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86D6A" w14:textId="77777777" w:rsidR="004F56F7" w:rsidRDefault="004F56F7" w:rsidP="006D7D52">
      <w:pPr>
        <w:jc w:val="center"/>
        <w:rPr>
          <w:sz w:val="40"/>
          <w:szCs w:val="40"/>
          <w:lang w:val="en-GB"/>
        </w:rPr>
      </w:pPr>
    </w:p>
    <w:p w14:paraId="2B87981F" w14:textId="77777777" w:rsidR="004F56F7" w:rsidRDefault="004F56F7" w:rsidP="006D7D52">
      <w:pPr>
        <w:jc w:val="center"/>
        <w:rPr>
          <w:sz w:val="40"/>
          <w:szCs w:val="40"/>
          <w:lang w:val="en-GB"/>
        </w:rPr>
      </w:pPr>
    </w:p>
    <w:p w14:paraId="3667DAFC" w14:textId="77777777" w:rsidR="004F56F7" w:rsidRDefault="004F56F7" w:rsidP="006D7D52">
      <w:pPr>
        <w:jc w:val="center"/>
        <w:rPr>
          <w:sz w:val="40"/>
          <w:szCs w:val="40"/>
          <w:lang w:val="en-GB"/>
        </w:rPr>
      </w:pPr>
    </w:p>
    <w:p w14:paraId="0790E294" w14:textId="0BE39F6D" w:rsidR="004B2A58" w:rsidRPr="004F56F7" w:rsidRDefault="00EB769F" w:rsidP="006D7D52">
      <w:pPr>
        <w:jc w:val="center"/>
        <w:rPr>
          <w:sz w:val="40"/>
          <w:szCs w:val="40"/>
          <w:lang w:val="en-GB"/>
        </w:rPr>
      </w:pPr>
      <w:r w:rsidRPr="004F56F7">
        <w:rPr>
          <w:sz w:val="40"/>
          <w:szCs w:val="40"/>
          <w:lang w:val="en-GB"/>
        </w:rPr>
        <w:t>STUDENT JOURNAL</w:t>
      </w:r>
      <w:r w:rsidR="006D7D52" w:rsidRPr="004F56F7">
        <w:rPr>
          <w:sz w:val="40"/>
          <w:szCs w:val="40"/>
          <w:lang w:val="en-GB"/>
        </w:rPr>
        <w:t xml:space="preserve"> </w:t>
      </w:r>
    </w:p>
    <w:p w14:paraId="12858B93" w14:textId="1BB6577D" w:rsidR="005C374E" w:rsidRPr="004F56F7" w:rsidRDefault="005C374E" w:rsidP="006D7D52">
      <w:pPr>
        <w:jc w:val="center"/>
        <w:rPr>
          <w:sz w:val="40"/>
          <w:szCs w:val="40"/>
          <w:lang w:val="en-GB"/>
        </w:rPr>
      </w:pPr>
      <w:r w:rsidRPr="004F56F7">
        <w:rPr>
          <w:sz w:val="40"/>
          <w:szCs w:val="40"/>
          <w:lang w:val="en-GB"/>
        </w:rPr>
        <w:t>Operating Hotel Facilities</w:t>
      </w:r>
    </w:p>
    <w:p w14:paraId="6D07B075" w14:textId="64FF1518" w:rsidR="005C374E" w:rsidRPr="004F56F7" w:rsidRDefault="005C374E" w:rsidP="006D7D52">
      <w:pPr>
        <w:jc w:val="center"/>
        <w:rPr>
          <w:sz w:val="40"/>
          <w:szCs w:val="40"/>
          <w:lang w:val="en-GB"/>
        </w:rPr>
      </w:pPr>
      <w:r w:rsidRPr="004F56F7">
        <w:rPr>
          <w:sz w:val="40"/>
          <w:szCs w:val="40"/>
          <w:lang w:val="en-GB"/>
        </w:rPr>
        <w:t>Student name: Radu Cimpoes</w:t>
      </w:r>
    </w:p>
    <w:p w14:paraId="2D260BB9" w14:textId="1214197B" w:rsidR="005C374E" w:rsidRPr="004F56F7" w:rsidRDefault="005C374E" w:rsidP="006D7D52">
      <w:pPr>
        <w:jc w:val="center"/>
        <w:rPr>
          <w:sz w:val="40"/>
          <w:szCs w:val="40"/>
          <w:lang w:val="en-GB"/>
        </w:rPr>
      </w:pPr>
      <w:r w:rsidRPr="004F56F7">
        <w:rPr>
          <w:sz w:val="40"/>
          <w:szCs w:val="40"/>
          <w:lang w:val="en-GB"/>
        </w:rPr>
        <w:t>Student ID: 2120102</w:t>
      </w:r>
    </w:p>
    <w:p w14:paraId="440CAD2B" w14:textId="7793F172" w:rsidR="005C374E" w:rsidRPr="004F56F7" w:rsidRDefault="005C374E" w:rsidP="006D7D52">
      <w:pPr>
        <w:jc w:val="center"/>
        <w:rPr>
          <w:sz w:val="40"/>
          <w:szCs w:val="40"/>
          <w:lang w:val="en-GB"/>
        </w:rPr>
      </w:pPr>
      <w:r w:rsidRPr="004F56F7">
        <w:rPr>
          <w:sz w:val="40"/>
          <w:szCs w:val="40"/>
          <w:lang w:val="en-GB"/>
        </w:rPr>
        <w:t>Module</w:t>
      </w:r>
      <w:r w:rsidR="004D56B5" w:rsidRPr="004F56F7">
        <w:rPr>
          <w:sz w:val="40"/>
          <w:szCs w:val="40"/>
          <w:lang w:val="en-GB"/>
        </w:rPr>
        <w:t>:</w:t>
      </w:r>
      <w:r w:rsidR="008F782E" w:rsidRPr="004F56F7">
        <w:rPr>
          <w:sz w:val="40"/>
          <w:szCs w:val="40"/>
          <w:lang w:val="en-GB"/>
        </w:rPr>
        <w:t xml:space="preserve"> Hotel Placement – Operating </w:t>
      </w:r>
      <w:r w:rsidR="004F56F7" w:rsidRPr="004F56F7">
        <w:rPr>
          <w:sz w:val="40"/>
          <w:szCs w:val="40"/>
          <w:lang w:val="en-GB"/>
        </w:rPr>
        <w:t>Hotel Facilities</w:t>
      </w:r>
      <w:r w:rsidR="004D56B5" w:rsidRPr="004F56F7">
        <w:rPr>
          <w:sz w:val="40"/>
          <w:szCs w:val="40"/>
          <w:lang w:val="en-GB"/>
        </w:rPr>
        <w:t xml:space="preserve"> </w:t>
      </w:r>
      <w:r w:rsidR="004F56F7" w:rsidRPr="004F56F7">
        <w:rPr>
          <w:sz w:val="40"/>
          <w:szCs w:val="40"/>
          <w:lang w:val="en-GB"/>
        </w:rPr>
        <w:t>(</w:t>
      </w:r>
      <w:r w:rsidR="004D56B5" w:rsidRPr="004F56F7">
        <w:rPr>
          <w:sz w:val="40"/>
          <w:szCs w:val="40"/>
          <w:lang w:val="en-GB"/>
        </w:rPr>
        <w:t>BMIH4006</w:t>
      </w:r>
      <w:r w:rsidR="004F56F7" w:rsidRPr="004F56F7">
        <w:rPr>
          <w:sz w:val="40"/>
          <w:szCs w:val="40"/>
          <w:lang w:val="en-GB"/>
        </w:rPr>
        <w:t>)</w:t>
      </w:r>
    </w:p>
    <w:p w14:paraId="0906F285" w14:textId="27E5BC42" w:rsidR="004D56B5" w:rsidRPr="004F56F7" w:rsidRDefault="004D56B5" w:rsidP="006D7D52">
      <w:pPr>
        <w:jc w:val="center"/>
        <w:rPr>
          <w:sz w:val="40"/>
          <w:szCs w:val="40"/>
          <w:lang w:val="en-GB"/>
        </w:rPr>
      </w:pPr>
      <w:r w:rsidRPr="004F56F7">
        <w:rPr>
          <w:sz w:val="40"/>
          <w:szCs w:val="40"/>
          <w:lang w:val="en-GB"/>
        </w:rPr>
        <w:t xml:space="preserve">Lector: Lola Villard </w:t>
      </w:r>
    </w:p>
    <w:p w14:paraId="6B2B50AF" w14:textId="77777777" w:rsidR="004B2A58" w:rsidRPr="006D7D52" w:rsidRDefault="004B2A58" w:rsidP="004B2A58">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EFA01E" w14:textId="77777777" w:rsidR="004B2A58" w:rsidRDefault="004B2A58" w:rsidP="004B2A58">
      <w:pPr>
        <w:rPr>
          <w:lang w:val="en-GB"/>
        </w:rPr>
      </w:pPr>
    </w:p>
    <w:p w14:paraId="134CF011" w14:textId="77777777" w:rsidR="004B2A58" w:rsidRDefault="004B2A58" w:rsidP="004B2A58">
      <w:pPr>
        <w:rPr>
          <w:lang w:val="en-GB"/>
        </w:rPr>
      </w:pPr>
    </w:p>
    <w:p w14:paraId="3762EE30" w14:textId="77777777" w:rsidR="004B2A58" w:rsidRDefault="004B2A58" w:rsidP="004B2A58">
      <w:pPr>
        <w:rPr>
          <w:lang w:val="en-GB"/>
        </w:rPr>
      </w:pPr>
    </w:p>
    <w:p w14:paraId="7FA9FD66" w14:textId="77777777" w:rsidR="004B2A58" w:rsidRDefault="004B2A58" w:rsidP="004B2A58">
      <w:pPr>
        <w:rPr>
          <w:lang w:val="en-GB"/>
        </w:rPr>
      </w:pPr>
    </w:p>
    <w:p w14:paraId="247436BF" w14:textId="77777777" w:rsidR="004B2A58" w:rsidRDefault="004B2A58" w:rsidP="004B2A58">
      <w:pPr>
        <w:rPr>
          <w:lang w:val="en-GB"/>
        </w:rPr>
      </w:pPr>
    </w:p>
    <w:p w14:paraId="52256CB0" w14:textId="77777777" w:rsidR="004B2A58" w:rsidRDefault="004B2A58" w:rsidP="004B2A58">
      <w:pPr>
        <w:rPr>
          <w:lang w:val="en-GB"/>
        </w:rPr>
      </w:pPr>
    </w:p>
    <w:p w14:paraId="460D7844" w14:textId="77777777" w:rsidR="004B2A58" w:rsidRDefault="004B2A58" w:rsidP="004B2A58">
      <w:pPr>
        <w:rPr>
          <w:lang w:val="en-GB"/>
        </w:rPr>
      </w:pPr>
    </w:p>
    <w:p w14:paraId="5A272926" w14:textId="77777777" w:rsidR="004B2A58" w:rsidRDefault="004B2A58" w:rsidP="004B2A58">
      <w:pPr>
        <w:rPr>
          <w:lang w:val="en-GB"/>
        </w:rPr>
      </w:pPr>
    </w:p>
    <w:p w14:paraId="79C4C467" w14:textId="77777777" w:rsidR="004B2A58" w:rsidRPr="004B2A58" w:rsidRDefault="004B2A58" w:rsidP="004B2A58">
      <w:pPr>
        <w:rPr>
          <w:lang w:val="en-GB"/>
        </w:rPr>
      </w:pPr>
    </w:p>
    <w:sdt>
      <w:sdtPr>
        <w:rPr>
          <w:rFonts w:ascii="Arial" w:eastAsiaTheme="minorHAnsi" w:hAnsi="Arial" w:cs="Arial"/>
          <w:color w:val="auto"/>
          <w:sz w:val="24"/>
          <w:szCs w:val="22"/>
          <w:lang w:val="en-GB"/>
        </w:rPr>
        <w:id w:val="-732462512"/>
        <w:docPartObj>
          <w:docPartGallery w:val="Table of Contents"/>
          <w:docPartUnique/>
        </w:docPartObj>
      </w:sdtPr>
      <w:sdtEndPr>
        <w:rPr>
          <w:b/>
          <w:bCs/>
          <w:noProof/>
        </w:rPr>
      </w:sdtEndPr>
      <w:sdtContent>
        <w:p w14:paraId="6DF7521E" w14:textId="68C27860" w:rsidR="000410C5" w:rsidRPr="004B2A58" w:rsidRDefault="002E4581" w:rsidP="004B2A58">
          <w:pPr>
            <w:pStyle w:val="TOCHeading"/>
            <w:jc w:val="center"/>
            <w:rPr>
              <w:rFonts w:cs="Arial"/>
              <w:lang w:val="en-GB"/>
            </w:rPr>
          </w:pPr>
          <w:r w:rsidRPr="004441AC">
            <w:rPr>
              <w:rFonts w:ascii="Arial" w:hAnsi="Arial" w:cs="Arial"/>
              <w:b/>
              <w:bCs/>
              <w:color w:val="auto"/>
              <w:sz w:val="24"/>
              <w:szCs w:val="24"/>
              <w:lang w:val="en-GB"/>
            </w:rPr>
            <w:t>Table of Contents</w:t>
          </w:r>
        </w:p>
        <w:p w14:paraId="23A82802" w14:textId="5B5ADDE2" w:rsidR="000410C5" w:rsidRPr="004441AC" w:rsidRDefault="002E4581">
          <w:pPr>
            <w:pStyle w:val="TOC1"/>
            <w:tabs>
              <w:tab w:val="right" w:leader="dot" w:pos="9016"/>
            </w:tabs>
            <w:rPr>
              <w:rFonts w:cs="Arial"/>
              <w:noProof/>
              <w:lang w:val="en-GB"/>
            </w:rPr>
          </w:pPr>
          <w:r w:rsidRPr="004441AC">
            <w:rPr>
              <w:rFonts w:cs="Arial"/>
              <w:lang w:val="en-GB"/>
            </w:rPr>
            <w:fldChar w:fldCharType="begin"/>
          </w:r>
          <w:r w:rsidRPr="004441AC">
            <w:rPr>
              <w:rFonts w:cs="Arial"/>
              <w:lang w:val="en-GB"/>
            </w:rPr>
            <w:instrText xml:space="preserve"> TOC \o "1-3" \h \z \u </w:instrText>
          </w:r>
          <w:r w:rsidRPr="004441AC">
            <w:rPr>
              <w:rFonts w:cs="Arial"/>
              <w:lang w:val="en-GB"/>
            </w:rPr>
            <w:fldChar w:fldCharType="separate"/>
          </w:r>
          <w:hyperlink w:anchor="_Toc117266946" w:history="1">
            <w:r w:rsidRPr="004441AC">
              <w:rPr>
                <w:rStyle w:val="Hyperlink"/>
                <w:rFonts w:cs="Arial"/>
                <w:noProof/>
                <w:lang w:val="en-GB"/>
              </w:rPr>
              <w:t>Introduction</w:t>
            </w:r>
            <w:r w:rsidRPr="004441AC">
              <w:rPr>
                <w:rFonts w:cs="Arial"/>
                <w:noProof/>
                <w:webHidden/>
                <w:lang w:val="en-GB"/>
              </w:rPr>
              <w:tab/>
            </w:r>
            <w:r w:rsidRPr="004441AC">
              <w:rPr>
                <w:rFonts w:cs="Arial"/>
                <w:noProof/>
                <w:webHidden/>
                <w:lang w:val="en-GB"/>
              </w:rPr>
              <w:fldChar w:fldCharType="begin"/>
            </w:r>
            <w:r w:rsidRPr="004441AC">
              <w:rPr>
                <w:rFonts w:cs="Arial"/>
                <w:noProof/>
                <w:webHidden/>
                <w:lang w:val="en-GB"/>
              </w:rPr>
              <w:instrText xml:space="preserve"> PAGEREF _Toc117266946 \h </w:instrText>
            </w:r>
            <w:r w:rsidRPr="004441AC">
              <w:rPr>
                <w:rFonts w:cs="Arial"/>
                <w:noProof/>
                <w:webHidden/>
                <w:lang w:val="en-GB"/>
              </w:rPr>
            </w:r>
            <w:r w:rsidRPr="004441AC">
              <w:rPr>
                <w:rFonts w:cs="Arial"/>
                <w:noProof/>
                <w:webHidden/>
                <w:lang w:val="en-GB"/>
              </w:rPr>
              <w:fldChar w:fldCharType="separate"/>
            </w:r>
            <w:r w:rsidRPr="004441AC">
              <w:rPr>
                <w:rFonts w:cs="Arial"/>
                <w:noProof/>
                <w:webHidden/>
                <w:lang w:val="en-GB"/>
              </w:rPr>
              <w:t>3</w:t>
            </w:r>
            <w:r w:rsidRPr="004441AC">
              <w:rPr>
                <w:rFonts w:cs="Arial"/>
                <w:noProof/>
                <w:webHidden/>
                <w:lang w:val="en-GB"/>
              </w:rPr>
              <w:fldChar w:fldCharType="end"/>
            </w:r>
          </w:hyperlink>
        </w:p>
        <w:p w14:paraId="05138775" w14:textId="24068953" w:rsidR="000410C5" w:rsidRPr="004441AC" w:rsidRDefault="00000000">
          <w:pPr>
            <w:pStyle w:val="TOC1"/>
            <w:tabs>
              <w:tab w:val="right" w:leader="dot" w:pos="9016"/>
            </w:tabs>
            <w:rPr>
              <w:rFonts w:cs="Arial"/>
              <w:noProof/>
              <w:lang w:val="en-GB"/>
            </w:rPr>
          </w:pPr>
          <w:hyperlink w:anchor="_Toc117266947" w:history="1">
            <w:r w:rsidR="002E4581" w:rsidRPr="004441AC">
              <w:rPr>
                <w:rStyle w:val="Hyperlink"/>
                <w:rFonts w:cs="Arial"/>
                <w:noProof/>
                <w:lang w:val="en-GB"/>
              </w:rPr>
              <w:t>Main Body</w:t>
            </w:r>
            <w:r w:rsidR="002E4581" w:rsidRPr="004441AC">
              <w:rPr>
                <w:rFonts w:cs="Arial"/>
                <w:noProof/>
                <w:webHidden/>
                <w:lang w:val="en-GB"/>
              </w:rPr>
              <w:tab/>
            </w:r>
            <w:r w:rsidR="002E4581" w:rsidRPr="004441AC">
              <w:rPr>
                <w:rFonts w:cs="Arial"/>
                <w:noProof/>
                <w:webHidden/>
                <w:lang w:val="en-GB"/>
              </w:rPr>
              <w:fldChar w:fldCharType="begin"/>
            </w:r>
            <w:r w:rsidR="002E4581" w:rsidRPr="004441AC">
              <w:rPr>
                <w:rFonts w:cs="Arial"/>
                <w:noProof/>
                <w:webHidden/>
                <w:lang w:val="en-GB"/>
              </w:rPr>
              <w:instrText xml:space="preserve"> PAGEREF _Toc117266947 \h </w:instrText>
            </w:r>
            <w:r w:rsidR="002E4581" w:rsidRPr="004441AC">
              <w:rPr>
                <w:rFonts w:cs="Arial"/>
                <w:noProof/>
                <w:webHidden/>
                <w:lang w:val="en-GB"/>
              </w:rPr>
            </w:r>
            <w:r w:rsidR="002E4581" w:rsidRPr="004441AC">
              <w:rPr>
                <w:rFonts w:cs="Arial"/>
                <w:noProof/>
                <w:webHidden/>
                <w:lang w:val="en-GB"/>
              </w:rPr>
              <w:fldChar w:fldCharType="separate"/>
            </w:r>
            <w:r w:rsidR="002E4581" w:rsidRPr="004441AC">
              <w:rPr>
                <w:rFonts w:cs="Arial"/>
                <w:noProof/>
                <w:webHidden/>
                <w:lang w:val="en-GB"/>
              </w:rPr>
              <w:t>4</w:t>
            </w:r>
            <w:r w:rsidR="002E4581" w:rsidRPr="004441AC">
              <w:rPr>
                <w:rFonts w:cs="Arial"/>
                <w:noProof/>
                <w:webHidden/>
                <w:lang w:val="en-GB"/>
              </w:rPr>
              <w:fldChar w:fldCharType="end"/>
            </w:r>
          </w:hyperlink>
        </w:p>
        <w:p w14:paraId="594045DB" w14:textId="3606B39A" w:rsidR="000410C5" w:rsidRPr="004441AC" w:rsidRDefault="00000000">
          <w:pPr>
            <w:pStyle w:val="TOC1"/>
            <w:tabs>
              <w:tab w:val="right" w:leader="dot" w:pos="9016"/>
            </w:tabs>
            <w:rPr>
              <w:rFonts w:cs="Arial"/>
              <w:noProof/>
              <w:lang w:val="en-GB"/>
            </w:rPr>
          </w:pPr>
          <w:hyperlink w:anchor="_Toc117266948" w:history="1">
            <w:r w:rsidR="002E4581" w:rsidRPr="004441AC">
              <w:rPr>
                <w:rStyle w:val="Hyperlink"/>
                <w:rFonts w:cs="Arial"/>
                <w:noProof/>
                <w:lang w:val="en-GB"/>
              </w:rPr>
              <w:t>Conclusion</w:t>
            </w:r>
            <w:r w:rsidR="002E4581" w:rsidRPr="004441AC">
              <w:rPr>
                <w:rFonts w:cs="Arial"/>
                <w:noProof/>
                <w:webHidden/>
                <w:lang w:val="en-GB"/>
              </w:rPr>
              <w:tab/>
            </w:r>
            <w:r w:rsidR="002E4581" w:rsidRPr="004441AC">
              <w:rPr>
                <w:rFonts w:cs="Arial"/>
                <w:noProof/>
                <w:webHidden/>
                <w:lang w:val="en-GB"/>
              </w:rPr>
              <w:fldChar w:fldCharType="begin"/>
            </w:r>
            <w:r w:rsidR="002E4581" w:rsidRPr="004441AC">
              <w:rPr>
                <w:rFonts w:cs="Arial"/>
                <w:noProof/>
                <w:webHidden/>
                <w:lang w:val="en-GB"/>
              </w:rPr>
              <w:instrText xml:space="preserve"> PAGEREF _Toc117266948 \h </w:instrText>
            </w:r>
            <w:r w:rsidR="002E4581" w:rsidRPr="004441AC">
              <w:rPr>
                <w:rFonts w:cs="Arial"/>
                <w:noProof/>
                <w:webHidden/>
                <w:lang w:val="en-GB"/>
              </w:rPr>
            </w:r>
            <w:r w:rsidR="002E4581" w:rsidRPr="004441AC">
              <w:rPr>
                <w:rFonts w:cs="Arial"/>
                <w:noProof/>
                <w:webHidden/>
                <w:lang w:val="en-GB"/>
              </w:rPr>
              <w:fldChar w:fldCharType="separate"/>
            </w:r>
            <w:r w:rsidR="002E4581" w:rsidRPr="004441AC">
              <w:rPr>
                <w:rFonts w:cs="Arial"/>
                <w:noProof/>
                <w:webHidden/>
                <w:lang w:val="en-GB"/>
              </w:rPr>
              <w:t>6</w:t>
            </w:r>
            <w:r w:rsidR="002E4581" w:rsidRPr="004441AC">
              <w:rPr>
                <w:rFonts w:cs="Arial"/>
                <w:noProof/>
                <w:webHidden/>
                <w:lang w:val="en-GB"/>
              </w:rPr>
              <w:fldChar w:fldCharType="end"/>
            </w:r>
          </w:hyperlink>
        </w:p>
        <w:p w14:paraId="11C4BECC" w14:textId="541F73F8" w:rsidR="000410C5" w:rsidRPr="004441AC" w:rsidRDefault="00000000">
          <w:pPr>
            <w:pStyle w:val="TOC1"/>
            <w:tabs>
              <w:tab w:val="right" w:leader="dot" w:pos="9016"/>
            </w:tabs>
            <w:rPr>
              <w:rFonts w:cs="Arial"/>
              <w:noProof/>
              <w:lang w:val="en-GB"/>
            </w:rPr>
          </w:pPr>
          <w:hyperlink w:anchor="_Toc117266949" w:history="1">
            <w:r w:rsidR="002E4581" w:rsidRPr="004441AC">
              <w:rPr>
                <w:rStyle w:val="Hyperlink"/>
                <w:rFonts w:cs="Arial"/>
                <w:noProof/>
                <w:lang w:val="en-GB"/>
              </w:rPr>
              <w:t>Reference List</w:t>
            </w:r>
            <w:r w:rsidR="002E4581" w:rsidRPr="004441AC">
              <w:rPr>
                <w:rFonts w:cs="Arial"/>
                <w:noProof/>
                <w:webHidden/>
                <w:lang w:val="en-GB"/>
              </w:rPr>
              <w:tab/>
            </w:r>
            <w:r w:rsidR="002E4581" w:rsidRPr="004441AC">
              <w:rPr>
                <w:rFonts w:cs="Arial"/>
                <w:noProof/>
                <w:webHidden/>
                <w:lang w:val="en-GB"/>
              </w:rPr>
              <w:fldChar w:fldCharType="begin"/>
            </w:r>
            <w:r w:rsidR="002E4581" w:rsidRPr="004441AC">
              <w:rPr>
                <w:rFonts w:cs="Arial"/>
                <w:noProof/>
                <w:webHidden/>
                <w:lang w:val="en-GB"/>
              </w:rPr>
              <w:instrText xml:space="preserve"> PAGEREF _Toc117266949 \h </w:instrText>
            </w:r>
            <w:r w:rsidR="002E4581" w:rsidRPr="004441AC">
              <w:rPr>
                <w:rFonts w:cs="Arial"/>
                <w:noProof/>
                <w:webHidden/>
                <w:lang w:val="en-GB"/>
              </w:rPr>
            </w:r>
            <w:r w:rsidR="002E4581" w:rsidRPr="004441AC">
              <w:rPr>
                <w:rFonts w:cs="Arial"/>
                <w:noProof/>
                <w:webHidden/>
                <w:lang w:val="en-GB"/>
              </w:rPr>
              <w:fldChar w:fldCharType="separate"/>
            </w:r>
            <w:r w:rsidR="002E4581" w:rsidRPr="004441AC">
              <w:rPr>
                <w:rFonts w:cs="Arial"/>
                <w:noProof/>
                <w:webHidden/>
                <w:lang w:val="en-GB"/>
              </w:rPr>
              <w:t>7</w:t>
            </w:r>
            <w:r w:rsidR="002E4581" w:rsidRPr="004441AC">
              <w:rPr>
                <w:rFonts w:cs="Arial"/>
                <w:noProof/>
                <w:webHidden/>
                <w:lang w:val="en-GB"/>
              </w:rPr>
              <w:fldChar w:fldCharType="end"/>
            </w:r>
          </w:hyperlink>
        </w:p>
        <w:p w14:paraId="4E5C7D00" w14:textId="253B6888" w:rsidR="004769E5" w:rsidRPr="004441AC" w:rsidRDefault="002E4581" w:rsidP="00DC573A">
          <w:pPr>
            <w:rPr>
              <w:rFonts w:cs="Arial"/>
              <w:lang w:val="en-GB"/>
            </w:rPr>
          </w:pPr>
          <w:r w:rsidRPr="004441AC">
            <w:rPr>
              <w:rFonts w:cs="Arial"/>
              <w:b/>
              <w:bCs/>
              <w:noProof/>
              <w:lang w:val="en-GB"/>
            </w:rPr>
            <w:fldChar w:fldCharType="end"/>
          </w:r>
        </w:p>
      </w:sdtContent>
    </w:sdt>
    <w:p w14:paraId="6BFC4318" w14:textId="77777777" w:rsidR="00DC573A" w:rsidRPr="004441AC" w:rsidRDefault="00DC573A">
      <w:pPr>
        <w:spacing w:line="259" w:lineRule="auto"/>
        <w:jc w:val="left"/>
        <w:rPr>
          <w:rFonts w:eastAsiaTheme="majorEastAsia" w:cs="Arial"/>
          <w:b/>
          <w:szCs w:val="32"/>
          <w:lang w:val="en-GB"/>
        </w:rPr>
      </w:pPr>
      <w:bookmarkStart w:id="0" w:name="_Toc117266946"/>
      <w:r w:rsidRPr="004441AC">
        <w:rPr>
          <w:rFonts w:cs="Arial"/>
          <w:lang w:val="en-GB"/>
        </w:rPr>
        <w:br w:type="page"/>
      </w:r>
    </w:p>
    <w:p w14:paraId="12831079" w14:textId="53C5F2B1" w:rsidR="004769E5" w:rsidRPr="004441AC" w:rsidRDefault="002E4581" w:rsidP="0049128D">
      <w:pPr>
        <w:pStyle w:val="Heading1"/>
        <w:rPr>
          <w:rFonts w:cs="Arial"/>
          <w:lang w:val="en-GB"/>
        </w:rPr>
      </w:pPr>
      <w:r w:rsidRPr="004441AC">
        <w:rPr>
          <w:rFonts w:cs="Arial"/>
          <w:lang w:val="en-GB"/>
        </w:rPr>
        <w:lastRenderedPageBreak/>
        <w:t>Introduction</w:t>
      </w:r>
      <w:bookmarkEnd w:id="0"/>
    </w:p>
    <w:p w14:paraId="221F3C7A" w14:textId="478E5320" w:rsidR="00B73E41" w:rsidRPr="004441AC" w:rsidRDefault="002E4581" w:rsidP="004769E5">
      <w:pPr>
        <w:rPr>
          <w:rFonts w:cs="Arial"/>
          <w:lang w:val="en-GB"/>
        </w:rPr>
      </w:pPr>
      <w:r w:rsidRPr="004441AC">
        <w:rPr>
          <w:rFonts w:cs="Arial"/>
          <w:lang w:val="en-GB"/>
        </w:rPr>
        <w:t xml:space="preserve">Sustainability practices are an important part of the responsibility of corporates and adopting the same can be beneficial for organisations in almost all industries. </w:t>
      </w:r>
      <w:r w:rsidR="00D02BA5" w:rsidRPr="004441AC">
        <w:rPr>
          <w:rFonts w:cs="Arial"/>
          <w:lang w:val="en-GB"/>
        </w:rPr>
        <w:t>Th</w:t>
      </w:r>
      <w:r w:rsidRPr="004441AC">
        <w:rPr>
          <w:rFonts w:cs="Arial"/>
          <w:lang w:val="en-GB"/>
        </w:rPr>
        <w:t>is</w:t>
      </w:r>
      <w:r w:rsidR="00D02BA5" w:rsidRPr="004441AC">
        <w:rPr>
          <w:rFonts w:cs="Arial"/>
          <w:lang w:val="en-GB"/>
        </w:rPr>
        <w:t xml:space="preserve"> </w:t>
      </w:r>
      <w:r w:rsidR="0067119A" w:rsidRPr="004441AC">
        <w:rPr>
          <w:rFonts w:cs="Arial"/>
          <w:lang w:val="en-GB"/>
        </w:rPr>
        <w:t xml:space="preserve">reflective journal will document the learning relating to the importance of sustainability practices in the hotel industry. </w:t>
      </w:r>
    </w:p>
    <w:p w14:paraId="7A73CD0D" w14:textId="3C1D5926" w:rsidR="00517A36" w:rsidRPr="004441AC" w:rsidRDefault="002E4581" w:rsidP="00B73E41">
      <w:pPr>
        <w:spacing w:line="259" w:lineRule="auto"/>
        <w:jc w:val="left"/>
        <w:rPr>
          <w:rFonts w:cs="Arial"/>
          <w:lang w:val="en-GB"/>
        </w:rPr>
      </w:pPr>
      <w:r w:rsidRPr="004441AC">
        <w:rPr>
          <w:rFonts w:cs="Arial"/>
          <w:lang w:val="en-GB"/>
        </w:rPr>
        <w:br w:type="page"/>
      </w:r>
    </w:p>
    <w:p w14:paraId="2F85EBFE" w14:textId="493F2E6C" w:rsidR="00517A36" w:rsidRPr="004441AC" w:rsidRDefault="002E4581" w:rsidP="0049128D">
      <w:pPr>
        <w:pStyle w:val="Heading1"/>
        <w:rPr>
          <w:rFonts w:cs="Arial"/>
          <w:lang w:val="en-GB"/>
        </w:rPr>
      </w:pPr>
      <w:bookmarkStart w:id="1" w:name="_Toc117266947"/>
      <w:r w:rsidRPr="004441AC">
        <w:rPr>
          <w:rFonts w:cs="Arial"/>
          <w:lang w:val="en-GB"/>
        </w:rPr>
        <w:lastRenderedPageBreak/>
        <w:t>Main</w:t>
      </w:r>
      <w:r w:rsidR="0067119A" w:rsidRPr="004441AC">
        <w:rPr>
          <w:rFonts w:cs="Arial"/>
          <w:lang w:val="en-GB"/>
        </w:rPr>
        <w:t xml:space="preserve"> Body</w:t>
      </w:r>
      <w:bookmarkEnd w:id="1"/>
    </w:p>
    <w:p w14:paraId="3EA4BA3E" w14:textId="3F7BA979" w:rsidR="009D0B40" w:rsidRPr="004441AC" w:rsidRDefault="002E4581" w:rsidP="004769E5">
      <w:pPr>
        <w:rPr>
          <w:rFonts w:cs="Arial"/>
          <w:lang w:val="en-GB"/>
        </w:rPr>
      </w:pPr>
      <w:r w:rsidRPr="004441AC">
        <w:rPr>
          <w:rFonts w:cs="Arial"/>
          <w:lang w:val="en-GB"/>
        </w:rPr>
        <w:t>The</w:t>
      </w:r>
      <w:r w:rsidR="000D1B39" w:rsidRPr="004441AC">
        <w:rPr>
          <w:rFonts w:cs="Arial"/>
          <w:lang w:val="en-GB"/>
        </w:rPr>
        <w:t xml:space="preserve"> key </w:t>
      </w:r>
      <w:r w:rsidRPr="004441AC">
        <w:rPr>
          <w:rFonts w:cs="Arial"/>
          <w:lang w:val="en-GB"/>
        </w:rPr>
        <w:t>findings</w:t>
      </w:r>
      <w:r w:rsidR="000D1B39" w:rsidRPr="004441AC">
        <w:rPr>
          <w:rFonts w:cs="Arial"/>
          <w:lang w:val="en-GB"/>
        </w:rPr>
        <w:t xml:space="preserve"> of the lecture </w:t>
      </w:r>
      <w:r w:rsidRPr="004441AC">
        <w:rPr>
          <w:rFonts w:cs="Arial"/>
          <w:lang w:val="en-GB"/>
        </w:rPr>
        <w:t>have</w:t>
      </w:r>
      <w:r w:rsidR="000D1B39" w:rsidRPr="004441AC">
        <w:rPr>
          <w:rFonts w:cs="Arial"/>
          <w:lang w:val="en-GB"/>
        </w:rPr>
        <w:t xml:space="preserve"> been that it has </w:t>
      </w:r>
      <w:r w:rsidRPr="004441AC">
        <w:rPr>
          <w:rFonts w:cs="Arial"/>
          <w:lang w:val="en-GB"/>
        </w:rPr>
        <w:t>emphasised</w:t>
      </w:r>
      <w:r w:rsidR="000D1B39" w:rsidRPr="004441AC">
        <w:rPr>
          <w:rFonts w:cs="Arial"/>
          <w:lang w:val="en-GB"/>
        </w:rPr>
        <w:t xml:space="preserve"> and </w:t>
      </w:r>
      <w:r w:rsidRPr="004441AC">
        <w:rPr>
          <w:rFonts w:cs="Arial"/>
          <w:lang w:val="en-GB"/>
        </w:rPr>
        <w:t>documented</w:t>
      </w:r>
      <w:r w:rsidR="000D1B39" w:rsidRPr="004441AC">
        <w:rPr>
          <w:rFonts w:cs="Arial"/>
          <w:lang w:val="en-GB"/>
        </w:rPr>
        <w:t xml:space="preserve"> the concept of </w:t>
      </w:r>
      <w:r w:rsidRPr="004441AC">
        <w:rPr>
          <w:rFonts w:cs="Arial"/>
          <w:lang w:val="en-GB"/>
        </w:rPr>
        <w:t>sustainability</w:t>
      </w:r>
      <w:r w:rsidR="000D1B39" w:rsidRPr="004441AC">
        <w:rPr>
          <w:rFonts w:cs="Arial"/>
          <w:lang w:val="en-GB"/>
        </w:rPr>
        <w:t xml:space="preserve"> and its principles. I have found that</w:t>
      </w:r>
      <w:r w:rsidRPr="004441AC">
        <w:rPr>
          <w:rFonts w:cs="Arial"/>
          <w:lang w:val="en-GB"/>
        </w:rPr>
        <w:t xml:space="preserve"> </w:t>
      </w:r>
      <w:r w:rsidR="000D1B39" w:rsidRPr="004441AC">
        <w:rPr>
          <w:rFonts w:cs="Arial"/>
          <w:lang w:val="en-GB"/>
        </w:rPr>
        <w:t xml:space="preserve">it has involved </w:t>
      </w:r>
      <w:r w:rsidRPr="004441AC">
        <w:rPr>
          <w:rFonts w:cs="Arial"/>
          <w:lang w:val="en-GB"/>
        </w:rPr>
        <w:t>mentioning</w:t>
      </w:r>
      <w:r w:rsidR="000D1B39" w:rsidRPr="004441AC">
        <w:rPr>
          <w:rFonts w:cs="Arial"/>
          <w:lang w:val="en-GB"/>
        </w:rPr>
        <w:t xml:space="preserve"> the </w:t>
      </w:r>
      <w:r w:rsidRPr="004441AC">
        <w:rPr>
          <w:rFonts w:cs="Arial"/>
          <w:lang w:val="en-GB"/>
        </w:rPr>
        <w:t>reason</w:t>
      </w:r>
      <w:r w:rsidR="000D1B39" w:rsidRPr="004441AC">
        <w:rPr>
          <w:rFonts w:cs="Arial"/>
          <w:lang w:val="en-GB"/>
        </w:rPr>
        <w:t xml:space="preserve"> why </w:t>
      </w:r>
      <w:r w:rsidRPr="004441AC">
        <w:rPr>
          <w:rFonts w:cs="Arial"/>
          <w:lang w:val="en-GB"/>
        </w:rPr>
        <w:t>sustainability</w:t>
      </w:r>
      <w:r w:rsidR="000D1B39" w:rsidRPr="004441AC">
        <w:rPr>
          <w:rFonts w:cs="Arial"/>
          <w:lang w:val="en-GB"/>
        </w:rPr>
        <w:t xml:space="preserve"> should be considered </w:t>
      </w:r>
      <w:r w:rsidR="00BE2104" w:rsidRPr="004441AC">
        <w:rPr>
          <w:rFonts w:cs="Arial"/>
          <w:lang w:val="en-GB"/>
        </w:rPr>
        <w:t>a</w:t>
      </w:r>
      <w:r w:rsidR="000D1B39" w:rsidRPr="004441AC">
        <w:rPr>
          <w:rFonts w:cs="Arial"/>
          <w:lang w:val="en-GB"/>
        </w:rPr>
        <w:t xml:space="preserve"> Corporate </w:t>
      </w:r>
      <w:r w:rsidRPr="004441AC">
        <w:rPr>
          <w:rFonts w:cs="Arial"/>
          <w:lang w:val="en-GB"/>
        </w:rPr>
        <w:t>S</w:t>
      </w:r>
      <w:r w:rsidR="000D1B39" w:rsidRPr="004441AC">
        <w:rPr>
          <w:rFonts w:cs="Arial"/>
          <w:lang w:val="en-GB"/>
        </w:rPr>
        <w:t xml:space="preserve">ocial </w:t>
      </w:r>
      <w:r w:rsidRPr="004441AC">
        <w:rPr>
          <w:rFonts w:cs="Arial"/>
          <w:lang w:val="en-GB"/>
        </w:rPr>
        <w:t>Responsibility</w:t>
      </w:r>
      <w:r w:rsidR="000D1B39" w:rsidRPr="004441AC">
        <w:rPr>
          <w:rFonts w:cs="Arial"/>
          <w:lang w:val="en-GB"/>
        </w:rPr>
        <w:t xml:space="preserve"> of the firms. </w:t>
      </w:r>
      <w:r w:rsidRPr="004441AC">
        <w:rPr>
          <w:rFonts w:cs="Arial"/>
          <w:lang w:val="en-GB"/>
        </w:rPr>
        <w:t>Moreover,</w:t>
      </w:r>
      <w:r w:rsidR="000D1B39" w:rsidRPr="004441AC">
        <w:rPr>
          <w:rFonts w:cs="Arial"/>
          <w:lang w:val="en-GB"/>
        </w:rPr>
        <w:t xml:space="preserve"> </w:t>
      </w:r>
      <w:r w:rsidRPr="004441AC">
        <w:rPr>
          <w:rFonts w:cs="Arial"/>
          <w:lang w:val="en-GB"/>
        </w:rPr>
        <w:t>the concept of corporate social responsibility has been detailed and examples from potential organisations like Starbucks, Hilton</w:t>
      </w:r>
      <w:r w:rsidR="006B5DF7" w:rsidRPr="004441AC">
        <w:rPr>
          <w:rFonts w:cs="Arial"/>
          <w:lang w:val="en-GB"/>
        </w:rPr>
        <w:t xml:space="preserve">, Premier Inn </w:t>
      </w:r>
      <w:r w:rsidRPr="004441AC">
        <w:rPr>
          <w:rFonts w:cs="Arial"/>
          <w:lang w:val="en-GB"/>
        </w:rPr>
        <w:t>and others have been documented to</w:t>
      </w:r>
      <w:r w:rsidR="00517A36" w:rsidRPr="004441AC">
        <w:rPr>
          <w:rFonts w:cs="Arial"/>
          <w:lang w:val="en-GB"/>
        </w:rPr>
        <w:t xml:space="preserve"> understand </w:t>
      </w:r>
      <w:r w:rsidR="00123252" w:rsidRPr="004441AC">
        <w:rPr>
          <w:rFonts w:cs="Arial"/>
          <w:lang w:val="en-GB"/>
        </w:rPr>
        <w:t>its</w:t>
      </w:r>
      <w:r w:rsidR="00517A36" w:rsidRPr="004441AC">
        <w:rPr>
          <w:rFonts w:cs="Arial"/>
          <w:lang w:val="en-GB"/>
        </w:rPr>
        <w:t xml:space="preserve"> importance in </w:t>
      </w:r>
      <w:r w:rsidR="00123252" w:rsidRPr="004441AC">
        <w:rPr>
          <w:rFonts w:cs="Arial"/>
          <w:lang w:val="en-GB"/>
        </w:rPr>
        <w:t xml:space="preserve">the </w:t>
      </w:r>
      <w:r w:rsidR="00517A36" w:rsidRPr="004441AC">
        <w:rPr>
          <w:rFonts w:cs="Arial"/>
          <w:lang w:val="en-GB"/>
        </w:rPr>
        <w:t xml:space="preserve">hotel industry. </w:t>
      </w:r>
      <w:r w:rsidR="00123252" w:rsidRPr="004441AC">
        <w:rPr>
          <w:rFonts w:cs="Arial"/>
          <w:lang w:val="en-GB"/>
        </w:rPr>
        <w:t xml:space="preserve">Sustainability can be defined as the </w:t>
      </w:r>
      <w:r w:rsidR="009F4AEF" w:rsidRPr="004441AC">
        <w:rPr>
          <w:rFonts w:cs="Arial"/>
          <w:lang w:val="en-GB"/>
        </w:rPr>
        <w:t xml:space="preserve">method </w:t>
      </w:r>
      <w:r w:rsidR="00D91986" w:rsidRPr="004441AC">
        <w:rPr>
          <w:rFonts w:cs="Arial"/>
          <w:lang w:val="en-GB"/>
        </w:rPr>
        <w:t xml:space="preserve">that </w:t>
      </w:r>
      <w:r w:rsidR="009F4AEF" w:rsidRPr="004441AC">
        <w:rPr>
          <w:rFonts w:cs="Arial"/>
          <w:lang w:val="en-GB"/>
        </w:rPr>
        <w:t xml:space="preserve">refers to practices or approaches enabling </w:t>
      </w:r>
      <w:r w:rsidR="00D91986" w:rsidRPr="004441AC">
        <w:rPr>
          <w:rFonts w:cs="Arial"/>
          <w:lang w:val="en-GB"/>
        </w:rPr>
        <w:t>meeting</w:t>
      </w:r>
      <w:r w:rsidR="009F4AEF" w:rsidRPr="004441AC">
        <w:rPr>
          <w:rFonts w:cs="Arial"/>
          <w:lang w:val="en-GB"/>
        </w:rPr>
        <w:t xml:space="preserve"> the current needs </w:t>
      </w:r>
      <w:r w:rsidR="00D91986" w:rsidRPr="004441AC">
        <w:rPr>
          <w:rFonts w:cs="Arial"/>
          <w:lang w:val="en-GB"/>
        </w:rPr>
        <w:t>without compromising the future generation’s possibility of meeting similar needs</w:t>
      </w:r>
      <w:r w:rsidR="001D031A" w:rsidRPr="004441AC">
        <w:rPr>
          <w:rFonts w:cs="Arial"/>
          <w:lang w:val="en-GB"/>
        </w:rPr>
        <w:t xml:space="preserve">. It is one of the voluntary approaches by the firm to self-regulate their business </w:t>
      </w:r>
      <w:r w:rsidR="00BF243C" w:rsidRPr="004441AC">
        <w:rPr>
          <w:rFonts w:cs="Arial"/>
          <w:lang w:val="en-GB"/>
        </w:rPr>
        <w:t xml:space="preserve">(Sajjad </w:t>
      </w:r>
      <w:r w:rsidR="00BF243C" w:rsidRPr="004441AC">
        <w:rPr>
          <w:rFonts w:cs="Arial"/>
          <w:i/>
          <w:iCs/>
          <w:lang w:val="en-GB"/>
        </w:rPr>
        <w:t>et al.,</w:t>
      </w:r>
      <w:r w:rsidR="00BF243C" w:rsidRPr="004441AC">
        <w:rPr>
          <w:rFonts w:cs="Arial"/>
          <w:lang w:val="en-GB"/>
        </w:rPr>
        <w:t xml:space="preserve"> 2018)</w:t>
      </w:r>
      <w:r w:rsidR="00D91986" w:rsidRPr="004441AC">
        <w:rPr>
          <w:rFonts w:cs="Arial"/>
          <w:lang w:val="en-GB"/>
        </w:rPr>
        <w:t>.</w:t>
      </w:r>
      <w:r w:rsidR="004F707C" w:rsidRPr="004441AC">
        <w:rPr>
          <w:rFonts w:cs="Arial"/>
          <w:lang w:val="en-GB"/>
        </w:rPr>
        <w:t xml:space="preserve"> </w:t>
      </w:r>
      <w:r w:rsidR="00E51332" w:rsidRPr="004441AC">
        <w:rPr>
          <w:rFonts w:cs="Arial"/>
          <w:lang w:val="en-GB"/>
        </w:rPr>
        <w:t xml:space="preserve">The adoption of </w:t>
      </w:r>
      <w:r w:rsidR="00A12297" w:rsidRPr="004441AC">
        <w:rPr>
          <w:rFonts w:cs="Arial"/>
          <w:lang w:val="en-GB"/>
        </w:rPr>
        <w:t xml:space="preserve">strategies relating to suitability not only help improve the quality of human lives but enable the protection of the ecosystem and preservation of natural resources so that future generation can use the same. </w:t>
      </w:r>
    </w:p>
    <w:p w14:paraId="44D6079E" w14:textId="357115E6" w:rsidR="00751A64" w:rsidRPr="004441AC" w:rsidRDefault="002E4581" w:rsidP="004769E5">
      <w:pPr>
        <w:rPr>
          <w:rFonts w:cs="Arial"/>
          <w:lang w:val="en-GB"/>
        </w:rPr>
      </w:pPr>
      <w:r w:rsidRPr="004441AC">
        <w:rPr>
          <w:rFonts w:cs="Arial"/>
          <w:lang w:val="en-GB"/>
        </w:rPr>
        <w:t xml:space="preserve">I think sustainable practices in the hotel industry can help organisations to enhance their </w:t>
      </w:r>
      <w:r w:rsidR="0041122B" w:rsidRPr="004441AC">
        <w:rPr>
          <w:rFonts w:cs="Arial"/>
          <w:lang w:val="en-GB"/>
        </w:rPr>
        <w:t>potential</w:t>
      </w:r>
      <w:r w:rsidRPr="004441AC">
        <w:rPr>
          <w:rFonts w:cs="Arial"/>
          <w:lang w:val="en-GB"/>
        </w:rPr>
        <w:t xml:space="preserve"> of meeting not </w:t>
      </w:r>
      <w:r w:rsidR="0041122B" w:rsidRPr="004441AC">
        <w:rPr>
          <w:rFonts w:cs="Arial"/>
          <w:lang w:val="en-GB"/>
        </w:rPr>
        <w:t>only</w:t>
      </w:r>
      <w:r w:rsidR="006D2B49" w:rsidRPr="004441AC">
        <w:rPr>
          <w:rFonts w:cs="Arial"/>
          <w:lang w:val="en-GB"/>
        </w:rPr>
        <w:t xml:space="preserve"> m</w:t>
      </w:r>
      <w:r w:rsidR="0041122B" w:rsidRPr="004441AC">
        <w:rPr>
          <w:rFonts w:cs="Arial"/>
          <w:lang w:val="en-GB"/>
        </w:rPr>
        <w:t>e</w:t>
      </w:r>
      <w:r w:rsidR="006D2B49" w:rsidRPr="004441AC">
        <w:rPr>
          <w:rFonts w:cs="Arial"/>
          <w:lang w:val="en-GB"/>
        </w:rPr>
        <w:t>eting current needs</w:t>
      </w:r>
      <w:r w:rsidR="0041122B" w:rsidRPr="004441AC">
        <w:rPr>
          <w:rFonts w:cs="Arial"/>
          <w:lang w:val="en-GB"/>
        </w:rPr>
        <w:t xml:space="preserve"> and </w:t>
      </w:r>
      <w:r w:rsidR="002479F1" w:rsidRPr="004441AC">
        <w:rPr>
          <w:rFonts w:cs="Arial"/>
          <w:lang w:val="en-GB"/>
        </w:rPr>
        <w:t xml:space="preserve">it can make them more conscious environmentally. </w:t>
      </w:r>
      <w:r w:rsidR="00417F6A" w:rsidRPr="004441AC">
        <w:rPr>
          <w:rFonts w:cs="Arial"/>
          <w:lang w:val="en-GB"/>
        </w:rPr>
        <w:t>Assuring</w:t>
      </w:r>
      <w:r w:rsidR="002479F1" w:rsidRPr="004441AC">
        <w:rPr>
          <w:rFonts w:cs="Arial"/>
          <w:lang w:val="en-GB"/>
        </w:rPr>
        <w:t xml:space="preserve"> the three pillars </w:t>
      </w:r>
      <w:r w:rsidR="00417F6A" w:rsidRPr="004441AC">
        <w:rPr>
          <w:rFonts w:cs="Arial"/>
          <w:lang w:val="en-GB"/>
        </w:rPr>
        <w:t>o</w:t>
      </w:r>
      <w:r w:rsidR="002479F1" w:rsidRPr="004441AC">
        <w:rPr>
          <w:rFonts w:cs="Arial"/>
          <w:lang w:val="en-GB"/>
        </w:rPr>
        <w:t xml:space="preserve">f </w:t>
      </w:r>
      <w:r w:rsidR="00A00F23" w:rsidRPr="004441AC">
        <w:rPr>
          <w:rFonts w:cs="Arial"/>
          <w:lang w:val="en-GB"/>
        </w:rPr>
        <w:t>sustainability that are economic social and environmental well-being</w:t>
      </w:r>
      <w:r w:rsidR="002479F1" w:rsidRPr="004441AC">
        <w:rPr>
          <w:rFonts w:cs="Arial"/>
          <w:lang w:val="en-GB"/>
        </w:rPr>
        <w:t xml:space="preserve"> </w:t>
      </w:r>
      <w:r w:rsidR="005B2203" w:rsidRPr="004441AC">
        <w:rPr>
          <w:rFonts w:cs="Arial"/>
          <w:lang w:val="en-GB"/>
        </w:rPr>
        <w:t xml:space="preserve">is </w:t>
      </w:r>
      <w:r w:rsidR="00417F6A" w:rsidRPr="004441AC">
        <w:rPr>
          <w:rFonts w:cs="Arial"/>
          <w:lang w:val="en-GB"/>
        </w:rPr>
        <w:t>favourable</w:t>
      </w:r>
      <w:r w:rsidR="005B2203" w:rsidRPr="004441AC">
        <w:rPr>
          <w:rFonts w:cs="Arial"/>
          <w:lang w:val="en-GB"/>
        </w:rPr>
        <w:t xml:space="preserve"> for not only meeting the </w:t>
      </w:r>
      <w:r w:rsidR="00417F6A" w:rsidRPr="004441AC">
        <w:rPr>
          <w:rFonts w:cs="Arial"/>
          <w:lang w:val="en-GB"/>
        </w:rPr>
        <w:t>organisational</w:t>
      </w:r>
      <w:r w:rsidR="005B2203" w:rsidRPr="004441AC">
        <w:rPr>
          <w:rFonts w:cs="Arial"/>
          <w:lang w:val="en-GB"/>
        </w:rPr>
        <w:t xml:space="preserve"> goals</w:t>
      </w:r>
      <w:r w:rsidRPr="004441AC">
        <w:rPr>
          <w:rFonts w:cs="Arial"/>
          <w:lang w:val="en-GB"/>
        </w:rPr>
        <w:t xml:space="preserve"> and competitive advantage</w:t>
      </w:r>
      <w:r w:rsidR="001926C7" w:rsidRPr="004441AC">
        <w:rPr>
          <w:rFonts w:cs="Arial"/>
          <w:lang w:val="en-GB"/>
        </w:rPr>
        <w:t xml:space="preserve"> (</w:t>
      </w:r>
      <w:r w:rsidR="001926C7" w:rsidRPr="004441AC">
        <w:rPr>
          <w:rFonts w:cs="Arial"/>
          <w:shd w:val="clear" w:color="auto" w:fill="FFFFFF"/>
          <w:lang w:val="en-GB"/>
        </w:rPr>
        <w:t xml:space="preserve">Purvis </w:t>
      </w:r>
      <w:r w:rsidR="001926C7" w:rsidRPr="004441AC">
        <w:rPr>
          <w:rFonts w:cs="Arial"/>
          <w:i/>
          <w:iCs/>
          <w:shd w:val="clear" w:color="auto" w:fill="FFFFFF"/>
          <w:lang w:val="en-GB"/>
        </w:rPr>
        <w:t>et al.,</w:t>
      </w:r>
      <w:r w:rsidR="001926C7" w:rsidRPr="004441AC">
        <w:rPr>
          <w:rFonts w:cs="Arial"/>
          <w:shd w:val="clear" w:color="auto" w:fill="FFFFFF"/>
          <w:lang w:val="en-GB"/>
        </w:rPr>
        <w:t xml:space="preserve"> 2019)</w:t>
      </w:r>
      <w:r w:rsidR="001926C7" w:rsidRPr="004441AC">
        <w:rPr>
          <w:rFonts w:cs="Arial"/>
          <w:lang w:val="en-GB"/>
        </w:rPr>
        <w:t>. However,</w:t>
      </w:r>
      <w:r w:rsidR="005B2203" w:rsidRPr="004441AC">
        <w:rPr>
          <w:rFonts w:cs="Arial"/>
          <w:lang w:val="en-GB"/>
        </w:rPr>
        <w:t xml:space="preserve"> enables t</w:t>
      </w:r>
      <w:r w:rsidRPr="004441AC">
        <w:rPr>
          <w:rFonts w:cs="Arial"/>
          <w:lang w:val="en-GB"/>
        </w:rPr>
        <w:t xml:space="preserve">hem to have a positive impact on the social community and environment. </w:t>
      </w:r>
      <w:r w:rsidR="007E4627" w:rsidRPr="004441AC">
        <w:rPr>
          <w:rFonts w:cs="Arial"/>
          <w:lang w:val="en-GB"/>
        </w:rPr>
        <w:t>Even</w:t>
      </w:r>
      <w:r w:rsidR="002A5292" w:rsidRPr="004441AC">
        <w:rPr>
          <w:rFonts w:cs="Arial"/>
          <w:lang w:val="en-GB"/>
        </w:rPr>
        <w:t>,</w:t>
      </w:r>
      <w:r w:rsidR="007E4627" w:rsidRPr="004441AC">
        <w:rPr>
          <w:rFonts w:cs="Arial"/>
          <w:lang w:val="en-GB"/>
        </w:rPr>
        <w:t xml:space="preserve"> I have realised that preferences for </w:t>
      </w:r>
      <w:r w:rsidR="00952EA3" w:rsidRPr="004441AC">
        <w:rPr>
          <w:rFonts w:cs="Arial"/>
          <w:lang w:val="en-GB"/>
        </w:rPr>
        <w:t xml:space="preserve">organisations that confirm </w:t>
      </w:r>
      <w:r w:rsidR="007E4627" w:rsidRPr="004441AC">
        <w:rPr>
          <w:rFonts w:cs="Arial"/>
          <w:lang w:val="en-GB"/>
        </w:rPr>
        <w:t>sustainability</w:t>
      </w:r>
      <w:r w:rsidR="00BF243C" w:rsidRPr="004441AC">
        <w:rPr>
          <w:rFonts w:cs="Arial"/>
          <w:lang w:val="en-GB"/>
        </w:rPr>
        <w:t xml:space="preserve"> </w:t>
      </w:r>
      <w:r w:rsidR="00952EA3" w:rsidRPr="004441AC">
        <w:rPr>
          <w:rFonts w:cs="Arial"/>
          <w:lang w:val="en-GB"/>
        </w:rPr>
        <w:t xml:space="preserve">in the hotel industry are quite high thus the idea of sustainability in the hotel industry is </w:t>
      </w:r>
      <w:r w:rsidR="00BF243C" w:rsidRPr="004441AC">
        <w:rPr>
          <w:rFonts w:cs="Arial"/>
          <w:lang w:val="en-GB"/>
        </w:rPr>
        <w:t>important</w:t>
      </w:r>
      <w:r w:rsidR="00ED7048" w:rsidRPr="004441AC">
        <w:rPr>
          <w:rFonts w:cs="Arial"/>
          <w:lang w:val="en-GB"/>
        </w:rPr>
        <w:t xml:space="preserve">. </w:t>
      </w:r>
      <w:r w:rsidR="005F3031" w:rsidRPr="004441AC">
        <w:rPr>
          <w:rFonts w:cs="Arial"/>
          <w:lang w:val="en-GB"/>
        </w:rPr>
        <w:t>Moreover</w:t>
      </w:r>
      <w:r w:rsidR="0019081D" w:rsidRPr="004441AC">
        <w:rPr>
          <w:rFonts w:cs="Arial"/>
          <w:lang w:val="en-GB"/>
        </w:rPr>
        <w:t>,</w:t>
      </w:r>
      <w:r w:rsidR="005F3031" w:rsidRPr="004441AC">
        <w:rPr>
          <w:rFonts w:cs="Arial"/>
          <w:lang w:val="en-GB"/>
        </w:rPr>
        <w:t xml:space="preserve"> it is evident among </w:t>
      </w:r>
      <w:r w:rsidR="0019081D" w:rsidRPr="004441AC">
        <w:rPr>
          <w:rFonts w:cs="Arial"/>
          <w:lang w:val="en-GB"/>
        </w:rPr>
        <w:t>consumers</w:t>
      </w:r>
      <w:r w:rsidR="005F3031" w:rsidRPr="004441AC">
        <w:rPr>
          <w:rFonts w:cs="Arial"/>
          <w:lang w:val="en-GB"/>
        </w:rPr>
        <w:t xml:space="preserve"> in the UK that </w:t>
      </w:r>
      <w:r w:rsidR="0019081D" w:rsidRPr="004441AC">
        <w:rPr>
          <w:rFonts w:cs="Arial"/>
          <w:lang w:val="en-GB"/>
        </w:rPr>
        <w:t xml:space="preserve">they prefer purchasing from organisations which are sustainable. It is environmentally conscious services and </w:t>
      </w:r>
      <w:r w:rsidR="00D7396D" w:rsidRPr="004441AC">
        <w:rPr>
          <w:rFonts w:cs="Arial"/>
          <w:lang w:val="en-GB"/>
        </w:rPr>
        <w:t xml:space="preserve">products from organisations </w:t>
      </w:r>
      <w:r w:rsidR="0019081D" w:rsidRPr="004441AC">
        <w:rPr>
          <w:rFonts w:cs="Arial"/>
          <w:lang w:val="en-GB"/>
        </w:rPr>
        <w:t xml:space="preserve">that UK consumers are inclined towards when making purchases (Statista, 2022). </w:t>
      </w:r>
      <w:r w:rsidR="00D7396D" w:rsidRPr="004441AC">
        <w:rPr>
          <w:rFonts w:cs="Arial"/>
          <w:lang w:val="en-GB"/>
        </w:rPr>
        <w:t>Thus</w:t>
      </w:r>
      <w:r w:rsidR="000B3DE3" w:rsidRPr="004441AC">
        <w:rPr>
          <w:rFonts w:cs="Arial"/>
          <w:lang w:val="en-GB"/>
        </w:rPr>
        <w:t>,</w:t>
      </w:r>
      <w:r w:rsidR="00D7396D" w:rsidRPr="004441AC">
        <w:rPr>
          <w:rFonts w:cs="Arial"/>
          <w:lang w:val="en-GB"/>
        </w:rPr>
        <w:t xml:space="preserve"> firms </w:t>
      </w:r>
      <w:r w:rsidR="000B3DE3" w:rsidRPr="004441AC">
        <w:rPr>
          <w:rFonts w:cs="Arial"/>
          <w:lang w:val="en-GB"/>
        </w:rPr>
        <w:t>in</w:t>
      </w:r>
      <w:r w:rsidR="00D7396D" w:rsidRPr="004441AC">
        <w:rPr>
          <w:rFonts w:cs="Arial"/>
          <w:lang w:val="en-GB"/>
        </w:rPr>
        <w:t xml:space="preserve"> the </w:t>
      </w:r>
      <w:r w:rsidR="000B3DE3" w:rsidRPr="004441AC">
        <w:rPr>
          <w:rFonts w:cs="Arial"/>
          <w:lang w:val="en-GB"/>
        </w:rPr>
        <w:t>hotel</w:t>
      </w:r>
      <w:r w:rsidR="00D7396D" w:rsidRPr="004441AC">
        <w:rPr>
          <w:rFonts w:cs="Arial"/>
          <w:lang w:val="en-GB"/>
        </w:rPr>
        <w:t xml:space="preserve"> industry </w:t>
      </w:r>
      <w:r w:rsidR="000B3DE3" w:rsidRPr="004441AC">
        <w:rPr>
          <w:rFonts w:cs="Arial"/>
          <w:lang w:val="en-GB"/>
        </w:rPr>
        <w:t xml:space="preserve">I believe should incorporate sustainability practices when operating their firms to enhance their revenue. </w:t>
      </w:r>
    </w:p>
    <w:p w14:paraId="02A09559" w14:textId="2EC98FE2" w:rsidR="00412A8B" w:rsidRPr="004441AC" w:rsidRDefault="002E4581" w:rsidP="004769E5">
      <w:pPr>
        <w:rPr>
          <w:rFonts w:cs="Arial"/>
          <w:lang w:val="en-GB"/>
        </w:rPr>
      </w:pPr>
      <w:r w:rsidRPr="004441AC">
        <w:rPr>
          <w:rFonts w:cs="Arial"/>
          <w:lang w:val="en-GB"/>
        </w:rPr>
        <w:t xml:space="preserve">I </w:t>
      </w:r>
      <w:r w:rsidR="00FF65FF" w:rsidRPr="004441AC">
        <w:rPr>
          <w:rFonts w:cs="Arial"/>
          <w:lang w:val="en-GB"/>
        </w:rPr>
        <w:t>believe</w:t>
      </w:r>
      <w:r w:rsidRPr="004441AC">
        <w:rPr>
          <w:rFonts w:cs="Arial"/>
          <w:lang w:val="en-GB"/>
        </w:rPr>
        <w:t xml:space="preserve"> that </w:t>
      </w:r>
      <w:r w:rsidR="00FF65FF" w:rsidRPr="004441AC">
        <w:rPr>
          <w:rFonts w:cs="Arial"/>
          <w:lang w:val="en-GB"/>
        </w:rPr>
        <w:t>sustainability</w:t>
      </w:r>
      <w:r w:rsidRPr="004441AC">
        <w:rPr>
          <w:rFonts w:cs="Arial"/>
          <w:lang w:val="en-GB"/>
        </w:rPr>
        <w:t xml:space="preserve"> practices in the </w:t>
      </w:r>
      <w:r w:rsidR="00FF65FF" w:rsidRPr="004441AC">
        <w:rPr>
          <w:rFonts w:cs="Arial"/>
          <w:lang w:val="en-GB"/>
        </w:rPr>
        <w:t>hotel</w:t>
      </w:r>
      <w:r w:rsidRPr="004441AC">
        <w:rPr>
          <w:rFonts w:cs="Arial"/>
          <w:lang w:val="en-GB"/>
        </w:rPr>
        <w:t xml:space="preserve"> industry can have a positive impact on the </w:t>
      </w:r>
      <w:r w:rsidR="00FF65FF" w:rsidRPr="004441AC">
        <w:rPr>
          <w:rFonts w:cs="Arial"/>
          <w:lang w:val="en-GB"/>
        </w:rPr>
        <w:t>experience</w:t>
      </w:r>
      <w:r w:rsidRPr="004441AC">
        <w:rPr>
          <w:rFonts w:cs="Arial"/>
          <w:lang w:val="en-GB"/>
        </w:rPr>
        <w:t xml:space="preserve"> of the customers and </w:t>
      </w:r>
      <w:r w:rsidR="00FF65FF" w:rsidRPr="004441AC">
        <w:rPr>
          <w:rFonts w:cs="Arial"/>
          <w:lang w:val="en-GB"/>
        </w:rPr>
        <w:t>enhance</w:t>
      </w:r>
      <w:r w:rsidRPr="004441AC">
        <w:rPr>
          <w:rFonts w:cs="Arial"/>
          <w:lang w:val="en-GB"/>
        </w:rPr>
        <w:t xml:space="preserve"> their </w:t>
      </w:r>
      <w:r w:rsidR="00FF65FF" w:rsidRPr="004441AC">
        <w:rPr>
          <w:rFonts w:cs="Arial"/>
          <w:lang w:val="en-GB"/>
        </w:rPr>
        <w:t>satisfaction</w:t>
      </w:r>
      <w:r w:rsidRPr="004441AC">
        <w:rPr>
          <w:rFonts w:cs="Arial"/>
          <w:lang w:val="en-GB"/>
        </w:rPr>
        <w:t xml:space="preserve"> due to their preference for the same. </w:t>
      </w:r>
      <w:r w:rsidR="00FF65FF" w:rsidRPr="004441AC">
        <w:rPr>
          <w:rFonts w:cs="Arial"/>
          <w:lang w:val="en-GB"/>
        </w:rPr>
        <w:t>Nearly 84% of organisations are focused towards improving their impacts on their environment</w:t>
      </w:r>
      <w:r w:rsidR="00B73E41" w:rsidRPr="004441AC">
        <w:rPr>
          <w:rFonts w:cs="Arial"/>
          <w:lang w:val="en-GB"/>
        </w:rPr>
        <w:t xml:space="preserve"> </w:t>
      </w:r>
      <w:r w:rsidR="00C73D73" w:rsidRPr="004441AC">
        <w:rPr>
          <w:rFonts w:cs="Arial"/>
          <w:lang w:val="en-GB"/>
        </w:rPr>
        <w:t>after the COP26 Climate Summit in the year 2021</w:t>
      </w:r>
      <w:r w:rsidR="00B95969" w:rsidRPr="004441AC">
        <w:rPr>
          <w:rFonts w:cs="Arial"/>
          <w:lang w:val="en-GB"/>
        </w:rPr>
        <w:t xml:space="preserve"> (</w:t>
      </w:r>
      <w:proofErr w:type="spellStart"/>
      <w:r w:rsidR="00B95969" w:rsidRPr="004441AC">
        <w:rPr>
          <w:rFonts w:cs="Arial"/>
          <w:lang w:val="en-GB"/>
        </w:rPr>
        <w:t>Worldcoffeeportal</w:t>
      </w:r>
      <w:proofErr w:type="spellEnd"/>
      <w:r w:rsidR="00B95969" w:rsidRPr="004441AC">
        <w:rPr>
          <w:rFonts w:cs="Arial"/>
          <w:lang w:val="en-GB"/>
        </w:rPr>
        <w:t>, 2022)</w:t>
      </w:r>
      <w:r w:rsidR="00C73D73" w:rsidRPr="004441AC">
        <w:rPr>
          <w:rFonts w:cs="Arial"/>
          <w:lang w:val="en-GB"/>
        </w:rPr>
        <w:t xml:space="preserve">. </w:t>
      </w:r>
      <w:r w:rsidR="000B7EEE" w:rsidRPr="004441AC">
        <w:rPr>
          <w:rFonts w:cs="Arial"/>
          <w:lang w:val="en-GB"/>
        </w:rPr>
        <w:t xml:space="preserve">Organisations that have not adopted the same should be </w:t>
      </w:r>
      <w:r w:rsidR="000B7EEE" w:rsidRPr="004441AC">
        <w:rPr>
          <w:rFonts w:cs="Arial"/>
          <w:lang w:val="en-GB"/>
        </w:rPr>
        <w:lastRenderedPageBreak/>
        <w:t xml:space="preserve">informed about the benefits of the same so that they can apply the same for their operations and enjoy greater revenue and profits. </w:t>
      </w:r>
    </w:p>
    <w:p w14:paraId="64A7F1D9" w14:textId="17B330D7" w:rsidR="00887D00" w:rsidRPr="004441AC" w:rsidRDefault="002E4581" w:rsidP="004769E5">
      <w:pPr>
        <w:rPr>
          <w:rFonts w:cs="Arial"/>
          <w:lang w:val="en-GB"/>
        </w:rPr>
      </w:pPr>
      <w:r w:rsidRPr="004441AC">
        <w:rPr>
          <w:rFonts w:cs="Arial"/>
          <w:lang w:val="en-GB"/>
        </w:rPr>
        <w:t>Starbucks</w:t>
      </w:r>
      <w:r w:rsidR="001B5AC3" w:rsidRPr="004441AC">
        <w:rPr>
          <w:rFonts w:cs="Arial"/>
          <w:lang w:val="en-GB"/>
        </w:rPr>
        <w:t xml:space="preserve"> is one of the </w:t>
      </w:r>
      <w:r w:rsidR="00382072" w:rsidRPr="004441AC">
        <w:rPr>
          <w:rFonts w:cs="Arial"/>
          <w:lang w:val="en-GB"/>
        </w:rPr>
        <w:t>firms, which</w:t>
      </w:r>
      <w:r w:rsidR="001B5AC3" w:rsidRPr="004441AC">
        <w:rPr>
          <w:rFonts w:cs="Arial"/>
          <w:lang w:val="en-GB"/>
        </w:rPr>
        <w:t xml:space="preserve"> has </w:t>
      </w:r>
      <w:r w:rsidRPr="004441AC">
        <w:rPr>
          <w:rFonts w:cs="Arial"/>
          <w:lang w:val="en-GB"/>
        </w:rPr>
        <w:t>selected</w:t>
      </w:r>
      <w:r w:rsidR="001B5AC3" w:rsidRPr="004441AC">
        <w:rPr>
          <w:rFonts w:cs="Arial"/>
          <w:lang w:val="en-GB"/>
        </w:rPr>
        <w:t xml:space="preserve"> a target of reducing their </w:t>
      </w:r>
      <w:r w:rsidRPr="004441AC">
        <w:rPr>
          <w:rFonts w:cs="Arial"/>
          <w:lang w:val="en-GB"/>
        </w:rPr>
        <w:t>emission</w:t>
      </w:r>
      <w:r w:rsidR="001B5AC3" w:rsidRPr="004441AC">
        <w:rPr>
          <w:rFonts w:cs="Arial"/>
          <w:lang w:val="en-GB"/>
        </w:rPr>
        <w:t xml:space="preserve"> of </w:t>
      </w:r>
      <w:r w:rsidRPr="004441AC">
        <w:rPr>
          <w:rFonts w:cs="Arial"/>
          <w:lang w:val="en-GB"/>
        </w:rPr>
        <w:t>greenhouse</w:t>
      </w:r>
      <w:r w:rsidR="001B5AC3" w:rsidRPr="004441AC">
        <w:rPr>
          <w:rFonts w:cs="Arial"/>
          <w:lang w:val="en-GB"/>
        </w:rPr>
        <w:t xml:space="preserve"> gases and has been </w:t>
      </w:r>
      <w:r w:rsidRPr="004441AC">
        <w:rPr>
          <w:rFonts w:cs="Arial"/>
          <w:lang w:val="en-GB"/>
        </w:rPr>
        <w:t>working</w:t>
      </w:r>
      <w:r w:rsidR="001B5AC3" w:rsidRPr="004441AC">
        <w:rPr>
          <w:rFonts w:cs="Arial"/>
          <w:lang w:val="en-GB"/>
        </w:rPr>
        <w:t xml:space="preserve"> in </w:t>
      </w:r>
      <w:r w:rsidRPr="004441AC">
        <w:rPr>
          <w:rFonts w:cs="Arial"/>
          <w:lang w:val="en-GB"/>
        </w:rPr>
        <w:t>order</w:t>
      </w:r>
      <w:r w:rsidR="001B5AC3" w:rsidRPr="004441AC">
        <w:rPr>
          <w:rFonts w:cs="Arial"/>
          <w:lang w:val="en-GB"/>
        </w:rPr>
        <w:t xml:space="preserve"> to become carbon neutral</w:t>
      </w:r>
      <w:r w:rsidR="00BB6B5F" w:rsidRPr="004441AC">
        <w:rPr>
          <w:rFonts w:cs="Arial"/>
          <w:lang w:val="en-GB"/>
        </w:rPr>
        <w:t xml:space="preserve"> by 2030 (Starbucks, 2021)</w:t>
      </w:r>
      <w:r w:rsidR="004E0B5E" w:rsidRPr="004441AC">
        <w:rPr>
          <w:rFonts w:cs="Arial"/>
          <w:lang w:val="en-GB"/>
        </w:rPr>
        <w:t xml:space="preserve">. This has made them more </w:t>
      </w:r>
      <w:r w:rsidRPr="004441AC">
        <w:rPr>
          <w:rFonts w:cs="Arial"/>
          <w:lang w:val="en-GB"/>
        </w:rPr>
        <w:t>responsible</w:t>
      </w:r>
      <w:r w:rsidR="004E0B5E" w:rsidRPr="004441AC">
        <w:rPr>
          <w:rFonts w:cs="Arial"/>
          <w:lang w:val="en-GB"/>
        </w:rPr>
        <w:t xml:space="preserve"> towards the </w:t>
      </w:r>
      <w:r w:rsidRPr="004441AC">
        <w:rPr>
          <w:rFonts w:cs="Arial"/>
          <w:lang w:val="en-GB"/>
        </w:rPr>
        <w:t>environment</w:t>
      </w:r>
      <w:r w:rsidR="004E0B5E" w:rsidRPr="004441AC">
        <w:rPr>
          <w:rFonts w:cs="Arial"/>
          <w:lang w:val="en-GB"/>
        </w:rPr>
        <w:t xml:space="preserve"> and natural resources. I </w:t>
      </w:r>
      <w:r w:rsidRPr="004441AC">
        <w:rPr>
          <w:rFonts w:cs="Arial"/>
          <w:lang w:val="en-GB"/>
        </w:rPr>
        <w:t>believe</w:t>
      </w:r>
      <w:r w:rsidR="004E0B5E" w:rsidRPr="004441AC">
        <w:rPr>
          <w:rFonts w:cs="Arial"/>
          <w:lang w:val="en-GB"/>
        </w:rPr>
        <w:t xml:space="preserve"> that </w:t>
      </w:r>
      <w:r w:rsidR="00082AB8" w:rsidRPr="004441AC">
        <w:rPr>
          <w:rFonts w:cs="Arial"/>
          <w:lang w:val="en-GB"/>
        </w:rPr>
        <w:t xml:space="preserve">the </w:t>
      </w:r>
      <w:r w:rsidR="004E0B5E" w:rsidRPr="004441AC">
        <w:rPr>
          <w:rFonts w:cs="Arial"/>
          <w:lang w:val="en-GB"/>
        </w:rPr>
        <w:t xml:space="preserve">following practices </w:t>
      </w:r>
      <w:r w:rsidR="00121EF7" w:rsidRPr="004441AC">
        <w:rPr>
          <w:rFonts w:cs="Arial"/>
          <w:lang w:val="en-GB"/>
        </w:rPr>
        <w:t>make a business more ethical and meet the corporate responsibility values that a firm undertakes. Cor</w:t>
      </w:r>
      <w:r w:rsidRPr="004441AC">
        <w:rPr>
          <w:rFonts w:cs="Arial"/>
          <w:lang w:val="en-GB"/>
        </w:rPr>
        <w:t>p</w:t>
      </w:r>
      <w:r w:rsidR="00121EF7" w:rsidRPr="004441AC">
        <w:rPr>
          <w:rFonts w:cs="Arial"/>
          <w:lang w:val="en-GB"/>
        </w:rPr>
        <w:t xml:space="preserve">orate social </w:t>
      </w:r>
      <w:r w:rsidRPr="004441AC">
        <w:rPr>
          <w:rFonts w:cs="Arial"/>
          <w:lang w:val="en-GB"/>
        </w:rPr>
        <w:t>responsibility</w:t>
      </w:r>
      <w:r w:rsidR="00121EF7" w:rsidRPr="004441AC">
        <w:rPr>
          <w:rFonts w:cs="Arial"/>
          <w:lang w:val="en-GB"/>
        </w:rPr>
        <w:t xml:space="preserve"> refer</w:t>
      </w:r>
      <w:r w:rsidRPr="004441AC">
        <w:rPr>
          <w:rFonts w:cs="Arial"/>
          <w:lang w:val="en-GB"/>
        </w:rPr>
        <w:t xml:space="preserve">s to enhancing society through practices in an organisation rather than degrading the same. </w:t>
      </w:r>
      <w:r w:rsidR="00AD14B3" w:rsidRPr="004441AC">
        <w:rPr>
          <w:rFonts w:cs="Arial"/>
          <w:lang w:val="en-GB"/>
        </w:rPr>
        <w:t>The commitment of a firm towards the community can be determined by the same and brand perception can be enhanced</w:t>
      </w:r>
      <w:r w:rsidR="00082AB8" w:rsidRPr="004441AC">
        <w:rPr>
          <w:rFonts w:cs="Arial"/>
          <w:lang w:val="en-GB"/>
        </w:rPr>
        <w:t xml:space="preserve"> (</w:t>
      </w:r>
      <w:proofErr w:type="spellStart"/>
      <w:r w:rsidR="00082AB8" w:rsidRPr="004441AC">
        <w:rPr>
          <w:rFonts w:cs="Arial"/>
          <w:lang w:val="en-GB"/>
        </w:rPr>
        <w:t>Reckmann</w:t>
      </w:r>
      <w:proofErr w:type="spellEnd"/>
      <w:r w:rsidR="00082AB8" w:rsidRPr="004441AC">
        <w:rPr>
          <w:rFonts w:cs="Arial"/>
          <w:lang w:val="en-GB"/>
        </w:rPr>
        <w:t>, 2022)</w:t>
      </w:r>
      <w:r w:rsidR="00AD14B3" w:rsidRPr="004441AC">
        <w:rPr>
          <w:rFonts w:cs="Arial"/>
          <w:lang w:val="en-GB"/>
        </w:rPr>
        <w:t>. The case is similar even for organisations operating in the hotel industry</w:t>
      </w:r>
      <w:r w:rsidR="00082AB8" w:rsidRPr="004441AC">
        <w:rPr>
          <w:rFonts w:cs="Arial"/>
          <w:lang w:val="en-GB"/>
        </w:rPr>
        <w:t xml:space="preserve"> enabling </w:t>
      </w:r>
      <w:r w:rsidR="00BB6B5F" w:rsidRPr="004441AC">
        <w:rPr>
          <w:rFonts w:cs="Arial"/>
          <w:lang w:val="en-GB"/>
        </w:rPr>
        <w:t>an</w:t>
      </w:r>
      <w:r w:rsidR="00082AB8" w:rsidRPr="004441AC">
        <w:rPr>
          <w:rFonts w:cs="Arial"/>
          <w:lang w:val="en-GB"/>
        </w:rPr>
        <w:t xml:space="preserve"> </w:t>
      </w:r>
      <w:r w:rsidR="00BB6B5F" w:rsidRPr="004441AC">
        <w:rPr>
          <w:rFonts w:cs="Arial"/>
          <w:lang w:val="en-GB"/>
        </w:rPr>
        <w:t>understanding</w:t>
      </w:r>
      <w:r w:rsidR="00082AB8" w:rsidRPr="004441AC">
        <w:rPr>
          <w:rFonts w:cs="Arial"/>
          <w:lang w:val="en-GB"/>
        </w:rPr>
        <w:t xml:space="preserve"> </w:t>
      </w:r>
      <w:r w:rsidR="004C73DA" w:rsidRPr="004441AC">
        <w:rPr>
          <w:rFonts w:cs="Arial"/>
          <w:lang w:val="en-GB"/>
        </w:rPr>
        <w:t xml:space="preserve">of its significance. </w:t>
      </w:r>
    </w:p>
    <w:p w14:paraId="27C88ED1" w14:textId="6081CE8F" w:rsidR="001B5AC3" w:rsidRPr="004441AC" w:rsidRDefault="002E4581" w:rsidP="004769E5">
      <w:pPr>
        <w:rPr>
          <w:rFonts w:cs="Arial"/>
          <w:lang w:val="en-GB"/>
        </w:rPr>
      </w:pPr>
      <w:r w:rsidRPr="004441AC">
        <w:rPr>
          <w:rFonts w:cs="Arial"/>
          <w:lang w:val="en-GB"/>
        </w:rPr>
        <w:t xml:space="preserve">Green or sustainable practices in </w:t>
      </w:r>
      <w:r w:rsidR="008C6CE0" w:rsidRPr="004441AC">
        <w:rPr>
          <w:rFonts w:cs="Arial"/>
          <w:lang w:val="en-GB"/>
        </w:rPr>
        <w:t xml:space="preserve">the </w:t>
      </w:r>
      <w:r w:rsidRPr="004441AC">
        <w:rPr>
          <w:rFonts w:cs="Arial"/>
          <w:lang w:val="en-GB"/>
        </w:rPr>
        <w:t xml:space="preserve">hotel </w:t>
      </w:r>
      <w:r w:rsidR="00890FEF" w:rsidRPr="004441AC">
        <w:rPr>
          <w:rFonts w:cs="Arial"/>
          <w:lang w:val="en-GB"/>
        </w:rPr>
        <w:t xml:space="preserve">industry </w:t>
      </w:r>
      <w:r w:rsidR="008C6CE0" w:rsidRPr="004441AC">
        <w:rPr>
          <w:rFonts w:cs="Arial"/>
          <w:lang w:val="en-GB"/>
        </w:rPr>
        <w:t>are</w:t>
      </w:r>
      <w:r w:rsidR="00890FEF" w:rsidRPr="004441AC">
        <w:rPr>
          <w:rFonts w:cs="Arial"/>
          <w:lang w:val="en-GB"/>
        </w:rPr>
        <w:t xml:space="preserve"> linked to not only the </w:t>
      </w:r>
      <w:r w:rsidR="008C6CE0" w:rsidRPr="004441AC">
        <w:rPr>
          <w:rFonts w:cs="Arial"/>
          <w:lang w:val="en-GB"/>
        </w:rPr>
        <w:t>preservation</w:t>
      </w:r>
      <w:r w:rsidR="00890FEF" w:rsidRPr="004441AC">
        <w:rPr>
          <w:rFonts w:cs="Arial"/>
          <w:lang w:val="en-GB"/>
        </w:rPr>
        <w:t xml:space="preserve"> of </w:t>
      </w:r>
      <w:r w:rsidR="008C6CE0" w:rsidRPr="004441AC">
        <w:rPr>
          <w:rFonts w:cs="Arial"/>
          <w:lang w:val="en-GB"/>
        </w:rPr>
        <w:t xml:space="preserve">the environment </w:t>
      </w:r>
      <w:r w:rsidR="00890FEF" w:rsidRPr="004441AC">
        <w:rPr>
          <w:rFonts w:cs="Arial"/>
          <w:lang w:val="en-GB"/>
        </w:rPr>
        <w:t xml:space="preserve">better </w:t>
      </w:r>
      <w:r w:rsidR="008C6CE0" w:rsidRPr="004441AC">
        <w:rPr>
          <w:rFonts w:cs="Arial"/>
          <w:lang w:val="en-GB"/>
        </w:rPr>
        <w:t>operational</w:t>
      </w:r>
      <w:r w:rsidR="00890FEF" w:rsidRPr="004441AC">
        <w:rPr>
          <w:rFonts w:cs="Arial"/>
          <w:lang w:val="en-GB"/>
        </w:rPr>
        <w:t xml:space="preserve"> outcomes </w:t>
      </w:r>
      <w:r w:rsidR="008C6CE0" w:rsidRPr="004441AC">
        <w:rPr>
          <w:rFonts w:cs="Arial"/>
          <w:lang w:val="en-GB"/>
        </w:rPr>
        <w:t xml:space="preserve">that </w:t>
      </w:r>
      <w:r w:rsidR="00890FEF" w:rsidRPr="004441AC">
        <w:rPr>
          <w:rFonts w:cs="Arial"/>
          <w:lang w:val="en-GB"/>
        </w:rPr>
        <w:t xml:space="preserve">can be </w:t>
      </w:r>
      <w:r w:rsidR="008C6CE0" w:rsidRPr="004441AC">
        <w:rPr>
          <w:rFonts w:cs="Arial"/>
          <w:lang w:val="en-GB"/>
        </w:rPr>
        <w:t>achieved</w:t>
      </w:r>
      <w:r w:rsidR="00890FEF" w:rsidRPr="004441AC">
        <w:rPr>
          <w:rFonts w:cs="Arial"/>
          <w:lang w:val="en-GB"/>
        </w:rPr>
        <w:t xml:space="preserve"> with the help of the same.</w:t>
      </w:r>
      <w:r w:rsidR="00FE3C75" w:rsidRPr="004441AC">
        <w:rPr>
          <w:rFonts w:cs="Arial"/>
          <w:lang w:val="en-GB"/>
        </w:rPr>
        <w:t xml:space="preserve"> It provided an opportunity for innovation in the industry (</w:t>
      </w:r>
      <w:proofErr w:type="spellStart"/>
      <w:r w:rsidR="00FE3C75" w:rsidRPr="004441AC">
        <w:rPr>
          <w:rFonts w:cs="Arial"/>
          <w:lang w:val="en-GB"/>
        </w:rPr>
        <w:t>Kostić</w:t>
      </w:r>
      <w:proofErr w:type="spellEnd"/>
      <w:r w:rsidR="00FE3C75" w:rsidRPr="004441AC">
        <w:rPr>
          <w:rFonts w:cs="Arial"/>
          <w:lang w:val="en-GB"/>
        </w:rPr>
        <w:t xml:space="preserve"> </w:t>
      </w:r>
      <w:r w:rsidR="00FE3C75" w:rsidRPr="004441AC">
        <w:rPr>
          <w:rFonts w:cs="Arial"/>
          <w:i/>
          <w:iCs/>
          <w:lang w:val="en-GB"/>
        </w:rPr>
        <w:t>et al.,</w:t>
      </w:r>
      <w:r w:rsidR="00FE3C75" w:rsidRPr="004441AC">
        <w:rPr>
          <w:rFonts w:cs="Arial"/>
          <w:lang w:val="en-GB"/>
        </w:rPr>
        <w:t xml:space="preserve"> 2018).</w:t>
      </w:r>
      <w:r w:rsidR="00890FEF" w:rsidRPr="004441AC">
        <w:rPr>
          <w:rFonts w:cs="Arial"/>
          <w:lang w:val="en-GB"/>
        </w:rPr>
        <w:t xml:space="preserve"> H</w:t>
      </w:r>
      <w:r w:rsidR="008C6CE0" w:rsidRPr="004441AC">
        <w:rPr>
          <w:rFonts w:cs="Arial"/>
          <w:lang w:val="en-GB"/>
        </w:rPr>
        <w:t>i</w:t>
      </w:r>
      <w:r w:rsidR="00890FEF" w:rsidRPr="004441AC">
        <w:rPr>
          <w:rFonts w:cs="Arial"/>
          <w:lang w:val="en-GB"/>
        </w:rPr>
        <w:t xml:space="preserve">lton Hotels is one </w:t>
      </w:r>
      <w:r w:rsidR="008C6CE0" w:rsidRPr="004441AC">
        <w:rPr>
          <w:rFonts w:cs="Arial"/>
          <w:lang w:val="en-GB"/>
        </w:rPr>
        <w:t xml:space="preserve">of the firms </w:t>
      </w:r>
      <w:r w:rsidR="00890FEF" w:rsidRPr="004441AC">
        <w:rPr>
          <w:rFonts w:cs="Arial"/>
          <w:lang w:val="en-GB"/>
        </w:rPr>
        <w:t xml:space="preserve">that has </w:t>
      </w:r>
      <w:r w:rsidR="008C6CE0" w:rsidRPr="004441AC">
        <w:rPr>
          <w:rFonts w:cs="Arial"/>
          <w:lang w:val="en-GB"/>
        </w:rPr>
        <w:t xml:space="preserve">been </w:t>
      </w:r>
      <w:r w:rsidR="00890FEF" w:rsidRPr="004441AC">
        <w:rPr>
          <w:rFonts w:cs="Arial"/>
          <w:lang w:val="en-GB"/>
        </w:rPr>
        <w:t xml:space="preserve">involved </w:t>
      </w:r>
      <w:r w:rsidR="008C6CE0" w:rsidRPr="004441AC">
        <w:rPr>
          <w:rFonts w:cs="Arial"/>
          <w:lang w:val="en-GB"/>
        </w:rPr>
        <w:t>in adhering</w:t>
      </w:r>
      <w:r w:rsidR="00890FEF" w:rsidRPr="004441AC">
        <w:rPr>
          <w:rFonts w:cs="Arial"/>
          <w:lang w:val="en-GB"/>
        </w:rPr>
        <w:t xml:space="preserve"> to </w:t>
      </w:r>
      <w:r w:rsidR="008C6CE0" w:rsidRPr="004441AC">
        <w:rPr>
          <w:rFonts w:cs="Arial"/>
          <w:lang w:val="en-GB"/>
        </w:rPr>
        <w:t xml:space="preserve">sustainable </w:t>
      </w:r>
      <w:r w:rsidR="00890FEF" w:rsidRPr="004441AC">
        <w:rPr>
          <w:rFonts w:cs="Arial"/>
          <w:lang w:val="en-GB"/>
        </w:rPr>
        <w:t>practices</w:t>
      </w:r>
      <w:r w:rsidR="008C6CE0" w:rsidRPr="004441AC">
        <w:rPr>
          <w:rFonts w:cs="Arial"/>
          <w:lang w:val="en-GB"/>
        </w:rPr>
        <w:t xml:space="preserve"> and the same has allowed the firm to reduce </w:t>
      </w:r>
      <w:r w:rsidR="006C6A54" w:rsidRPr="004441AC">
        <w:rPr>
          <w:rFonts w:cs="Arial"/>
          <w:lang w:val="en-GB"/>
        </w:rPr>
        <w:t xml:space="preserve">the </w:t>
      </w:r>
      <w:r w:rsidR="008C6CE0" w:rsidRPr="004441AC">
        <w:rPr>
          <w:rFonts w:cs="Arial"/>
          <w:lang w:val="en-GB"/>
        </w:rPr>
        <w:t>use of water by 20%</w:t>
      </w:r>
      <w:r w:rsidR="006C6A54" w:rsidRPr="004441AC">
        <w:rPr>
          <w:rFonts w:cs="Arial"/>
          <w:lang w:val="en-GB"/>
        </w:rPr>
        <w:t xml:space="preserve"> and reduction is waste has been almost 41%. </w:t>
      </w:r>
      <w:r w:rsidR="004F707C" w:rsidRPr="004441AC">
        <w:rPr>
          <w:rFonts w:cs="Arial"/>
          <w:lang w:val="en-GB"/>
        </w:rPr>
        <w:t>Additionally</w:t>
      </w:r>
      <w:r w:rsidR="006B5DF7" w:rsidRPr="004441AC">
        <w:rPr>
          <w:rFonts w:cs="Arial"/>
          <w:lang w:val="en-GB"/>
        </w:rPr>
        <w:t>,</w:t>
      </w:r>
      <w:r w:rsidR="004F707C" w:rsidRPr="004441AC">
        <w:rPr>
          <w:rFonts w:cs="Arial"/>
          <w:lang w:val="en-GB"/>
        </w:rPr>
        <w:t xml:space="preserve"> they have ensured </w:t>
      </w:r>
      <w:r w:rsidR="006B5DF7" w:rsidRPr="004441AC">
        <w:rPr>
          <w:rFonts w:cs="Arial"/>
          <w:lang w:val="en-GB"/>
        </w:rPr>
        <w:t xml:space="preserve">a </w:t>
      </w:r>
      <w:r w:rsidR="004F707C" w:rsidRPr="004441AC">
        <w:rPr>
          <w:rFonts w:cs="Arial"/>
          <w:lang w:val="en-GB"/>
        </w:rPr>
        <w:t xml:space="preserve">huge </w:t>
      </w:r>
      <w:r w:rsidR="006B5DF7" w:rsidRPr="004441AC">
        <w:rPr>
          <w:rFonts w:cs="Arial"/>
          <w:lang w:val="en-GB"/>
        </w:rPr>
        <w:t>reduction</w:t>
      </w:r>
      <w:r w:rsidR="004F707C" w:rsidRPr="004441AC">
        <w:rPr>
          <w:rFonts w:cs="Arial"/>
          <w:lang w:val="en-GB"/>
        </w:rPr>
        <w:t xml:space="preserve"> </w:t>
      </w:r>
      <w:r w:rsidR="006B5DF7" w:rsidRPr="004441AC">
        <w:rPr>
          <w:rFonts w:cs="Arial"/>
          <w:lang w:val="en-GB"/>
        </w:rPr>
        <w:t>i</w:t>
      </w:r>
      <w:r w:rsidR="004F707C" w:rsidRPr="004441AC">
        <w:rPr>
          <w:rFonts w:cs="Arial"/>
          <w:lang w:val="en-GB"/>
        </w:rPr>
        <w:t>n food waste by the firm</w:t>
      </w:r>
      <w:r w:rsidR="00887D00" w:rsidRPr="004441AC">
        <w:rPr>
          <w:rFonts w:cs="Arial"/>
          <w:lang w:val="en-GB"/>
        </w:rPr>
        <w:t xml:space="preserve"> (Hilton, 2018)</w:t>
      </w:r>
      <w:r w:rsidR="004F707C" w:rsidRPr="004441AC">
        <w:rPr>
          <w:rFonts w:cs="Arial"/>
          <w:lang w:val="en-GB"/>
        </w:rPr>
        <w:t xml:space="preserve">. Thus, I </w:t>
      </w:r>
      <w:r w:rsidR="006B5DF7" w:rsidRPr="004441AC">
        <w:rPr>
          <w:rFonts w:cs="Arial"/>
          <w:lang w:val="en-GB"/>
        </w:rPr>
        <w:t>believe</w:t>
      </w:r>
      <w:r w:rsidR="004F707C" w:rsidRPr="004441AC">
        <w:rPr>
          <w:rFonts w:cs="Arial"/>
          <w:lang w:val="en-GB"/>
        </w:rPr>
        <w:t xml:space="preserve"> that </w:t>
      </w:r>
      <w:r w:rsidR="006B5DF7" w:rsidRPr="004441AC">
        <w:rPr>
          <w:rFonts w:cs="Arial"/>
          <w:lang w:val="en-GB"/>
        </w:rPr>
        <w:t>sustainability practices</w:t>
      </w:r>
      <w:r w:rsidR="004F707C" w:rsidRPr="004441AC">
        <w:rPr>
          <w:rFonts w:cs="Arial"/>
          <w:lang w:val="en-GB"/>
        </w:rPr>
        <w:t xml:space="preserve"> can be quite </w:t>
      </w:r>
      <w:r w:rsidR="006B5DF7" w:rsidRPr="004441AC">
        <w:rPr>
          <w:rFonts w:cs="Arial"/>
          <w:lang w:val="en-GB"/>
        </w:rPr>
        <w:t>advantageous</w:t>
      </w:r>
      <w:r w:rsidR="004F707C" w:rsidRPr="004441AC">
        <w:rPr>
          <w:rFonts w:cs="Arial"/>
          <w:lang w:val="en-GB"/>
        </w:rPr>
        <w:t xml:space="preserve"> for </w:t>
      </w:r>
      <w:r w:rsidR="006B5DF7" w:rsidRPr="004441AC">
        <w:rPr>
          <w:rFonts w:cs="Arial"/>
          <w:lang w:val="en-GB"/>
        </w:rPr>
        <w:t xml:space="preserve">the </w:t>
      </w:r>
      <w:r w:rsidR="004F707C" w:rsidRPr="004441AC">
        <w:rPr>
          <w:rFonts w:cs="Arial"/>
          <w:lang w:val="en-GB"/>
        </w:rPr>
        <w:t xml:space="preserve">hotel </w:t>
      </w:r>
      <w:r w:rsidR="006B5DF7" w:rsidRPr="004441AC">
        <w:rPr>
          <w:rFonts w:cs="Arial"/>
          <w:lang w:val="en-GB"/>
        </w:rPr>
        <w:t>industry</w:t>
      </w:r>
      <w:r w:rsidR="004F707C" w:rsidRPr="004441AC">
        <w:rPr>
          <w:rFonts w:cs="Arial"/>
          <w:lang w:val="en-GB"/>
        </w:rPr>
        <w:t>.</w:t>
      </w:r>
      <w:r w:rsidR="00557C7D" w:rsidRPr="004441AC">
        <w:rPr>
          <w:rFonts w:cs="Arial"/>
          <w:lang w:val="en-GB"/>
        </w:rPr>
        <w:t xml:space="preserve"> </w:t>
      </w:r>
      <w:r w:rsidR="00740783" w:rsidRPr="004441AC">
        <w:rPr>
          <w:rFonts w:cs="Arial"/>
          <w:lang w:val="en-GB"/>
        </w:rPr>
        <w:t>With better practices, consumers’ preference towards hotel industry are being changed.</w:t>
      </w:r>
    </w:p>
    <w:p w14:paraId="73304F0C" w14:textId="77777777" w:rsidR="00B73E41" w:rsidRPr="004441AC" w:rsidRDefault="002E4581">
      <w:pPr>
        <w:spacing w:line="259" w:lineRule="auto"/>
        <w:jc w:val="left"/>
        <w:rPr>
          <w:rFonts w:eastAsiaTheme="majorEastAsia" w:cs="Arial"/>
          <w:b/>
          <w:szCs w:val="32"/>
          <w:lang w:val="en-GB"/>
        </w:rPr>
      </w:pPr>
      <w:r w:rsidRPr="004441AC">
        <w:rPr>
          <w:rFonts w:cs="Arial"/>
          <w:lang w:val="en-GB"/>
        </w:rPr>
        <w:br w:type="page"/>
      </w:r>
    </w:p>
    <w:p w14:paraId="77E64B27" w14:textId="4CF1CC1D" w:rsidR="006B5DF7" w:rsidRPr="004441AC" w:rsidRDefault="002E4581" w:rsidP="0049128D">
      <w:pPr>
        <w:pStyle w:val="Heading1"/>
        <w:rPr>
          <w:rFonts w:cs="Arial"/>
          <w:lang w:val="en-GB"/>
        </w:rPr>
      </w:pPr>
      <w:bookmarkStart w:id="2" w:name="_Toc117266948"/>
      <w:r w:rsidRPr="004441AC">
        <w:rPr>
          <w:rFonts w:cs="Arial"/>
          <w:lang w:val="en-GB"/>
        </w:rPr>
        <w:lastRenderedPageBreak/>
        <w:t>Conclusion</w:t>
      </w:r>
      <w:bookmarkEnd w:id="2"/>
      <w:r w:rsidRPr="004441AC">
        <w:rPr>
          <w:rFonts w:cs="Arial"/>
          <w:lang w:val="en-GB"/>
        </w:rPr>
        <w:t xml:space="preserve"> </w:t>
      </w:r>
    </w:p>
    <w:p w14:paraId="5D3FA3B1" w14:textId="74668120" w:rsidR="006B5DF7" w:rsidRPr="004441AC" w:rsidRDefault="002E4581" w:rsidP="004769E5">
      <w:pPr>
        <w:rPr>
          <w:rFonts w:cs="Arial"/>
          <w:lang w:val="en-GB"/>
        </w:rPr>
      </w:pPr>
      <w:r w:rsidRPr="004441AC">
        <w:rPr>
          <w:rFonts w:cs="Arial"/>
          <w:lang w:val="en-GB"/>
        </w:rPr>
        <w:t xml:space="preserve">This </w:t>
      </w:r>
      <w:r w:rsidR="00DD47EA" w:rsidRPr="004441AC">
        <w:rPr>
          <w:rFonts w:cs="Arial"/>
          <w:lang w:val="en-GB"/>
        </w:rPr>
        <w:t>journal</w:t>
      </w:r>
      <w:r w:rsidRPr="004441AC">
        <w:rPr>
          <w:rFonts w:cs="Arial"/>
          <w:lang w:val="en-GB"/>
        </w:rPr>
        <w:t xml:space="preserve"> can be concluded on the note that </w:t>
      </w:r>
      <w:r w:rsidR="006539DA" w:rsidRPr="004441AC">
        <w:rPr>
          <w:rFonts w:cs="Arial"/>
          <w:lang w:val="en-GB"/>
        </w:rPr>
        <w:t>implementation of sustainable practices in the industry</w:t>
      </w:r>
      <w:r w:rsidR="0016607B">
        <w:rPr>
          <w:rFonts w:cs="Arial"/>
          <w:lang w:val="en-GB"/>
        </w:rPr>
        <w:t xml:space="preserve"> i</w:t>
      </w:r>
      <w:r w:rsidR="006539DA" w:rsidRPr="004441AC">
        <w:rPr>
          <w:rFonts w:cs="Arial"/>
          <w:lang w:val="en-GB"/>
        </w:rPr>
        <w:t xml:space="preserve">t </w:t>
      </w:r>
      <w:r w:rsidR="0040796F" w:rsidRPr="004441AC">
        <w:rPr>
          <w:rFonts w:cs="Arial"/>
          <w:lang w:val="en-GB"/>
        </w:rPr>
        <w:t>should</w:t>
      </w:r>
      <w:r w:rsidR="006539DA" w:rsidRPr="004441AC">
        <w:rPr>
          <w:rFonts w:cs="Arial"/>
          <w:lang w:val="en-GB"/>
        </w:rPr>
        <w:t xml:space="preserve"> be </w:t>
      </w:r>
      <w:r w:rsidR="0040796F" w:rsidRPr="004441AC">
        <w:rPr>
          <w:rFonts w:cs="Arial"/>
          <w:lang w:val="en-GB"/>
        </w:rPr>
        <w:t>adopted</w:t>
      </w:r>
      <w:r w:rsidR="006539DA" w:rsidRPr="004441AC">
        <w:rPr>
          <w:rFonts w:cs="Arial"/>
          <w:lang w:val="en-GB"/>
        </w:rPr>
        <w:t xml:space="preserve"> for </w:t>
      </w:r>
      <w:r w:rsidR="00BA3B73" w:rsidRPr="004441AC">
        <w:rPr>
          <w:rFonts w:cs="Arial"/>
          <w:lang w:val="en-GB"/>
        </w:rPr>
        <w:t xml:space="preserve">promoting the brand and its value in the market and for adapting to the new preferences </w:t>
      </w:r>
      <w:r w:rsidR="00796BF8" w:rsidRPr="004441AC">
        <w:rPr>
          <w:rFonts w:cs="Arial"/>
          <w:lang w:val="en-GB"/>
        </w:rPr>
        <w:t xml:space="preserve">in the industry. </w:t>
      </w:r>
      <w:r w:rsidR="00C73D73" w:rsidRPr="004441AC">
        <w:rPr>
          <w:rFonts w:cs="Arial"/>
          <w:lang w:val="en-GB"/>
        </w:rPr>
        <w:t xml:space="preserve">Several </w:t>
      </w:r>
      <w:r w:rsidR="00B14559" w:rsidRPr="004441AC">
        <w:rPr>
          <w:rFonts w:cs="Arial"/>
          <w:lang w:val="en-GB"/>
        </w:rPr>
        <w:t>organisations</w:t>
      </w:r>
      <w:r w:rsidR="00C73D73" w:rsidRPr="004441AC">
        <w:rPr>
          <w:rFonts w:cs="Arial"/>
          <w:lang w:val="en-GB"/>
        </w:rPr>
        <w:t xml:space="preserve"> have been found to </w:t>
      </w:r>
      <w:r w:rsidR="00B14559" w:rsidRPr="004441AC">
        <w:rPr>
          <w:rFonts w:cs="Arial"/>
          <w:lang w:val="en-GB"/>
        </w:rPr>
        <w:t xml:space="preserve">strictly make use of sustainability practices like Starbucks, Marriot, Premier INN and Hilton Hotels. </w:t>
      </w:r>
    </w:p>
    <w:p w14:paraId="38B6E8E5" w14:textId="77777777" w:rsidR="00751A64" w:rsidRPr="004441AC" w:rsidRDefault="002E4581">
      <w:pPr>
        <w:spacing w:line="259" w:lineRule="auto"/>
        <w:jc w:val="left"/>
        <w:rPr>
          <w:rFonts w:cs="Arial"/>
          <w:lang w:val="en-GB"/>
        </w:rPr>
      </w:pPr>
      <w:r w:rsidRPr="004441AC">
        <w:rPr>
          <w:rFonts w:cs="Arial"/>
          <w:lang w:val="en-GB"/>
        </w:rPr>
        <w:br w:type="page"/>
      </w:r>
    </w:p>
    <w:p w14:paraId="707F4374" w14:textId="2931EE03" w:rsidR="00CC594A" w:rsidRPr="004441AC" w:rsidRDefault="002E4581" w:rsidP="00887D00">
      <w:pPr>
        <w:pStyle w:val="Heading1"/>
        <w:rPr>
          <w:rFonts w:cs="Arial"/>
          <w:lang w:val="en-GB"/>
        </w:rPr>
      </w:pPr>
      <w:bookmarkStart w:id="3" w:name="_Toc117266949"/>
      <w:r w:rsidRPr="004441AC">
        <w:rPr>
          <w:rFonts w:cs="Arial"/>
          <w:lang w:val="en-GB"/>
        </w:rPr>
        <w:lastRenderedPageBreak/>
        <w:t>Reference</w:t>
      </w:r>
      <w:r w:rsidR="00751A64" w:rsidRPr="004441AC">
        <w:rPr>
          <w:rFonts w:cs="Arial"/>
          <w:lang w:val="en-GB"/>
        </w:rPr>
        <w:t xml:space="preserve"> List</w:t>
      </w:r>
      <w:bookmarkEnd w:id="3"/>
      <w:r w:rsidR="00751A64" w:rsidRPr="004441AC">
        <w:rPr>
          <w:rFonts w:cs="Arial"/>
          <w:lang w:val="en-GB"/>
        </w:rPr>
        <w:t xml:space="preserve"> </w:t>
      </w:r>
    </w:p>
    <w:p w14:paraId="5A3C27A9" w14:textId="77777777" w:rsidR="00B77BFF" w:rsidRPr="004441AC" w:rsidRDefault="00B77BFF" w:rsidP="003D4E2F">
      <w:pPr>
        <w:rPr>
          <w:rFonts w:cs="Arial"/>
          <w:szCs w:val="24"/>
          <w:lang w:val="en-GB"/>
        </w:rPr>
      </w:pPr>
      <w:r w:rsidRPr="004441AC">
        <w:rPr>
          <w:rFonts w:cs="Arial"/>
          <w:szCs w:val="24"/>
          <w:lang w:val="en-GB"/>
        </w:rPr>
        <w:t xml:space="preserve">Hilton (2018) </w:t>
      </w:r>
      <w:r w:rsidRPr="004441AC">
        <w:rPr>
          <w:rFonts w:cs="Arial"/>
          <w:i/>
          <w:szCs w:val="24"/>
          <w:lang w:val="en-GB"/>
        </w:rPr>
        <w:t>Corporate Social Responsibility..</w:t>
      </w:r>
      <w:r w:rsidRPr="004441AC">
        <w:rPr>
          <w:rFonts w:cs="Arial"/>
          <w:szCs w:val="24"/>
          <w:lang w:val="en-GB"/>
        </w:rPr>
        <w:t xml:space="preserve"> Available at: https://cr.hilton.com/wp-content/uploads/2019/05/Hilton-Corporate-Responsibility-2018.pdf (Accessed: 21 October 2022).</w:t>
      </w:r>
    </w:p>
    <w:p w14:paraId="50CA62A6" w14:textId="77777777" w:rsidR="00B77BFF" w:rsidRPr="004441AC" w:rsidRDefault="00B77BFF" w:rsidP="00BB6B5F">
      <w:pPr>
        <w:rPr>
          <w:rFonts w:cs="Arial"/>
          <w:szCs w:val="24"/>
          <w:lang w:val="en-GB"/>
        </w:rPr>
      </w:pPr>
      <w:proofErr w:type="spellStart"/>
      <w:r w:rsidRPr="004441AC">
        <w:rPr>
          <w:rFonts w:cs="Arial"/>
          <w:szCs w:val="24"/>
          <w:lang w:val="en-GB"/>
        </w:rPr>
        <w:t>Kostić</w:t>
      </w:r>
      <w:proofErr w:type="spellEnd"/>
      <w:r w:rsidRPr="004441AC">
        <w:rPr>
          <w:rFonts w:cs="Arial"/>
          <w:szCs w:val="24"/>
          <w:lang w:val="en-GB"/>
        </w:rPr>
        <w:t xml:space="preserve">, M., </w:t>
      </w:r>
      <w:proofErr w:type="spellStart"/>
      <w:r w:rsidRPr="004441AC">
        <w:rPr>
          <w:rFonts w:cs="Arial"/>
          <w:szCs w:val="24"/>
          <w:lang w:val="en-GB"/>
        </w:rPr>
        <w:t>Ratković</w:t>
      </w:r>
      <w:proofErr w:type="spellEnd"/>
      <w:r w:rsidRPr="004441AC">
        <w:rPr>
          <w:rFonts w:cs="Arial"/>
          <w:szCs w:val="24"/>
          <w:lang w:val="en-GB"/>
        </w:rPr>
        <w:t xml:space="preserve">, M. and </w:t>
      </w:r>
      <w:proofErr w:type="spellStart"/>
      <w:r w:rsidRPr="004441AC">
        <w:rPr>
          <w:rFonts w:cs="Arial"/>
          <w:szCs w:val="24"/>
          <w:lang w:val="en-GB"/>
        </w:rPr>
        <w:t>Forlani</w:t>
      </w:r>
      <w:proofErr w:type="spellEnd"/>
      <w:r w:rsidRPr="004441AC">
        <w:rPr>
          <w:rFonts w:cs="Arial"/>
          <w:szCs w:val="24"/>
          <w:lang w:val="en-GB"/>
        </w:rPr>
        <w:t>, F. (2019) Eco-hotels as an example of environmental responsibility</w:t>
      </w:r>
      <w:r w:rsidRPr="004441AC">
        <w:rPr>
          <w:rFonts w:cs="Arial"/>
          <w:color w:val="222222"/>
          <w:szCs w:val="24"/>
          <w:shd w:val="clear" w:color="auto" w:fill="FFFFFF"/>
          <w:lang w:val="en-GB"/>
        </w:rPr>
        <w:t xml:space="preserve"> </w:t>
      </w:r>
      <w:r w:rsidRPr="004441AC">
        <w:rPr>
          <w:rFonts w:cs="Arial"/>
          <w:szCs w:val="24"/>
          <w:lang w:val="en-GB"/>
        </w:rPr>
        <w:t>and innovation in savings in the hotel industry. </w:t>
      </w:r>
      <w:proofErr w:type="spellStart"/>
      <w:r w:rsidRPr="004441AC">
        <w:rPr>
          <w:rFonts w:cs="Arial"/>
          <w:i/>
          <w:szCs w:val="24"/>
          <w:lang w:val="en-GB"/>
        </w:rPr>
        <w:t>Menadžment</w:t>
      </w:r>
      <w:proofErr w:type="spellEnd"/>
      <w:r w:rsidRPr="004441AC">
        <w:rPr>
          <w:rFonts w:cs="Arial"/>
          <w:i/>
          <w:szCs w:val="24"/>
          <w:lang w:val="en-GB"/>
        </w:rPr>
        <w:t xml:space="preserve"> u </w:t>
      </w:r>
      <w:proofErr w:type="spellStart"/>
      <w:r w:rsidRPr="004441AC">
        <w:rPr>
          <w:rFonts w:cs="Arial"/>
          <w:i/>
          <w:szCs w:val="24"/>
          <w:lang w:val="en-GB"/>
        </w:rPr>
        <w:t>hotelijerstvu</w:t>
      </w:r>
      <w:proofErr w:type="spellEnd"/>
      <w:r w:rsidRPr="004441AC">
        <w:rPr>
          <w:rFonts w:cs="Arial"/>
          <w:i/>
          <w:szCs w:val="24"/>
          <w:lang w:val="en-GB"/>
        </w:rPr>
        <w:t xml:space="preserve"> </w:t>
      </w:r>
      <w:proofErr w:type="spellStart"/>
      <w:r w:rsidRPr="004441AC">
        <w:rPr>
          <w:rFonts w:cs="Arial"/>
          <w:i/>
          <w:szCs w:val="24"/>
          <w:lang w:val="en-GB"/>
        </w:rPr>
        <w:t>i</w:t>
      </w:r>
      <w:proofErr w:type="spellEnd"/>
      <w:r w:rsidRPr="004441AC">
        <w:rPr>
          <w:rFonts w:cs="Arial"/>
          <w:i/>
          <w:szCs w:val="24"/>
          <w:lang w:val="en-GB"/>
        </w:rPr>
        <w:t xml:space="preserve"> </w:t>
      </w:r>
      <w:proofErr w:type="spellStart"/>
      <w:r w:rsidRPr="004441AC">
        <w:rPr>
          <w:rFonts w:cs="Arial"/>
          <w:i/>
          <w:szCs w:val="24"/>
          <w:lang w:val="en-GB"/>
        </w:rPr>
        <w:t>turizmu</w:t>
      </w:r>
      <w:proofErr w:type="spellEnd"/>
      <w:r w:rsidRPr="004441AC">
        <w:rPr>
          <w:rFonts w:cs="Arial"/>
          <w:i/>
          <w:szCs w:val="24"/>
          <w:lang w:val="en-GB"/>
        </w:rPr>
        <w:t>, 7</w:t>
      </w:r>
      <w:r w:rsidRPr="004441AC">
        <w:rPr>
          <w:rFonts w:cs="Arial"/>
          <w:szCs w:val="24"/>
          <w:lang w:val="en-GB"/>
        </w:rPr>
        <w:t>(2), pp.47-56.</w:t>
      </w:r>
    </w:p>
    <w:p w14:paraId="7F37557D" w14:textId="77777777" w:rsidR="00B77BFF" w:rsidRPr="004441AC" w:rsidRDefault="00B77BFF" w:rsidP="00751A64">
      <w:pPr>
        <w:rPr>
          <w:rFonts w:cs="Arial"/>
          <w:szCs w:val="24"/>
          <w:shd w:val="clear" w:color="auto" w:fill="FFFFFF"/>
          <w:lang w:val="en-GB"/>
        </w:rPr>
      </w:pPr>
      <w:r w:rsidRPr="004441AC">
        <w:rPr>
          <w:rFonts w:cs="Arial"/>
          <w:szCs w:val="24"/>
          <w:shd w:val="clear" w:color="auto" w:fill="FFFFFF"/>
          <w:lang w:val="en-GB"/>
        </w:rPr>
        <w:t>Purvis, B., Mao, Y. and Robinson, D. (2019) Three pillars of sustainability: in search of conceptual origins. </w:t>
      </w:r>
      <w:r w:rsidRPr="004441AC">
        <w:rPr>
          <w:rFonts w:cs="Arial"/>
          <w:i/>
          <w:iCs/>
          <w:szCs w:val="24"/>
          <w:shd w:val="clear" w:color="auto" w:fill="FFFFFF"/>
          <w:lang w:val="en-GB"/>
        </w:rPr>
        <w:t>Sustainability science</w:t>
      </w:r>
      <w:r w:rsidRPr="004441AC">
        <w:rPr>
          <w:rFonts w:cs="Arial"/>
          <w:szCs w:val="24"/>
          <w:shd w:val="clear" w:color="auto" w:fill="FFFFFF"/>
          <w:lang w:val="en-GB"/>
        </w:rPr>
        <w:t>, </w:t>
      </w:r>
      <w:r w:rsidRPr="004441AC">
        <w:rPr>
          <w:rFonts w:cs="Arial"/>
          <w:i/>
          <w:iCs/>
          <w:szCs w:val="24"/>
          <w:shd w:val="clear" w:color="auto" w:fill="FFFFFF"/>
          <w:lang w:val="en-GB"/>
        </w:rPr>
        <w:t>14</w:t>
      </w:r>
      <w:r w:rsidRPr="004441AC">
        <w:rPr>
          <w:rFonts w:cs="Arial"/>
          <w:szCs w:val="24"/>
          <w:shd w:val="clear" w:color="auto" w:fill="FFFFFF"/>
          <w:lang w:val="en-GB"/>
        </w:rPr>
        <w:t>(3), pp.681-695.</w:t>
      </w:r>
    </w:p>
    <w:p w14:paraId="08D79ECA" w14:textId="77777777" w:rsidR="00B77BFF" w:rsidRPr="004441AC" w:rsidRDefault="00B77BFF" w:rsidP="00082AB8">
      <w:pPr>
        <w:rPr>
          <w:rFonts w:cs="Arial"/>
          <w:szCs w:val="24"/>
          <w:lang w:val="en-GB"/>
        </w:rPr>
      </w:pPr>
      <w:proofErr w:type="spellStart"/>
      <w:r w:rsidRPr="004441AC">
        <w:rPr>
          <w:rFonts w:cs="Arial"/>
          <w:szCs w:val="24"/>
          <w:lang w:val="en-GB"/>
        </w:rPr>
        <w:t>Reckmann</w:t>
      </w:r>
      <w:proofErr w:type="spellEnd"/>
      <w:r w:rsidRPr="004441AC">
        <w:rPr>
          <w:rFonts w:cs="Arial"/>
          <w:szCs w:val="24"/>
          <w:lang w:val="en-GB"/>
        </w:rPr>
        <w:t>, N. (2022)</w:t>
      </w:r>
      <w:r w:rsidRPr="004441AC">
        <w:rPr>
          <w:rFonts w:cs="Arial"/>
          <w:i/>
          <w:iCs/>
          <w:szCs w:val="24"/>
          <w:lang w:val="en-GB"/>
        </w:rPr>
        <w:t xml:space="preserve"> Corporate Social Responsibility - </w:t>
      </w:r>
      <w:r w:rsidRPr="004441AC">
        <w:rPr>
          <w:rFonts w:cs="Arial"/>
          <w:szCs w:val="24"/>
          <w:lang w:val="en-GB"/>
        </w:rPr>
        <w:t>Available at: https://www.businessnewsdaily.com/4679-corporate-social-responsibility.html (Accessed: 21 October 2022).</w:t>
      </w:r>
    </w:p>
    <w:p w14:paraId="52F360F5" w14:textId="77777777" w:rsidR="00B77BFF" w:rsidRPr="004441AC" w:rsidRDefault="00B77BFF" w:rsidP="00D7396D">
      <w:pPr>
        <w:rPr>
          <w:rFonts w:cs="Arial"/>
          <w:i/>
          <w:color w:val="222222"/>
          <w:szCs w:val="24"/>
          <w:shd w:val="clear" w:color="auto" w:fill="FFFFFF"/>
          <w:lang w:val="en-GB"/>
        </w:rPr>
      </w:pPr>
      <w:r w:rsidRPr="004441AC">
        <w:rPr>
          <w:rFonts w:cs="Arial"/>
          <w:szCs w:val="24"/>
          <w:lang w:val="en-GB"/>
        </w:rPr>
        <w:t xml:space="preserve">Sajjad, A., </w:t>
      </w:r>
      <w:proofErr w:type="spellStart"/>
      <w:r w:rsidRPr="004441AC">
        <w:rPr>
          <w:rFonts w:cs="Arial"/>
          <w:szCs w:val="24"/>
          <w:lang w:val="en-GB"/>
        </w:rPr>
        <w:t>Jillani</w:t>
      </w:r>
      <w:proofErr w:type="spellEnd"/>
      <w:r w:rsidRPr="004441AC">
        <w:rPr>
          <w:rFonts w:cs="Arial"/>
          <w:szCs w:val="24"/>
          <w:lang w:val="en-GB"/>
        </w:rPr>
        <w:t xml:space="preserve">, A. and </w:t>
      </w:r>
      <w:proofErr w:type="spellStart"/>
      <w:r w:rsidRPr="004441AC">
        <w:rPr>
          <w:rFonts w:cs="Arial"/>
          <w:szCs w:val="24"/>
          <w:lang w:val="en-GB"/>
        </w:rPr>
        <w:t>Raziq</w:t>
      </w:r>
      <w:proofErr w:type="spellEnd"/>
      <w:r w:rsidRPr="004441AC">
        <w:rPr>
          <w:rFonts w:cs="Arial"/>
          <w:szCs w:val="24"/>
          <w:lang w:val="en-GB"/>
        </w:rPr>
        <w:t xml:space="preserve">, M.M. (2018) Sustainability in the Pakistani hotel industry: an empirical study. Corporate Governance: </w:t>
      </w:r>
      <w:r w:rsidRPr="004441AC">
        <w:rPr>
          <w:rFonts w:cs="Arial"/>
          <w:i/>
          <w:szCs w:val="24"/>
          <w:lang w:val="en-GB"/>
        </w:rPr>
        <w:t>The International Journal of Business in Society</w:t>
      </w:r>
      <w:r w:rsidRPr="004441AC">
        <w:rPr>
          <w:rFonts w:cs="Arial"/>
          <w:i/>
          <w:color w:val="222222"/>
          <w:szCs w:val="24"/>
          <w:shd w:val="clear" w:color="auto" w:fill="FFFFFF"/>
          <w:lang w:val="en-GB"/>
        </w:rPr>
        <w:t>.</w:t>
      </w:r>
    </w:p>
    <w:p w14:paraId="5DDB6BF9" w14:textId="77777777" w:rsidR="00B77BFF" w:rsidRPr="004441AC" w:rsidRDefault="00B77BFF" w:rsidP="00BB6B5F">
      <w:pPr>
        <w:rPr>
          <w:rFonts w:cs="Arial"/>
          <w:szCs w:val="24"/>
          <w:lang w:val="en-GB"/>
        </w:rPr>
      </w:pPr>
      <w:r w:rsidRPr="004441AC">
        <w:rPr>
          <w:rFonts w:cs="Arial"/>
          <w:szCs w:val="24"/>
          <w:lang w:val="en-GB"/>
        </w:rPr>
        <w:t>Starbucks (2021)</w:t>
      </w:r>
      <w:r w:rsidRPr="004441AC">
        <w:rPr>
          <w:rFonts w:cs="Arial"/>
          <w:i/>
          <w:iCs/>
          <w:szCs w:val="24"/>
          <w:lang w:val="en-GB"/>
        </w:rPr>
        <w:t xml:space="preserve"> Starbucks announces coffee-specific environmental goals</w:t>
      </w:r>
      <w:r w:rsidRPr="004441AC">
        <w:rPr>
          <w:rFonts w:cs="Arial"/>
          <w:szCs w:val="24"/>
          <w:lang w:val="en-GB"/>
        </w:rPr>
        <w:t> (2022). Available at: https://stories.starbucks.com/stories/2021/starbucks-announces-coffee-specific-environmental-goals/ (Accessed: 21 October 2022).</w:t>
      </w:r>
    </w:p>
    <w:p w14:paraId="45CA088C" w14:textId="77777777" w:rsidR="00B77BFF" w:rsidRPr="004441AC" w:rsidRDefault="00B77BFF" w:rsidP="00D7396D">
      <w:pPr>
        <w:rPr>
          <w:rFonts w:cs="Arial"/>
          <w:szCs w:val="24"/>
          <w:lang w:val="en-GB" w:eastAsia="en-IN"/>
        </w:rPr>
      </w:pPr>
      <w:r w:rsidRPr="004441AC">
        <w:rPr>
          <w:rFonts w:cs="Arial"/>
          <w:szCs w:val="24"/>
          <w:lang w:val="en-GB"/>
        </w:rPr>
        <w:t xml:space="preserve">Statista (2022) </w:t>
      </w:r>
      <w:r w:rsidRPr="004441AC">
        <w:rPr>
          <w:rFonts w:cs="Arial"/>
          <w:i/>
          <w:iCs/>
          <w:szCs w:val="24"/>
          <w:lang w:val="en-GB" w:eastAsia="en-IN"/>
        </w:rPr>
        <w:t xml:space="preserve">Preference for environmentally aware companies 2007-2017 | </w:t>
      </w:r>
      <w:r w:rsidRPr="004441AC">
        <w:rPr>
          <w:rFonts w:cs="Arial"/>
          <w:szCs w:val="24"/>
          <w:lang w:val="en-GB" w:eastAsia="en-IN"/>
        </w:rPr>
        <w:t>Available at: https://www.statista.com/statistics/303993/consumers-preferring-to-buy-from-environmentally-conscious-companies-great-britain-uk/ (Accessed: 21 October 2022).</w:t>
      </w:r>
    </w:p>
    <w:p w14:paraId="72B6BB92" w14:textId="77777777" w:rsidR="00B77BFF" w:rsidRPr="004441AC" w:rsidRDefault="00B77BFF" w:rsidP="00D7396D">
      <w:pPr>
        <w:rPr>
          <w:rFonts w:cs="Arial"/>
          <w:szCs w:val="24"/>
          <w:lang w:val="en-GB"/>
        </w:rPr>
      </w:pPr>
      <w:proofErr w:type="spellStart"/>
      <w:r w:rsidRPr="004441AC">
        <w:rPr>
          <w:rFonts w:cs="Arial"/>
          <w:szCs w:val="24"/>
          <w:lang w:val="en-GB"/>
        </w:rPr>
        <w:t>Worldcoffeeportal</w:t>
      </w:r>
      <w:proofErr w:type="spellEnd"/>
      <w:r w:rsidRPr="004441AC">
        <w:rPr>
          <w:rFonts w:cs="Arial"/>
          <w:szCs w:val="24"/>
          <w:lang w:val="en-GB"/>
        </w:rPr>
        <w:t xml:space="preserve"> (2022) </w:t>
      </w:r>
      <w:r w:rsidRPr="004441AC">
        <w:rPr>
          <w:rFonts w:cs="Arial"/>
          <w:i/>
          <w:iCs/>
          <w:szCs w:val="24"/>
          <w:lang w:val="en-GB"/>
        </w:rPr>
        <w:t>UK hospitality businesses step up sustainability efforts following COP26</w:t>
      </w:r>
      <w:r w:rsidRPr="004441AC">
        <w:rPr>
          <w:rFonts w:cs="Arial"/>
          <w:szCs w:val="24"/>
          <w:lang w:val="en-GB"/>
        </w:rPr>
        <w:t xml:space="preserve"> Available at: https://www.worldcoffeeportal.com/Latest/News/2022/August/UK-hospitality-businesses-step-up-sustainability-e#:~:text=The%20majority%20of%20UK%20hospitality,to%20a%20Nespresso%20Professional%20study. (Accessed: 21 October 2022).</w:t>
      </w:r>
    </w:p>
    <w:sectPr w:rsidR="00B77BFF" w:rsidRPr="004441A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31367" w14:textId="77777777" w:rsidR="009C7D50" w:rsidRDefault="009C7D50">
      <w:pPr>
        <w:spacing w:after="0" w:line="240" w:lineRule="auto"/>
      </w:pPr>
      <w:r>
        <w:separator/>
      </w:r>
    </w:p>
  </w:endnote>
  <w:endnote w:type="continuationSeparator" w:id="0">
    <w:p w14:paraId="7AD8407D" w14:textId="77777777" w:rsidR="009C7D50" w:rsidRDefault="009C7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Arial"/>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0976226"/>
      <w:docPartObj>
        <w:docPartGallery w:val="Page Numbers (Bottom of Page)"/>
        <w:docPartUnique/>
      </w:docPartObj>
    </w:sdtPr>
    <w:sdtEndPr>
      <w:rPr>
        <w:noProof/>
      </w:rPr>
    </w:sdtEndPr>
    <w:sdtContent>
      <w:p w14:paraId="08B3D991" w14:textId="33D39A53" w:rsidR="00D113B8" w:rsidRDefault="002E4581">
        <w:pPr>
          <w:pStyle w:val="Footer"/>
          <w:jc w:val="right"/>
        </w:pPr>
        <w:r>
          <w:fldChar w:fldCharType="begin"/>
        </w:r>
        <w:r>
          <w:instrText xml:space="preserve"> PAGE   \* MERGEFORMAT </w:instrText>
        </w:r>
        <w:r>
          <w:fldChar w:fldCharType="separate"/>
        </w:r>
        <w:r w:rsidR="004441AC">
          <w:rPr>
            <w:noProof/>
          </w:rPr>
          <w:t>6</w:t>
        </w:r>
        <w:r>
          <w:rPr>
            <w:noProof/>
          </w:rPr>
          <w:fldChar w:fldCharType="end"/>
        </w:r>
      </w:p>
    </w:sdtContent>
  </w:sdt>
  <w:p w14:paraId="5B5C749B" w14:textId="77777777" w:rsidR="00D113B8" w:rsidRDefault="00D11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23354" w14:textId="77777777" w:rsidR="009C7D50" w:rsidRDefault="009C7D50">
      <w:pPr>
        <w:spacing w:after="0" w:line="240" w:lineRule="auto"/>
      </w:pPr>
      <w:r>
        <w:separator/>
      </w:r>
    </w:p>
  </w:footnote>
  <w:footnote w:type="continuationSeparator" w:id="0">
    <w:p w14:paraId="594D446C" w14:textId="77777777" w:rsidR="009C7D50" w:rsidRDefault="009C7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E009C"/>
    <w:multiLevelType w:val="hybridMultilevel"/>
    <w:tmpl w:val="1012DE12"/>
    <w:lvl w:ilvl="0" w:tplc="726E4F96">
      <w:start w:val="1"/>
      <w:numFmt w:val="bullet"/>
      <w:lvlText w:val="•"/>
      <w:lvlJc w:val="left"/>
      <w:pPr>
        <w:tabs>
          <w:tab w:val="num" w:pos="720"/>
        </w:tabs>
        <w:ind w:left="720" w:hanging="360"/>
      </w:pPr>
      <w:rPr>
        <w:rFonts w:ascii="Arial" w:hAnsi="Arial" w:hint="default"/>
      </w:rPr>
    </w:lvl>
    <w:lvl w:ilvl="1" w:tplc="A37C4DD2" w:tentative="1">
      <w:start w:val="1"/>
      <w:numFmt w:val="bullet"/>
      <w:lvlText w:val="•"/>
      <w:lvlJc w:val="left"/>
      <w:pPr>
        <w:tabs>
          <w:tab w:val="num" w:pos="1440"/>
        </w:tabs>
        <w:ind w:left="1440" w:hanging="360"/>
      </w:pPr>
      <w:rPr>
        <w:rFonts w:ascii="Arial" w:hAnsi="Arial" w:hint="default"/>
      </w:rPr>
    </w:lvl>
    <w:lvl w:ilvl="2" w:tplc="FB7425B0" w:tentative="1">
      <w:start w:val="1"/>
      <w:numFmt w:val="bullet"/>
      <w:lvlText w:val="•"/>
      <w:lvlJc w:val="left"/>
      <w:pPr>
        <w:tabs>
          <w:tab w:val="num" w:pos="2160"/>
        </w:tabs>
        <w:ind w:left="2160" w:hanging="360"/>
      </w:pPr>
      <w:rPr>
        <w:rFonts w:ascii="Arial" w:hAnsi="Arial" w:hint="default"/>
      </w:rPr>
    </w:lvl>
    <w:lvl w:ilvl="3" w:tplc="4C5CD4C6" w:tentative="1">
      <w:start w:val="1"/>
      <w:numFmt w:val="bullet"/>
      <w:lvlText w:val="•"/>
      <w:lvlJc w:val="left"/>
      <w:pPr>
        <w:tabs>
          <w:tab w:val="num" w:pos="2880"/>
        </w:tabs>
        <w:ind w:left="2880" w:hanging="360"/>
      </w:pPr>
      <w:rPr>
        <w:rFonts w:ascii="Arial" w:hAnsi="Arial" w:hint="default"/>
      </w:rPr>
    </w:lvl>
    <w:lvl w:ilvl="4" w:tplc="4B2E8948" w:tentative="1">
      <w:start w:val="1"/>
      <w:numFmt w:val="bullet"/>
      <w:lvlText w:val="•"/>
      <w:lvlJc w:val="left"/>
      <w:pPr>
        <w:tabs>
          <w:tab w:val="num" w:pos="3600"/>
        </w:tabs>
        <w:ind w:left="3600" w:hanging="360"/>
      </w:pPr>
      <w:rPr>
        <w:rFonts w:ascii="Arial" w:hAnsi="Arial" w:hint="default"/>
      </w:rPr>
    </w:lvl>
    <w:lvl w:ilvl="5" w:tplc="F2067FBC" w:tentative="1">
      <w:start w:val="1"/>
      <w:numFmt w:val="bullet"/>
      <w:lvlText w:val="•"/>
      <w:lvlJc w:val="left"/>
      <w:pPr>
        <w:tabs>
          <w:tab w:val="num" w:pos="4320"/>
        </w:tabs>
        <w:ind w:left="4320" w:hanging="360"/>
      </w:pPr>
      <w:rPr>
        <w:rFonts w:ascii="Arial" w:hAnsi="Arial" w:hint="default"/>
      </w:rPr>
    </w:lvl>
    <w:lvl w:ilvl="6" w:tplc="DFBA6F90" w:tentative="1">
      <w:start w:val="1"/>
      <w:numFmt w:val="bullet"/>
      <w:lvlText w:val="•"/>
      <w:lvlJc w:val="left"/>
      <w:pPr>
        <w:tabs>
          <w:tab w:val="num" w:pos="5040"/>
        </w:tabs>
        <w:ind w:left="5040" w:hanging="360"/>
      </w:pPr>
      <w:rPr>
        <w:rFonts w:ascii="Arial" w:hAnsi="Arial" w:hint="default"/>
      </w:rPr>
    </w:lvl>
    <w:lvl w:ilvl="7" w:tplc="5324E94A" w:tentative="1">
      <w:start w:val="1"/>
      <w:numFmt w:val="bullet"/>
      <w:lvlText w:val="•"/>
      <w:lvlJc w:val="left"/>
      <w:pPr>
        <w:tabs>
          <w:tab w:val="num" w:pos="5760"/>
        </w:tabs>
        <w:ind w:left="5760" w:hanging="360"/>
      </w:pPr>
      <w:rPr>
        <w:rFonts w:ascii="Arial" w:hAnsi="Arial" w:hint="default"/>
      </w:rPr>
    </w:lvl>
    <w:lvl w:ilvl="8" w:tplc="69E855AA" w:tentative="1">
      <w:start w:val="1"/>
      <w:numFmt w:val="bullet"/>
      <w:lvlText w:val="•"/>
      <w:lvlJc w:val="left"/>
      <w:pPr>
        <w:tabs>
          <w:tab w:val="num" w:pos="6480"/>
        </w:tabs>
        <w:ind w:left="6480" w:hanging="360"/>
      </w:pPr>
      <w:rPr>
        <w:rFonts w:ascii="Arial" w:hAnsi="Arial" w:hint="default"/>
      </w:rPr>
    </w:lvl>
  </w:abstractNum>
  <w:num w:numId="1" w16cid:durableId="2031835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9E5"/>
    <w:rsid w:val="00023F22"/>
    <w:rsid w:val="000410C5"/>
    <w:rsid w:val="00042CDD"/>
    <w:rsid w:val="0007124C"/>
    <w:rsid w:val="00073B8D"/>
    <w:rsid w:val="00082AB8"/>
    <w:rsid w:val="000B3DE3"/>
    <w:rsid w:val="000B7EEE"/>
    <w:rsid w:val="000D1B39"/>
    <w:rsid w:val="000D3081"/>
    <w:rsid w:val="0010013E"/>
    <w:rsid w:val="0012156E"/>
    <w:rsid w:val="00121EF7"/>
    <w:rsid w:val="00123252"/>
    <w:rsid w:val="0016607B"/>
    <w:rsid w:val="0019081D"/>
    <w:rsid w:val="001926C7"/>
    <w:rsid w:val="001B5AC3"/>
    <w:rsid w:val="001D031A"/>
    <w:rsid w:val="0024145F"/>
    <w:rsid w:val="002479F1"/>
    <w:rsid w:val="002A5292"/>
    <w:rsid w:val="002D2175"/>
    <w:rsid w:val="002E4581"/>
    <w:rsid w:val="003445A0"/>
    <w:rsid w:val="00364D4E"/>
    <w:rsid w:val="0038006B"/>
    <w:rsid w:val="00382072"/>
    <w:rsid w:val="003C28AA"/>
    <w:rsid w:val="003D4E2F"/>
    <w:rsid w:val="003F4EC4"/>
    <w:rsid w:val="003F549C"/>
    <w:rsid w:val="0040796F"/>
    <w:rsid w:val="0041122B"/>
    <w:rsid w:val="00412A8B"/>
    <w:rsid w:val="00417F6A"/>
    <w:rsid w:val="004441AC"/>
    <w:rsid w:val="004769E5"/>
    <w:rsid w:val="004815D8"/>
    <w:rsid w:val="0049128D"/>
    <w:rsid w:val="004B2A58"/>
    <w:rsid w:val="004C73DA"/>
    <w:rsid w:val="004D56B5"/>
    <w:rsid w:val="004E0B5E"/>
    <w:rsid w:val="004F56F7"/>
    <w:rsid w:val="004F707C"/>
    <w:rsid w:val="00517A36"/>
    <w:rsid w:val="00557C7D"/>
    <w:rsid w:val="005B2203"/>
    <w:rsid w:val="005C374E"/>
    <w:rsid w:val="005F3031"/>
    <w:rsid w:val="005F7A60"/>
    <w:rsid w:val="00600214"/>
    <w:rsid w:val="006539DA"/>
    <w:rsid w:val="0067119A"/>
    <w:rsid w:val="00696C7E"/>
    <w:rsid w:val="006B5DF7"/>
    <w:rsid w:val="006C6A54"/>
    <w:rsid w:val="006D2B49"/>
    <w:rsid w:val="006D7D52"/>
    <w:rsid w:val="00725B4E"/>
    <w:rsid w:val="0073708D"/>
    <w:rsid w:val="00740783"/>
    <w:rsid w:val="00743F54"/>
    <w:rsid w:val="00751A64"/>
    <w:rsid w:val="00796BF8"/>
    <w:rsid w:val="007D75AA"/>
    <w:rsid w:val="007E4627"/>
    <w:rsid w:val="00887D00"/>
    <w:rsid w:val="00890FEF"/>
    <w:rsid w:val="008C6CE0"/>
    <w:rsid w:val="008F14A8"/>
    <w:rsid w:val="008F782E"/>
    <w:rsid w:val="00925799"/>
    <w:rsid w:val="009261C8"/>
    <w:rsid w:val="00932D40"/>
    <w:rsid w:val="00946526"/>
    <w:rsid w:val="00952EA3"/>
    <w:rsid w:val="009B3B0C"/>
    <w:rsid w:val="009C7D50"/>
    <w:rsid w:val="009D0B40"/>
    <w:rsid w:val="009D7481"/>
    <w:rsid w:val="009F4AEF"/>
    <w:rsid w:val="00A00F23"/>
    <w:rsid w:val="00A12297"/>
    <w:rsid w:val="00AD14B3"/>
    <w:rsid w:val="00B14559"/>
    <w:rsid w:val="00B73E41"/>
    <w:rsid w:val="00B77BFF"/>
    <w:rsid w:val="00B95969"/>
    <w:rsid w:val="00BA3B73"/>
    <w:rsid w:val="00BB6B5F"/>
    <w:rsid w:val="00BE2104"/>
    <w:rsid w:val="00BF243C"/>
    <w:rsid w:val="00C73D73"/>
    <w:rsid w:val="00CB2BF1"/>
    <w:rsid w:val="00CC594A"/>
    <w:rsid w:val="00D02BA5"/>
    <w:rsid w:val="00D113B8"/>
    <w:rsid w:val="00D36F53"/>
    <w:rsid w:val="00D7396D"/>
    <w:rsid w:val="00D91986"/>
    <w:rsid w:val="00DC573A"/>
    <w:rsid w:val="00DD47EA"/>
    <w:rsid w:val="00E51332"/>
    <w:rsid w:val="00E93092"/>
    <w:rsid w:val="00EA1A79"/>
    <w:rsid w:val="00EB769F"/>
    <w:rsid w:val="00ED7048"/>
    <w:rsid w:val="00F435E0"/>
    <w:rsid w:val="00F8592E"/>
    <w:rsid w:val="00F87FD3"/>
    <w:rsid w:val="00FA3E9A"/>
    <w:rsid w:val="00FE3C75"/>
    <w:rsid w:val="00FF65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118F4"/>
  <w15:chartTrackingRefBased/>
  <w15:docId w15:val="{2BE22E23-4D07-4CB3-A4A2-FD44DFC21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FD3"/>
    <w:pPr>
      <w:spacing w:line="360" w:lineRule="auto"/>
      <w:jc w:val="both"/>
    </w:pPr>
    <w:rPr>
      <w:rFonts w:ascii="Arial" w:hAnsi="Arial"/>
      <w:sz w:val="24"/>
    </w:rPr>
  </w:style>
  <w:style w:type="paragraph" w:styleId="Heading1">
    <w:name w:val="heading 1"/>
    <w:basedOn w:val="Normal"/>
    <w:next w:val="Normal"/>
    <w:link w:val="Heading1Char"/>
    <w:uiPriority w:val="9"/>
    <w:qFormat/>
    <w:rsid w:val="0049128D"/>
    <w:pPr>
      <w:keepNext/>
      <w:keepLines/>
      <w:spacing w:before="240" w:after="0"/>
      <w:outlineLvl w:val="0"/>
    </w:pPr>
    <w:rPr>
      <w:rFonts w:eastAsiaTheme="majorEastAsia" w:cstheme="majorBidi"/>
      <w:b/>
      <w:szCs w:val="32"/>
    </w:rPr>
  </w:style>
  <w:style w:type="paragraph" w:styleId="Heading4">
    <w:name w:val="heading 4"/>
    <w:basedOn w:val="Normal"/>
    <w:link w:val="Heading4Char"/>
    <w:uiPriority w:val="9"/>
    <w:qFormat/>
    <w:rsid w:val="00D7396D"/>
    <w:pPr>
      <w:spacing w:before="100" w:beforeAutospacing="1" w:after="100" w:afterAutospacing="1" w:line="240" w:lineRule="auto"/>
      <w:jc w:val="left"/>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7396D"/>
    <w:rPr>
      <w:rFonts w:ascii="Times New Roman" w:eastAsia="Times New Roman" w:hAnsi="Times New Roman" w:cs="Times New Roman"/>
      <w:b/>
      <w:bCs/>
      <w:sz w:val="24"/>
      <w:szCs w:val="24"/>
      <w:lang w:eastAsia="en-IN"/>
    </w:rPr>
  </w:style>
  <w:style w:type="character" w:customStyle="1" w:styleId="Heading1Char">
    <w:name w:val="Heading 1 Char"/>
    <w:basedOn w:val="DefaultParagraphFont"/>
    <w:link w:val="Heading1"/>
    <w:uiPriority w:val="9"/>
    <w:rsid w:val="0049128D"/>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D11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3B8"/>
    <w:rPr>
      <w:rFonts w:ascii="Times New Roman" w:hAnsi="Times New Roman"/>
      <w:sz w:val="24"/>
    </w:rPr>
  </w:style>
  <w:style w:type="paragraph" w:styleId="Footer">
    <w:name w:val="footer"/>
    <w:basedOn w:val="Normal"/>
    <w:link w:val="FooterChar"/>
    <w:uiPriority w:val="99"/>
    <w:unhideWhenUsed/>
    <w:rsid w:val="00D11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3B8"/>
    <w:rPr>
      <w:rFonts w:ascii="Times New Roman" w:hAnsi="Times New Roman"/>
      <w:sz w:val="24"/>
    </w:rPr>
  </w:style>
  <w:style w:type="paragraph" w:styleId="TOCHeading">
    <w:name w:val="TOC Heading"/>
    <w:basedOn w:val="Heading1"/>
    <w:next w:val="Normal"/>
    <w:uiPriority w:val="39"/>
    <w:unhideWhenUsed/>
    <w:qFormat/>
    <w:rsid w:val="000410C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10C5"/>
    <w:pPr>
      <w:spacing w:after="100"/>
    </w:pPr>
  </w:style>
  <w:style w:type="character" w:styleId="Hyperlink">
    <w:name w:val="Hyperlink"/>
    <w:basedOn w:val="DefaultParagraphFont"/>
    <w:uiPriority w:val="99"/>
    <w:unhideWhenUsed/>
    <w:rsid w:val="000410C5"/>
    <w:rPr>
      <w:color w:val="0563C1" w:themeColor="hyperlink"/>
      <w:u w:val="single"/>
    </w:rPr>
  </w:style>
  <w:style w:type="paragraph" w:customStyle="1" w:styleId="TableParagraph">
    <w:name w:val="Table Paragraph"/>
    <w:basedOn w:val="Normal"/>
    <w:uiPriority w:val="1"/>
    <w:qFormat/>
    <w:rsid w:val="000410C5"/>
    <w:pPr>
      <w:widowControl w:val="0"/>
      <w:autoSpaceDE w:val="0"/>
      <w:autoSpaceDN w:val="0"/>
      <w:spacing w:after="0" w:line="240" w:lineRule="auto"/>
      <w:ind w:left="111"/>
      <w:jc w:val="left"/>
    </w:pPr>
    <w:rPr>
      <w:rFonts w:ascii="Carlito" w:eastAsia="Carlito" w:hAnsi="Carlito" w:cs="Carlito"/>
      <w:sz w:val="22"/>
      <w:lang w:val="en-US"/>
    </w:rPr>
  </w:style>
  <w:style w:type="paragraph" w:styleId="ListParagraph">
    <w:name w:val="List Paragraph"/>
    <w:basedOn w:val="Normal"/>
    <w:uiPriority w:val="34"/>
    <w:qFormat/>
    <w:rsid w:val="00364D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00984-5E86-4DC6-9A52-4D2DBDDBE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7</Pages>
  <Words>1077</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Radu Cimpoes</cp:lastModifiedBy>
  <cp:revision>67</cp:revision>
  <dcterms:created xsi:type="dcterms:W3CDTF">2022-10-21T10:39:00Z</dcterms:created>
  <dcterms:modified xsi:type="dcterms:W3CDTF">2022-10-24T11:43:00Z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6305e91b-7444-4d16-ba71-d9f36b3f8aeb</vt:lpwstr>
  </property>
</Properties>
</file>