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4C268" w14:textId="77777777" w:rsidR="00C6371F" w:rsidRDefault="00846882" w:rsidP="00484EC1">
      <w:r>
        <w:rPr>
          <w:noProof/>
          <w:lang w:eastAsia="en-GB"/>
        </w:rPr>
        <w:drawing>
          <wp:inline distT="0" distB="0" distL="0" distR="0" wp14:anchorId="4B66C85C" wp14:editId="41214E68">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B22C61A" w14:textId="77777777" w:rsidR="00FD2CFF" w:rsidRDefault="00FD2CFF" w:rsidP="00FD2CFF"/>
    <w:p w14:paraId="6016C7BB" w14:textId="77777777" w:rsidR="00C536A6" w:rsidRPr="00A12FB0" w:rsidRDefault="00EB1F41" w:rsidP="00EB1F41">
      <w:pPr>
        <w:pStyle w:val="Modcode"/>
        <w:jc w:val="left"/>
      </w:pPr>
      <w:r w:rsidRPr="00A12FB0">
        <w:t xml:space="preserve">LEVEL </w:t>
      </w:r>
      <w:r w:rsidR="006469A4" w:rsidRPr="00A12FB0">
        <w:t>6</w:t>
      </w:r>
      <w:r w:rsidRPr="00A12FB0">
        <w:t xml:space="preserve">       </w:t>
      </w:r>
    </w:p>
    <w:p w14:paraId="64F94D8A" w14:textId="77777777" w:rsidR="00EB1F41" w:rsidRPr="00A12FB0" w:rsidRDefault="00EB1F41" w:rsidP="00EB1F41">
      <w:pPr>
        <w:pStyle w:val="Modcode"/>
        <w:jc w:val="left"/>
      </w:pPr>
      <w:r w:rsidRPr="00A12FB0">
        <w:t xml:space="preserve">                                                                      </w:t>
      </w:r>
    </w:p>
    <w:p w14:paraId="4B208398" w14:textId="77777777" w:rsidR="00EB1F41" w:rsidRPr="00A12FB0" w:rsidRDefault="00EB1F41" w:rsidP="00EB1F41">
      <w:pPr>
        <w:pStyle w:val="Modcode"/>
        <w:jc w:val="left"/>
      </w:pPr>
      <w:r w:rsidRPr="00A12FB0">
        <w:t xml:space="preserve">SEMESTER 1                                                                         </w:t>
      </w:r>
    </w:p>
    <w:p w14:paraId="39653D9A" w14:textId="77777777" w:rsidR="00C536A6" w:rsidRPr="00A12FB0" w:rsidRDefault="00C536A6" w:rsidP="00EB1F41">
      <w:pPr>
        <w:pStyle w:val="Modcode"/>
        <w:jc w:val="left"/>
      </w:pPr>
    </w:p>
    <w:p w14:paraId="7BF91F8C" w14:textId="77777777" w:rsidR="00C536A6" w:rsidRPr="00A12FB0" w:rsidRDefault="00C536A6" w:rsidP="00EB1F41">
      <w:pPr>
        <w:pStyle w:val="Modcode"/>
        <w:jc w:val="left"/>
      </w:pPr>
    </w:p>
    <w:p w14:paraId="1F3C3F90" w14:textId="77777777" w:rsidR="00EB1F41" w:rsidRPr="00A12FB0" w:rsidRDefault="00EB1F41" w:rsidP="00EB1F41">
      <w:pPr>
        <w:pStyle w:val="Modcode"/>
      </w:pPr>
      <w:r w:rsidRPr="00A12FB0">
        <w:t xml:space="preserve">MODULE CODE: </w:t>
      </w:r>
      <w:r w:rsidR="003E50DE" w:rsidRPr="00A12FB0">
        <w:t>S</w:t>
      </w:r>
      <w:r w:rsidR="00541133">
        <w:t>HSS6082</w:t>
      </w:r>
    </w:p>
    <w:p w14:paraId="655F3AF9" w14:textId="77777777" w:rsidR="00EB1F41" w:rsidRPr="00A12FB0" w:rsidRDefault="003E50DE" w:rsidP="00EB1F41">
      <w:pPr>
        <w:pStyle w:val="Modname"/>
      </w:pPr>
      <w:r w:rsidRPr="00A12FB0">
        <w:t>Landscape and Sustainable Recreation</w:t>
      </w:r>
    </w:p>
    <w:p w14:paraId="11663D20" w14:textId="77777777" w:rsidR="00C536A6" w:rsidRPr="00A12FB0" w:rsidRDefault="00EB1F41" w:rsidP="00C536A6">
      <w:pPr>
        <w:pStyle w:val="Time"/>
        <w:rPr>
          <w:szCs w:val="28"/>
        </w:rPr>
      </w:pPr>
      <w:r w:rsidRPr="00A12FB0">
        <w:rPr>
          <w:szCs w:val="28"/>
        </w:rPr>
        <w:t xml:space="preserve">aSSESSMENT TYPE: aSSIGNMENT </w:t>
      </w:r>
    </w:p>
    <w:p w14:paraId="1A439FDC" w14:textId="77777777" w:rsidR="00C3093A" w:rsidRPr="00A12FB0" w:rsidRDefault="00C3093A" w:rsidP="00C3093A">
      <w:pPr>
        <w:pStyle w:val="Answer"/>
        <w:rPr>
          <w:szCs w:val="28"/>
        </w:rPr>
      </w:pPr>
      <w:r w:rsidRPr="00A12FB0">
        <w:rPr>
          <w:szCs w:val="28"/>
        </w:rPr>
        <w:t>Assessment</w:t>
      </w:r>
      <w:r w:rsidR="00C536A6" w:rsidRPr="00A12FB0">
        <w:rPr>
          <w:szCs w:val="28"/>
        </w:rPr>
        <w:t>:</w:t>
      </w:r>
      <w:r w:rsidRPr="00A12FB0">
        <w:rPr>
          <w:szCs w:val="28"/>
        </w:rPr>
        <w:t xml:space="preserve"> 1</w:t>
      </w:r>
    </w:p>
    <w:p w14:paraId="2F588D58" w14:textId="77777777" w:rsidR="00401D59" w:rsidRPr="00A12FB0" w:rsidRDefault="00401D59" w:rsidP="00401D59">
      <w:pPr>
        <w:pStyle w:val="BodyText"/>
      </w:pPr>
    </w:p>
    <w:p w14:paraId="73333B50" w14:textId="77777777" w:rsidR="00401D59" w:rsidRPr="00A12FB0" w:rsidRDefault="00401D59" w:rsidP="00401D59">
      <w:pPr>
        <w:pStyle w:val="BodyText"/>
        <w:rPr>
          <w:b/>
          <w:sz w:val="28"/>
          <w:szCs w:val="28"/>
          <w:u w:val="single"/>
        </w:rPr>
      </w:pPr>
      <w:r w:rsidRPr="00A12FB0">
        <w:rPr>
          <w:b/>
          <w:sz w:val="28"/>
          <w:szCs w:val="28"/>
        </w:rPr>
        <w:t xml:space="preserve">COMPONENT WEIGHTING: </w:t>
      </w:r>
      <w:r w:rsidR="003E50DE" w:rsidRPr="00A12FB0">
        <w:rPr>
          <w:b/>
          <w:sz w:val="28"/>
          <w:szCs w:val="28"/>
        </w:rPr>
        <w:t>50</w:t>
      </w:r>
      <w:r w:rsidRPr="00A12FB0">
        <w:rPr>
          <w:b/>
          <w:sz w:val="28"/>
          <w:szCs w:val="28"/>
        </w:rPr>
        <w:t>%</w:t>
      </w:r>
    </w:p>
    <w:p w14:paraId="0F775DCF" w14:textId="77777777" w:rsidR="00C536A6" w:rsidRPr="00A12FB0" w:rsidRDefault="00C536A6" w:rsidP="00C536A6">
      <w:pPr>
        <w:pStyle w:val="BodyText"/>
      </w:pPr>
    </w:p>
    <w:p w14:paraId="7156777B" w14:textId="77777777" w:rsidR="00C536A6" w:rsidRPr="00A12FB0" w:rsidRDefault="00EB1F41" w:rsidP="00EB1F41">
      <w:pPr>
        <w:pStyle w:val="BodyText"/>
        <w:rPr>
          <w:b/>
          <w:sz w:val="28"/>
          <w:szCs w:val="28"/>
          <w:u w:val="single"/>
        </w:rPr>
      </w:pPr>
      <w:r w:rsidRPr="00A12FB0">
        <w:rPr>
          <w:b/>
          <w:sz w:val="28"/>
          <w:szCs w:val="28"/>
        </w:rPr>
        <w:t xml:space="preserve">WORD COUNT: </w:t>
      </w:r>
      <w:r w:rsidR="003E50DE" w:rsidRPr="00A12FB0">
        <w:rPr>
          <w:b/>
          <w:sz w:val="28"/>
          <w:szCs w:val="28"/>
        </w:rPr>
        <w:t>2500</w:t>
      </w:r>
      <w:r w:rsidRPr="00A12FB0">
        <w:rPr>
          <w:b/>
          <w:sz w:val="28"/>
          <w:szCs w:val="28"/>
        </w:rPr>
        <w:t>WORDS</w:t>
      </w:r>
      <w:r w:rsidRPr="00A12FB0">
        <w:rPr>
          <w:b/>
          <w:sz w:val="28"/>
          <w:szCs w:val="28"/>
          <w:u w:val="single"/>
        </w:rPr>
        <w:t xml:space="preserve"> </w:t>
      </w:r>
    </w:p>
    <w:p w14:paraId="1D32AD1C" w14:textId="77777777" w:rsidR="00C536A6" w:rsidRPr="00A12FB0" w:rsidRDefault="00C536A6" w:rsidP="00EB1F41">
      <w:pPr>
        <w:pStyle w:val="BodyText"/>
        <w:rPr>
          <w:b/>
          <w:sz w:val="28"/>
          <w:szCs w:val="28"/>
          <w:u w:val="single"/>
        </w:rPr>
      </w:pPr>
    </w:p>
    <w:p w14:paraId="3C27D5BA" w14:textId="77777777" w:rsidR="00A02860" w:rsidRPr="00A12FB0" w:rsidRDefault="00A02860" w:rsidP="00EB1F41">
      <w:pPr>
        <w:pStyle w:val="BodyText"/>
        <w:rPr>
          <w:b/>
          <w:sz w:val="28"/>
          <w:szCs w:val="28"/>
          <w:u w:val="single"/>
        </w:rPr>
      </w:pPr>
      <w:r w:rsidRPr="00A12FB0">
        <w:rPr>
          <w:b/>
          <w:sz w:val="28"/>
          <w:szCs w:val="28"/>
        </w:rPr>
        <w:t xml:space="preserve">MODULE TUTOR: </w:t>
      </w:r>
      <w:r w:rsidR="003E50DE" w:rsidRPr="0045238E">
        <w:rPr>
          <w:b/>
          <w:sz w:val="28"/>
          <w:szCs w:val="28"/>
        </w:rPr>
        <w:t>Dr Louise Emanuel</w:t>
      </w:r>
      <w:r w:rsidRPr="00A12FB0">
        <w:rPr>
          <w:b/>
          <w:sz w:val="28"/>
          <w:szCs w:val="28"/>
          <w:u w:val="single"/>
        </w:rPr>
        <w:t xml:space="preserve"> </w:t>
      </w:r>
    </w:p>
    <w:p w14:paraId="5F3F1025" w14:textId="77777777" w:rsidR="00C3093A" w:rsidRPr="00A12FB0" w:rsidRDefault="00C3093A" w:rsidP="00EB1F41">
      <w:pPr>
        <w:pStyle w:val="BodyText"/>
        <w:rPr>
          <w:b/>
          <w:sz w:val="28"/>
          <w:szCs w:val="28"/>
          <w:u w:val="single"/>
        </w:rPr>
      </w:pPr>
    </w:p>
    <w:p w14:paraId="4E0275DD" w14:textId="77777777" w:rsidR="002D6C8D" w:rsidRPr="002D6C8D" w:rsidRDefault="002D6C8D" w:rsidP="00A76BAE">
      <w:pPr>
        <w:pStyle w:val="BodyText"/>
        <w:rPr>
          <w:b/>
          <w:i/>
          <w:sz w:val="28"/>
          <w:szCs w:val="28"/>
        </w:rPr>
      </w:pPr>
      <w:r w:rsidRPr="002D6C8D">
        <w:rPr>
          <w:b/>
          <w:i/>
          <w:sz w:val="28"/>
          <w:szCs w:val="28"/>
        </w:rPr>
        <w:t xml:space="preserve">"Sense of place is the sixth sense, an internal compass and map made by memory and spatial perception together." </w:t>
      </w:r>
    </w:p>
    <w:p w14:paraId="0BFA6330" w14:textId="6F49654D" w:rsidR="00A76BAE" w:rsidRPr="00A76BAE" w:rsidRDefault="002D6C8D" w:rsidP="00A76BAE">
      <w:pPr>
        <w:pStyle w:val="BodyText"/>
        <w:rPr>
          <w:b/>
          <w:sz w:val="28"/>
          <w:szCs w:val="28"/>
        </w:rPr>
      </w:pPr>
      <w:r>
        <w:rPr>
          <w:b/>
          <w:sz w:val="28"/>
          <w:szCs w:val="28"/>
        </w:rPr>
        <w:br/>
        <w:t xml:space="preserve">Solnit, R. (2000) </w:t>
      </w:r>
      <w:hyperlink r:id="rId9" w:history="1">
        <w:r w:rsidRPr="002D6C8D">
          <w:rPr>
            <w:b/>
            <w:sz w:val="28"/>
            <w:szCs w:val="28"/>
          </w:rPr>
          <w:t xml:space="preserve">Savage Dreams: A Journey into the Landscape Wars of the American West </w:t>
        </w:r>
      </w:hyperlink>
    </w:p>
    <w:p w14:paraId="1FBBD8C5" w14:textId="7F7D839D" w:rsidR="00A76BAE" w:rsidRPr="00A76BAE" w:rsidRDefault="00A76BAE" w:rsidP="00A76BAE">
      <w:pPr>
        <w:pStyle w:val="BodyText"/>
        <w:rPr>
          <w:b/>
          <w:sz w:val="28"/>
          <w:szCs w:val="28"/>
        </w:rPr>
      </w:pPr>
      <w:r w:rsidRPr="00A76BAE">
        <w:rPr>
          <w:b/>
          <w:sz w:val="28"/>
          <w:szCs w:val="28"/>
        </w:rPr>
        <w:t xml:space="preserve">Evaluate the contribution of </w:t>
      </w:r>
      <w:r w:rsidR="002D6C8D">
        <w:rPr>
          <w:b/>
          <w:sz w:val="28"/>
          <w:szCs w:val="28"/>
        </w:rPr>
        <w:t>both internal and external factors in developing a sense of place</w:t>
      </w:r>
      <w:r w:rsidRPr="00A76BAE">
        <w:rPr>
          <w:b/>
          <w:sz w:val="28"/>
          <w:szCs w:val="28"/>
        </w:rPr>
        <w:t>.</w:t>
      </w:r>
    </w:p>
    <w:p w14:paraId="7288234B" w14:textId="77777777" w:rsidR="003E50DE" w:rsidRPr="00A12FB0" w:rsidRDefault="003E50DE" w:rsidP="003E50DE">
      <w:pPr>
        <w:pStyle w:val="BodyText"/>
        <w:rPr>
          <w:b/>
          <w:sz w:val="28"/>
          <w:szCs w:val="28"/>
        </w:rPr>
      </w:pPr>
    </w:p>
    <w:p w14:paraId="1405DBF2" w14:textId="77777777" w:rsidR="00EB1F41" w:rsidRPr="00A12FB0" w:rsidRDefault="003E50DE" w:rsidP="003E50DE">
      <w:pPr>
        <w:pStyle w:val="BodyText"/>
        <w:rPr>
          <w:sz w:val="28"/>
        </w:rPr>
      </w:pPr>
      <w:r w:rsidRPr="00A12FB0">
        <w:rPr>
          <w:b/>
          <w:sz w:val="28"/>
          <w:szCs w:val="28"/>
        </w:rPr>
        <w:t>Academic and case study material should be used to underpin your argument throughout your work.</w:t>
      </w:r>
    </w:p>
    <w:p w14:paraId="3FD395FA" w14:textId="77777777" w:rsidR="00FD2CFF" w:rsidRPr="00A12FB0" w:rsidRDefault="00FD2CFF">
      <w:pPr>
        <w:rPr>
          <w:sz w:val="28"/>
          <w:szCs w:val="28"/>
        </w:rPr>
      </w:pPr>
    </w:p>
    <w:p w14:paraId="332D611A" w14:textId="77777777" w:rsidR="00FD2CFF" w:rsidRDefault="00BF3F1C">
      <w:pPr>
        <w:rPr>
          <w:rFonts w:ascii="Times New Roman" w:hAnsi="Times New Roman" w:cs="Times New Roman"/>
          <w:b/>
          <w:sz w:val="28"/>
          <w:szCs w:val="28"/>
        </w:rPr>
      </w:pPr>
      <w:r w:rsidRPr="00A12FB0">
        <w:rPr>
          <w:rFonts w:ascii="Times New Roman" w:hAnsi="Times New Roman" w:cs="Times New Roman"/>
          <w:b/>
          <w:sz w:val="28"/>
          <w:szCs w:val="28"/>
        </w:rPr>
        <w:t xml:space="preserve">SUBMISSION DETAILS:    </w:t>
      </w:r>
    </w:p>
    <w:p w14:paraId="78BA25BA" w14:textId="7244EAE1" w:rsidR="00A12FB0" w:rsidRDefault="00A12FB0">
      <w:pPr>
        <w:rPr>
          <w:rFonts w:ascii="Times New Roman" w:hAnsi="Times New Roman" w:cs="Times New Roman"/>
          <w:b/>
          <w:sz w:val="28"/>
          <w:szCs w:val="28"/>
        </w:rPr>
      </w:pPr>
      <w:r w:rsidRPr="00CE521A">
        <w:rPr>
          <w:rFonts w:ascii="Times New Roman" w:hAnsi="Times New Roman" w:cs="Times New Roman"/>
          <w:b/>
          <w:sz w:val="28"/>
          <w:szCs w:val="28"/>
        </w:rPr>
        <w:t xml:space="preserve">Submit by Turnitin on or before </w:t>
      </w:r>
      <w:r w:rsidR="008613AA">
        <w:rPr>
          <w:rFonts w:ascii="Times New Roman" w:hAnsi="Times New Roman" w:cs="Times New Roman"/>
          <w:b/>
          <w:sz w:val="28"/>
          <w:szCs w:val="28"/>
        </w:rPr>
        <w:t>Friday</w:t>
      </w:r>
      <w:r w:rsidRPr="00CE521A">
        <w:rPr>
          <w:rFonts w:ascii="Times New Roman" w:hAnsi="Times New Roman" w:cs="Times New Roman"/>
          <w:b/>
          <w:sz w:val="28"/>
          <w:szCs w:val="28"/>
        </w:rPr>
        <w:t xml:space="preserve"> </w:t>
      </w:r>
      <w:r w:rsidR="00A76BAE">
        <w:rPr>
          <w:rFonts w:ascii="Times New Roman" w:hAnsi="Times New Roman" w:cs="Times New Roman"/>
          <w:b/>
          <w:sz w:val="28"/>
          <w:szCs w:val="28"/>
        </w:rPr>
        <w:t>1</w:t>
      </w:r>
      <w:r w:rsidR="00120419">
        <w:rPr>
          <w:rFonts w:ascii="Times New Roman" w:hAnsi="Times New Roman" w:cs="Times New Roman"/>
          <w:b/>
          <w:sz w:val="28"/>
          <w:szCs w:val="28"/>
        </w:rPr>
        <w:t>5</w:t>
      </w:r>
      <w:r w:rsidR="00CE521A" w:rsidRPr="00CE521A">
        <w:rPr>
          <w:rFonts w:ascii="Times New Roman" w:hAnsi="Times New Roman" w:cs="Times New Roman"/>
          <w:b/>
          <w:sz w:val="28"/>
          <w:szCs w:val="28"/>
          <w:vertAlign w:val="superscript"/>
        </w:rPr>
        <w:t>th</w:t>
      </w:r>
      <w:r w:rsidR="00A76BAE">
        <w:rPr>
          <w:rFonts w:ascii="Times New Roman" w:hAnsi="Times New Roman" w:cs="Times New Roman"/>
          <w:b/>
          <w:sz w:val="28"/>
          <w:szCs w:val="28"/>
        </w:rPr>
        <w:t xml:space="preserve"> December 201</w:t>
      </w:r>
      <w:r w:rsidR="00120419">
        <w:rPr>
          <w:rFonts w:ascii="Times New Roman" w:hAnsi="Times New Roman" w:cs="Times New Roman"/>
          <w:b/>
          <w:sz w:val="28"/>
          <w:szCs w:val="28"/>
        </w:rPr>
        <w:t>7</w:t>
      </w:r>
      <w:r w:rsidR="00541133" w:rsidRPr="00CE521A">
        <w:rPr>
          <w:rFonts w:ascii="Times New Roman" w:hAnsi="Times New Roman" w:cs="Times New Roman"/>
          <w:b/>
          <w:sz w:val="28"/>
          <w:szCs w:val="28"/>
        </w:rPr>
        <w:t xml:space="preserve"> </w:t>
      </w:r>
    </w:p>
    <w:p w14:paraId="59EF2C32" w14:textId="62F806EB" w:rsidR="00317441" w:rsidRDefault="00370849" w:rsidP="00317441">
      <w:pPr>
        <w:rPr>
          <w:rFonts w:ascii="Times New Roman" w:hAnsi="Times New Roman" w:cs="Times New Roman"/>
          <w:b/>
          <w:sz w:val="28"/>
          <w:szCs w:val="28"/>
        </w:rPr>
      </w:pPr>
      <w:r>
        <w:rPr>
          <w:rFonts w:ascii="Times New Roman" w:hAnsi="Times New Roman" w:cs="Times New Roman"/>
          <w:b/>
          <w:sz w:val="28"/>
          <w:szCs w:val="28"/>
        </w:rPr>
        <w:t>Feedback to be returned to</w:t>
      </w:r>
      <w:r w:rsidR="00A76BAE">
        <w:rPr>
          <w:rFonts w:ascii="Times New Roman" w:hAnsi="Times New Roman" w:cs="Times New Roman"/>
          <w:b/>
          <w:sz w:val="28"/>
          <w:szCs w:val="28"/>
        </w:rPr>
        <w:t xml:space="preserve"> student: on or before Friday </w:t>
      </w:r>
      <w:r w:rsidR="00D553C6">
        <w:rPr>
          <w:rFonts w:ascii="Times New Roman" w:hAnsi="Times New Roman" w:cs="Times New Roman"/>
          <w:b/>
          <w:sz w:val="28"/>
          <w:szCs w:val="28"/>
        </w:rPr>
        <w:t>26</w:t>
      </w:r>
      <w:r w:rsidR="00120419" w:rsidRPr="00120419">
        <w:rPr>
          <w:rFonts w:ascii="Times New Roman" w:hAnsi="Times New Roman" w:cs="Times New Roman"/>
          <w:b/>
          <w:sz w:val="28"/>
          <w:szCs w:val="28"/>
          <w:vertAlign w:val="superscript"/>
        </w:rPr>
        <w:t>th</w:t>
      </w:r>
      <w:r w:rsidR="00A76BAE">
        <w:rPr>
          <w:rFonts w:ascii="Times New Roman" w:hAnsi="Times New Roman" w:cs="Times New Roman"/>
          <w:b/>
          <w:sz w:val="28"/>
          <w:szCs w:val="28"/>
        </w:rPr>
        <w:t xml:space="preserve"> January 201</w:t>
      </w:r>
      <w:r w:rsidR="00120419">
        <w:rPr>
          <w:rFonts w:ascii="Times New Roman" w:hAnsi="Times New Roman" w:cs="Times New Roman"/>
          <w:b/>
          <w:sz w:val="28"/>
          <w:szCs w:val="28"/>
        </w:rPr>
        <w:t>8</w:t>
      </w:r>
    </w:p>
    <w:p w14:paraId="477F6802" w14:textId="77777777" w:rsidR="00CE521A" w:rsidRDefault="00CE521A" w:rsidP="00317441"/>
    <w:p w14:paraId="7DC5F980" w14:textId="77777777" w:rsidR="00D6095A" w:rsidRPr="007A2699" w:rsidRDefault="00D6095A" w:rsidP="00D6095A">
      <w:pPr>
        <w:pStyle w:val="Title"/>
      </w:pPr>
      <w:r w:rsidRPr="007A2699">
        <w:t>School of Sport, Health &amp; Outdoor Education</w:t>
      </w:r>
    </w:p>
    <w:p w14:paraId="6EB54DC1" w14:textId="4D2ADC22" w:rsidR="00D6095A" w:rsidRPr="007A2699" w:rsidRDefault="00AE31E4" w:rsidP="00D6095A">
      <w:pPr>
        <w:pStyle w:val="Subtitle"/>
      </w:pPr>
      <w:r>
        <w:lastRenderedPageBreak/>
        <w:t>A</w:t>
      </w:r>
      <w:r w:rsidR="00D6095A">
        <w:t>ssessment Feedback Sheet</w:t>
      </w:r>
    </w:p>
    <w:p w14:paraId="3C74EA09" w14:textId="77777777" w:rsidR="00D6095A" w:rsidRPr="00DB29C9" w:rsidRDefault="00D6095A" w:rsidP="00D6095A">
      <w:pPr>
        <w:pStyle w:val="Subtitle"/>
        <w:rPr>
          <w:sz w:val="16"/>
          <w:szCs w:val="16"/>
        </w:rPr>
      </w:pPr>
    </w:p>
    <w:p w14:paraId="6C433E19" w14:textId="4EEC9B3B"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436F18">
        <w:rPr>
          <w:b/>
          <w:bCs/>
          <w:sz w:val="24"/>
          <w:szCs w:val="24"/>
          <w:u w:val="none"/>
        </w:rPr>
        <w:t xml:space="preserve"> </w:t>
      </w:r>
      <w:r w:rsidR="00436F18" w:rsidRPr="00436F18">
        <w:rPr>
          <w:bCs/>
          <w:sz w:val="24"/>
          <w:szCs w:val="24"/>
          <w:u w:val="none"/>
        </w:rPr>
        <w:t>1500902/Holly Griffin</w:t>
      </w:r>
      <w:r>
        <w:rPr>
          <w:b/>
          <w:bCs/>
          <w:sz w:val="24"/>
          <w:szCs w:val="24"/>
          <w:u w:val="none"/>
        </w:rPr>
        <w:tab/>
      </w:r>
    </w:p>
    <w:p w14:paraId="4C898B27" w14:textId="3E4565FE" w:rsidR="00FE7646" w:rsidRDefault="00D6095A" w:rsidP="00FE7646">
      <w:pPr>
        <w:ind w:left="1440" w:firstLine="720"/>
        <w:rPr>
          <w:rFonts w:ascii="Times New Roman" w:hAnsi="Times New Roman" w:cs="Times New Roman"/>
          <w:sz w:val="24"/>
          <w:szCs w:val="24"/>
        </w:rPr>
      </w:pPr>
      <w:r w:rsidRPr="00FE7646">
        <w:rPr>
          <w:rStyle w:val="SubtitleChar"/>
          <w:b/>
          <w:sz w:val="24"/>
          <w:szCs w:val="24"/>
          <w:u w:val="none"/>
        </w:rPr>
        <w:t>M</w:t>
      </w:r>
      <w:r w:rsidR="00FE7646" w:rsidRPr="00FE7646">
        <w:rPr>
          <w:rStyle w:val="SubtitleChar"/>
          <w:b/>
          <w:sz w:val="24"/>
          <w:szCs w:val="24"/>
          <w:u w:val="none"/>
        </w:rPr>
        <w:t>odule</w:t>
      </w:r>
      <w:r w:rsidR="00FE7646" w:rsidRPr="00FE7646">
        <w:rPr>
          <w:rFonts w:ascii="Times New Roman" w:hAnsi="Times New Roman" w:cs="Times New Roman"/>
          <w:b/>
        </w:rPr>
        <w:t>:</w:t>
      </w:r>
      <w:r w:rsidR="00FE7646">
        <w:t xml:space="preserve"> </w:t>
      </w:r>
      <w:r w:rsidR="00FE7646" w:rsidRPr="00FE7646">
        <w:rPr>
          <w:rFonts w:ascii="Times New Roman" w:hAnsi="Times New Roman" w:cs="Times New Roman"/>
          <w:sz w:val="24"/>
          <w:szCs w:val="24"/>
        </w:rPr>
        <w:t>Landscape and Sustainable Recrea</w:t>
      </w:r>
      <w:r w:rsidR="00FE7646">
        <w:rPr>
          <w:rFonts w:ascii="Times New Roman" w:hAnsi="Times New Roman" w:cs="Times New Roman"/>
          <w:sz w:val="24"/>
          <w:szCs w:val="24"/>
        </w:rPr>
        <w:t>tion</w:t>
      </w:r>
    </w:p>
    <w:p w14:paraId="51B48EE3" w14:textId="4DF509E6" w:rsidR="00D6095A" w:rsidRPr="00FE7646" w:rsidRDefault="00D6095A" w:rsidP="00FE7646">
      <w:pPr>
        <w:ind w:left="1440" w:firstLine="720"/>
        <w:rPr>
          <w:rFonts w:ascii="Times New Roman" w:hAnsi="Times New Roman" w:cs="Times New Roman"/>
        </w:rPr>
      </w:pPr>
      <w:r w:rsidRPr="00FE7646">
        <w:rPr>
          <w:rFonts w:ascii="Times New Roman" w:hAnsi="Times New Roman" w:cs="Times New Roman"/>
          <w:b/>
          <w:bCs/>
          <w:sz w:val="24"/>
          <w:szCs w:val="24"/>
        </w:rPr>
        <w:t>Module Code:</w:t>
      </w:r>
      <w:r w:rsidRPr="00FE7646">
        <w:rPr>
          <w:rFonts w:ascii="Times New Roman" w:hAnsi="Times New Roman" w:cs="Times New Roman"/>
          <w:bCs/>
          <w:sz w:val="24"/>
          <w:szCs w:val="24"/>
        </w:rPr>
        <w:t xml:space="preserve"> </w:t>
      </w:r>
      <w:r w:rsidR="00FE7646" w:rsidRPr="00FE7646">
        <w:rPr>
          <w:rFonts w:ascii="Times New Roman" w:hAnsi="Times New Roman" w:cs="Times New Roman"/>
          <w:bCs/>
          <w:sz w:val="24"/>
          <w:szCs w:val="24"/>
        </w:rPr>
        <w:t>SHSS6082</w:t>
      </w:r>
    </w:p>
    <w:p w14:paraId="16DA7D39" w14:textId="77777777" w:rsidR="00D6095A" w:rsidRDefault="00D6095A" w:rsidP="00D6095A">
      <w:pPr>
        <w:pStyle w:val="Subtitle"/>
        <w:jc w:val="left"/>
        <w:rPr>
          <w:b/>
          <w:bCs/>
          <w:sz w:val="24"/>
          <w:szCs w:val="24"/>
          <w:u w:val="none"/>
        </w:rPr>
      </w:pPr>
    </w:p>
    <w:p w14:paraId="5702B69E"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0011B942" w14:textId="77777777" w:rsidTr="00E5742B">
        <w:trPr>
          <w:cantSplit/>
          <w:trHeight w:val="389"/>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24AD1B" w14:textId="77777777" w:rsidR="00D6095A" w:rsidRPr="00313008" w:rsidRDefault="00D6095A" w:rsidP="00D553C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30D323E2" w14:textId="77777777" w:rsidTr="00D553C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2FCC14A" w14:textId="77777777" w:rsidR="00D6095A" w:rsidRPr="004150A6" w:rsidRDefault="00D6095A" w:rsidP="00D553C6">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900315" w14:textId="188B9577" w:rsidR="00D6095A" w:rsidRPr="00E5742B" w:rsidRDefault="00E5742B" w:rsidP="00D553C6">
            <w:pPr>
              <w:pStyle w:val="Subtitle"/>
              <w:rPr>
                <w:bCs/>
                <w:sz w:val="24"/>
                <w:szCs w:val="24"/>
                <w:u w:val="none"/>
              </w:rPr>
            </w:pPr>
            <w:bookmarkStart w:id="0" w:name="_GoBack"/>
            <w:r w:rsidRPr="00E5742B">
              <w:rPr>
                <w:bCs/>
                <w:sz w:val="24"/>
                <w:szCs w:val="24"/>
                <w:u w:val="none"/>
              </w:rPr>
              <w:t>The discussion of the concept of landscape</w:t>
            </w:r>
            <w:bookmarkEnd w:id="0"/>
          </w:p>
        </w:tc>
      </w:tr>
      <w:tr w:rsidR="00D6095A" w:rsidRPr="00313008" w14:paraId="03AB5406" w14:textId="77777777" w:rsidTr="00D553C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F145444" w14:textId="77777777" w:rsidR="00D6095A" w:rsidRPr="004150A6" w:rsidRDefault="00D6095A" w:rsidP="00D553C6">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9F19343" w14:textId="2E32E126" w:rsidR="00D6095A" w:rsidRPr="00E5742B" w:rsidRDefault="00E5742B" w:rsidP="00D553C6">
            <w:pPr>
              <w:pStyle w:val="Subtitle"/>
              <w:rPr>
                <w:bCs/>
                <w:sz w:val="24"/>
                <w:szCs w:val="24"/>
                <w:u w:val="none"/>
              </w:rPr>
            </w:pPr>
            <w:r w:rsidRPr="00E5742B">
              <w:rPr>
                <w:bCs/>
                <w:sz w:val="24"/>
                <w:szCs w:val="24"/>
                <w:u w:val="none"/>
              </w:rPr>
              <w:t>Linking the actual essay question to the marking criteria</w:t>
            </w:r>
          </w:p>
        </w:tc>
      </w:tr>
      <w:tr w:rsidR="00D6095A" w:rsidRPr="00313008" w14:paraId="5F589B6C" w14:textId="77777777" w:rsidTr="00D553C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C3261F" w14:textId="77777777" w:rsidR="00D6095A" w:rsidRPr="004150A6" w:rsidRDefault="00D6095A" w:rsidP="00D553C6">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F9A5916" w14:textId="1969233C" w:rsidR="00D6095A" w:rsidRPr="00E5742B" w:rsidRDefault="00E5742B" w:rsidP="00D553C6">
            <w:pPr>
              <w:pStyle w:val="Subtitle"/>
              <w:rPr>
                <w:bCs/>
                <w:sz w:val="24"/>
                <w:szCs w:val="24"/>
                <w:u w:val="none"/>
              </w:rPr>
            </w:pPr>
            <w:r w:rsidRPr="00E5742B">
              <w:rPr>
                <w:bCs/>
                <w:sz w:val="24"/>
                <w:szCs w:val="24"/>
                <w:u w:val="none"/>
              </w:rPr>
              <w:t>Being able to create a personal understanding of landscape and what it means to me</w:t>
            </w:r>
          </w:p>
        </w:tc>
      </w:tr>
      <w:tr w:rsidR="00D6095A" w:rsidRPr="00313008" w14:paraId="075A9049" w14:textId="77777777" w:rsidTr="00D553C6">
        <w:trPr>
          <w:cantSplit/>
        </w:trPr>
        <w:tc>
          <w:tcPr>
            <w:tcW w:w="2305" w:type="dxa"/>
            <w:vMerge w:val="restart"/>
            <w:tcBorders>
              <w:top w:val="single" w:sz="4" w:space="0" w:color="auto"/>
              <w:left w:val="thinThickLargeGap" w:sz="24" w:space="0" w:color="auto"/>
              <w:bottom w:val="single" w:sz="6" w:space="0" w:color="auto"/>
            </w:tcBorders>
          </w:tcPr>
          <w:p w14:paraId="654F76F1" w14:textId="77777777" w:rsidR="00D6095A" w:rsidRPr="00313008" w:rsidRDefault="00D6095A" w:rsidP="00D553C6">
            <w:pPr>
              <w:pStyle w:val="Subtitle"/>
              <w:jc w:val="left"/>
              <w:rPr>
                <w:b/>
                <w:bCs/>
                <w:sz w:val="24"/>
                <w:szCs w:val="24"/>
                <w:u w:val="none"/>
              </w:rPr>
            </w:pPr>
          </w:p>
          <w:p w14:paraId="3492ED4B" w14:textId="77777777" w:rsidR="00D6095A" w:rsidRPr="009574BA" w:rsidRDefault="00D6095A" w:rsidP="00D553C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3A625C0" w14:textId="77777777" w:rsidR="00D6095A" w:rsidRPr="00313008" w:rsidRDefault="00D6095A" w:rsidP="00D553C6">
            <w:pPr>
              <w:ind w:left="113" w:right="113"/>
              <w:rPr>
                <w:sz w:val="16"/>
                <w:szCs w:val="16"/>
              </w:rPr>
            </w:pPr>
            <w:r w:rsidRPr="00313008">
              <w:rPr>
                <w:sz w:val="16"/>
                <w:szCs w:val="16"/>
              </w:rPr>
              <w:t>Learning</w:t>
            </w:r>
          </w:p>
          <w:p w14:paraId="1802DF84" w14:textId="77777777" w:rsidR="00D6095A" w:rsidRPr="00313008" w:rsidRDefault="00D6095A" w:rsidP="00D553C6">
            <w:pPr>
              <w:ind w:left="113" w:right="113"/>
              <w:rPr>
                <w:sz w:val="16"/>
                <w:szCs w:val="16"/>
              </w:rPr>
            </w:pPr>
            <w:r w:rsidRPr="00313008">
              <w:rPr>
                <w:sz w:val="16"/>
                <w:szCs w:val="16"/>
              </w:rPr>
              <w:t>Outcomes</w:t>
            </w:r>
          </w:p>
          <w:p w14:paraId="4145773C" w14:textId="77777777" w:rsidR="00D6095A" w:rsidRPr="00313008" w:rsidRDefault="00D6095A" w:rsidP="00D553C6">
            <w:pPr>
              <w:ind w:left="113" w:right="113"/>
              <w:rPr>
                <w:sz w:val="16"/>
                <w:szCs w:val="16"/>
              </w:rPr>
            </w:pPr>
          </w:p>
          <w:p w14:paraId="20FC200D" w14:textId="77777777" w:rsidR="00D6095A" w:rsidRPr="00313008" w:rsidRDefault="00D6095A" w:rsidP="00D553C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36651BE" w14:textId="77777777" w:rsidR="00D6095A" w:rsidRPr="00313008" w:rsidRDefault="00D6095A" w:rsidP="00D553C6">
            <w:pPr>
              <w:pStyle w:val="Subtitle"/>
              <w:rPr>
                <w:b/>
                <w:bCs/>
                <w:sz w:val="24"/>
                <w:szCs w:val="24"/>
                <w:u w:val="none"/>
              </w:rPr>
            </w:pPr>
            <w:r w:rsidRPr="00313008">
              <w:rPr>
                <w:b/>
                <w:bCs/>
                <w:sz w:val="24"/>
                <w:szCs w:val="24"/>
                <w:u w:val="none"/>
              </w:rPr>
              <w:t>GRADE</w:t>
            </w:r>
          </w:p>
        </w:tc>
      </w:tr>
      <w:tr w:rsidR="00D6095A" w:rsidRPr="00313008" w14:paraId="456E5B7D" w14:textId="77777777" w:rsidTr="00D553C6">
        <w:trPr>
          <w:cantSplit/>
        </w:trPr>
        <w:tc>
          <w:tcPr>
            <w:tcW w:w="2305" w:type="dxa"/>
            <w:vMerge/>
            <w:tcBorders>
              <w:top w:val="single" w:sz="6" w:space="0" w:color="auto"/>
              <w:left w:val="thinThickLargeGap" w:sz="24" w:space="0" w:color="auto"/>
              <w:bottom w:val="single" w:sz="6" w:space="0" w:color="auto"/>
            </w:tcBorders>
          </w:tcPr>
          <w:p w14:paraId="385E0514" w14:textId="77777777" w:rsidR="00D6095A" w:rsidRPr="00313008" w:rsidRDefault="00D6095A" w:rsidP="00D553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9F5B1D3" w14:textId="77777777" w:rsidR="00D6095A" w:rsidRPr="00313008" w:rsidRDefault="00D6095A" w:rsidP="00D553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1B3B229" w14:textId="77777777" w:rsidR="00D6095A" w:rsidRPr="003E3041" w:rsidRDefault="00D6095A" w:rsidP="00D553C6">
            <w:pPr>
              <w:pStyle w:val="Subtitle"/>
              <w:rPr>
                <w:b/>
                <w:bCs/>
                <w:sz w:val="16"/>
                <w:szCs w:val="16"/>
                <w:u w:val="none"/>
              </w:rPr>
            </w:pPr>
            <w:r>
              <w:rPr>
                <w:b/>
                <w:bCs/>
                <w:sz w:val="16"/>
                <w:szCs w:val="16"/>
                <w:u w:val="none"/>
              </w:rPr>
              <w:t>Poor</w:t>
            </w:r>
          </w:p>
          <w:p w14:paraId="55C6A5CF" w14:textId="77777777" w:rsidR="00D6095A" w:rsidRPr="003E3041" w:rsidRDefault="00D6095A" w:rsidP="00D553C6">
            <w:pPr>
              <w:pStyle w:val="Subtitle"/>
              <w:rPr>
                <w:b/>
                <w:bCs/>
                <w:sz w:val="16"/>
                <w:szCs w:val="16"/>
                <w:u w:val="none"/>
              </w:rPr>
            </w:pPr>
            <w:r>
              <w:rPr>
                <w:b/>
                <w:bCs/>
                <w:sz w:val="16"/>
                <w:szCs w:val="16"/>
                <w:u w:val="none"/>
              </w:rPr>
              <w:t>&lt; 2</w:t>
            </w:r>
            <w:r w:rsidRPr="003E3041">
              <w:rPr>
                <w:b/>
                <w:bCs/>
                <w:sz w:val="16"/>
                <w:szCs w:val="16"/>
                <w:u w:val="none"/>
              </w:rPr>
              <w:t>0%</w:t>
            </w:r>
          </w:p>
          <w:p w14:paraId="40D3EB03" w14:textId="77777777" w:rsidR="00D6095A" w:rsidRPr="003E3041" w:rsidRDefault="00D6095A" w:rsidP="00D553C6">
            <w:pPr>
              <w:pStyle w:val="Subtitle"/>
              <w:rPr>
                <w:sz w:val="16"/>
                <w:szCs w:val="16"/>
                <w:u w:val="none"/>
              </w:rPr>
            </w:pPr>
          </w:p>
        </w:tc>
        <w:tc>
          <w:tcPr>
            <w:tcW w:w="923" w:type="dxa"/>
            <w:tcBorders>
              <w:top w:val="single" w:sz="6" w:space="0" w:color="auto"/>
              <w:left w:val="single" w:sz="6" w:space="0" w:color="auto"/>
              <w:right w:val="single" w:sz="6" w:space="0" w:color="auto"/>
            </w:tcBorders>
          </w:tcPr>
          <w:p w14:paraId="1CEBB2C0" w14:textId="77777777" w:rsidR="00D6095A" w:rsidRDefault="00D6095A" w:rsidP="00D553C6">
            <w:pPr>
              <w:pStyle w:val="Subtitle"/>
              <w:rPr>
                <w:b/>
                <w:sz w:val="16"/>
                <w:szCs w:val="16"/>
                <w:u w:val="none"/>
              </w:rPr>
            </w:pPr>
            <w:r>
              <w:rPr>
                <w:b/>
                <w:sz w:val="16"/>
                <w:szCs w:val="16"/>
                <w:u w:val="none"/>
              </w:rPr>
              <w:t>Weak</w:t>
            </w:r>
          </w:p>
          <w:p w14:paraId="19352F5E" w14:textId="77777777" w:rsidR="00D6095A" w:rsidRPr="003E3041" w:rsidRDefault="00D6095A" w:rsidP="00D553C6">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866E4CB" w14:textId="77777777" w:rsidR="00D6095A" w:rsidRPr="003E3041" w:rsidRDefault="00D6095A" w:rsidP="00D553C6">
            <w:pPr>
              <w:pStyle w:val="Subtitle"/>
              <w:rPr>
                <w:b/>
                <w:bCs/>
                <w:sz w:val="16"/>
                <w:szCs w:val="16"/>
                <w:u w:val="none"/>
              </w:rPr>
            </w:pPr>
            <w:r>
              <w:rPr>
                <w:b/>
                <w:bCs/>
                <w:sz w:val="16"/>
                <w:szCs w:val="16"/>
                <w:u w:val="none"/>
              </w:rPr>
              <w:t>Unsatisfactory</w:t>
            </w:r>
          </w:p>
          <w:p w14:paraId="0E6409B4" w14:textId="77777777" w:rsidR="00D6095A" w:rsidRPr="003E3041" w:rsidRDefault="00D6095A" w:rsidP="00D553C6">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ED4FC95" w14:textId="77777777" w:rsidR="00D6095A" w:rsidRPr="003E3041" w:rsidRDefault="00D6095A" w:rsidP="00D553C6">
            <w:pPr>
              <w:pStyle w:val="Subtitle"/>
              <w:rPr>
                <w:b/>
                <w:bCs/>
                <w:sz w:val="16"/>
                <w:szCs w:val="16"/>
                <w:u w:val="none"/>
              </w:rPr>
            </w:pPr>
            <w:r w:rsidRPr="003E3041">
              <w:rPr>
                <w:b/>
                <w:bCs/>
                <w:sz w:val="16"/>
                <w:szCs w:val="16"/>
                <w:u w:val="none"/>
              </w:rPr>
              <w:t>Satisfactory</w:t>
            </w:r>
          </w:p>
          <w:p w14:paraId="3BEAB0D4" w14:textId="77777777" w:rsidR="00D6095A" w:rsidRPr="003E3041" w:rsidRDefault="00D6095A" w:rsidP="00D553C6">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58E808B" w14:textId="77777777" w:rsidR="00D6095A" w:rsidRPr="003E3041" w:rsidRDefault="00D6095A" w:rsidP="00D553C6">
            <w:pPr>
              <w:pStyle w:val="Subtitle"/>
              <w:rPr>
                <w:b/>
                <w:bCs/>
                <w:sz w:val="16"/>
                <w:szCs w:val="16"/>
                <w:u w:val="none"/>
              </w:rPr>
            </w:pPr>
            <w:r w:rsidRPr="003E3041">
              <w:rPr>
                <w:b/>
                <w:bCs/>
                <w:sz w:val="16"/>
                <w:szCs w:val="16"/>
                <w:u w:val="none"/>
              </w:rPr>
              <w:t>Good</w:t>
            </w:r>
          </w:p>
          <w:p w14:paraId="36E631EF" w14:textId="77777777" w:rsidR="00D6095A" w:rsidRPr="003E3041" w:rsidRDefault="00D6095A" w:rsidP="00D553C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81664B5" w14:textId="77777777" w:rsidR="00D6095A" w:rsidRPr="003E3041" w:rsidRDefault="00D6095A" w:rsidP="00D553C6">
            <w:pPr>
              <w:pStyle w:val="Subtitle"/>
              <w:rPr>
                <w:b/>
                <w:bCs/>
                <w:sz w:val="16"/>
                <w:szCs w:val="16"/>
                <w:u w:val="none"/>
              </w:rPr>
            </w:pPr>
            <w:r w:rsidRPr="003E3041">
              <w:rPr>
                <w:b/>
                <w:bCs/>
                <w:sz w:val="16"/>
                <w:szCs w:val="16"/>
                <w:u w:val="none"/>
              </w:rPr>
              <w:t>Very Good</w:t>
            </w:r>
          </w:p>
          <w:p w14:paraId="4E224726" w14:textId="77777777" w:rsidR="00D6095A" w:rsidRPr="003E3041" w:rsidRDefault="00D6095A" w:rsidP="00D553C6">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4105D04" w14:textId="77777777" w:rsidR="00D6095A" w:rsidRPr="003E3041" w:rsidRDefault="00D6095A" w:rsidP="00D553C6">
            <w:pPr>
              <w:pStyle w:val="Subtitle"/>
              <w:rPr>
                <w:b/>
                <w:bCs/>
                <w:sz w:val="16"/>
                <w:szCs w:val="16"/>
                <w:u w:val="none"/>
              </w:rPr>
            </w:pPr>
            <w:r w:rsidRPr="003E3041">
              <w:rPr>
                <w:b/>
                <w:bCs/>
                <w:sz w:val="16"/>
                <w:szCs w:val="16"/>
                <w:u w:val="none"/>
              </w:rPr>
              <w:t>Excellent</w:t>
            </w:r>
          </w:p>
          <w:p w14:paraId="52CD1E9F" w14:textId="77777777" w:rsidR="00D6095A" w:rsidRPr="003E3041" w:rsidRDefault="00D6095A" w:rsidP="00D553C6">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1C8E22" w14:textId="77777777" w:rsidR="00D6095A" w:rsidRDefault="00D6095A" w:rsidP="00D553C6">
            <w:pPr>
              <w:pStyle w:val="Subtitle"/>
              <w:rPr>
                <w:b/>
                <w:bCs/>
                <w:sz w:val="16"/>
                <w:szCs w:val="16"/>
                <w:u w:val="none"/>
              </w:rPr>
            </w:pPr>
            <w:r>
              <w:rPr>
                <w:b/>
                <w:bCs/>
                <w:sz w:val="16"/>
                <w:szCs w:val="16"/>
                <w:u w:val="none"/>
              </w:rPr>
              <w:t>Exceptional</w:t>
            </w:r>
          </w:p>
          <w:p w14:paraId="3C85760F" w14:textId="77777777" w:rsidR="00D6095A" w:rsidRPr="003E3041" w:rsidRDefault="00D6095A" w:rsidP="00D553C6">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70EF0C4" w14:textId="77777777" w:rsidR="00D6095A" w:rsidRPr="00313008" w:rsidRDefault="00D6095A" w:rsidP="00D553C6">
            <w:pPr>
              <w:pStyle w:val="Subtitle"/>
              <w:jc w:val="left"/>
              <w:rPr>
                <w:b/>
                <w:bCs/>
                <w:sz w:val="18"/>
                <w:szCs w:val="18"/>
                <w:u w:val="none"/>
              </w:rPr>
            </w:pPr>
          </w:p>
          <w:p w14:paraId="43378ECE" w14:textId="77777777" w:rsidR="00D6095A" w:rsidRPr="00313008" w:rsidRDefault="00D6095A" w:rsidP="00D553C6">
            <w:pPr>
              <w:pStyle w:val="Subtitle"/>
              <w:jc w:val="left"/>
              <w:rPr>
                <w:b/>
                <w:bCs/>
                <w:sz w:val="18"/>
                <w:szCs w:val="18"/>
                <w:u w:val="none"/>
              </w:rPr>
            </w:pPr>
            <w:r w:rsidRPr="00313008">
              <w:rPr>
                <w:b/>
                <w:bCs/>
                <w:sz w:val="18"/>
                <w:szCs w:val="18"/>
                <w:u w:val="none"/>
              </w:rPr>
              <w:t xml:space="preserve">  %</w:t>
            </w:r>
          </w:p>
        </w:tc>
      </w:tr>
      <w:tr w:rsidR="00D6095A" w:rsidRPr="00313008" w14:paraId="28B74622" w14:textId="77777777" w:rsidTr="00D553C6">
        <w:tc>
          <w:tcPr>
            <w:tcW w:w="2305" w:type="dxa"/>
            <w:tcBorders>
              <w:top w:val="single" w:sz="6" w:space="0" w:color="auto"/>
              <w:left w:val="thinThickLargeGap" w:sz="24" w:space="0" w:color="auto"/>
              <w:bottom w:val="single" w:sz="6" w:space="0" w:color="auto"/>
            </w:tcBorders>
          </w:tcPr>
          <w:p w14:paraId="35B89E68" w14:textId="77777777" w:rsidR="00D6095A" w:rsidRPr="009B5330" w:rsidRDefault="003E50DE" w:rsidP="00A12FB0">
            <w:pPr>
              <w:pStyle w:val="Subtitle"/>
              <w:jc w:val="left"/>
              <w:rPr>
                <w:sz w:val="18"/>
                <w:szCs w:val="18"/>
                <w:u w:val="none"/>
              </w:rPr>
            </w:pPr>
            <w:r>
              <w:rPr>
                <w:sz w:val="18"/>
                <w:szCs w:val="18"/>
                <w:u w:val="none"/>
              </w:rPr>
              <w:t xml:space="preserve">Your </w:t>
            </w:r>
            <w:r w:rsidR="00A12FB0">
              <w:rPr>
                <w:sz w:val="18"/>
                <w:szCs w:val="18"/>
                <w:u w:val="none"/>
              </w:rPr>
              <w:t>critical discussion</w:t>
            </w:r>
            <w:r>
              <w:rPr>
                <w:sz w:val="18"/>
                <w:szCs w:val="18"/>
                <w:u w:val="none"/>
              </w:rPr>
              <w:t xml:space="preserve"> of</w:t>
            </w:r>
            <w:r w:rsidRPr="003E50DE">
              <w:rPr>
                <w:sz w:val="18"/>
                <w:szCs w:val="18"/>
                <w:u w:val="none"/>
              </w:rPr>
              <w:t xml:space="preserve"> </w:t>
            </w:r>
            <w:r w:rsidR="00A12FB0">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06A1C703" w14:textId="77777777" w:rsidR="00D6095A" w:rsidRPr="00313008" w:rsidRDefault="00D6095A" w:rsidP="00D553C6">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75C7FA8" w14:textId="77777777" w:rsidR="00D6095A" w:rsidRPr="00313008" w:rsidRDefault="00D6095A" w:rsidP="00D553C6">
            <w:pPr>
              <w:pStyle w:val="Subtitle"/>
              <w:rPr>
                <w:sz w:val="18"/>
                <w:szCs w:val="18"/>
                <w:u w:val="none"/>
              </w:rPr>
            </w:pPr>
          </w:p>
        </w:tc>
        <w:tc>
          <w:tcPr>
            <w:tcW w:w="923" w:type="dxa"/>
            <w:tcBorders>
              <w:left w:val="single" w:sz="6" w:space="0" w:color="auto"/>
              <w:right w:val="single" w:sz="6" w:space="0" w:color="auto"/>
            </w:tcBorders>
          </w:tcPr>
          <w:p w14:paraId="029A010A" w14:textId="77777777" w:rsidR="00D6095A" w:rsidRPr="00313008" w:rsidRDefault="00D6095A" w:rsidP="00D553C6">
            <w:pPr>
              <w:pStyle w:val="Subtitle"/>
              <w:rPr>
                <w:sz w:val="18"/>
                <w:szCs w:val="18"/>
                <w:u w:val="none"/>
              </w:rPr>
            </w:pPr>
          </w:p>
        </w:tc>
        <w:tc>
          <w:tcPr>
            <w:tcW w:w="922" w:type="dxa"/>
            <w:gridSpan w:val="2"/>
            <w:tcBorders>
              <w:left w:val="single" w:sz="6" w:space="0" w:color="auto"/>
              <w:right w:val="single" w:sz="6" w:space="0" w:color="auto"/>
            </w:tcBorders>
          </w:tcPr>
          <w:p w14:paraId="6926882A" w14:textId="77777777" w:rsidR="00D6095A" w:rsidRPr="00313008" w:rsidRDefault="00D6095A" w:rsidP="00D553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42A18F" w14:textId="77777777" w:rsidR="00D6095A" w:rsidRPr="00313008" w:rsidRDefault="00D6095A" w:rsidP="00D553C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53C9D73" w14:textId="77777777" w:rsidR="00D6095A" w:rsidRPr="00313008" w:rsidRDefault="00D6095A" w:rsidP="00D553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712EF3" w14:textId="77777777" w:rsidR="00D6095A" w:rsidRPr="002E0D8B" w:rsidRDefault="00D6095A" w:rsidP="00D553C6">
            <w:pPr>
              <w:pStyle w:val="Subtitle"/>
              <w:jc w:val="right"/>
              <w:rPr>
                <w:sz w:val="24"/>
                <w:szCs w:val="24"/>
                <w:u w:val="none"/>
              </w:rPr>
            </w:pPr>
          </w:p>
        </w:tc>
        <w:tc>
          <w:tcPr>
            <w:tcW w:w="922" w:type="dxa"/>
            <w:gridSpan w:val="2"/>
            <w:tcBorders>
              <w:left w:val="single" w:sz="6" w:space="0" w:color="auto"/>
              <w:right w:val="single" w:sz="6" w:space="0" w:color="auto"/>
            </w:tcBorders>
          </w:tcPr>
          <w:p w14:paraId="2E2308E1" w14:textId="77777777" w:rsidR="00D6095A" w:rsidRPr="00313008" w:rsidRDefault="00D6095A" w:rsidP="00D553C6">
            <w:pPr>
              <w:pStyle w:val="Subtitle"/>
              <w:rPr>
                <w:sz w:val="18"/>
                <w:szCs w:val="18"/>
                <w:u w:val="none"/>
              </w:rPr>
            </w:pPr>
          </w:p>
        </w:tc>
        <w:tc>
          <w:tcPr>
            <w:tcW w:w="923" w:type="dxa"/>
            <w:tcBorders>
              <w:left w:val="single" w:sz="6" w:space="0" w:color="auto"/>
              <w:right w:val="single" w:sz="6" w:space="0" w:color="auto"/>
            </w:tcBorders>
          </w:tcPr>
          <w:p w14:paraId="11186919" w14:textId="77777777" w:rsidR="00D6095A" w:rsidRPr="00313008" w:rsidRDefault="00D6095A" w:rsidP="00D553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8490E3" w14:textId="77777777" w:rsidR="00D6095A" w:rsidRPr="00313008" w:rsidRDefault="00D6095A" w:rsidP="00D553C6">
            <w:pPr>
              <w:pStyle w:val="Subtitle"/>
              <w:jc w:val="left"/>
              <w:rPr>
                <w:b/>
                <w:bCs/>
                <w:sz w:val="18"/>
                <w:szCs w:val="18"/>
                <w:u w:val="none"/>
              </w:rPr>
            </w:pPr>
            <w:r>
              <w:rPr>
                <w:b/>
                <w:bCs/>
                <w:sz w:val="18"/>
                <w:szCs w:val="18"/>
                <w:u w:val="none"/>
              </w:rPr>
              <w:t>3</w:t>
            </w:r>
            <w:r w:rsidRPr="00313008">
              <w:rPr>
                <w:b/>
                <w:bCs/>
                <w:sz w:val="18"/>
                <w:szCs w:val="18"/>
                <w:u w:val="none"/>
              </w:rPr>
              <w:t>0%</w:t>
            </w:r>
          </w:p>
        </w:tc>
      </w:tr>
      <w:tr w:rsidR="00D6095A" w:rsidRPr="00313008" w14:paraId="5B1CBE76" w14:textId="77777777" w:rsidTr="00D553C6">
        <w:tc>
          <w:tcPr>
            <w:tcW w:w="2305" w:type="dxa"/>
            <w:tcBorders>
              <w:top w:val="single" w:sz="6" w:space="0" w:color="auto"/>
              <w:left w:val="thinThickLargeGap" w:sz="24" w:space="0" w:color="auto"/>
              <w:bottom w:val="single" w:sz="6" w:space="0" w:color="auto"/>
            </w:tcBorders>
          </w:tcPr>
          <w:p w14:paraId="1A0A4EF6" w14:textId="77777777" w:rsidR="00D6095A" w:rsidRPr="009B5330" w:rsidRDefault="00A12FB0" w:rsidP="00D553C6">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w:t>
            </w:r>
            <w:proofErr w:type="gramStart"/>
            <w:r w:rsidRPr="00A12FB0">
              <w:rPr>
                <w:sz w:val="18"/>
                <w:szCs w:val="18"/>
                <w:u w:val="none"/>
              </w:rPr>
              <w:t>in  contributing</w:t>
            </w:r>
            <w:proofErr w:type="gramEnd"/>
            <w:r w:rsidRPr="00A12FB0">
              <w:rPr>
                <w:sz w:val="18"/>
                <w:szCs w:val="18"/>
                <w:u w:val="none"/>
              </w:rPr>
              <w:t xml:space="preserve"> to perceptions of landscape</w:t>
            </w:r>
          </w:p>
        </w:tc>
        <w:tc>
          <w:tcPr>
            <w:tcW w:w="540" w:type="dxa"/>
            <w:gridSpan w:val="2"/>
            <w:tcBorders>
              <w:top w:val="single" w:sz="6" w:space="0" w:color="auto"/>
              <w:bottom w:val="single" w:sz="6" w:space="0" w:color="auto"/>
              <w:right w:val="single" w:sz="6" w:space="0" w:color="auto"/>
            </w:tcBorders>
          </w:tcPr>
          <w:p w14:paraId="1883E738" w14:textId="77777777" w:rsidR="00D6095A" w:rsidRPr="00313008" w:rsidRDefault="00A12FB0" w:rsidP="00D553C6">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174A1D7F" w14:textId="77777777" w:rsidR="00D6095A" w:rsidRPr="00313008" w:rsidRDefault="00D6095A" w:rsidP="00D553C6">
            <w:pPr>
              <w:pStyle w:val="Subtitle"/>
              <w:rPr>
                <w:sz w:val="18"/>
                <w:szCs w:val="18"/>
                <w:u w:val="none"/>
              </w:rPr>
            </w:pPr>
          </w:p>
        </w:tc>
        <w:tc>
          <w:tcPr>
            <w:tcW w:w="923" w:type="dxa"/>
            <w:tcBorders>
              <w:left w:val="single" w:sz="6" w:space="0" w:color="auto"/>
              <w:right w:val="single" w:sz="6" w:space="0" w:color="auto"/>
            </w:tcBorders>
          </w:tcPr>
          <w:p w14:paraId="115A55ED" w14:textId="77777777" w:rsidR="00D6095A" w:rsidRPr="00313008" w:rsidRDefault="00D6095A" w:rsidP="00D553C6">
            <w:pPr>
              <w:pStyle w:val="Subtitle"/>
              <w:rPr>
                <w:sz w:val="18"/>
                <w:szCs w:val="18"/>
                <w:u w:val="none"/>
              </w:rPr>
            </w:pPr>
          </w:p>
        </w:tc>
        <w:tc>
          <w:tcPr>
            <w:tcW w:w="922" w:type="dxa"/>
            <w:gridSpan w:val="2"/>
            <w:tcBorders>
              <w:left w:val="single" w:sz="6" w:space="0" w:color="auto"/>
              <w:right w:val="single" w:sz="6" w:space="0" w:color="auto"/>
            </w:tcBorders>
          </w:tcPr>
          <w:p w14:paraId="519F0ED5" w14:textId="72F54CC9" w:rsidR="00D6095A" w:rsidRPr="00313008" w:rsidRDefault="00D6095A" w:rsidP="00D553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08E1E3" w14:textId="77777777" w:rsidR="00D6095A" w:rsidRPr="00313008" w:rsidRDefault="00D6095A" w:rsidP="00D553C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CE9982" w14:textId="77777777" w:rsidR="00D6095A" w:rsidRPr="00313008" w:rsidRDefault="00D6095A" w:rsidP="00D553C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E3D41D" w14:textId="77777777" w:rsidR="00D6095A" w:rsidRDefault="00D6095A" w:rsidP="00D553C6"/>
        </w:tc>
        <w:tc>
          <w:tcPr>
            <w:tcW w:w="922" w:type="dxa"/>
            <w:gridSpan w:val="2"/>
            <w:tcBorders>
              <w:left w:val="single" w:sz="6" w:space="0" w:color="auto"/>
              <w:right w:val="single" w:sz="6" w:space="0" w:color="auto"/>
            </w:tcBorders>
          </w:tcPr>
          <w:p w14:paraId="0C4D25BE" w14:textId="77777777" w:rsidR="00D6095A" w:rsidRPr="00313008" w:rsidRDefault="00D6095A" w:rsidP="00D553C6">
            <w:pPr>
              <w:pStyle w:val="Subtitle"/>
              <w:rPr>
                <w:sz w:val="18"/>
                <w:szCs w:val="18"/>
                <w:u w:val="none"/>
              </w:rPr>
            </w:pPr>
          </w:p>
        </w:tc>
        <w:tc>
          <w:tcPr>
            <w:tcW w:w="923" w:type="dxa"/>
            <w:tcBorders>
              <w:left w:val="single" w:sz="6" w:space="0" w:color="auto"/>
              <w:right w:val="single" w:sz="6" w:space="0" w:color="auto"/>
            </w:tcBorders>
          </w:tcPr>
          <w:p w14:paraId="06ADAF43" w14:textId="77777777" w:rsidR="00D6095A" w:rsidRPr="00313008" w:rsidRDefault="00D6095A" w:rsidP="00D553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294A85" w14:textId="77777777" w:rsidR="00D6095A" w:rsidRPr="00313008" w:rsidRDefault="00A12FB0" w:rsidP="00D553C6">
            <w:pPr>
              <w:pStyle w:val="Subtitle"/>
              <w:jc w:val="left"/>
              <w:rPr>
                <w:b/>
                <w:bCs/>
                <w:sz w:val="18"/>
                <w:szCs w:val="18"/>
                <w:u w:val="none"/>
              </w:rPr>
            </w:pPr>
            <w:r>
              <w:rPr>
                <w:b/>
                <w:bCs/>
                <w:sz w:val="18"/>
                <w:szCs w:val="18"/>
                <w:u w:val="none"/>
              </w:rPr>
              <w:t>3</w:t>
            </w:r>
            <w:r w:rsidR="00D6095A">
              <w:rPr>
                <w:b/>
                <w:bCs/>
                <w:sz w:val="18"/>
                <w:szCs w:val="18"/>
                <w:u w:val="none"/>
              </w:rPr>
              <w:t>0</w:t>
            </w:r>
            <w:r w:rsidR="00D6095A" w:rsidRPr="00313008">
              <w:rPr>
                <w:b/>
                <w:bCs/>
                <w:sz w:val="18"/>
                <w:szCs w:val="18"/>
                <w:u w:val="none"/>
              </w:rPr>
              <w:t>%</w:t>
            </w:r>
          </w:p>
        </w:tc>
      </w:tr>
      <w:tr w:rsidR="00D6095A" w:rsidRPr="00313008" w14:paraId="04D69C64" w14:textId="77777777" w:rsidTr="00D553C6">
        <w:tc>
          <w:tcPr>
            <w:tcW w:w="2305" w:type="dxa"/>
            <w:tcBorders>
              <w:top w:val="single" w:sz="6" w:space="0" w:color="auto"/>
              <w:left w:val="thinThickLargeGap" w:sz="24" w:space="0" w:color="auto"/>
              <w:bottom w:val="single" w:sz="6" w:space="0" w:color="auto"/>
            </w:tcBorders>
          </w:tcPr>
          <w:p w14:paraId="78C38F27" w14:textId="77777777" w:rsidR="00D6095A" w:rsidRPr="009B5330" w:rsidRDefault="00A12FB0" w:rsidP="00D553C6">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0157C6A7" w14:textId="77777777" w:rsidR="00D6095A" w:rsidRPr="00313008" w:rsidRDefault="00D6095A" w:rsidP="00D553C6">
            <w:pPr>
              <w:pStyle w:val="Subtitle"/>
              <w:rPr>
                <w:b/>
                <w:bCs/>
                <w:sz w:val="18"/>
                <w:szCs w:val="18"/>
                <w:u w:val="none"/>
              </w:rPr>
            </w:pPr>
          </w:p>
          <w:p w14:paraId="1F6CB555" w14:textId="77777777" w:rsidR="00D6095A" w:rsidRPr="00313008" w:rsidRDefault="00A12FB0" w:rsidP="00D553C6">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8754E5B" w14:textId="77777777" w:rsidR="00D6095A" w:rsidRPr="00313008" w:rsidRDefault="00D6095A" w:rsidP="00D553C6">
            <w:pPr>
              <w:pStyle w:val="Subtitle"/>
              <w:rPr>
                <w:sz w:val="18"/>
                <w:szCs w:val="18"/>
                <w:u w:val="none"/>
              </w:rPr>
            </w:pPr>
          </w:p>
        </w:tc>
        <w:tc>
          <w:tcPr>
            <w:tcW w:w="923" w:type="dxa"/>
            <w:tcBorders>
              <w:left w:val="single" w:sz="6" w:space="0" w:color="auto"/>
              <w:right w:val="single" w:sz="6" w:space="0" w:color="auto"/>
            </w:tcBorders>
          </w:tcPr>
          <w:p w14:paraId="374BBB2F" w14:textId="77777777" w:rsidR="00D6095A" w:rsidRPr="00313008" w:rsidRDefault="00D6095A" w:rsidP="00D553C6">
            <w:pPr>
              <w:pStyle w:val="Subtitle"/>
              <w:rPr>
                <w:sz w:val="18"/>
                <w:szCs w:val="18"/>
                <w:u w:val="none"/>
              </w:rPr>
            </w:pPr>
          </w:p>
        </w:tc>
        <w:tc>
          <w:tcPr>
            <w:tcW w:w="922" w:type="dxa"/>
            <w:gridSpan w:val="2"/>
            <w:tcBorders>
              <w:left w:val="single" w:sz="6" w:space="0" w:color="auto"/>
              <w:right w:val="single" w:sz="6" w:space="0" w:color="auto"/>
            </w:tcBorders>
          </w:tcPr>
          <w:p w14:paraId="6F58CC28" w14:textId="77777777" w:rsidR="00D6095A" w:rsidRPr="00313008" w:rsidRDefault="00D6095A" w:rsidP="00D553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9D0707" w14:textId="77777777" w:rsidR="00D6095A" w:rsidRPr="00313008" w:rsidRDefault="00D6095A" w:rsidP="00D553C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2371FB" w14:textId="77777777" w:rsidR="00D6095A" w:rsidRPr="00313008" w:rsidRDefault="00D6095A" w:rsidP="00D553C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D88D3D" w14:textId="77777777" w:rsidR="00D6095A" w:rsidRPr="00313008" w:rsidRDefault="00D6095A" w:rsidP="00D553C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7AF3C18" w14:textId="77777777" w:rsidR="00D6095A" w:rsidRPr="00313008" w:rsidRDefault="00D6095A" w:rsidP="00D553C6">
            <w:pPr>
              <w:pStyle w:val="Subtitle"/>
              <w:rPr>
                <w:sz w:val="18"/>
                <w:szCs w:val="18"/>
                <w:u w:val="none"/>
              </w:rPr>
            </w:pPr>
          </w:p>
        </w:tc>
        <w:tc>
          <w:tcPr>
            <w:tcW w:w="923" w:type="dxa"/>
            <w:tcBorders>
              <w:left w:val="single" w:sz="6" w:space="0" w:color="auto"/>
              <w:right w:val="single" w:sz="6" w:space="0" w:color="auto"/>
            </w:tcBorders>
          </w:tcPr>
          <w:p w14:paraId="58A143E0" w14:textId="77777777" w:rsidR="00D6095A" w:rsidRPr="00313008" w:rsidRDefault="00D6095A" w:rsidP="00D553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B5DC70" w14:textId="77777777" w:rsidR="00D6095A" w:rsidRPr="00313008" w:rsidRDefault="00A12FB0" w:rsidP="00D553C6">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06AA9AE" w14:textId="77777777" w:rsidTr="00D553C6">
        <w:tc>
          <w:tcPr>
            <w:tcW w:w="2305" w:type="dxa"/>
            <w:tcBorders>
              <w:top w:val="single" w:sz="6" w:space="0" w:color="auto"/>
              <w:left w:val="thinThickLargeGap" w:sz="24" w:space="0" w:color="auto"/>
              <w:bottom w:val="single" w:sz="4" w:space="0" w:color="auto"/>
            </w:tcBorders>
          </w:tcPr>
          <w:p w14:paraId="383A6ACA" w14:textId="77777777" w:rsidR="00D6095A" w:rsidRPr="009B5330" w:rsidRDefault="00A12FB0" w:rsidP="00D553C6">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341FA5A5" w14:textId="77777777" w:rsidR="00D6095A" w:rsidRPr="00313008" w:rsidRDefault="00A12FB0" w:rsidP="00D553C6">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3D2271C0" w14:textId="77777777" w:rsidR="00D6095A" w:rsidRPr="00313008" w:rsidRDefault="00D6095A" w:rsidP="00D553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D729F2D" w14:textId="77777777" w:rsidR="00D6095A" w:rsidRPr="00313008" w:rsidRDefault="00D6095A" w:rsidP="00D553C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15165AD" w14:textId="77777777" w:rsidR="00D6095A" w:rsidRPr="00313008" w:rsidRDefault="00D6095A" w:rsidP="00D553C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AB68015" w14:textId="77777777" w:rsidR="00D6095A" w:rsidRPr="00313008" w:rsidRDefault="00D6095A" w:rsidP="00D553C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65C5E21" w14:textId="77777777" w:rsidR="00D6095A" w:rsidRPr="00313008" w:rsidRDefault="00D6095A" w:rsidP="00D553C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093C9D0" w14:textId="77777777" w:rsidR="00D6095A" w:rsidRPr="00313008" w:rsidRDefault="00D6095A" w:rsidP="00D553C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0B228BF" w14:textId="77777777" w:rsidR="00D6095A" w:rsidRPr="00313008" w:rsidRDefault="00D6095A" w:rsidP="00D553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D20EB6" w14:textId="77777777" w:rsidR="00D6095A" w:rsidRPr="00313008" w:rsidRDefault="00D6095A" w:rsidP="00D553C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8B4889" w14:textId="77777777" w:rsidR="00D6095A" w:rsidRPr="00313008" w:rsidRDefault="00A12FB0" w:rsidP="00D553C6">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01344C53" w14:textId="77777777" w:rsidTr="00D553C6">
        <w:trPr>
          <w:cantSplit/>
          <w:trHeight w:val="282"/>
        </w:trPr>
        <w:tc>
          <w:tcPr>
            <w:tcW w:w="10225" w:type="dxa"/>
            <w:gridSpan w:val="13"/>
            <w:tcBorders>
              <w:left w:val="thinThickLargeGap" w:sz="24" w:space="0" w:color="auto"/>
              <w:right w:val="single" w:sz="4" w:space="0" w:color="auto"/>
            </w:tcBorders>
          </w:tcPr>
          <w:p w14:paraId="56FC4011"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632AD6F" w14:textId="77777777" w:rsidR="00D6095A" w:rsidRPr="00313008" w:rsidRDefault="00D6095A" w:rsidP="00D553C6">
            <w:pPr>
              <w:pStyle w:val="Subtitle"/>
              <w:jc w:val="left"/>
              <w:rPr>
                <w:b/>
                <w:bCs/>
                <w:sz w:val="24"/>
                <w:szCs w:val="24"/>
                <w:u w:val="none"/>
              </w:rPr>
            </w:pPr>
          </w:p>
        </w:tc>
      </w:tr>
      <w:tr w:rsidR="00D6095A" w:rsidRPr="00313008" w14:paraId="6CA7D591" w14:textId="77777777" w:rsidTr="00D553C6">
        <w:trPr>
          <w:cantSplit/>
          <w:trHeight w:val="4341"/>
        </w:trPr>
        <w:tc>
          <w:tcPr>
            <w:tcW w:w="10945" w:type="dxa"/>
            <w:gridSpan w:val="14"/>
            <w:tcBorders>
              <w:left w:val="thinThickLargeGap" w:sz="24" w:space="0" w:color="auto"/>
              <w:right w:val="thinThickLargeGap" w:sz="24" w:space="0" w:color="auto"/>
            </w:tcBorders>
          </w:tcPr>
          <w:p w14:paraId="4E60CD31" w14:textId="77777777" w:rsidR="00D6095A" w:rsidRPr="00313008" w:rsidRDefault="00D6095A" w:rsidP="00D553C6">
            <w:pPr>
              <w:pStyle w:val="Subtitle"/>
              <w:jc w:val="left"/>
              <w:rPr>
                <w:b/>
                <w:bCs/>
                <w:sz w:val="24"/>
                <w:szCs w:val="24"/>
                <w:u w:val="none"/>
              </w:rPr>
            </w:pPr>
            <w:r w:rsidRPr="00313008">
              <w:rPr>
                <w:b/>
                <w:bCs/>
                <w:sz w:val="24"/>
                <w:szCs w:val="24"/>
                <w:u w:val="none"/>
              </w:rPr>
              <w:t>TUTOR COMMENTS:</w:t>
            </w:r>
          </w:p>
          <w:p w14:paraId="72AC9DC0" w14:textId="77777777" w:rsidR="00D6095A" w:rsidRDefault="00D6095A" w:rsidP="00D553C6">
            <w:pPr>
              <w:pStyle w:val="Subtitle"/>
              <w:ind w:left="937" w:right="1152"/>
              <w:jc w:val="both"/>
              <w:rPr>
                <w:b/>
                <w:bCs/>
                <w:sz w:val="24"/>
                <w:szCs w:val="24"/>
                <w:u w:val="none"/>
              </w:rPr>
            </w:pPr>
          </w:p>
          <w:p w14:paraId="632CC8F5" w14:textId="77777777" w:rsidR="00D6095A" w:rsidRDefault="00D6095A" w:rsidP="00D553C6">
            <w:pPr>
              <w:pStyle w:val="Subtitle"/>
              <w:ind w:left="937" w:right="1152"/>
              <w:jc w:val="both"/>
              <w:rPr>
                <w:b/>
                <w:bCs/>
                <w:sz w:val="24"/>
                <w:szCs w:val="24"/>
                <w:u w:val="none"/>
              </w:rPr>
            </w:pPr>
          </w:p>
          <w:p w14:paraId="482642BC" w14:textId="77777777" w:rsidR="00D6095A" w:rsidRDefault="00D6095A" w:rsidP="00D553C6">
            <w:pPr>
              <w:pStyle w:val="Subtitle"/>
              <w:ind w:left="937" w:right="1152"/>
              <w:jc w:val="both"/>
              <w:rPr>
                <w:b/>
                <w:bCs/>
                <w:sz w:val="24"/>
                <w:szCs w:val="24"/>
                <w:u w:val="none"/>
              </w:rPr>
            </w:pPr>
          </w:p>
          <w:p w14:paraId="7EDAF711" w14:textId="77777777" w:rsidR="00D6095A" w:rsidRDefault="00D6095A" w:rsidP="00D553C6">
            <w:pPr>
              <w:pStyle w:val="Subtitle"/>
              <w:ind w:left="937" w:right="1152"/>
              <w:jc w:val="both"/>
              <w:rPr>
                <w:b/>
                <w:bCs/>
                <w:sz w:val="24"/>
                <w:szCs w:val="24"/>
                <w:u w:val="none"/>
              </w:rPr>
            </w:pPr>
          </w:p>
          <w:p w14:paraId="31454009" w14:textId="77777777" w:rsidR="00D6095A" w:rsidRDefault="00D6095A" w:rsidP="00D553C6">
            <w:pPr>
              <w:pStyle w:val="Subtitle"/>
              <w:ind w:left="937" w:right="1152"/>
              <w:jc w:val="both"/>
              <w:rPr>
                <w:b/>
                <w:bCs/>
                <w:sz w:val="24"/>
                <w:szCs w:val="24"/>
                <w:u w:val="none"/>
              </w:rPr>
            </w:pPr>
          </w:p>
          <w:p w14:paraId="48B672A9" w14:textId="77777777" w:rsidR="00D6095A" w:rsidRDefault="00D6095A" w:rsidP="00D553C6">
            <w:pPr>
              <w:pStyle w:val="Subtitle"/>
              <w:ind w:left="937" w:right="1152"/>
              <w:jc w:val="both"/>
              <w:rPr>
                <w:b/>
                <w:bCs/>
                <w:sz w:val="24"/>
                <w:szCs w:val="24"/>
                <w:u w:val="none"/>
              </w:rPr>
            </w:pPr>
          </w:p>
          <w:p w14:paraId="1A598B9F" w14:textId="77777777" w:rsidR="00D6095A" w:rsidRDefault="00D6095A" w:rsidP="00D553C6">
            <w:pPr>
              <w:pStyle w:val="Subtitle"/>
              <w:ind w:left="937" w:right="1152"/>
              <w:jc w:val="both"/>
              <w:rPr>
                <w:b/>
                <w:bCs/>
                <w:sz w:val="24"/>
                <w:szCs w:val="24"/>
                <w:u w:val="none"/>
              </w:rPr>
            </w:pPr>
          </w:p>
          <w:p w14:paraId="784E1E83" w14:textId="77777777" w:rsidR="00D6095A" w:rsidRDefault="00D6095A" w:rsidP="00D553C6">
            <w:pPr>
              <w:pStyle w:val="Subtitle"/>
              <w:ind w:left="937" w:right="1152"/>
              <w:jc w:val="both"/>
              <w:rPr>
                <w:b/>
                <w:bCs/>
                <w:sz w:val="24"/>
                <w:szCs w:val="24"/>
                <w:u w:val="none"/>
              </w:rPr>
            </w:pPr>
          </w:p>
          <w:p w14:paraId="67F579EE" w14:textId="77777777" w:rsidR="00D6095A" w:rsidRDefault="00D6095A" w:rsidP="00D553C6">
            <w:pPr>
              <w:pStyle w:val="Subtitle"/>
              <w:ind w:left="937" w:right="1152"/>
              <w:jc w:val="both"/>
              <w:rPr>
                <w:b/>
                <w:bCs/>
                <w:sz w:val="24"/>
                <w:szCs w:val="24"/>
                <w:u w:val="none"/>
              </w:rPr>
            </w:pPr>
          </w:p>
          <w:p w14:paraId="4F53807E" w14:textId="77777777" w:rsidR="00D6095A" w:rsidRDefault="00D6095A" w:rsidP="00D553C6">
            <w:pPr>
              <w:pStyle w:val="Subtitle"/>
              <w:ind w:left="937" w:right="1152"/>
              <w:jc w:val="both"/>
              <w:rPr>
                <w:b/>
                <w:bCs/>
                <w:sz w:val="24"/>
                <w:szCs w:val="24"/>
                <w:u w:val="none"/>
              </w:rPr>
            </w:pPr>
          </w:p>
          <w:p w14:paraId="5175443A" w14:textId="77777777" w:rsidR="00D6095A" w:rsidRDefault="00D6095A" w:rsidP="00D553C6">
            <w:pPr>
              <w:pStyle w:val="Subtitle"/>
              <w:ind w:left="937" w:right="1152"/>
              <w:jc w:val="both"/>
              <w:rPr>
                <w:b/>
                <w:bCs/>
                <w:sz w:val="24"/>
                <w:szCs w:val="24"/>
                <w:u w:val="none"/>
              </w:rPr>
            </w:pPr>
          </w:p>
          <w:p w14:paraId="1AC758D6" w14:textId="77777777" w:rsidR="00D6095A" w:rsidRPr="00313008" w:rsidRDefault="00D6095A" w:rsidP="00D553C6">
            <w:pPr>
              <w:pStyle w:val="Subtitle"/>
              <w:ind w:left="937" w:right="1152"/>
              <w:jc w:val="both"/>
              <w:rPr>
                <w:b/>
                <w:bCs/>
                <w:sz w:val="24"/>
                <w:szCs w:val="24"/>
                <w:u w:val="none"/>
              </w:rPr>
            </w:pPr>
          </w:p>
        </w:tc>
      </w:tr>
      <w:tr w:rsidR="00D6095A" w:rsidRPr="00313008" w14:paraId="35049D49" w14:textId="77777777" w:rsidTr="00D553C6">
        <w:trPr>
          <w:cantSplit/>
          <w:trHeight w:val="365"/>
        </w:trPr>
        <w:tc>
          <w:tcPr>
            <w:tcW w:w="2661" w:type="dxa"/>
            <w:gridSpan w:val="2"/>
            <w:tcBorders>
              <w:left w:val="thinThickLargeGap" w:sz="24" w:space="0" w:color="auto"/>
              <w:bottom w:val="thickThinLargeGap" w:sz="24" w:space="0" w:color="auto"/>
            </w:tcBorders>
          </w:tcPr>
          <w:p w14:paraId="7DB914FB" w14:textId="77777777" w:rsidR="00D6095A" w:rsidRPr="00313008" w:rsidRDefault="00D6095A" w:rsidP="00D553C6">
            <w:pPr>
              <w:pStyle w:val="Subtitle"/>
              <w:jc w:val="left"/>
              <w:rPr>
                <w:b/>
                <w:bCs/>
                <w:sz w:val="18"/>
                <w:szCs w:val="18"/>
                <w:u w:val="none"/>
              </w:rPr>
            </w:pPr>
            <w:r w:rsidRPr="00313008">
              <w:rPr>
                <w:b/>
                <w:bCs/>
                <w:sz w:val="18"/>
                <w:szCs w:val="18"/>
                <w:u w:val="none"/>
              </w:rPr>
              <w:lastRenderedPageBreak/>
              <w:t xml:space="preserve"> Submission date: </w:t>
            </w:r>
          </w:p>
          <w:p w14:paraId="4066E462" w14:textId="77777777" w:rsidR="00D6095A" w:rsidRPr="00313008" w:rsidRDefault="00D6095A" w:rsidP="00D553C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6545F8A" w14:textId="77777777" w:rsidR="00D6095A" w:rsidRPr="00313008" w:rsidRDefault="00D6095A" w:rsidP="00D553C6">
            <w:pPr>
              <w:pStyle w:val="Subtitle"/>
              <w:jc w:val="left"/>
              <w:rPr>
                <w:b/>
                <w:bCs/>
                <w:sz w:val="18"/>
                <w:szCs w:val="18"/>
                <w:u w:val="none"/>
              </w:rPr>
            </w:pPr>
            <w:r>
              <w:rPr>
                <w:b/>
                <w:bCs/>
                <w:sz w:val="18"/>
                <w:szCs w:val="18"/>
                <w:u w:val="none"/>
              </w:rPr>
              <w:t>Return date:</w:t>
            </w:r>
          </w:p>
          <w:p w14:paraId="2DE2061A" w14:textId="77777777" w:rsidR="00D6095A" w:rsidRPr="00313008" w:rsidRDefault="00D6095A" w:rsidP="00D553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10EC89" w14:textId="77777777" w:rsidR="00D6095A" w:rsidRPr="00313008" w:rsidRDefault="00D6095A" w:rsidP="00D553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B4F1C7C" w14:textId="77777777" w:rsidR="00D6095A" w:rsidRPr="00313008" w:rsidRDefault="00D6095A" w:rsidP="00D553C6">
            <w:pPr>
              <w:pStyle w:val="Subtitle"/>
              <w:jc w:val="left"/>
              <w:rPr>
                <w:b/>
                <w:bCs/>
                <w:sz w:val="18"/>
                <w:szCs w:val="18"/>
                <w:u w:val="none"/>
              </w:rPr>
            </w:pPr>
            <w:r w:rsidRPr="00313008">
              <w:rPr>
                <w:b/>
                <w:bCs/>
                <w:sz w:val="18"/>
                <w:szCs w:val="18"/>
                <w:u w:val="none"/>
              </w:rPr>
              <w:t xml:space="preserve">Mark: </w:t>
            </w:r>
          </w:p>
        </w:tc>
      </w:tr>
    </w:tbl>
    <w:p w14:paraId="0D12C400" w14:textId="77777777" w:rsidR="00D6095A" w:rsidRDefault="00D6095A" w:rsidP="00D6095A">
      <w:pPr>
        <w:rPr>
          <w:sz w:val="24"/>
          <w:szCs w:val="24"/>
        </w:rPr>
      </w:pPr>
    </w:p>
    <w:p w14:paraId="23F5FC9C"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EE8A086" w14:textId="096EB87E" w:rsidR="00D6095A" w:rsidRPr="009574BA" w:rsidRDefault="00927124" w:rsidP="00D6095A">
      <w:pPr>
        <w:pStyle w:val="Title"/>
        <w:ind w:left="-284"/>
      </w:pPr>
      <w:r>
        <w:rPr>
          <w:noProof/>
        </w:rPr>
        <mc:AlternateContent>
          <mc:Choice Requires="wps">
            <w:drawing>
              <wp:anchor distT="0" distB="0" distL="114300" distR="114300" simplePos="0" relativeHeight="251659264" behindDoc="0" locked="0" layoutInCell="1" allowOverlap="1" wp14:anchorId="77A8678D" wp14:editId="59F7C691">
                <wp:simplePos x="0" y="0"/>
                <wp:positionH relativeFrom="column">
                  <wp:posOffset>-133350</wp:posOffset>
                </wp:positionH>
                <wp:positionV relativeFrom="paragraph">
                  <wp:posOffset>233680</wp:posOffset>
                </wp:positionV>
                <wp:extent cx="152400" cy="142875"/>
                <wp:effectExtent l="0" t="0" r="19050" b="28575"/>
                <wp:wrapNone/>
                <wp:docPr id="1" name="Straight Connector 1"/>
                <wp:cNvGraphicFramePr/>
                <a:graphic xmlns:a="http://schemas.openxmlformats.org/drawingml/2006/main">
                  <a:graphicData uri="http://schemas.microsoft.com/office/word/2010/wordprocessingShape">
                    <wps:wsp>
                      <wps:cNvCnPr/>
                      <wps:spPr>
                        <a:xfrm flipV="1">
                          <a:off x="0" y="0"/>
                          <a:ext cx="152400"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5D082F"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0.5pt,18.4pt" to="1.5pt,2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uBEwAEAAMUDAAAOAAAAZHJzL2Uyb0RvYy54bWysU8GO0zAQvSPtP1i+b5NUu7CKmu6hq+WC&#10;oGKBu9exGwvbY41Nk/49Y6cNK0AIIS5WbL/3Zt7zZHM/OcuOCqMB3/FmVXOmvITe+EPHP396vL7j&#10;LCbhe2HBq46fVOT326tXmzG0ag0D2F4hIxEf2zF0fEgptFUV5aCciCsIytOlBnQi0RYPVY9iJHVn&#10;q3Vdv65GwD4gSBUjnT7Ml3xb9LVWMn3QOqrEbMept1RWLOtzXqvtRrQHFGEw8tyG+IcunDCeii5S&#10;DyIJ9g3NL1LOSIQIOq0kuAq0NlIVD+SmqX9y8zSIoIoXCieGJab4/2Tl++Memenp7TjzwtETPSUU&#10;5jAktgPvKUBA1uScxhBbgu/8Hs+7GPaYTU8aHdPWhC9ZJp+QMTaVlE9LympKTNJhc7u+qektJF01&#10;N+u7N7dZvZplMjlgTG8VOJY/Om6NzyGIVhzfxTRDLxDi5bbmRspXOlmVwdZ/VJqM5YKFXUZK7Syy&#10;o6Bh6L8WU1S2IDNFG2sXUv1n0hmbaaqM2d8SF3SpCD4tRGc84O+qpunSqp7xF9ez12z7GfpTeZYS&#10;B81KCfQ813kYX+4L/cfft/0OAAD//wMAUEsDBBQABgAIAAAAIQA0OLyD3QAAAAcBAAAPAAAAZHJz&#10;L2Rvd25yZXYueG1sTI/BTsMwEETvSPyDtUhcqtZpooYS4lSoEhc4UAof4CRLEmGvQ+ym7t+znOA4&#10;mtHMm3IXrREzTn5wpGC9SkAgNa4dqFPw8f603ILwQVOrjSNUcEEPu+r6qtRF6870hvMxdIJLyBda&#10;QR/CWEjpmx6t9is3IrH36SarA8upk+2kz1xujUyTJJdWD8QLvR5x32PzdTxZBc+vh8Uljfni+25T&#10;7+O8NfHFG6Vub+LjA4iAMfyF4Ref0aFiptqdqPXCKFima/4SFGQ5X+BAxrJWsLnPQFal/M9f/QAA&#10;AP//AwBQSwECLQAUAAYACAAAACEAtoM4kv4AAADhAQAAEwAAAAAAAAAAAAAAAAAAAAAAW0NvbnRl&#10;bnRfVHlwZXNdLnhtbFBLAQItABQABgAIAAAAIQA4/SH/1gAAAJQBAAALAAAAAAAAAAAAAAAAAC8B&#10;AABfcmVscy8ucmVsc1BLAQItABQABgAIAAAAIQDjouBEwAEAAMUDAAAOAAAAAAAAAAAAAAAAAC4C&#10;AABkcnMvZTJvRG9jLnhtbFBLAQItABQABgAIAAAAIQA0OLyD3QAAAAcBAAAPAAAAAAAAAAAAAAAA&#10;ABoEAABkcnMvZG93bnJldi54bWxQSwUGAAAAAAQABADzAAAAJAUAAAAA&#10;" strokecolor="black [3040]"/>
            </w:pict>
          </mc:Fallback>
        </mc:AlternateContent>
      </w:r>
    </w:p>
    <w:p w14:paraId="2D6302D5"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4A706A2A" w14:textId="23017519" w:rsidR="00D6095A" w:rsidRDefault="00927124"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577856" behindDoc="0" locked="0" layoutInCell="1" allowOverlap="1" wp14:anchorId="6939E380" wp14:editId="33ED2D0D">
                <wp:simplePos x="0" y="0"/>
                <wp:positionH relativeFrom="column">
                  <wp:posOffset>-123825</wp:posOffset>
                </wp:positionH>
                <wp:positionV relativeFrom="paragraph">
                  <wp:posOffset>208280</wp:posOffset>
                </wp:positionV>
                <wp:extent cx="142875" cy="133350"/>
                <wp:effectExtent l="0" t="0" r="28575" b="19050"/>
                <wp:wrapNone/>
                <wp:docPr id="2" name="Straight Connector 2"/>
                <wp:cNvGraphicFramePr/>
                <a:graphic xmlns:a="http://schemas.openxmlformats.org/drawingml/2006/main">
                  <a:graphicData uri="http://schemas.microsoft.com/office/word/2010/wordprocessingShape">
                    <wps:wsp>
                      <wps:cNvCnPr/>
                      <wps:spPr>
                        <a:xfrm flipV="1">
                          <a:off x="0" y="0"/>
                          <a:ext cx="142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465EBA2" id="Straight Connector 2" o:spid="_x0000_s1026" style="position:absolute;flip:y;z-index:251577856;visibility:visible;mso-wrap-style:square;mso-wrap-distance-left:9pt;mso-wrap-distance-top:0;mso-wrap-distance-right:9pt;mso-wrap-distance-bottom:0;mso-position-horizontal:absolute;mso-position-horizontal-relative:text;mso-position-vertical:absolute;mso-position-vertical-relative:text" from="-9.75pt,16.4pt" to="1.5pt,2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dn+wgEAAMUDAAAOAAAAZHJzL2Uyb0RvYy54bWysU02P0zAQvSPxHyzfaT7Kwipquoeu4IKg&#10;YhfuXmfcWPhLY9O0/56x0wYECCHExYrt997Me55s7k7WsCNg1N71vFnVnIGTftDu0PNPj29e3HIW&#10;k3CDMN5Bz88Q+d32+bPNFDpo/ejNAMhIxMVuCj0fUwpdVUU5ghVx5QM4ulQerUi0xUM1oJhI3Zqq&#10;retX1eRxCOglxEin9/Ml3xZ9pUCmD0pFSMz0nHpLZcWyPuW12m5Ed0ARRi0vbYh/6MIK7ajoInUv&#10;kmBfUf8iZbVEH71KK+lt5ZXSEooHctPUP7l5GEWA4oXCiWGJKf4/Wfn+uEemh563nDlh6YkeEgp9&#10;GBPbeecoQI+szTlNIXYE37k9XnYx7DGbPim0TBkdPtMIlBjIGDuVlM9LynBKTNJh87K9fX3DmaSr&#10;Zr1e35RXqGaZLBcwprfgLcsfPTfa5RBEJ47vYqLSBL1CaJPbmhspX+lsIION+wiKjOWChV1GCnYG&#10;2VHQMAxfmmyKtAoyU5Q2ZiHVfyZdsJkGZcz+lrigS0Xv0kK02nn8XdV0uraqZvzV9ew1237yw7k8&#10;S4mDZqU4u8x1HsYf94X+/e/bfgMAAP//AwBQSwMEFAAGAAgAAAAhAKw4/JXeAAAABwEAAA8AAABk&#10;cnMvZG93bnJldi54bWxMj8tOwzAQRfdI/IM1SGyq1mmilDRkUqFKbGBBKXyAE7tJhB8hdlP37xlW&#10;sBzN0b3nVrtoNJvV5AdnEdarBJiyrZOD7RA+P56XBTAfhJVCO6sQrsrDrr69qUQp3cW+q/kYOkYh&#10;1pcCoQ9hLDn3ba+M8Cs3Kku/k5uMCHROHZeTuFC40TxNkg03YrDU0ItR7XvVfh3PBuHl7bC4pnGz&#10;+H7Im32cCx1fvUa8v4tPj8CCiuEPhl99UoeanBp3ttIzjbBcb3NCEbKUJhCQ0bQGIc8K4HXF//vX&#10;PwAAAP//AwBQSwECLQAUAAYACAAAACEAtoM4kv4AAADhAQAAEwAAAAAAAAAAAAAAAAAAAAAAW0Nv&#10;bnRlbnRfVHlwZXNdLnhtbFBLAQItABQABgAIAAAAIQA4/SH/1gAAAJQBAAALAAAAAAAAAAAAAAAA&#10;AC8BAABfcmVscy8ucmVsc1BLAQItABQABgAIAAAAIQDTsdn+wgEAAMUDAAAOAAAAAAAAAAAAAAAA&#10;AC4CAABkcnMvZTJvRG9jLnhtbFBLAQItABQABgAIAAAAIQCsOPyV3gAAAAcBAAAPAAAAAAAAAAAA&#10;AAAAABwEAABkcnMvZG93bnJldi54bWxQSwUGAAAAAAQABADzAAAAJwUAAAAA&#10;" strokecolor="black [3040]"/>
            </w:pict>
          </mc:Fallback>
        </mc:AlternateContent>
      </w:r>
    </w:p>
    <w:p w14:paraId="55A59D5B" w14:textId="54B113B9"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601408" behindDoc="0" locked="0" layoutInCell="1" allowOverlap="1" wp14:anchorId="353DA9C2" wp14:editId="49956623">
                <wp:simplePos x="0" y="0"/>
                <wp:positionH relativeFrom="column">
                  <wp:posOffset>-133350</wp:posOffset>
                </wp:positionH>
                <wp:positionV relativeFrom="paragraph">
                  <wp:posOffset>385444</wp:posOffset>
                </wp:positionV>
                <wp:extent cx="142875" cy="142875"/>
                <wp:effectExtent l="0" t="0" r="28575" b="28575"/>
                <wp:wrapNone/>
                <wp:docPr id="4" name="Straight Connector 4"/>
                <wp:cNvGraphicFramePr/>
                <a:graphic xmlns:a="http://schemas.openxmlformats.org/drawingml/2006/main">
                  <a:graphicData uri="http://schemas.microsoft.com/office/word/2010/wordprocessingShape">
                    <wps:wsp>
                      <wps:cNvCnPr/>
                      <wps:spPr>
                        <a:xfrm flipV="1">
                          <a:off x="0" y="0"/>
                          <a:ext cx="14287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91DE7F" id="Straight Connector 4" o:spid="_x0000_s1026" style="position:absolute;flip:y;z-index:25160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30.35pt" to=".75pt,4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lFxvgEAAMUDAAAOAAAAZHJzL2Uyb0RvYy54bWysU02P0zAQvSPxHyzfadKqwCpquoeu4IKg&#10;YlnuXmfcWPhLY9Ok/56xkwYECK1WXCx/vPdm3stkdztaw86AUXvX8vWq5gyc9J12p5Y/fHn36oaz&#10;mITrhPEOWn6ByG/3L1/shtDAxvfedICMRFxshtDyPqXQVFWUPVgRVz6Ao0fl0YpERzxVHYqB1K2p&#10;NnX9pho8dgG9hBjp9m565PuirxTI9EmpCImZllNvqaxY1se8VvudaE4oQq/l3IZ4RhdWaEdFF6k7&#10;kQT7jvoPKasl+uhVWklvK6+UllA8kJt1/Zub+14EKF4onBiWmOL/k5Ufz0dkumv5ljMnLH2i+4RC&#10;n/rEDt45CtAj2+achhAbgh/cEedTDEfMpkeFlimjw1cagRIDGWNjSfmypAxjYpIu19vNzdvXnEl6&#10;mvekV00yWS5gTO/BW5Y3LTfa5RBEI84fYpqgVwjxcltTI2WXLgYy2LjPoMhYLljYZaTgYJCdBQ1D&#10;922dTVHZgswUpY1ZSPW/STM206CM2VOJC7pU9C4tRKudx79VTeO1VTXhr64nr9n2o+8u5bOUOGhW&#10;irN5rvMw/nou9J9/3/4HAAAA//8DAFBLAwQUAAYACAAAACEAPdInxt0AAAAHAQAADwAAAGRycy9k&#10;b3ducmV2LnhtbEyPwU7DMBBE70j8g7VIXKrWaVDTKGRToUpc4AAUPsBJliTCXofYTd2/xz3R42hG&#10;M2/KXTBazDS5wTLCepWAIG5sO3CH8PX5vMxBOK+4VdoyIZzJwa66vSlV0doTf9B88J2IJewKhdB7&#10;PxZSuqYno9zKjsTR+7aTUT7KqZPtpE6x3GiZJkkmjRo4LvRqpH1Pzc/haBBe3t4X5zRki9/tpt6H&#10;Odfh1WnE+7vw9AjCU/D/YbjgR3SoIlNtj9w6oRGW6Tp+8QhZsgVxCWxA1Aj5QwqyKuU1f/UHAAD/&#10;/wMAUEsBAi0AFAAGAAgAAAAhALaDOJL+AAAA4QEAABMAAAAAAAAAAAAAAAAAAAAAAFtDb250ZW50&#10;X1R5cGVzXS54bWxQSwECLQAUAAYACAAAACEAOP0h/9YAAACUAQAACwAAAAAAAAAAAAAAAAAvAQAA&#10;X3JlbHMvLnJlbHNQSwECLQAUAAYACAAAACEA5d5Rcb4BAADFAwAADgAAAAAAAAAAAAAAAAAuAgAA&#10;ZHJzL2Uyb0RvYy54bWxQSwECLQAUAAYACAAAACEAPdInxt0AAAAHAQAADwAAAAAAAAAAAAAAAAAY&#10;BAAAZHJzL2Rvd25yZXYueG1sUEsFBgAAAAAEAAQA8wAAACIFAAAAAA==&#10;" strokecolor="black [3040]"/>
            </w:pict>
          </mc:Fallback>
        </mc:AlternateContent>
      </w:r>
      <w:r w:rsidR="00D6095A" w:rsidRPr="009574BA">
        <w:rPr>
          <w:rFonts w:ascii="Times New Roman" w:eastAsia="Times New Roman" w:hAnsi="Times New Roman"/>
          <w:sz w:val="24"/>
          <w:szCs w:val="24"/>
        </w:rPr>
        <w:t xml:space="preserve">Submission is a </w:t>
      </w:r>
      <w:r w:rsidR="00D6095A" w:rsidRPr="009574BA">
        <w:rPr>
          <w:rFonts w:ascii="Times New Roman" w:eastAsia="Times New Roman" w:hAnsi="Times New Roman"/>
          <w:b/>
          <w:sz w:val="24"/>
          <w:szCs w:val="24"/>
        </w:rPr>
        <w:t>single word file, clearly labelled</w:t>
      </w:r>
      <w:r w:rsidR="00D6095A" w:rsidRPr="009574BA">
        <w:rPr>
          <w:rFonts w:ascii="Times New Roman" w:eastAsia="Times New Roman" w:hAnsi="Times New Roman"/>
          <w:sz w:val="24"/>
          <w:szCs w:val="24"/>
        </w:rPr>
        <w:t xml:space="preserve"> with your name and module code</w:t>
      </w:r>
    </w:p>
    <w:p w14:paraId="4D928C91" w14:textId="6BD7AF6E"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661824" behindDoc="0" locked="0" layoutInCell="1" allowOverlap="1" wp14:anchorId="03635855" wp14:editId="4C04EF4D">
                <wp:simplePos x="0" y="0"/>
                <wp:positionH relativeFrom="column">
                  <wp:posOffset>-133350</wp:posOffset>
                </wp:positionH>
                <wp:positionV relativeFrom="paragraph">
                  <wp:posOffset>368299</wp:posOffset>
                </wp:positionV>
                <wp:extent cx="104775" cy="161925"/>
                <wp:effectExtent l="0" t="0" r="28575" b="28575"/>
                <wp:wrapNone/>
                <wp:docPr id="7" name="Straight Connector 7"/>
                <wp:cNvGraphicFramePr/>
                <a:graphic xmlns:a="http://schemas.openxmlformats.org/drawingml/2006/main">
                  <a:graphicData uri="http://schemas.microsoft.com/office/word/2010/wordprocessingShape">
                    <wps:wsp>
                      <wps:cNvCnPr/>
                      <wps:spPr>
                        <a:xfrm flipV="1">
                          <a:off x="0" y="0"/>
                          <a:ext cx="104775" cy="1619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707E27" id="Straight Connector 7" o:spid="_x0000_s1026" style="position:absolute;flip:y;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29pt" to="-2.25pt,4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OR+wAEAAMUDAAAOAAAAZHJzL2Uyb0RvYy54bWysU02P0zAQvSPxHyzfaZKK3ULUdA9dwQVB&#10;xS7cvY7dWNgea2ya9N8zdtqAACGEuFj+eO/NvJfJ9m5ylp0URgO+482q5kx5Cb3xx45/enzz4hVn&#10;MQnfCwtedfysIr/bPX+2HUOr1jCA7RUyEvGxHUPHh5RCW1VRDsqJuIKgPD1qQCcSHfFY9ShGUne2&#10;Wtf1bTUC9gFBqhjp9n5+5Luir7WS6YPWUSVmO069pbJiWZ/yWu22oj2iCIORlzbEP3ThhPFUdJG6&#10;F0mwr2h+kXJGIkTQaSXBVaC1kap4IDdN/ZObh0EEVbxQODEsMcX/Jyvfnw7ITN/xDWdeOPpEDwmF&#10;OQ6J7cF7ChCQbXJOY4gtwff+gJdTDAfMpieNjmlrwmcagRIDGWNTSfm8pKymxCRdNvXLzeaGM0lP&#10;zW3zen2T1atZJssFjOmtAsfypuPW+ByCaMXpXUwz9AohXm5rbqTs0tmqDLb+o9JkLBcs7DJSam+R&#10;nQQNQ/+luZQtyEzRxtqFVP+ZdMFmmipj9rfEBV0qgk8L0RkP+Luqabq2qmf81fXsNdt+gv5cPkuJ&#10;g2alBHqZ6zyMP54L/fvft/sGAAD//wMAUEsDBBQABgAIAAAAIQDq/SNT3wAAAAgBAAAPAAAAZHJz&#10;L2Rvd25yZXYueG1sTI/NTsMwEITvSLyDtUhcqtRpICUK2VSoEhc4AIUHcJIlifBPiN3UfXuWE5xG&#10;qxnNflPtotFiodmPziJs1ikIsq3rRtsjfLw/JgUIH5TtlHaWEM7kYVdfXlSq7NzJvtFyCL3gEutL&#10;hTCEMJVS+nYgo/zaTWTZ+3SzUYHPuZfdrE5cbrTM0nQrjRotfxjURPuB2q/D0SA8vbyuzlncrr7v&#10;8mYfl0LHZ68Rr6/iwz2IQDH8heEXn9GhZqbGHW3nhUZIsg1vCQh5wcqB5DYH0SAUNznIupL/B9Q/&#10;AAAA//8DAFBLAQItABQABgAIAAAAIQC2gziS/gAAAOEBAAATAAAAAAAAAAAAAAAAAAAAAABbQ29u&#10;dGVudF9UeXBlc10ueG1sUEsBAi0AFAAGAAgAAAAhADj9If/WAAAAlAEAAAsAAAAAAAAAAAAAAAAA&#10;LwEAAF9yZWxzLy5yZWxzUEsBAi0AFAAGAAgAAAAhAAyg5H7AAQAAxQMAAA4AAAAAAAAAAAAAAAAA&#10;LgIAAGRycy9lMm9Eb2MueG1sUEsBAi0AFAAGAAgAAAAhAOr9I1PfAAAACAEAAA8AAAAAAAAAAAAA&#10;AAAAGgQAAGRycy9kb3ducmV2LnhtbFBLBQYAAAAABAAEAPMAAAAmBQAAAAA=&#10;" strokecolor="black [3040]"/>
            </w:pict>
          </mc:Fallback>
        </mc:AlternateContent>
      </w:r>
      <w:r w:rsidR="00D6095A" w:rsidRPr="009574BA">
        <w:rPr>
          <w:rFonts w:ascii="Times New Roman" w:eastAsia="Times New Roman" w:hAnsi="Times New Roman"/>
          <w:sz w:val="24"/>
          <w:szCs w:val="24"/>
        </w:rPr>
        <w:t>F</w:t>
      </w:r>
      <w:r w:rsidR="00D6095A">
        <w:rPr>
          <w:rFonts w:ascii="Times New Roman" w:eastAsia="Times New Roman" w:hAnsi="Times New Roman"/>
          <w:sz w:val="24"/>
          <w:szCs w:val="24"/>
        </w:rPr>
        <w:t xml:space="preserve">ont style - </w:t>
      </w:r>
      <w:r w:rsidR="00D6095A" w:rsidRPr="009574BA">
        <w:rPr>
          <w:rFonts w:ascii="Times New Roman" w:eastAsia="Times New Roman" w:hAnsi="Times New Roman"/>
          <w:sz w:val="24"/>
          <w:szCs w:val="24"/>
        </w:rPr>
        <w:t>Times New Roman, size -12 for text and 14 for headings</w:t>
      </w:r>
    </w:p>
    <w:p w14:paraId="0A276EB8" w14:textId="5ED506EF"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623936" behindDoc="0" locked="0" layoutInCell="1" allowOverlap="1" wp14:anchorId="7CCE7446" wp14:editId="6AB13890">
                <wp:simplePos x="0" y="0"/>
                <wp:positionH relativeFrom="column">
                  <wp:posOffset>-133351</wp:posOffset>
                </wp:positionH>
                <wp:positionV relativeFrom="paragraph">
                  <wp:posOffset>398779</wp:posOffset>
                </wp:positionV>
                <wp:extent cx="123825" cy="142875"/>
                <wp:effectExtent l="0" t="0" r="28575" b="28575"/>
                <wp:wrapNone/>
                <wp:docPr id="5" name="Straight Connector 5"/>
                <wp:cNvGraphicFramePr/>
                <a:graphic xmlns:a="http://schemas.openxmlformats.org/drawingml/2006/main">
                  <a:graphicData uri="http://schemas.microsoft.com/office/word/2010/wordprocessingShape">
                    <wps:wsp>
                      <wps:cNvCnPr/>
                      <wps:spPr>
                        <a:xfrm flipV="1">
                          <a:off x="0" y="0"/>
                          <a:ext cx="12382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66E326" id="Straight Connector 5" o:spid="_x0000_s1026" style="position:absolute;flip:y;z-index:25162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31.4pt" to="-.75pt,4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vUGwQEAAMUDAAAOAAAAZHJzL2Uyb0RvYy54bWysU8uOEzEQvCPxD5bvZB6wEI0y2UNWcEEQ&#10;scDd62lnLPxS2ySTv6ftSQYECK1WXCw/qqq7ano2t5M17AgYtXc9b1Y1Z+CkH7Q79PzL57cv1pzF&#10;JNwgjHfQ8zNEfrt9/mxzCh20fvRmAGQk4mJ3Cj0fUwpdVUU5ghVx5QM4elQerUh0xEM1oDiRujVV&#10;W9evq5PHIaCXECPd3s2PfFv0lQKZPioVITHTc+otlRXL+pDXarsR3QFFGLW8tCGe0IUV2lHRRepO&#10;JMG+o/5DymqJPnqVVtLbyiulJRQP5Kapf3NzP4oAxQuFE8MSU/x/svLDcY9MDz2/4cwJS5/oPqHQ&#10;hzGxnXeOAvTIbnJOpxA7gu/cHi+nGPaYTU8KLVNGh680AiUGMsamkvJ5SRmmxCRdNu3LdUvVJD01&#10;r9r1m6JezTJZLmBM78Bbljc9N9rlEEQnju9jotIEvULokNuaGym7dDaQwcZ9AkXGcsHCLiMFO4Ps&#10;KGgYhm9NNkVaBZkpShuzkOp/ky7YTIMyZo8lLuhS0bu0EK12Hv9WNU3XVtWMv7qevWbbD344l89S&#10;4qBZKc4uc52H8ddzof/8+7Y/AAAA//8DAFBLAwQUAAYACAAAACEAZeKqXN4AAAAIAQAADwAAAGRy&#10;cy9kb3ducmV2LnhtbEyPwU6EMBRF9yb+Q/NM3EyYAgYkSJmYSdzoQh39gEKfQGxfkXaYzt9bV87y&#10;5d3ce06zC0azFRc3WRKQbVNgSL1VEw0CPj+ekgqY85KU1JZQwBkd7Nrrq0bWyp7oHdeDH1gsIVdL&#10;AaP3c82560c00m3tjBR/X3Yx0sdzGbha5CmWG83zNC25kRPFhVHOuB+x/z4cjYDn17fNOQ/l5ue+&#10;6PZhrXR4cVqI25vw+ADMY/D/YfjDj+jQRqbOHkk5pgUkeRZdvIAyjwoxkGQFsE5AVdwBbxt+KdD+&#10;AgAA//8DAFBLAQItABQABgAIAAAAIQC2gziS/gAAAOEBAAATAAAAAAAAAAAAAAAAAAAAAABbQ29u&#10;dGVudF9UeXBlc10ueG1sUEsBAi0AFAAGAAgAAAAhADj9If/WAAAAlAEAAAsAAAAAAAAAAAAAAAAA&#10;LwEAAF9yZWxzLy5yZWxzUEsBAi0AFAAGAAgAAAAhAGPG9QbBAQAAxQMAAA4AAAAAAAAAAAAAAAAA&#10;LgIAAGRycy9lMm9Eb2MueG1sUEsBAi0AFAAGAAgAAAAhAGXiqlzeAAAACAEAAA8AAAAAAAAAAAAA&#10;AAAAGwQAAGRycy9kb3ducmV2LnhtbFBLBQYAAAAABAAEAPMAAAAmBQAAAAA=&#10;" strokecolor="black [3040]"/>
            </w:pict>
          </mc:Fallback>
        </mc:AlternateContent>
      </w:r>
      <w:r w:rsidR="00D6095A" w:rsidRPr="009574BA">
        <w:rPr>
          <w:rFonts w:ascii="Times New Roman" w:eastAsia="Times New Roman" w:hAnsi="Times New Roman"/>
          <w:sz w:val="24"/>
          <w:szCs w:val="24"/>
        </w:rPr>
        <w:t>Ink colour – black only</w:t>
      </w:r>
    </w:p>
    <w:p w14:paraId="25CF4CBB" w14:textId="5621BA93" w:rsidR="00D6095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642368" behindDoc="0" locked="0" layoutInCell="1" allowOverlap="1" wp14:anchorId="19437DB0" wp14:editId="70A466D0">
                <wp:simplePos x="0" y="0"/>
                <wp:positionH relativeFrom="column">
                  <wp:posOffset>-133350</wp:posOffset>
                </wp:positionH>
                <wp:positionV relativeFrom="paragraph">
                  <wp:posOffset>362584</wp:posOffset>
                </wp:positionV>
                <wp:extent cx="142875" cy="180975"/>
                <wp:effectExtent l="0" t="0" r="28575" b="28575"/>
                <wp:wrapNone/>
                <wp:docPr id="6" name="Straight Connector 6"/>
                <wp:cNvGraphicFramePr/>
                <a:graphic xmlns:a="http://schemas.openxmlformats.org/drawingml/2006/main">
                  <a:graphicData uri="http://schemas.microsoft.com/office/word/2010/wordprocessingShape">
                    <wps:wsp>
                      <wps:cNvCnPr/>
                      <wps:spPr>
                        <a:xfrm flipV="1">
                          <a:off x="0" y="0"/>
                          <a:ext cx="142875" cy="1809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75A16B" id="Straight Connector 6" o:spid="_x0000_s1026" style="position:absolute;flip:y;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28.55pt" to=".75pt,4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4vlwvwEAAMUDAAAOAAAAZHJzL2Uyb0RvYy54bWysU02v0zAQvCPxHyzfaZIKSomavkOf4IKg&#10;4gF3P2fdWPhLa9Ok/5610wYECCHExfLHzOzOZLO7m6xhZ8Covet4s6o5Ayd9r92p458+vn625Swm&#10;4XphvIOOXyDyu/3TJ7sxtLD2gzc9ICMRF9sxdHxIKbRVFeUAVsSVD+DoUXm0ItERT1WPYiR1a6p1&#10;XW+q0WMf0EuIkW7v50e+L/pKgUzvlYqQmOk49ZbKimV9zGu134n2hCIMWl7bEP/QhRXaUdFF6l4k&#10;wb6i/kXKaok+epVW0tvKK6UlFA/kpql/cvMwiADFC4UTwxJT/H+y8t35iEz3Hd9w5oSlT/SQUOjT&#10;kNjBO0cBemSbnNMYYkvwgzvi9RTDEbPpSaFlyujwmUagxEDG2FRSviwpw5SYpMvm+Xr78gVnkp6a&#10;bf2K9qRXzTJZLmBMb8BbljcdN9rlEEQrzm9jmqE3CPFyW3MjZZcuBjLYuA+gyFguWNhlpOBgkJ0F&#10;DUP/pbmWLchMUdqYhVT/mXTFZhqUMftb4oIuFb1LC9Fq5/F3VdN0a1XN+Jvr2Wu2/ej7S/ksJQ6a&#10;lRLoda7zMP54LvTvf9/+GwAAAP//AwBQSwMEFAAGAAgAAAAhAPuyyBfdAAAABwEAAA8AAABkcnMv&#10;ZG93bnJldi54bWxMj81OwzAQhO9IvIO1lbhUrZNISaOQTYUqcYEDUHgAJ16SqP4JsZu6b497guNo&#10;RjPf1PugFVtodqM1COk2AUams3I0PcLX5/OmBOa8MFIoawjhSg72zf1dLSppL+aDlqPvWSwxrhII&#10;g/dTxbnrBtLCbe1EJnrfdtbCRzn3XM7iEsu14lmSFFyL0cSFQUx0GKg7Hc8a4eXtfX3NQrH+2eXt&#10;ISylCq9OIT6swtMjME/B/4Xhhh/RoYlMrT0b6ZhC2GRp/OIR8l0K7BbIgbUIZV4Ab2r+n7/5BQAA&#10;//8DAFBLAQItABQABgAIAAAAIQC2gziS/gAAAOEBAAATAAAAAAAAAAAAAAAAAAAAAABbQ29udGVu&#10;dF9UeXBlc10ueG1sUEsBAi0AFAAGAAgAAAAhADj9If/WAAAAlAEAAAsAAAAAAAAAAAAAAAAALwEA&#10;AF9yZWxzLy5yZWxzUEsBAi0AFAAGAAgAAAAhALni+XC/AQAAxQMAAA4AAAAAAAAAAAAAAAAALgIA&#10;AGRycy9lMm9Eb2MueG1sUEsBAi0AFAAGAAgAAAAhAPuyyBfdAAAABwEAAA8AAAAAAAAAAAAAAAAA&#10;GQQAAGRycy9kb3ducmV2LnhtbFBLBQYAAAAABAAEAPMAAAAjBQAAAAA=&#10;" strokecolor="black [3040]"/>
            </w:pict>
          </mc:Fallback>
        </mc:AlternateContent>
      </w:r>
      <w:r w:rsidR="00D6095A" w:rsidRPr="009574BA">
        <w:rPr>
          <w:rFonts w:ascii="Times New Roman" w:eastAsia="Times New Roman" w:hAnsi="Times New Roman"/>
          <w:sz w:val="24"/>
          <w:szCs w:val="24"/>
        </w:rPr>
        <w:t>Line spacing – 1.5 line spacing and 2cm- 2.5cm page margins</w:t>
      </w:r>
    </w:p>
    <w:p w14:paraId="1CBF6B24" w14:textId="705A82A0"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673088" behindDoc="0" locked="0" layoutInCell="1" allowOverlap="1" wp14:anchorId="6A9CDB73" wp14:editId="78F3CB9C">
                <wp:simplePos x="0" y="0"/>
                <wp:positionH relativeFrom="column">
                  <wp:posOffset>-123825</wp:posOffset>
                </wp:positionH>
                <wp:positionV relativeFrom="paragraph">
                  <wp:posOffset>374014</wp:posOffset>
                </wp:positionV>
                <wp:extent cx="95250" cy="152400"/>
                <wp:effectExtent l="0" t="0" r="19050" b="19050"/>
                <wp:wrapNone/>
                <wp:docPr id="8" name="Straight Connector 8"/>
                <wp:cNvGraphicFramePr/>
                <a:graphic xmlns:a="http://schemas.openxmlformats.org/drawingml/2006/main">
                  <a:graphicData uri="http://schemas.microsoft.com/office/word/2010/wordprocessingShape">
                    <wps:wsp>
                      <wps:cNvCnPr/>
                      <wps:spPr>
                        <a:xfrm flipV="1">
                          <a:off x="0" y="0"/>
                          <a:ext cx="95250" cy="152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B945E3" id="Straight Connector 8" o:spid="_x0000_s1026" style="position:absolute;flip:y;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29.45pt" to="-2.25pt,4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wJrxAEAAMQDAAAOAAAAZHJzL2Uyb0RvYy54bWysU01v2zAMvQ/YfxB0X+wEy9AZcXpIsV6G&#10;LVjX3lWZioXpC5QWO/9+lJx4Q7sBRbGLYEqPj3yP9OZ6tIYdAaP2ruXLRc0ZOOk77Q4tv//+6d0V&#10;ZzEJ1wnjHbT8BJFfb9++2QyhgZXvvekAGZG42Ayh5X1KoamqKHuwIi58AEePyqMViUI8VB2Kgdit&#10;qVZ1/aEaPHYBvYQY6fZmeuTbwq8UyPRVqQiJmZZTb6mcWM7HfFbbjWgOKEKv5bkN8YourNCOis5U&#10;NyIJ9hP1MyqrJfroVVpIbyuvlJZQNJCaZf1EzV0vAhQtZE4Ms03x/9HKL8c9Mt21nAblhKUR3SUU&#10;+tAntvPOkYEe2VX2aQixIfjO7fEcxbDHLHpUaJkyOjzQChQbSBgbi8un2WUYE5N0+XG9WtMoJL0s&#10;16v3dRlCNbFktoAx3YK3LH+03GiXPRCNOH6OiSoT9AKhIHc19VG+0slABhv3DRTponpTR2WjYGeQ&#10;HQXtQvdjmTURV0HmFKWNmZPqUvKfSWdsToOyZS9NnNGlondpTrTaefxb1TReWlUT/qJ60pplP/ru&#10;VKZS7KBVKcrOa5138c+4pP/++ba/AAAA//8DAFBLAwQUAAYACAAAACEAlPCA5t4AAAAIAQAADwAA&#10;AGRycy9kb3ducmV2LnhtbEyPy07DMBBF90j8gzVIbKrUaURKEuJUqBIbWFAKH+DEQxLhR4jd1P17&#10;hhUsr+bo3jP1LhrNFpz96KyAzToFhrZzarS9gI/3p6QA5oO0SmpnUcAFPeya66taVsqd7Rsux9Az&#10;KrG+kgKGEKaKc98NaKRfuwkt3T7dbGSgOPdczfJM5UbzLE233MjR0sIgJ9wP2H0dT0bA8+thdcni&#10;dvV9n7f7uBQ6vngtxO1NfHwAFjCGPxh+9UkdGnJq3ckqz7SAZFPmhArIixIYAckd5VZAkZXAm5r/&#10;f6D5AQAA//8DAFBLAQItABQABgAIAAAAIQC2gziS/gAAAOEBAAATAAAAAAAAAAAAAAAAAAAAAABb&#10;Q29udGVudF9UeXBlc10ueG1sUEsBAi0AFAAGAAgAAAAhADj9If/WAAAAlAEAAAsAAAAAAAAAAAAA&#10;AAAALwEAAF9yZWxzLy5yZWxzUEsBAi0AFAAGAAgAAAAhAB+zAmvEAQAAxAMAAA4AAAAAAAAAAAAA&#10;AAAALgIAAGRycy9lMm9Eb2MueG1sUEsBAi0AFAAGAAgAAAAhAJTwgObeAAAACAEAAA8AAAAAAAAA&#10;AAAAAAAAHgQAAGRycy9kb3ducmV2LnhtbFBLBQYAAAAABAAEAPMAAAApBQAAAAA=&#10;" strokecolor="black [3040]"/>
            </w:pict>
          </mc:Fallback>
        </mc:AlternateContent>
      </w:r>
      <w:r w:rsidR="00D6095A">
        <w:rPr>
          <w:rFonts w:ascii="Times New Roman" w:eastAsia="Times New Roman" w:hAnsi="Times New Roman"/>
          <w:sz w:val="24"/>
          <w:szCs w:val="24"/>
        </w:rPr>
        <w:t>Quotations more than three lines to be indented 1 line spacing</w:t>
      </w:r>
    </w:p>
    <w:p w14:paraId="767E094F" w14:textId="76DBF43E"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681280" behindDoc="0" locked="0" layoutInCell="1" allowOverlap="1" wp14:anchorId="404A49A3" wp14:editId="7FF50B44">
                <wp:simplePos x="0" y="0"/>
                <wp:positionH relativeFrom="column">
                  <wp:posOffset>-133349</wp:posOffset>
                </wp:positionH>
                <wp:positionV relativeFrom="paragraph">
                  <wp:posOffset>394969</wp:posOffset>
                </wp:positionV>
                <wp:extent cx="152400" cy="123825"/>
                <wp:effectExtent l="0" t="0" r="19050" b="28575"/>
                <wp:wrapNone/>
                <wp:docPr id="9" name="Straight Connector 9"/>
                <wp:cNvGraphicFramePr/>
                <a:graphic xmlns:a="http://schemas.openxmlformats.org/drawingml/2006/main">
                  <a:graphicData uri="http://schemas.microsoft.com/office/word/2010/wordprocessingShape">
                    <wps:wsp>
                      <wps:cNvCnPr/>
                      <wps:spPr>
                        <a:xfrm flipV="1">
                          <a:off x="0" y="0"/>
                          <a:ext cx="152400" cy="1238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0C70B5" id="Straight Connector 9" o:spid="_x0000_s1026" style="position:absolute;flip:y;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31.1pt" to="1.5pt,4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c60wQEAAMUDAAAOAAAAZHJzL2Uyb0RvYy54bWysU02P0zAQvSPxHyzfaZLCot2o6R66gguC&#10;il24e51xY+EvjU2b/nvGThoQoNUKcbFi+703854nm9vRGnYEjNq7jjermjNw0vfaHTr+5eHdq2vO&#10;YhKuF8Y76PgZIr/dvnyxOYUW1n7wpgdkJOJiewodH1IKbVVFOYAVceUDOLpUHq1ItMVD1aM4kbo1&#10;1bqu31Ynj31ALyFGOr2bLvm26CsFMn1SKkJipuPUWyorlvUxr9V2I9oDijBoObch/qELK7SjoovU&#10;nUiCfUf9h5TVEn30Kq2kt5VXSksoHshNU//m5n4QAYoXCieGJab4/2Tlx+Meme47fsOZE5ae6D6h&#10;0IchsZ13jgL0yG5yTqcQW4Lv3B7nXQx7zKZHhZYpo8NXGoESAxljY0n5vKQMY2KSDpur9Zua3kLS&#10;VbN+fb2+yurVJJPlAsb0Hrxl+aPjRrscgmjF8UNME/QCIV5ua2qkfKWzgQw27jMoMpYLFnYZKdgZ&#10;ZEdBw9B/a+ayBZkpShuzkOqnSTM206CM2XOJC7pU9C4tRKudx79VTeOlVTXhL64nr9n2o+/P5VlK&#10;HDQrJdB5rvMw/rov9J9/3/YHAAAA//8DAFBLAwQUAAYACAAAACEACp8DzN0AAAAHAQAADwAAAGRy&#10;cy9kb3ducmV2LnhtbEyPzU7DMBCE70i8g7VIXKrWiRFpFOJUqBIXOACFB3DiJYnwT4jd1H17lhM9&#10;jmY08029S9awBecweich32TA0HVej66X8PnxtC6BhaicVsY7lHDGALvm+qpWlfYn947LIfaMSlyo&#10;lIQhxqniPHQDWhU2fkJH3pefrYok557rWZ2o3BousqzgVo2OFgY14X7A7vtwtBKeX99WZ5GK1c/2&#10;vt2npTTpJRgpb2/S4wOwiCn+h+EPn9ChIabWH50OzEhYi5y+RAmFEMAocEeylVDmW+BNzS/5m18A&#10;AAD//wMAUEsBAi0AFAAGAAgAAAAhALaDOJL+AAAA4QEAABMAAAAAAAAAAAAAAAAAAAAAAFtDb250&#10;ZW50X1R5cGVzXS54bWxQSwECLQAUAAYACAAAACEAOP0h/9YAAACUAQAACwAAAAAAAAAAAAAAAAAv&#10;AQAAX3JlbHMvLnJlbHNQSwECLQAUAAYACAAAACEAQnXOtMEBAADFAwAADgAAAAAAAAAAAAAAAAAu&#10;AgAAZHJzL2Uyb0RvYy54bWxQSwECLQAUAAYACAAAACEACp8DzN0AAAAHAQAADwAAAAAAAAAAAAAA&#10;AAAbBAAAZHJzL2Rvd25yZXYueG1sUEsFBgAAAAAEAAQA8wAAACUFAAAAAA==&#10;" strokecolor="black [3040]"/>
            </w:pict>
          </mc:Fallback>
        </mc:AlternateContent>
      </w:r>
      <w:proofErr w:type="gramStart"/>
      <w:r w:rsidR="00D6095A" w:rsidRPr="009574BA">
        <w:rPr>
          <w:rFonts w:ascii="Times New Roman" w:eastAsia="Times New Roman" w:hAnsi="Times New Roman"/>
          <w:sz w:val="24"/>
          <w:szCs w:val="24"/>
        </w:rPr>
        <w:t>One line</w:t>
      </w:r>
      <w:proofErr w:type="gramEnd"/>
      <w:r w:rsidR="00D6095A" w:rsidRPr="009574BA">
        <w:rPr>
          <w:rFonts w:ascii="Times New Roman" w:eastAsia="Times New Roman" w:hAnsi="Times New Roman"/>
          <w:sz w:val="24"/>
          <w:szCs w:val="24"/>
        </w:rPr>
        <w:t xml:space="preserve"> space between paragraphs, paragraphs must be left aligned</w:t>
      </w:r>
    </w:p>
    <w:p w14:paraId="5C38159B" w14:textId="2A8FBB4F" w:rsidR="00D6095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688448" behindDoc="0" locked="0" layoutInCell="1" allowOverlap="1" wp14:anchorId="551F44CA" wp14:editId="2947CCA3">
                <wp:simplePos x="0" y="0"/>
                <wp:positionH relativeFrom="column">
                  <wp:posOffset>-123825</wp:posOffset>
                </wp:positionH>
                <wp:positionV relativeFrom="paragraph">
                  <wp:posOffset>387350</wp:posOffset>
                </wp:positionV>
                <wp:extent cx="133350" cy="133350"/>
                <wp:effectExtent l="0" t="0" r="19050" b="19050"/>
                <wp:wrapNone/>
                <wp:docPr id="10" name="Straight Connector 10"/>
                <wp:cNvGraphicFramePr/>
                <a:graphic xmlns:a="http://schemas.openxmlformats.org/drawingml/2006/main">
                  <a:graphicData uri="http://schemas.microsoft.com/office/word/2010/wordprocessingShape">
                    <wps:wsp>
                      <wps:cNvCnPr/>
                      <wps:spPr>
                        <a:xfrm flipV="1">
                          <a:off x="0" y="0"/>
                          <a:ext cx="133350"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743596" id="Straight Connector 10" o:spid="_x0000_s1026" style="position:absolute;flip:y;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30.5pt" to=".75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PuJvgEAAMcDAAAOAAAAZHJzL2Uyb0RvYy54bWysU8Fu3CAQvUfqPyDuXXuzSlVZ681ho/ZS&#10;taumyZ1gWKMCgwa69v59B+x1qzaqqigXBMy8N/Mew/Z2dJadFEYDvuXrVc2Z8hI6448tf/j24e17&#10;zmISvhMWvGr5WUV+u3tztR1Co66hB9spZETiYzOElvcphaaqouyVE3EFQXkKakAnEh3xWHUoBmJ3&#10;trqu63fVANgFBKlipNu7Kch3hV9rJdMXraNKzLacektlxbI+5bXabUVzRBF6I+c2xAu6cMJ4KrpQ&#10;3Ykk2A80f1E5IxEi6LSS4CrQ2khVNJCadf2HmvteBFW0kDkxLDbF16OVn08HZKajtyN7vHD0RvcJ&#10;hTn2ie3Be3IQkFGQnBpCbAiw9wecTzEcMMseNTqmrQmPRFSMIGlsLD6fF5/VmJiky/Vms7mhcpJC&#10;8574qokm0wWM6aMCx/Km5db4bINoxOlTTFPqJYVwua2pkbJLZ6tysvVflSZpuWBBl6FSe4vsJGgc&#10;uu/rLIrKlswM0cbaBVT/GzTnZpgqg/a/wCW7VASfFqAzHvC5qmm8tKqn/IvqSWuW/QTduTxLsYOm&#10;pSibJzuP4+/nAv/1/3Y/AQAA//8DAFBLAwQUAAYACAAAACEA6CfdhNwAAAAHAQAADwAAAGRycy9k&#10;b3ducmV2LnhtbEyPQU7DMBBF90jcwRokNlXrJFJDCJlUqBIbWACFAziJSSLscYjd1L090xUsv+bp&#10;/zfVLlojFj370RFCuklAaGpdN1KP8PnxtC5A+KCoU8aRRjhrD7v6+qpSZedO9K6XQ+gFl5AvFcIQ&#10;wlRK6dtBW+U3btLEty83WxU4zr3sZnXicmtkliS5tGokXhjUpPeDbr8PR4vw/Pq2OmcxX/3cbZt9&#10;XAoTX7xBvL2Jjw8ggo7hD4aLPqtDzU6NO1LnhUFYp/dbRhHylH+6ABwbhCJLQNaV/O9f/wIAAP//&#10;AwBQSwECLQAUAAYACAAAACEAtoM4kv4AAADhAQAAEwAAAAAAAAAAAAAAAAAAAAAAW0NvbnRlbnRf&#10;VHlwZXNdLnhtbFBLAQItABQABgAIAAAAIQA4/SH/1gAAAJQBAAALAAAAAAAAAAAAAAAAAC8BAABf&#10;cmVscy8ucmVsc1BLAQItABQABgAIAAAAIQAwqPuJvgEAAMcDAAAOAAAAAAAAAAAAAAAAAC4CAABk&#10;cnMvZTJvRG9jLnhtbFBLAQItABQABgAIAAAAIQDoJ92E3AAAAAcBAAAPAAAAAAAAAAAAAAAAABgE&#10;AABkcnMvZG93bnJldi54bWxQSwUGAAAAAAQABADzAAAAIQUAAAAA&#10;" strokecolor="black [3040]"/>
            </w:pict>
          </mc:Fallback>
        </mc:AlternateContent>
      </w:r>
      <w:r w:rsidR="004150A6">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EA1C987" w14:textId="4CED9442"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694592" behindDoc="0" locked="0" layoutInCell="1" allowOverlap="1" wp14:anchorId="75E563A2" wp14:editId="0EB6B928">
                <wp:simplePos x="0" y="0"/>
                <wp:positionH relativeFrom="column">
                  <wp:posOffset>-133351</wp:posOffset>
                </wp:positionH>
                <wp:positionV relativeFrom="paragraph">
                  <wp:posOffset>379730</wp:posOffset>
                </wp:positionV>
                <wp:extent cx="142875" cy="152400"/>
                <wp:effectExtent l="0" t="0" r="28575" b="19050"/>
                <wp:wrapNone/>
                <wp:docPr id="11" name="Straight Connector 11"/>
                <wp:cNvGraphicFramePr/>
                <a:graphic xmlns:a="http://schemas.openxmlformats.org/drawingml/2006/main">
                  <a:graphicData uri="http://schemas.microsoft.com/office/word/2010/wordprocessingShape">
                    <wps:wsp>
                      <wps:cNvCnPr/>
                      <wps:spPr>
                        <a:xfrm flipV="1">
                          <a:off x="0" y="0"/>
                          <a:ext cx="142875" cy="152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41AC20" id="Straight Connector 11" o:spid="_x0000_s1026" style="position:absolute;flip:y;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29.9pt" to=".75pt,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GwWwwEAAMcDAAAOAAAAZHJzL2Uyb0RvYy54bWysU02P0zAQvSPtf7B83yapdmEVNd1DV8sF&#10;QcUCd69jNxb+0tg06b9nPGnDChBCiIsVe+a9mfdmsrmfnGVHBckE3/FmVXOmvAy98YeOf/70eH3H&#10;WcrC98IGrzp+Uonfb69ebcbYqnUYgu0VMCTxqR1jx4ecY1tVSQ7KibQKUXkM6gBOZLzCoepBjMju&#10;bLWu69fVGKCPEKRKCV8f5iDfEr/WSuYPWieVme049pbpBDqfy1ltN6I9gIiDkec2xD904YTxWHSh&#10;ehBZsG9gfqFyRkJIQeeVDK4KWhupSAOqaeqf1DwNIirSguakuNiU/h+tfH/cAzM9zq7hzAuHM3rK&#10;IMxhyGwXvEcHAzAMolNjTC0Cdn4P51uKeyiyJw2OaWviFyQiI1Aam8jn0+KzmjKT+NjcrO/e3HIm&#10;MdTcrm9qmkM10xS6CCm/VcGx8tFxa3yxQbTi+C5lLI2plxS8lLbmRugrn6wqydZ/VBqllYKEpqVS&#10;OwvsKHAd+q8kCrkos0C0sXYB1X8GnXMLTNGi/S1wyaaKwecF6IwP8Luqebq0quf8i+pZa5H9HPoT&#10;jYXswG0hl86bXdbx5Z3gP/6/7XcAAAD//wMAUEsDBBQABgAIAAAAIQAJPOXa3QAAAAcBAAAPAAAA&#10;ZHJzL2Rvd25yZXYueG1sTI/BTsMwEETvSPyDtUhcqtZpUEoI2VSoEhc4UAof4CRLEmGvQ+ym7t/j&#10;nuA4mtHMm3IbjBYzTW6wjLBeJSCIG9sO3CF8fjwvcxDOK26VtkwIZ3Kwra6vSlW09sTvNB98J2IJ&#10;u0Ih9N6PhZSu6ckot7IjcfS+7GSUj3LqZDupUyw3WqZJspFGDRwXejXSrqfm+3A0CC9v+8U5DZvF&#10;z31W78Kc6/DqNOLtTXh6BOEp+L8wXPAjOlSRqbZHbp3QCMt0Hb94hOwhXrgEMhA1Qn6Xg6xK+Z+/&#10;+gUAAP//AwBQSwECLQAUAAYACAAAACEAtoM4kv4AAADhAQAAEwAAAAAAAAAAAAAAAAAAAAAAW0Nv&#10;bnRlbnRfVHlwZXNdLnhtbFBLAQItABQABgAIAAAAIQA4/SH/1gAAAJQBAAALAAAAAAAAAAAAAAAA&#10;AC8BAABfcmVscy8ucmVsc1BLAQItABQABgAIAAAAIQC1JGwWwwEAAMcDAAAOAAAAAAAAAAAAAAAA&#10;AC4CAABkcnMvZTJvRG9jLnhtbFBLAQItABQABgAIAAAAIQAJPOXa3QAAAAcBAAAPAAAAAAAAAAAA&#10;AAAAAB0EAABkcnMvZG93bnJldi54bWxQSwUGAAAAAAQABADzAAAAJwUAAAAA&#10;" strokecolor="black [3040]"/>
            </w:pict>
          </mc:Fallback>
        </mc:AlternateContent>
      </w:r>
      <w:r w:rsidR="00D6095A">
        <w:rPr>
          <w:rFonts w:ascii="Times New Roman" w:eastAsia="Times New Roman" w:hAnsi="Times New Roman"/>
          <w:sz w:val="24"/>
          <w:szCs w:val="24"/>
        </w:rPr>
        <w:t>All tables and figures are internally referenced and have a title</w:t>
      </w:r>
    </w:p>
    <w:p w14:paraId="4FBD214D" w14:textId="71EC2463"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699712" behindDoc="0" locked="0" layoutInCell="1" allowOverlap="1" wp14:anchorId="44224234" wp14:editId="3666F99E">
                <wp:simplePos x="0" y="0"/>
                <wp:positionH relativeFrom="column">
                  <wp:posOffset>-114300</wp:posOffset>
                </wp:positionH>
                <wp:positionV relativeFrom="paragraph">
                  <wp:posOffset>363220</wp:posOffset>
                </wp:positionV>
                <wp:extent cx="142875" cy="133350"/>
                <wp:effectExtent l="0" t="0" r="28575" b="19050"/>
                <wp:wrapNone/>
                <wp:docPr id="12" name="Straight Connector 12"/>
                <wp:cNvGraphicFramePr/>
                <a:graphic xmlns:a="http://schemas.openxmlformats.org/drawingml/2006/main">
                  <a:graphicData uri="http://schemas.microsoft.com/office/word/2010/wordprocessingShape">
                    <wps:wsp>
                      <wps:cNvCnPr/>
                      <wps:spPr>
                        <a:xfrm flipV="1">
                          <a:off x="0" y="0"/>
                          <a:ext cx="142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713BD6" id="Straight Connector 12" o:spid="_x0000_s1026" style="position:absolute;flip:y;z-index:251699712;visibility:visible;mso-wrap-style:square;mso-wrap-distance-left:9pt;mso-wrap-distance-top:0;mso-wrap-distance-right:9pt;mso-wrap-distance-bottom:0;mso-position-horizontal:absolute;mso-position-horizontal-relative:text;mso-position-vertical:absolute;mso-position-vertical-relative:text" from="-9pt,28.6pt" to="2.25pt,3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hQrwwEAAMcDAAAOAAAAZHJzL2Uyb0RvYy54bWysU02P0zAQvSPxHyzfaZKWhVXUdA9dwQVB&#10;xS7cvc64sfCXxqZJ/z1jpw0IEEKIixV75r2Z92ayvZusYSfAqL3reLOqOQMnfa/dseOfHt+8uOUs&#10;JuF6YbyDjp8h8rvd82fbMbSw9oM3PSAjEhfbMXR8SCm0VRXlAFbElQ/gKKg8WpHoiseqRzESuzXV&#10;uq5fVaPHPqCXECO93s9Bviv8SoFMH5SKkJjpOPWWyonlfMpntduK9ogiDFpe2hD/0IUV2lHRhepe&#10;JMG+ov6FymqJPnqVVtLbyiulJRQNpKapf1LzMIgARQuZE8NiU/x/tPL96YBM9zS7NWdOWJrRQ0Kh&#10;j0Nie+8cOeiRUZCcGkNsCbB3B7zcYjhglj0ptEwZHT4TUTGCpLGp+HxefIYpMUmPzcv17esbziSF&#10;ms1mc1PmUM00mS5gTG/BW5Y/Om60yzaIVpzexUSlKfWaQpfc1txI+UpnAznZuI+gSFouWNBlqWBv&#10;kJ0ErUP/pcmiiKtkZojSxiyg+s+gS26GQVm0vwUu2aWid2kBWu08/q5qmq6tqjn/qnrWmmU/+f5c&#10;xlLsoG0pyi6bndfxx3uBf///dt8AAAD//wMAUEsDBBQABgAIAAAAIQDvz2cC3gAAAAcBAAAPAAAA&#10;ZHJzL2Rvd25yZXYueG1sTI/BTsMwEETvSPyDtUhcqtZpRJooZFOhSlzgABQ+wEmWJMJeh9hN3b/H&#10;nOA4mtHMm2ofjBYLzW60jLDdJCCIW9uN3CN8vD+uCxDOK+6UtkwIF3Kwr6+vKlV29sxvtBx9L2IJ&#10;u1IhDN5PpZSuHcgot7ETcfQ+7WyUj3LuZTercyw3WqZJspNGjRwXBjXRYaD263gyCE8vr6tLGnar&#10;7zxrDmEpdHh2GvH2Jjzcg/AU/F8YfvEjOtSRqbEn7pzQCOttEb94hCxPQcTAXQaiQciLFGRdyf/8&#10;9Q8AAAD//wMAUEsBAi0AFAAGAAgAAAAhALaDOJL+AAAA4QEAABMAAAAAAAAAAAAAAAAAAAAAAFtD&#10;b250ZW50X1R5cGVzXS54bWxQSwECLQAUAAYACAAAACEAOP0h/9YAAACUAQAACwAAAAAAAAAAAAAA&#10;AAAvAQAAX3JlbHMvLnJlbHNQSwECLQAUAAYACAAAACEA2AYUK8MBAADHAwAADgAAAAAAAAAAAAAA&#10;AAAuAgAAZHJzL2Uyb0RvYy54bWxQSwECLQAUAAYACAAAACEA789nAt4AAAAHAQAADwAAAAAAAAAA&#10;AAAAAAAdBAAAZHJzL2Rvd25yZXYueG1sUEsFBgAAAAAEAAQA8wAAACgFAAAAAA==&#10;" strokecolor="black [3040]"/>
            </w:pict>
          </mc:Fallback>
        </mc:AlternateContent>
      </w:r>
      <w:r w:rsidR="00D6095A" w:rsidRPr="009574BA">
        <w:rPr>
          <w:rFonts w:ascii="Times New Roman" w:eastAsia="Times New Roman" w:hAnsi="Times New Roman"/>
          <w:b/>
          <w:sz w:val="24"/>
          <w:szCs w:val="24"/>
        </w:rPr>
        <w:t>Word count</w:t>
      </w:r>
      <w:r w:rsidR="00D6095A" w:rsidRPr="009574BA">
        <w:rPr>
          <w:rFonts w:ascii="Times New Roman" w:eastAsia="Times New Roman" w:hAnsi="Times New Roman"/>
          <w:sz w:val="24"/>
          <w:szCs w:val="24"/>
        </w:rPr>
        <w:t xml:space="preserve"> checked and written at end of text (before references and any appendix)</w:t>
      </w:r>
    </w:p>
    <w:p w14:paraId="25B3581F" w14:textId="2EE820CD" w:rsidR="00D6095A" w:rsidRPr="004150A6" w:rsidRDefault="00927124"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703808" behindDoc="0" locked="0" layoutInCell="1" allowOverlap="1" wp14:anchorId="1425432B" wp14:editId="06432FAF">
                <wp:simplePos x="0" y="0"/>
                <wp:positionH relativeFrom="column">
                  <wp:posOffset>-123825</wp:posOffset>
                </wp:positionH>
                <wp:positionV relativeFrom="paragraph">
                  <wp:posOffset>355600</wp:posOffset>
                </wp:positionV>
                <wp:extent cx="142875" cy="133350"/>
                <wp:effectExtent l="0" t="0" r="28575" b="19050"/>
                <wp:wrapNone/>
                <wp:docPr id="13" name="Straight Connector 13"/>
                <wp:cNvGraphicFramePr/>
                <a:graphic xmlns:a="http://schemas.openxmlformats.org/drawingml/2006/main">
                  <a:graphicData uri="http://schemas.microsoft.com/office/word/2010/wordprocessingShape">
                    <wps:wsp>
                      <wps:cNvCnPr/>
                      <wps:spPr>
                        <a:xfrm flipV="1">
                          <a:off x="0" y="0"/>
                          <a:ext cx="142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245EF20" id="Straight Connector 13" o:spid="_x0000_s1026" style="position:absolute;flip:y;z-index:251703808;visibility:visible;mso-wrap-style:square;mso-wrap-distance-left:9pt;mso-wrap-distance-top:0;mso-wrap-distance-right:9pt;mso-wrap-distance-bottom:0;mso-position-horizontal:absolute;mso-position-horizontal-relative:text;mso-position-vertical:absolute;mso-position-vertical-relative:text" from="-9.75pt,28pt" to="1.5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ueQwwEAAMcDAAAOAAAAZHJzL2Uyb0RvYy54bWysU8GO0zAQvSPxD5bvNEnLwipquoeu4IKg&#10;YhfuXsduLGyPNTZN+veMnTYgQAghLlbsmfdm3pvJ9m5ylp0URgO+482q5kx5Cb3xx45/enzz4paz&#10;mITvhQWvOn5Wkd/tnj/bjqFVaxjA9goZkfjYjqHjQ0qhraooB+VEXEFQnoIa0IlEVzxWPYqR2J2t&#10;1nX9qhoB+4AgVYz0ej8H+a7wa61k+qB1VInZjlNvqZxYzqd8VrutaI8owmDkpQ3xD104YTwVXaju&#10;RRLsK5pfqJyRCBF0WklwFWhtpCoaSE1T/6TmYRBBFS1kTgyLTfH/0cr3pwMy09PsNpx54WhGDwmF&#10;OQ6J7cF7chCQUZCcGkNsCbD3B7zcYjhglj1pdExbEz4TUTGCpLGp+HxefFZTYpIem5fr29c3nEkK&#10;NZvN5qbMoZppMl3AmN4qcCx/dNwan20QrTi9i4lKU+o1hS65rbmR8pXOVuVk6z8qTdJywYIuS6X2&#10;FtlJ0Dr0X5osirhKZoZoY+0Cqv8MuuRmmCqL9rfAJbtUBJ8WoDMe8HdV03RtVc/5V9Wz1iz7Cfpz&#10;GUuxg7alKLtsdl7HH+8F/v3/230DAAD//wMAUEsDBBQABgAIAAAAIQCi5E2I3gAAAAcBAAAPAAAA&#10;ZHJzL2Rvd25yZXYueG1sTI/BTsMwDIbvSLxDZCQu05ZuqO0odSc0iQscGIMHSNvQViROabIue3vM&#10;CU6W5U+/v7/cRWvErCc/OEJYrxIQmhrXDtQhfLw/LbcgfFDUKuNII1y0h111fVWqonVnetPzMXSC&#10;Q8gXCqEPYSyk9E2vrfIrN2ri26ebrAq8Tp1sJ3XmcGvkJkkyadVA/KFXo973uvk6nizC8+thcdnE&#10;bPGdp/U+zlsTX7xBvL2Jjw8ggo7hD4ZffVaHip1qd6LWC4OwXN+njCKkGXdi4I5HjZDnCciqlP/9&#10;qx8AAAD//wMAUEsBAi0AFAAGAAgAAAAhALaDOJL+AAAA4QEAABMAAAAAAAAAAAAAAAAAAAAAAFtD&#10;b250ZW50X1R5cGVzXS54bWxQSwECLQAUAAYACAAAACEAOP0h/9YAAACUAQAACwAAAAAAAAAAAAAA&#10;AAAvAQAAX3JlbHMvLnJlbHNQSwECLQAUAAYACAAAACEAbI7nkMMBAADHAwAADgAAAAAAAAAAAAAA&#10;AAAuAgAAZHJzL2Uyb0RvYy54bWxQSwECLQAUAAYACAAAACEAouRNiN4AAAAHAQAADwAAAAAAAAAA&#10;AAAAAAAdBAAAZHJzL2Rvd25yZXYueG1sUEsFBgAAAAAEAAQA8wAAACgFAAAAAA==&#10;" strokecolor="black [3040]"/>
            </w:pict>
          </mc:Fallback>
        </mc:AlternateContent>
      </w:r>
      <w:r w:rsidR="004150A6">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C486C3C" w14:textId="261694EA"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719168" behindDoc="0" locked="0" layoutInCell="1" allowOverlap="1" wp14:anchorId="2201EA53" wp14:editId="329B6FE7">
                <wp:simplePos x="0" y="0"/>
                <wp:positionH relativeFrom="column">
                  <wp:posOffset>-114300</wp:posOffset>
                </wp:positionH>
                <wp:positionV relativeFrom="paragraph">
                  <wp:posOffset>386080</wp:posOffset>
                </wp:positionV>
                <wp:extent cx="142875" cy="133350"/>
                <wp:effectExtent l="0" t="0" r="28575" b="19050"/>
                <wp:wrapNone/>
                <wp:docPr id="14" name="Straight Connector 14"/>
                <wp:cNvGraphicFramePr/>
                <a:graphic xmlns:a="http://schemas.openxmlformats.org/drawingml/2006/main">
                  <a:graphicData uri="http://schemas.microsoft.com/office/word/2010/wordprocessingShape">
                    <wps:wsp>
                      <wps:cNvCnPr/>
                      <wps:spPr>
                        <a:xfrm flipV="1">
                          <a:off x="0" y="0"/>
                          <a:ext cx="142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D1F41E2" id="Straight Connector 14" o:spid="_x0000_s1026" style="position:absolute;flip:y;z-index:251719168;visibility:visible;mso-wrap-style:square;mso-wrap-distance-left:9pt;mso-wrap-distance-top:0;mso-wrap-distance-right:9pt;mso-wrap-distance-bottom:0;mso-position-horizontal:absolute;mso-position-horizontal-relative:text;mso-position-vertical:absolute;mso-position-vertical-relative:text" from="-9pt,30.4pt" to="2.25pt,4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d8FwwEAAMcDAAAOAAAAZHJzL2Uyb0RvYy54bWysU8GO0zAQvSPxD5bvNEm7C6uo6R66gguC&#10;igXuXsduLGyPNTZN+veMnTYgQAghLlbsmfdm3pvJ9n5ylp0URgO+482q5kx5Cb3xx45/+vj6xR1n&#10;MQnfCwtedfysIr/fPX+2HUOr1jCA7RUyIvGxHUPHh5RCW1VRDsqJuIKgPAU1oBOJrnisehQjsTtb&#10;rev6ZTUC9gFBqhjp9WEO8l3h11rJ9F7rqBKzHafeUjmxnE/5rHZb0R5RhMHISxviH7pwwngqulA9&#10;iCTYVzS/UDkjESLotJLgKtDaSFU0kJqm/knN4yCCKlrInBgWm+L/o5XvTgdkpqfZ3XDmhaMZPSYU&#10;5jgktgfvyUFARkFyagyxJcDeH/Byi+GAWfak0TFtTfhMRMUIksam4vN58VlNiUl6bG7Wd69uOZMU&#10;ajabzW2ZQzXTZLqAMb1R4Fj+6Lg1PtsgWnF6GxOVptRrCl1yW3Mj5SudrcrJ1n9QmqTlggVdlkrt&#10;LbKToHXovzRZFHGVzAzRxtoFVP8ZdMnNMFUW7W+BS3apCD4tQGc84O+qpunaqp7zr6pnrVn2E/Tn&#10;MpZiB21LUXbZ7LyOP94L/Pv/t/sGAAD//wMAUEsDBBQABgAIAAAAIQCZjRUa3QAAAAcBAAAPAAAA&#10;ZHJzL2Rvd25yZXYueG1sTI/NTsMwEITvSLyDtUhcqtZJRYOVxqlQJS5wAAoP4MTbJMI/IXZT9+1Z&#10;TvQ4mtHMN9UuWcNmnMLgnYR8lQFD13o9uE7C1+fzUgALUTmtjHco4YIBdvXtTaVK7c/uA+dD7BiV&#10;uFAqCX2MY8l5aHu0Kqz8iI68o5+siiSnjutJnancGr7OsoJbNTha6NWI+x7b78PJSnh5e19c1qlY&#10;/Dxumn2ahUmvwUh5f5eetsAipvgfhj98QoeamBp/cjowI2GZC/oSJRQZXaDAwwZYI0HkAnhd8Wv+&#10;+hcAAP//AwBQSwECLQAUAAYACAAAACEAtoM4kv4AAADhAQAAEwAAAAAAAAAAAAAAAAAAAAAAW0Nv&#10;bnRlbnRfVHlwZXNdLnhtbFBLAQItABQABgAIAAAAIQA4/SH/1gAAAJQBAAALAAAAAAAAAAAAAAAA&#10;AC8BAABfcmVscy8ucmVsc1BLAQItABQABgAIAAAAIQDiOd8FwwEAAMcDAAAOAAAAAAAAAAAAAAAA&#10;AC4CAABkcnMvZTJvRG9jLnhtbFBLAQItABQABgAIAAAAIQCZjRUa3QAAAAcBAAAPAAAAAAAAAAAA&#10;AAAAAB0EAABkcnMvZG93bnJldi54bWxQSwUGAAAAAAQABADzAAAAJwUAAAAA&#10;" strokecolor="black [3040]"/>
            </w:pict>
          </mc:Fallback>
        </mc:AlternateContent>
      </w:r>
      <w:r w:rsidR="00D6095A" w:rsidRPr="009574BA">
        <w:rPr>
          <w:rFonts w:ascii="Times New Roman" w:eastAsia="Times New Roman" w:hAnsi="Times New Roman"/>
          <w:b/>
          <w:sz w:val="24"/>
          <w:szCs w:val="24"/>
        </w:rPr>
        <w:t>All</w:t>
      </w:r>
      <w:r w:rsidR="00D6095A" w:rsidRPr="009574BA">
        <w:rPr>
          <w:rFonts w:ascii="Times New Roman" w:eastAsia="Times New Roman" w:hAnsi="Times New Roman"/>
          <w:sz w:val="24"/>
          <w:szCs w:val="24"/>
        </w:rPr>
        <w:t xml:space="preserve"> references in the text are included in the reference list</w:t>
      </w:r>
    </w:p>
    <w:p w14:paraId="316D24DF" w14:textId="2739A7BF"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32C4837" w14:textId="67A1C1BD"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729408" behindDoc="0" locked="0" layoutInCell="1" allowOverlap="1" wp14:anchorId="3A69B642" wp14:editId="654E70FB">
                <wp:simplePos x="0" y="0"/>
                <wp:positionH relativeFrom="column">
                  <wp:posOffset>-171450</wp:posOffset>
                </wp:positionH>
                <wp:positionV relativeFrom="paragraph">
                  <wp:posOffset>39370</wp:posOffset>
                </wp:positionV>
                <wp:extent cx="142875" cy="133350"/>
                <wp:effectExtent l="0" t="0" r="28575" b="19050"/>
                <wp:wrapNone/>
                <wp:docPr id="15" name="Straight Connector 15"/>
                <wp:cNvGraphicFramePr/>
                <a:graphic xmlns:a="http://schemas.openxmlformats.org/drawingml/2006/main">
                  <a:graphicData uri="http://schemas.microsoft.com/office/word/2010/wordprocessingShape">
                    <wps:wsp>
                      <wps:cNvCnPr/>
                      <wps:spPr>
                        <a:xfrm flipV="1">
                          <a:off x="0" y="0"/>
                          <a:ext cx="142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A12B886" id="Straight Connector 15" o:spid="_x0000_s1026" style="position:absolute;flip:y;z-index:251729408;visibility:visible;mso-wrap-style:square;mso-wrap-distance-left:9pt;mso-wrap-distance-top:0;mso-wrap-distance-right:9pt;mso-wrap-distance-bottom:0;mso-position-horizontal:absolute;mso-position-horizontal-relative:text;mso-position-vertical:absolute;mso-position-vertical-relative:text" from="-13.5pt,3.1pt" to="-2.25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Sy+wwEAAMcDAAAOAAAAZHJzL2Uyb0RvYy54bWysU8GO0zAQvSPxD5bvNEnLwipquoeu4IKg&#10;YhfuXsduLGyPNTZN+veMnTYgQAghLlbsmfdm3pvJ9m5ylp0URgO+482q5kx5Cb3xx45/enzz4paz&#10;mITvhQWvOn5Wkd/tnj/bjqFVaxjA9goZkfjYjqHjQ0qhraooB+VEXEFQnoIa0IlEVzxWPYqR2J2t&#10;1nX9qhoB+4AgVYz0ej8H+a7wa61k+qB1VInZjlNvqZxYzqd8VrutaI8owmDkpQ3xD104YTwVXaju&#10;RRLsK5pfqJyRCBF0WklwFWhtpCoaSE1T/6TmYRBBFS1kTgyLTfH/0cr3pwMy09PsbjjzwtGMHhIK&#10;cxwS24P35CAgoyA5NYbYEmDvD3i5xXDALHvS6Ji2JnwmomIESWNT8fm8+KymxCQ9Ni/Xt6+pnKRQ&#10;s9lsbsocqpkm0wWM6a0Cx/JHx63x2QbRitO7mKg0pV5T6JLbmhspX+lsVU62/qPSJC0XLOiyVGpv&#10;kZ0ErUP/pcmiiKtkZog21i6g+s+gS26GqbJofwtcsktF8GkBOuMBf1c1TddW9Zx/VT1rzbKfoD+X&#10;sRQ7aFuKsstm53X88V7g3/+/3TcAAAD//wMAUEsDBBQABgAIAAAAIQAmd3kc3QAAAAcBAAAPAAAA&#10;ZHJzL2Rvd25yZXYueG1sTI/BTsMwEETvSPyDtUhcqtTBokkVsqlQJS5wAAof4MQmibDXIXZT9+8x&#10;J3oczWjmTb2L1rBFz350hHC3zoFp6pwaqUf4/HjKtsB8kKSkcaQRztrDrrm+qmWl3Ine9XIIPUsl&#10;5CuJMIQwVZz7btBW+rWbNCXvy81WhiTnnqtZnlK5NVzkecGtHCktDHLS+0F334ejRXh+fVudRSxW&#10;P+Wm3cdla+KLN4i3N/HxAVjQMfyH4Q8/oUOTmFp3JOWZQchEmb4EhEIAS352vwHWIohSAG9qfsnf&#10;/AIAAP//AwBQSwECLQAUAAYACAAAACEAtoM4kv4AAADhAQAAEwAAAAAAAAAAAAAAAAAAAAAAW0Nv&#10;bnRlbnRfVHlwZXNdLnhtbFBLAQItABQABgAIAAAAIQA4/SH/1gAAAJQBAAALAAAAAAAAAAAAAAAA&#10;AC8BAABfcmVscy8ucmVsc1BLAQItABQABgAIAAAAIQBWsSy+wwEAAMcDAAAOAAAAAAAAAAAAAAAA&#10;AC4CAABkcnMvZTJvRG9jLnhtbFBLAQItABQABgAIAAAAIQAmd3kc3QAAAAcBAAAPAAAAAAAAAAAA&#10;AAAAAB0EAABkcnMvZG93bnJldi54bWxQSwUGAAAAAAQABADzAAAAJwUAAAAA&#10;" strokecolor="black [3040]"/>
            </w:pict>
          </mc:Fallback>
        </mc:AlternateContent>
      </w:r>
      <w:r>
        <w:rPr>
          <w:rFonts w:ascii="Times New Roman" w:eastAsia="Times New Roman" w:hAnsi="Times New Roman"/>
          <w:noProof/>
          <w:sz w:val="24"/>
          <w:szCs w:val="24"/>
        </w:rPr>
        <mc:AlternateContent>
          <mc:Choice Requires="wps">
            <w:drawing>
              <wp:anchor distT="0" distB="0" distL="114300" distR="114300" simplePos="0" relativeHeight="251739648" behindDoc="0" locked="0" layoutInCell="1" allowOverlap="1" wp14:anchorId="79C71A48" wp14:editId="0265D7D8">
                <wp:simplePos x="0" y="0"/>
                <wp:positionH relativeFrom="column">
                  <wp:posOffset>-133350</wp:posOffset>
                </wp:positionH>
                <wp:positionV relativeFrom="paragraph">
                  <wp:posOffset>382270</wp:posOffset>
                </wp:positionV>
                <wp:extent cx="142875" cy="133350"/>
                <wp:effectExtent l="0" t="0" r="28575" b="19050"/>
                <wp:wrapNone/>
                <wp:docPr id="16" name="Straight Connector 16"/>
                <wp:cNvGraphicFramePr/>
                <a:graphic xmlns:a="http://schemas.openxmlformats.org/drawingml/2006/main">
                  <a:graphicData uri="http://schemas.microsoft.com/office/word/2010/wordprocessingShape">
                    <wps:wsp>
                      <wps:cNvCnPr/>
                      <wps:spPr>
                        <a:xfrm flipV="1">
                          <a:off x="0" y="0"/>
                          <a:ext cx="142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EC22BF4" id="Straight Connector 16" o:spid="_x0000_s1026" style="position:absolute;flip:y;z-index:251739648;visibility:visible;mso-wrap-style:square;mso-wrap-distance-left:9pt;mso-wrap-distance-top:0;mso-wrap-distance-right:9pt;mso-wrap-distance-bottom:0;mso-position-horizontal:absolute;mso-position-horizontal-relative:text;mso-position-vertical:absolute;mso-position-vertical-relative:text" from="-10.5pt,30.1pt" to=".75pt,4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kmpwwEAAMcDAAAOAAAAZHJzL2Uyb0RvYy54bWysU02P0zAQvSPxHyzfaZKWXVZR0z10BRcE&#10;FQvcvc64sfCXxqZJ/z1jpw0IEEKIixV75r2Z92ayvZ+sYSfAqL3reLOqOQMnfa/dseOfPr5+ccdZ&#10;TML1wngHHT9D5Pe758+2Y2hh7QdvekBGJC62Y+j4kFJoqyrKAayIKx/AUVB5tCLRFY9Vj2Ikdmuq&#10;dV3fVqPHPqCXECO9PsxBviv8SoFM75WKkJjpOPWWyonlfMpntduK9ogiDFpe2hD/0IUV2lHRhepB&#10;JMG+ov6FymqJPnqVVtLbyiulJRQNpKapf1LzOIgARQuZE8NiU/x/tPLd6YBM9zS7W86csDSjx4RC&#10;H4fE9t45ctAjoyA5NYbYEmDvDni5xXDALHtSaJkyOnwmomIESWNT8fm8+AxTYpIem5fru1c3nEkK&#10;NZvN5qbMoZppMl3AmN6Atyx/dNxol20QrTi9jYlKU+o1hS65rbmR8pXOBnKycR9AkbRcsKDLUsHe&#10;IDsJWof+S5NFEVfJzBCljVlA9Z9Bl9wMg7JofwtcsktF79ICtNp5/F3VNF1bVXP+VfWsNct+8v25&#10;jKXYQdtSlF02O6/jj/cC//7/7b4BAAD//wMAUEsDBBQABgAIAAAAIQBfsWK63QAAAAcBAAAPAAAA&#10;ZHJzL2Rvd25yZXYueG1sTI/NTsMwEITvSLyDtUhcqtaJpYYoZFOhSlzgALQ8gBMvSYR/Quym7tvj&#10;nuA4mtHMN/UuGs0Wmv3oLEK+yYCR7ZwabY/weXxel8B8kFZJ7SwhXMjDrrm9qWWl3Nl+0HIIPUsl&#10;1lcSYQhhqjj33UBG+o2byCbvy81GhiTnnqtZnlO50VxkWcGNHG1aGORE+4G678PJILy8va8uIhar&#10;n4dtu49LqeOr14j3d/HpEVigGP7CcMVP6NAkptadrPJMI6xFnr4EhCITwK6BLbAWocwF8Kbm//mb&#10;XwAAAP//AwBQSwECLQAUAAYACAAAACEAtoM4kv4AAADhAQAAEwAAAAAAAAAAAAAAAAAAAAAAW0Nv&#10;bnRlbnRfVHlwZXNdLnhtbFBLAQItABQABgAIAAAAIQA4/SH/1gAAAJQBAAALAAAAAAAAAAAAAAAA&#10;AC8BAABfcmVscy8ucmVsc1BLAQItABQABgAIAAAAIQDLLkmpwwEAAMcDAAAOAAAAAAAAAAAAAAAA&#10;AC4CAABkcnMvZTJvRG9jLnhtbFBLAQItABQABgAIAAAAIQBfsWK63QAAAAcBAAAPAAAAAAAAAAAA&#10;AAAAAB0EAABkcnMvZG93bnJldi54bWxQSwUGAAAAAAQABADzAAAAJwUAAAAA&#10;" strokecolor="black [3040]"/>
            </w:pict>
          </mc:Fallback>
        </mc:AlternateContent>
      </w:r>
      <w:r w:rsidR="00D6095A" w:rsidRPr="009574BA">
        <w:rPr>
          <w:rFonts w:ascii="Times New Roman" w:eastAsia="Times New Roman" w:hAnsi="Times New Roman"/>
          <w:sz w:val="24"/>
          <w:szCs w:val="24"/>
        </w:rPr>
        <w:t xml:space="preserve">Correct spelling using </w:t>
      </w:r>
      <w:r w:rsidR="00D6095A" w:rsidRPr="009574BA">
        <w:rPr>
          <w:rFonts w:ascii="Times New Roman" w:eastAsia="Times New Roman" w:hAnsi="Times New Roman"/>
          <w:b/>
          <w:sz w:val="24"/>
          <w:szCs w:val="24"/>
        </w:rPr>
        <w:t>UK English</w:t>
      </w:r>
    </w:p>
    <w:p w14:paraId="14DB5195" w14:textId="664C32AA"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746816" behindDoc="0" locked="0" layoutInCell="1" allowOverlap="1" wp14:anchorId="607A1349" wp14:editId="09F3DEB0">
                <wp:simplePos x="0" y="0"/>
                <wp:positionH relativeFrom="column">
                  <wp:posOffset>-123825</wp:posOffset>
                </wp:positionH>
                <wp:positionV relativeFrom="paragraph">
                  <wp:posOffset>384175</wp:posOffset>
                </wp:positionV>
                <wp:extent cx="95250" cy="133350"/>
                <wp:effectExtent l="0" t="0" r="19050" b="19050"/>
                <wp:wrapNone/>
                <wp:docPr id="17" name="Straight Connector 17"/>
                <wp:cNvGraphicFramePr/>
                <a:graphic xmlns:a="http://schemas.openxmlformats.org/drawingml/2006/main">
                  <a:graphicData uri="http://schemas.microsoft.com/office/word/2010/wordprocessingShape">
                    <wps:wsp>
                      <wps:cNvCnPr/>
                      <wps:spPr>
                        <a:xfrm flipV="1">
                          <a:off x="0" y="0"/>
                          <a:ext cx="95250"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06E116" id="Straight Connector 17" o:spid="_x0000_s1026" style="position:absolute;flip:y;z-index:25174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30.25pt" to="-2.25pt,4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tWDwgEAAMYDAAAOAAAAZHJzL2Uyb0RvYy54bWysU02P0zAQvSPxHyzfadJWy0fUdA9dwQVB&#10;xQJ3r2M3FrbHGpsm/feMnTQgPqTViotlZ+a9mfdmsrsdnWVnhdGAb/l6VXOmvITO+FPLv3x+++I1&#10;ZzEJ3wkLXrX8oiK/3T9/thtCozbQg+0UMiLxsRlCy/uUQlNVUfbKibiCoDwFNaATiZ54qjoUA7E7&#10;W23q+mU1AHYBQaoY6evdFOT7wq+1kumj1lElZltOvaVyYjkf8lntd6I5oQi9kXMb4gldOGE8FV2o&#10;7kQS7DuaP6ickQgRdFpJcBVobaQqGkjNuv5NzX0vgipayJwYFpvi/6OVH85HZKaj2b3izAtHM7pP&#10;KMypT+wA3pODgIyC5NQQYkOAgz/i/IrhiFn2qNExbU34SkTFCJLGxuLzZfFZjYlJ+vjmZnNDw5AU&#10;WW+3W7oTXTWxZLaAMb1T4Fi+tNwan10QjTi/j2lKvaYQLnc19VFu6WJVTrb+k9KkjOpNHZWdUgeL&#10;7CxoG7pv67lsycwQbaxdQHUp+U/QnJthquzZY4FLdqkIPi1AZzzg36qm8dqqnvKvqietWfYDdJcy&#10;lWIHLUsxdF7svI2/vgv85++3/wEAAP//AwBQSwMEFAAGAAgAAAAhANDR/sHeAAAACAEAAA8AAABk&#10;cnMvZG93bnJldi54bWxMj0FOwzAQRfdI3MEaJDZV6qQiIYQ4FarEhi6AwgGc2CQR9jjEburenukK&#10;Vl+jefrzpt5Ga9iiZz86FJCtU2AaO6dG7AV8fjwnJTAfJCppHGoBZ+1h21xf1bJS7oTvejmEnlEJ&#10;+koKGEKYKs59N2gr/dpNGmn35WYrA41zz9UsT1RuDd+kacGtHJEuDHLSu0F334ejFfDy+rY6b2Kx&#10;+rnP211cShP33ghxexOfHoEFHcMfDBd9UoeGnFp3ROWZEZBkDzmhAoqUkoDkjrIVUGY58Kbm/x9o&#10;fgEAAP//AwBQSwECLQAUAAYACAAAACEAtoM4kv4AAADhAQAAEwAAAAAAAAAAAAAAAAAAAAAAW0Nv&#10;bnRlbnRfVHlwZXNdLnhtbFBLAQItABQABgAIAAAAIQA4/SH/1gAAAJQBAAALAAAAAAAAAAAAAAAA&#10;AC8BAABfcmVscy8ucmVsc1BLAQItABQABgAIAAAAIQDU4tWDwgEAAMYDAAAOAAAAAAAAAAAAAAAA&#10;AC4CAABkcnMvZTJvRG9jLnhtbFBLAQItABQABgAIAAAAIQDQ0f7B3gAAAAgBAAAPAAAAAAAAAAAA&#10;AAAAABwEAABkcnMvZG93bnJldi54bWxQSwUGAAAAAAQABADzAAAAJwUAAAAA&#10;" strokecolor="black [3040]"/>
            </w:pict>
          </mc:Fallback>
        </mc:AlternateContent>
      </w:r>
      <w:r w:rsidR="00D6095A" w:rsidRPr="009574BA">
        <w:rPr>
          <w:rFonts w:ascii="Times New Roman" w:eastAsia="Times New Roman" w:hAnsi="Times New Roman"/>
          <w:sz w:val="24"/>
          <w:szCs w:val="24"/>
        </w:rPr>
        <w:t>Correct use of punctuation</w:t>
      </w:r>
    </w:p>
    <w:p w14:paraId="3CD56E50" w14:textId="571723DC"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751936" behindDoc="0" locked="0" layoutInCell="1" allowOverlap="1" wp14:anchorId="3B34554F" wp14:editId="5C718004">
                <wp:simplePos x="0" y="0"/>
                <wp:positionH relativeFrom="column">
                  <wp:posOffset>-114300</wp:posOffset>
                </wp:positionH>
                <wp:positionV relativeFrom="paragraph">
                  <wp:posOffset>357505</wp:posOffset>
                </wp:positionV>
                <wp:extent cx="142875" cy="133350"/>
                <wp:effectExtent l="0" t="0" r="28575" b="19050"/>
                <wp:wrapNone/>
                <wp:docPr id="18" name="Straight Connector 18"/>
                <wp:cNvGraphicFramePr/>
                <a:graphic xmlns:a="http://schemas.openxmlformats.org/drawingml/2006/main">
                  <a:graphicData uri="http://schemas.microsoft.com/office/word/2010/wordprocessingShape">
                    <wps:wsp>
                      <wps:cNvCnPr/>
                      <wps:spPr>
                        <a:xfrm flipV="1">
                          <a:off x="0" y="0"/>
                          <a:ext cx="142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B330A53" id="Straight Connector 18" o:spid="_x0000_s1026" style="position:absolute;flip:y;z-index:251751936;visibility:visible;mso-wrap-style:square;mso-wrap-distance-left:9pt;mso-wrap-distance-top:0;mso-wrap-distance-right:9pt;mso-wrap-distance-bottom:0;mso-position-horizontal:absolute;mso-position-horizontal-relative:text;mso-position-vertical:absolute;mso-position-vertical-relative:text" from="-9pt,28.15pt" to="2.25pt,3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0lYwwEAAMcDAAAOAAAAZHJzL2Uyb0RvYy54bWysU8GO0zAQvSPxD5bvNEnLwipquoeu4IKg&#10;YhfuXsduLGyPNTZN+veMnTYgQAghLlbsmfdm3pvJ9m5ylp0URgO+482q5kx5Cb3xx45/enzz4paz&#10;mITvhQWvOn5Wkd/tnj/bjqFVaxjA9goZkfjYjqHjQ0qhraooB+VEXEFQnoIa0IlEVzxWPYqR2J2t&#10;1nX9qhoB+4AgVYz0ej8H+a7wa61k+qB1VInZjlNvqZxYzqd8VrutaI8owmDkpQ3xD104YTwVXaju&#10;RRLsK5pfqJyRCBF0WklwFWhtpCoaSE1T/6TmYRBBFS1kTgyLTfH/0cr3pwMy09PsaFJeOJrRQ0Jh&#10;jkNie/CeHARkFCSnxhBbAuz9AS+3GA6YZU8aHdPWhM9EVIwgaWwqPp8Xn9WUmKTH5uX69vUNZ5JC&#10;zWazuSlzqGaaTBcwprcKHMsfHbfGZxtEK07vYqLSlHpNoUtua26kfKWzVTnZ+o9Kk7RcsKDLUqm9&#10;RXYStA79lyaLIq6SmSHaWLuA6j+DLrkZpsqi/S1wyS4VwacF6IwH/F3VNF1b1XP+VfWsNct+gv5c&#10;xlLsoG0pyi6bndfxx3uBf///dt8AAAD//wMAUEsDBBQABgAIAAAAIQBoeQZC3gAAAAcBAAAPAAAA&#10;ZHJzL2Rvd25yZXYueG1sTI/NTsMwEITvSLyDtUhcqtZpS36UxqlQJS5wAAoP4MTbJMJeh9hN3bfH&#10;nOA4mtHMN9U+GM1mnNxgScB6lQBDaq0aqBPw+fG0LIA5L0lJbQkFXNHBvr69qWSp7IXecT76jsUS&#10;cqUU0Hs/lpy7tkcj3cqOSNE72clIH+XUcTXJSyw3mm+SJONGDhQXejniocf263g2Ap5f3xbXTcgW&#10;33naHMJc6PDitBD3d+FxB8xj8H9h+MWP6FBHpsaeSTmmBSzXRfziBaTZFlgMPKTAGgF5vgVeV/w/&#10;f/0DAAD//wMAUEsBAi0AFAAGAAgAAAAhALaDOJL+AAAA4QEAABMAAAAAAAAAAAAAAAAAAAAAAFtD&#10;b250ZW50X1R5cGVzXS54bWxQSwECLQAUAAYACAAAACEAOP0h/9YAAACUAQAACwAAAAAAAAAAAAAA&#10;AAAvAQAAX3JlbHMvLnJlbHNQSwECLQAUAAYACAAAACEAlkdJWMMBAADHAwAADgAAAAAAAAAAAAAA&#10;AAAuAgAAZHJzL2Uyb0RvYy54bWxQSwECLQAUAAYACAAAACEAaHkGQt4AAAAHAQAADwAAAAAAAAAA&#10;AAAAAAAdBAAAZHJzL2Rvd25yZXYueG1sUEsFBgAAAAAEAAQA8wAAACgFAAAAAA==&#10;" strokecolor="black [3040]"/>
            </w:pict>
          </mc:Fallback>
        </mc:AlternateContent>
      </w:r>
      <w:r w:rsidR="00D6095A" w:rsidRPr="009574BA">
        <w:rPr>
          <w:rFonts w:ascii="Times New Roman" w:eastAsia="Times New Roman" w:hAnsi="Times New Roman"/>
          <w:sz w:val="24"/>
          <w:szCs w:val="24"/>
        </w:rPr>
        <w:t>Grammar and syntax correct- double check anything that has a green line under it</w:t>
      </w:r>
    </w:p>
    <w:p w14:paraId="62F5BAD8" w14:textId="2CFCDFD9"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756032" behindDoc="0" locked="0" layoutInCell="1" allowOverlap="1" wp14:anchorId="518A449E" wp14:editId="1A5C59D1">
                <wp:simplePos x="0" y="0"/>
                <wp:positionH relativeFrom="column">
                  <wp:posOffset>-142876</wp:posOffset>
                </wp:positionH>
                <wp:positionV relativeFrom="paragraph">
                  <wp:posOffset>378459</wp:posOffset>
                </wp:positionV>
                <wp:extent cx="123825" cy="142875"/>
                <wp:effectExtent l="0" t="0" r="28575" b="28575"/>
                <wp:wrapNone/>
                <wp:docPr id="19" name="Straight Connector 19"/>
                <wp:cNvGraphicFramePr/>
                <a:graphic xmlns:a="http://schemas.openxmlformats.org/drawingml/2006/main">
                  <a:graphicData uri="http://schemas.microsoft.com/office/word/2010/wordprocessingShape">
                    <wps:wsp>
                      <wps:cNvCnPr/>
                      <wps:spPr>
                        <a:xfrm flipV="1">
                          <a:off x="0" y="0"/>
                          <a:ext cx="123825" cy="142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187E0F" id="Straight Connector 19" o:spid="_x0000_s1026" style="position:absolute;flip:y;z-index:251756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29.8pt" to="-1.5pt,4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ntLwAEAAMcDAAAOAAAAZHJzL2Uyb0RvYy54bWysU02PFCEQvZv4Hwh3pz90dexMzx5moxej&#10;E1e9szRME4EiBc7Hv7ege3qNGmOMFwJUvVf1HsXm9uwsOyqMBnzPm1XNmfISBuMPPf/86c2zNWcx&#10;CT8IC171/KIiv90+fbI5hU61MIIdFDIi8bE7hZ6PKYWuqqIclRNxBUF5CmpAJxId8VANKE7E7mzV&#10;1vXL6gQ4BASpYqTbuynIt4VfayXTB62jSsz2nHpLZcWyPuS12m5Ed0ARRiPnNsQ/dOGE8VR0oboT&#10;SbBvaH6hckYiRNBpJcFVoLWRqmggNU39k5r7UQRVtJA5MSw2xf9HK98f98jMQG/3mjMvHL3RfUJh&#10;DmNiO/CeHARkFCSnTiF2BNj5Pc6nGPaYZZ81OqatCV+IqBhB0ti5+HxZfFbnxCRdNu3zdXvDmaRQ&#10;86Jdv7rJ7NVEk+kCxvRWgWN503NrfLZBdOL4LqYp9ZpCuNzW1EjZpYtVOdn6j0qTtFywoMtQqZ1F&#10;dhQ0DsPXZi5bMjNEG2sXUP1n0JybYaoM2t8Cl+xSEXxagM54wN9VTedrq3rKv6qetGbZDzBcyrMU&#10;O2haiqHzZOdx/PFc4I//b/sdAAD//wMAUEsDBBQABgAIAAAAIQAPhRpz3wAAAAgBAAAPAAAAZHJz&#10;L2Rvd25yZXYueG1sTI/LTsMwEEX3SPyDNUhsqtRpUEIImVSoEhu6AAof4MRDEuFHiN3U/XvcFSxH&#10;c3TvufU2aMUWmt1oDcJmnQIj01k5mh7h8+M5KYE5L4wUyhpCOJODbXN9VYtK2pN5p+XgexZDjKsE&#10;wuD9VHHuuoG0cGs7kYm/Lztr4eM591zO4hTDteJZmhZci9HEhkFMtBuo+z4cNcLL69vqnIVi9XOf&#10;t7uwlCrsnUK8vQlPj8A8Bf8Hw0U/qkMTnVp7NNIxhZBkWR5RhPyhABaB5C5uaxHKbAO8qfn/Ac0v&#10;AAAA//8DAFBLAQItABQABgAIAAAAIQC2gziS/gAAAOEBAAATAAAAAAAAAAAAAAAAAAAAAABbQ29u&#10;dGVudF9UeXBlc10ueG1sUEsBAi0AFAAGAAgAAAAhADj9If/WAAAAlAEAAAsAAAAAAAAAAAAAAAAA&#10;LwEAAF9yZWxzLy5yZWxzUEsBAi0AFAAGAAgAAAAhAAFSe0vAAQAAxwMAAA4AAAAAAAAAAAAAAAAA&#10;LgIAAGRycy9lMm9Eb2MueG1sUEsBAi0AFAAGAAgAAAAhAA+FGnPfAAAACAEAAA8AAAAAAAAAAAAA&#10;AAAAGgQAAGRycy9kb3ducmV2LnhtbFBLBQYAAAAABAAEAPMAAAAmBQAAAAA=&#10;" strokecolor="black [3040]"/>
            </w:pict>
          </mc:Fallback>
        </mc:AlternateContent>
      </w:r>
      <w:r w:rsidR="00D34C76">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80DCAC3" w14:textId="4B5BA5C8" w:rsidR="00D6095A" w:rsidRPr="009574BA" w:rsidRDefault="00927124"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noProof/>
          <w:sz w:val="24"/>
          <w:szCs w:val="24"/>
        </w:rPr>
        <mc:AlternateContent>
          <mc:Choice Requires="wps">
            <w:drawing>
              <wp:anchor distT="0" distB="0" distL="114300" distR="114300" simplePos="0" relativeHeight="251758080" behindDoc="0" locked="0" layoutInCell="1" allowOverlap="1" wp14:anchorId="1797C71F" wp14:editId="3E3F8798">
                <wp:simplePos x="0" y="0"/>
                <wp:positionH relativeFrom="column">
                  <wp:posOffset>-114300</wp:posOffset>
                </wp:positionH>
                <wp:positionV relativeFrom="paragraph">
                  <wp:posOffset>361315</wp:posOffset>
                </wp:positionV>
                <wp:extent cx="142875" cy="133350"/>
                <wp:effectExtent l="0" t="0" r="28575" b="19050"/>
                <wp:wrapNone/>
                <wp:docPr id="20" name="Straight Connector 20"/>
                <wp:cNvGraphicFramePr/>
                <a:graphic xmlns:a="http://schemas.openxmlformats.org/drawingml/2006/main">
                  <a:graphicData uri="http://schemas.microsoft.com/office/word/2010/wordprocessingShape">
                    <wps:wsp>
                      <wps:cNvCnPr/>
                      <wps:spPr>
                        <a:xfrm flipV="1">
                          <a:off x="0" y="0"/>
                          <a:ext cx="142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613CAC" id="Straight Connector 20" o:spid="_x0000_s1026" style="position:absolute;flip:y;z-index:251758080;visibility:visible;mso-wrap-style:square;mso-wrap-distance-left:9pt;mso-wrap-distance-top:0;mso-wrap-distance-right:9pt;mso-wrap-distance-bottom:0;mso-position-horizontal:absolute;mso-position-horizontal-relative:text;mso-position-vertical:absolute;mso-position-vertical-relative:text" from="-9pt,28.45pt" to="2.25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ysJwwEAAMcDAAAOAAAAZHJzL2Uyb0RvYy54bWysU02P0zAQvSPxHyzfaZKWhVXUdA9dwQVB&#10;xS7cvc64sfCXxqZJ/z1jpw0IEEKIi+XxzHsz72WyvZusYSfAqL3reLOqOQMnfa/dseOfHt+8uOUs&#10;JuF6YbyDjp8h8rvd82fbMbSw9oM3PSAjEhfbMXR8SCm0VRXlAFbElQ/gKKk8WpEoxGPVoxiJ3Zpq&#10;XdevqtFjH9BLiJFe7+ck3xV+pUCmD0pFSMx0nGZL5cRyPuWz2m1Fe0QRBi0vY4h/mMIK7ajpQnUv&#10;kmBfUf9CZbVEH71KK+lt5ZXSEooGUtPUP6l5GESAooXMiWGxKf4/Wvn+dECm+46vyR4nLH2jh4RC&#10;H4fE9t45ctAjoyQ5NYbYEmDvDniJYjhglj0ptEwZHT7TEhQjSBqbis/nxWeYEpP02Lxc376+4UxS&#10;qtlsNjeFvZppMl3AmN6CtyxfOm60yzaIVpzexUStqfRaQkEeax6k3NLZQC427iMokpYbFnRZKtgb&#10;ZCdB69B/abIo4iqVGaK0MQuo/jPoUpthUBbtb4FLdenoXVqAVjuPv+uapuuoaq6/qp61ZtlPvj+X&#10;z1LsoG0pyi6bndfxx7jAv/9/u28AAAD//wMAUEsDBBQABgAIAAAAIQCBT3SJ3gAAAAcBAAAPAAAA&#10;ZHJzL2Rvd25yZXYueG1sTI/NTsMwEITvSLyDtUhcqtZpRX6aZlOhSlzgABQewIndJMJeh9hN3bfH&#10;nOA4mtHMN9U+GM1mNbnBEsJ6lQBT1Fo5UIfw+fG0LIA5L0gKbUkhXJWDfX17U4lS2gu9q/noOxZL&#10;yJUCofd+LDl3ba+McCs7KoreyU5G+CinjstJXGK50XyTJBk3YqC40ItRHXrVfh3PBuH59W1x3YRs&#10;8Z2nzSHMhQ4vTiPe34XHHTCvgv8Lwy9+RIc6MjX2TNIxjbBcF/GLR0izLbAYeEiBNQh5vgVeV/w/&#10;f/0DAAD//wMAUEsBAi0AFAAGAAgAAAAhALaDOJL+AAAA4QEAABMAAAAAAAAAAAAAAAAAAAAAAFtD&#10;b250ZW50X1R5cGVzXS54bWxQSwECLQAUAAYACAAAACEAOP0h/9YAAACUAQAACwAAAAAAAAAAAAAA&#10;AAAvAQAAX3JlbHMvLnJlbHNQSwECLQAUAAYACAAAACEAl5srCcMBAADHAwAADgAAAAAAAAAAAAAA&#10;AAAuAgAAZHJzL2Uyb0RvYy54bWxQSwECLQAUAAYACAAAACEAgU90id4AAAAHAQAADwAAAAAAAAAA&#10;AAAAAAAdBAAAZHJzL2Rvd25yZXYueG1sUEsFBgAAAAAEAAQA8wAAACgFAAAAAA==&#10;" strokecolor="black [3040]"/>
            </w:pict>
          </mc:Fallback>
        </mc:AlternateContent>
      </w:r>
      <w:r w:rsidR="00D6095A" w:rsidRPr="009574BA">
        <w:rPr>
          <w:rFonts w:ascii="Times New Roman" w:eastAsia="Times New Roman" w:hAnsi="Times New Roman"/>
          <w:sz w:val="24"/>
          <w:szCs w:val="24"/>
        </w:rPr>
        <w:t>Somebody else has read my work and it makes sense to him or her!</w:t>
      </w:r>
    </w:p>
    <w:p w14:paraId="1428499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89C333E" w14:textId="198F806B"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DF43341" w14:textId="0E7F0141" w:rsidR="00326543" w:rsidRPr="00326543" w:rsidRDefault="00326543" w:rsidP="00326543">
      <w:pPr>
        <w:spacing w:line="360" w:lineRule="auto"/>
        <w:jc w:val="center"/>
        <w:rPr>
          <w:rFonts w:ascii="Times New Roman" w:eastAsia="Times New Roman" w:hAnsi="Times New Roman" w:cs="Times New Roman"/>
          <w:b/>
          <w:sz w:val="28"/>
          <w:szCs w:val="28"/>
          <w:u w:val="single"/>
        </w:rPr>
      </w:pPr>
      <w:r w:rsidRPr="00326543">
        <w:rPr>
          <w:rFonts w:ascii="Times New Roman" w:eastAsia="Times New Roman" w:hAnsi="Times New Roman" w:cs="Times New Roman"/>
          <w:b/>
          <w:sz w:val="28"/>
          <w:szCs w:val="28"/>
          <w:u w:val="single"/>
        </w:rPr>
        <w:lastRenderedPageBreak/>
        <w:t>Landscape and Sense of Place</w:t>
      </w:r>
    </w:p>
    <w:p w14:paraId="0A2AA04D" w14:textId="77777777" w:rsidR="00326543" w:rsidRDefault="00326543" w:rsidP="00326543">
      <w:pPr>
        <w:spacing w:line="360" w:lineRule="auto"/>
        <w:rPr>
          <w:rFonts w:ascii="Times New Roman" w:eastAsia="Times New Roman" w:hAnsi="Times New Roman" w:cs="Times New Roman"/>
          <w:sz w:val="24"/>
          <w:szCs w:val="24"/>
        </w:rPr>
      </w:pPr>
    </w:p>
    <w:p w14:paraId="04531CB3" w14:textId="50F60BAC" w:rsidR="00326543" w:rsidRDefault="009A218E" w:rsidP="00326543">
      <w:pPr>
        <w:spacing w:line="360" w:lineRule="auto"/>
        <w:rPr>
          <w:rFonts w:ascii="Times New Roman" w:eastAsia="Times New Roman" w:hAnsi="Times New Roman" w:cs="Times New Roman"/>
          <w:sz w:val="24"/>
          <w:szCs w:val="24"/>
        </w:rPr>
      </w:pPr>
      <w:r w:rsidRPr="00101DA4">
        <w:rPr>
          <w:rFonts w:ascii="Times New Roman" w:eastAsia="Times New Roman" w:hAnsi="Times New Roman" w:cs="Times New Roman"/>
          <w:sz w:val="24"/>
          <w:szCs w:val="24"/>
        </w:rPr>
        <w:t>Within this essay the internal and external factors that contribute to developing a sense of place through landscape, and why this is important will be discussed. Secondly the debate surrounding the concept of landscape will be discussed, using Cresswell (2008) and Atkins et al (1998) practical assessment and meanings of landscape, then using Cosgrove (1984) and Tuan (1974) to understand the physiological debate of the term landscape.  Next society, history and personal experience and how it can contribute to perceptions of landscape using Stewarts (2008) observations and knowledge will be evaluated. Finally, I will be using case studies to illustrate the relationship between landscape and recreation. The work will then be concluded with findings and overall themes discussed in a conclusion.</w:t>
      </w:r>
      <w:bookmarkStart w:id="1" w:name="_Hlk501104896"/>
    </w:p>
    <w:p w14:paraId="2B9B532C" w14:textId="77777777" w:rsidR="00326543" w:rsidRDefault="00326543" w:rsidP="00326543">
      <w:pPr>
        <w:spacing w:line="360" w:lineRule="auto"/>
        <w:rPr>
          <w:rFonts w:ascii="Times New Roman" w:hAnsi="Times New Roman" w:cs="Times New Roman"/>
          <w:sz w:val="24"/>
          <w:szCs w:val="24"/>
        </w:rPr>
      </w:pPr>
    </w:p>
    <w:p w14:paraId="04FDB532" w14:textId="77777777" w:rsidR="00326543" w:rsidRDefault="00730813" w:rsidP="00326543">
      <w:pPr>
        <w:spacing w:line="360" w:lineRule="auto"/>
        <w:rPr>
          <w:rFonts w:ascii="Times New Roman" w:hAnsi="Times New Roman" w:cs="Times New Roman"/>
          <w:sz w:val="24"/>
          <w:szCs w:val="24"/>
        </w:rPr>
      </w:pPr>
      <w:r w:rsidRPr="00101DA4">
        <w:rPr>
          <w:rFonts w:ascii="Times New Roman" w:hAnsi="Times New Roman" w:cs="Times New Roman"/>
          <w:sz w:val="24"/>
          <w:szCs w:val="24"/>
        </w:rPr>
        <w:t xml:space="preserve">Sense of place and its development has been discussed for many years. </w:t>
      </w:r>
      <w:r w:rsidR="00ED7C62" w:rsidRPr="00101DA4">
        <w:rPr>
          <w:rFonts w:ascii="Times New Roman" w:hAnsi="Times New Roman" w:cs="Times New Roman"/>
          <w:sz w:val="24"/>
          <w:szCs w:val="24"/>
        </w:rPr>
        <w:t xml:space="preserve">Now it is widely seen as being split into two sections, place attachment and place meaning </w:t>
      </w:r>
      <w:bookmarkEnd w:id="1"/>
      <w:proofErr w:type="spellStart"/>
      <w:r w:rsidR="00ED7C62" w:rsidRPr="00101DA4">
        <w:rPr>
          <w:rFonts w:ascii="Times New Roman" w:hAnsi="Times New Roman" w:cs="Times New Roman"/>
          <w:sz w:val="24"/>
          <w:szCs w:val="24"/>
        </w:rPr>
        <w:t>Kudryavtsev</w:t>
      </w:r>
      <w:proofErr w:type="spellEnd"/>
      <w:r w:rsidR="00ED7C62" w:rsidRPr="00101DA4">
        <w:rPr>
          <w:rFonts w:ascii="Times New Roman" w:hAnsi="Times New Roman" w:cs="Times New Roman"/>
          <w:sz w:val="24"/>
          <w:szCs w:val="24"/>
        </w:rPr>
        <w:t xml:space="preserve"> et al (2012) Suggest that Place attachment can be described as the bind between people and places, and this is supported by Kyle et al (2003) who states that ‘the extent to which an individual value or identifies with a particular setting’. Whereas Place meaning involves what a place means to a specific person. The definition of place is ‘particular position, point, or area in space; a location’ (Oxford Dictionary, 2017) </w:t>
      </w:r>
      <w:r w:rsidR="007936E9" w:rsidRPr="00101DA4">
        <w:rPr>
          <w:rFonts w:ascii="Times New Roman" w:hAnsi="Times New Roman" w:cs="Times New Roman"/>
          <w:sz w:val="24"/>
          <w:szCs w:val="24"/>
        </w:rPr>
        <w:t>This suggests that sense of place, and the development of an individuals concept of sense of pace can be developed within the landscape around them.</w:t>
      </w:r>
    </w:p>
    <w:p w14:paraId="0EEB91A6" w14:textId="77777777" w:rsidR="00326543" w:rsidRDefault="00326543" w:rsidP="00326543">
      <w:pPr>
        <w:spacing w:line="360" w:lineRule="auto"/>
        <w:rPr>
          <w:rFonts w:ascii="Times New Roman" w:hAnsi="Times New Roman" w:cs="Times New Roman"/>
          <w:sz w:val="24"/>
          <w:szCs w:val="24"/>
        </w:rPr>
      </w:pPr>
    </w:p>
    <w:p w14:paraId="30B99ADF" w14:textId="77777777" w:rsidR="00326543" w:rsidRDefault="003132B3" w:rsidP="00326543">
      <w:pPr>
        <w:spacing w:line="360" w:lineRule="auto"/>
        <w:rPr>
          <w:rFonts w:ascii="Times New Roman" w:hAnsi="Times New Roman" w:cs="Times New Roman"/>
          <w:sz w:val="24"/>
          <w:szCs w:val="24"/>
        </w:rPr>
      </w:pPr>
      <w:r w:rsidRPr="00101DA4">
        <w:rPr>
          <w:rFonts w:ascii="Times New Roman" w:hAnsi="Times New Roman" w:cs="Times New Roman"/>
          <w:sz w:val="24"/>
          <w:szCs w:val="24"/>
        </w:rPr>
        <w:t>Landscape and its actual definitions is widely discussed within the human geography field.</w:t>
      </w:r>
      <w:r w:rsidR="00921EC5" w:rsidRPr="00101DA4">
        <w:rPr>
          <w:rFonts w:ascii="Times New Roman" w:hAnsi="Times New Roman" w:cs="Times New Roman"/>
          <w:sz w:val="24"/>
          <w:szCs w:val="24"/>
        </w:rPr>
        <w:t xml:space="preserve"> </w:t>
      </w:r>
      <w:r w:rsidRPr="00101DA4">
        <w:rPr>
          <w:rFonts w:ascii="Times New Roman" w:hAnsi="Times New Roman" w:cs="Times New Roman"/>
          <w:sz w:val="24"/>
          <w:szCs w:val="24"/>
        </w:rPr>
        <w:t xml:space="preserve"> </w:t>
      </w:r>
      <w:r w:rsidR="00921EC5" w:rsidRPr="00101DA4">
        <w:rPr>
          <w:rFonts w:ascii="Times New Roman" w:hAnsi="Times New Roman" w:cs="Times New Roman"/>
          <w:sz w:val="24"/>
          <w:szCs w:val="24"/>
        </w:rPr>
        <w:t>Although landscape has got</w:t>
      </w:r>
      <w:r w:rsidR="00655EBB" w:rsidRPr="00101DA4">
        <w:rPr>
          <w:rFonts w:ascii="Times New Roman" w:hAnsi="Times New Roman" w:cs="Times New Roman"/>
          <w:sz w:val="24"/>
          <w:szCs w:val="24"/>
        </w:rPr>
        <w:t xml:space="preserve"> a practical</w:t>
      </w:r>
      <w:r w:rsidR="00921EC5" w:rsidRPr="00101DA4">
        <w:rPr>
          <w:rFonts w:ascii="Times New Roman" w:hAnsi="Times New Roman" w:cs="Times New Roman"/>
          <w:sz w:val="24"/>
          <w:szCs w:val="24"/>
        </w:rPr>
        <w:t xml:space="preserve"> definition within the oxford dictionary of ‘All the visible features of an area of land, often considered in terms of their aesthetic appeal.’ (Oxford Dictionary 2017) It is widely accepted that landscape can have various meanings. </w:t>
      </w:r>
      <w:r w:rsidRPr="00101DA4">
        <w:rPr>
          <w:rFonts w:ascii="Times New Roman" w:hAnsi="Times New Roman" w:cs="Times New Roman"/>
          <w:sz w:val="24"/>
          <w:szCs w:val="24"/>
        </w:rPr>
        <w:t xml:space="preserve">This is plainly seen in Atkins et al (1998) </w:t>
      </w:r>
      <w:r w:rsidR="004F00D3" w:rsidRPr="00101DA4">
        <w:rPr>
          <w:rFonts w:ascii="Times New Roman" w:hAnsi="Times New Roman" w:cs="Times New Roman"/>
          <w:sz w:val="24"/>
          <w:szCs w:val="24"/>
        </w:rPr>
        <w:t xml:space="preserve">work who </w:t>
      </w:r>
      <w:r w:rsidRPr="00101DA4">
        <w:rPr>
          <w:rFonts w:ascii="Times New Roman" w:hAnsi="Times New Roman" w:cs="Times New Roman"/>
          <w:sz w:val="24"/>
          <w:szCs w:val="24"/>
        </w:rPr>
        <w:t>suggests there are six m</w:t>
      </w:r>
      <w:r w:rsidR="00613FD9" w:rsidRPr="00101DA4">
        <w:rPr>
          <w:rFonts w:ascii="Times New Roman" w:hAnsi="Times New Roman" w:cs="Times New Roman"/>
          <w:sz w:val="24"/>
          <w:szCs w:val="24"/>
        </w:rPr>
        <w:t>eanings</w:t>
      </w:r>
      <w:r w:rsidRPr="00101DA4">
        <w:rPr>
          <w:rFonts w:ascii="Times New Roman" w:hAnsi="Times New Roman" w:cs="Times New Roman"/>
          <w:sz w:val="24"/>
          <w:szCs w:val="24"/>
        </w:rPr>
        <w:t xml:space="preserve"> of landscape</w:t>
      </w:r>
      <w:r w:rsidR="00655EBB" w:rsidRPr="00101DA4">
        <w:rPr>
          <w:rFonts w:ascii="Times New Roman" w:hAnsi="Times New Roman" w:cs="Times New Roman"/>
          <w:sz w:val="24"/>
          <w:szCs w:val="24"/>
        </w:rPr>
        <w:t xml:space="preserve"> which involve both practical and philosophical concepts</w:t>
      </w:r>
      <w:r w:rsidR="00DC7117" w:rsidRPr="00101DA4">
        <w:rPr>
          <w:rFonts w:ascii="Times New Roman" w:hAnsi="Times New Roman" w:cs="Times New Roman"/>
          <w:sz w:val="24"/>
          <w:szCs w:val="24"/>
        </w:rPr>
        <w:t>. Cresswell (2008) also suggests that concept of place is a complicated subject, as at a first glance it seems to be common sense however it is also seen as a way of being in the world. Cresswell splits place and concept of place into 3 sections, firstly ‘descriptive’, the practical sense. Secondly ‘social’, this is the notion that the things that make up a place can impact upon its social structures. Creswell’s final notion of place is the phenomenological approach, which can be described as the essence of human existence</w:t>
      </w:r>
      <w:r w:rsidRPr="00101DA4">
        <w:rPr>
          <w:rFonts w:ascii="Times New Roman" w:hAnsi="Times New Roman" w:cs="Times New Roman"/>
          <w:sz w:val="24"/>
          <w:szCs w:val="24"/>
        </w:rPr>
        <w:t>.</w:t>
      </w:r>
      <w:r w:rsidR="00870B06" w:rsidRPr="00101DA4">
        <w:rPr>
          <w:rFonts w:ascii="Times New Roman" w:hAnsi="Times New Roman" w:cs="Times New Roman"/>
          <w:sz w:val="24"/>
          <w:szCs w:val="24"/>
        </w:rPr>
        <w:t xml:space="preserve"> </w:t>
      </w:r>
      <w:r w:rsidR="00DC7117" w:rsidRPr="00101DA4">
        <w:rPr>
          <w:rFonts w:ascii="Times New Roman" w:hAnsi="Times New Roman" w:cs="Times New Roman"/>
          <w:sz w:val="24"/>
          <w:szCs w:val="24"/>
        </w:rPr>
        <w:t>Atkins et all (1998)</w:t>
      </w:r>
      <w:r w:rsidR="00730813" w:rsidRPr="00101DA4">
        <w:rPr>
          <w:rFonts w:ascii="Times New Roman" w:hAnsi="Times New Roman" w:cs="Times New Roman"/>
          <w:sz w:val="24"/>
          <w:szCs w:val="24"/>
        </w:rPr>
        <w:t xml:space="preserve"> 6 meanings are Landscape </w:t>
      </w:r>
      <w:r w:rsidR="00730813" w:rsidRPr="00101DA4">
        <w:rPr>
          <w:rFonts w:ascii="Times New Roman" w:hAnsi="Times New Roman" w:cs="Times New Roman"/>
          <w:sz w:val="24"/>
          <w:szCs w:val="24"/>
        </w:rPr>
        <w:lastRenderedPageBreak/>
        <w:t>as Scenery, nature, topography, habitat, artefact and finally landscape as a place location or territory.</w:t>
      </w:r>
      <w:r w:rsidR="00811B15" w:rsidRPr="00101DA4">
        <w:rPr>
          <w:rFonts w:ascii="Times New Roman" w:hAnsi="Times New Roman" w:cs="Times New Roman"/>
          <w:sz w:val="24"/>
          <w:szCs w:val="24"/>
        </w:rPr>
        <w:t xml:space="preserve"> Firstly, I would like to suggest that Topography, place location and territory are particularly practical concepts of landscape. </w:t>
      </w:r>
      <w:r w:rsidR="00484646" w:rsidRPr="00101DA4">
        <w:rPr>
          <w:rFonts w:ascii="Times New Roman" w:hAnsi="Times New Roman" w:cs="Times New Roman"/>
          <w:sz w:val="24"/>
          <w:szCs w:val="24"/>
        </w:rPr>
        <w:t>Topography</w:t>
      </w:r>
      <w:r w:rsidR="00811B15" w:rsidRPr="00101DA4">
        <w:rPr>
          <w:rFonts w:ascii="Times New Roman" w:hAnsi="Times New Roman" w:cs="Times New Roman"/>
          <w:sz w:val="24"/>
          <w:szCs w:val="24"/>
        </w:rPr>
        <w:t xml:space="preserve"> being the most practical and described as Defined by Oxford Dictionary as ‘The arrangement of the natural and artificial physical features of an area’ (2017) Studied by geographers, and often used to create maps. </w:t>
      </w:r>
      <w:r w:rsidR="000D0E23" w:rsidRPr="00101DA4">
        <w:rPr>
          <w:rFonts w:ascii="Times New Roman" w:hAnsi="Times New Roman" w:cs="Times New Roman"/>
          <w:sz w:val="24"/>
          <w:szCs w:val="24"/>
        </w:rPr>
        <w:t>Landscape as place, location or territory</w:t>
      </w:r>
      <w:r w:rsidR="00811B15" w:rsidRPr="00101DA4">
        <w:rPr>
          <w:rFonts w:ascii="Times New Roman" w:hAnsi="Times New Roman" w:cs="Times New Roman"/>
          <w:sz w:val="24"/>
          <w:szCs w:val="24"/>
        </w:rPr>
        <w:t xml:space="preserve"> is intrinsically liked to scenery, a place defined by Oxford Dictionary (2017) is a ‘particular position, point, or area in space; a location’ (Oxford Dictionary, 2017) and indeed landscape would be part of a place or location and this is a very practical defini</w:t>
      </w:r>
      <w:r w:rsidR="003018ED" w:rsidRPr="00101DA4">
        <w:rPr>
          <w:rFonts w:ascii="Times New Roman" w:hAnsi="Times New Roman" w:cs="Times New Roman"/>
          <w:sz w:val="24"/>
          <w:szCs w:val="24"/>
        </w:rPr>
        <w:t>tion</w:t>
      </w:r>
      <w:r w:rsidR="00811B15" w:rsidRPr="00101DA4">
        <w:rPr>
          <w:rFonts w:ascii="Times New Roman" w:hAnsi="Times New Roman" w:cs="Times New Roman"/>
          <w:sz w:val="24"/>
          <w:szCs w:val="24"/>
        </w:rPr>
        <w:t xml:space="preserve">, as it would have visible area of land. Place is often used in geography to start to like the relationship between people and place, moving this definition of a landscape more to a philosophical concept. </w:t>
      </w:r>
    </w:p>
    <w:p w14:paraId="395860DD" w14:textId="77777777" w:rsidR="00326543" w:rsidRDefault="00326543" w:rsidP="00326543">
      <w:pPr>
        <w:spacing w:line="360" w:lineRule="auto"/>
        <w:rPr>
          <w:rFonts w:ascii="Times New Roman" w:hAnsi="Times New Roman" w:cs="Times New Roman"/>
          <w:sz w:val="24"/>
          <w:szCs w:val="24"/>
        </w:rPr>
      </w:pPr>
    </w:p>
    <w:p w14:paraId="017922D9" w14:textId="77777777" w:rsidR="00326543" w:rsidRDefault="003018ED" w:rsidP="00326543">
      <w:pPr>
        <w:spacing w:line="360" w:lineRule="auto"/>
        <w:rPr>
          <w:rFonts w:ascii="Times New Roman" w:hAnsi="Times New Roman" w:cs="Times New Roman"/>
          <w:sz w:val="24"/>
          <w:szCs w:val="24"/>
        </w:rPr>
      </w:pPr>
      <w:r w:rsidRPr="00101DA4">
        <w:rPr>
          <w:rFonts w:ascii="Times New Roman" w:hAnsi="Times New Roman" w:cs="Times New Roman"/>
          <w:sz w:val="24"/>
          <w:szCs w:val="24"/>
        </w:rPr>
        <w:t xml:space="preserve">Although Atkins et al (1993) offers practical definitions and factors for each of his six landscape meanings some have a more philosophical </w:t>
      </w:r>
      <w:r w:rsidR="00484646" w:rsidRPr="00101DA4">
        <w:rPr>
          <w:rFonts w:ascii="Times New Roman" w:hAnsi="Times New Roman" w:cs="Times New Roman"/>
          <w:sz w:val="24"/>
          <w:szCs w:val="24"/>
        </w:rPr>
        <w:t>debate surrounding them. Cosgrove (1984) states that landscape is ‘and ideological concept.’ Cosgrove goes on to suggest that landscape is linked more towards an individuals’ personal relationship with nature, and thus their experiences within it.</w:t>
      </w:r>
      <w:r w:rsidR="009D52AA" w:rsidRPr="00101DA4">
        <w:rPr>
          <w:rFonts w:ascii="Times New Roman" w:hAnsi="Times New Roman" w:cs="Times New Roman"/>
          <w:sz w:val="24"/>
          <w:szCs w:val="24"/>
        </w:rPr>
        <w:t xml:space="preserve"> </w:t>
      </w:r>
      <w:r w:rsidR="00484646" w:rsidRPr="00101DA4">
        <w:rPr>
          <w:rFonts w:ascii="Times New Roman" w:hAnsi="Times New Roman" w:cs="Times New Roman"/>
          <w:sz w:val="24"/>
          <w:szCs w:val="24"/>
        </w:rPr>
        <w:t xml:space="preserve">An individual’s experiences within a landscape is likely to impact their perspective both positively or negatively as they will </w:t>
      </w:r>
      <w:r w:rsidR="000D0E23" w:rsidRPr="00101DA4">
        <w:rPr>
          <w:rFonts w:ascii="Times New Roman" w:hAnsi="Times New Roman" w:cs="Times New Roman"/>
          <w:sz w:val="24"/>
          <w:szCs w:val="24"/>
        </w:rPr>
        <w:t>gain</w:t>
      </w:r>
      <w:r w:rsidR="00484646" w:rsidRPr="00101DA4">
        <w:rPr>
          <w:rFonts w:ascii="Times New Roman" w:hAnsi="Times New Roman" w:cs="Times New Roman"/>
          <w:sz w:val="24"/>
          <w:szCs w:val="24"/>
        </w:rPr>
        <w:t xml:space="preserve"> valid </w:t>
      </w:r>
      <w:r w:rsidR="000D0E23" w:rsidRPr="00101DA4">
        <w:rPr>
          <w:rFonts w:ascii="Times New Roman" w:hAnsi="Times New Roman" w:cs="Times New Roman"/>
          <w:sz w:val="24"/>
          <w:szCs w:val="24"/>
        </w:rPr>
        <w:t xml:space="preserve">tangible experience from </w:t>
      </w:r>
      <w:r w:rsidR="00484646" w:rsidRPr="00101DA4">
        <w:rPr>
          <w:rFonts w:ascii="Times New Roman" w:hAnsi="Times New Roman" w:cs="Times New Roman"/>
          <w:sz w:val="24"/>
          <w:szCs w:val="24"/>
        </w:rPr>
        <w:t xml:space="preserve">them. Tuan (1974) supports this viewpoint by stating ‘the appreciation of landscape is more personal and longer lasting when it is mixed with the memory of human incidents’. Going back to Atkins et al (1993) meaning of landscape, Landscape as scenery is described as an aesthetically pleasing view of an area. In my opinion, this is how most people would describe a landscape. This is a positive view, and an idealist perspective on landscape. However, Landscape can also be an uninteresting or particularly unsightly area, as suggested by the definition Oxford dictionaries gives landscape is all the visible features of an area. This means it would not only include areas of countryside and coast, but also cities and highly developed and industrialised areas as well. My own personal experience of landscape was that it should be a pleasing visual area of beauty, I did not see landscapes that were unsightly or maybe heavily industrialised as a landscape, merely a blot on the landscape. Landscape as nature is described by Atkins et al as physical structures and processes and the part of the world that is beyond humankind. This links </w:t>
      </w:r>
      <w:proofErr w:type="spellStart"/>
      <w:r w:rsidR="00484646" w:rsidRPr="00101DA4">
        <w:rPr>
          <w:rFonts w:ascii="Times New Roman" w:hAnsi="Times New Roman" w:cs="Times New Roman"/>
          <w:sz w:val="24"/>
          <w:szCs w:val="24"/>
        </w:rPr>
        <w:t>Sovrig</w:t>
      </w:r>
      <w:proofErr w:type="spellEnd"/>
      <w:r w:rsidR="00484646" w:rsidRPr="00101DA4">
        <w:rPr>
          <w:rFonts w:ascii="Times New Roman" w:hAnsi="Times New Roman" w:cs="Times New Roman"/>
          <w:sz w:val="24"/>
          <w:szCs w:val="24"/>
        </w:rPr>
        <w:t xml:space="preserve"> (2002) claims that a characteristic of nature is that it is unavoidable when writing about landscapes. This suggests that landscapes must include some form of nature, Gobster (2000) infers that legitimacy of some landscapes can be questioned as they are not natural. I believe that landscape and the </w:t>
      </w:r>
      <w:r w:rsidR="00484646" w:rsidRPr="00101DA4">
        <w:rPr>
          <w:rFonts w:ascii="Times New Roman" w:hAnsi="Times New Roman" w:cs="Times New Roman"/>
          <w:sz w:val="24"/>
          <w:szCs w:val="24"/>
        </w:rPr>
        <w:lastRenderedPageBreak/>
        <w:t>way you view nature is based on your own personal viewpoint, connection and experience within a landscape and the nature within it.</w:t>
      </w:r>
      <w:r w:rsidR="000D0E23" w:rsidRPr="00101DA4">
        <w:rPr>
          <w:rFonts w:ascii="Times New Roman" w:hAnsi="Times New Roman" w:cs="Times New Roman"/>
          <w:sz w:val="24"/>
          <w:szCs w:val="24"/>
        </w:rPr>
        <w:t xml:space="preserve"> Landscape as</w:t>
      </w:r>
      <w:r w:rsidR="005B5DE2" w:rsidRPr="00101DA4">
        <w:rPr>
          <w:rFonts w:ascii="Times New Roman" w:hAnsi="Times New Roman" w:cs="Times New Roman"/>
          <w:sz w:val="24"/>
          <w:szCs w:val="24"/>
        </w:rPr>
        <w:t xml:space="preserve"> environment a</w:t>
      </w:r>
      <w:r w:rsidR="00A733B6" w:rsidRPr="00101DA4">
        <w:rPr>
          <w:rFonts w:ascii="Times New Roman" w:hAnsi="Times New Roman" w:cs="Times New Roman"/>
          <w:sz w:val="24"/>
          <w:szCs w:val="24"/>
        </w:rPr>
        <w:t>nd habitat is described</w:t>
      </w:r>
      <w:r w:rsidR="000D0E23" w:rsidRPr="00101DA4">
        <w:rPr>
          <w:rFonts w:ascii="Times New Roman" w:hAnsi="Times New Roman" w:cs="Times New Roman"/>
          <w:sz w:val="24"/>
          <w:szCs w:val="24"/>
        </w:rPr>
        <w:t xml:space="preserve"> as </w:t>
      </w:r>
      <w:r w:rsidR="00A733B6" w:rsidRPr="00101DA4">
        <w:rPr>
          <w:rFonts w:ascii="Times New Roman" w:hAnsi="Times New Roman" w:cs="Times New Roman"/>
          <w:sz w:val="24"/>
          <w:szCs w:val="24"/>
        </w:rPr>
        <w:t xml:space="preserve">including </w:t>
      </w:r>
      <w:r w:rsidR="000D0E23" w:rsidRPr="00101DA4">
        <w:rPr>
          <w:rFonts w:ascii="Times New Roman" w:hAnsi="Times New Roman" w:cs="Times New Roman"/>
          <w:sz w:val="24"/>
          <w:szCs w:val="24"/>
        </w:rPr>
        <w:t xml:space="preserve">the influences in surroundings, flora, fauna climate water and soil. </w:t>
      </w:r>
      <w:r w:rsidR="00A733B6" w:rsidRPr="00101DA4">
        <w:rPr>
          <w:rFonts w:ascii="Times New Roman" w:hAnsi="Times New Roman" w:cs="Times New Roman"/>
          <w:sz w:val="24"/>
          <w:szCs w:val="24"/>
        </w:rPr>
        <w:t>This you can argue is heavily linked with nature and scenery as being specific to an area and subject to a person’s experience and understanding and therefore relationship with nature.</w:t>
      </w:r>
      <w:r w:rsidR="005F2CC2" w:rsidRPr="00101DA4">
        <w:rPr>
          <w:rFonts w:ascii="Times New Roman" w:hAnsi="Times New Roman" w:cs="Times New Roman"/>
          <w:sz w:val="24"/>
          <w:szCs w:val="24"/>
        </w:rPr>
        <w:t xml:space="preserve"> The final of Atkins et al (1993) 6 meanings of landscape is landscape in Artefact. Described as human’s need to tame nature for our own purposes. Examples of this are seen in industry landscapes where rivers have been harnessed to produce power and building built to improve comfort. </w:t>
      </w:r>
    </w:p>
    <w:p w14:paraId="372D4696" w14:textId="77777777" w:rsidR="00326543" w:rsidRDefault="00326543" w:rsidP="00326543">
      <w:pPr>
        <w:spacing w:line="360" w:lineRule="auto"/>
        <w:rPr>
          <w:rFonts w:ascii="Times New Roman" w:hAnsi="Times New Roman" w:cs="Times New Roman"/>
          <w:sz w:val="24"/>
          <w:szCs w:val="24"/>
        </w:rPr>
      </w:pPr>
    </w:p>
    <w:p w14:paraId="66CF87B3" w14:textId="77777777" w:rsidR="00326543" w:rsidRDefault="005F2CC2" w:rsidP="00326543">
      <w:pPr>
        <w:spacing w:line="360" w:lineRule="auto"/>
        <w:rPr>
          <w:rFonts w:ascii="Times New Roman" w:hAnsi="Times New Roman" w:cs="Times New Roman"/>
          <w:sz w:val="24"/>
          <w:szCs w:val="24"/>
        </w:rPr>
      </w:pPr>
      <w:r w:rsidRPr="00101DA4">
        <w:rPr>
          <w:rFonts w:ascii="Times New Roman" w:hAnsi="Times New Roman" w:cs="Times New Roman"/>
          <w:sz w:val="24"/>
          <w:szCs w:val="24"/>
        </w:rPr>
        <w:t>As discussed above there are many factors that can influence an individuals’ perspective of landscapes.</w:t>
      </w:r>
      <w:r w:rsidR="00DC7117" w:rsidRPr="00101DA4">
        <w:rPr>
          <w:rFonts w:ascii="Times New Roman" w:hAnsi="Times New Roman" w:cs="Times New Roman"/>
          <w:sz w:val="24"/>
          <w:szCs w:val="24"/>
        </w:rPr>
        <w:t xml:space="preserve"> History society and personal experience are all factors that will heavily impact a perception of landscape.</w:t>
      </w:r>
      <w:r w:rsidRPr="00101DA4">
        <w:rPr>
          <w:rFonts w:ascii="Times New Roman" w:hAnsi="Times New Roman" w:cs="Times New Roman"/>
          <w:sz w:val="24"/>
          <w:szCs w:val="24"/>
        </w:rPr>
        <w:t xml:space="preserve"> </w:t>
      </w:r>
      <w:r w:rsidR="00D2302D" w:rsidRPr="00101DA4">
        <w:rPr>
          <w:rFonts w:ascii="Times New Roman" w:hAnsi="Times New Roman" w:cs="Times New Roman"/>
          <w:sz w:val="24"/>
          <w:szCs w:val="24"/>
        </w:rPr>
        <w:t>We have already seen that Cosgrove (1984) and Tuan (1974) support that personal experience changes and persons interpretation and perspectives of a landscape. However,</w:t>
      </w:r>
      <w:r w:rsidRPr="00101DA4">
        <w:rPr>
          <w:rFonts w:ascii="Times New Roman" w:hAnsi="Times New Roman" w:cs="Times New Roman"/>
          <w:sz w:val="24"/>
          <w:szCs w:val="24"/>
        </w:rPr>
        <w:t xml:space="preserve"> </w:t>
      </w:r>
      <w:r w:rsidR="00D2302D" w:rsidRPr="00101DA4">
        <w:rPr>
          <w:rFonts w:ascii="Times New Roman" w:hAnsi="Times New Roman" w:cs="Times New Roman"/>
          <w:sz w:val="24"/>
          <w:szCs w:val="24"/>
        </w:rPr>
        <w:t xml:space="preserve">a </w:t>
      </w:r>
      <w:r w:rsidRPr="00101DA4">
        <w:rPr>
          <w:rFonts w:ascii="Times New Roman" w:hAnsi="Times New Roman" w:cs="Times New Roman"/>
          <w:sz w:val="24"/>
          <w:szCs w:val="24"/>
        </w:rPr>
        <w:t xml:space="preserve">person who is coming to an area for the first time as a tourist, will view it very differently to someone who may have lived there their whole life, and again differently to someone who may have to travel there to work. Previous experience and familiarity and childhood memories of a landscape, and knowledge of its history and culture can also impact your perspective of its importance. Factors such as mood, weather, social status, religion and circumstances of a visit to and area will also be contributing factors to you overall personal perception on how you view a landscape. </w:t>
      </w:r>
      <w:r w:rsidR="00DC7117" w:rsidRPr="00101DA4">
        <w:rPr>
          <w:rFonts w:ascii="Times New Roman" w:hAnsi="Times New Roman" w:cs="Times New Roman"/>
          <w:sz w:val="24"/>
          <w:szCs w:val="24"/>
        </w:rPr>
        <w:t xml:space="preserve">An example of how perceptions </w:t>
      </w:r>
      <w:r w:rsidR="00484646" w:rsidRPr="00101DA4">
        <w:rPr>
          <w:rFonts w:ascii="Times New Roman" w:hAnsi="Times New Roman" w:cs="Times New Roman"/>
          <w:sz w:val="24"/>
          <w:szCs w:val="24"/>
        </w:rPr>
        <w:t xml:space="preserve">of </w:t>
      </w:r>
      <w:r w:rsidR="009D52AA" w:rsidRPr="00101DA4">
        <w:rPr>
          <w:rFonts w:ascii="Times New Roman" w:hAnsi="Times New Roman" w:cs="Times New Roman"/>
          <w:sz w:val="24"/>
          <w:szCs w:val="24"/>
        </w:rPr>
        <w:t>landscapes</w:t>
      </w:r>
      <w:r w:rsidR="00484646" w:rsidRPr="00101DA4">
        <w:rPr>
          <w:rFonts w:ascii="Times New Roman" w:hAnsi="Times New Roman" w:cs="Times New Roman"/>
          <w:sz w:val="24"/>
          <w:szCs w:val="24"/>
        </w:rPr>
        <w:t xml:space="preserve"> have changed over time, </w:t>
      </w:r>
      <w:r w:rsidR="00DC7117" w:rsidRPr="00101DA4">
        <w:rPr>
          <w:rFonts w:ascii="Times New Roman" w:hAnsi="Times New Roman" w:cs="Times New Roman"/>
          <w:sz w:val="24"/>
          <w:szCs w:val="24"/>
        </w:rPr>
        <w:t xml:space="preserve">is </w:t>
      </w:r>
      <w:r w:rsidR="00484646" w:rsidRPr="00101DA4">
        <w:rPr>
          <w:rFonts w:ascii="Times New Roman" w:hAnsi="Times New Roman" w:cs="Times New Roman"/>
          <w:sz w:val="24"/>
          <w:szCs w:val="24"/>
        </w:rPr>
        <w:t>the romantic movement in the 19th century, where people began to see worth in visiting scenic areas of landscape. Encyclopaedia Britannia (2017) describe the romantic movement causing ‘a deepened appreciation of the beauties of nature’.  Previously wilderness areas had been viewed as dangerous, as religion and culture had deemed it so. “It is only in the last century that a traveller passing through the Alps would have the carriage blinds lowered to make sure that they were not unduly offended by the sight.” (</w:t>
      </w:r>
      <w:proofErr w:type="spellStart"/>
      <w:r w:rsidR="00484646" w:rsidRPr="00101DA4">
        <w:rPr>
          <w:rFonts w:ascii="Times New Roman" w:hAnsi="Times New Roman" w:cs="Times New Roman"/>
          <w:sz w:val="24"/>
          <w:szCs w:val="24"/>
        </w:rPr>
        <w:t>Urry</w:t>
      </w:r>
      <w:proofErr w:type="spellEnd"/>
      <w:r w:rsidR="00484646" w:rsidRPr="00101DA4">
        <w:rPr>
          <w:rFonts w:ascii="Times New Roman" w:hAnsi="Times New Roman" w:cs="Times New Roman"/>
          <w:sz w:val="24"/>
          <w:szCs w:val="24"/>
        </w:rPr>
        <w:t>, 1995, p213)</w:t>
      </w:r>
      <w:r w:rsidRPr="00101DA4">
        <w:rPr>
          <w:rFonts w:ascii="Times New Roman" w:hAnsi="Times New Roman" w:cs="Times New Roman"/>
          <w:sz w:val="24"/>
          <w:szCs w:val="24"/>
        </w:rPr>
        <w:t xml:space="preserve"> </w:t>
      </w:r>
    </w:p>
    <w:p w14:paraId="4B2BD9D0" w14:textId="77777777" w:rsidR="00326543" w:rsidRDefault="00326543" w:rsidP="00326543">
      <w:pPr>
        <w:spacing w:line="360" w:lineRule="auto"/>
        <w:rPr>
          <w:rFonts w:ascii="Times New Roman" w:hAnsi="Times New Roman" w:cs="Times New Roman"/>
          <w:sz w:val="24"/>
          <w:szCs w:val="24"/>
        </w:rPr>
      </w:pPr>
    </w:p>
    <w:p w14:paraId="7C3EAE02" w14:textId="77777777" w:rsidR="00326543" w:rsidRDefault="00D2302D" w:rsidP="00326543">
      <w:pPr>
        <w:spacing w:line="360" w:lineRule="auto"/>
        <w:rPr>
          <w:rFonts w:ascii="Times New Roman" w:eastAsia="Times New Roman" w:hAnsi="Times New Roman" w:cs="Times New Roman"/>
          <w:sz w:val="24"/>
          <w:szCs w:val="24"/>
        </w:rPr>
      </w:pPr>
      <w:r w:rsidRPr="00101DA4">
        <w:rPr>
          <w:rFonts w:ascii="Times New Roman" w:hAnsi="Times New Roman" w:cs="Times New Roman"/>
          <w:sz w:val="24"/>
          <w:szCs w:val="24"/>
        </w:rPr>
        <w:t xml:space="preserve">An Example of how personal experience factored with history and society can influence and individual is </w:t>
      </w:r>
      <w:r w:rsidR="002D5931" w:rsidRPr="00101DA4">
        <w:rPr>
          <w:rFonts w:ascii="Times New Roman" w:hAnsi="Times New Roman" w:cs="Times New Roman"/>
          <w:sz w:val="24"/>
          <w:szCs w:val="24"/>
        </w:rPr>
        <w:t xml:space="preserve">Stewart (2008) article. Stewart speaks of his want to unsettle the nature and culture divide that has formed in Australia, using the environment and its history to bring together aboriginal and European people. Stewart uses the example of European settlers unfamiliar with the nature they found in Australia, the unpredictable rainfall especially </w:t>
      </w:r>
      <w:r w:rsidR="002D5931" w:rsidRPr="00101DA4">
        <w:rPr>
          <w:rFonts w:ascii="Times New Roman" w:hAnsi="Times New Roman" w:cs="Times New Roman"/>
          <w:sz w:val="24"/>
          <w:szCs w:val="24"/>
        </w:rPr>
        <w:lastRenderedPageBreak/>
        <w:t>causing flooding and sometimes drought conditions. However instead of combating their cultural understanding Europeans edited the systems to fit. An example being the Murry river which now has damns weirs and channels to combat its previous unpredictability, and the native flora and fauna was replaced with the more familiar European versions. Stewart goes on to explain that the indigenous people’s knowledge of the landscape was vital, however the Europeans did not care to learn about it and therefore caused the rivers to decline in fish numbers and native plants were lost. Most importantly Stewart suggests that the history or stories and culture of a place are not ‘neutral or value free’ and that histories and stories about a landscape can help to prevent history repeating itself (in this case referring to the decline of river health due to damn and weir introduction) Historical understanding of a landscape can also provide a storyline to cultural-ecological issues. Finally, Stewart argues that without history and stories a place would become meaningless and featureless. Not only does this article show that humans change and tame nature to fit their purposes, but it also shows the historical and cultural links that can provide social belonging. In this case the Europeans found taming the rivers to be the social norm for them, providing them with identity as Europeans. However, for the indigenous people, their natural landscape had changed, and their identity and sense of place was altered. Not only does this illustrate that artefact and historic knowledge of an area is important, Stewart also goes on to introduce recreational activities. He states that</w:t>
      </w:r>
      <w:r w:rsidR="002D5931" w:rsidRPr="00101DA4">
        <w:rPr>
          <w:rFonts w:ascii="Times New Roman" w:hAnsi="Times New Roman" w:cs="Times New Roman"/>
          <w:i/>
          <w:sz w:val="24"/>
          <w:szCs w:val="24"/>
        </w:rPr>
        <w:t xml:space="preserve"> </w:t>
      </w:r>
      <w:r w:rsidR="002D5931" w:rsidRPr="00101DA4">
        <w:rPr>
          <w:rFonts w:ascii="Times New Roman" w:hAnsi="Times New Roman" w:cs="Times New Roman"/>
          <w:i/>
          <w:sz w:val="24"/>
          <w:szCs w:val="24"/>
          <w:lang w:val="en"/>
        </w:rPr>
        <w:t>'</w:t>
      </w:r>
      <w:r w:rsidR="002D5931" w:rsidRPr="00101DA4">
        <w:rPr>
          <w:rStyle w:val="Emphasis"/>
          <w:rFonts w:ascii="Times New Roman" w:hAnsi="Times New Roman" w:cs="Times New Roman"/>
          <w:i w:val="0"/>
          <w:sz w:val="24"/>
          <w:szCs w:val="24"/>
          <w:lang w:val="en"/>
        </w:rPr>
        <w:t>Outdoor environmental education experiences offer a significant opportunity to engage both physically with a landscape and cognitively with those who have played a role in shaping a place.'</w:t>
      </w:r>
      <w:r w:rsidR="002D5931" w:rsidRPr="00101DA4">
        <w:rPr>
          <w:rFonts w:ascii="Times New Roman" w:hAnsi="Times New Roman" w:cs="Times New Roman"/>
          <w:i/>
          <w:sz w:val="24"/>
          <w:szCs w:val="24"/>
          <w:lang w:val="en"/>
        </w:rPr>
        <w:t xml:space="preserve"> </w:t>
      </w:r>
      <w:r w:rsidR="002D5931" w:rsidRPr="00101DA4">
        <w:rPr>
          <w:rFonts w:ascii="Times New Roman" w:hAnsi="Times New Roman" w:cs="Times New Roman"/>
          <w:sz w:val="24"/>
          <w:szCs w:val="24"/>
          <w:lang w:val="en"/>
        </w:rPr>
        <w:t xml:space="preserve">(p88) </w:t>
      </w:r>
      <w:r w:rsidR="00D86826" w:rsidRPr="00101DA4">
        <w:rPr>
          <w:rFonts w:ascii="Times New Roman" w:hAnsi="Times New Roman" w:cs="Times New Roman"/>
          <w:sz w:val="24"/>
          <w:szCs w:val="24"/>
          <w:lang w:val="en"/>
        </w:rPr>
        <w:t>Engaging with recreation in the landscape Stewart suggests will encourage learning of the history of how it came to be there</w:t>
      </w:r>
      <w:r w:rsidR="007D354B" w:rsidRPr="00101DA4">
        <w:rPr>
          <w:rFonts w:ascii="Times New Roman" w:hAnsi="Times New Roman" w:cs="Times New Roman"/>
          <w:sz w:val="24"/>
          <w:szCs w:val="24"/>
          <w:lang w:val="en"/>
        </w:rPr>
        <w:t xml:space="preserve"> and in turn provide a deeper understanding of the landscape. </w:t>
      </w:r>
    </w:p>
    <w:p w14:paraId="035E982B" w14:textId="77777777" w:rsidR="00326543" w:rsidRDefault="00326543" w:rsidP="00326543">
      <w:pPr>
        <w:spacing w:line="360" w:lineRule="auto"/>
        <w:rPr>
          <w:rFonts w:ascii="Times New Roman" w:eastAsia="Times New Roman" w:hAnsi="Times New Roman" w:cs="Times New Roman"/>
          <w:sz w:val="24"/>
          <w:szCs w:val="24"/>
        </w:rPr>
      </w:pPr>
    </w:p>
    <w:p w14:paraId="5E0FDE0B" w14:textId="55218E58" w:rsidR="007D354B" w:rsidRPr="00101DA4" w:rsidRDefault="00D2302D" w:rsidP="00326543">
      <w:pPr>
        <w:spacing w:line="360" w:lineRule="auto"/>
        <w:rPr>
          <w:rFonts w:ascii="Times New Roman" w:eastAsia="Times New Roman" w:hAnsi="Times New Roman" w:cs="Times New Roman"/>
          <w:sz w:val="24"/>
          <w:szCs w:val="24"/>
        </w:rPr>
      </w:pPr>
      <w:r w:rsidRPr="00101DA4">
        <w:rPr>
          <w:rFonts w:ascii="Times New Roman" w:eastAsia="Times New Roman" w:hAnsi="Times New Roman" w:cs="Times New Roman"/>
          <w:sz w:val="24"/>
          <w:szCs w:val="24"/>
        </w:rPr>
        <w:t xml:space="preserve">To better illustrate the relationship between landscape and recreation, I will be using </w:t>
      </w:r>
      <w:proofErr w:type="spellStart"/>
      <w:r w:rsidRPr="00101DA4">
        <w:rPr>
          <w:rFonts w:ascii="Times New Roman" w:eastAsia="Times New Roman" w:hAnsi="Times New Roman" w:cs="Times New Roman"/>
          <w:sz w:val="24"/>
          <w:szCs w:val="24"/>
        </w:rPr>
        <w:t>Carr</w:t>
      </w:r>
      <w:proofErr w:type="spellEnd"/>
      <w:r w:rsidRPr="00101DA4">
        <w:rPr>
          <w:rFonts w:ascii="Times New Roman" w:eastAsia="Times New Roman" w:hAnsi="Times New Roman" w:cs="Times New Roman"/>
          <w:sz w:val="24"/>
          <w:szCs w:val="24"/>
        </w:rPr>
        <w:t xml:space="preserve"> </w:t>
      </w:r>
      <w:r w:rsidR="00101DA4">
        <w:rPr>
          <w:rFonts w:ascii="Times New Roman" w:eastAsia="Times New Roman" w:hAnsi="Times New Roman" w:cs="Times New Roman"/>
          <w:sz w:val="24"/>
          <w:szCs w:val="24"/>
        </w:rPr>
        <w:t xml:space="preserve">et al </w:t>
      </w:r>
      <w:r w:rsidRPr="00101DA4">
        <w:rPr>
          <w:rFonts w:ascii="Times New Roman" w:eastAsia="Times New Roman" w:hAnsi="Times New Roman" w:cs="Times New Roman"/>
          <w:sz w:val="24"/>
          <w:szCs w:val="24"/>
        </w:rPr>
        <w:t>(</w:t>
      </w:r>
      <w:r w:rsidR="00622F67" w:rsidRPr="00101DA4">
        <w:rPr>
          <w:rFonts w:ascii="Times New Roman" w:eastAsia="Times New Roman" w:hAnsi="Times New Roman" w:cs="Times New Roman"/>
          <w:sz w:val="24"/>
          <w:szCs w:val="24"/>
        </w:rPr>
        <w:t xml:space="preserve">2004) </w:t>
      </w:r>
      <w:r w:rsidR="00297C7B" w:rsidRPr="00101DA4">
        <w:rPr>
          <w:rFonts w:ascii="Times New Roman" w:eastAsia="Times New Roman" w:hAnsi="Times New Roman" w:cs="Times New Roman"/>
          <w:sz w:val="24"/>
          <w:szCs w:val="24"/>
        </w:rPr>
        <w:t xml:space="preserve">case study which looks at visitor’s motivation and understanding of Mount Cook National Park. Firstly, </w:t>
      </w:r>
      <w:proofErr w:type="spellStart"/>
      <w:r w:rsidR="00297C7B" w:rsidRPr="00101DA4">
        <w:rPr>
          <w:rFonts w:ascii="Times New Roman" w:eastAsia="Times New Roman" w:hAnsi="Times New Roman" w:cs="Times New Roman"/>
          <w:sz w:val="24"/>
          <w:szCs w:val="24"/>
        </w:rPr>
        <w:t>Carr</w:t>
      </w:r>
      <w:proofErr w:type="spellEnd"/>
      <w:r w:rsidR="00101DA4">
        <w:rPr>
          <w:rFonts w:ascii="Times New Roman" w:eastAsia="Times New Roman" w:hAnsi="Times New Roman" w:cs="Times New Roman"/>
          <w:sz w:val="24"/>
          <w:szCs w:val="24"/>
        </w:rPr>
        <w:t xml:space="preserve"> et al</w:t>
      </w:r>
      <w:r w:rsidR="00297C7B" w:rsidRPr="00101DA4">
        <w:rPr>
          <w:rFonts w:ascii="Times New Roman" w:eastAsia="Times New Roman" w:hAnsi="Times New Roman" w:cs="Times New Roman"/>
          <w:sz w:val="24"/>
          <w:szCs w:val="24"/>
        </w:rPr>
        <w:t xml:space="preserve"> found that the landscape of and alpine terrain of Mount Cook was the primary reason for people attending. However, because of the ‘hot spot’ areas where visitor numbers are concentrated in one area national parks were worried about the negative impacts as a result, such as erosion of paths and misunderstandings with the Maori people who live there. It was found that most visitors associated the natural area of </w:t>
      </w:r>
      <w:r w:rsidR="00101DA4" w:rsidRPr="00101DA4">
        <w:rPr>
          <w:rFonts w:ascii="Times New Roman" w:eastAsia="Times New Roman" w:hAnsi="Times New Roman" w:cs="Times New Roman"/>
          <w:sz w:val="24"/>
          <w:szCs w:val="24"/>
        </w:rPr>
        <w:t>Mount Cook</w:t>
      </w:r>
      <w:r w:rsidR="00297C7B" w:rsidRPr="00101DA4">
        <w:rPr>
          <w:rFonts w:ascii="Times New Roman" w:eastAsia="Times New Roman" w:hAnsi="Times New Roman" w:cs="Times New Roman"/>
          <w:sz w:val="24"/>
          <w:szCs w:val="24"/>
        </w:rPr>
        <w:t xml:space="preserve"> with recreational activities and visual aspects rather than the cultural aspects and the Maori that live there. This is </w:t>
      </w:r>
      <w:r w:rsidR="00101DA4" w:rsidRPr="00101DA4">
        <w:rPr>
          <w:rFonts w:ascii="Times New Roman" w:eastAsia="Times New Roman" w:hAnsi="Times New Roman" w:cs="Times New Roman"/>
          <w:sz w:val="24"/>
          <w:szCs w:val="24"/>
        </w:rPr>
        <w:t>like</w:t>
      </w:r>
      <w:r w:rsidR="00297C7B" w:rsidRPr="00101DA4">
        <w:rPr>
          <w:rFonts w:ascii="Times New Roman" w:eastAsia="Times New Roman" w:hAnsi="Times New Roman" w:cs="Times New Roman"/>
          <w:sz w:val="24"/>
          <w:szCs w:val="24"/>
        </w:rPr>
        <w:t xml:space="preserve"> </w:t>
      </w:r>
      <w:r w:rsidR="007D354B" w:rsidRPr="00101DA4">
        <w:rPr>
          <w:rFonts w:ascii="Times New Roman" w:eastAsia="Times New Roman" w:hAnsi="Times New Roman" w:cs="Times New Roman"/>
          <w:sz w:val="24"/>
          <w:szCs w:val="24"/>
        </w:rPr>
        <w:t>My personal experience of recreation and landscape</w:t>
      </w:r>
      <w:r w:rsidR="00297C7B" w:rsidRPr="00101DA4">
        <w:rPr>
          <w:rFonts w:ascii="Times New Roman" w:eastAsia="Times New Roman" w:hAnsi="Times New Roman" w:cs="Times New Roman"/>
          <w:sz w:val="24"/>
          <w:szCs w:val="24"/>
        </w:rPr>
        <w:t>, which</w:t>
      </w:r>
      <w:r w:rsidR="007D354B" w:rsidRPr="00101DA4">
        <w:rPr>
          <w:rFonts w:ascii="Times New Roman" w:eastAsia="Times New Roman" w:hAnsi="Times New Roman" w:cs="Times New Roman"/>
          <w:sz w:val="24"/>
          <w:szCs w:val="24"/>
        </w:rPr>
        <w:t xml:space="preserve"> is best illustrated by my experiences gorge walking at </w:t>
      </w:r>
      <w:proofErr w:type="spellStart"/>
      <w:r w:rsidR="007D354B" w:rsidRPr="00101DA4">
        <w:rPr>
          <w:rFonts w:ascii="Times New Roman" w:eastAsia="Times New Roman" w:hAnsi="Times New Roman" w:cs="Times New Roman"/>
          <w:sz w:val="24"/>
          <w:szCs w:val="24"/>
        </w:rPr>
        <w:t>Dinas</w:t>
      </w:r>
      <w:proofErr w:type="spellEnd"/>
      <w:r w:rsidR="007D354B" w:rsidRPr="00101DA4">
        <w:rPr>
          <w:rFonts w:ascii="Times New Roman" w:eastAsia="Times New Roman" w:hAnsi="Times New Roman" w:cs="Times New Roman"/>
          <w:sz w:val="24"/>
          <w:szCs w:val="24"/>
        </w:rPr>
        <w:t xml:space="preserve"> Rock in </w:t>
      </w:r>
      <w:r w:rsidR="00297C7B" w:rsidRPr="00101DA4">
        <w:rPr>
          <w:rFonts w:ascii="Times New Roman" w:eastAsia="Times New Roman" w:hAnsi="Times New Roman" w:cs="Times New Roman"/>
          <w:sz w:val="24"/>
          <w:szCs w:val="24"/>
        </w:rPr>
        <w:t>S</w:t>
      </w:r>
      <w:r w:rsidR="007D354B" w:rsidRPr="00101DA4">
        <w:rPr>
          <w:rFonts w:ascii="Times New Roman" w:eastAsia="Times New Roman" w:hAnsi="Times New Roman" w:cs="Times New Roman"/>
          <w:sz w:val="24"/>
          <w:szCs w:val="24"/>
        </w:rPr>
        <w:t xml:space="preserve">outh </w:t>
      </w:r>
      <w:r w:rsidR="00297C7B" w:rsidRPr="00101DA4">
        <w:rPr>
          <w:rFonts w:ascii="Times New Roman" w:eastAsia="Times New Roman" w:hAnsi="Times New Roman" w:cs="Times New Roman"/>
          <w:sz w:val="24"/>
          <w:szCs w:val="24"/>
        </w:rPr>
        <w:t>W</w:t>
      </w:r>
      <w:r w:rsidR="007D354B" w:rsidRPr="00101DA4">
        <w:rPr>
          <w:rFonts w:ascii="Times New Roman" w:eastAsia="Times New Roman" w:hAnsi="Times New Roman" w:cs="Times New Roman"/>
          <w:sz w:val="24"/>
          <w:szCs w:val="24"/>
        </w:rPr>
        <w:t xml:space="preserve">ales. Walking up the </w:t>
      </w:r>
      <w:r w:rsidR="007D354B" w:rsidRPr="00101DA4">
        <w:rPr>
          <w:rFonts w:ascii="Times New Roman" w:eastAsia="Times New Roman" w:hAnsi="Times New Roman" w:cs="Times New Roman"/>
          <w:sz w:val="24"/>
          <w:szCs w:val="24"/>
        </w:rPr>
        <w:lastRenderedPageBreak/>
        <w:t xml:space="preserve">river, using it’s the nature of the rivers depth, and flow to complete an enjoyable and fun experience. Whilst initially my intentions and reasons to go to this area were indeed to enjoy myself as a thrill seeker, the waterfalls on the river offer the perfect place for this.  However, on my visits to the Gorge, my understanding of landscape was changed. I could be accused previously of only seeing landscape as a tool for my own </w:t>
      </w:r>
      <w:r w:rsidR="009C1934" w:rsidRPr="00101DA4">
        <w:rPr>
          <w:rFonts w:ascii="Times New Roman" w:eastAsia="Times New Roman" w:hAnsi="Times New Roman" w:cs="Times New Roman"/>
          <w:sz w:val="24"/>
          <w:szCs w:val="24"/>
        </w:rPr>
        <w:t>aesthetical</w:t>
      </w:r>
      <w:r w:rsidR="007D354B" w:rsidRPr="00101DA4">
        <w:rPr>
          <w:rFonts w:ascii="Times New Roman" w:eastAsia="Times New Roman" w:hAnsi="Times New Roman" w:cs="Times New Roman"/>
          <w:sz w:val="24"/>
          <w:szCs w:val="24"/>
        </w:rPr>
        <w:t xml:space="preserve"> and physical enjoyment</w:t>
      </w:r>
      <w:r w:rsidR="00297C7B" w:rsidRPr="00101DA4">
        <w:rPr>
          <w:rFonts w:ascii="Times New Roman" w:eastAsia="Times New Roman" w:hAnsi="Times New Roman" w:cs="Times New Roman"/>
          <w:sz w:val="24"/>
          <w:szCs w:val="24"/>
        </w:rPr>
        <w:t xml:space="preserve">, which can also be seen within </w:t>
      </w:r>
      <w:proofErr w:type="spellStart"/>
      <w:r w:rsidR="00297C7B" w:rsidRPr="00101DA4">
        <w:rPr>
          <w:rFonts w:ascii="Times New Roman" w:eastAsia="Times New Roman" w:hAnsi="Times New Roman" w:cs="Times New Roman"/>
          <w:sz w:val="24"/>
          <w:szCs w:val="24"/>
        </w:rPr>
        <w:t>Carr</w:t>
      </w:r>
      <w:proofErr w:type="spellEnd"/>
      <w:r w:rsidR="00101DA4">
        <w:rPr>
          <w:rFonts w:ascii="Times New Roman" w:eastAsia="Times New Roman" w:hAnsi="Times New Roman" w:cs="Times New Roman"/>
          <w:sz w:val="24"/>
          <w:szCs w:val="24"/>
        </w:rPr>
        <w:t xml:space="preserve"> et al</w:t>
      </w:r>
      <w:r w:rsidR="00297C7B" w:rsidRPr="00101DA4">
        <w:rPr>
          <w:rFonts w:ascii="Times New Roman" w:eastAsia="Times New Roman" w:hAnsi="Times New Roman" w:cs="Times New Roman"/>
          <w:sz w:val="24"/>
          <w:szCs w:val="24"/>
        </w:rPr>
        <w:t xml:space="preserve"> work. </w:t>
      </w:r>
      <w:r w:rsidR="009C1934" w:rsidRPr="00101DA4">
        <w:rPr>
          <w:rFonts w:ascii="Times New Roman" w:eastAsia="Times New Roman" w:hAnsi="Times New Roman" w:cs="Times New Roman"/>
          <w:sz w:val="24"/>
          <w:szCs w:val="24"/>
        </w:rPr>
        <w:t xml:space="preserve">Gorge walking offered the opportunity to engage with nature, there I found that there are plants which are entirely unique to this gorge in South Wales, and that the gorge has also been changed over time to support the silica mines which once stood there, and these mines provided jobs and income to the local community. Suddenly I found myself wanting to protect this area, and tell others of its beauty, history contribution to the society as well as being a thrill seekers paradise. White (1996) states that ‘Nature has become an area for human play and leisure’ </w:t>
      </w:r>
      <w:r w:rsidR="00885343" w:rsidRPr="00101DA4">
        <w:rPr>
          <w:rFonts w:ascii="Times New Roman" w:eastAsia="Times New Roman" w:hAnsi="Times New Roman" w:cs="Times New Roman"/>
          <w:sz w:val="24"/>
          <w:szCs w:val="24"/>
        </w:rPr>
        <w:t xml:space="preserve">(p.173) White goes on to suggest that ‘play’ in the outdoors can help bring us closer to nature and that we are more aware of nature whilst engaging with it. </w:t>
      </w:r>
      <w:r w:rsidR="00F12DEB" w:rsidRPr="00101DA4">
        <w:rPr>
          <w:rFonts w:ascii="Times New Roman" w:eastAsia="Times New Roman" w:hAnsi="Times New Roman" w:cs="Times New Roman"/>
          <w:sz w:val="24"/>
          <w:szCs w:val="24"/>
        </w:rPr>
        <w:t xml:space="preserve">Overall the relationship between landscape and recreation is a fragile one. Although the visual nature and the dramatic and unique landscapes provide the perfect place for recreational activities to take place, there is a danger that individuals are lost within the visual aspect, and personal gain from engaging in recreational activities rather than engaging with the other more physiological perspectives of landscape that are on offer. </w:t>
      </w:r>
    </w:p>
    <w:p w14:paraId="6DDFBE6A" w14:textId="50D17E89" w:rsidR="00F12DEB" w:rsidRPr="00101DA4" w:rsidRDefault="00F12DEB" w:rsidP="002D5931">
      <w:pPr>
        <w:rPr>
          <w:rFonts w:ascii="Times New Roman" w:eastAsia="Times New Roman" w:hAnsi="Times New Roman" w:cs="Times New Roman"/>
          <w:sz w:val="24"/>
          <w:szCs w:val="24"/>
        </w:rPr>
      </w:pPr>
    </w:p>
    <w:p w14:paraId="740AD7DF" w14:textId="3070A058" w:rsidR="00D04DCA" w:rsidRPr="00101DA4" w:rsidRDefault="009A218E" w:rsidP="00326543">
      <w:pPr>
        <w:spacing w:line="360" w:lineRule="auto"/>
        <w:rPr>
          <w:rFonts w:ascii="Times New Roman" w:eastAsia="Times New Roman" w:hAnsi="Times New Roman" w:cs="Times New Roman"/>
          <w:sz w:val="24"/>
          <w:szCs w:val="24"/>
        </w:rPr>
      </w:pPr>
      <w:r w:rsidRPr="00101DA4">
        <w:rPr>
          <w:rFonts w:ascii="Times New Roman" w:eastAsia="Times New Roman" w:hAnsi="Times New Roman" w:cs="Times New Roman"/>
          <w:sz w:val="24"/>
          <w:szCs w:val="24"/>
        </w:rPr>
        <w:t xml:space="preserve">To conclude it has become clear within this essay that there are both practical and philosophical debate about the concept of landscape. However, Landscape should be viewed as a holistic concept encapsulating both practical understanding with personal experience </w:t>
      </w:r>
      <w:proofErr w:type="gramStart"/>
      <w:r w:rsidRPr="00101DA4">
        <w:rPr>
          <w:rFonts w:ascii="Times New Roman" w:eastAsia="Times New Roman" w:hAnsi="Times New Roman" w:cs="Times New Roman"/>
          <w:sz w:val="24"/>
          <w:szCs w:val="24"/>
        </w:rPr>
        <w:t>in order to</w:t>
      </w:r>
      <w:proofErr w:type="gramEnd"/>
      <w:r w:rsidRPr="00101DA4">
        <w:rPr>
          <w:rFonts w:ascii="Times New Roman" w:eastAsia="Times New Roman" w:hAnsi="Times New Roman" w:cs="Times New Roman"/>
          <w:sz w:val="24"/>
          <w:szCs w:val="24"/>
        </w:rPr>
        <w:t xml:space="preserve"> gain a personal opinion and standing on your perspective of landscape. It has also become clear that landscape will mean different things to different people, and the effect of social and historical and personal experience and knowledge of an area will contribute to your perception of landscape. It has also been uncovered that the importance of learning about landscape will in turn help to create a ‘sense of place’ within and individual, and that sense of belonging to a landscape will encourage it to be looked after and past experiences learnt from </w:t>
      </w:r>
      <w:proofErr w:type="gramStart"/>
      <w:r w:rsidRPr="00101DA4">
        <w:rPr>
          <w:rFonts w:ascii="Times New Roman" w:eastAsia="Times New Roman" w:hAnsi="Times New Roman" w:cs="Times New Roman"/>
          <w:sz w:val="24"/>
          <w:szCs w:val="24"/>
        </w:rPr>
        <w:t>in order for</w:t>
      </w:r>
      <w:proofErr w:type="gramEnd"/>
      <w:r w:rsidRPr="00101DA4">
        <w:rPr>
          <w:rFonts w:ascii="Times New Roman" w:eastAsia="Times New Roman" w:hAnsi="Times New Roman" w:cs="Times New Roman"/>
          <w:sz w:val="24"/>
          <w:szCs w:val="24"/>
        </w:rPr>
        <w:t xml:space="preserve"> them not to be repeated for the benefit of nature</w:t>
      </w:r>
      <w:r w:rsidR="00A65DCE" w:rsidRPr="00101DA4">
        <w:rPr>
          <w:rFonts w:ascii="Times New Roman" w:eastAsia="Times New Roman" w:hAnsi="Times New Roman" w:cs="Times New Roman"/>
          <w:sz w:val="24"/>
          <w:szCs w:val="24"/>
        </w:rPr>
        <w:t xml:space="preserve"> in future</w:t>
      </w:r>
      <w:r w:rsidRPr="00101DA4">
        <w:rPr>
          <w:rFonts w:ascii="Times New Roman" w:eastAsia="Times New Roman" w:hAnsi="Times New Roman" w:cs="Times New Roman"/>
          <w:sz w:val="24"/>
          <w:szCs w:val="24"/>
        </w:rPr>
        <w:t>. Finally, the relationship between landscape and recreation was found to be a complex one. Landscape although provides the area with which recreation can take place</w:t>
      </w:r>
      <w:r w:rsidR="00A65DCE" w:rsidRPr="00101DA4">
        <w:rPr>
          <w:rFonts w:ascii="Times New Roman" w:eastAsia="Times New Roman" w:hAnsi="Times New Roman" w:cs="Times New Roman"/>
          <w:sz w:val="24"/>
          <w:szCs w:val="24"/>
        </w:rPr>
        <w:t>, this can have a negative impact on the landscape due to overuse, however can also improve an individual’s sense of place and perception of landscape and therefore contribute positively.</w:t>
      </w:r>
    </w:p>
    <w:p w14:paraId="5FAA11AB" w14:textId="77777777" w:rsidR="00D04DCA" w:rsidRPr="00101DA4" w:rsidRDefault="00D04DCA" w:rsidP="002D5931">
      <w:pPr>
        <w:rPr>
          <w:rFonts w:ascii="Times New Roman" w:eastAsia="Times New Roman" w:hAnsi="Times New Roman" w:cs="Times New Roman"/>
          <w:sz w:val="24"/>
          <w:szCs w:val="24"/>
        </w:rPr>
      </w:pPr>
    </w:p>
    <w:p w14:paraId="5A64E16A" w14:textId="4CCFE0F5" w:rsidR="006477C0" w:rsidRPr="00101DA4" w:rsidRDefault="006477C0" w:rsidP="006477C0">
      <w:pPr>
        <w:ind w:firstLine="720"/>
        <w:rPr>
          <w:rFonts w:ascii="Times New Roman" w:eastAsia="Times New Roman" w:hAnsi="Times New Roman" w:cs="Times New Roman"/>
          <w:sz w:val="24"/>
          <w:szCs w:val="24"/>
        </w:rPr>
      </w:pPr>
    </w:p>
    <w:p w14:paraId="0E07002A" w14:textId="3B72B651" w:rsidR="006477C0" w:rsidRPr="00101DA4" w:rsidRDefault="00A65DCE" w:rsidP="006477C0">
      <w:pPr>
        <w:rPr>
          <w:rFonts w:ascii="Times New Roman" w:eastAsia="Times New Roman" w:hAnsi="Times New Roman" w:cs="Times New Roman"/>
          <w:b/>
          <w:sz w:val="28"/>
          <w:szCs w:val="28"/>
          <w:u w:val="single"/>
        </w:rPr>
      </w:pPr>
      <w:r w:rsidRPr="00101DA4">
        <w:rPr>
          <w:rFonts w:ascii="Times New Roman" w:eastAsia="Times New Roman" w:hAnsi="Times New Roman" w:cs="Times New Roman"/>
          <w:b/>
          <w:sz w:val="28"/>
          <w:szCs w:val="28"/>
          <w:u w:val="single"/>
        </w:rPr>
        <w:t>Word Count: 2296</w:t>
      </w:r>
    </w:p>
    <w:p w14:paraId="73E5D113" w14:textId="469F6CF4" w:rsidR="006477C0" w:rsidRPr="00101DA4" w:rsidRDefault="006477C0" w:rsidP="006477C0">
      <w:pPr>
        <w:rPr>
          <w:rFonts w:ascii="Times New Roman" w:eastAsia="Times New Roman" w:hAnsi="Times New Roman" w:cs="Times New Roman"/>
          <w:sz w:val="24"/>
          <w:szCs w:val="24"/>
        </w:rPr>
      </w:pPr>
    </w:p>
    <w:p w14:paraId="499FDD4D" w14:textId="5EBD0D1D" w:rsidR="007D4C75" w:rsidRPr="00101DA4" w:rsidRDefault="007D4C75" w:rsidP="006477C0">
      <w:pPr>
        <w:tabs>
          <w:tab w:val="left" w:pos="2280"/>
        </w:tabs>
        <w:rPr>
          <w:rFonts w:ascii="Times New Roman" w:eastAsia="Times New Roman" w:hAnsi="Times New Roman" w:cs="Times New Roman"/>
          <w:sz w:val="24"/>
          <w:szCs w:val="24"/>
          <w:u w:val="single"/>
        </w:rPr>
      </w:pPr>
    </w:p>
    <w:p w14:paraId="15ACF964" w14:textId="77777777" w:rsidR="007D4C75" w:rsidRPr="00101DA4" w:rsidRDefault="007D4C75" w:rsidP="006477C0">
      <w:pPr>
        <w:tabs>
          <w:tab w:val="left" w:pos="2280"/>
        </w:tabs>
        <w:rPr>
          <w:rFonts w:ascii="Times New Roman" w:eastAsia="Times New Roman" w:hAnsi="Times New Roman" w:cs="Times New Roman"/>
          <w:sz w:val="24"/>
          <w:szCs w:val="24"/>
          <w:u w:val="single"/>
        </w:rPr>
      </w:pPr>
    </w:p>
    <w:p w14:paraId="2B0BAC7D" w14:textId="77777777" w:rsidR="006477C0" w:rsidRPr="00101DA4" w:rsidRDefault="006477C0" w:rsidP="006477C0">
      <w:pPr>
        <w:tabs>
          <w:tab w:val="left" w:pos="2280"/>
        </w:tabs>
        <w:rPr>
          <w:rFonts w:ascii="Times New Roman" w:eastAsia="Times New Roman" w:hAnsi="Times New Roman" w:cs="Times New Roman"/>
          <w:sz w:val="24"/>
          <w:szCs w:val="24"/>
          <w:u w:val="single"/>
        </w:rPr>
      </w:pPr>
    </w:p>
    <w:p w14:paraId="2AEE96AE" w14:textId="77777777" w:rsidR="006477C0" w:rsidRPr="00101DA4" w:rsidRDefault="006477C0" w:rsidP="006477C0">
      <w:pPr>
        <w:tabs>
          <w:tab w:val="left" w:pos="2280"/>
        </w:tabs>
        <w:rPr>
          <w:rFonts w:ascii="Times New Roman" w:eastAsia="Times New Roman" w:hAnsi="Times New Roman" w:cs="Times New Roman"/>
          <w:sz w:val="24"/>
          <w:szCs w:val="24"/>
          <w:u w:val="single"/>
        </w:rPr>
      </w:pPr>
    </w:p>
    <w:p w14:paraId="1FD8D3F7" w14:textId="77777777" w:rsidR="006477C0" w:rsidRPr="00101DA4" w:rsidRDefault="006477C0" w:rsidP="006477C0">
      <w:pPr>
        <w:tabs>
          <w:tab w:val="left" w:pos="2280"/>
        </w:tabs>
        <w:rPr>
          <w:rFonts w:ascii="Times New Roman" w:eastAsia="Times New Roman" w:hAnsi="Times New Roman" w:cs="Times New Roman"/>
          <w:sz w:val="24"/>
          <w:szCs w:val="24"/>
          <w:u w:val="single"/>
        </w:rPr>
      </w:pPr>
    </w:p>
    <w:p w14:paraId="23D42F57" w14:textId="77777777" w:rsidR="006477C0" w:rsidRPr="00101DA4" w:rsidRDefault="006477C0" w:rsidP="006477C0">
      <w:pPr>
        <w:tabs>
          <w:tab w:val="left" w:pos="2280"/>
        </w:tabs>
        <w:rPr>
          <w:rFonts w:ascii="Times New Roman" w:eastAsia="Times New Roman" w:hAnsi="Times New Roman" w:cs="Times New Roman"/>
          <w:sz w:val="24"/>
          <w:szCs w:val="24"/>
          <w:u w:val="single"/>
        </w:rPr>
      </w:pPr>
    </w:p>
    <w:p w14:paraId="28F88245" w14:textId="77777777" w:rsidR="006477C0" w:rsidRPr="00101DA4" w:rsidRDefault="006477C0" w:rsidP="006477C0">
      <w:pPr>
        <w:tabs>
          <w:tab w:val="left" w:pos="2280"/>
        </w:tabs>
        <w:rPr>
          <w:rFonts w:ascii="Times New Roman" w:eastAsia="Times New Roman" w:hAnsi="Times New Roman" w:cs="Times New Roman"/>
          <w:sz w:val="24"/>
          <w:szCs w:val="24"/>
          <w:u w:val="single"/>
        </w:rPr>
      </w:pPr>
    </w:p>
    <w:p w14:paraId="106F3DDC" w14:textId="77777777" w:rsidR="006477C0" w:rsidRPr="00101DA4" w:rsidRDefault="006477C0" w:rsidP="006477C0">
      <w:pPr>
        <w:tabs>
          <w:tab w:val="left" w:pos="2280"/>
        </w:tabs>
        <w:rPr>
          <w:rFonts w:ascii="Times New Roman" w:eastAsia="Times New Roman" w:hAnsi="Times New Roman" w:cs="Times New Roman"/>
          <w:sz w:val="24"/>
          <w:szCs w:val="24"/>
          <w:u w:val="single"/>
        </w:rPr>
      </w:pPr>
    </w:p>
    <w:p w14:paraId="70B84F36" w14:textId="77777777" w:rsidR="00A65DCE" w:rsidRPr="00101DA4" w:rsidRDefault="00A65DCE" w:rsidP="006477C0">
      <w:pPr>
        <w:tabs>
          <w:tab w:val="left" w:pos="2280"/>
        </w:tabs>
        <w:rPr>
          <w:rFonts w:ascii="Times New Roman" w:eastAsia="Times New Roman" w:hAnsi="Times New Roman" w:cs="Times New Roman"/>
          <w:sz w:val="24"/>
          <w:szCs w:val="24"/>
          <w:u w:val="single"/>
        </w:rPr>
      </w:pPr>
    </w:p>
    <w:p w14:paraId="40861E52" w14:textId="77777777" w:rsidR="00A65DCE" w:rsidRPr="00101DA4" w:rsidRDefault="00A65DCE" w:rsidP="006477C0">
      <w:pPr>
        <w:tabs>
          <w:tab w:val="left" w:pos="2280"/>
        </w:tabs>
        <w:rPr>
          <w:rFonts w:ascii="Times New Roman" w:eastAsia="Times New Roman" w:hAnsi="Times New Roman" w:cs="Times New Roman"/>
          <w:sz w:val="24"/>
          <w:szCs w:val="24"/>
          <w:u w:val="single"/>
        </w:rPr>
      </w:pPr>
    </w:p>
    <w:p w14:paraId="2B492080" w14:textId="77777777" w:rsidR="00A65DCE" w:rsidRPr="00101DA4" w:rsidRDefault="00A65DCE" w:rsidP="006477C0">
      <w:pPr>
        <w:tabs>
          <w:tab w:val="left" w:pos="2280"/>
        </w:tabs>
        <w:rPr>
          <w:rFonts w:ascii="Times New Roman" w:eastAsia="Times New Roman" w:hAnsi="Times New Roman" w:cs="Times New Roman"/>
          <w:sz w:val="24"/>
          <w:szCs w:val="24"/>
          <w:u w:val="single"/>
        </w:rPr>
      </w:pPr>
    </w:p>
    <w:p w14:paraId="7938E18C" w14:textId="77777777" w:rsidR="00A65DCE" w:rsidRPr="00101DA4" w:rsidRDefault="00A65DCE" w:rsidP="006477C0">
      <w:pPr>
        <w:tabs>
          <w:tab w:val="left" w:pos="2280"/>
        </w:tabs>
        <w:rPr>
          <w:rFonts w:ascii="Times New Roman" w:eastAsia="Times New Roman" w:hAnsi="Times New Roman" w:cs="Times New Roman"/>
          <w:sz w:val="24"/>
          <w:szCs w:val="24"/>
          <w:u w:val="single"/>
        </w:rPr>
      </w:pPr>
    </w:p>
    <w:p w14:paraId="056235C3" w14:textId="77777777" w:rsidR="00A65DCE" w:rsidRPr="00101DA4" w:rsidRDefault="00A65DCE" w:rsidP="006477C0">
      <w:pPr>
        <w:tabs>
          <w:tab w:val="left" w:pos="2280"/>
        </w:tabs>
        <w:rPr>
          <w:rFonts w:ascii="Times New Roman" w:eastAsia="Times New Roman" w:hAnsi="Times New Roman" w:cs="Times New Roman"/>
          <w:sz w:val="24"/>
          <w:szCs w:val="24"/>
          <w:u w:val="single"/>
        </w:rPr>
      </w:pPr>
    </w:p>
    <w:p w14:paraId="32DC2C51" w14:textId="77777777" w:rsidR="00A65DCE" w:rsidRPr="00101DA4" w:rsidRDefault="00A65DCE" w:rsidP="006477C0">
      <w:pPr>
        <w:tabs>
          <w:tab w:val="left" w:pos="2280"/>
        </w:tabs>
        <w:rPr>
          <w:rFonts w:ascii="Times New Roman" w:eastAsia="Times New Roman" w:hAnsi="Times New Roman" w:cs="Times New Roman"/>
          <w:sz w:val="24"/>
          <w:szCs w:val="24"/>
          <w:u w:val="single"/>
        </w:rPr>
      </w:pPr>
    </w:p>
    <w:p w14:paraId="2343AB7B" w14:textId="77777777" w:rsidR="00A65DCE" w:rsidRPr="00101DA4" w:rsidRDefault="00A65DCE" w:rsidP="006477C0">
      <w:pPr>
        <w:tabs>
          <w:tab w:val="left" w:pos="2280"/>
        </w:tabs>
        <w:rPr>
          <w:rFonts w:ascii="Times New Roman" w:eastAsia="Times New Roman" w:hAnsi="Times New Roman" w:cs="Times New Roman"/>
          <w:sz w:val="24"/>
          <w:szCs w:val="24"/>
          <w:u w:val="single"/>
        </w:rPr>
      </w:pPr>
    </w:p>
    <w:p w14:paraId="7056C8E7" w14:textId="77777777" w:rsidR="00A65DCE" w:rsidRPr="00101DA4" w:rsidRDefault="00A65DCE" w:rsidP="006477C0">
      <w:pPr>
        <w:tabs>
          <w:tab w:val="left" w:pos="2280"/>
        </w:tabs>
        <w:rPr>
          <w:rFonts w:ascii="Times New Roman" w:eastAsia="Times New Roman" w:hAnsi="Times New Roman" w:cs="Times New Roman"/>
          <w:sz w:val="24"/>
          <w:szCs w:val="24"/>
          <w:u w:val="single"/>
        </w:rPr>
      </w:pPr>
    </w:p>
    <w:p w14:paraId="75070D19" w14:textId="77777777" w:rsidR="00A65DCE" w:rsidRPr="00101DA4" w:rsidRDefault="00A65DCE" w:rsidP="006477C0">
      <w:pPr>
        <w:tabs>
          <w:tab w:val="left" w:pos="2280"/>
        </w:tabs>
        <w:rPr>
          <w:rFonts w:ascii="Times New Roman" w:eastAsia="Times New Roman" w:hAnsi="Times New Roman" w:cs="Times New Roman"/>
          <w:sz w:val="24"/>
          <w:szCs w:val="24"/>
          <w:u w:val="single"/>
        </w:rPr>
      </w:pPr>
    </w:p>
    <w:p w14:paraId="585AA932" w14:textId="77777777" w:rsidR="00A65DCE" w:rsidRPr="00101DA4" w:rsidRDefault="00A65DCE" w:rsidP="006477C0">
      <w:pPr>
        <w:tabs>
          <w:tab w:val="left" w:pos="2280"/>
        </w:tabs>
        <w:rPr>
          <w:rFonts w:ascii="Times New Roman" w:eastAsia="Times New Roman" w:hAnsi="Times New Roman" w:cs="Times New Roman"/>
          <w:b/>
          <w:sz w:val="28"/>
          <w:szCs w:val="28"/>
          <w:u w:val="single"/>
        </w:rPr>
      </w:pPr>
    </w:p>
    <w:p w14:paraId="797DDAC1" w14:textId="7265861A" w:rsidR="00101DA4" w:rsidRPr="00101DA4" w:rsidRDefault="006477C0" w:rsidP="00101DA4">
      <w:pPr>
        <w:tabs>
          <w:tab w:val="left" w:pos="2280"/>
        </w:tabs>
        <w:rPr>
          <w:rFonts w:ascii="Times New Roman" w:eastAsia="Times New Roman" w:hAnsi="Times New Roman" w:cs="Times New Roman"/>
          <w:b/>
          <w:sz w:val="28"/>
          <w:szCs w:val="28"/>
          <w:u w:val="single"/>
        </w:rPr>
      </w:pPr>
      <w:r w:rsidRPr="00101DA4">
        <w:rPr>
          <w:rFonts w:ascii="Times New Roman" w:eastAsia="Times New Roman" w:hAnsi="Times New Roman" w:cs="Times New Roman"/>
          <w:b/>
          <w:sz w:val="28"/>
          <w:szCs w:val="28"/>
          <w:u w:val="single"/>
        </w:rPr>
        <w:t xml:space="preserve">Reference List </w:t>
      </w:r>
    </w:p>
    <w:p w14:paraId="3E4D8CCA" w14:textId="77777777" w:rsidR="00101DA4" w:rsidRPr="00101DA4" w:rsidRDefault="00101DA4" w:rsidP="006477C0">
      <w:pPr>
        <w:rPr>
          <w:rFonts w:ascii="Times New Roman" w:eastAsia="Times New Roman" w:hAnsi="Times New Roman" w:cs="Times New Roman"/>
          <w:sz w:val="24"/>
          <w:szCs w:val="24"/>
        </w:rPr>
      </w:pPr>
    </w:p>
    <w:p w14:paraId="72815A9E" w14:textId="7CC971DD" w:rsidR="00101DA4" w:rsidRDefault="00101DA4" w:rsidP="006477C0">
      <w:pPr>
        <w:tabs>
          <w:tab w:val="left" w:pos="2280"/>
        </w:tabs>
        <w:rPr>
          <w:rFonts w:ascii="Times New Roman" w:eastAsia="Times New Roman" w:hAnsi="Times New Roman" w:cs="Times New Roman"/>
          <w:sz w:val="24"/>
          <w:szCs w:val="24"/>
        </w:rPr>
      </w:pPr>
      <w:r w:rsidRPr="00101DA4">
        <w:rPr>
          <w:rFonts w:ascii="Times New Roman" w:eastAsia="Times New Roman" w:hAnsi="Times New Roman" w:cs="Times New Roman"/>
          <w:sz w:val="24"/>
          <w:szCs w:val="24"/>
        </w:rPr>
        <w:t xml:space="preserve">Atkins, P., Simmons, I. and Roberts, B. (1998). People, Land and Time. London: Arnold, </w:t>
      </w:r>
      <w:proofErr w:type="spellStart"/>
      <w:r w:rsidRPr="00101DA4">
        <w:rPr>
          <w:rFonts w:ascii="Times New Roman" w:eastAsia="Times New Roman" w:hAnsi="Times New Roman" w:cs="Times New Roman"/>
          <w:sz w:val="24"/>
          <w:szCs w:val="24"/>
        </w:rPr>
        <w:t>p.xvi</w:t>
      </w:r>
      <w:proofErr w:type="spellEnd"/>
      <w:r w:rsidRPr="00101DA4">
        <w:rPr>
          <w:rFonts w:ascii="Times New Roman" w:eastAsia="Times New Roman" w:hAnsi="Times New Roman" w:cs="Times New Roman"/>
          <w:sz w:val="24"/>
          <w:szCs w:val="24"/>
        </w:rPr>
        <w:t>-xvii</w:t>
      </w:r>
      <w:r>
        <w:rPr>
          <w:rFonts w:ascii="Times New Roman" w:eastAsia="Times New Roman" w:hAnsi="Times New Roman" w:cs="Times New Roman"/>
          <w:sz w:val="24"/>
          <w:szCs w:val="24"/>
        </w:rPr>
        <w:t>.</w:t>
      </w:r>
    </w:p>
    <w:p w14:paraId="572215C2" w14:textId="27D3FB5D" w:rsidR="00101DA4" w:rsidRDefault="00101DA4" w:rsidP="006477C0">
      <w:pPr>
        <w:tabs>
          <w:tab w:val="left" w:pos="2280"/>
        </w:tabs>
        <w:rPr>
          <w:rFonts w:ascii="Times New Roman" w:eastAsia="Times New Roman" w:hAnsi="Times New Roman" w:cs="Times New Roman"/>
          <w:sz w:val="24"/>
          <w:szCs w:val="24"/>
        </w:rPr>
      </w:pPr>
    </w:p>
    <w:p w14:paraId="0A5ED9FB" w14:textId="5742C2C0" w:rsidR="00101DA4" w:rsidRDefault="00101DA4" w:rsidP="006477C0">
      <w:pPr>
        <w:tabs>
          <w:tab w:val="left" w:pos="2280"/>
        </w:tabs>
        <w:rPr>
          <w:rFonts w:ascii="Times New Roman" w:eastAsia="Times New Roman" w:hAnsi="Times New Roman" w:cs="Times New Roman"/>
          <w:sz w:val="24"/>
          <w:szCs w:val="24"/>
        </w:rPr>
      </w:pPr>
      <w:proofErr w:type="spellStart"/>
      <w:r w:rsidRPr="00101DA4">
        <w:rPr>
          <w:rStyle w:val="selectable"/>
          <w:rFonts w:ascii="Times New Roman" w:hAnsi="Times New Roman" w:cs="Times New Roman"/>
          <w:color w:val="000000"/>
          <w:sz w:val="24"/>
          <w:szCs w:val="24"/>
          <w:lang w:val="en"/>
        </w:rPr>
        <w:t>Carr</w:t>
      </w:r>
      <w:proofErr w:type="spellEnd"/>
      <w:r w:rsidRPr="00101DA4">
        <w:rPr>
          <w:rStyle w:val="selectable"/>
          <w:rFonts w:ascii="Times New Roman" w:hAnsi="Times New Roman" w:cs="Times New Roman"/>
          <w:color w:val="000000"/>
          <w:sz w:val="24"/>
          <w:szCs w:val="24"/>
          <w:lang w:val="en"/>
        </w:rPr>
        <w:t xml:space="preserve">, A., </w:t>
      </w:r>
      <w:proofErr w:type="spellStart"/>
      <w:r w:rsidRPr="00101DA4">
        <w:rPr>
          <w:rStyle w:val="selectable"/>
          <w:rFonts w:ascii="Times New Roman" w:hAnsi="Times New Roman" w:cs="Times New Roman"/>
          <w:color w:val="000000"/>
          <w:sz w:val="24"/>
          <w:szCs w:val="24"/>
          <w:lang w:val="en"/>
        </w:rPr>
        <w:t>Ruhanen</w:t>
      </w:r>
      <w:proofErr w:type="spellEnd"/>
      <w:r w:rsidRPr="00101DA4">
        <w:rPr>
          <w:rStyle w:val="selectable"/>
          <w:rFonts w:ascii="Times New Roman" w:hAnsi="Times New Roman" w:cs="Times New Roman"/>
          <w:color w:val="000000"/>
          <w:sz w:val="24"/>
          <w:szCs w:val="24"/>
          <w:lang w:val="en"/>
        </w:rPr>
        <w:t xml:space="preserve">, L. and </w:t>
      </w:r>
      <w:proofErr w:type="spellStart"/>
      <w:r w:rsidRPr="00101DA4">
        <w:rPr>
          <w:rStyle w:val="selectable"/>
          <w:rFonts w:ascii="Times New Roman" w:hAnsi="Times New Roman" w:cs="Times New Roman"/>
          <w:color w:val="000000"/>
          <w:sz w:val="24"/>
          <w:szCs w:val="24"/>
          <w:lang w:val="en"/>
        </w:rPr>
        <w:t>Whitford</w:t>
      </w:r>
      <w:proofErr w:type="spellEnd"/>
      <w:r w:rsidRPr="00101DA4">
        <w:rPr>
          <w:rStyle w:val="selectable"/>
          <w:rFonts w:ascii="Times New Roman" w:hAnsi="Times New Roman" w:cs="Times New Roman"/>
          <w:color w:val="000000"/>
          <w:sz w:val="24"/>
          <w:szCs w:val="24"/>
          <w:lang w:val="en"/>
        </w:rPr>
        <w:t xml:space="preserve">, M. (2016). Indigenous peoples and tourism: the challenges and opportunities for sustainable tourism. </w:t>
      </w:r>
      <w:r w:rsidRPr="00101DA4">
        <w:rPr>
          <w:rStyle w:val="selectable"/>
          <w:rFonts w:ascii="Times New Roman" w:hAnsi="Times New Roman" w:cs="Times New Roman"/>
          <w:i/>
          <w:iCs/>
          <w:color w:val="000000"/>
          <w:sz w:val="24"/>
          <w:szCs w:val="24"/>
          <w:lang w:val="en"/>
        </w:rPr>
        <w:t>Journal of Sustainable Tourism</w:t>
      </w:r>
      <w:r w:rsidRPr="00101DA4">
        <w:rPr>
          <w:rStyle w:val="selectable"/>
          <w:rFonts w:ascii="Times New Roman" w:hAnsi="Times New Roman" w:cs="Times New Roman"/>
          <w:color w:val="000000"/>
          <w:sz w:val="24"/>
          <w:szCs w:val="24"/>
          <w:lang w:val="en"/>
        </w:rPr>
        <w:t>, 24(8-9), pp.1067-1079</w:t>
      </w:r>
      <w:r>
        <w:rPr>
          <w:rStyle w:val="selectable"/>
          <w:rFonts w:ascii="Open Sans" w:hAnsi="Open Sans" w:cs="Arial"/>
          <w:color w:val="000000"/>
          <w:lang w:val="en"/>
        </w:rPr>
        <w:t>.</w:t>
      </w:r>
    </w:p>
    <w:p w14:paraId="54D0822E" w14:textId="77777777" w:rsidR="00101DA4" w:rsidRPr="00101DA4" w:rsidRDefault="00101DA4" w:rsidP="006477C0">
      <w:pPr>
        <w:tabs>
          <w:tab w:val="left" w:pos="2280"/>
        </w:tabs>
        <w:rPr>
          <w:rFonts w:ascii="Times New Roman" w:eastAsia="Times New Roman" w:hAnsi="Times New Roman" w:cs="Times New Roman"/>
          <w:sz w:val="24"/>
          <w:szCs w:val="24"/>
        </w:rPr>
      </w:pPr>
    </w:p>
    <w:p w14:paraId="677E6046" w14:textId="520922E9" w:rsidR="00101DA4" w:rsidRDefault="00101DA4" w:rsidP="006477C0">
      <w:pPr>
        <w:tabs>
          <w:tab w:val="left" w:pos="2280"/>
        </w:tabs>
        <w:rPr>
          <w:rStyle w:val="selectable"/>
          <w:rFonts w:ascii="Times New Roman" w:hAnsi="Times New Roman" w:cs="Times New Roman"/>
          <w:color w:val="000000"/>
          <w:sz w:val="24"/>
          <w:szCs w:val="24"/>
          <w:lang w:val="en"/>
        </w:rPr>
      </w:pPr>
      <w:r w:rsidRPr="00101DA4">
        <w:rPr>
          <w:rStyle w:val="selectable"/>
          <w:rFonts w:ascii="Times New Roman" w:hAnsi="Times New Roman" w:cs="Times New Roman"/>
          <w:color w:val="000000"/>
          <w:sz w:val="24"/>
          <w:szCs w:val="24"/>
          <w:lang w:val="en"/>
        </w:rPr>
        <w:t>Cosgrove, D. (1994). Social formation and symbolic landscape. Madison: University of Wisconsin Press.</w:t>
      </w:r>
    </w:p>
    <w:p w14:paraId="438D1F88" w14:textId="77777777" w:rsidR="00101DA4" w:rsidRPr="00101DA4" w:rsidRDefault="00101DA4" w:rsidP="006477C0">
      <w:pPr>
        <w:tabs>
          <w:tab w:val="left" w:pos="2280"/>
        </w:tabs>
        <w:rPr>
          <w:rStyle w:val="selectable"/>
          <w:rFonts w:ascii="Times New Roman" w:hAnsi="Times New Roman" w:cs="Times New Roman"/>
          <w:color w:val="000000"/>
          <w:sz w:val="24"/>
          <w:szCs w:val="24"/>
          <w:lang w:val="en"/>
        </w:rPr>
      </w:pPr>
    </w:p>
    <w:p w14:paraId="76405E87" w14:textId="25C76681" w:rsidR="00101DA4" w:rsidRDefault="00101DA4" w:rsidP="006477C0">
      <w:pPr>
        <w:tabs>
          <w:tab w:val="left" w:pos="2280"/>
        </w:tabs>
        <w:rPr>
          <w:rStyle w:val="selectable"/>
          <w:rFonts w:ascii="Times New Roman" w:hAnsi="Times New Roman" w:cs="Times New Roman"/>
          <w:color w:val="000000"/>
          <w:sz w:val="24"/>
          <w:szCs w:val="24"/>
          <w:lang w:val="en"/>
        </w:rPr>
      </w:pPr>
      <w:r w:rsidRPr="00101DA4">
        <w:rPr>
          <w:rStyle w:val="selectable"/>
          <w:rFonts w:ascii="Times New Roman" w:hAnsi="Times New Roman" w:cs="Times New Roman"/>
          <w:color w:val="000000"/>
          <w:sz w:val="24"/>
          <w:szCs w:val="24"/>
          <w:lang w:val="en"/>
        </w:rPr>
        <w:t xml:space="preserve">Cresswell, T. (2008) </w:t>
      </w:r>
      <w:r w:rsidRPr="00101DA4">
        <w:rPr>
          <w:rStyle w:val="selectable"/>
          <w:rFonts w:ascii="Times New Roman" w:hAnsi="Times New Roman" w:cs="Times New Roman"/>
          <w:i/>
          <w:color w:val="000000"/>
          <w:sz w:val="24"/>
          <w:szCs w:val="24"/>
          <w:lang w:val="en"/>
        </w:rPr>
        <w:t>‘Place, a short introduction’</w:t>
      </w:r>
      <w:r w:rsidRPr="00101DA4">
        <w:rPr>
          <w:rStyle w:val="selectable"/>
          <w:rFonts w:ascii="Times New Roman" w:hAnsi="Times New Roman" w:cs="Times New Roman"/>
          <w:color w:val="000000"/>
          <w:sz w:val="24"/>
          <w:szCs w:val="24"/>
          <w:lang w:val="en"/>
        </w:rPr>
        <w:t xml:space="preserve">. Blackwell. Oxford. </w:t>
      </w:r>
    </w:p>
    <w:p w14:paraId="6DB42193" w14:textId="77777777" w:rsidR="00101DA4" w:rsidRPr="00101DA4" w:rsidRDefault="00101DA4" w:rsidP="006477C0">
      <w:pPr>
        <w:tabs>
          <w:tab w:val="left" w:pos="2280"/>
        </w:tabs>
        <w:rPr>
          <w:rStyle w:val="selectable"/>
          <w:rFonts w:ascii="Times New Roman" w:hAnsi="Times New Roman" w:cs="Times New Roman"/>
          <w:color w:val="000000"/>
          <w:sz w:val="24"/>
          <w:szCs w:val="24"/>
          <w:lang w:val="en"/>
        </w:rPr>
      </w:pPr>
    </w:p>
    <w:p w14:paraId="1E775FF9" w14:textId="0F0004B2" w:rsidR="00101DA4" w:rsidRDefault="00101DA4" w:rsidP="006477C0">
      <w:pPr>
        <w:tabs>
          <w:tab w:val="left" w:pos="2280"/>
        </w:tabs>
        <w:rPr>
          <w:rStyle w:val="selectable"/>
          <w:rFonts w:ascii="Times New Roman" w:hAnsi="Times New Roman" w:cs="Times New Roman"/>
          <w:color w:val="000000"/>
          <w:sz w:val="24"/>
          <w:szCs w:val="24"/>
          <w:lang w:val="en"/>
        </w:rPr>
      </w:pPr>
      <w:r w:rsidRPr="00101DA4">
        <w:rPr>
          <w:rStyle w:val="selectable"/>
          <w:rFonts w:ascii="Times New Roman" w:hAnsi="Times New Roman" w:cs="Times New Roman"/>
          <w:color w:val="000000"/>
          <w:sz w:val="24"/>
          <w:szCs w:val="24"/>
          <w:lang w:val="en"/>
        </w:rPr>
        <w:t xml:space="preserve">Encyclopedia Britannica. (2017). </w:t>
      </w:r>
      <w:r w:rsidRPr="00101DA4">
        <w:rPr>
          <w:rStyle w:val="selectable"/>
          <w:rFonts w:ascii="Times New Roman" w:hAnsi="Times New Roman" w:cs="Times New Roman"/>
          <w:i/>
          <w:iCs/>
          <w:color w:val="000000"/>
          <w:sz w:val="24"/>
          <w:szCs w:val="24"/>
          <w:lang w:val="en"/>
        </w:rPr>
        <w:t>Romanticism</w:t>
      </w:r>
      <w:r w:rsidRPr="00101DA4">
        <w:rPr>
          <w:rStyle w:val="selectable"/>
          <w:rFonts w:ascii="Times New Roman" w:hAnsi="Times New Roman" w:cs="Times New Roman"/>
          <w:color w:val="000000"/>
          <w:sz w:val="24"/>
          <w:szCs w:val="24"/>
          <w:lang w:val="en"/>
        </w:rPr>
        <w:t>. (online) Available at: https://www.britannica.com/art/Romanticism (Accessed 12 Dec. 2017).</w:t>
      </w:r>
    </w:p>
    <w:p w14:paraId="2727CA9B" w14:textId="77777777" w:rsidR="00101DA4" w:rsidRDefault="00101DA4" w:rsidP="006477C0">
      <w:pPr>
        <w:tabs>
          <w:tab w:val="left" w:pos="2280"/>
        </w:tabs>
        <w:rPr>
          <w:rFonts w:ascii="Times New Roman" w:eastAsia="Times New Roman" w:hAnsi="Times New Roman" w:cs="Times New Roman"/>
          <w:sz w:val="24"/>
          <w:szCs w:val="24"/>
        </w:rPr>
      </w:pPr>
    </w:p>
    <w:p w14:paraId="5AB521F0" w14:textId="3363ED10" w:rsidR="00101DA4" w:rsidRDefault="00101DA4" w:rsidP="006477C0">
      <w:pPr>
        <w:tabs>
          <w:tab w:val="left" w:pos="2280"/>
        </w:tabs>
        <w:rPr>
          <w:rStyle w:val="selectable"/>
          <w:rFonts w:ascii="Times New Roman" w:hAnsi="Times New Roman" w:cs="Times New Roman"/>
          <w:color w:val="000000"/>
          <w:sz w:val="24"/>
          <w:szCs w:val="24"/>
          <w:lang w:val="en"/>
        </w:rPr>
      </w:pPr>
      <w:r w:rsidRPr="00101DA4">
        <w:rPr>
          <w:rStyle w:val="selectable"/>
          <w:rFonts w:ascii="Times New Roman" w:hAnsi="Times New Roman" w:cs="Times New Roman"/>
          <w:color w:val="000000"/>
          <w:sz w:val="24"/>
          <w:szCs w:val="24"/>
          <w:lang w:val="en"/>
        </w:rPr>
        <w:t xml:space="preserve">Gobster, P. and Hull, B. (2000). </w:t>
      </w:r>
      <w:r w:rsidRPr="00101DA4">
        <w:rPr>
          <w:rStyle w:val="selectable"/>
          <w:rFonts w:ascii="Times New Roman" w:hAnsi="Times New Roman" w:cs="Times New Roman"/>
          <w:i/>
          <w:iCs/>
          <w:color w:val="000000"/>
          <w:sz w:val="24"/>
          <w:szCs w:val="24"/>
          <w:lang w:val="en"/>
        </w:rPr>
        <w:t>Restoring nature</w:t>
      </w:r>
      <w:r w:rsidRPr="00101DA4">
        <w:rPr>
          <w:rStyle w:val="selectable"/>
          <w:rFonts w:ascii="Times New Roman" w:hAnsi="Times New Roman" w:cs="Times New Roman"/>
          <w:color w:val="000000"/>
          <w:sz w:val="24"/>
          <w:szCs w:val="24"/>
          <w:lang w:val="en"/>
        </w:rPr>
        <w:t>. Washington, D.C.: Island Press.</w:t>
      </w:r>
    </w:p>
    <w:p w14:paraId="1B8A4014" w14:textId="77777777" w:rsidR="00101DA4" w:rsidRPr="00101DA4" w:rsidRDefault="00101DA4" w:rsidP="006477C0">
      <w:pPr>
        <w:tabs>
          <w:tab w:val="left" w:pos="2280"/>
        </w:tabs>
        <w:rPr>
          <w:rFonts w:ascii="Times New Roman" w:eastAsia="Times New Roman" w:hAnsi="Times New Roman" w:cs="Times New Roman"/>
          <w:sz w:val="24"/>
          <w:szCs w:val="24"/>
          <w:u w:val="single"/>
        </w:rPr>
      </w:pPr>
    </w:p>
    <w:p w14:paraId="71E3DA2A" w14:textId="1ED5BA7A" w:rsidR="00101DA4" w:rsidRDefault="00101DA4" w:rsidP="006477C0">
      <w:pPr>
        <w:tabs>
          <w:tab w:val="left" w:pos="2280"/>
        </w:tabs>
        <w:rPr>
          <w:rStyle w:val="selectable"/>
          <w:rFonts w:ascii="Times New Roman" w:hAnsi="Times New Roman" w:cs="Times New Roman"/>
          <w:color w:val="000000"/>
          <w:sz w:val="24"/>
          <w:szCs w:val="24"/>
          <w:lang w:val="en"/>
        </w:rPr>
      </w:pPr>
      <w:proofErr w:type="spellStart"/>
      <w:r w:rsidRPr="00101DA4">
        <w:rPr>
          <w:rStyle w:val="selectable"/>
          <w:rFonts w:ascii="Times New Roman" w:hAnsi="Times New Roman" w:cs="Times New Roman"/>
          <w:color w:val="000000"/>
          <w:sz w:val="24"/>
          <w:szCs w:val="24"/>
          <w:lang w:val="en"/>
        </w:rPr>
        <w:t>Goodey</w:t>
      </w:r>
      <w:proofErr w:type="spellEnd"/>
      <w:r w:rsidRPr="00101DA4">
        <w:rPr>
          <w:rStyle w:val="selectable"/>
          <w:rFonts w:ascii="Times New Roman" w:hAnsi="Times New Roman" w:cs="Times New Roman"/>
          <w:color w:val="000000"/>
          <w:sz w:val="24"/>
          <w:szCs w:val="24"/>
          <w:lang w:val="en"/>
        </w:rPr>
        <w:t xml:space="preserve">, B. (1973). </w:t>
      </w:r>
      <w:r w:rsidRPr="00101DA4">
        <w:rPr>
          <w:rStyle w:val="selectable"/>
          <w:rFonts w:ascii="Times New Roman" w:hAnsi="Times New Roman" w:cs="Times New Roman"/>
          <w:i/>
          <w:iCs/>
          <w:color w:val="000000"/>
          <w:sz w:val="24"/>
          <w:szCs w:val="24"/>
          <w:lang w:val="en"/>
        </w:rPr>
        <w:t>Perception of the environment</w:t>
      </w:r>
      <w:r w:rsidRPr="00101DA4">
        <w:rPr>
          <w:rStyle w:val="selectable"/>
          <w:rFonts w:ascii="Times New Roman" w:hAnsi="Times New Roman" w:cs="Times New Roman"/>
          <w:color w:val="000000"/>
          <w:sz w:val="24"/>
          <w:szCs w:val="24"/>
          <w:lang w:val="en"/>
        </w:rPr>
        <w:t>. Birmingham: Centre for Urban and Regional Studies, Univ. of Birmingham.</w:t>
      </w:r>
    </w:p>
    <w:p w14:paraId="085F8CD3" w14:textId="77777777" w:rsidR="00101DA4" w:rsidRPr="00101DA4" w:rsidRDefault="00101DA4" w:rsidP="006477C0">
      <w:pPr>
        <w:tabs>
          <w:tab w:val="left" w:pos="2280"/>
        </w:tabs>
        <w:rPr>
          <w:rFonts w:ascii="Times New Roman" w:eastAsia="Times New Roman" w:hAnsi="Times New Roman" w:cs="Times New Roman"/>
          <w:sz w:val="24"/>
          <w:szCs w:val="24"/>
          <w:u w:val="single"/>
        </w:rPr>
      </w:pPr>
    </w:p>
    <w:p w14:paraId="4D355F43" w14:textId="5924C8BC" w:rsidR="00101DA4" w:rsidRDefault="00101DA4" w:rsidP="006477C0">
      <w:pPr>
        <w:rPr>
          <w:rStyle w:val="selectable"/>
          <w:rFonts w:ascii="Times New Roman" w:hAnsi="Times New Roman" w:cs="Times New Roman"/>
          <w:color w:val="000000"/>
          <w:sz w:val="24"/>
          <w:szCs w:val="24"/>
          <w:lang w:val="en"/>
        </w:rPr>
      </w:pPr>
      <w:proofErr w:type="spellStart"/>
      <w:r w:rsidRPr="00101DA4">
        <w:rPr>
          <w:rStyle w:val="selectable"/>
          <w:rFonts w:ascii="Times New Roman" w:hAnsi="Times New Roman" w:cs="Times New Roman"/>
          <w:color w:val="000000"/>
          <w:sz w:val="24"/>
          <w:szCs w:val="24"/>
          <w:lang w:val="en"/>
        </w:rPr>
        <w:t>Kudryavtsev</w:t>
      </w:r>
      <w:proofErr w:type="spellEnd"/>
      <w:r w:rsidRPr="00101DA4">
        <w:rPr>
          <w:rStyle w:val="selectable"/>
          <w:rFonts w:ascii="Times New Roman" w:hAnsi="Times New Roman" w:cs="Times New Roman"/>
          <w:color w:val="000000"/>
          <w:sz w:val="24"/>
          <w:szCs w:val="24"/>
          <w:lang w:val="en"/>
        </w:rPr>
        <w:t xml:space="preserve">, A., Stedman, R. and Krasny, M. (2012). Sense of place in environmental education. </w:t>
      </w:r>
      <w:r w:rsidRPr="00101DA4">
        <w:rPr>
          <w:rStyle w:val="selectable"/>
          <w:rFonts w:ascii="Times New Roman" w:hAnsi="Times New Roman" w:cs="Times New Roman"/>
          <w:i/>
          <w:iCs/>
          <w:color w:val="000000"/>
          <w:sz w:val="24"/>
          <w:szCs w:val="24"/>
          <w:lang w:val="en"/>
        </w:rPr>
        <w:t>Environmental Education Research</w:t>
      </w:r>
      <w:r w:rsidRPr="00101DA4">
        <w:rPr>
          <w:rStyle w:val="selectable"/>
          <w:rFonts w:ascii="Times New Roman" w:hAnsi="Times New Roman" w:cs="Times New Roman"/>
          <w:color w:val="000000"/>
          <w:sz w:val="24"/>
          <w:szCs w:val="24"/>
          <w:lang w:val="en"/>
        </w:rPr>
        <w:t>, 18(2), pp.229-250.</w:t>
      </w:r>
    </w:p>
    <w:p w14:paraId="7335A79D" w14:textId="77777777" w:rsidR="00101DA4" w:rsidRPr="00101DA4" w:rsidRDefault="00101DA4" w:rsidP="006477C0">
      <w:pPr>
        <w:rPr>
          <w:rFonts w:ascii="Times New Roman" w:eastAsia="Times New Roman" w:hAnsi="Times New Roman" w:cs="Times New Roman"/>
          <w:sz w:val="24"/>
          <w:szCs w:val="24"/>
        </w:rPr>
      </w:pPr>
    </w:p>
    <w:p w14:paraId="13947DA9" w14:textId="381E5AD7" w:rsidR="00101DA4" w:rsidRDefault="00101DA4" w:rsidP="006477C0">
      <w:pPr>
        <w:rPr>
          <w:rFonts w:ascii="Times New Roman" w:eastAsia="Times New Roman" w:hAnsi="Times New Roman" w:cs="Times New Roman"/>
          <w:sz w:val="24"/>
          <w:szCs w:val="24"/>
        </w:rPr>
      </w:pPr>
      <w:r w:rsidRPr="00101DA4">
        <w:rPr>
          <w:rFonts w:ascii="Times New Roman" w:eastAsia="Times New Roman" w:hAnsi="Times New Roman" w:cs="Times New Roman"/>
          <w:sz w:val="24"/>
          <w:szCs w:val="24"/>
        </w:rPr>
        <w:t>Lynch, K. (1960</w:t>
      </w:r>
      <w:proofErr w:type="gramStart"/>
      <w:r w:rsidRPr="00101DA4">
        <w:rPr>
          <w:rFonts w:ascii="Times New Roman" w:eastAsia="Times New Roman" w:hAnsi="Times New Roman" w:cs="Times New Roman"/>
          <w:sz w:val="24"/>
          <w:szCs w:val="24"/>
        </w:rPr>
        <w:t>).The</w:t>
      </w:r>
      <w:proofErr w:type="gramEnd"/>
      <w:r w:rsidRPr="00101DA4">
        <w:rPr>
          <w:rFonts w:ascii="Times New Roman" w:eastAsia="Times New Roman" w:hAnsi="Times New Roman" w:cs="Times New Roman"/>
          <w:sz w:val="24"/>
          <w:szCs w:val="24"/>
        </w:rPr>
        <w:t xml:space="preserve"> image of the city. Cambridge, Massachusetts: The MIT Press.</w:t>
      </w:r>
    </w:p>
    <w:p w14:paraId="7F8FCB5C" w14:textId="77777777" w:rsidR="00101DA4" w:rsidRPr="00101DA4" w:rsidRDefault="00101DA4" w:rsidP="006477C0">
      <w:pPr>
        <w:rPr>
          <w:rFonts w:ascii="Times New Roman" w:eastAsia="Times New Roman" w:hAnsi="Times New Roman" w:cs="Times New Roman"/>
          <w:sz w:val="24"/>
          <w:szCs w:val="24"/>
        </w:rPr>
      </w:pPr>
    </w:p>
    <w:p w14:paraId="42A57A96" w14:textId="1566D198" w:rsidR="00101DA4" w:rsidRDefault="00101DA4" w:rsidP="006477C0">
      <w:pPr>
        <w:tabs>
          <w:tab w:val="left" w:pos="2280"/>
        </w:tabs>
        <w:rPr>
          <w:rFonts w:ascii="Times New Roman" w:eastAsia="Times New Roman" w:hAnsi="Times New Roman" w:cs="Times New Roman"/>
          <w:sz w:val="24"/>
          <w:szCs w:val="24"/>
        </w:rPr>
      </w:pPr>
      <w:proofErr w:type="spellStart"/>
      <w:r w:rsidRPr="00101DA4">
        <w:rPr>
          <w:rFonts w:ascii="Times New Roman" w:eastAsia="Times New Roman" w:hAnsi="Times New Roman" w:cs="Times New Roman"/>
          <w:sz w:val="24"/>
          <w:szCs w:val="24"/>
          <w:u w:val="single"/>
        </w:rPr>
        <w:t>M</w:t>
      </w:r>
      <w:r w:rsidRPr="00101DA4">
        <w:rPr>
          <w:rFonts w:ascii="Times New Roman" w:eastAsia="Times New Roman" w:hAnsi="Times New Roman" w:cs="Times New Roman"/>
          <w:sz w:val="24"/>
          <w:szCs w:val="24"/>
        </w:rPr>
        <w:t>attern</w:t>
      </w:r>
      <w:proofErr w:type="spellEnd"/>
      <w:r w:rsidRPr="00101DA4">
        <w:rPr>
          <w:rFonts w:ascii="Times New Roman" w:eastAsia="Times New Roman" w:hAnsi="Times New Roman" w:cs="Times New Roman"/>
          <w:sz w:val="24"/>
          <w:szCs w:val="24"/>
        </w:rPr>
        <w:t>, H. (1966). ‘The growth of Landscape Consciousness’, landscape, Vol. 15, p.14-20.</w:t>
      </w:r>
    </w:p>
    <w:p w14:paraId="24838225" w14:textId="77777777" w:rsidR="00101DA4" w:rsidRPr="00101DA4" w:rsidRDefault="00101DA4" w:rsidP="006477C0">
      <w:pPr>
        <w:tabs>
          <w:tab w:val="left" w:pos="2280"/>
        </w:tabs>
        <w:rPr>
          <w:rFonts w:ascii="Times New Roman" w:eastAsia="Times New Roman" w:hAnsi="Times New Roman" w:cs="Times New Roman"/>
          <w:sz w:val="24"/>
          <w:szCs w:val="24"/>
        </w:rPr>
      </w:pPr>
    </w:p>
    <w:p w14:paraId="5841FBD5" w14:textId="77777777" w:rsidR="00101DA4" w:rsidRDefault="00101DA4" w:rsidP="006477C0">
      <w:pPr>
        <w:rPr>
          <w:rStyle w:val="selectable"/>
          <w:rFonts w:ascii="Times New Roman" w:hAnsi="Times New Roman" w:cs="Times New Roman"/>
          <w:color w:val="000000"/>
          <w:sz w:val="24"/>
          <w:szCs w:val="24"/>
          <w:lang w:val="en"/>
        </w:rPr>
      </w:pPr>
      <w:r w:rsidRPr="00101DA4">
        <w:rPr>
          <w:rStyle w:val="selectable"/>
          <w:rFonts w:ascii="Times New Roman" w:hAnsi="Times New Roman" w:cs="Times New Roman"/>
          <w:color w:val="000000"/>
          <w:sz w:val="24"/>
          <w:szCs w:val="24"/>
          <w:lang w:val="en"/>
        </w:rPr>
        <w:t xml:space="preserve">Oxford Dictionaries | English. (2017). </w:t>
      </w:r>
      <w:r w:rsidRPr="00101DA4">
        <w:rPr>
          <w:rStyle w:val="selectable"/>
          <w:rFonts w:ascii="Times New Roman" w:hAnsi="Times New Roman" w:cs="Times New Roman"/>
          <w:i/>
          <w:iCs/>
          <w:color w:val="000000"/>
          <w:sz w:val="24"/>
          <w:szCs w:val="24"/>
          <w:lang w:val="en"/>
        </w:rPr>
        <w:t>landscape | Definition of landscape in English by Oxford Dictionaries</w:t>
      </w:r>
      <w:r w:rsidRPr="00101DA4">
        <w:rPr>
          <w:rStyle w:val="selectable"/>
          <w:rFonts w:ascii="Times New Roman" w:hAnsi="Times New Roman" w:cs="Times New Roman"/>
          <w:color w:val="000000"/>
          <w:sz w:val="24"/>
          <w:szCs w:val="24"/>
          <w:lang w:val="en"/>
        </w:rPr>
        <w:t xml:space="preserve">. [online] Available at: </w:t>
      </w:r>
    </w:p>
    <w:p w14:paraId="615C9D30" w14:textId="389F7C1D" w:rsidR="00101DA4" w:rsidRDefault="00101DA4" w:rsidP="006477C0">
      <w:pPr>
        <w:rPr>
          <w:rStyle w:val="selectable"/>
          <w:rFonts w:ascii="Times New Roman" w:hAnsi="Times New Roman" w:cs="Times New Roman"/>
          <w:color w:val="000000"/>
          <w:sz w:val="24"/>
          <w:szCs w:val="24"/>
          <w:lang w:val="en"/>
        </w:rPr>
      </w:pPr>
      <w:r w:rsidRPr="00101DA4">
        <w:rPr>
          <w:rStyle w:val="selectable"/>
          <w:rFonts w:ascii="Times New Roman" w:hAnsi="Times New Roman" w:cs="Times New Roman"/>
          <w:color w:val="000000"/>
          <w:sz w:val="24"/>
          <w:szCs w:val="24"/>
          <w:lang w:val="en"/>
        </w:rPr>
        <w:t>https://en.oxforddictionaries.com/definition/landscape [Accessed 14 Dec. 2017].</w:t>
      </w:r>
    </w:p>
    <w:p w14:paraId="59693621" w14:textId="77777777" w:rsidR="00101DA4" w:rsidRPr="00101DA4" w:rsidRDefault="00101DA4" w:rsidP="006477C0">
      <w:pPr>
        <w:rPr>
          <w:rStyle w:val="selectable"/>
          <w:rFonts w:ascii="Times New Roman" w:hAnsi="Times New Roman" w:cs="Times New Roman"/>
          <w:color w:val="000000"/>
          <w:sz w:val="24"/>
          <w:szCs w:val="24"/>
          <w:lang w:val="en"/>
        </w:rPr>
      </w:pPr>
    </w:p>
    <w:p w14:paraId="39072C54" w14:textId="5397432F" w:rsidR="00101DA4" w:rsidRDefault="00101DA4" w:rsidP="006477C0">
      <w:pPr>
        <w:rPr>
          <w:rStyle w:val="selectable"/>
          <w:rFonts w:ascii="Times New Roman" w:hAnsi="Times New Roman" w:cs="Times New Roman"/>
          <w:color w:val="000000"/>
          <w:sz w:val="24"/>
          <w:szCs w:val="24"/>
          <w:lang w:val="en"/>
        </w:rPr>
      </w:pPr>
      <w:r w:rsidRPr="00101DA4">
        <w:rPr>
          <w:rStyle w:val="selectable"/>
          <w:rFonts w:ascii="Times New Roman" w:hAnsi="Times New Roman" w:cs="Times New Roman"/>
          <w:color w:val="000000"/>
          <w:sz w:val="24"/>
          <w:szCs w:val="24"/>
          <w:lang w:val="en"/>
        </w:rPr>
        <w:t xml:space="preserve">Oxford Dictionaries | English. (2017). </w:t>
      </w:r>
      <w:r w:rsidRPr="00101DA4">
        <w:rPr>
          <w:rStyle w:val="selectable"/>
          <w:rFonts w:ascii="Times New Roman" w:hAnsi="Times New Roman" w:cs="Times New Roman"/>
          <w:i/>
          <w:iCs/>
          <w:color w:val="000000"/>
          <w:sz w:val="24"/>
          <w:szCs w:val="24"/>
          <w:lang w:val="en"/>
        </w:rPr>
        <w:t>place | Definition of place in English by Oxford Dictionaries</w:t>
      </w:r>
      <w:r w:rsidRPr="00101DA4">
        <w:rPr>
          <w:rStyle w:val="selectable"/>
          <w:rFonts w:ascii="Times New Roman" w:hAnsi="Times New Roman" w:cs="Times New Roman"/>
          <w:color w:val="000000"/>
          <w:sz w:val="24"/>
          <w:szCs w:val="24"/>
          <w:lang w:val="en"/>
        </w:rPr>
        <w:t>. [online] Available at: https://en.oxforddictionaries.com/definition/place [Accessed 9 Dec. 2017].</w:t>
      </w:r>
    </w:p>
    <w:p w14:paraId="6CF944E7" w14:textId="77777777" w:rsidR="00101DA4" w:rsidRPr="00101DA4" w:rsidRDefault="00101DA4" w:rsidP="006477C0">
      <w:pPr>
        <w:rPr>
          <w:rFonts w:ascii="Times New Roman" w:eastAsia="Times New Roman" w:hAnsi="Times New Roman" w:cs="Times New Roman"/>
          <w:sz w:val="24"/>
          <w:szCs w:val="24"/>
        </w:rPr>
      </w:pPr>
    </w:p>
    <w:p w14:paraId="633C6FF3" w14:textId="14257090" w:rsidR="00101DA4" w:rsidRDefault="00101DA4" w:rsidP="006477C0">
      <w:pPr>
        <w:tabs>
          <w:tab w:val="left" w:pos="2280"/>
        </w:tabs>
        <w:rPr>
          <w:rStyle w:val="selectable"/>
          <w:rFonts w:ascii="Times New Roman" w:hAnsi="Times New Roman" w:cs="Times New Roman"/>
          <w:color w:val="000000"/>
          <w:sz w:val="24"/>
          <w:szCs w:val="24"/>
          <w:lang w:val="en"/>
        </w:rPr>
      </w:pPr>
      <w:r w:rsidRPr="00101DA4">
        <w:rPr>
          <w:rStyle w:val="selectable"/>
          <w:rFonts w:ascii="Times New Roman" w:hAnsi="Times New Roman" w:cs="Times New Roman"/>
          <w:color w:val="000000"/>
          <w:sz w:val="24"/>
          <w:szCs w:val="24"/>
          <w:lang w:val="en"/>
        </w:rPr>
        <w:t xml:space="preserve">R, White (2017). Are You an Environmentalist or Do You Work for a </w:t>
      </w:r>
      <w:proofErr w:type="gramStart"/>
      <w:r w:rsidRPr="00101DA4">
        <w:rPr>
          <w:rStyle w:val="selectable"/>
          <w:rFonts w:ascii="Times New Roman" w:hAnsi="Times New Roman" w:cs="Times New Roman"/>
          <w:color w:val="000000"/>
          <w:sz w:val="24"/>
          <w:szCs w:val="24"/>
          <w:lang w:val="en"/>
        </w:rPr>
        <w:t>Living?:</w:t>
      </w:r>
      <w:proofErr w:type="gramEnd"/>
      <w:r w:rsidRPr="00101DA4">
        <w:rPr>
          <w:rStyle w:val="selectable"/>
          <w:rFonts w:ascii="Times New Roman" w:hAnsi="Times New Roman" w:cs="Times New Roman"/>
          <w:color w:val="000000"/>
          <w:sz w:val="24"/>
          <w:szCs w:val="24"/>
          <w:lang w:val="en"/>
        </w:rPr>
        <w:t xml:space="preserve"> Work and Nature. In W, Cronon (ed.) </w:t>
      </w:r>
      <w:r w:rsidRPr="00101DA4">
        <w:rPr>
          <w:rStyle w:val="selectable"/>
          <w:rFonts w:ascii="Times New Roman" w:hAnsi="Times New Roman" w:cs="Times New Roman"/>
          <w:i/>
          <w:iCs/>
          <w:color w:val="000000"/>
          <w:sz w:val="24"/>
          <w:szCs w:val="24"/>
          <w:lang w:val="en"/>
        </w:rPr>
        <w:t>Uncommon Ground: Rethinking the Human Place in Nature</w:t>
      </w:r>
      <w:r w:rsidRPr="00101DA4">
        <w:rPr>
          <w:rStyle w:val="selectable"/>
          <w:rFonts w:ascii="Times New Roman" w:hAnsi="Times New Roman" w:cs="Times New Roman"/>
          <w:color w:val="000000"/>
          <w:sz w:val="24"/>
          <w:szCs w:val="24"/>
          <w:lang w:val="en"/>
        </w:rPr>
        <w:t xml:space="preserve">. (pp. 171-185). New York/London: </w:t>
      </w:r>
      <w:proofErr w:type="spellStart"/>
      <w:r w:rsidRPr="00101DA4">
        <w:rPr>
          <w:rStyle w:val="selectable"/>
          <w:rFonts w:ascii="Times New Roman" w:hAnsi="Times New Roman" w:cs="Times New Roman"/>
          <w:color w:val="000000"/>
          <w:sz w:val="24"/>
          <w:szCs w:val="24"/>
          <w:lang w:val="en"/>
        </w:rPr>
        <w:t>W.</w:t>
      </w:r>
      <w:proofErr w:type="gramStart"/>
      <w:r w:rsidRPr="00101DA4">
        <w:rPr>
          <w:rStyle w:val="selectable"/>
          <w:rFonts w:ascii="Times New Roman" w:hAnsi="Times New Roman" w:cs="Times New Roman"/>
          <w:color w:val="000000"/>
          <w:sz w:val="24"/>
          <w:szCs w:val="24"/>
          <w:lang w:val="en"/>
        </w:rPr>
        <w:t>W.Norton</w:t>
      </w:r>
      <w:proofErr w:type="spellEnd"/>
      <w:proofErr w:type="gramEnd"/>
      <w:r w:rsidRPr="00101DA4">
        <w:rPr>
          <w:rStyle w:val="selectable"/>
          <w:rFonts w:ascii="Times New Roman" w:hAnsi="Times New Roman" w:cs="Times New Roman"/>
          <w:color w:val="000000"/>
          <w:sz w:val="24"/>
          <w:szCs w:val="24"/>
          <w:lang w:val="en"/>
        </w:rPr>
        <w:t>.</w:t>
      </w:r>
    </w:p>
    <w:p w14:paraId="7B5C086B" w14:textId="77777777" w:rsidR="00101DA4" w:rsidRPr="00101DA4" w:rsidRDefault="00101DA4" w:rsidP="006477C0">
      <w:pPr>
        <w:tabs>
          <w:tab w:val="left" w:pos="2280"/>
        </w:tabs>
        <w:rPr>
          <w:rStyle w:val="selectable"/>
          <w:rFonts w:ascii="Times New Roman" w:hAnsi="Times New Roman" w:cs="Times New Roman"/>
          <w:color w:val="000000"/>
          <w:sz w:val="24"/>
          <w:szCs w:val="24"/>
          <w:lang w:val="en"/>
        </w:rPr>
      </w:pPr>
    </w:p>
    <w:p w14:paraId="209FAA86" w14:textId="502A9FB6" w:rsidR="00101DA4" w:rsidRDefault="00101DA4" w:rsidP="006477C0">
      <w:pPr>
        <w:rPr>
          <w:rFonts w:ascii="Times New Roman" w:eastAsia="Times New Roman" w:hAnsi="Times New Roman" w:cs="Times New Roman"/>
          <w:sz w:val="24"/>
          <w:szCs w:val="24"/>
        </w:rPr>
      </w:pPr>
      <w:proofErr w:type="spellStart"/>
      <w:r w:rsidRPr="00101DA4">
        <w:rPr>
          <w:rFonts w:ascii="Times New Roman" w:eastAsia="Times New Roman" w:hAnsi="Times New Roman" w:cs="Times New Roman"/>
          <w:sz w:val="24"/>
          <w:szCs w:val="24"/>
        </w:rPr>
        <w:t>Relph</w:t>
      </w:r>
      <w:proofErr w:type="spellEnd"/>
      <w:r w:rsidRPr="00101DA4">
        <w:rPr>
          <w:rFonts w:ascii="Times New Roman" w:eastAsia="Times New Roman" w:hAnsi="Times New Roman" w:cs="Times New Roman"/>
          <w:sz w:val="24"/>
          <w:szCs w:val="24"/>
        </w:rPr>
        <w:t xml:space="preserve">, E. (1976). Place and </w:t>
      </w:r>
      <w:proofErr w:type="spellStart"/>
      <w:r w:rsidRPr="00101DA4">
        <w:rPr>
          <w:rFonts w:ascii="Times New Roman" w:eastAsia="Times New Roman" w:hAnsi="Times New Roman" w:cs="Times New Roman"/>
          <w:sz w:val="24"/>
          <w:szCs w:val="24"/>
        </w:rPr>
        <w:t>Placelessness</w:t>
      </w:r>
      <w:proofErr w:type="spellEnd"/>
      <w:r w:rsidRPr="00101DA4">
        <w:rPr>
          <w:rFonts w:ascii="Times New Roman" w:eastAsia="Times New Roman" w:hAnsi="Times New Roman" w:cs="Times New Roman"/>
          <w:sz w:val="24"/>
          <w:szCs w:val="24"/>
        </w:rPr>
        <w:t>. London: Pion.</w:t>
      </w:r>
    </w:p>
    <w:p w14:paraId="0E3DDA91" w14:textId="77777777" w:rsidR="00101DA4" w:rsidRPr="00101DA4" w:rsidRDefault="00101DA4" w:rsidP="006477C0">
      <w:pPr>
        <w:rPr>
          <w:rFonts w:ascii="Times New Roman" w:eastAsia="Times New Roman" w:hAnsi="Times New Roman" w:cs="Times New Roman"/>
          <w:sz w:val="24"/>
          <w:szCs w:val="24"/>
        </w:rPr>
      </w:pPr>
    </w:p>
    <w:p w14:paraId="285DAA14" w14:textId="77777777" w:rsidR="00101DA4" w:rsidRPr="00101DA4" w:rsidRDefault="00101DA4" w:rsidP="006477C0">
      <w:pPr>
        <w:tabs>
          <w:tab w:val="left" w:pos="2280"/>
        </w:tabs>
        <w:rPr>
          <w:rStyle w:val="selectable"/>
          <w:rFonts w:ascii="Times New Roman" w:hAnsi="Times New Roman" w:cs="Times New Roman"/>
          <w:color w:val="000000"/>
          <w:sz w:val="24"/>
          <w:szCs w:val="24"/>
          <w:lang w:val="en"/>
        </w:rPr>
      </w:pPr>
      <w:r w:rsidRPr="00101DA4">
        <w:rPr>
          <w:rStyle w:val="selectable"/>
          <w:rFonts w:ascii="Times New Roman" w:hAnsi="Times New Roman" w:cs="Times New Roman"/>
          <w:color w:val="000000"/>
          <w:sz w:val="24"/>
          <w:szCs w:val="24"/>
          <w:lang w:val="en"/>
        </w:rPr>
        <w:t>Stewart, A. (2008). Whose place, whose history? Outdoor environmental education pedagogy as ‘reading’ the landscape. Journal of Adventure Education &amp; Outdoor Learning, 8(2), pp.79-98.</w:t>
      </w:r>
    </w:p>
    <w:p w14:paraId="2C527B1D" w14:textId="61D2FC62" w:rsidR="00101DA4" w:rsidRDefault="00101DA4" w:rsidP="00576BA1">
      <w:pPr>
        <w:rPr>
          <w:rFonts w:ascii="Times New Roman" w:eastAsia="Times New Roman" w:hAnsi="Times New Roman" w:cs="Times New Roman"/>
          <w:sz w:val="24"/>
          <w:szCs w:val="24"/>
        </w:rPr>
      </w:pPr>
      <w:r w:rsidRPr="00101DA4">
        <w:rPr>
          <w:rFonts w:ascii="Times New Roman" w:eastAsia="Times New Roman" w:hAnsi="Times New Roman" w:cs="Times New Roman"/>
          <w:sz w:val="24"/>
          <w:szCs w:val="24"/>
        </w:rPr>
        <w:t>Tuan, Y.-F. (1974). Topophilia: A study of environmental perception, attitudes, and values.</w:t>
      </w:r>
    </w:p>
    <w:p w14:paraId="762929E5" w14:textId="77777777" w:rsidR="00101DA4" w:rsidRPr="00101DA4" w:rsidRDefault="00101DA4" w:rsidP="00576BA1">
      <w:pPr>
        <w:rPr>
          <w:rFonts w:ascii="Times New Roman" w:eastAsia="Times New Roman" w:hAnsi="Times New Roman" w:cs="Times New Roman"/>
          <w:sz w:val="24"/>
          <w:szCs w:val="24"/>
        </w:rPr>
      </w:pPr>
    </w:p>
    <w:p w14:paraId="7349C3B3" w14:textId="77777777" w:rsidR="00101DA4" w:rsidRPr="00101DA4" w:rsidRDefault="00101DA4" w:rsidP="006477C0">
      <w:pPr>
        <w:tabs>
          <w:tab w:val="left" w:pos="2280"/>
        </w:tabs>
        <w:rPr>
          <w:rStyle w:val="selectable"/>
          <w:rFonts w:ascii="Times New Roman" w:hAnsi="Times New Roman" w:cs="Times New Roman"/>
          <w:color w:val="000000"/>
          <w:sz w:val="24"/>
          <w:szCs w:val="24"/>
          <w:lang w:val="en"/>
        </w:rPr>
      </w:pPr>
      <w:proofErr w:type="spellStart"/>
      <w:r w:rsidRPr="00101DA4">
        <w:rPr>
          <w:rStyle w:val="selectable"/>
          <w:rFonts w:ascii="Times New Roman" w:hAnsi="Times New Roman" w:cs="Times New Roman"/>
          <w:color w:val="000000"/>
          <w:sz w:val="24"/>
          <w:szCs w:val="24"/>
          <w:lang w:val="en"/>
        </w:rPr>
        <w:t>Urry</w:t>
      </w:r>
      <w:proofErr w:type="spellEnd"/>
      <w:r w:rsidRPr="00101DA4">
        <w:rPr>
          <w:rStyle w:val="selectable"/>
          <w:rFonts w:ascii="Times New Roman" w:hAnsi="Times New Roman" w:cs="Times New Roman"/>
          <w:color w:val="000000"/>
          <w:sz w:val="24"/>
          <w:szCs w:val="24"/>
          <w:lang w:val="en"/>
        </w:rPr>
        <w:t xml:space="preserve">, J. (1995). </w:t>
      </w:r>
      <w:r w:rsidRPr="00101DA4">
        <w:rPr>
          <w:rStyle w:val="selectable"/>
          <w:rFonts w:ascii="Times New Roman" w:hAnsi="Times New Roman" w:cs="Times New Roman"/>
          <w:i/>
          <w:iCs/>
          <w:color w:val="000000"/>
          <w:sz w:val="24"/>
          <w:szCs w:val="24"/>
          <w:lang w:val="en"/>
        </w:rPr>
        <w:t>Consuming places</w:t>
      </w:r>
      <w:r w:rsidRPr="00101DA4">
        <w:rPr>
          <w:rStyle w:val="selectable"/>
          <w:rFonts w:ascii="Times New Roman" w:hAnsi="Times New Roman" w:cs="Times New Roman"/>
          <w:color w:val="000000"/>
          <w:sz w:val="24"/>
          <w:szCs w:val="24"/>
          <w:lang w:val="en"/>
        </w:rPr>
        <w:t>. London: Routledge, p.213.</w:t>
      </w:r>
    </w:p>
    <w:sectPr w:rsidR="00101DA4" w:rsidRPr="00101DA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860D4" w14:textId="77777777" w:rsidR="00F93677" w:rsidRDefault="00F93677" w:rsidP="0077207E">
      <w:pPr>
        <w:spacing w:line="240" w:lineRule="auto"/>
      </w:pPr>
      <w:r>
        <w:separator/>
      </w:r>
    </w:p>
  </w:endnote>
  <w:endnote w:type="continuationSeparator" w:id="0">
    <w:p w14:paraId="1AC8DF4B" w14:textId="77777777" w:rsidR="00F93677" w:rsidRDefault="00F9367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FBE82F" w14:textId="75DD4F83" w:rsidR="009A218E" w:rsidRPr="00FE7646" w:rsidRDefault="009A218E">
    <w:pPr>
      <w:pStyle w:val="Footer"/>
      <w:jc w:val="center"/>
      <w:rPr>
        <w:caps/>
        <w:noProof/>
      </w:rPr>
    </w:pPr>
    <w:r w:rsidRPr="00FE7646">
      <w:rPr>
        <w:caps/>
      </w:rPr>
      <w:fldChar w:fldCharType="begin"/>
    </w:r>
    <w:r w:rsidRPr="00FE7646">
      <w:rPr>
        <w:caps/>
      </w:rPr>
      <w:instrText xml:space="preserve"> PAGE   \* MERGEFORMAT </w:instrText>
    </w:r>
    <w:r w:rsidRPr="00FE7646">
      <w:rPr>
        <w:caps/>
      </w:rPr>
      <w:fldChar w:fldCharType="separate"/>
    </w:r>
    <w:r w:rsidR="00E5742B">
      <w:rPr>
        <w:caps/>
        <w:noProof/>
      </w:rPr>
      <w:t>11</w:t>
    </w:r>
    <w:r w:rsidRPr="00FE7646">
      <w:rPr>
        <w:caps/>
        <w:noProof/>
      </w:rPr>
      <w:fldChar w:fldCharType="end"/>
    </w:r>
  </w:p>
  <w:p w14:paraId="404AD147" w14:textId="77777777" w:rsidR="009A218E" w:rsidRDefault="009A2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ED5968" w14:textId="77777777" w:rsidR="00F93677" w:rsidRDefault="00F93677" w:rsidP="0077207E">
      <w:pPr>
        <w:spacing w:line="240" w:lineRule="auto"/>
      </w:pPr>
      <w:r>
        <w:separator/>
      </w:r>
    </w:p>
  </w:footnote>
  <w:footnote w:type="continuationSeparator" w:id="0">
    <w:p w14:paraId="4795C9DC" w14:textId="77777777" w:rsidR="00F93677" w:rsidRDefault="00F93677"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83052C" w14:textId="77777777" w:rsidR="009A218E" w:rsidRDefault="009A218E" w:rsidP="00FE7646">
    <w:pPr>
      <w:pStyle w:val="Header"/>
      <w:rPr>
        <w:rFonts w:ascii="Times New Roman" w:hAnsi="Times New Roman" w:cs="Times New Roman"/>
        <w:sz w:val="24"/>
        <w:szCs w:val="24"/>
      </w:rPr>
    </w:pPr>
    <w:r w:rsidRPr="00FE7646">
      <w:rPr>
        <w:rFonts w:ascii="Times New Roman" w:hAnsi="Times New Roman" w:cs="Times New Roman"/>
        <w:sz w:val="24"/>
        <w:szCs w:val="24"/>
      </w:rPr>
      <w:t xml:space="preserve">Holly Griffin </w:t>
    </w:r>
    <w:r w:rsidRPr="00FE7646">
      <w:rPr>
        <w:rFonts w:ascii="Times New Roman" w:hAnsi="Times New Roman" w:cs="Times New Roman"/>
        <w:sz w:val="24"/>
        <w:szCs w:val="24"/>
      </w:rPr>
      <w:tab/>
    </w:r>
    <w:r w:rsidRPr="00FE7646">
      <w:rPr>
        <w:rFonts w:ascii="Times New Roman" w:hAnsi="Times New Roman" w:cs="Times New Roman"/>
        <w:sz w:val="24"/>
        <w:szCs w:val="24"/>
      </w:rPr>
      <w:tab/>
      <w:t>Landscape and Sustainable Recreation</w:t>
    </w:r>
  </w:p>
  <w:p w14:paraId="0F41FABB" w14:textId="1164AE45" w:rsidR="009A218E" w:rsidRPr="00FE7646" w:rsidRDefault="009A218E" w:rsidP="00FE7646">
    <w:pPr>
      <w:pStyle w:val="Header"/>
      <w:rPr>
        <w:rFonts w:ascii="Times New Roman" w:hAnsi="Times New Roman" w:cs="Times New Roman"/>
        <w:sz w:val="24"/>
        <w:szCs w:val="24"/>
      </w:rPr>
    </w:pPr>
    <w:r w:rsidRPr="00FE7646">
      <w:rPr>
        <w:rFonts w:ascii="Times New Roman" w:hAnsi="Times New Roman" w:cs="Times New Roman"/>
        <w:sz w:val="24"/>
        <w:szCs w:val="24"/>
      </w:rPr>
      <w:t>1500902</w:t>
    </w:r>
    <w:r>
      <w:rPr>
        <w:rFonts w:ascii="Times New Roman" w:hAnsi="Times New Roman" w:cs="Times New Roman"/>
        <w:sz w:val="24"/>
        <w:szCs w:val="24"/>
      </w:rPr>
      <w:t xml:space="preserve">                                                                                                                      </w:t>
    </w:r>
    <w:r w:rsidRPr="00FE7646">
      <w:rPr>
        <w:rFonts w:ascii="Times New Roman" w:hAnsi="Times New Roman" w:cs="Times New Roman"/>
        <w:sz w:val="24"/>
        <w:szCs w:val="24"/>
      </w:rPr>
      <w:t>SHSS6082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603B3"/>
    <w:multiLevelType w:val="hybridMultilevel"/>
    <w:tmpl w:val="5164D550"/>
    <w:lvl w:ilvl="0" w:tplc="D93C5EC4">
      <w:start w:val="1"/>
      <w:numFmt w:val="bullet"/>
      <w:lvlText w:val=""/>
      <w:lvlJc w:val="left"/>
      <w:pPr>
        <w:tabs>
          <w:tab w:val="num" w:pos="720"/>
        </w:tabs>
        <w:ind w:left="720" w:hanging="360"/>
      </w:pPr>
      <w:rPr>
        <w:rFonts w:ascii="Wingdings 2" w:hAnsi="Wingdings 2" w:hint="default"/>
      </w:rPr>
    </w:lvl>
    <w:lvl w:ilvl="1" w:tplc="0A720D9C" w:tentative="1">
      <w:start w:val="1"/>
      <w:numFmt w:val="bullet"/>
      <w:lvlText w:val=""/>
      <w:lvlJc w:val="left"/>
      <w:pPr>
        <w:tabs>
          <w:tab w:val="num" w:pos="1440"/>
        </w:tabs>
        <w:ind w:left="1440" w:hanging="360"/>
      </w:pPr>
      <w:rPr>
        <w:rFonts w:ascii="Wingdings 2" w:hAnsi="Wingdings 2" w:hint="default"/>
      </w:rPr>
    </w:lvl>
    <w:lvl w:ilvl="2" w:tplc="543E6468" w:tentative="1">
      <w:start w:val="1"/>
      <w:numFmt w:val="bullet"/>
      <w:lvlText w:val=""/>
      <w:lvlJc w:val="left"/>
      <w:pPr>
        <w:tabs>
          <w:tab w:val="num" w:pos="2160"/>
        </w:tabs>
        <w:ind w:left="2160" w:hanging="360"/>
      </w:pPr>
      <w:rPr>
        <w:rFonts w:ascii="Wingdings 2" w:hAnsi="Wingdings 2" w:hint="default"/>
      </w:rPr>
    </w:lvl>
    <w:lvl w:ilvl="3" w:tplc="418C1CD2" w:tentative="1">
      <w:start w:val="1"/>
      <w:numFmt w:val="bullet"/>
      <w:lvlText w:val=""/>
      <w:lvlJc w:val="left"/>
      <w:pPr>
        <w:tabs>
          <w:tab w:val="num" w:pos="2880"/>
        </w:tabs>
        <w:ind w:left="2880" w:hanging="360"/>
      </w:pPr>
      <w:rPr>
        <w:rFonts w:ascii="Wingdings 2" w:hAnsi="Wingdings 2" w:hint="default"/>
      </w:rPr>
    </w:lvl>
    <w:lvl w:ilvl="4" w:tplc="02ACC0F0" w:tentative="1">
      <w:start w:val="1"/>
      <w:numFmt w:val="bullet"/>
      <w:lvlText w:val=""/>
      <w:lvlJc w:val="left"/>
      <w:pPr>
        <w:tabs>
          <w:tab w:val="num" w:pos="3600"/>
        </w:tabs>
        <w:ind w:left="3600" w:hanging="360"/>
      </w:pPr>
      <w:rPr>
        <w:rFonts w:ascii="Wingdings 2" w:hAnsi="Wingdings 2" w:hint="default"/>
      </w:rPr>
    </w:lvl>
    <w:lvl w:ilvl="5" w:tplc="3230B772" w:tentative="1">
      <w:start w:val="1"/>
      <w:numFmt w:val="bullet"/>
      <w:lvlText w:val=""/>
      <w:lvlJc w:val="left"/>
      <w:pPr>
        <w:tabs>
          <w:tab w:val="num" w:pos="4320"/>
        </w:tabs>
        <w:ind w:left="4320" w:hanging="360"/>
      </w:pPr>
      <w:rPr>
        <w:rFonts w:ascii="Wingdings 2" w:hAnsi="Wingdings 2" w:hint="default"/>
      </w:rPr>
    </w:lvl>
    <w:lvl w:ilvl="6" w:tplc="0038D6B2" w:tentative="1">
      <w:start w:val="1"/>
      <w:numFmt w:val="bullet"/>
      <w:lvlText w:val=""/>
      <w:lvlJc w:val="left"/>
      <w:pPr>
        <w:tabs>
          <w:tab w:val="num" w:pos="5040"/>
        </w:tabs>
        <w:ind w:left="5040" w:hanging="360"/>
      </w:pPr>
      <w:rPr>
        <w:rFonts w:ascii="Wingdings 2" w:hAnsi="Wingdings 2" w:hint="default"/>
      </w:rPr>
    </w:lvl>
    <w:lvl w:ilvl="7" w:tplc="21BA3F9E" w:tentative="1">
      <w:start w:val="1"/>
      <w:numFmt w:val="bullet"/>
      <w:lvlText w:val=""/>
      <w:lvlJc w:val="left"/>
      <w:pPr>
        <w:tabs>
          <w:tab w:val="num" w:pos="5760"/>
        </w:tabs>
        <w:ind w:left="5760" w:hanging="360"/>
      </w:pPr>
      <w:rPr>
        <w:rFonts w:ascii="Wingdings 2" w:hAnsi="Wingdings 2" w:hint="default"/>
      </w:rPr>
    </w:lvl>
    <w:lvl w:ilvl="8" w:tplc="1562BB6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031739D"/>
    <w:multiLevelType w:val="hybridMultilevel"/>
    <w:tmpl w:val="67BE4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1B513B"/>
    <w:multiLevelType w:val="multilevel"/>
    <w:tmpl w:val="F31C1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D0E23"/>
    <w:rsid w:val="000D2F11"/>
    <w:rsid w:val="000D4291"/>
    <w:rsid w:val="000E2760"/>
    <w:rsid w:val="000E5422"/>
    <w:rsid w:val="000F649C"/>
    <w:rsid w:val="00101DA4"/>
    <w:rsid w:val="00120419"/>
    <w:rsid w:val="001822C6"/>
    <w:rsid w:val="001A42B0"/>
    <w:rsid w:val="001A4ABE"/>
    <w:rsid w:val="001C35B2"/>
    <w:rsid w:val="001D1A1D"/>
    <w:rsid w:val="001D768C"/>
    <w:rsid w:val="001E5EA6"/>
    <w:rsid w:val="001F7154"/>
    <w:rsid w:val="001F7C59"/>
    <w:rsid w:val="00221C44"/>
    <w:rsid w:val="00224DC1"/>
    <w:rsid w:val="00244B79"/>
    <w:rsid w:val="002478C8"/>
    <w:rsid w:val="00284793"/>
    <w:rsid w:val="00297C7B"/>
    <w:rsid w:val="002C6FFF"/>
    <w:rsid w:val="002D5931"/>
    <w:rsid w:val="002D6C8D"/>
    <w:rsid w:val="002E1DDA"/>
    <w:rsid w:val="00300585"/>
    <w:rsid w:val="003018ED"/>
    <w:rsid w:val="003132B3"/>
    <w:rsid w:val="00317441"/>
    <w:rsid w:val="00326543"/>
    <w:rsid w:val="00344249"/>
    <w:rsid w:val="00370849"/>
    <w:rsid w:val="00393056"/>
    <w:rsid w:val="003A0E62"/>
    <w:rsid w:val="003A3D20"/>
    <w:rsid w:val="003B4BE3"/>
    <w:rsid w:val="003C0C13"/>
    <w:rsid w:val="003E50DE"/>
    <w:rsid w:val="003E7B8F"/>
    <w:rsid w:val="00401D59"/>
    <w:rsid w:val="004150A6"/>
    <w:rsid w:val="00417FA2"/>
    <w:rsid w:val="00424460"/>
    <w:rsid w:val="004264B4"/>
    <w:rsid w:val="00436F18"/>
    <w:rsid w:val="00437D19"/>
    <w:rsid w:val="00444DA1"/>
    <w:rsid w:val="0045238E"/>
    <w:rsid w:val="00484646"/>
    <w:rsid w:val="00484EC1"/>
    <w:rsid w:val="004E5105"/>
    <w:rsid w:val="004F00D3"/>
    <w:rsid w:val="00532E78"/>
    <w:rsid w:val="005374BB"/>
    <w:rsid w:val="00541133"/>
    <w:rsid w:val="00576BA1"/>
    <w:rsid w:val="00582F49"/>
    <w:rsid w:val="005B5DE2"/>
    <w:rsid w:val="005E18EF"/>
    <w:rsid w:val="005E7844"/>
    <w:rsid w:val="005F2CC2"/>
    <w:rsid w:val="00613FD9"/>
    <w:rsid w:val="00622F67"/>
    <w:rsid w:val="00637AE3"/>
    <w:rsid w:val="006420A5"/>
    <w:rsid w:val="006469A4"/>
    <w:rsid w:val="006477C0"/>
    <w:rsid w:val="00655EBB"/>
    <w:rsid w:val="006C794A"/>
    <w:rsid w:val="00730813"/>
    <w:rsid w:val="0076191D"/>
    <w:rsid w:val="0077207E"/>
    <w:rsid w:val="007936E9"/>
    <w:rsid w:val="007D2445"/>
    <w:rsid w:val="007D332B"/>
    <w:rsid w:val="007D354B"/>
    <w:rsid w:val="007D4C75"/>
    <w:rsid w:val="00802F23"/>
    <w:rsid w:val="00811B15"/>
    <w:rsid w:val="0083444D"/>
    <w:rsid w:val="00846882"/>
    <w:rsid w:val="008613AA"/>
    <w:rsid w:val="00870B06"/>
    <w:rsid w:val="008836B5"/>
    <w:rsid w:val="00883FE1"/>
    <w:rsid w:val="00885343"/>
    <w:rsid w:val="008855BF"/>
    <w:rsid w:val="008977B9"/>
    <w:rsid w:val="00921EC5"/>
    <w:rsid w:val="00924021"/>
    <w:rsid w:val="00927124"/>
    <w:rsid w:val="00931C59"/>
    <w:rsid w:val="00976D98"/>
    <w:rsid w:val="0098426C"/>
    <w:rsid w:val="00993667"/>
    <w:rsid w:val="009A218E"/>
    <w:rsid w:val="009C1934"/>
    <w:rsid w:val="009D52AA"/>
    <w:rsid w:val="009D721A"/>
    <w:rsid w:val="009F3250"/>
    <w:rsid w:val="00A02860"/>
    <w:rsid w:val="00A0717D"/>
    <w:rsid w:val="00A10E57"/>
    <w:rsid w:val="00A12FB0"/>
    <w:rsid w:val="00A65DCE"/>
    <w:rsid w:val="00A72A53"/>
    <w:rsid w:val="00A733B6"/>
    <w:rsid w:val="00A76BAE"/>
    <w:rsid w:val="00AC1B0D"/>
    <w:rsid w:val="00AD163D"/>
    <w:rsid w:val="00AE31E4"/>
    <w:rsid w:val="00AF1E05"/>
    <w:rsid w:val="00B44778"/>
    <w:rsid w:val="00BF2DAC"/>
    <w:rsid w:val="00BF3F1C"/>
    <w:rsid w:val="00C07FD2"/>
    <w:rsid w:val="00C10F21"/>
    <w:rsid w:val="00C3093A"/>
    <w:rsid w:val="00C5169B"/>
    <w:rsid w:val="00C536A6"/>
    <w:rsid w:val="00C6371F"/>
    <w:rsid w:val="00CA255D"/>
    <w:rsid w:val="00CB1CB8"/>
    <w:rsid w:val="00CC2A72"/>
    <w:rsid w:val="00CC7E58"/>
    <w:rsid w:val="00CE521A"/>
    <w:rsid w:val="00CE7C29"/>
    <w:rsid w:val="00D04DCA"/>
    <w:rsid w:val="00D2302D"/>
    <w:rsid w:val="00D34C76"/>
    <w:rsid w:val="00D553C6"/>
    <w:rsid w:val="00D6095A"/>
    <w:rsid w:val="00D86826"/>
    <w:rsid w:val="00DA27CC"/>
    <w:rsid w:val="00DA5BC8"/>
    <w:rsid w:val="00DC7117"/>
    <w:rsid w:val="00DE675F"/>
    <w:rsid w:val="00DF5A32"/>
    <w:rsid w:val="00E051D1"/>
    <w:rsid w:val="00E10195"/>
    <w:rsid w:val="00E452E5"/>
    <w:rsid w:val="00E56752"/>
    <w:rsid w:val="00E5742B"/>
    <w:rsid w:val="00E61B61"/>
    <w:rsid w:val="00E92D7C"/>
    <w:rsid w:val="00EA5C3F"/>
    <w:rsid w:val="00EA68E4"/>
    <w:rsid w:val="00EB1F41"/>
    <w:rsid w:val="00ED5A93"/>
    <w:rsid w:val="00ED7C62"/>
    <w:rsid w:val="00EE29ED"/>
    <w:rsid w:val="00F0131F"/>
    <w:rsid w:val="00F12DEB"/>
    <w:rsid w:val="00F22EA1"/>
    <w:rsid w:val="00F86505"/>
    <w:rsid w:val="00F93677"/>
    <w:rsid w:val="00F95E12"/>
    <w:rsid w:val="00FC6BA2"/>
    <w:rsid w:val="00FD2CFF"/>
    <w:rsid w:val="00FD5EDC"/>
    <w:rsid w:val="00FE76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01C545D"/>
  <w15:docId w15:val="{1A497F96-F0C9-49DF-A5F5-DCFBF7EDA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2D6C8D"/>
    <w:rPr>
      <w:color w:val="0000FF" w:themeColor="hyperlink"/>
      <w:u w:val="single"/>
    </w:rPr>
  </w:style>
  <w:style w:type="character" w:styleId="UnresolvedMention">
    <w:name w:val="Unresolved Mention"/>
    <w:basedOn w:val="DefaultParagraphFont"/>
    <w:uiPriority w:val="99"/>
    <w:semiHidden/>
    <w:unhideWhenUsed/>
    <w:rsid w:val="006477C0"/>
    <w:rPr>
      <w:color w:val="808080"/>
      <w:shd w:val="clear" w:color="auto" w:fill="E6E6E6"/>
    </w:rPr>
  </w:style>
  <w:style w:type="character" w:customStyle="1" w:styleId="selectable">
    <w:name w:val="selectable"/>
    <w:basedOn w:val="DefaultParagraphFont"/>
    <w:rsid w:val="00921EC5"/>
  </w:style>
  <w:style w:type="character" w:styleId="Emphasis">
    <w:name w:val="Emphasis"/>
    <w:basedOn w:val="DefaultParagraphFont"/>
    <w:uiPriority w:val="20"/>
    <w:qFormat/>
    <w:rsid w:val="002D59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158163">
      <w:bodyDiv w:val="1"/>
      <w:marLeft w:val="0"/>
      <w:marRight w:val="0"/>
      <w:marTop w:val="0"/>
      <w:marBottom w:val="0"/>
      <w:divBdr>
        <w:top w:val="none" w:sz="0" w:space="0" w:color="auto"/>
        <w:left w:val="none" w:sz="0" w:space="0" w:color="auto"/>
        <w:bottom w:val="none" w:sz="0" w:space="0" w:color="auto"/>
        <w:right w:val="none" w:sz="0" w:space="0" w:color="auto"/>
      </w:divBdr>
      <w:divsChild>
        <w:div w:id="1396201475">
          <w:marLeft w:val="0"/>
          <w:marRight w:val="0"/>
          <w:marTop w:val="0"/>
          <w:marBottom w:val="0"/>
          <w:divBdr>
            <w:top w:val="none" w:sz="0" w:space="0" w:color="auto"/>
            <w:left w:val="none" w:sz="0" w:space="0" w:color="auto"/>
            <w:bottom w:val="none" w:sz="0" w:space="0" w:color="auto"/>
            <w:right w:val="none" w:sz="0" w:space="0" w:color="auto"/>
          </w:divBdr>
          <w:divsChild>
            <w:div w:id="1220704857">
              <w:marLeft w:val="0"/>
              <w:marRight w:val="0"/>
              <w:marTop w:val="0"/>
              <w:marBottom w:val="0"/>
              <w:divBdr>
                <w:top w:val="none" w:sz="0" w:space="0" w:color="auto"/>
                <w:left w:val="none" w:sz="0" w:space="0" w:color="auto"/>
                <w:bottom w:val="none" w:sz="0" w:space="0" w:color="auto"/>
                <w:right w:val="none" w:sz="0" w:space="0" w:color="auto"/>
              </w:divBdr>
              <w:divsChild>
                <w:div w:id="1626348104">
                  <w:marLeft w:val="0"/>
                  <w:marRight w:val="0"/>
                  <w:marTop w:val="0"/>
                  <w:marBottom w:val="0"/>
                  <w:divBdr>
                    <w:top w:val="none" w:sz="0" w:space="0" w:color="auto"/>
                    <w:left w:val="none" w:sz="0" w:space="0" w:color="auto"/>
                    <w:bottom w:val="none" w:sz="0" w:space="0" w:color="auto"/>
                    <w:right w:val="none" w:sz="0" w:space="0" w:color="auto"/>
                  </w:divBdr>
                  <w:divsChild>
                    <w:div w:id="743986838">
                      <w:marLeft w:val="0"/>
                      <w:marRight w:val="0"/>
                      <w:marTop w:val="0"/>
                      <w:marBottom w:val="0"/>
                      <w:divBdr>
                        <w:top w:val="none" w:sz="0" w:space="0" w:color="auto"/>
                        <w:left w:val="none" w:sz="0" w:space="0" w:color="auto"/>
                        <w:bottom w:val="none" w:sz="0" w:space="0" w:color="auto"/>
                        <w:right w:val="none" w:sz="0" w:space="0" w:color="auto"/>
                      </w:divBdr>
                      <w:divsChild>
                        <w:div w:id="2132018321">
                          <w:marLeft w:val="0"/>
                          <w:marRight w:val="0"/>
                          <w:marTop w:val="0"/>
                          <w:marBottom w:val="0"/>
                          <w:divBdr>
                            <w:top w:val="none" w:sz="0" w:space="0" w:color="auto"/>
                            <w:left w:val="none" w:sz="0" w:space="0" w:color="auto"/>
                            <w:bottom w:val="none" w:sz="0" w:space="0" w:color="auto"/>
                            <w:right w:val="none" w:sz="0" w:space="0" w:color="auto"/>
                          </w:divBdr>
                          <w:divsChild>
                            <w:div w:id="557782554">
                              <w:marLeft w:val="0"/>
                              <w:marRight w:val="0"/>
                              <w:marTop w:val="0"/>
                              <w:marBottom w:val="240"/>
                              <w:divBdr>
                                <w:top w:val="none" w:sz="0" w:space="0" w:color="auto"/>
                                <w:left w:val="none" w:sz="0" w:space="0" w:color="auto"/>
                                <w:bottom w:val="none" w:sz="0" w:space="0" w:color="auto"/>
                                <w:right w:val="none" w:sz="0" w:space="0" w:color="auto"/>
                              </w:divBdr>
                              <w:divsChild>
                                <w:div w:id="376321322">
                                  <w:marLeft w:val="0"/>
                                  <w:marRight w:val="0"/>
                                  <w:marTop w:val="0"/>
                                  <w:marBottom w:val="0"/>
                                  <w:divBdr>
                                    <w:top w:val="none" w:sz="0" w:space="0" w:color="auto"/>
                                    <w:left w:val="single" w:sz="6" w:space="0" w:color="8FB9D0"/>
                                    <w:bottom w:val="single" w:sz="6" w:space="0" w:color="8FB9D0"/>
                                    <w:right w:val="single" w:sz="6" w:space="0" w:color="8FB9D0"/>
                                  </w:divBdr>
                                  <w:divsChild>
                                    <w:div w:id="2141268592">
                                      <w:marLeft w:val="0"/>
                                      <w:marRight w:val="0"/>
                                      <w:marTop w:val="0"/>
                                      <w:marBottom w:val="0"/>
                                      <w:divBdr>
                                        <w:top w:val="none" w:sz="0" w:space="0" w:color="auto"/>
                                        <w:left w:val="none" w:sz="0" w:space="0" w:color="auto"/>
                                        <w:bottom w:val="none" w:sz="0" w:space="0" w:color="auto"/>
                                        <w:right w:val="none" w:sz="0" w:space="0" w:color="auto"/>
                                      </w:divBdr>
                                      <w:divsChild>
                                        <w:div w:id="159254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9089574">
      <w:bodyDiv w:val="1"/>
      <w:marLeft w:val="0"/>
      <w:marRight w:val="0"/>
      <w:marTop w:val="0"/>
      <w:marBottom w:val="0"/>
      <w:divBdr>
        <w:top w:val="none" w:sz="0" w:space="0" w:color="auto"/>
        <w:left w:val="none" w:sz="0" w:space="0" w:color="auto"/>
        <w:bottom w:val="none" w:sz="0" w:space="0" w:color="auto"/>
        <w:right w:val="none" w:sz="0" w:space="0" w:color="auto"/>
      </w:divBdr>
      <w:divsChild>
        <w:div w:id="839196096">
          <w:marLeft w:val="432"/>
          <w:marRight w:val="0"/>
          <w:marTop w:val="115"/>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odreads.com/book/show/150332.Savage_Dr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522C25-F6DD-43EC-A0F5-76AEAA510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2542</TotalTime>
  <Pages>11</Pages>
  <Words>3098</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Holly Griffin</cp:lastModifiedBy>
  <cp:revision>29</cp:revision>
  <cp:lastPrinted>2014-08-18T15:50:00Z</cp:lastPrinted>
  <dcterms:created xsi:type="dcterms:W3CDTF">2017-10-01T12:57:00Z</dcterms:created>
  <dcterms:modified xsi:type="dcterms:W3CDTF">2017-12-15T16:35:00Z</dcterms:modified>
</cp:coreProperties>
</file>