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886C48" w:rsidRPr="00687AFD" w:rsidRDefault="00886C48" w:rsidP="00886C48">
      <w:pPr>
        <w:tabs>
          <w:tab w:val="left" w:pos="1980"/>
          <w:tab w:val="left" w:pos="2340"/>
          <w:tab w:val="left" w:pos="2520"/>
          <w:tab w:val="left" w:pos="7920"/>
        </w:tabs>
        <w:jc w:val="center"/>
        <w:rPr>
          <w:rFonts w:ascii="DFKai-SB" w:eastAsia="DFKai-SB" w:hAnsi="DFKai-SB" w:hint="eastAsia"/>
          <w:b/>
          <w:sz w:val="40"/>
          <w:szCs w:val="40"/>
        </w:rPr>
      </w:pPr>
      <w:r>
        <w:rPr>
          <w:rFonts w:eastAsia="DFKai-SB" w:hint="eastAsia"/>
          <w:b/>
          <w:sz w:val="40"/>
          <w:szCs w:val="40"/>
        </w:rPr>
        <w:t xml:space="preserve">　　　　　</w:t>
      </w:r>
      <w:r w:rsidRPr="00687AFD">
        <w:rPr>
          <w:rFonts w:eastAsia="DFKai-SB" w:hint="eastAsia"/>
          <w:b/>
          <w:sz w:val="40"/>
          <w:szCs w:val="40"/>
        </w:rPr>
        <w:t>第三課　孟子選</w:t>
      </w:r>
      <w:r w:rsidRPr="00687AFD">
        <w:rPr>
          <w:rFonts w:ascii="DFKai-SB" w:eastAsia="DFKai-SB" w:hAnsi="DFKai-SB" w:hint="eastAsia"/>
          <w:b/>
          <w:sz w:val="40"/>
          <w:szCs w:val="40"/>
        </w:rPr>
        <w:t xml:space="preserve">-五十步笑百步　　　　</w:t>
      </w:r>
      <w:r w:rsidRPr="00B96577">
        <w:rPr>
          <w:rFonts w:ascii="DFKai-SB" w:eastAsia="DFKai-SB" w:hAnsi="DFKai-SB" w:hint="eastAsia"/>
          <w:b/>
          <w:sz w:val="28"/>
          <w:szCs w:val="28"/>
        </w:rPr>
        <w:t>孟</w:t>
      </w:r>
      <w:r>
        <w:rPr>
          <w:rFonts w:ascii="DFKai-SB" w:eastAsia="DFKai-SB" w:hAnsi="DFKai-SB" w:hint="eastAsia"/>
          <w:b/>
          <w:sz w:val="28"/>
          <w:szCs w:val="28"/>
        </w:rPr>
        <w:t xml:space="preserve">　</w:t>
      </w:r>
      <w:r w:rsidRPr="00B96577">
        <w:rPr>
          <w:rFonts w:ascii="DFKai-SB" w:eastAsia="DFKai-SB" w:hAnsi="DFKai-SB" w:hint="eastAsia"/>
          <w:b/>
          <w:sz w:val="28"/>
          <w:szCs w:val="28"/>
        </w:rPr>
        <w:t>子</w:t>
      </w:r>
    </w:p>
    <w:p w:rsidR="00886C48" w:rsidRDefault="00886C48" w:rsidP="00886C48">
      <w:pPr>
        <w:jc w:val="both"/>
        <w:rPr>
          <w:rFonts w:ascii="文鼎粗隸" w:eastAsia="文鼎粗隸" w:hint="eastAsia"/>
          <w:sz w:val="32"/>
          <w:szCs w:val="32"/>
        </w:rPr>
      </w:pPr>
      <w:r>
        <w:rPr>
          <w:rFonts w:ascii="文鼎粗隸" w:eastAsia="文鼎粗隸" w:hint="eastAsia"/>
          <w:sz w:val="32"/>
          <w:szCs w:val="32"/>
        </w:rPr>
        <w:t>一、</w:t>
      </w:r>
      <w:r w:rsidRPr="00332A5F">
        <w:rPr>
          <w:rFonts w:ascii="文鼎粗隸" w:eastAsia="文鼎粗隸" w:hint="eastAsia"/>
          <w:sz w:val="32"/>
          <w:szCs w:val="32"/>
        </w:rPr>
        <w:t>寫作背景</w:t>
      </w:r>
    </w:p>
    <w:p w:rsidR="00886C48" w:rsidRPr="0038694D" w:rsidRDefault="00886C48" w:rsidP="00886C48">
      <w:pPr>
        <w:autoSpaceDE w:val="0"/>
        <w:autoSpaceDN w:val="0"/>
        <w:jc w:val="both"/>
        <w:rPr>
          <w:rFonts w:ascii="PMingLiU" w:hAnsi="PMingLiU" w:cs="ARStdSongB5-Medium"/>
          <w:kern w:val="0"/>
        </w:rPr>
      </w:pPr>
      <w:r w:rsidRPr="0038694D">
        <w:rPr>
          <w:rFonts w:ascii="PMingLiU" w:hAnsi="PMingLiU" w:hint="eastAsia"/>
        </w:rPr>
        <w:t xml:space="preserve">　　</w:t>
      </w:r>
      <w:r w:rsidRPr="0038694D">
        <w:rPr>
          <w:rFonts w:hint="eastAsia"/>
        </w:rPr>
        <w:t>遊說諸侯，宣傳「行王道、施仁政」的政治主張，闡明自己的學說，是孟子一生的主要活動。</w:t>
      </w:r>
      <w:r w:rsidRPr="0038694D">
        <w:rPr>
          <w:rFonts w:ascii="PMingLiU" w:hAnsi="PMingLiU" w:cs="ARStdSongB5-Medium" w:hint="eastAsia"/>
          <w:kern w:val="0"/>
        </w:rPr>
        <w:t>依《史記》所載，從梁惠王二年起，魏國局勢危殆，梁惠王廣招天下賢士，因此孟子有魏國之行。起初頗為無禮的梁惠王，與孟子幾次談話後，態度有很大的轉變，這從「寡人願安承教」（</w:t>
      </w:r>
      <w:r>
        <w:rPr>
          <w:rFonts w:ascii="PMingLiU" w:hAnsi="PMingLiU" w:cs="ARStdSongB5-Medium" w:hint="eastAsia"/>
          <w:kern w:val="0"/>
        </w:rPr>
        <w:t>〈</w:t>
      </w:r>
      <w:r w:rsidRPr="0038694D">
        <w:rPr>
          <w:rFonts w:ascii="PMingLiU" w:hAnsi="PMingLiU" w:cs="ARStdSongB5-Medium" w:hint="eastAsia"/>
          <w:kern w:val="0"/>
        </w:rPr>
        <w:t>梁惠王</w:t>
      </w:r>
      <w:r>
        <w:rPr>
          <w:rFonts w:ascii="PMingLiU" w:hAnsi="PMingLiU" w:cs="ARStdSongB5-Medium" w:hint="eastAsia"/>
          <w:kern w:val="0"/>
        </w:rPr>
        <w:t>〉</w:t>
      </w:r>
      <w:r w:rsidRPr="0038694D">
        <w:rPr>
          <w:rFonts w:ascii="PMingLiU" w:hAnsi="PMingLiU" w:cs="ARStdSongB5-Medium" w:hint="eastAsia"/>
          <w:kern w:val="0"/>
        </w:rPr>
        <w:t>上）一語可知。從本章「王道之始」到「王天下」的言論中，可見孟子養民教民的仁政藍圖。</w:t>
      </w:r>
    </w:p>
    <w:p w:rsidR="00886C48" w:rsidRDefault="00886C48" w:rsidP="00886C48">
      <w:pPr>
        <w:jc w:val="both"/>
        <w:rPr>
          <w:rFonts w:ascii="文鼎粗隸" w:eastAsia="文鼎粗隸" w:hint="eastAsia"/>
          <w:sz w:val="32"/>
          <w:szCs w:val="32"/>
        </w:rPr>
      </w:pPr>
      <w:r w:rsidRPr="008E6409">
        <w:rPr>
          <w:rFonts w:ascii="文鼎粗隸" w:eastAsia="文鼎粗隸" w:hint="eastAsia"/>
          <w:sz w:val="32"/>
          <w:szCs w:val="32"/>
        </w:rPr>
        <w:t>二、</w:t>
      </w:r>
      <w:r w:rsidRPr="00920A35">
        <w:rPr>
          <w:rFonts w:ascii="文鼎粗隸" w:eastAsia="文鼎粗隸" w:hint="eastAsia"/>
          <w:sz w:val="32"/>
          <w:szCs w:val="32"/>
        </w:rPr>
        <w:t>作者介紹</w:t>
      </w:r>
    </w:p>
    <w:p w:rsidR="00886C48" w:rsidRPr="007522DE" w:rsidRDefault="00886C48" w:rsidP="00886C48">
      <w:pPr>
        <w:snapToGrid w:val="0"/>
        <w:jc w:val="both"/>
        <w:rPr>
          <w:rFonts w:ascii="文鼎粗隸" w:eastAsia="文鼎粗隸" w:hint="eastAsia"/>
          <w:sz w:val="32"/>
          <w:szCs w:val="32"/>
        </w:rPr>
      </w:pPr>
      <w:r w:rsidRPr="005F6A67">
        <w:rPr>
          <w:rFonts w:ascii="DFKai-SB" w:eastAsia="DFKai-SB" w:hAnsi="DFKai-SB" w:hint="eastAsia"/>
          <w:b/>
          <w:sz w:val="28"/>
          <w:szCs w:val="28"/>
        </w:rPr>
        <w:t>(一)生平、軼事</w:t>
      </w:r>
    </w:p>
    <w:tbl>
      <w:tblPr>
        <w:tblW w:w="0" w:type="auto"/>
        <w:tblInd w:w="108" w:type="dxa"/>
        <w:tblBorders>
          <w:top w:val="single" w:sz="12" w:space="0" w:color="000000"/>
          <w:left w:val="single" w:sz="12" w:space="0" w:color="000000"/>
          <w:bottom w:val="single" w:sz="12" w:space="0" w:color="000000"/>
          <w:right w:val="single" w:sz="12" w:space="0" w:color="000000"/>
          <w:insideH w:val="single" w:sz="4" w:space="0" w:color="000000"/>
          <w:insideV w:val="single" w:sz="4" w:space="0" w:color="000000"/>
        </w:tblBorders>
        <w:tblLayout w:type="fixed"/>
        <w:tblLook w:val="01E0" w:firstRow="1" w:lastRow="1" w:firstColumn="1" w:lastColumn="1" w:noHBand="0" w:noVBand="0"/>
      </w:tblPr>
      <w:tblGrid>
        <w:gridCol w:w="900"/>
        <w:gridCol w:w="540"/>
        <w:gridCol w:w="8820"/>
      </w:tblGrid>
      <w:tr w:rsidR="00886C48" w:rsidRPr="0074599E" w:rsidTr="007C0B7B">
        <w:trPr>
          <w:trHeight w:val="317"/>
        </w:trPr>
        <w:tc>
          <w:tcPr>
            <w:tcW w:w="900" w:type="dxa"/>
            <w:vAlign w:val="center"/>
          </w:tcPr>
          <w:p w:rsidR="00886C48" w:rsidRPr="00ED7C4D" w:rsidRDefault="00886C48" w:rsidP="007C0B7B">
            <w:pPr>
              <w:snapToGrid w:val="0"/>
              <w:jc w:val="center"/>
              <w:rPr>
                <w:rFonts w:ascii="PMingLiU" w:hAnsi="PMingLiU" w:hint="eastAsia"/>
                <w:b/>
              </w:rPr>
            </w:pPr>
            <w:r w:rsidRPr="00ED7C4D">
              <w:rPr>
                <w:rFonts w:ascii="PMingLiU" w:hAnsi="PMingLiU" w:hint="eastAsia"/>
                <w:b/>
              </w:rPr>
              <w:t>字號</w:t>
            </w:r>
          </w:p>
        </w:tc>
        <w:tc>
          <w:tcPr>
            <w:tcW w:w="9360" w:type="dxa"/>
            <w:gridSpan w:val="2"/>
            <w:vAlign w:val="center"/>
          </w:tcPr>
          <w:p w:rsidR="00886C48" w:rsidRPr="0074599E" w:rsidRDefault="00886C48" w:rsidP="007C0B7B">
            <w:pPr>
              <w:autoSpaceDE w:val="0"/>
              <w:autoSpaceDN w:val="0"/>
              <w:snapToGrid w:val="0"/>
              <w:spacing w:line="360" w:lineRule="auto"/>
              <w:ind w:left="240" w:hangingChars="100" w:hanging="240"/>
              <w:rPr>
                <w:rFonts w:hint="eastAsia"/>
              </w:rPr>
            </w:pPr>
            <w:r w:rsidRPr="0074599E">
              <w:rPr>
                <w:rFonts w:hint="eastAsia"/>
              </w:rPr>
              <w:t>名軻，後人尊為</w:t>
            </w:r>
            <w:r w:rsidRPr="00ED7C4D">
              <w:rPr>
                <w:rFonts w:hint="eastAsia"/>
                <w:b/>
              </w:rPr>
              <w:t>（</w:t>
            </w:r>
            <w:r w:rsidRPr="0074599E">
              <w:rPr>
                <w:rFonts w:hint="eastAsia"/>
              </w:rPr>
              <w:t xml:space="preserve">　</w:t>
            </w:r>
            <w:r w:rsidRPr="00ED7C4D">
              <w:rPr>
                <w:rFonts w:hint="eastAsia"/>
                <w:b/>
                <w:color w:val="FF0000"/>
              </w:rPr>
              <w:t>亞聖</w:t>
            </w:r>
            <w:r w:rsidRPr="0074599E">
              <w:rPr>
                <w:rFonts w:hint="eastAsia"/>
              </w:rPr>
              <w:t xml:space="preserve">　</w:t>
            </w:r>
            <w:r w:rsidRPr="00ED7C4D">
              <w:rPr>
                <w:rFonts w:hint="eastAsia"/>
                <w:b/>
              </w:rPr>
              <w:t>）</w:t>
            </w:r>
            <w:r>
              <w:rPr>
                <w:rFonts w:hint="eastAsia"/>
                <w:b/>
              </w:rPr>
              <w:t>。</w:t>
            </w:r>
          </w:p>
        </w:tc>
      </w:tr>
      <w:tr w:rsidR="00886C48" w:rsidRPr="0074599E" w:rsidTr="007C0B7B">
        <w:tc>
          <w:tcPr>
            <w:tcW w:w="900" w:type="dxa"/>
            <w:vAlign w:val="center"/>
          </w:tcPr>
          <w:p w:rsidR="00886C48" w:rsidRPr="00ED7C4D" w:rsidRDefault="00886C48" w:rsidP="007C0B7B">
            <w:pPr>
              <w:jc w:val="center"/>
              <w:rPr>
                <w:rFonts w:ascii="PMingLiU" w:hAnsi="PMingLiU" w:hint="eastAsia"/>
                <w:b/>
              </w:rPr>
            </w:pPr>
            <w:r w:rsidRPr="00ED7C4D">
              <w:rPr>
                <w:rFonts w:ascii="PMingLiU" w:hAnsi="PMingLiU" w:hint="eastAsia"/>
                <w:b/>
              </w:rPr>
              <w:t>生平</w:t>
            </w:r>
          </w:p>
        </w:tc>
        <w:tc>
          <w:tcPr>
            <w:tcW w:w="9360" w:type="dxa"/>
            <w:gridSpan w:val="2"/>
            <w:vAlign w:val="center"/>
          </w:tcPr>
          <w:p w:rsidR="00886C48" w:rsidRDefault="00886C48" w:rsidP="007C0B7B">
            <w:pPr>
              <w:autoSpaceDE w:val="0"/>
              <w:autoSpaceDN w:val="0"/>
              <w:ind w:left="240" w:hangingChars="100" w:hanging="240"/>
              <w:rPr>
                <w:rFonts w:ascii="PMingLiU" w:hAnsi="PMingLiU"/>
              </w:rPr>
            </w:pPr>
            <w:r w:rsidRPr="00ED7C4D">
              <w:rPr>
                <w:rFonts w:ascii="DFKai-SB" w:eastAsia="DFKai-SB" w:hAnsi="DFKai-SB" w:hint="eastAsia"/>
              </w:rPr>
              <w:t>1.</w:t>
            </w:r>
            <w:r w:rsidRPr="00ED7C4D">
              <w:rPr>
                <w:rFonts w:ascii="DFKai-SB" w:eastAsia="DFKai-SB" w:hAnsi="DFKai-SB" w:hint="eastAsia"/>
                <w:b/>
              </w:rPr>
              <w:t>家世：</w:t>
            </w:r>
            <w:r w:rsidRPr="00ED7C4D">
              <w:rPr>
                <w:rFonts w:ascii="PMingLiU" w:hAnsi="PMingLiU" w:hint="eastAsia"/>
              </w:rPr>
              <w:t>孟子三歲時父親孟激去世，母親仉</w:t>
            </w:r>
            <w:r w:rsidRPr="00734D95">
              <w:rPr>
                <w:rFonts w:ascii="PMingLiU" w:hAnsi="PMingLiU" w:hint="eastAsia"/>
                <w:sz w:val="20"/>
                <w:szCs w:val="20"/>
              </w:rPr>
              <w:t>（</w:t>
            </w:r>
            <w:r w:rsidRPr="00ED7C4D">
              <w:rPr>
                <w:rFonts w:ascii="PMingLiU" w:hAnsi="PMingLiU" w:hint="eastAsia"/>
                <w:sz w:val="20"/>
                <w:szCs w:val="20"/>
              </w:rPr>
              <w:t>ㄓㄤˇ</w:t>
            </w:r>
            <w:r w:rsidRPr="00734D95">
              <w:rPr>
                <w:rFonts w:ascii="PMingLiU" w:hAnsi="PMingLiU" w:hint="eastAsia"/>
                <w:sz w:val="20"/>
                <w:szCs w:val="20"/>
              </w:rPr>
              <w:t>）</w:t>
            </w:r>
            <w:r w:rsidRPr="00ED7C4D">
              <w:rPr>
                <w:rFonts w:ascii="PMingLiU" w:hAnsi="PMingLiU" w:hint="eastAsia"/>
              </w:rPr>
              <w:t>氏是賢德的婦女。</w:t>
            </w:r>
          </w:p>
          <w:p w:rsidR="00886C48" w:rsidRPr="00FE4748" w:rsidRDefault="00886C48" w:rsidP="007C0B7B">
            <w:pPr>
              <w:autoSpaceDE w:val="0"/>
              <w:autoSpaceDN w:val="0"/>
              <w:ind w:left="240" w:hangingChars="100" w:hanging="240"/>
              <w:rPr>
                <w:rFonts w:ascii="PMingLiU" w:hAnsi="PMingLiU" w:hint="eastAsia"/>
                <w:color w:val="FF0000"/>
              </w:rPr>
            </w:pPr>
            <w:r w:rsidRPr="00FE4748">
              <w:rPr>
                <w:rFonts w:ascii="PMingLiU" w:hAnsi="PMingLiU" w:hint="eastAsia"/>
                <w:color w:val="FF0000"/>
              </w:rPr>
              <w:t>补充：昔孟母 擇鄰處 子不學 斷機杼</w:t>
            </w:r>
          </w:p>
          <w:p w:rsidR="00886C48" w:rsidRPr="00260D2E" w:rsidRDefault="00886C48" w:rsidP="007C0B7B">
            <w:pPr>
              <w:autoSpaceDE w:val="0"/>
              <w:autoSpaceDN w:val="0"/>
              <w:ind w:left="240" w:hangingChars="100" w:hanging="240"/>
              <w:rPr>
                <w:rFonts w:ascii="PMingLiU" w:hAnsi="PMingLiU" w:hint="eastAsia"/>
              </w:rPr>
            </w:pPr>
            <w:r w:rsidRPr="00260D2E">
              <w:rPr>
                <w:rFonts w:ascii="PMingLiU" w:hAnsi="PMingLiU" w:hint="eastAsia"/>
              </w:rPr>
              <w:t xml:space="preserve">    第一段是說孟母三遷的故事。從前有位孟母姓仇，戰國鄒人，丈夫早死，跟兒子孟軻相依為命，孟母以紡紗織布維生。孟子年幼的時候，住在鳧村，靠近墳場，孟子看見出殯、埋葬及祭拜的情形之後，就常跟小朋友玩埋葬死人的遊戲，還學孝男痛哭的樣子。孟母認為這樣太不妥當了，就搬到廟戶營村，營村有市場，孟子又仿效屠戶殺豬做買賣。孟母看見孩子殺生，心中更加擔心，於是再遷往鄒城，由於靠近學校，孟子天天以演練讀書或禮儀為樂，孟母這才安心定居下來。以上是孟母「擇鄰處」的過程。</w:t>
            </w:r>
          </w:p>
          <w:p w:rsidR="00886C48" w:rsidRPr="00260D2E" w:rsidRDefault="00886C48" w:rsidP="007C0B7B">
            <w:pPr>
              <w:autoSpaceDE w:val="0"/>
              <w:autoSpaceDN w:val="0"/>
              <w:ind w:left="240" w:hangingChars="100" w:hanging="240"/>
              <w:rPr>
                <w:rFonts w:ascii="PMingLiU" w:hAnsi="PMingLiU" w:hint="eastAsia"/>
              </w:rPr>
            </w:pPr>
            <w:r w:rsidRPr="00260D2E">
              <w:rPr>
                <w:rFonts w:ascii="PMingLiU" w:hAnsi="PMingLiU" w:hint="eastAsia"/>
              </w:rPr>
              <w:t xml:space="preserve">    由這個故事可以知道，小孩子都是天真的，不會分辨好壞，只一味的學習，而且學習能力又非常的強，因此，從小父母就要替孩子選擇良好的環境，一個可以學習聖賢的環境。至於孟母則是一位有見識的婦人，為了教子，不惜搬三次家，她並不富裕，搬家又是個不小的負擔，可是她眼光遠大，因此再苦也要選擇好環境給孩子，真是一位偉大的母親。</w:t>
            </w:r>
          </w:p>
          <w:p w:rsidR="00886C48" w:rsidRPr="00ED7C4D" w:rsidRDefault="00886C48" w:rsidP="007C0B7B">
            <w:pPr>
              <w:autoSpaceDE w:val="0"/>
              <w:autoSpaceDN w:val="0"/>
              <w:ind w:left="240" w:hangingChars="100" w:hanging="240"/>
              <w:rPr>
                <w:rFonts w:ascii="PMingLiU" w:hAnsi="PMingLiU" w:hint="eastAsia"/>
              </w:rPr>
            </w:pPr>
            <w:r w:rsidRPr="00260D2E">
              <w:rPr>
                <w:rFonts w:ascii="PMingLiU" w:hAnsi="PMingLiU" w:hint="eastAsia"/>
              </w:rPr>
              <w:t xml:space="preserve">    孟子略長，孟母送他入學，剛開始，孟子還懂得用功，後來漸漸貪玩，有一天竟然逃學回家，孟母此時正在機房織布，一看見他逃學回來，就拿起一剪刀把杼上的線剪斷，孟子很惶恐，跪著問母親為何要如此，孟母責備他說：「讀書就跟織布一樣，積絲才能成寸，積寸才能成尺、成丈、成疋，才能一成為有用的東西。而你求學更是要每日每月每年不斷的用功，才能進步，如今你懶惰逃學，就是自己放棄自己，我斷機行也跟你一樣啊！」孟子聽了覺得很慚愧。就回到學校，發憤用功讀書，早晚努力，最後成為大儒，我們尊稱他為「亞聖」，這都是孟母教子的功勞。</w:t>
            </w:r>
          </w:p>
          <w:p w:rsidR="00886C48" w:rsidRPr="00ED7C4D" w:rsidRDefault="00886C48" w:rsidP="007C0B7B">
            <w:pPr>
              <w:autoSpaceDE w:val="0"/>
              <w:autoSpaceDN w:val="0"/>
              <w:ind w:left="240" w:hangingChars="100" w:hanging="240"/>
              <w:rPr>
                <w:rFonts w:ascii="PMingLiU" w:hAnsi="PMingLiU" w:hint="eastAsia"/>
              </w:rPr>
            </w:pPr>
            <w:r w:rsidRPr="00ED7C4D">
              <w:rPr>
                <w:rFonts w:ascii="DFKai-SB" w:eastAsia="DFKai-SB" w:hAnsi="DFKai-SB" w:hint="eastAsia"/>
              </w:rPr>
              <w:t>2.</w:t>
            </w:r>
            <w:r w:rsidRPr="00ED7C4D">
              <w:rPr>
                <w:rFonts w:ascii="DFKai-SB" w:eastAsia="DFKai-SB" w:hAnsi="DFKai-SB" w:hint="eastAsia"/>
                <w:b/>
              </w:rPr>
              <w:t>師事儒家：</w:t>
            </w:r>
            <w:r w:rsidRPr="00ED7C4D">
              <w:rPr>
                <w:rFonts w:ascii="PMingLiU" w:hAnsi="PMingLiU" w:hint="eastAsia"/>
              </w:rPr>
              <w:t>孟子稍長，從學於</w:t>
            </w:r>
            <w:r>
              <w:rPr>
                <w:rFonts w:ascii="PMingLiU" w:hAnsi="PMingLiU" w:hint="eastAsia"/>
              </w:rPr>
              <w:t xml:space="preserve">(  </w:t>
            </w:r>
            <w:r w:rsidRPr="00ED7C4D">
              <w:rPr>
                <w:rFonts w:ascii="PMingLiU" w:hAnsi="PMingLiU" w:hint="eastAsia"/>
              </w:rPr>
              <w:t>子思</w:t>
            </w:r>
            <w:r>
              <w:rPr>
                <w:rFonts w:ascii="PMingLiU" w:hAnsi="PMingLiU" w:hint="eastAsia"/>
              </w:rPr>
              <w:t xml:space="preserve">  ）</w:t>
            </w:r>
            <w:r w:rsidRPr="00ED7C4D">
              <w:rPr>
                <w:rFonts w:ascii="PMingLiU" w:hAnsi="PMingLiU" w:hint="eastAsia"/>
              </w:rPr>
              <w:t>的弟子。孟子精通群經，尤其是《詩》、《書》、《春秋》。他對孔子推崇備至：「乃所願，則學孔子也。」（</w:t>
            </w:r>
            <w:r>
              <w:rPr>
                <w:rFonts w:ascii="PMingLiU" w:hAnsi="PMingLiU" w:hint="eastAsia"/>
              </w:rPr>
              <w:t>〈</w:t>
            </w:r>
            <w:r w:rsidRPr="00ED7C4D">
              <w:rPr>
                <w:rFonts w:ascii="PMingLiU" w:hAnsi="PMingLiU" w:hint="eastAsia"/>
              </w:rPr>
              <w:t>公孫丑</w:t>
            </w:r>
            <w:r>
              <w:rPr>
                <w:rFonts w:ascii="PMingLiU" w:hAnsi="PMingLiU" w:hint="eastAsia"/>
              </w:rPr>
              <w:t>〉</w:t>
            </w:r>
            <w:r w:rsidRPr="00ED7C4D">
              <w:rPr>
                <w:rFonts w:ascii="PMingLiU" w:hAnsi="PMingLiU" w:hint="eastAsia"/>
              </w:rPr>
              <w:t>上）</w:t>
            </w:r>
          </w:p>
          <w:p w:rsidR="00886C48" w:rsidRDefault="00886C48" w:rsidP="007C0B7B">
            <w:pPr>
              <w:autoSpaceDE w:val="0"/>
              <w:autoSpaceDN w:val="0"/>
              <w:ind w:left="240" w:hangingChars="100" w:hanging="240"/>
              <w:rPr>
                <w:rFonts w:ascii="PMingLiU" w:hAnsi="PMingLiU"/>
              </w:rPr>
            </w:pPr>
            <w:r w:rsidRPr="00ED7C4D">
              <w:rPr>
                <w:rFonts w:ascii="DFKai-SB" w:eastAsia="DFKai-SB" w:hAnsi="DFKai-SB" w:hint="eastAsia"/>
              </w:rPr>
              <w:t>3.</w:t>
            </w:r>
            <w:r w:rsidRPr="00ED7C4D">
              <w:rPr>
                <w:rFonts w:ascii="DFKai-SB" w:eastAsia="DFKai-SB" w:hAnsi="DFKai-SB" w:hint="eastAsia"/>
                <w:b/>
              </w:rPr>
              <w:t>承續孔子：</w:t>
            </w:r>
            <w:r w:rsidRPr="00ED7C4D">
              <w:rPr>
                <w:rFonts w:ascii="PMingLiU" w:hAnsi="PMingLiU" w:hint="eastAsia"/>
              </w:rPr>
              <w:t>孟子一生的出處進退也和孔子相似：壯年從事教育；中年後懷抱政治理想遊歷各國，卻得不到重用；晚年回到故鄉從事教育和著述。他曾說「得天下英才而教育之，一樂也。」弟子也許不如孔子多，但就《孟子》記載，已經有十幾個人。著名的如公孫丑、萬章、樂正子、公都子等。因此，孟子是</w:t>
            </w:r>
            <w:r>
              <w:rPr>
                <w:rFonts w:ascii="PMingLiU" w:hAnsi="PMingLiU" w:hint="eastAsia"/>
              </w:rPr>
              <w:t xml:space="preserve">（  </w:t>
            </w:r>
            <w:r w:rsidRPr="00ED7C4D">
              <w:rPr>
                <w:rFonts w:ascii="PMingLiU" w:hAnsi="PMingLiU" w:hint="eastAsia"/>
              </w:rPr>
              <w:t>戰國</w:t>
            </w:r>
            <w:r>
              <w:rPr>
                <w:rFonts w:ascii="PMingLiU" w:hAnsi="PMingLiU" w:hint="eastAsia"/>
              </w:rPr>
              <w:t xml:space="preserve">  ）</w:t>
            </w:r>
            <w:r w:rsidRPr="00ED7C4D">
              <w:rPr>
                <w:rFonts w:ascii="PMingLiU" w:hAnsi="PMingLiU" w:hint="eastAsia"/>
              </w:rPr>
              <w:t>時著名的教育家。</w:t>
            </w:r>
          </w:p>
          <w:p w:rsidR="00886C48" w:rsidRPr="005D161F" w:rsidRDefault="00886C48" w:rsidP="007C0B7B">
            <w:pPr>
              <w:widowControl/>
              <w:rPr>
                <w:kern w:val="0"/>
                <w:lang w:val="en-MY"/>
              </w:rPr>
            </w:pPr>
            <w:r w:rsidRPr="005D161F">
              <w:rPr>
                <w:rFonts w:ascii="PMingLiU" w:hAnsi="PMingLiU" w:hint="eastAsia"/>
                <w:color w:val="FF0000"/>
              </w:rPr>
              <w:t>孟子曰：「君子有三樂，而王天下不與存焉。父母俱存，兄弟無故，一樂也；仰不愧於天，俯不怍於人，二樂也；得天下英才而教育之，三樂也。」</w:t>
            </w:r>
            <w:r>
              <w:rPr>
                <w:rFonts w:ascii="PMingLiU" w:hAnsi="PMingLiU" w:hint="eastAsia"/>
                <w:color w:val="FF0000"/>
              </w:rPr>
              <w:t xml:space="preserve"> </w:t>
            </w:r>
            <w:r>
              <w:rPr>
                <w:rFonts w:ascii="PMingLiU" w:hAnsi="PMingLiU" w:hint="eastAsia"/>
                <w:color w:val="660000"/>
              </w:rPr>
              <w:t>盡心上</w:t>
            </w:r>
          </w:p>
          <w:p w:rsidR="00886C48" w:rsidRPr="0074599E" w:rsidRDefault="00886C48" w:rsidP="007C0B7B">
            <w:pPr>
              <w:autoSpaceDE w:val="0"/>
              <w:autoSpaceDN w:val="0"/>
              <w:ind w:left="240" w:hangingChars="100" w:hanging="240"/>
              <w:rPr>
                <w:rFonts w:hint="eastAsia"/>
              </w:rPr>
            </w:pPr>
            <w:r w:rsidRPr="00ED7C4D">
              <w:rPr>
                <w:rFonts w:ascii="DFKai-SB" w:eastAsia="DFKai-SB" w:hAnsi="DFKai-SB" w:hint="eastAsia"/>
              </w:rPr>
              <w:t>4.</w:t>
            </w:r>
            <w:r w:rsidRPr="00ED7C4D">
              <w:rPr>
                <w:rFonts w:ascii="DFKai-SB" w:eastAsia="DFKai-SB" w:hAnsi="DFKai-SB" w:hint="eastAsia"/>
                <w:b/>
              </w:rPr>
              <w:t>遊走各國：</w:t>
            </w:r>
            <w:r w:rsidRPr="00ED7C4D">
              <w:rPr>
                <w:rFonts w:ascii="PMingLiU" w:hAnsi="PMingLiU" w:hint="eastAsia"/>
              </w:rPr>
              <w:t>孟子到魏國的第二年，梁惠王去世，梁襄王即位，孟子見襄王沒有國君的樣子，就前去齊國，在齊國備受禮遇。孟子在齊有五、六年，齊宣王想效法齊桓公和</w:t>
            </w:r>
            <w:r w:rsidRPr="00ED7C4D">
              <w:rPr>
                <w:rFonts w:ascii="PMingLiU" w:hAnsi="PMingLiU" w:hint="eastAsia"/>
              </w:rPr>
              <w:lastRenderedPageBreak/>
              <w:t>晉文公，圖謀霸業，孟子卻大講「保民而王」。主張雖有道理，但並非當務之急（當時列國競相擴張土地，合縱、連橫之說盛行），因而被看作迂闊之論。本想在齊國推行政治主張的孟子決定離開，前往宋國；但沒待上多久便去了薛，最後回到家鄉鄒國</w:t>
            </w:r>
            <w:r w:rsidRPr="00ED7C4D">
              <w:rPr>
                <w:rFonts w:ascii="PMingLiU" w:hAnsi="PMingLiU" w:hint="eastAsia"/>
                <w:color w:val="0000FF"/>
              </w:rPr>
              <w:t>。</w:t>
            </w:r>
          </w:p>
        </w:tc>
      </w:tr>
      <w:tr w:rsidR="00886C48" w:rsidRPr="0074599E" w:rsidTr="007C0B7B">
        <w:trPr>
          <w:trHeight w:val="180"/>
        </w:trPr>
        <w:tc>
          <w:tcPr>
            <w:tcW w:w="900" w:type="dxa"/>
            <w:vMerge w:val="restart"/>
            <w:vAlign w:val="center"/>
          </w:tcPr>
          <w:p w:rsidR="00886C48" w:rsidRPr="00ED7C4D" w:rsidRDefault="00886C48" w:rsidP="007C0B7B">
            <w:pPr>
              <w:jc w:val="center"/>
              <w:rPr>
                <w:rFonts w:ascii="PMingLiU" w:hAnsi="PMingLiU" w:hint="eastAsia"/>
                <w:b/>
              </w:rPr>
            </w:pPr>
            <w:r w:rsidRPr="00ED7C4D">
              <w:rPr>
                <w:rFonts w:ascii="PMingLiU" w:hAnsi="PMingLiU" w:hint="eastAsia"/>
                <w:b/>
              </w:rPr>
              <w:lastRenderedPageBreak/>
              <w:t>軼聞掌故</w:t>
            </w:r>
          </w:p>
        </w:tc>
        <w:tc>
          <w:tcPr>
            <w:tcW w:w="540" w:type="dxa"/>
            <w:vAlign w:val="center"/>
          </w:tcPr>
          <w:p w:rsidR="00886C48" w:rsidRPr="00ED7C4D" w:rsidRDefault="00886C48" w:rsidP="007C0B7B">
            <w:pPr>
              <w:autoSpaceDE w:val="0"/>
              <w:autoSpaceDN w:val="0"/>
              <w:rPr>
                <w:rFonts w:ascii="PMingLiU" w:hAnsi="PMingLiU" w:hint="eastAsia"/>
                <w:b/>
              </w:rPr>
            </w:pPr>
            <w:r w:rsidRPr="00ED7C4D">
              <w:rPr>
                <w:rFonts w:ascii="PMingLiU" w:hAnsi="PMingLiU" w:hint="eastAsia"/>
                <w:b/>
              </w:rPr>
              <w:t>孟</w:t>
            </w:r>
          </w:p>
          <w:p w:rsidR="00886C48" w:rsidRPr="00ED7C4D" w:rsidRDefault="00886C48" w:rsidP="007C0B7B">
            <w:pPr>
              <w:autoSpaceDE w:val="0"/>
              <w:autoSpaceDN w:val="0"/>
              <w:rPr>
                <w:rFonts w:ascii="PMingLiU" w:hAnsi="PMingLiU" w:hint="eastAsia"/>
                <w:b/>
              </w:rPr>
            </w:pPr>
            <w:r w:rsidRPr="00ED7C4D">
              <w:rPr>
                <w:rFonts w:ascii="PMingLiU" w:hAnsi="PMingLiU" w:hint="eastAsia"/>
                <w:b/>
              </w:rPr>
              <w:t>子</w:t>
            </w:r>
          </w:p>
          <w:p w:rsidR="00886C48" w:rsidRPr="00ED7C4D" w:rsidRDefault="00886C48" w:rsidP="007C0B7B">
            <w:pPr>
              <w:autoSpaceDE w:val="0"/>
              <w:autoSpaceDN w:val="0"/>
              <w:rPr>
                <w:rFonts w:ascii="PMingLiU" w:hAnsi="PMingLiU" w:hint="eastAsia"/>
                <w:b/>
              </w:rPr>
            </w:pPr>
            <w:r w:rsidRPr="00ED7C4D">
              <w:rPr>
                <w:rFonts w:ascii="PMingLiU" w:hAnsi="PMingLiU" w:hint="eastAsia"/>
                <w:b/>
              </w:rPr>
              <w:t>休</w:t>
            </w:r>
          </w:p>
          <w:p w:rsidR="00886C48" w:rsidRPr="00ED7C4D" w:rsidRDefault="00886C48" w:rsidP="007C0B7B">
            <w:pPr>
              <w:autoSpaceDE w:val="0"/>
              <w:autoSpaceDN w:val="0"/>
              <w:rPr>
                <w:rFonts w:ascii="PMingLiU" w:hAnsi="PMingLiU" w:hint="eastAsia"/>
              </w:rPr>
            </w:pPr>
            <w:r w:rsidRPr="00ED7C4D">
              <w:rPr>
                <w:rFonts w:ascii="PMingLiU" w:hAnsi="PMingLiU" w:hint="eastAsia"/>
                <w:b/>
              </w:rPr>
              <w:t>妻</w:t>
            </w:r>
          </w:p>
        </w:tc>
        <w:tc>
          <w:tcPr>
            <w:tcW w:w="8820" w:type="dxa"/>
            <w:vAlign w:val="center"/>
          </w:tcPr>
          <w:p w:rsidR="00886C48" w:rsidRDefault="00886C48" w:rsidP="007C0B7B">
            <w:pPr>
              <w:autoSpaceDE w:val="0"/>
              <w:autoSpaceDN w:val="0"/>
              <w:ind w:leftChars="30" w:left="72"/>
            </w:pPr>
            <w:r w:rsidRPr="00062C55">
              <w:rPr>
                <w:rFonts w:hint="eastAsia"/>
              </w:rPr>
              <w:t>孟子的妻子一個人在房裡，往前伸著兩腳坐在席上（箕踞），孟子進來剛好撞見，便去報</w:t>
            </w:r>
            <w:r w:rsidRPr="00734D95">
              <w:rPr>
                <w:rFonts w:hint="eastAsia"/>
              </w:rPr>
              <w:t>告母親：「妻子無禮，讓我休離了她。」孟母說：「為什麼會這樣呢？」孟子說：「她在房裡箕踞而坐。」孟母問：「你怎麼會知道？」孟子答：「我親眼看見</w:t>
            </w:r>
            <w:r>
              <w:rPr>
                <w:rFonts w:hint="eastAsia"/>
              </w:rPr>
              <w:t>的</w:t>
            </w:r>
            <w:r w:rsidRPr="00734D95">
              <w:rPr>
                <w:rFonts w:hint="eastAsia"/>
              </w:rPr>
              <w:t>。」孟母說：「這是你無禮，不是你妻子無禮。《禮記》不是說：『將要進門，先問誰在；將要到堂上，先出個聲；將進入房內，眼光要朝下。』這是為了不要讓人不備而感到難堪。現在你前往寢室</w:t>
            </w:r>
            <w:r>
              <w:rPr>
                <w:rFonts w:hint="eastAsia"/>
              </w:rPr>
              <w:t>休息的地方，入門不發聲，讓你</w:t>
            </w:r>
            <w:r w:rsidRPr="00734D95">
              <w:rPr>
                <w:rFonts w:hint="eastAsia"/>
              </w:rPr>
              <w:t>妻子箕踞而坐</w:t>
            </w:r>
            <w:r w:rsidRPr="003F4779">
              <w:rPr>
                <w:rFonts w:hint="eastAsia"/>
              </w:rPr>
              <w:t>的樣子</w:t>
            </w:r>
            <w:r>
              <w:rPr>
                <w:rFonts w:hint="eastAsia"/>
              </w:rPr>
              <w:t>被看到</w:t>
            </w:r>
            <w:r w:rsidRPr="003F4779">
              <w:rPr>
                <w:rFonts w:hint="eastAsia"/>
              </w:rPr>
              <w:t>，這是你無禮，不是你妻子無禮。」於是孟子自責己過，不敢提出休妻的要求</w:t>
            </w:r>
            <w:r>
              <w:rPr>
                <w:rFonts w:hint="eastAsia"/>
              </w:rPr>
              <w:t>了</w:t>
            </w:r>
            <w:r w:rsidRPr="003F4779">
              <w:rPr>
                <w:rFonts w:hint="eastAsia"/>
              </w:rPr>
              <w:t>。</w:t>
            </w:r>
          </w:p>
          <w:p w:rsidR="00886C48" w:rsidRPr="00FE4748" w:rsidRDefault="00886C48" w:rsidP="007C0B7B">
            <w:pPr>
              <w:autoSpaceDE w:val="0"/>
              <w:autoSpaceDN w:val="0"/>
              <w:ind w:leftChars="30" w:left="72"/>
              <w:rPr>
                <w:rFonts w:ascii="PMingLiU" w:hAnsi="PMingLiU" w:hint="eastAsia"/>
                <w:color w:val="FF0000"/>
              </w:rPr>
            </w:pPr>
            <w:r w:rsidRPr="00FE4748">
              <w:rPr>
                <w:rFonts w:ascii="PMingLiU" w:hAnsi="PMingLiU" w:hint="eastAsia"/>
                <w:color w:val="FF0000"/>
              </w:rPr>
              <w:t>孟子既娶，將入私室，其婦袒而在內，孟子不悅，遂去不入。婦辭孟母而求去，曰：「妾聞夫婦之道，私室不與焉。今者妾竊墮在室，而夫子見妾，勃然不悅，是客妾也。婦人之義，蓋不客宿。請歸父母。於是孟母召孟子而謂之曰：「夫禮，將入門，問孰存，所以致敬也。將上堂，聲必揚，所以戒人也。將入戶，視必下，恐見人過也。今子不察於禮，而責禮於人，不亦遠乎！」</w:t>
            </w:r>
          </w:p>
        </w:tc>
      </w:tr>
      <w:tr w:rsidR="00886C48" w:rsidRPr="0074599E" w:rsidTr="007C0B7B">
        <w:trPr>
          <w:trHeight w:val="180"/>
        </w:trPr>
        <w:tc>
          <w:tcPr>
            <w:tcW w:w="900" w:type="dxa"/>
            <w:vMerge/>
            <w:vAlign w:val="center"/>
          </w:tcPr>
          <w:p w:rsidR="00886C48" w:rsidRPr="00ED7C4D" w:rsidRDefault="00886C48" w:rsidP="007C0B7B">
            <w:pPr>
              <w:jc w:val="center"/>
              <w:rPr>
                <w:rFonts w:ascii="DFKai-SB" w:eastAsia="DFKai-SB" w:hAnsi="DFKai-SB" w:hint="eastAsia"/>
                <w:b/>
                <w:sz w:val="26"/>
                <w:szCs w:val="26"/>
              </w:rPr>
            </w:pPr>
          </w:p>
        </w:tc>
        <w:tc>
          <w:tcPr>
            <w:tcW w:w="540" w:type="dxa"/>
            <w:vAlign w:val="center"/>
          </w:tcPr>
          <w:p w:rsidR="00886C48" w:rsidRPr="00ED7C4D" w:rsidRDefault="00886C48" w:rsidP="007C0B7B">
            <w:pPr>
              <w:autoSpaceDE w:val="0"/>
              <w:autoSpaceDN w:val="0"/>
              <w:rPr>
                <w:rFonts w:ascii="PMingLiU" w:hAnsi="PMingLiU" w:hint="eastAsia"/>
                <w:b/>
              </w:rPr>
            </w:pPr>
            <w:r w:rsidRPr="00ED7C4D">
              <w:rPr>
                <w:rFonts w:ascii="PMingLiU" w:hAnsi="PMingLiU" w:hint="eastAsia"/>
                <w:b/>
              </w:rPr>
              <w:t>不</w:t>
            </w:r>
          </w:p>
          <w:p w:rsidR="00886C48" w:rsidRPr="00ED7C4D" w:rsidRDefault="00886C48" w:rsidP="007C0B7B">
            <w:pPr>
              <w:autoSpaceDE w:val="0"/>
              <w:autoSpaceDN w:val="0"/>
              <w:ind w:left="58" w:hangingChars="24" w:hanging="58"/>
              <w:rPr>
                <w:rFonts w:ascii="PMingLiU" w:hAnsi="PMingLiU" w:hint="eastAsia"/>
                <w:b/>
              </w:rPr>
            </w:pPr>
            <w:r w:rsidRPr="00ED7C4D">
              <w:rPr>
                <w:rFonts w:ascii="PMingLiU" w:hAnsi="PMingLiU" w:hint="eastAsia"/>
                <w:b/>
              </w:rPr>
              <w:t>欺</w:t>
            </w:r>
          </w:p>
          <w:p w:rsidR="00886C48" w:rsidRPr="00ED7C4D" w:rsidRDefault="00886C48" w:rsidP="007C0B7B">
            <w:pPr>
              <w:autoSpaceDE w:val="0"/>
              <w:autoSpaceDN w:val="0"/>
              <w:rPr>
                <w:rFonts w:ascii="PMingLiU" w:hAnsi="PMingLiU" w:hint="eastAsia"/>
                <w:b/>
              </w:rPr>
            </w:pPr>
            <w:r w:rsidRPr="00ED7C4D">
              <w:rPr>
                <w:rFonts w:ascii="PMingLiU" w:hAnsi="PMingLiU" w:hint="eastAsia"/>
                <w:b/>
              </w:rPr>
              <w:t>孺</w:t>
            </w:r>
          </w:p>
          <w:p w:rsidR="00886C48" w:rsidRPr="00ED7C4D" w:rsidRDefault="00886C48" w:rsidP="007C0B7B">
            <w:pPr>
              <w:autoSpaceDE w:val="0"/>
              <w:autoSpaceDN w:val="0"/>
              <w:rPr>
                <w:rFonts w:ascii="PMingLiU" w:hAnsi="PMingLiU" w:hint="eastAsia"/>
              </w:rPr>
            </w:pPr>
            <w:r w:rsidRPr="00ED7C4D">
              <w:rPr>
                <w:rFonts w:ascii="PMingLiU" w:hAnsi="PMingLiU" w:hint="eastAsia"/>
                <w:b/>
              </w:rPr>
              <w:t>子</w:t>
            </w:r>
          </w:p>
        </w:tc>
        <w:tc>
          <w:tcPr>
            <w:tcW w:w="8820" w:type="dxa"/>
            <w:vAlign w:val="center"/>
          </w:tcPr>
          <w:p w:rsidR="00886C48" w:rsidRDefault="00886C48" w:rsidP="007C0B7B">
            <w:pPr>
              <w:autoSpaceDE w:val="0"/>
              <w:autoSpaceDN w:val="0"/>
            </w:pPr>
            <w:r>
              <w:rPr>
                <w:rFonts w:hint="eastAsia"/>
              </w:rPr>
              <w:t>孟子年少時，有一次東邊鄰居家裡殺豬，孟子問母親</w:t>
            </w:r>
            <w:r w:rsidRPr="0074599E">
              <w:rPr>
                <w:rFonts w:hint="eastAsia"/>
              </w:rPr>
              <w:t>：「東邊鄰居家殺豬要做什麼？」孟母隨口答說：「要給</w:t>
            </w:r>
            <w:r>
              <w:rPr>
                <w:rFonts w:hint="eastAsia"/>
              </w:rPr>
              <w:t>你吃。」孟母不久便感到後悔：「當我懷了這孩子，坐</w:t>
            </w:r>
            <w:r w:rsidRPr="0074599E">
              <w:rPr>
                <w:rFonts w:hint="eastAsia"/>
              </w:rPr>
              <w:t>席不正就不坐；肉割得不正就不吃；都是為了胎教。今天孩子才剛知曉人事便欺騙他，這是教孩子不守信。」便去買了東邊鄰居家的豬肉給孟子吃，以表示不欺騙孟子。</w:t>
            </w:r>
          </w:p>
          <w:p w:rsidR="00886C48" w:rsidRPr="0064206D" w:rsidRDefault="00886C48" w:rsidP="007C0B7B">
            <w:pPr>
              <w:autoSpaceDE w:val="0"/>
              <w:autoSpaceDN w:val="0"/>
              <w:rPr>
                <w:color w:val="FF0000"/>
              </w:rPr>
            </w:pPr>
            <w:r w:rsidRPr="0064206D">
              <w:rPr>
                <w:rFonts w:hint="eastAsia"/>
                <w:color w:val="FF0000"/>
              </w:rPr>
              <w:t>太任齋莊</w:t>
            </w:r>
          </w:p>
          <w:p w:rsidR="00886C48" w:rsidRDefault="00886C48" w:rsidP="007C0B7B">
            <w:pPr>
              <w:autoSpaceDE w:val="0"/>
              <w:autoSpaceDN w:val="0"/>
              <w:rPr>
                <w:rFonts w:hint="eastAsia"/>
              </w:rPr>
            </w:pPr>
            <w:r>
              <w:rPr>
                <w:rFonts w:hint="eastAsia"/>
              </w:rPr>
              <w:t>一、【太任齋莊】</w:t>
            </w:r>
          </w:p>
          <w:p w:rsidR="00886C48" w:rsidRDefault="00886C48" w:rsidP="007C0B7B">
            <w:pPr>
              <w:autoSpaceDE w:val="0"/>
              <w:autoSpaceDN w:val="0"/>
            </w:pPr>
            <w:r>
              <w:rPr>
                <w:rFonts w:hint="eastAsia"/>
              </w:rPr>
              <w:t xml:space="preserve">　　文母太任。惟德之行。能以胎教。笃生聖明。</w:t>
            </w:r>
          </w:p>
          <w:p w:rsidR="00886C48" w:rsidRDefault="00886C48" w:rsidP="007C0B7B">
            <w:pPr>
              <w:autoSpaceDE w:val="0"/>
              <w:autoSpaceDN w:val="0"/>
              <w:rPr>
                <w:rFonts w:hint="eastAsia"/>
              </w:rPr>
            </w:pPr>
            <w:r>
              <w:rPr>
                <w:rFonts w:hint="eastAsia"/>
              </w:rPr>
              <w:t xml:space="preserve">　　【原文】</w:t>
            </w:r>
          </w:p>
          <w:p w:rsidR="00886C48" w:rsidRDefault="00886C48" w:rsidP="007C0B7B">
            <w:pPr>
              <w:autoSpaceDE w:val="0"/>
              <w:autoSpaceDN w:val="0"/>
            </w:pPr>
            <w:r>
              <w:rPr>
                <w:rFonts w:hint="eastAsia"/>
              </w:rPr>
              <w:t xml:space="preserve">　　殷周王季妃太任。文王之母。摯任氏中女也。端一誠莊。惟德之行。及其有娠。目不視惡色。耳不聽淫聲。口不出敖言。寢不側。坐不邊。立不跸。不食邪味。割不正不食。席不正不坐。故文王生而明聖。君子謂太任能以胎教。</w:t>
            </w:r>
          </w:p>
          <w:p w:rsidR="00886C48" w:rsidRDefault="00886C48" w:rsidP="007C0B7B">
            <w:pPr>
              <w:autoSpaceDE w:val="0"/>
              <w:autoSpaceDN w:val="0"/>
            </w:pPr>
            <w:r>
              <w:rPr>
                <w:rFonts w:hint="eastAsia"/>
              </w:rPr>
              <w:t xml:space="preserve">　　太任胎教。今古昭垂。</w:t>
            </w:r>
            <w:r>
              <w:rPr>
                <w:rFonts w:hint="eastAsia"/>
                <w:lang w:eastAsia="zh-CN"/>
              </w:rPr>
              <w:t>厥後太姒行之。笃生武王周公。邑姜效之。笃生成王。即孔孟之母。</w:t>
            </w:r>
            <w:r>
              <w:rPr>
                <w:rFonts w:hint="eastAsia"/>
              </w:rPr>
              <w:t>亦復如是。近世歐風東漸。對於禮教。辄多攻擊。獨胎教一事。視為重要。願女同胞審思之。</w:t>
            </w:r>
          </w:p>
          <w:p w:rsidR="00886C48" w:rsidRDefault="00886C48" w:rsidP="007C0B7B">
            <w:pPr>
              <w:autoSpaceDE w:val="0"/>
              <w:autoSpaceDN w:val="0"/>
              <w:rPr>
                <w:rFonts w:hint="eastAsia"/>
              </w:rPr>
            </w:pPr>
            <w:r>
              <w:rPr>
                <w:rFonts w:hint="eastAsia"/>
              </w:rPr>
              <w:t xml:space="preserve">　　【白話解釋】</w:t>
            </w:r>
          </w:p>
          <w:p w:rsidR="00886C48" w:rsidRPr="00977C02" w:rsidRDefault="00886C48" w:rsidP="007C0B7B">
            <w:pPr>
              <w:autoSpaceDE w:val="0"/>
              <w:autoSpaceDN w:val="0"/>
              <w:rPr>
                <w:rFonts w:hint="eastAsia"/>
              </w:rPr>
            </w:pPr>
            <w:r>
              <w:rPr>
                <w:rFonts w:hint="eastAsia"/>
              </w:rPr>
              <w:t xml:space="preserve">　　殷朝時候。周朝祖先的王季。有個王妃叫做太任。就是周文王的母親。也就是摯任氏的第二個女兒。他的品行、端莊誠實。一切事情。只要合乎德的才做。當他懷著文王娠的時候。他的眼睛不去看那不好的顏色。他的耳朵不去聽那不正當的聲音。他的口裡。不肯講傲慢的說話。他睡的時候。便不側了去睡。他坐的時候。也不偏向著坐。他立的時候。兩著腳就平平正正地不偏不歪。他也不吃奇怪的食物。他也不吃割得不方正的肉。他也不坐在不擺正的席子裡。所以後來生了文王。產下來就很聰明神聖的。君子說、這是太任能夠應用胎教的效果。</w:t>
            </w:r>
          </w:p>
        </w:tc>
      </w:tr>
    </w:tbl>
    <w:p w:rsidR="00886C48" w:rsidRDefault="00886C48" w:rsidP="00886C48">
      <w:pPr>
        <w:snapToGrid w:val="0"/>
        <w:jc w:val="both"/>
        <w:rPr>
          <w:rFonts w:ascii="DFKai-SB" w:eastAsia="DFKai-SB" w:hAnsi="DFKai-SB" w:hint="eastAsia"/>
          <w:b/>
          <w:sz w:val="28"/>
          <w:szCs w:val="28"/>
        </w:rPr>
      </w:pPr>
    </w:p>
    <w:p w:rsidR="00886C48" w:rsidRPr="003F4779" w:rsidRDefault="00886C48" w:rsidP="00886C48">
      <w:pPr>
        <w:snapToGrid w:val="0"/>
        <w:jc w:val="both"/>
        <w:rPr>
          <w:rFonts w:ascii="DFKai-SB" w:eastAsia="DFKai-SB" w:hAnsi="DFKai-SB" w:hint="eastAsia"/>
          <w:b/>
          <w:sz w:val="28"/>
          <w:szCs w:val="28"/>
        </w:rPr>
      </w:pPr>
      <w:r w:rsidRPr="00622D2A">
        <w:rPr>
          <w:rFonts w:ascii="DFKai-SB" w:eastAsia="DFKai-SB" w:hAnsi="DFKai-SB" w:hint="eastAsia"/>
          <w:b/>
          <w:sz w:val="28"/>
          <w:szCs w:val="28"/>
        </w:rPr>
        <w:t>(二)</w:t>
      </w:r>
      <w:r w:rsidRPr="003F4779">
        <w:rPr>
          <w:rFonts w:ascii="DFKai-SB" w:eastAsia="DFKai-SB" w:hAnsi="DFKai-SB" w:hint="eastAsia"/>
          <w:b/>
          <w:sz w:val="28"/>
          <w:szCs w:val="28"/>
        </w:rPr>
        <w:t>《孟子》的思想與文學成就</w:t>
      </w:r>
    </w:p>
    <w:tbl>
      <w:tblPr>
        <w:tblW w:w="0" w:type="auto"/>
        <w:tblInd w:w="108" w:type="dxa"/>
        <w:tblBorders>
          <w:top w:val="single" w:sz="12" w:space="0" w:color="000000"/>
          <w:left w:val="single" w:sz="12" w:space="0" w:color="000000"/>
          <w:bottom w:val="single" w:sz="12" w:space="0" w:color="000000"/>
          <w:right w:val="single" w:sz="12" w:space="0" w:color="000000"/>
          <w:insideH w:val="single" w:sz="4" w:space="0" w:color="000000"/>
          <w:insideV w:val="single" w:sz="4" w:space="0" w:color="000000"/>
        </w:tblBorders>
        <w:tblLook w:val="01E0" w:firstRow="1" w:lastRow="1" w:firstColumn="1" w:lastColumn="1" w:noHBand="0" w:noVBand="0"/>
      </w:tblPr>
      <w:tblGrid>
        <w:gridCol w:w="888"/>
        <w:gridCol w:w="9178"/>
      </w:tblGrid>
      <w:tr w:rsidR="00886C48" w:rsidTr="007C0B7B">
        <w:tc>
          <w:tcPr>
            <w:tcW w:w="900" w:type="dxa"/>
            <w:vAlign w:val="center"/>
          </w:tcPr>
          <w:p w:rsidR="00886C48" w:rsidRPr="00ED7C4D" w:rsidRDefault="00886C48" w:rsidP="007C0B7B">
            <w:pPr>
              <w:snapToGrid w:val="0"/>
              <w:jc w:val="center"/>
              <w:rPr>
                <w:rFonts w:ascii="PMingLiU" w:hAnsi="PMingLiU" w:hint="eastAsia"/>
                <w:b/>
              </w:rPr>
            </w:pPr>
            <w:r w:rsidRPr="00ED7C4D">
              <w:rPr>
                <w:rFonts w:ascii="PMingLiU" w:hAnsi="PMingLiU" w:hint="eastAsia"/>
                <w:b/>
              </w:rPr>
              <w:t>孟子</w:t>
            </w:r>
          </w:p>
          <w:p w:rsidR="00886C48" w:rsidRPr="00ED7C4D" w:rsidRDefault="00886C48" w:rsidP="007C0B7B">
            <w:pPr>
              <w:snapToGrid w:val="0"/>
              <w:jc w:val="center"/>
              <w:rPr>
                <w:rFonts w:ascii="PMingLiU" w:hAnsi="PMingLiU"/>
                <w:b/>
              </w:rPr>
            </w:pPr>
            <w:r w:rsidRPr="00ED7C4D">
              <w:rPr>
                <w:rFonts w:ascii="PMingLiU" w:hAnsi="PMingLiU" w:hint="eastAsia"/>
                <w:b/>
              </w:rPr>
              <w:t>一書</w:t>
            </w:r>
          </w:p>
        </w:tc>
        <w:tc>
          <w:tcPr>
            <w:tcW w:w="9360" w:type="dxa"/>
            <w:vAlign w:val="center"/>
          </w:tcPr>
          <w:p w:rsidR="00886C48" w:rsidRPr="00ED7C4D" w:rsidRDefault="00886C48" w:rsidP="007C0B7B">
            <w:pPr>
              <w:autoSpaceDE w:val="0"/>
              <w:autoSpaceDN w:val="0"/>
              <w:snapToGrid w:val="0"/>
              <w:ind w:left="266" w:hangingChars="111" w:hanging="266"/>
              <w:jc w:val="both"/>
              <w:rPr>
                <w:rFonts w:ascii="PMingLiU" w:hAnsi="PMingLiU" w:hint="eastAsia"/>
              </w:rPr>
            </w:pPr>
            <w:r w:rsidRPr="00ED7C4D">
              <w:rPr>
                <w:rFonts w:ascii="PMingLiU" w:hAnsi="PMingLiU" w:hint="eastAsia"/>
              </w:rPr>
              <w:t>1.</w:t>
            </w:r>
            <w:r>
              <w:rPr>
                <w:rFonts w:ascii="PMingLiU" w:hAnsi="PMingLiU" w:hint="eastAsia"/>
              </w:rPr>
              <w:t xml:space="preserve"> </w:t>
            </w:r>
            <w:r w:rsidRPr="00ED7C4D">
              <w:rPr>
                <w:rFonts w:ascii="PMingLiU" w:hAnsi="PMingLiU" w:hint="eastAsia"/>
              </w:rPr>
              <w:t>全書篇名依序是：〈梁惠王〉、〈公孫丑〉、〈滕文公〉、〈離婁〉、〈萬章〉、〈告子〉、〈盡心〉，各分上下，共十四篇。篇名取自各篇首章開頭的幾個字，沒有特定的含義。</w:t>
            </w:r>
          </w:p>
          <w:p w:rsidR="00886C48" w:rsidRPr="00ED7C4D" w:rsidRDefault="00886C48" w:rsidP="007C0B7B">
            <w:pPr>
              <w:autoSpaceDE w:val="0"/>
              <w:autoSpaceDN w:val="0"/>
              <w:snapToGrid w:val="0"/>
              <w:ind w:left="240" w:hangingChars="100" w:hanging="240"/>
              <w:jc w:val="both"/>
              <w:rPr>
                <w:rFonts w:ascii="PMingLiU" w:hAnsi="PMingLiU" w:hint="eastAsia"/>
              </w:rPr>
            </w:pPr>
            <w:r w:rsidRPr="00ED7C4D">
              <w:rPr>
                <w:rFonts w:ascii="PMingLiU" w:hAnsi="PMingLiU" w:hint="eastAsia"/>
              </w:rPr>
              <w:t>2.體裁：</w:t>
            </w:r>
            <w:r w:rsidRPr="00ED7C4D">
              <w:rPr>
                <w:rFonts w:ascii="PMingLiU" w:hAnsi="PMingLiU" w:hint="eastAsia"/>
                <w:b/>
              </w:rPr>
              <w:t>（</w:t>
            </w:r>
            <w:r w:rsidRPr="00ED7C4D">
              <w:rPr>
                <w:rFonts w:ascii="PMingLiU" w:hAnsi="PMingLiU" w:hint="eastAsia"/>
              </w:rPr>
              <w:t xml:space="preserve">　</w:t>
            </w:r>
            <w:r w:rsidRPr="00ED7C4D">
              <w:rPr>
                <w:rFonts w:ascii="PMingLiU" w:hAnsi="PMingLiU" w:hint="eastAsia"/>
                <w:b/>
                <w:color w:val="FF0000"/>
              </w:rPr>
              <w:t>語錄體</w:t>
            </w:r>
            <w:r w:rsidRPr="00ED7C4D">
              <w:rPr>
                <w:rFonts w:ascii="PMingLiU" w:hAnsi="PMingLiU" w:hint="eastAsia"/>
              </w:rPr>
              <w:t xml:space="preserve">　</w:t>
            </w:r>
            <w:r w:rsidRPr="00ED7C4D">
              <w:rPr>
                <w:rFonts w:ascii="PMingLiU" w:hAnsi="PMingLiU" w:hint="eastAsia"/>
                <w:b/>
              </w:rPr>
              <w:t>）</w:t>
            </w:r>
            <w:r w:rsidRPr="00ED7C4D">
              <w:rPr>
                <w:rFonts w:ascii="PMingLiU" w:hAnsi="PMingLiU" w:hint="eastAsia"/>
              </w:rPr>
              <w:t>。</w:t>
            </w:r>
          </w:p>
        </w:tc>
      </w:tr>
      <w:tr w:rsidR="00886C48" w:rsidTr="007C0B7B">
        <w:tc>
          <w:tcPr>
            <w:tcW w:w="900" w:type="dxa"/>
            <w:vAlign w:val="center"/>
          </w:tcPr>
          <w:p w:rsidR="00886C48" w:rsidRPr="00ED7C4D" w:rsidRDefault="00886C48" w:rsidP="007C0B7B">
            <w:pPr>
              <w:jc w:val="center"/>
              <w:rPr>
                <w:rFonts w:ascii="PMingLiU" w:hAnsi="PMingLiU" w:hint="eastAsia"/>
                <w:b/>
              </w:rPr>
            </w:pPr>
            <w:r w:rsidRPr="00ED7C4D">
              <w:rPr>
                <w:rFonts w:ascii="PMingLiU" w:hAnsi="PMingLiU" w:hint="eastAsia"/>
                <w:b/>
              </w:rPr>
              <w:lastRenderedPageBreak/>
              <w:t>學說</w:t>
            </w:r>
          </w:p>
          <w:p w:rsidR="00886C48" w:rsidRPr="00ED7C4D" w:rsidRDefault="00886C48" w:rsidP="007C0B7B">
            <w:pPr>
              <w:jc w:val="center"/>
              <w:rPr>
                <w:rFonts w:ascii="PMingLiU" w:hAnsi="PMingLiU" w:hint="eastAsia"/>
                <w:b/>
              </w:rPr>
            </w:pPr>
            <w:r w:rsidRPr="00ED7C4D">
              <w:rPr>
                <w:rFonts w:ascii="PMingLiU" w:hAnsi="PMingLiU" w:hint="eastAsia"/>
                <w:b/>
              </w:rPr>
              <w:t>要旨</w:t>
            </w:r>
          </w:p>
        </w:tc>
        <w:tc>
          <w:tcPr>
            <w:tcW w:w="9360" w:type="dxa"/>
            <w:vAlign w:val="center"/>
          </w:tcPr>
          <w:p w:rsidR="00886C48" w:rsidRPr="00ED7C4D" w:rsidRDefault="00886C48" w:rsidP="007C0B7B">
            <w:pPr>
              <w:autoSpaceDE w:val="0"/>
              <w:autoSpaceDN w:val="0"/>
              <w:ind w:left="240" w:hangingChars="100" w:hanging="240"/>
              <w:jc w:val="both"/>
              <w:rPr>
                <w:rFonts w:ascii="PMingLiU" w:hAnsi="PMingLiU" w:hint="eastAsia"/>
              </w:rPr>
            </w:pPr>
            <w:r w:rsidRPr="002B3D90">
              <w:rPr>
                <w:rFonts w:ascii="PMingLiU" w:hAnsi="PMingLiU" w:hint="eastAsia"/>
                <w:b/>
              </w:rPr>
              <w:t>道性</w:t>
            </w:r>
            <w:r>
              <w:rPr>
                <w:rFonts w:ascii="PMingLiU" w:hAnsi="PMingLiU" w:hint="eastAsia"/>
                <w:b/>
              </w:rPr>
              <w:t xml:space="preserve">（ </w:t>
            </w:r>
            <w:r w:rsidRPr="002B3D90">
              <w:rPr>
                <w:rFonts w:ascii="PMingLiU" w:hAnsi="PMingLiU" w:hint="eastAsia"/>
                <w:b/>
              </w:rPr>
              <w:t>善</w:t>
            </w:r>
            <w:r>
              <w:rPr>
                <w:rFonts w:ascii="PMingLiU" w:hAnsi="PMingLiU" w:hint="eastAsia"/>
                <w:b/>
              </w:rPr>
              <w:t>）</w:t>
            </w:r>
            <w:r w:rsidRPr="002B3D90">
              <w:rPr>
                <w:rFonts w:ascii="PMingLiU" w:hAnsi="PMingLiU" w:hint="eastAsia"/>
                <w:b/>
              </w:rPr>
              <w:t>、重</w:t>
            </w:r>
            <w:r>
              <w:rPr>
                <w:rFonts w:ascii="PMingLiU" w:hAnsi="PMingLiU" w:hint="eastAsia"/>
                <w:b/>
              </w:rPr>
              <w:t xml:space="preserve">（ </w:t>
            </w:r>
            <w:r w:rsidRPr="002B3D90">
              <w:rPr>
                <w:rFonts w:ascii="PMingLiU" w:hAnsi="PMingLiU" w:hint="eastAsia"/>
                <w:b/>
              </w:rPr>
              <w:t>義</w:t>
            </w:r>
            <w:r>
              <w:rPr>
                <w:rFonts w:ascii="PMingLiU" w:hAnsi="PMingLiU" w:hint="eastAsia"/>
                <w:b/>
              </w:rPr>
              <w:t>）</w:t>
            </w:r>
            <w:r w:rsidRPr="002B3D90">
              <w:rPr>
                <w:rFonts w:ascii="PMingLiU" w:hAnsi="PMingLiU" w:hint="eastAsia"/>
                <w:b/>
              </w:rPr>
              <w:t>輕</w:t>
            </w:r>
            <w:r>
              <w:rPr>
                <w:rFonts w:ascii="PMingLiU" w:hAnsi="PMingLiU" w:hint="eastAsia"/>
                <w:b/>
              </w:rPr>
              <w:t xml:space="preserve">（ </w:t>
            </w:r>
            <w:r w:rsidRPr="002B3D90">
              <w:rPr>
                <w:rFonts w:ascii="PMingLiU" w:hAnsi="PMingLiU" w:hint="eastAsia"/>
                <w:b/>
              </w:rPr>
              <w:t>利</w:t>
            </w:r>
            <w:r>
              <w:rPr>
                <w:rFonts w:ascii="PMingLiU" w:hAnsi="PMingLiU" w:hint="eastAsia"/>
                <w:b/>
              </w:rPr>
              <w:t>）</w:t>
            </w:r>
            <w:r w:rsidRPr="002B3D90">
              <w:rPr>
                <w:rFonts w:ascii="PMingLiU" w:hAnsi="PMingLiU" w:hint="eastAsia"/>
                <w:b/>
              </w:rPr>
              <w:t>、講</w:t>
            </w:r>
            <w:r>
              <w:rPr>
                <w:rFonts w:ascii="PMingLiU" w:hAnsi="PMingLiU" w:hint="eastAsia"/>
                <w:b/>
              </w:rPr>
              <w:t xml:space="preserve">（ </w:t>
            </w:r>
            <w:r w:rsidRPr="002B3D90">
              <w:rPr>
                <w:rFonts w:ascii="PMingLiU" w:hAnsi="PMingLiU" w:hint="eastAsia"/>
                <w:b/>
              </w:rPr>
              <w:t>仁</w:t>
            </w:r>
            <w:r>
              <w:rPr>
                <w:rFonts w:ascii="PMingLiU" w:hAnsi="PMingLiU" w:hint="eastAsia"/>
                <w:b/>
              </w:rPr>
              <w:t>）</w:t>
            </w:r>
            <w:r w:rsidRPr="002B3D90">
              <w:rPr>
                <w:rFonts w:ascii="PMingLiU" w:hAnsi="PMingLiU" w:hint="eastAsia"/>
                <w:b/>
              </w:rPr>
              <w:t>政、尊王賤霸、民</w:t>
            </w:r>
            <w:r>
              <w:rPr>
                <w:rFonts w:ascii="PMingLiU" w:hAnsi="PMingLiU" w:hint="eastAsia"/>
                <w:b/>
              </w:rPr>
              <w:t xml:space="preserve">（ </w:t>
            </w:r>
            <w:r w:rsidRPr="002B3D90">
              <w:rPr>
                <w:rFonts w:ascii="PMingLiU" w:hAnsi="PMingLiU" w:hint="eastAsia"/>
                <w:b/>
              </w:rPr>
              <w:t>貴</w:t>
            </w:r>
            <w:r>
              <w:rPr>
                <w:rFonts w:ascii="PMingLiU" w:hAnsi="PMingLiU" w:hint="eastAsia"/>
                <w:b/>
              </w:rPr>
              <w:t>）</w:t>
            </w:r>
            <w:r w:rsidRPr="002B3D90">
              <w:rPr>
                <w:rFonts w:ascii="PMingLiU" w:hAnsi="PMingLiU" w:hint="eastAsia"/>
                <w:b/>
              </w:rPr>
              <w:t>君</w:t>
            </w:r>
            <w:r>
              <w:rPr>
                <w:rFonts w:ascii="PMingLiU" w:hAnsi="PMingLiU" w:hint="eastAsia"/>
                <w:b/>
              </w:rPr>
              <w:t xml:space="preserve">（ </w:t>
            </w:r>
            <w:r w:rsidRPr="002B3D90">
              <w:rPr>
                <w:rFonts w:ascii="PMingLiU" w:hAnsi="PMingLiU" w:hint="eastAsia"/>
                <w:b/>
              </w:rPr>
              <w:t>輕</w:t>
            </w:r>
            <w:r>
              <w:rPr>
                <w:rFonts w:ascii="PMingLiU" w:hAnsi="PMingLiU" w:hint="eastAsia"/>
                <w:b/>
              </w:rPr>
              <w:t>）</w:t>
            </w:r>
            <w:r w:rsidRPr="00ED7C4D">
              <w:rPr>
                <w:rFonts w:ascii="PMingLiU" w:hAnsi="PMingLiU" w:hint="eastAsia"/>
              </w:rPr>
              <w:t>。</w:t>
            </w:r>
          </w:p>
        </w:tc>
      </w:tr>
      <w:tr w:rsidR="00886C48" w:rsidTr="007C0B7B">
        <w:tc>
          <w:tcPr>
            <w:tcW w:w="900" w:type="dxa"/>
            <w:vAlign w:val="center"/>
          </w:tcPr>
          <w:p w:rsidR="00886C48" w:rsidRPr="00ED7C4D" w:rsidRDefault="00886C48" w:rsidP="007C0B7B">
            <w:pPr>
              <w:jc w:val="center"/>
              <w:rPr>
                <w:rFonts w:ascii="PMingLiU" w:hAnsi="PMingLiU" w:hint="eastAsia"/>
                <w:b/>
              </w:rPr>
            </w:pPr>
            <w:r w:rsidRPr="00ED7C4D">
              <w:rPr>
                <w:rFonts w:ascii="PMingLiU" w:hAnsi="PMingLiU" w:hint="eastAsia"/>
                <w:b/>
              </w:rPr>
              <w:t>思想學說</w:t>
            </w:r>
          </w:p>
          <w:p w:rsidR="00886C48" w:rsidRPr="00ED7C4D" w:rsidRDefault="00886C48" w:rsidP="007C0B7B">
            <w:pPr>
              <w:jc w:val="center"/>
              <w:rPr>
                <w:rFonts w:ascii="PMingLiU" w:hAnsi="PMingLiU" w:hint="eastAsia"/>
                <w:b/>
              </w:rPr>
            </w:pPr>
            <w:r w:rsidRPr="00ED7C4D">
              <w:rPr>
                <w:rFonts w:ascii="PMingLiU" w:hAnsi="PMingLiU" w:hint="eastAsia"/>
                <w:b/>
              </w:rPr>
              <w:t>簡介</w:t>
            </w:r>
          </w:p>
        </w:tc>
        <w:tc>
          <w:tcPr>
            <w:tcW w:w="9360" w:type="dxa"/>
            <w:vAlign w:val="center"/>
          </w:tcPr>
          <w:p w:rsidR="00886C48" w:rsidRPr="00ED7C4D" w:rsidRDefault="00886C48" w:rsidP="007C0B7B">
            <w:pPr>
              <w:autoSpaceDE w:val="0"/>
              <w:autoSpaceDN w:val="0"/>
              <w:ind w:left="240" w:hangingChars="100" w:hanging="240"/>
              <w:jc w:val="both"/>
              <w:rPr>
                <w:rFonts w:ascii="PMingLiU" w:hAnsi="PMingLiU" w:hint="eastAsia"/>
              </w:rPr>
            </w:pPr>
            <w:r w:rsidRPr="00ED7C4D">
              <w:rPr>
                <w:rFonts w:ascii="DFKai-SB" w:eastAsia="DFKai-SB" w:hAnsi="DFKai-SB" w:hint="eastAsia"/>
                <w:b/>
              </w:rPr>
              <w:t>1.性善論（心性本善）：</w:t>
            </w:r>
            <w:r w:rsidRPr="00ED7C4D">
              <w:rPr>
                <w:rFonts w:ascii="PMingLiU" w:hAnsi="PMingLiU" w:hint="eastAsia"/>
              </w:rPr>
              <w:t>思想基礎</w:t>
            </w:r>
          </w:p>
          <w:p w:rsidR="00886C48" w:rsidRPr="00ED7C4D" w:rsidRDefault="00886C48" w:rsidP="007C0B7B">
            <w:pPr>
              <w:autoSpaceDE w:val="0"/>
              <w:autoSpaceDN w:val="0"/>
              <w:ind w:leftChars="100" w:left="240" w:firstLineChars="200" w:firstLine="480"/>
              <w:jc w:val="both"/>
              <w:rPr>
                <w:rFonts w:ascii="PMingLiU" w:hAnsi="PMingLiU"/>
              </w:rPr>
            </w:pPr>
            <w:r w:rsidRPr="00ED7C4D">
              <w:rPr>
                <w:rFonts w:ascii="PMingLiU" w:hAnsi="PMingLiU" w:hint="eastAsia"/>
              </w:rPr>
              <w:t>孟子認為人具有一種先天的善性，因為人與生俱來「善性四端」：「</w:t>
            </w:r>
            <w:r>
              <w:rPr>
                <w:rFonts w:ascii="PMingLiU" w:hAnsi="PMingLiU" w:hint="eastAsia"/>
              </w:rPr>
              <w:t xml:space="preserve">（   </w:t>
            </w:r>
            <w:r w:rsidRPr="002B3D90">
              <w:rPr>
                <w:rFonts w:ascii="PMingLiU" w:hAnsi="PMingLiU" w:hint="eastAsia"/>
                <w:b/>
              </w:rPr>
              <w:t>惻隱</w:t>
            </w:r>
            <w:r>
              <w:rPr>
                <w:rFonts w:ascii="PMingLiU" w:hAnsi="PMingLiU" w:hint="eastAsia"/>
                <w:b/>
              </w:rPr>
              <w:t>）</w:t>
            </w:r>
            <w:r w:rsidRPr="002B3D90">
              <w:rPr>
                <w:rFonts w:ascii="PMingLiU" w:hAnsi="PMingLiU" w:hint="eastAsia"/>
                <w:b/>
              </w:rPr>
              <w:t>之心，仁之端也；</w:t>
            </w:r>
            <w:r>
              <w:rPr>
                <w:rFonts w:ascii="PMingLiU" w:hAnsi="PMingLiU" w:hint="eastAsia"/>
                <w:b/>
              </w:rPr>
              <w:t xml:space="preserve">（   </w:t>
            </w:r>
            <w:r w:rsidRPr="002B3D90">
              <w:rPr>
                <w:rFonts w:ascii="PMingLiU" w:hAnsi="PMingLiU" w:hint="eastAsia"/>
                <w:b/>
              </w:rPr>
              <w:t>羞惡</w:t>
            </w:r>
            <w:r>
              <w:rPr>
                <w:rFonts w:ascii="PMingLiU" w:hAnsi="PMingLiU" w:hint="eastAsia"/>
                <w:b/>
              </w:rPr>
              <w:t>）</w:t>
            </w:r>
            <w:r w:rsidRPr="002B3D90">
              <w:rPr>
                <w:rFonts w:ascii="PMingLiU" w:hAnsi="PMingLiU" w:hint="eastAsia"/>
                <w:b/>
              </w:rPr>
              <w:t>之心，義之端也；</w:t>
            </w:r>
            <w:r>
              <w:rPr>
                <w:rFonts w:ascii="PMingLiU" w:hAnsi="PMingLiU" w:hint="eastAsia"/>
                <w:b/>
              </w:rPr>
              <w:t xml:space="preserve">（   </w:t>
            </w:r>
            <w:r w:rsidRPr="002B3D90">
              <w:rPr>
                <w:rFonts w:ascii="PMingLiU" w:hAnsi="PMingLiU" w:hint="eastAsia"/>
                <w:b/>
              </w:rPr>
              <w:t>辭讓</w:t>
            </w:r>
            <w:r>
              <w:rPr>
                <w:rFonts w:ascii="PMingLiU" w:hAnsi="PMingLiU" w:hint="eastAsia"/>
                <w:b/>
              </w:rPr>
              <w:t>）</w:t>
            </w:r>
            <w:r w:rsidRPr="002B3D90">
              <w:rPr>
                <w:rFonts w:ascii="PMingLiU" w:hAnsi="PMingLiU" w:hint="eastAsia"/>
                <w:b/>
              </w:rPr>
              <w:t>之心，禮之端也；</w:t>
            </w:r>
            <w:r>
              <w:rPr>
                <w:rFonts w:ascii="PMingLiU" w:hAnsi="PMingLiU" w:hint="eastAsia"/>
                <w:b/>
              </w:rPr>
              <w:t xml:space="preserve">（   </w:t>
            </w:r>
            <w:r w:rsidRPr="002B3D90">
              <w:rPr>
                <w:rFonts w:ascii="PMingLiU" w:hAnsi="PMingLiU" w:hint="eastAsia"/>
                <w:b/>
              </w:rPr>
              <w:t>是非</w:t>
            </w:r>
            <w:r>
              <w:rPr>
                <w:rFonts w:ascii="PMingLiU" w:hAnsi="PMingLiU" w:hint="eastAsia"/>
                <w:b/>
              </w:rPr>
              <w:t>）</w:t>
            </w:r>
            <w:r w:rsidRPr="002B3D90">
              <w:rPr>
                <w:rFonts w:ascii="PMingLiU" w:hAnsi="PMingLiU" w:hint="eastAsia"/>
                <w:b/>
              </w:rPr>
              <w:t>之心，智之端也</w:t>
            </w:r>
            <w:r w:rsidRPr="00ED7C4D">
              <w:rPr>
                <w:rFonts w:ascii="PMingLiU" w:hAnsi="PMingLiU" w:hint="eastAsia"/>
              </w:rPr>
              <w:t>。」</w:t>
            </w:r>
            <w:r w:rsidRPr="002B3D90">
              <w:rPr>
                <w:rFonts w:ascii="PMingLiU" w:hAnsi="PMingLiU" w:hint="eastAsia"/>
                <w:sz w:val="20"/>
                <w:szCs w:val="20"/>
              </w:rPr>
              <w:t>（</w:t>
            </w:r>
            <w:r w:rsidRPr="002B3D90">
              <w:rPr>
                <w:rFonts w:ascii="DFKai-SB" w:eastAsia="DFKai-SB" w:hAnsi="DFKai-SB" w:hint="eastAsia"/>
                <w:sz w:val="20"/>
                <w:szCs w:val="20"/>
              </w:rPr>
              <w:t>憐憫同情、羞恥憎惡、謙遜退讓、分辨是非的心，是仁、義、禮、智的發端</w:t>
            </w:r>
            <w:r>
              <w:rPr>
                <w:rFonts w:ascii="DFKai-SB" w:eastAsia="DFKai-SB" w:hAnsi="DFKai-SB" w:hint="eastAsia"/>
                <w:sz w:val="20"/>
                <w:szCs w:val="20"/>
              </w:rPr>
              <w:t>）</w:t>
            </w:r>
            <w:r w:rsidRPr="002B3D90">
              <w:rPr>
                <w:rFonts w:ascii="DFKai-SB" w:eastAsia="DFKai-SB" w:hAnsi="DFKai-SB" w:hint="eastAsia"/>
                <w:sz w:val="20"/>
                <w:szCs w:val="20"/>
              </w:rPr>
              <w:t>。</w:t>
            </w:r>
            <w:r w:rsidRPr="00ED7C4D">
              <w:rPr>
                <w:rFonts w:ascii="PMingLiU" w:hAnsi="PMingLiU" w:hint="eastAsia"/>
              </w:rPr>
              <w:t>〈公孫丑〉上</w:t>
            </w:r>
          </w:p>
          <w:p w:rsidR="00886C48" w:rsidRPr="00ED7C4D" w:rsidRDefault="00886C48" w:rsidP="007C0B7B">
            <w:pPr>
              <w:autoSpaceDE w:val="0"/>
              <w:autoSpaceDN w:val="0"/>
              <w:ind w:left="240" w:hangingChars="100" w:hanging="240"/>
              <w:jc w:val="both"/>
              <w:rPr>
                <w:rFonts w:ascii="DFKai-SB" w:eastAsia="DFKai-SB" w:hAnsi="DFKai-SB" w:hint="eastAsia"/>
                <w:b/>
              </w:rPr>
            </w:pPr>
            <w:r w:rsidRPr="00ED7C4D">
              <w:rPr>
                <w:rFonts w:ascii="DFKai-SB" w:eastAsia="DFKai-SB" w:hAnsi="DFKai-SB" w:hint="eastAsia"/>
                <w:b/>
              </w:rPr>
              <w:t>2.政治思想（仁政王道，從性善論出發）：</w:t>
            </w:r>
          </w:p>
          <w:p w:rsidR="00886C48" w:rsidRPr="00734D95" w:rsidRDefault="00886C48" w:rsidP="007C0B7B">
            <w:pPr>
              <w:tabs>
                <w:tab w:val="num" w:pos="1562"/>
              </w:tabs>
              <w:autoSpaceDE w:val="0"/>
              <w:autoSpaceDN w:val="0"/>
              <w:ind w:leftChars="105" w:left="432" w:hangingChars="75" w:hanging="180"/>
              <w:jc w:val="both"/>
              <w:rPr>
                <w:rFonts w:ascii="PMingLiU" w:hAnsi="PMingLiU" w:hint="eastAsia"/>
              </w:rPr>
            </w:pPr>
            <w:r w:rsidRPr="00ED7C4D">
              <w:rPr>
                <w:rFonts w:ascii="PMingLiU" w:hAnsi="PMingLiU" w:hint="eastAsia"/>
              </w:rPr>
              <w:t>(1)</w:t>
            </w:r>
            <w:r>
              <w:rPr>
                <w:rFonts w:ascii="PMingLiU" w:hAnsi="PMingLiU" w:hint="eastAsia"/>
              </w:rPr>
              <w:t xml:space="preserve">（  </w:t>
            </w:r>
            <w:r w:rsidRPr="00ED7C4D">
              <w:rPr>
                <w:rFonts w:ascii="PMingLiU" w:hAnsi="PMingLiU" w:hint="eastAsia"/>
              </w:rPr>
              <w:t>民本</w:t>
            </w:r>
            <w:r>
              <w:rPr>
                <w:rFonts w:ascii="PMingLiU" w:hAnsi="PMingLiU" w:hint="eastAsia"/>
              </w:rPr>
              <w:t>）</w:t>
            </w:r>
            <w:r w:rsidRPr="00ED7C4D">
              <w:rPr>
                <w:rFonts w:ascii="PMingLiU" w:hAnsi="PMingLiU" w:hint="eastAsia"/>
              </w:rPr>
              <w:t>思想（民貴君輕）：孟子認為政權的得失繫於民心的向背，而要爭取民心歸附，在於</w:t>
            </w:r>
            <w:r w:rsidRPr="00734D95">
              <w:rPr>
                <w:rFonts w:ascii="PMingLiU" w:hAnsi="PMingLiU" w:hint="eastAsia"/>
              </w:rPr>
              <w:t>能為民興利除弊。因此湯武革命並非弒君，而是為民誅除殘賊之人。</w:t>
            </w:r>
          </w:p>
          <w:p w:rsidR="00886C48" w:rsidRPr="00734D95" w:rsidRDefault="00886C48" w:rsidP="007C0B7B">
            <w:pPr>
              <w:autoSpaceDE w:val="0"/>
              <w:autoSpaceDN w:val="0"/>
              <w:ind w:leftChars="105" w:left="432" w:hangingChars="75" w:hanging="180"/>
              <w:jc w:val="both"/>
              <w:rPr>
                <w:rFonts w:ascii="PMingLiU" w:hAnsi="PMingLiU" w:hint="eastAsia"/>
              </w:rPr>
            </w:pPr>
            <w:r w:rsidRPr="00734D95">
              <w:rPr>
                <w:rFonts w:ascii="PMingLiU" w:hAnsi="PMingLiU" w:hint="eastAsia"/>
              </w:rPr>
              <w:t>(2)推行</w:t>
            </w:r>
            <w:r>
              <w:rPr>
                <w:rFonts w:ascii="PMingLiU" w:hAnsi="PMingLiU" w:hint="eastAsia"/>
              </w:rPr>
              <w:t xml:space="preserve">（  </w:t>
            </w:r>
            <w:r w:rsidRPr="00734D95">
              <w:rPr>
                <w:rFonts w:ascii="PMingLiU" w:hAnsi="PMingLiU" w:hint="eastAsia"/>
              </w:rPr>
              <w:t>仁政</w:t>
            </w:r>
            <w:r>
              <w:rPr>
                <w:rFonts w:ascii="PMingLiU" w:hAnsi="PMingLiU" w:hint="eastAsia"/>
              </w:rPr>
              <w:t>）</w:t>
            </w:r>
            <w:r w:rsidRPr="00734D95">
              <w:rPr>
                <w:rFonts w:ascii="PMingLiU" w:hAnsi="PMingLiU" w:hint="eastAsia"/>
              </w:rPr>
              <w:t>：「仁政王道」是孟子政治學說的重心。他希望人民得有恆產，可以養家保身。具體的步驟是：</w:t>
            </w:r>
            <w:r w:rsidRPr="00734D95">
              <w:rPr>
                <w:rFonts w:ascii="PMingLiU" w:hAnsi="PMingLiU" w:hint="eastAsia"/>
                <w:b/>
              </w:rPr>
              <w:t>保民</w:t>
            </w:r>
            <w:r w:rsidRPr="00734D95">
              <w:rPr>
                <w:rFonts w:ascii="PMingLiU" w:hAnsi="PMingLiU" w:hint="eastAsia"/>
              </w:rPr>
              <w:t>：人民有土地耕作，並且少徵賦稅，讓人民的基本生活獲得保障；</w:t>
            </w:r>
            <w:r w:rsidRPr="00734D95">
              <w:rPr>
                <w:rFonts w:ascii="PMingLiU" w:hAnsi="PMingLiU" w:hint="eastAsia"/>
                <w:b/>
              </w:rPr>
              <w:t>富民：</w:t>
            </w:r>
            <w:r w:rsidRPr="00734D95">
              <w:rPr>
                <w:rFonts w:ascii="PMingLiU" w:hAnsi="PMingLiU" w:hint="eastAsia"/>
              </w:rPr>
              <w:t>使老年人衣帛食肉；</w:t>
            </w:r>
            <w:r w:rsidRPr="00734D95">
              <w:rPr>
                <w:rFonts w:ascii="PMingLiU" w:hAnsi="PMingLiU" w:hint="eastAsia"/>
                <w:b/>
              </w:rPr>
              <w:t>教民</w:t>
            </w:r>
            <w:r w:rsidRPr="00734D95">
              <w:rPr>
                <w:rFonts w:ascii="PMingLiU" w:hAnsi="PMingLiU" w:hint="eastAsia"/>
              </w:rPr>
              <w:t>：施以教化，使人民懂得孝悌忠信。</w:t>
            </w:r>
          </w:p>
          <w:p w:rsidR="00886C48" w:rsidRPr="00734D95" w:rsidRDefault="00886C48" w:rsidP="007C0B7B">
            <w:pPr>
              <w:autoSpaceDE w:val="0"/>
              <w:autoSpaceDN w:val="0"/>
              <w:ind w:left="1332" w:hangingChars="555" w:hanging="1332"/>
              <w:jc w:val="both"/>
              <w:rPr>
                <w:rFonts w:ascii="PMingLiU" w:hAnsi="PMingLiU" w:hint="eastAsia"/>
              </w:rPr>
            </w:pPr>
            <w:r w:rsidRPr="00734D95">
              <w:rPr>
                <w:rFonts w:ascii="DFKai-SB" w:eastAsia="DFKai-SB" w:hAnsi="DFKai-SB" w:hint="eastAsia"/>
                <w:b/>
              </w:rPr>
              <w:t>3.義利之辨：</w:t>
            </w:r>
            <w:r w:rsidRPr="00734D95">
              <w:rPr>
                <w:rFonts w:ascii="PMingLiU" w:hAnsi="PMingLiU" w:hint="eastAsia"/>
              </w:rPr>
              <w:t>孟子提醒世人，在生命追求上，需重仁義、實踐善行；追求利益，將導致人生墮落。（原文見九、延伸學習）</w:t>
            </w:r>
          </w:p>
          <w:p w:rsidR="00886C48" w:rsidRPr="00ED7C4D" w:rsidRDefault="00886C48" w:rsidP="007C0B7B">
            <w:pPr>
              <w:autoSpaceDE w:val="0"/>
              <w:autoSpaceDN w:val="0"/>
              <w:ind w:left="1332" w:hangingChars="555" w:hanging="1332"/>
              <w:jc w:val="both"/>
              <w:rPr>
                <w:rFonts w:ascii="PMingLiU" w:hAnsi="PMingLiU" w:hint="eastAsia"/>
                <w:color w:val="0000FF"/>
              </w:rPr>
            </w:pPr>
            <w:r w:rsidRPr="00734D95">
              <w:rPr>
                <w:rFonts w:ascii="DFKai-SB" w:eastAsia="DFKai-SB" w:hAnsi="DFKai-SB" w:hint="eastAsia"/>
                <w:b/>
              </w:rPr>
              <w:t>4.駁斥</w:t>
            </w:r>
            <w:r>
              <w:rPr>
                <w:rFonts w:ascii="DFKai-SB" w:eastAsia="DFKai-SB" w:hAnsi="DFKai-SB" w:hint="eastAsia"/>
                <w:b/>
              </w:rPr>
              <w:t xml:space="preserve">（  </w:t>
            </w:r>
            <w:r w:rsidRPr="00734D95">
              <w:rPr>
                <w:rFonts w:ascii="DFKai-SB" w:eastAsia="DFKai-SB" w:hAnsi="DFKai-SB" w:hint="eastAsia"/>
                <w:b/>
              </w:rPr>
              <w:t>楊、墨</w:t>
            </w:r>
            <w:r>
              <w:rPr>
                <w:rFonts w:ascii="DFKai-SB" w:eastAsia="DFKai-SB" w:hAnsi="DFKai-SB" w:hint="eastAsia"/>
                <w:b/>
              </w:rPr>
              <w:t>）</w:t>
            </w:r>
            <w:r w:rsidRPr="00734D95">
              <w:rPr>
                <w:rFonts w:ascii="DFKai-SB" w:eastAsia="DFKai-SB" w:hAnsi="DFKai-SB" w:hint="eastAsia"/>
                <w:b/>
              </w:rPr>
              <w:t>：</w:t>
            </w:r>
            <w:r w:rsidRPr="00734D95">
              <w:rPr>
                <w:rFonts w:ascii="PMingLiU" w:hAnsi="PMingLiU" w:hint="eastAsia"/>
              </w:rPr>
              <w:t>孟子排拒楊朱</w:t>
            </w:r>
            <w:r>
              <w:rPr>
                <w:rFonts w:ascii="PMingLiU" w:hAnsi="PMingLiU" w:hint="eastAsia"/>
              </w:rPr>
              <w:t xml:space="preserve">（   </w:t>
            </w:r>
            <w:r w:rsidRPr="00734D95">
              <w:rPr>
                <w:rFonts w:ascii="PMingLiU" w:hAnsi="PMingLiU" w:hint="eastAsia"/>
              </w:rPr>
              <w:t>「為我」</w:t>
            </w:r>
            <w:r>
              <w:rPr>
                <w:rFonts w:ascii="PMingLiU" w:hAnsi="PMingLiU" w:hint="eastAsia"/>
              </w:rPr>
              <w:t>）</w:t>
            </w:r>
            <w:r w:rsidRPr="00734D95">
              <w:rPr>
                <w:rFonts w:ascii="PMingLiU" w:hAnsi="PMingLiU" w:hint="eastAsia"/>
              </w:rPr>
              <w:t>、墨子</w:t>
            </w:r>
            <w:r>
              <w:rPr>
                <w:rFonts w:ascii="PMingLiU" w:hAnsi="PMingLiU" w:hint="eastAsia"/>
              </w:rPr>
              <w:t xml:space="preserve">（  </w:t>
            </w:r>
            <w:r w:rsidRPr="00734D95">
              <w:rPr>
                <w:rFonts w:ascii="PMingLiU" w:hAnsi="PMingLiU" w:hint="eastAsia"/>
              </w:rPr>
              <w:t>「兼愛」</w:t>
            </w:r>
            <w:r>
              <w:rPr>
                <w:rFonts w:ascii="PMingLiU" w:hAnsi="PMingLiU" w:hint="eastAsia"/>
              </w:rPr>
              <w:t>）</w:t>
            </w:r>
            <w:r w:rsidRPr="00734D95">
              <w:rPr>
                <w:rFonts w:ascii="PMingLiU" w:hAnsi="PMingLiU" w:hint="eastAsia"/>
              </w:rPr>
              <w:t>思想，批判農家「君民並耕」主張。</w:t>
            </w:r>
          </w:p>
        </w:tc>
      </w:tr>
      <w:tr w:rsidR="00886C48" w:rsidTr="007C0B7B">
        <w:tc>
          <w:tcPr>
            <w:tcW w:w="900" w:type="dxa"/>
            <w:vAlign w:val="center"/>
          </w:tcPr>
          <w:p w:rsidR="00886C48" w:rsidRPr="00ED7C4D" w:rsidRDefault="00886C48" w:rsidP="007C0B7B">
            <w:pPr>
              <w:jc w:val="center"/>
              <w:rPr>
                <w:rFonts w:ascii="PMingLiU" w:hAnsi="PMingLiU" w:hint="eastAsia"/>
                <w:b/>
              </w:rPr>
            </w:pPr>
            <w:r w:rsidRPr="00ED7C4D">
              <w:rPr>
                <w:rFonts w:ascii="PMingLiU" w:hAnsi="PMingLiU" w:hint="eastAsia"/>
                <w:b/>
              </w:rPr>
              <w:t>文章</w:t>
            </w:r>
          </w:p>
          <w:p w:rsidR="00886C48" w:rsidRPr="00ED7C4D" w:rsidRDefault="00886C48" w:rsidP="007C0B7B">
            <w:pPr>
              <w:jc w:val="center"/>
              <w:rPr>
                <w:rFonts w:ascii="PMingLiU" w:hAnsi="PMingLiU" w:hint="eastAsia"/>
                <w:b/>
              </w:rPr>
            </w:pPr>
            <w:r w:rsidRPr="00ED7C4D">
              <w:rPr>
                <w:rFonts w:ascii="PMingLiU" w:hAnsi="PMingLiU" w:hint="eastAsia"/>
                <w:b/>
              </w:rPr>
              <w:t>特色</w:t>
            </w:r>
          </w:p>
        </w:tc>
        <w:tc>
          <w:tcPr>
            <w:tcW w:w="9360" w:type="dxa"/>
            <w:vAlign w:val="center"/>
          </w:tcPr>
          <w:p w:rsidR="00886C48" w:rsidRPr="00ED7C4D" w:rsidRDefault="00886C48" w:rsidP="007C0B7B">
            <w:pPr>
              <w:autoSpaceDE w:val="0"/>
              <w:autoSpaceDN w:val="0"/>
              <w:ind w:left="240" w:hangingChars="100" w:hanging="240"/>
              <w:jc w:val="both"/>
              <w:rPr>
                <w:rFonts w:ascii="PMingLiU" w:hAnsi="PMingLiU" w:hint="eastAsia"/>
              </w:rPr>
            </w:pPr>
            <w:r w:rsidRPr="00ED7C4D">
              <w:rPr>
                <w:rFonts w:ascii="PMingLiU" w:hAnsi="PMingLiU" w:hint="eastAsia"/>
              </w:rPr>
              <w:t>1.為辯解有力，不避免「</w:t>
            </w:r>
            <w:r w:rsidRPr="00ED7C4D">
              <w:rPr>
                <w:rFonts w:ascii="PMingLiU" w:hAnsi="PMingLiU" w:hint="eastAsia"/>
                <w:b/>
              </w:rPr>
              <w:t>誇飾</w:t>
            </w:r>
            <w:r>
              <w:rPr>
                <w:rFonts w:ascii="PMingLiU" w:hAnsi="PMingLiU" w:hint="eastAsia"/>
              </w:rPr>
              <w:t>」，</w:t>
            </w:r>
            <w:r w:rsidRPr="00ED7C4D">
              <w:rPr>
                <w:rFonts w:ascii="PMingLiU" w:hAnsi="PMingLiU" w:hint="eastAsia"/>
              </w:rPr>
              <w:t>如：「不免於率獸而食人</w:t>
            </w:r>
            <w:r>
              <w:rPr>
                <w:rFonts w:ascii="PMingLiU" w:hAnsi="PMingLiU" w:hint="eastAsia"/>
              </w:rPr>
              <w:t>。</w:t>
            </w:r>
            <w:r w:rsidRPr="00ED7C4D">
              <w:rPr>
                <w:rFonts w:ascii="PMingLiU" w:hAnsi="PMingLiU" w:hint="eastAsia"/>
              </w:rPr>
              <w:t>」（</w:t>
            </w:r>
            <w:r>
              <w:rPr>
                <w:rFonts w:ascii="PMingLiU" w:hAnsi="PMingLiU" w:hint="eastAsia"/>
              </w:rPr>
              <w:t>〈</w:t>
            </w:r>
            <w:r w:rsidRPr="00ED7C4D">
              <w:rPr>
                <w:rFonts w:ascii="PMingLiU" w:hAnsi="PMingLiU" w:hint="eastAsia"/>
              </w:rPr>
              <w:t>梁惠王</w:t>
            </w:r>
            <w:r>
              <w:rPr>
                <w:rFonts w:ascii="PMingLiU" w:hAnsi="PMingLiU" w:hint="eastAsia"/>
              </w:rPr>
              <w:t>〉</w:t>
            </w:r>
            <w:r w:rsidRPr="00ED7C4D">
              <w:rPr>
                <w:rFonts w:ascii="PMingLiU" w:hAnsi="PMingLiU" w:hint="eastAsia"/>
              </w:rPr>
              <w:t>上）</w:t>
            </w:r>
          </w:p>
          <w:p w:rsidR="00886C48" w:rsidRPr="00ED7C4D" w:rsidRDefault="00886C48" w:rsidP="007C0B7B">
            <w:pPr>
              <w:autoSpaceDE w:val="0"/>
              <w:autoSpaceDN w:val="0"/>
              <w:ind w:leftChars="6" w:left="266" w:hangingChars="105" w:hanging="252"/>
              <w:jc w:val="both"/>
              <w:rPr>
                <w:rFonts w:ascii="PMingLiU" w:hAnsi="PMingLiU" w:hint="eastAsia"/>
              </w:rPr>
            </w:pPr>
            <w:r w:rsidRPr="00ED7C4D">
              <w:rPr>
                <w:rFonts w:ascii="PMingLiU" w:hAnsi="PMingLiU" w:hint="eastAsia"/>
              </w:rPr>
              <w:t>2.用具體「</w:t>
            </w:r>
            <w:r w:rsidRPr="00ED7C4D">
              <w:rPr>
                <w:rFonts w:ascii="PMingLiU" w:hAnsi="PMingLiU" w:hint="eastAsia"/>
                <w:b/>
              </w:rPr>
              <w:t>比喻</w:t>
            </w:r>
            <w:r w:rsidRPr="00ED7C4D">
              <w:rPr>
                <w:rFonts w:ascii="PMingLiU" w:hAnsi="PMingLiU" w:hint="eastAsia"/>
              </w:rPr>
              <w:t>」說明抽象的道理：孟子善用「比喻」，既風趣而有力量，如：「挾</w:t>
            </w:r>
            <w:r>
              <w:rPr>
                <w:rFonts w:ascii="PMingLiU" w:hAnsi="PMingLiU" w:hint="eastAsia"/>
              </w:rPr>
              <w:t>太山</w:t>
            </w:r>
            <w:r w:rsidRPr="00ED7C4D">
              <w:rPr>
                <w:rFonts w:ascii="PMingLiU" w:hAnsi="PMingLiU" w:hint="eastAsia"/>
              </w:rPr>
              <w:t>以超</w:t>
            </w:r>
            <w:r>
              <w:rPr>
                <w:rFonts w:ascii="PMingLiU" w:hAnsi="PMingLiU" w:hint="eastAsia"/>
              </w:rPr>
              <w:t>北海</w:t>
            </w:r>
            <w:r w:rsidRPr="00ED7C4D">
              <w:rPr>
                <w:rFonts w:ascii="PMingLiU" w:hAnsi="PMingLiU" w:hint="eastAsia"/>
              </w:rPr>
              <w:t>」（</w:t>
            </w:r>
            <w:r>
              <w:rPr>
                <w:rFonts w:ascii="PMingLiU" w:hAnsi="PMingLiU" w:hint="eastAsia"/>
              </w:rPr>
              <w:t>〈</w:t>
            </w:r>
            <w:r w:rsidRPr="00ED7C4D">
              <w:rPr>
                <w:rFonts w:ascii="PMingLiU" w:hAnsi="PMingLiU" w:hint="eastAsia"/>
              </w:rPr>
              <w:t>梁惠王</w:t>
            </w:r>
            <w:r>
              <w:rPr>
                <w:rFonts w:ascii="PMingLiU" w:hAnsi="PMingLiU" w:hint="eastAsia"/>
              </w:rPr>
              <w:t>〉</w:t>
            </w:r>
            <w:r w:rsidRPr="00ED7C4D">
              <w:rPr>
                <w:rFonts w:ascii="PMingLiU" w:hAnsi="PMingLiU" w:hint="eastAsia"/>
              </w:rPr>
              <w:t>上）；本課的「五十步笑百步」；「刺人而殺之，曰：『非我也，兵也。』」</w:t>
            </w:r>
          </w:p>
          <w:p w:rsidR="00886C48" w:rsidRPr="00ED7C4D" w:rsidRDefault="00886C48" w:rsidP="007C0B7B">
            <w:pPr>
              <w:autoSpaceDE w:val="0"/>
              <w:autoSpaceDN w:val="0"/>
              <w:ind w:left="240" w:hangingChars="100" w:hanging="240"/>
              <w:jc w:val="both"/>
              <w:rPr>
                <w:rFonts w:ascii="PMingLiU" w:hAnsi="PMingLiU" w:hint="eastAsia"/>
              </w:rPr>
            </w:pPr>
            <w:r w:rsidRPr="00ED7C4D">
              <w:rPr>
                <w:rFonts w:ascii="PMingLiU" w:hAnsi="PMingLiU" w:hint="eastAsia"/>
              </w:rPr>
              <w:t>3.孟子也工於創作</w:t>
            </w:r>
            <w:r>
              <w:rPr>
                <w:rFonts w:ascii="PMingLiU" w:hAnsi="PMingLiU" w:hint="eastAsia"/>
              </w:rPr>
              <w:t xml:space="preserve">（  </w:t>
            </w:r>
            <w:r w:rsidRPr="00ED7C4D">
              <w:rPr>
                <w:rFonts w:ascii="PMingLiU" w:hAnsi="PMingLiU" w:hint="eastAsia"/>
              </w:rPr>
              <w:t>「</w:t>
            </w:r>
            <w:r w:rsidRPr="00ED7C4D">
              <w:rPr>
                <w:rFonts w:ascii="PMingLiU" w:hAnsi="PMingLiU" w:hint="eastAsia"/>
                <w:b/>
              </w:rPr>
              <w:t>寓言</w:t>
            </w:r>
            <w:r w:rsidRPr="00ED7C4D">
              <w:rPr>
                <w:rFonts w:ascii="PMingLiU" w:hAnsi="PMingLiU" w:hint="eastAsia"/>
              </w:rPr>
              <w:t>」</w:t>
            </w:r>
            <w:r>
              <w:rPr>
                <w:rFonts w:ascii="PMingLiU" w:hAnsi="PMingLiU" w:hint="eastAsia"/>
              </w:rPr>
              <w:t>）</w:t>
            </w:r>
            <w:r w:rsidRPr="00ED7C4D">
              <w:rPr>
                <w:rFonts w:ascii="PMingLiU" w:hAnsi="PMingLiU" w:hint="eastAsia"/>
              </w:rPr>
              <w:t>，用形象生動故事說道理，如：「揠苗助長」（</w:t>
            </w:r>
            <w:r>
              <w:rPr>
                <w:rFonts w:ascii="PMingLiU" w:hAnsi="PMingLiU" w:hint="eastAsia"/>
              </w:rPr>
              <w:t>〈</w:t>
            </w:r>
            <w:r w:rsidRPr="00ED7C4D">
              <w:rPr>
                <w:rFonts w:ascii="PMingLiU" w:hAnsi="PMingLiU" w:hint="eastAsia"/>
              </w:rPr>
              <w:t>公孫丑</w:t>
            </w:r>
            <w:r>
              <w:rPr>
                <w:rFonts w:ascii="PMingLiU" w:hAnsi="PMingLiU" w:hint="eastAsia"/>
              </w:rPr>
              <w:t>〉</w:t>
            </w:r>
            <w:r w:rsidRPr="00ED7C4D">
              <w:rPr>
                <w:rFonts w:ascii="PMingLiU" w:hAnsi="PMingLiU" w:hint="eastAsia"/>
              </w:rPr>
              <w:t>上）、「一傅眾咻」（</w:t>
            </w:r>
            <w:r>
              <w:rPr>
                <w:rFonts w:ascii="PMingLiU" w:hAnsi="PMingLiU" w:hint="eastAsia"/>
              </w:rPr>
              <w:t>〈</w:t>
            </w:r>
            <w:r w:rsidRPr="00ED7C4D">
              <w:rPr>
                <w:rFonts w:ascii="PMingLiU" w:hAnsi="PMingLiU" w:hint="eastAsia"/>
              </w:rPr>
              <w:t>滕文公</w:t>
            </w:r>
            <w:r>
              <w:rPr>
                <w:rFonts w:ascii="PMingLiU" w:hAnsi="PMingLiU" w:hint="eastAsia"/>
              </w:rPr>
              <w:t>〉</w:t>
            </w:r>
            <w:r w:rsidRPr="00ED7C4D">
              <w:rPr>
                <w:rFonts w:ascii="PMingLiU" w:hAnsi="PMingLiU" w:hint="eastAsia"/>
              </w:rPr>
              <w:t>下）</w:t>
            </w:r>
          </w:p>
          <w:p w:rsidR="00886C48" w:rsidRPr="00ED7C4D" w:rsidRDefault="00886C48" w:rsidP="007C0B7B">
            <w:pPr>
              <w:autoSpaceDE w:val="0"/>
              <w:autoSpaceDN w:val="0"/>
              <w:ind w:left="240" w:hangingChars="100" w:hanging="240"/>
              <w:jc w:val="both"/>
              <w:rPr>
                <w:rFonts w:ascii="PMingLiU" w:hAnsi="PMingLiU" w:hint="eastAsia"/>
              </w:rPr>
            </w:pPr>
            <w:r w:rsidRPr="00ED7C4D">
              <w:rPr>
                <w:rFonts w:ascii="PMingLiU" w:hAnsi="PMingLiU" w:hint="eastAsia"/>
              </w:rPr>
              <w:t>4.善用</w:t>
            </w:r>
            <w:r w:rsidRPr="00ED7C4D">
              <w:rPr>
                <w:rFonts w:ascii="PMingLiU" w:hAnsi="PMingLiU" w:hint="eastAsia"/>
                <w:b/>
              </w:rPr>
              <w:t>排比</w:t>
            </w:r>
            <w:r w:rsidRPr="00ED7C4D">
              <w:rPr>
                <w:rFonts w:ascii="PMingLiU" w:hAnsi="PMingLiU" w:hint="eastAsia"/>
              </w:rPr>
              <w:t>。（見七、修辭舉隅）</w:t>
            </w:r>
          </w:p>
          <w:p w:rsidR="00886C48" w:rsidRPr="00ED7C4D" w:rsidRDefault="00886C48" w:rsidP="007C0B7B">
            <w:pPr>
              <w:autoSpaceDE w:val="0"/>
              <w:autoSpaceDN w:val="0"/>
              <w:ind w:left="240" w:hangingChars="100" w:hanging="240"/>
              <w:jc w:val="both"/>
              <w:rPr>
                <w:rFonts w:ascii="PMingLiU" w:hAnsi="PMingLiU" w:hint="eastAsia"/>
              </w:rPr>
            </w:pPr>
            <w:r w:rsidRPr="00ED7C4D">
              <w:rPr>
                <w:rFonts w:ascii="PMingLiU" w:hAnsi="PMingLiU" w:hint="eastAsia"/>
              </w:rPr>
              <w:t>5.對話式的論辯文，仍保留著語錄體的方式，宏肆雄辯、鋪張揚厲，很具說理性。書中辭彙豐富，注意文章的形象性和感染力，和《論語》相比，已經有了很大區別。某些長篇大論，截取下來看，實亦與單篇論文無異。從先秦諸子散文的發展來看，《孟子》正是處於從語錄體到論文體的過渡階段。</w:t>
            </w:r>
          </w:p>
        </w:tc>
      </w:tr>
      <w:tr w:rsidR="00886C48" w:rsidTr="007C0B7B">
        <w:tc>
          <w:tcPr>
            <w:tcW w:w="900" w:type="dxa"/>
            <w:vAlign w:val="center"/>
          </w:tcPr>
          <w:p w:rsidR="00886C48" w:rsidRPr="00ED7C4D" w:rsidRDefault="00886C48" w:rsidP="007C0B7B">
            <w:pPr>
              <w:jc w:val="center"/>
              <w:rPr>
                <w:rFonts w:ascii="PMingLiU" w:hAnsi="PMingLiU" w:hint="eastAsia"/>
                <w:b/>
              </w:rPr>
            </w:pPr>
            <w:r w:rsidRPr="00ED7C4D">
              <w:rPr>
                <w:rFonts w:ascii="PMingLiU" w:hAnsi="PMingLiU" w:hint="eastAsia"/>
                <w:b/>
              </w:rPr>
              <w:t>地位</w:t>
            </w:r>
          </w:p>
          <w:p w:rsidR="00886C48" w:rsidRPr="00ED7C4D" w:rsidRDefault="00886C48" w:rsidP="007C0B7B">
            <w:pPr>
              <w:jc w:val="center"/>
              <w:rPr>
                <w:rFonts w:ascii="PMingLiU" w:hAnsi="PMingLiU" w:hint="eastAsia"/>
                <w:b/>
              </w:rPr>
            </w:pPr>
            <w:r w:rsidRPr="00ED7C4D">
              <w:rPr>
                <w:rFonts w:ascii="PMingLiU" w:hAnsi="PMingLiU" w:hint="eastAsia"/>
                <w:b/>
              </w:rPr>
              <w:t>提昇</w:t>
            </w:r>
          </w:p>
        </w:tc>
        <w:tc>
          <w:tcPr>
            <w:tcW w:w="9360" w:type="dxa"/>
            <w:vAlign w:val="center"/>
          </w:tcPr>
          <w:p w:rsidR="00886C48" w:rsidRPr="00ED7C4D" w:rsidRDefault="00886C48" w:rsidP="007C0B7B">
            <w:pPr>
              <w:autoSpaceDE w:val="0"/>
              <w:autoSpaceDN w:val="0"/>
              <w:ind w:left="240" w:hangingChars="100" w:hanging="240"/>
              <w:jc w:val="both"/>
              <w:rPr>
                <w:rFonts w:ascii="PMingLiU" w:hAnsi="PMingLiU" w:hint="eastAsia"/>
              </w:rPr>
            </w:pPr>
            <w:r w:rsidRPr="00ED7C4D">
              <w:rPr>
                <w:rFonts w:ascii="PMingLiU" w:hAnsi="PMingLiU" w:hint="eastAsia"/>
              </w:rPr>
              <w:t>1.《孟子》本非經書，《漢書‧藝文志》與《隋書‧經籍志》皆錄於「子部」「儒家類」。</w:t>
            </w:r>
          </w:p>
          <w:p w:rsidR="00886C48" w:rsidRPr="00ED7C4D" w:rsidRDefault="00886C48" w:rsidP="007C0B7B">
            <w:pPr>
              <w:autoSpaceDE w:val="0"/>
              <w:autoSpaceDN w:val="0"/>
              <w:ind w:left="240" w:hangingChars="100" w:hanging="240"/>
              <w:jc w:val="both"/>
              <w:rPr>
                <w:rFonts w:ascii="PMingLiU" w:hAnsi="PMingLiU" w:hint="eastAsia"/>
              </w:rPr>
            </w:pPr>
            <w:r w:rsidRPr="00ED7C4D">
              <w:rPr>
                <w:rFonts w:ascii="PMingLiU" w:hAnsi="PMingLiU" w:hint="eastAsia"/>
              </w:rPr>
              <w:t>2.</w:t>
            </w:r>
            <w:r>
              <w:rPr>
                <w:rFonts w:ascii="PMingLiU" w:hAnsi="PMingLiU" w:hint="eastAsia"/>
              </w:rPr>
              <w:t xml:space="preserve">（ </w:t>
            </w:r>
            <w:r w:rsidRPr="00ED7C4D">
              <w:rPr>
                <w:rFonts w:ascii="PMingLiU" w:hAnsi="PMingLiU" w:hint="eastAsia"/>
              </w:rPr>
              <w:t>南宋</w:t>
            </w:r>
            <w:r>
              <w:rPr>
                <w:rFonts w:ascii="PMingLiU" w:hAnsi="PMingLiU" w:hint="eastAsia"/>
              </w:rPr>
              <w:t xml:space="preserve"> ）</w:t>
            </w:r>
            <w:r w:rsidRPr="00ED7C4D">
              <w:rPr>
                <w:rFonts w:ascii="PMingLiU" w:hAnsi="PMingLiU" w:hint="eastAsia"/>
              </w:rPr>
              <w:t>光宗時，將《孟子》列為</w:t>
            </w:r>
            <w:r>
              <w:rPr>
                <w:rFonts w:ascii="PMingLiU" w:hAnsi="PMingLiU" w:hint="eastAsia"/>
              </w:rPr>
              <w:t xml:space="preserve">（ </w:t>
            </w:r>
            <w:r w:rsidRPr="00ED7C4D">
              <w:rPr>
                <w:rFonts w:ascii="PMingLiU" w:hAnsi="PMingLiU" w:hint="eastAsia"/>
              </w:rPr>
              <w:t>經</w:t>
            </w:r>
            <w:r>
              <w:rPr>
                <w:rFonts w:ascii="PMingLiU" w:hAnsi="PMingLiU" w:hint="eastAsia"/>
              </w:rPr>
              <w:t>）</w:t>
            </w:r>
            <w:r w:rsidRPr="00ED7C4D">
              <w:rPr>
                <w:rFonts w:ascii="PMingLiU" w:hAnsi="PMingLiU" w:hint="eastAsia"/>
              </w:rPr>
              <w:t>書，成為十三經之一（最晚列入十三經者）。</w:t>
            </w:r>
          </w:p>
          <w:p w:rsidR="00886C48" w:rsidRPr="00ED7C4D" w:rsidRDefault="00886C48" w:rsidP="007C0B7B">
            <w:pPr>
              <w:autoSpaceDE w:val="0"/>
              <w:autoSpaceDN w:val="0"/>
              <w:ind w:left="240" w:hangingChars="100" w:hanging="240"/>
              <w:jc w:val="both"/>
              <w:rPr>
                <w:rFonts w:ascii="PMingLiU" w:hAnsi="PMingLiU" w:hint="eastAsia"/>
              </w:rPr>
            </w:pPr>
            <w:r w:rsidRPr="00ED7C4D">
              <w:rPr>
                <w:rFonts w:ascii="PMingLiU" w:hAnsi="PMingLiU" w:hint="eastAsia"/>
              </w:rPr>
              <w:t>3.南宋</w:t>
            </w:r>
            <w:r>
              <w:rPr>
                <w:rFonts w:ascii="PMingLiU" w:hAnsi="PMingLiU" w:hint="eastAsia"/>
              </w:rPr>
              <w:t xml:space="preserve">（ </w:t>
            </w:r>
            <w:r w:rsidRPr="00ED7C4D">
              <w:rPr>
                <w:rFonts w:ascii="PMingLiU" w:hAnsi="PMingLiU" w:hint="eastAsia"/>
              </w:rPr>
              <w:t>朱熹</w:t>
            </w:r>
            <w:r>
              <w:rPr>
                <w:rFonts w:ascii="PMingLiU" w:hAnsi="PMingLiU" w:hint="eastAsia"/>
              </w:rPr>
              <w:t xml:space="preserve"> ）</w:t>
            </w:r>
            <w:r w:rsidRPr="00ED7C4D">
              <w:rPr>
                <w:rFonts w:ascii="PMingLiU" w:hAnsi="PMingLiU" w:hint="eastAsia"/>
              </w:rPr>
              <w:t>將</w:t>
            </w:r>
            <w:r>
              <w:rPr>
                <w:rFonts w:ascii="PMingLiU" w:hAnsi="PMingLiU" w:hint="eastAsia"/>
              </w:rPr>
              <w:t xml:space="preserve">（ </w:t>
            </w:r>
            <w:r w:rsidRPr="00ED7C4D">
              <w:rPr>
                <w:rFonts w:ascii="PMingLiU" w:hAnsi="PMingLiU" w:hint="eastAsia"/>
              </w:rPr>
              <w:t>《孟子》</w:t>
            </w:r>
            <w:r>
              <w:rPr>
                <w:rFonts w:ascii="PMingLiU" w:hAnsi="PMingLiU" w:hint="eastAsia"/>
              </w:rPr>
              <w:t>）</w:t>
            </w:r>
            <w:r w:rsidRPr="00ED7C4D">
              <w:rPr>
                <w:rFonts w:ascii="PMingLiU" w:hAnsi="PMingLiU" w:hint="eastAsia"/>
              </w:rPr>
              <w:t>與</w:t>
            </w:r>
            <w:r>
              <w:rPr>
                <w:rFonts w:ascii="PMingLiU" w:hAnsi="PMingLiU" w:hint="eastAsia"/>
              </w:rPr>
              <w:t xml:space="preserve">（ </w:t>
            </w:r>
            <w:r w:rsidRPr="00ED7C4D">
              <w:rPr>
                <w:rFonts w:ascii="PMingLiU" w:hAnsi="PMingLiU" w:hint="eastAsia"/>
              </w:rPr>
              <w:t>《論語》</w:t>
            </w:r>
            <w:r>
              <w:rPr>
                <w:rFonts w:ascii="PMingLiU" w:hAnsi="PMingLiU" w:hint="eastAsia"/>
              </w:rPr>
              <w:t>）</w:t>
            </w:r>
            <w:r w:rsidRPr="00ED7C4D">
              <w:rPr>
                <w:rFonts w:ascii="PMingLiU" w:hAnsi="PMingLiU" w:hint="eastAsia"/>
              </w:rPr>
              <w:t>、</w:t>
            </w:r>
            <w:r>
              <w:rPr>
                <w:rFonts w:ascii="PMingLiU" w:hAnsi="PMingLiU" w:hint="eastAsia"/>
              </w:rPr>
              <w:t xml:space="preserve">（ </w:t>
            </w:r>
            <w:r w:rsidRPr="00ED7C4D">
              <w:rPr>
                <w:rFonts w:ascii="PMingLiU" w:hAnsi="PMingLiU" w:hint="eastAsia"/>
              </w:rPr>
              <w:t>《大學》</w:t>
            </w:r>
            <w:r>
              <w:rPr>
                <w:rFonts w:ascii="PMingLiU" w:hAnsi="PMingLiU" w:hint="eastAsia"/>
              </w:rPr>
              <w:t>）</w:t>
            </w:r>
            <w:r w:rsidRPr="00ED7C4D">
              <w:rPr>
                <w:rFonts w:ascii="PMingLiU" w:hAnsi="PMingLiU" w:hint="eastAsia"/>
              </w:rPr>
              <w:t>、</w:t>
            </w:r>
            <w:r>
              <w:rPr>
                <w:rFonts w:ascii="PMingLiU" w:hAnsi="PMingLiU" w:hint="eastAsia"/>
              </w:rPr>
              <w:t>（</w:t>
            </w:r>
            <w:r w:rsidRPr="00ED7C4D">
              <w:rPr>
                <w:rFonts w:ascii="PMingLiU" w:hAnsi="PMingLiU" w:hint="eastAsia"/>
              </w:rPr>
              <w:t>《中庸》</w:t>
            </w:r>
            <w:r>
              <w:rPr>
                <w:rFonts w:ascii="PMingLiU" w:hAnsi="PMingLiU" w:hint="eastAsia"/>
              </w:rPr>
              <w:t>）</w:t>
            </w:r>
            <w:r w:rsidRPr="00ED7C4D">
              <w:rPr>
                <w:rFonts w:ascii="PMingLiU" w:hAnsi="PMingLiU" w:hint="eastAsia"/>
              </w:rPr>
              <w:t>合為《四書》。</w:t>
            </w:r>
          </w:p>
        </w:tc>
      </w:tr>
      <w:tr w:rsidR="00886C48" w:rsidRPr="003C79A9" w:rsidTr="007C0B7B">
        <w:tc>
          <w:tcPr>
            <w:tcW w:w="900" w:type="dxa"/>
            <w:vAlign w:val="center"/>
          </w:tcPr>
          <w:p w:rsidR="00886C48" w:rsidRPr="00ED7C4D" w:rsidRDefault="00886C48" w:rsidP="007C0B7B">
            <w:pPr>
              <w:jc w:val="center"/>
              <w:rPr>
                <w:rFonts w:ascii="PMingLiU" w:hAnsi="PMingLiU" w:hint="eastAsia"/>
                <w:b/>
              </w:rPr>
            </w:pPr>
            <w:r w:rsidRPr="00ED7C4D">
              <w:rPr>
                <w:rFonts w:ascii="PMingLiU" w:hAnsi="PMingLiU" w:hint="eastAsia"/>
                <w:b/>
              </w:rPr>
              <w:t>價值</w:t>
            </w:r>
          </w:p>
        </w:tc>
        <w:tc>
          <w:tcPr>
            <w:tcW w:w="9360" w:type="dxa"/>
            <w:vAlign w:val="center"/>
          </w:tcPr>
          <w:p w:rsidR="00886C48" w:rsidRPr="00ED7C4D" w:rsidRDefault="00886C48" w:rsidP="007C0B7B">
            <w:pPr>
              <w:autoSpaceDE w:val="0"/>
              <w:autoSpaceDN w:val="0"/>
              <w:ind w:left="240" w:hangingChars="100" w:hanging="240"/>
              <w:jc w:val="both"/>
              <w:rPr>
                <w:rFonts w:ascii="PMingLiU" w:hAnsi="PMingLiU" w:hint="eastAsia"/>
              </w:rPr>
            </w:pPr>
            <w:r w:rsidRPr="00ED7C4D">
              <w:rPr>
                <w:rFonts w:ascii="PMingLiU" w:hAnsi="PMingLiU" w:hint="eastAsia"/>
              </w:rPr>
              <w:t>1.《孟子》一書反映了孟子對孔子學說的繼承和發展；「性善說」影響中華文化深遠。</w:t>
            </w:r>
          </w:p>
          <w:p w:rsidR="00886C48" w:rsidRPr="00ED7C4D" w:rsidRDefault="00886C48" w:rsidP="007C0B7B">
            <w:pPr>
              <w:autoSpaceDE w:val="0"/>
              <w:autoSpaceDN w:val="0"/>
              <w:ind w:left="240" w:hangingChars="100" w:hanging="240"/>
              <w:jc w:val="both"/>
              <w:rPr>
                <w:rFonts w:ascii="PMingLiU" w:hAnsi="PMingLiU" w:hint="eastAsia"/>
              </w:rPr>
            </w:pPr>
            <w:r w:rsidRPr="00ED7C4D">
              <w:rPr>
                <w:rFonts w:ascii="PMingLiU" w:hAnsi="PMingLiU" w:hint="eastAsia"/>
              </w:rPr>
              <w:t>2.明揭「民貴君輕」之「民本思想」，啟發黃宗羲〈原君〉中之思考，至今仍深具價值。</w:t>
            </w:r>
          </w:p>
          <w:p w:rsidR="00886C48" w:rsidRPr="00ED7C4D" w:rsidRDefault="00886C48" w:rsidP="007C0B7B">
            <w:pPr>
              <w:autoSpaceDE w:val="0"/>
              <w:autoSpaceDN w:val="0"/>
              <w:ind w:left="240" w:hangingChars="100" w:hanging="240"/>
              <w:jc w:val="both"/>
              <w:rPr>
                <w:rFonts w:ascii="PMingLiU" w:hAnsi="PMingLiU" w:hint="eastAsia"/>
              </w:rPr>
            </w:pPr>
            <w:r w:rsidRPr="00ED7C4D">
              <w:rPr>
                <w:rFonts w:ascii="PMingLiU" w:hAnsi="PMingLiU" w:hint="eastAsia"/>
              </w:rPr>
              <w:t>3.《孟子》宏肆雄辯、鋪張揚厲的文章風格與盛大氣勢，為後代古文家所取法。</w:t>
            </w:r>
          </w:p>
        </w:tc>
      </w:tr>
    </w:tbl>
    <w:p w:rsidR="00886C48" w:rsidRPr="00332A5F" w:rsidRDefault="00886C48" w:rsidP="00886C48">
      <w:pPr>
        <w:jc w:val="both"/>
        <w:rPr>
          <w:rFonts w:ascii="文鼎粗隸" w:eastAsia="文鼎粗隸" w:hint="eastAsia"/>
          <w:sz w:val="32"/>
          <w:szCs w:val="32"/>
        </w:rPr>
      </w:pPr>
      <w:r>
        <w:rPr>
          <w:rFonts w:ascii="文鼎粗隸" w:eastAsia="文鼎粗隸" w:hint="eastAsia"/>
          <w:sz w:val="32"/>
          <w:szCs w:val="32"/>
        </w:rPr>
        <w:t>三、</w:t>
      </w:r>
      <w:r w:rsidRPr="00332A5F">
        <w:rPr>
          <w:rFonts w:ascii="文鼎粗隸" w:eastAsia="文鼎粗隸" w:hint="eastAsia"/>
          <w:sz w:val="32"/>
          <w:szCs w:val="32"/>
        </w:rPr>
        <w:t>國學常識</w:t>
      </w:r>
    </w:p>
    <w:p w:rsidR="00886C48" w:rsidRPr="00CD36EF" w:rsidRDefault="00886C48" w:rsidP="00886C48">
      <w:pPr>
        <w:snapToGrid w:val="0"/>
        <w:jc w:val="both"/>
        <w:rPr>
          <w:rFonts w:ascii="DFKai-SB" w:eastAsia="DFKai-SB" w:hAnsi="DFKai-SB" w:hint="eastAsia"/>
          <w:b/>
          <w:sz w:val="28"/>
          <w:szCs w:val="28"/>
        </w:rPr>
      </w:pPr>
      <w:r w:rsidRPr="00CD36EF">
        <w:rPr>
          <w:rFonts w:ascii="DFKai-SB" w:eastAsia="DFKai-SB" w:hAnsi="DFKai-SB" w:hint="eastAsia"/>
          <w:b/>
          <w:sz w:val="28"/>
          <w:szCs w:val="28"/>
        </w:rPr>
        <w:t>(一)先秦哲理諸書</w:t>
      </w:r>
    </w:p>
    <w:tbl>
      <w:tblPr>
        <w:tblW w:w="10260" w:type="dxa"/>
        <w:tblInd w:w="10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1E0" w:firstRow="1" w:lastRow="1" w:firstColumn="1" w:lastColumn="1" w:noHBand="0" w:noVBand="0"/>
      </w:tblPr>
      <w:tblGrid>
        <w:gridCol w:w="540"/>
        <w:gridCol w:w="1440"/>
        <w:gridCol w:w="900"/>
        <w:gridCol w:w="1089"/>
        <w:gridCol w:w="1276"/>
        <w:gridCol w:w="1843"/>
        <w:gridCol w:w="1372"/>
        <w:gridCol w:w="1800"/>
      </w:tblGrid>
      <w:tr w:rsidR="00886C48" w:rsidRPr="00E66926" w:rsidTr="007C0B7B">
        <w:tc>
          <w:tcPr>
            <w:tcW w:w="540" w:type="dxa"/>
            <w:tcBorders>
              <w:top w:val="single" w:sz="12" w:space="0" w:color="000000"/>
              <w:left w:val="single" w:sz="12" w:space="0" w:color="000000"/>
              <w:tl2br w:val="single" w:sz="4" w:space="0" w:color="000000"/>
            </w:tcBorders>
            <w:vAlign w:val="center"/>
          </w:tcPr>
          <w:p w:rsidR="00886C48" w:rsidRPr="00ED7C4D" w:rsidRDefault="00886C48" w:rsidP="007C0B7B">
            <w:pPr>
              <w:jc w:val="center"/>
              <w:rPr>
                <w:rFonts w:ascii="DFKai-SB" w:eastAsia="DFKai-SB" w:hAnsi="DFKai-SB" w:hint="eastAsia"/>
                <w:b/>
              </w:rPr>
            </w:pPr>
          </w:p>
        </w:tc>
        <w:tc>
          <w:tcPr>
            <w:tcW w:w="1440" w:type="dxa"/>
            <w:tcBorders>
              <w:top w:val="single" w:sz="12" w:space="0" w:color="000000"/>
            </w:tcBorders>
            <w:vAlign w:val="center"/>
          </w:tcPr>
          <w:p w:rsidR="00886C48" w:rsidRPr="0064235B" w:rsidRDefault="00886C48" w:rsidP="007C0B7B">
            <w:pPr>
              <w:jc w:val="center"/>
              <w:rPr>
                <w:rFonts w:ascii="PMingLiU" w:hAnsi="PMingLiU"/>
                <w:b/>
              </w:rPr>
            </w:pPr>
            <w:r w:rsidRPr="0064235B">
              <w:rPr>
                <w:rFonts w:ascii="PMingLiU" w:hAnsi="PMingLiU" w:hint="eastAsia"/>
                <w:b/>
              </w:rPr>
              <w:t>書名</w:t>
            </w:r>
          </w:p>
        </w:tc>
        <w:tc>
          <w:tcPr>
            <w:tcW w:w="900" w:type="dxa"/>
            <w:tcBorders>
              <w:top w:val="single" w:sz="12" w:space="0" w:color="000000"/>
            </w:tcBorders>
            <w:vAlign w:val="center"/>
          </w:tcPr>
          <w:p w:rsidR="00886C48" w:rsidRPr="0064235B" w:rsidRDefault="00886C48" w:rsidP="007C0B7B">
            <w:pPr>
              <w:jc w:val="center"/>
              <w:rPr>
                <w:rFonts w:ascii="PMingLiU" w:hAnsi="PMingLiU"/>
                <w:b/>
              </w:rPr>
            </w:pPr>
            <w:r w:rsidRPr="0064235B">
              <w:rPr>
                <w:rFonts w:ascii="PMingLiU" w:hAnsi="PMingLiU" w:hint="eastAsia"/>
                <w:b/>
              </w:rPr>
              <w:t>別稱</w:t>
            </w:r>
          </w:p>
        </w:tc>
        <w:tc>
          <w:tcPr>
            <w:tcW w:w="1089" w:type="dxa"/>
            <w:tcBorders>
              <w:top w:val="single" w:sz="12" w:space="0" w:color="000000"/>
            </w:tcBorders>
            <w:vAlign w:val="center"/>
          </w:tcPr>
          <w:p w:rsidR="00886C48" w:rsidRPr="0064235B" w:rsidRDefault="00886C48" w:rsidP="007C0B7B">
            <w:pPr>
              <w:jc w:val="center"/>
              <w:rPr>
                <w:rFonts w:ascii="PMingLiU" w:hAnsi="PMingLiU"/>
                <w:b/>
              </w:rPr>
            </w:pPr>
            <w:r w:rsidRPr="0064235B">
              <w:rPr>
                <w:rFonts w:ascii="PMingLiU" w:hAnsi="PMingLiU" w:hint="eastAsia"/>
                <w:b/>
              </w:rPr>
              <w:t>作者</w:t>
            </w:r>
          </w:p>
        </w:tc>
        <w:tc>
          <w:tcPr>
            <w:tcW w:w="1276" w:type="dxa"/>
            <w:tcBorders>
              <w:top w:val="single" w:sz="12" w:space="0" w:color="000000"/>
            </w:tcBorders>
            <w:vAlign w:val="center"/>
          </w:tcPr>
          <w:p w:rsidR="00886C48" w:rsidRPr="0064235B" w:rsidRDefault="00886C48" w:rsidP="007C0B7B">
            <w:pPr>
              <w:jc w:val="center"/>
              <w:rPr>
                <w:rFonts w:ascii="PMingLiU" w:hAnsi="PMingLiU"/>
                <w:b/>
              </w:rPr>
            </w:pPr>
            <w:r w:rsidRPr="0064235B">
              <w:rPr>
                <w:rFonts w:ascii="PMingLiU" w:hAnsi="PMingLiU" w:hint="eastAsia"/>
                <w:b/>
              </w:rPr>
              <w:t>時代</w:t>
            </w:r>
          </w:p>
        </w:tc>
        <w:tc>
          <w:tcPr>
            <w:tcW w:w="1843" w:type="dxa"/>
            <w:tcBorders>
              <w:top w:val="single" w:sz="12" w:space="0" w:color="000000"/>
            </w:tcBorders>
            <w:vAlign w:val="center"/>
          </w:tcPr>
          <w:p w:rsidR="00886C48" w:rsidRPr="0064235B" w:rsidRDefault="00886C48" w:rsidP="007C0B7B">
            <w:pPr>
              <w:jc w:val="center"/>
              <w:rPr>
                <w:rFonts w:ascii="PMingLiU" w:hAnsi="PMingLiU"/>
                <w:b/>
              </w:rPr>
            </w:pPr>
            <w:r w:rsidRPr="0064235B">
              <w:rPr>
                <w:rFonts w:ascii="PMingLiU" w:hAnsi="PMingLiU" w:hint="eastAsia"/>
                <w:b/>
              </w:rPr>
              <w:t>主要思想</w:t>
            </w:r>
          </w:p>
        </w:tc>
        <w:tc>
          <w:tcPr>
            <w:tcW w:w="1372" w:type="dxa"/>
            <w:tcBorders>
              <w:top w:val="single" w:sz="12" w:space="0" w:color="000000"/>
            </w:tcBorders>
            <w:vAlign w:val="center"/>
          </w:tcPr>
          <w:p w:rsidR="00886C48" w:rsidRPr="0064235B" w:rsidRDefault="00886C48" w:rsidP="007C0B7B">
            <w:pPr>
              <w:jc w:val="center"/>
              <w:rPr>
                <w:rFonts w:ascii="PMingLiU" w:hAnsi="PMingLiU"/>
                <w:b/>
              </w:rPr>
            </w:pPr>
            <w:r w:rsidRPr="0064235B">
              <w:rPr>
                <w:rFonts w:ascii="PMingLiU" w:hAnsi="PMingLiU" w:hint="eastAsia"/>
                <w:b/>
              </w:rPr>
              <w:t>文章特色</w:t>
            </w:r>
          </w:p>
        </w:tc>
        <w:tc>
          <w:tcPr>
            <w:tcW w:w="1800" w:type="dxa"/>
            <w:tcBorders>
              <w:top w:val="single" w:sz="12" w:space="0" w:color="000000"/>
            </w:tcBorders>
            <w:vAlign w:val="center"/>
          </w:tcPr>
          <w:p w:rsidR="00886C48" w:rsidRPr="0064235B" w:rsidRDefault="00886C48" w:rsidP="007C0B7B">
            <w:pPr>
              <w:jc w:val="center"/>
              <w:rPr>
                <w:rFonts w:ascii="PMingLiU" w:hAnsi="PMingLiU"/>
                <w:b/>
              </w:rPr>
            </w:pPr>
            <w:r w:rsidRPr="0064235B">
              <w:rPr>
                <w:rFonts w:ascii="PMingLiU" w:hAnsi="PMingLiU" w:hint="eastAsia"/>
                <w:b/>
              </w:rPr>
              <w:t>篇卷</w:t>
            </w:r>
          </w:p>
        </w:tc>
      </w:tr>
      <w:tr w:rsidR="00886C48" w:rsidRPr="00E66926" w:rsidTr="007C0B7B">
        <w:tc>
          <w:tcPr>
            <w:tcW w:w="540" w:type="dxa"/>
            <w:vMerge w:val="restart"/>
            <w:tcBorders>
              <w:left w:val="single" w:sz="12" w:space="0" w:color="000000"/>
            </w:tcBorders>
            <w:vAlign w:val="center"/>
          </w:tcPr>
          <w:p w:rsidR="00886C48" w:rsidRPr="00ED7C4D" w:rsidRDefault="00886C48" w:rsidP="007C0B7B">
            <w:pPr>
              <w:jc w:val="center"/>
              <w:rPr>
                <w:rFonts w:ascii="PMingLiU" w:hAnsi="PMingLiU" w:hint="eastAsia"/>
                <w:b/>
              </w:rPr>
            </w:pPr>
            <w:r w:rsidRPr="00ED7C4D">
              <w:rPr>
                <w:rFonts w:ascii="PMingLiU" w:hAnsi="PMingLiU" w:hint="eastAsia"/>
                <w:b/>
              </w:rPr>
              <w:t>道</w:t>
            </w:r>
          </w:p>
          <w:p w:rsidR="00886C48" w:rsidRPr="00ED7C4D" w:rsidRDefault="00886C48" w:rsidP="007C0B7B">
            <w:pPr>
              <w:jc w:val="center"/>
              <w:rPr>
                <w:rFonts w:ascii="DFKai-SB" w:eastAsia="DFKai-SB" w:hAnsi="DFKai-SB" w:hint="eastAsia"/>
                <w:b/>
              </w:rPr>
            </w:pPr>
            <w:r w:rsidRPr="00ED7C4D">
              <w:rPr>
                <w:rFonts w:ascii="PMingLiU" w:hAnsi="PMingLiU" w:hint="eastAsia"/>
                <w:b/>
              </w:rPr>
              <w:lastRenderedPageBreak/>
              <w:t>家</w:t>
            </w:r>
          </w:p>
        </w:tc>
        <w:tc>
          <w:tcPr>
            <w:tcW w:w="1440" w:type="dxa"/>
            <w:vAlign w:val="center"/>
          </w:tcPr>
          <w:p w:rsidR="00886C48" w:rsidRPr="00ED7C4D" w:rsidRDefault="00886C48" w:rsidP="007C0B7B">
            <w:pPr>
              <w:jc w:val="center"/>
              <w:rPr>
                <w:rFonts w:ascii="PMingLiU" w:hAnsi="PMingLiU"/>
                <w:b/>
                <w:color w:val="FF0000"/>
              </w:rPr>
            </w:pPr>
            <w:r w:rsidRPr="003A59E0">
              <w:rPr>
                <w:rFonts w:ascii="PMingLiU" w:hAnsi="PMingLiU" w:hint="eastAsia"/>
                <w:b/>
              </w:rPr>
              <w:lastRenderedPageBreak/>
              <w:t xml:space="preserve">(　</w:t>
            </w:r>
            <w:r w:rsidRPr="00ED7C4D">
              <w:rPr>
                <w:rFonts w:ascii="PMingLiU" w:hAnsi="PMingLiU" w:hint="eastAsia"/>
                <w:b/>
                <w:color w:val="FF0000"/>
              </w:rPr>
              <w:t>老子</w:t>
            </w:r>
            <w:r>
              <w:rPr>
                <w:rFonts w:ascii="PMingLiU" w:hAnsi="PMingLiU" w:hint="eastAsia"/>
                <w:b/>
                <w:color w:val="FF0000"/>
              </w:rPr>
              <w:t xml:space="preserve">　</w:t>
            </w:r>
            <w:r w:rsidRPr="003A59E0">
              <w:rPr>
                <w:rFonts w:ascii="PMingLiU" w:hAnsi="PMingLiU" w:hint="eastAsia"/>
                <w:b/>
              </w:rPr>
              <w:t>)</w:t>
            </w:r>
          </w:p>
        </w:tc>
        <w:tc>
          <w:tcPr>
            <w:tcW w:w="900" w:type="dxa"/>
            <w:vAlign w:val="center"/>
          </w:tcPr>
          <w:p w:rsidR="00886C48" w:rsidRPr="00ED7C4D" w:rsidRDefault="00886C48" w:rsidP="007C0B7B">
            <w:pPr>
              <w:jc w:val="center"/>
              <w:rPr>
                <w:rFonts w:ascii="PMingLiU" w:hAnsi="PMingLiU"/>
              </w:rPr>
            </w:pPr>
            <w:r w:rsidRPr="00ED7C4D">
              <w:rPr>
                <w:rFonts w:ascii="PMingLiU" w:hAnsi="PMingLiU" w:hint="eastAsia"/>
              </w:rPr>
              <w:t>道德</w:t>
            </w:r>
            <w:r w:rsidRPr="00ED7C4D">
              <w:rPr>
                <w:rFonts w:ascii="PMingLiU" w:hAnsi="PMingLiU" w:hint="eastAsia"/>
              </w:rPr>
              <w:lastRenderedPageBreak/>
              <w:t>經</w:t>
            </w:r>
          </w:p>
        </w:tc>
        <w:tc>
          <w:tcPr>
            <w:tcW w:w="1089" w:type="dxa"/>
            <w:vAlign w:val="center"/>
          </w:tcPr>
          <w:p w:rsidR="00886C48" w:rsidRPr="00ED7C4D" w:rsidRDefault="00886C48" w:rsidP="007C0B7B">
            <w:pPr>
              <w:jc w:val="center"/>
              <w:rPr>
                <w:rFonts w:ascii="PMingLiU" w:hAnsi="PMingLiU"/>
              </w:rPr>
            </w:pPr>
            <w:r w:rsidRPr="00ED7C4D">
              <w:rPr>
                <w:rFonts w:ascii="PMingLiU" w:hAnsi="PMingLiU" w:hint="eastAsia"/>
              </w:rPr>
              <w:lastRenderedPageBreak/>
              <w:t>李耳</w:t>
            </w:r>
          </w:p>
        </w:tc>
        <w:tc>
          <w:tcPr>
            <w:tcW w:w="1276" w:type="dxa"/>
            <w:vAlign w:val="center"/>
          </w:tcPr>
          <w:p w:rsidR="00886C48" w:rsidRPr="00ED7C4D" w:rsidRDefault="00886C48" w:rsidP="007C0B7B">
            <w:pPr>
              <w:jc w:val="both"/>
              <w:rPr>
                <w:rFonts w:ascii="PMingLiU" w:hAnsi="PMingLiU"/>
              </w:rPr>
            </w:pPr>
            <w:r>
              <w:rPr>
                <w:rFonts w:ascii="PMingLiU" w:hAnsi="PMingLiU" w:hint="eastAsia"/>
              </w:rPr>
              <w:t>（</w:t>
            </w:r>
            <w:r w:rsidRPr="00ED7C4D">
              <w:rPr>
                <w:rFonts w:ascii="PMingLiU" w:hAnsi="PMingLiU" w:hint="eastAsia"/>
              </w:rPr>
              <w:t>春秋</w:t>
            </w:r>
            <w:r>
              <w:rPr>
                <w:rFonts w:ascii="PMingLiU" w:hAnsi="PMingLiU" w:hint="eastAsia"/>
              </w:rPr>
              <w:t xml:space="preserve"> ）</w:t>
            </w:r>
          </w:p>
        </w:tc>
        <w:tc>
          <w:tcPr>
            <w:tcW w:w="1843" w:type="dxa"/>
            <w:vAlign w:val="center"/>
          </w:tcPr>
          <w:p w:rsidR="00886C48" w:rsidRPr="00ED7C4D" w:rsidRDefault="00886C48" w:rsidP="007C0B7B">
            <w:pPr>
              <w:spacing w:afterLines="25" w:after="90"/>
              <w:jc w:val="both"/>
              <w:rPr>
                <w:rFonts w:ascii="PMingLiU" w:hAnsi="PMingLiU"/>
              </w:rPr>
            </w:pPr>
            <w:r w:rsidRPr="00ED7C4D">
              <w:rPr>
                <w:rFonts w:ascii="PMingLiU" w:hAnsi="PMingLiU" w:hint="eastAsia"/>
              </w:rPr>
              <w:t>崇尚自然，主</w:t>
            </w:r>
            <w:r w:rsidRPr="00ED7C4D">
              <w:rPr>
                <w:rFonts w:ascii="PMingLiU" w:hAnsi="PMingLiU" w:hint="eastAsia"/>
              </w:rPr>
              <w:lastRenderedPageBreak/>
              <w:t>靜處下，無為而治</w:t>
            </w:r>
          </w:p>
        </w:tc>
        <w:tc>
          <w:tcPr>
            <w:tcW w:w="1372" w:type="dxa"/>
            <w:vAlign w:val="center"/>
          </w:tcPr>
          <w:p w:rsidR="00886C48" w:rsidRPr="00ED7C4D" w:rsidRDefault="00886C48" w:rsidP="007C0B7B">
            <w:pPr>
              <w:jc w:val="both"/>
              <w:rPr>
                <w:rFonts w:ascii="PMingLiU" w:hAnsi="PMingLiU"/>
              </w:rPr>
            </w:pPr>
            <w:r w:rsidRPr="00ED7C4D">
              <w:rPr>
                <w:rFonts w:ascii="PMingLiU" w:hAnsi="PMingLiU" w:hint="eastAsia"/>
              </w:rPr>
              <w:lastRenderedPageBreak/>
              <w:t>說理文字</w:t>
            </w:r>
          </w:p>
        </w:tc>
        <w:tc>
          <w:tcPr>
            <w:tcW w:w="1800" w:type="dxa"/>
            <w:vAlign w:val="center"/>
          </w:tcPr>
          <w:p w:rsidR="00886C48" w:rsidRPr="00ED7C4D" w:rsidRDefault="00886C48" w:rsidP="007C0B7B">
            <w:pPr>
              <w:jc w:val="both"/>
              <w:rPr>
                <w:rFonts w:ascii="PMingLiU" w:hAnsi="PMingLiU"/>
              </w:rPr>
            </w:pPr>
            <w:r w:rsidRPr="00ED7C4D">
              <w:rPr>
                <w:rFonts w:ascii="PMingLiU" w:hAnsi="PMingLiU" w:hint="eastAsia"/>
              </w:rPr>
              <w:t>八十一章，五</w:t>
            </w:r>
            <w:r w:rsidRPr="00ED7C4D">
              <w:rPr>
                <w:rFonts w:ascii="PMingLiU" w:hAnsi="PMingLiU" w:hint="eastAsia"/>
              </w:rPr>
              <w:lastRenderedPageBreak/>
              <w:t>千餘言</w:t>
            </w:r>
          </w:p>
        </w:tc>
      </w:tr>
      <w:tr w:rsidR="00886C48" w:rsidRPr="00E66926" w:rsidTr="007C0B7B">
        <w:tc>
          <w:tcPr>
            <w:tcW w:w="540" w:type="dxa"/>
            <w:vMerge/>
            <w:tcBorders>
              <w:left w:val="single" w:sz="12" w:space="0" w:color="000000"/>
            </w:tcBorders>
            <w:vAlign w:val="center"/>
          </w:tcPr>
          <w:p w:rsidR="00886C48" w:rsidRPr="00ED7C4D" w:rsidRDefault="00886C48" w:rsidP="007C0B7B">
            <w:pPr>
              <w:jc w:val="center"/>
              <w:rPr>
                <w:rFonts w:ascii="DFKai-SB" w:eastAsia="DFKai-SB" w:hAnsi="DFKai-SB" w:hint="eastAsia"/>
                <w:b/>
              </w:rPr>
            </w:pPr>
          </w:p>
        </w:tc>
        <w:tc>
          <w:tcPr>
            <w:tcW w:w="1440" w:type="dxa"/>
            <w:vAlign w:val="center"/>
          </w:tcPr>
          <w:p w:rsidR="00886C48" w:rsidRPr="00ED7C4D" w:rsidRDefault="00886C48" w:rsidP="007C0B7B">
            <w:pPr>
              <w:jc w:val="center"/>
              <w:rPr>
                <w:rFonts w:ascii="PMingLiU" w:hAnsi="PMingLiU"/>
                <w:b/>
                <w:color w:val="FF0000"/>
              </w:rPr>
            </w:pPr>
            <w:r w:rsidRPr="003A59E0">
              <w:rPr>
                <w:rFonts w:ascii="PMingLiU" w:hAnsi="PMingLiU" w:hint="eastAsia"/>
                <w:b/>
              </w:rPr>
              <w:t>(</w:t>
            </w:r>
            <w:r>
              <w:rPr>
                <w:rFonts w:ascii="PMingLiU" w:hAnsi="PMingLiU" w:hint="eastAsia"/>
                <w:b/>
                <w:color w:val="FF0000"/>
              </w:rPr>
              <w:t xml:space="preserve">　</w:t>
            </w:r>
            <w:r w:rsidRPr="00ED7C4D">
              <w:rPr>
                <w:rFonts w:ascii="PMingLiU" w:hAnsi="PMingLiU" w:hint="eastAsia"/>
                <w:b/>
                <w:color w:val="FF0000"/>
              </w:rPr>
              <w:t>莊子</w:t>
            </w:r>
            <w:r>
              <w:rPr>
                <w:rFonts w:ascii="PMingLiU" w:hAnsi="PMingLiU" w:hint="eastAsia"/>
                <w:b/>
                <w:color w:val="FF0000"/>
              </w:rPr>
              <w:t xml:space="preserve">　</w:t>
            </w:r>
            <w:r w:rsidRPr="003A59E0">
              <w:rPr>
                <w:rFonts w:ascii="PMingLiU" w:hAnsi="PMingLiU" w:hint="eastAsia"/>
                <w:b/>
              </w:rPr>
              <w:t>)</w:t>
            </w:r>
          </w:p>
        </w:tc>
        <w:tc>
          <w:tcPr>
            <w:tcW w:w="900" w:type="dxa"/>
            <w:vAlign w:val="center"/>
          </w:tcPr>
          <w:p w:rsidR="00886C48" w:rsidRPr="00ED7C4D" w:rsidRDefault="00886C48" w:rsidP="007C0B7B">
            <w:pPr>
              <w:jc w:val="center"/>
              <w:rPr>
                <w:rFonts w:ascii="PMingLiU" w:hAnsi="PMingLiU"/>
              </w:rPr>
            </w:pPr>
            <w:r w:rsidRPr="00ED7C4D">
              <w:rPr>
                <w:rFonts w:ascii="PMingLiU" w:hAnsi="PMingLiU" w:hint="eastAsia"/>
              </w:rPr>
              <w:t>南華經</w:t>
            </w:r>
          </w:p>
        </w:tc>
        <w:tc>
          <w:tcPr>
            <w:tcW w:w="1089" w:type="dxa"/>
            <w:vAlign w:val="center"/>
          </w:tcPr>
          <w:p w:rsidR="00886C48" w:rsidRPr="00ED7C4D" w:rsidRDefault="00886C48" w:rsidP="007C0B7B">
            <w:pPr>
              <w:jc w:val="center"/>
              <w:rPr>
                <w:rFonts w:ascii="PMingLiU" w:hAnsi="PMingLiU"/>
              </w:rPr>
            </w:pPr>
            <w:r w:rsidRPr="00ED7C4D">
              <w:rPr>
                <w:rFonts w:ascii="PMingLiU" w:hAnsi="PMingLiU" w:hint="eastAsia"/>
              </w:rPr>
              <w:t>莊周</w:t>
            </w:r>
          </w:p>
        </w:tc>
        <w:tc>
          <w:tcPr>
            <w:tcW w:w="1276" w:type="dxa"/>
            <w:vAlign w:val="center"/>
          </w:tcPr>
          <w:p w:rsidR="00886C48" w:rsidRPr="00ED7C4D" w:rsidRDefault="00886C48" w:rsidP="007C0B7B">
            <w:pPr>
              <w:jc w:val="both"/>
              <w:rPr>
                <w:rFonts w:ascii="PMingLiU" w:hAnsi="PMingLiU"/>
              </w:rPr>
            </w:pPr>
            <w:r>
              <w:rPr>
                <w:rFonts w:ascii="PMingLiU" w:hAnsi="PMingLiU" w:hint="eastAsia"/>
              </w:rPr>
              <w:t>（</w:t>
            </w:r>
            <w:r w:rsidRPr="00ED7C4D">
              <w:rPr>
                <w:rFonts w:ascii="PMingLiU" w:hAnsi="PMingLiU" w:hint="eastAsia"/>
              </w:rPr>
              <w:t>戰國</w:t>
            </w:r>
            <w:r>
              <w:rPr>
                <w:rFonts w:ascii="PMingLiU" w:hAnsi="PMingLiU" w:hint="eastAsia"/>
              </w:rPr>
              <w:t xml:space="preserve"> ）</w:t>
            </w:r>
          </w:p>
        </w:tc>
        <w:tc>
          <w:tcPr>
            <w:tcW w:w="1843" w:type="dxa"/>
            <w:vAlign w:val="center"/>
          </w:tcPr>
          <w:p w:rsidR="00886C48" w:rsidRPr="00ED7C4D" w:rsidRDefault="00886C48" w:rsidP="007C0B7B">
            <w:pPr>
              <w:jc w:val="both"/>
              <w:rPr>
                <w:rFonts w:ascii="PMingLiU" w:hAnsi="PMingLiU"/>
              </w:rPr>
            </w:pPr>
            <w:r w:rsidRPr="00ED7C4D">
              <w:rPr>
                <w:rFonts w:ascii="PMingLiU" w:hAnsi="PMingLiU" w:hint="eastAsia"/>
              </w:rPr>
              <w:t>順適自然，道通於一，物類平等</w:t>
            </w:r>
          </w:p>
        </w:tc>
        <w:tc>
          <w:tcPr>
            <w:tcW w:w="1372" w:type="dxa"/>
            <w:vAlign w:val="center"/>
          </w:tcPr>
          <w:p w:rsidR="00886C48" w:rsidRPr="00ED7C4D" w:rsidRDefault="00886C48" w:rsidP="007C0B7B">
            <w:pPr>
              <w:jc w:val="both"/>
              <w:rPr>
                <w:rFonts w:ascii="PMingLiU" w:hAnsi="PMingLiU"/>
              </w:rPr>
            </w:pPr>
            <w:r w:rsidRPr="00ED7C4D">
              <w:rPr>
                <w:rFonts w:ascii="PMingLiU" w:hAnsi="PMingLiU" w:hint="eastAsia"/>
              </w:rPr>
              <w:t>多設想寓言</w:t>
            </w:r>
          </w:p>
        </w:tc>
        <w:tc>
          <w:tcPr>
            <w:tcW w:w="1800" w:type="dxa"/>
            <w:vAlign w:val="center"/>
          </w:tcPr>
          <w:p w:rsidR="00886C48" w:rsidRPr="00ED7C4D" w:rsidRDefault="00886C48" w:rsidP="007C0B7B">
            <w:pPr>
              <w:spacing w:afterLines="25" w:after="90"/>
              <w:jc w:val="both"/>
              <w:rPr>
                <w:rFonts w:ascii="PMingLiU" w:hAnsi="PMingLiU"/>
              </w:rPr>
            </w:pPr>
            <w:r w:rsidRPr="00ED7C4D">
              <w:rPr>
                <w:rFonts w:ascii="PMingLiU" w:hAnsi="PMingLiU" w:hint="eastAsia"/>
              </w:rPr>
              <w:t>三十三篇，分</w:t>
            </w:r>
            <w:r>
              <w:rPr>
                <w:rFonts w:ascii="PMingLiU" w:hAnsi="PMingLiU" w:hint="eastAsia"/>
              </w:rPr>
              <w:t>〈</w:t>
            </w:r>
            <w:r w:rsidRPr="00ED7C4D">
              <w:rPr>
                <w:rFonts w:ascii="PMingLiU" w:hAnsi="PMingLiU" w:hint="eastAsia"/>
              </w:rPr>
              <w:t>內篇</w:t>
            </w:r>
            <w:r>
              <w:rPr>
                <w:rFonts w:ascii="PMingLiU" w:hAnsi="PMingLiU" w:hint="eastAsia"/>
              </w:rPr>
              <w:t>〉</w:t>
            </w:r>
            <w:r w:rsidRPr="00ED7C4D">
              <w:rPr>
                <w:rFonts w:ascii="PMingLiU" w:hAnsi="PMingLiU" w:hint="eastAsia"/>
              </w:rPr>
              <w:t>、</w:t>
            </w:r>
            <w:r>
              <w:rPr>
                <w:rFonts w:ascii="PMingLiU" w:hAnsi="PMingLiU" w:hint="eastAsia"/>
              </w:rPr>
              <w:t>〈</w:t>
            </w:r>
            <w:r w:rsidRPr="00ED7C4D">
              <w:rPr>
                <w:rFonts w:ascii="PMingLiU" w:hAnsi="PMingLiU" w:hint="eastAsia"/>
              </w:rPr>
              <w:t>外篇</w:t>
            </w:r>
            <w:r>
              <w:rPr>
                <w:rFonts w:ascii="PMingLiU" w:hAnsi="PMingLiU" w:hint="eastAsia"/>
              </w:rPr>
              <w:t>〉</w:t>
            </w:r>
            <w:r w:rsidRPr="00ED7C4D">
              <w:rPr>
                <w:rFonts w:ascii="PMingLiU" w:hAnsi="PMingLiU" w:hint="eastAsia"/>
              </w:rPr>
              <w:t>、</w:t>
            </w:r>
            <w:r>
              <w:rPr>
                <w:rFonts w:ascii="PMingLiU" w:hAnsi="PMingLiU" w:hint="eastAsia"/>
              </w:rPr>
              <w:t>〈</w:t>
            </w:r>
            <w:r w:rsidRPr="00ED7C4D">
              <w:rPr>
                <w:rFonts w:ascii="PMingLiU" w:hAnsi="PMingLiU" w:hint="eastAsia"/>
              </w:rPr>
              <w:t>雜篇</w:t>
            </w:r>
            <w:r>
              <w:rPr>
                <w:rFonts w:ascii="PMingLiU" w:hAnsi="PMingLiU" w:hint="eastAsia"/>
              </w:rPr>
              <w:t>〉</w:t>
            </w:r>
          </w:p>
        </w:tc>
      </w:tr>
      <w:tr w:rsidR="00886C48" w:rsidRPr="00E66926" w:rsidTr="007C0B7B">
        <w:tc>
          <w:tcPr>
            <w:tcW w:w="540" w:type="dxa"/>
            <w:tcBorders>
              <w:left w:val="single" w:sz="12" w:space="0" w:color="000000"/>
            </w:tcBorders>
            <w:vAlign w:val="center"/>
          </w:tcPr>
          <w:p w:rsidR="00886C48" w:rsidRPr="00ED7C4D" w:rsidRDefault="00886C48" w:rsidP="007C0B7B">
            <w:pPr>
              <w:jc w:val="center"/>
              <w:rPr>
                <w:rFonts w:ascii="PMingLiU" w:hAnsi="PMingLiU" w:hint="eastAsia"/>
                <w:b/>
              </w:rPr>
            </w:pPr>
            <w:r w:rsidRPr="00ED7C4D">
              <w:rPr>
                <w:rFonts w:ascii="PMingLiU" w:hAnsi="PMingLiU" w:hint="eastAsia"/>
                <w:b/>
              </w:rPr>
              <w:t>儒</w:t>
            </w:r>
          </w:p>
          <w:p w:rsidR="00886C48" w:rsidRPr="00ED7C4D" w:rsidRDefault="00886C48" w:rsidP="007C0B7B">
            <w:pPr>
              <w:jc w:val="center"/>
              <w:rPr>
                <w:rFonts w:ascii="PMingLiU" w:hAnsi="PMingLiU" w:hint="eastAsia"/>
                <w:b/>
              </w:rPr>
            </w:pPr>
            <w:r w:rsidRPr="00ED7C4D">
              <w:rPr>
                <w:rFonts w:ascii="PMingLiU" w:hAnsi="PMingLiU" w:hint="eastAsia"/>
                <w:b/>
              </w:rPr>
              <w:t>家</w:t>
            </w:r>
          </w:p>
        </w:tc>
        <w:tc>
          <w:tcPr>
            <w:tcW w:w="1440" w:type="dxa"/>
            <w:vAlign w:val="center"/>
          </w:tcPr>
          <w:p w:rsidR="00886C48" w:rsidRPr="00ED7C4D" w:rsidRDefault="00886C48" w:rsidP="007C0B7B">
            <w:pPr>
              <w:rPr>
                <w:rFonts w:ascii="PMingLiU" w:hAnsi="PMingLiU" w:hint="eastAsia"/>
                <w:b/>
                <w:color w:val="FF0000"/>
              </w:rPr>
            </w:pPr>
            <w:r w:rsidRPr="003A59E0">
              <w:rPr>
                <w:rFonts w:ascii="PMingLiU" w:hAnsi="PMingLiU" w:hint="eastAsia"/>
                <w:b/>
              </w:rPr>
              <w:t>(</w:t>
            </w:r>
            <w:r>
              <w:rPr>
                <w:rFonts w:ascii="PMingLiU" w:hAnsi="PMingLiU" w:hint="eastAsia"/>
                <w:b/>
                <w:color w:val="FF0000"/>
              </w:rPr>
              <w:t xml:space="preserve">　論</w:t>
            </w:r>
            <w:r w:rsidRPr="00ED7C4D">
              <w:rPr>
                <w:rFonts w:ascii="PMingLiU" w:hAnsi="PMingLiU" w:hint="eastAsia"/>
                <w:b/>
                <w:color w:val="FF0000"/>
              </w:rPr>
              <w:t>語</w:t>
            </w:r>
            <w:r>
              <w:rPr>
                <w:rFonts w:ascii="PMingLiU" w:hAnsi="PMingLiU" w:hint="eastAsia"/>
                <w:b/>
                <w:color w:val="FF0000"/>
              </w:rPr>
              <w:t xml:space="preserve">　</w:t>
            </w:r>
            <w:r w:rsidRPr="003A59E0">
              <w:rPr>
                <w:rFonts w:ascii="PMingLiU" w:hAnsi="PMingLiU" w:hint="eastAsia"/>
                <w:b/>
              </w:rPr>
              <w:t>)</w:t>
            </w:r>
          </w:p>
        </w:tc>
        <w:tc>
          <w:tcPr>
            <w:tcW w:w="900" w:type="dxa"/>
            <w:tcBorders>
              <w:bottom w:val="single" w:sz="4" w:space="0" w:color="000000"/>
            </w:tcBorders>
            <w:vAlign w:val="center"/>
          </w:tcPr>
          <w:p w:rsidR="00886C48" w:rsidRPr="00ED7C4D" w:rsidRDefault="00886C48" w:rsidP="007C0B7B">
            <w:pPr>
              <w:jc w:val="center"/>
              <w:rPr>
                <w:rFonts w:ascii="PMingLiU" w:hAnsi="PMingLiU"/>
              </w:rPr>
            </w:pPr>
            <w:r w:rsidRPr="00ED7C4D">
              <w:rPr>
                <w:rFonts w:ascii="PMingLiU" w:hAnsi="PMingLiU" w:hint="eastAsia"/>
              </w:rPr>
              <w:t>論、語</w:t>
            </w:r>
          </w:p>
        </w:tc>
        <w:tc>
          <w:tcPr>
            <w:tcW w:w="1089" w:type="dxa"/>
            <w:vAlign w:val="center"/>
          </w:tcPr>
          <w:p w:rsidR="00886C48" w:rsidRPr="00ED7C4D" w:rsidRDefault="00886C48" w:rsidP="007C0B7B">
            <w:pPr>
              <w:spacing w:beforeLines="25" w:before="90"/>
              <w:jc w:val="center"/>
              <w:rPr>
                <w:rFonts w:ascii="PMingLiU" w:hAnsi="PMingLiU" w:hint="eastAsia"/>
              </w:rPr>
            </w:pPr>
            <w:r w:rsidRPr="00ED7C4D">
              <w:rPr>
                <w:rFonts w:ascii="PMingLiU" w:hAnsi="PMingLiU" w:hint="eastAsia"/>
              </w:rPr>
              <w:t>孔子弟子</w:t>
            </w:r>
          </w:p>
          <w:p w:rsidR="00886C48" w:rsidRPr="00ED7C4D" w:rsidRDefault="00886C48" w:rsidP="007C0B7B">
            <w:pPr>
              <w:jc w:val="center"/>
              <w:rPr>
                <w:rFonts w:ascii="PMingLiU" w:hAnsi="PMingLiU" w:hint="eastAsia"/>
              </w:rPr>
            </w:pPr>
            <w:r w:rsidRPr="00ED7C4D">
              <w:rPr>
                <w:rFonts w:ascii="PMingLiU" w:hAnsi="PMingLiU" w:hint="eastAsia"/>
              </w:rPr>
              <w:t>與</w:t>
            </w:r>
          </w:p>
          <w:p w:rsidR="00886C48" w:rsidRPr="00ED7C4D" w:rsidRDefault="00886C48" w:rsidP="007C0B7B">
            <w:pPr>
              <w:spacing w:afterLines="25" w:after="90"/>
              <w:jc w:val="center"/>
              <w:rPr>
                <w:rFonts w:ascii="PMingLiU" w:hAnsi="PMingLiU"/>
              </w:rPr>
            </w:pPr>
            <w:r>
              <w:rPr>
                <w:rFonts w:ascii="PMingLiU" w:hAnsi="PMingLiU" w:hint="eastAsia"/>
              </w:rPr>
              <w:t>（</w:t>
            </w:r>
            <w:r w:rsidRPr="00ED7C4D">
              <w:rPr>
                <w:rFonts w:ascii="PMingLiU" w:hAnsi="PMingLiU" w:hint="eastAsia"/>
              </w:rPr>
              <w:t>再傳弟子</w:t>
            </w:r>
            <w:r>
              <w:rPr>
                <w:rFonts w:ascii="PMingLiU" w:hAnsi="PMingLiU" w:hint="eastAsia"/>
              </w:rPr>
              <w:t>）</w:t>
            </w:r>
          </w:p>
        </w:tc>
        <w:tc>
          <w:tcPr>
            <w:tcW w:w="1276" w:type="dxa"/>
            <w:vAlign w:val="center"/>
          </w:tcPr>
          <w:p w:rsidR="00886C48" w:rsidRPr="00ED7C4D" w:rsidRDefault="00886C48" w:rsidP="007C0B7B">
            <w:pPr>
              <w:jc w:val="both"/>
              <w:rPr>
                <w:rFonts w:ascii="PMingLiU" w:hAnsi="PMingLiU"/>
              </w:rPr>
            </w:pPr>
            <w:r>
              <w:rPr>
                <w:rFonts w:ascii="PMingLiU" w:hAnsi="PMingLiU" w:hint="eastAsia"/>
              </w:rPr>
              <w:t>（</w:t>
            </w:r>
            <w:r w:rsidRPr="00ED7C4D">
              <w:rPr>
                <w:rFonts w:ascii="PMingLiU" w:hAnsi="PMingLiU" w:hint="eastAsia"/>
              </w:rPr>
              <w:t>春秋</w:t>
            </w:r>
            <w:r>
              <w:rPr>
                <w:rFonts w:ascii="PMingLiU" w:hAnsi="PMingLiU" w:hint="eastAsia"/>
              </w:rPr>
              <w:t xml:space="preserve"> ）</w:t>
            </w:r>
          </w:p>
        </w:tc>
        <w:tc>
          <w:tcPr>
            <w:tcW w:w="1843" w:type="dxa"/>
            <w:vAlign w:val="center"/>
          </w:tcPr>
          <w:p w:rsidR="00886C48" w:rsidRPr="00ED7C4D" w:rsidRDefault="00886C48" w:rsidP="007C0B7B">
            <w:pPr>
              <w:jc w:val="both"/>
              <w:rPr>
                <w:rFonts w:ascii="PMingLiU" w:hAnsi="PMingLiU"/>
              </w:rPr>
            </w:pPr>
            <w:r>
              <w:rPr>
                <w:rFonts w:ascii="PMingLiU" w:hAnsi="PMingLiU" w:hint="eastAsia"/>
              </w:rPr>
              <w:t xml:space="preserve">（    </w:t>
            </w:r>
            <w:r w:rsidRPr="00ED7C4D">
              <w:rPr>
                <w:rFonts w:ascii="PMingLiU" w:hAnsi="PMingLiU" w:hint="eastAsia"/>
              </w:rPr>
              <w:t>仁</w:t>
            </w:r>
            <w:r>
              <w:rPr>
                <w:rFonts w:ascii="PMingLiU" w:hAnsi="PMingLiU" w:hint="eastAsia"/>
              </w:rPr>
              <w:t xml:space="preserve">    ）</w:t>
            </w:r>
          </w:p>
        </w:tc>
        <w:tc>
          <w:tcPr>
            <w:tcW w:w="1372" w:type="dxa"/>
            <w:vAlign w:val="center"/>
          </w:tcPr>
          <w:p w:rsidR="00886C48" w:rsidRPr="00ED7C4D" w:rsidRDefault="00886C48" w:rsidP="007C0B7B">
            <w:pPr>
              <w:jc w:val="both"/>
              <w:rPr>
                <w:rFonts w:ascii="PMingLiU" w:hAnsi="PMingLiU"/>
              </w:rPr>
            </w:pPr>
            <w:r>
              <w:rPr>
                <w:rFonts w:ascii="PMingLiU" w:hAnsi="PMingLiU" w:hint="eastAsia"/>
              </w:rPr>
              <w:t xml:space="preserve">（ </w:t>
            </w:r>
            <w:r w:rsidRPr="00ED7C4D">
              <w:rPr>
                <w:rFonts w:ascii="PMingLiU" w:hAnsi="PMingLiU" w:hint="eastAsia"/>
              </w:rPr>
              <w:t>語錄</w:t>
            </w:r>
            <w:r>
              <w:rPr>
                <w:rFonts w:ascii="PMingLiU" w:hAnsi="PMingLiU" w:hint="eastAsia"/>
              </w:rPr>
              <w:t>）</w:t>
            </w:r>
            <w:r w:rsidRPr="00ED7C4D">
              <w:rPr>
                <w:rFonts w:ascii="PMingLiU" w:hAnsi="PMingLiU" w:hint="eastAsia"/>
              </w:rPr>
              <w:t>體</w:t>
            </w:r>
          </w:p>
        </w:tc>
        <w:tc>
          <w:tcPr>
            <w:tcW w:w="1800" w:type="dxa"/>
            <w:vAlign w:val="center"/>
          </w:tcPr>
          <w:p w:rsidR="00886C48" w:rsidRPr="00ED7C4D" w:rsidRDefault="00886C48" w:rsidP="007C0B7B">
            <w:pPr>
              <w:jc w:val="both"/>
              <w:rPr>
                <w:rFonts w:ascii="PMingLiU" w:hAnsi="PMingLiU" w:hint="eastAsia"/>
              </w:rPr>
            </w:pPr>
            <w:r w:rsidRPr="00ED7C4D">
              <w:rPr>
                <w:rFonts w:ascii="PMingLiU" w:hAnsi="PMingLiU" w:hint="eastAsia"/>
              </w:rPr>
              <w:t>二十篇，</w:t>
            </w:r>
          </w:p>
          <w:p w:rsidR="00886C48" w:rsidRPr="00ED7C4D" w:rsidRDefault="00886C48" w:rsidP="007C0B7B">
            <w:pPr>
              <w:jc w:val="both"/>
              <w:rPr>
                <w:rFonts w:ascii="PMingLiU" w:hAnsi="PMingLiU" w:hint="eastAsia"/>
              </w:rPr>
            </w:pPr>
            <w:r w:rsidRPr="00ED7C4D">
              <w:rPr>
                <w:rFonts w:ascii="PMingLiU" w:hAnsi="PMingLiU" w:hint="eastAsia"/>
              </w:rPr>
              <w:t>始於</w:t>
            </w:r>
            <w:r>
              <w:rPr>
                <w:rFonts w:ascii="PMingLiU" w:hAnsi="PMingLiU" w:hint="eastAsia"/>
              </w:rPr>
              <w:t>〈</w:t>
            </w:r>
            <w:r w:rsidRPr="00ED7C4D">
              <w:rPr>
                <w:rFonts w:ascii="PMingLiU" w:hAnsi="PMingLiU" w:hint="eastAsia"/>
              </w:rPr>
              <w:t>學而</w:t>
            </w:r>
            <w:r>
              <w:rPr>
                <w:rFonts w:ascii="PMingLiU" w:hAnsi="PMingLiU" w:hint="eastAsia"/>
              </w:rPr>
              <w:t>〉</w:t>
            </w:r>
            <w:r w:rsidRPr="00ED7C4D">
              <w:rPr>
                <w:rFonts w:ascii="PMingLiU" w:hAnsi="PMingLiU" w:hint="eastAsia"/>
              </w:rPr>
              <w:t>，</w:t>
            </w:r>
          </w:p>
          <w:p w:rsidR="00886C48" w:rsidRPr="00ED7C4D" w:rsidRDefault="00886C48" w:rsidP="007C0B7B">
            <w:pPr>
              <w:jc w:val="both"/>
              <w:rPr>
                <w:rFonts w:ascii="PMingLiU" w:hAnsi="PMingLiU"/>
              </w:rPr>
            </w:pPr>
            <w:r w:rsidRPr="00ED7C4D">
              <w:rPr>
                <w:rFonts w:ascii="PMingLiU" w:hAnsi="PMingLiU" w:hint="eastAsia"/>
              </w:rPr>
              <w:t>終於</w:t>
            </w:r>
            <w:r>
              <w:rPr>
                <w:rFonts w:ascii="PMingLiU" w:hAnsi="PMingLiU" w:hint="eastAsia"/>
              </w:rPr>
              <w:t>〈</w:t>
            </w:r>
            <w:r w:rsidRPr="00ED7C4D">
              <w:rPr>
                <w:rFonts w:ascii="PMingLiU" w:hAnsi="PMingLiU" w:hint="eastAsia"/>
              </w:rPr>
              <w:t>堯曰</w:t>
            </w:r>
            <w:r>
              <w:rPr>
                <w:rFonts w:ascii="PMingLiU" w:hAnsi="PMingLiU" w:hint="eastAsia"/>
              </w:rPr>
              <w:t>〉</w:t>
            </w:r>
          </w:p>
        </w:tc>
      </w:tr>
      <w:tr w:rsidR="00886C48" w:rsidRPr="00E66926" w:rsidTr="007C0B7B">
        <w:tc>
          <w:tcPr>
            <w:tcW w:w="540" w:type="dxa"/>
            <w:tcBorders>
              <w:left w:val="single" w:sz="12" w:space="0" w:color="000000"/>
            </w:tcBorders>
            <w:shd w:val="clear" w:color="auto" w:fill="auto"/>
            <w:vAlign w:val="center"/>
          </w:tcPr>
          <w:p w:rsidR="00886C48" w:rsidRPr="00ED7C4D" w:rsidRDefault="00886C48" w:rsidP="007C0B7B">
            <w:pPr>
              <w:jc w:val="center"/>
              <w:rPr>
                <w:rFonts w:ascii="PMingLiU" w:hAnsi="PMingLiU" w:hint="eastAsia"/>
                <w:b/>
              </w:rPr>
            </w:pPr>
            <w:r w:rsidRPr="00ED7C4D">
              <w:rPr>
                <w:rFonts w:ascii="PMingLiU" w:hAnsi="PMingLiU" w:hint="eastAsia"/>
                <w:b/>
              </w:rPr>
              <w:t>儒</w:t>
            </w:r>
          </w:p>
          <w:p w:rsidR="00886C48" w:rsidRPr="00ED7C4D" w:rsidRDefault="00886C48" w:rsidP="007C0B7B">
            <w:pPr>
              <w:jc w:val="center"/>
              <w:rPr>
                <w:rFonts w:ascii="PMingLiU" w:hAnsi="PMingLiU" w:hint="eastAsia"/>
                <w:b/>
              </w:rPr>
            </w:pPr>
            <w:r w:rsidRPr="00ED7C4D">
              <w:rPr>
                <w:rFonts w:ascii="PMingLiU" w:hAnsi="PMingLiU" w:hint="eastAsia"/>
                <w:b/>
              </w:rPr>
              <w:t>家</w:t>
            </w:r>
          </w:p>
        </w:tc>
        <w:tc>
          <w:tcPr>
            <w:tcW w:w="1440" w:type="dxa"/>
            <w:vAlign w:val="center"/>
          </w:tcPr>
          <w:p w:rsidR="00886C48" w:rsidRPr="00ED7C4D" w:rsidRDefault="00886C48" w:rsidP="007C0B7B">
            <w:pPr>
              <w:jc w:val="center"/>
              <w:rPr>
                <w:rFonts w:ascii="PMingLiU" w:hAnsi="PMingLiU"/>
                <w:b/>
                <w:color w:val="FF0000"/>
              </w:rPr>
            </w:pPr>
            <w:r w:rsidRPr="003A59E0">
              <w:rPr>
                <w:rFonts w:ascii="PMingLiU" w:hAnsi="PMingLiU" w:hint="eastAsia"/>
                <w:b/>
              </w:rPr>
              <w:t>(</w:t>
            </w:r>
            <w:r>
              <w:rPr>
                <w:rFonts w:ascii="PMingLiU" w:hAnsi="PMingLiU" w:hint="eastAsia"/>
                <w:b/>
                <w:color w:val="FF0000"/>
              </w:rPr>
              <w:t xml:space="preserve">　</w:t>
            </w:r>
            <w:r w:rsidRPr="00ED7C4D">
              <w:rPr>
                <w:rFonts w:ascii="PMingLiU" w:hAnsi="PMingLiU" w:hint="eastAsia"/>
                <w:b/>
                <w:color w:val="FF0000"/>
              </w:rPr>
              <w:t>孟子</w:t>
            </w:r>
            <w:r>
              <w:rPr>
                <w:rFonts w:ascii="PMingLiU" w:hAnsi="PMingLiU" w:hint="eastAsia"/>
                <w:b/>
                <w:color w:val="FF0000"/>
              </w:rPr>
              <w:t xml:space="preserve">　</w:t>
            </w:r>
            <w:r w:rsidRPr="003A59E0">
              <w:rPr>
                <w:rFonts w:ascii="PMingLiU" w:hAnsi="PMingLiU" w:hint="eastAsia"/>
                <w:b/>
              </w:rPr>
              <w:t>)</w:t>
            </w:r>
          </w:p>
        </w:tc>
        <w:tc>
          <w:tcPr>
            <w:tcW w:w="900" w:type="dxa"/>
            <w:tcBorders>
              <w:tl2br w:val="single" w:sz="4" w:space="0" w:color="000000"/>
            </w:tcBorders>
            <w:vAlign w:val="center"/>
          </w:tcPr>
          <w:p w:rsidR="00886C48" w:rsidRPr="00ED7C4D" w:rsidRDefault="00886C48" w:rsidP="007C0B7B">
            <w:pPr>
              <w:jc w:val="center"/>
              <w:rPr>
                <w:rFonts w:ascii="PMingLiU" w:hAnsi="PMingLiU" w:hint="eastAsia"/>
              </w:rPr>
            </w:pPr>
          </w:p>
        </w:tc>
        <w:tc>
          <w:tcPr>
            <w:tcW w:w="1089" w:type="dxa"/>
            <w:vAlign w:val="center"/>
          </w:tcPr>
          <w:p w:rsidR="00886C48" w:rsidRPr="00ED7C4D" w:rsidRDefault="00886C48" w:rsidP="007C0B7B">
            <w:pPr>
              <w:spacing w:beforeLines="25" w:before="90" w:afterLines="25" w:after="90"/>
              <w:jc w:val="both"/>
              <w:rPr>
                <w:rFonts w:ascii="PMingLiU" w:hAnsi="PMingLiU"/>
              </w:rPr>
            </w:pPr>
            <w:r w:rsidRPr="00ED7C4D">
              <w:rPr>
                <w:rFonts w:ascii="PMingLiU" w:hAnsi="PMingLiU" w:hint="eastAsia"/>
              </w:rPr>
              <w:t>由孟子自著，弟子萬章、公孫丑參與整理</w:t>
            </w:r>
          </w:p>
        </w:tc>
        <w:tc>
          <w:tcPr>
            <w:tcW w:w="1276" w:type="dxa"/>
            <w:vAlign w:val="center"/>
          </w:tcPr>
          <w:p w:rsidR="00886C48" w:rsidRPr="00ED7C4D" w:rsidRDefault="00886C48" w:rsidP="007C0B7B">
            <w:pPr>
              <w:jc w:val="both"/>
              <w:rPr>
                <w:rFonts w:ascii="PMingLiU" w:hAnsi="PMingLiU"/>
              </w:rPr>
            </w:pPr>
            <w:r>
              <w:rPr>
                <w:rFonts w:ascii="PMingLiU" w:hAnsi="PMingLiU" w:hint="eastAsia"/>
              </w:rPr>
              <w:t>（</w:t>
            </w:r>
            <w:r w:rsidRPr="00ED7C4D">
              <w:rPr>
                <w:rFonts w:ascii="PMingLiU" w:hAnsi="PMingLiU" w:hint="eastAsia"/>
              </w:rPr>
              <w:t>戰國</w:t>
            </w:r>
            <w:r>
              <w:rPr>
                <w:rFonts w:ascii="PMingLiU" w:hAnsi="PMingLiU" w:hint="eastAsia"/>
              </w:rPr>
              <w:t xml:space="preserve"> ）</w:t>
            </w:r>
          </w:p>
        </w:tc>
        <w:tc>
          <w:tcPr>
            <w:tcW w:w="1843" w:type="dxa"/>
            <w:vAlign w:val="center"/>
          </w:tcPr>
          <w:p w:rsidR="00886C48" w:rsidRPr="00ED7C4D" w:rsidRDefault="00886C48" w:rsidP="007C0B7B">
            <w:pPr>
              <w:jc w:val="both"/>
              <w:rPr>
                <w:rFonts w:ascii="PMingLiU" w:hAnsi="PMingLiU"/>
              </w:rPr>
            </w:pPr>
            <w:r w:rsidRPr="00ED7C4D">
              <w:rPr>
                <w:rFonts w:ascii="PMingLiU" w:hAnsi="PMingLiU" w:hint="eastAsia"/>
              </w:rPr>
              <w:t>推仁至義，人性本善，民貴君輕，尊王賤霸，重義輕利</w:t>
            </w:r>
          </w:p>
        </w:tc>
        <w:tc>
          <w:tcPr>
            <w:tcW w:w="1372" w:type="dxa"/>
            <w:vAlign w:val="center"/>
          </w:tcPr>
          <w:p w:rsidR="00886C48" w:rsidRPr="00ED7C4D" w:rsidRDefault="00886C48" w:rsidP="007C0B7B">
            <w:pPr>
              <w:jc w:val="both"/>
              <w:rPr>
                <w:rFonts w:ascii="PMingLiU" w:hAnsi="PMingLiU" w:hint="eastAsia"/>
              </w:rPr>
            </w:pPr>
            <w:r w:rsidRPr="00ED7C4D">
              <w:rPr>
                <w:rFonts w:ascii="PMingLiU" w:hAnsi="PMingLiU" w:hint="eastAsia"/>
              </w:rPr>
              <w:t>語錄體</w:t>
            </w:r>
          </w:p>
          <w:p w:rsidR="00886C48" w:rsidRPr="00ED7C4D" w:rsidRDefault="00886C48" w:rsidP="007C0B7B">
            <w:pPr>
              <w:jc w:val="both"/>
              <w:rPr>
                <w:rFonts w:ascii="PMingLiU" w:hAnsi="PMingLiU"/>
              </w:rPr>
            </w:pPr>
            <w:r w:rsidRPr="00ED7C4D">
              <w:rPr>
                <w:rFonts w:ascii="PMingLiU" w:hAnsi="PMingLiU" w:hint="eastAsia"/>
              </w:rPr>
              <w:t>善用寓言及譬喻</w:t>
            </w:r>
          </w:p>
        </w:tc>
        <w:tc>
          <w:tcPr>
            <w:tcW w:w="1800" w:type="dxa"/>
            <w:vAlign w:val="center"/>
          </w:tcPr>
          <w:p w:rsidR="00886C48" w:rsidRPr="00ED7C4D" w:rsidRDefault="00886C48" w:rsidP="007C0B7B">
            <w:pPr>
              <w:jc w:val="both"/>
              <w:rPr>
                <w:rFonts w:ascii="PMingLiU" w:hAnsi="PMingLiU"/>
              </w:rPr>
            </w:pPr>
            <w:r w:rsidRPr="00ED7C4D">
              <w:rPr>
                <w:rFonts w:ascii="PMingLiU" w:hAnsi="PMingLiU" w:hint="eastAsia"/>
              </w:rPr>
              <w:t>七篇，各分上下。始於</w:t>
            </w:r>
            <w:r>
              <w:rPr>
                <w:rFonts w:ascii="PMingLiU" w:hAnsi="PMingLiU" w:hint="eastAsia"/>
              </w:rPr>
              <w:t>〈</w:t>
            </w:r>
            <w:r w:rsidRPr="00ED7C4D">
              <w:rPr>
                <w:rFonts w:ascii="PMingLiU" w:hAnsi="PMingLiU" w:hint="eastAsia"/>
              </w:rPr>
              <w:t>梁惠王</w:t>
            </w:r>
            <w:r>
              <w:rPr>
                <w:rFonts w:ascii="PMingLiU" w:hAnsi="PMingLiU" w:hint="eastAsia"/>
              </w:rPr>
              <w:t>〉</w:t>
            </w:r>
            <w:r w:rsidRPr="00ED7C4D">
              <w:rPr>
                <w:rFonts w:ascii="PMingLiU" w:hAnsi="PMingLiU" w:hint="eastAsia"/>
              </w:rPr>
              <w:t>，終於</w:t>
            </w:r>
            <w:r>
              <w:rPr>
                <w:rFonts w:ascii="PMingLiU" w:hAnsi="PMingLiU" w:hint="eastAsia"/>
              </w:rPr>
              <w:t>〈</w:t>
            </w:r>
            <w:r w:rsidRPr="00ED7C4D">
              <w:rPr>
                <w:rFonts w:ascii="PMingLiU" w:hAnsi="PMingLiU" w:hint="eastAsia"/>
              </w:rPr>
              <w:t>盡心</w:t>
            </w:r>
            <w:r>
              <w:rPr>
                <w:rFonts w:ascii="PMingLiU" w:hAnsi="PMingLiU" w:hint="eastAsia"/>
              </w:rPr>
              <w:t>〉</w:t>
            </w:r>
          </w:p>
        </w:tc>
      </w:tr>
      <w:tr w:rsidR="00886C48" w:rsidRPr="00E66926" w:rsidTr="007C0B7B">
        <w:tc>
          <w:tcPr>
            <w:tcW w:w="540" w:type="dxa"/>
            <w:tcBorders>
              <w:left w:val="single" w:sz="12" w:space="0" w:color="000000"/>
            </w:tcBorders>
            <w:shd w:val="clear" w:color="auto" w:fill="auto"/>
            <w:vAlign w:val="center"/>
          </w:tcPr>
          <w:p w:rsidR="00886C48" w:rsidRPr="00ED7C4D" w:rsidRDefault="00886C48" w:rsidP="007C0B7B">
            <w:pPr>
              <w:jc w:val="center"/>
              <w:rPr>
                <w:rFonts w:ascii="PMingLiU" w:hAnsi="PMingLiU" w:hint="eastAsia"/>
                <w:b/>
              </w:rPr>
            </w:pPr>
            <w:r w:rsidRPr="00ED7C4D">
              <w:rPr>
                <w:rFonts w:ascii="PMingLiU" w:hAnsi="PMingLiU" w:hint="eastAsia"/>
                <w:b/>
              </w:rPr>
              <w:t>儒</w:t>
            </w:r>
          </w:p>
          <w:p w:rsidR="00886C48" w:rsidRPr="00ED7C4D" w:rsidRDefault="00886C48" w:rsidP="007C0B7B">
            <w:pPr>
              <w:jc w:val="center"/>
              <w:rPr>
                <w:rFonts w:ascii="PMingLiU" w:hAnsi="PMingLiU" w:hint="eastAsia"/>
                <w:b/>
              </w:rPr>
            </w:pPr>
            <w:r w:rsidRPr="00ED7C4D">
              <w:rPr>
                <w:rFonts w:ascii="PMingLiU" w:hAnsi="PMingLiU" w:hint="eastAsia"/>
                <w:b/>
              </w:rPr>
              <w:t>家</w:t>
            </w:r>
          </w:p>
        </w:tc>
        <w:tc>
          <w:tcPr>
            <w:tcW w:w="1440" w:type="dxa"/>
            <w:vAlign w:val="center"/>
          </w:tcPr>
          <w:p w:rsidR="00886C48" w:rsidRPr="00ED7C4D" w:rsidRDefault="00886C48" w:rsidP="007C0B7B">
            <w:pPr>
              <w:jc w:val="center"/>
              <w:rPr>
                <w:rFonts w:ascii="PMingLiU" w:hAnsi="PMingLiU"/>
                <w:b/>
                <w:color w:val="FF0000"/>
              </w:rPr>
            </w:pPr>
            <w:r w:rsidRPr="003A59E0">
              <w:rPr>
                <w:rFonts w:ascii="PMingLiU" w:hAnsi="PMingLiU" w:hint="eastAsia"/>
                <w:b/>
              </w:rPr>
              <w:t>(</w:t>
            </w:r>
            <w:r>
              <w:rPr>
                <w:rFonts w:ascii="PMingLiU" w:hAnsi="PMingLiU" w:hint="eastAsia"/>
                <w:b/>
                <w:color w:val="FF0000"/>
              </w:rPr>
              <w:t xml:space="preserve">　</w:t>
            </w:r>
            <w:r w:rsidRPr="00ED7C4D">
              <w:rPr>
                <w:rFonts w:ascii="PMingLiU" w:hAnsi="PMingLiU" w:hint="eastAsia"/>
                <w:b/>
                <w:color w:val="FF0000"/>
              </w:rPr>
              <w:t>荀子</w:t>
            </w:r>
            <w:r>
              <w:rPr>
                <w:rFonts w:ascii="PMingLiU" w:hAnsi="PMingLiU" w:hint="eastAsia"/>
                <w:b/>
                <w:color w:val="FF0000"/>
              </w:rPr>
              <w:t xml:space="preserve">　</w:t>
            </w:r>
            <w:r w:rsidRPr="003A59E0">
              <w:rPr>
                <w:rFonts w:ascii="PMingLiU" w:hAnsi="PMingLiU" w:hint="eastAsia"/>
                <w:b/>
              </w:rPr>
              <w:t>)</w:t>
            </w:r>
          </w:p>
        </w:tc>
        <w:tc>
          <w:tcPr>
            <w:tcW w:w="900" w:type="dxa"/>
            <w:tcBorders>
              <w:bottom w:val="single" w:sz="4" w:space="0" w:color="000000"/>
            </w:tcBorders>
            <w:vAlign w:val="center"/>
          </w:tcPr>
          <w:p w:rsidR="00886C48" w:rsidRPr="00ED7C4D" w:rsidRDefault="00886C48" w:rsidP="007C0B7B">
            <w:pPr>
              <w:jc w:val="center"/>
              <w:rPr>
                <w:rFonts w:ascii="PMingLiU" w:hAnsi="PMingLiU" w:hint="eastAsia"/>
              </w:rPr>
            </w:pPr>
            <w:r w:rsidRPr="00ED7C4D">
              <w:rPr>
                <w:rFonts w:ascii="PMingLiU" w:hAnsi="PMingLiU" w:hint="eastAsia"/>
              </w:rPr>
              <w:t>孫卿</w:t>
            </w:r>
          </w:p>
          <w:p w:rsidR="00886C48" w:rsidRPr="00ED7C4D" w:rsidRDefault="00886C48" w:rsidP="007C0B7B">
            <w:pPr>
              <w:jc w:val="center"/>
              <w:rPr>
                <w:rFonts w:ascii="PMingLiU" w:hAnsi="PMingLiU"/>
              </w:rPr>
            </w:pPr>
            <w:r w:rsidRPr="00ED7C4D">
              <w:rPr>
                <w:rFonts w:ascii="PMingLiU" w:hAnsi="PMingLiU" w:hint="eastAsia"/>
              </w:rPr>
              <w:t>新書</w:t>
            </w:r>
          </w:p>
        </w:tc>
        <w:tc>
          <w:tcPr>
            <w:tcW w:w="1089" w:type="dxa"/>
            <w:vAlign w:val="center"/>
          </w:tcPr>
          <w:p w:rsidR="00886C48" w:rsidRPr="00ED7C4D" w:rsidRDefault="00886C48" w:rsidP="007C0B7B">
            <w:pPr>
              <w:jc w:val="center"/>
              <w:rPr>
                <w:rFonts w:ascii="PMingLiU" w:hAnsi="PMingLiU" w:hint="eastAsia"/>
              </w:rPr>
            </w:pPr>
            <w:r w:rsidRPr="00ED7C4D">
              <w:rPr>
                <w:rFonts w:ascii="PMingLiU" w:hAnsi="PMingLiU" w:hint="eastAsia"/>
              </w:rPr>
              <w:t>荀況</w:t>
            </w:r>
          </w:p>
          <w:p w:rsidR="00886C48" w:rsidRPr="00ED7C4D" w:rsidRDefault="00886C48" w:rsidP="007C0B7B">
            <w:pPr>
              <w:jc w:val="center"/>
              <w:rPr>
                <w:rFonts w:ascii="PMingLiU" w:hAnsi="PMingLiU" w:hint="eastAsia"/>
              </w:rPr>
            </w:pPr>
            <w:r w:rsidRPr="00ED7C4D">
              <w:rPr>
                <w:rFonts w:ascii="PMingLiU" w:hAnsi="PMingLiU" w:hint="eastAsia"/>
              </w:rPr>
              <w:t>（孫卿）</w:t>
            </w:r>
          </w:p>
        </w:tc>
        <w:tc>
          <w:tcPr>
            <w:tcW w:w="1276" w:type="dxa"/>
            <w:vAlign w:val="center"/>
          </w:tcPr>
          <w:p w:rsidR="00886C48" w:rsidRPr="00ED7C4D" w:rsidRDefault="00886C48" w:rsidP="007C0B7B">
            <w:pPr>
              <w:jc w:val="both"/>
              <w:rPr>
                <w:rFonts w:ascii="PMingLiU" w:hAnsi="PMingLiU"/>
              </w:rPr>
            </w:pPr>
            <w:r w:rsidRPr="00ED7C4D">
              <w:rPr>
                <w:rFonts w:ascii="PMingLiU" w:hAnsi="PMingLiU" w:hint="eastAsia"/>
              </w:rPr>
              <w:t>戰國</w:t>
            </w:r>
          </w:p>
        </w:tc>
        <w:tc>
          <w:tcPr>
            <w:tcW w:w="1843" w:type="dxa"/>
            <w:vAlign w:val="center"/>
          </w:tcPr>
          <w:p w:rsidR="00886C48" w:rsidRPr="00ED7C4D" w:rsidRDefault="00886C48" w:rsidP="007C0B7B">
            <w:pPr>
              <w:jc w:val="both"/>
              <w:rPr>
                <w:rFonts w:ascii="PMingLiU" w:hAnsi="PMingLiU"/>
              </w:rPr>
            </w:pPr>
            <w:r w:rsidRPr="00ED7C4D">
              <w:rPr>
                <w:rFonts w:ascii="PMingLiU" w:hAnsi="PMingLiU" w:hint="eastAsia"/>
              </w:rPr>
              <w:t>以</w:t>
            </w:r>
            <w:r>
              <w:rPr>
                <w:rFonts w:ascii="PMingLiU" w:hAnsi="PMingLiU" w:hint="eastAsia"/>
              </w:rPr>
              <w:t xml:space="preserve">（ </w:t>
            </w:r>
            <w:r w:rsidRPr="00ED7C4D">
              <w:rPr>
                <w:rFonts w:ascii="PMingLiU" w:hAnsi="PMingLiU" w:hint="eastAsia"/>
              </w:rPr>
              <w:t>禮</w:t>
            </w:r>
            <w:r>
              <w:rPr>
                <w:rFonts w:ascii="PMingLiU" w:hAnsi="PMingLiU" w:hint="eastAsia"/>
              </w:rPr>
              <w:t xml:space="preserve"> ）</w:t>
            </w:r>
            <w:r w:rsidRPr="00ED7C4D">
              <w:rPr>
                <w:rFonts w:ascii="PMingLiU" w:hAnsi="PMingLiU" w:hint="eastAsia"/>
              </w:rPr>
              <w:t>為宗，標人性本惡，矯性靠積學、禮法</w:t>
            </w:r>
          </w:p>
        </w:tc>
        <w:tc>
          <w:tcPr>
            <w:tcW w:w="1372" w:type="dxa"/>
            <w:vAlign w:val="center"/>
          </w:tcPr>
          <w:p w:rsidR="00886C48" w:rsidRPr="00ED7C4D" w:rsidRDefault="00886C48" w:rsidP="007C0B7B">
            <w:pPr>
              <w:jc w:val="both"/>
              <w:rPr>
                <w:rFonts w:ascii="PMingLiU" w:hAnsi="PMingLiU"/>
              </w:rPr>
            </w:pPr>
            <w:r w:rsidRPr="00ED7C4D">
              <w:rPr>
                <w:rFonts w:ascii="PMingLiU" w:hAnsi="PMingLiU" w:hint="eastAsia"/>
              </w:rPr>
              <w:t>訂定篇名，以專題議論建立一家之言之濫觴；</w:t>
            </w:r>
            <w:r>
              <w:rPr>
                <w:rFonts w:ascii="PMingLiU" w:hAnsi="PMingLiU" w:hint="eastAsia"/>
              </w:rPr>
              <w:t xml:space="preserve">（ </w:t>
            </w:r>
            <w:r w:rsidRPr="00ED7C4D">
              <w:rPr>
                <w:rFonts w:ascii="PMingLiU" w:hAnsi="PMingLiU" w:hint="eastAsia"/>
              </w:rPr>
              <w:t>漢賦</w:t>
            </w:r>
            <w:r>
              <w:rPr>
                <w:rFonts w:ascii="PMingLiU" w:hAnsi="PMingLiU" w:hint="eastAsia"/>
              </w:rPr>
              <w:t xml:space="preserve"> ）</w:t>
            </w:r>
            <w:r w:rsidRPr="00ED7C4D">
              <w:rPr>
                <w:rFonts w:ascii="PMingLiU" w:hAnsi="PMingLiU" w:hint="eastAsia"/>
              </w:rPr>
              <w:t>先河</w:t>
            </w:r>
          </w:p>
        </w:tc>
        <w:tc>
          <w:tcPr>
            <w:tcW w:w="1800" w:type="dxa"/>
            <w:vAlign w:val="center"/>
          </w:tcPr>
          <w:p w:rsidR="00886C48" w:rsidRPr="00ED7C4D" w:rsidRDefault="00886C48" w:rsidP="007C0B7B">
            <w:pPr>
              <w:jc w:val="both"/>
              <w:rPr>
                <w:rFonts w:ascii="PMingLiU" w:hAnsi="PMingLiU" w:hint="eastAsia"/>
              </w:rPr>
            </w:pPr>
            <w:r w:rsidRPr="00ED7C4D">
              <w:rPr>
                <w:rFonts w:ascii="PMingLiU" w:hAnsi="PMingLiU" w:hint="eastAsia"/>
              </w:rPr>
              <w:t>三十二篇，</w:t>
            </w:r>
          </w:p>
          <w:p w:rsidR="00886C48" w:rsidRPr="00ED7C4D" w:rsidRDefault="00886C48" w:rsidP="007C0B7B">
            <w:pPr>
              <w:jc w:val="both"/>
              <w:rPr>
                <w:rFonts w:ascii="PMingLiU" w:hAnsi="PMingLiU" w:hint="eastAsia"/>
              </w:rPr>
            </w:pPr>
            <w:r w:rsidRPr="00ED7C4D">
              <w:rPr>
                <w:rFonts w:ascii="PMingLiU" w:hAnsi="PMingLiU" w:hint="eastAsia"/>
              </w:rPr>
              <w:t>始於</w:t>
            </w:r>
            <w:r>
              <w:rPr>
                <w:rFonts w:ascii="PMingLiU" w:hAnsi="PMingLiU" w:hint="eastAsia"/>
              </w:rPr>
              <w:t>〈</w:t>
            </w:r>
            <w:r w:rsidRPr="00ED7C4D">
              <w:rPr>
                <w:rFonts w:ascii="PMingLiU" w:hAnsi="PMingLiU" w:hint="eastAsia"/>
              </w:rPr>
              <w:t>勸學</w:t>
            </w:r>
            <w:r>
              <w:rPr>
                <w:rFonts w:ascii="PMingLiU" w:hAnsi="PMingLiU" w:hint="eastAsia"/>
              </w:rPr>
              <w:t>〉</w:t>
            </w:r>
            <w:r w:rsidRPr="00ED7C4D">
              <w:rPr>
                <w:rFonts w:ascii="PMingLiU" w:hAnsi="PMingLiU" w:hint="eastAsia"/>
              </w:rPr>
              <w:t>，</w:t>
            </w:r>
          </w:p>
          <w:p w:rsidR="00886C48" w:rsidRPr="00ED7C4D" w:rsidRDefault="00886C48" w:rsidP="007C0B7B">
            <w:pPr>
              <w:jc w:val="both"/>
              <w:rPr>
                <w:rFonts w:ascii="PMingLiU" w:hAnsi="PMingLiU"/>
              </w:rPr>
            </w:pPr>
            <w:r w:rsidRPr="00ED7C4D">
              <w:rPr>
                <w:rFonts w:ascii="PMingLiU" w:hAnsi="PMingLiU" w:hint="eastAsia"/>
              </w:rPr>
              <w:t>終於</w:t>
            </w:r>
            <w:r>
              <w:rPr>
                <w:rFonts w:ascii="PMingLiU" w:hAnsi="PMingLiU" w:hint="eastAsia"/>
              </w:rPr>
              <w:t>〈</w:t>
            </w:r>
            <w:r w:rsidRPr="00ED7C4D">
              <w:rPr>
                <w:rFonts w:ascii="PMingLiU" w:hAnsi="PMingLiU" w:hint="eastAsia"/>
              </w:rPr>
              <w:t>堯問</w:t>
            </w:r>
            <w:r>
              <w:rPr>
                <w:rFonts w:ascii="PMingLiU" w:hAnsi="PMingLiU" w:hint="eastAsia"/>
              </w:rPr>
              <w:t>〉</w:t>
            </w:r>
          </w:p>
        </w:tc>
      </w:tr>
      <w:tr w:rsidR="00886C48" w:rsidRPr="00E66926" w:rsidTr="007C0B7B">
        <w:tc>
          <w:tcPr>
            <w:tcW w:w="540" w:type="dxa"/>
            <w:tcBorders>
              <w:left w:val="single" w:sz="12" w:space="0" w:color="000000"/>
            </w:tcBorders>
            <w:vAlign w:val="center"/>
          </w:tcPr>
          <w:p w:rsidR="00886C48" w:rsidRPr="00ED7C4D" w:rsidRDefault="00886C48" w:rsidP="007C0B7B">
            <w:pPr>
              <w:jc w:val="center"/>
              <w:rPr>
                <w:rFonts w:ascii="PMingLiU" w:hAnsi="PMingLiU" w:hint="eastAsia"/>
                <w:b/>
              </w:rPr>
            </w:pPr>
            <w:r w:rsidRPr="00ED7C4D">
              <w:rPr>
                <w:rFonts w:ascii="PMingLiU" w:hAnsi="PMingLiU" w:hint="eastAsia"/>
                <w:b/>
              </w:rPr>
              <w:t>法</w:t>
            </w:r>
          </w:p>
          <w:p w:rsidR="00886C48" w:rsidRPr="00ED7C4D" w:rsidRDefault="00886C48" w:rsidP="007C0B7B">
            <w:pPr>
              <w:jc w:val="center"/>
              <w:rPr>
                <w:rFonts w:ascii="PMingLiU" w:hAnsi="PMingLiU"/>
                <w:b/>
              </w:rPr>
            </w:pPr>
            <w:r w:rsidRPr="00ED7C4D">
              <w:rPr>
                <w:rFonts w:ascii="PMingLiU" w:hAnsi="PMingLiU" w:hint="eastAsia"/>
                <w:b/>
              </w:rPr>
              <w:t>家</w:t>
            </w:r>
          </w:p>
        </w:tc>
        <w:tc>
          <w:tcPr>
            <w:tcW w:w="1440" w:type="dxa"/>
            <w:vAlign w:val="center"/>
          </w:tcPr>
          <w:p w:rsidR="00886C48" w:rsidRPr="00ED7C4D" w:rsidRDefault="00886C48" w:rsidP="007C0B7B">
            <w:pPr>
              <w:jc w:val="center"/>
              <w:rPr>
                <w:rFonts w:ascii="PMingLiU" w:hAnsi="PMingLiU"/>
                <w:b/>
                <w:color w:val="FF0000"/>
              </w:rPr>
            </w:pPr>
            <w:r w:rsidRPr="003A59E0">
              <w:rPr>
                <w:rFonts w:ascii="PMingLiU" w:hAnsi="PMingLiU" w:hint="eastAsia"/>
                <w:b/>
              </w:rPr>
              <w:t>(</w:t>
            </w:r>
            <w:r>
              <w:rPr>
                <w:rFonts w:ascii="PMingLiU" w:hAnsi="PMingLiU" w:hint="eastAsia"/>
                <w:b/>
                <w:color w:val="FF0000"/>
              </w:rPr>
              <w:t xml:space="preserve"> </w:t>
            </w:r>
            <w:r w:rsidRPr="00ED7C4D">
              <w:rPr>
                <w:rFonts w:ascii="PMingLiU" w:hAnsi="PMingLiU" w:hint="eastAsia"/>
                <w:b/>
                <w:color w:val="FF0000"/>
              </w:rPr>
              <w:t>韓非子</w:t>
            </w:r>
            <w:r>
              <w:rPr>
                <w:rFonts w:ascii="PMingLiU" w:hAnsi="PMingLiU" w:hint="eastAsia"/>
                <w:b/>
                <w:color w:val="FF0000"/>
              </w:rPr>
              <w:t xml:space="preserve"> </w:t>
            </w:r>
            <w:r w:rsidRPr="003A59E0">
              <w:rPr>
                <w:rFonts w:ascii="PMingLiU" w:hAnsi="PMingLiU" w:hint="eastAsia"/>
                <w:b/>
              </w:rPr>
              <w:t>)</w:t>
            </w:r>
          </w:p>
        </w:tc>
        <w:tc>
          <w:tcPr>
            <w:tcW w:w="900" w:type="dxa"/>
            <w:tcBorders>
              <w:tl2br w:val="single" w:sz="4" w:space="0" w:color="000000"/>
            </w:tcBorders>
            <w:vAlign w:val="center"/>
          </w:tcPr>
          <w:p w:rsidR="00886C48" w:rsidRPr="00ED7C4D" w:rsidRDefault="00886C48" w:rsidP="007C0B7B">
            <w:pPr>
              <w:jc w:val="center"/>
              <w:rPr>
                <w:rFonts w:ascii="PMingLiU" w:hAnsi="PMingLiU"/>
              </w:rPr>
            </w:pPr>
          </w:p>
        </w:tc>
        <w:tc>
          <w:tcPr>
            <w:tcW w:w="1089" w:type="dxa"/>
            <w:vAlign w:val="center"/>
          </w:tcPr>
          <w:p w:rsidR="00886C48" w:rsidRPr="00ED7C4D" w:rsidRDefault="00886C48" w:rsidP="007C0B7B">
            <w:pPr>
              <w:jc w:val="center"/>
              <w:rPr>
                <w:rFonts w:ascii="PMingLiU" w:hAnsi="PMingLiU"/>
              </w:rPr>
            </w:pPr>
            <w:r w:rsidRPr="00ED7C4D">
              <w:rPr>
                <w:rFonts w:ascii="PMingLiU" w:hAnsi="PMingLiU" w:hint="eastAsia"/>
              </w:rPr>
              <w:t>韓非</w:t>
            </w:r>
          </w:p>
        </w:tc>
        <w:tc>
          <w:tcPr>
            <w:tcW w:w="1276" w:type="dxa"/>
            <w:vAlign w:val="center"/>
          </w:tcPr>
          <w:p w:rsidR="00886C48" w:rsidRPr="00ED7C4D" w:rsidRDefault="00886C48" w:rsidP="007C0B7B">
            <w:pPr>
              <w:jc w:val="both"/>
              <w:rPr>
                <w:rFonts w:ascii="PMingLiU" w:hAnsi="PMingLiU"/>
              </w:rPr>
            </w:pPr>
            <w:r w:rsidRPr="00ED7C4D">
              <w:rPr>
                <w:rFonts w:ascii="PMingLiU" w:hAnsi="PMingLiU" w:hint="eastAsia"/>
              </w:rPr>
              <w:t>戰國</w:t>
            </w:r>
          </w:p>
        </w:tc>
        <w:tc>
          <w:tcPr>
            <w:tcW w:w="1843" w:type="dxa"/>
            <w:vAlign w:val="center"/>
          </w:tcPr>
          <w:p w:rsidR="00886C48" w:rsidRPr="00ED7C4D" w:rsidRDefault="00886C48" w:rsidP="007C0B7B">
            <w:pPr>
              <w:jc w:val="both"/>
              <w:rPr>
                <w:rFonts w:ascii="PMingLiU" w:hAnsi="PMingLiU"/>
              </w:rPr>
            </w:pPr>
            <w:r>
              <w:rPr>
                <w:rFonts w:ascii="PMingLiU" w:hAnsi="PMingLiU" w:hint="eastAsia"/>
              </w:rPr>
              <w:t xml:space="preserve">（  </w:t>
            </w:r>
            <w:r w:rsidRPr="00ED7C4D">
              <w:rPr>
                <w:rFonts w:ascii="PMingLiU" w:hAnsi="PMingLiU" w:hint="eastAsia"/>
              </w:rPr>
              <w:t>法術勢</w:t>
            </w:r>
            <w:r>
              <w:rPr>
                <w:rFonts w:ascii="PMingLiU" w:hAnsi="PMingLiU" w:hint="eastAsia"/>
              </w:rPr>
              <w:t xml:space="preserve">  ）</w:t>
            </w:r>
            <w:r w:rsidRPr="00ED7C4D">
              <w:rPr>
                <w:rFonts w:ascii="PMingLiU" w:hAnsi="PMingLiU" w:hint="eastAsia"/>
              </w:rPr>
              <w:t>兼顧，君無為，法無不為</w:t>
            </w:r>
          </w:p>
        </w:tc>
        <w:tc>
          <w:tcPr>
            <w:tcW w:w="1372" w:type="dxa"/>
            <w:vAlign w:val="center"/>
          </w:tcPr>
          <w:p w:rsidR="00886C48" w:rsidRPr="00ED7C4D" w:rsidRDefault="00886C48" w:rsidP="007C0B7B">
            <w:pPr>
              <w:jc w:val="both"/>
              <w:rPr>
                <w:rFonts w:ascii="PMingLiU" w:hAnsi="PMingLiU"/>
              </w:rPr>
            </w:pPr>
            <w:r w:rsidRPr="00ED7C4D">
              <w:rPr>
                <w:rFonts w:ascii="PMingLiU" w:hAnsi="PMingLiU" w:hint="eastAsia"/>
              </w:rPr>
              <w:t>以專題議論建立一家之言，善用歷史寓言</w:t>
            </w:r>
          </w:p>
        </w:tc>
        <w:tc>
          <w:tcPr>
            <w:tcW w:w="1800" w:type="dxa"/>
            <w:vAlign w:val="center"/>
          </w:tcPr>
          <w:p w:rsidR="00886C48" w:rsidRPr="00ED7C4D" w:rsidRDefault="00886C48" w:rsidP="007C0B7B">
            <w:pPr>
              <w:jc w:val="both"/>
              <w:rPr>
                <w:rFonts w:ascii="PMingLiU" w:hAnsi="PMingLiU"/>
              </w:rPr>
            </w:pPr>
            <w:r w:rsidRPr="00ED7C4D">
              <w:rPr>
                <w:rFonts w:ascii="PMingLiU" w:hAnsi="PMingLiU" w:hint="eastAsia"/>
              </w:rPr>
              <w:t>五十五章</w:t>
            </w:r>
          </w:p>
        </w:tc>
      </w:tr>
      <w:tr w:rsidR="00886C48" w:rsidRPr="00E66926" w:rsidTr="007C0B7B">
        <w:tc>
          <w:tcPr>
            <w:tcW w:w="540" w:type="dxa"/>
            <w:tcBorders>
              <w:left w:val="single" w:sz="12" w:space="0" w:color="000000"/>
            </w:tcBorders>
            <w:vAlign w:val="center"/>
          </w:tcPr>
          <w:p w:rsidR="00886C48" w:rsidRPr="00ED7C4D" w:rsidRDefault="00886C48" w:rsidP="007C0B7B">
            <w:pPr>
              <w:jc w:val="center"/>
              <w:rPr>
                <w:rFonts w:ascii="PMingLiU" w:hAnsi="PMingLiU" w:hint="eastAsia"/>
                <w:b/>
              </w:rPr>
            </w:pPr>
            <w:r w:rsidRPr="00ED7C4D">
              <w:rPr>
                <w:rFonts w:ascii="PMingLiU" w:hAnsi="PMingLiU" w:hint="eastAsia"/>
                <w:b/>
              </w:rPr>
              <w:t>墨</w:t>
            </w:r>
          </w:p>
          <w:p w:rsidR="00886C48" w:rsidRPr="00ED7C4D" w:rsidRDefault="00886C48" w:rsidP="007C0B7B">
            <w:pPr>
              <w:jc w:val="center"/>
              <w:rPr>
                <w:rFonts w:ascii="PMingLiU" w:hAnsi="PMingLiU" w:hint="eastAsia"/>
                <w:b/>
              </w:rPr>
            </w:pPr>
            <w:r w:rsidRPr="00ED7C4D">
              <w:rPr>
                <w:rFonts w:ascii="PMingLiU" w:hAnsi="PMingLiU" w:hint="eastAsia"/>
                <w:b/>
              </w:rPr>
              <w:t>家</w:t>
            </w:r>
          </w:p>
        </w:tc>
        <w:tc>
          <w:tcPr>
            <w:tcW w:w="1440" w:type="dxa"/>
            <w:vAlign w:val="center"/>
          </w:tcPr>
          <w:p w:rsidR="00886C48" w:rsidRPr="00ED7C4D" w:rsidRDefault="00886C48" w:rsidP="007C0B7B">
            <w:pPr>
              <w:jc w:val="center"/>
              <w:rPr>
                <w:rFonts w:ascii="PMingLiU" w:hAnsi="PMingLiU" w:hint="eastAsia"/>
                <w:b/>
                <w:color w:val="FF0000"/>
              </w:rPr>
            </w:pPr>
            <w:r w:rsidRPr="003A59E0">
              <w:rPr>
                <w:rFonts w:ascii="PMingLiU" w:hAnsi="PMingLiU" w:hint="eastAsia"/>
                <w:b/>
              </w:rPr>
              <w:t>(</w:t>
            </w:r>
            <w:r>
              <w:rPr>
                <w:rFonts w:ascii="PMingLiU" w:hAnsi="PMingLiU" w:hint="eastAsia"/>
                <w:b/>
                <w:color w:val="FF0000"/>
              </w:rPr>
              <w:t xml:space="preserve">　</w:t>
            </w:r>
            <w:r w:rsidRPr="00ED7C4D">
              <w:rPr>
                <w:rFonts w:ascii="PMingLiU" w:hAnsi="PMingLiU" w:hint="eastAsia"/>
                <w:b/>
                <w:color w:val="FF0000"/>
              </w:rPr>
              <w:t>墨子</w:t>
            </w:r>
            <w:r>
              <w:rPr>
                <w:rFonts w:ascii="PMingLiU" w:hAnsi="PMingLiU" w:hint="eastAsia"/>
                <w:b/>
                <w:color w:val="FF0000"/>
              </w:rPr>
              <w:t xml:space="preserve">　</w:t>
            </w:r>
            <w:r w:rsidRPr="003A59E0">
              <w:rPr>
                <w:rFonts w:ascii="PMingLiU" w:hAnsi="PMingLiU" w:hint="eastAsia"/>
                <w:b/>
              </w:rPr>
              <w:t>)</w:t>
            </w:r>
          </w:p>
        </w:tc>
        <w:tc>
          <w:tcPr>
            <w:tcW w:w="900" w:type="dxa"/>
            <w:tcBorders>
              <w:bottom w:val="single" w:sz="4" w:space="0" w:color="000000"/>
              <w:tl2br w:val="single" w:sz="4" w:space="0" w:color="000000"/>
            </w:tcBorders>
            <w:vAlign w:val="center"/>
          </w:tcPr>
          <w:p w:rsidR="00886C48" w:rsidRPr="00ED7C4D" w:rsidRDefault="00886C48" w:rsidP="007C0B7B">
            <w:pPr>
              <w:jc w:val="center"/>
              <w:rPr>
                <w:rFonts w:ascii="PMingLiU" w:hAnsi="PMingLiU"/>
              </w:rPr>
            </w:pPr>
          </w:p>
        </w:tc>
        <w:tc>
          <w:tcPr>
            <w:tcW w:w="1089" w:type="dxa"/>
            <w:vAlign w:val="center"/>
          </w:tcPr>
          <w:p w:rsidR="00886C48" w:rsidRPr="00ED7C4D" w:rsidRDefault="00886C48" w:rsidP="007C0B7B">
            <w:pPr>
              <w:jc w:val="center"/>
              <w:rPr>
                <w:rFonts w:ascii="PMingLiU" w:hAnsi="PMingLiU" w:hint="eastAsia"/>
              </w:rPr>
            </w:pPr>
            <w:r w:rsidRPr="00ED7C4D">
              <w:rPr>
                <w:rFonts w:ascii="PMingLiU" w:hAnsi="PMingLiU" w:hint="eastAsia"/>
              </w:rPr>
              <w:t>墨翟</w:t>
            </w:r>
          </w:p>
        </w:tc>
        <w:tc>
          <w:tcPr>
            <w:tcW w:w="1276" w:type="dxa"/>
            <w:tcBorders>
              <w:bottom w:val="single" w:sz="4" w:space="0" w:color="000000"/>
            </w:tcBorders>
            <w:vAlign w:val="center"/>
          </w:tcPr>
          <w:p w:rsidR="00886C48" w:rsidRPr="00ED7C4D" w:rsidRDefault="00886C48" w:rsidP="007C0B7B">
            <w:pPr>
              <w:jc w:val="both"/>
              <w:rPr>
                <w:rFonts w:ascii="PMingLiU" w:hAnsi="PMingLiU" w:hint="eastAsia"/>
              </w:rPr>
            </w:pPr>
            <w:r w:rsidRPr="00ED7C4D">
              <w:rPr>
                <w:rFonts w:ascii="PMingLiU" w:hAnsi="PMingLiU" w:hint="eastAsia"/>
              </w:rPr>
              <w:t>戰國</w:t>
            </w:r>
          </w:p>
        </w:tc>
        <w:tc>
          <w:tcPr>
            <w:tcW w:w="1843" w:type="dxa"/>
            <w:vAlign w:val="center"/>
          </w:tcPr>
          <w:p w:rsidR="00886C48" w:rsidRPr="00ED7C4D" w:rsidRDefault="00886C48" w:rsidP="007C0B7B">
            <w:pPr>
              <w:jc w:val="both"/>
              <w:rPr>
                <w:rFonts w:ascii="PMingLiU" w:hAnsi="PMingLiU" w:hint="eastAsia"/>
              </w:rPr>
            </w:pPr>
            <w:r w:rsidRPr="00ED7C4D">
              <w:rPr>
                <w:rFonts w:ascii="PMingLiU" w:hAnsi="PMingLiU" w:hint="eastAsia"/>
              </w:rPr>
              <w:t>兼愛、非攻、非樂、明鬼、節用、節葬、尚賢</w:t>
            </w:r>
          </w:p>
        </w:tc>
        <w:tc>
          <w:tcPr>
            <w:tcW w:w="1372" w:type="dxa"/>
            <w:vAlign w:val="center"/>
          </w:tcPr>
          <w:p w:rsidR="00886C48" w:rsidRPr="00ED7C4D" w:rsidRDefault="00886C48" w:rsidP="007C0B7B">
            <w:pPr>
              <w:jc w:val="both"/>
              <w:rPr>
                <w:rFonts w:ascii="PMingLiU" w:hAnsi="PMingLiU" w:hint="eastAsia"/>
              </w:rPr>
            </w:pPr>
            <w:r w:rsidRPr="00ED7C4D">
              <w:rPr>
                <w:rFonts w:ascii="PMingLiU" w:hAnsi="PMingLiU" w:hint="eastAsia"/>
              </w:rPr>
              <w:t>以專題議論建立一家之言</w:t>
            </w:r>
          </w:p>
        </w:tc>
        <w:tc>
          <w:tcPr>
            <w:tcW w:w="1800" w:type="dxa"/>
            <w:vAlign w:val="center"/>
          </w:tcPr>
          <w:p w:rsidR="00886C48" w:rsidRPr="00ED7C4D" w:rsidRDefault="00886C48" w:rsidP="007C0B7B">
            <w:pPr>
              <w:jc w:val="both"/>
              <w:rPr>
                <w:rFonts w:ascii="PMingLiU" w:hAnsi="PMingLiU" w:hint="eastAsia"/>
              </w:rPr>
            </w:pPr>
            <w:r w:rsidRPr="00ED7C4D">
              <w:rPr>
                <w:rFonts w:ascii="PMingLiU" w:hAnsi="PMingLiU" w:hint="eastAsia"/>
              </w:rPr>
              <w:t>十五卷、五十三篇</w:t>
            </w:r>
          </w:p>
        </w:tc>
      </w:tr>
      <w:tr w:rsidR="00886C48" w:rsidRPr="00E66926" w:rsidTr="007C0B7B">
        <w:tc>
          <w:tcPr>
            <w:tcW w:w="540" w:type="dxa"/>
            <w:tcBorders>
              <w:left w:val="single" w:sz="12" w:space="0" w:color="000000"/>
            </w:tcBorders>
            <w:vAlign w:val="center"/>
          </w:tcPr>
          <w:p w:rsidR="00886C48" w:rsidRPr="00ED7C4D" w:rsidRDefault="00886C48" w:rsidP="007C0B7B">
            <w:pPr>
              <w:jc w:val="center"/>
              <w:rPr>
                <w:rFonts w:ascii="PMingLiU" w:hAnsi="PMingLiU" w:hint="eastAsia"/>
                <w:b/>
              </w:rPr>
            </w:pPr>
            <w:r w:rsidRPr="00ED7C4D">
              <w:rPr>
                <w:rFonts w:ascii="PMingLiU" w:hAnsi="PMingLiU" w:hint="eastAsia"/>
                <w:b/>
              </w:rPr>
              <w:t>名</w:t>
            </w:r>
          </w:p>
          <w:p w:rsidR="00886C48" w:rsidRPr="00ED7C4D" w:rsidRDefault="00886C48" w:rsidP="007C0B7B">
            <w:pPr>
              <w:jc w:val="center"/>
              <w:rPr>
                <w:rFonts w:ascii="PMingLiU" w:hAnsi="PMingLiU" w:hint="eastAsia"/>
                <w:b/>
              </w:rPr>
            </w:pPr>
            <w:r w:rsidRPr="00ED7C4D">
              <w:rPr>
                <w:rFonts w:ascii="PMingLiU" w:hAnsi="PMingLiU" w:hint="eastAsia"/>
                <w:b/>
              </w:rPr>
              <w:t>家</w:t>
            </w:r>
          </w:p>
        </w:tc>
        <w:tc>
          <w:tcPr>
            <w:tcW w:w="1440" w:type="dxa"/>
            <w:vAlign w:val="center"/>
          </w:tcPr>
          <w:p w:rsidR="00886C48" w:rsidRPr="00ED7C4D" w:rsidRDefault="00886C48" w:rsidP="007C0B7B">
            <w:pPr>
              <w:jc w:val="center"/>
              <w:rPr>
                <w:rFonts w:ascii="PMingLiU" w:hAnsi="PMingLiU" w:hint="eastAsia"/>
                <w:b/>
                <w:color w:val="FF0000"/>
              </w:rPr>
            </w:pPr>
            <w:r w:rsidRPr="003A59E0">
              <w:rPr>
                <w:rFonts w:ascii="PMingLiU" w:hAnsi="PMingLiU" w:hint="eastAsia"/>
                <w:b/>
              </w:rPr>
              <w:t>(</w:t>
            </w:r>
            <w:r w:rsidRPr="00ED7C4D">
              <w:rPr>
                <w:rFonts w:ascii="PMingLiU" w:hAnsi="PMingLiU" w:hint="eastAsia"/>
                <w:b/>
                <w:color w:val="FF0000"/>
              </w:rPr>
              <w:t>公孫龍子</w:t>
            </w:r>
            <w:r w:rsidRPr="003A59E0">
              <w:rPr>
                <w:rFonts w:ascii="PMingLiU" w:hAnsi="PMingLiU" w:hint="eastAsia"/>
                <w:b/>
              </w:rPr>
              <w:t>)</w:t>
            </w:r>
          </w:p>
        </w:tc>
        <w:tc>
          <w:tcPr>
            <w:tcW w:w="900" w:type="dxa"/>
            <w:tcBorders>
              <w:tl2br w:val="single" w:sz="4" w:space="0" w:color="000000"/>
            </w:tcBorders>
            <w:vAlign w:val="center"/>
          </w:tcPr>
          <w:p w:rsidR="00886C48" w:rsidRPr="00ED7C4D" w:rsidRDefault="00886C48" w:rsidP="007C0B7B">
            <w:pPr>
              <w:jc w:val="center"/>
              <w:rPr>
                <w:rFonts w:ascii="PMingLiU" w:hAnsi="PMingLiU" w:hint="eastAsia"/>
              </w:rPr>
            </w:pPr>
          </w:p>
        </w:tc>
        <w:tc>
          <w:tcPr>
            <w:tcW w:w="1089" w:type="dxa"/>
            <w:vAlign w:val="center"/>
          </w:tcPr>
          <w:p w:rsidR="00886C48" w:rsidRPr="00ED7C4D" w:rsidRDefault="00886C48" w:rsidP="007C0B7B">
            <w:pPr>
              <w:jc w:val="center"/>
              <w:rPr>
                <w:rFonts w:ascii="PMingLiU" w:hAnsi="PMingLiU" w:hint="eastAsia"/>
              </w:rPr>
            </w:pPr>
            <w:r w:rsidRPr="00ED7C4D">
              <w:rPr>
                <w:rFonts w:ascii="PMingLiU" w:hAnsi="PMingLiU" w:hint="eastAsia"/>
              </w:rPr>
              <w:t>公孫龍</w:t>
            </w:r>
          </w:p>
        </w:tc>
        <w:tc>
          <w:tcPr>
            <w:tcW w:w="1276" w:type="dxa"/>
            <w:tcBorders>
              <w:tl2br w:val="single" w:sz="4" w:space="0" w:color="000000"/>
            </w:tcBorders>
            <w:vAlign w:val="center"/>
          </w:tcPr>
          <w:p w:rsidR="00886C48" w:rsidRPr="00ED7C4D" w:rsidRDefault="00886C48" w:rsidP="007C0B7B">
            <w:pPr>
              <w:jc w:val="both"/>
              <w:rPr>
                <w:rFonts w:ascii="PMingLiU" w:hAnsi="PMingLiU" w:hint="eastAsia"/>
              </w:rPr>
            </w:pPr>
          </w:p>
        </w:tc>
        <w:tc>
          <w:tcPr>
            <w:tcW w:w="1843" w:type="dxa"/>
            <w:vAlign w:val="center"/>
          </w:tcPr>
          <w:p w:rsidR="00886C48" w:rsidRPr="00ED7C4D" w:rsidRDefault="00886C48" w:rsidP="007C0B7B">
            <w:pPr>
              <w:ind w:leftChars="-25" w:left="-60" w:rightChars="-25" w:right="-60"/>
              <w:jc w:val="both"/>
              <w:rPr>
                <w:rFonts w:ascii="PMingLiU" w:hAnsi="PMingLiU" w:hint="eastAsia"/>
              </w:rPr>
            </w:pPr>
            <w:r w:rsidRPr="00ED7C4D">
              <w:rPr>
                <w:rFonts w:ascii="PMingLiU" w:hAnsi="PMingLiU" w:hint="eastAsia"/>
              </w:rPr>
              <w:t>「堅白」之辯，白馬非馬（早期理則學）</w:t>
            </w:r>
          </w:p>
        </w:tc>
        <w:tc>
          <w:tcPr>
            <w:tcW w:w="1372" w:type="dxa"/>
            <w:vAlign w:val="center"/>
          </w:tcPr>
          <w:p w:rsidR="00886C48" w:rsidRPr="00ED7C4D" w:rsidRDefault="00886C48" w:rsidP="007C0B7B">
            <w:pPr>
              <w:jc w:val="both"/>
              <w:rPr>
                <w:rFonts w:ascii="PMingLiU" w:hAnsi="PMingLiU" w:hint="eastAsia"/>
              </w:rPr>
            </w:pPr>
            <w:r w:rsidRPr="00ED7C4D">
              <w:rPr>
                <w:rFonts w:ascii="PMingLiU" w:hAnsi="PMingLiU" w:hint="eastAsia"/>
              </w:rPr>
              <w:t>以專題議論建立一家之言</w:t>
            </w:r>
          </w:p>
        </w:tc>
        <w:tc>
          <w:tcPr>
            <w:tcW w:w="1800" w:type="dxa"/>
            <w:vAlign w:val="center"/>
          </w:tcPr>
          <w:p w:rsidR="00886C48" w:rsidRPr="00ED7C4D" w:rsidRDefault="00886C48" w:rsidP="007C0B7B">
            <w:pPr>
              <w:jc w:val="both"/>
              <w:rPr>
                <w:rFonts w:ascii="PMingLiU" w:hAnsi="PMingLiU" w:hint="eastAsia"/>
              </w:rPr>
            </w:pPr>
            <w:r w:rsidRPr="00ED7C4D">
              <w:rPr>
                <w:rFonts w:ascii="PMingLiU" w:hAnsi="PMingLiU" w:hint="eastAsia"/>
              </w:rPr>
              <w:t>六篇</w:t>
            </w:r>
          </w:p>
        </w:tc>
      </w:tr>
      <w:tr w:rsidR="00886C48" w:rsidRPr="00E66926" w:rsidTr="007C0B7B">
        <w:tc>
          <w:tcPr>
            <w:tcW w:w="540" w:type="dxa"/>
            <w:tcBorders>
              <w:left w:val="single" w:sz="12" w:space="0" w:color="000000"/>
              <w:bottom w:val="single" w:sz="12" w:space="0" w:color="000000"/>
            </w:tcBorders>
            <w:vAlign w:val="center"/>
          </w:tcPr>
          <w:p w:rsidR="00886C48" w:rsidRPr="00ED7C4D" w:rsidRDefault="00886C48" w:rsidP="007C0B7B">
            <w:pPr>
              <w:jc w:val="center"/>
              <w:rPr>
                <w:rFonts w:ascii="PMingLiU" w:hAnsi="PMingLiU" w:hint="eastAsia"/>
                <w:b/>
              </w:rPr>
            </w:pPr>
            <w:r w:rsidRPr="00ED7C4D">
              <w:rPr>
                <w:rFonts w:ascii="PMingLiU" w:hAnsi="PMingLiU" w:hint="eastAsia"/>
                <w:b/>
              </w:rPr>
              <w:t>雜</w:t>
            </w:r>
          </w:p>
          <w:p w:rsidR="00886C48" w:rsidRPr="00ED7C4D" w:rsidRDefault="00886C48" w:rsidP="007C0B7B">
            <w:pPr>
              <w:jc w:val="center"/>
              <w:rPr>
                <w:rFonts w:ascii="PMingLiU" w:hAnsi="PMingLiU"/>
                <w:b/>
              </w:rPr>
            </w:pPr>
            <w:r w:rsidRPr="00ED7C4D">
              <w:rPr>
                <w:rFonts w:ascii="PMingLiU" w:hAnsi="PMingLiU" w:hint="eastAsia"/>
                <w:b/>
              </w:rPr>
              <w:t>家</w:t>
            </w:r>
          </w:p>
        </w:tc>
        <w:tc>
          <w:tcPr>
            <w:tcW w:w="1440" w:type="dxa"/>
            <w:tcBorders>
              <w:bottom w:val="single" w:sz="12" w:space="0" w:color="000000"/>
            </w:tcBorders>
            <w:vAlign w:val="center"/>
          </w:tcPr>
          <w:p w:rsidR="00886C48" w:rsidRPr="00ED7C4D" w:rsidRDefault="00886C48" w:rsidP="007C0B7B">
            <w:pPr>
              <w:rPr>
                <w:rFonts w:ascii="PMingLiU" w:hAnsi="PMingLiU"/>
                <w:b/>
                <w:color w:val="FF0000"/>
              </w:rPr>
            </w:pPr>
            <w:r w:rsidRPr="003A59E0">
              <w:rPr>
                <w:rFonts w:ascii="PMingLiU" w:hAnsi="PMingLiU" w:hint="eastAsia"/>
                <w:b/>
              </w:rPr>
              <w:t>(</w:t>
            </w:r>
            <w:r w:rsidRPr="00ED7C4D">
              <w:rPr>
                <w:rFonts w:ascii="PMingLiU" w:hAnsi="PMingLiU" w:hint="eastAsia"/>
                <w:b/>
                <w:color w:val="FF0000"/>
              </w:rPr>
              <w:t>呂氏春秋</w:t>
            </w:r>
            <w:r w:rsidRPr="003A59E0">
              <w:rPr>
                <w:rFonts w:ascii="PMingLiU" w:hAnsi="PMingLiU" w:hint="eastAsia"/>
                <w:b/>
              </w:rPr>
              <w:t>)</w:t>
            </w:r>
          </w:p>
        </w:tc>
        <w:tc>
          <w:tcPr>
            <w:tcW w:w="900" w:type="dxa"/>
            <w:tcBorders>
              <w:bottom w:val="single" w:sz="12" w:space="0" w:color="000000"/>
            </w:tcBorders>
            <w:vAlign w:val="center"/>
          </w:tcPr>
          <w:p w:rsidR="00886C48" w:rsidRPr="00ED7C4D" w:rsidRDefault="00886C48" w:rsidP="007C0B7B">
            <w:pPr>
              <w:jc w:val="center"/>
              <w:rPr>
                <w:rFonts w:ascii="PMingLiU" w:hAnsi="PMingLiU"/>
              </w:rPr>
            </w:pPr>
            <w:r w:rsidRPr="00ED7C4D">
              <w:rPr>
                <w:rFonts w:ascii="PMingLiU" w:hAnsi="PMingLiU" w:hint="eastAsia"/>
              </w:rPr>
              <w:t>呂覽</w:t>
            </w:r>
          </w:p>
        </w:tc>
        <w:tc>
          <w:tcPr>
            <w:tcW w:w="1089" w:type="dxa"/>
            <w:tcBorders>
              <w:bottom w:val="single" w:sz="12" w:space="0" w:color="000000"/>
            </w:tcBorders>
            <w:vAlign w:val="center"/>
          </w:tcPr>
          <w:p w:rsidR="00886C48" w:rsidRPr="00ED7C4D" w:rsidRDefault="00886C48" w:rsidP="007C0B7B">
            <w:pPr>
              <w:jc w:val="center"/>
              <w:rPr>
                <w:rFonts w:ascii="PMingLiU" w:hAnsi="PMingLiU"/>
              </w:rPr>
            </w:pPr>
            <w:r w:rsidRPr="00ED7C4D">
              <w:rPr>
                <w:rFonts w:ascii="PMingLiU" w:hAnsi="PMingLiU" w:hint="eastAsia"/>
              </w:rPr>
              <w:t>呂不韋召集</w:t>
            </w:r>
            <w:r>
              <w:rPr>
                <w:rFonts w:ascii="PMingLiU" w:hAnsi="PMingLiU" w:hint="eastAsia"/>
              </w:rPr>
              <w:t>（</w:t>
            </w:r>
            <w:r w:rsidRPr="00ED7C4D">
              <w:rPr>
                <w:rFonts w:ascii="PMingLiU" w:hAnsi="PMingLiU" w:hint="eastAsia"/>
              </w:rPr>
              <w:t>門下客</w:t>
            </w:r>
            <w:r>
              <w:rPr>
                <w:rFonts w:ascii="PMingLiU" w:hAnsi="PMingLiU" w:hint="eastAsia"/>
              </w:rPr>
              <w:t>）</w:t>
            </w:r>
            <w:r w:rsidRPr="00ED7C4D">
              <w:rPr>
                <w:rFonts w:ascii="PMingLiU" w:hAnsi="PMingLiU" w:hint="eastAsia"/>
              </w:rPr>
              <w:t>共同編撰</w:t>
            </w:r>
          </w:p>
        </w:tc>
        <w:tc>
          <w:tcPr>
            <w:tcW w:w="1276" w:type="dxa"/>
            <w:tcBorders>
              <w:bottom w:val="single" w:sz="12" w:space="0" w:color="000000"/>
            </w:tcBorders>
            <w:vAlign w:val="center"/>
          </w:tcPr>
          <w:p w:rsidR="00886C48" w:rsidRPr="00ED7C4D" w:rsidRDefault="00886C48" w:rsidP="007C0B7B">
            <w:pPr>
              <w:jc w:val="both"/>
              <w:rPr>
                <w:rFonts w:ascii="PMingLiU" w:hAnsi="PMingLiU"/>
              </w:rPr>
            </w:pPr>
            <w:r w:rsidRPr="00ED7C4D">
              <w:rPr>
                <w:rFonts w:ascii="PMingLiU" w:hAnsi="PMingLiU" w:hint="eastAsia"/>
              </w:rPr>
              <w:t>戰國</w:t>
            </w:r>
          </w:p>
        </w:tc>
        <w:tc>
          <w:tcPr>
            <w:tcW w:w="1843" w:type="dxa"/>
            <w:tcBorders>
              <w:bottom w:val="single" w:sz="12" w:space="0" w:color="000000"/>
            </w:tcBorders>
            <w:vAlign w:val="center"/>
          </w:tcPr>
          <w:p w:rsidR="00886C48" w:rsidRPr="00ED7C4D" w:rsidRDefault="00886C48" w:rsidP="007C0B7B">
            <w:pPr>
              <w:jc w:val="both"/>
              <w:rPr>
                <w:rFonts w:ascii="PMingLiU" w:hAnsi="PMingLiU" w:hint="eastAsia"/>
              </w:rPr>
            </w:pPr>
            <w:r w:rsidRPr="00ED7C4D">
              <w:rPr>
                <w:rFonts w:ascii="PMingLiU" w:hAnsi="PMingLiU" w:hint="eastAsia"/>
              </w:rPr>
              <w:t>儒道為主，兼採墨法名農，取法自然而求合於世用、</w:t>
            </w:r>
            <w:r w:rsidRPr="00ED7C4D">
              <w:rPr>
                <w:rFonts w:ascii="PMingLiU" w:hAnsi="PMingLiU"/>
              </w:rPr>
              <w:t>切</w:t>
            </w:r>
            <w:r w:rsidRPr="00ED7C4D">
              <w:rPr>
                <w:rFonts w:ascii="PMingLiU" w:hAnsi="PMingLiU" w:hint="eastAsia"/>
              </w:rPr>
              <w:t>近</w:t>
            </w:r>
            <w:r w:rsidRPr="00ED7C4D">
              <w:rPr>
                <w:rFonts w:ascii="PMingLiU" w:hAnsi="PMingLiU"/>
              </w:rPr>
              <w:t>理想</w:t>
            </w:r>
          </w:p>
        </w:tc>
        <w:tc>
          <w:tcPr>
            <w:tcW w:w="1372" w:type="dxa"/>
            <w:tcBorders>
              <w:bottom w:val="single" w:sz="12" w:space="0" w:color="000000"/>
            </w:tcBorders>
            <w:vAlign w:val="center"/>
          </w:tcPr>
          <w:p w:rsidR="00886C48" w:rsidRPr="00ED7C4D" w:rsidRDefault="00886C48" w:rsidP="007C0B7B">
            <w:pPr>
              <w:jc w:val="both"/>
              <w:rPr>
                <w:rFonts w:ascii="PMingLiU" w:hAnsi="PMingLiU"/>
              </w:rPr>
            </w:pPr>
            <w:r w:rsidRPr="00ED7C4D">
              <w:rPr>
                <w:rFonts w:ascii="PMingLiU" w:hAnsi="PMingLiU" w:hint="eastAsia"/>
              </w:rPr>
              <w:t>以專題議論建立一家之言</w:t>
            </w:r>
          </w:p>
        </w:tc>
        <w:tc>
          <w:tcPr>
            <w:tcW w:w="1800" w:type="dxa"/>
            <w:tcBorders>
              <w:bottom w:val="single" w:sz="12" w:space="0" w:color="000000"/>
            </w:tcBorders>
            <w:vAlign w:val="center"/>
          </w:tcPr>
          <w:p w:rsidR="00886C48" w:rsidRPr="00ED7C4D" w:rsidRDefault="00886C48" w:rsidP="007C0B7B">
            <w:pPr>
              <w:jc w:val="both"/>
              <w:rPr>
                <w:rFonts w:ascii="PMingLiU" w:hAnsi="PMingLiU"/>
              </w:rPr>
            </w:pPr>
            <w:r w:rsidRPr="00ED7C4D">
              <w:rPr>
                <w:rFonts w:ascii="PMingLiU" w:hAnsi="PMingLiU" w:hint="eastAsia"/>
              </w:rPr>
              <w:t>二十六卷：十二紀，八覽，六論</w:t>
            </w:r>
          </w:p>
        </w:tc>
      </w:tr>
    </w:tbl>
    <w:p w:rsidR="00886C48" w:rsidRDefault="00886C48" w:rsidP="00886C48">
      <w:pPr>
        <w:rPr>
          <w:rFonts w:hint="eastAsia"/>
        </w:rPr>
      </w:pPr>
    </w:p>
    <w:p w:rsidR="00886C48" w:rsidRPr="002B1007" w:rsidRDefault="00886C48" w:rsidP="00886C48">
      <w:pPr>
        <w:snapToGrid w:val="0"/>
        <w:jc w:val="both"/>
        <w:rPr>
          <w:rFonts w:ascii="DFKai-SB" w:eastAsia="DFKai-SB" w:hAnsi="DFKai-SB" w:hint="eastAsia"/>
          <w:b/>
          <w:sz w:val="28"/>
          <w:szCs w:val="28"/>
        </w:rPr>
      </w:pPr>
      <w:r w:rsidRPr="002B1007">
        <w:rPr>
          <w:rFonts w:ascii="DFKai-SB" w:eastAsia="DFKai-SB" w:hAnsi="DFKai-SB" w:hint="eastAsia"/>
          <w:b/>
          <w:sz w:val="28"/>
          <w:szCs w:val="28"/>
        </w:rPr>
        <w:t>(二)</w:t>
      </w:r>
      <w:r w:rsidRPr="00426FDA">
        <w:rPr>
          <w:rFonts w:ascii="DFKai-SB" w:eastAsia="DFKai-SB" w:hAnsi="DFKai-SB" w:hint="eastAsia"/>
          <w:b/>
          <w:sz w:val="28"/>
          <w:szCs w:val="28"/>
        </w:rPr>
        <w:t>十三經沿</w:t>
      </w:r>
      <w:r w:rsidRPr="002B1007">
        <w:rPr>
          <w:rFonts w:ascii="DFKai-SB" w:eastAsia="DFKai-SB" w:hAnsi="DFKai-SB" w:hint="eastAsia"/>
          <w:b/>
          <w:sz w:val="28"/>
          <w:szCs w:val="28"/>
        </w:rPr>
        <w:t>革</w:t>
      </w:r>
    </w:p>
    <w:tbl>
      <w:tblPr>
        <w:tblW w:w="10260" w:type="dxa"/>
        <w:tblInd w:w="28" w:type="dxa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  <w:insideH w:val="single" w:sz="6" w:space="0" w:color="auto"/>
        </w:tblBorders>
        <w:tblLayout w:type="fixed"/>
        <w:tblCellMar>
          <w:left w:w="28" w:type="dxa"/>
          <w:right w:w="28" w:type="dxa"/>
        </w:tblCellMar>
        <w:tblLook w:val="0000" w:firstRow="0" w:lastRow="0" w:firstColumn="0" w:lastColumn="0" w:noHBand="0" w:noVBand="0"/>
      </w:tblPr>
      <w:tblGrid>
        <w:gridCol w:w="1440"/>
        <w:gridCol w:w="1620"/>
        <w:gridCol w:w="7200"/>
      </w:tblGrid>
      <w:tr w:rsidR="00886C48" w:rsidRPr="00332A5F" w:rsidTr="007C0B7B">
        <w:tblPrEx>
          <w:tblCellMar>
            <w:top w:w="0" w:type="dxa"/>
            <w:bottom w:w="0" w:type="dxa"/>
          </w:tblCellMar>
        </w:tblPrEx>
        <w:trPr>
          <w:trHeight w:val="454"/>
        </w:trPr>
        <w:tc>
          <w:tcPr>
            <w:tcW w:w="1440" w:type="dxa"/>
            <w:tcBorders>
              <w:top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886C48" w:rsidRPr="00C26847" w:rsidRDefault="00886C48" w:rsidP="007C0B7B">
            <w:pPr>
              <w:spacing w:line="360" w:lineRule="auto"/>
              <w:jc w:val="center"/>
              <w:rPr>
                <w:rFonts w:eastAsia="MingLiU"/>
              </w:rPr>
            </w:pPr>
            <w:r w:rsidRPr="00C26847">
              <w:rPr>
                <w:rFonts w:eastAsia="MingLiU" w:hint="eastAsia"/>
              </w:rPr>
              <w:t>先　秦</w:t>
            </w:r>
          </w:p>
        </w:tc>
        <w:tc>
          <w:tcPr>
            <w:tcW w:w="1620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886C48" w:rsidRPr="001A79E2" w:rsidRDefault="00886C48" w:rsidP="007C0B7B">
            <w:pPr>
              <w:spacing w:line="360" w:lineRule="auto"/>
              <w:jc w:val="center"/>
              <w:rPr>
                <w:rFonts w:ascii="DFKai-SB" w:eastAsia="DFKai-SB" w:hAnsi="DFKai-SB"/>
                <w:b/>
                <w:sz w:val="26"/>
                <w:szCs w:val="26"/>
              </w:rPr>
            </w:pPr>
            <w:r w:rsidRPr="001A79E2">
              <w:rPr>
                <w:rFonts w:ascii="DFKai-SB" w:eastAsia="DFKai-SB" w:hAnsi="DFKai-SB" w:hint="eastAsia"/>
                <w:b/>
                <w:sz w:val="26"/>
                <w:szCs w:val="26"/>
              </w:rPr>
              <w:t>六　經</w:t>
            </w:r>
          </w:p>
        </w:tc>
        <w:tc>
          <w:tcPr>
            <w:tcW w:w="7200" w:type="dxa"/>
            <w:tcBorders>
              <w:left w:val="single" w:sz="6" w:space="0" w:color="auto"/>
            </w:tcBorders>
            <w:vAlign w:val="center"/>
          </w:tcPr>
          <w:p w:rsidR="00886C48" w:rsidRDefault="00886C48" w:rsidP="007C0B7B">
            <w:pPr>
              <w:spacing w:line="360" w:lineRule="exact"/>
              <w:jc w:val="both"/>
              <w:rPr>
                <w:rFonts w:eastAsia="MingLiU" w:hint="eastAsia"/>
              </w:rPr>
            </w:pPr>
            <w:r>
              <w:rPr>
                <w:rFonts w:eastAsia="MingLiU" w:hint="eastAsia"/>
              </w:rPr>
              <w:t>《</w:t>
            </w:r>
            <w:r w:rsidRPr="00426FDA">
              <w:rPr>
                <w:rFonts w:eastAsia="MingLiU" w:hint="eastAsia"/>
              </w:rPr>
              <w:t>詩</w:t>
            </w:r>
            <w:r>
              <w:rPr>
                <w:rFonts w:ascii="PMingLiU" w:hAnsi="PMingLiU" w:hint="eastAsia"/>
              </w:rPr>
              <w:t>》</w:t>
            </w:r>
            <w:r w:rsidRPr="00426FDA">
              <w:rPr>
                <w:rFonts w:eastAsia="MingLiU" w:hint="eastAsia"/>
              </w:rPr>
              <w:t>、</w:t>
            </w:r>
            <w:r>
              <w:rPr>
                <w:rFonts w:eastAsia="MingLiU" w:hint="eastAsia"/>
              </w:rPr>
              <w:t>《</w:t>
            </w:r>
            <w:r w:rsidRPr="00426FDA">
              <w:rPr>
                <w:rFonts w:eastAsia="MingLiU" w:hint="eastAsia"/>
              </w:rPr>
              <w:t>書</w:t>
            </w:r>
            <w:r>
              <w:rPr>
                <w:rFonts w:ascii="PMingLiU" w:hAnsi="PMingLiU" w:hint="eastAsia"/>
              </w:rPr>
              <w:t>》</w:t>
            </w:r>
            <w:r w:rsidRPr="00426FDA">
              <w:rPr>
                <w:rFonts w:eastAsia="MingLiU" w:hint="eastAsia"/>
              </w:rPr>
              <w:t>、</w:t>
            </w:r>
            <w:r>
              <w:rPr>
                <w:rFonts w:eastAsia="MingLiU" w:hint="eastAsia"/>
              </w:rPr>
              <w:t>《</w:t>
            </w:r>
            <w:r w:rsidRPr="00426FDA">
              <w:rPr>
                <w:rFonts w:eastAsia="MingLiU" w:hint="eastAsia"/>
              </w:rPr>
              <w:t>易</w:t>
            </w:r>
            <w:r>
              <w:rPr>
                <w:rFonts w:ascii="PMingLiU" w:hAnsi="PMingLiU" w:hint="eastAsia"/>
              </w:rPr>
              <w:t>》</w:t>
            </w:r>
            <w:r w:rsidRPr="00426FDA">
              <w:rPr>
                <w:rFonts w:eastAsia="MingLiU" w:hint="eastAsia"/>
              </w:rPr>
              <w:t>、</w:t>
            </w:r>
            <w:r>
              <w:rPr>
                <w:rFonts w:eastAsia="MingLiU" w:hint="eastAsia"/>
              </w:rPr>
              <w:t>《</w:t>
            </w:r>
            <w:r w:rsidRPr="00426FDA">
              <w:rPr>
                <w:rFonts w:eastAsia="MingLiU" w:hint="eastAsia"/>
              </w:rPr>
              <w:t>禮</w:t>
            </w:r>
            <w:r>
              <w:rPr>
                <w:rFonts w:ascii="PMingLiU" w:hAnsi="PMingLiU" w:hint="eastAsia"/>
              </w:rPr>
              <w:t>》</w:t>
            </w:r>
            <w:r w:rsidRPr="00426FDA">
              <w:rPr>
                <w:rFonts w:eastAsia="MingLiU" w:hint="eastAsia"/>
              </w:rPr>
              <w:t>、</w:t>
            </w:r>
            <w:r>
              <w:rPr>
                <w:rFonts w:eastAsia="MingLiU" w:hint="eastAsia"/>
              </w:rPr>
              <w:t>《</w:t>
            </w:r>
            <w:r w:rsidRPr="00426FDA">
              <w:rPr>
                <w:rFonts w:eastAsia="MingLiU" w:hint="eastAsia"/>
              </w:rPr>
              <w:t>樂</w:t>
            </w:r>
            <w:r>
              <w:rPr>
                <w:rFonts w:ascii="PMingLiU" w:hAnsi="PMingLiU" w:hint="eastAsia"/>
              </w:rPr>
              <w:t>》</w:t>
            </w:r>
            <w:r w:rsidRPr="00426FDA">
              <w:rPr>
                <w:rFonts w:eastAsia="MingLiU" w:hint="eastAsia"/>
              </w:rPr>
              <w:t>、</w:t>
            </w:r>
            <w:r>
              <w:rPr>
                <w:rFonts w:eastAsia="MingLiU" w:hint="eastAsia"/>
              </w:rPr>
              <w:t>《</w:t>
            </w:r>
            <w:r w:rsidRPr="00426FDA">
              <w:rPr>
                <w:rFonts w:eastAsia="MingLiU" w:hint="eastAsia"/>
              </w:rPr>
              <w:t>春秋</w:t>
            </w:r>
            <w:r>
              <w:rPr>
                <w:rFonts w:ascii="PMingLiU" w:hAnsi="PMingLiU" w:hint="eastAsia"/>
              </w:rPr>
              <w:t>》</w:t>
            </w:r>
            <w:r w:rsidRPr="00426FDA">
              <w:rPr>
                <w:rFonts w:eastAsia="MingLiU" w:hint="eastAsia"/>
              </w:rPr>
              <w:t>。</w:t>
            </w:r>
          </w:p>
          <w:p w:rsidR="00886C48" w:rsidRPr="00426FDA" w:rsidRDefault="00886C48" w:rsidP="007C0B7B">
            <w:pPr>
              <w:spacing w:line="360" w:lineRule="exact"/>
              <w:jc w:val="both"/>
              <w:rPr>
                <w:rFonts w:eastAsia="MingLiU"/>
              </w:rPr>
            </w:pPr>
            <w:r w:rsidRPr="00426FDA">
              <w:rPr>
                <w:rFonts w:ascii="PMingLiU" w:hAnsi="PMingLiU" w:hint="eastAsia"/>
              </w:rPr>
              <w:t>注：六經中的</w:t>
            </w:r>
            <w:r>
              <w:rPr>
                <w:rFonts w:ascii="PMingLiU" w:hAnsi="PMingLiU" w:hint="eastAsia"/>
              </w:rPr>
              <w:t>《禮》是《</w:t>
            </w:r>
            <w:r w:rsidRPr="00426FDA">
              <w:rPr>
                <w:rFonts w:ascii="PMingLiU" w:hAnsi="PMingLiU" w:hint="eastAsia"/>
              </w:rPr>
              <w:t>儀禮</w:t>
            </w:r>
            <w:r>
              <w:rPr>
                <w:rFonts w:ascii="PMingLiU" w:hAnsi="PMingLiU" w:hint="eastAsia"/>
              </w:rPr>
              <w:t>》</w:t>
            </w:r>
          </w:p>
        </w:tc>
      </w:tr>
      <w:tr w:rsidR="00886C48" w:rsidRPr="00332A5F" w:rsidTr="007C0B7B">
        <w:tblPrEx>
          <w:tblCellMar>
            <w:top w:w="0" w:type="dxa"/>
            <w:bottom w:w="0" w:type="dxa"/>
          </w:tblCellMar>
        </w:tblPrEx>
        <w:trPr>
          <w:trHeight w:val="454"/>
        </w:trPr>
        <w:tc>
          <w:tcPr>
            <w:tcW w:w="1440" w:type="dxa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886C48" w:rsidRPr="00332A5F" w:rsidRDefault="00886C48" w:rsidP="007C0B7B">
            <w:pPr>
              <w:spacing w:line="360" w:lineRule="auto"/>
              <w:jc w:val="center"/>
              <w:rPr>
                <w:rFonts w:eastAsia="MingLiU"/>
              </w:rPr>
            </w:pPr>
            <w:r w:rsidRPr="00332A5F">
              <w:rPr>
                <w:rFonts w:eastAsia="MingLiU" w:hint="eastAsia"/>
              </w:rPr>
              <w:lastRenderedPageBreak/>
              <w:t>西　漢</w:t>
            </w:r>
          </w:p>
        </w:tc>
        <w:tc>
          <w:tcPr>
            <w:tcW w:w="16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886C48" w:rsidRPr="00332A5F" w:rsidRDefault="00886C48" w:rsidP="007C0B7B">
            <w:pPr>
              <w:spacing w:line="360" w:lineRule="auto"/>
              <w:jc w:val="center"/>
              <w:rPr>
                <w:rFonts w:eastAsia="MingLiU"/>
              </w:rPr>
            </w:pPr>
            <w:r w:rsidRPr="001A79E2">
              <w:rPr>
                <w:rFonts w:ascii="DFKai-SB" w:eastAsia="DFKai-SB" w:hAnsi="DFKai-SB" w:hint="eastAsia"/>
                <w:b/>
                <w:sz w:val="26"/>
                <w:szCs w:val="26"/>
              </w:rPr>
              <w:t>五　經</w:t>
            </w:r>
          </w:p>
        </w:tc>
        <w:tc>
          <w:tcPr>
            <w:tcW w:w="7200" w:type="dxa"/>
            <w:tcBorders>
              <w:left w:val="single" w:sz="6" w:space="0" w:color="auto"/>
            </w:tcBorders>
            <w:vAlign w:val="center"/>
          </w:tcPr>
          <w:p w:rsidR="00886C48" w:rsidRPr="00426FDA" w:rsidRDefault="00886C48" w:rsidP="007C0B7B">
            <w:pPr>
              <w:autoSpaceDE w:val="0"/>
              <w:autoSpaceDN w:val="0"/>
              <w:spacing w:line="360" w:lineRule="exact"/>
              <w:rPr>
                <w:rFonts w:ascii="PMingLiU" w:hAnsi="PMingLiU" w:hint="eastAsia"/>
              </w:rPr>
            </w:pPr>
            <w:r>
              <w:rPr>
                <w:rFonts w:eastAsia="MingLiU" w:hint="eastAsia"/>
              </w:rPr>
              <w:t>《</w:t>
            </w:r>
            <w:r w:rsidRPr="00426FDA">
              <w:rPr>
                <w:rFonts w:eastAsia="MingLiU" w:hint="eastAsia"/>
              </w:rPr>
              <w:t>詩</w:t>
            </w:r>
            <w:r>
              <w:rPr>
                <w:rFonts w:ascii="PMingLiU" w:hAnsi="PMingLiU" w:hint="eastAsia"/>
              </w:rPr>
              <w:t>》</w:t>
            </w:r>
            <w:r w:rsidRPr="00426FDA">
              <w:rPr>
                <w:rFonts w:eastAsia="MingLiU" w:hint="eastAsia"/>
              </w:rPr>
              <w:t>、</w:t>
            </w:r>
            <w:r>
              <w:rPr>
                <w:rFonts w:eastAsia="MingLiU" w:hint="eastAsia"/>
              </w:rPr>
              <w:t>《</w:t>
            </w:r>
            <w:r w:rsidRPr="00426FDA">
              <w:rPr>
                <w:rFonts w:eastAsia="MingLiU" w:hint="eastAsia"/>
              </w:rPr>
              <w:t>書</w:t>
            </w:r>
            <w:r>
              <w:rPr>
                <w:rFonts w:ascii="PMingLiU" w:hAnsi="PMingLiU" w:hint="eastAsia"/>
              </w:rPr>
              <w:t>》</w:t>
            </w:r>
            <w:r w:rsidRPr="00426FDA">
              <w:rPr>
                <w:rFonts w:eastAsia="MingLiU" w:hint="eastAsia"/>
              </w:rPr>
              <w:t>、</w:t>
            </w:r>
            <w:r>
              <w:rPr>
                <w:rFonts w:eastAsia="MingLiU" w:hint="eastAsia"/>
              </w:rPr>
              <w:t>《</w:t>
            </w:r>
            <w:r w:rsidRPr="00426FDA">
              <w:rPr>
                <w:rFonts w:eastAsia="MingLiU" w:hint="eastAsia"/>
              </w:rPr>
              <w:t>易</w:t>
            </w:r>
            <w:r>
              <w:rPr>
                <w:rFonts w:ascii="PMingLiU" w:hAnsi="PMingLiU" w:hint="eastAsia"/>
              </w:rPr>
              <w:t>》</w:t>
            </w:r>
            <w:r w:rsidRPr="00426FDA">
              <w:rPr>
                <w:rFonts w:eastAsia="MingLiU" w:hint="eastAsia"/>
              </w:rPr>
              <w:t>、</w:t>
            </w:r>
            <w:r>
              <w:rPr>
                <w:rFonts w:eastAsia="MingLiU" w:hint="eastAsia"/>
              </w:rPr>
              <w:t>《</w:t>
            </w:r>
            <w:r w:rsidRPr="00426FDA">
              <w:rPr>
                <w:rFonts w:eastAsia="MingLiU" w:hint="eastAsia"/>
              </w:rPr>
              <w:t>禮</w:t>
            </w:r>
            <w:r>
              <w:rPr>
                <w:rFonts w:ascii="PMingLiU" w:hAnsi="PMingLiU" w:hint="eastAsia"/>
              </w:rPr>
              <w:t>》</w:t>
            </w:r>
            <w:r w:rsidRPr="00426FDA">
              <w:rPr>
                <w:rFonts w:eastAsia="MingLiU" w:hint="eastAsia"/>
              </w:rPr>
              <w:t>、</w:t>
            </w:r>
            <w:r>
              <w:rPr>
                <w:rFonts w:eastAsia="MingLiU" w:hint="eastAsia"/>
              </w:rPr>
              <w:t>《</w:t>
            </w:r>
            <w:r w:rsidRPr="00426FDA">
              <w:rPr>
                <w:rFonts w:eastAsia="MingLiU" w:hint="eastAsia"/>
              </w:rPr>
              <w:t>春秋</w:t>
            </w:r>
            <w:r>
              <w:rPr>
                <w:rFonts w:ascii="PMingLiU" w:hAnsi="PMingLiU" w:hint="eastAsia"/>
              </w:rPr>
              <w:t>》</w:t>
            </w:r>
            <w:r w:rsidRPr="00426FDA">
              <w:rPr>
                <w:rFonts w:ascii="PMingLiU" w:hAnsi="PMingLiU" w:hint="eastAsia"/>
              </w:rPr>
              <w:t>（</w:t>
            </w:r>
            <w:r>
              <w:rPr>
                <w:rFonts w:ascii="PMingLiU" w:hAnsi="PMingLiU" w:hint="eastAsia"/>
              </w:rPr>
              <w:t xml:space="preserve">（ </w:t>
            </w:r>
            <w:r w:rsidRPr="00A77649">
              <w:rPr>
                <w:rFonts w:eastAsia="MingLiU" w:hint="eastAsia"/>
                <w:b/>
              </w:rPr>
              <w:t>《</w:t>
            </w:r>
            <w:r w:rsidRPr="00A77649">
              <w:rPr>
                <w:rFonts w:ascii="PMingLiU" w:hAnsi="PMingLiU" w:hint="eastAsia"/>
                <w:b/>
              </w:rPr>
              <w:t>樂經》</w:t>
            </w:r>
            <w:r>
              <w:rPr>
                <w:rFonts w:ascii="PMingLiU" w:hAnsi="PMingLiU" w:hint="eastAsia"/>
              </w:rPr>
              <w:t xml:space="preserve"> ）</w:t>
            </w:r>
            <w:r w:rsidRPr="00426FDA">
              <w:rPr>
                <w:rFonts w:ascii="PMingLiU" w:hAnsi="PMingLiU" w:hint="eastAsia"/>
              </w:rPr>
              <w:t>因秦焚書、項羽火燒秦宮而失傳）</w:t>
            </w:r>
          </w:p>
          <w:p w:rsidR="00886C48" w:rsidRPr="00426FDA" w:rsidRDefault="00886C48" w:rsidP="007C0B7B">
            <w:pPr>
              <w:autoSpaceDE w:val="0"/>
              <w:autoSpaceDN w:val="0"/>
              <w:spacing w:line="360" w:lineRule="exact"/>
              <w:rPr>
                <w:rFonts w:ascii="PMingLiU" w:hAnsi="PMingLiU" w:hint="eastAsia"/>
              </w:rPr>
            </w:pPr>
            <w:r w:rsidRPr="00426FDA">
              <w:rPr>
                <w:rFonts w:ascii="PMingLiU" w:hAnsi="PMingLiU" w:hint="eastAsia"/>
              </w:rPr>
              <w:t>注：五經中的</w:t>
            </w:r>
            <w:r>
              <w:rPr>
                <w:rFonts w:eastAsia="MingLiU" w:hint="eastAsia"/>
              </w:rPr>
              <w:t>《</w:t>
            </w:r>
            <w:r w:rsidRPr="00426FDA">
              <w:rPr>
                <w:rFonts w:ascii="PMingLiU" w:hAnsi="PMingLiU" w:hint="eastAsia"/>
              </w:rPr>
              <w:t>禮</w:t>
            </w:r>
            <w:r>
              <w:rPr>
                <w:rFonts w:ascii="PMingLiU" w:hAnsi="PMingLiU" w:hint="eastAsia"/>
              </w:rPr>
              <w:t>》</w:t>
            </w:r>
            <w:r w:rsidRPr="00426FDA">
              <w:rPr>
                <w:rFonts w:ascii="PMingLiU" w:hAnsi="PMingLiU" w:hint="eastAsia"/>
              </w:rPr>
              <w:t>也是</w:t>
            </w:r>
            <w:r>
              <w:rPr>
                <w:rFonts w:eastAsia="MingLiU" w:hint="eastAsia"/>
              </w:rPr>
              <w:t>《</w:t>
            </w:r>
            <w:r w:rsidRPr="00426FDA">
              <w:rPr>
                <w:rFonts w:ascii="PMingLiU" w:hAnsi="PMingLiU" w:hint="eastAsia"/>
              </w:rPr>
              <w:t>儀禮</w:t>
            </w:r>
            <w:r>
              <w:rPr>
                <w:rFonts w:ascii="PMingLiU" w:hAnsi="PMingLiU" w:hint="eastAsia"/>
              </w:rPr>
              <w:t>》</w:t>
            </w:r>
          </w:p>
          <w:p w:rsidR="00886C48" w:rsidRPr="00426FDA" w:rsidRDefault="00886C48" w:rsidP="007C0B7B">
            <w:pPr>
              <w:autoSpaceDE w:val="0"/>
              <w:autoSpaceDN w:val="0"/>
              <w:spacing w:line="360" w:lineRule="exact"/>
              <w:ind w:left="240" w:hangingChars="100" w:hanging="240"/>
              <w:rPr>
                <w:rFonts w:ascii="ARStdSongB5-Medium" w:eastAsia="ARStdSongB5-Medium" w:cs="ARStdSongB5-Medium"/>
                <w:kern w:val="0"/>
                <w:sz w:val="20"/>
                <w:szCs w:val="20"/>
              </w:rPr>
            </w:pPr>
            <w:r w:rsidRPr="00426FDA">
              <w:rPr>
                <w:rFonts w:eastAsia="MingLiU" w:hint="eastAsia"/>
              </w:rPr>
              <w:t>※</w:t>
            </w:r>
            <w:r w:rsidRPr="00426FDA">
              <w:rPr>
                <w:rFonts w:hint="eastAsia"/>
              </w:rPr>
              <w:t>唐孔穎達作</w:t>
            </w:r>
            <w:r>
              <w:rPr>
                <w:rFonts w:eastAsia="MingLiU" w:hint="eastAsia"/>
              </w:rPr>
              <w:t>《</w:t>
            </w:r>
            <w:r w:rsidRPr="00426FDA">
              <w:rPr>
                <w:rFonts w:hint="eastAsia"/>
              </w:rPr>
              <w:t>五經正義</w:t>
            </w:r>
            <w:r>
              <w:rPr>
                <w:rFonts w:ascii="PMingLiU" w:hAnsi="PMingLiU" w:hint="eastAsia"/>
              </w:rPr>
              <w:t>》</w:t>
            </w:r>
            <w:r w:rsidRPr="00426FDA">
              <w:rPr>
                <w:rFonts w:hint="eastAsia"/>
              </w:rPr>
              <w:t>，</w:t>
            </w:r>
            <w:r>
              <w:rPr>
                <w:rFonts w:eastAsia="MingLiU" w:hint="eastAsia"/>
              </w:rPr>
              <w:t>《</w:t>
            </w:r>
            <w:r w:rsidRPr="00426FDA">
              <w:rPr>
                <w:rFonts w:hint="eastAsia"/>
              </w:rPr>
              <w:t>禮經</w:t>
            </w:r>
            <w:r>
              <w:rPr>
                <w:rFonts w:ascii="PMingLiU" w:hAnsi="PMingLiU" w:hint="eastAsia"/>
              </w:rPr>
              <w:t>》</w:t>
            </w:r>
            <w:r w:rsidRPr="00426FDA">
              <w:rPr>
                <w:rFonts w:hint="eastAsia"/>
              </w:rPr>
              <w:t>取</w:t>
            </w:r>
            <w:r>
              <w:rPr>
                <w:rFonts w:eastAsia="MingLiU" w:hint="eastAsia"/>
              </w:rPr>
              <w:t>《</w:t>
            </w:r>
            <w:r w:rsidRPr="00426FDA">
              <w:rPr>
                <w:rFonts w:hint="eastAsia"/>
              </w:rPr>
              <w:t>小戴禮記</w:t>
            </w:r>
            <w:r>
              <w:rPr>
                <w:rFonts w:ascii="PMingLiU" w:hAnsi="PMingLiU" w:hint="eastAsia"/>
              </w:rPr>
              <w:t>》</w:t>
            </w:r>
            <w:r w:rsidRPr="00426FDA">
              <w:rPr>
                <w:rFonts w:hint="eastAsia"/>
              </w:rPr>
              <w:t>（用</w:t>
            </w:r>
            <w:r>
              <w:rPr>
                <w:rFonts w:eastAsia="MingLiU" w:hint="eastAsia"/>
              </w:rPr>
              <w:t>《</w:t>
            </w:r>
            <w:r w:rsidRPr="00426FDA">
              <w:rPr>
                <w:rFonts w:hint="eastAsia"/>
              </w:rPr>
              <w:t>小戴禮記</w:t>
            </w:r>
            <w:r>
              <w:rPr>
                <w:rFonts w:ascii="PMingLiU" w:hAnsi="PMingLiU" w:hint="eastAsia"/>
              </w:rPr>
              <w:t>》</w:t>
            </w:r>
            <w:r w:rsidRPr="00426FDA">
              <w:rPr>
                <w:rFonts w:hint="eastAsia"/>
              </w:rPr>
              <w:t>取代</w:t>
            </w:r>
            <w:r>
              <w:rPr>
                <w:rFonts w:eastAsia="MingLiU" w:hint="eastAsia"/>
              </w:rPr>
              <w:t>《</w:t>
            </w:r>
            <w:r w:rsidRPr="00426FDA">
              <w:rPr>
                <w:rFonts w:hint="eastAsia"/>
              </w:rPr>
              <w:t>儀禮</w:t>
            </w:r>
            <w:r>
              <w:rPr>
                <w:rFonts w:ascii="PMingLiU" w:hAnsi="PMingLiU" w:hint="eastAsia"/>
              </w:rPr>
              <w:t>》</w:t>
            </w:r>
            <w:r w:rsidRPr="00426FDA">
              <w:rPr>
                <w:rFonts w:hint="eastAsia"/>
              </w:rPr>
              <w:t>），</w:t>
            </w:r>
            <w:r>
              <w:rPr>
                <w:rFonts w:eastAsia="MingLiU" w:hint="eastAsia"/>
              </w:rPr>
              <w:t>《</w:t>
            </w:r>
            <w:r w:rsidRPr="00426FDA">
              <w:rPr>
                <w:rFonts w:hint="eastAsia"/>
              </w:rPr>
              <w:t>春秋</w:t>
            </w:r>
            <w:r>
              <w:rPr>
                <w:rFonts w:ascii="PMingLiU" w:hAnsi="PMingLiU" w:hint="eastAsia"/>
              </w:rPr>
              <w:t>》</w:t>
            </w:r>
            <w:r w:rsidRPr="00426FDA">
              <w:rPr>
                <w:rFonts w:hint="eastAsia"/>
              </w:rPr>
              <w:t>取</w:t>
            </w:r>
            <w:r>
              <w:rPr>
                <w:rFonts w:eastAsia="MingLiU" w:hint="eastAsia"/>
              </w:rPr>
              <w:t>《</w:t>
            </w:r>
            <w:r w:rsidRPr="00426FDA">
              <w:rPr>
                <w:rFonts w:hint="eastAsia"/>
              </w:rPr>
              <w:t>左傳</w:t>
            </w:r>
            <w:r>
              <w:rPr>
                <w:rFonts w:ascii="PMingLiU" w:hAnsi="PMingLiU" w:hint="eastAsia"/>
              </w:rPr>
              <w:t>》</w:t>
            </w:r>
            <w:r w:rsidRPr="00426FDA">
              <w:rPr>
                <w:rFonts w:hint="eastAsia"/>
              </w:rPr>
              <w:t>。</w:t>
            </w:r>
          </w:p>
        </w:tc>
      </w:tr>
      <w:tr w:rsidR="00886C48" w:rsidRPr="00332A5F" w:rsidTr="007C0B7B">
        <w:tblPrEx>
          <w:tblCellMar>
            <w:top w:w="0" w:type="dxa"/>
            <w:bottom w:w="0" w:type="dxa"/>
          </w:tblCellMar>
        </w:tblPrEx>
        <w:trPr>
          <w:trHeight w:val="454"/>
        </w:trPr>
        <w:tc>
          <w:tcPr>
            <w:tcW w:w="1440" w:type="dxa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886C48" w:rsidRPr="00332A5F" w:rsidRDefault="00886C48" w:rsidP="007C0B7B">
            <w:pPr>
              <w:jc w:val="center"/>
              <w:rPr>
                <w:rFonts w:eastAsia="MingLiU"/>
              </w:rPr>
            </w:pPr>
            <w:r w:rsidRPr="00332A5F">
              <w:rPr>
                <w:rFonts w:eastAsia="MingLiU" w:hint="eastAsia"/>
              </w:rPr>
              <w:t>南朝劉宋</w:t>
            </w:r>
          </w:p>
        </w:tc>
        <w:tc>
          <w:tcPr>
            <w:tcW w:w="16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886C48" w:rsidRPr="001A79E2" w:rsidRDefault="00886C48" w:rsidP="007C0B7B">
            <w:pPr>
              <w:spacing w:line="360" w:lineRule="exact"/>
              <w:jc w:val="center"/>
              <w:rPr>
                <w:rFonts w:ascii="DFKai-SB" w:eastAsia="DFKai-SB" w:hAnsi="DFKai-SB" w:hint="eastAsia"/>
                <w:b/>
                <w:sz w:val="26"/>
                <w:szCs w:val="26"/>
              </w:rPr>
            </w:pPr>
            <w:r w:rsidRPr="001A79E2">
              <w:rPr>
                <w:rFonts w:ascii="DFKai-SB" w:eastAsia="DFKai-SB" w:hAnsi="DFKai-SB" w:hint="eastAsia"/>
                <w:b/>
                <w:sz w:val="26"/>
                <w:szCs w:val="26"/>
              </w:rPr>
              <w:t>十　經</w:t>
            </w:r>
          </w:p>
          <w:p w:rsidR="00886C48" w:rsidRDefault="00886C48" w:rsidP="007C0B7B">
            <w:pPr>
              <w:spacing w:line="360" w:lineRule="exact"/>
              <w:jc w:val="center"/>
              <w:rPr>
                <w:rFonts w:eastAsia="MingLiU" w:hint="eastAsia"/>
              </w:rPr>
            </w:pPr>
            <w:r>
              <w:rPr>
                <w:rFonts w:eastAsia="MingLiU" w:hint="eastAsia"/>
              </w:rPr>
              <w:t>（實際上為</w:t>
            </w:r>
          </w:p>
          <w:p w:rsidR="00886C48" w:rsidRPr="00332A5F" w:rsidRDefault="00886C48" w:rsidP="007C0B7B">
            <w:pPr>
              <w:spacing w:line="360" w:lineRule="exact"/>
              <w:jc w:val="center"/>
              <w:rPr>
                <w:rFonts w:eastAsia="MingLiU"/>
              </w:rPr>
            </w:pPr>
            <w:r>
              <w:rPr>
                <w:rFonts w:eastAsia="MingLiU" w:hint="eastAsia"/>
              </w:rPr>
              <w:t>十一經）</w:t>
            </w:r>
          </w:p>
        </w:tc>
        <w:tc>
          <w:tcPr>
            <w:tcW w:w="7200" w:type="dxa"/>
            <w:tcBorders>
              <w:left w:val="single" w:sz="6" w:space="0" w:color="auto"/>
              <w:bottom w:val="single" w:sz="6" w:space="0" w:color="auto"/>
            </w:tcBorders>
          </w:tcPr>
          <w:p w:rsidR="00886C48" w:rsidRDefault="00886C48" w:rsidP="007C0B7B">
            <w:pPr>
              <w:spacing w:beforeLines="25" w:before="90" w:line="360" w:lineRule="exact"/>
              <w:jc w:val="both"/>
              <w:rPr>
                <w:rFonts w:ascii="PMingLiU" w:hAnsi="PMingLiU" w:hint="eastAsia"/>
              </w:rPr>
            </w:pPr>
            <w:r>
              <w:rPr>
                <w:rFonts w:eastAsia="MingLiU" w:hint="eastAsia"/>
              </w:rPr>
              <w:t>《</w:t>
            </w:r>
            <w:r w:rsidRPr="00332A5F">
              <w:rPr>
                <w:rFonts w:eastAsia="MingLiU" w:hint="eastAsia"/>
              </w:rPr>
              <w:t>詩</w:t>
            </w:r>
            <w:r>
              <w:rPr>
                <w:rFonts w:ascii="PMingLiU" w:hAnsi="PMingLiU" w:hint="eastAsia"/>
              </w:rPr>
              <w:t>》</w:t>
            </w:r>
            <w:r w:rsidRPr="00332A5F">
              <w:rPr>
                <w:rFonts w:eastAsia="MingLiU" w:hint="eastAsia"/>
              </w:rPr>
              <w:t>、</w:t>
            </w:r>
            <w:r>
              <w:rPr>
                <w:rFonts w:eastAsia="MingLiU" w:hint="eastAsia"/>
              </w:rPr>
              <w:t>《</w:t>
            </w:r>
            <w:r w:rsidRPr="00332A5F">
              <w:rPr>
                <w:rFonts w:eastAsia="MingLiU" w:hint="eastAsia"/>
              </w:rPr>
              <w:t>書</w:t>
            </w:r>
            <w:r>
              <w:rPr>
                <w:rFonts w:ascii="PMingLiU" w:hAnsi="PMingLiU" w:hint="eastAsia"/>
              </w:rPr>
              <w:t>》</w:t>
            </w:r>
            <w:r w:rsidRPr="00332A5F">
              <w:rPr>
                <w:rFonts w:eastAsia="MingLiU" w:hint="eastAsia"/>
              </w:rPr>
              <w:t>、</w:t>
            </w:r>
            <w:r>
              <w:rPr>
                <w:rFonts w:eastAsia="MingLiU" w:hint="eastAsia"/>
              </w:rPr>
              <w:t>《</w:t>
            </w:r>
            <w:r w:rsidRPr="00332A5F">
              <w:rPr>
                <w:rFonts w:eastAsia="MingLiU" w:hint="eastAsia"/>
              </w:rPr>
              <w:t>易</w:t>
            </w:r>
            <w:r>
              <w:rPr>
                <w:rFonts w:ascii="PMingLiU" w:hAnsi="PMingLiU" w:hint="eastAsia"/>
              </w:rPr>
              <w:t>》</w:t>
            </w:r>
            <w:r w:rsidRPr="00332A5F">
              <w:rPr>
                <w:rFonts w:eastAsia="MingLiU" w:hint="eastAsia"/>
              </w:rPr>
              <w:t>、</w:t>
            </w:r>
            <w:r w:rsidRPr="00A77649">
              <w:rPr>
                <w:rFonts w:eastAsia="MingLiU" w:hint="eastAsia"/>
                <w:b/>
              </w:rPr>
              <w:t>（《儀禮</w:t>
            </w:r>
            <w:r w:rsidRPr="00A77649">
              <w:rPr>
                <w:rFonts w:ascii="PMingLiU" w:hAnsi="PMingLiU" w:hint="eastAsia"/>
                <w:b/>
              </w:rPr>
              <w:t>》</w:t>
            </w:r>
            <w:r>
              <w:rPr>
                <w:rFonts w:ascii="PMingLiU" w:hAnsi="PMingLiU" w:hint="eastAsia"/>
              </w:rPr>
              <w:t>）</w:t>
            </w:r>
            <w:r w:rsidRPr="00332A5F">
              <w:rPr>
                <w:rFonts w:eastAsia="MingLiU" w:hint="eastAsia"/>
              </w:rPr>
              <w:t>、</w:t>
            </w:r>
            <w:r>
              <w:rPr>
                <w:rFonts w:eastAsia="MingLiU" w:hint="eastAsia"/>
              </w:rPr>
              <w:t>（</w:t>
            </w:r>
            <w:r w:rsidRPr="00A77649">
              <w:rPr>
                <w:rFonts w:eastAsia="MingLiU" w:hint="eastAsia"/>
                <w:b/>
              </w:rPr>
              <w:t>《禮記》</w:t>
            </w:r>
            <w:r w:rsidRPr="00A77649">
              <w:rPr>
                <w:rFonts w:eastAsia="MingLiU" w:hint="eastAsia"/>
              </w:rPr>
              <w:t>）</w:t>
            </w:r>
            <w:r w:rsidRPr="00332A5F">
              <w:rPr>
                <w:rFonts w:eastAsia="MingLiU" w:hint="eastAsia"/>
              </w:rPr>
              <w:t>、</w:t>
            </w:r>
            <w:r>
              <w:rPr>
                <w:rFonts w:eastAsia="MingLiU" w:hint="eastAsia"/>
              </w:rPr>
              <w:t>（</w:t>
            </w:r>
            <w:r w:rsidRPr="00A77649">
              <w:rPr>
                <w:rFonts w:eastAsia="MingLiU" w:hint="eastAsia"/>
                <w:b/>
              </w:rPr>
              <w:t>《周禮》</w:t>
            </w:r>
            <w:r>
              <w:rPr>
                <w:rFonts w:ascii="PMingLiU" w:hAnsi="PMingLiU" w:hint="eastAsia"/>
              </w:rPr>
              <w:t>）</w:t>
            </w:r>
          </w:p>
          <w:p w:rsidR="00886C48" w:rsidRPr="00332A5F" w:rsidRDefault="00886C48" w:rsidP="007C0B7B">
            <w:pPr>
              <w:spacing w:beforeLines="25" w:before="90" w:line="360" w:lineRule="exact"/>
              <w:jc w:val="both"/>
              <w:rPr>
                <w:rFonts w:eastAsia="MingLiU"/>
              </w:rPr>
            </w:pPr>
            <w:r>
              <w:rPr>
                <w:rFonts w:ascii="PMingLiU" w:hAnsi="PMingLiU" w:hint="eastAsia"/>
              </w:rPr>
              <w:t>→</w:t>
            </w:r>
            <w:r w:rsidRPr="00332A5F">
              <w:rPr>
                <w:rFonts w:eastAsia="MingLiU" w:hint="eastAsia"/>
              </w:rPr>
              <w:t>（後三者合稱</w:t>
            </w:r>
            <w:r w:rsidRPr="00260782">
              <w:rPr>
                <w:rFonts w:eastAsia="MingLiU" w:hint="eastAsia"/>
                <w:b/>
              </w:rPr>
              <w:t>三禮</w:t>
            </w:r>
            <w:r w:rsidRPr="00332A5F">
              <w:rPr>
                <w:rFonts w:eastAsia="MingLiU" w:hint="eastAsia"/>
              </w:rPr>
              <w:t>）</w:t>
            </w:r>
          </w:p>
          <w:p w:rsidR="00886C48" w:rsidRDefault="00886C48" w:rsidP="007C0B7B">
            <w:pPr>
              <w:spacing w:line="360" w:lineRule="exact"/>
              <w:jc w:val="both"/>
              <w:rPr>
                <w:rFonts w:ascii="PMingLiU" w:hAnsi="PMingLiU" w:hint="eastAsia"/>
              </w:rPr>
            </w:pPr>
            <w:r>
              <w:rPr>
                <w:rFonts w:eastAsia="MingLiU" w:hint="eastAsia"/>
              </w:rPr>
              <w:t>（</w:t>
            </w:r>
            <w:r>
              <w:rPr>
                <w:rFonts w:eastAsia="MingLiU" w:hint="eastAsia"/>
              </w:rPr>
              <w:t xml:space="preserve"> </w:t>
            </w:r>
            <w:r w:rsidRPr="00A77649">
              <w:rPr>
                <w:rFonts w:eastAsia="MingLiU" w:hint="eastAsia"/>
                <w:b/>
              </w:rPr>
              <w:t>《春秋左氏傳》</w:t>
            </w:r>
            <w:r>
              <w:rPr>
                <w:rFonts w:ascii="PMingLiU" w:hAnsi="PMingLiU" w:hint="eastAsia"/>
              </w:rPr>
              <w:t xml:space="preserve"> ）</w:t>
            </w:r>
            <w:r w:rsidRPr="00332A5F">
              <w:rPr>
                <w:rFonts w:eastAsia="MingLiU" w:hint="eastAsia"/>
              </w:rPr>
              <w:t>、</w:t>
            </w:r>
            <w:r>
              <w:rPr>
                <w:rFonts w:eastAsia="MingLiU" w:hint="eastAsia"/>
              </w:rPr>
              <w:t>（</w:t>
            </w:r>
            <w:r>
              <w:rPr>
                <w:rFonts w:eastAsia="MingLiU" w:hint="eastAsia"/>
              </w:rPr>
              <w:t xml:space="preserve"> </w:t>
            </w:r>
            <w:r w:rsidRPr="00A77649">
              <w:rPr>
                <w:rFonts w:eastAsia="MingLiU" w:hint="eastAsia"/>
                <w:b/>
              </w:rPr>
              <w:t>《公羊傳》</w:t>
            </w:r>
            <w:r>
              <w:rPr>
                <w:rFonts w:ascii="PMingLiU" w:hAnsi="PMingLiU" w:hint="eastAsia"/>
              </w:rPr>
              <w:t xml:space="preserve"> ）</w:t>
            </w:r>
            <w:r w:rsidRPr="00332A5F">
              <w:rPr>
                <w:rFonts w:eastAsia="MingLiU" w:hint="eastAsia"/>
              </w:rPr>
              <w:t>、</w:t>
            </w:r>
            <w:r>
              <w:rPr>
                <w:rFonts w:eastAsia="MingLiU" w:hint="eastAsia"/>
              </w:rPr>
              <w:t>（</w:t>
            </w:r>
            <w:r>
              <w:rPr>
                <w:rFonts w:eastAsia="MingLiU" w:hint="eastAsia"/>
              </w:rPr>
              <w:t xml:space="preserve"> </w:t>
            </w:r>
            <w:r w:rsidRPr="00A77649">
              <w:rPr>
                <w:rFonts w:eastAsia="MingLiU" w:hint="eastAsia"/>
                <w:b/>
              </w:rPr>
              <w:t>《穀梁傳》</w:t>
            </w:r>
            <w:r>
              <w:rPr>
                <w:rFonts w:ascii="PMingLiU" w:hAnsi="PMingLiU" w:hint="eastAsia"/>
              </w:rPr>
              <w:t xml:space="preserve"> ）</w:t>
            </w:r>
          </w:p>
          <w:p w:rsidR="00886C48" w:rsidRPr="00332A5F" w:rsidRDefault="00886C48" w:rsidP="007C0B7B">
            <w:pPr>
              <w:spacing w:line="360" w:lineRule="exact"/>
              <w:jc w:val="both"/>
              <w:rPr>
                <w:rFonts w:eastAsia="MingLiU"/>
              </w:rPr>
            </w:pPr>
            <w:r>
              <w:rPr>
                <w:rFonts w:ascii="PMingLiU" w:hAnsi="PMingLiU" w:hint="eastAsia"/>
              </w:rPr>
              <w:t>→</w:t>
            </w:r>
            <w:r w:rsidRPr="00332A5F">
              <w:rPr>
                <w:rFonts w:eastAsia="MingLiU" w:hint="eastAsia"/>
              </w:rPr>
              <w:t>（合</w:t>
            </w:r>
            <w:r>
              <w:rPr>
                <w:rFonts w:eastAsia="MingLiU" w:hint="eastAsia"/>
              </w:rPr>
              <w:t>稱</w:t>
            </w:r>
            <w:r w:rsidRPr="00332A5F">
              <w:rPr>
                <w:rFonts w:eastAsia="MingLiU" w:hint="eastAsia"/>
              </w:rPr>
              <w:t>春秋三傳）</w:t>
            </w:r>
          </w:p>
          <w:p w:rsidR="00886C48" w:rsidRPr="00332A5F" w:rsidRDefault="00886C48" w:rsidP="007C0B7B">
            <w:pPr>
              <w:spacing w:afterLines="25" w:after="90" w:line="360" w:lineRule="exact"/>
              <w:jc w:val="both"/>
              <w:rPr>
                <w:rFonts w:eastAsia="MingLiU"/>
              </w:rPr>
            </w:pPr>
            <w:r>
              <w:rPr>
                <w:rFonts w:eastAsia="MingLiU" w:hint="eastAsia"/>
              </w:rPr>
              <w:t>《</w:t>
            </w:r>
            <w:r w:rsidRPr="00332A5F">
              <w:rPr>
                <w:rFonts w:eastAsia="MingLiU" w:hint="eastAsia"/>
              </w:rPr>
              <w:t>論語</w:t>
            </w:r>
            <w:r>
              <w:rPr>
                <w:rFonts w:ascii="PMingLiU" w:hAnsi="PMingLiU" w:hint="eastAsia"/>
              </w:rPr>
              <w:t>》</w:t>
            </w:r>
            <w:r w:rsidRPr="00332A5F">
              <w:rPr>
                <w:rFonts w:eastAsia="MingLiU" w:hint="eastAsia"/>
              </w:rPr>
              <w:t>、</w:t>
            </w:r>
            <w:r>
              <w:rPr>
                <w:rFonts w:eastAsia="MingLiU" w:hint="eastAsia"/>
              </w:rPr>
              <w:t>《孝</w:t>
            </w:r>
            <w:r w:rsidRPr="00332A5F">
              <w:rPr>
                <w:rFonts w:eastAsia="MingLiU" w:hint="eastAsia"/>
              </w:rPr>
              <w:t>經</w:t>
            </w:r>
            <w:r>
              <w:rPr>
                <w:rFonts w:ascii="PMingLiU" w:hAnsi="PMingLiU" w:hint="eastAsia"/>
              </w:rPr>
              <w:t>》</w:t>
            </w:r>
            <w:r w:rsidRPr="00332A5F">
              <w:rPr>
                <w:rFonts w:eastAsia="MingLiU" w:hint="eastAsia"/>
              </w:rPr>
              <w:t>合為一經</w:t>
            </w:r>
          </w:p>
        </w:tc>
      </w:tr>
      <w:tr w:rsidR="00886C48" w:rsidRPr="00332A5F" w:rsidTr="007C0B7B">
        <w:tblPrEx>
          <w:tblCellMar>
            <w:top w:w="0" w:type="dxa"/>
            <w:bottom w:w="0" w:type="dxa"/>
          </w:tblCellMar>
        </w:tblPrEx>
        <w:trPr>
          <w:trHeight w:val="454"/>
        </w:trPr>
        <w:tc>
          <w:tcPr>
            <w:tcW w:w="1440" w:type="dxa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886C48" w:rsidRPr="00332A5F" w:rsidRDefault="00886C48" w:rsidP="007C0B7B">
            <w:pPr>
              <w:spacing w:line="360" w:lineRule="auto"/>
              <w:jc w:val="center"/>
              <w:rPr>
                <w:rFonts w:eastAsia="MingLiU"/>
              </w:rPr>
            </w:pPr>
            <w:r w:rsidRPr="00332A5F">
              <w:rPr>
                <w:rFonts w:eastAsia="MingLiU" w:hint="eastAsia"/>
              </w:rPr>
              <w:t>唐　代</w:t>
            </w:r>
          </w:p>
        </w:tc>
        <w:tc>
          <w:tcPr>
            <w:tcW w:w="16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886C48" w:rsidRPr="00332A5F" w:rsidRDefault="00886C48" w:rsidP="007C0B7B">
            <w:pPr>
              <w:spacing w:line="360" w:lineRule="auto"/>
              <w:jc w:val="center"/>
              <w:rPr>
                <w:rFonts w:eastAsia="MingLiU"/>
              </w:rPr>
            </w:pPr>
            <w:r w:rsidRPr="001A79E2">
              <w:rPr>
                <w:rFonts w:ascii="DFKai-SB" w:eastAsia="DFKai-SB" w:hAnsi="DFKai-SB" w:hint="eastAsia"/>
                <w:b/>
                <w:sz w:val="26"/>
                <w:szCs w:val="26"/>
              </w:rPr>
              <w:t>十二經</w:t>
            </w:r>
          </w:p>
        </w:tc>
        <w:tc>
          <w:tcPr>
            <w:tcW w:w="72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  <w:vAlign w:val="center"/>
          </w:tcPr>
          <w:p w:rsidR="00886C48" w:rsidRPr="00332A5F" w:rsidRDefault="00886C48" w:rsidP="007C0B7B">
            <w:pPr>
              <w:spacing w:line="360" w:lineRule="auto"/>
              <w:jc w:val="both"/>
              <w:rPr>
                <w:rFonts w:eastAsia="MingLiU"/>
              </w:rPr>
            </w:pPr>
            <w:r w:rsidRPr="00332A5F">
              <w:rPr>
                <w:rFonts w:eastAsia="MingLiU" w:hint="eastAsia"/>
              </w:rPr>
              <w:t>唐文宗開成石經</w:t>
            </w:r>
            <w:r>
              <w:rPr>
                <w:rFonts w:eastAsia="MingLiU" w:hint="eastAsia"/>
              </w:rPr>
              <w:t>：</w:t>
            </w:r>
            <w:r w:rsidRPr="00332A5F">
              <w:rPr>
                <w:rFonts w:eastAsia="MingLiU" w:hint="eastAsia"/>
              </w:rPr>
              <w:t>十經中</w:t>
            </w:r>
            <w:r>
              <w:rPr>
                <w:rFonts w:eastAsia="MingLiU" w:hint="eastAsia"/>
              </w:rPr>
              <w:t>《</w:t>
            </w:r>
            <w:r w:rsidRPr="00332A5F">
              <w:rPr>
                <w:rFonts w:eastAsia="MingLiU" w:hint="eastAsia"/>
              </w:rPr>
              <w:t>論語</w:t>
            </w:r>
            <w:r>
              <w:rPr>
                <w:rFonts w:ascii="PMingLiU" w:hAnsi="PMingLiU" w:hint="eastAsia"/>
              </w:rPr>
              <w:t>》</w:t>
            </w:r>
            <w:r w:rsidRPr="00332A5F">
              <w:rPr>
                <w:rFonts w:eastAsia="MingLiU" w:hint="eastAsia"/>
              </w:rPr>
              <w:t>、</w:t>
            </w:r>
            <w:r>
              <w:rPr>
                <w:rFonts w:eastAsia="MingLiU" w:hint="eastAsia"/>
              </w:rPr>
              <w:t>《</w:t>
            </w:r>
            <w:r w:rsidRPr="00332A5F">
              <w:rPr>
                <w:rFonts w:eastAsia="MingLiU" w:hint="eastAsia"/>
              </w:rPr>
              <w:t>孝經</w:t>
            </w:r>
            <w:r>
              <w:rPr>
                <w:rFonts w:ascii="PMingLiU" w:hAnsi="PMingLiU" w:hint="eastAsia"/>
              </w:rPr>
              <w:t>》</w:t>
            </w:r>
            <w:r w:rsidRPr="00332A5F">
              <w:rPr>
                <w:rFonts w:eastAsia="MingLiU" w:hint="eastAsia"/>
              </w:rPr>
              <w:t>分開，加上</w:t>
            </w:r>
            <w:r>
              <w:rPr>
                <w:rFonts w:eastAsia="MingLiU" w:hint="eastAsia"/>
              </w:rPr>
              <w:t>《</w:t>
            </w:r>
            <w:r w:rsidRPr="00332A5F">
              <w:rPr>
                <w:rFonts w:eastAsia="MingLiU" w:hint="eastAsia"/>
              </w:rPr>
              <w:t>爾雅</w:t>
            </w:r>
            <w:r>
              <w:rPr>
                <w:rFonts w:ascii="PMingLiU" w:hAnsi="PMingLiU" w:hint="eastAsia"/>
              </w:rPr>
              <w:t>》</w:t>
            </w:r>
          </w:p>
        </w:tc>
      </w:tr>
      <w:tr w:rsidR="00886C48" w:rsidRPr="00332A5F" w:rsidTr="007C0B7B">
        <w:tblPrEx>
          <w:tblCellMar>
            <w:top w:w="0" w:type="dxa"/>
            <w:bottom w:w="0" w:type="dxa"/>
          </w:tblCellMar>
        </w:tblPrEx>
        <w:trPr>
          <w:trHeight w:val="454"/>
        </w:trPr>
        <w:tc>
          <w:tcPr>
            <w:tcW w:w="1440" w:type="dxa"/>
            <w:tcBorders>
              <w:top w:val="single" w:sz="6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:rsidR="00886C48" w:rsidRPr="00332A5F" w:rsidRDefault="00886C48" w:rsidP="007C0B7B">
            <w:pPr>
              <w:jc w:val="center"/>
              <w:rPr>
                <w:rFonts w:eastAsia="MingLiU" w:hint="eastAsia"/>
              </w:rPr>
            </w:pPr>
            <w:r w:rsidRPr="00332A5F">
              <w:rPr>
                <w:rFonts w:eastAsia="MingLiU" w:hint="eastAsia"/>
              </w:rPr>
              <w:t>南宋光宗</w:t>
            </w:r>
          </w:p>
          <w:p w:rsidR="00886C48" w:rsidRPr="00332A5F" w:rsidRDefault="00886C48" w:rsidP="007C0B7B">
            <w:pPr>
              <w:jc w:val="center"/>
              <w:rPr>
                <w:rFonts w:eastAsia="MingLiU"/>
              </w:rPr>
            </w:pPr>
            <w:r w:rsidRPr="00332A5F">
              <w:rPr>
                <w:rFonts w:eastAsia="MingLiU" w:hint="eastAsia"/>
              </w:rPr>
              <w:t>淳熙年間</w:t>
            </w:r>
          </w:p>
        </w:tc>
        <w:tc>
          <w:tcPr>
            <w:tcW w:w="1620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:rsidR="00886C48" w:rsidRPr="00332A5F" w:rsidRDefault="00886C48" w:rsidP="007C0B7B">
            <w:pPr>
              <w:jc w:val="center"/>
              <w:rPr>
                <w:rFonts w:eastAsia="MingLiU"/>
              </w:rPr>
            </w:pPr>
            <w:r w:rsidRPr="001A79E2">
              <w:rPr>
                <w:rFonts w:ascii="DFKai-SB" w:eastAsia="DFKai-SB" w:hAnsi="DFKai-SB" w:hint="eastAsia"/>
                <w:b/>
                <w:sz w:val="26"/>
                <w:szCs w:val="26"/>
              </w:rPr>
              <w:t>十三經</w:t>
            </w:r>
          </w:p>
        </w:tc>
        <w:tc>
          <w:tcPr>
            <w:tcW w:w="7200" w:type="dxa"/>
            <w:tcBorders>
              <w:top w:val="single" w:sz="6" w:space="0" w:color="auto"/>
              <w:left w:val="single" w:sz="6" w:space="0" w:color="auto"/>
            </w:tcBorders>
          </w:tcPr>
          <w:p w:rsidR="00886C48" w:rsidRDefault="00886C48" w:rsidP="007C0B7B">
            <w:pPr>
              <w:jc w:val="both"/>
              <w:rPr>
                <w:rFonts w:ascii="PMingLiU" w:hAnsi="PMingLiU"/>
              </w:rPr>
            </w:pPr>
            <w:r>
              <w:rPr>
                <w:rFonts w:ascii="PMingLiU" w:hAnsi="PMingLiU" w:hint="eastAsia"/>
              </w:rPr>
              <w:t>五經中三部：</w:t>
            </w:r>
            <w:r>
              <w:rPr>
                <w:rFonts w:eastAsia="MingLiU" w:hint="eastAsia"/>
              </w:rPr>
              <w:t>《</w:t>
            </w:r>
            <w:r>
              <w:rPr>
                <w:rFonts w:ascii="PMingLiU" w:hAnsi="PMingLiU" w:hint="eastAsia"/>
              </w:rPr>
              <w:t>詩》、</w:t>
            </w:r>
            <w:r>
              <w:rPr>
                <w:rFonts w:eastAsia="MingLiU" w:hint="eastAsia"/>
              </w:rPr>
              <w:t>《</w:t>
            </w:r>
            <w:r>
              <w:rPr>
                <w:rFonts w:ascii="PMingLiU" w:hAnsi="PMingLiU" w:hint="eastAsia"/>
              </w:rPr>
              <w:t>書》、</w:t>
            </w:r>
            <w:r>
              <w:rPr>
                <w:rFonts w:eastAsia="MingLiU" w:hint="eastAsia"/>
              </w:rPr>
              <w:t>《</w:t>
            </w:r>
            <w:r>
              <w:rPr>
                <w:rFonts w:ascii="PMingLiU" w:hAnsi="PMingLiU" w:hint="eastAsia"/>
              </w:rPr>
              <w:t>易》</w:t>
            </w:r>
          </w:p>
          <w:p w:rsidR="00886C48" w:rsidRPr="00F03394" w:rsidRDefault="00886C48" w:rsidP="007C0B7B">
            <w:pPr>
              <w:jc w:val="both"/>
              <w:rPr>
                <w:rFonts w:ascii="PMingLiU" w:hAnsi="PMingLiU"/>
              </w:rPr>
            </w:pPr>
            <w:r>
              <w:rPr>
                <w:rFonts w:ascii="PMingLiU" w:hAnsi="PMingLiU" w:hint="eastAsia"/>
              </w:rPr>
              <w:t>春秋</w:t>
            </w:r>
            <w:r w:rsidRPr="00B743DD">
              <w:rPr>
                <w:rFonts w:ascii="PMingLiU" w:hAnsi="PMingLiU" w:hint="eastAsia"/>
                <w:b/>
              </w:rPr>
              <w:t>（</w:t>
            </w:r>
            <w:r>
              <w:rPr>
                <w:rFonts w:ascii="PMingLiU" w:hAnsi="PMingLiU" w:hint="eastAsia"/>
              </w:rPr>
              <w:t xml:space="preserve">　</w:t>
            </w:r>
            <w:r w:rsidRPr="00401A34">
              <w:rPr>
                <w:rFonts w:ascii="PMingLiU" w:hAnsi="PMingLiU" w:hint="eastAsia"/>
                <w:b/>
                <w:color w:val="FF0000"/>
              </w:rPr>
              <w:t>三傳</w:t>
            </w:r>
            <w:r>
              <w:rPr>
                <w:rFonts w:ascii="PMingLiU" w:hAnsi="PMingLiU" w:hint="eastAsia"/>
              </w:rPr>
              <w:t xml:space="preserve">　</w:t>
            </w:r>
            <w:r w:rsidRPr="00B743DD">
              <w:rPr>
                <w:rFonts w:ascii="PMingLiU" w:hAnsi="PMingLiU" w:hint="eastAsia"/>
                <w:b/>
              </w:rPr>
              <w:t>）</w:t>
            </w:r>
            <w:r>
              <w:rPr>
                <w:rFonts w:ascii="PMingLiU" w:hAnsi="PMingLiU" w:hint="eastAsia"/>
              </w:rPr>
              <w:t>：</w:t>
            </w:r>
            <w:r>
              <w:rPr>
                <w:rFonts w:eastAsia="MingLiU" w:hint="eastAsia"/>
              </w:rPr>
              <w:t>《</w:t>
            </w:r>
            <w:r>
              <w:rPr>
                <w:rFonts w:ascii="PMingLiU" w:hAnsi="PMingLiU" w:hint="eastAsia"/>
              </w:rPr>
              <w:t>左傳》、</w:t>
            </w:r>
            <w:r>
              <w:rPr>
                <w:rFonts w:eastAsia="MingLiU" w:hint="eastAsia"/>
              </w:rPr>
              <w:t>《</w:t>
            </w:r>
            <w:r>
              <w:rPr>
                <w:rFonts w:ascii="PMingLiU" w:hAnsi="PMingLiU" w:hint="eastAsia"/>
              </w:rPr>
              <w:t>公羊傳》、</w:t>
            </w:r>
            <w:r>
              <w:rPr>
                <w:rFonts w:eastAsia="MingLiU" w:hint="eastAsia"/>
              </w:rPr>
              <w:t>《</w:t>
            </w:r>
            <w:r>
              <w:rPr>
                <w:rFonts w:ascii="PMingLiU" w:hAnsi="PMingLiU" w:hint="eastAsia"/>
              </w:rPr>
              <w:t>穀梁傳》（《春秋經》</w:t>
            </w:r>
            <w:r w:rsidRPr="00F03394">
              <w:rPr>
                <w:rFonts w:ascii="PMingLiU" w:hAnsi="PMingLiU" w:hint="eastAsia"/>
              </w:rPr>
              <w:t>經文分別合併於三傳中）</w:t>
            </w:r>
          </w:p>
          <w:p w:rsidR="00886C48" w:rsidRDefault="00886C48" w:rsidP="007C0B7B">
            <w:pPr>
              <w:jc w:val="both"/>
              <w:rPr>
                <w:rFonts w:ascii="PMingLiU" w:hAnsi="PMingLiU" w:hint="eastAsia"/>
              </w:rPr>
            </w:pPr>
            <w:r w:rsidRPr="00B743DD">
              <w:rPr>
                <w:rFonts w:ascii="PMingLiU" w:hAnsi="PMingLiU" w:hint="eastAsia"/>
                <w:b/>
              </w:rPr>
              <w:t>（</w:t>
            </w:r>
            <w:r>
              <w:rPr>
                <w:rFonts w:ascii="PMingLiU" w:hAnsi="PMingLiU" w:hint="eastAsia"/>
              </w:rPr>
              <w:t xml:space="preserve">　</w:t>
            </w:r>
            <w:r w:rsidRPr="00401A34">
              <w:rPr>
                <w:rFonts w:ascii="PMingLiU" w:hAnsi="PMingLiU" w:hint="eastAsia"/>
                <w:b/>
                <w:color w:val="FF0000"/>
              </w:rPr>
              <w:t>三禮</w:t>
            </w:r>
            <w:r>
              <w:rPr>
                <w:rFonts w:ascii="PMingLiU" w:hAnsi="PMingLiU" w:hint="eastAsia"/>
              </w:rPr>
              <w:t xml:space="preserve">　</w:t>
            </w:r>
            <w:r w:rsidRPr="00B743DD">
              <w:rPr>
                <w:rFonts w:ascii="PMingLiU" w:hAnsi="PMingLiU" w:hint="eastAsia"/>
                <w:b/>
              </w:rPr>
              <w:t>）</w:t>
            </w:r>
            <w:r>
              <w:rPr>
                <w:rFonts w:ascii="PMingLiU" w:hAnsi="PMingLiU" w:hint="eastAsia"/>
              </w:rPr>
              <w:t>：</w:t>
            </w:r>
            <w:r>
              <w:rPr>
                <w:rFonts w:eastAsia="MingLiU" w:hint="eastAsia"/>
              </w:rPr>
              <w:t>《</w:t>
            </w:r>
            <w:r>
              <w:rPr>
                <w:rFonts w:ascii="PMingLiU" w:hAnsi="PMingLiU" w:hint="eastAsia"/>
              </w:rPr>
              <w:t>儀禮》、</w:t>
            </w:r>
            <w:r>
              <w:rPr>
                <w:rFonts w:eastAsia="MingLiU" w:hint="eastAsia"/>
              </w:rPr>
              <w:t>《</w:t>
            </w:r>
            <w:r>
              <w:rPr>
                <w:rFonts w:ascii="PMingLiU" w:hAnsi="PMingLiU" w:hint="eastAsia"/>
              </w:rPr>
              <w:t>禮記》、</w:t>
            </w:r>
            <w:r>
              <w:rPr>
                <w:rFonts w:eastAsia="MingLiU" w:hint="eastAsia"/>
              </w:rPr>
              <w:t>《</w:t>
            </w:r>
            <w:r>
              <w:rPr>
                <w:rFonts w:ascii="PMingLiU" w:hAnsi="PMingLiU" w:hint="eastAsia"/>
              </w:rPr>
              <w:t>周禮》（六經、五經中的</w:t>
            </w:r>
            <w:r>
              <w:rPr>
                <w:rFonts w:eastAsia="MingLiU" w:hint="eastAsia"/>
              </w:rPr>
              <w:t>《</w:t>
            </w:r>
            <w:r>
              <w:rPr>
                <w:rFonts w:ascii="PMingLiU" w:hAnsi="PMingLiU" w:hint="eastAsia"/>
              </w:rPr>
              <w:t>禮》是</w:t>
            </w:r>
            <w:r>
              <w:rPr>
                <w:rFonts w:eastAsia="MingLiU" w:hint="eastAsia"/>
              </w:rPr>
              <w:t>《</w:t>
            </w:r>
            <w:r>
              <w:rPr>
                <w:rFonts w:ascii="PMingLiU" w:hAnsi="PMingLiU" w:hint="eastAsia"/>
              </w:rPr>
              <w:t>儀禮》）</w:t>
            </w:r>
          </w:p>
          <w:p w:rsidR="00886C48" w:rsidRDefault="00886C48" w:rsidP="007C0B7B">
            <w:pPr>
              <w:jc w:val="both"/>
              <w:rPr>
                <w:rFonts w:ascii="PMingLiU" w:hAnsi="PMingLiU"/>
              </w:rPr>
            </w:pPr>
            <w:r>
              <w:rPr>
                <w:rFonts w:eastAsia="MingLiU" w:hint="eastAsia"/>
              </w:rPr>
              <w:t>《</w:t>
            </w:r>
            <w:r>
              <w:rPr>
                <w:rFonts w:ascii="PMingLiU" w:hAnsi="PMingLiU" w:hint="eastAsia"/>
              </w:rPr>
              <w:t>論語》、</w:t>
            </w:r>
            <w:r>
              <w:rPr>
                <w:rFonts w:eastAsia="MingLiU" w:hint="eastAsia"/>
              </w:rPr>
              <w:t>《</w:t>
            </w:r>
            <w:r>
              <w:rPr>
                <w:rFonts w:ascii="PMingLiU" w:hAnsi="PMingLiU" w:hint="eastAsia"/>
              </w:rPr>
              <w:t>孝經》、</w:t>
            </w:r>
            <w:r>
              <w:rPr>
                <w:rFonts w:eastAsia="MingLiU" w:hint="eastAsia"/>
              </w:rPr>
              <w:t>《</w:t>
            </w:r>
            <w:r>
              <w:rPr>
                <w:rFonts w:ascii="PMingLiU" w:hAnsi="PMingLiU" w:hint="eastAsia"/>
              </w:rPr>
              <w:t>爾雅》、</w:t>
            </w:r>
            <w:r>
              <w:rPr>
                <w:rFonts w:eastAsia="MingLiU" w:hint="eastAsia"/>
              </w:rPr>
              <w:t>《</w:t>
            </w:r>
            <w:r>
              <w:rPr>
                <w:rFonts w:ascii="PMingLiU" w:hAnsi="PMingLiU" w:hint="eastAsia"/>
              </w:rPr>
              <w:t>孟子》</w:t>
            </w:r>
          </w:p>
          <w:p w:rsidR="00886C48" w:rsidRPr="00332A5F" w:rsidRDefault="00886C48" w:rsidP="007C0B7B">
            <w:pPr>
              <w:spacing w:afterLines="25" w:after="90"/>
              <w:jc w:val="both"/>
              <w:rPr>
                <w:rFonts w:eastAsia="MingLiU"/>
              </w:rPr>
            </w:pPr>
            <w:r w:rsidRPr="00332A5F">
              <w:rPr>
                <w:rFonts w:eastAsia="MingLiU" w:hint="eastAsia"/>
              </w:rPr>
              <w:t>（即開成石經十二部加上</w:t>
            </w:r>
            <w:r w:rsidRPr="00CE1CB4">
              <w:rPr>
                <w:rFonts w:eastAsia="MingLiU" w:hint="eastAsia"/>
                <w:b/>
              </w:rPr>
              <w:t>（</w:t>
            </w:r>
            <w:r>
              <w:rPr>
                <w:rFonts w:eastAsia="MingLiU" w:hint="eastAsia"/>
              </w:rPr>
              <w:t xml:space="preserve">　</w:t>
            </w:r>
            <w:r w:rsidRPr="007913AC">
              <w:rPr>
                <w:rFonts w:eastAsia="MingLiU" w:hint="eastAsia"/>
                <w:b/>
                <w:color w:val="FF0000"/>
              </w:rPr>
              <w:t>《</w:t>
            </w:r>
            <w:r w:rsidRPr="007913AC">
              <w:rPr>
                <w:rFonts w:ascii="PMingLiU" w:hAnsi="PMingLiU" w:hint="eastAsia"/>
                <w:b/>
                <w:color w:val="FF0000"/>
              </w:rPr>
              <w:t>孟子》</w:t>
            </w:r>
            <w:r>
              <w:rPr>
                <w:rFonts w:eastAsia="MingLiU" w:hint="eastAsia"/>
              </w:rPr>
              <w:t xml:space="preserve">　</w:t>
            </w:r>
            <w:r w:rsidRPr="00CE1CB4">
              <w:rPr>
                <w:rFonts w:eastAsia="MingLiU" w:hint="eastAsia"/>
                <w:b/>
              </w:rPr>
              <w:t>）</w:t>
            </w:r>
            <w:r w:rsidRPr="00332A5F">
              <w:rPr>
                <w:rFonts w:eastAsia="MingLiU" w:hint="eastAsia"/>
              </w:rPr>
              <w:t>一書）</w:t>
            </w:r>
          </w:p>
        </w:tc>
      </w:tr>
    </w:tbl>
    <w:p w:rsidR="00886C48" w:rsidRDefault="00886C48" w:rsidP="00886C48">
      <w:pPr>
        <w:spacing w:line="440" w:lineRule="exact"/>
        <w:jc w:val="both"/>
        <w:rPr>
          <w:rFonts w:ascii="DFKai-SB" w:eastAsia="DFKai-SB" w:hAnsi="DFKai-SB" w:hint="eastAsia"/>
          <w:sz w:val="28"/>
          <w:szCs w:val="28"/>
        </w:rPr>
      </w:pPr>
    </w:p>
    <w:p w:rsidR="00886C48" w:rsidRPr="00E865B7" w:rsidRDefault="00886C48" w:rsidP="00886C48">
      <w:pPr>
        <w:snapToGrid w:val="0"/>
        <w:jc w:val="both"/>
        <w:rPr>
          <w:rFonts w:ascii="DFKai-SB" w:eastAsia="DFKai-SB" w:hAnsi="DFKai-SB" w:hint="eastAsia"/>
          <w:b/>
          <w:sz w:val="28"/>
          <w:szCs w:val="28"/>
        </w:rPr>
      </w:pPr>
      <w:r w:rsidRPr="00E865B7">
        <w:rPr>
          <w:rFonts w:ascii="DFKai-SB" w:eastAsia="DFKai-SB" w:hAnsi="DFKai-SB" w:hint="eastAsia"/>
          <w:b/>
          <w:sz w:val="28"/>
          <w:szCs w:val="28"/>
        </w:rPr>
        <w:t>(三)十三經簡述</w:t>
      </w:r>
    </w:p>
    <w:tbl>
      <w:tblPr>
        <w:tblW w:w="10260" w:type="dxa"/>
        <w:tblInd w:w="28" w:type="dxa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  <w:insideH w:val="single" w:sz="6" w:space="0" w:color="auto"/>
          <w:insideV w:val="single" w:sz="6" w:space="0" w:color="auto"/>
        </w:tblBorders>
        <w:tblLayout w:type="fixed"/>
        <w:tblCellMar>
          <w:left w:w="28" w:type="dxa"/>
          <w:right w:w="28" w:type="dxa"/>
        </w:tblCellMar>
        <w:tblLook w:val="0000" w:firstRow="0" w:lastRow="0" w:firstColumn="0" w:lastColumn="0" w:noHBand="0" w:noVBand="0"/>
      </w:tblPr>
      <w:tblGrid>
        <w:gridCol w:w="1134"/>
        <w:gridCol w:w="4266"/>
        <w:gridCol w:w="4860"/>
      </w:tblGrid>
      <w:tr w:rsidR="00886C48" w:rsidRPr="00332A5F" w:rsidTr="007C0B7B">
        <w:tblPrEx>
          <w:tblCellMar>
            <w:top w:w="0" w:type="dxa"/>
            <w:bottom w:w="0" w:type="dxa"/>
          </w:tblCellMar>
        </w:tblPrEx>
        <w:trPr>
          <w:trHeight w:val="454"/>
        </w:trPr>
        <w:tc>
          <w:tcPr>
            <w:tcW w:w="1134" w:type="dxa"/>
            <w:tcBorders>
              <w:top w:val="single" w:sz="12" w:space="0" w:color="auto"/>
              <w:bottom w:val="single" w:sz="12" w:space="0" w:color="auto"/>
              <w:tl2br w:val="single" w:sz="6" w:space="0" w:color="auto"/>
            </w:tcBorders>
            <w:vAlign w:val="center"/>
          </w:tcPr>
          <w:p w:rsidR="00886C48" w:rsidRPr="00B91645" w:rsidRDefault="00886C48" w:rsidP="007C0B7B">
            <w:pPr>
              <w:snapToGrid w:val="0"/>
              <w:jc w:val="center"/>
              <w:rPr>
                <w:rFonts w:ascii="DFKai-SB" w:eastAsia="DFKai-SB" w:hAnsi="DFKai-SB"/>
                <w:b/>
                <w:sz w:val="26"/>
                <w:szCs w:val="26"/>
              </w:rPr>
            </w:pPr>
          </w:p>
        </w:tc>
        <w:tc>
          <w:tcPr>
            <w:tcW w:w="4266" w:type="dxa"/>
            <w:tcBorders>
              <w:top w:val="single" w:sz="12" w:space="0" w:color="auto"/>
              <w:bottom w:val="single" w:sz="12" w:space="0" w:color="auto"/>
            </w:tcBorders>
            <w:vAlign w:val="center"/>
          </w:tcPr>
          <w:p w:rsidR="00886C48" w:rsidRPr="0064235B" w:rsidRDefault="00886C48" w:rsidP="007C0B7B">
            <w:pPr>
              <w:snapToGrid w:val="0"/>
              <w:jc w:val="center"/>
              <w:rPr>
                <w:b/>
              </w:rPr>
            </w:pPr>
            <w:r w:rsidRPr="0064235B">
              <w:rPr>
                <w:rFonts w:hint="eastAsia"/>
                <w:b/>
              </w:rPr>
              <w:t>內　容</w:t>
            </w:r>
          </w:p>
        </w:tc>
        <w:tc>
          <w:tcPr>
            <w:tcW w:w="4860" w:type="dxa"/>
            <w:tcBorders>
              <w:top w:val="single" w:sz="12" w:space="0" w:color="auto"/>
              <w:bottom w:val="single" w:sz="12" w:space="0" w:color="auto"/>
            </w:tcBorders>
            <w:vAlign w:val="center"/>
          </w:tcPr>
          <w:p w:rsidR="00886C48" w:rsidRPr="0064235B" w:rsidRDefault="00886C48" w:rsidP="007C0B7B">
            <w:pPr>
              <w:snapToGrid w:val="0"/>
              <w:jc w:val="center"/>
              <w:rPr>
                <w:b/>
              </w:rPr>
            </w:pPr>
            <w:r w:rsidRPr="0064235B">
              <w:rPr>
                <w:rFonts w:hint="eastAsia"/>
                <w:b/>
              </w:rPr>
              <w:t>補充說明</w:t>
            </w:r>
          </w:p>
        </w:tc>
      </w:tr>
      <w:tr w:rsidR="00886C48" w:rsidRPr="00332A5F" w:rsidTr="007C0B7B">
        <w:tblPrEx>
          <w:tblCellMar>
            <w:top w:w="0" w:type="dxa"/>
            <w:bottom w:w="0" w:type="dxa"/>
          </w:tblCellMar>
        </w:tblPrEx>
        <w:trPr>
          <w:trHeight w:val="454"/>
        </w:trPr>
        <w:tc>
          <w:tcPr>
            <w:tcW w:w="1134" w:type="dxa"/>
            <w:tcBorders>
              <w:top w:val="single" w:sz="12" w:space="0" w:color="auto"/>
            </w:tcBorders>
            <w:vAlign w:val="center"/>
          </w:tcPr>
          <w:p w:rsidR="00886C48" w:rsidRPr="008C13A4" w:rsidRDefault="00886C48" w:rsidP="007C0B7B">
            <w:pPr>
              <w:spacing w:line="360" w:lineRule="auto"/>
              <w:jc w:val="center"/>
              <w:rPr>
                <w:rFonts w:ascii="PMingLiU" w:hAnsi="PMingLiU"/>
                <w:b/>
              </w:rPr>
            </w:pPr>
            <w:r w:rsidRPr="008C13A4">
              <w:rPr>
                <w:rFonts w:ascii="PMingLiU" w:hAnsi="PMingLiU" w:hint="eastAsia"/>
                <w:b/>
              </w:rPr>
              <w:t>易經</w:t>
            </w:r>
          </w:p>
        </w:tc>
        <w:tc>
          <w:tcPr>
            <w:tcW w:w="4266" w:type="dxa"/>
            <w:tcBorders>
              <w:top w:val="single" w:sz="12" w:space="0" w:color="auto"/>
            </w:tcBorders>
            <w:vAlign w:val="center"/>
          </w:tcPr>
          <w:p w:rsidR="00886C48" w:rsidRPr="00664756" w:rsidRDefault="00886C48" w:rsidP="007C0B7B">
            <w:pPr>
              <w:jc w:val="both"/>
            </w:pPr>
            <w:r w:rsidRPr="00664756">
              <w:rPr>
                <w:rFonts w:hint="eastAsia"/>
              </w:rPr>
              <w:t>初為卜筮之書，後成為哲理之書</w:t>
            </w:r>
          </w:p>
        </w:tc>
        <w:tc>
          <w:tcPr>
            <w:tcW w:w="4860" w:type="dxa"/>
            <w:tcBorders>
              <w:top w:val="single" w:sz="12" w:space="0" w:color="auto"/>
              <w:bottom w:val="single" w:sz="6" w:space="0" w:color="auto"/>
              <w:tl2br w:val="single" w:sz="4" w:space="0" w:color="auto"/>
            </w:tcBorders>
            <w:vAlign w:val="center"/>
          </w:tcPr>
          <w:p w:rsidR="00886C48" w:rsidRPr="00543AB1" w:rsidRDefault="00886C48" w:rsidP="007C0B7B">
            <w:pPr>
              <w:jc w:val="both"/>
              <w:rPr>
                <w:rFonts w:hint="eastAsia"/>
                <w:color w:val="FF00FF"/>
              </w:rPr>
            </w:pPr>
            <w:r>
              <w:rPr>
                <w:rFonts w:hint="eastAsia"/>
                <w:color w:val="FF00FF"/>
              </w:rPr>
              <w:t xml:space="preserve"> </w:t>
            </w:r>
          </w:p>
        </w:tc>
      </w:tr>
      <w:tr w:rsidR="00886C48" w:rsidRPr="00332A5F" w:rsidTr="007C0B7B">
        <w:tblPrEx>
          <w:tblCellMar>
            <w:top w:w="0" w:type="dxa"/>
            <w:bottom w:w="0" w:type="dxa"/>
          </w:tblCellMar>
        </w:tblPrEx>
        <w:trPr>
          <w:trHeight w:val="454"/>
        </w:trPr>
        <w:tc>
          <w:tcPr>
            <w:tcW w:w="1134" w:type="dxa"/>
            <w:vAlign w:val="center"/>
          </w:tcPr>
          <w:p w:rsidR="00886C48" w:rsidRPr="008C13A4" w:rsidRDefault="00886C48" w:rsidP="007C0B7B">
            <w:pPr>
              <w:spacing w:line="360" w:lineRule="auto"/>
              <w:jc w:val="center"/>
              <w:rPr>
                <w:rFonts w:ascii="PMingLiU" w:hAnsi="PMingLiU"/>
                <w:b/>
              </w:rPr>
            </w:pPr>
            <w:r w:rsidRPr="008C13A4">
              <w:rPr>
                <w:rFonts w:ascii="PMingLiU" w:hAnsi="PMingLiU" w:hint="eastAsia"/>
                <w:b/>
              </w:rPr>
              <w:t>尚書</w:t>
            </w:r>
          </w:p>
        </w:tc>
        <w:tc>
          <w:tcPr>
            <w:tcW w:w="4266" w:type="dxa"/>
            <w:vAlign w:val="center"/>
          </w:tcPr>
          <w:p w:rsidR="00886C48" w:rsidRPr="00664756" w:rsidRDefault="00886C48" w:rsidP="007C0B7B">
            <w:pPr>
              <w:jc w:val="both"/>
              <w:rPr>
                <w:rFonts w:hint="eastAsia"/>
              </w:rPr>
            </w:pPr>
            <w:r w:rsidRPr="00664756">
              <w:rPr>
                <w:rFonts w:hint="eastAsia"/>
              </w:rPr>
              <w:t>記錄上古政事之史書</w:t>
            </w:r>
          </w:p>
        </w:tc>
        <w:tc>
          <w:tcPr>
            <w:tcW w:w="4860" w:type="dxa"/>
            <w:tcBorders>
              <w:top w:val="single" w:sz="6" w:space="0" w:color="auto"/>
            </w:tcBorders>
            <w:vAlign w:val="center"/>
          </w:tcPr>
          <w:p w:rsidR="00886C48" w:rsidRPr="00664756" w:rsidRDefault="00886C48" w:rsidP="007C0B7B">
            <w:pPr>
              <w:jc w:val="both"/>
            </w:pPr>
            <w:r>
              <w:rPr>
                <w:rFonts w:hint="eastAsia"/>
              </w:rPr>
              <w:t>（</w:t>
            </w:r>
            <w:r>
              <w:rPr>
                <w:rFonts w:hint="eastAsia"/>
              </w:rPr>
              <w:t xml:space="preserve"> </w:t>
            </w:r>
            <w:r w:rsidRPr="00664756">
              <w:rPr>
                <w:rFonts w:hint="eastAsia"/>
              </w:rPr>
              <w:t>散文</w:t>
            </w:r>
            <w:r>
              <w:rPr>
                <w:rFonts w:hint="eastAsia"/>
              </w:rPr>
              <w:t xml:space="preserve"> </w:t>
            </w:r>
            <w:r>
              <w:rPr>
                <w:rFonts w:hint="eastAsia"/>
              </w:rPr>
              <w:t>）</w:t>
            </w:r>
            <w:r w:rsidRPr="00664756">
              <w:rPr>
                <w:rFonts w:hint="eastAsia"/>
              </w:rPr>
              <w:t>之祖，中國最早的一部史書</w:t>
            </w:r>
          </w:p>
        </w:tc>
      </w:tr>
      <w:tr w:rsidR="00886C48" w:rsidRPr="00332A5F" w:rsidTr="007C0B7B">
        <w:tblPrEx>
          <w:tblCellMar>
            <w:top w:w="0" w:type="dxa"/>
            <w:bottom w:w="0" w:type="dxa"/>
          </w:tblCellMar>
        </w:tblPrEx>
        <w:trPr>
          <w:trHeight w:val="454"/>
        </w:trPr>
        <w:tc>
          <w:tcPr>
            <w:tcW w:w="1134" w:type="dxa"/>
            <w:vAlign w:val="center"/>
          </w:tcPr>
          <w:p w:rsidR="00886C48" w:rsidRPr="008C13A4" w:rsidRDefault="00886C48" w:rsidP="007C0B7B">
            <w:pPr>
              <w:spacing w:line="360" w:lineRule="auto"/>
              <w:jc w:val="center"/>
              <w:rPr>
                <w:rFonts w:ascii="PMingLiU" w:hAnsi="PMingLiU"/>
                <w:b/>
              </w:rPr>
            </w:pPr>
            <w:r w:rsidRPr="008C13A4">
              <w:rPr>
                <w:rFonts w:ascii="PMingLiU" w:hAnsi="PMingLiU" w:hint="eastAsia"/>
                <w:b/>
              </w:rPr>
              <w:t>詩經</w:t>
            </w:r>
          </w:p>
        </w:tc>
        <w:tc>
          <w:tcPr>
            <w:tcW w:w="4266" w:type="dxa"/>
            <w:vAlign w:val="center"/>
          </w:tcPr>
          <w:p w:rsidR="00886C48" w:rsidRPr="00664756" w:rsidRDefault="00886C48" w:rsidP="007C0B7B">
            <w:pPr>
              <w:jc w:val="both"/>
            </w:pPr>
            <w:r w:rsidRPr="00664756">
              <w:rPr>
                <w:rFonts w:hint="eastAsia"/>
              </w:rPr>
              <w:t>包括地方歌謠、士大夫歌詠、廟堂樂歌</w:t>
            </w:r>
          </w:p>
        </w:tc>
        <w:tc>
          <w:tcPr>
            <w:tcW w:w="4860" w:type="dxa"/>
            <w:vAlign w:val="center"/>
          </w:tcPr>
          <w:p w:rsidR="00886C48" w:rsidRPr="00664756" w:rsidRDefault="00886C48" w:rsidP="007C0B7B">
            <w:pPr>
              <w:jc w:val="both"/>
            </w:pPr>
            <w:r>
              <w:rPr>
                <w:rFonts w:hint="eastAsia"/>
              </w:rPr>
              <w:t>（</w:t>
            </w:r>
            <w:r>
              <w:rPr>
                <w:rFonts w:hint="eastAsia"/>
              </w:rPr>
              <w:t xml:space="preserve"> </w:t>
            </w:r>
            <w:r w:rsidRPr="00664756">
              <w:rPr>
                <w:rFonts w:hint="eastAsia"/>
              </w:rPr>
              <w:t>韻文</w:t>
            </w:r>
            <w:r>
              <w:rPr>
                <w:rFonts w:hint="eastAsia"/>
              </w:rPr>
              <w:t xml:space="preserve"> </w:t>
            </w:r>
            <w:r>
              <w:rPr>
                <w:rFonts w:hint="eastAsia"/>
              </w:rPr>
              <w:t>）</w:t>
            </w:r>
            <w:r w:rsidRPr="00664756">
              <w:rPr>
                <w:rFonts w:hint="eastAsia"/>
              </w:rPr>
              <w:t>之祖，中國最早的</w:t>
            </w:r>
            <w:r>
              <w:rPr>
                <w:rFonts w:hint="eastAsia"/>
              </w:rPr>
              <w:t>（</w:t>
            </w:r>
            <w:r>
              <w:rPr>
                <w:rFonts w:hint="eastAsia"/>
              </w:rPr>
              <w:t xml:space="preserve"> </w:t>
            </w:r>
            <w:r w:rsidRPr="00664756">
              <w:rPr>
                <w:rFonts w:hint="eastAsia"/>
              </w:rPr>
              <w:t>詩歌</w:t>
            </w:r>
            <w:r>
              <w:rPr>
                <w:rFonts w:hint="eastAsia"/>
              </w:rPr>
              <w:t xml:space="preserve"> </w:t>
            </w:r>
            <w:r>
              <w:rPr>
                <w:rFonts w:hint="eastAsia"/>
              </w:rPr>
              <w:t>）</w:t>
            </w:r>
            <w:r w:rsidRPr="00664756">
              <w:rPr>
                <w:rFonts w:hint="eastAsia"/>
              </w:rPr>
              <w:t>總集，多</w:t>
            </w:r>
            <w:r>
              <w:rPr>
                <w:rFonts w:hint="eastAsia"/>
              </w:rPr>
              <w:t>（</w:t>
            </w:r>
            <w:r>
              <w:rPr>
                <w:rFonts w:hint="eastAsia"/>
              </w:rPr>
              <w:t xml:space="preserve"> </w:t>
            </w:r>
            <w:r w:rsidRPr="00664756">
              <w:rPr>
                <w:rFonts w:hint="eastAsia"/>
              </w:rPr>
              <w:t>四</w:t>
            </w:r>
            <w:r>
              <w:rPr>
                <w:rFonts w:hint="eastAsia"/>
              </w:rPr>
              <w:t xml:space="preserve"> </w:t>
            </w:r>
            <w:r>
              <w:rPr>
                <w:rFonts w:hint="eastAsia"/>
              </w:rPr>
              <w:t>）</w:t>
            </w:r>
            <w:r w:rsidRPr="00664756">
              <w:rPr>
                <w:rFonts w:hint="eastAsia"/>
              </w:rPr>
              <w:t>言作品</w:t>
            </w:r>
          </w:p>
        </w:tc>
      </w:tr>
      <w:tr w:rsidR="00886C48" w:rsidRPr="00332A5F" w:rsidTr="007C0B7B">
        <w:tblPrEx>
          <w:tblCellMar>
            <w:top w:w="0" w:type="dxa"/>
            <w:bottom w:w="0" w:type="dxa"/>
          </w:tblCellMar>
        </w:tblPrEx>
        <w:trPr>
          <w:trHeight w:val="454"/>
        </w:trPr>
        <w:tc>
          <w:tcPr>
            <w:tcW w:w="1134" w:type="dxa"/>
            <w:vAlign w:val="center"/>
          </w:tcPr>
          <w:p w:rsidR="00886C48" w:rsidRPr="008C13A4" w:rsidRDefault="00886C48" w:rsidP="007C0B7B">
            <w:pPr>
              <w:spacing w:line="360" w:lineRule="auto"/>
              <w:jc w:val="center"/>
              <w:rPr>
                <w:rFonts w:ascii="PMingLiU" w:hAnsi="PMingLiU"/>
                <w:b/>
              </w:rPr>
            </w:pPr>
            <w:r w:rsidRPr="008C13A4">
              <w:rPr>
                <w:rFonts w:ascii="PMingLiU" w:hAnsi="PMingLiU" w:hint="eastAsia"/>
                <w:b/>
              </w:rPr>
              <w:t>周禮</w:t>
            </w:r>
          </w:p>
        </w:tc>
        <w:tc>
          <w:tcPr>
            <w:tcW w:w="4266" w:type="dxa"/>
            <w:vAlign w:val="center"/>
          </w:tcPr>
          <w:p w:rsidR="00886C48" w:rsidRPr="00664756" w:rsidRDefault="00886C48" w:rsidP="007C0B7B">
            <w:pPr>
              <w:jc w:val="both"/>
            </w:pPr>
            <w:r w:rsidRPr="00664756">
              <w:rPr>
                <w:rFonts w:hint="eastAsia"/>
              </w:rPr>
              <w:t>記古代官制（理想中官制）</w:t>
            </w:r>
          </w:p>
        </w:tc>
        <w:tc>
          <w:tcPr>
            <w:tcW w:w="4860" w:type="dxa"/>
            <w:vMerge w:val="restart"/>
            <w:vAlign w:val="center"/>
          </w:tcPr>
          <w:p w:rsidR="00886C48" w:rsidRPr="00664756" w:rsidRDefault="00886C48" w:rsidP="007C0B7B">
            <w:pPr>
              <w:jc w:val="both"/>
              <w:rPr>
                <w:rFonts w:ascii="PMingLiU" w:hAnsi="PMingLiU"/>
              </w:rPr>
            </w:pPr>
            <w:r w:rsidRPr="00664756">
              <w:rPr>
                <w:rFonts w:ascii="PMingLiU" w:hAnsi="PMingLiU" w:hint="eastAsia"/>
              </w:rPr>
              <w:t>合稱</w:t>
            </w:r>
            <w:r w:rsidRPr="00CE1CB4">
              <w:rPr>
                <w:rFonts w:ascii="PMingLiU" w:hAnsi="PMingLiU" w:hint="eastAsia"/>
                <w:b/>
              </w:rPr>
              <w:t>（</w:t>
            </w:r>
            <w:r w:rsidRPr="00664756">
              <w:rPr>
                <w:rFonts w:ascii="PMingLiU" w:hAnsi="PMingLiU" w:hint="eastAsia"/>
              </w:rPr>
              <w:t xml:space="preserve">　</w:t>
            </w:r>
            <w:r w:rsidRPr="00203671">
              <w:rPr>
                <w:rFonts w:ascii="PMingLiU" w:hAnsi="PMingLiU" w:hint="eastAsia"/>
                <w:b/>
                <w:color w:val="FF0000"/>
              </w:rPr>
              <w:t>三禮</w:t>
            </w:r>
            <w:r w:rsidRPr="00664756">
              <w:rPr>
                <w:rFonts w:ascii="PMingLiU" w:hAnsi="PMingLiU" w:hint="eastAsia"/>
              </w:rPr>
              <w:t xml:space="preserve">　</w:t>
            </w:r>
            <w:r w:rsidRPr="00CE1CB4">
              <w:rPr>
                <w:rFonts w:ascii="PMingLiU" w:hAnsi="PMingLiU" w:hint="eastAsia"/>
                <w:b/>
              </w:rPr>
              <w:t>）</w:t>
            </w:r>
          </w:p>
        </w:tc>
      </w:tr>
      <w:tr w:rsidR="00886C48" w:rsidRPr="00332A5F" w:rsidTr="007C0B7B">
        <w:tblPrEx>
          <w:tblCellMar>
            <w:top w:w="0" w:type="dxa"/>
            <w:bottom w:w="0" w:type="dxa"/>
          </w:tblCellMar>
        </w:tblPrEx>
        <w:trPr>
          <w:trHeight w:val="454"/>
        </w:trPr>
        <w:tc>
          <w:tcPr>
            <w:tcW w:w="1134" w:type="dxa"/>
            <w:vAlign w:val="center"/>
          </w:tcPr>
          <w:p w:rsidR="00886C48" w:rsidRPr="008C13A4" w:rsidRDefault="00886C48" w:rsidP="007C0B7B">
            <w:pPr>
              <w:spacing w:line="360" w:lineRule="auto"/>
              <w:jc w:val="center"/>
              <w:rPr>
                <w:rFonts w:ascii="PMingLiU" w:hAnsi="PMingLiU"/>
                <w:b/>
              </w:rPr>
            </w:pPr>
            <w:r w:rsidRPr="008C13A4">
              <w:rPr>
                <w:rFonts w:ascii="PMingLiU" w:hAnsi="PMingLiU" w:hint="eastAsia"/>
                <w:b/>
              </w:rPr>
              <w:t>儀禮</w:t>
            </w:r>
          </w:p>
        </w:tc>
        <w:tc>
          <w:tcPr>
            <w:tcW w:w="4266" w:type="dxa"/>
            <w:vAlign w:val="center"/>
          </w:tcPr>
          <w:p w:rsidR="00886C48" w:rsidRPr="00664756" w:rsidRDefault="00886C48" w:rsidP="007C0B7B">
            <w:pPr>
              <w:jc w:val="both"/>
            </w:pPr>
            <w:r w:rsidRPr="00664756">
              <w:rPr>
                <w:rFonts w:hint="eastAsia"/>
              </w:rPr>
              <w:t>記古代禮儀（共十七種）</w:t>
            </w:r>
          </w:p>
        </w:tc>
        <w:tc>
          <w:tcPr>
            <w:tcW w:w="4860" w:type="dxa"/>
            <w:vMerge/>
            <w:vAlign w:val="center"/>
          </w:tcPr>
          <w:p w:rsidR="00886C48" w:rsidRPr="00664756" w:rsidRDefault="00886C48" w:rsidP="007C0B7B">
            <w:pPr>
              <w:jc w:val="both"/>
              <w:rPr>
                <w:rFonts w:ascii="PMingLiU" w:hAnsi="PMingLiU"/>
              </w:rPr>
            </w:pPr>
          </w:p>
        </w:tc>
      </w:tr>
      <w:tr w:rsidR="00886C48" w:rsidRPr="00332A5F" w:rsidTr="007C0B7B">
        <w:tblPrEx>
          <w:tblCellMar>
            <w:top w:w="0" w:type="dxa"/>
            <w:bottom w:w="0" w:type="dxa"/>
          </w:tblCellMar>
        </w:tblPrEx>
        <w:trPr>
          <w:trHeight w:val="454"/>
        </w:trPr>
        <w:tc>
          <w:tcPr>
            <w:tcW w:w="1134" w:type="dxa"/>
            <w:vAlign w:val="center"/>
          </w:tcPr>
          <w:p w:rsidR="00886C48" w:rsidRPr="008C13A4" w:rsidRDefault="00886C48" w:rsidP="007C0B7B">
            <w:pPr>
              <w:spacing w:line="360" w:lineRule="auto"/>
              <w:jc w:val="center"/>
              <w:rPr>
                <w:rFonts w:ascii="PMingLiU" w:hAnsi="PMingLiU"/>
                <w:b/>
              </w:rPr>
            </w:pPr>
            <w:r w:rsidRPr="008C13A4">
              <w:rPr>
                <w:rFonts w:ascii="PMingLiU" w:hAnsi="PMingLiU" w:hint="eastAsia"/>
                <w:b/>
              </w:rPr>
              <w:t>禮記</w:t>
            </w:r>
          </w:p>
        </w:tc>
        <w:tc>
          <w:tcPr>
            <w:tcW w:w="4266" w:type="dxa"/>
            <w:vAlign w:val="center"/>
          </w:tcPr>
          <w:p w:rsidR="00886C48" w:rsidRPr="00664756" w:rsidRDefault="00886C48" w:rsidP="007C0B7B">
            <w:pPr>
              <w:jc w:val="both"/>
            </w:pPr>
            <w:r w:rsidRPr="00664756">
              <w:rPr>
                <w:rFonts w:hint="eastAsia"/>
              </w:rPr>
              <w:t>古代禮學叢書，內容豐富博大</w:t>
            </w:r>
          </w:p>
        </w:tc>
        <w:tc>
          <w:tcPr>
            <w:tcW w:w="4860" w:type="dxa"/>
            <w:vMerge/>
            <w:vAlign w:val="center"/>
          </w:tcPr>
          <w:p w:rsidR="00886C48" w:rsidRPr="00664756" w:rsidRDefault="00886C48" w:rsidP="007C0B7B">
            <w:pPr>
              <w:jc w:val="both"/>
              <w:rPr>
                <w:rFonts w:ascii="PMingLiU" w:hAnsi="PMingLiU"/>
              </w:rPr>
            </w:pPr>
          </w:p>
        </w:tc>
      </w:tr>
      <w:tr w:rsidR="00886C48" w:rsidRPr="00332A5F" w:rsidTr="007C0B7B">
        <w:tblPrEx>
          <w:tblCellMar>
            <w:top w:w="0" w:type="dxa"/>
            <w:bottom w:w="0" w:type="dxa"/>
          </w:tblCellMar>
        </w:tblPrEx>
        <w:trPr>
          <w:trHeight w:val="454"/>
        </w:trPr>
        <w:tc>
          <w:tcPr>
            <w:tcW w:w="1134" w:type="dxa"/>
            <w:vAlign w:val="center"/>
          </w:tcPr>
          <w:p w:rsidR="00886C48" w:rsidRPr="008C13A4" w:rsidRDefault="00886C48" w:rsidP="007C0B7B">
            <w:pPr>
              <w:spacing w:line="360" w:lineRule="auto"/>
              <w:jc w:val="center"/>
              <w:rPr>
                <w:rFonts w:ascii="PMingLiU" w:hAnsi="PMingLiU"/>
                <w:b/>
              </w:rPr>
            </w:pPr>
            <w:r w:rsidRPr="008C13A4">
              <w:rPr>
                <w:rFonts w:ascii="PMingLiU" w:hAnsi="PMingLiU" w:hint="eastAsia"/>
                <w:b/>
              </w:rPr>
              <w:t>左傳</w:t>
            </w:r>
          </w:p>
        </w:tc>
        <w:tc>
          <w:tcPr>
            <w:tcW w:w="4266" w:type="dxa"/>
            <w:vAlign w:val="center"/>
          </w:tcPr>
          <w:p w:rsidR="00886C48" w:rsidRPr="00664756" w:rsidRDefault="00886C48" w:rsidP="007C0B7B">
            <w:pPr>
              <w:jc w:val="both"/>
            </w:pPr>
            <w:r w:rsidRPr="00664756">
              <w:rPr>
                <w:rFonts w:hint="eastAsia"/>
              </w:rPr>
              <w:t>以</w:t>
            </w:r>
            <w:r>
              <w:rPr>
                <w:rFonts w:hint="eastAsia"/>
              </w:rPr>
              <w:t>（</w:t>
            </w:r>
            <w:r>
              <w:rPr>
                <w:rFonts w:hint="eastAsia"/>
              </w:rPr>
              <w:t xml:space="preserve"> </w:t>
            </w:r>
            <w:r w:rsidRPr="00664756">
              <w:rPr>
                <w:rFonts w:hint="eastAsia"/>
              </w:rPr>
              <w:t>魯</w:t>
            </w:r>
            <w:r>
              <w:rPr>
                <w:rFonts w:hint="eastAsia"/>
              </w:rPr>
              <w:t>）</w:t>
            </w:r>
            <w:r w:rsidRPr="00664756">
              <w:rPr>
                <w:rFonts w:hint="eastAsia"/>
              </w:rPr>
              <w:t>史為中心，旁及同時代諸國事</w:t>
            </w:r>
          </w:p>
        </w:tc>
        <w:tc>
          <w:tcPr>
            <w:tcW w:w="4860" w:type="dxa"/>
            <w:vAlign w:val="center"/>
          </w:tcPr>
          <w:p w:rsidR="00886C48" w:rsidRPr="00664756" w:rsidRDefault="00886C48" w:rsidP="007C0B7B">
            <w:pPr>
              <w:jc w:val="both"/>
              <w:rPr>
                <w:rFonts w:ascii="PMingLiU" w:hAnsi="PMingLiU"/>
              </w:rPr>
            </w:pPr>
            <w:r w:rsidRPr="00664756">
              <w:rPr>
                <w:rFonts w:ascii="PMingLiU" w:hAnsi="PMingLiU" w:hint="eastAsia"/>
              </w:rPr>
              <w:t>重記</w:t>
            </w:r>
            <w:r>
              <w:rPr>
                <w:rFonts w:ascii="PMingLiU" w:hAnsi="PMingLiU" w:hint="eastAsia"/>
              </w:rPr>
              <w:t>（</w:t>
            </w:r>
            <w:r w:rsidRPr="00664756">
              <w:rPr>
                <w:rFonts w:ascii="PMingLiU" w:hAnsi="PMingLiU" w:hint="eastAsia"/>
              </w:rPr>
              <w:t>事</w:t>
            </w:r>
            <w:r>
              <w:rPr>
                <w:rFonts w:ascii="PMingLiU" w:hAnsi="PMingLiU" w:hint="eastAsia"/>
              </w:rPr>
              <w:t xml:space="preserve">  ）</w:t>
            </w:r>
            <w:r w:rsidRPr="00664756">
              <w:rPr>
                <w:rFonts w:ascii="PMingLiU" w:hAnsi="PMingLiU" w:hint="eastAsia"/>
              </w:rPr>
              <w:t>，以史事釋</w:t>
            </w:r>
            <w:r>
              <w:rPr>
                <w:rFonts w:ascii="PMingLiU" w:hAnsi="PMingLiU" w:hint="eastAsia"/>
              </w:rPr>
              <w:t>（ 《</w:t>
            </w:r>
            <w:r w:rsidRPr="00664756">
              <w:rPr>
                <w:rFonts w:ascii="PMingLiU" w:hAnsi="PMingLiU" w:hint="eastAsia"/>
              </w:rPr>
              <w:t>春秋經</w:t>
            </w:r>
            <w:r>
              <w:rPr>
                <w:rFonts w:ascii="PMingLiU" w:hAnsi="PMingLiU" w:hint="eastAsia"/>
              </w:rPr>
              <w:t>》）</w:t>
            </w:r>
          </w:p>
        </w:tc>
      </w:tr>
      <w:tr w:rsidR="00886C48" w:rsidRPr="00332A5F" w:rsidTr="007C0B7B">
        <w:tblPrEx>
          <w:tblCellMar>
            <w:top w:w="0" w:type="dxa"/>
            <w:bottom w:w="0" w:type="dxa"/>
          </w:tblCellMar>
        </w:tblPrEx>
        <w:trPr>
          <w:trHeight w:val="454"/>
        </w:trPr>
        <w:tc>
          <w:tcPr>
            <w:tcW w:w="1134" w:type="dxa"/>
            <w:vAlign w:val="center"/>
          </w:tcPr>
          <w:p w:rsidR="00886C48" w:rsidRPr="008C13A4" w:rsidRDefault="00886C48" w:rsidP="007C0B7B">
            <w:pPr>
              <w:spacing w:line="360" w:lineRule="auto"/>
              <w:jc w:val="center"/>
              <w:rPr>
                <w:rFonts w:ascii="PMingLiU" w:hAnsi="PMingLiU"/>
                <w:b/>
              </w:rPr>
            </w:pPr>
            <w:r w:rsidRPr="008C13A4">
              <w:rPr>
                <w:rFonts w:ascii="PMingLiU" w:hAnsi="PMingLiU" w:hint="eastAsia"/>
                <w:b/>
              </w:rPr>
              <w:t>公羊傳</w:t>
            </w:r>
          </w:p>
        </w:tc>
        <w:tc>
          <w:tcPr>
            <w:tcW w:w="4266" w:type="dxa"/>
            <w:vMerge w:val="restart"/>
            <w:vAlign w:val="center"/>
          </w:tcPr>
          <w:p w:rsidR="00886C48" w:rsidRPr="00664756" w:rsidRDefault="00886C48" w:rsidP="007C0B7B">
            <w:pPr>
              <w:jc w:val="both"/>
            </w:pPr>
            <w:r w:rsidRPr="00664756">
              <w:rPr>
                <w:rFonts w:hint="eastAsia"/>
              </w:rPr>
              <w:t>解釋</w:t>
            </w:r>
            <w:r>
              <w:rPr>
                <w:rFonts w:hint="eastAsia"/>
              </w:rPr>
              <w:t>《</w:t>
            </w:r>
            <w:r w:rsidRPr="00664756">
              <w:rPr>
                <w:rFonts w:hint="eastAsia"/>
              </w:rPr>
              <w:t>春秋經</w:t>
            </w:r>
            <w:r>
              <w:rPr>
                <w:rFonts w:hint="eastAsia"/>
              </w:rPr>
              <w:t>》</w:t>
            </w:r>
            <w:r w:rsidRPr="00664756">
              <w:rPr>
                <w:rFonts w:hint="eastAsia"/>
              </w:rPr>
              <w:t>的義例為主</w:t>
            </w:r>
          </w:p>
        </w:tc>
        <w:tc>
          <w:tcPr>
            <w:tcW w:w="4860" w:type="dxa"/>
            <w:vMerge w:val="restart"/>
            <w:vAlign w:val="center"/>
          </w:tcPr>
          <w:p w:rsidR="00886C48" w:rsidRPr="00664756" w:rsidRDefault="00886C48" w:rsidP="007C0B7B">
            <w:pPr>
              <w:jc w:val="both"/>
              <w:rPr>
                <w:rFonts w:ascii="PMingLiU" w:hAnsi="PMingLiU"/>
              </w:rPr>
            </w:pPr>
            <w:r w:rsidRPr="00664756">
              <w:rPr>
                <w:rFonts w:ascii="PMingLiU" w:hAnsi="PMingLiU" w:hint="eastAsia"/>
              </w:rPr>
              <w:t>釋</w:t>
            </w:r>
            <w:r>
              <w:rPr>
                <w:rFonts w:ascii="PMingLiU" w:hAnsi="PMingLiU" w:hint="eastAsia"/>
              </w:rPr>
              <w:t xml:space="preserve">（ </w:t>
            </w:r>
            <w:r w:rsidRPr="00664756">
              <w:rPr>
                <w:rFonts w:ascii="PMingLiU" w:hAnsi="PMingLiU" w:hint="eastAsia"/>
              </w:rPr>
              <w:t>義例</w:t>
            </w:r>
            <w:r>
              <w:rPr>
                <w:rFonts w:ascii="PMingLiU" w:hAnsi="PMingLiU" w:hint="eastAsia"/>
              </w:rPr>
              <w:t xml:space="preserve"> ）</w:t>
            </w:r>
            <w:r w:rsidRPr="00260782">
              <w:rPr>
                <w:rFonts w:ascii="DFKai-SB" w:eastAsia="DFKai-SB" w:hAnsi="DFKai-SB" w:hint="eastAsia"/>
                <w:sz w:val="20"/>
                <w:szCs w:val="20"/>
              </w:rPr>
              <w:t>（義例：孔子在春秋中以極簡要的文字，所表示的用意）</w:t>
            </w:r>
          </w:p>
        </w:tc>
      </w:tr>
      <w:tr w:rsidR="00886C48" w:rsidRPr="00332A5F" w:rsidTr="007C0B7B">
        <w:tblPrEx>
          <w:tblCellMar>
            <w:top w:w="0" w:type="dxa"/>
            <w:bottom w:w="0" w:type="dxa"/>
          </w:tblCellMar>
        </w:tblPrEx>
        <w:trPr>
          <w:trHeight w:val="454"/>
        </w:trPr>
        <w:tc>
          <w:tcPr>
            <w:tcW w:w="1134" w:type="dxa"/>
            <w:vAlign w:val="center"/>
          </w:tcPr>
          <w:p w:rsidR="00886C48" w:rsidRPr="008C13A4" w:rsidRDefault="00886C48" w:rsidP="007C0B7B">
            <w:pPr>
              <w:spacing w:line="360" w:lineRule="auto"/>
              <w:jc w:val="center"/>
              <w:rPr>
                <w:rFonts w:ascii="PMingLiU" w:hAnsi="PMingLiU" w:hint="eastAsia"/>
                <w:b/>
              </w:rPr>
            </w:pPr>
            <w:r w:rsidRPr="008C13A4">
              <w:rPr>
                <w:rFonts w:ascii="PMingLiU" w:hAnsi="PMingLiU" w:hint="eastAsia"/>
                <w:b/>
              </w:rPr>
              <w:t>穀梁傳</w:t>
            </w:r>
          </w:p>
        </w:tc>
        <w:tc>
          <w:tcPr>
            <w:tcW w:w="4266" w:type="dxa"/>
            <w:vMerge/>
            <w:vAlign w:val="center"/>
          </w:tcPr>
          <w:p w:rsidR="00886C48" w:rsidRPr="00664756" w:rsidRDefault="00886C48" w:rsidP="007C0B7B">
            <w:pPr>
              <w:jc w:val="both"/>
              <w:rPr>
                <w:rFonts w:hint="eastAsia"/>
              </w:rPr>
            </w:pPr>
          </w:p>
        </w:tc>
        <w:tc>
          <w:tcPr>
            <w:tcW w:w="4860" w:type="dxa"/>
            <w:vMerge/>
            <w:vAlign w:val="center"/>
          </w:tcPr>
          <w:p w:rsidR="00886C48" w:rsidRPr="00664756" w:rsidRDefault="00886C48" w:rsidP="007C0B7B">
            <w:pPr>
              <w:jc w:val="both"/>
              <w:rPr>
                <w:rFonts w:ascii="PMingLiU" w:hAnsi="PMingLiU" w:hint="eastAsia"/>
              </w:rPr>
            </w:pPr>
          </w:p>
        </w:tc>
      </w:tr>
      <w:tr w:rsidR="00886C48" w:rsidRPr="00332A5F" w:rsidTr="007C0B7B">
        <w:tblPrEx>
          <w:tblCellMar>
            <w:top w:w="0" w:type="dxa"/>
            <w:bottom w:w="0" w:type="dxa"/>
          </w:tblCellMar>
        </w:tblPrEx>
        <w:trPr>
          <w:trHeight w:val="454"/>
        </w:trPr>
        <w:tc>
          <w:tcPr>
            <w:tcW w:w="1134" w:type="dxa"/>
            <w:vAlign w:val="center"/>
          </w:tcPr>
          <w:p w:rsidR="00886C48" w:rsidRPr="008C13A4" w:rsidRDefault="00886C48" w:rsidP="007C0B7B">
            <w:pPr>
              <w:spacing w:line="360" w:lineRule="auto"/>
              <w:jc w:val="center"/>
              <w:rPr>
                <w:rFonts w:ascii="PMingLiU" w:hAnsi="PMingLiU"/>
                <w:b/>
              </w:rPr>
            </w:pPr>
            <w:r w:rsidRPr="008C13A4">
              <w:rPr>
                <w:rFonts w:ascii="PMingLiU" w:hAnsi="PMingLiU" w:hint="eastAsia"/>
                <w:b/>
              </w:rPr>
              <w:t>論語</w:t>
            </w:r>
          </w:p>
        </w:tc>
        <w:tc>
          <w:tcPr>
            <w:tcW w:w="4266" w:type="dxa"/>
            <w:vAlign w:val="center"/>
          </w:tcPr>
          <w:p w:rsidR="00886C48" w:rsidRPr="00664756" w:rsidRDefault="00886C48" w:rsidP="007C0B7B">
            <w:pPr>
              <w:jc w:val="both"/>
            </w:pPr>
            <w:r w:rsidRPr="00664756">
              <w:rPr>
                <w:rFonts w:hint="eastAsia"/>
              </w:rPr>
              <w:t>記孔子言行，載孔子之道</w:t>
            </w:r>
          </w:p>
        </w:tc>
        <w:tc>
          <w:tcPr>
            <w:tcW w:w="4860" w:type="dxa"/>
            <w:vAlign w:val="center"/>
          </w:tcPr>
          <w:p w:rsidR="00886C48" w:rsidRPr="00664756" w:rsidRDefault="00886C48" w:rsidP="007C0B7B">
            <w:pPr>
              <w:jc w:val="both"/>
              <w:rPr>
                <w:rFonts w:ascii="PMingLiU" w:hAnsi="PMingLiU"/>
              </w:rPr>
            </w:pPr>
            <w:r w:rsidRPr="00664756">
              <w:rPr>
                <w:rFonts w:ascii="PMingLiU" w:hAnsi="PMingLiU" w:hint="eastAsia"/>
              </w:rPr>
              <w:t>記言之</w:t>
            </w:r>
            <w:r w:rsidRPr="00CE1CB4">
              <w:rPr>
                <w:rFonts w:ascii="PMingLiU" w:hAnsi="PMingLiU" w:hint="eastAsia"/>
                <w:b/>
              </w:rPr>
              <w:t>（</w:t>
            </w:r>
            <w:r w:rsidRPr="00664756">
              <w:rPr>
                <w:rFonts w:ascii="PMingLiU" w:hAnsi="PMingLiU" w:hint="eastAsia"/>
              </w:rPr>
              <w:t xml:space="preserve">　</w:t>
            </w:r>
            <w:r w:rsidRPr="00203671">
              <w:rPr>
                <w:rFonts w:ascii="PMingLiU" w:hAnsi="PMingLiU" w:hint="eastAsia"/>
                <w:b/>
                <w:color w:val="FF0000"/>
              </w:rPr>
              <w:t>語錄</w:t>
            </w:r>
            <w:r w:rsidRPr="001C5D70">
              <w:rPr>
                <w:rFonts w:ascii="PMingLiU" w:hAnsi="PMingLiU" w:hint="eastAsia"/>
                <w:color w:val="FF0000"/>
              </w:rPr>
              <w:t xml:space="preserve">　</w:t>
            </w:r>
            <w:r w:rsidRPr="00CE1CB4">
              <w:rPr>
                <w:rFonts w:ascii="PMingLiU" w:hAnsi="PMingLiU" w:hint="eastAsia"/>
                <w:b/>
              </w:rPr>
              <w:t>）</w:t>
            </w:r>
            <w:r w:rsidRPr="00664756">
              <w:rPr>
                <w:rFonts w:ascii="PMingLiU" w:hAnsi="PMingLiU" w:hint="eastAsia"/>
              </w:rPr>
              <w:t>體</w:t>
            </w:r>
          </w:p>
        </w:tc>
      </w:tr>
      <w:tr w:rsidR="00886C48" w:rsidRPr="00332A5F" w:rsidTr="007C0B7B">
        <w:tblPrEx>
          <w:tblCellMar>
            <w:top w:w="0" w:type="dxa"/>
            <w:bottom w:w="0" w:type="dxa"/>
          </w:tblCellMar>
        </w:tblPrEx>
        <w:trPr>
          <w:trHeight w:val="454"/>
        </w:trPr>
        <w:tc>
          <w:tcPr>
            <w:tcW w:w="1134" w:type="dxa"/>
            <w:vAlign w:val="center"/>
          </w:tcPr>
          <w:p w:rsidR="00886C48" w:rsidRPr="008C13A4" w:rsidRDefault="00886C48" w:rsidP="007C0B7B">
            <w:pPr>
              <w:spacing w:line="360" w:lineRule="auto"/>
              <w:jc w:val="center"/>
              <w:rPr>
                <w:rFonts w:ascii="PMingLiU" w:hAnsi="PMingLiU"/>
                <w:b/>
              </w:rPr>
            </w:pPr>
            <w:r w:rsidRPr="008C13A4">
              <w:rPr>
                <w:rFonts w:ascii="PMingLiU" w:hAnsi="PMingLiU" w:hint="eastAsia"/>
                <w:b/>
              </w:rPr>
              <w:t>孝經</w:t>
            </w:r>
          </w:p>
        </w:tc>
        <w:tc>
          <w:tcPr>
            <w:tcW w:w="4266" w:type="dxa"/>
            <w:vAlign w:val="center"/>
          </w:tcPr>
          <w:p w:rsidR="00886C48" w:rsidRPr="00664756" w:rsidRDefault="00886C48" w:rsidP="007C0B7B">
            <w:pPr>
              <w:jc w:val="both"/>
            </w:pPr>
            <w:r w:rsidRPr="00664756">
              <w:rPr>
                <w:rFonts w:hint="eastAsia"/>
              </w:rPr>
              <w:t>孔子為曾子述孝道之書</w:t>
            </w:r>
          </w:p>
        </w:tc>
        <w:tc>
          <w:tcPr>
            <w:tcW w:w="4860" w:type="dxa"/>
            <w:vAlign w:val="center"/>
          </w:tcPr>
          <w:p w:rsidR="00886C48" w:rsidRPr="00664756" w:rsidRDefault="00886C48" w:rsidP="007C0B7B">
            <w:pPr>
              <w:jc w:val="both"/>
              <w:rPr>
                <w:rFonts w:ascii="PMingLiU" w:hAnsi="PMingLiU"/>
              </w:rPr>
            </w:pPr>
            <w:r w:rsidRPr="00664756">
              <w:rPr>
                <w:rFonts w:ascii="PMingLiU" w:hAnsi="PMingLiU" w:hint="eastAsia"/>
              </w:rPr>
              <w:t>論孝道</w:t>
            </w:r>
          </w:p>
        </w:tc>
      </w:tr>
      <w:tr w:rsidR="00886C48" w:rsidRPr="00332A5F" w:rsidTr="007C0B7B">
        <w:tblPrEx>
          <w:tblCellMar>
            <w:top w:w="0" w:type="dxa"/>
            <w:bottom w:w="0" w:type="dxa"/>
          </w:tblCellMar>
        </w:tblPrEx>
        <w:trPr>
          <w:trHeight w:val="454"/>
        </w:trPr>
        <w:tc>
          <w:tcPr>
            <w:tcW w:w="1134" w:type="dxa"/>
            <w:vAlign w:val="center"/>
          </w:tcPr>
          <w:p w:rsidR="00886C48" w:rsidRPr="008C13A4" w:rsidRDefault="00886C48" w:rsidP="007C0B7B">
            <w:pPr>
              <w:spacing w:line="360" w:lineRule="auto"/>
              <w:jc w:val="center"/>
              <w:rPr>
                <w:rFonts w:ascii="PMingLiU" w:hAnsi="PMingLiU"/>
                <w:b/>
              </w:rPr>
            </w:pPr>
            <w:r w:rsidRPr="008C13A4">
              <w:rPr>
                <w:rFonts w:ascii="PMingLiU" w:hAnsi="PMingLiU" w:hint="eastAsia"/>
                <w:b/>
              </w:rPr>
              <w:t>爾雅</w:t>
            </w:r>
          </w:p>
        </w:tc>
        <w:tc>
          <w:tcPr>
            <w:tcW w:w="4266" w:type="dxa"/>
            <w:vAlign w:val="center"/>
          </w:tcPr>
          <w:p w:rsidR="00886C48" w:rsidRPr="00664756" w:rsidRDefault="00886C48" w:rsidP="007C0B7B">
            <w:pPr>
              <w:jc w:val="both"/>
            </w:pPr>
            <w:r w:rsidRPr="00664756">
              <w:rPr>
                <w:rFonts w:hint="eastAsia"/>
              </w:rPr>
              <w:t>講字義類別的字書</w:t>
            </w:r>
          </w:p>
        </w:tc>
        <w:tc>
          <w:tcPr>
            <w:tcW w:w="4860" w:type="dxa"/>
            <w:vAlign w:val="center"/>
          </w:tcPr>
          <w:p w:rsidR="00886C48" w:rsidRPr="00664756" w:rsidRDefault="00886C48" w:rsidP="007C0B7B">
            <w:pPr>
              <w:jc w:val="both"/>
              <w:rPr>
                <w:rFonts w:ascii="PMingLiU" w:hAnsi="PMingLiU"/>
              </w:rPr>
            </w:pPr>
            <w:r w:rsidRPr="00664756">
              <w:rPr>
                <w:rFonts w:ascii="PMingLiU" w:hAnsi="PMingLiU" w:hint="eastAsia"/>
              </w:rPr>
              <w:t>第一部</w:t>
            </w:r>
            <w:r>
              <w:rPr>
                <w:rFonts w:ascii="PMingLiU" w:hAnsi="PMingLiU" w:hint="eastAsia"/>
              </w:rPr>
              <w:t xml:space="preserve">（  </w:t>
            </w:r>
            <w:r w:rsidRPr="00664756">
              <w:rPr>
                <w:rFonts w:ascii="PMingLiU" w:hAnsi="PMingLiU" w:hint="eastAsia"/>
              </w:rPr>
              <w:t>字書</w:t>
            </w:r>
            <w:r>
              <w:rPr>
                <w:rFonts w:ascii="PMingLiU" w:hAnsi="PMingLiU" w:hint="eastAsia"/>
              </w:rPr>
              <w:t xml:space="preserve"> ）</w:t>
            </w:r>
          </w:p>
        </w:tc>
      </w:tr>
      <w:tr w:rsidR="00886C48" w:rsidRPr="00332A5F" w:rsidTr="007C0B7B">
        <w:tblPrEx>
          <w:tblCellMar>
            <w:top w:w="0" w:type="dxa"/>
            <w:bottom w:w="0" w:type="dxa"/>
          </w:tblCellMar>
        </w:tblPrEx>
        <w:trPr>
          <w:trHeight w:val="454"/>
        </w:trPr>
        <w:tc>
          <w:tcPr>
            <w:tcW w:w="1134" w:type="dxa"/>
            <w:vAlign w:val="center"/>
          </w:tcPr>
          <w:p w:rsidR="00886C48" w:rsidRPr="008C13A4" w:rsidRDefault="00886C48" w:rsidP="007C0B7B">
            <w:pPr>
              <w:spacing w:line="360" w:lineRule="auto"/>
              <w:jc w:val="center"/>
              <w:rPr>
                <w:rFonts w:ascii="PMingLiU" w:hAnsi="PMingLiU"/>
                <w:b/>
              </w:rPr>
            </w:pPr>
            <w:r w:rsidRPr="008C13A4">
              <w:rPr>
                <w:rFonts w:ascii="PMingLiU" w:hAnsi="PMingLiU" w:hint="eastAsia"/>
                <w:b/>
              </w:rPr>
              <w:t>孟子</w:t>
            </w:r>
          </w:p>
        </w:tc>
        <w:tc>
          <w:tcPr>
            <w:tcW w:w="4266" w:type="dxa"/>
            <w:vAlign w:val="center"/>
          </w:tcPr>
          <w:p w:rsidR="00886C48" w:rsidRPr="00664756" w:rsidRDefault="00886C48" w:rsidP="007C0B7B">
            <w:pPr>
              <w:jc w:val="both"/>
            </w:pPr>
            <w:r w:rsidRPr="00664756">
              <w:rPr>
                <w:rFonts w:hint="eastAsia"/>
              </w:rPr>
              <w:t>載孟子之學說</w:t>
            </w:r>
          </w:p>
        </w:tc>
        <w:tc>
          <w:tcPr>
            <w:tcW w:w="4860" w:type="dxa"/>
            <w:vAlign w:val="center"/>
          </w:tcPr>
          <w:p w:rsidR="00886C48" w:rsidRPr="00664756" w:rsidRDefault="00886C48" w:rsidP="007C0B7B">
            <w:pPr>
              <w:jc w:val="both"/>
              <w:rPr>
                <w:rFonts w:ascii="PMingLiU" w:hAnsi="PMingLiU"/>
              </w:rPr>
            </w:pPr>
            <w:r w:rsidRPr="00664756">
              <w:rPr>
                <w:rFonts w:ascii="PMingLiU" w:hAnsi="PMingLiU" w:hint="eastAsia"/>
              </w:rPr>
              <w:t>議論宏肆，辨理最明</w:t>
            </w:r>
            <w:r>
              <w:rPr>
                <w:rFonts w:ascii="PMingLiU" w:hAnsi="PMingLiU" w:hint="eastAsia"/>
              </w:rPr>
              <w:t>，</w:t>
            </w:r>
            <w:r w:rsidRPr="00CE1CB4">
              <w:rPr>
                <w:rFonts w:ascii="PMingLiU" w:hAnsi="PMingLiU" w:hint="eastAsia"/>
                <w:b/>
              </w:rPr>
              <w:t>（</w:t>
            </w:r>
            <w:r w:rsidRPr="00664756">
              <w:rPr>
                <w:rFonts w:ascii="PMingLiU" w:hAnsi="PMingLiU" w:hint="eastAsia"/>
              </w:rPr>
              <w:t xml:space="preserve">　</w:t>
            </w:r>
            <w:r w:rsidRPr="00DF7188">
              <w:rPr>
                <w:rFonts w:ascii="PMingLiU" w:hAnsi="PMingLiU" w:hint="eastAsia"/>
                <w:b/>
                <w:color w:val="FF0000"/>
              </w:rPr>
              <w:t>語錄</w:t>
            </w:r>
            <w:r w:rsidRPr="00664756">
              <w:rPr>
                <w:rFonts w:ascii="PMingLiU" w:hAnsi="PMingLiU" w:hint="eastAsia"/>
              </w:rPr>
              <w:t xml:space="preserve">　</w:t>
            </w:r>
            <w:r w:rsidRPr="00CE1CB4">
              <w:rPr>
                <w:rFonts w:ascii="PMingLiU" w:hAnsi="PMingLiU" w:hint="eastAsia"/>
                <w:b/>
              </w:rPr>
              <w:t>）</w:t>
            </w:r>
            <w:r w:rsidRPr="00664756">
              <w:rPr>
                <w:rFonts w:ascii="PMingLiU" w:hAnsi="PMingLiU" w:hint="eastAsia"/>
              </w:rPr>
              <w:t>體</w:t>
            </w:r>
          </w:p>
        </w:tc>
      </w:tr>
      <w:tr w:rsidR="00886C48" w:rsidRPr="00332A5F" w:rsidTr="007C0B7B">
        <w:tblPrEx>
          <w:tblCellMar>
            <w:top w:w="0" w:type="dxa"/>
            <w:bottom w:w="0" w:type="dxa"/>
          </w:tblCellMar>
        </w:tblPrEx>
        <w:trPr>
          <w:trHeight w:val="454"/>
        </w:trPr>
        <w:tc>
          <w:tcPr>
            <w:tcW w:w="1134" w:type="dxa"/>
            <w:vAlign w:val="center"/>
          </w:tcPr>
          <w:p w:rsidR="00886C48" w:rsidRPr="008C13A4" w:rsidRDefault="00886C48" w:rsidP="007C0B7B">
            <w:pPr>
              <w:spacing w:line="360" w:lineRule="auto"/>
              <w:jc w:val="center"/>
              <w:rPr>
                <w:rFonts w:ascii="PMingLiU" w:hAnsi="PMingLiU"/>
                <w:b/>
              </w:rPr>
            </w:pPr>
            <w:r w:rsidRPr="008C13A4">
              <w:rPr>
                <w:rFonts w:ascii="PMingLiU" w:hAnsi="PMingLiU" w:hint="eastAsia"/>
                <w:b/>
              </w:rPr>
              <w:lastRenderedPageBreak/>
              <w:t>備註</w:t>
            </w:r>
          </w:p>
        </w:tc>
        <w:tc>
          <w:tcPr>
            <w:tcW w:w="9126" w:type="dxa"/>
            <w:gridSpan w:val="2"/>
            <w:vAlign w:val="center"/>
          </w:tcPr>
          <w:p w:rsidR="00886C48" w:rsidRPr="00CE1CB4" w:rsidRDefault="00886C48" w:rsidP="007C0B7B">
            <w:pPr>
              <w:jc w:val="both"/>
            </w:pPr>
            <w:r w:rsidRPr="00664756">
              <w:rPr>
                <w:rFonts w:hint="eastAsia"/>
              </w:rPr>
              <w:t>十三經成於南宋光宗淳熙年間，最晚納入者為</w:t>
            </w:r>
            <w:r w:rsidRPr="00CE1CB4">
              <w:rPr>
                <w:rFonts w:hint="eastAsia"/>
                <w:b/>
              </w:rPr>
              <w:t>（</w:t>
            </w:r>
            <w:r w:rsidRPr="007913AC">
              <w:rPr>
                <w:rFonts w:hint="eastAsia"/>
                <w:b/>
                <w:color w:val="FF0000"/>
              </w:rPr>
              <w:t xml:space="preserve">　《</w:t>
            </w:r>
            <w:r w:rsidRPr="007913AC">
              <w:rPr>
                <w:rFonts w:ascii="PMingLiU" w:hAnsi="PMingLiU" w:hint="eastAsia"/>
                <w:b/>
                <w:color w:val="FF0000"/>
              </w:rPr>
              <w:t>孟子》</w:t>
            </w:r>
            <w:r w:rsidRPr="00664756">
              <w:rPr>
                <w:rFonts w:hint="eastAsia"/>
              </w:rPr>
              <w:t xml:space="preserve">　</w:t>
            </w:r>
            <w:r w:rsidRPr="00CE1CB4">
              <w:rPr>
                <w:rFonts w:hint="eastAsia"/>
                <w:b/>
              </w:rPr>
              <w:t>）</w:t>
            </w:r>
          </w:p>
        </w:tc>
      </w:tr>
    </w:tbl>
    <w:p w:rsidR="00886C48" w:rsidRPr="009E3952" w:rsidRDefault="00886C48" w:rsidP="00886C48">
      <w:pPr>
        <w:snapToGrid w:val="0"/>
        <w:jc w:val="both"/>
        <w:rPr>
          <w:rFonts w:ascii="DFKai-SB" w:eastAsia="DFKai-SB" w:hAnsi="DFKai-SB" w:hint="eastAsia"/>
          <w:b/>
          <w:sz w:val="28"/>
          <w:szCs w:val="28"/>
        </w:rPr>
      </w:pPr>
      <w:r w:rsidRPr="009E3952">
        <w:rPr>
          <w:rFonts w:ascii="DFKai-SB" w:eastAsia="DFKai-SB" w:hAnsi="DFKai-SB" w:hint="eastAsia"/>
          <w:b/>
          <w:sz w:val="28"/>
          <w:szCs w:val="28"/>
        </w:rPr>
        <w:t xml:space="preserve"> (</w:t>
      </w:r>
      <w:r>
        <w:rPr>
          <w:rFonts w:ascii="DFKai-SB" w:eastAsia="DFKai-SB" w:hAnsi="DFKai-SB" w:hint="eastAsia"/>
          <w:b/>
          <w:sz w:val="28"/>
          <w:szCs w:val="28"/>
        </w:rPr>
        <w:t>四</w:t>
      </w:r>
      <w:r w:rsidRPr="009E3952">
        <w:rPr>
          <w:rFonts w:ascii="DFKai-SB" w:eastAsia="DFKai-SB" w:hAnsi="DFKai-SB" w:hint="eastAsia"/>
          <w:b/>
          <w:sz w:val="28"/>
          <w:szCs w:val="28"/>
        </w:rPr>
        <w:t>)文言詞語的老年人</w:t>
      </w:r>
    </w:p>
    <w:tbl>
      <w:tblPr>
        <w:tblW w:w="10260" w:type="dxa"/>
        <w:tblInd w:w="108" w:type="dxa"/>
        <w:tblBorders>
          <w:top w:val="single" w:sz="12" w:space="0" w:color="000000"/>
          <w:left w:val="single" w:sz="12" w:space="0" w:color="000000"/>
          <w:bottom w:val="single" w:sz="12" w:space="0" w:color="000000"/>
          <w:right w:val="single" w:sz="12" w:space="0" w:color="000000"/>
          <w:insideH w:val="single" w:sz="4" w:space="0" w:color="000000"/>
          <w:insideV w:val="single" w:sz="4" w:space="0" w:color="000000"/>
        </w:tblBorders>
        <w:tblLook w:val="01E0" w:firstRow="1" w:lastRow="1" w:firstColumn="1" w:lastColumn="1" w:noHBand="0" w:noVBand="0"/>
      </w:tblPr>
      <w:tblGrid>
        <w:gridCol w:w="1800"/>
        <w:gridCol w:w="8460"/>
      </w:tblGrid>
      <w:tr w:rsidR="00886C48" w:rsidTr="007C0B7B">
        <w:tc>
          <w:tcPr>
            <w:tcW w:w="1800" w:type="dxa"/>
            <w:vAlign w:val="center"/>
          </w:tcPr>
          <w:p w:rsidR="00886C48" w:rsidRPr="00ED7C4D" w:rsidRDefault="00886C48" w:rsidP="007C0B7B">
            <w:pPr>
              <w:tabs>
                <w:tab w:val="num" w:pos="480"/>
              </w:tabs>
              <w:snapToGrid w:val="0"/>
              <w:spacing w:line="300" w:lineRule="auto"/>
              <w:jc w:val="both"/>
              <w:rPr>
                <w:rFonts w:ascii="PMingLiU" w:hAnsi="PMingLiU" w:hint="eastAsia"/>
                <w:b/>
              </w:rPr>
            </w:pPr>
            <w:r w:rsidRPr="00ED7C4D">
              <w:rPr>
                <w:rFonts w:ascii="PMingLiU" w:hAnsi="PMingLiU" w:hint="eastAsia"/>
                <w:b/>
              </w:rPr>
              <w:t>黃髮</w:t>
            </w:r>
          </w:p>
        </w:tc>
        <w:tc>
          <w:tcPr>
            <w:tcW w:w="8460" w:type="dxa"/>
            <w:vAlign w:val="center"/>
          </w:tcPr>
          <w:p w:rsidR="00886C48" w:rsidRPr="00EA2D02" w:rsidRDefault="00886C48" w:rsidP="007C0B7B">
            <w:pPr>
              <w:tabs>
                <w:tab w:val="num" w:pos="480"/>
              </w:tabs>
              <w:snapToGrid w:val="0"/>
              <w:jc w:val="both"/>
              <w:rPr>
                <w:rFonts w:hint="eastAsia"/>
              </w:rPr>
            </w:pPr>
            <w:r w:rsidRPr="00EA2D02">
              <w:rPr>
                <w:rFonts w:hint="eastAsia"/>
              </w:rPr>
              <w:t>老年人頭髮由白轉黃</w:t>
            </w:r>
          </w:p>
        </w:tc>
      </w:tr>
      <w:tr w:rsidR="00886C48" w:rsidTr="007C0B7B">
        <w:tc>
          <w:tcPr>
            <w:tcW w:w="1800" w:type="dxa"/>
            <w:vAlign w:val="center"/>
          </w:tcPr>
          <w:p w:rsidR="00886C48" w:rsidRPr="00ED7C4D" w:rsidRDefault="00886C48" w:rsidP="007C0B7B">
            <w:pPr>
              <w:tabs>
                <w:tab w:val="num" w:pos="480"/>
              </w:tabs>
              <w:spacing w:line="300" w:lineRule="auto"/>
              <w:jc w:val="both"/>
              <w:rPr>
                <w:rFonts w:ascii="PMingLiU" w:hAnsi="PMingLiU" w:hint="eastAsia"/>
              </w:rPr>
            </w:pPr>
            <w:r w:rsidRPr="00ED7C4D">
              <w:rPr>
                <w:rFonts w:ascii="PMingLiU" w:hAnsi="PMingLiU" w:hint="eastAsia"/>
                <w:b/>
              </w:rPr>
              <w:t>二毛</w:t>
            </w:r>
          </w:p>
        </w:tc>
        <w:tc>
          <w:tcPr>
            <w:tcW w:w="8460" w:type="dxa"/>
            <w:vAlign w:val="center"/>
          </w:tcPr>
          <w:p w:rsidR="00886C48" w:rsidRPr="00EA2D02" w:rsidRDefault="00886C48" w:rsidP="007C0B7B">
            <w:pPr>
              <w:tabs>
                <w:tab w:val="num" w:pos="480"/>
              </w:tabs>
              <w:jc w:val="both"/>
              <w:rPr>
                <w:rFonts w:hint="eastAsia"/>
              </w:rPr>
            </w:pPr>
            <w:r w:rsidRPr="00EA2D02">
              <w:rPr>
                <w:rFonts w:hint="eastAsia"/>
              </w:rPr>
              <w:t>鬢髮有黑白兩種顏色</w:t>
            </w:r>
          </w:p>
        </w:tc>
      </w:tr>
      <w:tr w:rsidR="00886C48" w:rsidTr="007C0B7B">
        <w:tc>
          <w:tcPr>
            <w:tcW w:w="1800" w:type="dxa"/>
            <w:vAlign w:val="center"/>
          </w:tcPr>
          <w:p w:rsidR="00886C48" w:rsidRPr="00ED7C4D" w:rsidRDefault="00886C48" w:rsidP="007C0B7B">
            <w:pPr>
              <w:tabs>
                <w:tab w:val="num" w:pos="480"/>
              </w:tabs>
              <w:spacing w:line="300" w:lineRule="auto"/>
              <w:jc w:val="both"/>
              <w:rPr>
                <w:rFonts w:ascii="PMingLiU" w:hAnsi="PMingLiU" w:hint="eastAsia"/>
                <w:b/>
              </w:rPr>
            </w:pPr>
            <w:r w:rsidRPr="00ED7C4D">
              <w:rPr>
                <w:rFonts w:ascii="PMingLiU" w:hAnsi="PMingLiU" w:hint="eastAsia"/>
                <w:b/>
              </w:rPr>
              <w:t>鮐背</w:t>
            </w:r>
          </w:p>
        </w:tc>
        <w:tc>
          <w:tcPr>
            <w:tcW w:w="8460" w:type="dxa"/>
            <w:vAlign w:val="center"/>
          </w:tcPr>
          <w:p w:rsidR="00886C48" w:rsidRPr="00EA2D02" w:rsidRDefault="00886C48" w:rsidP="007C0B7B">
            <w:pPr>
              <w:tabs>
                <w:tab w:val="num" w:pos="480"/>
              </w:tabs>
              <w:jc w:val="both"/>
              <w:rPr>
                <w:rFonts w:hint="eastAsia"/>
              </w:rPr>
            </w:pPr>
            <w:r w:rsidRPr="00EA2D02">
              <w:rPr>
                <w:rFonts w:hint="eastAsia"/>
              </w:rPr>
              <w:t>老人背上的斑點如鮐魚背般</w:t>
            </w:r>
          </w:p>
        </w:tc>
      </w:tr>
      <w:tr w:rsidR="00886C48" w:rsidTr="007C0B7B">
        <w:tc>
          <w:tcPr>
            <w:tcW w:w="1800" w:type="dxa"/>
            <w:vAlign w:val="center"/>
          </w:tcPr>
          <w:p w:rsidR="00886C48" w:rsidRPr="00ED7C4D" w:rsidRDefault="00886C48" w:rsidP="007C0B7B">
            <w:pPr>
              <w:tabs>
                <w:tab w:val="num" w:pos="480"/>
              </w:tabs>
              <w:spacing w:line="300" w:lineRule="auto"/>
              <w:jc w:val="both"/>
              <w:rPr>
                <w:rFonts w:ascii="PMingLiU" w:hAnsi="PMingLiU" w:hint="eastAsia"/>
                <w:b/>
              </w:rPr>
            </w:pPr>
            <w:r w:rsidRPr="00ED7C4D">
              <w:rPr>
                <w:rFonts w:ascii="PMingLiU" w:hAnsi="PMingLiU" w:hint="eastAsia"/>
                <w:b/>
              </w:rPr>
              <w:t>期頤</w:t>
            </w:r>
          </w:p>
        </w:tc>
        <w:tc>
          <w:tcPr>
            <w:tcW w:w="8460" w:type="dxa"/>
            <w:vAlign w:val="center"/>
          </w:tcPr>
          <w:p w:rsidR="00886C48" w:rsidRPr="00EA2D02" w:rsidRDefault="00886C48" w:rsidP="007C0B7B">
            <w:pPr>
              <w:tabs>
                <w:tab w:val="num" w:pos="480"/>
              </w:tabs>
              <w:jc w:val="both"/>
              <w:rPr>
                <w:rFonts w:hint="eastAsia"/>
              </w:rPr>
            </w:pPr>
            <w:r w:rsidRPr="00EA2D02">
              <w:rPr>
                <w:rFonts w:hint="eastAsia"/>
              </w:rPr>
              <w:t>百歲之人</w:t>
            </w:r>
          </w:p>
        </w:tc>
      </w:tr>
      <w:tr w:rsidR="00886C48" w:rsidTr="007C0B7B">
        <w:tc>
          <w:tcPr>
            <w:tcW w:w="1800" w:type="dxa"/>
            <w:vAlign w:val="center"/>
          </w:tcPr>
          <w:p w:rsidR="00886C48" w:rsidRPr="00ED7C4D" w:rsidRDefault="00886C48" w:rsidP="007C0B7B">
            <w:pPr>
              <w:tabs>
                <w:tab w:val="num" w:pos="480"/>
              </w:tabs>
              <w:spacing w:line="300" w:lineRule="auto"/>
              <w:jc w:val="both"/>
              <w:rPr>
                <w:rFonts w:ascii="PMingLiU" w:hAnsi="PMingLiU" w:hint="eastAsia"/>
              </w:rPr>
            </w:pPr>
            <w:r w:rsidRPr="00ED7C4D">
              <w:rPr>
                <w:rFonts w:ascii="PMingLiU" w:hAnsi="PMingLiU" w:hint="eastAsia"/>
                <w:b/>
              </w:rPr>
              <w:t>耆艾、耆老</w:t>
            </w:r>
          </w:p>
        </w:tc>
        <w:tc>
          <w:tcPr>
            <w:tcW w:w="8460" w:type="dxa"/>
            <w:vAlign w:val="center"/>
          </w:tcPr>
          <w:p w:rsidR="00886C48" w:rsidRPr="00EA2D02" w:rsidRDefault="00886C48" w:rsidP="007C0B7B">
            <w:pPr>
              <w:tabs>
                <w:tab w:val="num" w:pos="480"/>
              </w:tabs>
              <w:jc w:val="both"/>
              <w:rPr>
                <w:rFonts w:hint="eastAsia"/>
              </w:rPr>
            </w:pPr>
            <w:r w:rsidRPr="00EA2D02">
              <w:rPr>
                <w:rFonts w:hint="eastAsia"/>
              </w:rPr>
              <w:t>老年人</w:t>
            </w:r>
          </w:p>
        </w:tc>
      </w:tr>
      <w:tr w:rsidR="00886C48" w:rsidTr="007C0B7B">
        <w:tc>
          <w:tcPr>
            <w:tcW w:w="1800" w:type="dxa"/>
            <w:vAlign w:val="center"/>
          </w:tcPr>
          <w:p w:rsidR="00886C48" w:rsidRPr="00ED7C4D" w:rsidRDefault="00886C48" w:rsidP="007C0B7B">
            <w:pPr>
              <w:tabs>
                <w:tab w:val="num" w:pos="480"/>
              </w:tabs>
              <w:spacing w:line="300" w:lineRule="auto"/>
              <w:jc w:val="both"/>
              <w:rPr>
                <w:rFonts w:ascii="PMingLiU" w:hAnsi="PMingLiU" w:hint="eastAsia"/>
              </w:rPr>
            </w:pPr>
            <w:r w:rsidRPr="00ED7C4D">
              <w:rPr>
                <w:rFonts w:ascii="PMingLiU" w:hAnsi="PMingLiU" w:hint="eastAsia"/>
                <w:b/>
              </w:rPr>
              <w:t>耄耋</w:t>
            </w:r>
          </w:p>
        </w:tc>
        <w:tc>
          <w:tcPr>
            <w:tcW w:w="8460" w:type="dxa"/>
            <w:vAlign w:val="center"/>
          </w:tcPr>
          <w:p w:rsidR="00886C48" w:rsidRPr="00EA2D02" w:rsidRDefault="00886C48" w:rsidP="007C0B7B">
            <w:pPr>
              <w:tabs>
                <w:tab w:val="num" w:pos="480"/>
              </w:tabs>
              <w:jc w:val="both"/>
              <w:rPr>
                <w:rFonts w:hint="eastAsia"/>
              </w:rPr>
            </w:pPr>
            <w:r w:rsidRPr="00EA2D02">
              <w:rPr>
                <w:rFonts w:hint="eastAsia"/>
              </w:rPr>
              <w:t>音ㄇㄠˋ</w:t>
            </w:r>
            <w:r>
              <w:rPr>
                <w:rFonts w:hint="eastAsia"/>
              </w:rPr>
              <w:t xml:space="preserve"> </w:t>
            </w:r>
            <w:r w:rsidRPr="00EA2D02">
              <w:rPr>
                <w:rFonts w:hint="eastAsia"/>
              </w:rPr>
              <w:t>ㄉㄧㄝˊ，指年紀很大的人。耄，約八、九十歲。耋，為七十歲</w:t>
            </w:r>
          </w:p>
        </w:tc>
      </w:tr>
    </w:tbl>
    <w:p w:rsidR="00886C48" w:rsidRPr="007F62D9" w:rsidRDefault="00886C48" w:rsidP="00886C48">
      <w:pPr>
        <w:jc w:val="both"/>
        <w:rPr>
          <w:rFonts w:ascii="PMingLiU" w:hAnsi="PMingLiU" w:hint="eastAsia"/>
        </w:rPr>
      </w:pPr>
    </w:p>
    <w:p w:rsidR="00886C48" w:rsidRDefault="00886C48" w:rsidP="00886C48">
      <w:pPr>
        <w:jc w:val="both"/>
        <w:rPr>
          <w:rFonts w:ascii="文鼎粗隸" w:eastAsia="文鼎粗隸"/>
          <w:sz w:val="32"/>
          <w:szCs w:val="32"/>
        </w:rPr>
      </w:pPr>
    </w:p>
    <w:p w:rsidR="00886C48" w:rsidRPr="00332A5F" w:rsidRDefault="00886C48" w:rsidP="00886C48">
      <w:pPr>
        <w:jc w:val="both"/>
        <w:rPr>
          <w:rFonts w:ascii="文鼎粗隸" w:eastAsia="文鼎粗隸" w:hint="eastAsia"/>
          <w:sz w:val="32"/>
          <w:szCs w:val="32"/>
        </w:rPr>
      </w:pPr>
      <w:r>
        <w:rPr>
          <w:rFonts w:ascii="文鼎粗隸" w:eastAsia="文鼎粗隸" w:hint="eastAsia"/>
          <w:sz w:val="32"/>
          <w:szCs w:val="32"/>
        </w:rPr>
        <w:t>四</w:t>
      </w:r>
      <w:r w:rsidRPr="00332A5F">
        <w:rPr>
          <w:rFonts w:ascii="文鼎粗隸" w:eastAsia="文鼎粗隸" w:hint="eastAsia"/>
          <w:sz w:val="32"/>
          <w:szCs w:val="32"/>
        </w:rPr>
        <w:t>、形音義比較</w:t>
      </w:r>
    </w:p>
    <w:tbl>
      <w:tblPr>
        <w:tblW w:w="10260" w:type="dxa"/>
        <w:tblInd w:w="1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540"/>
        <w:gridCol w:w="736"/>
        <w:gridCol w:w="1785"/>
        <w:gridCol w:w="7199"/>
      </w:tblGrid>
      <w:tr w:rsidR="00886C48" w:rsidRPr="00C21BB1" w:rsidTr="007C0B7B">
        <w:trPr>
          <w:trHeight w:val="397"/>
        </w:trPr>
        <w:tc>
          <w:tcPr>
            <w:tcW w:w="540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6" w:space="0" w:color="auto"/>
              <w:tl2br w:val="single" w:sz="6" w:space="0" w:color="auto"/>
            </w:tcBorders>
            <w:vAlign w:val="center"/>
          </w:tcPr>
          <w:p w:rsidR="00886C48" w:rsidRPr="00C21BB1" w:rsidRDefault="00886C48" w:rsidP="007C0B7B">
            <w:pPr>
              <w:jc w:val="center"/>
              <w:rPr>
                <w:rFonts w:hint="eastAsia"/>
              </w:rPr>
            </w:pPr>
          </w:p>
        </w:tc>
        <w:tc>
          <w:tcPr>
            <w:tcW w:w="736" w:type="dxa"/>
            <w:tcBorders>
              <w:top w:val="single" w:sz="12" w:space="0" w:color="auto"/>
              <w:left w:val="single" w:sz="6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:rsidR="00886C48" w:rsidRPr="0064235B" w:rsidRDefault="00886C48" w:rsidP="007C0B7B">
            <w:pPr>
              <w:jc w:val="center"/>
              <w:rPr>
                <w:rFonts w:hint="eastAsia"/>
                <w:b/>
              </w:rPr>
            </w:pPr>
            <w:r w:rsidRPr="0064235B">
              <w:rPr>
                <w:rFonts w:hint="eastAsia"/>
                <w:b/>
              </w:rPr>
              <w:t>字形</w:t>
            </w:r>
          </w:p>
        </w:tc>
        <w:tc>
          <w:tcPr>
            <w:tcW w:w="1785" w:type="dxa"/>
            <w:tcBorders>
              <w:top w:val="single" w:sz="12" w:space="0" w:color="auto"/>
              <w:left w:val="single" w:sz="6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:rsidR="00886C48" w:rsidRPr="0064235B" w:rsidRDefault="00886C48" w:rsidP="007C0B7B">
            <w:pPr>
              <w:jc w:val="center"/>
              <w:rPr>
                <w:rFonts w:hint="eastAsia"/>
                <w:b/>
              </w:rPr>
            </w:pPr>
            <w:r w:rsidRPr="0064235B">
              <w:rPr>
                <w:rFonts w:hint="eastAsia"/>
                <w:b/>
              </w:rPr>
              <w:t>字　義</w:t>
            </w:r>
          </w:p>
        </w:tc>
        <w:tc>
          <w:tcPr>
            <w:tcW w:w="7199" w:type="dxa"/>
            <w:tcBorders>
              <w:top w:val="single" w:sz="12" w:space="0" w:color="auto"/>
              <w:left w:val="single" w:sz="6" w:space="0" w:color="auto"/>
              <w:bottom w:val="single" w:sz="12" w:space="0" w:color="auto"/>
              <w:right w:val="single" w:sz="12" w:space="0" w:color="auto"/>
            </w:tcBorders>
            <w:vAlign w:val="center"/>
          </w:tcPr>
          <w:p w:rsidR="00886C48" w:rsidRPr="0064235B" w:rsidRDefault="00886C48" w:rsidP="007C0B7B">
            <w:pPr>
              <w:jc w:val="center"/>
              <w:rPr>
                <w:rFonts w:hint="eastAsia"/>
                <w:b/>
              </w:rPr>
            </w:pPr>
            <w:r w:rsidRPr="0064235B">
              <w:rPr>
                <w:rFonts w:hint="eastAsia"/>
                <w:b/>
              </w:rPr>
              <w:t>詞　　　　　　　　　例</w:t>
            </w:r>
          </w:p>
        </w:tc>
      </w:tr>
      <w:tr w:rsidR="00886C48" w:rsidRPr="00332A5F" w:rsidTr="007C0B7B">
        <w:trPr>
          <w:trHeight w:val="200"/>
        </w:trPr>
        <w:tc>
          <w:tcPr>
            <w:tcW w:w="540" w:type="dxa"/>
            <w:vMerge w:val="restart"/>
            <w:tcBorders>
              <w:top w:val="single" w:sz="12" w:space="0" w:color="auto"/>
              <w:left w:val="single" w:sz="12" w:space="0" w:color="auto"/>
              <w:right w:val="single" w:sz="6" w:space="0" w:color="auto"/>
            </w:tcBorders>
            <w:vAlign w:val="center"/>
          </w:tcPr>
          <w:p w:rsidR="00886C48" w:rsidRPr="00332A5F" w:rsidRDefault="00886C48" w:rsidP="007C0B7B">
            <w:pPr>
              <w:spacing w:line="360" w:lineRule="exact"/>
              <w:ind w:rightChars="-289" w:right="-694" w:firstLineChars="50" w:firstLine="120"/>
              <w:jc w:val="both"/>
              <w:rPr>
                <w:rFonts w:ascii="PMingLiU" w:hAnsi="PMingLiU" w:hint="eastAsia"/>
                <w:bCs/>
                <w:sz w:val="32"/>
                <w:szCs w:val="32"/>
              </w:rPr>
            </w:pPr>
            <w:r w:rsidRPr="00332A5F">
              <w:rPr>
                <w:rFonts w:ascii="PMingLiU" w:hAnsi="PMingLiU" w:hint="eastAsia"/>
              </w:rPr>
              <w:t>1.</w:t>
            </w:r>
          </w:p>
        </w:tc>
        <w:tc>
          <w:tcPr>
            <w:tcW w:w="736" w:type="dxa"/>
            <w:vMerge w:val="restart"/>
            <w:tcBorders>
              <w:top w:val="single" w:sz="12" w:space="0" w:color="auto"/>
              <w:left w:val="single" w:sz="6" w:space="0" w:color="auto"/>
              <w:right w:val="single" w:sz="6" w:space="0" w:color="auto"/>
            </w:tcBorders>
            <w:vAlign w:val="center"/>
          </w:tcPr>
          <w:p w:rsidR="00886C48" w:rsidRPr="00332A5F" w:rsidRDefault="00886C48" w:rsidP="007C0B7B">
            <w:pPr>
              <w:spacing w:line="360" w:lineRule="exact"/>
              <w:jc w:val="center"/>
              <w:rPr>
                <w:rFonts w:ascii="DFKai-SB" w:eastAsia="DFKai-SB" w:hAnsi="DFKai-SB" w:hint="eastAsia"/>
                <w:b/>
                <w:sz w:val="36"/>
                <w:szCs w:val="36"/>
              </w:rPr>
            </w:pPr>
            <w:r w:rsidRPr="00332A5F">
              <w:rPr>
                <w:rFonts w:ascii="DFKai-SB" w:eastAsia="DFKai-SB" w:hAnsi="DFKai-SB" w:hint="eastAsia"/>
                <w:b/>
                <w:sz w:val="36"/>
                <w:szCs w:val="36"/>
              </w:rPr>
              <w:t>衣</w:t>
            </w:r>
          </w:p>
        </w:tc>
        <w:tc>
          <w:tcPr>
            <w:tcW w:w="1784" w:type="dxa"/>
            <w:tcBorders>
              <w:top w:val="single" w:sz="12" w:space="0" w:color="auto"/>
              <w:left w:val="single" w:sz="6" w:space="0" w:color="auto"/>
              <w:right w:val="single" w:sz="6" w:space="0" w:color="auto"/>
            </w:tcBorders>
            <w:vAlign w:val="center"/>
          </w:tcPr>
          <w:p w:rsidR="00886C48" w:rsidRPr="007510E8" w:rsidRDefault="00886C48" w:rsidP="007C0B7B">
            <w:pPr>
              <w:rPr>
                <w:rFonts w:hint="eastAsia"/>
              </w:rPr>
            </w:pPr>
            <w:r>
              <w:rPr>
                <w:rFonts w:hint="eastAsia"/>
              </w:rPr>
              <w:t>△</w:t>
            </w:r>
            <w:r w:rsidRPr="007510E8">
              <w:rPr>
                <w:rFonts w:hint="eastAsia"/>
              </w:rPr>
              <w:t>穿</w:t>
            </w:r>
            <w:r w:rsidRPr="001C0FBC">
              <w:rPr>
                <w:rFonts w:hint="eastAsia"/>
              </w:rPr>
              <w:t>（ㄧˋ）</w:t>
            </w:r>
          </w:p>
        </w:tc>
        <w:tc>
          <w:tcPr>
            <w:tcW w:w="7200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:rsidR="00886C48" w:rsidRPr="00206105" w:rsidRDefault="00886C48" w:rsidP="007C0B7B">
            <w:pPr>
              <w:spacing w:line="276" w:lineRule="auto"/>
              <w:rPr>
                <w:rFonts w:hint="eastAsia"/>
              </w:rPr>
            </w:pPr>
            <w:r w:rsidRPr="00206105">
              <w:rPr>
                <w:rFonts w:hint="eastAsia"/>
              </w:rPr>
              <w:t>七十者「衣」帛食肉（第二冊‧孟子選</w:t>
            </w:r>
            <w:r>
              <w:rPr>
                <w:rFonts w:hint="eastAsia"/>
              </w:rPr>
              <w:t>‧五十步笑百步</w:t>
            </w:r>
            <w:r w:rsidRPr="00206105">
              <w:rPr>
                <w:rFonts w:hint="eastAsia"/>
              </w:rPr>
              <w:t>）</w:t>
            </w:r>
          </w:p>
        </w:tc>
      </w:tr>
      <w:tr w:rsidR="00886C48" w:rsidRPr="00332A5F" w:rsidTr="007C0B7B">
        <w:trPr>
          <w:trHeight w:val="397"/>
        </w:trPr>
        <w:tc>
          <w:tcPr>
            <w:tcW w:w="540" w:type="dxa"/>
            <w:vMerge/>
            <w:tcBorders>
              <w:left w:val="single" w:sz="12" w:space="0" w:color="auto"/>
              <w:right w:val="single" w:sz="6" w:space="0" w:color="auto"/>
            </w:tcBorders>
            <w:vAlign w:val="center"/>
          </w:tcPr>
          <w:p w:rsidR="00886C48" w:rsidRPr="00332A5F" w:rsidRDefault="00886C48" w:rsidP="007C0B7B">
            <w:pPr>
              <w:spacing w:line="360" w:lineRule="exact"/>
              <w:ind w:rightChars="-289" w:right="-694"/>
              <w:jc w:val="both"/>
              <w:rPr>
                <w:rFonts w:ascii="PMingLiU" w:hAnsi="PMingLiU" w:hint="eastAsia"/>
                <w:bCs/>
                <w:sz w:val="32"/>
                <w:szCs w:val="32"/>
              </w:rPr>
            </w:pPr>
          </w:p>
        </w:tc>
        <w:tc>
          <w:tcPr>
            <w:tcW w:w="736" w:type="dxa"/>
            <w:vMerge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:rsidR="00886C48" w:rsidRPr="00332A5F" w:rsidRDefault="00886C48" w:rsidP="007C0B7B">
            <w:pPr>
              <w:spacing w:line="360" w:lineRule="exact"/>
              <w:jc w:val="center"/>
              <w:rPr>
                <w:rFonts w:ascii="DFKai-SB" w:eastAsia="DFKai-SB" w:hAnsi="DFKai-SB" w:hint="eastAsia"/>
                <w:bCs/>
                <w:sz w:val="32"/>
                <w:szCs w:val="32"/>
              </w:rPr>
            </w:pPr>
          </w:p>
        </w:tc>
        <w:tc>
          <w:tcPr>
            <w:tcW w:w="178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886C48" w:rsidRPr="007510E8" w:rsidRDefault="00886C48" w:rsidP="007C0B7B">
            <w:pPr>
              <w:rPr>
                <w:rFonts w:hint="eastAsia"/>
              </w:rPr>
            </w:pPr>
            <w:r w:rsidRPr="007510E8">
              <w:rPr>
                <w:rFonts w:hint="eastAsia"/>
              </w:rPr>
              <w:t>衣服</w:t>
            </w:r>
          </w:p>
        </w:tc>
        <w:tc>
          <w:tcPr>
            <w:tcW w:w="72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:rsidR="00886C48" w:rsidRPr="00206105" w:rsidRDefault="00886C48" w:rsidP="007C0B7B">
            <w:pPr>
              <w:spacing w:line="276" w:lineRule="auto"/>
              <w:rPr>
                <w:rFonts w:hint="eastAsia"/>
              </w:rPr>
            </w:pPr>
            <w:r w:rsidRPr="00206105">
              <w:rPr>
                <w:rFonts w:hint="eastAsia"/>
              </w:rPr>
              <w:t>人要「衣」裝，佛要金裝</w:t>
            </w:r>
          </w:p>
        </w:tc>
      </w:tr>
      <w:tr w:rsidR="00886C48" w:rsidRPr="00332A5F" w:rsidTr="007C0B7B">
        <w:trPr>
          <w:trHeight w:val="397"/>
        </w:trPr>
        <w:tc>
          <w:tcPr>
            <w:tcW w:w="540" w:type="dxa"/>
            <w:vMerge w:val="restart"/>
            <w:tcBorders>
              <w:top w:val="single" w:sz="12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886C48" w:rsidRPr="00332A5F" w:rsidRDefault="00886C48" w:rsidP="007C0B7B">
            <w:pPr>
              <w:spacing w:line="360" w:lineRule="exact"/>
              <w:ind w:rightChars="-289" w:right="-694" w:firstLineChars="50" w:firstLine="120"/>
              <w:jc w:val="both"/>
              <w:rPr>
                <w:rFonts w:ascii="PMingLiU" w:hAnsi="PMingLiU" w:hint="eastAsia"/>
              </w:rPr>
            </w:pPr>
            <w:r w:rsidRPr="00332A5F">
              <w:rPr>
                <w:rFonts w:ascii="PMingLiU" w:hAnsi="PMingLiU" w:hint="eastAsia"/>
              </w:rPr>
              <w:t>2.</w:t>
            </w:r>
          </w:p>
        </w:tc>
        <w:tc>
          <w:tcPr>
            <w:tcW w:w="736" w:type="dxa"/>
            <w:vMerge w:val="restart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886C48" w:rsidRPr="00332A5F" w:rsidRDefault="00886C48" w:rsidP="007C0B7B">
            <w:pPr>
              <w:spacing w:line="400" w:lineRule="atLeast"/>
              <w:jc w:val="center"/>
              <w:rPr>
                <w:rFonts w:ascii="DFKai-SB" w:eastAsia="DFKai-SB" w:hAnsi="DFKai-SB" w:hint="eastAsia"/>
                <w:b/>
                <w:sz w:val="36"/>
                <w:szCs w:val="36"/>
              </w:rPr>
            </w:pPr>
            <w:r w:rsidRPr="00332A5F">
              <w:rPr>
                <w:rFonts w:ascii="DFKai-SB" w:eastAsia="DFKai-SB" w:hAnsi="DFKai-SB" w:hint="eastAsia"/>
                <w:b/>
                <w:sz w:val="36"/>
                <w:szCs w:val="36"/>
              </w:rPr>
              <w:t>直</w:t>
            </w:r>
          </w:p>
        </w:tc>
        <w:tc>
          <w:tcPr>
            <w:tcW w:w="1784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886C48" w:rsidRPr="007510E8" w:rsidRDefault="00886C48" w:rsidP="007C0B7B">
            <w:pPr>
              <w:rPr>
                <w:rFonts w:hint="eastAsia"/>
              </w:rPr>
            </w:pPr>
            <w:r>
              <w:rPr>
                <w:rFonts w:hint="eastAsia"/>
              </w:rPr>
              <w:t>△</w:t>
            </w:r>
            <w:r w:rsidRPr="007510E8">
              <w:rPr>
                <w:rFonts w:hint="eastAsia"/>
              </w:rPr>
              <w:t>公平正直</w:t>
            </w:r>
          </w:p>
        </w:tc>
        <w:tc>
          <w:tcPr>
            <w:tcW w:w="7200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:rsidR="00886C48" w:rsidRPr="006B1C90" w:rsidRDefault="00886C48" w:rsidP="007C0B7B">
            <w:pPr>
              <w:spacing w:line="276" w:lineRule="auto"/>
              <w:rPr>
                <w:rFonts w:ascii="DFKai-SB" w:eastAsia="DFKai-SB" w:hAnsi="DFKai-SB" w:hint="eastAsia"/>
                <w:sz w:val="20"/>
                <w:szCs w:val="20"/>
              </w:rPr>
            </w:pPr>
            <w:r w:rsidRPr="00206105">
              <w:rPr>
                <w:rFonts w:hint="eastAsia"/>
              </w:rPr>
              <w:t>舉「直」錯諸枉，則民服（論語‧為政）</w:t>
            </w:r>
            <w:r w:rsidRPr="006B1C90">
              <w:rPr>
                <w:rFonts w:ascii="DFKai-SB" w:eastAsia="DFKai-SB" w:hAnsi="DFKai-SB" w:hint="eastAsia"/>
                <w:sz w:val="20"/>
                <w:szCs w:val="20"/>
              </w:rPr>
              <w:t>〔</w:t>
            </w:r>
            <w:r>
              <w:rPr>
                <w:rFonts w:ascii="DFKai-SB" w:eastAsia="DFKai-SB" w:hAnsi="DFKai-SB" w:hint="eastAsia"/>
                <w:sz w:val="20"/>
                <w:szCs w:val="20"/>
              </w:rPr>
              <w:t>注</w:t>
            </w:r>
            <w:r w:rsidRPr="006B1C90">
              <w:rPr>
                <w:rFonts w:ascii="DFKai-SB" w:eastAsia="DFKai-SB" w:hAnsi="DFKai-SB" w:hint="eastAsia"/>
                <w:sz w:val="20"/>
                <w:szCs w:val="20"/>
              </w:rPr>
              <w:t>：此指「公平正直的人」〕</w:t>
            </w:r>
          </w:p>
        </w:tc>
      </w:tr>
      <w:tr w:rsidR="00886C48" w:rsidRPr="00332A5F" w:rsidTr="007C0B7B">
        <w:trPr>
          <w:trHeight w:val="397"/>
        </w:trPr>
        <w:tc>
          <w:tcPr>
            <w:tcW w:w="540" w:type="dxa"/>
            <w:vMerge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886C48" w:rsidRPr="00332A5F" w:rsidRDefault="00886C48" w:rsidP="007C0B7B">
            <w:pPr>
              <w:spacing w:line="360" w:lineRule="exact"/>
              <w:ind w:rightChars="-289" w:right="-694"/>
              <w:jc w:val="both"/>
              <w:rPr>
                <w:rFonts w:ascii="PMingLiU" w:hAnsi="PMingLiU" w:hint="eastAsia"/>
                <w:bCs/>
                <w:sz w:val="32"/>
                <w:szCs w:val="32"/>
              </w:rPr>
            </w:pPr>
          </w:p>
        </w:tc>
        <w:tc>
          <w:tcPr>
            <w:tcW w:w="736" w:type="dxa"/>
            <w:vMerge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886C48" w:rsidRPr="00332A5F" w:rsidRDefault="00886C48" w:rsidP="007C0B7B">
            <w:pPr>
              <w:spacing w:line="360" w:lineRule="exact"/>
              <w:jc w:val="center"/>
              <w:rPr>
                <w:rFonts w:ascii="DFKai-SB" w:eastAsia="DFKai-SB" w:hAnsi="DFKai-SB" w:hint="eastAsia"/>
                <w:bCs/>
                <w:sz w:val="32"/>
                <w:szCs w:val="32"/>
              </w:rPr>
            </w:pPr>
          </w:p>
        </w:tc>
        <w:tc>
          <w:tcPr>
            <w:tcW w:w="178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886C48" w:rsidRPr="007510E8" w:rsidRDefault="00886C48" w:rsidP="007C0B7B">
            <w:pPr>
              <w:rPr>
                <w:rFonts w:hint="eastAsia"/>
              </w:rPr>
            </w:pPr>
            <w:r w:rsidRPr="007510E8">
              <w:rPr>
                <w:rFonts w:hint="eastAsia"/>
              </w:rPr>
              <w:t>性格坦白</w:t>
            </w:r>
          </w:p>
        </w:tc>
        <w:tc>
          <w:tcPr>
            <w:tcW w:w="72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:rsidR="00886C48" w:rsidRPr="00206105" w:rsidRDefault="00886C48" w:rsidP="007C0B7B">
            <w:pPr>
              <w:spacing w:line="276" w:lineRule="auto"/>
              <w:rPr>
                <w:rFonts w:hint="eastAsia"/>
              </w:rPr>
            </w:pPr>
            <w:r w:rsidRPr="00206105">
              <w:rPr>
                <w:rFonts w:hint="eastAsia"/>
              </w:rPr>
              <w:t>心「直」口快</w:t>
            </w:r>
          </w:p>
        </w:tc>
      </w:tr>
      <w:tr w:rsidR="00886C48" w:rsidRPr="00332A5F" w:rsidTr="007C0B7B">
        <w:trPr>
          <w:trHeight w:val="397"/>
        </w:trPr>
        <w:tc>
          <w:tcPr>
            <w:tcW w:w="540" w:type="dxa"/>
            <w:vMerge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886C48" w:rsidRPr="00332A5F" w:rsidRDefault="00886C48" w:rsidP="007C0B7B">
            <w:pPr>
              <w:spacing w:line="360" w:lineRule="exact"/>
              <w:ind w:rightChars="-289" w:right="-694"/>
              <w:jc w:val="both"/>
              <w:rPr>
                <w:rFonts w:ascii="PMingLiU" w:hAnsi="PMingLiU" w:hint="eastAsia"/>
                <w:bCs/>
                <w:sz w:val="32"/>
                <w:szCs w:val="32"/>
              </w:rPr>
            </w:pPr>
          </w:p>
        </w:tc>
        <w:tc>
          <w:tcPr>
            <w:tcW w:w="736" w:type="dxa"/>
            <w:vMerge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886C48" w:rsidRPr="00332A5F" w:rsidRDefault="00886C48" w:rsidP="007C0B7B">
            <w:pPr>
              <w:spacing w:line="360" w:lineRule="exact"/>
              <w:jc w:val="center"/>
              <w:rPr>
                <w:rFonts w:ascii="DFKai-SB" w:eastAsia="DFKai-SB" w:hAnsi="DFKai-SB" w:hint="eastAsia"/>
                <w:bCs/>
                <w:sz w:val="32"/>
                <w:szCs w:val="32"/>
              </w:rPr>
            </w:pPr>
          </w:p>
        </w:tc>
        <w:tc>
          <w:tcPr>
            <w:tcW w:w="178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886C48" w:rsidRPr="007510E8" w:rsidRDefault="00886C48" w:rsidP="007C0B7B">
            <w:pPr>
              <w:rPr>
                <w:rFonts w:hint="eastAsia"/>
              </w:rPr>
            </w:pPr>
            <w:r>
              <w:rPr>
                <w:rFonts w:hint="eastAsia"/>
              </w:rPr>
              <w:t>△</w:t>
            </w:r>
            <w:r w:rsidRPr="007510E8">
              <w:rPr>
                <w:rFonts w:hint="eastAsia"/>
              </w:rPr>
              <w:t>只、只是</w:t>
            </w:r>
          </w:p>
        </w:tc>
        <w:tc>
          <w:tcPr>
            <w:tcW w:w="72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:rsidR="00886C48" w:rsidRPr="00206105" w:rsidRDefault="00886C48" w:rsidP="007C0B7B">
            <w:pPr>
              <w:spacing w:line="276" w:lineRule="auto"/>
              <w:rPr>
                <w:rFonts w:hint="eastAsia"/>
              </w:rPr>
            </w:pPr>
            <w:r w:rsidRPr="00206105">
              <w:rPr>
                <w:rFonts w:hint="eastAsia"/>
              </w:rPr>
              <w:t>「直」不百步耳！是亦走也（第二冊‧孟子選</w:t>
            </w:r>
            <w:r>
              <w:rPr>
                <w:rFonts w:hint="eastAsia"/>
              </w:rPr>
              <w:t>‧五十步笑百步</w:t>
            </w:r>
            <w:r w:rsidRPr="00206105">
              <w:rPr>
                <w:rFonts w:hint="eastAsia"/>
              </w:rPr>
              <w:t>）</w:t>
            </w:r>
          </w:p>
        </w:tc>
      </w:tr>
      <w:tr w:rsidR="00886C48" w:rsidRPr="00332A5F" w:rsidTr="007C0B7B">
        <w:trPr>
          <w:trHeight w:val="397"/>
        </w:trPr>
        <w:tc>
          <w:tcPr>
            <w:tcW w:w="540" w:type="dxa"/>
            <w:vMerge/>
            <w:tcBorders>
              <w:top w:val="single" w:sz="6" w:space="0" w:color="auto"/>
              <w:left w:val="single" w:sz="12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:rsidR="00886C48" w:rsidRPr="00332A5F" w:rsidRDefault="00886C48" w:rsidP="007C0B7B">
            <w:pPr>
              <w:spacing w:line="360" w:lineRule="exact"/>
              <w:ind w:rightChars="-289" w:right="-694"/>
              <w:jc w:val="both"/>
              <w:rPr>
                <w:rFonts w:ascii="PMingLiU" w:hAnsi="PMingLiU" w:hint="eastAsia"/>
                <w:bCs/>
                <w:sz w:val="32"/>
                <w:szCs w:val="32"/>
              </w:rPr>
            </w:pPr>
          </w:p>
        </w:tc>
        <w:tc>
          <w:tcPr>
            <w:tcW w:w="736" w:type="dxa"/>
            <w:vMerge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:rsidR="00886C48" w:rsidRPr="00332A5F" w:rsidRDefault="00886C48" w:rsidP="007C0B7B">
            <w:pPr>
              <w:spacing w:line="360" w:lineRule="exact"/>
              <w:jc w:val="center"/>
              <w:rPr>
                <w:rFonts w:ascii="DFKai-SB" w:eastAsia="DFKai-SB" w:hAnsi="DFKai-SB" w:hint="eastAsia"/>
                <w:bCs/>
                <w:sz w:val="32"/>
                <w:szCs w:val="32"/>
              </w:rPr>
            </w:pPr>
          </w:p>
        </w:tc>
        <w:tc>
          <w:tcPr>
            <w:tcW w:w="1784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:rsidR="00886C48" w:rsidRPr="007510E8" w:rsidRDefault="00886C48" w:rsidP="007C0B7B">
            <w:pPr>
              <w:rPr>
                <w:rFonts w:hint="eastAsia"/>
              </w:rPr>
            </w:pPr>
            <w:r w:rsidRPr="007510E8">
              <w:t>竟然</w:t>
            </w:r>
            <w:r w:rsidRPr="007510E8">
              <w:rPr>
                <w:rFonts w:hint="eastAsia"/>
              </w:rPr>
              <w:t>、</w:t>
            </w:r>
            <w:r w:rsidRPr="007510E8">
              <w:t>居然</w:t>
            </w:r>
          </w:p>
        </w:tc>
        <w:tc>
          <w:tcPr>
            <w:tcW w:w="7200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12" w:space="0" w:color="auto"/>
            </w:tcBorders>
            <w:vAlign w:val="center"/>
          </w:tcPr>
          <w:p w:rsidR="00886C48" w:rsidRPr="00206105" w:rsidRDefault="00886C48" w:rsidP="007C0B7B">
            <w:pPr>
              <w:spacing w:line="276" w:lineRule="auto"/>
              <w:rPr>
                <w:rFonts w:hint="eastAsia"/>
              </w:rPr>
            </w:pPr>
            <w:r w:rsidRPr="00105785">
              <w:rPr>
                <w:rFonts w:hint="eastAsia"/>
              </w:rPr>
              <w:t>問</w:t>
            </w:r>
            <w:r>
              <w:rPr>
                <w:rFonts w:hint="eastAsia"/>
              </w:rPr>
              <w:t>世</w:t>
            </w:r>
            <w:r w:rsidRPr="00105785">
              <w:rPr>
                <w:rFonts w:hint="eastAsia"/>
              </w:rPr>
              <w:t>間</w:t>
            </w:r>
            <w:r w:rsidRPr="00206105">
              <w:t>情是何物，</w:t>
            </w:r>
            <w:r w:rsidRPr="00206105">
              <w:rPr>
                <w:rFonts w:hint="eastAsia"/>
              </w:rPr>
              <w:t>「</w:t>
            </w:r>
            <w:r w:rsidRPr="00206105">
              <w:t>直</w:t>
            </w:r>
            <w:r w:rsidRPr="00206105">
              <w:rPr>
                <w:rFonts w:hint="eastAsia"/>
              </w:rPr>
              <w:t>」</w:t>
            </w:r>
            <w:r w:rsidRPr="00206105">
              <w:t>教生死相許</w:t>
            </w:r>
            <w:r w:rsidRPr="00206105">
              <w:rPr>
                <w:rFonts w:hint="eastAsia"/>
              </w:rPr>
              <w:t>（元好問</w:t>
            </w:r>
            <w:r w:rsidRPr="00105785">
              <w:rPr>
                <w:rFonts w:hint="eastAsia"/>
              </w:rPr>
              <w:t>‧摸魚兒</w:t>
            </w:r>
            <w:r w:rsidRPr="00206105">
              <w:rPr>
                <w:rFonts w:hint="eastAsia"/>
              </w:rPr>
              <w:t>）</w:t>
            </w:r>
          </w:p>
        </w:tc>
      </w:tr>
      <w:tr w:rsidR="00886C48" w:rsidRPr="00332A5F" w:rsidTr="007C0B7B">
        <w:trPr>
          <w:trHeight w:val="397"/>
        </w:trPr>
        <w:tc>
          <w:tcPr>
            <w:tcW w:w="540" w:type="dxa"/>
            <w:vMerge w:val="restart"/>
            <w:tcBorders>
              <w:top w:val="single" w:sz="12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886C48" w:rsidRPr="00332A5F" w:rsidRDefault="00886C48" w:rsidP="007C0B7B">
            <w:pPr>
              <w:spacing w:line="360" w:lineRule="exact"/>
              <w:ind w:rightChars="-289" w:right="-694" w:firstLineChars="50" w:firstLine="120"/>
              <w:rPr>
                <w:rFonts w:ascii="PMingLiU" w:hAnsi="PMingLiU" w:hint="eastAsia"/>
              </w:rPr>
            </w:pPr>
            <w:r>
              <w:rPr>
                <w:rFonts w:ascii="PMingLiU" w:hAnsi="PMingLiU" w:hint="eastAsia"/>
              </w:rPr>
              <w:t>3.</w:t>
            </w:r>
          </w:p>
        </w:tc>
        <w:tc>
          <w:tcPr>
            <w:tcW w:w="736" w:type="dxa"/>
            <w:vMerge w:val="restart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886C48" w:rsidRPr="00332A5F" w:rsidRDefault="00886C48" w:rsidP="007C0B7B">
            <w:pPr>
              <w:jc w:val="center"/>
              <w:rPr>
                <w:rFonts w:ascii="DFKai-SB" w:eastAsia="DFKai-SB" w:hAnsi="DFKai-SB" w:hint="eastAsia"/>
                <w:b/>
                <w:sz w:val="36"/>
                <w:szCs w:val="36"/>
              </w:rPr>
            </w:pPr>
            <w:r w:rsidRPr="00332A5F">
              <w:rPr>
                <w:rFonts w:ascii="DFKai-SB" w:eastAsia="DFKai-SB" w:hAnsi="DFKai-SB" w:hint="eastAsia"/>
                <w:b/>
                <w:sz w:val="36"/>
                <w:szCs w:val="36"/>
              </w:rPr>
              <w:t>數</w:t>
            </w:r>
          </w:p>
        </w:tc>
        <w:tc>
          <w:tcPr>
            <w:tcW w:w="1784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886C48" w:rsidRPr="007913AC" w:rsidRDefault="00886C48" w:rsidP="007C0B7B">
            <w:pPr>
              <w:rPr>
                <w:rFonts w:hint="eastAsia"/>
              </w:rPr>
            </w:pPr>
            <w:r>
              <w:rPr>
                <w:rFonts w:hint="eastAsia"/>
              </w:rPr>
              <w:t>△</w:t>
            </w:r>
            <w:r w:rsidRPr="007913AC">
              <w:rPr>
                <w:rFonts w:hint="eastAsia"/>
              </w:rPr>
              <w:t>細密</w:t>
            </w:r>
            <w:r>
              <w:rPr>
                <w:rFonts w:hint="eastAsia"/>
              </w:rPr>
              <w:t>的</w:t>
            </w:r>
          </w:p>
          <w:p w:rsidR="00886C48" w:rsidRPr="007913AC" w:rsidRDefault="00886C48" w:rsidP="007C0B7B">
            <w:pPr>
              <w:rPr>
                <w:rFonts w:hint="eastAsia"/>
              </w:rPr>
            </w:pPr>
            <w:r w:rsidRPr="007913AC">
              <w:rPr>
                <w:rFonts w:hint="eastAsia"/>
                <w:b/>
              </w:rPr>
              <w:t>（</w:t>
            </w:r>
            <w:r w:rsidRPr="007913AC">
              <w:rPr>
                <w:rFonts w:hint="eastAsia"/>
              </w:rPr>
              <w:t xml:space="preserve">　</w:t>
            </w:r>
            <w:r w:rsidRPr="007913AC">
              <w:rPr>
                <w:b/>
                <w:color w:val="FF0000"/>
              </w:rPr>
              <w:t>ㄘㄨ</w:t>
            </w:r>
            <w:r w:rsidRPr="007913AC">
              <w:rPr>
                <w:rFonts w:hint="eastAsia"/>
                <w:b/>
                <w:color w:val="FF0000"/>
              </w:rPr>
              <w:t>ˋ</w:t>
            </w:r>
            <w:r w:rsidRPr="007913AC">
              <w:rPr>
                <w:rFonts w:hint="eastAsia"/>
              </w:rPr>
              <w:t xml:space="preserve">　</w:t>
            </w:r>
            <w:r w:rsidRPr="007913AC">
              <w:rPr>
                <w:rFonts w:hint="eastAsia"/>
                <w:b/>
              </w:rPr>
              <w:t>）</w:t>
            </w:r>
          </w:p>
        </w:tc>
        <w:tc>
          <w:tcPr>
            <w:tcW w:w="7200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:rsidR="00886C48" w:rsidRDefault="00886C48" w:rsidP="007C0B7B">
            <w:pPr>
              <w:spacing w:line="276" w:lineRule="auto"/>
              <w:rPr>
                <w:rFonts w:hint="eastAsia"/>
              </w:rPr>
            </w:pPr>
            <w:r w:rsidRPr="00206105">
              <w:rPr>
                <w:rFonts w:hint="eastAsia"/>
              </w:rPr>
              <w:t>「數」罟不入洿池，魚鼈不可勝食也</w:t>
            </w:r>
          </w:p>
          <w:p w:rsidR="00886C48" w:rsidRPr="00206105" w:rsidRDefault="00886C48" w:rsidP="007C0B7B">
            <w:pPr>
              <w:spacing w:line="276" w:lineRule="auto"/>
              <w:rPr>
                <w:rFonts w:hint="eastAsia"/>
              </w:rPr>
            </w:pPr>
            <w:r w:rsidRPr="00206105">
              <w:rPr>
                <w:rFonts w:hint="eastAsia"/>
              </w:rPr>
              <w:t>（第二冊‧孟子選</w:t>
            </w:r>
            <w:r>
              <w:rPr>
                <w:rFonts w:hint="eastAsia"/>
              </w:rPr>
              <w:t>‧五十步笑百步</w:t>
            </w:r>
            <w:r w:rsidRPr="00206105">
              <w:rPr>
                <w:rFonts w:hint="eastAsia"/>
              </w:rPr>
              <w:t>）</w:t>
            </w:r>
          </w:p>
        </w:tc>
      </w:tr>
      <w:tr w:rsidR="00886C48" w:rsidRPr="00332A5F" w:rsidTr="007C0B7B">
        <w:trPr>
          <w:trHeight w:val="397"/>
        </w:trPr>
        <w:tc>
          <w:tcPr>
            <w:tcW w:w="540" w:type="dxa"/>
            <w:vMerge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886C48" w:rsidRPr="00332A5F" w:rsidRDefault="00886C48" w:rsidP="007C0B7B">
            <w:pPr>
              <w:spacing w:line="360" w:lineRule="exact"/>
              <w:ind w:rightChars="-289" w:right="-694"/>
              <w:jc w:val="both"/>
              <w:rPr>
                <w:rFonts w:ascii="PMingLiU" w:hAnsi="PMingLiU" w:hint="eastAsia"/>
              </w:rPr>
            </w:pPr>
          </w:p>
        </w:tc>
        <w:tc>
          <w:tcPr>
            <w:tcW w:w="736" w:type="dxa"/>
            <w:vMerge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886C48" w:rsidRPr="00332A5F" w:rsidRDefault="00886C48" w:rsidP="007C0B7B">
            <w:pPr>
              <w:spacing w:line="400" w:lineRule="atLeast"/>
              <w:ind w:rightChars="-45" w:right="-108"/>
              <w:jc w:val="center"/>
              <w:rPr>
                <w:rFonts w:ascii="DFKai-SB" w:eastAsia="DFKai-SB" w:hAnsi="DFKai-SB" w:hint="eastAsia"/>
                <w:b/>
                <w:sz w:val="36"/>
                <w:szCs w:val="36"/>
              </w:rPr>
            </w:pPr>
          </w:p>
        </w:tc>
        <w:tc>
          <w:tcPr>
            <w:tcW w:w="178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886C48" w:rsidRPr="007913AC" w:rsidRDefault="00886C48" w:rsidP="007C0B7B">
            <w:pPr>
              <w:rPr>
                <w:rFonts w:hint="eastAsia"/>
              </w:rPr>
            </w:pPr>
            <w:r w:rsidRPr="007913AC">
              <w:rPr>
                <w:rFonts w:hint="eastAsia"/>
              </w:rPr>
              <w:t>數目（ㄕㄨˋ）</w:t>
            </w:r>
          </w:p>
        </w:tc>
        <w:tc>
          <w:tcPr>
            <w:tcW w:w="72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:rsidR="00886C48" w:rsidRPr="00206105" w:rsidRDefault="00886C48" w:rsidP="007C0B7B">
            <w:pPr>
              <w:spacing w:line="276" w:lineRule="auto"/>
              <w:rPr>
                <w:rFonts w:hint="eastAsia"/>
              </w:rPr>
            </w:pPr>
            <w:r w:rsidRPr="00206105">
              <w:rPr>
                <w:rFonts w:hint="eastAsia"/>
              </w:rPr>
              <w:t>一曲紅綃不知「數」（白居易‧琵琶行）</w:t>
            </w:r>
          </w:p>
        </w:tc>
      </w:tr>
      <w:tr w:rsidR="00886C48" w:rsidRPr="00332A5F" w:rsidTr="007C0B7B">
        <w:trPr>
          <w:trHeight w:val="397"/>
        </w:trPr>
        <w:tc>
          <w:tcPr>
            <w:tcW w:w="540" w:type="dxa"/>
            <w:vMerge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886C48" w:rsidRPr="00332A5F" w:rsidRDefault="00886C48" w:rsidP="007C0B7B">
            <w:pPr>
              <w:spacing w:line="360" w:lineRule="exact"/>
              <w:ind w:rightChars="-289" w:right="-694"/>
              <w:jc w:val="both"/>
              <w:rPr>
                <w:rFonts w:ascii="PMingLiU" w:hAnsi="PMingLiU" w:hint="eastAsia"/>
              </w:rPr>
            </w:pPr>
          </w:p>
        </w:tc>
        <w:tc>
          <w:tcPr>
            <w:tcW w:w="736" w:type="dxa"/>
            <w:vMerge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886C48" w:rsidRPr="00332A5F" w:rsidRDefault="00886C48" w:rsidP="007C0B7B">
            <w:pPr>
              <w:spacing w:line="400" w:lineRule="atLeast"/>
              <w:ind w:rightChars="-45" w:right="-108"/>
              <w:jc w:val="center"/>
              <w:rPr>
                <w:rFonts w:ascii="DFKai-SB" w:eastAsia="DFKai-SB" w:hAnsi="DFKai-SB" w:hint="eastAsia"/>
                <w:b/>
                <w:sz w:val="36"/>
                <w:szCs w:val="36"/>
              </w:rPr>
            </w:pPr>
          </w:p>
        </w:tc>
        <w:tc>
          <w:tcPr>
            <w:tcW w:w="178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886C48" w:rsidRDefault="00886C48" w:rsidP="007C0B7B">
            <w:pPr>
              <w:rPr>
                <w:rFonts w:hint="eastAsia"/>
              </w:rPr>
            </w:pPr>
            <w:r>
              <w:rPr>
                <w:rFonts w:hint="eastAsia"/>
              </w:rPr>
              <w:t>△</w:t>
            </w:r>
            <w:r w:rsidRPr="007913AC">
              <w:rPr>
                <w:rFonts w:hint="eastAsia"/>
              </w:rPr>
              <w:t>算術</w:t>
            </w:r>
          </w:p>
          <w:p w:rsidR="00886C48" w:rsidRPr="007913AC" w:rsidRDefault="00886C48" w:rsidP="007C0B7B">
            <w:pPr>
              <w:rPr>
                <w:rFonts w:hint="eastAsia"/>
              </w:rPr>
            </w:pPr>
            <w:r w:rsidRPr="007913AC">
              <w:rPr>
                <w:rFonts w:hint="eastAsia"/>
              </w:rPr>
              <w:t>（ㄕㄨˋ）</w:t>
            </w:r>
          </w:p>
        </w:tc>
        <w:tc>
          <w:tcPr>
            <w:tcW w:w="72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:rsidR="00886C48" w:rsidRPr="00206105" w:rsidRDefault="00886C48" w:rsidP="007C0B7B">
            <w:pPr>
              <w:spacing w:line="276" w:lineRule="auto"/>
              <w:rPr>
                <w:rFonts w:hint="eastAsia"/>
              </w:rPr>
            </w:pPr>
            <w:r w:rsidRPr="00206105">
              <w:rPr>
                <w:rFonts w:hint="eastAsia"/>
              </w:rPr>
              <w:t>六藝：禮、樂、射、御、書、數（周禮‧地官‧大司徒）</w:t>
            </w:r>
          </w:p>
        </w:tc>
      </w:tr>
      <w:tr w:rsidR="00886C48" w:rsidRPr="00332A5F" w:rsidTr="007C0B7B">
        <w:trPr>
          <w:trHeight w:val="397"/>
        </w:trPr>
        <w:tc>
          <w:tcPr>
            <w:tcW w:w="540" w:type="dxa"/>
            <w:vMerge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886C48" w:rsidRPr="00332A5F" w:rsidRDefault="00886C48" w:rsidP="007C0B7B">
            <w:pPr>
              <w:spacing w:line="360" w:lineRule="exact"/>
              <w:ind w:rightChars="-289" w:right="-694"/>
              <w:jc w:val="both"/>
              <w:rPr>
                <w:rFonts w:ascii="PMingLiU" w:hAnsi="PMingLiU" w:hint="eastAsia"/>
              </w:rPr>
            </w:pPr>
          </w:p>
        </w:tc>
        <w:tc>
          <w:tcPr>
            <w:tcW w:w="736" w:type="dxa"/>
            <w:vMerge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886C48" w:rsidRPr="00332A5F" w:rsidRDefault="00886C48" w:rsidP="007C0B7B">
            <w:pPr>
              <w:spacing w:line="400" w:lineRule="atLeast"/>
              <w:ind w:rightChars="-45" w:right="-108"/>
              <w:jc w:val="center"/>
              <w:rPr>
                <w:rFonts w:ascii="DFKai-SB" w:eastAsia="DFKai-SB" w:hAnsi="DFKai-SB" w:hint="eastAsia"/>
                <w:b/>
                <w:sz w:val="36"/>
                <w:szCs w:val="36"/>
              </w:rPr>
            </w:pPr>
          </w:p>
        </w:tc>
        <w:tc>
          <w:tcPr>
            <w:tcW w:w="178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886C48" w:rsidRPr="007913AC" w:rsidRDefault="00886C48" w:rsidP="007C0B7B">
            <w:pPr>
              <w:rPr>
                <w:rFonts w:hint="eastAsia"/>
              </w:rPr>
            </w:pPr>
            <w:r w:rsidRPr="007913AC">
              <w:rPr>
                <w:rFonts w:hint="eastAsia"/>
              </w:rPr>
              <w:t>命運（</w:t>
            </w:r>
            <w:r w:rsidRPr="007913AC">
              <w:t>ㄕㄨ</w:t>
            </w:r>
            <w:r w:rsidRPr="007913AC">
              <w:rPr>
                <w:rFonts w:hint="eastAsia"/>
              </w:rPr>
              <w:t>ˋ）</w:t>
            </w:r>
          </w:p>
        </w:tc>
        <w:tc>
          <w:tcPr>
            <w:tcW w:w="72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:rsidR="00886C48" w:rsidRPr="00A84AF6" w:rsidRDefault="00886C48" w:rsidP="007C0B7B">
            <w:pPr>
              <w:spacing w:line="276" w:lineRule="auto"/>
              <w:rPr>
                <w:rFonts w:hint="eastAsia"/>
              </w:rPr>
            </w:pPr>
            <w:r w:rsidRPr="00A84AF6">
              <w:rPr>
                <w:rFonts w:hint="eastAsia"/>
              </w:rPr>
              <w:t>命「數」</w:t>
            </w:r>
          </w:p>
        </w:tc>
      </w:tr>
      <w:tr w:rsidR="00886C48" w:rsidRPr="00332A5F" w:rsidTr="007C0B7B">
        <w:trPr>
          <w:trHeight w:val="397"/>
        </w:trPr>
        <w:tc>
          <w:tcPr>
            <w:tcW w:w="540" w:type="dxa"/>
            <w:vMerge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886C48" w:rsidRPr="00332A5F" w:rsidRDefault="00886C48" w:rsidP="007C0B7B">
            <w:pPr>
              <w:spacing w:line="360" w:lineRule="exact"/>
              <w:ind w:rightChars="-289" w:right="-694"/>
              <w:jc w:val="both"/>
              <w:rPr>
                <w:rFonts w:ascii="PMingLiU" w:hAnsi="PMingLiU" w:hint="eastAsia"/>
              </w:rPr>
            </w:pPr>
          </w:p>
        </w:tc>
        <w:tc>
          <w:tcPr>
            <w:tcW w:w="736" w:type="dxa"/>
            <w:vMerge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886C48" w:rsidRPr="00332A5F" w:rsidRDefault="00886C48" w:rsidP="007C0B7B">
            <w:pPr>
              <w:spacing w:line="400" w:lineRule="atLeast"/>
              <w:ind w:rightChars="-45" w:right="-108"/>
              <w:jc w:val="center"/>
              <w:rPr>
                <w:rFonts w:ascii="DFKai-SB" w:eastAsia="DFKai-SB" w:hAnsi="DFKai-SB" w:hint="eastAsia"/>
                <w:b/>
                <w:sz w:val="36"/>
                <w:szCs w:val="36"/>
              </w:rPr>
            </w:pPr>
          </w:p>
        </w:tc>
        <w:tc>
          <w:tcPr>
            <w:tcW w:w="178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886C48" w:rsidRPr="007913AC" w:rsidRDefault="00886C48" w:rsidP="007C0B7B">
            <w:pPr>
              <w:rPr>
                <w:rFonts w:hint="eastAsia"/>
              </w:rPr>
            </w:pPr>
            <w:r w:rsidRPr="007913AC">
              <w:rPr>
                <w:rFonts w:hint="eastAsia"/>
              </w:rPr>
              <w:t>計算（</w:t>
            </w:r>
            <w:r w:rsidRPr="007913AC">
              <w:t>ㄕㄨ</w:t>
            </w:r>
            <w:r w:rsidRPr="007913AC">
              <w:rPr>
                <w:rFonts w:hint="eastAsia"/>
              </w:rPr>
              <w:t>ˇ）</w:t>
            </w:r>
          </w:p>
        </w:tc>
        <w:tc>
          <w:tcPr>
            <w:tcW w:w="72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:rsidR="00886C48" w:rsidRPr="00206105" w:rsidRDefault="00886C48" w:rsidP="007C0B7B">
            <w:pPr>
              <w:spacing w:line="276" w:lineRule="auto"/>
              <w:rPr>
                <w:rFonts w:hint="eastAsia"/>
              </w:rPr>
            </w:pPr>
            <w:r w:rsidRPr="00206105">
              <w:rPr>
                <w:rFonts w:hint="eastAsia"/>
              </w:rPr>
              <w:t>漁父樵夫之舍，皆可指「數」（蘇轍‧黃州快哉亭記）</w:t>
            </w:r>
          </w:p>
        </w:tc>
      </w:tr>
      <w:tr w:rsidR="00886C48" w:rsidRPr="00332A5F" w:rsidTr="007C0B7B">
        <w:trPr>
          <w:trHeight w:val="397"/>
        </w:trPr>
        <w:tc>
          <w:tcPr>
            <w:tcW w:w="540" w:type="dxa"/>
            <w:vMerge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886C48" w:rsidRPr="00332A5F" w:rsidRDefault="00886C48" w:rsidP="007C0B7B">
            <w:pPr>
              <w:spacing w:line="360" w:lineRule="exact"/>
              <w:ind w:rightChars="-289" w:right="-694"/>
              <w:jc w:val="both"/>
              <w:rPr>
                <w:rFonts w:ascii="PMingLiU" w:hAnsi="PMingLiU" w:hint="eastAsia"/>
              </w:rPr>
            </w:pPr>
          </w:p>
        </w:tc>
        <w:tc>
          <w:tcPr>
            <w:tcW w:w="736" w:type="dxa"/>
            <w:vMerge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886C48" w:rsidRPr="00332A5F" w:rsidRDefault="00886C48" w:rsidP="007C0B7B">
            <w:pPr>
              <w:spacing w:line="400" w:lineRule="atLeast"/>
              <w:ind w:rightChars="-45" w:right="-108"/>
              <w:jc w:val="center"/>
              <w:rPr>
                <w:rFonts w:ascii="DFKai-SB" w:eastAsia="DFKai-SB" w:hAnsi="DFKai-SB" w:hint="eastAsia"/>
                <w:b/>
                <w:sz w:val="36"/>
                <w:szCs w:val="36"/>
              </w:rPr>
            </w:pPr>
          </w:p>
        </w:tc>
        <w:tc>
          <w:tcPr>
            <w:tcW w:w="178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886C48" w:rsidRPr="007913AC" w:rsidRDefault="00886C48" w:rsidP="007C0B7B">
            <w:pPr>
              <w:rPr>
                <w:rFonts w:hint="eastAsia"/>
              </w:rPr>
            </w:pPr>
            <w:r w:rsidRPr="007913AC">
              <w:rPr>
                <w:rFonts w:hint="eastAsia"/>
              </w:rPr>
              <w:t>責備（</w:t>
            </w:r>
            <w:r w:rsidRPr="007913AC">
              <w:t>ㄕㄨ</w:t>
            </w:r>
            <w:r w:rsidRPr="007913AC">
              <w:rPr>
                <w:rFonts w:hint="eastAsia"/>
              </w:rPr>
              <w:t>ˇ）</w:t>
            </w:r>
          </w:p>
        </w:tc>
        <w:tc>
          <w:tcPr>
            <w:tcW w:w="72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:rsidR="00886C48" w:rsidRPr="00206105" w:rsidRDefault="00886C48" w:rsidP="007C0B7B">
            <w:pPr>
              <w:spacing w:line="276" w:lineRule="auto"/>
              <w:rPr>
                <w:rFonts w:hint="eastAsia"/>
              </w:rPr>
            </w:pPr>
            <w:r w:rsidRPr="00206105">
              <w:rPr>
                <w:rFonts w:hint="eastAsia"/>
              </w:rPr>
              <w:t>「數」落</w:t>
            </w:r>
          </w:p>
        </w:tc>
      </w:tr>
      <w:tr w:rsidR="00886C48" w:rsidRPr="00332A5F" w:rsidTr="007C0B7B">
        <w:trPr>
          <w:trHeight w:val="397"/>
        </w:trPr>
        <w:tc>
          <w:tcPr>
            <w:tcW w:w="540" w:type="dxa"/>
            <w:vMerge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886C48" w:rsidRPr="00332A5F" w:rsidRDefault="00886C48" w:rsidP="007C0B7B">
            <w:pPr>
              <w:spacing w:line="360" w:lineRule="exact"/>
              <w:ind w:rightChars="-289" w:right="-694"/>
              <w:jc w:val="both"/>
              <w:rPr>
                <w:rFonts w:ascii="PMingLiU" w:hAnsi="PMingLiU" w:hint="eastAsia"/>
              </w:rPr>
            </w:pPr>
          </w:p>
        </w:tc>
        <w:tc>
          <w:tcPr>
            <w:tcW w:w="736" w:type="dxa"/>
            <w:vMerge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886C48" w:rsidRPr="00332A5F" w:rsidRDefault="00886C48" w:rsidP="007C0B7B">
            <w:pPr>
              <w:spacing w:line="400" w:lineRule="atLeast"/>
              <w:ind w:rightChars="-45" w:right="-108"/>
              <w:jc w:val="center"/>
              <w:rPr>
                <w:rFonts w:ascii="DFKai-SB" w:eastAsia="DFKai-SB" w:hAnsi="DFKai-SB" w:hint="eastAsia"/>
                <w:b/>
                <w:sz w:val="36"/>
                <w:szCs w:val="36"/>
              </w:rPr>
            </w:pPr>
          </w:p>
        </w:tc>
        <w:tc>
          <w:tcPr>
            <w:tcW w:w="1784" w:type="dxa"/>
            <w:vMerge w:val="restar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886C48" w:rsidRPr="007913AC" w:rsidRDefault="00886C48" w:rsidP="007C0B7B">
            <w:pPr>
              <w:rPr>
                <w:rFonts w:hint="eastAsia"/>
              </w:rPr>
            </w:pPr>
            <w:r w:rsidRPr="007913AC">
              <w:t>頻頻、屢次</w:t>
            </w:r>
          </w:p>
          <w:p w:rsidR="00886C48" w:rsidRPr="007913AC" w:rsidRDefault="00886C48" w:rsidP="007C0B7B">
            <w:pPr>
              <w:rPr>
                <w:rFonts w:hint="eastAsia"/>
              </w:rPr>
            </w:pPr>
            <w:r w:rsidRPr="007913AC">
              <w:rPr>
                <w:rFonts w:hint="eastAsia"/>
                <w:b/>
              </w:rPr>
              <w:t>（</w:t>
            </w:r>
            <w:r w:rsidRPr="007913AC">
              <w:rPr>
                <w:rFonts w:hint="eastAsia"/>
              </w:rPr>
              <w:t xml:space="preserve"> </w:t>
            </w:r>
            <w:r w:rsidRPr="007913AC">
              <w:rPr>
                <w:b/>
                <w:color w:val="FF0000"/>
              </w:rPr>
              <w:t>ㄕㄨ</w:t>
            </w:r>
            <w:r w:rsidRPr="007913AC">
              <w:rPr>
                <w:rFonts w:hint="eastAsia"/>
                <w:b/>
                <w:color w:val="FF0000"/>
              </w:rPr>
              <w:t>ㄛˋ</w:t>
            </w:r>
            <w:r w:rsidRPr="007913AC">
              <w:rPr>
                <w:rFonts w:hint="eastAsia"/>
              </w:rPr>
              <w:t xml:space="preserve"> </w:t>
            </w:r>
            <w:r w:rsidRPr="007913AC">
              <w:rPr>
                <w:rFonts w:hint="eastAsia"/>
                <w:b/>
              </w:rPr>
              <w:t>）</w:t>
            </w:r>
          </w:p>
        </w:tc>
        <w:tc>
          <w:tcPr>
            <w:tcW w:w="72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:rsidR="00886C48" w:rsidRPr="00A84AF6" w:rsidRDefault="00886C48" w:rsidP="007C0B7B">
            <w:pPr>
              <w:spacing w:line="276" w:lineRule="auto"/>
              <w:rPr>
                <w:rFonts w:hint="eastAsia"/>
              </w:rPr>
            </w:pPr>
            <w:r w:rsidRPr="00A84AF6">
              <w:rPr>
                <w:rFonts w:hint="eastAsia"/>
              </w:rPr>
              <w:t>石簣</w:t>
            </w:r>
            <w:r w:rsidRPr="00A84AF6">
              <w:rPr>
                <w:rFonts w:ascii="DFKai-SB" w:eastAsia="DFKai-SB" w:hAnsi="DFKai-SB" w:hint="eastAsia"/>
                <w:sz w:val="20"/>
                <w:szCs w:val="20"/>
              </w:rPr>
              <w:t>（ㄎㄨㄟˋ）</w:t>
            </w:r>
            <w:r w:rsidRPr="00A84AF6">
              <w:rPr>
                <w:rFonts w:hint="eastAsia"/>
              </w:rPr>
              <w:t>「數」為余言</w:t>
            </w:r>
          </w:p>
          <w:p w:rsidR="00886C48" w:rsidRPr="00A84AF6" w:rsidRDefault="00886C48" w:rsidP="007C0B7B">
            <w:pPr>
              <w:spacing w:line="276" w:lineRule="auto"/>
              <w:rPr>
                <w:rFonts w:hint="eastAsia"/>
              </w:rPr>
            </w:pPr>
            <w:r w:rsidRPr="00A84AF6">
              <w:rPr>
                <w:rFonts w:hint="eastAsia"/>
              </w:rPr>
              <w:t>（</w:t>
            </w:r>
            <w:r w:rsidRPr="00A84AF6">
              <w:rPr>
                <w:rFonts w:ascii="PMingLiU" w:hAnsi="PMingLiU" w:hint="eastAsia"/>
              </w:rPr>
              <w:t>第二冊‧</w:t>
            </w:r>
            <w:r w:rsidRPr="00A84AF6">
              <w:rPr>
                <w:rFonts w:hint="eastAsia"/>
              </w:rPr>
              <w:t>袁宏道‧晚遊六橋待月記）</w:t>
            </w:r>
          </w:p>
        </w:tc>
      </w:tr>
      <w:tr w:rsidR="00886C48" w:rsidRPr="00332A5F" w:rsidTr="007C0B7B">
        <w:trPr>
          <w:trHeight w:val="397"/>
        </w:trPr>
        <w:tc>
          <w:tcPr>
            <w:tcW w:w="540" w:type="dxa"/>
            <w:vMerge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886C48" w:rsidRPr="00332A5F" w:rsidRDefault="00886C48" w:rsidP="007C0B7B">
            <w:pPr>
              <w:spacing w:line="360" w:lineRule="exact"/>
              <w:ind w:rightChars="-289" w:right="-694"/>
              <w:jc w:val="both"/>
              <w:rPr>
                <w:rFonts w:ascii="PMingLiU" w:hAnsi="PMingLiU" w:hint="eastAsia"/>
              </w:rPr>
            </w:pPr>
          </w:p>
        </w:tc>
        <w:tc>
          <w:tcPr>
            <w:tcW w:w="736" w:type="dxa"/>
            <w:vMerge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886C48" w:rsidRPr="00332A5F" w:rsidRDefault="00886C48" w:rsidP="007C0B7B">
            <w:pPr>
              <w:spacing w:line="400" w:lineRule="atLeast"/>
              <w:ind w:rightChars="-45" w:right="-108"/>
              <w:jc w:val="center"/>
              <w:rPr>
                <w:rFonts w:ascii="DFKai-SB" w:eastAsia="DFKai-SB" w:hAnsi="DFKai-SB" w:hint="eastAsia"/>
                <w:b/>
                <w:sz w:val="36"/>
                <w:szCs w:val="36"/>
              </w:rPr>
            </w:pPr>
          </w:p>
        </w:tc>
        <w:tc>
          <w:tcPr>
            <w:tcW w:w="1784" w:type="dxa"/>
            <w:vMerge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886C48" w:rsidRPr="007913AC" w:rsidRDefault="00886C48" w:rsidP="007C0B7B"/>
        </w:tc>
        <w:tc>
          <w:tcPr>
            <w:tcW w:w="72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:rsidR="00886C48" w:rsidRPr="00206105" w:rsidRDefault="00886C48" w:rsidP="007C0B7B">
            <w:pPr>
              <w:spacing w:line="276" w:lineRule="auto"/>
              <w:rPr>
                <w:rFonts w:hint="eastAsia"/>
              </w:rPr>
            </w:pPr>
            <w:r w:rsidRPr="00206105">
              <w:rPr>
                <w:rFonts w:hint="eastAsia"/>
              </w:rPr>
              <w:t>會「數」而禮勤，物薄而情厚（司馬光‧訓儉示康）</w:t>
            </w:r>
          </w:p>
        </w:tc>
      </w:tr>
      <w:tr w:rsidR="00886C48" w:rsidRPr="00332A5F" w:rsidTr="007C0B7B">
        <w:trPr>
          <w:trHeight w:val="397"/>
        </w:trPr>
        <w:tc>
          <w:tcPr>
            <w:tcW w:w="540" w:type="dxa"/>
            <w:vMerge/>
            <w:tcBorders>
              <w:top w:val="single" w:sz="6" w:space="0" w:color="auto"/>
              <w:left w:val="single" w:sz="12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:rsidR="00886C48" w:rsidRPr="00332A5F" w:rsidRDefault="00886C48" w:rsidP="007C0B7B">
            <w:pPr>
              <w:spacing w:line="360" w:lineRule="exact"/>
              <w:ind w:rightChars="-289" w:right="-694"/>
              <w:jc w:val="both"/>
              <w:rPr>
                <w:rFonts w:ascii="PMingLiU" w:hAnsi="PMingLiU" w:hint="eastAsia"/>
              </w:rPr>
            </w:pPr>
          </w:p>
        </w:tc>
        <w:tc>
          <w:tcPr>
            <w:tcW w:w="736" w:type="dxa"/>
            <w:vMerge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:rsidR="00886C48" w:rsidRPr="00332A5F" w:rsidRDefault="00886C48" w:rsidP="007C0B7B">
            <w:pPr>
              <w:spacing w:line="400" w:lineRule="atLeast"/>
              <w:ind w:rightChars="-45" w:right="-108"/>
              <w:jc w:val="center"/>
              <w:rPr>
                <w:rFonts w:ascii="DFKai-SB" w:eastAsia="DFKai-SB" w:hAnsi="DFKai-SB" w:hint="eastAsia"/>
                <w:b/>
                <w:sz w:val="36"/>
                <w:szCs w:val="36"/>
              </w:rPr>
            </w:pPr>
          </w:p>
        </w:tc>
        <w:tc>
          <w:tcPr>
            <w:tcW w:w="1784" w:type="dxa"/>
            <w:vMerge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:rsidR="00886C48" w:rsidRPr="007913AC" w:rsidRDefault="00886C48" w:rsidP="007C0B7B"/>
        </w:tc>
        <w:tc>
          <w:tcPr>
            <w:tcW w:w="7200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12" w:space="0" w:color="auto"/>
            </w:tcBorders>
            <w:vAlign w:val="center"/>
          </w:tcPr>
          <w:p w:rsidR="00886C48" w:rsidRPr="00A84AF6" w:rsidRDefault="00886C48" w:rsidP="007C0B7B">
            <w:pPr>
              <w:spacing w:line="276" w:lineRule="auto"/>
              <w:rPr>
                <w:rFonts w:hint="eastAsia"/>
              </w:rPr>
            </w:pPr>
            <w:r w:rsidRPr="00A84AF6">
              <w:rPr>
                <w:rFonts w:hint="eastAsia"/>
              </w:rPr>
              <w:t>余之「數」告執事者（鄭成功‧與荷蘭守將書）</w:t>
            </w:r>
          </w:p>
        </w:tc>
      </w:tr>
      <w:tr w:rsidR="00886C48" w:rsidRPr="00332A5F" w:rsidTr="007C0B7B">
        <w:trPr>
          <w:trHeight w:val="139"/>
        </w:trPr>
        <w:tc>
          <w:tcPr>
            <w:tcW w:w="540" w:type="dxa"/>
            <w:vMerge w:val="restart"/>
            <w:tcBorders>
              <w:top w:val="single" w:sz="12" w:space="0" w:color="auto"/>
              <w:left w:val="single" w:sz="12" w:space="0" w:color="auto"/>
              <w:right w:val="single" w:sz="6" w:space="0" w:color="auto"/>
            </w:tcBorders>
            <w:vAlign w:val="center"/>
          </w:tcPr>
          <w:p w:rsidR="00886C48" w:rsidRPr="00332A5F" w:rsidRDefault="00886C48" w:rsidP="007C0B7B">
            <w:pPr>
              <w:spacing w:line="360" w:lineRule="exact"/>
              <w:ind w:rightChars="-289" w:right="-694" w:firstLineChars="50" w:firstLine="120"/>
              <w:jc w:val="both"/>
              <w:rPr>
                <w:rFonts w:ascii="PMingLiU" w:hAnsi="PMingLiU" w:hint="eastAsia"/>
              </w:rPr>
            </w:pPr>
            <w:r w:rsidRPr="00332A5F">
              <w:rPr>
                <w:rFonts w:ascii="PMingLiU" w:hAnsi="PMingLiU" w:hint="eastAsia"/>
              </w:rPr>
              <w:t>4.</w:t>
            </w:r>
          </w:p>
        </w:tc>
        <w:tc>
          <w:tcPr>
            <w:tcW w:w="736" w:type="dxa"/>
            <w:vMerge w:val="restart"/>
            <w:tcBorders>
              <w:top w:val="single" w:sz="12" w:space="0" w:color="auto"/>
              <w:left w:val="single" w:sz="6" w:space="0" w:color="auto"/>
              <w:right w:val="single" w:sz="6" w:space="0" w:color="auto"/>
            </w:tcBorders>
            <w:vAlign w:val="center"/>
          </w:tcPr>
          <w:p w:rsidR="00886C48" w:rsidRPr="00332A5F" w:rsidRDefault="00886C48" w:rsidP="007C0B7B">
            <w:pPr>
              <w:jc w:val="center"/>
              <w:rPr>
                <w:rFonts w:ascii="DFKai-SB" w:eastAsia="DFKai-SB" w:hAnsi="DFKai-SB" w:hint="eastAsia"/>
                <w:b/>
                <w:sz w:val="36"/>
                <w:szCs w:val="36"/>
              </w:rPr>
            </w:pPr>
            <w:r w:rsidRPr="00332A5F">
              <w:rPr>
                <w:rFonts w:ascii="DFKai-SB" w:eastAsia="DFKai-SB" w:hAnsi="DFKai-SB" w:hint="eastAsia"/>
                <w:b/>
                <w:sz w:val="36"/>
                <w:szCs w:val="36"/>
              </w:rPr>
              <w:t>兵</w:t>
            </w:r>
          </w:p>
        </w:tc>
        <w:tc>
          <w:tcPr>
            <w:tcW w:w="1784" w:type="dxa"/>
            <w:vMerge w:val="restart"/>
            <w:tcBorders>
              <w:top w:val="single" w:sz="12" w:space="0" w:color="auto"/>
              <w:left w:val="single" w:sz="6" w:space="0" w:color="auto"/>
              <w:right w:val="single" w:sz="6" w:space="0" w:color="auto"/>
            </w:tcBorders>
            <w:vAlign w:val="center"/>
          </w:tcPr>
          <w:p w:rsidR="00886C48" w:rsidRPr="007913AC" w:rsidRDefault="00886C48" w:rsidP="007C0B7B">
            <w:r>
              <w:rPr>
                <w:rFonts w:hint="eastAsia"/>
              </w:rPr>
              <w:t>△</w:t>
            </w:r>
            <w:r w:rsidRPr="007913AC">
              <w:rPr>
                <w:rFonts w:hint="eastAsia"/>
              </w:rPr>
              <w:t>武器</w:t>
            </w:r>
          </w:p>
        </w:tc>
        <w:tc>
          <w:tcPr>
            <w:tcW w:w="7200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:rsidR="00886C48" w:rsidRPr="00A84AF6" w:rsidRDefault="00886C48" w:rsidP="007C0B7B">
            <w:pPr>
              <w:spacing w:line="276" w:lineRule="auto"/>
              <w:rPr>
                <w:rFonts w:hint="eastAsia"/>
              </w:rPr>
            </w:pPr>
            <w:r w:rsidRPr="00A84AF6">
              <w:rPr>
                <w:rFonts w:hint="eastAsia"/>
              </w:rPr>
              <w:t>「兵」刃既接，棄甲曳「兵」而走</w:t>
            </w:r>
          </w:p>
          <w:p w:rsidR="00886C48" w:rsidRPr="00A84AF6" w:rsidRDefault="00886C48" w:rsidP="007C0B7B">
            <w:pPr>
              <w:spacing w:line="276" w:lineRule="auto"/>
              <w:rPr>
                <w:rFonts w:hint="eastAsia"/>
              </w:rPr>
            </w:pPr>
            <w:r w:rsidRPr="00A84AF6">
              <w:rPr>
                <w:rFonts w:hint="eastAsia"/>
              </w:rPr>
              <w:t>（第二冊‧孟子選</w:t>
            </w:r>
            <w:r>
              <w:rPr>
                <w:rFonts w:ascii="PMingLiU" w:hAnsi="PMingLiU" w:cs="PMingLiU" w:hint="eastAsia"/>
              </w:rPr>
              <w:t>‧</w:t>
            </w:r>
            <w:r w:rsidRPr="00A84AF6">
              <w:rPr>
                <w:rFonts w:hint="eastAsia"/>
              </w:rPr>
              <w:t>五十步笑百步）</w:t>
            </w:r>
          </w:p>
        </w:tc>
      </w:tr>
      <w:tr w:rsidR="00886C48" w:rsidRPr="00332A5F" w:rsidTr="007C0B7B">
        <w:trPr>
          <w:trHeight w:val="137"/>
        </w:trPr>
        <w:tc>
          <w:tcPr>
            <w:tcW w:w="540" w:type="dxa"/>
            <w:vMerge/>
            <w:tcBorders>
              <w:left w:val="single" w:sz="12" w:space="0" w:color="auto"/>
              <w:right w:val="single" w:sz="6" w:space="0" w:color="auto"/>
            </w:tcBorders>
            <w:vAlign w:val="center"/>
          </w:tcPr>
          <w:p w:rsidR="00886C48" w:rsidRPr="00332A5F" w:rsidRDefault="00886C48" w:rsidP="007C0B7B">
            <w:pPr>
              <w:spacing w:line="360" w:lineRule="exact"/>
              <w:ind w:rightChars="-289" w:right="-694" w:firstLineChars="50" w:firstLine="120"/>
              <w:jc w:val="both"/>
              <w:rPr>
                <w:rFonts w:ascii="PMingLiU" w:hAnsi="PMingLiU" w:hint="eastAsia"/>
              </w:rPr>
            </w:pPr>
          </w:p>
        </w:tc>
        <w:tc>
          <w:tcPr>
            <w:tcW w:w="736" w:type="dxa"/>
            <w:vMerge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:rsidR="00886C48" w:rsidRPr="00332A5F" w:rsidRDefault="00886C48" w:rsidP="007C0B7B">
            <w:pPr>
              <w:jc w:val="center"/>
              <w:rPr>
                <w:rFonts w:ascii="DFKai-SB" w:eastAsia="DFKai-SB" w:hAnsi="DFKai-SB" w:hint="eastAsia"/>
                <w:b/>
                <w:sz w:val="36"/>
                <w:szCs w:val="36"/>
              </w:rPr>
            </w:pPr>
          </w:p>
        </w:tc>
        <w:tc>
          <w:tcPr>
            <w:tcW w:w="1784" w:type="dxa"/>
            <w:vMerge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:rsidR="00886C48" w:rsidRPr="007913AC" w:rsidRDefault="00886C48" w:rsidP="007C0B7B">
            <w:pPr>
              <w:rPr>
                <w:rFonts w:hint="eastAsia"/>
              </w:rPr>
            </w:pPr>
          </w:p>
        </w:tc>
        <w:tc>
          <w:tcPr>
            <w:tcW w:w="72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:rsidR="00886C48" w:rsidRPr="00A84AF6" w:rsidRDefault="00886C48" w:rsidP="007C0B7B">
            <w:pPr>
              <w:spacing w:line="276" w:lineRule="auto"/>
              <w:rPr>
                <w:rFonts w:hint="eastAsia"/>
              </w:rPr>
            </w:pPr>
            <w:r w:rsidRPr="00A84AF6">
              <w:rPr>
                <w:rFonts w:hint="eastAsia"/>
              </w:rPr>
              <w:t>斬木為「兵」，揭竿為旗（賈誼‧過秦論）</w:t>
            </w:r>
          </w:p>
        </w:tc>
      </w:tr>
      <w:tr w:rsidR="00886C48" w:rsidRPr="00332A5F" w:rsidTr="007C0B7B">
        <w:trPr>
          <w:trHeight w:val="137"/>
        </w:trPr>
        <w:tc>
          <w:tcPr>
            <w:tcW w:w="540" w:type="dxa"/>
            <w:vMerge/>
            <w:tcBorders>
              <w:left w:val="single" w:sz="12" w:space="0" w:color="auto"/>
              <w:right w:val="single" w:sz="6" w:space="0" w:color="auto"/>
            </w:tcBorders>
            <w:vAlign w:val="center"/>
          </w:tcPr>
          <w:p w:rsidR="00886C48" w:rsidRPr="00332A5F" w:rsidRDefault="00886C48" w:rsidP="007C0B7B">
            <w:pPr>
              <w:spacing w:line="360" w:lineRule="exact"/>
              <w:ind w:rightChars="-289" w:right="-694" w:firstLineChars="50" w:firstLine="120"/>
              <w:jc w:val="both"/>
              <w:rPr>
                <w:rFonts w:ascii="PMingLiU" w:hAnsi="PMingLiU" w:hint="eastAsia"/>
              </w:rPr>
            </w:pPr>
          </w:p>
        </w:tc>
        <w:tc>
          <w:tcPr>
            <w:tcW w:w="736" w:type="dxa"/>
            <w:vMerge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:rsidR="00886C48" w:rsidRPr="00332A5F" w:rsidRDefault="00886C48" w:rsidP="007C0B7B">
            <w:pPr>
              <w:jc w:val="center"/>
              <w:rPr>
                <w:rFonts w:ascii="DFKai-SB" w:eastAsia="DFKai-SB" w:hAnsi="DFKai-SB" w:hint="eastAsia"/>
                <w:b/>
                <w:sz w:val="36"/>
                <w:szCs w:val="36"/>
              </w:rPr>
            </w:pPr>
          </w:p>
        </w:tc>
        <w:tc>
          <w:tcPr>
            <w:tcW w:w="1784" w:type="dxa"/>
            <w:vMerge/>
            <w:tcBorders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886C48" w:rsidRPr="007913AC" w:rsidRDefault="00886C48" w:rsidP="007C0B7B">
            <w:pPr>
              <w:rPr>
                <w:rFonts w:hint="eastAsia"/>
              </w:rPr>
            </w:pPr>
          </w:p>
        </w:tc>
        <w:tc>
          <w:tcPr>
            <w:tcW w:w="72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:rsidR="00886C48" w:rsidRPr="00A84AF6" w:rsidRDefault="00886C48" w:rsidP="007C0B7B">
            <w:pPr>
              <w:spacing w:line="276" w:lineRule="auto"/>
              <w:rPr>
                <w:rFonts w:hint="eastAsia"/>
              </w:rPr>
            </w:pPr>
            <w:r w:rsidRPr="00A84AF6">
              <w:rPr>
                <w:rFonts w:hint="eastAsia"/>
              </w:rPr>
              <w:t>厲「兵」秣馬</w:t>
            </w:r>
            <w:r w:rsidRPr="001C0FBC">
              <w:rPr>
                <w:rFonts w:hint="eastAsia"/>
                <w:sz w:val="20"/>
                <w:szCs w:val="20"/>
              </w:rPr>
              <w:t>〔</w:t>
            </w:r>
            <w:r w:rsidRPr="00A84AF6">
              <w:rPr>
                <w:rFonts w:ascii="DFKai-SB" w:eastAsia="DFKai-SB" w:hAnsi="DFKai-SB" w:hint="eastAsia"/>
                <w:sz w:val="20"/>
                <w:szCs w:val="20"/>
              </w:rPr>
              <w:t>磨利兵器，餵飽馬匹，指完成作戰準備</w:t>
            </w:r>
            <w:r w:rsidRPr="001C0FBC">
              <w:rPr>
                <w:rFonts w:hint="eastAsia"/>
                <w:sz w:val="20"/>
                <w:szCs w:val="20"/>
              </w:rPr>
              <w:t>〕</w:t>
            </w:r>
          </w:p>
        </w:tc>
      </w:tr>
      <w:tr w:rsidR="00886C48" w:rsidRPr="00332A5F" w:rsidTr="007C0B7B">
        <w:trPr>
          <w:trHeight w:val="397"/>
        </w:trPr>
        <w:tc>
          <w:tcPr>
            <w:tcW w:w="540" w:type="dxa"/>
            <w:vMerge/>
            <w:tcBorders>
              <w:left w:val="single" w:sz="12" w:space="0" w:color="auto"/>
              <w:right w:val="single" w:sz="6" w:space="0" w:color="auto"/>
            </w:tcBorders>
            <w:vAlign w:val="center"/>
          </w:tcPr>
          <w:p w:rsidR="00886C48" w:rsidRPr="00332A5F" w:rsidRDefault="00886C48" w:rsidP="007C0B7B">
            <w:pPr>
              <w:spacing w:line="360" w:lineRule="exact"/>
              <w:ind w:rightChars="-289" w:right="-694" w:firstLineChars="50" w:firstLine="120"/>
              <w:jc w:val="both"/>
              <w:rPr>
                <w:rFonts w:ascii="PMingLiU" w:hAnsi="PMingLiU" w:hint="eastAsia"/>
              </w:rPr>
            </w:pPr>
          </w:p>
        </w:tc>
        <w:tc>
          <w:tcPr>
            <w:tcW w:w="736" w:type="dxa"/>
            <w:vMerge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:rsidR="00886C48" w:rsidRPr="00332A5F" w:rsidRDefault="00886C48" w:rsidP="007C0B7B">
            <w:pPr>
              <w:jc w:val="center"/>
              <w:rPr>
                <w:rFonts w:ascii="DFKai-SB" w:eastAsia="DFKai-SB" w:hAnsi="DFKai-SB" w:hint="eastAsia"/>
                <w:b/>
                <w:sz w:val="36"/>
                <w:szCs w:val="36"/>
              </w:rPr>
            </w:pPr>
          </w:p>
        </w:tc>
        <w:tc>
          <w:tcPr>
            <w:tcW w:w="178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886C48" w:rsidRPr="007913AC" w:rsidRDefault="00886C48" w:rsidP="007C0B7B">
            <w:pPr>
              <w:rPr>
                <w:rFonts w:hint="eastAsia"/>
              </w:rPr>
            </w:pPr>
            <w:r w:rsidRPr="007913AC">
              <w:rPr>
                <w:rFonts w:hint="eastAsia"/>
              </w:rPr>
              <w:t>用武器的人</w:t>
            </w:r>
          </w:p>
        </w:tc>
        <w:tc>
          <w:tcPr>
            <w:tcW w:w="72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:rsidR="00886C48" w:rsidRPr="00A84AF6" w:rsidRDefault="00886C48" w:rsidP="007C0B7B">
            <w:pPr>
              <w:spacing w:line="276" w:lineRule="auto"/>
              <w:rPr>
                <w:rFonts w:hint="eastAsia"/>
              </w:rPr>
            </w:pPr>
            <w:r>
              <w:rPr>
                <w:rFonts w:hint="eastAsia"/>
              </w:rPr>
              <w:t>士「兵」、</w:t>
            </w:r>
            <w:r w:rsidRPr="00A84AF6">
              <w:rPr>
                <w:rFonts w:hint="eastAsia"/>
              </w:rPr>
              <w:t>阿「兵」哥</w:t>
            </w:r>
          </w:p>
        </w:tc>
      </w:tr>
      <w:tr w:rsidR="00886C48" w:rsidRPr="00332A5F" w:rsidTr="007C0B7B">
        <w:trPr>
          <w:trHeight w:val="397"/>
        </w:trPr>
        <w:tc>
          <w:tcPr>
            <w:tcW w:w="540" w:type="dxa"/>
            <w:vMerge/>
            <w:tcBorders>
              <w:left w:val="single" w:sz="12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:rsidR="00886C48" w:rsidRPr="00332A5F" w:rsidRDefault="00886C48" w:rsidP="007C0B7B">
            <w:pPr>
              <w:jc w:val="both"/>
              <w:rPr>
                <w:rFonts w:ascii="PMingLiU" w:hAnsi="PMingLiU" w:hint="eastAsia"/>
              </w:rPr>
            </w:pPr>
          </w:p>
        </w:tc>
        <w:tc>
          <w:tcPr>
            <w:tcW w:w="736" w:type="dxa"/>
            <w:vMerge/>
            <w:tcBorders>
              <w:left w:val="single" w:sz="6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:rsidR="00886C48" w:rsidRPr="00332A5F" w:rsidRDefault="00886C48" w:rsidP="007C0B7B">
            <w:pPr>
              <w:jc w:val="center"/>
              <w:rPr>
                <w:rFonts w:hint="eastAsia"/>
              </w:rPr>
            </w:pPr>
          </w:p>
        </w:tc>
        <w:tc>
          <w:tcPr>
            <w:tcW w:w="1784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vAlign w:val="center"/>
          </w:tcPr>
          <w:p w:rsidR="00886C48" w:rsidRPr="007913AC" w:rsidRDefault="00886C48" w:rsidP="007C0B7B">
            <w:pPr>
              <w:rPr>
                <w:rFonts w:hint="eastAsia"/>
              </w:rPr>
            </w:pPr>
            <w:r w:rsidRPr="007913AC">
              <w:rPr>
                <w:rFonts w:hint="eastAsia"/>
              </w:rPr>
              <w:t>武備</w:t>
            </w:r>
          </w:p>
        </w:tc>
        <w:tc>
          <w:tcPr>
            <w:tcW w:w="7200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12" w:space="0" w:color="auto"/>
            </w:tcBorders>
            <w:vAlign w:val="center"/>
          </w:tcPr>
          <w:p w:rsidR="00886C48" w:rsidRPr="00A84AF6" w:rsidRDefault="00886C48" w:rsidP="007C0B7B">
            <w:pPr>
              <w:spacing w:line="276" w:lineRule="auto"/>
              <w:rPr>
                <w:rFonts w:hint="eastAsia"/>
              </w:rPr>
            </w:pPr>
            <w:r w:rsidRPr="00A84AF6">
              <w:rPr>
                <w:rFonts w:hint="eastAsia"/>
              </w:rPr>
              <w:t>足食，足「兵」，民信之矣（論語‧顏淵）</w:t>
            </w:r>
          </w:p>
          <w:p w:rsidR="00886C48" w:rsidRPr="00A84AF6" w:rsidRDefault="00886C48" w:rsidP="007C0B7B">
            <w:pPr>
              <w:spacing w:line="276" w:lineRule="auto"/>
              <w:rPr>
                <w:rFonts w:ascii="DFKai-SB" w:eastAsia="DFKai-SB" w:hAnsi="DFKai-SB" w:hint="eastAsia"/>
                <w:sz w:val="20"/>
                <w:szCs w:val="20"/>
              </w:rPr>
            </w:pPr>
            <w:r w:rsidRPr="00A84AF6">
              <w:rPr>
                <w:rFonts w:ascii="DFKai-SB" w:eastAsia="DFKai-SB" w:hAnsi="DFKai-SB" w:hint="eastAsia"/>
                <w:sz w:val="20"/>
                <w:szCs w:val="20"/>
              </w:rPr>
              <w:t>語譯：使糧食充足，使武備充足，使人民信任政府。</w:t>
            </w:r>
          </w:p>
        </w:tc>
      </w:tr>
      <w:tr w:rsidR="00886C48" w:rsidRPr="00332A5F" w:rsidTr="007C0B7B">
        <w:trPr>
          <w:trHeight w:val="105"/>
        </w:trPr>
        <w:tc>
          <w:tcPr>
            <w:tcW w:w="540" w:type="dxa"/>
            <w:vMerge w:val="restart"/>
            <w:tcBorders>
              <w:top w:val="single" w:sz="12" w:space="0" w:color="auto"/>
              <w:left w:val="single" w:sz="12" w:space="0" w:color="auto"/>
              <w:right w:val="single" w:sz="6" w:space="0" w:color="auto"/>
            </w:tcBorders>
            <w:vAlign w:val="center"/>
          </w:tcPr>
          <w:p w:rsidR="00886C48" w:rsidRPr="00332A5F" w:rsidRDefault="00886C48" w:rsidP="007C0B7B">
            <w:pPr>
              <w:spacing w:line="360" w:lineRule="exact"/>
              <w:ind w:rightChars="-289" w:right="-694" w:firstLineChars="50" w:firstLine="120"/>
              <w:jc w:val="both"/>
              <w:rPr>
                <w:rFonts w:ascii="PMingLiU" w:hAnsi="PMingLiU" w:hint="eastAsia"/>
              </w:rPr>
            </w:pPr>
            <w:r w:rsidRPr="00332A5F">
              <w:rPr>
                <w:rFonts w:ascii="PMingLiU" w:hAnsi="PMingLiU" w:hint="eastAsia"/>
              </w:rPr>
              <w:t>5.</w:t>
            </w:r>
          </w:p>
        </w:tc>
        <w:tc>
          <w:tcPr>
            <w:tcW w:w="736" w:type="dxa"/>
            <w:vMerge w:val="restart"/>
            <w:tcBorders>
              <w:top w:val="single" w:sz="12" w:space="0" w:color="auto"/>
              <w:left w:val="single" w:sz="6" w:space="0" w:color="auto"/>
              <w:right w:val="single" w:sz="6" w:space="0" w:color="auto"/>
            </w:tcBorders>
            <w:vAlign w:val="center"/>
          </w:tcPr>
          <w:p w:rsidR="00886C48" w:rsidRPr="00332A5F" w:rsidRDefault="00886C48" w:rsidP="007C0B7B">
            <w:pPr>
              <w:jc w:val="center"/>
              <w:rPr>
                <w:rFonts w:ascii="DFKai-SB" w:eastAsia="DFKai-SB" w:hAnsi="DFKai-SB" w:hint="eastAsia"/>
                <w:b/>
                <w:sz w:val="36"/>
                <w:szCs w:val="36"/>
              </w:rPr>
            </w:pPr>
            <w:r w:rsidRPr="00332A5F">
              <w:rPr>
                <w:rFonts w:ascii="DFKai-SB" w:eastAsia="DFKai-SB" w:hAnsi="DFKai-SB" w:hint="eastAsia"/>
                <w:b/>
                <w:sz w:val="36"/>
                <w:szCs w:val="36"/>
              </w:rPr>
              <w:t>食</w:t>
            </w:r>
          </w:p>
        </w:tc>
        <w:tc>
          <w:tcPr>
            <w:tcW w:w="1785" w:type="dxa"/>
            <w:vMerge w:val="restart"/>
            <w:tcBorders>
              <w:top w:val="single" w:sz="12" w:space="0" w:color="auto"/>
              <w:left w:val="single" w:sz="6" w:space="0" w:color="auto"/>
              <w:right w:val="single" w:sz="4" w:space="0" w:color="auto"/>
            </w:tcBorders>
            <w:vAlign w:val="center"/>
          </w:tcPr>
          <w:p w:rsidR="00886C48" w:rsidRPr="00206105" w:rsidRDefault="00886C48" w:rsidP="007C0B7B">
            <w:pPr>
              <w:rPr>
                <w:rFonts w:hint="eastAsia"/>
              </w:rPr>
            </w:pPr>
            <w:r>
              <w:rPr>
                <w:rFonts w:hint="eastAsia"/>
              </w:rPr>
              <w:t>△</w:t>
            </w:r>
            <w:r w:rsidRPr="007510E8">
              <w:rPr>
                <w:rFonts w:hint="eastAsia"/>
              </w:rPr>
              <w:t>吃</w:t>
            </w:r>
          </w:p>
        </w:tc>
        <w:tc>
          <w:tcPr>
            <w:tcW w:w="7199" w:type="dxa"/>
            <w:tcBorders>
              <w:top w:val="single" w:sz="12" w:space="0" w:color="auto"/>
              <w:left w:val="single" w:sz="4" w:space="0" w:color="auto"/>
              <w:right w:val="single" w:sz="12" w:space="0" w:color="auto"/>
            </w:tcBorders>
            <w:vAlign w:val="center"/>
          </w:tcPr>
          <w:p w:rsidR="00886C48" w:rsidRPr="00206105" w:rsidRDefault="00886C48" w:rsidP="007C0B7B">
            <w:pPr>
              <w:spacing w:line="276" w:lineRule="auto"/>
              <w:rPr>
                <w:rFonts w:hint="eastAsia"/>
              </w:rPr>
            </w:pPr>
            <w:r w:rsidRPr="00A84AF6">
              <w:rPr>
                <w:rFonts w:hint="eastAsia"/>
              </w:rPr>
              <w:t>率獸「食」人，人將相「食」（孟子‧滕文公下）</w:t>
            </w:r>
          </w:p>
        </w:tc>
      </w:tr>
      <w:tr w:rsidR="00886C48" w:rsidRPr="00332A5F" w:rsidTr="007C0B7B">
        <w:trPr>
          <w:trHeight w:val="300"/>
        </w:trPr>
        <w:tc>
          <w:tcPr>
            <w:tcW w:w="540" w:type="dxa"/>
            <w:vMerge/>
            <w:tcBorders>
              <w:top w:val="single" w:sz="12" w:space="0" w:color="auto"/>
              <w:left w:val="single" w:sz="12" w:space="0" w:color="auto"/>
              <w:right w:val="single" w:sz="6" w:space="0" w:color="auto"/>
            </w:tcBorders>
            <w:vAlign w:val="center"/>
          </w:tcPr>
          <w:p w:rsidR="00886C48" w:rsidRPr="00332A5F" w:rsidRDefault="00886C48" w:rsidP="007C0B7B">
            <w:pPr>
              <w:spacing w:line="360" w:lineRule="exact"/>
              <w:ind w:rightChars="-289" w:right="-694" w:firstLineChars="50" w:firstLine="120"/>
              <w:jc w:val="both"/>
              <w:rPr>
                <w:rFonts w:ascii="PMingLiU" w:hAnsi="PMingLiU" w:hint="eastAsia"/>
              </w:rPr>
            </w:pPr>
          </w:p>
        </w:tc>
        <w:tc>
          <w:tcPr>
            <w:tcW w:w="736" w:type="dxa"/>
            <w:vMerge/>
            <w:tcBorders>
              <w:top w:val="single" w:sz="12" w:space="0" w:color="auto"/>
              <w:left w:val="single" w:sz="6" w:space="0" w:color="auto"/>
              <w:right w:val="single" w:sz="6" w:space="0" w:color="auto"/>
            </w:tcBorders>
            <w:vAlign w:val="center"/>
          </w:tcPr>
          <w:p w:rsidR="00886C48" w:rsidRPr="00332A5F" w:rsidRDefault="00886C48" w:rsidP="007C0B7B">
            <w:pPr>
              <w:jc w:val="center"/>
              <w:rPr>
                <w:rFonts w:ascii="DFKai-SB" w:eastAsia="DFKai-SB" w:hAnsi="DFKai-SB" w:hint="eastAsia"/>
                <w:b/>
                <w:sz w:val="36"/>
                <w:szCs w:val="36"/>
              </w:rPr>
            </w:pPr>
          </w:p>
        </w:tc>
        <w:tc>
          <w:tcPr>
            <w:tcW w:w="1785" w:type="dxa"/>
            <w:vMerge/>
            <w:tcBorders>
              <w:left w:val="single" w:sz="6" w:space="0" w:color="auto"/>
              <w:right w:val="single" w:sz="4" w:space="0" w:color="auto"/>
            </w:tcBorders>
            <w:vAlign w:val="center"/>
          </w:tcPr>
          <w:p w:rsidR="00886C48" w:rsidRPr="007510E8" w:rsidRDefault="00886C48" w:rsidP="007C0B7B">
            <w:pPr>
              <w:rPr>
                <w:rFonts w:hint="eastAsia"/>
              </w:rPr>
            </w:pPr>
          </w:p>
        </w:tc>
        <w:tc>
          <w:tcPr>
            <w:tcW w:w="7199" w:type="dxa"/>
            <w:tcBorders>
              <w:top w:val="single" w:sz="4" w:space="0" w:color="auto"/>
              <w:left w:val="single" w:sz="4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:rsidR="00886C48" w:rsidRPr="00A84AF6" w:rsidRDefault="00886C48" w:rsidP="007C0B7B">
            <w:pPr>
              <w:spacing w:line="276" w:lineRule="auto"/>
              <w:rPr>
                <w:rFonts w:hint="eastAsia"/>
              </w:rPr>
            </w:pPr>
            <w:r w:rsidRPr="00A84AF6">
              <w:rPr>
                <w:rFonts w:hint="eastAsia"/>
              </w:rPr>
              <w:t>狗彘「食」人食而不知檢（第二冊‧孟子選</w:t>
            </w:r>
            <w:r>
              <w:rPr>
                <w:rFonts w:hint="eastAsia"/>
              </w:rPr>
              <w:t>‧五十步笑百步</w:t>
            </w:r>
            <w:r w:rsidRPr="00A84AF6">
              <w:rPr>
                <w:rFonts w:hint="eastAsia"/>
              </w:rPr>
              <w:t>）</w:t>
            </w:r>
          </w:p>
        </w:tc>
      </w:tr>
      <w:tr w:rsidR="00886C48" w:rsidRPr="00332A5F" w:rsidTr="007C0B7B">
        <w:trPr>
          <w:trHeight w:val="397"/>
        </w:trPr>
        <w:tc>
          <w:tcPr>
            <w:tcW w:w="540" w:type="dxa"/>
            <w:vMerge/>
            <w:tcBorders>
              <w:left w:val="single" w:sz="12" w:space="0" w:color="auto"/>
              <w:right w:val="single" w:sz="6" w:space="0" w:color="auto"/>
            </w:tcBorders>
            <w:vAlign w:val="center"/>
          </w:tcPr>
          <w:p w:rsidR="00886C48" w:rsidRPr="00332A5F" w:rsidRDefault="00886C48" w:rsidP="007C0B7B">
            <w:pPr>
              <w:spacing w:line="360" w:lineRule="exact"/>
              <w:ind w:rightChars="-289" w:right="-694"/>
              <w:jc w:val="both"/>
              <w:rPr>
                <w:rFonts w:ascii="PMingLiU" w:hAnsi="PMingLiU" w:hint="eastAsia"/>
              </w:rPr>
            </w:pPr>
          </w:p>
        </w:tc>
        <w:tc>
          <w:tcPr>
            <w:tcW w:w="736" w:type="dxa"/>
            <w:vMerge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:rsidR="00886C48" w:rsidRPr="00332A5F" w:rsidRDefault="00886C48" w:rsidP="007C0B7B">
            <w:pPr>
              <w:spacing w:line="400" w:lineRule="atLeast"/>
              <w:ind w:rightChars="-45" w:right="-108"/>
              <w:jc w:val="center"/>
              <w:rPr>
                <w:rFonts w:hint="eastAsia"/>
              </w:rPr>
            </w:pPr>
          </w:p>
        </w:tc>
        <w:tc>
          <w:tcPr>
            <w:tcW w:w="17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886C48" w:rsidRPr="007510E8" w:rsidRDefault="00886C48" w:rsidP="007C0B7B">
            <w:pPr>
              <w:rPr>
                <w:rFonts w:hint="eastAsia"/>
              </w:rPr>
            </w:pPr>
            <w:r w:rsidRPr="007510E8">
              <w:rPr>
                <w:rFonts w:hint="eastAsia"/>
              </w:rPr>
              <w:t>承受</w:t>
            </w:r>
          </w:p>
        </w:tc>
        <w:tc>
          <w:tcPr>
            <w:tcW w:w="719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:rsidR="00886C48" w:rsidRPr="00A84AF6" w:rsidRDefault="00886C48" w:rsidP="007C0B7B">
            <w:pPr>
              <w:spacing w:line="276" w:lineRule="auto"/>
            </w:pPr>
            <w:r w:rsidRPr="00A84AF6">
              <w:rPr>
                <w:rFonts w:hint="eastAsia"/>
              </w:rPr>
              <w:t>自「食」惡果</w:t>
            </w:r>
          </w:p>
        </w:tc>
      </w:tr>
      <w:tr w:rsidR="00886C48" w:rsidRPr="00332A5F" w:rsidTr="007C0B7B">
        <w:trPr>
          <w:trHeight w:val="397"/>
        </w:trPr>
        <w:tc>
          <w:tcPr>
            <w:tcW w:w="540" w:type="dxa"/>
            <w:vMerge/>
            <w:tcBorders>
              <w:left w:val="single" w:sz="12" w:space="0" w:color="auto"/>
              <w:right w:val="single" w:sz="6" w:space="0" w:color="auto"/>
            </w:tcBorders>
            <w:vAlign w:val="center"/>
          </w:tcPr>
          <w:p w:rsidR="00886C48" w:rsidRPr="00332A5F" w:rsidRDefault="00886C48" w:rsidP="007C0B7B">
            <w:pPr>
              <w:spacing w:line="360" w:lineRule="exact"/>
              <w:ind w:rightChars="-289" w:right="-694"/>
              <w:jc w:val="both"/>
              <w:rPr>
                <w:rFonts w:ascii="PMingLiU" w:hAnsi="PMingLiU" w:hint="eastAsia"/>
              </w:rPr>
            </w:pPr>
          </w:p>
        </w:tc>
        <w:tc>
          <w:tcPr>
            <w:tcW w:w="736" w:type="dxa"/>
            <w:vMerge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:rsidR="00886C48" w:rsidRPr="00332A5F" w:rsidRDefault="00886C48" w:rsidP="007C0B7B">
            <w:pPr>
              <w:spacing w:line="400" w:lineRule="atLeast"/>
              <w:ind w:rightChars="-45" w:right="-108"/>
              <w:jc w:val="center"/>
              <w:rPr>
                <w:rFonts w:hint="eastAsia"/>
              </w:rPr>
            </w:pPr>
          </w:p>
        </w:tc>
        <w:tc>
          <w:tcPr>
            <w:tcW w:w="1785" w:type="dxa"/>
            <w:vMerge w:val="restart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  <w:vAlign w:val="center"/>
          </w:tcPr>
          <w:p w:rsidR="00886C48" w:rsidRPr="00362AE2" w:rsidRDefault="00886C48" w:rsidP="007C0B7B">
            <w:pPr>
              <w:rPr>
                <w:rFonts w:hint="eastAsia"/>
              </w:rPr>
            </w:pPr>
            <w:r>
              <w:rPr>
                <w:rFonts w:hint="eastAsia"/>
              </w:rPr>
              <w:t>△</w:t>
            </w:r>
            <w:r w:rsidRPr="00362AE2">
              <w:rPr>
                <w:rFonts w:hint="eastAsia"/>
              </w:rPr>
              <w:t>食物、飯菜</w:t>
            </w:r>
          </w:p>
        </w:tc>
        <w:tc>
          <w:tcPr>
            <w:tcW w:w="719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:rsidR="00886C48" w:rsidRPr="00A84AF6" w:rsidRDefault="00886C48" w:rsidP="007C0B7B">
            <w:pPr>
              <w:spacing w:line="276" w:lineRule="auto"/>
              <w:rPr>
                <w:rFonts w:hint="eastAsia"/>
              </w:rPr>
            </w:pPr>
            <w:r w:rsidRPr="00A84AF6">
              <w:rPr>
                <w:rFonts w:hint="eastAsia"/>
              </w:rPr>
              <w:t>狗彘食人「食」而不知檢（第二冊‧孟子選</w:t>
            </w:r>
            <w:r>
              <w:rPr>
                <w:rFonts w:hint="eastAsia"/>
              </w:rPr>
              <w:t>‧五十步笑百步</w:t>
            </w:r>
            <w:r w:rsidRPr="00A84AF6">
              <w:rPr>
                <w:rFonts w:hint="eastAsia"/>
              </w:rPr>
              <w:t>）</w:t>
            </w:r>
          </w:p>
        </w:tc>
      </w:tr>
      <w:tr w:rsidR="00886C48" w:rsidRPr="00332A5F" w:rsidTr="007C0B7B">
        <w:trPr>
          <w:trHeight w:val="397"/>
        </w:trPr>
        <w:tc>
          <w:tcPr>
            <w:tcW w:w="540" w:type="dxa"/>
            <w:vMerge/>
            <w:tcBorders>
              <w:left w:val="single" w:sz="12" w:space="0" w:color="auto"/>
              <w:right w:val="single" w:sz="6" w:space="0" w:color="auto"/>
            </w:tcBorders>
            <w:vAlign w:val="center"/>
          </w:tcPr>
          <w:p w:rsidR="00886C48" w:rsidRPr="00332A5F" w:rsidRDefault="00886C48" w:rsidP="007C0B7B">
            <w:pPr>
              <w:spacing w:line="360" w:lineRule="exact"/>
              <w:ind w:rightChars="-289" w:right="-694"/>
              <w:jc w:val="both"/>
              <w:rPr>
                <w:rFonts w:ascii="PMingLiU" w:hAnsi="PMingLiU" w:hint="eastAsia"/>
              </w:rPr>
            </w:pPr>
          </w:p>
        </w:tc>
        <w:tc>
          <w:tcPr>
            <w:tcW w:w="736" w:type="dxa"/>
            <w:vMerge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:rsidR="00886C48" w:rsidRPr="00332A5F" w:rsidRDefault="00886C48" w:rsidP="007C0B7B">
            <w:pPr>
              <w:spacing w:line="400" w:lineRule="atLeast"/>
              <w:ind w:rightChars="-45" w:right="-108"/>
              <w:jc w:val="center"/>
              <w:rPr>
                <w:rFonts w:hint="eastAsia"/>
              </w:rPr>
            </w:pPr>
          </w:p>
        </w:tc>
        <w:tc>
          <w:tcPr>
            <w:tcW w:w="1785" w:type="dxa"/>
            <w:vMerge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:rsidR="00886C48" w:rsidRPr="00362AE2" w:rsidRDefault="00886C48" w:rsidP="007C0B7B">
            <w:pPr>
              <w:rPr>
                <w:rFonts w:hint="eastAsia"/>
              </w:rPr>
            </w:pPr>
          </w:p>
        </w:tc>
        <w:tc>
          <w:tcPr>
            <w:tcW w:w="719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:rsidR="00886C48" w:rsidRPr="00A84AF6" w:rsidRDefault="00886C48" w:rsidP="007C0B7B">
            <w:pPr>
              <w:spacing w:line="276" w:lineRule="auto"/>
              <w:rPr>
                <w:rFonts w:hint="eastAsia"/>
              </w:rPr>
            </w:pPr>
            <w:r w:rsidRPr="00A84AF6">
              <w:rPr>
                <w:rFonts w:hint="eastAsia"/>
              </w:rPr>
              <w:t>錦衣玉「食」（司馬光‧訓儉示康）</w:t>
            </w:r>
          </w:p>
        </w:tc>
      </w:tr>
      <w:tr w:rsidR="00886C48" w:rsidRPr="00332A5F" w:rsidTr="007C0B7B">
        <w:trPr>
          <w:trHeight w:val="397"/>
        </w:trPr>
        <w:tc>
          <w:tcPr>
            <w:tcW w:w="540" w:type="dxa"/>
            <w:vMerge/>
            <w:tcBorders>
              <w:left w:val="single" w:sz="12" w:space="0" w:color="auto"/>
              <w:right w:val="single" w:sz="6" w:space="0" w:color="auto"/>
            </w:tcBorders>
            <w:vAlign w:val="center"/>
          </w:tcPr>
          <w:p w:rsidR="00886C48" w:rsidRPr="00332A5F" w:rsidRDefault="00886C48" w:rsidP="007C0B7B">
            <w:pPr>
              <w:spacing w:line="360" w:lineRule="exact"/>
              <w:ind w:rightChars="-289" w:right="-694"/>
              <w:jc w:val="both"/>
              <w:rPr>
                <w:rFonts w:ascii="PMingLiU" w:hAnsi="PMingLiU" w:hint="eastAsia"/>
              </w:rPr>
            </w:pPr>
          </w:p>
        </w:tc>
        <w:tc>
          <w:tcPr>
            <w:tcW w:w="736" w:type="dxa"/>
            <w:vMerge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:rsidR="00886C48" w:rsidRPr="00332A5F" w:rsidRDefault="00886C48" w:rsidP="007C0B7B">
            <w:pPr>
              <w:spacing w:line="400" w:lineRule="atLeast"/>
              <w:ind w:rightChars="-45" w:right="-108"/>
              <w:jc w:val="center"/>
              <w:rPr>
                <w:rFonts w:hint="eastAsia"/>
              </w:rPr>
            </w:pPr>
          </w:p>
        </w:tc>
        <w:tc>
          <w:tcPr>
            <w:tcW w:w="1785" w:type="dxa"/>
            <w:tcBorders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886C48" w:rsidRPr="00A84AF6" w:rsidRDefault="00886C48" w:rsidP="007C0B7B">
            <w:pPr>
              <w:rPr>
                <w:rFonts w:hint="eastAsia"/>
              </w:rPr>
            </w:pPr>
            <w:r w:rsidRPr="00A84AF6">
              <w:rPr>
                <w:rFonts w:hint="eastAsia"/>
              </w:rPr>
              <w:t>俸祿</w:t>
            </w:r>
          </w:p>
        </w:tc>
        <w:tc>
          <w:tcPr>
            <w:tcW w:w="719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</w:tcPr>
          <w:p w:rsidR="00886C48" w:rsidRPr="00A84AF6" w:rsidRDefault="00886C48" w:rsidP="007C0B7B">
            <w:pPr>
              <w:spacing w:line="276" w:lineRule="auto"/>
              <w:rPr>
                <w:rFonts w:hint="eastAsia"/>
              </w:rPr>
            </w:pPr>
            <w:r w:rsidRPr="00A84AF6">
              <w:rPr>
                <w:rFonts w:hint="eastAsia"/>
              </w:rPr>
              <w:t>君子謀道不謀「食」（論語‧衛靈公）</w:t>
            </w:r>
          </w:p>
        </w:tc>
      </w:tr>
      <w:tr w:rsidR="00886C48" w:rsidRPr="00332A5F" w:rsidTr="007C0B7B">
        <w:trPr>
          <w:trHeight w:val="397"/>
        </w:trPr>
        <w:tc>
          <w:tcPr>
            <w:tcW w:w="540" w:type="dxa"/>
            <w:vMerge/>
            <w:tcBorders>
              <w:left w:val="single" w:sz="12" w:space="0" w:color="auto"/>
              <w:right w:val="single" w:sz="6" w:space="0" w:color="auto"/>
            </w:tcBorders>
            <w:vAlign w:val="center"/>
          </w:tcPr>
          <w:p w:rsidR="00886C48" w:rsidRPr="00332A5F" w:rsidRDefault="00886C48" w:rsidP="007C0B7B">
            <w:pPr>
              <w:spacing w:line="360" w:lineRule="exact"/>
              <w:ind w:rightChars="-289" w:right="-694"/>
              <w:jc w:val="both"/>
              <w:rPr>
                <w:rFonts w:ascii="PMingLiU" w:hAnsi="PMingLiU" w:hint="eastAsia"/>
              </w:rPr>
            </w:pPr>
          </w:p>
        </w:tc>
        <w:tc>
          <w:tcPr>
            <w:tcW w:w="736" w:type="dxa"/>
            <w:vMerge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:rsidR="00886C48" w:rsidRPr="00332A5F" w:rsidRDefault="00886C48" w:rsidP="007C0B7B">
            <w:pPr>
              <w:spacing w:line="400" w:lineRule="atLeast"/>
              <w:ind w:rightChars="-45" w:right="-108"/>
              <w:jc w:val="center"/>
              <w:rPr>
                <w:rFonts w:ascii="DFKai-SB" w:eastAsia="DFKai-SB" w:hAnsi="DFKai-SB" w:hint="eastAsia"/>
                <w:b/>
                <w:sz w:val="36"/>
                <w:szCs w:val="36"/>
              </w:rPr>
            </w:pPr>
          </w:p>
        </w:tc>
        <w:tc>
          <w:tcPr>
            <w:tcW w:w="17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886C48" w:rsidRPr="00A84AF6" w:rsidRDefault="00886C48" w:rsidP="007C0B7B">
            <w:pPr>
              <w:rPr>
                <w:rFonts w:hint="eastAsia"/>
              </w:rPr>
            </w:pPr>
            <w:r w:rsidRPr="00A84AF6">
              <w:rPr>
                <w:rFonts w:hint="eastAsia"/>
              </w:rPr>
              <w:t>通「蝕」，虧缺</w:t>
            </w:r>
          </w:p>
        </w:tc>
        <w:tc>
          <w:tcPr>
            <w:tcW w:w="719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:rsidR="00886C48" w:rsidRPr="00A84AF6" w:rsidRDefault="00886C48" w:rsidP="007C0B7B">
            <w:pPr>
              <w:spacing w:line="276" w:lineRule="auto"/>
              <w:rPr>
                <w:rFonts w:hint="eastAsia"/>
              </w:rPr>
            </w:pPr>
            <w:r w:rsidRPr="00A84AF6">
              <w:rPr>
                <w:rFonts w:hint="eastAsia"/>
              </w:rPr>
              <w:t>君子之過也，如日月之「食」（論語‧子張）</w:t>
            </w:r>
          </w:p>
        </w:tc>
      </w:tr>
      <w:tr w:rsidR="00886C48" w:rsidRPr="00332A5F" w:rsidTr="007C0B7B">
        <w:trPr>
          <w:trHeight w:val="397"/>
        </w:trPr>
        <w:tc>
          <w:tcPr>
            <w:tcW w:w="540" w:type="dxa"/>
            <w:vMerge/>
            <w:tcBorders>
              <w:left w:val="single" w:sz="12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:rsidR="00886C48" w:rsidRPr="00332A5F" w:rsidRDefault="00886C48" w:rsidP="007C0B7B">
            <w:pPr>
              <w:spacing w:line="360" w:lineRule="exact"/>
              <w:ind w:rightChars="-289" w:right="-694"/>
              <w:jc w:val="both"/>
              <w:rPr>
                <w:rFonts w:ascii="PMingLiU" w:hAnsi="PMingLiU" w:hint="eastAsia"/>
              </w:rPr>
            </w:pPr>
          </w:p>
        </w:tc>
        <w:tc>
          <w:tcPr>
            <w:tcW w:w="736" w:type="dxa"/>
            <w:vMerge/>
            <w:tcBorders>
              <w:left w:val="single" w:sz="6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:rsidR="00886C48" w:rsidRPr="00332A5F" w:rsidRDefault="00886C48" w:rsidP="007C0B7B">
            <w:pPr>
              <w:spacing w:line="400" w:lineRule="atLeast"/>
              <w:ind w:rightChars="-45" w:right="-108"/>
              <w:jc w:val="center"/>
              <w:rPr>
                <w:rFonts w:ascii="DFKai-SB" w:eastAsia="DFKai-SB" w:hAnsi="DFKai-SB" w:hint="eastAsia"/>
                <w:b/>
                <w:sz w:val="36"/>
                <w:szCs w:val="36"/>
              </w:rPr>
            </w:pPr>
          </w:p>
        </w:tc>
        <w:tc>
          <w:tcPr>
            <w:tcW w:w="1785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:rsidR="00886C48" w:rsidRPr="00A84AF6" w:rsidRDefault="00886C48" w:rsidP="007C0B7B">
            <w:pPr>
              <w:rPr>
                <w:rFonts w:hint="eastAsia"/>
              </w:rPr>
            </w:pPr>
            <w:r w:rsidRPr="00A84AF6">
              <w:rPr>
                <w:rFonts w:hint="eastAsia"/>
              </w:rPr>
              <w:t>人名</w:t>
            </w:r>
            <w:r w:rsidRPr="00A84AF6">
              <w:rPr>
                <w:rFonts w:ascii="DFKai-SB" w:eastAsia="DFKai-SB" w:hAnsi="DFKai-SB" w:hint="eastAsia"/>
                <w:sz w:val="20"/>
                <w:szCs w:val="20"/>
              </w:rPr>
              <w:t>（</w:t>
            </w:r>
            <w:r>
              <w:rPr>
                <w:rFonts w:hint="eastAsia"/>
              </w:rPr>
              <w:t>△</w:t>
            </w:r>
            <w:r w:rsidRPr="00A84AF6">
              <w:rPr>
                <w:rFonts w:ascii="DFKai-SB" w:eastAsia="DFKai-SB" w:hAnsi="DFKai-SB" w:hint="eastAsia"/>
                <w:sz w:val="20"/>
                <w:szCs w:val="20"/>
              </w:rPr>
              <w:t>ㄧˋ）</w:t>
            </w:r>
          </w:p>
        </w:tc>
        <w:tc>
          <w:tcPr>
            <w:tcW w:w="7199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12" w:space="0" w:color="auto"/>
            </w:tcBorders>
            <w:vAlign w:val="center"/>
          </w:tcPr>
          <w:p w:rsidR="00886C48" w:rsidRPr="00A84AF6" w:rsidRDefault="00886C48" w:rsidP="007C0B7B">
            <w:pPr>
              <w:spacing w:line="276" w:lineRule="auto"/>
              <w:rPr>
                <w:rFonts w:hint="eastAsia"/>
              </w:rPr>
            </w:pPr>
            <w:r w:rsidRPr="00A84AF6">
              <w:rPr>
                <w:rFonts w:hint="eastAsia"/>
              </w:rPr>
              <w:t>酈</w:t>
            </w:r>
            <w:r>
              <w:rPr>
                <w:rFonts w:hint="eastAsia"/>
              </w:rPr>
              <w:t>「</w:t>
            </w:r>
            <w:r w:rsidRPr="00A84AF6">
              <w:rPr>
                <w:rFonts w:hint="eastAsia"/>
              </w:rPr>
              <w:t>食</w:t>
            </w:r>
            <w:r>
              <w:rPr>
                <w:rFonts w:hint="eastAsia"/>
              </w:rPr>
              <w:t>」</w:t>
            </w:r>
            <w:r w:rsidRPr="00A84AF6">
              <w:rPr>
                <w:rFonts w:hint="eastAsia"/>
              </w:rPr>
              <w:t>其</w:t>
            </w:r>
            <w:r w:rsidRPr="00A84AF6">
              <w:rPr>
                <w:rFonts w:ascii="DFKai-SB" w:eastAsia="DFKai-SB" w:hAnsi="DFKai-SB" w:hint="eastAsia"/>
                <w:sz w:val="20"/>
                <w:szCs w:val="20"/>
              </w:rPr>
              <w:t>（ㄌㄧˋ 一ˋ ㄐㄧ）</w:t>
            </w:r>
          </w:p>
        </w:tc>
      </w:tr>
      <w:tr w:rsidR="00886C48" w:rsidRPr="00332A5F" w:rsidTr="007C0B7B">
        <w:trPr>
          <w:trHeight w:val="397"/>
        </w:trPr>
        <w:tc>
          <w:tcPr>
            <w:tcW w:w="540" w:type="dxa"/>
            <w:vMerge w:val="restart"/>
            <w:tcBorders>
              <w:top w:val="single" w:sz="12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886C48" w:rsidRPr="00332A5F" w:rsidRDefault="00886C48" w:rsidP="007C0B7B">
            <w:pPr>
              <w:spacing w:line="360" w:lineRule="exact"/>
              <w:ind w:rightChars="-289" w:right="-694" w:firstLineChars="50" w:firstLine="120"/>
              <w:jc w:val="both"/>
              <w:rPr>
                <w:rFonts w:ascii="PMingLiU" w:hAnsi="PMingLiU" w:hint="eastAsia"/>
              </w:rPr>
            </w:pPr>
            <w:r w:rsidRPr="00332A5F">
              <w:rPr>
                <w:rFonts w:ascii="PMingLiU" w:hAnsi="PMingLiU" w:hint="eastAsia"/>
              </w:rPr>
              <w:t>6.</w:t>
            </w:r>
          </w:p>
        </w:tc>
        <w:tc>
          <w:tcPr>
            <w:tcW w:w="736" w:type="dxa"/>
            <w:vMerge w:val="restart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886C48" w:rsidRPr="00332A5F" w:rsidRDefault="00886C48" w:rsidP="007C0B7B">
            <w:pPr>
              <w:jc w:val="center"/>
              <w:rPr>
                <w:rFonts w:ascii="DFKai-SB" w:eastAsia="DFKai-SB" w:hAnsi="DFKai-SB" w:hint="eastAsia"/>
                <w:b/>
                <w:sz w:val="36"/>
                <w:szCs w:val="36"/>
              </w:rPr>
            </w:pPr>
            <w:r w:rsidRPr="00332A5F">
              <w:rPr>
                <w:rFonts w:ascii="DFKai-SB" w:eastAsia="DFKai-SB" w:hAnsi="DFKai-SB" w:hint="eastAsia"/>
                <w:b/>
                <w:sz w:val="36"/>
                <w:szCs w:val="36"/>
              </w:rPr>
              <w:t>以</w:t>
            </w:r>
          </w:p>
        </w:tc>
        <w:tc>
          <w:tcPr>
            <w:tcW w:w="1785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886C48" w:rsidRPr="007510E8" w:rsidRDefault="00886C48" w:rsidP="007C0B7B">
            <w:pPr>
              <w:rPr>
                <w:rFonts w:hint="eastAsia"/>
              </w:rPr>
            </w:pPr>
            <w:r w:rsidRPr="007510E8">
              <w:rPr>
                <w:rFonts w:hint="eastAsia"/>
              </w:rPr>
              <w:t>在、於</w:t>
            </w:r>
          </w:p>
        </w:tc>
        <w:tc>
          <w:tcPr>
            <w:tcW w:w="7199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:rsidR="00886C48" w:rsidRPr="00206105" w:rsidRDefault="00886C48" w:rsidP="007C0B7B">
            <w:pPr>
              <w:spacing w:line="276" w:lineRule="auto"/>
              <w:rPr>
                <w:rFonts w:hint="eastAsia"/>
              </w:rPr>
            </w:pPr>
            <w:r w:rsidRPr="00206105">
              <w:t>果予</w:t>
            </w:r>
            <w:r w:rsidRPr="00206105">
              <w:rPr>
                <w:rFonts w:hint="eastAsia"/>
              </w:rPr>
              <w:t>「</w:t>
            </w:r>
            <w:r w:rsidRPr="00206105">
              <w:t>以</w:t>
            </w:r>
            <w:r w:rsidRPr="00206105">
              <w:rPr>
                <w:rFonts w:hint="eastAsia"/>
              </w:rPr>
              <w:t>」</w:t>
            </w:r>
            <w:r w:rsidRPr="00206105">
              <w:t>未時還家，而汝</w:t>
            </w:r>
            <w:r w:rsidRPr="00206105">
              <w:rPr>
                <w:rFonts w:hint="eastAsia"/>
              </w:rPr>
              <w:t>「</w:t>
            </w:r>
            <w:r w:rsidRPr="00206105">
              <w:t>以</w:t>
            </w:r>
            <w:r w:rsidRPr="00206105">
              <w:rPr>
                <w:rFonts w:hint="eastAsia"/>
              </w:rPr>
              <w:t>」</w:t>
            </w:r>
            <w:r w:rsidRPr="00206105">
              <w:t>辰時氣絕</w:t>
            </w:r>
            <w:r w:rsidRPr="00206105">
              <w:rPr>
                <w:rFonts w:hint="eastAsia"/>
              </w:rPr>
              <w:t>（袁枚‧祭妹文）</w:t>
            </w:r>
          </w:p>
        </w:tc>
      </w:tr>
      <w:tr w:rsidR="00886C48" w:rsidRPr="00332A5F" w:rsidTr="007C0B7B">
        <w:trPr>
          <w:trHeight w:val="397"/>
        </w:trPr>
        <w:tc>
          <w:tcPr>
            <w:tcW w:w="540" w:type="dxa"/>
            <w:vMerge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886C48" w:rsidRPr="00332A5F" w:rsidRDefault="00886C48" w:rsidP="007C0B7B">
            <w:pPr>
              <w:spacing w:line="360" w:lineRule="exact"/>
              <w:ind w:rightChars="-289" w:right="-694"/>
              <w:jc w:val="both"/>
              <w:rPr>
                <w:rFonts w:ascii="PMingLiU" w:hAnsi="PMingLiU" w:hint="eastAsia"/>
              </w:rPr>
            </w:pPr>
          </w:p>
        </w:tc>
        <w:tc>
          <w:tcPr>
            <w:tcW w:w="736" w:type="dxa"/>
            <w:vMerge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886C48" w:rsidRPr="00332A5F" w:rsidRDefault="00886C48" w:rsidP="007C0B7B">
            <w:pPr>
              <w:spacing w:line="400" w:lineRule="atLeast"/>
              <w:ind w:rightChars="-45" w:right="-108"/>
              <w:jc w:val="center"/>
              <w:rPr>
                <w:rFonts w:hint="eastAsia"/>
              </w:rPr>
            </w:pPr>
          </w:p>
        </w:tc>
        <w:tc>
          <w:tcPr>
            <w:tcW w:w="1785" w:type="dxa"/>
            <w:vMerge w:val="restart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  <w:vAlign w:val="center"/>
          </w:tcPr>
          <w:p w:rsidR="00886C48" w:rsidRPr="00A84AF6" w:rsidRDefault="00886C48" w:rsidP="007C0B7B">
            <w:pPr>
              <w:rPr>
                <w:rFonts w:hint="eastAsia"/>
              </w:rPr>
            </w:pPr>
            <w:r>
              <w:rPr>
                <w:rFonts w:hint="eastAsia"/>
              </w:rPr>
              <w:t>△</w:t>
            </w:r>
            <w:r w:rsidRPr="00A84AF6">
              <w:rPr>
                <w:rFonts w:ascii="PMingLiU" w:hAnsi="PMingLiU" w:hint="eastAsia"/>
              </w:rPr>
              <w:t>介詞，用、依、按、憑藉</w:t>
            </w:r>
          </w:p>
        </w:tc>
        <w:tc>
          <w:tcPr>
            <w:tcW w:w="719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:rsidR="00886C48" w:rsidRPr="00A84AF6" w:rsidRDefault="00886C48" w:rsidP="007C0B7B">
            <w:pPr>
              <w:jc w:val="both"/>
              <w:rPr>
                <w:rFonts w:hint="eastAsia"/>
              </w:rPr>
            </w:pPr>
            <w:r w:rsidRPr="00A84AF6">
              <w:rPr>
                <w:rFonts w:ascii="PMingLiU" w:hAnsi="PMingLiU" w:hint="eastAsia"/>
              </w:rPr>
              <w:t>乃奮臂</w:t>
            </w:r>
            <w:r w:rsidRPr="00A84AF6">
              <w:rPr>
                <w:rFonts w:eastAsia="MingLiU" w:hint="eastAsia"/>
              </w:rPr>
              <w:t>「以」</w:t>
            </w:r>
            <w:r w:rsidRPr="00A84AF6">
              <w:rPr>
                <w:rFonts w:hint="eastAsia"/>
              </w:rPr>
              <w:t>指撥眥</w:t>
            </w:r>
            <w:r w:rsidRPr="00A84AF6">
              <w:rPr>
                <w:rFonts w:ascii="PMingLiU" w:hAnsi="PMingLiU" w:hint="eastAsia"/>
              </w:rPr>
              <w:t>（第一冊‧方苞‧左忠毅公逸事）</w:t>
            </w:r>
          </w:p>
        </w:tc>
      </w:tr>
      <w:tr w:rsidR="00886C48" w:rsidRPr="00332A5F" w:rsidTr="007C0B7B">
        <w:trPr>
          <w:trHeight w:val="397"/>
        </w:trPr>
        <w:tc>
          <w:tcPr>
            <w:tcW w:w="540" w:type="dxa"/>
            <w:vMerge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886C48" w:rsidRPr="00332A5F" w:rsidRDefault="00886C48" w:rsidP="007C0B7B">
            <w:pPr>
              <w:spacing w:line="360" w:lineRule="exact"/>
              <w:ind w:rightChars="-289" w:right="-694"/>
              <w:jc w:val="both"/>
              <w:rPr>
                <w:rFonts w:ascii="PMingLiU" w:hAnsi="PMingLiU" w:hint="eastAsia"/>
              </w:rPr>
            </w:pPr>
          </w:p>
        </w:tc>
        <w:tc>
          <w:tcPr>
            <w:tcW w:w="736" w:type="dxa"/>
            <w:vMerge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886C48" w:rsidRPr="00332A5F" w:rsidRDefault="00886C48" w:rsidP="007C0B7B">
            <w:pPr>
              <w:spacing w:line="400" w:lineRule="atLeast"/>
              <w:ind w:rightChars="-45" w:right="-108"/>
              <w:jc w:val="center"/>
              <w:rPr>
                <w:rFonts w:hint="eastAsia"/>
              </w:rPr>
            </w:pPr>
          </w:p>
        </w:tc>
        <w:tc>
          <w:tcPr>
            <w:tcW w:w="1785" w:type="dxa"/>
            <w:vMerge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:rsidR="00886C48" w:rsidRPr="00A84AF6" w:rsidRDefault="00886C48" w:rsidP="007C0B7B">
            <w:pPr>
              <w:rPr>
                <w:rFonts w:hint="eastAsia"/>
              </w:rPr>
            </w:pPr>
          </w:p>
        </w:tc>
        <w:tc>
          <w:tcPr>
            <w:tcW w:w="719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:rsidR="00886C48" w:rsidRPr="00A84AF6" w:rsidRDefault="00886C48" w:rsidP="007C0B7B">
            <w:pPr>
              <w:jc w:val="both"/>
              <w:rPr>
                <w:rFonts w:ascii="PMingLiU" w:hAnsi="PMingLiU" w:hint="eastAsia"/>
              </w:rPr>
            </w:pPr>
            <w:r w:rsidRPr="00A84AF6">
              <w:rPr>
                <w:rFonts w:ascii="PMingLiU" w:hAnsi="PMingLiU" w:hint="eastAsia"/>
              </w:rPr>
              <w:t>為國「以」禮（第一冊‧論語選）</w:t>
            </w:r>
          </w:p>
        </w:tc>
      </w:tr>
      <w:tr w:rsidR="00886C48" w:rsidRPr="00332A5F" w:rsidTr="007C0B7B">
        <w:trPr>
          <w:trHeight w:val="397"/>
        </w:trPr>
        <w:tc>
          <w:tcPr>
            <w:tcW w:w="540" w:type="dxa"/>
            <w:vMerge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886C48" w:rsidRPr="00332A5F" w:rsidRDefault="00886C48" w:rsidP="007C0B7B">
            <w:pPr>
              <w:spacing w:line="360" w:lineRule="exact"/>
              <w:ind w:rightChars="-289" w:right="-694"/>
              <w:jc w:val="both"/>
              <w:rPr>
                <w:rFonts w:ascii="PMingLiU" w:hAnsi="PMingLiU" w:hint="eastAsia"/>
              </w:rPr>
            </w:pPr>
          </w:p>
        </w:tc>
        <w:tc>
          <w:tcPr>
            <w:tcW w:w="736" w:type="dxa"/>
            <w:vMerge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886C48" w:rsidRPr="00332A5F" w:rsidRDefault="00886C48" w:rsidP="007C0B7B">
            <w:pPr>
              <w:spacing w:line="400" w:lineRule="atLeast"/>
              <w:ind w:rightChars="-45" w:right="-108"/>
              <w:jc w:val="center"/>
              <w:rPr>
                <w:rFonts w:hint="eastAsia"/>
              </w:rPr>
            </w:pPr>
          </w:p>
        </w:tc>
        <w:tc>
          <w:tcPr>
            <w:tcW w:w="1785" w:type="dxa"/>
            <w:vMerge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:rsidR="00886C48" w:rsidRPr="00A84AF6" w:rsidRDefault="00886C48" w:rsidP="007C0B7B">
            <w:pPr>
              <w:rPr>
                <w:rFonts w:hint="eastAsia"/>
              </w:rPr>
            </w:pPr>
          </w:p>
        </w:tc>
        <w:tc>
          <w:tcPr>
            <w:tcW w:w="719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:rsidR="00886C48" w:rsidRPr="00A84AF6" w:rsidRDefault="00886C48" w:rsidP="007C0B7B">
            <w:pPr>
              <w:jc w:val="both"/>
              <w:rPr>
                <w:rFonts w:ascii="PMingLiU" w:hAnsi="PMingLiU" w:hint="eastAsia"/>
              </w:rPr>
            </w:pPr>
            <w:r w:rsidRPr="00A84AF6">
              <w:rPr>
                <w:rFonts w:ascii="PMingLiU" w:hAnsi="PMingLiU" w:hint="eastAsia"/>
              </w:rPr>
              <w:t>加之「以」師旅，因之「以」饑饉（第一冊‧論語選）</w:t>
            </w:r>
          </w:p>
        </w:tc>
      </w:tr>
      <w:tr w:rsidR="00886C48" w:rsidRPr="00332A5F" w:rsidTr="007C0B7B">
        <w:trPr>
          <w:trHeight w:val="397"/>
        </w:trPr>
        <w:tc>
          <w:tcPr>
            <w:tcW w:w="540" w:type="dxa"/>
            <w:vMerge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886C48" w:rsidRPr="00332A5F" w:rsidRDefault="00886C48" w:rsidP="007C0B7B">
            <w:pPr>
              <w:spacing w:line="360" w:lineRule="exact"/>
              <w:ind w:rightChars="-289" w:right="-694"/>
              <w:jc w:val="both"/>
              <w:rPr>
                <w:rFonts w:ascii="PMingLiU" w:hAnsi="PMingLiU" w:hint="eastAsia"/>
              </w:rPr>
            </w:pPr>
          </w:p>
        </w:tc>
        <w:tc>
          <w:tcPr>
            <w:tcW w:w="736" w:type="dxa"/>
            <w:vMerge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886C48" w:rsidRPr="00332A5F" w:rsidRDefault="00886C48" w:rsidP="007C0B7B">
            <w:pPr>
              <w:spacing w:line="400" w:lineRule="atLeast"/>
              <w:ind w:rightChars="-45" w:right="-108"/>
              <w:jc w:val="center"/>
              <w:rPr>
                <w:rFonts w:hint="eastAsia"/>
              </w:rPr>
            </w:pPr>
          </w:p>
        </w:tc>
        <w:tc>
          <w:tcPr>
            <w:tcW w:w="1785" w:type="dxa"/>
            <w:vMerge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:rsidR="00886C48" w:rsidRPr="00A84AF6" w:rsidRDefault="00886C48" w:rsidP="007C0B7B">
            <w:pPr>
              <w:rPr>
                <w:rFonts w:hint="eastAsia"/>
              </w:rPr>
            </w:pPr>
          </w:p>
        </w:tc>
        <w:tc>
          <w:tcPr>
            <w:tcW w:w="719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:rsidR="00886C48" w:rsidRPr="00A84AF6" w:rsidRDefault="00886C48" w:rsidP="007C0B7B">
            <w:pPr>
              <w:spacing w:line="276" w:lineRule="auto"/>
              <w:rPr>
                <w:rFonts w:hint="eastAsia"/>
              </w:rPr>
            </w:pPr>
            <w:r w:rsidRPr="00A84AF6">
              <w:rPr>
                <w:rFonts w:hint="eastAsia"/>
              </w:rPr>
              <w:t>「以」地事秦，猶抱薪救火（蘇洵‧六國論）</w:t>
            </w:r>
          </w:p>
        </w:tc>
      </w:tr>
      <w:tr w:rsidR="00886C48" w:rsidRPr="00332A5F" w:rsidTr="007C0B7B">
        <w:trPr>
          <w:trHeight w:val="397"/>
        </w:trPr>
        <w:tc>
          <w:tcPr>
            <w:tcW w:w="540" w:type="dxa"/>
            <w:vMerge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886C48" w:rsidRPr="00332A5F" w:rsidRDefault="00886C48" w:rsidP="007C0B7B">
            <w:pPr>
              <w:spacing w:line="360" w:lineRule="exact"/>
              <w:ind w:rightChars="-289" w:right="-694"/>
              <w:jc w:val="both"/>
              <w:rPr>
                <w:rFonts w:ascii="PMingLiU" w:hAnsi="PMingLiU" w:hint="eastAsia"/>
              </w:rPr>
            </w:pPr>
          </w:p>
        </w:tc>
        <w:tc>
          <w:tcPr>
            <w:tcW w:w="736" w:type="dxa"/>
            <w:vMerge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886C48" w:rsidRPr="00332A5F" w:rsidRDefault="00886C48" w:rsidP="007C0B7B">
            <w:pPr>
              <w:spacing w:line="400" w:lineRule="atLeast"/>
              <w:ind w:rightChars="-45" w:right="-108"/>
              <w:jc w:val="center"/>
              <w:rPr>
                <w:rFonts w:hint="eastAsia"/>
              </w:rPr>
            </w:pPr>
          </w:p>
        </w:tc>
        <w:tc>
          <w:tcPr>
            <w:tcW w:w="1785" w:type="dxa"/>
            <w:vMerge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:rsidR="00886C48" w:rsidRPr="00A84AF6" w:rsidRDefault="00886C48" w:rsidP="007C0B7B">
            <w:pPr>
              <w:rPr>
                <w:rFonts w:hint="eastAsia"/>
              </w:rPr>
            </w:pPr>
          </w:p>
        </w:tc>
        <w:tc>
          <w:tcPr>
            <w:tcW w:w="719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:rsidR="00886C48" w:rsidRPr="00A84AF6" w:rsidRDefault="00886C48" w:rsidP="007C0B7B">
            <w:pPr>
              <w:spacing w:line="276" w:lineRule="auto"/>
              <w:rPr>
                <w:rFonts w:hint="eastAsia"/>
              </w:rPr>
            </w:pPr>
            <w:r w:rsidRPr="00A84AF6">
              <w:rPr>
                <w:rFonts w:hint="eastAsia"/>
              </w:rPr>
              <w:t>斧斤「以」時入山林（第二冊‧孟子選</w:t>
            </w:r>
            <w:r>
              <w:rPr>
                <w:rFonts w:hint="eastAsia"/>
              </w:rPr>
              <w:t>‧五十步笑百步</w:t>
            </w:r>
            <w:r w:rsidRPr="00A84AF6">
              <w:rPr>
                <w:rFonts w:hint="eastAsia"/>
              </w:rPr>
              <w:t>）</w:t>
            </w:r>
          </w:p>
        </w:tc>
      </w:tr>
      <w:tr w:rsidR="00886C48" w:rsidRPr="00332A5F" w:rsidTr="007C0B7B">
        <w:trPr>
          <w:trHeight w:val="397"/>
        </w:trPr>
        <w:tc>
          <w:tcPr>
            <w:tcW w:w="540" w:type="dxa"/>
            <w:vMerge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886C48" w:rsidRPr="00332A5F" w:rsidRDefault="00886C48" w:rsidP="007C0B7B">
            <w:pPr>
              <w:spacing w:line="360" w:lineRule="exact"/>
              <w:ind w:rightChars="-289" w:right="-694"/>
              <w:jc w:val="both"/>
              <w:rPr>
                <w:rFonts w:ascii="PMingLiU" w:hAnsi="PMingLiU" w:hint="eastAsia"/>
              </w:rPr>
            </w:pPr>
          </w:p>
        </w:tc>
        <w:tc>
          <w:tcPr>
            <w:tcW w:w="736" w:type="dxa"/>
            <w:vMerge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886C48" w:rsidRPr="00332A5F" w:rsidRDefault="00886C48" w:rsidP="007C0B7B">
            <w:pPr>
              <w:spacing w:line="400" w:lineRule="atLeast"/>
              <w:ind w:rightChars="-45" w:right="-108"/>
              <w:jc w:val="center"/>
              <w:rPr>
                <w:rFonts w:hint="eastAsia"/>
              </w:rPr>
            </w:pPr>
          </w:p>
        </w:tc>
        <w:tc>
          <w:tcPr>
            <w:tcW w:w="1785" w:type="dxa"/>
            <w:vMerge/>
            <w:tcBorders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886C48" w:rsidRPr="00A84AF6" w:rsidRDefault="00886C48" w:rsidP="007C0B7B">
            <w:pPr>
              <w:rPr>
                <w:rFonts w:hint="eastAsia"/>
              </w:rPr>
            </w:pPr>
          </w:p>
        </w:tc>
        <w:tc>
          <w:tcPr>
            <w:tcW w:w="719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:rsidR="00886C48" w:rsidRPr="00A84AF6" w:rsidRDefault="00886C48" w:rsidP="007C0B7B">
            <w:pPr>
              <w:spacing w:line="276" w:lineRule="auto"/>
              <w:rPr>
                <w:rFonts w:hint="eastAsia"/>
              </w:rPr>
            </w:pPr>
            <w:r w:rsidRPr="00A84AF6">
              <w:rPr>
                <w:rFonts w:hint="eastAsia"/>
              </w:rPr>
              <w:t>「以」五十步笑百步（第二冊‧孟子選</w:t>
            </w:r>
            <w:r>
              <w:rPr>
                <w:rFonts w:hint="eastAsia"/>
              </w:rPr>
              <w:t>‧五十步笑百步</w:t>
            </w:r>
            <w:r w:rsidRPr="00A84AF6">
              <w:rPr>
                <w:rFonts w:hint="eastAsia"/>
              </w:rPr>
              <w:t>）</w:t>
            </w:r>
          </w:p>
        </w:tc>
      </w:tr>
      <w:tr w:rsidR="00886C48" w:rsidRPr="00332A5F" w:rsidTr="007C0B7B">
        <w:trPr>
          <w:trHeight w:val="397"/>
        </w:trPr>
        <w:tc>
          <w:tcPr>
            <w:tcW w:w="540" w:type="dxa"/>
            <w:vMerge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886C48" w:rsidRPr="00332A5F" w:rsidRDefault="00886C48" w:rsidP="007C0B7B">
            <w:pPr>
              <w:spacing w:line="360" w:lineRule="exact"/>
              <w:ind w:rightChars="-289" w:right="-694"/>
              <w:jc w:val="both"/>
              <w:rPr>
                <w:rFonts w:ascii="PMingLiU" w:hAnsi="PMingLiU" w:hint="eastAsia"/>
              </w:rPr>
            </w:pPr>
          </w:p>
        </w:tc>
        <w:tc>
          <w:tcPr>
            <w:tcW w:w="736" w:type="dxa"/>
            <w:vMerge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886C48" w:rsidRPr="00332A5F" w:rsidRDefault="00886C48" w:rsidP="007C0B7B">
            <w:pPr>
              <w:spacing w:line="400" w:lineRule="atLeast"/>
              <w:ind w:rightChars="-45" w:right="-108"/>
              <w:jc w:val="center"/>
              <w:rPr>
                <w:rFonts w:hint="eastAsia"/>
              </w:rPr>
            </w:pPr>
          </w:p>
        </w:tc>
        <w:tc>
          <w:tcPr>
            <w:tcW w:w="1785" w:type="dxa"/>
            <w:vMerge w:val="restar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886C48" w:rsidRPr="00A84AF6" w:rsidRDefault="00886C48" w:rsidP="007C0B7B">
            <w:pPr>
              <w:rPr>
                <w:rFonts w:hint="eastAsia"/>
              </w:rPr>
            </w:pPr>
            <w:r>
              <w:rPr>
                <w:rFonts w:hint="eastAsia"/>
              </w:rPr>
              <w:t>△</w:t>
            </w:r>
            <w:r w:rsidRPr="00A84AF6">
              <w:rPr>
                <w:rFonts w:hint="eastAsia"/>
              </w:rPr>
              <w:t>因為</w:t>
            </w:r>
          </w:p>
        </w:tc>
        <w:tc>
          <w:tcPr>
            <w:tcW w:w="719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:rsidR="00886C48" w:rsidRPr="00A84AF6" w:rsidRDefault="00886C48" w:rsidP="007C0B7B">
            <w:pPr>
              <w:spacing w:line="276" w:lineRule="auto"/>
              <w:rPr>
                <w:rFonts w:hint="eastAsia"/>
              </w:rPr>
            </w:pPr>
            <w:r w:rsidRPr="00A84AF6">
              <w:rPr>
                <w:rFonts w:ascii="PMingLiU" w:hAnsi="PMingLiU" w:hint="eastAsia"/>
              </w:rPr>
              <w:t>「以」吾一日長乎爾，毋吾「以」也（第一冊‧論語選）</w:t>
            </w:r>
          </w:p>
        </w:tc>
      </w:tr>
      <w:tr w:rsidR="00886C48" w:rsidRPr="00332A5F" w:rsidTr="007C0B7B">
        <w:trPr>
          <w:trHeight w:val="397"/>
        </w:trPr>
        <w:tc>
          <w:tcPr>
            <w:tcW w:w="540" w:type="dxa"/>
            <w:vMerge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886C48" w:rsidRPr="00332A5F" w:rsidRDefault="00886C48" w:rsidP="007C0B7B">
            <w:pPr>
              <w:spacing w:line="360" w:lineRule="exact"/>
              <w:ind w:rightChars="-289" w:right="-694"/>
              <w:jc w:val="both"/>
              <w:rPr>
                <w:rFonts w:ascii="PMingLiU" w:hAnsi="PMingLiU" w:hint="eastAsia"/>
              </w:rPr>
            </w:pPr>
          </w:p>
        </w:tc>
        <w:tc>
          <w:tcPr>
            <w:tcW w:w="736" w:type="dxa"/>
            <w:vMerge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886C48" w:rsidRPr="00332A5F" w:rsidRDefault="00886C48" w:rsidP="007C0B7B">
            <w:pPr>
              <w:spacing w:line="400" w:lineRule="atLeast"/>
              <w:ind w:rightChars="-45" w:right="-108"/>
              <w:jc w:val="center"/>
              <w:rPr>
                <w:rFonts w:hint="eastAsia"/>
              </w:rPr>
            </w:pPr>
          </w:p>
        </w:tc>
        <w:tc>
          <w:tcPr>
            <w:tcW w:w="1785" w:type="dxa"/>
            <w:vMerge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886C48" w:rsidRPr="007510E8" w:rsidRDefault="00886C48" w:rsidP="007C0B7B">
            <w:pPr>
              <w:rPr>
                <w:rFonts w:hint="eastAsia"/>
              </w:rPr>
            </w:pPr>
          </w:p>
        </w:tc>
        <w:tc>
          <w:tcPr>
            <w:tcW w:w="719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:rsidR="00886C48" w:rsidRPr="00A84AF6" w:rsidRDefault="00886C48" w:rsidP="007C0B7B">
            <w:pPr>
              <w:spacing w:line="360" w:lineRule="exact"/>
              <w:rPr>
                <w:rFonts w:hint="eastAsia"/>
              </w:rPr>
            </w:pPr>
            <w:r w:rsidRPr="00A84AF6">
              <w:rPr>
                <w:rFonts w:hint="eastAsia"/>
              </w:rPr>
              <w:t>「以」約失之者，鮮矣（論語‧里仁）</w:t>
            </w:r>
          </w:p>
          <w:p w:rsidR="00886C48" w:rsidRPr="00A84AF6" w:rsidRDefault="00886C48" w:rsidP="007C0B7B">
            <w:pPr>
              <w:spacing w:line="360" w:lineRule="exact"/>
              <w:rPr>
                <w:rFonts w:hint="eastAsia"/>
              </w:rPr>
            </w:pPr>
            <w:r w:rsidRPr="00A84AF6">
              <w:rPr>
                <w:rFonts w:ascii="DFKai-SB" w:eastAsia="DFKai-SB" w:hAnsi="DFKai-SB" w:hint="eastAsia"/>
                <w:sz w:val="20"/>
                <w:szCs w:val="20"/>
              </w:rPr>
              <w:t>語譯：因為節制言行而犯錯的人，極少。鮮，音ㄒㄧㄢˇ，極少。</w:t>
            </w:r>
          </w:p>
        </w:tc>
      </w:tr>
      <w:tr w:rsidR="00886C48" w:rsidRPr="00B4269B" w:rsidTr="007C0B7B">
        <w:trPr>
          <w:trHeight w:val="360"/>
        </w:trPr>
        <w:tc>
          <w:tcPr>
            <w:tcW w:w="540" w:type="dxa"/>
            <w:vMerge w:val="restart"/>
            <w:tcBorders>
              <w:top w:val="single" w:sz="12" w:space="0" w:color="auto"/>
              <w:left w:val="single" w:sz="12" w:space="0" w:color="auto"/>
              <w:right w:val="single" w:sz="6" w:space="0" w:color="auto"/>
            </w:tcBorders>
            <w:vAlign w:val="center"/>
          </w:tcPr>
          <w:p w:rsidR="00886C48" w:rsidRPr="00B4269B" w:rsidRDefault="00886C48" w:rsidP="007C0B7B">
            <w:pPr>
              <w:spacing w:line="360" w:lineRule="exact"/>
              <w:jc w:val="center"/>
              <w:rPr>
                <w:rFonts w:ascii="PMingLiU" w:hAnsi="PMingLiU" w:hint="eastAsia"/>
              </w:rPr>
            </w:pPr>
            <w:r>
              <w:rPr>
                <w:rFonts w:ascii="PMingLiU" w:hAnsi="PMingLiU" w:hint="eastAsia"/>
              </w:rPr>
              <w:t>7</w:t>
            </w:r>
            <w:r w:rsidRPr="00B4269B">
              <w:rPr>
                <w:rFonts w:ascii="PMingLiU" w:hAnsi="PMingLiU" w:hint="eastAsia"/>
              </w:rPr>
              <w:t>.</w:t>
            </w:r>
          </w:p>
        </w:tc>
        <w:tc>
          <w:tcPr>
            <w:tcW w:w="736" w:type="dxa"/>
            <w:vMerge w:val="restart"/>
            <w:tcBorders>
              <w:top w:val="single" w:sz="12" w:space="0" w:color="auto"/>
              <w:left w:val="single" w:sz="6" w:space="0" w:color="auto"/>
              <w:right w:val="single" w:sz="6" w:space="0" w:color="auto"/>
            </w:tcBorders>
            <w:vAlign w:val="center"/>
          </w:tcPr>
          <w:p w:rsidR="00886C48" w:rsidRPr="00B4269B" w:rsidRDefault="00886C48" w:rsidP="007C0B7B">
            <w:pPr>
              <w:spacing w:line="400" w:lineRule="atLeast"/>
              <w:ind w:rightChars="-45" w:right="-108"/>
              <w:jc w:val="both"/>
              <w:rPr>
                <w:rFonts w:ascii="DFKai-SB" w:eastAsia="DFKai-SB" w:hAnsi="DFKai-SB" w:hint="eastAsia"/>
                <w:b/>
                <w:sz w:val="36"/>
                <w:szCs w:val="36"/>
              </w:rPr>
            </w:pPr>
            <w:r w:rsidRPr="00B4269B">
              <w:rPr>
                <w:rFonts w:ascii="DFKai-SB" w:eastAsia="DFKai-SB" w:hAnsi="DFKai-SB" w:hint="eastAsia"/>
                <w:b/>
                <w:sz w:val="36"/>
                <w:szCs w:val="36"/>
              </w:rPr>
              <w:t>勝</w:t>
            </w:r>
          </w:p>
        </w:tc>
        <w:tc>
          <w:tcPr>
            <w:tcW w:w="1785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886C48" w:rsidRPr="007913AC" w:rsidRDefault="00886C48" w:rsidP="007C0B7B">
            <w:r>
              <w:rPr>
                <w:rFonts w:hint="eastAsia"/>
              </w:rPr>
              <w:t>△</w:t>
            </w:r>
            <w:r w:rsidRPr="007913AC">
              <w:rPr>
                <w:rFonts w:hint="eastAsia"/>
              </w:rPr>
              <w:t>盡（ㄕㄥ）</w:t>
            </w:r>
          </w:p>
        </w:tc>
        <w:tc>
          <w:tcPr>
            <w:tcW w:w="7199" w:type="dxa"/>
            <w:tcBorders>
              <w:top w:val="single" w:sz="12" w:space="0" w:color="auto"/>
              <w:left w:val="single" w:sz="6" w:space="0" w:color="auto"/>
              <w:right w:val="single" w:sz="12" w:space="0" w:color="auto"/>
            </w:tcBorders>
            <w:shd w:val="clear" w:color="auto" w:fill="auto"/>
            <w:vAlign w:val="center"/>
          </w:tcPr>
          <w:p w:rsidR="00886C48" w:rsidRPr="00A84AF6" w:rsidRDefault="00886C48" w:rsidP="007C0B7B">
            <w:pPr>
              <w:spacing w:line="276" w:lineRule="auto"/>
              <w:rPr>
                <w:rFonts w:hint="eastAsia"/>
              </w:rPr>
            </w:pPr>
            <w:r w:rsidRPr="00A84AF6">
              <w:rPr>
                <w:rFonts w:hint="eastAsia"/>
              </w:rPr>
              <w:t>不違農時，穀不可「勝」食也（第二冊‧孟子選</w:t>
            </w:r>
            <w:r>
              <w:rPr>
                <w:rFonts w:hint="eastAsia"/>
              </w:rPr>
              <w:t>‧五十步笑百步</w:t>
            </w:r>
            <w:r w:rsidRPr="00A84AF6">
              <w:rPr>
                <w:rFonts w:hint="eastAsia"/>
              </w:rPr>
              <w:t>）</w:t>
            </w:r>
          </w:p>
        </w:tc>
      </w:tr>
      <w:tr w:rsidR="00886C48" w:rsidRPr="00332A5F" w:rsidTr="007C0B7B">
        <w:trPr>
          <w:trHeight w:val="360"/>
        </w:trPr>
        <w:tc>
          <w:tcPr>
            <w:tcW w:w="540" w:type="dxa"/>
            <w:vMerge/>
            <w:tcBorders>
              <w:left w:val="single" w:sz="12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:rsidR="00886C48" w:rsidRPr="004A043B" w:rsidRDefault="00886C48" w:rsidP="007C0B7B">
            <w:pPr>
              <w:spacing w:line="360" w:lineRule="exact"/>
              <w:ind w:rightChars="-289" w:right="-694"/>
              <w:jc w:val="both"/>
              <w:rPr>
                <w:rFonts w:ascii="PMingLiU" w:hAnsi="PMingLiU" w:hint="eastAsia"/>
                <w:color w:val="0000FF"/>
              </w:rPr>
            </w:pPr>
          </w:p>
        </w:tc>
        <w:tc>
          <w:tcPr>
            <w:tcW w:w="736" w:type="dxa"/>
            <w:vMerge/>
            <w:tcBorders>
              <w:left w:val="single" w:sz="6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:rsidR="00886C48" w:rsidRPr="004A043B" w:rsidRDefault="00886C48" w:rsidP="007C0B7B">
            <w:pPr>
              <w:spacing w:line="400" w:lineRule="atLeast"/>
              <w:ind w:rightChars="-45" w:right="-108"/>
              <w:jc w:val="both"/>
              <w:rPr>
                <w:rFonts w:ascii="DFKai-SB" w:eastAsia="DFKai-SB" w:hAnsi="DFKai-SB" w:hint="eastAsia"/>
                <w:b/>
                <w:color w:val="0000FF"/>
                <w:sz w:val="36"/>
                <w:szCs w:val="36"/>
              </w:rPr>
            </w:pPr>
          </w:p>
        </w:tc>
        <w:tc>
          <w:tcPr>
            <w:tcW w:w="1785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:rsidR="00886C48" w:rsidRPr="007913AC" w:rsidRDefault="00886C48" w:rsidP="007C0B7B">
            <w:pPr>
              <w:rPr>
                <w:rFonts w:hint="eastAsia"/>
              </w:rPr>
            </w:pPr>
            <w:r w:rsidRPr="007913AC">
              <w:rPr>
                <w:rFonts w:hint="eastAsia"/>
              </w:rPr>
              <w:t>承擔（ㄕㄥ）</w:t>
            </w:r>
          </w:p>
        </w:tc>
        <w:tc>
          <w:tcPr>
            <w:tcW w:w="7199" w:type="dxa"/>
            <w:tcBorders>
              <w:left w:val="single" w:sz="6" w:space="0" w:color="auto"/>
              <w:bottom w:val="single" w:sz="12" w:space="0" w:color="auto"/>
              <w:right w:val="single" w:sz="12" w:space="0" w:color="auto"/>
            </w:tcBorders>
            <w:shd w:val="clear" w:color="auto" w:fill="auto"/>
            <w:vAlign w:val="center"/>
          </w:tcPr>
          <w:p w:rsidR="00886C48" w:rsidRPr="00A84AF6" w:rsidRDefault="00886C48" w:rsidP="007C0B7B">
            <w:pPr>
              <w:spacing w:line="276" w:lineRule="auto"/>
              <w:rPr>
                <w:rFonts w:hint="eastAsia"/>
              </w:rPr>
            </w:pPr>
            <w:r w:rsidRPr="00A84AF6">
              <w:rPr>
                <w:rFonts w:hint="eastAsia"/>
              </w:rPr>
              <w:t>「勝」任、不「勝」其擾</w:t>
            </w:r>
          </w:p>
        </w:tc>
      </w:tr>
      <w:tr w:rsidR="00886C48" w:rsidRPr="00332A5F" w:rsidTr="007C0B7B">
        <w:trPr>
          <w:trHeight w:val="134"/>
        </w:trPr>
        <w:tc>
          <w:tcPr>
            <w:tcW w:w="540" w:type="dxa"/>
            <w:vMerge w:val="restart"/>
            <w:tcBorders>
              <w:top w:val="single" w:sz="12" w:space="0" w:color="auto"/>
              <w:left w:val="single" w:sz="12" w:space="0" w:color="auto"/>
              <w:right w:val="single" w:sz="6" w:space="0" w:color="auto"/>
            </w:tcBorders>
            <w:vAlign w:val="center"/>
          </w:tcPr>
          <w:p w:rsidR="00886C48" w:rsidRPr="00332A5F" w:rsidRDefault="00886C48" w:rsidP="007C0B7B">
            <w:pPr>
              <w:spacing w:line="360" w:lineRule="exact"/>
              <w:ind w:rightChars="-289" w:right="-694" w:firstLineChars="50" w:firstLine="120"/>
              <w:jc w:val="both"/>
              <w:rPr>
                <w:rFonts w:ascii="PMingLiU" w:hAnsi="PMingLiU" w:hint="eastAsia"/>
              </w:rPr>
            </w:pPr>
            <w:r>
              <w:rPr>
                <w:rFonts w:ascii="PMingLiU" w:hAnsi="PMingLiU" w:hint="eastAsia"/>
              </w:rPr>
              <w:t>8</w:t>
            </w:r>
            <w:r w:rsidRPr="00332A5F">
              <w:rPr>
                <w:rFonts w:ascii="PMingLiU" w:hAnsi="PMingLiU" w:hint="eastAsia"/>
              </w:rPr>
              <w:t>.</w:t>
            </w:r>
          </w:p>
        </w:tc>
        <w:tc>
          <w:tcPr>
            <w:tcW w:w="736" w:type="dxa"/>
            <w:vMerge w:val="restart"/>
            <w:tcBorders>
              <w:top w:val="single" w:sz="12" w:space="0" w:color="auto"/>
              <w:left w:val="single" w:sz="6" w:space="0" w:color="auto"/>
              <w:right w:val="single" w:sz="6" w:space="0" w:color="auto"/>
            </w:tcBorders>
            <w:vAlign w:val="center"/>
          </w:tcPr>
          <w:p w:rsidR="00886C48" w:rsidRPr="00332A5F" w:rsidRDefault="00886C48" w:rsidP="007C0B7B">
            <w:pPr>
              <w:jc w:val="center"/>
              <w:rPr>
                <w:rFonts w:ascii="DFKai-SB" w:eastAsia="DFKai-SB" w:hAnsi="DFKai-SB" w:hint="eastAsia"/>
                <w:b/>
                <w:sz w:val="36"/>
                <w:szCs w:val="36"/>
              </w:rPr>
            </w:pPr>
            <w:r w:rsidRPr="00332A5F">
              <w:rPr>
                <w:rFonts w:ascii="DFKai-SB" w:eastAsia="DFKai-SB" w:hAnsi="DFKai-SB" w:hint="eastAsia"/>
                <w:b/>
                <w:sz w:val="36"/>
                <w:szCs w:val="36"/>
              </w:rPr>
              <w:t>加</w:t>
            </w:r>
          </w:p>
        </w:tc>
        <w:tc>
          <w:tcPr>
            <w:tcW w:w="1785" w:type="dxa"/>
            <w:vMerge w:val="restart"/>
            <w:tcBorders>
              <w:top w:val="single" w:sz="12" w:space="0" w:color="auto"/>
              <w:left w:val="single" w:sz="6" w:space="0" w:color="auto"/>
              <w:right w:val="single" w:sz="6" w:space="0" w:color="auto"/>
            </w:tcBorders>
            <w:vAlign w:val="center"/>
          </w:tcPr>
          <w:p w:rsidR="00886C48" w:rsidRPr="007510E8" w:rsidRDefault="00886C48" w:rsidP="007C0B7B">
            <w:pPr>
              <w:rPr>
                <w:rFonts w:hint="eastAsia"/>
              </w:rPr>
            </w:pPr>
            <w:r>
              <w:rPr>
                <w:rFonts w:hint="eastAsia"/>
              </w:rPr>
              <w:t>△</w:t>
            </w:r>
            <w:r w:rsidRPr="007510E8">
              <w:rPr>
                <w:rFonts w:hint="eastAsia"/>
              </w:rPr>
              <w:t>增益</w:t>
            </w:r>
            <w:r>
              <w:rPr>
                <w:rFonts w:hint="eastAsia"/>
              </w:rPr>
              <w:t>、增加</w:t>
            </w:r>
          </w:p>
        </w:tc>
        <w:tc>
          <w:tcPr>
            <w:tcW w:w="7199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:rsidR="00886C48" w:rsidRPr="00A84AF6" w:rsidRDefault="00886C48" w:rsidP="007C0B7B">
            <w:pPr>
              <w:spacing w:line="276" w:lineRule="auto"/>
              <w:rPr>
                <w:rFonts w:hint="eastAsia"/>
              </w:rPr>
            </w:pPr>
            <w:r w:rsidRPr="00A84AF6">
              <w:rPr>
                <w:rFonts w:hint="eastAsia"/>
              </w:rPr>
              <w:t>既富矣，又何「加」焉（論語‧子路）</w:t>
            </w:r>
          </w:p>
        </w:tc>
      </w:tr>
      <w:tr w:rsidR="00886C48" w:rsidRPr="00332A5F" w:rsidTr="007C0B7B">
        <w:trPr>
          <w:trHeight w:val="133"/>
        </w:trPr>
        <w:tc>
          <w:tcPr>
            <w:tcW w:w="540" w:type="dxa"/>
            <w:vMerge/>
            <w:tcBorders>
              <w:left w:val="single" w:sz="12" w:space="0" w:color="auto"/>
              <w:right w:val="single" w:sz="6" w:space="0" w:color="auto"/>
            </w:tcBorders>
            <w:vAlign w:val="center"/>
          </w:tcPr>
          <w:p w:rsidR="00886C48" w:rsidRPr="00332A5F" w:rsidRDefault="00886C48" w:rsidP="007C0B7B">
            <w:pPr>
              <w:spacing w:line="360" w:lineRule="exact"/>
              <w:ind w:rightChars="-289" w:right="-694" w:firstLineChars="50" w:firstLine="120"/>
              <w:jc w:val="both"/>
              <w:rPr>
                <w:rFonts w:ascii="PMingLiU" w:hAnsi="PMingLiU" w:hint="eastAsia"/>
              </w:rPr>
            </w:pPr>
          </w:p>
        </w:tc>
        <w:tc>
          <w:tcPr>
            <w:tcW w:w="736" w:type="dxa"/>
            <w:vMerge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:rsidR="00886C48" w:rsidRPr="00332A5F" w:rsidRDefault="00886C48" w:rsidP="007C0B7B">
            <w:pPr>
              <w:jc w:val="center"/>
              <w:rPr>
                <w:rFonts w:ascii="DFKai-SB" w:eastAsia="DFKai-SB" w:hAnsi="DFKai-SB" w:hint="eastAsia"/>
                <w:b/>
                <w:sz w:val="36"/>
                <w:szCs w:val="36"/>
              </w:rPr>
            </w:pPr>
          </w:p>
        </w:tc>
        <w:tc>
          <w:tcPr>
            <w:tcW w:w="1785" w:type="dxa"/>
            <w:vMerge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:rsidR="00886C48" w:rsidRPr="007510E8" w:rsidRDefault="00886C48" w:rsidP="007C0B7B">
            <w:pPr>
              <w:rPr>
                <w:rFonts w:hint="eastAsia"/>
              </w:rPr>
            </w:pPr>
          </w:p>
        </w:tc>
        <w:tc>
          <w:tcPr>
            <w:tcW w:w="719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:rsidR="00886C48" w:rsidRPr="00A84AF6" w:rsidRDefault="00886C48" w:rsidP="007C0B7B">
            <w:pPr>
              <w:spacing w:line="276" w:lineRule="auto"/>
              <w:rPr>
                <w:rFonts w:hint="eastAsia"/>
              </w:rPr>
            </w:pPr>
            <w:r w:rsidRPr="00A84AF6">
              <w:rPr>
                <w:rFonts w:hint="eastAsia"/>
              </w:rPr>
              <w:t>上言「加」餐食，下言長相憶（第一冊‧樂府詩選‧飲馬長城窟行）</w:t>
            </w:r>
          </w:p>
        </w:tc>
      </w:tr>
      <w:tr w:rsidR="00886C48" w:rsidRPr="00332A5F" w:rsidTr="007C0B7B">
        <w:trPr>
          <w:trHeight w:val="133"/>
        </w:trPr>
        <w:tc>
          <w:tcPr>
            <w:tcW w:w="540" w:type="dxa"/>
            <w:vMerge/>
            <w:tcBorders>
              <w:left w:val="single" w:sz="12" w:space="0" w:color="auto"/>
              <w:right w:val="single" w:sz="6" w:space="0" w:color="auto"/>
            </w:tcBorders>
            <w:vAlign w:val="center"/>
          </w:tcPr>
          <w:p w:rsidR="00886C48" w:rsidRPr="00332A5F" w:rsidRDefault="00886C48" w:rsidP="007C0B7B">
            <w:pPr>
              <w:spacing w:line="360" w:lineRule="exact"/>
              <w:ind w:rightChars="-289" w:right="-694" w:firstLineChars="50" w:firstLine="120"/>
              <w:jc w:val="both"/>
              <w:rPr>
                <w:rFonts w:ascii="PMingLiU" w:hAnsi="PMingLiU" w:hint="eastAsia"/>
              </w:rPr>
            </w:pPr>
          </w:p>
        </w:tc>
        <w:tc>
          <w:tcPr>
            <w:tcW w:w="736" w:type="dxa"/>
            <w:vMerge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:rsidR="00886C48" w:rsidRPr="00332A5F" w:rsidRDefault="00886C48" w:rsidP="007C0B7B">
            <w:pPr>
              <w:jc w:val="center"/>
              <w:rPr>
                <w:rFonts w:ascii="DFKai-SB" w:eastAsia="DFKai-SB" w:hAnsi="DFKai-SB" w:hint="eastAsia"/>
                <w:b/>
                <w:sz w:val="36"/>
                <w:szCs w:val="36"/>
              </w:rPr>
            </w:pPr>
          </w:p>
        </w:tc>
        <w:tc>
          <w:tcPr>
            <w:tcW w:w="1785" w:type="dxa"/>
            <w:tcBorders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886C48" w:rsidRPr="007510E8" w:rsidRDefault="00886C48" w:rsidP="007C0B7B">
            <w:pPr>
              <w:rPr>
                <w:rFonts w:hint="eastAsia"/>
              </w:rPr>
            </w:pPr>
            <w:r>
              <w:rPr>
                <w:rFonts w:hint="eastAsia"/>
              </w:rPr>
              <w:t>加在上面</w:t>
            </w:r>
          </w:p>
        </w:tc>
        <w:tc>
          <w:tcPr>
            <w:tcW w:w="719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:rsidR="00886C48" w:rsidRPr="00A84AF6" w:rsidRDefault="00886C48" w:rsidP="007C0B7B">
            <w:pPr>
              <w:spacing w:line="276" w:lineRule="auto"/>
              <w:rPr>
                <w:rFonts w:hint="eastAsia"/>
              </w:rPr>
            </w:pPr>
            <w:r w:rsidRPr="00A84AF6">
              <w:rPr>
                <w:rFonts w:ascii="PMingLiU" w:hAnsi="PMingLiU" w:hint="eastAsia"/>
              </w:rPr>
              <w:t>長者「加」以金銀華美之服（司馬光‧訓儉示康）</w:t>
            </w:r>
          </w:p>
        </w:tc>
      </w:tr>
      <w:tr w:rsidR="00886C48" w:rsidRPr="00332A5F" w:rsidTr="007C0B7B">
        <w:trPr>
          <w:trHeight w:val="397"/>
        </w:trPr>
        <w:tc>
          <w:tcPr>
            <w:tcW w:w="540" w:type="dxa"/>
            <w:vMerge/>
            <w:tcBorders>
              <w:left w:val="single" w:sz="12" w:space="0" w:color="auto"/>
              <w:right w:val="single" w:sz="6" w:space="0" w:color="auto"/>
            </w:tcBorders>
            <w:vAlign w:val="center"/>
          </w:tcPr>
          <w:p w:rsidR="00886C48" w:rsidRPr="00332A5F" w:rsidRDefault="00886C48" w:rsidP="007C0B7B">
            <w:pPr>
              <w:spacing w:line="360" w:lineRule="exact"/>
              <w:ind w:rightChars="-289" w:right="-694"/>
              <w:jc w:val="both"/>
              <w:rPr>
                <w:rFonts w:ascii="PMingLiU" w:hAnsi="PMingLiU" w:hint="eastAsia"/>
              </w:rPr>
            </w:pPr>
          </w:p>
        </w:tc>
        <w:tc>
          <w:tcPr>
            <w:tcW w:w="736" w:type="dxa"/>
            <w:vMerge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:rsidR="00886C48" w:rsidRPr="00332A5F" w:rsidRDefault="00886C48" w:rsidP="007C0B7B">
            <w:pPr>
              <w:spacing w:line="400" w:lineRule="atLeast"/>
              <w:ind w:rightChars="-45" w:right="-108"/>
              <w:jc w:val="both"/>
              <w:rPr>
                <w:rFonts w:hint="eastAsia"/>
              </w:rPr>
            </w:pPr>
          </w:p>
        </w:tc>
        <w:tc>
          <w:tcPr>
            <w:tcW w:w="17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886C48" w:rsidRPr="007510E8" w:rsidRDefault="00886C48" w:rsidP="007C0B7B">
            <w:pPr>
              <w:rPr>
                <w:rFonts w:hint="eastAsia"/>
              </w:rPr>
            </w:pPr>
            <w:r w:rsidRPr="007510E8">
              <w:rPr>
                <w:rFonts w:hint="eastAsia"/>
              </w:rPr>
              <w:t>施加</w:t>
            </w:r>
          </w:p>
        </w:tc>
        <w:tc>
          <w:tcPr>
            <w:tcW w:w="719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:rsidR="00886C48" w:rsidRPr="00A84AF6" w:rsidRDefault="00886C48" w:rsidP="007C0B7B">
            <w:pPr>
              <w:spacing w:line="276" w:lineRule="auto"/>
              <w:rPr>
                <w:rFonts w:hint="eastAsia"/>
              </w:rPr>
            </w:pPr>
            <w:r w:rsidRPr="00A84AF6">
              <w:rPr>
                <w:rFonts w:hint="eastAsia"/>
              </w:rPr>
              <w:t>古之人得志，澤「加」於民；不得志，修身見於世（孟子‧盡心上）</w:t>
            </w:r>
          </w:p>
        </w:tc>
      </w:tr>
      <w:tr w:rsidR="00886C48" w:rsidRPr="00332A5F" w:rsidTr="007C0B7B">
        <w:trPr>
          <w:trHeight w:val="397"/>
        </w:trPr>
        <w:tc>
          <w:tcPr>
            <w:tcW w:w="540" w:type="dxa"/>
            <w:vMerge/>
            <w:tcBorders>
              <w:left w:val="single" w:sz="12" w:space="0" w:color="auto"/>
              <w:right w:val="single" w:sz="6" w:space="0" w:color="auto"/>
            </w:tcBorders>
            <w:vAlign w:val="center"/>
          </w:tcPr>
          <w:p w:rsidR="00886C48" w:rsidRPr="00332A5F" w:rsidRDefault="00886C48" w:rsidP="007C0B7B">
            <w:pPr>
              <w:spacing w:line="360" w:lineRule="exact"/>
              <w:ind w:rightChars="-289" w:right="-694"/>
              <w:jc w:val="both"/>
              <w:rPr>
                <w:rFonts w:ascii="PMingLiU" w:hAnsi="PMingLiU" w:hint="eastAsia"/>
              </w:rPr>
            </w:pPr>
          </w:p>
        </w:tc>
        <w:tc>
          <w:tcPr>
            <w:tcW w:w="736" w:type="dxa"/>
            <w:vMerge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:rsidR="00886C48" w:rsidRPr="00332A5F" w:rsidRDefault="00886C48" w:rsidP="007C0B7B">
            <w:pPr>
              <w:spacing w:line="400" w:lineRule="atLeast"/>
              <w:ind w:rightChars="-45" w:right="-108"/>
              <w:jc w:val="both"/>
              <w:rPr>
                <w:rFonts w:hint="eastAsia"/>
              </w:rPr>
            </w:pPr>
          </w:p>
        </w:tc>
        <w:tc>
          <w:tcPr>
            <w:tcW w:w="1785" w:type="dxa"/>
            <w:vMerge w:val="restar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886C48" w:rsidRPr="007510E8" w:rsidRDefault="00886C48" w:rsidP="007C0B7B">
            <w:pPr>
              <w:rPr>
                <w:rFonts w:hint="eastAsia"/>
              </w:rPr>
            </w:pPr>
            <w:r>
              <w:rPr>
                <w:rFonts w:hint="eastAsia"/>
              </w:rPr>
              <w:t>△</w:t>
            </w:r>
            <w:r w:rsidRPr="007510E8">
              <w:rPr>
                <w:rFonts w:hint="eastAsia"/>
              </w:rPr>
              <w:t>更加，程度副詞</w:t>
            </w:r>
          </w:p>
        </w:tc>
        <w:tc>
          <w:tcPr>
            <w:tcW w:w="719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:rsidR="00886C48" w:rsidRPr="00A84AF6" w:rsidRDefault="00886C48" w:rsidP="007C0B7B">
            <w:pPr>
              <w:spacing w:line="360" w:lineRule="exact"/>
              <w:rPr>
                <w:rFonts w:hint="eastAsia"/>
              </w:rPr>
            </w:pPr>
            <w:r w:rsidRPr="00A84AF6">
              <w:rPr>
                <w:rFonts w:hint="eastAsia"/>
              </w:rPr>
              <w:t>鄰國之民不「加」少，寡人之民不「加」多</w:t>
            </w:r>
          </w:p>
          <w:p w:rsidR="00886C48" w:rsidRPr="00A84AF6" w:rsidRDefault="00886C48" w:rsidP="007C0B7B">
            <w:pPr>
              <w:spacing w:line="360" w:lineRule="exact"/>
              <w:rPr>
                <w:rFonts w:hint="eastAsia"/>
              </w:rPr>
            </w:pPr>
            <w:r w:rsidRPr="00A84AF6">
              <w:rPr>
                <w:rFonts w:hint="eastAsia"/>
              </w:rPr>
              <w:t>（第二冊‧孟子選</w:t>
            </w:r>
            <w:r>
              <w:rPr>
                <w:rFonts w:hint="eastAsia"/>
              </w:rPr>
              <w:t>‧五十步笑百步</w:t>
            </w:r>
            <w:r w:rsidRPr="00A84AF6">
              <w:rPr>
                <w:rFonts w:hint="eastAsia"/>
              </w:rPr>
              <w:t>）</w:t>
            </w:r>
          </w:p>
        </w:tc>
      </w:tr>
      <w:tr w:rsidR="00886C48" w:rsidRPr="00332A5F" w:rsidTr="007C0B7B">
        <w:trPr>
          <w:trHeight w:val="397"/>
        </w:trPr>
        <w:tc>
          <w:tcPr>
            <w:tcW w:w="540" w:type="dxa"/>
            <w:vMerge/>
            <w:tcBorders>
              <w:left w:val="single" w:sz="12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:rsidR="00886C48" w:rsidRPr="00332A5F" w:rsidRDefault="00886C48" w:rsidP="007C0B7B">
            <w:pPr>
              <w:spacing w:line="360" w:lineRule="exact"/>
              <w:ind w:rightChars="-289" w:right="-694"/>
              <w:jc w:val="both"/>
              <w:rPr>
                <w:rFonts w:ascii="PMingLiU" w:hAnsi="PMingLiU" w:hint="eastAsia"/>
              </w:rPr>
            </w:pPr>
          </w:p>
        </w:tc>
        <w:tc>
          <w:tcPr>
            <w:tcW w:w="736" w:type="dxa"/>
            <w:vMerge/>
            <w:tcBorders>
              <w:left w:val="single" w:sz="6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:rsidR="00886C48" w:rsidRPr="00332A5F" w:rsidRDefault="00886C48" w:rsidP="007C0B7B">
            <w:pPr>
              <w:spacing w:line="400" w:lineRule="atLeast"/>
              <w:ind w:rightChars="-45" w:right="-108"/>
              <w:jc w:val="both"/>
              <w:rPr>
                <w:rFonts w:hint="eastAsia"/>
              </w:rPr>
            </w:pPr>
          </w:p>
        </w:tc>
        <w:tc>
          <w:tcPr>
            <w:tcW w:w="1785" w:type="dxa"/>
            <w:vMerge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6" w:space="0" w:color="auto"/>
            </w:tcBorders>
          </w:tcPr>
          <w:p w:rsidR="00886C48" w:rsidRPr="007510E8" w:rsidRDefault="00886C48" w:rsidP="007C0B7B">
            <w:pPr>
              <w:rPr>
                <w:rFonts w:hint="eastAsia"/>
              </w:rPr>
            </w:pPr>
          </w:p>
        </w:tc>
        <w:tc>
          <w:tcPr>
            <w:tcW w:w="7199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12" w:space="0" w:color="auto"/>
            </w:tcBorders>
            <w:vAlign w:val="center"/>
          </w:tcPr>
          <w:p w:rsidR="00886C48" w:rsidRPr="00206105" w:rsidRDefault="00886C48" w:rsidP="007C0B7B">
            <w:pPr>
              <w:spacing w:line="276" w:lineRule="auto"/>
              <w:rPr>
                <w:rFonts w:hint="eastAsia"/>
              </w:rPr>
            </w:pPr>
            <w:r w:rsidRPr="00206105">
              <w:rPr>
                <w:rFonts w:hint="eastAsia"/>
              </w:rPr>
              <w:t>蓋其又深，則其至又「加」少矣（王安石‧遊褒禪山記）</w:t>
            </w:r>
          </w:p>
        </w:tc>
      </w:tr>
    </w:tbl>
    <w:p w:rsidR="00886C48" w:rsidRDefault="00886C48" w:rsidP="00886C48">
      <w:pPr>
        <w:jc w:val="both"/>
        <w:rPr>
          <w:rFonts w:hint="eastAsia"/>
        </w:rPr>
      </w:pPr>
    </w:p>
    <w:p w:rsidR="00886C48" w:rsidRDefault="00886C48" w:rsidP="00886C48">
      <w:pPr>
        <w:jc w:val="both"/>
        <w:rPr>
          <w:rFonts w:ascii="文鼎粗隸" w:eastAsia="文鼎粗隸" w:hint="eastAsia"/>
          <w:sz w:val="32"/>
          <w:szCs w:val="32"/>
        </w:rPr>
      </w:pPr>
    </w:p>
    <w:p w:rsidR="00886C48" w:rsidRDefault="00886C48" w:rsidP="00886C48">
      <w:pPr>
        <w:jc w:val="both"/>
        <w:rPr>
          <w:rFonts w:ascii="文鼎粗隸" w:eastAsia="文鼎粗隸" w:hint="eastAsia"/>
          <w:sz w:val="32"/>
          <w:szCs w:val="32"/>
        </w:rPr>
      </w:pPr>
    </w:p>
    <w:p w:rsidR="00886C48" w:rsidRDefault="00886C48" w:rsidP="00886C48">
      <w:pPr>
        <w:jc w:val="both"/>
        <w:rPr>
          <w:rFonts w:ascii="文鼎粗隸" w:eastAsia="文鼎粗隸" w:hint="eastAsia"/>
          <w:sz w:val="32"/>
          <w:szCs w:val="32"/>
        </w:rPr>
      </w:pPr>
    </w:p>
    <w:p w:rsidR="00886C48" w:rsidRPr="00EC2F32" w:rsidRDefault="00886C48" w:rsidP="00886C48">
      <w:pPr>
        <w:jc w:val="both"/>
        <w:rPr>
          <w:rFonts w:ascii="文鼎粗隸" w:eastAsia="文鼎粗隸" w:hint="eastAsia"/>
          <w:sz w:val="32"/>
          <w:szCs w:val="32"/>
        </w:rPr>
      </w:pPr>
      <w:r>
        <w:rPr>
          <w:rFonts w:ascii="文鼎粗隸" w:eastAsia="文鼎粗隸" w:hint="eastAsia"/>
          <w:sz w:val="32"/>
          <w:szCs w:val="32"/>
        </w:rPr>
        <w:t>五</w:t>
      </w:r>
      <w:r w:rsidRPr="00EC2F32">
        <w:rPr>
          <w:rFonts w:ascii="文鼎粗隸" w:eastAsia="文鼎粗隸" w:hint="eastAsia"/>
          <w:sz w:val="32"/>
          <w:szCs w:val="32"/>
        </w:rPr>
        <w:t>、</w:t>
      </w:r>
      <w:r w:rsidRPr="002D370E">
        <w:rPr>
          <w:rFonts w:ascii="文鼎粗隸" w:eastAsia="文鼎粗隸" w:hint="eastAsia"/>
          <w:sz w:val="32"/>
          <w:szCs w:val="32"/>
        </w:rPr>
        <w:t>字形辨析</w:t>
      </w:r>
      <w:r>
        <w:rPr>
          <w:rFonts w:ascii="文鼎粗隸" w:eastAsia="文鼎粗隸" w:hint="eastAsia"/>
          <w:sz w:val="32"/>
          <w:szCs w:val="32"/>
        </w:rPr>
        <w:t>（</w:t>
      </w:r>
      <w:r w:rsidRPr="009F53D5">
        <w:rPr>
          <w:rFonts w:ascii="文鼎粗隸" w:eastAsia="文鼎粗隸" w:hint="eastAsia"/>
          <w:sz w:val="32"/>
          <w:szCs w:val="32"/>
        </w:rPr>
        <w:t>相同偏旁</w:t>
      </w:r>
      <w:r>
        <w:rPr>
          <w:rFonts w:ascii="文鼎粗隸" w:eastAsia="文鼎粗隸" w:hint="eastAsia"/>
          <w:sz w:val="32"/>
          <w:szCs w:val="32"/>
        </w:rPr>
        <w:t>）</w:t>
      </w:r>
    </w:p>
    <w:tbl>
      <w:tblPr>
        <w:tblW w:w="10260" w:type="dxa"/>
        <w:tblInd w:w="108" w:type="dxa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  <w:insideH w:val="single" w:sz="6" w:space="0" w:color="auto"/>
          <w:insideV w:val="single" w:sz="6" w:space="0" w:color="auto"/>
        </w:tblBorders>
        <w:tblLook w:val="01E0" w:firstRow="1" w:lastRow="1" w:firstColumn="1" w:lastColumn="1" w:noHBand="0" w:noVBand="0"/>
      </w:tblPr>
      <w:tblGrid>
        <w:gridCol w:w="720"/>
        <w:gridCol w:w="1690"/>
        <w:gridCol w:w="7850"/>
      </w:tblGrid>
      <w:tr w:rsidR="00886C48" w:rsidRPr="00F8709F" w:rsidTr="007C0B7B">
        <w:trPr>
          <w:trHeight w:val="96"/>
        </w:trPr>
        <w:tc>
          <w:tcPr>
            <w:tcW w:w="720" w:type="dxa"/>
            <w:tcBorders>
              <w:top w:val="single" w:sz="12" w:space="0" w:color="auto"/>
              <w:bottom w:val="single" w:sz="6" w:space="0" w:color="auto"/>
            </w:tcBorders>
            <w:vAlign w:val="center"/>
          </w:tcPr>
          <w:p w:rsidR="00886C48" w:rsidRPr="0064235B" w:rsidRDefault="00886C48" w:rsidP="007C0B7B">
            <w:pPr>
              <w:jc w:val="center"/>
              <w:rPr>
                <w:rFonts w:ascii="PMingLiU" w:hAnsi="PMingLiU" w:hint="eastAsia"/>
                <w:b/>
              </w:rPr>
            </w:pPr>
            <w:r w:rsidRPr="0064235B">
              <w:rPr>
                <w:rFonts w:ascii="PMingLiU" w:hAnsi="PMingLiU" w:hint="eastAsia"/>
                <w:b/>
              </w:rPr>
              <w:t>偏旁</w:t>
            </w:r>
          </w:p>
        </w:tc>
        <w:tc>
          <w:tcPr>
            <w:tcW w:w="1690" w:type="dxa"/>
            <w:tcBorders>
              <w:top w:val="single" w:sz="12" w:space="0" w:color="auto"/>
              <w:bottom w:val="single" w:sz="6" w:space="0" w:color="auto"/>
            </w:tcBorders>
            <w:vAlign w:val="center"/>
          </w:tcPr>
          <w:p w:rsidR="00886C48" w:rsidRPr="0064235B" w:rsidRDefault="00886C48" w:rsidP="007C0B7B">
            <w:pPr>
              <w:jc w:val="center"/>
              <w:rPr>
                <w:rFonts w:ascii="PMingLiU" w:hAnsi="PMingLiU" w:hint="eastAsia"/>
                <w:b/>
              </w:rPr>
            </w:pPr>
            <w:r w:rsidRPr="0064235B">
              <w:rPr>
                <w:rFonts w:ascii="PMingLiU" w:hAnsi="PMingLiU" w:hint="eastAsia"/>
                <w:b/>
              </w:rPr>
              <w:t>字　音</w:t>
            </w:r>
          </w:p>
        </w:tc>
        <w:tc>
          <w:tcPr>
            <w:tcW w:w="7850" w:type="dxa"/>
            <w:tcBorders>
              <w:top w:val="single" w:sz="12" w:space="0" w:color="auto"/>
              <w:bottom w:val="single" w:sz="6" w:space="0" w:color="auto"/>
            </w:tcBorders>
            <w:shd w:val="clear" w:color="auto" w:fill="auto"/>
            <w:vAlign w:val="center"/>
          </w:tcPr>
          <w:p w:rsidR="00886C48" w:rsidRPr="0064235B" w:rsidRDefault="00886C48" w:rsidP="007C0B7B">
            <w:pPr>
              <w:jc w:val="center"/>
              <w:rPr>
                <w:rFonts w:ascii="PMingLiU" w:hAnsi="PMingLiU" w:hint="eastAsia"/>
                <w:b/>
              </w:rPr>
            </w:pPr>
            <w:r w:rsidRPr="0064235B">
              <w:rPr>
                <w:rFonts w:ascii="PMingLiU" w:hAnsi="PMingLiU" w:hint="eastAsia"/>
                <w:b/>
              </w:rPr>
              <w:t>詞　　　　　　　　　例</w:t>
            </w:r>
          </w:p>
        </w:tc>
      </w:tr>
      <w:tr w:rsidR="00886C48" w:rsidRPr="00EC2F32" w:rsidTr="007C0B7B">
        <w:trPr>
          <w:trHeight w:val="96"/>
        </w:trPr>
        <w:tc>
          <w:tcPr>
            <w:tcW w:w="720" w:type="dxa"/>
            <w:vMerge w:val="restart"/>
            <w:tcBorders>
              <w:top w:val="single" w:sz="12" w:space="0" w:color="auto"/>
              <w:bottom w:val="single" w:sz="6" w:space="0" w:color="auto"/>
            </w:tcBorders>
            <w:vAlign w:val="center"/>
          </w:tcPr>
          <w:p w:rsidR="00886C48" w:rsidRPr="001C1011" w:rsidRDefault="00886C48" w:rsidP="007C0B7B">
            <w:pPr>
              <w:ind w:rightChars="-11" w:right="-26"/>
              <w:jc w:val="center"/>
              <w:rPr>
                <w:rFonts w:ascii="DFKai-SB" w:eastAsia="DFKai-SB" w:hAnsi="DFKai-SB" w:hint="eastAsia"/>
                <w:b/>
                <w:sz w:val="36"/>
                <w:szCs w:val="36"/>
              </w:rPr>
            </w:pPr>
            <w:r w:rsidRPr="00332A5F">
              <w:rPr>
                <w:rFonts w:ascii="DFKai-SB" w:eastAsia="DFKai-SB" w:hAnsi="DFKai-SB" w:hint="eastAsia"/>
                <w:b/>
                <w:sz w:val="36"/>
                <w:szCs w:val="36"/>
              </w:rPr>
              <w:t>羊</w:t>
            </w:r>
          </w:p>
        </w:tc>
        <w:tc>
          <w:tcPr>
            <w:tcW w:w="1690" w:type="dxa"/>
            <w:tcBorders>
              <w:top w:val="single" w:sz="12" w:space="0" w:color="auto"/>
              <w:bottom w:val="single" w:sz="6" w:space="0" w:color="auto"/>
            </w:tcBorders>
            <w:vAlign w:val="center"/>
          </w:tcPr>
          <w:p w:rsidR="00886C48" w:rsidRPr="004A4572" w:rsidRDefault="00886C48" w:rsidP="007C0B7B">
            <w:pPr>
              <w:jc w:val="both"/>
              <w:rPr>
                <w:rFonts w:ascii="PMingLiU" w:hAnsi="PMingLiU" w:hint="eastAsia"/>
              </w:rPr>
            </w:pPr>
            <w:r>
              <w:rPr>
                <w:rFonts w:hint="eastAsia"/>
              </w:rPr>
              <w:t>△</w:t>
            </w:r>
            <w:r w:rsidRPr="004A4572">
              <w:rPr>
                <w:rFonts w:ascii="PMingLiU" w:hAnsi="PMingLiU" w:hint="eastAsia"/>
              </w:rPr>
              <w:t>ㄒㄧㄤˊ</w:t>
            </w:r>
          </w:p>
        </w:tc>
        <w:tc>
          <w:tcPr>
            <w:tcW w:w="7850" w:type="dxa"/>
            <w:tcBorders>
              <w:top w:val="single" w:sz="12" w:space="0" w:color="auto"/>
              <w:bottom w:val="single" w:sz="6" w:space="0" w:color="auto"/>
            </w:tcBorders>
            <w:shd w:val="clear" w:color="auto" w:fill="auto"/>
            <w:vAlign w:val="center"/>
          </w:tcPr>
          <w:p w:rsidR="00886C48" w:rsidRPr="004A4572" w:rsidRDefault="00886C48" w:rsidP="007C0B7B">
            <w:pPr>
              <w:jc w:val="both"/>
              <w:rPr>
                <w:rFonts w:ascii="PMingLiU" w:hAnsi="PMingLiU" w:hint="eastAsia"/>
              </w:rPr>
            </w:pPr>
            <w:r w:rsidRPr="004A4572">
              <w:rPr>
                <w:rFonts w:ascii="PMingLiU" w:hAnsi="PMingLiU" w:hint="eastAsia"/>
                <w:b/>
              </w:rPr>
              <w:t>庠</w:t>
            </w:r>
            <w:r w:rsidRPr="004A4572">
              <w:rPr>
                <w:rFonts w:ascii="PMingLiU" w:hAnsi="PMingLiU" w:hint="eastAsia"/>
              </w:rPr>
              <w:t>序之教、</w:t>
            </w:r>
            <w:r w:rsidRPr="004A4572">
              <w:rPr>
                <w:rFonts w:ascii="PMingLiU" w:hAnsi="PMingLiU" w:hint="eastAsia"/>
                <w:b/>
              </w:rPr>
              <w:t>祥</w:t>
            </w:r>
            <w:r w:rsidRPr="004A4572">
              <w:rPr>
                <w:rFonts w:ascii="PMingLiU" w:hAnsi="PMingLiU" w:hint="eastAsia"/>
              </w:rPr>
              <w:t>和、安</w:t>
            </w:r>
            <w:r w:rsidRPr="004A4572">
              <w:rPr>
                <w:rFonts w:ascii="PMingLiU" w:hAnsi="PMingLiU" w:hint="eastAsia"/>
                <w:b/>
              </w:rPr>
              <w:t>詳</w:t>
            </w:r>
            <w:r w:rsidRPr="004A4572">
              <w:rPr>
                <w:rFonts w:ascii="PMingLiU" w:hAnsi="PMingLiU" w:hint="eastAsia"/>
              </w:rPr>
              <w:t>、飛</w:t>
            </w:r>
            <w:r w:rsidRPr="004A4572">
              <w:rPr>
                <w:rFonts w:ascii="PMingLiU" w:hAnsi="PMingLiU" w:hint="eastAsia"/>
                <w:b/>
              </w:rPr>
              <w:t>翔</w:t>
            </w:r>
          </w:p>
        </w:tc>
      </w:tr>
      <w:tr w:rsidR="00886C48" w:rsidRPr="00EC2F32" w:rsidTr="007C0B7B">
        <w:trPr>
          <w:trHeight w:val="90"/>
        </w:trPr>
        <w:tc>
          <w:tcPr>
            <w:tcW w:w="720" w:type="dxa"/>
            <w:vMerge/>
            <w:tcBorders>
              <w:top w:val="single" w:sz="6" w:space="0" w:color="auto"/>
              <w:bottom w:val="single" w:sz="6" w:space="0" w:color="auto"/>
            </w:tcBorders>
            <w:vAlign w:val="center"/>
          </w:tcPr>
          <w:p w:rsidR="00886C48" w:rsidRPr="001C1011" w:rsidRDefault="00886C48" w:rsidP="007C0B7B">
            <w:pPr>
              <w:ind w:rightChars="-11" w:right="-26"/>
              <w:jc w:val="center"/>
              <w:rPr>
                <w:rFonts w:ascii="DFKai-SB" w:eastAsia="DFKai-SB" w:hAnsi="DFKai-SB" w:hint="eastAsia"/>
                <w:b/>
                <w:sz w:val="36"/>
                <w:szCs w:val="36"/>
              </w:rPr>
            </w:pPr>
          </w:p>
        </w:tc>
        <w:tc>
          <w:tcPr>
            <w:tcW w:w="1690" w:type="dxa"/>
            <w:tcBorders>
              <w:top w:val="single" w:sz="6" w:space="0" w:color="auto"/>
              <w:bottom w:val="single" w:sz="6" w:space="0" w:color="auto"/>
            </w:tcBorders>
            <w:vAlign w:val="center"/>
          </w:tcPr>
          <w:p w:rsidR="00886C48" w:rsidRPr="004A4572" w:rsidRDefault="00886C48" w:rsidP="007C0B7B">
            <w:pPr>
              <w:jc w:val="both"/>
              <w:rPr>
                <w:rFonts w:ascii="PMingLiU" w:hAnsi="PMingLiU" w:hint="eastAsia"/>
              </w:rPr>
            </w:pPr>
            <w:r>
              <w:rPr>
                <w:rFonts w:hint="eastAsia"/>
              </w:rPr>
              <w:t>△</w:t>
            </w:r>
            <w:r w:rsidRPr="004A4572">
              <w:rPr>
                <w:rFonts w:ascii="PMingLiU" w:hAnsi="PMingLiU" w:hint="eastAsia"/>
              </w:rPr>
              <w:t>ㄧㄤˊ</w:t>
            </w:r>
          </w:p>
        </w:tc>
        <w:tc>
          <w:tcPr>
            <w:tcW w:w="7850" w:type="dxa"/>
            <w:tcBorders>
              <w:top w:val="single" w:sz="6" w:space="0" w:color="auto"/>
              <w:bottom w:val="single" w:sz="6" w:space="0" w:color="auto"/>
            </w:tcBorders>
            <w:shd w:val="clear" w:color="auto" w:fill="auto"/>
            <w:vAlign w:val="center"/>
          </w:tcPr>
          <w:p w:rsidR="00886C48" w:rsidRPr="004A4572" w:rsidRDefault="00886C48" w:rsidP="007C0B7B">
            <w:pPr>
              <w:jc w:val="both"/>
              <w:rPr>
                <w:rFonts w:ascii="PMingLiU" w:hAnsi="PMingLiU" w:hint="eastAsia"/>
                <w:b/>
              </w:rPr>
            </w:pPr>
            <w:r w:rsidRPr="004A4572">
              <w:rPr>
                <w:rFonts w:ascii="PMingLiU" w:hAnsi="PMingLiU" w:hint="eastAsia"/>
                <w:b/>
              </w:rPr>
              <w:t>佯</w:t>
            </w:r>
            <w:r w:rsidRPr="004A4572">
              <w:rPr>
                <w:rFonts w:ascii="PMingLiU" w:hAnsi="PMingLiU" w:hint="eastAsia"/>
              </w:rPr>
              <w:t>狂、徜</w:t>
            </w:r>
            <w:r w:rsidRPr="004A4572">
              <w:rPr>
                <w:rFonts w:ascii="PMingLiU" w:hAnsi="PMingLiU" w:hint="eastAsia"/>
                <w:b/>
              </w:rPr>
              <w:t>徉</w:t>
            </w:r>
            <w:r w:rsidRPr="004A4572">
              <w:rPr>
                <w:rFonts w:ascii="PMingLiU" w:hAnsi="PMingLiU" w:hint="eastAsia"/>
              </w:rPr>
              <w:t>、打</w:t>
            </w:r>
            <w:r w:rsidRPr="004A4572">
              <w:rPr>
                <w:rFonts w:ascii="PMingLiU" w:hAnsi="PMingLiU" w:hint="eastAsia"/>
                <w:b/>
              </w:rPr>
              <w:t>烊</w:t>
            </w:r>
            <w:r w:rsidRPr="004A4572">
              <w:rPr>
                <w:rFonts w:ascii="PMingLiU" w:hAnsi="PMingLiU" w:hint="eastAsia"/>
              </w:rPr>
              <w:t>、海</w:t>
            </w:r>
            <w:r w:rsidRPr="004A4572">
              <w:rPr>
                <w:rFonts w:ascii="PMingLiU" w:hAnsi="PMingLiU" w:hint="eastAsia"/>
                <w:b/>
              </w:rPr>
              <w:t>洋</w:t>
            </w:r>
          </w:p>
        </w:tc>
      </w:tr>
      <w:tr w:rsidR="00886C48" w:rsidRPr="00EC2F32" w:rsidTr="007C0B7B">
        <w:trPr>
          <w:trHeight w:val="96"/>
        </w:trPr>
        <w:tc>
          <w:tcPr>
            <w:tcW w:w="720" w:type="dxa"/>
            <w:vMerge w:val="restart"/>
            <w:tcBorders>
              <w:top w:val="single" w:sz="12" w:space="0" w:color="auto"/>
              <w:bottom w:val="single" w:sz="6" w:space="0" w:color="auto"/>
            </w:tcBorders>
            <w:vAlign w:val="center"/>
          </w:tcPr>
          <w:p w:rsidR="00886C48" w:rsidRPr="001C1011" w:rsidRDefault="00886C48" w:rsidP="007C0B7B">
            <w:pPr>
              <w:ind w:rightChars="-11" w:right="-26"/>
              <w:jc w:val="center"/>
              <w:rPr>
                <w:rFonts w:ascii="DFKai-SB" w:eastAsia="DFKai-SB" w:hAnsi="DFKai-SB" w:hint="eastAsia"/>
                <w:b/>
                <w:sz w:val="36"/>
                <w:szCs w:val="36"/>
              </w:rPr>
            </w:pPr>
            <w:r w:rsidRPr="00332A5F">
              <w:rPr>
                <w:rFonts w:ascii="DFKai-SB" w:eastAsia="DFKai-SB" w:hAnsi="DFKai-SB" w:hint="eastAsia"/>
                <w:b/>
                <w:sz w:val="36"/>
                <w:szCs w:val="36"/>
              </w:rPr>
              <w:t>可</w:t>
            </w:r>
          </w:p>
        </w:tc>
        <w:tc>
          <w:tcPr>
            <w:tcW w:w="1690" w:type="dxa"/>
            <w:tcBorders>
              <w:top w:val="single" w:sz="12" w:space="0" w:color="auto"/>
              <w:bottom w:val="single" w:sz="6" w:space="0" w:color="auto"/>
            </w:tcBorders>
            <w:vAlign w:val="center"/>
          </w:tcPr>
          <w:p w:rsidR="00886C48" w:rsidRPr="004A4572" w:rsidRDefault="00886C48" w:rsidP="007C0B7B">
            <w:pPr>
              <w:jc w:val="both"/>
              <w:rPr>
                <w:rFonts w:ascii="PMingLiU" w:hAnsi="PMingLiU" w:hint="eastAsia"/>
              </w:rPr>
            </w:pPr>
            <w:r w:rsidRPr="004A4572">
              <w:rPr>
                <w:rFonts w:ascii="PMingLiU" w:hAnsi="PMingLiU" w:hint="eastAsia"/>
              </w:rPr>
              <w:t>ㄍㄜˇ</w:t>
            </w:r>
          </w:p>
        </w:tc>
        <w:tc>
          <w:tcPr>
            <w:tcW w:w="7850" w:type="dxa"/>
            <w:tcBorders>
              <w:top w:val="single" w:sz="12" w:space="0" w:color="auto"/>
              <w:bottom w:val="single" w:sz="6" w:space="0" w:color="auto"/>
            </w:tcBorders>
            <w:shd w:val="clear" w:color="auto" w:fill="auto"/>
            <w:vAlign w:val="center"/>
          </w:tcPr>
          <w:p w:rsidR="00886C48" w:rsidRPr="004A4572" w:rsidRDefault="00886C48" w:rsidP="007C0B7B">
            <w:pPr>
              <w:jc w:val="both"/>
              <w:rPr>
                <w:rFonts w:ascii="PMingLiU" w:hAnsi="PMingLiU" w:hint="eastAsia"/>
              </w:rPr>
            </w:pPr>
            <w:r w:rsidRPr="004A4572">
              <w:rPr>
                <w:rFonts w:ascii="PMingLiU" w:hAnsi="PMingLiU" w:hint="eastAsia"/>
              </w:rPr>
              <w:t>輕</w:t>
            </w:r>
            <w:r w:rsidRPr="00A84AF6">
              <w:rPr>
                <w:rFonts w:ascii="PMingLiU" w:hAnsi="PMingLiU" w:hint="eastAsia"/>
                <w:b/>
              </w:rPr>
              <w:t>舸</w:t>
            </w:r>
            <w:r w:rsidRPr="004A4572">
              <w:rPr>
                <w:rFonts w:ascii="DFKai-SB" w:eastAsia="DFKai-SB" w:hAnsi="DFKai-SB" w:hint="eastAsia"/>
                <w:sz w:val="20"/>
              </w:rPr>
              <w:t>〔小船〕</w:t>
            </w:r>
          </w:p>
        </w:tc>
      </w:tr>
      <w:tr w:rsidR="00886C48" w:rsidRPr="00EC2F32" w:rsidTr="007C0B7B">
        <w:trPr>
          <w:trHeight w:val="90"/>
        </w:trPr>
        <w:tc>
          <w:tcPr>
            <w:tcW w:w="720" w:type="dxa"/>
            <w:vMerge/>
            <w:tcBorders>
              <w:top w:val="single" w:sz="6" w:space="0" w:color="auto"/>
              <w:bottom w:val="single" w:sz="6" w:space="0" w:color="auto"/>
            </w:tcBorders>
            <w:vAlign w:val="center"/>
          </w:tcPr>
          <w:p w:rsidR="00886C48" w:rsidRPr="001C1011" w:rsidRDefault="00886C48" w:rsidP="007C0B7B">
            <w:pPr>
              <w:ind w:rightChars="-11" w:right="-26"/>
              <w:jc w:val="center"/>
              <w:rPr>
                <w:rFonts w:ascii="DFKai-SB" w:eastAsia="DFKai-SB" w:hAnsi="DFKai-SB" w:hint="eastAsia"/>
                <w:b/>
                <w:sz w:val="36"/>
                <w:szCs w:val="36"/>
              </w:rPr>
            </w:pPr>
          </w:p>
        </w:tc>
        <w:tc>
          <w:tcPr>
            <w:tcW w:w="1690" w:type="dxa"/>
            <w:tcBorders>
              <w:top w:val="single" w:sz="6" w:space="0" w:color="auto"/>
              <w:bottom w:val="single" w:sz="6" w:space="0" w:color="auto"/>
            </w:tcBorders>
            <w:vAlign w:val="center"/>
          </w:tcPr>
          <w:p w:rsidR="00886C48" w:rsidRPr="004A4572" w:rsidRDefault="00886C48" w:rsidP="007C0B7B">
            <w:pPr>
              <w:jc w:val="both"/>
              <w:rPr>
                <w:rFonts w:ascii="PMingLiU" w:hAnsi="PMingLiU" w:hint="eastAsia"/>
              </w:rPr>
            </w:pPr>
            <w:r>
              <w:rPr>
                <w:rFonts w:hint="eastAsia"/>
              </w:rPr>
              <w:t>△</w:t>
            </w:r>
            <w:r w:rsidRPr="004A4572">
              <w:rPr>
                <w:rFonts w:ascii="PMingLiU" w:hAnsi="PMingLiU" w:hint="eastAsia"/>
              </w:rPr>
              <w:t>ㄎㄜ</w:t>
            </w:r>
          </w:p>
        </w:tc>
        <w:tc>
          <w:tcPr>
            <w:tcW w:w="7850" w:type="dxa"/>
            <w:tcBorders>
              <w:top w:val="single" w:sz="6" w:space="0" w:color="auto"/>
              <w:bottom w:val="single" w:sz="6" w:space="0" w:color="auto"/>
            </w:tcBorders>
            <w:shd w:val="clear" w:color="auto" w:fill="auto"/>
            <w:vAlign w:val="center"/>
          </w:tcPr>
          <w:p w:rsidR="00886C48" w:rsidRPr="004A4572" w:rsidRDefault="00886C48" w:rsidP="007C0B7B">
            <w:pPr>
              <w:jc w:val="both"/>
              <w:rPr>
                <w:rFonts w:ascii="PMingLiU" w:hAnsi="PMingLiU" w:hint="eastAsia"/>
              </w:rPr>
            </w:pPr>
            <w:r w:rsidRPr="004A4572">
              <w:rPr>
                <w:rFonts w:ascii="PMingLiU" w:hAnsi="PMingLiU" w:hint="eastAsia"/>
                <w:bCs/>
              </w:rPr>
              <w:t>孟</w:t>
            </w:r>
            <w:r w:rsidRPr="004A4572">
              <w:rPr>
                <w:rFonts w:ascii="PMingLiU" w:hAnsi="PMingLiU" w:hint="eastAsia"/>
                <w:b/>
                <w:bCs/>
              </w:rPr>
              <w:t>軻</w:t>
            </w:r>
            <w:r w:rsidRPr="004A4572">
              <w:rPr>
                <w:rFonts w:ascii="PMingLiU" w:hAnsi="PMingLiU" w:hint="eastAsia"/>
                <w:bCs/>
              </w:rPr>
              <w:t>、</w:t>
            </w:r>
            <w:r w:rsidRPr="004A4572">
              <w:rPr>
                <w:rFonts w:ascii="PMingLiU" w:hAnsi="PMingLiU" w:hint="eastAsia"/>
                <w:b/>
                <w:bCs/>
              </w:rPr>
              <w:t>苛</w:t>
            </w:r>
            <w:r w:rsidRPr="004A4572">
              <w:rPr>
                <w:rFonts w:ascii="PMingLiU" w:hAnsi="PMingLiU" w:hint="eastAsia"/>
                <w:bCs/>
              </w:rPr>
              <w:t>責、玉</w:t>
            </w:r>
            <w:r w:rsidRPr="004A4572">
              <w:rPr>
                <w:rFonts w:ascii="PMingLiU" w:hAnsi="PMingLiU" w:hint="eastAsia"/>
                <w:b/>
                <w:bCs/>
              </w:rPr>
              <w:t>珂</w:t>
            </w:r>
          </w:p>
        </w:tc>
      </w:tr>
      <w:tr w:rsidR="00886C48" w:rsidRPr="00EC2F32" w:rsidTr="007C0B7B">
        <w:trPr>
          <w:trHeight w:val="90"/>
        </w:trPr>
        <w:tc>
          <w:tcPr>
            <w:tcW w:w="720" w:type="dxa"/>
            <w:vMerge/>
            <w:tcBorders>
              <w:top w:val="single" w:sz="6" w:space="0" w:color="auto"/>
              <w:bottom w:val="single" w:sz="6" w:space="0" w:color="auto"/>
            </w:tcBorders>
            <w:vAlign w:val="center"/>
          </w:tcPr>
          <w:p w:rsidR="00886C48" w:rsidRPr="001C1011" w:rsidRDefault="00886C48" w:rsidP="007C0B7B">
            <w:pPr>
              <w:ind w:rightChars="-11" w:right="-26"/>
              <w:jc w:val="center"/>
              <w:rPr>
                <w:rFonts w:ascii="DFKai-SB" w:eastAsia="DFKai-SB" w:hAnsi="DFKai-SB" w:hint="eastAsia"/>
                <w:b/>
                <w:sz w:val="36"/>
                <w:szCs w:val="36"/>
              </w:rPr>
            </w:pPr>
          </w:p>
        </w:tc>
        <w:tc>
          <w:tcPr>
            <w:tcW w:w="1690" w:type="dxa"/>
            <w:tcBorders>
              <w:top w:val="single" w:sz="6" w:space="0" w:color="auto"/>
              <w:bottom w:val="single" w:sz="6" w:space="0" w:color="auto"/>
            </w:tcBorders>
            <w:vAlign w:val="center"/>
          </w:tcPr>
          <w:p w:rsidR="00886C48" w:rsidRPr="004A4572" w:rsidRDefault="00886C48" w:rsidP="007C0B7B">
            <w:pPr>
              <w:jc w:val="both"/>
              <w:rPr>
                <w:rFonts w:ascii="PMingLiU" w:hAnsi="PMingLiU" w:hint="eastAsia"/>
                <w:bCs/>
              </w:rPr>
            </w:pPr>
            <w:r>
              <w:rPr>
                <w:rFonts w:hint="eastAsia"/>
              </w:rPr>
              <w:t>△</w:t>
            </w:r>
            <w:r w:rsidRPr="004A4572">
              <w:t>ㄎㄜ</w:t>
            </w:r>
            <w:r w:rsidRPr="004A4572">
              <w:rPr>
                <w:rFonts w:ascii="PMingLiU" w:hAnsi="PMingLiU" w:hint="eastAsia"/>
              </w:rPr>
              <w:t>ˇ</w:t>
            </w:r>
          </w:p>
        </w:tc>
        <w:tc>
          <w:tcPr>
            <w:tcW w:w="7850" w:type="dxa"/>
            <w:tcBorders>
              <w:top w:val="single" w:sz="6" w:space="0" w:color="auto"/>
              <w:bottom w:val="single" w:sz="6" w:space="0" w:color="auto"/>
            </w:tcBorders>
            <w:shd w:val="clear" w:color="auto" w:fill="auto"/>
            <w:vAlign w:val="center"/>
          </w:tcPr>
          <w:p w:rsidR="00886C48" w:rsidRPr="004A4572" w:rsidRDefault="00886C48" w:rsidP="007C0B7B">
            <w:pPr>
              <w:jc w:val="both"/>
              <w:rPr>
                <w:rFonts w:ascii="PMingLiU" w:hAnsi="PMingLiU" w:hint="eastAsia"/>
                <w:bCs/>
              </w:rPr>
            </w:pPr>
            <w:r w:rsidRPr="004A4572">
              <w:rPr>
                <w:rFonts w:ascii="PMingLiU" w:hAnsi="PMingLiU" w:hint="eastAsia"/>
                <w:bCs/>
              </w:rPr>
              <w:t>坎</w:t>
            </w:r>
            <w:r w:rsidRPr="004A4572">
              <w:rPr>
                <w:rFonts w:ascii="PMingLiU" w:hAnsi="PMingLiU" w:hint="eastAsia"/>
                <w:b/>
                <w:bCs/>
              </w:rPr>
              <w:t>坷</w:t>
            </w:r>
          </w:p>
        </w:tc>
      </w:tr>
      <w:tr w:rsidR="00886C48" w:rsidRPr="00EC2F32" w:rsidTr="007C0B7B">
        <w:trPr>
          <w:trHeight w:val="90"/>
        </w:trPr>
        <w:tc>
          <w:tcPr>
            <w:tcW w:w="720" w:type="dxa"/>
            <w:vMerge/>
            <w:tcBorders>
              <w:top w:val="single" w:sz="6" w:space="0" w:color="auto"/>
              <w:bottom w:val="single" w:sz="6" w:space="0" w:color="auto"/>
            </w:tcBorders>
            <w:vAlign w:val="center"/>
          </w:tcPr>
          <w:p w:rsidR="00886C48" w:rsidRPr="001C1011" w:rsidRDefault="00886C48" w:rsidP="007C0B7B">
            <w:pPr>
              <w:ind w:rightChars="-11" w:right="-26"/>
              <w:jc w:val="center"/>
              <w:rPr>
                <w:rFonts w:ascii="DFKai-SB" w:eastAsia="DFKai-SB" w:hAnsi="DFKai-SB" w:hint="eastAsia"/>
                <w:b/>
                <w:sz w:val="36"/>
                <w:szCs w:val="36"/>
              </w:rPr>
            </w:pPr>
          </w:p>
        </w:tc>
        <w:tc>
          <w:tcPr>
            <w:tcW w:w="1690" w:type="dxa"/>
            <w:tcBorders>
              <w:top w:val="single" w:sz="6" w:space="0" w:color="auto"/>
              <w:bottom w:val="single" w:sz="6" w:space="0" w:color="auto"/>
            </w:tcBorders>
            <w:vAlign w:val="center"/>
          </w:tcPr>
          <w:p w:rsidR="00886C48" w:rsidRPr="004A4572" w:rsidRDefault="00886C48" w:rsidP="007C0B7B">
            <w:pPr>
              <w:jc w:val="both"/>
            </w:pPr>
            <w:r w:rsidRPr="004A4572">
              <w:rPr>
                <w:rFonts w:hint="eastAsia"/>
              </w:rPr>
              <w:t>ㄎㄜˋ</w:t>
            </w:r>
          </w:p>
        </w:tc>
        <w:tc>
          <w:tcPr>
            <w:tcW w:w="7850" w:type="dxa"/>
            <w:tcBorders>
              <w:top w:val="single" w:sz="6" w:space="0" w:color="auto"/>
              <w:bottom w:val="single" w:sz="6" w:space="0" w:color="auto"/>
            </w:tcBorders>
            <w:shd w:val="clear" w:color="auto" w:fill="auto"/>
            <w:vAlign w:val="center"/>
          </w:tcPr>
          <w:p w:rsidR="00886C48" w:rsidRPr="004A4572" w:rsidRDefault="00886C48" w:rsidP="007C0B7B">
            <w:pPr>
              <w:jc w:val="both"/>
              <w:rPr>
                <w:rFonts w:ascii="PMingLiU" w:hAnsi="PMingLiU" w:hint="eastAsia"/>
                <w:bCs/>
              </w:rPr>
            </w:pPr>
            <w:r w:rsidRPr="004A4572">
              <w:rPr>
                <w:rFonts w:ascii="PMingLiU" w:hAnsi="PMingLiU" w:hint="eastAsia"/>
                <w:bCs/>
              </w:rPr>
              <w:t>天</w:t>
            </w:r>
            <w:r w:rsidRPr="004A4572">
              <w:rPr>
                <w:rFonts w:ascii="PMingLiU" w:hAnsi="PMingLiU" w:hint="eastAsia"/>
                <w:b/>
                <w:bCs/>
              </w:rPr>
              <w:t>可</w:t>
            </w:r>
            <w:r w:rsidRPr="004A4572">
              <w:rPr>
                <w:rFonts w:ascii="PMingLiU" w:hAnsi="PMingLiU" w:hint="eastAsia"/>
                <w:bCs/>
              </w:rPr>
              <w:t>汗</w:t>
            </w:r>
            <w:r w:rsidRPr="007913AC">
              <w:rPr>
                <w:rFonts w:ascii="DFKai-SB" w:eastAsia="DFKai-SB" w:hAnsi="DFKai-SB" w:hint="eastAsia"/>
                <w:sz w:val="20"/>
              </w:rPr>
              <w:t>（</w:t>
            </w:r>
            <w:r w:rsidRPr="004A4572">
              <w:rPr>
                <w:rFonts w:ascii="DFKai-SB" w:eastAsia="DFKai-SB" w:hAnsi="DFKai-SB" w:hint="eastAsia"/>
                <w:sz w:val="20"/>
              </w:rPr>
              <w:t>汗，音ㄏㄢˊ</w:t>
            </w:r>
            <w:r w:rsidRPr="007913AC">
              <w:rPr>
                <w:rFonts w:ascii="DFKai-SB" w:eastAsia="DFKai-SB" w:hAnsi="DFKai-SB" w:hint="eastAsia"/>
                <w:sz w:val="20"/>
              </w:rPr>
              <w:t>）</w:t>
            </w:r>
          </w:p>
        </w:tc>
      </w:tr>
      <w:tr w:rsidR="00886C48" w:rsidRPr="00EC2F32" w:rsidTr="007C0B7B">
        <w:trPr>
          <w:trHeight w:val="90"/>
        </w:trPr>
        <w:tc>
          <w:tcPr>
            <w:tcW w:w="720" w:type="dxa"/>
            <w:vMerge/>
            <w:tcBorders>
              <w:top w:val="single" w:sz="6" w:space="0" w:color="auto"/>
              <w:bottom w:val="single" w:sz="6" w:space="0" w:color="auto"/>
            </w:tcBorders>
            <w:vAlign w:val="center"/>
          </w:tcPr>
          <w:p w:rsidR="00886C48" w:rsidRPr="001C1011" w:rsidRDefault="00886C48" w:rsidP="007C0B7B">
            <w:pPr>
              <w:ind w:rightChars="-11" w:right="-26"/>
              <w:jc w:val="center"/>
              <w:rPr>
                <w:rFonts w:ascii="DFKai-SB" w:eastAsia="DFKai-SB" w:hAnsi="DFKai-SB" w:hint="eastAsia"/>
                <w:b/>
                <w:sz w:val="36"/>
                <w:szCs w:val="36"/>
              </w:rPr>
            </w:pPr>
          </w:p>
        </w:tc>
        <w:tc>
          <w:tcPr>
            <w:tcW w:w="1690" w:type="dxa"/>
            <w:tcBorders>
              <w:top w:val="single" w:sz="6" w:space="0" w:color="auto"/>
              <w:bottom w:val="single" w:sz="6" w:space="0" w:color="auto"/>
            </w:tcBorders>
            <w:vAlign w:val="center"/>
          </w:tcPr>
          <w:p w:rsidR="00886C48" w:rsidRPr="004A4572" w:rsidRDefault="00886C48" w:rsidP="007C0B7B">
            <w:pPr>
              <w:jc w:val="both"/>
              <w:rPr>
                <w:rFonts w:ascii="PMingLiU" w:hAnsi="PMingLiU" w:hint="eastAsia"/>
              </w:rPr>
            </w:pPr>
            <w:r>
              <w:rPr>
                <w:rFonts w:hint="eastAsia"/>
              </w:rPr>
              <w:t>△</w:t>
            </w:r>
            <w:r w:rsidRPr="004A4572">
              <w:rPr>
                <w:rFonts w:ascii="PMingLiU" w:hAnsi="PMingLiU" w:hint="eastAsia"/>
              </w:rPr>
              <w:t>ㄏㄜ</w:t>
            </w:r>
          </w:p>
        </w:tc>
        <w:tc>
          <w:tcPr>
            <w:tcW w:w="7850" w:type="dxa"/>
            <w:tcBorders>
              <w:top w:val="single" w:sz="6" w:space="0" w:color="auto"/>
              <w:bottom w:val="single" w:sz="6" w:space="0" w:color="auto"/>
            </w:tcBorders>
            <w:shd w:val="clear" w:color="auto" w:fill="auto"/>
            <w:vAlign w:val="center"/>
          </w:tcPr>
          <w:p w:rsidR="00886C48" w:rsidRPr="004A4572" w:rsidRDefault="00886C48" w:rsidP="007C0B7B">
            <w:pPr>
              <w:jc w:val="both"/>
              <w:rPr>
                <w:rFonts w:ascii="PMingLiU" w:hAnsi="PMingLiU" w:hint="eastAsia"/>
                <w:bCs/>
              </w:rPr>
            </w:pPr>
            <w:r w:rsidRPr="004A4572">
              <w:rPr>
                <w:rFonts w:ascii="PMingLiU" w:hAnsi="PMingLiU" w:hint="eastAsia"/>
                <w:b/>
                <w:bCs/>
              </w:rPr>
              <w:t>呵</w:t>
            </w:r>
            <w:r w:rsidRPr="004A4572">
              <w:rPr>
                <w:rFonts w:ascii="PMingLiU" w:hAnsi="PMingLiU" w:hint="eastAsia"/>
                <w:bCs/>
              </w:rPr>
              <w:t>欠、</w:t>
            </w:r>
            <w:r w:rsidRPr="004A4572">
              <w:rPr>
                <w:rFonts w:hint="eastAsia"/>
                <w:b/>
              </w:rPr>
              <w:t>訶</w:t>
            </w:r>
            <w:r w:rsidRPr="004A4572">
              <w:rPr>
                <w:rFonts w:hint="eastAsia"/>
              </w:rPr>
              <w:t>責</w:t>
            </w:r>
          </w:p>
        </w:tc>
      </w:tr>
      <w:tr w:rsidR="00886C48" w:rsidRPr="00EC2F32" w:rsidTr="007C0B7B">
        <w:trPr>
          <w:trHeight w:val="90"/>
        </w:trPr>
        <w:tc>
          <w:tcPr>
            <w:tcW w:w="720" w:type="dxa"/>
            <w:vMerge/>
            <w:tcBorders>
              <w:top w:val="single" w:sz="6" w:space="0" w:color="auto"/>
              <w:bottom w:val="single" w:sz="6" w:space="0" w:color="auto"/>
            </w:tcBorders>
            <w:vAlign w:val="center"/>
          </w:tcPr>
          <w:p w:rsidR="00886C48" w:rsidRPr="001C1011" w:rsidRDefault="00886C48" w:rsidP="007C0B7B">
            <w:pPr>
              <w:ind w:rightChars="-11" w:right="-26"/>
              <w:jc w:val="center"/>
              <w:rPr>
                <w:rFonts w:ascii="DFKai-SB" w:eastAsia="DFKai-SB" w:hAnsi="DFKai-SB" w:hint="eastAsia"/>
                <w:b/>
                <w:sz w:val="36"/>
                <w:szCs w:val="36"/>
              </w:rPr>
            </w:pPr>
          </w:p>
        </w:tc>
        <w:tc>
          <w:tcPr>
            <w:tcW w:w="1690" w:type="dxa"/>
            <w:tcBorders>
              <w:top w:val="single" w:sz="6" w:space="0" w:color="auto"/>
              <w:bottom w:val="single" w:sz="6" w:space="0" w:color="auto"/>
            </w:tcBorders>
            <w:vAlign w:val="center"/>
          </w:tcPr>
          <w:p w:rsidR="00886C48" w:rsidRPr="004A4572" w:rsidRDefault="00886C48" w:rsidP="007C0B7B">
            <w:pPr>
              <w:jc w:val="both"/>
              <w:rPr>
                <w:rFonts w:ascii="PMingLiU" w:hAnsi="PMingLiU" w:hint="eastAsia"/>
              </w:rPr>
            </w:pPr>
            <w:r>
              <w:rPr>
                <w:rFonts w:hint="eastAsia"/>
              </w:rPr>
              <w:t>△</w:t>
            </w:r>
            <w:r w:rsidRPr="004A4572">
              <w:rPr>
                <w:rFonts w:ascii="PMingLiU" w:hAnsi="PMingLiU" w:hint="eastAsia"/>
              </w:rPr>
              <w:t>ㄜ</w:t>
            </w:r>
          </w:p>
        </w:tc>
        <w:tc>
          <w:tcPr>
            <w:tcW w:w="7850" w:type="dxa"/>
            <w:tcBorders>
              <w:top w:val="single" w:sz="6" w:space="0" w:color="auto"/>
              <w:bottom w:val="single" w:sz="6" w:space="0" w:color="auto"/>
            </w:tcBorders>
            <w:shd w:val="clear" w:color="auto" w:fill="auto"/>
            <w:vAlign w:val="center"/>
          </w:tcPr>
          <w:p w:rsidR="00886C48" w:rsidRPr="004A4572" w:rsidRDefault="00886C48" w:rsidP="007C0B7B">
            <w:pPr>
              <w:jc w:val="both"/>
              <w:rPr>
                <w:rFonts w:ascii="PMingLiU" w:hAnsi="PMingLiU" w:hint="eastAsia"/>
                <w:b/>
                <w:bCs/>
              </w:rPr>
            </w:pPr>
            <w:r w:rsidRPr="004A4572">
              <w:rPr>
                <w:rFonts w:ascii="PMingLiU" w:hAnsi="PMingLiU" w:hint="eastAsia"/>
                <w:b/>
                <w:bCs/>
              </w:rPr>
              <w:t>妸</w:t>
            </w:r>
            <w:r w:rsidRPr="004A4572">
              <w:rPr>
                <w:rFonts w:ascii="PMingLiU" w:hAnsi="PMingLiU" w:hint="eastAsia"/>
                <w:bCs/>
              </w:rPr>
              <w:t>娜多姿、沉</w:t>
            </w:r>
            <w:r w:rsidRPr="004A4572">
              <w:rPr>
                <w:rFonts w:ascii="PMingLiU" w:hAnsi="PMingLiU" w:hint="eastAsia"/>
                <w:b/>
                <w:bCs/>
              </w:rPr>
              <w:t>痾</w:t>
            </w:r>
          </w:p>
        </w:tc>
      </w:tr>
      <w:tr w:rsidR="00886C48" w:rsidRPr="00EC2F32" w:rsidTr="007C0B7B">
        <w:trPr>
          <w:trHeight w:val="90"/>
        </w:trPr>
        <w:tc>
          <w:tcPr>
            <w:tcW w:w="720" w:type="dxa"/>
            <w:vMerge/>
            <w:tcBorders>
              <w:top w:val="single" w:sz="6" w:space="0" w:color="auto"/>
              <w:bottom w:val="single" w:sz="12" w:space="0" w:color="auto"/>
            </w:tcBorders>
            <w:vAlign w:val="center"/>
          </w:tcPr>
          <w:p w:rsidR="00886C48" w:rsidRPr="001C1011" w:rsidRDefault="00886C48" w:rsidP="007C0B7B">
            <w:pPr>
              <w:ind w:rightChars="-11" w:right="-26"/>
              <w:jc w:val="center"/>
              <w:rPr>
                <w:rFonts w:ascii="DFKai-SB" w:eastAsia="DFKai-SB" w:hAnsi="DFKai-SB" w:hint="eastAsia"/>
                <w:b/>
                <w:sz w:val="36"/>
                <w:szCs w:val="36"/>
              </w:rPr>
            </w:pPr>
          </w:p>
        </w:tc>
        <w:tc>
          <w:tcPr>
            <w:tcW w:w="1690" w:type="dxa"/>
            <w:tcBorders>
              <w:top w:val="single" w:sz="6" w:space="0" w:color="auto"/>
              <w:bottom w:val="single" w:sz="12" w:space="0" w:color="auto"/>
            </w:tcBorders>
            <w:vAlign w:val="center"/>
          </w:tcPr>
          <w:p w:rsidR="00886C48" w:rsidRPr="00332A5F" w:rsidRDefault="00886C48" w:rsidP="007C0B7B">
            <w:pPr>
              <w:jc w:val="both"/>
              <w:rPr>
                <w:rFonts w:ascii="PMingLiU" w:hAnsi="PMingLiU" w:hint="eastAsia"/>
              </w:rPr>
            </w:pPr>
            <w:r>
              <w:rPr>
                <w:rFonts w:hint="eastAsia"/>
              </w:rPr>
              <w:t>△</w:t>
            </w:r>
            <w:r w:rsidRPr="00332A5F">
              <w:rPr>
                <w:rFonts w:ascii="зũ" w:hAnsi="зũ" w:cs="Arial"/>
              </w:rPr>
              <w:t>ㄜ</w:t>
            </w:r>
            <w:r w:rsidRPr="00332A5F">
              <w:rPr>
                <w:rFonts w:ascii="PMingLiU" w:hAnsi="PMingLiU" w:cs="PMingLiU" w:hint="eastAsia"/>
              </w:rPr>
              <w:t>ˊ</w:t>
            </w:r>
          </w:p>
        </w:tc>
        <w:tc>
          <w:tcPr>
            <w:tcW w:w="7850" w:type="dxa"/>
            <w:tcBorders>
              <w:top w:val="single" w:sz="6" w:space="0" w:color="auto"/>
              <w:bottom w:val="single" w:sz="12" w:space="0" w:color="auto"/>
            </w:tcBorders>
            <w:shd w:val="clear" w:color="auto" w:fill="auto"/>
            <w:vAlign w:val="center"/>
          </w:tcPr>
          <w:p w:rsidR="00886C48" w:rsidRPr="00332A5F" w:rsidRDefault="00886C48" w:rsidP="007C0B7B">
            <w:pPr>
              <w:jc w:val="both"/>
              <w:rPr>
                <w:rFonts w:ascii="PMingLiU" w:hAnsi="PMingLiU" w:hint="eastAsia"/>
                <w:b/>
                <w:bCs/>
              </w:rPr>
            </w:pPr>
            <w:r w:rsidRPr="00332A5F">
              <w:rPr>
                <w:rStyle w:val="key4"/>
                <w:rFonts w:cs="Arial"/>
              </w:rPr>
              <w:t>蚵</w:t>
            </w:r>
            <w:r w:rsidRPr="00332A5F">
              <w:rPr>
                <w:rFonts w:ascii="зũ" w:hAnsi="зũ" w:cs="Arial"/>
              </w:rPr>
              <w:t>仔煎</w:t>
            </w:r>
          </w:p>
        </w:tc>
      </w:tr>
      <w:tr w:rsidR="00886C48" w:rsidRPr="00EC2F32" w:rsidTr="007C0B7B">
        <w:trPr>
          <w:trHeight w:val="96"/>
        </w:trPr>
        <w:tc>
          <w:tcPr>
            <w:tcW w:w="720" w:type="dxa"/>
            <w:vMerge w:val="restart"/>
            <w:tcBorders>
              <w:top w:val="single" w:sz="12" w:space="0" w:color="auto"/>
              <w:bottom w:val="single" w:sz="6" w:space="0" w:color="auto"/>
            </w:tcBorders>
            <w:vAlign w:val="center"/>
          </w:tcPr>
          <w:p w:rsidR="00886C48" w:rsidRPr="001C1011" w:rsidRDefault="00886C48" w:rsidP="007C0B7B">
            <w:pPr>
              <w:ind w:rightChars="-11" w:right="-26"/>
              <w:jc w:val="center"/>
              <w:rPr>
                <w:rFonts w:ascii="DFKai-SB" w:eastAsia="DFKai-SB" w:hAnsi="DFKai-SB" w:hint="eastAsia"/>
                <w:b/>
                <w:sz w:val="36"/>
                <w:szCs w:val="36"/>
              </w:rPr>
            </w:pPr>
            <w:r w:rsidRPr="0038121A">
              <w:rPr>
                <w:rFonts w:ascii="DFKai-SB" w:eastAsia="DFKai-SB" w:hAnsi="DFKai-SB" w:hint="eastAsia"/>
                <w:b/>
                <w:sz w:val="36"/>
                <w:szCs w:val="36"/>
              </w:rPr>
              <w:t>曳</w:t>
            </w:r>
          </w:p>
        </w:tc>
        <w:tc>
          <w:tcPr>
            <w:tcW w:w="1690" w:type="dxa"/>
            <w:tcBorders>
              <w:top w:val="single" w:sz="12" w:space="0" w:color="auto"/>
              <w:bottom w:val="single" w:sz="6" w:space="0" w:color="auto"/>
            </w:tcBorders>
            <w:vAlign w:val="center"/>
          </w:tcPr>
          <w:p w:rsidR="00886C48" w:rsidRPr="0038121A" w:rsidRDefault="00886C48" w:rsidP="007C0B7B">
            <w:pPr>
              <w:jc w:val="both"/>
              <w:rPr>
                <w:rFonts w:ascii="PMingLiU" w:hAnsi="PMingLiU" w:hint="eastAsia"/>
              </w:rPr>
            </w:pPr>
            <w:r>
              <w:rPr>
                <w:rFonts w:hint="eastAsia"/>
              </w:rPr>
              <w:t>△</w:t>
            </w:r>
            <w:r w:rsidRPr="0038121A">
              <w:rPr>
                <w:rFonts w:ascii="PMingLiU" w:hAnsi="PMingLiU" w:hint="eastAsia"/>
              </w:rPr>
              <w:t>ㄒㄧㄝˋ</w:t>
            </w:r>
          </w:p>
        </w:tc>
        <w:tc>
          <w:tcPr>
            <w:tcW w:w="7850" w:type="dxa"/>
            <w:tcBorders>
              <w:top w:val="single" w:sz="12" w:space="0" w:color="auto"/>
              <w:bottom w:val="single" w:sz="6" w:space="0" w:color="auto"/>
            </w:tcBorders>
            <w:shd w:val="clear" w:color="auto" w:fill="auto"/>
            <w:vAlign w:val="center"/>
          </w:tcPr>
          <w:p w:rsidR="00886C48" w:rsidRPr="0038121A" w:rsidRDefault="00886C48" w:rsidP="007C0B7B">
            <w:pPr>
              <w:jc w:val="both"/>
              <w:rPr>
                <w:rFonts w:hint="eastAsia"/>
              </w:rPr>
            </w:pPr>
            <w:r w:rsidRPr="0038121A">
              <w:rPr>
                <w:rFonts w:hint="eastAsia"/>
              </w:rPr>
              <w:t>縲</w:t>
            </w:r>
            <w:r w:rsidRPr="0038121A">
              <w:rPr>
                <w:rFonts w:hint="eastAsia"/>
                <w:b/>
              </w:rPr>
              <w:t>絏</w:t>
            </w:r>
            <w:r w:rsidRPr="0038121A">
              <w:rPr>
                <w:rFonts w:ascii="DFKai-SB" w:eastAsia="DFKai-SB" w:hAnsi="DFKai-SB" w:hint="eastAsia"/>
                <w:sz w:val="20"/>
              </w:rPr>
              <w:t>〔</w:t>
            </w:r>
            <w:r w:rsidRPr="0038121A">
              <w:rPr>
                <w:rFonts w:ascii="DFKai-SB" w:eastAsia="DFKai-SB" w:hAnsi="DFKai-SB"/>
                <w:sz w:val="20"/>
                <w:szCs w:val="20"/>
              </w:rPr>
              <w:t>古代用以捆綁罪犯的黑色繩索。後比喻監獄。</w:t>
            </w:r>
            <w:r w:rsidRPr="0038121A">
              <w:rPr>
                <w:rFonts w:ascii="DFKai-SB" w:eastAsia="DFKai-SB" w:hAnsi="DFKai-SB" w:hint="eastAsia"/>
                <w:sz w:val="20"/>
              </w:rPr>
              <w:t>縲，音ㄌㄟˊ〕</w:t>
            </w:r>
          </w:p>
        </w:tc>
      </w:tr>
      <w:tr w:rsidR="00886C48" w:rsidRPr="00EC2F32" w:rsidTr="007C0B7B">
        <w:trPr>
          <w:trHeight w:val="90"/>
        </w:trPr>
        <w:tc>
          <w:tcPr>
            <w:tcW w:w="720" w:type="dxa"/>
            <w:vMerge/>
            <w:tcBorders>
              <w:top w:val="single" w:sz="6" w:space="0" w:color="auto"/>
              <w:bottom w:val="single" w:sz="6" w:space="0" w:color="auto"/>
            </w:tcBorders>
            <w:vAlign w:val="center"/>
          </w:tcPr>
          <w:p w:rsidR="00886C48" w:rsidRPr="001C1011" w:rsidRDefault="00886C48" w:rsidP="007C0B7B">
            <w:pPr>
              <w:ind w:rightChars="-11" w:right="-26"/>
              <w:jc w:val="center"/>
              <w:rPr>
                <w:rFonts w:ascii="DFKai-SB" w:eastAsia="DFKai-SB" w:hAnsi="DFKai-SB" w:hint="eastAsia"/>
                <w:b/>
                <w:sz w:val="36"/>
                <w:szCs w:val="36"/>
              </w:rPr>
            </w:pPr>
          </w:p>
        </w:tc>
        <w:tc>
          <w:tcPr>
            <w:tcW w:w="1690" w:type="dxa"/>
            <w:tcBorders>
              <w:top w:val="single" w:sz="6" w:space="0" w:color="auto"/>
              <w:bottom w:val="single" w:sz="6" w:space="0" w:color="auto"/>
            </w:tcBorders>
            <w:vAlign w:val="center"/>
          </w:tcPr>
          <w:p w:rsidR="00886C48" w:rsidRPr="0038121A" w:rsidRDefault="00886C48" w:rsidP="007C0B7B">
            <w:pPr>
              <w:jc w:val="both"/>
              <w:rPr>
                <w:rFonts w:ascii="PMingLiU" w:hAnsi="PMingLiU" w:hint="eastAsia"/>
              </w:rPr>
            </w:pPr>
            <w:r w:rsidRPr="0038121A">
              <w:rPr>
                <w:rFonts w:ascii="PMingLiU" w:hAnsi="PMingLiU" w:hint="eastAsia"/>
              </w:rPr>
              <w:t>ㄓㄨㄞˇ</w:t>
            </w:r>
          </w:p>
        </w:tc>
        <w:tc>
          <w:tcPr>
            <w:tcW w:w="7850" w:type="dxa"/>
            <w:tcBorders>
              <w:top w:val="single" w:sz="6" w:space="0" w:color="auto"/>
              <w:bottom w:val="single" w:sz="6" w:space="0" w:color="auto"/>
            </w:tcBorders>
            <w:shd w:val="clear" w:color="auto" w:fill="auto"/>
            <w:vAlign w:val="center"/>
          </w:tcPr>
          <w:p w:rsidR="00886C48" w:rsidRPr="0038121A" w:rsidRDefault="00886C48" w:rsidP="007C0B7B">
            <w:pPr>
              <w:jc w:val="both"/>
              <w:rPr>
                <w:rFonts w:hint="eastAsia"/>
              </w:rPr>
            </w:pPr>
            <w:r w:rsidRPr="0038121A">
              <w:rPr>
                <w:rFonts w:hint="eastAsia"/>
                <w:b/>
              </w:rPr>
              <w:t>跩</w:t>
            </w:r>
            <w:r w:rsidRPr="0038121A">
              <w:rPr>
                <w:rFonts w:hint="eastAsia"/>
              </w:rPr>
              <w:t>起來</w:t>
            </w:r>
          </w:p>
        </w:tc>
      </w:tr>
      <w:tr w:rsidR="00886C48" w:rsidRPr="00EC2F32" w:rsidTr="007C0B7B">
        <w:trPr>
          <w:trHeight w:val="90"/>
        </w:trPr>
        <w:tc>
          <w:tcPr>
            <w:tcW w:w="720" w:type="dxa"/>
            <w:vMerge/>
            <w:tcBorders>
              <w:top w:val="single" w:sz="6" w:space="0" w:color="auto"/>
              <w:bottom w:val="single" w:sz="6" w:space="0" w:color="auto"/>
            </w:tcBorders>
            <w:vAlign w:val="center"/>
          </w:tcPr>
          <w:p w:rsidR="00886C48" w:rsidRPr="001C1011" w:rsidRDefault="00886C48" w:rsidP="007C0B7B">
            <w:pPr>
              <w:ind w:rightChars="-11" w:right="-26"/>
              <w:jc w:val="center"/>
              <w:rPr>
                <w:rFonts w:ascii="DFKai-SB" w:eastAsia="DFKai-SB" w:hAnsi="DFKai-SB" w:hint="eastAsia"/>
                <w:b/>
                <w:sz w:val="36"/>
                <w:szCs w:val="36"/>
              </w:rPr>
            </w:pPr>
          </w:p>
        </w:tc>
        <w:tc>
          <w:tcPr>
            <w:tcW w:w="1690" w:type="dxa"/>
            <w:tcBorders>
              <w:top w:val="single" w:sz="6" w:space="0" w:color="auto"/>
              <w:bottom w:val="single" w:sz="6" w:space="0" w:color="auto"/>
            </w:tcBorders>
            <w:vAlign w:val="center"/>
          </w:tcPr>
          <w:p w:rsidR="00886C48" w:rsidRPr="0038121A" w:rsidRDefault="00886C48" w:rsidP="007C0B7B">
            <w:pPr>
              <w:jc w:val="both"/>
              <w:rPr>
                <w:rFonts w:ascii="PMingLiU" w:hAnsi="PMingLiU" w:hint="eastAsia"/>
              </w:rPr>
            </w:pPr>
            <w:r>
              <w:rPr>
                <w:rFonts w:hint="eastAsia"/>
              </w:rPr>
              <w:t>△</w:t>
            </w:r>
            <w:r w:rsidRPr="0038121A">
              <w:rPr>
                <w:rFonts w:ascii="PMingLiU" w:hAnsi="PMingLiU" w:hint="eastAsia"/>
              </w:rPr>
              <w:t>ㄓㄨㄞˋ</w:t>
            </w:r>
          </w:p>
        </w:tc>
        <w:tc>
          <w:tcPr>
            <w:tcW w:w="7850" w:type="dxa"/>
            <w:tcBorders>
              <w:top w:val="single" w:sz="6" w:space="0" w:color="auto"/>
              <w:bottom w:val="single" w:sz="6" w:space="0" w:color="auto"/>
            </w:tcBorders>
            <w:shd w:val="clear" w:color="auto" w:fill="auto"/>
            <w:vAlign w:val="center"/>
          </w:tcPr>
          <w:p w:rsidR="00886C48" w:rsidRPr="0038121A" w:rsidRDefault="00886C48" w:rsidP="007C0B7B">
            <w:pPr>
              <w:jc w:val="both"/>
              <w:rPr>
                <w:rFonts w:hint="eastAsia"/>
              </w:rPr>
            </w:pPr>
            <w:r w:rsidRPr="0038121A">
              <w:rPr>
                <w:rFonts w:hint="eastAsia"/>
              </w:rPr>
              <w:t>大力</w:t>
            </w:r>
            <w:r w:rsidRPr="0038121A">
              <w:rPr>
                <w:rFonts w:hint="eastAsia"/>
                <w:b/>
              </w:rPr>
              <w:t>拽</w:t>
            </w:r>
            <w:r w:rsidRPr="0038121A">
              <w:rPr>
                <w:rFonts w:hint="eastAsia"/>
              </w:rPr>
              <w:t>上</w:t>
            </w:r>
            <w:r w:rsidRPr="0038121A">
              <w:rPr>
                <w:rFonts w:ascii="DFKai-SB" w:eastAsia="DFKai-SB" w:hAnsi="DFKai-SB" w:hint="eastAsia"/>
                <w:sz w:val="20"/>
                <w:szCs w:val="20"/>
              </w:rPr>
              <w:t>〔拽，</w:t>
            </w:r>
            <w:r w:rsidRPr="0038121A">
              <w:rPr>
                <w:rFonts w:ascii="DFKai-SB" w:eastAsia="DFKai-SB" w:hAnsi="DFKai-SB"/>
                <w:sz w:val="20"/>
                <w:szCs w:val="20"/>
              </w:rPr>
              <w:t>拖拉</w:t>
            </w:r>
            <w:r w:rsidRPr="0038121A">
              <w:rPr>
                <w:rFonts w:ascii="DFKai-SB" w:eastAsia="DFKai-SB" w:hAnsi="DFKai-SB" w:hint="eastAsia"/>
                <w:sz w:val="20"/>
                <w:szCs w:val="20"/>
              </w:rPr>
              <w:t>〕</w:t>
            </w:r>
          </w:p>
        </w:tc>
      </w:tr>
      <w:tr w:rsidR="00886C48" w:rsidRPr="00EC2F32" w:rsidTr="007C0B7B">
        <w:trPr>
          <w:trHeight w:val="90"/>
        </w:trPr>
        <w:tc>
          <w:tcPr>
            <w:tcW w:w="720" w:type="dxa"/>
            <w:vMerge/>
            <w:tcBorders>
              <w:top w:val="single" w:sz="6" w:space="0" w:color="auto"/>
              <w:bottom w:val="single" w:sz="12" w:space="0" w:color="auto"/>
            </w:tcBorders>
            <w:vAlign w:val="center"/>
          </w:tcPr>
          <w:p w:rsidR="00886C48" w:rsidRPr="001C1011" w:rsidRDefault="00886C48" w:rsidP="007C0B7B">
            <w:pPr>
              <w:ind w:rightChars="-11" w:right="-26"/>
              <w:jc w:val="center"/>
              <w:rPr>
                <w:rFonts w:ascii="DFKai-SB" w:eastAsia="DFKai-SB" w:hAnsi="DFKai-SB" w:hint="eastAsia"/>
                <w:b/>
                <w:sz w:val="36"/>
                <w:szCs w:val="36"/>
              </w:rPr>
            </w:pPr>
          </w:p>
        </w:tc>
        <w:tc>
          <w:tcPr>
            <w:tcW w:w="1690" w:type="dxa"/>
            <w:tcBorders>
              <w:top w:val="single" w:sz="6" w:space="0" w:color="auto"/>
              <w:bottom w:val="single" w:sz="12" w:space="0" w:color="auto"/>
            </w:tcBorders>
            <w:vAlign w:val="center"/>
          </w:tcPr>
          <w:p w:rsidR="00886C48" w:rsidRPr="0038121A" w:rsidRDefault="00886C48" w:rsidP="007C0B7B">
            <w:pPr>
              <w:jc w:val="both"/>
              <w:rPr>
                <w:rFonts w:ascii="PMingLiU" w:hAnsi="PMingLiU" w:hint="eastAsia"/>
              </w:rPr>
            </w:pPr>
            <w:r>
              <w:rPr>
                <w:rFonts w:hint="eastAsia"/>
              </w:rPr>
              <w:t>△</w:t>
            </w:r>
            <w:r w:rsidRPr="0038121A">
              <w:rPr>
                <w:rFonts w:ascii="PMingLiU" w:hAnsi="PMingLiU" w:hint="eastAsia"/>
              </w:rPr>
              <w:t>ㄧˋ</w:t>
            </w:r>
          </w:p>
        </w:tc>
        <w:tc>
          <w:tcPr>
            <w:tcW w:w="7850" w:type="dxa"/>
            <w:tcBorders>
              <w:top w:val="single" w:sz="6" w:space="0" w:color="auto"/>
              <w:bottom w:val="single" w:sz="12" w:space="0" w:color="auto"/>
            </w:tcBorders>
            <w:shd w:val="clear" w:color="auto" w:fill="auto"/>
            <w:vAlign w:val="center"/>
          </w:tcPr>
          <w:p w:rsidR="00886C48" w:rsidRPr="0038121A" w:rsidRDefault="00886C48" w:rsidP="007C0B7B">
            <w:pPr>
              <w:jc w:val="both"/>
              <w:rPr>
                <w:rFonts w:hint="eastAsia"/>
              </w:rPr>
            </w:pPr>
            <w:r w:rsidRPr="0038121A">
              <w:rPr>
                <w:rFonts w:hint="eastAsia"/>
              </w:rPr>
              <w:t>棄甲</w:t>
            </w:r>
            <w:r w:rsidRPr="0038121A">
              <w:rPr>
                <w:rFonts w:hint="eastAsia"/>
                <w:b/>
              </w:rPr>
              <w:t>曳</w:t>
            </w:r>
            <w:r w:rsidRPr="0038121A">
              <w:rPr>
                <w:rFonts w:hint="eastAsia"/>
              </w:rPr>
              <w:t>兵</w:t>
            </w:r>
          </w:p>
        </w:tc>
      </w:tr>
      <w:tr w:rsidR="00886C48" w:rsidRPr="00EC2F32" w:rsidTr="007C0B7B">
        <w:trPr>
          <w:trHeight w:val="90"/>
        </w:trPr>
        <w:tc>
          <w:tcPr>
            <w:tcW w:w="720" w:type="dxa"/>
            <w:vMerge/>
            <w:tcBorders>
              <w:top w:val="single" w:sz="6" w:space="0" w:color="auto"/>
              <w:bottom w:val="single" w:sz="6" w:space="0" w:color="auto"/>
            </w:tcBorders>
            <w:vAlign w:val="center"/>
          </w:tcPr>
          <w:p w:rsidR="00886C48" w:rsidRPr="001C1011" w:rsidRDefault="00886C48" w:rsidP="007C0B7B">
            <w:pPr>
              <w:ind w:rightChars="-11" w:right="-26"/>
              <w:jc w:val="center"/>
              <w:rPr>
                <w:rFonts w:ascii="DFKai-SB" w:eastAsia="DFKai-SB" w:hAnsi="DFKai-SB" w:hint="eastAsia"/>
                <w:b/>
                <w:sz w:val="36"/>
                <w:szCs w:val="36"/>
              </w:rPr>
            </w:pPr>
          </w:p>
        </w:tc>
        <w:tc>
          <w:tcPr>
            <w:tcW w:w="1690" w:type="dxa"/>
            <w:tcBorders>
              <w:top w:val="single" w:sz="6" w:space="0" w:color="auto"/>
              <w:bottom w:val="single" w:sz="6" w:space="0" w:color="auto"/>
            </w:tcBorders>
            <w:vAlign w:val="center"/>
          </w:tcPr>
          <w:p w:rsidR="00886C48" w:rsidRPr="0038121A" w:rsidRDefault="00886C48" w:rsidP="007C0B7B">
            <w:pPr>
              <w:jc w:val="both"/>
              <w:rPr>
                <w:rFonts w:ascii="PMingLiU" w:hAnsi="PMingLiU" w:hint="eastAsia"/>
              </w:rPr>
            </w:pPr>
            <w:r>
              <w:rPr>
                <w:rFonts w:hint="eastAsia"/>
              </w:rPr>
              <w:t>△</w:t>
            </w:r>
            <w:r w:rsidRPr="0038121A">
              <w:rPr>
                <w:rFonts w:hint="eastAsia"/>
              </w:rPr>
              <w:t>ㄐㄧㄚ</w:t>
            </w:r>
          </w:p>
        </w:tc>
        <w:tc>
          <w:tcPr>
            <w:tcW w:w="7850" w:type="dxa"/>
            <w:tcBorders>
              <w:top w:val="single" w:sz="6" w:space="0" w:color="auto"/>
              <w:bottom w:val="single" w:sz="6" w:space="0" w:color="auto"/>
            </w:tcBorders>
            <w:shd w:val="clear" w:color="auto" w:fill="auto"/>
            <w:vAlign w:val="center"/>
          </w:tcPr>
          <w:p w:rsidR="00886C48" w:rsidRPr="0038121A" w:rsidRDefault="00886C48" w:rsidP="007C0B7B">
            <w:pPr>
              <w:jc w:val="both"/>
              <w:rPr>
                <w:rFonts w:hint="eastAsia"/>
              </w:rPr>
            </w:pPr>
            <w:r w:rsidRPr="0038121A">
              <w:rPr>
                <w:b/>
              </w:rPr>
              <w:t>枷</w:t>
            </w:r>
            <w:r w:rsidRPr="0038121A">
              <w:t>鎖</w:t>
            </w:r>
            <w:r w:rsidRPr="0038121A">
              <w:rPr>
                <w:rFonts w:hint="eastAsia"/>
              </w:rPr>
              <w:t>、</w:t>
            </w:r>
            <w:r w:rsidRPr="0038121A">
              <w:t>瑜</w:t>
            </w:r>
            <w:r w:rsidRPr="0038121A">
              <w:rPr>
                <w:b/>
              </w:rPr>
              <w:t>伽</w:t>
            </w:r>
            <w:r w:rsidRPr="0038121A">
              <w:rPr>
                <w:rFonts w:hint="eastAsia"/>
              </w:rPr>
              <w:t>、</w:t>
            </w:r>
            <w:r w:rsidRPr="0038121A">
              <w:t>結</w:t>
            </w:r>
            <w:r w:rsidRPr="0038121A">
              <w:rPr>
                <w:b/>
              </w:rPr>
              <w:t>痂</w:t>
            </w:r>
            <w:r w:rsidRPr="0038121A">
              <w:rPr>
                <w:rFonts w:hint="eastAsia"/>
              </w:rPr>
              <w:t>、</w:t>
            </w:r>
            <w:r w:rsidRPr="0038121A">
              <w:rPr>
                <w:b/>
              </w:rPr>
              <w:t>袈</w:t>
            </w:r>
            <w:r w:rsidRPr="0038121A">
              <w:t>裟</w:t>
            </w:r>
            <w:r w:rsidRPr="0038121A">
              <w:rPr>
                <w:rFonts w:hint="eastAsia"/>
              </w:rPr>
              <w:t>、</w:t>
            </w:r>
            <w:r w:rsidRPr="0038121A">
              <w:t>釋</w:t>
            </w:r>
            <w:r w:rsidRPr="0038121A">
              <w:rPr>
                <w:b/>
              </w:rPr>
              <w:t>迦</w:t>
            </w:r>
            <w:r w:rsidRPr="0038121A">
              <w:rPr>
                <w:rFonts w:hint="eastAsia"/>
              </w:rPr>
              <w:t>、</w:t>
            </w:r>
            <w:r w:rsidRPr="0038121A">
              <w:t>玉</w:t>
            </w:r>
            <w:r w:rsidRPr="0038121A">
              <w:rPr>
                <w:b/>
              </w:rPr>
              <w:t>珈</w:t>
            </w:r>
            <w:r w:rsidRPr="0038121A">
              <w:rPr>
                <w:rFonts w:hint="eastAsia"/>
              </w:rPr>
              <w:t>、</w:t>
            </w:r>
            <w:r w:rsidRPr="0038121A">
              <w:t>胡</w:t>
            </w:r>
            <w:r w:rsidRPr="0038121A">
              <w:rPr>
                <w:b/>
              </w:rPr>
              <w:t>笳</w:t>
            </w:r>
          </w:p>
        </w:tc>
      </w:tr>
      <w:tr w:rsidR="00886C48" w:rsidRPr="00EC2F32" w:rsidTr="007C0B7B">
        <w:trPr>
          <w:trHeight w:val="90"/>
        </w:trPr>
        <w:tc>
          <w:tcPr>
            <w:tcW w:w="720" w:type="dxa"/>
            <w:vMerge/>
            <w:tcBorders>
              <w:top w:val="single" w:sz="6" w:space="0" w:color="auto"/>
              <w:bottom w:val="single" w:sz="12" w:space="0" w:color="auto"/>
            </w:tcBorders>
            <w:vAlign w:val="center"/>
          </w:tcPr>
          <w:p w:rsidR="00886C48" w:rsidRPr="001C1011" w:rsidRDefault="00886C48" w:rsidP="007C0B7B">
            <w:pPr>
              <w:ind w:rightChars="-11" w:right="-26"/>
              <w:jc w:val="center"/>
              <w:rPr>
                <w:rFonts w:ascii="DFKai-SB" w:eastAsia="DFKai-SB" w:hAnsi="DFKai-SB" w:hint="eastAsia"/>
                <w:b/>
                <w:sz w:val="36"/>
                <w:szCs w:val="36"/>
              </w:rPr>
            </w:pPr>
          </w:p>
        </w:tc>
        <w:tc>
          <w:tcPr>
            <w:tcW w:w="1690" w:type="dxa"/>
            <w:tcBorders>
              <w:top w:val="single" w:sz="6" w:space="0" w:color="auto"/>
              <w:bottom w:val="single" w:sz="12" w:space="0" w:color="auto"/>
            </w:tcBorders>
            <w:vAlign w:val="center"/>
          </w:tcPr>
          <w:p w:rsidR="00886C48" w:rsidRPr="0038121A" w:rsidRDefault="00886C48" w:rsidP="007C0B7B">
            <w:pPr>
              <w:jc w:val="both"/>
              <w:rPr>
                <w:rFonts w:ascii="PMingLiU" w:hAnsi="PMingLiU" w:hint="eastAsia"/>
              </w:rPr>
            </w:pPr>
            <w:r w:rsidRPr="0038121A">
              <w:rPr>
                <w:rFonts w:hint="eastAsia"/>
              </w:rPr>
              <w:t>ㄑㄧㄝˊ</w:t>
            </w:r>
          </w:p>
        </w:tc>
        <w:tc>
          <w:tcPr>
            <w:tcW w:w="7850" w:type="dxa"/>
            <w:tcBorders>
              <w:top w:val="single" w:sz="6" w:space="0" w:color="auto"/>
              <w:bottom w:val="single" w:sz="12" w:space="0" w:color="auto"/>
            </w:tcBorders>
            <w:shd w:val="clear" w:color="auto" w:fill="auto"/>
            <w:vAlign w:val="center"/>
          </w:tcPr>
          <w:p w:rsidR="00886C48" w:rsidRPr="0038121A" w:rsidRDefault="00886C48" w:rsidP="007C0B7B">
            <w:pPr>
              <w:jc w:val="both"/>
              <w:rPr>
                <w:rFonts w:hint="eastAsia"/>
              </w:rPr>
            </w:pPr>
            <w:r w:rsidRPr="0038121A">
              <w:rPr>
                <w:b/>
              </w:rPr>
              <w:t>伽</w:t>
            </w:r>
            <w:r w:rsidRPr="0038121A">
              <w:t>藍</w:t>
            </w:r>
            <w:r w:rsidRPr="0038121A">
              <w:rPr>
                <w:rFonts w:hint="eastAsia"/>
              </w:rPr>
              <w:t>、</w:t>
            </w:r>
            <w:r w:rsidRPr="0038121A">
              <w:rPr>
                <w:b/>
              </w:rPr>
              <w:t>茄</w:t>
            </w:r>
            <w:r w:rsidRPr="0038121A">
              <w:t>紅素</w:t>
            </w:r>
          </w:p>
        </w:tc>
      </w:tr>
      <w:tr w:rsidR="00886C48" w:rsidRPr="00EC2F32" w:rsidTr="007C0B7B">
        <w:trPr>
          <w:trHeight w:val="96"/>
        </w:trPr>
        <w:tc>
          <w:tcPr>
            <w:tcW w:w="720" w:type="dxa"/>
            <w:vMerge w:val="restart"/>
            <w:tcBorders>
              <w:top w:val="single" w:sz="12" w:space="0" w:color="auto"/>
              <w:bottom w:val="single" w:sz="6" w:space="0" w:color="auto"/>
            </w:tcBorders>
            <w:vAlign w:val="center"/>
          </w:tcPr>
          <w:p w:rsidR="00886C48" w:rsidRPr="001C1011" w:rsidRDefault="00886C48" w:rsidP="007C0B7B">
            <w:pPr>
              <w:ind w:rightChars="-11" w:right="-26"/>
              <w:jc w:val="center"/>
              <w:rPr>
                <w:rFonts w:ascii="DFKai-SB" w:eastAsia="DFKai-SB" w:hAnsi="DFKai-SB" w:hint="eastAsia"/>
                <w:b/>
                <w:sz w:val="36"/>
                <w:szCs w:val="36"/>
              </w:rPr>
            </w:pPr>
            <w:r w:rsidRPr="00332A5F">
              <w:rPr>
                <w:rFonts w:ascii="DFKai-SB" w:eastAsia="DFKai-SB" w:hAnsi="DFKai-SB" w:hint="eastAsia"/>
                <w:b/>
                <w:sz w:val="36"/>
                <w:szCs w:val="36"/>
              </w:rPr>
              <w:t>孚</w:t>
            </w:r>
          </w:p>
        </w:tc>
        <w:tc>
          <w:tcPr>
            <w:tcW w:w="1690" w:type="dxa"/>
            <w:tcBorders>
              <w:top w:val="single" w:sz="12" w:space="0" w:color="auto"/>
              <w:bottom w:val="single" w:sz="6" w:space="0" w:color="auto"/>
            </w:tcBorders>
            <w:vAlign w:val="center"/>
          </w:tcPr>
          <w:p w:rsidR="00886C48" w:rsidRPr="004A4572" w:rsidRDefault="00886C48" w:rsidP="007C0B7B">
            <w:pPr>
              <w:jc w:val="both"/>
              <w:rPr>
                <w:rFonts w:hint="eastAsia"/>
              </w:rPr>
            </w:pPr>
            <w:r>
              <w:rPr>
                <w:rFonts w:hint="eastAsia"/>
              </w:rPr>
              <w:t>△</w:t>
            </w:r>
            <w:r w:rsidRPr="004A4572">
              <w:rPr>
                <w:rFonts w:ascii="PMingLiU" w:hAnsi="PMingLiU" w:hint="eastAsia"/>
              </w:rPr>
              <w:t>ㄆㄧㄠˇ</w:t>
            </w:r>
          </w:p>
        </w:tc>
        <w:tc>
          <w:tcPr>
            <w:tcW w:w="7850" w:type="dxa"/>
            <w:tcBorders>
              <w:top w:val="single" w:sz="12" w:space="0" w:color="auto"/>
              <w:bottom w:val="single" w:sz="6" w:space="0" w:color="auto"/>
            </w:tcBorders>
            <w:shd w:val="clear" w:color="auto" w:fill="auto"/>
            <w:vAlign w:val="center"/>
          </w:tcPr>
          <w:p w:rsidR="00886C48" w:rsidRPr="004A4572" w:rsidRDefault="00886C48" w:rsidP="007C0B7B">
            <w:pPr>
              <w:jc w:val="both"/>
              <w:rPr>
                <w:rFonts w:ascii="PMingLiU" w:hAnsi="PMingLiU" w:hint="eastAsia"/>
              </w:rPr>
            </w:pPr>
            <w:r w:rsidRPr="004A4572">
              <w:rPr>
                <w:rFonts w:ascii="PMingLiU" w:hAnsi="PMingLiU" w:hint="eastAsia"/>
              </w:rPr>
              <w:t>餓</w:t>
            </w:r>
            <w:r w:rsidRPr="004A4572">
              <w:rPr>
                <w:rFonts w:ascii="PMingLiU" w:hAnsi="PMingLiU" w:hint="eastAsia"/>
                <w:b/>
              </w:rPr>
              <w:t>莩（殍）</w:t>
            </w:r>
          </w:p>
        </w:tc>
      </w:tr>
      <w:tr w:rsidR="00886C48" w:rsidRPr="00EC2F32" w:rsidTr="007C0B7B">
        <w:trPr>
          <w:trHeight w:val="96"/>
        </w:trPr>
        <w:tc>
          <w:tcPr>
            <w:tcW w:w="720" w:type="dxa"/>
            <w:vMerge/>
            <w:tcBorders>
              <w:top w:val="single" w:sz="12" w:space="0" w:color="auto"/>
              <w:bottom w:val="single" w:sz="6" w:space="0" w:color="auto"/>
            </w:tcBorders>
            <w:vAlign w:val="center"/>
          </w:tcPr>
          <w:p w:rsidR="00886C48" w:rsidRPr="00332A5F" w:rsidRDefault="00886C48" w:rsidP="007C0B7B">
            <w:pPr>
              <w:ind w:rightChars="-11" w:right="-26"/>
              <w:jc w:val="center"/>
              <w:rPr>
                <w:rFonts w:ascii="DFKai-SB" w:eastAsia="DFKai-SB" w:hAnsi="DFKai-SB" w:hint="eastAsia"/>
                <w:b/>
                <w:sz w:val="36"/>
                <w:szCs w:val="36"/>
              </w:rPr>
            </w:pPr>
          </w:p>
        </w:tc>
        <w:tc>
          <w:tcPr>
            <w:tcW w:w="1690" w:type="dxa"/>
            <w:tcBorders>
              <w:top w:val="single" w:sz="6" w:space="0" w:color="auto"/>
              <w:bottom w:val="single" w:sz="6" w:space="0" w:color="auto"/>
            </w:tcBorders>
            <w:vAlign w:val="center"/>
          </w:tcPr>
          <w:p w:rsidR="00886C48" w:rsidRPr="00A84AF6" w:rsidRDefault="00886C48" w:rsidP="007C0B7B">
            <w:pPr>
              <w:jc w:val="both"/>
              <w:rPr>
                <w:rFonts w:ascii="PMingLiU" w:hAnsi="PMingLiU" w:hint="eastAsia"/>
              </w:rPr>
            </w:pPr>
            <w:r w:rsidRPr="00A84AF6">
              <w:rPr>
                <w:rFonts w:ascii="PMingLiU" w:hAnsi="PMingLiU" w:hint="eastAsia"/>
              </w:rPr>
              <w:t>ㄈㄨ</w:t>
            </w:r>
          </w:p>
        </w:tc>
        <w:tc>
          <w:tcPr>
            <w:tcW w:w="7850" w:type="dxa"/>
            <w:tcBorders>
              <w:top w:val="single" w:sz="6" w:space="0" w:color="auto"/>
              <w:bottom w:val="single" w:sz="6" w:space="0" w:color="auto"/>
            </w:tcBorders>
            <w:shd w:val="clear" w:color="auto" w:fill="auto"/>
            <w:vAlign w:val="center"/>
          </w:tcPr>
          <w:p w:rsidR="00886C48" w:rsidRPr="00A84AF6" w:rsidRDefault="00886C48" w:rsidP="007C0B7B">
            <w:pPr>
              <w:jc w:val="both"/>
              <w:rPr>
                <w:rFonts w:ascii="PMingLiU" w:hAnsi="PMingLiU" w:hint="eastAsia"/>
              </w:rPr>
            </w:pPr>
            <w:r w:rsidRPr="00A84AF6">
              <w:rPr>
                <w:rFonts w:ascii="PMingLiU" w:hAnsi="PMingLiU" w:hint="eastAsia"/>
                <w:b/>
              </w:rPr>
              <w:t>孵</w:t>
            </w:r>
            <w:r w:rsidRPr="00A84AF6">
              <w:rPr>
                <w:rFonts w:ascii="PMingLiU" w:hAnsi="PMingLiU" w:hint="eastAsia"/>
              </w:rPr>
              <w:t>卵</w:t>
            </w:r>
          </w:p>
        </w:tc>
      </w:tr>
      <w:tr w:rsidR="00886C48" w:rsidRPr="00EC2F32" w:rsidTr="007C0B7B">
        <w:trPr>
          <w:trHeight w:val="90"/>
        </w:trPr>
        <w:tc>
          <w:tcPr>
            <w:tcW w:w="720" w:type="dxa"/>
            <w:vMerge/>
            <w:tcBorders>
              <w:top w:val="single" w:sz="6" w:space="0" w:color="auto"/>
              <w:bottom w:val="single" w:sz="12" w:space="0" w:color="auto"/>
            </w:tcBorders>
            <w:vAlign w:val="center"/>
          </w:tcPr>
          <w:p w:rsidR="00886C48" w:rsidRPr="001C1011" w:rsidRDefault="00886C48" w:rsidP="007C0B7B">
            <w:pPr>
              <w:ind w:rightChars="-11" w:right="-26"/>
              <w:jc w:val="center"/>
              <w:rPr>
                <w:rFonts w:ascii="DFKai-SB" w:eastAsia="DFKai-SB" w:hAnsi="DFKai-SB" w:hint="eastAsia"/>
                <w:b/>
                <w:sz w:val="36"/>
                <w:szCs w:val="36"/>
              </w:rPr>
            </w:pPr>
          </w:p>
        </w:tc>
        <w:tc>
          <w:tcPr>
            <w:tcW w:w="1690" w:type="dxa"/>
            <w:tcBorders>
              <w:top w:val="single" w:sz="6" w:space="0" w:color="auto"/>
              <w:bottom w:val="single" w:sz="12" w:space="0" w:color="auto"/>
            </w:tcBorders>
            <w:vAlign w:val="center"/>
          </w:tcPr>
          <w:p w:rsidR="00886C48" w:rsidRPr="004A4572" w:rsidRDefault="00886C48" w:rsidP="007C0B7B">
            <w:pPr>
              <w:jc w:val="both"/>
              <w:rPr>
                <w:rFonts w:ascii="PMingLiU" w:hAnsi="PMingLiU" w:hint="eastAsia"/>
              </w:rPr>
            </w:pPr>
            <w:r>
              <w:rPr>
                <w:rFonts w:hint="eastAsia"/>
              </w:rPr>
              <w:t>△</w:t>
            </w:r>
            <w:r w:rsidRPr="004A4572">
              <w:rPr>
                <w:rFonts w:ascii="PMingLiU" w:hAnsi="PMingLiU" w:hint="eastAsia"/>
              </w:rPr>
              <w:t>ㄈㄨˊ</w:t>
            </w:r>
          </w:p>
        </w:tc>
        <w:tc>
          <w:tcPr>
            <w:tcW w:w="7850" w:type="dxa"/>
            <w:tcBorders>
              <w:top w:val="single" w:sz="6" w:space="0" w:color="auto"/>
              <w:bottom w:val="single" w:sz="12" w:space="0" w:color="auto"/>
            </w:tcBorders>
            <w:shd w:val="clear" w:color="auto" w:fill="auto"/>
            <w:vAlign w:val="center"/>
          </w:tcPr>
          <w:p w:rsidR="00886C48" w:rsidRPr="004A4572" w:rsidRDefault="00886C48" w:rsidP="007C0B7B">
            <w:pPr>
              <w:jc w:val="both"/>
              <w:rPr>
                <w:rFonts w:ascii="PMingLiU" w:hAnsi="PMingLiU" w:hint="eastAsia"/>
              </w:rPr>
            </w:pPr>
            <w:r w:rsidRPr="004A4572">
              <w:rPr>
                <w:rFonts w:ascii="PMingLiU" w:hAnsi="PMingLiU" w:hint="eastAsia"/>
              </w:rPr>
              <w:t>小信未</w:t>
            </w:r>
            <w:r w:rsidRPr="004A4572">
              <w:rPr>
                <w:rFonts w:ascii="PMingLiU" w:hAnsi="PMingLiU" w:hint="eastAsia"/>
                <w:b/>
              </w:rPr>
              <w:t>孚</w:t>
            </w:r>
            <w:r w:rsidRPr="004A4572">
              <w:rPr>
                <w:rFonts w:ascii="PMingLiU" w:hAnsi="PMingLiU" w:hint="eastAsia"/>
              </w:rPr>
              <w:t>、葭</w:t>
            </w:r>
            <w:r w:rsidRPr="004A4572">
              <w:rPr>
                <w:rFonts w:ascii="PMingLiU" w:hAnsi="PMingLiU" w:hint="eastAsia"/>
                <w:b/>
              </w:rPr>
              <w:t>莩</w:t>
            </w:r>
            <w:r w:rsidRPr="004A4572">
              <w:rPr>
                <w:rFonts w:ascii="PMingLiU" w:hAnsi="PMingLiU" w:hint="eastAsia"/>
              </w:rPr>
              <w:t>之親</w:t>
            </w:r>
            <w:r w:rsidRPr="00F03394">
              <w:rPr>
                <w:rFonts w:ascii="DFKai-SB" w:eastAsia="DFKai-SB" w:hAnsi="DFKai-SB" w:hint="eastAsia"/>
                <w:sz w:val="20"/>
              </w:rPr>
              <w:t>〔比喻關係疏遠的親戚〕</w:t>
            </w:r>
            <w:r w:rsidRPr="004A4572">
              <w:rPr>
                <w:rFonts w:ascii="PMingLiU" w:hAnsi="PMingLiU" w:hint="eastAsia"/>
              </w:rPr>
              <w:t>、</w:t>
            </w:r>
            <w:r w:rsidRPr="004A4572">
              <w:rPr>
                <w:rFonts w:ascii="PMingLiU" w:hAnsi="PMingLiU" w:hint="eastAsia"/>
                <w:b/>
              </w:rPr>
              <w:t>桴</w:t>
            </w:r>
            <w:r w:rsidRPr="004A4572">
              <w:rPr>
                <w:rFonts w:ascii="PMingLiU" w:hAnsi="PMingLiU" w:hint="eastAsia"/>
              </w:rPr>
              <w:t>鼓相應</w:t>
            </w:r>
            <w:r w:rsidRPr="004A4572">
              <w:rPr>
                <w:rFonts w:ascii="DFKai-SB" w:eastAsia="DFKai-SB" w:hAnsi="DFKai-SB" w:hint="eastAsia"/>
                <w:sz w:val="20"/>
              </w:rPr>
              <w:t>〔彼此緊密配合〕</w:t>
            </w:r>
            <w:r w:rsidRPr="004A4572">
              <w:rPr>
                <w:rFonts w:ascii="PMingLiU" w:hAnsi="PMingLiU" w:hint="eastAsia"/>
              </w:rPr>
              <w:t>、</w:t>
            </w:r>
            <w:r w:rsidRPr="004A4572">
              <w:rPr>
                <w:rFonts w:ascii="PMingLiU" w:hAnsi="PMingLiU" w:hint="eastAsia"/>
                <w:b/>
              </w:rPr>
              <w:t>浮</w:t>
            </w:r>
            <w:r w:rsidRPr="004A4572">
              <w:rPr>
                <w:rFonts w:ascii="PMingLiU" w:hAnsi="PMingLiU" w:hint="eastAsia"/>
              </w:rPr>
              <w:t>瓜沉李、</w:t>
            </w:r>
            <w:r w:rsidRPr="004A4572">
              <w:rPr>
                <w:rFonts w:ascii="PMingLiU" w:hAnsi="PMingLiU" w:hint="eastAsia"/>
                <w:b/>
              </w:rPr>
              <w:t>蜉</w:t>
            </w:r>
            <w:r w:rsidRPr="004A4572">
              <w:rPr>
                <w:rFonts w:ascii="PMingLiU" w:hAnsi="PMingLiU" w:hint="eastAsia"/>
              </w:rPr>
              <w:t>蝣、</w:t>
            </w:r>
            <w:r w:rsidRPr="004A4572">
              <w:rPr>
                <w:rFonts w:ascii="PMingLiU" w:hAnsi="PMingLiU" w:hint="eastAsia"/>
                <w:b/>
              </w:rPr>
              <w:t>俘</w:t>
            </w:r>
            <w:r w:rsidRPr="004A4572">
              <w:rPr>
                <w:rFonts w:ascii="PMingLiU" w:hAnsi="PMingLiU" w:hint="eastAsia"/>
              </w:rPr>
              <w:t>虜</w:t>
            </w:r>
          </w:p>
        </w:tc>
      </w:tr>
    </w:tbl>
    <w:p w:rsidR="00886C48" w:rsidRDefault="00886C48" w:rsidP="00886C48">
      <w:pPr>
        <w:jc w:val="both"/>
        <w:rPr>
          <w:rFonts w:ascii="文鼎粗隸" w:eastAsia="文鼎粗隸"/>
          <w:sz w:val="32"/>
          <w:szCs w:val="32"/>
        </w:rPr>
      </w:pPr>
    </w:p>
    <w:p w:rsidR="00886C48" w:rsidRPr="000D1671" w:rsidRDefault="00886C48" w:rsidP="00886C48">
      <w:pPr>
        <w:jc w:val="both"/>
        <w:rPr>
          <w:rFonts w:ascii="文鼎粗隸" w:eastAsia="文鼎粗隸" w:hint="eastAsia"/>
          <w:sz w:val="32"/>
          <w:szCs w:val="32"/>
        </w:rPr>
      </w:pPr>
      <w:r>
        <w:rPr>
          <w:rFonts w:ascii="文鼎粗隸" w:eastAsia="文鼎粗隸" w:hint="eastAsia"/>
          <w:sz w:val="32"/>
          <w:szCs w:val="32"/>
        </w:rPr>
        <w:t>六</w:t>
      </w:r>
      <w:r w:rsidRPr="000D1671">
        <w:rPr>
          <w:rFonts w:ascii="文鼎粗隸" w:eastAsia="文鼎粗隸" w:hint="eastAsia"/>
          <w:sz w:val="32"/>
          <w:szCs w:val="32"/>
        </w:rPr>
        <w:t>、修辭舉隅</w:t>
      </w:r>
    </w:p>
    <w:tbl>
      <w:tblPr>
        <w:tblW w:w="10260" w:type="dxa"/>
        <w:tblInd w:w="108" w:type="dxa"/>
        <w:tblBorders>
          <w:top w:val="single" w:sz="12" w:space="0" w:color="000000"/>
          <w:left w:val="single" w:sz="12" w:space="0" w:color="000000"/>
          <w:bottom w:val="single" w:sz="12" w:space="0" w:color="000000"/>
          <w:right w:val="single" w:sz="12" w:space="0" w:color="000000"/>
          <w:insideH w:val="single" w:sz="4" w:space="0" w:color="000000"/>
          <w:insideV w:val="single" w:sz="4" w:space="0" w:color="000000"/>
        </w:tblBorders>
        <w:tblLook w:val="01E0" w:firstRow="1" w:lastRow="1" w:firstColumn="1" w:lastColumn="1" w:noHBand="0" w:noVBand="0"/>
      </w:tblPr>
      <w:tblGrid>
        <w:gridCol w:w="900"/>
        <w:gridCol w:w="720"/>
        <w:gridCol w:w="4320"/>
        <w:gridCol w:w="4320"/>
      </w:tblGrid>
      <w:tr w:rsidR="00886C48" w:rsidRPr="00F61D29" w:rsidTr="007C0B7B">
        <w:tc>
          <w:tcPr>
            <w:tcW w:w="900" w:type="dxa"/>
            <w:vMerge w:val="restart"/>
            <w:vAlign w:val="center"/>
          </w:tcPr>
          <w:p w:rsidR="00886C48" w:rsidRPr="00ED7C4D" w:rsidRDefault="00886C48" w:rsidP="007C0B7B">
            <w:pPr>
              <w:jc w:val="center"/>
              <w:rPr>
                <w:rFonts w:ascii="PMingLiU" w:hAnsi="PMingLiU" w:hint="eastAsia"/>
                <w:b/>
              </w:rPr>
            </w:pPr>
            <w:r w:rsidRPr="00ED7C4D">
              <w:rPr>
                <w:rFonts w:ascii="PMingLiU" w:hAnsi="PMingLiU" w:hint="eastAsia"/>
                <w:b/>
              </w:rPr>
              <w:t>排比</w:t>
            </w:r>
          </w:p>
        </w:tc>
        <w:tc>
          <w:tcPr>
            <w:tcW w:w="720" w:type="dxa"/>
            <w:vAlign w:val="center"/>
          </w:tcPr>
          <w:p w:rsidR="00886C48" w:rsidRPr="00BD7C33" w:rsidRDefault="00886C48" w:rsidP="007C0B7B">
            <w:pPr>
              <w:jc w:val="both"/>
              <w:rPr>
                <w:rFonts w:ascii="DFKai-SB" w:eastAsia="DFKai-SB" w:hAnsi="DFKai-SB" w:hint="eastAsia"/>
                <w:b/>
              </w:rPr>
            </w:pPr>
            <w:r w:rsidRPr="00BD7C33">
              <w:rPr>
                <w:rFonts w:ascii="DFKai-SB" w:eastAsia="DFKai-SB" w:hAnsi="DFKai-SB" w:hint="eastAsia"/>
                <w:b/>
              </w:rPr>
              <w:t>定義</w:t>
            </w:r>
          </w:p>
        </w:tc>
        <w:tc>
          <w:tcPr>
            <w:tcW w:w="8640" w:type="dxa"/>
            <w:gridSpan w:val="2"/>
            <w:vAlign w:val="center"/>
          </w:tcPr>
          <w:p w:rsidR="00886C48" w:rsidRDefault="00886C48" w:rsidP="007C0B7B">
            <w:pPr>
              <w:jc w:val="both"/>
              <w:rPr>
                <w:rFonts w:hint="eastAsia"/>
              </w:rPr>
            </w:pPr>
            <w:r w:rsidRPr="00F61D29">
              <w:rPr>
                <w:rFonts w:hint="eastAsia"/>
              </w:rPr>
              <w:t>用語氣相似，字數大致相同的句型，表達同樣情意的修辭，叫做「排比」。</w:t>
            </w:r>
          </w:p>
          <w:p w:rsidR="00886C48" w:rsidRPr="00F61D29" w:rsidRDefault="00886C48" w:rsidP="007C0B7B">
            <w:pPr>
              <w:jc w:val="both"/>
              <w:rPr>
                <w:rFonts w:hint="eastAsia"/>
              </w:rPr>
            </w:pPr>
            <w:r w:rsidRPr="00F61D29">
              <w:rPr>
                <w:rFonts w:hint="eastAsia"/>
              </w:rPr>
              <w:t>孟子善用排比，形成盛大的氣勢，博辯宏肆的風格。</w:t>
            </w:r>
          </w:p>
        </w:tc>
      </w:tr>
      <w:tr w:rsidR="00886C48" w:rsidRPr="00F61D29" w:rsidTr="007C0B7B">
        <w:tc>
          <w:tcPr>
            <w:tcW w:w="900" w:type="dxa"/>
            <w:vMerge/>
            <w:vAlign w:val="center"/>
          </w:tcPr>
          <w:p w:rsidR="00886C48" w:rsidRPr="00ED7C4D" w:rsidRDefault="00886C48" w:rsidP="007C0B7B">
            <w:pPr>
              <w:jc w:val="center"/>
              <w:rPr>
                <w:rFonts w:ascii="PMingLiU" w:hAnsi="PMingLiU" w:hint="eastAsia"/>
                <w:b/>
              </w:rPr>
            </w:pPr>
          </w:p>
        </w:tc>
        <w:tc>
          <w:tcPr>
            <w:tcW w:w="720" w:type="dxa"/>
            <w:vAlign w:val="center"/>
          </w:tcPr>
          <w:p w:rsidR="00886C48" w:rsidRPr="00BD7C33" w:rsidRDefault="00886C48" w:rsidP="007C0B7B">
            <w:pPr>
              <w:jc w:val="both"/>
              <w:rPr>
                <w:rFonts w:ascii="DFKai-SB" w:eastAsia="DFKai-SB" w:hAnsi="DFKai-SB" w:hint="eastAsia"/>
                <w:b/>
              </w:rPr>
            </w:pPr>
            <w:r w:rsidRPr="00BD7C33">
              <w:rPr>
                <w:rFonts w:ascii="DFKai-SB" w:eastAsia="DFKai-SB" w:hAnsi="DFKai-SB" w:hint="eastAsia"/>
                <w:b/>
              </w:rPr>
              <w:t>例句</w:t>
            </w:r>
          </w:p>
        </w:tc>
        <w:tc>
          <w:tcPr>
            <w:tcW w:w="8640" w:type="dxa"/>
            <w:gridSpan w:val="2"/>
            <w:vAlign w:val="center"/>
          </w:tcPr>
          <w:p w:rsidR="00886C48" w:rsidRPr="00F61D29" w:rsidRDefault="00886C48" w:rsidP="007C0B7B">
            <w:pPr>
              <w:autoSpaceDE w:val="0"/>
              <w:autoSpaceDN w:val="0"/>
              <w:ind w:left="240" w:hangingChars="100" w:hanging="240"/>
              <w:jc w:val="both"/>
              <w:rPr>
                <w:rFonts w:hint="eastAsia"/>
              </w:rPr>
            </w:pPr>
            <w:r w:rsidRPr="00F61D29">
              <w:rPr>
                <w:rFonts w:hint="eastAsia"/>
              </w:rPr>
              <w:t>◆不違農時，穀不可勝食也；數罟不入洿池，魚鼈不可勝食也；斧斤以時入山林，林木不可勝用也</w:t>
            </w:r>
            <w:r>
              <w:rPr>
                <w:rFonts w:hint="eastAsia"/>
              </w:rPr>
              <w:t>。</w:t>
            </w:r>
          </w:p>
          <w:p w:rsidR="00886C48" w:rsidRPr="00F61D29" w:rsidRDefault="00886C48" w:rsidP="007C0B7B">
            <w:pPr>
              <w:autoSpaceDE w:val="0"/>
              <w:autoSpaceDN w:val="0"/>
              <w:ind w:left="240" w:hangingChars="100" w:hanging="240"/>
              <w:jc w:val="both"/>
              <w:rPr>
                <w:rFonts w:hint="eastAsia"/>
              </w:rPr>
            </w:pPr>
            <w:r w:rsidRPr="00F61D29">
              <w:rPr>
                <w:rFonts w:hint="eastAsia"/>
              </w:rPr>
              <w:t>◆五畝之宅，樹之以桑，五十者可以衣帛矣！雞豚狗彘之畜，無失其時，七十者可以食肉矣！百畝之田，勿奪其時，數口之家可以無飢矣</w:t>
            </w:r>
            <w:r>
              <w:rPr>
                <w:rFonts w:hint="eastAsia"/>
              </w:rPr>
              <w:t>！</w:t>
            </w:r>
          </w:p>
        </w:tc>
      </w:tr>
      <w:tr w:rsidR="00886C48" w:rsidRPr="00F61D29" w:rsidTr="007C0B7B">
        <w:tc>
          <w:tcPr>
            <w:tcW w:w="900" w:type="dxa"/>
            <w:vMerge w:val="restart"/>
            <w:vAlign w:val="center"/>
          </w:tcPr>
          <w:p w:rsidR="00886C48" w:rsidRPr="00ED7C4D" w:rsidRDefault="00886C48" w:rsidP="007C0B7B">
            <w:pPr>
              <w:jc w:val="center"/>
              <w:rPr>
                <w:rFonts w:ascii="PMingLiU" w:hAnsi="PMingLiU" w:hint="eastAsia"/>
                <w:b/>
              </w:rPr>
            </w:pPr>
            <w:r w:rsidRPr="00ED7C4D">
              <w:rPr>
                <w:rFonts w:ascii="PMingLiU" w:hAnsi="PMingLiU" w:hint="eastAsia"/>
                <w:b/>
              </w:rPr>
              <w:t>轉品</w:t>
            </w:r>
          </w:p>
        </w:tc>
        <w:tc>
          <w:tcPr>
            <w:tcW w:w="720" w:type="dxa"/>
            <w:vAlign w:val="center"/>
          </w:tcPr>
          <w:p w:rsidR="00886C48" w:rsidRPr="00BD7C33" w:rsidRDefault="00886C48" w:rsidP="007C0B7B">
            <w:pPr>
              <w:jc w:val="both"/>
              <w:rPr>
                <w:rFonts w:ascii="DFKai-SB" w:eastAsia="DFKai-SB" w:hAnsi="DFKai-SB" w:hint="eastAsia"/>
                <w:b/>
              </w:rPr>
            </w:pPr>
            <w:r w:rsidRPr="00BD7C33">
              <w:rPr>
                <w:rFonts w:ascii="DFKai-SB" w:eastAsia="DFKai-SB" w:hAnsi="DFKai-SB" w:hint="eastAsia"/>
                <w:b/>
              </w:rPr>
              <w:t>定義</w:t>
            </w:r>
          </w:p>
        </w:tc>
        <w:tc>
          <w:tcPr>
            <w:tcW w:w="8640" w:type="dxa"/>
            <w:gridSpan w:val="2"/>
            <w:vAlign w:val="center"/>
          </w:tcPr>
          <w:p w:rsidR="00886C48" w:rsidRPr="00F61D29" w:rsidRDefault="00886C48" w:rsidP="007C0B7B">
            <w:pPr>
              <w:jc w:val="both"/>
              <w:rPr>
                <w:rFonts w:hint="eastAsia"/>
              </w:rPr>
            </w:pPr>
            <w:r w:rsidRPr="00F61D29">
              <w:rPr>
                <w:rFonts w:hint="eastAsia"/>
              </w:rPr>
              <w:t>改變一個詞原來的詞性，使表達更為簡潔、新穎、鮮活、生動有力或精警的修辭法，叫做「轉品」。</w:t>
            </w:r>
          </w:p>
        </w:tc>
      </w:tr>
      <w:tr w:rsidR="00886C48" w:rsidRPr="00F61D29" w:rsidTr="007C0B7B">
        <w:tc>
          <w:tcPr>
            <w:tcW w:w="900" w:type="dxa"/>
            <w:vMerge/>
            <w:vAlign w:val="center"/>
          </w:tcPr>
          <w:p w:rsidR="00886C48" w:rsidRPr="00ED7C4D" w:rsidRDefault="00886C48" w:rsidP="007C0B7B">
            <w:pPr>
              <w:jc w:val="center"/>
              <w:rPr>
                <w:rFonts w:ascii="DFKai-SB" w:eastAsia="DFKai-SB" w:hAnsi="DFKai-SB" w:hint="eastAsia"/>
                <w:b/>
                <w:sz w:val="26"/>
                <w:szCs w:val="26"/>
              </w:rPr>
            </w:pPr>
          </w:p>
        </w:tc>
        <w:tc>
          <w:tcPr>
            <w:tcW w:w="720" w:type="dxa"/>
            <w:vAlign w:val="center"/>
          </w:tcPr>
          <w:p w:rsidR="00886C48" w:rsidRPr="00BD7C33" w:rsidRDefault="00886C48" w:rsidP="007C0B7B">
            <w:pPr>
              <w:jc w:val="both"/>
              <w:rPr>
                <w:rFonts w:ascii="DFKai-SB" w:eastAsia="DFKai-SB" w:hAnsi="DFKai-SB" w:hint="eastAsia"/>
                <w:b/>
              </w:rPr>
            </w:pPr>
            <w:r w:rsidRPr="00BD7C33">
              <w:rPr>
                <w:rFonts w:ascii="DFKai-SB" w:eastAsia="DFKai-SB" w:hAnsi="DFKai-SB" w:hint="eastAsia"/>
                <w:b/>
              </w:rPr>
              <w:t>例句</w:t>
            </w:r>
          </w:p>
        </w:tc>
        <w:tc>
          <w:tcPr>
            <w:tcW w:w="4320" w:type="dxa"/>
            <w:vAlign w:val="center"/>
          </w:tcPr>
          <w:p w:rsidR="00886C48" w:rsidRPr="00F61D29" w:rsidRDefault="00886C48" w:rsidP="007C0B7B">
            <w:pPr>
              <w:autoSpaceDE w:val="0"/>
              <w:autoSpaceDN w:val="0"/>
              <w:ind w:left="240" w:hangingChars="100" w:hanging="240"/>
              <w:jc w:val="both"/>
              <w:rPr>
                <w:rFonts w:hint="eastAsia"/>
              </w:rPr>
            </w:pPr>
            <w:r w:rsidRPr="00F61D29">
              <w:rPr>
                <w:rFonts w:hint="eastAsia"/>
              </w:rPr>
              <w:t>◆五畝之宅，「樹」之以</w:t>
            </w:r>
            <w:r w:rsidRPr="00ED7C4D">
              <w:rPr>
                <w:rFonts w:ascii="PMingLiU" w:hAnsi="PMingLiU" w:hint="eastAsia"/>
              </w:rPr>
              <w:t>桑。</w:t>
            </w:r>
          </w:p>
          <w:p w:rsidR="00886C48" w:rsidRPr="00F61D29" w:rsidRDefault="00886C48" w:rsidP="007C0B7B">
            <w:pPr>
              <w:autoSpaceDE w:val="0"/>
              <w:autoSpaceDN w:val="0"/>
              <w:ind w:left="240" w:hangingChars="100" w:hanging="240"/>
              <w:jc w:val="both"/>
              <w:rPr>
                <w:rFonts w:hint="eastAsia"/>
              </w:rPr>
            </w:pPr>
            <w:r w:rsidRPr="00F61D29">
              <w:rPr>
                <w:rFonts w:hint="eastAsia"/>
              </w:rPr>
              <w:t>◆「衣」帛食肉</w:t>
            </w:r>
            <w:r>
              <w:rPr>
                <w:rFonts w:hint="eastAsia"/>
              </w:rPr>
              <w:t>。</w:t>
            </w:r>
          </w:p>
        </w:tc>
        <w:tc>
          <w:tcPr>
            <w:tcW w:w="4320" w:type="dxa"/>
            <w:vAlign w:val="center"/>
          </w:tcPr>
          <w:p w:rsidR="00886C48" w:rsidRPr="00F61D29" w:rsidRDefault="00886C48" w:rsidP="007C0B7B">
            <w:pPr>
              <w:autoSpaceDE w:val="0"/>
              <w:autoSpaceDN w:val="0"/>
              <w:ind w:left="240" w:hangingChars="100" w:hanging="240"/>
              <w:jc w:val="both"/>
              <w:rPr>
                <w:rFonts w:hint="eastAsia"/>
              </w:rPr>
            </w:pPr>
            <w:r w:rsidRPr="00F61D29">
              <w:rPr>
                <w:rFonts w:hint="eastAsia"/>
              </w:rPr>
              <w:t>◆然而不「王」者，未之有也。</w:t>
            </w:r>
          </w:p>
          <w:p w:rsidR="00886C48" w:rsidRPr="00F61D29" w:rsidRDefault="00886C48" w:rsidP="007C0B7B">
            <w:pPr>
              <w:autoSpaceDE w:val="0"/>
              <w:autoSpaceDN w:val="0"/>
              <w:ind w:left="240" w:hangingChars="100" w:hanging="240"/>
              <w:jc w:val="both"/>
              <w:rPr>
                <w:rFonts w:hint="eastAsia"/>
              </w:rPr>
            </w:pPr>
            <w:r w:rsidRPr="00F61D29">
              <w:rPr>
                <w:rFonts w:hint="eastAsia"/>
              </w:rPr>
              <w:t>◆王無「罪」歲</w:t>
            </w:r>
            <w:r>
              <w:rPr>
                <w:rFonts w:hint="eastAsia"/>
              </w:rPr>
              <w:t>。</w:t>
            </w:r>
            <w:r>
              <w:rPr>
                <w:rFonts w:hint="eastAsia"/>
              </w:rPr>
              <w:t xml:space="preserve">   </w:t>
            </w:r>
            <w:r w:rsidRPr="00A84AF6">
              <w:rPr>
                <w:rFonts w:hint="eastAsia"/>
              </w:rPr>
              <w:t>◆填然「鼓」之。</w:t>
            </w:r>
          </w:p>
        </w:tc>
      </w:tr>
    </w:tbl>
    <w:p w:rsidR="00886C48" w:rsidRPr="001B5ACE" w:rsidRDefault="00886C48" w:rsidP="00886C48">
      <w:pPr>
        <w:jc w:val="both"/>
        <w:rPr>
          <w:rFonts w:ascii="文鼎粗隸" w:eastAsia="文鼎粗隸" w:hint="eastAsia"/>
          <w:sz w:val="32"/>
          <w:szCs w:val="32"/>
        </w:rPr>
      </w:pPr>
      <w:r>
        <w:rPr>
          <w:rFonts w:ascii="文鼎粗隸" w:eastAsia="文鼎粗隸" w:hint="eastAsia"/>
          <w:sz w:val="32"/>
          <w:szCs w:val="32"/>
        </w:rPr>
        <w:t>七、成語集錦──</w:t>
      </w:r>
      <w:r w:rsidRPr="00E4385C">
        <w:rPr>
          <w:rFonts w:ascii="文鼎粗隸" w:eastAsia="文鼎粗隸" w:hint="eastAsia"/>
          <w:sz w:val="32"/>
          <w:szCs w:val="32"/>
        </w:rPr>
        <w:t>源出《孟子》的成語</w:t>
      </w:r>
    </w:p>
    <w:tbl>
      <w:tblPr>
        <w:tblW w:w="0" w:type="auto"/>
        <w:tblInd w:w="108" w:type="dxa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432"/>
        <w:gridCol w:w="8634"/>
      </w:tblGrid>
      <w:tr w:rsidR="00886C48" w:rsidRPr="00006774" w:rsidTr="007C0B7B">
        <w:tc>
          <w:tcPr>
            <w:tcW w:w="1440" w:type="dxa"/>
          </w:tcPr>
          <w:p w:rsidR="00886C48" w:rsidRPr="00ED7C4D" w:rsidRDefault="00886C48" w:rsidP="007C0B7B">
            <w:pPr>
              <w:autoSpaceDE w:val="0"/>
              <w:autoSpaceDN w:val="0"/>
              <w:jc w:val="center"/>
              <w:rPr>
                <w:rFonts w:ascii="PMingLiU" w:hAnsi="PMingLiU" w:hint="eastAsia"/>
                <w:b/>
              </w:rPr>
            </w:pPr>
            <w:r w:rsidRPr="00ED7C4D">
              <w:rPr>
                <w:rFonts w:ascii="PMingLiU" w:hAnsi="PMingLiU"/>
                <w:b/>
              </w:rPr>
              <w:t>一傅眾咻</w:t>
            </w:r>
          </w:p>
        </w:tc>
        <w:tc>
          <w:tcPr>
            <w:tcW w:w="8712" w:type="dxa"/>
            <w:vAlign w:val="center"/>
          </w:tcPr>
          <w:p w:rsidR="00886C48" w:rsidRPr="00006774" w:rsidRDefault="00886C48" w:rsidP="007C0B7B">
            <w:pPr>
              <w:jc w:val="both"/>
              <w:rPr>
                <w:rFonts w:hint="eastAsia"/>
              </w:rPr>
            </w:pPr>
            <w:r w:rsidRPr="00006774">
              <w:t>比喻學習受到干擾，成效不佳，或環境對人的影響很大。</w:t>
            </w:r>
          </w:p>
        </w:tc>
      </w:tr>
      <w:tr w:rsidR="00886C48" w:rsidRPr="00006774" w:rsidTr="007C0B7B">
        <w:tc>
          <w:tcPr>
            <w:tcW w:w="1440" w:type="dxa"/>
          </w:tcPr>
          <w:p w:rsidR="00886C48" w:rsidRPr="00ED7C4D" w:rsidRDefault="00886C48" w:rsidP="007C0B7B">
            <w:pPr>
              <w:autoSpaceDE w:val="0"/>
              <w:autoSpaceDN w:val="0"/>
              <w:jc w:val="center"/>
              <w:rPr>
                <w:rFonts w:ascii="PMingLiU" w:hAnsi="PMingLiU" w:hint="eastAsia"/>
                <w:b/>
              </w:rPr>
            </w:pPr>
            <w:r w:rsidRPr="00ED7C4D">
              <w:rPr>
                <w:rFonts w:ascii="PMingLiU" w:hAnsi="PMingLiU"/>
                <w:b/>
              </w:rPr>
              <w:t>一暴十寒</w:t>
            </w:r>
          </w:p>
        </w:tc>
        <w:tc>
          <w:tcPr>
            <w:tcW w:w="8712" w:type="dxa"/>
            <w:vAlign w:val="center"/>
          </w:tcPr>
          <w:p w:rsidR="00886C48" w:rsidRPr="00006774" w:rsidRDefault="00886C48" w:rsidP="007C0B7B">
            <w:pPr>
              <w:jc w:val="both"/>
              <w:rPr>
                <w:rFonts w:hint="eastAsia"/>
              </w:rPr>
            </w:pPr>
            <w:r w:rsidRPr="00006774">
              <w:t>比喻做事缺乏恆心，時常中斷。</w:t>
            </w:r>
          </w:p>
        </w:tc>
      </w:tr>
      <w:tr w:rsidR="00886C48" w:rsidRPr="00006774" w:rsidTr="007C0B7B">
        <w:tc>
          <w:tcPr>
            <w:tcW w:w="1440" w:type="dxa"/>
          </w:tcPr>
          <w:p w:rsidR="00886C48" w:rsidRPr="00ED7C4D" w:rsidRDefault="00886C48" w:rsidP="007C0B7B">
            <w:pPr>
              <w:autoSpaceDE w:val="0"/>
              <w:autoSpaceDN w:val="0"/>
              <w:jc w:val="center"/>
              <w:rPr>
                <w:rFonts w:ascii="PMingLiU" w:hAnsi="PMingLiU"/>
                <w:b/>
              </w:rPr>
            </w:pPr>
            <w:r w:rsidRPr="00ED7C4D">
              <w:rPr>
                <w:rFonts w:ascii="PMingLiU" w:hAnsi="PMingLiU" w:hint="eastAsia"/>
                <w:b/>
              </w:rPr>
              <w:t>一介不取</w:t>
            </w:r>
          </w:p>
        </w:tc>
        <w:tc>
          <w:tcPr>
            <w:tcW w:w="8712" w:type="dxa"/>
            <w:vAlign w:val="center"/>
          </w:tcPr>
          <w:p w:rsidR="00886C48" w:rsidRPr="00006774" w:rsidRDefault="00886C48" w:rsidP="007C0B7B">
            <w:pPr>
              <w:jc w:val="both"/>
            </w:pPr>
            <w:r w:rsidRPr="00006774">
              <w:rPr>
                <w:rFonts w:hint="eastAsia"/>
              </w:rPr>
              <w:t>不取用任何不屬於自己的財物；後形容人操守清廉。</w:t>
            </w:r>
          </w:p>
        </w:tc>
      </w:tr>
      <w:tr w:rsidR="00886C48" w:rsidRPr="00006774" w:rsidTr="007C0B7B">
        <w:tc>
          <w:tcPr>
            <w:tcW w:w="1440" w:type="dxa"/>
          </w:tcPr>
          <w:p w:rsidR="00886C48" w:rsidRPr="00ED7C4D" w:rsidRDefault="00886C48" w:rsidP="007C0B7B">
            <w:pPr>
              <w:autoSpaceDE w:val="0"/>
              <w:autoSpaceDN w:val="0"/>
              <w:jc w:val="center"/>
              <w:rPr>
                <w:rFonts w:ascii="PMingLiU" w:hAnsi="PMingLiU" w:hint="eastAsia"/>
                <w:b/>
              </w:rPr>
            </w:pPr>
            <w:r w:rsidRPr="00ED7C4D">
              <w:rPr>
                <w:rFonts w:ascii="PMingLiU" w:hAnsi="PMingLiU"/>
                <w:b/>
              </w:rPr>
              <w:t>一毛不拔</w:t>
            </w:r>
          </w:p>
        </w:tc>
        <w:tc>
          <w:tcPr>
            <w:tcW w:w="8712" w:type="dxa"/>
            <w:vAlign w:val="center"/>
          </w:tcPr>
          <w:p w:rsidR="00886C48" w:rsidRPr="00006774" w:rsidRDefault="00886C48" w:rsidP="007C0B7B">
            <w:pPr>
              <w:jc w:val="both"/>
              <w:rPr>
                <w:rFonts w:hint="eastAsia"/>
              </w:rPr>
            </w:pPr>
            <w:r w:rsidRPr="00006774">
              <w:t>譏諷人極端吝嗇、自私</w:t>
            </w:r>
            <w:r w:rsidRPr="00006774">
              <w:rPr>
                <w:rFonts w:hint="eastAsia"/>
              </w:rPr>
              <w:t>；不肯貢獻絲毫之力</w:t>
            </w:r>
            <w:r w:rsidRPr="00006774">
              <w:t>。</w:t>
            </w:r>
          </w:p>
        </w:tc>
      </w:tr>
      <w:tr w:rsidR="00886C48" w:rsidRPr="00006774" w:rsidTr="007C0B7B">
        <w:tc>
          <w:tcPr>
            <w:tcW w:w="1440" w:type="dxa"/>
          </w:tcPr>
          <w:p w:rsidR="00886C48" w:rsidRPr="00ED7C4D" w:rsidRDefault="00886C48" w:rsidP="007C0B7B">
            <w:pPr>
              <w:autoSpaceDE w:val="0"/>
              <w:autoSpaceDN w:val="0"/>
              <w:jc w:val="center"/>
              <w:rPr>
                <w:rFonts w:ascii="PMingLiU" w:hAnsi="PMingLiU" w:hint="eastAsia"/>
                <w:b/>
              </w:rPr>
            </w:pPr>
            <w:r w:rsidRPr="00ED7C4D">
              <w:rPr>
                <w:rFonts w:ascii="PMingLiU" w:hAnsi="PMingLiU"/>
                <w:b/>
              </w:rPr>
              <w:lastRenderedPageBreak/>
              <w:t>以鄰為壑</w:t>
            </w:r>
          </w:p>
        </w:tc>
        <w:tc>
          <w:tcPr>
            <w:tcW w:w="8712" w:type="dxa"/>
            <w:vAlign w:val="center"/>
          </w:tcPr>
          <w:p w:rsidR="00886C48" w:rsidRPr="00006774" w:rsidRDefault="00886C48" w:rsidP="007C0B7B">
            <w:pPr>
              <w:jc w:val="both"/>
              <w:rPr>
                <w:rFonts w:hint="eastAsia"/>
              </w:rPr>
            </w:pPr>
            <w:r w:rsidRPr="00006774">
              <w:rPr>
                <w:rFonts w:hint="eastAsia"/>
              </w:rPr>
              <w:t>將本國氾濫的洪水排入鄰國，把其當成洩洪的水泊；</w:t>
            </w:r>
            <w:r w:rsidRPr="00006774">
              <w:t>比喻損人利己。</w:t>
            </w:r>
          </w:p>
        </w:tc>
      </w:tr>
      <w:tr w:rsidR="00886C48" w:rsidRPr="00006774" w:rsidTr="007C0B7B">
        <w:tc>
          <w:tcPr>
            <w:tcW w:w="1440" w:type="dxa"/>
          </w:tcPr>
          <w:p w:rsidR="00886C48" w:rsidRPr="00ED7C4D" w:rsidRDefault="00886C48" w:rsidP="007C0B7B">
            <w:pPr>
              <w:autoSpaceDE w:val="0"/>
              <w:autoSpaceDN w:val="0"/>
              <w:jc w:val="center"/>
              <w:rPr>
                <w:rFonts w:ascii="PMingLiU" w:hAnsi="PMingLiU" w:hint="eastAsia"/>
                <w:b/>
              </w:rPr>
            </w:pPr>
            <w:r w:rsidRPr="00ED7C4D">
              <w:rPr>
                <w:rFonts w:ascii="PMingLiU" w:hAnsi="PMingLiU"/>
                <w:b/>
              </w:rPr>
              <w:t>出爾反爾</w:t>
            </w:r>
          </w:p>
        </w:tc>
        <w:tc>
          <w:tcPr>
            <w:tcW w:w="8712" w:type="dxa"/>
            <w:vAlign w:val="center"/>
          </w:tcPr>
          <w:p w:rsidR="00886C48" w:rsidRPr="00006774" w:rsidRDefault="00886C48" w:rsidP="007C0B7B">
            <w:pPr>
              <w:jc w:val="both"/>
              <w:rPr>
                <w:rFonts w:hint="eastAsia"/>
              </w:rPr>
            </w:pPr>
            <w:r w:rsidRPr="00006774">
              <w:t>你怎麼對待別人，別人也會怎麼待你。後比喻人的言行前後反覆，自相矛盾。</w:t>
            </w:r>
          </w:p>
        </w:tc>
      </w:tr>
      <w:tr w:rsidR="00886C48" w:rsidRPr="00006774" w:rsidTr="007C0B7B">
        <w:tc>
          <w:tcPr>
            <w:tcW w:w="1440" w:type="dxa"/>
          </w:tcPr>
          <w:p w:rsidR="00886C48" w:rsidRPr="00ED7C4D" w:rsidRDefault="00886C48" w:rsidP="007C0B7B">
            <w:pPr>
              <w:autoSpaceDE w:val="0"/>
              <w:autoSpaceDN w:val="0"/>
              <w:jc w:val="center"/>
              <w:rPr>
                <w:rFonts w:ascii="PMingLiU" w:hAnsi="PMingLiU" w:hint="eastAsia"/>
                <w:b/>
              </w:rPr>
            </w:pPr>
            <w:r w:rsidRPr="00ED7C4D">
              <w:rPr>
                <w:rFonts w:ascii="PMingLiU" w:hAnsi="PMingLiU"/>
                <w:b/>
              </w:rPr>
              <w:t>出類拔萃</w:t>
            </w:r>
          </w:p>
        </w:tc>
        <w:tc>
          <w:tcPr>
            <w:tcW w:w="8712" w:type="dxa"/>
            <w:vAlign w:val="center"/>
          </w:tcPr>
          <w:p w:rsidR="00886C48" w:rsidRPr="00006774" w:rsidRDefault="00886C48" w:rsidP="007C0B7B">
            <w:pPr>
              <w:jc w:val="both"/>
              <w:rPr>
                <w:rFonts w:hint="eastAsia"/>
              </w:rPr>
            </w:pPr>
            <w:r w:rsidRPr="00006774">
              <w:t>形容才能特出，超越眾人。</w:t>
            </w:r>
          </w:p>
        </w:tc>
      </w:tr>
      <w:tr w:rsidR="00886C48" w:rsidRPr="00006774" w:rsidTr="007C0B7B">
        <w:tc>
          <w:tcPr>
            <w:tcW w:w="1440" w:type="dxa"/>
          </w:tcPr>
          <w:p w:rsidR="00886C48" w:rsidRPr="00ED7C4D" w:rsidRDefault="00886C48" w:rsidP="007C0B7B">
            <w:pPr>
              <w:autoSpaceDE w:val="0"/>
              <w:autoSpaceDN w:val="0"/>
              <w:jc w:val="center"/>
              <w:rPr>
                <w:rFonts w:ascii="PMingLiU" w:hAnsi="PMingLiU" w:hint="eastAsia"/>
                <w:b/>
              </w:rPr>
            </w:pPr>
            <w:r w:rsidRPr="00ED7C4D">
              <w:rPr>
                <w:rFonts w:ascii="PMingLiU" w:hAnsi="PMingLiU"/>
                <w:b/>
              </w:rPr>
              <w:t>左右逢源</w:t>
            </w:r>
          </w:p>
        </w:tc>
        <w:tc>
          <w:tcPr>
            <w:tcW w:w="8712" w:type="dxa"/>
            <w:vAlign w:val="center"/>
          </w:tcPr>
          <w:p w:rsidR="00886C48" w:rsidRPr="00006774" w:rsidRDefault="00886C48" w:rsidP="007C0B7B">
            <w:pPr>
              <w:jc w:val="both"/>
              <w:rPr>
                <w:rFonts w:hint="eastAsia"/>
              </w:rPr>
            </w:pPr>
            <w:r w:rsidRPr="00006774">
              <w:rPr>
                <w:rFonts w:hint="eastAsia"/>
              </w:rPr>
              <w:t>左右兩邊都可以得到水源；</w:t>
            </w:r>
            <w:r w:rsidRPr="00006774">
              <w:t>指學道有得，即可得心應手，取用不竭。</w:t>
            </w:r>
          </w:p>
        </w:tc>
      </w:tr>
      <w:tr w:rsidR="00886C48" w:rsidRPr="00006774" w:rsidTr="007C0B7B">
        <w:tc>
          <w:tcPr>
            <w:tcW w:w="1440" w:type="dxa"/>
          </w:tcPr>
          <w:p w:rsidR="00886C48" w:rsidRPr="00ED7C4D" w:rsidRDefault="00886C48" w:rsidP="007C0B7B">
            <w:pPr>
              <w:autoSpaceDE w:val="0"/>
              <w:autoSpaceDN w:val="0"/>
              <w:jc w:val="center"/>
              <w:rPr>
                <w:rFonts w:ascii="PMingLiU" w:hAnsi="PMingLiU" w:hint="eastAsia"/>
                <w:b/>
              </w:rPr>
            </w:pPr>
            <w:r w:rsidRPr="00ED7C4D">
              <w:rPr>
                <w:rFonts w:ascii="PMingLiU" w:hAnsi="PMingLiU" w:hint="eastAsia"/>
                <w:b/>
              </w:rPr>
              <w:t>守望相助</w:t>
            </w:r>
          </w:p>
        </w:tc>
        <w:tc>
          <w:tcPr>
            <w:tcW w:w="8712" w:type="dxa"/>
            <w:vAlign w:val="center"/>
          </w:tcPr>
          <w:p w:rsidR="00886C48" w:rsidRPr="00006774" w:rsidRDefault="00886C48" w:rsidP="007C0B7B">
            <w:pPr>
              <w:jc w:val="both"/>
              <w:rPr>
                <w:rFonts w:hint="eastAsia"/>
              </w:rPr>
            </w:pPr>
            <w:r w:rsidRPr="00006774">
              <w:rPr>
                <w:rFonts w:hint="eastAsia"/>
              </w:rPr>
              <w:t>鄰居互相照顧，共同防禦盜賊。</w:t>
            </w:r>
          </w:p>
        </w:tc>
      </w:tr>
      <w:tr w:rsidR="00886C48" w:rsidRPr="00006774" w:rsidTr="007C0B7B">
        <w:tc>
          <w:tcPr>
            <w:tcW w:w="1440" w:type="dxa"/>
          </w:tcPr>
          <w:p w:rsidR="00886C48" w:rsidRPr="00ED7C4D" w:rsidRDefault="00886C48" w:rsidP="007C0B7B">
            <w:pPr>
              <w:autoSpaceDE w:val="0"/>
              <w:autoSpaceDN w:val="0"/>
              <w:jc w:val="center"/>
              <w:rPr>
                <w:rFonts w:ascii="PMingLiU" w:hAnsi="PMingLiU" w:hint="eastAsia"/>
                <w:b/>
              </w:rPr>
            </w:pPr>
            <w:r w:rsidRPr="00ED7C4D">
              <w:rPr>
                <w:rFonts w:ascii="PMingLiU" w:hAnsi="PMingLiU"/>
                <w:b/>
              </w:rPr>
              <w:t>自怨自艾</w:t>
            </w:r>
          </w:p>
        </w:tc>
        <w:tc>
          <w:tcPr>
            <w:tcW w:w="8712" w:type="dxa"/>
            <w:vAlign w:val="center"/>
          </w:tcPr>
          <w:p w:rsidR="00886C48" w:rsidRPr="00006774" w:rsidRDefault="00886C48" w:rsidP="007C0B7B">
            <w:pPr>
              <w:jc w:val="both"/>
              <w:rPr>
                <w:rFonts w:hint="eastAsia"/>
              </w:rPr>
            </w:pPr>
            <w:r w:rsidRPr="00006774">
              <w:t>悔恨自己過去的錯誤而加以改正缺失。艾</w:t>
            </w:r>
            <w:r w:rsidRPr="00006774">
              <w:rPr>
                <w:rFonts w:hint="eastAsia"/>
              </w:rPr>
              <w:t>，音ㄧˋ。後形容消極的瞞怨自責。</w:t>
            </w:r>
          </w:p>
        </w:tc>
      </w:tr>
      <w:tr w:rsidR="00886C48" w:rsidRPr="00006774" w:rsidTr="007C0B7B">
        <w:tc>
          <w:tcPr>
            <w:tcW w:w="1440" w:type="dxa"/>
          </w:tcPr>
          <w:p w:rsidR="00886C48" w:rsidRPr="00ED7C4D" w:rsidRDefault="00886C48" w:rsidP="007C0B7B">
            <w:pPr>
              <w:autoSpaceDE w:val="0"/>
              <w:autoSpaceDN w:val="0"/>
              <w:jc w:val="center"/>
              <w:rPr>
                <w:rFonts w:ascii="PMingLiU" w:hAnsi="PMingLiU" w:hint="eastAsia"/>
                <w:b/>
              </w:rPr>
            </w:pPr>
            <w:r w:rsidRPr="00ED7C4D">
              <w:rPr>
                <w:rFonts w:ascii="PMingLiU" w:hAnsi="PMingLiU"/>
                <w:b/>
              </w:rPr>
              <w:t>自暴自棄</w:t>
            </w:r>
          </w:p>
        </w:tc>
        <w:tc>
          <w:tcPr>
            <w:tcW w:w="8712" w:type="dxa"/>
            <w:vAlign w:val="center"/>
          </w:tcPr>
          <w:p w:rsidR="00886C48" w:rsidRPr="00006774" w:rsidRDefault="00886C48" w:rsidP="007C0B7B">
            <w:pPr>
              <w:jc w:val="both"/>
              <w:rPr>
                <w:rFonts w:hint="eastAsia"/>
              </w:rPr>
            </w:pPr>
            <w:r w:rsidRPr="00006774">
              <w:t>本指言行違背仁義</w:t>
            </w:r>
            <w:r w:rsidRPr="00006774">
              <w:rPr>
                <w:rFonts w:hint="eastAsia"/>
              </w:rPr>
              <w:t>，自我糟蹋、放棄；</w:t>
            </w:r>
            <w:r w:rsidRPr="00006774">
              <w:t>後多指自甘墮落，不求上進。</w:t>
            </w:r>
          </w:p>
        </w:tc>
      </w:tr>
      <w:tr w:rsidR="00886C48" w:rsidRPr="00006774" w:rsidTr="007C0B7B">
        <w:tc>
          <w:tcPr>
            <w:tcW w:w="1440" w:type="dxa"/>
          </w:tcPr>
          <w:p w:rsidR="00886C48" w:rsidRPr="00ED7C4D" w:rsidRDefault="00886C48" w:rsidP="007C0B7B">
            <w:pPr>
              <w:autoSpaceDE w:val="0"/>
              <w:autoSpaceDN w:val="0"/>
              <w:jc w:val="center"/>
              <w:rPr>
                <w:rFonts w:ascii="PMingLiU" w:hAnsi="PMingLiU"/>
                <w:b/>
              </w:rPr>
            </w:pPr>
            <w:r w:rsidRPr="00ED7C4D">
              <w:rPr>
                <w:rFonts w:ascii="PMingLiU" w:hAnsi="PMingLiU" w:hint="eastAsia"/>
                <w:b/>
              </w:rPr>
              <w:t>投其所好</w:t>
            </w:r>
          </w:p>
        </w:tc>
        <w:tc>
          <w:tcPr>
            <w:tcW w:w="8712" w:type="dxa"/>
            <w:vAlign w:val="center"/>
          </w:tcPr>
          <w:p w:rsidR="00886C48" w:rsidRPr="00006774" w:rsidRDefault="00886C48" w:rsidP="007C0B7B">
            <w:pPr>
              <w:jc w:val="both"/>
            </w:pPr>
            <w:r w:rsidRPr="00006774">
              <w:rPr>
                <w:rFonts w:hint="eastAsia"/>
              </w:rPr>
              <w:t>迎合他人的愛好。</w:t>
            </w:r>
          </w:p>
        </w:tc>
      </w:tr>
      <w:tr w:rsidR="00886C48" w:rsidRPr="00006774" w:rsidTr="007C0B7B">
        <w:tc>
          <w:tcPr>
            <w:tcW w:w="1440" w:type="dxa"/>
          </w:tcPr>
          <w:p w:rsidR="00886C48" w:rsidRPr="00ED7C4D" w:rsidRDefault="00886C48" w:rsidP="007C0B7B">
            <w:pPr>
              <w:autoSpaceDE w:val="0"/>
              <w:autoSpaceDN w:val="0"/>
              <w:jc w:val="center"/>
              <w:rPr>
                <w:rFonts w:ascii="PMingLiU" w:hAnsi="PMingLiU" w:hint="eastAsia"/>
                <w:b/>
              </w:rPr>
            </w:pPr>
            <w:r w:rsidRPr="00ED7C4D">
              <w:rPr>
                <w:rFonts w:ascii="PMingLiU" w:hAnsi="PMingLiU"/>
                <w:b/>
              </w:rPr>
              <w:t>赤子之心</w:t>
            </w:r>
          </w:p>
        </w:tc>
        <w:tc>
          <w:tcPr>
            <w:tcW w:w="8712" w:type="dxa"/>
            <w:vAlign w:val="center"/>
          </w:tcPr>
          <w:p w:rsidR="00886C48" w:rsidRPr="00006774" w:rsidRDefault="00886C48" w:rsidP="007C0B7B">
            <w:pPr>
              <w:jc w:val="both"/>
              <w:rPr>
                <w:rFonts w:hint="eastAsia"/>
              </w:rPr>
            </w:pPr>
            <w:r w:rsidRPr="00006774">
              <w:t>如赤子般善良、純潔、真誠的心地。</w:t>
            </w:r>
          </w:p>
        </w:tc>
      </w:tr>
      <w:tr w:rsidR="00886C48" w:rsidRPr="00006774" w:rsidTr="007C0B7B">
        <w:tc>
          <w:tcPr>
            <w:tcW w:w="1440" w:type="dxa"/>
          </w:tcPr>
          <w:p w:rsidR="00886C48" w:rsidRPr="00ED7C4D" w:rsidRDefault="00886C48" w:rsidP="007C0B7B">
            <w:pPr>
              <w:autoSpaceDE w:val="0"/>
              <w:autoSpaceDN w:val="0"/>
              <w:jc w:val="center"/>
              <w:rPr>
                <w:rFonts w:ascii="PMingLiU" w:hAnsi="PMingLiU" w:hint="eastAsia"/>
                <w:b/>
              </w:rPr>
            </w:pPr>
            <w:r w:rsidRPr="00ED7C4D">
              <w:rPr>
                <w:rFonts w:ascii="PMingLiU" w:hAnsi="PMingLiU" w:hint="eastAsia"/>
                <w:b/>
              </w:rPr>
              <w:t>夜以繼日</w:t>
            </w:r>
          </w:p>
        </w:tc>
        <w:tc>
          <w:tcPr>
            <w:tcW w:w="8712" w:type="dxa"/>
            <w:vAlign w:val="center"/>
          </w:tcPr>
          <w:p w:rsidR="00886C48" w:rsidRPr="00006774" w:rsidRDefault="00886C48" w:rsidP="007C0B7B">
            <w:pPr>
              <w:jc w:val="both"/>
              <w:rPr>
                <w:rFonts w:hint="eastAsia"/>
              </w:rPr>
            </w:pPr>
            <w:r w:rsidRPr="00006774">
              <w:rPr>
                <w:rFonts w:hint="eastAsia"/>
              </w:rPr>
              <w:t>形容勤勉的人，入夜仍舊繼續工作。</w:t>
            </w:r>
          </w:p>
        </w:tc>
      </w:tr>
      <w:tr w:rsidR="00886C48" w:rsidRPr="00006774" w:rsidTr="007C0B7B">
        <w:tc>
          <w:tcPr>
            <w:tcW w:w="1440" w:type="dxa"/>
          </w:tcPr>
          <w:p w:rsidR="00886C48" w:rsidRPr="00ED7C4D" w:rsidRDefault="00886C48" w:rsidP="007C0B7B">
            <w:pPr>
              <w:autoSpaceDE w:val="0"/>
              <w:autoSpaceDN w:val="0"/>
              <w:jc w:val="center"/>
              <w:rPr>
                <w:rFonts w:ascii="PMingLiU" w:hAnsi="PMingLiU" w:hint="eastAsia"/>
                <w:b/>
              </w:rPr>
            </w:pPr>
            <w:r w:rsidRPr="00ED7C4D">
              <w:rPr>
                <w:rFonts w:ascii="PMingLiU" w:hAnsi="PMingLiU" w:hint="eastAsia"/>
                <w:b/>
              </w:rPr>
              <w:t>反掌折枝</w:t>
            </w:r>
          </w:p>
          <w:p w:rsidR="00886C48" w:rsidRPr="00ED7C4D" w:rsidRDefault="00886C48" w:rsidP="007C0B7B">
            <w:pPr>
              <w:autoSpaceDE w:val="0"/>
              <w:autoSpaceDN w:val="0"/>
              <w:ind w:leftChars="-25" w:left="-60" w:rightChars="-25" w:right="-60"/>
              <w:jc w:val="center"/>
              <w:rPr>
                <w:rFonts w:ascii="PMingLiU" w:hAnsi="PMingLiU" w:hint="eastAsia"/>
                <w:b/>
              </w:rPr>
            </w:pPr>
            <w:r w:rsidRPr="00ED7C4D">
              <w:rPr>
                <w:rFonts w:ascii="PMingLiU" w:hAnsi="PMingLiU" w:hint="eastAsia"/>
                <w:b/>
              </w:rPr>
              <w:t>（</w:t>
            </w:r>
            <w:r w:rsidRPr="00ED7C4D">
              <w:rPr>
                <w:rFonts w:ascii="PMingLiU" w:hAnsi="PMingLiU"/>
                <w:b/>
              </w:rPr>
              <w:t>易如反掌</w:t>
            </w:r>
            <w:r w:rsidRPr="00ED7C4D">
              <w:rPr>
                <w:rFonts w:ascii="PMingLiU" w:hAnsi="PMingLiU" w:hint="eastAsia"/>
                <w:b/>
              </w:rPr>
              <w:t>）</w:t>
            </w:r>
          </w:p>
        </w:tc>
        <w:tc>
          <w:tcPr>
            <w:tcW w:w="8712" w:type="dxa"/>
            <w:vAlign w:val="center"/>
          </w:tcPr>
          <w:p w:rsidR="00886C48" w:rsidRPr="00006774" w:rsidRDefault="00886C48" w:rsidP="007C0B7B">
            <w:pPr>
              <w:jc w:val="both"/>
              <w:rPr>
                <w:rFonts w:hint="eastAsia"/>
              </w:rPr>
            </w:pPr>
            <w:r w:rsidRPr="00006774">
              <w:rPr>
                <w:rFonts w:hint="eastAsia"/>
              </w:rPr>
              <w:t>像翻轉手掌一般容易；</w:t>
            </w:r>
            <w:r w:rsidRPr="00006774">
              <w:t>比喻事情非常容易做到。</w:t>
            </w:r>
          </w:p>
        </w:tc>
      </w:tr>
      <w:tr w:rsidR="00886C48" w:rsidRPr="00006774" w:rsidTr="007C0B7B">
        <w:tc>
          <w:tcPr>
            <w:tcW w:w="1440" w:type="dxa"/>
          </w:tcPr>
          <w:p w:rsidR="00886C48" w:rsidRPr="00ED7C4D" w:rsidRDefault="00886C48" w:rsidP="007C0B7B">
            <w:pPr>
              <w:autoSpaceDE w:val="0"/>
              <w:autoSpaceDN w:val="0"/>
              <w:jc w:val="center"/>
              <w:rPr>
                <w:rFonts w:ascii="PMingLiU" w:hAnsi="PMingLiU" w:hint="eastAsia"/>
                <w:b/>
              </w:rPr>
            </w:pPr>
            <w:r w:rsidRPr="00ED7C4D">
              <w:rPr>
                <w:rFonts w:ascii="PMingLiU" w:hAnsi="PMingLiU" w:hint="eastAsia"/>
                <w:b/>
              </w:rPr>
              <w:t>挾太山</w:t>
            </w:r>
          </w:p>
          <w:p w:rsidR="00886C48" w:rsidRPr="00ED7C4D" w:rsidRDefault="00886C48" w:rsidP="007C0B7B">
            <w:pPr>
              <w:autoSpaceDE w:val="0"/>
              <w:autoSpaceDN w:val="0"/>
              <w:jc w:val="center"/>
              <w:rPr>
                <w:rFonts w:ascii="PMingLiU" w:hAnsi="PMingLiU" w:hint="eastAsia"/>
                <w:b/>
              </w:rPr>
            </w:pPr>
            <w:r w:rsidRPr="00ED7C4D">
              <w:rPr>
                <w:rFonts w:ascii="PMingLiU" w:hAnsi="PMingLiU" w:hint="eastAsia"/>
                <w:b/>
              </w:rPr>
              <w:t>超北海</w:t>
            </w:r>
          </w:p>
        </w:tc>
        <w:tc>
          <w:tcPr>
            <w:tcW w:w="8712" w:type="dxa"/>
            <w:vAlign w:val="center"/>
          </w:tcPr>
          <w:p w:rsidR="00886C48" w:rsidRPr="00006774" w:rsidRDefault="00886C48" w:rsidP="007C0B7B">
            <w:pPr>
              <w:jc w:val="both"/>
              <w:rPr>
                <w:rFonts w:hint="eastAsia"/>
              </w:rPr>
            </w:pPr>
            <w:r w:rsidRPr="00006774">
              <w:rPr>
                <w:rFonts w:hint="eastAsia"/>
              </w:rPr>
              <w:t>胳膊夾住泰山，跨越北海。比喻做不到的事情。</w:t>
            </w:r>
          </w:p>
        </w:tc>
      </w:tr>
      <w:tr w:rsidR="00886C48" w:rsidRPr="00006774" w:rsidTr="007C0B7B">
        <w:tc>
          <w:tcPr>
            <w:tcW w:w="1440" w:type="dxa"/>
          </w:tcPr>
          <w:p w:rsidR="00886C48" w:rsidRPr="00ED7C4D" w:rsidRDefault="00886C48" w:rsidP="007C0B7B">
            <w:pPr>
              <w:autoSpaceDE w:val="0"/>
              <w:autoSpaceDN w:val="0"/>
              <w:jc w:val="center"/>
              <w:rPr>
                <w:rFonts w:ascii="PMingLiU" w:hAnsi="PMingLiU" w:hint="eastAsia"/>
                <w:b/>
              </w:rPr>
            </w:pPr>
            <w:r w:rsidRPr="00ED7C4D">
              <w:rPr>
                <w:rFonts w:ascii="PMingLiU" w:hAnsi="PMingLiU"/>
                <w:b/>
              </w:rPr>
              <w:t>杯水車薪</w:t>
            </w:r>
          </w:p>
        </w:tc>
        <w:tc>
          <w:tcPr>
            <w:tcW w:w="8712" w:type="dxa"/>
            <w:vAlign w:val="center"/>
          </w:tcPr>
          <w:p w:rsidR="00886C48" w:rsidRPr="00006774" w:rsidRDefault="00886C48" w:rsidP="007C0B7B">
            <w:pPr>
              <w:jc w:val="both"/>
              <w:rPr>
                <w:rFonts w:hint="eastAsia"/>
              </w:rPr>
            </w:pPr>
            <w:r w:rsidRPr="00006774">
              <w:rPr>
                <w:rFonts w:hint="eastAsia"/>
              </w:rPr>
              <w:t>以一杯水去撲滅一車木柴燃起的火；</w:t>
            </w:r>
            <w:r w:rsidRPr="00006774">
              <w:t>比喻</w:t>
            </w:r>
            <w:r w:rsidRPr="00006774">
              <w:rPr>
                <w:rFonts w:hint="eastAsia"/>
              </w:rPr>
              <w:t>力量太小，</w:t>
            </w:r>
            <w:r w:rsidRPr="00006774">
              <w:t>無濟於事。</w:t>
            </w:r>
          </w:p>
        </w:tc>
      </w:tr>
      <w:tr w:rsidR="00886C48" w:rsidRPr="00006774" w:rsidTr="007C0B7B">
        <w:tc>
          <w:tcPr>
            <w:tcW w:w="1440" w:type="dxa"/>
          </w:tcPr>
          <w:p w:rsidR="00886C48" w:rsidRPr="00ED7C4D" w:rsidRDefault="00886C48" w:rsidP="007C0B7B">
            <w:pPr>
              <w:autoSpaceDE w:val="0"/>
              <w:autoSpaceDN w:val="0"/>
              <w:jc w:val="center"/>
              <w:rPr>
                <w:rFonts w:ascii="PMingLiU" w:hAnsi="PMingLiU"/>
                <w:b/>
              </w:rPr>
            </w:pPr>
            <w:r w:rsidRPr="00ED7C4D">
              <w:rPr>
                <w:rFonts w:ascii="PMingLiU" w:hAnsi="PMingLiU" w:hint="eastAsia"/>
                <w:b/>
              </w:rPr>
              <w:t>流連忘返</w:t>
            </w:r>
          </w:p>
        </w:tc>
        <w:tc>
          <w:tcPr>
            <w:tcW w:w="8712" w:type="dxa"/>
            <w:vAlign w:val="center"/>
          </w:tcPr>
          <w:p w:rsidR="00886C48" w:rsidRPr="00006774" w:rsidRDefault="00886C48" w:rsidP="007C0B7B">
            <w:pPr>
              <w:jc w:val="both"/>
              <w:rPr>
                <w:rFonts w:hint="eastAsia"/>
              </w:rPr>
            </w:pPr>
            <w:r w:rsidRPr="00006774">
              <w:rPr>
                <w:rFonts w:hint="eastAsia"/>
              </w:rPr>
              <w:t>貪戀沉迷，不願離去；後形容徘徊、留戀，不忍離去。</w:t>
            </w:r>
          </w:p>
        </w:tc>
      </w:tr>
      <w:tr w:rsidR="00886C48" w:rsidRPr="00006774" w:rsidTr="007C0B7B">
        <w:tc>
          <w:tcPr>
            <w:tcW w:w="1440" w:type="dxa"/>
          </w:tcPr>
          <w:p w:rsidR="00886C48" w:rsidRPr="00ED7C4D" w:rsidRDefault="00886C48" w:rsidP="007C0B7B">
            <w:pPr>
              <w:autoSpaceDE w:val="0"/>
              <w:autoSpaceDN w:val="0"/>
              <w:jc w:val="center"/>
              <w:rPr>
                <w:rFonts w:ascii="PMingLiU" w:hAnsi="PMingLiU" w:hint="eastAsia"/>
                <w:b/>
              </w:rPr>
            </w:pPr>
            <w:r w:rsidRPr="00ED7C4D">
              <w:rPr>
                <w:rFonts w:ascii="PMingLiU" w:hAnsi="PMingLiU"/>
                <w:b/>
              </w:rPr>
              <w:t>茅塞頓開</w:t>
            </w:r>
          </w:p>
        </w:tc>
        <w:tc>
          <w:tcPr>
            <w:tcW w:w="8712" w:type="dxa"/>
            <w:vAlign w:val="center"/>
          </w:tcPr>
          <w:p w:rsidR="00886C48" w:rsidRPr="00006774" w:rsidRDefault="00886C48" w:rsidP="007C0B7B">
            <w:pPr>
              <w:jc w:val="both"/>
              <w:rPr>
                <w:rFonts w:hint="eastAsia"/>
              </w:rPr>
            </w:pPr>
            <w:r w:rsidRPr="00006774">
              <w:rPr>
                <w:rFonts w:hint="eastAsia"/>
              </w:rPr>
              <w:t>被茅草阻塞的山路開通了；</w:t>
            </w:r>
            <w:r w:rsidRPr="00006774">
              <w:t>比喻</w:t>
            </w:r>
            <w:r w:rsidRPr="00006774">
              <w:rPr>
                <w:rFonts w:hint="eastAsia"/>
              </w:rPr>
              <w:t>閉塞的心思</w:t>
            </w:r>
            <w:r w:rsidRPr="00006774">
              <w:t>忽然明白。</w:t>
            </w:r>
          </w:p>
        </w:tc>
      </w:tr>
      <w:tr w:rsidR="00886C48" w:rsidRPr="00006774" w:rsidTr="007C0B7B">
        <w:tc>
          <w:tcPr>
            <w:tcW w:w="1440" w:type="dxa"/>
          </w:tcPr>
          <w:p w:rsidR="00886C48" w:rsidRPr="00ED7C4D" w:rsidRDefault="00886C48" w:rsidP="007C0B7B">
            <w:pPr>
              <w:autoSpaceDE w:val="0"/>
              <w:autoSpaceDN w:val="0"/>
              <w:jc w:val="center"/>
              <w:rPr>
                <w:rFonts w:ascii="PMingLiU" w:hAnsi="PMingLiU" w:hint="eastAsia"/>
                <w:b/>
              </w:rPr>
            </w:pPr>
            <w:r w:rsidRPr="00ED7C4D">
              <w:rPr>
                <w:rFonts w:ascii="PMingLiU" w:hAnsi="PMingLiU"/>
                <w:b/>
              </w:rPr>
              <w:t>專心致志</w:t>
            </w:r>
          </w:p>
        </w:tc>
        <w:tc>
          <w:tcPr>
            <w:tcW w:w="8712" w:type="dxa"/>
            <w:vAlign w:val="center"/>
          </w:tcPr>
          <w:p w:rsidR="00886C48" w:rsidRPr="00006774" w:rsidRDefault="00886C48" w:rsidP="007C0B7B">
            <w:pPr>
              <w:jc w:val="both"/>
              <w:rPr>
                <w:rFonts w:hint="eastAsia"/>
              </w:rPr>
            </w:pPr>
            <w:r w:rsidRPr="00006774">
              <w:t>專一心思，</w:t>
            </w:r>
            <w:r w:rsidRPr="00006774">
              <w:rPr>
                <w:rFonts w:hint="eastAsia"/>
              </w:rPr>
              <w:t>集中精神</w:t>
            </w:r>
            <w:r w:rsidRPr="00006774">
              <w:t>。</w:t>
            </w:r>
          </w:p>
        </w:tc>
      </w:tr>
      <w:tr w:rsidR="00886C48" w:rsidRPr="00006774" w:rsidTr="007C0B7B">
        <w:tc>
          <w:tcPr>
            <w:tcW w:w="1440" w:type="dxa"/>
          </w:tcPr>
          <w:p w:rsidR="00886C48" w:rsidRPr="00ED7C4D" w:rsidRDefault="00886C48" w:rsidP="007C0B7B">
            <w:pPr>
              <w:autoSpaceDE w:val="0"/>
              <w:autoSpaceDN w:val="0"/>
              <w:jc w:val="center"/>
              <w:rPr>
                <w:rFonts w:ascii="PMingLiU" w:hAnsi="PMingLiU"/>
                <w:b/>
              </w:rPr>
            </w:pPr>
            <w:r w:rsidRPr="00ED7C4D">
              <w:rPr>
                <w:rFonts w:ascii="PMingLiU" w:hAnsi="PMingLiU" w:hint="eastAsia"/>
                <w:b/>
              </w:rPr>
              <w:t>飢不擇食</w:t>
            </w:r>
          </w:p>
        </w:tc>
        <w:tc>
          <w:tcPr>
            <w:tcW w:w="8712" w:type="dxa"/>
            <w:vAlign w:val="center"/>
          </w:tcPr>
          <w:p w:rsidR="00886C48" w:rsidRPr="00006774" w:rsidRDefault="00886C48" w:rsidP="007C0B7B">
            <w:pPr>
              <w:jc w:val="both"/>
            </w:pPr>
            <w:r w:rsidRPr="00006774">
              <w:rPr>
                <w:rFonts w:hint="eastAsia"/>
              </w:rPr>
              <w:t>飢餓的人無暇選擇食物；後比喻急迫時不作抉擇、挑剔。</w:t>
            </w:r>
          </w:p>
        </w:tc>
      </w:tr>
      <w:tr w:rsidR="00886C48" w:rsidRPr="00006774" w:rsidTr="007C0B7B">
        <w:tc>
          <w:tcPr>
            <w:tcW w:w="1440" w:type="dxa"/>
          </w:tcPr>
          <w:p w:rsidR="00886C48" w:rsidRPr="00ED7C4D" w:rsidRDefault="00886C48" w:rsidP="007C0B7B">
            <w:pPr>
              <w:autoSpaceDE w:val="0"/>
              <w:autoSpaceDN w:val="0"/>
              <w:jc w:val="center"/>
              <w:rPr>
                <w:rFonts w:ascii="PMingLiU" w:hAnsi="PMingLiU" w:hint="eastAsia"/>
                <w:b/>
              </w:rPr>
            </w:pPr>
            <w:r w:rsidRPr="00ED7C4D">
              <w:rPr>
                <w:rFonts w:ascii="PMingLiU" w:hAnsi="PMingLiU"/>
                <w:b/>
              </w:rPr>
              <w:t>捨生取義</w:t>
            </w:r>
          </w:p>
        </w:tc>
        <w:tc>
          <w:tcPr>
            <w:tcW w:w="8712" w:type="dxa"/>
            <w:vAlign w:val="center"/>
          </w:tcPr>
          <w:p w:rsidR="00886C48" w:rsidRPr="00006774" w:rsidRDefault="00886C48" w:rsidP="007C0B7B">
            <w:pPr>
              <w:jc w:val="both"/>
              <w:rPr>
                <w:rFonts w:hint="eastAsia"/>
              </w:rPr>
            </w:pPr>
            <w:r w:rsidRPr="00006774">
              <w:t>指為正義真理不惜犧牲生命。</w:t>
            </w:r>
          </w:p>
        </w:tc>
      </w:tr>
      <w:tr w:rsidR="00886C48" w:rsidRPr="00006774" w:rsidTr="007C0B7B">
        <w:tc>
          <w:tcPr>
            <w:tcW w:w="1440" w:type="dxa"/>
          </w:tcPr>
          <w:p w:rsidR="00886C48" w:rsidRPr="00ED7C4D" w:rsidRDefault="00886C48" w:rsidP="007C0B7B">
            <w:pPr>
              <w:autoSpaceDE w:val="0"/>
              <w:autoSpaceDN w:val="0"/>
              <w:jc w:val="center"/>
              <w:rPr>
                <w:rFonts w:ascii="PMingLiU" w:hAnsi="PMingLiU" w:hint="eastAsia"/>
                <w:b/>
              </w:rPr>
            </w:pPr>
            <w:r w:rsidRPr="00ED7C4D">
              <w:rPr>
                <w:rFonts w:ascii="PMingLiU" w:hAnsi="PMingLiU" w:hint="eastAsia"/>
                <w:b/>
              </w:rPr>
              <w:t>當務之急</w:t>
            </w:r>
          </w:p>
        </w:tc>
        <w:tc>
          <w:tcPr>
            <w:tcW w:w="8712" w:type="dxa"/>
            <w:vAlign w:val="center"/>
          </w:tcPr>
          <w:p w:rsidR="00886C48" w:rsidRPr="00006774" w:rsidRDefault="00886C48" w:rsidP="007C0B7B">
            <w:pPr>
              <w:jc w:val="both"/>
              <w:rPr>
                <w:rFonts w:hint="eastAsia"/>
              </w:rPr>
            </w:pPr>
            <w:r w:rsidRPr="00006774">
              <w:rPr>
                <w:rFonts w:hint="eastAsia"/>
              </w:rPr>
              <w:t>當前最急迫要做的事。</w:t>
            </w:r>
          </w:p>
        </w:tc>
      </w:tr>
      <w:tr w:rsidR="00886C48" w:rsidRPr="00006774" w:rsidTr="007C0B7B">
        <w:tc>
          <w:tcPr>
            <w:tcW w:w="1440" w:type="dxa"/>
          </w:tcPr>
          <w:p w:rsidR="00886C48" w:rsidRPr="00ED7C4D" w:rsidRDefault="00886C48" w:rsidP="007C0B7B">
            <w:pPr>
              <w:autoSpaceDE w:val="0"/>
              <w:autoSpaceDN w:val="0"/>
              <w:jc w:val="center"/>
              <w:rPr>
                <w:rFonts w:ascii="PMingLiU" w:hAnsi="PMingLiU" w:hint="eastAsia"/>
                <w:b/>
              </w:rPr>
            </w:pPr>
            <w:r w:rsidRPr="00ED7C4D">
              <w:rPr>
                <w:rFonts w:ascii="PMingLiU" w:hAnsi="PMingLiU" w:hint="eastAsia"/>
                <w:b/>
              </w:rPr>
              <w:t>罪不容誅</w:t>
            </w:r>
          </w:p>
        </w:tc>
        <w:tc>
          <w:tcPr>
            <w:tcW w:w="8712" w:type="dxa"/>
            <w:vAlign w:val="center"/>
          </w:tcPr>
          <w:p w:rsidR="00886C48" w:rsidRPr="00006774" w:rsidRDefault="00886C48" w:rsidP="007C0B7B">
            <w:pPr>
              <w:jc w:val="both"/>
              <w:rPr>
                <w:rFonts w:hint="eastAsia"/>
              </w:rPr>
            </w:pPr>
            <w:r w:rsidRPr="00006774">
              <w:rPr>
                <w:rFonts w:hint="eastAsia"/>
              </w:rPr>
              <w:t>即使處死也抵償不了所犯的罪行。比喻罪大惡極。</w:t>
            </w:r>
          </w:p>
        </w:tc>
      </w:tr>
      <w:tr w:rsidR="00886C48" w:rsidRPr="00006774" w:rsidTr="007C0B7B">
        <w:tc>
          <w:tcPr>
            <w:tcW w:w="1440" w:type="dxa"/>
          </w:tcPr>
          <w:p w:rsidR="00886C48" w:rsidRPr="00ED7C4D" w:rsidRDefault="00886C48" w:rsidP="007C0B7B">
            <w:pPr>
              <w:autoSpaceDE w:val="0"/>
              <w:autoSpaceDN w:val="0"/>
              <w:jc w:val="center"/>
              <w:rPr>
                <w:rFonts w:ascii="PMingLiU" w:hAnsi="PMingLiU" w:hint="eastAsia"/>
                <w:b/>
              </w:rPr>
            </w:pPr>
            <w:r w:rsidRPr="00ED7C4D">
              <w:rPr>
                <w:rFonts w:ascii="PMingLiU" w:hAnsi="PMingLiU"/>
                <w:b/>
              </w:rPr>
              <w:t>摩頂放踵</w:t>
            </w:r>
          </w:p>
        </w:tc>
        <w:tc>
          <w:tcPr>
            <w:tcW w:w="8712" w:type="dxa"/>
            <w:vAlign w:val="center"/>
          </w:tcPr>
          <w:p w:rsidR="00886C48" w:rsidRPr="00006774" w:rsidRDefault="00886C48" w:rsidP="007C0B7B">
            <w:pPr>
              <w:jc w:val="both"/>
              <w:rPr>
                <w:rFonts w:hint="eastAsia"/>
              </w:rPr>
            </w:pPr>
            <w:r w:rsidRPr="00006774">
              <w:rPr>
                <w:rFonts w:hint="eastAsia"/>
              </w:rPr>
              <w:t>磨禿頭頂，走破腳跟；</w:t>
            </w:r>
            <w:r w:rsidRPr="00006774">
              <w:t>比喻捨身救世，不辭勞苦。</w:t>
            </w:r>
            <w:r w:rsidRPr="00006774">
              <w:rPr>
                <w:rFonts w:hint="eastAsia"/>
              </w:rPr>
              <w:t>放，音ㄈㄤˇ，至。</w:t>
            </w:r>
          </w:p>
        </w:tc>
      </w:tr>
      <w:tr w:rsidR="00886C48" w:rsidRPr="00006774" w:rsidTr="007C0B7B">
        <w:tc>
          <w:tcPr>
            <w:tcW w:w="1440" w:type="dxa"/>
          </w:tcPr>
          <w:p w:rsidR="00886C48" w:rsidRPr="00ED7C4D" w:rsidRDefault="00886C48" w:rsidP="007C0B7B">
            <w:pPr>
              <w:autoSpaceDE w:val="0"/>
              <w:autoSpaceDN w:val="0"/>
              <w:jc w:val="center"/>
              <w:rPr>
                <w:rFonts w:ascii="PMingLiU" w:hAnsi="PMingLiU" w:hint="eastAsia"/>
                <w:b/>
              </w:rPr>
            </w:pPr>
            <w:r w:rsidRPr="00ED7C4D">
              <w:rPr>
                <w:rFonts w:ascii="PMingLiU" w:hAnsi="PMingLiU"/>
                <w:b/>
              </w:rPr>
              <w:t>緣木求魚</w:t>
            </w:r>
          </w:p>
        </w:tc>
        <w:tc>
          <w:tcPr>
            <w:tcW w:w="8712" w:type="dxa"/>
            <w:vAlign w:val="center"/>
          </w:tcPr>
          <w:p w:rsidR="00886C48" w:rsidRPr="00006774" w:rsidRDefault="00886C48" w:rsidP="007C0B7B">
            <w:pPr>
              <w:jc w:val="both"/>
              <w:rPr>
                <w:rFonts w:hint="eastAsia"/>
              </w:rPr>
            </w:pPr>
            <w:r>
              <w:rPr>
                <w:rFonts w:hint="eastAsia"/>
              </w:rPr>
              <w:t>爬到</w:t>
            </w:r>
            <w:r w:rsidRPr="00006774">
              <w:rPr>
                <w:rFonts w:hint="eastAsia"/>
              </w:rPr>
              <w:t>樹</w:t>
            </w:r>
            <w:r>
              <w:rPr>
                <w:rFonts w:hint="eastAsia"/>
              </w:rPr>
              <w:t>上去找</w:t>
            </w:r>
            <w:r w:rsidRPr="00006774">
              <w:rPr>
                <w:rFonts w:hint="eastAsia"/>
              </w:rPr>
              <w:t>魚；</w:t>
            </w:r>
            <w:r w:rsidRPr="00006774">
              <w:t>比喻用錯方法，徒勞無功。</w:t>
            </w:r>
          </w:p>
        </w:tc>
      </w:tr>
      <w:tr w:rsidR="00886C48" w:rsidRPr="00006774" w:rsidTr="007C0B7B">
        <w:tc>
          <w:tcPr>
            <w:tcW w:w="1440" w:type="dxa"/>
          </w:tcPr>
          <w:p w:rsidR="00886C48" w:rsidRPr="00ED7C4D" w:rsidRDefault="00886C48" w:rsidP="007C0B7B">
            <w:pPr>
              <w:autoSpaceDE w:val="0"/>
              <w:autoSpaceDN w:val="0"/>
              <w:jc w:val="center"/>
              <w:rPr>
                <w:rFonts w:ascii="PMingLiU" w:hAnsi="PMingLiU" w:hint="eastAsia"/>
                <w:b/>
              </w:rPr>
            </w:pPr>
            <w:r w:rsidRPr="00ED7C4D">
              <w:rPr>
                <w:rFonts w:ascii="PMingLiU" w:hAnsi="PMingLiU"/>
                <w:b/>
              </w:rPr>
              <w:t>簞食壺漿</w:t>
            </w:r>
          </w:p>
        </w:tc>
        <w:tc>
          <w:tcPr>
            <w:tcW w:w="8712" w:type="dxa"/>
            <w:vAlign w:val="center"/>
          </w:tcPr>
          <w:p w:rsidR="00886C48" w:rsidRPr="00006774" w:rsidRDefault="00886C48" w:rsidP="007C0B7B">
            <w:pPr>
              <w:jc w:val="both"/>
              <w:rPr>
                <w:rFonts w:hint="eastAsia"/>
              </w:rPr>
            </w:pPr>
            <w:r w:rsidRPr="00006774">
              <w:rPr>
                <w:rFonts w:hint="eastAsia"/>
              </w:rPr>
              <w:t>人民紛紛以竹筐盛食物，以壺盛漿湯迎接王師；</w:t>
            </w:r>
            <w:r w:rsidRPr="00006774">
              <w:t>軍隊受到人民的擁護與愛戴，紛紛慰勞犒賞。</w:t>
            </w:r>
          </w:p>
        </w:tc>
      </w:tr>
      <w:tr w:rsidR="00886C48" w:rsidRPr="00006774" w:rsidTr="007C0B7B">
        <w:tc>
          <w:tcPr>
            <w:tcW w:w="1440" w:type="dxa"/>
          </w:tcPr>
          <w:p w:rsidR="00886C48" w:rsidRPr="00ED7C4D" w:rsidRDefault="00886C48" w:rsidP="007C0B7B">
            <w:pPr>
              <w:autoSpaceDE w:val="0"/>
              <w:autoSpaceDN w:val="0"/>
              <w:jc w:val="center"/>
              <w:rPr>
                <w:rFonts w:ascii="PMingLiU" w:hAnsi="PMingLiU" w:hint="eastAsia"/>
                <w:b/>
              </w:rPr>
            </w:pPr>
            <w:r w:rsidRPr="00ED7C4D">
              <w:rPr>
                <w:rFonts w:ascii="PMingLiU" w:hAnsi="PMingLiU"/>
                <w:b/>
              </w:rPr>
              <w:t>揠苗助長</w:t>
            </w:r>
          </w:p>
        </w:tc>
        <w:tc>
          <w:tcPr>
            <w:tcW w:w="8712" w:type="dxa"/>
            <w:vAlign w:val="center"/>
          </w:tcPr>
          <w:p w:rsidR="00886C48" w:rsidRPr="00006774" w:rsidRDefault="00886C48" w:rsidP="007C0B7B">
            <w:pPr>
              <w:jc w:val="both"/>
              <w:rPr>
                <w:rFonts w:hint="eastAsia"/>
              </w:rPr>
            </w:pPr>
            <w:r w:rsidRPr="00006774">
              <w:rPr>
                <w:rFonts w:hint="eastAsia"/>
              </w:rPr>
              <w:t>拔高苗來幫助成長；</w:t>
            </w:r>
            <w:r w:rsidRPr="00006774">
              <w:t>比喻為求速成而</w:t>
            </w:r>
            <w:r w:rsidRPr="00006774">
              <w:rPr>
                <w:rFonts w:hint="eastAsia"/>
              </w:rPr>
              <w:t>使用不當手段</w:t>
            </w:r>
            <w:r w:rsidRPr="00006774">
              <w:t>，結果不但無益，反而有害。</w:t>
            </w:r>
          </w:p>
        </w:tc>
      </w:tr>
      <w:tr w:rsidR="00886C48" w:rsidRPr="00006774" w:rsidTr="007C0B7B">
        <w:tc>
          <w:tcPr>
            <w:tcW w:w="1440" w:type="dxa"/>
          </w:tcPr>
          <w:p w:rsidR="00886C48" w:rsidRPr="00ED7C4D" w:rsidRDefault="00886C48" w:rsidP="007C0B7B">
            <w:pPr>
              <w:autoSpaceDE w:val="0"/>
              <w:autoSpaceDN w:val="0"/>
              <w:jc w:val="center"/>
              <w:rPr>
                <w:rFonts w:ascii="PMingLiU" w:hAnsi="PMingLiU" w:hint="eastAsia"/>
                <w:b/>
              </w:rPr>
            </w:pPr>
            <w:r w:rsidRPr="00ED7C4D">
              <w:rPr>
                <w:rFonts w:ascii="PMingLiU" w:hAnsi="PMingLiU" w:hint="eastAsia"/>
                <w:b/>
              </w:rPr>
              <w:t>明察秋毫</w:t>
            </w:r>
          </w:p>
        </w:tc>
        <w:tc>
          <w:tcPr>
            <w:tcW w:w="8712" w:type="dxa"/>
            <w:vAlign w:val="center"/>
          </w:tcPr>
          <w:p w:rsidR="00886C48" w:rsidRPr="00006774" w:rsidRDefault="00886C48" w:rsidP="007C0B7B">
            <w:pPr>
              <w:jc w:val="both"/>
              <w:rPr>
                <w:rFonts w:hint="eastAsia"/>
              </w:rPr>
            </w:pPr>
            <w:r w:rsidRPr="00006774">
              <w:rPr>
                <w:rFonts w:hint="eastAsia"/>
              </w:rPr>
              <w:t>比喻能洞察一切，看出極細微的地方。</w:t>
            </w:r>
          </w:p>
        </w:tc>
      </w:tr>
      <w:tr w:rsidR="00886C48" w:rsidRPr="00006774" w:rsidTr="007C0B7B">
        <w:tc>
          <w:tcPr>
            <w:tcW w:w="1440" w:type="dxa"/>
          </w:tcPr>
          <w:p w:rsidR="00886C48" w:rsidRPr="00ED7C4D" w:rsidRDefault="00886C48" w:rsidP="007C0B7B">
            <w:pPr>
              <w:autoSpaceDE w:val="0"/>
              <w:autoSpaceDN w:val="0"/>
              <w:jc w:val="center"/>
              <w:rPr>
                <w:rFonts w:ascii="PMingLiU" w:hAnsi="PMingLiU" w:hint="eastAsia"/>
                <w:b/>
              </w:rPr>
            </w:pPr>
            <w:r w:rsidRPr="00ED7C4D">
              <w:rPr>
                <w:rFonts w:ascii="PMingLiU" w:hAnsi="PMingLiU" w:hint="eastAsia"/>
                <w:b/>
              </w:rPr>
              <w:t>始作俑者</w:t>
            </w:r>
          </w:p>
        </w:tc>
        <w:tc>
          <w:tcPr>
            <w:tcW w:w="8712" w:type="dxa"/>
            <w:vAlign w:val="center"/>
          </w:tcPr>
          <w:p w:rsidR="00886C48" w:rsidRPr="00006774" w:rsidRDefault="00886C48" w:rsidP="007C0B7B">
            <w:pPr>
              <w:jc w:val="both"/>
              <w:rPr>
                <w:rFonts w:hint="eastAsia"/>
              </w:rPr>
            </w:pPr>
            <w:r w:rsidRPr="00006774">
              <w:t>最初製作人俑來殉葬的人。</w:t>
            </w:r>
            <w:r w:rsidRPr="00006774">
              <w:rPr>
                <w:rFonts w:hint="eastAsia"/>
              </w:rPr>
              <w:t>後世比喻首創惡例的人。</w:t>
            </w:r>
          </w:p>
        </w:tc>
      </w:tr>
      <w:tr w:rsidR="00886C48" w:rsidRPr="00006774" w:rsidTr="007C0B7B">
        <w:tc>
          <w:tcPr>
            <w:tcW w:w="1440" w:type="dxa"/>
          </w:tcPr>
          <w:p w:rsidR="00886C48" w:rsidRPr="00ED7C4D" w:rsidRDefault="00886C48" w:rsidP="007C0B7B">
            <w:pPr>
              <w:autoSpaceDE w:val="0"/>
              <w:autoSpaceDN w:val="0"/>
              <w:jc w:val="center"/>
              <w:rPr>
                <w:rFonts w:ascii="PMingLiU" w:hAnsi="PMingLiU" w:hint="eastAsia"/>
                <w:b/>
              </w:rPr>
            </w:pPr>
            <w:r w:rsidRPr="00ED7C4D">
              <w:rPr>
                <w:rFonts w:ascii="PMingLiU" w:hAnsi="PMingLiU" w:hint="eastAsia"/>
                <w:b/>
              </w:rPr>
              <w:t>心無旁騖</w:t>
            </w:r>
          </w:p>
        </w:tc>
        <w:tc>
          <w:tcPr>
            <w:tcW w:w="8712" w:type="dxa"/>
            <w:vAlign w:val="center"/>
          </w:tcPr>
          <w:p w:rsidR="00886C48" w:rsidRPr="00006774" w:rsidRDefault="00886C48" w:rsidP="007C0B7B">
            <w:pPr>
              <w:jc w:val="both"/>
              <w:rPr>
                <w:rFonts w:hint="eastAsia"/>
              </w:rPr>
            </w:pPr>
            <w:r w:rsidRPr="00006774">
              <w:rPr>
                <w:rFonts w:hint="eastAsia"/>
              </w:rPr>
              <w:t>專心一志，沒有任何雜念。</w:t>
            </w:r>
          </w:p>
        </w:tc>
      </w:tr>
      <w:tr w:rsidR="00886C48" w:rsidRPr="00006774" w:rsidTr="007C0B7B">
        <w:tc>
          <w:tcPr>
            <w:tcW w:w="1440" w:type="dxa"/>
          </w:tcPr>
          <w:p w:rsidR="00886C48" w:rsidRPr="00ED7C4D" w:rsidRDefault="00886C48" w:rsidP="007C0B7B">
            <w:pPr>
              <w:autoSpaceDE w:val="0"/>
              <w:autoSpaceDN w:val="0"/>
              <w:jc w:val="center"/>
              <w:rPr>
                <w:rFonts w:ascii="PMingLiU" w:hAnsi="PMingLiU" w:hint="eastAsia"/>
                <w:b/>
              </w:rPr>
            </w:pPr>
            <w:r w:rsidRPr="00ED7C4D">
              <w:rPr>
                <w:rFonts w:ascii="PMingLiU" w:hAnsi="PMingLiU" w:hint="eastAsia"/>
                <w:b/>
              </w:rPr>
              <w:t>困心衡慮</w:t>
            </w:r>
          </w:p>
        </w:tc>
        <w:tc>
          <w:tcPr>
            <w:tcW w:w="8712" w:type="dxa"/>
            <w:vAlign w:val="center"/>
          </w:tcPr>
          <w:p w:rsidR="00886C48" w:rsidRPr="00006774" w:rsidRDefault="00886C48" w:rsidP="007C0B7B">
            <w:pPr>
              <w:jc w:val="both"/>
              <w:rPr>
                <w:rFonts w:hint="eastAsia"/>
              </w:rPr>
            </w:pPr>
            <w:r w:rsidRPr="00006774">
              <w:rPr>
                <w:rFonts w:hint="eastAsia"/>
              </w:rPr>
              <w:t>比喻費盡心思</w:t>
            </w:r>
            <w:r>
              <w:rPr>
                <w:rFonts w:hint="eastAsia"/>
              </w:rPr>
              <w:t>。</w:t>
            </w:r>
          </w:p>
        </w:tc>
      </w:tr>
      <w:tr w:rsidR="00886C48" w:rsidRPr="00006774" w:rsidTr="007C0B7B">
        <w:tc>
          <w:tcPr>
            <w:tcW w:w="1440" w:type="dxa"/>
          </w:tcPr>
          <w:p w:rsidR="00886C48" w:rsidRPr="00ED7C4D" w:rsidRDefault="00886C48" w:rsidP="007C0B7B">
            <w:pPr>
              <w:autoSpaceDE w:val="0"/>
              <w:autoSpaceDN w:val="0"/>
              <w:jc w:val="center"/>
              <w:rPr>
                <w:rFonts w:ascii="PMingLiU" w:hAnsi="PMingLiU" w:hint="eastAsia"/>
                <w:b/>
              </w:rPr>
            </w:pPr>
            <w:r w:rsidRPr="00ED7C4D">
              <w:rPr>
                <w:rFonts w:ascii="PMingLiU" w:hAnsi="PMingLiU" w:hint="eastAsia"/>
                <w:b/>
              </w:rPr>
              <w:t>舍我其誰</w:t>
            </w:r>
          </w:p>
        </w:tc>
        <w:tc>
          <w:tcPr>
            <w:tcW w:w="8712" w:type="dxa"/>
            <w:vAlign w:val="center"/>
          </w:tcPr>
          <w:p w:rsidR="00886C48" w:rsidRPr="00006774" w:rsidRDefault="00886C48" w:rsidP="007C0B7B">
            <w:pPr>
              <w:jc w:val="both"/>
              <w:rPr>
                <w:rFonts w:hint="eastAsia"/>
              </w:rPr>
            </w:pPr>
            <w:r w:rsidRPr="00006774">
              <w:rPr>
                <w:rFonts w:hint="eastAsia"/>
              </w:rPr>
              <w:t>形容人勇於負責擔當。</w:t>
            </w:r>
          </w:p>
        </w:tc>
      </w:tr>
      <w:tr w:rsidR="00886C48" w:rsidRPr="00006774" w:rsidTr="007C0B7B">
        <w:tc>
          <w:tcPr>
            <w:tcW w:w="1440" w:type="dxa"/>
          </w:tcPr>
          <w:p w:rsidR="00886C48" w:rsidRPr="00ED7C4D" w:rsidRDefault="00886C48" w:rsidP="007C0B7B">
            <w:pPr>
              <w:autoSpaceDE w:val="0"/>
              <w:autoSpaceDN w:val="0"/>
              <w:jc w:val="center"/>
              <w:rPr>
                <w:rFonts w:ascii="PMingLiU" w:hAnsi="PMingLiU" w:hint="eastAsia"/>
                <w:b/>
              </w:rPr>
            </w:pPr>
            <w:r w:rsidRPr="00ED7C4D">
              <w:rPr>
                <w:rFonts w:ascii="PMingLiU" w:hAnsi="PMingLiU" w:hint="eastAsia"/>
                <w:b/>
              </w:rPr>
              <w:t>仁民愛物</w:t>
            </w:r>
          </w:p>
        </w:tc>
        <w:tc>
          <w:tcPr>
            <w:tcW w:w="8712" w:type="dxa"/>
            <w:vAlign w:val="center"/>
          </w:tcPr>
          <w:p w:rsidR="00886C48" w:rsidRPr="00006774" w:rsidRDefault="00886C48" w:rsidP="007C0B7B">
            <w:pPr>
              <w:jc w:val="both"/>
              <w:rPr>
                <w:rFonts w:hint="eastAsia"/>
              </w:rPr>
            </w:pPr>
            <w:r w:rsidRPr="00006774">
              <w:rPr>
                <w:rFonts w:hint="eastAsia"/>
              </w:rPr>
              <w:t>比</w:t>
            </w:r>
            <w:r w:rsidRPr="00F03394">
              <w:rPr>
                <w:rFonts w:hint="eastAsia"/>
              </w:rPr>
              <w:t>喻愛心普及眾人，推及萬物。</w:t>
            </w:r>
          </w:p>
        </w:tc>
      </w:tr>
      <w:tr w:rsidR="00886C48" w:rsidRPr="00006774" w:rsidTr="007C0B7B">
        <w:tc>
          <w:tcPr>
            <w:tcW w:w="1440" w:type="dxa"/>
          </w:tcPr>
          <w:p w:rsidR="00886C48" w:rsidRPr="00ED7C4D" w:rsidRDefault="00886C48" w:rsidP="007C0B7B">
            <w:pPr>
              <w:autoSpaceDE w:val="0"/>
              <w:autoSpaceDN w:val="0"/>
              <w:jc w:val="center"/>
              <w:rPr>
                <w:rFonts w:ascii="PMingLiU" w:hAnsi="PMingLiU" w:hint="eastAsia"/>
                <w:b/>
              </w:rPr>
            </w:pPr>
            <w:r w:rsidRPr="00ED7C4D">
              <w:rPr>
                <w:rFonts w:ascii="PMingLiU" w:hAnsi="PMingLiU" w:hint="eastAsia"/>
                <w:b/>
              </w:rPr>
              <w:t>良知良能</w:t>
            </w:r>
          </w:p>
        </w:tc>
        <w:tc>
          <w:tcPr>
            <w:tcW w:w="8712" w:type="dxa"/>
            <w:vAlign w:val="center"/>
          </w:tcPr>
          <w:p w:rsidR="00886C48" w:rsidRPr="00006774" w:rsidRDefault="00886C48" w:rsidP="007C0B7B">
            <w:pPr>
              <w:jc w:val="both"/>
              <w:rPr>
                <w:rFonts w:hint="eastAsia"/>
              </w:rPr>
            </w:pPr>
            <w:r w:rsidRPr="00006774">
              <w:rPr>
                <w:rFonts w:hint="eastAsia"/>
              </w:rPr>
              <w:t>比喻天賦的善心善性。</w:t>
            </w:r>
          </w:p>
        </w:tc>
      </w:tr>
      <w:tr w:rsidR="00886C48" w:rsidRPr="00006774" w:rsidTr="007C0B7B">
        <w:tc>
          <w:tcPr>
            <w:tcW w:w="1440" w:type="dxa"/>
          </w:tcPr>
          <w:p w:rsidR="00886C48" w:rsidRPr="00ED7C4D" w:rsidRDefault="00886C48" w:rsidP="007C0B7B">
            <w:pPr>
              <w:autoSpaceDE w:val="0"/>
              <w:autoSpaceDN w:val="0"/>
              <w:jc w:val="center"/>
              <w:rPr>
                <w:rFonts w:ascii="PMingLiU" w:hAnsi="PMingLiU" w:hint="eastAsia"/>
                <w:b/>
              </w:rPr>
            </w:pPr>
            <w:r w:rsidRPr="00ED7C4D">
              <w:rPr>
                <w:rFonts w:ascii="PMingLiU" w:hAnsi="PMingLiU" w:hint="eastAsia"/>
                <w:b/>
              </w:rPr>
              <w:t>仰事俯畜</w:t>
            </w:r>
          </w:p>
        </w:tc>
        <w:tc>
          <w:tcPr>
            <w:tcW w:w="8712" w:type="dxa"/>
            <w:vAlign w:val="center"/>
          </w:tcPr>
          <w:p w:rsidR="00886C48" w:rsidRPr="00006774" w:rsidRDefault="00886C48" w:rsidP="007C0B7B">
            <w:pPr>
              <w:jc w:val="both"/>
              <w:rPr>
                <w:rFonts w:hint="eastAsia"/>
              </w:rPr>
            </w:pPr>
            <w:r w:rsidRPr="00006774">
              <w:t>供養父母，養育妻兒。後泛指維持家計</w:t>
            </w:r>
            <w:r w:rsidRPr="00006774">
              <w:rPr>
                <w:rFonts w:hint="eastAsia"/>
              </w:rPr>
              <w:t>。</w:t>
            </w:r>
          </w:p>
        </w:tc>
      </w:tr>
      <w:tr w:rsidR="00886C48" w:rsidRPr="00006774" w:rsidTr="007C0B7B">
        <w:tc>
          <w:tcPr>
            <w:tcW w:w="1440" w:type="dxa"/>
          </w:tcPr>
          <w:p w:rsidR="00886C48" w:rsidRPr="00ED7C4D" w:rsidRDefault="00886C48" w:rsidP="007C0B7B">
            <w:pPr>
              <w:autoSpaceDE w:val="0"/>
              <w:autoSpaceDN w:val="0"/>
              <w:jc w:val="center"/>
              <w:rPr>
                <w:rFonts w:ascii="PMingLiU" w:hAnsi="PMingLiU" w:hint="eastAsia"/>
                <w:b/>
              </w:rPr>
            </w:pPr>
            <w:r w:rsidRPr="00ED7C4D">
              <w:rPr>
                <w:rFonts w:ascii="PMingLiU" w:hAnsi="PMingLiU" w:hint="eastAsia"/>
                <w:b/>
              </w:rPr>
              <w:t>魚與熊掌</w:t>
            </w:r>
          </w:p>
        </w:tc>
        <w:tc>
          <w:tcPr>
            <w:tcW w:w="8712" w:type="dxa"/>
            <w:vAlign w:val="center"/>
          </w:tcPr>
          <w:p w:rsidR="00886C48" w:rsidRPr="00006774" w:rsidRDefault="00886C48" w:rsidP="007C0B7B">
            <w:pPr>
              <w:jc w:val="both"/>
              <w:rPr>
                <w:rFonts w:hint="eastAsia"/>
              </w:rPr>
            </w:pPr>
            <w:r w:rsidRPr="00006774">
              <w:rPr>
                <w:rFonts w:hint="eastAsia"/>
              </w:rPr>
              <w:t>無法兼得，難於取捨。</w:t>
            </w:r>
          </w:p>
        </w:tc>
      </w:tr>
    </w:tbl>
    <w:p w:rsidR="00886C48" w:rsidRDefault="00886C48" w:rsidP="00886C48">
      <w:pPr>
        <w:jc w:val="both"/>
        <w:rPr>
          <w:rFonts w:ascii="文鼎粗隸" w:eastAsia="文鼎粗隸"/>
          <w:sz w:val="32"/>
          <w:szCs w:val="32"/>
        </w:rPr>
      </w:pPr>
    </w:p>
    <w:p w:rsidR="00886C48" w:rsidRDefault="00886C48" w:rsidP="00886C48">
      <w:pPr>
        <w:jc w:val="both"/>
        <w:rPr>
          <w:rFonts w:ascii="文鼎粗隸" w:eastAsia="文鼎粗隸" w:hint="eastAsia"/>
          <w:sz w:val="32"/>
          <w:szCs w:val="32"/>
        </w:rPr>
      </w:pPr>
      <w:r>
        <w:rPr>
          <w:rFonts w:ascii="文鼎粗隸" w:eastAsia="文鼎粗隸" w:hint="eastAsia"/>
          <w:sz w:val="32"/>
          <w:szCs w:val="32"/>
        </w:rPr>
        <w:t>八</w:t>
      </w:r>
      <w:r w:rsidRPr="00BE6530">
        <w:rPr>
          <w:rFonts w:ascii="文鼎粗隸" w:eastAsia="文鼎粗隸" w:hint="eastAsia"/>
          <w:sz w:val="32"/>
          <w:szCs w:val="32"/>
        </w:rPr>
        <w:t>、</w:t>
      </w:r>
      <w:r w:rsidRPr="00332A5F">
        <w:rPr>
          <w:rFonts w:ascii="文鼎粗隸" w:eastAsia="文鼎粗隸" w:hint="eastAsia"/>
          <w:sz w:val="32"/>
          <w:szCs w:val="32"/>
        </w:rPr>
        <w:t>延伸學習</w:t>
      </w:r>
    </w:p>
    <w:p w:rsidR="00886C48" w:rsidRPr="00BB75F2" w:rsidRDefault="00886C48" w:rsidP="00886C48">
      <w:pPr>
        <w:jc w:val="both"/>
        <w:rPr>
          <w:rFonts w:ascii="DFKai-SB" w:eastAsia="DFKai-SB" w:hAnsi="DFKai-SB" w:hint="eastAsia"/>
          <w:b/>
          <w:kern w:val="0"/>
          <w:sz w:val="28"/>
          <w:szCs w:val="28"/>
          <w:u w:val="single"/>
        </w:rPr>
      </w:pPr>
      <w:r w:rsidRPr="00BB75F2">
        <w:rPr>
          <w:rFonts w:ascii="DFKai-SB" w:eastAsia="DFKai-SB" w:hAnsi="DFKai-SB" w:hint="eastAsia"/>
          <w:b/>
          <w:kern w:val="0"/>
          <w:sz w:val="28"/>
          <w:szCs w:val="28"/>
          <w:u w:val="single"/>
        </w:rPr>
        <w:t>（一）</w:t>
      </w:r>
      <w:r w:rsidRPr="00BB75F2">
        <w:rPr>
          <w:rFonts w:ascii="DFKai-SB" w:eastAsia="DFKai-SB" w:hAnsi="DFKai-SB"/>
          <w:b/>
          <w:kern w:val="0"/>
          <w:sz w:val="28"/>
          <w:szCs w:val="28"/>
          <w:u w:val="single"/>
        </w:rPr>
        <w:t>利與善之閒也</w:t>
      </w:r>
    </w:p>
    <w:p w:rsidR="00886C48" w:rsidRPr="00972B34" w:rsidRDefault="00886C48" w:rsidP="00886C48">
      <w:pPr>
        <w:jc w:val="both"/>
        <w:rPr>
          <w:rFonts w:ascii="DFKai-SB" w:eastAsia="DFKai-SB" w:hAnsi="DFKai-SB" w:hint="eastAsia"/>
          <w:kern w:val="0"/>
          <w:sz w:val="26"/>
          <w:szCs w:val="26"/>
        </w:rPr>
      </w:pPr>
      <w:r w:rsidRPr="00FD377B">
        <w:rPr>
          <w:rFonts w:ascii="DFKai-SB" w:eastAsia="DFKai-SB" w:hAnsi="DFKai-SB" w:hint="eastAsia"/>
          <w:kern w:val="0"/>
          <w:sz w:val="26"/>
          <w:szCs w:val="26"/>
        </w:rPr>
        <w:t xml:space="preserve">　　</w:t>
      </w:r>
      <w:r w:rsidRPr="00972B34">
        <w:rPr>
          <w:rFonts w:ascii="DFKai-SB" w:eastAsia="DFKai-SB" w:hAnsi="DFKai-SB"/>
          <w:kern w:val="0"/>
          <w:sz w:val="26"/>
          <w:szCs w:val="26"/>
        </w:rPr>
        <w:t>孟子曰：「雞鳴而起，孳孳為善者，舜之徒也。雞鳴而起，孳孳為利者，</w:t>
      </w:r>
      <w:r w:rsidRPr="00273EF3">
        <w:rPr>
          <w:rFonts w:ascii="DFKai-SB" w:eastAsia="DFKai-SB" w:hAnsi="DFKai-SB" w:hint="eastAsia"/>
          <w:kern w:val="0"/>
          <w:sz w:val="26"/>
          <w:szCs w:val="26"/>
        </w:rPr>
        <w:t>蹠</w:t>
      </w:r>
      <w:r w:rsidRPr="00972B34">
        <w:rPr>
          <w:rFonts w:ascii="DFKai-SB" w:eastAsia="DFKai-SB" w:hAnsi="DFKai-SB"/>
          <w:kern w:val="0"/>
          <w:sz w:val="26"/>
          <w:szCs w:val="26"/>
        </w:rPr>
        <w:t>之徒也。</w:t>
      </w:r>
      <w:r w:rsidRPr="00972B34">
        <w:rPr>
          <w:rFonts w:ascii="DFKai-SB" w:eastAsia="DFKai-SB" w:hAnsi="DFKai-SB"/>
          <w:kern w:val="0"/>
          <w:sz w:val="26"/>
          <w:szCs w:val="26"/>
        </w:rPr>
        <w:lastRenderedPageBreak/>
        <w:t>欲知舜與蹠之分，無他，利與善之閒也。」</w:t>
      </w:r>
      <w:r>
        <w:rPr>
          <w:rFonts w:ascii="DFKai-SB" w:eastAsia="DFKai-SB" w:hAnsi="DFKai-SB" w:hint="eastAsia"/>
          <w:kern w:val="0"/>
          <w:sz w:val="26"/>
          <w:szCs w:val="26"/>
        </w:rPr>
        <w:t>（《</w:t>
      </w:r>
      <w:r w:rsidRPr="00F73ED1">
        <w:rPr>
          <w:rFonts w:ascii="DFKai-SB" w:eastAsia="DFKai-SB" w:hAnsi="DFKai-SB" w:hint="eastAsia"/>
          <w:kern w:val="0"/>
          <w:sz w:val="26"/>
          <w:szCs w:val="26"/>
        </w:rPr>
        <w:t>孟子‧盡心</w:t>
      </w:r>
      <w:r>
        <w:rPr>
          <w:rFonts w:ascii="DFKai-SB" w:eastAsia="DFKai-SB" w:hAnsi="DFKai-SB" w:hint="eastAsia"/>
          <w:kern w:val="0"/>
          <w:sz w:val="26"/>
          <w:szCs w:val="26"/>
        </w:rPr>
        <w:t>》</w:t>
      </w:r>
      <w:r w:rsidRPr="00F73ED1">
        <w:rPr>
          <w:rFonts w:ascii="DFKai-SB" w:eastAsia="DFKai-SB" w:hAnsi="DFKai-SB" w:hint="eastAsia"/>
          <w:kern w:val="0"/>
          <w:sz w:val="26"/>
          <w:szCs w:val="26"/>
        </w:rPr>
        <w:t>上</w:t>
      </w:r>
      <w:r>
        <w:rPr>
          <w:rFonts w:ascii="DFKai-SB" w:eastAsia="DFKai-SB" w:hAnsi="DFKai-SB" w:hint="eastAsia"/>
          <w:kern w:val="0"/>
          <w:sz w:val="26"/>
          <w:szCs w:val="26"/>
        </w:rPr>
        <w:t>）</w:t>
      </w:r>
    </w:p>
    <w:p w:rsidR="00886C48" w:rsidRPr="00332A5F" w:rsidRDefault="00886C48" w:rsidP="00886C48">
      <w:pPr>
        <w:ind w:left="720" w:hangingChars="300" w:hanging="720"/>
        <w:jc w:val="both"/>
        <w:rPr>
          <w:rFonts w:hint="eastAsia"/>
        </w:rPr>
      </w:pPr>
      <w:r w:rsidRPr="003A47F5">
        <w:rPr>
          <w:rFonts w:ascii="DFKai-SB" w:eastAsia="DFKai-SB" w:hAnsi="DFKai-SB" w:hint="eastAsia"/>
          <w:b/>
          <w:bCs/>
        </w:rPr>
        <w:t>語譯：</w:t>
      </w:r>
      <w:r w:rsidRPr="00332A5F">
        <w:rPr>
          <w:bCs/>
        </w:rPr>
        <w:t>孟子</w:t>
      </w:r>
      <w:r w:rsidRPr="00332A5F">
        <w:t>說：</w:t>
      </w:r>
      <w:r w:rsidRPr="00332A5F">
        <w:rPr>
          <w:rFonts w:hint="eastAsia"/>
        </w:rPr>
        <w:t>「</w:t>
      </w:r>
      <w:r w:rsidRPr="00332A5F">
        <w:rPr>
          <w:bCs/>
        </w:rPr>
        <w:t>雞</w:t>
      </w:r>
      <w:r w:rsidRPr="00332A5F">
        <w:t>叫便起床，孜孜不倦地行善的人，是舜一類的人物</w:t>
      </w:r>
      <w:r w:rsidRPr="00332A5F">
        <w:rPr>
          <w:rFonts w:hint="eastAsia"/>
        </w:rPr>
        <w:t>。</w:t>
      </w:r>
      <w:r w:rsidRPr="00332A5F">
        <w:rPr>
          <w:bCs/>
        </w:rPr>
        <w:t>雞</w:t>
      </w:r>
      <w:r w:rsidRPr="00332A5F">
        <w:t>叫便起床，孜孜不倦地求利的人，是盜蹠一類的人物。要想知道舜和蹠有什</w:t>
      </w:r>
      <w:r w:rsidRPr="00332A5F">
        <w:rPr>
          <w:rFonts w:hint="eastAsia"/>
        </w:rPr>
        <w:t>麼</w:t>
      </w:r>
      <w:r w:rsidRPr="00332A5F">
        <w:t>區別，沒有別的，利和善的不同罷了。</w:t>
      </w:r>
      <w:r w:rsidRPr="00332A5F">
        <w:rPr>
          <w:rFonts w:hint="eastAsia"/>
        </w:rPr>
        <w:t>」</w:t>
      </w:r>
    </w:p>
    <w:p w:rsidR="00886C48" w:rsidRPr="00BB75F2" w:rsidRDefault="00886C48" w:rsidP="00886C48">
      <w:pPr>
        <w:jc w:val="both"/>
        <w:rPr>
          <w:rFonts w:ascii="DFKai-SB" w:eastAsia="DFKai-SB" w:hAnsi="DFKai-SB"/>
          <w:b/>
          <w:kern w:val="0"/>
          <w:sz w:val="28"/>
          <w:szCs w:val="28"/>
          <w:u w:val="single"/>
        </w:rPr>
      </w:pPr>
      <w:r w:rsidRPr="00BB75F2">
        <w:rPr>
          <w:rFonts w:ascii="DFKai-SB" w:eastAsia="DFKai-SB" w:hAnsi="DFKai-SB" w:hint="eastAsia"/>
          <w:b/>
          <w:kern w:val="0"/>
          <w:sz w:val="28"/>
          <w:szCs w:val="28"/>
          <w:u w:val="single"/>
        </w:rPr>
        <w:t>（二）山東鄒縣孟廟聯</w:t>
      </w: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10194"/>
      </w:tblGrid>
      <w:tr w:rsidR="00886C48" w:rsidRPr="00C33952" w:rsidTr="007C0B7B">
        <w:trPr>
          <w:trHeight w:val="730"/>
        </w:trPr>
        <w:tc>
          <w:tcPr>
            <w:tcW w:w="10260" w:type="dxa"/>
          </w:tcPr>
          <w:p w:rsidR="00886C48" w:rsidRPr="00C33952" w:rsidRDefault="00886C48" w:rsidP="007C0B7B">
            <w:pPr>
              <w:jc w:val="center"/>
              <w:textAlignment w:val="baseline"/>
              <w:rPr>
                <w:rFonts w:ascii="DFKai-SB" w:eastAsia="DFKai-SB" w:hAnsi="DFKai-SB"/>
                <w:kern w:val="0"/>
                <w:sz w:val="26"/>
                <w:szCs w:val="26"/>
              </w:rPr>
            </w:pPr>
            <w:r w:rsidRPr="00C33952">
              <w:rPr>
                <w:rFonts w:ascii="DFKai-SB" w:eastAsia="DFKai-SB" w:hAnsi="DFKai-SB" w:hint="eastAsia"/>
                <w:kern w:val="0"/>
                <w:sz w:val="26"/>
                <w:szCs w:val="26"/>
              </w:rPr>
              <w:t>千里而來，何必曰利，亦有仁義而已矣</w:t>
            </w:r>
          </w:p>
          <w:p w:rsidR="00886C48" w:rsidRPr="00C33952" w:rsidRDefault="00886C48" w:rsidP="007C0B7B">
            <w:pPr>
              <w:jc w:val="center"/>
              <w:textAlignment w:val="baseline"/>
              <w:rPr>
                <w:rFonts w:ascii="DFKai-SB" w:eastAsia="DFKai-SB" w:hAnsi="DFKai-SB"/>
                <w:kern w:val="0"/>
                <w:sz w:val="26"/>
                <w:szCs w:val="26"/>
              </w:rPr>
            </w:pPr>
            <w:r w:rsidRPr="00C33952">
              <w:rPr>
                <w:rFonts w:ascii="DFKai-SB" w:eastAsia="DFKai-SB" w:hAnsi="DFKai-SB" w:hint="eastAsia"/>
                <w:kern w:val="0"/>
                <w:sz w:val="26"/>
                <w:szCs w:val="26"/>
              </w:rPr>
              <w:t>百世之下，莫不興起，況於親炙之者乎</w:t>
            </w:r>
          </w:p>
        </w:tc>
      </w:tr>
    </w:tbl>
    <w:p w:rsidR="00886C48" w:rsidRPr="00332A5F" w:rsidRDefault="00886C48" w:rsidP="00886C48">
      <w:r w:rsidRPr="00332A5F">
        <w:rPr>
          <w:rFonts w:hint="eastAsia"/>
        </w:rPr>
        <w:t>【典故出處】</w:t>
      </w:r>
    </w:p>
    <w:p w:rsidR="00886C48" w:rsidRPr="00CC2F6A" w:rsidRDefault="00886C48" w:rsidP="00886C48">
      <w:pPr>
        <w:autoSpaceDE w:val="0"/>
        <w:autoSpaceDN w:val="0"/>
        <w:adjustRightInd w:val="0"/>
        <w:ind w:left="260" w:hangingChars="100" w:hanging="260"/>
        <w:jc w:val="both"/>
        <w:rPr>
          <w:rFonts w:ascii="DFKai-SB" w:eastAsia="DFKai-SB" w:hAnsi="DFKai-SB" w:cs="HLA01" w:hint="eastAsia"/>
          <w:kern w:val="0"/>
          <w:sz w:val="26"/>
          <w:szCs w:val="26"/>
        </w:rPr>
      </w:pPr>
      <w:r w:rsidRPr="00CC2F6A">
        <w:rPr>
          <w:rFonts w:ascii="DFKai-SB" w:eastAsia="DFKai-SB" w:hAnsi="DFKai-SB" w:cs="HLA01"/>
          <w:kern w:val="0"/>
          <w:sz w:val="26"/>
          <w:szCs w:val="26"/>
        </w:rPr>
        <w:t>1</w:t>
      </w:r>
      <w:r w:rsidRPr="00CC2F6A">
        <w:rPr>
          <w:rFonts w:ascii="DFKai-SB" w:eastAsia="DFKai-SB" w:hAnsi="DFKai-SB" w:cs="HLA01" w:hint="eastAsia"/>
          <w:kern w:val="0"/>
          <w:sz w:val="26"/>
          <w:szCs w:val="26"/>
        </w:rPr>
        <w:t>.孟子見梁惠王，王曰：「叟！不遠千里而來，亦將有以利吾國乎？」孟子對曰：「王何必曰『利』？亦有『仁義』而已矣。」（</w:t>
      </w:r>
      <w:r>
        <w:rPr>
          <w:rFonts w:ascii="DFKai-SB" w:eastAsia="DFKai-SB" w:hAnsi="DFKai-SB" w:cs="HLA01" w:hint="eastAsia"/>
          <w:kern w:val="0"/>
          <w:sz w:val="26"/>
          <w:szCs w:val="26"/>
        </w:rPr>
        <w:t>《</w:t>
      </w:r>
      <w:r w:rsidRPr="00CC2F6A">
        <w:rPr>
          <w:rFonts w:ascii="DFKai-SB" w:eastAsia="DFKai-SB" w:hAnsi="DFKai-SB" w:cs="HLA01" w:hint="eastAsia"/>
          <w:kern w:val="0"/>
          <w:sz w:val="26"/>
          <w:szCs w:val="26"/>
        </w:rPr>
        <w:t>孟子‧梁惠王</w:t>
      </w:r>
      <w:r>
        <w:rPr>
          <w:rFonts w:ascii="DFKai-SB" w:eastAsia="DFKai-SB" w:hAnsi="DFKai-SB" w:cs="HLA01" w:hint="eastAsia"/>
          <w:kern w:val="0"/>
          <w:sz w:val="26"/>
          <w:szCs w:val="26"/>
        </w:rPr>
        <w:t>》</w:t>
      </w:r>
      <w:r w:rsidRPr="00CC2F6A">
        <w:rPr>
          <w:rFonts w:ascii="DFKai-SB" w:eastAsia="DFKai-SB" w:hAnsi="DFKai-SB" w:cs="HLA01" w:hint="eastAsia"/>
          <w:kern w:val="0"/>
          <w:sz w:val="26"/>
          <w:szCs w:val="26"/>
        </w:rPr>
        <w:t>上）</w:t>
      </w:r>
    </w:p>
    <w:p w:rsidR="00886C48" w:rsidRPr="00332A5F" w:rsidRDefault="00886C48" w:rsidP="00886C48">
      <w:pPr>
        <w:ind w:leftChars="100" w:left="960" w:hangingChars="300" w:hanging="720"/>
        <w:jc w:val="both"/>
        <w:rPr>
          <w:rFonts w:hint="eastAsia"/>
        </w:rPr>
      </w:pPr>
      <w:r w:rsidRPr="00E62A1C">
        <w:rPr>
          <w:rFonts w:ascii="DFKai-SB" w:eastAsia="DFKai-SB" w:hAnsi="DFKai-SB" w:hint="eastAsia"/>
          <w:b/>
        </w:rPr>
        <w:t>語譯：</w:t>
      </w:r>
      <w:r>
        <w:rPr>
          <w:rFonts w:hint="eastAsia"/>
        </w:rPr>
        <w:t>孟子去見梁惠王，惠王說：「老先生！您不辭</w:t>
      </w:r>
      <w:r w:rsidRPr="00332A5F">
        <w:rPr>
          <w:rFonts w:hint="eastAsia"/>
        </w:rPr>
        <w:t>千里</w:t>
      </w:r>
      <w:r>
        <w:rPr>
          <w:rFonts w:hint="eastAsia"/>
        </w:rPr>
        <w:t>之遠而來</w:t>
      </w:r>
      <w:r w:rsidRPr="00332A5F">
        <w:rPr>
          <w:rFonts w:hint="eastAsia"/>
        </w:rPr>
        <w:t>，</w:t>
      </w:r>
      <w:r>
        <w:rPr>
          <w:rFonts w:hint="eastAsia"/>
        </w:rPr>
        <w:t>將有什麼方法，能使我們梁國得利呢？」孟子說：「王何必談</w:t>
      </w:r>
      <w:r w:rsidRPr="00332A5F">
        <w:rPr>
          <w:rFonts w:hint="eastAsia"/>
        </w:rPr>
        <w:t>『利』呢？</w:t>
      </w:r>
      <w:r>
        <w:rPr>
          <w:rFonts w:hint="eastAsia"/>
        </w:rPr>
        <w:t>只要講</w:t>
      </w:r>
      <w:r w:rsidRPr="00332A5F">
        <w:rPr>
          <w:rFonts w:hint="eastAsia"/>
        </w:rPr>
        <w:t>『仁義』</w:t>
      </w:r>
      <w:r>
        <w:rPr>
          <w:rFonts w:hint="eastAsia"/>
        </w:rPr>
        <w:t>就可以了。</w:t>
      </w:r>
      <w:r w:rsidRPr="00332A5F">
        <w:rPr>
          <w:rFonts w:hint="eastAsia"/>
        </w:rPr>
        <w:t>」</w:t>
      </w:r>
    </w:p>
    <w:p w:rsidR="00886C48" w:rsidRPr="00CC2F6A" w:rsidRDefault="00886C48" w:rsidP="00886C48">
      <w:pPr>
        <w:autoSpaceDE w:val="0"/>
        <w:autoSpaceDN w:val="0"/>
        <w:adjustRightInd w:val="0"/>
        <w:ind w:left="260" w:hangingChars="100" w:hanging="260"/>
        <w:jc w:val="both"/>
        <w:rPr>
          <w:rFonts w:ascii="DFKai-SB" w:eastAsia="DFKai-SB" w:hAnsi="DFKai-SB" w:cs="HLA01"/>
          <w:kern w:val="0"/>
          <w:sz w:val="26"/>
          <w:szCs w:val="26"/>
        </w:rPr>
      </w:pPr>
      <w:r w:rsidRPr="00CC2F6A">
        <w:rPr>
          <w:rFonts w:ascii="DFKai-SB" w:eastAsia="DFKai-SB" w:hAnsi="DFKai-SB" w:cs="HLA01"/>
          <w:kern w:val="0"/>
          <w:sz w:val="26"/>
          <w:szCs w:val="26"/>
        </w:rPr>
        <w:t>2</w:t>
      </w:r>
      <w:r w:rsidRPr="00CC2F6A">
        <w:rPr>
          <w:rFonts w:ascii="DFKai-SB" w:eastAsia="DFKai-SB" w:hAnsi="DFKai-SB" w:cs="HLA01" w:hint="eastAsia"/>
          <w:kern w:val="0"/>
          <w:sz w:val="26"/>
          <w:szCs w:val="26"/>
        </w:rPr>
        <w:t>.孟子曰：「聖人，百世之師也，伯夷、柳下惠是也。故聞伯夷之風者，頑夫廉，懦夫有立志；聞柳下惠之風者，薄夫敦，鄙夫寬。奮乎百世之上，百世之下，聞者莫不興起也。非聖人而能若是乎？而況於親炙之者乎！」（</w:t>
      </w:r>
      <w:r>
        <w:rPr>
          <w:rFonts w:ascii="DFKai-SB" w:eastAsia="DFKai-SB" w:hAnsi="DFKai-SB" w:cs="HLA01" w:hint="eastAsia"/>
          <w:kern w:val="0"/>
          <w:sz w:val="26"/>
          <w:szCs w:val="26"/>
        </w:rPr>
        <w:t>《</w:t>
      </w:r>
      <w:r w:rsidRPr="00CC2F6A">
        <w:rPr>
          <w:rFonts w:ascii="DFKai-SB" w:eastAsia="DFKai-SB" w:hAnsi="DFKai-SB" w:cs="HLA01" w:hint="eastAsia"/>
          <w:kern w:val="0"/>
          <w:sz w:val="26"/>
          <w:szCs w:val="26"/>
        </w:rPr>
        <w:t>孟子‧盡心</w:t>
      </w:r>
      <w:r>
        <w:rPr>
          <w:rFonts w:ascii="DFKai-SB" w:eastAsia="DFKai-SB" w:hAnsi="DFKai-SB" w:cs="HLA01" w:hint="eastAsia"/>
          <w:kern w:val="0"/>
          <w:sz w:val="26"/>
          <w:szCs w:val="26"/>
        </w:rPr>
        <w:t>》</w:t>
      </w:r>
      <w:r w:rsidRPr="00CC2F6A">
        <w:rPr>
          <w:rFonts w:ascii="DFKai-SB" w:eastAsia="DFKai-SB" w:hAnsi="DFKai-SB" w:cs="HLA01" w:hint="eastAsia"/>
          <w:kern w:val="0"/>
          <w:sz w:val="26"/>
          <w:szCs w:val="26"/>
        </w:rPr>
        <w:t>下）</w:t>
      </w:r>
    </w:p>
    <w:p w:rsidR="00886C48" w:rsidRPr="00332A5F" w:rsidRDefault="00886C48" w:rsidP="00886C48">
      <w:pPr>
        <w:ind w:leftChars="100" w:left="960" w:hangingChars="300" w:hanging="720"/>
        <w:jc w:val="both"/>
        <w:rPr>
          <w:rFonts w:hint="eastAsia"/>
        </w:rPr>
      </w:pPr>
      <w:r w:rsidRPr="00E62A1C">
        <w:rPr>
          <w:rFonts w:ascii="DFKai-SB" w:eastAsia="DFKai-SB" w:hAnsi="DFKai-SB" w:hint="eastAsia"/>
          <w:b/>
        </w:rPr>
        <w:t>語譯：</w:t>
      </w:r>
      <w:r w:rsidRPr="00332A5F">
        <w:rPr>
          <w:rFonts w:hint="eastAsia"/>
        </w:rPr>
        <w:t>孟子說：「聖人是百代人的老師，伯夷和柳下惠就是這樣的人。所以聽到伯夷風範和操守的</w:t>
      </w:r>
      <w:r>
        <w:rPr>
          <w:rFonts w:hint="eastAsia"/>
        </w:rPr>
        <w:t>人</w:t>
      </w:r>
      <w:r w:rsidRPr="00332A5F">
        <w:rPr>
          <w:rFonts w:hint="eastAsia"/>
        </w:rPr>
        <w:t>，</w:t>
      </w:r>
      <w:r>
        <w:rPr>
          <w:rFonts w:hint="eastAsia"/>
        </w:rPr>
        <w:t>貪頑的人懂得廉節，懦弱的人能知立志；聽到柳下惠</w:t>
      </w:r>
      <w:r w:rsidRPr="00332A5F">
        <w:rPr>
          <w:rFonts w:hint="eastAsia"/>
        </w:rPr>
        <w:t>風範和操守的人，即使是刻薄成性的人也變得厚道了，胸襟狹窄的人也變得寬宏大度了。他們在百代之前奮發有為，百代之後，聽到他們事蹟的人沒有不為之感奮振作的。不是聖人能夠像這樣嗎？更何況對於那些同時代親受他們薰陶的人呢？」</w:t>
      </w:r>
    </w:p>
    <w:p w:rsidR="00886C48" w:rsidRPr="00BB75F2" w:rsidRDefault="00886C48" w:rsidP="00886C48">
      <w:pPr>
        <w:jc w:val="both"/>
        <w:rPr>
          <w:rFonts w:ascii="DFKai-SB" w:eastAsia="DFKai-SB" w:hAnsi="DFKai-SB"/>
          <w:b/>
          <w:kern w:val="0"/>
          <w:sz w:val="28"/>
          <w:szCs w:val="28"/>
          <w:u w:val="single"/>
        </w:rPr>
      </w:pPr>
      <w:r w:rsidRPr="00BB75F2">
        <w:rPr>
          <w:rFonts w:ascii="DFKai-SB" w:eastAsia="DFKai-SB" w:hAnsi="DFKai-SB" w:hint="eastAsia"/>
          <w:b/>
          <w:kern w:val="0"/>
          <w:sz w:val="28"/>
          <w:szCs w:val="28"/>
          <w:u w:val="single"/>
        </w:rPr>
        <w:t>（三）山東鄒縣孟廟聯</w:t>
      </w: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10194"/>
      </w:tblGrid>
      <w:tr w:rsidR="00886C48" w:rsidRPr="00C33952" w:rsidTr="007C0B7B">
        <w:trPr>
          <w:trHeight w:val="730"/>
        </w:trPr>
        <w:tc>
          <w:tcPr>
            <w:tcW w:w="10260" w:type="dxa"/>
          </w:tcPr>
          <w:p w:rsidR="00886C48" w:rsidRPr="00C33952" w:rsidRDefault="00886C48" w:rsidP="007C0B7B">
            <w:pPr>
              <w:jc w:val="center"/>
              <w:textAlignment w:val="baseline"/>
              <w:rPr>
                <w:rFonts w:ascii="DFKai-SB" w:eastAsia="DFKai-SB" w:hAnsi="DFKai-SB"/>
                <w:kern w:val="0"/>
                <w:sz w:val="26"/>
                <w:szCs w:val="26"/>
              </w:rPr>
            </w:pPr>
            <w:r w:rsidRPr="00C33952">
              <w:rPr>
                <w:rFonts w:ascii="DFKai-SB" w:eastAsia="DFKai-SB" w:hAnsi="DFKai-SB" w:hint="eastAsia"/>
                <w:kern w:val="0"/>
                <w:sz w:val="26"/>
                <w:szCs w:val="26"/>
              </w:rPr>
              <w:t>居仁由義，傳堯舜、禹湯、文武、周孔之道</w:t>
            </w:r>
          </w:p>
          <w:p w:rsidR="00886C48" w:rsidRPr="00C33952" w:rsidRDefault="00886C48" w:rsidP="007C0B7B">
            <w:pPr>
              <w:jc w:val="center"/>
              <w:textAlignment w:val="baseline"/>
              <w:rPr>
                <w:rFonts w:ascii="DFKai-SB" w:eastAsia="DFKai-SB" w:hAnsi="DFKai-SB"/>
                <w:kern w:val="0"/>
                <w:sz w:val="26"/>
                <w:szCs w:val="26"/>
              </w:rPr>
            </w:pPr>
            <w:r w:rsidRPr="00C33952">
              <w:rPr>
                <w:rFonts w:ascii="DFKai-SB" w:eastAsia="DFKai-SB" w:hAnsi="DFKai-SB" w:hint="eastAsia"/>
                <w:kern w:val="0"/>
                <w:sz w:val="26"/>
                <w:szCs w:val="26"/>
              </w:rPr>
              <w:t>養氣知言，充惻隱、羞惡、恭敬、是非之心</w:t>
            </w:r>
          </w:p>
        </w:tc>
      </w:tr>
    </w:tbl>
    <w:p w:rsidR="00886C48" w:rsidRPr="00332A5F" w:rsidRDefault="00886C48" w:rsidP="00886C48">
      <w:r w:rsidRPr="00332A5F">
        <w:rPr>
          <w:rFonts w:hint="eastAsia"/>
        </w:rPr>
        <w:t>【典故出處】</w:t>
      </w:r>
    </w:p>
    <w:p w:rsidR="00886C48" w:rsidRPr="00CC2F6A" w:rsidRDefault="00886C48" w:rsidP="00886C48">
      <w:pPr>
        <w:autoSpaceDE w:val="0"/>
        <w:autoSpaceDN w:val="0"/>
        <w:adjustRightInd w:val="0"/>
        <w:ind w:left="260" w:hangingChars="100" w:hanging="260"/>
        <w:jc w:val="both"/>
        <w:rPr>
          <w:rFonts w:ascii="DFKai-SB" w:eastAsia="DFKai-SB" w:hAnsi="DFKai-SB" w:cs="HLA01"/>
          <w:kern w:val="0"/>
          <w:sz w:val="26"/>
          <w:szCs w:val="26"/>
        </w:rPr>
      </w:pPr>
      <w:r w:rsidRPr="00CC2F6A">
        <w:rPr>
          <w:rFonts w:ascii="DFKai-SB" w:eastAsia="DFKai-SB" w:hAnsi="DFKai-SB" w:cs="HLA01"/>
          <w:kern w:val="0"/>
          <w:sz w:val="26"/>
          <w:szCs w:val="26"/>
        </w:rPr>
        <w:t>1</w:t>
      </w:r>
      <w:r w:rsidRPr="00CC2F6A">
        <w:rPr>
          <w:rFonts w:ascii="DFKai-SB" w:eastAsia="DFKai-SB" w:hAnsi="DFKai-SB" w:cs="HLA01" w:hint="eastAsia"/>
          <w:kern w:val="0"/>
          <w:sz w:val="26"/>
          <w:szCs w:val="26"/>
        </w:rPr>
        <w:t>.孟子曰：「居仁由義，大人之事備矣。」（</w:t>
      </w:r>
      <w:r>
        <w:rPr>
          <w:rFonts w:ascii="DFKai-SB" w:eastAsia="DFKai-SB" w:hAnsi="DFKai-SB" w:cs="HLA01" w:hint="eastAsia"/>
          <w:kern w:val="0"/>
          <w:sz w:val="26"/>
          <w:szCs w:val="26"/>
        </w:rPr>
        <w:t>《</w:t>
      </w:r>
      <w:r w:rsidRPr="00CC2F6A">
        <w:rPr>
          <w:rFonts w:ascii="DFKai-SB" w:eastAsia="DFKai-SB" w:hAnsi="DFKai-SB" w:cs="HLA01" w:hint="eastAsia"/>
          <w:kern w:val="0"/>
          <w:sz w:val="26"/>
          <w:szCs w:val="26"/>
        </w:rPr>
        <w:t>孟子‧盡心</w:t>
      </w:r>
      <w:r>
        <w:rPr>
          <w:rFonts w:ascii="DFKai-SB" w:eastAsia="DFKai-SB" w:hAnsi="DFKai-SB" w:cs="HLA01" w:hint="eastAsia"/>
          <w:kern w:val="0"/>
          <w:sz w:val="26"/>
          <w:szCs w:val="26"/>
        </w:rPr>
        <w:t>》</w:t>
      </w:r>
      <w:r w:rsidRPr="00CC2F6A">
        <w:rPr>
          <w:rFonts w:ascii="DFKai-SB" w:eastAsia="DFKai-SB" w:hAnsi="DFKai-SB" w:cs="HLA01" w:hint="eastAsia"/>
          <w:kern w:val="0"/>
          <w:sz w:val="26"/>
          <w:szCs w:val="26"/>
        </w:rPr>
        <w:t>上）</w:t>
      </w:r>
    </w:p>
    <w:p w:rsidR="00886C48" w:rsidRPr="00906F3A" w:rsidRDefault="00886C48" w:rsidP="00886C48">
      <w:pPr>
        <w:ind w:leftChars="100" w:left="960" w:hangingChars="300" w:hanging="720"/>
        <w:jc w:val="both"/>
        <w:rPr>
          <w:rFonts w:hint="eastAsia"/>
        </w:rPr>
      </w:pPr>
      <w:r w:rsidRPr="00906F3A">
        <w:rPr>
          <w:rFonts w:ascii="DFKai-SB" w:eastAsia="DFKai-SB" w:hAnsi="DFKai-SB" w:hint="eastAsia"/>
          <w:b/>
        </w:rPr>
        <w:t>語譯：</w:t>
      </w:r>
      <w:r w:rsidRPr="00906F3A">
        <w:rPr>
          <w:rFonts w:hint="eastAsia"/>
        </w:rPr>
        <w:t>孟子說：「以仁居心而遵循義</w:t>
      </w:r>
      <w:r w:rsidRPr="002912C0">
        <w:rPr>
          <w:rFonts w:hint="eastAsia"/>
        </w:rPr>
        <w:t>，君子的修養就齊備了。」</w:t>
      </w:r>
    </w:p>
    <w:p w:rsidR="00886C48" w:rsidRPr="00CC2F6A" w:rsidRDefault="00886C48" w:rsidP="00886C48">
      <w:pPr>
        <w:autoSpaceDE w:val="0"/>
        <w:autoSpaceDN w:val="0"/>
        <w:adjustRightInd w:val="0"/>
        <w:ind w:left="260" w:hangingChars="100" w:hanging="260"/>
        <w:jc w:val="both"/>
        <w:rPr>
          <w:rFonts w:ascii="DFKai-SB" w:eastAsia="DFKai-SB" w:hAnsi="DFKai-SB" w:cs="HLA01"/>
          <w:kern w:val="0"/>
          <w:sz w:val="26"/>
          <w:szCs w:val="26"/>
        </w:rPr>
      </w:pPr>
      <w:r w:rsidRPr="00CC2F6A">
        <w:rPr>
          <w:rFonts w:ascii="DFKai-SB" w:eastAsia="DFKai-SB" w:hAnsi="DFKai-SB" w:cs="HLA01"/>
          <w:kern w:val="0"/>
          <w:sz w:val="26"/>
          <w:szCs w:val="26"/>
        </w:rPr>
        <w:t>2</w:t>
      </w:r>
      <w:r w:rsidRPr="00CC2F6A">
        <w:rPr>
          <w:rFonts w:ascii="DFKai-SB" w:eastAsia="DFKai-SB" w:hAnsi="DFKai-SB" w:cs="HLA01" w:hint="eastAsia"/>
          <w:kern w:val="0"/>
          <w:sz w:val="26"/>
          <w:szCs w:val="26"/>
        </w:rPr>
        <w:t>.「敢問夫子惡乎長？」曰：「我知言，我善養吾浩然之氣。」（</w:t>
      </w:r>
      <w:r>
        <w:rPr>
          <w:rFonts w:ascii="DFKai-SB" w:eastAsia="DFKai-SB" w:hAnsi="DFKai-SB" w:cs="HLA01" w:hint="eastAsia"/>
          <w:kern w:val="0"/>
          <w:sz w:val="26"/>
          <w:szCs w:val="26"/>
        </w:rPr>
        <w:t>《</w:t>
      </w:r>
      <w:r w:rsidRPr="00CC2F6A">
        <w:rPr>
          <w:rFonts w:ascii="DFKai-SB" w:eastAsia="DFKai-SB" w:hAnsi="DFKai-SB" w:cs="HLA01" w:hint="eastAsia"/>
          <w:kern w:val="0"/>
          <w:sz w:val="26"/>
          <w:szCs w:val="26"/>
        </w:rPr>
        <w:t>孟子‧公孫丑</w:t>
      </w:r>
      <w:r>
        <w:rPr>
          <w:rFonts w:ascii="DFKai-SB" w:eastAsia="DFKai-SB" w:hAnsi="DFKai-SB" w:cs="HLA01" w:hint="eastAsia"/>
          <w:kern w:val="0"/>
          <w:sz w:val="26"/>
          <w:szCs w:val="26"/>
        </w:rPr>
        <w:t>》</w:t>
      </w:r>
      <w:r w:rsidRPr="00CC2F6A">
        <w:rPr>
          <w:rFonts w:ascii="DFKai-SB" w:eastAsia="DFKai-SB" w:hAnsi="DFKai-SB" w:cs="HLA01" w:hint="eastAsia"/>
          <w:kern w:val="0"/>
          <w:sz w:val="26"/>
          <w:szCs w:val="26"/>
        </w:rPr>
        <w:t>上）</w:t>
      </w:r>
    </w:p>
    <w:p w:rsidR="00886C48" w:rsidRPr="00332A5F" w:rsidRDefault="00886C48" w:rsidP="00886C48">
      <w:pPr>
        <w:ind w:leftChars="100" w:left="960" w:hangingChars="300" w:hanging="720"/>
        <w:jc w:val="both"/>
        <w:rPr>
          <w:rFonts w:hint="eastAsia"/>
        </w:rPr>
      </w:pPr>
      <w:r w:rsidRPr="00906F3A">
        <w:rPr>
          <w:rFonts w:ascii="DFKai-SB" w:eastAsia="DFKai-SB" w:hAnsi="DFKai-SB" w:hint="eastAsia"/>
          <w:b/>
        </w:rPr>
        <w:lastRenderedPageBreak/>
        <w:t>語譯：</w:t>
      </w:r>
      <w:r>
        <w:rPr>
          <w:rFonts w:hint="eastAsia"/>
        </w:rPr>
        <w:t>（公孫丑問：）「請問，老師擅長哪方面？」孟子說：</w:t>
      </w:r>
      <w:r w:rsidRPr="00332A5F">
        <w:rPr>
          <w:rFonts w:hint="eastAsia"/>
        </w:rPr>
        <w:t>「</w:t>
      </w:r>
      <w:r w:rsidRPr="00332A5F">
        <w:t>我能</w:t>
      </w:r>
      <w:r>
        <w:t>識別各種言論，我善於培養</w:t>
      </w:r>
      <w:r w:rsidRPr="00332A5F">
        <w:t>浩然之氣</w:t>
      </w:r>
      <w:r w:rsidRPr="00332A5F">
        <w:rPr>
          <w:rFonts w:hint="eastAsia"/>
        </w:rPr>
        <w:t>。」</w:t>
      </w:r>
    </w:p>
    <w:p w:rsidR="00886C48" w:rsidRPr="00CC2F6A" w:rsidRDefault="00886C48" w:rsidP="00886C48">
      <w:pPr>
        <w:autoSpaceDE w:val="0"/>
        <w:autoSpaceDN w:val="0"/>
        <w:adjustRightInd w:val="0"/>
        <w:ind w:left="260" w:hangingChars="100" w:hanging="260"/>
        <w:jc w:val="both"/>
        <w:rPr>
          <w:rFonts w:ascii="DFKai-SB" w:eastAsia="DFKai-SB" w:hAnsi="DFKai-SB" w:cs="HLA01"/>
          <w:kern w:val="0"/>
          <w:sz w:val="26"/>
          <w:szCs w:val="26"/>
        </w:rPr>
      </w:pPr>
      <w:r w:rsidRPr="00CC2F6A">
        <w:rPr>
          <w:rFonts w:ascii="DFKai-SB" w:eastAsia="DFKai-SB" w:hAnsi="DFKai-SB" w:cs="HLA01"/>
          <w:kern w:val="0"/>
          <w:sz w:val="26"/>
          <w:szCs w:val="26"/>
        </w:rPr>
        <w:t>3</w:t>
      </w:r>
      <w:r w:rsidRPr="00CC2F6A">
        <w:rPr>
          <w:rFonts w:ascii="DFKai-SB" w:eastAsia="DFKai-SB" w:hAnsi="DFKai-SB" w:cs="HLA01" w:hint="eastAsia"/>
          <w:kern w:val="0"/>
          <w:sz w:val="26"/>
          <w:szCs w:val="26"/>
        </w:rPr>
        <w:t>.孟子曰：「惻隱之心，仁之端也；羞惡之心，義之端也；辭讓之心，禮之端也；是非之心，智之端也。人之有是四端也，猶其有四體也。」（</w:t>
      </w:r>
      <w:r>
        <w:rPr>
          <w:rFonts w:ascii="DFKai-SB" w:eastAsia="DFKai-SB" w:hAnsi="DFKai-SB" w:cs="HLA01" w:hint="eastAsia"/>
          <w:kern w:val="0"/>
          <w:sz w:val="26"/>
          <w:szCs w:val="26"/>
        </w:rPr>
        <w:t>《</w:t>
      </w:r>
      <w:r w:rsidRPr="00CC2F6A">
        <w:rPr>
          <w:rFonts w:ascii="DFKai-SB" w:eastAsia="DFKai-SB" w:hAnsi="DFKai-SB" w:cs="HLA01" w:hint="eastAsia"/>
          <w:kern w:val="0"/>
          <w:sz w:val="26"/>
          <w:szCs w:val="26"/>
        </w:rPr>
        <w:t>孟子‧公孫丑</w:t>
      </w:r>
      <w:r>
        <w:rPr>
          <w:rFonts w:ascii="DFKai-SB" w:eastAsia="DFKai-SB" w:hAnsi="DFKai-SB" w:cs="HLA01" w:hint="eastAsia"/>
          <w:kern w:val="0"/>
          <w:sz w:val="26"/>
          <w:szCs w:val="26"/>
        </w:rPr>
        <w:t>》</w:t>
      </w:r>
      <w:r w:rsidRPr="00CC2F6A">
        <w:rPr>
          <w:rFonts w:ascii="DFKai-SB" w:eastAsia="DFKai-SB" w:hAnsi="DFKai-SB" w:cs="HLA01" w:hint="eastAsia"/>
          <w:kern w:val="0"/>
          <w:sz w:val="26"/>
          <w:szCs w:val="26"/>
        </w:rPr>
        <w:t>上）</w:t>
      </w:r>
    </w:p>
    <w:p w:rsidR="00886C48" w:rsidRDefault="00886C48" w:rsidP="00886C48">
      <w:pPr>
        <w:ind w:leftChars="100" w:left="960" w:hangingChars="300" w:hanging="720"/>
        <w:jc w:val="both"/>
      </w:pPr>
      <w:r w:rsidRPr="00906F3A">
        <w:rPr>
          <w:rFonts w:ascii="DFKai-SB" w:eastAsia="DFKai-SB" w:hAnsi="DFKai-SB" w:hint="eastAsia"/>
          <w:b/>
        </w:rPr>
        <w:t>語譯：</w:t>
      </w:r>
      <w:r w:rsidRPr="00332A5F">
        <w:rPr>
          <w:rFonts w:hint="eastAsia"/>
        </w:rPr>
        <w:t>孟子說：「</w:t>
      </w:r>
      <w:r>
        <w:rPr>
          <w:rFonts w:hint="eastAsia"/>
        </w:rPr>
        <w:t>憐憫</w:t>
      </w:r>
      <w:r w:rsidRPr="00332A5F">
        <w:rPr>
          <w:rFonts w:hint="eastAsia"/>
        </w:rPr>
        <w:t>同情</w:t>
      </w:r>
      <w:r>
        <w:rPr>
          <w:rFonts w:hint="eastAsia"/>
        </w:rPr>
        <w:t>之</w:t>
      </w:r>
      <w:r w:rsidRPr="00332A5F">
        <w:rPr>
          <w:rFonts w:hint="eastAsia"/>
        </w:rPr>
        <w:t>心</w:t>
      </w:r>
      <w:r>
        <w:rPr>
          <w:rFonts w:hint="eastAsia"/>
        </w:rPr>
        <w:t>，</w:t>
      </w:r>
      <w:r w:rsidRPr="00332A5F">
        <w:rPr>
          <w:rFonts w:hint="eastAsia"/>
        </w:rPr>
        <w:t>是仁</w:t>
      </w:r>
      <w:r>
        <w:rPr>
          <w:rFonts w:hint="eastAsia"/>
        </w:rPr>
        <w:t>道的發端；</w:t>
      </w:r>
      <w:r w:rsidRPr="00332A5F">
        <w:rPr>
          <w:rFonts w:hint="eastAsia"/>
        </w:rPr>
        <w:t>羞恥</w:t>
      </w:r>
      <w:r>
        <w:rPr>
          <w:rFonts w:hint="eastAsia"/>
        </w:rPr>
        <w:t>憎惡之</w:t>
      </w:r>
      <w:r w:rsidRPr="00332A5F">
        <w:rPr>
          <w:rFonts w:hint="eastAsia"/>
        </w:rPr>
        <w:t>心</w:t>
      </w:r>
      <w:r>
        <w:rPr>
          <w:rFonts w:hint="eastAsia"/>
        </w:rPr>
        <w:t>，是義理的發端；</w:t>
      </w:r>
      <w:r w:rsidRPr="00332A5F">
        <w:rPr>
          <w:rFonts w:hint="eastAsia"/>
        </w:rPr>
        <w:t>謙</w:t>
      </w:r>
      <w:r>
        <w:rPr>
          <w:rFonts w:hint="eastAsia"/>
        </w:rPr>
        <w:t>遜退</w:t>
      </w:r>
      <w:r w:rsidRPr="00332A5F">
        <w:rPr>
          <w:rFonts w:hint="eastAsia"/>
        </w:rPr>
        <w:t>讓</w:t>
      </w:r>
      <w:r>
        <w:rPr>
          <w:rFonts w:hint="eastAsia"/>
        </w:rPr>
        <w:t>之</w:t>
      </w:r>
      <w:r w:rsidRPr="00332A5F">
        <w:rPr>
          <w:rFonts w:hint="eastAsia"/>
        </w:rPr>
        <w:t>心</w:t>
      </w:r>
      <w:r>
        <w:rPr>
          <w:rFonts w:hint="eastAsia"/>
        </w:rPr>
        <w:t>，</w:t>
      </w:r>
      <w:r w:rsidRPr="00332A5F">
        <w:rPr>
          <w:rFonts w:hint="eastAsia"/>
        </w:rPr>
        <w:t>是禮</w:t>
      </w:r>
      <w:r>
        <w:rPr>
          <w:rFonts w:hint="eastAsia"/>
        </w:rPr>
        <w:t>法的發端；分辨</w:t>
      </w:r>
      <w:r w:rsidRPr="00332A5F">
        <w:rPr>
          <w:rFonts w:hint="eastAsia"/>
        </w:rPr>
        <w:t>是非</w:t>
      </w:r>
      <w:r>
        <w:rPr>
          <w:rFonts w:hint="eastAsia"/>
        </w:rPr>
        <w:t>之</w:t>
      </w:r>
      <w:r w:rsidRPr="00332A5F">
        <w:rPr>
          <w:rFonts w:hint="eastAsia"/>
        </w:rPr>
        <w:t>心</w:t>
      </w:r>
      <w:r>
        <w:rPr>
          <w:rFonts w:hint="eastAsia"/>
        </w:rPr>
        <w:t>，</w:t>
      </w:r>
      <w:r w:rsidRPr="00332A5F">
        <w:rPr>
          <w:rFonts w:hint="eastAsia"/>
        </w:rPr>
        <w:t>是智</w:t>
      </w:r>
      <w:r>
        <w:rPr>
          <w:rFonts w:hint="eastAsia"/>
        </w:rPr>
        <w:t>慧的發端。人有這四種善端，就好比</w:t>
      </w:r>
      <w:r w:rsidRPr="00332A5F">
        <w:rPr>
          <w:rFonts w:hint="eastAsia"/>
        </w:rPr>
        <w:t>他</w:t>
      </w:r>
      <w:r>
        <w:rPr>
          <w:rFonts w:hint="eastAsia"/>
        </w:rPr>
        <w:t>身上</w:t>
      </w:r>
      <w:r w:rsidRPr="00332A5F">
        <w:rPr>
          <w:rFonts w:hint="eastAsia"/>
        </w:rPr>
        <w:t>有四肢一樣。」</w:t>
      </w:r>
    </w:p>
    <w:p w:rsidR="00886C48" w:rsidRDefault="00886C48" w:rsidP="00886C48">
      <w:pPr>
        <w:ind w:leftChars="100" w:left="960" w:hangingChars="300" w:hanging="720"/>
        <w:jc w:val="both"/>
      </w:pPr>
    </w:p>
    <w:p w:rsidR="00886C48" w:rsidRDefault="00886C48" w:rsidP="00886C48">
      <w:pPr>
        <w:tabs>
          <w:tab w:val="num" w:pos="480"/>
        </w:tabs>
        <w:adjustRightInd w:val="0"/>
        <w:spacing w:line="400" w:lineRule="exact"/>
        <w:jc w:val="both"/>
        <w:textAlignment w:val="baseline"/>
        <w:rPr>
          <w:rFonts w:ascii="文鼎粗隸" w:eastAsia="文鼎粗隸"/>
          <w:sz w:val="32"/>
          <w:szCs w:val="32"/>
        </w:rPr>
      </w:pPr>
    </w:p>
    <w:p w:rsidR="00886C48" w:rsidRDefault="00886C48" w:rsidP="00886C48">
      <w:pPr>
        <w:tabs>
          <w:tab w:val="num" w:pos="480"/>
        </w:tabs>
        <w:adjustRightInd w:val="0"/>
        <w:spacing w:line="400" w:lineRule="exact"/>
        <w:jc w:val="both"/>
        <w:textAlignment w:val="baseline"/>
        <w:rPr>
          <w:rFonts w:ascii="文鼎粗隸" w:eastAsia="文鼎粗隸"/>
          <w:sz w:val="32"/>
          <w:szCs w:val="32"/>
        </w:rPr>
      </w:pPr>
    </w:p>
    <w:p w:rsidR="00886C48" w:rsidRDefault="00886C48" w:rsidP="00886C48">
      <w:pPr>
        <w:tabs>
          <w:tab w:val="num" w:pos="480"/>
        </w:tabs>
        <w:adjustRightInd w:val="0"/>
        <w:spacing w:line="400" w:lineRule="exact"/>
        <w:jc w:val="both"/>
        <w:textAlignment w:val="baseline"/>
        <w:rPr>
          <w:rFonts w:ascii="文鼎粗隸" w:eastAsia="文鼎粗隸"/>
          <w:sz w:val="32"/>
          <w:szCs w:val="32"/>
        </w:rPr>
      </w:pPr>
    </w:p>
    <w:p w:rsidR="00886C48" w:rsidRDefault="00886C48" w:rsidP="00886C48">
      <w:pPr>
        <w:tabs>
          <w:tab w:val="num" w:pos="480"/>
        </w:tabs>
        <w:adjustRightInd w:val="0"/>
        <w:spacing w:line="400" w:lineRule="exact"/>
        <w:jc w:val="both"/>
        <w:textAlignment w:val="baseline"/>
        <w:rPr>
          <w:rFonts w:ascii="文鼎粗隸" w:eastAsia="文鼎粗隸"/>
          <w:sz w:val="32"/>
          <w:szCs w:val="32"/>
        </w:rPr>
      </w:pPr>
    </w:p>
    <w:p w:rsidR="00886C48" w:rsidRDefault="00886C48" w:rsidP="00886C48">
      <w:pPr>
        <w:tabs>
          <w:tab w:val="num" w:pos="480"/>
        </w:tabs>
        <w:adjustRightInd w:val="0"/>
        <w:spacing w:line="400" w:lineRule="exact"/>
        <w:jc w:val="both"/>
        <w:textAlignment w:val="baseline"/>
        <w:rPr>
          <w:rFonts w:ascii="文鼎粗隸" w:eastAsia="文鼎粗隸"/>
          <w:sz w:val="32"/>
          <w:szCs w:val="32"/>
        </w:rPr>
      </w:pPr>
    </w:p>
    <w:p w:rsidR="00886C48" w:rsidRDefault="00886C48" w:rsidP="00886C48">
      <w:pPr>
        <w:tabs>
          <w:tab w:val="num" w:pos="480"/>
        </w:tabs>
        <w:adjustRightInd w:val="0"/>
        <w:spacing w:line="400" w:lineRule="exact"/>
        <w:jc w:val="both"/>
        <w:textAlignment w:val="baseline"/>
        <w:rPr>
          <w:rFonts w:ascii="文鼎粗隸" w:eastAsia="文鼎粗隸"/>
          <w:sz w:val="32"/>
          <w:szCs w:val="32"/>
        </w:rPr>
      </w:pPr>
    </w:p>
    <w:p w:rsidR="00886C48" w:rsidRDefault="00886C48" w:rsidP="00886C48">
      <w:pPr>
        <w:tabs>
          <w:tab w:val="num" w:pos="480"/>
        </w:tabs>
        <w:adjustRightInd w:val="0"/>
        <w:spacing w:line="400" w:lineRule="exact"/>
        <w:jc w:val="both"/>
        <w:textAlignment w:val="baseline"/>
        <w:rPr>
          <w:rFonts w:ascii="文鼎粗隸" w:eastAsia="文鼎粗隸"/>
          <w:sz w:val="32"/>
          <w:szCs w:val="32"/>
        </w:rPr>
      </w:pPr>
    </w:p>
    <w:p w:rsidR="00886C48" w:rsidRDefault="00886C48" w:rsidP="00886C48">
      <w:pPr>
        <w:tabs>
          <w:tab w:val="num" w:pos="480"/>
        </w:tabs>
        <w:adjustRightInd w:val="0"/>
        <w:spacing w:line="400" w:lineRule="exact"/>
        <w:jc w:val="both"/>
        <w:textAlignment w:val="baseline"/>
        <w:rPr>
          <w:rFonts w:ascii="文鼎粗隸" w:eastAsia="文鼎粗隸"/>
          <w:sz w:val="32"/>
          <w:szCs w:val="32"/>
        </w:rPr>
      </w:pPr>
    </w:p>
    <w:p w:rsidR="00886C48" w:rsidRDefault="00886C48" w:rsidP="00886C48">
      <w:pPr>
        <w:tabs>
          <w:tab w:val="num" w:pos="480"/>
        </w:tabs>
        <w:adjustRightInd w:val="0"/>
        <w:spacing w:line="400" w:lineRule="exact"/>
        <w:jc w:val="both"/>
        <w:textAlignment w:val="baseline"/>
        <w:rPr>
          <w:rFonts w:ascii="文鼎粗隸" w:eastAsia="文鼎粗隸"/>
          <w:sz w:val="32"/>
          <w:szCs w:val="32"/>
        </w:rPr>
      </w:pPr>
    </w:p>
    <w:p w:rsidR="00886C48" w:rsidRDefault="00886C48" w:rsidP="00886C48">
      <w:pPr>
        <w:tabs>
          <w:tab w:val="num" w:pos="480"/>
        </w:tabs>
        <w:adjustRightInd w:val="0"/>
        <w:spacing w:line="400" w:lineRule="exact"/>
        <w:jc w:val="both"/>
        <w:textAlignment w:val="baseline"/>
        <w:rPr>
          <w:rFonts w:ascii="文鼎粗隸" w:eastAsia="文鼎粗隸"/>
          <w:sz w:val="32"/>
          <w:szCs w:val="32"/>
        </w:rPr>
      </w:pPr>
    </w:p>
    <w:p w:rsidR="00886C48" w:rsidRDefault="00886C48" w:rsidP="00886C48">
      <w:pPr>
        <w:tabs>
          <w:tab w:val="num" w:pos="480"/>
        </w:tabs>
        <w:adjustRightInd w:val="0"/>
        <w:spacing w:line="400" w:lineRule="exact"/>
        <w:jc w:val="both"/>
        <w:textAlignment w:val="baseline"/>
        <w:rPr>
          <w:rFonts w:ascii="文鼎粗隸" w:eastAsia="文鼎粗隸"/>
          <w:sz w:val="32"/>
          <w:szCs w:val="32"/>
        </w:rPr>
      </w:pPr>
    </w:p>
    <w:p w:rsidR="00886C48" w:rsidRDefault="00886C48" w:rsidP="00886C48">
      <w:pPr>
        <w:tabs>
          <w:tab w:val="num" w:pos="480"/>
        </w:tabs>
        <w:adjustRightInd w:val="0"/>
        <w:spacing w:line="400" w:lineRule="exact"/>
        <w:jc w:val="both"/>
        <w:textAlignment w:val="baseline"/>
        <w:rPr>
          <w:rFonts w:ascii="文鼎粗隸" w:eastAsia="文鼎粗隸"/>
          <w:sz w:val="32"/>
          <w:szCs w:val="32"/>
        </w:rPr>
      </w:pPr>
    </w:p>
    <w:p w:rsidR="00886C48" w:rsidRDefault="00886C48" w:rsidP="00886C48">
      <w:pPr>
        <w:tabs>
          <w:tab w:val="num" w:pos="480"/>
        </w:tabs>
        <w:adjustRightInd w:val="0"/>
        <w:spacing w:line="400" w:lineRule="exact"/>
        <w:jc w:val="both"/>
        <w:textAlignment w:val="baseline"/>
        <w:rPr>
          <w:rFonts w:ascii="文鼎粗隸" w:eastAsia="文鼎粗隸"/>
          <w:sz w:val="32"/>
          <w:szCs w:val="32"/>
        </w:rPr>
      </w:pPr>
    </w:p>
    <w:p w:rsidR="00886C48" w:rsidRDefault="00886C48" w:rsidP="00886C48">
      <w:pPr>
        <w:tabs>
          <w:tab w:val="num" w:pos="480"/>
        </w:tabs>
        <w:adjustRightInd w:val="0"/>
        <w:spacing w:line="400" w:lineRule="exact"/>
        <w:jc w:val="both"/>
        <w:textAlignment w:val="baseline"/>
        <w:rPr>
          <w:rFonts w:ascii="文鼎粗隸" w:eastAsia="文鼎粗隸"/>
          <w:sz w:val="32"/>
          <w:szCs w:val="32"/>
        </w:rPr>
      </w:pPr>
    </w:p>
    <w:p w:rsidR="00886C48" w:rsidRDefault="00886C48" w:rsidP="00886C48">
      <w:pPr>
        <w:tabs>
          <w:tab w:val="num" w:pos="480"/>
        </w:tabs>
        <w:adjustRightInd w:val="0"/>
        <w:spacing w:line="400" w:lineRule="exact"/>
        <w:jc w:val="both"/>
        <w:textAlignment w:val="baseline"/>
        <w:rPr>
          <w:rFonts w:ascii="文鼎粗隸" w:eastAsia="文鼎粗隸"/>
          <w:sz w:val="32"/>
          <w:szCs w:val="32"/>
        </w:rPr>
      </w:pPr>
    </w:p>
    <w:p w:rsidR="00886C48" w:rsidRDefault="00886C48" w:rsidP="00886C48">
      <w:pPr>
        <w:tabs>
          <w:tab w:val="num" w:pos="480"/>
        </w:tabs>
        <w:adjustRightInd w:val="0"/>
        <w:spacing w:line="400" w:lineRule="exact"/>
        <w:jc w:val="both"/>
        <w:textAlignment w:val="baseline"/>
        <w:rPr>
          <w:rFonts w:ascii="文鼎粗隸" w:eastAsia="文鼎粗隸"/>
          <w:sz w:val="32"/>
          <w:szCs w:val="32"/>
        </w:rPr>
      </w:pPr>
    </w:p>
    <w:p w:rsidR="00886C48" w:rsidRDefault="00886C48" w:rsidP="00886C48">
      <w:pPr>
        <w:tabs>
          <w:tab w:val="num" w:pos="480"/>
        </w:tabs>
        <w:adjustRightInd w:val="0"/>
        <w:spacing w:line="400" w:lineRule="exact"/>
        <w:jc w:val="both"/>
        <w:textAlignment w:val="baseline"/>
        <w:rPr>
          <w:rFonts w:ascii="文鼎粗隸" w:eastAsia="文鼎粗隸"/>
          <w:sz w:val="32"/>
          <w:szCs w:val="32"/>
        </w:rPr>
      </w:pPr>
    </w:p>
    <w:p w:rsidR="00886C48" w:rsidRDefault="00886C48" w:rsidP="00886C48">
      <w:pPr>
        <w:tabs>
          <w:tab w:val="num" w:pos="480"/>
        </w:tabs>
        <w:adjustRightInd w:val="0"/>
        <w:spacing w:line="400" w:lineRule="exact"/>
        <w:jc w:val="both"/>
        <w:textAlignment w:val="baseline"/>
        <w:rPr>
          <w:rFonts w:ascii="文鼎粗隸" w:eastAsia="文鼎粗隸"/>
          <w:sz w:val="32"/>
          <w:szCs w:val="32"/>
        </w:rPr>
      </w:pPr>
    </w:p>
    <w:p w:rsidR="00886C48" w:rsidRDefault="00886C48" w:rsidP="00886C48">
      <w:pPr>
        <w:tabs>
          <w:tab w:val="num" w:pos="480"/>
        </w:tabs>
        <w:adjustRightInd w:val="0"/>
        <w:spacing w:line="400" w:lineRule="exact"/>
        <w:jc w:val="both"/>
        <w:textAlignment w:val="baseline"/>
        <w:rPr>
          <w:rFonts w:ascii="文鼎粗隸" w:eastAsia="文鼎粗隸"/>
          <w:sz w:val="32"/>
          <w:szCs w:val="32"/>
        </w:rPr>
      </w:pPr>
    </w:p>
    <w:p w:rsidR="00886C48" w:rsidRDefault="00886C48" w:rsidP="00886C48">
      <w:pPr>
        <w:tabs>
          <w:tab w:val="num" w:pos="480"/>
        </w:tabs>
        <w:adjustRightInd w:val="0"/>
        <w:spacing w:line="400" w:lineRule="exact"/>
        <w:jc w:val="both"/>
        <w:textAlignment w:val="baseline"/>
        <w:rPr>
          <w:rFonts w:ascii="文鼎粗隸" w:eastAsia="文鼎粗隸"/>
          <w:sz w:val="32"/>
          <w:szCs w:val="32"/>
        </w:rPr>
      </w:pPr>
    </w:p>
    <w:p w:rsidR="00886C48" w:rsidRDefault="00886C48" w:rsidP="00886C48">
      <w:pPr>
        <w:tabs>
          <w:tab w:val="num" w:pos="480"/>
        </w:tabs>
        <w:adjustRightInd w:val="0"/>
        <w:spacing w:line="400" w:lineRule="exact"/>
        <w:jc w:val="both"/>
        <w:textAlignment w:val="baseline"/>
        <w:rPr>
          <w:rFonts w:ascii="文鼎粗隸" w:eastAsia="文鼎粗隸"/>
          <w:sz w:val="32"/>
          <w:szCs w:val="32"/>
        </w:rPr>
      </w:pPr>
    </w:p>
    <w:p w:rsidR="00886C48" w:rsidRDefault="00886C48" w:rsidP="00886C48">
      <w:pPr>
        <w:tabs>
          <w:tab w:val="num" w:pos="480"/>
        </w:tabs>
        <w:adjustRightInd w:val="0"/>
        <w:spacing w:line="400" w:lineRule="exact"/>
        <w:jc w:val="both"/>
        <w:textAlignment w:val="baseline"/>
        <w:rPr>
          <w:rFonts w:ascii="文鼎粗隸" w:eastAsia="文鼎粗隸"/>
          <w:sz w:val="32"/>
          <w:szCs w:val="32"/>
        </w:rPr>
      </w:pPr>
    </w:p>
    <w:p w:rsidR="00886C48" w:rsidRDefault="00886C48" w:rsidP="00886C48">
      <w:pPr>
        <w:tabs>
          <w:tab w:val="num" w:pos="480"/>
        </w:tabs>
        <w:adjustRightInd w:val="0"/>
        <w:spacing w:line="400" w:lineRule="exact"/>
        <w:jc w:val="both"/>
        <w:textAlignment w:val="baseline"/>
        <w:rPr>
          <w:rFonts w:ascii="文鼎粗隸" w:eastAsia="文鼎粗隸"/>
          <w:sz w:val="32"/>
          <w:szCs w:val="32"/>
        </w:rPr>
      </w:pPr>
    </w:p>
    <w:p w:rsidR="00886C48" w:rsidRDefault="00886C48" w:rsidP="00886C48">
      <w:pPr>
        <w:tabs>
          <w:tab w:val="num" w:pos="480"/>
        </w:tabs>
        <w:adjustRightInd w:val="0"/>
        <w:spacing w:line="400" w:lineRule="exact"/>
        <w:jc w:val="both"/>
        <w:textAlignment w:val="baseline"/>
        <w:rPr>
          <w:rFonts w:ascii="文鼎粗隸" w:eastAsia="文鼎粗隸"/>
          <w:sz w:val="32"/>
          <w:szCs w:val="32"/>
        </w:rPr>
      </w:pPr>
    </w:p>
    <w:p w:rsidR="00886C48" w:rsidRDefault="00886C48" w:rsidP="00886C48">
      <w:pPr>
        <w:tabs>
          <w:tab w:val="num" w:pos="480"/>
        </w:tabs>
        <w:adjustRightInd w:val="0"/>
        <w:spacing w:line="400" w:lineRule="exact"/>
        <w:jc w:val="both"/>
        <w:textAlignment w:val="baseline"/>
        <w:rPr>
          <w:rFonts w:ascii="文鼎粗隸" w:eastAsia="文鼎粗隸"/>
          <w:sz w:val="32"/>
          <w:szCs w:val="32"/>
        </w:rPr>
      </w:pPr>
    </w:p>
    <w:p w:rsidR="00886C48" w:rsidRDefault="00886C48" w:rsidP="00886C48">
      <w:pPr>
        <w:tabs>
          <w:tab w:val="num" w:pos="480"/>
        </w:tabs>
        <w:adjustRightInd w:val="0"/>
        <w:spacing w:line="400" w:lineRule="exact"/>
        <w:jc w:val="both"/>
        <w:textAlignment w:val="baseline"/>
        <w:rPr>
          <w:rFonts w:ascii="文鼎粗隸" w:eastAsia="文鼎粗隸"/>
          <w:sz w:val="32"/>
          <w:szCs w:val="32"/>
        </w:rPr>
      </w:pPr>
    </w:p>
    <w:p w:rsidR="00886C48" w:rsidRDefault="00886C48" w:rsidP="00886C48">
      <w:pPr>
        <w:tabs>
          <w:tab w:val="num" w:pos="480"/>
        </w:tabs>
        <w:adjustRightInd w:val="0"/>
        <w:spacing w:line="400" w:lineRule="exact"/>
        <w:jc w:val="both"/>
        <w:textAlignment w:val="baseline"/>
        <w:rPr>
          <w:rFonts w:ascii="文鼎粗隸" w:eastAsia="文鼎粗隸"/>
          <w:sz w:val="32"/>
          <w:szCs w:val="32"/>
        </w:rPr>
      </w:pPr>
    </w:p>
    <w:p w:rsidR="00886C48" w:rsidRDefault="00886C48" w:rsidP="00886C48">
      <w:pPr>
        <w:tabs>
          <w:tab w:val="num" w:pos="480"/>
        </w:tabs>
        <w:adjustRightInd w:val="0"/>
        <w:spacing w:line="400" w:lineRule="exact"/>
        <w:jc w:val="both"/>
        <w:textAlignment w:val="baseline"/>
        <w:rPr>
          <w:rFonts w:ascii="文鼎粗隸" w:eastAsia="文鼎粗隸" w:hint="eastAsia"/>
          <w:sz w:val="32"/>
          <w:szCs w:val="32"/>
        </w:rPr>
      </w:pPr>
      <w:bookmarkStart w:id="0" w:name="_GoBack"/>
      <w:bookmarkEnd w:id="0"/>
      <w:r>
        <w:rPr>
          <w:rFonts w:ascii="文鼎粗隸" w:eastAsia="文鼎粗隸" w:hint="eastAsia"/>
          <w:sz w:val="32"/>
          <w:szCs w:val="32"/>
        </w:rPr>
        <w:lastRenderedPageBreak/>
        <w:t>九、結構</w:t>
      </w:r>
    </w:p>
    <w:p w:rsidR="00886C48" w:rsidRPr="00332A5F" w:rsidRDefault="00886C48" w:rsidP="00886C48">
      <w:pPr>
        <w:ind w:leftChars="100" w:left="960" w:hangingChars="300" w:hanging="720"/>
        <w:jc w:val="both"/>
        <w:rPr>
          <w:rFonts w:hint="eastAsia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2C02B8B" wp14:editId="61534936">
                <wp:simplePos x="0" y="0"/>
                <wp:positionH relativeFrom="column">
                  <wp:posOffset>170815</wp:posOffset>
                </wp:positionH>
                <wp:positionV relativeFrom="paragraph">
                  <wp:posOffset>113665</wp:posOffset>
                </wp:positionV>
                <wp:extent cx="6112510" cy="8549640"/>
                <wp:effectExtent l="0" t="0" r="0" b="0"/>
                <wp:wrapNone/>
                <wp:docPr id="2" name="Text Box 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 bwMode="auto">
                        <a:xfrm>
                          <a:off x="0" y="0"/>
                          <a:ext cx="6112510" cy="85496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886C48" w:rsidRDefault="00886C48" w:rsidP="00886C48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79676DE7" wp14:editId="0FF042AA">
                                  <wp:extent cx="5929630" cy="8303260"/>
                                  <wp:effectExtent l="0" t="0" r="0" b="0"/>
                                  <wp:docPr id="1" name="Picture 1" descr="07"/>
                                  <wp:cNvGraphicFramePr>
                                    <a:graphicFrameLocks xmlns:a="http://schemas.openxmlformats.org/drawingml/2006/main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" descr="07"/>
                                          <pic:cNvPicPr>
                                            <a:picLocks/>
                                          </pic:cNvPicPr>
                                        </pic:nvPicPr>
                                        <pic:blipFill>
                                          <a:blip r:embed="rId5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5929630" cy="830326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non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42C02B8B" id="_x0000_t202" coordsize="21600,21600" o:spt="202" path="m,l,21600r21600,l21600,xe">
                <v:stroke joinstyle="miter"/>
                <v:path gradientshapeok="t" o:connecttype="rect"/>
              </v:shapetype>
              <v:shape id="Text Box 10" o:spid="_x0000_s1026" type="#_x0000_t202" style="position:absolute;left:0;text-align:left;margin-left:13.45pt;margin-top:8.95pt;width:481.3pt;height:673.2pt;z-index:251659264;visibility:visible;mso-wrap-style:non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" stroked="f">
                <v:path arrowok="t"/>
                <v:textbox style="mso-fit-shape-to-text:t">
                  <w:txbxContent>
                    <w:p w:rsidR="00886C48" w:rsidRDefault="00886C48" w:rsidP="00886C48">
                      <w:r>
                        <w:rPr>
                          <w:noProof/>
                        </w:rPr>
                        <w:drawing>
                          <wp:inline distT="0" distB="0" distL="0" distR="0" wp14:anchorId="79676DE7" wp14:editId="0FF042AA">
                            <wp:extent cx="5929630" cy="8303260"/>
                            <wp:effectExtent l="0" t="0" r="0" b="0"/>
                            <wp:docPr id="1" name="Picture 1" descr="07"/>
                            <wp:cNvGraphicFramePr>
                              <a:graphicFrameLocks xmlns:a="http://schemas.openxmlformats.org/drawingml/2006/main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" descr="07"/>
                                    <pic:cNvPicPr>
                                      <a:picLocks/>
                                    </pic:cNvPicPr>
                                  </pic:nvPicPr>
                                  <pic:blipFill>
                                    <a:blip r:embed="rId5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5929630" cy="830326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:rsidR="00886C48" w:rsidRDefault="00886C48"/>
    <w:sectPr w:rsidR="00886C48" w:rsidSect="001A2E32">
      <w:footerReference w:type="even" r:id="rId6"/>
      <w:footerReference w:type="default" r:id="rId7"/>
      <w:pgSz w:w="11906" w:h="16838" w:code="9"/>
      <w:pgMar w:top="851" w:right="851" w:bottom="851" w:left="851" w:header="567" w:footer="567" w:gutter="0"/>
      <w:cols w:space="425"/>
      <w:docGrid w:type="lines"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Wingdings 2">
    <w:panose1 w:val="05020102010507070707"/>
    <w:charset w:val="02"/>
    <w:family w:val="decorative"/>
    <w:pitch w:val="variable"/>
    <w:sig w:usb0="00000000" w:usb1="10000000" w:usb2="00000000" w:usb3="00000000" w:csb0="80000000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DFKai-SB">
    <w:altName w:val="Microsoft YaHei"/>
    <w:panose1 w:val="020B0604020202020204"/>
    <w:charset w:val="88"/>
    <w:family w:val="roman"/>
    <w:notTrueType/>
    <w:pitch w:val="default"/>
    <w:sig w:usb0="00002A87" w:usb1="08080000" w:usb2="00000010" w:usb3="00000000" w:csb0="001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зũ">
    <w:altName w:val="Times New Roman"/>
    <w:panose1 w:val="020B0604020202020204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文鼎粗隸">
    <w:altName w:val="Arial Unicode MS"/>
    <w:panose1 w:val="020B0604020202020204"/>
    <w:charset w:val="88"/>
    <w:family w:val="modern"/>
    <w:pitch w:val="fixed"/>
    <w:sig w:usb0="00000000" w:usb1="28880000" w:usb2="00000016" w:usb3="00000000" w:csb0="00100000" w:csb1="00000000"/>
  </w:font>
  <w:font w:name="ARStdSongB5-Medium">
    <w:altName w:val="Arial Unicode MS"/>
    <w:panose1 w:val="020B0604020202020204"/>
    <w:charset w:val="88"/>
    <w:family w:val="auto"/>
    <w:notTrueType/>
    <w:pitch w:val="default"/>
    <w:sig w:usb0="00000001" w:usb1="08080000" w:usb2="00000010" w:usb3="00000000" w:csb0="00100000" w:csb1="00000000"/>
  </w:font>
  <w:font w:name="MingLiU">
    <w:altName w:val="細明體"/>
    <w:panose1 w:val="02020509000000000000"/>
    <w:charset w:val="88"/>
    <w:family w:val="modern"/>
    <w:pitch w:val="fixed"/>
    <w:sig w:usb0="A00002FF" w:usb1="28CFFCFA" w:usb2="00000016" w:usb3="00000000" w:csb0="00100001" w:csb1="00000000"/>
  </w:font>
  <w:font w:name="HLA01">
    <w:altName w:val="Times New Roman"/>
    <w:panose1 w:val="020B0604020202020204"/>
    <w:charset w:val="00"/>
    <w:family w:val="roman"/>
    <w:notTrueType/>
    <w:pitch w:val="default"/>
    <w:sig w:usb0="00000003" w:usb1="00000000" w:usb2="00000000" w:usb3="00000000" w:csb0="0000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FE4748" w:rsidRDefault="00886C48" w:rsidP="00157077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>
      <w:rPr>
        <w:rStyle w:val="PageNumber"/>
        <w:noProof/>
      </w:rPr>
      <w:t>16</w:t>
    </w:r>
    <w:r>
      <w:rPr>
        <w:rStyle w:val="PageNumber"/>
      </w:rPr>
      <w:fldChar w:fldCharType="end"/>
    </w:r>
  </w:p>
  <w:p w:rsidR="00FE4748" w:rsidRDefault="00886C48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FE4748" w:rsidRDefault="00886C48" w:rsidP="00157077">
    <w:pPr>
      <w:pStyle w:val="Footer"/>
      <w:framePr w:wrap="around" w:vAnchor="text" w:hAnchor="margin" w:xAlign="center" w:y="1"/>
      <w:rPr>
        <w:rStyle w:val="PageNumber"/>
      </w:rPr>
    </w:pPr>
    <w:r w:rsidRPr="002B75A7">
      <w:rPr>
        <w:rStyle w:val="PageNumber"/>
        <w:rFonts w:ascii="DFKai-SB" w:eastAsia="DFKai-SB" w:hAnsi="DFKai-SB" w:hint="eastAsia"/>
      </w:rPr>
      <w:t>第四課孟子選</w:t>
    </w:r>
    <w:r w:rsidRPr="002B75A7">
      <w:rPr>
        <w:rStyle w:val="PageNumber"/>
        <w:rFonts w:ascii="DFKai-SB" w:eastAsia="DFKai-SB" w:hAnsi="DFKai-SB" w:hint="eastAsia"/>
      </w:rPr>
      <w:t>P</w:t>
    </w:r>
    <w:r>
      <w:rPr>
        <w:rStyle w:val="PageNumber"/>
        <w:rFonts w:hint="eastAsia"/>
      </w:rPr>
      <w:t>.</w:t>
    </w: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>
      <w:rPr>
        <w:rStyle w:val="PageNumber"/>
        <w:noProof/>
      </w:rPr>
      <w:t>10</w:t>
    </w:r>
    <w:r>
      <w:rPr>
        <w:rStyle w:val="PageNumber"/>
      </w:rPr>
      <w:fldChar w:fldCharType="end"/>
    </w:r>
  </w:p>
  <w:p w:rsidR="00FE4748" w:rsidRDefault="00886C48" w:rsidP="00894BB4">
    <w:pPr>
      <w:pStyle w:val="Footer"/>
      <w:jc w:val="right"/>
    </w:pPr>
    <w:r>
      <w:rPr>
        <w:rFonts w:hint="eastAsia"/>
      </w:rPr>
      <w:t xml:space="preserve">                                                                       </w:t>
    </w:r>
  </w:p>
</w:ft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30F0FCA"/>
    <w:multiLevelType w:val="singleLevel"/>
    <w:tmpl w:val="426C8C7A"/>
    <w:lvl w:ilvl="0">
      <w:start w:val="1"/>
      <w:numFmt w:val="decimal"/>
      <w:lvlText w:val="%1."/>
      <w:legacy w:legacy="1" w:legacySpace="0" w:legacyIndent="180"/>
      <w:lvlJc w:val="left"/>
      <w:pPr>
        <w:ind w:left="180" w:hanging="180"/>
      </w:pPr>
      <w:rPr>
        <w:b w:val="0"/>
        <w:i w:val="0"/>
        <w:sz w:val="24"/>
      </w:rPr>
    </w:lvl>
  </w:abstractNum>
  <w:abstractNum w:abstractNumId="1" w15:restartNumberingAfterBreak="0">
    <w:nsid w:val="033D71CA"/>
    <w:multiLevelType w:val="hybridMultilevel"/>
    <w:tmpl w:val="49243E76"/>
    <w:lvl w:ilvl="0" w:tplc="B6987DD2">
      <w:start w:val="1"/>
      <w:numFmt w:val="taiwaneseCountingThousand"/>
      <w:lvlText w:val="%1、"/>
      <w:lvlJc w:val="left"/>
      <w:pPr>
        <w:ind w:left="720" w:hanging="720"/>
      </w:pPr>
      <w:rPr>
        <w:rFonts w:hint="default"/>
      </w:rPr>
    </w:lvl>
    <w:lvl w:ilvl="1" w:tplc="04090019" w:tentative="1">
      <w:start w:val="1"/>
      <w:numFmt w:val="ideographTraditional"/>
      <w:lvlText w:val="%2、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2" w15:restartNumberingAfterBreak="0">
    <w:nsid w:val="04653786"/>
    <w:multiLevelType w:val="hybridMultilevel"/>
    <w:tmpl w:val="F43E87FC"/>
    <w:lvl w:ilvl="0" w:tplc="0ABABB0A">
      <w:start w:val="5"/>
      <w:numFmt w:val="taiwaneseCountingThousand"/>
      <w:lvlText w:val="%1、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1" w:tplc="04090019" w:tentative="1">
      <w:start w:val="1"/>
      <w:numFmt w:val="ideographTraditional"/>
      <w:lvlText w:val="%2、"/>
      <w:lvlJc w:val="left"/>
      <w:pPr>
        <w:tabs>
          <w:tab w:val="num" w:pos="960"/>
        </w:tabs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440"/>
        </w:tabs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1920"/>
        </w:tabs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tabs>
          <w:tab w:val="num" w:pos="2400"/>
        </w:tabs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880"/>
        </w:tabs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3360"/>
        </w:tabs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tabs>
          <w:tab w:val="num" w:pos="3840"/>
        </w:tabs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4320"/>
        </w:tabs>
        <w:ind w:left="4320" w:hanging="480"/>
      </w:pPr>
    </w:lvl>
  </w:abstractNum>
  <w:abstractNum w:abstractNumId="3" w15:restartNumberingAfterBreak="0">
    <w:nsid w:val="04850582"/>
    <w:multiLevelType w:val="hybridMultilevel"/>
    <w:tmpl w:val="5D10C008"/>
    <w:lvl w:ilvl="0" w:tplc="5D642E6C">
      <w:start w:val="4"/>
      <w:numFmt w:val="taiwaneseCountingThousand"/>
      <w:lvlText w:val="%1、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1" w:tplc="04090019" w:tentative="1">
      <w:start w:val="1"/>
      <w:numFmt w:val="ideographTraditional"/>
      <w:lvlText w:val="%2、"/>
      <w:lvlJc w:val="left"/>
      <w:pPr>
        <w:tabs>
          <w:tab w:val="num" w:pos="960"/>
        </w:tabs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440"/>
        </w:tabs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1920"/>
        </w:tabs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tabs>
          <w:tab w:val="num" w:pos="2400"/>
        </w:tabs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880"/>
        </w:tabs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3360"/>
        </w:tabs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tabs>
          <w:tab w:val="num" w:pos="3840"/>
        </w:tabs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4320"/>
        </w:tabs>
        <w:ind w:left="4320" w:hanging="480"/>
      </w:pPr>
    </w:lvl>
  </w:abstractNum>
  <w:abstractNum w:abstractNumId="4" w15:restartNumberingAfterBreak="0">
    <w:nsid w:val="0A66184B"/>
    <w:multiLevelType w:val="multilevel"/>
    <w:tmpl w:val="CDF48052"/>
    <w:lvl w:ilvl="0">
      <w:start w:val="1"/>
      <w:numFmt w:val="decimal"/>
      <w:lvlText w:val="%1."/>
      <w:lvlJc w:val="left"/>
      <w:pPr>
        <w:tabs>
          <w:tab w:val="num" w:pos="397"/>
        </w:tabs>
        <w:ind w:left="397" w:hanging="397"/>
      </w:pPr>
      <w:rPr>
        <w:rFonts w:hint="eastAsia"/>
      </w:rPr>
    </w:lvl>
    <w:lvl w:ilvl="1">
      <w:start w:val="1"/>
      <w:numFmt w:val="ideographTraditional"/>
      <w:lvlText w:val="%2、"/>
      <w:lvlJc w:val="left"/>
      <w:pPr>
        <w:tabs>
          <w:tab w:val="num" w:pos="960"/>
        </w:tabs>
        <w:ind w:left="960" w:hanging="480"/>
      </w:pPr>
    </w:lvl>
    <w:lvl w:ilvl="2">
      <w:start w:val="1"/>
      <w:numFmt w:val="lowerRoman"/>
      <w:lvlText w:val="%3."/>
      <w:lvlJc w:val="right"/>
      <w:pPr>
        <w:tabs>
          <w:tab w:val="num" w:pos="1440"/>
        </w:tabs>
        <w:ind w:left="1440" w:hanging="480"/>
      </w:pPr>
    </w:lvl>
    <w:lvl w:ilvl="3">
      <w:start w:val="1"/>
      <w:numFmt w:val="decimal"/>
      <w:lvlText w:val="%4."/>
      <w:lvlJc w:val="left"/>
      <w:pPr>
        <w:tabs>
          <w:tab w:val="num" w:pos="1920"/>
        </w:tabs>
        <w:ind w:left="1920" w:hanging="480"/>
      </w:pPr>
    </w:lvl>
    <w:lvl w:ilvl="4">
      <w:start w:val="1"/>
      <w:numFmt w:val="ideographTraditional"/>
      <w:lvlText w:val="%5、"/>
      <w:lvlJc w:val="left"/>
      <w:pPr>
        <w:tabs>
          <w:tab w:val="num" w:pos="2400"/>
        </w:tabs>
        <w:ind w:left="2400" w:hanging="480"/>
      </w:pPr>
    </w:lvl>
    <w:lvl w:ilvl="5">
      <w:start w:val="1"/>
      <w:numFmt w:val="lowerRoman"/>
      <w:lvlText w:val="%6."/>
      <w:lvlJc w:val="right"/>
      <w:pPr>
        <w:tabs>
          <w:tab w:val="num" w:pos="2880"/>
        </w:tabs>
        <w:ind w:left="2880" w:hanging="480"/>
      </w:pPr>
    </w:lvl>
    <w:lvl w:ilvl="6">
      <w:start w:val="1"/>
      <w:numFmt w:val="decimal"/>
      <w:lvlText w:val="%7."/>
      <w:lvlJc w:val="left"/>
      <w:pPr>
        <w:tabs>
          <w:tab w:val="num" w:pos="3360"/>
        </w:tabs>
        <w:ind w:left="3360" w:hanging="480"/>
      </w:pPr>
    </w:lvl>
    <w:lvl w:ilvl="7">
      <w:start w:val="1"/>
      <w:numFmt w:val="ideographTraditional"/>
      <w:lvlText w:val="%8、"/>
      <w:lvlJc w:val="left"/>
      <w:pPr>
        <w:tabs>
          <w:tab w:val="num" w:pos="3840"/>
        </w:tabs>
        <w:ind w:left="3840" w:hanging="480"/>
      </w:pPr>
    </w:lvl>
    <w:lvl w:ilvl="8">
      <w:start w:val="1"/>
      <w:numFmt w:val="lowerRoman"/>
      <w:lvlText w:val="%9."/>
      <w:lvlJc w:val="right"/>
      <w:pPr>
        <w:tabs>
          <w:tab w:val="num" w:pos="4320"/>
        </w:tabs>
        <w:ind w:left="4320" w:hanging="480"/>
      </w:pPr>
    </w:lvl>
  </w:abstractNum>
  <w:abstractNum w:abstractNumId="5" w15:restartNumberingAfterBreak="0">
    <w:nsid w:val="0CB243E8"/>
    <w:multiLevelType w:val="hybridMultilevel"/>
    <w:tmpl w:val="A54CDA36"/>
    <w:lvl w:ilvl="0" w:tplc="0C72AEB4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E0104404" w:tentative="1">
      <w:start w:val="1"/>
      <w:numFmt w:val="bullet"/>
      <w:lvlText w:val="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A8043DC0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3F38D5A8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2F181146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15C0E744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B81EE980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7E6EADC6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07745718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6" w15:restartNumberingAfterBreak="0">
    <w:nsid w:val="0FEC744E"/>
    <w:multiLevelType w:val="multilevel"/>
    <w:tmpl w:val="6EF05A06"/>
    <w:lvl w:ilvl="0">
      <w:start w:val="1"/>
      <w:numFmt w:val="decimal"/>
      <w:lvlText w:val="%1."/>
      <w:lvlJc w:val="left"/>
      <w:pPr>
        <w:tabs>
          <w:tab w:val="num" w:pos="454"/>
        </w:tabs>
        <w:ind w:left="454" w:hanging="454"/>
      </w:pPr>
      <w:rPr>
        <w:rFonts w:ascii="PMingLiU" w:eastAsia="PMingLiU" w:hAnsi="PMingLiU" w:hint="eastAsia"/>
      </w:rPr>
    </w:lvl>
    <w:lvl w:ilvl="1">
      <w:start w:val="1"/>
      <w:numFmt w:val="ideographTraditional"/>
      <w:lvlText w:val="%2、"/>
      <w:lvlJc w:val="left"/>
      <w:pPr>
        <w:tabs>
          <w:tab w:val="num" w:pos="960"/>
        </w:tabs>
        <w:ind w:left="960" w:hanging="480"/>
      </w:pPr>
    </w:lvl>
    <w:lvl w:ilvl="2">
      <w:start w:val="1"/>
      <w:numFmt w:val="lowerRoman"/>
      <w:lvlText w:val="%3."/>
      <w:lvlJc w:val="right"/>
      <w:pPr>
        <w:tabs>
          <w:tab w:val="num" w:pos="1440"/>
        </w:tabs>
        <w:ind w:left="1440" w:hanging="480"/>
      </w:pPr>
    </w:lvl>
    <w:lvl w:ilvl="3">
      <w:start w:val="1"/>
      <w:numFmt w:val="decimal"/>
      <w:lvlText w:val="%4."/>
      <w:lvlJc w:val="left"/>
      <w:pPr>
        <w:tabs>
          <w:tab w:val="num" w:pos="1920"/>
        </w:tabs>
        <w:ind w:left="1920" w:hanging="480"/>
      </w:pPr>
    </w:lvl>
    <w:lvl w:ilvl="4">
      <w:start w:val="1"/>
      <w:numFmt w:val="ideographTraditional"/>
      <w:lvlText w:val="%5、"/>
      <w:lvlJc w:val="left"/>
      <w:pPr>
        <w:tabs>
          <w:tab w:val="num" w:pos="2400"/>
        </w:tabs>
        <w:ind w:left="2400" w:hanging="480"/>
      </w:pPr>
    </w:lvl>
    <w:lvl w:ilvl="5">
      <w:start w:val="1"/>
      <w:numFmt w:val="lowerRoman"/>
      <w:lvlText w:val="%6."/>
      <w:lvlJc w:val="right"/>
      <w:pPr>
        <w:tabs>
          <w:tab w:val="num" w:pos="2880"/>
        </w:tabs>
        <w:ind w:left="2880" w:hanging="480"/>
      </w:pPr>
    </w:lvl>
    <w:lvl w:ilvl="6">
      <w:start w:val="1"/>
      <w:numFmt w:val="decimal"/>
      <w:lvlText w:val="%7."/>
      <w:lvlJc w:val="left"/>
      <w:pPr>
        <w:tabs>
          <w:tab w:val="num" w:pos="3360"/>
        </w:tabs>
        <w:ind w:left="3360" w:hanging="480"/>
      </w:pPr>
    </w:lvl>
    <w:lvl w:ilvl="7">
      <w:start w:val="1"/>
      <w:numFmt w:val="ideographTraditional"/>
      <w:lvlText w:val="%8、"/>
      <w:lvlJc w:val="left"/>
      <w:pPr>
        <w:tabs>
          <w:tab w:val="num" w:pos="3840"/>
        </w:tabs>
        <w:ind w:left="3840" w:hanging="480"/>
      </w:pPr>
    </w:lvl>
    <w:lvl w:ilvl="8">
      <w:start w:val="1"/>
      <w:numFmt w:val="lowerRoman"/>
      <w:lvlText w:val="%9."/>
      <w:lvlJc w:val="right"/>
      <w:pPr>
        <w:tabs>
          <w:tab w:val="num" w:pos="4320"/>
        </w:tabs>
        <w:ind w:left="4320" w:hanging="480"/>
      </w:pPr>
    </w:lvl>
  </w:abstractNum>
  <w:abstractNum w:abstractNumId="7" w15:restartNumberingAfterBreak="0">
    <w:nsid w:val="10B769AF"/>
    <w:multiLevelType w:val="hybridMultilevel"/>
    <w:tmpl w:val="8940C6B4"/>
    <w:lvl w:ilvl="0" w:tplc="1AB25D60">
      <w:start w:val="3"/>
      <w:numFmt w:val="taiwaneseCountingThousand"/>
      <w:lvlText w:val="%1、"/>
      <w:lvlJc w:val="left"/>
      <w:pPr>
        <w:tabs>
          <w:tab w:val="num" w:pos="1260"/>
        </w:tabs>
        <w:ind w:left="1260" w:hanging="720"/>
      </w:pPr>
      <w:rPr>
        <w:rFonts w:hint="default"/>
      </w:rPr>
    </w:lvl>
    <w:lvl w:ilvl="1" w:tplc="04090019" w:tentative="1">
      <w:start w:val="1"/>
      <w:numFmt w:val="ideographTraditional"/>
      <w:lvlText w:val="%2、"/>
      <w:lvlJc w:val="left"/>
      <w:pPr>
        <w:tabs>
          <w:tab w:val="num" w:pos="1500"/>
        </w:tabs>
        <w:ind w:left="1500" w:hanging="48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980"/>
        </w:tabs>
        <w:ind w:left="1980" w:hanging="4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460"/>
        </w:tabs>
        <w:ind w:left="2460" w:hanging="480"/>
      </w:pPr>
    </w:lvl>
    <w:lvl w:ilvl="4" w:tplc="04090019" w:tentative="1">
      <w:start w:val="1"/>
      <w:numFmt w:val="ideographTraditional"/>
      <w:lvlText w:val="%5、"/>
      <w:lvlJc w:val="left"/>
      <w:pPr>
        <w:tabs>
          <w:tab w:val="num" w:pos="2940"/>
        </w:tabs>
        <w:ind w:left="2940" w:hanging="48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420"/>
        </w:tabs>
        <w:ind w:left="3420" w:hanging="4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3900"/>
        </w:tabs>
        <w:ind w:left="3900" w:hanging="480"/>
      </w:pPr>
    </w:lvl>
    <w:lvl w:ilvl="7" w:tplc="04090019" w:tentative="1">
      <w:start w:val="1"/>
      <w:numFmt w:val="ideographTraditional"/>
      <w:lvlText w:val="%8、"/>
      <w:lvlJc w:val="left"/>
      <w:pPr>
        <w:tabs>
          <w:tab w:val="num" w:pos="4380"/>
        </w:tabs>
        <w:ind w:left="4380" w:hanging="48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4860"/>
        </w:tabs>
        <w:ind w:left="4860" w:hanging="480"/>
      </w:pPr>
    </w:lvl>
  </w:abstractNum>
  <w:abstractNum w:abstractNumId="8" w15:restartNumberingAfterBreak="0">
    <w:nsid w:val="19D524C2"/>
    <w:multiLevelType w:val="hybridMultilevel"/>
    <w:tmpl w:val="BCAA5DA8"/>
    <w:lvl w:ilvl="0" w:tplc="9BCC4B24">
      <w:start w:val="1"/>
      <w:numFmt w:val="decimal"/>
      <w:lvlText w:val="%1."/>
      <w:lvlJc w:val="left"/>
      <w:pPr>
        <w:tabs>
          <w:tab w:val="num" w:pos="340"/>
        </w:tabs>
        <w:ind w:left="340" w:hanging="340"/>
      </w:pPr>
      <w:rPr>
        <w:rFonts w:hint="eastAsia"/>
      </w:rPr>
    </w:lvl>
    <w:lvl w:ilvl="1" w:tplc="04090019" w:tentative="1">
      <w:start w:val="1"/>
      <w:numFmt w:val="ideographTraditional"/>
      <w:lvlText w:val="%2、"/>
      <w:lvlJc w:val="left"/>
      <w:pPr>
        <w:tabs>
          <w:tab w:val="num" w:pos="960"/>
        </w:tabs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440"/>
        </w:tabs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1920"/>
        </w:tabs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tabs>
          <w:tab w:val="num" w:pos="2400"/>
        </w:tabs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880"/>
        </w:tabs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3360"/>
        </w:tabs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tabs>
          <w:tab w:val="num" w:pos="3840"/>
        </w:tabs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4320"/>
        </w:tabs>
        <w:ind w:left="4320" w:hanging="480"/>
      </w:pPr>
    </w:lvl>
  </w:abstractNum>
  <w:abstractNum w:abstractNumId="9" w15:restartNumberingAfterBreak="0">
    <w:nsid w:val="19E105D8"/>
    <w:multiLevelType w:val="hybridMultilevel"/>
    <w:tmpl w:val="D560729A"/>
    <w:lvl w:ilvl="0" w:tplc="C1928842">
      <w:start w:val="1"/>
      <w:numFmt w:val="taiwaneseCountingThousand"/>
      <w:lvlText w:val="%1、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1" w:tplc="04090019" w:tentative="1">
      <w:start w:val="1"/>
      <w:numFmt w:val="ideographTraditional"/>
      <w:lvlText w:val="%2、"/>
      <w:lvlJc w:val="left"/>
      <w:pPr>
        <w:tabs>
          <w:tab w:val="num" w:pos="960"/>
        </w:tabs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440"/>
        </w:tabs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1920"/>
        </w:tabs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tabs>
          <w:tab w:val="num" w:pos="2400"/>
        </w:tabs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880"/>
        </w:tabs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3360"/>
        </w:tabs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tabs>
          <w:tab w:val="num" w:pos="3840"/>
        </w:tabs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4320"/>
        </w:tabs>
        <w:ind w:left="4320" w:hanging="480"/>
      </w:pPr>
    </w:lvl>
  </w:abstractNum>
  <w:abstractNum w:abstractNumId="10" w15:restartNumberingAfterBreak="0">
    <w:nsid w:val="1F9C699E"/>
    <w:multiLevelType w:val="hybridMultilevel"/>
    <w:tmpl w:val="9E300EE4"/>
    <w:lvl w:ilvl="0" w:tplc="F1CE18EC">
      <w:start w:val="1"/>
      <w:numFmt w:val="decimalFullWidth"/>
      <w:lvlText w:val="%1．"/>
      <w:lvlJc w:val="left"/>
      <w:pPr>
        <w:tabs>
          <w:tab w:val="num" w:pos="480"/>
        </w:tabs>
        <w:ind w:left="480" w:hanging="480"/>
      </w:pPr>
      <w:rPr>
        <w:rFonts w:hint="default"/>
      </w:rPr>
    </w:lvl>
    <w:lvl w:ilvl="1" w:tplc="04090019" w:tentative="1">
      <w:start w:val="1"/>
      <w:numFmt w:val="ideographTraditional"/>
      <w:lvlText w:val="%2、"/>
      <w:lvlJc w:val="left"/>
      <w:pPr>
        <w:tabs>
          <w:tab w:val="num" w:pos="960"/>
        </w:tabs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440"/>
        </w:tabs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1920"/>
        </w:tabs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tabs>
          <w:tab w:val="num" w:pos="2400"/>
        </w:tabs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880"/>
        </w:tabs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3360"/>
        </w:tabs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tabs>
          <w:tab w:val="num" w:pos="3840"/>
        </w:tabs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4320"/>
        </w:tabs>
        <w:ind w:left="4320" w:hanging="480"/>
      </w:pPr>
    </w:lvl>
  </w:abstractNum>
  <w:abstractNum w:abstractNumId="11" w15:restartNumberingAfterBreak="0">
    <w:nsid w:val="1FDF67C8"/>
    <w:multiLevelType w:val="hybridMultilevel"/>
    <w:tmpl w:val="94F052B4"/>
    <w:lvl w:ilvl="0" w:tplc="58D0A8E6">
      <w:start w:val="1"/>
      <w:numFmt w:val="decimal"/>
      <w:lvlText w:val="%1."/>
      <w:lvlJc w:val="left"/>
      <w:pPr>
        <w:tabs>
          <w:tab w:val="num" w:pos="482"/>
        </w:tabs>
        <w:ind w:left="482" w:hanging="360"/>
      </w:pPr>
      <w:rPr>
        <w:rFonts w:ascii="PMingLiU" w:eastAsia="PMingLiU" w:hAnsi="PMingLiU" w:hint="default"/>
      </w:rPr>
    </w:lvl>
    <w:lvl w:ilvl="1" w:tplc="04090019" w:tentative="1">
      <w:start w:val="1"/>
      <w:numFmt w:val="ideographTraditional"/>
      <w:lvlText w:val="%2、"/>
      <w:lvlJc w:val="left"/>
      <w:pPr>
        <w:tabs>
          <w:tab w:val="num" w:pos="1082"/>
        </w:tabs>
        <w:ind w:left="1082" w:hanging="48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562"/>
        </w:tabs>
        <w:ind w:left="1562" w:hanging="4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042"/>
        </w:tabs>
        <w:ind w:left="2042" w:hanging="480"/>
      </w:pPr>
    </w:lvl>
    <w:lvl w:ilvl="4" w:tplc="04090019" w:tentative="1">
      <w:start w:val="1"/>
      <w:numFmt w:val="ideographTraditional"/>
      <w:lvlText w:val="%5、"/>
      <w:lvlJc w:val="left"/>
      <w:pPr>
        <w:tabs>
          <w:tab w:val="num" w:pos="2522"/>
        </w:tabs>
        <w:ind w:left="2522" w:hanging="48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002"/>
        </w:tabs>
        <w:ind w:left="3002" w:hanging="4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3482"/>
        </w:tabs>
        <w:ind w:left="3482" w:hanging="480"/>
      </w:pPr>
    </w:lvl>
    <w:lvl w:ilvl="7" w:tplc="04090019" w:tentative="1">
      <w:start w:val="1"/>
      <w:numFmt w:val="ideographTraditional"/>
      <w:lvlText w:val="%8、"/>
      <w:lvlJc w:val="left"/>
      <w:pPr>
        <w:tabs>
          <w:tab w:val="num" w:pos="3962"/>
        </w:tabs>
        <w:ind w:left="3962" w:hanging="48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4442"/>
        </w:tabs>
        <w:ind w:left="4442" w:hanging="480"/>
      </w:pPr>
    </w:lvl>
  </w:abstractNum>
  <w:abstractNum w:abstractNumId="12" w15:restartNumberingAfterBreak="0">
    <w:nsid w:val="209C35EB"/>
    <w:multiLevelType w:val="hybridMultilevel"/>
    <w:tmpl w:val="49DE4070"/>
    <w:lvl w:ilvl="0" w:tplc="D7928088">
      <w:start w:val="1"/>
      <w:numFmt w:val="taiwaneseCountingThousand"/>
      <w:lvlText w:val="%1、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1" w:tplc="04090019" w:tentative="1">
      <w:start w:val="1"/>
      <w:numFmt w:val="ideographTraditional"/>
      <w:lvlText w:val="%2、"/>
      <w:lvlJc w:val="left"/>
      <w:pPr>
        <w:tabs>
          <w:tab w:val="num" w:pos="960"/>
        </w:tabs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440"/>
        </w:tabs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1920"/>
        </w:tabs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tabs>
          <w:tab w:val="num" w:pos="2400"/>
        </w:tabs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880"/>
        </w:tabs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3360"/>
        </w:tabs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tabs>
          <w:tab w:val="num" w:pos="3840"/>
        </w:tabs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4320"/>
        </w:tabs>
        <w:ind w:left="4320" w:hanging="480"/>
      </w:pPr>
    </w:lvl>
  </w:abstractNum>
  <w:abstractNum w:abstractNumId="13" w15:restartNumberingAfterBreak="0">
    <w:nsid w:val="245C1BA5"/>
    <w:multiLevelType w:val="multilevel"/>
    <w:tmpl w:val="AFEC76D2"/>
    <w:lvl w:ilvl="0">
      <w:start w:val="1"/>
      <w:numFmt w:val="decimal"/>
      <w:lvlText w:val="%1."/>
      <w:lvlJc w:val="left"/>
      <w:pPr>
        <w:tabs>
          <w:tab w:val="num" w:pos="482"/>
        </w:tabs>
        <w:ind w:left="482" w:hanging="360"/>
      </w:pPr>
      <w:rPr>
        <w:rFonts w:hint="default"/>
      </w:rPr>
    </w:lvl>
    <w:lvl w:ilvl="1">
      <w:start w:val="1"/>
      <w:numFmt w:val="ideographTraditional"/>
      <w:lvlText w:val="%2、"/>
      <w:lvlJc w:val="left"/>
      <w:pPr>
        <w:tabs>
          <w:tab w:val="num" w:pos="1082"/>
        </w:tabs>
        <w:ind w:left="1082" w:hanging="480"/>
      </w:pPr>
    </w:lvl>
    <w:lvl w:ilvl="2">
      <w:start w:val="1"/>
      <w:numFmt w:val="lowerRoman"/>
      <w:lvlText w:val="%3."/>
      <w:lvlJc w:val="right"/>
      <w:pPr>
        <w:tabs>
          <w:tab w:val="num" w:pos="1562"/>
        </w:tabs>
        <w:ind w:left="1562" w:hanging="480"/>
      </w:pPr>
    </w:lvl>
    <w:lvl w:ilvl="3">
      <w:start w:val="1"/>
      <w:numFmt w:val="decimal"/>
      <w:lvlText w:val="%4."/>
      <w:lvlJc w:val="left"/>
      <w:pPr>
        <w:tabs>
          <w:tab w:val="num" w:pos="2042"/>
        </w:tabs>
        <w:ind w:left="2042" w:hanging="480"/>
      </w:pPr>
    </w:lvl>
    <w:lvl w:ilvl="4">
      <w:start w:val="1"/>
      <w:numFmt w:val="ideographTraditional"/>
      <w:lvlText w:val="%5、"/>
      <w:lvlJc w:val="left"/>
      <w:pPr>
        <w:tabs>
          <w:tab w:val="num" w:pos="2522"/>
        </w:tabs>
        <w:ind w:left="2522" w:hanging="480"/>
      </w:pPr>
    </w:lvl>
    <w:lvl w:ilvl="5">
      <w:start w:val="1"/>
      <w:numFmt w:val="lowerRoman"/>
      <w:lvlText w:val="%6."/>
      <w:lvlJc w:val="right"/>
      <w:pPr>
        <w:tabs>
          <w:tab w:val="num" w:pos="3002"/>
        </w:tabs>
        <w:ind w:left="3002" w:hanging="480"/>
      </w:pPr>
    </w:lvl>
    <w:lvl w:ilvl="6">
      <w:start w:val="1"/>
      <w:numFmt w:val="decimal"/>
      <w:lvlText w:val="%7."/>
      <w:lvlJc w:val="left"/>
      <w:pPr>
        <w:tabs>
          <w:tab w:val="num" w:pos="3482"/>
        </w:tabs>
        <w:ind w:left="3482" w:hanging="480"/>
      </w:pPr>
    </w:lvl>
    <w:lvl w:ilvl="7">
      <w:start w:val="1"/>
      <w:numFmt w:val="ideographTraditional"/>
      <w:lvlText w:val="%8、"/>
      <w:lvlJc w:val="left"/>
      <w:pPr>
        <w:tabs>
          <w:tab w:val="num" w:pos="3962"/>
        </w:tabs>
        <w:ind w:left="3962" w:hanging="480"/>
      </w:pPr>
    </w:lvl>
    <w:lvl w:ilvl="8">
      <w:start w:val="1"/>
      <w:numFmt w:val="lowerRoman"/>
      <w:lvlText w:val="%9."/>
      <w:lvlJc w:val="right"/>
      <w:pPr>
        <w:tabs>
          <w:tab w:val="num" w:pos="4442"/>
        </w:tabs>
        <w:ind w:left="4442" w:hanging="480"/>
      </w:pPr>
    </w:lvl>
  </w:abstractNum>
  <w:abstractNum w:abstractNumId="14" w15:restartNumberingAfterBreak="0">
    <w:nsid w:val="252D5ADC"/>
    <w:multiLevelType w:val="multilevel"/>
    <w:tmpl w:val="BCAA5DA8"/>
    <w:lvl w:ilvl="0">
      <w:start w:val="1"/>
      <w:numFmt w:val="decimal"/>
      <w:lvlText w:val="%1."/>
      <w:lvlJc w:val="left"/>
      <w:pPr>
        <w:tabs>
          <w:tab w:val="num" w:pos="340"/>
        </w:tabs>
        <w:ind w:left="340" w:hanging="340"/>
      </w:pPr>
      <w:rPr>
        <w:rFonts w:hint="eastAsia"/>
      </w:rPr>
    </w:lvl>
    <w:lvl w:ilvl="1">
      <w:start w:val="1"/>
      <w:numFmt w:val="ideographTraditional"/>
      <w:lvlText w:val="%2、"/>
      <w:lvlJc w:val="left"/>
      <w:pPr>
        <w:tabs>
          <w:tab w:val="num" w:pos="960"/>
        </w:tabs>
        <w:ind w:left="960" w:hanging="480"/>
      </w:pPr>
    </w:lvl>
    <w:lvl w:ilvl="2">
      <w:start w:val="1"/>
      <w:numFmt w:val="lowerRoman"/>
      <w:lvlText w:val="%3."/>
      <w:lvlJc w:val="right"/>
      <w:pPr>
        <w:tabs>
          <w:tab w:val="num" w:pos="1440"/>
        </w:tabs>
        <w:ind w:left="1440" w:hanging="480"/>
      </w:pPr>
    </w:lvl>
    <w:lvl w:ilvl="3">
      <w:start w:val="1"/>
      <w:numFmt w:val="decimal"/>
      <w:lvlText w:val="%4."/>
      <w:lvlJc w:val="left"/>
      <w:pPr>
        <w:tabs>
          <w:tab w:val="num" w:pos="1920"/>
        </w:tabs>
        <w:ind w:left="1920" w:hanging="480"/>
      </w:pPr>
    </w:lvl>
    <w:lvl w:ilvl="4">
      <w:start w:val="1"/>
      <w:numFmt w:val="ideographTraditional"/>
      <w:lvlText w:val="%5、"/>
      <w:lvlJc w:val="left"/>
      <w:pPr>
        <w:tabs>
          <w:tab w:val="num" w:pos="2400"/>
        </w:tabs>
        <w:ind w:left="2400" w:hanging="480"/>
      </w:pPr>
    </w:lvl>
    <w:lvl w:ilvl="5">
      <w:start w:val="1"/>
      <w:numFmt w:val="lowerRoman"/>
      <w:lvlText w:val="%6."/>
      <w:lvlJc w:val="right"/>
      <w:pPr>
        <w:tabs>
          <w:tab w:val="num" w:pos="2880"/>
        </w:tabs>
        <w:ind w:left="2880" w:hanging="480"/>
      </w:pPr>
    </w:lvl>
    <w:lvl w:ilvl="6">
      <w:start w:val="1"/>
      <w:numFmt w:val="decimal"/>
      <w:lvlText w:val="%7."/>
      <w:lvlJc w:val="left"/>
      <w:pPr>
        <w:tabs>
          <w:tab w:val="num" w:pos="3360"/>
        </w:tabs>
        <w:ind w:left="3360" w:hanging="480"/>
      </w:pPr>
    </w:lvl>
    <w:lvl w:ilvl="7">
      <w:start w:val="1"/>
      <w:numFmt w:val="ideographTraditional"/>
      <w:lvlText w:val="%8、"/>
      <w:lvlJc w:val="left"/>
      <w:pPr>
        <w:tabs>
          <w:tab w:val="num" w:pos="3840"/>
        </w:tabs>
        <w:ind w:left="3840" w:hanging="480"/>
      </w:pPr>
    </w:lvl>
    <w:lvl w:ilvl="8">
      <w:start w:val="1"/>
      <w:numFmt w:val="lowerRoman"/>
      <w:lvlText w:val="%9."/>
      <w:lvlJc w:val="right"/>
      <w:pPr>
        <w:tabs>
          <w:tab w:val="num" w:pos="4320"/>
        </w:tabs>
        <w:ind w:left="4320" w:hanging="480"/>
      </w:pPr>
    </w:lvl>
  </w:abstractNum>
  <w:abstractNum w:abstractNumId="15" w15:restartNumberingAfterBreak="0">
    <w:nsid w:val="2A5122B5"/>
    <w:multiLevelType w:val="hybridMultilevel"/>
    <w:tmpl w:val="D69CBEA4"/>
    <w:lvl w:ilvl="0" w:tplc="606CA0D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ideographTraditional"/>
      <w:lvlText w:val="%2、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16" w15:restartNumberingAfterBreak="0">
    <w:nsid w:val="2B481A91"/>
    <w:multiLevelType w:val="hybridMultilevel"/>
    <w:tmpl w:val="EA72AB02"/>
    <w:lvl w:ilvl="0" w:tplc="0409000F">
      <w:start w:val="1"/>
      <w:numFmt w:val="decimal"/>
      <w:lvlText w:val="%1."/>
      <w:lvlJc w:val="left"/>
      <w:pPr>
        <w:tabs>
          <w:tab w:val="num" w:pos="480"/>
        </w:tabs>
        <w:ind w:left="480" w:hanging="480"/>
      </w:pPr>
    </w:lvl>
    <w:lvl w:ilvl="1" w:tplc="04090019" w:tentative="1">
      <w:start w:val="1"/>
      <w:numFmt w:val="ideographTraditional"/>
      <w:lvlText w:val="%2、"/>
      <w:lvlJc w:val="left"/>
      <w:pPr>
        <w:tabs>
          <w:tab w:val="num" w:pos="960"/>
        </w:tabs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440"/>
        </w:tabs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1920"/>
        </w:tabs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tabs>
          <w:tab w:val="num" w:pos="2400"/>
        </w:tabs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880"/>
        </w:tabs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3360"/>
        </w:tabs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tabs>
          <w:tab w:val="num" w:pos="3840"/>
        </w:tabs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4320"/>
        </w:tabs>
        <w:ind w:left="4320" w:hanging="480"/>
      </w:pPr>
    </w:lvl>
  </w:abstractNum>
  <w:abstractNum w:abstractNumId="17" w15:restartNumberingAfterBreak="0">
    <w:nsid w:val="2C667608"/>
    <w:multiLevelType w:val="hybridMultilevel"/>
    <w:tmpl w:val="1DBE6966"/>
    <w:lvl w:ilvl="0" w:tplc="8C68DF7E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eastAsia"/>
      </w:rPr>
    </w:lvl>
    <w:lvl w:ilvl="1" w:tplc="04090019" w:tentative="1">
      <w:start w:val="1"/>
      <w:numFmt w:val="ideographTraditional"/>
      <w:lvlText w:val="%2、"/>
      <w:lvlJc w:val="left"/>
      <w:pPr>
        <w:tabs>
          <w:tab w:val="num" w:pos="960"/>
        </w:tabs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440"/>
        </w:tabs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1920"/>
        </w:tabs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tabs>
          <w:tab w:val="num" w:pos="2400"/>
        </w:tabs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880"/>
        </w:tabs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3360"/>
        </w:tabs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tabs>
          <w:tab w:val="num" w:pos="3840"/>
        </w:tabs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4320"/>
        </w:tabs>
        <w:ind w:left="4320" w:hanging="480"/>
      </w:pPr>
    </w:lvl>
  </w:abstractNum>
  <w:abstractNum w:abstractNumId="18" w15:restartNumberingAfterBreak="0">
    <w:nsid w:val="2D600078"/>
    <w:multiLevelType w:val="hybridMultilevel"/>
    <w:tmpl w:val="AB5459C6"/>
    <w:lvl w:ilvl="0" w:tplc="8C68DF7E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eastAsia"/>
      </w:rPr>
    </w:lvl>
    <w:lvl w:ilvl="1" w:tplc="54641010">
      <w:start w:val="3"/>
      <w:numFmt w:val="bullet"/>
      <w:lvlText w:val="※"/>
      <w:lvlJc w:val="left"/>
      <w:pPr>
        <w:tabs>
          <w:tab w:val="num" w:pos="840"/>
        </w:tabs>
        <w:ind w:left="840" w:hanging="360"/>
      </w:pPr>
      <w:rPr>
        <w:rFonts w:ascii="Times New Roman" w:eastAsia="DFKai-SB" w:hAnsi="Times New Roman" w:cs="Times New Roman" w:hint="default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1440"/>
        </w:tabs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1920"/>
        </w:tabs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tabs>
          <w:tab w:val="num" w:pos="2400"/>
        </w:tabs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880"/>
        </w:tabs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3360"/>
        </w:tabs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tabs>
          <w:tab w:val="num" w:pos="3840"/>
        </w:tabs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4320"/>
        </w:tabs>
        <w:ind w:left="4320" w:hanging="480"/>
      </w:pPr>
    </w:lvl>
  </w:abstractNum>
  <w:abstractNum w:abstractNumId="19" w15:restartNumberingAfterBreak="0">
    <w:nsid w:val="2D73621D"/>
    <w:multiLevelType w:val="singleLevel"/>
    <w:tmpl w:val="9EB8A69E"/>
    <w:lvl w:ilvl="0">
      <w:start w:val="1"/>
      <w:numFmt w:val="taiwaneseCountingThousand"/>
      <w:lvlText w:val="%1．"/>
      <w:legacy w:legacy="1" w:legacySpace="0" w:legacyIndent="480"/>
      <w:lvlJc w:val="left"/>
      <w:pPr>
        <w:ind w:left="480" w:hanging="480"/>
      </w:pPr>
      <w:rPr>
        <w:rFonts w:ascii="PMingLiU" w:eastAsia="PMingLiU" w:hint="eastAsia"/>
        <w:b/>
        <w:i w:val="0"/>
        <w:sz w:val="24"/>
      </w:rPr>
    </w:lvl>
  </w:abstractNum>
  <w:abstractNum w:abstractNumId="20" w15:restartNumberingAfterBreak="0">
    <w:nsid w:val="2F064680"/>
    <w:multiLevelType w:val="singleLevel"/>
    <w:tmpl w:val="DF880B2A"/>
    <w:lvl w:ilvl="0">
      <w:start w:val="1"/>
      <w:numFmt w:val="decimalFullWidth"/>
      <w:lvlText w:val="%1．"/>
      <w:legacy w:legacy="1" w:legacySpace="0" w:legacyIndent="480"/>
      <w:lvlJc w:val="left"/>
      <w:pPr>
        <w:ind w:left="480" w:hanging="480"/>
      </w:pPr>
      <w:rPr>
        <w:rFonts w:ascii="PMingLiU" w:eastAsia="PMingLiU" w:hAnsi="PMingLiU" w:hint="eastAsia"/>
        <w:b w:val="0"/>
        <w:i w:val="0"/>
        <w:sz w:val="24"/>
      </w:rPr>
    </w:lvl>
  </w:abstractNum>
  <w:abstractNum w:abstractNumId="21" w15:restartNumberingAfterBreak="0">
    <w:nsid w:val="2F5922EA"/>
    <w:multiLevelType w:val="hybridMultilevel"/>
    <w:tmpl w:val="C9A8CFCE"/>
    <w:lvl w:ilvl="0" w:tplc="0409000F">
      <w:start w:val="1"/>
      <w:numFmt w:val="decimal"/>
      <w:lvlText w:val="%1."/>
      <w:lvlJc w:val="left"/>
      <w:pPr>
        <w:ind w:left="602" w:hanging="480"/>
      </w:pPr>
    </w:lvl>
    <w:lvl w:ilvl="1" w:tplc="04090019" w:tentative="1">
      <w:start w:val="1"/>
      <w:numFmt w:val="ideographTraditional"/>
      <w:lvlText w:val="%2、"/>
      <w:lvlJc w:val="left"/>
      <w:pPr>
        <w:ind w:left="1082" w:hanging="480"/>
      </w:pPr>
    </w:lvl>
    <w:lvl w:ilvl="2" w:tplc="0409001B" w:tentative="1">
      <w:start w:val="1"/>
      <w:numFmt w:val="lowerRoman"/>
      <w:lvlText w:val="%3."/>
      <w:lvlJc w:val="right"/>
      <w:pPr>
        <w:ind w:left="1562" w:hanging="480"/>
      </w:pPr>
    </w:lvl>
    <w:lvl w:ilvl="3" w:tplc="0409000F" w:tentative="1">
      <w:start w:val="1"/>
      <w:numFmt w:val="decimal"/>
      <w:lvlText w:val="%4."/>
      <w:lvlJc w:val="left"/>
      <w:pPr>
        <w:ind w:left="2042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522" w:hanging="480"/>
      </w:pPr>
    </w:lvl>
    <w:lvl w:ilvl="5" w:tplc="0409001B" w:tentative="1">
      <w:start w:val="1"/>
      <w:numFmt w:val="lowerRoman"/>
      <w:lvlText w:val="%6."/>
      <w:lvlJc w:val="right"/>
      <w:pPr>
        <w:ind w:left="3002" w:hanging="480"/>
      </w:pPr>
    </w:lvl>
    <w:lvl w:ilvl="6" w:tplc="0409000F" w:tentative="1">
      <w:start w:val="1"/>
      <w:numFmt w:val="decimal"/>
      <w:lvlText w:val="%7."/>
      <w:lvlJc w:val="left"/>
      <w:pPr>
        <w:ind w:left="3482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962" w:hanging="480"/>
      </w:pPr>
    </w:lvl>
    <w:lvl w:ilvl="8" w:tplc="0409001B" w:tentative="1">
      <w:start w:val="1"/>
      <w:numFmt w:val="lowerRoman"/>
      <w:lvlText w:val="%9."/>
      <w:lvlJc w:val="right"/>
      <w:pPr>
        <w:ind w:left="4442" w:hanging="480"/>
      </w:pPr>
    </w:lvl>
  </w:abstractNum>
  <w:abstractNum w:abstractNumId="22" w15:restartNumberingAfterBreak="0">
    <w:nsid w:val="336028A3"/>
    <w:multiLevelType w:val="hybridMultilevel"/>
    <w:tmpl w:val="7B4EBD74"/>
    <w:lvl w:ilvl="0" w:tplc="8DCEA1BE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9392CD76" w:tentative="1">
      <w:start w:val="1"/>
      <w:numFmt w:val="bullet"/>
      <w:lvlText w:val="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AE7A02C6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B662516A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BBE039C4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A23680A2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33AEF324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2D86E198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1834D9AA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23" w15:restartNumberingAfterBreak="0">
    <w:nsid w:val="339A5A62"/>
    <w:multiLevelType w:val="hybridMultilevel"/>
    <w:tmpl w:val="2F5E8BC6"/>
    <w:lvl w:ilvl="0" w:tplc="97204BDC">
      <w:start w:val="1"/>
      <w:numFmt w:val="decimal"/>
      <w:lvlText w:val="%1."/>
      <w:lvlJc w:val="left"/>
      <w:pPr>
        <w:tabs>
          <w:tab w:val="num" w:pos="482"/>
        </w:tabs>
        <w:ind w:left="482" w:hanging="360"/>
      </w:pPr>
      <w:rPr>
        <w:rFonts w:ascii="PMingLiU" w:eastAsia="PMingLiU" w:hAnsi="PMingLiU" w:hint="default"/>
      </w:rPr>
    </w:lvl>
    <w:lvl w:ilvl="1" w:tplc="04090019" w:tentative="1">
      <w:start w:val="1"/>
      <w:numFmt w:val="ideographTraditional"/>
      <w:lvlText w:val="%2、"/>
      <w:lvlJc w:val="left"/>
      <w:pPr>
        <w:tabs>
          <w:tab w:val="num" w:pos="960"/>
        </w:tabs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440"/>
        </w:tabs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1920"/>
        </w:tabs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tabs>
          <w:tab w:val="num" w:pos="2400"/>
        </w:tabs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880"/>
        </w:tabs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3360"/>
        </w:tabs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tabs>
          <w:tab w:val="num" w:pos="3840"/>
        </w:tabs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4320"/>
        </w:tabs>
        <w:ind w:left="4320" w:hanging="480"/>
      </w:pPr>
    </w:lvl>
  </w:abstractNum>
  <w:abstractNum w:abstractNumId="24" w15:restartNumberingAfterBreak="0">
    <w:nsid w:val="375E4EC5"/>
    <w:multiLevelType w:val="singleLevel"/>
    <w:tmpl w:val="426C8C7A"/>
    <w:lvl w:ilvl="0">
      <w:start w:val="1"/>
      <w:numFmt w:val="decimal"/>
      <w:lvlText w:val="%1."/>
      <w:legacy w:legacy="1" w:legacySpace="0" w:legacyIndent="180"/>
      <w:lvlJc w:val="left"/>
      <w:pPr>
        <w:ind w:left="180" w:hanging="180"/>
      </w:pPr>
      <w:rPr>
        <w:b w:val="0"/>
        <w:i w:val="0"/>
        <w:sz w:val="24"/>
      </w:rPr>
    </w:lvl>
  </w:abstractNum>
  <w:abstractNum w:abstractNumId="25" w15:restartNumberingAfterBreak="0">
    <w:nsid w:val="376B31F9"/>
    <w:multiLevelType w:val="singleLevel"/>
    <w:tmpl w:val="D36438BA"/>
    <w:lvl w:ilvl="0">
      <w:start w:val="1"/>
      <w:numFmt w:val="decimalFullWidth"/>
      <w:lvlText w:val="%1．"/>
      <w:legacy w:legacy="1" w:legacySpace="0" w:legacyIndent="480"/>
      <w:lvlJc w:val="left"/>
      <w:pPr>
        <w:ind w:left="960" w:hanging="480"/>
      </w:pPr>
      <w:rPr>
        <w:rFonts w:ascii="PMingLiU" w:eastAsia="PMingLiU" w:hint="eastAsia"/>
        <w:b/>
        <w:i w:val="0"/>
        <w:sz w:val="24"/>
      </w:rPr>
    </w:lvl>
  </w:abstractNum>
  <w:abstractNum w:abstractNumId="26" w15:restartNumberingAfterBreak="0">
    <w:nsid w:val="38EB539B"/>
    <w:multiLevelType w:val="hybridMultilevel"/>
    <w:tmpl w:val="FA123772"/>
    <w:lvl w:ilvl="0" w:tplc="2EE68AD8">
      <w:start w:val="5"/>
      <w:numFmt w:val="taiwaneseCountingThousand"/>
      <w:lvlText w:val="%1、"/>
      <w:lvlJc w:val="left"/>
      <w:pPr>
        <w:tabs>
          <w:tab w:val="num" w:pos="720"/>
        </w:tabs>
        <w:ind w:left="720" w:hanging="720"/>
      </w:pPr>
      <w:rPr>
        <w:rFonts w:ascii="Times New Roman" w:eastAsia="PMingLiU" w:hint="default"/>
        <w:sz w:val="24"/>
      </w:rPr>
    </w:lvl>
    <w:lvl w:ilvl="1" w:tplc="04090019" w:tentative="1">
      <w:start w:val="1"/>
      <w:numFmt w:val="ideographTraditional"/>
      <w:lvlText w:val="%2、"/>
      <w:lvlJc w:val="left"/>
      <w:pPr>
        <w:tabs>
          <w:tab w:val="num" w:pos="960"/>
        </w:tabs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440"/>
        </w:tabs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1920"/>
        </w:tabs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tabs>
          <w:tab w:val="num" w:pos="2400"/>
        </w:tabs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880"/>
        </w:tabs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3360"/>
        </w:tabs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tabs>
          <w:tab w:val="num" w:pos="3840"/>
        </w:tabs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4320"/>
        </w:tabs>
        <w:ind w:left="4320" w:hanging="480"/>
      </w:pPr>
    </w:lvl>
  </w:abstractNum>
  <w:abstractNum w:abstractNumId="27" w15:restartNumberingAfterBreak="0">
    <w:nsid w:val="3A84275F"/>
    <w:multiLevelType w:val="hybridMultilevel"/>
    <w:tmpl w:val="78CEF3F4"/>
    <w:lvl w:ilvl="0" w:tplc="0F72F6D2">
      <w:start w:val="1"/>
      <w:numFmt w:val="bullet"/>
      <w:lvlText w:val="‧"/>
      <w:lvlJc w:val="left"/>
      <w:pPr>
        <w:tabs>
          <w:tab w:val="num" w:pos="360"/>
        </w:tabs>
        <w:ind w:left="360" w:hanging="360"/>
      </w:pPr>
      <w:rPr>
        <w:rFonts w:ascii="PMingLiU" w:eastAsia="PMingLiU" w:hAnsi="PMingLiU" w:cs="Times New Roman" w:hint="eastAsia"/>
      </w:rPr>
    </w:lvl>
    <w:lvl w:ilvl="1" w:tplc="04090003" w:tentative="1">
      <w:start w:val="1"/>
      <w:numFmt w:val="bullet"/>
      <w:lvlText w:val=""/>
      <w:lvlJc w:val="left"/>
      <w:pPr>
        <w:tabs>
          <w:tab w:val="num" w:pos="960"/>
        </w:tabs>
        <w:ind w:left="960" w:hanging="480"/>
      </w:pPr>
      <w:rPr>
        <w:rFonts w:ascii="Wingdings" w:hAnsi="Wingdings" w:hint="default"/>
      </w:rPr>
    </w:lvl>
    <w:lvl w:ilvl="2" w:tplc="04090005" w:tentative="1">
      <w:start w:val="1"/>
      <w:numFmt w:val="bullet"/>
      <w:lvlText w:val=""/>
      <w:lvlJc w:val="left"/>
      <w:pPr>
        <w:tabs>
          <w:tab w:val="num" w:pos="1440"/>
        </w:tabs>
        <w:ind w:left="1440" w:hanging="48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tabs>
          <w:tab w:val="num" w:pos="1920"/>
        </w:tabs>
        <w:ind w:left="1920" w:hanging="480"/>
      </w:pPr>
      <w:rPr>
        <w:rFonts w:ascii="Wingdings" w:hAnsi="Wingdings" w:hint="default"/>
      </w:rPr>
    </w:lvl>
    <w:lvl w:ilvl="4" w:tplc="04090003" w:tentative="1">
      <w:start w:val="1"/>
      <w:numFmt w:val="bullet"/>
      <w:lvlText w:val=""/>
      <w:lvlJc w:val="left"/>
      <w:pPr>
        <w:tabs>
          <w:tab w:val="num" w:pos="2400"/>
        </w:tabs>
        <w:ind w:left="2400" w:hanging="480"/>
      </w:pPr>
      <w:rPr>
        <w:rFonts w:ascii="Wingdings" w:hAnsi="Wingdings" w:hint="default"/>
      </w:rPr>
    </w:lvl>
    <w:lvl w:ilvl="5" w:tplc="04090005" w:tentative="1">
      <w:start w:val="1"/>
      <w:numFmt w:val="bullet"/>
      <w:lvlText w:val=""/>
      <w:lvlJc w:val="left"/>
      <w:pPr>
        <w:tabs>
          <w:tab w:val="num" w:pos="2880"/>
        </w:tabs>
        <w:ind w:left="2880" w:hanging="48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tabs>
          <w:tab w:val="num" w:pos="3360"/>
        </w:tabs>
        <w:ind w:left="3360" w:hanging="480"/>
      </w:pPr>
      <w:rPr>
        <w:rFonts w:ascii="Wingdings" w:hAnsi="Wingdings" w:hint="default"/>
      </w:rPr>
    </w:lvl>
    <w:lvl w:ilvl="7" w:tplc="04090003" w:tentative="1">
      <w:start w:val="1"/>
      <w:numFmt w:val="bullet"/>
      <w:lvlText w:val=""/>
      <w:lvlJc w:val="left"/>
      <w:pPr>
        <w:tabs>
          <w:tab w:val="num" w:pos="3840"/>
        </w:tabs>
        <w:ind w:left="3840" w:hanging="480"/>
      </w:pPr>
      <w:rPr>
        <w:rFonts w:ascii="Wingdings" w:hAnsi="Wingdings" w:hint="default"/>
      </w:rPr>
    </w:lvl>
    <w:lvl w:ilvl="8" w:tplc="04090005" w:tentative="1">
      <w:start w:val="1"/>
      <w:numFmt w:val="bullet"/>
      <w:lvlText w:val=""/>
      <w:lvlJc w:val="left"/>
      <w:pPr>
        <w:tabs>
          <w:tab w:val="num" w:pos="4320"/>
        </w:tabs>
        <w:ind w:left="4320" w:hanging="480"/>
      </w:pPr>
      <w:rPr>
        <w:rFonts w:ascii="Wingdings" w:hAnsi="Wingdings" w:hint="default"/>
      </w:rPr>
    </w:lvl>
  </w:abstractNum>
  <w:abstractNum w:abstractNumId="28" w15:restartNumberingAfterBreak="0">
    <w:nsid w:val="3CEC57CE"/>
    <w:multiLevelType w:val="hybridMultilevel"/>
    <w:tmpl w:val="E1368284"/>
    <w:lvl w:ilvl="0" w:tplc="76E22502">
      <w:start w:val="1"/>
      <w:numFmt w:val="decimal"/>
      <w:lvlText w:val="%1."/>
      <w:lvlJc w:val="left"/>
      <w:pPr>
        <w:tabs>
          <w:tab w:val="num" w:pos="454"/>
        </w:tabs>
        <w:ind w:left="454" w:hanging="454"/>
      </w:pPr>
      <w:rPr>
        <w:rFonts w:ascii="Times New Roman" w:eastAsia="Times New Roman" w:hAnsi="Times New Roman" w:cs="Times New Roman"/>
      </w:rPr>
    </w:lvl>
    <w:lvl w:ilvl="1" w:tplc="04090019" w:tentative="1">
      <w:start w:val="1"/>
      <w:numFmt w:val="ideographTraditional"/>
      <w:lvlText w:val="%2、"/>
      <w:lvlJc w:val="left"/>
      <w:pPr>
        <w:tabs>
          <w:tab w:val="num" w:pos="960"/>
        </w:tabs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440"/>
        </w:tabs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1920"/>
        </w:tabs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tabs>
          <w:tab w:val="num" w:pos="2400"/>
        </w:tabs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880"/>
        </w:tabs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3360"/>
        </w:tabs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tabs>
          <w:tab w:val="num" w:pos="3840"/>
        </w:tabs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4320"/>
        </w:tabs>
        <w:ind w:left="4320" w:hanging="480"/>
      </w:pPr>
    </w:lvl>
  </w:abstractNum>
  <w:abstractNum w:abstractNumId="29" w15:restartNumberingAfterBreak="0">
    <w:nsid w:val="3CF94CCC"/>
    <w:multiLevelType w:val="singleLevel"/>
    <w:tmpl w:val="D3B20B9A"/>
    <w:lvl w:ilvl="0">
      <w:start w:val="1"/>
      <w:numFmt w:val="decimalFullWidth"/>
      <w:lvlText w:val="%1．"/>
      <w:legacy w:legacy="1" w:legacySpace="0" w:legacyIndent="480"/>
      <w:lvlJc w:val="left"/>
      <w:pPr>
        <w:ind w:left="480" w:hanging="480"/>
      </w:pPr>
      <w:rPr>
        <w:rFonts w:ascii="PMingLiU" w:eastAsia="PMingLiU" w:hint="eastAsia"/>
        <w:b w:val="0"/>
        <w:i w:val="0"/>
        <w:sz w:val="24"/>
      </w:rPr>
    </w:lvl>
  </w:abstractNum>
  <w:abstractNum w:abstractNumId="30" w15:restartNumberingAfterBreak="0">
    <w:nsid w:val="3F723CE5"/>
    <w:multiLevelType w:val="hybridMultilevel"/>
    <w:tmpl w:val="BC2EE4C6"/>
    <w:lvl w:ilvl="0" w:tplc="57363640">
      <w:start w:val="7"/>
      <w:numFmt w:val="taiwaneseCountingThousand"/>
      <w:lvlText w:val="%1．"/>
      <w:lvlJc w:val="left"/>
      <w:pPr>
        <w:tabs>
          <w:tab w:val="num" w:pos="480"/>
        </w:tabs>
        <w:ind w:left="480" w:hanging="480"/>
      </w:pPr>
      <w:rPr>
        <w:rFonts w:hint="default"/>
      </w:rPr>
    </w:lvl>
    <w:lvl w:ilvl="1" w:tplc="04090019" w:tentative="1">
      <w:start w:val="1"/>
      <w:numFmt w:val="ideographTraditional"/>
      <w:lvlText w:val="%2、"/>
      <w:lvlJc w:val="left"/>
      <w:pPr>
        <w:tabs>
          <w:tab w:val="num" w:pos="960"/>
        </w:tabs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440"/>
        </w:tabs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1920"/>
        </w:tabs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tabs>
          <w:tab w:val="num" w:pos="2400"/>
        </w:tabs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880"/>
        </w:tabs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3360"/>
        </w:tabs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tabs>
          <w:tab w:val="num" w:pos="3840"/>
        </w:tabs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4320"/>
        </w:tabs>
        <w:ind w:left="4320" w:hanging="480"/>
      </w:pPr>
    </w:lvl>
  </w:abstractNum>
  <w:abstractNum w:abstractNumId="31" w15:restartNumberingAfterBreak="0">
    <w:nsid w:val="413F4893"/>
    <w:multiLevelType w:val="hybridMultilevel"/>
    <w:tmpl w:val="F4727896"/>
    <w:lvl w:ilvl="0" w:tplc="D7903580">
      <w:start w:val="1"/>
      <w:numFmt w:val="taiwaneseCountingThousand"/>
      <w:lvlText w:val="(%1)"/>
      <w:lvlJc w:val="left"/>
      <w:pPr>
        <w:tabs>
          <w:tab w:val="num" w:pos="390"/>
        </w:tabs>
        <w:ind w:left="390" w:hanging="390"/>
      </w:pPr>
      <w:rPr>
        <w:rFonts w:hint="default"/>
      </w:rPr>
    </w:lvl>
    <w:lvl w:ilvl="1" w:tplc="04090019" w:tentative="1">
      <w:start w:val="1"/>
      <w:numFmt w:val="ideographTraditional"/>
      <w:lvlText w:val="%2、"/>
      <w:lvlJc w:val="left"/>
      <w:pPr>
        <w:tabs>
          <w:tab w:val="num" w:pos="960"/>
        </w:tabs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440"/>
        </w:tabs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1920"/>
        </w:tabs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tabs>
          <w:tab w:val="num" w:pos="2400"/>
        </w:tabs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880"/>
        </w:tabs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3360"/>
        </w:tabs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tabs>
          <w:tab w:val="num" w:pos="3840"/>
        </w:tabs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4320"/>
        </w:tabs>
        <w:ind w:left="4320" w:hanging="480"/>
      </w:pPr>
    </w:lvl>
  </w:abstractNum>
  <w:abstractNum w:abstractNumId="32" w15:restartNumberingAfterBreak="0">
    <w:nsid w:val="419A70B9"/>
    <w:multiLevelType w:val="hybridMultilevel"/>
    <w:tmpl w:val="1B18D810"/>
    <w:lvl w:ilvl="0" w:tplc="F4AC225A">
      <w:start w:val="1"/>
      <w:numFmt w:val="taiwaneseCountingThousand"/>
      <w:lvlText w:val="%1、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1" w:tplc="04090019" w:tentative="1">
      <w:start w:val="1"/>
      <w:numFmt w:val="ideographTraditional"/>
      <w:lvlText w:val="%2、"/>
      <w:lvlJc w:val="left"/>
      <w:pPr>
        <w:tabs>
          <w:tab w:val="num" w:pos="960"/>
        </w:tabs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440"/>
        </w:tabs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1920"/>
        </w:tabs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tabs>
          <w:tab w:val="num" w:pos="2400"/>
        </w:tabs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880"/>
        </w:tabs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3360"/>
        </w:tabs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tabs>
          <w:tab w:val="num" w:pos="3840"/>
        </w:tabs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4320"/>
        </w:tabs>
        <w:ind w:left="4320" w:hanging="480"/>
      </w:pPr>
    </w:lvl>
  </w:abstractNum>
  <w:abstractNum w:abstractNumId="33" w15:restartNumberingAfterBreak="0">
    <w:nsid w:val="45E5219A"/>
    <w:multiLevelType w:val="hybridMultilevel"/>
    <w:tmpl w:val="235033CA"/>
    <w:lvl w:ilvl="0" w:tplc="47C24F00">
      <w:start w:val="1"/>
      <w:numFmt w:val="bullet"/>
      <w:lvlText w:val="‧"/>
      <w:lvlJc w:val="left"/>
      <w:pPr>
        <w:tabs>
          <w:tab w:val="num" w:pos="360"/>
        </w:tabs>
        <w:ind w:left="360" w:hanging="360"/>
      </w:pPr>
      <w:rPr>
        <w:rFonts w:ascii="PMingLiU" w:eastAsia="PMingLiU" w:hAnsi="PMingLiU" w:cs="Times New Roman" w:hint="eastAsia"/>
        <w:lang w:val="en-US"/>
      </w:rPr>
    </w:lvl>
    <w:lvl w:ilvl="1" w:tplc="F7C273CE">
      <w:start w:val="1"/>
      <w:numFmt w:val="decimal"/>
      <w:lvlText w:val="%2."/>
      <w:lvlJc w:val="left"/>
      <w:pPr>
        <w:tabs>
          <w:tab w:val="num" w:pos="840"/>
        </w:tabs>
        <w:ind w:left="840" w:hanging="360"/>
      </w:pPr>
      <w:rPr>
        <w:rFonts w:hint="default"/>
      </w:rPr>
    </w:lvl>
    <w:lvl w:ilvl="2" w:tplc="4FC214F0">
      <w:start w:val="1"/>
      <w:numFmt w:val="decimal"/>
      <w:lvlText w:val="（%3）"/>
      <w:lvlJc w:val="left"/>
      <w:pPr>
        <w:tabs>
          <w:tab w:val="num" w:pos="1680"/>
        </w:tabs>
        <w:ind w:left="1680" w:hanging="720"/>
      </w:pPr>
      <w:rPr>
        <w:rFonts w:hint="default"/>
      </w:rPr>
    </w:lvl>
    <w:lvl w:ilvl="3" w:tplc="04090001">
      <w:start w:val="1"/>
      <w:numFmt w:val="bullet"/>
      <w:lvlText w:val=""/>
      <w:lvlJc w:val="left"/>
      <w:pPr>
        <w:tabs>
          <w:tab w:val="num" w:pos="1920"/>
        </w:tabs>
        <w:ind w:left="1920" w:hanging="480"/>
      </w:pPr>
      <w:rPr>
        <w:rFonts w:ascii="Wingdings" w:hAnsi="Wingdings" w:hint="default"/>
      </w:rPr>
    </w:lvl>
    <w:lvl w:ilvl="4" w:tplc="04090003" w:tentative="1">
      <w:start w:val="1"/>
      <w:numFmt w:val="bullet"/>
      <w:lvlText w:val=""/>
      <w:lvlJc w:val="left"/>
      <w:pPr>
        <w:tabs>
          <w:tab w:val="num" w:pos="2400"/>
        </w:tabs>
        <w:ind w:left="2400" w:hanging="480"/>
      </w:pPr>
      <w:rPr>
        <w:rFonts w:ascii="Wingdings" w:hAnsi="Wingdings" w:hint="default"/>
      </w:rPr>
    </w:lvl>
    <w:lvl w:ilvl="5" w:tplc="04090005" w:tentative="1">
      <w:start w:val="1"/>
      <w:numFmt w:val="bullet"/>
      <w:lvlText w:val=""/>
      <w:lvlJc w:val="left"/>
      <w:pPr>
        <w:tabs>
          <w:tab w:val="num" w:pos="2880"/>
        </w:tabs>
        <w:ind w:left="2880" w:hanging="48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tabs>
          <w:tab w:val="num" w:pos="3360"/>
        </w:tabs>
        <w:ind w:left="3360" w:hanging="480"/>
      </w:pPr>
      <w:rPr>
        <w:rFonts w:ascii="Wingdings" w:hAnsi="Wingdings" w:hint="default"/>
      </w:rPr>
    </w:lvl>
    <w:lvl w:ilvl="7" w:tplc="04090003" w:tentative="1">
      <w:start w:val="1"/>
      <w:numFmt w:val="bullet"/>
      <w:lvlText w:val=""/>
      <w:lvlJc w:val="left"/>
      <w:pPr>
        <w:tabs>
          <w:tab w:val="num" w:pos="3840"/>
        </w:tabs>
        <w:ind w:left="3840" w:hanging="480"/>
      </w:pPr>
      <w:rPr>
        <w:rFonts w:ascii="Wingdings" w:hAnsi="Wingdings" w:hint="default"/>
      </w:rPr>
    </w:lvl>
    <w:lvl w:ilvl="8" w:tplc="04090005" w:tentative="1">
      <w:start w:val="1"/>
      <w:numFmt w:val="bullet"/>
      <w:lvlText w:val=""/>
      <w:lvlJc w:val="left"/>
      <w:pPr>
        <w:tabs>
          <w:tab w:val="num" w:pos="4320"/>
        </w:tabs>
        <w:ind w:left="4320" w:hanging="480"/>
      </w:pPr>
      <w:rPr>
        <w:rFonts w:ascii="Wingdings" w:hAnsi="Wingdings" w:hint="default"/>
      </w:rPr>
    </w:lvl>
  </w:abstractNum>
  <w:abstractNum w:abstractNumId="34" w15:restartNumberingAfterBreak="0">
    <w:nsid w:val="4E514948"/>
    <w:multiLevelType w:val="hybridMultilevel"/>
    <w:tmpl w:val="A95009D6"/>
    <w:lvl w:ilvl="0" w:tplc="BEDC945C">
      <w:start w:val="1"/>
      <w:numFmt w:val="decimalFullWidth"/>
      <w:lvlText w:val="%1．"/>
      <w:lvlJc w:val="left"/>
      <w:pPr>
        <w:ind w:left="480" w:hanging="480"/>
      </w:pPr>
      <w:rPr>
        <w:rFonts w:ascii="PMingLiU" w:eastAsia="PMingLiU" w:hAnsi="PMingLiU" w:cs="Times New Roman"/>
      </w:rPr>
    </w:lvl>
    <w:lvl w:ilvl="1" w:tplc="04090019" w:tentative="1">
      <w:start w:val="1"/>
      <w:numFmt w:val="ideographTraditional"/>
      <w:lvlText w:val="%2、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35" w15:restartNumberingAfterBreak="0">
    <w:nsid w:val="514D5017"/>
    <w:multiLevelType w:val="hybridMultilevel"/>
    <w:tmpl w:val="159E9986"/>
    <w:lvl w:ilvl="0" w:tplc="F7C273CE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19" w:tentative="1">
      <w:start w:val="1"/>
      <w:numFmt w:val="ideographTraditional"/>
      <w:lvlText w:val="%2、"/>
      <w:lvlJc w:val="left"/>
      <w:pPr>
        <w:tabs>
          <w:tab w:val="num" w:pos="960"/>
        </w:tabs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440"/>
        </w:tabs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1920"/>
        </w:tabs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tabs>
          <w:tab w:val="num" w:pos="2400"/>
        </w:tabs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880"/>
        </w:tabs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3360"/>
        </w:tabs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tabs>
          <w:tab w:val="num" w:pos="3840"/>
        </w:tabs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4320"/>
        </w:tabs>
        <w:ind w:left="4320" w:hanging="480"/>
      </w:pPr>
    </w:lvl>
  </w:abstractNum>
  <w:abstractNum w:abstractNumId="36" w15:restartNumberingAfterBreak="0">
    <w:nsid w:val="515903B2"/>
    <w:multiLevelType w:val="hybridMultilevel"/>
    <w:tmpl w:val="E8E4FFE4"/>
    <w:lvl w:ilvl="0" w:tplc="6EBEDBFC">
      <w:start w:val="7"/>
      <w:numFmt w:val="taiwaneseCountingThousand"/>
      <w:lvlText w:val="（%1）"/>
      <w:lvlJc w:val="left"/>
      <w:pPr>
        <w:ind w:left="885" w:hanging="885"/>
      </w:pPr>
      <w:rPr>
        <w:rFonts w:hint="default"/>
      </w:rPr>
    </w:lvl>
    <w:lvl w:ilvl="1" w:tplc="04090019" w:tentative="1">
      <w:start w:val="1"/>
      <w:numFmt w:val="ideographTraditional"/>
      <w:lvlText w:val="%2、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37" w15:restartNumberingAfterBreak="0">
    <w:nsid w:val="52432924"/>
    <w:multiLevelType w:val="hybridMultilevel"/>
    <w:tmpl w:val="2C74C534"/>
    <w:lvl w:ilvl="0" w:tplc="B70A8E0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ideographTraditional"/>
      <w:lvlText w:val="%2、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38" w15:restartNumberingAfterBreak="0">
    <w:nsid w:val="5A9E2B5A"/>
    <w:multiLevelType w:val="hybridMultilevel"/>
    <w:tmpl w:val="164A62A0"/>
    <w:lvl w:ilvl="0" w:tplc="EEB05444">
      <w:start w:val="1"/>
      <w:numFmt w:val="taiwaneseCountingThousand"/>
      <w:lvlText w:val="%1、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1" w:tplc="04090019" w:tentative="1">
      <w:start w:val="1"/>
      <w:numFmt w:val="ideographTraditional"/>
      <w:lvlText w:val="%2、"/>
      <w:lvlJc w:val="left"/>
      <w:pPr>
        <w:tabs>
          <w:tab w:val="num" w:pos="960"/>
        </w:tabs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440"/>
        </w:tabs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1920"/>
        </w:tabs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tabs>
          <w:tab w:val="num" w:pos="2400"/>
        </w:tabs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880"/>
        </w:tabs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3360"/>
        </w:tabs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tabs>
          <w:tab w:val="num" w:pos="3840"/>
        </w:tabs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4320"/>
        </w:tabs>
        <w:ind w:left="4320" w:hanging="480"/>
      </w:pPr>
    </w:lvl>
  </w:abstractNum>
  <w:abstractNum w:abstractNumId="39" w15:restartNumberingAfterBreak="0">
    <w:nsid w:val="5E61771F"/>
    <w:multiLevelType w:val="hybridMultilevel"/>
    <w:tmpl w:val="43DE1C50"/>
    <w:lvl w:ilvl="0" w:tplc="CAE06A4A">
      <w:start w:val="1"/>
      <w:numFmt w:val="decimalFullWidth"/>
      <w:lvlText w:val="%1．"/>
      <w:lvlJc w:val="left"/>
      <w:pPr>
        <w:tabs>
          <w:tab w:val="num" w:pos="480"/>
        </w:tabs>
        <w:ind w:left="480" w:hanging="480"/>
      </w:pPr>
      <w:rPr>
        <w:rFonts w:hint="eastAsia"/>
      </w:rPr>
    </w:lvl>
    <w:lvl w:ilvl="1" w:tplc="45DEA2BE">
      <w:start w:val="2"/>
      <w:numFmt w:val="taiwaneseCountingThousand"/>
      <w:lvlText w:val="（%2）"/>
      <w:lvlJc w:val="left"/>
      <w:pPr>
        <w:tabs>
          <w:tab w:val="num" w:pos="1200"/>
        </w:tabs>
        <w:ind w:left="1200" w:hanging="720"/>
      </w:pPr>
      <w:rPr>
        <w:rFonts w:hint="eastAsia"/>
      </w:rPr>
    </w:lvl>
    <w:lvl w:ilvl="2" w:tplc="6D5A73A4">
      <w:start w:val="1"/>
      <w:numFmt w:val="taiwaneseCountingThousand"/>
      <w:lvlText w:val="%3．"/>
      <w:lvlJc w:val="left"/>
      <w:pPr>
        <w:tabs>
          <w:tab w:val="num" w:pos="1440"/>
        </w:tabs>
        <w:ind w:left="1440" w:hanging="480"/>
      </w:pPr>
      <w:rPr>
        <w:rFonts w:hint="eastAsia"/>
      </w:rPr>
    </w:lvl>
    <w:lvl w:ilvl="3" w:tplc="0409000F" w:tentative="1">
      <w:start w:val="1"/>
      <w:numFmt w:val="decimal"/>
      <w:lvlText w:val="%4."/>
      <w:lvlJc w:val="left"/>
      <w:pPr>
        <w:tabs>
          <w:tab w:val="num" w:pos="1920"/>
        </w:tabs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tabs>
          <w:tab w:val="num" w:pos="2400"/>
        </w:tabs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880"/>
        </w:tabs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3360"/>
        </w:tabs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tabs>
          <w:tab w:val="num" w:pos="3840"/>
        </w:tabs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4320"/>
        </w:tabs>
        <w:ind w:left="4320" w:hanging="480"/>
      </w:pPr>
    </w:lvl>
  </w:abstractNum>
  <w:abstractNum w:abstractNumId="40" w15:restartNumberingAfterBreak="0">
    <w:nsid w:val="611358C2"/>
    <w:multiLevelType w:val="singleLevel"/>
    <w:tmpl w:val="426C8C7A"/>
    <w:lvl w:ilvl="0">
      <w:start w:val="1"/>
      <w:numFmt w:val="decimal"/>
      <w:lvlText w:val="%1."/>
      <w:legacy w:legacy="1" w:legacySpace="0" w:legacyIndent="180"/>
      <w:lvlJc w:val="left"/>
      <w:pPr>
        <w:ind w:left="180" w:hanging="180"/>
      </w:pPr>
      <w:rPr>
        <w:b w:val="0"/>
        <w:i w:val="0"/>
        <w:sz w:val="24"/>
      </w:rPr>
    </w:lvl>
  </w:abstractNum>
  <w:abstractNum w:abstractNumId="41" w15:restartNumberingAfterBreak="0">
    <w:nsid w:val="63AC06B8"/>
    <w:multiLevelType w:val="hybridMultilevel"/>
    <w:tmpl w:val="40905C96"/>
    <w:lvl w:ilvl="0" w:tplc="77C061E6">
      <w:start w:val="1"/>
      <w:numFmt w:val="decimal"/>
      <w:lvlText w:val="%1."/>
      <w:lvlJc w:val="left"/>
      <w:pPr>
        <w:ind w:left="420" w:hanging="360"/>
      </w:pPr>
      <w:rPr>
        <w:rFonts w:hint="default"/>
      </w:rPr>
    </w:lvl>
    <w:lvl w:ilvl="1" w:tplc="04090019" w:tentative="1">
      <w:start w:val="1"/>
      <w:numFmt w:val="ideographTraditional"/>
      <w:lvlText w:val="%2、"/>
      <w:lvlJc w:val="left"/>
      <w:pPr>
        <w:ind w:left="1020" w:hanging="480"/>
      </w:pPr>
    </w:lvl>
    <w:lvl w:ilvl="2" w:tplc="0409001B" w:tentative="1">
      <w:start w:val="1"/>
      <w:numFmt w:val="lowerRoman"/>
      <w:lvlText w:val="%3."/>
      <w:lvlJc w:val="right"/>
      <w:pPr>
        <w:ind w:left="1500" w:hanging="480"/>
      </w:pPr>
    </w:lvl>
    <w:lvl w:ilvl="3" w:tplc="0409000F" w:tentative="1">
      <w:start w:val="1"/>
      <w:numFmt w:val="decimal"/>
      <w:lvlText w:val="%4."/>
      <w:lvlJc w:val="left"/>
      <w:pPr>
        <w:ind w:left="198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460" w:hanging="480"/>
      </w:pPr>
    </w:lvl>
    <w:lvl w:ilvl="5" w:tplc="0409001B" w:tentative="1">
      <w:start w:val="1"/>
      <w:numFmt w:val="lowerRoman"/>
      <w:lvlText w:val="%6."/>
      <w:lvlJc w:val="right"/>
      <w:pPr>
        <w:ind w:left="2940" w:hanging="480"/>
      </w:pPr>
    </w:lvl>
    <w:lvl w:ilvl="6" w:tplc="0409000F" w:tentative="1">
      <w:start w:val="1"/>
      <w:numFmt w:val="decimal"/>
      <w:lvlText w:val="%7."/>
      <w:lvlJc w:val="left"/>
      <w:pPr>
        <w:ind w:left="342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900" w:hanging="480"/>
      </w:pPr>
    </w:lvl>
    <w:lvl w:ilvl="8" w:tplc="0409001B" w:tentative="1">
      <w:start w:val="1"/>
      <w:numFmt w:val="lowerRoman"/>
      <w:lvlText w:val="%9."/>
      <w:lvlJc w:val="right"/>
      <w:pPr>
        <w:ind w:left="4380" w:hanging="480"/>
      </w:pPr>
    </w:lvl>
  </w:abstractNum>
  <w:abstractNum w:abstractNumId="42" w15:restartNumberingAfterBreak="0">
    <w:nsid w:val="6A7C658D"/>
    <w:multiLevelType w:val="hybridMultilevel"/>
    <w:tmpl w:val="4678C608"/>
    <w:lvl w:ilvl="0" w:tplc="AB7AF400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36746A6C" w:tentative="1">
      <w:start w:val="1"/>
      <w:numFmt w:val="bullet"/>
      <w:lvlText w:val="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434AE6D8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70BC4EBC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1BF87CC2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AF4ED0EA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4CF8484A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CE064BB0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1306241E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43" w15:restartNumberingAfterBreak="0">
    <w:nsid w:val="6C6C3B95"/>
    <w:multiLevelType w:val="hybridMultilevel"/>
    <w:tmpl w:val="B22AA91E"/>
    <w:lvl w:ilvl="0" w:tplc="93BADEB4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ascii="PMingLiU" w:eastAsia="PMingLiU" w:hAnsi="PMingLiU" w:cs="Times New Roman" w:hint="default"/>
      </w:rPr>
    </w:lvl>
    <w:lvl w:ilvl="1" w:tplc="04090019" w:tentative="1">
      <w:start w:val="1"/>
      <w:numFmt w:val="ideographTraditional"/>
      <w:lvlText w:val="%2、"/>
      <w:lvlJc w:val="left"/>
      <w:pPr>
        <w:tabs>
          <w:tab w:val="num" w:pos="960"/>
        </w:tabs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440"/>
        </w:tabs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1920"/>
        </w:tabs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tabs>
          <w:tab w:val="num" w:pos="2400"/>
        </w:tabs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880"/>
        </w:tabs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3360"/>
        </w:tabs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tabs>
          <w:tab w:val="num" w:pos="3840"/>
        </w:tabs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4320"/>
        </w:tabs>
        <w:ind w:left="4320" w:hanging="480"/>
      </w:pPr>
    </w:lvl>
  </w:abstractNum>
  <w:abstractNum w:abstractNumId="44" w15:restartNumberingAfterBreak="0">
    <w:nsid w:val="6EC558A9"/>
    <w:multiLevelType w:val="hybridMultilevel"/>
    <w:tmpl w:val="8F424B2A"/>
    <w:lvl w:ilvl="0" w:tplc="FC2A961E">
      <w:start w:val="1"/>
      <w:numFmt w:val="decimal"/>
      <w:lvlText w:val="%1."/>
      <w:lvlJc w:val="left"/>
      <w:pPr>
        <w:tabs>
          <w:tab w:val="num" w:pos="482"/>
        </w:tabs>
        <w:ind w:left="482" w:hanging="360"/>
      </w:pPr>
      <w:rPr>
        <w:rFonts w:ascii="PMingLiU" w:eastAsia="PMingLiU" w:hAnsi="PMingLiU" w:hint="default"/>
      </w:rPr>
    </w:lvl>
    <w:lvl w:ilvl="1" w:tplc="04090019" w:tentative="1">
      <w:start w:val="1"/>
      <w:numFmt w:val="ideographTraditional"/>
      <w:lvlText w:val="%2、"/>
      <w:lvlJc w:val="left"/>
      <w:pPr>
        <w:tabs>
          <w:tab w:val="num" w:pos="960"/>
        </w:tabs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440"/>
        </w:tabs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1920"/>
        </w:tabs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tabs>
          <w:tab w:val="num" w:pos="2400"/>
        </w:tabs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880"/>
        </w:tabs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3360"/>
        </w:tabs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tabs>
          <w:tab w:val="num" w:pos="3840"/>
        </w:tabs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4320"/>
        </w:tabs>
        <w:ind w:left="4320" w:hanging="480"/>
      </w:pPr>
    </w:lvl>
  </w:abstractNum>
  <w:abstractNum w:abstractNumId="45" w15:restartNumberingAfterBreak="0">
    <w:nsid w:val="702C12BC"/>
    <w:multiLevelType w:val="multilevel"/>
    <w:tmpl w:val="8EA60908"/>
    <w:lvl w:ilvl="0">
      <w:start w:val="1"/>
      <w:numFmt w:val="decimal"/>
      <w:lvlText w:val="%1."/>
      <w:lvlJc w:val="left"/>
      <w:pPr>
        <w:tabs>
          <w:tab w:val="num" w:pos="480"/>
        </w:tabs>
        <w:ind w:left="480" w:hanging="480"/>
      </w:pPr>
      <w:rPr>
        <w:rFonts w:ascii="PMingLiU" w:eastAsia="PMingLiU" w:hAnsi="PMingLiU"/>
      </w:rPr>
    </w:lvl>
    <w:lvl w:ilvl="1">
      <w:start w:val="1"/>
      <w:numFmt w:val="ideographTraditional"/>
      <w:lvlText w:val="%2、"/>
      <w:lvlJc w:val="left"/>
      <w:pPr>
        <w:tabs>
          <w:tab w:val="num" w:pos="960"/>
        </w:tabs>
        <w:ind w:left="960" w:hanging="480"/>
      </w:pPr>
    </w:lvl>
    <w:lvl w:ilvl="2">
      <w:start w:val="1"/>
      <w:numFmt w:val="lowerRoman"/>
      <w:lvlText w:val="%3."/>
      <w:lvlJc w:val="right"/>
      <w:pPr>
        <w:tabs>
          <w:tab w:val="num" w:pos="1440"/>
        </w:tabs>
        <w:ind w:left="1440" w:hanging="480"/>
      </w:pPr>
    </w:lvl>
    <w:lvl w:ilvl="3">
      <w:start w:val="1"/>
      <w:numFmt w:val="decimal"/>
      <w:lvlText w:val="%4."/>
      <w:lvlJc w:val="left"/>
      <w:pPr>
        <w:tabs>
          <w:tab w:val="num" w:pos="1920"/>
        </w:tabs>
        <w:ind w:left="1920" w:hanging="480"/>
      </w:pPr>
    </w:lvl>
    <w:lvl w:ilvl="4">
      <w:start w:val="1"/>
      <w:numFmt w:val="ideographTraditional"/>
      <w:lvlText w:val="%5、"/>
      <w:lvlJc w:val="left"/>
      <w:pPr>
        <w:tabs>
          <w:tab w:val="num" w:pos="2400"/>
        </w:tabs>
        <w:ind w:left="2400" w:hanging="480"/>
      </w:pPr>
    </w:lvl>
    <w:lvl w:ilvl="5">
      <w:start w:val="1"/>
      <w:numFmt w:val="lowerRoman"/>
      <w:lvlText w:val="%6."/>
      <w:lvlJc w:val="right"/>
      <w:pPr>
        <w:tabs>
          <w:tab w:val="num" w:pos="2880"/>
        </w:tabs>
        <w:ind w:left="2880" w:hanging="480"/>
      </w:pPr>
    </w:lvl>
    <w:lvl w:ilvl="6">
      <w:start w:val="1"/>
      <w:numFmt w:val="decimal"/>
      <w:lvlText w:val="%7."/>
      <w:lvlJc w:val="left"/>
      <w:pPr>
        <w:tabs>
          <w:tab w:val="num" w:pos="3360"/>
        </w:tabs>
        <w:ind w:left="3360" w:hanging="480"/>
      </w:pPr>
    </w:lvl>
    <w:lvl w:ilvl="7">
      <w:start w:val="1"/>
      <w:numFmt w:val="ideographTraditional"/>
      <w:lvlText w:val="%8、"/>
      <w:lvlJc w:val="left"/>
      <w:pPr>
        <w:tabs>
          <w:tab w:val="num" w:pos="3840"/>
        </w:tabs>
        <w:ind w:left="3840" w:hanging="480"/>
      </w:pPr>
    </w:lvl>
    <w:lvl w:ilvl="8">
      <w:start w:val="1"/>
      <w:numFmt w:val="lowerRoman"/>
      <w:lvlText w:val="%9."/>
      <w:lvlJc w:val="right"/>
      <w:pPr>
        <w:tabs>
          <w:tab w:val="num" w:pos="4320"/>
        </w:tabs>
        <w:ind w:left="4320" w:hanging="480"/>
      </w:pPr>
    </w:lvl>
  </w:abstractNum>
  <w:abstractNum w:abstractNumId="46" w15:restartNumberingAfterBreak="0">
    <w:nsid w:val="73B2533D"/>
    <w:multiLevelType w:val="singleLevel"/>
    <w:tmpl w:val="B75023A2"/>
    <w:lvl w:ilvl="0">
      <w:start w:val="1"/>
      <w:numFmt w:val="decimalFullWidth"/>
      <w:lvlText w:val="%1．"/>
      <w:legacy w:legacy="1" w:legacySpace="0" w:legacyIndent="480"/>
      <w:lvlJc w:val="left"/>
      <w:pPr>
        <w:ind w:left="480" w:hanging="480"/>
      </w:pPr>
      <w:rPr>
        <w:rFonts w:ascii="PMingLiU" w:eastAsia="PMingLiU" w:hint="eastAsia"/>
        <w:b w:val="0"/>
        <w:i w:val="0"/>
        <w:sz w:val="24"/>
        <w:u w:val="none"/>
      </w:rPr>
    </w:lvl>
  </w:abstractNum>
  <w:abstractNum w:abstractNumId="47" w15:restartNumberingAfterBreak="0">
    <w:nsid w:val="73DE5325"/>
    <w:multiLevelType w:val="hybridMultilevel"/>
    <w:tmpl w:val="CDF48052"/>
    <w:lvl w:ilvl="0" w:tplc="40F20828">
      <w:start w:val="1"/>
      <w:numFmt w:val="decimal"/>
      <w:lvlText w:val="%1."/>
      <w:lvlJc w:val="left"/>
      <w:pPr>
        <w:tabs>
          <w:tab w:val="num" w:pos="397"/>
        </w:tabs>
        <w:ind w:left="397" w:hanging="397"/>
      </w:pPr>
      <w:rPr>
        <w:rFonts w:hint="eastAsia"/>
      </w:rPr>
    </w:lvl>
    <w:lvl w:ilvl="1" w:tplc="04090019" w:tentative="1">
      <w:start w:val="1"/>
      <w:numFmt w:val="ideographTraditional"/>
      <w:lvlText w:val="%2、"/>
      <w:lvlJc w:val="left"/>
      <w:pPr>
        <w:tabs>
          <w:tab w:val="num" w:pos="960"/>
        </w:tabs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440"/>
        </w:tabs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1920"/>
        </w:tabs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tabs>
          <w:tab w:val="num" w:pos="2400"/>
        </w:tabs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880"/>
        </w:tabs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3360"/>
        </w:tabs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tabs>
          <w:tab w:val="num" w:pos="3840"/>
        </w:tabs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4320"/>
        </w:tabs>
        <w:ind w:left="4320" w:hanging="480"/>
      </w:pPr>
    </w:lvl>
  </w:abstractNum>
  <w:abstractNum w:abstractNumId="48" w15:restartNumberingAfterBreak="0">
    <w:nsid w:val="7A6F3DBC"/>
    <w:multiLevelType w:val="hybridMultilevel"/>
    <w:tmpl w:val="11EA8294"/>
    <w:lvl w:ilvl="0" w:tplc="C584CC9E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768AE60C" w:tentative="1">
      <w:start w:val="1"/>
      <w:numFmt w:val="bullet"/>
      <w:lvlText w:val="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F5740C94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D8F6D2CA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2DEE61FE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C6428B10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74B24E2A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F3A0D5A4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7E225DE0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49" w15:restartNumberingAfterBreak="0">
    <w:nsid w:val="7DFE4F4A"/>
    <w:multiLevelType w:val="hybridMultilevel"/>
    <w:tmpl w:val="F5123A62"/>
    <w:lvl w:ilvl="0" w:tplc="4126A462">
      <w:start w:val="1"/>
      <w:numFmt w:val="decimalEnclosedCircle"/>
      <w:lvlText w:val="%1"/>
      <w:lvlJc w:val="left"/>
      <w:pPr>
        <w:ind w:left="600" w:hanging="360"/>
      </w:pPr>
      <w:rPr>
        <w:rFonts w:ascii="DFKai-SB" w:eastAsia="MS Mincho" w:hAnsi="MS Mincho" w:cs="MS Mincho" w:hint="default"/>
        <w:sz w:val="26"/>
      </w:rPr>
    </w:lvl>
    <w:lvl w:ilvl="1" w:tplc="04090019" w:tentative="1">
      <w:start w:val="1"/>
      <w:numFmt w:val="ideographTraditional"/>
      <w:lvlText w:val="%2、"/>
      <w:lvlJc w:val="left"/>
      <w:pPr>
        <w:ind w:left="1200" w:hanging="480"/>
      </w:pPr>
    </w:lvl>
    <w:lvl w:ilvl="2" w:tplc="0409001B" w:tentative="1">
      <w:start w:val="1"/>
      <w:numFmt w:val="lowerRoman"/>
      <w:lvlText w:val="%3."/>
      <w:lvlJc w:val="right"/>
      <w:pPr>
        <w:ind w:left="1680" w:hanging="480"/>
      </w:pPr>
    </w:lvl>
    <w:lvl w:ilvl="3" w:tplc="0409000F" w:tentative="1">
      <w:start w:val="1"/>
      <w:numFmt w:val="decimal"/>
      <w:lvlText w:val="%4."/>
      <w:lvlJc w:val="left"/>
      <w:pPr>
        <w:ind w:left="216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640" w:hanging="480"/>
      </w:pPr>
    </w:lvl>
    <w:lvl w:ilvl="5" w:tplc="0409001B" w:tentative="1">
      <w:start w:val="1"/>
      <w:numFmt w:val="lowerRoman"/>
      <w:lvlText w:val="%6."/>
      <w:lvlJc w:val="right"/>
      <w:pPr>
        <w:ind w:left="3120" w:hanging="480"/>
      </w:pPr>
    </w:lvl>
    <w:lvl w:ilvl="6" w:tplc="0409000F" w:tentative="1">
      <w:start w:val="1"/>
      <w:numFmt w:val="decimal"/>
      <w:lvlText w:val="%7."/>
      <w:lvlJc w:val="left"/>
      <w:pPr>
        <w:ind w:left="360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4080" w:hanging="480"/>
      </w:pPr>
    </w:lvl>
    <w:lvl w:ilvl="8" w:tplc="0409001B" w:tentative="1">
      <w:start w:val="1"/>
      <w:numFmt w:val="lowerRoman"/>
      <w:lvlText w:val="%9."/>
      <w:lvlJc w:val="right"/>
      <w:pPr>
        <w:ind w:left="4560" w:hanging="480"/>
      </w:pPr>
    </w:lvl>
  </w:abstractNum>
  <w:num w:numId="1">
    <w:abstractNumId w:val="19"/>
  </w:num>
  <w:num w:numId="2">
    <w:abstractNumId w:val="29"/>
  </w:num>
  <w:num w:numId="3">
    <w:abstractNumId w:val="40"/>
  </w:num>
  <w:num w:numId="4">
    <w:abstractNumId w:val="0"/>
  </w:num>
  <w:num w:numId="5">
    <w:abstractNumId w:val="24"/>
  </w:num>
  <w:num w:numId="6">
    <w:abstractNumId w:val="10"/>
  </w:num>
  <w:num w:numId="7">
    <w:abstractNumId w:val="25"/>
  </w:num>
  <w:num w:numId="8">
    <w:abstractNumId w:val="39"/>
  </w:num>
  <w:num w:numId="9">
    <w:abstractNumId w:val="46"/>
  </w:num>
  <w:num w:numId="10">
    <w:abstractNumId w:val="20"/>
  </w:num>
  <w:num w:numId="11">
    <w:abstractNumId w:val="31"/>
  </w:num>
  <w:num w:numId="12">
    <w:abstractNumId w:val="30"/>
  </w:num>
  <w:num w:numId="13">
    <w:abstractNumId w:val="9"/>
  </w:num>
  <w:num w:numId="14">
    <w:abstractNumId w:val="38"/>
  </w:num>
  <w:num w:numId="15">
    <w:abstractNumId w:val="12"/>
  </w:num>
  <w:num w:numId="16">
    <w:abstractNumId w:val="32"/>
  </w:num>
  <w:num w:numId="17">
    <w:abstractNumId w:val="8"/>
  </w:num>
  <w:num w:numId="18">
    <w:abstractNumId w:val="27"/>
  </w:num>
  <w:num w:numId="19">
    <w:abstractNumId w:val="11"/>
  </w:num>
  <w:num w:numId="20">
    <w:abstractNumId w:val="18"/>
  </w:num>
  <w:num w:numId="21">
    <w:abstractNumId w:val="23"/>
  </w:num>
  <w:num w:numId="22">
    <w:abstractNumId w:val="17"/>
  </w:num>
  <w:num w:numId="23">
    <w:abstractNumId w:val="16"/>
  </w:num>
  <w:num w:numId="24">
    <w:abstractNumId w:val="43"/>
  </w:num>
  <w:num w:numId="25">
    <w:abstractNumId w:val="45"/>
  </w:num>
  <w:num w:numId="26">
    <w:abstractNumId w:val="14"/>
  </w:num>
  <w:num w:numId="27">
    <w:abstractNumId w:val="47"/>
  </w:num>
  <w:num w:numId="28">
    <w:abstractNumId w:val="4"/>
  </w:num>
  <w:num w:numId="29">
    <w:abstractNumId w:val="28"/>
  </w:num>
  <w:num w:numId="30">
    <w:abstractNumId w:val="44"/>
  </w:num>
  <w:num w:numId="31">
    <w:abstractNumId w:val="13"/>
  </w:num>
  <w:num w:numId="32">
    <w:abstractNumId w:val="6"/>
  </w:num>
  <w:num w:numId="33">
    <w:abstractNumId w:val="35"/>
  </w:num>
  <w:num w:numId="34">
    <w:abstractNumId w:val="33"/>
  </w:num>
  <w:num w:numId="35">
    <w:abstractNumId w:val="34"/>
  </w:num>
  <w:num w:numId="36">
    <w:abstractNumId w:val="21"/>
  </w:num>
  <w:num w:numId="37">
    <w:abstractNumId w:val="5"/>
  </w:num>
  <w:num w:numId="38">
    <w:abstractNumId w:val="48"/>
  </w:num>
  <w:num w:numId="39">
    <w:abstractNumId w:val="42"/>
  </w:num>
  <w:num w:numId="40">
    <w:abstractNumId w:val="22"/>
  </w:num>
  <w:num w:numId="41">
    <w:abstractNumId w:val="1"/>
  </w:num>
  <w:num w:numId="42">
    <w:abstractNumId w:val="37"/>
  </w:num>
  <w:num w:numId="43">
    <w:abstractNumId w:val="41"/>
  </w:num>
  <w:num w:numId="44">
    <w:abstractNumId w:val="15"/>
  </w:num>
  <w:num w:numId="45">
    <w:abstractNumId w:val="36"/>
  </w:num>
  <w:num w:numId="46">
    <w:abstractNumId w:val="7"/>
  </w:num>
  <w:num w:numId="47">
    <w:abstractNumId w:val="3"/>
  </w:num>
  <w:num w:numId="48">
    <w:abstractNumId w:val="2"/>
  </w:num>
  <w:num w:numId="49">
    <w:abstractNumId w:val="26"/>
  </w:num>
  <w:num w:numId="50">
    <w:abstractNumId w:val="4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8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86C48"/>
    <w:rsid w:val="00886C48"/>
    <w:rsid w:val="00ED3E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MY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A30502"/>
  <w15:chartTrackingRefBased/>
  <w15:docId w15:val="{60B1F71F-93AF-D844-A911-330E86BAD3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MY" w:eastAsia="zh-CN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iPriority="0" w:unhideWhenUsed="1"/>
    <w:lsdException w:name="header" w:semiHidden="1" w:uiPriority="0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iPriority="0" w:unhideWhenUsed="1"/>
    <w:lsdException w:name="line number" w:semiHidden="1" w:unhideWhenUsed="1"/>
    <w:lsdException w:name="page number" w:semiHidden="1" w:uiPriority="0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iPriority="0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iPriority="0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iPriority="0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0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iPriority="0" w:unhideWhenUsed="1"/>
    <w:lsdException w:name="No List" w:semiHidden="1" w:uiPriority="0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iPriority="0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886C48"/>
    <w:pPr>
      <w:widowControl w:val="0"/>
    </w:pPr>
    <w:rPr>
      <w:rFonts w:ascii="Times New Roman" w:eastAsia="PMingLiU" w:hAnsi="Times New Roman" w:cs="Times New Roman"/>
      <w:kern w:val="2"/>
      <w:lang w:val="en-US" w:eastAsia="zh-TW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  <w:unhideWhenUsed/>
  </w:style>
  <w:style w:type="paragraph" w:styleId="Salutation">
    <w:name w:val="Salutation"/>
    <w:basedOn w:val="Normal"/>
    <w:next w:val="Normal"/>
    <w:link w:val="SalutationChar"/>
    <w:rsid w:val="00886C48"/>
    <w:rPr>
      <w:rFonts w:ascii="PMingLiU"/>
      <w:szCs w:val="20"/>
    </w:rPr>
  </w:style>
  <w:style w:type="character" w:customStyle="1" w:styleId="SalutationChar">
    <w:name w:val="Salutation Char"/>
    <w:basedOn w:val="DefaultParagraphFont"/>
    <w:link w:val="Salutation"/>
    <w:rsid w:val="00886C48"/>
    <w:rPr>
      <w:rFonts w:ascii="PMingLiU" w:eastAsia="PMingLiU" w:hAnsi="Times New Roman" w:cs="Times New Roman"/>
      <w:kern w:val="2"/>
      <w:szCs w:val="20"/>
      <w:lang w:val="en-US" w:eastAsia="zh-TW"/>
    </w:rPr>
  </w:style>
  <w:style w:type="paragraph" w:styleId="BodyTextIndent">
    <w:name w:val="Body Text Indent"/>
    <w:basedOn w:val="Normal"/>
    <w:link w:val="BodyTextIndentChar"/>
    <w:rsid w:val="00886C48"/>
    <w:pPr>
      <w:widowControl/>
      <w:ind w:left="540" w:hangingChars="225" w:hanging="540"/>
    </w:pPr>
    <w:rPr>
      <w:rFonts w:ascii="PMingLiU"/>
      <w:lang w:val="zh-TW"/>
    </w:rPr>
  </w:style>
  <w:style w:type="character" w:customStyle="1" w:styleId="BodyTextIndentChar">
    <w:name w:val="Body Text Indent Char"/>
    <w:basedOn w:val="DefaultParagraphFont"/>
    <w:link w:val="BodyTextIndent"/>
    <w:rsid w:val="00886C48"/>
    <w:rPr>
      <w:rFonts w:ascii="PMingLiU" w:eastAsia="PMingLiU" w:hAnsi="Times New Roman" w:cs="Times New Roman"/>
      <w:kern w:val="2"/>
      <w:lang w:val="zh-TW" w:eastAsia="zh-TW"/>
    </w:rPr>
  </w:style>
  <w:style w:type="paragraph" w:styleId="NormalWeb">
    <w:name w:val="Normal (Web)"/>
    <w:basedOn w:val="Normal"/>
    <w:uiPriority w:val="99"/>
    <w:rsid w:val="00886C48"/>
    <w:pPr>
      <w:widowControl/>
      <w:spacing w:before="100" w:beforeAutospacing="1" w:after="100" w:afterAutospacing="1"/>
    </w:pPr>
    <w:rPr>
      <w:rFonts w:ascii="PMingLiU" w:hAnsi="PMingLiU"/>
      <w:color w:val="000000"/>
      <w:kern w:val="0"/>
    </w:rPr>
  </w:style>
  <w:style w:type="paragraph" w:styleId="Header">
    <w:name w:val="header"/>
    <w:basedOn w:val="Normal"/>
    <w:link w:val="HeaderChar"/>
    <w:rsid w:val="00886C48"/>
    <w:pPr>
      <w:tabs>
        <w:tab w:val="center" w:pos="4153"/>
        <w:tab w:val="right" w:pos="8306"/>
      </w:tabs>
      <w:snapToGrid w:val="0"/>
    </w:pPr>
    <w:rPr>
      <w:sz w:val="20"/>
      <w:szCs w:val="20"/>
    </w:rPr>
  </w:style>
  <w:style w:type="character" w:customStyle="1" w:styleId="HeaderChar">
    <w:name w:val="Header Char"/>
    <w:basedOn w:val="DefaultParagraphFont"/>
    <w:link w:val="Header"/>
    <w:rsid w:val="00886C48"/>
    <w:rPr>
      <w:rFonts w:ascii="Times New Roman" w:eastAsia="PMingLiU" w:hAnsi="Times New Roman" w:cs="Times New Roman"/>
      <w:kern w:val="2"/>
      <w:sz w:val="20"/>
      <w:szCs w:val="20"/>
      <w:lang w:val="en-US" w:eastAsia="zh-TW"/>
    </w:rPr>
  </w:style>
  <w:style w:type="paragraph" w:styleId="Footer">
    <w:name w:val="footer"/>
    <w:basedOn w:val="Normal"/>
    <w:link w:val="FooterChar"/>
    <w:rsid w:val="00886C48"/>
    <w:pPr>
      <w:tabs>
        <w:tab w:val="center" w:pos="4153"/>
        <w:tab w:val="right" w:pos="8306"/>
      </w:tabs>
      <w:snapToGrid w:val="0"/>
    </w:pPr>
    <w:rPr>
      <w:sz w:val="20"/>
      <w:szCs w:val="20"/>
    </w:rPr>
  </w:style>
  <w:style w:type="character" w:customStyle="1" w:styleId="FooterChar">
    <w:name w:val="Footer Char"/>
    <w:basedOn w:val="DefaultParagraphFont"/>
    <w:link w:val="Footer"/>
    <w:rsid w:val="00886C48"/>
    <w:rPr>
      <w:rFonts w:ascii="Times New Roman" w:eastAsia="PMingLiU" w:hAnsi="Times New Roman" w:cs="Times New Roman"/>
      <w:kern w:val="2"/>
      <w:sz w:val="20"/>
      <w:szCs w:val="20"/>
      <w:lang w:val="en-US" w:eastAsia="zh-TW"/>
    </w:rPr>
  </w:style>
  <w:style w:type="table" w:styleId="TableGrid">
    <w:name w:val="Table Grid"/>
    <w:basedOn w:val="TableNormal"/>
    <w:rsid w:val="00886C48"/>
    <w:rPr>
      <w:rFonts w:ascii="Times New Roman" w:eastAsia="PMingLiU" w:hAnsi="Times New Roman" w:cs="Times New Roman"/>
      <w:sz w:val="20"/>
      <w:szCs w:val="20"/>
    </w:rPr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styleId="PageNumber">
    <w:name w:val="page number"/>
    <w:basedOn w:val="DefaultParagraphFont"/>
    <w:rsid w:val="00886C48"/>
  </w:style>
  <w:style w:type="paragraph" w:styleId="CommentText">
    <w:name w:val="annotation text"/>
    <w:basedOn w:val="Normal"/>
    <w:link w:val="CommentTextChar"/>
    <w:semiHidden/>
    <w:rsid w:val="00886C48"/>
  </w:style>
  <w:style w:type="character" w:customStyle="1" w:styleId="CommentTextChar">
    <w:name w:val="Comment Text Char"/>
    <w:basedOn w:val="DefaultParagraphFont"/>
    <w:link w:val="CommentText"/>
    <w:semiHidden/>
    <w:rsid w:val="00886C48"/>
    <w:rPr>
      <w:rFonts w:ascii="Times New Roman" w:eastAsia="PMingLiU" w:hAnsi="Times New Roman" w:cs="Times New Roman"/>
      <w:kern w:val="2"/>
      <w:lang w:val="en-US" w:eastAsia="zh-TW"/>
    </w:rPr>
  </w:style>
  <w:style w:type="paragraph" w:styleId="BodyTextIndent2">
    <w:name w:val="Body Text Indent 2"/>
    <w:basedOn w:val="Normal"/>
    <w:link w:val="BodyTextIndent2Char"/>
    <w:rsid w:val="00886C48"/>
    <w:pPr>
      <w:spacing w:after="120" w:line="480" w:lineRule="auto"/>
      <w:ind w:leftChars="200" w:left="480"/>
    </w:pPr>
  </w:style>
  <w:style w:type="character" w:customStyle="1" w:styleId="BodyTextIndent2Char">
    <w:name w:val="Body Text Indent 2 Char"/>
    <w:basedOn w:val="DefaultParagraphFont"/>
    <w:link w:val="BodyTextIndent2"/>
    <w:rsid w:val="00886C48"/>
    <w:rPr>
      <w:rFonts w:ascii="Times New Roman" w:eastAsia="PMingLiU" w:hAnsi="Times New Roman" w:cs="Times New Roman"/>
      <w:kern w:val="2"/>
      <w:lang w:val="en-US" w:eastAsia="zh-TW"/>
    </w:rPr>
  </w:style>
  <w:style w:type="paragraph" w:styleId="CommentSubject">
    <w:name w:val="annotation subject"/>
    <w:basedOn w:val="CommentText"/>
    <w:next w:val="CommentText"/>
    <w:link w:val="CommentSubjectChar"/>
    <w:semiHidden/>
    <w:rsid w:val="00886C48"/>
    <w:rPr>
      <w:b/>
      <w:bCs/>
    </w:rPr>
  </w:style>
  <w:style w:type="character" w:customStyle="1" w:styleId="CommentSubjectChar">
    <w:name w:val="Comment Subject Char"/>
    <w:basedOn w:val="CommentTextChar"/>
    <w:link w:val="CommentSubject"/>
    <w:semiHidden/>
    <w:rsid w:val="00886C48"/>
    <w:rPr>
      <w:rFonts w:ascii="Times New Roman" w:eastAsia="PMingLiU" w:hAnsi="Times New Roman" w:cs="Times New Roman"/>
      <w:b/>
      <w:bCs/>
      <w:kern w:val="2"/>
      <w:lang w:val="en-US" w:eastAsia="zh-TW"/>
    </w:rPr>
  </w:style>
  <w:style w:type="character" w:styleId="Strong">
    <w:name w:val="Strong"/>
    <w:qFormat/>
    <w:rsid w:val="00886C48"/>
    <w:rPr>
      <w:b/>
      <w:bCs/>
    </w:rPr>
  </w:style>
  <w:style w:type="character" w:customStyle="1" w:styleId="key4">
    <w:name w:val="key4"/>
    <w:rsid w:val="00886C48"/>
    <w:rPr>
      <w:rFonts w:ascii="зũ" w:hAnsi="зũ" w:hint="default"/>
      <w:b/>
      <w:bCs/>
      <w:color w:val="FF0000"/>
    </w:rPr>
  </w:style>
  <w:style w:type="paragraph" w:customStyle="1" w:styleId="2">
    <w:name w:val="標題2"/>
    <w:basedOn w:val="Normal"/>
    <w:rsid w:val="00886C48"/>
    <w:pPr>
      <w:kinsoku w:val="0"/>
      <w:overflowPunct w:val="0"/>
      <w:autoSpaceDE w:val="0"/>
      <w:autoSpaceDN w:val="0"/>
      <w:snapToGrid w:val="0"/>
    </w:pPr>
    <w:rPr>
      <w:sz w:val="28"/>
    </w:rPr>
  </w:style>
  <w:style w:type="character" w:styleId="CommentReference">
    <w:name w:val="annotation reference"/>
    <w:semiHidden/>
    <w:rsid w:val="00886C48"/>
    <w:rPr>
      <w:sz w:val="18"/>
      <w:szCs w:val="18"/>
    </w:rPr>
  </w:style>
  <w:style w:type="paragraph" w:styleId="BalloonText">
    <w:name w:val="Balloon Text"/>
    <w:basedOn w:val="Normal"/>
    <w:link w:val="BalloonTextChar"/>
    <w:semiHidden/>
    <w:rsid w:val="00886C48"/>
    <w:rPr>
      <w:rFonts w:ascii="Arial" w:hAnsi="Arial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semiHidden/>
    <w:rsid w:val="00886C48"/>
    <w:rPr>
      <w:rFonts w:ascii="Arial" w:eastAsia="PMingLiU" w:hAnsi="Arial" w:cs="Times New Roman"/>
      <w:kern w:val="2"/>
      <w:sz w:val="18"/>
      <w:szCs w:val="18"/>
      <w:lang w:val="en-US" w:eastAsia="zh-TW"/>
    </w:rPr>
  </w:style>
  <w:style w:type="paragraph" w:customStyle="1" w:styleId="TIT1">
    <w:name w:val="TIT1"/>
    <w:basedOn w:val="Normal"/>
    <w:link w:val="TIT10"/>
    <w:rsid w:val="00886C48"/>
    <w:pPr>
      <w:widowControl/>
      <w:autoSpaceDE w:val="0"/>
      <w:autoSpaceDN w:val="0"/>
      <w:adjustRightInd w:val="0"/>
      <w:spacing w:beforeLines="50" w:before="120" w:line="360" w:lineRule="atLeast"/>
      <w:ind w:left="352" w:hanging="352"/>
      <w:jc w:val="both"/>
      <w:textAlignment w:val="bottom"/>
    </w:pPr>
    <w:rPr>
      <w:rFonts w:cs="PMingLiU"/>
      <w:spacing w:val="24"/>
      <w:sz w:val="22"/>
      <w:szCs w:val="20"/>
    </w:rPr>
  </w:style>
  <w:style w:type="character" w:customStyle="1" w:styleId="TIT10">
    <w:name w:val="TIT1 字元"/>
    <w:link w:val="TIT1"/>
    <w:rsid w:val="00886C48"/>
    <w:rPr>
      <w:rFonts w:ascii="Times New Roman" w:eastAsia="PMingLiU" w:hAnsi="Times New Roman" w:cs="PMingLiU"/>
      <w:spacing w:val="24"/>
      <w:kern w:val="2"/>
      <w:sz w:val="22"/>
      <w:szCs w:val="20"/>
      <w:lang w:val="en-US" w:eastAsia="zh-TW"/>
    </w:rPr>
  </w:style>
  <w:style w:type="paragraph" w:customStyle="1" w:styleId="AA17pt">
    <w:name w:val="樣式 AA + 行距:  固定行高 17 pt"/>
    <w:basedOn w:val="Normal"/>
    <w:rsid w:val="00886C48"/>
    <w:pPr>
      <w:widowControl/>
      <w:autoSpaceDE w:val="0"/>
      <w:autoSpaceDN w:val="0"/>
      <w:adjustRightInd w:val="0"/>
      <w:spacing w:line="360" w:lineRule="atLeast"/>
      <w:ind w:left="738" w:hanging="369"/>
      <w:jc w:val="both"/>
      <w:textAlignment w:val="bottom"/>
    </w:pPr>
    <w:rPr>
      <w:rFonts w:cs="PMingLiU"/>
      <w:spacing w:val="24"/>
      <w:kern w:val="0"/>
      <w:sz w:val="22"/>
      <w:szCs w:val="20"/>
    </w:rPr>
  </w:style>
  <w:style w:type="paragraph" w:customStyle="1" w:styleId="a">
    <w:name w:val="內文 + 新細明體"/>
    <w:aliases w:val="左右對齊,凸出:  3 字元,左 1.5 字元,第一行:  -3 字元"/>
    <w:basedOn w:val="TIT1"/>
    <w:rsid w:val="00886C48"/>
    <w:pPr>
      <w:spacing w:beforeLines="25" w:before="90" w:line="350" w:lineRule="atLeast"/>
    </w:pPr>
    <w:rPr>
      <w:rFonts w:ascii="PMingLiU" w:hAnsi="PMingLiU" w:cs="Times New Roman"/>
      <w:color w:val="0000FF"/>
      <w:spacing w:val="0"/>
      <w:sz w:val="24"/>
      <w:szCs w:val="24"/>
    </w:rPr>
  </w:style>
  <w:style w:type="character" w:customStyle="1" w:styleId="postbody">
    <w:name w:val="postbody"/>
    <w:rsid w:val="00886C48"/>
    <w:rPr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2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er" Target="footer1.xml"/><Relationship Id="rId5" Type="http://schemas.openxmlformats.org/officeDocument/2006/relationships/image" Target="media/image1.jpe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12</Pages>
  <Words>1458</Words>
  <Characters>8316</Characters>
  <Application>Microsoft Office Word</Application>
  <DocSecurity>0</DocSecurity>
  <Lines>69</Lines>
  <Paragraphs>19</Paragraphs>
  <ScaleCrop>false</ScaleCrop>
  <Company/>
  <LinksUpToDate>false</LinksUpToDate>
  <CharactersWithSpaces>9755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 Li</dc:creator>
  <cp:keywords/>
  <dc:description/>
  <cp:lastModifiedBy>Na Li</cp:lastModifiedBy>
  <cp:revision>1</cp:revision>
  <dcterms:created xsi:type="dcterms:W3CDTF">2020-10-15T13:50:00Z</dcterms:created>
  <dcterms:modified xsi:type="dcterms:W3CDTF">2020-10-15T13:50:00Z</dcterms:modified>
</cp:coreProperties>
</file>