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B8F789" w14:textId="13C1D928" w:rsidR="1D3B0328" w:rsidRDefault="1D3B0328" w:rsidP="4790F5A1">
      <w:pPr>
        <w:spacing w:line="360" w:lineRule="auto"/>
        <w:rPr>
          <w:rFonts w:ascii="Calibri" w:eastAsia="Calibri" w:hAnsi="Calibri" w:cs="Calibri"/>
          <w:sz w:val="28"/>
          <w:szCs w:val="28"/>
          <w:u w:val="single"/>
        </w:rPr>
      </w:pPr>
      <w:r w:rsidRPr="4790F5A1">
        <w:rPr>
          <w:rFonts w:ascii="Calibri" w:eastAsia="Calibri" w:hAnsi="Calibri" w:cs="Calibri"/>
          <w:sz w:val="28"/>
          <w:szCs w:val="28"/>
          <w:u w:val="single"/>
        </w:rPr>
        <w:t>Key Theoretical Frameworks of Individual Development</w:t>
      </w:r>
    </w:p>
    <w:p w14:paraId="39D518C9" w14:textId="10DC010B" w:rsidR="37B421CC" w:rsidRDefault="37B421CC" w:rsidP="4790F5A1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7736C48">
        <w:rPr>
          <w:rFonts w:ascii="Calibri" w:eastAsia="Calibri" w:hAnsi="Calibri" w:cs="Calibri"/>
          <w:sz w:val="24"/>
          <w:szCs w:val="24"/>
        </w:rPr>
        <w:t xml:space="preserve">Attachment </w:t>
      </w:r>
      <w:r w:rsidR="26822DE5" w:rsidRPr="47736C48">
        <w:rPr>
          <w:rFonts w:ascii="Calibri" w:eastAsia="Calibri" w:hAnsi="Calibri" w:cs="Calibri"/>
          <w:sz w:val="24"/>
          <w:szCs w:val="24"/>
        </w:rPr>
        <w:t xml:space="preserve">is an affective bond that is shared between </w:t>
      </w:r>
      <w:r w:rsidR="0BA306B5" w:rsidRPr="47736C48">
        <w:rPr>
          <w:rFonts w:ascii="Calibri" w:eastAsia="Calibri" w:hAnsi="Calibri" w:cs="Calibri"/>
          <w:sz w:val="24"/>
          <w:szCs w:val="24"/>
        </w:rPr>
        <w:t>a</w:t>
      </w:r>
      <w:r w:rsidR="26822DE5" w:rsidRPr="47736C48">
        <w:rPr>
          <w:rFonts w:ascii="Calibri" w:eastAsia="Calibri" w:hAnsi="Calibri" w:cs="Calibri"/>
          <w:sz w:val="24"/>
          <w:szCs w:val="24"/>
        </w:rPr>
        <w:t xml:space="preserve"> child and their </w:t>
      </w:r>
      <w:r w:rsidR="25EEEED9" w:rsidRPr="47736C48">
        <w:rPr>
          <w:rFonts w:ascii="Calibri" w:eastAsia="Calibri" w:hAnsi="Calibri" w:cs="Calibri"/>
          <w:sz w:val="24"/>
          <w:szCs w:val="24"/>
        </w:rPr>
        <w:t xml:space="preserve">primary </w:t>
      </w:r>
      <w:r w:rsidR="246F0467" w:rsidRPr="47736C48">
        <w:rPr>
          <w:rFonts w:ascii="Calibri" w:eastAsia="Calibri" w:hAnsi="Calibri" w:cs="Calibri"/>
          <w:sz w:val="24"/>
          <w:szCs w:val="24"/>
        </w:rPr>
        <w:t>care provider</w:t>
      </w:r>
      <w:r w:rsidR="521E22DA" w:rsidRPr="47736C48">
        <w:rPr>
          <w:rFonts w:ascii="Calibri" w:eastAsia="Calibri" w:hAnsi="Calibri" w:cs="Calibri"/>
          <w:sz w:val="24"/>
          <w:szCs w:val="24"/>
        </w:rPr>
        <w:t xml:space="preserve"> (</w:t>
      </w:r>
      <w:r w:rsidR="2C0E259F" w:rsidRPr="47736C48">
        <w:rPr>
          <w:sz w:val="24"/>
          <w:szCs w:val="24"/>
        </w:rPr>
        <w:t xml:space="preserve">Oppenheim and Shahar-Maharik, 2016). According to Bowlby (1951), </w:t>
      </w:r>
      <w:r w:rsidR="18BB67A7" w:rsidRPr="47736C48">
        <w:rPr>
          <w:rFonts w:ascii="Calibri" w:eastAsia="Calibri" w:hAnsi="Calibri" w:cs="Calibri"/>
          <w:sz w:val="24"/>
          <w:szCs w:val="24"/>
        </w:rPr>
        <w:t xml:space="preserve">early </w:t>
      </w:r>
      <w:r w:rsidR="32CDE731" w:rsidRPr="47736C48">
        <w:rPr>
          <w:rFonts w:ascii="Calibri" w:eastAsia="Calibri" w:hAnsi="Calibri" w:cs="Calibri"/>
          <w:sz w:val="24"/>
          <w:szCs w:val="24"/>
        </w:rPr>
        <w:t xml:space="preserve">attachment </w:t>
      </w:r>
      <w:r w:rsidR="18BB67A7" w:rsidRPr="47736C48">
        <w:rPr>
          <w:rFonts w:ascii="Calibri" w:eastAsia="Calibri" w:hAnsi="Calibri" w:cs="Calibri"/>
          <w:sz w:val="24"/>
          <w:szCs w:val="24"/>
        </w:rPr>
        <w:t xml:space="preserve">bonds </w:t>
      </w:r>
      <w:r w:rsidR="4BC3DCD6" w:rsidRPr="47736C48">
        <w:rPr>
          <w:rFonts w:ascii="Calibri" w:eastAsia="Calibri" w:hAnsi="Calibri" w:cs="Calibri"/>
          <w:sz w:val="24"/>
          <w:szCs w:val="24"/>
        </w:rPr>
        <w:t>are</w:t>
      </w:r>
      <w:r w:rsidR="18BB67A7" w:rsidRPr="47736C48">
        <w:rPr>
          <w:rFonts w:ascii="Calibri" w:eastAsia="Calibri" w:hAnsi="Calibri" w:cs="Calibri"/>
          <w:sz w:val="24"/>
          <w:szCs w:val="24"/>
        </w:rPr>
        <w:t xml:space="preserve"> </w:t>
      </w:r>
      <w:r w:rsidR="0DC38F94" w:rsidRPr="47736C48">
        <w:rPr>
          <w:rFonts w:ascii="Calibri" w:eastAsia="Calibri" w:hAnsi="Calibri" w:cs="Calibri"/>
          <w:sz w:val="24"/>
          <w:szCs w:val="24"/>
        </w:rPr>
        <w:t>essential</w:t>
      </w:r>
      <w:r w:rsidR="1B59F3A5" w:rsidRPr="47736C48">
        <w:rPr>
          <w:rFonts w:ascii="Calibri" w:eastAsia="Calibri" w:hAnsi="Calibri" w:cs="Calibri"/>
          <w:sz w:val="24"/>
          <w:szCs w:val="24"/>
        </w:rPr>
        <w:t xml:space="preserve"> to</w:t>
      </w:r>
      <w:r w:rsidR="73F60D36" w:rsidRPr="47736C48">
        <w:rPr>
          <w:rFonts w:ascii="Calibri" w:eastAsia="Calibri" w:hAnsi="Calibri" w:cs="Calibri"/>
          <w:sz w:val="24"/>
          <w:szCs w:val="24"/>
        </w:rPr>
        <w:t xml:space="preserve"> </w:t>
      </w:r>
      <w:r w:rsidR="76C7A132" w:rsidRPr="47736C48">
        <w:rPr>
          <w:rFonts w:ascii="Calibri" w:eastAsia="Calibri" w:hAnsi="Calibri" w:cs="Calibri"/>
          <w:sz w:val="24"/>
          <w:szCs w:val="24"/>
        </w:rPr>
        <w:t>child</w:t>
      </w:r>
      <w:r w:rsidR="761497DC" w:rsidRPr="47736C48">
        <w:rPr>
          <w:rFonts w:ascii="Calibri" w:eastAsia="Calibri" w:hAnsi="Calibri" w:cs="Calibri"/>
          <w:sz w:val="24"/>
          <w:szCs w:val="24"/>
        </w:rPr>
        <w:t>ren</w:t>
      </w:r>
      <w:r w:rsidR="4720AE62" w:rsidRPr="47736C48">
        <w:rPr>
          <w:rFonts w:ascii="Calibri" w:eastAsia="Calibri" w:hAnsi="Calibri" w:cs="Calibri"/>
          <w:sz w:val="24"/>
          <w:szCs w:val="24"/>
        </w:rPr>
        <w:t>’s</w:t>
      </w:r>
      <w:r w:rsidR="5A1FF263" w:rsidRPr="47736C48">
        <w:rPr>
          <w:rFonts w:ascii="Calibri" w:eastAsia="Calibri" w:hAnsi="Calibri" w:cs="Calibri"/>
          <w:sz w:val="24"/>
          <w:szCs w:val="24"/>
        </w:rPr>
        <w:t xml:space="preserve"> </w:t>
      </w:r>
      <w:r w:rsidR="18BB67A7" w:rsidRPr="47736C48">
        <w:rPr>
          <w:rFonts w:ascii="Calibri" w:eastAsia="Calibri" w:hAnsi="Calibri" w:cs="Calibri"/>
          <w:sz w:val="24"/>
          <w:szCs w:val="24"/>
        </w:rPr>
        <w:t xml:space="preserve">long-term </w:t>
      </w:r>
      <w:r w:rsidR="2002FCA4" w:rsidRPr="47736C48">
        <w:rPr>
          <w:rFonts w:ascii="Calibri" w:eastAsia="Calibri" w:hAnsi="Calibri" w:cs="Calibri"/>
          <w:sz w:val="24"/>
          <w:szCs w:val="24"/>
        </w:rPr>
        <w:t>development, a</w:t>
      </w:r>
      <w:r w:rsidR="3B61EA79" w:rsidRPr="47736C48">
        <w:rPr>
          <w:rFonts w:ascii="Calibri" w:eastAsia="Calibri" w:hAnsi="Calibri" w:cs="Calibri"/>
          <w:sz w:val="24"/>
          <w:szCs w:val="24"/>
        </w:rPr>
        <w:t>ffecting</w:t>
      </w:r>
      <w:r w:rsidR="2002FCA4" w:rsidRPr="47736C48">
        <w:rPr>
          <w:rFonts w:ascii="Calibri" w:eastAsia="Calibri" w:hAnsi="Calibri" w:cs="Calibri"/>
          <w:sz w:val="24"/>
          <w:szCs w:val="24"/>
        </w:rPr>
        <w:t xml:space="preserve"> their </w:t>
      </w:r>
      <w:r w:rsidR="40C2863E" w:rsidRPr="47736C48">
        <w:rPr>
          <w:rFonts w:ascii="Calibri" w:eastAsia="Calibri" w:hAnsi="Calibri" w:cs="Calibri"/>
          <w:sz w:val="24"/>
          <w:szCs w:val="24"/>
        </w:rPr>
        <w:t>cognitive, physical, social</w:t>
      </w:r>
      <w:r w:rsidR="445C8BA4" w:rsidRPr="47736C48">
        <w:rPr>
          <w:rFonts w:ascii="Calibri" w:eastAsia="Calibri" w:hAnsi="Calibri" w:cs="Calibri"/>
          <w:sz w:val="24"/>
          <w:szCs w:val="24"/>
        </w:rPr>
        <w:t>,</w:t>
      </w:r>
      <w:r w:rsidR="40C2863E" w:rsidRPr="47736C48">
        <w:rPr>
          <w:rFonts w:ascii="Calibri" w:eastAsia="Calibri" w:hAnsi="Calibri" w:cs="Calibri"/>
          <w:sz w:val="24"/>
          <w:szCs w:val="24"/>
        </w:rPr>
        <w:t xml:space="preserve"> and emotional growth</w:t>
      </w:r>
      <w:r w:rsidR="51A6B6D5" w:rsidRPr="47736C48">
        <w:rPr>
          <w:rFonts w:ascii="Calibri" w:eastAsia="Calibri" w:hAnsi="Calibri" w:cs="Calibri"/>
          <w:sz w:val="24"/>
          <w:szCs w:val="24"/>
        </w:rPr>
        <w:t>.</w:t>
      </w:r>
      <w:r w:rsidR="1C5C29D0" w:rsidRPr="47736C48">
        <w:rPr>
          <w:rFonts w:ascii="Calibri" w:eastAsia="Calibri" w:hAnsi="Calibri" w:cs="Calibri"/>
          <w:sz w:val="24"/>
          <w:szCs w:val="24"/>
        </w:rPr>
        <w:t xml:space="preserve"> </w:t>
      </w:r>
      <w:r w:rsidR="6E636B97" w:rsidRPr="47736C48">
        <w:rPr>
          <w:rFonts w:ascii="Calibri" w:eastAsia="Calibri" w:hAnsi="Calibri" w:cs="Calibri"/>
          <w:sz w:val="24"/>
          <w:szCs w:val="24"/>
        </w:rPr>
        <w:t xml:space="preserve">Bowlby believed </w:t>
      </w:r>
      <w:r w:rsidR="0E93F73B" w:rsidRPr="47736C48">
        <w:rPr>
          <w:rFonts w:ascii="Calibri" w:eastAsia="Calibri" w:hAnsi="Calibri" w:cs="Calibri"/>
          <w:sz w:val="24"/>
          <w:szCs w:val="24"/>
        </w:rPr>
        <w:t>children who were deprived of attachment relationships</w:t>
      </w:r>
      <w:r w:rsidR="5C734ACE" w:rsidRPr="47736C48">
        <w:rPr>
          <w:rFonts w:ascii="Calibri" w:eastAsia="Calibri" w:hAnsi="Calibri" w:cs="Calibri"/>
          <w:sz w:val="24"/>
          <w:szCs w:val="24"/>
        </w:rPr>
        <w:t>,</w:t>
      </w:r>
      <w:r w:rsidR="0E93F73B" w:rsidRPr="47736C48">
        <w:rPr>
          <w:rFonts w:ascii="Calibri" w:eastAsia="Calibri" w:hAnsi="Calibri" w:cs="Calibri"/>
          <w:sz w:val="24"/>
          <w:szCs w:val="24"/>
        </w:rPr>
        <w:t xml:space="preserve"> would</w:t>
      </w:r>
      <w:r w:rsidR="6BAFA4DE" w:rsidRPr="47736C48">
        <w:rPr>
          <w:rFonts w:ascii="Calibri" w:eastAsia="Calibri" w:hAnsi="Calibri" w:cs="Calibri"/>
          <w:sz w:val="24"/>
          <w:szCs w:val="24"/>
        </w:rPr>
        <w:t xml:space="preserve"> endure emotive </w:t>
      </w:r>
      <w:r w:rsidR="1E092086" w:rsidRPr="47736C48">
        <w:rPr>
          <w:rFonts w:ascii="Calibri" w:eastAsia="Calibri" w:hAnsi="Calibri" w:cs="Calibri"/>
          <w:sz w:val="24"/>
          <w:szCs w:val="24"/>
        </w:rPr>
        <w:t>deficiencies in their own relationships</w:t>
      </w:r>
      <w:r w:rsidR="3E998B3B" w:rsidRPr="47736C48">
        <w:rPr>
          <w:rFonts w:ascii="Calibri" w:eastAsia="Calibri" w:hAnsi="Calibri" w:cs="Calibri"/>
          <w:sz w:val="24"/>
          <w:szCs w:val="24"/>
        </w:rPr>
        <w:t xml:space="preserve"> later in life.</w:t>
      </w:r>
      <w:r w:rsidR="1E092086" w:rsidRPr="47736C48">
        <w:rPr>
          <w:rFonts w:ascii="Calibri" w:eastAsia="Calibri" w:hAnsi="Calibri" w:cs="Calibri"/>
          <w:sz w:val="24"/>
          <w:szCs w:val="24"/>
        </w:rPr>
        <w:t xml:space="preserve"> Bowlby later referred to this concept as inter-generational transmission,</w:t>
      </w:r>
      <w:r w:rsidR="5CAE05B7" w:rsidRPr="47736C48">
        <w:rPr>
          <w:rFonts w:ascii="Calibri" w:eastAsia="Calibri" w:hAnsi="Calibri" w:cs="Calibri"/>
          <w:sz w:val="24"/>
          <w:szCs w:val="24"/>
        </w:rPr>
        <w:t xml:space="preserve"> a notion that became central to his attachment theory </w:t>
      </w:r>
      <w:r w:rsidR="7721B2E7" w:rsidRPr="47736C48">
        <w:rPr>
          <w:rFonts w:ascii="Calibri" w:eastAsia="Calibri" w:hAnsi="Calibri" w:cs="Calibri"/>
          <w:sz w:val="24"/>
          <w:szCs w:val="24"/>
        </w:rPr>
        <w:t>(Bowlby, 1998)</w:t>
      </w:r>
      <w:r w:rsidR="5CAE05B7" w:rsidRPr="47736C48">
        <w:rPr>
          <w:rFonts w:ascii="Calibri" w:eastAsia="Calibri" w:hAnsi="Calibri" w:cs="Calibri"/>
          <w:sz w:val="24"/>
          <w:szCs w:val="24"/>
        </w:rPr>
        <w:t xml:space="preserve">. </w:t>
      </w:r>
      <w:r w:rsidR="18351D00" w:rsidRPr="47736C48">
        <w:rPr>
          <w:rFonts w:ascii="Calibri" w:eastAsia="Calibri" w:hAnsi="Calibri" w:cs="Calibri"/>
          <w:sz w:val="24"/>
          <w:szCs w:val="24"/>
        </w:rPr>
        <w:t xml:space="preserve">According to Jones (2015), </w:t>
      </w:r>
      <w:r w:rsidR="5CBC6673" w:rsidRPr="47736C48">
        <w:rPr>
          <w:rFonts w:ascii="Calibri" w:eastAsia="Calibri" w:hAnsi="Calibri" w:cs="Calibri"/>
          <w:sz w:val="24"/>
          <w:szCs w:val="24"/>
        </w:rPr>
        <w:t xml:space="preserve">the theory of </w:t>
      </w:r>
      <w:r w:rsidR="18351D00" w:rsidRPr="47736C48">
        <w:rPr>
          <w:rFonts w:ascii="Calibri" w:eastAsia="Calibri" w:hAnsi="Calibri" w:cs="Calibri"/>
          <w:sz w:val="24"/>
          <w:szCs w:val="24"/>
        </w:rPr>
        <w:t xml:space="preserve">attachment </w:t>
      </w:r>
      <w:r w:rsidR="3E480CE5" w:rsidRPr="47736C48">
        <w:rPr>
          <w:rFonts w:ascii="Calibri" w:eastAsia="Calibri" w:hAnsi="Calibri" w:cs="Calibri"/>
          <w:sz w:val="24"/>
          <w:szCs w:val="24"/>
        </w:rPr>
        <w:t xml:space="preserve">is </w:t>
      </w:r>
      <w:r w:rsidR="796D745B" w:rsidRPr="47736C48">
        <w:rPr>
          <w:rFonts w:ascii="Calibri" w:eastAsia="Calibri" w:hAnsi="Calibri" w:cs="Calibri"/>
          <w:sz w:val="24"/>
          <w:szCs w:val="24"/>
        </w:rPr>
        <w:t xml:space="preserve">widely </w:t>
      </w:r>
      <w:r w:rsidR="3E480CE5" w:rsidRPr="47736C48">
        <w:rPr>
          <w:rFonts w:ascii="Calibri" w:eastAsia="Calibri" w:hAnsi="Calibri" w:cs="Calibri"/>
          <w:sz w:val="24"/>
          <w:szCs w:val="24"/>
        </w:rPr>
        <w:t>utilised in developmental psychology</w:t>
      </w:r>
      <w:r w:rsidR="6E14A7E8" w:rsidRPr="47736C48">
        <w:rPr>
          <w:rFonts w:ascii="Calibri" w:eastAsia="Calibri" w:hAnsi="Calibri" w:cs="Calibri"/>
          <w:sz w:val="24"/>
          <w:szCs w:val="24"/>
        </w:rPr>
        <w:t>,</w:t>
      </w:r>
      <w:r w:rsidR="3E480CE5" w:rsidRPr="47736C48">
        <w:rPr>
          <w:rFonts w:ascii="Calibri" w:eastAsia="Calibri" w:hAnsi="Calibri" w:cs="Calibri"/>
          <w:sz w:val="24"/>
          <w:szCs w:val="24"/>
        </w:rPr>
        <w:t xml:space="preserve"> as a conceptual framework.</w:t>
      </w:r>
      <w:r w:rsidR="18351D00" w:rsidRPr="47736C48">
        <w:rPr>
          <w:rFonts w:ascii="Calibri" w:eastAsia="Calibri" w:hAnsi="Calibri" w:cs="Calibri"/>
          <w:sz w:val="24"/>
          <w:szCs w:val="24"/>
        </w:rPr>
        <w:t xml:space="preserve"> </w:t>
      </w:r>
    </w:p>
    <w:p w14:paraId="768542F5" w14:textId="5FD5D26C" w:rsidR="6E11201F" w:rsidRDefault="6E11201F" w:rsidP="4790F5A1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7736C48">
        <w:rPr>
          <w:rFonts w:ascii="Calibri" w:eastAsia="Calibri" w:hAnsi="Calibri" w:cs="Calibri"/>
          <w:sz w:val="24"/>
          <w:szCs w:val="24"/>
        </w:rPr>
        <w:t>Theories of attachment are based on the work of John Bowlby and Mary Ainsworth</w:t>
      </w:r>
      <w:r w:rsidR="42BED144" w:rsidRPr="47736C48">
        <w:rPr>
          <w:rFonts w:ascii="Calibri" w:eastAsia="Calibri" w:hAnsi="Calibri" w:cs="Calibri"/>
          <w:sz w:val="24"/>
          <w:szCs w:val="24"/>
        </w:rPr>
        <w:t xml:space="preserve"> (Bretherton, 1992)</w:t>
      </w:r>
      <w:r w:rsidR="103BC345" w:rsidRPr="47736C48">
        <w:rPr>
          <w:rFonts w:ascii="Calibri" w:eastAsia="Calibri" w:hAnsi="Calibri" w:cs="Calibri"/>
          <w:sz w:val="24"/>
          <w:szCs w:val="24"/>
        </w:rPr>
        <w:t xml:space="preserve">. </w:t>
      </w:r>
      <w:r w:rsidR="38803448" w:rsidRPr="47736C48">
        <w:rPr>
          <w:rFonts w:ascii="Calibri" w:eastAsia="Calibri" w:hAnsi="Calibri" w:cs="Calibri"/>
          <w:sz w:val="24"/>
          <w:szCs w:val="24"/>
        </w:rPr>
        <w:t xml:space="preserve">Attachment theory </w:t>
      </w:r>
      <w:r w:rsidR="5D7BFB88" w:rsidRPr="47736C48">
        <w:rPr>
          <w:rFonts w:ascii="Calibri" w:eastAsia="Calibri" w:hAnsi="Calibri" w:cs="Calibri"/>
          <w:sz w:val="24"/>
          <w:szCs w:val="24"/>
        </w:rPr>
        <w:t xml:space="preserve">has been identified for utilisation as a framework to give </w:t>
      </w:r>
      <w:r w:rsidR="6087EFF7" w:rsidRPr="47736C48">
        <w:rPr>
          <w:rFonts w:ascii="Calibri" w:eastAsia="Calibri" w:hAnsi="Calibri" w:cs="Calibri"/>
          <w:sz w:val="24"/>
          <w:szCs w:val="24"/>
        </w:rPr>
        <w:t>an</w:t>
      </w:r>
      <w:r w:rsidR="5D7BFB88" w:rsidRPr="47736C48">
        <w:rPr>
          <w:rFonts w:ascii="Calibri" w:eastAsia="Calibri" w:hAnsi="Calibri" w:cs="Calibri"/>
          <w:sz w:val="24"/>
          <w:szCs w:val="24"/>
        </w:rPr>
        <w:t xml:space="preserve"> understanding on the e</w:t>
      </w:r>
      <w:r w:rsidR="1FE5B41A" w:rsidRPr="47736C48">
        <w:rPr>
          <w:rFonts w:ascii="Calibri" w:eastAsia="Calibri" w:hAnsi="Calibri" w:cs="Calibri"/>
          <w:sz w:val="24"/>
          <w:szCs w:val="24"/>
        </w:rPr>
        <w:t xml:space="preserve">motive bonds that emerge between children and their </w:t>
      </w:r>
      <w:r w:rsidR="02B660C4" w:rsidRPr="47736C48">
        <w:rPr>
          <w:rFonts w:ascii="Calibri" w:eastAsia="Calibri" w:hAnsi="Calibri" w:cs="Calibri"/>
          <w:sz w:val="24"/>
          <w:szCs w:val="24"/>
        </w:rPr>
        <w:t>attachment figures (Bowl</w:t>
      </w:r>
      <w:r w:rsidR="0C093C53" w:rsidRPr="47736C48">
        <w:rPr>
          <w:rFonts w:ascii="Calibri" w:eastAsia="Calibri" w:hAnsi="Calibri" w:cs="Calibri"/>
          <w:sz w:val="24"/>
          <w:szCs w:val="24"/>
        </w:rPr>
        <w:t xml:space="preserve">by, </w:t>
      </w:r>
      <w:r w:rsidR="0CCF5AB5" w:rsidRPr="47736C48">
        <w:rPr>
          <w:rFonts w:ascii="Calibri" w:eastAsia="Calibri" w:hAnsi="Calibri" w:cs="Calibri"/>
          <w:sz w:val="24"/>
          <w:szCs w:val="24"/>
        </w:rPr>
        <w:t>2008)</w:t>
      </w:r>
      <w:r w:rsidR="3F4173B3" w:rsidRPr="47736C48">
        <w:rPr>
          <w:rFonts w:ascii="Calibri" w:eastAsia="Calibri" w:hAnsi="Calibri" w:cs="Calibri"/>
          <w:sz w:val="24"/>
          <w:szCs w:val="24"/>
        </w:rPr>
        <w:t xml:space="preserve">. According to Evans and Keenan (2009), attachment is </w:t>
      </w:r>
      <w:r w:rsidR="1BD1B0D5" w:rsidRPr="26139832">
        <w:rPr>
          <w:rFonts w:ascii="Calibri" w:eastAsia="Calibri" w:hAnsi="Calibri" w:cs="Calibri"/>
          <w:sz w:val="24"/>
          <w:szCs w:val="24"/>
        </w:rPr>
        <w:t>a</w:t>
      </w:r>
      <w:r w:rsidR="3DDD9FFC" w:rsidRPr="26139832">
        <w:rPr>
          <w:rFonts w:ascii="Calibri" w:eastAsia="Calibri" w:hAnsi="Calibri" w:cs="Calibri"/>
          <w:sz w:val="24"/>
          <w:szCs w:val="24"/>
        </w:rPr>
        <w:t>n</w:t>
      </w:r>
      <w:r w:rsidR="1BD1B0D5" w:rsidRPr="47736C48">
        <w:rPr>
          <w:rFonts w:ascii="Calibri" w:eastAsia="Calibri" w:hAnsi="Calibri" w:cs="Calibri"/>
          <w:sz w:val="24"/>
          <w:szCs w:val="24"/>
        </w:rPr>
        <w:t xml:space="preserve"> essential element of ch</w:t>
      </w:r>
      <w:r w:rsidR="1E21CF92" w:rsidRPr="47736C48">
        <w:rPr>
          <w:rFonts w:ascii="Calibri" w:eastAsia="Calibri" w:hAnsi="Calibri" w:cs="Calibri"/>
          <w:sz w:val="24"/>
          <w:szCs w:val="24"/>
        </w:rPr>
        <w:t xml:space="preserve">ild development </w:t>
      </w:r>
      <w:r w:rsidR="10CD5B46" w:rsidRPr="47736C48">
        <w:rPr>
          <w:rFonts w:ascii="Calibri" w:eastAsia="Calibri" w:hAnsi="Calibri" w:cs="Calibri"/>
          <w:sz w:val="24"/>
          <w:szCs w:val="24"/>
        </w:rPr>
        <w:t>as</w:t>
      </w:r>
      <w:r w:rsidR="6B219911" w:rsidRPr="47736C48">
        <w:rPr>
          <w:rFonts w:ascii="Calibri" w:eastAsia="Calibri" w:hAnsi="Calibri" w:cs="Calibri"/>
          <w:sz w:val="24"/>
          <w:szCs w:val="24"/>
        </w:rPr>
        <w:t xml:space="preserve"> </w:t>
      </w:r>
      <w:r w:rsidR="00EEE410" w:rsidRPr="47736C48">
        <w:rPr>
          <w:rFonts w:ascii="Calibri" w:eastAsia="Calibri" w:hAnsi="Calibri" w:cs="Calibri"/>
          <w:sz w:val="24"/>
          <w:szCs w:val="24"/>
        </w:rPr>
        <w:t>it</w:t>
      </w:r>
      <w:r w:rsidR="1854C287" w:rsidRPr="47736C48">
        <w:rPr>
          <w:rFonts w:ascii="Calibri" w:eastAsia="Calibri" w:hAnsi="Calibri" w:cs="Calibri"/>
          <w:sz w:val="24"/>
          <w:szCs w:val="24"/>
        </w:rPr>
        <w:t xml:space="preserve"> </w:t>
      </w:r>
      <w:r w:rsidR="6B219911" w:rsidRPr="47736C48">
        <w:rPr>
          <w:rFonts w:ascii="Calibri" w:eastAsia="Calibri" w:hAnsi="Calibri" w:cs="Calibri"/>
          <w:sz w:val="24"/>
          <w:szCs w:val="24"/>
        </w:rPr>
        <w:t>affects how child</w:t>
      </w:r>
      <w:r w:rsidR="227DB590" w:rsidRPr="47736C48">
        <w:rPr>
          <w:rFonts w:ascii="Calibri" w:eastAsia="Calibri" w:hAnsi="Calibri" w:cs="Calibri"/>
          <w:sz w:val="24"/>
          <w:szCs w:val="24"/>
        </w:rPr>
        <w:t>ren</w:t>
      </w:r>
      <w:r w:rsidR="6B219911" w:rsidRPr="47736C48">
        <w:rPr>
          <w:rFonts w:ascii="Calibri" w:eastAsia="Calibri" w:hAnsi="Calibri" w:cs="Calibri"/>
          <w:sz w:val="24"/>
          <w:szCs w:val="24"/>
        </w:rPr>
        <w:t xml:space="preserve"> will continue to make connections with </w:t>
      </w:r>
      <w:r w:rsidR="22D68B30" w:rsidRPr="47736C48">
        <w:rPr>
          <w:rFonts w:ascii="Calibri" w:eastAsia="Calibri" w:hAnsi="Calibri" w:cs="Calibri"/>
          <w:sz w:val="24"/>
          <w:szCs w:val="24"/>
        </w:rPr>
        <w:t>others.</w:t>
      </w:r>
    </w:p>
    <w:p w14:paraId="7DD71D50" w14:textId="5DC1622C" w:rsidR="3018D93C" w:rsidRDefault="3018D93C" w:rsidP="47736C48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7736C48">
        <w:rPr>
          <w:rFonts w:ascii="Calibri" w:eastAsia="Calibri" w:hAnsi="Calibri" w:cs="Calibri"/>
          <w:sz w:val="24"/>
          <w:szCs w:val="24"/>
        </w:rPr>
        <w:t>According to Bowlby (</w:t>
      </w:r>
      <w:r w:rsidR="3D86E5A3" w:rsidRPr="47736C48">
        <w:rPr>
          <w:rFonts w:ascii="Calibri" w:eastAsia="Calibri" w:hAnsi="Calibri" w:cs="Calibri"/>
          <w:sz w:val="24"/>
          <w:szCs w:val="24"/>
        </w:rPr>
        <w:t>1969)</w:t>
      </w:r>
      <w:r w:rsidRPr="47736C48">
        <w:rPr>
          <w:rFonts w:ascii="Calibri" w:eastAsia="Calibri" w:hAnsi="Calibri" w:cs="Calibri"/>
          <w:sz w:val="24"/>
          <w:szCs w:val="24"/>
        </w:rPr>
        <w:t xml:space="preserve">, attachment relationships evolve through </w:t>
      </w:r>
      <w:r w:rsidR="097AAE79" w:rsidRPr="47736C48">
        <w:rPr>
          <w:rFonts w:ascii="Calibri" w:eastAsia="Calibri" w:hAnsi="Calibri" w:cs="Calibri"/>
          <w:sz w:val="24"/>
          <w:szCs w:val="24"/>
        </w:rPr>
        <w:t>a</w:t>
      </w:r>
      <w:r w:rsidR="215DC3F7" w:rsidRPr="47736C48">
        <w:rPr>
          <w:rFonts w:ascii="Calibri" w:eastAsia="Calibri" w:hAnsi="Calibri" w:cs="Calibri"/>
          <w:sz w:val="24"/>
          <w:szCs w:val="24"/>
        </w:rPr>
        <w:t xml:space="preserve"> series of</w:t>
      </w:r>
      <w:r w:rsidR="1EB5C774" w:rsidRPr="47736C48">
        <w:rPr>
          <w:rFonts w:ascii="Calibri" w:eastAsia="Calibri" w:hAnsi="Calibri" w:cs="Calibri"/>
          <w:sz w:val="24"/>
          <w:szCs w:val="24"/>
        </w:rPr>
        <w:t xml:space="preserve"> fixed sequence</w:t>
      </w:r>
      <w:r w:rsidR="097AAE79" w:rsidRPr="47736C48">
        <w:rPr>
          <w:rFonts w:ascii="Calibri" w:eastAsia="Calibri" w:hAnsi="Calibri" w:cs="Calibri"/>
          <w:sz w:val="24"/>
          <w:szCs w:val="24"/>
        </w:rPr>
        <w:t xml:space="preserve">s. </w:t>
      </w:r>
      <w:r w:rsidR="623B33A9" w:rsidRPr="47736C48">
        <w:rPr>
          <w:rFonts w:ascii="Calibri" w:eastAsia="Calibri" w:hAnsi="Calibri" w:cs="Calibri"/>
          <w:sz w:val="24"/>
          <w:szCs w:val="24"/>
        </w:rPr>
        <w:t>Initially, b</w:t>
      </w:r>
      <w:r w:rsidR="328F98EF" w:rsidRPr="47736C48">
        <w:rPr>
          <w:rFonts w:ascii="Calibri" w:eastAsia="Calibri" w:hAnsi="Calibri" w:cs="Calibri"/>
          <w:sz w:val="24"/>
          <w:szCs w:val="24"/>
        </w:rPr>
        <w:t>abies</w:t>
      </w:r>
      <w:r w:rsidR="167E5006" w:rsidRPr="47736C48">
        <w:rPr>
          <w:rFonts w:ascii="Calibri" w:eastAsia="Calibri" w:hAnsi="Calibri" w:cs="Calibri"/>
          <w:sz w:val="24"/>
          <w:szCs w:val="24"/>
        </w:rPr>
        <w:t xml:space="preserve"> </w:t>
      </w:r>
      <w:r w:rsidR="328F98EF" w:rsidRPr="47736C48">
        <w:rPr>
          <w:rFonts w:ascii="Calibri" w:eastAsia="Calibri" w:hAnsi="Calibri" w:cs="Calibri"/>
          <w:sz w:val="24"/>
          <w:szCs w:val="24"/>
        </w:rPr>
        <w:t>di</w:t>
      </w:r>
      <w:r w:rsidR="163D2685" w:rsidRPr="47736C48">
        <w:rPr>
          <w:rFonts w:ascii="Calibri" w:eastAsia="Calibri" w:hAnsi="Calibri" w:cs="Calibri"/>
          <w:sz w:val="24"/>
          <w:szCs w:val="24"/>
        </w:rPr>
        <w:t xml:space="preserve">rect </w:t>
      </w:r>
      <w:r w:rsidR="3B835AC3" w:rsidRPr="47736C48">
        <w:rPr>
          <w:rFonts w:ascii="Calibri" w:eastAsia="Calibri" w:hAnsi="Calibri" w:cs="Calibri"/>
          <w:sz w:val="24"/>
          <w:szCs w:val="24"/>
        </w:rPr>
        <w:t>their pre-cursory</w:t>
      </w:r>
      <w:r w:rsidR="163D2685" w:rsidRPr="47736C48">
        <w:rPr>
          <w:rFonts w:ascii="Calibri" w:eastAsia="Calibri" w:hAnsi="Calibri" w:cs="Calibri"/>
          <w:sz w:val="24"/>
          <w:szCs w:val="24"/>
        </w:rPr>
        <w:t xml:space="preserve"> attachment </w:t>
      </w:r>
      <w:r w:rsidR="4B720174" w:rsidRPr="47736C48">
        <w:rPr>
          <w:rFonts w:ascii="Calibri" w:eastAsia="Calibri" w:hAnsi="Calibri" w:cs="Calibri"/>
          <w:sz w:val="24"/>
          <w:szCs w:val="24"/>
        </w:rPr>
        <w:t xml:space="preserve">signalling </w:t>
      </w:r>
      <w:r w:rsidR="163D2685" w:rsidRPr="47736C48">
        <w:rPr>
          <w:rFonts w:ascii="Calibri" w:eastAsia="Calibri" w:hAnsi="Calibri" w:cs="Calibri"/>
          <w:sz w:val="24"/>
          <w:szCs w:val="24"/>
        </w:rPr>
        <w:t>behaviours towards the</w:t>
      </w:r>
      <w:r w:rsidR="1DEAAF4C" w:rsidRPr="47736C48">
        <w:rPr>
          <w:rFonts w:ascii="Calibri" w:eastAsia="Calibri" w:hAnsi="Calibri" w:cs="Calibri"/>
          <w:sz w:val="24"/>
          <w:szCs w:val="24"/>
        </w:rPr>
        <w:t xml:space="preserve"> </w:t>
      </w:r>
      <w:r w:rsidR="386FF6F3" w:rsidRPr="47736C48">
        <w:rPr>
          <w:rFonts w:ascii="Calibri" w:eastAsia="Calibri" w:hAnsi="Calibri" w:cs="Calibri"/>
          <w:sz w:val="24"/>
          <w:szCs w:val="24"/>
        </w:rPr>
        <w:t xml:space="preserve">primary </w:t>
      </w:r>
      <w:r w:rsidR="163D2685" w:rsidRPr="47736C48">
        <w:rPr>
          <w:rFonts w:ascii="Calibri" w:eastAsia="Calibri" w:hAnsi="Calibri" w:cs="Calibri"/>
          <w:sz w:val="24"/>
          <w:szCs w:val="24"/>
        </w:rPr>
        <w:t>carer</w:t>
      </w:r>
      <w:r w:rsidR="14BCCFA3" w:rsidRPr="47736C48">
        <w:rPr>
          <w:rFonts w:ascii="Calibri" w:eastAsia="Calibri" w:hAnsi="Calibri" w:cs="Calibri"/>
          <w:sz w:val="24"/>
          <w:szCs w:val="24"/>
        </w:rPr>
        <w:t xml:space="preserve"> who </w:t>
      </w:r>
      <w:r w:rsidR="3599C623" w:rsidRPr="47736C48">
        <w:rPr>
          <w:rFonts w:ascii="Calibri" w:eastAsia="Calibri" w:hAnsi="Calibri" w:cs="Calibri"/>
          <w:sz w:val="24"/>
          <w:szCs w:val="24"/>
        </w:rPr>
        <w:t>respond</w:t>
      </w:r>
      <w:r w:rsidR="202E97E1" w:rsidRPr="47736C48">
        <w:rPr>
          <w:rFonts w:ascii="Calibri" w:eastAsia="Calibri" w:hAnsi="Calibri" w:cs="Calibri"/>
          <w:sz w:val="24"/>
          <w:szCs w:val="24"/>
        </w:rPr>
        <w:t>s to signs of distress</w:t>
      </w:r>
      <w:r w:rsidR="03F0281B" w:rsidRPr="47736C48">
        <w:rPr>
          <w:rFonts w:ascii="Calibri" w:eastAsia="Calibri" w:hAnsi="Calibri" w:cs="Calibri"/>
          <w:sz w:val="24"/>
          <w:szCs w:val="24"/>
        </w:rPr>
        <w:t xml:space="preserve">. Bowlby later evidenced this concept in his theory of </w:t>
      </w:r>
      <w:r w:rsidR="1C194B50" w:rsidRPr="47736C48">
        <w:rPr>
          <w:rFonts w:ascii="Calibri" w:eastAsia="Calibri" w:hAnsi="Calibri" w:cs="Calibri"/>
          <w:sz w:val="24"/>
          <w:szCs w:val="24"/>
        </w:rPr>
        <w:t>monotropy, suggesting child</w:t>
      </w:r>
      <w:r w:rsidR="125D070E" w:rsidRPr="47736C48">
        <w:rPr>
          <w:rFonts w:ascii="Calibri" w:eastAsia="Calibri" w:hAnsi="Calibri" w:cs="Calibri"/>
          <w:sz w:val="24"/>
          <w:szCs w:val="24"/>
        </w:rPr>
        <w:t xml:space="preserve">ren were </w:t>
      </w:r>
      <w:r w:rsidR="1C194B50" w:rsidRPr="47736C48">
        <w:rPr>
          <w:rFonts w:ascii="Calibri" w:eastAsia="Calibri" w:hAnsi="Calibri" w:cs="Calibri"/>
          <w:sz w:val="24"/>
          <w:szCs w:val="24"/>
        </w:rPr>
        <w:t xml:space="preserve">born with an innate desire to attach to a singular carer </w:t>
      </w:r>
      <w:r w:rsidR="58E9C96C" w:rsidRPr="47736C48">
        <w:rPr>
          <w:rFonts w:ascii="Calibri" w:eastAsia="Calibri" w:hAnsi="Calibri" w:cs="Calibri"/>
          <w:sz w:val="24"/>
          <w:szCs w:val="24"/>
        </w:rPr>
        <w:t xml:space="preserve">(Bowlby, 1958). However, </w:t>
      </w:r>
      <w:r w:rsidR="107DFE6B" w:rsidRPr="47736C48">
        <w:rPr>
          <w:rFonts w:ascii="Calibri" w:eastAsia="Calibri" w:hAnsi="Calibri" w:cs="Calibri"/>
          <w:sz w:val="24"/>
          <w:szCs w:val="24"/>
        </w:rPr>
        <w:t>Bowlby’s theory on monotropy has attracted criticism from other theorists</w:t>
      </w:r>
      <w:r w:rsidR="327B333E" w:rsidRPr="47736C48">
        <w:rPr>
          <w:rFonts w:ascii="Calibri" w:eastAsia="Calibri" w:hAnsi="Calibri" w:cs="Calibri"/>
          <w:sz w:val="24"/>
          <w:szCs w:val="24"/>
        </w:rPr>
        <w:t xml:space="preserve"> who question the role of the primary carer</w:t>
      </w:r>
      <w:r w:rsidR="207AF9D8" w:rsidRPr="47736C48">
        <w:rPr>
          <w:rFonts w:ascii="Calibri" w:eastAsia="Calibri" w:hAnsi="Calibri" w:cs="Calibri"/>
          <w:sz w:val="24"/>
          <w:szCs w:val="24"/>
        </w:rPr>
        <w:t xml:space="preserve">. According to </w:t>
      </w:r>
      <w:r w:rsidR="56A2724B" w:rsidRPr="47736C48">
        <w:rPr>
          <w:rFonts w:ascii="Calibri" w:eastAsia="Calibri" w:hAnsi="Calibri" w:cs="Calibri"/>
          <w:sz w:val="24"/>
          <w:szCs w:val="24"/>
        </w:rPr>
        <w:t xml:space="preserve">McLeod (2017), </w:t>
      </w:r>
      <w:r w:rsidR="7B00269C" w:rsidRPr="47736C48">
        <w:rPr>
          <w:rFonts w:ascii="Calibri" w:eastAsia="Calibri" w:hAnsi="Calibri" w:cs="Calibri"/>
          <w:sz w:val="24"/>
          <w:szCs w:val="24"/>
        </w:rPr>
        <w:t xml:space="preserve">infants can form attachment </w:t>
      </w:r>
      <w:r w:rsidR="7F04DEBF" w:rsidRPr="47736C48">
        <w:rPr>
          <w:rFonts w:ascii="Calibri" w:eastAsia="Calibri" w:hAnsi="Calibri" w:cs="Calibri"/>
          <w:sz w:val="24"/>
          <w:szCs w:val="24"/>
        </w:rPr>
        <w:t xml:space="preserve">relationships </w:t>
      </w:r>
      <w:r w:rsidR="4FD91BD9" w:rsidRPr="47736C48">
        <w:rPr>
          <w:rFonts w:ascii="Calibri" w:eastAsia="Calibri" w:hAnsi="Calibri" w:cs="Calibri"/>
          <w:sz w:val="24"/>
          <w:szCs w:val="24"/>
        </w:rPr>
        <w:t>with</w:t>
      </w:r>
      <w:r w:rsidR="2B5FC46C" w:rsidRPr="47736C48">
        <w:rPr>
          <w:rFonts w:ascii="Calibri" w:eastAsia="Calibri" w:hAnsi="Calibri" w:cs="Calibri"/>
          <w:sz w:val="24"/>
          <w:szCs w:val="24"/>
        </w:rPr>
        <w:t xml:space="preserve"> more than one</w:t>
      </w:r>
      <w:r w:rsidR="544D6915" w:rsidRPr="47736C48">
        <w:rPr>
          <w:rFonts w:ascii="Calibri" w:eastAsia="Calibri" w:hAnsi="Calibri" w:cs="Calibri"/>
          <w:sz w:val="24"/>
          <w:szCs w:val="24"/>
        </w:rPr>
        <w:t xml:space="preserve"> individual</w:t>
      </w:r>
      <w:r w:rsidR="2313112F" w:rsidRPr="47736C48">
        <w:rPr>
          <w:rFonts w:ascii="Calibri" w:eastAsia="Calibri" w:hAnsi="Calibri" w:cs="Calibri"/>
          <w:sz w:val="24"/>
          <w:szCs w:val="24"/>
        </w:rPr>
        <w:t xml:space="preserve">. </w:t>
      </w:r>
    </w:p>
    <w:p w14:paraId="0280C6C1" w14:textId="462C089E" w:rsidR="3018D93C" w:rsidRDefault="7A202A70" w:rsidP="65A7F73D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>I</w:t>
      </w:r>
      <w:r w:rsidR="43A2C8BA" w:rsidRPr="4A00A7B4">
        <w:rPr>
          <w:rFonts w:ascii="Calibri" w:eastAsia="Calibri" w:hAnsi="Calibri" w:cs="Calibri"/>
          <w:sz w:val="24"/>
          <w:szCs w:val="24"/>
        </w:rPr>
        <w:t xml:space="preserve">nfants aged </w:t>
      </w:r>
      <w:r w:rsidR="6ACD83A9" w:rsidRPr="4A00A7B4">
        <w:rPr>
          <w:rFonts w:ascii="Calibri" w:eastAsia="Calibri" w:hAnsi="Calibri" w:cs="Calibri"/>
          <w:sz w:val="24"/>
          <w:szCs w:val="24"/>
        </w:rPr>
        <w:t>six</w:t>
      </w:r>
      <w:r w:rsidR="12F53F02" w:rsidRPr="4A00A7B4">
        <w:rPr>
          <w:rFonts w:ascii="Calibri" w:eastAsia="Calibri" w:hAnsi="Calibri" w:cs="Calibri"/>
          <w:sz w:val="24"/>
          <w:szCs w:val="24"/>
        </w:rPr>
        <w:t xml:space="preserve"> to twelve months </w:t>
      </w:r>
      <w:r w:rsidR="6FA6E575" w:rsidRPr="4A00A7B4">
        <w:rPr>
          <w:rFonts w:ascii="Calibri" w:eastAsia="Calibri" w:hAnsi="Calibri" w:cs="Calibri"/>
          <w:sz w:val="24"/>
          <w:szCs w:val="24"/>
        </w:rPr>
        <w:t>display signs of distress</w:t>
      </w:r>
      <w:r w:rsidR="4AF06E8A" w:rsidRPr="4A00A7B4">
        <w:rPr>
          <w:rFonts w:ascii="Calibri" w:eastAsia="Calibri" w:hAnsi="Calibri" w:cs="Calibri"/>
          <w:sz w:val="24"/>
          <w:szCs w:val="24"/>
        </w:rPr>
        <w:t>,</w:t>
      </w:r>
      <w:r w:rsidR="6FA6E57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12F53F02" w:rsidRPr="4A00A7B4">
        <w:rPr>
          <w:rFonts w:ascii="Calibri" w:eastAsia="Calibri" w:hAnsi="Calibri" w:cs="Calibri"/>
          <w:sz w:val="24"/>
          <w:szCs w:val="24"/>
        </w:rPr>
        <w:t>to</w:t>
      </w:r>
      <w:r w:rsidR="77EB87BD" w:rsidRPr="4A00A7B4">
        <w:rPr>
          <w:rFonts w:ascii="Calibri" w:eastAsia="Calibri" w:hAnsi="Calibri" w:cs="Calibri"/>
          <w:sz w:val="24"/>
          <w:szCs w:val="24"/>
        </w:rPr>
        <w:t xml:space="preserve"> protest </w:t>
      </w:r>
      <w:r w:rsidR="2E96C8AE" w:rsidRPr="4A00A7B4">
        <w:rPr>
          <w:rFonts w:ascii="Calibri" w:eastAsia="Calibri" w:hAnsi="Calibri" w:cs="Calibri"/>
          <w:sz w:val="24"/>
          <w:szCs w:val="24"/>
        </w:rPr>
        <w:t>at t</w:t>
      </w:r>
      <w:r w:rsidR="77EB87BD" w:rsidRPr="4A00A7B4">
        <w:rPr>
          <w:rFonts w:ascii="Calibri" w:eastAsia="Calibri" w:hAnsi="Calibri" w:cs="Calibri"/>
          <w:sz w:val="24"/>
          <w:szCs w:val="24"/>
        </w:rPr>
        <w:t>he absence of their care</w:t>
      </w:r>
      <w:r w:rsidR="2797853F" w:rsidRPr="4A00A7B4">
        <w:rPr>
          <w:rFonts w:ascii="Calibri" w:eastAsia="Calibri" w:hAnsi="Calibri" w:cs="Calibri"/>
          <w:sz w:val="24"/>
          <w:szCs w:val="24"/>
        </w:rPr>
        <w:t xml:space="preserve"> provider.</w:t>
      </w:r>
      <w:r w:rsidR="4B1E7890" w:rsidRPr="4A00A7B4">
        <w:rPr>
          <w:rFonts w:ascii="Calibri" w:eastAsia="Calibri" w:hAnsi="Calibri" w:cs="Calibri"/>
          <w:sz w:val="24"/>
          <w:szCs w:val="24"/>
        </w:rPr>
        <w:t xml:space="preserve"> However, r</w:t>
      </w:r>
      <w:r w:rsidR="158C8717" w:rsidRPr="4A00A7B4">
        <w:rPr>
          <w:rFonts w:ascii="Calibri" w:eastAsia="Calibri" w:hAnsi="Calibri" w:cs="Calibri"/>
          <w:sz w:val="24"/>
          <w:szCs w:val="24"/>
        </w:rPr>
        <w:t xml:space="preserve">eunion behaviour encompassing joyous emotions </w:t>
      </w:r>
      <w:r w:rsidR="44318150" w:rsidRPr="4A00A7B4">
        <w:rPr>
          <w:rFonts w:ascii="Calibri" w:eastAsia="Calibri" w:hAnsi="Calibri" w:cs="Calibri"/>
          <w:sz w:val="24"/>
          <w:szCs w:val="24"/>
        </w:rPr>
        <w:t>is</w:t>
      </w:r>
      <w:r w:rsidR="158C8717" w:rsidRPr="4A00A7B4">
        <w:rPr>
          <w:rFonts w:ascii="Calibri" w:eastAsia="Calibri" w:hAnsi="Calibri" w:cs="Calibri"/>
          <w:sz w:val="24"/>
          <w:szCs w:val="24"/>
        </w:rPr>
        <w:t xml:space="preserve"> displayed by the </w:t>
      </w:r>
      <w:r w:rsidR="403E030B" w:rsidRPr="4A00A7B4">
        <w:rPr>
          <w:rFonts w:ascii="Calibri" w:eastAsia="Calibri" w:hAnsi="Calibri" w:cs="Calibri"/>
          <w:sz w:val="24"/>
          <w:szCs w:val="24"/>
        </w:rPr>
        <w:t xml:space="preserve">infant </w:t>
      </w:r>
      <w:r w:rsidR="4B9E1667" w:rsidRPr="4A00A7B4">
        <w:rPr>
          <w:rFonts w:ascii="Calibri" w:eastAsia="Calibri" w:hAnsi="Calibri" w:cs="Calibri"/>
          <w:sz w:val="24"/>
          <w:szCs w:val="24"/>
        </w:rPr>
        <w:t xml:space="preserve">on their return </w:t>
      </w:r>
      <w:r w:rsidR="1E8C76B6" w:rsidRPr="4A00A7B4">
        <w:rPr>
          <w:rFonts w:ascii="Calibri" w:eastAsia="Calibri" w:hAnsi="Calibri" w:cs="Calibri"/>
          <w:sz w:val="24"/>
          <w:szCs w:val="24"/>
        </w:rPr>
        <w:t>(Bukatko and Daehler, 2004)</w:t>
      </w:r>
      <w:r w:rsidR="4699E4B3" w:rsidRPr="4A00A7B4">
        <w:rPr>
          <w:rFonts w:ascii="Calibri" w:eastAsia="Calibri" w:hAnsi="Calibri" w:cs="Calibri"/>
          <w:sz w:val="24"/>
          <w:szCs w:val="24"/>
        </w:rPr>
        <w:t>.</w:t>
      </w:r>
      <w:r w:rsidR="13624C11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45806CC7" w:rsidRPr="4A00A7B4">
        <w:rPr>
          <w:rFonts w:ascii="Calibri" w:eastAsia="Calibri" w:hAnsi="Calibri" w:cs="Calibri"/>
          <w:sz w:val="24"/>
          <w:szCs w:val="24"/>
        </w:rPr>
        <w:t>At</w:t>
      </w:r>
      <w:r w:rsidR="0039DB63" w:rsidRPr="4A00A7B4">
        <w:rPr>
          <w:rFonts w:ascii="Calibri" w:eastAsia="Calibri" w:hAnsi="Calibri" w:cs="Calibri"/>
          <w:sz w:val="24"/>
          <w:szCs w:val="24"/>
        </w:rPr>
        <w:t xml:space="preserve"> two years</w:t>
      </w:r>
      <w:r w:rsidR="7EBC55A5" w:rsidRPr="4A00A7B4">
        <w:rPr>
          <w:rFonts w:ascii="Calibri" w:eastAsia="Calibri" w:hAnsi="Calibri" w:cs="Calibri"/>
          <w:sz w:val="24"/>
          <w:szCs w:val="24"/>
        </w:rPr>
        <w:t xml:space="preserve"> of age</w:t>
      </w:r>
      <w:r w:rsidR="0039DB63" w:rsidRPr="4A00A7B4">
        <w:rPr>
          <w:rFonts w:ascii="Calibri" w:eastAsia="Calibri" w:hAnsi="Calibri" w:cs="Calibri"/>
          <w:sz w:val="24"/>
          <w:szCs w:val="24"/>
        </w:rPr>
        <w:t>, the infant w</w:t>
      </w:r>
      <w:r w:rsidR="4ECAFC87" w:rsidRPr="4A00A7B4">
        <w:rPr>
          <w:rFonts w:ascii="Calibri" w:eastAsia="Calibri" w:hAnsi="Calibri" w:cs="Calibri"/>
          <w:sz w:val="24"/>
          <w:szCs w:val="24"/>
        </w:rPr>
        <w:t>ill</w:t>
      </w:r>
      <w:r w:rsidR="0039DB63" w:rsidRPr="4A00A7B4">
        <w:rPr>
          <w:rFonts w:ascii="Calibri" w:eastAsia="Calibri" w:hAnsi="Calibri" w:cs="Calibri"/>
          <w:sz w:val="24"/>
          <w:szCs w:val="24"/>
        </w:rPr>
        <w:t xml:space="preserve"> form a</w:t>
      </w:r>
      <w:r w:rsidR="291885F1" w:rsidRPr="4A00A7B4">
        <w:rPr>
          <w:rFonts w:ascii="Calibri" w:eastAsia="Calibri" w:hAnsi="Calibri" w:cs="Calibri"/>
          <w:sz w:val="24"/>
          <w:szCs w:val="24"/>
        </w:rPr>
        <w:t xml:space="preserve"> goal-corrected partnership with </w:t>
      </w:r>
      <w:r w:rsidR="2299AB87" w:rsidRPr="4A00A7B4">
        <w:rPr>
          <w:rFonts w:ascii="Calibri" w:eastAsia="Calibri" w:hAnsi="Calibri" w:cs="Calibri"/>
          <w:sz w:val="24"/>
          <w:szCs w:val="24"/>
        </w:rPr>
        <w:t>their</w:t>
      </w:r>
      <w:r w:rsidR="291885F1" w:rsidRPr="4A00A7B4">
        <w:rPr>
          <w:rFonts w:ascii="Calibri" w:eastAsia="Calibri" w:hAnsi="Calibri" w:cs="Calibri"/>
          <w:sz w:val="24"/>
          <w:szCs w:val="24"/>
        </w:rPr>
        <w:t xml:space="preserve"> care provider</w:t>
      </w:r>
      <w:r w:rsidR="5B048779" w:rsidRPr="4A00A7B4">
        <w:rPr>
          <w:rFonts w:ascii="Calibri" w:eastAsia="Calibri" w:hAnsi="Calibri" w:cs="Calibri"/>
          <w:sz w:val="24"/>
          <w:szCs w:val="24"/>
        </w:rPr>
        <w:t xml:space="preserve">. During this stage, the infant </w:t>
      </w:r>
      <w:r w:rsidR="42DB8B16" w:rsidRPr="4A00A7B4">
        <w:rPr>
          <w:rFonts w:ascii="Calibri" w:eastAsia="Calibri" w:hAnsi="Calibri" w:cs="Calibri"/>
          <w:sz w:val="24"/>
          <w:szCs w:val="24"/>
        </w:rPr>
        <w:t>will be</w:t>
      </w:r>
      <w:r w:rsidR="291885F1" w:rsidRPr="4A00A7B4">
        <w:rPr>
          <w:rFonts w:ascii="Calibri" w:eastAsia="Calibri" w:hAnsi="Calibri" w:cs="Calibri"/>
          <w:sz w:val="24"/>
          <w:szCs w:val="24"/>
        </w:rPr>
        <w:t xml:space="preserve"> attuned to the</w:t>
      </w:r>
      <w:r w:rsidR="3E0B5F6C" w:rsidRPr="4A00A7B4">
        <w:rPr>
          <w:rFonts w:ascii="Calibri" w:eastAsia="Calibri" w:hAnsi="Calibri" w:cs="Calibri"/>
          <w:sz w:val="24"/>
          <w:szCs w:val="24"/>
        </w:rPr>
        <w:t>ir</w:t>
      </w:r>
      <w:r w:rsidR="5B6E2116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3BCE06B4" w:rsidRPr="4A00A7B4">
        <w:rPr>
          <w:rFonts w:ascii="Calibri" w:eastAsia="Calibri" w:hAnsi="Calibri" w:cs="Calibri"/>
          <w:sz w:val="24"/>
          <w:szCs w:val="24"/>
        </w:rPr>
        <w:t xml:space="preserve">care provider’s </w:t>
      </w:r>
      <w:r w:rsidR="5B6E2116" w:rsidRPr="4A00A7B4">
        <w:rPr>
          <w:rFonts w:ascii="Calibri" w:eastAsia="Calibri" w:hAnsi="Calibri" w:cs="Calibri"/>
          <w:sz w:val="24"/>
          <w:szCs w:val="24"/>
        </w:rPr>
        <w:t>emotive</w:t>
      </w:r>
      <w:r w:rsidR="2890CF71" w:rsidRPr="4A00A7B4">
        <w:rPr>
          <w:rFonts w:ascii="Calibri" w:eastAsia="Calibri" w:hAnsi="Calibri" w:cs="Calibri"/>
          <w:sz w:val="24"/>
          <w:szCs w:val="24"/>
        </w:rPr>
        <w:t xml:space="preserve"> needs and </w:t>
      </w:r>
      <w:r w:rsidR="52CBCBA4" w:rsidRPr="4A00A7B4">
        <w:rPr>
          <w:rFonts w:ascii="Calibri" w:eastAsia="Calibri" w:hAnsi="Calibri" w:cs="Calibri"/>
          <w:sz w:val="24"/>
          <w:szCs w:val="24"/>
        </w:rPr>
        <w:t xml:space="preserve">become </w:t>
      </w:r>
      <w:r w:rsidR="2890CF71" w:rsidRPr="4A00A7B4">
        <w:rPr>
          <w:rFonts w:ascii="Calibri" w:eastAsia="Calibri" w:hAnsi="Calibri" w:cs="Calibri"/>
          <w:sz w:val="24"/>
          <w:szCs w:val="24"/>
        </w:rPr>
        <w:t>insistent</w:t>
      </w:r>
      <w:r w:rsidR="291885F1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2C5F85A9" w:rsidRPr="4A00A7B4">
        <w:rPr>
          <w:rFonts w:ascii="Calibri" w:eastAsia="Calibri" w:hAnsi="Calibri" w:cs="Calibri"/>
          <w:sz w:val="24"/>
          <w:szCs w:val="24"/>
        </w:rPr>
        <w:t>with demands</w:t>
      </w:r>
      <w:r w:rsidR="6916DFC7" w:rsidRPr="4A00A7B4">
        <w:rPr>
          <w:rFonts w:ascii="Calibri" w:eastAsia="Calibri" w:hAnsi="Calibri" w:cs="Calibri"/>
          <w:sz w:val="24"/>
          <w:szCs w:val="24"/>
        </w:rPr>
        <w:t>.</w:t>
      </w:r>
      <w:r w:rsidR="3393910A" w:rsidRPr="4A00A7B4">
        <w:rPr>
          <w:rFonts w:ascii="Calibri" w:eastAsia="Calibri" w:hAnsi="Calibri" w:cs="Calibri"/>
          <w:sz w:val="24"/>
          <w:szCs w:val="24"/>
        </w:rPr>
        <w:t xml:space="preserve"> Consequently, the infan</w:t>
      </w:r>
      <w:r w:rsidR="27656777" w:rsidRPr="4A00A7B4">
        <w:rPr>
          <w:rFonts w:ascii="Calibri" w:eastAsia="Calibri" w:hAnsi="Calibri" w:cs="Calibri"/>
          <w:sz w:val="24"/>
          <w:szCs w:val="24"/>
        </w:rPr>
        <w:t xml:space="preserve">t becomes aware of their self-worth and dependency on others for </w:t>
      </w:r>
      <w:r w:rsidR="27656777" w:rsidRPr="4A00A7B4">
        <w:rPr>
          <w:rFonts w:ascii="Calibri" w:eastAsia="Calibri" w:hAnsi="Calibri" w:cs="Calibri"/>
          <w:sz w:val="24"/>
          <w:szCs w:val="24"/>
        </w:rPr>
        <w:lastRenderedPageBreak/>
        <w:t>care and attention</w:t>
      </w:r>
      <w:r w:rsidR="3FB41EAB" w:rsidRPr="4A00A7B4">
        <w:rPr>
          <w:rFonts w:ascii="Calibri" w:eastAsia="Calibri" w:hAnsi="Calibri" w:cs="Calibri"/>
          <w:sz w:val="24"/>
          <w:szCs w:val="24"/>
        </w:rPr>
        <w:t>, initiating the formation of an internal working model</w:t>
      </w:r>
      <w:r w:rsidR="304625BE" w:rsidRPr="4A00A7B4">
        <w:rPr>
          <w:rFonts w:ascii="Calibri" w:eastAsia="Calibri" w:hAnsi="Calibri" w:cs="Calibri"/>
          <w:sz w:val="24"/>
          <w:szCs w:val="24"/>
        </w:rPr>
        <w:t xml:space="preserve"> (IWM)</w:t>
      </w:r>
      <w:r w:rsidR="27656777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572971D6" w:rsidRPr="4A00A7B4">
        <w:rPr>
          <w:rFonts w:ascii="Calibri" w:eastAsia="Calibri" w:hAnsi="Calibri" w:cs="Calibri"/>
          <w:sz w:val="24"/>
          <w:szCs w:val="24"/>
        </w:rPr>
        <w:t>(</w:t>
      </w:r>
      <w:r w:rsidR="376EDF3B" w:rsidRPr="4A00A7B4">
        <w:rPr>
          <w:rFonts w:ascii="Calibri" w:eastAsia="Calibri" w:hAnsi="Calibri" w:cs="Calibri"/>
          <w:sz w:val="24"/>
          <w:szCs w:val="24"/>
        </w:rPr>
        <w:t>Bowlby,</w:t>
      </w:r>
      <w:r w:rsidR="7BA23117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376EDF3B" w:rsidRPr="4A00A7B4">
        <w:rPr>
          <w:rFonts w:ascii="Calibri" w:eastAsia="Calibri" w:hAnsi="Calibri" w:cs="Calibri"/>
          <w:sz w:val="24"/>
          <w:szCs w:val="24"/>
        </w:rPr>
        <w:t>1969).</w:t>
      </w:r>
      <w:r w:rsidR="43B45583" w:rsidRPr="4A00A7B4">
        <w:rPr>
          <w:rFonts w:ascii="Calibri" w:eastAsia="Calibri" w:hAnsi="Calibri" w:cs="Calibri"/>
          <w:sz w:val="24"/>
          <w:szCs w:val="24"/>
        </w:rPr>
        <w:t xml:space="preserve"> According to Kennedy and Kennedy (2004), the </w:t>
      </w:r>
      <w:r w:rsidR="733484A2" w:rsidRPr="4A00A7B4">
        <w:rPr>
          <w:rFonts w:ascii="Calibri" w:eastAsia="Calibri" w:hAnsi="Calibri" w:cs="Calibri"/>
          <w:sz w:val="24"/>
          <w:szCs w:val="24"/>
        </w:rPr>
        <w:t>quality</w:t>
      </w:r>
      <w:r w:rsidR="43B45583" w:rsidRPr="4A00A7B4">
        <w:rPr>
          <w:rFonts w:ascii="Calibri" w:eastAsia="Calibri" w:hAnsi="Calibri" w:cs="Calibri"/>
          <w:sz w:val="24"/>
          <w:szCs w:val="24"/>
        </w:rPr>
        <w:t xml:space="preserve"> of attachment rel</w:t>
      </w:r>
      <w:r w:rsidR="0E438908" w:rsidRPr="4A00A7B4">
        <w:rPr>
          <w:rFonts w:ascii="Calibri" w:eastAsia="Calibri" w:hAnsi="Calibri" w:cs="Calibri"/>
          <w:sz w:val="24"/>
          <w:szCs w:val="24"/>
        </w:rPr>
        <w:t xml:space="preserve">ationships during life is dependent </w:t>
      </w:r>
      <w:r w:rsidR="6E5EA5AA" w:rsidRPr="4A00A7B4">
        <w:rPr>
          <w:rFonts w:ascii="Calibri" w:eastAsia="Calibri" w:hAnsi="Calibri" w:cs="Calibri"/>
          <w:sz w:val="24"/>
          <w:szCs w:val="24"/>
        </w:rPr>
        <w:t>up</w:t>
      </w:r>
      <w:r w:rsidR="0E438908" w:rsidRPr="4A00A7B4">
        <w:rPr>
          <w:rFonts w:ascii="Calibri" w:eastAsia="Calibri" w:hAnsi="Calibri" w:cs="Calibri"/>
          <w:sz w:val="24"/>
          <w:szCs w:val="24"/>
        </w:rPr>
        <w:t xml:space="preserve">on the </w:t>
      </w:r>
      <w:r w:rsidR="40FE1FE6" w:rsidRPr="4A00A7B4">
        <w:rPr>
          <w:rFonts w:ascii="Calibri" w:eastAsia="Calibri" w:hAnsi="Calibri" w:cs="Calibri"/>
          <w:sz w:val="24"/>
          <w:szCs w:val="24"/>
        </w:rPr>
        <w:t xml:space="preserve">formation of an </w:t>
      </w:r>
      <w:r w:rsidR="2C4286B6" w:rsidRPr="4A00A7B4">
        <w:rPr>
          <w:rFonts w:ascii="Calibri" w:eastAsia="Calibri" w:hAnsi="Calibri" w:cs="Calibri"/>
          <w:sz w:val="24"/>
          <w:szCs w:val="24"/>
        </w:rPr>
        <w:t>IWM</w:t>
      </w:r>
      <w:r w:rsidR="56BC676C" w:rsidRPr="4A00A7B4">
        <w:rPr>
          <w:rFonts w:ascii="Calibri" w:eastAsia="Calibri" w:hAnsi="Calibri" w:cs="Calibri"/>
          <w:sz w:val="24"/>
          <w:szCs w:val="24"/>
        </w:rPr>
        <w:t>.</w:t>
      </w:r>
    </w:p>
    <w:p w14:paraId="5CF702C5" w14:textId="358B6EA3" w:rsidR="23E852D4" w:rsidRDefault="23E852D4" w:rsidP="08731C9D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Bowlby evidenced his </w:t>
      </w:r>
      <w:r w:rsidR="7015ACBE" w:rsidRPr="26139832">
        <w:rPr>
          <w:rFonts w:ascii="Calibri" w:eastAsia="Calibri" w:hAnsi="Calibri" w:cs="Calibri"/>
          <w:sz w:val="24"/>
          <w:szCs w:val="24"/>
        </w:rPr>
        <w:t>c</w:t>
      </w:r>
      <w:r w:rsidRPr="26139832">
        <w:rPr>
          <w:rFonts w:ascii="Calibri" w:eastAsia="Calibri" w:hAnsi="Calibri" w:cs="Calibri"/>
          <w:sz w:val="24"/>
          <w:szCs w:val="24"/>
        </w:rPr>
        <w:t>hildhood</w:t>
      </w:r>
      <w:r w:rsidRPr="4A00A7B4">
        <w:rPr>
          <w:rFonts w:ascii="Calibri" w:eastAsia="Calibri" w:hAnsi="Calibri" w:cs="Calibri"/>
          <w:sz w:val="24"/>
          <w:szCs w:val="24"/>
        </w:rPr>
        <w:t xml:space="preserve"> attachment findings to form the basis of his ‘attachment behavioural system’ (Fraley, 2010). Following publication, Bowlby </w:t>
      </w:r>
      <w:r w:rsidR="5D22FDD0" w:rsidRPr="4A00A7B4">
        <w:rPr>
          <w:rFonts w:ascii="Calibri" w:eastAsia="Calibri" w:hAnsi="Calibri" w:cs="Calibri"/>
          <w:sz w:val="24"/>
          <w:szCs w:val="24"/>
        </w:rPr>
        <w:t>was</w:t>
      </w:r>
      <w:r w:rsidRPr="4A00A7B4">
        <w:rPr>
          <w:rFonts w:ascii="Calibri" w:eastAsia="Calibri" w:hAnsi="Calibri" w:cs="Calibri"/>
          <w:sz w:val="24"/>
          <w:szCs w:val="24"/>
        </w:rPr>
        <w:t xml:space="preserve"> criticis</w:t>
      </w:r>
      <w:r w:rsidR="3686AEC8" w:rsidRPr="4A00A7B4">
        <w:rPr>
          <w:rFonts w:ascii="Calibri" w:eastAsia="Calibri" w:hAnsi="Calibri" w:cs="Calibri"/>
          <w:sz w:val="24"/>
          <w:szCs w:val="24"/>
        </w:rPr>
        <w:t>ed</w:t>
      </w:r>
      <w:r w:rsidRPr="4A00A7B4">
        <w:rPr>
          <w:rFonts w:ascii="Calibri" w:eastAsia="Calibri" w:hAnsi="Calibri" w:cs="Calibri"/>
          <w:sz w:val="24"/>
          <w:szCs w:val="24"/>
        </w:rPr>
        <w:t xml:space="preserve"> for solely identifying the mother as the care provider. In defence of Bowlby, the</w:t>
      </w:r>
      <w:r w:rsidR="0E0AFF2C" w:rsidRPr="4A00A7B4">
        <w:rPr>
          <w:rFonts w:ascii="Calibri" w:eastAsia="Calibri" w:hAnsi="Calibri" w:cs="Calibri"/>
          <w:sz w:val="24"/>
          <w:szCs w:val="24"/>
        </w:rPr>
        <w:t xml:space="preserve"> portrayal of the</w:t>
      </w:r>
      <w:r w:rsidRPr="4A00A7B4">
        <w:rPr>
          <w:rFonts w:ascii="Calibri" w:eastAsia="Calibri" w:hAnsi="Calibri" w:cs="Calibri"/>
          <w:sz w:val="24"/>
          <w:szCs w:val="24"/>
        </w:rPr>
        <w:t xml:space="preserve"> stay-at-home mother was representational of the post-war era in which he carried out his research. </w:t>
      </w:r>
      <w:r w:rsidR="33C36589" w:rsidRPr="4A00A7B4">
        <w:rPr>
          <w:rFonts w:ascii="Calibri" w:eastAsia="Calibri" w:hAnsi="Calibri" w:cs="Calibri"/>
          <w:sz w:val="24"/>
          <w:szCs w:val="24"/>
        </w:rPr>
        <w:t>However</w:t>
      </w:r>
      <w:r w:rsidRPr="4A00A7B4">
        <w:rPr>
          <w:rFonts w:ascii="Calibri" w:eastAsia="Calibri" w:hAnsi="Calibri" w:cs="Calibri"/>
          <w:sz w:val="24"/>
          <w:szCs w:val="24"/>
        </w:rPr>
        <w:t xml:space="preserve">, his findings </w:t>
      </w:r>
      <w:r w:rsidR="5D91C67A" w:rsidRPr="4A00A7B4">
        <w:rPr>
          <w:rFonts w:ascii="Calibri" w:eastAsia="Calibri" w:hAnsi="Calibri" w:cs="Calibri"/>
          <w:sz w:val="24"/>
          <w:szCs w:val="24"/>
        </w:rPr>
        <w:t xml:space="preserve">today </w:t>
      </w:r>
      <w:r w:rsidRPr="4A00A7B4">
        <w:rPr>
          <w:rFonts w:ascii="Calibri" w:eastAsia="Calibri" w:hAnsi="Calibri" w:cs="Calibri"/>
          <w:sz w:val="24"/>
          <w:szCs w:val="24"/>
        </w:rPr>
        <w:t>could be considered as out-of-date and not reflective of the modern-day family unit.</w:t>
      </w:r>
    </w:p>
    <w:p w14:paraId="1699C5E7" w14:textId="79B9175A" w:rsidR="54FC7059" w:rsidRDefault="66227A55" w:rsidP="65A7F73D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In contrast, </w:t>
      </w:r>
      <w:r w:rsidR="35E876EE" w:rsidRPr="4A00A7B4">
        <w:rPr>
          <w:rFonts w:ascii="Calibri" w:eastAsia="Calibri" w:hAnsi="Calibri" w:cs="Calibri"/>
          <w:sz w:val="24"/>
          <w:szCs w:val="24"/>
        </w:rPr>
        <w:t>Ainsworth v</w:t>
      </w:r>
      <w:r w:rsidR="3EEC5519" w:rsidRPr="4A00A7B4">
        <w:rPr>
          <w:rFonts w:ascii="Calibri" w:eastAsia="Calibri" w:hAnsi="Calibri" w:cs="Calibri"/>
          <w:sz w:val="24"/>
          <w:szCs w:val="24"/>
        </w:rPr>
        <w:t>iewed attachment as a process which occur</w:t>
      </w:r>
      <w:r w:rsidR="79A66C6A" w:rsidRPr="4A00A7B4">
        <w:rPr>
          <w:rFonts w:ascii="Calibri" w:eastAsia="Calibri" w:hAnsi="Calibri" w:cs="Calibri"/>
          <w:sz w:val="24"/>
          <w:szCs w:val="24"/>
        </w:rPr>
        <w:t>s</w:t>
      </w:r>
      <w:r w:rsidR="3EEC5519" w:rsidRPr="4A00A7B4">
        <w:rPr>
          <w:rFonts w:ascii="Calibri" w:eastAsia="Calibri" w:hAnsi="Calibri" w:cs="Calibri"/>
          <w:sz w:val="24"/>
          <w:szCs w:val="24"/>
        </w:rPr>
        <w:t xml:space="preserve"> during the first two years of infancy</w:t>
      </w:r>
      <w:r w:rsidR="3482D7A1" w:rsidRPr="4A00A7B4">
        <w:rPr>
          <w:rFonts w:ascii="Calibri" w:eastAsia="Calibri" w:hAnsi="Calibri" w:cs="Calibri"/>
          <w:sz w:val="24"/>
          <w:szCs w:val="24"/>
        </w:rPr>
        <w:t>,</w:t>
      </w:r>
      <w:r w:rsidR="53654083" w:rsidRPr="4A00A7B4">
        <w:rPr>
          <w:rFonts w:ascii="Calibri" w:eastAsia="Calibri" w:hAnsi="Calibri" w:cs="Calibri"/>
          <w:sz w:val="24"/>
          <w:szCs w:val="24"/>
        </w:rPr>
        <w:t xml:space="preserve"> encompassing four stages. The first</w:t>
      </w:r>
      <w:r w:rsidR="19027FFD" w:rsidRPr="4A00A7B4">
        <w:rPr>
          <w:rFonts w:ascii="Calibri" w:eastAsia="Calibri" w:hAnsi="Calibri" w:cs="Calibri"/>
          <w:sz w:val="24"/>
          <w:szCs w:val="24"/>
        </w:rPr>
        <w:t xml:space="preserve"> stage ‘pre-attachment’ occurs during </w:t>
      </w:r>
      <w:r w:rsidR="2435849D" w:rsidRPr="4A00A7B4">
        <w:rPr>
          <w:rFonts w:ascii="Calibri" w:eastAsia="Calibri" w:hAnsi="Calibri" w:cs="Calibri"/>
          <w:sz w:val="24"/>
          <w:szCs w:val="24"/>
        </w:rPr>
        <w:t>the first two months</w:t>
      </w:r>
      <w:r w:rsidR="73C40828" w:rsidRPr="4A00A7B4">
        <w:rPr>
          <w:rFonts w:ascii="Calibri" w:eastAsia="Calibri" w:hAnsi="Calibri" w:cs="Calibri"/>
          <w:sz w:val="24"/>
          <w:szCs w:val="24"/>
        </w:rPr>
        <w:t xml:space="preserve">, </w:t>
      </w:r>
      <w:r w:rsidR="2435849D" w:rsidRPr="4A00A7B4">
        <w:rPr>
          <w:rFonts w:ascii="Calibri" w:eastAsia="Calibri" w:hAnsi="Calibri" w:cs="Calibri"/>
          <w:sz w:val="24"/>
          <w:szCs w:val="24"/>
        </w:rPr>
        <w:t>with no sing</w:t>
      </w:r>
      <w:r w:rsidR="5F5F7567" w:rsidRPr="4A00A7B4">
        <w:rPr>
          <w:rFonts w:ascii="Calibri" w:eastAsia="Calibri" w:hAnsi="Calibri" w:cs="Calibri"/>
          <w:sz w:val="24"/>
          <w:szCs w:val="24"/>
        </w:rPr>
        <w:t>le</w:t>
      </w:r>
      <w:r w:rsidR="2435849D" w:rsidRPr="4A00A7B4">
        <w:rPr>
          <w:rFonts w:ascii="Calibri" w:eastAsia="Calibri" w:hAnsi="Calibri" w:cs="Calibri"/>
          <w:sz w:val="24"/>
          <w:szCs w:val="24"/>
        </w:rPr>
        <w:t xml:space="preserve"> care provider identified. </w:t>
      </w:r>
      <w:r w:rsidR="06813DF1" w:rsidRPr="4A00A7B4">
        <w:rPr>
          <w:rFonts w:ascii="Calibri" w:eastAsia="Calibri" w:hAnsi="Calibri" w:cs="Calibri"/>
          <w:sz w:val="24"/>
          <w:szCs w:val="24"/>
        </w:rPr>
        <w:t>Adopting the principles of ‘attachment-in-the-making', an infant aged two to seven months w</w:t>
      </w:r>
      <w:r w:rsidR="0D6694DC" w:rsidRPr="4A00A7B4">
        <w:rPr>
          <w:rFonts w:ascii="Calibri" w:eastAsia="Calibri" w:hAnsi="Calibri" w:cs="Calibri"/>
          <w:sz w:val="24"/>
          <w:szCs w:val="24"/>
        </w:rPr>
        <w:t>ill</w:t>
      </w:r>
      <w:r w:rsidR="06813DF1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355FFB19" w:rsidRPr="4A00A7B4">
        <w:rPr>
          <w:rFonts w:ascii="Calibri" w:eastAsia="Calibri" w:hAnsi="Calibri" w:cs="Calibri"/>
          <w:sz w:val="24"/>
          <w:szCs w:val="24"/>
        </w:rPr>
        <w:t>recognise its care provider</w:t>
      </w:r>
      <w:r w:rsidR="4AFAE2A6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07BCAF73" w:rsidRPr="4A00A7B4">
        <w:rPr>
          <w:rFonts w:ascii="Calibri" w:eastAsia="Calibri" w:hAnsi="Calibri" w:cs="Calibri"/>
          <w:sz w:val="24"/>
          <w:szCs w:val="24"/>
        </w:rPr>
        <w:t>D</w:t>
      </w:r>
      <w:r w:rsidR="4AFAE2A6" w:rsidRPr="4A00A7B4">
        <w:rPr>
          <w:rFonts w:ascii="Calibri" w:eastAsia="Calibri" w:hAnsi="Calibri" w:cs="Calibri"/>
          <w:sz w:val="24"/>
          <w:szCs w:val="24"/>
        </w:rPr>
        <w:t>uring the clear-cut attachment stage</w:t>
      </w:r>
      <w:r w:rsidR="6C58960E" w:rsidRPr="4A00A7B4">
        <w:rPr>
          <w:rFonts w:ascii="Calibri" w:eastAsia="Calibri" w:hAnsi="Calibri" w:cs="Calibri"/>
          <w:sz w:val="24"/>
          <w:szCs w:val="24"/>
        </w:rPr>
        <w:t>,</w:t>
      </w:r>
      <w:r w:rsidR="777468EF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4AFAE2A6" w:rsidRPr="4A00A7B4">
        <w:rPr>
          <w:rFonts w:ascii="Calibri" w:eastAsia="Calibri" w:hAnsi="Calibri" w:cs="Calibri"/>
          <w:sz w:val="24"/>
          <w:szCs w:val="24"/>
        </w:rPr>
        <w:t xml:space="preserve">the infant </w:t>
      </w:r>
      <w:r w:rsidR="2370261D" w:rsidRPr="4A00A7B4">
        <w:rPr>
          <w:rFonts w:ascii="Calibri" w:eastAsia="Calibri" w:hAnsi="Calibri" w:cs="Calibri"/>
          <w:sz w:val="24"/>
          <w:szCs w:val="24"/>
        </w:rPr>
        <w:t>w</w:t>
      </w:r>
      <w:r w:rsidR="06FF0DE0" w:rsidRPr="4A00A7B4">
        <w:rPr>
          <w:rFonts w:ascii="Calibri" w:eastAsia="Calibri" w:hAnsi="Calibri" w:cs="Calibri"/>
          <w:sz w:val="24"/>
          <w:szCs w:val="24"/>
        </w:rPr>
        <w:t>ill</w:t>
      </w:r>
      <w:r w:rsidR="2370261D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4AFAE2A6" w:rsidRPr="4A00A7B4">
        <w:rPr>
          <w:rFonts w:ascii="Calibri" w:eastAsia="Calibri" w:hAnsi="Calibri" w:cs="Calibri"/>
          <w:sz w:val="24"/>
          <w:szCs w:val="24"/>
        </w:rPr>
        <w:t xml:space="preserve">display a </w:t>
      </w:r>
      <w:r w:rsidR="69D5E73A" w:rsidRPr="4A00A7B4">
        <w:rPr>
          <w:rFonts w:ascii="Calibri" w:eastAsia="Calibri" w:hAnsi="Calibri" w:cs="Calibri"/>
          <w:sz w:val="24"/>
          <w:szCs w:val="24"/>
        </w:rPr>
        <w:t>strong preference for their care provide</w:t>
      </w:r>
      <w:r w:rsidR="28A086AB" w:rsidRPr="4A00A7B4">
        <w:rPr>
          <w:rFonts w:ascii="Calibri" w:eastAsia="Calibri" w:hAnsi="Calibri" w:cs="Calibri"/>
          <w:sz w:val="24"/>
          <w:szCs w:val="24"/>
        </w:rPr>
        <w:t xml:space="preserve">r, showing signs of </w:t>
      </w:r>
      <w:r w:rsidR="4B362F55" w:rsidRPr="4A00A7B4">
        <w:rPr>
          <w:rFonts w:ascii="Calibri" w:eastAsia="Calibri" w:hAnsi="Calibri" w:cs="Calibri"/>
          <w:sz w:val="24"/>
          <w:szCs w:val="24"/>
        </w:rPr>
        <w:t xml:space="preserve">distress during periods of separation. </w:t>
      </w:r>
      <w:r w:rsidR="4844AD09" w:rsidRPr="4A00A7B4">
        <w:rPr>
          <w:rFonts w:ascii="Calibri" w:eastAsia="Calibri" w:hAnsi="Calibri" w:cs="Calibri"/>
          <w:sz w:val="24"/>
          <w:szCs w:val="24"/>
        </w:rPr>
        <w:t xml:space="preserve">Finally, the </w:t>
      </w:r>
      <w:r w:rsidR="24A3C8BB" w:rsidRPr="4A00A7B4">
        <w:rPr>
          <w:rFonts w:ascii="Calibri" w:eastAsia="Calibri" w:hAnsi="Calibri" w:cs="Calibri"/>
          <w:sz w:val="24"/>
          <w:szCs w:val="24"/>
        </w:rPr>
        <w:t>‘goal corrected partnership’</w:t>
      </w:r>
      <w:r w:rsidR="44CD2400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28A53A7D" w:rsidRPr="4A00A7B4">
        <w:rPr>
          <w:rFonts w:ascii="Calibri" w:eastAsia="Calibri" w:hAnsi="Calibri" w:cs="Calibri"/>
          <w:sz w:val="24"/>
          <w:szCs w:val="24"/>
        </w:rPr>
        <w:t xml:space="preserve">stage </w:t>
      </w:r>
      <w:r w:rsidR="44CD2400" w:rsidRPr="4A00A7B4">
        <w:rPr>
          <w:rFonts w:ascii="Calibri" w:eastAsia="Calibri" w:hAnsi="Calibri" w:cs="Calibri"/>
          <w:sz w:val="24"/>
          <w:szCs w:val="24"/>
        </w:rPr>
        <w:t>encompasses children age</w:t>
      </w:r>
      <w:r w:rsidR="68381762" w:rsidRPr="4A00A7B4">
        <w:rPr>
          <w:rFonts w:ascii="Calibri" w:eastAsia="Calibri" w:hAnsi="Calibri" w:cs="Calibri"/>
          <w:sz w:val="24"/>
          <w:szCs w:val="24"/>
        </w:rPr>
        <w:t>d two years</w:t>
      </w:r>
      <w:r w:rsidR="0D9FDC50" w:rsidRPr="4A00A7B4">
        <w:rPr>
          <w:rFonts w:ascii="Calibri" w:eastAsia="Calibri" w:hAnsi="Calibri" w:cs="Calibri"/>
          <w:sz w:val="24"/>
          <w:szCs w:val="24"/>
        </w:rPr>
        <w:t xml:space="preserve"> who </w:t>
      </w:r>
      <w:r w:rsidR="18DF0037" w:rsidRPr="4A00A7B4">
        <w:rPr>
          <w:rFonts w:ascii="Calibri" w:eastAsia="Calibri" w:hAnsi="Calibri" w:cs="Calibri"/>
          <w:sz w:val="24"/>
          <w:szCs w:val="24"/>
        </w:rPr>
        <w:t xml:space="preserve">show emotive regard for their chosen attachment figure (Crowley, </w:t>
      </w:r>
      <w:r w:rsidR="3F2C4DAF" w:rsidRPr="4A00A7B4">
        <w:rPr>
          <w:rFonts w:ascii="Calibri" w:eastAsia="Calibri" w:hAnsi="Calibri" w:cs="Calibri"/>
          <w:sz w:val="24"/>
          <w:szCs w:val="24"/>
        </w:rPr>
        <w:t>Evans,</w:t>
      </w:r>
      <w:r w:rsidR="18DF0037" w:rsidRPr="4A00A7B4">
        <w:rPr>
          <w:rFonts w:ascii="Calibri" w:eastAsia="Calibri" w:hAnsi="Calibri" w:cs="Calibri"/>
          <w:sz w:val="24"/>
          <w:szCs w:val="24"/>
        </w:rPr>
        <w:t xml:space="preserve"> and Keenan, 2016)</w:t>
      </w:r>
      <w:r w:rsidR="7B9F13E3" w:rsidRPr="4A00A7B4">
        <w:rPr>
          <w:rFonts w:ascii="Calibri" w:eastAsia="Calibri" w:hAnsi="Calibri" w:cs="Calibri"/>
          <w:sz w:val="24"/>
          <w:szCs w:val="24"/>
        </w:rPr>
        <w:t>.</w:t>
      </w:r>
    </w:p>
    <w:p w14:paraId="56D8333E" w14:textId="0B00942A" w:rsidR="54FC7059" w:rsidRDefault="73C5D6DB" w:rsidP="65A7F73D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>Bowlby and Ainsworth (1991)</w:t>
      </w:r>
      <w:r w:rsidR="24B69365" w:rsidRPr="4A00A7B4">
        <w:rPr>
          <w:rFonts w:ascii="Calibri" w:eastAsia="Calibri" w:hAnsi="Calibri" w:cs="Calibri"/>
          <w:sz w:val="24"/>
          <w:szCs w:val="24"/>
        </w:rPr>
        <w:t xml:space="preserve"> later contextualised their findings on attachment to form the basis of attachment theory. </w:t>
      </w:r>
      <w:r w:rsidR="51C2AC8C" w:rsidRPr="4A00A7B4">
        <w:rPr>
          <w:rFonts w:ascii="Calibri" w:eastAsia="Calibri" w:hAnsi="Calibri" w:cs="Calibri"/>
          <w:sz w:val="24"/>
          <w:szCs w:val="24"/>
        </w:rPr>
        <w:t>According to Bowlby (</w:t>
      </w:r>
      <w:r w:rsidR="17B2E9D4" w:rsidRPr="4A00A7B4">
        <w:rPr>
          <w:rFonts w:ascii="Calibri" w:eastAsia="Calibri" w:hAnsi="Calibri" w:cs="Calibri"/>
          <w:sz w:val="24"/>
          <w:szCs w:val="24"/>
        </w:rPr>
        <w:t>1969</w:t>
      </w:r>
      <w:r w:rsidR="51C2AC8C" w:rsidRPr="4A00A7B4">
        <w:rPr>
          <w:rFonts w:ascii="Calibri" w:eastAsia="Calibri" w:hAnsi="Calibri" w:cs="Calibri"/>
          <w:sz w:val="24"/>
          <w:szCs w:val="24"/>
        </w:rPr>
        <w:t xml:space="preserve">), attachment </w:t>
      </w:r>
      <w:r w:rsidR="423F4A27" w:rsidRPr="4A00A7B4">
        <w:rPr>
          <w:rFonts w:ascii="Calibri" w:eastAsia="Calibri" w:hAnsi="Calibri" w:cs="Calibri"/>
          <w:sz w:val="24"/>
          <w:szCs w:val="24"/>
        </w:rPr>
        <w:t xml:space="preserve">is </w:t>
      </w:r>
      <w:r w:rsidR="408A4870" w:rsidRPr="4A00A7B4">
        <w:rPr>
          <w:rFonts w:ascii="Calibri" w:eastAsia="Calibri" w:hAnsi="Calibri" w:cs="Calibri"/>
          <w:sz w:val="24"/>
          <w:szCs w:val="24"/>
        </w:rPr>
        <w:t>a relationship</w:t>
      </w:r>
      <w:r w:rsidR="3F89148A" w:rsidRPr="4A00A7B4">
        <w:rPr>
          <w:rFonts w:ascii="Calibri" w:eastAsia="Calibri" w:hAnsi="Calibri" w:cs="Calibri"/>
          <w:sz w:val="24"/>
          <w:szCs w:val="24"/>
        </w:rPr>
        <w:t xml:space="preserve"> which is established</w:t>
      </w:r>
      <w:r w:rsidR="408A4870" w:rsidRPr="4A00A7B4">
        <w:rPr>
          <w:rFonts w:ascii="Calibri" w:eastAsia="Calibri" w:hAnsi="Calibri" w:cs="Calibri"/>
          <w:sz w:val="24"/>
          <w:szCs w:val="24"/>
        </w:rPr>
        <w:t xml:space="preserve"> between </w:t>
      </w:r>
      <w:r w:rsidR="2BD4D500" w:rsidRPr="4A00A7B4">
        <w:rPr>
          <w:rFonts w:ascii="Calibri" w:eastAsia="Calibri" w:hAnsi="Calibri" w:cs="Calibri"/>
          <w:sz w:val="24"/>
          <w:szCs w:val="24"/>
        </w:rPr>
        <w:t>a</w:t>
      </w:r>
      <w:r w:rsidR="51C2AC8C" w:rsidRPr="4A00A7B4">
        <w:rPr>
          <w:rFonts w:ascii="Calibri" w:eastAsia="Calibri" w:hAnsi="Calibri" w:cs="Calibri"/>
          <w:sz w:val="24"/>
          <w:szCs w:val="24"/>
        </w:rPr>
        <w:t xml:space="preserve"> child and</w:t>
      </w:r>
      <w:r w:rsidR="11D08592" w:rsidRPr="4A00A7B4">
        <w:rPr>
          <w:rFonts w:ascii="Calibri" w:eastAsia="Calibri" w:hAnsi="Calibri" w:cs="Calibri"/>
          <w:sz w:val="24"/>
          <w:szCs w:val="24"/>
        </w:rPr>
        <w:t xml:space="preserve"> their</w:t>
      </w:r>
      <w:r w:rsidR="51C2AC8C" w:rsidRPr="4A00A7B4">
        <w:rPr>
          <w:rFonts w:ascii="Calibri" w:eastAsia="Calibri" w:hAnsi="Calibri" w:cs="Calibri"/>
          <w:sz w:val="24"/>
          <w:szCs w:val="24"/>
        </w:rPr>
        <w:t xml:space="preserve"> pri</w:t>
      </w:r>
      <w:r w:rsidR="24AB560E" w:rsidRPr="4A00A7B4">
        <w:rPr>
          <w:rFonts w:ascii="Calibri" w:eastAsia="Calibri" w:hAnsi="Calibri" w:cs="Calibri"/>
          <w:sz w:val="24"/>
          <w:szCs w:val="24"/>
        </w:rPr>
        <w:t>mary care</w:t>
      </w:r>
      <w:r w:rsidR="5EA5A19F" w:rsidRPr="4A00A7B4">
        <w:rPr>
          <w:rFonts w:ascii="Calibri" w:eastAsia="Calibri" w:hAnsi="Calibri" w:cs="Calibri"/>
          <w:sz w:val="24"/>
          <w:szCs w:val="24"/>
        </w:rPr>
        <w:t xml:space="preserve">r to facilitate </w:t>
      </w:r>
      <w:r w:rsidR="5DCDB96A" w:rsidRPr="4A00A7B4">
        <w:rPr>
          <w:rFonts w:ascii="Calibri" w:eastAsia="Calibri" w:hAnsi="Calibri" w:cs="Calibri"/>
          <w:sz w:val="24"/>
          <w:szCs w:val="24"/>
        </w:rPr>
        <w:t>cognitive and emotional</w:t>
      </w:r>
      <w:r w:rsidR="34667728" w:rsidRPr="4A00A7B4">
        <w:rPr>
          <w:rFonts w:ascii="Calibri" w:eastAsia="Calibri" w:hAnsi="Calibri" w:cs="Calibri"/>
          <w:sz w:val="24"/>
          <w:szCs w:val="24"/>
        </w:rPr>
        <w:t xml:space="preserve"> development</w:t>
      </w:r>
      <w:r w:rsidR="2652ACC9" w:rsidRPr="4A00A7B4">
        <w:rPr>
          <w:rFonts w:ascii="Calibri" w:eastAsia="Calibri" w:hAnsi="Calibri" w:cs="Calibri"/>
          <w:sz w:val="24"/>
          <w:szCs w:val="24"/>
        </w:rPr>
        <w:t>. A child that has experience</w:t>
      </w:r>
      <w:r w:rsidR="4F4B787B" w:rsidRPr="4A00A7B4">
        <w:rPr>
          <w:rFonts w:ascii="Calibri" w:eastAsia="Calibri" w:hAnsi="Calibri" w:cs="Calibri"/>
          <w:sz w:val="24"/>
          <w:szCs w:val="24"/>
        </w:rPr>
        <w:t>d</w:t>
      </w:r>
      <w:r w:rsidR="2652ACC9" w:rsidRPr="4A00A7B4">
        <w:rPr>
          <w:rFonts w:ascii="Calibri" w:eastAsia="Calibri" w:hAnsi="Calibri" w:cs="Calibri"/>
          <w:sz w:val="24"/>
          <w:szCs w:val="24"/>
        </w:rPr>
        <w:t xml:space="preserve"> a positive attachment relationship, will</w:t>
      </w:r>
      <w:r w:rsidR="25513AD4" w:rsidRPr="4A00A7B4">
        <w:rPr>
          <w:rFonts w:ascii="Calibri" w:eastAsia="Calibri" w:hAnsi="Calibri" w:cs="Calibri"/>
          <w:sz w:val="24"/>
          <w:szCs w:val="24"/>
        </w:rPr>
        <w:t xml:space="preserve"> emanate </w:t>
      </w:r>
      <w:r w:rsidR="2888DB96" w:rsidRPr="4A00A7B4">
        <w:rPr>
          <w:rFonts w:ascii="Calibri" w:eastAsia="Calibri" w:hAnsi="Calibri" w:cs="Calibri"/>
          <w:sz w:val="24"/>
          <w:szCs w:val="24"/>
        </w:rPr>
        <w:t>positive</w:t>
      </w:r>
      <w:r w:rsidR="25513AD4" w:rsidRPr="4A00A7B4">
        <w:rPr>
          <w:rFonts w:ascii="Calibri" w:eastAsia="Calibri" w:hAnsi="Calibri" w:cs="Calibri"/>
          <w:sz w:val="24"/>
          <w:szCs w:val="24"/>
        </w:rPr>
        <w:t xml:space="preserve"> empathetic feelings</w:t>
      </w:r>
      <w:r w:rsidR="3333280F" w:rsidRPr="4A00A7B4">
        <w:rPr>
          <w:rFonts w:ascii="Calibri" w:eastAsia="Calibri" w:hAnsi="Calibri" w:cs="Calibri"/>
          <w:sz w:val="24"/>
          <w:szCs w:val="24"/>
        </w:rPr>
        <w:t xml:space="preserve"> associated with the development of resilience</w:t>
      </w:r>
      <w:r w:rsidR="6A260D3A" w:rsidRPr="4A00A7B4">
        <w:rPr>
          <w:rFonts w:ascii="Calibri" w:eastAsia="Calibri" w:hAnsi="Calibri" w:cs="Calibri"/>
          <w:sz w:val="24"/>
          <w:szCs w:val="24"/>
        </w:rPr>
        <w:t xml:space="preserve"> (</w:t>
      </w:r>
      <w:r w:rsidR="50B8AD2B" w:rsidRPr="4A00A7B4">
        <w:rPr>
          <w:rFonts w:ascii="Calibri" w:eastAsia="Calibri" w:hAnsi="Calibri" w:cs="Calibri"/>
          <w:sz w:val="24"/>
          <w:szCs w:val="24"/>
        </w:rPr>
        <w:t>Adams et al., 2018)</w:t>
      </w:r>
      <w:r w:rsidR="3333280F" w:rsidRPr="4A00A7B4">
        <w:rPr>
          <w:rFonts w:ascii="Calibri" w:eastAsia="Calibri" w:hAnsi="Calibri" w:cs="Calibri"/>
          <w:sz w:val="24"/>
          <w:szCs w:val="24"/>
        </w:rPr>
        <w:t>.</w:t>
      </w:r>
      <w:r w:rsidR="237848A4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6D2F007C" w:rsidRPr="4A00A7B4">
        <w:rPr>
          <w:rFonts w:ascii="Calibri" w:eastAsia="Calibri" w:hAnsi="Calibri" w:cs="Calibri"/>
          <w:sz w:val="24"/>
          <w:szCs w:val="24"/>
        </w:rPr>
        <w:t xml:space="preserve">Furthermore, </w:t>
      </w:r>
      <w:r w:rsidR="72676AED" w:rsidRPr="4A00A7B4">
        <w:rPr>
          <w:rFonts w:ascii="Calibri" w:eastAsia="Calibri" w:hAnsi="Calibri" w:cs="Calibri"/>
          <w:sz w:val="24"/>
          <w:szCs w:val="24"/>
        </w:rPr>
        <w:t xml:space="preserve">they will convey a positive attitude for learning </w:t>
      </w:r>
      <w:r w:rsidR="4255ED8D" w:rsidRPr="4A00A7B4">
        <w:rPr>
          <w:rFonts w:ascii="Calibri" w:eastAsia="Calibri" w:hAnsi="Calibri" w:cs="Calibri"/>
          <w:sz w:val="24"/>
          <w:szCs w:val="24"/>
        </w:rPr>
        <w:t xml:space="preserve">encompassing </w:t>
      </w:r>
      <w:r w:rsidR="0832B14E" w:rsidRPr="4A00A7B4">
        <w:rPr>
          <w:rFonts w:ascii="Calibri" w:eastAsia="Calibri" w:hAnsi="Calibri" w:cs="Calibri"/>
          <w:sz w:val="24"/>
          <w:szCs w:val="24"/>
        </w:rPr>
        <w:t xml:space="preserve">problem-solving </w:t>
      </w:r>
      <w:r w:rsidR="5D98F6D8" w:rsidRPr="4A00A7B4">
        <w:rPr>
          <w:rFonts w:ascii="Calibri" w:eastAsia="Calibri" w:hAnsi="Calibri" w:cs="Calibri"/>
          <w:sz w:val="24"/>
          <w:szCs w:val="24"/>
        </w:rPr>
        <w:t>abilities</w:t>
      </w:r>
      <w:r w:rsidR="4255ED8D" w:rsidRPr="4A00A7B4">
        <w:rPr>
          <w:rFonts w:ascii="Calibri" w:eastAsia="Calibri" w:hAnsi="Calibri" w:cs="Calibri"/>
          <w:sz w:val="24"/>
          <w:szCs w:val="24"/>
        </w:rPr>
        <w:t xml:space="preserve"> (Atwool, 2006). </w:t>
      </w:r>
      <w:r w:rsidR="5A5E8F19" w:rsidRPr="4A00A7B4">
        <w:rPr>
          <w:rFonts w:ascii="Calibri" w:eastAsia="Calibri" w:hAnsi="Calibri" w:cs="Calibri"/>
          <w:sz w:val="24"/>
          <w:szCs w:val="24"/>
        </w:rPr>
        <w:t>A securely</w:t>
      </w:r>
      <w:r w:rsidR="2E693AF2" w:rsidRPr="4A00A7B4">
        <w:rPr>
          <w:rFonts w:ascii="Calibri" w:eastAsia="Calibri" w:hAnsi="Calibri" w:cs="Calibri"/>
          <w:sz w:val="24"/>
          <w:szCs w:val="24"/>
        </w:rPr>
        <w:t xml:space="preserve"> attached</w:t>
      </w:r>
      <w:r w:rsidR="2C1EACF3" w:rsidRPr="4A00A7B4">
        <w:rPr>
          <w:rFonts w:ascii="Calibri" w:eastAsia="Calibri" w:hAnsi="Calibri" w:cs="Calibri"/>
          <w:sz w:val="24"/>
          <w:szCs w:val="24"/>
        </w:rPr>
        <w:t xml:space="preserve"> relation</w:t>
      </w:r>
      <w:r w:rsidR="770C8CCA" w:rsidRPr="4A00A7B4">
        <w:rPr>
          <w:rFonts w:ascii="Calibri" w:eastAsia="Calibri" w:hAnsi="Calibri" w:cs="Calibri"/>
          <w:sz w:val="24"/>
          <w:szCs w:val="24"/>
        </w:rPr>
        <w:t xml:space="preserve">ship </w:t>
      </w:r>
      <w:r w:rsidR="2C1EACF3" w:rsidRPr="4A00A7B4">
        <w:rPr>
          <w:rFonts w:ascii="Calibri" w:eastAsia="Calibri" w:hAnsi="Calibri" w:cs="Calibri"/>
          <w:sz w:val="24"/>
          <w:szCs w:val="24"/>
        </w:rPr>
        <w:t>would</w:t>
      </w:r>
      <w:r w:rsidR="607D90F8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7EE0D2DA" w:rsidRPr="4A00A7B4">
        <w:rPr>
          <w:rFonts w:ascii="Calibri" w:eastAsia="Calibri" w:hAnsi="Calibri" w:cs="Calibri"/>
          <w:sz w:val="24"/>
          <w:szCs w:val="24"/>
        </w:rPr>
        <w:t>portray</w:t>
      </w:r>
      <w:r w:rsidR="607D90F8" w:rsidRPr="4A00A7B4">
        <w:rPr>
          <w:rFonts w:ascii="Calibri" w:eastAsia="Calibri" w:hAnsi="Calibri" w:cs="Calibri"/>
          <w:sz w:val="24"/>
          <w:szCs w:val="24"/>
        </w:rPr>
        <w:t xml:space="preserve"> the primary </w:t>
      </w:r>
      <w:r w:rsidR="4EDD1D5C" w:rsidRPr="4A00A7B4">
        <w:rPr>
          <w:rFonts w:ascii="Calibri" w:eastAsia="Calibri" w:hAnsi="Calibri" w:cs="Calibri"/>
          <w:sz w:val="24"/>
          <w:szCs w:val="24"/>
        </w:rPr>
        <w:t>care provider</w:t>
      </w:r>
      <w:r w:rsidR="624BEA49" w:rsidRPr="4A00A7B4">
        <w:rPr>
          <w:rFonts w:ascii="Calibri" w:eastAsia="Calibri" w:hAnsi="Calibri" w:cs="Calibri"/>
          <w:sz w:val="24"/>
          <w:szCs w:val="24"/>
        </w:rPr>
        <w:t xml:space="preserve"> as attentive and committed to the needs of the child.</w:t>
      </w:r>
      <w:r w:rsidR="7FBF0FF1" w:rsidRPr="4A00A7B4">
        <w:rPr>
          <w:rFonts w:ascii="Calibri" w:eastAsia="Calibri" w:hAnsi="Calibri" w:cs="Calibri"/>
          <w:sz w:val="24"/>
          <w:szCs w:val="24"/>
        </w:rPr>
        <w:t xml:space="preserve"> </w:t>
      </w:r>
    </w:p>
    <w:p w14:paraId="254859E8" w14:textId="11ADCE62" w:rsidR="7FBF0FF1" w:rsidRDefault="7FBF0FF1" w:rsidP="3CEEC27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CEEC276">
        <w:rPr>
          <w:rFonts w:ascii="Calibri" w:eastAsia="Calibri" w:hAnsi="Calibri" w:cs="Calibri"/>
          <w:sz w:val="24"/>
          <w:szCs w:val="24"/>
        </w:rPr>
        <w:t xml:space="preserve">In contrast, </w:t>
      </w:r>
      <w:r w:rsidR="1D4B8B47" w:rsidRPr="3CEEC276">
        <w:rPr>
          <w:rFonts w:ascii="Calibri" w:eastAsia="Calibri" w:hAnsi="Calibri" w:cs="Calibri"/>
          <w:sz w:val="24"/>
          <w:szCs w:val="24"/>
        </w:rPr>
        <w:t xml:space="preserve">Bowlby </w:t>
      </w:r>
      <w:r w:rsidR="7688D9AF" w:rsidRPr="5544C092">
        <w:rPr>
          <w:rFonts w:ascii="Calibri" w:eastAsia="Calibri" w:hAnsi="Calibri" w:cs="Calibri"/>
          <w:sz w:val="24"/>
          <w:szCs w:val="24"/>
        </w:rPr>
        <w:t>suggested</w:t>
      </w:r>
      <w:r w:rsidR="1D4B8B47" w:rsidRPr="3CEEC276">
        <w:rPr>
          <w:rFonts w:ascii="Calibri" w:eastAsia="Calibri" w:hAnsi="Calibri" w:cs="Calibri"/>
          <w:sz w:val="24"/>
          <w:szCs w:val="24"/>
        </w:rPr>
        <w:t xml:space="preserve"> </w:t>
      </w:r>
      <w:r w:rsidRPr="3CEEC276">
        <w:rPr>
          <w:rFonts w:ascii="Calibri" w:eastAsia="Calibri" w:hAnsi="Calibri" w:cs="Calibri"/>
          <w:sz w:val="24"/>
          <w:szCs w:val="24"/>
        </w:rPr>
        <w:t xml:space="preserve">an insecure </w:t>
      </w:r>
      <w:r w:rsidR="24F01B2C" w:rsidRPr="3CEEC276">
        <w:rPr>
          <w:rFonts w:ascii="Calibri" w:eastAsia="Calibri" w:hAnsi="Calibri" w:cs="Calibri"/>
          <w:sz w:val="24"/>
          <w:szCs w:val="24"/>
        </w:rPr>
        <w:t>attachment</w:t>
      </w:r>
      <w:r w:rsidR="5E8BF1A4" w:rsidRPr="51334E2C">
        <w:rPr>
          <w:rFonts w:ascii="Calibri" w:eastAsia="Calibri" w:hAnsi="Calibri" w:cs="Calibri"/>
          <w:sz w:val="24"/>
          <w:szCs w:val="24"/>
        </w:rPr>
        <w:t xml:space="preserve"> relationship</w:t>
      </w:r>
      <w:r w:rsidR="24F01B2C" w:rsidRPr="3CEEC276">
        <w:rPr>
          <w:rFonts w:ascii="Calibri" w:eastAsia="Calibri" w:hAnsi="Calibri" w:cs="Calibri"/>
          <w:sz w:val="24"/>
          <w:szCs w:val="24"/>
        </w:rPr>
        <w:t xml:space="preserve"> would </w:t>
      </w:r>
      <w:r w:rsidRPr="3CEEC276">
        <w:rPr>
          <w:rFonts w:ascii="Calibri" w:eastAsia="Calibri" w:hAnsi="Calibri" w:cs="Calibri"/>
          <w:sz w:val="24"/>
          <w:szCs w:val="24"/>
        </w:rPr>
        <w:t>p</w:t>
      </w:r>
      <w:r w:rsidR="6BDEAF52" w:rsidRPr="3CEEC276">
        <w:rPr>
          <w:rFonts w:ascii="Calibri" w:eastAsia="Calibri" w:hAnsi="Calibri" w:cs="Calibri"/>
          <w:sz w:val="24"/>
          <w:szCs w:val="24"/>
        </w:rPr>
        <w:t xml:space="preserve">ortray </w:t>
      </w:r>
      <w:r w:rsidRPr="3CEEC276">
        <w:rPr>
          <w:rFonts w:ascii="Calibri" w:eastAsia="Calibri" w:hAnsi="Calibri" w:cs="Calibri"/>
          <w:sz w:val="24"/>
          <w:szCs w:val="24"/>
        </w:rPr>
        <w:t xml:space="preserve">the primary care </w:t>
      </w:r>
      <w:r w:rsidR="00434214" w:rsidRPr="3CEEC276">
        <w:rPr>
          <w:rFonts w:ascii="Calibri" w:eastAsia="Calibri" w:hAnsi="Calibri" w:cs="Calibri"/>
          <w:sz w:val="24"/>
          <w:szCs w:val="24"/>
        </w:rPr>
        <w:t xml:space="preserve">provider </w:t>
      </w:r>
      <w:r w:rsidR="1E01B276" w:rsidRPr="3CEEC276">
        <w:rPr>
          <w:rFonts w:ascii="Calibri" w:eastAsia="Calibri" w:hAnsi="Calibri" w:cs="Calibri"/>
          <w:sz w:val="24"/>
          <w:szCs w:val="24"/>
        </w:rPr>
        <w:t xml:space="preserve">as </w:t>
      </w:r>
      <w:r w:rsidR="72BC5834" w:rsidRPr="3CEEC276">
        <w:rPr>
          <w:rFonts w:ascii="Calibri" w:eastAsia="Calibri" w:hAnsi="Calibri" w:cs="Calibri"/>
          <w:sz w:val="24"/>
          <w:szCs w:val="24"/>
        </w:rPr>
        <w:t>an individual who was not attentive to the needs of the child</w:t>
      </w:r>
      <w:r w:rsidR="35EA188C" w:rsidRPr="3CEEC276">
        <w:rPr>
          <w:rFonts w:ascii="Calibri" w:eastAsia="Calibri" w:hAnsi="Calibri" w:cs="Calibri"/>
          <w:sz w:val="24"/>
          <w:szCs w:val="24"/>
        </w:rPr>
        <w:t xml:space="preserve">. Furthermore, levels of care would be </w:t>
      </w:r>
      <w:r w:rsidR="7A7161FF" w:rsidRPr="3CEEC276">
        <w:rPr>
          <w:rFonts w:ascii="Calibri" w:eastAsia="Calibri" w:hAnsi="Calibri" w:cs="Calibri"/>
          <w:sz w:val="24"/>
          <w:szCs w:val="24"/>
        </w:rPr>
        <w:t>unpredictable</w:t>
      </w:r>
      <w:r w:rsidR="35EA188C" w:rsidRPr="3CEEC276">
        <w:rPr>
          <w:rFonts w:ascii="Calibri" w:eastAsia="Calibri" w:hAnsi="Calibri" w:cs="Calibri"/>
          <w:sz w:val="24"/>
          <w:szCs w:val="24"/>
        </w:rPr>
        <w:t xml:space="preserve">, inconsistent, </w:t>
      </w:r>
      <w:r w:rsidR="7E42D1C1" w:rsidRPr="3CEEC276">
        <w:rPr>
          <w:rFonts w:ascii="Calibri" w:eastAsia="Calibri" w:hAnsi="Calibri" w:cs="Calibri"/>
          <w:sz w:val="24"/>
          <w:szCs w:val="24"/>
        </w:rPr>
        <w:t xml:space="preserve">and not attuned to the communications of the infant (Bowlby, </w:t>
      </w:r>
      <w:r w:rsidR="50FE2E75" w:rsidRPr="3CEEC276">
        <w:rPr>
          <w:rFonts w:ascii="Calibri" w:eastAsia="Calibri" w:hAnsi="Calibri" w:cs="Calibri"/>
          <w:sz w:val="24"/>
          <w:szCs w:val="24"/>
        </w:rPr>
        <w:t xml:space="preserve">2008). </w:t>
      </w:r>
      <w:r w:rsidR="244CB8B7" w:rsidRPr="3CEEC276">
        <w:rPr>
          <w:rFonts w:ascii="Calibri" w:eastAsia="Calibri" w:hAnsi="Calibri" w:cs="Calibri"/>
          <w:sz w:val="24"/>
          <w:szCs w:val="24"/>
        </w:rPr>
        <w:t xml:space="preserve">According to </w:t>
      </w:r>
      <w:r w:rsidR="1C363220" w:rsidRPr="3CEEC276">
        <w:rPr>
          <w:rFonts w:ascii="Calibri" w:eastAsia="Calibri" w:hAnsi="Calibri" w:cs="Calibri"/>
          <w:sz w:val="24"/>
          <w:szCs w:val="24"/>
        </w:rPr>
        <w:t xml:space="preserve">Cibelli, </w:t>
      </w:r>
      <w:r w:rsidR="244CB8B7" w:rsidRPr="3CEEC276">
        <w:rPr>
          <w:rFonts w:ascii="Calibri" w:eastAsia="Calibri" w:hAnsi="Calibri" w:cs="Calibri"/>
          <w:sz w:val="24"/>
          <w:szCs w:val="24"/>
        </w:rPr>
        <w:t>Easterbrooks</w:t>
      </w:r>
      <w:r w:rsidR="753F148F" w:rsidRPr="3CEEC276">
        <w:rPr>
          <w:rFonts w:ascii="Calibri" w:eastAsia="Calibri" w:hAnsi="Calibri" w:cs="Calibri"/>
          <w:sz w:val="24"/>
          <w:szCs w:val="24"/>
        </w:rPr>
        <w:t xml:space="preserve"> and Lyons-Ruth </w:t>
      </w:r>
      <w:r w:rsidR="244CB8B7" w:rsidRPr="3CEEC276">
        <w:rPr>
          <w:rFonts w:ascii="Calibri" w:eastAsia="Calibri" w:hAnsi="Calibri" w:cs="Calibri"/>
          <w:sz w:val="24"/>
          <w:szCs w:val="24"/>
        </w:rPr>
        <w:t>(1997), children who have endured an insecure attachment</w:t>
      </w:r>
      <w:r w:rsidR="65AF03E3" w:rsidRPr="3CEEC276">
        <w:rPr>
          <w:rFonts w:ascii="Calibri" w:eastAsia="Calibri" w:hAnsi="Calibri" w:cs="Calibri"/>
          <w:sz w:val="24"/>
          <w:szCs w:val="24"/>
        </w:rPr>
        <w:t xml:space="preserve"> during the first five years </w:t>
      </w:r>
      <w:r w:rsidR="65AF03E3" w:rsidRPr="3CEEC276">
        <w:rPr>
          <w:rFonts w:ascii="Calibri" w:eastAsia="Calibri" w:hAnsi="Calibri" w:cs="Calibri"/>
          <w:sz w:val="24"/>
          <w:szCs w:val="24"/>
        </w:rPr>
        <w:lastRenderedPageBreak/>
        <w:t>of infancy,</w:t>
      </w:r>
      <w:r w:rsidR="244CB8B7" w:rsidRPr="3CEEC276">
        <w:rPr>
          <w:rFonts w:ascii="Calibri" w:eastAsia="Calibri" w:hAnsi="Calibri" w:cs="Calibri"/>
          <w:sz w:val="24"/>
          <w:szCs w:val="24"/>
        </w:rPr>
        <w:t xml:space="preserve"> are</w:t>
      </w:r>
      <w:r w:rsidR="270A1EB2" w:rsidRPr="3CEEC276">
        <w:rPr>
          <w:rFonts w:ascii="Calibri" w:eastAsia="Calibri" w:hAnsi="Calibri" w:cs="Calibri"/>
          <w:sz w:val="24"/>
          <w:szCs w:val="24"/>
        </w:rPr>
        <w:t xml:space="preserve"> at risk of developing traits associated with internal and external behavio</w:t>
      </w:r>
      <w:r w:rsidR="1BB41ED8" w:rsidRPr="3CEEC276">
        <w:rPr>
          <w:rFonts w:ascii="Calibri" w:eastAsia="Calibri" w:hAnsi="Calibri" w:cs="Calibri"/>
          <w:sz w:val="24"/>
          <w:szCs w:val="24"/>
        </w:rPr>
        <w:t xml:space="preserve">ural issues. </w:t>
      </w:r>
    </w:p>
    <w:p w14:paraId="374A3EA8" w14:textId="5382A489" w:rsidR="2117C5BB" w:rsidRDefault="20A3D365" w:rsidP="3CEEC27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>Adding to</w:t>
      </w:r>
      <w:r w:rsidR="2117C5BB" w:rsidRPr="4A00A7B4">
        <w:rPr>
          <w:rFonts w:ascii="Calibri" w:eastAsia="Calibri" w:hAnsi="Calibri" w:cs="Calibri"/>
          <w:sz w:val="24"/>
          <w:szCs w:val="24"/>
        </w:rPr>
        <w:t xml:space="preserve"> the work of Bowlby, </w:t>
      </w:r>
      <w:r w:rsidR="2D6EC0FD" w:rsidRPr="4A00A7B4">
        <w:rPr>
          <w:rFonts w:ascii="Calibri" w:eastAsia="Calibri" w:hAnsi="Calibri" w:cs="Calibri"/>
          <w:sz w:val="24"/>
          <w:szCs w:val="24"/>
        </w:rPr>
        <w:t>Mary</w:t>
      </w:r>
      <w:r w:rsidR="2117C5BB" w:rsidRPr="4A00A7B4">
        <w:rPr>
          <w:rFonts w:ascii="Calibri" w:eastAsia="Calibri" w:hAnsi="Calibri" w:cs="Calibri"/>
          <w:sz w:val="24"/>
          <w:szCs w:val="24"/>
        </w:rPr>
        <w:t xml:space="preserve"> Ainsworth identified </w:t>
      </w:r>
      <w:r w:rsidR="48E4FDA5" w:rsidRPr="4A00A7B4">
        <w:rPr>
          <w:rFonts w:ascii="Calibri" w:eastAsia="Calibri" w:hAnsi="Calibri" w:cs="Calibri"/>
          <w:sz w:val="24"/>
          <w:szCs w:val="24"/>
        </w:rPr>
        <w:t xml:space="preserve">three </w:t>
      </w:r>
      <w:r w:rsidR="2117C5BB" w:rsidRPr="4A00A7B4">
        <w:rPr>
          <w:rFonts w:ascii="Calibri" w:eastAsia="Calibri" w:hAnsi="Calibri" w:cs="Calibri"/>
          <w:sz w:val="24"/>
          <w:szCs w:val="24"/>
        </w:rPr>
        <w:t>additional forms of attachment</w:t>
      </w:r>
      <w:r w:rsidR="47B7FD78" w:rsidRPr="4A00A7B4">
        <w:rPr>
          <w:rFonts w:ascii="Calibri" w:eastAsia="Calibri" w:hAnsi="Calibri" w:cs="Calibri"/>
          <w:sz w:val="24"/>
          <w:szCs w:val="24"/>
        </w:rPr>
        <w:t xml:space="preserve"> otherwise known as insecure</w:t>
      </w:r>
      <w:r w:rsidR="6E031CEF" w:rsidRPr="4A00A7B4">
        <w:rPr>
          <w:rFonts w:ascii="Calibri" w:eastAsia="Calibri" w:hAnsi="Calibri" w:cs="Calibri"/>
          <w:sz w:val="24"/>
          <w:szCs w:val="24"/>
        </w:rPr>
        <w:t xml:space="preserve"> avoidant, </w:t>
      </w:r>
      <w:r w:rsidR="748FFF84" w:rsidRPr="4A00A7B4">
        <w:rPr>
          <w:rFonts w:ascii="Calibri" w:eastAsia="Calibri" w:hAnsi="Calibri" w:cs="Calibri"/>
          <w:sz w:val="24"/>
          <w:szCs w:val="24"/>
        </w:rPr>
        <w:t>insecure</w:t>
      </w:r>
      <w:r w:rsidR="47B7FD78" w:rsidRPr="4A00A7B4">
        <w:rPr>
          <w:rFonts w:ascii="Calibri" w:eastAsia="Calibri" w:hAnsi="Calibri" w:cs="Calibri"/>
          <w:sz w:val="24"/>
          <w:szCs w:val="24"/>
        </w:rPr>
        <w:t xml:space="preserve"> ambivalent/resistant and disorganised (</w:t>
      </w:r>
      <w:r w:rsidR="7EF7985D" w:rsidRPr="4A00A7B4">
        <w:rPr>
          <w:rFonts w:ascii="Calibri" w:eastAsia="Calibri" w:hAnsi="Calibri" w:cs="Calibri"/>
          <w:sz w:val="24"/>
          <w:szCs w:val="24"/>
        </w:rPr>
        <w:t>Ainsworth</w:t>
      </w:r>
      <w:r w:rsidR="23093D0C" w:rsidRPr="4A00A7B4">
        <w:rPr>
          <w:rFonts w:ascii="Calibri" w:eastAsia="Calibri" w:hAnsi="Calibri" w:cs="Calibri"/>
          <w:sz w:val="24"/>
          <w:szCs w:val="24"/>
        </w:rPr>
        <w:t xml:space="preserve"> and Bell,</w:t>
      </w:r>
      <w:r w:rsidR="7EF7985D" w:rsidRPr="4A00A7B4">
        <w:rPr>
          <w:rFonts w:ascii="Calibri" w:eastAsia="Calibri" w:hAnsi="Calibri" w:cs="Calibri"/>
          <w:sz w:val="24"/>
          <w:szCs w:val="24"/>
        </w:rPr>
        <w:t xml:space="preserve"> 1970)</w:t>
      </w:r>
      <w:r w:rsidR="21B91997" w:rsidRPr="4A00A7B4">
        <w:rPr>
          <w:rFonts w:ascii="Calibri" w:eastAsia="Calibri" w:hAnsi="Calibri" w:cs="Calibri"/>
          <w:sz w:val="24"/>
          <w:szCs w:val="24"/>
        </w:rPr>
        <w:t>.</w:t>
      </w:r>
      <w:r w:rsidR="224A95FF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708E3601" w:rsidRPr="4A00A7B4">
        <w:rPr>
          <w:rFonts w:ascii="Calibri" w:eastAsia="Calibri" w:hAnsi="Calibri" w:cs="Calibri"/>
          <w:sz w:val="24"/>
          <w:szCs w:val="24"/>
        </w:rPr>
        <w:t xml:space="preserve">Children who experience insecure avoidant attachment </w:t>
      </w:r>
      <w:r w:rsidR="76E6934B" w:rsidRPr="4A00A7B4">
        <w:rPr>
          <w:rFonts w:ascii="Calibri" w:eastAsia="Calibri" w:hAnsi="Calibri" w:cs="Calibri"/>
          <w:sz w:val="24"/>
          <w:szCs w:val="24"/>
        </w:rPr>
        <w:t xml:space="preserve">difficulties </w:t>
      </w:r>
      <w:r w:rsidR="5057C16D" w:rsidRPr="4A00A7B4">
        <w:rPr>
          <w:rFonts w:ascii="Calibri" w:eastAsia="Calibri" w:hAnsi="Calibri" w:cs="Calibri"/>
          <w:sz w:val="24"/>
          <w:szCs w:val="24"/>
        </w:rPr>
        <w:t>do</w:t>
      </w:r>
      <w:r w:rsidR="76E6934B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708E3601" w:rsidRPr="4A00A7B4">
        <w:rPr>
          <w:rFonts w:ascii="Calibri" w:eastAsia="Calibri" w:hAnsi="Calibri" w:cs="Calibri"/>
          <w:sz w:val="24"/>
          <w:szCs w:val="24"/>
        </w:rPr>
        <w:t xml:space="preserve">not seek comfort </w:t>
      </w:r>
      <w:r w:rsidR="53FFD20B" w:rsidRPr="4A00A7B4">
        <w:rPr>
          <w:rFonts w:ascii="Calibri" w:eastAsia="Calibri" w:hAnsi="Calibri" w:cs="Calibri"/>
          <w:sz w:val="24"/>
          <w:szCs w:val="24"/>
        </w:rPr>
        <w:t xml:space="preserve">from </w:t>
      </w:r>
      <w:r w:rsidR="708E3601" w:rsidRPr="4A00A7B4">
        <w:rPr>
          <w:rFonts w:ascii="Calibri" w:eastAsia="Calibri" w:hAnsi="Calibri" w:cs="Calibri"/>
          <w:sz w:val="24"/>
          <w:szCs w:val="24"/>
        </w:rPr>
        <w:t>the</w:t>
      </w:r>
      <w:r w:rsidR="2D086557" w:rsidRPr="4A00A7B4">
        <w:rPr>
          <w:rFonts w:ascii="Calibri" w:eastAsia="Calibri" w:hAnsi="Calibri" w:cs="Calibri"/>
          <w:sz w:val="24"/>
          <w:szCs w:val="24"/>
        </w:rPr>
        <w:t>ir</w:t>
      </w:r>
      <w:r w:rsidR="708E3601" w:rsidRPr="4A00A7B4">
        <w:rPr>
          <w:rFonts w:ascii="Calibri" w:eastAsia="Calibri" w:hAnsi="Calibri" w:cs="Calibri"/>
          <w:sz w:val="24"/>
          <w:szCs w:val="24"/>
        </w:rPr>
        <w:t xml:space="preserve"> attachment figure during periods of stress</w:t>
      </w:r>
      <w:r w:rsidR="3B7C15D9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2FB74D55" w:rsidRPr="4A00A7B4">
        <w:rPr>
          <w:rFonts w:ascii="Calibri" w:eastAsia="Calibri" w:hAnsi="Calibri" w:cs="Calibri"/>
          <w:sz w:val="24"/>
          <w:szCs w:val="24"/>
        </w:rPr>
        <w:t>During childhood, the attachment figure would have been ins</w:t>
      </w:r>
      <w:r w:rsidR="743E96C8" w:rsidRPr="4A00A7B4">
        <w:rPr>
          <w:rFonts w:ascii="Calibri" w:eastAsia="Calibri" w:hAnsi="Calibri" w:cs="Calibri"/>
          <w:sz w:val="24"/>
          <w:szCs w:val="24"/>
        </w:rPr>
        <w:t>ensitive</w:t>
      </w:r>
      <w:r w:rsidR="7FD94771" w:rsidRPr="4A00A7B4">
        <w:rPr>
          <w:rFonts w:ascii="Calibri" w:eastAsia="Calibri" w:hAnsi="Calibri" w:cs="Calibri"/>
          <w:sz w:val="24"/>
          <w:szCs w:val="24"/>
        </w:rPr>
        <w:t xml:space="preserve"> and resentful of the child’s needs (Ainsworth, </w:t>
      </w:r>
      <w:r w:rsidR="1DFA9CEA" w:rsidRPr="4A00A7B4">
        <w:rPr>
          <w:rFonts w:ascii="Calibri" w:eastAsia="Calibri" w:hAnsi="Calibri" w:cs="Calibri"/>
          <w:sz w:val="24"/>
          <w:szCs w:val="24"/>
        </w:rPr>
        <w:t xml:space="preserve">1979). </w:t>
      </w:r>
      <w:r w:rsidR="6A7BB214" w:rsidRPr="4A00A7B4">
        <w:rPr>
          <w:rFonts w:ascii="Calibri" w:eastAsia="Calibri" w:hAnsi="Calibri" w:cs="Calibri"/>
          <w:sz w:val="24"/>
          <w:szCs w:val="24"/>
        </w:rPr>
        <w:t xml:space="preserve">According to </w:t>
      </w:r>
      <w:r w:rsidR="73F18730" w:rsidRPr="4A00A7B4">
        <w:rPr>
          <w:rFonts w:ascii="Calibri" w:eastAsia="Calibri" w:hAnsi="Calibri" w:cs="Calibri"/>
          <w:sz w:val="24"/>
          <w:szCs w:val="24"/>
        </w:rPr>
        <w:t xml:space="preserve">Kennedy and Kennedy </w:t>
      </w:r>
      <w:r w:rsidR="1C58CB34" w:rsidRPr="4A00A7B4">
        <w:rPr>
          <w:rFonts w:ascii="Calibri" w:eastAsia="Calibri" w:hAnsi="Calibri" w:cs="Calibri"/>
          <w:sz w:val="24"/>
          <w:szCs w:val="24"/>
        </w:rPr>
        <w:t>(</w:t>
      </w:r>
      <w:r w:rsidR="5C9C465F" w:rsidRPr="4A00A7B4">
        <w:rPr>
          <w:rFonts w:ascii="Calibri" w:eastAsia="Calibri" w:hAnsi="Calibri" w:cs="Calibri"/>
          <w:sz w:val="24"/>
          <w:szCs w:val="24"/>
        </w:rPr>
        <w:t>2004</w:t>
      </w:r>
      <w:r w:rsidR="1C58CB34" w:rsidRPr="4A00A7B4">
        <w:rPr>
          <w:rFonts w:ascii="Calibri" w:eastAsia="Calibri" w:hAnsi="Calibri" w:cs="Calibri"/>
          <w:sz w:val="24"/>
          <w:szCs w:val="24"/>
        </w:rPr>
        <w:t xml:space="preserve">), children who possess tendencies associated with insecure avoidant attachment </w:t>
      </w:r>
      <w:r w:rsidR="31B058C1" w:rsidRPr="4A00A7B4">
        <w:rPr>
          <w:rFonts w:ascii="Calibri" w:eastAsia="Calibri" w:hAnsi="Calibri" w:cs="Calibri"/>
          <w:sz w:val="24"/>
          <w:szCs w:val="24"/>
        </w:rPr>
        <w:t xml:space="preserve">fail to develop </w:t>
      </w:r>
      <w:r w:rsidR="64D450AE" w:rsidRPr="4A00A7B4">
        <w:rPr>
          <w:rFonts w:ascii="Calibri" w:eastAsia="Calibri" w:hAnsi="Calibri" w:cs="Calibri"/>
          <w:sz w:val="24"/>
          <w:szCs w:val="24"/>
        </w:rPr>
        <w:t xml:space="preserve">trustful relationships with other </w:t>
      </w:r>
      <w:r w:rsidR="788E5BC7" w:rsidRPr="4A00A7B4">
        <w:rPr>
          <w:rFonts w:ascii="Calibri" w:eastAsia="Calibri" w:hAnsi="Calibri" w:cs="Calibri"/>
          <w:sz w:val="24"/>
          <w:szCs w:val="24"/>
        </w:rPr>
        <w:t>individuals</w:t>
      </w:r>
      <w:r w:rsidR="2348757C" w:rsidRPr="4A00A7B4">
        <w:rPr>
          <w:rFonts w:ascii="Calibri" w:eastAsia="Calibri" w:hAnsi="Calibri" w:cs="Calibri"/>
          <w:sz w:val="24"/>
          <w:szCs w:val="24"/>
        </w:rPr>
        <w:t>.</w:t>
      </w:r>
      <w:r w:rsidR="64D450AE" w:rsidRPr="4A00A7B4">
        <w:rPr>
          <w:rFonts w:ascii="Calibri" w:eastAsia="Calibri" w:hAnsi="Calibri" w:cs="Calibri"/>
          <w:sz w:val="24"/>
          <w:szCs w:val="24"/>
        </w:rPr>
        <w:t xml:space="preserve"> Subsequently,</w:t>
      </w:r>
      <w:r w:rsidR="73484613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4CB8546A" w:rsidRPr="4A00A7B4">
        <w:rPr>
          <w:rFonts w:ascii="Calibri" w:eastAsia="Calibri" w:hAnsi="Calibri" w:cs="Calibri"/>
          <w:sz w:val="24"/>
          <w:szCs w:val="24"/>
        </w:rPr>
        <w:t>children</w:t>
      </w:r>
      <w:r w:rsidR="70921076" w:rsidRPr="4A00A7B4">
        <w:rPr>
          <w:rFonts w:ascii="Calibri" w:eastAsia="Calibri" w:hAnsi="Calibri" w:cs="Calibri"/>
          <w:sz w:val="24"/>
          <w:szCs w:val="24"/>
        </w:rPr>
        <w:t xml:space="preserve"> feel socially and emotionally isolated</w:t>
      </w:r>
      <w:r w:rsidR="006D12CF" w:rsidRPr="4A00A7B4">
        <w:rPr>
          <w:rFonts w:ascii="Calibri" w:eastAsia="Calibri" w:hAnsi="Calibri" w:cs="Calibri"/>
          <w:sz w:val="24"/>
          <w:szCs w:val="24"/>
        </w:rPr>
        <w:t>.</w:t>
      </w:r>
    </w:p>
    <w:p w14:paraId="36BD1A41" w14:textId="7F7CC77A" w:rsidR="0042191E" w:rsidRDefault="6F482496" w:rsidP="1ED0F7EF">
      <w:pPr>
        <w:spacing w:line="360" w:lineRule="auto"/>
        <w:rPr>
          <w:rFonts w:ascii="Calibri" w:eastAsia="Calibri" w:hAnsi="Calibri" w:cs="Calibri"/>
          <w:color w:val="FF0000"/>
          <w:sz w:val="24"/>
          <w:szCs w:val="24"/>
        </w:rPr>
      </w:pPr>
      <w:r w:rsidRPr="1ED0F7EF">
        <w:rPr>
          <w:rFonts w:ascii="Calibri" w:eastAsia="Calibri" w:hAnsi="Calibri" w:cs="Calibri"/>
          <w:sz w:val="24"/>
          <w:szCs w:val="24"/>
        </w:rPr>
        <w:t>Insecure resistant attachment encompasses emotive feelings associated with distress, which are diminished upon the care provider’s return</w:t>
      </w:r>
      <w:r w:rsidR="02312CB5" w:rsidRPr="1ED0F7EF">
        <w:rPr>
          <w:rFonts w:ascii="Calibri" w:eastAsia="Calibri" w:hAnsi="Calibri" w:cs="Calibri"/>
          <w:sz w:val="24"/>
          <w:szCs w:val="24"/>
        </w:rPr>
        <w:t xml:space="preserve">. </w:t>
      </w:r>
      <w:r w:rsidR="007A7820" w:rsidRPr="51334E2C">
        <w:rPr>
          <w:rFonts w:ascii="Calibri" w:eastAsia="Calibri" w:hAnsi="Calibri" w:cs="Calibri"/>
          <w:sz w:val="24"/>
          <w:szCs w:val="24"/>
        </w:rPr>
        <w:t>Additionally</w:t>
      </w:r>
      <w:r w:rsidR="32AF0EE0" w:rsidRPr="1ED0F7EF">
        <w:rPr>
          <w:rFonts w:ascii="Calibri" w:eastAsia="Calibri" w:hAnsi="Calibri" w:cs="Calibri"/>
          <w:sz w:val="24"/>
          <w:szCs w:val="24"/>
        </w:rPr>
        <w:t xml:space="preserve">, children may </w:t>
      </w:r>
      <w:r w:rsidR="051EAC84" w:rsidRPr="1ED0F7EF">
        <w:rPr>
          <w:rFonts w:ascii="Calibri" w:eastAsia="Calibri" w:hAnsi="Calibri" w:cs="Calibri"/>
          <w:sz w:val="24"/>
          <w:szCs w:val="24"/>
        </w:rPr>
        <w:t>be reticent in strange situations and become socially isolated from their friends and peers (Hofmann and Ja</w:t>
      </w:r>
      <w:r w:rsidR="116A8ADA" w:rsidRPr="1ED0F7EF">
        <w:rPr>
          <w:rFonts w:ascii="Calibri" w:eastAsia="Calibri" w:hAnsi="Calibri" w:cs="Calibri"/>
          <w:sz w:val="24"/>
          <w:szCs w:val="24"/>
        </w:rPr>
        <w:t xml:space="preserve">cobsen, 1997). </w:t>
      </w:r>
      <w:r w:rsidR="03C7A041" w:rsidRPr="1ED0F7EF">
        <w:rPr>
          <w:rFonts w:ascii="Calibri" w:eastAsia="Calibri" w:hAnsi="Calibri" w:cs="Calibri"/>
          <w:sz w:val="24"/>
          <w:szCs w:val="24"/>
        </w:rPr>
        <w:t>Subsequently,</w:t>
      </w:r>
      <w:r w:rsidR="7C6D856E" w:rsidRPr="1ED0F7EF">
        <w:rPr>
          <w:rFonts w:ascii="Calibri" w:eastAsia="Calibri" w:hAnsi="Calibri" w:cs="Calibri"/>
          <w:sz w:val="24"/>
          <w:szCs w:val="24"/>
        </w:rPr>
        <w:t xml:space="preserve"> children become overstimulated and easily frustrated</w:t>
      </w:r>
      <w:r w:rsidR="37B80188" w:rsidRPr="1ED0F7EF">
        <w:rPr>
          <w:rFonts w:ascii="Calibri" w:eastAsia="Calibri" w:hAnsi="Calibri" w:cs="Calibri"/>
          <w:sz w:val="24"/>
          <w:szCs w:val="24"/>
        </w:rPr>
        <w:t>, which has potential implications for the learning environment (</w:t>
      </w:r>
      <w:r w:rsidR="24735877" w:rsidRPr="1ED0F7EF">
        <w:rPr>
          <w:rFonts w:ascii="Calibri" w:eastAsia="Calibri" w:hAnsi="Calibri" w:cs="Calibri"/>
          <w:sz w:val="24"/>
          <w:szCs w:val="24"/>
        </w:rPr>
        <w:t>Fox</w:t>
      </w:r>
      <w:r w:rsidR="7A667E37" w:rsidRPr="1ED0F7EF">
        <w:rPr>
          <w:rFonts w:ascii="Calibri" w:eastAsia="Calibri" w:hAnsi="Calibri" w:cs="Calibri"/>
          <w:sz w:val="24"/>
          <w:szCs w:val="24"/>
        </w:rPr>
        <w:t>, Pancake and Scroufe</w:t>
      </w:r>
      <w:r w:rsidR="37B80188" w:rsidRPr="1ED0F7EF">
        <w:rPr>
          <w:rFonts w:ascii="Calibri" w:eastAsia="Calibri" w:hAnsi="Calibri" w:cs="Calibri"/>
          <w:sz w:val="24"/>
          <w:szCs w:val="24"/>
        </w:rPr>
        <w:t xml:space="preserve">, </w:t>
      </w:r>
      <w:r w:rsidR="5A06AD5C" w:rsidRPr="1ED0F7EF">
        <w:rPr>
          <w:rFonts w:ascii="Calibri" w:eastAsia="Calibri" w:hAnsi="Calibri" w:cs="Calibri"/>
          <w:sz w:val="24"/>
          <w:szCs w:val="24"/>
        </w:rPr>
        <w:t>1983) (Kennedy and Kennedy, 2004).</w:t>
      </w:r>
    </w:p>
    <w:p w14:paraId="3E4DD78A" w14:textId="04C02C7D" w:rsidR="0042191E" w:rsidRDefault="070B4C63" w:rsidP="1ED0F7EF">
      <w:pPr>
        <w:spacing w:line="360" w:lineRule="auto"/>
        <w:rPr>
          <w:rFonts w:ascii="Calibri" w:eastAsia="Calibri" w:hAnsi="Calibri" w:cs="Calibri"/>
          <w:color w:val="FF0000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Finally, </w:t>
      </w:r>
      <w:r w:rsidR="1D03A789" w:rsidRPr="4A00A7B4">
        <w:rPr>
          <w:rFonts w:ascii="Calibri" w:eastAsia="Calibri" w:hAnsi="Calibri" w:cs="Calibri"/>
          <w:sz w:val="24"/>
          <w:szCs w:val="24"/>
        </w:rPr>
        <w:t>Ainsworth</w:t>
      </w:r>
      <w:r w:rsidR="67882651" w:rsidRPr="4A00A7B4">
        <w:rPr>
          <w:rFonts w:ascii="Calibri" w:eastAsia="Calibri" w:hAnsi="Calibri" w:cs="Calibri"/>
          <w:sz w:val="24"/>
          <w:szCs w:val="24"/>
        </w:rPr>
        <w:t xml:space="preserve">’s </w:t>
      </w:r>
      <w:r w:rsidR="64E9F6BF" w:rsidRPr="4A00A7B4">
        <w:rPr>
          <w:rFonts w:ascii="Calibri" w:eastAsia="Calibri" w:hAnsi="Calibri" w:cs="Calibri"/>
          <w:sz w:val="24"/>
          <w:szCs w:val="24"/>
        </w:rPr>
        <w:t>‘</w:t>
      </w:r>
      <w:r w:rsidR="4DE59A1E" w:rsidRPr="4A00A7B4">
        <w:rPr>
          <w:rFonts w:ascii="Calibri" w:eastAsia="Calibri" w:hAnsi="Calibri" w:cs="Calibri"/>
          <w:sz w:val="24"/>
          <w:szCs w:val="24"/>
        </w:rPr>
        <w:t xml:space="preserve">disorganised </w:t>
      </w:r>
      <w:r w:rsidR="5752D958" w:rsidRPr="4A00A7B4">
        <w:rPr>
          <w:rFonts w:ascii="Calibri" w:eastAsia="Calibri" w:hAnsi="Calibri" w:cs="Calibri"/>
          <w:sz w:val="24"/>
          <w:szCs w:val="24"/>
        </w:rPr>
        <w:t>attachment</w:t>
      </w:r>
      <w:r w:rsidR="20A65C3A" w:rsidRPr="4A00A7B4">
        <w:rPr>
          <w:rFonts w:ascii="Calibri" w:eastAsia="Calibri" w:hAnsi="Calibri" w:cs="Calibri"/>
          <w:sz w:val="24"/>
          <w:szCs w:val="24"/>
        </w:rPr>
        <w:t>’</w:t>
      </w:r>
      <w:r w:rsidR="4DE59A1E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48A4419F" w:rsidRPr="4A00A7B4">
        <w:rPr>
          <w:rFonts w:ascii="Calibri" w:eastAsia="Calibri" w:hAnsi="Calibri" w:cs="Calibri"/>
          <w:sz w:val="24"/>
          <w:szCs w:val="24"/>
        </w:rPr>
        <w:t>portray</w:t>
      </w:r>
      <w:r w:rsidR="22ABFD7C" w:rsidRPr="4A00A7B4">
        <w:rPr>
          <w:rFonts w:ascii="Calibri" w:eastAsia="Calibri" w:hAnsi="Calibri" w:cs="Calibri"/>
          <w:sz w:val="24"/>
          <w:szCs w:val="24"/>
        </w:rPr>
        <w:t>s</w:t>
      </w:r>
      <w:r w:rsidR="4DE59A1E" w:rsidRPr="4A00A7B4">
        <w:rPr>
          <w:rFonts w:ascii="Calibri" w:eastAsia="Calibri" w:hAnsi="Calibri" w:cs="Calibri"/>
          <w:sz w:val="24"/>
          <w:szCs w:val="24"/>
        </w:rPr>
        <w:t xml:space="preserve"> children as possessing no</w:t>
      </w:r>
      <w:r w:rsidR="163B99CA" w:rsidRPr="4A00A7B4">
        <w:rPr>
          <w:rFonts w:ascii="Calibri" w:eastAsia="Calibri" w:hAnsi="Calibri" w:cs="Calibri"/>
          <w:sz w:val="24"/>
          <w:szCs w:val="24"/>
        </w:rPr>
        <w:t xml:space="preserve"> predictable patterns of attachment behaviour</w:t>
      </w:r>
      <w:r w:rsidR="108422F2" w:rsidRPr="4A00A7B4">
        <w:rPr>
          <w:rFonts w:ascii="Calibri" w:eastAsia="Calibri" w:hAnsi="Calibri" w:cs="Calibri"/>
          <w:sz w:val="24"/>
          <w:szCs w:val="24"/>
        </w:rPr>
        <w:t>. Children lack strategies</w:t>
      </w:r>
      <w:r w:rsidR="6B45D867" w:rsidRPr="4A00A7B4">
        <w:rPr>
          <w:rFonts w:ascii="Calibri" w:eastAsia="Calibri" w:hAnsi="Calibri" w:cs="Calibri"/>
          <w:sz w:val="24"/>
          <w:szCs w:val="24"/>
        </w:rPr>
        <w:t xml:space="preserve"> permit</w:t>
      </w:r>
      <w:r w:rsidR="594D9070" w:rsidRPr="4A00A7B4">
        <w:rPr>
          <w:rFonts w:ascii="Calibri" w:eastAsia="Calibri" w:hAnsi="Calibri" w:cs="Calibri"/>
          <w:sz w:val="24"/>
          <w:szCs w:val="24"/>
        </w:rPr>
        <w:t xml:space="preserve">ting </w:t>
      </w:r>
      <w:r w:rsidR="615F1BC7" w:rsidRPr="4A00A7B4">
        <w:rPr>
          <w:rFonts w:ascii="Calibri" w:eastAsia="Calibri" w:hAnsi="Calibri" w:cs="Calibri"/>
          <w:sz w:val="24"/>
          <w:szCs w:val="24"/>
        </w:rPr>
        <w:t xml:space="preserve">them to cope with </w:t>
      </w:r>
      <w:r w:rsidR="76D17A67" w:rsidRPr="4A00A7B4">
        <w:rPr>
          <w:rFonts w:ascii="Calibri" w:eastAsia="Calibri" w:hAnsi="Calibri" w:cs="Calibri"/>
          <w:sz w:val="24"/>
          <w:szCs w:val="24"/>
        </w:rPr>
        <w:t xml:space="preserve">periods of </w:t>
      </w:r>
      <w:r w:rsidR="615F1BC7" w:rsidRPr="4A00A7B4">
        <w:rPr>
          <w:rFonts w:ascii="Calibri" w:eastAsia="Calibri" w:hAnsi="Calibri" w:cs="Calibri"/>
          <w:sz w:val="24"/>
          <w:szCs w:val="24"/>
        </w:rPr>
        <w:t>distress,</w:t>
      </w:r>
      <w:r w:rsidR="1444A010" w:rsidRPr="4A00A7B4">
        <w:rPr>
          <w:rFonts w:ascii="Calibri" w:eastAsia="Calibri" w:hAnsi="Calibri" w:cs="Calibri"/>
          <w:sz w:val="24"/>
          <w:szCs w:val="24"/>
        </w:rPr>
        <w:t xml:space="preserve"> potentially impacting their </w:t>
      </w:r>
      <w:r w:rsidR="7302C42F" w:rsidRPr="4A00A7B4">
        <w:rPr>
          <w:rFonts w:ascii="Calibri" w:eastAsia="Calibri" w:hAnsi="Calibri" w:cs="Calibri"/>
          <w:sz w:val="24"/>
          <w:szCs w:val="24"/>
        </w:rPr>
        <w:t>long-term</w:t>
      </w:r>
      <w:r w:rsidR="615F1BC7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21E20CDD" w:rsidRPr="4A00A7B4">
        <w:rPr>
          <w:rFonts w:ascii="Calibri" w:eastAsia="Calibri" w:hAnsi="Calibri" w:cs="Calibri"/>
          <w:sz w:val="24"/>
          <w:szCs w:val="24"/>
        </w:rPr>
        <w:t xml:space="preserve">outcomes </w:t>
      </w:r>
      <w:r w:rsidR="163B99CA" w:rsidRPr="4A00A7B4">
        <w:rPr>
          <w:rFonts w:ascii="Calibri" w:eastAsia="Calibri" w:hAnsi="Calibri" w:cs="Calibri"/>
          <w:sz w:val="24"/>
          <w:szCs w:val="24"/>
        </w:rPr>
        <w:t>(Kennedy and Kennedy, 2004)</w:t>
      </w:r>
      <w:r w:rsidR="6D643B2D" w:rsidRPr="4A00A7B4">
        <w:rPr>
          <w:rFonts w:ascii="Calibri" w:eastAsia="Calibri" w:hAnsi="Calibri" w:cs="Calibri"/>
          <w:sz w:val="24"/>
          <w:szCs w:val="24"/>
        </w:rPr>
        <w:t xml:space="preserve"> (Hesse and Main, 1990)</w:t>
      </w:r>
      <w:r w:rsidR="3D26B368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17B4A9F5" w:rsidRPr="4A00A7B4">
        <w:rPr>
          <w:rFonts w:ascii="Calibri" w:eastAsia="Calibri" w:hAnsi="Calibri" w:cs="Calibri"/>
          <w:sz w:val="24"/>
          <w:szCs w:val="24"/>
        </w:rPr>
        <w:t xml:space="preserve">According to Alpern, Lyons-Ruth and Repacholi (1993), </w:t>
      </w:r>
      <w:r w:rsidR="42C27162" w:rsidRPr="4A00A7B4">
        <w:rPr>
          <w:rFonts w:ascii="Calibri" w:eastAsia="Calibri" w:hAnsi="Calibri" w:cs="Calibri"/>
          <w:sz w:val="24"/>
          <w:szCs w:val="24"/>
        </w:rPr>
        <w:t xml:space="preserve">within the school environment children could display </w:t>
      </w:r>
      <w:r w:rsidR="64268E86" w:rsidRPr="4A00A7B4">
        <w:rPr>
          <w:rFonts w:ascii="Calibri" w:eastAsia="Calibri" w:hAnsi="Calibri" w:cs="Calibri"/>
          <w:sz w:val="24"/>
          <w:szCs w:val="24"/>
        </w:rPr>
        <w:t>disruptive and aggressive behaviour</w:t>
      </w:r>
      <w:r w:rsidR="7BBE18D5" w:rsidRPr="4A00A7B4">
        <w:rPr>
          <w:rFonts w:ascii="Calibri" w:eastAsia="Calibri" w:hAnsi="Calibri" w:cs="Calibri"/>
          <w:sz w:val="24"/>
          <w:szCs w:val="24"/>
        </w:rPr>
        <w:t xml:space="preserve">. Furthermore, </w:t>
      </w:r>
      <w:r w:rsidR="28ADD7FA" w:rsidRPr="4A00A7B4">
        <w:rPr>
          <w:rFonts w:ascii="Calibri" w:eastAsia="Calibri" w:hAnsi="Calibri" w:cs="Calibri"/>
          <w:sz w:val="24"/>
          <w:szCs w:val="24"/>
        </w:rPr>
        <w:t xml:space="preserve">they </w:t>
      </w:r>
      <w:r w:rsidR="7BBE18D5" w:rsidRPr="4A00A7B4">
        <w:rPr>
          <w:rFonts w:ascii="Calibri" w:eastAsia="Calibri" w:hAnsi="Calibri" w:cs="Calibri"/>
          <w:sz w:val="24"/>
          <w:szCs w:val="24"/>
        </w:rPr>
        <w:t>perceive others as potential threats</w:t>
      </w:r>
      <w:r w:rsidR="54C4C61D" w:rsidRPr="4A00A7B4">
        <w:rPr>
          <w:rFonts w:ascii="Calibri" w:eastAsia="Calibri" w:hAnsi="Calibri" w:cs="Calibri"/>
          <w:sz w:val="24"/>
          <w:szCs w:val="24"/>
        </w:rPr>
        <w:t>, which permits them from responding to offers of support</w:t>
      </w:r>
      <w:r w:rsidR="43C58885" w:rsidRPr="4A00A7B4">
        <w:rPr>
          <w:rFonts w:ascii="Calibri" w:eastAsia="Calibri" w:hAnsi="Calibri" w:cs="Calibri"/>
          <w:sz w:val="24"/>
          <w:szCs w:val="24"/>
        </w:rPr>
        <w:t xml:space="preserve"> (Hazen and Jacobite, 1999).</w:t>
      </w:r>
    </w:p>
    <w:p w14:paraId="4F07B0FC" w14:textId="0DE23FC2" w:rsidR="0042191E" w:rsidRDefault="1D734470" w:rsidP="2971B2D7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Bowlby conceptualised the long-term impact of attachment experiences </w:t>
      </w:r>
      <w:r w:rsidR="1790E02E" w:rsidRPr="4A00A7B4">
        <w:rPr>
          <w:rFonts w:ascii="Calibri" w:eastAsia="Calibri" w:hAnsi="Calibri" w:cs="Calibri"/>
          <w:sz w:val="24"/>
          <w:szCs w:val="24"/>
        </w:rPr>
        <w:t xml:space="preserve">utilising the concept of the </w:t>
      </w:r>
      <w:r w:rsidR="3897A941" w:rsidRPr="26139832">
        <w:rPr>
          <w:rFonts w:ascii="Calibri" w:eastAsia="Calibri" w:hAnsi="Calibri" w:cs="Calibri"/>
          <w:sz w:val="24"/>
          <w:szCs w:val="24"/>
        </w:rPr>
        <w:t>internal</w:t>
      </w:r>
      <w:r w:rsidR="4A45A4A4" w:rsidRPr="26139832">
        <w:rPr>
          <w:rFonts w:ascii="Calibri" w:eastAsia="Calibri" w:hAnsi="Calibri" w:cs="Calibri"/>
          <w:sz w:val="24"/>
          <w:szCs w:val="24"/>
        </w:rPr>
        <w:t xml:space="preserve"> working model (</w:t>
      </w:r>
      <w:r w:rsidR="60ED0E92" w:rsidRPr="4A00A7B4">
        <w:rPr>
          <w:rFonts w:ascii="Calibri" w:eastAsia="Calibri" w:hAnsi="Calibri" w:cs="Calibri"/>
          <w:sz w:val="24"/>
          <w:szCs w:val="24"/>
        </w:rPr>
        <w:t>IWM</w:t>
      </w:r>
      <w:r w:rsidR="16FD4ACE" w:rsidRPr="26139832">
        <w:rPr>
          <w:rFonts w:ascii="Calibri" w:eastAsia="Calibri" w:hAnsi="Calibri" w:cs="Calibri"/>
          <w:sz w:val="24"/>
          <w:szCs w:val="24"/>
        </w:rPr>
        <w:t>)</w:t>
      </w:r>
      <w:r w:rsidR="5D0B246D" w:rsidRPr="4A00A7B4">
        <w:rPr>
          <w:rFonts w:ascii="Calibri" w:eastAsia="Calibri" w:hAnsi="Calibri" w:cs="Calibri"/>
          <w:sz w:val="24"/>
          <w:szCs w:val="24"/>
        </w:rPr>
        <w:t xml:space="preserve"> (Bowlby, 1969)</w:t>
      </w:r>
      <w:r w:rsidR="1790E02E" w:rsidRPr="4A00A7B4">
        <w:rPr>
          <w:rFonts w:ascii="Calibri" w:eastAsia="Calibri" w:hAnsi="Calibri" w:cs="Calibri"/>
          <w:sz w:val="24"/>
          <w:szCs w:val="24"/>
        </w:rPr>
        <w:t>. According to Bowlby, the IWM provide</w:t>
      </w:r>
      <w:r w:rsidR="7B10B551" w:rsidRPr="4A00A7B4">
        <w:rPr>
          <w:rFonts w:ascii="Calibri" w:eastAsia="Calibri" w:hAnsi="Calibri" w:cs="Calibri"/>
          <w:sz w:val="24"/>
          <w:szCs w:val="24"/>
        </w:rPr>
        <w:t xml:space="preserve">s a conceptual framework </w:t>
      </w:r>
      <w:r w:rsidR="346DFBC2" w:rsidRPr="4A00A7B4">
        <w:rPr>
          <w:rFonts w:ascii="Calibri" w:eastAsia="Calibri" w:hAnsi="Calibri" w:cs="Calibri"/>
          <w:sz w:val="24"/>
          <w:szCs w:val="24"/>
        </w:rPr>
        <w:t>which is utilised to form an understanding on affective experiences (</w:t>
      </w:r>
      <w:r w:rsidR="13C06E5B" w:rsidRPr="4A00A7B4">
        <w:rPr>
          <w:rFonts w:ascii="Calibri" w:eastAsia="Calibri" w:hAnsi="Calibri" w:cs="Calibri"/>
          <w:sz w:val="24"/>
          <w:szCs w:val="24"/>
        </w:rPr>
        <w:t>Crittenden, 1990).</w:t>
      </w:r>
      <w:r w:rsidR="38F922D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7919370B" w:rsidRPr="4A00A7B4">
        <w:rPr>
          <w:rFonts w:ascii="Calibri" w:eastAsia="Calibri" w:hAnsi="Calibri" w:cs="Calibri"/>
          <w:sz w:val="24"/>
          <w:szCs w:val="24"/>
        </w:rPr>
        <w:t>Children who have received positive attachment experiences in childhood are likely to develop positive IWMs</w:t>
      </w:r>
      <w:r w:rsidR="386A0D82" w:rsidRPr="4A00A7B4">
        <w:rPr>
          <w:rFonts w:ascii="Calibri" w:eastAsia="Calibri" w:hAnsi="Calibri" w:cs="Calibri"/>
          <w:sz w:val="24"/>
          <w:szCs w:val="24"/>
        </w:rPr>
        <w:t>. A child with a positive IWM would</w:t>
      </w:r>
      <w:r w:rsidR="5C5202A8" w:rsidRPr="4A00A7B4">
        <w:rPr>
          <w:rFonts w:ascii="Calibri" w:eastAsia="Calibri" w:hAnsi="Calibri" w:cs="Calibri"/>
          <w:sz w:val="24"/>
          <w:szCs w:val="24"/>
        </w:rPr>
        <w:t xml:space="preserve"> perceive </w:t>
      </w:r>
      <w:r w:rsidR="6C07AC44" w:rsidRPr="4A00A7B4">
        <w:rPr>
          <w:rFonts w:ascii="Calibri" w:eastAsia="Calibri" w:hAnsi="Calibri" w:cs="Calibri"/>
          <w:sz w:val="24"/>
          <w:szCs w:val="24"/>
        </w:rPr>
        <w:t>society</w:t>
      </w:r>
      <w:r w:rsidR="5C5202A8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C74B95B" w:rsidRPr="4A00A7B4">
        <w:rPr>
          <w:rFonts w:ascii="Calibri" w:eastAsia="Calibri" w:hAnsi="Calibri" w:cs="Calibri"/>
          <w:sz w:val="24"/>
          <w:szCs w:val="24"/>
        </w:rPr>
        <w:t>as a safe and interesting place where they can interact with others</w:t>
      </w:r>
      <w:r w:rsidR="0357ED5A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6910F656" w:rsidRPr="4A00A7B4">
        <w:rPr>
          <w:rFonts w:ascii="Calibri" w:eastAsia="Calibri" w:hAnsi="Calibri" w:cs="Calibri"/>
          <w:sz w:val="24"/>
          <w:szCs w:val="24"/>
        </w:rPr>
        <w:lastRenderedPageBreak/>
        <w:t>In periods of distress</w:t>
      </w:r>
      <w:r w:rsidR="0357ED5A" w:rsidRPr="4A00A7B4">
        <w:rPr>
          <w:rFonts w:ascii="Calibri" w:eastAsia="Calibri" w:hAnsi="Calibri" w:cs="Calibri"/>
          <w:sz w:val="24"/>
          <w:szCs w:val="24"/>
        </w:rPr>
        <w:t>, children</w:t>
      </w:r>
      <w:r w:rsidR="09BE83BE" w:rsidRPr="4A00A7B4">
        <w:rPr>
          <w:rFonts w:ascii="Calibri" w:eastAsia="Calibri" w:hAnsi="Calibri" w:cs="Calibri"/>
          <w:sz w:val="24"/>
          <w:szCs w:val="24"/>
        </w:rPr>
        <w:t xml:space="preserve"> learn to cope</w:t>
      </w:r>
      <w:r w:rsidR="54AC639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386601BB" w:rsidRPr="4A00A7B4">
        <w:rPr>
          <w:rFonts w:ascii="Calibri" w:eastAsia="Calibri" w:hAnsi="Calibri" w:cs="Calibri"/>
          <w:sz w:val="24"/>
          <w:szCs w:val="24"/>
        </w:rPr>
        <w:t>utilising</w:t>
      </w:r>
      <w:r w:rsidR="54AC639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357ED5A" w:rsidRPr="4A00A7B4">
        <w:rPr>
          <w:rFonts w:ascii="Calibri" w:eastAsia="Calibri" w:hAnsi="Calibri" w:cs="Calibri"/>
          <w:sz w:val="24"/>
          <w:szCs w:val="24"/>
        </w:rPr>
        <w:t>strategies associated with affect-regulation</w:t>
      </w:r>
      <w:r w:rsidR="49F9BF1E" w:rsidRPr="4A00A7B4">
        <w:rPr>
          <w:rFonts w:ascii="Calibri" w:eastAsia="Calibri" w:hAnsi="Calibri" w:cs="Calibri"/>
          <w:sz w:val="24"/>
          <w:szCs w:val="24"/>
        </w:rPr>
        <w:t xml:space="preserve"> (Atwool, 2006).</w:t>
      </w:r>
    </w:p>
    <w:p w14:paraId="5B85FEE9" w14:textId="77D42258" w:rsidR="0042191E" w:rsidRDefault="49F9BF1E" w:rsidP="2971B2D7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In contrast, a child who has </w:t>
      </w:r>
      <w:r w:rsidRPr="26139832">
        <w:rPr>
          <w:rFonts w:ascii="Calibri" w:eastAsia="Calibri" w:hAnsi="Calibri" w:cs="Calibri"/>
          <w:sz w:val="24"/>
          <w:szCs w:val="24"/>
        </w:rPr>
        <w:t>e</w:t>
      </w:r>
      <w:r w:rsidR="797E1C13" w:rsidRPr="26139832">
        <w:rPr>
          <w:rFonts w:ascii="Calibri" w:eastAsia="Calibri" w:hAnsi="Calibri" w:cs="Calibri"/>
          <w:sz w:val="24"/>
          <w:szCs w:val="24"/>
        </w:rPr>
        <w:t>ndure</w:t>
      </w:r>
      <w:r w:rsidR="5FA20AE6" w:rsidRPr="26139832">
        <w:rPr>
          <w:rFonts w:ascii="Calibri" w:eastAsia="Calibri" w:hAnsi="Calibri" w:cs="Calibri"/>
          <w:sz w:val="24"/>
          <w:szCs w:val="24"/>
        </w:rPr>
        <w:t>d</w:t>
      </w:r>
      <w:r w:rsidR="797E1C13" w:rsidRPr="4A00A7B4">
        <w:rPr>
          <w:rFonts w:ascii="Calibri" w:eastAsia="Calibri" w:hAnsi="Calibri" w:cs="Calibri"/>
          <w:sz w:val="24"/>
          <w:szCs w:val="24"/>
        </w:rPr>
        <w:t xml:space="preserve"> a </w:t>
      </w:r>
      <w:r w:rsidRPr="4A00A7B4">
        <w:rPr>
          <w:rFonts w:ascii="Calibri" w:eastAsia="Calibri" w:hAnsi="Calibri" w:cs="Calibri"/>
          <w:sz w:val="24"/>
          <w:szCs w:val="24"/>
        </w:rPr>
        <w:t>negative attach</w:t>
      </w:r>
      <w:r w:rsidR="7A1C75D0" w:rsidRPr="4A00A7B4">
        <w:rPr>
          <w:rFonts w:ascii="Calibri" w:eastAsia="Calibri" w:hAnsi="Calibri" w:cs="Calibri"/>
          <w:sz w:val="24"/>
          <w:szCs w:val="24"/>
        </w:rPr>
        <w:t xml:space="preserve">ment experience may perceive </w:t>
      </w:r>
      <w:r w:rsidR="2FE75AD4" w:rsidRPr="4A00A7B4">
        <w:rPr>
          <w:rFonts w:ascii="Calibri" w:eastAsia="Calibri" w:hAnsi="Calibri" w:cs="Calibri"/>
          <w:sz w:val="24"/>
          <w:szCs w:val="24"/>
        </w:rPr>
        <w:t>society as a hostile environment</w:t>
      </w:r>
      <w:r w:rsidR="289DD43C" w:rsidRPr="4A00A7B4">
        <w:rPr>
          <w:rFonts w:ascii="Calibri" w:eastAsia="Calibri" w:hAnsi="Calibri" w:cs="Calibri"/>
          <w:sz w:val="24"/>
          <w:szCs w:val="24"/>
        </w:rPr>
        <w:t xml:space="preserve">, </w:t>
      </w:r>
      <w:r w:rsidR="2FE75AD4" w:rsidRPr="4A00A7B4">
        <w:rPr>
          <w:rFonts w:ascii="Calibri" w:eastAsia="Calibri" w:hAnsi="Calibri" w:cs="Calibri"/>
          <w:sz w:val="24"/>
          <w:szCs w:val="24"/>
        </w:rPr>
        <w:t xml:space="preserve">encompassing untrustworthy persons. </w:t>
      </w:r>
      <w:r w:rsidR="7F58268D" w:rsidRPr="26139832">
        <w:rPr>
          <w:rFonts w:ascii="Calibri" w:eastAsia="Calibri" w:hAnsi="Calibri" w:cs="Calibri"/>
          <w:sz w:val="24"/>
          <w:szCs w:val="24"/>
        </w:rPr>
        <w:t>Furthermore, the</w:t>
      </w:r>
      <w:r w:rsidR="2FE75AD4" w:rsidRPr="4A00A7B4">
        <w:rPr>
          <w:rFonts w:ascii="Calibri" w:eastAsia="Calibri" w:hAnsi="Calibri" w:cs="Calibri"/>
          <w:sz w:val="24"/>
          <w:szCs w:val="24"/>
        </w:rPr>
        <w:t xml:space="preserve"> child </w:t>
      </w:r>
      <w:r w:rsidR="4FF9C8FE" w:rsidRPr="4A00A7B4">
        <w:rPr>
          <w:rFonts w:ascii="Calibri" w:eastAsia="Calibri" w:hAnsi="Calibri" w:cs="Calibri"/>
          <w:sz w:val="24"/>
          <w:szCs w:val="24"/>
        </w:rPr>
        <w:t>could</w:t>
      </w:r>
      <w:r w:rsidR="770A3610" w:rsidRPr="4A00A7B4">
        <w:rPr>
          <w:rFonts w:ascii="Calibri" w:eastAsia="Calibri" w:hAnsi="Calibri" w:cs="Calibri"/>
          <w:sz w:val="24"/>
          <w:szCs w:val="24"/>
        </w:rPr>
        <w:t xml:space="preserve"> possess </w:t>
      </w:r>
      <w:r w:rsidR="301C18A4" w:rsidRPr="4A00A7B4">
        <w:rPr>
          <w:rFonts w:ascii="Calibri" w:eastAsia="Calibri" w:hAnsi="Calibri" w:cs="Calibri"/>
          <w:sz w:val="24"/>
          <w:szCs w:val="24"/>
        </w:rPr>
        <w:t>inadequate</w:t>
      </w:r>
      <w:r w:rsidR="770A3610" w:rsidRPr="4A00A7B4">
        <w:rPr>
          <w:rFonts w:ascii="Calibri" w:eastAsia="Calibri" w:hAnsi="Calibri" w:cs="Calibri"/>
          <w:sz w:val="24"/>
          <w:szCs w:val="24"/>
        </w:rPr>
        <w:t xml:space="preserve"> social skills</w:t>
      </w:r>
      <w:r w:rsidR="265DCF57" w:rsidRPr="4A00A7B4">
        <w:rPr>
          <w:rFonts w:ascii="Calibri" w:eastAsia="Calibri" w:hAnsi="Calibri" w:cs="Calibri"/>
          <w:sz w:val="24"/>
          <w:szCs w:val="24"/>
        </w:rPr>
        <w:t xml:space="preserve">, </w:t>
      </w:r>
      <w:r w:rsidR="770A3610" w:rsidRPr="4A00A7B4">
        <w:rPr>
          <w:rFonts w:ascii="Calibri" w:eastAsia="Calibri" w:hAnsi="Calibri" w:cs="Calibri"/>
          <w:sz w:val="24"/>
          <w:szCs w:val="24"/>
        </w:rPr>
        <w:t>prevent</w:t>
      </w:r>
      <w:r w:rsidR="3A494831" w:rsidRPr="4A00A7B4">
        <w:rPr>
          <w:rFonts w:ascii="Calibri" w:eastAsia="Calibri" w:hAnsi="Calibri" w:cs="Calibri"/>
          <w:sz w:val="24"/>
          <w:szCs w:val="24"/>
        </w:rPr>
        <w:t>ing</w:t>
      </w:r>
      <w:r w:rsidR="770A3610" w:rsidRPr="4A00A7B4">
        <w:rPr>
          <w:rFonts w:ascii="Calibri" w:eastAsia="Calibri" w:hAnsi="Calibri" w:cs="Calibri"/>
          <w:sz w:val="24"/>
          <w:szCs w:val="24"/>
        </w:rPr>
        <w:t xml:space="preserve"> them from engaging in positive social experiences (</w:t>
      </w:r>
      <w:r w:rsidR="0957692B" w:rsidRPr="4A00A7B4">
        <w:rPr>
          <w:rFonts w:ascii="Calibri" w:eastAsia="Calibri" w:hAnsi="Calibri" w:cs="Calibri"/>
          <w:sz w:val="24"/>
          <w:szCs w:val="24"/>
        </w:rPr>
        <w:t xml:space="preserve">Feiring, Lewis and Rosenthal, </w:t>
      </w:r>
      <w:r w:rsidR="4E02D2E9" w:rsidRPr="4A00A7B4">
        <w:rPr>
          <w:rFonts w:ascii="Calibri" w:eastAsia="Calibri" w:hAnsi="Calibri" w:cs="Calibri"/>
          <w:sz w:val="24"/>
          <w:szCs w:val="24"/>
        </w:rPr>
        <w:t>2000</w:t>
      </w:r>
      <w:r w:rsidR="0957692B" w:rsidRPr="4A00A7B4">
        <w:rPr>
          <w:rFonts w:ascii="Calibri" w:eastAsia="Calibri" w:hAnsi="Calibri" w:cs="Calibri"/>
          <w:sz w:val="24"/>
          <w:szCs w:val="24"/>
        </w:rPr>
        <w:t>)</w:t>
      </w:r>
      <w:r w:rsidR="088A9CCF" w:rsidRPr="4A00A7B4">
        <w:rPr>
          <w:rFonts w:ascii="Calibri" w:eastAsia="Calibri" w:hAnsi="Calibri" w:cs="Calibri"/>
          <w:sz w:val="24"/>
          <w:szCs w:val="24"/>
        </w:rPr>
        <w:t>.</w:t>
      </w:r>
      <w:r w:rsidR="5246C8D3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C3E2897" w:rsidRPr="4A00A7B4">
        <w:rPr>
          <w:rFonts w:ascii="Calibri" w:eastAsia="Calibri" w:hAnsi="Calibri" w:cs="Calibri"/>
          <w:sz w:val="24"/>
          <w:szCs w:val="24"/>
        </w:rPr>
        <w:t>According t</w:t>
      </w:r>
      <w:r w:rsidR="655B7665" w:rsidRPr="4A00A7B4">
        <w:rPr>
          <w:rFonts w:ascii="Calibri" w:eastAsia="Calibri" w:hAnsi="Calibri" w:cs="Calibri"/>
          <w:sz w:val="24"/>
          <w:szCs w:val="24"/>
        </w:rPr>
        <w:t>o Bretherton (1999)</w:t>
      </w:r>
      <w:r w:rsidR="0C3E2897" w:rsidRPr="4A00A7B4">
        <w:rPr>
          <w:rFonts w:ascii="Calibri" w:eastAsia="Calibri" w:hAnsi="Calibri" w:cs="Calibri"/>
          <w:sz w:val="24"/>
          <w:szCs w:val="24"/>
        </w:rPr>
        <w:t xml:space="preserve">, IWMs </w:t>
      </w:r>
      <w:r w:rsidR="5448C68D" w:rsidRPr="4A00A7B4">
        <w:rPr>
          <w:rFonts w:ascii="Calibri" w:eastAsia="Calibri" w:hAnsi="Calibri" w:cs="Calibri"/>
          <w:sz w:val="24"/>
          <w:szCs w:val="24"/>
        </w:rPr>
        <w:t>are an essen</w:t>
      </w:r>
      <w:r w:rsidR="78228299" w:rsidRPr="4A00A7B4">
        <w:rPr>
          <w:rFonts w:ascii="Calibri" w:eastAsia="Calibri" w:hAnsi="Calibri" w:cs="Calibri"/>
          <w:sz w:val="24"/>
          <w:szCs w:val="24"/>
        </w:rPr>
        <w:t>tial element of child development as</w:t>
      </w:r>
      <w:r w:rsidR="403E9960" w:rsidRPr="4A00A7B4">
        <w:rPr>
          <w:rFonts w:ascii="Calibri" w:eastAsia="Calibri" w:hAnsi="Calibri" w:cs="Calibri"/>
          <w:sz w:val="24"/>
          <w:szCs w:val="24"/>
        </w:rPr>
        <w:t xml:space="preserve"> they influence behavioural and emotive actions. Furthermore, </w:t>
      </w:r>
      <w:r w:rsidR="40DEC938" w:rsidRPr="4A00A7B4">
        <w:rPr>
          <w:rFonts w:ascii="Calibri" w:eastAsia="Calibri" w:hAnsi="Calibri" w:cs="Calibri"/>
          <w:sz w:val="24"/>
          <w:szCs w:val="24"/>
        </w:rPr>
        <w:t>IWMs are</w:t>
      </w:r>
      <w:r w:rsidR="5A3D5F2D" w:rsidRPr="4A00A7B4">
        <w:rPr>
          <w:rFonts w:ascii="Calibri" w:eastAsia="Calibri" w:hAnsi="Calibri" w:cs="Calibri"/>
          <w:sz w:val="24"/>
          <w:szCs w:val="24"/>
        </w:rPr>
        <w:t xml:space="preserve"> essential </w:t>
      </w:r>
      <w:r w:rsidR="7E75C78C" w:rsidRPr="4A00A7B4">
        <w:rPr>
          <w:rFonts w:ascii="Calibri" w:eastAsia="Calibri" w:hAnsi="Calibri" w:cs="Calibri"/>
          <w:sz w:val="24"/>
          <w:szCs w:val="24"/>
        </w:rPr>
        <w:t xml:space="preserve">to the </w:t>
      </w:r>
      <w:r w:rsidR="5A3D5F2D" w:rsidRPr="4A00A7B4">
        <w:rPr>
          <w:rFonts w:ascii="Calibri" w:eastAsia="Calibri" w:hAnsi="Calibri" w:cs="Calibri"/>
          <w:sz w:val="24"/>
          <w:szCs w:val="24"/>
        </w:rPr>
        <w:t>develop</w:t>
      </w:r>
      <w:r w:rsidR="22935ED9" w:rsidRPr="4A00A7B4">
        <w:rPr>
          <w:rFonts w:ascii="Calibri" w:eastAsia="Calibri" w:hAnsi="Calibri" w:cs="Calibri"/>
          <w:sz w:val="24"/>
          <w:szCs w:val="24"/>
        </w:rPr>
        <w:t>ment</w:t>
      </w:r>
      <w:r w:rsidR="5A3D5F2D" w:rsidRPr="4A00A7B4">
        <w:rPr>
          <w:rFonts w:ascii="Calibri" w:eastAsia="Calibri" w:hAnsi="Calibri" w:cs="Calibri"/>
          <w:sz w:val="24"/>
          <w:szCs w:val="24"/>
        </w:rPr>
        <w:t xml:space="preserve"> feelings of self-worth</w:t>
      </w:r>
      <w:r w:rsidR="521909BC" w:rsidRPr="4A00A7B4">
        <w:rPr>
          <w:rFonts w:ascii="Calibri" w:eastAsia="Calibri" w:hAnsi="Calibri" w:cs="Calibri"/>
          <w:sz w:val="24"/>
          <w:szCs w:val="24"/>
        </w:rPr>
        <w:t>.</w:t>
      </w:r>
    </w:p>
    <w:p w14:paraId="09EA9085" w14:textId="1C453BC8" w:rsidR="5DC50B60" w:rsidRDefault="0DCD7C5F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According to </w:t>
      </w:r>
      <w:r w:rsidR="487DC89F" w:rsidRPr="4A00A7B4">
        <w:rPr>
          <w:rFonts w:ascii="Calibri" w:eastAsia="Calibri" w:hAnsi="Calibri" w:cs="Calibri"/>
          <w:sz w:val="24"/>
          <w:szCs w:val="24"/>
        </w:rPr>
        <w:t>Schore</w:t>
      </w:r>
      <w:r w:rsidR="446BFBEB" w:rsidRPr="4A00A7B4">
        <w:rPr>
          <w:rFonts w:ascii="Calibri" w:eastAsia="Calibri" w:hAnsi="Calibri" w:cs="Calibri"/>
          <w:sz w:val="24"/>
          <w:szCs w:val="24"/>
        </w:rPr>
        <w:t xml:space="preserve"> (</w:t>
      </w:r>
      <w:r w:rsidR="487DC89F" w:rsidRPr="4A00A7B4">
        <w:rPr>
          <w:rFonts w:ascii="Calibri" w:eastAsia="Calibri" w:hAnsi="Calibri" w:cs="Calibri"/>
          <w:sz w:val="24"/>
          <w:szCs w:val="24"/>
        </w:rPr>
        <w:t>2000)</w:t>
      </w:r>
      <w:r w:rsidR="03392DE2" w:rsidRPr="4A00A7B4">
        <w:rPr>
          <w:rFonts w:ascii="Calibri" w:eastAsia="Calibri" w:hAnsi="Calibri" w:cs="Calibri"/>
          <w:sz w:val="24"/>
          <w:szCs w:val="24"/>
        </w:rPr>
        <w:t>,</w:t>
      </w:r>
      <w:r w:rsidR="487DC89F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1BADDCA1" w:rsidRPr="4A00A7B4">
        <w:rPr>
          <w:rFonts w:ascii="Calibri" w:eastAsia="Calibri" w:hAnsi="Calibri" w:cs="Calibri"/>
          <w:sz w:val="24"/>
          <w:szCs w:val="24"/>
        </w:rPr>
        <w:t>the right hemisphere of the brain i</w:t>
      </w:r>
      <w:r w:rsidR="5E9040B4" w:rsidRPr="4A00A7B4">
        <w:rPr>
          <w:rFonts w:ascii="Calibri" w:eastAsia="Calibri" w:hAnsi="Calibri" w:cs="Calibri"/>
          <w:sz w:val="24"/>
          <w:szCs w:val="24"/>
        </w:rPr>
        <w:t>s</w:t>
      </w:r>
      <w:r w:rsidR="1BADDCA1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EE3D07A" w:rsidRPr="4A00A7B4">
        <w:rPr>
          <w:rFonts w:ascii="Calibri" w:eastAsia="Calibri" w:hAnsi="Calibri" w:cs="Calibri"/>
          <w:sz w:val="24"/>
          <w:szCs w:val="24"/>
        </w:rPr>
        <w:t>responsible for controlling emotive responses and is influen</w:t>
      </w:r>
      <w:r w:rsidR="1BADDCA1" w:rsidRPr="4A00A7B4">
        <w:rPr>
          <w:rFonts w:ascii="Calibri" w:eastAsia="Calibri" w:hAnsi="Calibri" w:cs="Calibri"/>
          <w:sz w:val="24"/>
          <w:szCs w:val="24"/>
        </w:rPr>
        <w:t>ced by e</w:t>
      </w:r>
      <w:r w:rsidR="46269C3F" w:rsidRPr="4A00A7B4">
        <w:rPr>
          <w:rFonts w:ascii="Calibri" w:eastAsia="Calibri" w:hAnsi="Calibri" w:cs="Calibri"/>
          <w:sz w:val="24"/>
          <w:szCs w:val="24"/>
        </w:rPr>
        <w:t>arly childhood attachment experiences</w:t>
      </w:r>
      <w:r w:rsidR="7571E28E" w:rsidRPr="4A00A7B4">
        <w:rPr>
          <w:rFonts w:ascii="Calibri" w:eastAsia="Calibri" w:hAnsi="Calibri" w:cs="Calibri"/>
          <w:sz w:val="24"/>
          <w:szCs w:val="24"/>
        </w:rPr>
        <w:t>.</w:t>
      </w:r>
      <w:r w:rsidR="741D41F2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2F4C3B97" w:rsidRPr="4A00A7B4">
        <w:rPr>
          <w:rFonts w:ascii="Calibri" w:eastAsia="Calibri" w:hAnsi="Calibri" w:cs="Calibri"/>
          <w:sz w:val="24"/>
          <w:szCs w:val="24"/>
        </w:rPr>
        <w:t>Subsequently</w:t>
      </w:r>
      <w:r w:rsidR="060ADFB9" w:rsidRPr="4A00A7B4">
        <w:rPr>
          <w:rFonts w:ascii="Calibri" w:eastAsia="Calibri" w:hAnsi="Calibri" w:cs="Calibri"/>
          <w:sz w:val="24"/>
          <w:szCs w:val="24"/>
        </w:rPr>
        <w:t xml:space="preserve">, </w:t>
      </w:r>
      <w:r w:rsidR="061F96AE" w:rsidRPr="4A00A7B4">
        <w:rPr>
          <w:rFonts w:ascii="Calibri" w:eastAsia="Calibri" w:hAnsi="Calibri" w:cs="Calibri"/>
          <w:sz w:val="24"/>
          <w:szCs w:val="24"/>
        </w:rPr>
        <w:t xml:space="preserve">a lack of positive attachment experiences could potentially impact a child’s </w:t>
      </w:r>
      <w:r w:rsidR="6B24E580" w:rsidRPr="4A00A7B4">
        <w:rPr>
          <w:rFonts w:ascii="Calibri" w:eastAsia="Calibri" w:hAnsi="Calibri" w:cs="Calibri"/>
          <w:sz w:val="24"/>
          <w:szCs w:val="24"/>
        </w:rPr>
        <w:t>psychosocial</w:t>
      </w:r>
      <w:r w:rsidR="061F96AE" w:rsidRPr="4A00A7B4">
        <w:rPr>
          <w:rFonts w:ascii="Calibri" w:eastAsia="Calibri" w:hAnsi="Calibri" w:cs="Calibri"/>
          <w:sz w:val="24"/>
          <w:szCs w:val="24"/>
        </w:rPr>
        <w:t xml:space="preserve"> development</w:t>
      </w:r>
      <w:r w:rsidR="506BA848" w:rsidRPr="4A00A7B4">
        <w:rPr>
          <w:rFonts w:ascii="Calibri" w:eastAsia="Calibri" w:hAnsi="Calibri" w:cs="Calibri"/>
          <w:sz w:val="24"/>
          <w:szCs w:val="24"/>
        </w:rPr>
        <w:t>.</w:t>
      </w:r>
      <w:r w:rsidR="45CBC9E3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66A892D9" w:rsidRPr="4A00A7B4">
        <w:rPr>
          <w:rFonts w:ascii="Calibri" w:eastAsia="Calibri" w:hAnsi="Calibri" w:cs="Calibri"/>
          <w:sz w:val="24"/>
          <w:szCs w:val="24"/>
        </w:rPr>
        <w:t>Erik Erikson recognised the importance of personality development during early childhood</w:t>
      </w:r>
      <w:r w:rsidR="704B7439" w:rsidRPr="4A00A7B4">
        <w:rPr>
          <w:rFonts w:ascii="Calibri" w:eastAsia="Calibri" w:hAnsi="Calibri" w:cs="Calibri"/>
          <w:sz w:val="24"/>
          <w:szCs w:val="24"/>
        </w:rPr>
        <w:t xml:space="preserve"> and looked at how the child</w:t>
      </w:r>
      <w:r w:rsidR="13B6679C" w:rsidRPr="4A00A7B4">
        <w:rPr>
          <w:rFonts w:ascii="Calibri" w:eastAsia="Calibri" w:hAnsi="Calibri" w:cs="Calibri"/>
          <w:sz w:val="24"/>
          <w:szCs w:val="24"/>
        </w:rPr>
        <w:t>’s environment may influence it</w:t>
      </w:r>
      <w:r w:rsidR="673CE152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430FDBB9" w:rsidRPr="4A00A7B4">
        <w:rPr>
          <w:rFonts w:ascii="Calibri" w:eastAsia="Calibri" w:hAnsi="Calibri" w:cs="Calibri"/>
          <w:sz w:val="24"/>
          <w:szCs w:val="24"/>
        </w:rPr>
        <w:t xml:space="preserve">Erikson </w:t>
      </w:r>
      <w:r w:rsidR="68A751EA" w:rsidRPr="4A00A7B4">
        <w:rPr>
          <w:rFonts w:ascii="Calibri" w:eastAsia="Calibri" w:hAnsi="Calibri" w:cs="Calibri"/>
          <w:sz w:val="24"/>
          <w:szCs w:val="24"/>
        </w:rPr>
        <w:t>later theorised his findings</w:t>
      </w:r>
      <w:r w:rsidR="419FEA75" w:rsidRPr="4A00A7B4">
        <w:rPr>
          <w:rFonts w:ascii="Calibri" w:eastAsia="Calibri" w:hAnsi="Calibri" w:cs="Calibri"/>
          <w:sz w:val="24"/>
          <w:szCs w:val="24"/>
        </w:rPr>
        <w:t>, basing his findings on the principles of ‘</w:t>
      </w:r>
      <w:r w:rsidR="5930ABDB" w:rsidRPr="4A00A7B4">
        <w:rPr>
          <w:rFonts w:ascii="Calibri" w:eastAsia="Calibri" w:hAnsi="Calibri" w:cs="Calibri"/>
          <w:sz w:val="24"/>
          <w:szCs w:val="24"/>
        </w:rPr>
        <w:t>epigenetics</w:t>
      </w:r>
      <w:r w:rsidR="419FEA75" w:rsidRPr="4A00A7B4">
        <w:rPr>
          <w:rFonts w:ascii="Calibri" w:eastAsia="Calibri" w:hAnsi="Calibri" w:cs="Calibri"/>
          <w:sz w:val="24"/>
          <w:szCs w:val="24"/>
        </w:rPr>
        <w:t>’</w:t>
      </w:r>
      <w:r w:rsidR="6533D84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1E43ADE6" w:rsidRPr="4A00A7B4">
        <w:rPr>
          <w:rFonts w:ascii="Calibri" w:eastAsia="Calibri" w:hAnsi="Calibri" w:cs="Calibri"/>
          <w:sz w:val="24"/>
          <w:szCs w:val="24"/>
        </w:rPr>
        <w:t>(Tatlılıoğlu, 2018).</w:t>
      </w:r>
    </w:p>
    <w:p w14:paraId="34DF068B" w14:textId="150EB7D3" w:rsidR="5DC50B60" w:rsidRDefault="747F1F57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Erikson’s theory of psychosocial development encompasses </w:t>
      </w:r>
      <w:r w:rsidR="41A63308" w:rsidRPr="4A00A7B4">
        <w:rPr>
          <w:rFonts w:ascii="Calibri" w:eastAsia="Calibri" w:hAnsi="Calibri" w:cs="Calibri"/>
          <w:sz w:val="24"/>
          <w:szCs w:val="24"/>
        </w:rPr>
        <w:t xml:space="preserve">a series of </w:t>
      </w:r>
      <w:r w:rsidRPr="4A00A7B4">
        <w:rPr>
          <w:rFonts w:ascii="Calibri" w:eastAsia="Calibri" w:hAnsi="Calibri" w:cs="Calibri"/>
          <w:sz w:val="24"/>
          <w:szCs w:val="24"/>
        </w:rPr>
        <w:t xml:space="preserve">eight </w:t>
      </w:r>
      <w:r w:rsidR="15B0DEE1" w:rsidRPr="4A00A7B4">
        <w:rPr>
          <w:rFonts w:ascii="Calibri" w:eastAsia="Calibri" w:hAnsi="Calibri" w:cs="Calibri"/>
          <w:sz w:val="24"/>
          <w:szCs w:val="24"/>
        </w:rPr>
        <w:t>developmental stages which unfold</w:t>
      </w:r>
      <w:r w:rsidR="3616F3CF" w:rsidRPr="4A00A7B4">
        <w:rPr>
          <w:rFonts w:ascii="Calibri" w:eastAsia="Calibri" w:hAnsi="Calibri" w:cs="Calibri"/>
          <w:sz w:val="24"/>
          <w:szCs w:val="24"/>
        </w:rPr>
        <w:t xml:space="preserve"> in a pre-determined order, building upon ea</w:t>
      </w:r>
      <w:r w:rsidR="469CCCDC" w:rsidRPr="4A00A7B4">
        <w:rPr>
          <w:rFonts w:ascii="Calibri" w:eastAsia="Calibri" w:hAnsi="Calibri" w:cs="Calibri"/>
          <w:sz w:val="24"/>
          <w:szCs w:val="24"/>
        </w:rPr>
        <w:t xml:space="preserve">ch of the previous stages. </w:t>
      </w:r>
      <w:r w:rsidR="55F699B5" w:rsidRPr="4A00A7B4">
        <w:rPr>
          <w:rFonts w:ascii="Calibri" w:eastAsia="Calibri" w:hAnsi="Calibri" w:cs="Calibri"/>
          <w:sz w:val="24"/>
          <w:szCs w:val="24"/>
        </w:rPr>
        <w:t>F</w:t>
      </w:r>
      <w:r w:rsidR="469CCCDC" w:rsidRPr="4A00A7B4">
        <w:rPr>
          <w:rFonts w:ascii="Calibri" w:eastAsia="Calibri" w:hAnsi="Calibri" w:cs="Calibri"/>
          <w:sz w:val="24"/>
          <w:szCs w:val="24"/>
        </w:rPr>
        <w:t>ive of the stages are encountered during childhood, whil</w:t>
      </w:r>
      <w:r w:rsidR="0EE2B031" w:rsidRPr="4A00A7B4">
        <w:rPr>
          <w:rFonts w:ascii="Calibri" w:eastAsia="Calibri" w:hAnsi="Calibri" w:cs="Calibri"/>
          <w:sz w:val="24"/>
          <w:szCs w:val="24"/>
        </w:rPr>
        <w:t xml:space="preserve">st the other three </w:t>
      </w:r>
      <w:r w:rsidR="0C76CCDC" w:rsidRPr="4A00A7B4">
        <w:rPr>
          <w:rFonts w:ascii="Calibri" w:eastAsia="Calibri" w:hAnsi="Calibri" w:cs="Calibri"/>
          <w:sz w:val="24"/>
          <w:szCs w:val="24"/>
        </w:rPr>
        <w:t>become salient throughout life (Dunkel and Sefcek, 2009).</w:t>
      </w:r>
      <w:r w:rsidR="4BE21E4E" w:rsidRPr="4A00A7B4">
        <w:rPr>
          <w:rFonts w:ascii="Calibri" w:eastAsia="Calibri" w:hAnsi="Calibri" w:cs="Calibri"/>
          <w:sz w:val="24"/>
          <w:szCs w:val="24"/>
        </w:rPr>
        <w:t xml:space="preserve"> According to Erikson</w:t>
      </w:r>
      <w:r w:rsidR="0E655183" w:rsidRPr="4A00A7B4">
        <w:rPr>
          <w:rFonts w:ascii="Calibri" w:eastAsia="Calibri" w:hAnsi="Calibri" w:cs="Calibri"/>
          <w:sz w:val="24"/>
          <w:szCs w:val="24"/>
        </w:rPr>
        <w:t xml:space="preserve"> (1958)</w:t>
      </w:r>
      <w:r w:rsidR="4BE21E4E" w:rsidRPr="4A00A7B4">
        <w:rPr>
          <w:rFonts w:ascii="Calibri" w:eastAsia="Calibri" w:hAnsi="Calibri" w:cs="Calibri"/>
          <w:sz w:val="24"/>
          <w:szCs w:val="24"/>
        </w:rPr>
        <w:t xml:space="preserve">, during each stage individuals </w:t>
      </w:r>
      <w:r w:rsidR="1CB26268" w:rsidRPr="4A00A7B4">
        <w:rPr>
          <w:rFonts w:ascii="Calibri" w:eastAsia="Calibri" w:hAnsi="Calibri" w:cs="Calibri"/>
          <w:sz w:val="24"/>
          <w:szCs w:val="24"/>
        </w:rPr>
        <w:t xml:space="preserve">encounter </w:t>
      </w:r>
      <w:r w:rsidR="4BE21E4E" w:rsidRPr="4A00A7B4">
        <w:rPr>
          <w:rFonts w:ascii="Calibri" w:eastAsia="Calibri" w:hAnsi="Calibri" w:cs="Calibri"/>
          <w:sz w:val="24"/>
          <w:szCs w:val="24"/>
        </w:rPr>
        <w:t xml:space="preserve">a </w:t>
      </w:r>
      <w:r w:rsidR="419206F4" w:rsidRPr="4A00A7B4">
        <w:rPr>
          <w:rFonts w:ascii="Calibri" w:eastAsia="Calibri" w:hAnsi="Calibri" w:cs="Calibri"/>
          <w:sz w:val="24"/>
          <w:szCs w:val="24"/>
        </w:rPr>
        <w:t xml:space="preserve">positive or negative </w:t>
      </w:r>
      <w:r w:rsidR="4BE21E4E" w:rsidRPr="4A00A7B4">
        <w:rPr>
          <w:rFonts w:ascii="Calibri" w:eastAsia="Calibri" w:hAnsi="Calibri" w:cs="Calibri"/>
          <w:sz w:val="24"/>
          <w:szCs w:val="24"/>
        </w:rPr>
        <w:t>psychosocial e</w:t>
      </w:r>
      <w:r w:rsidR="2318F8CC" w:rsidRPr="4A00A7B4">
        <w:rPr>
          <w:rFonts w:ascii="Calibri" w:eastAsia="Calibri" w:hAnsi="Calibri" w:cs="Calibri"/>
          <w:sz w:val="24"/>
          <w:szCs w:val="24"/>
        </w:rPr>
        <w:t>xperience</w:t>
      </w:r>
      <w:r w:rsidR="4A31D131" w:rsidRPr="4A00A7B4">
        <w:rPr>
          <w:rFonts w:ascii="Calibri" w:eastAsia="Calibri" w:hAnsi="Calibri" w:cs="Calibri"/>
          <w:sz w:val="24"/>
          <w:szCs w:val="24"/>
        </w:rPr>
        <w:t>,</w:t>
      </w:r>
      <w:r w:rsidR="2318F8CC" w:rsidRPr="4A00A7B4">
        <w:rPr>
          <w:rFonts w:ascii="Calibri" w:eastAsia="Calibri" w:hAnsi="Calibri" w:cs="Calibri"/>
          <w:sz w:val="24"/>
          <w:szCs w:val="24"/>
        </w:rPr>
        <w:t xml:space="preserve"> which is</w:t>
      </w:r>
      <w:r w:rsidR="715C0F12" w:rsidRPr="4A00A7B4">
        <w:rPr>
          <w:rFonts w:ascii="Calibri" w:eastAsia="Calibri" w:hAnsi="Calibri" w:cs="Calibri"/>
          <w:sz w:val="24"/>
          <w:szCs w:val="24"/>
        </w:rPr>
        <w:t xml:space="preserve"> utilised </w:t>
      </w:r>
      <w:r w:rsidR="041020F0" w:rsidRPr="4A00A7B4">
        <w:rPr>
          <w:rFonts w:ascii="Calibri" w:eastAsia="Calibri" w:hAnsi="Calibri" w:cs="Calibri"/>
          <w:sz w:val="24"/>
          <w:szCs w:val="24"/>
        </w:rPr>
        <w:t xml:space="preserve">to determine their </w:t>
      </w:r>
      <w:r w:rsidR="71E9AD49" w:rsidRPr="4A00A7B4">
        <w:rPr>
          <w:rFonts w:ascii="Calibri" w:eastAsia="Calibri" w:hAnsi="Calibri" w:cs="Calibri"/>
          <w:sz w:val="24"/>
          <w:szCs w:val="24"/>
        </w:rPr>
        <w:t>future</w:t>
      </w:r>
      <w:r w:rsidR="61D0192E" w:rsidRPr="4A00A7B4">
        <w:rPr>
          <w:rFonts w:ascii="Calibri" w:eastAsia="Calibri" w:hAnsi="Calibri" w:cs="Calibri"/>
          <w:sz w:val="24"/>
          <w:szCs w:val="24"/>
        </w:rPr>
        <w:t xml:space="preserve"> personality </w:t>
      </w:r>
      <w:r w:rsidR="33D8DC4A" w:rsidRPr="4A00A7B4">
        <w:rPr>
          <w:rFonts w:ascii="Calibri" w:eastAsia="Calibri" w:hAnsi="Calibri" w:cs="Calibri"/>
          <w:sz w:val="24"/>
          <w:szCs w:val="24"/>
        </w:rPr>
        <w:t xml:space="preserve">development. </w:t>
      </w:r>
      <w:r w:rsidR="3F955659" w:rsidRPr="4A00A7B4">
        <w:rPr>
          <w:rFonts w:ascii="Calibri" w:eastAsia="Calibri" w:hAnsi="Calibri" w:cs="Calibri"/>
          <w:sz w:val="24"/>
          <w:szCs w:val="24"/>
        </w:rPr>
        <w:t>Furthermore,</w:t>
      </w:r>
      <w:r w:rsidR="46CFD8C2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5BFCBD51" w:rsidRPr="4A00A7B4">
        <w:rPr>
          <w:rFonts w:ascii="Calibri" w:eastAsia="Calibri" w:hAnsi="Calibri" w:cs="Calibri"/>
          <w:sz w:val="24"/>
          <w:szCs w:val="24"/>
        </w:rPr>
        <w:t xml:space="preserve">virtues are acquired during each stage which are utilised </w:t>
      </w:r>
      <w:r w:rsidR="46CFD8C2" w:rsidRPr="4A00A7B4">
        <w:rPr>
          <w:rFonts w:ascii="Calibri" w:eastAsia="Calibri" w:hAnsi="Calibri" w:cs="Calibri"/>
          <w:sz w:val="24"/>
          <w:szCs w:val="24"/>
        </w:rPr>
        <w:t>resolve episodes of crisis</w:t>
      </w:r>
      <w:r w:rsidR="1FC5F3CC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62F9ED2F" w:rsidRPr="4A00A7B4">
        <w:rPr>
          <w:rFonts w:ascii="Calibri" w:eastAsia="Calibri" w:hAnsi="Calibri" w:cs="Calibri"/>
          <w:sz w:val="24"/>
          <w:szCs w:val="24"/>
        </w:rPr>
        <w:t>(Erikson, 19</w:t>
      </w:r>
      <w:r w:rsidR="7F907C34" w:rsidRPr="4A00A7B4">
        <w:rPr>
          <w:rFonts w:ascii="Calibri" w:eastAsia="Calibri" w:hAnsi="Calibri" w:cs="Calibri"/>
          <w:sz w:val="24"/>
          <w:szCs w:val="24"/>
        </w:rPr>
        <w:t>63</w:t>
      </w:r>
      <w:r w:rsidR="62F9ED2F" w:rsidRPr="4A00A7B4">
        <w:rPr>
          <w:rFonts w:ascii="Calibri" w:eastAsia="Calibri" w:hAnsi="Calibri" w:cs="Calibri"/>
          <w:sz w:val="24"/>
          <w:szCs w:val="24"/>
        </w:rPr>
        <w:t>)</w:t>
      </w:r>
      <w:r w:rsidR="00E1D4D1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55C0CFEB" w:rsidRPr="4A00A7B4">
        <w:rPr>
          <w:rFonts w:ascii="Calibri" w:eastAsia="Calibri" w:hAnsi="Calibri" w:cs="Calibri"/>
          <w:sz w:val="24"/>
          <w:szCs w:val="24"/>
        </w:rPr>
        <w:t>F</w:t>
      </w:r>
      <w:r w:rsidR="00E1D4D1" w:rsidRPr="4A00A7B4">
        <w:rPr>
          <w:rFonts w:ascii="Calibri" w:eastAsia="Calibri" w:hAnsi="Calibri" w:cs="Calibri"/>
          <w:sz w:val="24"/>
          <w:szCs w:val="24"/>
        </w:rPr>
        <w:t>ailure to engage in all eight stages could h</w:t>
      </w:r>
      <w:r w:rsidR="1E6A63F1" w:rsidRPr="4A00A7B4">
        <w:rPr>
          <w:rFonts w:ascii="Calibri" w:eastAsia="Calibri" w:hAnsi="Calibri" w:cs="Calibri"/>
          <w:sz w:val="24"/>
          <w:szCs w:val="24"/>
        </w:rPr>
        <w:t xml:space="preserve">ave implications for the individual’s </w:t>
      </w:r>
      <w:r w:rsidR="00E1D4D1" w:rsidRPr="4A00A7B4">
        <w:rPr>
          <w:rFonts w:ascii="Calibri" w:eastAsia="Calibri" w:hAnsi="Calibri" w:cs="Calibri"/>
          <w:sz w:val="24"/>
          <w:szCs w:val="24"/>
        </w:rPr>
        <w:t>long-term</w:t>
      </w:r>
      <w:r w:rsidR="39978B4E" w:rsidRPr="4A00A7B4">
        <w:rPr>
          <w:rFonts w:ascii="Calibri" w:eastAsia="Calibri" w:hAnsi="Calibri" w:cs="Calibri"/>
          <w:sz w:val="24"/>
          <w:szCs w:val="24"/>
        </w:rPr>
        <w:t xml:space="preserve"> personality development</w:t>
      </w:r>
      <w:r w:rsidR="1BBB3710" w:rsidRPr="4A00A7B4">
        <w:rPr>
          <w:rFonts w:ascii="Calibri" w:eastAsia="Calibri" w:hAnsi="Calibri" w:cs="Calibri"/>
          <w:sz w:val="24"/>
          <w:szCs w:val="24"/>
        </w:rPr>
        <w:t xml:space="preserve"> (Pattison and Robson, 2018).</w:t>
      </w:r>
    </w:p>
    <w:p w14:paraId="5A62F608" w14:textId="169712D3" w:rsidR="5DC50B60" w:rsidRDefault="3CF310B7" w:rsidP="4A00A7B4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>Erikson’s first stage</w:t>
      </w:r>
      <w:r w:rsidR="0CEC6227" w:rsidRPr="4A00A7B4">
        <w:rPr>
          <w:rFonts w:ascii="Calibri" w:eastAsia="Calibri" w:hAnsi="Calibri" w:cs="Calibri"/>
          <w:sz w:val="24"/>
          <w:szCs w:val="24"/>
        </w:rPr>
        <w:t xml:space="preserve"> ‘trust versus mistrust</w:t>
      </w:r>
      <w:r w:rsidR="4856DF99" w:rsidRPr="4A00A7B4">
        <w:rPr>
          <w:rFonts w:ascii="Calibri" w:eastAsia="Calibri" w:hAnsi="Calibri" w:cs="Calibri"/>
          <w:sz w:val="24"/>
          <w:szCs w:val="24"/>
        </w:rPr>
        <w:t>,’</w:t>
      </w:r>
      <w:r w:rsidR="1BDD5950" w:rsidRPr="4A00A7B4">
        <w:rPr>
          <w:rFonts w:ascii="Calibri" w:eastAsia="Calibri" w:hAnsi="Calibri" w:cs="Calibri"/>
          <w:sz w:val="24"/>
          <w:szCs w:val="24"/>
        </w:rPr>
        <w:t xml:space="preserve"> perceives the role of the </w:t>
      </w:r>
      <w:r w:rsidR="3B4F2FEA" w:rsidRPr="4A00A7B4">
        <w:rPr>
          <w:rFonts w:ascii="Calibri" w:eastAsia="Calibri" w:hAnsi="Calibri" w:cs="Calibri"/>
          <w:sz w:val="24"/>
          <w:szCs w:val="24"/>
        </w:rPr>
        <w:t>care provider</w:t>
      </w:r>
      <w:r w:rsidR="1BDD5950" w:rsidRPr="4A00A7B4">
        <w:rPr>
          <w:rFonts w:ascii="Calibri" w:eastAsia="Calibri" w:hAnsi="Calibri" w:cs="Calibri"/>
          <w:sz w:val="24"/>
          <w:szCs w:val="24"/>
        </w:rPr>
        <w:t xml:space="preserve"> as responsive </w:t>
      </w:r>
      <w:r w:rsidR="0DDF5CF3" w:rsidRPr="4A00A7B4">
        <w:rPr>
          <w:rFonts w:ascii="Calibri" w:eastAsia="Calibri" w:hAnsi="Calibri" w:cs="Calibri"/>
          <w:sz w:val="24"/>
          <w:szCs w:val="24"/>
        </w:rPr>
        <w:t xml:space="preserve">to </w:t>
      </w:r>
      <w:r w:rsidR="7E716405" w:rsidRPr="4A00A7B4">
        <w:rPr>
          <w:rFonts w:ascii="Calibri" w:eastAsia="Calibri" w:hAnsi="Calibri" w:cs="Calibri"/>
          <w:sz w:val="24"/>
          <w:szCs w:val="24"/>
        </w:rPr>
        <w:t xml:space="preserve">the needs of the infant. Subsequently, </w:t>
      </w:r>
      <w:r w:rsidR="01196089" w:rsidRPr="4A00A7B4">
        <w:rPr>
          <w:rFonts w:ascii="Calibri" w:eastAsia="Calibri" w:hAnsi="Calibri" w:cs="Calibri"/>
          <w:sz w:val="24"/>
          <w:szCs w:val="24"/>
        </w:rPr>
        <w:t>adaptive strengths of hope</w:t>
      </w:r>
      <w:r w:rsidR="2B59B2F9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20AEAFC3" w:rsidRPr="4A00A7B4">
        <w:rPr>
          <w:rFonts w:ascii="Calibri" w:eastAsia="Calibri" w:hAnsi="Calibri" w:cs="Calibri"/>
          <w:sz w:val="24"/>
          <w:szCs w:val="24"/>
        </w:rPr>
        <w:t xml:space="preserve">are developed </w:t>
      </w:r>
      <w:r w:rsidR="02FE5C0E" w:rsidRPr="4A00A7B4">
        <w:rPr>
          <w:rFonts w:ascii="Calibri" w:eastAsia="Calibri" w:hAnsi="Calibri" w:cs="Calibri"/>
          <w:sz w:val="24"/>
          <w:szCs w:val="24"/>
        </w:rPr>
        <w:t>(</w:t>
      </w:r>
      <w:r w:rsidR="2B59B2F9" w:rsidRPr="4A00A7B4">
        <w:rPr>
          <w:rFonts w:ascii="Calibri" w:eastAsia="Calibri" w:hAnsi="Calibri" w:cs="Calibri"/>
          <w:sz w:val="24"/>
          <w:szCs w:val="24"/>
        </w:rPr>
        <w:t>Erikson, 1958)</w:t>
      </w:r>
      <w:r w:rsidR="01196089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333397CF" w:rsidRPr="4A00A7B4">
        <w:rPr>
          <w:rFonts w:ascii="Calibri" w:eastAsia="Calibri" w:hAnsi="Calibri" w:cs="Calibri"/>
          <w:sz w:val="24"/>
          <w:szCs w:val="24"/>
        </w:rPr>
        <w:t>In the absence of hope, subsequent psychosocial stages are affected (</w:t>
      </w:r>
      <w:r w:rsidR="01196089" w:rsidRPr="4A00A7B4">
        <w:rPr>
          <w:rFonts w:ascii="Calibri" w:eastAsia="Calibri" w:hAnsi="Calibri" w:cs="Calibri"/>
          <w:sz w:val="24"/>
          <w:szCs w:val="24"/>
        </w:rPr>
        <w:t>Pattison and Robson</w:t>
      </w:r>
      <w:r w:rsidR="6B71E69C" w:rsidRPr="4A00A7B4">
        <w:rPr>
          <w:rFonts w:ascii="Calibri" w:eastAsia="Calibri" w:hAnsi="Calibri" w:cs="Calibri"/>
          <w:sz w:val="24"/>
          <w:szCs w:val="24"/>
        </w:rPr>
        <w:t xml:space="preserve">, </w:t>
      </w:r>
      <w:r w:rsidR="01196089" w:rsidRPr="4A00A7B4">
        <w:rPr>
          <w:rFonts w:ascii="Calibri" w:eastAsia="Calibri" w:hAnsi="Calibri" w:cs="Calibri"/>
          <w:sz w:val="24"/>
          <w:szCs w:val="24"/>
        </w:rPr>
        <w:t>2018)</w:t>
      </w:r>
      <w:r w:rsidR="2A00CA1B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21815715" w:rsidRPr="4A00A7B4">
        <w:rPr>
          <w:rFonts w:ascii="Calibri" w:eastAsia="Calibri" w:hAnsi="Calibri" w:cs="Calibri"/>
          <w:sz w:val="24"/>
          <w:szCs w:val="24"/>
        </w:rPr>
        <w:t>The second stage</w:t>
      </w:r>
      <w:r w:rsidR="3ADC83AA" w:rsidRPr="4A00A7B4">
        <w:rPr>
          <w:rFonts w:ascii="Calibri" w:eastAsia="Calibri" w:hAnsi="Calibri" w:cs="Calibri"/>
          <w:sz w:val="24"/>
          <w:szCs w:val="24"/>
        </w:rPr>
        <w:t xml:space="preserve"> ‘autonomy versus shame and doubt’ </w:t>
      </w:r>
      <w:r w:rsidR="05CA6382" w:rsidRPr="4A00A7B4">
        <w:rPr>
          <w:rFonts w:ascii="Calibri" w:eastAsia="Calibri" w:hAnsi="Calibri" w:cs="Calibri"/>
          <w:sz w:val="24"/>
          <w:szCs w:val="24"/>
        </w:rPr>
        <w:t>permits the develop</w:t>
      </w:r>
      <w:r w:rsidR="1B25D4A5" w:rsidRPr="4A00A7B4">
        <w:rPr>
          <w:rFonts w:ascii="Calibri" w:eastAsia="Calibri" w:hAnsi="Calibri" w:cs="Calibri"/>
          <w:sz w:val="24"/>
          <w:szCs w:val="24"/>
        </w:rPr>
        <w:t>ment of</w:t>
      </w:r>
      <w:r w:rsidR="05CA6382" w:rsidRPr="4A00A7B4">
        <w:rPr>
          <w:rFonts w:ascii="Calibri" w:eastAsia="Calibri" w:hAnsi="Calibri" w:cs="Calibri"/>
          <w:sz w:val="24"/>
          <w:szCs w:val="24"/>
        </w:rPr>
        <w:t xml:space="preserve"> personality traits associated with self-control and will-power. The </w:t>
      </w:r>
      <w:r w:rsidR="33B3E65B" w:rsidRPr="4A00A7B4">
        <w:rPr>
          <w:rFonts w:ascii="Calibri" w:eastAsia="Calibri" w:hAnsi="Calibri" w:cs="Calibri"/>
          <w:sz w:val="24"/>
          <w:szCs w:val="24"/>
        </w:rPr>
        <w:t>third stage ‘</w:t>
      </w:r>
      <w:r w:rsidR="3ADC83AA" w:rsidRPr="4A00A7B4">
        <w:rPr>
          <w:rFonts w:ascii="Calibri" w:eastAsia="Calibri" w:hAnsi="Calibri" w:cs="Calibri"/>
          <w:sz w:val="24"/>
          <w:szCs w:val="24"/>
        </w:rPr>
        <w:t>initiative versus guilt</w:t>
      </w:r>
      <w:r w:rsidR="5FA93A82" w:rsidRPr="4A00A7B4">
        <w:rPr>
          <w:rFonts w:ascii="Calibri" w:eastAsia="Calibri" w:hAnsi="Calibri" w:cs="Calibri"/>
          <w:sz w:val="24"/>
          <w:szCs w:val="24"/>
        </w:rPr>
        <w:t xml:space="preserve">’ enables the infant to develop a sense of </w:t>
      </w:r>
      <w:r w:rsidR="5FA93A82" w:rsidRPr="4A00A7B4">
        <w:rPr>
          <w:rFonts w:ascii="Calibri" w:eastAsia="Calibri" w:hAnsi="Calibri" w:cs="Calibri"/>
          <w:sz w:val="24"/>
          <w:szCs w:val="24"/>
        </w:rPr>
        <w:lastRenderedPageBreak/>
        <w:t xml:space="preserve">purpose </w:t>
      </w:r>
      <w:r w:rsidR="5C843C3B" w:rsidRPr="4A00A7B4">
        <w:rPr>
          <w:rFonts w:ascii="Calibri" w:eastAsia="Calibri" w:hAnsi="Calibri" w:cs="Calibri"/>
          <w:sz w:val="24"/>
          <w:szCs w:val="24"/>
        </w:rPr>
        <w:t xml:space="preserve">via the initialisation of </w:t>
      </w:r>
      <w:r w:rsidR="3ADC83AA" w:rsidRPr="4A00A7B4">
        <w:rPr>
          <w:rFonts w:ascii="Calibri" w:eastAsia="Calibri" w:hAnsi="Calibri" w:cs="Calibri"/>
          <w:sz w:val="24"/>
          <w:szCs w:val="24"/>
        </w:rPr>
        <w:t>goal-directed actions</w:t>
      </w:r>
      <w:r w:rsidR="0001225C" w:rsidRPr="4A00A7B4">
        <w:rPr>
          <w:rFonts w:ascii="Calibri" w:eastAsia="Calibri" w:hAnsi="Calibri" w:cs="Calibri"/>
          <w:sz w:val="24"/>
          <w:szCs w:val="24"/>
        </w:rPr>
        <w:t>.</w:t>
      </w:r>
      <w:r w:rsidR="2E3211A9" w:rsidRPr="4A00A7B4">
        <w:rPr>
          <w:rFonts w:ascii="Calibri" w:eastAsia="Calibri" w:hAnsi="Calibri" w:cs="Calibri"/>
          <w:sz w:val="24"/>
          <w:szCs w:val="24"/>
        </w:rPr>
        <w:t xml:space="preserve"> During the</w:t>
      </w:r>
      <w:r w:rsidR="367BAC77" w:rsidRPr="4A00A7B4">
        <w:rPr>
          <w:rFonts w:ascii="Calibri" w:eastAsia="Calibri" w:hAnsi="Calibri" w:cs="Calibri"/>
          <w:sz w:val="24"/>
          <w:szCs w:val="24"/>
        </w:rPr>
        <w:t xml:space="preserve"> fourth stage ’</w:t>
      </w:r>
      <w:r w:rsidR="3ADC83AA" w:rsidRPr="4A00A7B4">
        <w:rPr>
          <w:rFonts w:ascii="Calibri" w:eastAsia="Calibri" w:hAnsi="Calibri" w:cs="Calibri"/>
          <w:sz w:val="24"/>
          <w:szCs w:val="24"/>
        </w:rPr>
        <w:t>industry versus inferiority</w:t>
      </w:r>
      <w:r w:rsidR="54C68FBC" w:rsidRPr="4A00A7B4">
        <w:rPr>
          <w:rFonts w:ascii="Calibri" w:eastAsia="Calibri" w:hAnsi="Calibri" w:cs="Calibri"/>
          <w:sz w:val="24"/>
          <w:szCs w:val="24"/>
        </w:rPr>
        <w:t>,’</w:t>
      </w:r>
      <w:r w:rsidR="085AE4DB" w:rsidRPr="4A00A7B4">
        <w:rPr>
          <w:rFonts w:ascii="Calibri" w:eastAsia="Calibri" w:hAnsi="Calibri" w:cs="Calibri"/>
          <w:sz w:val="24"/>
          <w:szCs w:val="24"/>
        </w:rPr>
        <w:t xml:space="preserve"> a sense of </w:t>
      </w:r>
      <w:r w:rsidR="29087242" w:rsidRPr="4A00A7B4">
        <w:rPr>
          <w:rFonts w:ascii="Calibri" w:eastAsia="Calibri" w:hAnsi="Calibri" w:cs="Calibri"/>
          <w:sz w:val="24"/>
          <w:szCs w:val="24"/>
        </w:rPr>
        <w:t>determination</w:t>
      </w:r>
      <w:r w:rsidR="252DD7FD" w:rsidRPr="4A00A7B4">
        <w:rPr>
          <w:rFonts w:ascii="Calibri" w:eastAsia="Calibri" w:hAnsi="Calibri" w:cs="Calibri"/>
          <w:sz w:val="24"/>
          <w:szCs w:val="24"/>
        </w:rPr>
        <w:t xml:space="preserve"> is developed</w:t>
      </w:r>
      <w:r w:rsidR="29087242" w:rsidRPr="4A00A7B4">
        <w:rPr>
          <w:rFonts w:ascii="Calibri" w:eastAsia="Calibri" w:hAnsi="Calibri" w:cs="Calibri"/>
          <w:sz w:val="24"/>
          <w:szCs w:val="24"/>
        </w:rPr>
        <w:t xml:space="preserve"> as</w:t>
      </w:r>
      <w:r w:rsidR="3CB0F360" w:rsidRPr="4A00A7B4">
        <w:rPr>
          <w:rFonts w:ascii="Calibri" w:eastAsia="Calibri" w:hAnsi="Calibri" w:cs="Calibri"/>
          <w:sz w:val="24"/>
          <w:szCs w:val="24"/>
        </w:rPr>
        <w:t xml:space="preserve"> children </w:t>
      </w:r>
      <w:r w:rsidR="29087242" w:rsidRPr="4A00A7B4">
        <w:rPr>
          <w:rFonts w:ascii="Calibri" w:eastAsia="Calibri" w:hAnsi="Calibri" w:cs="Calibri"/>
          <w:sz w:val="24"/>
          <w:szCs w:val="24"/>
        </w:rPr>
        <w:t>strive to m</w:t>
      </w:r>
      <w:r w:rsidR="42A76FF8" w:rsidRPr="4A00A7B4">
        <w:rPr>
          <w:rFonts w:ascii="Calibri" w:eastAsia="Calibri" w:hAnsi="Calibri" w:cs="Calibri"/>
          <w:sz w:val="24"/>
          <w:szCs w:val="24"/>
        </w:rPr>
        <w:t>aster</w:t>
      </w:r>
      <w:r w:rsidR="54C68FBC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58241AFA" w:rsidRPr="4A00A7B4">
        <w:rPr>
          <w:rFonts w:ascii="Calibri" w:eastAsia="Calibri" w:hAnsi="Calibri" w:cs="Calibri"/>
          <w:sz w:val="24"/>
          <w:szCs w:val="24"/>
        </w:rPr>
        <w:t xml:space="preserve">a set of </w:t>
      </w:r>
      <w:r w:rsidR="07B78978" w:rsidRPr="4A00A7B4">
        <w:rPr>
          <w:rFonts w:ascii="Calibri" w:eastAsia="Calibri" w:hAnsi="Calibri" w:cs="Calibri"/>
          <w:sz w:val="24"/>
          <w:szCs w:val="24"/>
        </w:rPr>
        <w:t xml:space="preserve">specific </w:t>
      </w:r>
      <w:r w:rsidR="21A054FC" w:rsidRPr="4A00A7B4">
        <w:rPr>
          <w:rFonts w:ascii="Calibri" w:eastAsia="Calibri" w:hAnsi="Calibri" w:cs="Calibri"/>
          <w:sz w:val="24"/>
          <w:szCs w:val="24"/>
        </w:rPr>
        <w:t>skills</w:t>
      </w:r>
      <w:r w:rsidR="23D0DE41" w:rsidRPr="4A00A7B4">
        <w:rPr>
          <w:rFonts w:ascii="Calibri" w:eastAsia="Calibri" w:hAnsi="Calibri" w:cs="Calibri"/>
          <w:sz w:val="24"/>
          <w:szCs w:val="24"/>
        </w:rPr>
        <w:t>,</w:t>
      </w:r>
      <w:r w:rsidR="73F65219" w:rsidRPr="4A00A7B4">
        <w:rPr>
          <w:rFonts w:ascii="Calibri" w:eastAsia="Calibri" w:hAnsi="Calibri" w:cs="Calibri"/>
          <w:sz w:val="24"/>
          <w:szCs w:val="24"/>
        </w:rPr>
        <w:t xml:space="preserve"> to develop the virtue of competence (</w:t>
      </w:r>
      <w:r w:rsidR="7D04E500" w:rsidRPr="4A00A7B4">
        <w:rPr>
          <w:rFonts w:ascii="Calibri" w:eastAsia="Calibri" w:hAnsi="Calibri" w:cs="Calibri"/>
          <w:sz w:val="24"/>
          <w:szCs w:val="24"/>
        </w:rPr>
        <w:t xml:space="preserve">Dunkel and Sefcek, 2009). </w:t>
      </w:r>
      <w:r w:rsidR="7FC24AFB" w:rsidRPr="4A00A7B4">
        <w:rPr>
          <w:rFonts w:ascii="Calibri" w:eastAsia="Calibri" w:hAnsi="Calibri" w:cs="Calibri"/>
          <w:sz w:val="24"/>
          <w:szCs w:val="24"/>
        </w:rPr>
        <w:t xml:space="preserve">According to Knight (2017), stages </w:t>
      </w:r>
      <w:r w:rsidR="102A6F13" w:rsidRPr="4A00A7B4">
        <w:rPr>
          <w:rFonts w:ascii="Calibri" w:eastAsia="Calibri" w:hAnsi="Calibri" w:cs="Calibri"/>
          <w:sz w:val="24"/>
          <w:szCs w:val="24"/>
        </w:rPr>
        <w:t xml:space="preserve">two </w:t>
      </w:r>
      <w:r w:rsidR="7FC24AFB" w:rsidRPr="4A00A7B4">
        <w:rPr>
          <w:rFonts w:ascii="Calibri" w:eastAsia="Calibri" w:hAnsi="Calibri" w:cs="Calibri"/>
          <w:sz w:val="24"/>
          <w:szCs w:val="24"/>
        </w:rPr>
        <w:t>to four</w:t>
      </w:r>
      <w:r w:rsidR="0EBDC425" w:rsidRPr="4A00A7B4">
        <w:rPr>
          <w:rFonts w:ascii="Calibri" w:eastAsia="Calibri" w:hAnsi="Calibri" w:cs="Calibri"/>
          <w:sz w:val="24"/>
          <w:szCs w:val="24"/>
        </w:rPr>
        <w:t xml:space="preserve"> are parallel to </w:t>
      </w:r>
      <w:r w:rsidR="274C67CF" w:rsidRPr="4A00A7B4">
        <w:rPr>
          <w:rFonts w:ascii="Calibri" w:eastAsia="Calibri" w:hAnsi="Calibri" w:cs="Calibri"/>
          <w:sz w:val="24"/>
          <w:szCs w:val="24"/>
        </w:rPr>
        <w:t xml:space="preserve">attachment </w:t>
      </w:r>
      <w:r w:rsidR="0EBDC425" w:rsidRPr="4A00A7B4">
        <w:rPr>
          <w:rFonts w:ascii="Calibri" w:eastAsia="Calibri" w:hAnsi="Calibri" w:cs="Calibri"/>
          <w:sz w:val="24"/>
          <w:szCs w:val="24"/>
        </w:rPr>
        <w:t xml:space="preserve">theory and </w:t>
      </w:r>
      <w:r w:rsidR="2132E1E5" w:rsidRPr="4A00A7B4">
        <w:rPr>
          <w:rFonts w:ascii="Calibri" w:eastAsia="Calibri" w:hAnsi="Calibri" w:cs="Calibri"/>
          <w:sz w:val="24"/>
          <w:szCs w:val="24"/>
        </w:rPr>
        <w:t>promote</w:t>
      </w:r>
      <w:r w:rsidR="55B4F258" w:rsidRPr="4A00A7B4">
        <w:rPr>
          <w:rFonts w:ascii="Calibri" w:eastAsia="Calibri" w:hAnsi="Calibri" w:cs="Calibri"/>
          <w:sz w:val="24"/>
          <w:szCs w:val="24"/>
        </w:rPr>
        <w:t xml:space="preserve"> the development of the IWM</w:t>
      </w:r>
      <w:r w:rsidR="666015AA" w:rsidRPr="4A00A7B4">
        <w:rPr>
          <w:rFonts w:ascii="Calibri" w:eastAsia="Calibri" w:hAnsi="Calibri" w:cs="Calibri"/>
          <w:sz w:val="24"/>
          <w:szCs w:val="24"/>
        </w:rPr>
        <w:t>.</w:t>
      </w:r>
    </w:p>
    <w:p w14:paraId="60C58423" w14:textId="16A32E40" w:rsidR="5DC50B60" w:rsidRDefault="2504FADC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Erikson’s fifth stage ‘role versus confusion,’ permits the transition to adulthood. </w:t>
      </w:r>
      <w:r w:rsidR="40545623" w:rsidRPr="4A00A7B4">
        <w:rPr>
          <w:rFonts w:ascii="Calibri" w:eastAsia="Calibri" w:hAnsi="Calibri" w:cs="Calibri"/>
          <w:sz w:val="24"/>
          <w:szCs w:val="24"/>
        </w:rPr>
        <w:t>During this stage, children develop ethical skills which are associated with personal values and beliefs (Erikson, 1</w:t>
      </w:r>
      <w:r w:rsidR="1FA6C8BC" w:rsidRPr="4A00A7B4">
        <w:rPr>
          <w:rFonts w:ascii="Calibri" w:eastAsia="Calibri" w:hAnsi="Calibri" w:cs="Calibri"/>
          <w:sz w:val="24"/>
          <w:szCs w:val="24"/>
        </w:rPr>
        <w:t>963)</w:t>
      </w:r>
      <w:r w:rsidR="22BD8DE9" w:rsidRPr="4A00A7B4">
        <w:rPr>
          <w:rFonts w:ascii="Calibri" w:eastAsia="Calibri" w:hAnsi="Calibri" w:cs="Calibri"/>
          <w:sz w:val="24"/>
          <w:szCs w:val="24"/>
        </w:rPr>
        <w:t>. According to Dunkel and Sefcek (2009), Eri</w:t>
      </w:r>
      <w:r w:rsidR="4EC84B88" w:rsidRPr="4A00A7B4">
        <w:rPr>
          <w:rFonts w:ascii="Calibri" w:eastAsia="Calibri" w:hAnsi="Calibri" w:cs="Calibri"/>
          <w:sz w:val="24"/>
          <w:szCs w:val="24"/>
        </w:rPr>
        <w:t>kson’s</w:t>
      </w:r>
      <w:r w:rsidR="111D9181" w:rsidRPr="4A00A7B4">
        <w:rPr>
          <w:rFonts w:ascii="Calibri" w:eastAsia="Calibri" w:hAnsi="Calibri" w:cs="Calibri"/>
          <w:sz w:val="24"/>
          <w:szCs w:val="24"/>
        </w:rPr>
        <w:t xml:space="preserve"> three</w:t>
      </w:r>
      <w:r w:rsidR="4EC84B88" w:rsidRPr="4A00A7B4">
        <w:rPr>
          <w:rFonts w:ascii="Calibri" w:eastAsia="Calibri" w:hAnsi="Calibri" w:cs="Calibri"/>
          <w:sz w:val="24"/>
          <w:szCs w:val="24"/>
        </w:rPr>
        <w:t xml:space="preserve"> remaining stages</w:t>
      </w:r>
      <w:r w:rsidR="39081642" w:rsidRPr="4A00A7B4">
        <w:rPr>
          <w:rFonts w:ascii="Calibri" w:eastAsia="Calibri" w:hAnsi="Calibri" w:cs="Calibri"/>
          <w:sz w:val="24"/>
          <w:szCs w:val="24"/>
        </w:rPr>
        <w:t xml:space="preserve"> commence </w:t>
      </w:r>
      <w:r w:rsidR="4EC84B88" w:rsidRPr="4A00A7B4">
        <w:rPr>
          <w:rFonts w:ascii="Calibri" w:eastAsia="Calibri" w:hAnsi="Calibri" w:cs="Calibri"/>
          <w:sz w:val="24"/>
          <w:szCs w:val="24"/>
        </w:rPr>
        <w:t xml:space="preserve">in late adulthood and </w:t>
      </w:r>
      <w:r w:rsidR="3847CEBC" w:rsidRPr="4A00A7B4">
        <w:rPr>
          <w:rFonts w:ascii="Calibri" w:eastAsia="Calibri" w:hAnsi="Calibri" w:cs="Calibri"/>
          <w:sz w:val="24"/>
          <w:szCs w:val="24"/>
        </w:rPr>
        <w:t>progress through to the end of life</w:t>
      </w:r>
      <w:r w:rsidR="340452C1" w:rsidRPr="4A00A7B4">
        <w:rPr>
          <w:rFonts w:ascii="Calibri" w:eastAsia="Calibri" w:hAnsi="Calibri" w:cs="Calibri"/>
          <w:sz w:val="24"/>
          <w:szCs w:val="24"/>
        </w:rPr>
        <w:t xml:space="preserve"> encompassing the virtues of love, </w:t>
      </w:r>
      <w:r w:rsidR="4722AC75" w:rsidRPr="4A00A7B4">
        <w:rPr>
          <w:rFonts w:ascii="Calibri" w:eastAsia="Calibri" w:hAnsi="Calibri" w:cs="Calibri"/>
          <w:sz w:val="24"/>
          <w:szCs w:val="24"/>
        </w:rPr>
        <w:t>care,</w:t>
      </w:r>
      <w:r w:rsidR="340452C1" w:rsidRPr="4A00A7B4">
        <w:rPr>
          <w:rFonts w:ascii="Calibri" w:eastAsia="Calibri" w:hAnsi="Calibri" w:cs="Calibri"/>
          <w:sz w:val="24"/>
          <w:szCs w:val="24"/>
        </w:rPr>
        <w:t xml:space="preserve"> and wisdom</w:t>
      </w:r>
      <w:r w:rsidR="7096D424" w:rsidRPr="4A00A7B4">
        <w:rPr>
          <w:rFonts w:ascii="Calibri" w:eastAsia="Calibri" w:hAnsi="Calibri" w:cs="Calibri"/>
          <w:sz w:val="24"/>
          <w:szCs w:val="24"/>
        </w:rPr>
        <w:t>. Adopting this approach is</w:t>
      </w:r>
      <w:r w:rsidR="67533818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7096D424" w:rsidRPr="4A00A7B4">
        <w:rPr>
          <w:rFonts w:ascii="Calibri" w:eastAsia="Calibri" w:hAnsi="Calibri" w:cs="Calibri"/>
          <w:sz w:val="24"/>
          <w:szCs w:val="24"/>
        </w:rPr>
        <w:t>represe</w:t>
      </w:r>
      <w:r w:rsidR="3B5DE3F1" w:rsidRPr="4A00A7B4">
        <w:rPr>
          <w:rFonts w:ascii="Calibri" w:eastAsia="Calibri" w:hAnsi="Calibri" w:cs="Calibri"/>
          <w:sz w:val="24"/>
          <w:szCs w:val="24"/>
        </w:rPr>
        <w:t>ntative</w:t>
      </w:r>
      <w:r w:rsidR="1FD7ABEC" w:rsidRPr="4A00A7B4">
        <w:rPr>
          <w:rFonts w:ascii="Calibri" w:eastAsia="Calibri" w:hAnsi="Calibri" w:cs="Calibri"/>
          <w:sz w:val="24"/>
          <w:szCs w:val="24"/>
        </w:rPr>
        <w:t xml:space="preserve"> of personality development across the lifespan (McAdams, 2001). However, </w:t>
      </w:r>
      <w:r w:rsidR="61B85B16" w:rsidRPr="4A00A7B4">
        <w:rPr>
          <w:rFonts w:ascii="Calibri" w:eastAsia="Calibri" w:hAnsi="Calibri" w:cs="Calibri"/>
          <w:sz w:val="24"/>
          <w:szCs w:val="24"/>
        </w:rPr>
        <w:t>Erikson (1964) does not appear to provide an explanation as to why or how psychosoci</w:t>
      </w:r>
      <w:r w:rsidR="075C8252" w:rsidRPr="4A00A7B4">
        <w:rPr>
          <w:rFonts w:ascii="Calibri" w:eastAsia="Calibri" w:hAnsi="Calibri" w:cs="Calibri"/>
          <w:sz w:val="24"/>
          <w:szCs w:val="24"/>
        </w:rPr>
        <w:t>al development influences a</w:t>
      </w:r>
      <w:r w:rsidR="3CC945E3" w:rsidRPr="4A00A7B4">
        <w:rPr>
          <w:rFonts w:ascii="Calibri" w:eastAsia="Calibri" w:hAnsi="Calibri" w:cs="Calibri"/>
          <w:sz w:val="24"/>
          <w:szCs w:val="24"/>
        </w:rPr>
        <w:t xml:space="preserve"> person’s</w:t>
      </w:r>
      <w:r w:rsidR="075C8252" w:rsidRPr="4A00A7B4">
        <w:rPr>
          <w:rFonts w:ascii="Calibri" w:eastAsia="Calibri" w:hAnsi="Calibri" w:cs="Calibri"/>
          <w:sz w:val="24"/>
          <w:szCs w:val="24"/>
        </w:rPr>
        <w:t xml:space="preserve"> personality at a later stage.</w:t>
      </w:r>
      <w:r w:rsidR="681CA42B" w:rsidRPr="4A00A7B4">
        <w:rPr>
          <w:rFonts w:ascii="Calibri" w:eastAsia="Calibri" w:hAnsi="Calibri" w:cs="Calibri"/>
          <w:sz w:val="24"/>
          <w:szCs w:val="24"/>
        </w:rPr>
        <w:t xml:space="preserve"> In contrast, Erikson’s </w:t>
      </w:r>
      <w:r w:rsidR="120908A4" w:rsidRPr="4A00A7B4">
        <w:rPr>
          <w:rFonts w:ascii="Calibri" w:eastAsia="Calibri" w:hAnsi="Calibri" w:cs="Calibri"/>
          <w:sz w:val="24"/>
          <w:szCs w:val="24"/>
        </w:rPr>
        <w:t>supports the development of</w:t>
      </w:r>
      <w:r w:rsidR="5C42722F" w:rsidRPr="4A00A7B4">
        <w:rPr>
          <w:rFonts w:ascii="Calibri" w:eastAsia="Calibri" w:hAnsi="Calibri" w:cs="Calibri"/>
          <w:sz w:val="24"/>
          <w:szCs w:val="24"/>
        </w:rPr>
        <w:t xml:space="preserve"> children's </w:t>
      </w:r>
      <w:r w:rsidR="3BAA4E40" w:rsidRPr="4A00A7B4">
        <w:rPr>
          <w:rFonts w:ascii="Calibri" w:eastAsia="Calibri" w:hAnsi="Calibri" w:cs="Calibri"/>
          <w:sz w:val="24"/>
          <w:szCs w:val="24"/>
        </w:rPr>
        <w:t xml:space="preserve">self-worth, </w:t>
      </w:r>
      <w:r w:rsidR="4E222840" w:rsidRPr="4A00A7B4">
        <w:rPr>
          <w:rFonts w:ascii="Calibri" w:eastAsia="Calibri" w:hAnsi="Calibri" w:cs="Calibri"/>
          <w:sz w:val="24"/>
          <w:szCs w:val="24"/>
        </w:rPr>
        <w:t xml:space="preserve">language, </w:t>
      </w:r>
      <w:r w:rsidR="5C42722F" w:rsidRPr="4A00A7B4">
        <w:rPr>
          <w:rFonts w:ascii="Calibri" w:eastAsia="Calibri" w:hAnsi="Calibri" w:cs="Calibri"/>
          <w:sz w:val="24"/>
          <w:szCs w:val="24"/>
        </w:rPr>
        <w:t>and cognition</w:t>
      </w:r>
      <w:r w:rsidR="583077E8" w:rsidRPr="4A00A7B4">
        <w:rPr>
          <w:rFonts w:ascii="Calibri" w:eastAsia="Calibri" w:hAnsi="Calibri" w:cs="Calibri"/>
          <w:sz w:val="24"/>
          <w:szCs w:val="24"/>
        </w:rPr>
        <w:t xml:space="preserve"> during stages one to four</w:t>
      </w:r>
      <w:r w:rsidR="65128096" w:rsidRPr="4A00A7B4">
        <w:rPr>
          <w:rFonts w:ascii="Calibri" w:eastAsia="Calibri" w:hAnsi="Calibri" w:cs="Calibri"/>
          <w:sz w:val="24"/>
          <w:szCs w:val="24"/>
        </w:rPr>
        <w:t>,</w:t>
      </w:r>
      <w:r w:rsidR="583077E8" w:rsidRPr="4A00A7B4">
        <w:rPr>
          <w:rFonts w:ascii="Calibri" w:eastAsia="Calibri" w:hAnsi="Calibri" w:cs="Calibri"/>
          <w:sz w:val="24"/>
          <w:szCs w:val="24"/>
        </w:rPr>
        <w:t xml:space="preserve"> when the infant actively engages in attachment relationships (Pattison and Robson, 2018). </w:t>
      </w:r>
    </w:p>
    <w:p w14:paraId="517B610F" w14:textId="108BF5E3" w:rsidR="62AFD918" w:rsidRDefault="62AFD918" w:rsidP="78B4616B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According to Burke and Cast (2002), self-worth encompasses </w:t>
      </w:r>
      <w:r w:rsidR="68B2E7A7" w:rsidRPr="4A00A7B4">
        <w:rPr>
          <w:rFonts w:ascii="Calibri" w:eastAsia="Calibri" w:hAnsi="Calibri" w:cs="Calibri"/>
          <w:sz w:val="24"/>
          <w:szCs w:val="24"/>
        </w:rPr>
        <w:t xml:space="preserve">empathetic </w:t>
      </w:r>
      <w:r w:rsidRPr="4A00A7B4">
        <w:rPr>
          <w:rFonts w:ascii="Calibri" w:eastAsia="Calibri" w:hAnsi="Calibri" w:cs="Calibri"/>
          <w:sz w:val="24"/>
          <w:szCs w:val="24"/>
        </w:rPr>
        <w:t xml:space="preserve">feelings that permit individuals to </w:t>
      </w:r>
      <w:r w:rsidR="7E77172A" w:rsidRPr="4A00A7B4">
        <w:rPr>
          <w:rFonts w:ascii="Calibri" w:eastAsia="Calibri" w:hAnsi="Calibri" w:cs="Calibri"/>
          <w:sz w:val="24"/>
          <w:szCs w:val="24"/>
        </w:rPr>
        <w:t xml:space="preserve">exert control during </w:t>
      </w:r>
      <w:r w:rsidR="24158FFF" w:rsidRPr="4A00A7B4">
        <w:rPr>
          <w:rFonts w:ascii="Calibri" w:eastAsia="Calibri" w:hAnsi="Calibri" w:cs="Calibri"/>
          <w:sz w:val="24"/>
          <w:szCs w:val="24"/>
        </w:rPr>
        <w:t>periods of stress</w:t>
      </w:r>
      <w:r w:rsidR="7F5CCB47" w:rsidRPr="4A00A7B4">
        <w:rPr>
          <w:rFonts w:ascii="Calibri" w:eastAsia="Calibri" w:hAnsi="Calibri" w:cs="Calibri"/>
          <w:sz w:val="24"/>
          <w:szCs w:val="24"/>
        </w:rPr>
        <w:t>.</w:t>
      </w:r>
      <w:r w:rsidR="0B99270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5705AE41" w:rsidRPr="4A00A7B4">
        <w:rPr>
          <w:rFonts w:ascii="Calibri" w:eastAsia="Calibri" w:hAnsi="Calibri" w:cs="Calibri"/>
          <w:sz w:val="24"/>
          <w:szCs w:val="24"/>
        </w:rPr>
        <w:t xml:space="preserve">Furthermore, it is a perceived as a component of self-esteem. </w:t>
      </w:r>
      <w:r w:rsidR="690AAD04" w:rsidRPr="4A00A7B4">
        <w:rPr>
          <w:rFonts w:ascii="Calibri" w:eastAsia="Calibri" w:hAnsi="Calibri" w:cs="Calibri"/>
          <w:sz w:val="24"/>
          <w:szCs w:val="24"/>
        </w:rPr>
        <w:t xml:space="preserve">Within the construct of psychology, self-esteem is defined as a connection between a person’s aspirations and achievements. </w:t>
      </w:r>
      <w:r w:rsidR="3E54FB0E" w:rsidRPr="4A00A7B4">
        <w:rPr>
          <w:rFonts w:ascii="Calibri" w:eastAsia="Calibri" w:hAnsi="Calibri" w:cs="Calibri"/>
          <w:sz w:val="24"/>
          <w:szCs w:val="24"/>
        </w:rPr>
        <w:t>Empathetic feelings associated with self-esteem originate in early childhood</w:t>
      </w:r>
      <w:r w:rsidR="19983670" w:rsidRPr="4A00A7B4">
        <w:rPr>
          <w:rFonts w:ascii="Calibri" w:eastAsia="Calibri" w:hAnsi="Calibri" w:cs="Calibri"/>
          <w:sz w:val="24"/>
          <w:szCs w:val="24"/>
        </w:rPr>
        <w:t>, following exposure</w:t>
      </w:r>
      <w:r w:rsidR="4464F32F" w:rsidRPr="4A00A7B4">
        <w:rPr>
          <w:rFonts w:ascii="Calibri" w:eastAsia="Calibri" w:hAnsi="Calibri" w:cs="Calibri"/>
          <w:sz w:val="24"/>
          <w:szCs w:val="24"/>
        </w:rPr>
        <w:t xml:space="preserve"> to environmental</w:t>
      </w:r>
      <w:r w:rsidR="19983670" w:rsidRPr="4A00A7B4">
        <w:rPr>
          <w:rFonts w:ascii="Calibri" w:eastAsia="Calibri" w:hAnsi="Calibri" w:cs="Calibri"/>
          <w:sz w:val="24"/>
          <w:szCs w:val="24"/>
        </w:rPr>
        <w:t xml:space="preserve"> experiences and behaviours</w:t>
      </w:r>
      <w:r w:rsidR="1DF3275D" w:rsidRPr="4A00A7B4">
        <w:rPr>
          <w:rFonts w:ascii="Calibri" w:eastAsia="Calibri" w:hAnsi="Calibri" w:cs="Calibri"/>
          <w:sz w:val="24"/>
          <w:szCs w:val="24"/>
        </w:rPr>
        <w:t xml:space="preserve"> (Litvinenko, 2020)</w:t>
      </w:r>
      <w:r w:rsidR="19983670" w:rsidRPr="4A00A7B4">
        <w:rPr>
          <w:rFonts w:ascii="Calibri" w:eastAsia="Calibri" w:hAnsi="Calibri" w:cs="Calibri"/>
          <w:sz w:val="24"/>
          <w:szCs w:val="24"/>
        </w:rPr>
        <w:t>.</w:t>
      </w:r>
    </w:p>
    <w:p w14:paraId="544A4C46" w14:textId="5B452EE4" w:rsidR="466A86F2" w:rsidRDefault="466A86F2" w:rsidP="51334E2C">
      <w:pPr>
        <w:spacing w:line="360" w:lineRule="auto"/>
        <w:rPr>
          <w:rFonts w:eastAsiaTheme="minorEastAsia"/>
          <w:sz w:val="24"/>
          <w:szCs w:val="24"/>
        </w:rPr>
      </w:pPr>
      <w:r w:rsidRPr="51334E2C">
        <w:rPr>
          <w:rFonts w:eastAsiaTheme="minorEastAsia"/>
          <w:sz w:val="24"/>
          <w:szCs w:val="24"/>
        </w:rPr>
        <w:t>Abraham Maslow incorporated self-esteem into one the components of Maslow’s hierarchy pyramid of needs. Each tier represents a hierarchy of needs, which is based upon human defic</w:t>
      </w:r>
      <w:r w:rsidR="61A478C1" w:rsidRPr="51334E2C">
        <w:rPr>
          <w:rFonts w:eastAsiaTheme="minorEastAsia"/>
          <w:sz w:val="24"/>
          <w:szCs w:val="24"/>
        </w:rPr>
        <w:t xml:space="preserve">iency </w:t>
      </w:r>
      <w:r w:rsidRPr="51334E2C">
        <w:rPr>
          <w:rFonts w:eastAsiaTheme="minorEastAsia"/>
          <w:sz w:val="24"/>
          <w:szCs w:val="24"/>
        </w:rPr>
        <w:t xml:space="preserve">and growth requirements. </w:t>
      </w:r>
      <w:r w:rsidR="2864F60E" w:rsidRPr="51334E2C">
        <w:rPr>
          <w:rFonts w:eastAsiaTheme="minorEastAsia"/>
          <w:sz w:val="24"/>
          <w:szCs w:val="24"/>
        </w:rPr>
        <w:t>Encompassing motivational tendencies, t</w:t>
      </w:r>
      <w:r w:rsidRPr="51334E2C">
        <w:rPr>
          <w:rFonts w:eastAsiaTheme="minorEastAsia"/>
          <w:sz w:val="24"/>
          <w:szCs w:val="24"/>
        </w:rPr>
        <w:t>he pyramid is actuated in a hierarchical manner to ensure the lower deficit tiers are satisfied before progression can be made towards the higher levels</w:t>
      </w:r>
      <w:r w:rsidR="0A75D633" w:rsidRPr="51334E2C">
        <w:rPr>
          <w:rFonts w:eastAsiaTheme="minorEastAsia"/>
          <w:sz w:val="24"/>
          <w:szCs w:val="24"/>
        </w:rPr>
        <w:t xml:space="preserve"> </w:t>
      </w:r>
      <w:r w:rsidRPr="51334E2C">
        <w:rPr>
          <w:rFonts w:eastAsiaTheme="minorEastAsia"/>
          <w:sz w:val="24"/>
          <w:szCs w:val="24"/>
        </w:rPr>
        <w:t>(Maslow, 1943).</w:t>
      </w:r>
      <w:r w:rsidR="3D4DBAF1" w:rsidRPr="51334E2C">
        <w:rPr>
          <w:rFonts w:eastAsiaTheme="minorEastAsia"/>
          <w:sz w:val="24"/>
          <w:szCs w:val="24"/>
        </w:rPr>
        <w:t xml:space="preserve"> M</w:t>
      </w:r>
      <w:r w:rsidRPr="51334E2C">
        <w:rPr>
          <w:rFonts w:eastAsiaTheme="minorEastAsia"/>
          <w:sz w:val="24"/>
          <w:szCs w:val="24"/>
        </w:rPr>
        <w:t xml:space="preserve">aslow identified the lower deficiency tiers as psychological, safety and social needs. </w:t>
      </w:r>
      <w:r w:rsidR="72BF7FC6" w:rsidRPr="51334E2C">
        <w:rPr>
          <w:rFonts w:eastAsiaTheme="minorEastAsia"/>
          <w:sz w:val="24"/>
          <w:szCs w:val="24"/>
        </w:rPr>
        <w:t>In contrast. t</w:t>
      </w:r>
      <w:r w:rsidRPr="51334E2C">
        <w:rPr>
          <w:rFonts w:eastAsiaTheme="minorEastAsia"/>
          <w:sz w:val="24"/>
          <w:szCs w:val="24"/>
        </w:rPr>
        <w:t xml:space="preserve">he higher tiers incorporated growth needs including self-esteem and self-actualisation (Kaur, 2013). </w:t>
      </w:r>
    </w:p>
    <w:p w14:paraId="72CFE653" w14:textId="2297E8FE" w:rsidR="466A86F2" w:rsidRDefault="466A86F2" w:rsidP="4A00A7B4">
      <w:pPr>
        <w:spacing w:line="360" w:lineRule="auto"/>
        <w:rPr>
          <w:rFonts w:eastAsiaTheme="minorEastAsia"/>
          <w:sz w:val="24"/>
          <w:szCs w:val="24"/>
        </w:rPr>
      </w:pPr>
      <w:r w:rsidRPr="4A00A7B4">
        <w:rPr>
          <w:rFonts w:eastAsiaTheme="minorEastAsia"/>
          <w:sz w:val="24"/>
          <w:szCs w:val="24"/>
        </w:rPr>
        <w:t xml:space="preserve">According to Maslow (1943) every individual has the potential to progress to the top of the pyramid towards a level of self-actualisation. Maslow classified self-actualisation as a </w:t>
      </w:r>
      <w:r w:rsidRPr="4A00A7B4">
        <w:rPr>
          <w:rFonts w:eastAsiaTheme="minorEastAsia"/>
          <w:sz w:val="24"/>
          <w:szCs w:val="24"/>
        </w:rPr>
        <w:lastRenderedPageBreak/>
        <w:t xml:space="preserve">process where individuals strive for success, to reach their full potential. </w:t>
      </w:r>
      <w:r w:rsidR="2C1556D5" w:rsidRPr="4A00A7B4">
        <w:rPr>
          <w:rFonts w:eastAsiaTheme="minorEastAsia"/>
          <w:sz w:val="24"/>
          <w:szCs w:val="24"/>
        </w:rPr>
        <w:t>In addition, s</w:t>
      </w:r>
      <w:r w:rsidRPr="4A00A7B4">
        <w:rPr>
          <w:rFonts w:eastAsiaTheme="minorEastAsia"/>
          <w:sz w:val="24"/>
          <w:szCs w:val="24"/>
        </w:rPr>
        <w:t>elf-actuali</w:t>
      </w:r>
      <w:r w:rsidR="528FEDCC" w:rsidRPr="4A00A7B4">
        <w:rPr>
          <w:rFonts w:eastAsiaTheme="minorEastAsia"/>
          <w:sz w:val="24"/>
          <w:szCs w:val="24"/>
        </w:rPr>
        <w:t xml:space="preserve">sed individuals </w:t>
      </w:r>
      <w:r w:rsidR="142E9BC8" w:rsidRPr="4A00A7B4">
        <w:rPr>
          <w:rFonts w:eastAsiaTheme="minorEastAsia"/>
          <w:sz w:val="24"/>
          <w:szCs w:val="24"/>
        </w:rPr>
        <w:t xml:space="preserve">possess </w:t>
      </w:r>
      <w:r w:rsidRPr="4A00A7B4">
        <w:rPr>
          <w:rFonts w:eastAsiaTheme="minorEastAsia"/>
          <w:sz w:val="24"/>
          <w:szCs w:val="24"/>
        </w:rPr>
        <w:t>elevated levels self-esteem (Akün and Ordun 2017). According to Maslow (1962</w:t>
      </w:r>
      <w:r w:rsidR="2F949EE6" w:rsidRPr="26139832">
        <w:rPr>
          <w:rFonts w:eastAsiaTheme="minorEastAsia"/>
          <w:sz w:val="24"/>
          <w:szCs w:val="24"/>
        </w:rPr>
        <w:t>),</w:t>
      </w:r>
      <w:r w:rsidRPr="4A00A7B4">
        <w:rPr>
          <w:rFonts w:eastAsiaTheme="minorEastAsia"/>
          <w:sz w:val="24"/>
          <w:szCs w:val="24"/>
        </w:rPr>
        <w:t xml:space="preserve"> self-actualised individuals are portrayed as positive outcomes for society. However, it could be suggested that very few individuals reach this point during their lifespan (D’Souza, 2018).</w:t>
      </w:r>
    </w:p>
    <w:p w14:paraId="455822C0" w14:textId="6A2AC873" w:rsidR="0042191E" w:rsidRDefault="456947AA" w:rsidP="21B6F655">
      <w:pPr>
        <w:spacing w:line="360" w:lineRule="auto"/>
        <w:rPr>
          <w:rFonts w:ascii="Calibri" w:eastAsia="Calibri" w:hAnsi="Calibri" w:cs="Calibri"/>
          <w:color w:val="FF0000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>I</w:t>
      </w:r>
      <w:r w:rsidR="1DDF10C2" w:rsidRPr="4A00A7B4">
        <w:rPr>
          <w:rFonts w:ascii="Calibri" w:eastAsia="Calibri" w:hAnsi="Calibri" w:cs="Calibri"/>
          <w:sz w:val="24"/>
          <w:szCs w:val="24"/>
        </w:rPr>
        <w:t xml:space="preserve">ndividuals who </w:t>
      </w:r>
      <w:r w:rsidR="2901F6A9" w:rsidRPr="4A00A7B4">
        <w:rPr>
          <w:rFonts w:ascii="Calibri" w:eastAsia="Calibri" w:hAnsi="Calibri" w:cs="Calibri"/>
          <w:sz w:val="24"/>
          <w:szCs w:val="24"/>
        </w:rPr>
        <w:t xml:space="preserve">are repeatedly exposed to </w:t>
      </w:r>
      <w:r w:rsidR="1DDF10C2" w:rsidRPr="4A00A7B4">
        <w:rPr>
          <w:rFonts w:ascii="Calibri" w:eastAsia="Calibri" w:hAnsi="Calibri" w:cs="Calibri"/>
          <w:sz w:val="24"/>
          <w:szCs w:val="24"/>
        </w:rPr>
        <w:t>low levels of</w:t>
      </w:r>
      <w:r w:rsidR="79D23AC2" w:rsidRPr="4A00A7B4">
        <w:rPr>
          <w:rFonts w:ascii="Calibri" w:eastAsia="Calibri" w:hAnsi="Calibri" w:cs="Calibri"/>
          <w:sz w:val="24"/>
          <w:szCs w:val="24"/>
        </w:rPr>
        <w:t xml:space="preserve"> motivation and</w:t>
      </w:r>
      <w:r w:rsidR="1DDF10C2" w:rsidRPr="4A00A7B4">
        <w:rPr>
          <w:rFonts w:ascii="Calibri" w:eastAsia="Calibri" w:hAnsi="Calibri" w:cs="Calibri"/>
          <w:sz w:val="24"/>
          <w:szCs w:val="24"/>
        </w:rPr>
        <w:t xml:space="preserve"> self-esteem</w:t>
      </w:r>
      <w:r w:rsidR="469DA8C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1DDF10C2" w:rsidRPr="4A00A7B4">
        <w:rPr>
          <w:rFonts w:ascii="Calibri" w:eastAsia="Calibri" w:hAnsi="Calibri" w:cs="Calibri"/>
          <w:sz w:val="24"/>
          <w:szCs w:val="24"/>
        </w:rPr>
        <w:t>are at risk of developing a</w:t>
      </w:r>
      <w:r w:rsidR="4E10021E" w:rsidRPr="4A00A7B4">
        <w:rPr>
          <w:rFonts w:ascii="Calibri" w:eastAsia="Calibri" w:hAnsi="Calibri" w:cs="Calibri"/>
          <w:sz w:val="24"/>
          <w:szCs w:val="24"/>
        </w:rPr>
        <w:t xml:space="preserve"> sense of learned</w:t>
      </w:r>
      <w:r w:rsidR="1DDF10C2" w:rsidRPr="4A00A7B4">
        <w:rPr>
          <w:rFonts w:ascii="Calibri" w:eastAsia="Calibri" w:hAnsi="Calibri" w:cs="Calibri"/>
          <w:sz w:val="24"/>
          <w:szCs w:val="24"/>
        </w:rPr>
        <w:t xml:space="preserve"> helplessness</w:t>
      </w:r>
      <w:r w:rsidR="7E028FF7" w:rsidRPr="4A00A7B4">
        <w:rPr>
          <w:rFonts w:ascii="Calibri" w:eastAsia="Calibri" w:hAnsi="Calibri" w:cs="Calibri"/>
          <w:sz w:val="24"/>
          <w:szCs w:val="24"/>
        </w:rPr>
        <w:t xml:space="preserve"> (</w:t>
      </w:r>
      <w:r w:rsidR="796CE39D" w:rsidRPr="4A00A7B4">
        <w:rPr>
          <w:rFonts w:ascii="Calibri" w:eastAsia="Calibri" w:hAnsi="Calibri" w:cs="Calibri"/>
          <w:sz w:val="24"/>
          <w:szCs w:val="24"/>
        </w:rPr>
        <w:t>Fowler and Peterson, 1981</w:t>
      </w:r>
      <w:r w:rsidR="7E028FF7" w:rsidRPr="4A00A7B4">
        <w:rPr>
          <w:rFonts w:ascii="Calibri" w:eastAsia="Calibri" w:hAnsi="Calibri" w:cs="Calibri"/>
          <w:sz w:val="24"/>
          <w:szCs w:val="24"/>
        </w:rPr>
        <w:t>)</w:t>
      </w:r>
      <w:r w:rsidR="1DDF10C2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15AB160A" w:rsidRPr="4A00A7B4">
        <w:rPr>
          <w:rFonts w:ascii="Calibri" w:eastAsia="Calibri" w:hAnsi="Calibri" w:cs="Calibri"/>
          <w:sz w:val="24"/>
          <w:szCs w:val="24"/>
        </w:rPr>
        <w:t>Enduring r</w:t>
      </w:r>
      <w:r w:rsidR="7292FCEC" w:rsidRPr="4A00A7B4">
        <w:rPr>
          <w:rFonts w:ascii="Calibri" w:eastAsia="Calibri" w:hAnsi="Calibri" w:cs="Calibri"/>
          <w:sz w:val="24"/>
          <w:szCs w:val="24"/>
        </w:rPr>
        <w:t xml:space="preserve">epeated failures </w:t>
      </w:r>
      <w:r w:rsidR="57EFA012" w:rsidRPr="4A00A7B4">
        <w:rPr>
          <w:rFonts w:ascii="Calibri" w:eastAsia="Calibri" w:hAnsi="Calibri" w:cs="Calibri"/>
          <w:sz w:val="24"/>
          <w:szCs w:val="24"/>
        </w:rPr>
        <w:t>can negatively impact a person’s self-confidence, preventing them from engaging in new c</w:t>
      </w:r>
      <w:r w:rsidR="714ACCA7" w:rsidRPr="4A00A7B4">
        <w:rPr>
          <w:rFonts w:ascii="Calibri" w:eastAsia="Calibri" w:hAnsi="Calibri" w:cs="Calibri"/>
          <w:sz w:val="24"/>
          <w:szCs w:val="24"/>
        </w:rPr>
        <w:t>hallenges</w:t>
      </w:r>
      <w:r w:rsidR="6ABA3C06" w:rsidRPr="4A00A7B4">
        <w:rPr>
          <w:rFonts w:ascii="Calibri" w:eastAsia="Calibri" w:hAnsi="Calibri" w:cs="Calibri"/>
          <w:sz w:val="24"/>
          <w:szCs w:val="24"/>
        </w:rPr>
        <w:t>,</w:t>
      </w:r>
      <w:r w:rsidR="0EAFAA41" w:rsidRPr="4A00A7B4">
        <w:rPr>
          <w:rFonts w:ascii="Calibri" w:eastAsia="Calibri" w:hAnsi="Calibri" w:cs="Calibri"/>
          <w:sz w:val="24"/>
          <w:szCs w:val="24"/>
        </w:rPr>
        <w:t xml:space="preserve"> due to a lack of motivation</w:t>
      </w:r>
      <w:r w:rsidR="7EB37846" w:rsidRPr="4A00A7B4">
        <w:rPr>
          <w:rFonts w:ascii="Calibri" w:eastAsia="Calibri" w:hAnsi="Calibri" w:cs="Calibri"/>
          <w:sz w:val="24"/>
          <w:szCs w:val="24"/>
        </w:rPr>
        <w:t>. Subsequently,</w:t>
      </w:r>
      <w:r w:rsidR="228EB1BE" w:rsidRPr="4A00A7B4">
        <w:rPr>
          <w:rFonts w:ascii="Calibri" w:eastAsia="Calibri" w:hAnsi="Calibri" w:cs="Calibri"/>
          <w:sz w:val="24"/>
          <w:szCs w:val="24"/>
        </w:rPr>
        <w:t xml:space="preserve"> individuals experience </w:t>
      </w:r>
      <w:r w:rsidR="7EB37846" w:rsidRPr="4A00A7B4">
        <w:rPr>
          <w:rFonts w:ascii="Calibri" w:eastAsia="Calibri" w:hAnsi="Calibri" w:cs="Calibri"/>
          <w:sz w:val="24"/>
          <w:szCs w:val="24"/>
        </w:rPr>
        <w:t xml:space="preserve">empathetic </w:t>
      </w:r>
      <w:r w:rsidR="4482F902" w:rsidRPr="4A00A7B4">
        <w:rPr>
          <w:rFonts w:ascii="Calibri" w:eastAsia="Calibri" w:hAnsi="Calibri" w:cs="Calibri"/>
          <w:sz w:val="24"/>
          <w:szCs w:val="24"/>
        </w:rPr>
        <w:t>emotions</w:t>
      </w:r>
      <w:r w:rsidR="7EB37846" w:rsidRPr="4A00A7B4">
        <w:rPr>
          <w:rFonts w:ascii="Calibri" w:eastAsia="Calibri" w:hAnsi="Calibri" w:cs="Calibri"/>
          <w:sz w:val="24"/>
          <w:szCs w:val="24"/>
        </w:rPr>
        <w:t xml:space="preserve"> that are associated with an inability</w:t>
      </w:r>
      <w:r w:rsidR="2AA8CC6E" w:rsidRPr="4A00A7B4">
        <w:rPr>
          <w:rFonts w:ascii="Calibri" w:eastAsia="Calibri" w:hAnsi="Calibri" w:cs="Calibri"/>
          <w:sz w:val="24"/>
          <w:szCs w:val="24"/>
        </w:rPr>
        <w:t xml:space="preserve"> to achieve</w:t>
      </w:r>
      <w:r w:rsidR="1BC0D78E" w:rsidRPr="4A00A7B4">
        <w:rPr>
          <w:rFonts w:ascii="Calibri" w:eastAsia="Calibri" w:hAnsi="Calibri" w:cs="Calibri"/>
          <w:sz w:val="24"/>
          <w:szCs w:val="24"/>
        </w:rPr>
        <w:t xml:space="preserve"> success (Sider</w:t>
      </w:r>
      <w:r w:rsidR="3E38CD5A" w:rsidRPr="4A00A7B4">
        <w:rPr>
          <w:rFonts w:ascii="Calibri" w:eastAsia="Calibri" w:hAnsi="Calibri" w:cs="Calibri"/>
          <w:sz w:val="24"/>
          <w:szCs w:val="24"/>
        </w:rPr>
        <w:t>idis, 2003)</w:t>
      </w:r>
      <w:r w:rsidR="2AA8CC6E" w:rsidRPr="4A00A7B4">
        <w:rPr>
          <w:rFonts w:ascii="Calibri" w:eastAsia="Calibri" w:hAnsi="Calibri" w:cs="Calibri"/>
          <w:sz w:val="24"/>
          <w:szCs w:val="24"/>
        </w:rPr>
        <w:t>.</w:t>
      </w:r>
      <w:r w:rsidR="67DC045A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1A9CC836" w:rsidRPr="4A00A7B4">
        <w:rPr>
          <w:rFonts w:ascii="Calibri" w:eastAsia="Calibri" w:hAnsi="Calibri" w:cs="Calibri"/>
          <w:sz w:val="24"/>
          <w:szCs w:val="24"/>
        </w:rPr>
        <w:t xml:space="preserve">According to </w:t>
      </w:r>
      <w:r w:rsidR="216A5ADC" w:rsidRPr="4A00A7B4">
        <w:rPr>
          <w:rFonts w:ascii="Calibri" w:eastAsia="Calibri" w:hAnsi="Calibri" w:cs="Calibri"/>
          <w:sz w:val="24"/>
          <w:szCs w:val="24"/>
        </w:rPr>
        <w:t xml:space="preserve">Fowler and Peterson </w:t>
      </w:r>
      <w:r w:rsidR="1A9CC836" w:rsidRPr="4A00A7B4">
        <w:rPr>
          <w:rFonts w:ascii="Calibri" w:eastAsia="Calibri" w:hAnsi="Calibri" w:cs="Calibri"/>
          <w:sz w:val="24"/>
          <w:szCs w:val="24"/>
        </w:rPr>
        <w:t>(</w:t>
      </w:r>
      <w:r w:rsidR="5BE003F9" w:rsidRPr="4A00A7B4">
        <w:rPr>
          <w:rFonts w:ascii="Calibri" w:eastAsia="Calibri" w:hAnsi="Calibri" w:cs="Calibri"/>
          <w:sz w:val="24"/>
          <w:szCs w:val="24"/>
        </w:rPr>
        <w:t>1981</w:t>
      </w:r>
      <w:r w:rsidR="1A9CC836" w:rsidRPr="4A00A7B4">
        <w:rPr>
          <w:rFonts w:ascii="Calibri" w:eastAsia="Calibri" w:hAnsi="Calibri" w:cs="Calibri"/>
          <w:sz w:val="24"/>
          <w:szCs w:val="24"/>
        </w:rPr>
        <w:t xml:space="preserve">), children </w:t>
      </w:r>
      <w:r w:rsidR="0F522809" w:rsidRPr="4A00A7B4">
        <w:rPr>
          <w:rFonts w:ascii="Calibri" w:eastAsia="Calibri" w:hAnsi="Calibri" w:cs="Calibri"/>
          <w:sz w:val="24"/>
          <w:szCs w:val="24"/>
        </w:rPr>
        <w:t xml:space="preserve">experiencing </w:t>
      </w:r>
      <w:r w:rsidR="5D91EB64" w:rsidRPr="4A00A7B4">
        <w:rPr>
          <w:rFonts w:ascii="Calibri" w:eastAsia="Calibri" w:hAnsi="Calibri" w:cs="Calibri"/>
          <w:sz w:val="24"/>
          <w:szCs w:val="24"/>
        </w:rPr>
        <w:t xml:space="preserve">learned </w:t>
      </w:r>
      <w:r w:rsidR="6EA8363A" w:rsidRPr="4A00A7B4">
        <w:rPr>
          <w:rFonts w:ascii="Calibri" w:eastAsia="Calibri" w:hAnsi="Calibri" w:cs="Calibri"/>
          <w:sz w:val="24"/>
          <w:szCs w:val="24"/>
        </w:rPr>
        <w:t>helpless</w:t>
      </w:r>
      <w:r w:rsidR="07D23DD5" w:rsidRPr="4A00A7B4">
        <w:rPr>
          <w:rFonts w:ascii="Calibri" w:eastAsia="Calibri" w:hAnsi="Calibri" w:cs="Calibri"/>
          <w:sz w:val="24"/>
          <w:szCs w:val="24"/>
        </w:rPr>
        <w:t>ness</w:t>
      </w:r>
      <w:r w:rsidR="6EA8363A" w:rsidRPr="4A00A7B4">
        <w:rPr>
          <w:rFonts w:ascii="Calibri" w:eastAsia="Calibri" w:hAnsi="Calibri" w:cs="Calibri"/>
          <w:sz w:val="24"/>
          <w:szCs w:val="24"/>
        </w:rPr>
        <w:t xml:space="preserve"> become stagnated with their learning</w:t>
      </w:r>
      <w:r w:rsidR="4C6CEA95" w:rsidRPr="4A00A7B4">
        <w:rPr>
          <w:rFonts w:ascii="Calibri" w:eastAsia="Calibri" w:hAnsi="Calibri" w:cs="Calibri"/>
          <w:sz w:val="24"/>
          <w:szCs w:val="24"/>
        </w:rPr>
        <w:t xml:space="preserve"> and </w:t>
      </w:r>
      <w:r w:rsidR="0B65F9C7" w:rsidRPr="4A00A7B4">
        <w:rPr>
          <w:rFonts w:ascii="Calibri" w:eastAsia="Calibri" w:hAnsi="Calibri" w:cs="Calibri"/>
          <w:sz w:val="24"/>
          <w:szCs w:val="24"/>
        </w:rPr>
        <w:t>adopt the use of negative behaviour</w:t>
      </w:r>
      <w:r w:rsidR="495047EC" w:rsidRPr="4A00A7B4">
        <w:rPr>
          <w:rFonts w:ascii="Calibri" w:eastAsia="Calibri" w:hAnsi="Calibri" w:cs="Calibri"/>
          <w:sz w:val="24"/>
          <w:szCs w:val="24"/>
        </w:rPr>
        <w:t xml:space="preserve">al traits </w:t>
      </w:r>
      <w:r w:rsidR="0B65F9C7" w:rsidRPr="4A00A7B4">
        <w:rPr>
          <w:rFonts w:ascii="Calibri" w:eastAsia="Calibri" w:hAnsi="Calibri" w:cs="Calibri"/>
          <w:sz w:val="24"/>
          <w:szCs w:val="24"/>
        </w:rPr>
        <w:t>to</w:t>
      </w:r>
      <w:r w:rsidR="5CBF2160" w:rsidRPr="4A00A7B4">
        <w:rPr>
          <w:rFonts w:ascii="Calibri" w:eastAsia="Calibri" w:hAnsi="Calibri" w:cs="Calibri"/>
          <w:sz w:val="24"/>
          <w:szCs w:val="24"/>
        </w:rPr>
        <w:t xml:space="preserve"> avoid engagement </w:t>
      </w:r>
      <w:r w:rsidR="0B65F9C7" w:rsidRPr="4A00A7B4">
        <w:rPr>
          <w:rFonts w:ascii="Calibri" w:eastAsia="Calibri" w:hAnsi="Calibri" w:cs="Calibri"/>
          <w:sz w:val="24"/>
          <w:szCs w:val="24"/>
        </w:rPr>
        <w:t xml:space="preserve">in </w:t>
      </w:r>
      <w:r w:rsidR="2AD10B90" w:rsidRPr="4A00A7B4">
        <w:rPr>
          <w:rFonts w:ascii="Calibri" w:eastAsia="Calibri" w:hAnsi="Calibri" w:cs="Calibri"/>
          <w:sz w:val="24"/>
          <w:szCs w:val="24"/>
        </w:rPr>
        <w:t>school-based</w:t>
      </w:r>
      <w:r w:rsidR="0B65F9C7" w:rsidRPr="4A00A7B4">
        <w:rPr>
          <w:rFonts w:ascii="Calibri" w:eastAsia="Calibri" w:hAnsi="Calibri" w:cs="Calibri"/>
          <w:sz w:val="24"/>
          <w:szCs w:val="24"/>
        </w:rPr>
        <w:t xml:space="preserve"> learning tasks</w:t>
      </w:r>
      <w:r w:rsidR="6528165C" w:rsidRPr="4A00A7B4">
        <w:rPr>
          <w:rFonts w:ascii="Calibri" w:eastAsia="Calibri" w:hAnsi="Calibri" w:cs="Calibri"/>
          <w:sz w:val="24"/>
          <w:szCs w:val="24"/>
        </w:rPr>
        <w:t>.</w:t>
      </w:r>
      <w:r w:rsidR="0B65F9C7" w:rsidRPr="4A00A7B4">
        <w:rPr>
          <w:rFonts w:ascii="Calibri" w:eastAsia="Calibri" w:hAnsi="Calibri" w:cs="Calibri"/>
          <w:sz w:val="24"/>
          <w:szCs w:val="24"/>
        </w:rPr>
        <w:t xml:space="preserve"> </w:t>
      </w:r>
    </w:p>
    <w:p w14:paraId="49050153" w14:textId="726535A0" w:rsidR="0042191E" w:rsidRDefault="2D4BE78C" w:rsidP="21B6F655">
      <w:pPr>
        <w:spacing w:line="360" w:lineRule="auto"/>
        <w:rPr>
          <w:rFonts w:ascii="Calibri" w:eastAsia="Calibri" w:hAnsi="Calibri" w:cs="Calibri"/>
          <w:color w:val="FF0000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According to </w:t>
      </w:r>
      <w:r w:rsidR="486ADEFC" w:rsidRPr="4A00A7B4">
        <w:rPr>
          <w:rFonts w:ascii="Calibri" w:eastAsia="Calibri" w:hAnsi="Calibri" w:cs="Calibri"/>
          <w:sz w:val="24"/>
          <w:szCs w:val="24"/>
        </w:rPr>
        <w:t>Kaur</w:t>
      </w:r>
      <w:r w:rsidR="694DBF4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769A6B9" w:rsidRPr="4A00A7B4">
        <w:rPr>
          <w:rFonts w:ascii="Calibri" w:eastAsia="Calibri" w:hAnsi="Calibri" w:cs="Calibri"/>
          <w:sz w:val="24"/>
          <w:szCs w:val="24"/>
        </w:rPr>
        <w:t>(201</w:t>
      </w:r>
      <w:r w:rsidR="1B879535" w:rsidRPr="4A00A7B4">
        <w:rPr>
          <w:rFonts w:ascii="Calibri" w:eastAsia="Calibri" w:hAnsi="Calibri" w:cs="Calibri"/>
          <w:sz w:val="24"/>
          <w:szCs w:val="24"/>
        </w:rPr>
        <w:t>3</w:t>
      </w:r>
      <w:r w:rsidR="0769A6B9" w:rsidRPr="4A00A7B4">
        <w:rPr>
          <w:rFonts w:ascii="Calibri" w:eastAsia="Calibri" w:hAnsi="Calibri" w:cs="Calibri"/>
          <w:sz w:val="24"/>
          <w:szCs w:val="24"/>
        </w:rPr>
        <w:t>),</w:t>
      </w:r>
      <w:r w:rsidR="6550FDC4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530D127C" w:rsidRPr="4A00A7B4">
        <w:rPr>
          <w:rFonts w:ascii="Calibri" w:eastAsia="Calibri" w:hAnsi="Calibri" w:cs="Calibri"/>
          <w:sz w:val="24"/>
          <w:szCs w:val="24"/>
        </w:rPr>
        <w:t xml:space="preserve">if children </w:t>
      </w:r>
      <w:r w:rsidR="5644B33E" w:rsidRPr="4A00A7B4">
        <w:rPr>
          <w:rFonts w:ascii="Calibri" w:eastAsia="Calibri" w:hAnsi="Calibri" w:cs="Calibri"/>
          <w:sz w:val="24"/>
          <w:szCs w:val="24"/>
        </w:rPr>
        <w:t>matur</w:t>
      </w:r>
      <w:r w:rsidR="0056786E" w:rsidRPr="4A00A7B4">
        <w:rPr>
          <w:rFonts w:ascii="Calibri" w:eastAsia="Calibri" w:hAnsi="Calibri" w:cs="Calibri"/>
          <w:sz w:val="24"/>
          <w:szCs w:val="24"/>
        </w:rPr>
        <w:t>ate</w:t>
      </w:r>
      <w:r w:rsidR="47090586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5644B33E" w:rsidRPr="4A00A7B4">
        <w:rPr>
          <w:rFonts w:ascii="Calibri" w:eastAsia="Calibri" w:hAnsi="Calibri" w:cs="Calibri"/>
          <w:sz w:val="24"/>
          <w:szCs w:val="24"/>
        </w:rPr>
        <w:t>in</w:t>
      </w:r>
      <w:r w:rsidR="530D127C" w:rsidRPr="4A00A7B4">
        <w:rPr>
          <w:rFonts w:ascii="Calibri" w:eastAsia="Calibri" w:hAnsi="Calibri" w:cs="Calibri"/>
          <w:sz w:val="24"/>
          <w:szCs w:val="24"/>
        </w:rPr>
        <w:t xml:space="preserve"> an environment where their needs </w:t>
      </w:r>
      <w:r w:rsidR="5641A299" w:rsidRPr="4A00A7B4">
        <w:rPr>
          <w:rFonts w:ascii="Calibri" w:eastAsia="Calibri" w:hAnsi="Calibri" w:cs="Calibri"/>
          <w:sz w:val="24"/>
          <w:szCs w:val="24"/>
        </w:rPr>
        <w:t>are</w:t>
      </w:r>
      <w:r w:rsidR="530D127C" w:rsidRPr="4A00A7B4">
        <w:rPr>
          <w:rFonts w:ascii="Calibri" w:eastAsia="Calibri" w:hAnsi="Calibri" w:cs="Calibri"/>
          <w:sz w:val="24"/>
          <w:szCs w:val="24"/>
        </w:rPr>
        <w:t xml:space="preserve"> not fulfilled, </w:t>
      </w:r>
      <w:r w:rsidR="05CDD658" w:rsidRPr="4A00A7B4">
        <w:rPr>
          <w:rFonts w:ascii="Calibri" w:eastAsia="Calibri" w:hAnsi="Calibri" w:cs="Calibri"/>
          <w:sz w:val="24"/>
          <w:szCs w:val="24"/>
        </w:rPr>
        <w:t xml:space="preserve">they </w:t>
      </w:r>
      <w:r w:rsidR="27631342" w:rsidRPr="4A00A7B4">
        <w:rPr>
          <w:rFonts w:ascii="Calibri" w:eastAsia="Calibri" w:hAnsi="Calibri" w:cs="Calibri"/>
          <w:sz w:val="24"/>
          <w:szCs w:val="24"/>
        </w:rPr>
        <w:t xml:space="preserve">could </w:t>
      </w:r>
      <w:r w:rsidR="3E1C224D" w:rsidRPr="4A00A7B4">
        <w:rPr>
          <w:rFonts w:ascii="Calibri" w:eastAsia="Calibri" w:hAnsi="Calibri" w:cs="Calibri"/>
          <w:sz w:val="24"/>
          <w:szCs w:val="24"/>
        </w:rPr>
        <w:t>develop i</w:t>
      </w:r>
      <w:r w:rsidR="27631342" w:rsidRPr="4A00A7B4">
        <w:rPr>
          <w:rFonts w:ascii="Calibri" w:eastAsia="Calibri" w:hAnsi="Calibri" w:cs="Calibri"/>
          <w:sz w:val="24"/>
          <w:szCs w:val="24"/>
        </w:rPr>
        <w:t xml:space="preserve">nto adults who encompass </w:t>
      </w:r>
      <w:r w:rsidR="1D3D2EAF" w:rsidRPr="4A00A7B4">
        <w:rPr>
          <w:rFonts w:ascii="Calibri" w:eastAsia="Calibri" w:hAnsi="Calibri" w:cs="Calibri"/>
          <w:sz w:val="24"/>
          <w:szCs w:val="24"/>
        </w:rPr>
        <w:t xml:space="preserve">negative </w:t>
      </w:r>
      <w:r w:rsidR="27631342" w:rsidRPr="4A00A7B4">
        <w:rPr>
          <w:rFonts w:ascii="Calibri" w:eastAsia="Calibri" w:hAnsi="Calibri" w:cs="Calibri"/>
          <w:sz w:val="24"/>
          <w:szCs w:val="24"/>
        </w:rPr>
        <w:t>empathetic</w:t>
      </w:r>
      <w:r w:rsidR="25DCF8EC" w:rsidRPr="4A00A7B4">
        <w:rPr>
          <w:rFonts w:ascii="Calibri" w:eastAsia="Calibri" w:hAnsi="Calibri" w:cs="Calibri"/>
          <w:sz w:val="24"/>
          <w:szCs w:val="24"/>
        </w:rPr>
        <w:t xml:space="preserve"> feelings. Furthermore, </w:t>
      </w:r>
      <w:r w:rsidR="19815034" w:rsidRPr="4A00A7B4">
        <w:rPr>
          <w:rFonts w:ascii="Calibri" w:eastAsia="Calibri" w:hAnsi="Calibri" w:cs="Calibri"/>
          <w:sz w:val="24"/>
          <w:szCs w:val="24"/>
        </w:rPr>
        <w:t>exposure</w:t>
      </w:r>
      <w:r w:rsidR="47939EE5" w:rsidRPr="4A00A7B4">
        <w:rPr>
          <w:rFonts w:ascii="Calibri" w:eastAsia="Calibri" w:hAnsi="Calibri" w:cs="Calibri"/>
          <w:sz w:val="24"/>
          <w:szCs w:val="24"/>
        </w:rPr>
        <w:t xml:space="preserve"> to </w:t>
      </w:r>
      <w:r w:rsidR="19815034" w:rsidRPr="4A00A7B4">
        <w:rPr>
          <w:rFonts w:ascii="Calibri" w:eastAsia="Calibri" w:hAnsi="Calibri" w:cs="Calibri"/>
          <w:sz w:val="24"/>
          <w:szCs w:val="24"/>
        </w:rPr>
        <w:t>insecure</w:t>
      </w:r>
      <w:r w:rsidR="4232A247" w:rsidRPr="4A00A7B4">
        <w:rPr>
          <w:rFonts w:ascii="Calibri" w:eastAsia="Calibri" w:hAnsi="Calibri" w:cs="Calibri"/>
          <w:sz w:val="24"/>
          <w:szCs w:val="24"/>
        </w:rPr>
        <w:t xml:space="preserve"> attachment relationships</w:t>
      </w:r>
      <w:r w:rsidR="48F7A204" w:rsidRPr="4A00A7B4">
        <w:rPr>
          <w:rFonts w:ascii="Calibri" w:eastAsia="Calibri" w:hAnsi="Calibri" w:cs="Calibri"/>
          <w:sz w:val="24"/>
          <w:szCs w:val="24"/>
        </w:rPr>
        <w:t xml:space="preserve"> could ne</w:t>
      </w:r>
      <w:r w:rsidR="39B5E959" w:rsidRPr="4A00A7B4">
        <w:rPr>
          <w:rFonts w:ascii="Calibri" w:eastAsia="Calibri" w:hAnsi="Calibri" w:cs="Calibri"/>
          <w:sz w:val="24"/>
          <w:szCs w:val="24"/>
        </w:rPr>
        <w:t xml:space="preserve">gatively </w:t>
      </w:r>
      <w:r w:rsidR="5D5C34C5" w:rsidRPr="4A00A7B4">
        <w:rPr>
          <w:rFonts w:ascii="Calibri" w:eastAsia="Calibri" w:hAnsi="Calibri" w:cs="Calibri"/>
          <w:sz w:val="24"/>
          <w:szCs w:val="24"/>
        </w:rPr>
        <w:t>affect</w:t>
      </w:r>
      <w:r w:rsidR="39B5E959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182B4B0D" w:rsidRPr="4A00A7B4">
        <w:rPr>
          <w:rFonts w:ascii="Calibri" w:eastAsia="Calibri" w:hAnsi="Calibri" w:cs="Calibri"/>
          <w:sz w:val="24"/>
          <w:szCs w:val="24"/>
        </w:rPr>
        <w:t>children's soc</w:t>
      </w:r>
      <w:r w:rsidR="00796A97" w:rsidRPr="4A00A7B4">
        <w:rPr>
          <w:rFonts w:ascii="Calibri" w:eastAsia="Calibri" w:hAnsi="Calibri" w:cs="Calibri"/>
          <w:sz w:val="24"/>
          <w:szCs w:val="24"/>
        </w:rPr>
        <w:t xml:space="preserve">io-emotional </w:t>
      </w:r>
      <w:r w:rsidR="182B4B0D" w:rsidRPr="4A00A7B4">
        <w:rPr>
          <w:rFonts w:ascii="Calibri" w:eastAsia="Calibri" w:hAnsi="Calibri" w:cs="Calibri"/>
          <w:sz w:val="24"/>
          <w:szCs w:val="24"/>
        </w:rPr>
        <w:t>well-being and academic attainment.</w:t>
      </w:r>
      <w:r w:rsidR="5BA7330E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73516003" w:rsidRPr="4A00A7B4">
        <w:rPr>
          <w:rFonts w:ascii="Calibri" w:eastAsia="Calibri" w:hAnsi="Calibri" w:cs="Calibri"/>
          <w:sz w:val="24"/>
          <w:szCs w:val="24"/>
        </w:rPr>
        <w:t xml:space="preserve">According to Zilberstein (2013), clinicians </w:t>
      </w:r>
      <w:r w:rsidR="00C51026" w:rsidRPr="4A00A7B4">
        <w:rPr>
          <w:rFonts w:ascii="Calibri" w:eastAsia="Calibri" w:hAnsi="Calibri" w:cs="Calibri"/>
          <w:sz w:val="24"/>
          <w:szCs w:val="24"/>
        </w:rPr>
        <w:t xml:space="preserve">use </w:t>
      </w:r>
      <w:r w:rsidR="73516003" w:rsidRPr="4A00A7B4">
        <w:rPr>
          <w:rFonts w:ascii="Calibri" w:eastAsia="Calibri" w:hAnsi="Calibri" w:cs="Calibri"/>
          <w:sz w:val="24"/>
          <w:szCs w:val="24"/>
        </w:rPr>
        <w:t>attachme</w:t>
      </w:r>
      <w:r w:rsidR="4421A41D" w:rsidRPr="4A00A7B4">
        <w:rPr>
          <w:rFonts w:ascii="Calibri" w:eastAsia="Calibri" w:hAnsi="Calibri" w:cs="Calibri"/>
          <w:sz w:val="24"/>
          <w:szCs w:val="24"/>
        </w:rPr>
        <w:t xml:space="preserve">nt theory as a </w:t>
      </w:r>
      <w:r w:rsidR="00567CA6" w:rsidRPr="4A00A7B4">
        <w:rPr>
          <w:rFonts w:ascii="Calibri" w:eastAsia="Calibri" w:hAnsi="Calibri" w:cs="Calibri"/>
          <w:sz w:val="24"/>
          <w:szCs w:val="24"/>
        </w:rPr>
        <w:t xml:space="preserve">foundation </w:t>
      </w:r>
      <w:r w:rsidR="001D3BD2" w:rsidRPr="4A00A7B4">
        <w:rPr>
          <w:rFonts w:ascii="Calibri" w:eastAsia="Calibri" w:hAnsi="Calibri" w:cs="Calibri"/>
          <w:sz w:val="24"/>
          <w:szCs w:val="24"/>
        </w:rPr>
        <w:t xml:space="preserve">for </w:t>
      </w:r>
      <w:r w:rsidR="00567CA6" w:rsidRPr="4A00A7B4">
        <w:rPr>
          <w:rFonts w:ascii="Calibri" w:eastAsia="Calibri" w:hAnsi="Calibri" w:cs="Calibri"/>
          <w:sz w:val="24"/>
          <w:szCs w:val="24"/>
        </w:rPr>
        <w:t xml:space="preserve">structuring </w:t>
      </w:r>
      <w:r w:rsidR="02C6894F" w:rsidRPr="4A00A7B4">
        <w:rPr>
          <w:rFonts w:ascii="Calibri" w:eastAsia="Calibri" w:hAnsi="Calibri" w:cs="Calibri"/>
          <w:sz w:val="24"/>
          <w:szCs w:val="24"/>
        </w:rPr>
        <w:t>support interventions</w:t>
      </w:r>
      <w:r w:rsidR="46DD50AC" w:rsidRPr="4A00A7B4">
        <w:rPr>
          <w:rFonts w:ascii="Calibri" w:eastAsia="Calibri" w:hAnsi="Calibri" w:cs="Calibri"/>
          <w:sz w:val="24"/>
          <w:szCs w:val="24"/>
        </w:rPr>
        <w:t>.</w:t>
      </w:r>
      <w:r w:rsidR="5D80385A" w:rsidRPr="4A00A7B4">
        <w:rPr>
          <w:rFonts w:ascii="Calibri" w:eastAsia="Calibri" w:hAnsi="Calibri" w:cs="Calibri"/>
          <w:sz w:val="24"/>
          <w:szCs w:val="24"/>
        </w:rPr>
        <w:t xml:space="preserve"> However, practitioners </w:t>
      </w:r>
      <w:r w:rsidR="470EB875" w:rsidRPr="4A00A7B4">
        <w:rPr>
          <w:rFonts w:ascii="Calibri" w:eastAsia="Calibri" w:hAnsi="Calibri" w:cs="Calibri"/>
          <w:sz w:val="24"/>
          <w:szCs w:val="24"/>
        </w:rPr>
        <w:t>should be</w:t>
      </w:r>
      <w:r w:rsidR="59D707F1" w:rsidRPr="4A00A7B4">
        <w:rPr>
          <w:rFonts w:ascii="Calibri" w:eastAsia="Calibri" w:hAnsi="Calibri" w:cs="Calibri"/>
          <w:sz w:val="24"/>
          <w:szCs w:val="24"/>
        </w:rPr>
        <w:t xml:space="preserve"> cautious </w:t>
      </w:r>
      <w:r w:rsidR="24C4E7C9" w:rsidRPr="4A00A7B4">
        <w:rPr>
          <w:rFonts w:ascii="Calibri" w:eastAsia="Calibri" w:hAnsi="Calibri" w:cs="Calibri"/>
          <w:sz w:val="24"/>
          <w:szCs w:val="24"/>
        </w:rPr>
        <w:t xml:space="preserve">during the </w:t>
      </w:r>
      <w:r w:rsidR="21D1A236" w:rsidRPr="4A00A7B4">
        <w:rPr>
          <w:rFonts w:ascii="Calibri" w:eastAsia="Calibri" w:hAnsi="Calibri" w:cs="Calibri"/>
          <w:sz w:val="24"/>
          <w:szCs w:val="24"/>
        </w:rPr>
        <w:t>initial</w:t>
      </w:r>
      <w:r w:rsidR="24C4E7C9" w:rsidRPr="4A00A7B4">
        <w:rPr>
          <w:rFonts w:ascii="Calibri" w:eastAsia="Calibri" w:hAnsi="Calibri" w:cs="Calibri"/>
          <w:sz w:val="24"/>
          <w:szCs w:val="24"/>
        </w:rPr>
        <w:t xml:space="preserve"> stages of </w:t>
      </w:r>
      <w:r w:rsidR="12BB8A52" w:rsidRPr="4A00A7B4">
        <w:rPr>
          <w:rFonts w:ascii="Calibri" w:eastAsia="Calibri" w:hAnsi="Calibri" w:cs="Calibri"/>
          <w:sz w:val="24"/>
          <w:szCs w:val="24"/>
        </w:rPr>
        <w:t>therapy</w:t>
      </w:r>
      <w:r w:rsidR="24C4E7C9" w:rsidRPr="4A00A7B4">
        <w:rPr>
          <w:rFonts w:ascii="Calibri" w:eastAsia="Calibri" w:hAnsi="Calibri" w:cs="Calibri"/>
          <w:sz w:val="24"/>
          <w:szCs w:val="24"/>
        </w:rPr>
        <w:t xml:space="preserve"> as there is a </w:t>
      </w:r>
      <w:r w:rsidR="082F5375" w:rsidRPr="4A00A7B4">
        <w:rPr>
          <w:rFonts w:ascii="Calibri" w:eastAsia="Calibri" w:hAnsi="Calibri" w:cs="Calibri"/>
          <w:sz w:val="24"/>
          <w:szCs w:val="24"/>
        </w:rPr>
        <w:t xml:space="preserve">high precedence </w:t>
      </w:r>
      <w:r w:rsidR="24C4E7C9" w:rsidRPr="4A00A7B4">
        <w:rPr>
          <w:rFonts w:ascii="Calibri" w:eastAsia="Calibri" w:hAnsi="Calibri" w:cs="Calibri"/>
          <w:sz w:val="24"/>
          <w:szCs w:val="24"/>
        </w:rPr>
        <w:t>the child will</w:t>
      </w:r>
      <w:r w:rsidR="5D80385A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489EA3D5" w:rsidRPr="4A00A7B4">
        <w:rPr>
          <w:rFonts w:ascii="Calibri" w:eastAsia="Calibri" w:hAnsi="Calibri" w:cs="Calibri"/>
          <w:sz w:val="24"/>
          <w:szCs w:val="24"/>
        </w:rPr>
        <w:t xml:space="preserve">display </w:t>
      </w:r>
      <w:r w:rsidR="3F130F2A" w:rsidRPr="4A00A7B4">
        <w:rPr>
          <w:rFonts w:ascii="Calibri" w:eastAsia="Calibri" w:hAnsi="Calibri" w:cs="Calibri"/>
          <w:sz w:val="24"/>
          <w:szCs w:val="24"/>
        </w:rPr>
        <w:t xml:space="preserve">hostile behavioural </w:t>
      </w:r>
      <w:r w:rsidR="489EA3D5" w:rsidRPr="4A00A7B4">
        <w:rPr>
          <w:rFonts w:ascii="Calibri" w:eastAsia="Calibri" w:hAnsi="Calibri" w:cs="Calibri"/>
          <w:sz w:val="24"/>
          <w:szCs w:val="24"/>
        </w:rPr>
        <w:t>traits</w:t>
      </w:r>
      <w:r w:rsidR="504C9A3B" w:rsidRPr="4A00A7B4">
        <w:rPr>
          <w:rFonts w:ascii="Calibri" w:eastAsia="Calibri" w:hAnsi="Calibri" w:cs="Calibri"/>
          <w:sz w:val="24"/>
          <w:szCs w:val="24"/>
        </w:rPr>
        <w:t>,</w:t>
      </w:r>
      <w:r w:rsidR="489EA3D5" w:rsidRPr="4A00A7B4">
        <w:rPr>
          <w:rFonts w:ascii="Calibri" w:eastAsia="Calibri" w:hAnsi="Calibri" w:cs="Calibri"/>
          <w:sz w:val="24"/>
          <w:szCs w:val="24"/>
        </w:rPr>
        <w:t xml:space="preserve"> associated with attachment </w:t>
      </w:r>
      <w:r w:rsidR="034D9165" w:rsidRPr="4A00A7B4">
        <w:rPr>
          <w:rFonts w:ascii="Calibri" w:eastAsia="Calibri" w:hAnsi="Calibri" w:cs="Calibri"/>
          <w:sz w:val="24"/>
          <w:szCs w:val="24"/>
        </w:rPr>
        <w:t>patterns</w:t>
      </w:r>
      <w:r w:rsidR="489EA3D5" w:rsidRPr="4A00A7B4">
        <w:rPr>
          <w:rFonts w:ascii="Calibri" w:eastAsia="Calibri" w:hAnsi="Calibri" w:cs="Calibri"/>
          <w:sz w:val="24"/>
          <w:szCs w:val="24"/>
        </w:rPr>
        <w:t xml:space="preserve"> (Pattison and Robson, 2018).</w:t>
      </w:r>
      <w:r w:rsidR="04BC91F7" w:rsidRPr="4A00A7B4">
        <w:rPr>
          <w:rFonts w:ascii="Calibri" w:eastAsia="Calibri" w:hAnsi="Calibri" w:cs="Calibri"/>
          <w:sz w:val="24"/>
          <w:szCs w:val="24"/>
        </w:rPr>
        <w:t xml:space="preserve"> T</w:t>
      </w:r>
      <w:r w:rsidR="578CA981" w:rsidRPr="4A00A7B4">
        <w:rPr>
          <w:rFonts w:ascii="Calibri" w:eastAsia="Calibri" w:hAnsi="Calibri" w:cs="Calibri"/>
          <w:sz w:val="24"/>
          <w:szCs w:val="24"/>
        </w:rPr>
        <w:t xml:space="preserve">o build resilience </w:t>
      </w:r>
      <w:r w:rsidR="6D0D1105" w:rsidRPr="4A00A7B4">
        <w:rPr>
          <w:rFonts w:ascii="Calibri" w:eastAsia="Calibri" w:hAnsi="Calibri" w:cs="Calibri"/>
          <w:sz w:val="24"/>
          <w:szCs w:val="24"/>
        </w:rPr>
        <w:t>and facilitate growth</w:t>
      </w:r>
      <w:r w:rsidR="3D5B0C40" w:rsidRPr="4A00A7B4">
        <w:rPr>
          <w:rFonts w:ascii="Calibri" w:eastAsia="Calibri" w:hAnsi="Calibri" w:cs="Calibri"/>
          <w:sz w:val="24"/>
          <w:szCs w:val="24"/>
        </w:rPr>
        <w:t>,</w:t>
      </w:r>
      <w:r w:rsidR="578CA981" w:rsidRPr="4A00A7B4">
        <w:rPr>
          <w:rFonts w:ascii="Calibri" w:eastAsia="Calibri" w:hAnsi="Calibri" w:cs="Calibri"/>
          <w:sz w:val="24"/>
          <w:szCs w:val="24"/>
        </w:rPr>
        <w:t xml:space="preserve"> the therapist </w:t>
      </w:r>
      <w:r w:rsidR="3EFFC7BB" w:rsidRPr="4A00A7B4">
        <w:rPr>
          <w:rFonts w:ascii="Calibri" w:eastAsia="Calibri" w:hAnsi="Calibri" w:cs="Calibri"/>
          <w:sz w:val="24"/>
          <w:szCs w:val="24"/>
        </w:rPr>
        <w:t>would gradually build a therapeutic relationship with the</w:t>
      </w:r>
      <w:r w:rsidR="2FBAE5FF" w:rsidRPr="4A00A7B4">
        <w:rPr>
          <w:rFonts w:ascii="Calibri" w:eastAsia="Calibri" w:hAnsi="Calibri" w:cs="Calibri"/>
          <w:sz w:val="24"/>
          <w:szCs w:val="24"/>
        </w:rPr>
        <w:t xml:space="preserve"> child</w:t>
      </w:r>
      <w:r w:rsidR="3EFFC7BB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940820D" w:rsidRPr="4A00A7B4">
        <w:rPr>
          <w:rFonts w:ascii="Calibri" w:eastAsia="Calibri" w:hAnsi="Calibri" w:cs="Calibri"/>
          <w:sz w:val="24"/>
          <w:szCs w:val="24"/>
        </w:rPr>
        <w:t>(Lee et al., 2009).</w:t>
      </w:r>
    </w:p>
    <w:p w14:paraId="4D33DF8D" w14:textId="35C508AB" w:rsidR="0034463A" w:rsidRDefault="45FAD67D" w:rsidP="5544C092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51334E2C">
        <w:rPr>
          <w:rFonts w:ascii="Calibri" w:eastAsia="Calibri" w:hAnsi="Calibri" w:cs="Calibri"/>
          <w:sz w:val="24"/>
          <w:szCs w:val="24"/>
        </w:rPr>
        <w:t>In addition</w:t>
      </w:r>
      <w:r w:rsidR="1FD0A768" w:rsidRPr="7C8554CA">
        <w:rPr>
          <w:rFonts w:ascii="Calibri" w:eastAsia="Calibri" w:hAnsi="Calibri" w:cs="Calibri"/>
          <w:sz w:val="24"/>
          <w:szCs w:val="24"/>
        </w:rPr>
        <w:t xml:space="preserve">, the practitioner would require a sound knowledge of developmental theory when </w:t>
      </w:r>
      <w:r w:rsidR="59917116" w:rsidRPr="7C8554CA">
        <w:rPr>
          <w:rFonts w:ascii="Calibri" w:eastAsia="Calibri" w:hAnsi="Calibri" w:cs="Calibri"/>
          <w:sz w:val="24"/>
          <w:szCs w:val="24"/>
        </w:rPr>
        <w:t>considering</w:t>
      </w:r>
      <w:r w:rsidR="40C40B29" w:rsidRPr="7C8554CA">
        <w:rPr>
          <w:rFonts w:ascii="Calibri" w:eastAsia="Calibri" w:hAnsi="Calibri" w:cs="Calibri"/>
          <w:sz w:val="24"/>
          <w:szCs w:val="24"/>
        </w:rPr>
        <w:t xml:space="preserve"> the use of effective therapy. </w:t>
      </w:r>
      <w:r w:rsidR="1C4B5EB2" w:rsidRPr="7C8554CA">
        <w:rPr>
          <w:rFonts w:ascii="Calibri" w:eastAsia="Calibri" w:hAnsi="Calibri" w:cs="Calibri"/>
          <w:sz w:val="24"/>
          <w:szCs w:val="24"/>
        </w:rPr>
        <w:t>According to the British Association for Counselling and Psychotherapy</w:t>
      </w:r>
      <w:r w:rsidR="441E72BC" w:rsidRPr="7C8554CA">
        <w:rPr>
          <w:rFonts w:ascii="Calibri" w:eastAsia="Calibri" w:hAnsi="Calibri" w:cs="Calibri"/>
          <w:sz w:val="24"/>
          <w:szCs w:val="24"/>
        </w:rPr>
        <w:t xml:space="preserve"> (BACP)</w:t>
      </w:r>
      <w:r w:rsidR="1C4B5EB2" w:rsidRPr="7C8554CA">
        <w:rPr>
          <w:rFonts w:ascii="Calibri" w:eastAsia="Calibri" w:hAnsi="Calibri" w:cs="Calibri"/>
          <w:sz w:val="24"/>
          <w:szCs w:val="24"/>
        </w:rPr>
        <w:t xml:space="preserve"> (2019),</w:t>
      </w:r>
      <w:r w:rsidR="5DB11598" w:rsidRPr="7C8554CA">
        <w:rPr>
          <w:rFonts w:ascii="Calibri" w:eastAsia="Calibri" w:hAnsi="Calibri" w:cs="Calibri"/>
          <w:sz w:val="24"/>
          <w:szCs w:val="24"/>
        </w:rPr>
        <w:t xml:space="preserve"> an adept</w:t>
      </w:r>
      <w:r w:rsidR="235B5891" w:rsidRPr="7C8554CA">
        <w:rPr>
          <w:rFonts w:ascii="Calibri" w:eastAsia="Calibri" w:hAnsi="Calibri" w:cs="Calibri"/>
          <w:sz w:val="24"/>
          <w:szCs w:val="24"/>
        </w:rPr>
        <w:t xml:space="preserve"> </w:t>
      </w:r>
      <w:r w:rsidR="16BB5ED7" w:rsidRPr="7C8554CA">
        <w:rPr>
          <w:rFonts w:ascii="Calibri" w:eastAsia="Calibri" w:hAnsi="Calibri" w:cs="Calibri"/>
          <w:sz w:val="24"/>
          <w:szCs w:val="24"/>
        </w:rPr>
        <w:t>therapist would</w:t>
      </w:r>
      <w:r w:rsidR="13A97A36" w:rsidRPr="7C8554CA">
        <w:rPr>
          <w:rFonts w:ascii="Calibri" w:eastAsia="Calibri" w:hAnsi="Calibri" w:cs="Calibri"/>
          <w:sz w:val="24"/>
          <w:szCs w:val="24"/>
        </w:rPr>
        <w:t xml:space="preserve"> possess relevant background knowledge </w:t>
      </w:r>
      <w:r w:rsidR="27FAF351" w:rsidRPr="7C8554CA">
        <w:rPr>
          <w:rFonts w:ascii="Calibri" w:eastAsia="Calibri" w:hAnsi="Calibri" w:cs="Calibri"/>
          <w:sz w:val="24"/>
          <w:szCs w:val="24"/>
        </w:rPr>
        <w:t xml:space="preserve">applicable to their area of practice. </w:t>
      </w:r>
      <w:r w:rsidR="2D50C824" w:rsidRPr="52EBF7FB">
        <w:rPr>
          <w:rFonts w:ascii="Calibri" w:eastAsia="Calibri" w:hAnsi="Calibri" w:cs="Calibri"/>
          <w:sz w:val="24"/>
          <w:szCs w:val="24"/>
        </w:rPr>
        <w:t xml:space="preserve">Subsequently, this would enable </w:t>
      </w:r>
      <w:r w:rsidR="00B07325">
        <w:rPr>
          <w:rFonts w:ascii="Calibri" w:eastAsia="Calibri" w:hAnsi="Calibri" w:cs="Calibri"/>
          <w:sz w:val="24"/>
          <w:szCs w:val="24"/>
        </w:rPr>
        <w:t xml:space="preserve">them to make an informed decision regarding </w:t>
      </w:r>
      <w:r w:rsidR="00383EF9">
        <w:rPr>
          <w:rFonts w:ascii="Calibri" w:eastAsia="Calibri" w:hAnsi="Calibri" w:cs="Calibri"/>
          <w:sz w:val="24"/>
          <w:szCs w:val="24"/>
        </w:rPr>
        <w:t xml:space="preserve">the selection of </w:t>
      </w:r>
      <w:r w:rsidR="396AA526" w:rsidRPr="7C8554CA">
        <w:rPr>
          <w:rFonts w:ascii="Calibri" w:eastAsia="Calibri" w:hAnsi="Calibri" w:cs="Calibri"/>
          <w:sz w:val="24"/>
          <w:szCs w:val="24"/>
        </w:rPr>
        <w:t>age-approp</w:t>
      </w:r>
      <w:r w:rsidR="382BC521" w:rsidRPr="7C8554CA">
        <w:rPr>
          <w:rFonts w:ascii="Calibri" w:eastAsia="Calibri" w:hAnsi="Calibri" w:cs="Calibri"/>
          <w:sz w:val="24"/>
          <w:szCs w:val="24"/>
        </w:rPr>
        <w:t>riate therapeutic practices</w:t>
      </w:r>
      <w:r w:rsidR="33CF7795" w:rsidRPr="51334E2C">
        <w:rPr>
          <w:rFonts w:ascii="Calibri" w:eastAsia="Calibri" w:hAnsi="Calibri" w:cs="Calibri"/>
          <w:sz w:val="24"/>
          <w:szCs w:val="24"/>
        </w:rPr>
        <w:t>,</w:t>
      </w:r>
      <w:r w:rsidR="382BC521" w:rsidRPr="7C8554CA">
        <w:rPr>
          <w:rFonts w:ascii="Calibri" w:eastAsia="Calibri" w:hAnsi="Calibri" w:cs="Calibri"/>
          <w:sz w:val="24"/>
          <w:szCs w:val="24"/>
        </w:rPr>
        <w:t xml:space="preserve"> in accordance with Piaget’s developmental stage theory (Pattison and Robson, 2018).</w:t>
      </w:r>
      <w:r w:rsidR="00383EF9">
        <w:rPr>
          <w:rFonts w:ascii="Calibri" w:eastAsia="Calibri" w:hAnsi="Calibri" w:cs="Calibri"/>
          <w:sz w:val="24"/>
          <w:szCs w:val="24"/>
        </w:rPr>
        <w:t xml:space="preserve"> Core to</w:t>
      </w:r>
      <w:r w:rsidR="2FDF554D" w:rsidRPr="52EBF7FB">
        <w:rPr>
          <w:rFonts w:ascii="Calibri" w:eastAsia="Calibri" w:hAnsi="Calibri" w:cs="Calibri"/>
          <w:sz w:val="24"/>
          <w:szCs w:val="24"/>
        </w:rPr>
        <w:t xml:space="preserve"> therapeutic practice is the </w:t>
      </w:r>
      <w:r w:rsidR="7C692D78" w:rsidRPr="52EBF7FB">
        <w:rPr>
          <w:rFonts w:ascii="Calibri" w:eastAsia="Calibri" w:hAnsi="Calibri" w:cs="Calibri"/>
          <w:sz w:val="24"/>
          <w:szCs w:val="24"/>
        </w:rPr>
        <w:t>capacity to di</w:t>
      </w:r>
      <w:r w:rsidR="1BD43F42" w:rsidRPr="52EBF7FB">
        <w:rPr>
          <w:rFonts w:ascii="Calibri" w:eastAsia="Calibri" w:hAnsi="Calibri" w:cs="Calibri"/>
          <w:sz w:val="24"/>
          <w:szCs w:val="24"/>
        </w:rPr>
        <w:t>scern</w:t>
      </w:r>
      <w:r w:rsidR="7C692D78" w:rsidRPr="52EBF7FB">
        <w:rPr>
          <w:rFonts w:ascii="Calibri" w:eastAsia="Calibri" w:hAnsi="Calibri" w:cs="Calibri"/>
          <w:sz w:val="24"/>
          <w:szCs w:val="24"/>
        </w:rPr>
        <w:t xml:space="preserve"> </w:t>
      </w:r>
      <w:r w:rsidR="41800176" w:rsidRPr="52EBF7FB">
        <w:rPr>
          <w:rFonts w:ascii="Calibri" w:eastAsia="Calibri" w:hAnsi="Calibri" w:cs="Calibri"/>
          <w:sz w:val="24"/>
          <w:szCs w:val="24"/>
        </w:rPr>
        <w:t>between</w:t>
      </w:r>
      <w:r w:rsidR="7C692D78" w:rsidRPr="52EBF7FB">
        <w:rPr>
          <w:rFonts w:ascii="Calibri" w:eastAsia="Calibri" w:hAnsi="Calibri" w:cs="Calibri"/>
          <w:sz w:val="24"/>
          <w:szCs w:val="24"/>
        </w:rPr>
        <w:t xml:space="preserve"> </w:t>
      </w:r>
      <w:r w:rsidR="39039298" w:rsidRPr="52EBF7FB">
        <w:rPr>
          <w:rFonts w:ascii="Calibri" w:eastAsia="Calibri" w:hAnsi="Calibri" w:cs="Calibri"/>
          <w:sz w:val="24"/>
          <w:szCs w:val="24"/>
        </w:rPr>
        <w:t>age-appropriate</w:t>
      </w:r>
      <w:r w:rsidR="5C564017" w:rsidRPr="52EBF7FB">
        <w:rPr>
          <w:rFonts w:ascii="Calibri" w:eastAsia="Calibri" w:hAnsi="Calibri" w:cs="Calibri"/>
          <w:sz w:val="24"/>
          <w:szCs w:val="24"/>
        </w:rPr>
        <w:t>ness</w:t>
      </w:r>
      <w:r w:rsidR="39039298" w:rsidRPr="52EBF7FB">
        <w:rPr>
          <w:rFonts w:ascii="Calibri" w:eastAsia="Calibri" w:hAnsi="Calibri" w:cs="Calibri"/>
          <w:sz w:val="24"/>
          <w:szCs w:val="24"/>
        </w:rPr>
        <w:t xml:space="preserve"> </w:t>
      </w:r>
      <w:r w:rsidR="5C564017" w:rsidRPr="52EBF7FB">
        <w:rPr>
          <w:rFonts w:ascii="Calibri" w:eastAsia="Calibri" w:hAnsi="Calibri" w:cs="Calibri"/>
          <w:sz w:val="24"/>
          <w:szCs w:val="24"/>
        </w:rPr>
        <w:t xml:space="preserve">and </w:t>
      </w:r>
      <w:r w:rsidR="7C692D78" w:rsidRPr="52EBF7FB">
        <w:rPr>
          <w:rFonts w:ascii="Calibri" w:eastAsia="Calibri" w:hAnsi="Calibri" w:cs="Calibri"/>
          <w:sz w:val="24"/>
          <w:szCs w:val="24"/>
        </w:rPr>
        <w:t xml:space="preserve">problematic behaviours </w:t>
      </w:r>
      <w:r w:rsidR="46DDF7EF" w:rsidRPr="52EBF7FB">
        <w:rPr>
          <w:rFonts w:ascii="Calibri" w:eastAsia="Calibri" w:hAnsi="Calibri" w:cs="Calibri"/>
          <w:sz w:val="24"/>
          <w:szCs w:val="24"/>
        </w:rPr>
        <w:t>(BACP, 2019).</w:t>
      </w:r>
      <w:r w:rsidR="2F22C2E0" w:rsidRPr="31BC3065">
        <w:rPr>
          <w:rFonts w:ascii="Calibri" w:eastAsia="Calibri" w:hAnsi="Calibri" w:cs="Calibri"/>
          <w:sz w:val="24"/>
          <w:szCs w:val="24"/>
        </w:rPr>
        <w:t xml:space="preserve"> </w:t>
      </w:r>
      <w:r w:rsidR="423FA571" w:rsidRPr="51334E2C">
        <w:rPr>
          <w:rFonts w:ascii="Calibri" w:eastAsia="Calibri" w:hAnsi="Calibri" w:cs="Calibri"/>
          <w:sz w:val="24"/>
          <w:szCs w:val="24"/>
        </w:rPr>
        <w:t>A</w:t>
      </w:r>
      <w:r w:rsidR="2F22C2E0" w:rsidRPr="51334E2C">
        <w:rPr>
          <w:rFonts w:ascii="Calibri" w:eastAsia="Calibri" w:hAnsi="Calibri" w:cs="Calibri"/>
          <w:sz w:val="24"/>
          <w:szCs w:val="24"/>
        </w:rPr>
        <w:t>dopt</w:t>
      </w:r>
      <w:r w:rsidR="48EEE1D7" w:rsidRPr="51334E2C">
        <w:rPr>
          <w:rFonts w:ascii="Calibri" w:eastAsia="Calibri" w:hAnsi="Calibri" w:cs="Calibri"/>
          <w:sz w:val="24"/>
          <w:szCs w:val="24"/>
        </w:rPr>
        <w:t>ing</w:t>
      </w:r>
      <w:r w:rsidR="2F22C2E0" w:rsidRPr="31BC3065">
        <w:rPr>
          <w:rFonts w:ascii="Calibri" w:eastAsia="Calibri" w:hAnsi="Calibri" w:cs="Calibri"/>
          <w:sz w:val="24"/>
          <w:szCs w:val="24"/>
        </w:rPr>
        <w:t xml:space="preserve"> a pluralistic approach</w:t>
      </w:r>
      <w:r w:rsidR="1B57134C" w:rsidRPr="51334E2C">
        <w:rPr>
          <w:rFonts w:ascii="Calibri" w:eastAsia="Calibri" w:hAnsi="Calibri" w:cs="Calibri"/>
          <w:sz w:val="24"/>
          <w:szCs w:val="24"/>
        </w:rPr>
        <w:t xml:space="preserve"> would enable the </w:t>
      </w:r>
      <w:r w:rsidR="1B57134C" w:rsidRPr="51334E2C">
        <w:rPr>
          <w:rFonts w:ascii="Calibri" w:eastAsia="Calibri" w:hAnsi="Calibri" w:cs="Calibri"/>
          <w:sz w:val="24"/>
          <w:szCs w:val="24"/>
        </w:rPr>
        <w:lastRenderedPageBreak/>
        <w:t>therapist to</w:t>
      </w:r>
      <w:r w:rsidR="2F22C2E0" w:rsidRPr="51334E2C">
        <w:rPr>
          <w:rFonts w:ascii="Calibri" w:eastAsia="Calibri" w:hAnsi="Calibri" w:cs="Calibri"/>
          <w:sz w:val="24"/>
          <w:szCs w:val="24"/>
        </w:rPr>
        <w:t xml:space="preserve"> introduc</w:t>
      </w:r>
      <w:r w:rsidR="2BB3DF7A" w:rsidRPr="51334E2C">
        <w:rPr>
          <w:rFonts w:ascii="Calibri" w:eastAsia="Calibri" w:hAnsi="Calibri" w:cs="Calibri"/>
          <w:sz w:val="24"/>
          <w:szCs w:val="24"/>
        </w:rPr>
        <w:t>e</w:t>
      </w:r>
      <w:r w:rsidR="2F22C2E0" w:rsidRPr="31BC3065">
        <w:rPr>
          <w:rFonts w:ascii="Calibri" w:eastAsia="Calibri" w:hAnsi="Calibri" w:cs="Calibri"/>
          <w:sz w:val="24"/>
          <w:szCs w:val="24"/>
        </w:rPr>
        <w:t xml:space="preserve"> various techniques and concepts</w:t>
      </w:r>
      <w:r w:rsidR="2FEDB5D6" w:rsidRPr="51334E2C">
        <w:rPr>
          <w:rFonts w:ascii="Calibri" w:eastAsia="Calibri" w:hAnsi="Calibri" w:cs="Calibri"/>
          <w:sz w:val="24"/>
          <w:szCs w:val="24"/>
        </w:rPr>
        <w:t>,</w:t>
      </w:r>
      <w:r w:rsidR="2F22C2E0" w:rsidRPr="31BC3065">
        <w:rPr>
          <w:rFonts w:ascii="Calibri" w:eastAsia="Calibri" w:hAnsi="Calibri" w:cs="Calibri"/>
          <w:sz w:val="24"/>
          <w:szCs w:val="24"/>
        </w:rPr>
        <w:t xml:space="preserve"> in accordance with the child’s therapeutic needs (Cooper and McLeod, 2007).</w:t>
      </w:r>
    </w:p>
    <w:p w14:paraId="39662A89" w14:textId="5BF47277" w:rsidR="19D8C9E6" w:rsidRDefault="19D8C9E6" w:rsidP="4A00A7B4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Adopting a systemic approach to therapy </w:t>
      </w:r>
      <w:r w:rsidR="3F866A3E" w:rsidRPr="4A00A7B4">
        <w:rPr>
          <w:rFonts w:ascii="Calibri" w:eastAsia="Calibri" w:hAnsi="Calibri" w:cs="Calibri"/>
          <w:sz w:val="24"/>
          <w:szCs w:val="24"/>
        </w:rPr>
        <w:t>considers</w:t>
      </w:r>
      <w:r w:rsidRPr="4A00A7B4">
        <w:rPr>
          <w:rFonts w:ascii="Calibri" w:eastAsia="Calibri" w:hAnsi="Calibri" w:cs="Calibri"/>
          <w:sz w:val="24"/>
          <w:szCs w:val="24"/>
        </w:rPr>
        <w:t xml:space="preserve"> the holistic needs of chil</w:t>
      </w:r>
      <w:r w:rsidR="07AD6AFE" w:rsidRPr="4A00A7B4">
        <w:rPr>
          <w:rFonts w:ascii="Calibri" w:eastAsia="Calibri" w:hAnsi="Calibri" w:cs="Calibri"/>
          <w:sz w:val="24"/>
          <w:szCs w:val="24"/>
        </w:rPr>
        <w:t>d</w:t>
      </w:r>
      <w:r w:rsidR="196864CB" w:rsidRPr="4A00A7B4">
        <w:rPr>
          <w:rFonts w:ascii="Calibri" w:eastAsia="Calibri" w:hAnsi="Calibri" w:cs="Calibri"/>
          <w:sz w:val="24"/>
          <w:szCs w:val="24"/>
        </w:rPr>
        <w:t>ren</w:t>
      </w:r>
      <w:r w:rsidR="07AD6AFE" w:rsidRPr="4A00A7B4">
        <w:rPr>
          <w:rFonts w:ascii="Calibri" w:eastAsia="Calibri" w:hAnsi="Calibri" w:cs="Calibri"/>
          <w:sz w:val="24"/>
          <w:szCs w:val="24"/>
        </w:rPr>
        <w:t>.</w:t>
      </w:r>
      <w:r w:rsidR="6979123A" w:rsidRPr="4A00A7B4">
        <w:rPr>
          <w:rFonts w:ascii="Calibri" w:eastAsia="Calibri" w:hAnsi="Calibri" w:cs="Calibri"/>
          <w:sz w:val="24"/>
          <w:szCs w:val="24"/>
        </w:rPr>
        <w:t xml:space="preserve"> Geldard and Geldard’s </w:t>
      </w:r>
      <w:r w:rsidR="25C1D1C2" w:rsidRPr="4A00A7B4">
        <w:rPr>
          <w:rFonts w:ascii="Calibri" w:eastAsia="Calibri" w:hAnsi="Calibri" w:cs="Calibri"/>
          <w:sz w:val="24"/>
          <w:szCs w:val="24"/>
        </w:rPr>
        <w:t>‘Sequentially Planned Integrative Counselling for Children’</w:t>
      </w:r>
      <w:r w:rsidR="7F31E018" w:rsidRPr="4A00A7B4">
        <w:rPr>
          <w:rFonts w:ascii="Calibri" w:eastAsia="Calibri" w:hAnsi="Calibri" w:cs="Calibri"/>
          <w:sz w:val="24"/>
          <w:szCs w:val="24"/>
        </w:rPr>
        <w:t xml:space="preserve"> (2013) model encompasses </w:t>
      </w:r>
      <w:r w:rsidR="6979123A" w:rsidRPr="4A00A7B4">
        <w:rPr>
          <w:rFonts w:ascii="Calibri" w:eastAsia="Calibri" w:hAnsi="Calibri" w:cs="Calibri"/>
          <w:sz w:val="24"/>
          <w:szCs w:val="24"/>
        </w:rPr>
        <w:t>a person-centred approach to therapy</w:t>
      </w:r>
      <w:r w:rsidR="1FDF6D80" w:rsidRPr="4A00A7B4">
        <w:rPr>
          <w:rFonts w:ascii="Calibri" w:eastAsia="Calibri" w:hAnsi="Calibri" w:cs="Calibri"/>
          <w:sz w:val="24"/>
          <w:szCs w:val="24"/>
        </w:rPr>
        <w:t>,</w:t>
      </w:r>
      <w:r w:rsidR="4D75AD8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714F6991" w:rsidRPr="4A00A7B4">
        <w:rPr>
          <w:rFonts w:ascii="Calibri" w:eastAsia="Calibri" w:hAnsi="Calibri" w:cs="Calibri"/>
          <w:sz w:val="24"/>
          <w:szCs w:val="24"/>
        </w:rPr>
        <w:t xml:space="preserve">to </w:t>
      </w:r>
      <w:r w:rsidR="4D75AD85" w:rsidRPr="4A00A7B4">
        <w:rPr>
          <w:rFonts w:ascii="Calibri" w:eastAsia="Calibri" w:hAnsi="Calibri" w:cs="Calibri"/>
          <w:sz w:val="24"/>
          <w:szCs w:val="24"/>
        </w:rPr>
        <w:t>develop</w:t>
      </w:r>
      <w:r w:rsidR="35D6B30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6B7BBE65" w:rsidRPr="4A00A7B4">
        <w:rPr>
          <w:rFonts w:ascii="Calibri" w:eastAsia="Calibri" w:hAnsi="Calibri" w:cs="Calibri"/>
          <w:sz w:val="24"/>
          <w:szCs w:val="24"/>
        </w:rPr>
        <w:t>children’</w:t>
      </w:r>
      <w:r w:rsidR="5032B696" w:rsidRPr="4A00A7B4">
        <w:rPr>
          <w:rFonts w:ascii="Calibri" w:eastAsia="Calibri" w:hAnsi="Calibri" w:cs="Calibri"/>
          <w:sz w:val="24"/>
          <w:szCs w:val="24"/>
        </w:rPr>
        <w:t>s</w:t>
      </w:r>
      <w:r w:rsidR="4D75AD85" w:rsidRPr="4A00A7B4">
        <w:rPr>
          <w:rFonts w:ascii="Calibri" w:eastAsia="Calibri" w:hAnsi="Calibri" w:cs="Calibri"/>
          <w:sz w:val="24"/>
          <w:szCs w:val="24"/>
        </w:rPr>
        <w:t xml:space="preserve"> adaptive functioning skills</w:t>
      </w:r>
      <w:r w:rsidR="20C8461F" w:rsidRPr="4A00A7B4">
        <w:rPr>
          <w:rFonts w:ascii="Calibri" w:eastAsia="Calibri" w:hAnsi="Calibri" w:cs="Calibri"/>
          <w:sz w:val="24"/>
          <w:szCs w:val="24"/>
        </w:rPr>
        <w:t xml:space="preserve"> and build </w:t>
      </w:r>
      <w:r w:rsidR="4BAB4256" w:rsidRPr="4A00A7B4">
        <w:rPr>
          <w:rFonts w:ascii="Calibri" w:eastAsia="Calibri" w:hAnsi="Calibri" w:cs="Calibri"/>
          <w:sz w:val="24"/>
          <w:szCs w:val="24"/>
        </w:rPr>
        <w:t>attachment relationships</w:t>
      </w:r>
      <w:r w:rsidR="3421B14E" w:rsidRPr="4A00A7B4">
        <w:rPr>
          <w:rFonts w:ascii="Calibri" w:eastAsia="Calibri" w:hAnsi="Calibri" w:cs="Calibri"/>
          <w:sz w:val="24"/>
          <w:szCs w:val="24"/>
        </w:rPr>
        <w:t xml:space="preserve">. During the process, </w:t>
      </w:r>
      <w:r w:rsidR="5136967F" w:rsidRPr="4A00A7B4">
        <w:rPr>
          <w:rFonts w:ascii="Calibri" w:eastAsia="Calibri" w:hAnsi="Calibri" w:cs="Calibri"/>
          <w:sz w:val="24"/>
          <w:szCs w:val="24"/>
        </w:rPr>
        <w:t>the therapist will adopt the utilisation of strategies</w:t>
      </w:r>
      <w:r w:rsidR="03894F01" w:rsidRPr="4A00A7B4">
        <w:rPr>
          <w:rFonts w:ascii="Calibri" w:eastAsia="Calibri" w:hAnsi="Calibri" w:cs="Calibri"/>
          <w:sz w:val="24"/>
          <w:szCs w:val="24"/>
        </w:rPr>
        <w:t>,</w:t>
      </w:r>
      <w:r w:rsidR="1B20966E" w:rsidRPr="4A00A7B4">
        <w:rPr>
          <w:rFonts w:ascii="Calibri" w:eastAsia="Calibri" w:hAnsi="Calibri" w:cs="Calibri"/>
          <w:sz w:val="24"/>
          <w:szCs w:val="24"/>
        </w:rPr>
        <w:t xml:space="preserve"> to elicit therapeutic changes in accordance with </w:t>
      </w:r>
      <w:r w:rsidR="0B9D3409" w:rsidRPr="4A00A7B4">
        <w:rPr>
          <w:rFonts w:ascii="Calibri" w:eastAsia="Calibri" w:hAnsi="Calibri" w:cs="Calibri"/>
          <w:sz w:val="24"/>
          <w:szCs w:val="24"/>
        </w:rPr>
        <w:t>the child’s needs</w:t>
      </w:r>
      <w:r w:rsidR="18145133" w:rsidRPr="4A00A7B4">
        <w:rPr>
          <w:rFonts w:ascii="Calibri" w:eastAsia="Calibri" w:hAnsi="Calibri" w:cs="Calibri"/>
          <w:sz w:val="24"/>
          <w:szCs w:val="24"/>
        </w:rPr>
        <w:t xml:space="preserve">. Furthermore, the child will engage in </w:t>
      </w:r>
      <w:r w:rsidR="1B407FD8" w:rsidRPr="4A00A7B4">
        <w:rPr>
          <w:rFonts w:ascii="Calibri" w:eastAsia="Calibri" w:hAnsi="Calibri" w:cs="Calibri"/>
          <w:sz w:val="24"/>
          <w:szCs w:val="24"/>
        </w:rPr>
        <w:t>age-appropriate</w:t>
      </w:r>
      <w:r w:rsidR="18145133" w:rsidRPr="4A00A7B4">
        <w:rPr>
          <w:rFonts w:ascii="Calibri" w:eastAsia="Calibri" w:hAnsi="Calibri" w:cs="Calibri"/>
          <w:sz w:val="24"/>
          <w:szCs w:val="24"/>
        </w:rPr>
        <w:t xml:space="preserve"> aspects of </w:t>
      </w:r>
      <w:r w:rsidR="3421B14E" w:rsidRPr="4A00A7B4">
        <w:rPr>
          <w:rFonts w:ascii="Calibri" w:eastAsia="Calibri" w:hAnsi="Calibri" w:cs="Calibri"/>
          <w:sz w:val="24"/>
          <w:szCs w:val="24"/>
        </w:rPr>
        <w:t>cognitive-behavioural approaches</w:t>
      </w:r>
      <w:r w:rsidR="1E6E26BA" w:rsidRPr="4A00A7B4">
        <w:rPr>
          <w:rFonts w:ascii="Calibri" w:eastAsia="Calibri" w:hAnsi="Calibri" w:cs="Calibri"/>
          <w:sz w:val="24"/>
          <w:szCs w:val="24"/>
        </w:rPr>
        <w:t>,</w:t>
      </w:r>
      <w:r w:rsidR="1ABC4DB6" w:rsidRPr="4A00A7B4">
        <w:rPr>
          <w:rFonts w:ascii="Calibri" w:eastAsia="Calibri" w:hAnsi="Calibri" w:cs="Calibri"/>
          <w:sz w:val="24"/>
          <w:szCs w:val="24"/>
        </w:rPr>
        <w:t xml:space="preserve"> to </w:t>
      </w:r>
      <w:r w:rsidR="479A1CB7" w:rsidRPr="4A00A7B4">
        <w:rPr>
          <w:rFonts w:ascii="Calibri" w:eastAsia="Calibri" w:hAnsi="Calibri" w:cs="Calibri"/>
          <w:sz w:val="24"/>
          <w:szCs w:val="24"/>
        </w:rPr>
        <w:t xml:space="preserve">allow them to </w:t>
      </w:r>
      <w:r w:rsidR="1ABC4DB6" w:rsidRPr="4A00A7B4">
        <w:rPr>
          <w:rFonts w:ascii="Calibri" w:eastAsia="Calibri" w:hAnsi="Calibri" w:cs="Calibri"/>
          <w:sz w:val="24"/>
          <w:szCs w:val="24"/>
        </w:rPr>
        <w:t>reflect upon their previous ways of thinking and behavioural actions.</w:t>
      </w:r>
      <w:r w:rsidR="314D4538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5C87C2D2" w:rsidRPr="4A00A7B4">
        <w:rPr>
          <w:rFonts w:ascii="Calibri" w:eastAsia="Calibri" w:hAnsi="Calibri" w:cs="Calibri"/>
          <w:sz w:val="24"/>
          <w:szCs w:val="24"/>
        </w:rPr>
        <w:t xml:space="preserve">Within the model, play therapy is recommended for utilisation with younger children and cognitive behavioural therapy (CBT) for children of adolescent age (Chan, 2017). </w:t>
      </w:r>
      <w:r w:rsidR="314D4538" w:rsidRPr="4A00A7B4">
        <w:rPr>
          <w:rFonts w:ascii="Calibri" w:eastAsia="Calibri" w:hAnsi="Calibri" w:cs="Calibri"/>
          <w:sz w:val="24"/>
          <w:szCs w:val="24"/>
        </w:rPr>
        <w:t xml:space="preserve">However, some therapists are fearful of adopting </w:t>
      </w:r>
      <w:r w:rsidR="7A821F06" w:rsidRPr="4A00A7B4">
        <w:rPr>
          <w:rFonts w:ascii="Calibri" w:eastAsia="Calibri" w:hAnsi="Calibri" w:cs="Calibri"/>
          <w:sz w:val="24"/>
          <w:szCs w:val="24"/>
        </w:rPr>
        <w:t>a</w:t>
      </w:r>
      <w:r w:rsidR="314D4538" w:rsidRPr="4A00A7B4">
        <w:rPr>
          <w:rFonts w:ascii="Calibri" w:eastAsia="Calibri" w:hAnsi="Calibri" w:cs="Calibri"/>
          <w:sz w:val="24"/>
          <w:szCs w:val="24"/>
        </w:rPr>
        <w:t xml:space="preserve"> family approach to therapy </w:t>
      </w:r>
      <w:r w:rsidR="0456BD2B" w:rsidRPr="4A00A7B4">
        <w:rPr>
          <w:rFonts w:ascii="Calibri" w:eastAsia="Calibri" w:hAnsi="Calibri" w:cs="Calibri"/>
          <w:sz w:val="24"/>
          <w:szCs w:val="24"/>
        </w:rPr>
        <w:t>due to concerns regarding the child’s level of interaction and possible behavioural issues (</w:t>
      </w:r>
      <w:r w:rsidR="13CBE676" w:rsidRPr="4A00A7B4">
        <w:rPr>
          <w:rFonts w:ascii="Calibri" w:eastAsia="Calibri" w:hAnsi="Calibri" w:cs="Calibri"/>
          <w:sz w:val="24"/>
          <w:szCs w:val="24"/>
        </w:rPr>
        <w:t xml:space="preserve">Lowensteing and Spunk, </w:t>
      </w:r>
      <w:r w:rsidR="56212C6E" w:rsidRPr="4A00A7B4">
        <w:rPr>
          <w:rFonts w:ascii="Calibri" w:eastAsia="Calibri" w:hAnsi="Calibri" w:cs="Calibri"/>
          <w:sz w:val="24"/>
          <w:szCs w:val="24"/>
        </w:rPr>
        <w:t>2021).</w:t>
      </w:r>
    </w:p>
    <w:p w14:paraId="0395FF42" w14:textId="1AD743BF" w:rsidR="0084460E" w:rsidRDefault="58D6E899" w:rsidP="4A00A7B4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In support of </w:t>
      </w:r>
      <w:r w:rsidR="32DE6434" w:rsidRPr="4A00A7B4">
        <w:rPr>
          <w:rFonts w:ascii="Calibri" w:eastAsia="Calibri" w:hAnsi="Calibri" w:cs="Calibri"/>
          <w:sz w:val="24"/>
          <w:szCs w:val="24"/>
        </w:rPr>
        <w:t xml:space="preserve">Geldard and Geldard, </w:t>
      </w:r>
      <w:r w:rsidRPr="4A00A7B4">
        <w:rPr>
          <w:rFonts w:ascii="Calibri" w:eastAsia="Calibri" w:hAnsi="Calibri" w:cs="Calibri"/>
          <w:sz w:val="24"/>
          <w:szCs w:val="24"/>
        </w:rPr>
        <w:t>the BACP advocate</w:t>
      </w:r>
      <w:r w:rsidR="661D8C45" w:rsidRPr="4A00A7B4">
        <w:rPr>
          <w:rFonts w:ascii="Calibri" w:eastAsia="Calibri" w:hAnsi="Calibri" w:cs="Calibri"/>
          <w:sz w:val="24"/>
          <w:szCs w:val="24"/>
        </w:rPr>
        <w:t>s</w:t>
      </w:r>
      <w:r w:rsidRPr="4A00A7B4">
        <w:rPr>
          <w:rFonts w:ascii="Calibri" w:eastAsia="Calibri" w:hAnsi="Calibri" w:cs="Calibri"/>
          <w:sz w:val="24"/>
          <w:szCs w:val="24"/>
        </w:rPr>
        <w:t xml:space="preserve"> the utilisation of </w:t>
      </w:r>
      <w:r w:rsidR="5746FE61" w:rsidRPr="4A00A7B4">
        <w:rPr>
          <w:rFonts w:ascii="Calibri" w:eastAsia="Calibri" w:hAnsi="Calibri" w:cs="Calibri"/>
          <w:sz w:val="24"/>
          <w:szCs w:val="24"/>
        </w:rPr>
        <w:t xml:space="preserve">systemic therapy, </w:t>
      </w:r>
      <w:r w:rsidRPr="4A00A7B4">
        <w:rPr>
          <w:rFonts w:ascii="Calibri" w:eastAsia="Calibri" w:hAnsi="Calibri" w:cs="Calibri"/>
          <w:sz w:val="24"/>
          <w:szCs w:val="24"/>
        </w:rPr>
        <w:t xml:space="preserve">play therapy and CBT as </w:t>
      </w:r>
      <w:r w:rsidR="446A34F9" w:rsidRPr="4A00A7B4">
        <w:rPr>
          <w:rFonts w:ascii="Calibri" w:eastAsia="Calibri" w:hAnsi="Calibri" w:cs="Calibri"/>
          <w:sz w:val="24"/>
          <w:szCs w:val="24"/>
        </w:rPr>
        <w:t xml:space="preserve">holistic approaches </w:t>
      </w:r>
      <w:r w:rsidR="2EBCCECC" w:rsidRPr="4A00A7B4">
        <w:rPr>
          <w:rFonts w:ascii="Calibri" w:eastAsia="Calibri" w:hAnsi="Calibri" w:cs="Calibri"/>
          <w:sz w:val="24"/>
          <w:szCs w:val="24"/>
        </w:rPr>
        <w:t>that utilise</w:t>
      </w:r>
      <w:r w:rsidR="263BBBA5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DE652E6" w:rsidRPr="4A00A7B4">
        <w:rPr>
          <w:rFonts w:ascii="Calibri" w:eastAsia="Calibri" w:hAnsi="Calibri" w:cs="Calibri"/>
          <w:sz w:val="24"/>
          <w:szCs w:val="24"/>
        </w:rPr>
        <w:t>humanistic principles</w:t>
      </w:r>
      <w:r w:rsidR="54492C74" w:rsidRPr="4A00A7B4">
        <w:rPr>
          <w:rFonts w:ascii="Calibri" w:eastAsia="Calibri" w:hAnsi="Calibri" w:cs="Calibri"/>
          <w:sz w:val="24"/>
          <w:szCs w:val="24"/>
        </w:rPr>
        <w:t xml:space="preserve"> to promote the development of self-awareness</w:t>
      </w:r>
      <w:r w:rsidR="035F97DD" w:rsidRPr="4A00A7B4">
        <w:rPr>
          <w:rFonts w:ascii="Calibri" w:eastAsia="Calibri" w:hAnsi="Calibri" w:cs="Calibri"/>
          <w:sz w:val="24"/>
          <w:szCs w:val="24"/>
        </w:rPr>
        <w:t>. Humanistic approaches</w:t>
      </w:r>
      <w:r w:rsidR="0596A9F8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7D274B1D" w:rsidRPr="4A00A7B4">
        <w:rPr>
          <w:rFonts w:ascii="Calibri" w:eastAsia="Calibri" w:hAnsi="Calibri" w:cs="Calibri"/>
          <w:sz w:val="24"/>
          <w:szCs w:val="24"/>
        </w:rPr>
        <w:t xml:space="preserve">consider the developmental stages of </w:t>
      </w:r>
      <w:r w:rsidR="05EAE751" w:rsidRPr="4A00A7B4">
        <w:rPr>
          <w:rFonts w:ascii="Calibri" w:eastAsia="Calibri" w:hAnsi="Calibri" w:cs="Calibri"/>
          <w:sz w:val="24"/>
          <w:szCs w:val="24"/>
        </w:rPr>
        <w:t>children</w:t>
      </w:r>
      <w:r w:rsidR="66DB141E" w:rsidRPr="4A00A7B4">
        <w:rPr>
          <w:rFonts w:ascii="Calibri" w:eastAsia="Calibri" w:hAnsi="Calibri" w:cs="Calibri"/>
          <w:sz w:val="24"/>
          <w:szCs w:val="24"/>
        </w:rPr>
        <w:t>, the</w:t>
      </w:r>
      <w:r w:rsidR="7D274B1D" w:rsidRPr="4A00A7B4">
        <w:rPr>
          <w:rFonts w:ascii="Calibri" w:eastAsia="Calibri" w:hAnsi="Calibri" w:cs="Calibri"/>
          <w:sz w:val="24"/>
          <w:szCs w:val="24"/>
        </w:rPr>
        <w:t xml:space="preserve"> formation of attachment re</w:t>
      </w:r>
      <w:r w:rsidR="0415BEC9" w:rsidRPr="4A00A7B4">
        <w:rPr>
          <w:rFonts w:ascii="Calibri" w:eastAsia="Calibri" w:hAnsi="Calibri" w:cs="Calibri"/>
          <w:sz w:val="24"/>
          <w:szCs w:val="24"/>
        </w:rPr>
        <w:t>lationships</w:t>
      </w:r>
      <w:r w:rsidR="1EC99CE4" w:rsidRPr="4A00A7B4">
        <w:rPr>
          <w:rFonts w:ascii="Calibri" w:eastAsia="Calibri" w:hAnsi="Calibri" w:cs="Calibri"/>
          <w:sz w:val="24"/>
          <w:szCs w:val="24"/>
        </w:rPr>
        <w:t>,</w:t>
      </w:r>
      <w:r w:rsidR="0415BEC9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189B736E" w:rsidRPr="4A00A7B4">
        <w:rPr>
          <w:rFonts w:ascii="Calibri" w:eastAsia="Calibri" w:hAnsi="Calibri" w:cs="Calibri"/>
          <w:sz w:val="24"/>
          <w:szCs w:val="24"/>
        </w:rPr>
        <w:t>and associated problematic behaviours</w:t>
      </w:r>
      <w:r w:rsidR="601A6FEE" w:rsidRPr="4A00A7B4">
        <w:rPr>
          <w:rFonts w:ascii="Calibri" w:eastAsia="Calibri" w:hAnsi="Calibri" w:cs="Calibri"/>
          <w:sz w:val="24"/>
          <w:szCs w:val="24"/>
        </w:rPr>
        <w:t xml:space="preserve">. </w:t>
      </w:r>
      <w:r w:rsidR="49FCB98D" w:rsidRPr="4A00A7B4">
        <w:rPr>
          <w:rFonts w:ascii="Calibri" w:eastAsia="Calibri" w:hAnsi="Calibri" w:cs="Calibri"/>
          <w:sz w:val="24"/>
          <w:szCs w:val="24"/>
        </w:rPr>
        <w:t>However,</w:t>
      </w:r>
      <w:r w:rsidR="160163CF" w:rsidRPr="4A00A7B4">
        <w:rPr>
          <w:rFonts w:ascii="Calibri" w:eastAsia="Calibri" w:hAnsi="Calibri" w:cs="Calibri"/>
          <w:sz w:val="24"/>
          <w:szCs w:val="24"/>
        </w:rPr>
        <w:t xml:space="preserve"> the relationship between the therapist and child could be perceived as a limiting factor to success</w:t>
      </w:r>
      <w:r w:rsidR="5439C4D0" w:rsidRPr="4A00A7B4">
        <w:rPr>
          <w:rFonts w:ascii="Calibri" w:eastAsia="Calibri" w:hAnsi="Calibri" w:cs="Calibri"/>
          <w:sz w:val="24"/>
          <w:szCs w:val="24"/>
        </w:rPr>
        <w:t xml:space="preserve"> (BACP, 2019).</w:t>
      </w:r>
      <w:r w:rsidR="1DA76055" w:rsidRPr="4A00A7B4">
        <w:rPr>
          <w:rFonts w:ascii="Calibri" w:eastAsia="Calibri" w:hAnsi="Calibri" w:cs="Calibri"/>
          <w:sz w:val="24"/>
          <w:szCs w:val="24"/>
        </w:rPr>
        <w:t xml:space="preserve"> </w:t>
      </w:r>
    </w:p>
    <w:p w14:paraId="0B97713E" w14:textId="1254A477" w:rsidR="008E06BA" w:rsidRDefault="0084460E" w:rsidP="0DB7FB5C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 xml:space="preserve">Play therapy </w:t>
      </w:r>
      <w:r w:rsidR="00F035F0" w:rsidRPr="4A00A7B4">
        <w:rPr>
          <w:rFonts w:ascii="Calibri" w:eastAsia="Calibri" w:hAnsi="Calibri" w:cs="Calibri"/>
          <w:sz w:val="24"/>
          <w:szCs w:val="24"/>
        </w:rPr>
        <w:t xml:space="preserve">has been identified as a viable intervention </w:t>
      </w:r>
      <w:r w:rsidR="486F1667" w:rsidRPr="4A00A7B4">
        <w:rPr>
          <w:rFonts w:ascii="Calibri" w:eastAsia="Calibri" w:hAnsi="Calibri" w:cs="Calibri"/>
          <w:sz w:val="24"/>
          <w:szCs w:val="24"/>
        </w:rPr>
        <w:t xml:space="preserve">for </w:t>
      </w:r>
      <w:r w:rsidR="00F035F0" w:rsidRPr="4A00A7B4">
        <w:rPr>
          <w:rFonts w:ascii="Calibri" w:eastAsia="Calibri" w:hAnsi="Calibri" w:cs="Calibri"/>
          <w:sz w:val="24"/>
          <w:szCs w:val="24"/>
        </w:rPr>
        <w:t>children under the age of eleve</w:t>
      </w:r>
      <w:r w:rsidR="002B1454" w:rsidRPr="4A00A7B4">
        <w:rPr>
          <w:rFonts w:ascii="Calibri" w:eastAsia="Calibri" w:hAnsi="Calibri" w:cs="Calibri"/>
          <w:sz w:val="24"/>
          <w:szCs w:val="24"/>
        </w:rPr>
        <w:t>n</w:t>
      </w:r>
      <w:r w:rsidR="00DB22F3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02B1454" w:rsidRPr="4A00A7B4">
        <w:rPr>
          <w:rFonts w:ascii="Calibri" w:eastAsia="Calibri" w:hAnsi="Calibri" w:cs="Calibri"/>
          <w:sz w:val="24"/>
          <w:szCs w:val="24"/>
        </w:rPr>
        <w:t>(</w:t>
      </w:r>
      <w:r w:rsidR="00172F8E" w:rsidRPr="4A00A7B4">
        <w:rPr>
          <w:rFonts w:ascii="Calibri" w:eastAsia="Calibri" w:hAnsi="Calibri" w:cs="Calibri"/>
          <w:sz w:val="24"/>
          <w:szCs w:val="24"/>
        </w:rPr>
        <w:t>Anderson et al., 2015).</w:t>
      </w:r>
      <w:r w:rsidR="002B1454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08F340A" w:rsidRPr="4A00A7B4">
        <w:rPr>
          <w:rFonts w:ascii="Calibri" w:eastAsia="Calibri" w:hAnsi="Calibri" w:cs="Calibri"/>
          <w:sz w:val="24"/>
          <w:szCs w:val="24"/>
        </w:rPr>
        <w:t xml:space="preserve">According to Piaget (1952), </w:t>
      </w:r>
      <w:r w:rsidR="008D1DD6" w:rsidRPr="4A00A7B4">
        <w:rPr>
          <w:rFonts w:ascii="Calibri" w:eastAsia="Calibri" w:hAnsi="Calibri" w:cs="Calibri"/>
          <w:sz w:val="24"/>
          <w:szCs w:val="24"/>
        </w:rPr>
        <w:t xml:space="preserve">children </w:t>
      </w:r>
      <w:r w:rsidR="02E6990E" w:rsidRPr="4A00A7B4">
        <w:rPr>
          <w:rFonts w:ascii="Calibri" w:eastAsia="Calibri" w:hAnsi="Calibri" w:cs="Calibri"/>
          <w:sz w:val="24"/>
          <w:szCs w:val="24"/>
        </w:rPr>
        <w:t xml:space="preserve">of this age </w:t>
      </w:r>
      <w:r w:rsidR="008D1DD6" w:rsidRPr="4A00A7B4">
        <w:rPr>
          <w:rFonts w:ascii="Calibri" w:eastAsia="Calibri" w:hAnsi="Calibri" w:cs="Calibri"/>
          <w:sz w:val="24"/>
          <w:szCs w:val="24"/>
        </w:rPr>
        <w:t xml:space="preserve">do not possess the </w:t>
      </w:r>
      <w:r w:rsidR="00D62D34" w:rsidRPr="4A00A7B4">
        <w:rPr>
          <w:rFonts w:ascii="Calibri" w:eastAsia="Calibri" w:hAnsi="Calibri" w:cs="Calibri"/>
          <w:sz w:val="24"/>
          <w:szCs w:val="24"/>
        </w:rPr>
        <w:t xml:space="preserve">cognitive ability to understand abstract reasoning. </w:t>
      </w:r>
      <w:r w:rsidR="0008037A" w:rsidRPr="4A00A7B4">
        <w:rPr>
          <w:rFonts w:ascii="Calibri" w:eastAsia="Calibri" w:hAnsi="Calibri" w:cs="Calibri"/>
          <w:sz w:val="24"/>
          <w:szCs w:val="24"/>
        </w:rPr>
        <w:t xml:space="preserve">Subsequently, utilisation of talk therapy for children in this age group would </w:t>
      </w:r>
      <w:r w:rsidR="06D17A25" w:rsidRPr="4A00A7B4">
        <w:rPr>
          <w:rFonts w:ascii="Calibri" w:eastAsia="Calibri" w:hAnsi="Calibri" w:cs="Calibri"/>
          <w:sz w:val="24"/>
          <w:szCs w:val="24"/>
        </w:rPr>
        <w:t xml:space="preserve">ineffective </w:t>
      </w:r>
      <w:r w:rsidR="00F26894" w:rsidRPr="4A00A7B4">
        <w:rPr>
          <w:rFonts w:ascii="Calibri" w:eastAsia="Calibri" w:hAnsi="Calibri" w:cs="Calibri"/>
          <w:sz w:val="24"/>
          <w:szCs w:val="24"/>
        </w:rPr>
        <w:t>(</w:t>
      </w:r>
      <w:r w:rsidR="00434C8E" w:rsidRPr="4A00A7B4">
        <w:rPr>
          <w:rFonts w:ascii="Calibri" w:eastAsia="Calibri" w:hAnsi="Calibri" w:cs="Calibri"/>
          <w:sz w:val="24"/>
          <w:szCs w:val="24"/>
        </w:rPr>
        <w:t>Pattison</w:t>
      </w:r>
      <w:r w:rsidR="00F26894" w:rsidRPr="4A00A7B4">
        <w:rPr>
          <w:rFonts w:ascii="Calibri" w:eastAsia="Calibri" w:hAnsi="Calibri" w:cs="Calibri"/>
          <w:sz w:val="24"/>
          <w:szCs w:val="24"/>
        </w:rPr>
        <w:t xml:space="preserve"> and Robson, 2018).</w:t>
      </w:r>
      <w:r w:rsidR="00434C8E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0890DB8" w:rsidRPr="4A00A7B4">
        <w:rPr>
          <w:rFonts w:ascii="Calibri" w:eastAsia="Calibri" w:hAnsi="Calibri" w:cs="Calibri"/>
          <w:sz w:val="24"/>
          <w:szCs w:val="24"/>
        </w:rPr>
        <w:t>Play</w:t>
      </w:r>
      <w:r w:rsidR="00620843" w:rsidRPr="4A00A7B4">
        <w:rPr>
          <w:rFonts w:ascii="Calibri" w:eastAsia="Calibri" w:hAnsi="Calibri" w:cs="Calibri"/>
          <w:sz w:val="24"/>
          <w:szCs w:val="24"/>
        </w:rPr>
        <w:t xml:space="preserve"> therapy provides </w:t>
      </w:r>
      <w:r w:rsidR="6CF2EB53" w:rsidRPr="4A00A7B4">
        <w:rPr>
          <w:rFonts w:ascii="Calibri" w:eastAsia="Calibri" w:hAnsi="Calibri" w:cs="Calibri"/>
          <w:sz w:val="24"/>
          <w:szCs w:val="24"/>
        </w:rPr>
        <w:t>children</w:t>
      </w:r>
      <w:r w:rsidR="00620843" w:rsidRPr="4A00A7B4">
        <w:rPr>
          <w:rFonts w:ascii="Calibri" w:eastAsia="Calibri" w:hAnsi="Calibri" w:cs="Calibri"/>
          <w:sz w:val="24"/>
          <w:szCs w:val="24"/>
        </w:rPr>
        <w:t xml:space="preserve"> with opportunities to express their emotive feelings</w:t>
      </w:r>
      <w:r w:rsidR="6B2BDE00" w:rsidRPr="4A00A7B4">
        <w:rPr>
          <w:rFonts w:ascii="Calibri" w:eastAsia="Calibri" w:hAnsi="Calibri" w:cs="Calibri"/>
          <w:sz w:val="24"/>
          <w:szCs w:val="24"/>
        </w:rPr>
        <w:t>,</w:t>
      </w:r>
      <w:r w:rsidR="00620843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04D7773" w:rsidRPr="4A00A7B4">
        <w:rPr>
          <w:rFonts w:ascii="Calibri" w:eastAsia="Calibri" w:hAnsi="Calibri" w:cs="Calibri"/>
          <w:sz w:val="24"/>
          <w:szCs w:val="24"/>
        </w:rPr>
        <w:t xml:space="preserve">using play as a form of communication </w:t>
      </w:r>
      <w:r w:rsidR="009F779D" w:rsidRPr="4A00A7B4">
        <w:rPr>
          <w:rFonts w:ascii="Calibri" w:eastAsia="Calibri" w:hAnsi="Calibri" w:cs="Calibri"/>
          <w:sz w:val="24"/>
          <w:szCs w:val="24"/>
        </w:rPr>
        <w:t>(Landreth, 2012).</w:t>
      </w:r>
      <w:r w:rsidR="00890DB8" w:rsidRPr="4A00A7B4">
        <w:rPr>
          <w:rFonts w:ascii="Calibri" w:eastAsia="Calibri" w:hAnsi="Calibri" w:cs="Calibri"/>
          <w:sz w:val="24"/>
          <w:szCs w:val="24"/>
        </w:rPr>
        <w:t xml:space="preserve"> However, there appears</w:t>
      </w:r>
      <w:r w:rsidR="1DA76055" w:rsidRPr="4A00A7B4">
        <w:rPr>
          <w:rFonts w:ascii="Calibri" w:eastAsia="Calibri" w:hAnsi="Calibri" w:cs="Calibri"/>
          <w:sz w:val="24"/>
          <w:szCs w:val="24"/>
        </w:rPr>
        <w:t xml:space="preserve"> to be insufficient empirical evidence to support </w:t>
      </w:r>
      <w:r w:rsidR="0F9E5C5E" w:rsidRPr="4A00A7B4">
        <w:rPr>
          <w:rFonts w:ascii="Calibri" w:eastAsia="Calibri" w:hAnsi="Calibri" w:cs="Calibri"/>
          <w:sz w:val="24"/>
          <w:szCs w:val="24"/>
        </w:rPr>
        <w:t xml:space="preserve">its suitability </w:t>
      </w:r>
      <w:r w:rsidR="42702CC7" w:rsidRPr="26139832">
        <w:rPr>
          <w:rFonts w:ascii="Calibri" w:eastAsia="Calibri" w:hAnsi="Calibri" w:cs="Calibri"/>
          <w:sz w:val="24"/>
          <w:szCs w:val="24"/>
        </w:rPr>
        <w:t xml:space="preserve">and effectiveness </w:t>
      </w:r>
      <w:r w:rsidR="0F9E5C5E" w:rsidRPr="4A00A7B4">
        <w:rPr>
          <w:rFonts w:ascii="Calibri" w:eastAsia="Calibri" w:hAnsi="Calibri" w:cs="Calibri"/>
          <w:sz w:val="24"/>
          <w:szCs w:val="24"/>
        </w:rPr>
        <w:t xml:space="preserve">as </w:t>
      </w:r>
      <w:r w:rsidR="1DA76055" w:rsidRPr="4A00A7B4">
        <w:rPr>
          <w:rFonts w:ascii="Calibri" w:eastAsia="Calibri" w:hAnsi="Calibri" w:cs="Calibri"/>
          <w:sz w:val="24"/>
          <w:szCs w:val="24"/>
        </w:rPr>
        <w:t>a thera</w:t>
      </w:r>
      <w:r w:rsidR="26A1132B" w:rsidRPr="4A00A7B4">
        <w:rPr>
          <w:rFonts w:ascii="Calibri" w:eastAsia="Calibri" w:hAnsi="Calibri" w:cs="Calibri"/>
          <w:sz w:val="24"/>
          <w:szCs w:val="24"/>
        </w:rPr>
        <w:t>peutic intervention (Carroll, 2000).</w:t>
      </w:r>
    </w:p>
    <w:p w14:paraId="1F6607FB" w14:textId="3F5EAA20" w:rsidR="42FB8B8E" w:rsidRDefault="7A8AA39D" w:rsidP="16172BD1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In contrast, </w:t>
      </w:r>
      <w:r w:rsidR="7B804832" w:rsidRPr="4A00A7B4">
        <w:rPr>
          <w:rFonts w:ascii="Calibri" w:eastAsia="Calibri" w:hAnsi="Calibri" w:cs="Calibri"/>
          <w:color w:val="000000" w:themeColor="text1"/>
          <w:sz w:val="24"/>
          <w:szCs w:val="24"/>
        </w:rPr>
        <w:t>CBT has</w:t>
      </w:r>
      <w:r w:rsidR="7B804832" w:rsidRPr="4A00A7B4">
        <w:rPr>
          <w:rFonts w:ascii="Calibri" w:eastAsia="Calibri" w:hAnsi="Calibri" w:cs="Calibri"/>
          <w:sz w:val="24"/>
          <w:szCs w:val="24"/>
        </w:rPr>
        <w:t xml:space="preserve"> been appro</w:t>
      </w:r>
      <w:r w:rsidR="6F49D298" w:rsidRPr="4A00A7B4">
        <w:rPr>
          <w:rFonts w:ascii="Calibri" w:eastAsia="Calibri" w:hAnsi="Calibri" w:cs="Calibri"/>
          <w:sz w:val="24"/>
          <w:szCs w:val="24"/>
        </w:rPr>
        <w:t xml:space="preserve">ved by the National Institute for Health and Clinical Excellence as an effective psychological treatment for children </w:t>
      </w:r>
      <w:r w:rsidR="3D19168D" w:rsidRPr="4A00A7B4">
        <w:rPr>
          <w:rFonts w:ascii="Calibri" w:eastAsia="Calibri" w:hAnsi="Calibri" w:cs="Calibri"/>
          <w:sz w:val="24"/>
          <w:szCs w:val="24"/>
        </w:rPr>
        <w:t xml:space="preserve">over </w:t>
      </w:r>
      <w:r w:rsidR="00F86DDA" w:rsidRPr="4A00A7B4">
        <w:rPr>
          <w:rFonts w:ascii="Calibri" w:eastAsia="Calibri" w:hAnsi="Calibri" w:cs="Calibri"/>
          <w:sz w:val="24"/>
          <w:szCs w:val="24"/>
        </w:rPr>
        <w:t>seven</w:t>
      </w:r>
      <w:r w:rsidR="3C66D252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337F1B94" w:rsidRPr="4A00A7B4">
        <w:rPr>
          <w:rFonts w:ascii="Calibri" w:eastAsia="Calibri" w:hAnsi="Calibri" w:cs="Calibri"/>
          <w:sz w:val="24"/>
          <w:szCs w:val="24"/>
        </w:rPr>
        <w:t xml:space="preserve">(Dubicka, </w:t>
      </w:r>
      <w:r w:rsidR="337F1B94" w:rsidRPr="4A00A7B4">
        <w:rPr>
          <w:rFonts w:ascii="Calibri" w:eastAsia="Calibri" w:hAnsi="Calibri" w:cs="Calibri"/>
          <w:sz w:val="24"/>
          <w:szCs w:val="24"/>
        </w:rPr>
        <w:lastRenderedPageBreak/>
        <w:t>Goodyer and Wilkinson, 2007</w:t>
      </w:r>
      <w:r w:rsidR="0053B956" w:rsidRPr="4A00A7B4">
        <w:rPr>
          <w:rFonts w:ascii="Calibri" w:eastAsia="Calibri" w:hAnsi="Calibri" w:cs="Calibri"/>
          <w:sz w:val="24"/>
          <w:szCs w:val="24"/>
        </w:rPr>
        <w:t>).</w:t>
      </w:r>
      <w:r w:rsidR="005821FD" w:rsidRPr="4A00A7B4">
        <w:rPr>
          <w:rFonts w:ascii="Calibri" w:eastAsia="Calibri" w:hAnsi="Calibri" w:cs="Calibri"/>
          <w:sz w:val="24"/>
          <w:szCs w:val="24"/>
        </w:rPr>
        <w:t xml:space="preserve"> According to Mladenovi</w:t>
      </w:r>
      <w:r w:rsidR="001952B3" w:rsidRPr="4A00A7B4">
        <w:rPr>
          <w:rFonts w:ascii="Calibri" w:eastAsia="Calibri" w:hAnsi="Calibri" w:cs="Calibri"/>
          <w:sz w:val="24"/>
          <w:szCs w:val="24"/>
        </w:rPr>
        <w:t>ć (2018), CBT is ineffective in children younger than seven</w:t>
      </w:r>
      <w:r w:rsidR="008A5642" w:rsidRPr="4A00A7B4">
        <w:rPr>
          <w:rFonts w:ascii="Calibri" w:eastAsia="Calibri" w:hAnsi="Calibri" w:cs="Calibri"/>
          <w:sz w:val="24"/>
          <w:szCs w:val="24"/>
        </w:rPr>
        <w:t xml:space="preserve"> as they do not possess </w:t>
      </w:r>
      <w:r w:rsidR="00D21FDA" w:rsidRPr="4A00A7B4">
        <w:rPr>
          <w:rFonts w:ascii="Calibri" w:eastAsia="Calibri" w:hAnsi="Calibri" w:cs="Calibri"/>
          <w:sz w:val="24"/>
          <w:szCs w:val="24"/>
        </w:rPr>
        <w:t>sufficient cognitive skills.</w:t>
      </w:r>
      <w:r w:rsidR="00EA6237" w:rsidRPr="4A00A7B4">
        <w:rPr>
          <w:rFonts w:ascii="Calibri" w:eastAsia="Calibri" w:hAnsi="Calibri" w:cs="Calibri"/>
          <w:sz w:val="24"/>
          <w:szCs w:val="24"/>
        </w:rPr>
        <w:t xml:space="preserve"> CBT is an effective therapy to reduce the </w:t>
      </w:r>
      <w:r w:rsidR="00676C51" w:rsidRPr="4A00A7B4">
        <w:rPr>
          <w:rFonts w:ascii="Calibri" w:eastAsia="Calibri" w:hAnsi="Calibri" w:cs="Calibri"/>
          <w:sz w:val="24"/>
          <w:szCs w:val="24"/>
        </w:rPr>
        <w:t>adverse effects</w:t>
      </w:r>
      <w:r w:rsidR="00EA6237" w:rsidRPr="4A00A7B4">
        <w:rPr>
          <w:rFonts w:ascii="Calibri" w:eastAsia="Calibri" w:hAnsi="Calibri" w:cs="Calibri"/>
          <w:sz w:val="24"/>
          <w:szCs w:val="24"/>
        </w:rPr>
        <w:t xml:space="preserve"> of emotional disorders.</w:t>
      </w:r>
      <w:r w:rsidR="008A5642" w:rsidRPr="4A00A7B4">
        <w:rPr>
          <w:rFonts w:ascii="Calibri" w:eastAsia="Calibri" w:hAnsi="Calibri" w:cs="Calibri"/>
          <w:sz w:val="24"/>
          <w:szCs w:val="24"/>
        </w:rPr>
        <w:t xml:space="preserve"> </w:t>
      </w:r>
      <w:r w:rsidR="0000603E" w:rsidRPr="4A00A7B4">
        <w:rPr>
          <w:rFonts w:ascii="Calibri" w:eastAsia="Calibri" w:hAnsi="Calibri" w:cs="Calibri"/>
          <w:sz w:val="24"/>
          <w:szCs w:val="24"/>
        </w:rPr>
        <w:t>However</w:t>
      </w:r>
      <w:r w:rsidR="3CF65131" w:rsidRPr="4A00A7B4">
        <w:rPr>
          <w:rFonts w:ascii="Calibri" w:eastAsia="Calibri" w:hAnsi="Calibri" w:cs="Calibri"/>
          <w:sz w:val="24"/>
          <w:szCs w:val="24"/>
        </w:rPr>
        <w:t>, further research is recommended to examine the potential long-term adverse effects of CBT</w:t>
      </w:r>
      <w:r w:rsidR="008B04A2" w:rsidRPr="4A00A7B4">
        <w:rPr>
          <w:rFonts w:ascii="Calibri" w:eastAsia="Calibri" w:hAnsi="Calibri" w:cs="Calibri"/>
          <w:sz w:val="24"/>
          <w:szCs w:val="24"/>
        </w:rPr>
        <w:t>,</w:t>
      </w:r>
      <w:r w:rsidR="3CF65131" w:rsidRPr="4A00A7B4">
        <w:rPr>
          <w:rFonts w:ascii="Calibri" w:eastAsia="Calibri" w:hAnsi="Calibri" w:cs="Calibri"/>
          <w:sz w:val="24"/>
          <w:szCs w:val="24"/>
        </w:rPr>
        <w:t xml:space="preserve"> when us</w:t>
      </w:r>
      <w:r w:rsidR="0DC6954B" w:rsidRPr="4A00A7B4">
        <w:rPr>
          <w:rFonts w:ascii="Calibri" w:eastAsia="Calibri" w:hAnsi="Calibri" w:cs="Calibri"/>
          <w:sz w:val="24"/>
          <w:szCs w:val="24"/>
        </w:rPr>
        <w:t>ed with children (</w:t>
      </w:r>
      <w:r w:rsidR="737F9E47" w:rsidRPr="4A00A7B4">
        <w:rPr>
          <w:rFonts w:ascii="Calibri" w:eastAsia="Calibri" w:hAnsi="Calibri" w:cs="Calibri"/>
          <w:sz w:val="24"/>
          <w:szCs w:val="24"/>
        </w:rPr>
        <w:t>Delaney, 2009).</w:t>
      </w:r>
    </w:p>
    <w:p w14:paraId="1F3B4D3A" w14:textId="15037BA3" w:rsidR="42FB8B8E" w:rsidRDefault="21C26E28" w:rsidP="16172BD1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00EA5C71">
        <w:rPr>
          <w:rFonts w:ascii="Calibri" w:eastAsia="Calibri" w:hAnsi="Calibri" w:cs="Calibri"/>
          <w:color w:val="000000" w:themeColor="text1"/>
          <w:sz w:val="24"/>
          <w:szCs w:val="24"/>
        </w:rPr>
        <w:t>Children’s</w:t>
      </w:r>
      <w:r w:rsidRPr="444A4634">
        <w:rPr>
          <w:rFonts w:ascii="Calibri" w:eastAsia="Calibri" w:hAnsi="Calibri" w:cs="Calibri"/>
          <w:sz w:val="24"/>
          <w:szCs w:val="24"/>
        </w:rPr>
        <w:t xml:space="preserve"> development </w:t>
      </w:r>
      <w:r w:rsidR="561F9C99" w:rsidRPr="444A4634">
        <w:rPr>
          <w:rFonts w:ascii="Calibri" w:eastAsia="Calibri" w:hAnsi="Calibri" w:cs="Calibri"/>
          <w:sz w:val="24"/>
          <w:szCs w:val="24"/>
        </w:rPr>
        <w:t>is</w:t>
      </w:r>
      <w:r w:rsidR="2A0CCC6D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71773EFC" w:rsidRPr="444A4634">
        <w:rPr>
          <w:rFonts w:ascii="Calibri" w:eastAsia="Calibri" w:hAnsi="Calibri" w:cs="Calibri"/>
          <w:sz w:val="24"/>
          <w:szCs w:val="24"/>
        </w:rPr>
        <w:t xml:space="preserve">dependent upon the quality of early attachment relationships. </w:t>
      </w:r>
      <w:r w:rsidR="0D660C2A" w:rsidRPr="444A4634">
        <w:rPr>
          <w:rFonts w:ascii="Calibri" w:eastAsia="Calibri" w:hAnsi="Calibri" w:cs="Calibri"/>
          <w:sz w:val="24"/>
          <w:szCs w:val="24"/>
        </w:rPr>
        <w:t>A</w:t>
      </w:r>
      <w:r w:rsidR="27838A4F" w:rsidRPr="444A4634">
        <w:rPr>
          <w:rFonts w:ascii="Calibri" w:eastAsia="Calibri" w:hAnsi="Calibri" w:cs="Calibri"/>
          <w:sz w:val="24"/>
          <w:szCs w:val="24"/>
        </w:rPr>
        <w:t>tta</w:t>
      </w:r>
      <w:r w:rsidR="41CA8152" w:rsidRPr="444A4634">
        <w:rPr>
          <w:rFonts w:ascii="Calibri" w:eastAsia="Calibri" w:hAnsi="Calibri" w:cs="Calibri"/>
          <w:sz w:val="24"/>
          <w:szCs w:val="24"/>
        </w:rPr>
        <w:t xml:space="preserve">chment bonds are essential </w:t>
      </w:r>
      <w:r w:rsidR="0114E0C1" w:rsidRPr="444A4634">
        <w:rPr>
          <w:rFonts w:ascii="Calibri" w:eastAsia="Calibri" w:hAnsi="Calibri" w:cs="Calibri"/>
          <w:sz w:val="24"/>
          <w:szCs w:val="24"/>
        </w:rPr>
        <w:t xml:space="preserve">to ensure </w:t>
      </w:r>
      <w:r w:rsidR="6080E68A" w:rsidRPr="444A4634">
        <w:rPr>
          <w:rFonts w:ascii="Calibri" w:eastAsia="Calibri" w:hAnsi="Calibri" w:cs="Calibri"/>
          <w:sz w:val="24"/>
          <w:szCs w:val="24"/>
        </w:rPr>
        <w:t>the child’s</w:t>
      </w:r>
      <w:r w:rsidR="0114E0C1" w:rsidRPr="444A4634">
        <w:rPr>
          <w:rFonts w:ascii="Calibri" w:eastAsia="Calibri" w:hAnsi="Calibri" w:cs="Calibri"/>
          <w:sz w:val="24"/>
          <w:szCs w:val="24"/>
        </w:rPr>
        <w:t xml:space="preserve"> physiological and psychological needs </w:t>
      </w:r>
      <w:r w:rsidR="4E3BF471" w:rsidRPr="444A4634">
        <w:rPr>
          <w:rFonts w:ascii="Calibri" w:eastAsia="Calibri" w:hAnsi="Calibri" w:cs="Calibri"/>
          <w:sz w:val="24"/>
          <w:szCs w:val="24"/>
        </w:rPr>
        <w:t xml:space="preserve">are met. Furthermore, </w:t>
      </w:r>
      <w:r w:rsidR="787C46E1" w:rsidRPr="444A4634">
        <w:rPr>
          <w:rFonts w:ascii="Calibri" w:eastAsia="Calibri" w:hAnsi="Calibri" w:cs="Calibri"/>
          <w:sz w:val="24"/>
          <w:szCs w:val="24"/>
        </w:rPr>
        <w:t xml:space="preserve">attachment bonds </w:t>
      </w:r>
      <w:r w:rsidR="4E3BF471" w:rsidRPr="444A4634">
        <w:rPr>
          <w:rFonts w:ascii="Calibri" w:eastAsia="Calibri" w:hAnsi="Calibri" w:cs="Calibri"/>
          <w:sz w:val="24"/>
          <w:szCs w:val="24"/>
        </w:rPr>
        <w:t xml:space="preserve">facilitate </w:t>
      </w:r>
      <w:r w:rsidR="3FD35923" w:rsidRPr="444A4634">
        <w:rPr>
          <w:rFonts w:ascii="Calibri" w:eastAsia="Calibri" w:hAnsi="Calibri" w:cs="Calibri"/>
          <w:sz w:val="24"/>
          <w:szCs w:val="24"/>
        </w:rPr>
        <w:t xml:space="preserve">children’s </w:t>
      </w:r>
      <w:r w:rsidR="076D3E0B" w:rsidRPr="444A4634">
        <w:rPr>
          <w:rFonts w:ascii="Calibri" w:eastAsia="Calibri" w:hAnsi="Calibri" w:cs="Calibri"/>
          <w:sz w:val="24"/>
          <w:szCs w:val="24"/>
        </w:rPr>
        <w:t xml:space="preserve">emotional, and </w:t>
      </w:r>
      <w:r w:rsidR="04410F66" w:rsidRPr="444A4634">
        <w:rPr>
          <w:rFonts w:ascii="Calibri" w:eastAsia="Calibri" w:hAnsi="Calibri" w:cs="Calibri"/>
          <w:sz w:val="24"/>
          <w:szCs w:val="24"/>
        </w:rPr>
        <w:t>cognitive</w:t>
      </w:r>
      <w:r w:rsidR="32B8EEDD" w:rsidRPr="444A4634">
        <w:rPr>
          <w:rFonts w:ascii="Calibri" w:eastAsia="Calibri" w:hAnsi="Calibri" w:cs="Calibri"/>
          <w:sz w:val="24"/>
          <w:szCs w:val="24"/>
        </w:rPr>
        <w:t xml:space="preserve"> development. Early childhood experiences encompass emotions and behaviours which </w:t>
      </w:r>
      <w:r w:rsidR="018AD9C9" w:rsidRPr="444A4634">
        <w:rPr>
          <w:rFonts w:ascii="Calibri" w:eastAsia="Calibri" w:hAnsi="Calibri" w:cs="Calibri"/>
          <w:sz w:val="24"/>
          <w:szCs w:val="24"/>
        </w:rPr>
        <w:t xml:space="preserve">are utilised </w:t>
      </w:r>
      <w:r w:rsidR="3231C29D" w:rsidRPr="444A4634">
        <w:rPr>
          <w:rFonts w:ascii="Calibri" w:eastAsia="Calibri" w:hAnsi="Calibri" w:cs="Calibri"/>
          <w:sz w:val="24"/>
          <w:szCs w:val="24"/>
        </w:rPr>
        <w:t xml:space="preserve">by the child </w:t>
      </w:r>
      <w:r w:rsidR="018AD9C9" w:rsidRPr="444A4634">
        <w:rPr>
          <w:rFonts w:ascii="Calibri" w:eastAsia="Calibri" w:hAnsi="Calibri" w:cs="Calibri"/>
          <w:sz w:val="24"/>
          <w:szCs w:val="24"/>
        </w:rPr>
        <w:t>to</w:t>
      </w:r>
      <w:r w:rsidR="50394BB6" w:rsidRPr="444A4634">
        <w:rPr>
          <w:rFonts w:ascii="Calibri" w:eastAsia="Calibri" w:hAnsi="Calibri" w:cs="Calibri"/>
          <w:sz w:val="24"/>
          <w:szCs w:val="24"/>
        </w:rPr>
        <w:t xml:space="preserve"> implicit a positive</w:t>
      </w:r>
      <w:r w:rsidR="6667CA4D" w:rsidRPr="444A4634">
        <w:rPr>
          <w:rFonts w:ascii="Calibri" w:eastAsia="Calibri" w:hAnsi="Calibri" w:cs="Calibri"/>
          <w:sz w:val="24"/>
          <w:szCs w:val="24"/>
        </w:rPr>
        <w:t xml:space="preserve"> mindset throughout</w:t>
      </w:r>
      <w:r w:rsidR="551883DD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0E5DEB67" w:rsidRPr="444A4634">
        <w:rPr>
          <w:rFonts w:ascii="Calibri" w:eastAsia="Calibri" w:hAnsi="Calibri" w:cs="Calibri"/>
          <w:sz w:val="24"/>
          <w:szCs w:val="24"/>
        </w:rPr>
        <w:t>the</w:t>
      </w:r>
      <w:r w:rsidR="6D22C0FE" w:rsidRPr="444A4634">
        <w:rPr>
          <w:rFonts w:ascii="Calibri" w:eastAsia="Calibri" w:hAnsi="Calibri" w:cs="Calibri"/>
          <w:sz w:val="24"/>
          <w:szCs w:val="24"/>
        </w:rPr>
        <w:t>ir lifecycle.</w:t>
      </w:r>
      <w:r w:rsidR="2B6EC662" w:rsidRPr="444A4634">
        <w:rPr>
          <w:rFonts w:ascii="Calibri" w:eastAsia="Calibri" w:hAnsi="Calibri" w:cs="Calibri"/>
          <w:sz w:val="24"/>
          <w:szCs w:val="24"/>
        </w:rPr>
        <w:t xml:space="preserve"> </w:t>
      </w:r>
    </w:p>
    <w:p w14:paraId="48EF1E87" w14:textId="0CF16E17" w:rsidR="42FB8B8E" w:rsidRDefault="6932BD83" w:rsidP="444A4634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44A4634">
        <w:rPr>
          <w:rFonts w:ascii="Calibri" w:eastAsia="Calibri" w:hAnsi="Calibri" w:cs="Calibri"/>
          <w:sz w:val="24"/>
          <w:szCs w:val="24"/>
        </w:rPr>
        <w:t xml:space="preserve">In contrast, </w:t>
      </w:r>
      <w:r w:rsidR="02A5A0E0" w:rsidRPr="444A4634">
        <w:rPr>
          <w:rFonts w:ascii="Calibri" w:eastAsia="Calibri" w:hAnsi="Calibri" w:cs="Calibri"/>
          <w:sz w:val="24"/>
          <w:szCs w:val="24"/>
        </w:rPr>
        <w:t xml:space="preserve">a lack of </w:t>
      </w:r>
      <w:r w:rsidR="0F8221CC" w:rsidRPr="444A4634">
        <w:rPr>
          <w:rFonts w:ascii="Calibri" w:eastAsia="Calibri" w:hAnsi="Calibri" w:cs="Calibri"/>
          <w:sz w:val="24"/>
          <w:szCs w:val="24"/>
        </w:rPr>
        <w:t xml:space="preserve">positive </w:t>
      </w:r>
      <w:r w:rsidR="1CDA3510" w:rsidRPr="444A4634">
        <w:rPr>
          <w:rFonts w:ascii="Calibri" w:eastAsia="Calibri" w:hAnsi="Calibri" w:cs="Calibri"/>
          <w:sz w:val="24"/>
          <w:szCs w:val="24"/>
        </w:rPr>
        <w:t>attachment relationships</w:t>
      </w:r>
      <w:r w:rsidR="69641A4D" w:rsidRPr="444A4634">
        <w:rPr>
          <w:rFonts w:ascii="Calibri" w:eastAsia="Calibri" w:hAnsi="Calibri" w:cs="Calibri"/>
          <w:sz w:val="24"/>
          <w:szCs w:val="24"/>
        </w:rPr>
        <w:t xml:space="preserve"> could potentially impact upon a child’s psychosocial development. </w:t>
      </w:r>
      <w:r w:rsidR="7505BF21" w:rsidRPr="444A4634">
        <w:rPr>
          <w:rFonts w:ascii="Calibri" w:eastAsia="Calibri" w:hAnsi="Calibri" w:cs="Calibri"/>
          <w:sz w:val="24"/>
          <w:szCs w:val="24"/>
        </w:rPr>
        <w:t>Subsequently, c</w:t>
      </w:r>
      <w:r w:rsidR="5C15AF36" w:rsidRPr="444A4634">
        <w:rPr>
          <w:rFonts w:ascii="Calibri" w:eastAsia="Calibri" w:hAnsi="Calibri" w:cs="Calibri"/>
          <w:sz w:val="24"/>
          <w:szCs w:val="24"/>
        </w:rPr>
        <w:t>hildren</w:t>
      </w:r>
      <w:r w:rsidR="7ADF7F52" w:rsidRPr="444A4634">
        <w:rPr>
          <w:rFonts w:ascii="Calibri" w:eastAsia="Calibri" w:hAnsi="Calibri" w:cs="Calibri"/>
          <w:sz w:val="24"/>
          <w:szCs w:val="24"/>
        </w:rPr>
        <w:t xml:space="preserve"> negatively </w:t>
      </w:r>
      <w:r w:rsidR="42898EC0" w:rsidRPr="444A4634">
        <w:rPr>
          <w:rFonts w:ascii="Calibri" w:eastAsia="Calibri" w:hAnsi="Calibri" w:cs="Calibri"/>
          <w:sz w:val="24"/>
          <w:szCs w:val="24"/>
        </w:rPr>
        <w:t>perceive society as</w:t>
      </w:r>
      <w:r w:rsidR="1453FE04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0C09AA55" w:rsidRPr="444A4634">
        <w:rPr>
          <w:rFonts w:ascii="Calibri" w:eastAsia="Calibri" w:hAnsi="Calibri" w:cs="Calibri"/>
          <w:sz w:val="24"/>
          <w:szCs w:val="24"/>
        </w:rPr>
        <w:t>an environment</w:t>
      </w:r>
      <w:r w:rsidR="1453FE04" w:rsidRPr="444A4634">
        <w:rPr>
          <w:rFonts w:ascii="Calibri" w:eastAsia="Calibri" w:hAnsi="Calibri" w:cs="Calibri"/>
          <w:sz w:val="24"/>
          <w:szCs w:val="24"/>
        </w:rPr>
        <w:t xml:space="preserve"> w</w:t>
      </w:r>
      <w:r w:rsidR="445F3008" w:rsidRPr="444A4634">
        <w:rPr>
          <w:rFonts w:ascii="Calibri" w:eastAsia="Calibri" w:hAnsi="Calibri" w:cs="Calibri"/>
          <w:sz w:val="24"/>
          <w:szCs w:val="24"/>
        </w:rPr>
        <w:t xml:space="preserve">ith </w:t>
      </w:r>
      <w:r w:rsidR="1453FE04" w:rsidRPr="444A4634">
        <w:rPr>
          <w:rFonts w:ascii="Calibri" w:eastAsia="Calibri" w:hAnsi="Calibri" w:cs="Calibri"/>
          <w:sz w:val="24"/>
          <w:szCs w:val="24"/>
        </w:rPr>
        <w:t>untrustworthy persons.</w:t>
      </w:r>
      <w:r w:rsidR="36DC8506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029E9824" w:rsidRPr="444A4634">
        <w:rPr>
          <w:rFonts w:ascii="Calibri" w:eastAsia="Calibri" w:hAnsi="Calibri" w:cs="Calibri"/>
          <w:sz w:val="24"/>
          <w:szCs w:val="24"/>
        </w:rPr>
        <w:t xml:space="preserve">Due to a lack </w:t>
      </w:r>
      <w:r w:rsidR="45D6033B" w:rsidRPr="444A4634">
        <w:rPr>
          <w:rFonts w:ascii="Calibri" w:eastAsia="Calibri" w:hAnsi="Calibri" w:cs="Calibri"/>
          <w:sz w:val="24"/>
          <w:szCs w:val="24"/>
        </w:rPr>
        <w:t>of self-worth, insecurely attached children display emotive responses whi</w:t>
      </w:r>
      <w:r w:rsidR="511DC9FB" w:rsidRPr="444A4634">
        <w:rPr>
          <w:rFonts w:ascii="Calibri" w:eastAsia="Calibri" w:hAnsi="Calibri" w:cs="Calibri"/>
          <w:sz w:val="24"/>
          <w:szCs w:val="24"/>
        </w:rPr>
        <w:t>ch do not</w:t>
      </w:r>
      <w:r w:rsidR="01B4DE61" w:rsidRPr="444A4634">
        <w:rPr>
          <w:rFonts w:ascii="Calibri" w:eastAsia="Calibri" w:hAnsi="Calibri" w:cs="Calibri"/>
          <w:sz w:val="24"/>
          <w:szCs w:val="24"/>
        </w:rPr>
        <w:t xml:space="preserve"> permit </w:t>
      </w:r>
      <w:r w:rsidR="511DC9FB" w:rsidRPr="444A4634">
        <w:rPr>
          <w:rFonts w:ascii="Calibri" w:eastAsia="Calibri" w:hAnsi="Calibri" w:cs="Calibri"/>
          <w:sz w:val="24"/>
          <w:szCs w:val="24"/>
        </w:rPr>
        <w:t xml:space="preserve">control during periods of stress. Consequently, they may </w:t>
      </w:r>
      <w:r w:rsidR="0B373203" w:rsidRPr="444A4634">
        <w:rPr>
          <w:rFonts w:ascii="Calibri" w:eastAsia="Calibri" w:hAnsi="Calibri" w:cs="Calibri"/>
          <w:sz w:val="24"/>
          <w:szCs w:val="24"/>
        </w:rPr>
        <w:t>engage in</w:t>
      </w:r>
      <w:r w:rsidR="54E068C9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59BD9438" w:rsidRPr="444A4634">
        <w:rPr>
          <w:rFonts w:ascii="Calibri" w:eastAsia="Calibri" w:hAnsi="Calibri" w:cs="Calibri"/>
          <w:sz w:val="24"/>
          <w:szCs w:val="24"/>
        </w:rPr>
        <w:t xml:space="preserve">problematic </w:t>
      </w:r>
      <w:r w:rsidR="54E068C9" w:rsidRPr="444A4634">
        <w:rPr>
          <w:rFonts w:ascii="Calibri" w:eastAsia="Calibri" w:hAnsi="Calibri" w:cs="Calibri"/>
          <w:sz w:val="24"/>
          <w:szCs w:val="24"/>
        </w:rPr>
        <w:t>behavioural t</w:t>
      </w:r>
      <w:r w:rsidR="1C985E1B" w:rsidRPr="444A4634">
        <w:rPr>
          <w:rFonts w:ascii="Calibri" w:eastAsia="Calibri" w:hAnsi="Calibri" w:cs="Calibri"/>
          <w:sz w:val="24"/>
          <w:szCs w:val="24"/>
        </w:rPr>
        <w:t xml:space="preserve">raits </w:t>
      </w:r>
      <w:r w:rsidR="5BF51349" w:rsidRPr="444A4634">
        <w:rPr>
          <w:rFonts w:ascii="Calibri" w:eastAsia="Calibri" w:hAnsi="Calibri" w:cs="Calibri"/>
          <w:sz w:val="24"/>
          <w:szCs w:val="24"/>
        </w:rPr>
        <w:t>which could</w:t>
      </w:r>
      <w:r w:rsidR="413C4CF7" w:rsidRPr="444A4634">
        <w:rPr>
          <w:rFonts w:ascii="Calibri" w:eastAsia="Calibri" w:hAnsi="Calibri" w:cs="Calibri"/>
          <w:sz w:val="24"/>
          <w:szCs w:val="24"/>
        </w:rPr>
        <w:t xml:space="preserve"> potentially</w:t>
      </w:r>
      <w:r w:rsidR="5BF51349" w:rsidRPr="444A4634">
        <w:rPr>
          <w:rFonts w:ascii="Calibri" w:eastAsia="Calibri" w:hAnsi="Calibri" w:cs="Calibri"/>
          <w:sz w:val="24"/>
          <w:szCs w:val="24"/>
        </w:rPr>
        <w:t xml:space="preserve"> impact </w:t>
      </w:r>
      <w:r w:rsidR="562511DA" w:rsidRPr="444A4634">
        <w:rPr>
          <w:rFonts w:ascii="Calibri" w:eastAsia="Calibri" w:hAnsi="Calibri" w:cs="Calibri"/>
          <w:sz w:val="24"/>
          <w:szCs w:val="24"/>
        </w:rPr>
        <w:t>their learning environment</w:t>
      </w:r>
      <w:r w:rsidR="51A1FC1D" w:rsidRPr="444A4634">
        <w:rPr>
          <w:rFonts w:ascii="Calibri" w:eastAsia="Calibri" w:hAnsi="Calibri" w:cs="Calibri"/>
          <w:sz w:val="24"/>
          <w:szCs w:val="24"/>
        </w:rPr>
        <w:t xml:space="preserve"> and</w:t>
      </w:r>
      <w:r w:rsidR="34A4CF7D" w:rsidRPr="444A4634">
        <w:rPr>
          <w:rFonts w:ascii="Calibri" w:eastAsia="Calibri" w:hAnsi="Calibri" w:cs="Calibri"/>
          <w:sz w:val="24"/>
          <w:szCs w:val="24"/>
        </w:rPr>
        <w:t xml:space="preserve"> cognitive development. </w:t>
      </w:r>
      <w:r w:rsidR="3D3660A0" w:rsidRPr="444A4634">
        <w:rPr>
          <w:rFonts w:ascii="Calibri" w:eastAsia="Calibri" w:hAnsi="Calibri" w:cs="Calibri"/>
          <w:sz w:val="24"/>
          <w:szCs w:val="24"/>
        </w:rPr>
        <w:t xml:space="preserve">Furthermore, they may maturate into adults who </w:t>
      </w:r>
      <w:r w:rsidR="559BE7A7" w:rsidRPr="444A4634">
        <w:rPr>
          <w:rFonts w:ascii="Calibri" w:eastAsia="Calibri" w:hAnsi="Calibri" w:cs="Calibri"/>
          <w:sz w:val="24"/>
          <w:szCs w:val="24"/>
        </w:rPr>
        <w:t>encompass negative</w:t>
      </w:r>
      <w:r w:rsidR="6F897F78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3D3660A0" w:rsidRPr="444A4634">
        <w:rPr>
          <w:rFonts w:ascii="Calibri" w:eastAsia="Calibri" w:hAnsi="Calibri" w:cs="Calibri"/>
          <w:sz w:val="24"/>
          <w:szCs w:val="24"/>
        </w:rPr>
        <w:t>empathetic feelings</w:t>
      </w:r>
      <w:r w:rsidR="4A25B91B" w:rsidRPr="444A4634">
        <w:rPr>
          <w:rFonts w:ascii="Calibri" w:eastAsia="Calibri" w:hAnsi="Calibri" w:cs="Calibri"/>
          <w:sz w:val="24"/>
          <w:szCs w:val="24"/>
        </w:rPr>
        <w:t xml:space="preserve">. </w:t>
      </w:r>
    </w:p>
    <w:p w14:paraId="2D1FC367" w14:textId="74BBC142" w:rsidR="42FB8B8E" w:rsidRDefault="434F4800" w:rsidP="21F6F10A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44A4634">
        <w:rPr>
          <w:rFonts w:ascii="Calibri" w:eastAsia="Calibri" w:hAnsi="Calibri" w:cs="Calibri"/>
          <w:sz w:val="24"/>
          <w:szCs w:val="24"/>
        </w:rPr>
        <w:t xml:space="preserve">To address </w:t>
      </w:r>
      <w:r w:rsidR="5B7E4BE9" w:rsidRPr="444A4634">
        <w:rPr>
          <w:rFonts w:ascii="Calibri" w:eastAsia="Calibri" w:hAnsi="Calibri" w:cs="Calibri"/>
          <w:sz w:val="24"/>
          <w:szCs w:val="24"/>
        </w:rPr>
        <w:t xml:space="preserve">issues </w:t>
      </w:r>
      <w:r w:rsidR="6F2E7950" w:rsidRPr="659EB391">
        <w:rPr>
          <w:rFonts w:ascii="Calibri" w:eastAsia="Calibri" w:hAnsi="Calibri" w:cs="Calibri"/>
          <w:sz w:val="24"/>
          <w:szCs w:val="24"/>
        </w:rPr>
        <w:t>arising</w:t>
      </w:r>
      <w:r w:rsidR="5B7E4BE9" w:rsidRPr="444A4634">
        <w:rPr>
          <w:rFonts w:ascii="Calibri" w:eastAsia="Calibri" w:hAnsi="Calibri" w:cs="Calibri"/>
          <w:sz w:val="24"/>
          <w:szCs w:val="24"/>
        </w:rPr>
        <w:t xml:space="preserve"> from </w:t>
      </w:r>
      <w:r w:rsidRPr="444A4634">
        <w:rPr>
          <w:rFonts w:ascii="Calibri" w:eastAsia="Calibri" w:hAnsi="Calibri" w:cs="Calibri"/>
          <w:sz w:val="24"/>
          <w:szCs w:val="24"/>
        </w:rPr>
        <w:t xml:space="preserve">a </w:t>
      </w:r>
      <w:r w:rsidR="7FBAF958" w:rsidRPr="444A4634">
        <w:rPr>
          <w:rFonts w:ascii="Calibri" w:eastAsia="Calibri" w:hAnsi="Calibri" w:cs="Calibri"/>
          <w:sz w:val="24"/>
          <w:szCs w:val="24"/>
        </w:rPr>
        <w:t xml:space="preserve">lack of </w:t>
      </w:r>
      <w:r w:rsidRPr="444A4634">
        <w:rPr>
          <w:rFonts w:ascii="Calibri" w:eastAsia="Calibri" w:hAnsi="Calibri" w:cs="Calibri"/>
          <w:sz w:val="24"/>
          <w:szCs w:val="24"/>
        </w:rPr>
        <w:t>secure attachments</w:t>
      </w:r>
      <w:r w:rsidR="3E578B00" w:rsidRPr="444A4634">
        <w:rPr>
          <w:rFonts w:ascii="Calibri" w:eastAsia="Calibri" w:hAnsi="Calibri" w:cs="Calibri"/>
          <w:sz w:val="24"/>
          <w:szCs w:val="24"/>
        </w:rPr>
        <w:t xml:space="preserve"> in early childhood,</w:t>
      </w:r>
      <w:r w:rsidRPr="444A4634">
        <w:rPr>
          <w:rFonts w:ascii="Calibri" w:eastAsia="Calibri" w:hAnsi="Calibri" w:cs="Calibri"/>
          <w:sz w:val="24"/>
          <w:szCs w:val="24"/>
        </w:rPr>
        <w:t xml:space="preserve"> children can </w:t>
      </w:r>
      <w:r w:rsidR="1F74FFA6" w:rsidRPr="444A4634">
        <w:rPr>
          <w:rFonts w:ascii="Calibri" w:eastAsia="Calibri" w:hAnsi="Calibri" w:cs="Calibri"/>
          <w:sz w:val="24"/>
          <w:szCs w:val="24"/>
        </w:rPr>
        <w:t xml:space="preserve">access therapeutic interventions. </w:t>
      </w:r>
      <w:r w:rsidR="5C3CC6F4" w:rsidRPr="444A4634">
        <w:rPr>
          <w:rFonts w:ascii="Calibri" w:eastAsia="Calibri" w:hAnsi="Calibri" w:cs="Calibri"/>
          <w:sz w:val="24"/>
          <w:szCs w:val="24"/>
        </w:rPr>
        <w:t>Drawing upon</w:t>
      </w:r>
      <w:r w:rsidR="14C481CB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3C434FF1" w:rsidRPr="444A4634">
        <w:rPr>
          <w:rFonts w:ascii="Calibri" w:eastAsia="Calibri" w:hAnsi="Calibri" w:cs="Calibri"/>
          <w:sz w:val="24"/>
          <w:szCs w:val="24"/>
        </w:rPr>
        <w:t>an array o</w:t>
      </w:r>
      <w:r w:rsidR="505823B2" w:rsidRPr="444A4634">
        <w:rPr>
          <w:rFonts w:ascii="Calibri" w:eastAsia="Calibri" w:hAnsi="Calibri" w:cs="Calibri"/>
          <w:sz w:val="24"/>
          <w:szCs w:val="24"/>
        </w:rPr>
        <w:t>f</w:t>
      </w:r>
      <w:r w:rsidR="5C3CC6F4" w:rsidRPr="444A4634">
        <w:rPr>
          <w:rFonts w:ascii="Calibri" w:eastAsia="Calibri" w:hAnsi="Calibri" w:cs="Calibri"/>
          <w:sz w:val="24"/>
          <w:szCs w:val="24"/>
        </w:rPr>
        <w:t xml:space="preserve"> knowledge, an adept</w:t>
      </w:r>
      <w:r w:rsidR="5D0825CA" w:rsidRPr="444A4634">
        <w:rPr>
          <w:rFonts w:ascii="Calibri" w:eastAsia="Calibri" w:hAnsi="Calibri" w:cs="Calibri"/>
          <w:sz w:val="24"/>
          <w:szCs w:val="24"/>
        </w:rPr>
        <w:t xml:space="preserve"> therapist</w:t>
      </w:r>
      <w:r w:rsidR="5C3CC6F4" w:rsidRPr="444A4634">
        <w:rPr>
          <w:rFonts w:ascii="Calibri" w:eastAsia="Calibri" w:hAnsi="Calibri" w:cs="Calibri"/>
          <w:sz w:val="24"/>
          <w:szCs w:val="24"/>
        </w:rPr>
        <w:t xml:space="preserve"> would</w:t>
      </w:r>
      <w:r w:rsidR="52C2B7CF" w:rsidRPr="444A4634">
        <w:rPr>
          <w:rFonts w:ascii="Calibri" w:eastAsia="Calibri" w:hAnsi="Calibri" w:cs="Calibri"/>
          <w:sz w:val="24"/>
          <w:szCs w:val="24"/>
        </w:rPr>
        <w:t xml:space="preserve"> make </w:t>
      </w:r>
      <w:r w:rsidR="75731418" w:rsidRPr="444A4634">
        <w:rPr>
          <w:rFonts w:ascii="Calibri" w:eastAsia="Calibri" w:hAnsi="Calibri" w:cs="Calibri"/>
          <w:sz w:val="24"/>
          <w:szCs w:val="24"/>
        </w:rPr>
        <w:t xml:space="preserve">an </w:t>
      </w:r>
      <w:r w:rsidR="52C2B7CF" w:rsidRPr="444A4634">
        <w:rPr>
          <w:rFonts w:ascii="Calibri" w:eastAsia="Calibri" w:hAnsi="Calibri" w:cs="Calibri"/>
          <w:sz w:val="24"/>
          <w:szCs w:val="24"/>
        </w:rPr>
        <w:t>informed decision</w:t>
      </w:r>
      <w:r w:rsidR="66E54ED6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52C2B7CF" w:rsidRPr="444A4634">
        <w:rPr>
          <w:rFonts w:ascii="Calibri" w:eastAsia="Calibri" w:hAnsi="Calibri" w:cs="Calibri"/>
          <w:sz w:val="24"/>
          <w:szCs w:val="24"/>
        </w:rPr>
        <w:t>regarding the appropriateness of therapy</w:t>
      </w:r>
      <w:r w:rsidR="5971ADF7" w:rsidRPr="444A4634">
        <w:rPr>
          <w:rFonts w:ascii="Calibri" w:eastAsia="Calibri" w:hAnsi="Calibri" w:cs="Calibri"/>
          <w:sz w:val="24"/>
          <w:szCs w:val="24"/>
        </w:rPr>
        <w:t xml:space="preserve"> in relation to age and stage.</w:t>
      </w:r>
      <w:r w:rsidR="6A5532B1" w:rsidRPr="444A4634">
        <w:rPr>
          <w:rFonts w:ascii="Calibri" w:eastAsia="Calibri" w:hAnsi="Calibri" w:cs="Calibri"/>
          <w:sz w:val="24"/>
          <w:szCs w:val="24"/>
        </w:rPr>
        <w:t xml:space="preserve"> Furthermore, adopting a pluralistic approach the therapist would introduce a techniques and concepts in accordance with</w:t>
      </w:r>
      <w:r w:rsidR="329B1606" w:rsidRPr="444A4634">
        <w:rPr>
          <w:rFonts w:ascii="Calibri" w:eastAsia="Calibri" w:hAnsi="Calibri" w:cs="Calibri"/>
          <w:sz w:val="24"/>
          <w:szCs w:val="24"/>
        </w:rPr>
        <w:t xml:space="preserve"> the child’s therapeutic needs. H</w:t>
      </w:r>
      <w:r w:rsidR="3E670EE8" w:rsidRPr="444A4634">
        <w:rPr>
          <w:rFonts w:ascii="Calibri" w:eastAsia="Calibri" w:hAnsi="Calibri" w:cs="Calibri"/>
          <w:sz w:val="24"/>
          <w:szCs w:val="24"/>
        </w:rPr>
        <w:t xml:space="preserve">umanistic approaches to therapy appear to address the formation of attachment </w:t>
      </w:r>
      <w:r w:rsidR="4F9139EA" w:rsidRPr="444A4634">
        <w:rPr>
          <w:rFonts w:ascii="Calibri" w:eastAsia="Calibri" w:hAnsi="Calibri" w:cs="Calibri"/>
          <w:sz w:val="24"/>
          <w:szCs w:val="24"/>
        </w:rPr>
        <w:t>relationships,</w:t>
      </w:r>
      <w:r w:rsidR="33110F0E" w:rsidRPr="444A4634">
        <w:rPr>
          <w:rFonts w:ascii="Calibri" w:eastAsia="Calibri" w:hAnsi="Calibri" w:cs="Calibri"/>
          <w:sz w:val="24"/>
          <w:szCs w:val="24"/>
        </w:rPr>
        <w:t xml:space="preserve"> whilst</w:t>
      </w:r>
      <w:r w:rsidR="4F9139EA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2CDA99F1" w:rsidRPr="444A4634">
        <w:rPr>
          <w:rFonts w:ascii="Calibri" w:eastAsia="Calibri" w:hAnsi="Calibri" w:cs="Calibri"/>
          <w:sz w:val="24"/>
          <w:szCs w:val="24"/>
        </w:rPr>
        <w:t>considering</w:t>
      </w:r>
      <w:r w:rsidR="0D3C243A" w:rsidRPr="444A4634">
        <w:rPr>
          <w:rFonts w:ascii="Calibri" w:eastAsia="Calibri" w:hAnsi="Calibri" w:cs="Calibri"/>
          <w:sz w:val="24"/>
          <w:szCs w:val="24"/>
        </w:rPr>
        <w:t xml:space="preserve"> the child’s developmental stages and </w:t>
      </w:r>
      <w:r w:rsidR="3E670EE8" w:rsidRPr="444A4634">
        <w:rPr>
          <w:rFonts w:ascii="Calibri" w:eastAsia="Calibri" w:hAnsi="Calibri" w:cs="Calibri"/>
          <w:sz w:val="24"/>
          <w:szCs w:val="24"/>
        </w:rPr>
        <w:t>problematic behaviours</w:t>
      </w:r>
      <w:r w:rsidR="5F066335" w:rsidRPr="444A4634">
        <w:rPr>
          <w:rFonts w:ascii="Calibri" w:eastAsia="Calibri" w:hAnsi="Calibri" w:cs="Calibri"/>
          <w:sz w:val="24"/>
          <w:szCs w:val="24"/>
        </w:rPr>
        <w:t>. However, there appears to be a lack of empirical evidence to support</w:t>
      </w:r>
      <w:r w:rsidR="3F588FAC" w:rsidRPr="444A4634">
        <w:rPr>
          <w:rFonts w:ascii="Calibri" w:eastAsia="Calibri" w:hAnsi="Calibri" w:cs="Calibri"/>
          <w:sz w:val="24"/>
          <w:szCs w:val="24"/>
        </w:rPr>
        <w:t xml:space="preserve"> its </w:t>
      </w:r>
      <w:r w:rsidR="5F066335" w:rsidRPr="444A4634">
        <w:rPr>
          <w:rFonts w:ascii="Calibri" w:eastAsia="Calibri" w:hAnsi="Calibri" w:cs="Calibri"/>
          <w:sz w:val="24"/>
          <w:szCs w:val="24"/>
        </w:rPr>
        <w:t>utilisation</w:t>
      </w:r>
      <w:r w:rsidR="40BC63F8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5F9A0F94" w:rsidRPr="26139832">
        <w:rPr>
          <w:rFonts w:ascii="Calibri" w:eastAsia="Calibri" w:hAnsi="Calibri" w:cs="Calibri"/>
          <w:sz w:val="24"/>
          <w:szCs w:val="24"/>
        </w:rPr>
        <w:t xml:space="preserve">with </w:t>
      </w:r>
      <w:r w:rsidR="5F066335" w:rsidRPr="444A4634">
        <w:rPr>
          <w:rFonts w:ascii="Calibri" w:eastAsia="Calibri" w:hAnsi="Calibri" w:cs="Calibri"/>
          <w:sz w:val="24"/>
          <w:szCs w:val="24"/>
        </w:rPr>
        <w:t xml:space="preserve">children. </w:t>
      </w:r>
      <w:r w:rsidR="71B5F43F" w:rsidRPr="444A4634">
        <w:rPr>
          <w:rFonts w:ascii="Calibri" w:eastAsia="Calibri" w:hAnsi="Calibri" w:cs="Calibri"/>
          <w:sz w:val="24"/>
          <w:szCs w:val="24"/>
        </w:rPr>
        <w:t xml:space="preserve">Further research in this </w:t>
      </w:r>
      <w:r w:rsidR="49477E78" w:rsidRPr="26139832">
        <w:rPr>
          <w:rFonts w:ascii="Calibri" w:eastAsia="Calibri" w:hAnsi="Calibri" w:cs="Calibri"/>
          <w:sz w:val="24"/>
          <w:szCs w:val="24"/>
        </w:rPr>
        <w:t>field</w:t>
      </w:r>
      <w:r w:rsidR="1544959E" w:rsidRPr="444A4634">
        <w:rPr>
          <w:rFonts w:ascii="Calibri" w:eastAsia="Calibri" w:hAnsi="Calibri" w:cs="Calibri"/>
          <w:sz w:val="24"/>
          <w:szCs w:val="24"/>
        </w:rPr>
        <w:t xml:space="preserve"> </w:t>
      </w:r>
      <w:r w:rsidR="001E4F34">
        <w:rPr>
          <w:rFonts w:ascii="Calibri" w:eastAsia="Calibri" w:hAnsi="Calibri" w:cs="Calibri"/>
          <w:sz w:val="24"/>
          <w:szCs w:val="24"/>
        </w:rPr>
        <w:t>of</w:t>
      </w:r>
      <w:r w:rsidR="00473E08">
        <w:rPr>
          <w:rFonts w:ascii="Calibri" w:eastAsia="Calibri" w:hAnsi="Calibri" w:cs="Calibri"/>
          <w:sz w:val="24"/>
          <w:szCs w:val="24"/>
        </w:rPr>
        <w:t xml:space="preserve"> interest </w:t>
      </w:r>
      <w:r w:rsidR="5BF3C7C1" w:rsidRPr="444A4634">
        <w:rPr>
          <w:rFonts w:ascii="Calibri" w:eastAsia="Calibri" w:hAnsi="Calibri" w:cs="Calibri"/>
          <w:sz w:val="24"/>
          <w:szCs w:val="24"/>
        </w:rPr>
        <w:t>would ensure children develop and maturate</w:t>
      </w:r>
      <w:r w:rsidR="4B49B092" w:rsidRPr="444A4634">
        <w:rPr>
          <w:rFonts w:ascii="Calibri" w:eastAsia="Calibri" w:hAnsi="Calibri" w:cs="Calibri"/>
          <w:sz w:val="24"/>
          <w:szCs w:val="24"/>
        </w:rPr>
        <w:t>,</w:t>
      </w:r>
      <w:r w:rsidR="5BF3C7C1" w:rsidRPr="444A4634">
        <w:rPr>
          <w:rFonts w:ascii="Calibri" w:eastAsia="Calibri" w:hAnsi="Calibri" w:cs="Calibri"/>
          <w:sz w:val="24"/>
          <w:szCs w:val="24"/>
        </w:rPr>
        <w:t xml:space="preserve"> to liv</w:t>
      </w:r>
      <w:r w:rsidR="12028805" w:rsidRPr="444A4634">
        <w:rPr>
          <w:rFonts w:ascii="Calibri" w:eastAsia="Calibri" w:hAnsi="Calibri" w:cs="Calibri"/>
          <w:sz w:val="24"/>
          <w:szCs w:val="24"/>
        </w:rPr>
        <w:t xml:space="preserve">e </w:t>
      </w:r>
      <w:r w:rsidR="7433EA66" w:rsidRPr="444A4634">
        <w:rPr>
          <w:rFonts w:ascii="Calibri" w:eastAsia="Calibri" w:hAnsi="Calibri" w:cs="Calibri"/>
          <w:sz w:val="24"/>
          <w:szCs w:val="24"/>
        </w:rPr>
        <w:t>a happy life</w:t>
      </w:r>
      <w:r w:rsidR="608FC0E4" w:rsidRPr="444A4634">
        <w:rPr>
          <w:rFonts w:ascii="Calibri" w:eastAsia="Calibri" w:hAnsi="Calibri" w:cs="Calibri"/>
          <w:sz w:val="24"/>
          <w:szCs w:val="24"/>
        </w:rPr>
        <w:t>.</w:t>
      </w:r>
    </w:p>
    <w:p w14:paraId="78BA1C4F" w14:textId="010FF343" w:rsidR="00EA5C71" w:rsidRDefault="00EA5C71" w:rsidP="4790F5A1">
      <w:pPr>
        <w:spacing w:line="360" w:lineRule="auto"/>
      </w:pPr>
    </w:p>
    <w:p w14:paraId="5BF40377" w14:textId="3B35D9ED" w:rsidR="006A54C5" w:rsidRDefault="006A54C5" w:rsidP="4790F5A1">
      <w:pPr>
        <w:spacing w:line="360" w:lineRule="auto"/>
      </w:pPr>
    </w:p>
    <w:p w14:paraId="1BF63B68" w14:textId="77777777" w:rsidR="006A54C5" w:rsidRDefault="006A54C5" w:rsidP="4790F5A1">
      <w:pPr>
        <w:spacing w:line="360" w:lineRule="auto"/>
      </w:pPr>
    </w:p>
    <w:p w14:paraId="13711DE2" w14:textId="09681353" w:rsidR="4790F5A1" w:rsidRDefault="543D9BE0" w:rsidP="4790F5A1">
      <w:pPr>
        <w:spacing w:line="360" w:lineRule="auto"/>
        <w:rPr>
          <w:sz w:val="28"/>
          <w:szCs w:val="28"/>
          <w:u w:val="single"/>
        </w:rPr>
      </w:pPr>
      <w:r w:rsidRPr="4790F5A1">
        <w:rPr>
          <w:sz w:val="28"/>
          <w:szCs w:val="28"/>
          <w:u w:val="single"/>
        </w:rPr>
        <w:lastRenderedPageBreak/>
        <w:t>References</w:t>
      </w:r>
    </w:p>
    <w:p w14:paraId="4231C212" w14:textId="19625825" w:rsidR="485D7AF0" w:rsidRDefault="485D7AF0" w:rsidP="784E522A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84E522A">
        <w:rPr>
          <w:rFonts w:ascii="Calibri" w:eastAsia="Calibri" w:hAnsi="Calibri" w:cs="Calibri"/>
          <w:sz w:val="24"/>
          <w:szCs w:val="24"/>
        </w:rPr>
        <w:t>Adams, G. C. et al. (2018) ‘The roles of attachment and resilience in perceived stress in medical students</w:t>
      </w:r>
      <w:r w:rsidR="1F25EB2B" w:rsidRPr="784E522A">
        <w:rPr>
          <w:rFonts w:ascii="Calibri" w:eastAsia="Calibri" w:hAnsi="Calibri" w:cs="Calibri"/>
          <w:sz w:val="24"/>
          <w:szCs w:val="24"/>
        </w:rPr>
        <w:t xml:space="preserve">’, </w:t>
      </w:r>
      <w:r w:rsidR="1F25EB2B" w:rsidRPr="784E522A">
        <w:rPr>
          <w:rFonts w:ascii="Calibri" w:eastAsia="Calibri" w:hAnsi="Calibri" w:cs="Calibri"/>
          <w:i/>
          <w:iCs/>
          <w:sz w:val="24"/>
          <w:szCs w:val="24"/>
        </w:rPr>
        <w:t xml:space="preserve">Canadian Medical Journal, </w:t>
      </w:r>
      <w:r w:rsidR="1F25EB2B" w:rsidRPr="784E522A">
        <w:rPr>
          <w:rFonts w:ascii="Calibri" w:eastAsia="Calibri" w:hAnsi="Calibri" w:cs="Calibri"/>
          <w:sz w:val="24"/>
          <w:szCs w:val="24"/>
        </w:rPr>
        <w:t xml:space="preserve">9(4), pp. 69-77. Available at: </w:t>
      </w:r>
      <w:hyperlink r:id="rId5" w:anchor="_ffn_sectitle">
        <w:r w:rsidR="1F25EB2B" w:rsidRPr="784E522A">
          <w:rPr>
            <w:rStyle w:val="Hyperlink"/>
            <w:rFonts w:ascii="Calibri" w:eastAsia="Calibri" w:hAnsi="Calibri" w:cs="Calibri"/>
            <w:sz w:val="24"/>
            <w:szCs w:val="24"/>
          </w:rPr>
          <w:t>https://www.ncbi.nlm.nih</w:t>
        </w:r>
        <w:r w:rsidR="340EB00E" w:rsidRPr="784E522A">
          <w:rPr>
            <w:rStyle w:val="Hyperlink"/>
            <w:rFonts w:ascii="Calibri" w:eastAsia="Calibri" w:hAnsi="Calibri" w:cs="Calibri"/>
            <w:sz w:val="24"/>
            <w:szCs w:val="24"/>
          </w:rPr>
          <w:t>.gov/pmc/articles/PMC6260503/#_ffn_sectitle</w:t>
        </w:r>
      </w:hyperlink>
      <w:r w:rsidR="340EB00E" w:rsidRPr="784E522A">
        <w:rPr>
          <w:rFonts w:ascii="Calibri" w:eastAsia="Calibri" w:hAnsi="Calibri" w:cs="Calibri"/>
          <w:sz w:val="24"/>
          <w:szCs w:val="24"/>
        </w:rPr>
        <w:t xml:space="preserve"> (Accessed: 20</w:t>
      </w:r>
      <w:r w:rsidR="340EB00E" w:rsidRPr="784E522A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340EB00E" w:rsidRPr="784E522A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5BA9A1FA" w14:textId="2F4DA29F" w:rsidR="29C6AFF9" w:rsidRDefault="05635FA2" w:rsidP="72767B7E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2767B7E">
        <w:rPr>
          <w:rFonts w:ascii="Calibri" w:eastAsia="Calibri" w:hAnsi="Calibri" w:cs="Calibri"/>
          <w:sz w:val="24"/>
          <w:szCs w:val="24"/>
        </w:rPr>
        <w:t xml:space="preserve">Akün, F. A. and Ordun, G. (2017) ‘Self Actualization, Self-Efficacy and Emotional Intelligence of Undergraduate Students’, </w:t>
      </w:r>
      <w:r w:rsidR="5F44D581" w:rsidRPr="72767B7E">
        <w:rPr>
          <w:rFonts w:ascii="Calibri" w:eastAsia="Calibri" w:hAnsi="Calibri" w:cs="Calibri"/>
          <w:i/>
          <w:iCs/>
          <w:sz w:val="24"/>
          <w:szCs w:val="24"/>
        </w:rPr>
        <w:t xml:space="preserve">Journal of Advanced Management Science, </w:t>
      </w:r>
      <w:r w:rsidR="5F44D581" w:rsidRPr="72767B7E">
        <w:rPr>
          <w:rFonts w:ascii="Calibri" w:eastAsia="Calibri" w:hAnsi="Calibri" w:cs="Calibri"/>
          <w:sz w:val="24"/>
          <w:szCs w:val="24"/>
        </w:rPr>
        <w:t>5(3</w:t>
      </w:r>
      <w:r w:rsidR="7666CE3D" w:rsidRPr="72767B7E">
        <w:rPr>
          <w:rFonts w:ascii="Calibri" w:eastAsia="Calibri" w:hAnsi="Calibri" w:cs="Calibri"/>
          <w:sz w:val="24"/>
          <w:szCs w:val="24"/>
        </w:rPr>
        <w:t>), pp.</w:t>
      </w:r>
      <w:r w:rsidR="5F44D581" w:rsidRPr="72767B7E">
        <w:rPr>
          <w:rFonts w:ascii="Calibri" w:eastAsia="Calibri" w:hAnsi="Calibri" w:cs="Calibri"/>
          <w:sz w:val="24"/>
          <w:szCs w:val="24"/>
        </w:rPr>
        <w:t xml:space="preserve"> </w:t>
      </w:r>
      <w:r w:rsidR="11C9EAFD" w:rsidRPr="72767B7E">
        <w:rPr>
          <w:rFonts w:ascii="Calibri" w:eastAsia="Calibri" w:hAnsi="Calibri" w:cs="Calibri"/>
          <w:sz w:val="24"/>
          <w:szCs w:val="24"/>
        </w:rPr>
        <w:t>170-175.</w:t>
      </w:r>
      <w:r w:rsidR="76A692EC" w:rsidRPr="72767B7E">
        <w:rPr>
          <w:rFonts w:ascii="Calibri" w:eastAsia="Calibri" w:hAnsi="Calibri" w:cs="Calibri"/>
          <w:sz w:val="24"/>
          <w:szCs w:val="24"/>
        </w:rPr>
        <w:t xml:space="preserve"> Available at: </w:t>
      </w:r>
      <w:hyperlink r:id="rId6">
        <w:r w:rsidR="76A692EC" w:rsidRPr="72767B7E">
          <w:rPr>
            <w:rStyle w:val="Hyperlink"/>
            <w:rFonts w:ascii="Calibri" w:eastAsia="Calibri" w:hAnsi="Calibri" w:cs="Calibri"/>
            <w:sz w:val="24"/>
            <w:szCs w:val="24"/>
          </w:rPr>
          <w:t>http://www.joams.com/uploadfile/2017/0613/20170613022136602.pdf</w:t>
        </w:r>
      </w:hyperlink>
      <w:r w:rsidR="76A692EC" w:rsidRPr="72767B7E">
        <w:rPr>
          <w:rFonts w:ascii="Calibri" w:eastAsia="Calibri" w:hAnsi="Calibri" w:cs="Calibri"/>
          <w:sz w:val="24"/>
          <w:szCs w:val="24"/>
        </w:rPr>
        <w:t xml:space="preserve"> (Accessed: 23</w:t>
      </w:r>
      <w:r w:rsidR="76A692EC" w:rsidRPr="72767B7E">
        <w:rPr>
          <w:rFonts w:ascii="Calibri" w:eastAsia="Calibri" w:hAnsi="Calibri" w:cs="Calibri"/>
          <w:sz w:val="24"/>
          <w:szCs w:val="24"/>
          <w:vertAlign w:val="superscript"/>
        </w:rPr>
        <w:t>rd</w:t>
      </w:r>
      <w:r w:rsidR="76A692EC" w:rsidRPr="72767B7E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5D5B280F" w14:textId="1022C881" w:rsidR="29C6AFF9" w:rsidRDefault="29C6AFF9" w:rsidP="72767B7E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CEEC276">
        <w:rPr>
          <w:rFonts w:eastAsiaTheme="minorEastAsia"/>
          <w:color w:val="000000" w:themeColor="text1"/>
          <w:sz w:val="24"/>
          <w:szCs w:val="24"/>
        </w:rPr>
        <w:t>Ainsworth, M. D. S. (1979) ‘Attachment as related to mother-infant interaction</w:t>
      </w:r>
      <w:r w:rsidRPr="3CEEC276">
        <w:rPr>
          <w:rFonts w:eastAsiaTheme="minorEastAsia"/>
          <w:i/>
          <w:iCs/>
          <w:color w:val="000000" w:themeColor="text1"/>
          <w:sz w:val="24"/>
          <w:szCs w:val="24"/>
        </w:rPr>
        <w:t xml:space="preserve">’, Advances in the study of </w:t>
      </w:r>
      <w:r w:rsidR="604FFD0F" w:rsidRPr="3CEEC276">
        <w:rPr>
          <w:rFonts w:eastAsiaTheme="minorEastAsia"/>
          <w:i/>
          <w:iCs/>
          <w:color w:val="000000" w:themeColor="text1"/>
          <w:sz w:val="24"/>
          <w:szCs w:val="24"/>
        </w:rPr>
        <w:t xml:space="preserve">behaviour, </w:t>
      </w:r>
      <w:r w:rsidRPr="3CEEC276">
        <w:rPr>
          <w:rFonts w:eastAsiaTheme="minorEastAsia"/>
          <w:color w:val="000000" w:themeColor="text1"/>
          <w:sz w:val="24"/>
          <w:szCs w:val="24"/>
        </w:rPr>
        <w:t>9, pp. 1-51. A</w:t>
      </w:r>
      <w:r w:rsidR="33597502" w:rsidRPr="3CEEC276">
        <w:rPr>
          <w:rFonts w:eastAsiaTheme="minorEastAsia"/>
          <w:color w:val="000000" w:themeColor="text1"/>
          <w:sz w:val="24"/>
          <w:szCs w:val="24"/>
        </w:rPr>
        <w:t xml:space="preserve">vailable at: </w:t>
      </w:r>
      <w:hyperlink r:id="rId7">
        <w:r w:rsidR="33597502" w:rsidRPr="3CEEC276">
          <w:rPr>
            <w:rStyle w:val="Hyperlink"/>
            <w:rFonts w:eastAsiaTheme="minorEastAsia"/>
            <w:sz w:val="24"/>
            <w:szCs w:val="24"/>
          </w:rPr>
          <w:t>https://www.sciencedirect.com/science/article/pii/S0065345408600327</w:t>
        </w:r>
      </w:hyperlink>
      <w:r w:rsidR="33597502" w:rsidRPr="3CEEC276">
        <w:rPr>
          <w:rFonts w:eastAsiaTheme="minorEastAsia"/>
          <w:color w:val="000000" w:themeColor="text1"/>
          <w:sz w:val="24"/>
          <w:szCs w:val="24"/>
        </w:rPr>
        <w:t xml:space="preserve"> (Accessed 20</w:t>
      </w:r>
      <w:r w:rsidR="33597502" w:rsidRPr="3CEEC276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="33597502" w:rsidRPr="3CEEC276">
        <w:rPr>
          <w:rFonts w:eastAsiaTheme="minorEastAsia"/>
          <w:color w:val="000000" w:themeColor="text1"/>
          <w:sz w:val="24"/>
          <w:szCs w:val="24"/>
        </w:rPr>
        <w:t xml:space="preserve"> March 2021).</w:t>
      </w:r>
    </w:p>
    <w:p w14:paraId="769B817D" w14:textId="41E3B3E7" w:rsidR="27015388" w:rsidRDefault="27015388" w:rsidP="3CEEC27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CEEC276">
        <w:rPr>
          <w:rFonts w:ascii="Calibri" w:eastAsia="Calibri" w:hAnsi="Calibri" w:cs="Calibri"/>
          <w:sz w:val="24"/>
          <w:szCs w:val="24"/>
        </w:rPr>
        <w:t>Ainsworth, M.D.S. and Bell, S. (1970) ‘Attachment, exploration, and separation: Illustrated by the behaviour of one-year-olds in a strange situation’</w:t>
      </w:r>
      <w:r w:rsidRPr="3CEEC276">
        <w:rPr>
          <w:rFonts w:ascii="Calibri" w:eastAsia="Calibri" w:hAnsi="Calibri" w:cs="Calibri"/>
          <w:i/>
          <w:iCs/>
          <w:sz w:val="24"/>
          <w:szCs w:val="24"/>
        </w:rPr>
        <w:t>, Child Development</w:t>
      </w:r>
      <w:r w:rsidRPr="3CEEC276">
        <w:rPr>
          <w:rFonts w:ascii="Calibri" w:eastAsia="Calibri" w:hAnsi="Calibri" w:cs="Calibri"/>
          <w:sz w:val="24"/>
          <w:szCs w:val="24"/>
        </w:rPr>
        <w:t>, 41</w:t>
      </w:r>
      <w:r w:rsidR="656AF35B" w:rsidRPr="3CEEC276">
        <w:rPr>
          <w:rFonts w:ascii="Calibri" w:eastAsia="Calibri" w:hAnsi="Calibri" w:cs="Calibri"/>
          <w:sz w:val="24"/>
          <w:szCs w:val="24"/>
        </w:rPr>
        <w:t>(1)</w:t>
      </w:r>
      <w:r w:rsidRPr="3CEEC276">
        <w:rPr>
          <w:rFonts w:ascii="Calibri" w:eastAsia="Calibri" w:hAnsi="Calibri" w:cs="Calibri"/>
          <w:sz w:val="24"/>
          <w:szCs w:val="24"/>
        </w:rPr>
        <w:t>, pp. 49</w:t>
      </w:r>
      <w:r w:rsidR="013D4C0B" w:rsidRPr="3CEEC276">
        <w:rPr>
          <w:rFonts w:ascii="Calibri" w:eastAsia="Calibri" w:hAnsi="Calibri" w:cs="Calibri"/>
          <w:sz w:val="24"/>
          <w:szCs w:val="24"/>
        </w:rPr>
        <w:t>-</w:t>
      </w:r>
      <w:r w:rsidRPr="3CEEC276">
        <w:rPr>
          <w:rFonts w:ascii="Calibri" w:eastAsia="Calibri" w:hAnsi="Calibri" w:cs="Calibri"/>
          <w:sz w:val="24"/>
          <w:szCs w:val="24"/>
        </w:rPr>
        <w:t>67. Av</w:t>
      </w:r>
      <w:r w:rsidR="06C28ECB" w:rsidRPr="3CEEC276">
        <w:rPr>
          <w:rFonts w:ascii="Calibri" w:eastAsia="Calibri" w:hAnsi="Calibri" w:cs="Calibri"/>
          <w:sz w:val="24"/>
          <w:szCs w:val="24"/>
        </w:rPr>
        <w:t xml:space="preserve">ailable at: </w:t>
      </w:r>
      <w:hyperlink r:id="rId8" w:anchor="metadata_info_tab_contents">
        <w:r w:rsidR="60E9E3B3" w:rsidRPr="3CEEC276">
          <w:rPr>
            <w:rStyle w:val="Hyperlink"/>
            <w:rFonts w:ascii="Calibri" w:eastAsia="Calibri" w:hAnsi="Calibri" w:cs="Calibri"/>
            <w:sz w:val="24"/>
            <w:szCs w:val="24"/>
          </w:rPr>
          <w:t>https://www-jstor-org.ezproxy.uwtsd.ac.uk/stable/1127388?seq=1#metadata_info_tab_contents</w:t>
        </w:r>
      </w:hyperlink>
      <w:r w:rsidR="60E9E3B3" w:rsidRPr="3CEEC276">
        <w:rPr>
          <w:rFonts w:ascii="Calibri" w:eastAsia="Calibri" w:hAnsi="Calibri" w:cs="Calibri"/>
          <w:sz w:val="24"/>
          <w:szCs w:val="24"/>
        </w:rPr>
        <w:t xml:space="preserve"> (Accessed: 20</w:t>
      </w:r>
      <w:r w:rsidR="60E9E3B3" w:rsidRPr="3CEEC276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60E9E3B3" w:rsidRPr="3CEEC276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0200E5BA" w14:textId="2322FC26" w:rsidR="3BA0750A" w:rsidRDefault="71557DC9" w:rsidP="65A7F73D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84E522A">
        <w:rPr>
          <w:rFonts w:ascii="Calibri" w:eastAsia="Calibri" w:hAnsi="Calibri" w:cs="Calibri"/>
          <w:sz w:val="24"/>
          <w:szCs w:val="24"/>
        </w:rPr>
        <w:t xml:space="preserve">Ainsworth, M. D. S. and Bowlby, J. (1991) ‘An ethological approach to personality development’, </w:t>
      </w:r>
      <w:r w:rsidRPr="784E522A">
        <w:rPr>
          <w:rFonts w:ascii="Calibri" w:eastAsia="Calibri" w:hAnsi="Calibri" w:cs="Calibri"/>
          <w:i/>
          <w:iCs/>
          <w:sz w:val="24"/>
          <w:szCs w:val="24"/>
        </w:rPr>
        <w:t>American Psychologist</w:t>
      </w:r>
      <w:r w:rsidRPr="784E522A">
        <w:rPr>
          <w:rFonts w:ascii="Calibri" w:eastAsia="Calibri" w:hAnsi="Calibri" w:cs="Calibri"/>
          <w:sz w:val="24"/>
          <w:szCs w:val="24"/>
        </w:rPr>
        <w:t>, 46, pp. 331-341</w:t>
      </w:r>
      <w:r w:rsidR="6208723C" w:rsidRPr="784E522A">
        <w:rPr>
          <w:rFonts w:ascii="Calibri" w:eastAsia="Calibri" w:hAnsi="Calibri" w:cs="Calibri"/>
          <w:sz w:val="24"/>
          <w:szCs w:val="24"/>
        </w:rPr>
        <w:t xml:space="preserve">. Available at: </w:t>
      </w:r>
      <w:hyperlink r:id="rId9">
        <w:r w:rsidR="6208723C" w:rsidRPr="784E522A">
          <w:rPr>
            <w:rStyle w:val="Hyperlink"/>
            <w:rFonts w:ascii="Calibri" w:eastAsia="Calibri" w:hAnsi="Calibri" w:cs="Calibri"/>
            <w:sz w:val="24"/>
            <w:szCs w:val="24"/>
          </w:rPr>
          <w:t>http://www.psychology.sunysb.edu/attachment/online/ainsworth_bowlby_1991.pdf</w:t>
        </w:r>
      </w:hyperlink>
      <w:r w:rsidR="6208723C" w:rsidRPr="784E522A">
        <w:rPr>
          <w:rFonts w:ascii="Calibri" w:eastAsia="Calibri" w:hAnsi="Calibri" w:cs="Calibri"/>
          <w:sz w:val="24"/>
          <w:szCs w:val="24"/>
        </w:rPr>
        <w:t xml:space="preserve"> (Accessed: 19</w:t>
      </w:r>
      <w:r w:rsidR="6208723C" w:rsidRPr="784E522A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6208723C" w:rsidRPr="784E522A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1F690107" w14:textId="6CD69797" w:rsidR="7CDC010B" w:rsidRDefault="7CDC010B" w:rsidP="1ED0F7E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1ED0F7EF">
        <w:rPr>
          <w:rFonts w:ascii="Calibri" w:eastAsia="Calibri" w:hAnsi="Calibri" w:cs="Calibri"/>
          <w:sz w:val="24"/>
          <w:szCs w:val="24"/>
        </w:rPr>
        <w:t xml:space="preserve">Alpern, L., Lyons-Ruth, K. and Repacholi, B. (1993) ‘Disorganized infant attachment classification and maternal psychosocial problems as predictors of hostile-aggressive behaviour in the preschool classroom’, </w:t>
      </w:r>
      <w:r w:rsidRPr="1ED0F7EF">
        <w:rPr>
          <w:rFonts w:ascii="Calibri" w:eastAsia="Calibri" w:hAnsi="Calibri" w:cs="Calibri"/>
          <w:i/>
          <w:iCs/>
          <w:sz w:val="24"/>
          <w:szCs w:val="24"/>
        </w:rPr>
        <w:t>Child Development</w:t>
      </w:r>
      <w:r w:rsidRPr="1ED0F7EF">
        <w:rPr>
          <w:rFonts w:ascii="Calibri" w:eastAsia="Calibri" w:hAnsi="Calibri" w:cs="Calibri"/>
          <w:sz w:val="24"/>
          <w:szCs w:val="24"/>
        </w:rPr>
        <w:t xml:space="preserve">, 64, </w:t>
      </w:r>
      <w:r w:rsidR="7A00459F" w:rsidRPr="1ED0F7EF">
        <w:rPr>
          <w:rFonts w:ascii="Calibri" w:eastAsia="Calibri" w:hAnsi="Calibri" w:cs="Calibri"/>
          <w:sz w:val="24"/>
          <w:szCs w:val="24"/>
        </w:rPr>
        <w:t xml:space="preserve">pp. </w:t>
      </w:r>
      <w:r w:rsidRPr="1ED0F7EF">
        <w:rPr>
          <w:rFonts w:ascii="Calibri" w:eastAsia="Calibri" w:hAnsi="Calibri" w:cs="Calibri"/>
          <w:sz w:val="24"/>
          <w:szCs w:val="24"/>
        </w:rPr>
        <w:t>572–585.</w:t>
      </w:r>
      <w:r w:rsidR="05EA93F3" w:rsidRPr="1ED0F7EF">
        <w:rPr>
          <w:rFonts w:ascii="Calibri" w:eastAsia="Calibri" w:hAnsi="Calibri" w:cs="Calibri"/>
          <w:sz w:val="24"/>
          <w:szCs w:val="24"/>
        </w:rPr>
        <w:t xml:space="preserve"> Available at: </w:t>
      </w:r>
      <w:hyperlink r:id="rId10" w:anchor="metadata_info_tab_contents">
        <w:r w:rsidR="666927DB" w:rsidRPr="1ED0F7EF">
          <w:rPr>
            <w:rStyle w:val="Hyperlink"/>
            <w:rFonts w:ascii="Calibri" w:eastAsia="Calibri" w:hAnsi="Calibri" w:cs="Calibri"/>
            <w:sz w:val="24"/>
            <w:szCs w:val="24"/>
          </w:rPr>
          <w:t>https://www-jstor-org.ezproxy.uwtsd.ac.uk/stable/1131270?seq=1#metadata_info_tab_contents</w:t>
        </w:r>
      </w:hyperlink>
      <w:r w:rsidR="666927DB" w:rsidRPr="1ED0F7EF">
        <w:rPr>
          <w:rFonts w:ascii="Calibri" w:eastAsia="Calibri" w:hAnsi="Calibri" w:cs="Calibri"/>
          <w:sz w:val="24"/>
          <w:szCs w:val="24"/>
        </w:rPr>
        <w:t xml:space="preserve"> (Accessed: 21</w:t>
      </w:r>
      <w:r w:rsidR="666927DB" w:rsidRPr="1ED0F7EF">
        <w:rPr>
          <w:rFonts w:ascii="Calibri" w:eastAsia="Calibri" w:hAnsi="Calibri" w:cs="Calibri"/>
          <w:sz w:val="24"/>
          <w:szCs w:val="24"/>
          <w:vertAlign w:val="superscript"/>
        </w:rPr>
        <w:t>st</w:t>
      </w:r>
      <w:r w:rsidR="666927DB" w:rsidRPr="1ED0F7EF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7F8274D3" w14:textId="14AA6549" w:rsidR="0048000F" w:rsidRPr="0048000F" w:rsidRDefault="0048000F" w:rsidP="1ED0F7E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Anderson, J. et al. (2015) </w:t>
      </w:r>
      <w:r>
        <w:rPr>
          <w:rFonts w:ascii="Calibri" w:eastAsia="Calibri" w:hAnsi="Calibri" w:cs="Calibri"/>
          <w:i/>
          <w:iCs/>
          <w:sz w:val="24"/>
          <w:szCs w:val="24"/>
        </w:rPr>
        <w:t xml:space="preserve">Psychology and Counselling: Reflections on Practice. </w:t>
      </w:r>
      <w:r>
        <w:rPr>
          <w:rFonts w:ascii="Calibri" w:eastAsia="Calibri" w:hAnsi="Calibri" w:cs="Calibri"/>
          <w:sz w:val="24"/>
          <w:szCs w:val="24"/>
        </w:rPr>
        <w:t xml:space="preserve">Oxford: Oxford University Press. </w:t>
      </w:r>
    </w:p>
    <w:p w14:paraId="66D8A15F" w14:textId="457D66EA" w:rsidR="67D31886" w:rsidRDefault="67D31886" w:rsidP="784E522A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84E522A">
        <w:rPr>
          <w:rFonts w:ascii="Calibri" w:eastAsia="Calibri" w:hAnsi="Calibri" w:cs="Calibri"/>
          <w:sz w:val="24"/>
          <w:szCs w:val="24"/>
        </w:rPr>
        <w:t xml:space="preserve">Atwool, N. (2006) ‘Attachment and Resilience: Implications for Children in Care’, </w:t>
      </w:r>
      <w:r w:rsidRPr="784E522A">
        <w:rPr>
          <w:rFonts w:ascii="Calibri" w:eastAsia="Calibri" w:hAnsi="Calibri" w:cs="Calibri"/>
          <w:i/>
          <w:iCs/>
          <w:sz w:val="24"/>
          <w:szCs w:val="24"/>
        </w:rPr>
        <w:t xml:space="preserve">Child Care in Practice, </w:t>
      </w:r>
      <w:r w:rsidRPr="784E522A">
        <w:rPr>
          <w:rFonts w:ascii="Calibri" w:eastAsia="Calibri" w:hAnsi="Calibri" w:cs="Calibri"/>
          <w:sz w:val="24"/>
          <w:szCs w:val="24"/>
        </w:rPr>
        <w:t>12</w:t>
      </w:r>
      <w:r w:rsidR="6DAC4D60" w:rsidRPr="784E522A">
        <w:rPr>
          <w:rFonts w:ascii="Calibri" w:eastAsia="Calibri" w:hAnsi="Calibri" w:cs="Calibri"/>
          <w:sz w:val="24"/>
          <w:szCs w:val="24"/>
        </w:rPr>
        <w:t xml:space="preserve">(4), pp. 315-330. </w:t>
      </w:r>
      <w:r w:rsidR="51452379" w:rsidRPr="348A17D6">
        <w:rPr>
          <w:rFonts w:ascii="Calibri" w:eastAsia="Calibri" w:hAnsi="Calibri" w:cs="Calibri"/>
          <w:sz w:val="24"/>
          <w:szCs w:val="24"/>
        </w:rPr>
        <w:t xml:space="preserve">Available at: </w:t>
      </w:r>
      <w:hyperlink r:id="rId11">
        <w:r w:rsidR="7093BA5A" w:rsidRPr="348A17D6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https://www.researchgate.net/profile/Nicola-Atwool/publication/228375717_Attachment_and_Resilience_Implications_for_Children_in_Care/links/54ef7fed0cf25f74d7227c91/Attachment-and-Resilience-Implications-for-Children-in-Care.pdf</w:t>
        </w:r>
      </w:hyperlink>
      <w:r w:rsidR="7093BA5A" w:rsidRPr="348A17D6">
        <w:rPr>
          <w:rFonts w:ascii="Calibri" w:eastAsia="Calibri" w:hAnsi="Calibri" w:cs="Calibri"/>
          <w:sz w:val="24"/>
          <w:szCs w:val="24"/>
        </w:rPr>
        <w:t xml:space="preserve"> (Accessed: 20</w:t>
      </w:r>
      <w:r w:rsidR="7093BA5A" w:rsidRPr="348A17D6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7093BA5A" w:rsidRPr="348A17D6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342C7CF0" w14:textId="2CDFE3A4" w:rsidR="57EB3289" w:rsidRDefault="57EB3289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48A17D6">
        <w:rPr>
          <w:rFonts w:ascii="Calibri" w:eastAsia="Calibri" w:hAnsi="Calibri" w:cs="Calibri"/>
          <w:sz w:val="24"/>
          <w:szCs w:val="24"/>
        </w:rPr>
        <w:t>Babakr, Z. H., K</w:t>
      </w:r>
      <w:r w:rsidR="3B00A735" w:rsidRPr="348A17D6">
        <w:rPr>
          <w:rFonts w:ascii="Calibri" w:eastAsia="Calibri" w:hAnsi="Calibri" w:cs="Calibri"/>
          <w:sz w:val="24"/>
          <w:szCs w:val="24"/>
        </w:rPr>
        <w:t>a</w:t>
      </w:r>
      <w:r w:rsidRPr="348A17D6">
        <w:rPr>
          <w:rFonts w:ascii="Calibri" w:eastAsia="Calibri" w:hAnsi="Calibri" w:cs="Calibri"/>
          <w:sz w:val="24"/>
          <w:szCs w:val="24"/>
        </w:rPr>
        <w:t xml:space="preserve">kamad, K. and Mohamedamin,P. (2019) ‘Piaget’s Cognitive Developmental Theory: Critical Review’, </w:t>
      </w:r>
      <w:r w:rsidR="54B0CACA" w:rsidRPr="348A17D6">
        <w:rPr>
          <w:rFonts w:ascii="Calibri" w:eastAsia="Calibri" w:hAnsi="Calibri" w:cs="Calibri"/>
          <w:i/>
          <w:iCs/>
          <w:sz w:val="24"/>
          <w:szCs w:val="24"/>
        </w:rPr>
        <w:t xml:space="preserve">The Asian Institute of Research Education Quarterly Reviews, </w:t>
      </w:r>
      <w:r w:rsidR="54B0CACA" w:rsidRPr="348A17D6">
        <w:rPr>
          <w:rFonts w:ascii="Calibri" w:eastAsia="Calibri" w:hAnsi="Calibri" w:cs="Calibri"/>
          <w:sz w:val="24"/>
          <w:szCs w:val="24"/>
        </w:rPr>
        <w:t xml:space="preserve">2(3), pp. 517-524. Available at: </w:t>
      </w:r>
      <w:hyperlink r:id="rId12">
        <w:r w:rsidR="54B0CACA" w:rsidRPr="348A17D6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https://www.researchgate.net/publication/335219854</w:t>
        </w:r>
        <w:r w:rsidR="04D3817D" w:rsidRPr="348A17D6">
          <w:rPr>
            <w:rStyle w:val="Hyperlink"/>
            <w:rFonts w:ascii="Calibri" w:eastAsia="Calibri" w:hAnsi="Calibri" w:cs="Calibri"/>
            <w:sz w:val="24"/>
            <w:szCs w:val="24"/>
          </w:rPr>
          <w:t>_Piaget's_Cognitive_Developmental_Theory_Critical_Review</w:t>
        </w:r>
      </w:hyperlink>
      <w:r w:rsidR="04D3817D" w:rsidRPr="348A17D6">
        <w:rPr>
          <w:rFonts w:ascii="Calibri" w:eastAsia="Calibri" w:hAnsi="Calibri" w:cs="Calibri"/>
          <w:sz w:val="24"/>
          <w:szCs w:val="24"/>
        </w:rPr>
        <w:t xml:space="preserve"> (Accessed: 22</w:t>
      </w:r>
      <w:r w:rsidR="04D3817D" w:rsidRPr="348A17D6">
        <w:rPr>
          <w:rFonts w:ascii="Calibri" w:eastAsia="Calibri" w:hAnsi="Calibri" w:cs="Calibri"/>
          <w:sz w:val="24"/>
          <w:szCs w:val="24"/>
          <w:vertAlign w:val="superscript"/>
        </w:rPr>
        <w:t>nd</w:t>
      </w:r>
      <w:r w:rsidR="04D3817D" w:rsidRPr="348A17D6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2CFD5CFE" w14:textId="1CA91EFB" w:rsidR="06D87F87" w:rsidRDefault="06D87F87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0F725E84">
        <w:rPr>
          <w:rFonts w:ascii="Calibri" w:eastAsia="Calibri" w:hAnsi="Calibri" w:cs="Calibri"/>
          <w:sz w:val="24"/>
          <w:szCs w:val="24"/>
        </w:rPr>
        <w:t>Baucal, A., Radev, M. T. and</w:t>
      </w:r>
      <w:hyperlink r:id="rId13">
        <w:r w:rsidRPr="0F725E84">
          <w:rPr>
            <w:rStyle w:val="Hyperlink"/>
            <w:rFonts w:ascii="Calibri" w:eastAsia="Calibri" w:hAnsi="Calibri" w:cs="Calibri"/>
            <w:color w:val="auto"/>
            <w:sz w:val="24"/>
            <w:szCs w:val="24"/>
            <w:u w:val="none"/>
          </w:rPr>
          <w:t xml:space="preserve"> Stanojevic</w:t>
        </w:r>
      </w:hyperlink>
      <w:r>
        <w:t xml:space="preserve">, </w:t>
      </w:r>
      <w:r w:rsidR="3CDD9A7B">
        <w:t xml:space="preserve">T. S. </w:t>
      </w:r>
      <w:r>
        <w:t>(2013)</w:t>
      </w:r>
      <w:r w:rsidR="30841CCC" w:rsidRPr="0F725E84">
        <w:rPr>
          <w:rFonts w:ascii="Calibri" w:eastAsia="Calibri" w:hAnsi="Calibri" w:cs="Calibri"/>
          <w:color w:val="111111"/>
          <w:sz w:val="33"/>
          <w:szCs w:val="33"/>
        </w:rPr>
        <w:t xml:space="preserve"> ‘</w:t>
      </w:r>
      <w:r w:rsidR="30841CCC" w:rsidRPr="0F725E84">
        <w:rPr>
          <w:rFonts w:ascii="Calibri" w:eastAsia="Calibri" w:hAnsi="Calibri" w:cs="Calibri"/>
          <w:color w:val="111111"/>
          <w:sz w:val="24"/>
          <w:szCs w:val="24"/>
        </w:rPr>
        <w:t xml:space="preserve">The relationship between attachment and cognitive development’, </w:t>
      </w:r>
      <w:r w:rsidR="30841CCC" w:rsidRPr="0F725E84">
        <w:rPr>
          <w:rFonts w:ascii="Calibri" w:eastAsia="Calibri" w:hAnsi="Calibri" w:cs="Calibri"/>
          <w:i/>
          <w:iCs/>
          <w:sz w:val="24"/>
          <w:szCs w:val="24"/>
        </w:rPr>
        <w:t>Zbornik Instituta za pedagoska istrazivanja</w:t>
      </w:r>
      <w:r w:rsidR="4F9F66B6" w:rsidRPr="0F725E84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r w:rsidR="30841CCC" w:rsidRPr="0F725E84">
        <w:rPr>
          <w:rFonts w:ascii="Calibri" w:eastAsia="Calibri" w:hAnsi="Calibri" w:cs="Calibri"/>
          <w:sz w:val="24"/>
          <w:szCs w:val="24"/>
        </w:rPr>
        <w:t>45(1)</w:t>
      </w:r>
      <w:r w:rsidR="6EFBDCF5" w:rsidRPr="0F725E84">
        <w:rPr>
          <w:rFonts w:ascii="Calibri" w:eastAsia="Calibri" w:hAnsi="Calibri" w:cs="Calibri"/>
          <w:sz w:val="24"/>
          <w:szCs w:val="24"/>
        </w:rPr>
        <w:t xml:space="preserve">, pp. </w:t>
      </w:r>
      <w:r w:rsidR="30841CCC" w:rsidRPr="0F725E84">
        <w:rPr>
          <w:rFonts w:ascii="Calibri" w:eastAsia="Calibri" w:hAnsi="Calibri" w:cs="Calibri"/>
          <w:sz w:val="24"/>
          <w:szCs w:val="24"/>
        </w:rPr>
        <w:t>42-61</w:t>
      </w:r>
      <w:r w:rsidR="01E91611" w:rsidRPr="0F725E84">
        <w:rPr>
          <w:rFonts w:ascii="Calibri" w:eastAsia="Calibri" w:hAnsi="Calibri" w:cs="Calibri"/>
          <w:sz w:val="24"/>
          <w:szCs w:val="24"/>
        </w:rPr>
        <w:t xml:space="preserve">. Available at: </w:t>
      </w:r>
      <w:hyperlink r:id="rId14">
        <w:r w:rsidR="01E91611" w:rsidRPr="0F725E84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https://www.researchgate.net/publication/285671369_The_relationship_between_attachment_and_cognitive_development</w:t>
        </w:r>
      </w:hyperlink>
      <w:r w:rsidR="01E91611" w:rsidRPr="0F725E84">
        <w:rPr>
          <w:rFonts w:ascii="Calibri" w:eastAsia="Calibri" w:hAnsi="Calibri" w:cs="Calibri"/>
          <w:sz w:val="24"/>
          <w:szCs w:val="24"/>
        </w:rPr>
        <w:t xml:space="preserve"> (Accessed: 22</w:t>
      </w:r>
      <w:r w:rsidR="01E91611" w:rsidRPr="0F725E84">
        <w:rPr>
          <w:rFonts w:ascii="Calibri" w:eastAsia="Calibri" w:hAnsi="Calibri" w:cs="Calibri"/>
          <w:sz w:val="24"/>
          <w:szCs w:val="24"/>
          <w:vertAlign w:val="superscript"/>
        </w:rPr>
        <w:t>nd</w:t>
      </w:r>
      <w:r w:rsidR="01E91611" w:rsidRPr="0F725E84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7B4AC78B" w14:textId="05136AEF" w:rsidR="668278B4" w:rsidRDefault="668278B4" w:rsidP="4790F5A1">
      <w:pPr>
        <w:spacing w:line="360" w:lineRule="auto"/>
        <w:rPr>
          <w:sz w:val="24"/>
          <w:szCs w:val="24"/>
        </w:rPr>
      </w:pPr>
      <w:r w:rsidRPr="4790F5A1">
        <w:rPr>
          <w:sz w:val="24"/>
          <w:szCs w:val="24"/>
        </w:rPr>
        <w:t xml:space="preserve">Bowlby, J. (1951) </w:t>
      </w:r>
      <w:r w:rsidR="70683B2C" w:rsidRPr="4790F5A1">
        <w:rPr>
          <w:sz w:val="24"/>
          <w:szCs w:val="24"/>
        </w:rPr>
        <w:t>‘</w:t>
      </w:r>
      <w:r w:rsidRPr="4790F5A1">
        <w:rPr>
          <w:sz w:val="24"/>
          <w:szCs w:val="24"/>
        </w:rPr>
        <w:t>Maternal care and mental healt</w:t>
      </w:r>
      <w:r w:rsidR="0E586299" w:rsidRPr="4790F5A1">
        <w:rPr>
          <w:sz w:val="24"/>
          <w:szCs w:val="24"/>
        </w:rPr>
        <w:t>h</w:t>
      </w:r>
      <w:r w:rsidR="18D0B4DA" w:rsidRPr="4790F5A1">
        <w:rPr>
          <w:sz w:val="24"/>
          <w:szCs w:val="24"/>
        </w:rPr>
        <w:t xml:space="preserve">’, </w:t>
      </w:r>
      <w:r w:rsidR="2BE0F1B9" w:rsidRPr="4790F5A1">
        <w:rPr>
          <w:i/>
          <w:iCs/>
          <w:sz w:val="24"/>
          <w:szCs w:val="24"/>
        </w:rPr>
        <w:t xml:space="preserve">Bulletin </w:t>
      </w:r>
      <w:r w:rsidR="0E586299" w:rsidRPr="4790F5A1">
        <w:rPr>
          <w:i/>
          <w:iCs/>
          <w:sz w:val="24"/>
          <w:szCs w:val="24"/>
        </w:rPr>
        <w:t>World Health Organisation</w:t>
      </w:r>
      <w:r w:rsidR="0B811380" w:rsidRPr="4790F5A1">
        <w:rPr>
          <w:sz w:val="24"/>
          <w:szCs w:val="24"/>
        </w:rPr>
        <w:t xml:space="preserve">, </w:t>
      </w:r>
      <w:r w:rsidR="1F8C3A54" w:rsidRPr="4790F5A1">
        <w:rPr>
          <w:sz w:val="24"/>
          <w:szCs w:val="24"/>
        </w:rPr>
        <w:t>3(3), pp. 357-358</w:t>
      </w:r>
      <w:r w:rsidR="6A85D6EA" w:rsidRPr="4790F5A1">
        <w:rPr>
          <w:sz w:val="24"/>
          <w:szCs w:val="24"/>
        </w:rPr>
        <w:t>.</w:t>
      </w:r>
      <w:r w:rsidR="715B35F8" w:rsidRPr="4790F5A1">
        <w:rPr>
          <w:sz w:val="24"/>
          <w:szCs w:val="24"/>
        </w:rPr>
        <w:t xml:space="preserve"> Available at: </w:t>
      </w:r>
      <w:hyperlink r:id="rId15">
        <w:r w:rsidR="715B35F8" w:rsidRPr="4790F5A1">
          <w:rPr>
            <w:rStyle w:val="Hyperlink"/>
            <w:sz w:val="24"/>
            <w:szCs w:val="24"/>
          </w:rPr>
          <w:t>https://www.ncbi.nlm.nih.gov/pmc/articles/PMC2554008/</w:t>
        </w:r>
      </w:hyperlink>
      <w:r w:rsidR="715B35F8" w:rsidRPr="4790F5A1">
        <w:rPr>
          <w:sz w:val="24"/>
          <w:szCs w:val="24"/>
        </w:rPr>
        <w:t xml:space="preserve"> </w:t>
      </w:r>
      <w:r w:rsidR="6A85D6EA" w:rsidRPr="4790F5A1">
        <w:rPr>
          <w:sz w:val="24"/>
          <w:szCs w:val="24"/>
        </w:rPr>
        <w:t>(Accessed: 17</w:t>
      </w:r>
      <w:r w:rsidR="6A85D6EA" w:rsidRPr="4790F5A1">
        <w:rPr>
          <w:sz w:val="24"/>
          <w:szCs w:val="24"/>
          <w:vertAlign w:val="superscript"/>
        </w:rPr>
        <w:t>th</w:t>
      </w:r>
      <w:r w:rsidR="6A85D6EA" w:rsidRPr="4790F5A1">
        <w:rPr>
          <w:sz w:val="24"/>
          <w:szCs w:val="24"/>
        </w:rPr>
        <w:t xml:space="preserve"> March 2021).</w:t>
      </w:r>
    </w:p>
    <w:p w14:paraId="565290AF" w14:textId="4B9AFCDE" w:rsidR="0D8E15FB" w:rsidRDefault="0D8E15FB" w:rsidP="65A7F73D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65A7F73D">
        <w:rPr>
          <w:rFonts w:ascii="Calibri" w:eastAsia="Calibri" w:hAnsi="Calibri" w:cs="Calibri"/>
          <w:sz w:val="24"/>
          <w:szCs w:val="24"/>
        </w:rPr>
        <w:t xml:space="preserve">Bowlby, J. (1958) ‘The nature of the child’s tie to his mother’, </w:t>
      </w:r>
      <w:r w:rsidRPr="65A7F73D">
        <w:rPr>
          <w:rFonts w:ascii="Calibri" w:eastAsia="Calibri" w:hAnsi="Calibri" w:cs="Calibri"/>
          <w:i/>
          <w:iCs/>
          <w:sz w:val="24"/>
          <w:szCs w:val="24"/>
        </w:rPr>
        <w:t>International Journal of Psycho</w:t>
      </w:r>
      <w:r w:rsidR="3167D207" w:rsidRPr="65A7F73D">
        <w:rPr>
          <w:rFonts w:ascii="Calibri" w:eastAsia="Calibri" w:hAnsi="Calibri" w:cs="Calibri"/>
          <w:i/>
          <w:iCs/>
          <w:sz w:val="24"/>
          <w:szCs w:val="24"/>
        </w:rPr>
        <w:t>-</w:t>
      </w:r>
      <w:r w:rsidRPr="65A7F73D">
        <w:rPr>
          <w:rFonts w:ascii="Calibri" w:eastAsia="Calibri" w:hAnsi="Calibri" w:cs="Calibri"/>
          <w:i/>
          <w:iCs/>
          <w:sz w:val="24"/>
          <w:szCs w:val="24"/>
        </w:rPr>
        <w:t>Analysis</w:t>
      </w:r>
      <w:r w:rsidRPr="65A7F73D">
        <w:rPr>
          <w:rFonts w:ascii="Calibri" w:eastAsia="Calibri" w:hAnsi="Calibri" w:cs="Calibri"/>
          <w:sz w:val="24"/>
          <w:szCs w:val="24"/>
        </w:rPr>
        <w:t xml:space="preserve">, </w:t>
      </w:r>
      <w:r w:rsidR="53491818" w:rsidRPr="65A7F73D">
        <w:rPr>
          <w:rFonts w:ascii="Calibri" w:eastAsia="Calibri" w:hAnsi="Calibri" w:cs="Calibri"/>
          <w:sz w:val="24"/>
          <w:szCs w:val="24"/>
        </w:rPr>
        <w:t xml:space="preserve">39, pp. 350-373. Available at: </w:t>
      </w:r>
      <w:hyperlink r:id="rId16">
        <w:r w:rsidR="53491818" w:rsidRPr="65A7F73D">
          <w:rPr>
            <w:rStyle w:val="Hyperlink"/>
            <w:rFonts w:ascii="Calibri" w:eastAsia="Calibri" w:hAnsi="Calibri" w:cs="Calibri"/>
            <w:sz w:val="24"/>
            <w:szCs w:val="24"/>
          </w:rPr>
          <w:t>http://www.psychology.sunysb.edu/attachment/online/nature%20of%20the%20childs%20tie%20bowlby.pdf</w:t>
        </w:r>
      </w:hyperlink>
      <w:r w:rsidR="53491818" w:rsidRPr="65A7F73D">
        <w:rPr>
          <w:rFonts w:ascii="Calibri" w:eastAsia="Calibri" w:hAnsi="Calibri" w:cs="Calibri"/>
          <w:sz w:val="24"/>
          <w:szCs w:val="24"/>
        </w:rPr>
        <w:t xml:space="preserve"> (Accessed: 19</w:t>
      </w:r>
      <w:r w:rsidR="53491818" w:rsidRPr="65A7F73D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53491818" w:rsidRPr="65A7F73D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474A1727" w14:textId="4E2C5353" w:rsidR="3A117423" w:rsidRDefault="3A117423" w:rsidP="6533786C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4A00A7B4">
        <w:rPr>
          <w:rFonts w:ascii="Calibri" w:eastAsia="Calibri" w:hAnsi="Calibri" w:cs="Calibri"/>
          <w:sz w:val="24"/>
          <w:szCs w:val="24"/>
        </w:rPr>
        <w:t>Bowlby, J. (1969)</w:t>
      </w:r>
      <w:r w:rsidRPr="4A00A7B4">
        <w:rPr>
          <w:rFonts w:ascii="Calibri" w:eastAsia="Calibri" w:hAnsi="Calibri" w:cs="Calibri"/>
          <w:i/>
          <w:iCs/>
          <w:sz w:val="24"/>
          <w:szCs w:val="24"/>
        </w:rPr>
        <w:t xml:space="preserve"> Attachment and loss: Vol. 1. Loss</w:t>
      </w:r>
      <w:r w:rsidRPr="4A00A7B4">
        <w:rPr>
          <w:rFonts w:ascii="Calibri" w:eastAsia="Calibri" w:hAnsi="Calibri" w:cs="Calibri"/>
          <w:sz w:val="24"/>
          <w:szCs w:val="24"/>
        </w:rPr>
        <w:t>. New York: Basic Books.</w:t>
      </w:r>
    </w:p>
    <w:p w14:paraId="6F8A0D90" w14:textId="02CF98E5" w:rsidR="7335B9A1" w:rsidRDefault="7335B9A1" w:rsidP="4790F5A1">
      <w:pPr>
        <w:spacing w:line="360" w:lineRule="auto"/>
        <w:rPr>
          <w:sz w:val="24"/>
          <w:szCs w:val="24"/>
        </w:rPr>
      </w:pPr>
      <w:r w:rsidRPr="4790F5A1">
        <w:rPr>
          <w:sz w:val="24"/>
          <w:szCs w:val="24"/>
        </w:rPr>
        <w:t xml:space="preserve">Bowlby, J. (1998) </w:t>
      </w:r>
      <w:r w:rsidRPr="4790F5A1">
        <w:rPr>
          <w:i/>
          <w:iCs/>
          <w:sz w:val="24"/>
          <w:szCs w:val="24"/>
        </w:rPr>
        <w:t xml:space="preserve">A Secure base: Parent-child attachment and healthy human development. </w:t>
      </w:r>
      <w:r w:rsidRPr="4790F5A1">
        <w:rPr>
          <w:sz w:val="24"/>
          <w:szCs w:val="24"/>
        </w:rPr>
        <w:t>New York: Basic Books.</w:t>
      </w:r>
    </w:p>
    <w:p w14:paraId="62572C28" w14:textId="776BF094" w:rsidR="4A102E27" w:rsidRDefault="4A102E27" w:rsidP="57DCF000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57DCF000">
        <w:rPr>
          <w:sz w:val="24"/>
          <w:szCs w:val="24"/>
        </w:rPr>
        <w:lastRenderedPageBreak/>
        <w:t>Bowlby, R. (2008) ‘</w:t>
      </w:r>
      <w:r w:rsidR="405E21BD" w:rsidRPr="57DCF000">
        <w:rPr>
          <w:rFonts w:ascii="Calibri" w:eastAsia="Calibri" w:hAnsi="Calibri" w:cs="Calibri"/>
          <w:sz w:val="24"/>
          <w:szCs w:val="24"/>
        </w:rPr>
        <w:t>Attachment, what it is, why it is important and what we can do about it to help young children acquire a secure attachment’</w:t>
      </w:r>
      <w:r w:rsidR="7C0C7A6F" w:rsidRPr="57DCF000">
        <w:rPr>
          <w:rFonts w:ascii="Calibri" w:eastAsia="Calibri" w:hAnsi="Calibri" w:cs="Calibri"/>
          <w:sz w:val="24"/>
          <w:szCs w:val="24"/>
        </w:rPr>
        <w:t>,</w:t>
      </w:r>
      <w:r w:rsidR="7C0C7A6F" w:rsidRPr="57DCF000">
        <w:rPr>
          <w:rFonts w:ascii="Calibri" w:eastAsia="Calibri" w:hAnsi="Calibri" w:cs="Calibri"/>
          <w:i/>
          <w:iCs/>
          <w:sz w:val="24"/>
          <w:szCs w:val="24"/>
        </w:rPr>
        <w:t xml:space="preserve"> Attachment to the Quality of Childhood Group, </w:t>
      </w:r>
      <w:r w:rsidR="7BC89F2F" w:rsidRPr="57DCF000">
        <w:rPr>
          <w:rFonts w:ascii="Calibri" w:eastAsia="Calibri" w:hAnsi="Calibri" w:cs="Calibri"/>
          <w:sz w:val="24"/>
          <w:szCs w:val="24"/>
        </w:rPr>
        <w:t xml:space="preserve">European Parliament, 8th January 2008. Available at: </w:t>
      </w:r>
      <w:hyperlink r:id="rId17">
        <w:r w:rsidR="19BFF6FA" w:rsidRPr="57DCF000">
          <w:rPr>
            <w:rStyle w:val="Hyperlink"/>
            <w:rFonts w:ascii="Calibri" w:eastAsia="Calibri" w:hAnsi="Calibri" w:cs="Calibri"/>
            <w:sz w:val="24"/>
            <w:szCs w:val="24"/>
          </w:rPr>
          <w:t>http://www.allianceforchildhood.eu/files/QOC%20Sig%204.pdf</w:t>
        </w:r>
      </w:hyperlink>
      <w:r w:rsidR="19BFF6FA" w:rsidRPr="57DCF000">
        <w:rPr>
          <w:rFonts w:ascii="Calibri" w:eastAsia="Calibri" w:hAnsi="Calibri" w:cs="Calibri"/>
          <w:sz w:val="24"/>
          <w:szCs w:val="24"/>
        </w:rPr>
        <w:t xml:space="preserve"> (Accessed: 18</w:t>
      </w:r>
      <w:r w:rsidR="19BFF6FA" w:rsidRPr="57DCF000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19BFF6FA" w:rsidRPr="57DCF000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27873DA5" w14:textId="4B4E2118" w:rsidR="55BF2A38" w:rsidRDefault="55BF2A38" w:rsidP="4790F5A1">
      <w:pPr>
        <w:spacing w:line="360" w:lineRule="auto"/>
        <w:rPr>
          <w:sz w:val="24"/>
          <w:szCs w:val="24"/>
        </w:rPr>
      </w:pPr>
      <w:r w:rsidRPr="4790F5A1">
        <w:rPr>
          <w:sz w:val="24"/>
          <w:szCs w:val="24"/>
        </w:rPr>
        <w:t xml:space="preserve">Bretherton, I. (1992) ‘The Origins of Attachment Theory: John Bowlby and Mary Ainsworth’, </w:t>
      </w:r>
      <w:r w:rsidRPr="4790F5A1">
        <w:rPr>
          <w:i/>
          <w:iCs/>
          <w:sz w:val="24"/>
          <w:szCs w:val="24"/>
        </w:rPr>
        <w:t xml:space="preserve">Developmental Psychology, </w:t>
      </w:r>
      <w:r w:rsidRPr="4790F5A1">
        <w:rPr>
          <w:sz w:val="24"/>
          <w:szCs w:val="24"/>
        </w:rPr>
        <w:t>28(5)</w:t>
      </w:r>
      <w:r w:rsidR="5A4F92AA" w:rsidRPr="4790F5A1">
        <w:rPr>
          <w:sz w:val="24"/>
          <w:szCs w:val="24"/>
        </w:rPr>
        <w:t xml:space="preserve">, pp. 759-775. </w:t>
      </w:r>
      <w:r w:rsidR="5A4F92AA" w:rsidRPr="6533786C">
        <w:rPr>
          <w:sz w:val="24"/>
          <w:szCs w:val="24"/>
        </w:rPr>
        <w:t xml:space="preserve">Available at: </w:t>
      </w:r>
      <w:hyperlink r:id="rId18">
        <w:r w:rsidR="00E77B66" w:rsidRPr="6533786C">
          <w:rPr>
            <w:rStyle w:val="Hyperlink"/>
            <w:sz w:val="24"/>
            <w:szCs w:val="24"/>
          </w:rPr>
          <w:t>https://cmapspublic2.ihmc.us/rid=1LQX400NM-RBVKH9-1KL6/the%20origins%20of%20attachment%20theory%20john%20bowlby%20and_mary_ainsworth.pdf</w:t>
        </w:r>
      </w:hyperlink>
      <w:r w:rsidR="00E77B66" w:rsidRPr="6533786C">
        <w:rPr>
          <w:sz w:val="24"/>
          <w:szCs w:val="24"/>
        </w:rPr>
        <w:t xml:space="preserve"> (Accessed: 18</w:t>
      </w:r>
      <w:r w:rsidR="00E77B66" w:rsidRPr="6533786C">
        <w:rPr>
          <w:sz w:val="24"/>
          <w:szCs w:val="24"/>
          <w:vertAlign w:val="superscript"/>
        </w:rPr>
        <w:t>th</w:t>
      </w:r>
      <w:r w:rsidR="00E77B66" w:rsidRPr="6533786C">
        <w:rPr>
          <w:sz w:val="24"/>
          <w:szCs w:val="24"/>
        </w:rPr>
        <w:t xml:space="preserve"> March 2021).</w:t>
      </w:r>
    </w:p>
    <w:p w14:paraId="40955673" w14:textId="2B6A6609" w:rsidR="259F36F8" w:rsidRDefault="259F36F8" w:rsidP="2971B2D7">
      <w:pPr>
        <w:spacing w:line="360" w:lineRule="auto"/>
        <w:rPr>
          <w:sz w:val="24"/>
          <w:szCs w:val="24"/>
        </w:rPr>
      </w:pPr>
      <w:r w:rsidRPr="2971B2D7">
        <w:rPr>
          <w:sz w:val="24"/>
          <w:szCs w:val="24"/>
        </w:rPr>
        <w:t xml:space="preserve">Bretherton, I. (1999) ‘Updating the ‘internal working model’ construct: some reflections’, </w:t>
      </w:r>
      <w:r w:rsidRPr="2971B2D7">
        <w:rPr>
          <w:i/>
          <w:iCs/>
          <w:sz w:val="24"/>
          <w:szCs w:val="24"/>
        </w:rPr>
        <w:t>Attachment &amp; Human Development</w:t>
      </w:r>
      <w:r w:rsidR="5BCFE1BA" w:rsidRPr="2971B2D7">
        <w:rPr>
          <w:i/>
          <w:iCs/>
          <w:sz w:val="24"/>
          <w:szCs w:val="24"/>
        </w:rPr>
        <w:t xml:space="preserve">, </w:t>
      </w:r>
      <w:r w:rsidR="5BCFE1BA" w:rsidRPr="2971B2D7">
        <w:rPr>
          <w:sz w:val="24"/>
          <w:szCs w:val="24"/>
        </w:rPr>
        <w:t xml:space="preserve">1(3), pp. 343-357. </w:t>
      </w:r>
      <w:r w:rsidR="5BCFE1BA" w:rsidRPr="3609F9D5">
        <w:rPr>
          <w:sz w:val="24"/>
          <w:szCs w:val="24"/>
        </w:rPr>
        <w:t xml:space="preserve">Available at: </w:t>
      </w:r>
      <w:hyperlink r:id="rId19">
        <w:r w:rsidR="002627E1" w:rsidRPr="3609F9D5">
          <w:rPr>
            <w:rStyle w:val="Hyperlink"/>
            <w:sz w:val="24"/>
            <w:szCs w:val="24"/>
          </w:rPr>
          <w:t>https://www.researchgate.net/profile/Inge-Bretherton/publication/11647275_Updating_the_%27internal_working_model%27_construct_Some_reflections/links/555f2cc708ae6f4dcc908f86/Updating-the-internal-working-model-construct-Some-reflections.pdf</w:t>
        </w:r>
      </w:hyperlink>
      <w:r w:rsidR="002627E1" w:rsidRPr="3609F9D5">
        <w:rPr>
          <w:sz w:val="24"/>
          <w:szCs w:val="24"/>
        </w:rPr>
        <w:t xml:space="preserve"> </w:t>
      </w:r>
      <w:r w:rsidR="005D4E58" w:rsidRPr="3609F9D5">
        <w:rPr>
          <w:sz w:val="24"/>
          <w:szCs w:val="24"/>
        </w:rPr>
        <w:t>(Accessed: 21</w:t>
      </w:r>
      <w:r w:rsidR="005D4E58" w:rsidRPr="3609F9D5">
        <w:rPr>
          <w:sz w:val="24"/>
          <w:szCs w:val="24"/>
          <w:vertAlign w:val="superscript"/>
        </w:rPr>
        <w:t>st</w:t>
      </w:r>
      <w:r w:rsidR="005D4E58" w:rsidRPr="3609F9D5">
        <w:rPr>
          <w:sz w:val="24"/>
          <w:szCs w:val="24"/>
        </w:rPr>
        <w:t xml:space="preserve"> March 2021).</w:t>
      </w:r>
    </w:p>
    <w:p w14:paraId="71F0EBF3" w14:textId="5FB92F63" w:rsidR="2C9E4EE4" w:rsidRDefault="2C9E4EE4" w:rsidP="7C8554CA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C8554CA">
        <w:rPr>
          <w:rFonts w:ascii="Calibri" w:eastAsia="Calibri" w:hAnsi="Calibri" w:cs="Calibri"/>
          <w:sz w:val="24"/>
          <w:szCs w:val="24"/>
        </w:rPr>
        <w:t xml:space="preserve">British Association for Counselling and Psychotherapy (2019) </w:t>
      </w:r>
      <w:r w:rsidRPr="7C8554CA">
        <w:rPr>
          <w:rFonts w:ascii="Calibri" w:eastAsia="Calibri" w:hAnsi="Calibri" w:cs="Calibri"/>
          <w:i/>
          <w:iCs/>
          <w:sz w:val="24"/>
          <w:szCs w:val="24"/>
        </w:rPr>
        <w:t xml:space="preserve">Counsellors’ Guide: The </w:t>
      </w:r>
      <w:r w:rsidR="61336D48" w:rsidRPr="7C8554CA">
        <w:rPr>
          <w:rFonts w:ascii="Calibri" w:eastAsia="Calibri" w:hAnsi="Calibri" w:cs="Calibri"/>
          <w:i/>
          <w:iCs/>
          <w:sz w:val="24"/>
          <w:szCs w:val="24"/>
        </w:rPr>
        <w:t>competences for humanistic counselling with children and young people (4-18 years)</w:t>
      </w:r>
      <w:r w:rsidR="61336D48" w:rsidRPr="7C8554CA">
        <w:rPr>
          <w:rFonts w:ascii="Calibri" w:eastAsia="Calibri" w:hAnsi="Calibri" w:cs="Calibri"/>
          <w:sz w:val="24"/>
          <w:szCs w:val="24"/>
        </w:rPr>
        <w:t>. 2</w:t>
      </w:r>
      <w:r w:rsidR="61336D48" w:rsidRPr="7C8554CA">
        <w:rPr>
          <w:rFonts w:ascii="Calibri" w:eastAsia="Calibri" w:hAnsi="Calibri" w:cs="Calibri"/>
          <w:sz w:val="24"/>
          <w:szCs w:val="24"/>
          <w:vertAlign w:val="superscript"/>
        </w:rPr>
        <w:t>nd</w:t>
      </w:r>
      <w:r w:rsidR="61336D48" w:rsidRPr="7C8554CA">
        <w:rPr>
          <w:rFonts w:ascii="Calibri" w:eastAsia="Calibri" w:hAnsi="Calibri" w:cs="Calibri"/>
          <w:sz w:val="24"/>
          <w:szCs w:val="24"/>
        </w:rPr>
        <w:t xml:space="preserve"> Ed. Available at: </w:t>
      </w:r>
      <w:hyperlink r:id="rId20" w:history="1">
        <w:r w:rsidR="006D1641" w:rsidRPr="00BA1F18">
          <w:rPr>
            <w:rStyle w:val="Hyperlink"/>
            <w:rFonts w:ascii="Calibri" w:eastAsia="Calibri" w:hAnsi="Calibri" w:cs="Calibri"/>
            <w:sz w:val="24"/>
            <w:szCs w:val="24"/>
          </w:rPr>
          <w:t>https://www.bacp.co.uk/media/5864/bacp-counsellors-guide-cyp-competence-framework.pdf</w:t>
        </w:r>
      </w:hyperlink>
      <w:r w:rsidR="006D1641">
        <w:rPr>
          <w:rFonts w:ascii="Calibri" w:eastAsia="Calibri" w:hAnsi="Calibri" w:cs="Calibri"/>
          <w:sz w:val="24"/>
          <w:szCs w:val="24"/>
        </w:rPr>
        <w:t xml:space="preserve"> </w:t>
      </w:r>
      <w:r w:rsidR="00762B38">
        <w:rPr>
          <w:rFonts w:ascii="Calibri" w:eastAsia="Calibri" w:hAnsi="Calibri" w:cs="Calibri"/>
          <w:sz w:val="24"/>
          <w:szCs w:val="24"/>
        </w:rPr>
        <w:t>(Accessed: 25</w:t>
      </w:r>
      <w:r w:rsidR="00762B38" w:rsidRPr="00762B38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00762B38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09B0B119" w14:textId="5AE11F8A" w:rsidR="3CC7A9C0" w:rsidRDefault="3CC7A9C0" w:rsidP="6533786C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8B4616B">
        <w:rPr>
          <w:rFonts w:ascii="Calibri" w:eastAsia="Calibri" w:hAnsi="Calibri" w:cs="Calibri"/>
          <w:sz w:val="24"/>
          <w:szCs w:val="24"/>
        </w:rPr>
        <w:t>Bukatko, D. and Daehler, M. (2004)</w:t>
      </w:r>
      <w:r w:rsidRPr="78B4616B">
        <w:rPr>
          <w:rFonts w:ascii="Calibri" w:eastAsia="Calibri" w:hAnsi="Calibri" w:cs="Calibri"/>
          <w:i/>
          <w:iCs/>
          <w:sz w:val="24"/>
          <w:szCs w:val="24"/>
        </w:rPr>
        <w:t xml:space="preserve"> Child Development: A Thematic Approach. </w:t>
      </w:r>
      <w:r w:rsidRPr="78B4616B">
        <w:rPr>
          <w:rFonts w:ascii="Calibri" w:eastAsia="Calibri" w:hAnsi="Calibri" w:cs="Calibri"/>
          <w:sz w:val="24"/>
          <w:szCs w:val="24"/>
        </w:rPr>
        <w:t>5</w:t>
      </w:r>
      <w:r w:rsidRPr="78B4616B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Pr="78B4616B">
        <w:rPr>
          <w:rFonts w:ascii="Calibri" w:eastAsia="Calibri" w:hAnsi="Calibri" w:cs="Calibri"/>
          <w:sz w:val="24"/>
          <w:szCs w:val="24"/>
        </w:rPr>
        <w:t xml:space="preserve"> Ed. </w:t>
      </w:r>
      <w:r w:rsidR="33316059" w:rsidRPr="78B4616B">
        <w:rPr>
          <w:rFonts w:ascii="Calibri" w:eastAsia="Calibri" w:hAnsi="Calibri" w:cs="Calibri"/>
          <w:sz w:val="24"/>
          <w:szCs w:val="24"/>
        </w:rPr>
        <w:t>New York: Houghton Mifflin Company.</w:t>
      </w:r>
    </w:p>
    <w:p w14:paraId="4DE87DD4" w14:textId="1B9CAAD5" w:rsidR="3D43A4B5" w:rsidRDefault="3D43A4B5" w:rsidP="78B4616B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8B4616B">
        <w:rPr>
          <w:rFonts w:ascii="Calibri" w:eastAsia="Calibri" w:hAnsi="Calibri" w:cs="Calibri"/>
          <w:sz w:val="24"/>
          <w:szCs w:val="24"/>
        </w:rPr>
        <w:t>Burke, J. and Cast, A. D. (2002) ‘A Theory of Self-Esteem',</w:t>
      </w:r>
      <w:r w:rsidR="7348BFA9" w:rsidRPr="78B4616B">
        <w:rPr>
          <w:rFonts w:ascii="Calibri" w:eastAsia="Calibri" w:hAnsi="Calibri" w:cs="Calibri"/>
          <w:sz w:val="24"/>
          <w:szCs w:val="24"/>
        </w:rPr>
        <w:t xml:space="preserve"> </w:t>
      </w:r>
      <w:r w:rsidR="7348BFA9" w:rsidRPr="78B4616B">
        <w:rPr>
          <w:rFonts w:ascii="Calibri" w:eastAsia="Calibri" w:hAnsi="Calibri" w:cs="Calibri"/>
          <w:i/>
          <w:iCs/>
          <w:sz w:val="24"/>
          <w:szCs w:val="24"/>
        </w:rPr>
        <w:t xml:space="preserve">Social Forces, </w:t>
      </w:r>
      <w:r w:rsidR="7348BFA9" w:rsidRPr="78B4616B">
        <w:rPr>
          <w:rFonts w:ascii="Calibri" w:eastAsia="Calibri" w:hAnsi="Calibri" w:cs="Calibri"/>
          <w:sz w:val="24"/>
          <w:szCs w:val="24"/>
        </w:rPr>
        <w:t xml:space="preserve">80(3), pp. 1041-1068. Available at: </w:t>
      </w:r>
      <w:hyperlink r:id="rId21">
        <w:r w:rsidR="7348BFA9" w:rsidRPr="78B4616B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https://www.researchgate.net/publication/236761671_A_Theory_of_Self-Estee</w:t>
        </w:r>
        <w:r w:rsidR="442E6D3B" w:rsidRPr="78B4616B">
          <w:rPr>
            <w:rStyle w:val="Hyperlink"/>
            <w:rFonts w:ascii="Calibri" w:eastAsia="Calibri" w:hAnsi="Calibri" w:cs="Calibri"/>
            <w:sz w:val="24"/>
            <w:szCs w:val="24"/>
          </w:rPr>
          <w:t>m</w:t>
        </w:r>
      </w:hyperlink>
      <w:r w:rsidR="442E6D3B" w:rsidRPr="78B4616B">
        <w:rPr>
          <w:rFonts w:ascii="Calibri" w:eastAsia="Calibri" w:hAnsi="Calibri" w:cs="Calibri"/>
          <w:sz w:val="24"/>
          <w:szCs w:val="24"/>
        </w:rPr>
        <w:t xml:space="preserve"> (Accessed: 23</w:t>
      </w:r>
      <w:r w:rsidR="442E6D3B" w:rsidRPr="78B4616B">
        <w:rPr>
          <w:rFonts w:ascii="Calibri" w:eastAsia="Calibri" w:hAnsi="Calibri" w:cs="Calibri"/>
          <w:sz w:val="24"/>
          <w:szCs w:val="24"/>
          <w:vertAlign w:val="superscript"/>
        </w:rPr>
        <w:t>rd</w:t>
      </w:r>
      <w:r w:rsidR="442E6D3B" w:rsidRPr="78B4616B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4A0A45B3" w14:textId="21062F8D" w:rsidR="524A905D" w:rsidRDefault="524A905D" w:rsidP="582F3FD2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82F3FD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Carroll, J. (2000). ‘Evaluation of therapeutic play: A challenge for research.’ </w:t>
      </w:r>
      <w:r w:rsidRPr="582F3FD2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>Child and Family Social Work</w:t>
      </w:r>
      <w:r w:rsidRPr="582F3FD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5, pp. 11-22. Available at: </w:t>
      </w:r>
      <w:hyperlink r:id="rId22">
        <w:r w:rsidRPr="582F3FD2">
          <w:rPr>
            <w:rStyle w:val="Hyperlink"/>
            <w:rFonts w:ascii="Calibri" w:eastAsia="Calibri" w:hAnsi="Calibri" w:cs="Calibri"/>
            <w:sz w:val="24"/>
            <w:szCs w:val="24"/>
          </w:rPr>
          <w:t>https://onlinelibrary.wiley.com/doi/epdf/10.1046/j.1365-2206.2000.00136.x?saml_referrer</w:t>
        </w:r>
      </w:hyperlink>
      <w:r w:rsidRPr="582F3FD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(Accessed: 26</w:t>
      </w:r>
      <w:r w:rsidRPr="582F3FD2">
        <w:rPr>
          <w:rFonts w:ascii="Calibri" w:eastAsia="Calibri" w:hAnsi="Calibri" w:cs="Calibri"/>
          <w:color w:val="000000" w:themeColor="text1"/>
          <w:sz w:val="24"/>
          <w:szCs w:val="24"/>
          <w:vertAlign w:val="superscript"/>
        </w:rPr>
        <w:t>th</w:t>
      </w:r>
      <w:r w:rsidRPr="582F3FD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March 2021).</w:t>
      </w:r>
    </w:p>
    <w:p w14:paraId="067727AC" w14:textId="7395B77A" w:rsidR="5EA08CA9" w:rsidRDefault="5EA08CA9" w:rsidP="31BC3065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1BC3065">
        <w:rPr>
          <w:rFonts w:ascii="Calibri" w:eastAsia="Calibri" w:hAnsi="Calibri" w:cs="Calibri"/>
          <w:sz w:val="24"/>
          <w:szCs w:val="24"/>
        </w:rPr>
        <w:lastRenderedPageBreak/>
        <w:t xml:space="preserve">Chan, A. W. (2017) ‘Mental Health Care for Children’, </w:t>
      </w:r>
      <w:r w:rsidR="4466BDB4" w:rsidRPr="31BC3065">
        <w:rPr>
          <w:rFonts w:ascii="Calibri" w:eastAsia="Calibri" w:hAnsi="Calibri" w:cs="Calibri"/>
          <w:i/>
          <w:iCs/>
          <w:sz w:val="24"/>
          <w:szCs w:val="24"/>
        </w:rPr>
        <w:t xml:space="preserve">Journal of Childhood &amp; Developmental Disorders, </w:t>
      </w:r>
      <w:r w:rsidR="4466BDB4" w:rsidRPr="31BC3065">
        <w:rPr>
          <w:rFonts w:ascii="Calibri" w:eastAsia="Calibri" w:hAnsi="Calibri" w:cs="Calibri"/>
          <w:sz w:val="24"/>
          <w:szCs w:val="24"/>
        </w:rPr>
        <w:t xml:space="preserve">3(3), pp. 1-2. Available at: </w:t>
      </w:r>
      <w:hyperlink r:id="rId23">
        <w:r w:rsidR="25F26426" w:rsidRPr="31BC3065">
          <w:rPr>
            <w:rStyle w:val="Hyperlink"/>
            <w:rFonts w:ascii="Calibri" w:eastAsia="Calibri" w:hAnsi="Calibri" w:cs="Calibri"/>
            <w:sz w:val="24"/>
            <w:szCs w:val="24"/>
          </w:rPr>
          <w:t>https://childhood-developmental-disorders.imedpub.com/mental-health-care-for-children.pdf</w:t>
        </w:r>
      </w:hyperlink>
      <w:r w:rsidR="25F26426" w:rsidRPr="31BC3065">
        <w:rPr>
          <w:rFonts w:ascii="Calibri" w:eastAsia="Calibri" w:hAnsi="Calibri" w:cs="Calibri"/>
          <w:sz w:val="24"/>
          <w:szCs w:val="24"/>
        </w:rPr>
        <w:t xml:space="preserve"> (Accessed: 26</w:t>
      </w:r>
      <w:r w:rsidR="25F26426" w:rsidRPr="31BC3065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25F26426" w:rsidRPr="31BC3065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26F39DA8" w14:textId="6599B269" w:rsidR="31A10A4B" w:rsidRDefault="31A10A4B" w:rsidP="3CEEC27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CEEC276">
        <w:rPr>
          <w:rFonts w:ascii="Calibri" w:eastAsia="Calibri" w:hAnsi="Calibri" w:cs="Calibri"/>
          <w:sz w:val="24"/>
          <w:szCs w:val="24"/>
        </w:rPr>
        <w:t xml:space="preserve">Cibelli, C. D., Easterbrooks, M. A. and Lyons-Ruth, K. (1997) ‘Infant attachment strategies, infant mental lag, and maternal depressive symptoms: Predictors of internalizing and externalizing problems at age 7’, </w:t>
      </w:r>
      <w:r w:rsidRPr="3CEEC276">
        <w:rPr>
          <w:rFonts w:ascii="Calibri" w:eastAsia="Calibri" w:hAnsi="Calibri" w:cs="Calibri"/>
          <w:i/>
          <w:iCs/>
          <w:sz w:val="24"/>
          <w:szCs w:val="24"/>
        </w:rPr>
        <w:t>Developmental Psychology</w:t>
      </w:r>
      <w:r w:rsidRPr="3CEEC276">
        <w:rPr>
          <w:rFonts w:ascii="Calibri" w:eastAsia="Calibri" w:hAnsi="Calibri" w:cs="Calibri"/>
          <w:sz w:val="24"/>
          <w:szCs w:val="24"/>
        </w:rPr>
        <w:t>, 33</w:t>
      </w:r>
      <w:r w:rsidR="76971C68" w:rsidRPr="3CEEC276">
        <w:rPr>
          <w:rFonts w:ascii="Calibri" w:eastAsia="Calibri" w:hAnsi="Calibri" w:cs="Calibri"/>
          <w:sz w:val="24"/>
          <w:szCs w:val="24"/>
        </w:rPr>
        <w:t>(4)</w:t>
      </w:r>
      <w:r w:rsidRPr="3CEEC276">
        <w:rPr>
          <w:rFonts w:ascii="Calibri" w:eastAsia="Calibri" w:hAnsi="Calibri" w:cs="Calibri"/>
          <w:sz w:val="24"/>
          <w:szCs w:val="24"/>
        </w:rPr>
        <w:t xml:space="preserve">, </w:t>
      </w:r>
      <w:r w:rsidR="4F142FF3" w:rsidRPr="3CEEC276">
        <w:rPr>
          <w:rFonts w:ascii="Calibri" w:eastAsia="Calibri" w:hAnsi="Calibri" w:cs="Calibri"/>
          <w:sz w:val="24"/>
          <w:szCs w:val="24"/>
        </w:rPr>
        <w:t xml:space="preserve">pp. </w:t>
      </w:r>
      <w:r w:rsidRPr="3CEEC276">
        <w:rPr>
          <w:rFonts w:ascii="Calibri" w:eastAsia="Calibri" w:hAnsi="Calibri" w:cs="Calibri"/>
          <w:sz w:val="24"/>
          <w:szCs w:val="24"/>
        </w:rPr>
        <w:t>681– 692.</w:t>
      </w:r>
      <w:r w:rsidR="5670C17D" w:rsidRPr="3CEEC276">
        <w:rPr>
          <w:rFonts w:ascii="Calibri" w:eastAsia="Calibri" w:hAnsi="Calibri" w:cs="Calibri"/>
          <w:sz w:val="24"/>
          <w:szCs w:val="24"/>
        </w:rPr>
        <w:t xml:space="preserve"> Available at: </w:t>
      </w:r>
      <w:hyperlink r:id="rId24">
        <w:r w:rsidR="37066CC9" w:rsidRPr="3CEEC276">
          <w:rPr>
            <w:rStyle w:val="Hyperlink"/>
            <w:rFonts w:ascii="Calibri" w:eastAsia="Calibri" w:hAnsi="Calibri" w:cs="Calibri"/>
            <w:sz w:val="24"/>
            <w:szCs w:val="24"/>
          </w:rPr>
          <w:t>https://pubmed.ncbi.nlm.nih.gov/9232383/</w:t>
        </w:r>
      </w:hyperlink>
      <w:r w:rsidR="37066CC9" w:rsidRPr="3CEEC276">
        <w:rPr>
          <w:rFonts w:ascii="Calibri" w:eastAsia="Calibri" w:hAnsi="Calibri" w:cs="Calibri"/>
          <w:sz w:val="24"/>
          <w:szCs w:val="24"/>
        </w:rPr>
        <w:t xml:space="preserve"> (Accessed: 20</w:t>
      </w:r>
      <w:r w:rsidR="37066CC9" w:rsidRPr="3CEEC276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37066CC9" w:rsidRPr="3CEEC276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2125A499" w14:textId="299290AD" w:rsidR="67C04940" w:rsidRDefault="67C04940" w:rsidP="1BA0B3B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1BA0B3B6">
        <w:rPr>
          <w:rFonts w:ascii="Calibri" w:eastAsia="Calibri" w:hAnsi="Calibri" w:cs="Calibri"/>
          <w:sz w:val="24"/>
          <w:szCs w:val="24"/>
        </w:rPr>
        <w:t xml:space="preserve">Cacioppo, J. T. and Freberg, L. A. (2013) </w:t>
      </w:r>
      <w:r w:rsidRPr="1BA0B3B6">
        <w:rPr>
          <w:rFonts w:ascii="Calibri" w:eastAsia="Calibri" w:hAnsi="Calibri" w:cs="Calibri"/>
          <w:i/>
          <w:iCs/>
          <w:sz w:val="24"/>
          <w:szCs w:val="24"/>
        </w:rPr>
        <w:t>Discovering Psychology the Science of Mind</w:t>
      </w:r>
      <w:r w:rsidRPr="1BA0B3B6">
        <w:rPr>
          <w:rFonts w:ascii="Calibri" w:eastAsia="Calibri" w:hAnsi="Calibri" w:cs="Calibri"/>
          <w:sz w:val="24"/>
          <w:szCs w:val="24"/>
        </w:rPr>
        <w:t>. USA: Wadsworth.</w:t>
      </w:r>
    </w:p>
    <w:p w14:paraId="168B5A61" w14:textId="7CDEC64D" w:rsidR="02281179" w:rsidRDefault="02281179" w:rsidP="1BA0B3B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1BA0B3B6">
        <w:rPr>
          <w:rFonts w:ascii="Calibri" w:eastAsia="Calibri" w:hAnsi="Calibri" w:cs="Calibri"/>
          <w:sz w:val="24"/>
          <w:szCs w:val="24"/>
        </w:rPr>
        <w:t xml:space="preserve">Comer, R. and Gould, E. (2011) </w:t>
      </w:r>
      <w:r w:rsidRPr="1BA0B3B6">
        <w:rPr>
          <w:rFonts w:ascii="Calibri" w:eastAsia="Calibri" w:hAnsi="Calibri" w:cs="Calibri"/>
          <w:i/>
          <w:iCs/>
          <w:sz w:val="24"/>
          <w:szCs w:val="24"/>
        </w:rPr>
        <w:t>Psychology Around Us</w:t>
      </w:r>
      <w:r w:rsidRPr="1BA0B3B6">
        <w:rPr>
          <w:rFonts w:ascii="Calibri" w:eastAsia="Calibri" w:hAnsi="Calibri" w:cs="Calibri"/>
          <w:sz w:val="24"/>
          <w:szCs w:val="24"/>
        </w:rPr>
        <w:t>. USA: John Wiley &amp; Sons, Inc.</w:t>
      </w:r>
    </w:p>
    <w:p w14:paraId="63DBDF69" w14:textId="3CD3C67D" w:rsidR="23F09BB4" w:rsidRDefault="23F09BB4" w:rsidP="31BC3065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1BC3065">
        <w:rPr>
          <w:rFonts w:ascii="Calibri" w:eastAsia="Calibri" w:hAnsi="Calibri" w:cs="Calibri"/>
          <w:sz w:val="24"/>
          <w:szCs w:val="24"/>
        </w:rPr>
        <w:t>Cooper, M. and Mc</w:t>
      </w:r>
      <w:r w:rsidR="2D8360BD" w:rsidRPr="31BC3065">
        <w:rPr>
          <w:rFonts w:ascii="Calibri" w:eastAsia="Calibri" w:hAnsi="Calibri" w:cs="Calibri"/>
          <w:sz w:val="24"/>
          <w:szCs w:val="24"/>
        </w:rPr>
        <w:t>L</w:t>
      </w:r>
      <w:r w:rsidRPr="31BC3065">
        <w:rPr>
          <w:rFonts w:ascii="Calibri" w:eastAsia="Calibri" w:hAnsi="Calibri" w:cs="Calibri"/>
          <w:sz w:val="24"/>
          <w:szCs w:val="24"/>
        </w:rPr>
        <w:t>eod, J. (2007) ‘</w:t>
      </w:r>
      <w:r w:rsidR="7B277631" w:rsidRPr="31BC3065">
        <w:rPr>
          <w:rFonts w:ascii="Calibri" w:eastAsia="Calibri" w:hAnsi="Calibri" w:cs="Calibri"/>
          <w:sz w:val="24"/>
          <w:szCs w:val="24"/>
        </w:rPr>
        <w:t xml:space="preserve">A pluralistic framework for counselling and psychotherapy: implications for research’, </w:t>
      </w:r>
      <w:r w:rsidR="7B277631" w:rsidRPr="31BC3065">
        <w:rPr>
          <w:rFonts w:ascii="Calibri" w:eastAsia="Calibri" w:hAnsi="Calibri" w:cs="Calibri"/>
          <w:i/>
          <w:iCs/>
          <w:sz w:val="24"/>
          <w:szCs w:val="24"/>
        </w:rPr>
        <w:t xml:space="preserve">Counselling and Psychotherapy Research, </w:t>
      </w:r>
      <w:r w:rsidR="7B277631" w:rsidRPr="31BC3065">
        <w:rPr>
          <w:rFonts w:ascii="Calibri" w:eastAsia="Calibri" w:hAnsi="Calibri" w:cs="Calibri"/>
          <w:sz w:val="24"/>
          <w:szCs w:val="24"/>
        </w:rPr>
        <w:t>7(3)</w:t>
      </w:r>
      <w:r w:rsidR="754511EF" w:rsidRPr="31BC3065">
        <w:rPr>
          <w:rFonts w:ascii="Calibri" w:eastAsia="Calibri" w:hAnsi="Calibri" w:cs="Calibri"/>
          <w:sz w:val="24"/>
          <w:szCs w:val="24"/>
        </w:rPr>
        <w:t xml:space="preserve">, pp. 135-143. Available at: </w:t>
      </w:r>
      <w:hyperlink r:id="rId25">
        <w:r w:rsidR="18A3EB12" w:rsidRPr="31BC3065">
          <w:rPr>
            <w:rStyle w:val="Hyperlink"/>
            <w:rFonts w:ascii="Calibri" w:eastAsia="Calibri" w:hAnsi="Calibri" w:cs="Calibri"/>
            <w:sz w:val="24"/>
            <w:szCs w:val="24"/>
          </w:rPr>
          <w:t>https://strathprints.strath.ac.uk/5213/7/strathprints005213.pdf</w:t>
        </w:r>
      </w:hyperlink>
      <w:r w:rsidR="18A3EB12" w:rsidRPr="31BC3065">
        <w:rPr>
          <w:rFonts w:ascii="Calibri" w:eastAsia="Calibri" w:hAnsi="Calibri" w:cs="Calibri"/>
          <w:sz w:val="24"/>
          <w:szCs w:val="24"/>
        </w:rPr>
        <w:t xml:space="preserve"> (Accessed: 26</w:t>
      </w:r>
      <w:r w:rsidR="18A3EB12" w:rsidRPr="31BC3065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18A3EB12" w:rsidRPr="31BC3065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0AA45B17" w14:textId="438FBB6F" w:rsidR="70D9AD1A" w:rsidRDefault="70D9AD1A" w:rsidP="2971B2D7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2971B2D7">
        <w:rPr>
          <w:rFonts w:ascii="Calibri" w:eastAsia="Calibri" w:hAnsi="Calibri" w:cs="Calibri"/>
          <w:sz w:val="24"/>
          <w:szCs w:val="24"/>
        </w:rPr>
        <w:t xml:space="preserve">Crittenden, P. (1990) ‘Internal </w:t>
      </w:r>
      <w:r w:rsidR="554FC5CB" w:rsidRPr="2971B2D7">
        <w:rPr>
          <w:rFonts w:ascii="Calibri" w:eastAsia="Calibri" w:hAnsi="Calibri" w:cs="Calibri"/>
          <w:sz w:val="24"/>
          <w:szCs w:val="24"/>
        </w:rPr>
        <w:t xml:space="preserve">representational models of attachment relationships’, </w:t>
      </w:r>
      <w:r w:rsidR="554FC5CB" w:rsidRPr="2971B2D7">
        <w:rPr>
          <w:rFonts w:ascii="Calibri" w:eastAsia="Calibri" w:hAnsi="Calibri" w:cs="Calibri"/>
          <w:i/>
          <w:iCs/>
          <w:sz w:val="24"/>
          <w:szCs w:val="24"/>
        </w:rPr>
        <w:t>Infant Mental Health</w:t>
      </w:r>
      <w:r w:rsidR="4F6D6189" w:rsidRPr="2971B2D7">
        <w:rPr>
          <w:rFonts w:ascii="Calibri" w:eastAsia="Calibri" w:hAnsi="Calibri" w:cs="Calibri"/>
          <w:i/>
          <w:iCs/>
          <w:sz w:val="24"/>
          <w:szCs w:val="24"/>
        </w:rPr>
        <w:t xml:space="preserve"> Journal, </w:t>
      </w:r>
      <w:r w:rsidR="4F6D6189" w:rsidRPr="2971B2D7">
        <w:rPr>
          <w:rFonts w:ascii="Calibri" w:eastAsia="Calibri" w:hAnsi="Calibri" w:cs="Calibri"/>
          <w:sz w:val="24"/>
          <w:szCs w:val="24"/>
        </w:rPr>
        <w:t xml:space="preserve">11, pp. 259-277. Available at: </w:t>
      </w:r>
      <w:hyperlink r:id="rId26">
        <w:r w:rsidR="4F6D6189" w:rsidRPr="2971B2D7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https://www.researchgate.net/publication/309661150</w:t>
        </w:r>
        <w:r w:rsidR="35266A86" w:rsidRPr="2971B2D7">
          <w:rPr>
            <w:rStyle w:val="Hyperlink"/>
            <w:rFonts w:ascii="Calibri" w:eastAsia="Calibri" w:hAnsi="Calibri" w:cs="Calibri"/>
            <w:sz w:val="24"/>
            <w:szCs w:val="24"/>
          </w:rPr>
          <w:t>_Internal_representational_models_of_attachment_relationships</w:t>
        </w:r>
      </w:hyperlink>
      <w:r w:rsidR="35266A86" w:rsidRPr="2971B2D7">
        <w:rPr>
          <w:rFonts w:ascii="Calibri" w:eastAsia="Calibri" w:hAnsi="Calibri" w:cs="Calibri"/>
          <w:sz w:val="24"/>
          <w:szCs w:val="24"/>
        </w:rPr>
        <w:t xml:space="preserve"> (Accessed: 21</w:t>
      </w:r>
      <w:r w:rsidR="35266A86" w:rsidRPr="2971B2D7">
        <w:rPr>
          <w:rFonts w:ascii="Calibri" w:eastAsia="Calibri" w:hAnsi="Calibri" w:cs="Calibri"/>
          <w:sz w:val="24"/>
          <w:szCs w:val="24"/>
          <w:vertAlign w:val="superscript"/>
        </w:rPr>
        <w:t>st</w:t>
      </w:r>
      <w:r w:rsidR="35266A86" w:rsidRPr="2971B2D7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12AEF9C4" w14:textId="05EA4957" w:rsidR="15A49878" w:rsidRDefault="15A49878" w:rsidP="08731C9D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65A7F73D">
        <w:rPr>
          <w:rFonts w:ascii="Calibri" w:eastAsia="Calibri" w:hAnsi="Calibri" w:cs="Calibri"/>
          <w:sz w:val="24"/>
          <w:szCs w:val="24"/>
        </w:rPr>
        <w:t xml:space="preserve">Crowley, </w:t>
      </w:r>
      <w:r w:rsidR="72260460" w:rsidRPr="65A7F73D">
        <w:rPr>
          <w:rFonts w:ascii="Calibri" w:eastAsia="Calibri" w:hAnsi="Calibri" w:cs="Calibri"/>
          <w:sz w:val="24"/>
          <w:szCs w:val="24"/>
        </w:rPr>
        <w:t xml:space="preserve">K., Evans, S. and Keenan, T. (2016) An </w:t>
      </w:r>
      <w:r w:rsidR="25BF3C00" w:rsidRPr="65A7F73D">
        <w:rPr>
          <w:rFonts w:ascii="Calibri" w:eastAsia="Calibri" w:hAnsi="Calibri" w:cs="Calibri"/>
          <w:sz w:val="24"/>
          <w:szCs w:val="24"/>
        </w:rPr>
        <w:t>Introduction to Child Development. 3</w:t>
      </w:r>
      <w:r w:rsidR="25BF3C00" w:rsidRPr="65A7F73D">
        <w:rPr>
          <w:rFonts w:ascii="Calibri" w:eastAsia="Calibri" w:hAnsi="Calibri" w:cs="Calibri"/>
          <w:sz w:val="24"/>
          <w:szCs w:val="24"/>
          <w:vertAlign w:val="superscript"/>
        </w:rPr>
        <w:t>rd</w:t>
      </w:r>
      <w:r w:rsidR="25BF3C00" w:rsidRPr="65A7F73D">
        <w:rPr>
          <w:rFonts w:ascii="Calibri" w:eastAsia="Calibri" w:hAnsi="Calibri" w:cs="Calibri"/>
          <w:sz w:val="24"/>
          <w:szCs w:val="24"/>
        </w:rPr>
        <w:t xml:space="preserve"> Ed. London: SAGE Publications Ltd.</w:t>
      </w:r>
    </w:p>
    <w:p w14:paraId="24170DE5" w14:textId="081A9A01" w:rsidR="3806E7BB" w:rsidRDefault="00F91F1D" w:rsidP="0DB7FB5C">
      <w:pPr>
        <w:pStyle w:val="Heading1"/>
        <w:spacing w:line="360" w:lineRule="auto"/>
      </w:pPr>
      <w:r w:rsidRPr="00F91F1D">
        <w:rPr>
          <w:rFonts w:ascii="Calibri" w:eastAsia="Calibri" w:hAnsi="Calibri" w:cs="Calibri"/>
          <w:color w:val="000000" w:themeColor="text1"/>
          <w:sz w:val="24"/>
          <w:szCs w:val="24"/>
        </w:rPr>
        <w:t>Delaney, M.</w:t>
      </w:r>
      <w:r w:rsidR="3806E7BB" w:rsidRPr="00F91F1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3806E7BB" w:rsidRPr="0DB7FB5C">
        <w:rPr>
          <w:rFonts w:ascii="Calibri" w:eastAsia="Calibri" w:hAnsi="Calibri" w:cs="Calibri"/>
          <w:color w:val="auto"/>
          <w:sz w:val="24"/>
          <w:szCs w:val="24"/>
        </w:rPr>
        <w:t>(2009) ‘</w:t>
      </w:r>
      <w:r w:rsidR="3806E7BB" w:rsidRPr="0DB7FB5C">
        <w:rPr>
          <w:rFonts w:asciiTheme="minorHAnsi" w:eastAsiaTheme="minorEastAsia" w:hAnsiTheme="minorHAnsi" w:cstheme="minorBidi"/>
          <w:color w:val="333333"/>
          <w:sz w:val="24"/>
          <w:szCs w:val="24"/>
        </w:rPr>
        <w:t xml:space="preserve">A critical evaluation of the role of cognitive behaviour therapy in children and adolescents with depression’, </w:t>
      </w:r>
      <w:r w:rsidR="3806E7BB" w:rsidRPr="0DB7FB5C">
        <w:rPr>
          <w:rFonts w:asciiTheme="minorHAnsi" w:eastAsiaTheme="minorEastAsia" w:hAnsiTheme="minorHAnsi" w:cstheme="minorBidi"/>
          <w:i/>
          <w:iCs/>
          <w:color w:val="333333"/>
          <w:sz w:val="24"/>
          <w:szCs w:val="24"/>
        </w:rPr>
        <w:t>Cambridge University Press</w:t>
      </w:r>
      <w:r w:rsidR="3806E7BB" w:rsidRPr="0DB7FB5C">
        <w:rPr>
          <w:rFonts w:asciiTheme="minorHAnsi" w:eastAsiaTheme="minorEastAsia" w:hAnsiTheme="minorHAnsi" w:cstheme="minorBidi"/>
          <w:color w:val="333333"/>
          <w:sz w:val="24"/>
          <w:szCs w:val="24"/>
        </w:rPr>
        <w:t xml:space="preserve">. Available at: </w:t>
      </w:r>
      <w:hyperlink r:id="rId27">
        <w:r w:rsidR="6A62D246" w:rsidRPr="0DB7FB5C">
          <w:rPr>
            <w:rStyle w:val="Hyperlink"/>
            <w:rFonts w:asciiTheme="minorHAnsi" w:eastAsiaTheme="minorEastAsia" w:hAnsiTheme="minorHAnsi" w:cstheme="minorBidi"/>
            <w:sz w:val="24"/>
            <w:szCs w:val="24"/>
          </w:rPr>
          <w:t>https://www.cambridge.org/core/journals/the-cognitive-behaviour-therapist/article/critical-evaluation-of-the-role-of-cognitive-behaviour-therapy-in-children-and-adolescents-with-depression/5833AB6C13C896476DD4400EE41384E6</w:t>
        </w:r>
      </w:hyperlink>
      <w:r w:rsidR="6A62D246" w:rsidRPr="0DB7FB5C">
        <w:rPr>
          <w:rFonts w:asciiTheme="minorHAnsi" w:eastAsiaTheme="minorEastAsia" w:hAnsiTheme="minorHAnsi" w:cstheme="minorBidi"/>
          <w:color w:val="333333"/>
          <w:sz w:val="24"/>
          <w:szCs w:val="24"/>
        </w:rPr>
        <w:t xml:space="preserve"> (Accessed: 27</w:t>
      </w:r>
      <w:r w:rsidR="6A62D246" w:rsidRPr="0DB7FB5C">
        <w:rPr>
          <w:rFonts w:asciiTheme="minorHAnsi" w:eastAsiaTheme="minorEastAsia" w:hAnsiTheme="minorHAnsi" w:cstheme="minorBidi"/>
          <w:color w:val="333333"/>
          <w:sz w:val="24"/>
          <w:szCs w:val="24"/>
          <w:vertAlign w:val="superscript"/>
        </w:rPr>
        <w:t>th</w:t>
      </w:r>
      <w:r w:rsidR="6A62D246" w:rsidRPr="0DB7FB5C">
        <w:rPr>
          <w:rFonts w:asciiTheme="minorHAnsi" w:eastAsiaTheme="minorEastAsia" w:hAnsiTheme="minorHAnsi" w:cstheme="minorBidi"/>
          <w:color w:val="333333"/>
          <w:sz w:val="24"/>
          <w:szCs w:val="24"/>
        </w:rPr>
        <w:t xml:space="preserve"> March 2021).</w:t>
      </w:r>
    </w:p>
    <w:p w14:paraId="16F4CF23" w14:textId="21669D33" w:rsidR="6389D6E1" w:rsidRDefault="6389D6E1" w:rsidP="72767B7E">
      <w:pPr>
        <w:spacing w:line="360" w:lineRule="auto"/>
        <w:rPr>
          <w:rFonts w:ascii="Calibri" w:eastAsia="Calibri" w:hAnsi="Calibri" w:cs="Calibri"/>
          <w:sz w:val="49"/>
          <w:szCs w:val="49"/>
        </w:rPr>
      </w:pPr>
      <w:r w:rsidRPr="72767B7E">
        <w:rPr>
          <w:rFonts w:ascii="Calibri" w:eastAsia="Calibri" w:hAnsi="Calibri" w:cs="Calibri"/>
          <w:sz w:val="24"/>
          <w:szCs w:val="24"/>
        </w:rPr>
        <w:t xml:space="preserve">D’Souza, J. F. (2018) </w:t>
      </w:r>
      <w:r w:rsidRPr="72767B7E">
        <w:rPr>
          <w:rFonts w:ascii="Calibri" w:eastAsia="Calibri" w:hAnsi="Calibri" w:cs="Calibri"/>
          <w:i/>
          <w:iCs/>
          <w:sz w:val="24"/>
          <w:szCs w:val="24"/>
        </w:rPr>
        <w:t>The SAGE Encyclopaedia of Lifespan Human Development: Self-Actualization</w:t>
      </w:r>
      <w:r w:rsidRPr="72767B7E">
        <w:rPr>
          <w:rFonts w:ascii="Calibri" w:eastAsia="Calibri" w:hAnsi="Calibri" w:cs="Calibri"/>
          <w:sz w:val="24"/>
          <w:szCs w:val="24"/>
        </w:rPr>
        <w:t xml:space="preserve">. </w:t>
      </w:r>
      <w:r w:rsidR="130F858E" w:rsidRPr="72767B7E">
        <w:rPr>
          <w:rFonts w:ascii="Calibri" w:eastAsia="Calibri" w:hAnsi="Calibri" w:cs="Calibri"/>
          <w:sz w:val="24"/>
          <w:szCs w:val="24"/>
        </w:rPr>
        <w:t xml:space="preserve">Available at: </w:t>
      </w:r>
      <w:hyperlink r:id="rId28">
        <w:r w:rsidR="130F858E" w:rsidRPr="72767B7E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https://www.researchgate.net/publication/324115279_Self-Actualization</w:t>
        </w:r>
      </w:hyperlink>
      <w:r w:rsidR="130F858E" w:rsidRPr="72767B7E">
        <w:rPr>
          <w:rFonts w:ascii="Calibri" w:eastAsia="Calibri" w:hAnsi="Calibri" w:cs="Calibri"/>
          <w:sz w:val="24"/>
          <w:szCs w:val="24"/>
        </w:rPr>
        <w:t xml:space="preserve"> (Accessed: 23</w:t>
      </w:r>
      <w:r w:rsidR="130F858E" w:rsidRPr="72767B7E">
        <w:rPr>
          <w:rFonts w:ascii="Calibri" w:eastAsia="Calibri" w:hAnsi="Calibri" w:cs="Calibri"/>
          <w:sz w:val="24"/>
          <w:szCs w:val="24"/>
          <w:vertAlign w:val="superscript"/>
        </w:rPr>
        <w:t>rd</w:t>
      </w:r>
      <w:r w:rsidR="130F858E" w:rsidRPr="72767B7E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0792981E" w14:textId="7902A3C9" w:rsidR="4F7A9192" w:rsidRDefault="4F7A9192" w:rsidP="0DB7FB5C">
      <w:pPr>
        <w:spacing w:line="36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DB7FB5C">
        <w:rPr>
          <w:rFonts w:ascii="Calibri" w:eastAsia="Calibri" w:hAnsi="Calibri" w:cs="Calibri"/>
          <w:color w:val="000000" w:themeColor="text1"/>
          <w:sz w:val="24"/>
          <w:szCs w:val="24"/>
        </w:rPr>
        <w:lastRenderedPageBreak/>
        <w:t xml:space="preserve">Dubicka, B., Goodyer, L. and Wilkinson, P. (2007) ‘Selective serotonin </w:t>
      </w:r>
      <w:proofErr w:type="spellStart"/>
      <w:r w:rsidRPr="0DB7FB5C">
        <w:rPr>
          <w:rFonts w:ascii="Calibri" w:eastAsia="Calibri" w:hAnsi="Calibri" w:cs="Calibri"/>
          <w:color w:val="000000" w:themeColor="text1"/>
          <w:sz w:val="24"/>
          <w:szCs w:val="24"/>
        </w:rPr>
        <w:t>reuptake</w:t>
      </w:r>
      <w:proofErr w:type="spellEnd"/>
      <w:r w:rsidRPr="0DB7FB5C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inhibitors (SRRIs) and routine specialist care with and without cognitive behaviour therapy in adolescents with major depression: randomised controlled trial’, </w:t>
      </w:r>
      <w:r w:rsidRPr="0DB7FB5C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British Medical Journal, </w:t>
      </w:r>
      <w:r w:rsidRPr="0DB7FB5C">
        <w:rPr>
          <w:rFonts w:ascii="Calibri" w:eastAsia="Calibri" w:hAnsi="Calibri" w:cs="Calibri"/>
          <w:color w:val="000000" w:themeColor="text1"/>
          <w:sz w:val="24"/>
          <w:szCs w:val="24"/>
        </w:rPr>
        <w:t>335(7611), pp. 142.</w:t>
      </w:r>
    </w:p>
    <w:p w14:paraId="331C71CD" w14:textId="677F57A0" w:rsidR="33922098" w:rsidRDefault="50FE164F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48A17D6">
        <w:rPr>
          <w:rFonts w:ascii="Calibri" w:eastAsia="Calibri" w:hAnsi="Calibri" w:cs="Calibri"/>
          <w:sz w:val="24"/>
          <w:szCs w:val="24"/>
        </w:rPr>
        <w:t xml:space="preserve">Dunkel, C. S. and Sefcek, J. A. (2009) ‘Eriksonian Lifespan Theory and Life History Theory: An Integration Using the </w:t>
      </w:r>
      <w:r w:rsidR="3289BCC1" w:rsidRPr="348A17D6">
        <w:rPr>
          <w:rFonts w:ascii="Calibri" w:eastAsia="Calibri" w:hAnsi="Calibri" w:cs="Calibri"/>
          <w:sz w:val="24"/>
          <w:szCs w:val="24"/>
        </w:rPr>
        <w:t xml:space="preserve">Example of Identity Formation’, Review of General Psychology, 13(1), pp. 13-23. Available at: </w:t>
      </w:r>
      <w:hyperlink r:id="rId29">
        <w:r w:rsidR="7F25D130" w:rsidRPr="348A17D6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https://www.researchgate.net/publication/232456534_Eriksonian_Lifespan_Theory_and_Life_History_Theory_An_Integration_Using_the_Example_of_Identity_Formation</w:t>
        </w:r>
      </w:hyperlink>
      <w:r w:rsidR="7F25D130" w:rsidRPr="348A17D6">
        <w:rPr>
          <w:rFonts w:ascii="Calibri" w:eastAsia="Calibri" w:hAnsi="Calibri" w:cs="Calibri"/>
          <w:sz w:val="24"/>
          <w:szCs w:val="24"/>
        </w:rPr>
        <w:t xml:space="preserve"> (Accessed: 22</w:t>
      </w:r>
      <w:r w:rsidR="7F25D130" w:rsidRPr="348A17D6">
        <w:rPr>
          <w:rFonts w:ascii="Calibri" w:eastAsia="Calibri" w:hAnsi="Calibri" w:cs="Calibri"/>
          <w:sz w:val="24"/>
          <w:szCs w:val="24"/>
          <w:vertAlign w:val="superscript"/>
        </w:rPr>
        <w:t>nd</w:t>
      </w:r>
      <w:r w:rsidR="7F25D130" w:rsidRPr="348A17D6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6AC4CF8F" w14:textId="758598C7" w:rsidR="33922098" w:rsidRDefault="02AD32C2" w:rsidP="348A17D6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348A17D6">
        <w:rPr>
          <w:rFonts w:ascii="Calibri" w:eastAsia="Calibri" w:hAnsi="Calibri" w:cs="Calibri"/>
          <w:sz w:val="24"/>
          <w:szCs w:val="24"/>
        </w:rPr>
        <w:t xml:space="preserve">Erikson, E. H. (1950) </w:t>
      </w:r>
      <w:r w:rsidRPr="348A17D6">
        <w:rPr>
          <w:rFonts w:ascii="Calibri" w:eastAsia="Calibri" w:hAnsi="Calibri" w:cs="Calibri"/>
          <w:i/>
          <w:iCs/>
          <w:sz w:val="24"/>
          <w:szCs w:val="24"/>
        </w:rPr>
        <w:t>Childhood and society.</w:t>
      </w:r>
      <w:r w:rsidRPr="348A17D6">
        <w:rPr>
          <w:rFonts w:ascii="Calibri" w:eastAsia="Calibri" w:hAnsi="Calibri" w:cs="Calibri"/>
          <w:sz w:val="24"/>
          <w:szCs w:val="24"/>
        </w:rPr>
        <w:t xml:space="preserve"> New York: Norton.</w:t>
      </w:r>
    </w:p>
    <w:p w14:paraId="1C370F5D" w14:textId="6FCB0DD8" w:rsidR="33922098" w:rsidRDefault="1E394950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48A17D6">
        <w:rPr>
          <w:rFonts w:ascii="Calibri" w:eastAsia="Calibri" w:hAnsi="Calibri" w:cs="Calibri"/>
          <w:sz w:val="24"/>
          <w:szCs w:val="24"/>
        </w:rPr>
        <w:t xml:space="preserve">Erikson, E. H. (1963) </w:t>
      </w:r>
      <w:r w:rsidRPr="348A17D6">
        <w:rPr>
          <w:rFonts w:ascii="Calibri" w:eastAsia="Calibri" w:hAnsi="Calibri" w:cs="Calibri"/>
          <w:i/>
          <w:iCs/>
          <w:sz w:val="24"/>
          <w:szCs w:val="24"/>
        </w:rPr>
        <w:t>Youth: Change and challenge</w:t>
      </w:r>
      <w:r w:rsidRPr="348A17D6">
        <w:rPr>
          <w:rFonts w:ascii="Calibri" w:eastAsia="Calibri" w:hAnsi="Calibri" w:cs="Calibri"/>
          <w:sz w:val="24"/>
          <w:szCs w:val="24"/>
        </w:rPr>
        <w:t xml:space="preserve">. </w:t>
      </w:r>
      <w:r w:rsidR="6E944602" w:rsidRPr="348A17D6">
        <w:rPr>
          <w:rFonts w:ascii="Calibri" w:eastAsia="Calibri" w:hAnsi="Calibri" w:cs="Calibri"/>
          <w:sz w:val="24"/>
          <w:szCs w:val="24"/>
        </w:rPr>
        <w:t xml:space="preserve">New York: </w:t>
      </w:r>
      <w:r w:rsidRPr="348A17D6">
        <w:rPr>
          <w:rFonts w:ascii="Calibri" w:eastAsia="Calibri" w:hAnsi="Calibri" w:cs="Calibri"/>
          <w:sz w:val="24"/>
          <w:szCs w:val="24"/>
        </w:rPr>
        <w:t>Basic books</w:t>
      </w:r>
      <w:r w:rsidR="4F2563E2" w:rsidRPr="348A17D6">
        <w:rPr>
          <w:rFonts w:ascii="Calibri" w:eastAsia="Calibri" w:hAnsi="Calibri" w:cs="Calibri"/>
          <w:sz w:val="24"/>
          <w:szCs w:val="24"/>
        </w:rPr>
        <w:t>.</w:t>
      </w:r>
    </w:p>
    <w:p w14:paraId="50466810" w14:textId="6F8ED196" w:rsidR="33922098" w:rsidRDefault="4F2563E2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48A17D6">
        <w:rPr>
          <w:rFonts w:ascii="Calibri" w:eastAsia="Calibri" w:hAnsi="Calibri" w:cs="Calibri"/>
          <w:sz w:val="24"/>
          <w:szCs w:val="24"/>
        </w:rPr>
        <w:t xml:space="preserve">Erikson, E. H. (1964) </w:t>
      </w:r>
      <w:r w:rsidRPr="348A17D6">
        <w:rPr>
          <w:rFonts w:ascii="Calibri" w:eastAsia="Calibri" w:hAnsi="Calibri" w:cs="Calibri"/>
          <w:i/>
          <w:iCs/>
          <w:sz w:val="24"/>
          <w:szCs w:val="24"/>
        </w:rPr>
        <w:t>Insight and responsibility</w:t>
      </w:r>
      <w:r w:rsidRPr="348A17D6">
        <w:rPr>
          <w:rFonts w:ascii="Calibri" w:eastAsia="Calibri" w:hAnsi="Calibri" w:cs="Calibri"/>
          <w:sz w:val="24"/>
          <w:szCs w:val="24"/>
        </w:rPr>
        <w:t>. New York: Norton.</w:t>
      </w:r>
    </w:p>
    <w:p w14:paraId="7C44601A" w14:textId="6568A7F5" w:rsidR="33922098" w:rsidRDefault="33922098" w:rsidP="65A7F73D">
      <w:pPr>
        <w:spacing w:line="360" w:lineRule="auto"/>
        <w:rPr>
          <w:rFonts w:eastAsiaTheme="minorEastAsia"/>
          <w:color w:val="000000" w:themeColor="text1"/>
          <w:sz w:val="24"/>
          <w:szCs w:val="24"/>
        </w:rPr>
      </w:pPr>
      <w:r w:rsidRPr="65A7F73D">
        <w:rPr>
          <w:rFonts w:eastAsiaTheme="minorEastAsia"/>
          <w:color w:val="000000" w:themeColor="text1"/>
          <w:sz w:val="24"/>
          <w:szCs w:val="24"/>
        </w:rPr>
        <w:t xml:space="preserve">Emmerson, P. E. and Schaffer, H. R. (1964) ‘The development of social attachments in infancy’, </w:t>
      </w:r>
      <w:r w:rsidRPr="65A7F73D">
        <w:rPr>
          <w:rFonts w:eastAsiaTheme="minorEastAsia"/>
          <w:i/>
          <w:iCs/>
          <w:color w:val="000000" w:themeColor="text1"/>
          <w:sz w:val="24"/>
          <w:szCs w:val="24"/>
        </w:rPr>
        <w:t xml:space="preserve">Monographs of the Society for Research in Child Development. </w:t>
      </w:r>
      <w:r w:rsidR="7849A496" w:rsidRPr="65A7F73D">
        <w:rPr>
          <w:rFonts w:eastAsiaTheme="minorEastAsia"/>
          <w:i/>
          <w:iCs/>
          <w:color w:val="000000" w:themeColor="text1"/>
          <w:sz w:val="24"/>
          <w:szCs w:val="24"/>
        </w:rPr>
        <w:t xml:space="preserve">29(3), pp. </w:t>
      </w:r>
      <w:r w:rsidRPr="65A7F73D">
        <w:rPr>
          <w:rFonts w:eastAsiaTheme="minorEastAsia"/>
          <w:color w:val="000000" w:themeColor="text1"/>
          <w:sz w:val="24"/>
          <w:szCs w:val="24"/>
        </w:rPr>
        <w:t>1-77.</w:t>
      </w:r>
      <w:r w:rsidR="579C172F" w:rsidRPr="65A7F73D">
        <w:rPr>
          <w:rFonts w:eastAsiaTheme="minorEastAsia"/>
          <w:color w:val="000000" w:themeColor="text1"/>
          <w:sz w:val="24"/>
          <w:szCs w:val="24"/>
        </w:rPr>
        <w:t xml:space="preserve"> Available at: </w:t>
      </w:r>
      <w:hyperlink r:id="rId30" w:anchor="metadata_info_tab_contents">
        <w:r w:rsidR="579C172F" w:rsidRPr="65A7F73D">
          <w:rPr>
            <w:rStyle w:val="Hyperlink"/>
            <w:rFonts w:eastAsiaTheme="minorEastAsia"/>
            <w:sz w:val="24"/>
            <w:szCs w:val="24"/>
          </w:rPr>
          <w:t>https://www-jstor-org.ezproxy.uwtsd.ac.uk/stable/1165727?seq=1#metadata_info_tab_contents</w:t>
        </w:r>
      </w:hyperlink>
      <w:r w:rsidR="579C172F" w:rsidRPr="65A7F73D">
        <w:rPr>
          <w:rFonts w:eastAsiaTheme="minorEastAsia"/>
          <w:color w:val="000000" w:themeColor="text1"/>
          <w:sz w:val="24"/>
          <w:szCs w:val="24"/>
        </w:rPr>
        <w:t xml:space="preserve"> (Accessed: 19</w:t>
      </w:r>
      <w:r w:rsidR="579C172F" w:rsidRPr="65A7F73D">
        <w:rPr>
          <w:rFonts w:eastAsiaTheme="minorEastAsia"/>
          <w:color w:val="000000" w:themeColor="text1"/>
          <w:sz w:val="24"/>
          <w:szCs w:val="24"/>
          <w:vertAlign w:val="superscript"/>
        </w:rPr>
        <w:t>th</w:t>
      </w:r>
      <w:r w:rsidR="579C172F" w:rsidRPr="65A7F73D">
        <w:rPr>
          <w:rFonts w:eastAsiaTheme="minorEastAsia"/>
          <w:color w:val="000000" w:themeColor="text1"/>
          <w:sz w:val="24"/>
          <w:szCs w:val="24"/>
        </w:rPr>
        <w:t xml:space="preserve"> March 2021).</w:t>
      </w:r>
    </w:p>
    <w:p w14:paraId="44A9F6FC" w14:textId="02064300" w:rsidR="120FA32B" w:rsidRDefault="120FA32B" w:rsidP="57DCF000">
      <w:pPr>
        <w:spacing w:line="360" w:lineRule="auto"/>
        <w:rPr>
          <w:sz w:val="24"/>
          <w:szCs w:val="24"/>
        </w:rPr>
      </w:pPr>
      <w:r w:rsidRPr="57DCF000">
        <w:rPr>
          <w:sz w:val="24"/>
          <w:szCs w:val="24"/>
        </w:rPr>
        <w:t>Evans, S. and Keenan, T. (2009) An Introduction to Child Development. 2</w:t>
      </w:r>
      <w:r w:rsidRPr="57DCF000">
        <w:rPr>
          <w:sz w:val="24"/>
          <w:szCs w:val="24"/>
          <w:vertAlign w:val="superscript"/>
        </w:rPr>
        <w:t>nd</w:t>
      </w:r>
      <w:r w:rsidRPr="57DCF000">
        <w:rPr>
          <w:sz w:val="24"/>
          <w:szCs w:val="24"/>
        </w:rPr>
        <w:t xml:space="preserve"> Ed. Lo</w:t>
      </w:r>
      <w:r w:rsidR="3F8FC4F5" w:rsidRPr="57DCF000">
        <w:rPr>
          <w:sz w:val="24"/>
          <w:szCs w:val="24"/>
        </w:rPr>
        <w:t>ndon: SAGE Publications Ltd.</w:t>
      </w:r>
    </w:p>
    <w:p w14:paraId="3A6F2BF3" w14:textId="7C555500" w:rsidR="455451D9" w:rsidRDefault="455451D9" w:rsidP="2971B2D7">
      <w:pPr>
        <w:spacing w:line="360" w:lineRule="auto"/>
        <w:rPr>
          <w:sz w:val="24"/>
          <w:szCs w:val="24"/>
        </w:rPr>
      </w:pPr>
      <w:r w:rsidRPr="2971B2D7">
        <w:rPr>
          <w:sz w:val="24"/>
          <w:szCs w:val="24"/>
        </w:rPr>
        <w:t xml:space="preserve">Feiring, C., Lewis, M. and Rosenthal, S. (2000) ‘Attachment over time’, </w:t>
      </w:r>
      <w:r w:rsidRPr="2971B2D7">
        <w:rPr>
          <w:i/>
          <w:iCs/>
          <w:sz w:val="24"/>
          <w:szCs w:val="24"/>
        </w:rPr>
        <w:t xml:space="preserve">Child Development, </w:t>
      </w:r>
      <w:r w:rsidRPr="2971B2D7">
        <w:rPr>
          <w:sz w:val="24"/>
          <w:szCs w:val="24"/>
        </w:rPr>
        <w:t>71(3)</w:t>
      </w:r>
      <w:r w:rsidR="274EC0F5" w:rsidRPr="2971B2D7">
        <w:rPr>
          <w:sz w:val="24"/>
          <w:szCs w:val="24"/>
        </w:rPr>
        <w:t xml:space="preserve">, pp. 707-720. Available at: </w:t>
      </w:r>
      <w:hyperlink r:id="rId31">
        <w:r w:rsidR="5A1EC14B" w:rsidRPr="2971B2D7">
          <w:rPr>
            <w:rStyle w:val="Hyperlink"/>
            <w:sz w:val="24"/>
            <w:szCs w:val="24"/>
          </w:rPr>
          <w:t>https://srcd.onlinelibrary.wiley.com/doi/epdf/10.1111/1467-8624.00180?saml_referrer</w:t>
        </w:r>
      </w:hyperlink>
      <w:r w:rsidR="5A1EC14B" w:rsidRPr="2971B2D7">
        <w:rPr>
          <w:sz w:val="24"/>
          <w:szCs w:val="24"/>
        </w:rPr>
        <w:t xml:space="preserve"> (Accessed: 21</w:t>
      </w:r>
      <w:r w:rsidR="5A1EC14B" w:rsidRPr="2971B2D7">
        <w:rPr>
          <w:sz w:val="24"/>
          <w:szCs w:val="24"/>
          <w:vertAlign w:val="superscript"/>
        </w:rPr>
        <w:t>st</w:t>
      </w:r>
      <w:r w:rsidR="5A1EC14B" w:rsidRPr="2971B2D7">
        <w:rPr>
          <w:sz w:val="24"/>
          <w:szCs w:val="24"/>
        </w:rPr>
        <w:t xml:space="preserve"> March 2021).</w:t>
      </w:r>
    </w:p>
    <w:p w14:paraId="5B79031F" w14:textId="79C40CC6" w:rsidR="4A96DE27" w:rsidRDefault="4A96DE27" w:rsidP="21B6F655">
      <w:pPr>
        <w:spacing w:line="360" w:lineRule="auto"/>
        <w:rPr>
          <w:sz w:val="24"/>
          <w:szCs w:val="24"/>
        </w:rPr>
      </w:pPr>
      <w:r w:rsidRPr="21B6F655">
        <w:rPr>
          <w:sz w:val="24"/>
          <w:szCs w:val="24"/>
        </w:rPr>
        <w:t>Fowler, J. and Peterson, P. (1981) ‘Increasing reading persistence and altering attributional style of learned helpless children</w:t>
      </w:r>
      <w:r w:rsidR="5E1A501E" w:rsidRPr="21B6F655">
        <w:rPr>
          <w:sz w:val="24"/>
          <w:szCs w:val="24"/>
        </w:rPr>
        <w:t xml:space="preserve">’, </w:t>
      </w:r>
      <w:r w:rsidR="5E1A501E" w:rsidRPr="21B6F655">
        <w:rPr>
          <w:i/>
          <w:iCs/>
          <w:sz w:val="24"/>
          <w:szCs w:val="24"/>
        </w:rPr>
        <w:t xml:space="preserve">Journal of Educational Psychology, </w:t>
      </w:r>
      <w:r w:rsidR="5E1A501E" w:rsidRPr="21B6F655">
        <w:rPr>
          <w:sz w:val="24"/>
          <w:szCs w:val="24"/>
        </w:rPr>
        <w:t xml:space="preserve">73(2), pp. 251-260. Available at: </w:t>
      </w:r>
      <w:hyperlink r:id="rId32">
        <w:r w:rsidR="1F5FA952" w:rsidRPr="21B6F655">
          <w:rPr>
            <w:rStyle w:val="Hyperlink"/>
            <w:sz w:val="24"/>
            <w:szCs w:val="24"/>
          </w:rPr>
          <w:t>https://pubmed.ncbi.nlm.nih.gov/7229193/</w:t>
        </w:r>
      </w:hyperlink>
      <w:r w:rsidR="1F5FA952" w:rsidRPr="21B6F655">
        <w:rPr>
          <w:sz w:val="24"/>
          <w:szCs w:val="24"/>
        </w:rPr>
        <w:t xml:space="preserve"> (Accessed: 24</w:t>
      </w:r>
      <w:r w:rsidR="1F5FA952" w:rsidRPr="21B6F655">
        <w:rPr>
          <w:sz w:val="24"/>
          <w:szCs w:val="24"/>
          <w:vertAlign w:val="superscript"/>
        </w:rPr>
        <w:t>th</w:t>
      </w:r>
      <w:r w:rsidR="1F5FA952" w:rsidRPr="21B6F655">
        <w:rPr>
          <w:sz w:val="24"/>
          <w:szCs w:val="24"/>
        </w:rPr>
        <w:t xml:space="preserve"> March 2021).</w:t>
      </w:r>
    </w:p>
    <w:p w14:paraId="2088D1CF" w14:textId="07DDE6C9" w:rsidR="717C62B5" w:rsidRDefault="717C62B5" w:rsidP="1ED0F7E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1ED0F7EF">
        <w:rPr>
          <w:rFonts w:ascii="Calibri" w:eastAsia="Calibri" w:hAnsi="Calibri" w:cs="Calibri"/>
          <w:sz w:val="24"/>
          <w:szCs w:val="24"/>
        </w:rPr>
        <w:lastRenderedPageBreak/>
        <w:t xml:space="preserve">Fox, N.E., Pancake, V.R. and Scroufe, L. A. (1983) ‘Attachment and dependency in developmental perspective’, </w:t>
      </w:r>
      <w:r w:rsidRPr="1ED0F7EF">
        <w:rPr>
          <w:rFonts w:ascii="Calibri" w:eastAsia="Calibri" w:hAnsi="Calibri" w:cs="Calibri"/>
          <w:i/>
          <w:iCs/>
          <w:sz w:val="24"/>
          <w:szCs w:val="24"/>
        </w:rPr>
        <w:t>Child Development</w:t>
      </w:r>
      <w:r w:rsidRPr="1ED0F7EF">
        <w:rPr>
          <w:rFonts w:ascii="Calibri" w:eastAsia="Calibri" w:hAnsi="Calibri" w:cs="Calibri"/>
          <w:sz w:val="24"/>
          <w:szCs w:val="24"/>
        </w:rPr>
        <w:t>, 54</w:t>
      </w:r>
      <w:r w:rsidR="6C239830" w:rsidRPr="1ED0F7EF">
        <w:rPr>
          <w:rFonts w:ascii="Calibri" w:eastAsia="Calibri" w:hAnsi="Calibri" w:cs="Calibri"/>
          <w:sz w:val="24"/>
          <w:szCs w:val="24"/>
        </w:rPr>
        <w:t>(6)</w:t>
      </w:r>
      <w:r w:rsidRPr="1ED0F7EF">
        <w:rPr>
          <w:rFonts w:ascii="Calibri" w:eastAsia="Calibri" w:hAnsi="Calibri" w:cs="Calibri"/>
          <w:sz w:val="24"/>
          <w:szCs w:val="24"/>
        </w:rPr>
        <w:t xml:space="preserve">, </w:t>
      </w:r>
      <w:r w:rsidR="0A292915" w:rsidRPr="1ED0F7EF">
        <w:rPr>
          <w:rFonts w:ascii="Calibri" w:eastAsia="Calibri" w:hAnsi="Calibri" w:cs="Calibri"/>
          <w:sz w:val="24"/>
          <w:szCs w:val="24"/>
        </w:rPr>
        <w:t>pp. 1</w:t>
      </w:r>
      <w:r w:rsidRPr="1ED0F7EF">
        <w:rPr>
          <w:rFonts w:ascii="Calibri" w:eastAsia="Calibri" w:hAnsi="Calibri" w:cs="Calibri"/>
          <w:sz w:val="24"/>
          <w:szCs w:val="24"/>
        </w:rPr>
        <w:t>615–1627.</w:t>
      </w:r>
      <w:r w:rsidR="6EFF539C" w:rsidRPr="1ED0F7EF">
        <w:rPr>
          <w:rFonts w:ascii="Calibri" w:eastAsia="Calibri" w:hAnsi="Calibri" w:cs="Calibri"/>
          <w:sz w:val="24"/>
          <w:szCs w:val="24"/>
        </w:rPr>
        <w:t xml:space="preserve"> Available at: </w:t>
      </w:r>
      <w:hyperlink r:id="rId33">
        <w:r w:rsidR="6EFF539C" w:rsidRPr="1ED0F7EF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https://www.researchgate.net/publication/247639405_Attachment_and_Dependency_in_Developmental_Perspective</w:t>
        </w:r>
      </w:hyperlink>
      <w:r w:rsidR="6EFF539C" w:rsidRPr="1ED0F7EF">
        <w:rPr>
          <w:rFonts w:ascii="Calibri" w:eastAsia="Calibri" w:hAnsi="Calibri" w:cs="Calibri"/>
          <w:sz w:val="24"/>
          <w:szCs w:val="24"/>
        </w:rPr>
        <w:t xml:space="preserve"> (Accessed: 21</w:t>
      </w:r>
      <w:r w:rsidR="6EFF539C" w:rsidRPr="1ED0F7EF">
        <w:rPr>
          <w:rFonts w:ascii="Calibri" w:eastAsia="Calibri" w:hAnsi="Calibri" w:cs="Calibri"/>
          <w:sz w:val="24"/>
          <w:szCs w:val="24"/>
          <w:vertAlign w:val="superscript"/>
        </w:rPr>
        <w:t>st</w:t>
      </w:r>
      <w:r w:rsidR="6EFF539C" w:rsidRPr="1ED0F7EF">
        <w:rPr>
          <w:rFonts w:ascii="Calibri" w:eastAsia="Calibri" w:hAnsi="Calibri" w:cs="Calibri"/>
          <w:sz w:val="24"/>
          <w:szCs w:val="24"/>
        </w:rPr>
        <w:t xml:space="preserve"> March 2021</w:t>
      </w:r>
      <w:r w:rsidR="54ADA7DD" w:rsidRPr="1ED0F7EF">
        <w:rPr>
          <w:rFonts w:ascii="Calibri" w:eastAsia="Calibri" w:hAnsi="Calibri" w:cs="Calibri"/>
          <w:sz w:val="24"/>
          <w:szCs w:val="24"/>
        </w:rPr>
        <w:t>).</w:t>
      </w:r>
    </w:p>
    <w:p w14:paraId="6E6D6875" w14:textId="492C0FD6" w:rsidR="2AD23A62" w:rsidRDefault="2AD23A62" w:rsidP="08731C9D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08731C9D">
        <w:rPr>
          <w:sz w:val="24"/>
          <w:szCs w:val="24"/>
        </w:rPr>
        <w:t>Fraley, R. C. (201</w:t>
      </w:r>
      <w:r w:rsidR="0D70BE37" w:rsidRPr="08731C9D">
        <w:rPr>
          <w:sz w:val="24"/>
          <w:szCs w:val="24"/>
        </w:rPr>
        <w:t>9</w:t>
      </w:r>
      <w:r w:rsidRPr="08731C9D">
        <w:rPr>
          <w:sz w:val="24"/>
          <w:szCs w:val="24"/>
        </w:rPr>
        <w:t>) ‘A</w:t>
      </w:r>
      <w:r w:rsidR="382E126B" w:rsidRPr="08731C9D">
        <w:rPr>
          <w:sz w:val="24"/>
          <w:szCs w:val="24"/>
        </w:rPr>
        <w:t>ttac</w:t>
      </w:r>
      <w:r w:rsidRPr="08731C9D">
        <w:rPr>
          <w:sz w:val="24"/>
          <w:szCs w:val="24"/>
        </w:rPr>
        <w:t>hment</w:t>
      </w:r>
      <w:r w:rsidR="0101ACA9" w:rsidRPr="08731C9D">
        <w:rPr>
          <w:sz w:val="24"/>
          <w:szCs w:val="24"/>
        </w:rPr>
        <w:t xml:space="preserve"> in adulthood: Recent developments, emerging debates, and future </w:t>
      </w:r>
      <w:r w:rsidR="55A72ACA" w:rsidRPr="08731C9D">
        <w:rPr>
          <w:sz w:val="24"/>
          <w:szCs w:val="24"/>
        </w:rPr>
        <w:t xml:space="preserve">directions’, </w:t>
      </w:r>
      <w:r w:rsidR="01F220AB" w:rsidRPr="08731C9D">
        <w:rPr>
          <w:rFonts w:ascii="Calibri" w:eastAsia="Calibri" w:hAnsi="Calibri" w:cs="Calibri"/>
          <w:i/>
          <w:iCs/>
          <w:sz w:val="24"/>
          <w:szCs w:val="24"/>
        </w:rPr>
        <w:t>Annual Review of Psychology,</w:t>
      </w:r>
      <w:r w:rsidR="6850C91D" w:rsidRPr="08731C9D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r w:rsidR="6850C91D" w:rsidRPr="348A17D6">
        <w:rPr>
          <w:rFonts w:ascii="Calibri" w:eastAsia="Calibri" w:hAnsi="Calibri" w:cs="Calibri"/>
          <w:sz w:val="24"/>
          <w:szCs w:val="24"/>
        </w:rPr>
        <w:t>(</w:t>
      </w:r>
      <w:r w:rsidR="01F220AB" w:rsidRPr="348A17D6">
        <w:rPr>
          <w:rFonts w:ascii="Calibri" w:eastAsia="Calibri" w:hAnsi="Calibri" w:cs="Calibri"/>
          <w:sz w:val="24"/>
          <w:szCs w:val="24"/>
        </w:rPr>
        <w:t>70</w:t>
      </w:r>
      <w:r w:rsidR="48B9A200" w:rsidRPr="348A17D6">
        <w:rPr>
          <w:rFonts w:ascii="Calibri" w:eastAsia="Calibri" w:hAnsi="Calibri" w:cs="Calibri"/>
          <w:sz w:val="24"/>
          <w:szCs w:val="24"/>
        </w:rPr>
        <w:t xml:space="preserve">) pp. </w:t>
      </w:r>
      <w:r w:rsidR="01F220AB" w:rsidRPr="08731C9D">
        <w:rPr>
          <w:rFonts w:ascii="Calibri" w:eastAsia="Calibri" w:hAnsi="Calibri" w:cs="Calibri"/>
          <w:sz w:val="24"/>
          <w:szCs w:val="24"/>
        </w:rPr>
        <w:t>401-422.</w:t>
      </w:r>
    </w:p>
    <w:p w14:paraId="5CBCABA0" w14:textId="727E6B5D" w:rsidR="1E7FF91B" w:rsidRDefault="1E7FF91B" w:rsidP="31BC3065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1BC3065">
        <w:rPr>
          <w:rFonts w:ascii="Calibri" w:eastAsia="Calibri" w:hAnsi="Calibri" w:cs="Calibri"/>
          <w:sz w:val="24"/>
          <w:szCs w:val="24"/>
        </w:rPr>
        <w:t>Geldard, K., and Geldard, D. (2013) Counselling children: A practical introduct</w:t>
      </w:r>
      <w:r w:rsidR="4A754D42" w:rsidRPr="31BC3065">
        <w:rPr>
          <w:rFonts w:ascii="Calibri" w:eastAsia="Calibri" w:hAnsi="Calibri" w:cs="Calibri"/>
          <w:sz w:val="24"/>
          <w:szCs w:val="24"/>
        </w:rPr>
        <w:t>ion. 4</w:t>
      </w:r>
      <w:r w:rsidR="4A754D42" w:rsidRPr="31BC3065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4A754D42" w:rsidRPr="31BC3065">
        <w:rPr>
          <w:rFonts w:ascii="Calibri" w:eastAsia="Calibri" w:hAnsi="Calibri" w:cs="Calibri"/>
          <w:sz w:val="24"/>
          <w:szCs w:val="24"/>
        </w:rPr>
        <w:t xml:space="preserve"> Ed. </w:t>
      </w:r>
      <w:r w:rsidRPr="31BC3065">
        <w:rPr>
          <w:rFonts w:ascii="Calibri" w:eastAsia="Calibri" w:hAnsi="Calibri" w:cs="Calibri"/>
          <w:sz w:val="24"/>
          <w:szCs w:val="24"/>
        </w:rPr>
        <w:t>London: S</w:t>
      </w:r>
      <w:r w:rsidR="5D24DE4C" w:rsidRPr="31BC3065">
        <w:rPr>
          <w:rFonts w:ascii="Calibri" w:eastAsia="Calibri" w:hAnsi="Calibri" w:cs="Calibri"/>
          <w:sz w:val="24"/>
          <w:szCs w:val="24"/>
        </w:rPr>
        <w:t>AGE.</w:t>
      </w:r>
    </w:p>
    <w:p w14:paraId="2241B962" w14:textId="3630A653" w:rsidR="09566F98" w:rsidRDefault="09566F98" w:rsidP="348A17D6">
      <w:pPr>
        <w:rPr>
          <w:rFonts w:ascii="Calibri" w:eastAsia="Calibri" w:hAnsi="Calibri" w:cs="Calibri"/>
          <w:color w:val="111111"/>
          <w:sz w:val="24"/>
          <w:szCs w:val="24"/>
        </w:rPr>
      </w:pPr>
      <w:r w:rsidRPr="348A17D6">
        <w:rPr>
          <w:sz w:val="24"/>
          <w:szCs w:val="24"/>
        </w:rPr>
        <w:t>Genovese, J. E. C. (2003) ‘</w:t>
      </w:r>
      <w:r w:rsidRPr="348A17D6">
        <w:rPr>
          <w:rFonts w:ascii="Calibri" w:eastAsia="Calibri" w:hAnsi="Calibri" w:cs="Calibri"/>
          <w:color w:val="111111"/>
          <w:sz w:val="24"/>
          <w:szCs w:val="24"/>
        </w:rPr>
        <w:t xml:space="preserve">Piaget, Pedagogy, and Evolutionary Psychology’, </w:t>
      </w:r>
      <w:r w:rsidRPr="348A17D6">
        <w:rPr>
          <w:rFonts w:ascii="Calibri" w:eastAsia="Calibri" w:hAnsi="Calibri" w:cs="Calibri"/>
          <w:i/>
          <w:iCs/>
          <w:color w:val="111111"/>
          <w:sz w:val="24"/>
          <w:szCs w:val="24"/>
        </w:rPr>
        <w:t>Evolutionary</w:t>
      </w:r>
      <w:r w:rsidRPr="348A17D6">
        <w:rPr>
          <w:rFonts w:ascii="Calibri" w:eastAsia="Calibri" w:hAnsi="Calibri" w:cs="Calibri"/>
          <w:color w:val="111111"/>
          <w:sz w:val="24"/>
          <w:szCs w:val="24"/>
        </w:rPr>
        <w:t xml:space="preserve"> </w:t>
      </w:r>
      <w:r w:rsidRPr="348A17D6">
        <w:rPr>
          <w:rFonts w:ascii="Calibri" w:eastAsia="Calibri" w:hAnsi="Calibri" w:cs="Calibri"/>
          <w:i/>
          <w:iCs/>
          <w:color w:val="111111"/>
          <w:sz w:val="24"/>
          <w:szCs w:val="24"/>
        </w:rPr>
        <w:t xml:space="preserve">Psychology, </w:t>
      </w:r>
      <w:r w:rsidRPr="348A17D6">
        <w:rPr>
          <w:rFonts w:ascii="Calibri" w:eastAsia="Calibri" w:hAnsi="Calibri" w:cs="Calibri"/>
          <w:color w:val="111111"/>
          <w:sz w:val="24"/>
          <w:szCs w:val="24"/>
        </w:rPr>
        <w:t xml:space="preserve">1(1), pp. </w:t>
      </w:r>
      <w:r w:rsidR="3396C208" w:rsidRPr="348A17D6">
        <w:rPr>
          <w:rFonts w:ascii="Calibri" w:eastAsia="Calibri" w:hAnsi="Calibri" w:cs="Calibri"/>
          <w:color w:val="111111"/>
          <w:sz w:val="24"/>
          <w:szCs w:val="24"/>
        </w:rPr>
        <w:t xml:space="preserve">127-137. Available at: </w:t>
      </w:r>
      <w:hyperlink r:id="rId34">
        <w:r w:rsidR="3396C208" w:rsidRPr="348A17D6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</w:t>
        </w:r>
        <w:r w:rsidR="0F400438" w:rsidRPr="348A17D6">
          <w:rPr>
            <w:rStyle w:val="Hyperlink"/>
            <w:rFonts w:ascii="Calibri" w:eastAsia="Calibri" w:hAnsi="Calibri" w:cs="Calibri"/>
            <w:sz w:val="24"/>
            <w:szCs w:val="24"/>
          </w:rPr>
          <w:t>2789_Piaget_Pedagogy_and_Evolutionary_Psychology</w:t>
        </w:r>
      </w:hyperlink>
      <w:r w:rsidR="0F400438" w:rsidRPr="348A17D6">
        <w:rPr>
          <w:rFonts w:ascii="Calibri" w:eastAsia="Calibri" w:hAnsi="Calibri" w:cs="Calibri"/>
          <w:color w:val="111111"/>
          <w:sz w:val="24"/>
          <w:szCs w:val="24"/>
        </w:rPr>
        <w:t xml:space="preserve"> (Accessed: 22</w:t>
      </w:r>
      <w:r w:rsidR="0F400438" w:rsidRPr="348A17D6">
        <w:rPr>
          <w:rFonts w:ascii="Calibri" w:eastAsia="Calibri" w:hAnsi="Calibri" w:cs="Calibri"/>
          <w:color w:val="111111"/>
          <w:sz w:val="24"/>
          <w:szCs w:val="24"/>
          <w:vertAlign w:val="superscript"/>
        </w:rPr>
        <w:t>nd</w:t>
      </w:r>
      <w:r w:rsidR="0F400438" w:rsidRPr="348A17D6">
        <w:rPr>
          <w:rFonts w:ascii="Calibri" w:eastAsia="Calibri" w:hAnsi="Calibri" w:cs="Calibri"/>
          <w:color w:val="111111"/>
          <w:sz w:val="24"/>
          <w:szCs w:val="24"/>
        </w:rPr>
        <w:t xml:space="preserve"> March 2021).</w:t>
      </w:r>
    </w:p>
    <w:p w14:paraId="6ED63774" w14:textId="15CBD098" w:rsidR="558136F8" w:rsidRDefault="558136F8" w:rsidP="1ED0F7E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1ED0F7EF">
        <w:rPr>
          <w:rFonts w:ascii="Calibri" w:eastAsia="Calibri" w:hAnsi="Calibri" w:cs="Calibri"/>
          <w:sz w:val="24"/>
          <w:szCs w:val="24"/>
        </w:rPr>
        <w:t xml:space="preserve">Hazen, N. and Jacobite, D. (1999) ‘Developmental pathways from infant disorganization to childhood peer relationships’, </w:t>
      </w:r>
      <w:r w:rsidRPr="1ED0F7EF">
        <w:rPr>
          <w:rFonts w:ascii="Calibri" w:eastAsia="Calibri" w:hAnsi="Calibri" w:cs="Calibri"/>
          <w:i/>
          <w:iCs/>
          <w:sz w:val="24"/>
          <w:szCs w:val="24"/>
        </w:rPr>
        <w:t xml:space="preserve">Handbook of attachment. </w:t>
      </w:r>
      <w:r w:rsidRPr="1ED0F7EF">
        <w:rPr>
          <w:rFonts w:ascii="Calibri" w:eastAsia="Calibri" w:hAnsi="Calibri" w:cs="Calibri"/>
          <w:sz w:val="24"/>
          <w:szCs w:val="24"/>
        </w:rPr>
        <w:t>New York: Milford Press</w:t>
      </w:r>
    </w:p>
    <w:p w14:paraId="6A1EFF80" w14:textId="595CFC0B" w:rsidR="72E7C4A7" w:rsidRDefault="72E7C4A7" w:rsidP="1ED0F7EF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1ED0F7EF">
        <w:rPr>
          <w:rFonts w:ascii="Calibri" w:eastAsia="Calibri" w:hAnsi="Calibri" w:cs="Calibri"/>
          <w:sz w:val="24"/>
          <w:szCs w:val="24"/>
        </w:rPr>
        <w:t xml:space="preserve">Hesse, E. and Main, M. (1990) ‘Parent’s unresolved traumatic experiences are related to infant disorganized attachment status: Is frightened and/or frightening parental behaviour the linking mechanism?’, </w:t>
      </w:r>
      <w:r w:rsidRPr="1ED0F7EF">
        <w:rPr>
          <w:rFonts w:ascii="Calibri" w:eastAsia="Calibri" w:hAnsi="Calibri" w:cs="Calibri"/>
          <w:i/>
          <w:iCs/>
          <w:sz w:val="24"/>
          <w:szCs w:val="24"/>
        </w:rPr>
        <w:t>Attachment in the preschool years: Theory, research</w:t>
      </w:r>
      <w:r w:rsidR="29BE6A94" w:rsidRPr="348A17D6">
        <w:rPr>
          <w:rFonts w:ascii="Calibri" w:eastAsia="Calibri" w:hAnsi="Calibri" w:cs="Calibri"/>
          <w:i/>
          <w:iCs/>
          <w:sz w:val="24"/>
          <w:szCs w:val="24"/>
        </w:rPr>
        <w:t>,</w:t>
      </w:r>
      <w:r w:rsidRPr="1ED0F7EF">
        <w:rPr>
          <w:rFonts w:ascii="Calibri" w:eastAsia="Calibri" w:hAnsi="Calibri" w:cs="Calibri"/>
          <w:i/>
          <w:iCs/>
          <w:sz w:val="24"/>
          <w:szCs w:val="24"/>
        </w:rPr>
        <w:t xml:space="preserve"> and intervention</w:t>
      </w:r>
      <w:r w:rsidR="44318627" w:rsidRPr="1ED0F7EF">
        <w:rPr>
          <w:rFonts w:ascii="Calibri" w:eastAsia="Calibri" w:hAnsi="Calibri" w:cs="Calibri"/>
          <w:i/>
          <w:iCs/>
          <w:sz w:val="24"/>
          <w:szCs w:val="24"/>
        </w:rPr>
        <w:t xml:space="preserve">. </w:t>
      </w:r>
      <w:r w:rsidRPr="1ED0F7EF">
        <w:rPr>
          <w:rFonts w:ascii="Calibri" w:eastAsia="Calibri" w:hAnsi="Calibri" w:cs="Calibri"/>
          <w:sz w:val="24"/>
          <w:szCs w:val="24"/>
        </w:rPr>
        <w:t>Chicago: University of Chicago Press</w:t>
      </w:r>
      <w:r w:rsidR="4FBD2827" w:rsidRPr="1ED0F7EF">
        <w:rPr>
          <w:rFonts w:ascii="Calibri" w:eastAsia="Calibri" w:hAnsi="Calibri" w:cs="Calibri"/>
          <w:sz w:val="24"/>
          <w:szCs w:val="24"/>
        </w:rPr>
        <w:t>.</w:t>
      </w:r>
    </w:p>
    <w:p w14:paraId="28D46143" w14:textId="03746F27" w:rsidR="6F22DBD8" w:rsidRDefault="6F22DBD8" w:rsidP="4790F5A1">
      <w:pPr>
        <w:spacing w:line="360" w:lineRule="auto"/>
        <w:rPr>
          <w:sz w:val="24"/>
          <w:szCs w:val="24"/>
        </w:rPr>
      </w:pPr>
      <w:r w:rsidRPr="4790F5A1">
        <w:rPr>
          <w:sz w:val="24"/>
          <w:szCs w:val="24"/>
        </w:rPr>
        <w:t xml:space="preserve">Jones, S. M. (2015) </w:t>
      </w:r>
      <w:r w:rsidRPr="4790F5A1">
        <w:rPr>
          <w:i/>
          <w:iCs/>
          <w:sz w:val="24"/>
          <w:szCs w:val="24"/>
        </w:rPr>
        <w:t xml:space="preserve">The International </w:t>
      </w:r>
      <w:r w:rsidR="23B7FA3D" w:rsidRPr="4790F5A1">
        <w:rPr>
          <w:i/>
          <w:iCs/>
          <w:sz w:val="24"/>
          <w:szCs w:val="24"/>
        </w:rPr>
        <w:t>Encyclopaedia of Interpersonal Communications.</w:t>
      </w:r>
      <w:r w:rsidR="5DAE22F1" w:rsidRPr="4790F5A1">
        <w:rPr>
          <w:i/>
          <w:iCs/>
          <w:sz w:val="24"/>
          <w:szCs w:val="24"/>
        </w:rPr>
        <w:t xml:space="preserve"> </w:t>
      </w:r>
      <w:r w:rsidR="5DAE22F1" w:rsidRPr="4790F5A1">
        <w:rPr>
          <w:sz w:val="24"/>
          <w:szCs w:val="24"/>
        </w:rPr>
        <w:t>New York</w:t>
      </w:r>
      <w:r w:rsidR="23B7FA3D" w:rsidRPr="4790F5A1">
        <w:rPr>
          <w:sz w:val="24"/>
          <w:szCs w:val="24"/>
        </w:rPr>
        <w:t>:</w:t>
      </w:r>
      <w:r w:rsidR="08E58C8F" w:rsidRPr="4790F5A1">
        <w:rPr>
          <w:sz w:val="24"/>
          <w:szCs w:val="24"/>
        </w:rPr>
        <w:t xml:space="preserve"> </w:t>
      </w:r>
      <w:r w:rsidR="23B7FA3D" w:rsidRPr="4790F5A1">
        <w:rPr>
          <w:sz w:val="24"/>
          <w:szCs w:val="24"/>
        </w:rPr>
        <w:t>John Wiley &amp; Sons Inc.</w:t>
      </w:r>
    </w:p>
    <w:p w14:paraId="06A802FA" w14:textId="61566F2A" w:rsidR="796982A2" w:rsidRDefault="0893827F" w:rsidP="72767B7E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2767B7E">
        <w:rPr>
          <w:sz w:val="24"/>
          <w:szCs w:val="24"/>
        </w:rPr>
        <w:t>Kaur, A. (2013) ‘</w:t>
      </w:r>
      <w:r w:rsidRPr="72767B7E">
        <w:rPr>
          <w:rFonts w:ascii="Calibri" w:eastAsia="Calibri" w:hAnsi="Calibri" w:cs="Calibri"/>
          <w:sz w:val="24"/>
          <w:szCs w:val="24"/>
        </w:rPr>
        <w:t xml:space="preserve">Maslow’s Need Hierarchy Theory: Applications and Criticisms’, </w:t>
      </w:r>
      <w:r w:rsidRPr="72767B7E">
        <w:rPr>
          <w:rFonts w:ascii="Calibri" w:eastAsia="Calibri" w:hAnsi="Calibri" w:cs="Calibri"/>
          <w:i/>
          <w:iCs/>
          <w:sz w:val="24"/>
          <w:szCs w:val="24"/>
        </w:rPr>
        <w:t>Global Journal of Management and Business Studies</w:t>
      </w:r>
      <w:r w:rsidR="796982A2" w:rsidRPr="72767B7E">
        <w:rPr>
          <w:rFonts w:ascii="Calibri" w:eastAsia="Calibri" w:hAnsi="Calibri" w:cs="Calibri"/>
          <w:i/>
          <w:iCs/>
          <w:sz w:val="24"/>
          <w:szCs w:val="24"/>
        </w:rPr>
        <w:t>,</w:t>
      </w:r>
      <w:r w:rsidR="796982A2" w:rsidRPr="72767B7E">
        <w:rPr>
          <w:rFonts w:ascii="Calibri" w:eastAsia="Calibri" w:hAnsi="Calibri" w:cs="Calibri"/>
          <w:sz w:val="24"/>
          <w:szCs w:val="24"/>
        </w:rPr>
        <w:t xml:space="preserve"> 3(10), pp. 1061-1064. Available at: </w:t>
      </w:r>
      <w:hyperlink r:id="rId35">
        <w:r w:rsidR="796982A2" w:rsidRPr="72767B7E">
          <w:rPr>
            <w:rStyle w:val="Hyperlink"/>
            <w:rFonts w:ascii="Calibri" w:eastAsia="Calibri" w:hAnsi="Calibri" w:cs="Calibri"/>
            <w:sz w:val="24"/>
            <w:szCs w:val="24"/>
          </w:rPr>
          <w:t>https://www.ripublication.com/</w:t>
        </w:r>
        <w:r w:rsidR="6FDDEDF7" w:rsidRPr="72767B7E">
          <w:rPr>
            <w:rStyle w:val="Hyperlink"/>
            <w:rFonts w:ascii="Calibri" w:eastAsia="Calibri" w:hAnsi="Calibri" w:cs="Calibri"/>
            <w:sz w:val="24"/>
            <w:szCs w:val="24"/>
          </w:rPr>
          <w:t>/gjmbs_spl/gjmbsv3n10_03.pdf</w:t>
        </w:r>
      </w:hyperlink>
      <w:r w:rsidR="6FDDEDF7" w:rsidRPr="72767B7E">
        <w:rPr>
          <w:rFonts w:ascii="Calibri" w:eastAsia="Calibri" w:hAnsi="Calibri" w:cs="Calibri"/>
          <w:sz w:val="24"/>
          <w:szCs w:val="24"/>
        </w:rPr>
        <w:t xml:space="preserve"> (Accessed: 23</w:t>
      </w:r>
      <w:r w:rsidR="6FDDEDF7" w:rsidRPr="72767B7E">
        <w:rPr>
          <w:rFonts w:ascii="Calibri" w:eastAsia="Calibri" w:hAnsi="Calibri" w:cs="Calibri"/>
          <w:sz w:val="24"/>
          <w:szCs w:val="24"/>
          <w:vertAlign w:val="superscript"/>
        </w:rPr>
        <w:t>rd</w:t>
      </w:r>
      <w:r w:rsidR="6FDDEDF7" w:rsidRPr="72767B7E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79604F8E" w14:textId="6AA7545E" w:rsidR="0F927EEC" w:rsidRDefault="2073FB88" w:rsidP="784E522A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8B4616B">
        <w:rPr>
          <w:sz w:val="24"/>
          <w:szCs w:val="24"/>
        </w:rPr>
        <w:t>Kennedy, C. E. and Kennedy, J. H. (2004) ‘</w:t>
      </w:r>
      <w:r w:rsidRPr="78B4616B">
        <w:rPr>
          <w:rFonts w:ascii="Calibri" w:eastAsia="Calibri" w:hAnsi="Calibri" w:cs="Calibri"/>
          <w:sz w:val="24"/>
          <w:szCs w:val="24"/>
        </w:rPr>
        <w:t>ATTACHMENT THEORY: IMPLICATIONS FOR SCHOOL PSYCHOLOGY</w:t>
      </w:r>
      <w:r w:rsidR="254594D2" w:rsidRPr="78B4616B">
        <w:rPr>
          <w:rFonts w:ascii="Calibri" w:eastAsia="Calibri" w:hAnsi="Calibri" w:cs="Calibri"/>
          <w:sz w:val="24"/>
          <w:szCs w:val="24"/>
        </w:rPr>
        <w:t xml:space="preserve">’, </w:t>
      </w:r>
      <w:r w:rsidR="254594D2" w:rsidRPr="78B4616B">
        <w:rPr>
          <w:rFonts w:ascii="Calibri" w:eastAsia="Calibri" w:hAnsi="Calibri" w:cs="Calibri"/>
          <w:i/>
          <w:iCs/>
          <w:sz w:val="24"/>
          <w:szCs w:val="24"/>
        </w:rPr>
        <w:t>Psychology in the Schools</w:t>
      </w:r>
      <w:r w:rsidR="254594D2" w:rsidRPr="78B4616B">
        <w:rPr>
          <w:rFonts w:ascii="Calibri" w:eastAsia="Calibri" w:hAnsi="Calibri" w:cs="Calibri"/>
          <w:sz w:val="24"/>
          <w:szCs w:val="24"/>
        </w:rPr>
        <w:t>, 41(2), pp. 247-25</w:t>
      </w:r>
      <w:r w:rsidR="6043AB62" w:rsidRPr="78B4616B">
        <w:rPr>
          <w:rFonts w:ascii="Calibri" w:eastAsia="Calibri" w:hAnsi="Calibri" w:cs="Calibri"/>
          <w:sz w:val="24"/>
          <w:szCs w:val="24"/>
        </w:rPr>
        <w:t xml:space="preserve">9. Available at: </w:t>
      </w:r>
      <w:hyperlink r:id="rId36">
        <w:r w:rsidR="6043AB62" w:rsidRPr="78B4616B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https://www.researchgate.net/publication/227662689_Attachment_theory_Implications_for_school_psychology</w:t>
        </w:r>
      </w:hyperlink>
      <w:r w:rsidR="6043AB62" w:rsidRPr="78B4616B">
        <w:rPr>
          <w:rFonts w:ascii="Calibri" w:eastAsia="Calibri" w:hAnsi="Calibri" w:cs="Calibri"/>
          <w:sz w:val="24"/>
          <w:szCs w:val="24"/>
        </w:rPr>
        <w:t xml:space="preserve"> (Accessed: 18</w:t>
      </w:r>
      <w:r w:rsidR="6043AB62" w:rsidRPr="78B4616B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6043AB62" w:rsidRPr="78B4616B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305C8E97" w14:textId="414D4159" w:rsidR="00A73C49" w:rsidRPr="00F335A4" w:rsidRDefault="00F335A4" w:rsidP="784E522A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Landreth, G. (2012) </w:t>
      </w:r>
      <w:r>
        <w:rPr>
          <w:rFonts w:ascii="Calibri" w:eastAsia="Calibri" w:hAnsi="Calibri" w:cs="Calibri"/>
          <w:i/>
          <w:iCs/>
          <w:sz w:val="24"/>
          <w:szCs w:val="24"/>
        </w:rPr>
        <w:t xml:space="preserve">Play Therapy: The Art of the Relationship. </w:t>
      </w:r>
      <w:r w:rsidR="008C342A">
        <w:rPr>
          <w:rFonts w:ascii="Calibri" w:eastAsia="Calibri" w:hAnsi="Calibri" w:cs="Calibri"/>
          <w:sz w:val="24"/>
          <w:szCs w:val="24"/>
        </w:rPr>
        <w:t>New York: Routledge.</w:t>
      </w:r>
    </w:p>
    <w:p w14:paraId="71F162D6" w14:textId="03E6E52A" w:rsidR="10C306A1" w:rsidRDefault="10C306A1" w:rsidP="31BC3065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1BC3065">
        <w:rPr>
          <w:rFonts w:ascii="Calibri" w:eastAsia="Calibri" w:hAnsi="Calibri" w:cs="Calibri"/>
          <w:sz w:val="24"/>
          <w:szCs w:val="24"/>
        </w:rPr>
        <w:lastRenderedPageBreak/>
        <w:t>Lee, R., Tiley, C. and White, J. (2009) ‘The Place2Be: measu</w:t>
      </w:r>
      <w:r w:rsidR="6605B26C" w:rsidRPr="31BC3065">
        <w:rPr>
          <w:rFonts w:ascii="Calibri" w:eastAsia="Calibri" w:hAnsi="Calibri" w:cs="Calibri"/>
          <w:sz w:val="24"/>
          <w:szCs w:val="24"/>
        </w:rPr>
        <w:t xml:space="preserve">ring the effectiveness of a primary school-based therapeutic intervention in England and Scotland’, </w:t>
      </w:r>
      <w:r w:rsidR="6605B26C" w:rsidRPr="31BC3065">
        <w:rPr>
          <w:rFonts w:ascii="Calibri" w:eastAsia="Calibri" w:hAnsi="Calibri" w:cs="Calibri"/>
          <w:i/>
          <w:iCs/>
          <w:sz w:val="24"/>
          <w:szCs w:val="24"/>
        </w:rPr>
        <w:t>Counselling and Psych</w:t>
      </w:r>
      <w:r w:rsidR="30F39244" w:rsidRPr="31BC3065">
        <w:rPr>
          <w:rFonts w:ascii="Calibri" w:eastAsia="Calibri" w:hAnsi="Calibri" w:cs="Calibri"/>
          <w:i/>
          <w:iCs/>
          <w:sz w:val="24"/>
          <w:szCs w:val="24"/>
        </w:rPr>
        <w:t xml:space="preserve">otherapy Research, </w:t>
      </w:r>
      <w:r w:rsidR="30F39244" w:rsidRPr="31BC3065">
        <w:rPr>
          <w:rFonts w:ascii="Calibri" w:eastAsia="Calibri" w:hAnsi="Calibri" w:cs="Calibri"/>
          <w:sz w:val="24"/>
          <w:szCs w:val="24"/>
        </w:rPr>
        <w:t>9(3), pp. 151-159. Available at:</w:t>
      </w:r>
      <w:r w:rsidR="757ADBB7" w:rsidRPr="31BC3065">
        <w:rPr>
          <w:rFonts w:ascii="Calibri" w:eastAsia="Calibri" w:hAnsi="Calibri" w:cs="Calibri"/>
          <w:sz w:val="24"/>
          <w:szCs w:val="24"/>
        </w:rPr>
        <w:t xml:space="preserve"> </w:t>
      </w:r>
      <w:hyperlink r:id="rId37">
        <w:r w:rsidR="757ADBB7" w:rsidRPr="31BC3065">
          <w:rPr>
            <w:rStyle w:val="Hyperlink"/>
            <w:rFonts w:ascii="Calibri" w:eastAsia="Calibri" w:hAnsi="Calibri" w:cs="Calibri"/>
            <w:sz w:val="24"/>
            <w:szCs w:val="24"/>
          </w:rPr>
          <w:t>https://onlinelibrary.wiley.com/doi/abs/10.1080/14733140903031432</w:t>
        </w:r>
      </w:hyperlink>
      <w:r w:rsidR="757ADBB7" w:rsidRPr="31BC3065">
        <w:rPr>
          <w:rFonts w:ascii="Calibri" w:eastAsia="Calibri" w:hAnsi="Calibri" w:cs="Calibri"/>
          <w:sz w:val="24"/>
          <w:szCs w:val="24"/>
        </w:rPr>
        <w:t xml:space="preserve"> (Accessed: 26</w:t>
      </w:r>
      <w:r w:rsidR="757ADBB7" w:rsidRPr="31BC3065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757ADBB7" w:rsidRPr="31BC3065">
        <w:rPr>
          <w:rFonts w:ascii="Calibri" w:eastAsia="Calibri" w:hAnsi="Calibri" w:cs="Calibri"/>
          <w:sz w:val="24"/>
          <w:szCs w:val="24"/>
        </w:rPr>
        <w:t xml:space="preserve"> March 2021).</w:t>
      </w:r>
      <w:r w:rsidR="30F39244" w:rsidRPr="31BC3065">
        <w:rPr>
          <w:rFonts w:ascii="Calibri" w:eastAsia="Calibri" w:hAnsi="Calibri" w:cs="Calibri"/>
          <w:sz w:val="24"/>
          <w:szCs w:val="24"/>
        </w:rPr>
        <w:t xml:space="preserve"> </w:t>
      </w:r>
    </w:p>
    <w:p w14:paraId="4D90723E" w14:textId="79E8707F" w:rsidR="3AD84C41" w:rsidRDefault="3AD84C41" w:rsidP="78B4616B">
      <w:pPr>
        <w:spacing w:line="360" w:lineRule="auto"/>
        <w:rPr>
          <w:rFonts w:ascii="Calibri" w:eastAsia="Calibri" w:hAnsi="Calibri" w:cs="Calibri"/>
          <w:i/>
          <w:iCs/>
          <w:sz w:val="24"/>
          <w:szCs w:val="24"/>
        </w:rPr>
      </w:pPr>
      <w:r w:rsidRPr="78B4616B">
        <w:rPr>
          <w:rFonts w:ascii="Calibri" w:eastAsia="Calibri" w:hAnsi="Calibri" w:cs="Calibri"/>
          <w:sz w:val="24"/>
          <w:szCs w:val="24"/>
        </w:rPr>
        <w:t>Litvinenko, I. (2020)</w:t>
      </w:r>
      <w:r w:rsidRPr="78B4616B">
        <w:rPr>
          <w:rFonts w:ascii="Calibri" w:eastAsia="Calibri" w:hAnsi="Calibri" w:cs="Calibri"/>
          <w:i/>
          <w:iCs/>
          <w:sz w:val="24"/>
          <w:szCs w:val="24"/>
        </w:rPr>
        <w:t xml:space="preserve"> Attachment Styles and Self-Esteem</w:t>
      </w:r>
      <w:r w:rsidRPr="78B4616B">
        <w:rPr>
          <w:rFonts w:ascii="Calibri" w:eastAsia="Calibri" w:hAnsi="Calibri" w:cs="Calibri"/>
          <w:sz w:val="24"/>
          <w:szCs w:val="24"/>
        </w:rPr>
        <w:t xml:space="preserve">. </w:t>
      </w:r>
      <w:r w:rsidR="2F1383BD" w:rsidRPr="78B4616B">
        <w:rPr>
          <w:rFonts w:ascii="Calibri" w:eastAsia="Calibri" w:hAnsi="Calibri" w:cs="Calibri"/>
          <w:sz w:val="24"/>
          <w:szCs w:val="24"/>
        </w:rPr>
        <w:t xml:space="preserve">Available at: </w:t>
      </w:r>
      <w:hyperlink r:id="rId38">
        <w:r w:rsidR="2F1383BD" w:rsidRPr="78B4616B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https://www.researchgate.net/profile/Irina-Litvinenko/publication/344515669_A</w:t>
        </w:r>
        <w:r w:rsidR="16F0571B" w:rsidRPr="78B4616B">
          <w:rPr>
            <w:rStyle w:val="Hyperlink"/>
            <w:rFonts w:ascii="Calibri" w:eastAsia="Calibri" w:hAnsi="Calibri" w:cs="Calibri"/>
            <w:sz w:val="24"/>
            <w:szCs w:val="24"/>
          </w:rPr>
          <w:t>ttachment_Styles_and_Self_Esteem</w:t>
        </w:r>
      </w:hyperlink>
      <w:r w:rsidR="16F0571B" w:rsidRPr="78B4616B">
        <w:rPr>
          <w:rFonts w:ascii="Calibri" w:eastAsia="Calibri" w:hAnsi="Calibri" w:cs="Calibri"/>
          <w:sz w:val="24"/>
          <w:szCs w:val="24"/>
        </w:rPr>
        <w:t xml:space="preserve"> (Accessed: 23</w:t>
      </w:r>
      <w:r w:rsidR="16F0571B" w:rsidRPr="78B4616B">
        <w:rPr>
          <w:rFonts w:ascii="Calibri" w:eastAsia="Calibri" w:hAnsi="Calibri" w:cs="Calibri"/>
          <w:sz w:val="24"/>
          <w:szCs w:val="24"/>
          <w:vertAlign w:val="superscript"/>
        </w:rPr>
        <w:t>rd</w:t>
      </w:r>
      <w:r w:rsidR="16F0571B" w:rsidRPr="78B4616B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267E54B1" w14:textId="03FFEC34" w:rsidR="1A327CDA" w:rsidRDefault="1A327CDA" w:rsidP="6CB9C270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6CB9C270">
        <w:rPr>
          <w:rFonts w:ascii="Calibri" w:eastAsia="Calibri" w:hAnsi="Calibri" w:cs="Calibri"/>
          <w:sz w:val="24"/>
          <w:szCs w:val="24"/>
        </w:rPr>
        <w:t xml:space="preserve">Lowensteing, L. and Spunk, T. P. </w:t>
      </w:r>
      <w:r w:rsidR="52F4FDC9" w:rsidRPr="6CB9C270">
        <w:rPr>
          <w:rFonts w:ascii="Calibri" w:eastAsia="Calibri" w:hAnsi="Calibri" w:cs="Calibri"/>
          <w:sz w:val="24"/>
          <w:szCs w:val="24"/>
        </w:rPr>
        <w:t xml:space="preserve">(2021) </w:t>
      </w:r>
      <w:r w:rsidRPr="6CB9C270">
        <w:rPr>
          <w:rFonts w:ascii="Calibri" w:eastAsia="Calibri" w:hAnsi="Calibri" w:cs="Calibri"/>
          <w:i/>
          <w:iCs/>
          <w:sz w:val="24"/>
          <w:szCs w:val="24"/>
        </w:rPr>
        <w:t>Creative Family Therapy Techniques: Play and Art-Based Activities to Assess and Treat F</w:t>
      </w:r>
      <w:r w:rsidR="73A28B30" w:rsidRPr="6CB9C270">
        <w:rPr>
          <w:rFonts w:ascii="Calibri" w:eastAsia="Calibri" w:hAnsi="Calibri" w:cs="Calibri"/>
          <w:i/>
          <w:iCs/>
          <w:sz w:val="24"/>
          <w:szCs w:val="24"/>
        </w:rPr>
        <w:t>amilies</w:t>
      </w:r>
      <w:r w:rsidR="32477062" w:rsidRPr="6CB9C270">
        <w:rPr>
          <w:rFonts w:ascii="Calibri" w:eastAsia="Calibri" w:hAnsi="Calibri" w:cs="Calibri"/>
          <w:i/>
          <w:iCs/>
          <w:sz w:val="24"/>
          <w:szCs w:val="24"/>
        </w:rPr>
        <w:t xml:space="preserve">. </w:t>
      </w:r>
      <w:r w:rsidR="32477062" w:rsidRPr="6CB9C270">
        <w:rPr>
          <w:rFonts w:ascii="Calibri" w:eastAsia="Calibri" w:hAnsi="Calibri" w:cs="Calibri"/>
          <w:sz w:val="24"/>
          <w:szCs w:val="24"/>
        </w:rPr>
        <w:t xml:space="preserve">Available at: </w:t>
      </w:r>
      <w:hyperlink r:id="rId39">
        <w:r w:rsidR="32477062" w:rsidRPr="6CB9C270">
          <w:rPr>
            <w:rStyle w:val="Hyperlink"/>
            <w:rFonts w:ascii="Calibri" w:eastAsia="Calibri" w:hAnsi="Calibri" w:cs="Calibri"/>
            <w:sz w:val="24"/>
            <w:szCs w:val="24"/>
          </w:rPr>
          <w:t>https://lianalowenstein.com/articleFamilyTherapy.pdf</w:t>
        </w:r>
      </w:hyperlink>
      <w:r w:rsidR="32477062" w:rsidRPr="6CB9C270">
        <w:rPr>
          <w:rFonts w:ascii="Calibri" w:eastAsia="Calibri" w:hAnsi="Calibri" w:cs="Calibri"/>
          <w:sz w:val="24"/>
          <w:szCs w:val="24"/>
        </w:rPr>
        <w:t xml:space="preserve"> (Accessed: 26</w:t>
      </w:r>
      <w:r w:rsidR="32477062" w:rsidRPr="6CB9C270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32477062" w:rsidRPr="6CB9C270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3AD8E4C4" w14:textId="54B583AD" w:rsidR="00E0545A" w:rsidRPr="00E0545A" w:rsidRDefault="008B04A2" w:rsidP="6CB9C270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Mladenović, H. (2018) ‘COGNITIVE BEHAVIOURAL THERAPY WITH CHILDREN’, </w:t>
      </w:r>
      <w:r>
        <w:rPr>
          <w:rFonts w:ascii="Calibri" w:eastAsia="Calibri" w:hAnsi="Calibri" w:cs="Calibri"/>
          <w:i/>
          <w:iCs/>
          <w:sz w:val="24"/>
          <w:szCs w:val="24"/>
        </w:rPr>
        <w:t>Zbornik radova Ucitel</w:t>
      </w:r>
      <w:r w:rsidR="00630862">
        <w:rPr>
          <w:rFonts w:ascii="Calibri" w:eastAsia="Calibri" w:hAnsi="Calibri" w:cs="Calibri"/>
          <w:i/>
          <w:iCs/>
          <w:sz w:val="24"/>
          <w:szCs w:val="24"/>
        </w:rPr>
        <w:t xml:space="preserve">jskog fakulteta Prizen-Leposavic. </w:t>
      </w:r>
      <w:r w:rsidR="00630862" w:rsidRPr="00630862">
        <w:rPr>
          <w:rFonts w:ascii="Calibri" w:eastAsia="Calibri" w:hAnsi="Calibri" w:cs="Calibri"/>
          <w:sz w:val="24"/>
          <w:szCs w:val="24"/>
        </w:rPr>
        <w:t>Available a</w:t>
      </w:r>
      <w:r w:rsidR="00630862">
        <w:rPr>
          <w:rFonts w:ascii="Calibri" w:eastAsia="Calibri" w:hAnsi="Calibri" w:cs="Calibri"/>
          <w:sz w:val="24"/>
          <w:szCs w:val="24"/>
        </w:rPr>
        <w:t xml:space="preserve">t: </w:t>
      </w:r>
      <w:hyperlink r:id="rId40" w:history="1">
        <w:r w:rsidR="00E0545A" w:rsidRPr="00525917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https://www.researchgate.net/publication/330121235_Cognitive_behavioral_therapy_with_children</w:t>
        </w:r>
      </w:hyperlink>
      <w:r w:rsidR="00E0545A">
        <w:rPr>
          <w:rFonts w:ascii="Calibri" w:eastAsia="Calibri" w:hAnsi="Calibri" w:cs="Calibri"/>
          <w:sz w:val="24"/>
          <w:szCs w:val="24"/>
        </w:rPr>
        <w:t xml:space="preserve"> (Accessed: 27</w:t>
      </w:r>
      <w:r w:rsidR="00E0545A" w:rsidRPr="00E0545A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00E0545A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08CABC73" w14:textId="6770C1EB" w:rsidR="38EB0F7D" w:rsidRDefault="38EB0F7D" w:rsidP="72767B7E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2767B7E">
        <w:rPr>
          <w:rFonts w:ascii="Calibri" w:eastAsia="Calibri" w:hAnsi="Calibri" w:cs="Calibri"/>
          <w:sz w:val="24"/>
          <w:szCs w:val="24"/>
        </w:rPr>
        <w:t xml:space="preserve">Maslow, A. H. (1943) ‘A Theory of Human Motivation’, </w:t>
      </w:r>
      <w:r w:rsidRPr="72767B7E">
        <w:rPr>
          <w:rFonts w:ascii="Calibri" w:eastAsia="Calibri" w:hAnsi="Calibri" w:cs="Calibri"/>
          <w:i/>
          <w:iCs/>
          <w:sz w:val="24"/>
          <w:szCs w:val="24"/>
        </w:rPr>
        <w:t xml:space="preserve">Psychological Review, </w:t>
      </w:r>
      <w:r w:rsidRPr="72767B7E">
        <w:rPr>
          <w:rFonts w:ascii="Calibri" w:eastAsia="Calibri" w:hAnsi="Calibri" w:cs="Calibri"/>
          <w:sz w:val="24"/>
          <w:szCs w:val="24"/>
        </w:rPr>
        <w:t xml:space="preserve">50(4), pp. 370-396. Available at: </w:t>
      </w:r>
      <w:hyperlink r:id="rId41">
        <w:r w:rsidR="2C823420" w:rsidRPr="72767B7E">
          <w:rPr>
            <w:rStyle w:val="Hyperlink"/>
            <w:rFonts w:ascii="Calibri" w:eastAsia="Calibri" w:hAnsi="Calibri" w:cs="Calibri"/>
            <w:sz w:val="24"/>
            <w:szCs w:val="24"/>
          </w:rPr>
          <w:t>https://www.academia.edu/9415670/A_Theory_of_Human_Motivation_Abraham_H_Maslow_Psychological_Review_Vol_50_No_4_July_1943</w:t>
        </w:r>
      </w:hyperlink>
      <w:r w:rsidR="2C823420" w:rsidRPr="72767B7E">
        <w:rPr>
          <w:rFonts w:ascii="Calibri" w:eastAsia="Calibri" w:hAnsi="Calibri" w:cs="Calibri"/>
          <w:sz w:val="24"/>
          <w:szCs w:val="24"/>
        </w:rPr>
        <w:t xml:space="preserve"> (Accessed: 23</w:t>
      </w:r>
      <w:r w:rsidR="2C823420" w:rsidRPr="72767B7E">
        <w:rPr>
          <w:rFonts w:ascii="Calibri" w:eastAsia="Calibri" w:hAnsi="Calibri" w:cs="Calibri"/>
          <w:sz w:val="24"/>
          <w:szCs w:val="24"/>
          <w:vertAlign w:val="superscript"/>
        </w:rPr>
        <w:t>rd</w:t>
      </w:r>
      <w:r w:rsidR="2C823420" w:rsidRPr="72767B7E">
        <w:rPr>
          <w:rFonts w:ascii="Calibri" w:eastAsia="Calibri" w:hAnsi="Calibri" w:cs="Calibri"/>
          <w:sz w:val="24"/>
          <w:szCs w:val="24"/>
        </w:rPr>
        <w:t xml:space="preserve"> March 2021). </w:t>
      </w:r>
    </w:p>
    <w:p w14:paraId="1A546B55" w14:textId="376FB308" w:rsidR="10C8403D" w:rsidRDefault="10C8403D" w:rsidP="72767B7E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72767B7E">
        <w:rPr>
          <w:rFonts w:ascii="Calibri" w:eastAsia="Calibri" w:hAnsi="Calibri" w:cs="Calibri"/>
          <w:sz w:val="24"/>
          <w:szCs w:val="24"/>
        </w:rPr>
        <w:t xml:space="preserve">Maslow, A. H. (1962) </w:t>
      </w:r>
      <w:r w:rsidRPr="72767B7E">
        <w:rPr>
          <w:rFonts w:ascii="Calibri" w:eastAsia="Calibri" w:hAnsi="Calibri" w:cs="Calibri"/>
          <w:i/>
          <w:iCs/>
          <w:sz w:val="24"/>
          <w:szCs w:val="24"/>
        </w:rPr>
        <w:t xml:space="preserve">Towards a psychology of being. </w:t>
      </w:r>
      <w:r w:rsidRPr="72767B7E">
        <w:rPr>
          <w:rFonts w:ascii="Calibri" w:eastAsia="Calibri" w:hAnsi="Calibri" w:cs="Calibri"/>
          <w:sz w:val="24"/>
          <w:szCs w:val="24"/>
        </w:rPr>
        <w:t xml:space="preserve">Princeton: D. Van Nostrand </w:t>
      </w:r>
      <w:r w:rsidR="14F5A2C8" w:rsidRPr="72767B7E">
        <w:rPr>
          <w:rFonts w:ascii="Calibri" w:eastAsia="Calibri" w:hAnsi="Calibri" w:cs="Calibri"/>
          <w:sz w:val="24"/>
          <w:szCs w:val="24"/>
        </w:rPr>
        <w:t>Company.</w:t>
      </w:r>
    </w:p>
    <w:p w14:paraId="0EC7A43E" w14:textId="5FD9D467" w:rsidR="0B2CF425" w:rsidRDefault="0B2CF425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348A17D6">
        <w:rPr>
          <w:rFonts w:ascii="Calibri" w:eastAsia="Calibri" w:hAnsi="Calibri" w:cs="Calibri"/>
          <w:sz w:val="24"/>
          <w:szCs w:val="24"/>
        </w:rPr>
        <w:t xml:space="preserve">McAdams, D. P. (2001) ‘The psychology of life stories’, </w:t>
      </w:r>
      <w:r w:rsidRPr="348A17D6">
        <w:rPr>
          <w:rFonts w:ascii="Calibri" w:eastAsia="Calibri" w:hAnsi="Calibri" w:cs="Calibri"/>
          <w:i/>
          <w:iCs/>
          <w:sz w:val="24"/>
          <w:szCs w:val="24"/>
        </w:rPr>
        <w:t>Review of General Psychology</w:t>
      </w:r>
      <w:r w:rsidRPr="348A17D6">
        <w:rPr>
          <w:rFonts w:ascii="Calibri" w:eastAsia="Calibri" w:hAnsi="Calibri" w:cs="Calibri"/>
          <w:sz w:val="24"/>
          <w:szCs w:val="24"/>
        </w:rPr>
        <w:t xml:space="preserve">, 5(2), </w:t>
      </w:r>
      <w:r w:rsidR="0E895D55" w:rsidRPr="348A17D6">
        <w:rPr>
          <w:rFonts w:ascii="Calibri" w:eastAsia="Calibri" w:hAnsi="Calibri" w:cs="Calibri"/>
          <w:sz w:val="24"/>
          <w:szCs w:val="24"/>
        </w:rPr>
        <w:t xml:space="preserve">pp. </w:t>
      </w:r>
      <w:r w:rsidRPr="348A17D6">
        <w:rPr>
          <w:rFonts w:ascii="Calibri" w:eastAsia="Calibri" w:hAnsi="Calibri" w:cs="Calibri"/>
          <w:sz w:val="24"/>
          <w:szCs w:val="24"/>
        </w:rPr>
        <w:t>100</w:t>
      </w:r>
      <w:r w:rsidR="03A7CC36" w:rsidRPr="348A17D6">
        <w:rPr>
          <w:rFonts w:ascii="Calibri" w:eastAsia="Calibri" w:hAnsi="Calibri" w:cs="Calibri"/>
          <w:sz w:val="24"/>
          <w:szCs w:val="24"/>
        </w:rPr>
        <w:t>-122</w:t>
      </w:r>
      <w:r w:rsidRPr="348A17D6">
        <w:rPr>
          <w:rFonts w:ascii="Calibri" w:eastAsia="Calibri" w:hAnsi="Calibri" w:cs="Calibri"/>
          <w:sz w:val="24"/>
          <w:szCs w:val="24"/>
        </w:rPr>
        <w:t>.</w:t>
      </w:r>
      <w:r w:rsidR="05AA8851" w:rsidRPr="348A17D6">
        <w:rPr>
          <w:rFonts w:ascii="Calibri" w:eastAsia="Calibri" w:hAnsi="Calibri" w:cs="Calibri"/>
          <w:sz w:val="24"/>
          <w:szCs w:val="24"/>
        </w:rPr>
        <w:t xml:space="preserve"> Available at: </w:t>
      </w:r>
      <w:hyperlink r:id="rId42">
        <w:r w:rsidR="05AA8851" w:rsidRPr="348A17D6">
          <w:rPr>
            <w:rStyle w:val="Hyperlink"/>
            <w:rFonts w:ascii="Calibri" w:eastAsia="Calibri" w:hAnsi="Calibri" w:cs="Calibri"/>
            <w:sz w:val="24"/>
            <w:szCs w:val="24"/>
          </w:rPr>
          <w:t>https://journals.sagepub.com/doi/pdf/10.1037/1089-2680.5.2.100</w:t>
        </w:r>
      </w:hyperlink>
      <w:r w:rsidR="05AA8851" w:rsidRPr="348A17D6">
        <w:rPr>
          <w:rFonts w:ascii="Calibri" w:eastAsia="Calibri" w:hAnsi="Calibri" w:cs="Calibri"/>
          <w:sz w:val="24"/>
          <w:szCs w:val="24"/>
        </w:rPr>
        <w:t xml:space="preserve"> (Accessed: 22</w:t>
      </w:r>
      <w:r w:rsidR="05AA8851" w:rsidRPr="348A17D6">
        <w:rPr>
          <w:rFonts w:ascii="Calibri" w:eastAsia="Calibri" w:hAnsi="Calibri" w:cs="Calibri"/>
          <w:sz w:val="24"/>
          <w:szCs w:val="24"/>
          <w:vertAlign w:val="superscript"/>
        </w:rPr>
        <w:t>nd</w:t>
      </w:r>
      <w:r w:rsidR="05AA8851" w:rsidRPr="348A17D6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2BAAC6BB" w14:textId="25AF44B9" w:rsidR="17122430" w:rsidRDefault="17122430" w:rsidP="348A17D6">
      <w:pPr>
        <w:spacing w:line="36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348A17D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Olin, T. L. (2016) </w:t>
      </w:r>
      <w:r w:rsidRPr="348A17D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Discussing Death with Young Children. </w:t>
      </w:r>
      <w:r w:rsidRPr="348A17D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Available at: </w:t>
      </w:r>
      <w:hyperlink r:id="rId43">
        <w:r w:rsidRPr="348A17D6">
          <w:rPr>
            <w:rStyle w:val="Hyperlink"/>
            <w:rFonts w:ascii="Calibri" w:eastAsia="Calibri" w:hAnsi="Calibri" w:cs="Calibri"/>
            <w:sz w:val="24"/>
            <w:szCs w:val="24"/>
          </w:rPr>
          <w:t>https://core.ac.uk/download/pdf/55336748.pdf</w:t>
        </w:r>
      </w:hyperlink>
      <w:r w:rsidRPr="348A17D6">
        <w:rPr>
          <w:rFonts w:ascii="Calibri" w:eastAsia="Calibri" w:hAnsi="Calibri" w:cs="Calibri"/>
          <w:sz w:val="24"/>
          <w:szCs w:val="24"/>
        </w:rPr>
        <w:t xml:space="preserve"> (Accessed: 22</w:t>
      </w:r>
      <w:r w:rsidRPr="348A17D6">
        <w:rPr>
          <w:rFonts w:ascii="Calibri" w:eastAsia="Calibri" w:hAnsi="Calibri" w:cs="Calibri"/>
          <w:sz w:val="24"/>
          <w:szCs w:val="24"/>
          <w:vertAlign w:val="superscript"/>
        </w:rPr>
        <w:t>nd</w:t>
      </w:r>
      <w:r w:rsidRPr="348A17D6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1549F2A7" w14:textId="6F1CE048" w:rsidR="7DE61B79" w:rsidRDefault="7DE61B79" w:rsidP="6533786C">
      <w:pPr>
        <w:spacing w:line="360" w:lineRule="auto"/>
        <w:rPr>
          <w:sz w:val="24"/>
          <w:szCs w:val="24"/>
        </w:rPr>
      </w:pPr>
      <w:r w:rsidRPr="4790F5A1">
        <w:rPr>
          <w:sz w:val="24"/>
          <w:szCs w:val="24"/>
        </w:rPr>
        <w:t>Oppenheim, D. and Shahar-Maharik, T. (2016) ‘Attachment’,</w:t>
      </w:r>
      <w:r w:rsidRPr="4790F5A1">
        <w:rPr>
          <w:i/>
          <w:iCs/>
          <w:sz w:val="24"/>
          <w:szCs w:val="24"/>
        </w:rPr>
        <w:t xml:space="preserve"> </w:t>
      </w:r>
      <w:r w:rsidR="698188B8" w:rsidRPr="4790F5A1">
        <w:rPr>
          <w:i/>
          <w:iCs/>
          <w:sz w:val="24"/>
          <w:szCs w:val="24"/>
        </w:rPr>
        <w:t>Encyclopaedia</w:t>
      </w:r>
      <w:r w:rsidRPr="4790F5A1">
        <w:rPr>
          <w:i/>
          <w:iCs/>
          <w:sz w:val="24"/>
          <w:szCs w:val="24"/>
        </w:rPr>
        <w:t xml:space="preserve"> of </w:t>
      </w:r>
      <w:r w:rsidR="68199E8A" w:rsidRPr="4790F5A1">
        <w:rPr>
          <w:i/>
          <w:iCs/>
          <w:sz w:val="24"/>
          <w:szCs w:val="24"/>
        </w:rPr>
        <w:t>Mental Health</w:t>
      </w:r>
      <w:r w:rsidR="4B0D2F2A" w:rsidRPr="4790F5A1">
        <w:rPr>
          <w:i/>
          <w:iCs/>
          <w:sz w:val="24"/>
          <w:szCs w:val="24"/>
        </w:rPr>
        <w:t xml:space="preserve">, </w:t>
      </w:r>
      <w:r w:rsidR="4B0D2F2A" w:rsidRPr="4790F5A1">
        <w:rPr>
          <w:sz w:val="24"/>
          <w:szCs w:val="24"/>
        </w:rPr>
        <w:t xml:space="preserve">2(1), pp. 105-115. Available at: </w:t>
      </w:r>
      <w:hyperlink r:id="rId44">
        <w:r w:rsidR="4B0D2F2A" w:rsidRPr="4790F5A1">
          <w:rPr>
            <w:rStyle w:val="Hyperlink"/>
            <w:sz w:val="24"/>
            <w:szCs w:val="24"/>
          </w:rPr>
          <w:t>https://www.researchgate.net/publication/301662475_Attachment</w:t>
        </w:r>
      </w:hyperlink>
      <w:r w:rsidR="4B0D2F2A" w:rsidRPr="4790F5A1">
        <w:rPr>
          <w:sz w:val="24"/>
          <w:szCs w:val="24"/>
        </w:rPr>
        <w:t xml:space="preserve"> </w:t>
      </w:r>
      <w:r w:rsidR="2A5FA1C3" w:rsidRPr="4790F5A1">
        <w:rPr>
          <w:sz w:val="24"/>
          <w:szCs w:val="24"/>
        </w:rPr>
        <w:t>(Accessed: 17</w:t>
      </w:r>
      <w:r w:rsidR="2A5FA1C3" w:rsidRPr="4790F5A1">
        <w:rPr>
          <w:sz w:val="24"/>
          <w:szCs w:val="24"/>
          <w:vertAlign w:val="superscript"/>
        </w:rPr>
        <w:t>th</w:t>
      </w:r>
      <w:r w:rsidR="2A5FA1C3" w:rsidRPr="4790F5A1">
        <w:rPr>
          <w:sz w:val="24"/>
          <w:szCs w:val="24"/>
        </w:rPr>
        <w:t xml:space="preserve"> March 2021).</w:t>
      </w:r>
    </w:p>
    <w:p w14:paraId="2D7188BD" w14:textId="7F92D44D" w:rsidR="68E24AC0" w:rsidRDefault="68E24AC0" w:rsidP="348A17D6">
      <w:pPr>
        <w:spacing w:line="360" w:lineRule="auto"/>
        <w:rPr>
          <w:sz w:val="24"/>
          <w:szCs w:val="24"/>
        </w:rPr>
      </w:pPr>
      <w:r w:rsidRPr="348A17D6">
        <w:rPr>
          <w:sz w:val="24"/>
          <w:szCs w:val="24"/>
        </w:rPr>
        <w:t xml:space="preserve">Pattison, S. and Robson, M. (2018) </w:t>
      </w:r>
      <w:r w:rsidRPr="348A17D6">
        <w:rPr>
          <w:i/>
          <w:iCs/>
          <w:sz w:val="24"/>
          <w:szCs w:val="24"/>
        </w:rPr>
        <w:t xml:space="preserve">The Handbook of Counselling Children and Young People. </w:t>
      </w:r>
      <w:r w:rsidR="1B3E354C" w:rsidRPr="348A17D6">
        <w:rPr>
          <w:sz w:val="24"/>
          <w:szCs w:val="24"/>
        </w:rPr>
        <w:t>London: SAGE Publications Ltd.</w:t>
      </w:r>
    </w:p>
    <w:p w14:paraId="3EE79A2A" w14:textId="572AA325" w:rsidR="00F91F1D" w:rsidRPr="00390188" w:rsidRDefault="00F91F1D" w:rsidP="348A17D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Piaget, J. (1952) </w:t>
      </w:r>
      <w:r>
        <w:rPr>
          <w:i/>
          <w:iCs/>
          <w:sz w:val="24"/>
          <w:szCs w:val="24"/>
        </w:rPr>
        <w:t>The Origin of Intelligence in Childre</w:t>
      </w:r>
      <w:r w:rsidR="00390188">
        <w:rPr>
          <w:i/>
          <w:iCs/>
          <w:sz w:val="24"/>
          <w:szCs w:val="24"/>
        </w:rPr>
        <w:t xml:space="preserve">n. </w:t>
      </w:r>
      <w:r w:rsidR="00390188">
        <w:rPr>
          <w:sz w:val="24"/>
          <w:szCs w:val="24"/>
        </w:rPr>
        <w:t>New York: International University Press, Inc.</w:t>
      </w:r>
    </w:p>
    <w:p w14:paraId="176F9360" w14:textId="3379FCF8" w:rsidR="4315B171" w:rsidRDefault="4315B171" w:rsidP="348A17D6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1BA0B3B6">
        <w:rPr>
          <w:rFonts w:ascii="Calibri" w:eastAsia="Calibri" w:hAnsi="Calibri" w:cs="Calibri"/>
          <w:color w:val="000000" w:themeColor="text1"/>
          <w:sz w:val="24"/>
          <w:szCs w:val="24"/>
        </w:rPr>
        <w:t>Piaget, J. (</w:t>
      </w:r>
      <w:r w:rsidR="29D164B5" w:rsidRPr="1BA0B3B6">
        <w:rPr>
          <w:rFonts w:ascii="Calibri" w:eastAsia="Calibri" w:hAnsi="Calibri" w:cs="Calibri"/>
          <w:color w:val="000000" w:themeColor="text1"/>
          <w:sz w:val="24"/>
          <w:szCs w:val="24"/>
        </w:rPr>
        <w:t>1964</w:t>
      </w:r>
      <w:r w:rsidRPr="1BA0B3B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) ‘Part 1: Cognitive development in children: Piaget: Development and Learning’, </w:t>
      </w:r>
      <w:r w:rsidRPr="1BA0B3B6">
        <w:rPr>
          <w:rFonts w:ascii="Calibri" w:eastAsia="Calibri" w:hAnsi="Calibri" w:cs="Calibri"/>
          <w:i/>
          <w:iCs/>
          <w:color w:val="000000" w:themeColor="text1"/>
          <w:sz w:val="24"/>
          <w:szCs w:val="24"/>
        </w:rPr>
        <w:t xml:space="preserve">Journal of Research in Science Teaching, </w:t>
      </w:r>
      <w:r w:rsidRPr="1BA0B3B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2(3), pp. 176-186. Available at: </w:t>
      </w:r>
      <w:hyperlink r:id="rId45">
        <w:r w:rsidRPr="1BA0B3B6">
          <w:rPr>
            <w:rStyle w:val="Hyperlink"/>
            <w:rFonts w:ascii="Calibri" w:eastAsia="Calibri" w:hAnsi="Calibri" w:cs="Calibri"/>
            <w:sz w:val="24"/>
            <w:szCs w:val="24"/>
          </w:rPr>
          <w:t>https://onlinelibrary.wiley.com/doi/abs/10.1002/tea.3660020306</w:t>
        </w:r>
      </w:hyperlink>
      <w:r w:rsidRPr="1BA0B3B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</w:t>
      </w:r>
      <w:r w:rsidR="3B68E200" w:rsidRPr="1BA0B3B6">
        <w:rPr>
          <w:rFonts w:ascii="Calibri" w:eastAsia="Calibri" w:hAnsi="Calibri" w:cs="Calibri"/>
          <w:color w:val="000000" w:themeColor="text1"/>
          <w:sz w:val="24"/>
          <w:szCs w:val="24"/>
        </w:rPr>
        <w:t>Accessed: 22</w:t>
      </w:r>
      <w:r w:rsidR="3B68E200" w:rsidRPr="1BA0B3B6">
        <w:rPr>
          <w:rFonts w:ascii="Calibri" w:eastAsia="Calibri" w:hAnsi="Calibri" w:cs="Calibri"/>
          <w:color w:val="000000" w:themeColor="text1"/>
          <w:sz w:val="24"/>
          <w:szCs w:val="24"/>
          <w:vertAlign w:val="superscript"/>
        </w:rPr>
        <w:t>nd</w:t>
      </w:r>
      <w:r w:rsidR="3B68E200" w:rsidRPr="1BA0B3B6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March 2021).</w:t>
      </w:r>
    </w:p>
    <w:p w14:paraId="28E3598B" w14:textId="790507AD" w:rsidR="14C6295B" w:rsidRDefault="14C6295B" w:rsidP="4790F5A1">
      <w:pPr>
        <w:spacing w:line="360" w:lineRule="auto"/>
        <w:rPr>
          <w:i/>
          <w:iCs/>
          <w:sz w:val="24"/>
          <w:szCs w:val="24"/>
        </w:rPr>
      </w:pPr>
      <w:proofErr w:type="spellStart"/>
      <w:r w:rsidRPr="4790F5A1">
        <w:rPr>
          <w:sz w:val="24"/>
          <w:szCs w:val="24"/>
        </w:rPr>
        <w:t>Roiste</w:t>
      </w:r>
      <w:proofErr w:type="spellEnd"/>
      <w:r w:rsidRPr="4790F5A1">
        <w:rPr>
          <w:sz w:val="24"/>
          <w:szCs w:val="24"/>
        </w:rPr>
        <w:t xml:space="preserve">, A. </w:t>
      </w:r>
      <w:r w:rsidR="39A625C5" w:rsidRPr="1BA0B3B6">
        <w:rPr>
          <w:sz w:val="24"/>
          <w:szCs w:val="24"/>
        </w:rPr>
        <w:t>d</w:t>
      </w:r>
      <w:r w:rsidRPr="1BA0B3B6">
        <w:rPr>
          <w:sz w:val="24"/>
          <w:szCs w:val="24"/>
        </w:rPr>
        <w:t>e</w:t>
      </w:r>
      <w:r w:rsidRPr="4790F5A1">
        <w:rPr>
          <w:sz w:val="24"/>
          <w:szCs w:val="24"/>
        </w:rPr>
        <w:t xml:space="preserve"> (2005)</w:t>
      </w:r>
      <w:r w:rsidRPr="4790F5A1">
        <w:rPr>
          <w:i/>
          <w:iCs/>
          <w:sz w:val="24"/>
          <w:szCs w:val="24"/>
        </w:rPr>
        <w:t xml:space="preserve"> ‘Applied Social Care’. </w:t>
      </w:r>
      <w:r w:rsidRPr="4790F5A1">
        <w:rPr>
          <w:sz w:val="24"/>
          <w:szCs w:val="24"/>
        </w:rPr>
        <w:t>Cork: Gill and MacMillan.</w:t>
      </w:r>
    </w:p>
    <w:p w14:paraId="7D4E27D2" w14:textId="38E743E3" w:rsidR="4790F5A1" w:rsidRDefault="4F6A06EC" w:rsidP="4790F5A1">
      <w:pPr>
        <w:rPr>
          <w:rFonts w:ascii="Calibri" w:eastAsia="Calibri" w:hAnsi="Calibri" w:cs="Calibri"/>
          <w:sz w:val="24"/>
          <w:szCs w:val="24"/>
        </w:rPr>
      </w:pPr>
      <w:r w:rsidRPr="3609F9D5">
        <w:rPr>
          <w:rFonts w:ascii="Calibri" w:eastAsia="Calibri" w:hAnsi="Calibri" w:cs="Calibri"/>
          <w:sz w:val="24"/>
          <w:szCs w:val="24"/>
        </w:rPr>
        <w:t>Schore, A. S. (2000) ‘Attachment and the regulation of the right brain</w:t>
      </w:r>
      <w:r w:rsidR="6C1197B9" w:rsidRPr="3609F9D5">
        <w:rPr>
          <w:rFonts w:ascii="Calibri" w:eastAsia="Calibri" w:hAnsi="Calibri" w:cs="Calibri"/>
          <w:sz w:val="24"/>
          <w:szCs w:val="24"/>
        </w:rPr>
        <w:t xml:space="preserve">’ </w:t>
      </w:r>
      <w:r w:rsidR="6C1197B9" w:rsidRPr="3609F9D5">
        <w:rPr>
          <w:rFonts w:ascii="Calibri" w:eastAsia="Calibri" w:hAnsi="Calibri" w:cs="Calibri"/>
          <w:i/>
          <w:iCs/>
          <w:sz w:val="24"/>
          <w:szCs w:val="24"/>
        </w:rPr>
        <w:t xml:space="preserve">Attachment and Human Development, </w:t>
      </w:r>
      <w:r w:rsidR="6C1197B9" w:rsidRPr="3609F9D5">
        <w:rPr>
          <w:rFonts w:ascii="Calibri" w:eastAsia="Calibri" w:hAnsi="Calibri" w:cs="Calibri"/>
          <w:sz w:val="24"/>
          <w:szCs w:val="24"/>
        </w:rPr>
        <w:t xml:space="preserve">2(1), pp. 23-47. Available at: </w:t>
      </w:r>
      <w:hyperlink r:id="rId46">
        <w:r w:rsidR="5DAA3A4D" w:rsidRPr="3609F9D5">
          <w:rPr>
            <w:rStyle w:val="Hyperlink"/>
            <w:rFonts w:ascii="Calibri" w:eastAsia="Calibri" w:hAnsi="Calibri" w:cs="Calibri"/>
            <w:sz w:val="24"/>
            <w:szCs w:val="24"/>
          </w:rPr>
          <w:t>http://allanschore.com/pdf/SchoreAttachHumDev.pdf</w:t>
        </w:r>
      </w:hyperlink>
      <w:r w:rsidR="5DAA3A4D" w:rsidRPr="3609F9D5">
        <w:rPr>
          <w:rFonts w:ascii="Calibri" w:eastAsia="Calibri" w:hAnsi="Calibri" w:cs="Calibri"/>
          <w:sz w:val="24"/>
          <w:szCs w:val="24"/>
        </w:rPr>
        <w:t xml:space="preserve"> (Accessed: 21</w:t>
      </w:r>
      <w:r w:rsidR="5DAA3A4D" w:rsidRPr="3609F9D5">
        <w:rPr>
          <w:rFonts w:ascii="Calibri" w:eastAsia="Calibri" w:hAnsi="Calibri" w:cs="Calibri"/>
          <w:sz w:val="24"/>
          <w:szCs w:val="24"/>
          <w:vertAlign w:val="superscript"/>
        </w:rPr>
        <w:t>st</w:t>
      </w:r>
      <w:r w:rsidR="5DAA3A4D" w:rsidRPr="3609F9D5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1FDBF13B" w14:textId="0B5A3F6A" w:rsidR="2BF2433F" w:rsidRDefault="2BF2433F" w:rsidP="1BA0B3B6">
      <w:pPr>
        <w:rPr>
          <w:rFonts w:ascii="Calibri" w:eastAsia="Calibri" w:hAnsi="Calibri" w:cs="Calibri"/>
          <w:sz w:val="24"/>
          <w:szCs w:val="24"/>
        </w:rPr>
      </w:pPr>
      <w:r w:rsidRPr="1BA0B3B6">
        <w:rPr>
          <w:rFonts w:ascii="Calibri" w:eastAsia="Calibri" w:hAnsi="Calibri" w:cs="Calibri"/>
          <w:sz w:val="24"/>
          <w:szCs w:val="24"/>
        </w:rPr>
        <w:t xml:space="preserve">Shaffer, D. R. and Kipp, K. (2010) </w:t>
      </w:r>
      <w:r w:rsidRPr="1BA0B3B6">
        <w:rPr>
          <w:rFonts w:ascii="Calibri" w:eastAsia="Calibri" w:hAnsi="Calibri" w:cs="Calibri"/>
          <w:i/>
          <w:iCs/>
          <w:sz w:val="24"/>
          <w:szCs w:val="24"/>
        </w:rPr>
        <w:t>Developmental Psychology: Childhood and Adolescence.</w:t>
      </w:r>
      <w:r w:rsidRPr="1BA0B3B6">
        <w:rPr>
          <w:rFonts w:ascii="Calibri" w:eastAsia="Calibri" w:hAnsi="Calibri" w:cs="Calibri"/>
          <w:sz w:val="24"/>
          <w:szCs w:val="24"/>
        </w:rPr>
        <w:t xml:space="preserve"> USA: Wadsworth</w:t>
      </w:r>
      <w:r w:rsidR="1C026C52" w:rsidRPr="21B6F655">
        <w:rPr>
          <w:rFonts w:ascii="Calibri" w:eastAsia="Calibri" w:hAnsi="Calibri" w:cs="Calibri"/>
          <w:sz w:val="24"/>
          <w:szCs w:val="24"/>
        </w:rPr>
        <w:t>.</w:t>
      </w:r>
    </w:p>
    <w:p w14:paraId="3125B300" w14:textId="25B39160" w:rsidR="1C026C52" w:rsidRDefault="1C026C52" w:rsidP="21B6F655">
      <w:pPr>
        <w:rPr>
          <w:rFonts w:ascii="Calibri" w:eastAsia="Calibri" w:hAnsi="Calibri" w:cs="Calibri"/>
          <w:sz w:val="24"/>
          <w:szCs w:val="24"/>
        </w:rPr>
      </w:pPr>
      <w:r w:rsidRPr="21B6F655">
        <w:rPr>
          <w:rFonts w:ascii="Calibri" w:eastAsia="Calibri" w:hAnsi="Calibri" w:cs="Calibri"/>
          <w:sz w:val="24"/>
          <w:szCs w:val="24"/>
        </w:rPr>
        <w:t xml:space="preserve">Sideridis, S. (2003) </w:t>
      </w:r>
      <w:r w:rsidR="1F2E9AF7" w:rsidRPr="21B6F655">
        <w:rPr>
          <w:rFonts w:ascii="Calibri" w:eastAsia="Calibri" w:hAnsi="Calibri" w:cs="Calibri"/>
          <w:sz w:val="24"/>
          <w:szCs w:val="24"/>
        </w:rPr>
        <w:t>‘</w:t>
      </w:r>
      <w:r w:rsidRPr="21B6F655">
        <w:rPr>
          <w:rFonts w:ascii="Calibri" w:eastAsia="Calibri" w:hAnsi="Calibri" w:cs="Calibri"/>
          <w:sz w:val="24"/>
          <w:szCs w:val="24"/>
        </w:rPr>
        <w:t>On the origins of helpless behaviour of students with learning disabilities: avoid</w:t>
      </w:r>
      <w:r w:rsidR="2D2C9754" w:rsidRPr="21B6F655">
        <w:rPr>
          <w:rFonts w:ascii="Calibri" w:eastAsia="Calibri" w:hAnsi="Calibri" w:cs="Calibri"/>
          <w:sz w:val="24"/>
          <w:szCs w:val="24"/>
        </w:rPr>
        <w:t>ance motivation</w:t>
      </w:r>
      <w:r w:rsidR="4E418C01" w:rsidRPr="21B6F655">
        <w:rPr>
          <w:rFonts w:ascii="Calibri" w:eastAsia="Calibri" w:hAnsi="Calibri" w:cs="Calibri"/>
          <w:sz w:val="24"/>
          <w:szCs w:val="24"/>
        </w:rPr>
        <w:t xml:space="preserve">’, </w:t>
      </w:r>
      <w:r w:rsidR="4E418C01" w:rsidRPr="21B6F655">
        <w:rPr>
          <w:rFonts w:ascii="Calibri" w:eastAsia="Calibri" w:hAnsi="Calibri" w:cs="Calibri"/>
          <w:i/>
          <w:iCs/>
          <w:sz w:val="24"/>
          <w:szCs w:val="24"/>
        </w:rPr>
        <w:t xml:space="preserve">International Journal of Educational Research, </w:t>
      </w:r>
      <w:r w:rsidR="4E418C01" w:rsidRPr="21B6F655">
        <w:rPr>
          <w:rFonts w:ascii="Calibri" w:eastAsia="Calibri" w:hAnsi="Calibri" w:cs="Calibri"/>
          <w:sz w:val="24"/>
          <w:szCs w:val="24"/>
        </w:rPr>
        <w:t xml:space="preserve">39(4), pp. 497-517. Available at: </w:t>
      </w:r>
      <w:hyperlink r:id="rId47">
        <w:r w:rsidR="4E418C01" w:rsidRPr="21B6F655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https://www.researchgate.net/publication/248534860_On</w:t>
        </w:r>
        <w:r w:rsidR="723812E9" w:rsidRPr="21B6F655">
          <w:rPr>
            <w:rStyle w:val="Hyperlink"/>
            <w:rFonts w:ascii="Calibri" w:eastAsia="Calibri" w:hAnsi="Calibri" w:cs="Calibri"/>
            <w:sz w:val="24"/>
            <w:szCs w:val="24"/>
          </w:rPr>
          <w:t>_the_origins_of_helpless_behavior_of_students_with_learning_disabilities_Avoidance_motivation</w:t>
        </w:r>
      </w:hyperlink>
      <w:r w:rsidR="723812E9" w:rsidRPr="21B6F655">
        <w:rPr>
          <w:rFonts w:ascii="Calibri" w:eastAsia="Calibri" w:hAnsi="Calibri" w:cs="Calibri"/>
          <w:sz w:val="24"/>
          <w:szCs w:val="24"/>
        </w:rPr>
        <w:t xml:space="preserve"> (Accessed: 24</w:t>
      </w:r>
      <w:r w:rsidR="723812E9" w:rsidRPr="21B6F655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723812E9" w:rsidRPr="21B6F655">
        <w:rPr>
          <w:rFonts w:ascii="Calibri" w:eastAsia="Calibri" w:hAnsi="Calibri" w:cs="Calibri"/>
          <w:sz w:val="24"/>
          <w:szCs w:val="24"/>
        </w:rPr>
        <w:t xml:space="preserve"> March 2021). </w:t>
      </w:r>
    </w:p>
    <w:p w14:paraId="34A277BE" w14:textId="22E93C42" w:rsidR="65E2F2A1" w:rsidRDefault="339B3B73" w:rsidP="16172BD1">
      <w:pPr>
        <w:rPr>
          <w:rFonts w:ascii="Calibri" w:eastAsia="Calibri" w:hAnsi="Calibri" w:cs="Calibri"/>
          <w:sz w:val="24"/>
          <w:szCs w:val="24"/>
        </w:rPr>
      </w:pPr>
      <w:r w:rsidRPr="444A4634">
        <w:rPr>
          <w:rFonts w:ascii="Calibri" w:eastAsia="Calibri" w:hAnsi="Calibri" w:cs="Calibri"/>
          <w:sz w:val="24"/>
          <w:szCs w:val="24"/>
        </w:rPr>
        <w:t>T</w:t>
      </w:r>
      <w:hyperlink r:id="rId48">
        <w:r w:rsidRPr="444A4634">
          <w:rPr>
            <w:rStyle w:val="Hyperlink"/>
            <w:rFonts w:ascii="Calibri" w:eastAsia="Calibri" w:hAnsi="Calibri" w:cs="Calibri"/>
            <w:color w:val="auto"/>
            <w:sz w:val="24"/>
            <w:szCs w:val="24"/>
            <w:u w:val="none"/>
          </w:rPr>
          <w:t>atlılıoğlu</w:t>
        </w:r>
      </w:hyperlink>
      <w:r w:rsidRPr="444A4634">
        <w:rPr>
          <w:rFonts w:ascii="Calibri" w:eastAsia="Calibri" w:hAnsi="Calibri" w:cs="Calibri"/>
          <w:sz w:val="24"/>
          <w:szCs w:val="24"/>
        </w:rPr>
        <w:t xml:space="preserve">, </w:t>
      </w:r>
      <w:r w:rsidR="480C2687" w:rsidRPr="444A4634">
        <w:rPr>
          <w:rFonts w:ascii="Calibri" w:eastAsia="Calibri" w:hAnsi="Calibri" w:cs="Calibri"/>
          <w:sz w:val="24"/>
          <w:szCs w:val="24"/>
        </w:rPr>
        <w:t>K</w:t>
      </w:r>
      <w:r w:rsidRPr="444A4634">
        <w:rPr>
          <w:rFonts w:ascii="Calibri" w:eastAsia="Calibri" w:hAnsi="Calibri" w:cs="Calibri"/>
          <w:sz w:val="24"/>
          <w:szCs w:val="24"/>
        </w:rPr>
        <w:t>. (2018) ‘</w:t>
      </w:r>
      <w:r w:rsidRPr="444A4634">
        <w:rPr>
          <w:rFonts w:ascii="Calibri" w:eastAsia="Calibri" w:hAnsi="Calibri" w:cs="Calibri"/>
          <w:color w:val="111111"/>
          <w:sz w:val="24"/>
          <w:szCs w:val="24"/>
        </w:rPr>
        <w:t>According to Erik Erikson's psycho-social development theory concept identity and identity confusion in adolescence’</w:t>
      </w:r>
      <w:r w:rsidR="65F725FE" w:rsidRPr="444A4634">
        <w:rPr>
          <w:rFonts w:ascii="Calibri" w:eastAsia="Calibri" w:hAnsi="Calibri" w:cs="Calibri"/>
          <w:color w:val="111111"/>
          <w:sz w:val="24"/>
          <w:szCs w:val="24"/>
        </w:rPr>
        <w:t>,</w:t>
      </w:r>
      <w:r w:rsidR="65F725FE" w:rsidRPr="444A4634">
        <w:rPr>
          <w:rFonts w:ascii="Calibri" w:eastAsia="Calibri" w:hAnsi="Calibri" w:cs="Calibri"/>
          <w:i/>
          <w:iCs/>
          <w:sz w:val="24"/>
          <w:szCs w:val="24"/>
        </w:rPr>
        <w:t xml:space="preserve"> International symposium humanitarian discourse of mu</w:t>
      </w:r>
      <w:r w:rsidR="0FC8AFC5" w:rsidRPr="444A4634">
        <w:rPr>
          <w:rFonts w:ascii="Calibri" w:eastAsia="Calibri" w:hAnsi="Calibri" w:cs="Calibri"/>
          <w:i/>
          <w:iCs/>
          <w:sz w:val="24"/>
          <w:szCs w:val="24"/>
        </w:rPr>
        <w:t>l</w:t>
      </w:r>
      <w:r w:rsidR="65F725FE" w:rsidRPr="444A4634">
        <w:rPr>
          <w:rFonts w:ascii="Calibri" w:eastAsia="Calibri" w:hAnsi="Calibri" w:cs="Calibri"/>
          <w:i/>
          <w:iCs/>
          <w:sz w:val="24"/>
          <w:szCs w:val="24"/>
        </w:rPr>
        <w:t xml:space="preserve">ticultural world: Science, education, communication. </w:t>
      </w:r>
      <w:r w:rsidR="65F725FE" w:rsidRPr="444A4634">
        <w:rPr>
          <w:rFonts w:ascii="Calibri" w:eastAsia="Calibri" w:hAnsi="Calibri" w:cs="Calibri"/>
          <w:sz w:val="24"/>
          <w:szCs w:val="24"/>
        </w:rPr>
        <w:t>Kiev, 24-26 Apri</w:t>
      </w:r>
      <w:r w:rsidR="1371E02E" w:rsidRPr="444A4634">
        <w:rPr>
          <w:rFonts w:ascii="Calibri" w:eastAsia="Calibri" w:hAnsi="Calibri" w:cs="Calibri"/>
          <w:sz w:val="24"/>
          <w:szCs w:val="24"/>
        </w:rPr>
        <w:t xml:space="preserve">l. Available at: </w:t>
      </w:r>
      <w:hyperlink r:id="rId49">
        <w:r w:rsidR="6E0833AA" w:rsidRPr="444A4634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https://www.researchgate.net/publication/333661688_According_to_Erik_Erikson%27s_psycho-social_development_theory_concept_identity_and_identity_confusion_in_adolescence_Erik_Erikson%27un_psiko-sosyal_gelisim_kuramina_gore_ergenlik_doneminde_kimlik_kavrami</w:t>
        </w:r>
      </w:hyperlink>
      <w:r w:rsidR="6E0833AA" w:rsidRPr="444A4634">
        <w:rPr>
          <w:rFonts w:ascii="Calibri" w:eastAsia="Calibri" w:hAnsi="Calibri" w:cs="Calibri"/>
          <w:sz w:val="24"/>
          <w:szCs w:val="24"/>
        </w:rPr>
        <w:t xml:space="preserve"> (Accessed: 22</w:t>
      </w:r>
      <w:r w:rsidR="6E0833AA" w:rsidRPr="444A4634">
        <w:rPr>
          <w:rFonts w:ascii="Calibri" w:eastAsia="Calibri" w:hAnsi="Calibri" w:cs="Calibri"/>
          <w:sz w:val="24"/>
          <w:szCs w:val="24"/>
          <w:vertAlign w:val="superscript"/>
        </w:rPr>
        <w:t>nd</w:t>
      </w:r>
      <w:r w:rsidR="6E0833AA" w:rsidRPr="444A4634">
        <w:rPr>
          <w:rFonts w:ascii="Calibri" w:eastAsia="Calibri" w:hAnsi="Calibri" w:cs="Calibri"/>
          <w:sz w:val="24"/>
          <w:szCs w:val="24"/>
        </w:rPr>
        <w:t xml:space="preserve"> March 2021).</w:t>
      </w:r>
    </w:p>
    <w:p w14:paraId="0E14A482" w14:textId="345D2F42" w:rsidR="348A17D6" w:rsidRDefault="62F4184A" w:rsidP="348A17D6">
      <w:pPr>
        <w:rPr>
          <w:rFonts w:ascii="Calibri" w:eastAsia="Calibri" w:hAnsi="Calibri" w:cs="Calibri"/>
          <w:i/>
          <w:color w:val="111111"/>
          <w:sz w:val="24"/>
          <w:szCs w:val="24"/>
        </w:rPr>
      </w:pPr>
      <w:r w:rsidRPr="21B6F655">
        <w:rPr>
          <w:rFonts w:ascii="Calibri" w:eastAsia="Calibri" w:hAnsi="Calibri" w:cs="Calibri"/>
          <w:color w:val="111111"/>
          <w:sz w:val="24"/>
          <w:szCs w:val="24"/>
        </w:rPr>
        <w:t xml:space="preserve">Zilberstein, K. (2013) ‘The Use and Limitations of Attachment Theory in Child Psychotherapy’, </w:t>
      </w:r>
      <w:r w:rsidRPr="21B6F655">
        <w:rPr>
          <w:rFonts w:ascii="Calibri" w:eastAsia="Calibri" w:hAnsi="Calibri" w:cs="Calibri"/>
          <w:i/>
          <w:iCs/>
          <w:color w:val="111111"/>
          <w:sz w:val="24"/>
          <w:szCs w:val="24"/>
        </w:rPr>
        <w:t>Psychotherapy</w:t>
      </w:r>
      <w:r w:rsidR="155002D6" w:rsidRPr="21B6F655">
        <w:rPr>
          <w:rFonts w:ascii="Calibri" w:eastAsia="Calibri" w:hAnsi="Calibri" w:cs="Calibri"/>
          <w:i/>
          <w:iCs/>
          <w:color w:val="111111"/>
          <w:sz w:val="24"/>
          <w:szCs w:val="24"/>
        </w:rPr>
        <w:t xml:space="preserve"> Theory Research Practice Training, </w:t>
      </w:r>
      <w:r w:rsidR="155002D6" w:rsidRPr="21B6F655">
        <w:rPr>
          <w:rFonts w:ascii="Calibri" w:eastAsia="Calibri" w:hAnsi="Calibri" w:cs="Calibri"/>
          <w:color w:val="111111"/>
          <w:sz w:val="24"/>
          <w:szCs w:val="24"/>
        </w:rPr>
        <w:t xml:space="preserve">51(1), </w:t>
      </w:r>
      <w:r w:rsidR="34488E86" w:rsidRPr="21B6F655">
        <w:rPr>
          <w:rFonts w:ascii="Calibri" w:eastAsia="Calibri" w:hAnsi="Calibri" w:cs="Calibri"/>
          <w:color w:val="111111"/>
          <w:sz w:val="24"/>
          <w:szCs w:val="24"/>
        </w:rPr>
        <w:t xml:space="preserve">pp. 93-103. Available at: </w:t>
      </w:r>
      <w:hyperlink r:id="rId50">
        <w:r w:rsidR="34488E86" w:rsidRPr="21B6F655">
          <w:rPr>
            <w:rStyle w:val="Hyperlink"/>
            <w:rFonts w:ascii="Calibri" w:eastAsia="Calibri" w:hAnsi="Calibri" w:cs="Calibri"/>
            <w:sz w:val="24"/>
            <w:szCs w:val="24"/>
          </w:rPr>
          <w:t>https://www.researchgate.net/publication/235519216_The_Use_and_Limitations_of_Attachment_Theory_in_Child_Psychotherapy</w:t>
        </w:r>
      </w:hyperlink>
      <w:r w:rsidR="3F905546" w:rsidRPr="21B6F655">
        <w:rPr>
          <w:rFonts w:ascii="Calibri" w:eastAsia="Calibri" w:hAnsi="Calibri" w:cs="Calibri"/>
          <w:color w:val="111111"/>
          <w:sz w:val="24"/>
          <w:szCs w:val="24"/>
        </w:rPr>
        <w:t xml:space="preserve"> (Accessed: 24</w:t>
      </w:r>
      <w:r w:rsidR="3F905546" w:rsidRPr="21B6F655">
        <w:rPr>
          <w:rFonts w:ascii="Calibri" w:eastAsia="Calibri" w:hAnsi="Calibri" w:cs="Calibri"/>
          <w:color w:val="111111"/>
          <w:sz w:val="24"/>
          <w:szCs w:val="24"/>
          <w:vertAlign w:val="superscript"/>
        </w:rPr>
        <w:t>th</w:t>
      </w:r>
      <w:r w:rsidR="3F905546" w:rsidRPr="21B6F655">
        <w:rPr>
          <w:rFonts w:ascii="Calibri" w:eastAsia="Calibri" w:hAnsi="Calibri" w:cs="Calibri"/>
          <w:color w:val="111111"/>
          <w:sz w:val="24"/>
          <w:szCs w:val="24"/>
        </w:rPr>
        <w:t xml:space="preserve"> March 2021).</w:t>
      </w:r>
    </w:p>
    <w:p w14:paraId="6324A9A3" w14:textId="23FBA480" w:rsidR="4790F5A1" w:rsidRDefault="4790F5A1" w:rsidP="4790F5A1"/>
    <w:p w14:paraId="108BB6ED" w14:textId="0814AE6D" w:rsidR="4790F5A1" w:rsidRDefault="4790F5A1" w:rsidP="4790F5A1"/>
    <w:p w14:paraId="28E63BC1" w14:textId="41406BBF" w:rsidR="4790F5A1" w:rsidRDefault="4790F5A1" w:rsidP="4790F5A1"/>
    <w:p w14:paraId="7F64B291" w14:textId="504B285B" w:rsidR="0042191E" w:rsidRDefault="0042191E" w:rsidP="355E8AC7"/>
    <w:sectPr w:rsidR="0042191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UgoJdrXvilWXZ+" id="GNzDfH9e"/>
    <int:WordHash hashCode="PCZ+3FRmnswGEZ" id="ld2i7JLP"/>
  </int:Manifest>
  <int:Observations>
    <int:Content id="GNzDfH9e">
      <int:Rejection type="AugLoop_Text_Critique"/>
    </int:Content>
    <int:Content id="ld2i7JLP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F372CF"/>
    <w:multiLevelType w:val="hybridMultilevel"/>
    <w:tmpl w:val="FFFFFFFF"/>
    <w:lvl w:ilvl="0" w:tplc="8640C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FC2B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B602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1EC8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D2C8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02FA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4EB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1012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1E4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F2FF7"/>
    <w:multiLevelType w:val="hybridMultilevel"/>
    <w:tmpl w:val="FFFFFFFF"/>
    <w:lvl w:ilvl="0" w:tplc="A83A22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D8A8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388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24D0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F823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FCD5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0038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A290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50F7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C37820"/>
    <w:multiLevelType w:val="hybridMultilevel"/>
    <w:tmpl w:val="FFFFFFFF"/>
    <w:lvl w:ilvl="0" w:tplc="51C41B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0C67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1E8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D47A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B654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4ADC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2CDE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A2D3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704D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415BE"/>
    <w:multiLevelType w:val="hybridMultilevel"/>
    <w:tmpl w:val="FFFFFFFF"/>
    <w:lvl w:ilvl="0" w:tplc="B07E6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72F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18E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428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AA8D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D81D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2EB3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0A22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1AA9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424C5"/>
    <w:multiLevelType w:val="hybridMultilevel"/>
    <w:tmpl w:val="FFFFFFFF"/>
    <w:lvl w:ilvl="0" w:tplc="7F8A6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4014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38FB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4042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36F5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1470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7E52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D69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2ABB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07301"/>
    <w:multiLevelType w:val="hybridMultilevel"/>
    <w:tmpl w:val="FFFFFFFF"/>
    <w:lvl w:ilvl="0" w:tplc="892848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5C51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2A3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489B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F8EB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1C3F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143C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947E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24B0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6295C"/>
    <w:multiLevelType w:val="hybridMultilevel"/>
    <w:tmpl w:val="FFFFFFFF"/>
    <w:lvl w:ilvl="0" w:tplc="F44EFCE4">
      <w:start w:val="1"/>
      <w:numFmt w:val="decimal"/>
      <w:lvlText w:val="%1."/>
      <w:lvlJc w:val="left"/>
      <w:pPr>
        <w:ind w:left="720" w:hanging="360"/>
      </w:pPr>
    </w:lvl>
    <w:lvl w:ilvl="1" w:tplc="6E2850FE">
      <w:start w:val="1"/>
      <w:numFmt w:val="lowerLetter"/>
      <w:lvlText w:val="%2."/>
      <w:lvlJc w:val="left"/>
      <w:pPr>
        <w:ind w:left="1440" w:hanging="360"/>
      </w:pPr>
    </w:lvl>
    <w:lvl w:ilvl="2" w:tplc="81760F30">
      <w:start w:val="1"/>
      <w:numFmt w:val="lowerRoman"/>
      <w:lvlText w:val="%3."/>
      <w:lvlJc w:val="right"/>
      <w:pPr>
        <w:ind w:left="2160" w:hanging="180"/>
      </w:pPr>
    </w:lvl>
    <w:lvl w:ilvl="3" w:tplc="0B60C05E">
      <w:start w:val="1"/>
      <w:numFmt w:val="decimal"/>
      <w:lvlText w:val="%4."/>
      <w:lvlJc w:val="left"/>
      <w:pPr>
        <w:ind w:left="2880" w:hanging="360"/>
      </w:pPr>
    </w:lvl>
    <w:lvl w:ilvl="4" w:tplc="4FF288A0">
      <w:start w:val="1"/>
      <w:numFmt w:val="lowerLetter"/>
      <w:lvlText w:val="%5."/>
      <w:lvlJc w:val="left"/>
      <w:pPr>
        <w:ind w:left="3600" w:hanging="360"/>
      </w:pPr>
    </w:lvl>
    <w:lvl w:ilvl="5" w:tplc="DF6247E8">
      <w:start w:val="1"/>
      <w:numFmt w:val="lowerRoman"/>
      <w:lvlText w:val="%6."/>
      <w:lvlJc w:val="right"/>
      <w:pPr>
        <w:ind w:left="4320" w:hanging="180"/>
      </w:pPr>
    </w:lvl>
    <w:lvl w:ilvl="6" w:tplc="10A04876">
      <w:start w:val="1"/>
      <w:numFmt w:val="decimal"/>
      <w:lvlText w:val="%7."/>
      <w:lvlJc w:val="left"/>
      <w:pPr>
        <w:ind w:left="5040" w:hanging="360"/>
      </w:pPr>
    </w:lvl>
    <w:lvl w:ilvl="7" w:tplc="2DBA910E">
      <w:start w:val="1"/>
      <w:numFmt w:val="lowerLetter"/>
      <w:lvlText w:val="%8."/>
      <w:lvlJc w:val="left"/>
      <w:pPr>
        <w:ind w:left="5760" w:hanging="360"/>
      </w:pPr>
    </w:lvl>
    <w:lvl w:ilvl="8" w:tplc="4836A94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22246"/>
    <w:multiLevelType w:val="hybridMultilevel"/>
    <w:tmpl w:val="FFFFFFFF"/>
    <w:lvl w:ilvl="0" w:tplc="2DD0CD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1AA4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0A41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F21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B819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C8D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68C4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563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9A70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D074C2"/>
    <w:multiLevelType w:val="hybridMultilevel"/>
    <w:tmpl w:val="FFFFFFFF"/>
    <w:lvl w:ilvl="0" w:tplc="FE4C6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9EC0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92B8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2A29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BA07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205E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08C9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EC6F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82AD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41761E"/>
    <w:multiLevelType w:val="hybridMultilevel"/>
    <w:tmpl w:val="FFFFFFFF"/>
    <w:lvl w:ilvl="0" w:tplc="4D04EF10">
      <w:start w:val="1"/>
      <w:numFmt w:val="decimal"/>
      <w:lvlText w:val="%1."/>
      <w:lvlJc w:val="left"/>
      <w:pPr>
        <w:ind w:left="720" w:hanging="360"/>
      </w:pPr>
    </w:lvl>
    <w:lvl w:ilvl="1" w:tplc="C3F64BCC">
      <w:start w:val="1"/>
      <w:numFmt w:val="lowerLetter"/>
      <w:lvlText w:val="%2."/>
      <w:lvlJc w:val="left"/>
      <w:pPr>
        <w:ind w:left="1440" w:hanging="360"/>
      </w:pPr>
    </w:lvl>
    <w:lvl w:ilvl="2" w:tplc="497CAA14">
      <w:start w:val="1"/>
      <w:numFmt w:val="lowerRoman"/>
      <w:lvlText w:val="%3."/>
      <w:lvlJc w:val="right"/>
      <w:pPr>
        <w:ind w:left="2160" w:hanging="180"/>
      </w:pPr>
    </w:lvl>
    <w:lvl w:ilvl="3" w:tplc="4B7C59D0">
      <w:start w:val="1"/>
      <w:numFmt w:val="decimal"/>
      <w:lvlText w:val="%4."/>
      <w:lvlJc w:val="left"/>
      <w:pPr>
        <w:ind w:left="2880" w:hanging="360"/>
      </w:pPr>
    </w:lvl>
    <w:lvl w:ilvl="4" w:tplc="FC06FB00">
      <w:start w:val="1"/>
      <w:numFmt w:val="lowerLetter"/>
      <w:lvlText w:val="%5."/>
      <w:lvlJc w:val="left"/>
      <w:pPr>
        <w:ind w:left="3600" w:hanging="360"/>
      </w:pPr>
    </w:lvl>
    <w:lvl w:ilvl="5" w:tplc="B1185A5C">
      <w:start w:val="1"/>
      <w:numFmt w:val="lowerRoman"/>
      <w:lvlText w:val="%6."/>
      <w:lvlJc w:val="right"/>
      <w:pPr>
        <w:ind w:left="4320" w:hanging="180"/>
      </w:pPr>
    </w:lvl>
    <w:lvl w:ilvl="6" w:tplc="E73463E0">
      <w:start w:val="1"/>
      <w:numFmt w:val="decimal"/>
      <w:lvlText w:val="%7."/>
      <w:lvlJc w:val="left"/>
      <w:pPr>
        <w:ind w:left="5040" w:hanging="360"/>
      </w:pPr>
    </w:lvl>
    <w:lvl w:ilvl="7" w:tplc="097092B4">
      <w:start w:val="1"/>
      <w:numFmt w:val="lowerLetter"/>
      <w:lvlText w:val="%8."/>
      <w:lvlJc w:val="left"/>
      <w:pPr>
        <w:ind w:left="5760" w:hanging="360"/>
      </w:pPr>
    </w:lvl>
    <w:lvl w:ilvl="8" w:tplc="7F7EA51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C5DC3"/>
    <w:multiLevelType w:val="hybridMultilevel"/>
    <w:tmpl w:val="FFFFFFFF"/>
    <w:lvl w:ilvl="0" w:tplc="77440C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B2AA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E6D9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0095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8099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A85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A1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B0A5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426F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54EF4"/>
    <w:multiLevelType w:val="hybridMultilevel"/>
    <w:tmpl w:val="FFFFFFFF"/>
    <w:lvl w:ilvl="0" w:tplc="779C27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DC6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C1C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4418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1E91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C435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0A77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6282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6CFD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76DDB"/>
    <w:multiLevelType w:val="hybridMultilevel"/>
    <w:tmpl w:val="FFFFFFFF"/>
    <w:lvl w:ilvl="0" w:tplc="8AC63B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6E2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B4C9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9225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8A91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38C4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E42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1C07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420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3F317B"/>
    <w:multiLevelType w:val="hybridMultilevel"/>
    <w:tmpl w:val="FFFFFFFF"/>
    <w:lvl w:ilvl="0" w:tplc="D518728C">
      <w:start w:val="1"/>
      <w:numFmt w:val="decimal"/>
      <w:lvlText w:val="%1."/>
      <w:lvlJc w:val="left"/>
      <w:pPr>
        <w:ind w:left="720" w:hanging="360"/>
      </w:pPr>
    </w:lvl>
    <w:lvl w:ilvl="1" w:tplc="F0605628">
      <w:start w:val="1"/>
      <w:numFmt w:val="lowerLetter"/>
      <w:lvlText w:val="%2."/>
      <w:lvlJc w:val="left"/>
      <w:pPr>
        <w:ind w:left="1440" w:hanging="360"/>
      </w:pPr>
    </w:lvl>
    <w:lvl w:ilvl="2" w:tplc="C954110C">
      <w:start w:val="1"/>
      <w:numFmt w:val="lowerRoman"/>
      <w:lvlText w:val="%3."/>
      <w:lvlJc w:val="right"/>
      <w:pPr>
        <w:ind w:left="2160" w:hanging="180"/>
      </w:pPr>
    </w:lvl>
    <w:lvl w:ilvl="3" w:tplc="47B2EDF2">
      <w:start w:val="1"/>
      <w:numFmt w:val="decimal"/>
      <w:lvlText w:val="%4."/>
      <w:lvlJc w:val="left"/>
      <w:pPr>
        <w:ind w:left="2880" w:hanging="360"/>
      </w:pPr>
    </w:lvl>
    <w:lvl w:ilvl="4" w:tplc="FD006FD0">
      <w:start w:val="1"/>
      <w:numFmt w:val="lowerLetter"/>
      <w:lvlText w:val="%5."/>
      <w:lvlJc w:val="left"/>
      <w:pPr>
        <w:ind w:left="3600" w:hanging="360"/>
      </w:pPr>
    </w:lvl>
    <w:lvl w:ilvl="5" w:tplc="FD287B96">
      <w:start w:val="1"/>
      <w:numFmt w:val="lowerRoman"/>
      <w:lvlText w:val="%6."/>
      <w:lvlJc w:val="right"/>
      <w:pPr>
        <w:ind w:left="4320" w:hanging="180"/>
      </w:pPr>
    </w:lvl>
    <w:lvl w:ilvl="6" w:tplc="AB72A12A">
      <w:start w:val="1"/>
      <w:numFmt w:val="decimal"/>
      <w:lvlText w:val="%7."/>
      <w:lvlJc w:val="left"/>
      <w:pPr>
        <w:ind w:left="5040" w:hanging="360"/>
      </w:pPr>
    </w:lvl>
    <w:lvl w:ilvl="7" w:tplc="5A0634F8">
      <w:start w:val="1"/>
      <w:numFmt w:val="lowerLetter"/>
      <w:lvlText w:val="%8."/>
      <w:lvlJc w:val="left"/>
      <w:pPr>
        <w:ind w:left="5760" w:hanging="360"/>
      </w:pPr>
    </w:lvl>
    <w:lvl w:ilvl="8" w:tplc="66B24F1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44E3E"/>
    <w:multiLevelType w:val="hybridMultilevel"/>
    <w:tmpl w:val="FFFFFFFF"/>
    <w:lvl w:ilvl="0" w:tplc="C4521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D03B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DE2B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C67D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14E2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5852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2E19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C095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4A4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D9221C"/>
    <w:multiLevelType w:val="hybridMultilevel"/>
    <w:tmpl w:val="FFFFFFFF"/>
    <w:lvl w:ilvl="0" w:tplc="74C89B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26B7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A2AA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D434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9E84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4612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66B3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40C7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2487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234692"/>
    <w:multiLevelType w:val="hybridMultilevel"/>
    <w:tmpl w:val="FFFFFFFF"/>
    <w:lvl w:ilvl="0" w:tplc="4050C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A22C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84A5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184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12E1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A81F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F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0486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F2C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A26740"/>
    <w:multiLevelType w:val="hybridMultilevel"/>
    <w:tmpl w:val="FFFFFFFF"/>
    <w:lvl w:ilvl="0" w:tplc="9BA47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0833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1CA4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60E2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685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F2E3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C2E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E822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A21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0"/>
  </w:num>
  <w:num w:numId="4">
    <w:abstractNumId w:val="8"/>
  </w:num>
  <w:num w:numId="5">
    <w:abstractNumId w:val="9"/>
  </w:num>
  <w:num w:numId="6">
    <w:abstractNumId w:val="2"/>
  </w:num>
  <w:num w:numId="7">
    <w:abstractNumId w:val="14"/>
  </w:num>
  <w:num w:numId="8">
    <w:abstractNumId w:val="16"/>
  </w:num>
  <w:num w:numId="9">
    <w:abstractNumId w:val="6"/>
  </w:num>
  <w:num w:numId="10">
    <w:abstractNumId w:val="12"/>
  </w:num>
  <w:num w:numId="11">
    <w:abstractNumId w:val="0"/>
  </w:num>
  <w:num w:numId="12">
    <w:abstractNumId w:val="1"/>
  </w:num>
  <w:num w:numId="13">
    <w:abstractNumId w:val="5"/>
  </w:num>
  <w:num w:numId="14">
    <w:abstractNumId w:val="13"/>
  </w:num>
  <w:num w:numId="15">
    <w:abstractNumId w:val="15"/>
  </w:num>
  <w:num w:numId="16">
    <w:abstractNumId w:val="4"/>
  </w:num>
  <w:num w:numId="17">
    <w:abstractNumId w:val="17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67963A3"/>
    <w:rsid w:val="00005823"/>
    <w:rsid w:val="0000603E"/>
    <w:rsid w:val="0001125F"/>
    <w:rsid w:val="0001225C"/>
    <w:rsid w:val="00040AC2"/>
    <w:rsid w:val="000510C7"/>
    <w:rsid w:val="0008037A"/>
    <w:rsid w:val="000843FB"/>
    <w:rsid w:val="000A0FA7"/>
    <w:rsid w:val="000F3690"/>
    <w:rsid w:val="0010357E"/>
    <w:rsid w:val="00109919"/>
    <w:rsid w:val="00121172"/>
    <w:rsid w:val="001253FD"/>
    <w:rsid w:val="00161CD7"/>
    <w:rsid w:val="00163852"/>
    <w:rsid w:val="00172F8E"/>
    <w:rsid w:val="00185BDB"/>
    <w:rsid w:val="001952B3"/>
    <w:rsid w:val="00198301"/>
    <w:rsid w:val="0019C678"/>
    <w:rsid w:val="001B230B"/>
    <w:rsid w:val="001D3BD2"/>
    <w:rsid w:val="001E4F34"/>
    <w:rsid w:val="002519AF"/>
    <w:rsid w:val="002627E1"/>
    <w:rsid w:val="00270D50"/>
    <w:rsid w:val="00285520"/>
    <w:rsid w:val="002914BF"/>
    <w:rsid w:val="002A782E"/>
    <w:rsid w:val="002B1129"/>
    <w:rsid w:val="002B1454"/>
    <w:rsid w:val="00314992"/>
    <w:rsid w:val="00330240"/>
    <w:rsid w:val="003400AD"/>
    <w:rsid w:val="0034463A"/>
    <w:rsid w:val="00344B02"/>
    <w:rsid w:val="003518D8"/>
    <w:rsid w:val="00382A89"/>
    <w:rsid w:val="00383EF9"/>
    <w:rsid w:val="00390188"/>
    <w:rsid w:val="0039DB63"/>
    <w:rsid w:val="003D4EB5"/>
    <w:rsid w:val="003D6106"/>
    <w:rsid w:val="003E11FB"/>
    <w:rsid w:val="003FB76E"/>
    <w:rsid w:val="0042191E"/>
    <w:rsid w:val="00434214"/>
    <w:rsid w:val="00434C8E"/>
    <w:rsid w:val="00461CD2"/>
    <w:rsid w:val="00461E86"/>
    <w:rsid w:val="00473E08"/>
    <w:rsid w:val="0048000F"/>
    <w:rsid w:val="004A416F"/>
    <w:rsid w:val="004C5BBC"/>
    <w:rsid w:val="004C82EE"/>
    <w:rsid w:val="004D7773"/>
    <w:rsid w:val="004EF5FE"/>
    <w:rsid w:val="004F582A"/>
    <w:rsid w:val="00524954"/>
    <w:rsid w:val="0053B956"/>
    <w:rsid w:val="005434CB"/>
    <w:rsid w:val="0056786E"/>
    <w:rsid w:val="00567CA6"/>
    <w:rsid w:val="0056F100"/>
    <w:rsid w:val="005821FD"/>
    <w:rsid w:val="0059CC4E"/>
    <w:rsid w:val="005A2794"/>
    <w:rsid w:val="005C1FAE"/>
    <w:rsid w:val="005D4E58"/>
    <w:rsid w:val="005E20DE"/>
    <w:rsid w:val="00611BB9"/>
    <w:rsid w:val="00617EDF"/>
    <w:rsid w:val="00620843"/>
    <w:rsid w:val="00630862"/>
    <w:rsid w:val="00676C51"/>
    <w:rsid w:val="0069077C"/>
    <w:rsid w:val="006A54C5"/>
    <w:rsid w:val="006D12CF"/>
    <w:rsid w:val="006D1641"/>
    <w:rsid w:val="006D5349"/>
    <w:rsid w:val="006E76A1"/>
    <w:rsid w:val="0071AD1E"/>
    <w:rsid w:val="00720056"/>
    <w:rsid w:val="007225A7"/>
    <w:rsid w:val="007359FD"/>
    <w:rsid w:val="00753166"/>
    <w:rsid w:val="007554A8"/>
    <w:rsid w:val="00762B38"/>
    <w:rsid w:val="00781962"/>
    <w:rsid w:val="00796A97"/>
    <w:rsid w:val="007A7820"/>
    <w:rsid w:val="007C0614"/>
    <w:rsid w:val="007D3749"/>
    <w:rsid w:val="0084460E"/>
    <w:rsid w:val="00874F26"/>
    <w:rsid w:val="008834A1"/>
    <w:rsid w:val="008859FF"/>
    <w:rsid w:val="00890DB8"/>
    <w:rsid w:val="008A5642"/>
    <w:rsid w:val="008B04A2"/>
    <w:rsid w:val="008C342A"/>
    <w:rsid w:val="008C9AE8"/>
    <w:rsid w:val="008D1DD6"/>
    <w:rsid w:val="008E06BA"/>
    <w:rsid w:val="008E65A7"/>
    <w:rsid w:val="008F340A"/>
    <w:rsid w:val="00913F82"/>
    <w:rsid w:val="0094D33D"/>
    <w:rsid w:val="009555D2"/>
    <w:rsid w:val="009730D9"/>
    <w:rsid w:val="009BF8B2"/>
    <w:rsid w:val="009C3E65"/>
    <w:rsid w:val="009F1E83"/>
    <w:rsid w:val="009F779D"/>
    <w:rsid w:val="00A063F2"/>
    <w:rsid w:val="00A241DE"/>
    <w:rsid w:val="00A66D49"/>
    <w:rsid w:val="00A73C49"/>
    <w:rsid w:val="00B07325"/>
    <w:rsid w:val="00BA5D5F"/>
    <w:rsid w:val="00BD2E3F"/>
    <w:rsid w:val="00BE6226"/>
    <w:rsid w:val="00BF6E11"/>
    <w:rsid w:val="00C2038D"/>
    <w:rsid w:val="00C315EF"/>
    <w:rsid w:val="00C51026"/>
    <w:rsid w:val="00C5C260"/>
    <w:rsid w:val="00C93B2A"/>
    <w:rsid w:val="00C9EB2E"/>
    <w:rsid w:val="00CDBCC3"/>
    <w:rsid w:val="00CE2E41"/>
    <w:rsid w:val="00D21FDA"/>
    <w:rsid w:val="00D26D33"/>
    <w:rsid w:val="00D62D34"/>
    <w:rsid w:val="00D64796"/>
    <w:rsid w:val="00DA58F3"/>
    <w:rsid w:val="00DA7773"/>
    <w:rsid w:val="00DB22F3"/>
    <w:rsid w:val="00DC6AE1"/>
    <w:rsid w:val="00DC7564"/>
    <w:rsid w:val="00DD5C3A"/>
    <w:rsid w:val="00DE4846"/>
    <w:rsid w:val="00E0545A"/>
    <w:rsid w:val="00E1480F"/>
    <w:rsid w:val="00E1D4D1"/>
    <w:rsid w:val="00E35B28"/>
    <w:rsid w:val="00E57FD1"/>
    <w:rsid w:val="00E77B66"/>
    <w:rsid w:val="00E8F02F"/>
    <w:rsid w:val="00EA5C71"/>
    <w:rsid w:val="00EA6237"/>
    <w:rsid w:val="00EB3A26"/>
    <w:rsid w:val="00EEE410"/>
    <w:rsid w:val="00EFF2ED"/>
    <w:rsid w:val="00F035F0"/>
    <w:rsid w:val="00F07128"/>
    <w:rsid w:val="00F1FF11"/>
    <w:rsid w:val="00F26894"/>
    <w:rsid w:val="00F335A4"/>
    <w:rsid w:val="00F47E3A"/>
    <w:rsid w:val="00F56F9D"/>
    <w:rsid w:val="00F86DDA"/>
    <w:rsid w:val="00F91F1D"/>
    <w:rsid w:val="0101ACA9"/>
    <w:rsid w:val="010B009D"/>
    <w:rsid w:val="010E5D4F"/>
    <w:rsid w:val="0114E0C1"/>
    <w:rsid w:val="011555CD"/>
    <w:rsid w:val="01196089"/>
    <w:rsid w:val="01204479"/>
    <w:rsid w:val="0123763F"/>
    <w:rsid w:val="012D94C9"/>
    <w:rsid w:val="013B1A4C"/>
    <w:rsid w:val="013D4C0B"/>
    <w:rsid w:val="0142AD5E"/>
    <w:rsid w:val="014D1AE1"/>
    <w:rsid w:val="014D2703"/>
    <w:rsid w:val="015A2E73"/>
    <w:rsid w:val="016DDADB"/>
    <w:rsid w:val="01731380"/>
    <w:rsid w:val="017BC61E"/>
    <w:rsid w:val="0185B6A7"/>
    <w:rsid w:val="0186BDBE"/>
    <w:rsid w:val="018A94A3"/>
    <w:rsid w:val="018AD9C9"/>
    <w:rsid w:val="01AFA0B4"/>
    <w:rsid w:val="01B08E05"/>
    <w:rsid w:val="01B4DE61"/>
    <w:rsid w:val="01B596D9"/>
    <w:rsid w:val="01C4BE2F"/>
    <w:rsid w:val="01D95AE8"/>
    <w:rsid w:val="01E91611"/>
    <w:rsid w:val="01EA95BF"/>
    <w:rsid w:val="01F220AB"/>
    <w:rsid w:val="01FCE8D5"/>
    <w:rsid w:val="02018FBE"/>
    <w:rsid w:val="02119978"/>
    <w:rsid w:val="0215CB52"/>
    <w:rsid w:val="02235CAD"/>
    <w:rsid w:val="0224081C"/>
    <w:rsid w:val="02281179"/>
    <w:rsid w:val="02286B49"/>
    <w:rsid w:val="022926F1"/>
    <w:rsid w:val="0230E28A"/>
    <w:rsid w:val="02312CB5"/>
    <w:rsid w:val="023C850A"/>
    <w:rsid w:val="0246D9CA"/>
    <w:rsid w:val="02473863"/>
    <w:rsid w:val="025457BA"/>
    <w:rsid w:val="025D1C68"/>
    <w:rsid w:val="025F2755"/>
    <w:rsid w:val="025F4805"/>
    <w:rsid w:val="02640DDC"/>
    <w:rsid w:val="02661020"/>
    <w:rsid w:val="026970C1"/>
    <w:rsid w:val="027948FA"/>
    <w:rsid w:val="027C2652"/>
    <w:rsid w:val="027C452F"/>
    <w:rsid w:val="027F3580"/>
    <w:rsid w:val="0289D2B0"/>
    <w:rsid w:val="028B0B99"/>
    <w:rsid w:val="0293BD44"/>
    <w:rsid w:val="029E9824"/>
    <w:rsid w:val="02A5A0E0"/>
    <w:rsid w:val="02A75A2E"/>
    <w:rsid w:val="02AABB18"/>
    <w:rsid w:val="02AB6781"/>
    <w:rsid w:val="02AD32C2"/>
    <w:rsid w:val="02B660C4"/>
    <w:rsid w:val="02B88122"/>
    <w:rsid w:val="02C6894F"/>
    <w:rsid w:val="02CE52C5"/>
    <w:rsid w:val="02D1B3F1"/>
    <w:rsid w:val="02D428BC"/>
    <w:rsid w:val="02DA41BC"/>
    <w:rsid w:val="02E6990E"/>
    <w:rsid w:val="02EA68E6"/>
    <w:rsid w:val="02F09D01"/>
    <w:rsid w:val="02F5E62E"/>
    <w:rsid w:val="02F99E5A"/>
    <w:rsid w:val="02FE5C0E"/>
    <w:rsid w:val="0301FCC2"/>
    <w:rsid w:val="0304FE1D"/>
    <w:rsid w:val="030ADF8F"/>
    <w:rsid w:val="0337CE32"/>
    <w:rsid w:val="03392DE2"/>
    <w:rsid w:val="033975DD"/>
    <w:rsid w:val="0340C58F"/>
    <w:rsid w:val="0346FCA6"/>
    <w:rsid w:val="034D9165"/>
    <w:rsid w:val="0357ED5A"/>
    <w:rsid w:val="035F97DD"/>
    <w:rsid w:val="03608E90"/>
    <w:rsid w:val="036AE931"/>
    <w:rsid w:val="036AE9D6"/>
    <w:rsid w:val="036D3DC3"/>
    <w:rsid w:val="036DAF79"/>
    <w:rsid w:val="037B0835"/>
    <w:rsid w:val="037C1F5D"/>
    <w:rsid w:val="03894F01"/>
    <w:rsid w:val="038E9D23"/>
    <w:rsid w:val="03A7CC36"/>
    <w:rsid w:val="03AA507A"/>
    <w:rsid w:val="03C01011"/>
    <w:rsid w:val="03C7A041"/>
    <w:rsid w:val="03F0281B"/>
    <w:rsid w:val="03F2165D"/>
    <w:rsid w:val="040B5972"/>
    <w:rsid w:val="040D9E86"/>
    <w:rsid w:val="04100242"/>
    <w:rsid w:val="041020F0"/>
    <w:rsid w:val="0413879C"/>
    <w:rsid w:val="04150508"/>
    <w:rsid w:val="0415BEC9"/>
    <w:rsid w:val="04197D5F"/>
    <w:rsid w:val="041B4ABA"/>
    <w:rsid w:val="041D1F32"/>
    <w:rsid w:val="041E00C2"/>
    <w:rsid w:val="0425DB65"/>
    <w:rsid w:val="042840ED"/>
    <w:rsid w:val="043CAA71"/>
    <w:rsid w:val="043D7EDF"/>
    <w:rsid w:val="04410F66"/>
    <w:rsid w:val="0441AAF6"/>
    <w:rsid w:val="044256BD"/>
    <w:rsid w:val="0445EF5E"/>
    <w:rsid w:val="04485BF3"/>
    <w:rsid w:val="044A2160"/>
    <w:rsid w:val="044D159C"/>
    <w:rsid w:val="044D70B7"/>
    <w:rsid w:val="0456BD2B"/>
    <w:rsid w:val="045C4868"/>
    <w:rsid w:val="0473DFB1"/>
    <w:rsid w:val="047BFBD2"/>
    <w:rsid w:val="0486C152"/>
    <w:rsid w:val="0497B12B"/>
    <w:rsid w:val="0498C130"/>
    <w:rsid w:val="049EC4EB"/>
    <w:rsid w:val="049FE82E"/>
    <w:rsid w:val="04AA3DE5"/>
    <w:rsid w:val="04B8FABC"/>
    <w:rsid w:val="04B9A912"/>
    <w:rsid w:val="04BC91F7"/>
    <w:rsid w:val="04C7CA1E"/>
    <w:rsid w:val="04CE2FCA"/>
    <w:rsid w:val="04D3817D"/>
    <w:rsid w:val="04D4F76A"/>
    <w:rsid w:val="04D5463E"/>
    <w:rsid w:val="04E200EB"/>
    <w:rsid w:val="04F0E8AC"/>
    <w:rsid w:val="04F5B54D"/>
    <w:rsid w:val="04F72EDF"/>
    <w:rsid w:val="04FBA596"/>
    <w:rsid w:val="04FC0822"/>
    <w:rsid w:val="05104276"/>
    <w:rsid w:val="0518A9A5"/>
    <w:rsid w:val="051D48EB"/>
    <w:rsid w:val="051EAC84"/>
    <w:rsid w:val="05323E64"/>
    <w:rsid w:val="05357B85"/>
    <w:rsid w:val="05364EDA"/>
    <w:rsid w:val="054E1374"/>
    <w:rsid w:val="055A1E39"/>
    <w:rsid w:val="05635FA2"/>
    <w:rsid w:val="056A93DF"/>
    <w:rsid w:val="056C594C"/>
    <w:rsid w:val="056D9373"/>
    <w:rsid w:val="057579DF"/>
    <w:rsid w:val="05772C8E"/>
    <w:rsid w:val="0584FB44"/>
    <w:rsid w:val="05858A69"/>
    <w:rsid w:val="0588358F"/>
    <w:rsid w:val="0592C7FB"/>
    <w:rsid w:val="0596A9F8"/>
    <w:rsid w:val="0597E111"/>
    <w:rsid w:val="059876CF"/>
    <w:rsid w:val="059ACBD6"/>
    <w:rsid w:val="059CA22C"/>
    <w:rsid w:val="05A60ED1"/>
    <w:rsid w:val="05AA8851"/>
    <w:rsid w:val="05AB532E"/>
    <w:rsid w:val="05B09267"/>
    <w:rsid w:val="05B5C7A2"/>
    <w:rsid w:val="05BB18FD"/>
    <w:rsid w:val="05BF0BC6"/>
    <w:rsid w:val="05CA6382"/>
    <w:rsid w:val="05CDD658"/>
    <w:rsid w:val="05D4CE81"/>
    <w:rsid w:val="05D5B5A4"/>
    <w:rsid w:val="05DAD7B7"/>
    <w:rsid w:val="05DBF789"/>
    <w:rsid w:val="05E0A794"/>
    <w:rsid w:val="05E1BFBF"/>
    <w:rsid w:val="05E4F5E5"/>
    <w:rsid w:val="05E5DEEE"/>
    <w:rsid w:val="05EA93F3"/>
    <w:rsid w:val="05EAE751"/>
    <w:rsid w:val="05F7D71E"/>
    <w:rsid w:val="05FB3F58"/>
    <w:rsid w:val="0604C9E8"/>
    <w:rsid w:val="0604DBDD"/>
    <w:rsid w:val="060A83C5"/>
    <w:rsid w:val="060ADFB9"/>
    <w:rsid w:val="060E1B39"/>
    <w:rsid w:val="061F96AE"/>
    <w:rsid w:val="062291B3"/>
    <w:rsid w:val="0622BF42"/>
    <w:rsid w:val="06272782"/>
    <w:rsid w:val="06284C8A"/>
    <w:rsid w:val="062BE67D"/>
    <w:rsid w:val="06349191"/>
    <w:rsid w:val="063BB14B"/>
    <w:rsid w:val="063D46CC"/>
    <w:rsid w:val="0643BF0E"/>
    <w:rsid w:val="06440024"/>
    <w:rsid w:val="0648306E"/>
    <w:rsid w:val="064EC062"/>
    <w:rsid w:val="0654CB1D"/>
    <w:rsid w:val="065C96E5"/>
    <w:rsid w:val="065DD510"/>
    <w:rsid w:val="066001C8"/>
    <w:rsid w:val="06655D0D"/>
    <w:rsid w:val="066BE2B1"/>
    <w:rsid w:val="066E4A30"/>
    <w:rsid w:val="06705AF7"/>
    <w:rsid w:val="0677AC9D"/>
    <w:rsid w:val="067E003E"/>
    <w:rsid w:val="06813DF1"/>
    <w:rsid w:val="0692FF40"/>
    <w:rsid w:val="06ACCC0B"/>
    <w:rsid w:val="06B157AF"/>
    <w:rsid w:val="06B2A39E"/>
    <w:rsid w:val="06B37359"/>
    <w:rsid w:val="06B5AD7D"/>
    <w:rsid w:val="06C1DD72"/>
    <w:rsid w:val="06C28ECB"/>
    <w:rsid w:val="06CE0EC5"/>
    <w:rsid w:val="06CF526D"/>
    <w:rsid w:val="06D17A25"/>
    <w:rsid w:val="06D87F87"/>
    <w:rsid w:val="06D9EE6D"/>
    <w:rsid w:val="06DB6577"/>
    <w:rsid w:val="06DD7182"/>
    <w:rsid w:val="06E39AB9"/>
    <w:rsid w:val="06F5EE9A"/>
    <w:rsid w:val="06FD79F7"/>
    <w:rsid w:val="06FF0DE0"/>
    <w:rsid w:val="07008890"/>
    <w:rsid w:val="070B4C63"/>
    <w:rsid w:val="070FB907"/>
    <w:rsid w:val="0712FCEF"/>
    <w:rsid w:val="0719487D"/>
    <w:rsid w:val="071BDB87"/>
    <w:rsid w:val="071CD58B"/>
    <w:rsid w:val="07265B08"/>
    <w:rsid w:val="07396EAC"/>
    <w:rsid w:val="07471624"/>
    <w:rsid w:val="0747BDB9"/>
    <w:rsid w:val="074CAD54"/>
    <w:rsid w:val="074F9775"/>
    <w:rsid w:val="0752F595"/>
    <w:rsid w:val="075A25F3"/>
    <w:rsid w:val="075C8252"/>
    <w:rsid w:val="075EAC18"/>
    <w:rsid w:val="0763BFBE"/>
    <w:rsid w:val="0769A6B9"/>
    <w:rsid w:val="076D3E0B"/>
    <w:rsid w:val="076EC1DE"/>
    <w:rsid w:val="0776A818"/>
    <w:rsid w:val="078960DA"/>
    <w:rsid w:val="078D70F4"/>
    <w:rsid w:val="078E5309"/>
    <w:rsid w:val="079849E0"/>
    <w:rsid w:val="07AD6AFE"/>
    <w:rsid w:val="07B78978"/>
    <w:rsid w:val="07BAD5B9"/>
    <w:rsid w:val="07BB8261"/>
    <w:rsid w:val="07BCAF73"/>
    <w:rsid w:val="07C7A447"/>
    <w:rsid w:val="07C93662"/>
    <w:rsid w:val="07C946EF"/>
    <w:rsid w:val="07CF239B"/>
    <w:rsid w:val="07D23DD5"/>
    <w:rsid w:val="07D27B5A"/>
    <w:rsid w:val="07D437D8"/>
    <w:rsid w:val="07E0480C"/>
    <w:rsid w:val="07E0B474"/>
    <w:rsid w:val="07E49519"/>
    <w:rsid w:val="07E5CF6A"/>
    <w:rsid w:val="07F7B8AD"/>
    <w:rsid w:val="07F8FC93"/>
    <w:rsid w:val="07FAD78A"/>
    <w:rsid w:val="07FB4EE8"/>
    <w:rsid w:val="08025D97"/>
    <w:rsid w:val="08034AF1"/>
    <w:rsid w:val="0806EFF1"/>
    <w:rsid w:val="081333C7"/>
    <w:rsid w:val="0815772D"/>
    <w:rsid w:val="0817295B"/>
    <w:rsid w:val="081A3060"/>
    <w:rsid w:val="0821BE25"/>
    <w:rsid w:val="0824AACE"/>
    <w:rsid w:val="08250444"/>
    <w:rsid w:val="08296B6F"/>
    <w:rsid w:val="082B462A"/>
    <w:rsid w:val="082F5375"/>
    <w:rsid w:val="0832B14E"/>
    <w:rsid w:val="083DC089"/>
    <w:rsid w:val="083E22E0"/>
    <w:rsid w:val="08486D4B"/>
    <w:rsid w:val="084E7958"/>
    <w:rsid w:val="08568A53"/>
    <w:rsid w:val="0857220C"/>
    <w:rsid w:val="085AE4DB"/>
    <w:rsid w:val="0872EC86"/>
    <w:rsid w:val="08731C9D"/>
    <w:rsid w:val="0874E96F"/>
    <w:rsid w:val="08763910"/>
    <w:rsid w:val="088146F7"/>
    <w:rsid w:val="088A9CCF"/>
    <w:rsid w:val="0890EECE"/>
    <w:rsid w:val="08929E31"/>
    <w:rsid w:val="0893827F"/>
    <w:rsid w:val="08942515"/>
    <w:rsid w:val="089FA313"/>
    <w:rsid w:val="08A29FC3"/>
    <w:rsid w:val="08B871C5"/>
    <w:rsid w:val="08C93F2B"/>
    <w:rsid w:val="08D442EE"/>
    <w:rsid w:val="08D6E014"/>
    <w:rsid w:val="08DA816D"/>
    <w:rsid w:val="08DFEBD7"/>
    <w:rsid w:val="08E58C8F"/>
    <w:rsid w:val="08EE1BFC"/>
    <w:rsid w:val="08F0DA7A"/>
    <w:rsid w:val="08F8B986"/>
    <w:rsid w:val="08FAB4AB"/>
    <w:rsid w:val="09170ECE"/>
    <w:rsid w:val="09192D88"/>
    <w:rsid w:val="091DC9CD"/>
    <w:rsid w:val="09261F91"/>
    <w:rsid w:val="092A2FC1"/>
    <w:rsid w:val="092F3B0C"/>
    <w:rsid w:val="093B17C0"/>
    <w:rsid w:val="093C9135"/>
    <w:rsid w:val="0940820D"/>
    <w:rsid w:val="09410A18"/>
    <w:rsid w:val="09482F70"/>
    <w:rsid w:val="094A5EE2"/>
    <w:rsid w:val="0954B0AA"/>
    <w:rsid w:val="09566F98"/>
    <w:rsid w:val="0957692B"/>
    <w:rsid w:val="09578E15"/>
    <w:rsid w:val="0959E777"/>
    <w:rsid w:val="095DF095"/>
    <w:rsid w:val="09649285"/>
    <w:rsid w:val="09651B7F"/>
    <w:rsid w:val="096E74C6"/>
    <w:rsid w:val="096F40CE"/>
    <w:rsid w:val="097175F3"/>
    <w:rsid w:val="097AAE79"/>
    <w:rsid w:val="097E739E"/>
    <w:rsid w:val="0984A98A"/>
    <w:rsid w:val="0991C88B"/>
    <w:rsid w:val="0995F699"/>
    <w:rsid w:val="099DFA74"/>
    <w:rsid w:val="099F5E7D"/>
    <w:rsid w:val="09A1A0ED"/>
    <w:rsid w:val="09A9E06A"/>
    <w:rsid w:val="09AEEBF3"/>
    <w:rsid w:val="09B3BDB4"/>
    <w:rsid w:val="09BD3CD1"/>
    <w:rsid w:val="09BE83BE"/>
    <w:rsid w:val="09BEF72F"/>
    <w:rsid w:val="09C758B5"/>
    <w:rsid w:val="09CF48D2"/>
    <w:rsid w:val="09D9F341"/>
    <w:rsid w:val="09E63AA5"/>
    <w:rsid w:val="09EB86FD"/>
    <w:rsid w:val="09EDA793"/>
    <w:rsid w:val="09F739E5"/>
    <w:rsid w:val="0A0989D8"/>
    <w:rsid w:val="0A0EBCE7"/>
    <w:rsid w:val="0A133194"/>
    <w:rsid w:val="0A235445"/>
    <w:rsid w:val="0A292915"/>
    <w:rsid w:val="0A3F4C8F"/>
    <w:rsid w:val="0A51E2AE"/>
    <w:rsid w:val="0A5DFBCA"/>
    <w:rsid w:val="0A68C208"/>
    <w:rsid w:val="0A6A7D47"/>
    <w:rsid w:val="0A710F6E"/>
    <w:rsid w:val="0A75D633"/>
    <w:rsid w:val="0A768ACA"/>
    <w:rsid w:val="0A77421F"/>
    <w:rsid w:val="0A7F243A"/>
    <w:rsid w:val="0A91BC18"/>
    <w:rsid w:val="0A95DF65"/>
    <w:rsid w:val="0A9D754B"/>
    <w:rsid w:val="0AA1E6BF"/>
    <w:rsid w:val="0AA62C39"/>
    <w:rsid w:val="0AA7A5CA"/>
    <w:rsid w:val="0AAB4FC1"/>
    <w:rsid w:val="0AB0A988"/>
    <w:rsid w:val="0ABA5072"/>
    <w:rsid w:val="0ABB8FA1"/>
    <w:rsid w:val="0AC038CF"/>
    <w:rsid w:val="0AC60022"/>
    <w:rsid w:val="0ACDEDA8"/>
    <w:rsid w:val="0ACE9A50"/>
    <w:rsid w:val="0AD2072E"/>
    <w:rsid w:val="0AD4F1C8"/>
    <w:rsid w:val="0AE04F1C"/>
    <w:rsid w:val="0AE19707"/>
    <w:rsid w:val="0AE89ED3"/>
    <w:rsid w:val="0AE95D1A"/>
    <w:rsid w:val="0AF0C182"/>
    <w:rsid w:val="0AF1755D"/>
    <w:rsid w:val="0AF5B7D8"/>
    <w:rsid w:val="0AF5F6EF"/>
    <w:rsid w:val="0B08675B"/>
    <w:rsid w:val="0B0B3936"/>
    <w:rsid w:val="0B182C50"/>
    <w:rsid w:val="0B1C9F9A"/>
    <w:rsid w:val="0B200E43"/>
    <w:rsid w:val="0B2CF425"/>
    <w:rsid w:val="0B3176E9"/>
    <w:rsid w:val="0B373203"/>
    <w:rsid w:val="0B38EA37"/>
    <w:rsid w:val="0B3A17E1"/>
    <w:rsid w:val="0B3B2EDE"/>
    <w:rsid w:val="0B419F33"/>
    <w:rsid w:val="0B468EA1"/>
    <w:rsid w:val="0B4940F2"/>
    <w:rsid w:val="0B56B057"/>
    <w:rsid w:val="0B621B6D"/>
    <w:rsid w:val="0B62CC75"/>
    <w:rsid w:val="0B65F9C7"/>
    <w:rsid w:val="0B695787"/>
    <w:rsid w:val="0B6C54EF"/>
    <w:rsid w:val="0B7C1BA0"/>
    <w:rsid w:val="0B7CCCEF"/>
    <w:rsid w:val="0B7EAB6F"/>
    <w:rsid w:val="0B7EF6DD"/>
    <w:rsid w:val="0B811380"/>
    <w:rsid w:val="0B8847F4"/>
    <w:rsid w:val="0B88578B"/>
    <w:rsid w:val="0B8C49CB"/>
    <w:rsid w:val="0B92675B"/>
    <w:rsid w:val="0B992705"/>
    <w:rsid w:val="0B9D3409"/>
    <w:rsid w:val="0BA15FFD"/>
    <w:rsid w:val="0BA306B5"/>
    <w:rsid w:val="0BA31E17"/>
    <w:rsid w:val="0BAA9399"/>
    <w:rsid w:val="0BB2668C"/>
    <w:rsid w:val="0BB2AAE5"/>
    <w:rsid w:val="0BBF1D62"/>
    <w:rsid w:val="0BBFE9F0"/>
    <w:rsid w:val="0BC890D1"/>
    <w:rsid w:val="0BD493B3"/>
    <w:rsid w:val="0BD5333B"/>
    <w:rsid w:val="0BD98710"/>
    <w:rsid w:val="0BD99933"/>
    <w:rsid w:val="0BE7B05F"/>
    <w:rsid w:val="0BEA505F"/>
    <w:rsid w:val="0BFAF706"/>
    <w:rsid w:val="0C0442D3"/>
    <w:rsid w:val="0C064DA8"/>
    <w:rsid w:val="0C093C53"/>
    <w:rsid w:val="0C09AA55"/>
    <w:rsid w:val="0C0DAA97"/>
    <w:rsid w:val="0C0F8DD6"/>
    <w:rsid w:val="0C129ABC"/>
    <w:rsid w:val="0C1CFB52"/>
    <w:rsid w:val="0C283DD3"/>
    <w:rsid w:val="0C2EB1F1"/>
    <w:rsid w:val="0C3164E1"/>
    <w:rsid w:val="0C3E2897"/>
    <w:rsid w:val="0C562E87"/>
    <w:rsid w:val="0C6E8802"/>
    <w:rsid w:val="0C74B95B"/>
    <w:rsid w:val="0C74CE49"/>
    <w:rsid w:val="0C76CCDC"/>
    <w:rsid w:val="0C777300"/>
    <w:rsid w:val="0C7C1F7D"/>
    <w:rsid w:val="0C8C516C"/>
    <w:rsid w:val="0C91B8B9"/>
    <w:rsid w:val="0C92983E"/>
    <w:rsid w:val="0C9C1189"/>
    <w:rsid w:val="0C9F1A7B"/>
    <w:rsid w:val="0CA0FF7B"/>
    <w:rsid w:val="0CA2B647"/>
    <w:rsid w:val="0CA3C92D"/>
    <w:rsid w:val="0CA57686"/>
    <w:rsid w:val="0CA5C4BF"/>
    <w:rsid w:val="0CAAB096"/>
    <w:rsid w:val="0CABB24E"/>
    <w:rsid w:val="0CBC4A4C"/>
    <w:rsid w:val="0CBF0D96"/>
    <w:rsid w:val="0CC806D8"/>
    <w:rsid w:val="0CCF5AB5"/>
    <w:rsid w:val="0CD5F4BF"/>
    <w:rsid w:val="0CE5C399"/>
    <w:rsid w:val="0CE9823F"/>
    <w:rsid w:val="0CEC6227"/>
    <w:rsid w:val="0CF37B7F"/>
    <w:rsid w:val="0CF697F1"/>
    <w:rsid w:val="0CF93136"/>
    <w:rsid w:val="0CFFC0C1"/>
    <w:rsid w:val="0D09BE3D"/>
    <w:rsid w:val="0D13D9E0"/>
    <w:rsid w:val="0D163D06"/>
    <w:rsid w:val="0D2878C8"/>
    <w:rsid w:val="0D3BE3F0"/>
    <w:rsid w:val="0D3C243A"/>
    <w:rsid w:val="0D3EEE78"/>
    <w:rsid w:val="0D3F92BA"/>
    <w:rsid w:val="0D417637"/>
    <w:rsid w:val="0D44D1F5"/>
    <w:rsid w:val="0D45E28C"/>
    <w:rsid w:val="0D51B51C"/>
    <w:rsid w:val="0D65301E"/>
    <w:rsid w:val="0D65D22E"/>
    <w:rsid w:val="0D65D7CD"/>
    <w:rsid w:val="0D660C2A"/>
    <w:rsid w:val="0D6694DC"/>
    <w:rsid w:val="0D6FF95F"/>
    <w:rsid w:val="0D70BE37"/>
    <w:rsid w:val="0D841EF6"/>
    <w:rsid w:val="0D89A034"/>
    <w:rsid w:val="0D8C522B"/>
    <w:rsid w:val="0D8C8C03"/>
    <w:rsid w:val="0D8E15FB"/>
    <w:rsid w:val="0D924B55"/>
    <w:rsid w:val="0D97C7DE"/>
    <w:rsid w:val="0D9CE0CF"/>
    <w:rsid w:val="0D9FDC50"/>
    <w:rsid w:val="0DA6DC62"/>
    <w:rsid w:val="0DA9C1DE"/>
    <w:rsid w:val="0DAE1402"/>
    <w:rsid w:val="0DAEE2E1"/>
    <w:rsid w:val="0DB3E997"/>
    <w:rsid w:val="0DB7FB5C"/>
    <w:rsid w:val="0DBF8C8F"/>
    <w:rsid w:val="0DC18EF7"/>
    <w:rsid w:val="0DC38F94"/>
    <w:rsid w:val="0DC6954B"/>
    <w:rsid w:val="0DCD7C5F"/>
    <w:rsid w:val="0DD2D905"/>
    <w:rsid w:val="0DD42CC0"/>
    <w:rsid w:val="0DD615DC"/>
    <w:rsid w:val="0DDCCC1B"/>
    <w:rsid w:val="0DDF5CF3"/>
    <w:rsid w:val="0DE119A7"/>
    <w:rsid w:val="0DE24620"/>
    <w:rsid w:val="0DE652E6"/>
    <w:rsid w:val="0DECA1E7"/>
    <w:rsid w:val="0DF7F550"/>
    <w:rsid w:val="0E012DB4"/>
    <w:rsid w:val="0E01F087"/>
    <w:rsid w:val="0E07E2FC"/>
    <w:rsid w:val="0E0AFF2C"/>
    <w:rsid w:val="0E144E35"/>
    <w:rsid w:val="0E154EF9"/>
    <w:rsid w:val="0E1BA093"/>
    <w:rsid w:val="0E1EA8EE"/>
    <w:rsid w:val="0E212856"/>
    <w:rsid w:val="0E2A286D"/>
    <w:rsid w:val="0E2E2663"/>
    <w:rsid w:val="0E2FA6E3"/>
    <w:rsid w:val="0E34243F"/>
    <w:rsid w:val="0E346F0E"/>
    <w:rsid w:val="0E3803A8"/>
    <w:rsid w:val="0E438908"/>
    <w:rsid w:val="0E443E87"/>
    <w:rsid w:val="0E54405C"/>
    <w:rsid w:val="0E586299"/>
    <w:rsid w:val="0E5DEB67"/>
    <w:rsid w:val="0E60235C"/>
    <w:rsid w:val="0E655183"/>
    <w:rsid w:val="0E6C4012"/>
    <w:rsid w:val="0E70247A"/>
    <w:rsid w:val="0E88164A"/>
    <w:rsid w:val="0E888C4F"/>
    <w:rsid w:val="0E895D55"/>
    <w:rsid w:val="0E93F73B"/>
    <w:rsid w:val="0E9AC2E7"/>
    <w:rsid w:val="0EAFAA41"/>
    <w:rsid w:val="0EB98210"/>
    <w:rsid w:val="0EBD066E"/>
    <w:rsid w:val="0EBDAC7B"/>
    <w:rsid w:val="0EBDC425"/>
    <w:rsid w:val="0EC230AE"/>
    <w:rsid w:val="0EC2DAD2"/>
    <w:rsid w:val="0ED5A41B"/>
    <w:rsid w:val="0EE2B031"/>
    <w:rsid w:val="0EE3D07A"/>
    <w:rsid w:val="0EECC9D5"/>
    <w:rsid w:val="0EEDD7E9"/>
    <w:rsid w:val="0EF2D4EC"/>
    <w:rsid w:val="0EF9D2BE"/>
    <w:rsid w:val="0EFC4A76"/>
    <w:rsid w:val="0F03C54B"/>
    <w:rsid w:val="0F0A8C34"/>
    <w:rsid w:val="0F0C1547"/>
    <w:rsid w:val="0F0C4008"/>
    <w:rsid w:val="0F13799A"/>
    <w:rsid w:val="0F27E34F"/>
    <w:rsid w:val="0F295709"/>
    <w:rsid w:val="0F400438"/>
    <w:rsid w:val="0F4F8918"/>
    <w:rsid w:val="0F522809"/>
    <w:rsid w:val="0F558992"/>
    <w:rsid w:val="0F55E443"/>
    <w:rsid w:val="0F630357"/>
    <w:rsid w:val="0F6B5066"/>
    <w:rsid w:val="0F6E86E8"/>
    <w:rsid w:val="0F725E84"/>
    <w:rsid w:val="0F774F2B"/>
    <w:rsid w:val="0F8221CC"/>
    <w:rsid w:val="0F865052"/>
    <w:rsid w:val="0F8BF40F"/>
    <w:rsid w:val="0F8CEC90"/>
    <w:rsid w:val="0F927EEC"/>
    <w:rsid w:val="0F9DC0E8"/>
    <w:rsid w:val="0F9E5C5E"/>
    <w:rsid w:val="0FA074CE"/>
    <w:rsid w:val="0FB23A0E"/>
    <w:rsid w:val="0FC44064"/>
    <w:rsid w:val="0FC5CAF8"/>
    <w:rsid w:val="0FC8AFC5"/>
    <w:rsid w:val="0FD237AD"/>
    <w:rsid w:val="0FD6E860"/>
    <w:rsid w:val="0FDEC660"/>
    <w:rsid w:val="0FE277F7"/>
    <w:rsid w:val="0FE9E864"/>
    <w:rsid w:val="0FEC7BDD"/>
    <w:rsid w:val="0FF010BD"/>
    <w:rsid w:val="0FF38E07"/>
    <w:rsid w:val="0FF81575"/>
    <w:rsid w:val="0FFFA79A"/>
    <w:rsid w:val="10058486"/>
    <w:rsid w:val="10188900"/>
    <w:rsid w:val="101CBFD4"/>
    <w:rsid w:val="1022AAC2"/>
    <w:rsid w:val="1025201D"/>
    <w:rsid w:val="10284EFE"/>
    <w:rsid w:val="102A6F13"/>
    <w:rsid w:val="10327EDE"/>
    <w:rsid w:val="103BC345"/>
    <w:rsid w:val="103DF312"/>
    <w:rsid w:val="104B264A"/>
    <w:rsid w:val="105A003A"/>
    <w:rsid w:val="105B1B0B"/>
    <w:rsid w:val="105FA046"/>
    <w:rsid w:val="1060F7B1"/>
    <w:rsid w:val="1065A930"/>
    <w:rsid w:val="1070FDAC"/>
    <w:rsid w:val="107C72B7"/>
    <w:rsid w:val="107DFE6B"/>
    <w:rsid w:val="108422F2"/>
    <w:rsid w:val="10954281"/>
    <w:rsid w:val="1097E053"/>
    <w:rsid w:val="109BDCFB"/>
    <w:rsid w:val="10A474AA"/>
    <w:rsid w:val="10A81069"/>
    <w:rsid w:val="10C24B3A"/>
    <w:rsid w:val="10C306A1"/>
    <w:rsid w:val="10C8403D"/>
    <w:rsid w:val="10CA4961"/>
    <w:rsid w:val="10CD5B46"/>
    <w:rsid w:val="10DA1C6E"/>
    <w:rsid w:val="10DD73F6"/>
    <w:rsid w:val="10E08A97"/>
    <w:rsid w:val="10E2CABF"/>
    <w:rsid w:val="10E665AB"/>
    <w:rsid w:val="10ECC9EF"/>
    <w:rsid w:val="10F435CA"/>
    <w:rsid w:val="10FBAEC9"/>
    <w:rsid w:val="110CB7F7"/>
    <w:rsid w:val="11142226"/>
    <w:rsid w:val="111D9181"/>
    <w:rsid w:val="11225E1C"/>
    <w:rsid w:val="11288F90"/>
    <w:rsid w:val="1133E0E0"/>
    <w:rsid w:val="1138952A"/>
    <w:rsid w:val="113BC369"/>
    <w:rsid w:val="11479E1B"/>
    <w:rsid w:val="114DAB0A"/>
    <w:rsid w:val="114E4A4F"/>
    <w:rsid w:val="11524377"/>
    <w:rsid w:val="11534155"/>
    <w:rsid w:val="1156F04B"/>
    <w:rsid w:val="115C7314"/>
    <w:rsid w:val="116A8ADA"/>
    <w:rsid w:val="1172B8C1"/>
    <w:rsid w:val="117493A6"/>
    <w:rsid w:val="1184FAC4"/>
    <w:rsid w:val="11914805"/>
    <w:rsid w:val="119606D3"/>
    <w:rsid w:val="119A6A41"/>
    <w:rsid w:val="119F1D86"/>
    <w:rsid w:val="11A4CEDF"/>
    <w:rsid w:val="11A4DE31"/>
    <w:rsid w:val="11B29246"/>
    <w:rsid w:val="11B40357"/>
    <w:rsid w:val="11C162CD"/>
    <w:rsid w:val="11C3D000"/>
    <w:rsid w:val="11C9EAFD"/>
    <w:rsid w:val="11D08592"/>
    <w:rsid w:val="11E98C3D"/>
    <w:rsid w:val="11F453BF"/>
    <w:rsid w:val="11FAE7FB"/>
    <w:rsid w:val="11FCDC9B"/>
    <w:rsid w:val="12017991"/>
    <w:rsid w:val="12028805"/>
    <w:rsid w:val="120908A4"/>
    <w:rsid w:val="120FA32B"/>
    <w:rsid w:val="121CC5E3"/>
    <w:rsid w:val="12241B00"/>
    <w:rsid w:val="1226ECA7"/>
    <w:rsid w:val="1228087A"/>
    <w:rsid w:val="12281A9C"/>
    <w:rsid w:val="1231035C"/>
    <w:rsid w:val="12401D74"/>
    <w:rsid w:val="12406EF2"/>
    <w:rsid w:val="12473746"/>
    <w:rsid w:val="1247A50A"/>
    <w:rsid w:val="1247B34E"/>
    <w:rsid w:val="1249ECBE"/>
    <w:rsid w:val="125D070E"/>
    <w:rsid w:val="1272690A"/>
    <w:rsid w:val="12817EBD"/>
    <w:rsid w:val="128A8762"/>
    <w:rsid w:val="128B3216"/>
    <w:rsid w:val="129B31D0"/>
    <w:rsid w:val="129CEACD"/>
    <w:rsid w:val="12A02ECE"/>
    <w:rsid w:val="12A83B9B"/>
    <w:rsid w:val="12A986FF"/>
    <w:rsid w:val="12AF6BF9"/>
    <w:rsid w:val="12B08E1C"/>
    <w:rsid w:val="12B67533"/>
    <w:rsid w:val="12B83EE1"/>
    <w:rsid w:val="12BB8A52"/>
    <w:rsid w:val="12BBF8D6"/>
    <w:rsid w:val="12C5EB63"/>
    <w:rsid w:val="12CBB7F4"/>
    <w:rsid w:val="12CBBE5A"/>
    <w:rsid w:val="12CF377E"/>
    <w:rsid w:val="12D47214"/>
    <w:rsid w:val="12D4E3CA"/>
    <w:rsid w:val="12E8D228"/>
    <w:rsid w:val="12F24C6E"/>
    <w:rsid w:val="12F53F02"/>
    <w:rsid w:val="12F59042"/>
    <w:rsid w:val="12F6D1FC"/>
    <w:rsid w:val="12F8AA61"/>
    <w:rsid w:val="12FD99CF"/>
    <w:rsid w:val="130BE909"/>
    <w:rsid w:val="130F858E"/>
    <w:rsid w:val="1311F7CB"/>
    <w:rsid w:val="131C0893"/>
    <w:rsid w:val="131D23E0"/>
    <w:rsid w:val="132B2C52"/>
    <w:rsid w:val="132B4DF7"/>
    <w:rsid w:val="133154EC"/>
    <w:rsid w:val="13322499"/>
    <w:rsid w:val="13376745"/>
    <w:rsid w:val="133B6E3C"/>
    <w:rsid w:val="1341779D"/>
    <w:rsid w:val="134E632D"/>
    <w:rsid w:val="13624C11"/>
    <w:rsid w:val="13629AE6"/>
    <w:rsid w:val="1364CF65"/>
    <w:rsid w:val="136AABE1"/>
    <w:rsid w:val="1371E02E"/>
    <w:rsid w:val="13730FF4"/>
    <w:rsid w:val="13810CFB"/>
    <w:rsid w:val="1387A814"/>
    <w:rsid w:val="13935EBF"/>
    <w:rsid w:val="13942DAB"/>
    <w:rsid w:val="13982ECD"/>
    <w:rsid w:val="13A97A36"/>
    <w:rsid w:val="13B6679C"/>
    <w:rsid w:val="13BB0CEB"/>
    <w:rsid w:val="13BD690F"/>
    <w:rsid w:val="13C06E5B"/>
    <w:rsid w:val="13C287EF"/>
    <w:rsid w:val="13C3D8DB"/>
    <w:rsid w:val="13CAF085"/>
    <w:rsid w:val="13CBE676"/>
    <w:rsid w:val="13CCE343"/>
    <w:rsid w:val="13CD43E1"/>
    <w:rsid w:val="13D232FE"/>
    <w:rsid w:val="13DFF31D"/>
    <w:rsid w:val="13E1E061"/>
    <w:rsid w:val="13E22D5D"/>
    <w:rsid w:val="13E6C405"/>
    <w:rsid w:val="13EE13D6"/>
    <w:rsid w:val="13F2E88F"/>
    <w:rsid w:val="140FA84C"/>
    <w:rsid w:val="1417E292"/>
    <w:rsid w:val="141A9FBB"/>
    <w:rsid w:val="141F8C1A"/>
    <w:rsid w:val="14231DC9"/>
    <w:rsid w:val="142C69E4"/>
    <w:rsid w:val="142E9BC8"/>
    <w:rsid w:val="14311CC8"/>
    <w:rsid w:val="1431A47A"/>
    <w:rsid w:val="143547F6"/>
    <w:rsid w:val="1444A010"/>
    <w:rsid w:val="1447156E"/>
    <w:rsid w:val="14471F87"/>
    <w:rsid w:val="1448AAC8"/>
    <w:rsid w:val="144F0D0D"/>
    <w:rsid w:val="14509395"/>
    <w:rsid w:val="1453FE04"/>
    <w:rsid w:val="14668D59"/>
    <w:rsid w:val="146F4CC8"/>
    <w:rsid w:val="147220EF"/>
    <w:rsid w:val="14772480"/>
    <w:rsid w:val="14797456"/>
    <w:rsid w:val="1479D728"/>
    <w:rsid w:val="147DFD8B"/>
    <w:rsid w:val="147F3713"/>
    <w:rsid w:val="1483EA4E"/>
    <w:rsid w:val="14895B5C"/>
    <w:rsid w:val="1490B818"/>
    <w:rsid w:val="14A2E9CC"/>
    <w:rsid w:val="14A5E639"/>
    <w:rsid w:val="14AC8B0D"/>
    <w:rsid w:val="14B9F060"/>
    <w:rsid w:val="14BCCFA3"/>
    <w:rsid w:val="14C481CB"/>
    <w:rsid w:val="14C56F54"/>
    <w:rsid w:val="14C6295B"/>
    <w:rsid w:val="14C87602"/>
    <w:rsid w:val="14CD3C17"/>
    <w:rsid w:val="14D318BD"/>
    <w:rsid w:val="14D3F945"/>
    <w:rsid w:val="14DB68B9"/>
    <w:rsid w:val="14E238FE"/>
    <w:rsid w:val="14E718D0"/>
    <w:rsid w:val="14F0940C"/>
    <w:rsid w:val="14F5A2C8"/>
    <w:rsid w:val="14F87A08"/>
    <w:rsid w:val="1503B4FF"/>
    <w:rsid w:val="150642C0"/>
    <w:rsid w:val="1508112B"/>
    <w:rsid w:val="1509BC69"/>
    <w:rsid w:val="151622B9"/>
    <w:rsid w:val="1519E8FF"/>
    <w:rsid w:val="151A7041"/>
    <w:rsid w:val="151CDD5C"/>
    <w:rsid w:val="153F62E4"/>
    <w:rsid w:val="153F7F60"/>
    <w:rsid w:val="1544959E"/>
    <w:rsid w:val="155002D6"/>
    <w:rsid w:val="1550FB09"/>
    <w:rsid w:val="15552624"/>
    <w:rsid w:val="15617AA7"/>
    <w:rsid w:val="1568FFC2"/>
    <w:rsid w:val="156E299C"/>
    <w:rsid w:val="157306CF"/>
    <w:rsid w:val="157844B9"/>
    <w:rsid w:val="158C8717"/>
    <w:rsid w:val="158E2942"/>
    <w:rsid w:val="159D47BF"/>
    <w:rsid w:val="15A0CF77"/>
    <w:rsid w:val="15A2ABAE"/>
    <w:rsid w:val="15A49878"/>
    <w:rsid w:val="15AAA69A"/>
    <w:rsid w:val="15AB160A"/>
    <w:rsid w:val="15B0DEE1"/>
    <w:rsid w:val="15C7DA83"/>
    <w:rsid w:val="15CF3A34"/>
    <w:rsid w:val="15CF7691"/>
    <w:rsid w:val="15DA638F"/>
    <w:rsid w:val="15E2EBCB"/>
    <w:rsid w:val="15E40C73"/>
    <w:rsid w:val="15E46AB6"/>
    <w:rsid w:val="15E9DED8"/>
    <w:rsid w:val="15EADD6E"/>
    <w:rsid w:val="15EF8314"/>
    <w:rsid w:val="160163CF"/>
    <w:rsid w:val="16172BD1"/>
    <w:rsid w:val="1626B7E7"/>
    <w:rsid w:val="16296A71"/>
    <w:rsid w:val="162C3A3B"/>
    <w:rsid w:val="162C8879"/>
    <w:rsid w:val="163B99CA"/>
    <w:rsid w:val="163CD965"/>
    <w:rsid w:val="163D2685"/>
    <w:rsid w:val="164F506C"/>
    <w:rsid w:val="164FBC14"/>
    <w:rsid w:val="1657FA31"/>
    <w:rsid w:val="165B6C6E"/>
    <w:rsid w:val="166234F6"/>
    <w:rsid w:val="166395EA"/>
    <w:rsid w:val="166C0227"/>
    <w:rsid w:val="166EC6C6"/>
    <w:rsid w:val="166EE91E"/>
    <w:rsid w:val="16705237"/>
    <w:rsid w:val="167471FE"/>
    <w:rsid w:val="1675C229"/>
    <w:rsid w:val="16777A30"/>
    <w:rsid w:val="167B14EC"/>
    <w:rsid w:val="167C831F"/>
    <w:rsid w:val="167D7459"/>
    <w:rsid w:val="167E5006"/>
    <w:rsid w:val="167E5F65"/>
    <w:rsid w:val="1681134B"/>
    <w:rsid w:val="1682E931"/>
    <w:rsid w:val="16A1D8BC"/>
    <w:rsid w:val="16A505CB"/>
    <w:rsid w:val="16B1F31A"/>
    <w:rsid w:val="16B41A36"/>
    <w:rsid w:val="16BB5ED7"/>
    <w:rsid w:val="16D18B5F"/>
    <w:rsid w:val="16E2BFA7"/>
    <w:rsid w:val="16EA17B5"/>
    <w:rsid w:val="16EDF6F1"/>
    <w:rsid w:val="16F0571B"/>
    <w:rsid w:val="16FD4ACE"/>
    <w:rsid w:val="16FF6318"/>
    <w:rsid w:val="17047564"/>
    <w:rsid w:val="17069B2E"/>
    <w:rsid w:val="170C9278"/>
    <w:rsid w:val="17122430"/>
    <w:rsid w:val="172AADEE"/>
    <w:rsid w:val="172E5A59"/>
    <w:rsid w:val="17323347"/>
    <w:rsid w:val="173C5F61"/>
    <w:rsid w:val="17477EAD"/>
    <w:rsid w:val="1749EA33"/>
    <w:rsid w:val="174C6012"/>
    <w:rsid w:val="174C6B1B"/>
    <w:rsid w:val="17566734"/>
    <w:rsid w:val="17576743"/>
    <w:rsid w:val="1761070B"/>
    <w:rsid w:val="1769DECC"/>
    <w:rsid w:val="1769E97B"/>
    <w:rsid w:val="176E9683"/>
    <w:rsid w:val="177BF97B"/>
    <w:rsid w:val="177EC049"/>
    <w:rsid w:val="1786ADCF"/>
    <w:rsid w:val="1790E02E"/>
    <w:rsid w:val="17925E56"/>
    <w:rsid w:val="17999034"/>
    <w:rsid w:val="17AAF914"/>
    <w:rsid w:val="17B2E9D4"/>
    <w:rsid w:val="17B4A9F5"/>
    <w:rsid w:val="17B6D7D5"/>
    <w:rsid w:val="17BAD576"/>
    <w:rsid w:val="17C30009"/>
    <w:rsid w:val="17C4A0AF"/>
    <w:rsid w:val="17E1FA45"/>
    <w:rsid w:val="17F6097F"/>
    <w:rsid w:val="17F9E11E"/>
    <w:rsid w:val="17FC660F"/>
    <w:rsid w:val="180208A0"/>
    <w:rsid w:val="180B3986"/>
    <w:rsid w:val="18145133"/>
    <w:rsid w:val="18232F3A"/>
    <w:rsid w:val="182713A2"/>
    <w:rsid w:val="182936EB"/>
    <w:rsid w:val="182B4B0D"/>
    <w:rsid w:val="18351D00"/>
    <w:rsid w:val="183A79DF"/>
    <w:rsid w:val="1840D62C"/>
    <w:rsid w:val="1842CE6A"/>
    <w:rsid w:val="184E28EB"/>
    <w:rsid w:val="1854C287"/>
    <w:rsid w:val="1860A5F9"/>
    <w:rsid w:val="1860FAD8"/>
    <w:rsid w:val="1863C2FC"/>
    <w:rsid w:val="1865D6AA"/>
    <w:rsid w:val="186FE7F3"/>
    <w:rsid w:val="1870F5F6"/>
    <w:rsid w:val="1873617C"/>
    <w:rsid w:val="187703A6"/>
    <w:rsid w:val="18866FCF"/>
    <w:rsid w:val="18928A0F"/>
    <w:rsid w:val="189B736E"/>
    <w:rsid w:val="189E8AF0"/>
    <w:rsid w:val="18A05466"/>
    <w:rsid w:val="18A3EB12"/>
    <w:rsid w:val="18B192FE"/>
    <w:rsid w:val="18B5B28A"/>
    <w:rsid w:val="18BB67A7"/>
    <w:rsid w:val="18BBA8AF"/>
    <w:rsid w:val="18C21B36"/>
    <w:rsid w:val="18C7F0ED"/>
    <w:rsid w:val="18D04DCF"/>
    <w:rsid w:val="18D0B4DA"/>
    <w:rsid w:val="18D95285"/>
    <w:rsid w:val="18DD4301"/>
    <w:rsid w:val="18DF0037"/>
    <w:rsid w:val="18E83B7C"/>
    <w:rsid w:val="18EE17F8"/>
    <w:rsid w:val="18F68EEC"/>
    <w:rsid w:val="18F7BBAB"/>
    <w:rsid w:val="18F8352B"/>
    <w:rsid w:val="18FC43ED"/>
    <w:rsid w:val="18FC68D7"/>
    <w:rsid w:val="18FC6BD8"/>
    <w:rsid w:val="19027FFD"/>
    <w:rsid w:val="1918C5FB"/>
    <w:rsid w:val="19219608"/>
    <w:rsid w:val="1925B83E"/>
    <w:rsid w:val="192D15DE"/>
    <w:rsid w:val="192EE140"/>
    <w:rsid w:val="19352CE7"/>
    <w:rsid w:val="19392BAB"/>
    <w:rsid w:val="193AA7F7"/>
    <w:rsid w:val="1950FCF8"/>
    <w:rsid w:val="19568B4C"/>
    <w:rsid w:val="1967455C"/>
    <w:rsid w:val="196864CB"/>
    <w:rsid w:val="196F3FC2"/>
    <w:rsid w:val="19815034"/>
    <w:rsid w:val="198328A0"/>
    <w:rsid w:val="198CE238"/>
    <w:rsid w:val="198F8628"/>
    <w:rsid w:val="19958568"/>
    <w:rsid w:val="19983670"/>
    <w:rsid w:val="19A689E0"/>
    <w:rsid w:val="19A7F13A"/>
    <w:rsid w:val="19A7F2F9"/>
    <w:rsid w:val="19A995E4"/>
    <w:rsid w:val="19AE9C73"/>
    <w:rsid w:val="19BA89F3"/>
    <w:rsid w:val="19BFF6FA"/>
    <w:rsid w:val="19C410C2"/>
    <w:rsid w:val="19C713B7"/>
    <w:rsid w:val="19CAB92D"/>
    <w:rsid w:val="19CB1D78"/>
    <w:rsid w:val="19D0B81B"/>
    <w:rsid w:val="19D17A8E"/>
    <w:rsid w:val="19D72622"/>
    <w:rsid w:val="19D8C9E6"/>
    <w:rsid w:val="19DB75C5"/>
    <w:rsid w:val="19E59D0F"/>
    <w:rsid w:val="19E6F9B8"/>
    <w:rsid w:val="19F9ECA2"/>
    <w:rsid w:val="19FF6303"/>
    <w:rsid w:val="1A0BB854"/>
    <w:rsid w:val="1A0C8B76"/>
    <w:rsid w:val="1A18BBBA"/>
    <w:rsid w:val="1A323F68"/>
    <w:rsid w:val="1A327CDA"/>
    <w:rsid w:val="1A32E113"/>
    <w:rsid w:val="1A35F216"/>
    <w:rsid w:val="1A3A3209"/>
    <w:rsid w:val="1A4A1037"/>
    <w:rsid w:val="1A4A71AF"/>
    <w:rsid w:val="1A4B4A5E"/>
    <w:rsid w:val="1A4B8DCC"/>
    <w:rsid w:val="1A4BB5DC"/>
    <w:rsid w:val="1A4D8E66"/>
    <w:rsid w:val="1A505375"/>
    <w:rsid w:val="1A53F5FB"/>
    <w:rsid w:val="1A549979"/>
    <w:rsid w:val="1A65FB1B"/>
    <w:rsid w:val="1A705B98"/>
    <w:rsid w:val="1A730404"/>
    <w:rsid w:val="1A868740"/>
    <w:rsid w:val="1A89AE6E"/>
    <w:rsid w:val="1A8E8DAD"/>
    <w:rsid w:val="1A8FD16F"/>
    <w:rsid w:val="1A8FF231"/>
    <w:rsid w:val="1A93206E"/>
    <w:rsid w:val="1A9CC836"/>
    <w:rsid w:val="1A9FE429"/>
    <w:rsid w:val="1AA4897A"/>
    <w:rsid w:val="1AB9FDC9"/>
    <w:rsid w:val="1ABAE7C6"/>
    <w:rsid w:val="1ABC4DB6"/>
    <w:rsid w:val="1ABE4E91"/>
    <w:rsid w:val="1AC3D3B6"/>
    <w:rsid w:val="1AC7D3DC"/>
    <w:rsid w:val="1AC820F5"/>
    <w:rsid w:val="1ACA86D0"/>
    <w:rsid w:val="1ACAE915"/>
    <w:rsid w:val="1ADDBD78"/>
    <w:rsid w:val="1AE153A7"/>
    <w:rsid w:val="1AE1A457"/>
    <w:rsid w:val="1AED3785"/>
    <w:rsid w:val="1AFDA6D5"/>
    <w:rsid w:val="1B0BDBA2"/>
    <w:rsid w:val="1B12D675"/>
    <w:rsid w:val="1B13EABF"/>
    <w:rsid w:val="1B1730AB"/>
    <w:rsid w:val="1B1959AB"/>
    <w:rsid w:val="1B1C3201"/>
    <w:rsid w:val="1B20966E"/>
    <w:rsid w:val="1B2127A7"/>
    <w:rsid w:val="1B25CF1F"/>
    <w:rsid w:val="1B25D4A5"/>
    <w:rsid w:val="1B2A66C9"/>
    <w:rsid w:val="1B3867B4"/>
    <w:rsid w:val="1B3E354C"/>
    <w:rsid w:val="1B407FD8"/>
    <w:rsid w:val="1B462C38"/>
    <w:rsid w:val="1B463C5F"/>
    <w:rsid w:val="1B50E57C"/>
    <w:rsid w:val="1B57134C"/>
    <w:rsid w:val="1B59F3A5"/>
    <w:rsid w:val="1B5D6E13"/>
    <w:rsid w:val="1B693DB4"/>
    <w:rsid w:val="1B6ABF3D"/>
    <w:rsid w:val="1B6B478E"/>
    <w:rsid w:val="1B721AA1"/>
    <w:rsid w:val="1B7235D3"/>
    <w:rsid w:val="1B7A08AD"/>
    <w:rsid w:val="1B7D6D44"/>
    <w:rsid w:val="1B7F1D81"/>
    <w:rsid w:val="1B879535"/>
    <w:rsid w:val="1B8E7FB8"/>
    <w:rsid w:val="1B947BA5"/>
    <w:rsid w:val="1B972100"/>
    <w:rsid w:val="1BA0B3B6"/>
    <w:rsid w:val="1BA62331"/>
    <w:rsid w:val="1BADDCA1"/>
    <w:rsid w:val="1BB41ED8"/>
    <w:rsid w:val="1BB47177"/>
    <w:rsid w:val="1BBB3710"/>
    <w:rsid w:val="1BBC8B0B"/>
    <w:rsid w:val="1BC0D78E"/>
    <w:rsid w:val="1BC8CEAF"/>
    <w:rsid w:val="1BD1B0D5"/>
    <w:rsid w:val="1BD3282B"/>
    <w:rsid w:val="1BD43F42"/>
    <w:rsid w:val="1BD8810D"/>
    <w:rsid w:val="1BDD5950"/>
    <w:rsid w:val="1BE4C7A9"/>
    <w:rsid w:val="1BE4FC7C"/>
    <w:rsid w:val="1BE5E098"/>
    <w:rsid w:val="1BEA50FE"/>
    <w:rsid w:val="1BEB5705"/>
    <w:rsid w:val="1BF29EB2"/>
    <w:rsid w:val="1C026C52"/>
    <w:rsid w:val="1C04C14C"/>
    <w:rsid w:val="1C0DD61C"/>
    <w:rsid w:val="1C0FE7E5"/>
    <w:rsid w:val="1C194B50"/>
    <w:rsid w:val="1C1A52AD"/>
    <w:rsid w:val="1C1E4A66"/>
    <w:rsid w:val="1C201DDD"/>
    <w:rsid w:val="1C25C9A3"/>
    <w:rsid w:val="1C2756E9"/>
    <w:rsid w:val="1C363220"/>
    <w:rsid w:val="1C4B5EB2"/>
    <w:rsid w:val="1C50755E"/>
    <w:rsid w:val="1C52316C"/>
    <w:rsid w:val="1C53A54C"/>
    <w:rsid w:val="1C58CB34"/>
    <w:rsid w:val="1C594353"/>
    <w:rsid w:val="1C5A1EF2"/>
    <w:rsid w:val="1C5C0806"/>
    <w:rsid w:val="1C5C29D0"/>
    <w:rsid w:val="1C622BFD"/>
    <w:rsid w:val="1C66802A"/>
    <w:rsid w:val="1C6CCDA9"/>
    <w:rsid w:val="1C753063"/>
    <w:rsid w:val="1C80315E"/>
    <w:rsid w:val="1C805EAD"/>
    <w:rsid w:val="1C9635CB"/>
    <w:rsid w:val="1C985E1B"/>
    <w:rsid w:val="1C9959BB"/>
    <w:rsid w:val="1C9B51F9"/>
    <w:rsid w:val="1C9B7BBF"/>
    <w:rsid w:val="1C9F8CA7"/>
    <w:rsid w:val="1C9F94FA"/>
    <w:rsid w:val="1CA34C9F"/>
    <w:rsid w:val="1CA9C27C"/>
    <w:rsid w:val="1CAC4162"/>
    <w:rsid w:val="1CAE06CF"/>
    <w:rsid w:val="1CB26268"/>
    <w:rsid w:val="1CDA3510"/>
    <w:rsid w:val="1CDE0024"/>
    <w:rsid w:val="1CDE1DD9"/>
    <w:rsid w:val="1CDF93BB"/>
    <w:rsid w:val="1CE5BFD8"/>
    <w:rsid w:val="1CF28A76"/>
    <w:rsid w:val="1D02D4C1"/>
    <w:rsid w:val="1D03A789"/>
    <w:rsid w:val="1D04265D"/>
    <w:rsid w:val="1D062AF7"/>
    <w:rsid w:val="1D06AC44"/>
    <w:rsid w:val="1D0717EF"/>
    <w:rsid w:val="1D0B5C08"/>
    <w:rsid w:val="1D0DE87A"/>
    <w:rsid w:val="1D11A452"/>
    <w:rsid w:val="1D129F7C"/>
    <w:rsid w:val="1D16C68C"/>
    <w:rsid w:val="1D1C58FD"/>
    <w:rsid w:val="1D1CFC4B"/>
    <w:rsid w:val="1D2CCC02"/>
    <w:rsid w:val="1D306172"/>
    <w:rsid w:val="1D3B0328"/>
    <w:rsid w:val="1D3D2EAF"/>
    <w:rsid w:val="1D3D3849"/>
    <w:rsid w:val="1D4B8B47"/>
    <w:rsid w:val="1D61B1C8"/>
    <w:rsid w:val="1D6619D8"/>
    <w:rsid w:val="1D6BB740"/>
    <w:rsid w:val="1D6EA49C"/>
    <w:rsid w:val="1D734470"/>
    <w:rsid w:val="1D7411A7"/>
    <w:rsid w:val="1D7B7ECA"/>
    <w:rsid w:val="1D847380"/>
    <w:rsid w:val="1D8EECF0"/>
    <w:rsid w:val="1DA59E37"/>
    <w:rsid w:val="1DA61626"/>
    <w:rsid w:val="1DA76055"/>
    <w:rsid w:val="1DAF3725"/>
    <w:rsid w:val="1DBA31C0"/>
    <w:rsid w:val="1DCBE27D"/>
    <w:rsid w:val="1DD6626F"/>
    <w:rsid w:val="1DD7EA35"/>
    <w:rsid w:val="1DDF10C2"/>
    <w:rsid w:val="1DEAAF4C"/>
    <w:rsid w:val="1DF282AC"/>
    <w:rsid w:val="1DF3275D"/>
    <w:rsid w:val="1DF68C21"/>
    <w:rsid w:val="1DFA9CEA"/>
    <w:rsid w:val="1E01B276"/>
    <w:rsid w:val="1E092086"/>
    <w:rsid w:val="1E165920"/>
    <w:rsid w:val="1E1A20B5"/>
    <w:rsid w:val="1E1E5075"/>
    <w:rsid w:val="1E21CF92"/>
    <w:rsid w:val="1E2871CD"/>
    <w:rsid w:val="1E301A2C"/>
    <w:rsid w:val="1E33F3CF"/>
    <w:rsid w:val="1E365087"/>
    <w:rsid w:val="1E394950"/>
    <w:rsid w:val="1E3B5D08"/>
    <w:rsid w:val="1E3B655B"/>
    <w:rsid w:val="1E3F5057"/>
    <w:rsid w:val="1E43ADE6"/>
    <w:rsid w:val="1E4ECA0D"/>
    <w:rsid w:val="1E562BE7"/>
    <w:rsid w:val="1E5EBB3A"/>
    <w:rsid w:val="1E607B0E"/>
    <w:rsid w:val="1E6A63F1"/>
    <w:rsid w:val="1E6BE837"/>
    <w:rsid w:val="1E6BF1F2"/>
    <w:rsid w:val="1E6D2BC1"/>
    <w:rsid w:val="1E6E26BA"/>
    <w:rsid w:val="1E730B74"/>
    <w:rsid w:val="1E77B893"/>
    <w:rsid w:val="1E79FB03"/>
    <w:rsid w:val="1E7D91CA"/>
    <w:rsid w:val="1E7FF91B"/>
    <w:rsid w:val="1E8C76B6"/>
    <w:rsid w:val="1E8CDDEF"/>
    <w:rsid w:val="1E8F63BF"/>
    <w:rsid w:val="1E93F91E"/>
    <w:rsid w:val="1EA0768F"/>
    <w:rsid w:val="1EA25FA2"/>
    <w:rsid w:val="1EAA7791"/>
    <w:rsid w:val="1EACA5AE"/>
    <w:rsid w:val="1EB4E8DE"/>
    <w:rsid w:val="1EB5C774"/>
    <w:rsid w:val="1EB726DD"/>
    <w:rsid w:val="1EC340D0"/>
    <w:rsid w:val="1EC99CE4"/>
    <w:rsid w:val="1ECFED2F"/>
    <w:rsid w:val="1ED0F7EF"/>
    <w:rsid w:val="1ED80C8B"/>
    <w:rsid w:val="1EE1204F"/>
    <w:rsid w:val="1EFC860A"/>
    <w:rsid w:val="1F00F561"/>
    <w:rsid w:val="1F09FE34"/>
    <w:rsid w:val="1F11C1D6"/>
    <w:rsid w:val="1F17A6A5"/>
    <w:rsid w:val="1F181776"/>
    <w:rsid w:val="1F1B8BFE"/>
    <w:rsid w:val="1F1DD9ED"/>
    <w:rsid w:val="1F1DE025"/>
    <w:rsid w:val="1F25EB2B"/>
    <w:rsid w:val="1F29DB10"/>
    <w:rsid w:val="1F2B7BB8"/>
    <w:rsid w:val="1F2D4CCA"/>
    <w:rsid w:val="1F2E9AF7"/>
    <w:rsid w:val="1F314CE2"/>
    <w:rsid w:val="1F3AEB39"/>
    <w:rsid w:val="1F400271"/>
    <w:rsid w:val="1F4110C8"/>
    <w:rsid w:val="1F463672"/>
    <w:rsid w:val="1F50EC12"/>
    <w:rsid w:val="1F59F4E5"/>
    <w:rsid w:val="1F5D307A"/>
    <w:rsid w:val="1F5FA952"/>
    <w:rsid w:val="1F608C7B"/>
    <w:rsid w:val="1F713B6D"/>
    <w:rsid w:val="1F7232D0"/>
    <w:rsid w:val="1F74FFA6"/>
    <w:rsid w:val="1F827B9C"/>
    <w:rsid w:val="1F8C3A54"/>
    <w:rsid w:val="1F8C4EA2"/>
    <w:rsid w:val="1F9A36EB"/>
    <w:rsid w:val="1FA6C8BC"/>
    <w:rsid w:val="1FA75BA9"/>
    <w:rsid w:val="1FB50789"/>
    <w:rsid w:val="1FB8CE3F"/>
    <w:rsid w:val="1FC5F3CC"/>
    <w:rsid w:val="1FCD7C4E"/>
    <w:rsid w:val="1FCE5CEC"/>
    <w:rsid w:val="1FD0A768"/>
    <w:rsid w:val="1FD7ABEC"/>
    <w:rsid w:val="1FDF6D80"/>
    <w:rsid w:val="1FE0C171"/>
    <w:rsid w:val="1FE5B41A"/>
    <w:rsid w:val="1FF29E15"/>
    <w:rsid w:val="1FF882EC"/>
    <w:rsid w:val="2000A0DD"/>
    <w:rsid w:val="2002FCA4"/>
    <w:rsid w:val="2003A4FB"/>
    <w:rsid w:val="2007B58A"/>
    <w:rsid w:val="200809D9"/>
    <w:rsid w:val="200EF29F"/>
    <w:rsid w:val="20119CE0"/>
    <w:rsid w:val="2015FF12"/>
    <w:rsid w:val="201FD635"/>
    <w:rsid w:val="202329E3"/>
    <w:rsid w:val="202E97E1"/>
    <w:rsid w:val="202FBFC4"/>
    <w:rsid w:val="20488A62"/>
    <w:rsid w:val="2048AD83"/>
    <w:rsid w:val="20511B74"/>
    <w:rsid w:val="205D10DA"/>
    <w:rsid w:val="205DF5D8"/>
    <w:rsid w:val="205F704F"/>
    <w:rsid w:val="206F99F2"/>
    <w:rsid w:val="2070B951"/>
    <w:rsid w:val="2073FB88"/>
    <w:rsid w:val="207AF9D8"/>
    <w:rsid w:val="207BCEF0"/>
    <w:rsid w:val="208429BF"/>
    <w:rsid w:val="208DE86F"/>
    <w:rsid w:val="20A3D365"/>
    <w:rsid w:val="20A637F8"/>
    <w:rsid w:val="20A65C3A"/>
    <w:rsid w:val="20AA5B8B"/>
    <w:rsid w:val="20AC8314"/>
    <w:rsid w:val="20AEAFC3"/>
    <w:rsid w:val="20B9E75B"/>
    <w:rsid w:val="20BC35A4"/>
    <w:rsid w:val="20BE19EB"/>
    <w:rsid w:val="20C0DEB7"/>
    <w:rsid w:val="20C8461F"/>
    <w:rsid w:val="20CA97C9"/>
    <w:rsid w:val="20D92AF3"/>
    <w:rsid w:val="20E7AA27"/>
    <w:rsid w:val="20EB8573"/>
    <w:rsid w:val="20EEC56D"/>
    <w:rsid w:val="20F6629A"/>
    <w:rsid w:val="2100D552"/>
    <w:rsid w:val="2116D7B7"/>
    <w:rsid w:val="2117C5BB"/>
    <w:rsid w:val="211AB03D"/>
    <w:rsid w:val="212D8D5B"/>
    <w:rsid w:val="212D9015"/>
    <w:rsid w:val="21323964"/>
    <w:rsid w:val="2132E1E5"/>
    <w:rsid w:val="21416B8B"/>
    <w:rsid w:val="214AD4E2"/>
    <w:rsid w:val="214CBCAD"/>
    <w:rsid w:val="214EC692"/>
    <w:rsid w:val="2150D7EA"/>
    <w:rsid w:val="21597E18"/>
    <w:rsid w:val="215DC3F7"/>
    <w:rsid w:val="216064BE"/>
    <w:rsid w:val="21636399"/>
    <w:rsid w:val="2165AF6B"/>
    <w:rsid w:val="2169FC2A"/>
    <w:rsid w:val="216A5ADC"/>
    <w:rsid w:val="216C0F36"/>
    <w:rsid w:val="21706FEC"/>
    <w:rsid w:val="2170BB5A"/>
    <w:rsid w:val="21722044"/>
    <w:rsid w:val="217C49E5"/>
    <w:rsid w:val="21815715"/>
    <w:rsid w:val="2188058F"/>
    <w:rsid w:val="2199FEB1"/>
    <w:rsid w:val="21A054FC"/>
    <w:rsid w:val="21A33BD0"/>
    <w:rsid w:val="21B0E923"/>
    <w:rsid w:val="21B19BC5"/>
    <w:rsid w:val="21B6F655"/>
    <w:rsid w:val="21B7B3B4"/>
    <w:rsid w:val="21B91997"/>
    <w:rsid w:val="21BE8A1E"/>
    <w:rsid w:val="21C26E28"/>
    <w:rsid w:val="21C59BD8"/>
    <w:rsid w:val="21CA7D2B"/>
    <w:rsid w:val="21D0D8DD"/>
    <w:rsid w:val="21D1A236"/>
    <w:rsid w:val="21D3C6C4"/>
    <w:rsid w:val="21DF43AA"/>
    <w:rsid w:val="21E20CDD"/>
    <w:rsid w:val="21E45AC3"/>
    <w:rsid w:val="21F584CA"/>
    <w:rsid w:val="21F6AA5B"/>
    <w:rsid w:val="21F6CCDD"/>
    <w:rsid w:val="21F6F10A"/>
    <w:rsid w:val="21FCA484"/>
    <w:rsid w:val="2204DA0B"/>
    <w:rsid w:val="22051813"/>
    <w:rsid w:val="2205B60D"/>
    <w:rsid w:val="220C09D1"/>
    <w:rsid w:val="220E6453"/>
    <w:rsid w:val="22188F0F"/>
    <w:rsid w:val="221D0649"/>
    <w:rsid w:val="22211A71"/>
    <w:rsid w:val="22227B66"/>
    <w:rsid w:val="2223B2FB"/>
    <w:rsid w:val="222FEAC9"/>
    <w:rsid w:val="2230A039"/>
    <w:rsid w:val="223632E9"/>
    <w:rsid w:val="223DC79D"/>
    <w:rsid w:val="22404F00"/>
    <w:rsid w:val="224747BF"/>
    <w:rsid w:val="22485375"/>
    <w:rsid w:val="224A95FF"/>
    <w:rsid w:val="22670C6E"/>
    <w:rsid w:val="226BA18A"/>
    <w:rsid w:val="2278B389"/>
    <w:rsid w:val="227DB590"/>
    <w:rsid w:val="228EB1BE"/>
    <w:rsid w:val="22935ED9"/>
    <w:rsid w:val="22973D4B"/>
    <w:rsid w:val="2299AB87"/>
    <w:rsid w:val="22A1A7F2"/>
    <w:rsid w:val="22A6C7D1"/>
    <w:rsid w:val="22A7DA1B"/>
    <w:rsid w:val="22ABFD7C"/>
    <w:rsid w:val="22AE6038"/>
    <w:rsid w:val="22B4CB44"/>
    <w:rsid w:val="22BD8DE9"/>
    <w:rsid w:val="22BEAC22"/>
    <w:rsid w:val="22C69880"/>
    <w:rsid w:val="22D2E6E9"/>
    <w:rsid w:val="22D33D2F"/>
    <w:rsid w:val="22D68B30"/>
    <w:rsid w:val="22E860E1"/>
    <w:rsid w:val="22EB1016"/>
    <w:rsid w:val="22F88AD4"/>
    <w:rsid w:val="22F965C6"/>
    <w:rsid w:val="22FB648B"/>
    <w:rsid w:val="23058F6B"/>
    <w:rsid w:val="23093D0C"/>
    <w:rsid w:val="230ABDDC"/>
    <w:rsid w:val="2313112F"/>
    <w:rsid w:val="23185B5C"/>
    <w:rsid w:val="2318F8CC"/>
    <w:rsid w:val="2329F09E"/>
    <w:rsid w:val="23309CCA"/>
    <w:rsid w:val="23331793"/>
    <w:rsid w:val="233A1254"/>
    <w:rsid w:val="233DAA42"/>
    <w:rsid w:val="234135D4"/>
    <w:rsid w:val="234171C1"/>
    <w:rsid w:val="2348757C"/>
    <w:rsid w:val="2353C6F2"/>
    <w:rsid w:val="235B5891"/>
    <w:rsid w:val="23609272"/>
    <w:rsid w:val="2370261D"/>
    <w:rsid w:val="237848A4"/>
    <w:rsid w:val="237A7802"/>
    <w:rsid w:val="2384A470"/>
    <w:rsid w:val="2385814D"/>
    <w:rsid w:val="238B9A81"/>
    <w:rsid w:val="238C1CC9"/>
    <w:rsid w:val="2396E60A"/>
    <w:rsid w:val="239E25ED"/>
    <w:rsid w:val="239FAE4D"/>
    <w:rsid w:val="23AE7534"/>
    <w:rsid w:val="23AFF87F"/>
    <w:rsid w:val="23B1B36D"/>
    <w:rsid w:val="23B58B36"/>
    <w:rsid w:val="23B7FA3D"/>
    <w:rsid w:val="23BCC131"/>
    <w:rsid w:val="23BE68FE"/>
    <w:rsid w:val="23BFA16F"/>
    <w:rsid w:val="23C0FADE"/>
    <w:rsid w:val="23D0DE41"/>
    <w:rsid w:val="23D4A391"/>
    <w:rsid w:val="23D8E0D2"/>
    <w:rsid w:val="23D9FCA5"/>
    <w:rsid w:val="23E1002E"/>
    <w:rsid w:val="23E56E8A"/>
    <w:rsid w:val="23E852D4"/>
    <w:rsid w:val="23EB40B1"/>
    <w:rsid w:val="23F00899"/>
    <w:rsid w:val="23F09BB4"/>
    <w:rsid w:val="23F29822"/>
    <w:rsid w:val="23FF338F"/>
    <w:rsid w:val="24158FFF"/>
    <w:rsid w:val="24207497"/>
    <w:rsid w:val="2425FA2B"/>
    <w:rsid w:val="242BEB6A"/>
    <w:rsid w:val="2433FD9E"/>
    <w:rsid w:val="2435849D"/>
    <w:rsid w:val="243B3BA9"/>
    <w:rsid w:val="243F9C5F"/>
    <w:rsid w:val="2442A06C"/>
    <w:rsid w:val="24497A8F"/>
    <w:rsid w:val="244CB8B7"/>
    <w:rsid w:val="24644BFE"/>
    <w:rsid w:val="246F0467"/>
    <w:rsid w:val="246F0D90"/>
    <w:rsid w:val="2471CB5B"/>
    <w:rsid w:val="24735877"/>
    <w:rsid w:val="24770A0E"/>
    <w:rsid w:val="248878AC"/>
    <w:rsid w:val="24953627"/>
    <w:rsid w:val="249D4096"/>
    <w:rsid w:val="24A29316"/>
    <w:rsid w:val="24A3C8BB"/>
    <w:rsid w:val="24A75FFD"/>
    <w:rsid w:val="24A94AD5"/>
    <w:rsid w:val="24A9D30D"/>
    <w:rsid w:val="24AB560E"/>
    <w:rsid w:val="24B17E38"/>
    <w:rsid w:val="24B69365"/>
    <w:rsid w:val="24C33C80"/>
    <w:rsid w:val="24C4E7C9"/>
    <w:rsid w:val="24C53002"/>
    <w:rsid w:val="24CEE7F4"/>
    <w:rsid w:val="24DD0635"/>
    <w:rsid w:val="24EFAD22"/>
    <w:rsid w:val="24F01B2C"/>
    <w:rsid w:val="2504FADC"/>
    <w:rsid w:val="2517C0D7"/>
    <w:rsid w:val="251D1391"/>
    <w:rsid w:val="252DD7FD"/>
    <w:rsid w:val="253081FD"/>
    <w:rsid w:val="25345863"/>
    <w:rsid w:val="25380B76"/>
    <w:rsid w:val="253C3A56"/>
    <w:rsid w:val="2544F3E8"/>
    <w:rsid w:val="254594D2"/>
    <w:rsid w:val="25513AD4"/>
    <w:rsid w:val="255CA4A9"/>
    <w:rsid w:val="255EC612"/>
    <w:rsid w:val="2562C62D"/>
    <w:rsid w:val="256D4419"/>
    <w:rsid w:val="256EAE85"/>
    <w:rsid w:val="2570023C"/>
    <w:rsid w:val="2583A75E"/>
    <w:rsid w:val="25871112"/>
    <w:rsid w:val="258A358E"/>
    <w:rsid w:val="258C6220"/>
    <w:rsid w:val="2590954C"/>
    <w:rsid w:val="259D92E0"/>
    <w:rsid w:val="259F36F8"/>
    <w:rsid w:val="25B5078C"/>
    <w:rsid w:val="25B97506"/>
    <w:rsid w:val="25B99505"/>
    <w:rsid w:val="25B9A727"/>
    <w:rsid w:val="25BC44F8"/>
    <w:rsid w:val="25BF3C00"/>
    <w:rsid w:val="25C1D1C2"/>
    <w:rsid w:val="25C23690"/>
    <w:rsid w:val="25C37E8A"/>
    <w:rsid w:val="25DBD88E"/>
    <w:rsid w:val="25DCF8EC"/>
    <w:rsid w:val="25DE20A6"/>
    <w:rsid w:val="25DE2F47"/>
    <w:rsid w:val="25E95F63"/>
    <w:rsid w:val="25EA394A"/>
    <w:rsid w:val="25EEEED9"/>
    <w:rsid w:val="25F26426"/>
    <w:rsid w:val="25FD9A6D"/>
    <w:rsid w:val="25FE3727"/>
    <w:rsid w:val="26056476"/>
    <w:rsid w:val="260587F3"/>
    <w:rsid w:val="260EC259"/>
    <w:rsid w:val="2612A15B"/>
    <w:rsid w:val="26139832"/>
    <w:rsid w:val="26200976"/>
    <w:rsid w:val="262786CF"/>
    <w:rsid w:val="26310688"/>
    <w:rsid w:val="26329A59"/>
    <w:rsid w:val="2632F293"/>
    <w:rsid w:val="2635EE53"/>
    <w:rsid w:val="263BBBA5"/>
    <w:rsid w:val="264A4B8B"/>
    <w:rsid w:val="2652ACC9"/>
    <w:rsid w:val="2653783A"/>
    <w:rsid w:val="2656A26E"/>
    <w:rsid w:val="2656C54C"/>
    <w:rsid w:val="265DCF57"/>
    <w:rsid w:val="26616F5C"/>
    <w:rsid w:val="266BF4C4"/>
    <w:rsid w:val="266EF18A"/>
    <w:rsid w:val="26705B1E"/>
    <w:rsid w:val="267963A3"/>
    <w:rsid w:val="26822DE5"/>
    <w:rsid w:val="2684F637"/>
    <w:rsid w:val="26889C3A"/>
    <w:rsid w:val="268984F0"/>
    <w:rsid w:val="26A0455B"/>
    <w:rsid w:val="26A0E546"/>
    <w:rsid w:val="26A1132B"/>
    <w:rsid w:val="26A6D151"/>
    <w:rsid w:val="26B3B5A8"/>
    <w:rsid w:val="26B7CBE6"/>
    <w:rsid w:val="26B8D98D"/>
    <w:rsid w:val="26BB2995"/>
    <w:rsid w:val="26BBC54C"/>
    <w:rsid w:val="26C2E272"/>
    <w:rsid w:val="26C835AD"/>
    <w:rsid w:val="26CDEEC8"/>
    <w:rsid w:val="26D43A0A"/>
    <w:rsid w:val="26D4B882"/>
    <w:rsid w:val="26D5D84B"/>
    <w:rsid w:val="26D74F0F"/>
    <w:rsid w:val="26E11B59"/>
    <w:rsid w:val="26E5D296"/>
    <w:rsid w:val="26E82E8B"/>
    <w:rsid w:val="26EF7A52"/>
    <w:rsid w:val="27015388"/>
    <w:rsid w:val="27065455"/>
    <w:rsid w:val="270A1EB2"/>
    <w:rsid w:val="2718A0F0"/>
    <w:rsid w:val="272B16E1"/>
    <w:rsid w:val="2734482B"/>
    <w:rsid w:val="273ACA6D"/>
    <w:rsid w:val="274C67CF"/>
    <w:rsid w:val="274EC0F5"/>
    <w:rsid w:val="274F39A5"/>
    <w:rsid w:val="27557788"/>
    <w:rsid w:val="27581559"/>
    <w:rsid w:val="275B64BD"/>
    <w:rsid w:val="2761D465"/>
    <w:rsid w:val="27631342"/>
    <w:rsid w:val="27656777"/>
    <w:rsid w:val="277019E4"/>
    <w:rsid w:val="27737E7B"/>
    <w:rsid w:val="277D643F"/>
    <w:rsid w:val="2780DF2B"/>
    <w:rsid w:val="27838A4F"/>
    <w:rsid w:val="278E973F"/>
    <w:rsid w:val="2797853F"/>
    <w:rsid w:val="2797FC7F"/>
    <w:rsid w:val="279B8C49"/>
    <w:rsid w:val="279CBF48"/>
    <w:rsid w:val="279F66A5"/>
    <w:rsid w:val="27B2064B"/>
    <w:rsid w:val="27B76DDC"/>
    <w:rsid w:val="27C34A3E"/>
    <w:rsid w:val="27D4E925"/>
    <w:rsid w:val="27EBD356"/>
    <w:rsid w:val="27EC7523"/>
    <w:rsid w:val="27FAF351"/>
    <w:rsid w:val="27FC45B5"/>
    <w:rsid w:val="27FE7F29"/>
    <w:rsid w:val="280D178C"/>
    <w:rsid w:val="281096AE"/>
    <w:rsid w:val="2820D080"/>
    <w:rsid w:val="28210500"/>
    <w:rsid w:val="282384E7"/>
    <w:rsid w:val="28303D22"/>
    <w:rsid w:val="283B499D"/>
    <w:rsid w:val="28483E5C"/>
    <w:rsid w:val="2852BEF8"/>
    <w:rsid w:val="2864F60E"/>
    <w:rsid w:val="2874220A"/>
    <w:rsid w:val="28812478"/>
    <w:rsid w:val="2881C53F"/>
    <w:rsid w:val="2888DB96"/>
    <w:rsid w:val="2890CF71"/>
    <w:rsid w:val="28911CCB"/>
    <w:rsid w:val="2893E0C4"/>
    <w:rsid w:val="289DD43C"/>
    <w:rsid w:val="28A086AB"/>
    <w:rsid w:val="28A53A7D"/>
    <w:rsid w:val="28ADD7FA"/>
    <w:rsid w:val="28B408E1"/>
    <w:rsid w:val="28BD7E6B"/>
    <w:rsid w:val="28C0BE92"/>
    <w:rsid w:val="28C511E2"/>
    <w:rsid w:val="28CA679D"/>
    <w:rsid w:val="28E57888"/>
    <w:rsid w:val="28EE6EFC"/>
    <w:rsid w:val="28EFA478"/>
    <w:rsid w:val="28F94410"/>
    <w:rsid w:val="28FD3227"/>
    <w:rsid w:val="290058AC"/>
    <w:rsid w:val="2900B851"/>
    <w:rsid w:val="2901F6A9"/>
    <w:rsid w:val="29087242"/>
    <w:rsid w:val="2910F874"/>
    <w:rsid w:val="2916649C"/>
    <w:rsid w:val="29171B9F"/>
    <w:rsid w:val="291885F1"/>
    <w:rsid w:val="2934226A"/>
    <w:rsid w:val="293D8318"/>
    <w:rsid w:val="2941D047"/>
    <w:rsid w:val="294F7E96"/>
    <w:rsid w:val="2952CE97"/>
    <w:rsid w:val="29573CFB"/>
    <w:rsid w:val="29594474"/>
    <w:rsid w:val="295C4A59"/>
    <w:rsid w:val="2960ACA4"/>
    <w:rsid w:val="29651185"/>
    <w:rsid w:val="2966BF42"/>
    <w:rsid w:val="2971B2D7"/>
    <w:rsid w:val="297BCD3F"/>
    <w:rsid w:val="298252B3"/>
    <w:rsid w:val="298E4330"/>
    <w:rsid w:val="29994335"/>
    <w:rsid w:val="299FE070"/>
    <w:rsid w:val="29B1DF9C"/>
    <w:rsid w:val="29BC9957"/>
    <w:rsid w:val="29BE6A94"/>
    <w:rsid w:val="29C6AFF9"/>
    <w:rsid w:val="29CCAA80"/>
    <w:rsid w:val="29D164B5"/>
    <w:rsid w:val="29E83D4F"/>
    <w:rsid w:val="29ED002C"/>
    <w:rsid w:val="29F6A225"/>
    <w:rsid w:val="29F92BE1"/>
    <w:rsid w:val="2A00CA1B"/>
    <w:rsid w:val="2A0CCC6D"/>
    <w:rsid w:val="2A0EF10D"/>
    <w:rsid w:val="2A124023"/>
    <w:rsid w:val="2A135496"/>
    <w:rsid w:val="2A145A11"/>
    <w:rsid w:val="2A243125"/>
    <w:rsid w:val="2A28F74B"/>
    <w:rsid w:val="2A28FE22"/>
    <w:rsid w:val="2A2D4DE7"/>
    <w:rsid w:val="2A2FB624"/>
    <w:rsid w:val="2A3ECBFA"/>
    <w:rsid w:val="2A426044"/>
    <w:rsid w:val="2A4EE938"/>
    <w:rsid w:val="2A5FA1C3"/>
    <w:rsid w:val="2A5FC97E"/>
    <w:rsid w:val="2A607D83"/>
    <w:rsid w:val="2A6873F6"/>
    <w:rsid w:val="2A81232D"/>
    <w:rsid w:val="2A8186F1"/>
    <w:rsid w:val="2A838DB1"/>
    <w:rsid w:val="2A87B163"/>
    <w:rsid w:val="2A8812F9"/>
    <w:rsid w:val="2A8B2EAD"/>
    <w:rsid w:val="2A9D252C"/>
    <w:rsid w:val="2AA47638"/>
    <w:rsid w:val="2AA8CC6E"/>
    <w:rsid w:val="2AA951E1"/>
    <w:rsid w:val="2AB2EC00"/>
    <w:rsid w:val="2AB69F11"/>
    <w:rsid w:val="2ABEFBD8"/>
    <w:rsid w:val="2ACF668A"/>
    <w:rsid w:val="2AD10B90"/>
    <w:rsid w:val="2AD23A62"/>
    <w:rsid w:val="2AD4725B"/>
    <w:rsid w:val="2AE0FBCC"/>
    <w:rsid w:val="2AE88588"/>
    <w:rsid w:val="2AE8C2F1"/>
    <w:rsid w:val="2AF74EF2"/>
    <w:rsid w:val="2AFAEB00"/>
    <w:rsid w:val="2B004A3A"/>
    <w:rsid w:val="2B0949C0"/>
    <w:rsid w:val="2B0AD220"/>
    <w:rsid w:val="2B0B8DC8"/>
    <w:rsid w:val="2B0D6692"/>
    <w:rsid w:val="2B0DDE80"/>
    <w:rsid w:val="2B194494"/>
    <w:rsid w:val="2B1955A7"/>
    <w:rsid w:val="2B203ADC"/>
    <w:rsid w:val="2B25FB7B"/>
    <w:rsid w:val="2B2A44A3"/>
    <w:rsid w:val="2B33282B"/>
    <w:rsid w:val="2B3D011C"/>
    <w:rsid w:val="2B4A61CA"/>
    <w:rsid w:val="2B4CD3B7"/>
    <w:rsid w:val="2B4FAC0D"/>
    <w:rsid w:val="2B530D10"/>
    <w:rsid w:val="2B59B2F9"/>
    <w:rsid w:val="2B5FC46C"/>
    <w:rsid w:val="2B60B50E"/>
    <w:rsid w:val="2B63B023"/>
    <w:rsid w:val="2B6EC662"/>
    <w:rsid w:val="2B75D44D"/>
    <w:rsid w:val="2B802B92"/>
    <w:rsid w:val="2B86674C"/>
    <w:rsid w:val="2B8B3D09"/>
    <w:rsid w:val="2B90D05F"/>
    <w:rsid w:val="2BABC2CC"/>
    <w:rsid w:val="2BAD82B9"/>
    <w:rsid w:val="2BAE6348"/>
    <w:rsid w:val="2BB3BEBD"/>
    <w:rsid w:val="2BB3DF7A"/>
    <w:rsid w:val="2BBFE0ED"/>
    <w:rsid w:val="2BC24EEA"/>
    <w:rsid w:val="2BCCB5B8"/>
    <w:rsid w:val="2BD04B9F"/>
    <w:rsid w:val="2BD1F703"/>
    <w:rsid w:val="2BD4D500"/>
    <w:rsid w:val="2BDAAC35"/>
    <w:rsid w:val="2BE0F1B9"/>
    <w:rsid w:val="2BF2433F"/>
    <w:rsid w:val="2BFDFC84"/>
    <w:rsid w:val="2C07D650"/>
    <w:rsid w:val="2C0E259F"/>
    <w:rsid w:val="2C1556D5"/>
    <w:rsid w:val="2C1B6570"/>
    <w:rsid w:val="2C1EACF3"/>
    <w:rsid w:val="2C2618BE"/>
    <w:rsid w:val="2C2A63A5"/>
    <w:rsid w:val="2C2B112F"/>
    <w:rsid w:val="2C3186E2"/>
    <w:rsid w:val="2C4286B6"/>
    <w:rsid w:val="2C4BFA07"/>
    <w:rsid w:val="2C5F85A9"/>
    <w:rsid w:val="2C64842B"/>
    <w:rsid w:val="2C6CE8BD"/>
    <w:rsid w:val="2C823420"/>
    <w:rsid w:val="2C933757"/>
    <w:rsid w:val="2C9A49AD"/>
    <w:rsid w:val="2C9BA497"/>
    <w:rsid w:val="2C9E4EE4"/>
    <w:rsid w:val="2CA4759A"/>
    <w:rsid w:val="2CB634BE"/>
    <w:rsid w:val="2CBB9FF9"/>
    <w:rsid w:val="2CBC0B3D"/>
    <w:rsid w:val="2CC42A68"/>
    <w:rsid w:val="2CCC3ED7"/>
    <w:rsid w:val="2CCCD3C7"/>
    <w:rsid w:val="2CDA5E99"/>
    <w:rsid w:val="2CDA99F1"/>
    <w:rsid w:val="2CECA0C6"/>
    <w:rsid w:val="2CED1B98"/>
    <w:rsid w:val="2CEF0A77"/>
    <w:rsid w:val="2CF3B25F"/>
    <w:rsid w:val="2CF441A3"/>
    <w:rsid w:val="2CF6EA92"/>
    <w:rsid w:val="2CFBBE43"/>
    <w:rsid w:val="2D04E487"/>
    <w:rsid w:val="2D086557"/>
    <w:rsid w:val="2D1AFC5C"/>
    <w:rsid w:val="2D1D6A19"/>
    <w:rsid w:val="2D23CEDB"/>
    <w:rsid w:val="2D2C6F18"/>
    <w:rsid w:val="2D2C9754"/>
    <w:rsid w:val="2D364ECD"/>
    <w:rsid w:val="2D43FA06"/>
    <w:rsid w:val="2D4BE78C"/>
    <w:rsid w:val="2D50C824"/>
    <w:rsid w:val="2D55949E"/>
    <w:rsid w:val="2D56DDD6"/>
    <w:rsid w:val="2D579994"/>
    <w:rsid w:val="2D5A7BB9"/>
    <w:rsid w:val="2D5C6D7C"/>
    <w:rsid w:val="2D6EBA17"/>
    <w:rsid w:val="2D6EC0FD"/>
    <w:rsid w:val="2D76537E"/>
    <w:rsid w:val="2D8360BD"/>
    <w:rsid w:val="2D89F3FC"/>
    <w:rsid w:val="2D8A4AFF"/>
    <w:rsid w:val="2D8CB5EC"/>
    <w:rsid w:val="2D9AC11C"/>
    <w:rsid w:val="2DA0357B"/>
    <w:rsid w:val="2DA466E3"/>
    <w:rsid w:val="2DA629C8"/>
    <w:rsid w:val="2DAC58B0"/>
    <w:rsid w:val="2DB028ED"/>
    <w:rsid w:val="2DB3A939"/>
    <w:rsid w:val="2DB42018"/>
    <w:rsid w:val="2DBCD610"/>
    <w:rsid w:val="2DC0EA78"/>
    <w:rsid w:val="2DC309AD"/>
    <w:rsid w:val="2DC76E2D"/>
    <w:rsid w:val="2DCFA9DA"/>
    <w:rsid w:val="2DDBE644"/>
    <w:rsid w:val="2DDC16FA"/>
    <w:rsid w:val="2DDC8235"/>
    <w:rsid w:val="2DE7F989"/>
    <w:rsid w:val="2DF19E90"/>
    <w:rsid w:val="2DF4146E"/>
    <w:rsid w:val="2DF45EA0"/>
    <w:rsid w:val="2DF93F6D"/>
    <w:rsid w:val="2E04D87C"/>
    <w:rsid w:val="2E09DFFE"/>
    <w:rsid w:val="2E142243"/>
    <w:rsid w:val="2E14F3B7"/>
    <w:rsid w:val="2E1FB12A"/>
    <w:rsid w:val="2E232059"/>
    <w:rsid w:val="2E2C3BD4"/>
    <w:rsid w:val="2E3211A9"/>
    <w:rsid w:val="2E328BC2"/>
    <w:rsid w:val="2E361A0E"/>
    <w:rsid w:val="2E3B25A8"/>
    <w:rsid w:val="2E41A459"/>
    <w:rsid w:val="2E42797F"/>
    <w:rsid w:val="2E449651"/>
    <w:rsid w:val="2E483540"/>
    <w:rsid w:val="2E49D32C"/>
    <w:rsid w:val="2E519F50"/>
    <w:rsid w:val="2E52EEA7"/>
    <w:rsid w:val="2E5E02BC"/>
    <w:rsid w:val="2E61C162"/>
    <w:rsid w:val="2E63A42D"/>
    <w:rsid w:val="2E693AF2"/>
    <w:rsid w:val="2E81BA27"/>
    <w:rsid w:val="2E8FAA87"/>
    <w:rsid w:val="2E96C8AE"/>
    <w:rsid w:val="2E97C55C"/>
    <w:rsid w:val="2E9A0A7A"/>
    <w:rsid w:val="2E9C5F45"/>
    <w:rsid w:val="2E9E7832"/>
    <w:rsid w:val="2E9F6243"/>
    <w:rsid w:val="2EA0735F"/>
    <w:rsid w:val="2EA748F2"/>
    <w:rsid w:val="2EB48B83"/>
    <w:rsid w:val="2EB87BFF"/>
    <w:rsid w:val="2EBCCECC"/>
    <w:rsid w:val="2EC2DDCB"/>
    <w:rsid w:val="2EC7732A"/>
    <w:rsid w:val="2EC9F43F"/>
    <w:rsid w:val="2EE0492C"/>
    <w:rsid w:val="2EE2A4D8"/>
    <w:rsid w:val="2EF64C1A"/>
    <w:rsid w:val="2EF7B32F"/>
    <w:rsid w:val="2EF8AAF5"/>
    <w:rsid w:val="2F015C98"/>
    <w:rsid w:val="2F016EFD"/>
    <w:rsid w:val="2F1383BD"/>
    <w:rsid w:val="2F15B68D"/>
    <w:rsid w:val="2F1FC15E"/>
    <w:rsid w:val="2F22C2E0"/>
    <w:rsid w:val="2F272512"/>
    <w:rsid w:val="2F28864D"/>
    <w:rsid w:val="2F302486"/>
    <w:rsid w:val="2F4C3B97"/>
    <w:rsid w:val="2F5419D4"/>
    <w:rsid w:val="2F687EBD"/>
    <w:rsid w:val="2F6AAC9A"/>
    <w:rsid w:val="2F6DDC5B"/>
    <w:rsid w:val="2F72285B"/>
    <w:rsid w:val="2F7424AC"/>
    <w:rsid w:val="2F74F437"/>
    <w:rsid w:val="2F75CEF4"/>
    <w:rsid w:val="2F81D434"/>
    <w:rsid w:val="2F84156E"/>
    <w:rsid w:val="2F902F01"/>
    <w:rsid w:val="2F926035"/>
    <w:rsid w:val="2F949EE6"/>
    <w:rsid w:val="2FA2A61A"/>
    <w:rsid w:val="2FA987FE"/>
    <w:rsid w:val="2FB10A30"/>
    <w:rsid w:val="2FB1BA18"/>
    <w:rsid w:val="2FB1E9A9"/>
    <w:rsid w:val="2FB26610"/>
    <w:rsid w:val="2FB6F495"/>
    <w:rsid w:val="2FB74D55"/>
    <w:rsid w:val="2FBA856C"/>
    <w:rsid w:val="2FBAE5FF"/>
    <w:rsid w:val="2FC1DBD8"/>
    <w:rsid w:val="2FCEB866"/>
    <w:rsid w:val="2FCFFA1D"/>
    <w:rsid w:val="2FD86A89"/>
    <w:rsid w:val="2FDCEB3D"/>
    <w:rsid w:val="2FDE4343"/>
    <w:rsid w:val="2FDE51CE"/>
    <w:rsid w:val="2FDF554D"/>
    <w:rsid w:val="2FE75AD4"/>
    <w:rsid w:val="2FEB0EC3"/>
    <w:rsid w:val="2FEDB5D6"/>
    <w:rsid w:val="2FF749E2"/>
    <w:rsid w:val="2FFD4658"/>
    <w:rsid w:val="3002DD7F"/>
    <w:rsid w:val="3005E7B1"/>
    <w:rsid w:val="301090BE"/>
    <w:rsid w:val="3012B020"/>
    <w:rsid w:val="3018D93C"/>
    <w:rsid w:val="301C18A4"/>
    <w:rsid w:val="302C4425"/>
    <w:rsid w:val="30426CAB"/>
    <w:rsid w:val="304625BE"/>
    <w:rsid w:val="30509C5B"/>
    <w:rsid w:val="3059D86F"/>
    <w:rsid w:val="305C6FC5"/>
    <w:rsid w:val="307B222A"/>
    <w:rsid w:val="307B85B3"/>
    <w:rsid w:val="307D4B05"/>
    <w:rsid w:val="307F5DCE"/>
    <w:rsid w:val="30841701"/>
    <w:rsid w:val="30841CCC"/>
    <w:rsid w:val="3084546A"/>
    <w:rsid w:val="308A0880"/>
    <w:rsid w:val="30940E3E"/>
    <w:rsid w:val="3095E2EE"/>
    <w:rsid w:val="309C4B22"/>
    <w:rsid w:val="309EB9FC"/>
    <w:rsid w:val="30A6697A"/>
    <w:rsid w:val="30B763DA"/>
    <w:rsid w:val="30BF62C7"/>
    <w:rsid w:val="30E12711"/>
    <w:rsid w:val="30E3F972"/>
    <w:rsid w:val="30EB49FB"/>
    <w:rsid w:val="30F39244"/>
    <w:rsid w:val="3109ACBC"/>
    <w:rsid w:val="310FB6C7"/>
    <w:rsid w:val="3119B010"/>
    <w:rsid w:val="312EE6F6"/>
    <w:rsid w:val="313B75A9"/>
    <w:rsid w:val="314D4538"/>
    <w:rsid w:val="314EA5AA"/>
    <w:rsid w:val="3159EE09"/>
    <w:rsid w:val="3167A72C"/>
    <w:rsid w:val="3167D207"/>
    <w:rsid w:val="316AA262"/>
    <w:rsid w:val="316BD153"/>
    <w:rsid w:val="316DA961"/>
    <w:rsid w:val="316E5381"/>
    <w:rsid w:val="317CC78A"/>
    <w:rsid w:val="3184E095"/>
    <w:rsid w:val="3195CC06"/>
    <w:rsid w:val="31A10A4B"/>
    <w:rsid w:val="31AC7FC6"/>
    <w:rsid w:val="31B058C1"/>
    <w:rsid w:val="31BC3065"/>
    <w:rsid w:val="31BC527A"/>
    <w:rsid w:val="31C19A49"/>
    <w:rsid w:val="31C82AE6"/>
    <w:rsid w:val="31CFC447"/>
    <w:rsid w:val="31D63FD8"/>
    <w:rsid w:val="31E18AD9"/>
    <w:rsid w:val="31E2D361"/>
    <w:rsid w:val="31E515D1"/>
    <w:rsid w:val="31FDDC3C"/>
    <w:rsid w:val="31FF6D75"/>
    <w:rsid w:val="3223E1D4"/>
    <w:rsid w:val="322A2467"/>
    <w:rsid w:val="3231C29D"/>
    <w:rsid w:val="32385417"/>
    <w:rsid w:val="32390FBF"/>
    <w:rsid w:val="323F83DD"/>
    <w:rsid w:val="32441612"/>
    <w:rsid w:val="32477062"/>
    <w:rsid w:val="32757B4E"/>
    <w:rsid w:val="3277A3D2"/>
    <w:rsid w:val="327B333E"/>
    <w:rsid w:val="327CE3E8"/>
    <w:rsid w:val="327E8B09"/>
    <w:rsid w:val="328630A2"/>
    <w:rsid w:val="3289BCC1"/>
    <w:rsid w:val="328F98EF"/>
    <w:rsid w:val="3296FFEC"/>
    <w:rsid w:val="329B1606"/>
    <w:rsid w:val="32A1DADA"/>
    <w:rsid w:val="32A828B0"/>
    <w:rsid w:val="32AF0EE0"/>
    <w:rsid w:val="32B58071"/>
    <w:rsid w:val="32B8EEDD"/>
    <w:rsid w:val="32CDE731"/>
    <w:rsid w:val="32D41D04"/>
    <w:rsid w:val="32D876D2"/>
    <w:rsid w:val="32DE6434"/>
    <w:rsid w:val="32DFF79C"/>
    <w:rsid w:val="32E40AFB"/>
    <w:rsid w:val="32F40C4A"/>
    <w:rsid w:val="3305EF26"/>
    <w:rsid w:val="33064CE2"/>
    <w:rsid w:val="33092095"/>
    <w:rsid w:val="330BD3A4"/>
    <w:rsid w:val="330EC0C8"/>
    <w:rsid w:val="33110F0E"/>
    <w:rsid w:val="33316059"/>
    <w:rsid w:val="3333280F"/>
    <w:rsid w:val="333397CF"/>
    <w:rsid w:val="333880F1"/>
    <w:rsid w:val="3340037F"/>
    <w:rsid w:val="33455712"/>
    <w:rsid w:val="33483B6E"/>
    <w:rsid w:val="33492142"/>
    <w:rsid w:val="334BD568"/>
    <w:rsid w:val="3350CEE8"/>
    <w:rsid w:val="33523A32"/>
    <w:rsid w:val="33529E96"/>
    <w:rsid w:val="33597502"/>
    <w:rsid w:val="3365B6E4"/>
    <w:rsid w:val="3374AFE0"/>
    <w:rsid w:val="3374E501"/>
    <w:rsid w:val="337D72B3"/>
    <w:rsid w:val="337F1B94"/>
    <w:rsid w:val="338AF103"/>
    <w:rsid w:val="33922098"/>
    <w:rsid w:val="3393910A"/>
    <w:rsid w:val="3396C208"/>
    <w:rsid w:val="339B3B73"/>
    <w:rsid w:val="339C8A9D"/>
    <w:rsid w:val="339C9019"/>
    <w:rsid w:val="339F6C41"/>
    <w:rsid w:val="33AC358A"/>
    <w:rsid w:val="33B23150"/>
    <w:rsid w:val="33B2F40F"/>
    <w:rsid w:val="33B3E65B"/>
    <w:rsid w:val="33C258A4"/>
    <w:rsid w:val="33C36589"/>
    <w:rsid w:val="33C4B684"/>
    <w:rsid w:val="33C5ED84"/>
    <w:rsid w:val="33CF0794"/>
    <w:rsid w:val="33CF7795"/>
    <w:rsid w:val="33D8DC4A"/>
    <w:rsid w:val="33E87CAF"/>
    <w:rsid w:val="33FBF770"/>
    <w:rsid w:val="33FF94DE"/>
    <w:rsid w:val="340452C1"/>
    <w:rsid w:val="340EB00E"/>
    <w:rsid w:val="340FD978"/>
    <w:rsid w:val="341AC946"/>
    <w:rsid w:val="3421B14E"/>
    <w:rsid w:val="342308C1"/>
    <w:rsid w:val="342C041D"/>
    <w:rsid w:val="34378833"/>
    <w:rsid w:val="343FD0C5"/>
    <w:rsid w:val="3440B774"/>
    <w:rsid w:val="344540FA"/>
    <w:rsid w:val="34488E86"/>
    <w:rsid w:val="344B1E55"/>
    <w:rsid w:val="345D14E0"/>
    <w:rsid w:val="34667728"/>
    <w:rsid w:val="346D0D18"/>
    <w:rsid w:val="346DFBC2"/>
    <w:rsid w:val="34728434"/>
    <w:rsid w:val="347BD0A8"/>
    <w:rsid w:val="3482D7A1"/>
    <w:rsid w:val="34873861"/>
    <w:rsid w:val="348A17D6"/>
    <w:rsid w:val="348F00C9"/>
    <w:rsid w:val="348FDCAB"/>
    <w:rsid w:val="34A22989"/>
    <w:rsid w:val="34A4CF7D"/>
    <w:rsid w:val="34B7D77B"/>
    <w:rsid w:val="34B9E6FF"/>
    <w:rsid w:val="34BC8157"/>
    <w:rsid w:val="34C0B58D"/>
    <w:rsid w:val="34D4118B"/>
    <w:rsid w:val="34D7EF78"/>
    <w:rsid w:val="34D9DDEA"/>
    <w:rsid w:val="34DBD3E0"/>
    <w:rsid w:val="34F39B2F"/>
    <w:rsid w:val="34F8C4C7"/>
    <w:rsid w:val="350C77DB"/>
    <w:rsid w:val="351B8E28"/>
    <w:rsid w:val="35266A86"/>
    <w:rsid w:val="3526B712"/>
    <w:rsid w:val="35338D24"/>
    <w:rsid w:val="3548C44D"/>
    <w:rsid w:val="3558193A"/>
    <w:rsid w:val="355995BF"/>
    <w:rsid w:val="355E8AC7"/>
    <w:rsid w:val="355FFB19"/>
    <w:rsid w:val="356086E5"/>
    <w:rsid w:val="3567D26F"/>
    <w:rsid w:val="3573944E"/>
    <w:rsid w:val="35749397"/>
    <w:rsid w:val="357AB5F9"/>
    <w:rsid w:val="357B1818"/>
    <w:rsid w:val="3580178A"/>
    <w:rsid w:val="358D0721"/>
    <w:rsid w:val="359109C1"/>
    <w:rsid w:val="3599C623"/>
    <w:rsid w:val="359AB663"/>
    <w:rsid w:val="35B91AA8"/>
    <w:rsid w:val="35BC97DC"/>
    <w:rsid w:val="35C9268F"/>
    <w:rsid w:val="35CBFEE5"/>
    <w:rsid w:val="35D049CC"/>
    <w:rsid w:val="35D17CD9"/>
    <w:rsid w:val="35D6B305"/>
    <w:rsid w:val="35D6BC58"/>
    <w:rsid w:val="35D97B9C"/>
    <w:rsid w:val="35D9FAE7"/>
    <w:rsid w:val="35E876EE"/>
    <w:rsid w:val="35EA188C"/>
    <w:rsid w:val="35EC2514"/>
    <w:rsid w:val="35FF832D"/>
    <w:rsid w:val="3605B6F7"/>
    <w:rsid w:val="3609F9D5"/>
    <w:rsid w:val="3613569F"/>
    <w:rsid w:val="3616F3CF"/>
    <w:rsid w:val="363634F7"/>
    <w:rsid w:val="363DF9EA"/>
    <w:rsid w:val="3640487A"/>
    <w:rsid w:val="36662BBE"/>
    <w:rsid w:val="366A64F3"/>
    <w:rsid w:val="367567EA"/>
    <w:rsid w:val="367BAC77"/>
    <w:rsid w:val="3680FF6D"/>
    <w:rsid w:val="3686AEC8"/>
    <w:rsid w:val="36892805"/>
    <w:rsid w:val="3691FE8B"/>
    <w:rsid w:val="369D87C8"/>
    <w:rsid w:val="369F9340"/>
    <w:rsid w:val="36A6B67D"/>
    <w:rsid w:val="36A8611C"/>
    <w:rsid w:val="36AF7E21"/>
    <w:rsid w:val="36B17F5F"/>
    <w:rsid w:val="36B1A973"/>
    <w:rsid w:val="36B336BB"/>
    <w:rsid w:val="36B680A6"/>
    <w:rsid w:val="36B77CE4"/>
    <w:rsid w:val="36C350E4"/>
    <w:rsid w:val="36C60F15"/>
    <w:rsid w:val="36CB68F7"/>
    <w:rsid w:val="36D5C8E3"/>
    <w:rsid w:val="36D8973B"/>
    <w:rsid w:val="36DABB1C"/>
    <w:rsid w:val="36DC8506"/>
    <w:rsid w:val="36E14C93"/>
    <w:rsid w:val="36E2CEFE"/>
    <w:rsid w:val="36E72FB4"/>
    <w:rsid w:val="36EB1E7B"/>
    <w:rsid w:val="36F837FD"/>
    <w:rsid w:val="36F90B08"/>
    <w:rsid w:val="36FC693B"/>
    <w:rsid w:val="37066CC9"/>
    <w:rsid w:val="370AC91B"/>
    <w:rsid w:val="370C85E0"/>
    <w:rsid w:val="370EE68C"/>
    <w:rsid w:val="3715155E"/>
    <w:rsid w:val="3732A955"/>
    <w:rsid w:val="373AE50B"/>
    <w:rsid w:val="373AED45"/>
    <w:rsid w:val="3744BFA6"/>
    <w:rsid w:val="37470537"/>
    <w:rsid w:val="374C1AFC"/>
    <w:rsid w:val="376255CB"/>
    <w:rsid w:val="3769D0E3"/>
    <w:rsid w:val="376BC32C"/>
    <w:rsid w:val="376EDF3B"/>
    <w:rsid w:val="376F3B20"/>
    <w:rsid w:val="37777187"/>
    <w:rsid w:val="3777F2C3"/>
    <w:rsid w:val="377CE1BC"/>
    <w:rsid w:val="377D607E"/>
    <w:rsid w:val="3782F5BD"/>
    <w:rsid w:val="3793218A"/>
    <w:rsid w:val="37954E71"/>
    <w:rsid w:val="37A0BBF6"/>
    <w:rsid w:val="37A6F887"/>
    <w:rsid w:val="37ABE7F5"/>
    <w:rsid w:val="37AE1D9C"/>
    <w:rsid w:val="37B0DE4B"/>
    <w:rsid w:val="37B3F357"/>
    <w:rsid w:val="37B421CC"/>
    <w:rsid w:val="37B80188"/>
    <w:rsid w:val="37B9A099"/>
    <w:rsid w:val="37BBC02E"/>
    <w:rsid w:val="37C1E74C"/>
    <w:rsid w:val="37CD77AF"/>
    <w:rsid w:val="37D2A3CE"/>
    <w:rsid w:val="37D2E0B1"/>
    <w:rsid w:val="37D6D18A"/>
    <w:rsid w:val="37D7B221"/>
    <w:rsid w:val="37E14913"/>
    <w:rsid w:val="37E31759"/>
    <w:rsid w:val="37E701DF"/>
    <w:rsid w:val="37E86ED8"/>
    <w:rsid w:val="37ECB9BF"/>
    <w:rsid w:val="37F87ABF"/>
    <w:rsid w:val="37FA79BA"/>
    <w:rsid w:val="37FCC083"/>
    <w:rsid w:val="38007884"/>
    <w:rsid w:val="3806E7BB"/>
    <w:rsid w:val="380BB24D"/>
    <w:rsid w:val="380C4C23"/>
    <w:rsid w:val="380D256C"/>
    <w:rsid w:val="3812498C"/>
    <w:rsid w:val="38155863"/>
    <w:rsid w:val="3829F421"/>
    <w:rsid w:val="382BC521"/>
    <w:rsid w:val="382E126B"/>
    <w:rsid w:val="38443DAA"/>
    <w:rsid w:val="3847CEBC"/>
    <w:rsid w:val="384D79D4"/>
    <w:rsid w:val="384E2788"/>
    <w:rsid w:val="386601BB"/>
    <w:rsid w:val="386A0D82"/>
    <w:rsid w:val="386FF6F3"/>
    <w:rsid w:val="387EACC5"/>
    <w:rsid w:val="38803448"/>
    <w:rsid w:val="38874AFC"/>
    <w:rsid w:val="3893CE69"/>
    <w:rsid w:val="3897A941"/>
    <w:rsid w:val="389B2B58"/>
    <w:rsid w:val="38A03EB0"/>
    <w:rsid w:val="38A43D74"/>
    <w:rsid w:val="38B25B77"/>
    <w:rsid w:val="38B2B8DA"/>
    <w:rsid w:val="38B364FC"/>
    <w:rsid w:val="38B51D03"/>
    <w:rsid w:val="38BB330A"/>
    <w:rsid w:val="38C5B44E"/>
    <w:rsid w:val="38CAF238"/>
    <w:rsid w:val="38DA455C"/>
    <w:rsid w:val="38E3BF05"/>
    <w:rsid w:val="38EB0F7D"/>
    <w:rsid w:val="38EC256C"/>
    <w:rsid w:val="38F922D5"/>
    <w:rsid w:val="39039298"/>
    <w:rsid w:val="390723E8"/>
    <w:rsid w:val="39081642"/>
    <w:rsid w:val="3913C259"/>
    <w:rsid w:val="3919AE3C"/>
    <w:rsid w:val="3929C48E"/>
    <w:rsid w:val="393723EF"/>
    <w:rsid w:val="39399BFE"/>
    <w:rsid w:val="3944AE7E"/>
    <w:rsid w:val="394DE8D3"/>
    <w:rsid w:val="3957994F"/>
    <w:rsid w:val="39589C5E"/>
    <w:rsid w:val="396AA526"/>
    <w:rsid w:val="396F63D0"/>
    <w:rsid w:val="397999F6"/>
    <w:rsid w:val="397A44C7"/>
    <w:rsid w:val="398300F5"/>
    <w:rsid w:val="39978B4E"/>
    <w:rsid w:val="399CBA98"/>
    <w:rsid w:val="39A2F280"/>
    <w:rsid w:val="39A625C5"/>
    <w:rsid w:val="39A6B048"/>
    <w:rsid w:val="39A6C4DA"/>
    <w:rsid w:val="39AAA7B0"/>
    <w:rsid w:val="39AF474B"/>
    <w:rsid w:val="39B5E959"/>
    <w:rsid w:val="39B6302D"/>
    <w:rsid w:val="39B791AB"/>
    <w:rsid w:val="39BE379F"/>
    <w:rsid w:val="39D0CDFF"/>
    <w:rsid w:val="39D685E8"/>
    <w:rsid w:val="39D6FF59"/>
    <w:rsid w:val="39D7710F"/>
    <w:rsid w:val="39DEC06F"/>
    <w:rsid w:val="39E2CE4A"/>
    <w:rsid w:val="39E83A1F"/>
    <w:rsid w:val="39E83C08"/>
    <w:rsid w:val="39ED033D"/>
    <w:rsid w:val="39EF17B9"/>
    <w:rsid w:val="39EF5F45"/>
    <w:rsid w:val="39F01AED"/>
    <w:rsid w:val="39F156FD"/>
    <w:rsid w:val="39F58663"/>
    <w:rsid w:val="39F80F71"/>
    <w:rsid w:val="3A097DB3"/>
    <w:rsid w:val="3A0D7DF8"/>
    <w:rsid w:val="3A1021BF"/>
    <w:rsid w:val="3A1089FC"/>
    <w:rsid w:val="3A117423"/>
    <w:rsid w:val="3A1BE6B1"/>
    <w:rsid w:val="3A25863A"/>
    <w:rsid w:val="3A267CFD"/>
    <w:rsid w:val="3A2861C4"/>
    <w:rsid w:val="3A2DDB68"/>
    <w:rsid w:val="3A44B7F4"/>
    <w:rsid w:val="3A494831"/>
    <w:rsid w:val="3A4CB620"/>
    <w:rsid w:val="3A60D20D"/>
    <w:rsid w:val="3A6B8F80"/>
    <w:rsid w:val="3A72B44F"/>
    <w:rsid w:val="3A765061"/>
    <w:rsid w:val="3A7BC9BE"/>
    <w:rsid w:val="3A7D94A0"/>
    <w:rsid w:val="3A7EB883"/>
    <w:rsid w:val="3A819498"/>
    <w:rsid w:val="3A95AB07"/>
    <w:rsid w:val="3A99D52B"/>
    <w:rsid w:val="3A9A52AA"/>
    <w:rsid w:val="3AA77A09"/>
    <w:rsid w:val="3AAF7DC3"/>
    <w:rsid w:val="3AB20169"/>
    <w:rsid w:val="3ABAEA13"/>
    <w:rsid w:val="3ABC7BB3"/>
    <w:rsid w:val="3AC2C8D7"/>
    <w:rsid w:val="3AC3E8BE"/>
    <w:rsid w:val="3AC735C1"/>
    <w:rsid w:val="3AD56C5F"/>
    <w:rsid w:val="3AD7776E"/>
    <w:rsid w:val="3AD84C41"/>
    <w:rsid w:val="3ADC83AA"/>
    <w:rsid w:val="3AE7FE46"/>
    <w:rsid w:val="3AF2B177"/>
    <w:rsid w:val="3AFCA5DD"/>
    <w:rsid w:val="3B00A735"/>
    <w:rsid w:val="3B0666B9"/>
    <w:rsid w:val="3B136DA0"/>
    <w:rsid w:val="3B1AB81B"/>
    <w:rsid w:val="3B1B9915"/>
    <w:rsid w:val="3B1CC115"/>
    <w:rsid w:val="3B207867"/>
    <w:rsid w:val="3B49EA4E"/>
    <w:rsid w:val="3B4B958C"/>
    <w:rsid w:val="3B4C5974"/>
    <w:rsid w:val="3B4F2FEA"/>
    <w:rsid w:val="3B5DE3F1"/>
    <w:rsid w:val="3B61EA79"/>
    <w:rsid w:val="3B68E200"/>
    <w:rsid w:val="3B6CC6D7"/>
    <w:rsid w:val="3B79370F"/>
    <w:rsid w:val="3B7C15D9"/>
    <w:rsid w:val="3B82EF44"/>
    <w:rsid w:val="3B835AC3"/>
    <w:rsid w:val="3B877100"/>
    <w:rsid w:val="3B8BEB4E"/>
    <w:rsid w:val="3B949E59"/>
    <w:rsid w:val="3B9C38A7"/>
    <w:rsid w:val="3BA0750A"/>
    <w:rsid w:val="3BA93A06"/>
    <w:rsid w:val="3BAA4E40"/>
    <w:rsid w:val="3BBDB1B0"/>
    <w:rsid w:val="3BBE556F"/>
    <w:rsid w:val="3BC0FBFF"/>
    <w:rsid w:val="3BC530BB"/>
    <w:rsid w:val="3BCE06B4"/>
    <w:rsid w:val="3BCEF497"/>
    <w:rsid w:val="3BDC0D57"/>
    <w:rsid w:val="3BDE884C"/>
    <w:rsid w:val="3BEB1608"/>
    <w:rsid w:val="3BFBDDED"/>
    <w:rsid w:val="3C01FB82"/>
    <w:rsid w:val="3C042E1B"/>
    <w:rsid w:val="3C075FE1"/>
    <w:rsid w:val="3C0CC6E3"/>
    <w:rsid w:val="3C143278"/>
    <w:rsid w:val="3C1A7AB7"/>
    <w:rsid w:val="3C203CD0"/>
    <w:rsid w:val="3C22023D"/>
    <w:rsid w:val="3C247CC3"/>
    <w:rsid w:val="3C24DA93"/>
    <w:rsid w:val="3C279600"/>
    <w:rsid w:val="3C2BC797"/>
    <w:rsid w:val="3C2CD57F"/>
    <w:rsid w:val="3C2D94BB"/>
    <w:rsid w:val="3C3D645E"/>
    <w:rsid w:val="3C4261C0"/>
    <w:rsid w:val="3C434FF1"/>
    <w:rsid w:val="3C4A5164"/>
    <w:rsid w:val="3C54435B"/>
    <w:rsid w:val="3C566A63"/>
    <w:rsid w:val="3C5B04BC"/>
    <w:rsid w:val="3C5CF3CD"/>
    <w:rsid w:val="3C6692AD"/>
    <w:rsid w:val="3C66D252"/>
    <w:rsid w:val="3C6B6481"/>
    <w:rsid w:val="3C7A417B"/>
    <w:rsid w:val="3CA3811E"/>
    <w:rsid w:val="3CAD80A4"/>
    <w:rsid w:val="3CB0F360"/>
    <w:rsid w:val="3CB4A6EF"/>
    <w:rsid w:val="3CBD15EF"/>
    <w:rsid w:val="3CC7A9C0"/>
    <w:rsid w:val="3CC92015"/>
    <w:rsid w:val="3CC945E3"/>
    <w:rsid w:val="3CCD7442"/>
    <w:rsid w:val="3CCFA129"/>
    <w:rsid w:val="3CDD15A6"/>
    <w:rsid w:val="3CDD9A7B"/>
    <w:rsid w:val="3CE3F542"/>
    <w:rsid w:val="3CE410DC"/>
    <w:rsid w:val="3CE91DB4"/>
    <w:rsid w:val="3CEEC276"/>
    <w:rsid w:val="3CEEF547"/>
    <w:rsid w:val="3CF310B7"/>
    <w:rsid w:val="3CF65131"/>
    <w:rsid w:val="3CFC2D94"/>
    <w:rsid w:val="3D004DD3"/>
    <w:rsid w:val="3D01C0AD"/>
    <w:rsid w:val="3D07F56B"/>
    <w:rsid w:val="3D0BEFD5"/>
    <w:rsid w:val="3D13357A"/>
    <w:rsid w:val="3D15EA63"/>
    <w:rsid w:val="3D178921"/>
    <w:rsid w:val="3D19168D"/>
    <w:rsid w:val="3D201AD2"/>
    <w:rsid w:val="3D26B368"/>
    <w:rsid w:val="3D26F9F9"/>
    <w:rsid w:val="3D35AFE3"/>
    <w:rsid w:val="3D3660A0"/>
    <w:rsid w:val="3D38A15D"/>
    <w:rsid w:val="3D3EFA93"/>
    <w:rsid w:val="3D43A4B5"/>
    <w:rsid w:val="3D451EBA"/>
    <w:rsid w:val="3D4DBAF1"/>
    <w:rsid w:val="3D4E30E5"/>
    <w:rsid w:val="3D55436F"/>
    <w:rsid w:val="3D5748E7"/>
    <w:rsid w:val="3D57CDFA"/>
    <w:rsid w:val="3D5A5705"/>
    <w:rsid w:val="3D5B0C40"/>
    <w:rsid w:val="3D619DEA"/>
    <w:rsid w:val="3D68C58C"/>
    <w:rsid w:val="3D802DB4"/>
    <w:rsid w:val="3D86E5A3"/>
    <w:rsid w:val="3D8DE959"/>
    <w:rsid w:val="3D9D16E4"/>
    <w:rsid w:val="3D9F960C"/>
    <w:rsid w:val="3DA66ED1"/>
    <w:rsid w:val="3DA695A3"/>
    <w:rsid w:val="3DB0A4A6"/>
    <w:rsid w:val="3DBEB4B4"/>
    <w:rsid w:val="3DC9A1FF"/>
    <w:rsid w:val="3DD546A9"/>
    <w:rsid w:val="3DD68DAA"/>
    <w:rsid w:val="3DD75FAF"/>
    <w:rsid w:val="3DD91267"/>
    <w:rsid w:val="3DDD9FFC"/>
    <w:rsid w:val="3DDFF570"/>
    <w:rsid w:val="3DF71570"/>
    <w:rsid w:val="3E02630E"/>
    <w:rsid w:val="3E04149D"/>
    <w:rsid w:val="3E0A18C4"/>
    <w:rsid w:val="3E0B5F6C"/>
    <w:rsid w:val="3E1AA922"/>
    <w:rsid w:val="3E1C224D"/>
    <w:rsid w:val="3E248085"/>
    <w:rsid w:val="3E25189C"/>
    <w:rsid w:val="3E30F427"/>
    <w:rsid w:val="3E314F96"/>
    <w:rsid w:val="3E38CD5A"/>
    <w:rsid w:val="3E480CE5"/>
    <w:rsid w:val="3E54FB0E"/>
    <w:rsid w:val="3E55BE01"/>
    <w:rsid w:val="3E578B00"/>
    <w:rsid w:val="3E5976C4"/>
    <w:rsid w:val="3E670EE8"/>
    <w:rsid w:val="3E6A357A"/>
    <w:rsid w:val="3E75ECEE"/>
    <w:rsid w:val="3E817CAA"/>
    <w:rsid w:val="3E82B86E"/>
    <w:rsid w:val="3E8668B3"/>
    <w:rsid w:val="3E94ECD9"/>
    <w:rsid w:val="3E953B6E"/>
    <w:rsid w:val="3E998B3B"/>
    <w:rsid w:val="3EA43F22"/>
    <w:rsid w:val="3EA55F0C"/>
    <w:rsid w:val="3EA6446F"/>
    <w:rsid w:val="3EABF07E"/>
    <w:rsid w:val="3EACDA82"/>
    <w:rsid w:val="3EBD6CBC"/>
    <w:rsid w:val="3EC10C1B"/>
    <w:rsid w:val="3EC2CA5A"/>
    <w:rsid w:val="3ECB1D56"/>
    <w:rsid w:val="3ED2E60A"/>
    <w:rsid w:val="3EDD07F0"/>
    <w:rsid w:val="3EE93A4C"/>
    <w:rsid w:val="3EEA7A84"/>
    <w:rsid w:val="3EEC5519"/>
    <w:rsid w:val="3EEF57D4"/>
    <w:rsid w:val="3EF234D7"/>
    <w:rsid w:val="3EF58C58"/>
    <w:rsid w:val="3EF59061"/>
    <w:rsid w:val="3EF657D7"/>
    <w:rsid w:val="3EFFC7BB"/>
    <w:rsid w:val="3F025A9A"/>
    <w:rsid w:val="3F0747D7"/>
    <w:rsid w:val="3F130F2A"/>
    <w:rsid w:val="3F1356C4"/>
    <w:rsid w:val="3F22E3E9"/>
    <w:rsid w:val="3F2C4DAF"/>
    <w:rsid w:val="3F3B5D27"/>
    <w:rsid w:val="3F3BC8C4"/>
    <w:rsid w:val="3F4173B3"/>
    <w:rsid w:val="3F42B0E8"/>
    <w:rsid w:val="3F47A901"/>
    <w:rsid w:val="3F4C9A00"/>
    <w:rsid w:val="3F4DB106"/>
    <w:rsid w:val="3F588FAC"/>
    <w:rsid w:val="3F5902C7"/>
    <w:rsid w:val="3F5B03C7"/>
    <w:rsid w:val="3F74E2C8"/>
    <w:rsid w:val="3F7D3713"/>
    <w:rsid w:val="3F866A3E"/>
    <w:rsid w:val="3F89148A"/>
    <w:rsid w:val="3F8FC4F5"/>
    <w:rsid w:val="3F905546"/>
    <w:rsid w:val="3F955659"/>
    <w:rsid w:val="3F9E336F"/>
    <w:rsid w:val="3FABCDDB"/>
    <w:rsid w:val="3FB41EAB"/>
    <w:rsid w:val="3FB8609C"/>
    <w:rsid w:val="3FB96BB1"/>
    <w:rsid w:val="3FD35923"/>
    <w:rsid w:val="3FE8DB7A"/>
    <w:rsid w:val="3FF03238"/>
    <w:rsid w:val="3FF585C6"/>
    <w:rsid w:val="4003F94A"/>
    <w:rsid w:val="4012433F"/>
    <w:rsid w:val="40159858"/>
    <w:rsid w:val="401D7E4F"/>
    <w:rsid w:val="40203964"/>
    <w:rsid w:val="4024BC17"/>
    <w:rsid w:val="40250014"/>
    <w:rsid w:val="403E030B"/>
    <w:rsid w:val="403E9960"/>
    <w:rsid w:val="4044D834"/>
    <w:rsid w:val="40545623"/>
    <w:rsid w:val="4059D736"/>
    <w:rsid w:val="405E21BD"/>
    <w:rsid w:val="4069D128"/>
    <w:rsid w:val="40706D2E"/>
    <w:rsid w:val="4071AF40"/>
    <w:rsid w:val="4074EC9D"/>
    <w:rsid w:val="40782FA5"/>
    <w:rsid w:val="407B10FE"/>
    <w:rsid w:val="408A4870"/>
    <w:rsid w:val="408B482F"/>
    <w:rsid w:val="408B5596"/>
    <w:rsid w:val="409160C2"/>
    <w:rsid w:val="40951F68"/>
    <w:rsid w:val="40B5591E"/>
    <w:rsid w:val="40BC63F8"/>
    <w:rsid w:val="40C2863E"/>
    <w:rsid w:val="40C40B29"/>
    <w:rsid w:val="40D0B19D"/>
    <w:rsid w:val="40D5332F"/>
    <w:rsid w:val="40D72D88"/>
    <w:rsid w:val="40DBCD23"/>
    <w:rsid w:val="40DEC938"/>
    <w:rsid w:val="40E2FBF3"/>
    <w:rsid w:val="40E98167"/>
    <w:rsid w:val="40EF0BCB"/>
    <w:rsid w:val="40FE1FE6"/>
    <w:rsid w:val="41094446"/>
    <w:rsid w:val="410D9F9E"/>
    <w:rsid w:val="410F4448"/>
    <w:rsid w:val="4110B329"/>
    <w:rsid w:val="4112BC93"/>
    <w:rsid w:val="4125CAE1"/>
    <w:rsid w:val="412A68D6"/>
    <w:rsid w:val="413C4CF7"/>
    <w:rsid w:val="4140B6DC"/>
    <w:rsid w:val="4145D4DC"/>
    <w:rsid w:val="41497A17"/>
    <w:rsid w:val="4149D0CC"/>
    <w:rsid w:val="414A85E6"/>
    <w:rsid w:val="414B912F"/>
    <w:rsid w:val="41566D71"/>
    <w:rsid w:val="415CB95E"/>
    <w:rsid w:val="415F796E"/>
    <w:rsid w:val="417D2D6F"/>
    <w:rsid w:val="41800176"/>
    <w:rsid w:val="4186A14E"/>
    <w:rsid w:val="418B2A60"/>
    <w:rsid w:val="418D3EC3"/>
    <w:rsid w:val="418E0A87"/>
    <w:rsid w:val="418E7C3D"/>
    <w:rsid w:val="418EB3C7"/>
    <w:rsid w:val="419206F4"/>
    <w:rsid w:val="419F4736"/>
    <w:rsid w:val="419FEA75"/>
    <w:rsid w:val="41A12E8B"/>
    <w:rsid w:val="41A63308"/>
    <w:rsid w:val="41A6B44C"/>
    <w:rsid w:val="41AE13A0"/>
    <w:rsid w:val="41B05037"/>
    <w:rsid w:val="41B80E17"/>
    <w:rsid w:val="41BA8219"/>
    <w:rsid w:val="41BEEDE2"/>
    <w:rsid w:val="41CA8152"/>
    <w:rsid w:val="41CF9EB7"/>
    <w:rsid w:val="41D2B377"/>
    <w:rsid w:val="41E40B54"/>
    <w:rsid w:val="41F50D7E"/>
    <w:rsid w:val="420244D8"/>
    <w:rsid w:val="42043993"/>
    <w:rsid w:val="4210958E"/>
    <w:rsid w:val="421B7771"/>
    <w:rsid w:val="421C2822"/>
    <w:rsid w:val="421F68E8"/>
    <w:rsid w:val="4228E63C"/>
    <w:rsid w:val="42294EAB"/>
    <w:rsid w:val="422951E7"/>
    <w:rsid w:val="422D3123"/>
    <w:rsid w:val="4232A247"/>
    <w:rsid w:val="42369C42"/>
    <w:rsid w:val="423915A0"/>
    <w:rsid w:val="423B612F"/>
    <w:rsid w:val="423F4A27"/>
    <w:rsid w:val="423FA571"/>
    <w:rsid w:val="42402E59"/>
    <w:rsid w:val="4247142D"/>
    <w:rsid w:val="425359A1"/>
    <w:rsid w:val="42539ED7"/>
    <w:rsid w:val="4255ED8D"/>
    <w:rsid w:val="42572014"/>
    <w:rsid w:val="425F3312"/>
    <w:rsid w:val="426138A9"/>
    <w:rsid w:val="426AC095"/>
    <w:rsid w:val="42702CC7"/>
    <w:rsid w:val="427E0635"/>
    <w:rsid w:val="4283FA61"/>
    <w:rsid w:val="4285FB5F"/>
    <w:rsid w:val="42898EC0"/>
    <w:rsid w:val="4293ECEF"/>
    <w:rsid w:val="429AF538"/>
    <w:rsid w:val="429B1AE4"/>
    <w:rsid w:val="429B40CF"/>
    <w:rsid w:val="429D3E26"/>
    <w:rsid w:val="42A76FF8"/>
    <w:rsid w:val="42B339FA"/>
    <w:rsid w:val="42B7BA96"/>
    <w:rsid w:val="42BC5575"/>
    <w:rsid w:val="42BED144"/>
    <w:rsid w:val="42BEE544"/>
    <w:rsid w:val="42C27162"/>
    <w:rsid w:val="42D06B28"/>
    <w:rsid w:val="42DB8B16"/>
    <w:rsid w:val="42DCDCBD"/>
    <w:rsid w:val="42E288EC"/>
    <w:rsid w:val="42E36E9D"/>
    <w:rsid w:val="42FB8B8E"/>
    <w:rsid w:val="42FFD573"/>
    <w:rsid w:val="4301F7D3"/>
    <w:rsid w:val="430A5498"/>
    <w:rsid w:val="430FDBB9"/>
    <w:rsid w:val="4315B171"/>
    <w:rsid w:val="4318FDD0"/>
    <w:rsid w:val="432271AF"/>
    <w:rsid w:val="43266D0B"/>
    <w:rsid w:val="4330237C"/>
    <w:rsid w:val="43358AE9"/>
    <w:rsid w:val="433E15AF"/>
    <w:rsid w:val="434292DB"/>
    <w:rsid w:val="43450E6E"/>
    <w:rsid w:val="434F4800"/>
    <w:rsid w:val="4359FA99"/>
    <w:rsid w:val="435F8E08"/>
    <w:rsid w:val="4369A5A2"/>
    <w:rsid w:val="436BF7C2"/>
    <w:rsid w:val="437A94AF"/>
    <w:rsid w:val="437FF27F"/>
    <w:rsid w:val="438448F4"/>
    <w:rsid w:val="438E7335"/>
    <w:rsid w:val="4390D32E"/>
    <w:rsid w:val="439790E2"/>
    <w:rsid w:val="43A2C8BA"/>
    <w:rsid w:val="43AC65EF"/>
    <w:rsid w:val="43B45583"/>
    <w:rsid w:val="43B88E23"/>
    <w:rsid w:val="43BB6123"/>
    <w:rsid w:val="43C2E8F1"/>
    <w:rsid w:val="43C58885"/>
    <w:rsid w:val="43D2A5D6"/>
    <w:rsid w:val="43D88F8B"/>
    <w:rsid w:val="43DA067C"/>
    <w:rsid w:val="43E25D8F"/>
    <w:rsid w:val="43EB5411"/>
    <w:rsid w:val="43F06E1E"/>
    <w:rsid w:val="43F2B577"/>
    <w:rsid w:val="43FADCD3"/>
    <w:rsid w:val="44080CD3"/>
    <w:rsid w:val="4412F00C"/>
    <w:rsid w:val="4414E8DF"/>
    <w:rsid w:val="441E72BC"/>
    <w:rsid w:val="4421A41D"/>
    <w:rsid w:val="442E6D3B"/>
    <w:rsid w:val="44318150"/>
    <w:rsid w:val="44318627"/>
    <w:rsid w:val="443756ED"/>
    <w:rsid w:val="444A4634"/>
    <w:rsid w:val="444C99BC"/>
    <w:rsid w:val="44557B0F"/>
    <w:rsid w:val="4456EA76"/>
    <w:rsid w:val="445C8BA4"/>
    <w:rsid w:val="445F3008"/>
    <w:rsid w:val="445FB94D"/>
    <w:rsid w:val="4464F32F"/>
    <w:rsid w:val="4466BDB4"/>
    <w:rsid w:val="446A34F9"/>
    <w:rsid w:val="446BFBEB"/>
    <w:rsid w:val="447851CD"/>
    <w:rsid w:val="4478E823"/>
    <w:rsid w:val="4482F902"/>
    <w:rsid w:val="448629D1"/>
    <w:rsid w:val="448BFC36"/>
    <w:rsid w:val="44988805"/>
    <w:rsid w:val="449B4F05"/>
    <w:rsid w:val="44A27F38"/>
    <w:rsid w:val="44A6A3BE"/>
    <w:rsid w:val="44A8483E"/>
    <w:rsid w:val="44B15BA5"/>
    <w:rsid w:val="44C35A78"/>
    <w:rsid w:val="44C756CA"/>
    <w:rsid w:val="44CC0615"/>
    <w:rsid w:val="44CD2400"/>
    <w:rsid w:val="44D00617"/>
    <w:rsid w:val="44D66CA0"/>
    <w:rsid w:val="44E2A9F3"/>
    <w:rsid w:val="44EAF669"/>
    <w:rsid w:val="44F48760"/>
    <w:rsid w:val="44F81E29"/>
    <w:rsid w:val="450D57F6"/>
    <w:rsid w:val="45184957"/>
    <w:rsid w:val="451C91CE"/>
    <w:rsid w:val="4525CD6B"/>
    <w:rsid w:val="45276E11"/>
    <w:rsid w:val="4528C24E"/>
    <w:rsid w:val="45320BDE"/>
    <w:rsid w:val="4533C9B3"/>
    <w:rsid w:val="4548C423"/>
    <w:rsid w:val="454A8CA6"/>
    <w:rsid w:val="4550F305"/>
    <w:rsid w:val="455451D9"/>
    <w:rsid w:val="4554A7F0"/>
    <w:rsid w:val="455D49A1"/>
    <w:rsid w:val="456947AA"/>
    <w:rsid w:val="456F0B67"/>
    <w:rsid w:val="457C3A55"/>
    <w:rsid w:val="457FBFAF"/>
    <w:rsid w:val="45806CC7"/>
    <w:rsid w:val="45809B0B"/>
    <w:rsid w:val="458AAE02"/>
    <w:rsid w:val="4591764E"/>
    <w:rsid w:val="459B4C7B"/>
    <w:rsid w:val="459BC3BF"/>
    <w:rsid w:val="459C8335"/>
    <w:rsid w:val="45A7E59C"/>
    <w:rsid w:val="45AC425F"/>
    <w:rsid w:val="45C1C146"/>
    <w:rsid w:val="45C7D061"/>
    <w:rsid w:val="45C7DD46"/>
    <w:rsid w:val="45CBC9E3"/>
    <w:rsid w:val="45D6033B"/>
    <w:rsid w:val="45DC58F4"/>
    <w:rsid w:val="45E0AEE0"/>
    <w:rsid w:val="45EF9448"/>
    <w:rsid w:val="45FAD67D"/>
    <w:rsid w:val="4603C3D8"/>
    <w:rsid w:val="4605D9F5"/>
    <w:rsid w:val="46069772"/>
    <w:rsid w:val="461BFBA4"/>
    <w:rsid w:val="461C0B3B"/>
    <w:rsid w:val="4620C6B3"/>
    <w:rsid w:val="46269C3F"/>
    <w:rsid w:val="4635F695"/>
    <w:rsid w:val="463D3D4F"/>
    <w:rsid w:val="463EA232"/>
    <w:rsid w:val="4641F55A"/>
    <w:rsid w:val="464C469C"/>
    <w:rsid w:val="465E0DCD"/>
    <w:rsid w:val="4662A869"/>
    <w:rsid w:val="466A86F2"/>
    <w:rsid w:val="46735758"/>
    <w:rsid w:val="4675B671"/>
    <w:rsid w:val="46776BE4"/>
    <w:rsid w:val="468471F5"/>
    <w:rsid w:val="4687E09E"/>
    <w:rsid w:val="468FD30A"/>
    <w:rsid w:val="4699E4B3"/>
    <w:rsid w:val="469A5DC2"/>
    <w:rsid w:val="469CCCDC"/>
    <w:rsid w:val="469DA8C5"/>
    <w:rsid w:val="46AD563C"/>
    <w:rsid w:val="46CD4215"/>
    <w:rsid w:val="46CFD8C2"/>
    <w:rsid w:val="46DB7688"/>
    <w:rsid w:val="46DD50AC"/>
    <w:rsid w:val="46DDF7EF"/>
    <w:rsid w:val="46E6EDA8"/>
    <w:rsid w:val="46E7384A"/>
    <w:rsid w:val="46E99389"/>
    <w:rsid w:val="46EC3443"/>
    <w:rsid w:val="46ED5993"/>
    <w:rsid w:val="46F35E66"/>
    <w:rsid w:val="46F5837B"/>
    <w:rsid w:val="46FDDFBF"/>
    <w:rsid w:val="4702BBE6"/>
    <w:rsid w:val="47090586"/>
    <w:rsid w:val="470EB875"/>
    <w:rsid w:val="47150EE3"/>
    <w:rsid w:val="471AA9C0"/>
    <w:rsid w:val="471C3220"/>
    <w:rsid w:val="471D7095"/>
    <w:rsid w:val="4720AE62"/>
    <w:rsid w:val="4722AC75"/>
    <w:rsid w:val="4722B34D"/>
    <w:rsid w:val="472945E4"/>
    <w:rsid w:val="472C1D44"/>
    <w:rsid w:val="4732D503"/>
    <w:rsid w:val="4735D3FF"/>
    <w:rsid w:val="474F4C28"/>
    <w:rsid w:val="47512DB5"/>
    <w:rsid w:val="47548DA3"/>
    <w:rsid w:val="4772362D"/>
    <w:rsid w:val="47736C48"/>
    <w:rsid w:val="47792E0A"/>
    <w:rsid w:val="477AB43B"/>
    <w:rsid w:val="477F2C98"/>
    <w:rsid w:val="4780B0DB"/>
    <w:rsid w:val="47846AD7"/>
    <w:rsid w:val="4787B17D"/>
    <w:rsid w:val="478B2BB9"/>
    <w:rsid w:val="478F6DF1"/>
    <w:rsid w:val="4790F5A1"/>
    <w:rsid w:val="47939EE5"/>
    <w:rsid w:val="479A1CB7"/>
    <w:rsid w:val="479B3C43"/>
    <w:rsid w:val="47A267D3"/>
    <w:rsid w:val="47AEE0EF"/>
    <w:rsid w:val="47B2916F"/>
    <w:rsid w:val="47B7FD78"/>
    <w:rsid w:val="47B9D853"/>
    <w:rsid w:val="47CB7C63"/>
    <w:rsid w:val="47D568F6"/>
    <w:rsid w:val="47DA7293"/>
    <w:rsid w:val="47DDC5BB"/>
    <w:rsid w:val="47E45857"/>
    <w:rsid w:val="47EB9AD7"/>
    <w:rsid w:val="47F51B3C"/>
    <w:rsid w:val="47F839AE"/>
    <w:rsid w:val="47FA84A5"/>
    <w:rsid w:val="47FBD11A"/>
    <w:rsid w:val="47FEF28D"/>
    <w:rsid w:val="4803CADA"/>
    <w:rsid w:val="480AAC60"/>
    <w:rsid w:val="480C2687"/>
    <w:rsid w:val="480E0D62"/>
    <w:rsid w:val="48123369"/>
    <w:rsid w:val="4818BCB7"/>
    <w:rsid w:val="481A581B"/>
    <w:rsid w:val="4820395F"/>
    <w:rsid w:val="48339A55"/>
    <w:rsid w:val="4833FE58"/>
    <w:rsid w:val="48381687"/>
    <w:rsid w:val="4838A2F2"/>
    <w:rsid w:val="483F68E5"/>
    <w:rsid w:val="4844AD09"/>
    <w:rsid w:val="48559949"/>
    <w:rsid w:val="4856DF99"/>
    <w:rsid w:val="4858169E"/>
    <w:rsid w:val="485A429F"/>
    <w:rsid w:val="485D7AF0"/>
    <w:rsid w:val="486152DB"/>
    <w:rsid w:val="486ADEFC"/>
    <w:rsid w:val="486F1667"/>
    <w:rsid w:val="486FF021"/>
    <w:rsid w:val="487397EC"/>
    <w:rsid w:val="4875BF78"/>
    <w:rsid w:val="4876968A"/>
    <w:rsid w:val="487DC89F"/>
    <w:rsid w:val="487F971E"/>
    <w:rsid w:val="4883418A"/>
    <w:rsid w:val="48893F36"/>
    <w:rsid w:val="489EA3D5"/>
    <w:rsid w:val="48A0C6D2"/>
    <w:rsid w:val="48A4419F"/>
    <w:rsid w:val="48A4AC4B"/>
    <w:rsid w:val="48AAA2B3"/>
    <w:rsid w:val="48AB79B7"/>
    <w:rsid w:val="48AC8F20"/>
    <w:rsid w:val="48B3A1CB"/>
    <w:rsid w:val="48B3AE54"/>
    <w:rsid w:val="48B9A200"/>
    <w:rsid w:val="48C71997"/>
    <w:rsid w:val="48E4FDA5"/>
    <w:rsid w:val="48EEE1D7"/>
    <w:rsid w:val="48F7A204"/>
    <w:rsid w:val="48FF95AF"/>
    <w:rsid w:val="49007401"/>
    <w:rsid w:val="490A36BC"/>
    <w:rsid w:val="49176EB8"/>
    <w:rsid w:val="49227B7E"/>
    <w:rsid w:val="4923B294"/>
    <w:rsid w:val="4926FC1A"/>
    <w:rsid w:val="4929656D"/>
    <w:rsid w:val="4932CFF1"/>
    <w:rsid w:val="493303CC"/>
    <w:rsid w:val="49351D7F"/>
    <w:rsid w:val="49370CA4"/>
    <w:rsid w:val="493A5450"/>
    <w:rsid w:val="4942D345"/>
    <w:rsid w:val="49477E78"/>
    <w:rsid w:val="495047EC"/>
    <w:rsid w:val="4956574D"/>
    <w:rsid w:val="49582E9B"/>
    <w:rsid w:val="49603828"/>
    <w:rsid w:val="496808EF"/>
    <w:rsid w:val="497D6631"/>
    <w:rsid w:val="49889BD2"/>
    <w:rsid w:val="498E6924"/>
    <w:rsid w:val="498F4CFF"/>
    <w:rsid w:val="4996493A"/>
    <w:rsid w:val="499FF318"/>
    <w:rsid w:val="49A8D6DE"/>
    <w:rsid w:val="49AE2431"/>
    <w:rsid w:val="49C026F3"/>
    <w:rsid w:val="49C04E31"/>
    <w:rsid w:val="49ED47F4"/>
    <w:rsid w:val="49F9BF1E"/>
    <w:rsid w:val="49FCB98D"/>
    <w:rsid w:val="4A00A7B4"/>
    <w:rsid w:val="4A00F7B1"/>
    <w:rsid w:val="4A01DABE"/>
    <w:rsid w:val="4A07EB87"/>
    <w:rsid w:val="4A0A7965"/>
    <w:rsid w:val="4A102E27"/>
    <w:rsid w:val="4A10442F"/>
    <w:rsid w:val="4A118FD9"/>
    <w:rsid w:val="4A2054D2"/>
    <w:rsid w:val="4A24253A"/>
    <w:rsid w:val="4A25B91B"/>
    <w:rsid w:val="4A2F8279"/>
    <w:rsid w:val="4A31D131"/>
    <w:rsid w:val="4A39D428"/>
    <w:rsid w:val="4A3F1D49"/>
    <w:rsid w:val="4A45A4A4"/>
    <w:rsid w:val="4A607A32"/>
    <w:rsid w:val="4A6B2E00"/>
    <w:rsid w:val="4A754D42"/>
    <w:rsid w:val="4A78A670"/>
    <w:rsid w:val="4A798BEA"/>
    <w:rsid w:val="4A7993EE"/>
    <w:rsid w:val="4A89AF8B"/>
    <w:rsid w:val="4A96DE27"/>
    <w:rsid w:val="4A989700"/>
    <w:rsid w:val="4A9C1407"/>
    <w:rsid w:val="4A9E0D6D"/>
    <w:rsid w:val="4A9FDE40"/>
    <w:rsid w:val="4AB02AD3"/>
    <w:rsid w:val="4AB7B04E"/>
    <w:rsid w:val="4AB8519D"/>
    <w:rsid w:val="4AC18ACD"/>
    <w:rsid w:val="4AC2EFA6"/>
    <w:rsid w:val="4AC3830B"/>
    <w:rsid w:val="4AD018C3"/>
    <w:rsid w:val="4AD12E17"/>
    <w:rsid w:val="4AD38CAA"/>
    <w:rsid w:val="4ADA0D51"/>
    <w:rsid w:val="4ADF1668"/>
    <w:rsid w:val="4AE9181A"/>
    <w:rsid w:val="4AECC5B5"/>
    <w:rsid w:val="4AEF6CC7"/>
    <w:rsid w:val="4AF06E8A"/>
    <w:rsid w:val="4AF0D57F"/>
    <w:rsid w:val="4AF3E256"/>
    <w:rsid w:val="4AFAE2A6"/>
    <w:rsid w:val="4B0D2F2A"/>
    <w:rsid w:val="4B0FA7CF"/>
    <w:rsid w:val="4B1E7890"/>
    <w:rsid w:val="4B2892C3"/>
    <w:rsid w:val="4B2EC516"/>
    <w:rsid w:val="4B362F55"/>
    <w:rsid w:val="4B37AA55"/>
    <w:rsid w:val="4B49B092"/>
    <w:rsid w:val="4B4C509A"/>
    <w:rsid w:val="4B50109C"/>
    <w:rsid w:val="4B5C1628"/>
    <w:rsid w:val="4B5D7FC7"/>
    <w:rsid w:val="4B6F5C44"/>
    <w:rsid w:val="4B720174"/>
    <w:rsid w:val="4B777478"/>
    <w:rsid w:val="4B83879E"/>
    <w:rsid w:val="4B89E2DA"/>
    <w:rsid w:val="4B8AEA8C"/>
    <w:rsid w:val="4B90D441"/>
    <w:rsid w:val="4B9E1667"/>
    <w:rsid w:val="4BA14D62"/>
    <w:rsid w:val="4BA99C3E"/>
    <w:rsid w:val="4BAB4256"/>
    <w:rsid w:val="4BAE4B50"/>
    <w:rsid w:val="4BBEE7BA"/>
    <w:rsid w:val="4BC3DCD6"/>
    <w:rsid w:val="4BD61721"/>
    <w:rsid w:val="4BE0B592"/>
    <w:rsid w:val="4BE21E4E"/>
    <w:rsid w:val="4BED6F74"/>
    <w:rsid w:val="4BF9C4AC"/>
    <w:rsid w:val="4C00F7B2"/>
    <w:rsid w:val="4C012326"/>
    <w:rsid w:val="4C038CAA"/>
    <w:rsid w:val="4C0C1986"/>
    <w:rsid w:val="4C135279"/>
    <w:rsid w:val="4C16DB40"/>
    <w:rsid w:val="4C2FF1BC"/>
    <w:rsid w:val="4C30D490"/>
    <w:rsid w:val="4C3243C8"/>
    <w:rsid w:val="4C4848B8"/>
    <w:rsid w:val="4C4DA613"/>
    <w:rsid w:val="4C4E45CD"/>
    <w:rsid w:val="4C5421FE"/>
    <w:rsid w:val="4C572744"/>
    <w:rsid w:val="4C6A6725"/>
    <w:rsid w:val="4C6B2FD9"/>
    <w:rsid w:val="4C6CEA95"/>
    <w:rsid w:val="4C768A5A"/>
    <w:rsid w:val="4C7D4F41"/>
    <w:rsid w:val="4C7FE9FE"/>
    <w:rsid w:val="4C85A880"/>
    <w:rsid w:val="4C8CD601"/>
    <w:rsid w:val="4C8D0CD6"/>
    <w:rsid w:val="4C8DB221"/>
    <w:rsid w:val="4C900B51"/>
    <w:rsid w:val="4C943013"/>
    <w:rsid w:val="4C9FA9B1"/>
    <w:rsid w:val="4CA1461C"/>
    <w:rsid w:val="4CA57C16"/>
    <w:rsid w:val="4CABBEAE"/>
    <w:rsid w:val="4CB8546A"/>
    <w:rsid w:val="4CC443B0"/>
    <w:rsid w:val="4CC63DD2"/>
    <w:rsid w:val="4CCBCF98"/>
    <w:rsid w:val="4CD41B6C"/>
    <w:rsid w:val="4CD73BFD"/>
    <w:rsid w:val="4CD7E7BD"/>
    <w:rsid w:val="4CE63230"/>
    <w:rsid w:val="4CEBF0B4"/>
    <w:rsid w:val="4CF1206F"/>
    <w:rsid w:val="4CFC9A21"/>
    <w:rsid w:val="4CFE7A5A"/>
    <w:rsid w:val="4D072737"/>
    <w:rsid w:val="4D1A6219"/>
    <w:rsid w:val="4D2B6286"/>
    <w:rsid w:val="4D2B6881"/>
    <w:rsid w:val="4D3FC956"/>
    <w:rsid w:val="4D4A07AD"/>
    <w:rsid w:val="4D520747"/>
    <w:rsid w:val="4D628344"/>
    <w:rsid w:val="4D71E782"/>
    <w:rsid w:val="4D72A248"/>
    <w:rsid w:val="4D75AD85"/>
    <w:rsid w:val="4D79656B"/>
    <w:rsid w:val="4D80CB0D"/>
    <w:rsid w:val="4D8D3603"/>
    <w:rsid w:val="4D917979"/>
    <w:rsid w:val="4D918953"/>
    <w:rsid w:val="4D9B5EC8"/>
    <w:rsid w:val="4DA3DCEF"/>
    <w:rsid w:val="4DAAF0D8"/>
    <w:rsid w:val="4DAEECE7"/>
    <w:rsid w:val="4DAF17BC"/>
    <w:rsid w:val="4DB16AB6"/>
    <w:rsid w:val="4DB3CED1"/>
    <w:rsid w:val="4DBD16E8"/>
    <w:rsid w:val="4DC48021"/>
    <w:rsid w:val="4DCDCC3C"/>
    <w:rsid w:val="4DD474C1"/>
    <w:rsid w:val="4DD89526"/>
    <w:rsid w:val="4DDDFB5A"/>
    <w:rsid w:val="4DE0DA44"/>
    <w:rsid w:val="4DE59A1E"/>
    <w:rsid w:val="4DEBA68D"/>
    <w:rsid w:val="4E029ED1"/>
    <w:rsid w:val="4E02D2E9"/>
    <w:rsid w:val="4E03CC83"/>
    <w:rsid w:val="4E10021E"/>
    <w:rsid w:val="4E13CD76"/>
    <w:rsid w:val="4E1886D8"/>
    <w:rsid w:val="4E1BFF82"/>
    <w:rsid w:val="4E222840"/>
    <w:rsid w:val="4E2B0219"/>
    <w:rsid w:val="4E2CC19F"/>
    <w:rsid w:val="4E2E6245"/>
    <w:rsid w:val="4E34146D"/>
    <w:rsid w:val="4E3BF471"/>
    <w:rsid w:val="4E400C5B"/>
    <w:rsid w:val="4E414C77"/>
    <w:rsid w:val="4E418C01"/>
    <w:rsid w:val="4E48B7DE"/>
    <w:rsid w:val="4E5892A8"/>
    <w:rsid w:val="4E5C1E1A"/>
    <w:rsid w:val="4E601411"/>
    <w:rsid w:val="4E634FA6"/>
    <w:rsid w:val="4E667E18"/>
    <w:rsid w:val="4E6B84A7"/>
    <w:rsid w:val="4E6C80C6"/>
    <w:rsid w:val="4E6C93C7"/>
    <w:rsid w:val="4E709714"/>
    <w:rsid w:val="4E89F017"/>
    <w:rsid w:val="4E8D563E"/>
    <w:rsid w:val="4E9AABBB"/>
    <w:rsid w:val="4E9B11DF"/>
    <w:rsid w:val="4E9DF8D6"/>
    <w:rsid w:val="4EA1D859"/>
    <w:rsid w:val="4EA966FA"/>
    <w:rsid w:val="4EB708ED"/>
    <w:rsid w:val="4EB9E2BF"/>
    <w:rsid w:val="4EBC936A"/>
    <w:rsid w:val="4EC73B7B"/>
    <w:rsid w:val="4EC84B88"/>
    <w:rsid w:val="4EC8B57A"/>
    <w:rsid w:val="4ECAFC87"/>
    <w:rsid w:val="4ECEA3FA"/>
    <w:rsid w:val="4ED2C191"/>
    <w:rsid w:val="4EDD1D5C"/>
    <w:rsid w:val="4EE0A019"/>
    <w:rsid w:val="4EE8B30F"/>
    <w:rsid w:val="4EF00B7B"/>
    <w:rsid w:val="4F0745FB"/>
    <w:rsid w:val="4F141084"/>
    <w:rsid w:val="4F142FF3"/>
    <w:rsid w:val="4F1FBAB9"/>
    <w:rsid w:val="4F210E74"/>
    <w:rsid w:val="4F2563E2"/>
    <w:rsid w:val="4F2F4A97"/>
    <w:rsid w:val="4F39AEF0"/>
    <w:rsid w:val="4F421BA4"/>
    <w:rsid w:val="4F43BA48"/>
    <w:rsid w:val="4F45494E"/>
    <w:rsid w:val="4F4B787B"/>
    <w:rsid w:val="4F4FCFE8"/>
    <w:rsid w:val="4F50253C"/>
    <w:rsid w:val="4F535622"/>
    <w:rsid w:val="4F547930"/>
    <w:rsid w:val="4F608430"/>
    <w:rsid w:val="4F641FB5"/>
    <w:rsid w:val="4F6A06EC"/>
    <w:rsid w:val="4F6D6189"/>
    <w:rsid w:val="4F729A63"/>
    <w:rsid w:val="4F74EDBF"/>
    <w:rsid w:val="4F762AF4"/>
    <w:rsid w:val="4F791E07"/>
    <w:rsid w:val="4F7A9192"/>
    <w:rsid w:val="4F8383B0"/>
    <w:rsid w:val="4F8546D5"/>
    <w:rsid w:val="4F9139EA"/>
    <w:rsid w:val="4F93493E"/>
    <w:rsid w:val="4F9F66B6"/>
    <w:rsid w:val="4FA54949"/>
    <w:rsid w:val="4FBD2827"/>
    <w:rsid w:val="4FC3F9CE"/>
    <w:rsid w:val="4FD740D1"/>
    <w:rsid w:val="4FD91BD9"/>
    <w:rsid w:val="4FDE31D7"/>
    <w:rsid w:val="4FE123C2"/>
    <w:rsid w:val="4FEE1019"/>
    <w:rsid w:val="4FF9C8FE"/>
    <w:rsid w:val="4FFDFC24"/>
    <w:rsid w:val="4FFF125E"/>
    <w:rsid w:val="501B4044"/>
    <w:rsid w:val="501FF565"/>
    <w:rsid w:val="50217984"/>
    <w:rsid w:val="502AF21C"/>
    <w:rsid w:val="5032B696"/>
    <w:rsid w:val="50394BB6"/>
    <w:rsid w:val="503EDC8F"/>
    <w:rsid w:val="5048E760"/>
    <w:rsid w:val="504C9A3B"/>
    <w:rsid w:val="504CDBE5"/>
    <w:rsid w:val="5050BB4E"/>
    <w:rsid w:val="5057C16D"/>
    <w:rsid w:val="505823B2"/>
    <w:rsid w:val="505E8B85"/>
    <w:rsid w:val="5062015C"/>
    <w:rsid w:val="506625E2"/>
    <w:rsid w:val="506B73DD"/>
    <w:rsid w:val="506BA848"/>
    <w:rsid w:val="507C707A"/>
    <w:rsid w:val="507F34C0"/>
    <w:rsid w:val="5085A63D"/>
    <w:rsid w:val="5093EEA8"/>
    <w:rsid w:val="509F1159"/>
    <w:rsid w:val="50A737E3"/>
    <w:rsid w:val="50A83F39"/>
    <w:rsid w:val="50B26883"/>
    <w:rsid w:val="50B89C42"/>
    <w:rsid w:val="50B8AD2B"/>
    <w:rsid w:val="50BA79D9"/>
    <w:rsid w:val="50C2B3B2"/>
    <w:rsid w:val="50CD3996"/>
    <w:rsid w:val="50D59A90"/>
    <w:rsid w:val="50D9654A"/>
    <w:rsid w:val="50EB8998"/>
    <w:rsid w:val="50F397E1"/>
    <w:rsid w:val="50FAE186"/>
    <w:rsid w:val="50FC17BC"/>
    <w:rsid w:val="50FE164F"/>
    <w:rsid w:val="50FE2E75"/>
    <w:rsid w:val="50FFF016"/>
    <w:rsid w:val="51093E1E"/>
    <w:rsid w:val="510AA794"/>
    <w:rsid w:val="5110F06C"/>
    <w:rsid w:val="51197725"/>
    <w:rsid w:val="511BA40C"/>
    <w:rsid w:val="511DC9FB"/>
    <w:rsid w:val="51206292"/>
    <w:rsid w:val="5132C48F"/>
    <w:rsid w:val="51334E2C"/>
    <w:rsid w:val="5136967F"/>
    <w:rsid w:val="513C651D"/>
    <w:rsid w:val="513F08E3"/>
    <w:rsid w:val="513FFC1B"/>
    <w:rsid w:val="51436457"/>
    <w:rsid w:val="5143CA00"/>
    <w:rsid w:val="51452379"/>
    <w:rsid w:val="5156042A"/>
    <w:rsid w:val="51575FF6"/>
    <w:rsid w:val="51705B34"/>
    <w:rsid w:val="51709D25"/>
    <w:rsid w:val="51719826"/>
    <w:rsid w:val="5172F34E"/>
    <w:rsid w:val="51731132"/>
    <w:rsid w:val="518029DC"/>
    <w:rsid w:val="51820454"/>
    <w:rsid w:val="5186A525"/>
    <w:rsid w:val="5192F37A"/>
    <w:rsid w:val="51A1FC1D"/>
    <w:rsid w:val="51A63A75"/>
    <w:rsid w:val="51A6B6D5"/>
    <w:rsid w:val="51A874D8"/>
    <w:rsid w:val="51BF4223"/>
    <w:rsid w:val="51C2AC8C"/>
    <w:rsid w:val="51E3B551"/>
    <w:rsid w:val="51F36824"/>
    <w:rsid w:val="51FDD1BD"/>
    <w:rsid w:val="520318C3"/>
    <w:rsid w:val="5204ACCB"/>
    <w:rsid w:val="520B297E"/>
    <w:rsid w:val="520B51C9"/>
    <w:rsid w:val="521909BC"/>
    <w:rsid w:val="521E22DA"/>
    <w:rsid w:val="5223E8A2"/>
    <w:rsid w:val="52248F44"/>
    <w:rsid w:val="52346612"/>
    <w:rsid w:val="5234F2AF"/>
    <w:rsid w:val="5236D4DB"/>
    <w:rsid w:val="523FD397"/>
    <w:rsid w:val="52440F9A"/>
    <w:rsid w:val="5246C8D3"/>
    <w:rsid w:val="524A905D"/>
    <w:rsid w:val="524D998F"/>
    <w:rsid w:val="524FA22E"/>
    <w:rsid w:val="52519287"/>
    <w:rsid w:val="5251FB53"/>
    <w:rsid w:val="52631282"/>
    <w:rsid w:val="52695362"/>
    <w:rsid w:val="527F83C5"/>
    <w:rsid w:val="528FEDCC"/>
    <w:rsid w:val="5293B045"/>
    <w:rsid w:val="5295AED4"/>
    <w:rsid w:val="52973EA2"/>
    <w:rsid w:val="529824F2"/>
    <w:rsid w:val="5298729D"/>
    <w:rsid w:val="529C3448"/>
    <w:rsid w:val="52A04B85"/>
    <w:rsid w:val="52A56F4D"/>
    <w:rsid w:val="52BC2091"/>
    <w:rsid w:val="52BDBDA8"/>
    <w:rsid w:val="52C229FA"/>
    <w:rsid w:val="52C2B7CF"/>
    <w:rsid w:val="52CBCBA4"/>
    <w:rsid w:val="52CE94F0"/>
    <w:rsid w:val="52E888EC"/>
    <w:rsid w:val="52E9B58B"/>
    <w:rsid w:val="52EBF7FB"/>
    <w:rsid w:val="52ECE751"/>
    <w:rsid w:val="52F4FDC9"/>
    <w:rsid w:val="530939EA"/>
    <w:rsid w:val="530D127C"/>
    <w:rsid w:val="530F8A98"/>
    <w:rsid w:val="53122DA1"/>
    <w:rsid w:val="53141C29"/>
    <w:rsid w:val="5314BD9A"/>
    <w:rsid w:val="531C291B"/>
    <w:rsid w:val="5324867F"/>
    <w:rsid w:val="5325064E"/>
    <w:rsid w:val="5330FF4D"/>
    <w:rsid w:val="5339E327"/>
    <w:rsid w:val="5347FF23"/>
    <w:rsid w:val="5348F8BA"/>
    <w:rsid w:val="53491818"/>
    <w:rsid w:val="535BB67F"/>
    <w:rsid w:val="53631FBE"/>
    <w:rsid w:val="53654083"/>
    <w:rsid w:val="5367BF1E"/>
    <w:rsid w:val="536E5DF5"/>
    <w:rsid w:val="53718FBB"/>
    <w:rsid w:val="5375B4E0"/>
    <w:rsid w:val="537E5EEB"/>
    <w:rsid w:val="538654A5"/>
    <w:rsid w:val="5388C303"/>
    <w:rsid w:val="5394D630"/>
    <w:rsid w:val="5395EA0C"/>
    <w:rsid w:val="539BE626"/>
    <w:rsid w:val="539DAD25"/>
    <w:rsid w:val="53A97046"/>
    <w:rsid w:val="53B7C300"/>
    <w:rsid w:val="53BCA8C9"/>
    <w:rsid w:val="53C45EC2"/>
    <w:rsid w:val="53C89E41"/>
    <w:rsid w:val="53CC6F7D"/>
    <w:rsid w:val="53CE0ACF"/>
    <w:rsid w:val="53E7ECF2"/>
    <w:rsid w:val="53F04DED"/>
    <w:rsid w:val="53F295CC"/>
    <w:rsid w:val="53FFD20B"/>
    <w:rsid w:val="540F5FCD"/>
    <w:rsid w:val="5419F2BF"/>
    <w:rsid w:val="5423F479"/>
    <w:rsid w:val="543790D8"/>
    <w:rsid w:val="5439C4D0"/>
    <w:rsid w:val="543D9BE0"/>
    <w:rsid w:val="543DF77A"/>
    <w:rsid w:val="543E39FA"/>
    <w:rsid w:val="54464802"/>
    <w:rsid w:val="544862EB"/>
    <w:rsid w:val="5448C68D"/>
    <w:rsid w:val="54492C74"/>
    <w:rsid w:val="544D6915"/>
    <w:rsid w:val="54510B1E"/>
    <w:rsid w:val="5451242D"/>
    <w:rsid w:val="54686EA5"/>
    <w:rsid w:val="546A6551"/>
    <w:rsid w:val="5472768F"/>
    <w:rsid w:val="5475C751"/>
    <w:rsid w:val="5486FFEB"/>
    <w:rsid w:val="548C446D"/>
    <w:rsid w:val="54918997"/>
    <w:rsid w:val="54948134"/>
    <w:rsid w:val="549F2C29"/>
    <w:rsid w:val="54A0DFA3"/>
    <w:rsid w:val="54A0E3F0"/>
    <w:rsid w:val="54AC6395"/>
    <w:rsid w:val="54ADA7DD"/>
    <w:rsid w:val="54B0CACA"/>
    <w:rsid w:val="54B210A9"/>
    <w:rsid w:val="54B3E86A"/>
    <w:rsid w:val="54B3EBFE"/>
    <w:rsid w:val="54C4C61D"/>
    <w:rsid w:val="54C68FBC"/>
    <w:rsid w:val="54CE2AC2"/>
    <w:rsid w:val="54D2F7D7"/>
    <w:rsid w:val="54DA0A83"/>
    <w:rsid w:val="54DC1271"/>
    <w:rsid w:val="54E068C9"/>
    <w:rsid w:val="54E149AD"/>
    <w:rsid w:val="54E2B16B"/>
    <w:rsid w:val="54F0DB7B"/>
    <w:rsid w:val="54F405E9"/>
    <w:rsid w:val="54F859D6"/>
    <w:rsid w:val="54FC7059"/>
    <w:rsid w:val="54FF8021"/>
    <w:rsid w:val="550D9318"/>
    <w:rsid w:val="550F9E16"/>
    <w:rsid w:val="5515DE2A"/>
    <w:rsid w:val="551883DD"/>
    <w:rsid w:val="551ECB93"/>
    <w:rsid w:val="5536B940"/>
    <w:rsid w:val="5538F00F"/>
    <w:rsid w:val="5544C092"/>
    <w:rsid w:val="554FC5CB"/>
    <w:rsid w:val="554FC72D"/>
    <w:rsid w:val="555AE81D"/>
    <w:rsid w:val="555B8964"/>
    <w:rsid w:val="556647A0"/>
    <w:rsid w:val="55697966"/>
    <w:rsid w:val="556E759D"/>
    <w:rsid w:val="556FFD5E"/>
    <w:rsid w:val="5571DA34"/>
    <w:rsid w:val="55723520"/>
    <w:rsid w:val="5572827C"/>
    <w:rsid w:val="5573F051"/>
    <w:rsid w:val="558136F8"/>
    <w:rsid w:val="558E878F"/>
    <w:rsid w:val="558FE356"/>
    <w:rsid w:val="55914693"/>
    <w:rsid w:val="559262AC"/>
    <w:rsid w:val="55953A75"/>
    <w:rsid w:val="559BE7A7"/>
    <w:rsid w:val="55A72ACA"/>
    <w:rsid w:val="55AAF5F4"/>
    <w:rsid w:val="55B42739"/>
    <w:rsid w:val="55B4F258"/>
    <w:rsid w:val="55BF2A38"/>
    <w:rsid w:val="55C0CFEB"/>
    <w:rsid w:val="55C3FC65"/>
    <w:rsid w:val="55C828CD"/>
    <w:rsid w:val="55CAEEE8"/>
    <w:rsid w:val="55E8EB9A"/>
    <w:rsid w:val="55ED7029"/>
    <w:rsid w:val="55F4ECBD"/>
    <w:rsid w:val="55F699B5"/>
    <w:rsid w:val="55F7D04E"/>
    <w:rsid w:val="561F9C99"/>
    <w:rsid w:val="56200EC0"/>
    <w:rsid w:val="56212C6E"/>
    <w:rsid w:val="562511DA"/>
    <w:rsid w:val="56255A26"/>
    <w:rsid w:val="562BEDC8"/>
    <w:rsid w:val="562CA488"/>
    <w:rsid w:val="56373DE4"/>
    <w:rsid w:val="56414624"/>
    <w:rsid w:val="56418A27"/>
    <w:rsid w:val="5641A299"/>
    <w:rsid w:val="5644B33E"/>
    <w:rsid w:val="56467965"/>
    <w:rsid w:val="56480705"/>
    <w:rsid w:val="564A3B1A"/>
    <w:rsid w:val="564F75B0"/>
    <w:rsid w:val="565EFB64"/>
    <w:rsid w:val="566C3328"/>
    <w:rsid w:val="566CD3DD"/>
    <w:rsid w:val="5670C17D"/>
    <w:rsid w:val="5678C6A0"/>
    <w:rsid w:val="56962275"/>
    <w:rsid w:val="56A2724B"/>
    <w:rsid w:val="56A9307D"/>
    <w:rsid w:val="56BC676C"/>
    <w:rsid w:val="56D05B28"/>
    <w:rsid w:val="56D50504"/>
    <w:rsid w:val="56E0D048"/>
    <w:rsid w:val="56E8EFA4"/>
    <w:rsid w:val="56ED42F4"/>
    <w:rsid w:val="56F10D14"/>
    <w:rsid w:val="56F3254D"/>
    <w:rsid w:val="56FA850C"/>
    <w:rsid w:val="5705AE41"/>
    <w:rsid w:val="570CCC55"/>
    <w:rsid w:val="570DD68F"/>
    <w:rsid w:val="571A67B4"/>
    <w:rsid w:val="572971D6"/>
    <w:rsid w:val="5733310E"/>
    <w:rsid w:val="5734595F"/>
    <w:rsid w:val="5739DF54"/>
    <w:rsid w:val="574165B2"/>
    <w:rsid w:val="5746FE61"/>
    <w:rsid w:val="5749B108"/>
    <w:rsid w:val="5752D958"/>
    <w:rsid w:val="57580990"/>
    <w:rsid w:val="576B559E"/>
    <w:rsid w:val="576BCC1A"/>
    <w:rsid w:val="576C207A"/>
    <w:rsid w:val="577EC61C"/>
    <w:rsid w:val="578CA981"/>
    <w:rsid w:val="5792411E"/>
    <w:rsid w:val="57984153"/>
    <w:rsid w:val="579C172F"/>
    <w:rsid w:val="579F6ADE"/>
    <w:rsid w:val="57AE4A67"/>
    <w:rsid w:val="57B2A6A4"/>
    <w:rsid w:val="57B40B33"/>
    <w:rsid w:val="57B87681"/>
    <w:rsid w:val="57D2FF77"/>
    <w:rsid w:val="57DA7CF0"/>
    <w:rsid w:val="57DB10E2"/>
    <w:rsid w:val="57DCF000"/>
    <w:rsid w:val="57DE7618"/>
    <w:rsid w:val="57E60B7B"/>
    <w:rsid w:val="57EB3289"/>
    <w:rsid w:val="57EFA012"/>
    <w:rsid w:val="57F51F4C"/>
    <w:rsid w:val="57F6D99B"/>
    <w:rsid w:val="57F728CB"/>
    <w:rsid w:val="57FD2880"/>
    <w:rsid w:val="57FDFA50"/>
    <w:rsid w:val="58032454"/>
    <w:rsid w:val="58241AFA"/>
    <w:rsid w:val="582F3FD2"/>
    <w:rsid w:val="583077E8"/>
    <w:rsid w:val="58389A97"/>
    <w:rsid w:val="583CBBC0"/>
    <w:rsid w:val="58562EEC"/>
    <w:rsid w:val="585F6ED7"/>
    <w:rsid w:val="586A3D4D"/>
    <w:rsid w:val="586BA9A4"/>
    <w:rsid w:val="58714F87"/>
    <w:rsid w:val="5874C2BF"/>
    <w:rsid w:val="58767F2F"/>
    <w:rsid w:val="587782CD"/>
    <w:rsid w:val="588314C7"/>
    <w:rsid w:val="58841BAD"/>
    <w:rsid w:val="5886019E"/>
    <w:rsid w:val="5899AC5F"/>
    <w:rsid w:val="58A22310"/>
    <w:rsid w:val="58C068A8"/>
    <w:rsid w:val="58C3AE27"/>
    <w:rsid w:val="58C5563E"/>
    <w:rsid w:val="58C8E755"/>
    <w:rsid w:val="58D6E899"/>
    <w:rsid w:val="58D74F4A"/>
    <w:rsid w:val="58D90677"/>
    <w:rsid w:val="58DE703A"/>
    <w:rsid w:val="58E5FC3C"/>
    <w:rsid w:val="58E70109"/>
    <w:rsid w:val="58E72860"/>
    <w:rsid w:val="58E9C96C"/>
    <w:rsid w:val="58ED7BD5"/>
    <w:rsid w:val="58F6CCD2"/>
    <w:rsid w:val="5900BDC9"/>
    <w:rsid w:val="590BDEE2"/>
    <w:rsid w:val="590DB197"/>
    <w:rsid w:val="59191187"/>
    <w:rsid w:val="59197CA9"/>
    <w:rsid w:val="591CE682"/>
    <w:rsid w:val="59207214"/>
    <w:rsid w:val="5922A374"/>
    <w:rsid w:val="59233458"/>
    <w:rsid w:val="5926F195"/>
    <w:rsid w:val="592A5795"/>
    <w:rsid w:val="5930ABDB"/>
    <w:rsid w:val="59333220"/>
    <w:rsid w:val="59358A28"/>
    <w:rsid w:val="59360F53"/>
    <w:rsid w:val="593D3C79"/>
    <w:rsid w:val="594D9070"/>
    <w:rsid w:val="594DC9BE"/>
    <w:rsid w:val="59550D62"/>
    <w:rsid w:val="59593478"/>
    <w:rsid w:val="595B9436"/>
    <w:rsid w:val="5962C513"/>
    <w:rsid w:val="596F6C01"/>
    <w:rsid w:val="59707DB7"/>
    <w:rsid w:val="5971ADF7"/>
    <w:rsid w:val="5979FD49"/>
    <w:rsid w:val="597D9C84"/>
    <w:rsid w:val="59917116"/>
    <w:rsid w:val="599BC2EF"/>
    <w:rsid w:val="59A121FC"/>
    <w:rsid w:val="59AAF76A"/>
    <w:rsid w:val="59B7BBA6"/>
    <w:rsid w:val="59BD9438"/>
    <w:rsid w:val="59BE19F2"/>
    <w:rsid w:val="59C135A6"/>
    <w:rsid w:val="59C16E6C"/>
    <w:rsid w:val="59D08D88"/>
    <w:rsid w:val="59D3E9AB"/>
    <w:rsid w:val="59D46F68"/>
    <w:rsid w:val="59D5A52A"/>
    <w:rsid w:val="59D5B3CB"/>
    <w:rsid w:val="59D707F1"/>
    <w:rsid w:val="59DF998F"/>
    <w:rsid w:val="59E0870D"/>
    <w:rsid w:val="59E64227"/>
    <w:rsid w:val="59EC0333"/>
    <w:rsid w:val="59F18B01"/>
    <w:rsid w:val="59F23CB6"/>
    <w:rsid w:val="59F30A2D"/>
    <w:rsid w:val="59F866E2"/>
    <w:rsid w:val="5A06AD5C"/>
    <w:rsid w:val="5A0C2C5E"/>
    <w:rsid w:val="5A1E30B3"/>
    <w:rsid w:val="5A1EC14B"/>
    <w:rsid w:val="5A1ED89F"/>
    <w:rsid w:val="5A1FF263"/>
    <w:rsid w:val="5A206B59"/>
    <w:rsid w:val="5A3C6B8B"/>
    <w:rsid w:val="5A3D5F2D"/>
    <w:rsid w:val="5A3E6527"/>
    <w:rsid w:val="5A452D8C"/>
    <w:rsid w:val="5A45E0F7"/>
    <w:rsid w:val="5A48ED81"/>
    <w:rsid w:val="5A4D93C9"/>
    <w:rsid w:val="5A4E49D0"/>
    <w:rsid w:val="5A4F92AA"/>
    <w:rsid w:val="5A5294B7"/>
    <w:rsid w:val="5A592F39"/>
    <w:rsid w:val="5A5E8F19"/>
    <w:rsid w:val="5A64B7B6"/>
    <w:rsid w:val="5A747210"/>
    <w:rsid w:val="5A7C7CD6"/>
    <w:rsid w:val="5A8659C0"/>
    <w:rsid w:val="5A8BEF2A"/>
    <w:rsid w:val="5A9023C6"/>
    <w:rsid w:val="5A95C786"/>
    <w:rsid w:val="5AA50E52"/>
    <w:rsid w:val="5AA9DA0A"/>
    <w:rsid w:val="5AAC357D"/>
    <w:rsid w:val="5AACD117"/>
    <w:rsid w:val="5AAF8513"/>
    <w:rsid w:val="5ABD1ADC"/>
    <w:rsid w:val="5ABE73D5"/>
    <w:rsid w:val="5AC8D54E"/>
    <w:rsid w:val="5AC9A586"/>
    <w:rsid w:val="5ACD4B33"/>
    <w:rsid w:val="5AD88039"/>
    <w:rsid w:val="5ADC3029"/>
    <w:rsid w:val="5ADF61EF"/>
    <w:rsid w:val="5AF1944E"/>
    <w:rsid w:val="5B048779"/>
    <w:rsid w:val="5B0CBC4B"/>
    <w:rsid w:val="5B15406D"/>
    <w:rsid w:val="5B199116"/>
    <w:rsid w:val="5B201981"/>
    <w:rsid w:val="5B22A492"/>
    <w:rsid w:val="5B2BA730"/>
    <w:rsid w:val="5B550946"/>
    <w:rsid w:val="5B596EB8"/>
    <w:rsid w:val="5B679E68"/>
    <w:rsid w:val="5B685243"/>
    <w:rsid w:val="5B69D4AE"/>
    <w:rsid w:val="5B6CCEB2"/>
    <w:rsid w:val="5B6E2116"/>
    <w:rsid w:val="5B7E4BE9"/>
    <w:rsid w:val="5B80830B"/>
    <w:rsid w:val="5B92DA70"/>
    <w:rsid w:val="5B9DA857"/>
    <w:rsid w:val="5BA7330E"/>
    <w:rsid w:val="5BBAFBF9"/>
    <w:rsid w:val="5BBBF4C3"/>
    <w:rsid w:val="5BBC1962"/>
    <w:rsid w:val="5BBF5EB2"/>
    <w:rsid w:val="5BCDAF13"/>
    <w:rsid w:val="5BCDE574"/>
    <w:rsid w:val="5BCFE1BA"/>
    <w:rsid w:val="5BE003F9"/>
    <w:rsid w:val="5BF1E347"/>
    <w:rsid w:val="5BF3C7C1"/>
    <w:rsid w:val="5BF51349"/>
    <w:rsid w:val="5BFCBD51"/>
    <w:rsid w:val="5BFF6E19"/>
    <w:rsid w:val="5C15AF36"/>
    <w:rsid w:val="5C184D37"/>
    <w:rsid w:val="5C1D347C"/>
    <w:rsid w:val="5C205B67"/>
    <w:rsid w:val="5C21872F"/>
    <w:rsid w:val="5C27BF8B"/>
    <w:rsid w:val="5C2A7D99"/>
    <w:rsid w:val="5C2CC1A1"/>
    <w:rsid w:val="5C2FDB69"/>
    <w:rsid w:val="5C3005FB"/>
    <w:rsid w:val="5C332936"/>
    <w:rsid w:val="5C37E2BF"/>
    <w:rsid w:val="5C3CC6F4"/>
    <w:rsid w:val="5C3E0B19"/>
    <w:rsid w:val="5C400049"/>
    <w:rsid w:val="5C42722F"/>
    <w:rsid w:val="5C43FED6"/>
    <w:rsid w:val="5C475B3D"/>
    <w:rsid w:val="5C49095F"/>
    <w:rsid w:val="5C4CB5B4"/>
    <w:rsid w:val="5C5202A8"/>
    <w:rsid w:val="5C564017"/>
    <w:rsid w:val="5C58B9FE"/>
    <w:rsid w:val="5C5D68D5"/>
    <w:rsid w:val="5C6D2AEA"/>
    <w:rsid w:val="5C734ACE"/>
    <w:rsid w:val="5C7B5E7E"/>
    <w:rsid w:val="5C843C3B"/>
    <w:rsid w:val="5C87C2D2"/>
    <w:rsid w:val="5C89D16E"/>
    <w:rsid w:val="5C8CAE24"/>
    <w:rsid w:val="5C9115B1"/>
    <w:rsid w:val="5C9C465F"/>
    <w:rsid w:val="5C9E528E"/>
    <w:rsid w:val="5CAB8D65"/>
    <w:rsid w:val="5CAE05B7"/>
    <w:rsid w:val="5CAF6504"/>
    <w:rsid w:val="5CB01EA9"/>
    <w:rsid w:val="5CBC1BD7"/>
    <w:rsid w:val="5CBC6673"/>
    <w:rsid w:val="5CBF2160"/>
    <w:rsid w:val="5CCCD5A4"/>
    <w:rsid w:val="5CD89396"/>
    <w:rsid w:val="5CD954FE"/>
    <w:rsid w:val="5D0825CA"/>
    <w:rsid w:val="5D0B246D"/>
    <w:rsid w:val="5D13846B"/>
    <w:rsid w:val="5D18263A"/>
    <w:rsid w:val="5D1E4EED"/>
    <w:rsid w:val="5D206CC5"/>
    <w:rsid w:val="5D22FDD0"/>
    <w:rsid w:val="5D23A3F5"/>
    <w:rsid w:val="5D24DE4C"/>
    <w:rsid w:val="5D4110A5"/>
    <w:rsid w:val="5D495D7C"/>
    <w:rsid w:val="5D4C11B6"/>
    <w:rsid w:val="5D51325B"/>
    <w:rsid w:val="5D5C34C5"/>
    <w:rsid w:val="5D70ED81"/>
    <w:rsid w:val="5D7BFB88"/>
    <w:rsid w:val="5D80385A"/>
    <w:rsid w:val="5D859576"/>
    <w:rsid w:val="5D86800C"/>
    <w:rsid w:val="5D91C67A"/>
    <w:rsid w:val="5D91EB64"/>
    <w:rsid w:val="5D98F6D8"/>
    <w:rsid w:val="5D9E0006"/>
    <w:rsid w:val="5DA4E554"/>
    <w:rsid w:val="5DA9D062"/>
    <w:rsid w:val="5DA9F016"/>
    <w:rsid w:val="5DAA3A4D"/>
    <w:rsid w:val="5DAACC81"/>
    <w:rsid w:val="5DAC12D2"/>
    <w:rsid w:val="5DAE22F1"/>
    <w:rsid w:val="5DB11598"/>
    <w:rsid w:val="5DB6B184"/>
    <w:rsid w:val="5DC30BFE"/>
    <w:rsid w:val="5DC50B60"/>
    <w:rsid w:val="5DCA6D86"/>
    <w:rsid w:val="5DCDB96A"/>
    <w:rsid w:val="5DD662EC"/>
    <w:rsid w:val="5DDE7A7B"/>
    <w:rsid w:val="5DE4D9C0"/>
    <w:rsid w:val="5DE721CC"/>
    <w:rsid w:val="5DEFB053"/>
    <w:rsid w:val="5E0680DE"/>
    <w:rsid w:val="5E0C0F32"/>
    <w:rsid w:val="5E0C976A"/>
    <w:rsid w:val="5E145450"/>
    <w:rsid w:val="5E1A501E"/>
    <w:rsid w:val="5E1AAACD"/>
    <w:rsid w:val="5E1D6302"/>
    <w:rsid w:val="5E2A61D6"/>
    <w:rsid w:val="5E438FD3"/>
    <w:rsid w:val="5E550F96"/>
    <w:rsid w:val="5E62A5E2"/>
    <w:rsid w:val="5E6B188F"/>
    <w:rsid w:val="5E6DC8DB"/>
    <w:rsid w:val="5E8120A8"/>
    <w:rsid w:val="5E8751EF"/>
    <w:rsid w:val="5E88B7FB"/>
    <w:rsid w:val="5E8BF1A4"/>
    <w:rsid w:val="5E8C8A54"/>
    <w:rsid w:val="5E9040B4"/>
    <w:rsid w:val="5E9859F5"/>
    <w:rsid w:val="5E98679F"/>
    <w:rsid w:val="5E99F824"/>
    <w:rsid w:val="5E9FF4BE"/>
    <w:rsid w:val="5EA08CA9"/>
    <w:rsid w:val="5EA589DB"/>
    <w:rsid w:val="5EA5A19F"/>
    <w:rsid w:val="5EA73570"/>
    <w:rsid w:val="5EBF365B"/>
    <w:rsid w:val="5EBFA299"/>
    <w:rsid w:val="5EC528F5"/>
    <w:rsid w:val="5EC58B54"/>
    <w:rsid w:val="5ECE3E5B"/>
    <w:rsid w:val="5EDCE106"/>
    <w:rsid w:val="5EDFF491"/>
    <w:rsid w:val="5EE7E217"/>
    <w:rsid w:val="5EE90D84"/>
    <w:rsid w:val="5EE9AC86"/>
    <w:rsid w:val="5EF27DB2"/>
    <w:rsid w:val="5F066335"/>
    <w:rsid w:val="5F0C85C3"/>
    <w:rsid w:val="5F0CBDE2"/>
    <w:rsid w:val="5F15EDC6"/>
    <w:rsid w:val="5F1841E8"/>
    <w:rsid w:val="5F19C74E"/>
    <w:rsid w:val="5F1A69E1"/>
    <w:rsid w:val="5F23ADBF"/>
    <w:rsid w:val="5F2478BE"/>
    <w:rsid w:val="5F2EBAD6"/>
    <w:rsid w:val="5F3028AB"/>
    <w:rsid w:val="5F320AD7"/>
    <w:rsid w:val="5F33467A"/>
    <w:rsid w:val="5F3EC342"/>
    <w:rsid w:val="5F44D581"/>
    <w:rsid w:val="5F507BC0"/>
    <w:rsid w:val="5F580D98"/>
    <w:rsid w:val="5F5C1DFA"/>
    <w:rsid w:val="5F5F7567"/>
    <w:rsid w:val="5F7A4ADC"/>
    <w:rsid w:val="5F9A0F94"/>
    <w:rsid w:val="5FA20AE6"/>
    <w:rsid w:val="5FA6E374"/>
    <w:rsid w:val="5FA93A82"/>
    <w:rsid w:val="5FB049BE"/>
    <w:rsid w:val="5FB19B12"/>
    <w:rsid w:val="5FB269A3"/>
    <w:rsid w:val="5FBBE3F1"/>
    <w:rsid w:val="5FBCB8D6"/>
    <w:rsid w:val="5FD65E9E"/>
    <w:rsid w:val="5FE330C8"/>
    <w:rsid w:val="5FEA1AD2"/>
    <w:rsid w:val="5FECDC5E"/>
    <w:rsid w:val="5FF3DD19"/>
    <w:rsid w:val="5FF659F8"/>
    <w:rsid w:val="6001816A"/>
    <w:rsid w:val="6004AC2F"/>
    <w:rsid w:val="600D7783"/>
    <w:rsid w:val="601A6FEE"/>
    <w:rsid w:val="601BBBF8"/>
    <w:rsid w:val="601D9D42"/>
    <w:rsid w:val="6025F54B"/>
    <w:rsid w:val="6027DD15"/>
    <w:rsid w:val="602A9D25"/>
    <w:rsid w:val="603423DB"/>
    <w:rsid w:val="60439EF7"/>
    <w:rsid w:val="6043AB62"/>
    <w:rsid w:val="6044A9E4"/>
    <w:rsid w:val="604885E0"/>
    <w:rsid w:val="604BC9F7"/>
    <w:rsid w:val="604FFD0F"/>
    <w:rsid w:val="6051C91F"/>
    <w:rsid w:val="60591681"/>
    <w:rsid w:val="60592E3E"/>
    <w:rsid w:val="607D90F8"/>
    <w:rsid w:val="6080E68A"/>
    <w:rsid w:val="608105F9"/>
    <w:rsid w:val="6083B278"/>
    <w:rsid w:val="6087EFF7"/>
    <w:rsid w:val="60899D29"/>
    <w:rsid w:val="608B95E7"/>
    <w:rsid w:val="608C0515"/>
    <w:rsid w:val="608FC0E4"/>
    <w:rsid w:val="60B047D0"/>
    <w:rsid w:val="60B83556"/>
    <w:rsid w:val="60B89A2A"/>
    <w:rsid w:val="60CDDB38"/>
    <w:rsid w:val="60CF16DB"/>
    <w:rsid w:val="60D70461"/>
    <w:rsid w:val="60DBC4D8"/>
    <w:rsid w:val="60DC8616"/>
    <w:rsid w:val="60E07BFF"/>
    <w:rsid w:val="60E1CBE3"/>
    <w:rsid w:val="60E7D4B0"/>
    <w:rsid w:val="60E9E3B3"/>
    <w:rsid w:val="60EB0A7F"/>
    <w:rsid w:val="60ED0E92"/>
    <w:rsid w:val="60EDBE65"/>
    <w:rsid w:val="60FCF8EE"/>
    <w:rsid w:val="6106E6C2"/>
    <w:rsid w:val="6131FE68"/>
    <w:rsid w:val="61336D48"/>
    <w:rsid w:val="61341311"/>
    <w:rsid w:val="6140531C"/>
    <w:rsid w:val="614389EF"/>
    <w:rsid w:val="614A0B1C"/>
    <w:rsid w:val="614D39E2"/>
    <w:rsid w:val="614D865E"/>
    <w:rsid w:val="614F0A7B"/>
    <w:rsid w:val="6154067D"/>
    <w:rsid w:val="6155FFE3"/>
    <w:rsid w:val="615D0355"/>
    <w:rsid w:val="615F1BC7"/>
    <w:rsid w:val="615F58C7"/>
    <w:rsid w:val="6167D20D"/>
    <w:rsid w:val="616B86F0"/>
    <w:rsid w:val="61722EFF"/>
    <w:rsid w:val="61766AEE"/>
    <w:rsid w:val="61815F36"/>
    <w:rsid w:val="61864B47"/>
    <w:rsid w:val="6188ACBF"/>
    <w:rsid w:val="6188C4E9"/>
    <w:rsid w:val="618FF547"/>
    <w:rsid w:val="61984967"/>
    <w:rsid w:val="619FD95B"/>
    <w:rsid w:val="61A03C22"/>
    <w:rsid w:val="61A478C1"/>
    <w:rsid w:val="61A74721"/>
    <w:rsid w:val="61ACAF89"/>
    <w:rsid w:val="61ADE9F3"/>
    <w:rsid w:val="61B85B16"/>
    <w:rsid w:val="61C07B11"/>
    <w:rsid w:val="61C17730"/>
    <w:rsid w:val="61C66D86"/>
    <w:rsid w:val="61C6FAE6"/>
    <w:rsid w:val="61D0192E"/>
    <w:rsid w:val="61D04909"/>
    <w:rsid w:val="61DB9935"/>
    <w:rsid w:val="61DF90E4"/>
    <w:rsid w:val="61E97166"/>
    <w:rsid w:val="61EFC48F"/>
    <w:rsid w:val="61F05AB8"/>
    <w:rsid w:val="61F0C3F1"/>
    <w:rsid w:val="61F566F6"/>
    <w:rsid w:val="61F57055"/>
    <w:rsid w:val="61F71518"/>
    <w:rsid w:val="61F75E33"/>
    <w:rsid w:val="61FEA1E2"/>
    <w:rsid w:val="6202C83D"/>
    <w:rsid w:val="6208723C"/>
    <w:rsid w:val="62094438"/>
    <w:rsid w:val="620F94D1"/>
    <w:rsid w:val="62163EA4"/>
    <w:rsid w:val="62270E97"/>
    <w:rsid w:val="62345F2C"/>
    <w:rsid w:val="6238C69E"/>
    <w:rsid w:val="623B33A9"/>
    <w:rsid w:val="623CB4DA"/>
    <w:rsid w:val="624BEA49"/>
    <w:rsid w:val="624E8066"/>
    <w:rsid w:val="625797AC"/>
    <w:rsid w:val="625851B6"/>
    <w:rsid w:val="625E69BE"/>
    <w:rsid w:val="625EF6EE"/>
    <w:rsid w:val="62691EA5"/>
    <w:rsid w:val="626A906D"/>
    <w:rsid w:val="626D34A3"/>
    <w:rsid w:val="62734DA3"/>
    <w:rsid w:val="62780EB9"/>
    <w:rsid w:val="627D3324"/>
    <w:rsid w:val="62845661"/>
    <w:rsid w:val="62887333"/>
    <w:rsid w:val="628BA40C"/>
    <w:rsid w:val="6290F40F"/>
    <w:rsid w:val="62929CDB"/>
    <w:rsid w:val="6294253B"/>
    <w:rsid w:val="629F059D"/>
    <w:rsid w:val="62A2DCCC"/>
    <w:rsid w:val="62A43CAC"/>
    <w:rsid w:val="62AFD918"/>
    <w:rsid w:val="62B12C8C"/>
    <w:rsid w:val="62BF4D90"/>
    <w:rsid w:val="62CD7B35"/>
    <w:rsid w:val="62D2C23B"/>
    <w:rsid w:val="62DB5D4B"/>
    <w:rsid w:val="62EA73D4"/>
    <w:rsid w:val="62F3C003"/>
    <w:rsid w:val="62F4184A"/>
    <w:rsid w:val="62F9ED2F"/>
    <w:rsid w:val="630D4A8F"/>
    <w:rsid w:val="631317FD"/>
    <w:rsid w:val="6314FF7E"/>
    <w:rsid w:val="63159C3C"/>
    <w:rsid w:val="631752AB"/>
    <w:rsid w:val="63196290"/>
    <w:rsid w:val="631EA665"/>
    <w:rsid w:val="632A1992"/>
    <w:rsid w:val="633151A8"/>
    <w:rsid w:val="6331A3FE"/>
    <w:rsid w:val="63362CED"/>
    <w:rsid w:val="63485450"/>
    <w:rsid w:val="63497D04"/>
    <w:rsid w:val="636C196A"/>
    <w:rsid w:val="636C8621"/>
    <w:rsid w:val="636E4383"/>
    <w:rsid w:val="63731C6A"/>
    <w:rsid w:val="638026A2"/>
    <w:rsid w:val="6389D6E1"/>
    <w:rsid w:val="639BD3A8"/>
    <w:rsid w:val="639C39FD"/>
    <w:rsid w:val="63A61B05"/>
    <w:rsid w:val="63B6753E"/>
    <w:rsid w:val="63B75245"/>
    <w:rsid w:val="63BB2284"/>
    <w:rsid w:val="63C634B4"/>
    <w:rsid w:val="63C8F3DE"/>
    <w:rsid w:val="63D3AD88"/>
    <w:rsid w:val="63D5D450"/>
    <w:rsid w:val="63D87BAD"/>
    <w:rsid w:val="63DE62CA"/>
    <w:rsid w:val="63E159FB"/>
    <w:rsid w:val="63E38F66"/>
    <w:rsid w:val="63E3CCCF"/>
    <w:rsid w:val="63EA50C7"/>
    <w:rsid w:val="63EFD618"/>
    <w:rsid w:val="63FCE9F5"/>
    <w:rsid w:val="63FFA995"/>
    <w:rsid w:val="64098B9B"/>
    <w:rsid w:val="640A3E8C"/>
    <w:rsid w:val="640F1E04"/>
    <w:rsid w:val="64135A07"/>
    <w:rsid w:val="64181902"/>
    <w:rsid w:val="641A7C66"/>
    <w:rsid w:val="641D2521"/>
    <w:rsid w:val="64250CE2"/>
    <w:rsid w:val="64260FD8"/>
    <w:rsid w:val="64268E86"/>
    <w:rsid w:val="642E7AA2"/>
    <w:rsid w:val="6438AA98"/>
    <w:rsid w:val="646B32C1"/>
    <w:rsid w:val="646D3F18"/>
    <w:rsid w:val="646F7FA2"/>
    <w:rsid w:val="647A61FD"/>
    <w:rsid w:val="6493C7C3"/>
    <w:rsid w:val="649D02F2"/>
    <w:rsid w:val="649ECF57"/>
    <w:rsid w:val="64A9F33E"/>
    <w:rsid w:val="64AA0791"/>
    <w:rsid w:val="64B532F1"/>
    <w:rsid w:val="64B654D2"/>
    <w:rsid w:val="64C2A7DE"/>
    <w:rsid w:val="64C4AF5F"/>
    <w:rsid w:val="64C7C452"/>
    <w:rsid w:val="64CD2736"/>
    <w:rsid w:val="64D36372"/>
    <w:rsid w:val="64D450AE"/>
    <w:rsid w:val="64D78F95"/>
    <w:rsid w:val="64E6EFB1"/>
    <w:rsid w:val="64E9F6BF"/>
    <w:rsid w:val="64EB7388"/>
    <w:rsid w:val="64ED1DE9"/>
    <w:rsid w:val="6507B1C5"/>
    <w:rsid w:val="65103875"/>
    <w:rsid w:val="65128096"/>
    <w:rsid w:val="651B8282"/>
    <w:rsid w:val="6528165C"/>
    <w:rsid w:val="6533786C"/>
    <w:rsid w:val="6533D845"/>
    <w:rsid w:val="653B5AB8"/>
    <w:rsid w:val="654A2FCD"/>
    <w:rsid w:val="65509E22"/>
    <w:rsid w:val="6550FDC4"/>
    <w:rsid w:val="655521FE"/>
    <w:rsid w:val="655B7665"/>
    <w:rsid w:val="65629EB5"/>
    <w:rsid w:val="656AF35B"/>
    <w:rsid w:val="656C6A1B"/>
    <w:rsid w:val="6571A4B1"/>
    <w:rsid w:val="65862128"/>
    <w:rsid w:val="6587F1C5"/>
    <w:rsid w:val="658CC183"/>
    <w:rsid w:val="658E6229"/>
    <w:rsid w:val="6590E6A8"/>
    <w:rsid w:val="6591DFB9"/>
    <w:rsid w:val="6594C5E4"/>
    <w:rsid w:val="659B32EB"/>
    <w:rsid w:val="659D30DB"/>
    <w:rsid w:val="659EB391"/>
    <w:rsid w:val="65A7F73D"/>
    <w:rsid w:val="65AA7584"/>
    <w:rsid w:val="65AC5BB4"/>
    <w:rsid w:val="65AF03E3"/>
    <w:rsid w:val="65B48EF3"/>
    <w:rsid w:val="65B91ECD"/>
    <w:rsid w:val="65BF2F7D"/>
    <w:rsid w:val="65CF9381"/>
    <w:rsid w:val="65D63BAB"/>
    <w:rsid w:val="65DA4984"/>
    <w:rsid w:val="65DB916D"/>
    <w:rsid w:val="65DDC2CE"/>
    <w:rsid w:val="65DDF59F"/>
    <w:rsid w:val="65E0F4CA"/>
    <w:rsid w:val="65E2F2A1"/>
    <w:rsid w:val="65E6C4DA"/>
    <w:rsid w:val="65EBF904"/>
    <w:rsid w:val="65EFEBA5"/>
    <w:rsid w:val="65F725FE"/>
    <w:rsid w:val="65FE457E"/>
    <w:rsid w:val="6602FF49"/>
    <w:rsid w:val="6605B26C"/>
    <w:rsid w:val="660966DE"/>
    <w:rsid w:val="6612D1FD"/>
    <w:rsid w:val="6617CB37"/>
    <w:rsid w:val="661D8C45"/>
    <w:rsid w:val="66227A55"/>
    <w:rsid w:val="66362671"/>
    <w:rsid w:val="663DEA6C"/>
    <w:rsid w:val="66455F25"/>
    <w:rsid w:val="665388CC"/>
    <w:rsid w:val="6653C5D9"/>
    <w:rsid w:val="6657A760"/>
    <w:rsid w:val="666015AA"/>
    <w:rsid w:val="6663E457"/>
    <w:rsid w:val="66664D7F"/>
    <w:rsid w:val="6667CA4D"/>
    <w:rsid w:val="666927DB"/>
    <w:rsid w:val="6671F212"/>
    <w:rsid w:val="6672269B"/>
    <w:rsid w:val="667A907E"/>
    <w:rsid w:val="668278B4"/>
    <w:rsid w:val="668A1974"/>
    <w:rsid w:val="668FA6D1"/>
    <w:rsid w:val="66A14483"/>
    <w:rsid w:val="66A5964A"/>
    <w:rsid w:val="66A892D9"/>
    <w:rsid w:val="66ABD8CF"/>
    <w:rsid w:val="66C0C355"/>
    <w:rsid w:val="66D27A93"/>
    <w:rsid w:val="66DB141E"/>
    <w:rsid w:val="66E54ED6"/>
    <w:rsid w:val="66F418F8"/>
    <w:rsid w:val="6700BA08"/>
    <w:rsid w:val="670D799C"/>
    <w:rsid w:val="670DC8CF"/>
    <w:rsid w:val="670DD52D"/>
    <w:rsid w:val="6714EFE7"/>
    <w:rsid w:val="671AB1E9"/>
    <w:rsid w:val="67204CC6"/>
    <w:rsid w:val="6722BE9D"/>
    <w:rsid w:val="67237B6D"/>
    <w:rsid w:val="672B4693"/>
    <w:rsid w:val="672C16D1"/>
    <w:rsid w:val="67326811"/>
    <w:rsid w:val="6732F3F6"/>
    <w:rsid w:val="67374A57"/>
    <w:rsid w:val="673CE152"/>
    <w:rsid w:val="67486845"/>
    <w:rsid w:val="6752E84F"/>
    <w:rsid w:val="67533818"/>
    <w:rsid w:val="6754EF2E"/>
    <w:rsid w:val="675BE4BF"/>
    <w:rsid w:val="67785DED"/>
    <w:rsid w:val="677AA628"/>
    <w:rsid w:val="677D6599"/>
    <w:rsid w:val="6782A19D"/>
    <w:rsid w:val="678371A6"/>
    <w:rsid w:val="67882651"/>
    <w:rsid w:val="678986A2"/>
    <w:rsid w:val="678BBC06"/>
    <w:rsid w:val="678F685B"/>
    <w:rsid w:val="678FDAD0"/>
    <w:rsid w:val="67A2CD4B"/>
    <w:rsid w:val="67A9B9A2"/>
    <w:rsid w:val="67C04940"/>
    <w:rsid w:val="67C985CF"/>
    <w:rsid w:val="67D31886"/>
    <w:rsid w:val="67D4719B"/>
    <w:rsid w:val="67DC045A"/>
    <w:rsid w:val="67E1A853"/>
    <w:rsid w:val="67EE998E"/>
    <w:rsid w:val="6809CB9F"/>
    <w:rsid w:val="680B0E4D"/>
    <w:rsid w:val="6816C36E"/>
    <w:rsid w:val="68174FE0"/>
    <w:rsid w:val="68199E8A"/>
    <w:rsid w:val="681CA42B"/>
    <w:rsid w:val="681F44FE"/>
    <w:rsid w:val="6821008B"/>
    <w:rsid w:val="682A3787"/>
    <w:rsid w:val="6831745C"/>
    <w:rsid w:val="68342F3D"/>
    <w:rsid w:val="68381762"/>
    <w:rsid w:val="68468D8D"/>
    <w:rsid w:val="6846B862"/>
    <w:rsid w:val="684D660F"/>
    <w:rsid w:val="6850C91D"/>
    <w:rsid w:val="6856E012"/>
    <w:rsid w:val="685B08B5"/>
    <w:rsid w:val="685C13FE"/>
    <w:rsid w:val="68754885"/>
    <w:rsid w:val="6889A8F8"/>
    <w:rsid w:val="6892C473"/>
    <w:rsid w:val="68A751EA"/>
    <w:rsid w:val="68AE2277"/>
    <w:rsid w:val="68B0C048"/>
    <w:rsid w:val="68B2E7A7"/>
    <w:rsid w:val="68B3440C"/>
    <w:rsid w:val="68B6824A"/>
    <w:rsid w:val="68B72554"/>
    <w:rsid w:val="68BBE01A"/>
    <w:rsid w:val="68C3BDD7"/>
    <w:rsid w:val="68CA02FE"/>
    <w:rsid w:val="68D26657"/>
    <w:rsid w:val="68D60ED2"/>
    <w:rsid w:val="68DB7D9F"/>
    <w:rsid w:val="68E24AC0"/>
    <w:rsid w:val="68F0334E"/>
    <w:rsid w:val="69015E8B"/>
    <w:rsid w:val="690AAD04"/>
    <w:rsid w:val="690CF09C"/>
    <w:rsid w:val="6910F656"/>
    <w:rsid w:val="69117391"/>
    <w:rsid w:val="6911EA46"/>
    <w:rsid w:val="69169AAB"/>
    <w:rsid w:val="6916DFC7"/>
    <w:rsid w:val="6917BD31"/>
    <w:rsid w:val="6932BD83"/>
    <w:rsid w:val="69386A64"/>
    <w:rsid w:val="6938A7CD"/>
    <w:rsid w:val="69487EF7"/>
    <w:rsid w:val="694DBF45"/>
    <w:rsid w:val="695333FE"/>
    <w:rsid w:val="69602272"/>
    <w:rsid w:val="69641A4D"/>
    <w:rsid w:val="696A2D43"/>
    <w:rsid w:val="697078D1"/>
    <w:rsid w:val="69745D39"/>
    <w:rsid w:val="69787C50"/>
    <w:rsid w:val="6979123A"/>
    <w:rsid w:val="697F3E7D"/>
    <w:rsid w:val="698188B8"/>
    <w:rsid w:val="6983E886"/>
    <w:rsid w:val="698CAE84"/>
    <w:rsid w:val="698FF308"/>
    <w:rsid w:val="6993D608"/>
    <w:rsid w:val="6999F7E4"/>
    <w:rsid w:val="699A6550"/>
    <w:rsid w:val="699FED2C"/>
    <w:rsid w:val="69A53108"/>
    <w:rsid w:val="69A9C75D"/>
    <w:rsid w:val="69AEE440"/>
    <w:rsid w:val="69BF3019"/>
    <w:rsid w:val="69C469B9"/>
    <w:rsid w:val="69C645F0"/>
    <w:rsid w:val="69CC3B76"/>
    <w:rsid w:val="69CF3CFB"/>
    <w:rsid w:val="69D42C1E"/>
    <w:rsid w:val="69D5E73A"/>
    <w:rsid w:val="69E85CD3"/>
    <w:rsid w:val="69ED4F71"/>
    <w:rsid w:val="6A1DB694"/>
    <w:rsid w:val="6A236366"/>
    <w:rsid w:val="6A23D2CE"/>
    <w:rsid w:val="6A257959"/>
    <w:rsid w:val="6A260D3A"/>
    <w:rsid w:val="6A2A52F6"/>
    <w:rsid w:val="6A2E62FE"/>
    <w:rsid w:val="6A311B73"/>
    <w:rsid w:val="6A5532B1"/>
    <w:rsid w:val="6A59B3F0"/>
    <w:rsid w:val="6A5B93E1"/>
    <w:rsid w:val="6A62D246"/>
    <w:rsid w:val="6A6939CE"/>
    <w:rsid w:val="6A6F4AC1"/>
    <w:rsid w:val="6A74F54E"/>
    <w:rsid w:val="6A7BB214"/>
    <w:rsid w:val="6A80FBC7"/>
    <w:rsid w:val="6A85D6EA"/>
    <w:rsid w:val="6A912882"/>
    <w:rsid w:val="6A933C1C"/>
    <w:rsid w:val="6A9754D1"/>
    <w:rsid w:val="6A9D3DE7"/>
    <w:rsid w:val="6A9D4961"/>
    <w:rsid w:val="6A9FF1CD"/>
    <w:rsid w:val="6AA46C23"/>
    <w:rsid w:val="6AAF8B78"/>
    <w:rsid w:val="6AB03217"/>
    <w:rsid w:val="6AB5065B"/>
    <w:rsid w:val="6ABA3C06"/>
    <w:rsid w:val="6ABAF236"/>
    <w:rsid w:val="6ABFD42E"/>
    <w:rsid w:val="6AC27D92"/>
    <w:rsid w:val="6ACD83A9"/>
    <w:rsid w:val="6AD5A5B2"/>
    <w:rsid w:val="6ADCD801"/>
    <w:rsid w:val="6ADF8BE7"/>
    <w:rsid w:val="6AE8B2F5"/>
    <w:rsid w:val="6AEE2163"/>
    <w:rsid w:val="6AEF5E39"/>
    <w:rsid w:val="6AEFBC81"/>
    <w:rsid w:val="6AF3D377"/>
    <w:rsid w:val="6AFA8A2A"/>
    <w:rsid w:val="6AFC8B9D"/>
    <w:rsid w:val="6B024D9F"/>
    <w:rsid w:val="6B05E542"/>
    <w:rsid w:val="6B07076D"/>
    <w:rsid w:val="6B17160B"/>
    <w:rsid w:val="6B1CF95D"/>
    <w:rsid w:val="6B219911"/>
    <w:rsid w:val="6B24E580"/>
    <w:rsid w:val="6B25D1E4"/>
    <w:rsid w:val="6B25E36F"/>
    <w:rsid w:val="6B2A7723"/>
    <w:rsid w:val="6B2BDE00"/>
    <w:rsid w:val="6B2E482B"/>
    <w:rsid w:val="6B36B1FF"/>
    <w:rsid w:val="6B413ED2"/>
    <w:rsid w:val="6B42F9D1"/>
    <w:rsid w:val="6B45D867"/>
    <w:rsid w:val="6B552D44"/>
    <w:rsid w:val="6B69BC14"/>
    <w:rsid w:val="6B6A0BDB"/>
    <w:rsid w:val="6B6AB0B8"/>
    <w:rsid w:val="6B71E69C"/>
    <w:rsid w:val="6B7BBE65"/>
    <w:rsid w:val="6B81BBCA"/>
    <w:rsid w:val="6B8340EF"/>
    <w:rsid w:val="6B890836"/>
    <w:rsid w:val="6B8AA60E"/>
    <w:rsid w:val="6B8B1E9B"/>
    <w:rsid w:val="6B8DF4D6"/>
    <w:rsid w:val="6B90ABE3"/>
    <w:rsid w:val="6BA12A24"/>
    <w:rsid w:val="6BA5EBB6"/>
    <w:rsid w:val="6BA70D83"/>
    <w:rsid w:val="6BAFA4DE"/>
    <w:rsid w:val="6BB344B2"/>
    <w:rsid w:val="6BB784A5"/>
    <w:rsid w:val="6BBD5E2A"/>
    <w:rsid w:val="6BC7BDD8"/>
    <w:rsid w:val="6BC7DD1D"/>
    <w:rsid w:val="6BD378A0"/>
    <w:rsid w:val="6BDEAF52"/>
    <w:rsid w:val="6BE004E3"/>
    <w:rsid w:val="6BE4686C"/>
    <w:rsid w:val="6BE7EE1B"/>
    <w:rsid w:val="6BF58D53"/>
    <w:rsid w:val="6C03FD9F"/>
    <w:rsid w:val="6C07AC44"/>
    <w:rsid w:val="6C0B1B22"/>
    <w:rsid w:val="6C1197B9"/>
    <w:rsid w:val="6C152B64"/>
    <w:rsid w:val="6C1B5360"/>
    <w:rsid w:val="6C239830"/>
    <w:rsid w:val="6C35D31F"/>
    <w:rsid w:val="6C3A0B62"/>
    <w:rsid w:val="6C45D0DB"/>
    <w:rsid w:val="6C4629C5"/>
    <w:rsid w:val="6C467E9D"/>
    <w:rsid w:val="6C50F914"/>
    <w:rsid w:val="6C58960E"/>
    <w:rsid w:val="6C6F00A6"/>
    <w:rsid w:val="6C746769"/>
    <w:rsid w:val="6C7E8E0E"/>
    <w:rsid w:val="6C81A7D6"/>
    <w:rsid w:val="6C843AE0"/>
    <w:rsid w:val="6C89B163"/>
    <w:rsid w:val="6C89CCCB"/>
    <w:rsid w:val="6C9075DE"/>
    <w:rsid w:val="6CA1C0E2"/>
    <w:rsid w:val="6CA3854D"/>
    <w:rsid w:val="6CB9C270"/>
    <w:rsid w:val="6CC48FBD"/>
    <w:rsid w:val="6CC64784"/>
    <w:rsid w:val="6CC89DDA"/>
    <w:rsid w:val="6CC8A592"/>
    <w:rsid w:val="6CC99343"/>
    <w:rsid w:val="6CCA1254"/>
    <w:rsid w:val="6CD7BC07"/>
    <w:rsid w:val="6CDD0F33"/>
    <w:rsid w:val="6CE00AD9"/>
    <w:rsid w:val="6CE08893"/>
    <w:rsid w:val="6CE362E5"/>
    <w:rsid w:val="6CE83FEE"/>
    <w:rsid w:val="6CF2EB53"/>
    <w:rsid w:val="6D053F63"/>
    <w:rsid w:val="6D07AED5"/>
    <w:rsid w:val="6D0D1105"/>
    <w:rsid w:val="6D1DEA89"/>
    <w:rsid w:val="6D222AFC"/>
    <w:rsid w:val="6D22C0FE"/>
    <w:rsid w:val="6D24D897"/>
    <w:rsid w:val="6D2F007C"/>
    <w:rsid w:val="6D3925F2"/>
    <w:rsid w:val="6D51C8F9"/>
    <w:rsid w:val="6D54883D"/>
    <w:rsid w:val="6D5E4665"/>
    <w:rsid w:val="6D643B2D"/>
    <w:rsid w:val="6D6F5CA4"/>
    <w:rsid w:val="6D79C7C1"/>
    <w:rsid w:val="6D7A258E"/>
    <w:rsid w:val="6D7DB4B7"/>
    <w:rsid w:val="6D92DA04"/>
    <w:rsid w:val="6D93B82B"/>
    <w:rsid w:val="6D941739"/>
    <w:rsid w:val="6DAC4D60"/>
    <w:rsid w:val="6DAF7594"/>
    <w:rsid w:val="6DB06BAE"/>
    <w:rsid w:val="6DB1EDD4"/>
    <w:rsid w:val="6DC136C1"/>
    <w:rsid w:val="6DC2DBD3"/>
    <w:rsid w:val="6DC790C1"/>
    <w:rsid w:val="6DC9C6D3"/>
    <w:rsid w:val="6DCF0C44"/>
    <w:rsid w:val="6DD47C06"/>
    <w:rsid w:val="6DE1385F"/>
    <w:rsid w:val="6DE19807"/>
    <w:rsid w:val="6DF2B32A"/>
    <w:rsid w:val="6DF4F59A"/>
    <w:rsid w:val="6DF836A3"/>
    <w:rsid w:val="6DF98DBA"/>
    <w:rsid w:val="6E031CEF"/>
    <w:rsid w:val="6E0833AA"/>
    <w:rsid w:val="6E084F7B"/>
    <w:rsid w:val="6E0D938E"/>
    <w:rsid w:val="6E10BA1D"/>
    <w:rsid w:val="6E11201F"/>
    <w:rsid w:val="6E13330D"/>
    <w:rsid w:val="6E14A7E8"/>
    <w:rsid w:val="6E1851B1"/>
    <w:rsid w:val="6E1E005B"/>
    <w:rsid w:val="6E220CF7"/>
    <w:rsid w:val="6E263A29"/>
    <w:rsid w:val="6E37C17A"/>
    <w:rsid w:val="6E3DA8B8"/>
    <w:rsid w:val="6E42E0C6"/>
    <w:rsid w:val="6E53427C"/>
    <w:rsid w:val="6E5EA5AA"/>
    <w:rsid w:val="6E5FE4C6"/>
    <w:rsid w:val="6E60601E"/>
    <w:rsid w:val="6E6118DF"/>
    <w:rsid w:val="6E6214A3"/>
    <w:rsid w:val="6E636B97"/>
    <w:rsid w:val="6E641023"/>
    <w:rsid w:val="6E666167"/>
    <w:rsid w:val="6E7456A5"/>
    <w:rsid w:val="6E83A8D5"/>
    <w:rsid w:val="6E8649E9"/>
    <w:rsid w:val="6E8D84BA"/>
    <w:rsid w:val="6E90AD60"/>
    <w:rsid w:val="6E944602"/>
    <w:rsid w:val="6E945CFF"/>
    <w:rsid w:val="6E989684"/>
    <w:rsid w:val="6EA1FC88"/>
    <w:rsid w:val="6EA4DBF8"/>
    <w:rsid w:val="6EA4EB8F"/>
    <w:rsid w:val="6EA51877"/>
    <w:rsid w:val="6EA8363A"/>
    <w:rsid w:val="6EA93C6B"/>
    <w:rsid w:val="6EAA521E"/>
    <w:rsid w:val="6EB2BE3B"/>
    <w:rsid w:val="6EB575EF"/>
    <w:rsid w:val="6EBBCDF6"/>
    <w:rsid w:val="6EBE13EC"/>
    <w:rsid w:val="6EBF86C0"/>
    <w:rsid w:val="6EC1AA59"/>
    <w:rsid w:val="6EC84CA5"/>
    <w:rsid w:val="6EE5D2F4"/>
    <w:rsid w:val="6EFBDCF5"/>
    <w:rsid w:val="6EFF539C"/>
    <w:rsid w:val="6F04ECEE"/>
    <w:rsid w:val="6F09B94F"/>
    <w:rsid w:val="6F0C0EDF"/>
    <w:rsid w:val="6F0FC79D"/>
    <w:rsid w:val="6F162D0E"/>
    <w:rsid w:val="6F1E4DB5"/>
    <w:rsid w:val="6F22DBD8"/>
    <w:rsid w:val="6F236474"/>
    <w:rsid w:val="6F25C1B4"/>
    <w:rsid w:val="6F2A1A43"/>
    <w:rsid w:val="6F2E7950"/>
    <w:rsid w:val="6F2F888C"/>
    <w:rsid w:val="6F37A82B"/>
    <w:rsid w:val="6F3980B5"/>
    <w:rsid w:val="6F3E26AC"/>
    <w:rsid w:val="6F401CF3"/>
    <w:rsid w:val="6F428A0E"/>
    <w:rsid w:val="6F482496"/>
    <w:rsid w:val="6F49D298"/>
    <w:rsid w:val="6F66CE47"/>
    <w:rsid w:val="6F746DB0"/>
    <w:rsid w:val="6F8273B3"/>
    <w:rsid w:val="6F83E4F2"/>
    <w:rsid w:val="6F897F78"/>
    <w:rsid w:val="6F8E7625"/>
    <w:rsid w:val="6F90B932"/>
    <w:rsid w:val="6F95EEB5"/>
    <w:rsid w:val="6FA1037D"/>
    <w:rsid w:val="6FA6E575"/>
    <w:rsid w:val="6FADC4A5"/>
    <w:rsid w:val="6FADC4E8"/>
    <w:rsid w:val="6FC8ABA3"/>
    <w:rsid w:val="6FC95FF9"/>
    <w:rsid w:val="6FD0D1CB"/>
    <w:rsid w:val="6FDDEDF7"/>
    <w:rsid w:val="6FF1ECF7"/>
    <w:rsid w:val="6FF22353"/>
    <w:rsid w:val="6FF24224"/>
    <w:rsid w:val="6FF24E68"/>
    <w:rsid w:val="6FF288C3"/>
    <w:rsid w:val="6FF74422"/>
    <w:rsid w:val="6FFB8798"/>
    <w:rsid w:val="700448EF"/>
    <w:rsid w:val="700B8DCF"/>
    <w:rsid w:val="7015ACBE"/>
    <w:rsid w:val="7023AE0B"/>
    <w:rsid w:val="70257FB0"/>
    <w:rsid w:val="702B6B1E"/>
    <w:rsid w:val="70387272"/>
    <w:rsid w:val="703E3311"/>
    <w:rsid w:val="703F4F97"/>
    <w:rsid w:val="7041078F"/>
    <w:rsid w:val="704817DA"/>
    <w:rsid w:val="704B7439"/>
    <w:rsid w:val="7056CCB6"/>
    <w:rsid w:val="705B827C"/>
    <w:rsid w:val="70683B2C"/>
    <w:rsid w:val="706B7A14"/>
    <w:rsid w:val="706E516B"/>
    <w:rsid w:val="7070C6B4"/>
    <w:rsid w:val="707A4B92"/>
    <w:rsid w:val="707F5221"/>
    <w:rsid w:val="7084FB42"/>
    <w:rsid w:val="708BD9FD"/>
    <w:rsid w:val="708E3601"/>
    <w:rsid w:val="70902729"/>
    <w:rsid w:val="70920AEA"/>
    <w:rsid w:val="70921076"/>
    <w:rsid w:val="7093BA5A"/>
    <w:rsid w:val="7096D424"/>
    <w:rsid w:val="70990E12"/>
    <w:rsid w:val="7099D642"/>
    <w:rsid w:val="709A2286"/>
    <w:rsid w:val="709A7A11"/>
    <w:rsid w:val="70A2A09C"/>
    <w:rsid w:val="70A6FD66"/>
    <w:rsid w:val="70B18EC3"/>
    <w:rsid w:val="70B2DA40"/>
    <w:rsid w:val="70B85E0F"/>
    <w:rsid w:val="70CA93A3"/>
    <w:rsid w:val="70D9AD1A"/>
    <w:rsid w:val="70E16F09"/>
    <w:rsid w:val="70E327F5"/>
    <w:rsid w:val="70EF7592"/>
    <w:rsid w:val="70F3BF66"/>
    <w:rsid w:val="710617D6"/>
    <w:rsid w:val="71216E50"/>
    <w:rsid w:val="7125B438"/>
    <w:rsid w:val="71273405"/>
    <w:rsid w:val="712A51A4"/>
    <w:rsid w:val="712D81AB"/>
    <w:rsid w:val="712E8D7B"/>
    <w:rsid w:val="7149EC9E"/>
    <w:rsid w:val="714ACCA7"/>
    <w:rsid w:val="714BDAA0"/>
    <w:rsid w:val="714C701D"/>
    <w:rsid w:val="714F6991"/>
    <w:rsid w:val="71557DC9"/>
    <w:rsid w:val="715B35F8"/>
    <w:rsid w:val="715C0F12"/>
    <w:rsid w:val="715C8413"/>
    <w:rsid w:val="715D5284"/>
    <w:rsid w:val="715FD66C"/>
    <w:rsid w:val="7165A253"/>
    <w:rsid w:val="71736B5A"/>
    <w:rsid w:val="71773EFC"/>
    <w:rsid w:val="717C62B5"/>
    <w:rsid w:val="717ECAB0"/>
    <w:rsid w:val="7182E6A0"/>
    <w:rsid w:val="71838E35"/>
    <w:rsid w:val="718F8B7E"/>
    <w:rsid w:val="71909D2C"/>
    <w:rsid w:val="71978C8E"/>
    <w:rsid w:val="719A4201"/>
    <w:rsid w:val="719D89AF"/>
    <w:rsid w:val="71A1F4D9"/>
    <w:rsid w:val="71B5F43F"/>
    <w:rsid w:val="71B745B6"/>
    <w:rsid w:val="71C24E16"/>
    <w:rsid w:val="71C8FA71"/>
    <w:rsid w:val="71D5D670"/>
    <w:rsid w:val="71DC7CBA"/>
    <w:rsid w:val="71E344AF"/>
    <w:rsid w:val="71E9AD49"/>
    <w:rsid w:val="71EA0F59"/>
    <w:rsid w:val="71FDF0B0"/>
    <w:rsid w:val="72002C33"/>
    <w:rsid w:val="72040146"/>
    <w:rsid w:val="7205A0EA"/>
    <w:rsid w:val="720C785A"/>
    <w:rsid w:val="7213408F"/>
    <w:rsid w:val="721E16DF"/>
    <w:rsid w:val="721F42E8"/>
    <w:rsid w:val="72260460"/>
    <w:rsid w:val="722628B9"/>
    <w:rsid w:val="7228EA61"/>
    <w:rsid w:val="722FCF96"/>
    <w:rsid w:val="723812E9"/>
    <w:rsid w:val="72390112"/>
    <w:rsid w:val="7241943F"/>
    <w:rsid w:val="72453EE3"/>
    <w:rsid w:val="724880C8"/>
    <w:rsid w:val="724E22F2"/>
    <w:rsid w:val="7256FCFB"/>
    <w:rsid w:val="7263C29C"/>
    <w:rsid w:val="7263D507"/>
    <w:rsid w:val="7267294E"/>
    <w:rsid w:val="72676AED"/>
    <w:rsid w:val="72684365"/>
    <w:rsid w:val="726C772D"/>
    <w:rsid w:val="72767B7E"/>
    <w:rsid w:val="727DAC21"/>
    <w:rsid w:val="72904268"/>
    <w:rsid w:val="7291B648"/>
    <w:rsid w:val="7292FCEC"/>
    <w:rsid w:val="72942394"/>
    <w:rsid w:val="729EF99B"/>
    <w:rsid w:val="729FA42F"/>
    <w:rsid w:val="72A86006"/>
    <w:rsid w:val="72AB03B2"/>
    <w:rsid w:val="72B98E79"/>
    <w:rsid w:val="72BC5834"/>
    <w:rsid w:val="72BF7FC6"/>
    <w:rsid w:val="72C64D36"/>
    <w:rsid w:val="72CE3187"/>
    <w:rsid w:val="72D19ADA"/>
    <w:rsid w:val="72D6E07B"/>
    <w:rsid w:val="72D858B8"/>
    <w:rsid w:val="72DCF71A"/>
    <w:rsid w:val="72E4FBEF"/>
    <w:rsid w:val="72E7C4A7"/>
    <w:rsid w:val="72E9741E"/>
    <w:rsid w:val="72EB5D84"/>
    <w:rsid w:val="72EDCF92"/>
    <w:rsid w:val="72F5E601"/>
    <w:rsid w:val="72FEE55C"/>
    <w:rsid w:val="7300F541"/>
    <w:rsid w:val="7302C42F"/>
    <w:rsid w:val="731E6885"/>
    <w:rsid w:val="7322188A"/>
    <w:rsid w:val="732EE9A6"/>
    <w:rsid w:val="733484A2"/>
    <w:rsid w:val="7335B9A1"/>
    <w:rsid w:val="733706FA"/>
    <w:rsid w:val="73484613"/>
    <w:rsid w:val="7348BFA9"/>
    <w:rsid w:val="734CDC9C"/>
    <w:rsid w:val="7350E70C"/>
    <w:rsid w:val="73516003"/>
    <w:rsid w:val="735D6450"/>
    <w:rsid w:val="7361EDBD"/>
    <w:rsid w:val="7369E58B"/>
    <w:rsid w:val="7373C92B"/>
    <w:rsid w:val="737F9E47"/>
    <w:rsid w:val="7388C504"/>
    <w:rsid w:val="738E5EAA"/>
    <w:rsid w:val="73A0D73F"/>
    <w:rsid w:val="73A28B30"/>
    <w:rsid w:val="73A5198E"/>
    <w:rsid w:val="73B92BC0"/>
    <w:rsid w:val="73BC29B0"/>
    <w:rsid w:val="73C40828"/>
    <w:rsid w:val="73C5D6DB"/>
    <w:rsid w:val="73CB5F80"/>
    <w:rsid w:val="73D4D173"/>
    <w:rsid w:val="73D4E430"/>
    <w:rsid w:val="73DC73BD"/>
    <w:rsid w:val="73E9D152"/>
    <w:rsid w:val="73F18730"/>
    <w:rsid w:val="73F60D36"/>
    <w:rsid w:val="73F65219"/>
    <w:rsid w:val="73F6A37C"/>
    <w:rsid w:val="74019D17"/>
    <w:rsid w:val="741D41F2"/>
    <w:rsid w:val="741DAE70"/>
    <w:rsid w:val="74294BFB"/>
    <w:rsid w:val="742C681C"/>
    <w:rsid w:val="742E639E"/>
    <w:rsid w:val="74316B57"/>
    <w:rsid w:val="74336395"/>
    <w:rsid w:val="7433EA66"/>
    <w:rsid w:val="743E96C8"/>
    <w:rsid w:val="743EF220"/>
    <w:rsid w:val="7443CFEE"/>
    <w:rsid w:val="745079E3"/>
    <w:rsid w:val="745989E4"/>
    <w:rsid w:val="7459D552"/>
    <w:rsid w:val="745AC9E7"/>
    <w:rsid w:val="746813C2"/>
    <w:rsid w:val="74682E2E"/>
    <w:rsid w:val="746A1664"/>
    <w:rsid w:val="746C9793"/>
    <w:rsid w:val="747653E5"/>
    <w:rsid w:val="747F1F57"/>
    <w:rsid w:val="74884413"/>
    <w:rsid w:val="748FFF84"/>
    <w:rsid w:val="7498734D"/>
    <w:rsid w:val="749D21AC"/>
    <w:rsid w:val="74A4E042"/>
    <w:rsid w:val="74A5713F"/>
    <w:rsid w:val="74B29AD7"/>
    <w:rsid w:val="74BE7CDD"/>
    <w:rsid w:val="74C390E2"/>
    <w:rsid w:val="74D73341"/>
    <w:rsid w:val="74E08E27"/>
    <w:rsid w:val="74E2FCAD"/>
    <w:rsid w:val="74E8ACFD"/>
    <w:rsid w:val="74F93B10"/>
    <w:rsid w:val="74FC585C"/>
    <w:rsid w:val="750088BD"/>
    <w:rsid w:val="7505BF21"/>
    <w:rsid w:val="7513770C"/>
    <w:rsid w:val="75142D13"/>
    <w:rsid w:val="751A9967"/>
    <w:rsid w:val="751AA2AD"/>
    <w:rsid w:val="751EED94"/>
    <w:rsid w:val="752238F2"/>
    <w:rsid w:val="7522ACCA"/>
    <w:rsid w:val="75284B90"/>
    <w:rsid w:val="753C0CE8"/>
    <w:rsid w:val="753F148F"/>
    <w:rsid w:val="7543C122"/>
    <w:rsid w:val="7544AEA0"/>
    <w:rsid w:val="754511EF"/>
    <w:rsid w:val="754698AF"/>
    <w:rsid w:val="754D819A"/>
    <w:rsid w:val="7552F5E6"/>
    <w:rsid w:val="75606131"/>
    <w:rsid w:val="756DB2A0"/>
    <w:rsid w:val="7571E28E"/>
    <w:rsid w:val="75731418"/>
    <w:rsid w:val="75772D75"/>
    <w:rsid w:val="75792D77"/>
    <w:rsid w:val="757932B5"/>
    <w:rsid w:val="757ADBB7"/>
    <w:rsid w:val="757DA04F"/>
    <w:rsid w:val="757EF01B"/>
    <w:rsid w:val="758448BA"/>
    <w:rsid w:val="7585116E"/>
    <w:rsid w:val="758E9DBD"/>
    <w:rsid w:val="7596361A"/>
    <w:rsid w:val="75AB7798"/>
    <w:rsid w:val="75C0A20E"/>
    <w:rsid w:val="75C9570A"/>
    <w:rsid w:val="75CC868B"/>
    <w:rsid w:val="75D48365"/>
    <w:rsid w:val="75D55184"/>
    <w:rsid w:val="75DA1E29"/>
    <w:rsid w:val="75DE96D5"/>
    <w:rsid w:val="75DFEB7B"/>
    <w:rsid w:val="75E160DA"/>
    <w:rsid w:val="75EA9EC3"/>
    <w:rsid w:val="75F4F991"/>
    <w:rsid w:val="75F6FC0E"/>
    <w:rsid w:val="7603B5C5"/>
    <w:rsid w:val="76076382"/>
    <w:rsid w:val="760A3B39"/>
    <w:rsid w:val="760EE072"/>
    <w:rsid w:val="76139340"/>
    <w:rsid w:val="761497DC"/>
    <w:rsid w:val="762F7ACB"/>
    <w:rsid w:val="76314C0E"/>
    <w:rsid w:val="7631E300"/>
    <w:rsid w:val="76348117"/>
    <w:rsid w:val="763A3AA4"/>
    <w:rsid w:val="7642C9B3"/>
    <w:rsid w:val="764B2B81"/>
    <w:rsid w:val="765B303D"/>
    <w:rsid w:val="76609CE4"/>
    <w:rsid w:val="76615B35"/>
    <w:rsid w:val="7666CE3D"/>
    <w:rsid w:val="7674457D"/>
    <w:rsid w:val="76758E30"/>
    <w:rsid w:val="767ECD0E"/>
    <w:rsid w:val="768702D8"/>
    <w:rsid w:val="7688D9AF"/>
    <w:rsid w:val="76971C68"/>
    <w:rsid w:val="76A692EC"/>
    <w:rsid w:val="76AFFD74"/>
    <w:rsid w:val="76C0FEAB"/>
    <w:rsid w:val="76C6DFDB"/>
    <w:rsid w:val="76C7A132"/>
    <w:rsid w:val="76C7E0F0"/>
    <w:rsid w:val="76CFC94B"/>
    <w:rsid w:val="76D17A67"/>
    <w:rsid w:val="76D67A68"/>
    <w:rsid w:val="76D91056"/>
    <w:rsid w:val="76E0421E"/>
    <w:rsid w:val="76E6934B"/>
    <w:rsid w:val="76F82440"/>
    <w:rsid w:val="7705F49F"/>
    <w:rsid w:val="770A3610"/>
    <w:rsid w:val="770B36FF"/>
    <w:rsid w:val="770C8CCA"/>
    <w:rsid w:val="771C4254"/>
    <w:rsid w:val="771F896D"/>
    <w:rsid w:val="7721900C"/>
    <w:rsid w:val="7721B2E7"/>
    <w:rsid w:val="7729123E"/>
    <w:rsid w:val="77499FA6"/>
    <w:rsid w:val="774E0FCE"/>
    <w:rsid w:val="775C69AF"/>
    <w:rsid w:val="775FF09E"/>
    <w:rsid w:val="7760D1C5"/>
    <w:rsid w:val="7761E8DC"/>
    <w:rsid w:val="7764CFD3"/>
    <w:rsid w:val="7773AB22"/>
    <w:rsid w:val="77745D3B"/>
    <w:rsid w:val="777468EF"/>
    <w:rsid w:val="7788B773"/>
    <w:rsid w:val="778F7DD6"/>
    <w:rsid w:val="7792A643"/>
    <w:rsid w:val="77A859CA"/>
    <w:rsid w:val="77ABBA44"/>
    <w:rsid w:val="77B15A77"/>
    <w:rsid w:val="77B1E3A7"/>
    <w:rsid w:val="77BC3B21"/>
    <w:rsid w:val="77CA3684"/>
    <w:rsid w:val="77CD4327"/>
    <w:rsid w:val="77DE5B43"/>
    <w:rsid w:val="77EB87BD"/>
    <w:rsid w:val="77EE8964"/>
    <w:rsid w:val="77F83DD3"/>
    <w:rsid w:val="77FB478C"/>
    <w:rsid w:val="77FF2308"/>
    <w:rsid w:val="7815225F"/>
    <w:rsid w:val="78228299"/>
    <w:rsid w:val="782EBFF0"/>
    <w:rsid w:val="7830D573"/>
    <w:rsid w:val="783DBCFA"/>
    <w:rsid w:val="7849A496"/>
    <w:rsid w:val="784E522A"/>
    <w:rsid w:val="7861CFCD"/>
    <w:rsid w:val="7863EF06"/>
    <w:rsid w:val="7864EE68"/>
    <w:rsid w:val="786C2906"/>
    <w:rsid w:val="787C3D40"/>
    <w:rsid w:val="787C46E1"/>
    <w:rsid w:val="7887F84B"/>
    <w:rsid w:val="788E5BC7"/>
    <w:rsid w:val="7899B445"/>
    <w:rsid w:val="78AB9E97"/>
    <w:rsid w:val="78B05981"/>
    <w:rsid w:val="78B4616B"/>
    <w:rsid w:val="78B6D76F"/>
    <w:rsid w:val="78C0EC53"/>
    <w:rsid w:val="78C80CB1"/>
    <w:rsid w:val="78CD862C"/>
    <w:rsid w:val="78CFE2DE"/>
    <w:rsid w:val="78DE8F2D"/>
    <w:rsid w:val="78E7CA47"/>
    <w:rsid w:val="78F14FEB"/>
    <w:rsid w:val="78FF83EC"/>
    <w:rsid w:val="79004E31"/>
    <w:rsid w:val="79102D9C"/>
    <w:rsid w:val="791104AE"/>
    <w:rsid w:val="79140BF6"/>
    <w:rsid w:val="7919370B"/>
    <w:rsid w:val="79251034"/>
    <w:rsid w:val="792E7FFD"/>
    <w:rsid w:val="79319FFB"/>
    <w:rsid w:val="79324543"/>
    <w:rsid w:val="793E10B3"/>
    <w:rsid w:val="7947B11B"/>
    <w:rsid w:val="794C87D2"/>
    <w:rsid w:val="794D17C3"/>
    <w:rsid w:val="7956732F"/>
    <w:rsid w:val="7956EC85"/>
    <w:rsid w:val="795ED3E7"/>
    <w:rsid w:val="796982A2"/>
    <w:rsid w:val="796CE39D"/>
    <w:rsid w:val="796D745B"/>
    <w:rsid w:val="796F94B5"/>
    <w:rsid w:val="79747ADD"/>
    <w:rsid w:val="797E1C13"/>
    <w:rsid w:val="7986A4DD"/>
    <w:rsid w:val="798765E9"/>
    <w:rsid w:val="79A66C6A"/>
    <w:rsid w:val="79A6CC16"/>
    <w:rsid w:val="79ADF19A"/>
    <w:rsid w:val="79B8F2EE"/>
    <w:rsid w:val="79CEDDC4"/>
    <w:rsid w:val="79D1095B"/>
    <w:rsid w:val="79D23AC2"/>
    <w:rsid w:val="79DB492B"/>
    <w:rsid w:val="79E31C1E"/>
    <w:rsid w:val="79EF1FE2"/>
    <w:rsid w:val="79FD3816"/>
    <w:rsid w:val="79FECDE6"/>
    <w:rsid w:val="79FFDA0B"/>
    <w:rsid w:val="7A00459F"/>
    <w:rsid w:val="7A056456"/>
    <w:rsid w:val="7A11EB82"/>
    <w:rsid w:val="7A13FA8A"/>
    <w:rsid w:val="7A184AC7"/>
    <w:rsid w:val="7A1C75D0"/>
    <w:rsid w:val="7A1F4E93"/>
    <w:rsid w:val="7A202A70"/>
    <w:rsid w:val="7A216427"/>
    <w:rsid w:val="7A271528"/>
    <w:rsid w:val="7A27FB66"/>
    <w:rsid w:val="7A282CA5"/>
    <w:rsid w:val="7A3A563A"/>
    <w:rsid w:val="7A5F5AFA"/>
    <w:rsid w:val="7A632BAE"/>
    <w:rsid w:val="7A646CA5"/>
    <w:rsid w:val="7A667E37"/>
    <w:rsid w:val="7A6C859E"/>
    <w:rsid w:val="7A7063FB"/>
    <w:rsid w:val="7A7161FF"/>
    <w:rsid w:val="7A74618E"/>
    <w:rsid w:val="7A7EE1C4"/>
    <w:rsid w:val="7A821F06"/>
    <w:rsid w:val="7A85B3E2"/>
    <w:rsid w:val="7A875F71"/>
    <w:rsid w:val="7A897786"/>
    <w:rsid w:val="7A8AA39D"/>
    <w:rsid w:val="7A9430C8"/>
    <w:rsid w:val="7AA262A2"/>
    <w:rsid w:val="7AA56BD6"/>
    <w:rsid w:val="7AAD8F4C"/>
    <w:rsid w:val="7AAF4257"/>
    <w:rsid w:val="7AB26592"/>
    <w:rsid w:val="7AB9CEE7"/>
    <w:rsid w:val="7ABAC2F6"/>
    <w:rsid w:val="7ABE22D1"/>
    <w:rsid w:val="7AC86AB4"/>
    <w:rsid w:val="7ACC3449"/>
    <w:rsid w:val="7ACE4367"/>
    <w:rsid w:val="7ADF7F52"/>
    <w:rsid w:val="7AE37DFD"/>
    <w:rsid w:val="7AEE8C74"/>
    <w:rsid w:val="7AF52BAD"/>
    <w:rsid w:val="7B00269C"/>
    <w:rsid w:val="7B076442"/>
    <w:rsid w:val="7B0968BC"/>
    <w:rsid w:val="7B0A7FA8"/>
    <w:rsid w:val="7B10520D"/>
    <w:rsid w:val="7B10B551"/>
    <w:rsid w:val="7B131494"/>
    <w:rsid w:val="7B157903"/>
    <w:rsid w:val="7B1A37D1"/>
    <w:rsid w:val="7B1B3179"/>
    <w:rsid w:val="7B223555"/>
    <w:rsid w:val="7B23368D"/>
    <w:rsid w:val="7B277631"/>
    <w:rsid w:val="7B2ACAFA"/>
    <w:rsid w:val="7B2B5878"/>
    <w:rsid w:val="7B2EA160"/>
    <w:rsid w:val="7B326314"/>
    <w:rsid w:val="7B35C7AB"/>
    <w:rsid w:val="7B55131D"/>
    <w:rsid w:val="7B56F262"/>
    <w:rsid w:val="7B74F710"/>
    <w:rsid w:val="7B78BE8B"/>
    <w:rsid w:val="7B7E964F"/>
    <w:rsid w:val="7B7EEC7F"/>
    <w:rsid w:val="7B804832"/>
    <w:rsid w:val="7B9355FA"/>
    <w:rsid w:val="7B949994"/>
    <w:rsid w:val="7B9F13E3"/>
    <w:rsid w:val="7BA23117"/>
    <w:rsid w:val="7BA58772"/>
    <w:rsid w:val="7BA77A1C"/>
    <w:rsid w:val="7BBE18D5"/>
    <w:rsid w:val="7BC062D0"/>
    <w:rsid w:val="7BC89F2F"/>
    <w:rsid w:val="7BCD065F"/>
    <w:rsid w:val="7BE51635"/>
    <w:rsid w:val="7BE6BEBE"/>
    <w:rsid w:val="7BF2A022"/>
    <w:rsid w:val="7BF9A33E"/>
    <w:rsid w:val="7BFB37E4"/>
    <w:rsid w:val="7BFDEAD4"/>
    <w:rsid w:val="7C043567"/>
    <w:rsid w:val="7C0C7A6F"/>
    <w:rsid w:val="7C0E0B94"/>
    <w:rsid w:val="7C193D45"/>
    <w:rsid w:val="7C1C6F0B"/>
    <w:rsid w:val="7C231B7F"/>
    <w:rsid w:val="7C279D99"/>
    <w:rsid w:val="7C2A83AF"/>
    <w:rsid w:val="7C31E427"/>
    <w:rsid w:val="7C3265A2"/>
    <w:rsid w:val="7C32CE8A"/>
    <w:rsid w:val="7C373192"/>
    <w:rsid w:val="7C39AE88"/>
    <w:rsid w:val="7C48A570"/>
    <w:rsid w:val="7C651214"/>
    <w:rsid w:val="7C6794E2"/>
    <w:rsid w:val="7C692D78"/>
    <w:rsid w:val="7C693ACA"/>
    <w:rsid w:val="7C6D856E"/>
    <w:rsid w:val="7C6DEAF7"/>
    <w:rsid w:val="7C787872"/>
    <w:rsid w:val="7C7B2761"/>
    <w:rsid w:val="7C7F3F34"/>
    <w:rsid w:val="7C8554CA"/>
    <w:rsid w:val="7C89F06E"/>
    <w:rsid w:val="7C8C9F45"/>
    <w:rsid w:val="7C93B5B9"/>
    <w:rsid w:val="7CA2A0B0"/>
    <w:rsid w:val="7CA7BEAA"/>
    <w:rsid w:val="7CC92644"/>
    <w:rsid w:val="7CD5F8C2"/>
    <w:rsid w:val="7CD7024C"/>
    <w:rsid w:val="7CD9EF96"/>
    <w:rsid w:val="7CDC010B"/>
    <w:rsid w:val="7CDF7807"/>
    <w:rsid w:val="7CE9C34F"/>
    <w:rsid w:val="7CF12494"/>
    <w:rsid w:val="7CF9C190"/>
    <w:rsid w:val="7CFACC50"/>
    <w:rsid w:val="7CFB0DAC"/>
    <w:rsid w:val="7D04E500"/>
    <w:rsid w:val="7D0E2C41"/>
    <w:rsid w:val="7D14E22B"/>
    <w:rsid w:val="7D17E4A3"/>
    <w:rsid w:val="7D1B7EAA"/>
    <w:rsid w:val="7D274B1D"/>
    <w:rsid w:val="7D35351A"/>
    <w:rsid w:val="7D3EAA1E"/>
    <w:rsid w:val="7D4F09F1"/>
    <w:rsid w:val="7D4FEB89"/>
    <w:rsid w:val="7D50D5AF"/>
    <w:rsid w:val="7D51F6DB"/>
    <w:rsid w:val="7D599EBF"/>
    <w:rsid w:val="7D650FC7"/>
    <w:rsid w:val="7D6A62E1"/>
    <w:rsid w:val="7D6CE779"/>
    <w:rsid w:val="7D72FDF1"/>
    <w:rsid w:val="7D928C65"/>
    <w:rsid w:val="7DA147FF"/>
    <w:rsid w:val="7DB82673"/>
    <w:rsid w:val="7DC44282"/>
    <w:rsid w:val="7DC57005"/>
    <w:rsid w:val="7DCE3603"/>
    <w:rsid w:val="7DD507D1"/>
    <w:rsid w:val="7DDDABCE"/>
    <w:rsid w:val="7DE61B79"/>
    <w:rsid w:val="7DF19010"/>
    <w:rsid w:val="7DFD5F28"/>
    <w:rsid w:val="7E000B76"/>
    <w:rsid w:val="7E028FF7"/>
    <w:rsid w:val="7E08FFDD"/>
    <w:rsid w:val="7E09EB6F"/>
    <w:rsid w:val="7E0F971C"/>
    <w:rsid w:val="7E1728DF"/>
    <w:rsid w:val="7E18C1D4"/>
    <w:rsid w:val="7E199CE5"/>
    <w:rsid w:val="7E1D11BB"/>
    <w:rsid w:val="7E23B501"/>
    <w:rsid w:val="7E26F77F"/>
    <w:rsid w:val="7E2B4F6F"/>
    <w:rsid w:val="7E3336E9"/>
    <w:rsid w:val="7E397808"/>
    <w:rsid w:val="7E42D1C1"/>
    <w:rsid w:val="7E452412"/>
    <w:rsid w:val="7E4B519C"/>
    <w:rsid w:val="7E4F2C61"/>
    <w:rsid w:val="7E59E95A"/>
    <w:rsid w:val="7E5EE17C"/>
    <w:rsid w:val="7E676498"/>
    <w:rsid w:val="7E716405"/>
    <w:rsid w:val="7E75C78C"/>
    <w:rsid w:val="7E77172A"/>
    <w:rsid w:val="7E7B2432"/>
    <w:rsid w:val="7E8F40C7"/>
    <w:rsid w:val="7E93DA2A"/>
    <w:rsid w:val="7E95AE34"/>
    <w:rsid w:val="7E9DC663"/>
    <w:rsid w:val="7EB37846"/>
    <w:rsid w:val="7EBC55A5"/>
    <w:rsid w:val="7EBF5ADF"/>
    <w:rsid w:val="7EC74DBB"/>
    <w:rsid w:val="7ECB386C"/>
    <w:rsid w:val="7ED2D483"/>
    <w:rsid w:val="7EE0D2DA"/>
    <w:rsid w:val="7EE5159A"/>
    <w:rsid w:val="7EF7985D"/>
    <w:rsid w:val="7EFF681C"/>
    <w:rsid w:val="7F04DEBF"/>
    <w:rsid w:val="7F0914B0"/>
    <w:rsid w:val="7F105252"/>
    <w:rsid w:val="7F1D21EF"/>
    <w:rsid w:val="7F1FE9B8"/>
    <w:rsid w:val="7F25D130"/>
    <w:rsid w:val="7F2B6869"/>
    <w:rsid w:val="7F31E018"/>
    <w:rsid w:val="7F3866FA"/>
    <w:rsid w:val="7F3CFC96"/>
    <w:rsid w:val="7F51DA26"/>
    <w:rsid w:val="7F58268D"/>
    <w:rsid w:val="7F58ADD8"/>
    <w:rsid w:val="7F5CCB47"/>
    <w:rsid w:val="7F647776"/>
    <w:rsid w:val="7F668835"/>
    <w:rsid w:val="7F6CFAC1"/>
    <w:rsid w:val="7F6EF2FF"/>
    <w:rsid w:val="7F88962E"/>
    <w:rsid w:val="7F907C34"/>
    <w:rsid w:val="7F9F8A71"/>
    <w:rsid w:val="7FA4D03E"/>
    <w:rsid w:val="7FA73B77"/>
    <w:rsid w:val="7FAD436A"/>
    <w:rsid w:val="7FAF0AF9"/>
    <w:rsid w:val="7FB2C823"/>
    <w:rsid w:val="7FB32328"/>
    <w:rsid w:val="7FB5EDBF"/>
    <w:rsid w:val="7FB9C005"/>
    <w:rsid w:val="7FBAF958"/>
    <w:rsid w:val="7FBDD62A"/>
    <w:rsid w:val="7FBEC946"/>
    <w:rsid w:val="7FBF0FF1"/>
    <w:rsid w:val="7FC229B6"/>
    <w:rsid w:val="7FC24AFB"/>
    <w:rsid w:val="7FC4C86E"/>
    <w:rsid w:val="7FC5CF4F"/>
    <w:rsid w:val="7FC85572"/>
    <w:rsid w:val="7FD0A5EA"/>
    <w:rsid w:val="7FD20A79"/>
    <w:rsid w:val="7FD94771"/>
    <w:rsid w:val="7FF0CC19"/>
    <w:rsid w:val="7FFD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63A3"/>
  <w15:chartTrackingRefBased/>
  <w15:docId w15:val="{E4D95AC6-6DEE-904F-B80B-DA4DAADD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9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7B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B6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6385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359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searchgate.net/profile/Tatjana-Stefanovic-Stanojevic?_sg%5B0%5D=x59XFa72KUxdH65c9eQkxzWw4feCa6zHmZY3ePj97ZcCQrFEvxC4xdA0S6Ze2Rb9oqZvP7c.d1zy2BcNPxECw1uQsBTqdDpzwIolH2-YvaH29WFqhMcEZZNY8nlaYQXns6b7_Sa4qz0t2WMGRWpuMLqqK1jUZA&amp;_sg%5B1%5D=jDgd7tE5jGLy14ZDCfkb-7YzGYeNOGkrQ3JLfLzdfkumxCccychpQZzvJISEoPaTHxXD3eE.9jdXJhtfonr_bvTlbHOpCeOSqioTLsMWC67r_TxmbC3Yzn3MkueQNDGIPyh_TDdvpax8cEpyzD7My1WAlDI4-w" TargetMode="External"/><Relationship Id="rId18" Type="http://schemas.openxmlformats.org/officeDocument/2006/relationships/hyperlink" Target="https://cmapspublic2.ihmc.us/rid=1LQX400NM-RBVKH9-1KL6/the%20origins%20of%20attachment%20theory%20john%20bowlby%20and_mary_ainsworth.pdf" TargetMode="External"/><Relationship Id="rId26" Type="http://schemas.openxmlformats.org/officeDocument/2006/relationships/hyperlink" Target="https://www.researchgate.net/publication/309661150_Internal_representational_models_of_attachment_relationships" TargetMode="External"/><Relationship Id="rId39" Type="http://schemas.openxmlformats.org/officeDocument/2006/relationships/hyperlink" Target="https://lianalowenstein.com//articleFamilyTherapy.pdf" TargetMode="External"/><Relationship Id="rId21" Type="http://schemas.openxmlformats.org/officeDocument/2006/relationships/hyperlink" Target="https://www.researchgate.net/publication/236761671_A_Theory_of_Self-Esteem" TargetMode="External"/><Relationship Id="rId34" Type="http://schemas.openxmlformats.org/officeDocument/2006/relationships/hyperlink" Target="https://www.researchgate.net/publication2789_Piaget_Pedagogy_and_Evolutionary_Psychology" TargetMode="External"/><Relationship Id="rId42" Type="http://schemas.openxmlformats.org/officeDocument/2006/relationships/hyperlink" Target="https://journals.sagepub.com/doi/pdf/10.1037/1089-2680.5.2.100" TargetMode="External"/><Relationship Id="rId47" Type="http://schemas.openxmlformats.org/officeDocument/2006/relationships/hyperlink" Target="https://www.researchgate.net/publication/248534860_On_the_origins_of_helpless_behavior_of_students_with_learning_disabilities_Avoidance_motivation" TargetMode="External"/><Relationship Id="rId50" Type="http://schemas.openxmlformats.org/officeDocument/2006/relationships/hyperlink" Target="https://www.researchgate.net/publication/235519216_The_Use_and_Limitations_of_Attachment_Theory_in_Child_Psychotherapy" TargetMode="External"/><Relationship Id="rId7" Type="http://schemas.openxmlformats.org/officeDocument/2006/relationships/hyperlink" Target="https://www.sciencedirect.com/science/article/pii/S0065345408600327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sychology.sunysb.edu/attachment/online/nature%20of%20the%20childs%20tie%20bowlby.pdf" TargetMode="External"/><Relationship Id="rId29" Type="http://schemas.openxmlformats.org/officeDocument/2006/relationships/hyperlink" Target="https://www.researchgate.net/publication/232456534_Eriksonian_Lifespan_Theory_and_Life_History_Theory_An_Integration_Using_the_Example_of_Identity_Formation" TargetMode="External"/><Relationship Id="rId11" Type="http://schemas.openxmlformats.org/officeDocument/2006/relationships/hyperlink" Target="https://www.researchgate.net/profile/Nicola-Atwool/publication/228375717_Attachment_and_Resilience_Implications_for_Children_in_Care/links/54ef7fed0cf25f74d7227c91/Attachment-and-Resilience-Implications-for-Children-in-Care.pdf" TargetMode="External"/><Relationship Id="rId24" Type="http://schemas.openxmlformats.org/officeDocument/2006/relationships/hyperlink" Target="https://pubmed.ncbi.nlm.nih.gov/9232383/" TargetMode="External"/><Relationship Id="rId32" Type="http://schemas.openxmlformats.org/officeDocument/2006/relationships/hyperlink" Target="https://pubmed.ncbi.nlm.nih.gov/7229193/" TargetMode="External"/><Relationship Id="rId37" Type="http://schemas.openxmlformats.org/officeDocument/2006/relationships/hyperlink" Target="https://onlinelibrary.wiley.com/doi/abs/10.1080/14733140903031432" TargetMode="External"/><Relationship Id="rId40" Type="http://schemas.openxmlformats.org/officeDocument/2006/relationships/hyperlink" Target="https://www.researchgate.net/publication/330121235_Cognitive_behavioral_therapy_with_children" TargetMode="External"/><Relationship Id="rId45" Type="http://schemas.openxmlformats.org/officeDocument/2006/relationships/hyperlink" Target="https://onlinelibrary.wiley.com/doi/abs/10.1002/tea.3660020306" TargetMode="External"/><Relationship Id="rId5" Type="http://schemas.openxmlformats.org/officeDocument/2006/relationships/hyperlink" Target="https://www.ncbi.nlm.nih.gov/pmc/articles/PMC6260503/" TargetMode="External"/><Relationship Id="rId10" Type="http://schemas.openxmlformats.org/officeDocument/2006/relationships/hyperlink" Target="https://www-jstor-org.ezproxy.uwtsd.ac.uk/stable/1131270?seq=1" TargetMode="External"/><Relationship Id="rId19" Type="http://schemas.openxmlformats.org/officeDocument/2006/relationships/hyperlink" Target="https://www.researchgate.net/profile/Inge-Bretherton/publication/11647275_Updating_the_%27internal_working_model%27_construct_Some_reflections/links/555f2cc708ae6f4dcc908f86/Updating-the-internal-working-model-construct-Some-reflections.pdf" TargetMode="External"/><Relationship Id="rId31" Type="http://schemas.openxmlformats.org/officeDocument/2006/relationships/hyperlink" Target="https://srcd.onlinelibrary.wiley.com/doi/epdf/10.1111/1467-8624.00180?saml_referrer" TargetMode="External"/><Relationship Id="rId44" Type="http://schemas.openxmlformats.org/officeDocument/2006/relationships/hyperlink" Target="https://www.researchgate.net/publication/301662475_Attachment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sychology.sunysb.edu/attachment/online/ainsworth_bowlby_1991.pdf" TargetMode="External"/><Relationship Id="rId14" Type="http://schemas.openxmlformats.org/officeDocument/2006/relationships/hyperlink" Target="https://www.researchgate.net/publication/285671369_The_relationship_between_attachment_and_cognitive_development" TargetMode="External"/><Relationship Id="rId22" Type="http://schemas.openxmlformats.org/officeDocument/2006/relationships/hyperlink" Target="https://onlinelibrary.wiley.com/doi/epdf/10.1046/j.1365-2206.2000.00136.x?saml_referrer" TargetMode="External"/><Relationship Id="rId27" Type="http://schemas.openxmlformats.org/officeDocument/2006/relationships/hyperlink" Target="https://www.cambridge.org/core/journals/the-cognitive-behaviour-therapist/article/critical-evaluation-of-the-role-of-cognitive-behaviour-therapy-in-children-and-adolescents-with-depression/5833AB6C13C896476DD4400EE41384E6" TargetMode="External"/><Relationship Id="rId30" Type="http://schemas.openxmlformats.org/officeDocument/2006/relationships/hyperlink" Target="https://www-jstor-org.ezproxy.uwtsd.ac.uk/stable/1165727?seq=1" TargetMode="External"/><Relationship Id="rId35" Type="http://schemas.openxmlformats.org/officeDocument/2006/relationships/hyperlink" Target="https://www.ripublication.com//gjmbs_spl/gjmbsv3n10_03.pdf" TargetMode="External"/><Relationship Id="rId43" Type="http://schemas.openxmlformats.org/officeDocument/2006/relationships/hyperlink" Target="https://core.ac.uk/download/pdf/55336748.pdf" TargetMode="External"/><Relationship Id="rId48" Type="http://schemas.openxmlformats.org/officeDocument/2006/relationships/hyperlink" Target="https://www.researchgate.net/profile/Kasim-Tatlilioglu-2?_sg%5B0%5D=d11smUwUINK7QRrjVLdEG-pZzSUFs3imNP2VZK5wZpINwWRJTsd1-War5OpslVDY6Nllhag.xUX21kPudqKBWA7KncpY9dJvt8uUAxWoRr1F1z0qqZUJnEk7G4m4WGYwe3bNAjMnH2qsb-EZfaPNLZIZSeWkvA&amp;_sg%5B1%5D=oq8aXFZAAar65GlqprOzKDLnd7_93iWZMyFhuud06Y7kctDZpCJKxCVpj11zNYjhciMMIoU.2FRIfXGUGtlRU4AajMsKNDrBWwoBevt4A5G70D17Ds4C7T8iY6CNBlYgq91YrcamXusVETLn6qrw9QUhW2FMkw" TargetMode="External"/><Relationship Id="rId8" Type="http://schemas.openxmlformats.org/officeDocument/2006/relationships/hyperlink" Target="https://www-jstor-org.ezproxy.uwtsd.ac.uk/stable/1127388?seq=1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www.researchgate.net/publication/335219854_Piaget's_Cognitive_Developmental_Theory_Critical_Review" TargetMode="External"/><Relationship Id="rId17" Type="http://schemas.openxmlformats.org/officeDocument/2006/relationships/hyperlink" Target="http://www.allianceforchildhood.eu/files/QOC%20Sig%204.pdf" TargetMode="External"/><Relationship Id="rId25" Type="http://schemas.openxmlformats.org/officeDocument/2006/relationships/hyperlink" Target="https://strathprints.strath.ac.uk/5213/7/strathprints005213.pdf" TargetMode="External"/><Relationship Id="rId33" Type="http://schemas.openxmlformats.org/officeDocument/2006/relationships/hyperlink" Target="https://www.researchgate.net/publication/247639405_Attachment_and_Dependency_in_Developmental_Perspective" TargetMode="External"/><Relationship Id="rId38" Type="http://schemas.openxmlformats.org/officeDocument/2006/relationships/hyperlink" Target="https://www.researchgate.net/profile/Irina-Litvinenko/publication/344515669_Attachment_Styles_and_Self_Esteem" TargetMode="External"/><Relationship Id="rId46" Type="http://schemas.openxmlformats.org/officeDocument/2006/relationships/hyperlink" Target="http://allanschore.com/pdf/SchoreAttachHumDev.pdf" TargetMode="External"/><Relationship Id="rId20" Type="http://schemas.openxmlformats.org/officeDocument/2006/relationships/hyperlink" Target="https://www.bacp.co.uk/media/5864/bacp-counsellors-guide-cyp-competence-framework.pdf" TargetMode="External"/><Relationship Id="rId41" Type="http://schemas.openxmlformats.org/officeDocument/2006/relationships/hyperlink" Target="https://www.academia.edu/9415670/A_Theory_of_Human_Motivation_Abraham_H_Maslow_Psychological_Review_Vol_50_No_4_July_1943" TargetMode="External"/><Relationship Id="R2cbe6a3236254866" Type="http://schemas.microsoft.com/office/2019/09/relationships/intelligence" Target="intelligence.xml"/><Relationship Id="rId1" Type="http://schemas.openxmlformats.org/officeDocument/2006/relationships/numbering" Target="numbering.xml"/><Relationship Id="rId6" Type="http://schemas.openxmlformats.org/officeDocument/2006/relationships/hyperlink" Target="http://www.joams.com/uploadfile/2017/0613/20170613022136602.pdf" TargetMode="External"/><Relationship Id="rId15" Type="http://schemas.openxmlformats.org/officeDocument/2006/relationships/hyperlink" Target="https://www.ncbi.nlm.nih.gov/pmc/articles/PMC2554008/" TargetMode="External"/><Relationship Id="rId23" Type="http://schemas.openxmlformats.org/officeDocument/2006/relationships/hyperlink" Target="https://childhood-developmental-disorders.imedpub.com/mental-health-care-for-children.pdf" TargetMode="External"/><Relationship Id="rId28" Type="http://schemas.openxmlformats.org/officeDocument/2006/relationships/hyperlink" Target="https://www.researchgate.net/publication/324115279_Self-Actualization" TargetMode="External"/><Relationship Id="rId36" Type="http://schemas.openxmlformats.org/officeDocument/2006/relationships/hyperlink" Target="https://www.researchgate.net/publication/227662689_Attachment_theory_Implications_for_school_psychology" TargetMode="External"/><Relationship Id="rId49" Type="http://schemas.openxmlformats.org/officeDocument/2006/relationships/hyperlink" Target="https://www.researchgate.net/publication/333661688_According_to_Erik_Erikson%27s_psycho-social_development_theory_concept_identity_and_identity_confusion_in_adolescence_Erik_Erikson%27un_psiko-sosyal_gelisim_kuramina_gore_ergenlik_doneminde_kimlik_kavra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6172</Words>
  <Characters>35182</Characters>
  <Application>Microsoft Office Word</Application>
  <DocSecurity>0</DocSecurity>
  <Lines>293</Lines>
  <Paragraphs>82</Paragraphs>
  <ScaleCrop>false</ScaleCrop>
  <Company/>
  <LinksUpToDate>false</LinksUpToDate>
  <CharactersWithSpaces>41272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Elaine Williams (1601287)</dc:creator>
  <cp:keywords/>
  <dc:description/>
  <cp:lastModifiedBy>Rhian Elaine Williams (1601287)</cp:lastModifiedBy>
  <cp:revision>2</cp:revision>
  <dcterms:created xsi:type="dcterms:W3CDTF">2021-03-29T12:13:00Z</dcterms:created>
  <dcterms:modified xsi:type="dcterms:W3CDTF">2021-03-29T12:13:00Z</dcterms:modified>
</cp:coreProperties>
</file>