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156082" w:themeColor="accent1"/>
          <w:sz w:val="22"/>
          <w:szCs w:val="22"/>
        </w:rPr>
        <w:id w:val="-489332618"/>
        <w:docPartObj>
          <w:docPartGallery w:val="Cover Pages"/>
          <w:docPartUnique/>
        </w:docPartObj>
      </w:sdtPr>
      <w:sdtEndPr>
        <w:rPr>
          <w:color w:val="auto"/>
          <w:sz w:val="24"/>
          <w:szCs w:val="24"/>
        </w:rPr>
      </w:sdtEndPr>
      <w:sdtContent>
        <w:p w14:paraId="774E2EE0" w14:textId="77777777" w:rsidR="005E157F" w:rsidRPr="00CA2593" w:rsidRDefault="005E157F" w:rsidP="00BE7A0C">
          <w:pPr>
            <w:pStyle w:val="NoSpacing"/>
            <w:spacing w:before="1540" w:after="240" w:line="360" w:lineRule="auto"/>
            <w:jc w:val="center"/>
            <w:rPr>
              <w:rFonts w:ascii="Times New Roman" w:hAnsi="Times New Roman" w:cs="Times New Roman"/>
              <w:color w:val="156082" w:themeColor="accent1"/>
              <w:sz w:val="22"/>
              <w:szCs w:val="22"/>
            </w:rPr>
          </w:pPr>
          <w:r w:rsidRPr="00CA2593">
            <w:rPr>
              <w:rFonts w:ascii="Times New Roman" w:hAnsi="Times New Roman" w:cs="Times New Roman"/>
              <w:noProof/>
              <w:color w:val="156082" w:themeColor="accent1"/>
              <w:sz w:val="22"/>
              <w:szCs w:val="22"/>
              <w:lang w:val="en-US"/>
            </w:rPr>
            <w:drawing>
              <wp:inline distT="0" distB="0" distL="0" distR="0" wp14:anchorId="2033C720" wp14:editId="7D7DC5DD">
                <wp:extent cx="1363980" cy="750570"/>
                <wp:effectExtent l="0" t="0" r="762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364578" cy="750899"/>
                        </a:xfrm>
                        <a:prstGeom prst="rect">
                          <a:avLst/>
                        </a:prstGeom>
                        <a:noFill/>
                        <a:ln>
                          <a:noFill/>
                        </a:ln>
                      </pic:spPr>
                    </pic:pic>
                  </a:graphicData>
                </a:graphic>
              </wp:inline>
            </w:drawing>
          </w:r>
        </w:p>
        <w:p w14:paraId="0D694BC7" w14:textId="77777777" w:rsidR="005E157F" w:rsidRPr="00CA2593" w:rsidRDefault="005E157F" w:rsidP="00BE7A0C">
          <w:pPr>
            <w:pStyle w:val="NoSpacing"/>
            <w:pBdr>
              <w:top w:val="single" w:sz="6" w:space="6" w:color="156082" w:themeColor="accent1"/>
              <w:bottom w:val="single" w:sz="6" w:space="6" w:color="156082" w:themeColor="accent1"/>
            </w:pBdr>
            <w:spacing w:after="240" w:line="360" w:lineRule="auto"/>
            <w:jc w:val="center"/>
            <w:rPr>
              <w:rFonts w:ascii="Times New Roman" w:eastAsiaTheme="majorEastAsia" w:hAnsi="Times New Roman" w:cs="Times New Roman"/>
              <w:b/>
              <w:caps/>
              <w:color w:val="000000" w:themeColor="text1"/>
              <w:sz w:val="22"/>
              <w:szCs w:val="22"/>
            </w:rPr>
          </w:pPr>
          <w:r w:rsidRPr="00CA2593">
            <w:rPr>
              <w:rFonts w:ascii="Times New Roman" w:eastAsiaTheme="majorEastAsia" w:hAnsi="Times New Roman" w:cs="Times New Roman"/>
              <w:b/>
              <w:caps/>
              <w:color w:val="000000" w:themeColor="text1"/>
              <w:sz w:val="22"/>
              <w:szCs w:val="22"/>
            </w:rPr>
            <w:t>Rotna Begum</w:t>
          </w:r>
        </w:p>
        <w:p w14:paraId="1B8CC346" w14:textId="77777777" w:rsidR="005E157F" w:rsidRPr="00CA2593" w:rsidRDefault="005E157F" w:rsidP="00BE7A0C">
          <w:pPr>
            <w:pStyle w:val="NoSpacing"/>
            <w:spacing w:before="480" w:line="360" w:lineRule="auto"/>
            <w:jc w:val="center"/>
            <w:rPr>
              <w:rFonts w:ascii="Times New Roman" w:hAnsi="Times New Roman" w:cs="Times New Roman"/>
              <w:color w:val="156082" w:themeColor="accent1"/>
              <w:sz w:val="22"/>
              <w:szCs w:val="22"/>
            </w:rPr>
          </w:pPr>
          <w:r w:rsidRPr="00CA2593">
            <w:rPr>
              <w:rFonts w:ascii="Times New Roman" w:hAnsi="Times New Roman" w:cs="Times New Roman"/>
              <w:noProof/>
              <w:color w:val="156082" w:themeColor="accent1"/>
              <w:sz w:val="22"/>
              <w:szCs w:val="22"/>
              <w:lang w:val="en-US"/>
            </w:rPr>
            <w:drawing>
              <wp:inline distT="0" distB="0" distL="0" distR="0" wp14:anchorId="0A081D5F" wp14:editId="56322C2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2C0DD4" w14:textId="77777777" w:rsidR="005E157F" w:rsidRPr="00CA2593" w:rsidRDefault="005E157F" w:rsidP="00BE7A0C">
          <w:pPr>
            <w:spacing w:line="360" w:lineRule="auto"/>
            <w:jc w:val="both"/>
            <w:rPr>
              <w:rFonts w:ascii="Times New Roman" w:hAnsi="Times New Roman" w:cs="Times New Roman"/>
              <w:color w:val="156082" w:themeColor="accent1"/>
              <w:sz w:val="22"/>
              <w:szCs w:val="22"/>
            </w:rPr>
          </w:pPr>
        </w:p>
        <w:p w14:paraId="01E3C9BA" w14:textId="77777777" w:rsidR="005E157F" w:rsidRPr="00CA2593" w:rsidRDefault="005E157F" w:rsidP="00BE7A0C">
          <w:pPr>
            <w:spacing w:line="360" w:lineRule="auto"/>
            <w:jc w:val="both"/>
            <w:rPr>
              <w:rFonts w:ascii="Times New Roman" w:hAnsi="Times New Roman" w:cs="Times New Roman"/>
              <w:color w:val="156082" w:themeColor="accent1"/>
              <w:sz w:val="22"/>
              <w:szCs w:val="22"/>
            </w:rPr>
          </w:pPr>
        </w:p>
        <w:tbl>
          <w:tblPr>
            <w:tblStyle w:val="TableGrid"/>
            <w:tblpPr w:leftFromText="180" w:rightFromText="180" w:vertAnchor="text" w:horzAnchor="margin" w:tblpY="6"/>
            <w:tblW w:w="0" w:type="auto"/>
            <w:tblLook w:val="04A0" w:firstRow="1" w:lastRow="0" w:firstColumn="1" w:lastColumn="0" w:noHBand="0" w:noVBand="1"/>
          </w:tblPr>
          <w:tblGrid>
            <w:gridCol w:w="2122"/>
            <w:gridCol w:w="6894"/>
          </w:tblGrid>
          <w:tr w:rsidR="005E157F" w:rsidRPr="00CA2593" w14:paraId="0EBB7D82" w14:textId="77777777" w:rsidTr="008E0D8D">
            <w:trPr>
              <w:trHeight w:val="1691"/>
            </w:trPr>
            <w:tc>
              <w:tcPr>
                <w:tcW w:w="2122" w:type="dxa"/>
              </w:tcPr>
              <w:p w14:paraId="1ABE90DB" w14:textId="77777777" w:rsidR="005E157F" w:rsidRPr="00C73358" w:rsidRDefault="005E157F" w:rsidP="00BE7A0C">
                <w:pPr>
                  <w:spacing w:line="360" w:lineRule="auto"/>
                  <w:jc w:val="both"/>
                  <w:rPr>
                    <w:rFonts w:ascii="Times New Roman" w:hAnsi="Times New Roman" w:cs="Times New Roman"/>
                    <w:b/>
                    <w:sz w:val="24"/>
                    <w:szCs w:val="24"/>
                  </w:rPr>
                </w:pPr>
              </w:p>
              <w:p w14:paraId="1BC7E274" w14:textId="05AE7743" w:rsidR="005E157F" w:rsidRPr="00C73358" w:rsidRDefault="005E157F" w:rsidP="00BE7A0C">
                <w:pPr>
                  <w:spacing w:line="360" w:lineRule="auto"/>
                  <w:jc w:val="both"/>
                  <w:rPr>
                    <w:rFonts w:ascii="Times New Roman" w:hAnsi="Times New Roman" w:cs="Times New Roman"/>
                    <w:b/>
                    <w:sz w:val="24"/>
                    <w:szCs w:val="24"/>
                  </w:rPr>
                </w:pPr>
                <w:r w:rsidRPr="00C73358">
                  <w:rPr>
                    <w:rFonts w:ascii="Times New Roman" w:hAnsi="Times New Roman" w:cs="Times New Roman"/>
                    <w:b/>
                    <w:sz w:val="24"/>
                    <w:szCs w:val="24"/>
                  </w:rPr>
                  <w:t xml:space="preserve">STUDENT </w:t>
                </w:r>
                <w:r w:rsidR="008E0D8D">
                  <w:rPr>
                    <w:rFonts w:ascii="Times New Roman" w:hAnsi="Times New Roman" w:cs="Times New Roman"/>
                    <w:b/>
                    <w:sz w:val="24"/>
                    <w:szCs w:val="24"/>
                  </w:rPr>
                  <w:t xml:space="preserve">NAME - </w:t>
                </w:r>
                <w:r w:rsidRPr="00C73358">
                  <w:rPr>
                    <w:rFonts w:ascii="Times New Roman" w:hAnsi="Times New Roman" w:cs="Times New Roman"/>
                    <w:b/>
                    <w:sz w:val="24"/>
                    <w:szCs w:val="24"/>
                  </w:rPr>
                  <w:t>NUMBER</w:t>
                </w:r>
              </w:p>
            </w:tc>
            <w:tc>
              <w:tcPr>
                <w:tcW w:w="6894" w:type="dxa"/>
              </w:tcPr>
              <w:p w14:paraId="23887B3C" w14:textId="77777777" w:rsidR="008E0D8D" w:rsidRDefault="008E0D8D" w:rsidP="00BE7A0C">
                <w:pPr>
                  <w:spacing w:line="360" w:lineRule="auto"/>
                  <w:jc w:val="center"/>
                  <w:rPr>
                    <w:rFonts w:ascii="Times New Roman" w:hAnsi="Times New Roman" w:cs="Times New Roman"/>
                    <w:b/>
                    <w:sz w:val="24"/>
                    <w:szCs w:val="24"/>
                  </w:rPr>
                </w:pPr>
              </w:p>
              <w:p w14:paraId="6B67F8AA" w14:textId="02521F54" w:rsidR="005E157F" w:rsidRPr="00C73358" w:rsidRDefault="008E0D8D" w:rsidP="00BE7A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Rotna Begum - </w:t>
                </w:r>
                <w:r w:rsidR="005E157F" w:rsidRPr="00C73358">
                  <w:rPr>
                    <w:rFonts w:ascii="Times New Roman" w:hAnsi="Times New Roman" w:cs="Times New Roman"/>
                    <w:b/>
                    <w:sz w:val="24"/>
                    <w:szCs w:val="24"/>
                  </w:rPr>
                  <w:t>2421635</w:t>
                </w:r>
              </w:p>
            </w:tc>
          </w:tr>
          <w:tr w:rsidR="005E157F" w:rsidRPr="00CA2593" w14:paraId="439DF2E6" w14:textId="77777777" w:rsidTr="000C5889">
            <w:tc>
              <w:tcPr>
                <w:tcW w:w="2122" w:type="dxa"/>
              </w:tcPr>
              <w:p w14:paraId="49CA9F7F" w14:textId="77777777" w:rsidR="005E157F" w:rsidRPr="00C73358" w:rsidRDefault="005E157F" w:rsidP="00BE7A0C">
                <w:pPr>
                  <w:spacing w:line="360" w:lineRule="auto"/>
                  <w:jc w:val="both"/>
                  <w:rPr>
                    <w:rFonts w:ascii="Times New Roman" w:hAnsi="Times New Roman" w:cs="Times New Roman"/>
                    <w:b/>
                    <w:sz w:val="24"/>
                    <w:szCs w:val="24"/>
                  </w:rPr>
                </w:pPr>
              </w:p>
              <w:p w14:paraId="7D55989C" w14:textId="77777777" w:rsidR="005E157F" w:rsidRPr="00C73358" w:rsidRDefault="005E157F" w:rsidP="00BE7A0C">
                <w:pPr>
                  <w:spacing w:line="360" w:lineRule="auto"/>
                  <w:jc w:val="both"/>
                  <w:rPr>
                    <w:rFonts w:ascii="Times New Roman" w:hAnsi="Times New Roman" w:cs="Times New Roman"/>
                    <w:b/>
                    <w:sz w:val="24"/>
                    <w:szCs w:val="24"/>
                  </w:rPr>
                </w:pPr>
                <w:r w:rsidRPr="00C73358">
                  <w:rPr>
                    <w:rFonts w:ascii="Times New Roman" w:hAnsi="Times New Roman" w:cs="Times New Roman"/>
                    <w:b/>
                    <w:sz w:val="24"/>
                    <w:szCs w:val="24"/>
                  </w:rPr>
                  <w:t>MODULE CODE</w:t>
                </w:r>
              </w:p>
            </w:tc>
            <w:tc>
              <w:tcPr>
                <w:tcW w:w="6894" w:type="dxa"/>
              </w:tcPr>
              <w:p w14:paraId="57CC91D4" w14:textId="77777777" w:rsidR="005E157F" w:rsidRPr="00C73358" w:rsidRDefault="005E157F" w:rsidP="00BE7A0C">
                <w:pPr>
                  <w:spacing w:line="360" w:lineRule="auto"/>
                  <w:jc w:val="center"/>
                  <w:rPr>
                    <w:rFonts w:ascii="Times New Roman" w:hAnsi="Times New Roman" w:cs="Times New Roman"/>
                    <w:b/>
                    <w:sz w:val="24"/>
                    <w:szCs w:val="24"/>
                  </w:rPr>
                </w:pPr>
              </w:p>
              <w:p w14:paraId="5E036747" w14:textId="428B3AB1" w:rsidR="005E157F" w:rsidRPr="00C73358" w:rsidRDefault="005E157F" w:rsidP="00BE7A0C">
                <w:pPr>
                  <w:spacing w:line="360" w:lineRule="auto"/>
                  <w:jc w:val="center"/>
                  <w:rPr>
                    <w:rFonts w:ascii="Times New Roman" w:hAnsi="Times New Roman" w:cs="Times New Roman"/>
                    <w:b/>
                    <w:sz w:val="24"/>
                    <w:szCs w:val="24"/>
                  </w:rPr>
                </w:pPr>
                <w:r w:rsidRPr="00C73358">
                  <w:rPr>
                    <w:rFonts w:ascii="Times New Roman" w:hAnsi="Times New Roman" w:cs="Times New Roman"/>
                    <w:b/>
                    <w:sz w:val="24"/>
                    <w:szCs w:val="24"/>
                  </w:rPr>
                  <w:t>LCLM 500</w:t>
                </w:r>
                <w:r w:rsidR="00075C03">
                  <w:rPr>
                    <w:rFonts w:ascii="Times New Roman" w:hAnsi="Times New Roman" w:cs="Times New Roman"/>
                    <w:b/>
                    <w:sz w:val="24"/>
                    <w:szCs w:val="24"/>
                  </w:rPr>
                  <w:t>3</w:t>
                </w:r>
              </w:p>
            </w:tc>
          </w:tr>
          <w:tr w:rsidR="005E157F" w:rsidRPr="00CA2593" w14:paraId="6C391929" w14:textId="77777777" w:rsidTr="000C5889">
            <w:tc>
              <w:tcPr>
                <w:tcW w:w="2122" w:type="dxa"/>
              </w:tcPr>
              <w:p w14:paraId="1D7C2ECF" w14:textId="77777777" w:rsidR="005E157F" w:rsidRPr="00C73358" w:rsidRDefault="005E157F" w:rsidP="00BE7A0C">
                <w:pPr>
                  <w:spacing w:line="360" w:lineRule="auto"/>
                  <w:jc w:val="both"/>
                  <w:rPr>
                    <w:rFonts w:ascii="Times New Roman" w:hAnsi="Times New Roman" w:cs="Times New Roman"/>
                    <w:b/>
                    <w:sz w:val="24"/>
                    <w:szCs w:val="24"/>
                  </w:rPr>
                </w:pPr>
              </w:p>
              <w:p w14:paraId="401C7917" w14:textId="77777777" w:rsidR="005E157F" w:rsidRPr="00C73358" w:rsidRDefault="005E157F" w:rsidP="00BE7A0C">
                <w:pPr>
                  <w:spacing w:line="360" w:lineRule="auto"/>
                  <w:jc w:val="both"/>
                  <w:rPr>
                    <w:rFonts w:ascii="Times New Roman" w:hAnsi="Times New Roman" w:cs="Times New Roman"/>
                    <w:b/>
                    <w:sz w:val="24"/>
                    <w:szCs w:val="24"/>
                  </w:rPr>
                </w:pPr>
                <w:r w:rsidRPr="00C73358">
                  <w:rPr>
                    <w:rFonts w:ascii="Times New Roman" w:hAnsi="Times New Roman" w:cs="Times New Roman"/>
                    <w:b/>
                    <w:sz w:val="24"/>
                    <w:szCs w:val="24"/>
                  </w:rPr>
                  <w:t>MODULE TITLE</w:t>
                </w:r>
              </w:p>
            </w:tc>
            <w:tc>
              <w:tcPr>
                <w:tcW w:w="6894" w:type="dxa"/>
              </w:tcPr>
              <w:p w14:paraId="1F5E428C" w14:textId="77777777" w:rsidR="005E157F" w:rsidRPr="00C73358" w:rsidRDefault="005E157F" w:rsidP="00BE7A0C">
                <w:pPr>
                  <w:spacing w:line="360" w:lineRule="auto"/>
                  <w:jc w:val="center"/>
                  <w:rPr>
                    <w:rFonts w:ascii="Times New Roman" w:hAnsi="Times New Roman" w:cs="Times New Roman"/>
                    <w:b/>
                    <w:sz w:val="24"/>
                    <w:szCs w:val="24"/>
                  </w:rPr>
                </w:pPr>
              </w:p>
              <w:p w14:paraId="7E2BAA81" w14:textId="366D940F" w:rsidR="005E157F" w:rsidRPr="00C73358" w:rsidRDefault="008E0D8D" w:rsidP="00BE7A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Project Management </w:t>
                </w:r>
              </w:p>
            </w:tc>
          </w:tr>
          <w:tr w:rsidR="005E157F" w:rsidRPr="00CA2593" w14:paraId="6ED144B1" w14:textId="77777777" w:rsidTr="000C5889">
            <w:tc>
              <w:tcPr>
                <w:tcW w:w="2122" w:type="dxa"/>
              </w:tcPr>
              <w:p w14:paraId="6587354D" w14:textId="77777777" w:rsidR="005E157F" w:rsidRPr="00C73358" w:rsidRDefault="005E157F" w:rsidP="00BE7A0C">
                <w:pPr>
                  <w:spacing w:line="360" w:lineRule="auto"/>
                  <w:jc w:val="both"/>
                  <w:rPr>
                    <w:rFonts w:ascii="Times New Roman" w:hAnsi="Times New Roman" w:cs="Times New Roman"/>
                    <w:b/>
                    <w:sz w:val="24"/>
                    <w:szCs w:val="24"/>
                  </w:rPr>
                </w:pPr>
              </w:p>
              <w:p w14:paraId="0F14AB1C" w14:textId="77777777" w:rsidR="005E157F" w:rsidRPr="00C73358" w:rsidRDefault="005E157F" w:rsidP="00BE7A0C">
                <w:pPr>
                  <w:spacing w:line="360" w:lineRule="auto"/>
                  <w:jc w:val="both"/>
                  <w:rPr>
                    <w:rFonts w:ascii="Times New Roman" w:hAnsi="Times New Roman" w:cs="Times New Roman"/>
                    <w:b/>
                    <w:sz w:val="24"/>
                    <w:szCs w:val="24"/>
                  </w:rPr>
                </w:pPr>
                <w:r w:rsidRPr="00C73358">
                  <w:rPr>
                    <w:rFonts w:ascii="Times New Roman" w:hAnsi="Times New Roman" w:cs="Times New Roman"/>
                    <w:b/>
                    <w:sz w:val="24"/>
                    <w:szCs w:val="24"/>
                  </w:rPr>
                  <w:t>LECTURER NAME</w:t>
                </w:r>
              </w:p>
            </w:tc>
            <w:tc>
              <w:tcPr>
                <w:tcW w:w="6894" w:type="dxa"/>
              </w:tcPr>
              <w:p w14:paraId="26F5065F" w14:textId="77777777" w:rsidR="005E157F" w:rsidRPr="00C73358" w:rsidRDefault="005E157F" w:rsidP="00BE7A0C">
                <w:pPr>
                  <w:spacing w:line="360" w:lineRule="auto"/>
                  <w:jc w:val="center"/>
                  <w:rPr>
                    <w:rFonts w:ascii="Times New Roman" w:hAnsi="Times New Roman" w:cs="Times New Roman"/>
                    <w:b/>
                    <w:sz w:val="24"/>
                    <w:szCs w:val="24"/>
                  </w:rPr>
                </w:pPr>
              </w:p>
              <w:p w14:paraId="21024301" w14:textId="3B3C5C40" w:rsidR="005E157F" w:rsidRPr="00C73358" w:rsidRDefault="008E0D8D" w:rsidP="00BE7A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Kareem Sani</w:t>
                </w:r>
              </w:p>
            </w:tc>
          </w:tr>
          <w:tr w:rsidR="005E157F" w:rsidRPr="00CA2593" w14:paraId="41740C59" w14:textId="77777777" w:rsidTr="000C5889">
            <w:tc>
              <w:tcPr>
                <w:tcW w:w="2122" w:type="dxa"/>
              </w:tcPr>
              <w:p w14:paraId="136F3DC9" w14:textId="2ED5FE3F" w:rsidR="005E157F" w:rsidRPr="008E0D8D" w:rsidRDefault="008E0D8D" w:rsidP="00BE7A0C">
                <w:pPr>
                  <w:spacing w:line="360" w:lineRule="auto"/>
                  <w:jc w:val="both"/>
                  <w:rPr>
                    <w:rFonts w:ascii="Times New Roman" w:hAnsi="Times New Roman" w:cs="Times New Roman"/>
                    <w:b/>
                    <w:sz w:val="24"/>
                    <w:szCs w:val="24"/>
                  </w:rPr>
                </w:pPr>
                <w:r w:rsidRPr="008E0D8D">
                  <w:rPr>
                    <w:rFonts w:ascii="Times New Roman" w:hAnsi="Times New Roman" w:cs="Times New Roman"/>
                    <w:b/>
                    <w:sz w:val="24"/>
                    <w:szCs w:val="24"/>
                  </w:rPr>
                  <w:t xml:space="preserve">Assignment Title </w:t>
                </w:r>
              </w:p>
            </w:tc>
            <w:tc>
              <w:tcPr>
                <w:tcW w:w="6894" w:type="dxa"/>
              </w:tcPr>
              <w:p w14:paraId="2DA20D7B" w14:textId="0141955D" w:rsidR="005E157F" w:rsidRPr="008E0D8D" w:rsidRDefault="008E0D8D" w:rsidP="00BE7A0C">
                <w:pPr>
                  <w:spacing w:line="360" w:lineRule="auto"/>
                  <w:jc w:val="center"/>
                  <w:rPr>
                    <w:rFonts w:ascii="Times New Roman" w:hAnsi="Times New Roman" w:cs="Times New Roman"/>
                    <w:b/>
                    <w:sz w:val="24"/>
                    <w:szCs w:val="24"/>
                  </w:rPr>
                </w:pPr>
                <w:r w:rsidRPr="008E0D8D">
                  <w:rPr>
                    <w:rFonts w:ascii="Times New Roman" w:hAnsi="Times New Roman" w:cs="Times New Roman"/>
                    <w:b/>
                    <w:sz w:val="24"/>
                    <w:szCs w:val="24"/>
                  </w:rPr>
                  <w:t>A Project Portfolio</w:t>
                </w:r>
              </w:p>
              <w:p w14:paraId="3CEBE9C5" w14:textId="1AC4F56D" w:rsidR="005E157F" w:rsidRPr="008E0D8D" w:rsidRDefault="005E157F" w:rsidP="008E0D8D">
                <w:pPr>
                  <w:tabs>
                    <w:tab w:val="center" w:pos="3339"/>
                  </w:tabs>
                  <w:spacing w:line="360" w:lineRule="auto"/>
                  <w:rPr>
                    <w:rFonts w:ascii="Times New Roman" w:hAnsi="Times New Roman" w:cs="Times New Roman"/>
                    <w:b/>
                    <w:sz w:val="28"/>
                    <w:szCs w:val="28"/>
                  </w:rPr>
                </w:pPr>
              </w:p>
            </w:tc>
          </w:tr>
        </w:tbl>
        <w:p w14:paraId="373BEC20" w14:textId="3AE372C6" w:rsidR="007A45EB" w:rsidRPr="008E0D8D" w:rsidRDefault="007A45EB" w:rsidP="00BE7A0C">
          <w:pPr>
            <w:spacing w:line="360" w:lineRule="auto"/>
            <w:jc w:val="both"/>
            <w:rPr>
              <w:rFonts w:ascii="Times New Roman" w:hAnsi="Times New Roman" w:cs="Times New Roman"/>
              <w:b/>
              <w:bCs/>
              <w:sz w:val="24"/>
              <w:szCs w:val="24"/>
              <w:u w:val="single"/>
            </w:rPr>
          </w:pPr>
          <w:r w:rsidRPr="00C73358">
            <w:rPr>
              <w:rFonts w:ascii="Times New Roman" w:hAnsi="Times New Roman" w:cs="Times New Roman"/>
              <w:b/>
              <w:bCs/>
              <w:sz w:val="24"/>
              <w:szCs w:val="24"/>
              <w:u w:val="single"/>
            </w:rPr>
            <w:lastRenderedPageBreak/>
            <w:t>Content</w:t>
          </w:r>
        </w:p>
        <w:p w14:paraId="10DE50D5" w14:textId="41CE205A" w:rsidR="007A45EB" w:rsidRPr="00C73358" w:rsidRDefault="00C73358" w:rsidP="00BE7A0C">
          <w:pPr>
            <w:pStyle w:val="ListParagraph"/>
            <w:numPr>
              <w:ilvl w:val="0"/>
              <w:numId w:val="9"/>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t>
          </w:r>
          <w:r w:rsidR="007A45EB" w:rsidRPr="00C73358">
            <w:rPr>
              <w:rFonts w:ascii="Times New Roman" w:hAnsi="Times New Roman" w:cs="Times New Roman"/>
              <w:b/>
              <w:bCs/>
              <w:sz w:val="24"/>
              <w:szCs w:val="24"/>
            </w:rPr>
            <w:t>Part A) Poster - Digital modernisation of passenger flow and logistics coordination</w:t>
          </w:r>
        </w:p>
        <w:p w14:paraId="3BCFC09D" w14:textId="77777777" w:rsidR="007A45EB" w:rsidRPr="00CA2593" w:rsidRDefault="007A45EB" w:rsidP="00BE7A0C">
          <w:pPr>
            <w:pStyle w:val="ListParagraph"/>
            <w:numPr>
              <w:ilvl w:val="0"/>
              <w:numId w:val="9"/>
            </w:numPr>
            <w:spacing w:line="360" w:lineRule="auto"/>
            <w:jc w:val="both"/>
            <w:rPr>
              <w:rFonts w:ascii="Times New Roman" w:hAnsi="Times New Roman" w:cs="Times New Roman"/>
              <w:b/>
              <w:bCs/>
              <w:sz w:val="24"/>
              <w:szCs w:val="24"/>
            </w:rPr>
          </w:pPr>
          <w:r w:rsidRPr="00CA2593">
            <w:rPr>
              <w:rFonts w:ascii="Times New Roman" w:hAnsi="Times New Roman" w:cs="Times New Roman"/>
              <w:b/>
              <w:bCs/>
              <w:sz w:val="24"/>
              <w:szCs w:val="24"/>
            </w:rPr>
            <w:t xml:space="preserve">(Part B) Reflect on feedback. </w:t>
          </w:r>
        </w:p>
        <w:p w14:paraId="2C1D1A95" w14:textId="0E1E4EDC" w:rsidR="007A45EB" w:rsidRPr="00CA2593" w:rsidRDefault="007A45EB" w:rsidP="00BE7A0C">
          <w:pPr>
            <w:pStyle w:val="ListParagraph"/>
            <w:numPr>
              <w:ilvl w:val="0"/>
              <w:numId w:val="9"/>
            </w:numPr>
            <w:spacing w:line="360" w:lineRule="auto"/>
            <w:jc w:val="both"/>
            <w:rPr>
              <w:rFonts w:ascii="Times New Roman" w:hAnsi="Times New Roman" w:cs="Times New Roman"/>
              <w:b/>
              <w:bCs/>
              <w:sz w:val="24"/>
              <w:szCs w:val="24"/>
            </w:rPr>
          </w:pPr>
          <w:r w:rsidRPr="00CA2593">
            <w:rPr>
              <w:rFonts w:ascii="Times New Roman" w:hAnsi="Times New Roman" w:cs="Times New Roman"/>
              <w:b/>
              <w:bCs/>
              <w:sz w:val="24"/>
              <w:szCs w:val="24"/>
            </w:rPr>
            <w:t xml:space="preserve">(Part </w:t>
          </w:r>
          <w:r w:rsidR="00C73358">
            <w:rPr>
              <w:rFonts w:ascii="Times New Roman" w:hAnsi="Times New Roman" w:cs="Times New Roman"/>
              <w:b/>
              <w:bCs/>
              <w:sz w:val="24"/>
              <w:szCs w:val="24"/>
            </w:rPr>
            <w:t>C</w:t>
          </w:r>
          <w:r w:rsidRPr="00CA2593">
            <w:rPr>
              <w:rFonts w:ascii="Times New Roman" w:hAnsi="Times New Roman" w:cs="Times New Roman"/>
              <w:b/>
              <w:bCs/>
              <w:sz w:val="24"/>
              <w:szCs w:val="24"/>
            </w:rPr>
            <w:t>) Project Management Plan</w:t>
          </w:r>
        </w:p>
        <w:p w14:paraId="73918DE8" w14:textId="179DDA65" w:rsidR="007A45EB" w:rsidRPr="00CA2593" w:rsidRDefault="007A45EB" w:rsidP="00BE7A0C">
          <w:pPr>
            <w:pStyle w:val="ListParagraph"/>
            <w:numPr>
              <w:ilvl w:val="0"/>
              <w:numId w:val="9"/>
            </w:numPr>
            <w:spacing w:line="360" w:lineRule="auto"/>
            <w:jc w:val="both"/>
            <w:rPr>
              <w:rFonts w:ascii="Times New Roman" w:hAnsi="Times New Roman" w:cs="Times New Roman"/>
              <w:b/>
              <w:bCs/>
              <w:sz w:val="24"/>
              <w:szCs w:val="24"/>
            </w:rPr>
          </w:pPr>
          <w:r w:rsidRPr="00CA2593">
            <w:rPr>
              <w:rFonts w:ascii="Times New Roman" w:hAnsi="Times New Roman" w:cs="Times New Roman"/>
              <w:b/>
              <w:bCs/>
              <w:sz w:val="24"/>
              <w:szCs w:val="24"/>
            </w:rPr>
            <w:t xml:space="preserve"> </w:t>
          </w:r>
          <w:r w:rsidR="00F73890" w:rsidRPr="00CA2593">
            <w:rPr>
              <w:rFonts w:ascii="Times New Roman" w:hAnsi="Times New Roman" w:cs="Times New Roman"/>
              <w:b/>
              <w:bCs/>
              <w:sz w:val="24"/>
              <w:szCs w:val="24"/>
            </w:rPr>
            <w:t>Ref</w:t>
          </w:r>
          <w:r w:rsidR="00F73890">
            <w:rPr>
              <w:rFonts w:ascii="Times New Roman" w:hAnsi="Times New Roman" w:cs="Times New Roman"/>
              <w:b/>
              <w:bCs/>
              <w:sz w:val="24"/>
              <w:szCs w:val="24"/>
            </w:rPr>
            <w:t>e</w:t>
          </w:r>
          <w:r w:rsidR="00F73890" w:rsidRPr="00CA2593">
            <w:rPr>
              <w:rFonts w:ascii="Times New Roman" w:hAnsi="Times New Roman" w:cs="Times New Roman"/>
              <w:b/>
              <w:bCs/>
              <w:sz w:val="24"/>
              <w:szCs w:val="24"/>
            </w:rPr>
            <w:t>rences</w:t>
          </w:r>
          <w:r w:rsidRPr="00CA2593">
            <w:rPr>
              <w:rFonts w:ascii="Times New Roman" w:hAnsi="Times New Roman" w:cs="Times New Roman"/>
              <w:b/>
              <w:bCs/>
              <w:sz w:val="24"/>
              <w:szCs w:val="24"/>
            </w:rPr>
            <w:t xml:space="preserve"> </w:t>
          </w:r>
        </w:p>
        <w:p w14:paraId="31FDFDEF" w14:textId="77777777" w:rsidR="007A45EB" w:rsidRPr="00CA2593" w:rsidRDefault="007A45EB" w:rsidP="00BE7A0C">
          <w:pPr>
            <w:spacing w:line="360" w:lineRule="auto"/>
            <w:jc w:val="both"/>
            <w:rPr>
              <w:rFonts w:ascii="Times New Roman" w:hAnsi="Times New Roman" w:cs="Times New Roman"/>
              <w:b/>
              <w:bCs/>
              <w:sz w:val="24"/>
              <w:szCs w:val="24"/>
            </w:rPr>
          </w:pPr>
        </w:p>
        <w:p w14:paraId="78038F04" w14:textId="77777777" w:rsidR="007A45EB" w:rsidRPr="00CA2593" w:rsidRDefault="007A45EB" w:rsidP="00BE7A0C">
          <w:pPr>
            <w:spacing w:line="360" w:lineRule="auto"/>
            <w:jc w:val="both"/>
            <w:rPr>
              <w:rFonts w:ascii="Times New Roman" w:hAnsi="Times New Roman" w:cs="Times New Roman"/>
              <w:b/>
              <w:bCs/>
              <w:sz w:val="56"/>
              <w:szCs w:val="56"/>
            </w:rPr>
          </w:pPr>
        </w:p>
        <w:p w14:paraId="3B927A73" w14:textId="77777777" w:rsidR="007A45EB" w:rsidRPr="00CA2593" w:rsidRDefault="007A45EB" w:rsidP="00BE7A0C">
          <w:pPr>
            <w:spacing w:line="360" w:lineRule="auto"/>
            <w:jc w:val="both"/>
            <w:rPr>
              <w:rFonts w:ascii="Times New Roman" w:hAnsi="Times New Roman" w:cs="Times New Roman"/>
              <w:b/>
              <w:bCs/>
              <w:sz w:val="56"/>
              <w:szCs w:val="56"/>
            </w:rPr>
          </w:pPr>
        </w:p>
        <w:p w14:paraId="7D705A20" w14:textId="77777777" w:rsidR="007A45EB" w:rsidRPr="00CA2593" w:rsidRDefault="007A45EB" w:rsidP="00BE7A0C">
          <w:pPr>
            <w:spacing w:line="360" w:lineRule="auto"/>
            <w:jc w:val="both"/>
            <w:rPr>
              <w:rFonts w:ascii="Times New Roman" w:hAnsi="Times New Roman" w:cs="Times New Roman"/>
              <w:b/>
              <w:bCs/>
              <w:sz w:val="56"/>
              <w:szCs w:val="56"/>
            </w:rPr>
          </w:pPr>
        </w:p>
        <w:p w14:paraId="5A3E8159" w14:textId="77777777" w:rsidR="007A45EB" w:rsidRPr="00CA2593" w:rsidRDefault="007A45EB" w:rsidP="00BE7A0C">
          <w:pPr>
            <w:spacing w:line="360" w:lineRule="auto"/>
            <w:jc w:val="both"/>
            <w:rPr>
              <w:rFonts w:ascii="Times New Roman" w:hAnsi="Times New Roman" w:cs="Times New Roman"/>
              <w:b/>
              <w:bCs/>
              <w:sz w:val="56"/>
              <w:szCs w:val="56"/>
            </w:rPr>
          </w:pPr>
        </w:p>
        <w:p w14:paraId="2AF519C3" w14:textId="77777777" w:rsidR="007A45EB" w:rsidRPr="00CA2593" w:rsidRDefault="007A45EB" w:rsidP="00BE7A0C">
          <w:pPr>
            <w:spacing w:line="360" w:lineRule="auto"/>
            <w:jc w:val="both"/>
            <w:rPr>
              <w:rFonts w:ascii="Times New Roman" w:hAnsi="Times New Roman" w:cs="Times New Roman"/>
              <w:b/>
              <w:bCs/>
              <w:sz w:val="56"/>
              <w:szCs w:val="56"/>
            </w:rPr>
          </w:pPr>
        </w:p>
        <w:p w14:paraId="17EA0CEF" w14:textId="77777777" w:rsidR="007A45EB" w:rsidRPr="00CA2593" w:rsidRDefault="007A45EB" w:rsidP="00BE7A0C">
          <w:pPr>
            <w:spacing w:line="360" w:lineRule="auto"/>
            <w:jc w:val="both"/>
            <w:rPr>
              <w:rFonts w:ascii="Times New Roman" w:hAnsi="Times New Roman" w:cs="Times New Roman"/>
              <w:b/>
              <w:bCs/>
              <w:sz w:val="56"/>
              <w:szCs w:val="56"/>
            </w:rPr>
          </w:pPr>
        </w:p>
        <w:p w14:paraId="08FEDE0E" w14:textId="77777777" w:rsidR="007A45EB" w:rsidRPr="00CA2593" w:rsidRDefault="007A45EB" w:rsidP="00BE7A0C">
          <w:pPr>
            <w:spacing w:line="360" w:lineRule="auto"/>
            <w:jc w:val="both"/>
            <w:rPr>
              <w:rFonts w:ascii="Times New Roman" w:hAnsi="Times New Roman" w:cs="Times New Roman"/>
              <w:b/>
              <w:bCs/>
              <w:sz w:val="56"/>
              <w:szCs w:val="56"/>
            </w:rPr>
          </w:pPr>
        </w:p>
        <w:p w14:paraId="34997F86" w14:textId="77777777" w:rsidR="007A45EB" w:rsidRPr="00CA2593" w:rsidRDefault="007A45EB" w:rsidP="00BE7A0C">
          <w:pPr>
            <w:spacing w:line="360" w:lineRule="auto"/>
            <w:jc w:val="both"/>
            <w:rPr>
              <w:rFonts w:ascii="Times New Roman" w:hAnsi="Times New Roman" w:cs="Times New Roman"/>
              <w:b/>
              <w:bCs/>
              <w:sz w:val="56"/>
              <w:szCs w:val="56"/>
            </w:rPr>
          </w:pPr>
        </w:p>
        <w:p w14:paraId="1111C693" w14:textId="6ECB7F3C" w:rsidR="007A45EB" w:rsidRDefault="007A45EB" w:rsidP="00BE7A0C">
          <w:pPr>
            <w:spacing w:after="160" w:line="360" w:lineRule="auto"/>
            <w:jc w:val="both"/>
            <w:rPr>
              <w:rFonts w:ascii="Times New Roman" w:hAnsi="Times New Roman" w:cs="Times New Roman"/>
              <w:sz w:val="22"/>
              <w:szCs w:val="22"/>
            </w:rPr>
          </w:pPr>
          <w:r>
            <w:rPr>
              <w:rFonts w:ascii="Times New Roman" w:hAnsi="Times New Roman" w:cs="Times New Roman"/>
              <w:sz w:val="22"/>
              <w:szCs w:val="22"/>
            </w:rPr>
            <w:br w:type="page"/>
          </w:r>
        </w:p>
        <w:p w14:paraId="0FDD129E" w14:textId="2F1FE794" w:rsidR="007A45EB" w:rsidRDefault="007A45EB" w:rsidP="00BE7A0C">
          <w:pPr>
            <w:spacing w:line="360" w:lineRule="auto"/>
            <w:jc w:val="both"/>
            <w:rPr>
              <w:rFonts w:ascii="Times New Roman" w:hAnsi="Times New Roman" w:cs="Times New Roman"/>
              <w:b/>
              <w:bCs/>
              <w:sz w:val="24"/>
              <w:szCs w:val="24"/>
              <w:u w:val="single"/>
            </w:rPr>
          </w:pPr>
          <w:r w:rsidRPr="00CA2593">
            <w:rPr>
              <w:rFonts w:ascii="Times New Roman" w:hAnsi="Times New Roman" w:cs="Times New Roman"/>
              <w:b/>
              <w:bCs/>
              <w:sz w:val="24"/>
              <w:szCs w:val="24"/>
              <w:u w:val="single"/>
            </w:rPr>
            <w:lastRenderedPageBreak/>
            <w:t>Part A</w:t>
          </w:r>
        </w:p>
        <w:p w14:paraId="75DCDEDC" w14:textId="12F3EB58" w:rsidR="007A45EB" w:rsidRDefault="007A45EB" w:rsidP="00BE7A0C">
          <w:pPr>
            <w:spacing w:line="360" w:lineRule="auto"/>
            <w:jc w:val="both"/>
            <w:rPr>
              <w:rFonts w:ascii="Times New Roman" w:hAnsi="Times New Roman" w:cs="Times New Roman"/>
              <w:sz w:val="22"/>
              <w:szCs w:val="22"/>
            </w:rPr>
          </w:pPr>
          <w:r w:rsidRPr="00CA2593">
            <w:rPr>
              <w:rFonts w:ascii="Times New Roman" w:hAnsi="Times New Roman" w:cs="Times New Roman"/>
              <w:noProof/>
            </w:rPr>
            <w:drawing>
              <wp:inline distT="0" distB="0" distL="0" distR="0" wp14:anchorId="32983F73" wp14:editId="1A7428F7">
                <wp:extent cx="5731510" cy="7336500"/>
                <wp:effectExtent l="0" t="0" r="2540" b="0"/>
                <wp:docPr id="89975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336500"/>
                        </a:xfrm>
                        <a:prstGeom prst="rect">
                          <a:avLst/>
                        </a:prstGeom>
                        <a:noFill/>
                        <a:ln>
                          <a:noFill/>
                        </a:ln>
                      </pic:spPr>
                    </pic:pic>
                  </a:graphicData>
                </a:graphic>
              </wp:inline>
            </w:drawing>
          </w:r>
        </w:p>
        <w:p w14:paraId="7D359E2E" w14:textId="553C3111" w:rsidR="007A45EB" w:rsidRPr="00C73358" w:rsidRDefault="007A45EB" w:rsidP="00BE7A0C">
          <w:pPr>
            <w:spacing w:after="160" w:line="360" w:lineRule="auto"/>
            <w:jc w:val="both"/>
            <w:rPr>
              <w:rFonts w:ascii="Times New Roman" w:hAnsi="Times New Roman" w:cs="Times New Roman"/>
              <w:sz w:val="24"/>
              <w:szCs w:val="24"/>
            </w:rPr>
          </w:pPr>
          <w:r>
            <w:rPr>
              <w:rFonts w:ascii="Times New Roman" w:hAnsi="Times New Roman" w:cs="Times New Roman"/>
              <w:sz w:val="22"/>
              <w:szCs w:val="22"/>
            </w:rPr>
            <w:br w:type="page"/>
          </w:r>
          <w:r w:rsidRPr="00C73358">
            <w:rPr>
              <w:rFonts w:ascii="Times New Roman" w:hAnsi="Times New Roman" w:cs="Times New Roman"/>
              <w:b/>
              <w:bCs/>
              <w:sz w:val="24"/>
              <w:szCs w:val="24"/>
              <w:u w:val="single"/>
            </w:rPr>
            <w:lastRenderedPageBreak/>
            <w:t>PART B</w:t>
          </w:r>
        </w:p>
        <w:p w14:paraId="0D024E23" w14:textId="24CE6B67" w:rsidR="007A45EB" w:rsidRPr="00C73358" w:rsidRDefault="007A45EB" w:rsidP="00BE7A0C">
          <w:pPr>
            <w:spacing w:line="360" w:lineRule="auto"/>
            <w:jc w:val="both"/>
            <w:rPr>
              <w:rFonts w:ascii="Times New Roman" w:hAnsi="Times New Roman" w:cs="Times New Roman"/>
              <w:b/>
              <w:bCs/>
              <w:sz w:val="24"/>
              <w:szCs w:val="24"/>
              <w:u w:val="single"/>
            </w:rPr>
          </w:pPr>
          <w:r w:rsidRPr="00C73358">
            <w:rPr>
              <w:rFonts w:ascii="Times New Roman" w:hAnsi="Times New Roman" w:cs="Times New Roman"/>
              <w:b/>
              <w:bCs/>
              <w:sz w:val="24"/>
              <w:szCs w:val="24"/>
              <w:u w:val="single"/>
            </w:rPr>
            <w:t>CONTENT</w:t>
          </w:r>
        </w:p>
        <w:p w14:paraId="2C7C5F45" w14:textId="77777777" w:rsidR="007A45EB" w:rsidRPr="00C73358" w:rsidRDefault="007A45EB" w:rsidP="00BE7A0C">
          <w:pPr>
            <w:spacing w:line="360" w:lineRule="auto"/>
            <w:jc w:val="both"/>
            <w:rPr>
              <w:rFonts w:ascii="Times New Roman" w:hAnsi="Times New Roman" w:cs="Times New Roman"/>
              <w:b/>
              <w:bCs/>
              <w:sz w:val="24"/>
              <w:szCs w:val="24"/>
              <w:u w:val="single"/>
            </w:rPr>
          </w:pPr>
        </w:p>
        <w:p w14:paraId="3A5FA9A4" w14:textId="42FC34AD" w:rsidR="007A45EB" w:rsidRPr="00C73358" w:rsidRDefault="007A45EB" w:rsidP="00BE7A0C">
          <w:pPr>
            <w:pStyle w:val="ListParagraph"/>
            <w:numPr>
              <w:ilvl w:val="0"/>
              <w:numId w:val="10"/>
            </w:numPr>
            <w:spacing w:after="160" w:line="360" w:lineRule="auto"/>
            <w:jc w:val="both"/>
            <w:rPr>
              <w:rFonts w:ascii="Times New Roman" w:hAnsi="Times New Roman" w:cs="Times New Roman"/>
              <w:sz w:val="24"/>
              <w:szCs w:val="24"/>
            </w:rPr>
          </w:pPr>
          <w:r w:rsidRPr="00C73358">
            <w:rPr>
              <w:rFonts w:ascii="Times New Roman" w:hAnsi="Times New Roman" w:cs="Times New Roman"/>
              <w:sz w:val="24"/>
              <w:szCs w:val="24"/>
            </w:rPr>
            <w:t>Key Strengths Identified</w:t>
          </w:r>
        </w:p>
        <w:p w14:paraId="02FBCEAD" w14:textId="77777777" w:rsidR="007A45EB" w:rsidRPr="00C73358" w:rsidRDefault="007A45EB" w:rsidP="00BE7A0C">
          <w:pPr>
            <w:pStyle w:val="ListParagraph"/>
            <w:numPr>
              <w:ilvl w:val="0"/>
              <w:numId w:val="10"/>
            </w:numPr>
            <w:spacing w:before="100" w:beforeAutospacing="1" w:after="100" w:afterAutospacing="1" w:line="360" w:lineRule="auto"/>
            <w:jc w:val="both"/>
            <w:outlineLvl w:val="1"/>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Areas for Improvement</w:t>
          </w:r>
        </w:p>
        <w:p w14:paraId="11346B03" w14:textId="2B7ED143" w:rsidR="007A45EB" w:rsidRPr="00C73358" w:rsidRDefault="007A45EB" w:rsidP="00BE7A0C">
          <w:pPr>
            <w:pStyle w:val="ListParagraph"/>
            <w:numPr>
              <w:ilvl w:val="0"/>
              <w:numId w:val="10"/>
            </w:numPr>
            <w:spacing w:before="100" w:beforeAutospacing="1" w:after="100" w:afterAutospacing="1" w:line="360" w:lineRule="auto"/>
            <w:jc w:val="both"/>
            <w:outlineLvl w:val="1"/>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 xml:space="preserve">How the Feedback </w:t>
          </w:r>
          <w:r w:rsidR="00030132" w:rsidRPr="00C73358">
            <w:rPr>
              <w:rFonts w:ascii="Times New Roman" w:eastAsia="Times New Roman" w:hAnsi="Times New Roman" w:cs="Times New Roman"/>
              <w:sz w:val="24"/>
              <w:szCs w:val="24"/>
              <w:lang w:eastAsia="en-GB"/>
            </w:rPr>
            <w:t>will F</w:t>
          </w:r>
          <w:r w:rsidRPr="00C73358">
            <w:rPr>
              <w:rFonts w:ascii="Times New Roman" w:eastAsia="Times New Roman" w:hAnsi="Times New Roman" w:cs="Times New Roman"/>
              <w:sz w:val="24"/>
              <w:szCs w:val="24"/>
              <w:lang w:eastAsia="en-GB"/>
            </w:rPr>
            <w:t>orm the Final Project Management Plan</w:t>
          </w:r>
        </w:p>
        <w:p w14:paraId="22FA135B" w14:textId="77777777" w:rsidR="007A45EB" w:rsidRPr="00C73358" w:rsidRDefault="007A45EB" w:rsidP="00BE7A0C">
          <w:pPr>
            <w:pStyle w:val="ListParagraph"/>
            <w:numPr>
              <w:ilvl w:val="0"/>
              <w:numId w:val="10"/>
            </w:numPr>
            <w:spacing w:after="160" w:line="360" w:lineRule="auto"/>
            <w:jc w:val="both"/>
            <w:rPr>
              <w:rFonts w:ascii="Times New Roman" w:hAnsi="Times New Roman" w:cs="Times New Roman"/>
              <w:sz w:val="24"/>
              <w:szCs w:val="24"/>
            </w:rPr>
          </w:pPr>
          <w:r w:rsidRPr="00C73358">
            <w:rPr>
              <w:rFonts w:ascii="Times New Roman" w:hAnsi="Times New Roman" w:cs="Times New Roman"/>
              <w:sz w:val="24"/>
              <w:szCs w:val="24"/>
            </w:rPr>
            <w:t xml:space="preserve">Conclusion </w:t>
          </w:r>
        </w:p>
        <w:p w14:paraId="6B6222A5" w14:textId="2ED80BFA" w:rsidR="007A45EB" w:rsidRPr="00C73358" w:rsidRDefault="007A45EB" w:rsidP="00BE7A0C">
          <w:pPr>
            <w:spacing w:after="160" w:line="360" w:lineRule="auto"/>
            <w:jc w:val="both"/>
            <w:rPr>
              <w:rFonts w:ascii="Times New Roman" w:hAnsi="Times New Roman" w:cs="Times New Roman"/>
              <w:sz w:val="24"/>
              <w:szCs w:val="24"/>
            </w:rPr>
          </w:pPr>
          <w:r w:rsidRPr="00C73358">
            <w:rPr>
              <w:rFonts w:ascii="Times New Roman" w:hAnsi="Times New Roman" w:cs="Times New Roman"/>
              <w:sz w:val="24"/>
              <w:szCs w:val="24"/>
            </w:rPr>
            <w:br w:type="page"/>
          </w:r>
        </w:p>
        <w:p w14:paraId="5AB192F3" w14:textId="77777777" w:rsidR="007A45EB" w:rsidRDefault="007A45EB" w:rsidP="00BE7A0C">
          <w:pPr>
            <w:spacing w:after="160" w:line="360" w:lineRule="auto"/>
            <w:jc w:val="both"/>
            <w:rPr>
              <w:rFonts w:ascii="Times New Roman" w:hAnsi="Times New Roman" w:cs="Times New Roman"/>
              <w:b/>
              <w:bCs/>
              <w:sz w:val="24"/>
              <w:szCs w:val="24"/>
              <w:u w:val="single"/>
            </w:rPr>
          </w:pPr>
          <w:r w:rsidRPr="00C73358">
            <w:rPr>
              <w:rFonts w:ascii="Times New Roman" w:hAnsi="Times New Roman" w:cs="Times New Roman"/>
              <w:b/>
              <w:bCs/>
              <w:sz w:val="24"/>
              <w:szCs w:val="24"/>
              <w:u w:val="single"/>
            </w:rPr>
            <w:lastRenderedPageBreak/>
            <w:t>CRITICAL REFLECTION ON FEEDBACK RECEIVED</w:t>
          </w:r>
        </w:p>
        <w:p w14:paraId="024AA77A" w14:textId="4FBB20B5" w:rsidR="005C45AA" w:rsidRPr="00C73358" w:rsidRDefault="005C45AA" w:rsidP="00BE7A0C">
          <w:pPr>
            <w:spacing w:after="160" w:line="360" w:lineRule="auto"/>
            <w:jc w:val="both"/>
            <w:rPr>
              <w:rFonts w:ascii="Times New Roman" w:hAnsi="Times New Roman" w:cs="Times New Roman"/>
              <w:sz w:val="24"/>
              <w:szCs w:val="24"/>
            </w:rPr>
          </w:pPr>
          <w:r>
            <w:rPr>
              <w:rFonts w:ascii="Times New Roman" w:hAnsi="Times New Roman" w:cs="Times New Roman"/>
              <w:b/>
              <w:bCs/>
              <w:sz w:val="24"/>
              <w:szCs w:val="24"/>
              <w:u w:val="single"/>
            </w:rPr>
            <w:t>Introduction</w:t>
          </w:r>
        </w:p>
        <w:p w14:paraId="5B3A3947" w14:textId="061EBDB1" w:rsidR="007A45EB" w:rsidRPr="005C45AA" w:rsidRDefault="007A45EB" w:rsidP="00BE7A0C">
          <w:pPr>
            <w:spacing w:after="160" w:line="360" w:lineRule="auto"/>
            <w:jc w:val="both"/>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The constructive feedback received regarding the project proposal poster for "Poster” (Aziz Coaches Birmingham) it provides an invaluable opportunity to critically evaluate academic performance against the assessment requirements outlined in Project management questions. This critical reflection systematically analyses identified strengths, acknowledges core structural deficiencies, and outlines precise smart strategic adjustments necessary for the comprehensive Project Management Plan required in Part C.</w:t>
          </w:r>
          <w:r w:rsidR="005C45AA" w:rsidRPr="005C45AA">
            <w:t xml:space="preserve"> </w:t>
          </w:r>
          <w:r w:rsidR="005C45AA" w:rsidRPr="005C45AA">
            <w:rPr>
              <w:rFonts w:ascii="Times New Roman" w:hAnsi="Times New Roman" w:cs="Times New Roman"/>
              <w:sz w:val="24"/>
              <w:szCs w:val="24"/>
            </w:rPr>
            <w:t>(Project Management Institute, 2021)</w:t>
          </w:r>
        </w:p>
        <w:p w14:paraId="02924EEE" w14:textId="3B636BC1" w:rsidR="007A45EB" w:rsidRPr="00C73358" w:rsidRDefault="007A45EB" w:rsidP="00BE7A0C">
          <w:pPr>
            <w:spacing w:after="0" w:line="360" w:lineRule="auto"/>
            <w:jc w:val="both"/>
            <w:rPr>
              <w:rFonts w:ascii="Times New Roman" w:eastAsia="Times New Roman" w:hAnsi="Times New Roman" w:cs="Times New Roman"/>
              <w:b/>
              <w:bCs/>
              <w:sz w:val="24"/>
              <w:szCs w:val="24"/>
              <w:lang w:eastAsia="en-GB"/>
            </w:rPr>
          </w:pPr>
          <w:r w:rsidRPr="00C73358">
            <w:rPr>
              <w:rFonts w:ascii="Times New Roman" w:eastAsia="Times New Roman" w:hAnsi="Times New Roman" w:cs="Times New Roman"/>
              <w:b/>
              <w:bCs/>
              <w:sz w:val="24"/>
              <w:szCs w:val="24"/>
              <w:lang w:eastAsia="en-GB"/>
            </w:rPr>
            <w:t>Key Strengths Identified</w:t>
          </w:r>
        </w:p>
        <w:p w14:paraId="44628F9E" w14:textId="14227C80" w:rsidR="007A45EB" w:rsidRPr="005C45AA" w:rsidRDefault="007A45EB" w:rsidP="00BE7A0C">
          <w:pPr>
            <w:spacing w:after="0" w:line="360" w:lineRule="auto"/>
            <w:jc w:val="both"/>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 xml:space="preserve">The tutor feedback validated the excellent strategic alignment of the City Transport Smart Coordination Platform with the operational context of Aziz Coaches. By linking the sudden closure of Birmingham’s central transport hub to regional traffic gridlock, the poster successfully established a robust business rationale (Kerzner, 2022). A significant strength was the formulation of measurable and highly relevant objectives, specifically the targeted 30% reduction in commuter waiting times and localized route congestion through real-time data integration. This demonstrates a clear understanding of goal-setting paradigms in digital transport modernisation. Furthermore, the feedback commended the proactive identification of critical technology-led risks, including cybersecurity vulnerabilities, driver adoption barriers, and system integration complexities. Anticipating these digital risks proves an early awareness of the multi-faceted execution challenges inherent to large scale public private transport interventions </w:t>
          </w:r>
          <w:r w:rsidR="005C45AA" w:rsidRPr="005C45AA">
            <w:rPr>
              <w:rFonts w:ascii="Times New Roman" w:hAnsi="Times New Roman" w:cs="Times New Roman"/>
              <w:sz w:val="24"/>
              <w:szCs w:val="24"/>
            </w:rPr>
            <w:t>(Association for Project Management, 2019)</w:t>
          </w:r>
        </w:p>
        <w:p w14:paraId="74C22E35" w14:textId="77777777" w:rsidR="007A45EB" w:rsidRPr="005C45AA" w:rsidRDefault="007A45EB" w:rsidP="00BE7A0C">
          <w:pPr>
            <w:spacing w:after="0" w:line="360" w:lineRule="auto"/>
            <w:jc w:val="both"/>
            <w:rPr>
              <w:rFonts w:ascii="Times New Roman" w:eastAsia="Times New Roman" w:hAnsi="Times New Roman" w:cs="Times New Roman"/>
              <w:sz w:val="24"/>
              <w:szCs w:val="24"/>
              <w:lang w:eastAsia="en-GB"/>
            </w:rPr>
          </w:pPr>
        </w:p>
        <w:p w14:paraId="65FD9B7E" w14:textId="4E0B7C65" w:rsidR="007A45EB" w:rsidRPr="00C73358" w:rsidRDefault="007A45EB" w:rsidP="00BE7A0C">
          <w:pPr>
            <w:spacing w:after="0" w:line="360" w:lineRule="auto"/>
            <w:jc w:val="both"/>
            <w:rPr>
              <w:rFonts w:ascii="Times New Roman" w:eastAsia="Times New Roman" w:hAnsi="Times New Roman" w:cs="Times New Roman"/>
              <w:b/>
              <w:bCs/>
              <w:sz w:val="24"/>
              <w:szCs w:val="24"/>
              <w:lang w:eastAsia="en-GB"/>
            </w:rPr>
          </w:pPr>
          <w:r w:rsidRPr="00C73358">
            <w:rPr>
              <w:rFonts w:ascii="Times New Roman" w:eastAsia="Times New Roman" w:hAnsi="Times New Roman" w:cs="Times New Roman"/>
              <w:b/>
              <w:bCs/>
              <w:sz w:val="24"/>
              <w:szCs w:val="24"/>
              <w:lang w:eastAsia="en-GB"/>
            </w:rPr>
            <w:t>Areas for Improvement</w:t>
          </w:r>
        </w:p>
        <w:p w14:paraId="77812744" w14:textId="4EECCD75" w:rsidR="007A45EB" w:rsidRPr="00C73358" w:rsidRDefault="007A45EB" w:rsidP="00BE7A0C">
          <w:pPr>
            <w:spacing w:after="160" w:line="360" w:lineRule="auto"/>
            <w:jc w:val="both"/>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 xml:space="preserve">Despite these core strengths, the evaluation highlighted critical areas where project management depth must be enhanced immediately. While "Poster” (Aziz Coaches Birmingham) superficially bifurcated in-scope and out-of-scope activities, it lacked rigorous academic justification for excluding physical infrastructure repairs and vehicle procurement. Failing to robustly justify clear project boundaries increases the vulnerability to devastating scope creep (Meredith, Mantel and Shafer, 2021). Additionally, the tutor noted a critical deficit in the practical application of project management methodologies. The presentation layout was overly text heavy, which severely detracted from its overall visual readability. To demonstrate </w:t>
          </w:r>
          <w:r w:rsidRPr="00C73358">
            <w:rPr>
              <w:rFonts w:ascii="Times New Roman" w:eastAsia="Times New Roman" w:hAnsi="Times New Roman" w:cs="Times New Roman"/>
              <w:sz w:val="24"/>
              <w:szCs w:val="24"/>
              <w:lang w:eastAsia="en-GB"/>
            </w:rPr>
            <w:lastRenderedPageBreak/>
            <w:t>a professional mastery of project frameworks, the upcoming work requires explicit visual models, such as formal stakeholder mapping grids, risk probability matrices, and structured governance hierarchies.</w:t>
          </w:r>
        </w:p>
        <w:p w14:paraId="372642EF" w14:textId="4947EE17" w:rsidR="007A45EB" w:rsidRPr="00C73358" w:rsidRDefault="007A45EB" w:rsidP="00BE7A0C">
          <w:pPr>
            <w:spacing w:after="0" w:line="360" w:lineRule="auto"/>
            <w:jc w:val="both"/>
            <w:rPr>
              <w:rFonts w:ascii="Times New Roman" w:eastAsia="Times New Roman" w:hAnsi="Times New Roman" w:cs="Times New Roman"/>
              <w:b/>
              <w:bCs/>
              <w:sz w:val="24"/>
              <w:szCs w:val="24"/>
              <w:lang w:eastAsia="en-GB"/>
            </w:rPr>
          </w:pPr>
          <w:r w:rsidRPr="00C73358">
            <w:rPr>
              <w:rFonts w:ascii="Times New Roman" w:eastAsia="Times New Roman" w:hAnsi="Times New Roman" w:cs="Times New Roman"/>
              <w:b/>
              <w:bCs/>
              <w:sz w:val="24"/>
              <w:szCs w:val="24"/>
              <w:lang w:eastAsia="en-GB"/>
            </w:rPr>
            <w:t>Application to the Final Project Management Plan</w:t>
          </w:r>
        </w:p>
        <w:p w14:paraId="17974F7D" w14:textId="76822579" w:rsidR="007A45EB" w:rsidRPr="00C73358" w:rsidRDefault="007A45EB" w:rsidP="00BE7A0C">
          <w:pPr>
            <w:spacing w:after="160" w:line="360" w:lineRule="auto"/>
            <w:jc w:val="both"/>
            <w:rPr>
              <w:rFonts w:ascii="Times New Roman" w:eastAsia="Times New Roman" w:hAnsi="Times New Roman" w:cs="Times New Roman"/>
              <w:sz w:val="24"/>
              <w:szCs w:val="24"/>
              <w:lang w:eastAsia="en-GB"/>
            </w:rPr>
          </w:pPr>
          <w:r w:rsidRPr="00C73358">
            <w:rPr>
              <w:rFonts w:ascii="Times New Roman" w:eastAsia="Times New Roman" w:hAnsi="Times New Roman" w:cs="Times New Roman"/>
              <w:sz w:val="24"/>
              <w:szCs w:val="24"/>
              <w:lang w:eastAsia="en-GB"/>
            </w:rPr>
            <w:t>To address these structural deficiencies, the feedback will directly restructure the 2,500-word Project Management Plan specified in (Part C). Firstly, the scope section will be significantly expanded to include an explicit justification matrix for all exclusions to secure tight stakeholder alignment. Secondly, I will transition from theoretical descriptions to actionable project management methodologies. I will introduce a highly detailed Work Breakdown Structure (WBS) to decompose deliverables, alongside a comprehensive Gantt chart to establish a logical scheduling baseline (Burke, 2018). Furthermore, an advanced stakeholder involvement matrix and a quantified risk analysis panel will completely replace the brief high-level summaries. Finally, the academic foundation will be expanded to a minimum of twelve scholarly sources to enhance overall critical depth.</w:t>
          </w:r>
        </w:p>
        <w:p w14:paraId="6D41C6FE" w14:textId="77777777" w:rsidR="007A45EB" w:rsidRPr="00C73358" w:rsidRDefault="007A45EB" w:rsidP="00BE7A0C">
          <w:pPr>
            <w:spacing w:after="0" w:line="360" w:lineRule="auto"/>
            <w:jc w:val="both"/>
            <w:rPr>
              <w:rFonts w:ascii="Times New Roman" w:eastAsia="Times New Roman" w:hAnsi="Times New Roman" w:cs="Times New Roman"/>
              <w:b/>
              <w:bCs/>
              <w:sz w:val="24"/>
              <w:szCs w:val="24"/>
              <w:lang w:eastAsia="en-GB"/>
            </w:rPr>
          </w:pPr>
          <w:r w:rsidRPr="00C73358">
            <w:rPr>
              <w:rFonts w:ascii="Times New Roman" w:eastAsia="Times New Roman" w:hAnsi="Times New Roman" w:cs="Times New Roman"/>
              <w:b/>
              <w:bCs/>
              <w:sz w:val="24"/>
              <w:szCs w:val="24"/>
              <w:lang w:eastAsia="en-GB"/>
            </w:rPr>
            <w:t>Conclusion</w:t>
          </w:r>
        </w:p>
        <w:p w14:paraId="6094A16A" w14:textId="228F4473" w:rsidR="007A45EB" w:rsidRPr="007A45EB" w:rsidRDefault="007A45EB" w:rsidP="00BE7A0C">
          <w:pPr>
            <w:spacing w:after="0" w:line="360" w:lineRule="auto"/>
            <w:jc w:val="both"/>
            <w:rPr>
              <w:rFonts w:ascii="Times New Roman" w:eastAsia="Times New Roman" w:hAnsi="Times New Roman" w:cs="Times New Roman"/>
              <w:b/>
              <w:bCs/>
              <w:sz w:val="24"/>
              <w:szCs w:val="24"/>
              <w:lang w:eastAsia="en-GB"/>
            </w:rPr>
          </w:pPr>
          <w:r w:rsidRPr="007A45EB">
            <w:rPr>
              <w:rFonts w:ascii="Times New Roman" w:eastAsia="Times New Roman" w:hAnsi="Times New Roman" w:cs="Times New Roman"/>
              <w:sz w:val="24"/>
              <w:szCs w:val="24"/>
              <w:lang w:eastAsia="en-GB"/>
            </w:rPr>
            <w:t>In conclusion, the feedback provides a critical bridge between conceptual design and execution. Ultimately, incorporating structured frameworks, explicit scope boundaries, and professional project tools will significantly elevate the academic rigour, presentation layout, and operational viability of the final report, successfully ensuring higher assessment grades and better delivery.</w:t>
          </w:r>
        </w:p>
        <w:p w14:paraId="2E733169" w14:textId="25747E15" w:rsidR="005E157F" w:rsidRPr="00951723" w:rsidRDefault="00951723" w:rsidP="00BE7A0C">
          <w:pPr>
            <w:spacing w:after="160" w:line="360" w:lineRule="auto"/>
            <w:rPr>
              <w:rFonts w:ascii="Times New Roman" w:hAnsi="Times New Roman" w:cs="Times New Roman"/>
              <w:sz w:val="24"/>
              <w:szCs w:val="24"/>
            </w:rPr>
          </w:pPr>
          <w:r w:rsidRPr="00951723">
            <w:rPr>
              <w:rFonts w:ascii="Times New Roman" w:hAnsi="Times New Roman" w:cs="Times New Roman"/>
              <w:sz w:val="24"/>
              <w:szCs w:val="24"/>
            </w:rPr>
            <w:t>(Association for Project Management, 2019)</w:t>
          </w:r>
        </w:p>
      </w:sdtContent>
    </w:sdt>
    <w:p w14:paraId="4293708D" w14:textId="77777777" w:rsidR="00C73358" w:rsidRDefault="00C73358" w:rsidP="00BE7A0C">
      <w:pPr>
        <w:spacing w:line="360" w:lineRule="auto"/>
        <w:rPr>
          <w:rFonts w:ascii="Times New Roman" w:hAnsi="Times New Roman" w:cs="Times New Roman"/>
          <w:b/>
          <w:sz w:val="24"/>
          <w:szCs w:val="24"/>
          <w:u w:val="single"/>
        </w:rPr>
      </w:pPr>
    </w:p>
    <w:p w14:paraId="2EE8EFD5" w14:textId="77777777" w:rsidR="00C73358" w:rsidRDefault="00C73358" w:rsidP="00BE7A0C">
      <w:pPr>
        <w:spacing w:line="360" w:lineRule="auto"/>
        <w:rPr>
          <w:rFonts w:ascii="Times New Roman" w:hAnsi="Times New Roman" w:cs="Times New Roman"/>
          <w:b/>
          <w:sz w:val="24"/>
          <w:szCs w:val="24"/>
          <w:u w:val="single"/>
        </w:rPr>
      </w:pPr>
    </w:p>
    <w:p w14:paraId="3E2CAB2C" w14:textId="77777777" w:rsidR="00C73358" w:rsidRDefault="00C73358" w:rsidP="00BE7A0C">
      <w:pPr>
        <w:spacing w:line="360" w:lineRule="auto"/>
        <w:rPr>
          <w:rFonts w:ascii="Times New Roman" w:hAnsi="Times New Roman" w:cs="Times New Roman"/>
          <w:b/>
          <w:sz w:val="24"/>
          <w:szCs w:val="24"/>
          <w:u w:val="single"/>
        </w:rPr>
      </w:pPr>
    </w:p>
    <w:p w14:paraId="322BD928" w14:textId="77777777" w:rsidR="00C73358" w:rsidRDefault="00C73358" w:rsidP="00BE7A0C">
      <w:pPr>
        <w:spacing w:line="360" w:lineRule="auto"/>
        <w:rPr>
          <w:rFonts w:ascii="Times New Roman" w:hAnsi="Times New Roman" w:cs="Times New Roman"/>
          <w:b/>
          <w:sz w:val="24"/>
          <w:szCs w:val="24"/>
          <w:u w:val="single"/>
        </w:rPr>
      </w:pPr>
    </w:p>
    <w:p w14:paraId="656CC0CA" w14:textId="77777777" w:rsidR="00C73358" w:rsidRDefault="00C73358" w:rsidP="00B075AC">
      <w:pPr>
        <w:rPr>
          <w:rFonts w:ascii="Times New Roman" w:hAnsi="Times New Roman" w:cs="Times New Roman"/>
          <w:b/>
          <w:sz w:val="24"/>
          <w:szCs w:val="24"/>
          <w:u w:val="single"/>
        </w:rPr>
      </w:pPr>
    </w:p>
    <w:p w14:paraId="0DF7CE50" w14:textId="77777777" w:rsidR="00C73358" w:rsidRDefault="00C73358" w:rsidP="00B075AC">
      <w:pPr>
        <w:rPr>
          <w:rFonts w:ascii="Times New Roman" w:hAnsi="Times New Roman" w:cs="Times New Roman"/>
          <w:b/>
          <w:sz w:val="24"/>
          <w:szCs w:val="24"/>
          <w:u w:val="single"/>
        </w:rPr>
      </w:pPr>
    </w:p>
    <w:p w14:paraId="38C67A7B" w14:textId="77777777" w:rsidR="00C73358" w:rsidRDefault="00C73358" w:rsidP="00B075AC">
      <w:pPr>
        <w:rPr>
          <w:rFonts w:ascii="Times New Roman" w:hAnsi="Times New Roman" w:cs="Times New Roman"/>
          <w:b/>
          <w:sz w:val="24"/>
          <w:szCs w:val="24"/>
          <w:u w:val="single"/>
        </w:rPr>
      </w:pPr>
    </w:p>
    <w:p w14:paraId="394CF86D" w14:textId="77777777" w:rsidR="00C73358" w:rsidRDefault="00C73358" w:rsidP="00B075AC">
      <w:pPr>
        <w:rPr>
          <w:rFonts w:ascii="Times New Roman" w:hAnsi="Times New Roman" w:cs="Times New Roman"/>
          <w:b/>
          <w:sz w:val="24"/>
          <w:szCs w:val="24"/>
          <w:u w:val="single"/>
        </w:rPr>
      </w:pPr>
    </w:p>
    <w:p w14:paraId="20163DEF" w14:textId="77777777" w:rsidR="00C73358" w:rsidRDefault="00C73358" w:rsidP="00B075AC">
      <w:pPr>
        <w:rPr>
          <w:rFonts w:ascii="Times New Roman" w:hAnsi="Times New Roman" w:cs="Times New Roman"/>
          <w:b/>
          <w:sz w:val="24"/>
          <w:szCs w:val="24"/>
          <w:u w:val="single"/>
        </w:rPr>
      </w:pPr>
    </w:p>
    <w:p w14:paraId="3EBE2502" w14:textId="69E285BB" w:rsidR="00B075AC" w:rsidRPr="005E157F" w:rsidRDefault="002160E9" w:rsidP="00B075AC">
      <w:pPr>
        <w:rPr>
          <w:rFonts w:ascii="Times New Roman" w:hAnsi="Times New Roman" w:cs="Times New Roman"/>
          <w:sz w:val="22"/>
          <w:szCs w:val="22"/>
        </w:rPr>
      </w:pPr>
      <w:r w:rsidRPr="00CA2593">
        <w:rPr>
          <w:rFonts w:ascii="Times New Roman" w:hAnsi="Times New Roman" w:cs="Times New Roman"/>
          <w:b/>
          <w:sz w:val="24"/>
          <w:szCs w:val="24"/>
          <w:u w:val="single"/>
        </w:rPr>
        <w:lastRenderedPageBreak/>
        <w:t>PART C – PROJECT MANAGEMENT PLAN</w:t>
      </w:r>
    </w:p>
    <w:p w14:paraId="0BF12313" w14:textId="6BE4F63A" w:rsidR="00B075AC" w:rsidRPr="0086268A" w:rsidRDefault="0086268A" w:rsidP="00B075AC">
      <w:pPr>
        <w:pStyle w:val="pdq2pgselectionanchorcontainer"/>
        <w:rPr>
          <w:b/>
          <w:bCs/>
          <w:u w:val="single"/>
        </w:rPr>
      </w:pPr>
      <w:r w:rsidRPr="0086268A">
        <w:rPr>
          <w:b/>
          <w:u w:val="single"/>
        </w:rPr>
        <w:t>CONTENT</w:t>
      </w:r>
      <w:r w:rsidRPr="0086268A">
        <w:rPr>
          <w:b/>
          <w:bCs/>
          <w:u w:val="single"/>
        </w:rPr>
        <w:t xml:space="preserve"> </w:t>
      </w:r>
    </w:p>
    <w:p w14:paraId="37689712" w14:textId="1B2F9844" w:rsidR="00B075AC" w:rsidRPr="00B075AC" w:rsidRDefault="00B075AC" w:rsidP="00BE7A0C">
      <w:pPr>
        <w:pStyle w:val="pdq2pgselectionanchorcontainer"/>
        <w:spacing w:line="360" w:lineRule="auto"/>
      </w:pPr>
      <w:r w:rsidRPr="00B075AC">
        <w:rPr>
          <w:b/>
          <w:bCs/>
        </w:rPr>
        <w:t>Part 1</w:t>
      </w:r>
    </w:p>
    <w:p w14:paraId="42786E59" w14:textId="77777777" w:rsidR="00B075AC" w:rsidRPr="00B075AC" w:rsidRDefault="00B075AC" w:rsidP="00BE7A0C">
      <w:pPr>
        <w:numPr>
          <w:ilvl w:val="0"/>
          <w:numId w:val="2"/>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Introduction </w:t>
      </w:r>
    </w:p>
    <w:p w14:paraId="212E19E3" w14:textId="77777777" w:rsidR="00B075AC" w:rsidRPr="00B075AC" w:rsidRDefault="00B075AC" w:rsidP="00BE7A0C">
      <w:pPr>
        <w:numPr>
          <w:ilvl w:val="0"/>
          <w:numId w:val="2"/>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Project Description </w:t>
      </w:r>
    </w:p>
    <w:p w14:paraId="00A3CCDF" w14:textId="77777777" w:rsidR="00B075AC" w:rsidRPr="00B075AC" w:rsidRDefault="00B075AC" w:rsidP="00BE7A0C">
      <w:pPr>
        <w:numPr>
          <w:ilvl w:val="0"/>
          <w:numId w:val="2"/>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Scope </w:t>
      </w:r>
    </w:p>
    <w:p w14:paraId="26F72B5B" w14:textId="77777777" w:rsidR="00B075AC" w:rsidRPr="00B075AC" w:rsidRDefault="00B075AC" w:rsidP="00BE7A0C">
      <w:p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b/>
          <w:bCs/>
          <w:sz w:val="24"/>
          <w:szCs w:val="24"/>
          <w:lang w:eastAsia="en-GB"/>
        </w:rPr>
        <w:t>Part 2</w:t>
      </w:r>
    </w:p>
    <w:p w14:paraId="7346F934" w14:textId="77777777" w:rsidR="00B075AC" w:rsidRPr="00B075AC" w:rsidRDefault="00B075AC" w:rsidP="00BE7A0C">
      <w:pPr>
        <w:numPr>
          <w:ilvl w:val="0"/>
          <w:numId w:val="3"/>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Work Breakdown Structure </w:t>
      </w:r>
    </w:p>
    <w:p w14:paraId="04D33F9C" w14:textId="77777777" w:rsidR="00B075AC" w:rsidRPr="00B075AC" w:rsidRDefault="00B075AC" w:rsidP="00BE7A0C">
      <w:pPr>
        <w:numPr>
          <w:ilvl w:val="0"/>
          <w:numId w:val="3"/>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Quad Chart </w:t>
      </w:r>
    </w:p>
    <w:p w14:paraId="373BFB58" w14:textId="77777777" w:rsidR="00B075AC" w:rsidRPr="00B075AC" w:rsidRDefault="00B075AC" w:rsidP="00BE7A0C">
      <w:pPr>
        <w:numPr>
          <w:ilvl w:val="0"/>
          <w:numId w:val="3"/>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Gantt Chart </w:t>
      </w:r>
    </w:p>
    <w:p w14:paraId="1326373D" w14:textId="77777777" w:rsidR="00B075AC" w:rsidRPr="00B075AC" w:rsidRDefault="00B075AC" w:rsidP="00BE7A0C">
      <w:p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b/>
          <w:bCs/>
          <w:sz w:val="24"/>
          <w:szCs w:val="24"/>
          <w:lang w:eastAsia="en-GB"/>
        </w:rPr>
        <w:t>Part 3</w:t>
      </w:r>
    </w:p>
    <w:p w14:paraId="3C21D196" w14:textId="77777777" w:rsidR="00B075AC" w:rsidRPr="00B075AC" w:rsidRDefault="00B075AC" w:rsidP="00BE7A0C">
      <w:pPr>
        <w:numPr>
          <w:ilvl w:val="0"/>
          <w:numId w:val="4"/>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Stakeholder Involvement </w:t>
      </w:r>
    </w:p>
    <w:p w14:paraId="78724AB2" w14:textId="77777777" w:rsidR="00B075AC" w:rsidRPr="00B075AC" w:rsidRDefault="00B075AC" w:rsidP="00BE7A0C">
      <w:pPr>
        <w:numPr>
          <w:ilvl w:val="0"/>
          <w:numId w:val="4"/>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Stakeholder Matrix </w:t>
      </w:r>
    </w:p>
    <w:p w14:paraId="53A87B62" w14:textId="77777777" w:rsidR="00B075AC" w:rsidRPr="00B075AC" w:rsidRDefault="00B075AC" w:rsidP="00BE7A0C">
      <w:pPr>
        <w:numPr>
          <w:ilvl w:val="0"/>
          <w:numId w:val="4"/>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RACI Matrix </w:t>
      </w:r>
    </w:p>
    <w:p w14:paraId="01924E06" w14:textId="77777777" w:rsidR="00B075AC" w:rsidRPr="00B075AC" w:rsidRDefault="00B075AC" w:rsidP="00BE7A0C">
      <w:pPr>
        <w:numPr>
          <w:ilvl w:val="0"/>
          <w:numId w:val="4"/>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Communication Plan </w:t>
      </w:r>
    </w:p>
    <w:p w14:paraId="64C7F37A" w14:textId="77777777" w:rsidR="00B075AC" w:rsidRPr="00B075AC" w:rsidRDefault="00B075AC" w:rsidP="00BE7A0C">
      <w:p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b/>
          <w:bCs/>
          <w:sz w:val="24"/>
          <w:szCs w:val="24"/>
          <w:lang w:eastAsia="en-GB"/>
        </w:rPr>
        <w:t>Part 4</w:t>
      </w:r>
    </w:p>
    <w:p w14:paraId="65D46B1B"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Resource Allocation </w:t>
      </w:r>
    </w:p>
    <w:p w14:paraId="211DE3AC"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Risk Analysis </w:t>
      </w:r>
    </w:p>
    <w:p w14:paraId="12B3F070"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Risk Matrix </w:t>
      </w:r>
    </w:p>
    <w:p w14:paraId="1C1BBFF2"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SWOT Analysis </w:t>
      </w:r>
    </w:p>
    <w:p w14:paraId="6F9F76C9"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 xml:space="preserve">Conclusion </w:t>
      </w:r>
    </w:p>
    <w:p w14:paraId="539CEEFC" w14:textId="77777777" w:rsidR="00B075AC" w:rsidRPr="00B075AC" w:rsidRDefault="00B075AC" w:rsidP="00BE7A0C">
      <w:pPr>
        <w:numPr>
          <w:ilvl w:val="0"/>
          <w:numId w:val="5"/>
        </w:numPr>
        <w:spacing w:before="100" w:beforeAutospacing="1" w:after="100" w:afterAutospacing="1" w:line="360" w:lineRule="auto"/>
        <w:rPr>
          <w:rFonts w:ascii="Times New Roman" w:eastAsia="Times New Roman" w:hAnsi="Times New Roman" w:cs="Times New Roman"/>
          <w:sz w:val="24"/>
          <w:szCs w:val="24"/>
          <w:lang w:eastAsia="en-GB"/>
        </w:rPr>
      </w:pPr>
      <w:r w:rsidRPr="00B075AC">
        <w:rPr>
          <w:rFonts w:ascii="Times New Roman" w:eastAsia="Times New Roman" w:hAnsi="Times New Roman" w:cs="Times New Roman"/>
          <w:sz w:val="24"/>
          <w:szCs w:val="24"/>
          <w:lang w:eastAsia="en-GB"/>
        </w:rPr>
        <w:t>Complete Harvard References</w:t>
      </w:r>
    </w:p>
    <w:p w14:paraId="016AE2F6" w14:textId="4591B0EF" w:rsidR="00B075AC" w:rsidRDefault="00B075AC" w:rsidP="00BE7A0C">
      <w:pPr>
        <w:spacing w:line="360" w:lineRule="auto"/>
        <w:rPr>
          <w:rFonts w:ascii="Times New Roman" w:hAnsi="Times New Roman" w:cs="Times New Roman"/>
          <w:b/>
          <w:sz w:val="24"/>
          <w:szCs w:val="24"/>
        </w:rPr>
      </w:pPr>
    </w:p>
    <w:p w14:paraId="31103834" w14:textId="77777777" w:rsidR="00B075AC" w:rsidRDefault="00B075AC" w:rsidP="00B075AC">
      <w:pPr>
        <w:spacing w:line="360" w:lineRule="auto"/>
        <w:rPr>
          <w:rFonts w:ascii="Times New Roman" w:hAnsi="Times New Roman" w:cs="Times New Roman"/>
          <w:b/>
          <w:sz w:val="24"/>
          <w:szCs w:val="24"/>
        </w:rPr>
      </w:pPr>
    </w:p>
    <w:p w14:paraId="449F4273" w14:textId="77777777" w:rsidR="00B075AC" w:rsidRDefault="00B075AC" w:rsidP="00B075AC">
      <w:pPr>
        <w:spacing w:line="360" w:lineRule="auto"/>
        <w:rPr>
          <w:rFonts w:ascii="Times New Roman" w:hAnsi="Times New Roman" w:cs="Times New Roman"/>
          <w:b/>
          <w:sz w:val="24"/>
          <w:szCs w:val="24"/>
        </w:rPr>
      </w:pPr>
    </w:p>
    <w:p w14:paraId="1F0ED0E9" w14:textId="77777777" w:rsidR="00B075AC" w:rsidRDefault="00B075AC" w:rsidP="00B075AC">
      <w:pPr>
        <w:spacing w:line="360" w:lineRule="auto"/>
        <w:rPr>
          <w:rFonts w:ascii="Times New Roman" w:hAnsi="Times New Roman" w:cs="Times New Roman"/>
          <w:b/>
          <w:sz w:val="24"/>
          <w:szCs w:val="24"/>
        </w:rPr>
      </w:pPr>
    </w:p>
    <w:p w14:paraId="0F312C27" w14:textId="3F79BF61" w:rsidR="00B075AC" w:rsidRDefault="00B075AC" w:rsidP="00BE7A0C">
      <w:pPr>
        <w:spacing w:line="360" w:lineRule="auto"/>
        <w:rPr>
          <w:rFonts w:ascii="Times New Roman" w:hAnsi="Times New Roman" w:cs="Times New Roman"/>
          <w:b/>
          <w:sz w:val="24"/>
          <w:szCs w:val="24"/>
          <w:u w:val="single"/>
        </w:rPr>
      </w:pPr>
      <w:r w:rsidRPr="0086268A">
        <w:rPr>
          <w:rFonts w:ascii="Times New Roman" w:hAnsi="Times New Roman" w:cs="Times New Roman"/>
          <w:b/>
          <w:sz w:val="24"/>
          <w:szCs w:val="24"/>
          <w:u w:val="single"/>
        </w:rPr>
        <w:lastRenderedPageBreak/>
        <w:t>INTRODUCTION</w:t>
      </w:r>
    </w:p>
    <w:p w14:paraId="3B7191CA" w14:textId="6C8BF58B" w:rsidR="00DC60A9" w:rsidRPr="00DC60A9" w:rsidRDefault="00DC60A9" w:rsidP="00DC60A9">
      <w:pPr>
        <w:spacing w:line="360" w:lineRule="auto"/>
        <w:jc w:val="both"/>
        <w:rPr>
          <w:rFonts w:ascii="New   times roman" w:hAnsi="New   times roman" w:cs="Times New Roman"/>
          <w:b/>
          <w:sz w:val="24"/>
          <w:szCs w:val="24"/>
          <w:u w:val="single"/>
        </w:rPr>
      </w:pPr>
      <w:r w:rsidRPr="00DC60A9">
        <w:rPr>
          <w:rFonts w:ascii="Tuimes new roman" w:hAnsi="Tuimes new roman"/>
          <w:sz w:val="24"/>
          <w:szCs w:val="24"/>
        </w:rPr>
        <w:t>Project management applies techniques to deliver projects within scope, time, cost, and quality constraints (PMI, 2021). Following Birmingham's transport hub closure, Aziz Coaches proposes a Smart Coordination Platform to improve passenger flow through real-time tracking and route optimisation. This Project Management Plan outlines key tools, stakeholder engagement, and risk analysis to support successful delivery (APM, 2019; Kerzner, 2022). Structurally, the report progresses from scope and work breakdowns to stakeholder matrices, scheduling timelines, resource plans, and risk frameworks</w:t>
      </w:r>
      <w:r w:rsidRPr="00DC60A9">
        <w:rPr>
          <w:rFonts w:ascii="New   times roman" w:hAnsi="New   times roman"/>
          <w:sz w:val="24"/>
          <w:szCs w:val="24"/>
        </w:rPr>
        <w:t>.</w:t>
      </w:r>
    </w:p>
    <w:p w14:paraId="342D0A25" w14:textId="6B121D6F" w:rsidR="00B075AC" w:rsidRPr="0086268A" w:rsidRDefault="00B075AC" w:rsidP="00876ACF">
      <w:pPr>
        <w:pStyle w:val="NormalWeb"/>
        <w:spacing w:line="360" w:lineRule="auto"/>
        <w:jc w:val="both"/>
        <w:rPr>
          <w:b/>
          <w:bCs/>
          <w:u w:val="single"/>
        </w:rPr>
      </w:pPr>
      <w:r w:rsidRPr="0086268A">
        <w:rPr>
          <w:b/>
          <w:bCs/>
          <w:u w:val="single"/>
        </w:rPr>
        <w:t>PROJECT DESCRIPTION</w:t>
      </w:r>
    </w:p>
    <w:p w14:paraId="4DD2873F" w14:textId="77777777" w:rsidR="007A70BA" w:rsidRDefault="007A70BA" w:rsidP="007E6AC1">
      <w:pPr>
        <w:pStyle w:val="NormalWeb"/>
        <w:spacing w:line="360" w:lineRule="auto"/>
        <w:jc w:val="both"/>
      </w:pPr>
      <w:r>
        <w:t>The project proposes a City Transport Smart Coordination Platform for Aziz Coaches following the closure of Birmingham's central transport hub. By integrating real-time passenger information, GPS tracking, and route optimization, it enhances operational efficiency and reduces delays.</w:t>
      </w:r>
    </w:p>
    <w:p w14:paraId="209B6204" w14:textId="77777777" w:rsidR="007A70BA" w:rsidRDefault="007A70BA" w:rsidP="007E6AC1">
      <w:pPr>
        <w:pStyle w:val="NormalWeb"/>
        <w:spacing w:line="360" w:lineRule="auto"/>
        <w:jc w:val="both"/>
      </w:pPr>
      <w:r>
        <w:t>Compared to capital-intensive, slow-yielding alternatives like physical infrastructure reconstruction or vehicle procurement, this digital platform is the preferred approach. It offers a highly cost-effective, rapidly deployable, and sustainable solution that immediately restores transit resilience, improves customer satisfaction, and directly aligns with Birmingham’s smart city ambitions.</w:t>
      </w:r>
    </w:p>
    <w:p w14:paraId="2337EA1D" w14:textId="6C70845C" w:rsidR="00B075AC" w:rsidRPr="0086268A" w:rsidRDefault="00B075AC" w:rsidP="00876ACF">
      <w:pPr>
        <w:pStyle w:val="NormalWeb"/>
        <w:spacing w:line="360" w:lineRule="auto"/>
        <w:jc w:val="both"/>
        <w:rPr>
          <w:b/>
          <w:bCs/>
          <w:u w:val="single"/>
        </w:rPr>
      </w:pPr>
      <w:r w:rsidRPr="0086268A">
        <w:rPr>
          <w:b/>
          <w:bCs/>
          <w:u w:val="single"/>
        </w:rPr>
        <w:t>PROJECT SCOPE</w:t>
      </w:r>
    </w:p>
    <w:p w14:paraId="31AD37F1" w14:textId="77777777" w:rsidR="00A629DE" w:rsidRPr="0086268A" w:rsidRDefault="00A629DE" w:rsidP="00876ACF">
      <w:pPr>
        <w:pStyle w:val="NormalWeb"/>
        <w:spacing w:line="360" w:lineRule="auto"/>
        <w:jc w:val="both"/>
      </w:pPr>
      <w:r w:rsidRPr="0086268A">
        <w:t>Clearly defining project scope is essential because it establishes what the project will deliver while preventing unnecessary work and reducing the risk of scope creep (PMI, 2021). A well-defined scope also supports effective planning, budgeting and scheduling throughout the project lifecycle.</w:t>
      </w:r>
    </w:p>
    <w:p w14:paraId="7CB70A4A" w14:textId="7C2FDB6F" w:rsidR="00A629DE" w:rsidRPr="0086268A" w:rsidRDefault="00A629DE" w:rsidP="00876ACF">
      <w:pPr>
        <w:pStyle w:val="NormalWeb"/>
        <w:spacing w:line="360" w:lineRule="auto"/>
        <w:jc w:val="both"/>
      </w:pPr>
      <w:r w:rsidRPr="0086268A">
        <w:t>For the City Transport Smart Coordination Platform, the scope is limited to the design, development, testing and implementation of a digital transport coordination system for Aziz Coaches. The project excludes physical infrastructure redevelopment and instead focuses on improving transport efficiency through digital technologies and real-time operational data.</w:t>
      </w:r>
      <w:r w:rsidR="007A70BA">
        <w:t xml:space="preserve"> Project execution operates under the strict constraints of a rigid 24-week timeline and zero </w:t>
      </w:r>
      <w:r w:rsidR="007A70BA">
        <w:lastRenderedPageBreak/>
        <w:t>physical engineering works, assuming that existing fleet assets and regional network connectivity remain fully stable</w:t>
      </w:r>
    </w:p>
    <w:p w14:paraId="3EE97709" w14:textId="77777777" w:rsidR="00876ACF" w:rsidRDefault="00876ACF" w:rsidP="00876ACF">
      <w:pPr>
        <w:pStyle w:val="NormalWeb"/>
        <w:jc w:val="both"/>
        <w:rPr>
          <w:b/>
          <w:bCs/>
        </w:rPr>
      </w:pPr>
    </w:p>
    <w:p w14:paraId="64558617" w14:textId="4553E79E" w:rsidR="00B075AC" w:rsidRPr="0086268A" w:rsidRDefault="00B075AC" w:rsidP="00876ACF">
      <w:pPr>
        <w:pStyle w:val="NormalWeb"/>
        <w:jc w:val="both"/>
        <w:rPr>
          <w:b/>
          <w:bCs/>
        </w:rPr>
      </w:pPr>
      <w:r w:rsidRPr="0086268A">
        <w:rPr>
          <w:b/>
          <w:bCs/>
        </w:rPr>
        <w:t>Table 1: Project Scope Statement</w:t>
      </w:r>
      <w:r w:rsidRPr="0086268A">
        <w:rPr>
          <w:b/>
          <w:bCs/>
        </w:rPr>
        <w:tab/>
      </w:r>
    </w:p>
    <w:tbl>
      <w:tblPr>
        <w:tblStyle w:val="TableGridLight"/>
        <w:tblW w:w="0" w:type="auto"/>
        <w:tblLook w:val="04A0" w:firstRow="1" w:lastRow="0" w:firstColumn="1" w:lastColumn="0" w:noHBand="0" w:noVBand="1"/>
      </w:tblPr>
      <w:tblGrid>
        <w:gridCol w:w="1912"/>
        <w:gridCol w:w="7104"/>
      </w:tblGrid>
      <w:tr w:rsidR="00B075AC" w:rsidRPr="0086268A" w14:paraId="5B030171" w14:textId="77777777" w:rsidTr="00B075AC">
        <w:tc>
          <w:tcPr>
            <w:tcW w:w="0" w:type="auto"/>
            <w:hideMark/>
          </w:tcPr>
          <w:p w14:paraId="68A3F064" w14:textId="77777777" w:rsidR="00B075AC" w:rsidRPr="0086268A" w:rsidRDefault="00B075AC" w:rsidP="00BE7A0C">
            <w:pPr>
              <w:pStyle w:val="NormalWeb"/>
              <w:spacing w:line="360" w:lineRule="auto"/>
              <w:rPr>
                <w:b/>
                <w:bCs/>
              </w:rPr>
            </w:pPr>
            <w:r w:rsidRPr="0086268A">
              <w:rPr>
                <w:b/>
                <w:bCs/>
              </w:rPr>
              <w:t>Project Element</w:t>
            </w:r>
          </w:p>
        </w:tc>
        <w:tc>
          <w:tcPr>
            <w:tcW w:w="0" w:type="auto"/>
            <w:hideMark/>
          </w:tcPr>
          <w:p w14:paraId="744A21E3" w14:textId="77777777" w:rsidR="00B075AC" w:rsidRPr="0086268A" w:rsidRDefault="00B075AC" w:rsidP="00BE7A0C">
            <w:pPr>
              <w:pStyle w:val="NormalWeb"/>
              <w:spacing w:line="360" w:lineRule="auto"/>
              <w:rPr>
                <w:b/>
                <w:bCs/>
              </w:rPr>
            </w:pPr>
            <w:r w:rsidRPr="0086268A">
              <w:rPr>
                <w:b/>
                <w:bCs/>
              </w:rPr>
              <w:t>Description</w:t>
            </w:r>
          </w:p>
        </w:tc>
      </w:tr>
      <w:tr w:rsidR="00B075AC" w:rsidRPr="0086268A" w14:paraId="5095EB55" w14:textId="77777777" w:rsidTr="00B075AC">
        <w:tc>
          <w:tcPr>
            <w:tcW w:w="0" w:type="auto"/>
            <w:hideMark/>
          </w:tcPr>
          <w:p w14:paraId="1D5B2F2F" w14:textId="77777777" w:rsidR="00B075AC" w:rsidRPr="0086268A" w:rsidRDefault="00B075AC" w:rsidP="00BE7A0C">
            <w:pPr>
              <w:pStyle w:val="NormalWeb"/>
              <w:spacing w:line="360" w:lineRule="auto"/>
            </w:pPr>
            <w:r w:rsidRPr="0086268A">
              <w:t>Project Name</w:t>
            </w:r>
          </w:p>
        </w:tc>
        <w:tc>
          <w:tcPr>
            <w:tcW w:w="0" w:type="auto"/>
            <w:hideMark/>
          </w:tcPr>
          <w:p w14:paraId="4E2DDD77" w14:textId="77777777" w:rsidR="00B075AC" w:rsidRPr="0086268A" w:rsidRDefault="00B075AC" w:rsidP="00BE7A0C">
            <w:pPr>
              <w:pStyle w:val="NormalWeb"/>
              <w:spacing w:line="360" w:lineRule="auto"/>
            </w:pPr>
            <w:r w:rsidRPr="0086268A">
              <w:t>City Transport Smart Coordination Platform</w:t>
            </w:r>
          </w:p>
        </w:tc>
      </w:tr>
      <w:tr w:rsidR="00B075AC" w:rsidRPr="0086268A" w14:paraId="3111E17C" w14:textId="77777777" w:rsidTr="00B075AC">
        <w:tc>
          <w:tcPr>
            <w:tcW w:w="0" w:type="auto"/>
            <w:hideMark/>
          </w:tcPr>
          <w:p w14:paraId="2271F233" w14:textId="77777777" w:rsidR="00B075AC" w:rsidRPr="0086268A" w:rsidRDefault="00B075AC" w:rsidP="00BE7A0C">
            <w:pPr>
              <w:pStyle w:val="NormalWeb"/>
              <w:spacing w:line="360" w:lineRule="auto"/>
            </w:pPr>
            <w:r w:rsidRPr="0086268A">
              <w:t>Client</w:t>
            </w:r>
          </w:p>
        </w:tc>
        <w:tc>
          <w:tcPr>
            <w:tcW w:w="0" w:type="auto"/>
            <w:hideMark/>
          </w:tcPr>
          <w:p w14:paraId="08654B99" w14:textId="77777777" w:rsidR="00B075AC" w:rsidRPr="0086268A" w:rsidRDefault="00B075AC" w:rsidP="00BE7A0C">
            <w:pPr>
              <w:pStyle w:val="NormalWeb"/>
              <w:spacing w:line="360" w:lineRule="auto"/>
            </w:pPr>
            <w:r w:rsidRPr="0086268A">
              <w:t>Aziz Coaches</w:t>
            </w:r>
          </w:p>
        </w:tc>
      </w:tr>
      <w:tr w:rsidR="00B075AC" w:rsidRPr="0086268A" w14:paraId="619947BE" w14:textId="77777777" w:rsidTr="00B075AC">
        <w:tc>
          <w:tcPr>
            <w:tcW w:w="0" w:type="auto"/>
            <w:hideMark/>
          </w:tcPr>
          <w:p w14:paraId="16040EAB" w14:textId="77777777" w:rsidR="00B075AC" w:rsidRPr="0086268A" w:rsidRDefault="00B075AC" w:rsidP="00BE7A0C">
            <w:pPr>
              <w:pStyle w:val="NormalWeb"/>
              <w:spacing w:line="360" w:lineRule="auto"/>
            </w:pPr>
            <w:r w:rsidRPr="0086268A">
              <w:t>Project Duration</w:t>
            </w:r>
          </w:p>
        </w:tc>
        <w:tc>
          <w:tcPr>
            <w:tcW w:w="0" w:type="auto"/>
            <w:hideMark/>
          </w:tcPr>
          <w:p w14:paraId="34B36793" w14:textId="77777777" w:rsidR="00B075AC" w:rsidRPr="0086268A" w:rsidRDefault="00B075AC" w:rsidP="00BE7A0C">
            <w:pPr>
              <w:pStyle w:val="NormalWeb"/>
              <w:spacing w:line="360" w:lineRule="auto"/>
            </w:pPr>
            <w:r w:rsidRPr="0086268A">
              <w:t>24 Weeks</w:t>
            </w:r>
          </w:p>
        </w:tc>
      </w:tr>
      <w:tr w:rsidR="00B075AC" w:rsidRPr="0086268A" w14:paraId="7AF35CA4" w14:textId="77777777" w:rsidTr="00B075AC">
        <w:tc>
          <w:tcPr>
            <w:tcW w:w="0" w:type="auto"/>
            <w:hideMark/>
          </w:tcPr>
          <w:p w14:paraId="50623FF4" w14:textId="77777777" w:rsidR="00B075AC" w:rsidRPr="0086268A" w:rsidRDefault="00B075AC" w:rsidP="00BE7A0C">
            <w:pPr>
              <w:pStyle w:val="NormalWeb"/>
              <w:spacing w:line="360" w:lineRule="auto"/>
            </w:pPr>
            <w:r w:rsidRPr="0086268A">
              <w:t>Project Manager</w:t>
            </w:r>
          </w:p>
        </w:tc>
        <w:tc>
          <w:tcPr>
            <w:tcW w:w="0" w:type="auto"/>
            <w:hideMark/>
          </w:tcPr>
          <w:p w14:paraId="643C5E1D" w14:textId="77777777" w:rsidR="00B075AC" w:rsidRPr="0086268A" w:rsidRDefault="00B075AC" w:rsidP="00BE7A0C">
            <w:pPr>
              <w:pStyle w:val="NormalWeb"/>
              <w:spacing w:line="360" w:lineRule="auto"/>
            </w:pPr>
            <w:r w:rsidRPr="0086268A">
              <w:t>Appointed Project Manager</w:t>
            </w:r>
          </w:p>
        </w:tc>
      </w:tr>
      <w:tr w:rsidR="00B075AC" w:rsidRPr="0086268A" w14:paraId="6D19B0E7" w14:textId="77777777" w:rsidTr="00B075AC">
        <w:tc>
          <w:tcPr>
            <w:tcW w:w="0" w:type="auto"/>
            <w:hideMark/>
          </w:tcPr>
          <w:p w14:paraId="6536052C" w14:textId="77777777" w:rsidR="00B075AC" w:rsidRPr="0086268A" w:rsidRDefault="00B075AC" w:rsidP="00BE7A0C">
            <w:pPr>
              <w:pStyle w:val="NormalWeb"/>
              <w:spacing w:line="360" w:lineRule="auto"/>
            </w:pPr>
            <w:r w:rsidRPr="0086268A">
              <w:t>Primary Objective</w:t>
            </w:r>
          </w:p>
        </w:tc>
        <w:tc>
          <w:tcPr>
            <w:tcW w:w="0" w:type="auto"/>
            <w:hideMark/>
          </w:tcPr>
          <w:p w14:paraId="64716417" w14:textId="77777777" w:rsidR="00B075AC" w:rsidRPr="0086268A" w:rsidRDefault="00B075AC" w:rsidP="00BE7A0C">
            <w:pPr>
              <w:pStyle w:val="NormalWeb"/>
              <w:spacing w:line="360" w:lineRule="auto"/>
            </w:pPr>
            <w:r w:rsidRPr="0086268A">
              <w:t>Improve passenger flow and logistics coordination through digital technology</w:t>
            </w:r>
          </w:p>
        </w:tc>
      </w:tr>
      <w:tr w:rsidR="00B075AC" w:rsidRPr="0086268A" w14:paraId="3D8729AA" w14:textId="77777777" w:rsidTr="00B075AC">
        <w:tc>
          <w:tcPr>
            <w:tcW w:w="0" w:type="auto"/>
            <w:hideMark/>
          </w:tcPr>
          <w:p w14:paraId="0DA47300" w14:textId="77777777" w:rsidR="00B075AC" w:rsidRPr="0086268A" w:rsidRDefault="00B075AC" w:rsidP="00BE7A0C">
            <w:pPr>
              <w:pStyle w:val="NormalWeb"/>
              <w:spacing w:line="360" w:lineRule="auto"/>
            </w:pPr>
            <w:r w:rsidRPr="0086268A">
              <w:t>Major Deliverable</w:t>
            </w:r>
          </w:p>
        </w:tc>
        <w:tc>
          <w:tcPr>
            <w:tcW w:w="0" w:type="auto"/>
            <w:hideMark/>
          </w:tcPr>
          <w:p w14:paraId="78DC7BD2" w14:textId="77777777" w:rsidR="00B075AC" w:rsidRPr="0086268A" w:rsidRDefault="00B075AC" w:rsidP="00BE7A0C">
            <w:pPr>
              <w:pStyle w:val="NormalWeb"/>
              <w:spacing w:line="360" w:lineRule="auto"/>
            </w:pPr>
            <w:r w:rsidRPr="0086268A">
              <w:t>Fully operational Smart Coordination Platform</w:t>
            </w:r>
          </w:p>
        </w:tc>
      </w:tr>
      <w:tr w:rsidR="00B075AC" w:rsidRPr="0086268A" w14:paraId="752A86F0" w14:textId="77777777" w:rsidTr="00B075AC">
        <w:tc>
          <w:tcPr>
            <w:tcW w:w="0" w:type="auto"/>
            <w:hideMark/>
          </w:tcPr>
          <w:p w14:paraId="05563AB3" w14:textId="77777777" w:rsidR="00B075AC" w:rsidRPr="0086268A" w:rsidRDefault="00B075AC" w:rsidP="00BE7A0C">
            <w:pPr>
              <w:pStyle w:val="NormalWeb"/>
              <w:spacing w:line="360" w:lineRule="auto"/>
            </w:pPr>
            <w:r w:rsidRPr="0086268A">
              <w:t>Expected Outcome</w:t>
            </w:r>
          </w:p>
        </w:tc>
        <w:tc>
          <w:tcPr>
            <w:tcW w:w="0" w:type="auto"/>
            <w:hideMark/>
          </w:tcPr>
          <w:p w14:paraId="581693A2" w14:textId="77777777" w:rsidR="00B075AC" w:rsidRPr="0086268A" w:rsidRDefault="00B075AC" w:rsidP="00BE7A0C">
            <w:pPr>
              <w:pStyle w:val="NormalWeb"/>
              <w:spacing w:line="360" w:lineRule="auto"/>
            </w:pPr>
            <w:r w:rsidRPr="0086268A">
              <w:t>Improved journey reliability, reduced congestion and enhanced passenger satisfaction</w:t>
            </w:r>
          </w:p>
        </w:tc>
      </w:tr>
    </w:tbl>
    <w:p w14:paraId="6B6E0D05" w14:textId="5E7DB56F" w:rsidR="00B075AC" w:rsidRPr="0086268A" w:rsidRDefault="00B075AC" w:rsidP="00876ACF">
      <w:pPr>
        <w:pStyle w:val="NormalWeb"/>
        <w:spacing w:line="360" w:lineRule="auto"/>
        <w:jc w:val="both"/>
        <w:rPr>
          <w:b/>
          <w:bCs/>
        </w:rPr>
      </w:pPr>
      <w:r w:rsidRPr="0086268A">
        <w:rPr>
          <w:b/>
          <w:bCs/>
        </w:rPr>
        <w:t>In Scope</w:t>
      </w:r>
    </w:p>
    <w:p w14:paraId="6F66CBA8" w14:textId="77777777" w:rsidR="002160E9" w:rsidRPr="0086268A" w:rsidRDefault="002160E9" w:rsidP="00876ACF">
      <w:pPr>
        <w:pStyle w:val="NormalWeb"/>
        <w:spacing w:line="360" w:lineRule="auto"/>
        <w:jc w:val="both"/>
      </w:pPr>
      <w:r w:rsidRPr="0086268A">
        <w:t>The project includes the design, development, testing and implementation of the Smart Coordination Platform. It will integrate real-time passenger information, GPS tracking, live traffic monitoring and route optimisation to improve operational efficiency and decision-making.</w:t>
      </w:r>
    </w:p>
    <w:p w14:paraId="559FD681" w14:textId="3036F51E" w:rsidR="002160E9" w:rsidRPr="0086268A" w:rsidRDefault="002160E9" w:rsidP="00876ACF">
      <w:pPr>
        <w:pStyle w:val="NormalWeb"/>
        <w:spacing w:line="360" w:lineRule="auto"/>
        <w:jc w:val="both"/>
      </w:pPr>
      <w:r w:rsidRPr="0086268A">
        <w:t>The platform will be integrated with Aziz Coaches</w:t>
      </w:r>
      <w:r w:rsidR="00876ACF">
        <w:t>’</w:t>
      </w:r>
      <w:r w:rsidRPr="0086268A">
        <w:t xml:space="preserve"> existing systems and undergo system, integration and user acceptance testing before deployment. Staff training, stakeholder communication and technical support are also included to encourage successful adoption. In addition, project management activities such as planning, scheduling, budgeting, quality assurance and risk management will support the successful delivery of the project.</w:t>
      </w:r>
    </w:p>
    <w:p w14:paraId="3ECF87BA" w14:textId="4E325EF8" w:rsidR="00B075AC" w:rsidRPr="0086268A" w:rsidRDefault="00B075AC" w:rsidP="00BE7A0C">
      <w:pPr>
        <w:pStyle w:val="NormalWeb"/>
        <w:spacing w:line="360" w:lineRule="auto"/>
        <w:rPr>
          <w:b/>
          <w:bCs/>
        </w:rPr>
      </w:pPr>
      <w:r w:rsidRPr="0086268A">
        <w:rPr>
          <w:b/>
          <w:bCs/>
        </w:rPr>
        <w:t>Out of Scope</w:t>
      </w:r>
    </w:p>
    <w:p w14:paraId="03916A2B" w14:textId="28AD87DA" w:rsidR="002160E9" w:rsidRPr="0086268A" w:rsidRDefault="002160E9" w:rsidP="00876ACF">
      <w:pPr>
        <w:pStyle w:val="NormalWeb"/>
        <w:spacing w:line="360" w:lineRule="auto"/>
        <w:jc w:val="both"/>
      </w:pPr>
      <w:r w:rsidRPr="0086268A">
        <w:t>To maintain project focus and control costs, the project excludes the reconstruction of Birmingham</w:t>
      </w:r>
      <w:r w:rsidR="00876ACF">
        <w:t>’</w:t>
      </w:r>
      <w:r w:rsidRPr="0086268A">
        <w:t xml:space="preserve">s central transport hub, road improvements and other transport infrastructure </w:t>
      </w:r>
      <w:r w:rsidRPr="0086268A">
        <w:lastRenderedPageBreak/>
        <w:t>works. It also excludes the purchase of additional vehicles, as these require separate funding and fall outside the project</w:t>
      </w:r>
      <w:r w:rsidR="00876ACF">
        <w:t>’</w:t>
      </w:r>
      <w:r w:rsidRPr="0086268A">
        <w:t>s digital transformation objectives.</w:t>
      </w:r>
    </w:p>
    <w:p w14:paraId="7CA2A080" w14:textId="77777777" w:rsidR="002160E9" w:rsidRPr="0086268A" w:rsidRDefault="002160E9" w:rsidP="00876ACF">
      <w:pPr>
        <w:pStyle w:val="NormalWeb"/>
        <w:spacing w:line="360" w:lineRule="auto"/>
      </w:pPr>
      <w:r w:rsidRPr="0086268A">
        <w:t>Changes to national transport policy and city-wide transport planning are also outside the project scope, remaining the responsibility of Birmingham City Council and transport authorities. Limiting the scope to digital solutions ensures resources remain focused on delivering the Smart Coordination Platform within the planned 24-week schedule.</w:t>
      </w:r>
    </w:p>
    <w:p w14:paraId="4F1D989A" w14:textId="3CBD869A" w:rsidR="00B075AC" w:rsidRPr="0086268A" w:rsidRDefault="00B075AC" w:rsidP="00B075AC">
      <w:pPr>
        <w:pStyle w:val="NormalWeb"/>
        <w:rPr>
          <w:b/>
          <w:bCs/>
        </w:rPr>
      </w:pPr>
      <w:r w:rsidRPr="0086268A">
        <w:rPr>
          <w:b/>
          <w:bCs/>
        </w:rPr>
        <w:t>Table 2: Scope Boundary Matrix</w:t>
      </w:r>
    </w:p>
    <w:tbl>
      <w:tblPr>
        <w:tblStyle w:val="TableGridLight"/>
        <w:tblW w:w="0" w:type="auto"/>
        <w:tblLook w:val="04A0" w:firstRow="1" w:lastRow="0" w:firstColumn="1" w:lastColumn="0" w:noHBand="0" w:noVBand="1"/>
      </w:tblPr>
      <w:tblGrid>
        <w:gridCol w:w="4276"/>
        <w:gridCol w:w="4696"/>
      </w:tblGrid>
      <w:tr w:rsidR="00B075AC" w:rsidRPr="0086268A" w14:paraId="34FC2C84" w14:textId="77777777" w:rsidTr="00B075AC">
        <w:tc>
          <w:tcPr>
            <w:tcW w:w="0" w:type="auto"/>
            <w:hideMark/>
          </w:tcPr>
          <w:p w14:paraId="22B7C40A" w14:textId="77777777" w:rsidR="00B075AC" w:rsidRPr="0086268A" w:rsidRDefault="00B075AC" w:rsidP="00BE7A0C">
            <w:pPr>
              <w:pStyle w:val="NormalWeb"/>
              <w:spacing w:line="360" w:lineRule="auto"/>
              <w:rPr>
                <w:b/>
                <w:bCs/>
              </w:rPr>
            </w:pPr>
            <w:r w:rsidRPr="0086268A">
              <w:rPr>
                <w:b/>
                <w:bCs/>
              </w:rPr>
              <w:t>Included (In Scope)</w:t>
            </w:r>
          </w:p>
        </w:tc>
        <w:tc>
          <w:tcPr>
            <w:tcW w:w="0" w:type="auto"/>
            <w:hideMark/>
          </w:tcPr>
          <w:p w14:paraId="7EE86874" w14:textId="77777777" w:rsidR="00B075AC" w:rsidRPr="0086268A" w:rsidRDefault="00B075AC" w:rsidP="00BE7A0C">
            <w:pPr>
              <w:pStyle w:val="NormalWeb"/>
              <w:spacing w:line="360" w:lineRule="auto"/>
              <w:rPr>
                <w:b/>
                <w:bCs/>
              </w:rPr>
            </w:pPr>
            <w:r w:rsidRPr="0086268A">
              <w:rPr>
                <w:b/>
                <w:bCs/>
              </w:rPr>
              <w:t>Excluded (Out of Scope)</w:t>
            </w:r>
          </w:p>
        </w:tc>
      </w:tr>
      <w:tr w:rsidR="00B075AC" w:rsidRPr="0086268A" w14:paraId="465BE533" w14:textId="77777777" w:rsidTr="00B075AC">
        <w:tc>
          <w:tcPr>
            <w:tcW w:w="0" w:type="auto"/>
            <w:hideMark/>
          </w:tcPr>
          <w:p w14:paraId="49449FE4" w14:textId="77777777" w:rsidR="00B075AC" w:rsidRPr="0086268A" w:rsidRDefault="00B075AC" w:rsidP="00BE7A0C">
            <w:pPr>
              <w:pStyle w:val="NormalWeb"/>
              <w:spacing w:line="360" w:lineRule="auto"/>
              <w:rPr>
                <w:b/>
                <w:bCs/>
              </w:rPr>
            </w:pPr>
            <w:r w:rsidRPr="0086268A">
              <w:rPr>
                <w:b/>
                <w:bCs/>
              </w:rPr>
              <w:t>Digital transport platform development</w:t>
            </w:r>
          </w:p>
        </w:tc>
        <w:tc>
          <w:tcPr>
            <w:tcW w:w="0" w:type="auto"/>
            <w:hideMark/>
          </w:tcPr>
          <w:p w14:paraId="68B6C2CB" w14:textId="77777777" w:rsidR="00B075AC" w:rsidRPr="0086268A" w:rsidRDefault="00B075AC" w:rsidP="00BE7A0C">
            <w:pPr>
              <w:pStyle w:val="NormalWeb"/>
              <w:spacing w:line="360" w:lineRule="auto"/>
              <w:rPr>
                <w:b/>
                <w:bCs/>
              </w:rPr>
            </w:pPr>
            <w:r w:rsidRPr="0086268A">
              <w:rPr>
                <w:b/>
                <w:bCs/>
              </w:rPr>
              <w:t>Reconstruction of transport hub</w:t>
            </w:r>
          </w:p>
        </w:tc>
      </w:tr>
      <w:tr w:rsidR="00B075AC" w:rsidRPr="0086268A" w14:paraId="4BEC6F51" w14:textId="77777777" w:rsidTr="00B075AC">
        <w:tc>
          <w:tcPr>
            <w:tcW w:w="0" w:type="auto"/>
            <w:hideMark/>
          </w:tcPr>
          <w:p w14:paraId="4E74AE3E" w14:textId="77777777" w:rsidR="00B075AC" w:rsidRPr="0086268A" w:rsidRDefault="00B075AC" w:rsidP="00BE7A0C">
            <w:pPr>
              <w:pStyle w:val="NormalWeb"/>
              <w:spacing w:line="360" w:lineRule="auto"/>
              <w:rPr>
                <w:b/>
                <w:bCs/>
              </w:rPr>
            </w:pPr>
            <w:r w:rsidRPr="0086268A">
              <w:rPr>
                <w:b/>
                <w:bCs/>
              </w:rPr>
              <w:t>GPS vehicle tracking integration</w:t>
            </w:r>
          </w:p>
        </w:tc>
        <w:tc>
          <w:tcPr>
            <w:tcW w:w="0" w:type="auto"/>
            <w:hideMark/>
          </w:tcPr>
          <w:p w14:paraId="6D4D5CC2" w14:textId="77777777" w:rsidR="00B075AC" w:rsidRPr="0086268A" w:rsidRDefault="00B075AC" w:rsidP="00BE7A0C">
            <w:pPr>
              <w:pStyle w:val="NormalWeb"/>
              <w:spacing w:line="360" w:lineRule="auto"/>
              <w:rPr>
                <w:b/>
                <w:bCs/>
              </w:rPr>
            </w:pPr>
            <w:r w:rsidRPr="0086268A">
              <w:rPr>
                <w:b/>
                <w:bCs/>
              </w:rPr>
              <w:t>Civil engineering works</w:t>
            </w:r>
          </w:p>
        </w:tc>
      </w:tr>
      <w:tr w:rsidR="00B075AC" w:rsidRPr="0086268A" w14:paraId="5E9E3F36" w14:textId="77777777" w:rsidTr="00B075AC">
        <w:tc>
          <w:tcPr>
            <w:tcW w:w="0" w:type="auto"/>
            <w:hideMark/>
          </w:tcPr>
          <w:p w14:paraId="4877658B" w14:textId="77777777" w:rsidR="00B075AC" w:rsidRPr="0086268A" w:rsidRDefault="00B075AC" w:rsidP="00BE7A0C">
            <w:pPr>
              <w:pStyle w:val="NormalWeb"/>
              <w:spacing w:line="360" w:lineRule="auto"/>
              <w:rPr>
                <w:b/>
                <w:bCs/>
              </w:rPr>
            </w:pPr>
            <w:r w:rsidRPr="0086268A">
              <w:rPr>
                <w:b/>
                <w:bCs/>
              </w:rPr>
              <w:t>Real-time passenger information</w:t>
            </w:r>
          </w:p>
        </w:tc>
        <w:tc>
          <w:tcPr>
            <w:tcW w:w="0" w:type="auto"/>
            <w:hideMark/>
          </w:tcPr>
          <w:p w14:paraId="277F6DA6" w14:textId="77777777" w:rsidR="00B075AC" w:rsidRPr="0086268A" w:rsidRDefault="00B075AC" w:rsidP="00BE7A0C">
            <w:pPr>
              <w:pStyle w:val="NormalWeb"/>
              <w:spacing w:line="360" w:lineRule="auto"/>
              <w:rPr>
                <w:b/>
                <w:bCs/>
              </w:rPr>
            </w:pPr>
            <w:r w:rsidRPr="0086268A">
              <w:rPr>
                <w:b/>
                <w:bCs/>
              </w:rPr>
              <w:t>Road infrastructure improvements</w:t>
            </w:r>
          </w:p>
        </w:tc>
      </w:tr>
      <w:tr w:rsidR="00B075AC" w:rsidRPr="0086268A" w14:paraId="366D6D76" w14:textId="77777777" w:rsidTr="00B075AC">
        <w:tc>
          <w:tcPr>
            <w:tcW w:w="0" w:type="auto"/>
            <w:hideMark/>
          </w:tcPr>
          <w:p w14:paraId="77EBE683" w14:textId="77777777" w:rsidR="00B075AC" w:rsidRPr="0086268A" w:rsidRDefault="00B075AC" w:rsidP="00BE7A0C">
            <w:pPr>
              <w:pStyle w:val="NormalWeb"/>
              <w:spacing w:line="360" w:lineRule="auto"/>
              <w:rPr>
                <w:b/>
                <w:bCs/>
              </w:rPr>
            </w:pPr>
            <w:r w:rsidRPr="0086268A">
              <w:rPr>
                <w:b/>
                <w:bCs/>
              </w:rPr>
              <w:t>Intelligent route optimisation</w:t>
            </w:r>
          </w:p>
        </w:tc>
        <w:tc>
          <w:tcPr>
            <w:tcW w:w="0" w:type="auto"/>
            <w:hideMark/>
          </w:tcPr>
          <w:p w14:paraId="2FF71F02" w14:textId="77777777" w:rsidR="00B075AC" w:rsidRPr="0086268A" w:rsidRDefault="00B075AC" w:rsidP="00BE7A0C">
            <w:pPr>
              <w:pStyle w:val="NormalWeb"/>
              <w:spacing w:line="360" w:lineRule="auto"/>
              <w:rPr>
                <w:b/>
                <w:bCs/>
              </w:rPr>
            </w:pPr>
            <w:r w:rsidRPr="0086268A">
              <w:rPr>
                <w:b/>
                <w:bCs/>
              </w:rPr>
              <w:t>Purchase of additional vehicles</w:t>
            </w:r>
          </w:p>
        </w:tc>
      </w:tr>
      <w:tr w:rsidR="00B075AC" w:rsidRPr="0086268A" w14:paraId="5ACCDDFA" w14:textId="77777777" w:rsidTr="00B075AC">
        <w:tc>
          <w:tcPr>
            <w:tcW w:w="0" w:type="auto"/>
            <w:hideMark/>
          </w:tcPr>
          <w:p w14:paraId="1F0D2AA0" w14:textId="77777777" w:rsidR="00B075AC" w:rsidRPr="0086268A" w:rsidRDefault="00B075AC" w:rsidP="00BE7A0C">
            <w:pPr>
              <w:pStyle w:val="NormalWeb"/>
              <w:spacing w:line="360" w:lineRule="auto"/>
              <w:rPr>
                <w:b/>
                <w:bCs/>
              </w:rPr>
            </w:pPr>
            <w:r w:rsidRPr="0086268A">
              <w:rPr>
                <w:b/>
                <w:bCs/>
              </w:rPr>
              <w:t>Traffic monitoring integration</w:t>
            </w:r>
          </w:p>
        </w:tc>
        <w:tc>
          <w:tcPr>
            <w:tcW w:w="0" w:type="auto"/>
            <w:hideMark/>
          </w:tcPr>
          <w:p w14:paraId="5728FF09" w14:textId="77777777" w:rsidR="00B075AC" w:rsidRPr="0086268A" w:rsidRDefault="00B075AC" w:rsidP="00BE7A0C">
            <w:pPr>
              <w:pStyle w:val="NormalWeb"/>
              <w:spacing w:line="360" w:lineRule="auto"/>
              <w:rPr>
                <w:b/>
                <w:bCs/>
              </w:rPr>
            </w:pPr>
            <w:r w:rsidRPr="0086268A">
              <w:rPr>
                <w:b/>
                <w:bCs/>
              </w:rPr>
              <w:t>Expansion of depot facilities</w:t>
            </w:r>
          </w:p>
        </w:tc>
      </w:tr>
      <w:tr w:rsidR="00B075AC" w:rsidRPr="0086268A" w14:paraId="46D42F70" w14:textId="77777777" w:rsidTr="00B075AC">
        <w:tc>
          <w:tcPr>
            <w:tcW w:w="0" w:type="auto"/>
            <w:hideMark/>
          </w:tcPr>
          <w:p w14:paraId="006C9445" w14:textId="77777777" w:rsidR="00B075AC" w:rsidRPr="0086268A" w:rsidRDefault="00B075AC" w:rsidP="00BE7A0C">
            <w:pPr>
              <w:pStyle w:val="NormalWeb"/>
              <w:spacing w:line="360" w:lineRule="auto"/>
              <w:rPr>
                <w:b/>
                <w:bCs/>
              </w:rPr>
            </w:pPr>
            <w:r w:rsidRPr="0086268A">
              <w:rPr>
                <w:b/>
                <w:bCs/>
              </w:rPr>
              <w:t>Staff training</w:t>
            </w:r>
          </w:p>
        </w:tc>
        <w:tc>
          <w:tcPr>
            <w:tcW w:w="0" w:type="auto"/>
            <w:hideMark/>
          </w:tcPr>
          <w:p w14:paraId="6080C360" w14:textId="77777777" w:rsidR="00B075AC" w:rsidRPr="0086268A" w:rsidRDefault="00B075AC" w:rsidP="00BE7A0C">
            <w:pPr>
              <w:pStyle w:val="NormalWeb"/>
              <w:spacing w:line="360" w:lineRule="auto"/>
              <w:rPr>
                <w:b/>
                <w:bCs/>
              </w:rPr>
            </w:pPr>
            <w:r w:rsidRPr="0086268A">
              <w:rPr>
                <w:b/>
                <w:bCs/>
              </w:rPr>
              <w:t>National transport policy changes</w:t>
            </w:r>
          </w:p>
        </w:tc>
      </w:tr>
      <w:tr w:rsidR="00B075AC" w:rsidRPr="0086268A" w14:paraId="67EECA78" w14:textId="77777777" w:rsidTr="00B075AC">
        <w:tc>
          <w:tcPr>
            <w:tcW w:w="0" w:type="auto"/>
            <w:hideMark/>
          </w:tcPr>
          <w:p w14:paraId="552CC0C4" w14:textId="77777777" w:rsidR="00B075AC" w:rsidRPr="0086268A" w:rsidRDefault="00B075AC" w:rsidP="00BE7A0C">
            <w:pPr>
              <w:pStyle w:val="NormalWeb"/>
              <w:spacing w:line="360" w:lineRule="auto"/>
              <w:rPr>
                <w:b/>
                <w:bCs/>
              </w:rPr>
            </w:pPr>
            <w:r w:rsidRPr="0086268A">
              <w:rPr>
                <w:b/>
                <w:bCs/>
              </w:rPr>
              <w:t>User Acceptance Testing</w:t>
            </w:r>
          </w:p>
        </w:tc>
        <w:tc>
          <w:tcPr>
            <w:tcW w:w="0" w:type="auto"/>
            <w:hideMark/>
          </w:tcPr>
          <w:p w14:paraId="30EBFA51" w14:textId="77777777" w:rsidR="00B075AC" w:rsidRPr="0086268A" w:rsidRDefault="00B075AC" w:rsidP="00BE7A0C">
            <w:pPr>
              <w:pStyle w:val="NormalWeb"/>
              <w:spacing w:line="360" w:lineRule="auto"/>
              <w:rPr>
                <w:b/>
                <w:bCs/>
              </w:rPr>
            </w:pPr>
            <w:r w:rsidRPr="0086268A">
              <w:rPr>
                <w:b/>
                <w:bCs/>
              </w:rPr>
              <w:t>Future software upgrades beyond warranty</w:t>
            </w:r>
          </w:p>
        </w:tc>
      </w:tr>
      <w:tr w:rsidR="00B075AC" w:rsidRPr="0086268A" w14:paraId="21BC5AF4" w14:textId="77777777" w:rsidTr="00B075AC">
        <w:tc>
          <w:tcPr>
            <w:tcW w:w="0" w:type="auto"/>
            <w:hideMark/>
          </w:tcPr>
          <w:p w14:paraId="4EDA3DA7" w14:textId="77777777" w:rsidR="00B075AC" w:rsidRPr="0086268A" w:rsidRDefault="00B075AC" w:rsidP="00BE7A0C">
            <w:pPr>
              <w:pStyle w:val="NormalWeb"/>
              <w:spacing w:line="360" w:lineRule="auto"/>
              <w:rPr>
                <w:b/>
                <w:bCs/>
              </w:rPr>
            </w:pPr>
            <w:r w:rsidRPr="0086268A">
              <w:rPr>
                <w:b/>
                <w:bCs/>
              </w:rPr>
              <w:t>System implementation</w:t>
            </w:r>
          </w:p>
        </w:tc>
        <w:tc>
          <w:tcPr>
            <w:tcW w:w="0" w:type="auto"/>
            <w:hideMark/>
          </w:tcPr>
          <w:p w14:paraId="257C0444" w14:textId="77777777" w:rsidR="00B075AC" w:rsidRPr="0086268A" w:rsidRDefault="00B075AC" w:rsidP="00BE7A0C">
            <w:pPr>
              <w:pStyle w:val="NormalWeb"/>
              <w:spacing w:line="360" w:lineRule="auto"/>
              <w:rPr>
                <w:b/>
                <w:bCs/>
              </w:rPr>
            </w:pPr>
            <w:r w:rsidRPr="0086268A">
              <w:rPr>
                <w:b/>
                <w:bCs/>
              </w:rPr>
              <w:t>Long-term maintenance contracts</w:t>
            </w:r>
          </w:p>
        </w:tc>
      </w:tr>
    </w:tbl>
    <w:p w14:paraId="44E776BA" w14:textId="0F334A5E" w:rsidR="00B075AC" w:rsidRPr="0086268A" w:rsidRDefault="00B075AC" w:rsidP="00BE7A0C">
      <w:pPr>
        <w:pStyle w:val="NormalWeb"/>
        <w:spacing w:line="360" w:lineRule="auto"/>
        <w:rPr>
          <w:b/>
          <w:bCs/>
        </w:rPr>
      </w:pPr>
      <w:r w:rsidRPr="0086268A">
        <w:rPr>
          <w:b/>
          <w:bCs/>
        </w:rPr>
        <w:t>Scope Justification</w:t>
      </w:r>
    </w:p>
    <w:p w14:paraId="486470A8" w14:textId="77777777" w:rsidR="0086268A" w:rsidRDefault="0086268A" w:rsidP="00876ACF">
      <w:pPr>
        <w:pStyle w:val="NormalWeb"/>
        <w:spacing w:line="360" w:lineRule="auto"/>
        <w:jc w:val="both"/>
      </w:pPr>
      <w:r w:rsidRPr="0086268A">
        <w:t>Limiting the project to digital transformation enables Aziz Coaches to improve transport coordination more quickly and cost-effectively than infrastructure redevelopment. Clear project scope supports governance, project monitoring and scope control, reducing the risk of scope creep through formal change control procedures (Meredith, Mantel and Shafer, 2021). This keeps the project achievable within the 24-week schedule while supporting the objectives of Aziz Coaches and Birmingham City Council.</w:t>
      </w:r>
    </w:p>
    <w:p w14:paraId="253250B0" w14:textId="5042B359" w:rsidR="00B075AC" w:rsidRPr="0086268A" w:rsidRDefault="00B075AC" w:rsidP="00BE7A0C">
      <w:pPr>
        <w:pStyle w:val="NormalWeb"/>
        <w:spacing w:line="360" w:lineRule="auto"/>
        <w:rPr>
          <w:b/>
          <w:bCs/>
          <w:u w:val="single"/>
        </w:rPr>
      </w:pPr>
      <w:r w:rsidRPr="0086268A">
        <w:rPr>
          <w:b/>
          <w:bCs/>
          <w:u w:val="single"/>
        </w:rPr>
        <w:t>WORK BREAKDOWN STRUCTURE</w:t>
      </w:r>
    </w:p>
    <w:p w14:paraId="10B05ED3" w14:textId="41E37B23" w:rsidR="00A629DE" w:rsidRPr="0086268A" w:rsidRDefault="002160E9" w:rsidP="00876ACF">
      <w:pPr>
        <w:pStyle w:val="NormalWeb"/>
        <w:spacing w:line="360" w:lineRule="auto"/>
        <w:jc w:val="both"/>
      </w:pPr>
      <w:r w:rsidRPr="0086268A">
        <w:t xml:space="preserve">A Work Breakdown Structure (WBS) divides a project into manageable work packages to support planning, scheduling and resource allocation (Project Management Institute, 2021). For the City Transport Smart Coordination Platform, the WBS coordinates activities including software development, system integration, testing and deployment. It clearly defines responsibilities, improves stakeholder communication and supports effective scheduling, </w:t>
      </w:r>
      <w:r w:rsidRPr="0086268A">
        <w:lastRenderedPageBreak/>
        <w:t>quality management and scope control, reducing the risk of delays and scope creep (Kerzner, 2022).</w:t>
      </w:r>
    </w:p>
    <w:p w14:paraId="416341CD" w14:textId="2754ACD0" w:rsidR="00B075AC" w:rsidRPr="0086268A" w:rsidRDefault="00B075AC" w:rsidP="00BE7A0C">
      <w:pPr>
        <w:pStyle w:val="NormalWeb"/>
        <w:spacing w:line="360" w:lineRule="auto"/>
        <w:rPr>
          <w:b/>
          <w:bCs/>
        </w:rPr>
      </w:pPr>
      <w:r w:rsidRPr="0086268A">
        <w:rPr>
          <w:b/>
          <w:bCs/>
        </w:rPr>
        <w:t>Table 3: Work Breakdown Structure – City Transport Smart Coordination Platform</w:t>
      </w:r>
    </w:p>
    <w:tbl>
      <w:tblPr>
        <w:tblStyle w:val="TableGridLight"/>
        <w:tblW w:w="0" w:type="auto"/>
        <w:tblLook w:val="04A0" w:firstRow="1" w:lastRow="0" w:firstColumn="1" w:lastColumn="0" w:noHBand="0" w:noVBand="1"/>
      </w:tblPr>
      <w:tblGrid>
        <w:gridCol w:w="1129"/>
        <w:gridCol w:w="1917"/>
        <w:gridCol w:w="3913"/>
        <w:gridCol w:w="2057"/>
      </w:tblGrid>
      <w:tr w:rsidR="00B075AC" w:rsidRPr="0086268A" w14:paraId="21BA77B7" w14:textId="77777777" w:rsidTr="00B075AC">
        <w:tc>
          <w:tcPr>
            <w:tcW w:w="1129" w:type="dxa"/>
            <w:hideMark/>
          </w:tcPr>
          <w:p w14:paraId="64F9223D"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WBS Level</w:t>
            </w:r>
          </w:p>
        </w:tc>
        <w:tc>
          <w:tcPr>
            <w:tcW w:w="1917" w:type="dxa"/>
            <w:hideMark/>
          </w:tcPr>
          <w:p w14:paraId="44A36B41"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Phase</w:t>
            </w:r>
          </w:p>
        </w:tc>
        <w:tc>
          <w:tcPr>
            <w:tcW w:w="0" w:type="auto"/>
            <w:hideMark/>
          </w:tcPr>
          <w:p w14:paraId="4C56886F"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Main Activities</w:t>
            </w:r>
          </w:p>
        </w:tc>
        <w:tc>
          <w:tcPr>
            <w:tcW w:w="0" w:type="auto"/>
            <w:hideMark/>
          </w:tcPr>
          <w:p w14:paraId="2EBCF2C7"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Key Deliverables</w:t>
            </w:r>
          </w:p>
        </w:tc>
      </w:tr>
      <w:tr w:rsidR="00B075AC" w:rsidRPr="0086268A" w14:paraId="7847CE77" w14:textId="77777777" w:rsidTr="00B075AC">
        <w:tc>
          <w:tcPr>
            <w:tcW w:w="1129" w:type="dxa"/>
            <w:hideMark/>
          </w:tcPr>
          <w:p w14:paraId="098F5C89"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1.0</w:t>
            </w:r>
          </w:p>
        </w:tc>
        <w:tc>
          <w:tcPr>
            <w:tcW w:w="1917" w:type="dxa"/>
            <w:hideMark/>
          </w:tcPr>
          <w:p w14:paraId="5BDD97F5"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Initiation</w:t>
            </w:r>
          </w:p>
        </w:tc>
        <w:tc>
          <w:tcPr>
            <w:tcW w:w="0" w:type="auto"/>
            <w:hideMark/>
          </w:tcPr>
          <w:p w14:paraId="5F1B87F1"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Business case, project approval, appoint Project Manager, identify stakeholders</w:t>
            </w:r>
          </w:p>
        </w:tc>
        <w:tc>
          <w:tcPr>
            <w:tcW w:w="0" w:type="auto"/>
            <w:hideMark/>
          </w:tcPr>
          <w:p w14:paraId="3E3AFEA5"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Approved Project Charter</w:t>
            </w:r>
          </w:p>
        </w:tc>
      </w:tr>
      <w:tr w:rsidR="00B075AC" w:rsidRPr="0086268A" w14:paraId="0700B663" w14:textId="77777777" w:rsidTr="00B075AC">
        <w:tc>
          <w:tcPr>
            <w:tcW w:w="1129" w:type="dxa"/>
            <w:hideMark/>
          </w:tcPr>
          <w:p w14:paraId="75C892DA"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2.0</w:t>
            </w:r>
          </w:p>
        </w:tc>
        <w:tc>
          <w:tcPr>
            <w:tcW w:w="1917" w:type="dxa"/>
            <w:hideMark/>
          </w:tcPr>
          <w:p w14:paraId="2AB6BD7E"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Planning</w:t>
            </w:r>
          </w:p>
        </w:tc>
        <w:tc>
          <w:tcPr>
            <w:tcW w:w="0" w:type="auto"/>
            <w:hideMark/>
          </w:tcPr>
          <w:p w14:paraId="3F904DD6"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Scope definition, budget, schedule, procurement plan, communication plan</w:t>
            </w:r>
          </w:p>
        </w:tc>
        <w:tc>
          <w:tcPr>
            <w:tcW w:w="0" w:type="auto"/>
            <w:hideMark/>
          </w:tcPr>
          <w:p w14:paraId="1E06D406"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Management Plan</w:t>
            </w:r>
          </w:p>
        </w:tc>
      </w:tr>
      <w:tr w:rsidR="00B075AC" w:rsidRPr="0086268A" w14:paraId="70B788A9" w14:textId="77777777" w:rsidTr="00B075AC">
        <w:tc>
          <w:tcPr>
            <w:tcW w:w="1129" w:type="dxa"/>
            <w:hideMark/>
          </w:tcPr>
          <w:p w14:paraId="41619D07"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3.0</w:t>
            </w:r>
          </w:p>
        </w:tc>
        <w:tc>
          <w:tcPr>
            <w:tcW w:w="1917" w:type="dxa"/>
            <w:hideMark/>
          </w:tcPr>
          <w:p w14:paraId="58D1DDB3"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Requirements Analysis</w:t>
            </w:r>
          </w:p>
        </w:tc>
        <w:tc>
          <w:tcPr>
            <w:tcW w:w="0" w:type="auto"/>
            <w:hideMark/>
          </w:tcPr>
          <w:p w14:paraId="0632F2C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Gather operational requirements, stakeholder workshops, system specification</w:t>
            </w:r>
          </w:p>
        </w:tc>
        <w:tc>
          <w:tcPr>
            <w:tcW w:w="0" w:type="auto"/>
            <w:hideMark/>
          </w:tcPr>
          <w:p w14:paraId="6B993C9F"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Requirements Document</w:t>
            </w:r>
          </w:p>
        </w:tc>
      </w:tr>
      <w:tr w:rsidR="00B075AC" w:rsidRPr="0086268A" w14:paraId="10C778FA" w14:textId="77777777" w:rsidTr="00B075AC">
        <w:tc>
          <w:tcPr>
            <w:tcW w:w="1129" w:type="dxa"/>
            <w:hideMark/>
          </w:tcPr>
          <w:p w14:paraId="4C02A09F"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4.0</w:t>
            </w:r>
          </w:p>
        </w:tc>
        <w:tc>
          <w:tcPr>
            <w:tcW w:w="1917" w:type="dxa"/>
            <w:hideMark/>
          </w:tcPr>
          <w:p w14:paraId="1BD8DCE3"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System Design</w:t>
            </w:r>
          </w:p>
        </w:tc>
        <w:tc>
          <w:tcPr>
            <w:tcW w:w="0" w:type="auto"/>
            <w:hideMark/>
          </w:tcPr>
          <w:p w14:paraId="699EC43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Software architecture, database design, interface design, cybersecurity planning</w:t>
            </w:r>
          </w:p>
        </w:tc>
        <w:tc>
          <w:tcPr>
            <w:tcW w:w="0" w:type="auto"/>
            <w:hideMark/>
          </w:tcPr>
          <w:p w14:paraId="0ADB0E7D"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Technical Design Specification</w:t>
            </w:r>
          </w:p>
        </w:tc>
      </w:tr>
      <w:tr w:rsidR="00B075AC" w:rsidRPr="0086268A" w14:paraId="696F2108" w14:textId="77777777" w:rsidTr="00B075AC">
        <w:tc>
          <w:tcPr>
            <w:tcW w:w="1129" w:type="dxa"/>
            <w:hideMark/>
          </w:tcPr>
          <w:p w14:paraId="4F78BEB3"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5.0</w:t>
            </w:r>
          </w:p>
        </w:tc>
        <w:tc>
          <w:tcPr>
            <w:tcW w:w="1917" w:type="dxa"/>
            <w:hideMark/>
          </w:tcPr>
          <w:p w14:paraId="6638B57D"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Software Development</w:t>
            </w:r>
          </w:p>
        </w:tc>
        <w:tc>
          <w:tcPr>
            <w:tcW w:w="0" w:type="auto"/>
            <w:hideMark/>
          </w:tcPr>
          <w:p w14:paraId="28975BC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Platform development, GPS integration, passenger information system, traffic monitoring</w:t>
            </w:r>
          </w:p>
        </w:tc>
        <w:tc>
          <w:tcPr>
            <w:tcW w:w="0" w:type="auto"/>
            <w:hideMark/>
          </w:tcPr>
          <w:p w14:paraId="51A95D5A"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Smart Coordination Platform</w:t>
            </w:r>
          </w:p>
        </w:tc>
      </w:tr>
      <w:tr w:rsidR="00B075AC" w:rsidRPr="0086268A" w14:paraId="747FFCF6" w14:textId="77777777" w:rsidTr="00B075AC">
        <w:tc>
          <w:tcPr>
            <w:tcW w:w="1129" w:type="dxa"/>
            <w:hideMark/>
          </w:tcPr>
          <w:p w14:paraId="675319DA"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6.0</w:t>
            </w:r>
          </w:p>
        </w:tc>
        <w:tc>
          <w:tcPr>
            <w:tcW w:w="1917" w:type="dxa"/>
            <w:hideMark/>
          </w:tcPr>
          <w:p w14:paraId="7A13BA40"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Testing &amp; Quality Assurance</w:t>
            </w:r>
          </w:p>
        </w:tc>
        <w:tc>
          <w:tcPr>
            <w:tcW w:w="0" w:type="auto"/>
            <w:hideMark/>
          </w:tcPr>
          <w:p w14:paraId="61DD2554"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System testing, integration testing, performance testing, User Acceptance Testing (UAT)</w:t>
            </w:r>
          </w:p>
        </w:tc>
        <w:tc>
          <w:tcPr>
            <w:tcW w:w="0" w:type="auto"/>
            <w:hideMark/>
          </w:tcPr>
          <w:p w14:paraId="7BEDFFE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Approved Tested System</w:t>
            </w:r>
          </w:p>
        </w:tc>
      </w:tr>
      <w:tr w:rsidR="00B075AC" w:rsidRPr="0086268A" w14:paraId="4D55A1FB" w14:textId="77777777" w:rsidTr="00B075AC">
        <w:tc>
          <w:tcPr>
            <w:tcW w:w="1129" w:type="dxa"/>
            <w:hideMark/>
          </w:tcPr>
          <w:p w14:paraId="6D186FD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7.0</w:t>
            </w:r>
          </w:p>
        </w:tc>
        <w:tc>
          <w:tcPr>
            <w:tcW w:w="1917" w:type="dxa"/>
            <w:hideMark/>
          </w:tcPr>
          <w:p w14:paraId="5D884CEC"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Training &amp; Change Management</w:t>
            </w:r>
          </w:p>
        </w:tc>
        <w:tc>
          <w:tcPr>
            <w:tcW w:w="0" w:type="auto"/>
            <w:hideMark/>
          </w:tcPr>
          <w:p w14:paraId="50FBD944"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Staff training, user guides, stakeholder engagement, change support</w:t>
            </w:r>
          </w:p>
        </w:tc>
        <w:tc>
          <w:tcPr>
            <w:tcW w:w="0" w:type="auto"/>
            <w:hideMark/>
          </w:tcPr>
          <w:p w14:paraId="68CAF63E"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Trained Users</w:t>
            </w:r>
          </w:p>
        </w:tc>
      </w:tr>
      <w:tr w:rsidR="00B075AC" w:rsidRPr="0086268A" w14:paraId="520A3B9F" w14:textId="77777777" w:rsidTr="00B075AC">
        <w:tc>
          <w:tcPr>
            <w:tcW w:w="1129" w:type="dxa"/>
            <w:hideMark/>
          </w:tcPr>
          <w:p w14:paraId="693404E1"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lastRenderedPageBreak/>
              <w:t>8.0</w:t>
            </w:r>
          </w:p>
        </w:tc>
        <w:tc>
          <w:tcPr>
            <w:tcW w:w="1917" w:type="dxa"/>
            <w:hideMark/>
          </w:tcPr>
          <w:p w14:paraId="0BAC1EC2"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System Deployment</w:t>
            </w:r>
          </w:p>
        </w:tc>
        <w:tc>
          <w:tcPr>
            <w:tcW w:w="0" w:type="auto"/>
            <w:hideMark/>
          </w:tcPr>
          <w:p w14:paraId="6524A4FB"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Pilot implementation, full system launch, technical support</w:t>
            </w:r>
          </w:p>
        </w:tc>
        <w:tc>
          <w:tcPr>
            <w:tcW w:w="0" w:type="auto"/>
            <w:hideMark/>
          </w:tcPr>
          <w:p w14:paraId="49DA2D57" w14:textId="77777777" w:rsidR="00B075AC" w:rsidRPr="0086268A" w:rsidRDefault="00B075AC" w:rsidP="00BE7A0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Live Operational Platform</w:t>
            </w:r>
          </w:p>
        </w:tc>
      </w:tr>
      <w:tr w:rsidR="00B075AC" w:rsidRPr="0086268A" w14:paraId="1CDD9682" w14:textId="77777777" w:rsidTr="00B075AC">
        <w:tc>
          <w:tcPr>
            <w:tcW w:w="1129" w:type="dxa"/>
            <w:hideMark/>
          </w:tcPr>
          <w:p w14:paraId="6D9E1482" w14:textId="77777777" w:rsidR="00B075AC" w:rsidRPr="0086268A" w:rsidRDefault="00B075AC" w:rsidP="00B075A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9.0</w:t>
            </w:r>
          </w:p>
        </w:tc>
        <w:tc>
          <w:tcPr>
            <w:tcW w:w="1917" w:type="dxa"/>
            <w:hideMark/>
          </w:tcPr>
          <w:p w14:paraId="64859F95" w14:textId="77777777" w:rsidR="00B075AC" w:rsidRPr="0086268A" w:rsidRDefault="00B075AC" w:rsidP="00B075A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Closure</w:t>
            </w:r>
          </w:p>
        </w:tc>
        <w:tc>
          <w:tcPr>
            <w:tcW w:w="0" w:type="auto"/>
            <w:hideMark/>
          </w:tcPr>
          <w:p w14:paraId="754807BE" w14:textId="77777777" w:rsidR="00B075AC" w:rsidRPr="0086268A" w:rsidRDefault="00B075AC" w:rsidP="00B075A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Final evaluation, lessons learned, stakeholder sign-off, project documentation</w:t>
            </w:r>
          </w:p>
        </w:tc>
        <w:tc>
          <w:tcPr>
            <w:tcW w:w="0" w:type="auto"/>
            <w:hideMark/>
          </w:tcPr>
          <w:p w14:paraId="675E0473" w14:textId="77777777" w:rsidR="00B075AC" w:rsidRPr="0086268A" w:rsidRDefault="00B075AC" w:rsidP="00B075AC">
            <w:pPr>
              <w:spacing w:line="360" w:lineRule="auto"/>
              <w:jc w:val="center"/>
              <w:rPr>
                <w:rFonts w:ascii="Times New Roman" w:hAnsi="Times New Roman" w:cs="Times New Roman"/>
                <w:sz w:val="24"/>
                <w:szCs w:val="24"/>
              </w:rPr>
            </w:pPr>
            <w:r w:rsidRPr="0086268A">
              <w:rPr>
                <w:rFonts w:ascii="Times New Roman" w:hAnsi="Times New Roman" w:cs="Times New Roman"/>
                <w:sz w:val="24"/>
                <w:szCs w:val="24"/>
              </w:rPr>
              <w:t>Project Closure Report</w:t>
            </w:r>
          </w:p>
        </w:tc>
      </w:tr>
    </w:tbl>
    <w:p w14:paraId="60FDFC76" w14:textId="77777777" w:rsidR="00B075AC" w:rsidRPr="0086268A" w:rsidRDefault="00B075AC" w:rsidP="00B075AC">
      <w:pPr>
        <w:spacing w:line="360" w:lineRule="auto"/>
        <w:rPr>
          <w:rFonts w:ascii="Times New Roman" w:hAnsi="Times New Roman" w:cs="Times New Roman"/>
          <w:b/>
          <w:sz w:val="24"/>
          <w:szCs w:val="24"/>
        </w:rPr>
      </w:pPr>
    </w:p>
    <w:p w14:paraId="70661998" w14:textId="77777777" w:rsidR="00355075" w:rsidRPr="0086268A" w:rsidRDefault="00355075" w:rsidP="00B075AC">
      <w:pPr>
        <w:spacing w:line="360" w:lineRule="auto"/>
        <w:rPr>
          <w:rFonts w:ascii="Times New Roman" w:hAnsi="Times New Roman" w:cs="Times New Roman"/>
          <w:b/>
          <w:sz w:val="24"/>
          <w:szCs w:val="24"/>
        </w:rPr>
      </w:pPr>
    </w:p>
    <w:p w14:paraId="0CCC5DDA" w14:textId="77777777" w:rsidR="00355075" w:rsidRPr="0086268A" w:rsidRDefault="00355075" w:rsidP="00B075AC">
      <w:pPr>
        <w:spacing w:line="360" w:lineRule="auto"/>
        <w:rPr>
          <w:rFonts w:ascii="Times New Roman" w:hAnsi="Times New Roman" w:cs="Times New Roman"/>
          <w:b/>
          <w:sz w:val="24"/>
          <w:szCs w:val="24"/>
        </w:rPr>
      </w:pPr>
    </w:p>
    <w:p w14:paraId="070CDF27" w14:textId="77777777" w:rsidR="00355075" w:rsidRPr="0086268A" w:rsidRDefault="00355075" w:rsidP="00B075AC">
      <w:pPr>
        <w:spacing w:line="360" w:lineRule="auto"/>
        <w:rPr>
          <w:rFonts w:ascii="Times New Roman" w:hAnsi="Times New Roman" w:cs="Times New Roman"/>
          <w:b/>
          <w:sz w:val="24"/>
          <w:szCs w:val="24"/>
        </w:rPr>
      </w:pPr>
    </w:p>
    <w:p w14:paraId="1A4B183F" w14:textId="77777777" w:rsidR="00355075" w:rsidRPr="0086268A" w:rsidRDefault="00355075" w:rsidP="00B075AC">
      <w:pPr>
        <w:spacing w:line="360" w:lineRule="auto"/>
        <w:rPr>
          <w:rFonts w:ascii="Times New Roman" w:hAnsi="Times New Roman" w:cs="Times New Roman"/>
          <w:b/>
          <w:sz w:val="24"/>
          <w:szCs w:val="24"/>
        </w:rPr>
      </w:pPr>
    </w:p>
    <w:p w14:paraId="117193AE" w14:textId="77777777" w:rsidR="002160E9" w:rsidRPr="0086268A" w:rsidRDefault="002160E9" w:rsidP="00B075AC">
      <w:pPr>
        <w:spacing w:line="360" w:lineRule="auto"/>
        <w:rPr>
          <w:rFonts w:ascii="Times New Roman" w:hAnsi="Times New Roman" w:cs="Times New Roman"/>
          <w:b/>
          <w:sz w:val="24"/>
          <w:szCs w:val="24"/>
        </w:rPr>
      </w:pPr>
    </w:p>
    <w:p w14:paraId="737F7D28" w14:textId="77777777" w:rsidR="002160E9" w:rsidRPr="0086268A" w:rsidRDefault="002160E9" w:rsidP="00B075AC">
      <w:pPr>
        <w:spacing w:line="360" w:lineRule="auto"/>
        <w:rPr>
          <w:rFonts w:ascii="Times New Roman" w:hAnsi="Times New Roman" w:cs="Times New Roman"/>
          <w:b/>
          <w:sz w:val="24"/>
          <w:szCs w:val="24"/>
        </w:rPr>
      </w:pPr>
    </w:p>
    <w:p w14:paraId="53173533" w14:textId="77777777" w:rsidR="002160E9" w:rsidRPr="0086268A" w:rsidRDefault="002160E9" w:rsidP="00B075AC">
      <w:pPr>
        <w:spacing w:line="360" w:lineRule="auto"/>
        <w:rPr>
          <w:rFonts w:ascii="Times New Roman" w:hAnsi="Times New Roman" w:cs="Times New Roman"/>
          <w:b/>
          <w:sz w:val="24"/>
          <w:szCs w:val="24"/>
        </w:rPr>
      </w:pPr>
    </w:p>
    <w:p w14:paraId="6826F8F9" w14:textId="77777777" w:rsidR="002160E9" w:rsidRPr="0086268A" w:rsidRDefault="002160E9" w:rsidP="00B075AC">
      <w:pPr>
        <w:spacing w:line="360" w:lineRule="auto"/>
        <w:rPr>
          <w:rFonts w:ascii="Times New Roman" w:hAnsi="Times New Roman" w:cs="Times New Roman"/>
          <w:b/>
          <w:sz w:val="24"/>
          <w:szCs w:val="24"/>
        </w:rPr>
      </w:pPr>
    </w:p>
    <w:p w14:paraId="032FA46C" w14:textId="77777777" w:rsidR="002160E9" w:rsidRPr="0086268A" w:rsidRDefault="002160E9" w:rsidP="00B075AC">
      <w:pPr>
        <w:spacing w:line="360" w:lineRule="auto"/>
        <w:rPr>
          <w:rFonts w:ascii="Times New Roman" w:hAnsi="Times New Roman" w:cs="Times New Roman"/>
          <w:b/>
          <w:sz w:val="24"/>
          <w:szCs w:val="24"/>
        </w:rPr>
      </w:pPr>
    </w:p>
    <w:p w14:paraId="467A381F" w14:textId="77777777" w:rsidR="002160E9" w:rsidRPr="0086268A" w:rsidRDefault="002160E9" w:rsidP="00B075AC">
      <w:pPr>
        <w:spacing w:line="360" w:lineRule="auto"/>
        <w:rPr>
          <w:rFonts w:ascii="Times New Roman" w:hAnsi="Times New Roman" w:cs="Times New Roman"/>
          <w:b/>
          <w:sz w:val="24"/>
          <w:szCs w:val="24"/>
        </w:rPr>
      </w:pPr>
    </w:p>
    <w:p w14:paraId="5FD391CD" w14:textId="77777777" w:rsidR="002160E9" w:rsidRPr="0086268A" w:rsidRDefault="002160E9" w:rsidP="00B075AC">
      <w:pPr>
        <w:spacing w:line="360" w:lineRule="auto"/>
        <w:rPr>
          <w:rFonts w:ascii="Times New Roman" w:hAnsi="Times New Roman" w:cs="Times New Roman"/>
          <w:b/>
          <w:sz w:val="24"/>
          <w:szCs w:val="24"/>
        </w:rPr>
      </w:pPr>
    </w:p>
    <w:p w14:paraId="4936BCDA" w14:textId="77777777" w:rsidR="0086268A" w:rsidRDefault="0086268A" w:rsidP="00B075AC">
      <w:pPr>
        <w:spacing w:line="360" w:lineRule="auto"/>
        <w:rPr>
          <w:rFonts w:ascii="Times New Roman" w:hAnsi="Times New Roman" w:cs="Times New Roman"/>
          <w:b/>
          <w:sz w:val="24"/>
          <w:szCs w:val="24"/>
        </w:rPr>
      </w:pPr>
    </w:p>
    <w:p w14:paraId="647A1F2F" w14:textId="77777777" w:rsidR="0086268A" w:rsidRDefault="0086268A" w:rsidP="00B075AC">
      <w:pPr>
        <w:spacing w:line="360" w:lineRule="auto"/>
        <w:rPr>
          <w:rFonts w:ascii="Times New Roman" w:hAnsi="Times New Roman" w:cs="Times New Roman"/>
          <w:b/>
          <w:sz w:val="24"/>
          <w:szCs w:val="24"/>
        </w:rPr>
      </w:pPr>
    </w:p>
    <w:p w14:paraId="130CCD6D" w14:textId="77777777" w:rsidR="0086268A" w:rsidRDefault="0086268A" w:rsidP="00B075AC">
      <w:pPr>
        <w:spacing w:line="360" w:lineRule="auto"/>
        <w:rPr>
          <w:rFonts w:ascii="Times New Roman" w:hAnsi="Times New Roman" w:cs="Times New Roman"/>
          <w:b/>
          <w:sz w:val="24"/>
          <w:szCs w:val="24"/>
        </w:rPr>
      </w:pPr>
    </w:p>
    <w:p w14:paraId="7146D21F" w14:textId="77777777" w:rsidR="00030132" w:rsidRDefault="00030132" w:rsidP="00B075AC">
      <w:pPr>
        <w:spacing w:line="360" w:lineRule="auto"/>
        <w:rPr>
          <w:rFonts w:ascii="Times New Roman" w:hAnsi="Times New Roman" w:cs="Times New Roman"/>
          <w:b/>
          <w:sz w:val="24"/>
          <w:szCs w:val="24"/>
        </w:rPr>
      </w:pPr>
    </w:p>
    <w:p w14:paraId="72118981" w14:textId="77777777" w:rsidR="007E6AC1" w:rsidRDefault="007E6AC1" w:rsidP="00B075AC">
      <w:pPr>
        <w:spacing w:line="360" w:lineRule="auto"/>
        <w:rPr>
          <w:rFonts w:ascii="Times New Roman" w:hAnsi="Times New Roman" w:cs="Times New Roman"/>
          <w:b/>
          <w:sz w:val="24"/>
          <w:szCs w:val="24"/>
        </w:rPr>
      </w:pPr>
    </w:p>
    <w:p w14:paraId="7AC33671" w14:textId="77777777" w:rsidR="007E6AC1" w:rsidRDefault="007E6AC1" w:rsidP="00B075AC">
      <w:pPr>
        <w:spacing w:line="360" w:lineRule="auto"/>
        <w:rPr>
          <w:rFonts w:ascii="Times New Roman" w:hAnsi="Times New Roman" w:cs="Times New Roman"/>
          <w:b/>
          <w:sz w:val="24"/>
          <w:szCs w:val="24"/>
        </w:rPr>
      </w:pPr>
    </w:p>
    <w:p w14:paraId="2F830BBE" w14:textId="77777777" w:rsidR="007E6AC1" w:rsidRDefault="007E6AC1" w:rsidP="00B075AC">
      <w:pPr>
        <w:spacing w:line="360" w:lineRule="auto"/>
        <w:rPr>
          <w:rFonts w:ascii="Times New Roman" w:hAnsi="Times New Roman" w:cs="Times New Roman"/>
          <w:b/>
          <w:sz w:val="24"/>
          <w:szCs w:val="24"/>
        </w:rPr>
      </w:pPr>
    </w:p>
    <w:p w14:paraId="3747A3DC" w14:textId="1C0AB51C" w:rsidR="00B075AC" w:rsidRPr="0086268A" w:rsidRDefault="00740116" w:rsidP="00B075AC">
      <w:pPr>
        <w:spacing w:line="360" w:lineRule="auto"/>
        <w:rPr>
          <w:rFonts w:ascii="Times New Roman" w:hAnsi="Times New Roman" w:cs="Times New Roman"/>
          <w:b/>
          <w:sz w:val="24"/>
          <w:szCs w:val="24"/>
        </w:rPr>
      </w:pPr>
      <w:r w:rsidRPr="0086268A">
        <w:rPr>
          <w:rFonts w:ascii="Times New Roman" w:hAnsi="Times New Roman" w:cs="Times New Roman"/>
          <w:b/>
          <w:sz w:val="24"/>
          <w:szCs w:val="24"/>
        </w:rPr>
        <w:lastRenderedPageBreak/>
        <w:t>Figure 1</w:t>
      </w:r>
      <w:r w:rsidR="007E6AC1">
        <w:rPr>
          <w:rFonts w:ascii="Times New Roman" w:hAnsi="Times New Roman" w:cs="Times New Roman"/>
          <w:b/>
          <w:sz w:val="24"/>
          <w:szCs w:val="24"/>
        </w:rPr>
        <w:t xml:space="preserve"> </w:t>
      </w:r>
      <w:r w:rsidR="005D5B3E">
        <w:rPr>
          <w:rFonts w:ascii="Times New Roman" w:hAnsi="Times New Roman" w:cs="Times New Roman"/>
          <w:b/>
          <w:sz w:val="24"/>
          <w:szCs w:val="24"/>
        </w:rPr>
        <w:t xml:space="preserve">- </w:t>
      </w:r>
      <w:r w:rsidR="005D5B3E" w:rsidRPr="0086268A">
        <w:rPr>
          <w:rFonts w:ascii="Times New Roman" w:hAnsi="Times New Roman" w:cs="Times New Roman"/>
          <w:b/>
          <w:sz w:val="24"/>
          <w:szCs w:val="24"/>
        </w:rPr>
        <w:t>Simplified</w:t>
      </w:r>
      <w:r w:rsidRPr="0086268A">
        <w:rPr>
          <w:rFonts w:ascii="Times New Roman" w:hAnsi="Times New Roman" w:cs="Times New Roman"/>
          <w:b/>
          <w:sz w:val="24"/>
          <w:szCs w:val="24"/>
        </w:rPr>
        <w:t xml:space="preserve"> Work Breakdown Structure</w:t>
      </w:r>
    </w:p>
    <w:p w14:paraId="37935626" w14:textId="5B85124B" w:rsidR="00740116" w:rsidRPr="007E6AC1" w:rsidRDefault="00740116" w:rsidP="00740116">
      <w:pPr>
        <w:spacing w:line="360" w:lineRule="auto"/>
        <w:rPr>
          <w:rFonts w:ascii="Times New Roman" w:hAnsi="Times New Roman" w:cs="Times New Roman"/>
          <w:b/>
          <w:sz w:val="24"/>
          <w:szCs w:val="24"/>
        </w:rPr>
      </w:pPr>
      <w:r w:rsidRPr="0086268A">
        <w:rPr>
          <w:rFonts w:ascii="Times New Roman" w:hAnsi="Times New Roman" w:cs="Times New Roman"/>
          <w:b/>
          <w:sz w:val="24"/>
          <w:szCs w:val="24"/>
        </w:rPr>
        <w:t>City Transport Smart Coordination Platform</w:t>
      </w:r>
    </w:p>
    <w:p w14:paraId="2A5CC9A5" w14:textId="03DA0906"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1. Project Initiation</w:t>
      </w:r>
    </w:p>
    <w:p w14:paraId="6BD356BD" w14:textId="77777777" w:rsidR="00075C03"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2. Project Planning</w:t>
      </w:r>
    </w:p>
    <w:p w14:paraId="44A8B06D" w14:textId="4756E671"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3. Requirements Analysis</w:t>
      </w:r>
    </w:p>
    <w:p w14:paraId="168513D3" w14:textId="51124C40"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4. System Design</w:t>
      </w:r>
    </w:p>
    <w:p w14:paraId="0A565169" w14:textId="508FF0AB"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5. Software Development</w:t>
      </w:r>
    </w:p>
    <w:p w14:paraId="2C7DCEC3" w14:textId="4906513E"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GPS Integration</w:t>
      </w:r>
    </w:p>
    <w:p w14:paraId="7171C95B" w14:textId="57E56501"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Traffic Monitoring</w:t>
      </w:r>
    </w:p>
    <w:p w14:paraId="514A49AD" w14:textId="77777777" w:rsidR="00075C03"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Passenger Information</w:t>
      </w:r>
    </w:p>
    <w:p w14:paraId="71E5CD31" w14:textId="23961FAF"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6. Testing</w:t>
      </w:r>
    </w:p>
    <w:p w14:paraId="17FDC23F" w14:textId="723A7C81"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7. Staff Training</w:t>
      </w:r>
    </w:p>
    <w:p w14:paraId="7D119EA9" w14:textId="4E05D142"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 xml:space="preserve"> 8. System Deployment</w:t>
      </w:r>
    </w:p>
    <w:p w14:paraId="0717D023" w14:textId="52524E54" w:rsidR="00740116" w:rsidRPr="0086268A" w:rsidRDefault="00740116" w:rsidP="00740116">
      <w:pPr>
        <w:spacing w:line="360" w:lineRule="auto"/>
        <w:rPr>
          <w:rFonts w:ascii="Times New Roman" w:hAnsi="Times New Roman" w:cs="Times New Roman"/>
          <w:bCs/>
          <w:sz w:val="24"/>
          <w:szCs w:val="24"/>
        </w:rPr>
      </w:pPr>
      <w:r w:rsidRPr="0086268A">
        <w:rPr>
          <w:rFonts w:ascii="Times New Roman" w:hAnsi="Times New Roman" w:cs="Times New Roman"/>
          <w:bCs/>
          <w:sz w:val="24"/>
          <w:szCs w:val="24"/>
        </w:rPr>
        <w:t>9. Project Closure</w:t>
      </w:r>
    </w:p>
    <w:p w14:paraId="205CB4F5" w14:textId="384E9252" w:rsidR="00355075" w:rsidRPr="0086268A" w:rsidRDefault="00355075"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The WBS provides a structured framework for scheduling, resource allocation and budget planning. By clearly defining project activities and deliverables, it improves project control and supports successful delivery of the Smart Coordination Platform.</w:t>
      </w:r>
    </w:p>
    <w:p w14:paraId="50DFF1BB" w14:textId="77777777" w:rsidR="00075C03" w:rsidRDefault="00075C03" w:rsidP="00876ACF">
      <w:pPr>
        <w:spacing w:line="360" w:lineRule="auto"/>
        <w:jc w:val="both"/>
        <w:rPr>
          <w:rFonts w:ascii="Times New Roman" w:hAnsi="Times New Roman" w:cs="Times New Roman"/>
          <w:b/>
          <w:sz w:val="24"/>
          <w:szCs w:val="24"/>
          <w:u w:val="single"/>
        </w:rPr>
      </w:pPr>
    </w:p>
    <w:p w14:paraId="15AE4E9F" w14:textId="64E22B1B" w:rsidR="00740116" w:rsidRPr="0086268A" w:rsidRDefault="00740116" w:rsidP="00B075AC">
      <w:pPr>
        <w:spacing w:line="360" w:lineRule="auto"/>
        <w:rPr>
          <w:rFonts w:ascii="Times New Roman" w:hAnsi="Times New Roman" w:cs="Times New Roman"/>
          <w:b/>
          <w:sz w:val="24"/>
          <w:szCs w:val="24"/>
          <w:u w:val="single"/>
        </w:rPr>
      </w:pPr>
      <w:r w:rsidRPr="0086268A">
        <w:rPr>
          <w:rFonts w:ascii="Times New Roman" w:hAnsi="Times New Roman" w:cs="Times New Roman"/>
          <w:b/>
          <w:sz w:val="24"/>
          <w:szCs w:val="24"/>
          <w:u w:val="single"/>
        </w:rPr>
        <w:t>PROJECT QUAD CHART</w:t>
      </w:r>
    </w:p>
    <w:p w14:paraId="512599AA" w14:textId="7DE14D3F" w:rsidR="00355075" w:rsidRPr="0086268A" w:rsidRDefault="00355075"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The Project Quad Chart provides a concise overview of the project</w:t>
      </w:r>
      <w:r w:rsidR="00876ACF">
        <w:rPr>
          <w:rFonts w:ascii="Times New Roman" w:hAnsi="Times New Roman" w:cs="Times New Roman"/>
          <w:sz w:val="24"/>
          <w:szCs w:val="24"/>
        </w:rPr>
        <w:t>’</w:t>
      </w:r>
      <w:r w:rsidRPr="0086268A">
        <w:rPr>
          <w:rFonts w:ascii="Times New Roman" w:hAnsi="Times New Roman" w:cs="Times New Roman"/>
          <w:sz w:val="24"/>
          <w:szCs w:val="24"/>
        </w:rPr>
        <w:t>s objectives, stakeholders and success measures. It is widely used to communicate key project information quickly to decision-makers and support effective governance (Project Management Institute, 2021). For Aziz Coaches, the Quad Chart summarises the purpose of the Smart Coordination Platform and provides clear criteria for measuring project success throughout implementation.</w:t>
      </w:r>
    </w:p>
    <w:p w14:paraId="1218CB77" w14:textId="77777777" w:rsidR="007E6AC1" w:rsidRDefault="007E6AC1" w:rsidP="00B075AC">
      <w:pPr>
        <w:spacing w:line="360" w:lineRule="auto"/>
        <w:rPr>
          <w:rFonts w:ascii="Times New Roman" w:hAnsi="Times New Roman" w:cs="Times New Roman"/>
          <w:b/>
          <w:sz w:val="24"/>
          <w:szCs w:val="24"/>
        </w:rPr>
      </w:pPr>
    </w:p>
    <w:p w14:paraId="242070B8" w14:textId="1B1BBC70" w:rsidR="00B075AC" w:rsidRPr="0086268A" w:rsidRDefault="00740116" w:rsidP="00B075AC">
      <w:pPr>
        <w:spacing w:line="360" w:lineRule="auto"/>
        <w:rPr>
          <w:rFonts w:ascii="Times New Roman" w:hAnsi="Times New Roman" w:cs="Times New Roman"/>
          <w:b/>
          <w:sz w:val="24"/>
          <w:szCs w:val="24"/>
        </w:rPr>
      </w:pPr>
      <w:r w:rsidRPr="0086268A">
        <w:rPr>
          <w:rFonts w:ascii="Times New Roman" w:hAnsi="Times New Roman" w:cs="Times New Roman"/>
          <w:b/>
          <w:sz w:val="24"/>
          <w:szCs w:val="24"/>
        </w:rPr>
        <w:lastRenderedPageBreak/>
        <w:t>Table 4: Project Quad Chart</w:t>
      </w:r>
    </w:p>
    <w:tbl>
      <w:tblPr>
        <w:tblStyle w:val="TableGridLight"/>
        <w:tblW w:w="0" w:type="auto"/>
        <w:tblLook w:val="04A0" w:firstRow="1" w:lastRow="0" w:firstColumn="1" w:lastColumn="0" w:noHBand="0" w:noVBand="1"/>
      </w:tblPr>
      <w:tblGrid>
        <w:gridCol w:w="3964"/>
        <w:gridCol w:w="5052"/>
      </w:tblGrid>
      <w:tr w:rsidR="00740116" w:rsidRPr="0086268A" w14:paraId="18AF8A16" w14:textId="77777777" w:rsidTr="00C231CA">
        <w:tc>
          <w:tcPr>
            <w:tcW w:w="3964" w:type="dxa"/>
            <w:hideMark/>
          </w:tcPr>
          <w:p w14:paraId="11B37347"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Purpose</w:t>
            </w:r>
          </w:p>
        </w:tc>
        <w:tc>
          <w:tcPr>
            <w:tcW w:w="5052" w:type="dxa"/>
            <w:hideMark/>
          </w:tcPr>
          <w:p w14:paraId="2C5A20F8"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Objectives</w:t>
            </w:r>
          </w:p>
        </w:tc>
      </w:tr>
      <w:tr w:rsidR="00740116" w:rsidRPr="0086268A" w14:paraId="69D31150" w14:textId="77777777" w:rsidTr="00C231CA">
        <w:tc>
          <w:tcPr>
            <w:tcW w:w="3964" w:type="dxa"/>
            <w:hideMark/>
          </w:tcPr>
          <w:p w14:paraId="2151261E" w14:textId="647134E6"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Develop a Smart Coordination Platform that improves passenger flow and logistics coordination following the closure of Birmingham</w:t>
            </w:r>
            <w:r w:rsidR="00876ACF">
              <w:rPr>
                <w:rFonts w:ascii="Times New Roman" w:hAnsi="Times New Roman" w:cs="Times New Roman"/>
                <w:sz w:val="24"/>
                <w:szCs w:val="24"/>
              </w:rPr>
              <w:t>’</w:t>
            </w:r>
            <w:r w:rsidRPr="0086268A">
              <w:rPr>
                <w:rFonts w:ascii="Times New Roman" w:hAnsi="Times New Roman" w:cs="Times New Roman"/>
                <w:sz w:val="24"/>
                <w:szCs w:val="24"/>
              </w:rPr>
              <w:t>s transport hub.</w:t>
            </w:r>
          </w:p>
        </w:tc>
        <w:tc>
          <w:tcPr>
            <w:tcW w:w="5052" w:type="dxa"/>
            <w:hideMark/>
          </w:tcPr>
          <w:p w14:paraId="427A2315"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Reduce passenger waiting times by 30%.</w:t>
            </w:r>
          </w:p>
          <w:p w14:paraId="4C8A53FD"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Improve route optimisation using real-time GPS data.</w:t>
            </w:r>
          </w:p>
          <w:p w14:paraId="286EF072"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Enhance communication between transport operators.</w:t>
            </w:r>
          </w:p>
          <w:p w14:paraId="179C0D43"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Reduce congestion and improve operational efficiency.</w:t>
            </w:r>
          </w:p>
          <w:p w14:paraId="4130023F" w14:textId="3F8F3EBB"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Support Birmingham</w:t>
            </w:r>
            <w:r w:rsidR="00876ACF">
              <w:rPr>
                <w:rFonts w:ascii="Times New Roman" w:hAnsi="Times New Roman" w:cs="Times New Roman"/>
                <w:sz w:val="24"/>
                <w:szCs w:val="24"/>
              </w:rPr>
              <w:t>’</w:t>
            </w:r>
            <w:r w:rsidRPr="0086268A">
              <w:rPr>
                <w:rFonts w:ascii="Times New Roman" w:hAnsi="Times New Roman" w:cs="Times New Roman"/>
                <w:sz w:val="24"/>
                <w:szCs w:val="24"/>
              </w:rPr>
              <w:t>s sustainability objectives.</w:t>
            </w:r>
          </w:p>
        </w:tc>
      </w:tr>
      <w:tr w:rsidR="00740116" w:rsidRPr="0086268A" w14:paraId="47593098" w14:textId="77777777" w:rsidTr="00740116">
        <w:tc>
          <w:tcPr>
            <w:tcW w:w="3964" w:type="dxa"/>
            <w:hideMark/>
          </w:tcPr>
          <w:p w14:paraId="6D97043E"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Key Stakeholders</w:t>
            </w:r>
          </w:p>
        </w:tc>
        <w:tc>
          <w:tcPr>
            <w:tcW w:w="5052" w:type="dxa"/>
            <w:hideMark/>
          </w:tcPr>
          <w:p w14:paraId="558AC29F"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Critical Success Factors / Measures of Success</w:t>
            </w:r>
          </w:p>
        </w:tc>
      </w:tr>
      <w:tr w:rsidR="00740116" w:rsidRPr="0086268A" w14:paraId="498EE9F1" w14:textId="77777777" w:rsidTr="00740116">
        <w:tc>
          <w:tcPr>
            <w:tcW w:w="3964" w:type="dxa"/>
            <w:hideMark/>
          </w:tcPr>
          <w:p w14:paraId="41EC2380"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Birmingham City Council</w:t>
            </w:r>
          </w:p>
          <w:p w14:paraId="6C731B0B"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Aziz Coaches</w:t>
            </w:r>
          </w:p>
          <w:p w14:paraId="5E57C584"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Manager</w:t>
            </w:r>
          </w:p>
          <w:p w14:paraId="07D27ACB"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IT Development Team</w:t>
            </w:r>
          </w:p>
          <w:p w14:paraId="6F963EE7"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Drivers</w:t>
            </w:r>
          </w:p>
          <w:p w14:paraId="53755A49"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Passengers</w:t>
            </w:r>
          </w:p>
          <w:p w14:paraId="43AA0119" w14:textId="7F5E3D9E"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Technology Suppliers</w:t>
            </w:r>
          </w:p>
        </w:tc>
        <w:tc>
          <w:tcPr>
            <w:tcW w:w="5052" w:type="dxa"/>
            <w:hideMark/>
          </w:tcPr>
          <w:p w14:paraId="7D1E11C5"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Project delivered within 24 weeks.</w:t>
            </w:r>
          </w:p>
          <w:p w14:paraId="6597775A"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Delivered within approved budget.</w:t>
            </w:r>
          </w:p>
          <w:p w14:paraId="3E4C0EC6"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99% system availability.</w:t>
            </w:r>
          </w:p>
          <w:p w14:paraId="4D505041"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100% staff training completed before launch.</w:t>
            </w:r>
          </w:p>
          <w:p w14:paraId="7A4970EA"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Passenger waiting times reduced by 30%.</w:t>
            </w:r>
          </w:p>
          <w:p w14:paraId="7D5A2413"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Increased customer satisfaction.</w:t>
            </w:r>
          </w:p>
          <w:p w14:paraId="6BF8F9AA" w14:textId="5D6EC3CB"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 Successful system integration.</w:t>
            </w:r>
          </w:p>
        </w:tc>
      </w:tr>
    </w:tbl>
    <w:p w14:paraId="30F43BF1" w14:textId="77777777" w:rsidR="005D5B3E" w:rsidRDefault="005D5B3E" w:rsidP="00876ACF">
      <w:pPr>
        <w:spacing w:line="360" w:lineRule="auto"/>
        <w:jc w:val="both"/>
        <w:rPr>
          <w:rFonts w:ascii="Times New Roman" w:hAnsi="Times New Roman" w:cs="Times New Roman"/>
          <w:sz w:val="24"/>
          <w:szCs w:val="24"/>
        </w:rPr>
      </w:pPr>
    </w:p>
    <w:p w14:paraId="5057A399" w14:textId="2A44EAE6" w:rsidR="00355075" w:rsidRPr="0086268A" w:rsidRDefault="00355075"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The Quad Chart shows that project success depends on delivering measurable benefits, including improved operational efficiency, customer satisfaction and organisational resilience. It also supports project governance by aligning stakeholders with the project</w:t>
      </w:r>
      <w:r w:rsidR="00876ACF">
        <w:rPr>
          <w:rFonts w:ascii="Times New Roman" w:hAnsi="Times New Roman" w:cs="Times New Roman"/>
          <w:sz w:val="24"/>
          <w:szCs w:val="24"/>
        </w:rPr>
        <w:t>’</w:t>
      </w:r>
      <w:r w:rsidRPr="0086268A">
        <w:rPr>
          <w:rFonts w:ascii="Times New Roman" w:hAnsi="Times New Roman" w:cs="Times New Roman"/>
          <w:sz w:val="24"/>
          <w:szCs w:val="24"/>
        </w:rPr>
        <w:t>s strategic objectives and reducing the risk of unnecessary changes during implementation.</w:t>
      </w:r>
    </w:p>
    <w:p w14:paraId="7480EB09" w14:textId="77777777" w:rsidR="007E6AC1" w:rsidRDefault="007E6AC1" w:rsidP="00876ACF">
      <w:pPr>
        <w:spacing w:line="360" w:lineRule="auto"/>
        <w:jc w:val="both"/>
        <w:rPr>
          <w:rFonts w:ascii="Times New Roman" w:hAnsi="Times New Roman" w:cs="Times New Roman"/>
          <w:b/>
          <w:bCs/>
          <w:sz w:val="24"/>
          <w:szCs w:val="24"/>
          <w:u w:val="single"/>
        </w:rPr>
      </w:pPr>
    </w:p>
    <w:p w14:paraId="0CFDA33A" w14:textId="77777777" w:rsidR="007E6AC1" w:rsidRDefault="007E6AC1" w:rsidP="00876ACF">
      <w:pPr>
        <w:spacing w:line="360" w:lineRule="auto"/>
        <w:jc w:val="both"/>
        <w:rPr>
          <w:rFonts w:ascii="Times New Roman" w:hAnsi="Times New Roman" w:cs="Times New Roman"/>
          <w:b/>
          <w:bCs/>
          <w:sz w:val="24"/>
          <w:szCs w:val="24"/>
          <w:u w:val="single"/>
        </w:rPr>
      </w:pPr>
    </w:p>
    <w:p w14:paraId="1E1B19DE" w14:textId="796B9BC5" w:rsidR="00740116" w:rsidRPr="0086268A" w:rsidRDefault="00740116" w:rsidP="00876ACF">
      <w:pPr>
        <w:spacing w:line="360" w:lineRule="auto"/>
        <w:jc w:val="both"/>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lastRenderedPageBreak/>
        <w:t>GANTT CHART</w:t>
      </w:r>
    </w:p>
    <w:p w14:paraId="2E21616F" w14:textId="77777777" w:rsidR="005E157F" w:rsidRDefault="005E157F" w:rsidP="00876ACF">
      <w:pPr>
        <w:spacing w:line="360" w:lineRule="auto"/>
        <w:jc w:val="both"/>
        <w:rPr>
          <w:rFonts w:ascii="Times New Roman" w:eastAsia="Times New Roman" w:hAnsi="Times New Roman" w:cs="Times New Roman"/>
          <w:sz w:val="24"/>
          <w:szCs w:val="24"/>
          <w:lang w:eastAsia="en-GB"/>
        </w:rPr>
      </w:pPr>
      <w:r w:rsidRPr="005E157F">
        <w:rPr>
          <w:rFonts w:ascii="Times New Roman" w:eastAsia="Times New Roman" w:hAnsi="Times New Roman" w:cs="Times New Roman"/>
          <w:sz w:val="24"/>
          <w:szCs w:val="24"/>
          <w:lang w:eastAsia="en-GB"/>
        </w:rPr>
        <w:t>A Gantt Chart is a project management tool used to schedule project activities and show task sequence, duration and dependencies (Gantt, 1919). For the City Transport Smart Coordination Platform, it helps coordinate software development, testing and implementation while supporting resource planning, stakeholder communication and progress monitoring to identify and manage delays.</w:t>
      </w:r>
    </w:p>
    <w:p w14:paraId="568E59DE" w14:textId="3DF2FEAF" w:rsidR="00B075AC" w:rsidRPr="0086268A" w:rsidRDefault="00740116">
      <w:pPr>
        <w:rPr>
          <w:rFonts w:ascii="Times New Roman" w:hAnsi="Times New Roman" w:cs="Times New Roman"/>
          <w:b/>
          <w:bCs/>
          <w:sz w:val="24"/>
          <w:szCs w:val="24"/>
        </w:rPr>
      </w:pPr>
      <w:r w:rsidRPr="0086268A">
        <w:rPr>
          <w:rFonts w:ascii="Times New Roman" w:hAnsi="Times New Roman" w:cs="Times New Roman"/>
          <w:b/>
          <w:bCs/>
          <w:sz w:val="24"/>
          <w:szCs w:val="24"/>
        </w:rPr>
        <w:t>Table 5: Gantt Chart – City Transport Smart Coordination Platform (24 Weeks)</w:t>
      </w:r>
    </w:p>
    <w:tbl>
      <w:tblPr>
        <w:tblStyle w:val="TableGridLight"/>
        <w:tblW w:w="0" w:type="auto"/>
        <w:tblLook w:val="04A0" w:firstRow="1" w:lastRow="0" w:firstColumn="1" w:lastColumn="0" w:noHBand="0" w:noVBand="1"/>
      </w:tblPr>
      <w:tblGrid>
        <w:gridCol w:w="1879"/>
        <w:gridCol w:w="557"/>
        <w:gridCol w:w="557"/>
        <w:gridCol w:w="557"/>
        <w:gridCol w:w="557"/>
        <w:gridCol w:w="583"/>
        <w:gridCol w:w="618"/>
        <w:gridCol w:w="618"/>
        <w:gridCol w:w="618"/>
        <w:gridCol w:w="618"/>
        <w:gridCol w:w="618"/>
        <w:gridCol w:w="618"/>
        <w:gridCol w:w="618"/>
      </w:tblGrid>
      <w:tr w:rsidR="00740116" w:rsidRPr="0086268A" w14:paraId="7811617E" w14:textId="77777777" w:rsidTr="00740116">
        <w:tc>
          <w:tcPr>
            <w:tcW w:w="0" w:type="auto"/>
            <w:hideMark/>
          </w:tcPr>
          <w:p w14:paraId="77A607E9"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Activity</w:t>
            </w:r>
          </w:p>
        </w:tc>
        <w:tc>
          <w:tcPr>
            <w:tcW w:w="0" w:type="auto"/>
            <w:hideMark/>
          </w:tcPr>
          <w:p w14:paraId="378A7FF7"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1-2</w:t>
            </w:r>
          </w:p>
        </w:tc>
        <w:tc>
          <w:tcPr>
            <w:tcW w:w="0" w:type="auto"/>
            <w:hideMark/>
          </w:tcPr>
          <w:p w14:paraId="575BE632"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3-4</w:t>
            </w:r>
          </w:p>
        </w:tc>
        <w:tc>
          <w:tcPr>
            <w:tcW w:w="0" w:type="auto"/>
            <w:hideMark/>
          </w:tcPr>
          <w:p w14:paraId="7B9AE03B"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5-6</w:t>
            </w:r>
          </w:p>
        </w:tc>
        <w:tc>
          <w:tcPr>
            <w:tcW w:w="0" w:type="auto"/>
            <w:hideMark/>
          </w:tcPr>
          <w:p w14:paraId="7F992FFD"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7-8</w:t>
            </w:r>
          </w:p>
        </w:tc>
        <w:tc>
          <w:tcPr>
            <w:tcW w:w="0" w:type="auto"/>
            <w:hideMark/>
          </w:tcPr>
          <w:p w14:paraId="32D30727"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9-10</w:t>
            </w:r>
          </w:p>
        </w:tc>
        <w:tc>
          <w:tcPr>
            <w:tcW w:w="0" w:type="auto"/>
            <w:hideMark/>
          </w:tcPr>
          <w:p w14:paraId="64C641F3"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11-12</w:t>
            </w:r>
          </w:p>
        </w:tc>
        <w:tc>
          <w:tcPr>
            <w:tcW w:w="0" w:type="auto"/>
            <w:hideMark/>
          </w:tcPr>
          <w:p w14:paraId="24DCFEDD"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13-14</w:t>
            </w:r>
          </w:p>
        </w:tc>
        <w:tc>
          <w:tcPr>
            <w:tcW w:w="0" w:type="auto"/>
            <w:hideMark/>
          </w:tcPr>
          <w:p w14:paraId="4D2A3A3A"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15-16</w:t>
            </w:r>
          </w:p>
        </w:tc>
        <w:tc>
          <w:tcPr>
            <w:tcW w:w="0" w:type="auto"/>
            <w:hideMark/>
          </w:tcPr>
          <w:p w14:paraId="6808AA05"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17-18</w:t>
            </w:r>
          </w:p>
        </w:tc>
        <w:tc>
          <w:tcPr>
            <w:tcW w:w="0" w:type="auto"/>
            <w:hideMark/>
          </w:tcPr>
          <w:p w14:paraId="2F6F71B0"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19-20</w:t>
            </w:r>
          </w:p>
        </w:tc>
        <w:tc>
          <w:tcPr>
            <w:tcW w:w="0" w:type="auto"/>
            <w:hideMark/>
          </w:tcPr>
          <w:p w14:paraId="616927AE"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21-22</w:t>
            </w:r>
          </w:p>
        </w:tc>
        <w:tc>
          <w:tcPr>
            <w:tcW w:w="0" w:type="auto"/>
            <w:hideMark/>
          </w:tcPr>
          <w:p w14:paraId="1A2427A3" w14:textId="77777777" w:rsidR="00740116" w:rsidRPr="0086268A" w:rsidRDefault="00740116"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23-24</w:t>
            </w:r>
          </w:p>
        </w:tc>
      </w:tr>
      <w:tr w:rsidR="00740116" w:rsidRPr="0086268A" w14:paraId="7500F620" w14:textId="77777777" w:rsidTr="00740116">
        <w:tc>
          <w:tcPr>
            <w:tcW w:w="0" w:type="auto"/>
            <w:hideMark/>
          </w:tcPr>
          <w:p w14:paraId="4DD61157"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Initiation</w:t>
            </w:r>
          </w:p>
        </w:tc>
        <w:tc>
          <w:tcPr>
            <w:tcW w:w="0" w:type="auto"/>
            <w:hideMark/>
          </w:tcPr>
          <w:p w14:paraId="2864061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204B08E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9A28B7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BCD61D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12F80F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674954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18F61B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4A487A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6F56AF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0152FE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7DC07F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F2A4E0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646F1639" w14:textId="77777777" w:rsidTr="00740116">
        <w:tc>
          <w:tcPr>
            <w:tcW w:w="0" w:type="auto"/>
            <w:hideMark/>
          </w:tcPr>
          <w:p w14:paraId="40EF2CAD"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Planning</w:t>
            </w:r>
          </w:p>
        </w:tc>
        <w:tc>
          <w:tcPr>
            <w:tcW w:w="0" w:type="auto"/>
            <w:hideMark/>
          </w:tcPr>
          <w:p w14:paraId="3291B6D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1B20800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48DCFE5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116090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564241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DC926BA"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8DF730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F4CBBF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DD4E13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AD0713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99519D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80CF71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43349E55" w14:textId="77777777" w:rsidTr="00740116">
        <w:tc>
          <w:tcPr>
            <w:tcW w:w="0" w:type="auto"/>
            <w:hideMark/>
          </w:tcPr>
          <w:p w14:paraId="14B47AC0"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Requirements Gathering</w:t>
            </w:r>
          </w:p>
        </w:tc>
        <w:tc>
          <w:tcPr>
            <w:tcW w:w="0" w:type="auto"/>
            <w:hideMark/>
          </w:tcPr>
          <w:p w14:paraId="6AD5DCC2"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2982E37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1D5DB9D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2FAED32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0E86B6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F6CD9C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DECA50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A84CF2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40C909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113E73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39B0F1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E9DB4FA"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296558D2" w14:textId="77777777" w:rsidTr="00740116">
        <w:tc>
          <w:tcPr>
            <w:tcW w:w="0" w:type="auto"/>
            <w:hideMark/>
          </w:tcPr>
          <w:p w14:paraId="54AAEF9B"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Design</w:t>
            </w:r>
          </w:p>
        </w:tc>
        <w:tc>
          <w:tcPr>
            <w:tcW w:w="0" w:type="auto"/>
            <w:hideMark/>
          </w:tcPr>
          <w:p w14:paraId="3CB6E726"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4FCE6E7A"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D7117B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36A76F5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50674EB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643DB3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43C7AF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F45DD8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6503352"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DCDC24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9A40B4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55217B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3CE91898" w14:textId="77777777" w:rsidTr="00740116">
        <w:tc>
          <w:tcPr>
            <w:tcW w:w="0" w:type="auto"/>
            <w:hideMark/>
          </w:tcPr>
          <w:p w14:paraId="300D3BBE"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Software Development</w:t>
            </w:r>
          </w:p>
        </w:tc>
        <w:tc>
          <w:tcPr>
            <w:tcW w:w="0" w:type="auto"/>
            <w:hideMark/>
          </w:tcPr>
          <w:p w14:paraId="06B9BE7F"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1ECDB2C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4504F5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7FF93C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12D5A38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28EEF7D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72A5BFE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5BBEE1F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4F0C39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38C241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2505A1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F9D343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01EB6E43" w14:textId="77777777" w:rsidTr="00740116">
        <w:tc>
          <w:tcPr>
            <w:tcW w:w="0" w:type="auto"/>
            <w:hideMark/>
          </w:tcPr>
          <w:p w14:paraId="5561474C"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GPS &amp; Traffic Integration</w:t>
            </w:r>
          </w:p>
        </w:tc>
        <w:tc>
          <w:tcPr>
            <w:tcW w:w="0" w:type="auto"/>
            <w:hideMark/>
          </w:tcPr>
          <w:p w14:paraId="0FF924C6"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6404849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C5E70D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E1BAA7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6687B1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146062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5667E5B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6AE51AA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23CBC8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F19800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0525A0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2556AB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154DEE44" w14:textId="77777777" w:rsidTr="00740116">
        <w:tc>
          <w:tcPr>
            <w:tcW w:w="0" w:type="auto"/>
            <w:hideMark/>
          </w:tcPr>
          <w:p w14:paraId="3FF19EE9"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Testing</w:t>
            </w:r>
          </w:p>
        </w:tc>
        <w:tc>
          <w:tcPr>
            <w:tcW w:w="0" w:type="auto"/>
            <w:hideMark/>
          </w:tcPr>
          <w:p w14:paraId="336A2EAF"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0B8DB87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6EB166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3C777D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64C2CD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36142D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54E334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41230B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78E2C07A"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2DFF01E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AF9D9C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E25A59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0CE6C520" w14:textId="77777777" w:rsidTr="00740116">
        <w:tc>
          <w:tcPr>
            <w:tcW w:w="0" w:type="auto"/>
            <w:hideMark/>
          </w:tcPr>
          <w:p w14:paraId="69BA75D3"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User Acceptance Testing</w:t>
            </w:r>
          </w:p>
        </w:tc>
        <w:tc>
          <w:tcPr>
            <w:tcW w:w="0" w:type="auto"/>
            <w:hideMark/>
          </w:tcPr>
          <w:p w14:paraId="314718AA"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0F89F2A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A2E8952"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656DF6A"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DC5AA1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31A2FB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EA605F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23F467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0803C5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1297DD6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67148AC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A1E065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38A79B10" w14:textId="77777777" w:rsidTr="00740116">
        <w:tc>
          <w:tcPr>
            <w:tcW w:w="0" w:type="auto"/>
            <w:hideMark/>
          </w:tcPr>
          <w:p w14:paraId="0C251DF7"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Staff Training</w:t>
            </w:r>
          </w:p>
        </w:tc>
        <w:tc>
          <w:tcPr>
            <w:tcW w:w="0" w:type="auto"/>
            <w:hideMark/>
          </w:tcPr>
          <w:p w14:paraId="06FB4F32"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7219E90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70ED19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E8C8D4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1142EA3"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E4E013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192CC8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7BCBCE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EA767F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74C7992"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2BE0C622"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c>
          <w:tcPr>
            <w:tcW w:w="0" w:type="auto"/>
            <w:hideMark/>
          </w:tcPr>
          <w:p w14:paraId="691DD60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6A82D60D" w14:textId="77777777" w:rsidTr="00740116">
        <w:tc>
          <w:tcPr>
            <w:tcW w:w="0" w:type="auto"/>
            <w:hideMark/>
          </w:tcPr>
          <w:p w14:paraId="10F47F38"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Pilot Deployment</w:t>
            </w:r>
          </w:p>
        </w:tc>
        <w:tc>
          <w:tcPr>
            <w:tcW w:w="0" w:type="auto"/>
            <w:hideMark/>
          </w:tcPr>
          <w:p w14:paraId="0EC148FC"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2819A38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AA2F31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854A80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2BED2F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DAFE69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02EADD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9CFC94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36A71A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596F5F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B67374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1C0BF9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r>
      <w:tr w:rsidR="00740116" w:rsidRPr="0086268A" w14:paraId="005DFE42" w14:textId="77777777" w:rsidTr="00740116">
        <w:tc>
          <w:tcPr>
            <w:tcW w:w="0" w:type="auto"/>
            <w:hideMark/>
          </w:tcPr>
          <w:p w14:paraId="385A9487"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Full Deployment</w:t>
            </w:r>
          </w:p>
        </w:tc>
        <w:tc>
          <w:tcPr>
            <w:tcW w:w="0" w:type="auto"/>
            <w:hideMark/>
          </w:tcPr>
          <w:p w14:paraId="0600D6CA"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693CAB6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7881B6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B8F425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1F0BED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BD764D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4144D1F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838CC2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5FD981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CC0779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EB9599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7ADC4A7"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r w:rsidR="00740116" w:rsidRPr="0086268A" w14:paraId="6922670F" w14:textId="77777777" w:rsidTr="00740116">
        <w:tc>
          <w:tcPr>
            <w:tcW w:w="0" w:type="auto"/>
            <w:hideMark/>
          </w:tcPr>
          <w:p w14:paraId="30EFD74F"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Monitoring &amp; Evaluation</w:t>
            </w:r>
          </w:p>
        </w:tc>
        <w:tc>
          <w:tcPr>
            <w:tcW w:w="0" w:type="auto"/>
            <w:hideMark/>
          </w:tcPr>
          <w:p w14:paraId="7C23C76A"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03A6344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A31657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40F150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1A64BE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3BA330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944A580"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98E24D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D29652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819DFA8"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3A6181C"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65F7A92F"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t>
            </w:r>
          </w:p>
        </w:tc>
      </w:tr>
      <w:tr w:rsidR="00740116" w:rsidRPr="0086268A" w14:paraId="5CA8F485" w14:textId="77777777" w:rsidTr="00740116">
        <w:tc>
          <w:tcPr>
            <w:tcW w:w="0" w:type="auto"/>
            <w:hideMark/>
          </w:tcPr>
          <w:p w14:paraId="67D8955F"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Closure</w:t>
            </w:r>
          </w:p>
        </w:tc>
        <w:tc>
          <w:tcPr>
            <w:tcW w:w="0" w:type="auto"/>
            <w:hideMark/>
          </w:tcPr>
          <w:p w14:paraId="7AE73F11" w14:textId="77777777" w:rsidR="00740116" w:rsidRPr="0086268A" w:rsidRDefault="00740116" w:rsidP="00BE7A0C">
            <w:pPr>
              <w:spacing w:after="0" w:line="360" w:lineRule="auto"/>
              <w:rPr>
                <w:rFonts w:ascii="Times New Roman" w:eastAsia="Times New Roman" w:hAnsi="Times New Roman" w:cs="Times New Roman"/>
                <w:sz w:val="24"/>
                <w:szCs w:val="24"/>
                <w:lang w:eastAsia="en-GB"/>
              </w:rPr>
            </w:pPr>
          </w:p>
        </w:tc>
        <w:tc>
          <w:tcPr>
            <w:tcW w:w="0" w:type="auto"/>
            <w:hideMark/>
          </w:tcPr>
          <w:p w14:paraId="146B5C0D"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75B70F59"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AD4C51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1F9AC613"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FAD86E5"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0F1CB751"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BB153C6"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3CE7B95B"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20BEBD84"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079222E"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c>
          <w:tcPr>
            <w:tcW w:w="0" w:type="auto"/>
            <w:hideMark/>
          </w:tcPr>
          <w:p w14:paraId="52212583" w14:textId="77777777" w:rsidR="00740116" w:rsidRPr="0086268A" w:rsidRDefault="00740116" w:rsidP="00BE7A0C">
            <w:pPr>
              <w:spacing w:after="0" w:line="360" w:lineRule="auto"/>
              <w:jc w:val="center"/>
              <w:rPr>
                <w:rFonts w:ascii="Times New Roman" w:eastAsia="Times New Roman" w:hAnsi="Times New Roman" w:cs="Times New Roman"/>
                <w:sz w:val="24"/>
                <w:szCs w:val="24"/>
                <w:lang w:eastAsia="en-GB"/>
              </w:rPr>
            </w:pPr>
          </w:p>
        </w:tc>
      </w:tr>
    </w:tbl>
    <w:p w14:paraId="79ADB852" w14:textId="77777777" w:rsidR="00BE7A0C" w:rsidRDefault="00BE7A0C">
      <w:pPr>
        <w:rPr>
          <w:rStyle w:val="Strong"/>
          <w:rFonts w:ascii="Times New Roman" w:hAnsi="Times New Roman" w:cs="Times New Roman"/>
          <w:sz w:val="24"/>
          <w:szCs w:val="24"/>
        </w:rPr>
      </w:pPr>
    </w:p>
    <w:p w14:paraId="55F2505E" w14:textId="5EA4F73D" w:rsidR="005E157F" w:rsidRDefault="00740116">
      <w:pPr>
        <w:rPr>
          <w:rFonts w:ascii="Times New Roman" w:hAnsi="Times New Roman" w:cs="Times New Roman"/>
          <w:sz w:val="24"/>
          <w:szCs w:val="24"/>
        </w:rPr>
      </w:pPr>
      <w:r w:rsidRPr="0086268A">
        <w:rPr>
          <w:rStyle w:val="Strong"/>
          <w:rFonts w:ascii="Times New Roman" w:hAnsi="Times New Roman" w:cs="Times New Roman"/>
          <w:sz w:val="24"/>
          <w:szCs w:val="24"/>
        </w:rPr>
        <w:t>Key:</w:t>
      </w:r>
      <w:r w:rsidRPr="0086268A">
        <w:rPr>
          <w:rFonts w:ascii="Times New Roman" w:hAnsi="Times New Roman" w:cs="Times New Roman"/>
          <w:sz w:val="24"/>
          <w:szCs w:val="24"/>
        </w:rPr>
        <w:t xml:space="preserve"> █ = Activity scheduled during the period.</w:t>
      </w:r>
    </w:p>
    <w:p w14:paraId="5DCBE8B4" w14:textId="0C8B4568" w:rsidR="00B075AC" w:rsidRPr="0086268A" w:rsidRDefault="00740116">
      <w:pPr>
        <w:rPr>
          <w:rFonts w:ascii="Times New Roman" w:hAnsi="Times New Roman" w:cs="Times New Roman"/>
          <w:sz w:val="24"/>
          <w:szCs w:val="24"/>
        </w:rPr>
      </w:pPr>
      <w:r w:rsidRPr="0086268A">
        <w:rPr>
          <w:rFonts w:ascii="Times New Roman" w:hAnsi="Times New Roman" w:cs="Times New Roman"/>
          <w:sz w:val="24"/>
          <w:szCs w:val="24"/>
        </w:rPr>
        <w:t>Major Project Milestones</w:t>
      </w:r>
    </w:p>
    <w:tbl>
      <w:tblPr>
        <w:tblStyle w:val="TableGridLight"/>
        <w:tblW w:w="0" w:type="auto"/>
        <w:tblLook w:val="04A0" w:firstRow="1" w:lastRow="0" w:firstColumn="1" w:lastColumn="0" w:noHBand="0" w:noVBand="1"/>
      </w:tblPr>
      <w:tblGrid>
        <w:gridCol w:w="3429"/>
        <w:gridCol w:w="1076"/>
      </w:tblGrid>
      <w:tr w:rsidR="00740116" w:rsidRPr="0086268A" w14:paraId="44F3165F" w14:textId="77777777" w:rsidTr="00740116">
        <w:tc>
          <w:tcPr>
            <w:tcW w:w="0" w:type="auto"/>
            <w:hideMark/>
          </w:tcPr>
          <w:p w14:paraId="767A1F31"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lastRenderedPageBreak/>
              <w:t>Milestone</w:t>
            </w:r>
          </w:p>
        </w:tc>
        <w:tc>
          <w:tcPr>
            <w:tcW w:w="0" w:type="auto"/>
            <w:hideMark/>
          </w:tcPr>
          <w:p w14:paraId="460B9229" w14:textId="77777777" w:rsidR="00740116" w:rsidRPr="0086268A" w:rsidRDefault="00740116"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Week</w:t>
            </w:r>
          </w:p>
        </w:tc>
      </w:tr>
      <w:tr w:rsidR="00740116" w:rsidRPr="0086268A" w14:paraId="68F44C2C" w14:textId="77777777" w:rsidTr="00740116">
        <w:tc>
          <w:tcPr>
            <w:tcW w:w="0" w:type="auto"/>
            <w:hideMark/>
          </w:tcPr>
          <w:p w14:paraId="3CAE0E6F"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Approval</w:t>
            </w:r>
          </w:p>
        </w:tc>
        <w:tc>
          <w:tcPr>
            <w:tcW w:w="0" w:type="auto"/>
            <w:hideMark/>
          </w:tcPr>
          <w:p w14:paraId="7C6C7C95"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2</w:t>
            </w:r>
          </w:p>
        </w:tc>
      </w:tr>
      <w:tr w:rsidR="00740116" w:rsidRPr="0086268A" w14:paraId="15A112A6" w14:textId="77777777" w:rsidTr="00740116">
        <w:tc>
          <w:tcPr>
            <w:tcW w:w="0" w:type="auto"/>
            <w:hideMark/>
          </w:tcPr>
          <w:p w14:paraId="7F1B317C"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Requirements Complete</w:t>
            </w:r>
          </w:p>
        </w:tc>
        <w:tc>
          <w:tcPr>
            <w:tcW w:w="0" w:type="auto"/>
            <w:hideMark/>
          </w:tcPr>
          <w:p w14:paraId="51466BC4"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6</w:t>
            </w:r>
          </w:p>
        </w:tc>
      </w:tr>
      <w:tr w:rsidR="00740116" w:rsidRPr="0086268A" w14:paraId="04B5BD38" w14:textId="77777777" w:rsidTr="00740116">
        <w:tc>
          <w:tcPr>
            <w:tcW w:w="0" w:type="auto"/>
            <w:hideMark/>
          </w:tcPr>
          <w:p w14:paraId="5F5538FA"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System Design Approved</w:t>
            </w:r>
          </w:p>
        </w:tc>
        <w:tc>
          <w:tcPr>
            <w:tcW w:w="0" w:type="auto"/>
            <w:hideMark/>
          </w:tcPr>
          <w:p w14:paraId="6377C462"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8</w:t>
            </w:r>
          </w:p>
        </w:tc>
      </w:tr>
      <w:tr w:rsidR="00740116" w:rsidRPr="0086268A" w14:paraId="4FF84633" w14:textId="77777777" w:rsidTr="00740116">
        <w:tc>
          <w:tcPr>
            <w:tcW w:w="0" w:type="auto"/>
            <w:hideMark/>
          </w:tcPr>
          <w:p w14:paraId="4B28CA1C"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Software Development Complete</w:t>
            </w:r>
          </w:p>
        </w:tc>
        <w:tc>
          <w:tcPr>
            <w:tcW w:w="0" w:type="auto"/>
            <w:hideMark/>
          </w:tcPr>
          <w:p w14:paraId="76DE79EC"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16</w:t>
            </w:r>
          </w:p>
        </w:tc>
      </w:tr>
      <w:tr w:rsidR="00740116" w:rsidRPr="0086268A" w14:paraId="403B81B6" w14:textId="77777777" w:rsidTr="00740116">
        <w:tc>
          <w:tcPr>
            <w:tcW w:w="0" w:type="auto"/>
            <w:hideMark/>
          </w:tcPr>
          <w:p w14:paraId="02A9E8EC"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Testing Complete</w:t>
            </w:r>
          </w:p>
        </w:tc>
        <w:tc>
          <w:tcPr>
            <w:tcW w:w="0" w:type="auto"/>
            <w:hideMark/>
          </w:tcPr>
          <w:p w14:paraId="4B5969C5"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20</w:t>
            </w:r>
          </w:p>
        </w:tc>
      </w:tr>
      <w:tr w:rsidR="00740116" w:rsidRPr="0086268A" w14:paraId="6035C6C4" w14:textId="77777777" w:rsidTr="00740116">
        <w:tc>
          <w:tcPr>
            <w:tcW w:w="0" w:type="auto"/>
            <w:hideMark/>
          </w:tcPr>
          <w:p w14:paraId="45EBF71D"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Staff Training Complete</w:t>
            </w:r>
          </w:p>
        </w:tc>
        <w:tc>
          <w:tcPr>
            <w:tcW w:w="0" w:type="auto"/>
            <w:hideMark/>
          </w:tcPr>
          <w:p w14:paraId="0873DEC4"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22</w:t>
            </w:r>
          </w:p>
        </w:tc>
      </w:tr>
      <w:tr w:rsidR="00740116" w:rsidRPr="0086268A" w14:paraId="7AF6AD1E" w14:textId="77777777" w:rsidTr="00740116">
        <w:tc>
          <w:tcPr>
            <w:tcW w:w="0" w:type="auto"/>
            <w:hideMark/>
          </w:tcPr>
          <w:p w14:paraId="0A172493"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System Go-Live</w:t>
            </w:r>
          </w:p>
        </w:tc>
        <w:tc>
          <w:tcPr>
            <w:tcW w:w="0" w:type="auto"/>
            <w:hideMark/>
          </w:tcPr>
          <w:p w14:paraId="34E2C6F0"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23</w:t>
            </w:r>
          </w:p>
        </w:tc>
      </w:tr>
      <w:tr w:rsidR="00740116" w:rsidRPr="0086268A" w14:paraId="34C56E26" w14:textId="77777777" w:rsidTr="00740116">
        <w:tc>
          <w:tcPr>
            <w:tcW w:w="0" w:type="auto"/>
            <w:hideMark/>
          </w:tcPr>
          <w:p w14:paraId="645C401F"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Closure</w:t>
            </w:r>
          </w:p>
        </w:tc>
        <w:tc>
          <w:tcPr>
            <w:tcW w:w="0" w:type="auto"/>
            <w:hideMark/>
          </w:tcPr>
          <w:p w14:paraId="4214D894" w14:textId="77777777" w:rsidR="00740116" w:rsidRPr="0086268A" w:rsidRDefault="00740116"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Week 24</w:t>
            </w:r>
          </w:p>
        </w:tc>
      </w:tr>
    </w:tbl>
    <w:p w14:paraId="2C9ED14F" w14:textId="77777777" w:rsidR="00B075AC" w:rsidRPr="0086268A" w:rsidRDefault="00B075AC">
      <w:pPr>
        <w:rPr>
          <w:rFonts w:ascii="Times New Roman" w:hAnsi="Times New Roman" w:cs="Times New Roman"/>
          <w:sz w:val="24"/>
          <w:szCs w:val="24"/>
        </w:rPr>
      </w:pPr>
    </w:p>
    <w:p w14:paraId="1EA9E7D8" w14:textId="77777777" w:rsidR="005E157F" w:rsidRDefault="005E157F" w:rsidP="00876ACF">
      <w:pPr>
        <w:spacing w:before="100" w:beforeAutospacing="1" w:after="100" w:afterAutospacing="1" w:line="360" w:lineRule="auto"/>
        <w:jc w:val="both"/>
        <w:rPr>
          <w:rFonts w:ascii="Times New Roman" w:hAnsi="Times New Roman" w:cs="Times New Roman"/>
          <w:sz w:val="24"/>
          <w:szCs w:val="24"/>
        </w:rPr>
      </w:pPr>
      <w:r w:rsidRPr="005E157F">
        <w:rPr>
          <w:rFonts w:ascii="Times New Roman" w:hAnsi="Times New Roman" w:cs="Times New Roman"/>
          <w:sz w:val="24"/>
          <w:szCs w:val="24"/>
        </w:rPr>
        <w:t>The Gantt Chart supports progress monitoring, resource planning and project control, helping ensure delivery of the Smart Coordination Platform within the planned 24-week schedule.</w:t>
      </w:r>
    </w:p>
    <w:p w14:paraId="7886E0FA" w14:textId="1A49DCD7" w:rsidR="00983A2D" w:rsidRPr="0086268A" w:rsidRDefault="00983A2D" w:rsidP="00876ACF">
      <w:pPr>
        <w:spacing w:before="100" w:beforeAutospacing="1" w:after="100" w:afterAutospacing="1" w:line="360" w:lineRule="auto"/>
        <w:jc w:val="both"/>
        <w:rPr>
          <w:rFonts w:ascii="Times New Roman" w:eastAsia="Times New Roman" w:hAnsi="Times New Roman" w:cs="Times New Roman"/>
          <w:b/>
          <w:bCs/>
          <w:sz w:val="24"/>
          <w:szCs w:val="24"/>
          <w:u w:val="single"/>
          <w:lang w:eastAsia="en-GB"/>
        </w:rPr>
      </w:pPr>
      <w:r w:rsidRPr="0086268A">
        <w:rPr>
          <w:rFonts w:ascii="Times New Roman" w:eastAsia="Times New Roman" w:hAnsi="Times New Roman" w:cs="Times New Roman"/>
          <w:b/>
          <w:bCs/>
          <w:sz w:val="24"/>
          <w:szCs w:val="24"/>
          <w:u w:val="single"/>
          <w:lang w:eastAsia="en-GB"/>
        </w:rPr>
        <w:t xml:space="preserve">STAKEHOLDER INVOLVEMENT </w:t>
      </w:r>
    </w:p>
    <w:p w14:paraId="44DE9FD4" w14:textId="08499646" w:rsidR="002160E9" w:rsidRPr="00DF72B7" w:rsidRDefault="00DF72B7" w:rsidP="00DF72B7">
      <w:pPr>
        <w:spacing w:line="360" w:lineRule="auto"/>
        <w:rPr>
          <w:rFonts w:ascii="Times New Roman" w:hAnsi="Times New Roman" w:cs="Times New Roman"/>
          <w:sz w:val="24"/>
          <w:szCs w:val="24"/>
        </w:rPr>
      </w:pPr>
      <w:r w:rsidRPr="00DF72B7">
        <w:rPr>
          <w:rFonts w:ascii="Times New Roman" w:hAnsi="Times New Roman" w:cs="Times New Roman"/>
          <w:sz w:val="24"/>
          <w:szCs w:val="24"/>
        </w:rPr>
        <w:t>Stakeholder management is vital as stakeholders influence project outcomes. While strategic entities like Birmingham City Council hold maximum power during initial approval, operational influence shifts significantly to drivers and passengers during testing and deployment. Using Freeman’s (1984) Stakeholder Theory, regular meetings and user testing will minimize change resistance and align the platform with diverse user needs.</w:t>
      </w:r>
    </w:p>
    <w:p w14:paraId="55274007" w14:textId="77777777" w:rsidR="00BE7A0C" w:rsidRPr="00DF72B7" w:rsidRDefault="00BE7A0C" w:rsidP="00876ACF">
      <w:pPr>
        <w:jc w:val="both"/>
        <w:rPr>
          <w:rFonts w:ascii="New times roman" w:hAnsi="New times roman" w:cs="Times New Roman"/>
          <w:b/>
          <w:bCs/>
          <w:sz w:val="24"/>
          <w:szCs w:val="24"/>
        </w:rPr>
      </w:pPr>
    </w:p>
    <w:p w14:paraId="20A4812D" w14:textId="6F6D74D0" w:rsidR="00B075AC" w:rsidRPr="0086268A" w:rsidRDefault="00C231CA">
      <w:pPr>
        <w:rPr>
          <w:rFonts w:ascii="Times New Roman" w:hAnsi="Times New Roman" w:cs="Times New Roman"/>
          <w:b/>
          <w:bCs/>
          <w:sz w:val="24"/>
          <w:szCs w:val="24"/>
        </w:rPr>
      </w:pPr>
      <w:r w:rsidRPr="0086268A">
        <w:rPr>
          <w:rFonts w:ascii="Times New Roman" w:hAnsi="Times New Roman" w:cs="Times New Roman"/>
          <w:b/>
          <w:bCs/>
          <w:sz w:val="24"/>
          <w:szCs w:val="24"/>
        </w:rPr>
        <w:t>Table 6: Stakeholder Register</w:t>
      </w:r>
    </w:p>
    <w:tbl>
      <w:tblPr>
        <w:tblStyle w:val="TableGridLight"/>
        <w:tblW w:w="0" w:type="auto"/>
        <w:tblLook w:val="04A0" w:firstRow="1" w:lastRow="0" w:firstColumn="1" w:lastColumn="0" w:noHBand="0" w:noVBand="1"/>
      </w:tblPr>
      <w:tblGrid>
        <w:gridCol w:w="3296"/>
        <w:gridCol w:w="3514"/>
        <w:gridCol w:w="1030"/>
        <w:gridCol w:w="1176"/>
      </w:tblGrid>
      <w:tr w:rsidR="00C231CA" w:rsidRPr="0086268A" w14:paraId="6F8BB147" w14:textId="77777777" w:rsidTr="00C231CA">
        <w:tc>
          <w:tcPr>
            <w:tcW w:w="0" w:type="auto"/>
            <w:hideMark/>
          </w:tcPr>
          <w:p w14:paraId="23363F22" w14:textId="77777777" w:rsidR="00C231CA" w:rsidRPr="0086268A" w:rsidRDefault="00C231CA"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Stakeholder</w:t>
            </w:r>
          </w:p>
        </w:tc>
        <w:tc>
          <w:tcPr>
            <w:tcW w:w="0" w:type="auto"/>
            <w:hideMark/>
          </w:tcPr>
          <w:p w14:paraId="7320BF02" w14:textId="77777777" w:rsidR="00C231CA" w:rsidRPr="0086268A" w:rsidRDefault="00C231CA"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Role</w:t>
            </w:r>
          </w:p>
        </w:tc>
        <w:tc>
          <w:tcPr>
            <w:tcW w:w="0" w:type="auto"/>
            <w:hideMark/>
          </w:tcPr>
          <w:p w14:paraId="4A4CB0C1" w14:textId="77777777" w:rsidR="00C231CA" w:rsidRPr="0086268A" w:rsidRDefault="00C231CA"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Interest</w:t>
            </w:r>
          </w:p>
        </w:tc>
        <w:tc>
          <w:tcPr>
            <w:tcW w:w="0" w:type="auto"/>
            <w:hideMark/>
          </w:tcPr>
          <w:p w14:paraId="7B25ADDB" w14:textId="77777777" w:rsidR="00C231CA" w:rsidRPr="0086268A" w:rsidRDefault="00C231CA" w:rsidP="00BE7A0C">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Influence</w:t>
            </w:r>
          </w:p>
        </w:tc>
      </w:tr>
      <w:tr w:rsidR="00C231CA" w:rsidRPr="0086268A" w14:paraId="71E8FB68" w14:textId="77777777" w:rsidTr="00C231CA">
        <w:tc>
          <w:tcPr>
            <w:tcW w:w="0" w:type="auto"/>
            <w:hideMark/>
          </w:tcPr>
          <w:p w14:paraId="5D1CE169"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Birmingham City Council</w:t>
            </w:r>
          </w:p>
        </w:tc>
        <w:tc>
          <w:tcPr>
            <w:tcW w:w="0" w:type="auto"/>
            <w:hideMark/>
          </w:tcPr>
          <w:p w14:paraId="38005349"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Sponsor / Strategic Oversight</w:t>
            </w:r>
          </w:p>
        </w:tc>
        <w:tc>
          <w:tcPr>
            <w:tcW w:w="0" w:type="auto"/>
            <w:hideMark/>
          </w:tcPr>
          <w:p w14:paraId="7F87DEB3"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1A77684C"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r>
      <w:tr w:rsidR="00C231CA" w:rsidRPr="0086268A" w14:paraId="73B96F01" w14:textId="77777777" w:rsidTr="00C231CA">
        <w:tc>
          <w:tcPr>
            <w:tcW w:w="0" w:type="auto"/>
            <w:hideMark/>
          </w:tcPr>
          <w:p w14:paraId="1201AFC8"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lastRenderedPageBreak/>
              <w:t>Aziz Coaches Senior Management</w:t>
            </w:r>
          </w:p>
        </w:tc>
        <w:tc>
          <w:tcPr>
            <w:tcW w:w="0" w:type="auto"/>
            <w:hideMark/>
          </w:tcPr>
          <w:p w14:paraId="65C14DD1"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Client / Project Owner</w:t>
            </w:r>
          </w:p>
        </w:tc>
        <w:tc>
          <w:tcPr>
            <w:tcW w:w="0" w:type="auto"/>
            <w:hideMark/>
          </w:tcPr>
          <w:p w14:paraId="43D333AD"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18724B24"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r>
      <w:tr w:rsidR="00C231CA" w:rsidRPr="0086268A" w14:paraId="351C2920" w14:textId="77777777" w:rsidTr="00C231CA">
        <w:tc>
          <w:tcPr>
            <w:tcW w:w="0" w:type="auto"/>
            <w:hideMark/>
          </w:tcPr>
          <w:p w14:paraId="2BE46BC8"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Manager</w:t>
            </w:r>
          </w:p>
        </w:tc>
        <w:tc>
          <w:tcPr>
            <w:tcW w:w="0" w:type="auto"/>
            <w:hideMark/>
          </w:tcPr>
          <w:p w14:paraId="75079937"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Project Delivery</w:t>
            </w:r>
          </w:p>
        </w:tc>
        <w:tc>
          <w:tcPr>
            <w:tcW w:w="0" w:type="auto"/>
            <w:hideMark/>
          </w:tcPr>
          <w:p w14:paraId="3F8DD0B6"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3E8CA82A"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r>
      <w:tr w:rsidR="00C231CA" w:rsidRPr="0086268A" w14:paraId="3C62371C" w14:textId="77777777" w:rsidTr="00C231CA">
        <w:tc>
          <w:tcPr>
            <w:tcW w:w="0" w:type="auto"/>
            <w:hideMark/>
          </w:tcPr>
          <w:p w14:paraId="1462909C"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IT Development Team</w:t>
            </w:r>
          </w:p>
        </w:tc>
        <w:tc>
          <w:tcPr>
            <w:tcW w:w="0" w:type="auto"/>
            <w:hideMark/>
          </w:tcPr>
          <w:p w14:paraId="24527E4D"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Software Development</w:t>
            </w:r>
          </w:p>
        </w:tc>
        <w:tc>
          <w:tcPr>
            <w:tcW w:w="0" w:type="auto"/>
            <w:hideMark/>
          </w:tcPr>
          <w:p w14:paraId="0BC40A58"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7ACD988C"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r>
      <w:tr w:rsidR="00C231CA" w:rsidRPr="0086268A" w14:paraId="72D7EF22" w14:textId="77777777" w:rsidTr="00C231CA">
        <w:tc>
          <w:tcPr>
            <w:tcW w:w="0" w:type="auto"/>
            <w:hideMark/>
          </w:tcPr>
          <w:p w14:paraId="1EE8F794"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Technology Suppliers</w:t>
            </w:r>
          </w:p>
        </w:tc>
        <w:tc>
          <w:tcPr>
            <w:tcW w:w="0" w:type="auto"/>
            <w:hideMark/>
          </w:tcPr>
          <w:p w14:paraId="6A6EAA67"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Software &amp; Hardware Support</w:t>
            </w:r>
          </w:p>
        </w:tc>
        <w:tc>
          <w:tcPr>
            <w:tcW w:w="0" w:type="auto"/>
            <w:hideMark/>
          </w:tcPr>
          <w:p w14:paraId="328C0FC1"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c>
          <w:tcPr>
            <w:tcW w:w="0" w:type="auto"/>
            <w:hideMark/>
          </w:tcPr>
          <w:p w14:paraId="42452CE4"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r>
      <w:tr w:rsidR="00C231CA" w:rsidRPr="0086268A" w14:paraId="0192FF36" w14:textId="77777777" w:rsidTr="00C231CA">
        <w:tc>
          <w:tcPr>
            <w:tcW w:w="0" w:type="auto"/>
            <w:hideMark/>
          </w:tcPr>
          <w:p w14:paraId="60FDD00E"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Drivers</w:t>
            </w:r>
          </w:p>
        </w:tc>
        <w:tc>
          <w:tcPr>
            <w:tcW w:w="0" w:type="auto"/>
            <w:hideMark/>
          </w:tcPr>
          <w:p w14:paraId="042387B9"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End Users</w:t>
            </w:r>
          </w:p>
        </w:tc>
        <w:tc>
          <w:tcPr>
            <w:tcW w:w="0" w:type="auto"/>
            <w:hideMark/>
          </w:tcPr>
          <w:p w14:paraId="621A877E"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2ECCCAF6"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r>
      <w:tr w:rsidR="00C231CA" w:rsidRPr="0086268A" w14:paraId="23D239B3" w14:textId="77777777" w:rsidTr="00C231CA">
        <w:tc>
          <w:tcPr>
            <w:tcW w:w="0" w:type="auto"/>
            <w:hideMark/>
          </w:tcPr>
          <w:p w14:paraId="7F5564CC"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Passengers</w:t>
            </w:r>
          </w:p>
        </w:tc>
        <w:tc>
          <w:tcPr>
            <w:tcW w:w="0" w:type="auto"/>
            <w:hideMark/>
          </w:tcPr>
          <w:p w14:paraId="0A08F06F"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Service Users</w:t>
            </w:r>
          </w:p>
        </w:tc>
        <w:tc>
          <w:tcPr>
            <w:tcW w:w="0" w:type="auto"/>
            <w:hideMark/>
          </w:tcPr>
          <w:p w14:paraId="13FC76D1"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High</w:t>
            </w:r>
          </w:p>
        </w:tc>
        <w:tc>
          <w:tcPr>
            <w:tcW w:w="0" w:type="auto"/>
            <w:hideMark/>
          </w:tcPr>
          <w:p w14:paraId="5766F502"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Low</w:t>
            </w:r>
          </w:p>
        </w:tc>
      </w:tr>
      <w:tr w:rsidR="00C231CA" w:rsidRPr="0086268A" w14:paraId="0232519B" w14:textId="77777777" w:rsidTr="00C231CA">
        <w:tc>
          <w:tcPr>
            <w:tcW w:w="0" w:type="auto"/>
            <w:hideMark/>
          </w:tcPr>
          <w:p w14:paraId="52FC580D"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Local Businesses</w:t>
            </w:r>
          </w:p>
        </w:tc>
        <w:tc>
          <w:tcPr>
            <w:tcW w:w="0" w:type="auto"/>
            <w:hideMark/>
          </w:tcPr>
          <w:p w14:paraId="35CAC443"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Community Stakeholders</w:t>
            </w:r>
          </w:p>
        </w:tc>
        <w:tc>
          <w:tcPr>
            <w:tcW w:w="0" w:type="auto"/>
            <w:hideMark/>
          </w:tcPr>
          <w:p w14:paraId="3ED81A81"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c>
          <w:tcPr>
            <w:tcW w:w="0" w:type="auto"/>
            <w:hideMark/>
          </w:tcPr>
          <w:p w14:paraId="037D8A61"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Low</w:t>
            </w:r>
          </w:p>
        </w:tc>
      </w:tr>
      <w:tr w:rsidR="00C231CA" w:rsidRPr="0086268A" w14:paraId="7B77483A" w14:textId="77777777" w:rsidTr="00C231CA">
        <w:tc>
          <w:tcPr>
            <w:tcW w:w="0" w:type="auto"/>
            <w:hideMark/>
          </w:tcPr>
          <w:p w14:paraId="5F715AC8"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Transport Authorities</w:t>
            </w:r>
          </w:p>
        </w:tc>
        <w:tc>
          <w:tcPr>
            <w:tcW w:w="0" w:type="auto"/>
            <w:hideMark/>
          </w:tcPr>
          <w:p w14:paraId="1AB4A2B2"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Regulatory Support</w:t>
            </w:r>
          </w:p>
        </w:tc>
        <w:tc>
          <w:tcPr>
            <w:tcW w:w="0" w:type="auto"/>
            <w:hideMark/>
          </w:tcPr>
          <w:p w14:paraId="1ED250B2"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c>
          <w:tcPr>
            <w:tcW w:w="0" w:type="auto"/>
            <w:hideMark/>
          </w:tcPr>
          <w:p w14:paraId="056E81D4" w14:textId="77777777" w:rsidR="00C231CA" w:rsidRPr="0086268A" w:rsidRDefault="00C231CA" w:rsidP="00BE7A0C">
            <w:pPr>
              <w:spacing w:line="360" w:lineRule="auto"/>
              <w:rPr>
                <w:rFonts w:ascii="Times New Roman" w:hAnsi="Times New Roman" w:cs="Times New Roman"/>
                <w:sz w:val="24"/>
                <w:szCs w:val="24"/>
              </w:rPr>
            </w:pPr>
            <w:r w:rsidRPr="0086268A">
              <w:rPr>
                <w:rFonts w:ascii="Times New Roman" w:hAnsi="Times New Roman" w:cs="Times New Roman"/>
                <w:sz w:val="24"/>
                <w:szCs w:val="24"/>
              </w:rPr>
              <w:t>Medium</w:t>
            </w:r>
          </w:p>
        </w:tc>
      </w:tr>
    </w:tbl>
    <w:p w14:paraId="08329424" w14:textId="77777777" w:rsidR="005E157F" w:rsidRDefault="005E157F">
      <w:pPr>
        <w:rPr>
          <w:rFonts w:ascii="Times New Roman" w:hAnsi="Times New Roman" w:cs="Times New Roman"/>
          <w:b/>
          <w:bCs/>
          <w:sz w:val="24"/>
          <w:szCs w:val="24"/>
          <w:u w:val="single"/>
        </w:rPr>
      </w:pPr>
    </w:p>
    <w:p w14:paraId="400A7E3F" w14:textId="773004BC" w:rsidR="00C231CA" w:rsidRPr="0086268A" w:rsidRDefault="00C231CA" w:rsidP="00BE7A0C">
      <w:pPr>
        <w:spacing w:line="360" w:lineRule="auto"/>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Stakeholder Matrix (Power–Interest Matrix)</w:t>
      </w:r>
    </w:p>
    <w:p w14:paraId="673DC695" w14:textId="6DB64076" w:rsidR="00C231CA" w:rsidRPr="0086268A" w:rsidRDefault="00C231CA"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Stakeholder prioritisation enables the Project Manager to allocate communication efforts according to each stakeholder</w:t>
      </w:r>
      <w:r w:rsidR="00876ACF">
        <w:rPr>
          <w:rFonts w:ascii="Times New Roman" w:hAnsi="Times New Roman" w:cs="Times New Roman"/>
          <w:sz w:val="24"/>
          <w:szCs w:val="24"/>
        </w:rPr>
        <w:t>’</w:t>
      </w:r>
      <w:r w:rsidRPr="0086268A">
        <w:rPr>
          <w:rFonts w:ascii="Times New Roman" w:hAnsi="Times New Roman" w:cs="Times New Roman"/>
          <w:sz w:val="24"/>
          <w:szCs w:val="24"/>
        </w:rPr>
        <w:t>s level of influence and interest. Mendelow</w:t>
      </w:r>
      <w:r w:rsidR="00876ACF">
        <w:rPr>
          <w:rFonts w:ascii="Times New Roman" w:hAnsi="Times New Roman" w:cs="Times New Roman"/>
          <w:sz w:val="24"/>
          <w:szCs w:val="24"/>
        </w:rPr>
        <w:t>’</w:t>
      </w:r>
      <w:r w:rsidRPr="0086268A">
        <w:rPr>
          <w:rFonts w:ascii="Times New Roman" w:hAnsi="Times New Roman" w:cs="Times New Roman"/>
          <w:sz w:val="24"/>
          <w:szCs w:val="24"/>
        </w:rPr>
        <w:t>s Power–Interest Matrix is widely used within project management because it helps determine the most appropriate engagement strategy for each stakeholder group (Mendelow, 1991).</w:t>
      </w:r>
    </w:p>
    <w:p w14:paraId="53B107F9" w14:textId="151875D1" w:rsidR="00C231CA" w:rsidRPr="0086268A" w:rsidRDefault="00C231CA">
      <w:pPr>
        <w:rPr>
          <w:rFonts w:ascii="Times New Roman" w:hAnsi="Times New Roman" w:cs="Times New Roman"/>
          <w:b/>
          <w:bCs/>
          <w:sz w:val="24"/>
          <w:szCs w:val="24"/>
        </w:rPr>
      </w:pPr>
      <w:r w:rsidRPr="0086268A">
        <w:rPr>
          <w:rFonts w:ascii="Times New Roman" w:hAnsi="Times New Roman" w:cs="Times New Roman"/>
          <w:b/>
          <w:bCs/>
          <w:sz w:val="24"/>
          <w:szCs w:val="24"/>
        </w:rPr>
        <w:t>Figure 2</w:t>
      </w:r>
      <w:r w:rsidR="007E6AC1">
        <w:rPr>
          <w:rFonts w:ascii="Times New Roman" w:hAnsi="Times New Roman" w:cs="Times New Roman"/>
          <w:b/>
          <w:bCs/>
          <w:sz w:val="24"/>
          <w:szCs w:val="24"/>
        </w:rPr>
        <w:t>-</w:t>
      </w:r>
      <w:r w:rsidRPr="0086268A">
        <w:rPr>
          <w:rFonts w:ascii="Times New Roman" w:hAnsi="Times New Roman" w:cs="Times New Roman"/>
          <w:b/>
          <w:bCs/>
          <w:sz w:val="24"/>
          <w:szCs w:val="24"/>
        </w:rPr>
        <w:t xml:space="preserve"> Power–Interest Matrix</w:t>
      </w:r>
    </w:p>
    <w:p w14:paraId="0339AB60" w14:textId="5BCADBB7"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t xml:space="preserve">                 HIGH POWER</w:t>
      </w:r>
    </w:p>
    <w:p w14:paraId="567043A9" w14:textId="77777777"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t xml:space="preserve">                        ▲</w:t>
      </w:r>
    </w:p>
    <w:p w14:paraId="2BE096AB" w14:textId="77777777"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t xml:space="preserve">                        │</w:t>
      </w:r>
    </w:p>
    <w:p w14:paraId="6200FAA8"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Manage Closely         │        Keep Satisfied</w:t>
      </w:r>
    </w:p>
    <w:p w14:paraId="5A9CE562"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w:t>
      </w:r>
    </w:p>
    <w:p w14:paraId="5018BF16"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w:t>
      </w:r>
    </w:p>
    <w:p w14:paraId="60678AB4"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Birmingham City Council│ Technology Suppliers</w:t>
      </w:r>
    </w:p>
    <w:p w14:paraId="7F4101D0"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Aziz Coaches           │ Transport Authorities</w:t>
      </w:r>
    </w:p>
    <w:p w14:paraId="7BEF9460"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Project Manager        │</w:t>
      </w:r>
    </w:p>
    <w:p w14:paraId="311C24FB"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lastRenderedPageBreak/>
        <w:t xml:space="preserve">                        │</w:t>
      </w:r>
    </w:p>
    <w:p w14:paraId="1FC37FA3"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w:t>
      </w:r>
    </w:p>
    <w:p w14:paraId="2A044A83"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w:t>
      </w:r>
    </w:p>
    <w:p w14:paraId="01AB4335"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Keep Informed          │        Monitor</w:t>
      </w:r>
    </w:p>
    <w:p w14:paraId="223E03E6"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Drivers                │ Local Businesses</w:t>
      </w:r>
    </w:p>
    <w:p w14:paraId="40285883"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IT Development Team    │ General Public</w:t>
      </w:r>
    </w:p>
    <w:p w14:paraId="66D86EC8"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Passengers             │</w:t>
      </w:r>
    </w:p>
    <w:p w14:paraId="181EDCA7" w14:textId="77777777" w:rsidR="00C231CA" w:rsidRPr="0086268A" w:rsidRDefault="00C231CA" w:rsidP="00C231CA">
      <w:pPr>
        <w:rPr>
          <w:rFonts w:ascii="Times New Roman" w:hAnsi="Times New Roman" w:cs="Times New Roman"/>
          <w:sz w:val="24"/>
          <w:szCs w:val="24"/>
        </w:rPr>
      </w:pPr>
      <w:r w:rsidRPr="0086268A">
        <w:rPr>
          <w:rFonts w:ascii="Times New Roman" w:hAnsi="Times New Roman" w:cs="Times New Roman"/>
          <w:sz w:val="24"/>
          <w:szCs w:val="24"/>
        </w:rPr>
        <w:t xml:space="preserve">                        │</w:t>
      </w:r>
    </w:p>
    <w:p w14:paraId="7303BF04" w14:textId="77777777"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t xml:space="preserve">                   LOW POWER</w:t>
      </w:r>
    </w:p>
    <w:p w14:paraId="594B877B" w14:textId="71C4002D"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t xml:space="preserve">                LOW INTEREST      HIGH INTEREST</w:t>
      </w:r>
    </w:p>
    <w:p w14:paraId="52369128" w14:textId="77777777" w:rsidR="005E157F" w:rsidRDefault="005E157F" w:rsidP="00C231CA">
      <w:pPr>
        <w:rPr>
          <w:rFonts w:ascii="Times New Roman" w:hAnsi="Times New Roman" w:cs="Times New Roman"/>
          <w:sz w:val="24"/>
          <w:szCs w:val="24"/>
        </w:rPr>
      </w:pPr>
    </w:p>
    <w:p w14:paraId="66571504" w14:textId="77777777" w:rsidR="005E157F" w:rsidRDefault="005E157F" w:rsidP="00876ACF">
      <w:pPr>
        <w:spacing w:line="360" w:lineRule="auto"/>
        <w:jc w:val="both"/>
        <w:rPr>
          <w:rFonts w:ascii="Times New Roman" w:hAnsi="Times New Roman" w:cs="Times New Roman"/>
          <w:sz w:val="24"/>
          <w:szCs w:val="24"/>
        </w:rPr>
      </w:pPr>
      <w:r w:rsidRPr="005E157F">
        <w:rPr>
          <w:rFonts w:ascii="Times New Roman" w:hAnsi="Times New Roman" w:cs="Times New Roman"/>
          <w:sz w:val="24"/>
          <w:szCs w:val="24"/>
        </w:rPr>
        <w:t>The matrix identifies Birmingham City Council, Aziz Coaches and the Project Manager as key stakeholders requiring close management. Drivers and passengers should be involved during testing, while technology suppliers require regular consultation and local businesses periodic updates.</w:t>
      </w:r>
    </w:p>
    <w:p w14:paraId="088D3DD8" w14:textId="02A3F0BC" w:rsidR="00C231CA" w:rsidRPr="0086268A" w:rsidRDefault="00C231CA" w:rsidP="00BE7A0C">
      <w:pPr>
        <w:spacing w:line="360" w:lineRule="auto"/>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RACI MATRIX</w:t>
      </w:r>
    </w:p>
    <w:p w14:paraId="3B2149E9" w14:textId="28CB88E9" w:rsidR="00C231CA" w:rsidRPr="0086268A" w:rsidRDefault="00C231CA"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 xml:space="preserve">A RACI Matrix clarifies project responsibilities by identifying who is </w:t>
      </w:r>
      <w:r w:rsidRPr="0086268A">
        <w:rPr>
          <w:rStyle w:val="Strong"/>
          <w:rFonts w:ascii="Times New Roman" w:hAnsi="Times New Roman" w:cs="Times New Roman"/>
          <w:b w:val="0"/>
          <w:bCs w:val="0"/>
          <w:sz w:val="24"/>
          <w:szCs w:val="24"/>
        </w:rPr>
        <w:t>Responsible</w:t>
      </w:r>
      <w:r w:rsidRPr="0086268A">
        <w:rPr>
          <w:rFonts w:ascii="Times New Roman" w:hAnsi="Times New Roman" w:cs="Times New Roman"/>
          <w:sz w:val="24"/>
          <w:szCs w:val="24"/>
        </w:rPr>
        <w:t xml:space="preserve">, </w:t>
      </w:r>
      <w:r w:rsidRPr="0086268A">
        <w:rPr>
          <w:rStyle w:val="Strong"/>
          <w:rFonts w:ascii="Times New Roman" w:hAnsi="Times New Roman" w:cs="Times New Roman"/>
          <w:b w:val="0"/>
          <w:bCs w:val="0"/>
          <w:sz w:val="24"/>
          <w:szCs w:val="24"/>
        </w:rPr>
        <w:t>Accountable</w:t>
      </w:r>
      <w:r w:rsidRPr="0086268A">
        <w:rPr>
          <w:rFonts w:ascii="Times New Roman" w:hAnsi="Times New Roman" w:cs="Times New Roman"/>
          <w:sz w:val="24"/>
          <w:szCs w:val="24"/>
        </w:rPr>
        <w:t xml:space="preserve">, </w:t>
      </w:r>
      <w:r w:rsidRPr="0086268A">
        <w:rPr>
          <w:rStyle w:val="Strong"/>
          <w:rFonts w:ascii="Times New Roman" w:hAnsi="Times New Roman" w:cs="Times New Roman"/>
          <w:b w:val="0"/>
          <w:bCs w:val="0"/>
          <w:sz w:val="24"/>
          <w:szCs w:val="24"/>
        </w:rPr>
        <w:t>Consulted</w:t>
      </w:r>
      <w:r w:rsidRPr="0086268A">
        <w:rPr>
          <w:rFonts w:ascii="Times New Roman" w:hAnsi="Times New Roman" w:cs="Times New Roman"/>
          <w:sz w:val="24"/>
          <w:szCs w:val="24"/>
        </w:rPr>
        <w:t xml:space="preserve"> and </w:t>
      </w:r>
      <w:r w:rsidRPr="0086268A">
        <w:rPr>
          <w:rStyle w:val="Strong"/>
          <w:rFonts w:ascii="Times New Roman" w:hAnsi="Times New Roman" w:cs="Times New Roman"/>
          <w:b w:val="0"/>
          <w:bCs w:val="0"/>
          <w:sz w:val="24"/>
          <w:szCs w:val="24"/>
        </w:rPr>
        <w:t>Informed</w:t>
      </w:r>
      <w:r w:rsidRPr="0086268A">
        <w:rPr>
          <w:rFonts w:ascii="Times New Roman" w:hAnsi="Times New Roman" w:cs="Times New Roman"/>
          <w:sz w:val="24"/>
          <w:szCs w:val="24"/>
        </w:rPr>
        <w:t xml:space="preserve"> for each major project activity. Clearly defining responsibilities reduces duplication of effort, prevents confusion and strengthens project governance throughout implementation (PMI, 2021).</w:t>
      </w:r>
    </w:p>
    <w:tbl>
      <w:tblPr>
        <w:tblStyle w:val="TableGridLight"/>
        <w:tblW w:w="0" w:type="auto"/>
        <w:tblLook w:val="04A0" w:firstRow="1" w:lastRow="0" w:firstColumn="1" w:lastColumn="0" w:noHBand="0" w:noVBand="1"/>
      </w:tblPr>
      <w:tblGrid>
        <w:gridCol w:w="1746"/>
        <w:gridCol w:w="1297"/>
        <w:gridCol w:w="1163"/>
        <w:gridCol w:w="1771"/>
        <w:gridCol w:w="860"/>
        <w:gridCol w:w="989"/>
        <w:gridCol w:w="1190"/>
      </w:tblGrid>
      <w:tr w:rsidR="00C231CA" w:rsidRPr="0086268A" w14:paraId="69A4DD1E" w14:textId="77777777" w:rsidTr="00C231CA">
        <w:tc>
          <w:tcPr>
            <w:tcW w:w="0" w:type="auto"/>
            <w:hideMark/>
          </w:tcPr>
          <w:p w14:paraId="31ECF4A5"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Project Activity</w:t>
            </w:r>
          </w:p>
        </w:tc>
        <w:tc>
          <w:tcPr>
            <w:tcW w:w="0" w:type="auto"/>
            <w:hideMark/>
          </w:tcPr>
          <w:p w14:paraId="6A722964"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Project Manager</w:t>
            </w:r>
          </w:p>
        </w:tc>
        <w:tc>
          <w:tcPr>
            <w:tcW w:w="0" w:type="auto"/>
            <w:hideMark/>
          </w:tcPr>
          <w:p w14:paraId="38AADE29"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Aziz Coaches</w:t>
            </w:r>
          </w:p>
        </w:tc>
        <w:tc>
          <w:tcPr>
            <w:tcW w:w="0" w:type="auto"/>
            <w:hideMark/>
          </w:tcPr>
          <w:p w14:paraId="0E1995E7"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Birmingham City Council</w:t>
            </w:r>
          </w:p>
        </w:tc>
        <w:tc>
          <w:tcPr>
            <w:tcW w:w="0" w:type="auto"/>
            <w:hideMark/>
          </w:tcPr>
          <w:p w14:paraId="06986B94"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IT Team</w:t>
            </w:r>
          </w:p>
        </w:tc>
        <w:tc>
          <w:tcPr>
            <w:tcW w:w="0" w:type="auto"/>
            <w:hideMark/>
          </w:tcPr>
          <w:p w14:paraId="2063CA22"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Drivers</w:t>
            </w:r>
          </w:p>
        </w:tc>
        <w:tc>
          <w:tcPr>
            <w:tcW w:w="0" w:type="auto"/>
            <w:hideMark/>
          </w:tcPr>
          <w:p w14:paraId="2F4E4B20"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Suppliers</w:t>
            </w:r>
          </w:p>
        </w:tc>
      </w:tr>
      <w:tr w:rsidR="00C231CA" w:rsidRPr="0086268A" w14:paraId="4AB825FC" w14:textId="77777777" w:rsidTr="00C231CA">
        <w:tc>
          <w:tcPr>
            <w:tcW w:w="0" w:type="auto"/>
            <w:hideMark/>
          </w:tcPr>
          <w:p w14:paraId="74C3C793"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Approval</w:t>
            </w:r>
          </w:p>
        </w:tc>
        <w:tc>
          <w:tcPr>
            <w:tcW w:w="0" w:type="auto"/>
            <w:hideMark/>
          </w:tcPr>
          <w:p w14:paraId="15CC4006"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57C0F621"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20AF2290"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79CDA83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61BBC8EE"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7C184912"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r>
      <w:tr w:rsidR="00C231CA" w:rsidRPr="0086268A" w14:paraId="46207E6B" w14:textId="77777777" w:rsidTr="00C231CA">
        <w:tc>
          <w:tcPr>
            <w:tcW w:w="0" w:type="auto"/>
            <w:hideMark/>
          </w:tcPr>
          <w:p w14:paraId="15960480"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Requirements Gathering</w:t>
            </w:r>
          </w:p>
        </w:tc>
        <w:tc>
          <w:tcPr>
            <w:tcW w:w="0" w:type="auto"/>
            <w:hideMark/>
          </w:tcPr>
          <w:p w14:paraId="37374EB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5FD3560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499880C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7A90D5D0"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21677B02"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19E6CBAD"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r>
      <w:tr w:rsidR="00C231CA" w:rsidRPr="0086268A" w14:paraId="0BBABE06" w14:textId="77777777" w:rsidTr="00C231CA">
        <w:tc>
          <w:tcPr>
            <w:tcW w:w="0" w:type="auto"/>
            <w:hideMark/>
          </w:tcPr>
          <w:p w14:paraId="679EAF27"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Design</w:t>
            </w:r>
          </w:p>
        </w:tc>
        <w:tc>
          <w:tcPr>
            <w:tcW w:w="0" w:type="auto"/>
            <w:hideMark/>
          </w:tcPr>
          <w:p w14:paraId="4DB254A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4D66F45E"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01B9A89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4A859F04"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0332477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3AEC064E"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r>
      <w:tr w:rsidR="00C231CA" w:rsidRPr="0086268A" w14:paraId="44A3B417" w14:textId="77777777" w:rsidTr="00C231CA">
        <w:tc>
          <w:tcPr>
            <w:tcW w:w="0" w:type="auto"/>
            <w:hideMark/>
          </w:tcPr>
          <w:p w14:paraId="1618B4F0"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Software Development</w:t>
            </w:r>
          </w:p>
        </w:tc>
        <w:tc>
          <w:tcPr>
            <w:tcW w:w="0" w:type="auto"/>
            <w:hideMark/>
          </w:tcPr>
          <w:p w14:paraId="4CE21CF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197E68B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21849378"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761A2BA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65095CF7"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33404BA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r>
      <w:tr w:rsidR="00C231CA" w:rsidRPr="0086268A" w14:paraId="25014E47" w14:textId="77777777" w:rsidTr="00C231CA">
        <w:tc>
          <w:tcPr>
            <w:tcW w:w="0" w:type="auto"/>
            <w:hideMark/>
          </w:tcPr>
          <w:p w14:paraId="5740AF72"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lastRenderedPageBreak/>
              <w:t>GPS Integration</w:t>
            </w:r>
          </w:p>
        </w:tc>
        <w:tc>
          <w:tcPr>
            <w:tcW w:w="0" w:type="auto"/>
            <w:hideMark/>
          </w:tcPr>
          <w:p w14:paraId="67978121"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3A41AB3A"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04529A8E"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6FFFDBD3"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45A12E3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53775B9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r>
      <w:tr w:rsidR="00C231CA" w:rsidRPr="0086268A" w14:paraId="754EB7B0" w14:textId="77777777" w:rsidTr="00C231CA">
        <w:tc>
          <w:tcPr>
            <w:tcW w:w="0" w:type="auto"/>
            <w:hideMark/>
          </w:tcPr>
          <w:p w14:paraId="3E24C9E4"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Testing</w:t>
            </w:r>
          </w:p>
        </w:tc>
        <w:tc>
          <w:tcPr>
            <w:tcW w:w="0" w:type="auto"/>
            <w:hideMark/>
          </w:tcPr>
          <w:p w14:paraId="24621056"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61198B48"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2C013368"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451DE5FC"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270CE02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33FFBEFD"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r>
      <w:tr w:rsidR="00C231CA" w:rsidRPr="0086268A" w14:paraId="1E32110E" w14:textId="77777777" w:rsidTr="00C231CA">
        <w:tc>
          <w:tcPr>
            <w:tcW w:w="0" w:type="auto"/>
            <w:hideMark/>
          </w:tcPr>
          <w:p w14:paraId="67E9DB96"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User Acceptance Testing</w:t>
            </w:r>
          </w:p>
        </w:tc>
        <w:tc>
          <w:tcPr>
            <w:tcW w:w="0" w:type="auto"/>
            <w:hideMark/>
          </w:tcPr>
          <w:p w14:paraId="119A050D"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5CC08B5A"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61AEEE6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0EFD0F82"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1D48AE2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084D729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r>
      <w:tr w:rsidR="00C231CA" w:rsidRPr="0086268A" w14:paraId="649A4E55" w14:textId="77777777" w:rsidTr="00C231CA">
        <w:tc>
          <w:tcPr>
            <w:tcW w:w="0" w:type="auto"/>
            <w:hideMark/>
          </w:tcPr>
          <w:p w14:paraId="01C505C7"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Staff Training</w:t>
            </w:r>
          </w:p>
        </w:tc>
        <w:tc>
          <w:tcPr>
            <w:tcW w:w="0" w:type="auto"/>
            <w:hideMark/>
          </w:tcPr>
          <w:p w14:paraId="7E7B65E7"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5F013B1D"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4D45C38A"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086B7694"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1DB0BF6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20AB3EF0"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r>
      <w:tr w:rsidR="00C231CA" w:rsidRPr="0086268A" w14:paraId="0032574D" w14:textId="77777777" w:rsidTr="00C231CA">
        <w:tc>
          <w:tcPr>
            <w:tcW w:w="0" w:type="auto"/>
            <w:hideMark/>
          </w:tcPr>
          <w:p w14:paraId="0EBC0838"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Deployment</w:t>
            </w:r>
          </w:p>
        </w:tc>
        <w:tc>
          <w:tcPr>
            <w:tcW w:w="0" w:type="auto"/>
            <w:hideMark/>
          </w:tcPr>
          <w:p w14:paraId="5E94110D"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715F0F37"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66D7959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77935969"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6ADA05E1"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492088F1"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r>
      <w:tr w:rsidR="00C231CA" w:rsidRPr="0086268A" w14:paraId="597D3E0E" w14:textId="77777777" w:rsidTr="00C231CA">
        <w:tc>
          <w:tcPr>
            <w:tcW w:w="0" w:type="auto"/>
            <w:hideMark/>
          </w:tcPr>
          <w:p w14:paraId="264BDEF8"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Closure</w:t>
            </w:r>
          </w:p>
        </w:tc>
        <w:tc>
          <w:tcPr>
            <w:tcW w:w="0" w:type="auto"/>
            <w:hideMark/>
          </w:tcPr>
          <w:p w14:paraId="47B59A33"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w:t>
            </w:r>
          </w:p>
        </w:tc>
        <w:tc>
          <w:tcPr>
            <w:tcW w:w="0" w:type="auto"/>
            <w:hideMark/>
          </w:tcPr>
          <w:p w14:paraId="1CE9710B"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w:t>
            </w:r>
          </w:p>
        </w:tc>
        <w:tc>
          <w:tcPr>
            <w:tcW w:w="0" w:type="auto"/>
            <w:hideMark/>
          </w:tcPr>
          <w:p w14:paraId="42A276A8"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6DAEE5B1"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w:t>
            </w:r>
          </w:p>
        </w:tc>
        <w:tc>
          <w:tcPr>
            <w:tcW w:w="0" w:type="auto"/>
            <w:hideMark/>
          </w:tcPr>
          <w:p w14:paraId="69AEAF42"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c>
          <w:tcPr>
            <w:tcW w:w="0" w:type="auto"/>
            <w:hideMark/>
          </w:tcPr>
          <w:p w14:paraId="6D866FD5" w14:textId="77777777" w:rsidR="00C231CA" w:rsidRPr="0086268A" w:rsidRDefault="00C231CA" w:rsidP="00BE7A0C">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w:t>
            </w:r>
          </w:p>
        </w:tc>
      </w:tr>
    </w:tbl>
    <w:p w14:paraId="026BBA94" w14:textId="77777777" w:rsidR="00C231CA" w:rsidRPr="0086268A" w:rsidRDefault="00C231CA" w:rsidP="00BE7A0C">
      <w:pPr>
        <w:spacing w:line="360" w:lineRule="auto"/>
        <w:rPr>
          <w:rFonts w:ascii="Times New Roman" w:hAnsi="Times New Roman" w:cs="Times New Roman"/>
          <w:b/>
          <w:bCs/>
          <w:sz w:val="24"/>
          <w:szCs w:val="24"/>
          <w:u w:val="single"/>
        </w:rPr>
      </w:pPr>
    </w:p>
    <w:p w14:paraId="2C7D919C" w14:textId="77777777" w:rsidR="00C231CA" w:rsidRPr="0086268A" w:rsidRDefault="00C231CA" w:rsidP="00C231CA">
      <w:pPr>
        <w:spacing w:before="100" w:beforeAutospacing="1" w:after="100" w:afterAutospacing="1" w:line="24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Key</w:t>
      </w:r>
    </w:p>
    <w:p w14:paraId="6847DA2C" w14:textId="77777777" w:rsidR="00C231CA" w:rsidRPr="0086268A" w:rsidRDefault="00C231CA" w:rsidP="00BE7A0C">
      <w:pPr>
        <w:numPr>
          <w:ilvl w:val="0"/>
          <w:numId w:val="6"/>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R</w:t>
      </w:r>
      <w:r w:rsidRPr="0086268A">
        <w:rPr>
          <w:rFonts w:ascii="Times New Roman" w:eastAsia="Times New Roman" w:hAnsi="Times New Roman" w:cs="Times New Roman"/>
          <w:sz w:val="24"/>
          <w:szCs w:val="24"/>
          <w:lang w:eastAsia="en-GB"/>
        </w:rPr>
        <w:t xml:space="preserve"> = Responsible (performs the activity) </w:t>
      </w:r>
    </w:p>
    <w:p w14:paraId="2789B549" w14:textId="77777777" w:rsidR="00C231CA" w:rsidRPr="0086268A" w:rsidRDefault="00C231CA" w:rsidP="00BE7A0C">
      <w:pPr>
        <w:numPr>
          <w:ilvl w:val="0"/>
          <w:numId w:val="6"/>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A</w:t>
      </w:r>
      <w:r w:rsidRPr="0086268A">
        <w:rPr>
          <w:rFonts w:ascii="Times New Roman" w:eastAsia="Times New Roman" w:hAnsi="Times New Roman" w:cs="Times New Roman"/>
          <w:sz w:val="24"/>
          <w:szCs w:val="24"/>
          <w:lang w:eastAsia="en-GB"/>
        </w:rPr>
        <w:t xml:space="preserve"> = Accountable (ultimate decision-maker) </w:t>
      </w:r>
    </w:p>
    <w:p w14:paraId="68FC6930" w14:textId="77777777" w:rsidR="00C231CA" w:rsidRPr="0086268A" w:rsidRDefault="00C231CA" w:rsidP="00BE7A0C">
      <w:pPr>
        <w:numPr>
          <w:ilvl w:val="0"/>
          <w:numId w:val="6"/>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C</w:t>
      </w:r>
      <w:r w:rsidRPr="0086268A">
        <w:rPr>
          <w:rFonts w:ascii="Times New Roman" w:eastAsia="Times New Roman" w:hAnsi="Times New Roman" w:cs="Times New Roman"/>
          <w:sz w:val="24"/>
          <w:szCs w:val="24"/>
          <w:lang w:eastAsia="en-GB"/>
        </w:rPr>
        <w:t xml:space="preserve"> = Consulted (provides advice) </w:t>
      </w:r>
    </w:p>
    <w:p w14:paraId="6EED3AB6" w14:textId="4A2E635D" w:rsidR="00C231CA" w:rsidRPr="0086268A" w:rsidRDefault="00C231CA" w:rsidP="00BE7A0C">
      <w:pPr>
        <w:numPr>
          <w:ilvl w:val="0"/>
          <w:numId w:val="6"/>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I</w:t>
      </w:r>
      <w:r w:rsidRPr="0086268A">
        <w:rPr>
          <w:rFonts w:ascii="Times New Roman" w:eastAsia="Times New Roman" w:hAnsi="Times New Roman" w:cs="Times New Roman"/>
          <w:sz w:val="24"/>
          <w:szCs w:val="24"/>
          <w:lang w:eastAsia="en-GB"/>
        </w:rPr>
        <w:t xml:space="preserve"> = Informed (receives updates)</w:t>
      </w:r>
    </w:p>
    <w:p w14:paraId="03A95227" w14:textId="58099236" w:rsidR="00C231CA" w:rsidRPr="0086268A" w:rsidRDefault="0086268A" w:rsidP="00876ACF">
      <w:pPr>
        <w:spacing w:line="360" w:lineRule="auto"/>
        <w:jc w:val="both"/>
        <w:rPr>
          <w:rFonts w:ascii="Times New Roman" w:hAnsi="Times New Roman" w:cs="Times New Roman"/>
          <w:b/>
          <w:bCs/>
          <w:sz w:val="24"/>
          <w:szCs w:val="24"/>
          <w:u w:val="single"/>
        </w:rPr>
      </w:pPr>
      <w:r w:rsidRPr="0086268A">
        <w:rPr>
          <w:rFonts w:ascii="Times New Roman" w:eastAsia="Times New Roman" w:hAnsi="Times New Roman" w:cs="Times New Roman"/>
          <w:sz w:val="24"/>
          <w:szCs w:val="24"/>
          <w:lang w:eastAsia="en-GB"/>
        </w:rPr>
        <w:t>The RACI Matrix assigns overall accountability to the Project Manager and Aziz Coaches, while the IT Development Team is responsible for technical delivery. Drivers support testing and training, ensuring the platform meets operational requirements.</w:t>
      </w:r>
    </w:p>
    <w:p w14:paraId="47D642D2" w14:textId="77777777" w:rsidR="0086268A" w:rsidRPr="0086268A" w:rsidRDefault="0086268A" w:rsidP="00876ACF">
      <w:pPr>
        <w:jc w:val="both"/>
        <w:rPr>
          <w:rFonts w:ascii="Times New Roman" w:hAnsi="Times New Roman" w:cs="Times New Roman"/>
          <w:b/>
          <w:bCs/>
          <w:sz w:val="24"/>
          <w:szCs w:val="24"/>
          <w:u w:val="single"/>
        </w:rPr>
      </w:pPr>
    </w:p>
    <w:p w14:paraId="6026585C" w14:textId="77777777" w:rsidR="0086268A" w:rsidRPr="0086268A" w:rsidRDefault="0086268A" w:rsidP="00C231CA">
      <w:pPr>
        <w:rPr>
          <w:rFonts w:ascii="Times New Roman" w:hAnsi="Times New Roman" w:cs="Times New Roman"/>
          <w:b/>
          <w:bCs/>
          <w:sz w:val="24"/>
          <w:szCs w:val="24"/>
          <w:u w:val="single"/>
        </w:rPr>
      </w:pPr>
    </w:p>
    <w:p w14:paraId="3EDC1727" w14:textId="01CE3DD2" w:rsidR="00C231CA" w:rsidRPr="0086268A" w:rsidRDefault="00C231CA" w:rsidP="00BE7A0C">
      <w:pPr>
        <w:spacing w:line="360" w:lineRule="auto"/>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COMMUNICATION PLAN</w:t>
      </w:r>
    </w:p>
    <w:p w14:paraId="3EEAB89B" w14:textId="77777777" w:rsidR="00355075" w:rsidRPr="0086268A" w:rsidRDefault="00355075"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Effective communication is essential to project success, as poor communication is a common cause of project failure (Association for Project Management, 2019). A communication plan ensures stakeholders receive relevant information at appropriate times. For the Smart Coordination Platform, regular meetings, progress reports and training updates will keep both strategic and operational stakeholders informed throughout the 24-week project.</w:t>
      </w:r>
    </w:p>
    <w:p w14:paraId="6DDCDE89" w14:textId="77777777" w:rsidR="007E6AC1" w:rsidRDefault="007E6AC1" w:rsidP="00C231CA">
      <w:pPr>
        <w:rPr>
          <w:rFonts w:ascii="Times New Roman" w:hAnsi="Times New Roman" w:cs="Times New Roman"/>
          <w:b/>
          <w:bCs/>
          <w:sz w:val="24"/>
          <w:szCs w:val="24"/>
        </w:rPr>
      </w:pPr>
    </w:p>
    <w:p w14:paraId="60596DA4" w14:textId="77777777" w:rsidR="007E6AC1" w:rsidRDefault="007E6AC1" w:rsidP="00C231CA">
      <w:pPr>
        <w:rPr>
          <w:rFonts w:ascii="Times New Roman" w:hAnsi="Times New Roman" w:cs="Times New Roman"/>
          <w:b/>
          <w:bCs/>
          <w:sz w:val="24"/>
          <w:szCs w:val="24"/>
        </w:rPr>
      </w:pPr>
    </w:p>
    <w:p w14:paraId="1DC5F564" w14:textId="4D5210C0" w:rsidR="00C231CA" w:rsidRPr="0086268A" w:rsidRDefault="00C231CA" w:rsidP="00C231CA">
      <w:pPr>
        <w:rPr>
          <w:rFonts w:ascii="Times New Roman" w:hAnsi="Times New Roman" w:cs="Times New Roman"/>
          <w:b/>
          <w:bCs/>
          <w:sz w:val="24"/>
          <w:szCs w:val="24"/>
        </w:rPr>
      </w:pPr>
      <w:r w:rsidRPr="0086268A">
        <w:rPr>
          <w:rFonts w:ascii="Times New Roman" w:hAnsi="Times New Roman" w:cs="Times New Roman"/>
          <w:b/>
          <w:bCs/>
          <w:sz w:val="24"/>
          <w:szCs w:val="24"/>
        </w:rPr>
        <w:lastRenderedPageBreak/>
        <w:t>Table 8: Project Communication Plan</w:t>
      </w:r>
    </w:p>
    <w:tbl>
      <w:tblPr>
        <w:tblStyle w:val="TableGridLight"/>
        <w:tblW w:w="0" w:type="auto"/>
        <w:tblLook w:val="04A0" w:firstRow="1" w:lastRow="0" w:firstColumn="1" w:lastColumn="0" w:noHBand="0" w:noVBand="1"/>
      </w:tblPr>
      <w:tblGrid>
        <w:gridCol w:w="1744"/>
        <w:gridCol w:w="2104"/>
        <w:gridCol w:w="1876"/>
        <w:gridCol w:w="1330"/>
        <w:gridCol w:w="1962"/>
      </w:tblGrid>
      <w:tr w:rsidR="00C231CA" w:rsidRPr="0086268A" w14:paraId="3975E936" w14:textId="77777777" w:rsidTr="00C231CA">
        <w:tc>
          <w:tcPr>
            <w:tcW w:w="0" w:type="auto"/>
            <w:hideMark/>
          </w:tcPr>
          <w:p w14:paraId="4E549EF3"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Stakeholder</w:t>
            </w:r>
          </w:p>
        </w:tc>
        <w:tc>
          <w:tcPr>
            <w:tcW w:w="0" w:type="auto"/>
            <w:hideMark/>
          </w:tcPr>
          <w:p w14:paraId="1F629EF4"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Information Required</w:t>
            </w:r>
          </w:p>
        </w:tc>
        <w:tc>
          <w:tcPr>
            <w:tcW w:w="0" w:type="auto"/>
            <w:hideMark/>
          </w:tcPr>
          <w:p w14:paraId="2578C5D7"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Method</w:t>
            </w:r>
          </w:p>
        </w:tc>
        <w:tc>
          <w:tcPr>
            <w:tcW w:w="0" w:type="auto"/>
            <w:hideMark/>
          </w:tcPr>
          <w:p w14:paraId="254AA2B9"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Frequency</w:t>
            </w:r>
          </w:p>
        </w:tc>
        <w:tc>
          <w:tcPr>
            <w:tcW w:w="0" w:type="auto"/>
            <w:hideMark/>
          </w:tcPr>
          <w:p w14:paraId="3B514FF9" w14:textId="77777777" w:rsidR="00C231CA" w:rsidRPr="0086268A" w:rsidRDefault="00C231CA"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Owner</w:t>
            </w:r>
          </w:p>
        </w:tc>
      </w:tr>
      <w:tr w:rsidR="00C231CA" w:rsidRPr="0086268A" w14:paraId="0682BD3B" w14:textId="77777777" w:rsidTr="00C231CA">
        <w:tc>
          <w:tcPr>
            <w:tcW w:w="0" w:type="auto"/>
            <w:hideMark/>
          </w:tcPr>
          <w:p w14:paraId="7B8089B7"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Birmingham City Council</w:t>
            </w:r>
          </w:p>
        </w:tc>
        <w:tc>
          <w:tcPr>
            <w:tcW w:w="0" w:type="auto"/>
            <w:hideMark/>
          </w:tcPr>
          <w:p w14:paraId="0D302E2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Progress reports, risks, budget updates</w:t>
            </w:r>
          </w:p>
        </w:tc>
        <w:tc>
          <w:tcPr>
            <w:tcW w:w="0" w:type="auto"/>
            <w:hideMark/>
          </w:tcPr>
          <w:p w14:paraId="0C67BE54"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Board Meeting</w:t>
            </w:r>
          </w:p>
        </w:tc>
        <w:tc>
          <w:tcPr>
            <w:tcW w:w="0" w:type="auto"/>
            <w:hideMark/>
          </w:tcPr>
          <w:p w14:paraId="02FD516B"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Monthly</w:t>
            </w:r>
          </w:p>
        </w:tc>
        <w:tc>
          <w:tcPr>
            <w:tcW w:w="0" w:type="auto"/>
            <w:hideMark/>
          </w:tcPr>
          <w:p w14:paraId="4B29327D"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Manager</w:t>
            </w:r>
          </w:p>
        </w:tc>
      </w:tr>
      <w:tr w:rsidR="00C231CA" w:rsidRPr="0086268A" w14:paraId="3DADAD9A" w14:textId="77777777" w:rsidTr="00C231CA">
        <w:tc>
          <w:tcPr>
            <w:tcW w:w="0" w:type="auto"/>
            <w:hideMark/>
          </w:tcPr>
          <w:p w14:paraId="60A2466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Aziz Coaches Management</w:t>
            </w:r>
          </w:p>
        </w:tc>
        <w:tc>
          <w:tcPr>
            <w:tcW w:w="0" w:type="auto"/>
            <w:hideMark/>
          </w:tcPr>
          <w:p w14:paraId="4C74435F"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Schedule, budget, performance</w:t>
            </w:r>
          </w:p>
        </w:tc>
        <w:tc>
          <w:tcPr>
            <w:tcW w:w="0" w:type="auto"/>
            <w:hideMark/>
          </w:tcPr>
          <w:p w14:paraId="23497ED0"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Management Meetings</w:t>
            </w:r>
          </w:p>
        </w:tc>
        <w:tc>
          <w:tcPr>
            <w:tcW w:w="0" w:type="auto"/>
            <w:hideMark/>
          </w:tcPr>
          <w:p w14:paraId="5592A93C"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Fortnightly</w:t>
            </w:r>
          </w:p>
        </w:tc>
        <w:tc>
          <w:tcPr>
            <w:tcW w:w="0" w:type="auto"/>
            <w:hideMark/>
          </w:tcPr>
          <w:p w14:paraId="76733B0F"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Manager</w:t>
            </w:r>
          </w:p>
        </w:tc>
      </w:tr>
      <w:tr w:rsidR="00C231CA" w:rsidRPr="0086268A" w14:paraId="2DB7874D" w14:textId="77777777" w:rsidTr="00C231CA">
        <w:tc>
          <w:tcPr>
            <w:tcW w:w="0" w:type="auto"/>
            <w:hideMark/>
          </w:tcPr>
          <w:p w14:paraId="4AE9D03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IT Development Team</w:t>
            </w:r>
          </w:p>
        </w:tc>
        <w:tc>
          <w:tcPr>
            <w:tcW w:w="0" w:type="auto"/>
            <w:hideMark/>
          </w:tcPr>
          <w:p w14:paraId="06E60E66"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Technical requirements, issues</w:t>
            </w:r>
          </w:p>
        </w:tc>
        <w:tc>
          <w:tcPr>
            <w:tcW w:w="0" w:type="auto"/>
            <w:hideMark/>
          </w:tcPr>
          <w:p w14:paraId="42C323E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Agile Sprint Meetings</w:t>
            </w:r>
          </w:p>
        </w:tc>
        <w:tc>
          <w:tcPr>
            <w:tcW w:w="0" w:type="auto"/>
            <w:hideMark/>
          </w:tcPr>
          <w:p w14:paraId="53459F13"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Weekly</w:t>
            </w:r>
          </w:p>
        </w:tc>
        <w:tc>
          <w:tcPr>
            <w:tcW w:w="0" w:type="auto"/>
            <w:hideMark/>
          </w:tcPr>
          <w:p w14:paraId="30F4784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Technical Lead</w:t>
            </w:r>
          </w:p>
        </w:tc>
      </w:tr>
      <w:tr w:rsidR="00C231CA" w:rsidRPr="0086268A" w14:paraId="1A010FC9" w14:textId="77777777" w:rsidTr="00C231CA">
        <w:tc>
          <w:tcPr>
            <w:tcW w:w="0" w:type="auto"/>
            <w:hideMark/>
          </w:tcPr>
          <w:p w14:paraId="74CE5555"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Drivers</w:t>
            </w:r>
          </w:p>
        </w:tc>
        <w:tc>
          <w:tcPr>
            <w:tcW w:w="0" w:type="auto"/>
            <w:hideMark/>
          </w:tcPr>
          <w:p w14:paraId="2AAC9F35"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Training, implementation timetable</w:t>
            </w:r>
          </w:p>
        </w:tc>
        <w:tc>
          <w:tcPr>
            <w:tcW w:w="0" w:type="auto"/>
            <w:hideMark/>
          </w:tcPr>
          <w:p w14:paraId="3B647B83"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Workshops &amp; Emails</w:t>
            </w:r>
          </w:p>
        </w:tc>
        <w:tc>
          <w:tcPr>
            <w:tcW w:w="0" w:type="auto"/>
            <w:hideMark/>
          </w:tcPr>
          <w:p w14:paraId="18E32077"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Monthly</w:t>
            </w:r>
          </w:p>
        </w:tc>
        <w:tc>
          <w:tcPr>
            <w:tcW w:w="0" w:type="auto"/>
            <w:hideMark/>
          </w:tcPr>
          <w:p w14:paraId="5C6140D5"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Training Manager</w:t>
            </w:r>
          </w:p>
        </w:tc>
      </w:tr>
      <w:tr w:rsidR="00C231CA" w:rsidRPr="0086268A" w14:paraId="2AAFE092" w14:textId="77777777" w:rsidTr="00C231CA">
        <w:tc>
          <w:tcPr>
            <w:tcW w:w="0" w:type="auto"/>
            <w:hideMark/>
          </w:tcPr>
          <w:p w14:paraId="35C754C8"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Passengers</w:t>
            </w:r>
          </w:p>
        </w:tc>
        <w:tc>
          <w:tcPr>
            <w:tcW w:w="0" w:type="auto"/>
            <w:hideMark/>
          </w:tcPr>
          <w:p w14:paraId="3B0C506D"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Service updates, launch information</w:t>
            </w:r>
          </w:p>
        </w:tc>
        <w:tc>
          <w:tcPr>
            <w:tcW w:w="0" w:type="auto"/>
            <w:hideMark/>
          </w:tcPr>
          <w:p w14:paraId="62764248" w14:textId="1F2A479B"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 xml:space="preserve">Mobile App, Website &amp; </w:t>
            </w:r>
            <w:r w:rsidR="00075C03" w:rsidRPr="0086268A">
              <w:rPr>
                <w:rFonts w:ascii="Times New Roman" w:eastAsia="Times New Roman" w:hAnsi="Times New Roman" w:cs="Times New Roman"/>
                <w:sz w:val="24"/>
                <w:szCs w:val="24"/>
                <w:lang w:eastAsia="en-GB"/>
              </w:rPr>
              <w:t>social media</w:t>
            </w:r>
          </w:p>
        </w:tc>
        <w:tc>
          <w:tcPr>
            <w:tcW w:w="0" w:type="auto"/>
            <w:hideMark/>
          </w:tcPr>
          <w:p w14:paraId="6DD9B871"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As Required</w:t>
            </w:r>
          </w:p>
        </w:tc>
        <w:tc>
          <w:tcPr>
            <w:tcW w:w="0" w:type="auto"/>
            <w:hideMark/>
          </w:tcPr>
          <w:p w14:paraId="5485C3A8"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Communications Team</w:t>
            </w:r>
          </w:p>
        </w:tc>
      </w:tr>
      <w:tr w:rsidR="00C231CA" w:rsidRPr="0086268A" w14:paraId="030AE896" w14:textId="77777777" w:rsidTr="00C231CA">
        <w:tc>
          <w:tcPr>
            <w:tcW w:w="0" w:type="auto"/>
            <w:hideMark/>
          </w:tcPr>
          <w:p w14:paraId="38470107"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Technology Suppliers</w:t>
            </w:r>
          </w:p>
        </w:tc>
        <w:tc>
          <w:tcPr>
            <w:tcW w:w="0" w:type="auto"/>
            <w:hideMark/>
          </w:tcPr>
          <w:p w14:paraId="16FF4808"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Integration requirements</w:t>
            </w:r>
          </w:p>
        </w:tc>
        <w:tc>
          <w:tcPr>
            <w:tcW w:w="0" w:type="auto"/>
            <w:hideMark/>
          </w:tcPr>
          <w:p w14:paraId="5A7B1041"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Technical Meetings</w:t>
            </w:r>
          </w:p>
        </w:tc>
        <w:tc>
          <w:tcPr>
            <w:tcW w:w="0" w:type="auto"/>
            <w:hideMark/>
          </w:tcPr>
          <w:p w14:paraId="3E2B740A"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Fortnightly</w:t>
            </w:r>
          </w:p>
        </w:tc>
        <w:tc>
          <w:tcPr>
            <w:tcW w:w="0" w:type="auto"/>
            <w:hideMark/>
          </w:tcPr>
          <w:p w14:paraId="240F8916"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Manager</w:t>
            </w:r>
          </w:p>
        </w:tc>
      </w:tr>
      <w:tr w:rsidR="00C231CA" w:rsidRPr="0086268A" w14:paraId="1B6FB0BD" w14:textId="77777777" w:rsidTr="00C231CA">
        <w:tc>
          <w:tcPr>
            <w:tcW w:w="0" w:type="auto"/>
            <w:hideMark/>
          </w:tcPr>
          <w:p w14:paraId="548982EE"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Local Businesses</w:t>
            </w:r>
          </w:p>
        </w:tc>
        <w:tc>
          <w:tcPr>
            <w:tcW w:w="0" w:type="auto"/>
            <w:hideMark/>
          </w:tcPr>
          <w:p w14:paraId="3A70C665"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Service disruption updates</w:t>
            </w:r>
          </w:p>
        </w:tc>
        <w:tc>
          <w:tcPr>
            <w:tcW w:w="0" w:type="auto"/>
            <w:hideMark/>
          </w:tcPr>
          <w:p w14:paraId="1377EAAF"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Email Newsletter</w:t>
            </w:r>
          </w:p>
        </w:tc>
        <w:tc>
          <w:tcPr>
            <w:tcW w:w="0" w:type="auto"/>
            <w:hideMark/>
          </w:tcPr>
          <w:p w14:paraId="7A72F4D1"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Monthly</w:t>
            </w:r>
          </w:p>
        </w:tc>
        <w:tc>
          <w:tcPr>
            <w:tcW w:w="0" w:type="auto"/>
            <w:hideMark/>
          </w:tcPr>
          <w:p w14:paraId="2726ED70" w14:textId="77777777" w:rsidR="00C231CA" w:rsidRPr="0086268A" w:rsidRDefault="00C231CA"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Communications Team</w:t>
            </w:r>
          </w:p>
        </w:tc>
      </w:tr>
    </w:tbl>
    <w:p w14:paraId="56710FEC" w14:textId="77777777" w:rsidR="00355075" w:rsidRPr="0086268A" w:rsidRDefault="00355075" w:rsidP="00C231CA">
      <w:pPr>
        <w:rPr>
          <w:rFonts w:ascii="Times New Roman" w:eastAsia="Times New Roman" w:hAnsi="Times New Roman" w:cs="Times New Roman"/>
          <w:sz w:val="24"/>
          <w:szCs w:val="24"/>
          <w:lang w:eastAsia="en-GB"/>
        </w:rPr>
      </w:pPr>
    </w:p>
    <w:p w14:paraId="342571FF" w14:textId="77777777" w:rsidR="0086268A" w:rsidRPr="0086268A" w:rsidRDefault="0086268A" w:rsidP="00876ACF">
      <w:pPr>
        <w:spacing w:line="360" w:lineRule="auto"/>
        <w:jc w:val="both"/>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The communication plan promotes transparency through regular meetings, progress updates and risk reviews. Together with the Stakeholder Matrix and RACI Matrix, it supports effective governance, stakeholder engagement and successful delivery of the Smart Coordination Platform.</w:t>
      </w:r>
    </w:p>
    <w:p w14:paraId="10E039CE" w14:textId="55AB9FFC" w:rsidR="00C231CA" w:rsidRPr="0086268A" w:rsidRDefault="00907AA0" w:rsidP="00876ACF">
      <w:pPr>
        <w:spacing w:line="360" w:lineRule="auto"/>
        <w:jc w:val="both"/>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RESOURCE ALLOCATION</w:t>
      </w:r>
    </w:p>
    <w:p w14:paraId="2C4B4929" w14:textId="77777777" w:rsidR="0086268A" w:rsidRPr="0086268A" w:rsidRDefault="0086268A"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 xml:space="preserve">Effective resource allocation ensures projects are delivered within scope, budget and schedule by assigning appropriate human, financial and technological resources (Kerzner, 2022). For the City Transport Smart Coordination Platform, key resources include skilled personnel, cloud-based technologies and project funding to support development, testing and </w:t>
      </w:r>
      <w:r w:rsidRPr="0086268A">
        <w:rPr>
          <w:rFonts w:ascii="Times New Roman" w:hAnsi="Times New Roman" w:cs="Times New Roman"/>
          <w:sz w:val="24"/>
          <w:szCs w:val="24"/>
        </w:rPr>
        <w:lastRenderedPageBreak/>
        <w:t>implementation. Resources will be monitored throughout the 24-week project to maintain efficiency and prevent over-allocation (Larson and Gray, 2021).</w:t>
      </w:r>
    </w:p>
    <w:p w14:paraId="45BBFDBD" w14:textId="1CA8BABF" w:rsidR="00907AA0" w:rsidRPr="0086268A" w:rsidRDefault="00907AA0" w:rsidP="00C231CA">
      <w:pPr>
        <w:rPr>
          <w:rFonts w:ascii="Times New Roman" w:hAnsi="Times New Roman" w:cs="Times New Roman"/>
          <w:b/>
          <w:bCs/>
          <w:sz w:val="24"/>
          <w:szCs w:val="24"/>
        </w:rPr>
      </w:pPr>
      <w:r w:rsidRPr="0086268A">
        <w:rPr>
          <w:rFonts w:ascii="Times New Roman" w:hAnsi="Times New Roman" w:cs="Times New Roman"/>
          <w:b/>
          <w:bCs/>
          <w:sz w:val="24"/>
          <w:szCs w:val="24"/>
        </w:rPr>
        <w:t>Table 9: Resource Allocation Plan</w:t>
      </w:r>
    </w:p>
    <w:tbl>
      <w:tblPr>
        <w:tblStyle w:val="TableGridLight"/>
        <w:tblW w:w="0" w:type="auto"/>
        <w:tblLook w:val="04A0" w:firstRow="1" w:lastRow="0" w:firstColumn="1" w:lastColumn="0" w:noHBand="0" w:noVBand="1"/>
      </w:tblPr>
      <w:tblGrid>
        <w:gridCol w:w="1623"/>
        <w:gridCol w:w="4203"/>
        <w:gridCol w:w="3190"/>
      </w:tblGrid>
      <w:tr w:rsidR="00907AA0" w:rsidRPr="0086268A" w14:paraId="72271CB1" w14:textId="77777777" w:rsidTr="00907AA0">
        <w:tc>
          <w:tcPr>
            <w:tcW w:w="0" w:type="auto"/>
            <w:hideMark/>
          </w:tcPr>
          <w:p w14:paraId="78CB7434" w14:textId="77777777" w:rsidR="00907AA0" w:rsidRPr="0086268A" w:rsidRDefault="00907AA0"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Resource Category</w:t>
            </w:r>
          </w:p>
        </w:tc>
        <w:tc>
          <w:tcPr>
            <w:tcW w:w="0" w:type="auto"/>
            <w:hideMark/>
          </w:tcPr>
          <w:p w14:paraId="3035F46A" w14:textId="77777777" w:rsidR="00907AA0" w:rsidRPr="0086268A" w:rsidRDefault="00907AA0"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Resources Required</w:t>
            </w:r>
          </w:p>
        </w:tc>
        <w:tc>
          <w:tcPr>
            <w:tcW w:w="0" w:type="auto"/>
            <w:hideMark/>
          </w:tcPr>
          <w:p w14:paraId="20EE545C" w14:textId="77777777" w:rsidR="00907AA0" w:rsidRPr="0086268A" w:rsidRDefault="00907AA0" w:rsidP="00BE7A0C">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Purpose</w:t>
            </w:r>
          </w:p>
        </w:tc>
      </w:tr>
      <w:tr w:rsidR="00907AA0" w:rsidRPr="0086268A" w14:paraId="2CA71C43" w14:textId="77777777" w:rsidTr="00907AA0">
        <w:tc>
          <w:tcPr>
            <w:tcW w:w="0" w:type="auto"/>
            <w:hideMark/>
          </w:tcPr>
          <w:p w14:paraId="6184B93F"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Human Resources</w:t>
            </w:r>
          </w:p>
        </w:tc>
        <w:tc>
          <w:tcPr>
            <w:tcW w:w="0" w:type="auto"/>
            <w:hideMark/>
          </w:tcPr>
          <w:p w14:paraId="3BC384F9"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Manager, Business Analyst, Software Developers, System Architect, Cybersecurity Specialist, Trainers, Drivers</w:t>
            </w:r>
          </w:p>
        </w:tc>
        <w:tc>
          <w:tcPr>
            <w:tcW w:w="0" w:type="auto"/>
            <w:hideMark/>
          </w:tcPr>
          <w:p w14:paraId="56D10B30"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planning, software development, testing, implementation and training</w:t>
            </w:r>
          </w:p>
        </w:tc>
      </w:tr>
      <w:tr w:rsidR="00907AA0" w:rsidRPr="0086268A" w14:paraId="15002C39" w14:textId="77777777" w:rsidTr="00907AA0">
        <w:tc>
          <w:tcPr>
            <w:tcW w:w="0" w:type="auto"/>
            <w:hideMark/>
          </w:tcPr>
          <w:p w14:paraId="21F3F86E"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Financial Resources</w:t>
            </w:r>
          </w:p>
        </w:tc>
        <w:tc>
          <w:tcPr>
            <w:tcW w:w="0" w:type="auto"/>
            <w:hideMark/>
          </w:tcPr>
          <w:p w14:paraId="278E4F62"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Software development budget, cloud services, contingency reserve, training costs</w:t>
            </w:r>
          </w:p>
        </w:tc>
        <w:tc>
          <w:tcPr>
            <w:tcW w:w="0" w:type="auto"/>
            <w:hideMark/>
          </w:tcPr>
          <w:p w14:paraId="198817A7"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Deliver project within approved budget</w:t>
            </w:r>
          </w:p>
        </w:tc>
      </w:tr>
      <w:tr w:rsidR="00907AA0" w:rsidRPr="0086268A" w14:paraId="768A928D" w14:textId="77777777" w:rsidTr="00907AA0">
        <w:tc>
          <w:tcPr>
            <w:tcW w:w="0" w:type="auto"/>
            <w:hideMark/>
          </w:tcPr>
          <w:p w14:paraId="42AD5648"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Technology Resources</w:t>
            </w:r>
          </w:p>
        </w:tc>
        <w:tc>
          <w:tcPr>
            <w:tcW w:w="0" w:type="auto"/>
            <w:hideMark/>
          </w:tcPr>
          <w:p w14:paraId="0ED3DE41"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GPS systems, cloud infrastructure, databases, mobile applications, cybersecurity software</w:t>
            </w:r>
          </w:p>
        </w:tc>
        <w:tc>
          <w:tcPr>
            <w:tcW w:w="0" w:type="auto"/>
            <w:hideMark/>
          </w:tcPr>
          <w:p w14:paraId="71020BC6"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Support platform functionality</w:t>
            </w:r>
          </w:p>
        </w:tc>
      </w:tr>
      <w:tr w:rsidR="00907AA0" w:rsidRPr="0086268A" w14:paraId="4B237C85" w14:textId="77777777" w:rsidTr="00907AA0">
        <w:tc>
          <w:tcPr>
            <w:tcW w:w="0" w:type="auto"/>
            <w:hideMark/>
          </w:tcPr>
          <w:p w14:paraId="3D253385"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Physical Resources</w:t>
            </w:r>
          </w:p>
        </w:tc>
        <w:tc>
          <w:tcPr>
            <w:tcW w:w="0" w:type="auto"/>
            <w:hideMark/>
          </w:tcPr>
          <w:p w14:paraId="57363860"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Office facilities, training rooms, computer equipment</w:t>
            </w:r>
          </w:p>
        </w:tc>
        <w:tc>
          <w:tcPr>
            <w:tcW w:w="0" w:type="auto"/>
            <w:hideMark/>
          </w:tcPr>
          <w:p w14:paraId="561DAA84"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Support project delivery</w:t>
            </w:r>
          </w:p>
        </w:tc>
      </w:tr>
      <w:tr w:rsidR="00907AA0" w:rsidRPr="0086268A" w14:paraId="27951433" w14:textId="77777777" w:rsidTr="00907AA0">
        <w:tc>
          <w:tcPr>
            <w:tcW w:w="0" w:type="auto"/>
            <w:hideMark/>
          </w:tcPr>
          <w:p w14:paraId="2B6CC9BE"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Time Resources</w:t>
            </w:r>
          </w:p>
        </w:tc>
        <w:tc>
          <w:tcPr>
            <w:tcW w:w="0" w:type="auto"/>
            <w:hideMark/>
          </w:tcPr>
          <w:p w14:paraId="0784462F"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24-week implementation programme</w:t>
            </w:r>
          </w:p>
        </w:tc>
        <w:tc>
          <w:tcPr>
            <w:tcW w:w="0" w:type="auto"/>
            <w:hideMark/>
          </w:tcPr>
          <w:p w14:paraId="7885297A" w14:textId="77777777" w:rsidR="00907AA0" w:rsidRPr="0086268A" w:rsidRDefault="00907AA0" w:rsidP="00BE7A0C">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Deliver project on schedule</w:t>
            </w:r>
          </w:p>
        </w:tc>
      </w:tr>
    </w:tbl>
    <w:p w14:paraId="03AA4700" w14:textId="77777777" w:rsidR="00907AA0" w:rsidRPr="0086268A" w:rsidRDefault="00907AA0" w:rsidP="00BE7A0C">
      <w:pPr>
        <w:spacing w:line="360" w:lineRule="auto"/>
        <w:rPr>
          <w:rFonts w:ascii="Times New Roman" w:hAnsi="Times New Roman" w:cs="Times New Roman"/>
          <w:b/>
          <w:bCs/>
          <w:sz w:val="24"/>
          <w:szCs w:val="24"/>
        </w:rPr>
      </w:pPr>
    </w:p>
    <w:p w14:paraId="03ED88F5" w14:textId="1FB8ABBC" w:rsidR="00907AA0" w:rsidRPr="0086268A" w:rsidRDefault="00907AA0"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Effective resource allocation enables Aziz Coaches to maximise operational efficiency while ensuring that project objectives are achieved without unnecessary expenditure or delays.</w:t>
      </w:r>
    </w:p>
    <w:p w14:paraId="40D816F6" w14:textId="4B03C100" w:rsidR="00907AA0" w:rsidRPr="0086268A" w:rsidRDefault="00907AA0" w:rsidP="00876ACF">
      <w:pPr>
        <w:spacing w:line="360" w:lineRule="auto"/>
        <w:jc w:val="both"/>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RISK ANALYSIS</w:t>
      </w:r>
    </w:p>
    <w:p w14:paraId="38491C62" w14:textId="77777777" w:rsidR="0086268A" w:rsidRPr="0086268A" w:rsidRDefault="0086268A" w:rsidP="00876ACF">
      <w:pPr>
        <w:pStyle w:val="NormalWeb"/>
        <w:spacing w:line="360" w:lineRule="auto"/>
        <w:jc w:val="both"/>
      </w:pPr>
      <w:r w:rsidRPr="0086268A">
        <w:t>Risk management involves identifying and mitigating uncertainties that may affect project objectives (ISO 31000, 2018). For the City Transport Smart Coordination Platform, risks have been assessed according to their likelihood and impact, with appropriate mitigation measures implemented for high-priority risks. Effective risk management reduces uncertainty, supports informed decision-making and improves the likelihood of successful project delivery (Hillson and Simon, 2020).</w:t>
      </w:r>
    </w:p>
    <w:p w14:paraId="04F1E447" w14:textId="77777777" w:rsidR="007E6AC1" w:rsidRDefault="007E6AC1" w:rsidP="00B769AB">
      <w:pPr>
        <w:pStyle w:val="NormalWeb"/>
        <w:spacing w:line="360" w:lineRule="auto"/>
        <w:rPr>
          <w:b/>
          <w:bCs/>
        </w:rPr>
      </w:pPr>
    </w:p>
    <w:p w14:paraId="0C8E9E91" w14:textId="61D008E3" w:rsidR="00907AA0" w:rsidRPr="0086268A" w:rsidRDefault="00907AA0" w:rsidP="00B769AB">
      <w:pPr>
        <w:pStyle w:val="NormalWeb"/>
        <w:spacing w:line="360" w:lineRule="auto"/>
        <w:rPr>
          <w:b/>
          <w:bCs/>
        </w:rPr>
      </w:pPr>
      <w:r w:rsidRPr="0086268A">
        <w:rPr>
          <w:b/>
          <w:bCs/>
        </w:rPr>
        <w:lastRenderedPageBreak/>
        <w:t>Table 10</w:t>
      </w:r>
      <w:r w:rsidR="007E6AC1">
        <w:rPr>
          <w:b/>
          <w:bCs/>
        </w:rPr>
        <w:t xml:space="preserve"> - </w:t>
      </w:r>
      <w:r w:rsidRPr="0086268A">
        <w:rPr>
          <w:b/>
          <w:bCs/>
        </w:rPr>
        <w:t>Project Risk Register</w:t>
      </w:r>
    </w:p>
    <w:tbl>
      <w:tblPr>
        <w:tblStyle w:val="TableGridLight"/>
        <w:tblW w:w="0" w:type="auto"/>
        <w:tblLook w:val="04A0" w:firstRow="1" w:lastRow="0" w:firstColumn="1" w:lastColumn="0" w:noHBand="0" w:noVBand="1"/>
      </w:tblPr>
      <w:tblGrid>
        <w:gridCol w:w="2357"/>
        <w:gridCol w:w="1324"/>
        <w:gridCol w:w="1030"/>
        <w:gridCol w:w="1183"/>
        <w:gridCol w:w="3122"/>
      </w:tblGrid>
      <w:tr w:rsidR="00907AA0" w:rsidRPr="0086268A" w14:paraId="7E09185A" w14:textId="77777777" w:rsidTr="00907AA0">
        <w:tc>
          <w:tcPr>
            <w:tcW w:w="0" w:type="auto"/>
            <w:hideMark/>
          </w:tcPr>
          <w:p w14:paraId="43E9E8AF" w14:textId="77777777" w:rsidR="00907AA0" w:rsidRPr="0086268A" w:rsidRDefault="00907AA0" w:rsidP="00B769AB">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Risk</w:t>
            </w:r>
          </w:p>
        </w:tc>
        <w:tc>
          <w:tcPr>
            <w:tcW w:w="0" w:type="auto"/>
            <w:hideMark/>
          </w:tcPr>
          <w:p w14:paraId="7F905D0F" w14:textId="77777777" w:rsidR="00907AA0" w:rsidRPr="0086268A" w:rsidRDefault="00907AA0" w:rsidP="00B769AB">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Likelihood</w:t>
            </w:r>
          </w:p>
        </w:tc>
        <w:tc>
          <w:tcPr>
            <w:tcW w:w="0" w:type="auto"/>
            <w:hideMark/>
          </w:tcPr>
          <w:p w14:paraId="604F0055" w14:textId="77777777" w:rsidR="00907AA0" w:rsidRPr="0086268A" w:rsidRDefault="00907AA0" w:rsidP="00B769AB">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Impact</w:t>
            </w:r>
          </w:p>
        </w:tc>
        <w:tc>
          <w:tcPr>
            <w:tcW w:w="0" w:type="auto"/>
            <w:hideMark/>
          </w:tcPr>
          <w:p w14:paraId="51CCAEB2" w14:textId="77777777" w:rsidR="00907AA0" w:rsidRPr="0086268A" w:rsidRDefault="00907AA0" w:rsidP="00B769AB">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Risk Rating</w:t>
            </w:r>
          </w:p>
        </w:tc>
        <w:tc>
          <w:tcPr>
            <w:tcW w:w="0" w:type="auto"/>
            <w:hideMark/>
          </w:tcPr>
          <w:p w14:paraId="3456B922" w14:textId="77777777" w:rsidR="00907AA0" w:rsidRPr="0086268A" w:rsidRDefault="00907AA0" w:rsidP="00B769AB">
            <w:pPr>
              <w:spacing w:after="0" w:line="36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Mitigation Strategy</w:t>
            </w:r>
          </w:p>
        </w:tc>
      </w:tr>
      <w:tr w:rsidR="00907AA0" w:rsidRPr="0086268A" w14:paraId="7D87C119" w14:textId="77777777" w:rsidTr="00907AA0">
        <w:tc>
          <w:tcPr>
            <w:tcW w:w="0" w:type="auto"/>
            <w:hideMark/>
          </w:tcPr>
          <w:p w14:paraId="3DF82E14"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Cybersecurity breach</w:t>
            </w:r>
          </w:p>
        </w:tc>
        <w:tc>
          <w:tcPr>
            <w:tcW w:w="0" w:type="auto"/>
            <w:hideMark/>
          </w:tcPr>
          <w:p w14:paraId="750C98FE"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7F563F68"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2ACB71CB"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Extreme</w:t>
            </w:r>
          </w:p>
        </w:tc>
        <w:tc>
          <w:tcPr>
            <w:tcW w:w="0" w:type="auto"/>
            <w:hideMark/>
          </w:tcPr>
          <w:p w14:paraId="59D939B5"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Encryption, MFA, penetration testing, security audits</w:t>
            </w:r>
          </w:p>
        </w:tc>
      </w:tr>
      <w:tr w:rsidR="00907AA0" w:rsidRPr="0086268A" w14:paraId="488CE0FF" w14:textId="77777777" w:rsidTr="00907AA0">
        <w:tc>
          <w:tcPr>
            <w:tcW w:w="0" w:type="auto"/>
            <w:hideMark/>
          </w:tcPr>
          <w:p w14:paraId="5C07CEF2"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Resistance to organisational change</w:t>
            </w:r>
          </w:p>
        </w:tc>
        <w:tc>
          <w:tcPr>
            <w:tcW w:w="0" w:type="auto"/>
            <w:hideMark/>
          </w:tcPr>
          <w:p w14:paraId="329B054A"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0026A687"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65CF36D2"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597715D1"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Staff engagement, communication, training</w:t>
            </w:r>
          </w:p>
        </w:tc>
      </w:tr>
      <w:tr w:rsidR="00907AA0" w:rsidRPr="0086268A" w14:paraId="09A8F118" w14:textId="77777777" w:rsidTr="00907AA0">
        <w:tc>
          <w:tcPr>
            <w:tcW w:w="0" w:type="auto"/>
            <w:hideMark/>
          </w:tcPr>
          <w:p w14:paraId="5FA069F5"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Software integration failure</w:t>
            </w:r>
          </w:p>
        </w:tc>
        <w:tc>
          <w:tcPr>
            <w:tcW w:w="0" w:type="auto"/>
            <w:hideMark/>
          </w:tcPr>
          <w:p w14:paraId="280DB53F"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30EEF22D"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59CD7C57"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3B280733"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Pilot implementation, compatibility testing</w:t>
            </w:r>
          </w:p>
        </w:tc>
      </w:tr>
      <w:tr w:rsidR="00907AA0" w:rsidRPr="0086268A" w14:paraId="74842061" w14:textId="77777777" w:rsidTr="00907AA0">
        <w:tc>
          <w:tcPr>
            <w:tcW w:w="0" w:type="auto"/>
            <w:hideMark/>
          </w:tcPr>
          <w:p w14:paraId="3135D6B9"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Project delays</w:t>
            </w:r>
          </w:p>
        </w:tc>
        <w:tc>
          <w:tcPr>
            <w:tcW w:w="0" w:type="auto"/>
            <w:hideMark/>
          </w:tcPr>
          <w:p w14:paraId="797B491A"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09B058BE"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4D4932E3"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0C31FB58"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Regular monitoring, milestone reviews</w:t>
            </w:r>
          </w:p>
        </w:tc>
      </w:tr>
      <w:tr w:rsidR="00907AA0" w:rsidRPr="0086268A" w14:paraId="128FE60B" w14:textId="77777777" w:rsidTr="00907AA0">
        <w:tc>
          <w:tcPr>
            <w:tcW w:w="0" w:type="auto"/>
            <w:hideMark/>
          </w:tcPr>
          <w:p w14:paraId="0BDB1909"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Budget overruns</w:t>
            </w:r>
          </w:p>
        </w:tc>
        <w:tc>
          <w:tcPr>
            <w:tcW w:w="0" w:type="auto"/>
            <w:hideMark/>
          </w:tcPr>
          <w:p w14:paraId="6F5C220B"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3C92ED8B"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6BAFB68D"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4EFB1CE2"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Cost control, contingency reserve</w:t>
            </w:r>
          </w:p>
        </w:tc>
      </w:tr>
      <w:tr w:rsidR="00907AA0" w:rsidRPr="0086268A" w14:paraId="538E1F41" w14:textId="77777777" w:rsidTr="00907AA0">
        <w:tc>
          <w:tcPr>
            <w:tcW w:w="0" w:type="auto"/>
            <w:hideMark/>
          </w:tcPr>
          <w:p w14:paraId="3578E29A"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System failure during deployment</w:t>
            </w:r>
          </w:p>
        </w:tc>
        <w:tc>
          <w:tcPr>
            <w:tcW w:w="0" w:type="auto"/>
            <w:hideMark/>
          </w:tcPr>
          <w:p w14:paraId="799A0708"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Low</w:t>
            </w:r>
          </w:p>
        </w:tc>
        <w:tc>
          <w:tcPr>
            <w:tcW w:w="0" w:type="auto"/>
            <w:hideMark/>
          </w:tcPr>
          <w:p w14:paraId="250CBCFD"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High</w:t>
            </w:r>
          </w:p>
        </w:tc>
        <w:tc>
          <w:tcPr>
            <w:tcW w:w="0" w:type="auto"/>
            <w:hideMark/>
          </w:tcPr>
          <w:p w14:paraId="74BAEBC8"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41F44880"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Pilot deployment, disaster recovery plan</w:t>
            </w:r>
          </w:p>
        </w:tc>
      </w:tr>
      <w:tr w:rsidR="00907AA0" w:rsidRPr="0086268A" w14:paraId="2EB44D87" w14:textId="77777777" w:rsidTr="00907AA0">
        <w:tc>
          <w:tcPr>
            <w:tcW w:w="0" w:type="auto"/>
            <w:hideMark/>
          </w:tcPr>
          <w:p w14:paraId="0E51E8C4"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Supplier delays</w:t>
            </w:r>
          </w:p>
        </w:tc>
        <w:tc>
          <w:tcPr>
            <w:tcW w:w="0" w:type="auto"/>
            <w:hideMark/>
          </w:tcPr>
          <w:p w14:paraId="775B6D1C"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Low</w:t>
            </w:r>
          </w:p>
        </w:tc>
        <w:tc>
          <w:tcPr>
            <w:tcW w:w="0" w:type="auto"/>
            <w:hideMark/>
          </w:tcPr>
          <w:p w14:paraId="0975B713"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Medium</w:t>
            </w:r>
          </w:p>
        </w:tc>
        <w:tc>
          <w:tcPr>
            <w:tcW w:w="0" w:type="auto"/>
            <w:hideMark/>
          </w:tcPr>
          <w:p w14:paraId="03FCF699" w14:textId="77777777" w:rsidR="00907AA0" w:rsidRPr="0086268A" w:rsidRDefault="00907AA0" w:rsidP="00B769AB">
            <w:pPr>
              <w:spacing w:after="0" w:line="360" w:lineRule="auto"/>
              <w:jc w:val="center"/>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Low</w:t>
            </w:r>
          </w:p>
        </w:tc>
        <w:tc>
          <w:tcPr>
            <w:tcW w:w="0" w:type="auto"/>
            <w:hideMark/>
          </w:tcPr>
          <w:p w14:paraId="1A8D02E2"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Procurement planning, alternative suppliers</w:t>
            </w:r>
          </w:p>
        </w:tc>
      </w:tr>
    </w:tbl>
    <w:p w14:paraId="7C2CA8F0" w14:textId="38C6483F" w:rsidR="00907AA0" w:rsidRPr="0086268A" w:rsidRDefault="00907AA0" w:rsidP="00C231CA">
      <w:pPr>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RISK MATRIX</w:t>
      </w:r>
    </w:p>
    <w:p w14:paraId="13291D10" w14:textId="76B5F686"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Figure 3: Risk Matrix (Probability × Impact)</w:t>
      </w:r>
    </w:p>
    <w:p w14:paraId="3B27C573" w14:textId="34E0B853" w:rsidR="00907AA0" w:rsidRPr="0086268A" w:rsidRDefault="00907AA0" w:rsidP="00B769AB">
      <w:pPr>
        <w:spacing w:line="360" w:lineRule="auto"/>
        <w:rPr>
          <w:rFonts w:ascii="Times New Roman" w:hAnsi="Times New Roman" w:cs="Times New Roman"/>
          <w:b/>
          <w:bCs/>
          <w:sz w:val="24"/>
          <w:szCs w:val="24"/>
        </w:rPr>
      </w:pPr>
    </w:p>
    <w:p w14:paraId="6F16B1F2" w14:textId="77777777" w:rsidR="00907AA0" w:rsidRPr="007E6AC1" w:rsidRDefault="00907AA0" w:rsidP="00B769AB">
      <w:pPr>
        <w:spacing w:line="360" w:lineRule="auto"/>
        <w:rPr>
          <w:rFonts w:ascii="Times New Roman" w:hAnsi="Times New Roman" w:cs="Times New Roman"/>
          <w:b/>
          <w:bCs/>
          <w:sz w:val="24"/>
          <w:szCs w:val="24"/>
        </w:rPr>
      </w:pPr>
      <w:r w:rsidRPr="007E6AC1">
        <w:rPr>
          <w:rFonts w:ascii="Times New Roman" w:hAnsi="Times New Roman" w:cs="Times New Roman"/>
          <w:b/>
          <w:bCs/>
          <w:sz w:val="24"/>
          <w:szCs w:val="24"/>
        </w:rPr>
        <w:t xml:space="preserve">                    IMPACT</w:t>
      </w:r>
    </w:p>
    <w:p w14:paraId="54B584AD" w14:textId="149A3796"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 xml:space="preserve">                         Low   Medium   High</w:t>
      </w:r>
    </w:p>
    <w:p w14:paraId="52AFD31D" w14:textId="40D03E56"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 xml:space="preserve">Probability  </w:t>
      </w:r>
    </w:p>
    <w:p w14:paraId="3E42D973" w14:textId="00A8CD21"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 xml:space="preserve">High                  </w:t>
      </w:r>
      <w:r w:rsidRPr="0086268A">
        <w:rPr>
          <w:rFonts w:ascii="Times New Roman" w:hAnsi="Times New Roman" w:cs="Times New Roman"/>
          <w:sz w:val="24"/>
          <w:szCs w:val="24"/>
        </w:rPr>
        <w:t>M          H             E</w:t>
      </w:r>
    </w:p>
    <w:p w14:paraId="259CE96B" w14:textId="7DA34F8E"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 xml:space="preserve">Medium            </w:t>
      </w:r>
      <w:r w:rsidRPr="0086268A">
        <w:rPr>
          <w:rFonts w:ascii="Times New Roman" w:hAnsi="Times New Roman" w:cs="Times New Roman"/>
          <w:sz w:val="24"/>
          <w:szCs w:val="24"/>
        </w:rPr>
        <w:t>L          M             H</w:t>
      </w:r>
    </w:p>
    <w:p w14:paraId="64AF8AEA" w14:textId="73A5D6A6"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b/>
          <w:bCs/>
          <w:sz w:val="24"/>
          <w:szCs w:val="24"/>
        </w:rPr>
        <w:t xml:space="preserve">Low                   </w:t>
      </w:r>
      <w:r w:rsidRPr="0086268A">
        <w:rPr>
          <w:rFonts w:ascii="Times New Roman" w:hAnsi="Times New Roman" w:cs="Times New Roman"/>
          <w:sz w:val="24"/>
          <w:szCs w:val="24"/>
        </w:rPr>
        <w:t xml:space="preserve">L          L          </w:t>
      </w:r>
      <w:r w:rsidR="007E6AC1">
        <w:rPr>
          <w:rFonts w:ascii="Times New Roman" w:hAnsi="Times New Roman" w:cs="Times New Roman"/>
          <w:sz w:val="24"/>
          <w:szCs w:val="24"/>
        </w:rPr>
        <w:t xml:space="preserve"> </w:t>
      </w:r>
      <w:r w:rsidRPr="0086268A">
        <w:rPr>
          <w:rFonts w:ascii="Times New Roman" w:hAnsi="Times New Roman" w:cs="Times New Roman"/>
          <w:sz w:val="24"/>
          <w:szCs w:val="24"/>
        </w:rPr>
        <w:t xml:space="preserve">   M</w:t>
      </w:r>
    </w:p>
    <w:p w14:paraId="5429AAE3" w14:textId="77777777" w:rsidR="00907AA0" w:rsidRPr="0086268A" w:rsidRDefault="00907AA0" w:rsidP="00B769AB">
      <w:p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Key</w:t>
      </w:r>
    </w:p>
    <w:p w14:paraId="5D8DAA31" w14:textId="77777777" w:rsidR="00907AA0" w:rsidRPr="0086268A" w:rsidRDefault="00907AA0" w:rsidP="00B769AB">
      <w:pPr>
        <w:numPr>
          <w:ilvl w:val="0"/>
          <w:numId w:val="7"/>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lastRenderedPageBreak/>
        <w:t>L</w:t>
      </w:r>
      <w:r w:rsidRPr="0086268A">
        <w:rPr>
          <w:rFonts w:ascii="Times New Roman" w:eastAsia="Times New Roman" w:hAnsi="Times New Roman" w:cs="Times New Roman"/>
          <w:sz w:val="24"/>
          <w:szCs w:val="24"/>
          <w:lang w:eastAsia="en-GB"/>
        </w:rPr>
        <w:t xml:space="preserve"> = Low Risk </w:t>
      </w:r>
    </w:p>
    <w:p w14:paraId="1EC710F0" w14:textId="77777777" w:rsidR="00907AA0" w:rsidRPr="0086268A" w:rsidRDefault="00907AA0" w:rsidP="00B769AB">
      <w:pPr>
        <w:numPr>
          <w:ilvl w:val="0"/>
          <w:numId w:val="7"/>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M</w:t>
      </w:r>
      <w:r w:rsidRPr="0086268A">
        <w:rPr>
          <w:rFonts w:ascii="Times New Roman" w:eastAsia="Times New Roman" w:hAnsi="Times New Roman" w:cs="Times New Roman"/>
          <w:sz w:val="24"/>
          <w:szCs w:val="24"/>
          <w:lang w:eastAsia="en-GB"/>
        </w:rPr>
        <w:t xml:space="preserve"> = Medium Risk </w:t>
      </w:r>
    </w:p>
    <w:p w14:paraId="55E199AF" w14:textId="77777777" w:rsidR="00907AA0" w:rsidRPr="0086268A" w:rsidRDefault="00907AA0" w:rsidP="00B769AB">
      <w:pPr>
        <w:numPr>
          <w:ilvl w:val="0"/>
          <w:numId w:val="7"/>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H</w:t>
      </w:r>
      <w:r w:rsidRPr="0086268A">
        <w:rPr>
          <w:rFonts w:ascii="Times New Roman" w:eastAsia="Times New Roman" w:hAnsi="Times New Roman" w:cs="Times New Roman"/>
          <w:sz w:val="24"/>
          <w:szCs w:val="24"/>
          <w:lang w:eastAsia="en-GB"/>
        </w:rPr>
        <w:t xml:space="preserve"> = High Risk </w:t>
      </w:r>
    </w:p>
    <w:p w14:paraId="552008C7" w14:textId="1089180A" w:rsidR="00907AA0" w:rsidRPr="0086268A" w:rsidRDefault="00907AA0" w:rsidP="00B769AB">
      <w:pPr>
        <w:numPr>
          <w:ilvl w:val="0"/>
          <w:numId w:val="7"/>
        </w:numPr>
        <w:spacing w:before="100" w:beforeAutospacing="1" w:after="100" w:afterAutospacing="1"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b/>
          <w:bCs/>
          <w:sz w:val="24"/>
          <w:szCs w:val="24"/>
          <w:lang w:eastAsia="en-GB"/>
        </w:rPr>
        <w:t>E</w:t>
      </w:r>
      <w:r w:rsidRPr="0086268A">
        <w:rPr>
          <w:rFonts w:ascii="Times New Roman" w:eastAsia="Times New Roman" w:hAnsi="Times New Roman" w:cs="Times New Roman"/>
          <w:sz w:val="24"/>
          <w:szCs w:val="24"/>
          <w:lang w:eastAsia="en-GB"/>
        </w:rPr>
        <w:t xml:space="preserve"> = Extreme Risk</w:t>
      </w:r>
    </w:p>
    <w:p w14:paraId="4339F8B6" w14:textId="79272238" w:rsidR="00907AA0" w:rsidRPr="0086268A" w:rsidRDefault="00907AA0" w:rsidP="00876ACF">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86268A">
        <w:rPr>
          <w:rFonts w:ascii="Times New Roman" w:hAnsi="Times New Roman" w:cs="Times New Roman"/>
          <w:sz w:val="24"/>
          <w:szCs w:val="24"/>
        </w:rPr>
        <w:t>The matrix demonstrates that cybersecurity represents the highest-priority project risk and therefore requires the greatest management attention. Medium-level risks will be monitored throughout implementation, while low-level risks will remain under periodic review.</w:t>
      </w:r>
    </w:p>
    <w:p w14:paraId="3E73EFD0" w14:textId="286B8BBC" w:rsidR="00907AA0" w:rsidRPr="0086268A" w:rsidRDefault="00907AA0" w:rsidP="00B769AB">
      <w:pPr>
        <w:spacing w:line="360" w:lineRule="auto"/>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t>SWOT ANALYSIS</w:t>
      </w:r>
    </w:p>
    <w:p w14:paraId="57C02F3D" w14:textId="77777777" w:rsidR="0086268A" w:rsidRPr="0086268A" w:rsidRDefault="0086268A"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A SWOT analysis identifies a project's strengths, weaknesses, opportunities and threats to support strategic planning and risk management (Gürel and Tat, 2017).</w:t>
      </w:r>
    </w:p>
    <w:p w14:paraId="5273BE25" w14:textId="4591ADF7"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Table 11: SWOT Analysis – City Transport Smart Coordination Platform</w:t>
      </w:r>
    </w:p>
    <w:tbl>
      <w:tblPr>
        <w:tblStyle w:val="TableGridLight"/>
        <w:tblW w:w="8012" w:type="dxa"/>
        <w:tblLook w:val="04A0" w:firstRow="1" w:lastRow="0" w:firstColumn="1" w:lastColumn="0" w:noHBand="0" w:noVBand="1"/>
      </w:tblPr>
      <w:tblGrid>
        <w:gridCol w:w="4780"/>
        <w:gridCol w:w="3232"/>
      </w:tblGrid>
      <w:tr w:rsidR="00907AA0" w:rsidRPr="0086268A" w14:paraId="52A93670" w14:textId="77777777" w:rsidTr="00876ACF">
        <w:trPr>
          <w:trHeight w:val="296"/>
        </w:trPr>
        <w:tc>
          <w:tcPr>
            <w:tcW w:w="0" w:type="auto"/>
            <w:hideMark/>
          </w:tcPr>
          <w:p w14:paraId="602DC34B" w14:textId="77777777" w:rsidR="00907AA0" w:rsidRPr="0086268A" w:rsidRDefault="00907AA0" w:rsidP="00907AA0">
            <w:pPr>
              <w:spacing w:after="0" w:line="24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Strengths</w:t>
            </w:r>
          </w:p>
        </w:tc>
        <w:tc>
          <w:tcPr>
            <w:tcW w:w="0" w:type="auto"/>
            <w:hideMark/>
          </w:tcPr>
          <w:p w14:paraId="339DA380" w14:textId="77777777" w:rsidR="00907AA0" w:rsidRPr="0086268A" w:rsidRDefault="00907AA0" w:rsidP="00907AA0">
            <w:pPr>
              <w:spacing w:after="0" w:line="240" w:lineRule="auto"/>
              <w:jc w:val="center"/>
              <w:rPr>
                <w:rFonts w:ascii="Times New Roman" w:eastAsia="Times New Roman" w:hAnsi="Times New Roman" w:cs="Times New Roman"/>
                <w:b/>
                <w:bCs/>
                <w:sz w:val="24"/>
                <w:szCs w:val="24"/>
                <w:lang w:eastAsia="en-GB"/>
              </w:rPr>
            </w:pPr>
            <w:r w:rsidRPr="0086268A">
              <w:rPr>
                <w:rFonts w:ascii="Times New Roman" w:eastAsia="Times New Roman" w:hAnsi="Times New Roman" w:cs="Times New Roman"/>
                <w:b/>
                <w:bCs/>
                <w:sz w:val="24"/>
                <w:szCs w:val="24"/>
                <w:lang w:eastAsia="en-GB"/>
              </w:rPr>
              <w:t>Weaknesses</w:t>
            </w:r>
          </w:p>
          <w:p w14:paraId="56A9FF05" w14:textId="77777777" w:rsidR="00907AA0" w:rsidRPr="0086268A" w:rsidRDefault="00907AA0" w:rsidP="00907AA0">
            <w:pPr>
              <w:spacing w:after="0" w:line="240" w:lineRule="auto"/>
              <w:jc w:val="center"/>
              <w:rPr>
                <w:rFonts w:ascii="Times New Roman" w:eastAsia="Times New Roman" w:hAnsi="Times New Roman" w:cs="Times New Roman"/>
                <w:b/>
                <w:bCs/>
                <w:sz w:val="24"/>
                <w:szCs w:val="24"/>
                <w:lang w:eastAsia="en-GB"/>
              </w:rPr>
            </w:pPr>
          </w:p>
        </w:tc>
      </w:tr>
      <w:tr w:rsidR="00907AA0" w:rsidRPr="0086268A" w14:paraId="7798AA0C" w14:textId="77777777" w:rsidTr="00876ACF">
        <w:trPr>
          <w:trHeight w:val="296"/>
        </w:trPr>
        <w:tc>
          <w:tcPr>
            <w:tcW w:w="0" w:type="auto"/>
            <w:hideMark/>
          </w:tcPr>
          <w:p w14:paraId="2A2DA03F"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Improves passenger experience</w:t>
            </w:r>
          </w:p>
          <w:p w14:paraId="409A3570"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p>
        </w:tc>
        <w:tc>
          <w:tcPr>
            <w:tcW w:w="0" w:type="auto"/>
            <w:hideMark/>
          </w:tcPr>
          <w:p w14:paraId="7700DFDA"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Initial implementation costs</w:t>
            </w:r>
          </w:p>
        </w:tc>
      </w:tr>
      <w:tr w:rsidR="00907AA0" w:rsidRPr="0086268A" w14:paraId="29797198" w14:textId="77777777" w:rsidTr="00876ACF">
        <w:trPr>
          <w:trHeight w:val="283"/>
        </w:trPr>
        <w:tc>
          <w:tcPr>
            <w:tcW w:w="0" w:type="auto"/>
            <w:hideMark/>
          </w:tcPr>
          <w:p w14:paraId="6B9B10FC"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Real-time operational information</w:t>
            </w:r>
          </w:p>
          <w:p w14:paraId="36C0984E"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p>
        </w:tc>
        <w:tc>
          <w:tcPr>
            <w:tcW w:w="0" w:type="auto"/>
            <w:hideMark/>
          </w:tcPr>
          <w:p w14:paraId="159FAB40"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Dependence on technology</w:t>
            </w:r>
          </w:p>
        </w:tc>
      </w:tr>
      <w:tr w:rsidR="00907AA0" w:rsidRPr="0086268A" w14:paraId="36C08186" w14:textId="77777777" w:rsidTr="00876ACF">
        <w:trPr>
          <w:trHeight w:val="296"/>
        </w:trPr>
        <w:tc>
          <w:tcPr>
            <w:tcW w:w="0" w:type="auto"/>
            <w:hideMark/>
          </w:tcPr>
          <w:p w14:paraId="6B5B92AB"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Reduces congestion</w:t>
            </w:r>
          </w:p>
          <w:p w14:paraId="3307A8AA"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p>
        </w:tc>
        <w:tc>
          <w:tcPr>
            <w:tcW w:w="0" w:type="auto"/>
            <w:hideMark/>
          </w:tcPr>
          <w:p w14:paraId="47DE506F"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Staff training requirements</w:t>
            </w:r>
          </w:p>
        </w:tc>
      </w:tr>
      <w:tr w:rsidR="00907AA0" w:rsidRPr="0086268A" w14:paraId="7FBA4BA0" w14:textId="77777777" w:rsidTr="00876ACF">
        <w:trPr>
          <w:trHeight w:val="296"/>
        </w:trPr>
        <w:tc>
          <w:tcPr>
            <w:tcW w:w="0" w:type="auto"/>
            <w:hideMark/>
          </w:tcPr>
          <w:p w14:paraId="0726A8C3"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Supports sustainability objectives</w:t>
            </w:r>
          </w:p>
          <w:p w14:paraId="1235CB4C"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p>
        </w:tc>
        <w:tc>
          <w:tcPr>
            <w:tcW w:w="0" w:type="auto"/>
            <w:hideMark/>
          </w:tcPr>
          <w:p w14:paraId="34C4DF61" w14:textId="77777777" w:rsidR="00907AA0" w:rsidRPr="0086268A" w:rsidRDefault="00907AA0" w:rsidP="00B769AB">
            <w:pPr>
              <w:spacing w:after="0" w:line="360" w:lineRule="auto"/>
              <w:rPr>
                <w:rFonts w:ascii="Times New Roman" w:eastAsia="Times New Roman" w:hAnsi="Times New Roman" w:cs="Times New Roman"/>
                <w:sz w:val="24"/>
                <w:szCs w:val="24"/>
                <w:lang w:eastAsia="en-GB"/>
              </w:rPr>
            </w:pPr>
            <w:r w:rsidRPr="0086268A">
              <w:rPr>
                <w:rFonts w:ascii="Times New Roman" w:eastAsia="Times New Roman" w:hAnsi="Times New Roman" w:cs="Times New Roman"/>
                <w:sz w:val="24"/>
                <w:szCs w:val="24"/>
                <w:lang w:eastAsia="en-GB"/>
              </w:rPr>
              <w:t>Complex system integration</w:t>
            </w:r>
          </w:p>
        </w:tc>
      </w:tr>
      <w:tr w:rsidR="00907AA0" w:rsidRPr="0086268A" w14:paraId="5F039C59" w14:textId="77777777" w:rsidTr="00876ACF">
        <w:trPr>
          <w:trHeight w:val="411"/>
        </w:trPr>
        <w:tc>
          <w:tcPr>
            <w:tcW w:w="0" w:type="auto"/>
            <w:hideMark/>
          </w:tcPr>
          <w:p w14:paraId="3875B070" w14:textId="77777777"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Opportunities</w:t>
            </w:r>
          </w:p>
        </w:tc>
        <w:tc>
          <w:tcPr>
            <w:tcW w:w="0" w:type="auto"/>
            <w:hideMark/>
          </w:tcPr>
          <w:p w14:paraId="15FE7CBA" w14:textId="77777777" w:rsidR="00907AA0" w:rsidRPr="0086268A" w:rsidRDefault="00907AA0" w:rsidP="00B769AB">
            <w:pPr>
              <w:spacing w:line="360" w:lineRule="auto"/>
              <w:rPr>
                <w:rFonts w:ascii="Times New Roman" w:hAnsi="Times New Roman" w:cs="Times New Roman"/>
                <w:b/>
                <w:bCs/>
                <w:sz w:val="24"/>
                <w:szCs w:val="24"/>
              </w:rPr>
            </w:pPr>
            <w:r w:rsidRPr="0086268A">
              <w:rPr>
                <w:rFonts w:ascii="Times New Roman" w:hAnsi="Times New Roman" w:cs="Times New Roman"/>
                <w:b/>
                <w:bCs/>
                <w:sz w:val="24"/>
                <w:szCs w:val="24"/>
              </w:rPr>
              <w:t>Threats</w:t>
            </w:r>
          </w:p>
        </w:tc>
      </w:tr>
      <w:tr w:rsidR="00907AA0" w:rsidRPr="0086268A" w14:paraId="35A96F89" w14:textId="77777777" w:rsidTr="00876ACF">
        <w:trPr>
          <w:trHeight w:val="411"/>
        </w:trPr>
        <w:tc>
          <w:tcPr>
            <w:tcW w:w="0" w:type="auto"/>
            <w:hideMark/>
          </w:tcPr>
          <w:p w14:paraId="2891E5B0"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Smart city initiatives</w:t>
            </w:r>
          </w:p>
        </w:tc>
        <w:tc>
          <w:tcPr>
            <w:tcW w:w="0" w:type="auto"/>
            <w:hideMark/>
          </w:tcPr>
          <w:p w14:paraId="0025653C"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Cybersecurity threats</w:t>
            </w:r>
          </w:p>
        </w:tc>
      </w:tr>
      <w:tr w:rsidR="00907AA0" w:rsidRPr="0086268A" w14:paraId="48E03207" w14:textId="77777777" w:rsidTr="00876ACF">
        <w:trPr>
          <w:trHeight w:val="411"/>
        </w:trPr>
        <w:tc>
          <w:tcPr>
            <w:tcW w:w="0" w:type="auto"/>
            <w:hideMark/>
          </w:tcPr>
          <w:p w14:paraId="4028B236"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Future AI integration</w:t>
            </w:r>
          </w:p>
        </w:tc>
        <w:tc>
          <w:tcPr>
            <w:tcW w:w="0" w:type="auto"/>
            <w:hideMark/>
          </w:tcPr>
          <w:p w14:paraId="7449A8DE"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Budget constraints</w:t>
            </w:r>
          </w:p>
        </w:tc>
      </w:tr>
      <w:tr w:rsidR="00907AA0" w:rsidRPr="0086268A" w14:paraId="5FD54D28" w14:textId="77777777" w:rsidTr="00876ACF">
        <w:trPr>
          <w:trHeight w:val="411"/>
        </w:trPr>
        <w:tc>
          <w:tcPr>
            <w:tcW w:w="0" w:type="auto"/>
            <w:hideMark/>
          </w:tcPr>
          <w:p w14:paraId="5BEC073D"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Improved public transport partnerships</w:t>
            </w:r>
          </w:p>
        </w:tc>
        <w:tc>
          <w:tcPr>
            <w:tcW w:w="0" w:type="auto"/>
            <w:hideMark/>
          </w:tcPr>
          <w:p w14:paraId="08DEA10E"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Resistance to change</w:t>
            </w:r>
          </w:p>
        </w:tc>
      </w:tr>
      <w:tr w:rsidR="00907AA0" w:rsidRPr="0086268A" w14:paraId="56CF3525" w14:textId="77777777" w:rsidTr="00876ACF">
        <w:trPr>
          <w:trHeight w:val="411"/>
        </w:trPr>
        <w:tc>
          <w:tcPr>
            <w:tcW w:w="0" w:type="auto"/>
            <w:hideMark/>
          </w:tcPr>
          <w:p w14:paraId="14FDE4C8"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Expansion across other transport providers</w:t>
            </w:r>
          </w:p>
        </w:tc>
        <w:tc>
          <w:tcPr>
            <w:tcW w:w="0" w:type="auto"/>
            <w:hideMark/>
          </w:tcPr>
          <w:p w14:paraId="6B3E79B0" w14:textId="77777777" w:rsidR="00907AA0" w:rsidRPr="0086268A" w:rsidRDefault="00907AA0" w:rsidP="00B769AB">
            <w:pPr>
              <w:spacing w:line="360" w:lineRule="auto"/>
              <w:rPr>
                <w:rFonts w:ascii="Times New Roman" w:hAnsi="Times New Roman" w:cs="Times New Roman"/>
                <w:sz w:val="24"/>
                <w:szCs w:val="24"/>
              </w:rPr>
            </w:pPr>
            <w:r w:rsidRPr="0086268A">
              <w:rPr>
                <w:rFonts w:ascii="Times New Roman" w:hAnsi="Times New Roman" w:cs="Times New Roman"/>
                <w:sz w:val="24"/>
                <w:szCs w:val="24"/>
              </w:rPr>
              <w:t>Future technology changes</w:t>
            </w:r>
          </w:p>
        </w:tc>
      </w:tr>
    </w:tbl>
    <w:p w14:paraId="21CB390E" w14:textId="77777777" w:rsidR="00907AA0" w:rsidRPr="0086268A" w:rsidRDefault="00907AA0" w:rsidP="00907AA0">
      <w:pPr>
        <w:rPr>
          <w:rFonts w:ascii="Times New Roman" w:hAnsi="Times New Roman" w:cs="Times New Roman"/>
          <w:b/>
          <w:bCs/>
          <w:sz w:val="24"/>
          <w:szCs w:val="24"/>
          <w:u w:val="single"/>
        </w:rPr>
      </w:pPr>
    </w:p>
    <w:p w14:paraId="13359FEA" w14:textId="77777777" w:rsidR="0086268A" w:rsidRPr="0086268A" w:rsidRDefault="0086268A" w:rsidP="00876ACF">
      <w:pPr>
        <w:spacing w:line="360" w:lineRule="auto"/>
        <w:jc w:val="both"/>
        <w:rPr>
          <w:rFonts w:ascii="Times New Roman" w:hAnsi="Times New Roman" w:cs="Times New Roman"/>
          <w:sz w:val="24"/>
          <w:szCs w:val="24"/>
        </w:rPr>
      </w:pPr>
      <w:r w:rsidRPr="0086268A">
        <w:rPr>
          <w:rFonts w:ascii="Times New Roman" w:hAnsi="Times New Roman" w:cs="Times New Roman"/>
          <w:sz w:val="24"/>
          <w:szCs w:val="24"/>
        </w:rPr>
        <w:t>The SWOT analysis highlights the project's strategic strengths while identifying challenges that require effective management. Addressing these risks will enable Aziz Coaches to maximise future opportunities, including AI integration and wider transport system connectivity.</w:t>
      </w:r>
    </w:p>
    <w:p w14:paraId="59256855" w14:textId="77777777" w:rsidR="00DF72B7" w:rsidRDefault="00DF72B7" w:rsidP="00876ACF">
      <w:pPr>
        <w:spacing w:line="360" w:lineRule="auto"/>
        <w:jc w:val="both"/>
        <w:rPr>
          <w:rFonts w:ascii="Times New Roman" w:hAnsi="Times New Roman" w:cs="Times New Roman"/>
          <w:b/>
          <w:bCs/>
          <w:sz w:val="24"/>
          <w:szCs w:val="24"/>
          <w:u w:val="single"/>
        </w:rPr>
      </w:pPr>
    </w:p>
    <w:p w14:paraId="111CFDAE" w14:textId="0DEBE51F" w:rsidR="00907AA0" w:rsidRDefault="00907AA0" w:rsidP="00876ACF">
      <w:pPr>
        <w:spacing w:line="360" w:lineRule="auto"/>
        <w:jc w:val="both"/>
        <w:rPr>
          <w:rFonts w:ascii="Times New Roman" w:hAnsi="Times New Roman" w:cs="Times New Roman"/>
          <w:b/>
          <w:bCs/>
          <w:sz w:val="24"/>
          <w:szCs w:val="24"/>
          <w:u w:val="single"/>
        </w:rPr>
      </w:pPr>
      <w:r w:rsidRPr="0086268A">
        <w:rPr>
          <w:rFonts w:ascii="Times New Roman" w:hAnsi="Times New Roman" w:cs="Times New Roman"/>
          <w:b/>
          <w:bCs/>
          <w:sz w:val="24"/>
          <w:szCs w:val="24"/>
          <w:u w:val="single"/>
        </w:rPr>
        <w:lastRenderedPageBreak/>
        <w:t>CONCLUSION</w:t>
      </w:r>
    </w:p>
    <w:p w14:paraId="289061D0" w14:textId="6385FCCA" w:rsidR="00DF72B7" w:rsidRPr="00DF72B7" w:rsidRDefault="00DF72B7" w:rsidP="005D5B3E">
      <w:pPr>
        <w:pStyle w:val="NormalWeb"/>
        <w:spacing w:before="0" w:beforeAutospacing="0" w:line="360" w:lineRule="auto"/>
        <w:jc w:val="both"/>
      </w:pPr>
      <w:r>
        <w:t>T</w:t>
      </w:r>
      <w:r w:rsidRPr="00DF72B7">
        <w:t xml:space="preserve">his Project Management Plan demonstrates how recognized methodologies support the successful delivery of Aziz Coaches platform. Focusing on digital transformation ensures a cost-effective solution to optimize passenger flow and operational resilience. </w:t>
      </w:r>
    </w:p>
    <w:p w14:paraId="46053AAF" w14:textId="1D57E1C4" w:rsidR="00DF72B7" w:rsidRPr="00DF72B7" w:rsidRDefault="00DF72B7" w:rsidP="005D5B3E">
      <w:pPr>
        <w:pStyle w:val="NormalWeb"/>
        <w:spacing w:before="0" w:beforeAutospacing="0" w:line="360" w:lineRule="auto"/>
        <w:jc w:val="both"/>
      </w:pPr>
      <w:r w:rsidRPr="00DF72B7">
        <w:t>Applying structured tools</w:t>
      </w:r>
      <w:r>
        <w:t xml:space="preserve"> </w:t>
      </w:r>
      <w:r w:rsidRPr="00DF72B7">
        <w:t>including the WBS, Gantt chart, and Risk Register</w:t>
      </w:r>
      <w:r>
        <w:t xml:space="preserve">, </w:t>
      </w:r>
      <w:r w:rsidRPr="00DF72B7">
        <w:t>provides a robust framework for project control, stakeholder engagement, and risk mitigation. Post-implementation, a formal evaluation will measure waiting-time reductions to benchmark success. This review establishes a vital data baseline to guide potential future developments, such as AI-driven predictive scheduling and wider regional transit system integrations</w:t>
      </w:r>
    </w:p>
    <w:p w14:paraId="0076537A" w14:textId="77777777" w:rsidR="00DF72B7" w:rsidRPr="00DF72B7" w:rsidRDefault="00DF72B7" w:rsidP="007E6AC1">
      <w:pPr>
        <w:spacing w:line="360" w:lineRule="auto"/>
        <w:jc w:val="both"/>
        <w:rPr>
          <w:rFonts w:ascii="Times New Roman" w:hAnsi="Times New Roman" w:cs="Times New Roman"/>
          <w:b/>
          <w:bCs/>
          <w:sz w:val="24"/>
          <w:szCs w:val="24"/>
          <w:u w:val="single"/>
        </w:rPr>
      </w:pPr>
    </w:p>
    <w:p w14:paraId="488C8874" w14:textId="77777777" w:rsidR="00907AA0" w:rsidRPr="002160E9" w:rsidRDefault="00907AA0" w:rsidP="007E6AC1">
      <w:pPr>
        <w:spacing w:line="360" w:lineRule="auto"/>
        <w:jc w:val="both"/>
        <w:rPr>
          <w:rFonts w:ascii="Times New Roman" w:hAnsi="Times New Roman" w:cs="Times New Roman"/>
          <w:sz w:val="24"/>
          <w:szCs w:val="24"/>
        </w:rPr>
      </w:pPr>
    </w:p>
    <w:p w14:paraId="3ACFB85C" w14:textId="77777777" w:rsidR="00A629DE" w:rsidRPr="002160E9" w:rsidRDefault="00A629DE" w:rsidP="00907AA0">
      <w:pPr>
        <w:rPr>
          <w:rFonts w:ascii="Times New Roman" w:hAnsi="Times New Roman" w:cs="Times New Roman"/>
          <w:sz w:val="24"/>
          <w:szCs w:val="24"/>
        </w:rPr>
      </w:pPr>
    </w:p>
    <w:p w14:paraId="34537423" w14:textId="77777777" w:rsidR="00A629DE" w:rsidRPr="002160E9" w:rsidRDefault="00A629DE" w:rsidP="00907AA0">
      <w:pPr>
        <w:rPr>
          <w:rFonts w:ascii="Times New Roman" w:hAnsi="Times New Roman" w:cs="Times New Roman"/>
          <w:sz w:val="24"/>
          <w:szCs w:val="24"/>
        </w:rPr>
      </w:pPr>
    </w:p>
    <w:p w14:paraId="5F495B6D" w14:textId="77777777" w:rsidR="00A629DE" w:rsidRPr="002160E9" w:rsidRDefault="00A629DE" w:rsidP="00907AA0">
      <w:pPr>
        <w:rPr>
          <w:rFonts w:ascii="Times New Roman" w:hAnsi="Times New Roman" w:cs="Times New Roman"/>
          <w:sz w:val="24"/>
          <w:szCs w:val="24"/>
        </w:rPr>
      </w:pPr>
    </w:p>
    <w:p w14:paraId="2C363540" w14:textId="77777777" w:rsidR="00A629DE" w:rsidRDefault="00A629DE" w:rsidP="00907AA0">
      <w:pPr>
        <w:rPr>
          <w:rFonts w:ascii="Times New Roman" w:hAnsi="Times New Roman" w:cs="Times New Roman"/>
          <w:sz w:val="24"/>
          <w:szCs w:val="24"/>
        </w:rPr>
      </w:pPr>
    </w:p>
    <w:p w14:paraId="06B2A3C3" w14:textId="77777777" w:rsidR="00876ACF" w:rsidRDefault="00876ACF" w:rsidP="00907AA0">
      <w:pPr>
        <w:rPr>
          <w:rFonts w:ascii="Times New Roman" w:hAnsi="Times New Roman" w:cs="Times New Roman"/>
          <w:sz w:val="24"/>
          <w:szCs w:val="24"/>
        </w:rPr>
      </w:pPr>
    </w:p>
    <w:p w14:paraId="7142CB22" w14:textId="77777777" w:rsidR="00876ACF" w:rsidRDefault="00876ACF" w:rsidP="00907AA0">
      <w:pPr>
        <w:rPr>
          <w:rFonts w:ascii="Times New Roman" w:hAnsi="Times New Roman" w:cs="Times New Roman"/>
          <w:sz w:val="24"/>
          <w:szCs w:val="24"/>
        </w:rPr>
      </w:pPr>
    </w:p>
    <w:p w14:paraId="51420398" w14:textId="77777777" w:rsidR="00876ACF" w:rsidRDefault="00876ACF" w:rsidP="00907AA0">
      <w:pPr>
        <w:rPr>
          <w:rFonts w:ascii="Times New Roman" w:hAnsi="Times New Roman" w:cs="Times New Roman"/>
          <w:sz w:val="24"/>
          <w:szCs w:val="24"/>
        </w:rPr>
      </w:pPr>
    </w:p>
    <w:p w14:paraId="060ED357" w14:textId="77777777" w:rsidR="00876ACF" w:rsidRDefault="00876ACF" w:rsidP="00907AA0">
      <w:pPr>
        <w:rPr>
          <w:rFonts w:ascii="Times New Roman" w:hAnsi="Times New Roman" w:cs="Times New Roman"/>
          <w:sz w:val="24"/>
          <w:szCs w:val="24"/>
        </w:rPr>
      </w:pPr>
    </w:p>
    <w:p w14:paraId="689FABBE" w14:textId="77777777" w:rsidR="00876ACF" w:rsidRDefault="00876ACF" w:rsidP="00907AA0">
      <w:pPr>
        <w:rPr>
          <w:rFonts w:ascii="Times New Roman" w:hAnsi="Times New Roman" w:cs="Times New Roman"/>
          <w:sz w:val="24"/>
          <w:szCs w:val="24"/>
        </w:rPr>
      </w:pPr>
    </w:p>
    <w:p w14:paraId="3B71207D" w14:textId="77777777" w:rsidR="00876ACF" w:rsidRDefault="00876ACF" w:rsidP="00907AA0">
      <w:pPr>
        <w:rPr>
          <w:rFonts w:ascii="Times New Roman" w:hAnsi="Times New Roman" w:cs="Times New Roman"/>
          <w:sz w:val="24"/>
          <w:szCs w:val="24"/>
        </w:rPr>
      </w:pPr>
    </w:p>
    <w:p w14:paraId="361CCA0D" w14:textId="77777777" w:rsidR="00876ACF" w:rsidRDefault="00876ACF" w:rsidP="00907AA0">
      <w:pPr>
        <w:rPr>
          <w:rFonts w:ascii="Times New Roman" w:hAnsi="Times New Roman" w:cs="Times New Roman"/>
          <w:sz w:val="24"/>
          <w:szCs w:val="24"/>
        </w:rPr>
      </w:pPr>
    </w:p>
    <w:p w14:paraId="1616D585" w14:textId="77777777" w:rsidR="00876ACF" w:rsidRDefault="00876ACF" w:rsidP="00907AA0">
      <w:pPr>
        <w:rPr>
          <w:rFonts w:ascii="Times New Roman" w:hAnsi="Times New Roman" w:cs="Times New Roman"/>
          <w:sz w:val="24"/>
          <w:szCs w:val="24"/>
        </w:rPr>
      </w:pPr>
    </w:p>
    <w:p w14:paraId="6FA64E8C" w14:textId="77777777" w:rsidR="00876ACF" w:rsidRDefault="00876ACF" w:rsidP="00907AA0">
      <w:pPr>
        <w:rPr>
          <w:rFonts w:ascii="Times New Roman" w:hAnsi="Times New Roman" w:cs="Times New Roman"/>
          <w:sz w:val="24"/>
          <w:szCs w:val="24"/>
        </w:rPr>
      </w:pPr>
    </w:p>
    <w:p w14:paraId="2511E1B7" w14:textId="77777777" w:rsidR="00876ACF" w:rsidRDefault="00876ACF" w:rsidP="00907AA0">
      <w:pPr>
        <w:rPr>
          <w:rFonts w:ascii="Times New Roman" w:hAnsi="Times New Roman" w:cs="Times New Roman"/>
          <w:sz w:val="24"/>
          <w:szCs w:val="24"/>
        </w:rPr>
      </w:pPr>
    </w:p>
    <w:p w14:paraId="1F289F44" w14:textId="77777777" w:rsidR="00876ACF" w:rsidRDefault="00876ACF" w:rsidP="00907AA0">
      <w:pPr>
        <w:rPr>
          <w:rFonts w:ascii="Times New Roman" w:hAnsi="Times New Roman" w:cs="Times New Roman"/>
          <w:sz w:val="24"/>
          <w:szCs w:val="24"/>
        </w:rPr>
      </w:pPr>
    </w:p>
    <w:p w14:paraId="71195820" w14:textId="77777777" w:rsidR="00876ACF" w:rsidRDefault="00876ACF" w:rsidP="00907AA0">
      <w:pPr>
        <w:rPr>
          <w:rFonts w:ascii="Times New Roman" w:hAnsi="Times New Roman" w:cs="Times New Roman"/>
          <w:sz w:val="24"/>
          <w:szCs w:val="24"/>
        </w:rPr>
      </w:pPr>
    </w:p>
    <w:p w14:paraId="3AF50955" w14:textId="6841722D" w:rsidR="00A629DE" w:rsidRDefault="00A629DE" w:rsidP="00907AA0">
      <w:pPr>
        <w:rPr>
          <w:rFonts w:ascii="Times New Roman" w:hAnsi="Times New Roman" w:cs="Times New Roman"/>
          <w:b/>
          <w:bCs/>
          <w:sz w:val="24"/>
          <w:szCs w:val="24"/>
          <w:u w:val="single"/>
        </w:rPr>
      </w:pPr>
      <w:r w:rsidRPr="00A629DE">
        <w:rPr>
          <w:rFonts w:ascii="Times New Roman" w:hAnsi="Times New Roman" w:cs="Times New Roman"/>
          <w:b/>
          <w:bCs/>
          <w:sz w:val="24"/>
          <w:szCs w:val="24"/>
          <w:u w:val="single"/>
        </w:rPr>
        <w:lastRenderedPageBreak/>
        <w:t>REFERENCES</w:t>
      </w:r>
    </w:p>
    <w:p w14:paraId="77599DF2" w14:textId="77777777" w:rsidR="00895F00" w:rsidRDefault="00895F00" w:rsidP="00895F00">
      <w:pPr>
        <w:pStyle w:val="paragraph"/>
        <w:spacing w:before="0" w:beforeAutospacing="0" w:after="0" w:afterAutospacing="0"/>
        <w:textAlignment w:val="baseline"/>
      </w:pPr>
    </w:p>
    <w:p w14:paraId="08D2CA3F" w14:textId="77777777" w:rsidR="00895F00" w:rsidRDefault="00895F00" w:rsidP="00895F00">
      <w:pPr>
        <w:pStyle w:val="paragraph"/>
        <w:spacing w:before="0" w:beforeAutospacing="0" w:after="0" w:afterAutospacing="0"/>
        <w:textAlignment w:val="baseline"/>
      </w:pPr>
    </w:p>
    <w:p w14:paraId="4EEB22E2" w14:textId="5B717BE8" w:rsidR="007E6AC1" w:rsidRPr="007E6AC1" w:rsidRDefault="007E6AC1" w:rsidP="007E6AC1">
      <w:pPr>
        <w:pStyle w:val="NormalWeb"/>
        <w:numPr>
          <w:ilvl w:val="0"/>
          <w:numId w:val="17"/>
        </w:numPr>
        <w:spacing w:before="0" w:beforeAutospacing="0" w:line="360" w:lineRule="auto"/>
      </w:pPr>
      <w:r w:rsidRPr="007E6AC1">
        <w:t xml:space="preserve">Association for Project Management (2019) APM Body of Knowledge. 7th edn. Princes Risborough: Association for Project Management. </w:t>
      </w:r>
    </w:p>
    <w:p w14:paraId="2DA604C1" w14:textId="2BAB4EEC" w:rsidR="007E6AC1" w:rsidRPr="007E6AC1" w:rsidRDefault="007E6AC1" w:rsidP="007E6AC1">
      <w:pPr>
        <w:pStyle w:val="NormalWeb"/>
        <w:numPr>
          <w:ilvl w:val="0"/>
          <w:numId w:val="17"/>
        </w:numPr>
        <w:spacing w:before="0" w:beforeAutospacing="0" w:line="360" w:lineRule="auto"/>
      </w:pPr>
      <w:r w:rsidRPr="007E6AC1">
        <w:t xml:space="preserve">Aziz Coach Service Ltd. (2025) Coach hire services Aziz Coach Service Ltd. Available at: Aziz Coach Service Ltd (Accessed: 19 June 2026). </w:t>
      </w:r>
    </w:p>
    <w:p w14:paraId="551132FC" w14:textId="65FF6CD4" w:rsidR="007E6AC1" w:rsidRPr="007E6AC1" w:rsidRDefault="007E6AC1" w:rsidP="007E6AC1">
      <w:pPr>
        <w:pStyle w:val="NormalWeb"/>
        <w:numPr>
          <w:ilvl w:val="0"/>
          <w:numId w:val="17"/>
        </w:numPr>
        <w:spacing w:before="0" w:beforeAutospacing="0" w:line="360" w:lineRule="auto"/>
      </w:pPr>
      <w:r w:rsidRPr="007E6AC1">
        <w:t xml:space="preserve">Birmingham City Council (2025) Birmingham Connected. Available at: Birmingham City Council - Birmingham Connected (Accessed: 8 July 2026). </w:t>
      </w:r>
    </w:p>
    <w:p w14:paraId="0FDDC358" w14:textId="12FEEA98" w:rsidR="007E6AC1" w:rsidRPr="007E6AC1" w:rsidRDefault="007E6AC1" w:rsidP="007E6AC1">
      <w:pPr>
        <w:pStyle w:val="NormalWeb"/>
        <w:numPr>
          <w:ilvl w:val="0"/>
          <w:numId w:val="17"/>
        </w:numPr>
        <w:spacing w:before="0" w:beforeAutospacing="0" w:line="360" w:lineRule="auto"/>
      </w:pPr>
      <w:r w:rsidRPr="007E6AC1">
        <w:t xml:space="preserve">Bourne, L. (2016) Stakeholder Relationship Management: A Maturity Model for Organisational Implementation. London: Routledge. </w:t>
      </w:r>
    </w:p>
    <w:p w14:paraId="499BB99F" w14:textId="587A7A12" w:rsidR="007E6AC1" w:rsidRPr="007E6AC1" w:rsidRDefault="007E6AC1" w:rsidP="007E6AC1">
      <w:pPr>
        <w:pStyle w:val="NormalWeb"/>
        <w:numPr>
          <w:ilvl w:val="0"/>
          <w:numId w:val="17"/>
        </w:numPr>
        <w:spacing w:before="0" w:beforeAutospacing="0" w:line="360" w:lineRule="auto"/>
      </w:pPr>
      <w:r w:rsidRPr="007E6AC1">
        <w:t xml:space="preserve">Burke, R. (2018) Project Management: Planning and Control Techniques. 6th edn. Chichester: Wiley. </w:t>
      </w:r>
    </w:p>
    <w:p w14:paraId="762CDA81" w14:textId="6DA9EEDC" w:rsidR="007E6AC1" w:rsidRPr="007E6AC1" w:rsidRDefault="007E6AC1" w:rsidP="007E6AC1">
      <w:pPr>
        <w:pStyle w:val="NormalWeb"/>
        <w:numPr>
          <w:ilvl w:val="0"/>
          <w:numId w:val="17"/>
        </w:numPr>
        <w:spacing w:before="0" w:beforeAutospacing="0" w:line="360" w:lineRule="auto"/>
      </w:pPr>
      <w:r w:rsidRPr="007E6AC1">
        <w:t xml:space="preserve">Freeman, R.E. (1984) Strategic Management: A Stakeholder Approach. Boston: Pitman. </w:t>
      </w:r>
    </w:p>
    <w:p w14:paraId="31C78D96" w14:textId="2B3D6476" w:rsidR="007E6AC1" w:rsidRPr="007E6AC1" w:rsidRDefault="007E6AC1" w:rsidP="007E6AC1">
      <w:pPr>
        <w:pStyle w:val="NormalWeb"/>
        <w:numPr>
          <w:ilvl w:val="0"/>
          <w:numId w:val="17"/>
        </w:numPr>
        <w:spacing w:before="0" w:beforeAutospacing="0" w:line="360" w:lineRule="auto"/>
      </w:pPr>
      <w:r w:rsidRPr="007E6AC1">
        <w:t xml:space="preserve">Gantt, H.L. (1919) Organizing for Work. New York: Harcourt, Brace and Howe. </w:t>
      </w:r>
    </w:p>
    <w:p w14:paraId="4F8F7DBF" w14:textId="6D43C421" w:rsidR="007E6AC1" w:rsidRPr="007E6AC1" w:rsidRDefault="007E6AC1" w:rsidP="007E6AC1">
      <w:pPr>
        <w:pStyle w:val="NormalWeb"/>
        <w:numPr>
          <w:ilvl w:val="0"/>
          <w:numId w:val="17"/>
        </w:numPr>
        <w:spacing w:before="0" w:beforeAutospacing="0" w:line="360" w:lineRule="auto"/>
      </w:pPr>
      <w:r w:rsidRPr="007E6AC1">
        <w:t xml:space="preserve">Gürel, E. and Tat, M. (2017) 'SWOT analysis: A theoretical review', The Journal of International Social Research, 10(51), pp. 994–1006. </w:t>
      </w:r>
    </w:p>
    <w:p w14:paraId="4ED7E273" w14:textId="5BC807D8" w:rsidR="007E6AC1" w:rsidRPr="007E6AC1" w:rsidRDefault="007E6AC1" w:rsidP="007E6AC1">
      <w:pPr>
        <w:pStyle w:val="NormalWeb"/>
        <w:numPr>
          <w:ilvl w:val="0"/>
          <w:numId w:val="17"/>
        </w:numPr>
        <w:spacing w:before="0" w:beforeAutospacing="0" w:line="360" w:lineRule="auto"/>
      </w:pPr>
      <w:r w:rsidRPr="007E6AC1">
        <w:t xml:space="preserve">Heldman, K. (2022) Project Management JumpStart. 5th edn. Hoboken, NJ: Wiley. </w:t>
      </w:r>
    </w:p>
    <w:p w14:paraId="4B173C5B" w14:textId="23E1CC00" w:rsidR="007E6AC1" w:rsidRPr="007E6AC1" w:rsidRDefault="007E6AC1" w:rsidP="007E6AC1">
      <w:pPr>
        <w:pStyle w:val="NormalWeb"/>
        <w:numPr>
          <w:ilvl w:val="0"/>
          <w:numId w:val="17"/>
        </w:numPr>
        <w:spacing w:before="0" w:beforeAutospacing="0" w:line="360" w:lineRule="auto"/>
      </w:pPr>
      <w:r w:rsidRPr="007E6AC1">
        <w:t xml:space="preserve">Hillson, D. and Simon, P. (2020) Practical Project Risk Management. 3rd edn. Vienna: Management Concepts Press. </w:t>
      </w:r>
    </w:p>
    <w:p w14:paraId="55733C15" w14:textId="285BF05F" w:rsidR="007E6AC1" w:rsidRPr="007E6AC1" w:rsidRDefault="007E6AC1" w:rsidP="007E6AC1">
      <w:pPr>
        <w:pStyle w:val="NormalWeb"/>
        <w:numPr>
          <w:ilvl w:val="0"/>
          <w:numId w:val="17"/>
        </w:numPr>
        <w:spacing w:before="0" w:beforeAutospacing="0" w:line="360" w:lineRule="auto"/>
      </w:pPr>
      <w:r w:rsidRPr="007E6AC1">
        <w:t xml:space="preserve">ISO (2018) ISO 31000:2018 Risk Management – Guidelines. Geneva: International Organization for Standardization. </w:t>
      </w:r>
    </w:p>
    <w:p w14:paraId="40D4E757" w14:textId="6A213437" w:rsidR="007E6AC1" w:rsidRPr="007E6AC1" w:rsidRDefault="007E6AC1" w:rsidP="007E6AC1">
      <w:pPr>
        <w:pStyle w:val="NormalWeb"/>
        <w:numPr>
          <w:ilvl w:val="0"/>
          <w:numId w:val="17"/>
        </w:numPr>
        <w:spacing w:before="0" w:beforeAutospacing="0" w:line="360" w:lineRule="auto"/>
      </w:pPr>
      <w:r w:rsidRPr="007E6AC1">
        <w:t xml:space="preserve">Kerzner, H. (2022) Project Management: A Systems Approach to Planning, Scheduling and Controlling. 13th edn. Hoboken, NJ: Wiley. </w:t>
      </w:r>
    </w:p>
    <w:p w14:paraId="42BBDC28" w14:textId="16DD1BAB" w:rsidR="007E6AC1" w:rsidRPr="007E6AC1" w:rsidRDefault="007E6AC1" w:rsidP="007E6AC1">
      <w:pPr>
        <w:pStyle w:val="NormalWeb"/>
        <w:numPr>
          <w:ilvl w:val="0"/>
          <w:numId w:val="17"/>
        </w:numPr>
        <w:spacing w:before="0" w:beforeAutospacing="0" w:line="360" w:lineRule="auto"/>
      </w:pPr>
      <w:r w:rsidRPr="007E6AC1">
        <w:t xml:space="preserve">Larson, E.W. and Gray, C.F. (2021) Project Management: The Managerial Process. 8th edn. New York: McGraw-Hill Education. </w:t>
      </w:r>
    </w:p>
    <w:p w14:paraId="3BF9C56B" w14:textId="3B7B21FF" w:rsidR="007E6AC1" w:rsidRPr="007E6AC1" w:rsidRDefault="007E6AC1" w:rsidP="007E6AC1">
      <w:pPr>
        <w:pStyle w:val="NormalWeb"/>
        <w:numPr>
          <w:ilvl w:val="0"/>
          <w:numId w:val="17"/>
        </w:numPr>
        <w:spacing w:before="0" w:beforeAutospacing="0" w:line="360" w:lineRule="auto"/>
      </w:pPr>
      <w:r w:rsidRPr="007E6AC1">
        <w:t xml:space="preserve">Lock, D. (2020) Project Management. 11th edn. London: Routledge. </w:t>
      </w:r>
    </w:p>
    <w:p w14:paraId="7817805F" w14:textId="7DD41A49" w:rsidR="007E6AC1" w:rsidRPr="007E6AC1" w:rsidRDefault="007E6AC1" w:rsidP="007E6AC1">
      <w:pPr>
        <w:pStyle w:val="NormalWeb"/>
        <w:numPr>
          <w:ilvl w:val="0"/>
          <w:numId w:val="17"/>
        </w:numPr>
        <w:spacing w:before="0" w:beforeAutospacing="0" w:line="360" w:lineRule="auto"/>
      </w:pPr>
      <w:r w:rsidRPr="007E6AC1">
        <w:t xml:space="preserve">Mendelow, A.L. (1991) 'Stakeholder mapping', Proceedings of the 2nd International Conference on Information Systems, Cambridge, MA. </w:t>
      </w:r>
    </w:p>
    <w:p w14:paraId="38A4A8EF" w14:textId="4D015CE1" w:rsidR="007E6AC1" w:rsidRPr="007E6AC1" w:rsidRDefault="007E6AC1" w:rsidP="007E6AC1">
      <w:pPr>
        <w:pStyle w:val="NormalWeb"/>
        <w:numPr>
          <w:ilvl w:val="0"/>
          <w:numId w:val="17"/>
        </w:numPr>
        <w:spacing w:before="0" w:beforeAutospacing="0" w:line="360" w:lineRule="auto"/>
      </w:pPr>
      <w:r w:rsidRPr="007E6AC1">
        <w:t xml:space="preserve">Meredith, J.R., Mantel, S.J. and Shafer, S.M. (2021) Project Management: A Managerial Approach. 10th edn. Hoboken, NJ: Wiley. </w:t>
      </w:r>
    </w:p>
    <w:p w14:paraId="1FF1AC5F" w14:textId="4854EF0B" w:rsidR="007E6AC1" w:rsidRPr="007E6AC1" w:rsidRDefault="007E6AC1" w:rsidP="007E6AC1">
      <w:pPr>
        <w:pStyle w:val="NormalWeb"/>
        <w:numPr>
          <w:ilvl w:val="0"/>
          <w:numId w:val="17"/>
        </w:numPr>
        <w:spacing w:before="0" w:beforeAutospacing="0" w:line="360" w:lineRule="auto"/>
      </w:pPr>
      <w:r w:rsidRPr="007E6AC1">
        <w:t xml:space="preserve">Nicholas, J.M. and Steyn, H. (2020) Project Management for Engineering, Business and Technology. 6th edn. London: Routledge. </w:t>
      </w:r>
    </w:p>
    <w:p w14:paraId="156E804C" w14:textId="7D634186" w:rsidR="007E6AC1" w:rsidRPr="007E6AC1" w:rsidRDefault="007E6AC1" w:rsidP="007E6AC1">
      <w:pPr>
        <w:pStyle w:val="NormalWeb"/>
        <w:numPr>
          <w:ilvl w:val="0"/>
          <w:numId w:val="17"/>
        </w:numPr>
        <w:spacing w:before="0" w:beforeAutospacing="0" w:line="360" w:lineRule="auto"/>
      </w:pPr>
      <w:r w:rsidRPr="007E6AC1">
        <w:lastRenderedPageBreak/>
        <w:t xml:space="preserve">Project Management Institute (2021) A Guide to the Project Management Body of Knowledge (PMBOK® Guide). 7th edn. Newtown Square, PA: Project Management Institute. </w:t>
      </w:r>
    </w:p>
    <w:p w14:paraId="4B3C9789" w14:textId="63D5AB49" w:rsidR="007E6AC1" w:rsidRPr="007E6AC1" w:rsidRDefault="007E6AC1" w:rsidP="007E6AC1">
      <w:pPr>
        <w:pStyle w:val="NormalWeb"/>
        <w:numPr>
          <w:ilvl w:val="0"/>
          <w:numId w:val="17"/>
        </w:numPr>
        <w:spacing w:before="0" w:beforeAutospacing="0" w:line="360" w:lineRule="auto"/>
      </w:pPr>
      <w:r w:rsidRPr="007E6AC1">
        <w:t xml:space="preserve">United Nations (2023) Sustainable Transport, Sustainable Development: Interlinkages and Progress. New York: United Nations Department of Economic and Social Affairs. </w:t>
      </w:r>
    </w:p>
    <w:p w14:paraId="0BE277BA" w14:textId="77777777" w:rsidR="00951723" w:rsidRPr="007E6AC1" w:rsidRDefault="00951723" w:rsidP="007E6AC1">
      <w:pPr>
        <w:spacing w:line="360" w:lineRule="auto"/>
        <w:rPr>
          <w:rFonts w:ascii="Times New Roman" w:hAnsi="Times New Roman" w:cs="Times New Roman"/>
          <w:sz w:val="24"/>
          <w:szCs w:val="24"/>
          <w:u w:val="single"/>
        </w:rPr>
      </w:pPr>
    </w:p>
    <w:p w14:paraId="4ED54DB2" w14:textId="77777777" w:rsidR="00951723" w:rsidRPr="007E6AC1" w:rsidRDefault="00951723" w:rsidP="007E6AC1">
      <w:pPr>
        <w:spacing w:line="360" w:lineRule="auto"/>
        <w:rPr>
          <w:rFonts w:ascii="Times New Roman" w:hAnsi="Times New Roman" w:cs="Times New Roman"/>
          <w:sz w:val="24"/>
          <w:szCs w:val="24"/>
          <w:u w:val="single"/>
        </w:rPr>
      </w:pPr>
    </w:p>
    <w:p w14:paraId="271CFBC6" w14:textId="77777777" w:rsidR="00951723" w:rsidRDefault="00951723" w:rsidP="00907AA0">
      <w:pPr>
        <w:rPr>
          <w:rFonts w:ascii="Times New Roman" w:hAnsi="Times New Roman" w:cs="Times New Roman"/>
          <w:b/>
          <w:bCs/>
          <w:sz w:val="24"/>
          <w:szCs w:val="24"/>
          <w:u w:val="single"/>
        </w:rPr>
      </w:pPr>
    </w:p>
    <w:p w14:paraId="24715488" w14:textId="77777777" w:rsidR="00951723" w:rsidRDefault="00951723" w:rsidP="00907AA0">
      <w:pPr>
        <w:rPr>
          <w:rFonts w:ascii="Times New Roman" w:hAnsi="Times New Roman" w:cs="Times New Roman"/>
          <w:b/>
          <w:bCs/>
          <w:sz w:val="24"/>
          <w:szCs w:val="24"/>
          <w:u w:val="single"/>
        </w:rPr>
      </w:pPr>
    </w:p>
    <w:p w14:paraId="5679E19F" w14:textId="77777777" w:rsidR="00951723" w:rsidRDefault="00951723" w:rsidP="00907AA0">
      <w:pPr>
        <w:rPr>
          <w:rFonts w:ascii="Times New Roman" w:hAnsi="Times New Roman" w:cs="Times New Roman"/>
          <w:b/>
          <w:bCs/>
          <w:sz w:val="24"/>
          <w:szCs w:val="24"/>
          <w:u w:val="single"/>
        </w:rPr>
      </w:pPr>
    </w:p>
    <w:p w14:paraId="2AAB33D5" w14:textId="77777777" w:rsidR="00951723" w:rsidRDefault="00951723" w:rsidP="00907AA0">
      <w:pPr>
        <w:rPr>
          <w:rFonts w:ascii="Times New Roman" w:hAnsi="Times New Roman" w:cs="Times New Roman"/>
          <w:b/>
          <w:bCs/>
          <w:sz w:val="24"/>
          <w:szCs w:val="24"/>
          <w:u w:val="single"/>
        </w:rPr>
      </w:pPr>
    </w:p>
    <w:p w14:paraId="0F168FA2" w14:textId="77777777" w:rsidR="00951723" w:rsidRDefault="00951723" w:rsidP="00907AA0">
      <w:pPr>
        <w:rPr>
          <w:rFonts w:ascii="Times New Roman" w:hAnsi="Times New Roman" w:cs="Times New Roman"/>
          <w:b/>
          <w:bCs/>
          <w:sz w:val="24"/>
          <w:szCs w:val="24"/>
          <w:u w:val="single"/>
        </w:rPr>
      </w:pPr>
    </w:p>
    <w:p w14:paraId="294EBA43" w14:textId="77777777" w:rsidR="00951723" w:rsidRDefault="00951723" w:rsidP="00907AA0">
      <w:pPr>
        <w:rPr>
          <w:rFonts w:ascii="Times New Roman" w:hAnsi="Times New Roman" w:cs="Times New Roman"/>
          <w:b/>
          <w:bCs/>
          <w:sz w:val="24"/>
          <w:szCs w:val="24"/>
          <w:u w:val="single"/>
        </w:rPr>
      </w:pPr>
    </w:p>
    <w:p w14:paraId="2A64AB25" w14:textId="77777777" w:rsidR="00951723" w:rsidRDefault="00951723" w:rsidP="00907AA0">
      <w:pPr>
        <w:rPr>
          <w:rFonts w:ascii="Times New Roman" w:hAnsi="Times New Roman" w:cs="Times New Roman"/>
          <w:b/>
          <w:bCs/>
          <w:sz w:val="24"/>
          <w:szCs w:val="24"/>
          <w:u w:val="single"/>
        </w:rPr>
      </w:pPr>
    </w:p>
    <w:p w14:paraId="5B7256CF" w14:textId="77777777" w:rsidR="00951723" w:rsidRDefault="00951723" w:rsidP="00907AA0">
      <w:pPr>
        <w:rPr>
          <w:rFonts w:ascii="Times New Roman" w:hAnsi="Times New Roman" w:cs="Times New Roman"/>
          <w:b/>
          <w:bCs/>
          <w:sz w:val="24"/>
          <w:szCs w:val="24"/>
          <w:u w:val="single"/>
        </w:rPr>
      </w:pPr>
    </w:p>
    <w:p w14:paraId="61E5260E" w14:textId="77777777" w:rsidR="00951723" w:rsidRDefault="00951723" w:rsidP="00907AA0">
      <w:pPr>
        <w:rPr>
          <w:rFonts w:ascii="Times New Roman" w:hAnsi="Times New Roman" w:cs="Times New Roman"/>
          <w:b/>
          <w:bCs/>
          <w:sz w:val="24"/>
          <w:szCs w:val="24"/>
          <w:u w:val="single"/>
        </w:rPr>
      </w:pPr>
    </w:p>
    <w:p w14:paraId="0EE72EB7" w14:textId="77777777" w:rsidR="00951723" w:rsidRDefault="00951723" w:rsidP="00907AA0">
      <w:pPr>
        <w:rPr>
          <w:rFonts w:ascii="Times New Roman" w:hAnsi="Times New Roman" w:cs="Times New Roman"/>
          <w:b/>
          <w:bCs/>
          <w:sz w:val="24"/>
          <w:szCs w:val="24"/>
          <w:u w:val="single"/>
        </w:rPr>
      </w:pPr>
    </w:p>
    <w:p w14:paraId="22FCC577" w14:textId="77777777" w:rsidR="00951723" w:rsidRDefault="00951723" w:rsidP="00907AA0">
      <w:pPr>
        <w:rPr>
          <w:rFonts w:ascii="Times New Roman" w:hAnsi="Times New Roman" w:cs="Times New Roman"/>
          <w:b/>
          <w:bCs/>
          <w:sz w:val="24"/>
          <w:szCs w:val="24"/>
          <w:u w:val="single"/>
        </w:rPr>
      </w:pPr>
    </w:p>
    <w:p w14:paraId="13928A2A" w14:textId="77777777" w:rsidR="00951723" w:rsidRDefault="00951723" w:rsidP="00907AA0">
      <w:pPr>
        <w:rPr>
          <w:rFonts w:ascii="Times New Roman" w:hAnsi="Times New Roman" w:cs="Times New Roman"/>
          <w:b/>
          <w:bCs/>
          <w:sz w:val="24"/>
          <w:szCs w:val="24"/>
          <w:u w:val="single"/>
        </w:rPr>
      </w:pPr>
    </w:p>
    <w:p w14:paraId="464C22A0" w14:textId="77777777" w:rsidR="00951723" w:rsidRDefault="00951723" w:rsidP="00907AA0">
      <w:pPr>
        <w:rPr>
          <w:rFonts w:ascii="Times New Roman" w:hAnsi="Times New Roman" w:cs="Times New Roman"/>
          <w:b/>
          <w:bCs/>
          <w:sz w:val="24"/>
          <w:szCs w:val="24"/>
          <w:u w:val="single"/>
        </w:rPr>
      </w:pPr>
    </w:p>
    <w:p w14:paraId="32F637B7" w14:textId="77777777" w:rsidR="00951723" w:rsidRDefault="00951723" w:rsidP="00907AA0">
      <w:pPr>
        <w:rPr>
          <w:rFonts w:ascii="Times New Roman" w:hAnsi="Times New Roman" w:cs="Times New Roman"/>
          <w:b/>
          <w:bCs/>
          <w:sz w:val="24"/>
          <w:szCs w:val="24"/>
          <w:u w:val="single"/>
        </w:rPr>
      </w:pPr>
    </w:p>
    <w:p w14:paraId="44784A91" w14:textId="77777777" w:rsidR="00951723" w:rsidRDefault="00951723" w:rsidP="00907AA0">
      <w:pPr>
        <w:rPr>
          <w:rFonts w:ascii="Times New Roman" w:hAnsi="Times New Roman" w:cs="Times New Roman"/>
          <w:b/>
          <w:bCs/>
          <w:sz w:val="24"/>
          <w:szCs w:val="24"/>
          <w:u w:val="single"/>
        </w:rPr>
      </w:pPr>
    </w:p>
    <w:p w14:paraId="5FE4B5D0" w14:textId="77777777" w:rsidR="00951723" w:rsidRDefault="00951723" w:rsidP="00907AA0">
      <w:pPr>
        <w:rPr>
          <w:rFonts w:ascii="Times New Roman" w:hAnsi="Times New Roman" w:cs="Times New Roman"/>
          <w:b/>
          <w:bCs/>
          <w:sz w:val="24"/>
          <w:szCs w:val="24"/>
          <w:u w:val="single"/>
        </w:rPr>
      </w:pPr>
    </w:p>
    <w:p w14:paraId="34D40F05" w14:textId="77777777" w:rsidR="00951723" w:rsidRDefault="00951723" w:rsidP="00907AA0">
      <w:pPr>
        <w:rPr>
          <w:rFonts w:ascii="Times New Roman" w:hAnsi="Times New Roman" w:cs="Times New Roman"/>
          <w:b/>
          <w:bCs/>
          <w:sz w:val="24"/>
          <w:szCs w:val="24"/>
          <w:u w:val="single"/>
        </w:rPr>
      </w:pPr>
    </w:p>
    <w:sectPr w:rsidR="00951723" w:rsidSect="00BE7A0C">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6B6BF" w14:textId="77777777" w:rsidR="00F07F7C" w:rsidRDefault="00F07F7C" w:rsidP="005E157F">
      <w:pPr>
        <w:spacing w:after="0" w:line="240" w:lineRule="auto"/>
      </w:pPr>
      <w:r>
        <w:separator/>
      </w:r>
    </w:p>
  </w:endnote>
  <w:endnote w:type="continuationSeparator" w:id="0">
    <w:p w14:paraId="5E4D7CC7" w14:textId="77777777" w:rsidR="00F07F7C" w:rsidRDefault="00F07F7C" w:rsidP="005E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uimes new roman">
    <w:altName w:val="Cambria"/>
    <w:panose1 w:val="00000000000000000000"/>
    <w:charset w:val="00"/>
    <w:family w:val="roman"/>
    <w:notTrueType/>
    <w:pitch w:val="default"/>
  </w:font>
  <w:font w:name="New   times roman">
    <w:altName w:val="Cambria"/>
    <w:panose1 w:val="00000000000000000000"/>
    <w:charset w:val="00"/>
    <w:family w:val="roman"/>
    <w:notTrueType/>
    <w:pitch w:val="default"/>
  </w:font>
  <w:font w:name="New times 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904498"/>
      <w:docPartObj>
        <w:docPartGallery w:val="Page Numbers (Bottom of Page)"/>
        <w:docPartUnique/>
      </w:docPartObj>
    </w:sdtPr>
    <w:sdtContent>
      <w:p w14:paraId="580AE420" w14:textId="533751EA" w:rsidR="00BE7A0C" w:rsidRDefault="00BE7A0C">
        <w:pPr>
          <w:pStyle w:val="Footer"/>
        </w:pPr>
        <w:r>
          <w:rPr>
            <w:noProof/>
          </w:rPr>
          <mc:AlternateContent>
            <mc:Choice Requires="wps">
              <w:drawing>
                <wp:anchor distT="0" distB="0" distL="114300" distR="114300" simplePos="0" relativeHeight="251660288" behindDoc="0" locked="0" layoutInCell="1" allowOverlap="1" wp14:anchorId="545D8027" wp14:editId="7E8D0D6E">
                  <wp:simplePos x="0" y="0"/>
                  <wp:positionH relativeFrom="margin">
                    <wp:align>center</wp:align>
                  </wp:positionH>
                  <wp:positionV relativeFrom="bottomMargin">
                    <wp:align>center</wp:align>
                  </wp:positionV>
                  <wp:extent cx="551815" cy="238760"/>
                  <wp:effectExtent l="19050" t="19050" r="19685" b="18415"/>
                  <wp:wrapNone/>
                  <wp:docPr id="385460155"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0495912" w14:textId="77777777" w:rsidR="00BE7A0C" w:rsidRDefault="00BE7A0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45D802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0495912" w14:textId="77777777" w:rsidR="00BE7A0C" w:rsidRDefault="00BE7A0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20A4D6F" wp14:editId="619BACA6">
                  <wp:simplePos x="0" y="0"/>
                  <wp:positionH relativeFrom="margin">
                    <wp:align>center</wp:align>
                  </wp:positionH>
                  <wp:positionV relativeFrom="bottomMargin">
                    <wp:align>center</wp:align>
                  </wp:positionV>
                  <wp:extent cx="5518150" cy="0"/>
                  <wp:effectExtent l="9525" t="9525" r="6350" b="9525"/>
                  <wp:wrapNone/>
                  <wp:docPr id="1258969539"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C95105A"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9DB14" w14:textId="77777777" w:rsidR="00F07F7C" w:rsidRDefault="00F07F7C" w:rsidP="005E157F">
      <w:pPr>
        <w:spacing w:after="0" w:line="240" w:lineRule="auto"/>
      </w:pPr>
      <w:r>
        <w:separator/>
      </w:r>
    </w:p>
  </w:footnote>
  <w:footnote w:type="continuationSeparator" w:id="0">
    <w:p w14:paraId="39276625" w14:textId="77777777" w:rsidR="00F07F7C" w:rsidRDefault="00F07F7C" w:rsidP="005E15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13831"/>
    <w:multiLevelType w:val="multilevel"/>
    <w:tmpl w:val="CC208B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AD0A8E"/>
    <w:multiLevelType w:val="multilevel"/>
    <w:tmpl w:val="14B4A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0D33B4"/>
    <w:multiLevelType w:val="hybridMultilevel"/>
    <w:tmpl w:val="98DCB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83918"/>
    <w:multiLevelType w:val="hybridMultilevel"/>
    <w:tmpl w:val="08D64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F278D0"/>
    <w:multiLevelType w:val="hybridMultilevel"/>
    <w:tmpl w:val="4F48E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197BFB"/>
    <w:multiLevelType w:val="multilevel"/>
    <w:tmpl w:val="47723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B3F8F"/>
    <w:multiLevelType w:val="multilevel"/>
    <w:tmpl w:val="47725044"/>
    <w:lvl w:ilvl="0">
      <w:start w:val="1"/>
      <w:numFmt w:val="bullet"/>
      <w:lvlText w:val=""/>
      <w:lvlJc w:val="left"/>
      <w:pPr>
        <w:tabs>
          <w:tab w:val="num" w:pos="786"/>
        </w:tabs>
        <w:ind w:left="786" w:hanging="360"/>
      </w:pPr>
      <w:rPr>
        <w:rFonts w:ascii="Symbol" w:hAnsi="Symbol" w:hint="default"/>
        <w:sz w:val="20"/>
      </w:rPr>
    </w:lvl>
    <w:lvl w:ilvl="1" w:tentative="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abstractNum w:abstractNumId="7" w15:restartNumberingAfterBreak="0">
    <w:nsid w:val="3DA06F71"/>
    <w:multiLevelType w:val="multilevel"/>
    <w:tmpl w:val="3BDE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895223"/>
    <w:multiLevelType w:val="multilevel"/>
    <w:tmpl w:val="A6AEF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F21412"/>
    <w:multiLevelType w:val="multilevel"/>
    <w:tmpl w:val="407C36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B47CD4"/>
    <w:multiLevelType w:val="hybridMultilevel"/>
    <w:tmpl w:val="2D22CAC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1" w15:restartNumberingAfterBreak="0">
    <w:nsid w:val="65F413E4"/>
    <w:multiLevelType w:val="multilevel"/>
    <w:tmpl w:val="7AB2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706E75"/>
    <w:multiLevelType w:val="multilevel"/>
    <w:tmpl w:val="C0922A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E767E6"/>
    <w:multiLevelType w:val="multilevel"/>
    <w:tmpl w:val="784C5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87075E"/>
    <w:multiLevelType w:val="multilevel"/>
    <w:tmpl w:val="7D3C0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C21AB7"/>
    <w:multiLevelType w:val="hybridMultilevel"/>
    <w:tmpl w:val="0FA0A93C"/>
    <w:lvl w:ilvl="0" w:tplc="09C4E674">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CF07B1"/>
    <w:multiLevelType w:val="hybridMultilevel"/>
    <w:tmpl w:val="D8F826B2"/>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356804">
    <w:abstractNumId w:val="10"/>
  </w:num>
  <w:num w:numId="2" w16cid:durableId="1963345095">
    <w:abstractNumId w:val="11"/>
  </w:num>
  <w:num w:numId="3" w16cid:durableId="1266110253">
    <w:abstractNumId w:val="7"/>
  </w:num>
  <w:num w:numId="4" w16cid:durableId="2122260616">
    <w:abstractNumId w:val="8"/>
  </w:num>
  <w:num w:numId="5" w16cid:durableId="81995442">
    <w:abstractNumId w:val="5"/>
  </w:num>
  <w:num w:numId="6" w16cid:durableId="1231844032">
    <w:abstractNumId w:val="6"/>
  </w:num>
  <w:num w:numId="7" w16cid:durableId="1327712972">
    <w:abstractNumId w:val="13"/>
  </w:num>
  <w:num w:numId="8" w16cid:durableId="1795322698">
    <w:abstractNumId w:val="4"/>
  </w:num>
  <w:num w:numId="9" w16cid:durableId="384254392">
    <w:abstractNumId w:val="15"/>
  </w:num>
  <w:num w:numId="10" w16cid:durableId="1026250146">
    <w:abstractNumId w:val="16"/>
  </w:num>
  <w:num w:numId="11" w16cid:durableId="1469935309">
    <w:abstractNumId w:val="1"/>
  </w:num>
  <w:num w:numId="12" w16cid:durableId="1092513027">
    <w:abstractNumId w:val="14"/>
  </w:num>
  <w:num w:numId="13" w16cid:durableId="1346857936">
    <w:abstractNumId w:val="12"/>
  </w:num>
  <w:num w:numId="14" w16cid:durableId="2106610329">
    <w:abstractNumId w:val="9"/>
  </w:num>
  <w:num w:numId="15" w16cid:durableId="1958176675">
    <w:abstractNumId w:val="0"/>
  </w:num>
  <w:num w:numId="16" w16cid:durableId="1890604625">
    <w:abstractNumId w:val="2"/>
  </w:num>
  <w:num w:numId="17" w16cid:durableId="6897255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5AC"/>
    <w:rsid w:val="00030132"/>
    <w:rsid w:val="00075C03"/>
    <w:rsid w:val="001C6BD6"/>
    <w:rsid w:val="001E2F62"/>
    <w:rsid w:val="002022AE"/>
    <w:rsid w:val="002160E9"/>
    <w:rsid w:val="00355075"/>
    <w:rsid w:val="003A38C6"/>
    <w:rsid w:val="00554BB1"/>
    <w:rsid w:val="005C45AA"/>
    <w:rsid w:val="005D5B3E"/>
    <w:rsid w:val="005E157F"/>
    <w:rsid w:val="00673280"/>
    <w:rsid w:val="006F08C3"/>
    <w:rsid w:val="0073778E"/>
    <w:rsid w:val="00740116"/>
    <w:rsid w:val="00784400"/>
    <w:rsid w:val="007A45EB"/>
    <w:rsid w:val="007A70BA"/>
    <w:rsid w:val="007E6AC1"/>
    <w:rsid w:val="0086268A"/>
    <w:rsid w:val="00876ACF"/>
    <w:rsid w:val="00895F00"/>
    <w:rsid w:val="008E0D8D"/>
    <w:rsid w:val="00907AA0"/>
    <w:rsid w:val="00950B50"/>
    <w:rsid w:val="00951723"/>
    <w:rsid w:val="00983A2D"/>
    <w:rsid w:val="00A13C19"/>
    <w:rsid w:val="00A629DE"/>
    <w:rsid w:val="00B0747C"/>
    <w:rsid w:val="00B075AC"/>
    <w:rsid w:val="00B769AB"/>
    <w:rsid w:val="00BA054A"/>
    <w:rsid w:val="00BE7A0C"/>
    <w:rsid w:val="00BF3236"/>
    <w:rsid w:val="00C231CA"/>
    <w:rsid w:val="00C24B25"/>
    <w:rsid w:val="00C73358"/>
    <w:rsid w:val="00D40438"/>
    <w:rsid w:val="00DB50DD"/>
    <w:rsid w:val="00DC60A9"/>
    <w:rsid w:val="00DF72B7"/>
    <w:rsid w:val="00E05901"/>
    <w:rsid w:val="00F07F7C"/>
    <w:rsid w:val="00F632A8"/>
    <w:rsid w:val="00F73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56C22"/>
  <w15:chartTrackingRefBased/>
  <w15:docId w15:val="{8A6C1EB4-B664-4692-90F7-99AC723F5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5AC"/>
    <w:pPr>
      <w:spacing w:after="200" w:line="288" w:lineRule="auto"/>
    </w:pPr>
    <w:rPr>
      <w:kern w:val="0"/>
      <w:sz w:val="21"/>
      <w:szCs w:val="21"/>
      <w14:ligatures w14:val="none"/>
    </w:rPr>
  </w:style>
  <w:style w:type="paragraph" w:styleId="Heading1">
    <w:name w:val="heading 1"/>
    <w:basedOn w:val="Normal"/>
    <w:next w:val="Normal"/>
    <w:link w:val="Heading1Char"/>
    <w:uiPriority w:val="9"/>
    <w:qFormat/>
    <w:rsid w:val="00B07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7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7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5AC"/>
    <w:rPr>
      <w:rFonts w:eastAsiaTheme="majorEastAsia" w:cstheme="majorBidi"/>
      <w:color w:val="272727" w:themeColor="text1" w:themeTint="D8"/>
    </w:rPr>
  </w:style>
  <w:style w:type="paragraph" w:styleId="Title">
    <w:name w:val="Title"/>
    <w:basedOn w:val="Normal"/>
    <w:next w:val="Normal"/>
    <w:link w:val="TitleChar"/>
    <w:uiPriority w:val="10"/>
    <w:qFormat/>
    <w:rsid w:val="00B07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5AC"/>
    <w:pPr>
      <w:spacing w:before="160"/>
      <w:jc w:val="center"/>
    </w:pPr>
    <w:rPr>
      <w:i/>
      <w:iCs/>
      <w:color w:val="404040" w:themeColor="text1" w:themeTint="BF"/>
    </w:rPr>
  </w:style>
  <w:style w:type="character" w:customStyle="1" w:styleId="QuoteChar">
    <w:name w:val="Quote Char"/>
    <w:basedOn w:val="DefaultParagraphFont"/>
    <w:link w:val="Quote"/>
    <w:uiPriority w:val="29"/>
    <w:rsid w:val="00B075AC"/>
    <w:rPr>
      <w:i/>
      <w:iCs/>
      <w:color w:val="404040" w:themeColor="text1" w:themeTint="BF"/>
    </w:rPr>
  </w:style>
  <w:style w:type="paragraph" w:styleId="ListParagraph">
    <w:name w:val="List Paragraph"/>
    <w:basedOn w:val="Normal"/>
    <w:uiPriority w:val="34"/>
    <w:qFormat/>
    <w:rsid w:val="00B075AC"/>
    <w:pPr>
      <w:ind w:left="720"/>
      <w:contextualSpacing/>
    </w:pPr>
  </w:style>
  <w:style w:type="character" w:styleId="IntenseEmphasis">
    <w:name w:val="Intense Emphasis"/>
    <w:basedOn w:val="DefaultParagraphFont"/>
    <w:uiPriority w:val="21"/>
    <w:qFormat/>
    <w:rsid w:val="00B075AC"/>
    <w:rPr>
      <w:i/>
      <w:iCs/>
      <w:color w:val="0F4761" w:themeColor="accent1" w:themeShade="BF"/>
    </w:rPr>
  </w:style>
  <w:style w:type="paragraph" w:styleId="IntenseQuote">
    <w:name w:val="Intense Quote"/>
    <w:basedOn w:val="Normal"/>
    <w:next w:val="Normal"/>
    <w:link w:val="IntenseQuoteChar"/>
    <w:uiPriority w:val="30"/>
    <w:qFormat/>
    <w:rsid w:val="00B07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5AC"/>
    <w:rPr>
      <w:i/>
      <w:iCs/>
      <w:color w:val="0F4761" w:themeColor="accent1" w:themeShade="BF"/>
    </w:rPr>
  </w:style>
  <w:style w:type="character" w:styleId="IntenseReference">
    <w:name w:val="Intense Reference"/>
    <w:basedOn w:val="DefaultParagraphFont"/>
    <w:uiPriority w:val="32"/>
    <w:qFormat/>
    <w:rsid w:val="00B075AC"/>
    <w:rPr>
      <w:b/>
      <w:bCs/>
      <w:smallCaps/>
      <w:color w:val="0F4761" w:themeColor="accent1" w:themeShade="BF"/>
      <w:spacing w:val="5"/>
    </w:rPr>
  </w:style>
  <w:style w:type="paragraph" w:customStyle="1" w:styleId="pdq2pgselectionanchorcontainer">
    <w:name w:val="pdq2pg_selectionanchorcontainer"/>
    <w:basedOn w:val="Normal"/>
    <w:rsid w:val="00B075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075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75AC"/>
    <w:rPr>
      <w:b/>
      <w:bCs/>
    </w:rPr>
  </w:style>
  <w:style w:type="table" w:styleId="TableGridLight">
    <w:name w:val="Grid Table Light"/>
    <w:basedOn w:val="TableNormal"/>
    <w:uiPriority w:val="40"/>
    <w:rsid w:val="00B075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4011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5E157F"/>
    <w:pPr>
      <w:spacing w:after="0" w:line="240" w:lineRule="auto"/>
    </w:pPr>
    <w:rPr>
      <w:kern w:val="0"/>
      <w:sz w:val="21"/>
      <w:szCs w:val="21"/>
      <w14:ligatures w14:val="none"/>
    </w:rPr>
  </w:style>
  <w:style w:type="character" w:customStyle="1" w:styleId="NoSpacingChar">
    <w:name w:val="No Spacing Char"/>
    <w:basedOn w:val="DefaultParagraphFont"/>
    <w:link w:val="NoSpacing"/>
    <w:uiPriority w:val="1"/>
    <w:rsid w:val="005E157F"/>
    <w:rPr>
      <w:kern w:val="0"/>
      <w:sz w:val="21"/>
      <w:szCs w:val="21"/>
      <w14:ligatures w14:val="none"/>
    </w:rPr>
  </w:style>
  <w:style w:type="table" w:styleId="TableGrid">
    <w:name w:val="Table Grid"/>
    <w:basedOn w:val="TableNormal"/>
    <w:uiPriority w:val="39"/>
    <w:rsid w:val="005E157F"/>
    <w:pPr>
      <w:spacing w:after="0" w:line="240" w:lineRule="auto"/>
    </w:pPr>
    <w:rPr>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1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57F"/>
    <w:rPr>
      <w:kern w:val="0"/>
      <w:sz w:val="21"/>
      <w:szCs w:val="21"/>
      <w14:ligatures w14:val="none"/>
    </w:rPr>
  </w:style>
  <w:style w:type="paragraph" w:styleId="Footer">
    <w:name w:val="footer"/>
    <w:basedOn w:val="Normal"/>
    <w:link w:val="FooterChar"/>
    <w:uiPriority w:val="99"/>
    <w:unhideWhenUsed/>
    <w:rsid w:val="005E1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57F"/>
    <w:rPr>
      <w:kern w:val="0"/>
      <w:sz w:val="21"/>
      <w:szCs w:val="21"/>
      <w14:ligatures w14:val="none"/>
    </w:rPr>
  </w:style>
  <w:style w:type="character" w:styleId="Emphasis">
    <w:name w:val="Emphasis"/>
    <w:basedOn w:val="DefaultParagraphFont"/>
    <w:uiPriority w:val="20"/>
    <w:qFormat/>
    <w:rsid w:val="00951723"/>
    <w:rPr>
      <w:i/>
      <w:iCs/>
    </w:rPr>
  </w:style>
  <w:style w:type="paragraph" w:customStyle="1" w:styleId="paragraph">
    <w:name w:val="paragraph"/>
    <w:basedOn w:val="Normal"/>
    <w:rsid w:val="001E2F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2F62"/>
  </w:style>
  <w:style w:type="character" w:customStyle="1" w:styleId="eop">
    <w:name w:val="eop"/>
    <w:basedOn w:val="DefaultParagraphFont"/>
    <w:rsid w:val="001E2F62"/>
  </w:style>
  <w:style w:type="character" w:styleId="Hyperlink">
    <w:name w:val="Hyperlink"/>
    <w:basedOn w:val="DefaultParagraphFont"/>
    <w:uiPriority w:val="99"/>
    <w:semiHidden/>
    <w:unhideWhenUsed/>
    <w:rsid w:val="00895F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10D28-FC34-405D-AEFE-37B8FECFA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4194</Words>
  <Characters>23907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Rotna Begum (2421635)</dc:creator>
  <cp:keywords/>
  <dc:description/>
  <cp:lastModifiedBy>Rotna Begum (2421635)</cp:lastModifiedBy>
  <cp:revision>2</cp:revision>
  <dcterms:created xsi:type="dcterms:W3CDTF">2026-07-16T10:33:00Z</dcterms:created>
  <dcterms:modified xsi:type="dcterms:W3CDTF">2026-07-16T10:33:00Z</dcterms:modified>
</cp:coreProperties>
</file>