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8EA75" w14:textId="697C673E" w:rsidR="008E7E59" w:rsidRDefault="008E7E59" w:rsidP="008E7E59">
      <w:pPr>
        <w:pStyle w:val="NormalWeb"/>
        <w:ind w:left="-180" w:right="-334"/>
      </w:pPr>
      <w:r>
        <w:rPr>
          <w:noProof/>
        </w:rPr>
        <w:drawing>
          <wp:inline distT="0" distB="0" distL="0" distR="0" wp14:anchorId="4D0C197A" wp14:editId="78FEFEA8">
            <wp:extent cx="1910080" cy="633730"/>
            <wp:effectExtent l="19050" t="19050" r="13970" b="1397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7EF74D09" w14:textId="77777777" w:rsidR="008E7E59" w:rsidRDefault="008E7E59" w:rsidP="008E7E59">
      <w:pPr>
        <w:pStyle w:val="NormalWeb"/>
        <w:ind w:left="-180" w:right="-334"/>
      </w:pPr>
    </w:p>
    <w:p w14:paraId="70535DDC" w14:textId="77777777" w:rsidR="008E7E59" w:rsidRDefault="008E7E59" w:rsidP="008E7E59">
      <w:pPr>
        <w:pStyle w:val="NormalWeb"/>
        <w:ind w:left="-180" w:right="-334"/>
      </w:pPr>
    </w:p>
    <w:p w14:paraId="4944AA0C" w14:textId="77777777" w:rsidR="008E7E59" w:rsidRDefault="008E7E59" w:rsidP="008E7E59">
      <w:pPr>
        <w:pStyle w:val="NormalWeb"/>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A3C6234" w14:textId="77777777" w:rsidR="008E7E59" w:rsidRPr="00230F35" w:rsidRDefault="008E7E59" w:rsidP="008E7E59">
      <w:pPr>
        <w:pStyle w:val="NormalWeb"/>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990488C" w14:textId="77777777" w:rsidR="008E7E59" w:rsidRPr="00230F35" w:rsidRDefault="008E7E59" w:rsidP="008E7E59">
      <w:pPr>
        <w:rPr>
          <w:rFonts w:ascii="Arial" w:hAnsi="Arial" w:cs="Arial"/>
          <w:sz w:val="28"/>
          <w:szCs w:val="28"/>
          <w:lang w:val="cy-GB"/>
        </w:rPr>
      </w:pPr>
    </w:p>
    <w:p w14:paraId="1F3BECAB" w14:textId="77777777" w:rsidR="008E7E59" w:rsidRDefault="008E7E59" w:rsidP="008E7E59">
      <w:pPr>
        <w:pStyle w:val="Heading3"/>
        <w:jc w:val="center"/>
        <w:rPr>
          <w:lang w:val="cy-GB"/>
        </w:rPr>
      </w:pPr>
      <w:r>
        <w:rPr>
          <w:lang w:val="cy-GB"/>
        </w:rPr>
        <w:t>THIS SHEET MUST BE THE FIRST PAGE OF THE ASSIGNMENT YOU ARE SUBMITTING  (DO NOT SEND AS A SEPARATE FILE)</w:t>
      </w:r>
    </w:p>
    <w:p w14:paraId="58F30C60" w14:textId="77777777" w:rsidR="008E7E59" w:rsidRDefault="008E7E59" w:rsidP="008E7E5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E7E59" w:rsidRPr="00230F35" w14:paraId="3982F7B4" w14:textId="77777777" w:rsidTr="00764E00">
        <w:trPr>
          <w:trHeight w:val="614"/>
        </w:trPr>
        <w:tc>
          <w:tcPr>
            <w:tcW w:w="8856" w:type="dxa"/>
            <w:gridSpan w:val="5"/>
          </w:tcPr>
          <w:p w14:paraId="7F2E97D0" w14:textId="77777777" w:rsidR="008E7E59" w:rsidRPr="00230F35" w:rsidRDefault="008E7E59" w:rsidP="00764E00">
            <w:pPr>
              <w:pStyle w:val="NormalWeb"/>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E7E59" w:rsidRPr="00230F35" w14:paraId="38DAF7B1" w14:textId="77777777" w:rsidTr="00764E00">
        <w:trPr>
          <w:trHeight w:val="718"/>
        </w:trPr>
        <w:tc>
          <w:tcPr>
            <w:tcW w:w="8856" w:type="dxa"/>
            <w:gridSpan w:val="5"/>
          </w:tcPr>
          <w:p w14:paraId="70659904" w14:textId="77777777" w:rsidR="008E7E59" w:rsidRDefault="008E7E59" w:rsidP="00764E00">
            <w:pPr>
              <w:pStyle w:val="NormalWeb"/>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Tamira McGillivray</w:t>
            </w:r>
          </w:p>
          <w:p w14:paraId="04AC2C7D" w14:textId="77777777" w:rsidR="008E7E59" w:rsidRPr="00230F35" w:rsidRDefault="008E7E59" w:rsidP="00764E00">
            <w:pPr>
              <w:pStyle w:val="NormalWeb"/>
              <w:ind w:right="34"/>
              <w:rPr>
                <w:rFonts w:ascii="Arial" w:hAnsi="Arial" w:cs="Arial"/>
                <w:sz w:val="22"/>
                <w:szCs w:val="22"/>
              </w:rPr>
            </w:pPr>
          </w:p>
          <w:p w14:paraId="5C33589A"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1303625@student.uwtsd.ac.uk</w:t>
            </w:r>
          </w:p>
        </w:tc>
      </w:tr>
      <w:tr w:rsidR="008E7E59" w:rsidRPr="00230F35" w14:paraId="2DD16DBF" w14:textId="77777777" w:rsidTr="00764E00">
        <w:trPr>
          <w:trHeight w:val="849"/>
        </w:trPr>
        <w:tc>
          <w:tcPr>
            <w:tcW w:w="4788" w:type="dxa"/>
          </w:tcPr>
          <w:p w14:paraId="435D22C8"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Module code:</w:t>
            </w:r>
          </w:p>
          <w:p w14:paraId="670C388F" w14:textId="77777777" w:rsidR="008E7E59" w:rsidRPr="00230F35" w:rsidRDefault="008E7E59" w:rsidP="00764E00">
            <w:pPr>
              <w:pStyle w:val="NormalWeb"/>
              <w:ind w:right="34"/>
              <w:rPr>
                <w:rFonts w:ascii="Arial" w:hAnsi="Arial" w:cs="Arial"/>
                <w:sz w:val="22"/>
                <w:szCs w:val="22"/>
              </w:rPr>
            </w:pPr>
            <w:r>
              <w:rPr>
                <w:rFonts w:ascii="Arial" w:hAnsi="Arial" w:cs="Arial"/>
                <w:sz w:val="22"/>
                <w:szCs w:val="22"/>
              </w:rPr>
              <w:t>HPCA 7002</w:t>
            </w:r>
          </w:p>
          <w:p w14:paraId="5AE2A0FC" w14:textId="77777777" w:rsidR="008E7E59" w:rsidRDefault="008E7E59" w:rsidP="00764E00">
            <w:pPr>
              <w:pStyle w:val="NormalWeb"/>
              <w:ind w:right="34"/>
              <w:rPr>
                <w:rFonts w:ascii="Arial" w:hAnsi="Arial" w:cs="Arial"/>
                <w:sz w:val="22"/>
                <w:szCs w:val="22"/>
              </w:rPr>
            </w:pPr>
            <w:r w:rsidRPr="00230F35">
              <w:rPr>
                <w:rFonts w:ascii="Arial" w:hAnsi="Arial" w:cs="Arial"/>
                <w:sz w:val="22"/>
                <w:szCs w:val="22"/>
              </w:rPr>
              <w:t>Module title:</w:t>
            </w:r>
          </w:p>
          <w:p w14:paraId="4346D7FC" w14:textId="77777777" w:rsidR="008E7E59" w:rsidRDefault="008E7E59" w:rsidP="00764E00">
            <w:pPr>
              <w:pStyle w:val="NormalWeb"/>
              <w:ind w:right="34"/>
              <w:rPr>
                <w:rFonts w:ascii="Arial" w:hAnsi="Arial" w:cs="Arial"/>
                <w:sz w:val="22"/>
                <w:szCs w:val="22"/>
              </w:rPr>
            </w:pPr>
            <w:r>
              <w:rPr>
                <w:rFonts w:ascii="Arial" w:hAnsi="Arial" w:cs="Arial"/>
                <w:sz w:val="22"/>
                <w:szCs w:val="22"/>
              </w:rPr>
              <w:t>Researching Contemporary Cosmologies</w:t>
            </w:r>
          </w:p>
          <w:p w14:paraId="0FD8C2BB" w14:textId="77777777" w:rsidR="008E7E59" w:rsidRPr="00230F35" w:rsidRDefault="008E7E59" w:rsidP="00764E00">
            <w:pPr>
              <w:pStyle w:val="NormalWeb"/>
              <w:ind w:right="34"/>
              <w:rPr>
                <w:rFonts w:ascii="Arial" w:hAnsi="Arial" w:cs="Arial"/>
                <w:sz w:val="22"/>
                <w:szCs w:val="22"/>
              </w:rPr>
            </w:pPr>
          </w:p>
        </w:tc>
        <w:tc>
          <w:tcPr>
            <w:tcW w:w="2266" w:type="dxa"/>
            <w:gridSpan w:val="3"/>
          </w:tcPr>
          <w:p w14:paraId="09B32DCB"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1303625</w:t>
            </w:r>
          </w:p>
        </w:tc>
        <w:tc>
          <w:tcPr>
            <w:tcW w:w="1802" w:type="dxa"/>
          </w:tcPr>
          <w:p w14:paraId="39F07E84"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Educational support needs:</w:t>
            </w:r>
          </w:p>
          <w:p w14:paraId="5A326984" w14:textId="77777777" w:rsidR="008E7E59" w:rsidRDefault="008E7E59" w:rsidP="00764E00">
            <w:pPr>
              <w:pStyle w:val="NormalWeb"/>
              <w:ind w:right="34"/>
              <w:rPr>
                <w:rFonts w:ascii="Arial" w:hAnsi="Arial" w:cs="Arial"/>
                <w:sz w:val="22"/>
                <w:szCs w:val="22"/>
              </w:rPr>
            </w:pPr>
            <w:r w:rsidRPr="00230F35">
              <w:rPr>
                <w:rFonts w:ascii="Arial" w:hAnsi="Arial" w:cs="Arial"/>
                <w:sz w:val="22"/>
                <w:szCs w:val="22"/>
              </w:rPr>
              <w:t>Yes/No</w:t>
            </w:r>
          </w:p>
          <w:p w14:paraId="5B06C571" w14:textId="77777777" w:rsidR="008E7E59" w:rsidRPr="00230F35" w:rsidRDefault="008E7E59" w:rsidP="00764E00">
            <w:pPr>
              <w:pStyle w:val="NormalWeb"/>
              <w:ind w:right="34"/>
              <w:rPr>
                <w:rFonts w:ascii="Arial" w:hAnsi="Arial" w:cs="Arial"/>
                <w:sz w:val="22"/>
                <w:szCs w:val="22"/>
              </w:rPr>
            </w:pPr>
            <w:r>
              <w:rPr>
                <w:rFonts w:ascii="Arial" w:hAnsi="Arial" w:cs="Arial"/>
                <w:sz w:val="22"/>
                <w:szCs w:val="22"/>
              </w:rPr>
              <w:t xml:space="preserve">No </w:t>
            </w:r>
          </w:p>
        </w:tc>
      </w:tr>
      <w:tr w:rsidR="008E7E59" w:rsidRPr="00230F35" w14:paraId="7502DF49" w14:textId="77777777" w:rsidTr="00764E00">
        <w:trPr>
          <w:trHeight w:val="1139"/>
        </w:trPr>
        <w:tc>
          <w:tcPr>
            <w:tcW w:w="8856" w:type="dxa"/>
            <w:gridSpan w:val="5"/>
          </w:tcPr>
          <w:p w14:paraId="566C0F3A"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Assignment title:</w:t>
            </w:r>
          </w:p>
          <w:p w14:paraId="0A9111EB" w14:textId="77777777" w:rsidR="008E7E59" w:rsidRPr="00230F35" w:rsidRDefault="008E7E59" w:rsidP="00764E00">
            <w:pPr>
              <w:pStyle w:val="NormalWeb"/>
              <w:ind w:right="34"/>
              <w:rPr>
                <w:rFonts w:ascii="Arial" w:hAnsi="Arial" w:cs="Arial"/>
                <w:sz w:val="22"/>
                <w:szCs w:val="22"/>
              </w:rPr>
            </w:pPr>
            <w:r>
              <w:rPr>
                <w:rFonts w:ascii="Arial" w:hAnsi="Arial" w:cs="Arial"/>
                <w:sz w:val="22"/>
                <w:szCs w:val="22"/>
              </w:rPr>
              <w:t>Research Review Compare and Contrast</w:t>
            </w:r>
          </w:p>
          <w:p w14:paraId="7A6922C8" w14:textId="77777777" w:rsidR="008E7E59" w:rsidRDefault="008E7E59" w:rsidP="00764E00">
            <w:pPr>
              <w:pStyle w:val="NormalWeb"/>
              <w:ind w:right="34"/>
              <w:rPr>
                <w:rFonts w:ascii="Arial" w:hAnsi="Arial" w:cs="Arial"/>
                <w:sz w:val="22"/>
                <w:szCs w:val="22"/>
              </w:rPr>
            </w:pPr>
          </w:p>
          <w:p w14:paraId="2E685EA0"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18, 2019</w:t>
            </w:r>
          </w:p>
        </w:tc>
      </w:tr>
      <w:tr w:rsidR="008E7E59" w:rsidRPr="00230F35" w14:paraId="6013E9E1" w14:textId="77777777" w:rsidTr="00764E00">
        <w:trPr>
          <w:trHeight w:val="978"/>
        </w:trPr>
        <w:tc>
          <w:tcPr>
            <w:tcW w:w="8856" w:type="dxa"/>
            <w:gridSpan w:val="5"/>
            <w:tcBorders>
              <w:bottom w:val="single" w:sz="4" w:space="0" w:color="000000"/>
            </w:tcBorders>
          </w:tcPr>
          <w:p w14:paraId="0A3CF872" w14:textId="2035334D" w:rsidR="008E7E59" w:rsidRPr="00230F35" w:rsidRDefault="008E7E59" w:rsidP="008E7E59">
            <w:pPr>
              <w:ind w:firstLine="0"/>
              <w:rPr>
                <w:rFonts w:ascii="Arial" w:hAnsi="Arial" w:cs="Arial"/>
                <w:sz w:val="22"/>
                <w:szCs w:val="22"/>
              </w:rPr>
            </w:pPr>
            <w:r w:rsidRPr="00230F35">
              <w:rPr>
                <w:rFonts w:ascii="Arial" w:hAnsi="Arial" w:cs="Arial"/>
                <w:sz w:val="22"/>
                <w:szCs w:val="22"/>
              </w:rPr>
              <w:lastRenderedPageBreak/>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E7E59" w:rsidRPr="00230F35" w14:paraId="06185EC0" w14:textId="77777777" w:rsidTr="00764E00">
        <w:trPr>
          <w:trHeight w:val="978"/>
        </w:trPr>
        <w:tc>
          <w:tcPr>
            <w:tcW w:w="8856" w:type="dxa"/>
            <w:gridSpan w:val="5"/>
            <w:shd w:val="clear" w:color="auto" w:fill="D9D9D9"/>
          </w:tcPr>
          <w:p w14:paraId="77004CFA" w14:textId="77777777" w:rsidR="008E7E59" w:rsidRPr="00230F35" w:rsidRDefault="008E7E59" w:rsidP="00764E00">
            <w:pPr>
              <w:pStyle w:val="NormalWeb"/>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19616C4" w14:textId="77777777" w:rsidR="008E7E59" w:rsidRDefault="008E7E59" w:rsidP="00764E00">
            <w:pPr>
              <w:pStyle w:val="NormalWeb"/>
              <w:ind w:right="34"/>
              <w:rPr>
                <w:rFonts w:ascii="Arial" w:hAnsi="Arial" w:cs="Arial"/>
                <w:sz w:val="22"/>
                <w:szCs w:val="22"/>
              </w:rPr>
            </w:pPr>
            <w:r w:rsidRPr="00230F35">
              <w:rPr>
                <w:rFonts w:ascii="Arial" w:hAnsi="Arial" w:cs="Arial"/>
                <w:sz w:val="22"/>
                <w:szCs w:val="22"/>
              </w:rPr>
              <w:t>Signed ………</w:t>
            </w:r>
            <w:r w:rsidRPr="00AA291F">
              <w:rPr>
                <w:rFonts w:ascii="Brush Script MT" w:hAnsi="Brush Script MT" w:cs="Arial"/>
                <w:sz w:val="32"/>
                <w:szCs w:val="32"/>
              </w:rPr>
              <w:t>TDK McGillivray</w:t>
            </w:r>
            <w:r w:rsidRPr="00230F35">
              <w:rPr>
                <w:rFonts w:ascii="Arial" w:hAnsi="Arial" w:cs="Arial"/>
                <w:sz w:val="22"/>
                <w:szCs w:val="22"/>
              </w:rPr>
              <w:t>……………………………………………………</w:t>
            </w:r>
          </w:p>
          <w:p w14:paraId="55F45876" w14:textId="18C72D8D" w:rsidR="008E7E59" w:rsidRDefault="008E7E59" w:rsidP="00764E00">
            <w:pPr>
              <w:pStyle w:val="NormalWeb"/>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Tahoma"/>
                <w:b/>
                <w:noProof/>
              </w:rPr>
              <w:drawing>
                <wp:inline distT="0" distB="0" distL="0" distR="0" wp14:anchorId="643A30A4" wp14:editId="348977D6">
                  <wp:extent cx="238125" cy="228600"/>
                  <wp:effectExtent l="0" t="0" r="9525" b="0"/>
                  <wp:docPr id="1" name="Picture 1" descr="https://upload.wikimedia.org/wikipedia/commons/thumb/2/27/Sempre_mais_alto.png/250px-Sempre_mais_al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2/27/Sempre_mais_alto.png/250px-Sempre_mais_alt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p w14:paraId="19F278FE" w14:textId="77777777" w:rsidR="008E7E59" w:rsidRPr="00230F35" w:rsidRDefault="008E7E59" w:rsidP="00764E00">
            <w:pPr>
              <w:pStyle w:val="NormalWeb"/>
              <w:ind w:right="34"/>
              <w:rPr>
                <w:rFonts w:ascii="Arial" w:hAnsi="Arial" w:cs="Arial"/>
                <w:sz w:val="22"/>
                <w:szCs w:val="22"/>
              </w:rPr>
            </w:pPr>
            <w:r>
              <w:rPr>
                <w:rFonts w:ascii="Calibri" w:hAnsi="Calibri" w:cs="Tahoma"/>
                <w:b/>
              </w:rPr>
              <w:t>(as a substitute for your signature) to confirm that you agree to the above declaration.</w:t>
            </w:r>
          </w:p>
        </w:tc>
      </w:tr>
      <w:tr w:rsidR="008E7E59" w:rsidRPr="00230F35" w14:paraId="7265588A" w14:textId="77777777" w:rsidTr="00764E00">
        <w:trPr>
          <w:trHeight w:val="3972"/>
        </w:trPr>
        <w:tc>
          <w:tcPr>
            <w:tcW w:w="8856" w:type="dxa"/>
            <w:gridSpan w:val="5"/>
          </w:tcPr>
          <w:p w14:paraId="6FF7A13F" w14:textId="77777777" w:rsidR="008E7E59" w:rsidRDefault="008E7E59" w:rsidP="00764E00">
            <w:pPr>
              <w:rPr>
                <w:rFonts w:ascii="Arial" w:hAnsi="Arial"/>
                <w:b/>
              </w:rPr>
            </w:pPr>
          </w:p>
          <w:p w14:paraId="09F1E241" w14:textId="77777777" w:rsidR="008E7E59" w:rsidRPr="00116CE6" w:rsidRDefault="008E7E59" w:rsidP="00764E0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E7E59" w:rsidRPr="00116CE6" w14:paraId="780A5460" w14:textId="77777777" w:rsidTr="00764E00">
              <w:tc>
                <w:tcPr>
                  <w:tcW w:w="6970" w:type="dxa"/>
                </w:tcPr>
                <w:p w14:paraId="1F818E8A" w14:textId="77777777" w:rsidR="008E7E59" w:rsidRPr="00116CE6" w:rsidRDefault="008E7E59" w:rsidP="00764E00">
                  <w:pPr>
                    <w:rPr>
                      <w:rFonts w:ascii="Arial" w:hAnsi="Arial"/>
                      <w:sz w:val="20"/>
                      <w:szCs w:val="20"/>
                    </w:rPr>
                  </w:pPr>
                </w:p>
                <w:p w14:paraId="4845FD14" w14:textId="77777777" w:rsidR="008E7E59" w:rsidRPr="00116CE6" w:rsidRDefault="008E7E59" w:rsidP="00764E0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00AC3E7" w14:textId="77777777" w:rsidR="008E7E59" w:rsidRPr="00116CE6" w:rsidRDefault="008E7E59" w:rsidP="00764E00">
                  <w:pPr>
                    <w:rPr>
                      <w:rFonts w:ascii="Arial" w:hAnsi="Arial"/>
                      <w:sz w:val="20"/>
                      <w:szCs w:val="20"/>
                    </w:rPr>
                  </w:pPr>
                </w:p>
              </w:tc>
            </w:tr>
            <w:tr w:rsidR="008E7E59" w:rsidRPr="00116CE6" w14:paraId="0F142BA6" w14:textId="77777777" w:rsidTr="00764E00">
              <w:tc>
                <w:tcPr>
                  <w:tcW w:w="6970" w:type="dxa"/>
                </w:tcPr>
                <w:p w14:paraId="3F53D073" w14:textId="77777777" w:rsidR="008E7E59" w:rsidRPr="00116CE6" w:rsidRDefault="008E7E59" w:rsidP="00764E00">
                  <w:pPr>
                    <w:rPr>
                      <w:rFonts w:ascii="Arial" w:hAnsi="Arial"/>
                      <w:sz w:val="20"/>
                      <w:szCs w:val="20"/>
                    </w:rPr>
                  </w:pPr>
                </w:p>
                <w:p w14:paraId="0D70A312" w14:textId="77777777" w:rsidR="008E7E59" w:rsidRPr="00116CE6" w:rsidRDefault="008E7E59" w:rsidP="00764E0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52CB478" w14:textId="77777777" w:rsidR="008E7E59" w:rsidRPr="00116CE6" w:rsidRDefault="008E7E59" w:rsidP="00764E00">
                  <w:pPr>
                    <w:rPr>
                      <w:rFonts w:ascii="Arial" w:hAnsi="Arial"/>
                      <w:sz w:val="20"/>
                      <w:szCs w:val="20"/>
                    </w:rPr>
                  </w:pPr>
                </w:p>
              </w:tc>
            </w:tr>
            <w:tr w:rsidR="008E7E59" w:rsidRPr="00116CE6" w14:paraId="1CB80F6D" w14:textId="77777777" w:rsidTr="00764E00">
              <w:tc>
                <w:tcPr>
                  <w:tcW w:w="6970" w:type="dxa"/>
                </w:tcPr>
                <w:p w14:paraId="13DB40CC" w14:textId="77777777" w:rsidR="008E7E59" w:rsidRPr="00116CE6" w:rsidRDefault="008E7E59" w:rsidP="00764E00">
                  <w:pPr>
                    <w:rPr>
                      <w:rFonts w:ascii="Arial" w:hAnsi="Arial"/>
                      <w:sz w:val="20"/>
                      <w:szCs w:val="20"/>
                    </w:rPr>
                  </w:pPr>
                </w:p>
                <w:p w14:paraId="5D517C25" w14:textId="77777777" w:rsidR="008E7E59" w:rsidRPr="00116CE6" w:rsidRDefault="008E7E59" w:rsidP="00764E0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A146D76" w14:textId="77777777" w:rsidR="008E7E59" w:rsidRPr="00116CE6" w:rsidRDefault="008E7E59" w:rsidP="00764E00">
                  <w:pPr>
                    <w:rPr>
                      <w:rFonts w:ascii="Arial" w:hAnsi="Arial"/>
                      <w:sz w:val="20"/>
                      <w:szCs w:val="20"/>
                    </w:rPr>
                  </w:pPr>
                </w:p>
              </w:tc>
            </w:tr>
            <w:tr w:rsidR="008E7E59" w:rsidRPr="00116CE6" w14:paraId="09225067" w14:textId="77777777" w:rsidTr="00764E00">
              <w:tc>
                <w:tcPr>
                  <w:tcW w:w="6970" w:type="dxa"/>
                </w:tcPr>
                <w:p w14:paraId="5C348DFB" w14:textId="77777777" w:rsidR="008E7E59" w:rsidRDefault="008E7E59" w:rsidP="00764E00">
                  <w:pPr>
                    <w:rPr>
                      <w:rFonts w:ascii="Arial" w:hAnsi="Arial"/>
                      <w:sz w:val="20"/>
                      <w:szCs w:val="20"/>
                    </w:rPr>
                  </w:pPr>
                </w:p>
                <w:p w14:paraId="6737B7AA" w14:textId="77777777" w:rsidR="008E7E59" w:rsidRPr="00022345" w:rsidRDefault="008E7E59" w:rsidP="00764E00">
                  <w:pPr>
                    <w:rPr>
                      <w:rFonts w:ascii="Arial" w:hAnsi="Arial"/>
                      <w:b/>
                      <w:sz w:val="20"/>
                      <w:szCs w:val="20"/>
                    </w:rPr>
                  </w:pPr>
                  <w:r w:rsidRPr="00022345">
                    <w:rPr>
                      <w:rFonts w:ascii="Arial" w:hAnsi="Arial"/>
                      <w:b/>
                      <w:sz w:val="20"/>
                      <w:szCs w:val="20"/>
                    </w:rPr>
                    <w:t>Final Mark</w:t>
                  </w:r>
                </w:p>
                <w:p w14:paraId="5F8DDAA9" w14:textId="77777777" w:rsidR="008E7E59" w:rsidRPr="00116CE6" w:rsidRDefault="008E7E59" w:rsidP="00764E00">
                  <w:pPr>
                    <w:rPr>
                      <w:rFonts w:ascii="Arial" w:hAnsi="Arial"/>
                      <w:sz w:val="20"/>
                      <w:szCs w:val="20"/>
                    </w:rPr>
                  </w:pPr>
                </w:p>
              </w:tc>
              <w:tc>
                <w:tcPr>
                  <w:tcW w:w="1660" w:type="dxa"/>
                </w:tcPr>
                <w:p w14:paraId="600A606E" w14:textId="77777777" w:rsidR="008E7E59" w:rsidRPr="00116CE6" w:rsidRDefault="008E7E59" w:rsidP="00764E00">
                  <w:pPr>
                    <w:rPr>
                      <w:rFonts w:ascii="Arial" w:hAnsi="Arial"/>
                      <w:sz w:val="20"/>
                      <w:szCs w:val="20"/>
                    </w:rPr>
                  </w:pPr>
                </w:p>
              </w:tc>
            </w:tr>
          </w:tbl>
          <w:p w14:paraId="04733D3D" w14:textId="77777777" w:rsidR="008E7E59" w:rsidRDefault="008E7E59" w:rsidP="00764E00">
            <w:pPr>
              <w:pStyle w:val="NormalWeb"/>
              <w:ind w:left="142" w:right="34"/>
              <w:rPr>
                <w:rFonts w:ascii="Arial" w:hAnsi="Arial" w:cs="Arial"/>
                <w:b/>
                <w:sz w:val="22"/>
                <w:szCs w:val="22"/>
              </w:rPr>
            </w:pPr>
          </w:p>
          <w:p w14:paraId="5400FB04" w14:textId="77777777" w:rsidR="008E7E59" w:rsidRPr="00230F35" w:rsidRDefault="008E7E59" w:rsidP="00764E00">
            <w:pPr>
              <w:pStyle w:val="NormalWeb"/>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4AAA896" w14:textId="77777777" w:rsidR="008E7E59" w:rsidRDefault="008E7E59" w:rsidP="00764E00">
            <w:pPr>
              <w:pStyle w:val="NormalWeb"/>
              <w:rPr>
                <w:rFonts w:ascii="Arial" w:hAnsi="Arial" w:cs="Arial"/>
                <w:b/>
                <w:sz w:val="22"/>
                <w:szCs w:val="22"/>
              </w:rPr>
            </w:pPr>
          </w:p>
          <w:p w14:paraId="62125E0E" w14:textId="77777777" w:rsidR="008E7E59" w:rsidRDefault="008E7E59" w:rsidP="00764E00">
            <w:pPr>
              <w:pStyle w:val="NormalWeb"/>
              <w:rPr>
                <w:rFonts w:ascii="Arial" w:hAnsi="Arial" w:cs="Arial"/>
                <w:b/>
                <w:sz w:val="22"/>
                <w:szCs w:val="22"/>
              </w:rPr>
            </w:pPr>
          </w:p>
          <w:p w14:paraId="75AF1793" w14:textId="77777777" w:rsidR="008E7E59" w:rsidRDefault="008E7E59" w:rsidP="00764E00">
            <w:pPr>
              <w:pStyle w:val="NormalWeb"/>
              <w:rPr>
                <w:rFonts w:ascii="Arial" w:hAnsi="Arial" w:cs="Arial"/>
                <w:b/>
                <w:sz w:val="22"/>
                <w:szCs w:val="22"/>
              </w:rPr>
            </w:pPr>
          </w:p>
          <w:p w14:paraId="59285019" w14:textId="77777777" w:rsidR="008E7E59" w:rsidRDefault="008E7E59" w:rsidP="00764E00">
            <w:pPr>
              <w:pStyle w:val="NormalWeb"/>
              <w:rPr>
                <w:rFonts w:ascii="Arial" w:hAnsi="Arial" w:cs="Arial"/>
                <w:b/>
                <w:sz w:val="22"/>
                <w:szCs w:val="22"/>
              </w:rPr>
            </w:pPr>
          </w:p>
          <w:p w14:paraId="7A95A5EC" w14:textId="77777777" w:rsidR="008E7E59" w:rsidRDefault="008E7E59" w:rsidP="00764E00">
            <w:pPr>
              <w:pStyle w:val="NormalWeb"/>
              <w:rPr>
                <w:rFonts w:ascii="Arial" w:hAnsi="Arial" w:cs="Arial"/>
                <w:b/>
                <w:sz w:val="22"/>
                <w:szCs w:val="22"/>
              </w:rPr>
            </w:pPr>
          </w:p>
          <w:p w14:paraId="5A0B3C94" w14:textId="77777777" w:rsidR="008E7E59" w:rsidRPr="00230F35" w:rsidRDefault="008E7E59" w:rsidP="00764E00">
            <w:pPr>
              <w:pStyle w:val="NormalWeb"/>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C1FDEB1" w14:textId="77777777" w:rsidR="008E7E59" w:rsidRDefault="008E7E59" w:rsidP="00764E0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DAF1FD6" w14:textId="77777777" w:rsidR="008E7E59" w:rsidRPr="00001C3B" w:rsidRDefault="008E7E59" w:rsidP="00764E00">
            <w:pPr>
              <w:pStyle w:val="NormalWeb"/>
              <w:rPr>
                <w:rFonts w:ascii="Arial" w:hAnsi="Arial" w:cs="Arial"/>
                <w:sz w:val="22"/>
                <w:szCs w:val="22"/>
              </w:rPr>
            </w:pPr>
          </w:p>
        </w:tc>
      </w:tr>
      <w:tr w:rsidR="008E7E59" w:rsidRPr="00230F35" w14:paraId="249347D3" w14:textId="77777777" w:rsidTr="00764E00">
        <w:trPr>
          <w:trHeight w:val="492"/>
        </w:trPr>
        <w:tc>
          <w:tcPr>
            <w:tcW w:w="6768" w:type="dxa"/>
            <w:gridSpan w:val="3"/>
          </w:tcPr>
          <w:p w14:paraId="35029374" w14:textId="77777777" w:rsidR="008E7E59" w:rsidRPr="00230F35" w:rsidRDefault="008E7E59" w:rsidP="00764E00">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EDFA394" w14:textId="77777777" w:rsidR="008E7E59" w:rsidRPr="00230F35" w:rsidRDefault="008E7E59" w:rsidP="00764E00">
            <w:pPr>
              <w:pStyle w:val="NormalWeb"/>
              <w:ind w:left="142" w:right="34"/>
              <w:rPr>
                <w:rFonts w:ascii="Arial" w:hAnsi="Arial" w:cs="Arial"/>
                <w:sz w:val="22"/>
                <w:szCs w:val="22"/>
              </w:rPr>
            </w:pPr>
            <w:r w:rsidRPr="00230F35">
              <w:rPr>
                <w:rFonts w:ascii="Arial" w:hAnsi="Arial" w:cs="Arial"/>
                <w:sz w:val="22"/>
                <w:szCs w:val="22"/>
              </w:rPr>
              <w:t>Date:</w:t>
            </w:r>
          </w:p>
        </w:tc>
      </w:tr>
      <w:tr w:rsidR="008E7E59" w:rsidRPr="002F467C" w14:paraId="0D84B33E" w14:textId="77777777" w:rsidTr="00764E00">
        <w:tc>
          <w:tcPr>
            <w:tcW w:w="8856" w:type="dxa"/>
            <w:gridSpan w:val="5"/>
          </w:tcPr>
          <w:p w14:paraId="41372213" w14:textId="77777777" w:rsidR="008E7E59" w:rsidRPr="00230F35" w:rsidRDefault="008E7E59" w:rsidP="00764E00">
            <w:pPr>
              <w:pStyle w:val="NormalWeb"/>
              <w:ind w:right="-334"/>
              <w:rPr>
                <w:rFonts w:ascii="Arial" w:hAnsi="Arial" w:cs="Arial"/>
                <w:bCs/>
                <w:i/>
                <w:sz w:val="22"/>
                <w:szCs w:val="22"/>
              </w:rPr>
            </w:pPr>
          </w:p>
          <w:p w14:paraId="7B23041F" w14:textId="77777777" w:rsidR="008E7E59" w:rsidRPr="00230F35" w:rsidRDefault="008E7E59" w:rsidP="00764E00">
            <w:pPr>
              <w:pStyle w:val="NormalWeb"/>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9621592" w14:textId="77777777" w:rsidR="008E7E59" w:rsidRPr="00230F35" w:rsidRDefault="008E7E59" w:rsidP="00764E00">
            <w:pPr>
              <w:pStyle w:val="NormalWeb"/>
              <w:ind w:right="-334"/>
              <w:rPr>
                <w:rFonts w:ascii="Arial" w:hAnsi="Arial" w:cs="Arial"/>
                <w:b/>
                <w:bCs/>
                <w:sz w:val="22"/>
                <w:szCs w:val="22"/>
              </w:rPr>
            </w:pPr>
          </w:p>
          <w:p w14:paraId="12E242B5" w14:textId="77777777" w:rsidR="008E7E59" w:rsidRPr="00230F35" w:rsidRDefault="008E7E59" w:rsidP="00764E00">
            <w:pPr>
              <w:pStyle w:val="NormalWeb"/>
              <w:ind w:right="-334"/>
              <w:rPr>
                <w:rFonts w:ascii="Arial" w:hAnsi="Arial" w:cs="Arial"/>
                <w:bCs/>
                <w:sz w:val="22"/>
                <w:szCs w:val="22"/>
              </w:rPr>
            </w:pPr>
            <w:r w:rsidRPr="00230F35">
              <w:rPr>
                <w:rFonts w:ascii="Arial" w:hAnsi="Arial" w:cs="Arial"/>
                <w:bCs/>
                <w:sz w:val="22"/>
                <w:szCs w:val="22"/>
              </w:rPr>
              <w:t>Comments:</w:t>
            </w:r>
          </w:p>
          <w:p w14:paraId="0D25C3DE" w14:textId="77777777" w:rsidR="008E7E59" w:rsidRPr="00230F35" w:rsidRDefault="008E7E59" w:rsidP="00764E00">
            <w:pPr>
              <w:pStyle w:val="NormalWeb"/>
              <w:ind w:right="-334"/>
              <w:rPr>
                <w:rFonts w:ascii="Arial" w:hAnsi="Arial" w:cs="Arial"/>
                <w:bCs/>
                <w:sz w:val="22"/>
                <w:szCs w:val="22"/>
              </w:rPr>
            </w:pPr>
          </w:p>
          <w:p w14:paraId="7CD7D245" w14:textId="77777777" w:rsidR="008E7E59" w:rsidRPr="00230F35" w:rsidRDefault="008E7E59" w:rsidP="00764E00">
            <w:pPr>
              <w:pStyle w:val="NormalWeb"/>
              <w:ind w:right="-334"/>
              <w:rPr>
                <w:rFonts w:ascii="Arial" w:hAnsi="Arial" w:cs="Arial"/>
                <w:bCs/>
                <w:sz w:val="22"/>
                <w:szCs w:val="22"/>
              </w:rPr>
            </w:pPr>
          </w:p>
          <w:p w14:paraId="7EAA8ADD" w14:textId="77777777" w:rsidR="008E7E59" w:rsidRPr="00230F35" w:rsidRDefault="008E7E59" w:rsidP="00764E00">
            <w:pPr>
              <w:pStyle w:val="NormalWeb"/>
              <w:ind w:right="-334"/>
              <w:rPr>
                <w:rFonts w:ascii="Arial" w:hAnsi="Arial" w:cs="Arial"/>
                <w:bCs/>
                <w:sz w:val="22"/>
                <w:szCs w:val="22"/>
              </w:rPr>
            </w:pPr>
          </w:p>
          <w:p w14:paraId="6F9E2C67" w14:textId="77777777" w:rsidR="008E7E59" w:rsidRPr="00230F35" w:rsidRDefault="008E7E59" w:rsidP="00764E00">
            <w:pPr>
              <w:pStyle w:val="NormalWeb"/>
              <w:ind w:right="-334"/>
              <w:rPr>
                <w:rFonts w:ascii="Arial" w:hAnsi="Arial" w:cs="Arial"/>
                <w:bCs/>
                <w:sz w:val="22"/>
                <w:szCs w:val="22"/>
              </w:rPr>
            </w:pPr>
          </w:p>
          <w:p w14:paraId="221A6FD2" w14:textId="77777777" w:rsidR="008E7E59" w:rsidRPr="00230F35" w:rsidRDefault="008E7E59" w:rsidP="00764E00">
            <w:pPr>
              <w:pStyle w:val="NormalWeb"/>
              <w:ind w:right="-334"/>
              <w:rPr>
                <w:rFonts w:ascii="Arial" w:hAnsi="Arial" w:cs="Arial"/>
                <w:bCs/>
                <w:sz w:val="22"/>
                <w:szCs w:val="22"/>
              </w:rPr>
            </w:pPr>
          </w:p>
          <w:p w14:paraId="6B407D44" w14:textId="77777777" w:rsidR="008E7E59" w:rsidRPr="00230F35" w:rsidRDefault="008E7E59" w:rsidP="00764E00">
            <w:pPr>
              <w:pStyle w:val="NormalWeb"/>
              <w:ind w:right="-334"/>
              <w:rPr>
                <w:rFonts w:ascii="Arial" w:hAnsi="Arial" w:cs="Arial"/>
                <w:bCs/>
                <w:sz w:val="22"/>
                <w:szCs w:val="22"/>
              </w:rPr>
            </w:pPr>
          </w:p>
          <w:p w14:paraId="24127977" w14:textId="77777777" w:rsidR="008E7E59" w:rsidRPr="00230F35" w:rsidRDefault="008E7E59" w:rsidP="00764E00">
            <w:pPr>
              <w:pStyle w:val="NormalWeb"/>
              <w:ind w:right="-334"/>
              <w:rPr>
                <w:rFonts w:ascii="Arial" w:hAnsi="Arial" w:cs="Arial"/>
                <w:bCs/>
                <w:sz w:val="22"/>
                <w:szCs w:val="22"/>
              </w:rPr>
            </w:pPr>
          </w:p>
          <w:p w14:paraId="73CA8319" w14:textId="77777777" w:rsidR="008E7E59" w:rsidRPr="00230F35" w:rsidRDefault="008E7E59" w:rsidP="00764E00">
            <w:pPr>
              <w:pStyle w:val="NormalWeb"/>
              <w:ind w:right="-334"/>
              <w:rPr>
                <w:rFonts w:ascii="Arial" w:hAnsi="Arial" w:cs="Arial"/>
                <w:bCs/>
                <w:sz w:val="22"/>
                <w:szCs w:val="22"/>
              </w:rPr>
            </w:pPr>
          </w:p>
          <w:p w14:paraId="3B14511D" w14:textId="77777777" w:rsidR="008E7E59" w:rsidRDefault="008E7E59" w:rsidP="00764E00">
            <w:pPr>
              <w:pStyle w:val="NormalWeb"/>
              <w:ind w:right="-334"/>
              <w:rPr>
                <w:rFonts w:ascii="Arial" w:hAnsi="Arial" w:cs="Arial"/>
                <w:bCs/>
                <w:sz w:val="22"/>
                <w:szCs w:val="22"/>
              </w:rPr>
            </w:pPr>
          </w:p>
          <w:p w14:paraId="1578A945" w14:textId="77777777" w:rsidR="008E7E59" w:rsidRPr="00230F35" w:rsidRDefault="008E7E59" w:rsidP="00764E00">
            <w:pPr>
              <w:pStyle w:val="NormalWeb"/>
              <w:ind w:right="-334"/>
              <w:rPr>
                <w:rFonts w:ascii="Arial" w:hAnsi="Arial" w:cs="Arial"/>
                <w:bCs/>
                <w:sz w:val="22"/>
                <w:szCs w:val="22"/>
              </w:rPr>
            </w:pPr>
          </w:p>
          <w:p w14:paraId="5102667A" w14:textId="77777777" w:rsidR="008E7E59" w:rsidRPr="00230F35" w:rsidRDefault="008E7E59" w:rsidP="00764E00">
            <w:pPr>
              <w:pStyle w:val="NormalWeb"/>
              <w:ind w:right="-334"/>
              <w:rPr>
                <w:rFonts w:ascii="Arial" w:hAnsi="Arial" w:cs="Arial"/>
                <w:bCs/>
                <w:sz w:val="22"/>
                <w:szCs w:val="22"/>
              </w:rPr>
            </w:pPr>
          </w:p>
          <w:p w14:paraId="642228D1" w14:textId="77777777" w:rsidR="008E7E59" w:rsidRPr="00230F35" w:rsidRDefault="008E7E59" w:rsidP="00764E00">
            <w:pPr>
              <w:pStyle w:val="NormalWeb"/>
              <w:ind w:right="-334"/>
              <w:rPr>
                <w:rFonts w:ascii="Arial" w:hAnsi="Arial" w:cs="Arial"/>
                <w:bCs/>
                <w:sz w:val="22"/>
                <w:szCs w:val="22"/>
              </w:rPr>
            </w:pPr>
          </w:p>
        </w:tc>
      </w:tr>
      <w:tr w:rsidR="008E7E59" w:rsidRPr="002F467C" w14:paraId="09ABAD03" w14:textId="77777777" w:rsidTr="00764E00">
        <w:trPr>
          <w:trHeight w:val="720"/>
        </w:trPr>
        <w:tc>
          <w:tcPr>
            <w:tcW w:w="5211" w:type="dxa"/>
            <w:gridSpan w:val="2"/>
          </w:tcPr>
          <w:p w14:paraId="36DD18C8" w14:textId="77777777" w:rsidR="008E7E59" w:rsidRPr="00230F35" w:rsidRDefault="008E7E59" w:rsidP="00764E00">
            <w:pPr>
              <w:pStyle w:val="NormalWeb"/>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5B0C8087" w14:textId="77777777" w:rsidR="008E7E59" w:rsidRPr="00230F35" w:rsidRDefault="008E7E59" w:rsidP="00764E00">
            <w:pPr>
              <w:pStyle w:val="NormalWeb"/>
              <w:ind w:right="-334"/>
              <w:rPr>
                <w:rFonts w:ascii="Arial" w:hAnsi="Arial" w:cs="Arial"/>
                <w:bCs/>
                <w:sz w:val="22"/>
                <w:szCs w:val="22"/>
              </w:rPr>
            </w:pPr>
            <w:r w:rsidRPr="00230F35">
              <w:rPr>
                <w:rFonts w:ascii="Arial" w:hAnsi="Arial" w:cs="Arial"/>
                <w:bCs/>
                <w:sz w:val="22"/>
                <w:szCs w:val="22"/>
              </w:rPr>
              <w:t>Date:</w:t>
            </w:r>
          </w:p>
        </w:tc>
      </w:tr>
      <w:tr w:rsidR="008E7E59" w:rsidRPr="002F467C" w14:paraId="7CE19BBC" w14:textId="77777777" w:rsidTr="00764E00">
        <w:trPr>
          <w:trHeight w:val="720"/>
        </w:trPr>
        <w:tc>
          <w:tcPr>
            <w:tcW w:w="8856" w:type="dxa"/>
            <w:gridSpan w:val="5"/>
          </w:tcPr>
          <w:p w14:paraId="1A190A22" w14:textId="77777777" w:rsidR="008E7E59" w:rsidRPr="00B34964" w:rsidRDefault="008E7E59" w:rsidP="00764E00">
            <w:pPr>
              <w:rPr>
                <w:rFonts w:ascii="Arial" w:hAnsi="Arial" w:cs="Arial"/>
                <w:b/>
                <w:sz w:val="22"/>
                <w:szCs w:val="22"/>
              </w:rPr>
            </w:pPr>
            <w:r w:rsidRPr="00B34964">
              <w:rPr>
                <w:rFonts w:ascii="Arial" w:hAnsi="Arial" w:cs="Arial"/>
                <w:b/>
                <w:sz w:val="22"/>
                <w:szCs w:val="22"/>
              </w:rPr>
              <w:t>External Examiner’s comments (if relevant)</w:t>
            </w:r>
          </w:p>
          <w:p w14:paraId="4DA67D1D" w14:textId="77777777" w:rsidR="008E7E59" w:rsidRPr="00230F35" w:rsidRDefault="008E7E59" w:rsidP="00764E00">
            <w:pPr>
              <w:pStyle w:val="NormalWeb"/>
              <w:ind w:right="-334"/>
              <w:rPr>
                <w:rFonts w:ascii="Arial" w:hAnsi="Arial" w:cs="Arial"/>
                <w:bCs/>
                <w:sz w:val="22"/>
                <w:szCs w:val="22"/>
              </w:rPr>
            </w:pPr>
          </w:p>
          <w:p w14:paraId="071A954F" w14:textId="77777777" w:rsidR="008E7E59" w:rsidRPr="00230F35" w:rsidRDefault="008E7E59" w:rsidP="00764E00">
            <w:pPr>
              <w:pStyle w:val="NormalWeb"/>
              <w:ind w:right="-334"/>
              <w:rPr>
                <w:rFonts w:ascii="Arial" w:hAnsi="Arial" w:cs="Arial"/>
                <w:bCs/>
                <w:sz w:val="22"/>
                <w:szCs w:val="22"/>
              </w:rPr>
            </w:pPr>
          </w:p>
          <w:p w14:paraId="21DEAE06" w14:textId="77777777" w:rsidR="008E7E59" w:rsidRPr="00230F35" w:rsidRDefault="008E7E59" w:rsidP="00764E00">
            <w:pPr>
              <w:pStyle w:val="NormalWeb"/>
              <w:ind w:right="-334"/>
              <w:rPr>
                <w:rFonts w:ascii="Arial" w:hAnsi="Arial" w:cs="Arial"/>
                <w:bCs/>
                <w:sz w:val="22"/>
                <w:szCs w:val="22"/>
              </w:rPr>
            </w:pPr>
          </w:p>
          <w:p w14:paraId="76C6EA1A" w14:textId="77777777" w:rsidR="008E7E59" w:rsidRPr="00230F35" w:rsidRDefault="008E7E59" w:rsidP="00764E00">
            <w:pPr>
              <w:pStyle w:val="NormalWeb"/>
              <w:ind w:right="-334"/>
              <w:rPr>
                <w:rFonts w:ascii="Arial" w:hAnsi="Arial" w:cs="Arial"/>
                <w:bCs/>
                <w:sz w:val="22"/>
                <w:szCs w:val="22"/>
              </w:rPr>
            </w:pPr>
          </w:p>
          <w:p w14:paraId="480FE40D" w14:textId="77777777" w:rsidR="008E7E59" w:rsidRPr="00230F35" w:rsidRDefault="008E7E59" w:rsidP="00764E00">
            <w:pPr>
              <w:pStyle w:val="NormalWeb"/>
              <w:ind w:right="-334"/>
              <w:rPr>
                <w:rFonts w:ascii="Arial" w:hAnsi="Arial" w:cs="Arial"/>
                <w:bCs/>
                <w:sz w:val="22"/>
                <w:szCs w:val="22"/>
              </w:rPr>
            </w:pPr>
          </w:p>
          <w:p w14:paraId="24ACA343" w14:textId="77777777" w:rsidR="008E7E59" w:rsidRPr="00230F35" w:rsidRDefault="008E7E59" w:rsidP="00764E00">
            <w:pPr>
              <w:pStyle w:val="NormalWeb"/>
              <w:ind w:right="-334"/>
              <w:rPr>
                <w:rFonts w:ascii="Arial" w:hAnsi="Arial" w:cs="Arial"/>
                <w:bCs/>
                <w:sz w:val="22"/>
                <w:szCs w:val="22"/>
              </w:rPr>
            </w:pPr>
          </w:p>
          <w:p w14:paraId="0E000155" w14:textId="77777777" w:rsidR="008E7E59" w:rsidRPr="00230F35" w:rsidRDefault="008E7E59" w:rsidP="00764E00">
            <w:pPr>
              <w:pStyle w:val="NormalWeb"/>
              <w:ind w:right="-334"/>
              <w:rPr>
                <w:rFonts w:ascii="Arial" w:hAnsi="Arial" w:cs="Arial"/>
                <w:bCs/>
                <w:sz w:val="22"/>
                <w:szCs w:val="22"/>
              </w:rPr>
            </w:pPr>
          </w:p>
          <w:p w14:paraId="313FD200" w14:textId="77777777" w:rsidR="008E7E59" w:rsidRPr="00230F35" w:rsidRDefault="008E7E59" w:rsidP="00764E00">
            <w:pPr>
              <w:pStyle w:val="NormalWeb"/>
              <w:ind w:right="-334"/>
              <w:rPr>
                <w:rFonts w:ascii="Arial" w:hAnsi="Arial" w:cs="Arial"/>
                <w:bCs/>
                <w:sz w:val="22"/>
                <w:szCs w:val="22"/>
              </w:rPr>
            </w:pPr>
          </w:p>
          <w:p w14:paraId="786825B6" w14:textId="77777777" w:rsidR="008E7E59" w:rsidRDefault="008E7E59" w:rsidP="00764E00">
            <w:pPr>
              <w:pStyle w:val="NormalWeb"/>
              <w:ind w:right="-334"/>
              <w:rPr>
                <w:rFonts w:ascii="Arial" w:hAnsi="Arial" w:cs="Arial"/>
                <w:bCs/>
                <w:sz w:val="22"/>
                <w:szCs w:val="22"/>
              </w:rPr>
            </w:pPr>
          </w:p>
          <w:p w14:paraId="4E7B9D8B" w14:textId="77777777" w:rsidR="008E7E59" w:rsidRPr="00230F35" w:rsidRDefault="008E7E59" w:rsidP="00764E00">
            <w:pPr>
              <w:pStyle w:val="NormalWeb"/>
              <w:ind w:right="-334"/>
              <w:rPr>
                <w:rFonts w:ascii="Arial" w:hAnsi="Arial" w:cs="Arial"/>
                <w:bCs/>
                <w:sz w:val="22"/>
                <w:szCs w:val="22"/>
              </w:rPr>
            </w:pPr>
          </w:p>
          <w:p w14:paraId="7757C305" w14:textId="77777777" w:rsidR="008E7E59" w:rsidRPr="00230F35" w:rsidRDefault="008E7E59" w:rsidP="00764E00">
            <w:pPr>
              <w:pStyle w:val="NormalWeb"/>
              <w:ind w:right="-334"/>
              <w:rPr>
                <w:rFonts w:ascii="Arial" w:hAnsi="Arial" w:cs="Arial"/>
                <w:bCs/>
                <w:sz w:val="22"/>
                <w:szCs w:val="22"/>
              </w:rPr>
            </w:pPr>
          </w:p>
        </w:tc>
      </w:tr>
      <w:tr w:rsidR="008E7E59" w:rsidRPr="002F467C" w14:paraId="66078732" w14:textId="77777777" w:rsidTr="00764E00">
        <w:trPr>
          <w:trHeight w:val="720"/>
        </w:trPr>
        <w:tc>
          <w:tcPr>
            <w:tcW w:w="5211" w:type="dxa"/>
            <w:gridSpan w:val="2"/>
          </w:tcPr>
          <w:p w14:paraId="7620847D" w14:textId="77777777" w:rsidR="008E7E59" w:rsidRPr="00230F35" w:rsidRDefault="008E7E59" w:rsidP="00764E00">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8879FBA" w14:textId="77777777" w:rsidR="008E7E59" w:rsidRPr="00230F35" w:rsidRDefault="008E7E59" w:rsidP="00764E00">
            <w:pPr>
              <w:rPr>
                <w:rFonts w:ascii="Arial" w:hAnsi="Arial" w:cs="Arial"/>
                <w:sz w:val="22"/>
                <w:szCs w:val="22"/>
              </w:rPr>
            </w:pPr>
            <w:r w:rsidRPr="00230F35">
              <w:rPr>
                <w:rFonts w:ascii="Arial" w:hAnsi="Arial" w:cs="Arial"/>
                <w:sz w:val="22"/>
                <w:szCs w:val="22"/>
              </w:rPr>
              <w:t>Date:</w:t>
            </w:r>
          </w:p>
        </w:tc>
      </w:tr>
    </w:tbl>
    <w:p w14:paraId="49DA8731" w14:textId="77777777" w:rsidR="008E7E59" w:rsidRPr="00D67BF8" w:rsidRDefault="008E7E59" w:rsidP="008E7E59">
      <w:pPr>
        <w:pStyle w:val="NormalWeb"/>
        <w:ind w:right="-334"/>
        <w:rPr>
          <w:rFonts w:ascii="Trebuchet MS" w:hAnsi="Trebuchet MS" w:cs="Tahoma"/>
          <w:bCs/>
        </w:rPr>
      </w:pPr>
    </w:p>
    <w:p w14:paraId="02E9A433" w14:textId="77777777" w:rsidR="008E7E59" w:rsidRDefault="008E7E59">
      <w:pPr>
        <w:suppressAutoHyphens w:val="0"/>
      </w:pPr>
      <w:r>
        <w:br w:type="page"/>
      </w:r>
    </w:p>
    <w:p w14:paraId="2A766D87" w14:textId="0D25EC5F" w:rsidR="00F9444C" w:rsidRDefault="00E46C33">
      <w:pPr>
        <w:pStyle w:val="NoSpacing"/>
      </w:pPr>
      <w:r>
        <w:lastRenderedPageBreak/>
        <w:t>Tamira DK McGillivray</w:t>
      </w:r>
    </w:p>
    <w:p w14:paraId="1C54A053" w14:textId="6E4E1838" w:rsidR="00E614DD" w:rsidRDefault="004272DA">
      <w:pPr>
        <w:pStyle w:val="NoSpacing"/>
      </w:pPr>
      <w:r>
        <w:t>For Dr. Nick Campion</w:t>
      </w:r>
      <w:r w:rsidR="00B04634">
        <w:t xml:space="preserve">, </w:t>
      </w:r>
      <w:r>
        <w:t>Dr. Bernadette</w:t>
      </w:r>
      <w:r w:rsidR="00B04634">
        <w:t xml:space="preserve"> Brady, Carol Taylor</w:t>
      </w:r>
    </w:p>
    <w:p w14:paraId="7597402E" w14:textId="4504162D" w:rsidR="00E614DD" w:rsidRDefault="00E46C33">
      <w:pPr>
        <w:pStyle w:val="NoSpacing"/>
      </w:pPr>
      <w:r>
        <w:t xml:space="preserve">HPCA </w:t>
      </w:r>
      <w:r w:rsidR="008E7E59">
        <w:t xml:space="preserve">7002 </w:t>
      </w:r>
      <w:r>
        <w:t>Researching Contemporary Cosmologies</w:t>
      </w:r>
    </w:p>
    <w:p w14:paraId="48D3A3AC" w14:textId="7643B9A7" w:rsidR="00B04634" w:rsidRDefault="00B04634">
      <w:pPr>
        <w:pStyle w:val="NoSpacing"/>
      </w:pPr>
      <w:r>
        <w:t xml:space="preserve">Page count:  </w:t>
      </w:r>
      <w:r w:rsidR="0057136F">
        <w:t>10</w:t>
      </w:r>
      <w:r w:rsidR="00C067D5">
        <w:t>2</w:t>
      </w:r>
      <w:r w:rsidR="00473FE0">
        <w:t>6</w:t>
      </w:r>
    </w:p>
    <w:p w14:paraId="46860F1C" w14:textId="6DB80400" w:rsidR="00E614DD" w:rsidRDefault="00E46C33">
      <w:pPr>
        <w:pStyle w:val="NoSpacing"/>
      </w:pPr>
      <w:r>
        <w:t xml:space="preserve">March </w:t>
      </w:r>
      <w:r w:rsidR="004272DA">
        <w:t xml:space="preserve">18, </w:t>
      </w:r>
      <w:r>
        <w:t>2019</w:t>
      </w:r>
    </w:p>
    <w:p w14:paraId="1FFE7C51" w14:textId="63E6C635" w:rsidR="00E614DD" w:rsidRPr="00143553" w:rsidRDefault="00961A0D" w:rsidP="004272DA">
      <w:pPr>
        <w:pStyle w:val="Title"/>
        <w:rPr>
          <w:b/>
        </w:rPr>
      </w:pPr>
      <w:r w:rsidRPr="00143553">
        <w:rPr>
          <w:b/>
        </w:rPr>
        <w:t>Research Review</w:t>
      </w:r>
      <w:r w:rsidR="001B47BC" w:rsidRPr="00143553">
        <w:rPr>
          <w:b/>
        </w:rPr>
        <w:t xml:space="preserve"> Compare and Contrast</w:t>
      </w:r>
    </w:p>
    <w:p w14:paraId="7B595454" w14:textId="76DEC35D" w:rsidR="00B520FC" w:rsidRDefault="00FF3258" w:rsidP="00961A0D">
      <w:pPr>
        <w:ind w:firstLine="0"/>
      </w:pPr>
      <w:r>
        <w:t xml:space="preserve">In this </w:t>
      </w:r>
      <w:r w:rsidR="00841E8B">
        <w:t>first paper</w:t>
      </w:r>
      <w:r w:rsidR="00CC1A92" w:rsidRPr="00C067D5">
        <w:t xml:space="preserve"> </w:t>
      </w:r>
      <w:r w:rsidR="004272DA" w:rsidRPr="00C067D5">
        <w:rPr>
          <w:i/>
        </w:rPr>
        <w:t xml:space="preserve">Speaking </w:t>
      </w:r>
      <w:proofErr w:type="spellStart"/>
      <w:r w:rsidR="004272DA" w:rsidRPr="00C067D5">
        <w:rPr>
          <w:i/>
        </w:rPr>
        <w:t>Shamanistically</w:t>
      </w:r>
      <w:proofErr w:type="spellEnd"/>
      <w:r w:rsidR="004272DA" w:rsidRPr="00C067D5">
        <w:rPr>
          <w:i/>
        </w:rPr>
        <w:t xml:space="preserve">:  </w:t>
      </w:r>
      <w:proofErr w:type="spellStart"/>
      <w:r w:rsidR="004272DA" w:rsidRPr="00C067D5">
        <w:rPr>
          <w:i/>
        </w:rPr>
        <w:t>Seidr</w:t>
      </w:r>
      <w:proofErr w:type="spellEnd"/>
      <w:r w:rsidR="004272DA" w:rsidRPr="00C067D5">
        <w:rPr>
          <w:i/>
        </w:rPr>
        <w:t xml:space="preserve">, Academia and </w:t>
      </w:r>
      <w:proofErr w:type="gramStart"/>
      <w:r w:rsidR="004272DA" w:rsidRPr="00C067D5">
        <w:rPr>
          <w:i/>
        </w:rPr>
        <w:t>Rationality</w:t>
      </w:r>
      <w:r>
        <w:t xml:space="preserve">,  </w:t>
      </w:r>
      <w:r w:rsidR="00C067D5">
        <w:t>the</w:t>
      </w:r>
      <w:proofErr w:type="gramEnd"/>
      <w:r w:rsidR="00C067D5">
        <w:t xml:space="preserve"> </w:t>
      </w:r>
      <w:r w:rsidR="00A11B4D">
        <w:t xml:space="preserve">research </w:t>
      </w:r>
      <w:r>
        <w:t xml:space="preserve">on the </w:t>
      </w:r>
      <w:proofErr w:type="spellStart"/>
      <w:r w:rsidR="00143553">
        <w:t>seidr</w:t>
      </w:r>
      <w:proofErr w:type="spellEnd"/>
      <w:r w:rsidR="00143553">
        <w:t xml:space="preserve"> experience </w:t>
      </w:r>
      <w:r>
        <w:t xml:space="preserve">is laid out </w:t>
      </w:r>
      <w:r w:rsidR="006044CA">
        <w:t xml:space="preserve">in a </w:t>
      </w:r>
      <w:r w:rsidR="005E5897">
        <w:t xml:space="preserve">very </w:t>
      </w:r>
      <w:r w:rsidR="006044CA">
        <w:t>personal way</w:t>
      </w:r>
      <w:r w:rsidR="004E0C78">
        <w:t xml:space="preserve">, </w:t>
      </w:r>
      <w:r w:rsidR="005E5897">
        <w:t>utilizing</w:t>
      </w:r>
      <w:r w:rsidR="006044CA">
        <w:t xml:space="preserve"> a </w:t>
      </w:r>
      <w:r w:rsidR="004E0C78">
        <w:t xml:space="preserve">captivating </w:t>
      </w:r>
      <w:r w:rsidR="006044CA">
        <w:t xml:space="preserve">story </w:t>
      </w:r>
      <w:r w:rsidR="00B04634">
        <w:t>outline</w:t>
      </w:r>
      <w:r w:rsidR="006044CA">
        <w:t xml:space="preserve">. </w:t>
      </w:r>
      <w:r w:rsidR="0045329D">
        <w:t xml:space="preserve"> </w:t>
      </w:r>
      <w:r w:rsidR="00B04634">
        <w:t xml:space="preserve">Blain </w:t>
      </w:r>
      <w:r w:rsidR="0040016B">
        <w:t xml:space="preserve">incorporates her literature review as she moves through each stages of her research, pulling in </w:t>
      </w:r>
      <w:r w:rsidR="002221A5">
        <w:t xml:space="preserve">extensive </w:t>
      </w:r>
      <w:r w:rsidR="0040016B">
        <w:t xml:space="preserve">academic studies.  </w:t>
      </w:r>
      <w:r w:rsidR="002221A5">
        <w:t>She</w:t>
      </w:r>
      <w:r w:rsidR="0040016B">
        <w:t xml:space="preserve"> explains that the current state of knowledge and support in the field is lacking, asserting that only two people have read her</w:t>
      </w:r>
      <w:r w:rsidR="002221A5">
        <w:t xml:space="preserve"> ‘most complete account’</w:t>
      </w:r>
      <w:r w:rsidR="0040016B">
        <w:t>.</w:t>
      </w:r>
      <w:r w:rsidR="0024144A">
        <w:rPr>
          <w:rStyle w:val="FootnoteReference"/>
        </w:rPr>
        <w:footnoteReference w:id="1"/>
      </w:r>
      <w:r w:rsidR="0040016B">
        <w:t xml:space="preserve"> </w:t>
      </w:r>
      <w:r w:rsidR="00390CCB">
        <w:t xml:space="preserve">Blain </w:t>
      </w:r>
      <w:r w:rsidR="003B4DB9">
        <w:t>fully discloses her relationship to the subject matter and</w:t>
      </w:r>
      <w:r w:rsidR="00390CCB">
        <w:t xml:space="preserve"> </w:t>
      </w:r>
      <w:r w:rsidR="00C34214">
        <w:t xml:space="preserve">goes into a great detail </w:t>
      </w:r>
      <w:r w:rsidR="002F0822">
        <w:t xml:space="preserve">in the </w:t>
      </w:r>
      <w:proofErr w:type="spellStart"/>
      <w:r w:rsidR="002F0822">
        <w:t>seider</w:t>
      </w:r>
      <w:proofErr w:type="spellEnd"/>
      <w:r w:rsidR="002F0822">
        <w:t xml:space="preserve"> process </w:t>
      </w:r>
      <w:r w:rsidR="00733696">
        <w:t>put</w:t>
      </w:r>
      <w:r w:rsidR="003C358C">
        <w:t>ting</w:t>
      </w:r>
      <w:r w:rsidR="00733696">
        <w:t xml:space="preserve"> herself in the middle of the circle </w:t>
      </w:r>
      <w:r w:rsidR="00C21BD6">
        <w:t xml:space="preserve">where we can clearly see her as </w:t>
      </w:r>
      <w:r w:rsidR="001457A0">
        <w:t xml:space="preserve">insider </w:t>
      </w:r>
      <w:r w:rsidR="00C21BD6">
        <w:t xml:space="preserve">to this community </w:t>
      </w:r>
      <w:r w:rsidR="001457A0">
        <w:t>(NEAR)</w:t>
      </w:r>
      <w:r w:rsidR="00C21BD6">
        <w:t xml:space="preserve">.  </w:t>
      </w:r>
      <w:r w:rsidR="0024144A">
        <w:t>W</w:t>
      </w:r>
      <w:r w:rsidR="00C21BD6">
        <w:t xml:space="preserve">e experience her </w:t>
      </w:r>
      <w:r w:rsidR="0024144A">
        <w:t xml:space="preserve">desire for </w:t>
      </w:r>
      <w:r w:rsidR="00C21BD6">
        <w:t>reflexivity a</w:t>
      </w:r>
      <w:r w:rsidR="0024144A">
        <w:t>s</w:t>
      </w:r>
      <w:r w:rsidR="00C21BD6">
        <w:t xml:space="preserve"> she </w:t>
      </w:r>
      <w:r w:rsidR="004E05C8">
        <w:t xml:space="preserve">goes on to say that </w:t>
      </w:r>
      <w:r w:rsidR="00C21BD6">
        <w:t>“</w:t>
      </w:r>
      <w:r w:rsidR="004E05C8">
        <w:t>total cultural immersion</w:t>
      </w:r>
      <w:r w:rsidR="00C21BD6">
        <w:t>, in</w:t>
      </w:r>
      <w:r w:rsidR="004E05C8">
        <w:t xml:space="preserve"> i</w:t>
      </w:r>
      <w:r w:rsidR="00C21BD6">
        <w:t>tself</w:t>
      </w:r>
      <w:r w:rsidR="004E05C8">
        <w:t xml:space="preserve"> not enough</w:t>
      </w:r>
      <w:r w:rsidR="00C21BD6">
        <w:t>”</w:t>
      </w:r>
      <w:r w:rsidR="0040016B">
        <w:rPr>
          <w:rStyle w:val="FootnoteReference"/>
        </w:rPr>
        <w:footnoteReference w:id="2"/>
      </w:r>
      <w:r w:rsidR="004E05C8">
        <w:t xml:space="preserve"> and that she must also include links to the outside world </w:t>
      </w:r>
      <w:r w:rsidR="0024144A">
        <w:t xml:space="preserve">and recognizes that she must also </w:t>
      </w:r>
      <w:r w:rsidR="0040016B">
        <w:t>be the outsider</w:t>
      </w:r>
      <w:r w:rsidR="00792F2E">
        <w:t xml:space="preserve"> (FAR) </w:t>
      </w:r>
      <w:r w:rsidR="00766CCD">
        <w:t>in her attempts to rationalize and explain these processes</w:t>
      </w:r>
      <w:r w:rsidR="0024144A">
        <w:t xml:space="preserve"> for academia</w:t>
      </w:r>
      <w:r w:rsidR="00792F2E">
        <w:t xml:space="preserve">.  </w:t>
      </w:r>
      <w:r w:rsidR="0040016B">
        <w:t>S</w:t>
      </w:r>
      <w:r w:rsidR="00852196">
        <w:t>he brings to light</w:t>
      </w:r>
      <w:r w:rsidR="0040016B">
        <w:t>,</w:t>
      </w:r>
      <w:r w:rsidR="00852196">
        <w:t xml:space="preserve"> her fear of </w:t>
      </w:r>
      <w:r w:rsidR="001910D5">
        <w:t>sacrificing her caree</w:t>
      </w:r>
      <w:r w:rsidR="007F7BF3">
        <w:t>r and opening up to peer ridicule</w:t>
      </w:r>
      <w:r w:rsidR="00CB5108">
        <w:t xml:space="preserve"> as</w:t>
      </w:r>
      <w:r w:rsidR="0040016B">
        <w:t xml:space="preserve"> an academic researchin</w:t>
      </w:r>
      <w:bookmarkStart w:id="6" w:name="_GoBack"/>
      <w:bookmarkEnd w:id="6"/>
      <w:r w:rsidR="0040016B">
        <w:t xml:space="preserve">g from inside the circle. </w:t>
      </w:r>
      <w:r w:rsidR="00AE2A09">
        <w:t xml:space="preserve"> </w:t>
      </w:r>
      <w:r w:rsidR="003834BD">
        <w:t xml:space="preserve">It is apparent that </w:t>
      </w:r>
      <w:r w:rsidR="00242FA3">
        <w:lastRenderedPageBreak/>
        <w:t xml:space="preserve">Blain </w:t>
      </w:r>
      <w:r w:rsidR="007519C0">
        <w:t>is knowledgeable</w:t>
      </w:r>
      <w:r w:rsidR="002221A5">
        <w:t xml:space="preserve"> as a researcher and a</w:t>
      </w:r>
      <w:r w:rsidR="007519C0">
        <w:t>bout the subject matter</w:t>
      </w:r>
      <w:r w:rsidR="002221A5">
        <w:t xml:space="preserve">. </w:t>
      </w:r>
      <w:r w:rsidR="0046682B">
        <w:t xml:space="preserve"> </w:t>
      </w:r>
      <w:r w:rsidR="0057136F">
        <w:t>In her research she</w:t>
      </w:r>
      <w:r w:rsidR="00200021">
        <w:t xml:space="preserve"> </w:t>
      </w:r>
      <w:r w:rsidR="00CF535E">
        <w:t>includes</w:t>
      </w:r>
      <w:r w:rsidR="000F0D84">
        <w:t xml:space="preserve"> </w:t>
      </w:r>
      <w:r w:rsidR="00EF28D2">
        <w:t xml:space="preserve">the process </w:t>
      </w:r>
      <w:r w:rsidR="00AF591A">
        <w:t xml:space="preserve">of the </w:t>
      </w:r>
      <w:proofErr w:type="spellStart"/>
      <w:r w:rsidR="000F0D84">
        <w:t>seidworker</w:t>
      </w:r>
      <w:proofErr w:type="spellEnd"/>
      <w:r w:rsidR="00AE0CD8">
        <w:t>,</w:t>
      </w:r>
      <w:r w:rsidR="00DA3E4E">
        <w:t xml:space="preserve"> the audience members </w:t>
      </w:r>
      <w:r w:rsidR="002221A5">
        <w:t>(</w:t>
      </w:r>
      <w:r w:rsidR="00DA3E4E">
        <w:t xml:space="preserve">as </w:t>
      </w:r>
      <w:r w:rsidR="00D06B2F">
        <w:t xml:space="preserve">active </w:t>
      </w:r>
      <w:r w:rsidR="00DA3E4E">
        <w:t>participants</w:t>
      </w:r>
      <w:r w:rsidR="002221A5">
        <w:t>)</w:t>
      </w:r>
      <w:r w:rsidR="00DA3E4E">
        <w:t xml:space="preserve"> </w:t>
      </w:r>
      <w:r w:rsidR="002440E9">
        <w:t>and a third party</w:t>
      </w:r>
      <w:r w:rsidR="00160CDB">
        <w:t xml:space="preserve"> </w:t>
      </w:r>
      <w:r w:rsidR="00911F86">
        <w:t xml:space="preserve">the </w:t>
      </w:r>
      <w:r w:rsidR="0024144A">
        <w:t>‘</w:t>
      </w:r>
      <w:r w:rsidR="00160CDB">
        <w:t>spirit</w:t>
      </w:r>
      <w:r w:rsidR="00911F86">
        <w:t>s</w:t>
      </w:r>
      <w:r w:rsidR="0024144A">
        <w:t>’</w:t>
      </w:r>
      <w:r w:rsidR="0057136F">
        <w:t xml:space="preserve"> themselves.</w:t>
      </w:r>
      <w:r w:rsidR="0024144A">
        <w:rPr>
          <w:rStyle w:val="FootnoteReference"/>
        </w:rPr>
        <w:footnoteReference w:id="3"/>
      </w:r>
      <w:r w:rsidR="0057136F">
        <w:t xml:space="preserve"> </w:t>
      </w:r>
      <w:r w:rsidR="00911F86">
        <w:t xml:space="preserve"> </w:t>
      </w:r>
      <w:r w:rsidR="00E76229">
        <w:t xml:space="preserve">The methodology </w:t>
      </w:r>
      <w:r w:rsidR="00DF6738">
        <w:t xml:space="preserve">of the qualitative research </w:t>
      </w:r>
      <w:r w:rsidR="00E76229">
        <w:t>shapes the results</w:t>
      </w:r>
      <w:r w:rsidR="00DF6738">
        <w:t>,</w:t>
      </w:r>
      <w:r w:rsidR="005A6DA3">
        <w:t xml:space="preserve"> and her ability to have a </w:t>
      </w:r>
      <w:r w:rsidR="00C067D5">
        <w:t xml:space="preserve">critical, </w:t>
      </w:r>
      <w:r w:rsidR="005A6DA3">
        <w:t xml:space="preserve">reflexive attitude </w:t>
      </w:r>
      <w:r w:rsidR="00840642">
        <w:t>helps solidify her position</w:t>
      </w:r>
      <w:r w:rsidR="005A6DA3">
        <w:t>.</w:t>
      </w:r>
      <w:r w:rsidR="005D07A3">
        <w:t xml:space="preserve">  </w:t>
      </w:r>
      <w:r w:rsidR="00242D67">
        <w:t xml:space="preserve"> The study </w:t>
      </w:r>
      <w:r w:rsidR="0057136F">
        <w:t xml:space="preserve">reflects more of </w:t>
      </w:r>
      <w:r w:rsidR="00242D67">
        <w:t xml:space="preserve">a personal accounting </w:t>
      </w:r>
      <w:r w:rsidR="00B040DC">
        <w:t xml:space="preserve">that </w:t>
      </w:r>
      <w:r w:rsidR="0057136F">
        <w:t xml:space="preserve">(she) </w:t>
      </w:r>
      <w:r w:rsidR="00B040DC">
        <w:t xml:space="preserve">the researcher is </w:t>
      </w:r>
      <w:r w:rsidR="005C2E28">
        <w:t>intimately</w:t>
      </w:r>
      <w:r w:rsidR="00B040DC">
        <w:t xml:space="preserve"> </w:t>
      </w:r>
      <w:proofErr w:type="gramStart"/>
      <w:r w:rsidR="00B040DC">
        <w:t>involved</w:t>
      </w:r>
      <w:r w:rsidR="0057136F">
        <w:t>,</w:t>
      </w:r>
      <w:proofErr w:type="gramEnd"/>
      <w:r w:rsidR="0057136F">
        <w:t xml:space="preserve"> </w:t>
      </w:r>
      <w:r w:rsidR="00C067D5">
        <w:t xml:space="preserve">this position </w:t>
      </w:r>
      <w:r w:rsidR="0057136F">
        <w:t>does not help her objection of lack of peer review</w:t>
      </w:r>
      <w:r w:rsidR="00C61DD7">
        <w:t>.</w:t>
      </w:r>
      <w:r w:rsidR="005C2E28">
        <w:t xml:space="preserve"> </w:t>
      </w:r>
      <w:r w:rsidR="00C61DD7">
        <w:t xml:space="preserve"> </w:t>
      </w:r>
      <w:r w:rsidR="00C067D5">
        <w:t xml:space="preserve">Critical awareness aside, </w:t>
      </w:r>
      <w:r w:rsidR="004623BA">
        <w:t xml:space="preserve">we </w:t>
      </w:r>
      <w:r w:rsidR="005C2E28">
        <w:t xml:space="preserve">might question </w:t>
      </w:r>
      <w:r w:rsidR="001D0054">
        <w:t xml:space="preserve">objectivity </w:t>
      </w:r>
      <w:r w:rsidR="0057136F">
        <w:t>as it potentially impacts her</w:t>
      </w:r>
      <w:r w:rsidR="005C2E28">
        <w:t xml:space="preserve"> </w:t>
      </w:r>
      <w:r w:rsidR="001D0054">
        <w:t xml:space="preserve">standing </w:t>
      </w:r>
      <w:r w:rsidR="0057136F">
        <w:t>with</w:t>
      </w:r>
      <w:r w:rsidR="001D0054">
        <w:t>in the community</w:t>
      </w:r>
      <w:r w:rsidR="00A771AA">
        <w:t xml:space="preserve"> she is researching</w:t>
      </w:r>
      <w:r w:rsidR="0024144A">
        <w:t>.</w:t>
      </w:r>
    </w:p>
    <w:p w14:paraId="46F6056D" w14:textId="77777777" w:rsidR="00AE5F7C" w:rsidRDefault="00AE5F7C" w:rsidP="00961A0D">
      <w:pPr>
        <w:ind w:firstLine="0"/>
      </w:pPr>
    </w:p>
    <w:p w14:paraId="513D8333" w14:textId="22B65D83" w:rsidR="008C178A" w:rsidRDefault="00841E8B" w:rsidP="00961A0D">
      <w:pPr>
        <w:ind w:firstLine="0"/>
      </w:pPr>
      <w:r>
        <w:t xml:space="preserve">The Second paper </w:t>
      </w:r>
      <w:r w:rsidR="00A0203D">
        <w:t>review</w:t>
      </w:r>
      <w:r w:rsidR="002A09BF">
        <w:t>ed</w:t>
      </w:r>
      <w:r w:rsidR="00A0203D">
        <w:t xml:space="preserve">, </w:t>
      </w:r>
      <w:r w:rsidR="002A09BF">
        <w:t>wa</w:t>
      </w:r>
      <w:r>
        <w:t xml:space="preserve">s </w:t>
      </w:r>
      <w:bookmarkStart w:id="8" w:name="_Hlk3458919"/>
      <w:bookmarkStart w:id="9" w:name="_Hlk3455573"/>
      <w:r w:rsidR="00A0203D" w:rsidRPr="00441E3B">
        <w:rPr>
          <w:b/>
          <w:i/>
        </w:rPr>
        <w:t>Inconsistency of Belief among Roman Catholic Girls</w:t>
      </w:r>
      <w:bookmarkEnd w:id="8"/>
      <w:r w:rsidR="00A0203D" w:rsidRPr="00441E3B">
        <w:rPr>
          <w:b/>
          <w:i/>
        </w:rPr>
        <w:t>:  Concerning Religion, Astrology, Reincarnation</w:t>
      </w:r>
      <w:r w:rsidR="00A0203D">
        <w:t xml:space="preserve"> by T.L. Brink</w:t>
      </w:r>
      <w:bookmarkEnd w:id="9"/>
      <w:r w:rsidR="00A0203D">
        <w:t>.</w:t>
      </w:r>
      <w:r w:rsidR="002A09BF">
        <w:t xml:space="preserve"> </w:t>
      </w:r>
      <w:r w:rsidR="00501608">
        <w:t xml:space="preserve">This </w:t>
      </w:r>
      <w:r w:rsidR="009B7712">
        <w:t xml:space="preserve">is an older </w:t>
      </w:r>
      <w:r w:rsidR="00C53FB0">
        <w:t>research pap</w:t>
      </w:r>
      <w:r w:rsidR="009B7712">
        <w:t xml:space="preserve">er </w:t>
      </w:r>
      <w:r w:rsidR="002A09BF">
        <w:t xml:space="preserve">published in 1978, and it </w:t>
      </w:r>
      <w:r w:rsidR="009262A2">
        <w:t>utiliz</w:t>
      </w:r>
      <w:r w:rsidR="002A09BF">
        <w:t>es</w:t>
      </w:r>
      <w:r w:rsidR="00FC430A">
        <w:t xml:space="preserve"> a quantitative perspective. </w:t>
      </w:r>
      <w:r w:rsidR="00390C71">
        <w:t xml:space="preserve">The </w:t>
      </w:r>
      <w:r w:rsidR="008C6FD2">
        <w:t xml:space="preserve">target group </w:t>
      </w:r>
      <w:r w:rsidR="002A09BF">
        <w:t xml:space="preserve">outlined </w:t>
      </w:r>
      <w:r w:rsidR="00DF2320">
        <w:t>consists of</w:t>
      </w:r>
      <w:r w:rsidR="00111EF0">
        <w:t xml:space="preserve"> </w:t>
      </w:r>
      <w:r w:rsidR="00520E03">
        <w:t xml:space="preserve">227 </w:t>
      </w:r>
      <w:r w:rsidR="00111EF0">
        <w:t xml:space="preserve">junior and senior </w:t>
      </w:r>
      <w:r w:rsidR="00A42DC2">
        <w:t>Catholic high</w:t>
      </w:r>
      <w:r w:rsidR="007A72F1">
        <w:t xml:space="preserve"> </w:t>
      </w:r>
      <w:r w:rsidR="00A42DC2">
        <w:t>school girls</w:t>
      </w:r>
      <w:r w:rsidR="00130C0C">
        <w:t xml:space="preserve"> </w:t>
      </w:r>
      <w:r w:rsidR="009C5D39">
        <w:t>attending</w:t>
      </w:r>
      <w:r w:rsidR="005022A6">
        <w:t xml:space="preserve"> their </w:t>
      </w:r>
      <w:r w:rsidR="009C5D39">
        <w:t xml:space="preserve">mandatory </w:t>
      </w:r>
      <w:r w:rsidR="005022A6">
        <w:t>religious studies class</w:t>
      </w:r>
      <w:r w:rsidR="008C6FD2">
        <w:t>.</w:t>
      </w:r>
      <w:r w:rsidR="002A09BF">
        <w:rPr>
          <w:rStyle w:val="FootnoteReference"/>
        </w:rPr>
        <w:footnoteReference w:id="4"/>
      </w:r>
      <w:r w:rsidR="008C6FD2">
        <w:t xml:space="preserve">  Brink </w:t>
      </w:r>
      <w:r w:rsidR="007A72F1">
        <w:t xml:space="preserve">explains </w:t>
      </w:r>
      <w:r w:rsidR="00EE1C54">
        <w:t xml:space="preserve">his </w:t>
      </w:r>
      <w:r w:rsidR="002E6AE6">
        <w:t>parameters</w:t>
      </w:r>
      <w:r w:rsidR="00065C9B">
        <w:t xml:space="preserve"> of the test subject</w:t>
      </w:r>
      <w:r w:rsidR="000870A9">
        <w:t>s including</w:t>
      </w:r>
      <w:r w:rsidR="00CB4640">
        <w:t xml:space="preserve"> age,</w:t>
      </w:r>
      <w:r w:rsidR="000870A9">
        <w:t xml:space="preserve"> ethnicity and cultural influences. </w:t>
      </w:r>
      <w:r w:rsidR="00D32788">
        <w:t xml:space="preserve"> The study look</w:t>
      </w:r>
      <w:r w:rsidR="00237AFA">
        <w:t>s</w:t>
      </w:r>
      <w:r w:rsidR="00D32788">
        <w:t xml:space="preserve"> at three belief systems</w:t>
      </w:r>
      <w:r w:rsidR="00237AFA">
        <w:t xml:space="preserve">, Roman Catholic, Astrology, Reincarnation. </w:t>
      </w:r>
      <w:r w:rsidR="000870A9">
        <w:t xml:space="preserve"> </w:t>
      </w:r>
      <w:r w:rsidR="00CA2755">
        <w:t>Brin</w:t>
      </w:r>
      <w:r w:rsidR="003D4502">
        <w:t xml:space="preserve">k </w:t>
      </w:r>
      <w:r w:rsidR="00643C04">
        <w:t xml:space="preserve">has an agenda set to </w:t>
      </w:r>
      <w:r w:rsidR="00F045C3">
        <w:t xml:space="preserve">show that </w:t>
      </w:r>
      <w:r w:rsidR="00237AFA">
        <w:t>adolescent</w:t>
      </w:r>
      <w:r w:rsidR="00AE4B1D">
        <w:t xml:space="preserve"> girls will only accept one </w:t>
      </w:r>
      <w:r w:rsidR="00833FAF">
        <w:t xml:space="preserve">and reject the other two of the three belief sets </w:t>
      </w:r>
      <w:r w:rsidR="00D32788">
        <w:t>proposed.</w:t>
      </w:r>
      <w:r w:rsidR="002A09BF">
        <w:rPr>
          <w:rStyle w:val="FootnoteReference"/>
        </w:rPr>
        <w:footnoteReference w:id="5"/>
      </w:r>
      <w:r w:rsidR="00237AFA">
        <w:t xml:space="preserve"> </w:t>
      </w:r>
      <w:r w:rsidR="00CE241F">
        <w:t xml:space="preserve"> </w:t>
      </w:r>
      <w:r w:rsidR="000118FB">
        <w:t xml:space="preserve"> Brink was surprised </w:t>
      </w:r>
      <w:r w:rsidR="00643C04">
        <w:t xml:space="preserve">that </w:t>
      </w:r>
      <w:r w:rsidR="000118FB">
        <w:t>the findings</w:t>
      </w:r>
      <w:r w:rsidR="00462242">
        <w:t xml:space="preserve"> </w:t>
      </w:r>
      <w:r w:rsidR="002424C0">
        <w:t xml:space="preserve">did not confirm his </w:t>
      </w:r>
      <w:r w:rsidR="00462242">
        <w:lastRenderedPageBreak/>
        <w:t xml:space="preserve">hypothesis </w:t>
      </w:r>
      <w:r w:rsidR="002424C0">
        <w:t>and</w:t>
      </w:r>
      <w:r w:rsidR="00B80F93">
        <w:t xml:space="preserve"> </w:t>
      </w:r>
      <w:r w:rsidR="003D08C7">
        <w:t xml:space="preserve">provides several </w:t>
      </w:r>
      <w:r w:rsidR="004B55F8">
        <w:t>speculat</w:t>
      </w:r>
      <w:r w:rsidR="003D08C7">
        <w:t>ions</w:t>
      </w:r>
      <w:r w:rsidR="004B55F8">
        <w:t xml:space="preserve"> why</w:t>
      </w:r>
      <w:r w:rsidR="003D08C7">
        <w:t xml:space="preserve"> </w:t>
      </w:r>
      <w:r w:rsidR="00D4483A">
        <w:t xml:space="preserve">the research </w:t>
      </w:r>
      <w:r w:rsidR="0057136F">
        <w:t>went awry</w:t>
      </w:r>
      <w:r w:rsidR="003D08C7">
        <w:t xml:space="preserve">.  </w:t>
      </w:r>
      <w:r w:rsidR="00CC1518">
        <w:t>Brink utilizes a functional perspective and is considered an outsider (FAR)</w:t>
      </w:r>
      <w:r w:rsidR="00861E91">
        <w:t xml:space="preserve"> which we deduce b</w:t>
      </w:r>
      <w:r w:rsidR="00E10921">
        <w:t>y the fact that he do</w:t>
      </w:r>
      <w:r w:rsidR="00861E91">
        <w:t xml:space="preserve">es not match his test group </w:t>
      </w:r>
      <w:r w:rsidR="002A09BF">
        <w:t>parameters</w:t>
      </w:r>
      <w:r w:rsidR="00810ECB">
        <w:t xml:space="preserve"> (14 to </w:t>
      </w:r>
      <w:proofErr w:type="gramStart"/>
      <w:r w:rsidR="00810ECB">
        <w:t>16 year old</w:t>
      </w:r>
      <w:proofErr w:type="gramEnd"/>
      <w:r w:rsidR="00810ECB">
        <w:t xml:space="preserve"> catholic girls)</w:t>
      </w:r>
      <w:r w:rsidR="00EA7C87">
        <w:t xml:space="preserve">.  Unfortunately, </w:t>
      </w:r>
      <w:r w:rsidR="00CC1518">
        <w:t>he does not provide information on his</w:t>
      </w:r>
      <w:r w:rsidR="0036543A">
        <w:t xml:space="preserve"> </w:t>
      </w:r>
      <w:r w:rsidR="002A09BF">
        <w:t xml:space="preserve">own </w:t>
      </w:r>
      <w:r w:rsidR="00670A67">
        <w:t>belief system</w:t>
      </w:r>
      <w:r w:rsidR="0036543A">
        <w:t>,</w:t>
      </w:r>
      <w:r w:rsidR="00670A67">
        <w:t xml:space="preserve"> </w:t>
      </w:r>
      <w:r w:rsidR="002A09BF">
        <w:t xml:space="preserve">or </w:t>
      </w:r>
      <w:r w:rsidR="00670A67">
        <w:t>why he is researching the subject matter</w:t>
      </w:r>
      <w:r w:rsidR="0057136F">
        <w:t xml:space="preserve">.  Brink </w:t>
      </w:r>
      <w:r w:rsidR="002A09BF">
        <w:t xml:space="preserve">does not add any </w:t>
      </w:r>
      <w:r w:rsidR="0036543A">
        <w:t xml:space="preserve">reflective </w:t>
      </w:r>
      <w:r w:rsidR="002A09BF">
        <w:t xml:space="preserve">thoughts </w:t>
      </w:r>
      <w:r w:rsidR="0036543A">
        <w:t>in these matters</w:t>
      </w:r>
      <w:r w:rsidR="00D01A29">
        <w:t xml:space="preserve">, therefore </w:t>
      </w:r>
      <w:r w:rsidR="002A09BF">
        <w:t xml:space="preserve">we </w:t>
      </w:r>
      <w:r w:rsidR="002C7D7D">
        <w:t xml:space="preserve">cannot </w:t>
      </w:r>
      <w:r w:rsidR="00D01A29">
        <w:t xml:space="preserve">tell if </w:t>
      </w:r>
      <w:r w:rsidR="00F97F5D">
        <w:t xml:space="preserve">he has any </w:t>
      </w:r>
      <w:r w:rsidR="002C7D7D">
        <w:t>insider</w:t>
      </w:r>
      <w:r w:rsidR="00D67A3E">
        <w:t xml:space="preserve"> (NEAR)</w:t>
      </w:r>
      <w:r w:rsidR="00F97F5D">
        <w:t xml:space="preserve"> connections to his work</w:t>
      </w:r>
      <w:r w:rsidR="00670A67">
        <w:t xml:space="preserve">.  </w:t>
      </w:r>
      <w:r w:rsidR="007C2E77">
        <w:t>His literature review is lacking</w:t>
      </w:r>
      <w:r w:rsidR="002A09BF">
        <w:t xml:space="preserve"> in </w:t>
      </w:r>
      <w:r w:rsidR="00605EF8">
        <w:t xml:space="preserve">thoroughness of all subjects. (page 85 </w:t>
      </w:r>
      <w:proofErr w:type="gramStart"/>
      <w:r w:rsidR="00C067D5">
        <w:t>r</w:t>
      </w:r>
      <w:r w:rsidR="00605EF8">
        <w:t>eferences)  I</w:t>
      </w:r>
      <w:r w:rsidR="00021C14">
        <w:t>n</w:t>
      </w:r>
      <w:proofErr w:type="gramEnd"/>
      <w:r w:rsidR="00021C14">
        <w:t xml:space="preserve"> his methodology</w:t>
      </w:r>
      <w:r w:rsidR="003421E2">
        <w:t xml:space="preserve">, he </w:t>
      </w:r>
      <w:r w:rsidR="00AE5F7C">
        <w:t>utiliz</w:t>
      </w:r>
      <w:r w:rsidR="00AB5751">
        <w:t>ed</w:t>
      </w:r>
      <w:r w:rsidR="00AE5F7C">
        <w:t xml:space="preserve"> </w:t>
      </w:r>
      <w:r w:rsidR="002367FC">
        <w:t xml:space="preserve">a </w:t>
      </w:r>
      <w:r w:rsidR="00987CFC">
        <w:t xml:space="preserve">questionnaire </w:t>
      </w:r>
      <w:r w:rsidR="00AB5751">
        <w:t>with yes or no answers</w:t>
      </w:r>
      <w:r w:rsidR="002A09BF">
        <w:t xml:space="preserve">, </w:t>
      </w:r>
      <w:r w:rsidR="00605EF8">
        <w:t xml:space="preserve">but the </w:t>
      </w:r>
      <w:r w:rsidR="00E47A2B">
        <w:t xml:space="preserve">questions </w:t>
      </w:r>
      <w:r w:rsidR="00605EF8">
        <w:t xml:space="preserve">have not been effectively developed. </w:t>
      </w:r>
      <w:r w:rsidR="004B2179">
        <w:t xml:space="preserve"> </w:t>
      </w:r>
      <w:r w:rsidR="002A09BF">
        <w:t xml:space="preserve">As an </w:t>
      </w:r>
      <w:r w:rsidR="007803FC">
        <w:t>example</w:t>
      </w:r>
      <w:r w:rsidR="00605EF8">
        <w:t>, two of his questions ‘</w:t>
      </w:r>
      <w:r w:rsidR="007803FC">
        <w:t>Unselfish people are happier</w:t>
      </w:r>
      <w:r w:rsidR="00605EF8">
        <w:t>’</w:t>
      </w:r>
      <w:r w:rsidR="002A09BF">
        <w:t xml:space="preserve"> </w:t>
      </w:r>
      <w:r w:rsidR="00605EF8">
        <w:t>and ‘</w:t>
      </w:r>
      <w:r w:rsidR="002A09BF">
        <w:t>It is important to live a moral life</w:t>
      </w:r>
      <w:r w:rsidR="00605EF8">
        <w:t>’</w:t>
      </w:r>
      <w:r w:rsidR="002A09BF">
        <w:t>,</w:t>
      </w:r>
      <w:r w:rsidR="002A09BF">
        <w:rPr>
          <w:rStyle w:val="FootnoteReference"/>
        </w:rPr>
        <w:footnoteReference w:id="6"/>
      </w:r>
      <w:r w:rsidR="002A09BF">
        <w:t xml:space="preserve"> </w:t>
      </w:r>
      <w:r w:rsidR="00605EF8">
        <w:t xml:space="preserve">could </w:t>
      </w:r>
      <w:r w:rsidR="00DB28D1">
        <w:t xml:space="preserve">be </w:t>
      </w:r>
      <w:r w:rsidR="004F44B0">
        <w:t xml:space="preserve">categorized </w:t>
      </w:r>
      <w:r w:rsidR="001D2F22">
        <w:t xml:space="preserve">within </w:t>
      </w:r>
      <w:r w:rsidR="00605EF8">
        <w:t>several</w:t>
      </w:r>
      <w:r w:rsidR="000E4313">
        <w:t xml:space="preserve"> belief set</w:t>
      </w:r>
      <w:r w:rsidR="00605EF8">
        <w:t>s</w:t>
      </w:r>
      <w:r w:rsidR="00265C7D">
        <w:t xml:space="preserve">, </w:t>
      </w:r>
      <w:r w:rsidR="00605EF8">
        <w:t xml:space="preserve">and/or </w:t>
      </w:r>
      <w:r w:rsidR="00775B7B">
        <w:t>supersedes belief</w:t>
      </w:r>
      <w:r w:rsidR="00605EF8">
        <w:t xml:space="preserve"> systems </w:t>
      </w:r>
      <w:r w:rsidR="00265C7D">
        <w:t>altogether</w:t>
      </w:r>
      <w:r w:rsidR="00605EF8">
        <w:t>.</w:t>
      </w:r>
      <w:r w:rsidR="00775B7B">
        <w:t xml:space="preserve"> </w:t>
      </w:r>
      <w:r w:rsidR="00A75766">
        <w:t xml:space="preserve"> </w:t>
      </w:r>
      <w:r w:rsidR="00C874A6">
        <w:t>T</w:t>
      </w:r>
      <w:r w:rsidR="00A75766">
        <w:t>he astrology and reincarnation question</w:t>
      </w:r>
      <w:r w:rsidR="00DB28D1">
        <w:t>s</w:t>
      </w:r>
      <w:r w:rsidR="00A75766">
        <w:t xml:space="preserve"> could have </w:t>
      </w:r>
      <w:r w:rsidR="001C1683">
        <w:t xml:space="preserve">or should have </w:t>
      </w:r>
      <w:r w:rsidR="00A75766">
        <w:t>been</w:t>
      </w:r>
      <w:r w:rsidR="00DB28D1">
        <w:t xml:space="preserve"> </w:t>
      </w:r>
      <w:r w:rsidR="006A4C9E">
        <w:t>sub-divided into smaller categories</w:t>
      </w:r>
      <w:r w:rsidR="00F35B4F">
        <w:t xml:space="preserve">, </w:t>
      </w:r>
      <w:r w:rsidR="00605EF8">
        <w:t>to meet the level of inquiry created within the Catholicism questions</w:t>
      </w:r>
      <w:r w:rsidR="00605EF8">
        <w:t xml:space="preserve">, </w:t>
      </w:r>
      <w:r w:rsidR="00F35B4F">
        <w:t>creating greater meaning within those systems</w:t>
      </w:r>
      <w:r w:rsidR="00605EF8">
        <w:t>.  This</w:t>
      </w:r>
      <w:r w:rsidR="00C508F4">
        <w:t xml:space="preserve"> </w:t>
      </w:r>
      <w:r w:rsidR="00967DD8">
        <w:t>spark doubts about the findings</w:t>
      </w:r>
      <w:r w:rsidR="00A4671D">
        <w:t xml:space="preserve"> of the</w:t>
      </w:r>
      <w:r w:rsidR="00C508F4">
        <w:t xml:space="preserve"> entire </w:t>
      </w:r>
      <w:r w:rsidR="008F6DCC">
        <w:t>research</w:t>
      </w:r>
      <w:r w:rsidR="00C508F4">
        <w:t xml:space="preserve"> paper</w:t>
      </w:r>
      <w:r w:rsidR="00967DD8">
        <w:t xml:space="preserve">.  </w:t>
      </w:r>
    </w:p>
    <w:p w14:paraId="0EAAE5A5" w14:textId="77777777" w:rsidR="00C067D5" w:rsidRDefault="00C067D5" w:rsidP="00961A0D">
      <w:pPr>
        <w:ind w:firstLine="0"/>
      </w:pPr>
    </w:p>
    <w:p w14:paraId="66E52BE2" w14:textId="63F6F581" w:rsidR="00C067D5" w:rsidRDefault="00961911" w:rsidP="00961A0D">
      <w:pPr>
        <w:ind w:firstLine="0"/>
      </w:pPr>
      <w:r w:rsidRPr="00961911">
        <w:t xml:space="preserve">In </w:t>
      </w:r>
      <w:r w:rsidR="001C1683">
        <w:t>comparison and contrast</w:t>
      </w:r>
      <w:r>
        <w:t xml:space="preserve">, </w:t>
      </w:r>
      <w:r w:rsidR="00FB20A8">
        <w:t xml:space="preserve">I chose these two </w:t>
      </w:r>
      <w:r>
        <w:t xml:space="preserve">particular </w:t>
      </w:r>
      <w:r w:rsidR="00FB20A8">
        <w:t xml:space="preserve">papers </w:t>
      </w:r>
      <w:r w:rsidR="00A4671D">
        <w:t>with</w:t>
      </w:r>
      <w:r w:rsidR="00A867DB">
        <w:t xml:space="preserve"> </w:t>
      </w:r>
      <w:r w:rsidR="00890B13">
        <w:t>completely different approach</w:t>
      </w:r>
      <w:r w:rsidR="00841D3A">
        <w:t>es</w:t>
      </w:r>
      <w:r w:rsidR="00A37767">
        <w:t xml:space="preserve"> in research</w:t>
      </w:r>
      <w:r w:rsidR="00605EF8">
        <w:t xml:space="preserve">, as they </w:t>
      </w:r>
      <w:r w:rsidR="000E4E0A">
        <w:t xml:space="preserve">reflect </w:t>
      </w:r>
      <w:r w:rsidR="00605EF8">
        <w:t>the distinct difficulties that the insider and outsider experience</w:t>
      </w:r>
      <w:r w:rsidR="00C067D5">
        <w:t>s</w:t>
      </w:r>
      <w:r w:rsidR="00605EF8">
        <w:t xml:space="preserve"> when </w:t>
      </w:r>
      <w:r w:rsidR="00C067D5">
        <w:t>immersing into a research subject</w:t>
      </w:r>
      <w:r w:rsidR="005B536D">
        <w:t>.  Q</w:t>
      </w:r>
      <w:r w:rsidR="00C16AB8">
        <w:t xml:space="preserve">ualitative </w:t>
      </w:r>
      <w:r w:rsidR="006011F5">
        <w:t xml:space="preserve">research methods </w:t>
      </w:r>
      <w:r w:rsidR="005B536D">
        <w:t xml:space="preserve">allow </w:t>
      </w:r>
      <w:r w:rsidR="001C1683">
        <w:t>research</w:t>
      </w:r>
      <w:r w:rsidR="005B536D">
        <w:t xml:space="preserve"> </w:t>
      </w:r>
      <w:r w:rsidR="001C1683">
        <w:t xml:space="preserve">from an insider perspective (NEAR) </w:t>
      </w:r>
      <w:r w:rsidR="006011F5">
        <w:t xml:space="preserve">verses </w:t>
      </w:r>
      <w:r w:rsidR="00C16AB8">
        <w:t>quantitative</w:t>
      </w:r>
      <w:r w:rsidR="006011F5">
        <w:t xml:space="preserve"> research </w:t>
      </w:r>
      <w:r w:rsidR="001C1683">
        <w:t xml:space="preserve">remaining at an </w:t>
      </w:r>
      <w:proofErr w:type="spellStart"/>
      <w:r w:rsidR="001C1683">
        <w:t>arms length</w:t>
      </w:r>
      <w:proofErr w:type="spellEnd"/>
      <w:r w:rsidR="001C1683">
        <w:t xml:space="preserve"> as an outsider (FAR) </w:t>
      </w:r>
      <w:r w:rsidR="006011F5">
        <w:t>for academic research acceptance.</w:t>
      </w:r>
      <w:r w:rsidR="00C16AB8">
        <w:t xml:space="preserve"> </w:t>
      </w:r>
      <w:r w:rsidR="006011F5">
        <w:t xml:space="preserve"> </w:t>
      </w:r>
      <w:r w:rsidR="00385365">
        <w:t>Blain</w:t>
      </w:r>
      <w:r w:rsidR="004D5FFB">
        <w:t xml:space="preserve"> d</w:t>
      </w:r>
      <w:r w:rsidR="002E6AE6">
        <w:t xml:space="preserve">oes not have </w:t>
      </w:r>
      <w:r w:rsidR="005F44BD">
        <w:t xml:space="preserve">clear </w:t>
      </w:r>
      <w:r w:rsidR="005F44BD">
        <w:lastRenderedPageBreak/>
        <w:t xml:space="preserve">questions </w:t>
      </w:r>
      <w:r w:rsidR="00A33A5A">
        <w:t xml:space="preserve">and the research is </w:t>
      </w:r>
      <w:r w:rsidR="005F44BD">
        <w:t xml:space="preserve">more experiential, </w:t>
      </w:r>
      <w:r w:rsidR="005B536D">
        <w:t xml:space="preserve">it lacked structure and was heavily influenced by the insider viewpoint, </w:t>
      </w:r>
      <w:r w:rsidR="00C067D5">
        <w:t>although</w:t>
      </w:r>
      <w:r w:rsidR="005B536D">
        <w:t xml:space="preserve"> she </w:t>
      </w:r>
      <w:r w:rsidR="00C067D5">
        <w:t xml:space="preserve">was aware </w:t>
      </w:r>
      <w:proofErr w:type="gramStart"/>
      <w:r w:rsidR="00C067D5">
        <w:t xml:space="preserve">of </w:t>
      </w:r>
      <w:r w:rsidR="005B536D">
        <w:t xml:space="preserve"> ‘</w:t>
      </w:r>
      <w:proofErr w:type="gramEnd"/>
      <w:r w:rsidR="005B536D">
        <w:t>critical awareness and reflexivity’</w:t>
      </w:r>
      <w:r w:rsidR="005B536D">
        <w:rPr>
          <w:rStyle w:val="FootnoteReference"/>
        </w:rPr>
        <w:footnoteReference w:id="7"/>
      </w:r>
      <w:r w:rsidR="005B536D">
        <w:t xml:space="preserve"> which supported the paper academically.  Whereas</w:t>
      </w:r>
      <w:r w:rsidR="00634399">
        <w:t xml:space="preserve"> Brink</w:t>
      </w:r>
      <w:r w:rsidR="005B536D">
        <w:t xml:space="preserve">’s </w:t>
      </w:r>
      <w:r w:rsidR="00634399">
        <w:t>statistical data</w:t>
      </w:r>
      <w:r w:rsidR="00EA3F26">
        <w:t xml:space="preserve"> </w:t>
      </w:r>
      <w:r w:rsidR="005B536D">
        <w:t xml:space="preserve">was formulated </w:t>
      </w:r>
      <w:r w:rsidR="000062F2">
        <w:t>in a yes or no fashion</w:t>
      </w:r>
      <w:r w:rsidR="002B6D58">
        <w:t>, providing a more rigid testing procedure</w:t>
      </w:r>
      <w:r w:rsidR="005B536D">
        <w:t xml:space="preserve"> but lacked depth, substance and insider knowledge of the study group which impacted the lack of understanding in his conclusions, he did not provide any critical awareness or reflexivity therefore did not gain trust in his conclusions</w:t>
      </w:r>
      <w:r w:rsidR="001C1683">
        <w:t xml:space="preserve">.  </w:t>
      </w:r>
      <w:r w:rsidR="00807874">
        <w:t xml:space="preserve">Each </w:t>
      </w:r>
      <w:r w:rsidR="00C067D5">
        <w:t xml:space="preserve">study </w:t>
      </w:r>
      <w:r w:rsidR="00B53A99">
        <w:t xml:space="preserve">led you toward </w:t>
      </w:r>
      <w:proofErr w:type="spellStart"/>
      <w:proofErr w:type="gramStart"/>
      <w:r w:rsidR="00B53A99">
        <w:t>a</w:t>
      </w:r>
      <w:proofErr w:type="spellEnd"/>
      <w:proofErr w:type="gramEnd"/>
      <w:r w:rsidR="00B53A99">
        <w:t xml:space="preserve"> </w:t>
      </w:r>
      <w:r w:rsidR="00473FE0">
        <w:t>outcome</w:t>
      </w:r>
      <w:r w:rsidR="00B53A99">
        <w:t xml:space="preserve"> designed by the researcher</w:t>
      </w:r>
      <w:r w:rsidR="001C1683">
        <w:t xml:space="preserve">.  </w:t>
      </w:r>
      <w:r w:rsidR="00025DD8">
        <w:t xml:space="preserve">Brink’s outcome was a </w:t>
      </w:r>
      <w:r w:rsidR="005764A6">
        <w:t xml:space="preserve">complete </w:t>
      </w:r>
      <w:r w:rsidR="00025DD8">
        <w:t>surprise</w:t>
      </w:r>
      <w:r w:rsidR="005764A6">
        <w:t xml:space="preserve"> to him </w:t>
      </w:r>
      <w:r w:rsidR="00FC4C96">
        <w:t xml:space="preserve">which </w:t>
      </w:r>
      <w:r w:rsidR="00E11A75">
        <w:t xml:space="preserve">pushed him to </w:t>
      </w:r>
      <w:r w:rsidR="00630E2B">
        <w:t>quickly</w:t>
      </w:r>
      <w:r w:rsidR="00683630">
        <w:t xml:space="preserve"> c</w:t>
      </w:r>
      <w:r w:rsidR="00E11A75">
        <w:t>ome</w:t>
      </w:r>
      <w:r w:rsidR="00683630">
        <w:t xml:space="preserve"> up with reasons why the research did not work</w:t>
      </w:r>
      <w:r w:rsidR="00506DA3">
        <w:t xml:space="preserve">. </w:t>
      </w:r>
      <w:r w:rsidR="008E53FD">
        <w:t xml:space="preserve"> </w:t>
      </w:r>
      <w:r w:rsidR="00B04634">
        <w:t xml:space="preserve">In the end </w:t>
      </w:r>
      <w:r w:rsidR="00B37AA8">
        <w:t xml:space="preserve">Blain </w:t>
      </w:r>
      <w:r w:rsidR="00B04634">
        <w:t>focused</w:t>
      </w:r>
      <w:r w:rsidR="00506DA3">
        <w:t xml:space="preserve"> </w:t>
      </w:r>
      <w:r w:rsidR="00B37AA8">
        <w:t xml:space="preserve">more </w:t>
      </w:r>
      <w:r w:rsidR="00506DA3">
        <w:t xml:space="preserve">on </w:t>
      </w:r>
      <w:r w:rsidR="00B37AA8">
        <w:t>the acceptance</w:t>
      </w:r>
      <w:r w:rsidR="00B04634">
        <w:t xml:space="preserve"> or non-acceptance</w:t>
      </w:r>
      <w:r w:rsidR="00B37AA8">
        <w:t xml:space="preserve"> of her research by peers</w:t>
      </w:r>
      <w:r w:rsidR="00B53A99">
        <w:t xml:space="preserve">.  </w:t>
      </w:r>
    </w:p>
    <w:p w14:paraId="7F6D8EC1" w14:textId="77777777" w:rsidR="00C067D5" w:rsidRDefault="00C067D5" w:rsidP="00961A0D">
      <w:pPr>
        <w:ind w:firstLine="0"/>
      </w:pPr>
    </w:p>
    <w:p w14:paraId="70EA4C58" w14:textId="123499C2" w:rsidR="00A0203D" w:rsidRDefault="00794784" w:rsidP="00961A0D">
      <w:pPr>
        <w:ind w:firstLine="0"/>
      </w:pPr>
      <w:r>
        <w:t>In</w:t>
      </w:r>
      <w:r w:rsidR="00E156ED">
        <w:t xml:space="preserve"> </w:t>
      </w:r>
      <w:r>
        <w:t xml:space="preserve">conclusion </w:t>
      </w:r>
      <w:r w:rsidR="00517865">
        <w:t>of th</w:t>
      </w:r>
      <w:r w:rsidR="00E156ED">
        <w:t>is</w:t>
      </w:r>
      <w:r w:rsidR="00517865">
        <w:t xml:space="preserve"> compare and contrast between these papers</w:t>
      </w:r>
      <w:r w:rsidR="00E156ED">
        <w:t xml:space="preserve">, </w:t>
      </w:r>
      <w:r w:rsidR="00AA5802">
        <w:t xml:space="preserve">it would benefit </w:t>
      </w:r>
      <w:r w:rsidR="00B6224C">
        <w:t>the researcher</w:t>
      </w:r>
      <w:r w:rsidR="00AA5802">
        <w:t xml:space="preserve"> to</w:t>
      </w:r>
      <w:r w:rsidR="00F06F9D">
        <w:t xml:space="preserve"> </w:t>
      </w:r>
      <w:r w:rsidR="00B6224C">
        <w:t>clearly define their standing as an insider, outsider or both,</w:t>
      </w:r>
      <w:r w:rsidR="00C067D5">
        <w:t xml:space="preserve"> </w:t>
      </w:r>
      <w:r w:rsidR="00473FE0">
        <w:t xml:space="preserve">with </w:t>
      </w:r>
      <w:r w:rsidR="00C067D5">
        <w:t>a critical reflexivity piece</w:t>
      </w:r>
      <w:r w:rsidR="00473FE0">
        <w:t xml:space="preserve"> </w:t>
      </w:r>
      <w:r w:rsidR="00C067D5">
        <w:t>included in the material.  If possible</w:t>
      </w:r>
      <w:r w:rsidR="00473FE0">
        <w:t>,</w:t>
      </w:r>
      <w:r w:rsidR="00C067D5">
        <w:t xml:space="preserve"> </w:t>
      </w:r>
      <w:r w:rsidR="00B6224C">
        <w:t>utili</w:t>
      </w:r>
      <w:r w:rsidR="00F06F9D">
        <w:t>ze</w:t>
      </w:r>
      <w:r w:rsidR="00B6224C">
        <w:t xml:space="preserve"> both qualitative and</w:t>
      </w:r>
      <w:r w:rsidR="00B04634">
        <w:t xml:space="preserve"> </w:t>
      </w:r>
      <w:r w:rsidR="00723EF2">
        <w:t xml:space="preserve">quantitative </w:t>
      </w:r>
      <w:r w:rsidR="00161158">
        <w:t>studies</w:t>
      </w:r>
      <w:r w:rsidR="00B04634">
        <w:t xml:space="preserve"> in order to round out the research.  More importantly </w:t>
      </w:r>
      <w:r w:rsidR="00405DE1">
        <w:t>s</w:t>
      </w:r>
      <w:r w:rsidR="00E205D8">
        <w:t xml:space="preserve">etting an agenda </w:t>
      </w:r>
      <w:r w:rsidR="00405DE1">
        <w:t xml:space="preserve">based on a </w:t>
      </w:r>
      <w:r>
        <w:t>well-researched</w:t>
      </w:r>
      <w:r w:rsidR="00C307B0">
        <w:t xml:space="preserve"> literature review</w:t>
      </w:r>
      <w:r w:rsidR="00B04634">
        <w:t xml:space="preserve"> will support the material and in doing so bring a greater level of acceptance and comfort of the research presented</w:t>
      </w:r>
      <w:r w:rsidR="00C307B0">
        <w:t>.</w:t>
      </w:r>
    </w:p>
    <w:p w14:paraId="745E017D" w14:textId="77777777" w:rsidR="008E7E59" w:rsidRDefault="008E7E59" w:rsidP="00961A0D">
      <w:pPr>
        <w:ind w:firstLine="0"/>
      </w:pPr>
    </w:p>
    <w:p w14:paraId="74E596C7" w14:textId="77777777" w:rsidR="00473FE0" w:rsidRDefault="00473FE0" w:rsidP="00961A0D">
      <w:pPr>
        <w:ind w:firstLine="0"/>
        <w:rPr>
          <w:b/>
        </w:rPr>
      </w:pPr>
    </w:p>
    <w:p w14:paraId="07EB45A7" w14:textId="77777777" w:rsidR="00473FE0" w:rsidRDefault="00473FE0" w:rsidP="00961A0D">
      <w:pPr>
        <w:ind w:firstLine="0"/>
        <w:rPr>
          <w:b/>
        </w:rPr>
      </w:pPr>
    </w:p>
    <w:p w14:paraId="2367DE3D" w14:textId="26D65799" w:rsidR="008E7E59" w:rsidRPr="008E7E59" w:rsidRDefault="008E7E59" w:rsidP="00961A0D">
      <w:pPr>
        <w:ind w:firstLine="0"/>
        <w:rPr>
          <w:b/>
        </w:rPr>
      </w:pPr>
      <w:r w:rsidRPr="008E7E59">
        <w:rPr>
          <w:b/>
        </w:rPr>
        <w:lastRenderedPageBreak/>
        <w:t>Works Cited &amp; Bibliography</w:t>
      </w:r>
    </w:p>
    <w:p w14:paraId="2C024AE4" w14:textId="60801BED" w:rsidR="00AA2EEC" w:rsidRDefault="00DD1902" w:rsidP="00EE399A">
      <w:pPr>
        <w:ind w:firstLine="0"/>
      </w:pPr>
      <w:r w:rsidRPr="0063547F">
        <w:rPr>
          <w:b/>
        </w:rPr>
        <w:t>Blain</w:t>
      </w:r>
      <w:r>
        <w:t>, Senior</w:t>
      </w:r>
      <w:r w:rsidR="00A832D6">
        <w:t>,</w:t>
      </w:r>
      <w:r>
        <w:t xml:space="preserve"> Jenny</w:t>
      </w:r>
      <w:r w:rsidR="00A832D6" w:rsidRPr="008A6A71">
        <w:rPr>
          <w:i/>
        </w:rPr>
        <w:t xml:space="preserve">.  Speaking </w:t>
      </w:r>
      <w:proofErr w:type="spellStart"/>
      <w:r w:rsidR="000D63A0" w:rsidRPr="008A6A71">
        <w:rPr>
          <w:i/>
        </w:rPr>
        <w:t>Shamanistically</w:t>
      </w:r>
      <w:proofErr w:type="spellEnd"/>
      <w:r w:rsidR="00A832D6" w:rsidRPr="008A6A71">
        <w:rPr>
          <w:i/>
        </w:rPr>
        <w:t xml:space="preserve">:  </w:t>
      </w:r>
      <w:proofErr w:type="spellStart"/>
      <w:r w:rsidR="00A832D6" w:rsidRPr="008A6A71">
        <w:rPr>
          <w:i/>
        </w:rPr>
        <w:t>Seidr</w:t>
      </w:r>
      <w:proofErr w:type="spellEnd"/>
      <w:r w:rsidR="00A832D6" w:rsidRPr="008A6A71">
        <w:rPr>
          <w:i/>
        </w:rPr>
        <w:t>, Academia and Rationality</w:t>
      </w:r>
      <w:r w:rsidR="000D63A0">
        <w:t xml:space="preserve">. </w:t>
      </w:r>
      <w:r w:rsidR="00A133A2">
        <w:t>Lectu</w:t>
      </w:r>
      <w:r w:rsidR="008A6A71">
        <w:t>r</w:t>
      </w:r>
      <w:r w:rsidR="00A133A2">
        <w:t>er, School of Social Science and Law, Sheffiel</w:t>
      </w:r>
      <w:r w:rsidR="008A6A71">
        <w:t>d</w:t>
      </w:r>
      <w:r w:rsidR="00A133A2">
        <w:t xml:space="preserve"> Hallam Univer</w:t>
      </w:r>
      <w:r w:rsidR="005A2129">
        <w:t xml:space="preserve">sity, UK email: </w:t>
      </w:r>
      <w:hyperlink r:id="rId11" w:history="1">
        <w:r w:rsidR="005A2129" w:rsidRPr="00A01BFC">
          <w:rPr>
            <w:rStyle w:val="Hyperlink"/>
          </w:rPr>
          <w:t>J.Blain@shu.ac.uk</w:t>
        </w:r>
      </w:hyperlink>
      <w:r w:rsidR="005A2129">
        <w:t xml:space="preserve"> </w:t>
      </w:r>
      <w:r w:rsidR="000D63A0">
        <w:t xml:space="preserve">DISKUS Volume 6 (2000) </w:t>
      </w:r>
    </w:p>
    <w:p w14:paraId="251BA1A1" w14:textId="627B45A7" w:rsidR="00EE399A" w:rsidRDefault="002020DE" w:rsidP="00EE399A">
      <w:pPr>
        <w:ind w:firstLine="0"/>
      </w:pPr>
      <w:hyperlink r:id="rId12" w:history="1">
        <w:r w:rsidR="00AA2EEC" w:rsidRPr="00A01BFC">
          <w:rPr>
            <w:rStyle w:val="Hyperlink"/>
          </w:rPr>
          <w:t>http://www.uni-marburg.de/fb03/religionswissenschaft/hournal/diskus</w:t>
        </w:r>
      </w:hyperlink>
      <w:r w:rsidR="00A133A2">
        <w:t xml:space="preserve"> </w:t>
      </w:r>
    </w:p>
    <w:p w14:paraId="2E2BF8C7" w14:textId="74E98697" w:rsidR="00AA2EEC" w:rsidRPr="00EE399A" w:rsidRDefault="00AA2EEC" w:rsidP="00EE399A">
      <w:pPr>
        <w:ind w:firstLine="0"/>
      </w:pPr>
      <w:r w:rsidRPr="0063547F">
        <w:rPr>
          <w:b/>
        </w:rPr>
        <w:t>Brink</w:t>
      </w:r>
      <w:r w:rsidR="007C7E43">
        <w:t xml:space="preserve">, T.L., </w:t>
      </w:r>
      <w:r w:rsidR="00996A01">
        <w:t xml:space="preserve">Inconsistency </w:t>
      </w:r>
      <w:r w:rsidR="007C7E43">
        <w:t>of belief among Roman Catholic Girls</w:t>
      </w:r>
      <w:r w:rsidR="00996A01">
        <w:t xml:space="preserve">:  Concerning Religion, </w:t>
      </w:r>
      <w:r w:rsidR="00996A01" w:rsidRPr="0063547F">
        <w:rPr>
          <w:i/>
        </w:rPr>
        <w:t>Astrology, Reincarnation</w:t>
      </w:r>
      <w:r w:rsidR="00AF5244" w:rsidRPr="0063547F">
        <w:rPr>
          <w:i/>
        </w:rPr>
        <w:t xml:space="preserve">, College of </w:t>
      </w:r>
      <w:r w:rsidR="00205679" w:rsidRPr="0063547F">
        <w:rPr>
          <w:i/>
        </w:rPr>
        <w:t>Notre Dame Belmont, CA, Review of Religious Research,</w:t>
      </w:r>
      <w:r w:rsidR="00205679">
        <w:t xml:space="preserve"> Vol. 20, No. 1 (Fall, 1978</w:t>
      </w:r>
      <w:proofErr w:type="gramStart"/>
      <w:r w:rsidR="00205679">
        <w:t>) :</w:t>
      </w:r>
      <w:proofErr w:type="gramEnd"/>
      <w:r w:rsidR="00205679">
        <w:t xml:space="preserve"> 82-85</w:t>
      </w:r>
      <w:r w:rsidR="000D088A">
        <w:t xml:space="preserve"> Content downloaded from 212.219.61.210 from JSTOR.org.</w:t>
      </w:r>
    </w:p>
    <w:sectPr w:rsidR="00AA2EEC" w:rsidRPr="00EE399A">
      <w:head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84F5C" w14:textId="77777777" w:rsidR="006D1537" w:rsidRDefault="006D1537">
      <w:pPr>
        <w:spacing w:line="240" w:lineRule="auto"/>
      </w:pPr>
      <w:r>
        <w:separator/>
      </w:r>
    </w:p>
  </w:endnote>
  <w:endnote w:type="continuationSeparator" w:id="0">
    <w:p w14:paraId="72294E0A" w14:textId="77777777" w:rsidR="006D1537" w:rsidRDefault="006D15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95B86" w14:textId="77777777" w:rsidR="00EA29CD" w:rsidRDefault="00EA29CD" w:rsidP="00EA29CD">
    <w:pPr>
      <w:pStyle w:val="Footer"/>
      <w:ind w:firstLine="0"/>
    </w:pPr>
  </w:p>
  <w:p w14:paraId="1B5BBF3E" w14:textId="77777777" w:rsidR="00EE081D" w:rsidRDefault="00EE0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B99C5" w14:textId="77777777" w:rsidR="006D1537" w:rsidRDefault="006D1537">
      <w:pPr>
        <w:spacing w:line="240" w:lineRule="auto"/>
      </w:pPr>
      <w:r>
        <w:separator/>
      </w:r>
    </w:p>
  </w:footnote>
  <w:footnote w:type="continuationSeparator" w:id="0">
    <w:p w14:paraId="7CA5414E" w14:textId="77777777" w:rsidR="006D1537" w:rsidRDefault="006D1537">
      <w:pPr>
        <w:spacing w:line="240" w:lineRule="auto"/>
      </w:pPr>
      <w:r>
        <w:continuationSeparator/>
      </w:r>
    </w:p>
  </w:footnote>
  <w:footnote w:id="1">
    <w:p w14:paraId="63616984" w14:textId="1028F8A0" w:rsidR="0024144A" w:rsidRPr="0024144A" w:rsidRDefault="0024144A">
      <w:pPr>
        <w:pStyle w:val="FootnoteText"/>
        <w:rPr>
          <w:lang w:val="en-CA"/>
        </w:rPr>
      </w:pPr>
      <w:r>
        <w:rPr>
          <w:rStyle w:val="FootnoteReference"/>
        </w:rPr>
        <w:footnoteRef/>
      </w:r>
      <w:r>
        <w:t xml:space="preserve"> </w:t>
      </w:r>
      <w:r>
        <w:t xml:space="preserve">Jenny Blain Senior, </w:t>
      </w:r>
      <w:r w:rsidRPr="00C21BD6">
        <w:rPr>
          <w:i/>
        </w:rPr>
        <w:t xml:space="preserve">Speaking </w:t>
      </w:r>
      <w:proofErr w:type="spellStart"/>
      <w:r w:rsidRPr="00C21BD6">
        <w:rPr>
          <w:i/>
        </w:rPr>
        <w:t>Shamanistically</w:t>
      </w:r>
      <w:proofErr w:type="spellEnd"/>
      <w:r w:rsidRPr="00C21BD6">
        <w:rPr>
          <w:i/>
        </w:rPr>
        <w:t xml:space="preserve">: </w:t>
      </w:r>
      <w:proofErr w:type="spellStart"/>
      <w:r w:rsidRPr="00C21BD6">
        <w:rPr>
          <w:i/>
        </w:rPr>
        <w:t>Seidr</w:t>
      </w:r>
      <w:proofErr w:type="spellEnd"/>
      <w:r w:rsidRPr="00C21BD6">
        <w:rPr>
          <w:i/>
        </w:rPr>
        <w:t>, Academia and Rationality</w:t>
      </w:r>
      <w:r>
        <w:t xml:space="preserve">, DISKUS Volume 6 (2000) </w:t>
      </w:r>
      <w:proofErr w:type="spellStart"/>
      <w:r>
        <w:t>pg</w:t>
      </w:r>
      <w:proofErr w:type="spellEnd"/>
      <w:r>
        <w:t xml:space="preserve"> </w:t>
      </w:r>
      <w:r>
        <w:t>8</w:t>
      </w:r>
    </w:p>
  </w:footnote>
  <w:footnote w:id="2">
    <w:p w14:paraId="5338EF39" w14:textId="77777777" w:rsidR="0040016B" w:rsidRDefault="0040016B" w:rsidP="0040016B">
      <w:pPr>
        <w:pStyle w:val="Footer"/>
      </w:pPr>
      <w:r>
        <w:rPr>
          <w:rStyle w:val="FootnoteReference"/>
        </w:rPr>
        <w:footnoteRef/>
      </w:r>
      <w:r>
        <w:t xml:space="preserve"> </w:t>
      </w:r>
      <w:r>
        <w:t xml:space="preserve">Jenny Blain Senior, </w:t>
      </w:r>
      <w:r w:rsidRPr="00C21BD6">
        <w:rPr>
          <w:i/>
        </w:rPr>
        <w:t xml:space="preserve">Speaking </w:t>
      </w:r>
      <w:proofErr w:type="spellStart"/>
      <w:r w:rsidRPr="00C21BD6">
        <w:rPr>
          <w:i/>
        </w:rPr>
        <w:t>Shamanistically</w:t>
      </w:r>
      <w:proofErr w:type="spellEnd"/>
      <w:r w:rsidRPr="00C21BD6">
        <w:rPr>
          <w:i/>
        </w:rPr>
        <w:t xml:space="preserve">: </w:t>
      </w:r>
      <w:proofErr w:type="spellStart"/>
      <w:r w:rsidRPr="00C21BD6">
        <w:rPr>
          <w:i/>
        </w:rPr>
        <w:t>Seidr</w:t>
      </w:r>
      <w:proofErr w:type="spellEnd"/>
      <w:r w:rsidRPr="00C21BD6">
        <w:rPr>
          <w:i/>
        </w:rPr>
        <w:t>, Academia and Rationality</w:t>
      </w:r>
      <w:r>
        <w:t xml:space="preserve">, DISKUS Volume 6 (2000) </w:t>
      </w:r>
      <w:proofErr w:type="spellStart"/>
      <w:r>
        <w:t>pg</w:t>
      </w:r>
      <w:proofErr w:type="spellEnd"/>
      <w:r>
        <w:t xml:space="preserve"> 7</w:t>
      </w:r>
    </w:p>
    <w:p w14:paraId="31067E08" w14:textId="4F7E42D1" w:rsidR="0040016B" w:rsidRPr="0040016B" w:rsidRDefault="0040016B">
      <w:pPr>
        <w:pStyle w:val="FootnoteText"/>
        <w:rPr>
          <w:lang w:val="en-CA"/>
        </w:rPr>
      </w:pPr>
    </w:p>
  </w:footnote>
  <w:footnote w:id="3">
    <w:p w14:paraId="4FE0B24A" w14:textId="7236E26D" w:rsidR="0024144A" w:rsidRPr="0024144A" w:rsidRDefault="0024144A">
      <w:pPr>
        <w:pStyle w:val="FootnoteText"/>
        <w:rPr>
          <w:lang w:val="en-CA"/>
        </w:rPr>
      </w:pPr>
      <w:r>
        <w:rPr>
          <w:rStyle w:val="FootnoteReference"/>
        </w:rPr>
        <w:footnoteRef/>
      </w:r>
      <w:r>
        <w:t xml:space="preserve"> </w:t>
      </w:r>
      <w:bookmarkStart w:id="7" w:name="_Hlk3711463"/>
      <w:r>
        <w:t xml:space="preserve">Jenny Blain Senior, </w:t>
      </w:r>
      <w:r w:rsidRPr="00C21BD6">
        <w:rPr>
          <w:i/>
        </w:rPr>
        <w:t xml:space="preserve">Speaking </w:t>
      </w:r>
      <w:proofErr w:type="spellStart"/>
      <w:r w:rsidRPr="00C21BD6">
        <w:rPr>
          <w:i/>
        </w:rPr>
        <w:t>Shamanistically</w:t>
      </w:r>
      <w:proofErr w:type="spellEnd"/>
      <w:r w:rsidRPr="00C21BD6">
        <w:rPr>
          <w:i/>
        </w:rPr>
        <w:t xml:space="preserve">: </w:t>
      </w:r>
      <w:proofErr w:type="spellStart"/>
      <w:r w:rsidRPr="00C21BD6">
        <w:rPr>
          <w:i/>
        </w:rPr>
        <w:t>Seidr</w:t>
      </w:r>
      <w:proofErr w:type="spellEnd"/>
      <w:r w:rsidRPr="00C21BD6">
        <w:rPr>
          <w:i/>
        </w:rPr>
        <w:t>, Academia and Rationality</w:t>
      </w:r>
      <w:r>
        <w:t xml:space="preserve">, DISKUS Volume 6 (2000) </w:t>
      </w:r>
      <w:proofErr w:type="spellStart"/>
      <w:r>
        <w:t>pg</w:t>
      </w:r>
      <w:proofErr w:type="spellEnd"/>
      <w:r>
        <w:t xml:space="preserve"> 7</w:t>
      </w:r>
      <w:bookmarkEnd w:id="7"/>
    </w:p>
  </w:footnote>
  <w:footnote w:id="4">
    <w:p w14:paraId="105D82D4" w14:textId="54DA7801" w:rsidR="002A09BF" w:rsidRPr="002A09BF" w:rsidRDefault="002A09BF">
      <w:pPr>
        <w:pStyle w:val="FootnoteText"/>
        <w:rPr>
          <w:lang w:val="en-CA"/>
        </w:rPr>
      </w:pPr>
      <w:r>
        <w:rPr>
          <w:rStyle w:val="FootnoteReference"/>
        </w:rPr>
        <w:footnoteRef/>
      </w:r>
      <w:r>
        <w:t xml:space="preserve"> </w:t>
      </w:r>
      <w:r>
        <w:t xml:space="preserve">T.L. Brink, </w:t>
      </w:r>
      <w:r w:rsidRPr="005B536D">
        <w:rPr>
          <w:i/>
        </w:rPr>
        <w:t>Inconsistency of Belief among Roman Catholic Girls:  Concerning Religion, Astrology, Reincarnation</w:t>
      </w:r>
      <w:r w:rsidRPr="005B536D">
        <w:t>,</w:t>
      </w:r>
      <w:r>
        <w:t xml:space="preserve"> Review of Religious Research, Vol. 20, No. 1, Fall, 1978,</w:t>
      </w:r>
      <w:r w:rsidRPr="00EF1E07">
        <w:rPr>
          <w:lang w:val="en-CA"/>
        </w:rPr>
        <w:t xml:space="preserve"> </w:t>
      </w:r>
      <w:r>
        <w:rPr>
          <w:lang w:val="en-CA"/>
        </w:rPr>
        <w:t>(</w:t>
      </w:r>
      <w:proofErr w:type="spellStart"/>
      <w:r>
        <w:rPr>
          <w:lang w:val="en-CA"/>
        </w:rPr>
        <w:t>Pg</w:t>
      </w:r>
      <w:proofErr w:type="spellEnd"/>
      <w:r>
        <w:rPr>
          <w:lang w:val="en-CA"/>
        </w:rPr>
        <w:t xml:space="preserve"> 8</w:t>
      </w:r>
      <w:r>
        <w:rPr>
          <w:lang w:val="en-CA"/>
        </w:rPr>
        <w:t>2</w:t>
      </w:r>
      <w:r>
        <w:rPr>
          <w:lang w:val="en-CA"/>
        </w:rPr>
        <w:t>)</w:t>
      </w:r>
    </w:p>
  </w:footnote>
  <w:footnote w:id="5">
    <w:p w14:paraId="4DF97F8E" w14:textId="510D46CC" w:rsidR="002A09BF" w:rsidRPr="002A09BF" w:rsidRDefault="002A09BF">
      <w:pPr>
        <w:pStyle w:val="FootnoteText"/>
        <w:rPr>
          <w:lang w:val="en-CA"/>
        </w:rPr>
      </w:pPr>
      <w:r>
        <w:rPr>
          <w:rStyle w:val="FootnoteReference"/>
        </w:rPr>
        <w:footnoteRef/>
      </w:r>
      <w:r>
        <w:t xml:space="preserve"> </w:t>
      </w:r>
      <w:r>
        <w:t xml:space="preserve">T.L. Brink, </w:t>
      </w:r>
      <w:r w:rsidRPr="005B536D">
        <w:rPr>
          <w:i/>
        </w:rPr>
        <w:t>Inconsistency of Belief among Roman Catholic Girls:  Concerning Religion, Astrology, Reincarnation</w:t>
      </w:r>
      <w:r w:rsidRPr="005B536D">
        <w:t>,</w:t>
      </w:r>
      <w:r>
        <w:t xml:space="preserve"> Review of Religious Research, Vol. 20, No. 1, Fall, 1978,</w:t>
      </w:r>
      <w:r w:rsidRPr="00EF1E07">
        <w:rPr>
          <w:lang w:val="en-CA"/>
        </w:rPr>
        <w:t xml:space="preserve"> </w:t>
      </w:r>
      <w:r>
        <w:rPr>
          <w:lang w:val="en-CA"/>
        </w:rPr>
        <w:t>(</w:t>
      </w:r>
      <w:proofErr w:type="spellStart"/>
      <w:r>
        <w:rPr>
          <w:lang w:val="en-CA"/>
        </w:rPr>
        <w:t>Pg</w:t>
      </w:r>
      <w:proofErr w:type="spellEnd"/>
      <w:r>
        <w:rPr>
          <w:lang w:val="en-CA"/>
        </w:rPr>
        <w:t xml:space="preserve"> 8</w:t>
      </w:r>
      <w:r>
        <w:rPr>
          <w:lang w:val="en-CA"/>
        </w:rPr>
        <w:t>2</w:t>
      </w:r>
      <w:r>
        <w:rPr>
          <w:lang w:val="en-CA"/>
        </w:rPr>
        <w:t>)</w:t>
      </w:r>
    </w:p>
  </w:footnote>
  <w:footnote w:id="6">
    <w:p w14:paraId="691B3374" w14:textId="1EEA0E7F" w:rsidR="002A09BF" w:rsidRPr="002A09BF" w:rsidRDefault="002A09BF">
      <w:pPr>
        <w:pStyle w:val="FootnoteText"/>
        <w:rPr>
          <w:lang w:val="en-CA"/>
        </w:rPr>
      </w:pPr>
      <w:r>
        <w:rPr>
          <w:rStyle w:val="FootnoteReference"/>
        </w:rPr>
        <w:footnoteRef/>
      </w:r>
      <w:r>
        <w:t xml:space="preserve"> </w:t>
      </w:r>
      <w:r>
        <w:t xml:space="preserve">T.L. Brink, </w:t>
      </w:r>
      <w:r w:rsidRPr="005B536D">
        <w:rPr>
          <w:i/>
        </w:rPr>
        <w:t>Inconsistency of Belief among Roman Catholic Girls:  Concerning Religion, Astrology, Reincarnation</w:t>
      </w:r>
      <w:r w:rsidRPr="005B536D">
        <w:t>,</w:t>
      </w:r>
      <w:r>
        <w:t xml:space="preserve"> Review of Religious Research, Vol. 20, No. 1, Fall, 1978,</w:t>
      </w:r>
      <w:r w:rsidRPr="00EF1E07">
        <w:rPr>
          <w:lang w:val="en-CA"/>
        </w:rPr>
        <w:t xml:space="preserve"> </w:t>
      </w:r>
      <w:r>
        <w:rPr>
          <w:lang w:val="en-CA"/>
        </w:rPr>
        <w:t>(</w:t>
      </w:r>
      <w:proofErr w:type="spellStart"/>
      <w:r>
        <w:rPr>
          <w:lang w:val="en-CA"/>
        </w:rPr>
        <w:t>Pg</w:t>
      </w:r>
      <w:proofErr w:type="spellEnd"/>
      <w:r>
        <w:rPr>
          <w:lang w:val="en-CA"/>
        </w:rPr>
        <w:t xml:space="preserve"> 83)</w:t>
      </w:r>
    </w:p>
  </w:footnote>
  <w:footnote w:id="7">
    <w:p w14:paraId="4C77EA3F" w14:textId="26CD1262" w:rsidR="005B536D" w:rsidRPr="005B536D" w:rsidRDefault="005B536D">
      <w:pPr>
        <w:pStyle w:val="FootnoteText"/>
        <w:rPr>
          <w:lang w:val="en-CA"/>
        </w:rPr>
      </w:pPr>
      <w:r>
        <w:rPr>
          <w:rStyle w:val="FootnoteReference"/>
        </w:rPr>
        <w:footnoteRef/>
      </w:r>
      <w:r>
        <w:t xml:space="preserve"> </w:t>
      </w:r>
      <w:r>
        <w:t xml:space="preserve">Jenny Blain Senior, </w:t>
      </w:r>
      <w:r w:rsidRPr="00C21BD6">
        <w:rPr>
          <w:i/>
        </w:rPr>
        <w:t xml:space="preserve">Speaking </w:t>
      </w:r>
      <w:proofErr w:type="spellStart"/>
      <w:r w:rsidRPr="00C21BD6">
        <w:rPr>
          <w:i/>
        </w:rPr>
        <w:t>Shamanistically</w:t>
      </w:r>
      <w:proofErr w:type="spellEnd"/>
      <w:r w:rsidRPr="00C21BD6">
        <w:rPr>
          <w:i/>
        </w:rPr>
        <w:t xml:space="preserve">: </w:t>
      </w:r>
      <w:proofErr w:type="spellStart"/>
      <w:r w:rsidRPr="00C21BD6">
        <w:rPr>
          <w:i/>
        </w:rPr>
        <w:t>Seidr</w:t>
      </w:r>
      <w:proofErr w:type="spellEnd"/>
      <w:r w:rsidRPr="00C21BD6">
        <w:rPr>
          <w:i/>
        </w:rPr>
        <w:t>, Academia and Rationality</w:t>
      </w:r>
      <w:r>
        <w:t xml:space="preserve">, DISKUS Volume 6 (2000) </w:t>
      </w:r>
      <w:proofErr w:type="spellStart"/>
      <w:r>
        <w:t>pg</w:t>
      </w:r>
      <w:proofErr w:type="spellEnd"/>
      <w:r>
        <w:t xml:space="preserve">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F2EEC" w14:textId="502D5A52" w:rsidR="00E614DD" w:rsidRDefault="00164FB9">
    <w:pPr>
      <w:pStyle w:val="Header"/>
    </w:pPr>
    <w:r>
      <w:t>McGillivray</w:t>
    </w:r>
    <w:r w:rsidR="00691EC1">
      <w:t xml:space="preserve"> </w:t>
    </w:r>
    <w:r w:rsidR="00691EC1">
      <w:fldChar w:fldCharType="begin"/>
    </w:r>
    <w:r w:rsidR="00691EC1">
      <w:instrText xml:space="preserve"> PAGE   \* MERGEFORMAT </w:instrText>
    </w:r>
    <w:r w:rsidR="00691EC1">
      <w:fldChar w:fldCharType="separate"/>
    </w:r>
    <w:r w:rsidR="00F9444C">
      <w:rPr>
        <w:noProof/>
      </w:rPr>
      <w:t>2</w:t>
    </w:r>
    <w:r w:rsidR="00691EC1">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FA362" w14:textId="14BEF99F" w:rsidR="00E614DD" w:rsidRDefault="00E46C33">
    <w:pPr>
      <w:pStyle w:val="Header"/>
    </w:pPr>
    <w:r>
      <w:t>McGillivray</w:t>
    </w:r>
    <w:r w:rsidR="00B13D1B">
      <w:t xml:space="preserve"> </w:t>
    </w:r>
    <w:r w:rsidR="00691EC1">
      <w:fldChar w:fldCharType="begin"/>
    </w:r>
    <w:r w:rsidR="00691EC1">
      <w:instrText xml:space="preserve"> PAGE   \* MERGEFORMAT </w:instrText>
    </w:r>
    <w:r w:rsidR="00691EC1">
      <w:fldChar w:fldCharType="separate"/>
    </w:r>
    <w:r w:rsidR="00F9444C">
      <w:rPr>
        <w:noProof/>
      </w:rPr>
      <w:t>1</w:t>
    </w:r>
    <w:r w:rsidR="00691EC1">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335BAA"/>
    <w:multiLevelType w:val="multilevel"/>
    <w:tmpl w:val="82986EB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A7072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B07618"/>
    <w:multiLevelType w:val="multilevel"/>
    <w:tmpl w:val="A3C8CF7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E4A6A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9BD0CE8"/>
    <w:multiLevelType w:val="multilevel"/>
    <w:tmpl w:val="D050418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4C54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B1B5787"/>
    <w:multiLevelType w:val="multilevel"/>
    <w:tmpl w:val="4572ABF8"/>
    <w:numStyleLink w:val="MLAOutline"/>
  </w:abstractNum>
  <w:abstractNum w:abstractNumId="19" w15:restartNumberingAfterBreak="0">
    <w:nsid w:val="5F2B2DE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AAF03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392C9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7"/>
  </w:num>
  <w:num w:numId="13">
    <w:abstractNumId w:val="18"/>
  </w:num>
  <w:num w:numId="14">
    <w:abstractNumId w:val="14"/>
  </w:num>
  <w:num w:numId="15">
    <w:abstractNumId w:val="20"/>
  </w:num>
  <w:num w:numId="16">
    <w:abstractNumId w:val="16"/>
  </w:num>
  <w:num w:numId="17">
    <w:abstractNumId w:val="11"/>
  </w:num>
  <w:num w:numId="18">
    <w:abstractNumId w:val="10"/>
  </w:num>
  <w:num w:numId="19">
    <w:abstractNumId w:val="15"/>
  </w:num>
  <w:num w:numId="20">
    <w:abstractNumId w:val="21"/>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C33"/>
    <w:rsid w:val="00001D3E"/>
    <w:rsid w:val="000062F2"/>
    <w:rsid w:val="000118FB"/>
    <w:rsid w:val="000119CE"/>
    <w:rsid w:val="00016187"/>
    <w:rsid w:val="00021C14"/>
    <w:rsid w:val="00025DD8"/>
    <w:rsid w:val="0003348E"/>
    <w:rsid w:val="00040CBB"/>
    <w:rsid w:val="0004449B"/>
    <w:rsid w:val="00057A41"/>
    <w:rsid w:val="00065C9B"/>
    <w:rsid w:val="00074A7A"/>
    <w:rsid w:val="000870A9"/>
    <w:rsid w:val="00097158"/>
    <w:rsid w:val="000A3F16"/>
    <w:rsid w:val="000A464B"/>
    <w:rsid w:val="000B78C8"/>
    <w:rsid w:val="000C4691"/>
    <w:rsid w:val="000C677F"/>
    <w:rsid w:val="000D088A"/>
    <w:rsid w:val="000D63A0"/>
    <w:rsid w:val="000E4313"/>
    <w:rsid w:val="000E4E0A"/>
    <w:rsid w:val="000F0D84"/>
    <w:rsid w:val="000F2D4C"/>
    <w:rsid w:val="00111EF0"/>
    <w:rsid w:val="001150C6"/>
    <w:rsid w:val="00130C0C"/>
    <w:rsid w:val="001417BA"/>
    <w:rsid w:val="00143553"/>
    <w:rsid w:val="001457A0"/>
    <w:rsid w:val="001463B2"/>
    <w:rsid w:val="00160CDB"/>
    <w:rsid w:val="00161158"/>
    <w:rsid w:val="00162412"/>
    <w:rsid w:val="00164FB9"/>
    <w:rsid w:val="0019027C"/>
    <w:rsid w:val="001910D5"/>
    <w:rsid w:val="00194F23"/>
    <w:rsid w:val="0019678A"/>
    <w:rsid w:val="001B47BC"/>
    <w:rsid w:val="001B7A6C"/>
    <w:rsid w:val="001C1683"/>
    <w:rsid w:val="001C4DF1"/>
    <w:rsid w:val="001D0054"/>
    <w:rsid w:val="001D2F22"/>
    <w:rsid w:val="001E0B3D"/>
    <w:rsid w:val="001F62C0"/>
    <w:rsid w:val="00200021"/>
    <w:rsid w:val="00205679"/>
    <w:rsid w:val="002221A5"/>
    <w:rsid w:val="0022225E"/>
    <w:rsid w:val="00233CE3"/>
    <w:rsid w:val="002367FC"/>
    <w:rsid w:val="00237AFA"/>
    <w:rsid w:val="0024144A"/>
    <w:rsid w:val="002424C0"/>
    <w:rsid w:val="00242D67"/>
    <w:rsid w:val="00242FA3"/>
    <w:rsid w:val="002440E9"/>
    <w:rsid w:val="00245E02"/>
    <w:rsid w:val="00250AFC"/>
    <w:rsid w:val="00265C7D"/>
    <w:rsid w:val="002667AE"/>
    <w:rsid w:val="002A09BF"/>
    <w:rsid w:val="002A2F0A"/>
    <w:rsid w:val="002A32A5"/>
    <w:rsid w:val="002B18AA"/>
    <w:rsid w:val="002B1B5B"/>
    <w:rsid w:val="002B4CCE"/>
    <w:rsid w:val="002B6D58"/>
    <w:rsid w:val="002C34C5"/>
    <w:rsid w:val="002C7D7D"/>
    <w:rsid w:val="002D06D0"/>
    <w:rsid w:val="002E6AE6"/>
    <w:rsid w:val="002F0822"/>
    <w:rsid w:val="002F4363"/>
    <w:rsid w:val="00310034"/>
    <w:rsid w:val="003149D5"/>
    <w:rsid w:val="0032294E"/>
    <w:rsid w:val="00324069"/>
    <w:rsid w:val="003330CF"/>
    <w:rsid w:val="00335F66"/>
    <w:rsid w:val="003421E2"/>
    <w:rsid w:val="00353B66"/>
    <w:rsid w:val="0036543A"/>
    <w:rsid w:val="00366BAC"/>
    <w:rsid w:val="00377ACC"/>
    <w:rsid w:val="003834BD"/>
    <w:rsid w:val="00383E60"/>
    <w:rsid w:val="00384304"/>
    <w:rsid w:val="00385365"/>
    <w:rsid w:val="00390C71"/>
    <w:rsid w:val="00390CCB"/>
    <w:rsid w:val="003A57BA"/>
    <w:rsid w:val="003A69CE"/>
    <w:rsid w:val="003A6DC0"/>
    <w:rsid w:val="003B4DB9"/>
    <w:rsid w:val="003B587D"/>
    <w:rsid w:val="003C358C"/>
    <w:rsid w:val="003C7B8D"/>
    <w:rsid w:val="003C7D2B"/>
    <w:rsid w:val="003D08C7"/>
    <w:rsid w:val="003D4502"/>
    <w:rsid w:val="003D7AB8"/>
    <w:rsid w:val="003F1983"/>
    <w:rsid w:val="0040016B"/>
    <w:rsid w:val="004052E9"/>
    <w:rsid w:val="00405DE1"/>
    <w:rsid w:val="00407EF3"/>
    <w:rsid w:val="00414B60"/>
    <w:rsid w:val="00417C99"/>
    <w:rsid w:val="00426475"/>
    <w:rsid w:val="004272DA"/>
    <w:rsid w:val="004311E3"/>
    <w:rsid w:val="004375C9"/>
    <w:rsid w:val="00441E3B"/>
    <w:rsid w:val="004456AC"/>
    <w:rsid w:val="00445D5D"/>
    <w:rsid w:val="00451D3D"/>
    <w:rsid w:val="0045329D"/>
    <w:rsid w:val="00462242"/>
    <w:rsid w:val="004623BA"/>
    <w:rsid w:val="0046682B"/>
    <w:rsid w:val="00473FE0"/>
    <w:rsid w:val="00481F47"/>
    <w:rsid w:val="00484475"/>
    <w:rsid w:val="004A2675"/>
    <w:rsid w:val="004B2179"/>
    <w:rsid w:val="004B55F8"/>
    <w:rsid w:val="004B7C55"/>
    <w:rsid w:val="004C1301"/>
    <w:rsid w:val="004D5FFB"/>
    <w:rsid w:val="004E05C8"/>
    <w:rsid w:val="004E0C78"/>
    <w:rsid w:val="004E183A"/>
    <w:rsid w:val="004E470A"/>
    <w:rsid w:val="004F44B0"/>
    <w:rsid w:val="004F7139"/>
    <w:rsid w:val="00501608"/>
    <w:rsid w:val="005022A6"/>
    <w:rsid w:val="00506DA3"/>
    <w:rsid w:val="00515EC5"/>
    <w:rsid w:val="00517865"/>
    <w:rsid w:val="00520E03"/>
    <w:rsid w:val="005219E1"/>
    <w:rsid w:val="00541F7D"/>
    <w:rsid w:val="0054720F"/>
    <w:rsid w:val="00563843"/>
    <w:rsid w:val="0057136F"/>
    <w:rsid w:val="0057165B"/>
    <w:rsid w:val="005731C9"/>
    <w:rsid w:val="00574238"/>
    <w:rsid w:val="005764A6"/>
    <w:rsid w:val="00580907"/>
    <w:rsid w:val="00582AF8"/>
    <w:rsid w:val="005A2129"/>
    <w:rsid w:val="005A3A54"/>
    <w:rsid w:val="005A6DA3"/>
    <w:rsid w:val="005B105A"/>
    <w:rsid w:val="005B536D"/>
    <w:rsid w:val="005C2E28"/>
    <w:rsid w:val="005C4F20"/>
    <w:rsid w:val="005C57EF"/>
    <w:rsid w:val="005D07A3"/>
    <w:rsid w:val="005D1E5D"/>
    <w:rsid w:val="005D627E"/>
    <w:rsid w:val="005E5897"/>
    <w:rsid w:val="005F44BD"/>
    <w:rsid w:val="006011F5"/>
    <w:rsid w:val="006044CA"/>
    <w:rsid w:val="00604DB9"/>
    <w:rsid w:val="00605EF8"/>
    <w:rsid w:val="00613912"/>
    <w:rsid w:val="006146BD"/>
    <w:rsid w:val="00621D4F"/>
    <w:rsid w:val="006251AD"/>
    <w:rsid w:val="00625FA7"/>
    <w:rsid w:val="00630E2B"/>
    <w:rsid w:val="00634399"/>
    <w:rsid w:val="00634C4D"/>
    <w:rsid w:val="00635309"/>
    <w:rsid w:val="0063547F"/>
    <w:rsid w:val="00635DFA"/>
    <w:rsid w:val="00643C04"/>
    <w:rsid w:val="00650E24"/>
    <w:rsid w:val="00653D37"/>
    <w:rsid w:val="006634BA"/>
    <w:rsid w:val="00667B46"/>
    <w:rsid w:val="00670A67"/>
    <w:rsid w:val="00670E49"/>
    <w:rsid w:val="00672D7F"/>
    <w:rsid w:val="00680E39"/>
    <w:rsid w:val="00682065"/>
    <w:rsid w:val="00683630"/>
    <w:rsid w:val="00691EC1"/>
    <w:rsid w:val="006A0032"/>
    <w:rsid w:val="006A4C9E"/>
    <w:rsid w:val="006B0E62"/>
    <w:rsid w:val="006B1965"/>
    <w:rsid w:val="006B7637"/>
    <w:rsid w:val="006C1612"/>
    <w:rsid w:val="006D1101"/>
    <w:rsid w:val="006D13B9"/>
    <w:rsid w:val="006D1537"/>
    <w:rsid w:val="006D78C7"/>
    <w:rsid w:val="006E286B"/>
    <w:rsid w:val="006E61E3"/>
    <w:rsid w:val="006E6383"/>
    <w:rsid w:val="006F044D"/>
    <w:rsid w:val="006F0DA3"/>
    <w:rsid w:val="00702A45"/>
    <w:rsid w:val="00705589"/>
    <w:rsid w:val="007056AD"/>
    <w:rsid w:val="00710097"/>
    <w:rsid w:val="00710B06"/>
    <w:rsid w:val="00723185"/>
    <w:rsid w:val="00723EF2"/>
    <w:rsid w:val="007244F5"/>
    <w:rsid w:val="007309A5"/>
    <w:rsid w:val="00731D9A"/>
    <w:rsid w:val="00733696"/>
    <w:rsid w:val="0074366B"/>
    <w:rsid w:val="00747DFF"/>
    <w:rsid w:val="007519C0"/>
    <w:rsid w:val="0075324C"/>
    <w:rsid w:val="00753F53"/>
    <w:rsid w:val="00754A07"/>
    <w:rsid w:val="00756AC1"/>
    <w:rsid w:val="007658FB"/>
    <w:rsid w:val="00766CCD"/>
    <w:rsid w:val="00775B7B"/>
    <w:rsid w:val="007803FC"/>
    <w:rsid w:val="00790405"/>
    <w:rsid w:val="00792F2E"/>
    <w:rsid w:val="00794784"/>
    <w:rsid w:val="007963FF"/>
    <w:rsid w:val="007A6AD4"/>
    <w:rsid w:val="007A72F1"/>
    <w:rsid w:val="007C2E77"/>
    <w:rsid w:val="007C53FB"/>
    <w:rsid w:val="007C7E43"/>
    <w:rsid w:val="007D5341"/>
    <w:rsid w:val="007E05D6"/>
    <w:rsid w:val="007E0796"/>
    <w:rsid w:val="007F346F"/>
    <w:rsid w:val="007F7BF3"/>
    <w:rsid w:val="00807874"/>
    <w:rsid w:val="00810ECB"/>
    <w:rsid w:val="008177A9"/>
    <w:rsid w:val="00817EFA"/>
    <w:rsid w:val="008230F2"/>
    <w:rsid w:val="008240F0"/>
    <w:rsid w:val="00831820"/>
    <w:rsid w:val="00833945"/>
    <w:rsid w:val="00833FAF"/>
    <w:rsid w:val="00840642"/>
    <w:rsid w:val="00841D3A"/>
    <w:rsid w:val="00841E8B"/>
    <w:rsid w:val="00852196"/>
    <w:rsid w:val="008540BB"/>
    <w:rsid w:val="00854F56"/>
    <w:rsid w:val="00861E91"/>
    <w:rsid w:val="0086315C"/>
    <w:rsid w:val="0086379E"/>
    <w:rsid w:val="0089034C"/>
    <w:rsid w:val="00890AED"/>
    <w:rsid w:val="00890B13"/>
    <w:rsid w:val="008A517D"/>
    <w:rsid w:val="008A6A71"/>
    <w:rsid w:val="008B2870"/>
    <w:rsid w:val="008B7937"/>
    <w:rsid w:val="008B7D18"/>
    <w:rsid w:val="008B7D5F"/>
    <w:rsid w:val="008C178A"/>
    <w:rsid w:val="008C6FD2"/>
    <w:rsid w:val="008E4C61"/>
    <w:rsid w:val="008E53FD"/>
    <w:rsid w:val="008E7E59"/>
    <w:rsid w:val="008F1AFE"/>
    <w:rsid w:val="008F1F97"/>
    <w:rsid w:val="008F4052"/>
    <w:rsid w:val="008F6DCC"/>
    <w:rsid w:val="00900342"/>
    <w:rsid w:val="0090101A"/>
    <w:rsid w:val="009045D6"/>
    <w:rsid w:val="0090490C"/>
    <w:rsid w:val="00911F86"/>
    <w:rsid w:val="00913836"/>
    <w:rsid w:val="00920C30"/>
    <w:rsid w:val="00921C82"/>
    <w:rsid w:val="009262A2"/>
    <w:rsid w:val="0093447F"/>
    <w:rsid w:val="00961911"/>
    <w:rsid w:val="00961A0D"/>
    <w:rsid w:val="00967DD8"/>
    <w:rsid w:val="00973A84"/>
    <w:rsid w:val="00987CFC"/>
    <w:rsid w:val="00996A01"/>
    <w:rsid w:val="009A7B55"/>
    <w:rsid w:val="009B7712"/>
    <w:rsid w:val="009C5D39"/>
    <w:rsid w:val="009D341E"/>
    <w:rsid w:val="009D4EB3"/>
    <w:rsid w:val="009D552B"/>
    <w:rsid w:val="009E3249"/>
    <w:rsid w:val="009F03BE"/>
    <w:rsid w:val="009F0AA8"/>
    <w:rsid w:val="009F1C85"/>
    <w:rsid w:val="009F5BFC"/>
    <w:rsid w:val="00A00F06"/>
    <w:rsid w:val="00A0203D"/>
    <w:rsid w:val="00A06721"/>
    <w:rsid w:val="00A1125E"/>
    <w:rsid w:val="00A112AD"/>
    <w:rsid w:val="00A11B4D"/>
    <w:rsid w:val="00A133A2"/>
    <w:rsid w:val="00A17CB2"/>
    <w:rsid w:val="00A21915"/>
    <w:rsid w:val="00A33A5A"/>
    <w:rsid w:val="00A36E77"/>
    <w:rsid w:val="00A37767"/>
    <w:rsid w:val="00A42DC2"/>
    <w:rsid w:val="00A42EB8"/>
    <w:rsid w:val="00A4511B"/>
    <w:rsid w:val="00A4671D"/>
    <w:rsid w:val="00A66BC1"/>
    <w:rsid w:val="00A670A5"/>
    <w:rsid w:val="00A75766"/>
    <w:rsid w:val="00A76DFB"/>
    <w:rsid w:val="00A771AA"/>
    <w:rsid w:val="00A832D6"/>
    <w:rsid w:val="00A85547"/>
    <w:rsid w:val="00A867DB"/>
    <w:rsid w:val="00A97C4C"/>
    <w:rsid w:val="00AA2EEC"/>
    <w:rsid w:val="00AA5802"/>
    <w:rsid w:val="00AA7B22"/>
    <w:rsid w:val="00AB5751"/>
    <w:rsid w:val="00AC04CF"/>
    <w:rsid w:val="00AD2268"/>
    <w:rsid w:val="00AD5670"/>
    <w:rsid w:val="00AD600B"/>
    <w:rsid w:val="00AD6642"/>
    <w:rsid w:val="00AE0CD8"/>
    <w:rsid w:val="00AE14D7"/>
    <w:rsid w:val="00AE2A09"/>
    <w:rsid w:val="00AE4B1D"/>
    <w:rsid w:val="00AE54FA"/>
    <w:rsid w:val="00AE5F7C"/>
    <w:rsid w:val="00AE7D9E"/>
    <w:rsid w:val="00AF10E7"/>
    <w:rsid w:val="00AF5244"/>
    <w:rsid w:val="00AF591A"/>
    <w:rsid w:val="00B040DC"/>
    <w:rsid w:val="00B04634"/>
    <w:rsid w:val="00B05935"/>
    <w:rsid w:val="00B13D1B"/>
    <w:rsid w:val="00B14CCD"/>
    <w:rsid w:val="00B2056E"/>
    <w:rsid w:val="00B23DF7"/>
    <w:rsid w:val="00B33A68"/>
    <w:rsid w:val="00B37AA8"/>
    <w:rsid w:val="00B520FC"/>
    <w:rsid w:val="00B53A99"/>
    <w:rsid w:val="00B6224C"/>
    <w:rsid w:val="00B70FFD"/>
    <w:rsid w:val="00B75821"/>
    <w:rsid w:val="00B80F93"/>
    <w:rsid w:val="00B818DF"/>
    <w:rsid w:val="00B9042E"/>
    <w:rsid w:val="00B90C77"/>
    <w:rsid w:val="00B95288"/>
    <w:rsid w:val="00B963DB"/>
    <w:rsid w:val="00BA1AD6"/>
    <w:rsid w:val="00BA7770"/>
    <w:rsid w:val="00BB0DAB"/>
    <w:rsid w:val="00BE40E6"/>
    <w:rsid w:val="00C05CA3"/>
    <w:rsid w:val="00C067D5"/>
    <w:rsid w:val="00C13078"/>
    <w:rsid w:val="00C16AB8"/>
    <w:rsid w:val="00C21BD6"/>
    <w:rsid w:val="00C307B0"/>
    <w:rsid w:val="00C34214"/>
    <w:rsid w:val="00C508F4"/>
    <w:rsid w:val="00C53FB0"/>
    <w:rsid w:val="00C61DD7"/>
    <w:rsid w:val="00C6464B"/>
    <w:rsid w:val="00C65E54"/>
    <w:rsid w:val="00C70F5F"/>
    <w:rsid w:val="00C80DEA"/>
    <w:rsid w:val="00C82E27"/>
    <w:rsid w:val="00C874A6"/>
    <w:rsid w:val="00CA2755"/>
    <w:rsid w:val="00CB4640"/>
    <w:rsid w:val="00CB5108"/>
    <w:rsid w:val="00CB7216"/>
    <w:rsid w:val="00CC1518"/>
    <w:rsid w:val="00CC1A92"/>
    <w:rsid w:val="00CC4568"/>
    <w:rsid w:val="00CC47F9"/>
    <w:rsid w:val="00CD3A5D"/>
    <w:rsid w:val="00CE241F"/>
    <w:rsid w:val="00CE56A0"/>
    <w:rsid w:val="00CF535E"/>
    <w:rsid w:val="00CF57D3"/>
    <w:rsid w:val="00CF7A08"/>
    <w:rsid w:val="00D01A29"/>
    <w:rsid w:val="00D02CE7"/>
    <w:rsid w:val="00D06B2F"/>
    <w:rsid w:val="00D30532"/>
    <w:rsid w:val="00D32788"/>
    <w:rsid w:val="00D34BF8"/>
    <w:rsid w:val="00D352F3"/>
    <w:rsid w:val="00D4483A"/>
    <w:rsid w:val="00D5095D"/>
    <w:rsid w:val="00D52117"/>
    <w:rsid w:val="00D5353E"/>
    <w:rsid w:val="00D63494"/>
    <w:rsid w:val="00D6453C"/>
    <w:rsid w:val="00D67A3E"/>
    <w:rsid w:val="00D74625"/>
    <w:rsid w:val="00D870CA"/>
    <w:rsid w:val="00D95B74"/>
    <w:rsid w:val="00DA3E4E"/>
    <w:rsid w:val="00DA68C3"/>
    <w:rsid w:val="00DB0D39"/>
    <w:rsid w:val="00DB28D1"/>
    <w:rsid w:val="00DB45E7"/>
    <w:rsid w:val="00DD1902"/>
    <w:rsid w:val="00DD631D"/>
    <w:rsid w:val="00DE4448"/>
    <w:rsid w:val="00DE68CD"/>
    <w:rsid w:val="00DF2320"/>
    <w:rsid w:val="00DF6738"/>
    <w:rsid w:val="00DF6D52"/>
    <w:rsid w:val="00E046C9"/>
    <w:rsid w:val="00E10921"/>
    <w:rsid w:val="00E1116C"/>
    <w:rsid w:val="00E11A75"/>
    <w:rsid w:val="00E13560"/>
    <w:rsid w:val="00E14005"/>
    <w:rsid w:val="00E156ED"/>
    <w:rsid w:val="00E205D8"/>
    <w:rsid w:val="00E21B11"/>
    <w:rsid w:val="00E2462B"/>
    <w:rsid w:val="00E24ED9"/>
    <w:rsid w:val="00E401F7"/>
    <w:rsid w:val="00E40ADC"/>
    <w:rsid w:val="00E40CFD"/>
    <w:rsid w:val="00E46C33"/>
    <w:rsid w:val="00E47A2B"/>
    <w:rsid w:val="00E53DA6"/>
    <w:rsid w:val="00E614DD"/>
    <w:rsid w:val="00E61AF2"/>
    <w:rsid w:val="00E62875"/>
    <w:rsid w:val="00E6738B"/>
    <w:rsid w:val="00E71E77"/>
    <w:rsid w:val="00E76229"/>
    <w:rsid w:val="00E851A1"/>
    <w:rsid w:val="00EA29CD"/>
    <w:rsid w:val="00EA3F26"/>
    <w:rsid w:val="00EA7C87"/>
    <w:rsid w:val="00EC0067"/>
    <w:rsid w:val="00EC13DB"/>
    <w:rsid w:val="00ED00DB"/>
    <w:rsid w:val="00ED13C0"/>
    <w:rsid w:val="00ED4CE8"/>
    <w:rsid w:val="00ED7EC9"/>
    <w:rsid w:val="00EE081D"/>
    <w:rsid w:val="00EE14CC"/>
    <w:rsid w:val="00EE1C54"/>
    <w:rsid w:val="00EE399A"/>
    <w:rsid w:val="00EF1E07"/>
    <w:rsid w:val="00EF28D2"/>
    <w:rsid w:val="00F01660"/>
    <w:rsid w:val="00F045C3"/>
    <w:rsid w:val="00F06F9D"/>
    <w:rsid w:val="00F10048"/>
    <w:rsid w:val="00F147F2"/>
    <w:rsid w:val="00F16950"/>
    <w:rsid w:val="00F2750D"/>
    <w:rsid w:val="00F30BDF"/>
    <w:rsid w:val="00F35B4F"/>
    <w:rsid w:val="00F3603B"/>
    <w:rsid w:val="00F5535D"/>
    <w:rsid w:val="00F66448"/>
    <w:rsid w:val="00F73FC7"/>
    <w:rsid w:val="00F861B9"/>
    <w:rsid w:val="00F9444C"/>
    <w:rsid w:val="00F95016"/>
    <w:rsid w:val="00F97F5D"/>
    <w:rsid w:val="00FA0730"/>
    <w:rsid w:val="00FA24F2"/>
    <w:rsid w:val="00FA576C"/>
    <w:rsid w:val="00FA7841"/>
    <w:rsid w:val="00FB20A8"/>
    <w:rsid w:val="00FB2B2F"/>
    <w:rsid w:val="00FB574E"/>
    <w:rsid w:val="00FC430A"/>
    <w:rsid w:val="00FC4C96"/>
    <w:rsid w:val="00FD1C7F"/>
    <w:rsid w:val="00FE1A3D"/>
    <w:rsid w:val="00FE764C"/>
    <w:rsid w:val="00FF3258"/>
    <w:rsid w:val="00FF5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56071B"/>
  <w15:chartTrackingRefBased/>
  <w15:docId w15:val="{9D01F068-31EA-416C-83BB-4BBE23DEE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444C"/>
    <w:pPr>
      <w:suppressAutoHyphens/>
    </w:pPr>
  </w:style>
  <w:style w:type="paragraph" w:styleId="Heading1">
    <w:name w:val="heading 1"/>
    <w:basedOn w:val="Normal"/>
    <w:next w:val="Normal"/>
    <w:link w:val="Heading1Char"/>
    <w:uiPriority w:val="9"/>
    <w:qFormat/>
    <w:rsid w:val="000B78C8"/>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rsid w:val="000B78C8"/>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0B78C8"/>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0B78C8"/>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0B78C8"/>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0B78C8"/>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0B78C8"/>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0B78C8"/>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0B78C8"/>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040CBB"/>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40CBB"/>
    <w:rPr>
      <w:rFonts w:ascii="Segoe UI" w:hAnsi="Segoe UI" w:cs="Segoe UI"/>
      <w:sz w:val="22"/>
      <w:szCs w:val="18"/>
    </w:rPr>
  </w:style>
  <w:style w:type="paragraph" w:styleId="Bibliography">
    <w:name w:val="Bibliography"/>
    <w:basedOn w:val="Normal"/>
    <w:next w:val="Normal"/>
    <w:uiPriority w:val="8"/>
    <w:unhideWhenUsed/>
    <w:qFormat/>
    <w:pPr>
      <w:ind w:left="720" w:hanging="720"/>
    </w:pPr>
  </w:style>
  <w:style w:type="paragraph" w:styleId="BlockText">
    <w:name w:val="Block Text"/>
    <w:basedOn w:val="Normal"/>
    <w:uiPriority w:val="99"/>
    <w:semiHidden/>
    <w:unhideWhenUsed/>
    <w:rsid w:val="00B818DF"/>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040CBB"/>
    <w:pPr>
      <w:spacing w:after="120"/>
      <w:ind w:firstLine="0"/>
    </w:pPr>
    <w:rPr>
      <w:sz w:val="22"/>
      <w:szCs w:val="16"/>
    </w:rPr>
  </w:style>
  <w:style w:type="character" w:customStyle="1" w:styleId="BodyText3Char">
    <w:name w:val="Body Text 3 Char"/>
    <w:basedOn w:val="DefaultParagraphFont"/>
    <w:link w:val="BodyText3"/>
    <w:uiPriority w:val="99"/>
    <w:semiHidden/>
    <w:rsid w:val="00040CBB"/>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040CBB"/>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040CBB"/>
    <w:rPr>
      <w:sz w:val="22"/>
      <w:szCs w:val="16"/>
    </w:rPr>
  </w:style>
  <w:style w:type="paragraph" w:styleId="Caption">
    <w:name w:val="caption"/>
    <w:basedOn w:val="Normal"/>
    <w:next w:val="Normal"/>
    <w:uiPriority w:val="35"/>
    <w:semiHidden/>
    <w:unhideWhenUsed/>
    <w:qFormat/>
    <w:rsid w:val="00245E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040CBB"/>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040CBB"/>
    <w:rPr>
      <w:sz w:val="22"/>
      <w:szCs w:val="20"/>
    </w:rPr>
  </w:style>
  <w:style w:type="paragraph" w:styleId="CommentSubject">
    <w:name w:val="annotation subject"/>
    <w:basedOn w:val="CommentText"/>
    <w:next w:val="CommentText"/>
    <w:link w:val="CommentSubjectChar"/>
    <w:uiPriority w:val="99"/>
    <w:semiHidden/>
    <w:unhideWhenUsed/>
    <w:rsid w:val="00040CBB"/>
    <w:rPr>
      <w:b/>
      <w:bCs/>
    </w:rPr>
  </w:style>
  <w:style w:type="character" w:customStyle="1" w:styleId="CommentSubjectChar">
    <w:name w:val="Comment Subject Char"/>
    <w:basedOn w:val="CommentTextChar"/>
    <w:link w:val="CommentSubject"/>
    <w:uiPriority w:val="99"/>
    <w:semiHidden/>
    <w:rsid w:val="00040CBB"/>
    <w:rPr>
      <w:b/>
      <w:bCs/>
      <w:sz w:val="22"/>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040CBB"/>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40CBB"/>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040CBB"/>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4"/>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040CBB"/>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040CBB"/>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040CBB"/>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040CBB"/>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040CBB"/>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040CBB"/>
    <w:rPr>
      <w:rFonts w:ascii="Consolas" w:hAnsi="Consolas" w:cs="Consolas"/>
      <w:sz w:val="22"/>
      <w:szCs w:val="21"/>
    </w:rPr>
  </w:style>
  <w:style w:type="paragraph" w:styleId="Quote">
    <w:name w:val="Quote"/>
    <w:basedOn w:val="Normal"/>
    <w:next w:val="Normal"/>
    <w:link w:val="QuoteChar"/>
    <w:uiPriority w:val="3"/>
    <w:qFormat/>
    <w:pPr>
      <w:ind w:left="1440" w:firstLine="0"/>
    </w:pPr>
  </w:style>
  <w:style w:type="character" w:customStyle="1" w:styleId="QuoteChar">
    <w:name w:val="Quote Char"/>
    <w:basedOn w:val="DefaultParagraphFont"/>
    <w:link w:val="Quote"/>
    <w:uiPriority w:val="3"/>
    <w:rsid w:val="004A267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1"/>
    <w:qFormat/>
    <w:rsid w:val="001463B2"/>
    <w:pPr>
      <w:ind w:firstLine="0"/>
      <w:jc w:val="center"/>
    </w:pPr>
    <w:rPr>
      <w:rFonts w:asciiTheme="majorHAnsi" w:eastAsiaTheme="majorEastAsia" w:hAnsiTheme="majorHAnsi" w:cstheme="majorBidi"/>
      <w:kern w:val="28"/>
    </w:rPr>
  </w:style>
  <w:style w:type="character" w:customStyle="1" w:styleId="TitleChar">
    <w:name w:val="Title Char"/>
    <w:basedOn w:val="DefaultParagraphFont"/>
    <w:link w:val="Title"/>
    <w:uiPriority w:val="1"/>
    <w:rsid w:val="001463B2"/>
    <w:rPr>
      <w:rFonts w:asciiTheme="majorHAnsi" w:eastAsiaTheme="majorEastAsia" w:hAnsiTheme="majorHAnsi" w:cstheme="majorBidi"/>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B818DF"/>
    <w:rPr>
      <w:color w:val="595959" w:themeColor="text1" w:themeTint="A6"/>
    </w:rPr>
  </w:style>
  <w:style w:type="character" w:styleId="Emphasis">
    <w:name w:val="Emphasis"/>
    <w:basedOn w:val="DefaultParagraphFont"/>
    <w:uiPriority w:val="8"/>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5"/>
    <w:qFormat/>
    <w:pPr>
      <w:spacing w:before="240"/>
    </w:pPr>
  </w:style>
  <w:style w:type="paragraph" w:customStyle="1" w:styleId="TableNote">
    <w:name w:val="Table Note"/>
    <w:basedOn w:val="Normal"/>
    <w:uiPriority w:val="6"/>
    <w:qFormat/>
    <w:pPr>
      <w:numPr>
        <w:numId w:val="11"/>
      </w:numPr>
    </w:pPr>
  </w:style>
  <w:style w:type="paragraph" w:customStyle="1" w:styleId="SectionTitle">
    <w:name w:val="Section Title"/>
    <w:basedOn w:val="Normal"/>
    <w:next w:val="Normal"/>
    <w:uiPriority w:val="7"/>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rsid w:val="001463B2"/>
    <w:pPr>
      <w:spacing w:line="240" w:lineRule="auto"/>
    </w:pPr>
  </w:style>
  <w:style w:type="character" w:customStyle="1" w:styleId="FooterChar">
    <w:name w:val="Footer Char"/>
    <w:basedOn w:val="DefaultParagraphFont"/>
    <w:link w:val="Footer"/>
    <w:uiPriority w:val="99"/>
    <w:rsid w:val="001463B2"/>
  </w:style>
  <w:style w:type="character" w:styleId="IntenseEmphasis">
    <w:name w:val="Intense Emphasis"/>
    <w:basedOn w:val="DefaultParagraphFont"/>
    <w:uiPriority w:val="21"/>
    <w:semiHidden/>
    <w:unhideWhenUsed/>
    <w:qFormat/>
    <w:rsid w:val="004F7139"/>
    <w:rPr>
      <w:i/>
      <w:iCs/>
      <w:color w:val="595959" w:themeColor="text1" w:themeTint="A6"/>
    </w:rPr>
  </w:style>
  <w:style w:type="paragraph" w:styleId="IntenseQuote">
    <w:name w:val="Intense Quote"/>
    <w:basedOn w:val="Normal"/>
    <w:next w:val="Normal"/>
    <w:link w:val="IntenseQuoteChar"/>
    <w:uiPriority w:val="30"/>
    <w:semiHidden/>
    <w:unhideWhenUsed/>
    <w:qFormat/>
    <w:rsid w:val="004F7139"/>
    <w:pPr>
      <w:pBdr>
        <w:top w:val="single" w:sz="4" w:space="10" w:color="595959" w:themeColor="text1" w:themeTint="A6"/>
        <w:bottom w:val="single" w:sz="4" w:space="10" w:color="595959" w:themeColor="text1" w:themeTint="A6"/>
      </w:pBdr>
      <w:spacing w:before="360" w:after="360"/>
      <w:ind w:left="864" w:right="864"/>
      <w:jc w:val="center"/>
    </w:pPr>
    <w:rPr>
      <w:i/>
      <w:iCs/>
      <w:color w:val="595959" w:themeColor="text1" w:themeTint="A6"/>
    </w:rPr>
  </w:style>
  <w:style w:type="character" w:customStyle="1" w:styleId="IntenseQuoteChar">
    <w:name w:val="Intense Quote Char"/>
    <w:basedOn w:val="DefaultParagraphFont"/>
    <w:link w:val="IntenseQuote"/>
    <w:uiPriority w:val="30"/>
    <w:semiHidden/>
    <w:rsid w:val="004F7139"/>
    <w:rPr>
      <w:i/>
      <w:iCs/>
      <w:color w:val="595959" w:themeColor="text1" w:themeTint="A6"/>
    </w:rPr>
  </w:style>
  <w:style w:type="character" w:styleId="IntenseReference">
    <w:name w:val="Intense Reference"/>
    <w:basedOn w:val="DefaultParagraphFont"/>
    <w:uiPriority w:val="32"/>
    <w:semiHidden/>
    <w:unhideWhenUsed/>
    <w:qFormat/>
    <w:rsid w:val="004F7139"/>
    <w:rPr>
      <w:b/>
      <w:bCs/>
      <w:smallCaps/>
      <w:color w:val="595959" w:themeColor="text1" w:themeTint="A6"/>
      <w:spacing w:val="5"/>
    </w:rPr>
  </w:style>
  <w:style w:type="character" w:styleId="FollowedHyperlink">
    <w:name w:val="FollowedHyperlink"/>
    <w:basedOn w:val="DefaultParagraphFont"/>
    <w:uiPriority w:val="99"/>
    <w:semiHidden/>
    <w:unhideWhenUsed/>
    <w:rsid w:val="00B818DF"/>
    <w:rPr>
      <w:color w:val="595959" w:themeColor="text1" w:themeTint="A6"/>
      <w:u w:val="single"/>
    </w:rPr>
  </w:style>
  <w:style w:type="character" w:styleId="CommentReference">
    <w:name w:val="annotation reference"/>
    <w:basedOn w:val="DefaultParagraphFont"/>
    <w:uiPriority w:val="99"/>
    <w:semiHidden/>
    <w:unhideWhenUsed/>
    <w:rsid w:val="007C53FB"/>
    <w:rPr>
      <w:sz w:val="22"/>
      <w:szCs w:val="16"/>
    </w:rPr>
  </w:style>
  <w:style w:type="character" w:styleId="HTMLCode">
    <w:name w:val="HTML Code"/>
    <w:basedOn w:val="DefaultParagraphFont"/>
    <w:uiPriority w:val="99"/>
    <w:semiHidden/>
    <w:unhideWhenUsed/>
    <w:rsid w:val="00040CBB"/>
    <w:rPr>
      <w:rFonts w:ascii="Consolas" w:hAnsi="Consolas"/>
      <w:sz w:val="22"/>
      <w:szCs w:val="20"/>
    </w:rPr>
  </w:style>
  <w:style w:type="character" w:styleId="HTMLKeyboard">
    <w:name w:val="HTML Keyboard"/>
    <w:basedOn w:val="DefaultParagraphFont"/>
    <w:uiPriority w:val="99"/>
    <w:semiHidden/>
    <w:unhideWhenUsed/>
    <w:rsid w:val="00040CBB"/>
    <w:rPr>
      <w:rFonts w:ascii="Consolas" w:hAnsi="Consolas"/>
      <w:sz w:val="22"/>
      <w:szCs w:val="20"/>
    </w:rPr>
  </w:style>
  <w:style w:type="character" w:styleId="HTMLTypewriter">
    <w:name w:val="HTML Typewriter"/>
    <w:basedOn w:val="DefaultParagraphFont"/>
    <w:uiPriority w:val="99"/>
    <w:semiHidden/>
    <w:unhideWhenUsed/>
    <w:rsid w:val="00040CBB"/>
    <w:rPr>
      <w:rFonts w:ascii="Consolas" w:hAnsi="Consolas"/>
      <w:sz w:val="22"/>
      <w:szCs w:val="20"/>
    </w:rPr>
  </w:style>
  <w:style w:type="character" w:styleId="Hyperlink">
    <w:name w:val="Hyperlink"/>
    <w:basedOn w:val="DefaultParagraphFont"/>
    <w:uiPriority w:val="99"/>
    <w:unhideWhenUsed/>
    <w:rsid w:val="00A133A2"/>
    <w:rPr>
      <w:color w:val="5F5F5F" w:themeColor="hyperlink"/>
      <w:u w:val="single"/>
    </w:rPr>
  </w:style>
  <w:style w:type="character" w:styleId="UnresolvedMention">
    <w:name w:val="Unresolved Mention"/>
    <w:basedOn w:val="DefaultParagraphFont"/>
    <w:uiPriority w:val="99"/>
    <w:semiHidden/>
    <w:unhideWhenUsed/>
    <w:rsid w:val="00A133A2"/>
    <w:rPr>
      <w:color w:val="605E5C"/>
      <w:shd w:val="clear" w:color="auto" w:fill="E1DFDD"/>
    </w:rPr>
  </w:style>
  <w:style w:type="character" w:styleId="FootnoteReference">
    <w:name w:val="footnote reference"/>
    <w:basedOn w:val="DefaultParagraphFont"/>
    <w:uiPriority w:val="99"/>
    <w:semiHidden/>
    <w:unhideWhenUsed/>
    <w:rsid w:val="00E40A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58774060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64321403">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389036087">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1919558046">
      <w:bodyDiv w:val="1"/>
      <w:marLeft w:val="0"/>
      <w:marRight w:val="0"/>
      <w:marTop w:val="0"/>
      <w:marBottom w:val="0"/>
      <w:divBdr>
        <w:top w:val="none" w:sz="0" w:space="0" w:color="auto"/>
        <w:left w:val="none" w:sz="0" w:space="0" w:color="auto"/>
        <w:bottom w:val="none" w:sz="0" w:space="0" w:color="auto"/>
        <w:right w:val="none" w:sz="0" w:space="0" w:color="auto"/>
      </w:divBdr>
    </w:div>
    <w:div w:id="2017421617">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uni-marburg.de/fb03/religionswissenschaft/hournal/disku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Blain@shu.ac.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mir\AppData\Local\Packages\Microsoft.Office.Desktop_8wekyb3d8bbwe\LocalCache\Roaming\Microsoft\Templates\MLA%20style%20paper.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97F26A-D3E7-4CF9-AB7D-22D8CABA6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paper.dotx</Template>
  <TotalTime>0</TotalTime>
  <Pages>9</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Tamira Mcgillivray</dc:creator>
  <cp:keywords/>
  <dc:description/>
  <cp:lastModifiedBy>Tamira Mcgillivray</cp:lastModifiedBy>
  <cp:revision>2</cp:revision>
  <cp:lastPrinted>2019-03-15T12:50:00Z</cp:lastPrinted>
  <dcterms:created xsi:type="dcterms:W3CDTF">2019-03-17T14:02:00Z</dcterms:created>
  <dcterms:modified xsi:type="dcterms:W3CDTF">2019-03-17T14:02:00Z</dcterms:modified>
  <cp:version/>
</cp:coreProperties>
</file>