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CCD59" w14:textId="77777777" w:rsidR="006E75FF" w:rsidRDefault="00000000">
      <w:pPr>
        <w:jc w:val="center"/>
      </w:pPr>
      <w:r>
        <w:rPr>
          <w:noProof/>
          <w:sz w:val="24"/>
          <w:szCs w:val="24"/>
        </w:rPr>
        <w:drawing>
          <wp:inline distT="0" distB="0" distL="0" distR="0" wp14:anchorId="07104B1C" wp14:editId="171E2553">
            <wp:extent cx="2476661" cy="1657459"/>
            <wp:effectExtent l="0" t="0" r="0" b="6241"/>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476661" cy="1657459"/>
                    </a:xfrm>
                    <a:prstGeom prst="rect">
                      <a:avLst/>
                    </a:prstGeom>
                    <a:noFill/>
                    <a:ln>
                      <a:noFill/>
                      <a:prstDash/>
                    </a:ln>
                  </pic:spPr>
                </pic:pic>
              </a:graphicData>
            </a:graphic>
          </wp:inline>
        </w:drawing>
      </w:r>
    </w:p>
    <w:p w14:paraId="47DEBFA6" w14:textId="77777777" w:rsidR="006E75FF" w:rsidRDefault="006E75FF">
      <w:pPr>
        <w:jc w:val="center"/>
      </w:pPr>
    </w:p>
    <w:p w14:paraId="476B27DC" w14:textId="77777777" w:rsidR="006E75FF" w:rsidRDefault="006E75FF">
      <w:pPr>
        <w:jc w:val="center"/>
      </w:pPr>
    </w:p>
    <w:p w14:paraId="74E4F39E" w14:textId="77777777" w:rsidR="006E75FF" w:rsidRDefault="006E75FF">
      <w:pPr>
        <w:jc w:val="center"/>
      </w:pPr>
    </w:p>
    <w:p w14:paraId="0E62E64B" w14:textId="77777777" w:rsidR="006E75FF" w:rsidRDefault="00000000">
      <w:pPr>
        <w:spacing w:after="0"/>
        <w:jc w:val="center"/>
        <w:rPr>
          <w:rFonts w:ascii="Arial" w:hAnsi="Arial" w:cs="Arial"/>
          <w:b/>
          <w:bCs/>
          <w:sz w:val="40"/>
          <w:szCs w:val="40"/>
        </w:rPr>
      </w:pPr>
      <w:r>
        <w:rPr>
          <w:rFonts w:ascii="Arial" w:hAnsi="Arial" w:cs="Arial"/>
          <w:b/>
          <w:bCs/>
          <w:sz w:val="40"/>
          <w:szCs w:val="40"/>
        </w:rPr>
        <w:t>Assignment Title:</w:t>
      </w:r>
    </w:p>
    <w:p w14:paraId="03298253" w14:textId="77777777" w:rsidR="006E75FF" w:rsidRDefault="00000000">
      <w:pPr>
        <w:spacing w:after="0"/>
        <w:jc w:val="center"/>
        <w:rPr>
          <w:rFonts w:ascii="Arial" w:hAnsi="Arial" w:cs="Arial"/>
          <w:b/>
          <w:bCs/>
          <w:sz w:val="40"/>
          <w:szCs w:val="40"/>
        </w:rPr>
      </w:pPr>
      <w:r>
        <w:rPr>
          <w:rFonts w:ascii="Arial" w:hAnsi="Arial" w:cs="Arial"/>
          <w:b/>
          <w:bCs/>
          <w:sz w:val="40"/>
          <w:szCs w:val="40"/>
        </w:rPr>
        <w:t>Business Plan</w:t>
      </w:r>
    </w:p>
    <w:p w14:paraId="6A794AAB" w14:textId="77777777" w:rsidR="006E75FF" w:rsidRDefault="00000000">
      <w:pPr>
        <w:spacing w:after="0"/>
        <w:jc w:val="center"/>
        <w:rPr>
          <w:rFonts w:ascii="Arial" w:hAnsi="Arial" w:cs="Arial"/>
          <w:b/>
          <w:bCs/>
          <w:sz w:val="40"/>
          <w:szCs w:val="40"/>
        </w:rPr>
      </w:pPr>
      <w:r>
        <w:rPr>
          <w:rFonts w:ascii="Arial" w:hAnsi="Arial" w:cs="Arial"/>
          <w:b/>
          <w:bCs/>
          <w:sz w:val="40"/>
          <w:szCs w:val="40"/>
        </w:rPr>
        <w:t xml:space="preserve">“THE LITTLE BULGARIAN BAKERY </w:t>
      </w:r>
    </w:p>
    <w:p w14:paraId="4A327BE2" w14:textId="77777777" w:rsidR="006E75FF" w:rsidRDefault="00000000">
      <w:pPr>
        <w:spacing w:after="0"/>
        <w:jc w:val="center"/>
      </w:pPr>
      <w:r>
        <w:rPr>
          <w:rFonts w:ascii="Arial" w:hAnsi="Arial" w:cs="Arial"/>
          <w:b/>
          <w:bCs/>
          <w:sz w:val="40"/>
          <w:szCs w:val="40"/>
        </w:rPr>
        <w:t>(In London)</w:t>
      </w:r>
      <w:r>
        <w:rPr>
          <w:rFonts w:ascii="Arial" w:hAnsi="Arial" w:cs="Arial"/>
          <w:sz w:val="40"/>
          <w:szCs w:val="40"/>
        </w:rPr>
        <w:t xml:space="preserve"> </w:t>
      </w:r>
    </w:p>
    <w:p w14:paraId="0DC75DF4" w14:textId="77777777" w:rsidR="006E75FF" w:rsidRDefault="006E75FF">
      <w:pPr>
        <w:spacing w:after="0"/>
        <w:jc w:val="center"/>
        <w:rPr>
          <w:rFonts w:ascii="Arial" w:hAnsi="Arial" w:cs="Arial"/>
          <w:sz w:val="40"/>
          <w:szCs w:val="40"/>
        </w:rPr>
      </w:pPr>
    </w:p>
    <w:p w14:paraId="346C0CBE" w14:textId="77777777" w:rsidR="006E75FF" w:rsidRDefault="00000000">
      <w:pPr>
        <w:spacing w:after="0"/>
        <w:jc w:val="center"/>
      </w:pPr>
      <w:r>
        <w:rPr>
          <w:noProof/>
        </w:rPr>
        <w:drawing>
          <wp:inline distT="0" distB="0" distL="0" distR="0" wp14:anchorId="7A8AA4CF" wp14:editId="33E19A3A">
            <wp:extent cx="2317830" cy="2355174"/>
            <wp:effectExtent l="0" t="0" r="6270" b="0"/>
            <wp:docPr id="2" name="Picture 5"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7601" r="7107" b="-5"/>
                    <a:stretch>
                      <a:fillRect/>
                    </a:stretch>
                  </pic:blipFill>
                  <pic:spPr>
                    <a:xfrm>
                      <a:off x="0" y="0"/>
                      <a:ext cx="2317830" cy="2355174"/>
                    </a:xfrm>
                    <a:prstGeom prst="rect">
                      <a:avLst/>
                    </a:prstGeom>
                    <a:noFill/>
                    <a:ln>
                      <a:noFill/>
                      <a:prstDash/>
                    </a:ln>
                  </pic:spPr>
                </pic:pic>
              </a:graphicData>
            </a:graphic>
          </wp:inline>
        </w:drawing>
      </w:r>
    </w:p>
    <w:p w14:paraId="3031AA38" w14:textId="77777777" w:rsidR="006E75FF" w:rsidRDefault="00000000">
      <w:pPr>
        <w:spacing w:after="0"/>
        <w:jc w:val="center"/>
      </w:pPr>
      <w:r>
        <w:rPr>
          <w:rFonts w:ascii="Arial" w:hAnsi="Arial" w:cs="Arial"/>
          <w:b/>
          <w:bCs/>
        </w:rPr>
        <w:t>Module:</w:t>
      </w:r>
      <w:r>
        <w:rPr>
          <w:rFonts w:ascii="Arial" w:hAnsi="Arial" w:cs="Arial"/>
        </w:rPr>
        <w:t xml:space="preserve"> Managing Enterprise in the 21</w:t>
      </w:r>
      <w:r>
        <w:rPr>
          <w:rFonts w:ascii="Arial" w:hAnsi="Arial" w:cs="Arial"/>
          <w:vertAlign w:val="superscript"/>
        </w:rPr>
        <w:t>st</w:t>
      </w:r>
      <w:r>
        <w:rPr>
          <w:rFonts w:ascii="Arial" w:hAnsi="Arial" w:cs="Arial"/>
        </w:rPr>
        <w:t xml:space="preserve"> Century</w:t>
      </w:r>
    </w:p>
    <w:p w14:paraId="7C5BEDF9" w14:textId="77777777" w:rsidR="006E75FF" w:rsidRDefault="00000000">
      <w:pPr>
        <w:spacing w:after="0"/>
        <w:jc w:val="center"/>
      </w:pPr>
      <w:r>
        <w:rPr>
          <w:rFonts w:ascii="Arial" w:hAnsi="Arial" w:cs="Arial"/>
          <w:b/>
          <w:bCs/>
        </w:rPr>
        <w:t>Programme:</w:t>
      </w:r>
      <w:r>
        <w:rPr>
          <w:rFonts w:ascii="Arial" w:hAnsi="Arial" w:cs="Arial"/>
        </w:rPr>
        <w:t xml:space="preserve"> CertHE Skills for the Workplace</w:t>
      </w:r>
    </w:p>
    <w:p w14:paraId="6DC55C2B" w14:textId="77777777" w:rsidR="006E75FF" w:rsidRDefault="00000000">
      <w:pPr>
        <w:spacing w:after="0"/>
        <w:jc w:val="center"/>
      </w:pPr>
      <w:r>
        <w:rPr>
          <w:rFonts w:ascii="Arial" w:hAnsi="Arial" w:cs="Arial"/>
          <w:b/>
          <w:bCs/>
        </w:rPr>
        <w:t>Module Code:</w:t>
      </w:r>
      <w:r>
        <w:rPr>
          <w:rFonts w:ascii="Arial" w:hAnsi="Arial" w:cs="Arial"/>
        </w:rPr>
        <w:t xml:space="preserve"> BMSW4006</w:t>
      </w:r>
    </w:p>
    <w:p w14:paraId="476DE16B" w14:textId="77777777" w:rsidR="006E75FF" w:rsidRDefault="00000000">
      <w:pPr>
        <w:spacing w:after="0"/>
        <w:jc w:val="center"/>
      </w:pPr>
      <w:r>
        <w:rPr>
          <w:rFonts w:ascii="Arial" w:hAnsi="Arial" w:cs="Arial"/>
          <w:b/>
          <w:bCs/>
        </w:rPr>
        <w:t>Student Name:</w:t>
      </w:r>
      <w:r>
        <w:rPr>
          <w:rFonts w:ascii="Arial" w:hAnsi="Arial" w:cs="Arial"/>
        </w:rPr>
        <w:t xml:space="preserve"> group 2</w:t>
      </w:r>
    </w:p>
    <w:p w14:paraId="5D6DB331" w14:textId="77777777" w:rsidR="006E75FF" w:rsidRDefault="00000000">
      <w:pPr>
        <w:pStyle w:val="paragraph"/>
        <w:spacing w:before="0" w:after="0"/>
        <w:jc w:val="center"/>
        <w:textAlignment w:val="baseline"/>
      </w:pPr>
      <w:r>
        <w:rPr>
          <w:rFonts w:ascii="Arial" w:hAnsi="Arial" w:cs="Arial"/>
          <w:b/>
          <w:bCs/>
        </w:rPr>
        <w:t>Student Number:</w:t>
      </w:r>
      <w:r>
        <w:rPr>
          <w:rFonts w:ascii="Arial" w:hAnsi="Arial" w:cs="Arial"/>
        </w:rPr>
        <w:t xml:space="preserve"> </w:t>
      </w:r>
    </w:p>
    <w:p w14:paraId="5480392A" w14:textId="77777777" w:rsidR="006E75FF" w:rsidRDefault="00000000">
      <w:pPr>
        <w:pStyle w:val="paragraph"/>
        <w:spacing w:before="0" w:after="0"/>
        <w:jc w:val="center"/>
        <w:textAlignment w:val="baseline"/>
      </w:pPr>
      <w:r>
        <w:rPr>
          <w:rStyle w:val="normaltextrun"/>
          <w:rFonts w:ascii="Gill Sans MT" w:eastAsia="Calibri" w:hAnsi="Gill Sans MT" w:cs="Segoe UI"/>
          <w:color w:val="000000"/>
          <w:position w:val="1"/>
          <w:sz w:val="21"/>
          <w:szCs w:val="21"/>
          <w:lang w:val="en-US"/>
        </w:rPr>
        <w:t>Lyubomir - 2132989</w:t>
      </w:r>
      <w:r>
        <w:rPr>
          <w:rStyle w:val="eop"/>
          <w:rFonts w:ascii="Arial" w:hAnsi="Arial" w:cs="Arial"/>
          <w:sz w:val="21"/>
          <w:szCs w:val="21"/>
          <w:lang w:val="en-US"/>
        </w:rPr>
        <w:t>​</w:t>
      </w:r>
    </w:p>
    <w:p w14:paraId="561DDC58" w14:textId="77777777" w:rsidR="006E75FF" w:rsidRDefault="00000000">
      <w:pPr>
        <w:pStyle w:val="paragraph"/>
        <w:spacing w:before="0" w:after="0"/>
        <w:jc w:val="center"/>
        <w:textAlignment w:val="baseline"/>
      </w:pPr>
      <w:r>
        <w:rPr>
          <w:rStyle w:val="normaltextrun"/>
          <w:rFonts w:ascii="Gill Sans MT" w:eastAsia="Calibri" w:hAnsi="Gill Sans MT" w:cs="Segoe UI"/>
          <w:color w:val="000000"/>
          <w:position w:val="1"/>
          <w:sz w:val="21"/>
          <w:szCs w:val="21"/>
          <w:lang w:val="en-US"/>
        </w:rPr>
        <w:t>Mariana - 2129921</w:t>
      </w:r>
      <w:r>
        <w:rPr>
          <w:rStyle w:val="eop"/>
          <w:rFonts w:ascii="Arial" w:hAnsi="Arial" w:cs="Arial"/>
          <w:sz w:val="21"/>
          <w:szCs w:val="21"/>
          <w:lang w:val="en-US"/>
        </w:rPr>
        <w:t>​</w:t>
      </w:r>
    </w:p>
    <w:p w14:paraId="529AFEE0" w14:textId="77777777" w:rsidR="006E75FF" w:rsidRDefault="00000000">
      <w:pPr>
        <w:pStyle w:val="paragraph"/>
        <w:spacing w:before="0" w:after="0"/>
        <w:jc w:val="center"/>
        <w:textAlignment w:val="baseline"/>
      </w:pPr>
      <w:r>
        <w:rPr>
          <w:rStyle w:val="normaltextrun"/>
          <w:rFonts w:ascii="Gill Sans MT" w:eastAsia="Calibri" w:hAnsi="Gill Sans MT" w:cs="Segoe UI"/>
          <w:color w:val="000000"/>
          <w:position w:val="1"/>
          <w:sz w:val="21"/>
          <w:szCs w:val="21"/>
          <w:lang w:val="en-US"/>
        </w:rPr>
        <w:t>Teodora - 21322878</w:t>
      </w:r>
      <w:r>
        <w:rPr>
          <w:rStyle w:val="eop"/>
          <w:rFonts w:ascii="Arial" w:hAnsi="Arial" w:cs="Arial"/>
          <w:sz w:val="21"/>
          <w:szCs w:val="21"/>
          <w:lang w:val="en-US"/>
        </w:rPr>
        <w:t>​</w:t>
      </w:r>
    </w:p>
    <w:p w14:paraId="1F30A83A" w14:textId="77777777" w:rsidR="006E75FF" w:rsidRDefault="00000000">
      <w:pPr>
        <w:pStyle w:val="paragraph"/>
        <w:spacing w:before="0" w:after="0"/>
        <w:jc w:val="center"/>
        <w:textAlignment w:val="baseline"/>
      </w:pPr>
      <w:r>
        <w:rPr>
          <w:rStyle w:val="normaltextrun"/>
          <w:rFonts w:ascii="Gill Sans MT" w:eastAsia="Calibri" w:hAnsi="Gill Sans MT" w:cs="Segoe UI"/>
          <w:color w:val="000000"/>
          <w:position w:val="1"/>
          <w:sz w:val="21"/>
          <w:szCs w:val="21"/>
          <w:lang w:val="en-US"/>
        </w:rPr>
        <w:t>Silviya - 2132342</w:t>
      </w:r>
      <w:r>
        <w:rPr>
          <w:rStyle w:val="eop"/>
          <w:rFonts w:ascii="Arial" w:hAnsi="Arial" w:cs="Arial"/>
          <w:sz w:val="21"/>
          <w:szCs w:val="21"/>
          <w:lang w:val="en-US"/>
        </w:rPr>
        <w:t>​</w:t>
      </w:r>
    </w:p>
    <w:p w14:paraId="28B26C2C" w14:textId="77777777" w:rsidR="006E75FF" w:rsidRDefault="00000000">
      <w:pPr>
        <w:pStyle w:val="paragraph"/>
        <w:spacing w:before="0" w:after="0"/>
        <w:jc w:val="center"/>
        <w:textAlignment w:val="baseline"/>
      </w:pPr>
      <w:r>
        <w:rPr>
          <w:rStyle w:val="normaltextrun"/>
          <w:rFonts w:ascii="Gill Sans MT" w:eastAsia="Calibri" w:hAnsi="Gill Sans MT" w:cs="Segoe UI"/>
          <w:color w:val="000000"/>
          <w:position w:val="1"/>
          <w:sz w:val="21"/>
          <w:szCs w:val="21"/>
          <w:lang w:val="en-US"/>
        </w:rPr>
        <w:t>Nikolina - 2132988</w:t>
      </w:r>
      <w:r>
        <w:rPr>
          <w:rStyle w:val="eop"/>
          <w:rFonts w:ascii="Arial" w:hAnsi="Arial" w:cs="Arial"/>
          <w:sz w:val="21"/>
          <w:szCs w:val="21"/>
          <w:lang w:val="en-US"/>
        </w:rPr>
        <w:t>​</w:t>
      </w:r>
    </w:p>
    <w:p w14:paraId="5FECA92D" w14:textId="77777777" w:rsidR="006E75FF" w:rsidRDefault="00000000">
      <w:pPr>
        <w:spacing w:after="0"/>
        <w:jc w:val="center"/>
      </w:pPr>
      <w:r>
        <w:rPr>
          <w:rFonts w:ascii="Arial" w:hAnsi="Arial" w:cs="Arial"/>
          <w:b/>
          <w:bCs/>
        </w:rPr>
        <w:t>Date of Submission</w:t>
      </w:r>
      <w:r>
        <w:rPr>
          <w:rFonts w:ascii="Arial" w:hAnsi="Arial" w:cs="Arial"/>
        </w:rPr>
        <w:t>: 6.01.2023</w:t>
      </w:r>
    </w:p>
    <w:p w14:paraId="15231158" w14:textId="77777777" w:rsidR="006E75FF" w:rsidRDefault="006E75FF">
      <w:pPr>
        <w:spacing w:after="0"/>
        <w:jc w:val="center"/>
        <w:rPr>
          <w:rFonts w:ascii="Arial" w:hAnsi="Arial" w:cs="Arial"/>
          <w:sz w:val="40"/>
          <w:szCs w:val="40"/>
        </w:rPr>
      </w:pPr>
    </w:p>
    <w:p w14:paraId="7D5D2951" w14:textId="77777777" w:rsidR="006E75FF" w:rsidRDefault="006E75FF">
      <w:pPr>
        <w:spacing w:after="0"/>
        <w:jc w:val="center"/>
        <w:rPr>
          <w:rFonts w:ascii="Arial" w:hAnsi="Arial" w:cs="Arial"/>
          <w:sz w:val="40"/>
          <w:szCs w:val="40"/>
        </w:rPr>
      </w:pPr>
    </w:p>
    <w:p w14:paraId="7A070C26" w14:textId="77777777" w:rsidR="006E75FF" w:rsidRDefault="006E75FF">
      <w:pPr>
        <w:spacing w:after="0"/>
        <w:jc w:val="center"/>
      </w:pPr>
    </w:p>
    <w:p w14:paraId="7B69F43A" w14:textId="77777777" w:rsidR="006E75FF" w:rsidRDefault="006E75FF">
      <w:pPr>
        <w:jc w:val="center"/>
      </w:pPr>
    </w:p>
    <w:p w14:paraId="2ACB60F7" w14:textId="77777777" w:rsidR="006E75FF" w:rsidRDefault="006E75FF">
      <w:pPr>
        <w:jc w:val="center"/>
      </w:pPr>
    </w:p>
    <w:p w14:paraId="57539C00" w14:textId="77777777" w:rsidR="006E75FF" w:rsidRDefault="00000000">
      <w:pPr>
        <w:keepNext/>
        <w:keepLines/>
        <w:suppressAutoHyphens w:val="0"/>
        <w:spacing w:before="480" w:after="0" w:line="276" w:lineRule="auto"/>
        <w:textAlignment w:val="auto"/>
      </w:pPr>
      <w:r>
        <w:rPr>
          <w:rFonts w:ascii="Calibri Light" w:eastAsia="Times New Roman" w:hAnsi="Calibri Light"/>
          <w:b/>
          <w:bCs/>
          <w:color w:val="2F5496"/>
          <w:sz w:val="28"/>
          <w:szCs w:val="28"/>
          <w:lang w:val="en-US"/>
        </w:rPr>
        <w:t>Table of Contents</w:t>
      </w:r>
    </w:p>
    <w:p w14:paraId="3D9495A6" w14:textId="77777777" w:rsidR="006E75FF" w:rsidRDefault="00000000">
      <w:pPr>
        <w:keepNext/>
        <w:keepLines/>
        <w:tabs>
          <w:tab w:val="right" w:leader="dot" w:pos="9360"/>
        </w:tabs>
        <w:suppressAutoHyphens w:val="0"/>
        <w:spacing w:before="480" w:after="0" w:line="276" w:lineRule="auto"/>
        <w:textAlignment w:val="auto"/>
      </w:pPr>
      <w:r>
        <w:fldChar w:fldCharType="begin"/>
      </w:r>
      <w:r>
        <w:instrText xml:space="preserve"> TOC \o "1-3" \u \h </w:instrText>
      </w:r>
      <w:r>
        <w:fldChar w:fldCharType="separate"/>
      </w:r>
    </w:p>
    <w:p w14:paraId="083DDF7E" w14:textId="77777777" w:rsidR="006E75FF" w:rsidRDefault="00000000">
      <w:pPr>
        <w:tabs>
          <w:tab w:val="right" w:leader="dot" w:pos="9016"/>
        </w:tabs>
        <w:suppressAutoHyphens w:val="0"/>
        <w:spacing w:before="120" w:after="0"/>
        <w:textAlignment w:val="auto"/>
      </w:pPr>
      <w:hyperlink r:id="rId9" w:history="1">
        <w:r>
          <w:rPr>
            <w:rFonts w:cs="Calibri"/>
            <w:b/>
            <w:bCs/>
            <w:i/>
            <w:iCs/>
            <w:color w:val="0563C1"/>
            <w:sz w:val="24"/>
            <w:szCs w:val="24"/>
            <w:u w:val="single"/>
          </w:rPr>
          <w:t xml:space="preserve">Introduction -  </w:t>
        </w:r>
        <w:r>
          <w:rPr>
            <w:rFonts w:cs="Calibri"/>
            <w:b/>
            <w:bCs/>
            <w:color w:val="0563C1"/>
            <w:sz w:val="24"/>
            <w:szCs w:val="24"/>
            <w:u w:val="single"/>
          </w:rPr>
          <w:t>Mariana</w:t>
        </w:r>
        <w:r>
          <w:rPr>
            <w:rFonts w:cs="Calibri"/>
            <w:b/>
            <w:bCs/>
            <w:i/>
            <w:iCs/>
            <w:sz w:val="24"/>
            <w:szCs w:val="24"/>
          </w:rPr>
          <w:tab/>
          <w:t>4</w:t>
        </w:r>
      </w:hyperlink>
    </w:p>
    <w:p w14:paraId="48B3A49D" w14:textId="77777777" w:rsidR="006E75FF" w:rsidRDefault="00000000">
      <w:pPr>
        <w:tabs>
          <w:tab w:val="right" w:leader="dot" w:pos="9016"/>
        </w:tabs>
        <w:suppressAutoHyphens w:val="0"/>
        <w:spacing w:before="120" w:after="0"/>
        <w:ind w:left="240"/>
        <w:textAlignment w:val="auto"/>
      </w:pPr>
      <w:hyperlink r:id="rId10" w:history="1">
        <w:r>
          <w:rPr>
            <w:rFonts w:cs="Calibri"/>
            <w:b/>
            <w:bCs/>
            <w:color w:val="0563C1"/>
            <w:u w:val="single"/>
          </w:rPr>
          <w:t>Business Plan - Mariana</w:t>
        </w:r>
        <w:r>
          <w:rPr>
            <w:rFonts w:cs="Calibri"/>
            <w:b/>
            <w:bCs/>
          </w:rPr>
          <w:tab/>
          <w:t>4</w:t>
        </w:r>
      </w:hyperlink>
    </w:p>
    <w:p w14:paraId="2EBEEB96" w14:textId="77777777" w:rsidR="006E75FF" w:rsidRDefault="00000000">
      <w:pPr>
        <w:tabs>
          <w:tab w:val="right" w:leader="dot" w:pos="9016"/>
        </w:tabs>
        <w:suppressAutoHyphens w:val="0"/>
        <w:spacing w:before="120" w:after="0"/>
        <w:textAlignment w:val="auto"/>
      </w:pPr>
      <w:hyperlink r:id="rId11" w:history="1">
        <w:r>
          <w:rPr>
            <w:rFonts w:cs="Calibri"/>
            <w:b/>
            <w:bCs/>
            <w:i/>
            <w:iCs/>
            <w:color w:val="0563C1"/>
            <w:sz w:val="24"/>
            <w:szCs w:val="24"/>
            <w:u w:val="single"/>
          </w:rPr>
          <w:t xml:space="preserve">Business Description and History - </w:t>
        </w:r>
        <w:r>
          <w:rPr>
            <w:rFonts w:cs="Calibri"/>
            <w:b/>
            <w:bCs/>
            <w:color w:val="0563C1"/>
            <w:sz w:val="24"/>
            <w:szCs w:val="24"/>
            <w:u w:val="single"/>
          </w:rPr>
          <w:t>Mariana</w:t>
        </w:r>
        <w:r>
          <w:rPr>
            <w:rFonts w:cs="Calibri"/>
            <w:b/>
            <w:bCs/>
            <w:i/>
            <w:iCs/>
            <w:sz w:val="24"/>
            <w:szCs w:val="24"/>
          </w:rPr>
          <w:tab/>
          <w:t>4</w:t>
        </w:r>
      </w:hyperlink>
    </w:p>
    <w:p w14:paraId="6D609715" w14:textId="77777777" w:rsidR="006E75FF" w:rsidRDefault="00000000">
      <w:pPr>
        <w:tabs>
          <w:tab w:val="right" w:leader="dot" w:pos="9016"/>
        </w:tabs>
        <w:suppressAutoHyphens w:val="0"/>
        <w:spacing w:before="120" w:after="0"/>
        <w:ind w:left="240"/>
        <w:textAlignment w:val="auto"/>
      </w:pPr>
      <w:hyperlink r:id="rId12" w:history="1">
        <w:r>
          <w:rPr>
            <w:rFonts w:cs="Calibri"/>
            <w:b/>
            <w:bCs/>
            <w:color w:val="0563C1"/>
            <w:u w:val="single"/>
          </w:rPr>
          <w:t>Aims and Objectives - Mariana</w:t>
        </w:r>
        <w:r>
          <w:rPr>
            <w:rFonts w:cs="Calibri"/>
            <w:b/>
            <w:bCs/>
          </w:rPr>
          <w:tab/>
          <w:t>5</w:t>
        </w:r>
      </w:hyperlink>
    </w:p>
    <w:p w14:paraId="2D90E64F" w14:textId="189C94FB" w:rsidR="006E75FF" w:rsidRDefault="00000000">
      <w:pPr>
        <w:tabs>
          <w:tab w:val="right" w:leader="dot" w:pos="9016"/>
        </w:tabs>
        <w:suppressAutoHyphens w:val="0"/>
        <w:spacing w:before="120" w:after="0"/>
        <w:ind w:left="240"/>
        <w:textAlignment w:val="auto"/>
      </w:pPr>
      <w:hyperlink r:id="rId13" w:history="1">
        <w:r>
          <w:rPr>
            <w:rFonts w:cs="Calibri"/>
            <w:b/>
            <w:bCs/>
            <w:color w:val="0563C1"/>
            <w:u w:val="single"/>
          </w:rPr>
          <w:t>Mission &amp; Vision - Teodora</w:t>
        </w:r>
        <w:r>
          <w:rPr>
            <w:rFonts w:cs="Calibri"/>
            <w:b/>
            <w:bCs/>
          </w:rPr>
          <w:tab/>
        </w:r>
        <w:r w:rsidR="003A29BB">
          <w:rPr>
            <w:rFonts w:cs="Calibri"/>
            <w:b/>
            <w:bCs/>
          </w:rPr>
          <w:t>6</w:t>
        </w:r>
      </w:hyperlink>
    </w:p>
    <w:p w14:paraId="2AE02AE9" w14:textId="218F684B" w:rsidR="006E75FF" w:rsidRDefault="00000000">
      <w:pPr>
        <w:tabs>
          <w:tab w:val="right" w:leader="dot" w:pos="9016"/>
        </w:tabs>
        <w:suppressAutoHyphens w:val="0"/>
        <w:spacing w:before="120" w:after="0"/>
        <w:ind w:left="240"/>
        <w:textAlignment w:val="auto"/>
      </w:pPr>
      <w:hyperlink r:id="rId14" w:history="1">
        <w:r>
          <w:rPr>
            <w:rFonts w:cs="Calibri"/>
            <w:b/>
            <w:bCs/>
            <w:color w:val="0563C1"/>
            <w:u w:val="single"/>
          </w:rPr>
          <w:t>Business Structure - Teodora</w:t>
        </w:r>
        <w:r>
          <w:rPr>
            <w:rFonts w:cs="Calibri"/>
            <w:b/>
            <w:bCs/>
          </w:rPr>
          <w:tab/>
        </w:r>
        <w:r w:rsidR="003A29BB">
          <w:rPr>
            <w:rFonts w:cs="Calibri"/>
            <w:b/>
            <w:bCs/>
          </w:rPr>
          <w:t>8</w:t>
        </w:r>
      </w:hyperlink>
    </w:p>
    <w:p w14:paraId="74DAE7AF" w14:textId="2C3C7C7D" w:rsidR="006E75FF" w:rsidRDefault="00000000">
      <w:pPr>
        <w:tabs>
          <w:tab w:val="right" w:leader="dot" w:pos="9016"/>
        </w:tabs>
        <w:suppressAutoHyphens w:val="0"/>
        <w:spacing w:before="120" w:after="0"/>
        <w:ind w:left="240"/>
        <w:textAlignment w:val="auto"/>
      </w:pPr>
      <w:hyperlink r:id="rId15" w:history="1">
        <w:r>
          <w:rPr>
            <w:rFonts w:cs="Calibri"/>
            <w:b/>
            <w:bCs/>
            <w:color w:val="0563C1"/>
            <w:u w:val="single"/>
          </w:rPr>
          <w:t>Description of products/services - Teodora</w:t>
        </w:r>
        <w:r>
          <w:rPr>
            <w:rFonts w:cs="Calibri"/>
            <w:b/>
            <w:bCs/>
          </w:rPr>
          <w:tab/>
        </w:r>
        <w:r w:rsidR="003A29BB">
          <w:rPr>
            <w:rFonts w:cs="Calibri"/>
            <w:b/>
            <w:bCs/>
          </w:rPr>
          <w:t>9</w:t>
        </w:r>
      </w:hyperlink>
    </w:p>
    <w:p w14:paraId="0CF729E0" w14:textId="6C01A95C" w:rsidR="006E75FF" w:rsidRDefault="00000000">
      <w:pPr>
        <w:tabs>
          <w:tab w:val="right" w:leader="dot" w:pos="9016"/>
        </w:tabs>
        <w:suppressAutoHyphens w:val="0"/>
        <w:spacing w:before="120" w:after="0"/>
        <w:textAlignment w:val="auto"/>
      </w:pPr>
      <w:hyperlink r:id="rId16" w:history="1">
        <w:r>
          <w:rPr>
            <w:rFonts w:cs="Calibri"/>
            <w:b/>
            <w:bCs/>
            <w:i/>
            <w:iCs/>
            <w:color w:val="0563C1"/>
            <w:sz w:val="24"/>
            <w:szCs w:val="24"/>
            <w:u w:val="single"/>
          </w:rPr>
          <w:t xml:space="preserve">Marketing analysis &amp; Trends - </w:t>
        </w:r>
        <w:r>
          <w:rPr>
            <w:rFonts w:cs="Calibri"/>
            <w:b/>
            <w:bCs/>
            <w:color w:val="0563C1"/>
            <w:sz w:val="24"/>
            <w:szCs w:val="24"/>
            <w:u w:val="single"/>
          </w:rPr>
          <w:t>Teo</w:t>
        </w:r>
        <w:r>
          <w:rPr>
            <w:rFonts w:cs="Calibri"/>
            <w:b/>
            <w:bCs/>
            <w:color w:val="0563C1"/>
            <w:sz w:val="24"/>
            <w:szCs w:val="24"/>
            <w:u w:val="single"/>
          </w:rPr>
          <w:t>d</w:t>
        </w:r>
        <w:r>
          <w:rPr>
            <w:rFonts w:cs="Calibri"/>
            <w:b/>
            <w:bCs/>
            <w:color w:val="0563C1"/>
            <w:sz w:val="24"/>
            <w:szCs w:val="24"/>
            <w:u w:val="single"/>
          </w:rPr>
          <w:t>ora</w:t>
        </w:r>
        <w:r>
          <w:rPr>
            <w:rFonts w:cs="Calibri"/>
            <w:b/>
            <w:bCs/>
            <w:i/>
            <w:iCs/>
            <w:sz w:val="24"/>
            <w:szCs w:val="24"/>
          </w:rPr>
          <w:tab/>
        </w:r>
        <w:r w:rsidR="003A29BB">
          <w:rPr>
            <w:rFonts w:cs="Calibri"/>
            <w:b/>
            <w:bCs/>
            <w:i/>
            <w:iCs/>
            <w:sz w:val="24"/>
            <w:szCs w:val="24"/>
          </w:rPr>
          <w:t>10</w:t>
        </w:r>
      </w:hyperlink>
    </w:p>
    <w:p w14:paraId="010E2F40" w14:textId="45ECC9B2" w:rsidR="006E75FF" w:rsidRDefault="00000000">
      <w:pPr>
        <w:tabs>
          <w:tab w:val="right" w:leader="dot" w:pos="9016"/>
        </w:tabs>
        <w:suppressAutoHyphens w:val="0"/>
        <w:spacing w:before="120" w:after="0"/>
        <w:textAlignment w:val="auto"/>
      </w:pPr>
      <w:hyperlink r:id="rId17" w:history="1">
        <w:r>
          <w:rPr>
            <w:rFonts w:cs="Calibri"/>
            <w:b/>
            <w:bCs/>
            <w:i/>
            <w:iCs/>
            <w:color w:val="0563C1"/>
            <w:sz w:val="24"/>
            <w:szCs w:val="24"/>
            <w:u w:val="single"/>
          </w:rPr>
          <w:t xml:space="preserve">SWOT Analysis - </w:t>
        </w:r>
        <w:r>
          <w:rPr>
            <w:rFonts w:cs="Calibri"/>
            <w:b/>
            <w:bCs/>
            <w:color w:val="0563C1"/>
            <w:sz w:val="24"/>
            <w:szCs w:val="24"/>
            <w:u w:val="single"/>
          </w:rPr>
          <w:t>Silviya</w:t>
        </w:r>
        <w:r>
          <w:rPr>
            <w:rFonts w:cs="Calibri"/>
            <w:b/>
            <w:bCs/>
            <w:i/>
            <w:iCs/>
            <w:sz w:val="24"/>
            <w:szCs w:val="24"/>
          </w:rPr>
          <w:tab/>
        </w:r>
        <w:r w:rsidR="003A29BB">
          <w:rPr>
            <w:rFonts w:cs="Calibri"/>
            <w:b/>
            <w:bCs/>
            <w:i/>
            <w:iCs/>
            <w:sz w:val="24"/>
            <w:szCs w:val="24"/>
          </w:rPr>
          <w:t>12</w:t>
        </w:r>
      </w:hyperlink>
    </w:p>
    <w:p w14:paraId="1837588F" w14:textId="2EED4B23" w:rsidR="006E75FF" w:rsidRDefault="00000000">
      <w:pPr>
        <w:tabs>
          <w:tab w:val="right" w:leader="dot" w:pos="9016"/>
        </w:tabs>
        <w:suppressAutoHyphens w:val="0"/>
        <w:spacing w:before="120" w:after="0"/>
        <w:textAlignment w:val="auto"/>
      </w:pPr>
      <w:hyperlink r:id="rId18" w:history="1">
        <w:r>
          <w:rPr>
            <w:rFonts w:cs="Calibri"/>
            <w:b/>
            <w:bCs/>
            <w:i/>
            <w:iCs/>
            <w:color w:val="0563C1"/>
            <w:sz w:val="24"/>
            <w:szCs w:val="24"/>
            <w:u w:val="single"/>
          </w:rPr>
          <w:t xml:space="preserve">PESTLE Analysis - </w:t>
        </w:r>
        <w:r>
          <w:rPr>
            <w:rFonts w:cs="Calibri"/>
            <w:b/>
            <w:bCs/>
            <w:color w:val="0563C1"/>
            <w:sz w:val="24"/>
            <w:szCs w:val="24"/>
            <w:u w:val="single"/>
          </w:rPr>
          <w:t>Silviya</w:t>
        </w:r>
        <w:r>
          <w:rPr>
            <w:rFonts w:cs="Calibri"/>
            <w:b/>
            <w:bCs/>
            <w:i/>
            <w:iCs/>
            <w:sz w:val="24"/>
            <w:szCs w:val="24"/>
          </w:rPr>
          <w:tab/>
        </w:r>
        <w:r w:rsidR="003A29BB">
          <w:rPr>
            <w:rFonts w:cs="Calibri"/>
            <w:b/>
            <w:bCs/>
            <w:i/>
            <w:iCs/>
            <w:sz w:val="24"/>
            <w:szCs w:val="24"/>
          </w:rPr>
          <w:t>12</w:t>
        </w:r>
      </w:hyperlink>
    </w:p>
    <w:p w14:paraId="1E4D232B" w14:textId="0E595128" w:rsidR="006E75FF" w:rsidRDefault="00000000">
      <w:pPr>
        <w:tabs>
          <w:tab w:val="right" w:leader="dot" w:pos="9016"/>
        </w:tabs>
        <w:suppressAutoHyphens w:val="0"/>
        <w:spacing w:before="120" w:after="0"/>
        <w:textAlignment w:val="auto"/>
      </w:pPr>
      <w:hyperlink r:id="rId19" w:history="1">
        <w:r>
          <w:rPr>
            <w:rFonts w:cs="Calibri"/>
            <w:b/>
            <w:bCs/>
            <w:i/>
            <w:iCs/>
            <w:color w:val="0563C1"/>
            <w:sz w:val="24"/>
            <w:szCs w:val="24"/>
            <w:u w:val="single"/>
          </w:rPr>
          <w:t xml:space="preserve">Business Operations - </w:t>
        </w:r>
        <w:r>
          <w:rPr>
            <w:rFonts w:cs="Calibri"/>
            <w:b/>
            <w:bCs/>
            <w:color w:val="0563C1"/>
            <w:sz w:val="24"/>
            <w:szCs w:val="24"/>
            <w:u w:val="single"/>
          </w:rPr>
          <w:t>Silviya</w:t>
        </w:r>
        <w:r>
          <w:rPr>
            <w:rFonts w:cs="Calibri"/>
            <w:b/>
            <w:bCs/>
            <w:i/>
            <w:iCs/>
            <w:sz w:val="24"/>
            <w:szCs w:val="24"/>
          </w:rPr>
          <w:tab/>
        </w:r>
        <w:r w:rsidR="003A29BB">
          <w:rPr>
            <w:rFonts w:cs="Calibri"/>
            <w:b/>
            <w:bCs/>
            <w:i/>
            <w:iCs/>
            <w:sz w:val="24"/>
            <w:szCs w:val="24"/>
          </w:rPr>
          <w:t>12</w:t>
        </w:r>
      </w:hyperlink>
    </w:p>
    <w:p w14:paraId="104AF6F6" w14:textId="785C75FA" w:rsidR="006E75FF" w:rsidRDefault="00000000">
      <w:pPr>
        <w:tabs>
          <w:tab w:val="right" w:leader="dot" w:pos="9016"/>
        </w:tabs>
        <w:suppressAutoHyphens w:val="0"/>
        <w:spacing w:before="120" w:after="0"/>
        <w:textAlignment w:val="auto"/>
      </w:pPr>
      <w:hyperlink r:id="rId20" w:history="1">
        <w:r>
          <w:rPr>
            <w:rFonts w:cs="Calibri"/>
            <w:b/>
            <w:bCs/>
            <w:i/>
            <w:iCs/>
            <w:color w:val="0563C1"/>
            <w:sz w:val="24"/>
            <w:szCs w:val="24"/>
            <w:u w:val="single"/>
          </w:rPr>
          <w:t xml:space="preserve">Technology Plan - </w:t>
        </w:r>
        <w:r>
          <w:rPr>
            <w:rFonts w:cs="Calibri"/>
            <w:b/>
            <w:bCs/>
            <w:color w:val="0563C1"/>
            <w:sz w:val="24"/>
            <w:szCs w:val="24"/>
            <w:u w:val="single"/>
          </w:rPr>
          <w:t>Mariana</w:t>
        </w:r>
        <w:r>
          <w:rPr>
            <w:rFonts w:cs="Calibri"/>
            <w:b/>
            <w:bCs/>
            <w:i/>
            <w:iCs/>
            <w:sz w:val="24"/>
            <w:szCs w:val="24"/>
          </w:rPr>
          <w:tab/>
        </w:r>
        <w:r w:rsidR="003A29BB">
          <w:rPr>
            <w:rFonts w:cs="Calibri"/>
            <w:b/>
            <w:bCs/>
            <w:i/>
            <w:iCs/>
            <w:sz w:val="24"/>
            <w:szCs w:val="24"/>
          </w:rPr>
          <w:t>12</w:t>
        </w:r>
      </w:hyperlink>
    </w:p>
    <w:p w14:paraId="26F0FE64" w14:textId="69E061EC" w:rsidR="006E75FF" w:rsidRDefault="00000000">
      <w:pPr>
        <w:tabs>
          <w:tab w:val="right" w:leader="dot" w:pos="9016"/>
        </w:tabs>
        <w:suppressAutoHyphens w:val="0"/>
        <w:spacing w:before="120" w:after="0"/>
        <w:textAlignment w:val="auto"/>
      </w:pPr>
      <w:hyperlink r:id="rId21" w:history="1">
        <w:r>
          <w:rPr>
            <w:rFonts w:cs="Calibri"/>
            <w:b/>
            <w:bCs/>
            <w:i/>
            <w:iCs/>
            <w:color w:val="0563C1"/>
            <w:sz w:val="24"/>
            <w:szCs w:val="24"/>
            <w:u w:val="single"/>
          </w:rPr>
          <w:t xml:space="preserve">CSR &amp; Sustainability - </w:t>
        </w:r>
        <w:r>
          <w:rPr>
            <w:rFonts w:cs="Calibri"/>
            <w:b/>
            <w:bCs/>
            <w:color w:val="0563C1"/>
            <w:sz w:val="24"/>
            <w:szCs w:val="24"/>
            <w:u w:val="single"/>
          </w:rPr>
          <w:t>Teodora</w:t>
        </w:r>
        <w:r>
          <w:rPr>
            <w:rFonts w:cs="Calibri"/>
            <w:b/>
            <w:bCs/>
            <w:i/>
            <w:iCs/>
            <w:sz w:val="24"/>
            <w:szCs w:val="24"/>
          </w:rPr>
          <w:tab/>
        </w:r>
        <w:r w:rsidR="003A29BB">
          <w:rPr>
            <w:rFonts w:cs="Calibri"/>
            <w:b/>
            <w:bCs/>
            <w:i/>
            <w:iCs/>
            <w:sz w:val="24"/>
            <w:szCs w:val="24"/>
          </w:rPr>
          <w:t>14</w:t>
        </w:r>
      </w:hyperlink>
    </w:p>
    <w:p w14:paraId="065C1B4F" w14:textId="2BE07A9F" w:rsidR="006E75FF" w:rsidRDefault="00000000">
      <w:pPr>
        <w:tabs>
          <w:tab w:val="right" w:leader="dot" w:pos="9016"/>
        </w:tabs>
        <w:suppressAutoHyphens w:val="0"/>
        <w:spacing w:before="120" w:after="0"/>
        <w:textAlignment w:val="auto"/>
      </w:pPr>
      <w:hyperlink r:id="rId22" w:history="1">
        <w:r>
          <w:rPr>
            <w:rFonts w:cs="Calibri"/>
            <w:b/>
            <w:bCs/>
            <w:i/>
            <w:iCs/>
            <w:color w:val="0563C1"/>
            <w:sz w:val="24"/>
            <w:szCs w:val="24"/>
            <w:u w:val="single"/>
          </w:rPr>
          <w:t xml:space="preserve">Development, Milestones and Exit Plan - </w:t>
        </w:r>
        <w:r>
          <w:rPr>
            <w:rFonts w:cs="Calibri"/>
            <w:b/>
            <w:bCs/>
            <w:color w:val="0563C1"/>
            <w:sz w:val="24"/>
            <w:szCs w:val="24"/>
            <w:u w:val="single"/>
          </w:rPr>
          <w:t>Nikolina</w:t>
        </w:r>
        <w:r>
          <w:rPr>
            <w:rFonts w:cs="Calibri"/>
            <w:b/>
            <w:bCs/>
            <w:i/>
            <w:iCs/>
            <w:sz w:val="24"/>
            <w:szCs w:val="24"/>
          </w:rPr>
          <w:tab/>
        </w:r>
        <w:r w:rsidR="003A29BB">
          <w:rPr>
            <w:rFonts w:cs="Calibri"/>
            <w:b/>
            <w:bCs/>
            <w:i/>
            <w:iCs/>
            <w:sz w:val="24"/>
            <w:szCs w:val="24"/>
          </w:rPr>
          <w:t>15</w:t>
        </w:r>
      </w:hyperlink>
    </w:p>
    <w:p w14:paraId="169060C8" w14:textId="7E4761DB" w:rsidR="006E75FF" w:rsidRDefault="00000000">
      <w:pPr>
        <w:tabs>
          <w:tab w:val="right" w:leader="dot" w:pos="9016"/>
        </w:tabs>
        <w:suppressAutoHyphens w:val="0"/>
        <w:spacing w:before="120" w:after="0"/>
        <w:textAlignment w:val="auto"/>
      </w:pPr>
      <w:hyperlink r:id="rId23" w:history="1">
        <w:r>
          <w:rPr>
            <w:rFonts w:cs="Calibri"/>
            <w:b/>
            <w:bCs/>
            <w:i/>
            <w:iCs/>
            <w:color w:val="0563C1"/>
            <w:sz w:val="24"/>
            <w:szCs w:val="24"/>
            <w:u w:val="single"/>
          </w:rPr>
          <w:t>Financial Data -</w:t>
        </w:r>
        <w:r>
          <w:rPr>
            <w:rFonts w:cs="Calibri"/>
            <w:b/>
            <w:bCs/>
            <w:color w:val="0563C1"/>
            <w:sz w:val="24"/>
            <w:szCs w:val="24"/>
            <w:u w:val="single"/>
          </w:rPr>
          <w:t xml:space="preserve"> Lyubomir</w:t>
        </w:r>
        <w:r>
          <w:rPr>
            <w:rFonts w:cs="Calibri"/>
            <w:b/>
            <w:bCs/>
            <w:i/>
            <w:iCs/>
            <w:sz w:val="24"/>
            <w:szCs w:val="24"/>
          </w:rPr>
          <w:tab/>
        </w:r>
        <w:r w:rsidR="003A29BB">
          <w:rPr>
            <w:rFonts w:cs="Calibri"/>
            <w:b/>
            <w:bCs/>
            <w:i/>
            <w:iCs/>
            <w:sz w:val="24"/>
            <w:szCs w:val="24"/>
          </w:rPr>
          <w:t>16</w:t>
        </w:r>
      </w:hyperlink>
    </w:p>
    <w:p w14:paraId="3BDDA7E5" w14:textId="33A3DA49" w:rsidR="006E75FF" w:rsidRDefault="00000000">
      <w:pPr>
        <w:tabs>
          <w:tab w:val="right" w:leader="dot" w:pos="9016"/>
        </w:tabs>
        <w:suppressAutoHyphens w:val="0"/>
        <w:spacing w:before="120" w:after="0"/>
        <w:textAlignment w:val="auto"/>
      </w:pPr>
      <w:hyperlink r:id="rId24" w:history="1">
        <w:r>
          <w:rPr>
            <w:rFonts w:cs="Calibri"/>
            <w:b/>
            <w:bCs/>
            <w:i/>
            <w:iCs/>
            <w:color w:val="0563C1"/>
            <w:sz w:val="24"/>
            <w:szCs w:val="24"/>
            <w:u w:val="single"/>
          </w:rPr>
          <w:t xml:space="preserve">Profit &amp; Loss Account - </w:t>
        </w:r>
        <w:r>
          <w:rPr>
            <w:rFonts w:cs="Calibri"/>
            <w:b/>
            <w:bCs/>
            <w:color w:val="0563C1"/>
            <w:sz w:val="24"/>
            <w:szCs w:val="24"/>
            <w:u w:val="single"/>
          </w:rPr>
          <w:t>L</w:t>
        </w:r>
        <w:r>
          <w:rPr>
            <w:rFonts w:cs="Calibri"/>
            <w:b/>
            <w:bCs/>
            <w:color w:val="0563C1"/>
            <w:sz w:val="24"/>
            <w:szCs w:val="24"/>
            <w:u w:val="single"/>
          </w:rPr>
          <w:t>y</w:t>
        </w:r>
        <w:r>
          <w:rPr>
            <w:rFonts w:cs="Calibri"/>
            <w:b/>
            <w:bCs/>
            <w:color w:val="0563C1"/>
            <w:sz w:val="24"/>
            <w:szCs w:val="24"/>
            <w:u w:val="single"/>
          </w:rPr>
          <w:t>ubomir</w:t>
        </w:r>
        <w:r>
          <w:rPr>
            <w:rFonts w:cs="Calibri"/>
            <w:b/>
            <w:bCs/>
            <w:i/>
            <w:iCs/>
            <w:sz w:val="24"/>
            <w:szCs w:val="24"/>
          </w:rPr>
          <w:tab/>
        </w:r>
        <w:r w:rsidR="003A29BB">
          <w:rPr>
            <w:rFonts w:cs="Calibri"/>
            <w:b/>
            <w:bCs/>
            <w:i/>
            <w:iCs/>
            <w:sz w:val="24"/>
            <w:szCs w:val="24"/>
          </w:rPr>
          <w:t>18</w:t>
        </w:r>
      </w:hyperlink>
    </w:p>
    <w:p w14:paraId="417EC61C" w14:textId="2328B90C" w:rsidR="006E75FF" w:rsidRDefault="00000000">
      <w:pPr>
        <w:tabs>
          <w:tab w:val="right" w:leader="dot" w:pos="9016"/>
        </w:tabs>
        <w:suppressAutoHyphens w:val="0"/>
        <w:spacing w:before="120" w:after="0"/>
        <w:textAlignment w:val="auto"/>
      </w:pPr>
      <w:hyperlink r:id="rId25" w:history="1">
        <w:r>
          <w:rPr>
            <w:rFonts w:cs="Calibri"/>
            <w:b/>
            <w:bCs/>
            <w:i/>
            <w:iCs/>
            <w:color w:val="0563C1"/>
            <w:sz w:val="24"/>
            <w:szCs w:val="24"/>
            <w:u w:val="single"/>
          </w:rPr>
          <w:t xml:space="preserve">Cash Flow Statement </w:t>
        </w:r>
        <w:r>
          <w:rPr>
            <w:rFonts w:cs="Calibri"/>
            <w:b/>
            <w:bCs/>
            <w:color w:val="0563C1"/>
            <w:sz w:val="24"/>
            <w:szCs w:val="24"/>
            <w:u w:val="single"/>
          </w:rPr>
          <w:t>- Nikol</w:t>
        </w:r>
        <w:r>
          <w:rPr>
            <w:rFonts w:cs="Calibri"/>
            <w:b/>
            <w:bCs/>
            <w:color w:val="0563C1"/>
            <w:sz w:val="24"/>
            <w:szCs w:val="24"/>
            <w:u w:val="single"/>
          </w:rPr>
          <w:t>i</w:t>
        </w:r>
        <w:r>
          <w:rPr>
            <w:rFonts w:cs="Calibri"/>
            <w:b/>
            <w:bCs/>
            <w:color w:val="0563C1"/>
            <w:sz w:val="24"/>
            <w:szCs w:val="24"/>
            <w:u w:val="single"/>
          </w:rPr>
          <w:t>na</w:t>
        </w:r>
        <w:r>
          <w:rPr>
            <w:rFonts w:cs="Calibri"/>
            <w:b/>
            <w:bCs/>
            <w:i/>
            <w:iCs/>
            <w:sz w:val="24"/>
            <w:szCs w:val="24"/>
          </w:rPr>
          <w:tab/>
        </w:r>
        <w:r w:rsidR="003A29BB">
          <w:rPr>
            <w:rFonts w:cs="Calibri"/>
            <w:b/>
            <w:bCs/>
            <w:i/>
            <w:iCs/>
            <w:sz w:val="24"/>
            <w:szCs w:val="24"/>
          </w:rPr>
          <w:t>20</w:t>
        </w:r>
      </w:hyperlink>
    </w:p>
    <w:p w14:paraId="3782EE19" w14:textId="1144BD9F" w:rsidR="006E75FF" w:rsidRDefault="00000000">
      <w:pPr>
        <w:tabs>
          <w:tab w:val="right" w:leader="dot" w:pos="9016"/>
        </w:tabs>
        <w:suppressAutoHyphens w:val="0"/>
        <w:spacing w:before="120" w:after="0"/>
        <w:textAlignment w:val="auto"/>
      </w:pPr>
      <w:hyperlink r:id="rId26" w:history="1">
        <w:r>
          <w:rPr>
            <w:rFonts w:cs="Calibri"/>
            <w:b/>
            <w:bCs/>
            <w:i/>
            <w:iCs/>
            <w:color w:val="0563C1"/>
            <w:sz w:val="24"/>
            <w:szCs w:val="24"/>
            <w:u w:val="single"/>
          </w:rPr>
          <w:t xml:space="preserve">Balance Sheet - </w:t>
        </w:r>
        <w:r>
          <w:rPr>
            <w:rFonts w:cs="Calibri"/>
            <w:b/>
            <w:bCs/>
            <w:color w:val="0563C1"/>
            <w:sz w:val="24"/>
            <w:szCs w:val="24"/>
            <w:u w:val="single"/>
          </w:rPr>
          <w:t>Nikolina</w:t>
        </w:r>
        <w:r>
          <w:rPr>
            <w:rFonts w:cs="Calibri"/>
            <w:b/>
            <w:bCs/>
            <w:i/>
            <w:iCs/>
            <w:sz w:val="24"/>
            <w:szCs w:val="24"/>
          </w:rPr>
          <w:tab/>
        </w:r>
        <w:r w:rsidR="003A29BB">
          <w:rPr>
            <w:rFonts w:cs="Calibri"/>
            <w:b/>
            <w:bCs/>
            <w:i/>
            <w:iCs/>
            <w:sz w:val="24"/>
            <w:szCs w:val="24"/>
          </w:rPr>
          <w:t>20</w:t>
        </w:r>
      </w:hyperlink>
    </w:p>
    <w:p w14:paraId="34F50B53" w14:textId="7D6819C3" w:rsidR="006E75FF" w:rsidRDefault="00000000">
      <w:pPr>
        <w:tabs>
          <w:tab w:val="right" w:leader="dot" w:pos="9016"/>
        </w:tabs>
        <w:suppressAutoHyphens w:val="0"/>
        <w:spacing w:before="120" w:after="0"/>
        <w:textAlignment w:val="auto"/>
      </w:pPr>
      <w:hyperlink r:id="rId27" w:history="1">
        <w:r>
          <w:rPr>
            <w:rFonts w:cs="Calibri"/>
            <w:b/>
            <w:bCs/>
            <w:i/>
            <w:iCs/>
            <w:color w:val="0563C1"/>
            <w:sz w:val="24"/>
            <w:szCs w:val="24"/>
            <w:u w:val="single"/>
          </w:rPr>
          <w:t xml:space="preserve">Conclusion - </w:t>
        </w:r>
        <w:r>
          <w:rPr>
            <w:rFonts w:cs="Calibri"/>
            <w:b/>
            <w:bCs/>
            <w:color w:val="0563C1"/>
            <w:sz w:val="24"/>
            <w:szCs w:val="24"/>
            <w:u w:val="single"/>
          </w:rPr>
          <w:t>Nikolina</w:t>
        </w:r>
        <w:r>
          <w:rPr>
            <w:rFonts w:cs="Calibri"/>
            <w:b/>
            <w:bCs/>
            <w:i/>
            <w:iCs/>
            <w:sz w:val="24"/>
            <w:szCs w:val="24"/>
          </w:rPr>
          <w:tab/>
        </w:r>
        <w:r w:rsidR="003A29BB">
          <w:rPr>
            <w:rFonts w:cs="Calibri"/>
            <w:b/>
            <w:bCs/>
            <w:i/>
            <w:iCs/>
            <w:sz w:val="24"/>
            <w:szCs w:val="24"/>
          </w:rPr>
          <w:t>20</w:t>
        </w:r>
      </w:hyperlink>
    </w:p>
    <w:p w14:paraId="37C04B9D" w14:textId="3484DF55" w:rsidR="006E75FF" w:rsidRDefault="00000000">
      <w:pPr>
        <w:tabs>
          <w:tab w:val="right" w:leader="dot" w:pos="9016"/>
        </w:tabs>
        <w:suppressAutoHyphens w:val="0"/>
        <w:spacing w:before="120" w:after="0"/>
        <w:textAlignment w:val="auto"/>
      </w:pPr>
      <w:hyperlink r:id="rId28" w:history="1">
        <w:r>
          <w:rPr>
            <w:rFonts w:cs="Calibri"/>
            <w:b/>
            <w:bCs/>
            <w:i/>
            <w:iCs/>
            <w:color w:val="0563C1"/>
            <w:sz w:val="24"/>
            <w:szCs w:val="24"/>
            <w:u w:val="single"/>
          </w:rPr>
          <w:t>Reference</w:t>
        </w:r>
        <w:r>
          <w:rPr>
            <w:rFonts w:cs="Calibri"/>
            <w:b/>
            <w:bCs/>
            <w:i/>
            <w:iCs/>
            <w:color w:val="0563C1"/>
            <w:sz w:val="24"/>
            <w:szCs w:val="24"/>
            <w:u w:val="single"/>
          </w:rPr>
          <w:t xml:space="preserve"> </w:t>
        </w:r>
        <w:r>
          <w:rPr>
            <w:rFonts w:cs="Calibri"/>
            <w:b/>
            <w:bCs/>
            <w:i/>
            <w:iCs/>
            <w:color w:val="0563C1"/>
            <w:sz w:val="24"/>
            <w:szCs w:val="24"/>
            <w:u w:val="single"/>
          </w:rPr>
          <w:t>List</w:t>
        </w:r>
        <w:r>
          <w:rPr>
            <w:rFonts w:cs="Calibri"/>
            <w:b/>
            <w:bCs/>
            <w:i/>
            <w:iCs/>
            <w:sz w:val="24"/>
            <w:szCs w:val="24"/>
          </w:rPr>
          <w:tab/>
        </w:r>
      </w:hyperlink>
      <w:r w:rsidR="003A29BB">
        <w:rPr>
          <w:rFonts w:cs="Calibri"/>
          <w:b/>
          <w:bCs/>
          <w:i/>
          <w:iCs/>
          <w:sz w:val="24"/>
          <w:szCs w:val="24"/>
        </w:rPr>
        <w:t>20</w:t>
      </w:r>
    </w:p>
    <w:p w14:paraId="6721A56B" w14:textId="77777777" w:rsidR="006E75FF" w:rsidRDefault="00000000">
      <w:pPr>
        <w:suppressAutoHyphens w:val="0"/>
        <w:spacing w:after="0"/>
        <w:textAlignment w:val="auto"/>
      </w:pPr>
      <w:r>
        <w:fldChar w:fldCharType="end"/>
      </w:r>
    </w:p>
    <w:p w14:paraId="10D3DC7B" w14:textId="77777777" w:rsidR="006E75FF" w:rsidRDefault="006E75FF">
      <w:pPr>
        <w:suppressAutoHyphens w:val="0"/>
        <w:spacing w:after="0"/>
        <w:textAlignment w:val="auto"/>
        <w:rPr>
          <w:sz w:val="24"/>
          <w:szCs w:val="24"/>
        </w:rPr>
      </w:pPr>
    </w:p>
    <w:p w14:paraId="2ABE0FA9" w14:textId="77777777" w:rsidR="006E75FF" w:rsidRDefault="006E75FF">
      <w:pPr>
        <w:suppressAutoHyphens w:val="0"/>
        <w:spacing w:after="0"/>
        <w:textAlignment w:val="auto"/>
        <w:rPr>
          <w:sz w:val="24"/>
          <w:szCs w:val="24"/>
        </w:rPr>
      </w:pPr>
    </w:p>
    <w:p w14:paraId="586B89FB" w14:textId="77777777" w:rsidR="006E75FF" w:rsidRDefault="006E75FF">
      <w:pPr>
        <w:suppressAutoHyphens w:val="0"/>
        <w:spacing w:after="0"/>
        <w:textAlignment w:val="auto"/>
        <w:rPr>
          <w:sz w:val="24"/>
          <w:szCs w:val="24"/>
        </w:rPr>
      </w:pPr>
    </w:p>
    <w:p w14:paraId="309935E1" w14:textId="77777777" w:rsidR="006E75FF" w:rsidRDefault="006E75FF">
      <w:pPr>
        <w:suppressAutoHyphens w:val="0"/>
        <w:spacing w:after="0"/>
        <w:textAlignment w:val="auto"/>
        <w:rPr>
          <w:sz w:val="24"/>
          <w:szCs w:val="24"/>
        </w:rPr>
      </w:pPr>
    </w:p>
    <w:p w14:paraId="00B4CE76" w14:textId="77777777" w:rsidR="006E75FF" w:rsidRDefault="006E75FF">
      <w:pPr>
        <w:suppressAutoHyphens w:val="0"/>
        <w:spacing w:after="0"/>
        <w:textAlignment w:val="auto"/>
        <w:rPr>
          <w:sz w:val="24"/>
          <w:szCs w:val="24"/>
        </w:rPr>
      </w:pPr>
    </w:p>
    <w:p w14:paraId="3361308D" w14:textId="77777777" w:rsidR="006E75FF" w:rsidRDefault="006E75FF">
      <w:pPr>
        <w:suppressAutoHyphens w:val="0"/>
        <w:spacing w:after="0"/>
        <w:textAlignment w:val="auto"/>
        <w:rPr>
          <w:sz w:val="24"/>
          <w:szCs w:val="24"/>
        </w:rPr>
      </w:pPr>
    </w:p>
    <w:p w14:paraId="32906718" w14:textId="77777777" w:rsidR="006E75FF" w:rsidRDefault="006E75FF">
      <w:pPr>
        <w:suppressAutoHyphens w:val="0"/>
        <w:spacing w:after="0"/>
        <w:textAlignment w:val="auto"/>
        <w:rPr>
          <w:sz w:val="24"/>
          <w:szCs w:val="24"/>
        </w:rPr>
      </w:pPr>
    </w:p>
    <w:p w14:paraId="68CFC8D7" w14:textId="77777777" w:rsidR="006E75FF" w:rsidRDefault="006E75FF">
      <w:pPr>
        <w:suppressAutoHyphens w:val="0"/>
        <w:spacing w:after="0"/>
        <w:textAlignment w:val="auto"/>
        <w:rPr>
          <w:sz w:val="24"/>
          <w:szCs w:val="24"/>
        </w:rPr>
      </w:pPr>
    </w:p>
    <w:p w14:paraId="0658BC62" w14:textId="77777777" w:rsidR="006E75FF" w:rsidRDefault="006E75FF">
      <w:pPr>
        <w:suppressAutoHyphens w:val="0"/>
        <w:spacing w:after="0"/>
        <w:textAlignment w:val="auto"/>
        <w:rPr>
          <w:sz w:val="24"/>
          <w:szCs w:val="24"/>
        </w:rPr>
      </w:pPr>
    </w:p>
    <w:p w14:paraId="153FB659" w14:textId="77777777" w:rsidR="006E75FF" w:rsidRDefault="006E75FF">
      <w:pPr>
        <w:suppressAutoHyphens w:val="0"/>
        <w:spacing w:after="0"/>
        <w:textAlignment w:val="auto"/>
        <w:rPr>
          <w:sz w:val="24"/>
          <w:szCs w:val="24"/>
        </w:rPr>
      </w:pPr>
    </w:p>
    <w:p w14:paraId="48433765" w14:textId="77777777" w:rsidR="006E75FF" w:rsidRDefault="006E75FF">
      <w:pPr>
        <w:suppressAutoHyphens w:val="0"/>
        <w:spacing w:after="0"/>
        <w:textAlignment w:val="auto"/>
        <w:rPr>
          <w:sz w:val="24"/>
          <w:szCs w:val="24"/>
        </w:rPr>
      </w:pPr>
    </w:p>
    <w:p w14:paraId="55B0E6F8" w14:textId="77777777" w:rsidR="006E75FF" w:rsidRDefault="006E75FF">
      <w:pPr>
        <w:suppressAutoHyphens w:val="0"/>
        <w:spacing w:after="0"/>
        <w:textAlignment w:val="auto"/>
      </w:pPr>
    </w:p>
    <w:p w14:paraId="7E99AAA8" w14:textId="77777777" w:rsidR="006E75FF" w:rsidRDefault="006E75FF">
      <w:pPr>
        <w:suppressAutoHyphens w:val="0"/>
        <w:spacing w:after="0"/>
        <w:textAlignment w:val="auto"/>
        <w:rPr>
          <w:sz w:val="24"/>
          <w:szCs w:val="24"/>
        </w:rPr>
      </w:pPr>
    </w:p>
    <w:p w14:paraId="6834E4D1" w14:textId="77777777" w:rsidR="006E75FF" w:rsidRDefault="006E75FF">
      <w:pPr>
        <w:suppressAutoHyphens w:val="0"/>
        <w:spacing w:after="0"/>
        <w:textAlignment w:val="auto"/>
        <w:rPr>
          <w:sz w:val="24"/>
          <w:szCs w:val="24"/>
        </w:rPr>
      </w:pPr>
    </w:p>
    <w:p w14:paraId="503B1472" w14:textId="77777777" w:rsidR="006E75FF" w:rsidRDefault="006E75FF">
      <w:pPr>
        <w:suppressAutoHyphens w:val="0"/>
        <w:spacing w:after="0"/>
        <w:textAlignment w:val="auto"/>
        <w:rPr>
          <w:sz w:val="24"/>
          <w:szCs w:val="24"/>
        </w:rPr>
      </w:pPr>
    </w:p>
    <w:p w14:paraId="058C302F" w14:textId="77777777" w:rsidR="006E75FF" w:rsidRDefault="00000000">
      <w:pPr>
        <w:spacing w:line="360" w:lineRule="auto"/>
        <w:jc w:val="both"/>
      </w:pPr>
      <w:bookmarkStart w:id="0" w:name="_Toc120538713"/>
      <w:r>
        <w:rPr>
          <w:rFonts w:ascii="Calibri Light" w:eastAsia="Times New Roman" w:hAnsi="Calibri Light"/>
          <w:color w:val="2F5496"/>
          <w:sz w:val="32"/>
          <w:szCs w:val="32"/>
        </w:rPr>
        <w:t>Introduction</w:t>
      </w:r>
      <w:bookmarkEnd w:id="0"/>
      <w:r>
        <w:rPr>
          <w:rFonts w:ascii="Calibri Light" w:eastAsia="Times New Roman" w:hAnsi="Calibri Light"/>
          <w:color w:val="2F5496"/>
          <w:sz w:val="32"/>
          <w:szCs w:val="32"/>
        </w:rPr>
        <w:t xml:space="preserve">                 </w:t>
      </w:r>
      <w:r>
        <w:rPr>
          <w:sz w:val="24"/>
          <w:szCs w:val="24"/>
        </w:rPr>
        <w:t xml:space="preserve"> </w:t>
      </w:r>
      <w:r>
        <w:rPr>
          <w:noProof/>
          <w:sz w:val="24"/>
          <w:szCs w:val="24"/>
        </w:rPr>
        <w:drawing>
          <wp:inline distT="0" distB="0" distL="0" distR="0" wp14:anchorId="70E674D0" wp14:editId="541C5648">
            <wp:extent cx="2002737" cy="1955234"/>
            <wp:effectExtent l="0" t="0" r="3863" b="566"/>
            <wp:docPr id="3"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002737" cy="1955234"/>
                    </a:xfrm>
                    <a:prstGeom prst="rect">
                      <a:avLst/>
                    </a:prstGeom>
                    <a:noFill/>
                    <a:ln>
                      <a:noFill/>
                      <a:prstDash/>
                    </a:ln>
                  </pic:spPr>
                </pic:pic>
              </a:graphicData>
            </a:graphic>
          </wp:inline>
        </w:drawing>
      </w:r>
    </w:p>
    <w:p w14:paraId="6E213B96" w14:textId="77777777" w:rsidR="006E75FF" w:rsidRDefault="00000000">
      <w:pPr>
        <w:spacing w:line="360" w:lineRule="auto"/>
        <w:jc w:val="both"/>
      </w:pPr>
      <w:r>
        <w:rPr>
          <w:sz w:val="24"/>
          <w:szCs w:val="24"/>
        </w:rPr>
        <w:t>The Little Bulgarian Bakery in London is a business idea created by four individuals who are currently studying at the University of Wales Trinity Saint David. As part of their ‘Managing Enterprise in the 21</w:t>
      </w:r>
      <w:r>
        <w:rPr>
          <w:sz w:val="24"/>
          <w:szCs w:val="24"/>
          <w:vertAlign w:val="superscript"/>
        </w:rPr>
        <w:t>st</w:t>
      </w:r>
      <w:r>
        <w:rPr>
          <w:sz w:val="24"/>
          <w:szCs w:val="24"/>
        </w:rPr>
        <w:t xml:space="preserve"> Century’, the students were asked to work together in order to create a business plan that covers different aspects such as a situational analysis, market research, financial and technological planning etc. in order to create a business venture that will be successful in today’s market. </w:t>
      </w:r>
    </w:p>
    <w:p w14:paraId="0BF7D265" w14:textId="77777777" w:rsidR="006E75FF" w:rsidRDefault="006E75FF">
      <w:pPr>
        <w:suppressAutoHyphens w:val="0"/>
        <w:spacing w:after="0" w:line="360" w:lineRule="auto"/>
        <w:jc w:val="both"/>
        <w:textAlignment w:val="auto"/>
        <w:rPr>
          <w:sz w:val="24"/>
          <w:szCs w:val="24"/>
        </w:rPr>
      </w:pPr>
    </w:p>
    <w:p w14:paraId="3D4F2B8F" w14:textId="77777777" w:rsidR="006E75FF" w:rsidRDefault="00000000">
      <w:pPr>
        <w:suppressAutoHyphens w:val="0"/>
        <w:spacing w:after="0" w:line="360" w:lineRule="auto"/>
        <w:jc w:val="both"/>
        <w:textAlignment w:val="auto"/>
        <w:rPr>
          <w:sz w:val="24"/>
          <w:szCs w:val="24"/>
        </w:rPr>
      </w:pPr>
      <w:r>
        <w:rPr>
          <w:sz w:val="24"/>
          <w:szCs w:val="24"/>
        </w:rPr>
        <w:t xml:space="preserve">Through shared efforts and excellent teamwork, the idea to open a small Bulgarian bakery in London was born. Bulgaria is a small country situated on the Balkans and despite the fact that it is one of the poorest countries in Europe, it has a rich history as well as a rich food culture. Unfortunately, Bulgarian food is not very popular in London because it has been overshadowed by other cuisines such as the Greek and Indian cuisine. However, ‘The Little Bulgarian Bakery’ will aim to promote the Bulgarian food culture by offering high quality products that are made out of products that have been sourced directly from Bulgaria. </w:t>
      </w:r>
    </w:p>
    <w:p w14:paraId="2146CFA3" w14:textId="77777777" w:rsidR="006E75FF" w:rsidRDefault="006E75FF">
      <w:pPr>
        <w:suppressAutoHyphens w:val="0"/>
        <w:spacing w:after="0" w:line="360" w:lineRule="auto"/>
        <w:jc w:val="both"/>
        <w:textAlignment w:val="auto"/>
        <w:rPr>
          <w:sz w:val="24"/>
          <w:szCs w:val="24"/>
        </w:rPr>
      </w:pPr>
    </w:p>
    <w:p w14:paraId="34986D04" w14:textId="77777777" w:rsidR="006E75FF" w:rsidRDefault="00000000">
      <w:pPr>
        <w:suppressAutoHyphens w:val="0"/>
        <w:spacing w:after="0" w:line="360" w:lineRule="auto"/>
        <w:jc w:val="both"/>
        <w:textAlignment w:val="auto"/>
        <w:rPr>
          <w:sz w:val="24"/>
          <w:szCs w:val="24"/>
        </w:rPr>
      </w:pPr>
      <w:r>
        <w:rPr>
          <w:sz w:val="24"/>
          <w:szCs w:val="24"/>
        </w:rPr>
        <w:t xml:space="preserve">‘The Little Bulgarian Bakery’ in London is a great business idea that has a great potential for success because Europe is the largest bakery market. This means that pastries and other baked goods are constantly in demand and the businesses that offer them have a great potential for success. Moreover, this type of business will fulfil a gap in the market because there </w:t>
      </w:r>
      <w:r>
        <w:rPr>
          <w:sz w:val="24"/>
          <w:szCs w:val="24"/>
        </w:rPr>
        <w:lastRenderedPageBreak/>
        <w:t xml:space="preserve">aren’t many other bakeries situated outside of Bulgaria. London is also a great market that offers many growth opportunities because the English have a great coffee, tea and pastries culture that guarantees the success of the business idea. However, to take advantage of the favourable conditions of the local market, the students need to conduct careful business planning in order to consider different internal and external factor that may impact the business. For example, at the moment the world is experiencing record high inflation rates, which means that the buying power of money is decreasing and that less people are able to spend money on luxuries such as to have coffee and to eat pastries. For this reason, the students need to be creative in order to create a business that will entice customers despite the troubled economy. </w:t>
      </w:r>
    </w:p>
    <w:p w14:paraId="569B1342" w14:textId="77777777" w:rsidR="006E75FF" w:rsidRDefault="006E75FF">
      <w:pPr>
        <w:suppressAutoHyphens w:val="0"/>
        <w:spacing w:after="0" w:line="360" w:lineRule="auto"/>
        <w:jc w:val="both"/>
        <w:textAlignment w:val="auto"/>
        <w:rPr>
          <w:sz w:val="24"/>
          <w:szCs w:val="24"/>
        </w:rPr>
      </w:pPr>
    </w:p>
    <w:p w14:paraId="163EBEE5" w14:textId="77777777" w:rsidR="006E75FF" w:rsidRDefault="006E75FF">
      <w:pPr>
        <w:keepNext/>
        <w:keepLines/>
        <w:suppressAutoHyphens w:val="0"/>
        <w:spacing w:before="240" w:after="0" w:line="360" w:lineRule="auto"/>
        <w:jc w:val="both"/>
        <w:textAlignment w:val="auto"/>
        <w:outlineLvl w:val="0"/>
      </w:pPr>
    </w:p>
    <w:p w14:paraId="002E0A99" w14:textId="77777777" w:rsidR="006E75FF" w:rsidRDefault="00000000">
      <w:pPr>
        <w:suppressAutoHyphens w:val="0"/>
        <w:spacing w:after="0" w:line="360" w:lineRule="auto"/>
        <w:jc w:val="both"/>
        <w:textAlignment w:val="auto"/>
      </w:pPr>
      <w:r>
        <w:rPr>
          <w:sz w:val="24"/>
          <w:szCs w:val="24"/>
        </w:rPr>
        <w:t>The Little Bulgarian Bakery in London is a business idea created by four individuals who are currently studying at the University of Wales Trinity Saint David. As part of their ‘Managing Enterprise in the 21</w:t>
      </w:r>
      <w:r>
        <w:rPr>
          <w:sz w:val="24"/>
          <w:szCs w:val="24"/>
          <w:vertAlign w:val="superscript"/>
        </w:rPr>
        <w:t>st</w:t>
      </w:r>
      <w:r>
        <w:rPr>
          <w:sz w:val="24"/>
          <w:szCs w:val="24"/>
        </w:rPr>
        <w:t xml:space="preserve"> Century’, the students were asked to work together in order to create a business plan that covers different aspects such as a situational analysis, market research, financial and technological planning etc. in order to create a business venture that will be successful in today’s market. </w:t>
      </w:r>
    </w:p>
    <w:p w14:paraId="015933ED" w14:textId="77777777" w:rsidR="006E75FF" w:rsidRDefault="006E75FF">
      <w:pPr>
        <w:suppressAutoHyphens w:val="0"/>
        <w:spacing w:after="0" w:line="360" w:lineRule="auto"/>
        <w:jc w:val="both"/>
        <w:textAlignment w:val="auto"/>
        <w:rPr>
          <w:sz w:val="24"/>
          <w:szCs w:val="24"/>
        </w:rPr>
      </w:pPr>
    </w:p>
    <w:p w14:paraId="5629C23F" w14:textId="77777777" w:rsidR="006E75FF" w:rsidRDefault="00000000">
      <w:pPr>
        <w:keepNext/>
        <w:keepLines/>
        <w:suppressAutoHyphens w:val="0"/>
        <w:spacing w:before="40" w:after="0"/>
        <w:textAlignment w:val="auto"/>
        <w:outlineLvl w:val="1"/>
        <w:rPr>
          <w:rFonts w:ascii="Calibri Light" w:eastAsia="Times New Roman" w:hAnsi="Calibri Light"/>
          <w:color w:val="2F5496"/>
          <w:sz w:val="26"/>
          <w:szCs w:val="26"/>
        </w:rPr>
      </w:pPr>
      <w:bookmarkStart w:id="1" w:name="_Toc120538714"/>
      <w:r>
        <w:rPr>
          <w:rFonts w:ascii="Calibri Light" w:eastAsia="Times New Roman" w:hAnsi="Calibri Light"/>
          <w:color w:val="2F5496"/>
          <w:sz w:val="26"/>
          <w:szCs w:val="26"/>
        </w:rPr>
        <w:t>Business Plan</w:t>
      </w:r>
      <w:bookmarkEnd w:id="1"/>
    </w:p>
    <w:p w14:paraId="1B0DC71D" w14:textId="77777777" w:rsidR="006E75FF" w:rsidRDefault="00000000">
      <w:pPr>
        <w:suppressAutoHyphens w:val="0"/>
        <w:spacing w:after="0" w:line="360" w:lineRule="auto"/>
        <w:jc w:val="both"/>
        <w:textAlignment w:val="auto"/>
        <w:rPr>
          <w:sz w:val="24"/>
          <w:szCs w:val="24"/>
          <w:lang w:val="en-US"/>
        </w:rPr>
      </w:pPr>
      <w:r>
        <w:rPr>
          <w:sz w:val="24"/>
          <w:szCs w:val="24"/>
          <w:lang w:val="en-US"/>
        </w:rPr>
        <w:t>Business plan is the product of a strategic planning process that aims to create a successful business venture (Hayes, 2022). Business plans are very important because they are used to inform lenders, potential investors, and associates within the company. They are also used to get funding from banks. Therefore, it is important to take the time to devise a detailed and comprehensive business plan that covers all important aspects. Not only will it be used to inform the stakeholders of the business, but it will also serve as a guide to those that will be responsible for establishing the business.</w:t>
      </w:r>
    </w:p>
    <w:p w14:paraId="7A9C629F" w14:textId="77777777" w:rsidR="006E75FF" w:rsidRDefault="006E75FF">
      <w:pPr>
        <w:suppressAutoHyphens w:val="0"/>
        <w:spacing w:after="0" w:line="360" w:lineRule="auto"/>
        <w:jc w:val="both"/>
        <w:textAlignment w:val="auto"/>
        <w:rPr>
          <w:sz w:val="24"/>
          <w:szCs w:val="24"/>
          <w:lang w:val="en-US"/>
        </w:rPr>
      </w:pPr>
    </w:p>
    <w:p w14:paraId="5C806BB7"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2" w:name="_Toc120538715"/>
      <w:r>
        <w:rPr>
          <w:rFonts w:ascii="Calibri Light" w:eastAsia="Times New Roman" w:hAnsi="Calibri Light"/>
          <w:color w:val="2F5496"/>
          <w:sz w:val="32"/>
          <w:szCs w:val="32"/>
        </w:rPr>
        <w:lastRenderedPageBreak/>
        <w:t>Business Description and History</w:t>
      </w:r>
      <w:bookmarkEnd w:id="2"/>
    </w:p>
    <w:p w14:paraId="45B1325B" w14:textId="77777777" w:rsidR="006E75FF" w:rsidRDefault="00000000">
      <w:pPr>
        <w:suppressAutoHyphens w:val="0"/>
        <w:spacing w:after="0" w:line="360" w:lineRule="auto"/>
        <w:jc w:val="both"/>
        <w:textAlignment w:val="auto"/>
        <w:rPr>
          <w:sz w:val="24"/>
          <w:szCs w:val="24"/>
        </w:rPr>
      </w:pPr>
      <w:r>
        <w:rPr>
          <w:sz w:val="24"/>
          <w:szCs w:val="24"/>
        </w:rPr>
        <w:t xml:space="preserve">The Little Bulgarian Bakery in London is a business idea about a small bakery shop that will offer high quality pastries as well as a wide variety of hot and cold drinks. The main selling point of the business will be traditional Bulgarian pastries such as ‘banitsa’, ‘kashkavalka’ and many other delicious baked goods. Considering that the business will be located in London, it must also offer traditional local pastries in order to satisfy the needs of those who do not want to exit their comfort zone by trying different cuisines. For example, the bakery will also offer scones with jam because they are one of the staples in British bakeries. </w:t>
      </w:r>
    </w:p>
    <w:p w14:paraId="39E5B5F5" w14:textId="77777777" w:rsidR="006E75FF" w:rsidRDefault="006E75FF">
      <w:pPr>
        <w:suppressAutoHyphens w:val="0"/>
        <w:spacing w:after="0" w:line="360" w:lineRule="auto"/>
        <w:jc w:val="both"/>
        <w:textAlignment w:val="auto"/>
        <w:rPr>
          <w:sz w:val="24"/>
          <w:szCs w:val="24"/>
        </w:rPr>
      </w:pPr>
    </w:p>
    <w:p w14:paraId="3C825D3C" w14:textId="77777777" w:rsidR="006E75FF" w:rsidRDefault="00000000">
      <w:pPr>
        <w:suppressAutoHyphens w:val="0"/>
        <w:spacing w:after="0" w:line="360" w:lineRule="auto"/>
        <w:jc w:val="both"/>
        <w:textAlignment w:val="auto"/>
        <w:rPr>
          <w:sz w:val="24"/>
          <w:szCs w:val="24"/>
        </w:rPr>
      </w:pPr>
      <w:r>
        <w:rPr>
          <w:sz w:val="24"/>
          <w:szCs w:val="24"/>
        </w:rPr>
        <w:t xml:space="preserve">The location that has been chosen for the business is Westfield Stratford. This location is suitable for several reasons. Firstly, it is a very popular shopping centre that has a high footfall, which means that a lot of people will pass by the bakery on a daily basis, which gives the business the best chances of becoming successful. Secondly, there are many Bulgarians who live in the area, which means that the business will establish a customer base very quickly. Thirdly, London is a metropolitan city filled with restaurants that offer many different cuisines like Chinese, Mexican, American etc. However, there are not many restaurants that offer traditional Bulgarian food products, which means that there is a gap in the market. </w:t>
      </w:r>
    </w:p>
    <w:p w14:paraId="703F897B" w14:textId="77777777" w:rsidR="006E75FF" w:rsidRDefault="006E75FF">
      <w:pPr>
        <w:suppressAutoHyphens w:val="0"/>
        <w:spacing w:after="0" w:line="360" w:lineRule="auto"/>
        <w:jc w:val="both"/>
        <w:textAlignment w:val="auto"/>
        <w:rPr>
          <w:sz w:val="24"/>
          <w:szCs w:val="24"/>
        </w:rPr>
      </w:pPr>
    </w:p>
    <w:p w14:paraId="508A26D9" w14:textId="77777777" w:rsidR="006E75FF" w:rsidRDefault="00000000">
      <w:pPr>
        <w:keepNext/>
        <w:keepLines/>
        <w:suppressAutoHyphens w:val="0"/>
        <w:spacing w:before="40" w:after="0" w:line="360" w:lineRule="auto"/>
        <w:jc w:val="both"/>
        <w:textAlignment w:val="auto"/>
        <w:outlineLvl w:val="1"/>
        <w:rPr>
          <w:rFonts w:ascii="Calibri Light" w:eastAsia="Times New Roman" w:hAnsi="Calibri Light"/>
          <w:color w:val="2F5496"/>
          <w:sz w:val="26"/>
          <w:szCs w:val="26"/>
        </w:rPr>
      </w:pPr>
      <w:bookmarkStart w:id="3" w:name="_Toc120538716"/>
      <w:r>
        <w:rPr>
          <w:rFonts w:ascii="Calibri Light" w:eastAsia="Times New Roman" w:hAnsi="Calibri Light"/>
          <w:color w:val="2F5496"/>
          <w:sz w:val="26"/>
          <w:szCs w:val="26"/>
        </w:rPr>
        <w:t>Aims and Objectives</w:t>
      </w:r>
      <w:bookmarkEnd w:id="3"/>
    </w:p>
    <w:p w14:paraId="5F0133B6" w14:textId="77777777" w:rsidR="006E75FF" w:rsidRDefault="00000000">
      <w:pPr>
        <w:suppressAutoHyphens w:val="0"/>
        <w:spacing w:after="0" w:line="360" w:lineRule="auto"/>
        <w:jc w:val="both"/>
        <w:textAlignment w:val="auto"/>
        <w:rPr>
          <w:sz w:val="24"/>
          <w:szCs w:val="24"/>
        </w:rPr>
      </w:pPr>
      <w:r>
        <w:rPr>
          <w:sz w:val="24"/>
          <w:szCs w:val="24"/>
        </w:rPr>
        <w:t>In business terms, aims are general statements, usually written in broad terms, that explain what the business wants to achieve (Surbhi, 2016). It refers to the overall goal of the business, which indicates where the business wants to be at the end. Aims usually act as basic directions while conducting business and they need to be chunked into various objectives in order to reach the aim easier.</w:t>
      </w:r>
    </w:p>
    <w:p w14:paraId="4C29C800" w14:textId="77777777" w:rsidR="006E75FF" w:rsidRDefault="006E75FF">
      <w:pPr>
        <w:suppressAutoHyphens w:val="0"/>
        <w:spacing w:after="0" w:line="360" w:lineRule="auto"/>
        <w:jc w:val="both"/>
        <w:textAlignment w:val="auto"/>
        <w:rPr>
          <w:sz w:val="24"/>
          <w:szCs w:val="24"/>
        </w:rPr>
      </w:pPr>
    </w:p>
    <w:p w14:paraId="79EA7DA4" w14:textId="77777777" w:rsidR="006E75FF" w:rsidRDefault="00000000">
      <w:pPr>
        <w:suppressAutoHyphens w:val="0"/>
        <w:spacing w:after="0" w:line="360" w:lineRule="auto"/>
        <w:jc w:val="both"/>
        <w:textAlignment w:val="auto"/>
        <w:rPr>
          <w:sz w:val="24"/>
          <w:szCs w:val="24"/>
        </w:rPr>
      </w:pPr>
      <w:r>
        <w:rPr>
          <w:sz w:val="24"/>
          <w:szCs w:val="24"/>
        </w:rPr>
        <w:t xml:space="preserve">Therefore, objectives are shorter-term goals that need to be fulfilled within a specific period of time and with the limited resources of the business in order to help the entity to achieve its final aim (Surbhi, 2016). Objectives are usually smaller thus, more manageable tasks that instruct the employees of what they need to do in order to achieve the desired result. </w:t>
      </w:r>
    </w:p>
    <w:p w14:paraId="33E2EE05" w14:textId="77777777" w:rsidR="006E75FF" w:rsidRDefault="006E75FF">
      <w:pPr>
        <w:suppressAutoHyphens w:val="0"/>
        <w:spacing w:after="0" w:line="360" w:lineRule="auto"/>
        <w:jc w:val="both"/>
        <w:textAlignment w:val="auto"/>
        <w:rPr>
          <w:sz w:val="24"/>
          <w:szCs w:val="24"/>
        </w:rPr>
      </w:pPr>
    </w:p>
    <w:p w14:paraId="23D20FF5" w14:textId="77777777" w:rsidR="006E75FF" w:rsidRDefault="00000000">
      <w:pPr>
        <w:suppressAutoHyphens w:val="0"/>
        <w:spacing w:after="0" w:line="360" w:lineRule="auto"/>
        <w:jc w:val="center"/>
        <w:textAlignment w:val="auto"/>
        <w:rPr>
          <w:b/>
          <w:bCs/>
          <w:sz w:val="24"/>
          <w:szCs w:val="24"/>
        </w:rPr>
      </w:pPr>
      <w:r>
        <w:rPr>
          <w:b/>
          <w:bCs/>
          <w:sz w:val="24"/>
          <w:szCs w:val="24"/>
        </w:rPr>
        <w:t>The aim of the Little Bakery in London is:</w:t>
      </w:r>
    </w:p>
    <w:p w14:paraId="4CBAF12F" w14:textId="77777777" w:rsidR="006E75FF" w:rsidRDefault="00000000">
      <w:pPr>
        <w:suppressAutoHyphens w:val="0"/>
        <w:spacing w:after="0" w:line="360" w:lineRule="auto"/>
        <w:jc w:val="center"/>
        <w:textAlignment w:val="auto"/>
        <w:rPr>
          <w:i/>
          <w:iCs/>
          <w:sz w:val="24"/>
          <w:szCs w:val="24"/>
        </w:rPr>
      </w:pPr>
      <w:r>
        <w:rPr>
          <w:i/>
          <w:iCs/>
          <w:sz w:val="24"/>
          <w:szCs w:val="24"/>
        </w:rPr>
        <w:lastRenderedPageBreak/>
        <w:t>‘’To grow the business by opening branches in other locations.’’</w:t>
      </w:r>
    </w:p>
    <w:p w14:paraId="3AC38758" w14:textId="77777777" w:rsidR="006E75FF" w:rsidRDefault="006E75FF">
      <w:pPr>
        <w:suppressAutoHyphens w:val="0"/>
        <w:spacing w:after="0" w:line="360" w:lineRule="auto"/>
        <w:jc w:val="both"/>
        <w:textAlignment w:val="auto"/>
        <w:rPr>
          <w:sz w:val="24"/>
          <w:szCs w:val="24"/>
        </w:rPr>
      </w:pPr>
    </w:p>
    <w:p w14:paraId="7A2C0AB0" w14:textId="77777777" w:rsidR="006E75FF" w:rsidRDefault="00000000">
      <w:pPr>
        <w:suppressAutoHyphens w:val="0"/>
        <w:spacing w:after="0" w:line="360" w:lineRule="auto"/>
        <w:jc w:val="both"/>
        <w:textAlignment w:val="auto"/>
        <w:rPr>
          <w:sz w:val="24"/>
          <w:szCs w:val="24"/>
        </w:rPr>
      </w:pPr>
      <w:r>
        <w:rPr>
          <w:sz w:val="24"/>
          <w:szCs w:val="24"/>
        </w:rPr>
        <w:t>To achieve this long-term aim, the business has the following objectives:</w:t>
      </w:r>
    </w:p>
    <w:p w14:paraId="06A30C55" w14:textId="77777777" w:rsidR="006E75FF" w:rsidRDefault="00000000">
      <w:pPr>
        <w:numPr>
          <w:ilvl w:val="0"/>
          <w:numId w:val="1"/>
        </w:numPr>
        <w:suppressAutoHyphens w:val="0"/>
        <w:spacing w:after="0" w:line="360" w:lineRule="auto"/>
        <w:jc w:val="both"/>
        <w:textAlignment w:val="auto"/>
      </w:pPr>
      <w:r>
        <w:rPr>
          <w:sz w:val="24"/>
          <w:szCs w:val="24"/>
          <w:lang w:val="en-US"/>
        </w:rPr>
        <w:t xml:space="preserve">To generate a sales revenue that is at least as much as the fixed and the variable costs of the business per month. This will make sure that the business breaks even, which means that it will have enough money to pay its monthly expenses. As a result, the business will be able to continue to operate. </w:t>
      </w:r>
    </w:p>
    <w:p w14:paraId="381CDF3D" w14:textId="77777777" w:rsidR="006E75FF" w:rsidRDefault="00000000">
      <w:pPr>
        <w:numPr>
          <w:ilvl w:val="0"/>
          <w:numId w:val="1"/>
        </w:numPr>
        <w:suppressAutoHyphens w:val="0"/>
        <w:spacing w:after="0" w:line="360" w:lineRule="auto"/>
        <w:jc w:val="both"/>
        <w:textAlignment w:val="auto"/>
      </w:pPr>
      <w:r>
        <w:rPr>
          <w:sz w:val="24"/>
          <w:szCs w:val="24"/>
          <w:lang w:val="en-US"/>
        </w:rPr>
        <w:t xml:space="preserve">To provide exceptional customer service that would leave the customers happier than the average bakery. Customer Service is the direct connection between the customers and the business. Therefore, good customer service will recoup customer acquisition costs by retaining more customers and by extracting more value from them (Amaresan, 2019). This will help the business to create a profitable customer base that will allow the business to achieve its long-term aim. </w:t>
      </w:r>
    </w:p>
    <w:p w14:paraId="46ACF024" w14:textId="77777777" w:rsidR="006E75FF" w:rsidRDefault="00000000">
      <w:pPr>
        <w:numPr>
          <w:ilvl w:val="0"/>
          <w:numId w:val="1"/>
        </w:numPr>
        <w:suppressAutoHyphens w:val="0"/>
        <w:spacing w:after="0" w:line="360" w:lineRule="auto"/>
        <w:jc w:val="both"/>
        <w:textAlignment w:val="auto"/>
      </w:pPr>
      <w:r>
        <w:rPr>
          <w:sz w:val="24"/>
          <w:szCs w:val="24"/>
          <w:lang w:val="en-US"/>
        </w:rPr>
        <w:t>To offer delicious baked goods that are made by high quality ingredients. Offering high quality products is key to help the business to establish a trustworthy reputation and to gain a good review on websites such as TripAdvisor. This will help the business to attract even more customers and to generate an even higher sales revenue.</w:t>
      </w:r>
    </w:p>
    <w:p w14:paraId="73856BC4" w14:textId="77777777" w:rsidR="006E75FF" w:rsidRDefault="006E75FF">
      <w:pPr>
        <w:suppressAutoHyphens w:val="0"/>
        <w:spacing w:after="0" w:line="360" w:lineRule="auto"/>
        <w:jc w:val="both"/>
        <w:textAlignment w:val="auto"/>
        <w:rPr>
          <w:sz w:val="24"/>
          <w:szCs w:val="24"/>
        </w:rPr>
      </w:pPr>
    </w:p>
    <w:p w14:paraId="60844479" w14:textId="77777777" w:rsidR="006E75FF" w:rsidRDefault="00000000">
      <w:pPr>
        <w:keepNext/>
        <w:keepLines/>
        <w:suppressAutoHyphens w:val="0"/>
        <w:spacing w:before="40" w:after="0" w:line="360" w:lineRule="auto"/>
        <w:jc w:val="both"/>
        <w:textAlignment w:val="auto"/>
        <w:outlineLvl w:val="1"/>
      </w:pPr>
      <w:bookmarkStart w:id="4" w:name="_Toc120538717"/>
      <w:r>
        <w:rPr>
          <w:rFonts w:ascii="Calibri Light" w:eastAsia="Times New Roman" w:hAnsi="Calibri Light"/>
          <w:color w:val="2F5496"/>
          <w:sz w:val="26"/>
          <w:szCs w:val="26"/>
        </w:rPr>
        <w:t>Mission &amp; Vision</w:t>
      </w:r>
      <w:bookmarkEnd w:id="4"/>
    </w:p>
    <w:p w14:paraId="4D43C2FA" w14:textId="77777777" w:rsidR="006E75FF" w:rsidRDefault="00000000">
      <w:pPr>
        <w:spacing w:line="360" w:lineRule="auto"/>
        <w:jc w:val="both"/>
      </w:pPr>
      <w:r>
        <w:rPr>
          <w:rFonts w:cs="Calibri"/>
          <w:sz w:val="24"/>
          <w:szCs w:val="24"/>
        </w:rPr>
        <w:t xml:space="preserve">Although the mission statement is often overlooked, it is very important because it defines the company’s objectives as well as its approach to reach these objectives. On the other hand, the business’s vision describes how the business envisions itself in the future. The mission statement and the vision often overlap because they provide a combined statement of the business’s purpose, goals, and values. This overlap often leads to a confusion between the mission statement of the business and the vision of the business. However, they can be distinguished very easily. The difference is that the mission statement focuses on today whereas the vision statement focuses on the future and what the business wants to become (Skrabanek. 2019). </w:t>
      </w:r>
    </w:p>
    <w:p w14:paraId="3B9BD5AD" w14:textId="77777777" w:rsidR="006E75FF" w:rsidRDefault="00000000">
      <w:pPr>
        <w:spacing w:line="360" w:lineRule="auto"/>
        <w:jc w:val="both"/>
      </w:pPr>
      <w:r>
        <w:rPr>
          <w:rFonts w:cs="Calibri"/>
          <w:sz w:val="24"/>
          <w:szCs w:val="24"/>
        </w:rPr>
        <w:t>Having a clear mission and vision is important because it serves as a guidance and motivates the whole company to work towards a common goal. In this case, the mission statement of ‘The Little Bulgarian Bakery’ in London is:</w:t>
      </w:r>
    </w:p>
    <w:p w14:paraId="6461140E" w14:textId="77777777" w:rsidR="006E75FF" w:rsidRDefault="00000000">
      <w:pPr>
        <w:spacing w:line="360" w:lineRule="auto"/>
        <w:jc w:val="both"/>
      </w:pPr>
      <w:r>
        <w:rPr>
          <w:rFonts w:cs="Calibri"/>
          <w:sz w:val="24"/>
          <w:szCs w:val="24"/>
        </w:rPr>
        <w:lastRenderedPageBreak/>
        <w:t xml:space="preserve"> </w:t>
      </w:r>
    </w:p>
    <w:p w14:paraId="7B4B3E7D" w14:textId="77777777" w:rsidR="006E75FF" w:rsidRDefault="00000000">
      <w:pPr>
        <w:spacing w:line="360" w:lineRule="auto"/>
        <w:jc w:val="center"/>
      </w:pPr>
      <w:r>
        <w:rPr>
          <w:rFonts w:cs="Calibri"/>
          <w:i/>
          <w:iCs/>
          <w:sz w:val="24"/>
          <w:szCs w:val="24"/>
        </w:rPr>
        <w:t xml:space="preserve">‘’We believe that every person has a right to food that is appropriate to that </w:t>
      </w:r>
    </w:p>
    <w:p w14:paraId="10A946B6" w14:textId="77777777" w:rsidR="006E75FF" w:rsidRDefault="00000000">
      <w:pPr>
        <w:spacing w:line="360" w:lineRule="auto"/>
        <w:jc w:val="center"/>
      </w:pPr>
      <w:r>
        <w:rPr>
          <w:rFonts w:cs="Calibri"/>
          <w:i/>
          <w:iCs/>
          <w:sz w:val="24"/>
          <w:szCs w:val="24"/>
        </w:rPr>
        <w:t>person and their culture. In our small bakery we will immerse you</w:t>
      </w:r>
    </w:p>
    <w:p w14:paraId="490A6CFD" w14:textId="77777777" w:rsidR="006E75FF" w:rsidRDefault="00000000">
      <w:pPr>
        <w:spacing w:line="360" w:lineRule="auto"/>
        <w:jc w:val="center"/>
      </w:pPr>
      <w:r>
        <w:rPr>
          <w:rFonts w:cs="Calibri"/>
          <w:i/>
          <w:iCs/>
          <w:sz w:val="24"/>
          <w:szCs w:val="24"/>
        </w:rPr>
        <w:t xml:space="preserve"> in various traditional Bulgarian dishes’’.</w:t>
      </w:r>
    </w:p>
    <w:p w14:paraId="3003FA95" w14:textId="77777777" w:rsidR="006E75FF" w:rsidRDefault="00000000">
      <w:pPr>
        <w:spacing w:line="360" w:lineRule="auto"/>
        <w:jc w:val="both"/>
      </w:pPr>
      <w:r>
        <w:rPr>
          <w:rFonts w:cs="Calibri"/>
          <w:sz w:val="24"/>
          <w:szCs w:val="24"/>
        </w:rPr>
        <w:t xml:space="preserve"> </w:t>
      </w:r>
    </w:p>
    <w:p w14:paraId="23B0E359" w14:textId="77777777" w:rsidR="006E75FF" w:rsidRDefault="00000000">
      <w:pPr>
        <w:spacing w:line="360" w:lineRule="auto"/>
        <w:jc w:val="both"/>
      </w:pPr>
      <w:r>
        <w:rPr>
          <w:rFonts w:cs="Calibri"/>
          <w:sz w:val="24"/>
          <w:szCs w:val="24"/>
        </w:rPr>
        <w:t>This mission statement suggests that the business will offer high quality and a large variety of products in order to satisfy the various needs of different people. At the same time, the business will also try to promote traditional Bulgarian pastries in order to promote the Bulgarian culture in one of the largest cities in western Europe. To meet its goals on a daily basis, the business commits to do the following:</w:t>
      </w:r>
    </w:p>
    <w:p w14:paraId="540E902B"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 xml:space="preserve">To purchase raw materials consistently. </w:t>
      </w:r>
    </w:p>
    <w:p w14:paraId="4DBD9C5C"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 xml:space="preserve">To use the same high-quality ingredients consistently. </w:t>
      </w:r>
    </w:p>
    <w:p w14:paraId="7E244DFC"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 xml:space="preserve">To produce goods of the same size. </w:t>
      </w:r>
    </w:p>
    <w:p w14:paraId="51D0B136"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To ensure a consistent look of the products.</w:t>
      </w:r>
    </w:p>
    <w:p w14:paraId="4E2B376A"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 xml:space="preserve">To handle the products with care. </w:t>
      </w:r>
    </w:p>
    <w:p w14:paraId="6AF9AC55"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To transport the products using the most environmentally friendly method.</w:t>
      </w:r>
    </w:p>
    <w:p w14:paraId="07551605"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 xml:space="preserve">To ensure a consistent and proper storage. </w:t>
      </w:r>
    </w:p>
    <w:p w14:paraId="663A68E6"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 xml:space="preserve">To consistently observe and monitor the shelf life of products. </w:t>
      </w:r>
    </w:p>
    <w:p w14:paraId="69D72A66" w14:textId="77777777" w:rsidR="006E75FF" w:rsidRDefault="00000000">
      <w:pPr>
        <w:pStyle w:val="ListParagraph"/>
        <w:numPr>
          <w:ilvl w:val="0"/>
          <w:numId w:val="2"/>
        </w:numPr>
        <w:jc w:val="both"/>
        <w:rPr>
          <w:rFonts w:ascii="Calibri" w:eastAsia="Yu Mincho" w:hAnsi="Calibri" w:cs="Arial"/>
        </w:rPr>
      </w:pPr>
      <w:r>
        <w:rPr>
          <w:rFonts w:ascii="Calibri" w:eastAsia="Yu Mincho" w:hAnsi="Calibri" w:cs="Arial"/>
        </w:rPr>
        <w:t>To ensure a consistent and superior customer service.</w:t>
      </w:r>
    </w:p>
    <w:p w14:paraId="7E828C01" w14:textId="77777777" w:rsidR="006E75FF" w:rsidRDefault="00000000">
      <w:pPr>
        <w:spacing w:line="360" w:lineRule="auto"/>
        <w:jc w:val="both"/>
      </w:pPr>
      <w:r>
        <w:rPr>
          <w:rFonts w:cs="Calibri"/>
          <w:sz w:val="24"/>
          <w:szCs w:val="24"/>
        </w:rPr>
        <w:t xml:space="preserve"> </w:t>
      </w:r>
    </w:p>
    <w:p w14:paraId="7141F35A" w14:textId="77777777" w:rsidR="006E75FF" w:rsidRDefault="00000000">
      <w:pPr>
        <w:spacing w:line="360" w:lineRule="auto"/>
        <w:jc w:val="both"/>
      </w:pPr>
      <w:r>
        <w:rPr>
          <w:rFonts w:cs="Calibri"/>
          <w:sz w:val="24"/>
          <w:szCs w:val="24"/>
        </w:rPr>
        <w:t>Having a clear mission is especially important in business plans because it is used to inform different stakeholders of the goals that the business will pursue. In this case, the vision of the business states the following:</w:t>
      </w:r>
    </w:p>
    <w:p w14:paraId="0A21C09B" w14:textId="77777777" w:rsidR="006E75FF" w:rsidRDefault="00000000">
      <w:pPr>
        <w:spacing w:line="360" w:lineRule="auto"/>
        <w:jc w:val="both"/>
      </w:pPr>
      <w:r>
        <w:rPr>
          <w:rFonts w:cs="Calibri"/>
          <w:sz w:val="24"/>
          <w:szCs w:val="24"/>
        </w:rPr>
        <w:t xml:space="preserve"> </w:t>
      </w:r>
    </w:p>
    <w:p w14:paraId="4BE6A5FE" w14:textId="77777777" w:rsidR="006E75FF" w:rsidRDefault="00000000">
      <w:pPr>
        <w:spacing w:line="360" w:lineRule="auto"/>
        <w:jc w:val="center"/>
      </w:pPr>
      <w:r>
        <w:rPr>
          <w:rFonts w:cs="Calibri"/>
          <w:sz w:val="24"/>
          <w:szCs w:val="24"/>
        </w:rPr>
        <w:t xml:space="preserve">‘’To be London’s best Bulgarian bakery where customers can </w:t>
      </w:r>
    </w:p>
    <w:p w14:paraId="6A7AD724" w14:textId="77777777" w:rsidR="006E75FF" w:rsidRDefault="00000000">
      <w:pPr>
        <w:spacing w:line="360" w:lineRule="auto"/>
        <w:jc w:val="center"/>
      </w:pPr>
      <w:r>
        <w:rPr>
          <w:rFonts w:cs="Calibri"/>
          <w:sz w:val="24"/>
          <w:szCs w:val="24"/>
        </w:rPr>
        <w:t>discover the delicious side of Bulgaria’’</w:t>
      </w:r>
    </w:p>
    <w:p w14:paraId="059C6011" w14:textId="77777777" w:rsidR="006E75FF" w:rsidRDefault="00000000">
      <w:pPr>
        <w:spacing w:line="360" w:lineRule="auto"/>
        <w:jc w:val="both"/>
      </w:pPr>
      <w:r>
        <w:rPr>
          <w:rFonts w:cs="Calibri"/>
          <w:sz w:val="24"/>
          <w:szCs w:val="24"/>
        </w:rPr>
        <w:t xml:space="preserve"> </w:t>
      </w:r>
    </w:p>
    <w:p w14:paraId="5B1E1370" w14:textId="77777777" w:rsidR="006E75FF" w:rsidRDefault="00000000">
      <w:pPr>
        <w:spacing w:line="360" w:lineRule="auto"/>
        <w:jc w:val="both"/>
      </w:pPr>
      <w:r>
        <w:rPr>
          <w:rFonts w:cs="Calibri"/>
          <w:sz w:val="24"/>
          <w:szCs w:val="24"/>
        </w:rPr>
        <w:t xml:space="preserve">The vision of the business suggests that the bakery will continuously offer products made from high quality ingredients in order to allow international customers to embrace traditional Bulgarian foods and to discover the Bulgarian culture through the bakery’s amazing pastries. </w:t>
      </w:r>
      <w:r>
        <w:rPr>
          <w:rFonts w:cs="Calibri"/>
          <w:sz w:val="24"/>
          <w:szCs w:val="24"/>
        </w:rPr>
        <w:lastRenderedPageBreak/>
        <w:t>It also suggests that the business will continuously seek ways to learn and to grow in order to become the best Bulgarian bakery in the city.</w:t>
      </w:r>
    </w:p>
    <w:p w14:paraId="2BDC906C" w14:textId="77777777" w:rsidR="006E75FF" w:rsidRDefault="006E75FF">
      <w:pPr>
        <w:keepNext/>
        <w:spacing w:before="40" w:after="0" w:line="360" w:lineRule="auto"/>
        <w:jc w:val="both"/>
        <w:outlineLvl w:val="1"/>
        <w:rPr>
          <w:rFonts w:ascii="Calibri Light" w:eastAsia="Times New Roman" w:hAnsi="Calibri Light"/>
          <w:color w:val="2F5496"/>
          <w:sz w:val="26"/>
          <w:szCs w:val="26"/>
        </w:rPr>
      </w:pPr>
    </w:p>
    <w:p w14:paraId="479D45D1" w14:textId="77777777" w:rsidR="006E75FF" w:rsidRDefault="006E75FF">
      <w:pPr>
        <w:suppressAutoHyphens w:val="0"/>
        <w:spacing w:after="0" w:line="360" w:lineRule="auto"/>
        <w:jc w:val="both"/>
        <w:textAlignment w:val="auto"/>
        <w:rPr>
          <w:sz w:val="24"/>
          <w:szCs w:val="24"/>
        </w:rPr>
      </w:pPr>
    </w:p>
    <w:p w14:paraId="778C40CF" w14:textId="77777777" w:rsidR="006E75FF" w:rsidRDefault="006E75FF">
      <w:pPr>
        <w:suppressAutoHyphens w:val="0"/>
        <w:spacing w:after="0" w:line="360" w:lineRule="auto"/>
        <w:jc w:val="both"/>
        <w:textAlignment w:val="auto"/>
        <w:rPr>
          <w:sz w:val="24"/>
          <w:szCs w:val="24"/>
        </w:rPr>
      </w:pPr>
    </w:p>
    <w:p w14:paraId="5A9F35E4" w14:textId="77777777" w:rsidR="006E75FF" w:rsidRDefault="00000000">
      <w:pPr>
        <w:keepNext/>
        <w:keepLines/>
        <w:suppressAutoHyphens w:val="0"/>
        <w:spacing w:before="40" w:after="0" w:line="360" w:lineRule="auto"/>
        <w:jc w:val="both"/>
        <w:textAlignment w:val="auto"/>
        <w:outlineLvl w:val="1"/>
      </w:pPr>
      <w:bookmarkStart w:id="5" w:name="_Toc120538718"/>
      <w:r>
        <w:rPr>
          <w:rFonts w:ascii="Calibri Light" w:eastAsia="Times New Roman" w:hAnsi="Calibri Light"/>
          <w:color w:val="2F5496"/>
          <w:sz w:val="26"/>
          <w:szCs w:val="26"/>
        </w:rPr>
        <w:t>Business Structure</w:t>
      </w:r>
      <w:bookmarkEnd w:id="5"/>
    </w:p>
    <w:p w14:paraId="28E34CDD" w14:textId="77777777" w:rsidR="006E75FF" w:rsidRDefault="00000000">
      <w:pPr>
        <w:spacing w:line="360" w:lineRule="auto"/>
        <w:jc w:val="both"/>
      </w:pPr>
      <w:r>
        <w:rPr>
          <w:rFonts w:cs="Calibri"/>
          <w:sz w:val="24"/>
          <w:szCs w:val="24"/>
        </w:rPr>
        <w:t xml:space="preserve">The business structure refers to the legal structure of a business that will influence day-to-day operations (CFI Team, 2022). The business structure is a crucial part of any business plan because it outlines the chain of command as well as the main decision-makers.  </w:t>
      </w:r>
    </w:p>
    <w:p w14:paraId="33087661" w14:textId="77777777" w:rsidR="006E75FF" w:rsidRDefault="006E75FF">
      <w:pPr>
        <w:jc w:val="both"/>
      </w:pPr>
    </w:p>
    <w:p w14:paraId="66B234A3" w14:textId="77777777" w:rsidR="006E75FF" w:rsidRDefault="00000000">
      <w:pPr>
        <w:spacing w:line="360" w:lineRule="auto"/>
        <w:jc w:val="both"/>
      </w:pPr>
      <w:r>
        <w:rPr>
          <w:rFonts w:cs="Calibri"/>
          <w:sz w:val="24"/>
          <w:szCs w:val="24"/>
        </w:rPr>
        <w:t xml:space="preserve"> </w:t>
      </w:r>
      <w:r>
        <w:rPr>
          <w:noProof/>
        </w:rPr>
        <w:drawing>
          <wp:inline distT="0" distB="0" distL="0" distR="0" wp14:anchorId="5E26F8C6" wp14:editId="18229DFF">
            <wp:extent cx="4572000" cy="1543050"/>
            <wp:effectExtent l="0" t="0" r="0" b="6350"/>
            <wp:docPr id="4" name="Picture 124242692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572000" cy="1543050"/>
                    </a:xfrm>
                    <a:prstGeom prst="rect">
                      <a:avLst/>
                    </a:prstGeom>
                    <a:noFill/>
                    <a:ln>
                      <a:noFill/>
                      <a:prstDash/>
                    </a:ln>
                  </pic:spPr>
                </pic:pic>
              </a:graphicData>
            </a:graphic>
          </wp:inline>
        </w:drawing>
      </w:r>
    </w:p>
    <w:p w14:paraId="5D9A4367" w14:textId="77777777" w:rsidR="006E75FF" w:rsidRDefault="00000000">
      <w:pPr>
        <w:spacing w:line="360" w:lineRule="auto"/>
        <w:jc w:val="both"/>
      </w:pPr>
      <w:r>
        <w:rPr>
          <w:rFonts w:cs="Calibri"/>
          <w:sz w:val="24"/>
          <w:szCs w:val="24"/>
        </w:rPr>
        <w:t xml:space="preserve">In this case, the business will operate as a partnership. Partnership is when two or more people enter into a formal agreement to manage and to operate the profits (Kopp, 2021). Immediately after the business has been created, the partners will enter into a partnership agreement that will outline their rights as well as their responsibilities. The main areas of focus in any partnership agreement include the way that the profits will be shared, the role that each partner will have and the responsibilities that each partner will have. In this case, the partners will share the responsibility over the business and will split the profits in equal parts. </w:t>
      </w:r>
    </w:p>
    <w:p w14:paraId="0218BFBB" w14:textId="77777777" w:rsidR="006E75FF" w:rsidRDefault="00000000">
      <w:pPr>
        <w:spacing w:line="360" w:lineRule="auto"/>
        <w:jc w:val="both"/>
        <w:rPr>
          <w:rFonts w:cs="Calibri"/>
          <w:sz w:val="24"/>
          <w:szCs w:val="24"/>
        </w:rPr>
      </w:pPr>
      <w:r>
        <w:rPr>
          <w:rFonts w:cs="Calibri"/>
          <w:sz w:val="24"/>
          <w:szCs w:val="24"/>
        </w:rPr>
        <w:t xml:space="preserve"> Operating the business as a partnership is beneficial for several different reasons. Firstly, the partners will be able to pool their resources in order to establish the business. Secondly, the partners have different skills and knowledge, which will allow them to cover different areas of expertise. Thirdly, sharing the responsibility means that there is a significantly lower risk for each partner.  </w:t>
      </w:r>
    </w:p>
    <w:p w14:paraId="0A801F56" w14:textId="77777777" w:rsidR="006E75FF" w:rsidRDefault="00000000">
      <w:pPr>
        <w:keepNext/>
        <w:keepLines/>
        <w:spacing w:before="240" w:line="360" w:lineRule="auto"/>
        <w:jc w:val="both"/>
      </w:pPr>
      <w:bookmarkStart w:id="6" w:name="_Toc120538719"/>
      <w:r>
        <w:rPr>
          <w:rFonts w:ascii="Calibri Light" w:eastAsia="Times New Roman" w:hAnsi="Calibri Light"/>
          <w:color w:val="2F5496"/>
          <w:sz w:val="26"/>
          <w:szCs w:val="26"/>
        </w:rPr>
        <w:lastRenderedPageBreak/>
        <w:t xml:space="preserve">  </w:t>
      </w:r>
    </w:p>
    <w:p w14:paraId="703ED4C6" w14:textId="77777777" w:rsidR="006E75FF" w:rsidRDefault="00000000">
      <w:pPr>
        <w:keepNext/>
        <w:keepLines/>
        <w:spacing w:before="240" w:line="360" w:lineRule="auto"/>
        <w:jc w:val="both"/>
      </w:pPr>
      <w:r>
        <w:rPr>
          <w:rFonts w:ascii="Calibri Light" w:eastAsia="Times New Roman" w:hAnsi="Calibri Light"/>
          <w:color w:val="2F5496"/>
          <w:sz w:val="26"/>
          <w:szCs w:val="26"/>
        </w:rPr>
        <w:t xml:space="preserve">Description of products/services </w:t>
      </w:r>
      <w:bookmarkEnd w:id="6"/>
    </w:p>
    <w:p w14:paraId="3575990C" w14:textId="77777777" w:rsidR="006E75FF" w:rsidRDefault="00000000">
      <w:pPr>
        <w:keepNext/>
        <w:keepLines/>
        <w:spacing w:before="240" w:line="360" w:lineRule="auto"/>
        <w:jc w:val="both"/>
        <w:rPr>
          <w:rFonts w:cs="Calibri"/>
          <w:b/>
          <w:bCs/>
          <w:sz w:val="24"/>
          <w:szCs w:val="24"/>
        </w:rPr>
      </w:pPr>
      <w:r>
        <w:rPr>
          <w:rFonts w:cs="Calibri"/>
          <w:b/>
          <w:bCs/>
          <w:sz w:val="24"/>
          <w:szCs w:val="24"/>
        </w:rPr>
        <w:t xml:space="preserve">Products: </w:t>
      </w:r>
    </w:p>
    <w:p w14:paraId="7B7D25EA" w14:textId="77777777" w:rsidR="006E75FF" w:rsidRDefault="00000000">
      <w:pPr>
        <w:keepNext/>
        <w:keepLines/>
        <w:spacing w:before="240" w:line="360" w:lineRule="auto"/>
        <w:jc w:val="both"/>
        <w:rPr>
          <w:rFonts w:cs="Calibri"/>
          <w:sz w:val="24"/>
          <w:szCs w:val="24"/>
        </w:rPr>
      </w:pPr>
      <w:r>
        <w:rPr>
          <w:rFonts w:cs="Calibri"/>
          <w:sz w:val="24"/>
          <w:szCs w:val="24"/>
        </w:rPr>
        <w:t xml:space="preserve">‘The Little Bulgarian Bakery’ in London will offer mainly traditionally Bulgarian pastries that are made of high-quality ingredients. To ensure that the taste is as traditional as possible, the bakery will source its products directly from Bulgaria. The goods will be delivered using a carrier that has regular transportation services between the UK and Bulgaria.  </w:t>
      </w:r>
    </w:p>
    <w:p w14:paraId="0B2489EE" w14:textId="77777777" w:rsidR="006E75FF" w:rsidRDefault="00000000">
      <w:pPr>
        <w:keepNext/>
        <w:keepLines/>
        <w:spacing w:before="240" w:line="360" w:lineRule="auto"/>
        <w:jc w:val="both"/>
      </w:pPr>
      <w:r>
        <w:rPr>
          <w:rFonts w:cs="Calibri"/>
          <w:sz w:val="24"/>
          <w:szCs w:val="24"/>
        </w:rPr>
        <w:t xml:space="preserve">The raw materials that will be used to make the products will be of very high quality as most of the products will be sources from small Bulgarian businesses who produce the products themselves. Although the transportation of raw materials such as milk and yoghurt will increase the costs of the business, it is necessary to ensure the authentic taste of the pastries. For example, the yoghurt in Bulgaria has a very unique taste due to a microorganism that is found only in Bulgaria (Ramani, 2018). It is called lactobacillus bulgaricus and it provides a very unique, more sour taste to the yoghurt that is made in Bulgaria.  </w:t>
      </w:r>
    </w:p>
    <w:p w14:paraId="13CC361F" w14:textId="77777777" w:rsidR="006E75FF" w:rsidRDefault="00000000">
      <w:pPr>
        <w:keepNext/>
        <w:keepLines/>
        <w:spacing w:before="240" w:line="360" w:lineRule="auto"/>
        <w:jc w:val="both"/>
      </w:pPr>
      <w:r>
        <w:rPr>
          <w:rFonts w:cs="Calibri"/>
          <w:sz w:val="24"/>
          <w:szCs w:val="24"/>
        </w:rPr>
        <w:t>The business will also conduct regular demand forecasts in order to plan how many pastries should be prepared each day. This will help the business to offer freshly baked products and to reduce its waste. In addition to this, the business will also offer gluten free and high fibre products that will be displayed in a separate counter in order to satisfy the needs of people with different dietary needs. Moreover, the business will also offer traditional pastries such as scones with jam in order to cater to customers who do not like to go out of their comfort zone and to try new foods. This way, the business will be able to expand its target market beyond customers who like Bulgarian pastries.</w:t>
      </w:r>
    </w:p>
    <w:p w14:paraId="1C4501C1" w14:textId="77777777" w:rsidR="006E75FF" w:rsidRDefault="00000000">
      <w:pPr>
        <w:keepNext/>
        <w:keepLines/>
        <w:spacing w:before="240" w:line="360" w:lineRule="auto"/>
        <w:jc w:val="both"/>
      </w:pPr>
      <w:r>
        <w:rPr>
          <w:rFonts w:cs="Calibri"/>
          <w:b/>
          <w:bCs/>
          <w:sz w:val="24"/>
          <w:szCs w:val="24"/>
        </w:rPr>
        <w:t xml:space="preserve">Services: </w:t>
      </w:r>
      <w:r>
        <w:rPr>
          <w:rFonts w:cs="Calibri"/>
          <w:sz w:val="24"/>
          <w:szCs w:val="24"/>
        </w:rPr>
        <w:t xml:space="preserve">In addition to the products described above, the bakery will also provide the following services: </w:t>
      </w:r>
    </w:p>
    <w:p w14:paraId="1E610F53" w14:textId="77777777" w:rsidR="006E75FF" w:rsidRDefault="00000000">
      <w:pPr>
        <w:pStyle w:val="ListParagraph"/>
        <w:keepNext/>
        <w:keepLines/>
        <w:numPr>
          <w:ilvl w:val="0"/>
          <w:numId w:val="3"/>
        </w:numPr>
        <w:spacing w:before="240" w:line="360" w:lineRule="auto"/>
        <w:jc w:val="both"/>
      </w:pPr>
      <w:r>
        <w:rPr>
          <w:rFonts w:ascii="Calibri" w:eastAsia="Calibri" w:hAnsi="Calibri" w:cs="Calibri"/>
          <w:b/>
          <w:bCs/>
        </w:rPr>
        <w:t>Quick customer service</w:t>
      </w:r>
      <w:r>
        <w:rPr>
          <w:rFonts w:ascii="Calibri" w:eastAsia="Calibri" w:hAnsi="Calibri" w:cs="Calibri"/>
        </w:rPr>
        <w:t xml:space="preserve"> – London is a metropolitan city where people have a very rushed lifestyle. Therefore, providing super quick service at the counter is of vital importance for the success of the business. </w:t>
      </w:r>
    </w:p>
    <w:p w14:paraId="0C959E33" w14:textId="77777777" w:rsidR="006E75FF" w:rsidRDefault="00000000">
      <w:pPr>
        <w:pStyle w:val="ListParagraph"/>
        <w:keepNext/>
        <w:keepLines/>
        <w:numPr>
          <w:ilvl w:val="0"/>
          <w:numId w:val="3"/>
        </w:numPr>
        <w:spacing w:before="240" w:line="360" w:lineRule="auto"/>
        <w:jc w:val="both"/>
      </w:pPr>
      <w:r>
        <w:rPr>
          <w:rFonts w:ascii="Calibri" w:eastAsia="Calibri" w:hAnsi="Calibri" w:cs="Calibri"/>
          <w:b/>
          <w:bCs/>
        </w:rPr>
        <w:lastRenderedPageBreak/>
        <w:t>Home delivery</w:t>
      </w:r>
      <w:r>
        <w:rPr>
          <w:rFonts w:ascii="Calibri" w:eastAsia="Calibri" w:hAnsi="Calibri" w:cs="Calibri"/>
        </w:rPr>
        <w:t xml:space="preserve"> – the business will partner with Uber Eats, Deliveroo and Take Away in order to allow its customers to order goods that can be delivered to their home. Home delivery has become the preferred method of shopping for many people as a consequence of the Covid-19 pandemic when people were not allowed to go out.</w:t>
      </w:r>
    </w:p>
    <w:p w14:paraId="62E2C319" w14:textId="77777777" w:rsidR="006E75FF" w:rsidRDefault="00000000">
      <w:pPr>
        <w:pStyle w:val="ListParagraph"/>
        <w:keepNext/>
        <w:keepLines/>
        <w:numPr>
          <w:ilvl w:val="0"/>
          <w:numId w:val="3"/>
        </w:numPr>
        <w:spacing w:before="240" w:line="360" w:lineRule="auto"/>
        <w:jc w:val="both"/>
      </w:pPr>
      <w:r>
        <w:rPr>
          <w:rFonts w:ascii="Calibri" w:eastAsia="Calibri" w:hAnsi="Calibri" w:cs="Calibri"/>
          <w:b/>
          <w:bCs/>
        </w:rPr>
        <w:t>Take</w:t>
      </w:r>
      <w:r>
        <w:rPr>
          <w:rFonts w:ascii="Calibri" w:eastAsia="Calibri" w:hAnsi="Calibri" w:cs="Calibri"/>
        </w:rPr>
        <w:t>-</w:t>
      </w:r>
      <w:r>
        <w:rPr>
          <w:rFonts w:ascii="Calibri" w:eastAsia="Calibri" w:hAnsi="Calibri" w:cs="Calibri"/>
          <w:b/>
          <w:bCs/>
        </w:rPr>
        <w:t>out</w:t>
      </w:r>
      <w:r>
        <w:rPr>
          <w:rFonts w:ascii="Calibri" w:eastAsia="Calibri" w:hAnsi="Calibri" w:cs="Calibri"/>
        </w:rPr>
        <w:t xml:space="preserve"> – the bakery will also provide take-away services where the products will be packed with special packaging that the customers can take and enjoy the products on the way. </w:t>
      </w:r>
    </w:p>
    <w:p w14:paraId="3063753E" w14:textId="77777777" w:rsidR="006E75FF" w:rsidRDefault="00000000">
      <w:pPr>
        <w:pStyle w:val="ListParagraph"/>
        <w:keepNext/>
        <w:keepLines/>
        <w:numPr>
          <w:ilvl w:val="0"/>
          <w:numId w:val="3"/>
        </w:numPr>
        <w:spacing w:before="240" w:line="360" w:lineRule="auto"/>
        <w:jc w:val="both"/>
      </w:pPr>
      <w:r>
        <w:rPr>
          <w:rFonts w:ascii="Calibri" w:eastAsia="Calibri" w:hAnsi="Calibri" w:cs="Calibri"/>
          <w:b/>
          <w:bCs/>
        </w:rPr>
        <w:t xml:space="preserve">    Customer feedback </w:t>
      </w:r>
      <w:r>
        <w:rPr>
          <w:rFonts w:ascii="Calibri" w:eastAsia="Calibri" w:hAnsi="Calibri" w:cs="Calibri"/>
        </w:rPr>
        <w:t>– the business will also encourage the customers to leave positive feedback on websites such as TripAdvisor and Google Review in order to help the business to build a reputation of a trustworthy place where the customers can enjoy freshly prepared and very delicious pastries.</w:t>
      </w:r>
    </w:p>
    <w:p w14:paraId="72959939" w14:textId="77777777" w:rsidR="006E75FF" w:rsidRDefault="00000000">
      <w:pPr>
        <w:pStyle w:val="ListParagraph"/>
        <w:keepNext/>
        <w:keepLines/>
        <w:numPr>
          <w:ilvl w:val="0"/>
          <w:numId w:val="4"/>
        </w:numPr>
        <w:spacing w:before="240" w:line="360" w:lineRule="auto"/>
        <w:jc w:val="both"/>
      </w:pPr>
      <w:r>
        <w:rPr>
          <w:rFonts w:ascii="Calibri" w:eastAsia="Calibri" w:hAnsi="Calibri" w:cs="Calibri"/>
          <w:b/>
          <w:bCs/>
        </w:rPr>
        <w:t xml:space="preserve">Friendly smiling staff </w:t>
      </w:r>
      <w:r>
        <w:rPr>
          <w:rFonts w:ascii="Calibri" w:eastAsia="Calibri" w:hAnsi="Calibri" w:cs="Calibri"/>
        </w:rPr>
        <w:t xml:space="preserve">– the bakery will also enhance the customer experiencing by ensuring that the staff is always smiling and happy to help the customers. </w:t>
      </w:r>
    </w:p>
    <w:p w14:paraId="70240768" w14:textId="77777777" w:rsidR="006E75FF" w:rsidRDefault="00000000">
      <w:pPr>
        <w:pStyle w:val="ListParagraph"/>
        <w:keepNext/>
        <w:keepLines/>
        <w:numPr>
          <w:ilvl w:val="0"/>
          <w:numId w:val="4"/>
        </w:numPr>
        <w:spacing w:before="240" w:line="360" w:lineRule="auto"/>
        <w:jc w:val="both"/>
      </w:pPr>
      <w:r>
        <w:rPr>
          <w:rFonts w:ascii="Calibri" w:eastAsia="Calibri" w:hAnsi="Calibri" w:cs="Calibri"/>
          <w:b/>
          <w:bCs/>
        </w:rPr>
        <w:t xml:space="preserve">Special events </w:t>
      </w:r>
      <w:r>
        <w:rPr>
          <w:rFonts w:ascii="Calibri" w:eastAsia="Calibri" w:hAnsi="Calibri" w:cs="Calibri"/>
        </w:rPr>
        <w:t>– to keep the customers interested, the business will also organise special events. For example, Christmas bazar may be organised in order to collect money for a local charity that will help struggling families during the holidays.</w:t>
      </w:r>
    </w:p>
    <w:p w14:paraId="313D099B" w14:textId="77777777" w:rsidR="006E75FF" w:rsidRDefault="00000000">
      <w:pPr>
        <w:keepNext/>
        <w:keepLines/>
        <w:suppressAutoHyphens w:val="0"/>
        <w:spacing w:before="240" w:after="0" w:line="360" w:lineRule="auto"/>
        <w:jc w:val="both"/>
        <w:textAlignment w:val="auto"/>
        <w:rPr>
          <w:rFonts w:cs="Calibri"/>
          <w:sz w:val="24"/>
          <w:szCs w:val="24"/>
        </w:rPr>
      </w:pPr>
      <w:r>
        <w:rPr>
          <w:rFonts w:cs="Calibri"/>
          <w:sz w:val="24"/>
          <w:szCs w:val="24"/>
        </w:rPr>
        <w:t xml:space="preserve"> </w:t>
      </w:r>
    </w:p>
    <w:p w14:paraId="0DA65DA6" w14:textId="77777777" w:rsidR="006E75FF" w:rsidRDefault="00000000">
      <w:pPr>
        <w:keepNext/>
        <w:keepLines/>
        <w:suppressAutoHyphens w:val="0"/>
        <w:spacing w:before="240" w:after="0" w:line="360" w:lineRule="auto"/>
        <w:jc w:val="both"/>
        <w:textAlignment w:val="auto"/>
      </w:pPr>
      <w:bookmarkStart w:id="7" w:name="_Toc120538720"/>
      <w:r>
        <w:rPr>
          <w:rFonts w:ascii="Calibri Light" w:eastAsia="Times New Roman" w:hAnsi="Calibri Light"/>
          <w:color w:val="2F5496"/>
          <w:sz w:val="32"/>
          <w:szCs w:val="32"/>
        </w:rPr>
        <w:t>Marketing analysis &amp; Trends</w:t>
      </w:r>
      <w:bookmarkEnd w:id="7"/>
    </w:p>
    <w:p w14:paraId="426350B8" w14:textId="77777777" w:rsidR="006E75FF" w:rsidRDefault="00000000">
      <w:pPr>
        <w:spacing w:line="360" w:lineRule="auto"/>
        <w:jc w:val="both"/>
      </w:pPr>
      <w:r>
        <w:rPr>
          <w:rFonts w:cs="Calibri"/>
          <w:sz w:val="24"/>
          <w:szCs w:val="24"/>
        </w:rPr>
        <w:t xml:space="preserve">Marketing analysis is a thorough assessment of a market within a specific industry (Freedman, 2020). It has many benefits such as reducing risk for your business and informing business decisions planning. It also helps businesses to create effective marketing strategies that will help the business to attract as many customers as possible. </w:t>
      </w:r>
    </w:p>
    <w:p w14:paraId="771C6B26" w14:textId="77777777" w:rsidR="006E75FF" w:rsidRDefault="00000000">
      <w:pPr>
        <w:spacing w:line="360" w:lineRule="auto"/>
        <w:jc w:val="both"/>
      </w:pPr>
      <w:r>
        <w:rPr>
          <w:rFonts w:cs="Calibri"/>
          <w:sz w:val="24"/>
          <w:szCs w:val="24"/>
        </w:rPr>
        <w:t xml:space="preserve"> The global bakery products market is growing rapidly with Europe currently representing the largest bakery products market. This means that ‘The Little Bulgarian Bakery’ in London will enter one of the most profitable markets in Europe. However, to succeed in this market, the bakery must conduct a marketing analysis that will identify the products that hold the greatest market share. This information will allow the business to create strategic priorities in order to </w:t>
      </w:r>
      <w:r>
        <w:rPr>
          <w:rFonts w:cs="Calibri"/>
          <w:sz w:val="24"/>
          <w:szCs w:val="24"/>
        </w:rPr>
        <w:lastRenderedPageBreak/>
        <w:t xml:space="preserve">produce more of the products that are in demand.  The market analysis shows that products categorised as ‘bread’ hold the largest market share in the industry. Therefore, the business must make more breads than any other product in order to satisfy the demand. The bakery will offer a variety of smaller and larger breads as well as breads made from different type of flour and gluten free breads. ‘Bread and rolls’ hold the second largest chunk of the total product market share in the industry, which means that the second most demanded type of products will be goods that fall into the ‘bread and rolls’ categories. This will include products such as ‘banitsa’, ‘burek’, ‘kashkavalka’ and other similar items. The third largest category is ‘cakes and pastries’, which means that the business should offer some but not too many products that fall in this  category.   </w:t>
      </w:r>
      <w:r>
        <w:rPr>
          <w:noProof/>
        </w:rPr>
        <w:drawing>
          <wp:inline distT="0" distB="0" distL="0" distR="0" wp14:anchorId="0313FFDB" wp14:editId="314B1B39">
            <wp:extent cx="4572000" cy="2314574"/>
            <wp:effectExtent l="0" t="0" r="0" b="0"/>
            <wp:docPr id="5" name="Picture 15993541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4572000" cy="2314574"/>
                    </a:xfrm>
                    <a:prstGeom prst="rect">
                      <a:avLst/>
                    </a:prstGeom>
                    <a:noFill/>
                    <a:ln>
                      <a:noFill/>
                      <a:prstDash/>
                    </a:ln>
                  </pic:spPr>
                </pic:pic>
              </a:graphicData>
            </a:graphic>
          </wp:inline>
        </w:drawing>
      </w:r>
      <w:r>
        <w:rPr>
          <w:rFonts w:cs="Calibri"/>
          <w:sz w:val="24"/>
          <w:szCs w:val="24"/>
        </w:rPr>
        <w:t xml:space="preserve">                   </w:t>
      </w:r>
      <w:r>
        <w:t xml:space="preserve"> Source: www.expertmarketresearch.com</w:t>
      </w:r>
    </w:p>
    <w:p w14:paraId="18477583" w14:textId="77777777" w:rsidR="006E75FF" w:rsidRDefault="00000000">
      <w:pPr>
        <w:spacing w:line="360" w:lineRule="auto"/>
        <w:jc w:val="both"/>
      </w:pPr>
      <w:r>
        <w:rPr>
          <w:rFonts w:cs="Calibri"/>
          <w:sz w:val="24"/>
          <w:szCs w:val="24"/>
        </w:rPr>
        <w:t>The market analysis also aims to identify growing trends in order to allow the business to cater to the ever-changing needs of the customers. In this case, the market analysis has discovered that there is a growing demand for vegan and organic foods as well as for products that contain dairy free alternatives. Most of the products that the bakery will offer will be made out of products that are organic in nature, but the majority of the products contain eggs or milk, which means that they are not vegan and do not cater for people who do not consume dairy products. For this reason, the business should also have a small line of vegan and dairy free products that will cater to people with slightly different dietary needs. For example, the bakery should offer cappuccino with normal milk as well as with different types of plant-based milk such as soy or coconut milk.</w:t>
      </w:r>
    </w:p>
    <w:p w14:paraId="0873DADD" w14:textId="77777777" w:rsidR="006E75FF" w:rsidRDefault="00000000">
      <w:pPr>
        <w:spacing w:line="360" w:lineRule="auto"/>
        <w:jc w:val="both"/>
      </w:pPr>
      <w:r>
        <w:rPr>
          <w:rFonts w:cs="Calibri"/>
          <w:sz w:val="24"/>
          <w:szCs w:val="24"/>
        </w:rPr>
        <w:t xml:space="preserve"> </w:t>
      </w:r>
    </w:p>
    <w:p w14:paraId="5FA01392" w14:textId="77777777" w:rsidR="006E75FF" w:rsidRDefault="00000000">
      <w:pPr>
        <w:spacing w:line="360" w:lineRule="auto"/>
        <w:jc w:val="both"/>
      </w:pPr>
      <w:r>
        <w:rPr>
          <w:rFonts w:cs="Calibri"/>
          <w:sz w:val="24"/>
          <w:szCs w:val="24"/>
        </w:rPr>
        <w:lastRenderedPageBreak/>
        <w:t>After careful consideration of the information gathered during the marketing analysis, the business will employ the following marketing strategies:</w:t>
      </w:r>
    </w:p>
    <w:p w14:paraId="1B1BA63A" w14:textId="77777777" w:rsidR="006E75FF" w:rsidRDefault="00000000">
      <w:pPr>
        <w:pStyle w:val="ListParagraph"/>
        <w:numPr>
          <w:ilvl w:val="0"/>
          <w:numId w:val="5"/>
        </w:numPr>
        <w:jc w:val="both"/>
        <w:rPr>
          <w:rFonts w:ascii="Calibri" w:eastAsia="Calibri" w:hAnsi="Calibri" w:cs="Calibri"/>
        </w:rPr>
      </w:pPr>
      <w:r>
        <w:rPr>
          <w:rFonts w:ascii="Calibri" w:eastAsia="Calibri" w:hAnsi="Calibri" w:cs="Calibri"/>
        </w:rPr>
        <w:t xml:space="preserve">‘Breads’ will be the main products offered by the bakery and there will be a large variety in terms of size, type and ingredients. </w:t>
      </w:r>
    </w:p>
    <w:p w14:paraId="0EC4BEEA" w14:textId="77777777" w:rsidR="006E75FF" w:rsidRDefault="00000000">
      <w:pPr>
        <w:pStyle w:val="ListParagraph"/>
        <w:numPr>
          <w:ilvl w:val="0"/>
          <w:numId w:val="5"/>
        </w:numPr>
        <w:jc w:val="both"/>
        <w:rPr>
          <w:rFonts w:ascii="Calibri" w:eastAsia="Calibri" w:hAnsi="Calibri" w:cs="Calibri"/>
        </w:rPr>
      </w:pPr>
      <w:r>
        <w:rPr>
          <w:rFonts w:ascii="Calibri" w:eastAsia="Calibri" w:hAnsi="Calibri" w:cs="Calibri"/>
        </w:rPr>
        <w:t xml:space="preserve">The business will have a dedicated display of products that are gluten and dairy free. </w:t>
      </w:r>
    </w:p>
    <w:p w14:paraId="2CDCC132" w14:textId="77777777" w:rsidR="006E75FF" w:rsidRDefault="00000000">
      <w:pPr>
        <w:pStyle w:val="ListParagraph"/>
        <w:numPr>
          <w:ilvl w:val="0"/>
          <w:numId w:val="5"/>
        </w:numPr>
        <w:jc w:val="both"/>
        <w:rPr>
          <w:rFonts w:ascii="Calibri" w:eastAsia="Calibri" w:hAnsi="Calibri" w:cs="Calibri"/>
        </w:rPr>
      </w:pPr>
      <w:r>
        <w:rPr>
          <w:rFonts w:ascii="Calibri" w:eastAsia="Calibri" w:hAnsi="Calibri" w:cs="Calibri"/>
        </w:rPr>
        <w:t>The business will also have a separate display of a small range of vegan products.</w:t>
      </w:r>
    </w:p>
    <w:p w14:paraId="2BEC58C2" w14:textId="77777777" w:rsidR="006E75FF" w:rsidRDefault="00000000">
      <w:pPr>
        <w:pStyle w:val="ListParagraph"/>
        <w:numPr>
          <w:ilvl w:val="0"/>
          <w:numId w:val="5"/>
        </w:numPr>
        <w:jc w:val="both"/>
        <w:rPr>
          <w:rFonts w:ascii="Calibri" w:eastAsia="Calibri" w:hAnsi="Calibri" w:cs="Calibri"/>
        </w:rPr>
      </w:pPr>
      <w:r>
        <w:rPr>
          <w:rFonts w:ascii="Calibri" w:eastAsia="Calibri" w:hAnsi="Calibri" w:cs="Calibri"/>
        </w:rPr>
        <w:t xml:space="preserve">The business will also offer different types of milk for coffee-making. </w:t>
      </w:r>
    </w:p>
    <w:p w14:paraId="2515C9CB" w14:textId="77777777" w:rsidR="006E75FF" w:rsidRDefault="00000000">
      <w:pPr>
        <w:pStyle w:val="ListParagraph"/>
        <w:numPr>
          <w:ilvl w:val="0"/>
          <w:numId w:val="5"/>
        </w:numPr>
        <w:jc w:val="both"/>
        <w:rPr>
          <w:rFonts w:ascii="Calibri" w:eastAsia="Calibri" w:hAnsi="Calibri" w:cs="Calibri"/>
        </w:rPr>
      </w:pPr>
      <w:r>
        <w:rPr>
          <w:rFonts w:ascii="Calibri" w:eastAsia="Calibri" w:hAnsi="Calibri" w:cs="Calibri"/>
        </w:rPr>
        <w:t>The business will also highlight the fact that all or the majority of the ingredients used to make the baked goods are organic.</w:t>
      </w:r>
    </w:p>
    <w:p w14:paraId="4FEB36E1" w14:textId="77777777" w:rsidR="006E75FF" w:rsidRDefault="00000000">
      <w:pPr>
        <w:pStyle w:val="ListParagraph"/>
        <w:numPr>
          <w:ilvl w:val="0"/>
          <w:numId w:val="5"/>
        </w:numPr>
        <w:jc w:val="both"/>
        <w:rPr>
          <w:rFonts w:ascii="Calibri" w:eastAsia="Calibri" w:hAnsi="Calibri" w:cs="Calibri"/>
        </w:rPr>
      </w:pPr>
      <w:r>
        <w:rPr>
          <w:rFonts w:ascii="Calibri" w:eastAsia="Calibri" w:hAnsi="Calibri" w:cs="Calibri"/>
        </w:rPr>
        <w:t>The business will also highlight the fact that the products are sources sustainably and are bought from small family-owned farms, which helps to lift the Bulgarian economy.</w:t>
      </w:r>
    </w:p>
    <w:p w14:paraId="0DA5302E" w14:textId="77777777" w:rsidR="006E75FF" w:rsidRDefault="006E75FF">
      <w:pPr>
        <w:spacing w:line="360" w:lineRule="auto"/>
        <w:jc w:val="both"/>
        <w:rPr>
          <w:rFonts w:cs="Calibri"/>
          <w:sz w:val="24"/>
          <w:szCs w:val="24"/>
        </w:rPr>
      </w:pPr>
    </w:p>
    <w:p w14:paraId="15361168" w14:textId="77777777" w:rsidR="006E75FF" w:rsidRDefault="006E75FF">
      <w:pPr>
        <w:keepNext/>
        <w:spacing w:before="240" w:after="0" w:line="360" w:lineRule="auto"/>
        <w:jc w:val="both"/>
        <w:outlineLvl w:val="0"/>
        <w:rPr>
          <w:rFonts w:ascii="Calibri Light" w:eastAsia="Times New Roman" w:hAnsi="Calibri Light"/>
          <w:color w:val="2F5496"/>
          <w:sz w:val="32"/>
          <w:szCs w:val="32"/>
        </w:rPr>
      </w:pPr>
    </w:p>
    <w:p w14:paraId="56467B34" w14:textId="77777777" w:rsidR="006E75FF" w:rsidRDefault="006E75FF">
      <w:pPr>
        <w:suppressAutoHyphens w:val="0"/>
        <w:spacing w:after="0" w:line="360" w:lineRule="auto"/>
        <w:jc w:val="both"/>
        <w:textAlignment w:val="auto"/>
        <w:rPr>
          <w:sz w:val="24"/>
          <w:szCs w:val="24"/>
        </w:rPr>
      </w:pPr>
    </w:p>
    <w:p w14:paraId="68F14B1C" w14:textId="77777777" w:rsidR="006E75FF" w:rsidRDefault="006E75FF">
      <w:pPr>
        <w:suppressAutoHyphens w:val="0"/>
        <w:spacing w:after="0" w:line="360" w:lineRule="auto"/>
        <w:jc w:val="both"/>
        <w:textAlignment w:val="auto"/>
        <w:rPr>
          <w:sz w:val="24"/>
          <w:szCs w:val="24"/>
        </w:rPr>
      </w:pPr>
    </w:p>
    <w:p w14:paraId="0BDB6D7B"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8" w:name="_Toc120538721"/>
      <w:r>
        <w:rPr>
          <w:rFonts w:ascii="Calibri Light" w:eastAsia="Times New Roman" w:hAnsi="Calibri Light"/>
          <w:color w:val="2F5496"/>
          <w:sz w:val="32"/>
          <w:szCs w:val="32"/>
        </w:rPr>
        <w:t>SWOT Analysis</w:t>
      </w:r>
      <w:bookmarkEnd w:id="8"/>
    </w:p>
    <w:p w14:paraId="7C03C845" w14:textId="77777777" w:rsidR="006E75FF" w:rsidRDefault="006E75FF">
      <w:pPr>
        <w:suppressAutoHyphens w:val="0"/>
        <w:spacing w:after="0" w:line="360" w:lineRule="auto"/>
        <w:jc w:val="both"/>
        <w:textAlignment w:val="auto"/>
        <w:rPr>
          <w:sz w:val="24"/>
          <w:szCs w:val="24"/>
        </w:rPr>
      </w:pPr>
    </w:p>
    <w:p w14:paraId="3826EEEF" w14:textId="77777777" w:rsidR="006E75FF" w:rsidRDefault="006E75FF">
      <w:pPr>
        <w:suppressAutoHyphens w:val="0"/>
        <w:spacing w:after="0" w:line="360" w:lineRule="auto"/>
        <w:jc w:val="both"/>
        <w:textAlignment w:val="auto"/>
        <w:rPr>
          <w:sz w:val="24"/>
          <w:szCs w:val="24"/>
        </w:rPr>
      </w:pPr>
    </w:p>
    <w:p w14:paraId="48A92802"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9" w:name="_Toc120538722"/>
      <w:r>
        <w:rPr>
          <w:rFonts w:ascii="Calibri Light" w:eastAsia="Times New Roman" w:hAnsi="Calibri Light"/>
          <w:color w:val="2F5496"/>
          <w:sz w:val="32"/>
          <w:szCs w:val="32"/>
        </w:rPr>
        <w:t>PESTLE Analysis</w:t>
      </w:r>
      <w:bookmarkEnd w:id="9"/>
    </w:p>
    <w:p w14:paraId="1C709EC2" w14:textId="77777777" w:rsidR="006E75FF" w:rsidRDefault="006E75FF">
      <w:pPr>
        <w:suppressAutoHyphens w:val="0"/>
        <w:spacing w:after="0" w:line="360" w:lineRule="auto"/>
        <w:jc w:val="both"/>
        <w:textAlignment w:val="auto"/>
        <w:rPr>
          <w:sz w:val="24"/>
          <w:szCs w:val="24"/>
        </w:rPr>
      </w:pPr>
    </w:p>
    <w:p w14:paraId="27873DA3" w14:textId="77777777" w:rsidR="006E75FF" w:rsidRDefault="006E75FF">
      <w:pPr>
        <w:suppressAutoHyphens w:val="0"/>
        <w:spacing w:after="0" w:line="360" w:lineRule="auto"/>
        <w:jc w:val="both"/>
        <w:textAlignment w:val="auto"/>
        <w:rPr>
          <w:sz w:val="24"/>
          <w:szCs w:val="24"/>
        </w:rPr>
      </w:pPr>
    </w:p>
    <w:p w14:paraId="0A5462CC"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10" w:name="_Toc120538723"/>
      <w:r>
        <w:rPr>
          <w:rFonts w:ascii="Calibri Light" w:eastAsia="Times New Roman" w:hAnsi="Calibri Light"/>
          <w:color w:val="2F5496"/>
          <w:sz w:val="32"/>
          <w:szCs w:val="32"/>
        </w:rPr>
        <w:t>Business Operations</w:t>
      </w:r>
      <w:bookmarkEnd w:id="10"/>
    </w:p>
    <w:p w14:paraId="625ED1A6" w14:textId="77777777" w:rsidR="006E75FF" w:rsidRDefault="006E75FF">
      <w:pPr>
        <w:suppressAutoHyphens w:val="0"/>
        <w:spacing w:after="0" w:line="360" w:lineRule="auto"/>
        <w:jc w:val="both"/>
        <w:textAlignment w:val="auto"/>
        <w:rPr>
          <w:sz w:val="24"/>
          <w:szCs w:val="24"/>
        </w:rPr>
      </w:pPr>
    </w:p>
    <w:p w14:paraId="6A9DA737"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11" w:name="_Toc120538724"/>
      <w:r>
        <w:rPr>
          <w:rFonts w:ascii="Calibri Light" w:eastAsia="Times New Roman" w:hAnsi="Calibri Light"/>
          <w:color w:val="2F5496"/>
          <w:sz w:val="32"/>
          <w:szCs w:val="32"/>
        </w:rPr>
        <w:t>Technology Plan</w:t>
      </w:r>
      <w:bookmarkEnd w:id="11"/>
    </w:p>
    <w:p w14:paraId="3D24E7FC" w14:textId="77777777" w:rsidR="006E75FF" w:rsidRDefault="00000000">
      <w:pPr>
        <w:suppressAutoHyphens w:val="0"/>
        <w:spacing w:after="0" w:line="360" w:lineRule="auto"/>
        <w:jc w:val="both"/>
        <w:textAlignment w:val="auto"/>
        <w:rPr>
          <w:sz w:val="24"/>
          <w:szCs w:val="24"/>
        </w:rPr>
      </w:pPr>
      <w:r>
        <w:rPr>
          <w:sz w:val="24"/>
          <w:szCs w:val="24"/>
        </w:rPr>
        <w:t>Technology plan in business planning provides the business with a clear and tangible plan to achieve its goals by using technology and communication that aligns with the aims and objectives of the business (Gulbahar, 2007). The business must choose technology that will help the business to grow by supporting its strategic objectives. Therefore, the business will use the following technologies to achieve its objectives:</w:t>
      </w:r>
    </w:p>
    <w:p w14:paraId="4BE483D1" w14:textId="77777777" w:rsidR="006E75FF" w:rsidRDefault="00000000">
      <w:pPr>
        <w:numPr>
          <w:ilvl w:val="0"/>
          <w:numId w:val="6"/>
        </w:numPr>
        <w:suppressAutoHyphens w:val="0"/>
        <w:spacing w:after="0" w:line="360" w:lineRule="auto"/>
        <w:jc w:val="both"/>
        <w:textAlignment w:val="auto"/>
      </w:pPr>
      <w:r>
        <w:rPr>
          <w:b/>
          <w:bCs/>
          <w:sz w:val="24"/>
          <w:szCs w:val="24"/>
        </w:rPr>
        <w:lastRenderedPageBreak/>
        <w:t>Inventory Software</w:t>
      </w:r>
      <w:r>
        <w:rPr>
          <w:sz w:val="24"/>
          <w:szCs w:val="24"/>
        </w:rPr>
        <w:t xml:space="preserve"> - </w:t>
      </w:r>
      <w:r>
        <w:rPr>
          <w:sz w:val="24"/>
          <w:szCs w:val="24"/>
          <w:lang w:val="en-US"/>
        </w:rPr>
        <w:t xml:space="preserve">The business will invest in good inventory software in order to monitor expiration dates as well as to monitor for missing products that may have been stolen. As the business grows, the inventory software will become ever more useful because it will help the business to exercise more effective management of its other branches. For example, the business will be able to compare the quantity supplier vs the quantity that has been sold in order to see whether people have been stealing. The software will also be used to scan the items that the customers wish to purchase.  </w:t>
      </w:r>
    </w:p>
    <w:p w14:paraId="18A1B787" w14:textId="77777777" w:rsidR="006E75FF" w:rsidRDefault="00000000">
      <w:pPr>
        <w:numPr>
          <w:ilvl w:val="0"/>
          <w:numId w:val="6"/>
        </w:numPr>
        <w:suppressAutoHyphens w:val="0"/>
        <w:spacing w:after="0" w:line="360" w:lineRule="auto"/>
        <w:jc w:val="both"/>
        <w:textAlignment w:val="auto"/>
      </w:pPr>
      <w:r>
        <w:rPr>
          <w:b/>
          <w:bCs/>
          <w:sz w:val="24"/>
          <w:szCs w:val="24"/>
          <w:lang w:val="en-US"/>
        </w:rPr>
        <w:t>Surveillance System</w:t>
      </w:r>
      <w:r>
        <w:rPr>
          <w:sz w:val="24"/>
          <w:szCs w:val="24"/>
          <w:lang w:val="en-US"/>
        </w:rPr>
        <w:t xml:space="preserve"> - The business will also invest in a good surveillance system in order to deter theft and to ensure the safety of the staff and the customers. Although surveillance systems are costly to install, they are essential to deter theft and to ensure the safety of the employees</w:t>
      </w:r>
      <w:r>
        <w:rPr>
          <w:sz w:val="24"/>
          <w:szCs w:val="24"/>
        </w:rPr>
        <w:t xml:space="preserve">. This is because cameras tend to deter wrongdoers from committing crimes. It also deters the employees from acting improperly as well. </w:t>
      </w:r>
    </w:p>
    <w:p w14:paraId="0F0A7E47" w14:textId="77777777" w:rsidR="006E75FF" w:rsidRDefault="00000000">
      <w:pPr>
        <w:numPr>
          <w:ilvl w:val="0"/>
          <w:numId w:val="6"/>
        </w:numPr>
        <w:suppressAutoHyphens w:val="0"/>
        <w:spacing w:after="0" w:line="360" w:lineRule="auto"/>
        <w:jc w:val="both"/>
        <w:textAlignment w:val="auto"/>
      </w:pPr>
      <w:r>
        <w:rPr>
          <w:b/>
          <w:bCs/>
          <w:sz w:val="24"/>
          <w:szCs w:val="24"/>
          <w:lang w:val="en-US"/>
        </w:rPr>
        <w:t>Social Media</w:t>
      </w:r>
      <w:r>
        <w:rPr>
          <w:sz w:val="24"/>
          <w:szCs w:val="24"/>
          <w:lang w:val="en-US"/>
        </w:rPr>
        <w:t xml:space="preserve"> - The business does not need to invest into a website because modern customers rely mostly on social media. For this reason, the business will hire a digital marketing expert that will take full control over the digital marketing efforts of the business. The digital marketing expert that will be hired to conduct the marketing of the business must speak both Bulgarian and English in order to post content in both languages. This is necessary because many Bulgarians do not speak English so, they will be unable to understand marketing materials in the local language. At the same time, marketing must also be conducted in English as well because the business will be located in a country where English is the national language. </w:t>
      </w:r>
    </w:p>
    <w:p w14:paraId="209B212B" w14:textId="77777777" w:rsidR="006E75FF" w:rsidRDefault="00000000">
      <w:pPr>
        <w:numPr>
          <w:ilvl w:val="0"/>
          <w:numId w:val="6"/>
        </w:numPr>
        <w:suppressAutoHyphens w:val="0"/>
        <w:spacing w:after="0" w:line="360" w:lineRule="auto"/>
        <w:jc w:val="both"/>
        <w:textAlignment w:val="auto"/>
      </w:pPr>
      <w:r>
        <w:rPr>
          <w:b/>
          <w:bCs/>
          <w:sz w:val="24"/>
          <w:szCs w:val="24"/>
          <w:lang w:val="en-US"/>
        </w:rPr>
        <w:t>Computer and delivery apps</w:t>
      </w:r>
      <w:r>
        <w:rPr>
          <w:sz w:val="24"/>
          <w:szCs w:val="24"/>
          <w:lang w:val="en-US"/>
        </w:rPr>
        <w:t xml:space="preserve"> - The business will also invest into the technologies needed to enter into a partnership with a delivery business such as Deliveroo, Uber Eats and Take Away. Having a computer where the business can accept orders made via delivery apps is essential to allow the business to increase its reach and to grow its sales revenue. Since the pandemic, shopping online and ordering food via UberEATS, Just Eat and Deliveroo is becoming ever more popular so, if the business wants to become successful, it must offer home delivery as well. </w:t>
      </w:r>
    </w:p>
    <w:p w14:paraId="7A542B03" w14:textId="77777777" w:rsidR="006E75FF" w:rsidRDefault="00000000">
      <w:pPr>
        <w:numPr>
          <w:ilvl w:val="0"/>
          <w:numId w:val="6"/>
        </w:numPr>
        <w:suppressAutoHyphens w:val="0"/>
        <w:spacing w:after="0" w:line="360" w:lineRule="auto"/>
        <w:jc w:val="both"/>
        <w:textAlignment w:val="auto"/>
      </w:pPr>
      <w:r>
        <w:rPr>
          <w:b/>
          <w:bCs/>
          <w:sz w:val="24"/>
          <w:szCs w:val="24"/>
          <w:lang w:val="en-US"/>
        </w:rPr>
        <w:t xml:space="preserve">Card Reader </w:t>
      </w:r>
      <w:r>
        <w:rPr>
          <w:sz w:val="24"/>
          <w:szCs w:val="24"/>
          <w:lang w:val="en-US"/>
        </w:rPr>
        <w:t xml:space="preserve">- The business will also request to obtain a bank card reader from the bank in order to be able to process payments that are made with a card. Nowadays, it </w:t>
      </w:r>
      <w:r>
        <w:rPr>
          <w:sz w:val="24"/>
          <w:szCs w:val="24"/>
          <w:lang w:val="en-US"/>
        </w:rPr>
        <w:lastRenderedPageBreak/>
        <w:t>is very common that people do not carry cash with them and giving them the opportunity to pay with a card, Apple-Pay etc. may potentially increase the sales revenue of the business.</w:t>
      </w:r>
    </w:p>
    <w:p w14:paraId="0A02FB5E" w14:textId="77777777" w:rsidR="006E75FF" w:rsidRDefault="006E75FF">
      <w:pPr>
        <w:suppressAutoHyphens w:val="0"/>
        <w:spacing w:after="0" w:line="360" w:lineRule="auto"/>
        <w:jc w:val="both"/>
        <w:textAlignment w:val="auto"/>
        <w:rPr>
          <w:sz w:val="24"/>
          <w:szCs w:val="24"/>
        </w:rPr>
      </w:pPr>
    </w:p>
    <w:p w14:paraId="2F720091" w14:textId="77777777" w:rsidR="006E75FF" w:rsidRDefault="006E75FF">
      <w:pPr>
        <w:suppressAutoHyphens w:val="0"/>
        <w:spacing w:after="0" w:line="360" w:lineRule="auto"/>
        <w:jc w:val="both"/>
        <w:textAlignment w:val="auto"/>
        <w:rPr>
          <w:sz w:val="24"/>
          <w:szCs w:val="24"/>
        </w:rPr>
      </w:pPr>
    </w:p>
    <w:p w14:paraId="438C9617" w14:textId="77777777" w:rsidR="006E75FF" w:rsidRDefault="00000000">
      <w:pPr>
        <w:keepNext/>
        <w:keepLines/>
        <w:suppressAutoHyphens w:val="0"/>
        <w:spacing w:before="240" w:after="0" w:line="360" w:lineRule="auto"/>
        <w:jc w:val="both"/>
        <w:textAlignment w:val="auto"/>
        <w:outlineLvl w:val="0"/>
      </w:pPr>
      <w:bookmarkStart w:id="12" w:name="_Toc120538725"/>
      <w:r>
        <w:rPr>
          <w:rFonts w:ascii="Calibri Light" w:eastAsia="Times New Roman" w:hAnsi="Calibri Light"/>
          <w:color w:val="2F5496"/>
          <w:sz w:val="32"/>
          <w:szCs w:val="32"/>
        </w:rPr>
        <w:t>CSR &amp; Sustainability</w:t>
      </w:r>
      <w:bookmarkEnd w:id="12"/>
    </w:p>
    <w:p w14:paraId="0366BAEA" w14:textId="77777777" w:rsidR="006E75FF" w:rsidRDefault="00000000">
      <w:pPr>
        <w:spacing w:line="360" w:lineRule="auto"/>
        <w:jc w:val="both"/>
      </w:pPr>
      <w:r>
        <w:rPr>
          <w:rFonts w:cs="Calibri"/>
          <w:sz w:val="24"/>
          <w:szCs w:val="24"/>
        </w:rPr>
        <w:t xml:space="preserve">Corporate Social Responsibility (CSR) is a self-regulating business model that helps businesses to remain socially accountable to itself, to its stakeholders and to the general public (Fernando, 2022). By practicing CSR, the business will be more conscious of its impact on society. CSR has three main areas of focus – economic, social and environmental impact. </w:t>
      </w:r>
    </w:p>
    <w:p w14:paraId="171D4C39" w14:textId="77777777" w:rsidR="006E75FF" w:rsidRDefault="00000000">
      <w:pPr>
        <w:pStyle w:val="ListParagraph"/>
        <w:numPr>
          <w:ilvl w:val="0"/>
          <w:numId w:val="7"/>
        </w:numPr>
        <w:jc w:val="both"/>
        <w:rPr>
          <w:rFonts w:ascii="Calibri" w:eastAsia="Yu Mincho" w:hAnsi="Calibri" w:cs="Arial"/>
        </w:rPr>
      </w:pPr>
      <w:r>
        <w:rPr>
          <w:rFonts w:ascii="Calibri" w:eastAsia="Yu Mincho" w:hAnsi="Calibri" w:cs="Arial"/>
        </w:rPr>
        <w:t>Economic – the business supports small businesses in Bulgaria by sourcing fresh ingredients from them. It also supports the local economy in London because the bakery will provide new job opportunities.</w:t>
      </w:r>
    </w:p>
    <w:p w14:paraId="5A01D66F" w14:textId="77777777" w:rsidR="006E75FF" w:rsidRDefault="00000000">
      <w:pPr>
        <w:pStyle w:val="ListParagraph"/>
        <w:numPr>
          <w:ilvl w:val="0"/>
          <w:numId w:val="7"/>
        </w:numPr>
        <w:jc w:val="both"/>
        <w:rPr>
          <w:rFonts w:ascii="Calibri" w:eastAsia="Yu Mincho" w:hAnsi="Calibri" w:cs="Arial"/>
        </w:rPr>
      </w:pPr>
      <w:r>
        <w:rPr>
          <w:rFonts w:ascii="Calibri" w:eastAsia="Yu Mincho" w:hAnsi="Calibri" w:cs="Arial"/>
        </w:rPr>
        <w:t xml:space="preserve">Social – the business will be conscious of the impact that it has on the surrounding community by ensuring that their waste is disposed properly and that the business does not contribute to noise pollution. Additionally, the business will also enrich the local society by introducing them to a small part of the Bulgarian culture. </w:t>
      </w:r>
    </w:p>
    <w:p w14:paraId="138C5537" w14:textId="77777777" w:rsidR="006E75FF" w:rsidRDefault="00000000">
      <w:pPr>
        <w:pStyle w:val="ListParagraph"/>
        <w:numPr>
          <w:ilvl w:val="0"/>
          <w:numId w:val="7"/>
        </w:numPr>
        <w:jc w:val="both"/>
        <w:rPr>
          <w:rFonts w:ascii="Calibri" w:eastAsia="Yu Mincho" w:hAnsi="Calibri" w:cs="Arial"/>
        </w:rPr>
      </w:pPr>
      <w:r>
        <w:rPr>
          <w:rFonts w:ascii="Calibri" w:eastAsia="Yu Mincho" w:hAnsi="Calibri" w:cs="Arial"/>
        </w:rPr>
        <w:t xml:space="preserve">Environmentally – although sourcing ingredients from another country is not the most environmentally-friendly thing to do, the business will try to compensate their footprint by focusing on sustainability. </w:t>
      </w:r>
    </w:p>
    <w:p w14:paraId="09ADE03F" w14:textId="77777777" w:rsidR="006E75FF" w:rsidRDefault="00000000">
      <w:pPr>
        <w:spacing w:line="360" w:lineRule="auto"/>
        <w:jc w:val="both"/>
        <w:rPr>
          <w:rFonts w:eastAsia="Yu Mincho" w:cs="Arial"/>
          <w:sz w:val="24"/>
          <w:szCs w:val="24"/>
        </w:rPr>
      </w:pPr>
      <w:r>
        <w:rPr>
          <w:rFonts w:eastAsia="Yu Mincho" w:cs="Arial"/>
          <w:sz w:val="24"/>
          <w:szCs w:val="24"/>
        </w:rPr>
        <w:t xml:space="preserve"> </w:t>
      </w:r>
    </w:p>
    <w:p w14:paraId="6E808C61" w14:textId="77777777" w:rsidR="006E75FF" w:rsidRDefault="00000000">
      <w:pPr>
        <w:jc w:val="both"/>
      </w:pPr>
      <w:r>
        <w:rPr>
          <w:noProof/>
        </w:rPr>
        <w:lastRenderedPageBreak/>
        <w:drawing>
          <wp:inline distT="0" distB="0" distL="0" distR="0" wp14:anchorId="2960290F" wp14:editId="6913FCA3">
            <wp:extent cx="4572000" cy="3505196"/>
            <wp:effectExtent l="0" t="0" r="0" b="4"/>
            <wp:docPr id="6" name="Picture 11069875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4572000" cy="3505196"/>
                    </a:xfrm>
                    <a:prstGeom prst="rect">
                      <a:avLst/>
                    </a:prstGeom>
                    <a:noFill/>
                    <a:ln>
                      <a:noFill/>
                      <a:prstDash/>
                    </a:ln>
                  </pic:spPr>
                </pic:pic>
              </a:graphicData>
            </a:graphic>
          </wp:inline>
        </w:drawing>
      </w:r>
    </w:p>
    <w:p w14:paraId="5496479E" w14:textId="77777777" w:rsidR="006E75FF" w:rsidRDefault="00000000">
      <w:pPr>
        <w:spacing w:line="360" w:lineRule="auto"/>
        <w:jc w:val="both"/>
      </w:pPr>
      <w:r>
        <w:rPr>
          <w:rFonts w:cs="Calibri"/>
          <w:b/>
          <w:bCs/>
          <w:sz w:val="24"/>
          <w:szCs w:val="24"/>
        </w:rPr>
        <w:t>Sustainability</w:t>
      </w:r>
    </w:p>
    <w:p w14:paraId="24466545" w14:textId="77777777" w:rsidR="006E75FF" w:rsidRDefault="00000000">
      <w:pPr>
        <w:spacing w:line="360" w:lineRule="auto"/>
        <w:jc w:val="both"/>
      </w:pPr>
      <w:r>
        <w:rPr>
          <w:rFonts w:cs="Calibri"/>
          <w:sz w:val="24"/>
          <w:szCs w:val="24"/>
        </w:rPr>
        <w:t>Sustainability refers to the ability to meet our own needs without compromising the ability of future generations to meet their own needs. Sustainability is all about saving natural resources and reducing our footprint on the planet. Today, it is more important than ever to focus on sustainability as the world is fighting environmental problems such as global warming. ‘The Small Bulgarian Bakery’ in London will also prioritise sustainability in order to meet the public’s growing pressure for businesses to adopt more environmentally friendly practices. For example, the business will use paper-made straws, cups and cutlery and will reduce the use of plastic to the minimum. The business will also use as little water as possible and as little electricity as possible. If the premises permit, the business also plans to instal solar panels in order to use sustainable energy.</w:t>
      </w:r>
    </w:p>
    <w:p w14:paraId="3BA7DEFC" w14:textId="77777777" w:rsidR="006E75FF" w:rsidRDefault="006E75FF">
      <w:pPr>
        <w:keepNext/>
        <w:spacing w:before="240" w:after="0" w:line="360" w:lineRule="auto"/>
        <w:jc w:val="both"/>
        <w:outlineLvl w:val="0"/>
        <w:rPr>
          <w:rFonts w:ascii="Calibri Light" w:eastAsia="Times New Roman" w:hAnsi="Calibri Light"/>
          <w:color w:val="2F5496"/>
          <w:sz w:val="32"/>
          <w:szCs w:val="32"/>
        </w:rPr>
      </w:pPr>
    </w:p>
    <w:p w14:paraId="322237FF" w14:textId="77777777" w:rsidR="006E75FF" w:rsidRDefault="006E75FF">
      <w:pPr>
        <w:suppressAutoHyphens w:val="0"/>
        <w:spacing w:after="0" w:line="360" w:lineRule="auto"/>
        <w:jc w:val="both"/>
        <w:textAlignment w:val="auto"/>
        <w:rPr>
          <w:sz w:val="24"/>
          <w:szCs w:val="24"/>
        </w:rPr>
      </w:pPr>
    </w:p>
    <w:p w14:paraId="65CB124B" w14:textId="77777777" w:rsidR="006E75FF" w:rsidRDefault="006E75FF">
      <w:pPr>
        <w:suppressAutoHyphens w:val="0"/>
        <w:spacing w:after="0" w:line="360" w:lineRule="auto"/>
        <w:jc w:val="both"/>
        <w:textAlignment w:val="auto"/>
        <w:rPr>
          <w:sz w:val="24"/>
          <w:szCs w:val="24"/>
        </w:rPr>
      </w:pPr>
    </w:p>
    <w:p w14:paraId="3A89AD39"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13" w:name="_Toc120538726"/>
      <w:r>
        <w:rPr>
          <w:rFonts w:ascii="Calibri Light" w:eastAsia="Times New Roman" w:hAnsi="Calibri Light"/>
          <w:color w:val="2F5496"/>
          <w:sz w:val="32"/>
          <w:szCs w:val="32"/>
        </w:rPr>
        <w:t>Development, Milestones and Exit Plan</w:t>
      </w:r>
      <w:bookmarkEnd w:id="13"/>
    </w:p>
    <w:p w14:paraId="4EC745B6" w14:textId="77777777" w:rsidR="006E75FF" w:rsidRDefault="006E75FF">
      <w:pPr>
        <w:suppressAutoHyphens w:val="0"/>
        <w:spacing w:after="0" w:line="360" w:lineRule="auto"/>
        <w:jc w:val="both"/>
        <w:textAlignment w:val="auto"/>
        <w:rPr>
          <w:sz w:val="24"/>
          <w:szCs w:val="24"/>
        </w:rPr>
      </w:pPr>
    </w:p>
    <w:p w14:paraId="4DCA476F" w14:textId="77777777" w:rsidR="006E75FF" w:rsidRDefault="006E75FF">
      <w:pPr>
        <w:suppressAutoHyphens w:val="0"/>
        <w:spacing w:after="0" w:line="360" w:lineRule="auto"/>
        <w:jc w:val="both"/>
        <w:textAlignment w:val="auto"/>
        <w:rPr>
          <w:sz w:val="24"/>
          <w:szCs w:val="24"/>
        </w:rPr>
      </w:pPr>
    </w:p>
    <w:p w14:paraId="642351E0" w14:textId="77777777" w:rsidR="006E75FF" w:rsidRDefault="006E75FF">
      <w:pPr>
        <w:suppressAutoHyphens w:val="0"/>
        <w:spacing w:after="0" w:line="360" w:lineRule="auto"/>
        <w:jc w:val="both"/>
        <w:textAlignment w:val="auto"/>
        <w:rPr>
          <w:sz w:val="24"/>
          <w:szCs w:val="24"/>
        </w:rPr>
      </w:pPr>
    </w:p>
    <w:p w14:paraId="3A08F570" w14:textId="77777777" w:rsidR="006E75FF" w:rsidRDefault="00000000">
      <w:pPr>
        <w:keepNext/>
        <w:keepLines/>
        <w:suppressAutoHyphens w:val="0"/>
        <w:spacing w:before="240" w:after="0" w:line="360" w:lineRule="auto"/>
        <w:jc w:val="both"/>
        <w:textAlignment w:val="auto"/>
        <w:outlineLvl w:val="0"/>
      </w:pPr>
      <w:bookmarkStart w:id="14" w:name="_Toc120538727"/>
      <w:r>
        <w:rPr>
          <w:rFonts w:ascii="Calibri Light" w:eastAsia="Times New Roman" w:hAnsi="Calibri Light"/>
          <w:color w:val="2F5496"/>
          <w:sz w:val="32"/>
          <w:szCs w:val="32"/>
        </w:rPr>
        <w:t>Financial Data</w:t>
      </w:r>
      <w:bookmarkEnd w:id="14"/>
    </w:p>
    <w:p w14:paraId="04BC9538" w14:textId="77777777" w:rsidR="006E75FF" w:rsidRDefault="00000000">
      <w:pPr>
        <w:suppressAutoHyphens w:val="0"/>
        <w:spacing w:after="0" w:line="360" w:lineRule="auto"/>
        <w:jc w:val="both"/>
        <w:textAlignment w:val="auto"/>
      </w:pPr>
      <w:r>
        <w:rPr>
          <w:rFonts w:ascii="Arial" w:eastAsia="Arial" w:hAnsi="Arial" w:cs="Arial"/>
          <w:color w:val="000000"/>
        </w:rPr>
        <w:t>According to the most recent Operator Data Index data from market analysts, the UK bakery and sandwich market will expand by 12.9% in 2022. Branded bakery-led establishments are anticipated to experience strong revenue growth this year, with a 9.5% increase raising the market value to £1.7 billion. The value of independent coffee shops and cafés is predicted to increase by 25.3% in 2022, reaching £1.6 billion. (Smail,2022)</w:t>
      </w:r>
    </w:p>
    <w:p w14:paraId="51B53C6A" w14:textId="77777777" w:rsidR="006E75FF" w:rsidRDefault="00000000">
      <w:pPr>
        <w:suppressAutoHyphens w:val="0"/>
        <w:spacing w:after="0" w:line="360" w:lineRule="auto"/>
        <w:jc w:val="both"/>
        <w:textAlignment w:val="auto"/>
      </w:pPr>
      <w:r>
        <w:rPr>
          <w:rFonts w:ascii="Arial" w:eastAsia="Arial" w:hAnsi="Arial" w:cs="Arial"/>
          <w:color w:val="000000"/>
        </w:rPr>
        <w:t>By starting this bakery early on this year we count on more customers getting to know our brand before the summer as usually in the summer a lot of tourists visit London so we hope by then to have an established brand. In order the business to run smoothly we need to develop good financial plan and be familiar with the data. In order to write a good financial plan. A financial plan is a helpful tool for assessing the viability of your business idea. It will illustrate the expenses and the funding requirements. It also serves as a good argument for why financiers should lend you money, serving as the foundation of your financial pitch. A financial plan need not be difficult to make. Based on your business model, keep it straightforward. Your business plan should include a solid marketing strategy and targeted market research. You can use these to establish a strong foundation for your figures. A small-enterprise accounting method called "break-even analysis" can be used to estimate when a business, or a novel good or service, would become successful. It's a mathematical formula used to estimate how many goods or services must be sold to at least pay your manufacturing costs.</w:t>
      </w:r>
    </w:p>
    <w:p w14:paraId="30DB9BC1" w14:textId="77777777" w:rsidR="006E75FF" w:rsidRDefault="00000000">
      <w:pPr>
        <w:suppressAutoHyphens w:val="0"/>
        <w:spacing w:after="0" w:line="360" w:lineRule="auto"/>
        <w:jc w:val="both"/>
        <w:textAlignment w:val="auto"/>
      </w:pPr>
      <w:r>
        <w:rPr>
          <w:rFonts w:ascii="Arial" w:eastAsia="Arial" w:hAnsi="Arial" w:cs="Arial"/>
          <w:color w:val="000000"/>
          <w:sz w:val="28"/>
          <w:szCs w:val="28"/>
        </w:rPr>
        <w:t>-How breakeven analyses work</w:t>
      </w:r>
    </w:p>
    <w:p w14:paraId="73F30E81" w14:textId="77777777" w:rsidR="006E75FF" w:rsidRDefault="00000000">
      <w:pPr>
        <w:suppressAutoHyphens w:val="0"/>
        <w:spacing w:after="0" w:line="360" w:lineRule="auto"/>
        <w:jc w:val="both"/>
        <w:textAlignment w:val="auto"/>
      </w:pPr>
      <w:r>
        <w:rPr>
          <w:rFonts w:ascii="Arial" w:eastAsia="Arial" w:hAnsi="Arial" w:cs="Arial"/>
          <w:color w:val="000000"/>
        </w:rPr>
        <w:t xml:space="preserve">Determine a company's break-even point through a financial calculation known as a "break-even analysis" (BEP). It is an internal management tool rather than a computation that is often disclosed to other parties like regulators or investors. But when you apply for a bank loan, financial institutions could want you to include it in your financial estimates. When calculating unit pricing and profit, the formula accounts for both fixed and variable costs. Fixed costs are those that don't change regardless of how many units of a good or service are sold. The rent or mortgage on a facility, the cost of equipment, salaries, the interest paid on capital investments, property taxes, and insurance premiums are a few examples of fixed costs. Variable costs rise and fall according to changes in sales. Examples of variable costs include direct hourly labour payroll costs, sales commissions and costs for raw material, utilities and shipping. Variable costs are the sum of the labour and material costs it takes to produce one unit of your product. Total variable cost is calculated by multiplying the cost to produce one unit by the number of units you produced. For example, if it costs 1£ to produce one unit and you made 20 of them, then the total variable cost would be 1 x 20 = 20£. The most crucial point to </w:t>
      </w:r>
      <w:r>
        <w:rPr>
          <w:rFonts w:ascii="Arial" w:eastAsia="Arial" w:hAnsi="Arial" w:cs="Arial"/>
          <w:color w:val="000000"/>
        </w:rPr>
        <w:lastRenderedPageBreak/>
        <w:t>keep in mind is that market demand is not taken into account by break-even analysis. The fact that 400 units must be sold in order to break even does not indicate if or when you will be able to sell those 400 units. Don't let your enthusiasm for the company's concept or a novel product compel you to overlook this fundamental reality.</w:t>
      </w:r>
      <w:r>
        <w:rPr>
          <w:rFonts w:cs="Calibri"/>
          <w:color w:val="000000"/>
          <w:sz w:val="24"/>
          <w:szCs w:val="24"/>
        </w:rPr>
        <w:t xml:space="preserve"> </w:t>
      </w:r>
      <w:r>
        <w:rPr>
          <w:rFonts w:ascii="Arial" w:eastAsia="Arial" w:hAnsi="Arial" w:cs="Arial"/>
          <w:color w:val="000000"/>
        </w:rPr>
        <w:t>On the other hand, you must choose how much time and effort you are willing to put forth in order to achieve the break-even point. For instance, are you prepared to devote a sizeable portion of your sales team's time and energy over a period of months in order to reach the break-even point? Or would it be more efficient and economical to produce and sell something else?</w:t>
      </w:r>
    </w:p>
    <w:p w14:paraId="4E80716F" w14:textId="77777777" w:rsidR="006E75FF" w:rsidRDefault="00000000">
      <w:pPr>
        <w:pStyle w:val="Heading1"/>
      </w:pPr>
      <w:r>
        <w:rPr>
          <w:rFonts w:ascii="Arial" w:eastAsia="Arial" w:hAnsi="Arial" w:cs="Arial"/>
          <w:color w:val="222222"/>
          <w:sz w:val="28"/>
          <w:szCs w:val="28"/>
        </w:rPr>
        <w:t>-Sales forecasting can be valuable for any bakery</w:t>
      </w:r>
    </w:p>
    <w:p w14:paraId="308C91DB" w14:textId="77777777" w:rsidR="006E75FF" w:rsidRDefault="00000000">
      <w:pPr>
        <w:suppressAutoHyphens w:val="0"/>
        <w:spacing w:after="0" w:line="360" w:lineRule="auto"/>
        <w:jc w:val="both"/>
        <w:textAlignment w:val="auto"/>
      </w:pPr>
      <w:r>
        <w:rPr>
          <w:rFonts w:ascii="Arial" w:eastAsia="Arial" w:hAnsi="Arial" w:cs="Arial"/>
          <w:color w:val="000000"/>
        </w:rPr>
        <w:t>Nobody in business will ever be able to predict future sales with perfect accuracy. The variables that bakery owners, managers, and accountants cannot control will continuously change up and down, regardless of one's level of education or job experience. Bakeries still need to draw out sales predictions to the best of their ability, making it as precise as possible frequently. Trends may come and go, staff may come and go, and the economy may alter without warning. (Sims,2015)</w:t>
      </w:r>
    </w:p>
    <w:p w14:paraId="1BC452EE" w14:textId="77777777" w:rsidR="006E75FF" w:rsidRDefault="00000000">
      <w:pPr>
        <w:suppressAutoHyphens w:val="0"/>
        <w:spacing w:after="0" w:line="360" w:lineRule="auto"/>
        <w:jc w:val="both"/>
        <w:textAlignment w:val="auto"/>
      </w:pPr>
      <w:r>
        <w:rPr>
          <w:rFonts w:ascii="Arial" w:eastAsia="Arial" w:hAnsi="Arial" w:cs="Arial"/>
          <w:color w:val="000000"/>
          <w:sz w:val="24"/>
          <w:szCs w:val="24"/>
        </w:rPr>
        <w:t>Using sales forecasting can help the retail bakery operate more efficiently in a number of areas. By developing a sales projection, bakeries may more accurately and confidently forecast cash flow, keep an eye on prices, and manage operating costs. A sales prediction will serve as the foundation for planning and carrying out the introduction of new and promising products. Planning for human resources will benefit from sales predictions as they will help to prevent unexpected layoffs and the need for additional hiring to satisfy unforeseen company demands. The sale forecast for the Little Bulgarian Bakery for 2023 is done by quarters, for the first quarter I believe that we will accumulate small profit of approximately 453£. Moving to the second quarter we will increase that profit close to 1022£, after such a significant investment that small profits may not seem like a lot but the fact that we will be able to not be on minus is a small victory, as that won’t be the case for the 3rd and the 4</w:t>
      </w:r>
      <w:r>
        <w:rPr>
          <w:rFonts w:ascii="Arial" w:eastAsia="Arial" w:hAnsi="Arial" w:cs="Arial"/>
          <w:color w:val="000000"/>
          <w:sz w:val="24"/>
          <w:szCs w:val="24"/>
          <w:vertAlign w:val="superscript"/>
        </w:rPr>
        <w:t>th</w:t>
      </w:r>
      <w:r>
        <w:rPr>
          <w:rFonts w:ascii="Arial" w:eastAsia="Arial" w:hAnsi="Arial" w:cs="Arial"/>
          <w:color w:val="000000"/>
          <w:sz w:val="24"/>
          <w:szCs w:val="24"/>
        </w:rPr>
        <w:t xml:space="preserve"> quarter as we expecting minor losses. Because of the recent events there is going to be a massive increase in the price of the wheat produced goods.</w:t>
      </w:r>
    </w:p>
    <w:p w14:paraId="55AE3C2B" w14:textId="77777777" w:rsidR="006E75FF" w:rsidRDefault="00000000">
      <w:pPr>
        <w:suppressAutoHyphens w:val="0"/>
        <w:spacing w:after="0" w:line="360" w:lineRule="auto"/>
        <w:jc w:val="both"/>
        <w:textAlignment w:val="auto"/>
      </w:pPr>
      <w:r>
        <w:rPr>
          <w:rFonts w:ascii="Arial" w:eastAsia="Arial" w:hAnsi="Arial" w:cs="Arial"/>
          <w:color w:val="363636"/>
        </w:rPr>
        <w:t>The price of wheat has tumbled from its peak after Russia invaded Ukraine, but experts say one of the world’s most widely consumed foods remains in short supply and warn that a global hunger crisis still looms.(Rennison,2022)</w:t>
      </w:r>
    </w:p>
    <w:p w14:paraId="184710F2" w14:textId="77777777" w:rsidR="006E75FF" w:rsidRDefault="00000000">
      <w:pPr>
        <w:suppressAutoHyphens w:val="0"/>
        <w:spacing w:after="0" w:line="360" w:lineRule="auto"/>
        <w:jc w:val="both"/>
        <w:textAlignment w:val="auto"/>
      </w:pPr>
      <w:r>
        <w:rPr>
          <w:rFonts w:ascii="Arial" w:eastAsia="Arial" w:hAnsi="Arial" w:cs="Arial"/>
          <w:color w:val="000000"/>
        </w:rPr>
        <w:t xml:space="preserve">Wheat experiences price and supply fluctuations in reaction to a complex collection of overlapping factors, including geopolitics and the weather, just like cattle, steel, and other essential economic commodities like oil and steel. While countries that rely on importing the grain can </w:t>
      </w:r>
      <w:r>
        <w:rPr>
          <w:rFonts w:ascii="Arial" w:eastAsia="Arial" w:hAnsi="Arial" w:cs="Arial"/>
          <w:color w:val="000000"/>
        </w:rPr>
        <w:lastRenderedPageBreak/>
        <w:t>find some relief from the declining price of wheat, it may discourage farmers from planting further crops.</w:t>
      </w:r>
      <w:r>
        <w:rPr>
          <w:rFonts w:ascii="Arial" w:eastAsia="Arial" w:hAnsi="Arial" w:cs="Arial"/>
          <w:color w:val="000000"/>
          <w:sz w:val="24"/>
          <w:szCs w:val="24"/>
        </w:rPr>
        <w:t xml:space="preserve"> </w:t>
      </w:r>
      <w:r>
        <w:rPr>
          <w:rFonts w:ascii="Arial" w:eastAsia="Arial" w:hAnsi="Arial" w:cs="Arial"/>
          <w:color w:val="000000"/>
        </w:rPr>
        <w:t>Additionally, the price decrease does not address pre-existing issues made worse by a conflict between two of the greatest producers in the world. Energy costs are still high, which has an impact on the price of fertilizer as well as the cost of running agricultural machinery and transporting the wheat to market. And it's getting more typical to experience hot, dry weather, which lowers crop yields. The last summer in the UK was one of the hottest and driest in decades causing significant hit on the farmers.</w:t>
      </w:r>
      <w:r>
        <w:rPr>
          <w:rFonts w:ascii="Arial" w:eastAsia="Arial" w:hAnsi="Arial" w:cs="Arial"/>
          <w:color w:val="000000"/>
          <w:sz w:val="24"/>
          <w:szCs w:val="24"/>
        </w:rPr>
        <w:t xml:space="preserve"> </w:t>
      </w:r>
      <w:r>
        <w:rPr>
          <w:rFonts w:ascii="Arial" w:eastAsia="Arial" w:hAnsi="Arial" w:cs="Arial"/>
          <w:color w:val="000000"/>
        </w:rPr>
        <w:t>That is why the importance of accurate forecasting is so vital to have a successful businesses.</w:t>
      </w:r>
    </w:p>
    <w:p w14:paraId="7961C6CA" w14:textId="77777777" w:rsidR="006E75FF" w:rsidRDefault="006E75FF">
      <w:pPr>
        <w:suppressAutoHyphens w:val="0"/>
        <w:spacing w:after="0" w:line="360" w:lineRule="auto"/>
        <w:jc w:val="both"/>
        <w:textAlignment w:val="auto"/>
        <w:rPr>
          <w:rFonts w:ascii="Arial" w:eastAsia="Arial" w:hAnsi="Arial" w:cs="Arial"/>
          <w:color w:val="000000"/>
        </w:rPr>
      </w:pPr>
    </w:p>
    <w:p w14:paraId="37141A09" w14:textId="77777777" w:rsidR="006E75FF" w:rsidRDefault="006E75FF">
      <w:pPr>
        <w:suppressAutoHyphens w:val="0"/>
        <w:spacing w:after="0" w:line="360" w:lineRule="auto"/>
        <w:jc w:val="both"/>
        <w:textAlignment w:val="auto"/>
        <w:rPr>
          <w:sz w:val="24"/>
          <w:szCs w:val="24"/>
        </w:rPr>
      </w:pPr>
    </w:p>
    <w:p w14:paraId="19379F6B" w14:textId="77777777" w:rsidR="006E75FF" w:rsidRDefault="006E75FF">
      <w:pPr>
        <w:suppressAutoHyphens w:val="0"/>
        <w:spacing w:after="0" w:line="360" w:lineRule="auto"/>
        <w:jc w:val="both"/>
        <w:textAlignment w:val="auto"/>
        <w:rPr>
          <w:sz w:val="24"/>
          <w:szCs w:val="24"/>
        </w:rPr>
      </w:pPr>
    </w:p>
    <w:p w14:paraId="05EB7EAD" w14:textId="77777777" w:rsidR="006E75FF" w:rsidRDefault="00000000">
      <w:pPr>
        <w:keepNext/>
        <w:keepLines/>
        <w:suppressAutoHyphens w:val="0"/>
        <w:spacing w:before="240" w:after="0" w:line="360" w:lineRule="auto"/>
        <w:jc w:val="both"/>
        <w:textAlignment w:val="auto"/>
        <w:outlineLvl w:val="0"/>
      </w:pPr>
      <w:bookmarkStart w:id="15" w:name="_Toc120538728"/>
      <w:r>
        <w:rPr>
          <w:rFonts w:ascii="Calibri Light" w:eastAsia="Times New Roman" w:hAnsi="Calibri Light"/>
          <w:color w:val="2F5496"/>
          <w:sz w:val="32"/>
          <w:szCs w:val="32"/>
        </w:rPr>
        <w:t>Profit &amp; Loss Account</w:t>
      </w:r>
      <w:bookmarkEnd w:id="15"/>
    </w:p>
    <w:p w14:paraId="36676C2B" w14:textId="77777777" w:rsidR="006E75FF" w:rsidRDefault="00000000">
      <w:pPr>
        <w:suppressAutoHyphens w:val="0"/>
        <w:spacing w:after="0" w:line="360" w:lineRule="auto"/>
        <w:jc w:val="both"/>
        <w:textAlignment w:val="auto"/>
      </w:pPr>
      <w:r>
        <w:rPr>
          <w:rFonts w:ascii="Arial" w:eastAsia="Arial" w:hAnsi="Arial" w:cs="Arial"/>
          <w:color w:val="000000"/>
          <w:sz w:val="28"/>
          <w:szCs w:val="28"/>
        </w:rPr>
        <w:t>-What is profit and lost statement ?</w:t>
      </w:r>
    </w:p>
    <w:p w14:paraId="38AD85BD" w14:textId="77777777" w:rsidR="006E75FF" w:rsidRDefault="00000000">
      <w:pPr>
        <w:suppressAutoHyphens w:val="0"/>
        <w:spacing w:after="0" w:line="360" w:lineRule="auto"/>
        <w:jc w:val="both"/>
        <w:textAlignment w:val="auto"/>
      </w:pPr>
      <w:r>
        <w:rPr>
          <w:rFonts w:ascii="Arial" w:eastAsia="Arial" w:hAnsi="Arial" w:cs="Arial"/>
          <w:color w:val="000000"/>
        </w:rPr>
        <w:t xml:space="preserve">A financial statement known as a profit and loss (P&amp;L) statement provides an overview of the revenues, expenditures, and expenses incurred for a given time period, typically a quarter or fiscal year. These documents reveal if a business can produce profit by raising sales, cutting expenses, or doing both. P&amp;L statements are frequently displayed using the cash or accrual method. P&amp;L statements are used by investors and corporate managers to assess a company's financial condition. </w:t>
      </w:r>
    </w:p>
    <w:p w14:paraId="73F06E83" w14:textId="77777777" w:rsidR="006E75FF" w:rsidRDefault="00000000">
      <w:pPr>
        <w:suppressAutoHyphens w:val="0"/>
        <w:spacing w:after="0" w:line="360" w:lineRule="auto"/>
        <w:jc w:val="both"/>
        <w:textAlignment w:val="auto"/>
      </w:pPr>
      <w:r>
        <w:rPr>
          <w:rFonts w:ascii="Arial" w:eastAsia="Arial" w:hAnsi="Arial" w:cs="Arial"/>
          <w:color w:val="000000"/>
        </w:rPr>
        <w:t xml:space="preserve"> </w:t>
      </w:r>
    </w:p>
    <w:p w14:paraId="69CC8309" w14:textId="77777777" w:rsidR="006E75FF" w:rsidRDefault="00000000">
      <w:pPr>
        <w:suppressAutoHyphens w:val="0"/>
        <w:spacing w:after="0" w:line="360" w:lineRule="auto"/>
        <w:jc w:val="both"/>
        <w:textAlignment w:val="auto"/>
      </w:pPr>
      <w:r>
        <w:rPr>
          <w:rFonts w:ascii="Arial" w:eastAsia="Arial" w:hAnsi="Arial" w:cs="Arial"/>
          <w:color w:val="000000"/>
        </w:rPr>
        <w:t xml:space="preserve"> </w:t>
      </w:r>
    </w:p>
    <w:p w14:paraId="65CBDC64" w14:textId="77777777" w:rsidR="006E75FF" w:rsidRDefault="00000000">
      <w:pPr>
        <w:suppressAutoHyphens w:val="0"/>
        <w:spacing w:after="0" w:line="360" w:lineRule="auto"/>
        <w:jc w:val="both"/>
        <w:textAlignment w:val="auto"/>
      </w:pPr>
      <w:r>
        <w:rPr>
          <w:rFonts w:ascii="Arial" w:eastAsia="Arial" w:hAnsi="Arial" w:cs="Arial"/>
          <w:color w:val="000000"/>
        </w:rPr>
        <w:t xml:space="preserve">          </w:t>
      </w:r>
      <w:r>
        <w:rPr>
          <w:rFonts w:ascii="Arial" w:eastAsia="Arial" w:hAnsi="Arial" w:cs="Arial"/>
          <w:color w:val="000000"/>
          <w:sz w:val="28"/>
          <w:szCs w:val="28"/>
        </w:rPr>
        <w:t>-What profit and loss statements work?</w:t>
      </w:r>
    </w:p>
    <w:p w14:paraId="58D2C649" w14:textId="77777777" w:rsidR="006E75FF" w:rsidRDefault="00000000">
      <w:pPr>
        <w:suppressAutoHyphens w:val="0"/>
        <w:spacing w:after="0" w:line="360" w:lineRule="auto"/>
        <w:jc w:val="both"/>
        <w:textAlignment w:val="auto"/>
      </w:pPr>
      <w:r>
        <w:rPr>
          <w:rFonts w:ascii="Arial" w:eastAsia="Arial" w:hAnsi="Arial" w:cs="Arial"/>
          <w:color w:val="000000"/>
        </w:rPr>
        <w:t xml:space="preserve">Along with the balance sheet and the cash flow statement, the P&amp;L statement is one of the three financial statements that every publicly traded company releases on a quarterly and annual basis. Due to the fact that it displays the amount of profit or loss a corporation made, it is frequently the most well-known and frequent financial statement in a business plan. Similar to the cash flow statement, the P&amp;L or income statement displays changes in accounts over a predetermined time period. The balance sheet, on the other hand, provides a picture of the company's assets and liabilities at any given time. Due to the accrual method of accounting, which allows for the recording of revenues and expenses before actual cash exchanges hands, it is crucial to compare the income statement with the cash flow statement. As shown in the presentation we are prepared for a bit of rough year ahead but we well precalculated risks and possible losses I think we would be able to be verry profitable in the year after. It is really possible the outcome to be different because of the current global events. Despite the </w:t>
      </w:r>
      <w:r>
        <w:rPr>
          <w:rFonts w:ascii="Arial" w:eastAsia="Arial" w:hAnsi="Arial" w:cs="Arial"/>
          <w:color w:val="000000"/>
        </w:rPr>
        <w:lastRenderedPageBreak/>
        <w:t>fact that Russia and Ukraine sell about 30% of the world's wheat and are major suppliers to the Middle East, North Africa, and Asia, the protracted conflict has sparked worries about worldwide shortages and escalating food costs.</w:t>
      </w:r>
    </w:p>
    <w:p w14:paraId="290DD62F" w14:textId="77777777" w:rsidR="006E75FF" w:rsidRDefault="00000000">
      <w:pPr>
        <w:suppressAutoHyphens w:val="0"/>
        <w:spacing w:after="0" w:line="360" w:lineRule="auto"/>
        <w:jc w:val="both"/>
        <w:textAlignment w:val="auto"/>
      </w:pPr>
      <w:r>
        <w:rPr>
          <w:rFonts w:ascii="Arial" w:eastAsia="Arial" w:hAnsi="Arial" w:cs="Arial"/>
          <w:color w:val="000000"/>
          <w:sz w:val="28"/>
          <w:szCs w:val="28"/>
        </w:rPr>
        <w:t>-Monthly Profit and Loss Statement</w:t>
      </w:r>
    </w:p>
    <w:p w14:paraId="12DE7FA0" w14:textId="77777777" w:rsidR="006E75FF" w:rsidRDefault="00000000">
      <w:pPr>
        <w:suppressAutoHyphens w:val="0"/>
        <w:spacing w:after="0" w:line="360" w:lineRule="auto"/>
        <w:jc w:val="both"/>
        <w:textAlignment w:val="auto"/>
      </w:pPr>
      <w:r>
        <w:rPr>
          <w:rFonts w:ascii="Arial" w:eastAsia="Arial" w:hAnsi="Arial" w:cs="Arial"/>
          <w:color w:val="000000"/>
        </w:rPr>
        <w:t>The monthly P&amp;L template is ideal for companies that need frequent reporting and in-depth analysis. There is a lot more detail visible when the data is presented in a monthly column style as opposed to just the annual results. Revenue, cost of goods sold, interest expense, earnings before tax, and net income are all line items.</w:t>
      </w:r>
    </w:p>
    <w:p w14:paraId="7CD2D997" w14:textId="77777777" w:rsidR="006E75FF" w:rsidRDefault="00000000">
      <w:pPr>
        <w:suppressAutoHyphens w:val="0"/>
        <w:spacing w:after="0" w:line="360" w:lineRule="auto"/>
        <w:jc w:val="both"/>
        <w:textAlignment w:val="auto"/>
      </w:pPr>
      <w:r>
        <w:rPr>
          <w:rFonts w:ascii="Arial" w:eastAsia="Arial" w:hAnsi="Arial" w:cs="Arial"/>
          <w:color w:val="000000"/>
        </w:rPr>
        <w:t xml:space="preserve"> </w:t>
      </w:r>
    </w:p>
    <w:p w14:paraId="3FF26619" w14:textId="77777777" w:rsidR="006E75FF" w:rsidRDefault="00000000">
      <w:pPr>
        <w:suppressAutoHyphens w:val="0"/>
        <w:spacing w:after="0" w:line="360" w:lineRule="auto"/>
        <w:jc w:val="both"/>
        <w:textAlignment w:val="auto"/>
      </w:pPr>
      <w:r>
        <w:rPr>
          <w:rFonts w:ascii="Arial" w:eastAsia="Arial" w:hAnsi="Arial" w:cs="Arial"/>
          <w:color w:val="000000"/>
          <w:sz w:val="28"/>
          <w:szCs w:val="28"/>
        </w:rPr>
        <w:t>-Annual Profit and Loss Statement</w:t>
      </w:r>
    </w:p>
    <w:p w14:paraId="5143AAD1" w14:textId="77777777" w:rsidR="006E75FF" w:rsidRDefault="00000000">
      <w:pPr>
        <w:suppressAutoHyphens w:val="0"/>
        <w:spacing w:after="0" w:line="360" w:lineRule="auto"/>
        <w:jc w:val="both"/>
        <w:textAlignment w:val="auto"/>
      </w:pPr>
      <w:r>
        <w:rPr>
          <w:rFonts w:ascii="Arial" w:eastAsia="Arial" w:hAnsi="Arial" w:cs="Arial"/>
          <w:color w:val="000000"/>
        </w:rPr>
        <w:t>An annual (full year or year to date) statement may be useful for businesses that have been operating for a while. The monthly version's format and structure are replicated in the annual profit and loss template below, although it lacks a total column at the end that adds up each of the periods.</w:t>
      </w:r>
    </w:p>
    <w:p w14:paraId="2BFCF6AF" w14:textId="77777777" w:rsidR="006E75FF" w:rsidRDefault="00000000">
      <w:pPr>
        <w:suppressAutoHyphens w:val="0"/>
        <w:spacing w:after="0" w:line="360" w:lineRule="auto"/>
        <w:jc w:val="both"/>
        <w:textAlignment w:val="auto"/>
      </w:pPr>
      <w:r>
        <w:rPr>
          <w:rFonts w:ascii="Arial" w:eastAsia="Arial" w:hAnsi="Arial" w:cs="Arial"/>
          <w:color w:val="000000"/>
        </w:rPr>
        <w:t xml:space="preserve"> </w:t>
      </w:r>
    </w:p>
    <w:p w14:paraId="22905A7D" w14:textId="77777777" w:rsidR="006E75FF" w:rsidRDefault="00000000">
      <w:pPr>
        <w:suppressAutoHyphens w:val="0"/>
        <w:spacing w:after="0" w:line="360" w:lineRule="auto"/>
        <w:jc w:val="both"/>
        <w:textAlignment w:val="auto"/>
      </w:pPr>
      <w:r>
        <w:rPr>
          <w:rFonts w:ascii="Arial" w:eastAsia="Arial" w:hAnsi="Arial" w:cs="Arial"/>
          <w:color w:val="000000"/>
          <w:sz w:val="28"/>
          <w:szCs w:val="28"/>
        </w:rPr>
        <w:t>-Why do we need Profit and Loss Statement</w:t>
      </w:r>
    </w:p>
    <w:p w14:paraId="16EC28C2" w14:textId="77777777" w:rsidR="006E75FF" w:rsidRDefault="00000000">
      <w:pPr>
        <w:suppressAutoHyphens w:val="0"/>
        <w:spacing w:after="0" w:line="360" w:lineRule="auto"/>
        <w:jc w:val="both"/>
        <w:textAlignment w:val="auto"/>
      </w:pPr>
      <w:r>
        <w:rPr>
          <w:rFonts w:ascii="Arial" w:eastAsia="Arial" w:hAnsi="Arial" w:cs="Arial"/>
          <w:color w:val="000000"/>
        </w:rPr>
        <w:t>For the best business strategy decisions, you need a profit and loss statement. The statement reveals the adjustments that must be made in order to boost profit because it is an honest reflection of how your money operates in your company.</w:t>
      </w:r>
      <w:r>
        <w:rPr>
          <w:rFonts w:cs="Calibri"/>
          <w:color w:val="000000"/>
          <w:sz w:val="24"/>
          <w:szCs w:val="24"/>
        </w:rPr>
        <w:t xml:space="preserve"> </w:t>
      </w:r>
      <w:r>
        <w:rPr>
          <w:rFonts w:ascii="Arial" w:eastAsia="Arial" w:hAnsi="Arial" w:cs="Arial"/>
          <w:color w:val="000000"/>
        </w:rPr>
        <w:t>You can see exactly how much money comes into your company, where it is spent, and what changes need to be made in order to increase profit by using a profit and loss statement. For instance, you can find that your cost of goods sold (COGS) needs to be decreased using a less expensive production option since it is too high. You can raise net revenue over the upcoming months by making adjustments to increase your margins. Following the new plan's implementation, you can track its effects over time using information from subsequent P&amp;L statements.</w:t>
      </w:r>
      <w:r>
        <w:rPr>
          <w:rFonts w:cs="Calibri"/>
          <w:color w:val="000000"/>
          <w:sz w:val="24"/>
          <w:szCs w:val="24"/>
        </w:rPr>
        <w:t xml:space="preserve"> </w:t>
      </w:r>
      <w:r>
        <w:rPr>
          <w:rFonts w:ascii="Arial" w:eastAsia="Arial" w:hAnsi="Arial" w:cs="Arial"/>
          <w:color w:val="000000"/>
        </w:rPr>
        <w:t>A P&amp;L statement is also required to demonstrate that your company is a reliable, sound investment. The document can be used to assess your company's ability to turn a profit and track your financial trends over time by potential lenders, financial backers or investors providing cash to the business, banks to which you're seeking for a loan, or buyers interested in the business. In essence, the profit and loss statement serves as a showcase for your capacity to recognize complicated company issues and explain your financial approach to resolving them. So considering what we cover so far the P&amp;L statement is a crucial record that can give you insight into the profitability and operational effectiveness of your company. It can help any investor, creditor, or analyst comprehend the subtleties of how your company runs its operations along with the balance sheet and the cash flow statement.</w:t>
      </w:r>
    </w:p>
    <w:p w14:paraId="7CE4488E" w14:textId="77777777" w:rsidR="006E75FF" w:rsidRDefault="006E75FF">
      <w:pPr>
        <w:suppressAutoHyphens w:val="0"/>
        <w:spacing w:after="0" w:line="360" w:lineRule="auto"/>
        <w:jc w:val="both"/>
        <w:textAlignment w:val="auto"/>
        <w:rPr>
          <w:sz w:val="24"/>
          <w:szCs w:val="24"/>
        </w:rPr>
      </w:pPr>
    </w:p>
    <w:p w14:paraId="5CC0649F" w14:textId="77777777" w:rsidR="006E75FF" w:rsidRDefault="006E75FF">
      <w:pPr>
        <w:suppressAutoHyphens w:val="0"/>
        <w:spacing w:after="0" w:line="360" w:lineRule="auto"/>
        <w:jc w:val="both"/>
        <w:textAlignment w:val="auto"/>
        <w:rPr>
          <w:sz w:val="24"/>
          <w:szCs w:val="24"/>
        </w:rPr>
      </w:pPr>
    </w:p>
    <w:p w14:paraId="5BE11D79"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16" w:name="_Toc120538729"/>
      <w:r>
        <w:rPr>
          <w:rFonts w:ascii="Calibri Light" w:eastAsia="Times New Roman" w:hAnsi="Calibri Light"/>
          <w:color w:val="2F5496"/>
          <w:sz w:val="32"/>
          <w:szCs w:val="32"/>
        </w:rPr>
        <w:t>Cash Flow Statement</w:t>
      </w:r>
      <w:bookmarkEnd w:id="16"/>
    </w:p>
    <w:p w14:paraId="66349282" w14:textId="77777777" w:rsidR="006E75FF" w:rsidRDefault="006E75FF">
      <w:pPr>
        <w:suppressAutoHyphens w:val="0"/>
        <w:spacing w:after="0" w:line="360" w:lineRule="auto"/>
        <w:jc w:val="both"/>
        <w:textAlignment w:val="auto"/>
        <w:rPr>
          <w:sz w:val="24"/>
          <w:szCs w:val="24"/>
        </w:rPr>
      </w:pPr>
    </w:p>
    <w:p w14:paraId="09E5601E" w14:textId="77777777" w:rsidR="006E75FF" w:rsidRDefault="006E75FF">
      <w:pPr>
        <w:suppressAutoHyphens w:val="0"/>
        <w:spacing w:after="0" w:line="360" w:lineRule="auto"/>
        <w:jc w:val="both"/>
        <w:textAlignment w:val="auto"/>
        <w:rPr>
          <w:sz w:val="24"/>
          <w:szCs w:val="24"/>
        </w:rPr>
      </w:pPr>
    </w:p>
    <w:p w14:paraId="3FA51F0A"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17" w:name="_Toc120538730"/>
      <w:r>
        <w:rPr>
          <w:rFonts w:ascii="Calibri Light" w:eastAsia="Times New Roman" w:hAnsi="Calibri Light"/>
          <w:color w:val="2F5496"/>
          <w:sz w:val="32"/>
          <w:szCs w:val="32"/>
        </w:rPr>
        <w:t>Balance Sheet</w:t>
      </w:r>
      <w:bookmarkEnd w:id="17"/>
    </w:p>
    <w:p w14:paraId="3CA488B1" w14:textId="77777777" w:rsidR="006E75FF" w:rsidRDefault="006E75FF">
      <w:pPr>
        <w:suppressAutoHyphens w:val="0"/>
        <w:spacing w:after="0" w:line="360" w:lineRule="auto"/>
        <w:jc w:val="both"/>
        <w:textAlignment w:val="auto"/>
        <w:rPr>
          <w:sz w:val="24"/>
          <w:szCs w:val="24"/>
        </w:rPr>
      </w:pPr>
    </w:p>
    <w:p w14:paraId="0F1CC1C6" w14:textId="77777777" w:rsidR="006E75FF" w:rsidRDefault="006E75FF">
      <w:pPr>
        <w:suppressAutoHyphens w:val="0"/>
        <w:spacing w:after="0" w:line="360" w:lineRule="auto"/>
        <w:jc w:val="both"/>
        <w:textAlignment w:val="auto"/>
        <w:rPr>
          <w:sz w:val="24"/>
          <w:szCs w:val="24"/>
        </w:rPr>
      </w:pPr>
    </w:p>
    <w:p w14:paraId="5D4289BE" w14:textId="77777777" w:rsidR="006E75FF" w:rsidRDefault="006E75FF">
      <w:pPr>
        <w:suppressAutoHyphens w:val="0"/>
        <w:spacing w:after="0" w:line="360" w:lineRule="auto"/>
        <w:jc w:val="both"/>
        <w:textAlignment w:val="auto"/>
        <w:rPr>
          <w:sz w:val="24"/>
          <w:szCs w:val="24"/>
        </w:rPr>
      </w:pPr>
    </w:p>
    <w:p w14:paraId="5CAB1C6F" w14:textId="77777777" w:rsidR="006E75FF" w:rsidRDefault="00000000">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bookmarkStart w:id="18" w:name="_Toc120538731"/>
      <w:r>
        <w:rPr>
          <w:rFonts w:ascii="Calibri Light" w:eastAsia="Times New Roman" w:hAnsi="Calibri Light"/>
          <w:color w:val="2F5496"/>
          <w:sz w:val="32"/>
          <w:szCs w:val="32"/>
        </w:rPr>
        <w:t>Conclusion</w:t>
      </w:r>
      <w:bookmarkEnd w:id="18"/>
    </w:p>
    <w:p w14:paraId="2B6EA312" w14:textId="77777777" w:rsidR="006E75FF" w:rsidRDefault="006E75FF">
      <w:pPr>
        <w:suppressAutoHyphens w:val="0"/>
        <w:spacing w:after="0" w:line="360" w:lineRule="auto"/>
        <w:jc w:val="both"/>
        <w:textAlignment w:val="auto"/>
        <w:rPr>
          <w:sz w:val="24"/>
          <w:szCs w:val="24"/>
        </w:rPr>
      </w:pPr>
    </w:p>
    <w:p w14:paraId="4E72ADB9" w14:textId="77777777" w:rsidR="006E75FF" w:rsidRDefault="00000000">
      <w:pPr>
        <w:keepNext/>
        <w:keepLines/>
        <w:suppressAutoHyphens w:val="0"/>
        <w:spacing w:before="240" w:after="0" w:line="360" w:lineRule="auto"/>
        <w:jc w:val="both"/>
        <w:textAlignment w:val="auto"/>
        <w:outlineLvl w:val="0"/>
      </w:pPr>
      <w:bookmarkStart w:id="19" w:name="_Toc120538732"/>
      <w:r>
        <w:rPr>
          <w:rFonts w:ascii="Calibri Light" w:eastAsia="Times New Roman" w:hAnsi="Calibri Light"/>
          <w:color w:val="2F5496"/>
          <w:sz w:val="32"/>
          <w:szCs w:val="32"/>
        </w:rPr>
        <w:t>Reference List</w:t>
      </w:r>
      <w:bookmarkEnd w:id="19"/>
    </w:p>
    <w:p w14:paraId="207F774A" w14:textId="77777777" w:rsidR="006E75FF" w:rsidRDefault="00000000">
      <w:pPr>
        <w:jc w:val="both"/>
      </w:pPr>
      <w:r>
        <w:rPr>
          <w:rFonts w:ascii="Times New Roman" w:eastAsia="Times New Roman" w:hAnsi="Times New Roman"/>
          <w:color w:val="000000"/>
          <w:sz w:val="24"/>
          <w:szCs w:val="24"/>
        </w:rPr>
        <w:t xml:space="preserve">Fernando, J. (2022). </w:t>
      </w:r>
      <w:r>
        <w:rPr>
          <w:rFonts w:ascii="Times New Roman" w:eastAsia="Times New Roman" w:hAnsi="Times New Roman"/>
          <w:i/>
          <w:iCs/>
          <w:color w:val="000000"/>
          <w:sz w:val="24"/>
          <w:szCs w:val="24"/>
        </w:rPr>
        <w:t>Corporate Social Responsibility (CSR)</w:t>
      </w:r>
      <w:r>
        <w:rPr>
          <w:rFonts w:ascii="Times New Roman" w:eastAsia="Times New Roman" w:hAnsi="Times New Roman"/>
          <w:color w:val="000000"/>
          <w:sz w:val="24"/>
          <w:szCs w:val="24"/>
        </w:rPr>
        <w:t xml:space="preserve">. [online] Investopedia. Available at: </w:t>
      </w:r>
      <w:hyperlink r:id="rId33" w:history="1">
        <w:r>
          <w:rPr>
            <w:rStyle w:val="Hyperlink"/>
            <w:rFonts w:ascii="Times New Roman" w:eastAsia="Times New Roman" w:hAnsi="Times New Roman"/>
            <w:sz w:val="24"/>
            <w:szCs w:val="24"/>
          </w:rPr>
          <w:t>https://www.investopedia.com/terms/c/corp-social-responsibility.asp</w:t>
        </w:r>
      </w:hyperlink>
      <w:r>
        <w:rPr>
          <w:rFonts w:ascii="Times New Roman" w:eastAsia="Times New Roman" w:hAnsi="Times New Roman"/>
          <w:color w:val="000000"/>
          <w:sz w:val="24"/>
          <w:szCs w:val="24"/>
        </w:rPr>
        <w:t xml:space="preserve"> [Accessed 12 Dec. 2022].</w:t>
      </w:r>
    </w:p>
    <w:p w14:paraId="551006A2" w14:textId="77777777" w:rsidR="006E75FF" w:rsidRDefault="00000000">
      <w:pPr>
        <w:jc w:val="both"/>
      </w:pPr>
      <w:r>
        <w:rPr>
          <w:rFonts w:ascii="Times New Roman" w:eastAsia="Times New Roman" w:hAnsi="Times New Roman"/>
          <w:color w:val="000000"/>
          <w:sz w:val="24"/>
          <w:szCs w:val="24"/>
        </w:rPr>
        <w:t xml:space="preserve">Freedman, M. (2020). </w:t>
      </w:r>
      <w:r>
        <w:rPr>
          <w:rFonts w:ascii="Times New Roman" w:eastAsia="Times New Roman" w:hAnsi="Times New Roman"/>
          <w:i/>
          <w:iCs/>
          <w:color w:val="000000"/>
          <w:sz w:val="24"/>
          <w:szCs w:val="24"/>
        </w:rPr>
        <w:t>What Is a Market Analysis for Business? - businessnewsdaily.com</w:t>
      </w:r>
      <w:r>
        <w:rPr>
          <w:rFonts w:ascii="Times New Roman" w:eastAsia="Times New Roman" w:hAnsi="Times New Roman"/>
          <w:color w:val="000000"/>
          <w:sz w:val="24"/>
          <w:szCs w:val="24"/>
        </w:rPr>
        <w:t xml:space="preserve">. [online] Business News Daily. Available at: </w:t>
      </w:r>
      <w:hyperlink r:id="rId34" w:history="1">
        <w:r>
          <w:rPr>
            <w:rStyle w:val="Hyperlink"/>
            <w:rFonts w:ascii="Times New Roman" w:eastAsia="Times New Roman" w:hAnsi="Times New Roman"/>
            <w:sz w:val="24"/>
            <w:szCs w:val="24"/>
          </w:rPr>
          <w:t>https://www.businessnewsdaily.com/15751-conduct-market-analysis.html</w:t>
        </w:r>
      </w:hyperlink>
      <w:r>
        <w:rPr>
          <w:rFonts w:ascii="Times New Roman" w:eastAsia="Times New Roman" w:hAnsi="Times New Roman"/>
          <w:color w:val="000000"/>
          <w:sz w:val="24"/>
          <w:szCs w:val="24"/>
        </w:rPr>
        <w:t>. [Accessed 12 Dec. 2022].</w:t>
      </w:r>
    </w:p>
    <w:p w14:paraId="62DB49E5" w14:textId="77777777" w:rsidR="006E75FF" w:rsidRDefault="00000000">
      <w:pPr>
        <w:jc w:val="both"/>
      </w:pPr>
      <w:r>
        <w:rPr>
          <w:rFonts w:ascii="Times New Roman" w:eastAsia="Times New Roman" w:hAnsi="Times New Roman"/>
          <w:color w:val="000000"/>
          <w:sz w:val="24"/>
          <w:szCs w:val="24"/>
        </w:rPr>
        <w:t xml:space="preserve">Kopp, C.M. (2021). </w:t>
      </w:r>
      <w:r>
        <w:rPr>
          <w:rFonts w:ascii="Times New Roman" w:eastAsia="Times New Roman" w:hAnsi="Times New Roman"/>
          <w:i/>
          <w:iCs/>
          <w:color w:val="000000"/>
          <w:sz w:val="24"/>
          <w:szCs w:val="24"/>
        </w:rPr>
        <w:t>Partnerships: What You Should Know</w:t>
      </w:r>
      <w:r>
        <w:rPr>
          <w:rFonts w:ascii="Times New Roman" w:eastAsia="Times New Roman" w:hAnsi="Times New Roman"/>
          <w:color w:val="000000"/>
          <w:sz w:val="24"/>
          <w:szCs w:val="24"/>
        </w:rPr>
        <w:t xml:space="preserve">. [online] Investopedia. Available at: </w:t>
      </w:r>
      <w:hyperlink r:id="rId35" w:history="1">
        <w:r>
          <w:rPr>
            <w:rStyle w:val="Hyperlink"/>
            <w:rFonts w:ascii="Times New Roman" w:eastAsia="Times New Roman" w:hAnsi="Times New Roman"/>
            <w:sz w:val="24"/>
            <w:szCs w:val="24"/>
          </w:rPr>
          <w:t>https://www.investopedia.com/terms/p/partnership.asp</w:t>
        </w:r>
      </w:hyperlink>
      <w:r>
        <w:rPr>
          <w:rFonts w:ascii="Times New Roman" w:eastAsia="Times New Roman" w:hAnsi="Times New Roman"/>
          <w:color w:val="000000"/>
          <w:sz w:val="24"/>
          <w:szCs w:val="24"/>
        </w:rPr>
        <w:t>. [Accessed 12 Dec. 2022].</w:t>
      </w:r>
    </w:p>
    <w:p w14:paraId="11AEB641" w14:textId="77777777" w:rsidR="006E75FF" w:rsidRDefault="00000000">
      <w:pPr>
        <w:jc w:val="both"/>
      </w:pPr>
      <w:r>
        <w:rPr>
          <w:rFonts w:ascii="Times New Roman" w:eastAsia="Times New Roman" w:hAnsi="Times New Roman"/>
          <w:color w:val="000000"/>
          <w:sz w:val="24"/>
          <w:szCs w:val="24"/>
        </w:rPr>
        <w:t xml:space="preserve">Ramani, M. (2018). </w:t>
      </w:r>
      <w:r>
        <w:rPr>
          <w:rFonts w:ascii="Times New Roman" w:eastAsia="Times New Roman" w:hAnsi="Times New Roman"/>
          <w:i/>
          <w:iCs/>
          <w:color w:val="000000"/>
          <w:sz w:val="24"/>
          <w:szCs w:val="24"/>
        </w:rPr>
        <w:t>The country that brought yoghurt to the world</w:t>
      </w:r>
      <w:r>
        <w:rPr>
          <w:rFonts w:ascii="Times New Roman" w:eastAsia="Times New Roman" w:hAnsi="Times New Roman"/>
          <w:color w:val="000000"/>
          <w:sz w:val="24"/>
          <w:szCs w:val="24"/>
        </w:rPr>
        <w:t xml:space="preserve">. [online] </w:t>
      </w:r>
      <w:hyperlink w:history="1">
        <w:r>
          <w:rPr>
            <w:rStyle w:val="Hyperlink"/>
            <w:rFonts w:ascii="Times New Roman" w:eastAsia="Times New Roman" w:hAnsi="Times New Roman"/>
            <w:sz w:val="24"/>
            <w:szCs w:val="24"/>
          </w:rPr>
          <w:t>www.bbc.com</w:t>
        </w:r>
      </w:hyperlink>
      <w:r>
        <w:rPr>
          <w:rFonts w:ascii="Times New Roman" w:eastAsia="Times New Roman" w:hAnsi="Times New Roman"/>
          <w:color w:val="000000"/>
          <w:sz w:val="24"/>
          <w:szCs w:val="24"/>
        </w:rPr>
        <w:t xml:space="preserve">. Available at: </w:t>
      </w:r>
      <w:hyperlink r:id="rId36" w:history="1">
        <w:r>
          <w:rPr>
            <w:rStyle w:val="Hyperlink"/>
            <w:rFonts w:ascii="Times New Roman" w:eastAsia="Times New Roman" w:hAnsi="Times New Roman"/>
            <w:sz w:val="24"/>
            <w:szCs w:val="24"/>
          </w:rPr>
          <w:t>https://www.bbc.com/travel/article/20180110-the-country-that-brought-yoghurt-to-the-world</w:t>
        </w:r>
      </w:hyperlink>
      <w:r>
        <w:rPr>
          <w:rFonts w:ascii="Times New Roman" w:eastAsia="Times New Roman" w:hAnsi="Times New Roman"/>
          <w:color w:val="000000"/>
          <w:sz w:val="24"/>
          <w:szCs w:val="24"/>
        </w:rPr>
        <w:t>. [Accessed 12 Dec. 2022].</w:t>
      </w:r>
    </w:p>
    <w:p w14:paraId="769289D7" w14:textId="77777777" w:rsidR="006E75FF" w:rsidRDefault="00000000">
      <w:pPr>
        <w:jc w:val="both"/>
      </w:pPr>
      <w:r>
        <w:rPr>
          <w:rFonts w:ascii="Times New Roman" w:eastAsia="Times New Roman" w:hAnsi="Times New Roman"/>
          <w:color w:val="000000"/>
          <w:sz w:val="24"/>
          <w:szCs w:val="24"/>
        </w:rPr>
        <w:t xml:space="preserve">Skrabanek, B. (2019). </w:t>
      </w:r>
      <w:r>
        <w:rPr>
          <w:rFonts w:ascii="Times New Roman" w:eastAsia="Times New Roman" w:hAnsi="Times New Roman"/>
          <w:i/>
          <w:iCs/>
          <w:color w:val="000000"/>
          <w:sz w:val="24"/>
          <w:szCs w:val="24"/>
        </w:rPr>
        <w:t>Difference Between Vision and Mission Statements: 25 Examples</w:t>
      </w:r>
      <w:r>
        <w:rPr>
          <w:rFonts w:ascii="Times New Roman" w:eastAsia="Times New Roman" w:hAnsi="Times New Roman"/>
          <w:color w:val="000000"/>
          <w:sz w:val="24"/>
          <w:szCs w:val="24"/>
        </w:rPr>
        <w:t xml:space="preserve">. [online] ClearVoice. Available at: </w:t>
      </w:r>
      <w:hyperlink r:id="rId37" w:history="1">
        <w:r>
          <w:rPr>
            <w:rStyle w:val="Hyperlink"/>
            <w:rFonts w:ascii="Times New Roman" w:eastAsia="Times New Roman" w:hAnsi="Times New Roman"/>
            <w:sz w:val="24"/>
            <w:szCs w:val="24"/>
          </w:rPr>
          <w:t>https://www.clearvoice.com/blog/difference-between-mission-vision-statement-examples/</w:t>
        </w:r>
      </w:hyperlink>
      <w:r>
        <w:rPr>
          <w:rFonts w:ascii="Times New Roman" w:eastAsia="Times New Roman" w:hAnsi="Times New Roman"/>
          <w:color w:val="000000"/>
          <w:sz w:val="24"/>
          <w:szCs w:val="24"/>
        </w:rPr>
        <w:t>. [Accessed 12 Dec. 2022].</w:t>
      </w:r>
    </w:p>
    <w:p w14:paraId="6EBF0014" w14:textId="77777777" w:rsidR="006E75FF" w:rsidRDefault="00000000">
      <w:pPr>
        <w:jc w:val="both"/>
      </w:pPr>
      <w:r>
        <w:rPr>
          <w:rFonts w:ascii="Times New Roman" w:eastAsia="Times New Roman" w:hAnsi="Times New Roman"/>
          <w:color w:val="000000"/>
          <w:sz w:val="24"/>
          <w:szCs w:val="24"/>
        </w:rPr>
        <w:t xml:space="preserve">Team, C. (2022). </w:t>
      </w:r>
      <w:r>
        <w:rPr>
          <w:rFonts w:ascii="Times New Roman" w:eastAsia="Times New Roman" w:hAnsi="Times New Roman"/>
          <w:i/>
          <w:iCs/>
          <w:color w:val="000000"/>
          <w:sz w:val="24"/>
          <w:szCs w:val="24"/>
        </w:rPr>
        <w:t>Business Structure</w:t>
      </w:r>
      <w:r>
        <w:rPr>
          <w:rFonts w:ascii="Times New Roman" w:eastAsia="Times New Roman" w:hAnsi="Times New Roman"/>
          <w:color w:val="000000"/>
          <w:sz w:val="24"/>
          <w:szCs w:val="24"/>
        </w:rPr>
        <w:t xml:space="preserve">. [online] Corporate Finance Institute. Available at: </w:t>
      </w:r>
      <w:hyperlink r:id="rId38" w:history="1">
        <w:r>
          <w:rPr>
            <w:rStyle w:val="Hyperlink"/>
            <w:rFonts w:ascii="Times New Roman" w:eastAsia="Times New Roman" w:hAnsi="Times New Roman"/>
            <w:sz w:val="24"/>
            <w:szCs w:val="24"/>
          </w:rPr>
          <w:t>https://corporatefinanceinstitute.com/resources/management/business-structure/</w:t>
        </w:r>
      </w:hyperlink>
      <w:r>
        <w:rPr>
          <w:rFonts w:ascii="Times New Roman" w:eastAsia="Times New Roman" w:hAnsi="Times New Roman"/>
          <w:color w:val="000000"/>
          <w:sz w:val="24"/>
          <w:szCs w:val="24"/>
        </w:rPr>
        <w:t>. [Accessed 12 Dec. 2022].</w:t>
      </w:r>
    </w:p>
    <w:p w14:paraId="3072EC96" w14:textId="77777777" w:rsidR="006E75FF" w:rsidRDefault="00000000">
      <w:pPr>
        <w:spacing w:line="360" w:lineRule="auto"/>
        <w:jc w:val="both"/>
      </w:pPr>
      <w:r>
        <w:rPr>
          <w:rFonts w:ascii="Arial" w:eastAsia="Arial" w:hAnsi="Arial" w:cs="Arial"/>
          <w:color w:val="222222"/>
        </w:rPr>
        <w:t xml:space="preserve">Amaresan, S. (2019). </w:t>
      </w:r>
      <w:r>
        <w:rPr>
          <w:rFonts w:ascii="Arial" w:eastAsia="Arial" w:hAnsi="Arial" w:cs="Arial"/>
          <w:i/>
          <w:iCs/>
          <w:color w:val="222222"/>
        </w:rPr>
        <w:t>7 Undeniable Reasons Customer Service Is Important to Your Business</w:t>
      </w:r>
      <w:r>
        <w:rPr>
          <w:rFonts w:ascii="Arial" w:eastAsia="Arial" w:hAnsi="Arial" w:cs="Arial"/>
          <w:color w:val="222222"/>
        </w:rPr>
        <w:t xml:space="preserve">. [online] </w:t>
      </w:r>
      <w:hyperlink r:id="rId39" w:history="1">
        <w:r>
          <w:rPr>
            <w:rStyle w:val="Hyperlink"/>
            <w:rFonts w:ascii="Arial" w:eastAsia="Arial" w:hAnsi="Arial" w:cs="Arial"/>
          </w:rPr>
          <w:t>Hubspot.com</w:t>
        </w:r>
      </w:hyperlink>
      <w:r>
        <w:rPr>
          <w:rFonts w:ascii="Arial" w:eastAsia="Arial" w:hAnsi="Arial" w:cs="Arial"/>
          <w:color w:val="222222"/>
        </w:rPr>
        <w:t xml:space="preserve">. Available at: </w:t>
      </w:r>
      <w:hyperlink r:id="rId40" w:history="1">
        <w:r>
          <w:rPr>
            <w:rStyle w:val="Hyperlink"/>
            <w:rFonts w:ascii="Arial" w:eastAsia="Arial" w:hAnsi="Arial" w:cs="Arial"/>
          </w:rPr>
          <w:t>https://blog.hubspot.com/service/importance-customer-service</w:t>
        </w:r>
      </w:hyperlink>
      <w:r>
        <w:rPr>
          <w:rFonts w:ascii="Arial" w:eastAsia="Arial" w:hAnsi="Arial" w:cs="Arial"/>
          <w:color w:val="222222"/>
        </w:rPr>
        <w:t xml:space="preserve"> [Accessed 16 Dec. 2022].</w:t>
      </w:r>
    </w:p>
    <w:p w14:paraId="43EB10EE" w14:textId="77777777" w:rsidR="006E75FF" w:rsidRDefault="00000000">
      <w:pPr>
        <w:spacing w:line="360" w:lineRule="auto"/>
        <w:jc w:val="both"/>
      </w:pPr>
      <w:r>
        <w:rPr>
          <w:rFonts w:ascii="Arial" w:eastAsia="Arial" w:hAnsi="Arial" w:cs="Arial"/>
          <w:color w:val="222222"/>
        </w:rPr>
        <w:lastRenderedPageBreak/>
        <w:t xml:space="preserve">Gülbahar, Y. (2007). Technology planning: A roadmap to successful technology integration in schools. </w:t>
      </w:r>
      <w:r>
        <w:rPr>
          <w:rFonts w:ascii="Arial" w:eastAsia="Arial" w:hAnsi="Arial" w:cs="Arial"/>
          <w:i/>
          <w:iCs/>
          <w:color w:val="222222"/>
        </w:rPr>
        <w:t>Computers &amp; Education</w:t>
      </w:r>
      <w:r>
        <w:rPr>
          <w:rFonts w:ascii="Arial" w:eastAsia="Arial" w:hAnsi="Arial" w:cs="Arial"/>
          <w:color w:val="222222"/>
        </w:rPr>
        <w:t>, 49(4), pp.943–956. doi:10.1016/j.compedu.2005.12.002.</w:t>
      </w:r>
    </w:p>
    <w:p w14:paraId="2BF55D85" w14:textId="77777777" w:rsidR="006E75FF" w:rsidRDefault="00000000">
      <w:pPr>
        <w:spacing w:line="360" w:lineRule="auto"/>
        <w:jc w:val="both"/>
      </w:pPr>
      <w:r>
        <w:rPr>
          <w:rFonts w:ascii="Arial" w:eastAsia="Arial" w:hAnsi="Arial" w:cs="Arial"/>
          <w:color w:val="222222"/>
        </w:rPr>
        <w:t xml:space="preserve">Hayes, A. (2022). </w:t>
      </w:r>
      <w:r>
        <w:rPr>
          <w:rFonts w:ascii="Arial" w:eastAsia="Arial" w:hAnsi="Arial" w:cs="Arial"/>
          <w:i/>
          <w:iCs/>
          <w:color w:val="222222"/>
        </w:rPr>
        <w:t>Business Plans: the Ins and Outs</w:t>
      </w:r>
      <w:r>
        <w:rPr>
          <w:rFonts w:ascii="Arial" w:eastAsia="Arial" w:hAnsi="Arial" w:cs="Arial"/>
          <w:color w:val="222222"/>
        </w:rPr>
        <w:t xml:space="preserve">. [online] Investopedia. Available at: </w:t>
      </w:r>
      <w:hyperlink r:id="rId41" w:history="1">
        <w:r>
          <w:rPr>
            <w:rStyle w:val="Hyperlink"/>
            <w:rFonts w:ascii="Arial" w:eastAsia="Arial" w:hAnsi="Arial" w:cs="Arial"/>
          </w:rPr>
          <w:t>https://www.investopedia.com/terms/b/business-plan.asp</w:t>
        </w:r>
      </w:hyperlink>
      <w:r>
        <w:rPr>
          <w:rFonts w:ascii="Arial" w:eastAsia="Arial" w:hAnsi="Arial" w:cs="Arial"/>
          <w:color w:val="222222"/>
        </w:rPr>
        <w:t xml:space="preserve"> [Accessed 15 Dec. 2022].</w:t>
      </w:r>
    </w:p>
    <w:p w14:paraId="7F116FBC" w14:textId="56A3C538" w:rsidR="006E75FF" w:rsidRDefault="00000000">
      <w:pPr>
        <w:spacing w:line="360" w:lineRule="auto"/>
        <w:jc w:val="both"/>
        <w:rPr>
          <w:rFonts w:ascii="Arial" w:eastAsia="Arial" w:hAnsi="Arial" w:cs="Arial"/>
          <w:color w:val="222222"/>
        </w:rPr>
      </w:pPr>
      <w:r>
        <w:rPr>
          <w:rFonts w:ascii="Arial" w:eastAsia="Arial" w:hAnsi="Arial" w:cs="Arial"/>
          <w:color w:val="222222"/>
        </w:rPr>
        <w:t xml:space="preserve">Surbhi, S. ed., (2016). </w:t>
      </w:r>
      <w:r>
        <w:rPr>
          <w:rFonts w:ascii="Arial" w:eastAsia="Arial" w:hAnsi="Arial" w:cs="Arial"/>
          <w:i/>
          <w:iCs/>
          <w:color w:val="222222"/>
        </w:rPr>
        <w:t>Difference Between Aim and Objective (with Comparison Chart) - Key Differences</w:t>
      </w:r>
      <w:r>
        <w:rPr>
          <w:rFonts w:ascii="Arial" w:eastAsia="Arial" w:hAnsi="Arial" w:cs="Arial"/>
          <w:color w:val="222222"/>
        </w:rPr>
        <w:t xml:space="preserve">. [online] Key Differences. Available at: </w:t>
      </w:r>
      <w:hyperlink r:id="rId42" w:history="1">
        <w:r>
          <w:rPr>
            <w:rStyle w:val="Hyperlink"/>
            <w:rFonts w:ascii="Arial" w:eastAsia="Arial" w:hAnsi="Arial" w:cs="Arial"/>
          </w:rPr>
          <w:t>https://keydifferences.com/difference-between-aim-and-objective.html</w:t>
        </w:r>
      </w:hyperlink>
      <w:r>
        <w:rPr>
          <w:rFonts w:ascii="Arial" w:eastAsia="Arial" w:hAnsi="Arial" w:cs="Arial"/>
          <w:color w:val="222222"/>
        </w:rPr>
        <w:t xml:space="preserve"> [Accessed 15 Dec. 2022].</w:t>
      </w:r>
    </w:p>
    <w:p w14:paraId="3B6BD302" w14:textId="7154AB9D" w:rsidR="003A29BB" w:rsidRDefault="003A29BB">
      <w:pPr>
        <w:spacing w:line="360" w:lineRule="auto"/>
        <w:jc w:val="both"/>
        <w:rPr>
          <w:rFonts w:ascii="Arial" w:eastAsia="Arial" w:hAnsi="Arial" w:cs="Arial"/>
          <w:color w:val="222222"/>
        </w:rPr>
      </w:pPr>
      <w:r>
        <w:rPr>
          <w:rFonts w:ascii="Arial" w:eastAsia="Arial" w:hAnsi="Arial" w:cs="Arial"/>
          <w:color w:val="222222"/>
        </w:rPr>
        <w:t xml:space="preserve">Smail, J. (2022) </w:t>
      </w:r>
      <w:r>
        <w:rPr>
          <w:rFonts w:ascii="Arial" w:eastAsia="Arial" w:hAnsi="Arial" w:cs="Arial"/>
          <w:i/>
          <w:iCs/>
          <w:color w:val="222222"/>
        </w:rPr>
        <w:t xml:space="preserve">Bakery market to exceed pre-pandemic levels in 2022 </w:t>
      </w:r>
      <w:r>
        <w:rPr>
          <w:rFonts w:ascii="Arial" w:eastAsia="Arial" w:hAnsi="Arial" w:cs="Arial"/>
          <w:color w:val="222222"/>
        </w:rPr>
        <w:t xml:space="preserve">[online] Available at: </w:t>
      </w:r>
      <w:hyperlink r:id="rId43" w:history="1">
        <w:r w:rsidRPr="003A29BB">
          <w:rPr>
            <w:rStyle w:val="Hyperlink"/>
            <w:rFonts w:ascii="Arial" w:eastAsia="Arial" w:hAnsi="Arial" w:cs="Arial"/>
          </w:rPr>
          <w:t>https://bakeryinfo.co.uk/retail/bakery-market-to-exceed-pre-pandemic-levels-in-2022/667026.article</w:t>
        </w:r>
      </w:hyperlink>
    </w:p>
    <w:p w14:paraId="58488797" w14:textId="37C7792C" w:rsidR="003A29BB" w:rsidRDefault="003A29BB">
      <w:pPr>
        <w:spacing w:line="360" w:lineRule="auto"/>
        <w:jc w:val="both"/>
        <w:rPr>
          <w:rFonts w:ascii="Arial" w:eastAsia="Arial" w:hAnsi="Arial" w:cs="Arial"/>
          <w:color w:val="222222"/>
        </w:rPr>
      </w:pPr>
      <w:r>
        <w:rPr>
          <w:rFonts w:ascii="Arial" w:eastAsia="Arial" w:hAnsi="Arial" w:cs="Arial"/>
          <w:color w:val="222222"/>
        </w:rPr>
        <w:t xml:space="preserve">Sims, B. (2015) </w:t>
      </w:r>
      <w:r>
        <w:rPr>
          <w:rFonts w:ascii="Arial" w:eastAsia="Arial" w:hAnsi="Arial" w:cs="Arial"/>
          <w:i/>
          <w:iCs/>
          <w:color w:val="222222"/>
        </w:rPr>
        <w:t xml:space="preserve">Sales forecasting can be valuable for every bakery </w:t>
      </w:r>
      <w:r>
        <w:rPr>
          <w:rFonts w:ascii="Arial" w:eastAsia="Arial" w:hAnsi="Arial" w:cs="Arial"/>
          <w:color w:val="222222"/>
        </w:rPr>
        <w:t>[online] Available at:</w:t>
      </w:r>
    </w:p>
    <w:p w14:paraId="7A805523" w14:textId="7996A9DE" w:rsidR="003A29BB" w:rsidRDefault="002611F1">
      <w:pPr>
        <w:spacing w:line="360" w:lineRule="auto"/>
        <w:jc w:val="both"/>
        <w:rPr>
          <w:rFonts w:ascii="Arial" w:eastAsia="Arial" w:hAnsi="Arial" w:cs="Arial"/>
          <w:color w:val="222222"/>
        </w:rPr>
      </w:pPr>
      <w:hyperlink r:id="rId44" w:history="1">
        <w:r w:rsidRPr="002611F1">
          <w:rPr>
            <w:rStyle w:val="Hyperlink"/>
            <w:rFonts w:ascii="Arial" w:eastAsia="Arial" w:hAnsi="Arial" w:cs="Arial"/>
          </w:rPr>
          <w:t>https://www.bakemag.com/articles/4114-sales-forecasting-can-be-valuable-for-any-bakery</w:t>
        </w:r>
      </w:hyperlink>
    </w:p>
    <w:p w14:paraId="763F13DE" w14:textId="6AD947AD" w:rsidR="002611F1" w:rsidRPr="002611F1" w:rsidRDefault="002611F1" w:rsidP="002611F1">
      <w:pPr>
        <w:spacing w:line="360" w:lineRule="auto"/>
        <w:jc w:val="both"/>
        <w:rPr>
          <w:rStyle w:val="Hyperlink"/>
          <w:rFonts w:ascii="Arial" w:eastAsia="Arial" w:hAnsi="Arial" w:cs="Arial"/>
        </w:rPr>
      </w:pPr>
      <w:r w:rsidRPr="002611F1">
        <w:rPr>
          <w:rFonts w:ascii="Arial" w:eastAsia="Arial" w:hAnsi="Arial" w:cs="Arial"/>
          <w:color w:val="222222"/>
        </w:rPr>
        <w:t xml:space="preserve">Rennison, J. (2022) </w:t>
      </w:r>
      <w:r w:rsidRPr="002611F1">
        <w:rPr>
          <w:rFonts w:ascii="Arial" w:eastAsia="Times New Roman" w:hAnsi="Arial" w:cs="Arial"/>
          <w:i/>
          <w:iCs/>
          <w:kern w:val="36"/>
          <w:lang w:eastAsia="en-GB"/>
        </w:rPr>
        <w:t>War, Climate Change, Energy Costs: How the Wheat Market Has Been Upended</w:t>
      </w:r>
      <w:r>
        <w:rPr>
          <w:rFonts w:ascii="Arial" w:eastAsia="Times New Roman" w:hAnsi="Arial" w:cs="Arial"/>
          <w:i/>
          <w:iCs/>
          <w:kern w:val="36"/>
          <w:lang w:eastAsia="en-GB"/>
        </w:rPr>
        <w:t xml:space="preserve"> </w:t>
      </w:r>
      <w:r>
        <w:rPr>
          <w:rFonts w:ascii="Arial" w:eastAsia="Arial" w:hAnsi="Arial" w:cs="Arial"/>
          <w:color w:val="222222"/>
        </w:rPr>
        <w:t xml:space="preserve">[online] Available at: </w:t>
      </w:r>
      <w:r>
        <w:rPr>
          <w:rFonts w:ascii="Arial" w:eastAsia="Arial" w:hAnsi="Arial" w:cs="Arial"/>
          <w:color w:val="222222"/>
        </w:rPr>
        <w:fldChar w:fldCharType="begin"/>
      </w:r>
      <w:r>
        <w:rPr>
          <w:rFonts w:ascii="Arial" w:eastAsia="Arial" w:hAnsi="Arial" w:cs="Arial"/>
          <w:color w:val="222222"/>
        </w:rPr>
        <w:instrText xml:space="preserve"> HYPERLINK "https://www.nytimes.com/2022/08/01/business/wheat-ukraine-war-market.html" </w:instrText>
      </w:r>
      <w:r>
        <w:rPr>
          <w:rFonts w:ascii="Arial" w:eastAsia="Arial" w:hAnsi="Arial" w:cs="Arial"/>
          <w:color w:val="222222"/>
        </w:rPr>
      </w:r>
      <w:r>
        <w:rPr>
          <w:rFonts w:ascii="Arial" w:eastAsia="Arial" w:hAnsi="Arial" w:cs="Arial"/>
          <w:color w:val="222222"/>
        </w:rPr>
        <w:fldChar w:fldCharType="separate"/>
      </w:r>
      <w:r w:rsidRPr="002611F1">
        <w:rPr>
          <w:rStyle w:val="Hyperlink"/>
          <w:rFonts w:ascii="Arial" w:eastAsia="Arial" w:hAnsi="Arial" w:cs="Arial"/>
        </w:rPr>
        <w:t>https://www.nytimes.com/2022/08/01/business/wheat-ukraine-war-market.html</w:t>
      </w:r>
    </w:p>
    <w:p w14:paraId="6705159C" w14:textId="2517E349" w:rsidR="002611F1" w:rsidRPr="002611F1" w:rsidRDefault="002611F1" w:rsidP="002611F1">
      <w:pPr>
        <w:pStyle w:val="Heading1"/>
        <w:rPr>
          <w:rFonts w:ascii="Arial" w:eastAsia="Times New Roman" w:hAnsi="Arial" w:cs="Arial"/>
          <w:color w:val="auto"/>
          <w:kern w:val="36"/>
          <w:sz w:val="22"/>
          <w:szCs w:val="22"/>
          <w:lang w:eastAsia="en-GB"/>
        </w:rPr>
      </w:pPr>
      <w:r>
        <w:rPr>
          <w:rFonts w:ascii="Arial" w:eastAsia="Arial" w:hAnsi="Arial" w:cs="Arial"/>
          <w:color w:val="222222"/>
          <w:sz w:val="22"/>
          <w:szCs w:val="22"/>
        </w:rPr>
        <w:fldChar w:fldCharType="end"/>
      </w:r>
    </w:p>
    <w:p w14:paraId="23FFA881" w14:textId="491AE181" w:rsidR="002611F1" w:rsidRPr="002611F1" w:rsidRDefault="002611F1">
      <w:pPr>
        <w:spacing w:line="360" w:lineRule="auto"/>
        <w:jc w:val="both"/>
        <w:rPr>
          <w:rFonts w:ascii="Arial" w:eastAsia="Arial" w:hAnsi="Arial" w:cs="Arial"/>
          <w:i/>
          <w:iCs/>
          <w:color w:val="222222"/>
        </w:rPr>
      </w:pPr>
    </w:p>
    <w:p w14:paraId="76989547" w14:textId="77777777" w:rsidR="003A29BB" w:rsidRDefault="003A29BB">
      <w:pPr>
        <w:spacing w:line="360" w:lineRule="auto"/>
        <w:jc w:val="both"/>
      </w:pPr>
    </w:p>
    <w:p w14:paraId="5AF876E2" w14:textId="77777777" w:rsidR="006E75FF" w:rsidRDefault="006E75FF">
      <w:pPr>
        <w:jc w:val="both"/>
        <w:rPr>
          <w:rFonts w:ascii="Times New Roman" w:eastAsia="Times New Roman" w:hAnsi="Times New Roman"/>
          <w:color w:val="000000"/>
          <w:sz w:val="24"/>
          <w:szCs w:val="24"/>
        </w:rPr>
      </w:pPr>
    </w:p>
    <w:p w14:paraId="08F5920C" w14:textId="41057EAB" w:rsidR="006E75FF" w:rsidRDefault="00A71D3D">
      <w:pPr>
        <w:jc w:val="both"/>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658ABF89" wp14:editId="4CA28497">
            <wp:extent cx="5728335" cy="3227070"/>
            <wp:effectExtent l="0" t="0" r="0" b="0"/>
            <wp:docPr id="11" name="Picture 11">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a:hlinkClick r:id="rId45"/>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8335" cy="3227070"/>
                    </a:xfrm>
                    <a:prstGeom prst="rect">
                      <a:avLst/>
                    </a:prstGeom>
                    <a:noFill/>
                    <a:ln>
                      <a:noFill/>
                    </a:ln>
                  </pic:spPr>
                </pic:pic>
              </a:graphicData>
            </a:graphic>
          </wp:inline>
        </w:drawing>
      </w:r>
    </w:p>
    <w:p w14:paraId="4FF096F2" w14:textId="77777777" w:rsidR="006E75FF" w:rsidRDefault="006E75FF">
      <w:pPr>
        <w:jc w:val="both"/>
        <w:rPr>
          <w:rFonts w:ascii="Times New Roman" w:eastAsia="Times New Roman" w:hAnsi="Times New Roman"/>
          <w:color w:val="000000"/>
          <w:sz w:val="24"/>
          <w:szCs w:val="24"/>
        </w:rPr>
      </w:pPr>
    </w:p>
    <w:p w14:paraId="5BDBB1C8" w14:textId="77777777" w:rsidR="006E75FF" w:rsidRDefault="006E75FF">
      <w:pPr>
        <w:jc w:val="both"/>
        <w:rPr>
          <w:rFonts w:ascii="Times New Roman" w:eastAsia="Times New Roman" w:hAnsi="Times New Roman"/>
          <w:color w:val="000000"/>
          <w:sz w:val="24"/>
          <w:szCs w:val="24"/>
        </w:rPr>
      </w:pPr>
    </w:p>
    <w:p w14:paraId="164026C4" w14:textId="77777777" w:rsidR="006E75FF" w:rsidRDefault="006E75FF">
      <w:pPr>
        <w:jc w:val="both"/>
        <w:rPr>
          <w:rFonts w:ascii="Times New Roman" w:eastAsia="Times New Roman" w:hAnsi="Times New Roman"/>
          <w:color w:val="000000"/>
          <w:sz w:val="24"/>
          <w:szCs w:val="24"/>
        </w:rPr>
      </w:pPr>
    </w:p>
    <w:p w14:paraId="361BF044" w14:textId="77777777" w:rsidR="006E75FF" w:rsidRDefault="006E75FF">
      <w:pPr>
        <w:jc w:val="both"/>
        <w:rPr>
          <w:rFonts w:ascii="Times New Roman" w:eastAsia="Times New Roman" w:hAnsi="Times New Roman"/>
          <w:color w:val="000000"/>
          <w:sz w:val="24"/>
          <w:szCs w:val="24"/>
        </w:rPr>
      </w:pPr>
    </w:p>
    <w:p w14:paraId="68DD29FB" w14:textId="77777777" w:rsidR="006E75FF" w:rsidRDefault="006E75FF">
      <w:pPr>
        <w:jc w:val="both"/>
        <w:rPr>
          <w:rFonts w:ascii="Times New Roman" w:eastAsia="Times New Roman" w:hAnsi="Times New Roman"/>
          <w:color w:val="000000"/>
          <w:sz w:val="24"/>
          <w:szCs w:val="24"/>
        </w:rPr>
      </w:pPr>
    </w:p>
    <w:p w14:paraId="07A074C1" w14:textId="77777777" w:rsidR="006E75FF" w:rsidRDefault="006E75FF">
      <w:pPr>
        <w:jc w:val="both"/>
        <w:rPr>
          <w:rFonts w:ascii="Times New Roman" w:eastAsia="Times New Roman" w:hAnsi="Times New Roman"/>
          <w:color w:val="000000"/>
          <w:sz w:val="24"/>
          <w:szCs w:val="24"/>
        </w:rPr>
      </w:pPr>
    </w:p>
    <w:p w14:paraId="31ABB92D" w14:textId="77777777" w:rsidR="006E75FF" w:rsidRDefault="006E75FF">
      <w:pPr>
        <w:jc w:val="both"/>
        <w:rPr>
          <w:rFonts w:ascii="Times New Roman" w:eastAsia="Times New Roman" w:hAnsi="Times New Roman"/>
          <w:color w:val="000000"/>
          <w:sz w:val="24"/>
          <w:szCs w:val="24"/>
        </w:rPr>
      </w:pPr>
    </w:p>
    <w:p w14:paraId="23EBBB81" w14:textId="77777777" w:rsidR="006E75FF" w:rsidRDefault="00000000">
      <w:pPr>
        <w:jc w:val="both"/>
      </w:pPr>
      <w:r>
        <w:rPr>
          <w:rFonts w:ascii="Times New Roman" w:eastAsia="Times New Roman" w:hAnsi="Times New Roman"/>
          <w:color w:val="000000"/>
          <w:sz w:val="24"/>
          <w:szCs w:val="24"/>
        </w:rPr>
        <w:t>‌</w:t>
      </w:r>
    </w:p>
    <w:p w14:paraId="25851AA2" w14:textId="77777777" w:rsidR="006E75FF" w:rsidRDefault="006E75FF">
      <w:pPr>
        <w:spacing w:line="360" w:lineRule="auto"/>
        <w:jc w:val="both"/>
        <w:rPr>
          <w:rFonts w:cs="Calibri"/>
          <w:b/>
          <w:bCs/>
          <w:sz w:val="24"/>
          <w:szCs w:val="24"/>
        </w:rPr>
      </w:pPr>
    </w:p>
    <w:p w14:paraId="7E5B795D" w14:textId="77777777" w:rsidR="006E75FF" w:rsidRDefault="006E75FF">
      <w:pPr>
        <w:keepNext/>
        <w:spacing w:before="240" w:after="0" w:line="360" w:lineRule="auto"/>
        <w:jc w:val="both"/>
        <w:outlineLvl w:val="0"/>
        <w:rPr>
          <w:rFonts w:ascii="Calibri Light" w:eastAsia="Times New Roman" w:hAnsi="Calibri Light"/>
          <w:color w:val="2F5496"/>
          <w:sz w:val="32"/>
          <w:szCs w:val="32"/>
        </w:rPr>
      </w:pPr>
    </w:p>
    <w:p w14:paraId="164BCDB0" w14:textId="77777777" w:rsidR="006E75FF" w:rsidRDefault="006E75FF">
      <w:pPr>
        <w:keepNext/>
        <w:spacing w:before="240" w:after="0" w:line="360" w:lineRule="auto"/>
        <w:jc w:val="both"/>
        <w:outlineLvl w:val="0"/>
        <w:rPr>
          <w:rFonts w:ascii="Calibri Light" w:eastAsia="Times New Roman" w:hAnsi="Calibri Light"/>
          <w:color w:val="2F5496"/>
          <w:sz w:val="32"/>
          <w:szCs w:val="32"/>
        </w:rPr>
      </w:pPr>
    </w:p>
    <w:p w14:paraId="751E97CD" w14:textId="77777777" w:rsidR="006E75FF" w:rsidRDefault="006E75FF">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p>
    <w:p w14:paraId="31B27C86" w14:textId="77777777" w:rsidR="006E75FF" w:rsidRDefault="006E75FF">
      <w:pPr>
        <w:keepNext/>
        <w:keepLines/>
        <w:suppressAutoHyphens w:val="0"/>
        <w:spacing w:before="240" w:after="0" w:line="360" w:lineRule="auto"/>
        <w:jc w:val="both"/>
        <w:textAlignment w:val="auto"/>
        <w:outlineLvl w:val="0"/>
        <w:rPr>
          <w:rFonts w:ascii="Calibri Light" w:eastAsia="Times New Roman" w:hAnsi="Calibri Light"/>
          <w:color w:val="2F5496"/>
          <w:sz w:val="32"/>
          <w:szCs w:val="32"/>
        </w:rPr>
      </w:pPr>
    </w:p>
    <w:p w14:paraId="275FEDA2" w14:textId="77777777" w:rsidR="006E75FF" w:rsidRDefault="006E75FF">
      <w:pPr>
        <w:jc w:val="both"/>
      </w:pPr>
    </w:p>
    <w:p w14:paraId="262C283C" w14:textId="77777777" w:rsidR="006E75FF" w:rsidRDefault="006E75FF">
      <w:pPr>
        <w:suppressAutoHyphens w:val="0"/>
        <w:spacing w:after="0"/>
        <w:textAlignment w:val="auto"/>
        <w:rPr>
          <w:sz w:val="24"/>
          <w:szCs w:val="24"/>
        </w:rPr>
      </w:pPr>
    </w:p>
    <w:sectPr w:rsidR="006E75FF">
      <w:footerReference w:type="default" r:id="rId47"/>
      <w:pgSz w:w="11906" w:h="16838"/>
      <w:pgMar w:top="1440" w:right="1440" w:bottom="1440" w:left="1440" w:header="708" w:footer="708"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DAFC8" w14:textId="77777777" w:rsidR="00A92962" w:rsidRDefault="00A92962">
      <w:pPr>
        <w:spacing w:after="0"/>
      </w:pPr>
      <w:r>
        <w:separator/>
      </w:r>
    </w:p>
  </w:endnote>
  <w:endnote w:type="continuationSeparator" w:id="0">
    <w:p w14:paraId="35112B58" w14:textId="77777777" w:rsidR="00A92962" w:rsidRDefault="00A9296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7DC59" w14:textId="77777777" w:rsidR="00417C14" w:rsidRDefault="00000000">
    <w:pPr>
      <w:pStyle w:val="Footer"/>
      <w:jc w:val="center"/>
    </w:pPr>
    <w:r>
      <w:fldChar w:fldCharType="begin"/>
    </w:r>
    <w:r>
      <w:instrText xml:space="preserve"> PAGE </w:instrText>
    </w:r>
    <w:r>
      <w:fldChar w:fldCharType="separate"/>
    </w:r>
    <w:r>
      <w:t>2</w:t>
    </w:r>
    <w:r>
      <w:fldChar w:fldCharType="end"/>
    </w:r>
  </w:p>
  <w:p w14:paraId="73BD2F0D" w14:textId="77777777" w:rsidR="00417C1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3313A" w14:textId="77777777" w:rsidR="00A92962" w:rsidRDefault="00A92962">
      <w:pPr>
        <w:spacing w:after="0"/>
      </w:pPr>
      <w:r>
        <w:rPr>
          <w:color w:val="000000"/>
        </w:rPr>
        <w:separator/>
      </w:r>
    </w:p>
  </w:footnote>
  <w:footnote w:type="continuationSeparator" w:id="0">
    <w:p w14:paraId="48D948C6" w14:textId="77777777" w:rsidR="00A92962" w:rsidRDefault="00A9296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C0D25"/>
    <w:multiLevelType w:val="multilevel"/>
    <w:tmpl w:val="D11E25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 w15:restartNumberingAfterBreak="0">
    <w:nsid w:val="26DA3DC6"/>
    <w:multiLevelType w:val="multilevel"/>
    <w:tmpl w:val="486A5A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 w15:restartNumberingAfterBreak="0">
    <w:nsid w:val="47EF6F10"/>
    <w:multiLevelType w:val="multilevel"/>
    <w:tmpl w:val="FB5A4C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3" w15:restartNumberingAfterBreak="0">
    <w:nsid w:val="4801043D"/>
    <w:multiLevelType w:val="multilevel"/>
    <w:tmpl w:val="8DF0CB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A247B9A"/>
    <w:multiLevelType w:val="multilevel"/>
    <w:tmpl w:val="37FE5C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5" w15:restartNumberingAfterBreak="0">
    <w:nsid w:val="4B9A237D"/>
    <w:multiLevelType w:val="multilevel"/>
    <w:tmpl w:val="612C4E6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D306087"/>
    <w:multiLevelType w:val="multilevel"/>
    <w:tmpl w:val="B81C7E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16cid:durableId="1377239990">
    <w:abstractNumId w:val="5"/>
  </w:num>
  <w:num w:numId="2" w16cid:durableId="932663692">
    <w:abstractNumId w:val="0"/>
  </w:num>
  <w:num w:numId="3" w16cid:durableId="1768693119">
    <w:abstractNumId w:val="1"/>
  </w:num>
  <w:num w:numId="4" w16cid:durableId="1079869216">
    <w:abstractNumId w:val="2"/>
  </w:num>
  <w:num w:numId="5" w16cid:durableId="1748265775">
    <w:abstractNumId w:val="4"/>
  </w:num>
  <w:num w:numId="6" w16cid:durableId="1759713796">
    <w:abstractNumId w:val="3"/>
  </w:num>
  <w:num w:numId="7" w16cid:durableId="15287112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E75FF"/>
    <w:rsid w:val="002611F1"/>
    <w:rsid w:val="003A29BB"/>
    <w:rsid w:val="006E75FF"/>
    <w:rsid w:val="00876BD9"/>
    <w:rsid w:val="008F5038"/>
    <w:rsid w:val="00A1270B"/>
    <w:rsid w:val="00A71D3D"/>
    <w:rsid w:val="00A92962"/>
    <w:rsid w:val="00A9616D"/>
    <w:rsid w:val="00DD3F3E"/>
    <w:rsid w:val="00DF54C0"/>
    <w:rsid w:val="00F66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ED763"/>
  <w15:docId w15:val="{B1D79175-9D99-6D47-944C-4590EB982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Yu Gothic Light"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Calibri" w:eastAsia="Calibri" w:hAnsi="Calibri" w:cs="Times New Roman"/>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rFonts w:ascii="Calibri" w:eastAsia="Calibri" w:hAnsi="Calibri" w:cs="Times New Roman"/>
    </w:rPr>
  </w:style>
  <w:style w:type="paragraph" w:styleId="ListParagraph">
    <w:name w:val="List Paragraph"/>
    <w:basedOn w:val="Normal"/>
    <w:pPr>
      <w:suppressAutoHyphens w:val="0"/>
      <w:spacing w:after="0"/>
      <w:ind w:left="720"/>
      <w:textAlignment w:val="auto"/>
    </w:pPr>
    <w:rPr>
      <w:rFonts w:ascii="Times New Roman" w:eastAsia="Times New Roman" w:hAnsi="Times New Roman"/>
      <w:sz w:val="24"/>
      <w:szCs w:val="24"/>
      <w:lang w:eastAsia="en-GB"/>
    </w:rPr>
  </w:style>
  <w:style w:type="paragraph" w:customStyle="1" w:styleId="paragraph">
    <w:name w:val="paragraph"/>
    <w:basedOn w:val="Normal"/>
    <w:pPr>
      <w:suppressAutoHyphens w:val="0"/>
      <w:spacing w:before="100" w:after="100"/>
      <w:textAlignment w:val="auto"/>
    </w:pPr>
    <w:rPr>
      <w:rFonts w:ascii="Times New Roman" w:eastAsia="Times New Roman" w:hAnsi="Times New Roman"/>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character" w:styleId="Hyperlink">
    <w:name w:val="Hyperlink"/>
    <w:basedOn w:val="DefaultParagraphFont"/>
    <w:rPr>
      <w:color w:val="0563C1"/>
      <w:u w:val="single"/>
    </w:rPr>
  </w:style>
  <w:style w:type="character" w:customStyle="1" w:styleId="Heading1Char">
    <w:name w:val="Heading 1 Char"/>
    <w:basedOn w:val="DefaultParagraphFont"/>
    <w:uiPriority w:val="9"/>
    <w:rPr>
      <w:rFonts w:ascii="Calibri Light" w:eastAsia="Yu Gothic Light" w:hAnsi="Calibri Light" w:cs="Times New Roman"/>
      <w:color w:val="2F5496"/>
      <w:sz w:val="32"/>
      <w:szCs w:val="32"/>
    </w:rPr>
  </w:style>
  <w:style w:type="character" w:styleId="UnresolvedMention">
    <w:name w:val="Unresolved Mention"/>
    <w:basedOn w:val="DefaultParagraphFont"/>
    <w:uiPriority w:val="99"/>
    <w:semiHidden/>
    <w:unhideWhenUsed/>
    <w:rsid w:val="003A2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780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_Toc120538717" TargetMode="External"/><Relationship Id="rId18" Type="http://schemas.openxmlformats.org/officeDocument/2006/relationships/hyperlink" Target="#_Toc120538722" TargetMode="External"/><Relationship Id="rId26" Type="http://schemas.openxmlformats.org/officeDocument/2006/relationships/hyperlink" Target="#_Toc120538730" TargetMode="External"/><Relationship Id="rId39" Type="http://schemas.openxmlformats.org/officeDocument/2006/relationships/hyperlink" Target="http://hubspot.com/" TargetMode="External"/><Relationship Id="rId21" Type="http://schemas.openxmlformats.org/officeDocument/2006/relationships/hyperlink" Target="#_Toc120538725" TargetMode="External"/><Relationship Id="rId34" Type="http://schemas.openxmlformats.org/officeDocument/2006/relationships/hyperlink" Target="https://www.businessnewsdaily.com/15751-conduct-market-analysis.html" TargetMode="External"/><Relationship Id="rId42" Type="http://schemas.openxmlformats.org/officeDocument/2006/relationships/hyperlink" Target="https://keydifferences.com/difference-between-aim-and-objective.html"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_Toc120538720" TargetMode="External"/><Relationship Id="rId29" Type="http://schemas.openxmlformats.org/officeDocument/2006/relationships/image" Target="media/image3.png"/><Relationship Id="rId11" Type="http://schemas.openxmlformats.org/officeDocument/2006/relationships/hyperlink" Target="#_Toc120538715" TargetMode="External"/><Relationship Id="rId24" Type="http://schemas.openxmlformats.org/officeDocument/2006/relationships/hyperlink" Target="#_Toc120538728" TargetMode="External"/><Relationship Id="rId32" Type="http://schemas.openxmlformats.org/officeDocument/2006/relationships/image" Target="media/image6.png"/><Relationship Id="rId37" Type="http://schemas.openxmlformats.org/officeDocument/2006/relationships/hyperlink" Target="https://www.clearvoice.com/blog/difference-between-mission-vision-statement-examples/" TargetMode="External"/><Relationship Id="rId40" Type="http://schemas.openxmlformats.org/officeDocument/2006/relationships/hyperlink" Target="https://blog.hubspot.com/service/importance-customer-service" TargetMode="External"/><Relationship Id="rId45" Type="http://schemas.openxmlformats.org/officeDocument/2006/relationships/hyperlink" Target="file:////Users/lyubomirmarkov/Desktop/6/GP%20send.pdf" TargetMode="External"/><Relationship Id="rId5" Type="http://schemas.openxmlformats.org/officeDocument/2006/relationships/footnotes" Target="footnotes.xml"/><Relationship Id="rId15" Type="http://schemas.openxmlformats.org/officeDocument/2006/relationships/hyperlink" Target="#_Toc120538719" TargetMode="External"/><Relationship Id="rId23" Type="http://schemas.openxmlformats.org/officeDocument/2006/relationships/hyperlink" Target="#_Toc120538727" TargetMode="External"/><Relationship Id="rId28" Type="http://schemas.openxmlformats.org/officeDocument/2006/relationships/hyperlink" Target="#_Toc120538732" TargetMode="External"/><Relationship Id="rId36" Type="http://schemas.openxmlformats.org/officeDocument/2006/relationships/hyperlink" Target="https://www.bbc.com/travel/article/20180110-the-country-that-brought-yoghurt-to-the-world" TargetMode="External"/><Relationship Id="rId49" Type="http://schemas.openxmlformats.org/officeDocument/2006/relationships/theme" Target="theme/theme1.xml"/><Relationship Id="rId10" Type="http://schemas.openxmlformats.org/officeDocument/2006/relationships/hyperlink" Target="#_Toc120538714" TargetMode="External"/><Relationship Id="rId19" Type="http://schemas.openxmlformats.org/officeDocument/2006/relationships/hyperlink" Target="#_Toc120538723" TargetMode="External"/><Relationship Id="rId31" Type="http://schemas.openxmlformats.org/officeDocument/2006/relationships/image" Target="media/image5.png"/><Relationship Id="rId44" Type="http://schemas.openxmlformats.org/officeDocument/2006/relationships/hyperlink" Target="https://www.bakemag.com/articles/4114-sales-forecasting-can-be-valuable-for-any-bakery" TargetMode="External"/><Relationship Id="rId4" Type="http://schemas.openxmlformats.org/officeDocument/2006/relationships/webSettings" Target="webSettings.xml"/><Relationship Id="rId9" Type="http://schemas.openxmlformats.org/officeDocument/2006/relationships/hyperlink" Target="#_Toc120538713" TargetMode="External"/><Relationship Id="rId14" Type="http://schemas.openxmlformats.org/officeDocument/2006/relationships/hyperlink" Target="#_Toc120538718" TargetMode="External"/><Relationship Id="rId22" Type="http://schemas.openxmlformats.org/officeDocument/2006/relationships/hyperlink" Target="#_Toc120538726" TargetMode="External"/><Relationship Id="rId27" Type="http://schemas.openxmlformats.org/officeDocument/2006/relationships/hyperlink" Target="#_Toc120538731" TargetMode="External"/><Relationship Id="rId30" Type="http://schemas.openxmlformats.org/officeDocument/2006/relationships/image" Target="media/image4.png"/><Relationship Id="rId35" Type="http://schemas.openxmlformats.org/officeDocument/2006/relationships/hyperlink" Target="https://www.investopedia.com/terms/p/partnership.asp" TargetMode="External"/><Relationship Id="rId43" Type="http://schemas.openxmlformats.org/officeDocument/2006/relationships/hyperlink" Target="https://bakeryinfo.co.uk/retail/bakery-market-to-exceed-pre-pandemic-levels-in-2022/667026.article"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_Toc120538716" TargetMode="External"/><Relationship Id="rId17" Type="http://schemas.openxmlformats.org/officeDocument/2006/relationships/hyperlink" Target="#_Toc120538721" TargetMode="External"/><Relationship Id="rId25" Type="http://schemas.openxmlformats.org/officeDocument/2006/relationships/hyperlink" Target="#_Toc120538729" TargetMode="External"/><Relationship Id="rId33" Type="http://schemas.openxmlformats.org/officeDocument/2006/relationships/hyperlink" Target="https://www.investopedia.com/terms/c/corp-social-responsibility.asp" TargetMode="External"/><Relationship Id="rId38" Type="http://schemas.openxmlformats.org/officeDocument/2006/relationships/hyperlink" Target="https://corporatefinanceinstitute.com/resources/management/business-structure/" TargetMode="External"/><Relationship Id="rId46" Type="http://schemas.openxmlformats.org/officeDocument/2006/relationships/image" Target="media/image7.emf"/><Relationship Id="rId20" Type="http://schemas.openxmlformats.org/officeDocument/2006/relationships/hyperlink" Target="#_Toc120538724" TargetMode="External"/><Relationship Id="rId41" Type="http://schemas.openxmlformats.org/officeDocument/2006/relationships/hyperlink" Target="https://www.investopedia.com/terms/b/business-plan.asp" TargetMode="External"/><Relationship Id="rId1" Type="http://schemas.openxmlformats.org/officeDocument/2006/relationships/numbering" Target="numbering.xml"/><Relationship Id="rId6"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5925</Words>
  <Characters>33776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Kosti dzharov</dc:creator>
  <dc:description/>
  <cp:lastModifiedBy>Lyubomir Markov (2132989)</cp:lastModifiedBy>
  <cp:revision>2</cp:revision>
  <cp:lastPrinted>2023-01-06T23:10:00Z</cp:lastPrinted>
  <dcterms:created xsi:type="dcterms:W3CDTF">2023-01-06T23:11:00Z</dcterms:created>
  <dcterms:modified xsi:type="dcterms:W3CDTF">2023-01-06T23:11:00Z</dcterms:modified>
</cp:coreProperties>
</file>