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447C3" w14:textId="7305BF92" w:rsidR="00432517" w:rsidRPr="00E82F83" w:rsidRDefault="00A872D6" w:rsidP="00A872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bookmarkStart w:id="0" w:name="_Hlk111023518"/>
      <w:bookmarkEnd w:id="0"/>
      <w:r w:rsidRPr="00051764">
        <w:rPr>
          <w:rFonts w:ascii="Arial" w:hAnsi="Arial" w:cs="Arial"/>
          <w:noProof/>
          <w:color w:val="285F97"/>
          <w:sz w:val="21"/>
          <w:szCs w:val="21"/>
        </w:rPr>
        <w:drawing>
          <wp:inline distT="0" distB="0" distL="0" distR="0" wp14:anchorId="735775D0" wp14:editId="7D4FA1F9">
            <wp:extent cx="1809750" cy="723900"/>
            <wp:effectExtent l="0" t="0" r="0" b="0"/>
            <wp:docPr id="2" name="Picture 2" descr="UW Trinity Saint David logo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 Trinity Saint David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   </w:t>
      </w:r>
    </w:p>
    <w:p w14:paraId="27A447C4" w14:textId="77777777" w:rsidR="00432517" w:rsidRDefault="00432517" w:rsidP="00432517">
      <w:pPr>
        <w:spacing w:after="0" w:line="240" w:lineRule="auto"/>
        <w:ind w:left="180"/>
        <w:jc w:val="center"/>
        <w:rPr>
          <w:rFonts w:ascii="Arial" w:eastAsia="Times New Roman" w:hAnsi="Arial" w:cs="Arial"/>
          <w:b/>
          <w:sz w:val="24"/>
          <w:szCs w:val="24"/>
          <w:lang w:val="en-GB" w:eastAsia="en-GB"/>
        </w:rPr>
      </w:pPr>
      <w:r w:rsidRPr="005D4693">
        <w:rPr>
          <w:rFonts w:ascii="Arial" w:eastAsia="Times New Roman" w:hAnsi="Arial" w:cs="Arial"/>
          <w:b/>
          <w:sz w:val="24"/>
          <w:szCs w:val="24"/>
          <w:lang w:val="en-GB" w:eastAsia="en-GB"/>
        </w:rPr>
        <w:t>Wales Institute for Work Based Learning</w:t>
      </w:r>
    </w:p>
    <w:p w14:paraId="27A447C5" w14:textId="77777777" w:rsidR="00432517" w:rsidRPr="005D4693" w:rsidRDefault="00432517" w:rsidP="00432517">
      <w:pPr>
        <w:spacing w:after="0" w:line="240" w:lineRule="auto"/>
        <w:ind w:left="180"/>
        <w:jc w:val="center"/>
        <w:rPr>
          <w:rFonts w:ascii="Arial" w:eastAsia="Times New Roman" w:hAnsi="Arial" w:cs="Arial"/>
          <w:b/>
          <w:sz w:val="24"/>
          <w:szCs w:val="24"/>
          <w:lang w:val="en-GB" w:eastAsia="en-GB"/>
        </w:rPr>
      </w:pPr>
    </w:p>
    <w:p w14:paraId="27A447C6" w14:textId="77777777" w:rsidR="00432517" w:rsidRPr="00E82F83" w:rsidRDefault="00432517" w:rsidP="00432517">
      <w:pPr>
        <w:spacing w:after="0" w:line="240" w:lineRule="auto"/>
        <w:ind w:left="180"/>
        <w:jc w:val="center"/>
        <w:rPr>
          <w:rFonts w:ascii="Arial" w:eastAsia="Times New Roman" w:hAnsi="Arial" w:cs="Arial"/>
          <w:b/>
          <w:i/>
          <w:sz w:val="24"/>
          <w:szCs w:val="20"/>
          <w:lang w:val="en-GB" w:eastAsia="en-GB"/>
        </w:rPr>
      </w:pPr>
      <w:r w:rsidRPr="00E82F83">
        <w:rPr>
          <w:rFonts w:ascii="Arial" w:eastAsia="Times New Roman" w:hAnsi="Arial" w:cs="Arial"/>
          <w:b/>
          <w:i/>
          <w:sz w:val="24"/>
          <w:szCs w:val="20"/>
          <w:lang w:val="en-GB" w:eastAsia="en-GB"/>
        </w:rPr>
        <w:t>Assessment sheet</w:t>
      </w:r>
    </w:p>
    <w:p w14:paraId="27A447C7" w14:textId="77777777" w:rsidR="00432517" w:rsidRPr="00E82F83" w:rsidRDefault="00432517" w:rsidP="00432517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GB" w:eastAsia="en-GB"/>
        </w:rPr>
      </w:pPr>
    </w:p>
    <w:tbl>
      <w:tblPr>
        <w:tblW w:w="1034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89"/>
        <w:gridCol w:w="540"/>
        <w:gridCol w:w="540"/>
        <w:gridCol w:w="540"/>
        <w:gridCol w:w="180"/>
        <w:gridCol w:w="36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432517" w:rsidRPr="00A64D38" w14:paraId="27A447CA" w14:textId="77777777" w:rsidTr="005A0146">
        <w:trPr>
          <w:cantSplit/>
          <w:trHeight w:val="952"/>
          <w:jc w:val="center"/>
        </w:trPr>
        <w:tc>
          <w:tcPr>
            <w:tcW w:w="10349" w:type="dxa"/>
            <w:gridSpan w:val="16"/>
          </w:tcPr>
          <w:p w14:paraId="27A447C8" w14:textId="6640CEF5" w:rsidR="00432517" w:rsidRPr="00561F89" w:rsidRDefault="00432517" w:rsidP="005A014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b/>
                <w:lang w:val="en-GB" w:eastAsia="en-GB"/>
              </w:rPr>
              <w:t xml:space="preserve">Module: </w:t>
            </w:r>
            <w:r w:rsidR="00B219C5">
              <w:rPr>
                <w:rFonts w:ascii="Arial" w:eastAsia="Times New Roman" w:hAnsi="Arial" w:cs="Arial"/>
                <w:b/>
                <w:lang w:val="en-GB" w:eastAsia="en-GB"/>
              </w:rPr>
              <w:t>BMPF710</w:t>
            </w:r>
            <w:r w:rsidR="00265C80">
              <w:rPr>
                <w:rFonts w:ascii="Arial" w:eastAsia="Times New Roman" w:hAnsi="Arial" w:cs="Arial"/>
                <w:b/>
                <w:lang w:val="en-GB" w:eastAsia="en-GB"/>
              </w:rPr>
              <w:t>9</w:t>
            </w:r>
          </w:p>
          <w:p w14:paraId="27A447C9" w14:textId="0FE6A170" w:rsidR="00432517" w:rsidRPr="00A64D38" w:rsidRDefault="00432517" w:rsidP="00432517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lang w:val="en-GB" w:eastAsia="en-GB"/>
              </w:rPr>
              <w:t xml:space="preserve">Module title:  </w:t>
            </w:r>
            <w:r w:rsidR="007C16FA" w:rsidRPr="000205F8">
              <w:rPr>
                <w:rFonts w:ascii="Arial" w:hAnsi="Arial" w:cs="Arial"/>
              </w:rPr>
              <w:t>Prior Learning Assessment and Recognition</w:t>
            </w:r>
            <w:r w:rsidR="007C16FA">
              <w:rPr>
                <w:rFonts w:ascii="Arial" w:eastAsia="Times New Roman" w:hAnsi="Arial" w:cs="Arial"/>
                <w:b/>
                <w:lang w:val="en-GB" w:eastAsia="en-GB"/>
              </w:rPr>
              <w:t xml:space="preserve"> </w:t>
            </w:r>
            <w:r w:rsidR="00B219C5">
              <w:rPr>
                <w:rFonts w:ascii="Arial" w:eastAsia="Times New Roman" w:hAnsi="Arial" w:cs="Arial"/>
                <w:b/>
                <w:lang w:val="en-GB" w:eastAsia="en-GB"/>
              </w:rPr>
              <w:t>3</w:t>
            </w:r>
            <w:r>
              <w:rPr>
                <w:rFonts w:ascii="Arial" w:eastAsia="Times New Roman" w:hAnsi="Arial" w:cs="Arial"/>
                <w:b/>
                <w:lang w:val="en-GB" w:eastAsia="en-GB"/>
              </w:rPr>
              <w:t xml:space="preserve">0 </w:t>
            </w:r>
            <w:r w:rsidRPr="00561F89">
              <w:rPr>
                <w:rFonts w:ascii="Arial" w:eastAsia="Times New Roman" w:hAnsi="Arial" w:cs="Arial"/>
                <w:b/>
                <w:lang w:val="en-GB" w:eastAsia="en-GB"/>
              </w:rPr>
              <w:t xml:space="preserve">credits           </w:t>
            </w:r>
          </w:p>
        </w:tc>
      </w:tr>
      <w:tr w:rsidR="00432517" w14:paraId="27A447CC" w14:textId="77777777" w:rsidTr="005A0146">
        <w:trPr>
          <w:cantSplit/>
          <w:trHeight w:val="700"/>
          <w:jc w:val="center"/>
        </w:trPr>
        <w:tc>
          <w:tcPr>
            <w:tcW w:w="10349" w:type="dxa"/>
            <w:gridSpan w:val="16"/>
          </w:tcPr>
          <w:p w14:paraId="27A447CB" w14:textId="31E49D6F" w:rsidR="00432517" w:rsidRDefault="00432517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b/>
                <w:lang w:eastAsia="en-GB"/>
              </w:rPr>
              <w:t xml:space="preserve">Name of </w:t>
            </w:r>
            <w:r w:rsidR="00A872D6">
              <w:rPr>
                <w:rFonts w:ascii="Arial" w:eastAsia="Times New Roman" w:hAnsi="Arial" w:cs="Arial"/>
                <w:b/>
                <w:lang w:eastAsia="en-GB"/>
              </w:rPr>
              <w:t>learner</w:t>
            </w:r>
            <w:r w:rsidR="00C70380">
              <w:rPr>
                <w:rFonts w:ascii="Arial" w:eastAsia="Times New Roman" w:hAnsi="Arial" w:cs="Arial"/>
                <w:b/>
                <w:lang w:eastAsia="en-GB"/>
              </w:rPr>
              <w:t xml:space="preserve">: </w:t>
            </w:r>
          </w:p>
        </w:tc>
      </w:tr>
      <w:tr w:rsidR="00AC349D" w:rsidRPr="00A64D38" w14:paraId="27A447D2" w14:textId="77777777" w:rsidTr="005A0146">
        <w:trPr>
          <w:cantSplit/>
          <w:jc w:val="center"/>
        </w:trPr>
        <w:tc>
          <w:tcPr>
            <w:tcW w:w="4589" w:type="dxa"/>
            <w:gridSpan w:val="5"/>
            <w:vMerge w:val="restart"/>
          </w:tcPr>
          <w:p w14:paraId="27A447CD" w14:textId="77777777" w:rsidR="00AC349D" w:rsidRDefault="00AC349D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  <w:p w14:paraId="27A447CE" w14:textId="4D4F2F09" w:rsidR="00AC349D" w:rsidRDefault="00AC349D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b/>
                <w:lang w:val="en-GB" w:eastAsia="en-GB"/>
              </w:rPr>
              <w:t xml:space="preserve">Module Tutor: </w:t>
            </w:r>
            <w:r w:rsidR="00C70380">
              <w:rPr>
                <w:rFonts w:ascii="Arial" w:eastAsia="Times New Roman" w:hAnsi="Arial" w:cs="Arial"/>
                <w:b/>
                <w:lang w:val="en-GB" w:eastAsia="en-GB"/>
              </w:rPr>
              <w:t xml:space="preserve"> </w:t>
            </w:r>
            <w:r w:rsidR="00265C80">
              <w:rPr>
                <w:rFonts w:ascii="Arial" w:eastAsia="Times New Roman" w:hAnsi="Arial" w:cs="Arial"/>
                <w:b/>
                <w:lang w:val="en-GB" w:eastAsia="en-GB"/>
              </w:rPr>
              <w:t xml:space="preserve">Sarah Loxdale </w:t>
            </w:r>
          </w:p>
          <w:p w14:paraId="27A447CF" w14:textId="77777777" w:rsidR="00AC349D" w:rsidRDefault="00AC349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  <w:tc>
          <w:tcPr>
            <w:tcW w:w="3600" w:type="dxa"/>
            <w:gridSpan w:val="7"/>
          </w:tcPr>
          <w:p w14:paraId="27A447D0" w14:textId="77777777" w:rsidR="00AC349D" w:rsidRPr="00A64D38" w:rsidRDefault="00AC349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lang w:val="en-GB" w:eastAsia="en-GB"/>
              </w:rPr>
              <w:t>Component Marks</w:t>
            </w:r>
          </w:p>
        </w:tc>
        <w:tc>
          <w:tcPr>
            <w:tcW w:w="2160" w:type="dxa"/>
            <w:gridSpan w:val="4"/>
            <w:vMerge w:val="restart"/>
          </w:tcPr>
          <w:p w14:paraId="27A447D1" w14:textId="77777777" w:rsidR="00AC349D" w:rsidRPr="00A64D38" w:rsidRDefault="00AC349D" w:rsidP="00AC349D">
            <w:pPr>
              <w:spacing w:after="0" w:line="240" w:lineRule="auto"/>
              <w:rPr>
                <w:rFonts w:ascii="Arial" w:eastAsia="Times New Roman" w:hAnsi="Arial" w:cs="Arial"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lang w:val="en-GB" w:eastAsia="en-GB"/>
              </w:rPr>
              <w:t>Provisional overall mark (to be confirmed by Examining Board)</w:t>
            </w:r>
          </w:p>
        </w:tc>
      </w:tr>
      <w:tr w:rsidR="00AC349D" w:rsidRPr="00BD5D72" w14:paraId="27A447D7" w14:textId="77777777" w:rsidTr="005A0146">
        <w:trPr>
          <w:cantSplit/>
          <w:trHeight w:val="340"/>
          <w:jc w:val="center"/>
        </w:trPr>
        <w:tc>
          <w:tcPr>
            <w:tcW w:w="4589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</w:tcPr>
          <w:p w14:paraId="27A447D3" w14:textId="77777777" w:rsidR="00AC349D" w:rsidRPr="00A64D38" w:rsidRDefault="00AC349D" w:rsidP="005A014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GB" w:eastAsia="en-GB"/>
              </w:rPr>
            </w:pPr>
          </w:p>
        </w:tc>
        <w:tc>
          <w:tcPr>
            <w:tcW w:w="3600" w:type="dxa"/>
            <w:gridSpan w:val="7"/>
            <w:shd w:val="clear" w:color="auto" w:fill="auto"/>
          </w:tcPr>
          <w:p w14:paraId="27A447D4" w14:textId="2E619ED4" w:rsidR="00AC349D" w:rsidRPr="00BD5D72" w:rsidRDefault="00AC349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  <w:r w:rsidRPr="00BD5D72">
              <w:rPr>
                <w:rFonts w:ascii="Arial" w:eastAsia="Times New Roman" w:hAnsi="Arial" w:cs="Arial"/>
                <w:lang w:val="en-GB" w:eastAsia="en-GB"/>
              </w:rPr>
              <w:t>Ass</w:t>
            </w:r>
            <w:r w:rsidR="00A872D6">
              <w:rPr>
                <w:rFonts w:ascii="Arial" w:eastAsia="Times New Roman" w:hAnsi="Arial" w:cs="Arial"/>
                <w:lang w:val="en-GB" w:eastAsia="en-GB"/>
              </w:rPr>
              <w:t>essment</w:t>
            </w:r>
            <w:r w:rsidRPr="00BD5D72">
              <w:rPr>
                <w:rFonts w:ascii="Arial" w:eastAsia="Times New Roman" w:hAnsi="Arial" w:cs="Arial"/>
                <w:lang w:val="en-GB" w:eastAsia="en-GB"/>
              </w:rPr>
              <w:t xml:space="preserve"> 1 </w:t>
            </w:r>
          </w:p>
          <w:p w14:paraId="27A447D5" w14:textId="77777777" w:rsidR="00AC349D" w:rsidRPr="00BD5D72" w:rsidRDefault="00AC349D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  <w:r>
              <w:rPr>
                <w:rFonts w:ascii="Arial" w:eastAsia="Times New Roman" w:hAnsi="Arial" w:cs="Arial"/>
                <w:lang w:val="en-GB" w:eastAsia="en-GB"/>
              </w:rPr>
              <w:t>100</w:t>
            </w:r>
            <w:r w:rsidRPr="00BD5D72">
              <w:rPr>
                <w:rFonts w:ascii="Arial" w:eastAsia="Times New Roman" w:hAnsi="Arial" w:cs="Arial"/>
                <w:lang w:val="en-GB" w:eastAsia="en-GB"/>
              </w:rPr>
              <w:t>%</w:t>
            </w:r>
          </w:p>
        </w:tc>
        <w:tc>
          <w:tcPr>
            <w:tcW w:w="2160" w:type="dxa"/>
            <w:gridSpan w:val="4"/>
            <w:vMerge/>
            <w:shd w:val="clear" w:color="auto" w:fill="D0CECE" w:themeFill="background2" w:themeFillShade="E6"/>
          </w:tcPr>
          <w:p w14:paraId="27A447D6" w14:textId="77777777" w:rsidR="00AC349D" w:rsidRPr="00BD5D72" w:rsidRDefault="00AC349D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</w:tr>
      <w:tr w:rsidR="00432517" w:rsidRPr="00A64D38" w14:paraId="27A447DB" w14:textId="77777777" w:rsidTr="005A0146">
        <w:trPr>
          <w:cantSplit/>
          <w:trHeight w:val="759"/>
          <w:jc w:val="center"/>
        </w:trPr>
        <w:tc>
          <w:tcPr>
            <w:tcW w:w="4589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27A447D8" w14:textId="77777777" w:rsidR="00432517" w:rsidRPr="00A64D38" w:rsidRDefault="00432517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lang w:val="en-GB" w:eastAsia="en-GB"/>
              </w:rPr>
              <w:t>First Marker marks</w:t>
            </w:r>
          </w:p>
        </w:tc>
        <w:tc>
          <w:tcPr>
            <w:tcW w:w="3600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27A447D9" w14:textId="77777777" w:rsidR="00432517" w:rsidRPr="003A3768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2160" w:type="dxa"/>
            <w:gridSpan w:val="4"/>
            <w:shd w:val="clear" w:color="auto" w:fill="auto"/>
          </w:tcPr>
          <w:p w14:paraId="27A447DA" w14:textId="77777777" w:rsidR="00432517" w:rsidRPr="00A64D38" w:rsidRDefault="00432517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</w:tr>
      <w:tr w:rsidR="00432517" w:rsidRPr="00A64D38" w14:paraId="27A447DF" w14:textId="77777777" w:rsidTr="005A0146">
        <w:trPr>
          <w:cantSplit/>
          <w:trHeight w:val="759"/>
          <w:jc w:val="center"/>
        </w:trPr>
        <w:tc>
          <w:tcPr>
            <w:tcW w:w="458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7A447DC" w14:textId="77777777" w:rsidR="00432517" w:rsidRPr="00A64D38" w:rsidRDefault="00432517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lang w:val="en-GB" w:eastAsia="en-GB"/>
              </w:rPr>
              <w:t>Second Marker marks</w:t>
            </w:r>
          </w:p>
        </w:tc>
        <w:tc>
          <w:tcPr>
            <w:tcW w:w="3600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7A447DD" w14:textId="77777777" w:rsidR="00432517" w:rsidRPr="003A3768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2160" w:type="dxa"/>
            <w:gridSpan w:val="4"/>
            <w:shd w:val="clear" w:color="auto" w:fill="auto"/>
          </w:tcPr>
          <w:p w14:paraId="27A447DE" w14:textId="77777777" w:rsidR="00432517" w:rsidRPr="00A64D38" w:rsidRDefault="00432517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</w:tr>
      <w:tr w:rsidR="00432517" w:rsidRPr="00A64D38" w14:paraId="27A447E5" w14:textId="77777777" w:rsidTr="005A0146">
        <w:trPr>
          <w:cantSplit/>
          <w:trHeight w:val="759"/>
          <w:jc w:val="center"/>
        </w:trPr>
        <w:tc>
          <w:tcPr>
            <w:tcW w:w="4589" w:type="dxa"/>
            <w:gridSpan w:val="5"/>
            <w:tcBorders>
              <w:top w:val="single" w:sz="4" w:space="0" w:color="auto"/>
              <w:bottom w:val="thinThickSmallGap" w:sz="24" w:space="0" w:color="auto"/>
            </w:tcBorders>
            <w:shd w:val="clear" w:color="auto" w:fill="auto"/>
          </w:tcPr>
          <w:p w14:paraId="27A447E0" w14:textId="77777777" w:rsidR="00432517" w:rsidRDefault="00432517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A64D38">
              <w:rPr>
                <w:rFonts w:ascii="Arial" w:eastAsia="Times New Roman" w:hAnsi="Arial" w:cs="Arial"/>
                <w:b/>
                <w:lang w:val="en-GB" w:eastAsia="en-GB"/>
              </w:rPr>
              <w:t>Agreed component marks</w:t>
            </w:r>
          </w:p>
          <w:p w14:paraId="27A447E1" w14:textId="77777777" w:rsidR="00432517" w:rsidRDefault="00432517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  <w:p w14:paraId="27A447E2" w14:textId="77777777" w:rsidR="00432517" w:rsidRPr="00A64D38" w:rsidRDefault="00432517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  <w:tc>
          <w:tcPr>
            <w:tcW w:w="3600" w:type="dxa"/>
            <w:gridSpan w:val="7"/>
            <w:tcBorders>
              <w:top w:val="single" w:sz="4" w:space="0" w:color="auto"/>
              <w:bottom w:val="thinThickSmallGap" w:sz="24" w:space="0" w:color="auto"/>
            </w:tcBorders>
            <w:shd w:val="clear" w:color="auto" w:fill="auto"/>
          </w:tcPr>
          <w:p w14:paraId="27A447E3" w14:textId="77777777" w:rsidR="00432517" w:rsidRPr="003A3768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2160" w:type="dxa"/>
            <w:gridSpan w:val="4"/>
            <w:shd w:val="clear" w:color="auto" w:fill="auto"/>
          </w:tcPr>
          <w:p w14:paraId="27A447E4" w14:textId="77777777" w:rsidR="00432517" w:rsidRPr="00A64D38" w:rsidRDefault="00432517" w:rsidP="005A0146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</w:tr>
      <w:tr w:rsidR="00432517" w:rsidRPr="004C48B7" w14:paraId="27A447EB" w14:textId="77777777" w:rsidTr="005A0146">
        <w:trPr>
          <w:cantSplit/>
          <w:jc w:val="center"/>
        </w:trPr>
        <w:tc>
          <w:tcPr>
            <w:tcW w:w="2789" w:type="dxa"/>
            <w:tcBorders>
              <w:top w:val="thinThickSmallGap" w:sz="24" w:space="0" w:color="auto"/>
            </w:tcBorders>
          </w:tcPr>
          <w:p w14:paraId="27A447E6" w14:textId="77777777" w:rsidR="00432517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</w:p>
          <w:p w14:paraId="27A447E7" w14:textId="77777777" w:rsidR="00432517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4C48B7">
              <w:rPr>
                <w:rFonts w:ascii="Arial" w:eastAsia="Times New Roman" w:hAnsi="Arial" w:cs="Arial"/>
                <w:b/>
                <w:lang w:val="en-GB" w:eastAsia="en-GB"/>
              </w:rPr>
              <w:t>Learning Outcomes</w:t>
            </w:r>
          </w:p>
          <w:p w14:paraId="27A447E8" w14:textId="77777777" w:rsidR="00432517" w:rsidRPr="004C48B7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</w:p>
        </w:tc>
        <w:tc>
          <w:tcPr>
            <w:tcW w:w="7560" w:type="dxa"/>
            <w:gridSpan w:val="15"/>
            <w:tcBorders>
              <w:top w:val="thinThickSmallGap" w:sz="24" w:space="0" w:color="auto"/>
            </w:tcBorders>
          </w:tcPr>
          <w:p w14:paraId="27A447E9" w14:textId="77777777" w:rsidR="00432517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</w:p>
          <w:p w14:paraId="27A447EA" w14:textId="77777777" w:rsidR="00432517" w:rsidRPr="004C48B7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4C48B7">
              <w:rPr>
                <w:rFonts w:ascii="Arial" w:eastAsia="Times New Roman" w:hAnsi="Arial" w:cs="Arial"/>
                <w:b/>
                <w:lang w:val="en-GB" w:eastAsia="en-GB"/>
              </w:rPr>
              <w:t>Marks</w:t>
            </w:r>
          </w:p>
        </w:tc>
      </w:tr>
      <w:tr w:rsidR="00432517" w:rsidRPr="00435390" w14:paraId="27A44801" w14:textId="77777777" w:rsidTr="005A0146">
        <w:trPr>
          <w:cantSplit/>
          <w:trHeight w:val="790"/>
          <w:jc w:val="center"/>
        </w:trPr>
        <w:tc>
          <w:tcPr>
            <w:tcW w:w="2789" w:type="dxa"/>
          </w:tcPr>
          <w:p w14:paraId="27A447EC" w14:textId="77777777" w:rsidR="00432517" w:rsidRPr="00435390" w:rsidRDefault="00432517" w:rsidP="005A014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000000" w:themeColor="text1"/>
            </w:tcBorders>
            <w:textDirection w:val="btLr"/>
          </w:tcPr>
          <w:p w14:paraId="27A447ED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80+</w:t>
            </w:r>
          </w:p>
          <w:p w14:paraId="27A447EE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000000" w:themeColor="text1"/>
            </w:tcBorders>
            <w:textDirection w:val="btLr"/>
          </w:tcPr>
          <w:p w14:paraId="27A447EF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77-79</w:t>
            </w:r>
          </w:p>
        </w:tc>
        <w:tc>
          <w:tcPr>
            <w:tcW w:w="540" w:type="dxa"/>
            <w:textDirection w:val="btLr"/>
          </w:tcPr>
          <w:p w14:paraId="27A447F0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74-76</w:t>
            </w:r>
          </w:p>
        </w:tc>
        <w:tc>
          <w:tcPr>
            <w:tcW w:w="540" w:type="dxa"/>
            <w:gridSpan w:val="2"/>
            <w:tcBorders>
              <w:right w:val="thinThickSmallGap" w:sz="24" w:space="0" w:color="auto"/>
            </w:tcBorders>
            <w:textDirection w:val="btLr"/>
          </w:tcPr>
          <w:p w14:paraId="27A447F1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70-73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  <w:textDirection w:val="btLr"/>
          </w:tcPr>
          <w:p w14:paraId="27A447F2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67 - 69</w:t>
            </w:r>
          </w:p>
          <w:p w14:paraId="27A447F3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540" w:type="dxa"/>
            <w:textDirection w:val="btLr"/>
          </w:tcPr>
          <w:p w14:paraId="27A447F4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64 - 66</w:t>
            </w:r>
          </w:p>
          <w:p w14:paraId="27A447F5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  <w:textDirection w:val="btLr"/>
          </w:tcPr>
          <w:p w14:paraId="27A447F6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60 - 63</w:t>
            </w:r>
          </w:p>
        </w:tc>
        <w:tc>
          <w:tcPr>
            <w:tcW w:w="540" w:type="dxa"/>
            <w:tcBorders>
              <w:left w:val="thinThickSmallGap" w:sz="24" w:space="0" w:color="auto"/>
            </w:tcBorders>
            <w:textDirection w:val="btLr"/>
          </w:tcPr>
          <w:p w14:paraId="27A447F7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57 - 59</w:t>
            </w:r>
          </w:p>
          <w:p w14:paraId="27A447F8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540" w:type="dxa"/>
            <w:textDirection w:val="btLr"/>
          </w:tcPr>
          <w:p w14:paraId="27A447F9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54 - 56</w:t>
            </w:r>
          </w:p>
          <w:p w14:paraId="27A447FA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  <w:textDirection w:val="btLr"/>
          </w:tcPr>
          <w:p w14:paraId="27A447FB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50 - 53</w:t>
            </w:r>
          </w:p>
        </w:tc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7A447FC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40 -49</w:t>
            </w:r>
          </w:p>
        </w:tc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7A447FD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30-39</w:t>
            </w:r>
          </w:p>
        </w:tc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7A447FE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20-29</w:t>
            </w:r>
          </w:p>
        </w:tc>
        <w:tc>
          <w:tcPr>
            <w:tcW w:w="540" w:type="dxa"/>
            <w:tcBorders>
              <w:left w:val="single" w:sz="4" w:space="0" w:color="auto"/>
              <w:bottom w:val="single" w:sz="4" w:space="0" w:color="auto"/>
            </w:tcBorders>
            <w:textDirection w:val="btLr"/>
          </w:tcPr>
          <w:p w14:paraId="27A447FF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  <w:r w:rsidRPr="00435390"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  <w:t>0 19</w:t>
            </w:r>
          </w:p>
          <w:p w14:paraId="27A44800" w14:textId="77777777" w:rsidR="00432517" w:rsidRPr="00435390" w:rsidRDefault="00432517" w:rsidP="005A01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GB" w:eastAsia="en-GB"/>
              </w:rPr>
            </w:pPr>
          </w:p>
        </w:tc>
      </w:tr>
      <w:tr w:rsidR="00432517" w:rsidRPr="00435390" w14:paraId="27A44811" w14:textId="77777777" w:rsidTr="005A0146">
        <w:trPr>
          <w:cantSplit/>
          <w:trHeight w:val="790"/>
          <w:jc w:val="center"/>
        </w:trPr>
        <w:tc>
          <w:tcPr>
            <w:tcW w:w="2789" w:type="dxa"/>
          </w:tcPr>
          <w:p w14:paraId="27A44802" w14:textId="78907289" w:rsidR="00432517" w:rsidRPr="00D574F9" w:rsidRDefault="00A872D6" w:rsidP="006956F1">
            <w:pPr>
              <w:spacing w:line="240" w:lineRule="auto"/>
              <w:rPr>
                <w:rFonts w:ascii="Arial" w:eastAsia="Times New Roman" w:hAnsi="Arial" w:cs="Arial"/>
                <w:lang w:val="en-GB" w:eastAsia="en-GB"/>
              </w:rPr>
            </w:pPr>
            <w:r>
              <w:rPr>
                <w:rFonts w:ascii="Arial" w:hAnsi="Arial" w:cs="Arial"/>
              </w:rPr>
              <w:t>A</w:t>
            </w:r>
            <w:r w:rsidR="007C16FA" w:rsidRPr="000205F8">
              <w:rPr>
                <w:rFonts w:ascii="Arial" w:hAnsi="Arial" w:cs="Arial"/>
              </w:rPr>
              <w:t>rticulate learning outcomes and learning from the professional role, and other activities</w:t>
            </w:r>
          </w:p>
        </w:tc>
        <w:tc>
          <w:tcPr>
            <w:tcW w:w="540" w:type="dxa"/>
            <w:tcBorders>
              <w:right w:val="thinThickSmallGap" w:sz="24" w:space="0" w:color="000000" w:themeColor="text1"/>
            </w:tcBorders>
          </w:tcPr>
          <w:p w14:paraId="27A44803" w14:textId="17EBBE7F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000000" w:themeColor="text1"/>
            </w:tcBorders>
          </w:tcPr>
          <w:p w14:paraId="27A44804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14:paraId="27A44805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gridSpan w:val="2"/>
            <w:tcBorders>
              <w:right w:val="thinThickSmallGap" w:sz="24" w:space="0" w:color="auto"/>
            </w:tcBorders>
          </w:tcPr>
          <w:p w14:paraId="27A44806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14:paraId="27A44807" w14:textId="77777777" w:rsidR="00432517" w:rsidRPr="00435390" w:rsidRDefault="00432517" w:rsidP="006956F1">
            <w:pPr>
              <w:spacing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14:paraId="27A44808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14:paraId="27A44809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14:paraId="27A4480A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14:paraId="27A4480B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14:paraId="27A4480C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480D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480E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480F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A44810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</w:tr>
      <w:tr w:rsidR="00432517" w:rsidRPr="00435390" w14:paraId="27A44821" w14:textId="77777777" w:rsidTr="005A0146">
        <w:trPr>
          <w:cantSplit/>
          <w:trHeight w:val="790"/>
          <w:jc w:val="center"/>
        </w:trPr>
        <w:tc>
          <w:tcPr>
            <w:tcW w:w="2789" w:type="dxa"/>
          </w:tcPr>
          <w:p w14:paraId="27A44812" w14:textId="335ACD51" w:rsidR="00432517" w:rsidRPr="00D574F9" w:rsidRDefault="00A872D6" w:rsidP="006956F1">
            <w:pPr>
              <w:spacing w:line="240" w:lineRule="auto"/>
              <w:rPr>
                <w:rFonts w:ascii="Arial" w:eastAsia="Times New Roman" w:hAnsi="Arial" w:cs="Arial"/>
                <w:lang w:val="en-GB" w:eastAsia="en-GB"/>
              </w:rPr>
            </w:pPr>
            <w:r>
              <w:rPr>
                <w:rFonts w:ascii="Arial" w:hAnsi="Arial" w:cs="Arial"/>
              </w:rPr>
              <w:t>E</w:t>
            </w:r>
            <w:r w:rsidRPr="00A872D6">
              <w:rPr>
                <w:rFonts w:ascii="Arial" w:hAnsi="Arial" w:cs="Arial"/>
              </w:rPr>
              <w:t>xplain the value of the learning outlined to future practice-based research</w:t>
            </w:r>
          </w:p>
        </w:tc>
        <w:tc>
          <w:tcPr>
            <w:tcW w:w="540" w:type="dxa"/>
            <w:tcBorders>
              <w:right w:val="thinThickSmallGap" w:sz="24" w:space="0" w:color="000000" w:themeColor="text1"/>
            </w:tcBorders>
          </w:tcPr>
          <w:p w14:paraId="27A44813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000000" w:themeColor="text1"/>
            </w:tcBorders>
          </w:tcPr>
          <w:p w14:paraId="27A44814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14:paraId="27A44815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gridSpan w:val="2"/>
            <w:tcBorders>
              <w:right w:val="thinThickSmallGap" w:sz="24" w:space="0" w:color="auto"/>
            </w:tcBorders>
          </w:tcPr>
          <w:p w14:paraId="27A44816" w14:textId="49F7D984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14:paraId="27A44817" w14:textId="77777777" w:rsidR="00432517" w:rsidRPr="00435390" w:rsidRDefault="00432517" w:rsidP="006956F1">
            <w:pPr>
              <w:spacing w:line="240" w:lineRule="auto"/>
              <w:jc w:val="center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14:paraId="27A44818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14:paraId="27A44819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left w:val="thinThickSmallGap" w:sz="24" w:space="0" w:color="auto"/>
            </w:tcBorders>
          </w:tcPr>
          <w:p w14:paraId="27A4481A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</w:tcPr>
          <w:p w14:paraId="27A4481B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right w:val="thinThickSmallGap" w:sz="24" w:space="0" w:color="auto"/>
            </w:tcBorders>
          </w:tcPr>
          <w:p w14:paraId="27A4481C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481D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481E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481F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A44820" w14:textId="77777777" w:rsidR="00432517" w:rsidRPr="00435390" w:rsidRDefault="00432517" w:rsidP="006956F1">
            <w:pPr>
              <w:spacing w:line="240" w:lineRule="auto"/>
              <w:jc w:val="right"/>
              <w:rPr>
                <w:rFonts w:ascii="Arial" w:eastAsia="Times New Roman" w:hAnsi="Arial" w:cs="Arial"/>
                <w:lang w:val="en-GB" w:eastAsia="en-GB"/>
              </w:rPr>
            </w:pPr>
          </w:p>
        </w:tc>
      </w:tr>
    </w:tbl>
    <w:p w14:paraId="27A44842" w14:textId="77777777" w:rsidR="00432517" w:rsidRDefault="00432517" w:rsidP="00432517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GB" w:eastAsia="en-GB"/>
        </w:rPr>
      </w:pPr>
    </w:p>
    <w:p w14:paraId="27A44843" w14:textId="7216ECCD" w:rsidR="00432517" w:rsidRDefault="00432517" w:rsidP="00432517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GB" w:eastAsia="en-GB"/>
        </w:rPr>
      </w:pPr>
    </w:p>
    <w:p w14:paraId="748760BE" w14:textId="08974500" w:rsidR="00A872D6" w:rsidRDefault="00A872D6" w:rsidP="00432517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GB" w:eastAsia="en-GB"/>
        </w:rPr>
      </w:pPr>
    </w:p>
    <w:p w14:paraId="2E3EBABD" w14:textId="77777777" w:rsidR="00A872D6" w:rsidRDefault="00A872D6" w:rsidP="00432517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GB" w:eastAsia="en-GB"/>
        </w:rPr>
      </w:pPr>
    </w:p>
    <w:p w14:paraId="27A44844" w14:textId="77777777" w:rsidR="00432517" w:rsidRDefault="00432517" w:rsidP="00432517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GB" w:eastAsia="en-GB"/>
        </w:rPr>
      </w:pPr>
    </w:p>
    <w:p w14:paraId="27A44865" w14:textId="77777777" w:rsidR="006956F1" w:rsidRDefault="006956F1" w:rsidP="00432517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GB" w:eastAsia="en-GB"/>
        </w:rPr>
      </w:pPr>
    </w:p>
    <w:p w14:paraId="27A44866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>
        <w:rPr>
          <w:rFonts w:ascii="Arial" w:eastAsia="Times New Roman" w:hAnsi="Arial" w:cs="Arial"/>
          <w:lang w:val="en-GB" w:eastAsia="en-GB"/>
        </w:rPr>
        <w:lastRenderedPageBreak/>
        <w:t>First Marker’s (1) comments</w:t>
      </w:r>
    </w:p>
    <w:p w14:paraId="27A44867" w14:textId="4EABE8D7" w:rsidR="00432517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8A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lang w:val="en-GB" w:eastAsia="en-GB"/>
        </w:rPr>
        <w:t>Name:</w:t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  <w:t>Signature:</w:t>
      </w:r>
    </w:p>
    <w:p w14:paraId="27A4488B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lang w:val="en-GB" w:eastAsia="en-GB"/>
        </w:rPr>
        <w:t xml:space="preserve">Dated: </w:t>
      </w:r>
    </w:p>
    <w:p w14:paraId="27A4488C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8D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8E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8F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90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91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92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93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94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95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96" w14:textId="77777777" w:rsidR="00432517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97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98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99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lang w:val="en-GB" w:eastAsia="en-GB"/>
        </w:rPr>
        <w:t>Second Marker’s (2) comments:</w:t>
      </w:r>
    </w:p>
    <w:p w14:paraId="27A4489A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9B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9C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9D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B7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B8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B9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BA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BB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BC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lang w:val="en-GB" w:eastAsia="en-GB"/>
        </w:rPr>
        <w:t>Name:</w:t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</w:r>
      <w:r w:rsidRPr="00E82F83">
        <w:rPr>
          <w:rFonts w:ascii="Arial" w:eastAsia="Times New Roman" w:hAnsi="Arial" w:cs="Arial"/>
          <w:lang w:val="en-GB" w:eastAsia="en-GB"/>
        </w:rPr>
        <w:tab/>
        <w:t>Signature:</w:t>
      </w:r>
    </w:p>
    <w:p w14:paraId="27A448BD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BE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lang w:val="en-GB" w:eastAsia="en-GB"/>
        </w:rPr>
        <w:t>Dated:</w:t>
      </w:r>
    </w:p>
    <w:p w14:paraId="27A448BF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b/>
          <w:sz w:val="18"/>
          <w:szCs w:val="18"/>
          <w:lang w:val="en-GB" w:eastAsia="en-GB"/>
        </w:rPr>
      </w:pPr>
    </w:p>
    <w:p w14:paraId="27A448C0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b/>
          <w:sz w:val="18"/>
          <w:szCs w:val="18"/>
          <w:lang w:val="en-GB" w:eastAsia="en-GB"/>
        </w:rPr>
      </w:pPr>
    </w:p>
    <w:p w14:paraId="27A448C1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b/>
          <w:lang w:val="en-GB" w:eastAsia="en-GB"/>
        </w:rPr>
      </w:pPr>
      <w:r w:rsidRPr="00E82F83">
        <w:rPr>
          <w:rFonts w:ascii="Arial" w:eastAsia="Times New Roman" w:hAnsi="Arial" w:cs="Arial"/>
          <w:b/>
          <w:lang w:val="en-GB" w:eastAsia="en-GB"/>
        </w:rPr>
        <w:t>Moderation:</w:t>
      </w:r>
    </w:p>
    <w:p w14:paraId="27A448C2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b/>
          <w:lang w:val="en-GB" w:eastAsia="en-GB"/>
        </w:rPr>
      </w:pPr>
    </w:p>
    <w:p w14:paraId="27A448C3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b/>
          <w:lang w:val="en-GB" w:eastAsia="en-GB"/>
        </w:rPr>
        <w:t xml:space="preserve">After professional discussion at which the overall work was considered, final marks agreed between first and second marker at a moderation meeting on </w:t>
      </w:r>
      <w:proofErr w:type="spellStart"/>
      <w:r w:rsidRPr="00E82F83">
        <w:rPr>
          <w:rFonts w:ascii="Arial" w:eastAsia="Times New Roman" w:hAnsi="Arial" w:cs="Arial"/>
          <w:b/>
          <w:lang w:val="en-GB" w:eastAsia="en-GB"/>
        </w:rPr>
        <w:t>xxxxxxx</w:t>
      </w:r>
      <w:proofErr w:type="spellEnd"/>
      <w:r w:rsidRPr="00E82F83">
        <w:rPr>
          <w:rFonts w:ascii="Arial" w:eastAsia="Times New Roman" w:hAnsi="Arial" w:cs="Arial"/>
          <w:b/>
          <w:lang w:val="en-GB" w:eastAsia="en-GB"/>
        </w:rPr>
        <w:t xml:space="preserve"> (date)</w:t>
      </w:r>
    </w:p>
    <w:p w14:paraId="27A448C4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sz w:val="24"/>
          <w:szCs w:val="24"/>
          <w:lang w:val="en-GB" w:eastAsia="en-GB"/>
        </w:rPr>
      </w:pPr>
    </w:p>
    <w:p w14:paraId="27A448C5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  <w:r w:rsidRPr="00E82F83">
        <w:rPr>
          <w:rFonts w:ascii="Arial" w:eastAsia="Times New Roman" w:hAnsi="Arial" w:cs="Arial"/>
          <w:lang w:val="en-GB" w:eastAsia="en-GB"/>
        </w:rPr>
        <w:t>Signatures:</w:t>
      </w:r>
    </w:p>
    <w:p w14:paraId="27A448C6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C7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C8" w14:textId="77777777" w:rsidR="00432517" w:rsidRPr="00E82F83" w:rsidRDefault="00432517" w:rsidP="00432517">
      <w:pPr>
        <w:spacing w:after="0" w:line="240" w:lineRule="auto"/>
        <w:ind w:left="-540"/>
        <w:rPr>
          <w:rFonts w:ascii="Arial" w:eastAsia="Times New Roman" w:hAnsi="Arial" w:cs="Arial"/>
          <w:lang w:val="en-GB" w:eastAsia="en-GB"/>
        </w:rPr>
      </w:pPr>
    </w:p>
    <w:p w14:paraId="27A448C9" w14:textId="77777777" w:rsidR="00432517" w:rsidRPr="00E82F83" w:rsidRDefault="00432517" w:rsidP="00432517"/>
    <w:sectPr w:rsidR="00432517" w:rsidRPr="00E82F83" w:rsidSect="00A22E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517"/>
    <w:rsid w:val="00261BD0"/>
    <w:rsid w:val="00265C80"/>
    <w:rsid w:val="002C1492"/>
    <w:rsid w:val="0030188B"/>
    <w:rsid w:val="003A5AA6"/>
    <w:rsid w:val="00432517"/>
    <w:rsid w:val="00515EE8"/>
    <w:rsid w:val="006956F1"/>
    <w:rsid w:val="007C16FA"/>
    <w:rsid w:val="007F4FD3"/>
    <w:rsid w:val="009E00E7"/>
    <w:rsid w:val="00A05D08"/>
    <w:rsid w:val="00A872D6"/>
    <w:rsid w:val="00AC349D"/>
    <w:rsid w:val="00AD71C7"/>
    <w:rsid w:val="00B219C5"/>
    <w:rsid w:val="00C42F0B"/>
    <w:rsid w:val="00C70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447C3"/>
  <w15:chartTrackingRefBased/>
  <w15:docId w15:val="{8B65F8E7-D6B8-4417-B9CE-4A64D58D3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51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www.uwtsd.ac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 O'connor</dc:creator>
  <cp:keywords/>
  <dc:description/>
  <cp:lastModifiedBy>Sarah Loxdale</cp:lastModifiedBy>
  <cp:revision>2</cp:revision>
  <dcterms:created xsi:type="dcterms:W3CDTF">2022-08-10T10:34:00Z</dcterms:created>
  <dcterms:modified xsi:type="dcterms:W3CDTF">2022-08-10T10:34:00Z</dcterms:modified>
</cp:coreProperties>
</file>