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4C02A" w14:textId="6D657973" w:rsidR="00A2769F" w:rsidRDefault="00DA7314">
      <w:r>
        <w:t>Criminal Use of Road Networks 25.11.24 – For Tutor lecturer only and not student use.</w:t>
      </w:r>
    </w:p>
    <w:p w14:paraId="60EEECDD" w14:textId="77777777" w:rsidR="00DA7314" w:rsidRDefault="00DA7314"/>
    <w:p w14:paraId="538979E2" w14:textId="015F4213" w:rsidR="00DA7314" w:rsidRDefault="00DA7314">
      <w:pPr>
        <w:rPr>
          <w:b/>
          <w:bCs/>
        </w:rPr>
      </w:pPr>
      <w:r w:rsidRPr="00DA7314">
        <w:rPr>
          <w:b/>
          <w:bCs/>
        </w:rPr>
        <w:t>Brief for the students – in class only:</w:t>
      </w:r>
    </w:p>
    <w:p w14:paraId="62455756" w14:textId="77777777" w:rsidR="00DA7314" w:rsidRPr="00DA7314" w:rsidRDefault="00DA7314">
      <w:pPr>
        <w:rPr>
          <w:b/>
          <w:bCs/>
        </w:rPr>
      </w:pPr>
    </w:p>
    <w:p w14:paraId="487595C1" w14:textId="283D92B7" w:rsidR="00DA7314" w:rsidRDefault="00DA7314">
      <w:r>
        <w:t>Case Exercise: 1</w:t>
      </w:r>
    </w:p>
    <w:p w14:paraId="37F954CF" w14:textId="77777777" w:rsidR="00DA7314" w:rsidRDefault="00DA7314"/>
    <w:p w14:paraId="35BAC136" w14:textId="77777777" w:rsidR="00DA7314" w:rsidRDefault="00DA7314" w:rsidP="00DA7314">
      <w:pPr>
        <w:numPr>
          <w:ilvl w:val="0"/>
          <w:numId w:val="1"/>
        </w:numPr>
      </w:pPr>
      <w:r w:rsidRPr="00DA7314">
        <w:t xml:space="preserve">You are a police officer in Hay Castle, South Wales and are aware that drugs are being brought into your town every Friday and Saturday night from the Midlands.  You are one of two police officers working and have been tasked with sorting this out.  Consider how you might target, detect and prevent this from happening.  </w:t>
      </w:r>
    </w:p>
    <w:p w14:paraId="6B604C91" w14:textId="77777777" w:rsidR="00DA7314" w:rsidRDefault="00DA7314" w:rsidP="00DA7314"/>
    <w:p w14:paraId="5C26E325" w14:textId="1D41B586" w:rsidR="00DA7314" w:rsidRPr="00DA7314" w:rsidRDefault="00DA7314" w:rsidP="00DA7314">
      <w:pPr>
        <w:rPr>
          <w:b/>
          <w:bCs/>
        </w:rPr>
      </w:pPr>
      <w:r w:rsidRPr="00DA7314">
        <w:rPr>
          <w:b/>
          <w:bCs/>
        </w:rPr>
        <w:t>For Tutor lecturer only and not student use</w:t>
      </w:r>
      <w:r>
        <w:rPr>
          <w:b/>
          <w:bCs/>
        </w:rPr>
        <w:t>:</w:t>
      </w:r>
    </w:p>
    <w:p w14:paraId="362EA95F" w14:textId="7FB33D81" w:rsidR="00DA7314" w:rsidRDefault="00DA7314" w:rsidP="00DA7314">
      <w:r>
        <w:t>This is to be given to students following weeks 1 to 8 study and is to be facilitated in class by staff with experience of operational policing situations, knowledge of ANPR systems, roads policing, investigations and intelligence.</w:t>
      </w:r>
    </w:p>
    <w:p w14:paraId="5D0DA579" w14:textId="77777777" w:rsidR="00DA7314" w:rsidRDefault="00DA7314" w:rsidP="00DA7314"/>
    <w:p w14:paraId="4ED9A164" w14:textId="1055CC44" w:rsidR="00DA7314" w:rsidRDefault="00DA7314" w:rsidP="00DA7314">
      <w:r>
        <w:t>Learning points:</w:t>
      </w:r>
    </w:p>
    <w:p w14:paraId="35EE0520" w14:textId="77777777" w:rsidR="00DA7314" w:rsidRDefault="00DA7314" w:rsidP="00DA7314"/>
    <w:p w14:paraId="5CF17562" w14:textId="4262D5EF" w:rsidR="00DA7314" w:rsidRDefault="00DA7314" w:rsidP="00DA7314">
      <w:r>
        <w:t>Road networks – A, B, M and U/C roads.</w:t>
      </w:r>
    </w:p>
    <w:p w14:paraId="374C0609" w14:textId="0DB8BDCC" w:rsidR="00DA7314" w:rsidRDefault="00DA7314" w:rsidP="00DA7314">
      <w:r>
        <w:t>ANPR systems</w:t>
      </w:r>
    </w:p>
    <w:p w14:paraId="160D1B5F" w14:textId="077EF5FC" w:rsidR="00DA7314" w:rsidRDefault="00DA7314" w:rsidP="00DA7314">
      <w:r>
        <w:t>Community engagement – intelligence from the public and key stakeholders – for example, informant, door staff, retailers, community councils, members of the public and other statutory partners.</w:t>
      </w:r>
    </w:p>
    <w:p w14:paraId="61DE9863" w14:textId="4017D8D8" w:rsidR="00DA7314" w:rsidRDefault="00DA7314" w:rsidP="00DA7314">
      <w:r>
        <w:t>Planning and deployment of self or other resources – for example intelligence led patrols or targeting hot spots.</w:t>
      </w:r>
    </w:p>
    <w:p w14:paraId="482E7F8A" w14:textId="6483A855" w:rsidR="00DA7314" w:rsidRDefault="00DA7314" w:rsidP="00DA7314">
      <w:r>
        <w:t>Police powers – what offences are being committed and powers officers can utilise</w:t>
      </w:r>
    </w:p>
    <w:p w14:paraId="38AE2D08" w14:textId="6108E236" w:rsidR="00DA7314" w:rsidRDefault="00DA7314" w:rsidP="00DA7314">
      <w:r>
        <w:t>Think outside the box – safeguarding for the community, customers of these visitors and even the visitors themselves.</w:t>
      </w:r>
    </w:p>
    <w:p w14:paraId="6AA9954B" w14:textId="3FA665A3" w:rsidR="00DA7314" w:rsidRDefault="00DA7314" w:rsidP="00DA7314">
      <w:r>
        <w:t>Crime strategies – detect, prevent, protect and of course displace.</w:t>
      </w:r>
    </w:p>
    <w:p w14:paraId="0C42DFD7" w14:textId="77777777" w:rsidR="00DA7314" w:rsidRDefault="00DA7314" w:rsidP="00DA7314"/>
    <w:p w14:paraId="08B9566E" w14:textId="2163B6FC" w:rsidR="00DA7314" w:rsidRPr="00DA7314" w:rsidRDefault="00DA7314" w:rsidP="00DA7314">
      <w:r>
        <w:t>MT</w:t>
      </w:r>
    </w:p>
    <w:p w14:paraId="2F4C8EDB" w14:textId="77777777" w:rsidR="00DA7314" w:rsidRDefault="00DA7314"/>
    <w:sectPr w:rsidR="00DA7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B8002C"/>
    <w:multiLevelType w:val="hybridMultilevel"/>
    <w:tmpl w:val="724E8634"/>
    <w:lvl w:ilvl="0" w:tplc="FB4A0460">
      <w:start w:val="1"/>
      <w:numFmt w:val="bullet"/>
      <w:lvlText w:val="•"/>
      <w:lvlJc w:val="left"/>
      <w:pPr>
        <w:tabs>
          <w:tab w:val="num" w:pos="720"/>
        </w:tabs>
        <w:ind w:left="720" w:hanging="360"/>
      </w:pPr>
      <w:rPr>
        <w:rFonts w:ascii="Arial" w:hAnsi="Arial" w:hint="default"/>
      </w:rPr>
    </w:lvl>
    <w:lvl w:ilvl="1" w:tplc="448C2338" w:tentative="1">
      <w:start w:val="1"/>
      <w:numFmt w:val="bullet"/>
      <w:lvlText w:val="•"/>
      <w:lvlJc w:val="left"/>
      <w:pPr>
        <w:tabs>
          <w:tab w:val="num" w:pos="1440"/>
        </w:tabs>
        <w:ind w:left="1440" w:hanging="360"/>
      </w:pPr>
      <w:rPr>
        <w:rFonts w:ascii="Arial" w:hAnsi="Arial" w:hint="default"/>
      </w:rPr>
    </w:lvl>
    <w:lvl w:ilvl="2" w:tplc="6160FD4C" w:tentative="1">
      <w:start w:val="1"/>
      <w:numFmt w:val="bullet"/>
      <w:lvlText w:val="•"/>
      <w:lvlJc w:val="left"/>
      <w:pPr>
        <w:tabs>
          <w:tab w:val="num" w:pos="2160"/>
        </w:tabs>
        <w:ind w:left="2160" w:hanging="360"/>
      </w:pPr>
      <w:rPr>
        <w:rFonts w:ascii="Arial" w:hAnsi="Arial" w:hint="default"/>
      </w:rPr>
    </w:lvl>
    <w:lvl w:ilvl="3" w:tplc="0CB6DDE4" w:tentative="1">
      <w:start w:val="1"/>
      <w:numFmt w:val="bullet"/>
      <w:lvlText w:val="•"/>
      <w:lvlJc w:val="left"/>
      <w:pPr>
        <w:tabs>
          <w:tab w:val="num" w:pos="2880"/>
        </w:tabs>
        <w:ind w:left="2880" w:hanging="360"/>
      </w:pPr>
      <w:rPr>
        <w:rFonts w:ascii="Arial" w:hAnsi="Arial" w:hint="default"/>
      </w:rPr>
    </w:lvl>
    <w:lvl w:ilvl="4" w:tplc="26F03326" w:tentative="1">
      <w:start w:val="1"/>
      <w:numFmt w:val="bullet"/>
      <w:lvlText w:val="•"/>
      <w:lvlJc w:val="left"/>
      <w:pPr>
        <w:tabs>
          <w:tab w:val="num" w:pos="3600"/>
        </w:tabs>
        <w:ind w:left="3600" w:hanging="360"/>
      </w:pPr>
      <w:rPr>
        <w:rFonts w:ascii="Arial" w:hAnsi="Arial" w:hint="default"/>
      </w:rPr>
    </w:lvl>
    <w:lvl w:ilvl="5" w:tplc="88489C12" w:tentative="1">
      <w:start w:val="1"/>
      <w:numFmt w:val="bullet"/>
      <w:lvlText w:val="•"/>
      <w:lvlJc w:val="left"/>
      <w:pPr>
        <w:tabs>
          <w:tab w:val="num" w:pos="4320"/>
        </w:tabs>
        <w:ind w:left="4320" w:hanging="360"/>
      </w:pPr>
      <w:rPr>
        <w:rFonts w:ascii="Arial" w:hAnsi="Arial" w:hint="default"/>
      </w:rPr>
    </w:lvl>
    <w:lvl w:ilvl="6" w:tplc="0ABE7034" w:tentative="1">
      <w:start w:val="1"/>
      <w:numFmt w:val="bullet"/>
      <w:lvlText w:val="•"/>
      <w:lvlJc w:val="left"/>
      <w:pPr>
        <w:tabs>
          <w:tab w:val="num" w:pos="5040"/>
        </w:tabs>
        <w:ind w:left="5040" w:hanging="360"/>
      </w:pPr>
      <w:rPr>
        <w:rFonts w:ascii="Arial" w:hAnsi="Arial" w:hint="default"/>
      </w:rPr>
    </w:lvl>
    <w:lvl w:ilvl="7" w:tplc="F760A23C" w:tentative="1">
      <w:start w:val="1"/>
      <w:numFmt w:val="bullet"/>
      <w:lvlText w:val="•"/>
      <w:lvlJc w:val="left"/>
      <w:pPr>
        <w:tabs>
          <w:tab w:val="num" w:pos="5760"/>
        </w:tabs>
        <w:ind w:left="5760" w:hanging="360"/>
      </w:pPr>
      <w:rPr>
        <w:rFonts w:ascii="Arial" w:hAnsi="Arial" w:hint="default"/>
      </w:rPr>
    </w:lvl>
    <w:lvl w:ilvl="8" w:tplc="5982227E" w:tentative="1">
      <w:start w:val="1"/>
      <w:numFmt w:val="bullet"/>
      <w:lvlText w:val="•"/>
      <w:lvlJc w:val="left"/>
      <w:pPr>
        <w:tabs>
          <w:tab w:val="num" w:pos="6480"/>
        </w:tabs>
        <w:ind w:left="6480" w:hanging="360"/>
      </w:pPr>
      <w:rPr>
        <w:rFonts w:ascii="Arial" w:hAnsi="Arial" w:hint="default"/>
      </w:rPr>
    </w:lvl>
  </w:abstractNum>
  <w:num w:numId="1" w16cid:durableId="1628704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314"/>
    <w:rsid w:val="007E5615"/>
    <w:rsid w:val="008B7468"/>
    <w:rsid w:val="00A2769F"/>
    <w:rsid w:val="00DA73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DFE54"/>
  <w15:chartTrackingRefBased/>
  <w15:docId w15:val="{8734F1CD-DD87-407D-A8DD-D876AA34B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73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73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73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73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73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73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73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73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73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3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73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73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73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73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73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73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73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7314"/>
    <w:rPr>
      <w:rFonts w:eastAsiaTheme="majorEastAsia" w:cstheme="majorBidi"/>
      <w:color w:val="272727" w:themeColor="text1" w:themeTint="D8"/>
    </w:rPr>
  </w:style>
  <w:style w:type="paragraph" w:styleId="Title">
    <w:name w:val="Title"/>
    <w:basedOn w:val="Normal"/>
    <w:next w:val="Normal"/>
    <w:link w:val="TitleChar"/>
    <w:uiPriority w:val="10"/>
    <w:qFormat/>
    <w:rsid w:val="00DA73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73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73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73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7314"/>
    <w:pPr>
      <w:spacing w:before="160"/>
      <w:jc w:val="center"/>
    </w:pPr>
    <w:rPr>
      <w:i/>
      <w:iCs/>
      <w:color w:val="404040" w:themeColor="text1" w:themeTint="BF"/>
    </w:rPr>
  </w:style>
  <w:style w:type="character" w:customStyle="1" w:styleId="QuoteChar">
    <w:name w:val="Quote Char"/>
    <w:basedOn w:val="DefaultParagraphFont"/>
    <w:link w:val="Quote"/>
    <w:uiPriority w:val="29"/>
    <w:rsid w:val="00DA7314"/>
    <w:rPr>
      <w:i/>
      <w:iCs/>
      <w:color w:val="404040" w:themeColor="text1" w:themeTint="BF"/>
    </w:rPr>
  </w:style>
  <w:style w:type="paragraph" w:styleId="ListParagraph">
    <w:name w:val="List Paragraph"/>
    <w:basedOn w:val="Normal"/>
    <w:uiPriority w:val="34"/>
    <w:qFormat/>
    <w:rsid w:val="00DA7314"/>
    <w:pPr>
      <w:ind w:left="720"/>
      <w:contextualSpacing/>
    </w:pPr>
  </w:style>
  <w:style w:type="character" w:styleId="IntenseEmphasis">
    <w:name w:val="Intense Emphasis"/>
    <w:basedOn w:val="DefaultParagraphFont"/>
    <w:uiPriority w:val="21"/>
    <w:qFormat/>
    <w:rsid w:val="00DA7314"/>
    <w:rPr>
      <w:i/>
      <w:iCs/>
      <w:color w:val="0F4761" w:themeColor="accent1" w:themeShade="BF"/>
    </w:rPr>
  </w:style>
  <w:style w:type="paragraph" w:styleId="IntenseQuote">
    <w:name w:val="Intense Quote"/>
    <w:basedOn w:val="Normal"/>
    <w:next w:val="Normal"/>
    <w:link w:val="IntenseQuoteChar"/>
    <w:uiPriority w:val="30"/>
    <w:qFormat/>
    <w:rsid w:val="00DA73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7314"/>
    <w:rPr>
      <w:i/>
      <w:iCs/>
      <w:color w:val="0F4761" w:themeColor="accent1" w:themeShade="BF"/>
    </w:rPr>
  </w:style>
  <w:style w:type="character" w:styleId="IntenseReference">
    <w:name w:val="Intense Reference"/>
    <w:basedOn w:val="DefaultParagraphFont"/>
    <w:uiPriority w:val="32"/>
    <w:qFormat/>
    <w:rsid w:val="00DA73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1108897">
      <w:bodyDiv w:val="1"/>
      <w:marLeft w:val="0"/>
      <w:marRight w:val="0"/>
      <w:marTop w:val="0"/>
      <w:marBottom w:val="0"/>
      <w:divBdr>
        <w:top w:val="none" w:sz="0" w:space="0" w:color="auto"/>
        <w:left w:val="none" w:sz="0" w:space="0" w:color="auto"/>
        <w:bottom w:val="none" w:sz="0" w:space="0" w:color="auto"/>
        <w:right w:val="none" w:sz="0" w:space="0" w:color="auto"/>
      </w:divBdr>
      <w:divsChild>
        <w:div w:id="32709538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208</Words>
  <Characters>1191</Characters>
  <Application>Microsoft Office Word</Application>
  <DocSecurity>0</DocSecurity>
  <Lines>9</Lines>
  <Paragraphs>2</Paragraphs>
  <ScaleCrop>false</ScaleCrop>
  <Company>University of Wales Trinity Saint David</Company>
  <LinksUpToDate>false</LinksUpToDate>
  <CharactersWithSpaces>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1</cp:revision>
  <dcterms:created xsi:type="dcterms:W3CDTF">2024-11-27T11:23:00Z</dcterms:created>
  <dcterms:modified xsi:type="dcterms:W3CDTF">2024-11-27T11:33:00Z</dcterms:modified>
</cp:coreProperties>
</file>