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A1D022" w14:textId="55C95B2E" w:rsidR="005665E3" w:rsidRPr="00E12FED" w:rsidRDefault="00E12FED" w:rsidP="00E12FED">
      <w:pPr>
        <w:jc w:val="center"/>
        <w:rPr>
          <w:rFonts w:ascii="Arial" w:eastAsia="Times New Roman" w:hAnsi="Arial" w:cs="Arial"/>
          <w:i w:val="0"/>
          <w:iCs w:val="0"/>
          <w:sz w:val="28"/>
          <w:szCs w:val="28"/>
          <w:lang w:eastAsia="en-GB"/>
        </w:rPr>
      </w:pPr>
      <w:r w:rsidRPr="00E12FED">
        <w:rPr>
          <w:rFonts w:ascii="Arial" w:eastAsia="Times New Roman" w:hAnsi="Arial" w:cs="Arial"/>
          <w:i w:val="0"/>
          <w:iCs w:val="0"/>
          <w:noProof/>
          <w:sz w:val="24"/>
          <w:szCs w:val="24"/>
          <w:lang w:eastAsia="en-GB"/>
        </w:rPr>
        <w:drawing>
          <wp:anchor distT="0" distB="0" distL="114300" distR="114300" simplePos="0" relativeHeight="251669504" behindDoc="0" locked="0" layoutInCell="1" allowOverlap="1" wp14:anchorId="3A203DC9" wp14:editId="2A0515CE">
            <wp:simplePos x="0" y="0"/>
            <wp:positionH relativeFrom="column">
              <wp:posOffset>-847090</wp:posOffset>
            </wp:positionH>
            <wp:positionV relativeFrom="paragraph">
              <wp:posOffset>105410</wp:posOffset>
            </wp:positionV>
            <wp:extent cx="2165350" cy="1154430"/>
            <wp:effectExtent l="0" t="0" r="6350" b="1270"/>
            <wp:wrapThrough wrapText="bothSides">
              <wp:wrapPolygon edited="0">
                <wp:start x="0" y="0"/>
                <wp:lineTo x="0" y="21386"/>
                <wp:lineTo x="21537" y="21386"/>
                <wp:lineTo x="21537" y="0"/>
                <wp:lineTo x="0" y="0"/>
              </wp:wrapPolygon>
            </wp:wrapThrough>
            <wp:docPr id="14" name="Picture 14" descr="Shutting Down the Extra Chromosome in Down's Syndrome Ce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hutting Down the Extra Chromosome in Down's Syndrome Cell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65350" cy="1154430"/>
                    </a:xfrm>
                    <a:prstGeom prst="rect">
                      <a:avLst/>
                    </a:prstGeom>
                    <a:noFill/>
                    <a:ln>
                      <a:noFill/>
                    </a:ln>
                  </pic:spPr>
                </pic:pic>
              </a:graphicData>
            </a:graphic>
            <wp14:sizeRelH relativeFrom="page">
              <wp14:pctWidth>0</wp14:pctWidth>
            </wp14:sizeRelH>
            <wp14:sizeRelV relativeFrom="page">
              <wp14:pctHeight>0</wp14:pctHeight>
            </wp14:sizeRelV>
          </wp:anchor>
        </w:drawing>
      </w:r>
      <w:r w:rsidR="00F52D90" w:rsidRPr="00E12FED">
        <w:rPr>
          <w:rFonts w:ascii="Arial" w:hAnsi="Arial" w:cs="Arial"/>
          <w:b/>
          <w:bCs/>
          <w:i w:val="0"/>
          <w:iCs w:val="0"/>
          <w:sz w:val="32"/>
          <w:szCs w:val="32"/>
        </w:rPr>
        <w:t>ECEY6006 -Supporting Children with Additional Learning Needs: Down’s Syndrome</w:t>
      </w:r>
      <w:r w:rsidR="005665E3" w:rsidRPr="00E12FED">
        <w:rPr>
          <w:rFonts w:ascii="Arial" w:eastAsia="Times New Roman" w:hAnsi="Arial" w:cs="Arial"/>
          <w:i w:val="0"/>
          <w:iCs w:val="0"/>
          <w:sz w:val="28"/>
          <w:szCs w:val="28"/>
          <w:lang w:eastAsia="en-GB"/>
        </w:rPr>
        <w:fldChar w:fldCharType="begin"/>
      </w:r>
      <w:r w:rsidR="005665E3" w:rsidRPr="00E12FED">
        <w:rPr>
          <w:rFonts w:ascii="Arial" w:eastAsia="Times New Roman" w:hAnsi="Arial" w:cs="Arial"/>
          <w:i w:val="0"/>
          <w:iCs w:val="0"/>
          <w:sz w:val="28"/>
          <w:szCs w:val="28"/>
          <w:lang w:eastAsia="en-GB"/>
        </w:rPr>
        <w:instrText xml:space="preserve"> INCLUDEPICTURE "/var/folders/g2/2_szwqld4p79jm8tw7tcrf4c0000gn/T/com.microsoft.Word/WebArchiveCopyPasteTempFiles/17818-down-syndrome" \* MERGEFORMATINET </w:instrText>
      </w:r>
      <w:r w:rsidR="005665E3" w:rsidRPr="00E12FED">
        <w:rPr>
          <w:rFonts w:ascii="Arial" w:eastAsia="Times New Roman" w:hAnsi="Arial" w:cs="Arial"/>
          <w:i w:val="0"/>
          <w:iCs w:val="0"/>
          <w:sz w:val="28"/>
          <w:szCs w:val="28"/>
          <w:lang w:eastAsia="en-GB"/>
        </w:rPr>
        <w:fldChar w:fldCharType="separate"/>
      </w:r>
      <w:r w:rsidR="005665E3" w:rsidRPr="00E12FED">
        <w:rPr>
          <w:rFonts w:ascii="Arial" w:eastAsia="Times New Roman" w:hAnsi="Arial" w:cs="Arial"/>
          <w:i w:val="0"/>
          <w:iCs w:val="0"/>
          <w:sz w:val="28"/>
          <w:szCs w:val="28"/>
          <w:lang w:eastAsia="en-GB"/>
        </w:rPr>
        <w:fldChar w:fldCharType="end"/>
      </w:r>
    </w:p>
    <w:p w14:paraId="7ED7B97B" w14:textId="39239E1B" w:rsidR="00F52D90" w:rsidRPr="00E12FED" w:rsidRDefault="00E12FED" w:rsidP="005665E3">
      <w:pPr>
        <w:jc w:val="center"/>
        <w:rPr>
          <w:rFonts w:ascii="Arial" w:hAnsi="Arial" w:cs="Arial"/>
          <w:b/>
          <w:bCs/>
          <w:i w:val="0"/>
          <w:iCs w:val="0"/>
          <w:sz w:val="32"/>
          <w:szCs w:val="32"/>
        </w:rPr>
      </w:pPr>
      <w:r w:rsidRPr="00E12FED">
        <w:rPr>
          <w:rFonts w:ascii="Arial" w:hAnsi="Arial" w:cs="Arial"/>
          <w:noProof/>
          <w:sz w:val="32"/>
          <w:szCs w:val="32"/>
        </w:rPr>
        <mc:AlternateContent>
          <mc:Choice Requires="wps">
            <w:drawing>
              <wp:anchor distT="0" distB="0" distL="114300" distR="114300" simplePos="0" relativeHeight="251670528" behindDoc="0" locked="0" layoutInCell="1" allowOverlap="1" wp14:anchorId="26753C97" wp14:editId="5A6AC537">
                <wp:simplePos x="0" y="0"/>
                <wp:positionH relativeFrom="column">
                  <wp:posOffset>1319029</wp:posOffset>
                </wp:positionH>
                <wp:positionV relativeFrom="paragraph">
                  <wp:posOffset>259113</wp:posOffset>
                </wp:positionV>
                <wp:extent cx="2415941" cy="308008"/>
                <wp:effectExtent l="0" t="0" r="10160" b="9525"/>
                <wp:wrapNone/>
                <wp:docPr id="17" name="Text Box 17"/>
                <wp:cNvGraphicFramePr/>
                <a:graphic xmlns:a="http://schemas.openxmlformats.org/drawingml/2006/main">
                  <a:graphicData uri="http://schemas.microsoft.com/office/word/2010/wordprocessingShape">
                    <wps:wsp>
                      <wps:cNvSpPr txBox="1"/>
                      <wps:spPr>
                        <a:xfrm>
                          <a:off x="0" y="0"/>
                          <a:ext cx="2415941" cy="308008"/>
                        </a:xfrm>
                        <a:prstGeom prst="rect">
                          <a:avLst/>
                        </a:prstGeom>
                        <a:solidFill>
                          <a:schemeClr val="lt1"/>
                        </a:solidFill>
                        <a:ln w="6350">
                          <a:solidFill>
                            <a:prstClr val="black"/>
                          </a:solidFill>
                        </a:ln>
                      </wps:spPr>
                      <wps:txbx>
                        <w:txbxContent>
                          <w:p w14:paraId="3A575C30" w14:textId="73F4C63B" w:rsidR="00E12FED" w:rsidRPr="00E12FED" w:rsidRDefault="00E12FED">
                            <w:pPr>
                              <w:rPr>
                                <w:i w:val="0"/>
                                <w:iCs w:val="0"/>
                                <w:color w:val="FFC000"/>
                                <w:sz w:val="24"/>
                                <w:szCs w:val="24"/>
                              </w:rPr>
                            </w:pPr>
                            <w:r w:rsidRPr="00E12FED">
                              <w:rPr>
                                <w:i w:val="0"/>
                                <w:iCs w:val="0"/>
                                <w:color w:val="FFC000"/>
                                <w:sz w:val="24"/>
                                <w:szCs w:val="24"/>
                              </w:rPr>
                              <w:t xml:space="preserve">National Geographic, (2013).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6753C97" id="_x0000_t202" coordsize="21600,21600" o:spt="202" path="m,l,21600r21600,l21600,xe">
                <v:stroke joinstyle="miter"/>
                <v:path gradientshapeok="t" o:connecttype="rect"/>
              </v:shapetype>
              <v:shape id="Text Box 17" o:spid="_x0000_s1026" type="#_x0000_t202" style="position:absolute;left:0;text-align:left;margin-left:103.85pt;margin-top:20.4pt;width:190.25pt;height:24.2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" fillcolor="white [3201]" strokeweight=".5pt">
                <v:textbox>
                  <w:txbxContent>
                    <w:p w14:paraId="3A575C30" w14:textId="73F4C63B" w:rsidR="00E12FED" w:rsidRPr="00E12FED" w:rsidRDefault="00E12FED">
                      <w:pPr>
                        <w:rPr>
                          <w:i w:val="0"/>
                          <w:iCs w:val="0"/>
                          <w:color w:val="FFC000"/>
                          <w:sz w:val="24"/>
                          <w:szCs w:val="24"/>
                        </w:rPr>
                      </w:pPr>
                      <w:r w:rsidRPr="00E12FED">
                        <w:rPr>
                          <w:i w:val="0"/>
                          <w:iCs w:val="0"/>
                          <w:color w:val="FFC000"/>
                          <w:sz w:val="24"/>
                          <w:szCs w:val="24"/>
                        </w:rPr>
                        <w:t xml:space="preserve">National Geographic, (2013). </w:t>
                      </w:r>
                    </w:p>
                  </w:txbxContent>
                </v:textbox>
              </v:shape>
            </w:pict>
          </mc:Fallback>
        </mc:AlternateContent>
      </w:r>
      <w:r w:rsidRPr="00E12FED">
        <w:rPr>
          <w:rFonts w:ascii="Arial" w:hAnsi="Arial" w:cs="Arial"/>
          <w:sz w:val="32"/>
          <w:szCs w:val="32"/>
        </w:rPr>
        <mc:AlternateContent>
          <mc:Choice Requires="wps">
            <w:drawing>
              <wp:anchor distT="0" distB="0" distL="114300" distR="114300" simplePos="0" relativeHeight="251660288" behindDoc="0" locked="0" layoutInCell="1" allowOverlap="1" wp14:anchorId="0BDE4063" wp14:editId="52A8C285">
                <wp:simplePos x="0" y="0"/>
                <wp:positionH relativeFrom="column">
                  <wp:posOffset>3733868</wp:posOffset>
                </wp:positionH>
                <wp:positionV relativeFrom="paragraph">
                  <wp:posOffset>119180</wp:posOffset>
                </wp:positionV>
                <wp:extent cx="5313780" cy="2926080"/>
                <wp:effectExtent l="0" t="0" r="7620" b="7620"/>
                <wp:wrapNone/>
                <wp:docPr id="3" name="Text Box 3"/>
                <wp:cNvGraphicFramePr/>
                <a:graphic xmlns:a="http://schemas.openxmlformats.org/drawingml/2006/main">
                  <a:graphicData uri="http://schemas.microsoft.com/office/word/2010/wordprocessingShape">
                    <wps:wsp>
                      <wps:cNvSpPr txBox="1"/>
                      <wps:spPr>
                        <a:xfrm>
                          <a:off x="0" y="0"/>
                          <a:ext cx="5313780" cy="2926080"/>
                        </a:xfrm>
                        <a:prstGeom prst="rect">
                          <a:avLst/>
                        </a:prstGeom>
                        <a:solidFill>
                          <a:schemeClr val="lt1"/>
                        </a:solidFill>
                        <a:ln w="6350">
                          <a:solidFill>
                            <a:prstClr val="black"/>
                          </a:solidFill>
                        </a:ln>
                      </wps:spPr>
                      <wps:txbx>
                        <w:txbxContent>
                          <w:p w14:paraId="2506F2B2" w14:textId="5A0618CB" w:rsidR="00F52D90" w:rsidRPr="00E12FED" w:rsidRDefault="00F52D90">
                            <w:pPr>
                              <w:rPr>
                                <w:rFonts w:ascii="Arial" w:hAnsi="Arial" w:cs="Arial"/>
                                <w:b/>
                                <w:bCs/>
                                <w:i w:val="0"/>
                                <w:iCs w:val="0"/>
                                <w:color w:val="E32D91" w:themeColor="accent1"/>
                              </w:rPr>
                            </w:pPr>
                            <w:r w:rsidRPr="00E12FED">
                              <w:rPr>
                                <w:rFonts w:ascii="Arial" w:hAnsi="Arial" w:cs="Arial"/>
                                <w:b/>
                                <w:bCs/>
                                <w:i w:val="0"/>
                                <w:iCs w:val="0"/>
                                <w:color w:val="E32D91" w:themeColor="accent1"/>
                              </w:rPr>
                              <w:t xml:space="preserve">Diagnosis and Identification of Down’s Syndrome </w:t>
                            </w:r>
                          </w:p>
                          <w:p w14:paraId="36F1FF9C" w14:textId="5795CA19" w:rsidR="00F52D90" w:rsidRPr="00E12FED" w:rsidRDefault="00F52D90">
                            <w:pPr>
                              <w:rPr>
                                <w:rFonts w:ascii="Arial" w:hAnsi="Arial" w:cs="Arial"/>
                                <w:i w:val="0"/>
                                <w:iCs w:val="0"/>
                                <w:color w:val="E32D91" w:themeColor="accent1"/>
                                <w:sz w:val="16"/>
                                <w:szCs w:val="16"/>
                              </w:rPr>
                            </w:pPr>
                            <w:r w:rsidRPr="00E12FED">
                              <w:rPr>
                                <w:rFonts w:ascii="Arial" w:hAnsi="Arial" w:cs="Arial"/>
                                <w:i w:val="0"/>
                                <w:iCs w:val="0"/>
                                <w:color w:val="E32D91" w:themeColor="accent1"/>
                                <w:sz w:val="16"/>
                                <w:szCs w:val="16"/>
                              </w:rPr>
                              <w:t xml:space="preserve">Down’s syndrome can be diagnosed before or after birth by a health care professional. And there are two types of ways it can be identified (Centers for Disease Control and Prevention, 2023). These are: </w:t>
                            </w:r>
                          </w:p>
                          <w:p w14:paraId="1980F9C6" w14:textId="331BDBEC" w:rsidR="00F52D90" w:rsidRPr="00E12FED" w:rsidRDefault="00F52D90" w:rsidP="00F52D90">
                            <w:pPr>
                              <w:pStyle w:val="ListParagraph"/>
                              <w:numPr>
                                <w:ilvl w:val="0"/>
                                <w:numId w:val="3"/>
                              </w:numPr>
                              <w:rPr>
                                <w:rFonts w:ascii="Arial" w:hAnsi="Arial" w:cs="Arial"/>
                                <w:i w:val="0"/>
                                <w:iCs w:val="0"/>
                                <w:color w:val="E32D91" w:themeColor="accent1"/>
                                <w:sz w:val="16"/>
                                <w:szCs w:val="16"/>
                              </w:rPr>
                            </w:pPr>
                            <w:r w:rsidRPr="00E12FED">
                              <w:rPr>
                                <w:rFonts w:ascii="Arial" w:hAnsi="Arial" w:cs="Arial"/>
                                <w:i w:val="0"/>
                                <w:iCs w:val="0"/>
                                <w:color w:val="E32D91" w:themeColor="accent1"/>
                                <w:sz w:val="16"/>
                                <w:szCs w:val="16"/>
                              </w:rPr>
                              <w:t xml:space="preserve">A prenatal diagnostic test, which is when a test can confidently determine that the unborn baby has Down’s syndrome. There is a slightly higher risk to the unborn baby when doing a diagnostic test rather than a screening test. </w:t>
                            </w:r>
                          </w:p>
                          <w:p w14:paraId="4ED0C12E" w14:textId="46352E84" w:rsidR="00F52D90" w:rsidRPr="00E12FED" w:rsidRDefault="00F52D90" w:rsidP="00F52D90">
                            <w:pPr>
                              <w:pStyle w:val="ListParagraph"/>
                              <w:numPr>
                                <w:ilvl w:val="0"/>
                                <w:numId w:val="3"/>
                              </w:numPr>
                              <w:rPr>
                                <w:rFonts w:ascii="Arial" w:hAnsi="Arial" w:cs="Arial"/>
                                <w:i w:val="0"/>
                                <w:iCs w:val="0"/>
                                <w:color w:val="E32D91" w:themeColor="accent1"/>
                                <w:sz w:val="16"/>
                                <w:szCs w:val="16"/>
                              </w:rPr>
                            </w:pPr>
                            <w:r w:rsidRPr="00E12FED">
                              <w:rPr>
                                <w:rFonts w:ascii="Arial" w:hAnsi="Arial" w:cs="Arial"/>
                                <w:i w:val="0"/>
                                <w:iCs w:val="0"/>
                                <w:color w:val="E32D91" w:themeColor="accent1"/>
                                <w:sz w:val="16"/>
                                <w:szCs w:val="16"/>
                              </w:rPr>
                              <w:t xml:space="preserve">The second way to identify Down’s syndrome is a pre-natal screening test, where it can show and that there is an increased likelihood that the baby will have down’s syndrome. However, they are unable to confirm that Down’s syndrome is present. A diagnostic test can be ordered if the screening test comes back as an increased likelihood (National Institute of Health, 2017). </w:t>
                            </w:r>
                          </w:p>
                          <w:p w14:paraId="1A0460F6" w14:textId="39075B5F" w:rsidR="00F52D90" w:rsidRPr="00E12FED" w:rsidRDefault="00F52D90">
                            <w:pPr>
                              <w:rPr>
                                <w:rFonts w:ascii="Arial" w:hAnsi="Arial" w:cs="Arial"/>
                                <w:i w:val="0"/>
                                <w:iCs w:val="0"/>
                                <w:color w:val="E32D91" w:themeColor="accent1"/>
                                <w:sz w:val="16"/>
                                <w:szCs w:val="16"/>
                              </w:rPr>
                            </w:pPr>
                            <w:r w:rsidRPr="00E12FED">
                              <w:rPr>
                                <w:rFonts w:ascii="Arial" w:hAnsi="Arial" w:cs="Arial"/>
                                <w:i w:val="0"/>
                                <w:iCs w:val="0"/>
                                <w:color w:val="E32D91" w:themeColor="accent1"/>
                                <w:sz w:val="16"/>
                                <w:szCs w:val="16"/>
                              </w:rPr>
                              <w:t>A combined screening test can be taken between 10 and 14 weeks of pregnancy to identify Down’s syndrome but it also can identify Edwards’ syndrome and Patau’s syndrome. It is known as a combined test as it combines a blood test with an ultrasound scan, these blood tests can be taken at the same time as the 12-week ultrasound scan (National Health Service, 2021</w:t>
                            </w:r>
                            <w:proofErr w:type="gramStart"/>
                            <w:r w:rsidRPr="00E12FED">
                              <w:rPr>
                                <w:rFonts w:ascii="Arial" w:hAnsi="Arial" w:cs="Arial"/>
                                <w:i w:val="0"/>
                                <w:iCs w:val="0"/>
                                <w:color w:val="E32D91" w:themeColor="accent1"/>
                                <w:sz w:val="16"/>
                                <w:szCs w:val="16"/>
                              </w:rPr>
                              <w:t>).It</w:t>
                            </w:r>
                            <w:proofErr w:type="gramEnd"/>
                            <w:r w:rsidRPr="00E12FED">
                              <w:rPr>
                                <w:rFonts w:ascii="Arial" w:hAnsi="Arial" w:cs="Arial"/>
                                <w:i w:val="0"/>
                                <w:iCs w:val="0"/>
                                <w:color w:val="E32D91" w:themeColor="accent1"/>
                                <w:sz w:val="16"/>
                                <w:szCs w:val="16"/>
                              </w:rPr>
                              <w:t xml:space="preserve"> is completely up to the parents whether they would like to undergo the prenatal diagnostic or screening tests as this is a personal decision and will need to make whichever choice is best for them. Some parents however, like to know as soon as possible whether their baby has Down’s syndrome so they can ensure they are prepared (National Down’s Syndrome Society, n.d).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DE4063" id="Text Box 3" o:spid="_x0000_s1027" type="#_x0000_t202" style="position:absolute;left:0;text-align:left;margin-left:294pt;margin-top:9.4pt;width:418.4pt;height:230.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" fillcolor="white [3201]" strokeweight=".5pt">
                <v:textbox>
                  <w:txbxContent>
                    <w:p w14:paraId="2506F2B2" w14:textId="5A0618CB" w:rsidR="00F52D90" w:rsidRPr="00E12FED" w:rsidRDefault="00F52D90">
                      <w:pPr>
                        <w:rPr>
                          <w:rFonts w:ascii="Arial" w:hAnsi="Arial" w:cs="Arial"/>
                          <w:b/>
                          <w:bCs/>
                          <w:i w:val="0"/>
                          <w:iCs w:val="0"/>
                          <w:color w:val="E32D91" w:themeColor="accent1"/>
                        </w:rPr>
                      </w:pPr>
                      <w:r w:rsidRPr="00E12FED">
                        <w:rPr>
                          <w:rFonts w:ascii="Arial" w:hAnsi="Arial" w:cs="Arial"/>
                          <w:b/>
                          <w:bCs/>
                          <w:i w:val="0"/>
                          <w:iCs w:val="0"/>
                          <w:color w:val="E32D91" w:themeColor="accent1"/>
                        </w:rPr>
                        <w:t xml:space="preserve">Diagnosis and Identification of Down’s Syndrome </w:t>
                      </w:r>
                    </w:p>
                    <w:p w14:paraId="36F1FF9C" w14:textId="5795CA19" w:rsidR="00F52D90" w:rsidRPr="00E12FED" w:rsidRDefault="00F52D90">
                      <w:pPr>
                        <w:rPr>
                          <w:rFonts w:ascii="Arial" w:hAnsi="Arial" w:cs="Arial"/>
                          <w:i w:val="0"/>
                          <w:iCs w:val="0"/>
                          <w:color w:val="E32D91" w:themeColor="accent1"/>
                          <w:sz w:val="16"/>
                          <w:szCs w:val="16"/>
                        </w:rPr>
                      </w:pPr>
                      <w:r w:rsidRPr="00E12FED">
                        <w:rPr>
                          <w:rFonts w:ascii="Arial" w:hAnsi="Arial" w:cs="Arial"/>
                          <w:i w:val="0"/>
                          <w:iCs w:val="0"/>
                          <w:color w:val="E32D91" w:themeColor="accent1"/>
                          <w:sz w:val="16"/>
                          <w:szCs w:val="16"/>
                        </w:rPr>
                        <w:t xml:space="preserve">Down’s syndrome can be diagnosed before or after birth by a health care professional. And there are two types of ways it can be identified (Centers for Disease Control and Prevention, 2023). These are: </w:t>
                      </w:r>
                    </w:p>
                    <w:p w14:paraId="1980F9C6" w14:textId="331BDBEC" w:rsidR="00F52D90" w:rsidRPr="00E12FED" w:rsidRDefault="00F52D90" w:rsidP="00F52D90">
                      <w:pPr>
                        <w:pStyle w:val="ListParagraph"/>
                        <w:numPr>
                          <w:ilvl w:val="0"/>
                          <w:numId w:val="3"/>
                        </w:numPr>
                        <w:rPr>
                          <w:rFonts w:ascii="Arial" w:hAnsi="Arial" w:cs="Arial"/>
                          <w:i w:val="0"/>
                          <w:iCs w:val="0"/>
                          <w:color w:val="E32D91" w:themeColor="accent1"/>
                          <w:sz w:val="16"/>
                          <w:szCs w:val="16"/>
                        </w:rPr>
                      </w:pPr>
                      <w:r w:rsidRPr="00E12FED">
                        <w:rPr>
                          <w:rFonts w:ascii="Arial" w:hAnsi="Arial" w:cs="Arial"/>
                          <w:i w:val="0"/>
                          <w:iCs w:val="0"/>
                          <w:color w:val="E32D91" w:themeColor="accent1"/>
                          <w:sz w:val="16"/>
                          <w:szCs w:val="16"/>
                        </w:rPr>
                        <w:t xml:space="preserve">A prenatal diagnostic test, which is when a test can confidently determine that the unborn baby has Down’s syndrome. There is a slightly higher risk to the unborn baby when doing a diagnostic test rather than a screening test. </w:t>
                      </w:r>
                    </w:p>
                    <w:p w14:paraId="4ED0C12E" w14:textId="46352E84" w:rsidR="00F52D90" w:rsidRPr="00E12FED" w:rsidRDefault="00F52D90" w:rsidP="00F52D90">
                      <w:pPr>
                        <w:pStyle w:val="ListParagraph"/>
                        <w:numPr>
                          <w:ilvl w:val="0"/>
                          <w:numId w:val="3"/>
                        </w:numPr>
                        <w:rPr>
                          <w:rFonts w:ascii="Arial" w:hAnsi="Arial" w:cs="Arial"/>
                          <w:i w:val="0"/>
                          <w:iCs w:val="0"/>
                          <w:color w:val="E32D91" w:themeColor="accent1"/>
                          <w:sz w:val="16"/>
                          <w:szCs w:val="16"/>
                        </w:rPr>
                      </w:pPr>
                      <w:r w:rsidRPr="00E12FED">
                        <w:rPr>
                          <w:rFonts w:ascii="Arial" w:hAnsi="Arial" w:cs="Arial"/>
                          <w:i w:val="0"/>
                          <w:iCs w:val="0"/>
                          <w:color w:val="E32D91" w:themeColor="accent1"/>
                          <w:sz w:val="16"/>
                          <w:szCs w:val="16"/>
                        </w:rPr>
                        <w:t xml:space="preserve">The second way to identify Down’s syndrome is a pre-natal screening test, where it can show and that there is an increased likelihood that the baby will have down’s syndrome. However, they are unable to confirm that Down’s syndrome is present. A diagnostic test can be ordered if the screening test comes back as an increased likelihood (National Institute of Health, 2017). </w:t>
                      </w:r>
                    </w:p>
                    <w:p w14:paraId="1A0460F6" w14:textId="39075B5F" w:rsidR="00F52D90" w:rsidRPr="00E12FED" w:rsidRDefault="00F52D90">
                      <w:pPr>
                        <w:rPr>
                          <w:rFonts w:ascii="Arial" w:hAnsi="Arial" w:cs="Arial"/>
                          <w:i w:val="0"/>
                          <w:iCs w:val="0"/>
                          <w:color w:val="E32D91" w:themeColor="accent1"/>
                          <w:sz w:val="16"/>
                          <w:szCs w:val="16"/>
                        </w:rPr>
                      </w:pPr>
                      <w:r w:rsidRPr="00E12FED">
                        <w:rPr>
                          <w:rFonts w:ascii="Arial" w:hAnsi="Arial" w:cs="Arial"/>
                          <w:i w:val="0"/>
                          <w:iCs w:val="0"/>
                          <w:color w:val="E32D91" w:themeColor="accent1"/>
                          <w:sz w:val="16"/>
                          <w:szCs w:val="16"/>
                        </w:rPr>
                        <w:t>A combined screening test can be taken between 10 and 14 weeks of pregnancy to identify Down’s syndrome but it also can identify Edwards’ syndrome and Patau’s syndrome. It is known as a combined test as it combines a blood test with an ultrasound scan, these blood tests can be taken at the same time as the 12-week ultrasound scan (National Health Service, 2021</w:t>
                      </w:r>
                      <w:proofErr w:type="gramStart"/>
                      <w:r w:rsidRPr="00E12FED">
                        <w:rPr>
                          <w:rFonts w:ascii="Arial" w:hAnsi="Arial" w:cs="Arial"/>
                          <w:i w:val="0"/>
                          <w:iCs w:val="0"/>
                          <w:color w:val="E32D91" w:themeColor="accent1"/>
                          <w:sz w:val="16"/>
                          <w:szCs w:val="16"/>
                        </w:rPr>
                        <w:t>).It</w:t>
                      </w:r>
                      <w:proofErr w:type="gramEnd"/>
                      <w:r w:rsidRPr="00E12FED">
                        <w:rPr>
                          <w:rFonts w:ascii="Arial" w:hAnsi="Arial" w:cs="Arial"/>
                          <w:i w:val="0"/>
                          <w:iCs w:val="0"/>
                          <w:color w:val="E32D91" w:themeColor="accent1"/>
                          <w:sz w:val="16"/>
                          <w:szCs w:val="16"/>
                        </w:rPr>
                        <w:t xml:space="preserve"> is completely up to the parents whether they would like to undergo the prenatal diagnostic or screening tests as this is a personal decision and will need to make whichever choice is best for them. Some parents however, like to know as soon as possible whether their baby has Down’s syndrome so they can ensure they are prepared (National Down’s Syndrome Society, n.d). </w:t>
                      </w:r>
                    </w:p>
                  </w:txbxContent>
                </v:textbox>
              </v:shape>
            </w:pict>
          </mc:Fallback>
        </mc:AlternateContent>
      </w:r>
    </w:p>
    <w:p w14:paraId="70119543" w14:textId="4344751F" w:rsidR="00F52D90" w:rsidRPr="00E12FED" w:rsidRDefault="00E12FED" w:rsidP="00F52D90">
      <w:pPr>
        <w:jc w:val="center"/>
        <w:rPr>
          <w:rFonts w:ascii="Arial" w:hAnsi="Arial" w:cs="Arial"/>
          <w:i w:val="0"/>
          <w:iCs w:val="0"/>
          <w:sz w:val="32"/>
          <w:szCs w:val="32"/>
        </w:rPr>
      </w:pPr>
      <w:r w:rsidRPr="00E12FED">
        <w:rPr>
          <w:rFonts w:ascii="Arial" w:hAnsi="Arial" w:cs="Arial"/>
          <w:sz w:val="32"/>
          <w:szCs w:val="32"/>
        </w:rPr>
        <mc:AlternateContent>
          <mc:Choice Requires="wps">
            <w:drawing>
              <wp:anchor distT="0" distB="0" distL="114300" distR="114300" simplePos="0" relativeHeight="251659264" behindDoc="0" locked="0" layoutInCell="1" allowOverlap="1" wp14:anchorId="3F37EA52" wp14:editId="1200AC34">
                <wp:simplePos x="0" y="0"/>
                <wp:positionH relativeFrom="column">
                  <wp:posOffset>-846455</wp:posOffset>
                </wp:positionH>
                <wp:positionV relativeFrom="paragraph">
                  <wp:posOffset>161290</wp:posOffset>
                </wp:positionV>
                <wp:extent cx="4581525" cy="2367280"/>
                <wp:effectExtent l="0" t="0" r="15875" b="7620"/>
                <wp:wrapNone/>
                <wp:docPr id="2" name="Text Box 2"/>
                <wp:cNvGraphicFramePr/>
                <a:graphic xmlns:a="http://schemas.openxmlformats.org/drawingml/2006/main">
                  <a:graphicData uri="http://schemas.microsoft.com/office/word/2010/wordprocessingShape">
                    <wps:wsp>
                      <wps:cNvSpPr txBox="1"/>
                      <wps:spPr>
                        <a:xfrm>
                          <a:off x="0" y="0"/>
                          <a:ext cx="4581525" cy="2367280"/>
                        </a:xfrm>
                        <a:prstGeom prst="rect">
                          <a:avLst/>
                        </a:prstGeom>
                        <a:solidFill>
                          <a:schemeClr val="lt1"/>
                        </a:solidFill>
                        <a:ln w="9525">
                          <a:solidFill>
                            <a:prstClr val="black"/>
                          </a:solidFill>
                        </a:ln>
                      </wps:spPr>
                      <wps:txbx>
                        <w:txbxContent>
                          <w:p w14:paraId="5C0A10C7" w14:textId="5460F139" w:rsidR="00F52D90" w:rsidRPr="00E12FED" w:rsidRDefault="00F52D90">
                            <w:pPr>
                              <w:rPr>
                                <w:rFonts w:ascii="Arial" w:hAnsi="Arial" w:cs="Arial"/>
                                <w:b/>
                                <w:bCs/>
                                <w:i w:val="0"/>
                                <w:iCs w:val="0"/>
                                <w:color w:val="FF0000"/>
                              </w:rPr>
                            </w:pPr>
                            <w:r w:rsidRPr="00E12FED">
                              <w:rPr>
                                <w:rFonts w:ascii="Arial" w:hAnsi="Arial" w:cs="Arial"/>
                                <w:b/>
                                <w:bCs/>
                                <w:i w:val="0"/>
                                <w:iCs w:val="0"/>
                                <w:color w:val="FF0000"/>
                              </w:rPr>
                              <w:t>Down’s Syndrome</w:t>
                            </w:r>
                          </w:p>
                          <w:p w14:paraId="26130002" w14:textId="7EC86EF9" w:rsidR="00F52D90" w:rsidRPr="00E12FED" w:rsidRDefault="00F52D90">
                            <w:pPr>
                              <w:rPr>
                                <w:rFonts w:ascii="Arial" w:hAnsi="Arial" w:cs="Arial"/>
                                <w:i w:val="0"/>
                                <w:iCs w:val="0"/>
                                <w:color w:val="FF0000"/>
                                <w:sz w:val="16"/>
                                <w:szCs w:val="16"/>
                              </w:rPr>
                            </w:pPr>
                            <w:r w:rsidRPr="00E12FED">
                              <w:rPr>
                                <w:rFonts w:ascii="Arial" w:hAnsi="Arial" w:cs="Arial"/>
                                <w:i w:val="0"/>
                                <w:iCs w:val="0"/>
                                <w:color w:val="FF0000"/>
                                <w:sz w:val="16"/>
                                <w:szCs w:val="16"/>
                              </w:rPr>
                              <w:t>Down’s Syndrome is when a person is born with an extra</w:t>
                            </w:r>
                            <w:r w:rsidR="005220CC">
                              <w:rPr>
                                <w:rFonts w:ascii="Arial" w:hAnsi="Arial" w:cs="Arial"/>
                                <w:i w:val="0"/>
                                <w:iCs w:val="0"/>
                                <w:color w:val="FF0000"/>
                                <w:sz w:val="16"/>
                                <w:szCs w:val="16"/>
                              </w:rPr>
                              <w:t xml:space="preserve"> copy of</w:t>
                            </w:r>
                            <w:r w:rsidRPr="00E12FED">
                              <w:rPr>
                                <w:rFonts w:ascii="Arial" w:hAnsi="Arial" w:cs="Arial"/>
                                <w:i w:val="0"/>
                                <w:iCs w:val="0"/>
                                <w:color w:val="FF0000"/>
                                <w:sz w:val="16"/>
                                <w:szCs w:val="16"/>
                              </w:rPr>
                              <w:t xml:space="preserve"> chromosome</w:t>
                            </w:r>
                            <w:r w:rsidR="005220CC">
                              <w:rPr>
                                <w:rFonts w:ascii="Arial" w:hAnsi="Arial" w:cs="Arial"/>
                                <w:i w:val="0"/>
                                <w:iCs w:val="0"/>
                                <w:color w:val="FF0000"/>
                                <w:sz w:val="16"/>
                                <w:szCs w:val="16"/>
                              </w:rPr>
                              <w:t xml:space="preserve"> 21</w:t>
                            </w:r>
                            <w:r w:rsidRPr="00E12FED">
                              <w:rPr>
                                <w:rFonts w:ascii="Arial" w:hAnsi="Arial" w:cs="Arial"/>
                                <w:i w:val="0"/>
                                <w:iCs w:val="0"/>
                                <w:color w:val="FF0000"/>
                                <w:sz w:val="16"/>
                                <w:szCs w:val="16"/>
                              </w:rPr>
                              <w:t xml:space="preserve">. People who have Down’s syndrome will experience a learning disability at some sort of level. Some will be more independent than others and are able to do day to day things and be more capable of getting a job in the future. However, some people might find they need more daily care (Down’s syndrome Association, 2021). </w:t>
                            </w:r>
                          </w:p>
                          <w:p w14:paraId="0D8F7CF0" w14:textId="6E33BA83" w:rsidR="005665E3" w:rsidRPr="00E12FED" w:rsidRDefault="00F52D90" w:rsidP="005665E3">
                            <w:pPr>
                              <w:rPr>
                                <w:rFonts w:ascii="Arial" w:hAnsi="Arial" w:cs="Arial"/>
                                <w:i w:val="0"/>
                                <w:iCs w:val="0"/>
                                <w:color w:val="FF0000"/>
                                <w:sz w:val="16"/>
                                <w:szCs w:val="16"/>
                              </w:rPr>
                            </w:pPr>
                            <w:r w:rsidRPr="00E12FED">
                              <w:rPr>
                                <w:rFonts w:ascii="Arial" w:hAnsi="Arial" w:cs="Arial"/>
                                <w:i w:val="0"/>
                                <w:iCs w:val="0"/>
                                <w:color w:val="FF0000"/>
                                <w:sz w:val="16"/>
                                <w:szCs w:val="16"/>
                              </w:rPr>
                              <w:t xml:space="preserve">The chance of a baby having Down’s syndrome is generally down to the pregnant person’s age. The chance of Down’s syndrome when the woman is under age 25 is about 1 in 1,400, at the age 35 the chance is about 1 in 350 and at the age 40 the chance is about 1 in 100 (University of California San Francisco Health, 2019). </w:t>
                            </w:r>
                            <w:r w:rsidR="005665E3" w:rsidRPr="00E12FED">
                              <w:rPr>
                                <w:rFonts w:ascii="Arial" w:hAnsi="Arial" w:cs="Arial"/>
                                <w:i w:val="0"/>
                                <w:iCs w:val="0"/>
                                <w:color w:val="FF0000"/>
                                <w:sz w:val="16"/>
                                <w:szCs w:val="16"/>
                              </w:rPr>
                              <w:t xml:space="preserve">Physical features of Down’s syndrome are visible at birth but become more prominent when children grow up. Physical features of Down’s syndrome are, A flat nose bridge, a shorter neck, slanted upturned eyes, small feet, ears, and hands, small pinkie finger that turns in towards the thumb, only having one crease on the palm of their hands and normally they are shorter than the average height (Cleveland Clinic, 2023). </w:t>
                            </w:r>
                          </w:p>
                          <w:p w14:paraId="54B8AD99" w14:textId="77777777" w:rsidR="005665E3" w:rsidRDefault="005665E3" w:rsidP="005665E3">
                            <w:pPr>
                              <w:spacing w:after="0"/>
                              <w:rPr>
                                <w:rFonts w:ascii="Times New Roman" w:hAnsi="Times New Roman"/>
                                <w:sz w:val="24"/>
                                <w:szCs w:val="24"/>
                              </w:rPr>
                            </w:pPr>
                          </w:p>
                          <w:p w14:paraId="66C114F8" w14:textId="77777777" w:rsidR="005665E3" w:rsidRPr="005665E3" w:rsidRDefault="005665E3">
                            <w:pPr>
                              <w:rPr>
                                <w:b/>
                                <w:bCs/>
                                <w:i w:val="0"/>
                                <w:iCs w:val="0"/>
                                <w:color w:val="F18044"/>
                                <w:sz w:val="16"/>
                                <w:szCs w:val="16"/>
                              </w:rPr>
                            </w:pPr>
                          </w:p>
                          <w:p w14:paraId="51C254B6" w14:textId="77777777" w:rsidR="00F52D90" w:rsidRPr="005665E3" w:rsidRDefault="00F52D90">
                            <w:pPr>
                              <w:rPr>
                                <w:color w:val="F18044"/>
                              </w:rPr>
                            </w:pPr>
                          </w:p>
                          <w:p w14:paraId="6874BA59" w14:textId="77777777" w:rsidR="00F52D90" w:rsidRPr="005665E3" w:rsidRDefault="00F52D90">
                            <w:pPr>
                              <w:rPr>
                                <w:color w:val="F1804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37EA52" id="Text Box 2" o:spid="_x0000_s1028" type="#_x0000_t202" style="position:absolute;left:0;text-align:left;margin-left:-66.65pt;margin-top:12.7pt;width:360.75pt;height:186.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" fillcolor="white [3201]">
                <v:textbox>
                  <w:txbxContent>
                    <w:p w14:paraId="5C0A10C7" w14:textId="5460F139" w:rsidR="00F52D90" w:rsidRPr="00E12FED" w:rsidRDefault="00F52D90">
                      <w:pPr>
                        <w:rPr>
                          <w:rFonts w:ascii="Arial" w:hAnsi="Arial" w:cs="Arial"/>
                          <w:b/>
                          <w:bCs/>
                          <w:i w:val="0"/>
                          <w:iCs w:val="0"/>
                          <w:color w:val="FF0000"/>
                        </w:rPr>
                      </w:pPr>
                      <w:r w:rsidRPr="00E12FED">
                        <w:rPr>
                          <w:rFonts w:ascii="Arial" w:hAnsi="Arial" w:cs="Arial"/>
                          <w:b/>
                          <w:bCs/>
                          <w:i w:val="0"/>
                          <w:iCs w:val="0"/>
                          <w:color w:val="FF0000"/>
                        </w:rPr>
                        <w:t>Down’s Syndrome</w:t>
                      </w:r>
                    </w:p>
                    <w:p w14:paraId="26130002" w14:textId="7EC86EF9" w:rsidR="00F52D90" w:rsidRPr="00E12FED" w:rsidRDefault="00F52D90">
                      <w:pPr>
                        <w:rPr>
                          <w:rFonts w:ascii="Arial" w:hAnsi="Arial" w:cs="Arial"/>
                          <w:i w:val="0"/>
                          <w:iCs w:val="0"/>
                          <w:color w:val="FF0000"/>
                          <w:sz w:val="16"/>
                          <w:szCs w:val="16"/>
                        </w:rPr>
                      </w:pPr>
                      <w:r w:rsidRPr="00E12FED">
                        <w:rPr>
                          <w:rFonts w:ascii="Arial" w:hAnsi="Arial" w:cs="Arial"/>
                          <w:i w:val="0"/>
                          <w:iCs w:val="0"/>
                          <w:color w:val="FF0000"/>
                          <w:sz w:val="16"/>
                          <w:szCs w:val="16"/>
                        </w:rPr>
                        <w:t>Down’s Syndrome is when a person is born with an extra</w:t>
                      </w:r>
                      <w:r w:rsidR="005220CC">
                        <w:rPr>
                          <w:rFonts w:ascii="Arial" w:hAnsi="Arial" w:cs="Arial"/>
                          <w:i w:val="0"/>
                          <w:iCs w:val="0"/>
                          <w:color w:val="FF0000"/>
                          <w:sz w:val="16"/>
                          <w:szCs w:val="16"/>
                        </w:rPr>
                        <w:t xml:space="preserve"> copy of</w:t>
                      </w:r>
                      <w:r w:rsidRPr="00E12FED">
                        <w:rPr>
                          <w:rFonts w:ascii="Arial" w:hAnsi="Arial" w:cs="Arial"/>
                          <w:i w:val="0"/>
                          <w:iCs w:val="0"/>
                          <w:color w:val="FF0000"/>
                          <w:sz w:val="16"/>
                          <w:szCs w:val="16"/>
                        </w:rPr>
                        <w:t xml:space="preserve"> chromosome</w:t>
                      </w:r>
                      <w:r w:rsidR="005220CC">
                        <w:rPr>
                          <w:rFonts w:ascii="Arial" w:hAnsi="Arial" w:cs="Arial"/>
                          <w:i w:val="0"/>
                          <w:iCs w:val="0"/>
                          <w:color w:val="FF0000"/>
                          <w:sz w:val="16"/>
                          <w:szCs w:val="16"/>
                        </w:rPr>
                        <w:t xml:space="preserve"> 21</w:t>
                      </w:r>
                      <w:r w:rsidRPr="00E12FED">
                        <w:rPr>
                          <w:rFonts w:ascii="Arial" w:hAnsi="Arial" w:cs="Arial"/>
                          <w:i w:val="0"/>
                          <w:iCs w:val="0"/>
                          <w:color w:val="FF0000"/>
                          <w:sz w:val="16"/>
                          <w:szCs w:val="16"/>
                        </w:rPr>
                        <w:t xml:space="preserve">. People who have Down’s syndrome will experience a learning disability at some sort of level. Some will be more independent than others and are able to do day to day things and be more capable of getting a job in the future. However, some people might find they need more daily care (Down’s syndrome Association, 2021). </w:t>
                      </w:r>
                    </w:p>
                    <w:p w14:paraId="0D8F7CF0" w14:textId="6E33BA83" w:rsidR="005665E3" w:rsidRPr="00E12FED" w:rsidRDefault="00F52D90" w:rsidP="005665E3">
                      <w:pPr>
                        <w:rPr>
                          <w:rFonts w:ascii="Arial" w:hAnsi="Arial" w:cs="Arial"/>
                          <w:i w:val="0"/>
                          <w:iCs w:val="0"/>
                          <w:color w:val="FF0000"/>
                          <w:sz w:val="16"/>
                          <w:szCs w:val="16"/>
                        </w:rPr>
                      </w:pPr>
                      <w:r w:rsidRPr="00E12FED">
                        <w:rPr>
                          <w:rFonts w:ascii="Arial" w:hAnsi="Arial" w:cs="Arial"/>
                          <w:i w:val="0"/>
                          <w:iCs w:val="0"/>
                          <w:color w:val="FF0000"/>
                          <w:sz w:val="16"/>
                          <w:szCs w:val="16"/>
                        </w:rPr>
                        <w:t xml:space="preserve">The chance of a baby having Down’s syndrome is generally down to the pregnant person’s age. The chance of Down’s syndrome when the woman is under age 25 is about 1 in 1,400, at the age 35 the chance is about 1 in 350 and at the age 40 the chance is about 1 in 100 (University of California San Francisco Health, 2019). </w:t>
                      </w:r>
                      <w:r w:rsidR="005665E3" w:rsidRPr="00E12FED">
                        <w:rPr>
                          <w:rFonts w:ascii="Arial" w:hAnsi="Arial" w:cs="Arial"/>
                          <w:i w:val="0"/>
                          <w:iCs w:val="0"/>
                          <w:color w:val="FF0000"/>
                          <w:sz w:val="16"/>
                          <w:szCs w:val="16"/>
                        </w:rPr>
                        <w:t xml:space="preserve">Physical features of Down’s syndrome are visible at birth but become more prominent when children grow up. Physical features of Down’s syndrome are, A flat nose bridge, a shorter neck, slanted upturned eyes, small feet, ears, and hands, small pinkie finger that turns in towards the thumb, only having one crease on the palm of their hands and normally they are shorter than the average height (Cleveland Clinic, 2023). </w:t>
                      </w:r>
                    </w:p>
                    <w:p w14:paraId="54B8AD99" w14:textId="77777777" w:rsidR="005665E3" w:rsidRDefault="005665E3" w:rsidP="005665E3">
                      <w:pPr>
                        <w:spacing w:after="0"/>
                        <w:rPr>
                          <w:rFonts w:ascii="Times New Roman" w:hAnsi="Times New Roman"/>
                          <w:sz w:val="24"/>
                          <w:szCs w:val="24"/>
                        </w:rPr>
                      </w:pPr>
                    </w:p>
                    <w:p w14:paraId="66C114F8" w14:textId="77777777" w:rsidR="005665E3" w:rsidRPr="005665E3" w:rsidRDefault="005665E3">
                      <w:pPr>
                        <w:rPr>
                          <w:b/>
                          <w:bCs/>
                          <w:i w:val="0"/>
                          <w:iCs w:val="0"/>
                          <w:color w:val="F18044"/>
                          <w:sz w:val="16"/>
                          <w:szCs w:val="16"/>
                        </w:rPr>
                      </w:pPr>
                    </w:p>
                    <w:p w14:paraId="51C254B6" w14:textId="77777777" w:rsidR="00F52D90" w:rsidRPr="005665E3" w:rsidRDefault="00F52D90">
                      <w:pPr>
                        <w:rPr>
                          <w:color w:val="F18044"/>
                        </w:rPr>
                      </w:pPr>
                    </w:p>
                    <w:p w14:paraId="6874BA59" w14:textId="77777777" w:rsidR="00F52D90" w:rsidRPr="005665E3" w:rsidRDefault="00F52D90">
                      <w:pPr>
                        <w:rPr>
                          <w:color w:val="F18044"/>
                        </w:rPr>
                      </w:pPr>
                    </w:p>
                  </w:txbxContent>
                </v:textbox>
              </v:shape>
            </w:pict>
          </mc:Fallback>
        </mc:AlternateContent>
      </w:r>
    </w:p>
    <w:p w14:paraId="018E2E3C" w14:textId="24BC15D0" w:rsidR="00F52D90" w:rsidRPr="00E12FED" w:rsidRDefault="00F52D90" w:rsidP="00F52D90">
      <w:pPr>
        <w:jc w:val="center"/>
        <w:rPr>
          <w:rFonts w:ascii="Arial" w:hAnsi="Arial" w:cs="Arial"/>
          <w:sz w:val="32"/>
          <w:szCs w:val="32"/>
        </w:rPr>
      </w:pPr>
    </w:p>
    <w:p w14:paraId="547664C8" w14:textId="5C7A2AD0" w:rsidR="00F52D90" w:rsidRPr="00E12FED" w:rsidRDefault="00F52D90" w:rsidP="00F52D90">
      <w:pPr>
        <w:rPr>
          <w:rFonts w:ascii="Arial" w:hAnsi="Arial" w:cs="Arial"/>
          <w:sz w:val="40"/>
          <w:szCs w:val="40"/>
        </w:rPr>
      </w:pPr>
    </w:p>
    <w:p w14:paraId="5DF98E1E" w14:textId="5409E349" w:rsidR="00F52D90" w:rsidRPr="00E12FED" w:rsidRDefault="00F52D90" w:rsidP="00F52D90">
      <w:pPr>
        <w:rPr>
          <w:rFonts w:ascii="Arial" w:hAnsi="Arial" w:cs="Arial"/>
          <w:sz w:val="40"/>
          <w:szCs w:val="40"/>
        </w:rPr>
      </w:pPr>
    </w:p>
    <w:p w14:paraId="7EC7DDBF" w14:textId="7D18316B" w:rsidR="00F52D90" w:rsidRPr="00E12FED" w:rsidRDefault="00F52D90" w:rsidP="00F52D90">
      <w:pPr>
        <w:rPr>
          <w:rFonts w:ascii="Arial" w:hAnsi="Arial" w:cs="Arial"/>
          <w:sz w:val="40"/>
          <w:szCs w:val="40"/>
        </w:rPr>
      </w:pPr>
    </w:p>
    <w:p w14:paraId="245ECA41" w14:textId="242CDCAB" w:rsidR="00F52D90" w:rsidRPr="00E12FED" w:rsidRDefault="00E12FED" w:rsidP="00F52D90">
      <w:pPr>
        <w:rPr>
          <w:rFonts w:ascii="Arial" w:hAnsi="Arial" w:cs="Arial"/>
          <w:sz w:val="40"/>
          <w:szCs w:val="40"/>
        </w:rPr>
      </w:pPr>
      <w:r w:rsidRPr="00E12FED">
        <w:rPr>
          <w:rFonts w:ascii="Arial" w:hAnsi="Arial" w:cs="Arial"/>
          <w:noProof/>
          <w:sz w:val="40"/>
          <w:szCs w:val="40"/>
        </w:rPr>
        <mc:AlternateContent>
          <mc:Choice Requires="wps">
            <w:drawing>
              <wp:anchor distT="0" distB="0" distL="114300" distR="114300" simplePos="0" relativeHeight="251661312" behindDoc="0" locked="0" layoutInCell="1" allowOverlap="1" wp14:anchorId="6EF6ED83" wp14:editId="1A963F1D">
                <wp:simplePos x="0" y="0"/>
                <wp:positionH relativeFrom="column">
                  <wp:posOffset>-846455</wp:posOffset>
                </wp:positionH>
                <wp:positionV relativeFrom="paragraph">
                  <wp:posOffset>266266</wp:posOffset>
                </wp:positionV>
                <wp:extent cx="4581525" cy="1943735"/>
                <wp:effectExtent l="0" t="0" r="15875" b="12065"/>
                <wp:wrapNone/>
                <wp:docPr id="4" name="Text Box 4"/>
                <wp:cNvGraphicFramePr/>
                <a:graphic xmlns:a="http://schemas.openxmlformats.org/drawingml/2006/main">
                  <a:graphicData uri="http://schemas.microsoft.com/office/word/2010/wordprocessingShape">
                    <wps:wsp>
                      <wps:cNvSpPr txBox="1"/>
                      <wps:spPr>
                        <a:xfrm>
                          <a:off x="0" y="0"/>
                          <a:ext cx="4581525" cy="1943735"/>
                        </a:xfrm>
                        <a:prstGeom prst="rect">
                          <a:avLst/>
                        </a:prstGeom>
                        <a:solidFill>
                          <a:schemeClr val="lt1"/>
                        </a:solidFill>
                        <a:ln w="6350">
                          <a:solidFill>
                            <a:prstClr val="black"/>
                          </a:solidFill>
                        </a:ln>
                      </wps:spPr>
                      <wps:txbx>
                        <w:txbxContent>
                          <w:p w14:paraId="50940E0B" w14:textId="37251679" w:rsidR="00F52D90" w:rsidRPr="00E12FED" w:rsidRDefault="00F52D90">
                            <w:pPr>
                              <w:rPr>
                                <w:rFonts w:ascii="Arial" w:hAnsi="Arial" w:cs="Arial"/>
                                <w:b/>
                                <w:bCs/>
                                <w:i w:val="0"/>
                                <w:iCs w:val="0"/>
                                <w:color w:val="AE44D5"/>
                              </w:rPr>
                            </w:pPr>
                            <w:r w:rsidRPr="00E12FED">
                              <w:rPr>
                                <w:rFonts w:ascii="Arial" w:hAnsi="Arial" w:cs="Arial"/>
                                <w:b/>
                                <w:bCs/>
                                <w:i w:val="0"/>
                                <w:iCs w:val="0"/>
                                <w:color w:val="AE44D5"/>
                              </w:rPr>
                              <w:t xml:space="preserve">Barriers </w:t>
                            </w:r>
                          </w:p>
                          <w:p w14:paraId="78B38DE2" w14:textId="26965D3C" w:rsidR="005665E3" w:rsidRPr="00E12FED" w:rsidRDefault="005665E3" w:rsidP="005665E3">
                            <w:pPr>
                              <w:rPr>
                                <w:rFonts w:ascii="Arial" w:hAnsi="Arial" w:cs="Arial"/>
                                <w:i w:val="0"/>
                                <w:iCs w:val="0"/>
                                <w:color w:val="AE44D5"/>
                                <w:sz w:val="16"/>
                                <w:szCs w:val="16"/>
                              </w:rPr>
                            </w:pPr>
                            <w:r w:rsidRPr="00E12FED">
                              <w:rPr>
                                <w:rFonts w:ascii="Arial" w:hAnsi="Arial" w:cs="Arial"/>
                                <w:i w:val="0"/>
                                <w:iCs w:val="0"/>
                                <w:color w:val="AE44D5"/>
                                <w:sz w:val="16"/>
                                <w:szCs w:val="16"/>
                              </w:rPr>
                              <w:t>There are a lot of experts that believe, individual’s attitudes towards people with Down’s syndrome have the biggest effect on their lives. If people have low expectations and people with down’s syndrome are given a lack of opportunities, it restricts the possibilities to allow them to develop skills and living a fulfilled life (</w:t>
                            </w:r>
                            <w:proofErr w:type="spellStart"/>
                            <w:r w:rsidRPr="00E12FED">
                              <w:rPr>
                                <w:rFonts w:ascii="Arial" w:hAnsi="Arial" w:cs="Arial"/>
                                <w:i w:val="0"/>
                                <w:iCs w:val="0"/>
                                <w:color w:val="AE44D5"/>
                                <w:sz w:val="16"/>
                                <w:szCs w:val="16"/>
                              </w:rPr>
                              <w:t>Baksi</w:t>
                            </w:r>
                            <w:proofErr w:type="spellEnd"/>
                            <w:r w:rsidRPr="00E12FED">
                              <w:rPr>
                                <w:rFonts w:ascii="Arial" w:hAnsi="Arial" w:cs="Arial"/>
                                <w:i w:val="0"/>
                                <w:iCs w:val="0"/>
                                <w:color w:val="AE44D5"/>
                                <w:sz w:val="16"/>
                                <w:szCs w:val="16"/>
                              </w:rPr>
                              <w:t>, 2006). Children with Down’s find it harder to process and hold verbal information than visual information. Having short-term memory with verbal information can make I difficult for them to learn new words or sentences. Learning in the classroom can be affected due to finding it difficult to process spoken language (Down’s Syndrome Education, 2019). Another barrier some children with down syndrome face is poor muscle tone also known as hypotonia. This contributes to them not being able to roll ov</w:t>
                            </w:r>
                            <w:r w:rsidR="001815FD" w:rsidRPr="00E12FED">
                              <w:rPr>
                                <w:rFonts w:ascii="Arial" w:hAnsi="Arial" w:cs="Arial"/>
                                <w:i w:val="0"/>
                                <w:iCs w:val="0"/>
                                <w:color w:val="AE44D5"/>
                                <w:sz w:val="16"/>
                                <w:szCs w:val="16"/>
                              </w:rPr>
                              <w:t>e</w:t>
                            </w:r>
                            <w:r w:rsidRPr="00E12FED">
                              <w:rPr>
                                <w:rFonts w:ascii="Arial" w:hAnsi="Arial" w:cs="Arial"/>
                                <w:i w:val="0"/>
                                <w:iCs w:val="0"/>
                                <w:color w:val="AE44D5"/>
                                <w:sz w:val="16"/>
                                <w:szCs w:val="16"/>
                              </w:rPr>
                              <w:t xml:space="preserve">r, sit up, crawl or walk as early as most other children. It can make it more difficult for them to participate in physical activities (National Institutes of Health, 2017). </w:t>
                            </w:r>
                          </w:p>
                          <w:p w14:paraId="6EEA19D4" w14:textId="77777777" w:rsidR="005665E3" w:rsidRPr="005665E3" w:rsidRDefault="005665E3" w:rsidP="005665E3">
                            <w:pPr>
                              <w:rPr>
                                <w:rFonts w:ascii="Times New Roman" w:eastAsia="Times New Roman" w:hAnsi="Times New Roman" w:cs="Times New Roman"/>
                                <w:i w:val="0"/>
                                <w:iCs w:val="0"/>
                                <w:sz w:val="24"/>
                                <w:szCs w:val="24"/>
                                <w:lang w:eastAsia="en-GB"/>
                              </w:rPr>
                            </w:pPr>
                          </w:p>
                          <w:p w14:paraId="26E16A6E" w14:textId="77777777" w:rsidR="005665E3" w:rsidRPr="005665E3" w:rsidRDefault="005665E3">
                            <w:pPr>
                              <w:rPr>
                                <w:i w:val="0"/>
                                <w:iCs w:val="0"/>
                                <w:color w:val="AE44D5"/>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F6ED83" id="Text Box 4" o:spid="_x0000_s1029" type="#_x0000_t202" style="position:absolute;margin-left:-66.65pt;margin-top:20.95pt;width:360.75pt;height:153.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" fillcolor="white [3201]" strokeweight=".5pt">
                <v:textbox>
                  <w:txbxContent>
                    <w:p w14:paraId="50940E0B" w14:textId="37251679" w:rsidR="00F52D90" w:rsidRPr="00E12FED" w:rsidRDefault="00F52D90">
                      <w:pPr>
                        <w:rPr>
                          <w:rFonts w:ascii="Arial" w:hAnsi="Arial" w:cs="Arial"/>
                          <w:b/>
                          <w:bCs/>
                          <w:i w:val="0"/>
                          <w:iCs w:val="0"/>
                          <w:color w:val="AE44D5"/>
                        </w:rPr>
                      </w:pPr>
                      <w:r w:rsidRPr="00E12FED">
                        <w:rPr>
                          <w:rFonts w:ascii="Arial" w:hAnsi="Arial" w:cs="Arial"/>
                          <w:b/>
                          <w:bCs/>
                          <w:i w:val="0"/>
                          <w:iCs w:val="0"/>
                          <w:color w:val="AE44D5"/>
                        </w:rPr>
                        <w:t xml:space="preserve">Barriers </w:t>
                      </w:r>
                    </w:p>
                    <w:p w14:paraId="78B38DE2" w14:textId="26965D3C" w:rsidR="005665E3" w:rsidRPr="00E12FED" w:rsidRDefault="005665E3" w:rsidP="005665E3">
                      <w:pPr>
                        <w:rPr>
                          <w:rFonts w:ascii="Arial" w:hAnsi="Arial" w:cs="Arial"/>
                          <w:i w:val="0"/>
                          <w:iCs w:val="0"/>
                          <w:color w:val="AE44D5"/>
                          <w:sz w:val="16"/>
                          <w:szCs w:val="16"/>
                        </w:rPr>
                      </w:pPr>
                      <w:r w:rsidRPr="00E12FED">
                        <w:rPr>
                          <w:rFonts w:ascii="Arial" w:hAnsi="Arial" w:cs="Arial"/>
                          <w:i w:val="0"/>
                          <w:iCs w:val="0"/>
                          <w:color w:val="AE44D5"/>
                          <w:sz w:val="16"/>
                          <w:szCs w:val="16"/>
                        </w:rPr>
                        <w:t>There are a lot of experts that believe, individual’s attitudes towards people with Down’s syndrome have the biggest effect on their lives. If people have low expectations and people with down’s syndrome are given a lack of opportunities, it restricts the possibilities to allow them to develop skills and living a fulfilled life (</w:t>
                      </w:r>
                      <w:proofErr w:type="spellStart"/>
                      <w:r w:rsidRPr="00E12FED">
                        <w:rPr>
                          <w:rFonts w:ascii="Arial" w:hAnsi="Arial" w:cs="Arial"/>
                          <w:i w:val="0"/>
                          <w:iCs w:val="0"/>
                          <w:color w:val="AE44D5"/>
                          <w:sz w:val="16"/>
                          <w:szCs w:val="16"/>
                        </w:rPr>
                        <w:t>Baksi</w:t>
                      </w:r>
                      <w:proofErr w:type="spellEnd"/>
                      <w:r w:rsidRPr="00E12FED">
                        <w:rPr>
                          <w:rFonts w:ascii="Arial" w:hAnsi="Arial" w:cs="Arial"/>
                          <w:i w:val="0"/>
                          <w:iCs w:val="0"/>
                          <w:color w:val="AE44D5"/>
                          <w:sz w:val="16"/>
                          <w:szCs w:val="16"/>
                        </w:rPr>
                        <w:t>, 2006). Children with Down’s find it harder to process and hold verbal information than visual information. Having short-term memory with verbal information can make I difficult for them to learn new words or sentences. Learning in the classroom can be affected due to finding it difficult to process spoken language (Down’s Syndrome Education, 2019). Another barrier some children with down syndrome face is poor muscle tone also known as hypotonia. This contributes to them not being able to roll ov</w:t>
                      </w:r>
                      <w:r w:rsidR="001815FD" w:rsidRPr="00E12FED">
                        <w:rPr>
                          <w:rFonts w:ascii="Arial" w:hAnsi="Arial" w:cs="Arial"/>
                          <w:i w:val="0"/>
                          <w:iCs w:val="0"/>
                          <w:color w:val="AE44D5"/>
                          <w:sz w:val="16"/>
                          <w:szCs w:val="16"/>
                        </w:rPr>
                        <w:t>e</w:t>
                      </w:r>
                      <w:r w:rsidRPr="00E12FED">
                        <w:rPr>
                          <w:rFonts w:ascii="Arial" w:hAnsi="Arial" w:cs="Arial"/>
                          <w:i w:val="0"/>
                          <w:iCs w:val="0"/>
                          <w:color w:val="AE44D5"/>
                          <w:sz w:val="16"/>
                          <w:szCs w:val="16"/>
                        </w:rPr>
                        <w:t xml:space="preserve">r, sit up, crawl or walk as early as most other children. It can make it more difficult for them to participate in physical activities (National Institutes of Health, 2017). </w:t>
                      </w:r>
                    </w:p>
                    <w:p w14:paraId="6EEA19D4" w14:textId="77777777" w:rsidR="005665E3" w:rsidRPr="005665E3" w:rsidRDefault="005665E3" w:rsidP="005665E3">
                      <w:pPr>
                        <w:rPr>
                          <w:rFonts w:ascii="Times New Roman" w:eastAsia="Times New Roman" w:hAnsi="Times New Roman" w:cs="Times New Roman"/>
                          <w:i w:val="0"/>
                          <w:iCs w:val="0"/>
                          <w:sz w:val="24"/>
                          <w:szCs w:val="24"/>
                          <w:lang w:eastAsia="en-GB"/>
                        </w:rPr>
                      </w:pPr>
                    </w:p>
                    <w:p w14:paraId="26E16A6E" w14:textId="77777777" w:rsidR="005665E3" w:rsidRPr="005665E3" w:rsidRDefault="005665E3">
                      <w:pPr>
                        <w:rPr>
                          <w:i w:val="0"/>
                          <w:iCs w:val="0"/>
                          <w:color w:val="AE44D5"/>
                        </w:rPr>
                      </w:pPr>
                    </w:p>
                  </w:txbxContent>
                </v:textbox>
              </v:shape>
            </w:pict>
          </mc:Fallback>
        </mc:AlternateContent>
      </w:r>
      <w:r w:rsidRPr="00E12FED">
        <w:rPr>
          <w:rFonts w:ascii="Arial" w:hAnsi="Arial" w:cs="Arial"/>
          <w:noProof/>
          <w:sz w:val="40"/>
          <w:szCs w:val="40"/>
        </w:rPr>
        <mc:AlternateContent>
          <mc:Choice Requires="wps">
            <w:drawing>
              <wp:anchor distT="0" distB="0" distL="114300" distR="114300" simplePos="0" relativeHeight="251662336" behindDoc="0" locked="0" layoutInCell="1" allowOverlap="1" wp14:anchorId="70137EB5" wp14:editId="78ECBF67">
                <wp:simplePos x="0" y="0"/>
                <wp:positionH relativeFrom="column">
                  <wp:posOffset>3734602</wp:posOffset>
                </wp:positionH>
                <wp:positionV relativeFrom="paragraph">
                  <wp:posOffset>371909</wp:posOffset>
                </wp:positionV>
                <wp:extent cx="5312577" cy="3060834"/>
                <wp:effectExtent l="0" t="0" r="8890" b="12700"/>
                <wp:wrapNone/>
                <wp:docPr id="5" name="Text Box 5"/>
                <wp:cNvGraphicFramePr/>
                <a:graphic xmlns:a="http://schemas.openxmlformats.org/drawingml/2006/main">
                  <a:graphicData uri="http://schemas.microsoft.com/office/word/2010/wordprocessingShape">
                    <wps:wsp>
                      <wps:cNvSpPr txBox="1"/>
                      <wps:spPr>
                        <a:xfrm>
                          <a:off x="0" y="0"/>
                          <a:ext cx="5312577" cy="3060834"/>
                        </a:xfrm>
                        <a:prstGeom prst="rect">
                          <a:avLst/>
                        </a:prstGeom>
                        <a:solidFill>
                          <a:schemeClr val="lt1"/>
                        </a:solidFill>
                        <a:ln w="6350">
                          <a:solidFill>
                            <a:prstClr val="black"/>
                          </a:solidFill>
                        </a:ln>
                      </wps:spPr>
                      <wps:txbx>
                        <w:txbxContent>
                          <w:p w14:paraId="55AA7B12" w14:textId="637E89E4" w:rsidR="00F52D90" w:rsidRPr="00E12FED" w:rsidRDefault="00F52D90">
                            <w:pPr>
                              <w:rPr>
                                <w:rFonts w:ascii="Arial" w:hAnsi="Arial" w:cs="Arial"/>
                                <w:b/>
                                <w:bCs/>
                                <w:i w:val="0"/>
                                <w:iCs w:val="0"/>
                                <w:color w:val="00B050"/>
                              </w:rPr>
                            </w:pPr>
                            <w:r w:rsidRPr="00E12FED">
                              <w:rPr>
                                <w:rFonts w:ascii="Arial" w:hAnsi="Arial" w:cs="Arial"/>
                                <w:b/>
                                <w:bCs/>
                                <w:i w:val="0"/>
                                <w:iCs w:val="0"/>
                                <w:color w:val="00B050"/>
                              </w:rPr>
                              <w:t>Strateg</w:t>
                            </w:r>
                            <w:r w:rsidR="005665E3" w:rsidRPr="00E12FED">
                              <w:rPr>
                                <w:rFonts w:ascii="Arial" w:hAnsi="Arial" w:cs="Arial"/>
                                <w:b/>
                                <w:bCs/>
                                <w:i w:val="0"/>
                                <w:iCs w:val="0"/>
                                <w:color w:val="00B050"/>
                              </w:rPr>
                              <w:t>y</w:t>
                            </w:r>
                            <w:r w:rsidRPr="00E12FED">
                              <w:rPr>
                                <w:rFonts w:ascii="Arial" w:hAnsi="Arial" w:cs="Arial"/>
                                <w:b/>
                                <w:bCs/>
                                <w:i w:val="0"/>
                                <w:iCs w:val="0"/>
                                <w:color w:val="00B050"/>
                              </w:rPr>
                              <w:t xml:space="preserve"> supporting children with Down’s syndrome</w:t>
                            </w:r>
                          </w:p>
                          <w:p w14:paraId="176C772F" w14:textId="139D0372" w:rsidR="005665E3" w:rsidRPr="00E12FED" w:rsidRDefault="005F71E3" w:rsidP="005665E3">
                            <w:pPr>
                              <w:rPr>
                                <w:rFonts w:ascii="Arial" w:eastAsia="Times New Roman" w:hAnsi="Arial" w:cs="Arial"/>
                                <w:i w:val="0"/>
                                <w:iCs w:val="0"/>
                                <w:color w:val="00B050"/>
                                <w:sz w:val="16"/>
                                <w:szCs w:val="16"/>
                                <w:shd w:val="clear" w:color="auto" w:fill="FFFFFF"/>
                                <w:lang w:eastAsia="en-GB"/>
                              </w:rPr>
                            </w:pPr>
                            <w:r>
                              <w:rPr>
                                <w:rFonts w:ascii="Arial" w:hAnsi="Arial" w:cs="Arial"/>
                                <w:i w:val="0"/>
                                <w:iCs w:val="0"/>
                                <w:color w:val="00B050"/>
                                <w:sz w:val="16"/>
                                <w:szCs w:val="16"/>
                              </w:rPr>
                              <w:t>Speech and language therapy is one strategy that can help children with Down’s Syndrome.</w:t>
                            </w:r>
                            <w:r w:rsidR="005665E3" w:rsidRPr="00E12FED">
                              <w:rPr>
                                <w:rFonts w:ascii="Arial" w:hAnsi="Arial" w:cs="Arial"/>
                                <w:i w:val="0"/>
                                <w:iCs w:val="0"/>
                                <w:color w:val="00B050"/>
                                <w:sz w:val="16"/>
                                <w:szCs w:val="16"/>
                              </w:rPr>
                              <w:t xml:space="preserve"> Children with Down’s syndrome may experience difficulties with speech and language that can affect their communication skills (ASD Clinic, n.d.). Common sources for difficulties with speech and language may be, fluctuating hearing loss during their first few months of life, regular ear infections, oral motor impairment which affect development of speech like, low muscle in cheeks, tongue, and lips, also having an enlarged tongue (</w:t>
                            </w:r>
                            <w:proofErr w:type="spellStart"/>
                            <w:r w:rsidR="005665E3" w:rsidRPr="00E12FED">
                              <w:rPr>
                                <w:rFonts w:ascii="Arial" w:hAnsi="Arial" w:cs="Arial"/>
                                <w:i w:val="0"/>
                                <w:iCs w:val="0"/>
                                <w:color w:val="00B050"/>
                                <w:sz w:val="16"/>
                                <w:szCs w:val="16"/>
                              </w:rPr>
                              <w:t>Burack</w:t>
                            </w:r>
                            <w:proofErr w:type="spellEnd"/>
                            <w:r w:rsidR="005665E3" w:rsidRPr="00E12FED">
                              <w:rPr>
                                <w:rFonts w:ascii="Arial" w:hAnsi="Arial" w:cs="Arial"/>
                                <w:i w:val="0"/>
                                <w:iCs w:val="0"/>
                                <w:color w:val="00B050"/>
                                <w:sz w:val="16"/>
                                <w:szCs w:val="16"/>
                              </w:rPr>
                              <w:t xml:space="preserve">, </w:t>
                            </w:r>
                            <w:proofErr w:type="spellStart"/>
                            <w:r w:rsidR="005665E3" w:rsidRPr="00E12FED">
                              <w:rPr>
                                <w:rFonts w:ascii="Arial" w:hAnsi="Arial" w:cs="Arial"/>
                                <w:i w:val="0"/>
                                <w:iCs w:val="0"/>
                                <w:color w:val="00B050"/>
                                <w:sz w:val="16"/>
                                <w:szCs w:val="16"/>
                              </w:rPr>
                              <w:t>Edgin</w:t>
                            </w:r>
                            <w:proofErr w:type="spellEnd"/>
                            <w:r w:rsidR="005665E3" w:rsidRPr="00E12FED">
                              <w:rPr>
                                <w:rFonts w:ascii="Arial" w:hAnsi="Arial" w:cs="Arial"/>
                                <w:i w:val="0"/>
                                <w:iCs w:val="0"/>
                                <w:color w:val="00B050"/>
                                <w:sz w:val="16"/>
                                <w:szCs w:val="16"/>
                              </w:rPr>
                              <w:t xml:space="preserve"> and </w:t>
                            </w:r>
                            <w:proofErr w:type="spellStart"/>
                            <w:r w:rsidR="005665E3" w:rsidRPr="00E12FED">
                              <w:rPr>
                                <w:rFonts w:ascii="Arial" w:hAnsi="Arial" w:cs="Arial"/>
                                <w:i w:val="0"/>
                                <w:iCs w:val="0"/>
                                <w:color w:val="00B050"/>
                                <w:sz w:val="16"/>
                                <w:szCs w:val="16"/>
                              </w:rPr>
                              <w:t>Abbeduto</w:t>
                            </w:r>
                            <w:proofErr w:type="spellEnd"/>
                            <w:r w:rsidR="005665E3" w:rsidRPr="00E12FED">
                              <w:rPr>
                                <w:rFonts w:ascii="Arial" w:hAnsi="Arial" w:cs="Arial"/>
                                <w:i w:val="0"/>
                                <w:iCs w:val="0"/>
                                <w:color w:val="00B050"/>
                                <w:sz w:val="16"/>
                                <w:szCs w:val="16"/>
                              </w:rPr>
                              <w:t>, 2020). A speech and language therapist will help families by offering support to children from a very early in their life and help to recognise opportunities to encourage the child’s communication in their day-to-day life (Down’s Syndrome associations, 2021).</w:t>
                            </w:r>
                            <w:r w:rsidR="005665E3" w:rsidRPr="005665E3">
                              <w:rPr>
                                <w:rFonts w:ascii="Arial" w:eastAsia="Times New Roman" w:hAnsi="Arial" w:cs="Arial"/>
                                <w:i w:val="0"/>
                                <w:iCs w:val="0"/>
                                <w:color w:val="00B050"/>
                                <w:sz w:val="16"/>
                                <w:szCs w:val="16"/>
                                <w:shd w:val="clear" w:color="auto" w:fill="FFFFFF"/>
                                <w:lang w:eastAsia="en-GB"/>
                              </w:rPr>
                              <w:t xml:space="preserve"> </w:t>
                            </w:r>
                            <w:r w:rsidR="005665E3" w:rsidRPr="00E12FED">
                              <w:rPr>
                                <w:rFonts w:ascii="Arial" w:eastAsia="Times New Roman" w:hAnsi="Arial" w:cs="Arial"/>
                                <w:i w:val="0"/>
                                <w:iCs w:val="0"/>
                                <w:color w:val="00B050"/>
                                <w:sz w:val="16"/>
                                <w:szCs w:val="16"/>
                                <w:shd w:val="clear" w:color="auto" w:fill="FFFFFF"/>
                                <w:lang w:eastAsia="en-GB"/>
                              </w:rPr>
                              <w:t>Children with Down’s syndrome are more likely to have speech and language difficulties and communication needs, because of this, they should be assessed by a speech and language therapist. This assessment should always be provided to children with Down’s syndrome as standard practice. An early assessment and referral should be offered to children with Down’s syndrome, as research has found that early interventions before two years of age can have positive effects on outcomes in this groups (Warren, et al, 2020, cited in Lancashire and South Cumbria NHS Foundation Trust, 2022).</w:t>
                            </w:r>
                          </w:p>
                          <w:p w14:paraId="3E7800CC" w14:textId="4FE8CD40" w:rsidR="001815FD" w:rsidRPr="00E12FED" w:rsidRDefault="001815FD" w:rsidP="005665E3">
                            <w:pPr>
                              <w:rPr>
                                <w:rFonts w:ascii="Arial" w:hAnsi="Arial" w:cs="Arial"/>
                                <w:i w:val="0"/>
                                <w:iCs w:val="0"/>
                                <w:color w:val="00B050"/>
                                <w:sz w:val="16"/>
                                <w:szCs w:val="16"/>
                              </w:rPr>
                            </w:pPr>
                            <w:r w:rsidRPr="00E12FED">
                              <w:rPr>
                                <w:rFonts w:ascii="Arial" w:eastAsia="Times New Roman" w:hAnsi="Arial" w:cs="Arial"/>
                                <w:i w:val="0"/>
                                <w:iCs w:val="0"/>
                                <w:color w:val="00B050"/>
                                <w:sz w:val="16"/>
                                <w:szCs w:val="16"/>
                                <w:shd w:val="clear" w:color="auto" w:fill="FFFFFF"/>
                                <w:lang w:eastAsia="en-GB"/>
                              </w:rPr>
                              <w:t xml:space="preserve">However, speech and Language therapy can be very time consuming. A child is not expected to go to one speech and language therapy session and find improvement straight away. The process is slow and </w:t>
                            </w:r>
                            <w:r w:rsidR="008E3C47" w:rsidRPr="00E12FED">
                              <w:rPr>
                                <w:rFonts w:ascii="Arial" w:eastAsia="Times New Roman" w:hAnsi="Arial" w:cs="Arial"/>
                                <w:i w:val="0"/>
                                <w:iCs w:val="0"/>
                                <w:color w:val="00B050"/>
                                <w:sz w:val="16"/>
                                <w:szCs w:val="16"/>
                                <w:shd w:val="clear" w:color="auto" w:fill="FFFFFF"/>
                                <w:lang w:eastAsia="en-GB"/>
                              </w:rPr>
                              <w:t xml:space="preserve">steady and sometimes is continued for a long period of time. It is beneficial for parents to be involved in thorough training at home as this leads to better and more effective outcomes. This is sometimes a lot to ask some parents as it can be challenging at times (Krishnan,2022). </w:t>
                            </w:r>
                          </w:p>
                          <w:p w14:paraId="3B05286E" w14:textId="77777777" w:rsidR="005665E3" w:rsidRPr="00F52D90" w:rsidRDefault="005665E3">
                            <w:pPr>
                              <w:rPr>
                                <w:i w:val="0"/>
                                <w:iCs w:val="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137EB5" id="Text Box 5" o:spid="_x0000_s1030" type="#_x0000_t202" style="position:absolute;margin-left:294.05pt;margin-top:29.3pt;width:418.3pt;height:24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" fillcolor="white [3201]" strokeweight=".5pt">
                <v:textbox>
                  <w:txbxContent>
                    <w:p w14:paraId="55AA7B12" w14:textId="637E89E4" w:rsidR="00F52D90" w:rsidRPr="00E12FED" w:rsidRDefault="00F52D90">
                      <w:pPr>
                        <w:rPr>
                          <w:rFonts w:ascii="Arial" w:hAnsi="Arial" w:cs="Arial"/>
                          <w:b/>
                          <w:bCs/>
                          <w:i w:val="0"/>
                          <w:iCs w:val="0"/>
                          <w:color w:val="00B050"/>
                        </w:rPr>
                      </w:pPr>
                      <w:r w:rsidRPr="00E12FED">
                        <w:rPr>
                          <w:rFonts w:ascii="Arial" w:hAnsi="Arial" w:cs="Arial"/>
                          <w:b/>
                          <w:bCs/>
                          <w:i w:val="0"/>
                          <w:iCs w:val="0"/>
                          <w:color w:val="00B050"/>
                        </w:rPr>
                        <w:t>Strateg</w:t>
                      </w:r>
                      <w:r w:rsidR="005665E3" w:rsidRPr="00E12FED">
                        <w:rPr>
                          <w:rFonts w:ascii="Arial" w:hAnsi="Arial" w:cs="Arial"/>
                          <w:b/>
                          <w:bCs/>
                          <w:i w:val="0"/>
                          <w:iCs w:val="0"/>
                          <w:color w:val="00B050"/>
                        </w:rPr>
                        <w:t>y</w:t>
                      </w:r>
                      <w:r w:rsidRPr="00E12FED">
                        <w:rPr>
                          <w:rFonts w:ascii="Arial" w:hAnsi="Arial" w:cs="Arial"/>
                          <w:b/>
                          <w:bCs/>
                          <w:i w:val="0"/>
                          <w:iCs w:val="0"/>
                          <w:color w:val="00B050"/>
                        </w:rPr>
                        <w:t xml:space="preserve"> supporting children with Down’s syndrome</w:t>
                      </w:r>
                    </w:p>
                    <w:p w14:paraId="176C772F" w14:textId="139D0372" w:rsidR="005665E3" w:rsidRPr="00E12FED" w:rsidRDefault="005F71E3" w:rsidP="005665E3">
                      <w:pPr>
                        <w:rPr>
                          <w:rFonts w:ascii="Arial" w:eastAsia="Times New Roman" w:hAnsi="Arial" w:cs="Arial"/>
                          <w:i w:val="0"/>
                          <w:iCs w:val="0"/>
                          <w:color w:val="00B050"/>
                          <w:sz w:val="16"/>
                          <w:szCs w:val="16"/>
                          <w:shd w:val="clear" w:color="auto" w:fill="FFFFFF"/>
                          <w:lang w:eastAsia="en-GB"/>
                        </w:rPr>
                      </w:pPr>
                      <w:r>
                        <w:rPr>
                          <w:rFonts w:ascii="Arial" w:hAnsi="Arial" w:cs="Arial"/>
                          <w:i w:val="0"/>
                          <w:iCs w:val="0"/>
                          <w:color w:val="00B050"/>
                          <w:sz w:val="16"/>
                          <w:szCs w:val="16"/>
                        </w:rPr>
                        <w:t>Speech and language therapy is one strategy that can help children with Down’s Syndrome.</w:t>
                      </w:r>
                      <w:r w:rsidR="005665E3" w:rsidRPr="00E12FED">
                        <w:rPr>
                          <w:rFonts w:ascii="Arial" w:hAnsi="Arial" w:cs="Arial"/>
                          <w:i w:val="0"/>
                          <w:iCs w:val="0"/>
                          <w:color w:val="00B050"/>
                          <w:sz w:val="16"/>
                          <w:szCs w:val="16"/>
                        </w:rPr>
                        <w:t xml:space="preserve"> Children with Down’s syndrome may experience difficulties with speech and language that can affect their communication skills (ASD Clinic, n.d.). Common sources for difficulties with speech and language may be, fluctuating hearing loss during their first few months of life, regular ear infections, oral motor impairment which affect development of speech like, low muscle in cheeks, tongue, and lips, also having an enlarged tongue (</w:t>
                      </w:r>
                      <w:proofErr w:type="spellStart"/>
                      <w:r w:rsidR="005665E3" w:rsidRPr="00E12FED">
                        <w:rPr>
                          <w:rFonts w:ascii="Arial" w:hAnsi="Arial" w:cs="Arial"/>
                          <w:i w:val="0"/>
                          <w:iCs w:val="0"/>
                          <w:color w:val="00B050"/>
                          <w:sz w:val="16"/>
                          <w:szCs w:val="16"/>
                        </w:rPr>
                        <w:t>Burack</w:t>
                      </w:r>
                      <w:proofErr w:type="spellEnd"/>
                      <w:r w:rsidR="005665E3" w:rsidRPr="00E12FED">
                        <w:rPr>
                          <w:rFonts w:ascii="Arial" w:hAnsi="Arial" w:cs="Arial"/>
                          <w:i w:val="0"/>
                          <w:iCs w:val="0"/>
                          <w:color w:val="00B050"/>
                          <w:sz w:val="16"/>
                          <w:szCs w:val="16"/>
                        </w:rPr>
                        <w:t xml:space="preserve">, </w:t>
                      </w:r>
                      <w:proofErr w:type="spellStart"/>
                      <w:r w:rsidR="005665E3" w:rsidRPr="00E12FED">
                        <w:rPr>
                          <w:rFonts w:ascii="Arial" w:hAnsi="Arial" w:cs="Arial"/>
                          <w:i w:val="0"/>
                          <w:iCs w:val="0"/>
                          <w:color w:val="00B050"/>
                          <w:sz w:val="16"/>
                          <w:szCs w:val="16"/>
                        </w:rPr>
                        <w:t>Edgin</w:t>
                      </w:r>
                      <w:proofErr w:type="spellEnd"/>
                      <w:r w:rsidR="005665E3" w:rsidRPr="00E12FED">
                        <w:rPr>
                          <w:rFonts w:ascii="Arial" w:hAnsi="Arial" w:cs="Arial"/>
                          <w:i w:val="0"/>
                          <w:iCs w:val="0"/>
                          <w:color w:val="00B050"/>
                          <w:sz w:val="16"/>
                          <w:szCs w:val="16"/>
                        </w:rPr>
                        <w:t xml:space="preserve"> and </w:t>
                      </w:r>
                      <w:proofErr w:type="spellStart"/>
                      <w:r w:rsidR="005665E3" w:rsidRPr="00E12FED">
                        <w:rPr>
                          <w:rFonts w:ascii="Arial" w:hAnsi="Arial" w:cs="Arial"/>
                          <w:i w:val="0"/>
                          <w:iCs w:val="0"/>
                          <w:color w:val="00B050"/>
                          <w:sz w:val="16"/>
                          <w:szCs w:val="16"/>
                        </w:rPr>
                        <w:t>Abbeduto</w:t>
                      </w:r>
                      <w:proofErr w:type="spellEnd"/>
                      <w:r w:rsidR="005665E3" w:rsidRPr="00E12FED">
                        <w:rPr>
                          <w:rFonts w:ascii="Arial" w:hAnsi="Arial" w:cs="Arial"/>
                          <w:i w:val="0"/>
                          <w:iCs w:val="0"/>
                          <w:color w:val="00B050"/>
                          <w:sz w:val="16"/>
                          <w:szCs w:val="16"/>
                        </w:rPr>
                        <w:t>, 2020). A speech and language therapist will help families by offering support to children from a very early in their life and help to recognise opportunities to encourage the child’s communication in their day-to-day life (Down’s Syndrome associations, 2021).</w:t>
                      </w:r>
                      <w:r w:rsidR="005665E3" w:rsidRPr="005665E3">
                        <w:rPr>
                          <w:rFonts w:ascii="Arial" w:eastAsia="Times New Roman" w:hAnsi="Arial" w:cs="Arial"/>
                          <w:i w:val="0"/>
                          <w:iCs w:val="0"/>
                          <w:color w:val="00B050"/>
                          <w:sz w:val="16"/>
                          <w:szCs w:val="16"/>
                          <w:shd w:val="clear" w:color="auto" w:fill="FFFFFF"/>
                          <w:lang w:eastAsia="en-GB"/>
                        </w:rPr>
                        <w:t xml:space="preserve"> </w:t>
                      </w:r>
                      <w:r w:rsidR="005665E3" w:rsidRPr="00E12FED">
                        <w:rPr>
                          <w:rFonts w:ascii="Arial" w:eastAsia="Times New Roman" w:hAnsi="Arial" w:cs="Arial"/>
                          <w:i w:val="0"/>
                          <w:iCs w:val="0"/>
                          <w:color w:val="00B050"/>
                          <w:sz w:val="16"/>
                          <w:szCs w:val="16"/>
                          <w:shd w:val="clear" w:color="auto" w:fill="FFFFFF"/>
                          <w:lang w:eastAsia="en-GB"/>
                        </w:rPr>
                        <w:t>Children with Down’s syndrome are more likely to have speech and language difficulties and communication needs, because of this, they should be assessed by a speech and language therapist. This assessment should always be provided to children with Down’s syndrome as standard practice. An early assessment and referral should be offered to children with Down’s syndrome, as research has found that early interventions before two years of age can have positive effects on outcomes in this groups (Warren, et al, 2020, cited in Lancashire and South Cumbria NHS Foundation Trust, 2022).</w:t>
                      </w:r>
                    </w:p>
                    <w:p w14:paraId="3E7800CC" w14:textId="4FE8CD40" w:rsidR="001815FD" w:rsidRPr="00E12FED" w:rsidRDefault="001815FD" w:rsidP="005665E3">
                      <w:pPr>
                        <w:rPr>
                          <w:rFonts w:ascii="Arial" w:hAnsi="Arial" w:cs="Arial"/>
                          <w:i w:val="0"/>
                          <w:iCs w:val="0"/>
                          <w:color w:val="00B050"/>
                          <w:sz w:val="16"/>
                          <w:szCs w:val="16"/>
                        </w:rPr>
                      </w:pPr>
                      <w:r w:rsidRPr="00E12FED">
                        <w:rPr>
                          <w:rFonts w:ascii="Arial" w:eastAsia="Times New Roman" w:hAnsi="Arial" w:cs="Arial"/>
                          <w:i w:val="0"/>
                          <w:iCs w:val="0"/>
                          <w:color w:val="00B050"/>
                          <w:sz w:val="16"/>
                          <w:szCs w:val="16"/>
                          <w:shd w:val="clear" w:color="auto" w:fill="FFFFFF"/>
                          <w:lang w:eastAsia="en-GB"/>
                        </w:rPr>
                        <w:t xml:space="preserve">However, speech and Language therapy can be very time consuming. A child is not expected to go to one speech and language therapy session and find improvement straight away. The process is slow and </w:t>
                      </w:r>
                      <w:r w:rsidR="008E3C47" w:rsidRPr="00E12FED">
                        <w:rPr>
                          <w:rFonts w:ascii="Arial" w:eastAsia="Times New Roman" w:hAnsi="Arial" w:cs="Arial"/>
                          <w:i w:val="0"/>
                          <w:iCs w:val="0"/>
                          <w:color w:val="00B050"/>
                          <w:sz w:val="16"/>
                          <w:szCs w:val="16"/>
                          <w:shd w:val="clear" w:color="auto" w:fill="FFFFFF"/>
                          <w:lang w:eastAsia="en-GB"/>
                        </w:rPr>
                        <w:t xml:space="preserve">steady and sometimes is continued for a long period of time. It is beneficial for parents to be involved in thorough training at home as this leads to better and more effective outcomes. This is sometimes a lot to ask some parents as it can be challenging at times (Krishnan,2022). </w:t>
                      </w:r>
                    </w:p>
                    <w:p w14:paraId="3B05286E" w14:textId="77777777" w:rsidR="005665E3" w:rsidRPr="00F52D90" w:rsidRDefault="005665E3">
                      <w:pPr>
                        <w:rPr>
                          <w:i w:val="0"/>
                          <w:iCs w:val="0"/>
                        </w:rPr>
                      </w:pPr>
                    </w:p>
                  </w:txbxContent>
                </v:textbox>
              </v:shape>
            </w:pict>
          </mc:Fallback>
        </mc:AlternateContent>
      </w:r>
    </w:p>
    <w:p w14:paraId="64E9DB56" w14:textId="7DB9DE8F" w:rsidR="00F52D90" w:rsidRPr="00E12FED" w:rsidRDefault="00F52D90" w:rsidP="00F52D90">
      <w:pPr>
        <w:rPr>
          <w:rFonts w:ascii="Arial" w:hAnsi="Arial" w:cs="Arial"/>
          <w:sz w:val="40"/>
          <w:szCs w:val="40"/>
        </w:rPr>
      </w:pPr>
    </w:p>
    <w:p w14:paraId="6A6C5F06" w14:textId="4E5EEB08" w:rsidR="00F52D90" w:rsidRPr="00E12FED" w:rsidRDefault="00F52D90" w:rsidP="00F52D90">
      <w:pPr>
        <w:rPr>
          <w:rFonts w:ascii="Arial" w:hAnsi="Arial" w:cs="Arial"/>
          <w:sz w:val="40"/>
          <w:szCs w:val="40"/>
        </w:rPr>
      </w:pPr>
    </w:p>
    <w:p w14:paraId="34268F6B" w14:textId="49003554" w:rsidR="00F52D90" w:rsidRPr="00E12FED" w:rsidRDefault="00F52D90" w:rsidP="00F52D90">
      <w:pPr>
        <w:rPr>
          <w:rFonts w:ascii="Arial" w:hAnsi="Arial" w:cs="Arial"/>
          <w:sz w:val="40"/>
          <w:szCs w:val="40"/>
        </w:rPr>
      </w:pPr>
    </w:p>
    <w:p w14:paraId="5767CBAB" w14:textId="280AC0F1" w:rsidR="00F52D90" w:rsidRPr="00E12FED" w:rsidRDefault="00E12FED" w:rsidP="00F52D90">
      <w:pPr>
        <w:rPr>
          <w:rFonts w:ascii="Arial" w:hAnsi="Arial" w:cs="Arial"/>
          <w:sz w:val="40"/>
          <w:szCs w:val="40"/>
        </w:rPr>
      </w:pPr>
      <w:r w:rsidRPr="00E12FED">
        <w:rPr>
          <w:rFonts w:ascii="Arial" w:hAnsi="Arial" w:cs="Arial"/>
          <w:noProof/>
          <w:sz w:val="40"/>
          <w:szCs w:val="40"/>
        </w:rPr>
        <mc:AlternateContent>
          <mc:Choice Requires="wps">
            <w:drawing>
              <wp:anchor distT="0" distB="0" distL="114300" distR="114300" simplePos="0" relativeHeight="251664384" behindDoc="0" locked="0" layoutInCell="1" allowOverlap="1" wp14:anchorId="6A6066C7" wp14:editId="579E62D9">
                <wp:simplePos x="0" y="0"/>
                <wp:positionH relativeFrom="column">
                  <wp:posOffset>-847023</wp:posOffset>
                </wp:positionH>
                <wp:positionV relativeFrom="paragraph">
                  <wp:posOffset>292067</wp:posOffset>
                </wp:positionV>
                <wp:extent cx="4581458" cy="1231900"/>
                <wp:effectExtent l="0" t="0" r="16510" b="12700"/>
                <wp:wrapNone/>
                <wp:docPr id="9" name="Text Box 9"/>
                <wp:cNvGraphicFramePr/>
                <a:graphic xmlns:a="http://schemas.openxmlformats.org/drawingml/2006/main">
                  <a:graphicData uri="http://schemas.microsoft.com/office/word/2010/wordprocessingShape">
                    <wps:wsp>
                      <wps:cNvSpPr txBox="1"/>
                      <wps:spPr>
                        <a:xfrm>
                          <a:off x="0" y="0"/>
                          <a:ext cx="4581458" cy="1231900"/>
                        </a:xfrm>
                        <a:prstGeom prst="rect">
                          <a:avLst/>
                        </a:prstGeom>
                        <a:solidFill>
                          <a:schemeClr val="lt1"/>
                        </a:solidFill>
                        <a:ln w="6350">
                          <a:solidFill>
                            <a:prstClr val="black"/>
                          </a:solidFill>
                        </a:ln>
                      </wps:spPr>
                      <wps:txbx>
                        <w:txbxContent>
                          <w:p w14:paraId="4FBB3D36" w14:textId="677EA7A2" w:rsidR="005665E3" w:rsidRPr="00E12FED" w:rsidRDefault="005665E3">
                            <w:pPr>
                              <w:rPr>
                                <w:rFonts w:ascii="Arial" w:hAnsi="Arial" w:cs="Arial"/>
                                <w:b/>
                                <w:bCs/>
                                <w:i w:val="0"/>
                                <w:iCs w:val="0"/>
                                <w:color w:val="2581BA" w:themeColor="accent3" w:themeShade="BF"/>
                              </w:rPr>
                            </w:pPr>
                            <w:r w:rsidRPr="00E12FED">
                              <w:rPr>
                                <w:rFonts w:ascii="Arial" w:hAnsi="Arial" w:cs="Arial"/>
                                <w:b/>
                                <w:bCs/>
                                <w:i w:val="0"/>
                                <w:iCs w:val="0"/>
                                <w:color w:val="2581BA" w:themeColor="accent3" w:themeShade="BF"/>
                                <w:sz w:val="21"/>
                                <w:szCs w:val="21"/>
                              </w:rPr>
                              <w:t>Conclusio</w:t>
                            </w:r>
                            <w:r w:rsidR="00E12FED" w:rsidRPr="00E12FED">
                              <w:rPr>
                                <w:rFonts w:ascii="Arial" w:hAnsi="Arial" w:cs="Arial"/>
                                <w:b/>
                                <w:bCs/>
                                <w:i w:val="0"/>
                                <w:iCs w:val="0"/>
                                <w:color w:val="2581BA" w:themeColor="accent3" w:themeShade="BF"/>
                                <w:sz w:val="21"/>
                                <w:szCs w:val="21"/>
                              </w:rPr>
                              <w:t>n</w:t>
                            </w:r>
                            <w:r w:rsidR="00E12FED" w:rsidRPr="00E12FED">
                              <w:rPr>
                                <w:rFonts w:ascii="Arial" w:hAnsi="Arial" w:cs="Arial"/>
                                <w:b/>
                                <w:bCs/>
                                <w:i w:val="0"/>
                                <w:iCs w:val="0"/>
                                <w:color w:val="2581BA" w:themeColor="accent3" w:themeShade="BF"/>
                              </w:rPr>
                              <w:t xml:space="preserve">: </w:t>
                            </w:r>
                            <w:r w:rsidRPr="00E12FED">
                              <w:rPr>
                                <w:rFonts w:ascii="Arial" w:hAnsi="Arial" w:cs="Arial"/>
                                <w:i w:val="0"/>
                                <w:iCs w:val="0"/>
                                <w:color w:val="2581BA" w:themeColor="accent3" w:themeShade="BF"/>
                                <w:sz w:val="16"/>
                                <w:szCs w:val="16"/>
                              </w:rPr>
                              <w:t>To conclude, Down’s syndrome, also known as Trisomy 21, is a condition that someone is born with where they have an extra c</w:t>
                            </w:r>
                            <w:r w:rsidR="00E12FED" w:rsidRPr="00E12FED">
                              <w:rPr>
                                <w:rFonts w:ascii="Arial" w:hAnsi="Arial" w:cs="Arial"/>
                                <w:i w:val="0"/>
                                <w:iCs w:val="0"/>
                                <w:color w:val="2581BA" w:themeColor="accent3" w:themeShade="BF"/>
                                <w:sz w:val="16"/>
                                <w:szCs w:val="16"/>
                              </w:rPr>
                              <w:t>opy of c</w:t>
                            </w:r>
                            <w:r w:rsidRPr="00E12FED">
                              <w:rPr>
                                <w:rFonts w:ascii="Arial" w:hAnsi="Arial" w:cs="Arial"/>
                                <w:i w:val="0"/>
                                <w:iCs w:val="0"/>
                                <w:color w:val="2581BA" w:themeColor="accent3" w:themeShade="BF"/>
                                <w:sz w:val="16"/>
                                <w:szCs w:val="16"/>
                              </w:rPr>
                              <w:t>hromosome 21. This condition will cause lifelong intellectual and developmental delays. It is a genetic condition which means anyone can be affected by it</w:t>
                            </w:r>
                            <w:r w:rsidR="00E12FED" w:rsidRPr="00E12FED">
                              <w:rPr>
                                <w:rFonts w:ascii="Arial" w:hAnsi="Arial" w:cs="Arial"/>
                                <w:i w:val="0"/>
                                <w:iCs w:val="0"/>
                                <w:color w:val="2581BA" w:themeColor="accent3" w:themeShade="BF"/>
                                <w:sz w:val="16"/>
                                <w:szCs w:val="16"/>
                              </w:rPr>
                              <w:t xml:space="preserve">. </w:t>
                            </w:r>
                            <w:r w:rsidR="000775E4">
                              <w:rPr>
                                <w:rFonts w:ascii="Arial" w:hAnsi="Arial" w:cs="Arial"/>
                                <w:i w:val="0"/>
                                <w:iCs w:val="0"/>
                                <w:color w:val="2581BA" w:themeColor="accent3" w:themeShade="BF"/>
                                <w:sz w:val="16"/>
                                <w:szCs w:val="16"/>
                              </w:rPr>
                              <w:t>Down’s syndrome</w:t>
                            </w:r>
                            <w:r w:rsidR="00E12FED" w:rsidRPr="00E12FED">
                              <w:rPr>
                                <w:rFonts w:ascii="Arial" w:hAnsi="Arial" w:cs="Arial"/>
                                <w:i w:val="0"/>
                                <w:iCs w:val="0"/>
                                <w:color w:val="2581BA" w:themeColor="accent3" w:themeShade="BF"/>
                                <w:sz w:val="16"/>
                                <w:szCs w:val="16"/>
                              </w:rPr>
                              <w:t xml:space="preserve"> can be diagnosed two ways. One being diagnostic test and the other being screening tests both taken before the baby is born. Speech and language therapy is a good strategy for children with Down’s Syndrome as it</w:t>
                            </w:r>
                            <w:r w:rsidR="00E12FED" w:rsidRPr="00E12FED">
                              <w:rPr>
                                <w:rFonts w:ascii="Arial" w:hAnsi="Arial" w:cs="Arial"/>
                                <w:i w:val="0"/>
                                <w:iCs w:val="0"/>
                                <w:color w:val="2581BA" w:themeColor="accent3" w:themeShade="BF"/>
                                <w:sz w:val="18"/>
                                <w:szCs w:val="18"/>
                              </w:rPr>
                              <w:t xml:space="preserve"> supports both the children and their families </w:t>
                            </w:r>
                            <w:r w:rsidR="00E12FED" w:rsidRPr="00E12FED">
                              <w:rPr>
                                <w:rFonts w:ascii="Arial" w:hAnsi="Arial" w:cs="Arial"/>
                                <w:i w:val="0"/>
                                <w:iCs w:val="0"/>
                                <w:color w:val="2581BA" w:themeColor="accent3" w:themeShade="BF"/>
                                <w:sz w:val="16"/>
                                <w:szCs w:val="16"/>
                              </w:rPr>
                              <w:t>with day-to-day tasks.</w:t>
                            </w:r>
                            <w:r w:rsidR="00E12FED" w:rsidRPr="00E12FED">
                              <w:rPr>
                                <w:rFonts w:ascii="Arial" w:hAnsi="Arial" w:cs="Arial"/>
                                <w:b/>
                                <w:bCs/>
                                <w:i w:val="0"/>
                                <w:iCs w:val="0"/>
                                <w:color w:val="2581BA" w:themeColor="accent3" w:themeShade="BF"/>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6066C7" id="Text Box 9" o:spid="_x0000_s1031" type="#_x0000_t202" style="position:absolute;margin-left:-66.7pt;margin-top:23pt;width:360.75pt;height:9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" fillcolor="white [3201]" strokeweight=".5pt">
                <v:textbox>
                  <w:txbxContent>
                    <w:p w14:paraId="4FBB3D36" w14:textId="677EA7A2" w:rsidR="005665E3" w:rsidRPr="00E12FED" w:rsidRDefault="005665E3">
                      <w:pPr>
                        <w:rPr>
                          <w:rFonts w:ascii="Arial" w:hAnsi="Arial" w:cs="Arial"/>
                          <w:b/>
                          <w:bCs/>
                          <w:i w:val="0"/>
                          <w:iCs w:val="0"/>
                          <w:color w:val="2581BA" w:themeColor="accent3" w:themeShade="BF"/>
                        </w:rPr>
                      </w:pPr>
                      <w:r w:rsidRPr="00E12FED">
                        <w:rPr>
                          <w:rFonts w:ascii="Arial" w:hAnsi="Arial" w:cs="Arial"/>
                          <w:b/>
                          <w:bCs/>
                          <w:i w:val="0"/>
                          <w:iCs w:val="0"/>
                          <w:color w:val="2581BA" w:themeColor="accent3" w:themeShade="BF"/>
                          <w:sz w:val="21"/>
                          <w:szCs w:val="21"/>
                        </w:rPr>
                        <w:t>Conclusio</w:t>
                      </w:r>
                      <w:r w:rsidR="00E12FED" w:rsidRPr="00E12FED">
                        <w:rPr>
                          <w:rFonts w:ascii="Arial" w:hAnsi="Arial" w:cs="Arial"/>
                          <w:b/>
                          <w:bCs/>
                          <w:i w:val="0"/>
                          <w:iCs w:val="0"/>
                          <w:color w:val="2581BA" w:themeColor="accent3" w:themeShade="BF"/>
                          <w:sz w:val="21"/>
                          <w:szCs w:val="21"/>
                        </w:rPr>
                        <w:t>n</w:t>
                      </w:r>
                      <w:r w:rsidR="00E12FED" w:rsidRPr="00E12FED">
                        <w:rPr>
                          <w:rFonts w:ascii="Arial" w:hAnsi="Arial" w:cs="Arial"/>
                          <w:b/>
                          <w:bCs/>
                          <w:i w:val="0"/>
                          <w:iCs w:val="0"/>
                          <w:color w:val="2581BA" w:themeColor="accent3" w:themeShade="BF"/>
                        </w:rPr>
                        <w:t xml:space="preserve">: </w:t>
                      </w:r>
                      <w:r w:rsidRPr="00E12FED">
                        <w:rPr>
                          <w:rFonts w:ascii="Arial" w:hAnsi="Arial" w:cs="Arial"/>
                          <w:i w:val="0"/>
                          <w:iCs w:val="0"/>
                          <w:color w:val="2581BA" w:themeColor="accent3" w:themeShade="BF"/>
                          <w:sz w:val="16"/>
                          <w:szCs w:val="16"/>
                        </w:rPr>
                        <w:t>To conclude, Down’s syndrome, also known as Trisomy 21, is a condition that someone is born with where they have an extra c</w:t>
                      </w:r>
                      <w:r w:rsidR="00E12FED" w:rsidRPr="00E12FED">
                        <w:rPr>
                          <w:rFonts w:ascii="Arial" w:hAnsi="Arial" w:cs="Arial"/>
                          <w:i w:val="0"/>
                          <w:iCs w:val="0"/>
                          <w:color w:val="2581BA" w:themeColor="accent3" w:themeShade="BF"/>
                          <w:sz w:val="16"/>
                          <w:szCs w:val="16"/>
                        </w:rPr>
                        <w:t>opy of c</w:t>
                      </w:r>
                      <w:r w:rsidRPr="00E12FED">
                        <w:rPr>
                          <w:rFonts w:ascii="Arial" w:hAnsi="Arial" w:cs="Arial"/>
                          <w:i w:val="0"/>
                          <w:iCs w:val="0"/>
                          <w:color w:val="2581BA" w:themeColor="accent3" w:themeShade="BF"/>
                          <w:sz w:val="16"/>
                          <w:szCs w:val="16"/>
                        </w:rPr>
                        <w:t>hromosome 21. This condition will cause lifelong intellectual and developmental delays. It is a genetic condition which means anyone can be affected by it</w:t>
                      </w:r>
                      <w:r w:rsidR="00E12FED" w:rsidRPr="00E12FED">
                        <w:rPr>
                          <w:rFonts w:ascii="Arial" w:hAnsi="Arial" w:cs="Arial"/>
                          <w:i w:val="0"/>
                          <w:iCs w:val="0"/>
                          <w:color w:val="2581BA" w:themeColor="accent3" w:themeShade="BF"/>
                          <w:sz w:val="16"/>
                          <w:szCs w:val="16"/>
                        </w:rPr>
                        <w:t xml:space="preserve">. </w:t>
                      </w:r>
                      <w:r w:rsidR="000775E4">
                        <w:rPr>
                          <w:rFonts w:ascii="Arial" w:hAnsi="Arial" w:cs="Arial"/>
                          <w:i w:val="0"/>
                          <w:iCs w:val="0"/>
                          <w:color w:val="2581BA" w:themeColor="accent3" w:themeShade="BF"/>
                          <w:sz w:val="16"/>
                          <w:szCs w:val="16"/>
                        </w:rPr>
                        <w:t>Down’s syndrome</w:t>
                      </w:r>
                      <w:r w:rsidR="00E12FED" w:rsidRPr="00E12FED">
                        <w:rPr>
                          <w:rFonts w:ascii="Arial" w:hAnsi="Arial" w:cs="Arial"/>
                          <w:i w:val="0"/>
                          <w:iCs w:val="0"/>
                          <w:color w:val="2581BA" w:themeColor="accent3" w:themeShade="BF"/>
                          <w:sz w:val="16"/>
                          <w:szCs w:val="16"/>
                        </w:rPr>
                        <w:t xml:space="preserve"> can be diagnosed two ways. One being diagnostic test and the other being screening tests both taken before the baby is born. Speech and language therapy is a good strategy for children with Down’s Syndrome as it</w:t>
                      </w:r>
                      <w:r w:rsidR="00E12FED" w:rsidRPr="00E12FED">
                        <w:rPr>
                          <w:rFonts w:ascii="Arial" w:hAnsi="Arial" w:cs="Arial"/>
                          <w:i w:val="0"/>
                          <w:iCs w:val="0"/>
                          <w:color w:val="2581BA" w:themeColor="accent3" w:themeShade="BF"/>
                          <w:sz w:val="18"/>
                          <w:szCs w:val="18"/>
                        </w:rPr>
                        <w:t xml:space="preserve"> supports both the children and their families </w:t>
                      </w:r>
                      <w:r w:rsidR="00E12FED" w:rsidRPr="00E12FED">
                        <w:rPr>
                          <w:rFonts w:ascii="Arial" w:hAnsi="Arial" w:cs="Arial"/>
                          <w:i w:val="0"/>
                          <w:iCs w:val="0"/>
                          <w:color w:val="2581BA" w:themeColor="accent3" w:themeShade="BF"/>
                          <w:sz w:val="16"/>
                          <w:szCs w:val="16"/>
                        </w:rPr>
                        <w:t>with day-to-day tasks.</w:t>
                      </w:r>
                      <w:r w:rsidR="00E12FED" w:rsidRPr="00E12FED">
                        <w:rPr>
                          <w:rFonts w:ascii="Arial" w:hAnsi="Arial" w:cs="Arial"/>
                          <w:b/>
                          <w:bCs/>
                          <w:i w:val="0"/>
                          <w:iCs w:val="0"/>
                          <w:color w:val="2581BA" w:themeColor="accent3" w:themeShade="BF"/>
                          <w:sz w:val="16"/>
                          <w:szCs w:val="16"/>
                        </w:rPr>
                        <w:t xml:space="preserve"> </w:t>
                      </w:r>
                    </w:p>
                  </w:txbxContent>
                </v:textbox>
              </v:shape>
            </w:pict>
          </mc:Fallback>
        </mc:AlternateContent>
      </w:r>
    </w:p>
    <w:p w14:paraId="77435F96" w14:textId="30D33DA7" w:rsidR="00E12FED" w:rsidRPr="00E12FED" w:rsidRDefault="00E12FED" w:rsidP="00F52D90">
      <w:pPr>
        <w:rPr>
          <w:rFonts w:ascii="Arial" w:hAnsi="Arial" w:cs="Arial"/>
          <w:i w:val="0"/>
          <w:iCs w:val="0"/>
          <w:sz w:val="24"/>
          <w:szCs w:val="24"/>
          <w:u w:val="single"/>
        </w:rPr>
      </w:pPr>
    </w:p>
    <w:p w14:paraId="7DB68167" w14:textId="197BDECB" w:rsidR="00E12FED" w:rsidRPr="00E12FED" w:rsidRDefault="00E12FED" w:rsidP="00F52D90">
      <w:pPr>
        <w:rPr>
          <w:rFonts w:ascii="Arial" w:hAnsi="Arial" w:cs="Arial"/>
          <w:i w:val="0"/>
          <w:iCs w:val="0"/>
          <w:sz w:val="24"/>
          <w:szCs w:val="24"/>
          <w:u w:val="single"/>
        </w:rPr>
      </w:pPr>
    </w:p>
    <w:p w14:paraId="4E0FDBFE" w14:textId="75F4E312" w:rsidR="001815FD" w:rsidRPr="00E12FED" w:rsidRDefault="00F52D90" w:rsidP="00F52D90">
      <w:pPr>
        <w:rPr>
          <w:rFonts w:ascii="Arial" w:hAnsi="Arial" w:cs="Arial"/>
          <w:i w:val="0"/>
          <w:iCs w:val="0"/>
          <w:sz w:val="24"/>
          <w:szCs w:val="24"/>
          <w:u w:val="single"/>
        </w:rPr>
      </w:pPr>
      <w:r w:rsidRPr="00E12FED">
        <w:rPr>
          <w:rFonts w:ascii="Arial" w:hAnsi="Arial" w:cs="Arial"/>
          <w:i w:val="0"/>
          <w:iCs w:val="0"/>
          <w:sz w:val="24"/>
          <w:szCs w:val="24"/>
          <w:u w:val="single"/>
        </w:rPr>
        <w:t>Reference</w:t>
      </w:r>
    </w:p>
    <w:p w14:paraId="1F5CCAFF" w14:textId="4C6F37E9" w:rsidR="000775E4" w:rsidRDefault="000775E4" w:rsidP="00F52D90">
      <w:pPr>
        <w:rPr>
          <w:rFonts w:ascii="Arial" w:hAnsi="Arial" w:cs="Arial"/>
          <w:i w:val="0"/>
          <w:iCs w:val="0"/>
          <w:sz w:val="24"/>
          <w:szCs w:val="24"/>
        </w:rPr>
      </w:pPr>
      <w:r w:rsidRPr="00E12FED">
        <w:rPr>
          <w:rFonts w:ascii="Arial" w:hAnsi="Arial" w:cs="Arial"/>
          <w:i w:val="0"/>
          <w:iCs w:val="0"/>
          <w:sz w:val="24"/>
          <w:szCs w:val="24"/>
        </w:rPr>
        <w:t xml:space="preserve">ASD Clinic (n.d.) </w:t>
      </w:r>
      <w:r w:rsidRPr="00E12FED">
        <w:rPr>
          <w:rFonts w:ascii="Arial" w:hAnsi="Arial" w:cs="Arial"/>
          <w:sz w:val="24"/>
          <w:szCs w:val="24"/>
        </w:rPr>
        <w:t>Speech and Language Therapy for Down’s Syndrome</w:t>
      </w:r>
      <w:r w:rsidRPr="00E12FED">
        <w:rPr>
          <w:rFonts w:ascii="Arial" w:hAnsi="Arial" w:cs="Arial"/>
          <w:i w:val="0"/>
          <w:iCs w:val="0"/>
          <w:sz w:val="24"/>
          <w:szCs w:val="24"/>
        </w:rPr>
        <w:t xml:space="preserve">. Available at: </w:t>
      </w:r>
      <w:hyperlink r:id="rId8" w:history="1">
        <w:r w:rsidRPr="00E12FED">
          <w:rPr>
            <w:rStyle w:val="Hyperlink"/>
            <w:rFonts w:ascii="Arial" w:hAnsi="Arial" w:cs="Arial"/>
            <w:i w:val="0"/>
            <w:iCs w:val="0"/>
            <w:color w:val="4EA6DC" w:themeColor="accent3"/>
            <w:sz w:val="24"/>
            <w:szCs w:val="24"/>
          </w:rPr>
          <w:t>https://www.asdclinic.co.uk/conditions/downs-syndrome/speech-and-language-therapy-for-downs-syndrome.php#:~:text=Individuals%20with%20Downsyndromewill%20often%20have,to%20their%20typically%20developing%20peers</w:t>
        </w:r>
      </w:hyperlink>
      <w:r w:rsidRPr="00E12FED">
        <w:rPr>
          <w:rFonts w:ascii="Arial" w:hAnsi="Arial" w:cs="Arial"/>
          <w:i w:val="0"/>
          <w:iCs w:val="0"/>
          <w:sz w:val="24"/>
          <w:szCs w:val="24"/>
        </w:rPr>
        <w:t xml:space="preserve"> (Accessed: 10 May 2023). </w:t>
      </w:r>
    </w:p>
    <w:p w14:paraId="61C0D177" w14:textId="77777777" w:rsidR="000775E4" w:rsidRPr="00E12FED" w:rsidRDefault="000775E4" w:rsidP="00F52D90">
      <w:pPr>
        <w:rPr>
          <w:rFonts w:ascii="Arial" w:hAnsi="Arial" w:cs="Arial"/>
          <w:i w:val="0"/>
          <w:iCs w:val="0"/>
          <w:sz w:val="24"/>
          <w:szCs w:val="24"/>
        </w:rPr>
      </w:pPr>
    </w:p>
    <w:p w14:paraId="45E46AAF" w14:textId="3D30AAAE" w:rsidR="000775E4" w:rsidRDefault="000775E4" w:rsidP="005665E3">
      <w:pPr>
        <w:rPr>
          <w:rFonts w:ascii="Arial" w:hAnsi="Arial" w:cs="Arial"/>
          <w:i w:val="0"/>
          <w:iCs w:val="0"/>
          <w:sz w:val="24"/>
          <w:szCs w:val="24"/>
        </w:rPr>
      </w:pPr>
      <w:proofErr w:type="spellStart"/>
      <w:r w:rsidRPr="00E12FED">
        <w:rPr>
          <w:rFonts w:ascii="Arial" w:hAnsi="Arial" w:cs="Arial"/>
          <w:i w:val="0"/>
          <w:iCs w:val="0"/>
          <w:sz w:val="24"/>
          <w:szCs w:val="24"/>
        </w:rPr>
        <w:t>Baksi</w:t>
      </w:r>
      <w:proofErr w:type="spellEnd"/>
      <w:r w:rsidRPr="00E12FED">
        <w:rPr>
          <w:rFonts w:ascii="Arial" w:hAnsi="Arial" w:cs="Arial"/>
          <w:i w:val="0"/>
          <w:iCs w:val="0"/>
          <w:sz w:val="24"/>
          <w:szCs w:val="24"/>
        </w:rPr>
        <w:t>, L (2006</w:t>
      </w:r>
      <w:r w:rsidRPr="00E12FED">
        <w:rPr>
          <w:rFonts w:ascii="Arial" w:hAnsi="Arial" w:cs="Arial"/>
          <w:sz w:val="24"/>
          <w:szCs w:val="24"/>
        </w:rPr>
        <w:t xml:space="preserve">) Supporting people who have Down’s Syndrome to overcome communication difficulties. </w:t>
      </w:r>
      <w:r w:rsidRPr="00E12FED">
        <w:rPr>
          <w:rFonts w:ascii="Arial" w:hAnsi="Arial" w:cs="Arial"/>
          <w:i w:val="0"/>
          <w:iCs w:val="0"/>
          <w:sz w:val="24"/>
          <w:szCs w:val="24"/>
        </w:rPr>
        <w:t xml:space="preserve">Available at: </w:t>
      </w:r>
      <w:hyperlink r:id="rId9" w:history="1">
        <w:r w:rsidRPr="00E12FED">
          <w:rPr>
            <w:rStyle w:val="Hyperlink"/>
            <w:rFonts w:ascii="Arial" w:hAnsi="Arial" w:cs="Arial"/>
            <w:i w:val="0"/>
            <w:iCs w:val="0"/>
            <w:color w:val="4EA6DC" w:themeColor="accent3"/>
            <w:sz w:val="24"/>
            <w:szCs w:val="24"/>
          </w:rPr>
          <w:t>https://downsyndromedevelopment.org.uk/wp-content/uploads/2021/01/Overcoming_communication_difficulties.pdf</w:t>
        </w:r>
      </w:hyperlink>
      <w:r w:rsidRPr="00E12FED">
        <w:rPr>
          <w:rFonts w:ascii="Arial" w:hAnsi="Arial" w:cs="Arial"/>
          <w:i w:val="0"/>
          <w:iCs w:val="0"/>
          <w:color w:val="4EA6DC" w:themeColor="accent3"/>
          <w:sz w:val="24"/>
          <w:szCs w:val="24"/>
        </w:rPr>
        <w:t xml:space="preserve"> </w:t>
      </w:r>
      <w:r w:rsidRPr="00E12FED">
        <w:rPr>
          <w:rFonts w:ascii="Arial" w:hAnsi="Arial" w:cs="Arial"/>
          <w:i w:val="0"/>
          <w:iCs w:val="0"/>
          <w:sz w:val="24"/>
          <w:szCs w:val="24"/>
        </w:rPr>
        <w:t xml:space="preserve">(Accessed: 11 May 2023). </w:t>
      </w:r>
    </w:p>
    <w:p w14:paraId="0F10B6FF" w14:textId="77777777" w:rsidR="000775E4" w:rsidRPr="00E12FED" w:rsidRDefault="000775E4" w:rsidP="005665E3">
      <w:pPr>
        <w:rPr>
          <w:rFonts w:ascii="Arial" w:hAnsi="Arial" w:cs="Arial"/>
          <w:i w:val="0"/>
          <w:iCs w:val="0"/>
          <w:sz w:val="24"/>
          <w:szCs w:val="24"/>
        </w:rPr>
      </w:pPr>
    </w:p>
    <w:p w14:paraId="66DD9171" w14:textId="0F4909B0" w:rsidR="000775E4" w:rsidRDefault="000775E4" w:rsidP="005665E3">
      <w:pPr>
        <w:rPr>
          <w:rFonts w:ascii="Arial" w:eastAsia="Times New Roman" w:hAnsi="Arial" w:cs="Arial"/>
          <w:i w:val="0"/>
          <w:iCs w:val="0"/>
          <w:color w:val="000000" w:themeColor="text1"/>
          <w:sz w:val="24"/>
          <w:szCs w:val="24"/>
          <w:lang w:eastAsia="en-GB"/>
        </w:rPr>
      </w:pPr>
      <w:r w:rsidRPr="00E12FED">
        <w:rPr>
          <w:rFonts w:ascii="Arial" w:hAnsi="Arial" w:cs="Arial"/>
          <w:i w:val="0"/>
          <w:iCs w:val="0"/>
          <w:color w:val="000000" w:themeColor="text1"/>
          <w:sz w:val="24"/>
          <w:szCs w:val="24"/>
        </w:rPr>
        <w:t xml:space="preserve">Buckley, S. and Le Prevost, P. (2002) ‘Speech and language therapy for children with Down syndrome’, </w:t>
      </w:r>
      <w:r w:rsidRPr="000362FF">
        <w:rPr>
          <w:rFonts w:ascii="Arial" w:hAnsi="Arial" w:cs="Arial"/>
          <w:color w:val="000000" w:themeColor="text1"/>
          <w:sz w:val="24"/>
          <w:szCs w:val="24"/>
        </w:rPr>
        <w:t>Down Syndrome News and Update,</w:t>
      </w:r>
      <w:r w:rsidRPr="00E12FED">
        <w:rPr>
          <w:rFonts w:ascii="Arial" w:hAnsi="Arial" w:cs="Arial"/>
          <w:i w:val="0"/>
          <w:iCs w:val="0"/>
          <w:color w:val="000000" w:themeColor="text1"/>
          <w:sz w:val="24"/>
          <w:szCs w:val="24"/>
        </w:rPr>
        <w:t xml:space="preserve"> 2(2), pp. 70-76. </w:t>
      </w:r>
      <w:r w:rsidRPr="00E12FED">
        <w:rPr>
          <w:rFonts w:ascii="Arial" w:eastAsia="Times New Roman" w:hAnsi="Arial" w:cs="Arial"/>
          <w:i w:val="0"/>
          <w:iCs w:val="0"/>
          <w:color w:val="000000" w:themeColor="text1"/>
          <w:sz w:val="23"/>
          <w:szCs w:val="23"/>
          <w:shd w:val="clear" w:color="auto" w:fill="FFFFFF"/>
          <w:lang w:eastAsia="en-GB"/>
        </w:rPr>
        <w:t>doi:10.3104/practice.171</w:t>
      </w:r>
      <w:r w:rsidRPr="00E12FED">
        <w:rPr>
          <w:rFonts w:ascii="Arial" w:eastAsia="Times New Roman" w:hAnsi="Arial" w:cs="Arial"/>
          <w:i w:val="0"/>
          <w:iCs w:val="0"/>
          <w:color w:val="000000" w:themeColor="text1"/>
          <w:sz w:val="24"/>
          <w:szCs w:val="24"/>
          <w:lang w:eastAsia="en-GB"/>
        </w:rPr>
        <w:t xml:space="preserve">. </w:t>
      </w:r>
    </w:p>
    <w:p w14:paraId="00056F7F" w14:textId="77777777" w:rsidR="000775E4" w:rsidRPr="00E12FED" w:rsidRDefault="000775E4" w:rsidP="005665E3">
      <w:pPr>
        <w:rPr>
          <w:rFonts w:ascii="Arial" w:eastAsia="Times New Roman" w:hAnsi="Arial" w:cs="Arial"/>
          <w:i w:val="0"/>
          <w:iCs w:val="0"/>
          <w:color w:val="000000" w:themeColor="text1"/>
          <w:sz w:val="24"/>
          <w:szCs w:val="24"/>
          <w:lang w:eastAsia="en-GB"/>
        </w:rPr>
      </w:pPr>
    </w:p>
    <w:p w14:paraId="5D217C08" w14:textId="6B930458" w:rsidR="000775E4" w:rsidRDefault="000775E4" w:rsidP="00F52D90">
      <w:pPr>
        <w:rPr>
          <w:rFonts w:ascii="Arial" w:hAnsi="Arial" w:cs="Arial"/>
          <w:i w:val="0"/>
          <w:iCs w:val="0"/>
          <w:sz w:val="24"/>
          <w:szCs w:val="24"/>
        </w:rPr>
      </w:pPr>
      <w:proofErr w:type="spellStart"/>
      <w:r w:rsidRPr="00E12FED">
        <w:rPr>
          <w:rFonts w:ascii="Arial" w:hAnsi="Arial" w:cs="Arial"/>
          <w:i w:val="0"/>
          <w:iCs w:val="0"/>
          <w:sz w:val="24"/>
          <w:szCs w:val="24"/>
        </w:rPr>
        <w:t>Burack</w:t>
      </w:r>
      <w:proofErr w:type="spellEnd"/>
      <w:r w:rsidRPr="00E12FED">
        <w:rPr>
          <w:rFonts w:ascii="Arial" w:hAnsi="Arial" w:cs="Arial"/>
          <w:i w:val="0"/>
          <w:iCs w:val="0"/>
          <w:sz w:val="24"/>
          <w:szCs w:val="24"/>
        </w:rPr>
        <w:t xml:space="preserve">, J.A. </w:t>
      </w:r>
      <w:proofErr w:type="spellStart"/>
      <w:r w:rsidRPr="00E12FED">
        <w:rPr>
          <w:rFonts w:ascii="Arial" w:hAnsi="Arial" w:cs="Arial"/>
          <w:i w:val="0"/>
          <w:iCs w:val="0"/>
          <w:sz w:val="24"/>
          <w:szCs w:val="24"/>
        </w:rPr>
        <w:t>Edgin</w:t>
      </w:r>
      <w:proofErr w:type="spellEnd"/>
      <w:r w:rsidRPr="00E12FED">
        <w:rPr>
          <w:rFonts w:ascii="Arial" w:hAnsi="Arial" w:cs="Arial"/>
          <w:i w:val="0"/>
          <w:iCs w:val="0"/>
          <w:sz w:val="24"/>
          <w:szCs w:val="24"/>
        </w:rPr>
        <w:t xml:space="preserve">, J.O. and </w:t>
      </w:r>
      <w:proofErr w:type="spellStart"/>
      <w:r w:rsidRPr="00E12FED">
        <w:rPr>
          <w:rFonts w:ascii="Arial" w:hAnsi="Arial" w:cs="Arial"/>
          <w:i w:val="0"/>
          <w:iCs w:val="0"/>
          <w:sz w:val="24"/>
          <w:szCs w:val="24"/>
        </w:rPr>
        <w:t>Abbeduto</w:t>
      </w:r>
      <w:proofErr w:type="spellEnd"/>
      <w:r w:rsidRPr="00E12FED">
        <w:rPr>
          <w:rFonts w:ascii="Arial" w:hAnsi="Arial" w:cs="Arial"/>
          <w:i w:val="0"/>
          <w:iCs w:val="0"/>
          <w:sz w:val="24"/>
          <w:szCs w:val="24"/>
        </w:rPr>
        <w:t xml:space="preserve">, L. (2020) </w:t>
      </w:r>
      <w:r w:rsidRPr="00E12FED">
        <w:rPr>
          <w:rFonts w:ascii="Arial" w:hAnsi="Arial" w:cs="Arial"/>
          <w:sz w:val="24"/>
          <w:szCs w:val="24"/>
        </w:rPr>
        <w:t>The Oxford Handbook of Down Syndrome and Development.</w:t>
      </w:r>
      <w:r w:rsidRPr="00E12FED">
        <w:rPr>
          <w:rFonts w:ascii="Arial" w:hAnsi="Arial" w:cs="Arial"/>
          <w:i w:val="0"/>
          <w:iCs w:val="0"/>
          <w:sz w:val="24"/>
          <w:szCs w:val="24"/>
        </w:rPr>
        <w:t xml:space="preserve"> New York: Oxford University Press. </w:t>
      </w:r>
    </w:p>
    <w:p w14:paraId="021AA06E" w14:textId="77777777" w:rsidR="000775E4" w:rsidRPr="00E12FED" w:rsidRDefault="000775E4" w:rsidP="00F52D90">
      <w:pPr>
        <w:rPr>
          <w:rFonts w:ascii="Arial" w:hAnsi="Arial" w:cs="Arial"/>
          <w:i w:val="0"/>
          <w:iCs w:val="0"/>
          <w:sz w:val="24"/>
          <w:szCs w:val="24"/>
        </w:rPr>
      </w:pPr>
    </w:p>
    <w:p w14:paraId="68A032E5" w14:textId="528951FC" w:rsidR="000775E4" w:rsidRDefault="000775E4" w:rsidP="00F52D90">
      <w:pPr>
        <w:rPr>
          <w:rFonts w:ascii="Arial" w:hAnsi="Arial" w:cs="Arial"/>
          <w:i w:val="0"/>
          <w:iCs w:val="0"/>
          <w:sz w:val="24"/>
          <w:szCs w:val="24"/>
        </w:rPr>
      </w:pPr>
      <w:r w:rsidRPr="00E12FED">
        <w:rPr>
          <w:rFonts w:ascii="Arial" w:hAnsi="Arial" w:cs="Arial"/>
          <w:i w:val="0"/>
          <w:iCs w:val="0"/>
          <w:sz w:val="24"/>
          <w:szCs w:val="24"/>
        </w:rPr>
        <w:t xml:space="preserve">Centers for Disease Control and Prevention (2023) </w:t>
      </w:r>
      <w:r w:rsidRPr="00E12FED">
        <w:rPr>
          <w:rFonts w:ascii="Arial" w:hAnsi="Arial" w:cs="Arial"/>
          <w:sz w:val="24"/>
          <w:szCs w:val="24"/>
        </w:rPr>
        <w:t>Facts about Down’s Syndrome</w:t>
      </w:r>
      <w:r w:rsidRPr="00E12FED">
        <w:rPr>
          <w:rFonts w:ascii="Arial" w:hAnsi="Arial" w:cs="Arial"/>
          <w:i w:val="0"/>
          <w:iCs w:val="0"/>
          <w:sz w:val="24"/>
          <w:szCs w:val="24"/>
        </w:rPr>
        <w:t xml:space="preserve">. Available at: </w:t>
      </w:r>
      <w:hyperlink r:id="rId10" w:history="1">
        <w:r w:rsidRPr="00E12FED">
          <w:rPr>
            <w:rStyle w:val="Hyperlink"/>
            <w:rFonts w:ascii="Arial" w:hAnsi="Arial" w:cs="Arial"/>
            <w:i w:val="0"/>
            <w:iCs w:val="0"/>
            <w:color w:val="00B0F0"/>
            <w:sz w:val="24"/>
            <w:szCs w:val="24"/>
          </w:rPr>
          <w:t>https://www.cdc.gov/ncbddd/birthdefects/downsyndrome.html</w:t>
        </w:r>
      </w:hyperlink>
      <w:r w:rsidRPr="00E12FED">
        <w:rPr>
          <w:rFonts w:ascii="Arial" w:hAnsi="Arial" w:cs="Arial"/>
          <w:i w:val="0"/>
          <w:iCs w:val="0"/>
          <w:sz w:val="24"/>
          <w:szCs w:val="24"/>
        </w:rPr>
        <w:t xml:space="preserve"> (Accessed: 8 May 2023). </w:t>
      </w:r>
    </w:p>
    <w:p w14:paraId="791B08F6" w14:textId="77777777" w:rsidR="000775E4" w:rsidRPr="00E12FED" w:rsidRDefault="000775E4" w:rsidP="00F52D90">
      <w:pPr>
        <w:rPr>
          <w:rFonts w:ascii="Arial" w:hAnsi="Arial" w:cs="Arial"/>
          <w:i w:val="0"/>
          <w:iCs w:val="0"/>
          <w:sz w:val="24"/>
          <w:szCs w:val="24"/>
        </w:rPr>
      </w:pPr>
    </w:p>
    <w:p w14:paraId="64CD5BEC" w14:textId="1D33C319" w:rsidR="000775E4" w:rsidRDefault="000775E4" w:rsidP="005665E3">
      <w:pPr>
        <w:rPr>
          <w:rFonts w:ascii="Arial" w:hAnsi="Arial" w:cs="Arial"/>
          <w:i w:val="0"/>
          <w:iCs w:val="0"/>
          <w:sz w:val="24"/>
          <w:szCs w:val="24"/>
        </w:rPr>
      </w:pPr>
      <w:r w:rsidRPr="00E12FED">
        <w:rPr>
          <w:rFonts w:ascii="Arial" w:hAnsi="Arial" w:cs="Arial"/>
          <w:i w:val="0"/>
          <w:iCs w:val="0"/>
          <w:sz w:val="24"/>
          <w:szCs w:val="24"/>
        </w:rPr>
        <w:lastRenderedPageBreak/>
        <w:t xml:space="preserve">Cleveland Clinic (2023) </w:t>
      </w:r>
      <w:r w:rsidRPr="00E12FED">
        <w:rPr>
          <w:rFonts w:ascii="Arial" w:hAnsi="Arial" w:cs="Arial"/>
          <w:sz w:val="24"/>
          <w:szCs w:val="24"/>
        </w:rPr>
        <w:t>Down Syndrome</w:t>
      </w:r>
      <w:r w:rsidRPr="00E12FED">
        <w:rPr>
          <w:rFonts w:ascii="Arial" w:hAnsi="Arial" w:cs="Arial"/>
          <w:i w:val="0"/>
          <w:iCs w:val="0"/>
          <w:sz w:val="24"/>
          <w:szCs w:val="24"/>
        </w:rPr>
        <w:t xml:space="preserve">. Available at: </w:t>
      </w:r>
      <w:hyperlink r:id="rId11" w:history="1">
        <w:r w:rsidRPr="00E12FED">
          <w:rPr>
            <w:rStyle w:val="Hyperlink"/>
            <w:rFonts w:ascii="Arial" w:hAnsi="Arial" w:cs="Arial"/>
            <w:i w:val="0"/>
            <w:iCs w:val="0"/>
            <w:color w:val="2581BA" w:themeColor="accent3" w:themeShade="BF"/>
            <w:sz w:val="24"/>
            <w:szCs w:val="24"/>
          </w:rPr>
          <w:t>https://my.clevelandclinic.org/health/diseases/17818-down-syndrome</w:t>
        </w:r>
      </w:hyperlink>
      <w:r w:rsidRPr="00E12FED">
        <w:rPr>
          <w:rFonts w:ascii="Arial" w:hAnsi="Arial" w:cs="Arial"/>
          <w:i w:val="0"/>
          <w:iCs w:val="0"/>
          <w:sz w:val="24"/>
          <w:szCs w:val="24"/>
        </w:rPr>
        <w:t xml:space="preserve"> (Accessed: 12 May 2023). </w:t>
      </w:r>
    </w:p>
    <w:p w14:paraId="65D06820" w14:textId="77777777" w:rsidR="000775E4" w:rsidRPr="00E12FED" w:rsidRDefault="000775E4" w:rsidP="005665E3">
      <w:pPr>
        <w:rPr>
          <w:rFonts w:ascii="Arial" w:hAnsi="Arial" w:cs="Arial"/>
          <w:i w:val="0"/>
          <w:iCs w:val="0"/>
          <w:sz w:val="24"/>
          <w:szCs w:val="24"/>
        </w:rPr>
      </w:pPr>
    </w:p>
    <w:p w14:paraId="354C59AE" w14:textId="07378FDC" w:rsidR="000775E4" w:rsidRDefault="000775E4" w:rsidP="005665E3">
      <w:pPr>
        <w:rPr>
          <w:rFonts w:ascii="Arial" w:hAnsi="Arial" w:cs="Arial"/>
          <w:i w:val="0"/>
          <w:iCs w:val="0"/>
          <w:sz w:val="24"/>
          <w:szCs w:val="24"/>
        </w:rPr>
      </w:pPr>
      <w:r w:rsidRPr="00E12FED">
        <w:rPr>
          <w:rFonts w:ascii="Arial" w:hAnsi="Arial" w:cs="Arial"/>
          <w:i w:val="0"/>
          <w:iCs w:val="0"/>
          <w:sz w:val="24"/>
          <w:szCs w:val="24"/>
        </w:rPr>
        <w:t xml:space="preserve">Down Syndrome Education (2019) </w:t>
      </w:r>
      <w:r w:rsidRPr="00E12FED">
        <w:rPr>
          <w:rFonts w:ascii="Arial" w:hAnsi="Arial" w:cs="Arial"/>
          <w:sz w:val="24"/>
          <w:szCs w:val="24"/>
        </w:rPr>
        <w:t>Development and Learning for people with Down Syndrome. Available</w:t>
      </w:r>
      <w:r w:rsidRPr="00E12FED">
        <w:rPr>
          <w:rFonts w:ascii="Arial" w:hAnsi="Arial" w:cs="Arial"/>
          <w:i w:val="0"/>
          <w:iCs w:val="0"/>
          <w:sz w:val="24"/>
          <w:szCs w:val="24"/>
        </w:rPr>
        <w:t xml:space="preserve"> at: </w:t>
      </w:r>
      <w:hyperlink r:id="rId12" w:history="1">
        <w:r w:rsidRPr="00E12FED">
          <w:rPr>
            <w:rStyle w:val="Hyperlink"/>
            <w:rFonts w:ascii="Arial" w:hAnsi="Arial" w:cs="Arial"/>
            <w:i w:val="0"/>
            <w:iCs w:val="0"/>
            <w:color w:val="4EA6DC" w:themeColor="accent3"/>
            <w:sz w:val="24"/>
            <w:szCs w:val="24"/>
          </w:rPr>
          <w:t>https://www.down-syndrome.org/en-gb/about-down-syndrome/development/</w:t>
        </w:r>
      </w:hyperlink>
      <w:r w:rsidRPr="00E12FED">
        <w:rPr>
          <w:rFonts w:ascii="Arial" w:hAnsi="Arial" w:cs="Arial"/>
          <w:i w:val="0"/>
          <w:iCs w:val="0"/>
          <w:color w:val="4EA6DC" w:themeColor="accent3"/>
          <w:sz w:val="24"/>
          <w:szCs w:val="24"/>
        </w:rPr>
        <w:t xml:space="preserve"> </w:t>
      </w:r>
      <w:r w:rsidRPr="00E12FED">
        <w:rPr>
          <w:rFonts w:ascii="Arial" w:hAnsi="Arial" w:cs="Arial"/>
          <w:i w:val="0"/>
          <w:iCs w:val="0"/>
          <w:sz w:val="24"/>
          <w:szCs w:val="24"/>
        </w:rPr>
        <w:t xml:space="preserve">(Accessed: 11 May 2023). </w:t>
      </w:r>
    </w:p>
    <w:p w14:paraId="7996A48A" w14:textId="77777777" w:rsidR="000775E4" w:rsidRPr="00E12FED" w:rsidRDefault="000775E4" w:rsidP="005665E3">
      <w:pPr>
        <w:rPr>
          <w:rFonts w:ascii="Arial" w:hAnsi="Arial" w:cs="Arial"/>
          <w:i w:val="0"/>
          <w:iCs w:val="0"/>
          <w:sz w:val="24"/>
          <w:szCs w:val="24"/>
        </w:rPr>
      </w:pPr>
    </w:p>
    <w:p w14:paraId="4D194618" w14:textId="23333620" w:rsidR="000775E4" w:rsidRDefault="000775E4" w:rsidP="00F52D90">
      <w:pPr>
        <w:rPr>
          <w:rFonts w:ascii="Arial" w:hAnsi="Arial" w:cs="Arial"/>
          <w:i w:val="0"/>
          <w:iCs w:val="0"/>
          <w:color w:val="000000" w:themeColor="text1"/>
          <w:sz w:val="24"/>
          <w:szCs w:val="24"/>
        </w:rPr>
      </w:pPr>
      <w:r w:rsidRPr="00E12FED">
        <w:rPr>
          <w:rFonts w:ascii="Arial" w:hAnsi="Arial" w:cs="Arial"/>
          <w:i w:val="0"/>
          <w:iCs w:val="0"/>
          <w:sz w:val="24"/>
          <w:szCs w:val="24"/>
        </w:rPr>
        <w:t xml:space="preserve">Down’s Syndrome Association (2021) </w:t>
      </w:r>
      <w:r w:rsidRPr="00E12FED">
        <w:rPr>
          <w:rFonts w:ascii="Arial" w:hAnsi="Arial" w:cs="Arial"/>
          <w:sz w:val="24"/>
          <w:szCs w:val="24"/>
        </w:rPr>
        <w:t>About Down’s Syndrome.</w:t>
      </w:r>
      <w:r w:rsidRPr="00E12FED">
        <w:rPr>
          <w:rFonts w:ascii="Arial" w:hAnsi="Arial" w:cs="Arial"/>
          <w:i w:val="0"/>
          <w:iCs w:val="0"/>
          <w:sz w:val="24"/>
          <w:szCs w:val="24"/>
        </w:rPr>
        <w:t xml:space="preserve"> Available at:</w:t>
      </w:r>
      <w:r w:rsidRPr="00E12FED">
        <w:rPr>
          <w:rFonts w:ascii="Arial" w:hAnsi="Arial" w:cs="Arial"/>
        </w:rPr>
        <w:t xml:space="preserve"> </w:t>
      </w:r>
      <w:hyperlink r:id="rId13" w:history="1">
        <w:r w:rsidRPr="00E12FED">
          <w:rPr>
            <w:rStyle w:val="Hyperlink"/>
            <w:rFonts w:ascii="Arial" w:hAnsi="Arial" w:cs="Arial"/>
            <w:i w:val="0"/>
            <w:iCs w:val="0"/>
            <w:color w:val="4EA6DC" w:themeColor="accent3"/>
            <w:sz w:val="24"/>
            <w:szCs w:val="24"/>
          </w:rPr>
          <w:t>https://www.downs-syndrome.org.uk/about-downs-syndrome/</w:t>
        </w:r>
      </w:hyperlink>
      <w:r w:rsidRPr="00E12FED">
        <w:rPr>
          <w:rFonts w:ascii="Arial" w:hAnsi="Arial" w:cs="Arial"/>
          <w:i w:val="0"/>
          <w:iCs w:val="0"/>
          <w:color w:val="4EA6DC" w:themeColor="accent3"/>
          <w:sz w:val="24"/>
          <w:szCs w:val="24"/>
        </w:rPr>
        <w:t xml:space="preserve"> </w:t>
      </w:r>
      <w:r w:rsidRPr="00E12FED">
        <w:rPr>
          <w:rFonts w:ascii="Arial" w:hAnsi="Arial" w:cs="Arial"/>
          <w:i w:val="0"/>
          <w:iCs w:val="0"/>
          <w:color w:val="000000" w:themeColor="text1"/>
          <w:sz w:val="24"/>
          <w:szCs w:val="24"/>
        </w:rPr>
        <w:t xml:space="preserve">(Accessed: 8 May 2023). </w:t>
      </w:r>
    </w:p>
    <w:p w14:paraId="7EB023FE" w14:textId="77777777" w:rsidR="000775E4" w:rsidRPr="00E12FED" w:rsidRDefault="000775E4" w:rsidP="00F52D90">
      <w:pPr>
        <w:rPr>
          <w:rFonts w:ascii="Arial" w:hAnsi="Arial" w:cs="Arial"/>
          <w:sz w:val="24"/>
          <w:szCs w:val="24"/>
        </w:rPr>
      </w:pPr>
    </w:p>
    <w:p w14:paraId="5DA2F769" w14:textId="4661B438" w:rsidR="000775E4" w:rsidRDefault="000775E4" w:rsidP="005665E3">
      <w:pPr>
        <w:rPr>
          <w:rFonts w:ascii="Arial" w:hAnsi="Arial" w:cs="Arial"/>
          <w:i w:val="0"/>
          <w:iCs w:val="0"/>
          <w:sz w:val="24"/>
          <w:szCs w:val="24"/>
        </w:rPr>
      </w:pPr>
      <w:r w:rsidRPr="00E12FED">
        <w:rPr>
          <w:rFonts w:ascii="Arial" w:hAnsi="Arial" w:cs="Arial"/>
          <w:i w:val="0"/>
          <w:iCs w:val="0"/>
          <w:sz w:val="24"/>
          <w:szCs w:val="24"/>
        </w:rPr>
        <w:t xml:space="preserve">Down’s Syndrome Association (2021) </w:t>
      </w:r>
      <w:r w:rsidRPr="00E12FED">
        <w:rPr>
          <w:rFonts w:ascii="Arial" w:hAnsi="Arial" w:cs="Arial"/>
          <w:sz w:val="24"/>
          <w:szCs w:val="24"/>
        </w:rPr>
        <w:t>Speech and language therapy: the role of the Speech and Language Therapist for babies and pre-school children who have Down’s syndrome</w:t>
      </w:r>
      <w:r w:rsidRPr="00E12FED">
        <w:rPr>
          <w:rFonts w:ascii="Arial" w:hAnsi="Arial" w:cs="Arial"/>
          <w:i w:val="0"/>
          <w:iCs w:val="0"/>
          <w:sz w:val="24"/>
          <w:szCs w:val="24"/>
        </w:rPr>
        <w:t xml:space="preserve">. Available at: </w:t>
      </w:r>
      <w:hyperlink r:id="rId14" w:history="1">
        <w:r w:rsidRPr="00E12FED">
          <w:rPr>
            <w:rStyle w:val="Hyperlink"/>
            <w:rFonts w:ascii="Arial" w:hAnsi="Arial" w:cs="Arial"/>
            <w:i w:val="0"/>
            <w:iCs w:val="0"/>
            <w:color w:val="4EA6DC" w:themeColor="accent3"/>
            <w:sz w:val="24"/>
            <w:szCs w:val="24"/>
          </w:rPr>
          <w:t>https://www.downs-syndrome.org.uk/wp-content/uploads/2021/07/SALT-babies-preschool-30.6.21.pdf</w:t>
        </w:r>
      </w:hyperlink>
      <w:r w:rsidRPr="00E12FED">
        <w:rPr>
          <w:rFonts w:ascii="Arial" w:hAnsi="Arial" w:cs="Arial"/>
          <w:i w:val="0"/>
          <w:iCs w:val="0"/>
          <w:color w:val="4EA6DC" w:themeColor="accent3"/>
          <w:sz w:val="24"/>
          <w:szCs w:val="24"/>
        </w:rPr>
        <w:t xml:space="preserve">. </w:t>
      </w:r>
      <w:r w:rsidRPr="00E12FED">
        <w:rPr>
          <w:rFonts w:ascii="Arial" w:hAnsi="Arial" w:cs="Arial"/>
          <w:i w:val="0"/>
          <w:iCs w:val="0"/>
          <w:sz w:val="24"/>
          <w:szCs w:val="24"/>
        </w:rPr>
        <w:t xml:space="preserve">(Accessed: 10 May 2023). </w:t>
      </w:r>
    </w:p>
    <w:p w14:paraId="2D4BA661" w14:textId="77777777" w:rsidR="000775E4" w:rsidRPr="005665E3" w:rsidRDefault="000775E4" w:rsidP="005665E3">
      <w:pPr>
        <w:rPr>
          <w:rFonts w:ascii="Arial" w:eastAsia="Times New Roman" w:hAnsi="Arial" w:cs="Arial"/>
          <w:i w:val="0"/>
          <w:iCs w:val="0"/>
          <w:sz w:val="24"/>
          <w:szCs w:val="24"/>
          <w:lang w:eastAsia="en-GB"/>
        </w:rPr>
      </w:pPr>
    </w:p>
    <w:p w14:paraId="4FFA582D" w14:textId="4A3AAF81" w:rsidR="000775E4" w:rsidRDefault="000775E4" w:rsidP="005665E3">
      <w:pPr>
        <w:rPr>
          <w:rFonts w:ascii="Arial" w:eastAsia="Times New Roman" w:hAnsi="Arial" w:cs="Arial"/>
          <w:i w:val="0"/>
          <w:iCs w:val="0"/>
          <w:color w:val="232323"/>
          <w:sz w:val="24"/>
          <w:szCs w:val="24"/>
          <w:shd w:val="clear" w:color="auto" w:fill="FFFFFF"/>
          <w:lang w:eastAsia="en-GB"/>
        </w:rPr>
      </w:pPr>
      <w:r w:rsidRPr="000362FF">
        <w:rPr>
          <w:rFonts w:ascii="Arial" w:eastAsia="Times New Roman" w:hAnsi="Arial" w:cs="Arial"/>
          <w:i w:val="0"/>
          <w:iCs w:val="0"/>
          <w:color w:val="454551" w:themeColor="text2"/>
          <w:sz w:val="24"/>
          <w:szCs w:val="24"/>
          <w:lang w:eastAsia="en-GB"/>
        </w:rPr>
        <w:t xml:space="preserve">Halliday, J. V. (2023) </w:t>
      </w:r>
      <w:r w:rsidRPr="00E12FED">
        <w:rPr>
          <w:rFonts w:ascii="Arial" w:eastAsia="Times New Roman" w:hAnsi="Arial" w:cs="Arial"/>
          <w:color w:val="454551" w:themeColor="text2"/>
          <w:sz w:val="24"/>
          <w:szCs w:val="24"/>
          <w:shd w:val="clear" w:color="auto" w:fill="FFFFFF"/>
          <w:lang w:eastAsia="en-GB"/>
        </w:rPr>
        <w:t>Patient education: Should I have a screening test for Down syndrome during pregnancy? (Beyond the Basics)</w:t>
      </w:r>
      <w:r w:rsidRPr="000362FF">
        <w:rPr>
          <w:rFonts w:ascii="Arial" w:eastAsia="Times New Roman" w:hAnsi="Arial" w:cs="Arial"/>
          <w:color w:val="454551" w:themeColor="text2"/>
          <w:sz w:val="24"/>
          <w:szCs w:val="24"/>
          <w:shd w:val="clear" w:color="auto" w:fill="FFFFFF"/>
          <w:lang w:eastAsia="en-GB"/>
        </w:rPr>
        <w:t xml:space="preserve">. </w:t>
      </w:r>
      <w:r w:rsidRPr="000362FF">
        <w:rPr>
          <w:rFonts w:ascii="Arial" w:eastAsia="Times New Roman" w:hAnsi="Arial" w:cs="Arial"/>
          <w:i w:val="0"/>
          <w:iCs w:val="0"/>
          <w:color w:val="454551" w:themeColor="text2"/>
          <w:sz w:val="24"/>
          <w:szCs w:val="24"/>
          <w:shd w:val="clear" w:color="auto" w:fill="FFFFFF"/>
          <w:lang w:eastAsia="en-GB"/>
        </w:rPr>
        <w:t xml:space="preserve">Available at: </w:t>
      </w:r>
      <w:hyperlink r:id="rId15" w:history="1">
        <w:r w:rsidRPr="00E12FED">
          <w:rPr>
            <w:rStyle w:val="Hyperlink"/>
            <w:rFonts w:ascii="Arial" w:eastAsia="Times New Roman" w:hAnsi="Arial" w:cs="Arial"/>
            <w:i w:val="0"/>
            <w:iCs w:val="0"/>
            <w:color w:val="4EA6DC" w:themeColor="accent3"/>
            <w:sz w:val="24"/>
            <w:szCs w:val="24"/>
            <w:shd w:val="clear" w:color="auto" w:fill="FFFFFF"/>
            <w:lang w:eastAsia="en-GB"/>
          </w:rPr>
          <w:t>https://www.uptodate.com/contents/should-i-have-a-screening-test-for-down-syndrome-during-pregnancy-beyond-the-basics/print#:~:text=Diagnostic%20tests%20for%20Down%20syndrome,1%2F600%20for%20amniocentesis</w:t>
        </w:r>
      </w:hyperlink>
      <w:r w:rsidRPr="00E12FED">
        <w:rPr>
          <w:rFonts w:ascii="Arial" w:eastAsia="Times New Roman" w:hAnsi="Arial" w:cs="Arial"/>
          <w:i w:val="0"/>
          <w:iCs w:val="0"/>
          <w:color w:val="4EA6DC" w:themeColor="accent3"/>
          <w:sz w:val="24"/>
          <w:szCs w:val="24"/>
          <w:shd w:val="clear" w:color="auto" w:fill="FFFFFF"/>
          <w:lang w:eastAsia="en-GB"/>
        </w:rPr>
        <w:t>).</w:t>
      </w:r>
      <w:r w:rsidRPr="00E12FED">
        <w:rPr>
          <w:rFonts w:ascii="Arial" w:eastAsia="Times New Roman" w:hAnsi="Arial" w:cs="Arial"/>
          <w:i w:val="0"/>
          <w:iCs w:val="0"/>
          <w:color w:val="4EA6DC" w:themeColor="accent3"/>
          <w:sz w:val="24"/>
          <w:szCs w:val="24"/>
          <w:shd w:val="clear" w:color="auto" w:fill="FFFFFF"/>
          <w:lang w:eastAsia="en-GB"/>
        </w:rPr>
        <w:t xml:space="preserve"> </w:t>
      </w:r>
      <w:r w:rsidRPr="00E12FED">
        <w:rPr>
          <w:rFonts w:ascii="Arial" w:eastAsia="Times New Roman" w:hAnsi="Arial" w:cs="Arial"/>
          <w:i w:val="0"/>
          <w:iCs w:val="0"/>
          <w:color w:val="232323"/>
          <w:sz w:val="24"/>
          <w:szCs w:val="24"/>
          <w:shd w:val="clear" w:color="auto" w:fill="FFFFFF"/>
          <w:lang w:eastAsia="en-GB"/>
        </w:rPr>
        <w:t xml:space="preserve">(Accessed 14 May 2023). </w:t>
      </w:r>
    </w:p>
    <w:p w14:paraId="486BC0A7" w14:textId="77777777" w:rsidR="000775E4" w:rsidRPr="00E12FED" w:rsidRDefault="000775E4" w:rsidP="005665E3">
      <w:pPr>
        <w:rPr>
          <w:rFonts w:ascii="Arial" w:eastAsia="Times New Roman" w:hAnsi="Arial" w:cs="Arial"/>
          <w:i w:val="0"/>
          <w:iCs w:val="0"/>
          <w:color w:val="000000" w:themeColor="text1"/>
          <w:sz w:val="24"/>
          <w:szCs w:val="24"/>
          <w:lang w:eastAsia="en-GB"/>
        </w:rPr>
      </w:pPr>
    </w:p>
    <w:p w14:paraId="521598CD" w14:textId="77777777" w:rsidR="000775E4" w:rsidRPr="00E12FED" w:rsidRDefault="000775E4" w:rsidP="005665E3">
      <w:pPr>
        <w:rPr>
          <w:rFonts w:ascii="Arial" w:eastAsia="Times New Roman" w:hAnsi="Arial" w:cs="Arial"/>
          <w:i w:val="0"/>
          <w:iCs w:val="0"/>
          <w:color w:val="4EA6DC" w:themeColor="accent3"/>
          <w:sz w:val="24"/>
          <w:szCs w:val="24"/>
          <w:lang w:eastAsia="en-GB"/>
        </w:rPr>
      </w:pPr>
      <w:r w:rsidRPr="00E12FED">
        <w:rPr>
          <w:rFonts w:ascii="Arial" w:eastAsia="Times New Roman" w:hAnsi="Arial" w:cs="Arial"/>
          <w:i w:val="0"/>
          <w:iCs w:val="0"/>
          <w:color w:val="000000" w:themeColor="text1"/>
          <w:sz w:val="24"/>
          <w:szCs w:val="24"/>
          <w:lang w:eastAsia="en-GB"/>
        </w:rPr>
        <w:t xml:space="preserve">Jain, R, </w:t>
      </w:r>
      <w:proofErr w:type="spellStart"/>
      <w:r w:rsidRPr="00E12FED">
        <w:rPr>
          <w:rFonts w:ascii="Arial" w:eastAsia="Times New Roman" w:hAnsi="Arial" w:cs="Arial"/>
          <w:i w:val="0"/>
          <w:iCs w:val="0"/>
          <w:color w:val="000000" w:themeColor="text1"/>
          <w:sz w:val="24"/>
          <w:szCs w:val="24"/>
          <w:lang w:eastAsia="en-GB"/>
        </w:rPr>
        <w:t>Thomasma</w:t>
      </w:r>
      <w:proofErr w:type="spellEnd"/>
      <w:r w:rsidRPr="00E12FED">
        <w:rPr>
          <w:rFonts w:ascii="Arial" w:eastAsia="Times New Roman" w:hAnsi="Arial" w:cs="Arial"/>
          <w:i w:val="0"/>
          <w:iCs w:val="0"/>
          <w:color w:val="000000" w:themeColor="text1"/>
          <w:sz w:val="24"/>
          <w:szCs w:val="24"/>
          <w:lang w:eastAsia="en-GB"/>
        </w:rPr>
        <w:t xml:space="preserve">, D. C. and Ragas, R. (2002) ‘Down syndrome: still a social stigma’, </w:t>
      </w:r>
      <w:r w:rsidRPr="00E12FED">
        <w:rPr>
          <w:rFonts w:ascii="Arial" w:eastAsia="Times New Roman" w:hAnsi="Arial" w:cs="Arial"/>
          <w:color w:val="000000" w:themeColor="text1"/>
          <w:sz w:val="24"/>
          <w:szCs w:val="24"/>
          <w:lang w:eastAsia="en-GB"/>
        </w:rPr>
        <w:t xml:space="preserve">Am J </w:t>
      </w:r>
      <w:proofErr w:type="spellStart"/>
      <w:r w:rsidRPr="00E12FED">
        <w:rPr>
          <w:rFonts w:ascii="Arial" w:eastAsia="Times New Roman" w:hAnsi="Arial" w:cs="Arial"/>
          <w:color w:val="000000" w:themeColor="text1"/>
          <w:sz w:val="24"/>
          <w:szCs w:val="24"/>
          <w:lang w:eastAsia="en-GB"/>
        </w:rPr>
        <w:t>Perinatol</w:t>
      </w:r>
      <w:proofErr w:type="spellEnd"/>
      <w:r w:rsidRPr="00E12FED">
        <w:rPr>
          <w:rFonts w:ascii="Arial" w:eastAsia="Times New Roman" w:hAnsi="Arial" w:cs="Arial"/>
          <w:color w:val="000000" w:themeColor="text1"/>
          <w:sz w:val="24"/>
          <w:szCs w:val="24"/>
          <w:lang w:eastAsia="en-GB"/>
        </w:rPr>
        <w:t xml:space="preserve">. </w:t>
      </w:r>
      <w:r w:rsidRPr="00E12FED">
        <w:rPr>
          <w:rFonts w:ascii="Arial" w:eastAsia="Times New Roman" w:hAnsi="Arial" w:cs="Arial"/>
          <w:i w:val="0"/>
          <w:iCs w:val="0"/>
          <w:color w:val="000000" w:themeColor="text1"/>
          <w:sz w:val="24"/>
          <w:szCs w:val="24"/>
          <w:lang w:eastAsia="en-GB"/>
        </w:rPr>
        <w:t xml:space="preserve">19(2), pp. 99-108. DOI: </w:t>
      </w:r>
      <w:hyperlink r:id="rId16" w:history="1">
        <w:r w:rsidRPr="00E12FED">
          <w:rPr>
            <w:rStyle w:val="Hyperlink"/>
            <w:rFonts w:ascii="Arial" w:eastAsia="Times New Roman" w:hAnsi="Arial" w:cs="Arial"/>
            <w:i w:val="0"/>
            <w:iCs w:val="0"/>
            <w:color w:val="4EA6DC" w:themeColor="accent3"/>
            <w:sz w:val="24"/>
            <w:szCs w:val="24"/>
            <w:lang w:eastAsia="en-GB"/>
          </w:rPr>
          <w:t>https://doi.org/10.1055/s-2002-23553</w:t>
        </w:r>
      </w:hyperlink>
      <w:r w:rsidRPr="00E12FED">
        <w:rPr>
          <w:rFonts w:ascii="Arial" w:eastAsia="Times New Roman" w:hAnsi="Arial" w:cs="Arial"/>
          <w:i w:val="0"/>
          <w:iCs w:val="0"/>
          <w:color w:val="4EA6DC" w:themeColor="accent3"/>
          <w:sz w:val="24"/>
          <w:szCs w:val="24"/>
          <w:lang w:eastAsia="en-GB"/>
        </w:rPr>
        <w:t xml:space="preserve">. </w:t>
      </w:r>
    </w:p>
    <w:p w14:paraId="2193E43D" w14:textId="68CAA9DF" w:rsidR="000775E4" w:rsidRDefault="000775E4" w:rsidP="005665E3">
      <w:pPr>
        <w:rPr>
          <w:rFonts w:ascii="Arial" w:eastAsia="Times New Roman" w:hAnsi="Arial" w:cs="Arial"/>
          <w:i w:val="0"/>
          <w:iCs w:val="0"/>
          <w:color w:val="000000" w:themeColor="text1"/>
          <w:sz w:val="24"/>
          <w:szCs w:val="24"/>
          <w:lang w:eastAsia="en-GB"/>
        </w:rPr>
      </w:pPr>
      <w:r w:rsidRPr="00E12FED">
        <w:rPr>
          <w:rFonts w:ascii="Arial" w:eastAsia="Times New Roman" w:hAnsi="Arial" w:cs="Arial"/>
          <w:i w:val="0"/>
          <w:iCs w:val="0"/>
          <w:color w:val="000000" w:themeColor="text1"/>
          <w:sz w:val="24"/>
          <w:szCs w:val="24"/>
          <w:lang w:eastAsia="en-GB"/>
        </w:rPr>
        <w:lastRenderedPageBreak/>
        <w:t xml:space="preserve">Krishnan, A. (2022) </w:t>
      </w:r>
      <w:r w:rsidRPr="000362FF">
        <w:rPr>
          <w:rFonts w:ascii="Arial" w:eastAsia="Times New Roman" w:hAnsi="Arial" w:cs="Arial"/>
          <w:color w:val="000000" w:themeColor="text1"/>
          <w:sz w:val="24"/>
          <w:szCs w:val="24"/>
          <w:lang w:eastAsia="en-GB"/>
        </w:rPr>
        <w:t>Top 7 Benefits and Drawbacks of Speech Therapy.</w:t>
      </w:r>
      <w:r w:rsidRPr="00E12FED">
        <w:rPr>
          <w:rFonts w:ascii="Arial" w:eastAsia="Times New Roman" w:hAnsi="Arial" w:cs="Arial"/>
          <w:i w:val="0"/>
          <w:iCs w:val="0"/>
          <w:color w:val="000000" w:themeColor="text1"/>
          <w:sz w:val="24"/>
          <w:szCs w:val="24"/>
          <w:lang w:eastAsia="en-GB"/>
        </w:rPr>
        <w:t xml:space="preserve"> Available at: </w:t>
      </w:r>
      <w:hyperlink r:id="rId17" w:history="1">
        <w:r w:rsidRPr="00E12FED">
          <w:rPr>
            <w:rStyle w:val="Hyperlink"/>
            <w:rFonts w:ascii="Arial" w:eastAsia="Times New Roman" w:hAnsi="Arial" w:cs="Arial"/>
            <w:i w:val="0"/>
            <w:iCs w:val="0"/>
            <w:color w:val="0070C0"/>
            <w:sz w:val="24"/>
            <w:szCs w:val="24"/>
            <w:lang w:eastAsia="en-GB"/>
          </w:rPr>
          <w:t>https://www.prayatna.co.in/benefits-and-drawbacks-of-speech-therapy/</w:t>
        </w:r>
      </w:hyperlink>
      <w:r w:rsidRPr="00E12FED">
        <w:rPr>
          <w:rFonts w:ascii="Arial" w:eastAsia="Times New Roman" w:hAnsi="Arial" w:cs="Arial"/>
          <w:i w:val="0"/>
          <w:iCs w:val="0"/>
          <w:color w:val="0070C0"/>
          <w:sz w:val="24"/>
          <w:szCs w:val="24"/>
          <w:lang w:eastAsia="en-GB"/>
        </w:rPr>
        <w:t xml:space="preserve"> </w:t>
      </w:r>
      <w:r w:rsidRPr="00E12FED">
        <w:rPr>
          <w:rFonts w:ascii="Arial" w:eastAsia="Times New Roman" w:hAnsi="Arial" w:cs="Arial"/>
          <w:i w:val="0"/>
          <w:iCs w:val="0"/>
          <w:color w:val="000000" w:themeColor="text1"/>
          <w:sz w:val="24"/>
          <w:szCs w:val="24"/>
          <w:lang w:eastAsia="en-GB"/>
        </w:rPr>
        <w:t xml:space="preserve">(Accessed: 14 May 2023). </w:t>
      </w:r>
    </w:p>
    <w:p w14:paraId="41E3BCBC" w14:textId="77777777" w:rsidR="000775E4" w:rsidRPr="00E12FED" w:rsidRDefault="000775E4" w:rsidP="005665E3">
      <w:pPr>
        <w:rPr>
          <w:rFonts w:ascii="Arial" w:eastAsia="Times New Roman" w:hAnsi="Arial" w:cs="Arial"/>
          <w:i w:val="0"/>
          <w:iCs w:val="0"/>
          <w:color w:val="000000" w:themeColor="text1"/>
          <w:sz w:val="24"/>
          <w:szCs w:val="24"/>
          <w:lang w:eastAsia="en-GB"/>
        </w:rPr>
      </w:pPr>
    </w:p>
    <w:p w14:paraId="41A7C3FD" w14:textId="58CC4147" w:rsidR="000775E4" w:rsidRDefault="000775E4" w:rsidP="005665E3">
      <w:pPr>
        <w:rPr>
          <w:rFonts w:ascii="Arial" w:hAnsi="Arial" w:cs="Arial"/>
          <w:i w:val="0"/>
          <w:iCs w:val="0"/>
          <w:sz w:val="24"/>
          <w:szCs w:val="24"/>
        </w:rPr>
      </w:pPr>
      <w:r w:rsidRPr="00E12FED">
        <w:rPr>
          <w:rFonts w:ascii="Arial" w:hAnsi="Arial" w:cs="Arial"/>
          <w:i w:val="0"/>
          <w:iCs w:val="0"/>
          <w:sz w:val="24"/>
          <w:szCs w:val="24"/>
        </w:rPr>
        <w:t xml:space="preserve">Lancashire and South Cumbria NHS Foundation Trust (2022) </w:t>
      </w:r>
      <w:r w:rsidRPr="00E12FED">
        <w:rPr>
          <w:rFonts w:ascii="Arial" w:hAnsi="Arial" w:cs="Arial"/>
          <w:sz w:val="24"/>
          <w:szCs w:val="24"/>
        </w:rPr>
        <w:t>Down Syndrome Toolkit for Paediatric Speech and Language Therapists.</w:t>
      </w:r>
      <w:r w:rsidRPr="00E12FED">
        <w:rPr>
          <w:rFonts w:ascii="Arial" w:hAnsi="Arial" w:cs="Arial"/>
          <w:i w:val="0"/>
          <w:iCs w:val="0"/>
          <w:sz w:val="24"/>
          <w:szCs w:val="24"/>
        </w:rPr>
        <w:t xml:space="preserve"> Available at: </w:t>
      </w:r>
      <w:hyperlink r:id="rId18" w:history="1">
        <w:r w:rsidRPr="00E12FED">
          <w:rPr>
            <w:rStyle w:val="Hyperlink"/>
            <w:rFonts w:ascii="Arial" w:hAnsi="Arial" w:cs="Arial"/>
            <w:i w:val="0"/>
            <w:iCs w:val="0"/>
            <w:color w:val="4EA6DC" w:themeColor="accent3"/>
            <w:sz w:val="24"/>
            <w:szCs w:val="24"/>
          </w:rPr>
          <w:t>https://cdn.dseonline.app/resources/slt-toolkit/down-syndrome-slt-toolkit.pdf</w:t>
        </w:r>
      </w:hyperlink>
      <w:r w:rsidRPr="00E12FED">
        <w:rPr>
          <w:rFonts w:ascii="Arial" w:hAnsi="Arial" w:cs="Arial"/>
          <w:i w:val="0"/>
          <w:iCs w:val="0"/>
          <w:color w:val="4EA6DC" w:themeColor="accent3"/>
          <w:sz w:val="24"/>
          <w:szCs w:val="24"/>
        </w:rPr>
        <w:t xml:space="preserve"> </w:t>
      </w:r>
      <w:r w:rsidRPr="00E12FED">
        <w:rPr>
          <w:rFonts w:ascii="Arial" w:hAnsi="Arial" w:cs="Arial"/>
          <w:i w:val="0"/>
          <w:iCs w:val="0"/>
          <w:sz w:val="24"/>
          <w:szCs w:val="24"/>
        </w:rPr>
        <w:t xml:space="preserve">(Accessed: 10 May 2023). </w:t>
      </w:r>
    </w:p>
    <w:p w14:paraId="2EF1177D" w14:textId="77777777" w:rsidR="000775E4" w:rsidRPr="00E12FED" w:rsidRDefault="000775E4" w:rsidP="005665E3">
      <w:pPr>
        <w:rPr>
          <w:rFonts w:ascii="Arial" w:hAnsi="Arial" w:cs="Arial"/>
          <w:i w:val="0"/>
          <w:iCs w:val="0"/>
          <w:sz w:val="24"/>
          <w:szCs w:val="24"/>
        </w:rPr>
      </w:pPr>
    </w:p>
    <w:p w14:paraId="5C1693DB" w14:textId="721ECFF4" w:rsidR="000775E4" w:rsidRDefault="000775E4" w:rsidP="005665E3">
      <w:pPr>
        <w:rPr>
          <w:rFonts w:ascii="Arial" w:hAnsi="Arial" w:cs="Arial"/>
          <w:i w:val="0"/>
          <w:iCs w:val="0"/>
          <w:sz w:val="24"/>
          <w:szCs w:val="24"/>
        </w:rPr>
      </w:pPr>
      <w:r w:rsidRPr="00E12FED">
        <w:rPr>
          <w:rFonts w:ascii="Arial" w:hAnsi="Arial" w:cs="Arial"/>
          <w:i w:val="0"/>
          <w:iCs w:val="0"/>
          <w:sz w:val="24"/>
          <w:szCs w:val="24"/>
        </w:rPr>
        <w:t xml:space="preserve">Mayo </w:t>
      </w:r>
      <w:proofErr w:type="spellStart"/>
      <w:r w:rsidRPr="00E12FED">
        <w:rPr>
          <w:rFonts w:ascii="Arial" w:hAnsi="Arial" w:cs="Arial"/>
          <w:i w:val="0"/>
          <w:iCs w:val="0"/>
          <w:sz w:val="24"/>
          <w:szCs w:val="24"/>
        </w:rPr>
        <w:t>Clinc</w:t>
      </w:r>
      <w:proofErr w:type="spellEnd"/>
      <w:r w:rsidRPr="00E12FED">
        <w:rPr>
          <w:rFonts w:ascii="Arial" w:hAnsi="Arial" w:cs="Arial"/>
          <w:i w:val="0"/>
          <w:iCs w:val="0"/>
          <w:sz w:val="24"/>
          <w:szCs w:val="24"/>
        </w:rPr>
        <w:t xml:space="preserve"> (2018) </w:t>
      </w:r>
      <w:r w:rsidRPr="00E12FED">
        <w:rPr>
          <w:rFonts w:ascii="Arial" w:hAnsi="Arial" w:cs="Arial"/>
          <w:sz w:val="24"/>
          <w:szCs w:val="24"/>
        </w:rPr>
        <w:t>Down Syndrome.</w:t>
      </w:r>
      <w:r w:rsidRPr="00E12FED">
        <w:rPr>
          <w:rFonts w:ascii="Arial" w:hAnsi="Arial" w:cs="Arial"/>
          <w:i w:val="0"/>
          <w:iCs w:val="0"/>
          <w:sz w:val="24"/>
          <w:szCs w:val="24"/>
        </w:rPr>
        <w:t xml:space="preserve"> Available at: </w:t>
      </w:r>
      <w:hyperlink r:id="rId19" w:history="1">
        <w:r w:rsidRPr="00E12FED">
          <w:rPr>
            <w:rStyle w:val="Hyperlink"/>
            <w:rFonts w:ascii="Arial" w:hAnsi="Arial" w:cs="Arial"/>
            <w:i w:val="0"/>
            <w:iCs w:val="0"/>
            <w:color w:val="4EA6DC" w:themeColor="accent3"/>
            <w:sz w:val="24"/>
            <w:szCs w:val="24"/>
          </w:rPr>
          <w:t>https://www.mayoclinic.org/diseases-conditions/down-syndrome/symptoms-causes/syc-20355977</w:t>
        </w:r>
      </w:hyperlink>
      <w:r w:rsidRPr="00E12FED">
        <w:rPr>
          <w:rFonts w:ascii="Arial" w:hAnsi="Arial" w:cs="Arial"/>
          <w:i w:val="0"/>
          <w:iCs w:val="0"/>
          <w:sz w:val="24"/>
          <w:szCs w:val="24"/>
        </w:rPr>
        <w:t xml:space="preserve"> (Accessed: 11 May 2023). </w:t>
      </w:r>
    </w:p>
    <w:p w14:paraId="231CB0AA" w14:textId="77777777" w:rsidR="000775E4" w:rsidRPr="00E12FED" w:rsidRDefault="000775E4" w:rsidP="005665E3">
      <w:pPr>
        <w:rPr>
          <w:rFonts w:ascii="Arial" w:hAnsi="Arial" w:cs="Arial"/>
          <w:i w:val="0"/>
          <w:iCs w:val="0"/>
          <w:sz w:val="24"/>
          <w:szCs w:val="24"/>
        </w:rPr>
      </w:pPr>
    </w:p>
    <w:p w14:paraId="33C1C554" w14:textId="77777777" w:rsidR="000775E4" w:rsidRDefault="000775E4" w:rsidP="00E12FED">
      <w:pPr>
        <w:rPr>
          <w:rFonts w:ascii="Arial" w:eastAsia="Times New Roman" w:hAnsi="Arial" w:cs="Arial"/>
          <w:i w:val="0"/>
          <w:iCs w:val="0"/>
          <w:color w:val="000000" w:themeColor="text1"/>
          <w:sz w:val="24"/>
          <w:szCs w:val="24"/>
          <w:lang w:eastAsia="en-GB"/>
        </w:rPr>
      </w:pPr>
      <w:r w:rsidRPr="00E12FED">
        <w:rPr>
          <w:rFonts w:ascii="Arial" w:eastAsia="Times New Roman" w:hAnsi="Arial" w:cs="Arial"/>
          <w:i w:val="0"/>
          <w:iCs w:val="0"/>
          <w:color w:val="000000" w:themeColor="text1"/>
          <w:sz w:val="24"/>
          <w:szCs w:val="24"/>
          <w:lang w:eastAsia="en-GB"/>
        </w:rPr>
        <w:t xml:space="preserve">Merzbach, V. and Gordon, D. (n.d.) </w:t>
      </w:r>
      <w:r w:rsidRPr="000362FF">
        <w:rPr>
          <w:rFonts w:ascii="Arial" w:eastAsia="Times New Roman" w:hAnsi="Arial" w:cs="Arial"/>
          <w:color w:val="000000" w:themeColor="text1"/>
          <w:sz w:val="24"/>
          <w:szCs w:val="24"/>
          <w:lang w:eastAsia="en-GB"/>
        </w:rPr>
        <w:t>The benefits of exercise to a Down’s Syndrome population.</w:t>
      </w:r>
      <w:r w:rsidRPr="00E12FED">
        <w:rPr>
          <w:rFonts w:ascii="Arial" w:eastAsia="Times New Roman" w:hAnsi="Arial" w:cs="Arial"/>
          <w:i w:val="0"/>
          <w:iCs w:val="0"/>
          <w:color w:val="000000" w:themeColor="text1"/>
          <w:sz w:val="24"/>
          <w:szCs w:val="24"/>
          <w:lang w:eastAsia="en-GB"/>
        </w:rPr>
        <w:t xml:space="preserve"> Available at: </w:t>
      </w:r>
      <w:hyperlink r:id="rId20" w:history="1">
        <w:r w:rsidRPr="00E12FED">
          <w:rPr>
            <w:rStyle w:val="Hyperlink"/>
            <w:rFonts w:ascii="Arial" w:eastAsia="Times New Roman" w:hAnsi="Arial" w:cs="Arial"/>
            <w:i w:val="0"/>
            <w:iCs w:val="0"/>
            <w:color w:val="4EA6DC" w:themeColor="accent3"/>
            <w:sz w:val="24"/>
            <w:szCs w:val="24"/>
            <w:lang w:eastAsia="en-GB"/>
          </w:rPr>
          <w:t>http://www.intellectualdisability.info/physical-health/articles/the-benefits-of-exercise-to-a-downs-syndrome-population</w:t>
        </w:r>
      </w:hyperlink>
      <w:r w:rsidRPr="00E12FED">
        <w:rPr>
          <w:rFonts w:ascii="Arial" w:eastAsia="Times New Roman" w:hAnsi="Arial" w:cs="Arial"/>
          <w:i w:val="0"/>
          <w:iCs w:val="0"/>
          <w:color w:val="4EA6DC" w:themeColor="accent3"/>
          <w:sz w:val="24"/>
          <w:szCs w:val="24"/>
          <w:lang w:eastAsia="en-GB"/>
        </w:rPr>
        <w:t xml:space="preserve"> </w:t>
      </w:r>
      <w:r w:rsidRPr="00E12FED">
        <w:rPr>
          <w:rFonts w:ascii="Arial" w:eastAsia="Times New Roman" w:hAnsi="Arial" w:cs="Arial"/>
          <w:i w:val="0"/>
          <w:iCs w:val="0"/>
          <w:color w:val="000000" w:themeColor="text1"/>
          <w:sz w:val="24"/>
          <w:szCs w:val="24"/>
          <w:lang w:eastAsia="en-GB"/>
        </w:rPr>
        <w:t xml:space="preserve">(Accessed: 15 May 2023). </w:t>
      </w:r>
    </w:p>
    <w:p w14:paraId="69331551" w14:textId="1EB22853" w:rsidR="000775E4" w:rsidRPr="00E12FED" w:rsidRDefault="000775E4" w:rsidP="00E12FED">
      <w:pPr>
        <w:rPr>
          <w:rFonts w:ascii="Arial" w:eastAsia="Times New Roman" w:hAnsi="Arial" w:cs="Arial"/>
          <w:i w:val="0"/>
          <w:iCs w:val="0"/>
          <w:sz w:val="24"/>
          <w:szCs w:val="24"/>
          <w:lang w:eastAsia="en-GB"/>
        </w:rPr>
      </w:pPr>
      <w:r w:rsidRPr="00E12FED">
        <w:rPr>
          <w:rFonts w:ascii="Arial" w:eastAsia="Times New Roman" w:hAnsi="Arial" w:cs="Arial"/>
          <w:i w:val="0"/>
          <w:iCs w:val="0"/>
          <w:sz w:val="24"/>
          <w:szCs w:val="24"/>
          <w:lang w:eastAsia="en-GB"/>
        </w:rPr>
        <w:fldChar w:fldCharType="begin"/>
      </w:r>
      <w:r w:rsidRPr="00E12FED">
        <w:rPr>
          <w:rFonts w:ascii="Arial" w:eastAsia="Times New Roman" w:hAnsi="Arial" w:cs="Arial"/>
          <w:i w:val="0"/>
          <w:iCs w:val="0"/>
          <w:sz w:val="24"/>
          <w:szCs w:val="24"/>
          <w:lang w:eastAsia="en-GB"/>
        </w:rPr>
        <w:instrText xml:space="preserve"> INCLUDEPICTURE "/var/folders/g2/2_szwqld4p79jm8tw7tcrf4c0000gn/T/com.microsoft.Word/WebArchiveCopyPasteTempFiles/Trisomy-21.jpg" \* MERGEFORMATINET </w:instrText>
      </w:r>
      <w:r w:rsidRPr="00E12FED">
        <w:rPr>
          <w:rFonts w:ascii="Arial" w:eastAsia="Times New Roman" w:hAnsi="Arial" w:cs="Arial"/>
          <w:i w:val="0"/>
          <w:iCs w:val="0"/>
          <w:sz w:val="24"/>
          <w:szCs w:val="24"/>
          <w:lang w:eastAsia="en-GB"/>
        </w:rPr>
        <w:fldChar w:fldCharType="separate"/>
      </w:r>
      <w:r w:rsidRPr="00E12FED">
        <w:rPr>
          <w:rFonts w:ascii="Arial" w:eastAsia="Times New Roman" w:hAnsi="Arial" w:cs="Arial"/>
          <w:i w:val="0"/>
          <w:iCs w:val="0"/>
          <w:sz w:val="24"/>
          <w:szCs w:val="24"/>
          <w:lang w:eastAsia="en-GB"/>
        </w:rPr>
        <w:fldChar w:fldCharType="end"/>
      </w:r>
    </w:p>
    <w:p w14:paraId="67C5BFAE" w14:textId="2BBC04CE" w:rsidR="000775E4" w:rsidRDefault="000775E4" w:rsidP="005665E3">
      <w:pPr>
        <w:rPr>
          <w:rFonts w:ascii="Arial" w:eastAsia="Times New Roman" w:hAnsi="Arial" w:cs="Arial"/>
          <w:i w:val="0"/>
          <w:iCs w:val="0"/>
          <w:color w:val="000000" w:themeColor="text1"/>
          <w:sz w:val="24"/>
          <w:szCs w:val="24"/>
          <w:lang w:eastAsia="en-GB"/>
        </w:rPr>
      </w:pPr>
      <w:r>
        <w:rPr>
          <w:rFonts w:ascii="Arial" w:eastAsia="Times New Roman" w:hAnsi="Arial" w:cs="Arial"/>
          <w:i w:val="0"/>
          <w:iCs w:val="0"/>
          <w:color w:val="000000" w:themeColor="text1"/>
          <w:sz w:val="24"/>
          <w:szCs w:val="24"/>
          <w:lang w:eastAsia="en-GB"/>
        </w:rPr>
        <w:t xml:space="preserve">National Down syndrome Society (2023) </w:t>
      </w:r>
      <w:r w:rsidRPr="000362FF">
        <w:rPr>
          <w:rFonts w:ascii="Arial" w:eastAsia="Times New Roman" w:hAnsi="Arial" w:cs="Arial"/>
          <w:color w:val="000000" w:themeColor="text1"/>
          <w:sz w:val="24"/>
          <w:szCs w:val="24"/>
          <w:lang w:eastAsia="en-GB"/>
        </w:rPr>
        <w:t>Mental Health and Down Syndrome.</w:t>
      </w:r>
      <w:r>
        <w:rPr>
          <w:rFonts w:ascii="Arial" w:eastAsia="Times New Roman" w:hAnsi="Arial" w:cs="Arial"/>
          <w:i w:val="0"/>
          <w:iCs w:val="0"/>
          <w:color w:val="000000" w:themeColor="text1"/>
          <w:sz w:val="24"/>
          <w:szCs w:val="24"/>
          <w:lang w:eastAsia="en-GB"/>
        </w:rPr>
        <w:t xml:space="preserve"> Available at: </w:t>
      </w:r>
      <w:hyperlink r:id="rId21" w:history="1">
        <w:r w:rsidRPr="000775E4">
          <w:rPr>
            <w:rStyle w:val="Hyperlink"/>
            <w:rFonts w:ascii="Arial" w:eastAsia="Times New Roman" w:hAnsi="Arial" w:cs="Arial"/>
            <w:i w:val="0"/>
            <w:iCs w:val="0"/>
            <w:color w:val="4EA6DC" w:themeColor="accent3"/>
            <w:sz w:val="24"/>
            <w:szCs w:val="24"/>
            <w:lang w:eastAsia="en-GB"/>
          </w:rPr>
          <w:t>https://ndss.org/resources/mental-health-down-syndrome#:~:text=The%20most%20common%20mental%20health,%2C%20depression%2C%20and%20tic%20disorder</w:t>
        </w:r>
      </w:hyperlink>
      <w:r w:rsidRPr="000775E4">
        <w:rPr>
          <w:rFonts w:ascii="Arial" w:eastAsia="Times New Roman" w:hAnsi="Arial" w:cs="Arial"/>
          <w:i w:val="0"/>
          <w:iCs w:val="0"/>
          <w:color w:val="4EA6DC" w:themeColor="accent3"/>
          <w:sz w:val="24"/>
          <w:szCs w:val="24"/>
          <w:lang w:eastAsia="en-GB"/>
        </w:rPr>
        <w:t>.</w:t>
      </w:r>
      <w:r w:rsidRPr="000775E4">
        <w:rPr>
          <w:rFonts w:ascii="Arial" w:eastAsia="Times New Roman" w:hAnsi="Arial" w:cs="Arial"/>
          <w:i w:val="0"/>
          <w:iCs w:val="0"/>
          <w:color w:val="4EA6DC" w:themeColor="accent3"/>
          <w:sz w:val="24"/>
          <w:szCs w:val="24"/>
          <w:lang w:eastAsia="en-GB"/>
        </w:rPr>
        <w:t xml:space="preserve"> </w:t>
      </w:r>
      <w:r>
        <w:rPr>
          <w:rFonts w:ascii="Arial" w:eastAsia="Times New Roman" w:hAnsi="Arial" w:cs="Arial"/>
          <w:i w:val="0"/>
          <w:iCs w:val="0"/>
          <w:color w:val="000000" w:themeColor="text1"/>
          <w:sz w:val="24"/>
          <w:szCs w:val="24"/>
          <w:lang w:eastAsia="en-GB"/>
        </w:rPr>
        <w:t xml:space="preserve">(Accessed: 16 May 2023). </w:t>
      </w:r>
    </w:p>
    <w:p w14:paraId="67110BC8" w14:textId="77777777" w:rsidR="000775E4" w:rsidRPr="00E12FED" w:rsidRDefault="000775E4" w:rsidP="005665E3">
      <w:pPr>
        <w:rPr>
          <w:rFonts w:ascii="Arial" w:eastAsia="Times New Roman" w:hAnsi="Arial" w:cs="Arial"/>
          <w:color w:val="000000" w:themeColor="text1"/>
          <w:sz w:val="24"/>
          <w:szCs w:val="24"/>
          <w:lang w:eastAsia="en-GB"/>
        </w:rPr>
      </w:pPr>
    </w:p>
    <w:p w14:paraId="28576EB3" w14:textId="77777777" w:rsidR="000775E4" w:rsidRPr="00E12FED" w:rsidRDefault="000775E4" w:rsidP="00F52D90">
      <w:pPr>
        <w:rPr>
          <w:rFonts w:ascii="Arial" w:hAnsi="Arial" w:cs="Arial"/>
          <w:i w:val="0"/>
          <w:iCs w:val="0"/>
          <w:sz w:val="24"/>
          <w:szCs w:val="24"/>
        </w:rPr>
      </w:pPr>
      <w:r w:rsidRPr="00E12FED">
        <w:rPr>
          <w:rFonts w:ascii="Arial" w:hAnsi="Arial" w:cs="Arial"/>
          <w:i w:val="0"/>
          <w:iCs w:val="0"/>
          <w:sz w:val="24"/>
          <w:szCs w:val="24"/>
        </w:rPr>
        <w:t xml:space="preserve">National Down’s Syndrome Society (n.d.) </w:t>
      </w:r>
      <w:r w:rsidRPr="000362FF">
        <w:rPr>
          <w:rFonts w:ascii="Arial" w:hAnsi="Arial" w:cs="Arial"/>
          <w:sz w:val="24"/>
          <w:szCs w:val="24"/>
        </w:rPr>
        <w:t>Understanding a diagnosis of Down’s syndrome</w:t>
      </w:r>
      <w:r w:rsidRPr="00E12FED">
        <w:rPr>
          <w:rFonts w:ascii="Arial" w:hAnsi="Arial" w:cs="Arial"/>
          <w:i w:val="0"/>
          <w:iCs w:val="0"/>
          <w:sz w:val="24"/>
          <w:szCs w:val="24"/>
        </w:rPr>
        <w:t xml:space="preserve">. Available at: </w:t>
      </w:r>
      <w:hyperlink r:id="rId22" w:history="1">
        <w:r w:rsidRPr="00E12FED">
          <w:rPr>
            <w:rStyle w:val="Hyperlink"/>
            <w:rFonts w:ascii="Arial" w:hAnsi="Arial" w:cs="Arial"/>
            <w:i w:val="0"/>
            <w:iCs w:val="0"/>
            <w:color w:val="00B0F0"/>
            <w:sz w:val="24"/>
            <w:szCs w:val="24"/>
          </w:rPr>
          <w:t>https://ndss.org/lifespan/understanding-a-diagnosis-of-down-syndrome</w:t>
        </w:r>
      </w:hyperlink>
      <w:r w:rsidRPr="00E12FED">
        <w:rPr>
          <w:rFonts w:ascii="Arial" w:hAnsi="Arial" w:cs="Arial"/>
          <w:i w:val="0"/>
          <w:iCs w:val="0"/>
          <w:color w:val="00B0F0"/>
          <w:sz w:val="24"/>
          <w:szCs w:val="24"/>
        </w:rPr>
        <w:t xml:space="preserve"> </w:t>
      </w:r>
      <w:r w:rsidRPr="00E12FED">
        <w:rPr>
          <w:rFonts w:ascii="Arial" w:hAnsi="Arial" w:cs="Arial"/>
          <w:i w:val="0"/>
          <w:iCs w:val="0"/>
          <w:sz w:val="24"/>
          <w:szCs w:val="24"/>
        </w:rPr>
        <w:t xml:space="preserve">(Accessed: 8 May 2023). </w:t>
      </w:r>
    </w:p>
    <w:p w14:paraId="3D3E7F80" w14:textId="13FDD34C" w:rsidR="000775E4" w:rsidRDefault="000775E4" w:rsidP="005665E3">
      <w:pPr>
        <w:rPr>
          <w:rFonts w:ascii="Arial" w:eastAsia="Times New Roman" w:hAnsi="Arial" w:cs="Arial"/>
          <w:i w:val="0"/>
          <w:iCs w:val="0"/>
          <w:color w:val="000000" w:themeColor="text1"/>
          <w:sz w:val="24"/>
          <w:szCs w:val="24"/>
          <w:lang w:eastAsia="en-GB"/>
        </w:rPr>
      </w:pPr>
      <w:r w:rsidRPr="00E12FED">
        <w:rPr>
          <w:rFonts w:ascii="Arial" w:eastAsia="Times New Roman" w:hAnsi="Arial" w:cs="Arial"/>
          <w:i w:val="0"/>
          <w:iCs w:val="0"/>
          <w:color w:val="000000" w:themeColor="text1"/>
          <w:sz w:val="24"/>
          <w:szCs w:val="24"/>
          <w:lang w:eastAsia="en-GB"/>
        </w:rPr>
        <w:lastRenderedPageBreak/>
        <w:t xml:space="preserve">National Geographic (2013) </w:t>
      </w:r>
      <w:r w:rsidRPr="00E12FED">
        <w:rPr>
          <w:rFonts w:ascii="Arial" w:eastAsia="Times New Roman" w:hAnsi="Arial" w:cs="Arial"/>
          <w:color w:val="000000" w:themeColor="text1"/>
          <w:sz w:val="24"/>
          <w:szCs w:val="24"/>
          <w:lang w:eastAsia="en-GB"/>
        </w:rPr>
        <w:t>Shutting Down the extra chromosome in Down’s syndrome cells.</w:t>
      </w:r>
      <w:r w:rsidRPr="00E12FED">
        <w:rPr>
          <w:rFonts w:ascii="Arial" w:eastAsia="Times New Roman" w:hAnsi="Arial" w:cs="Arial"/>
          <w:i w:val="0"/>
          <w:iCs w:val="0"/>
          <w:color w:val="000000" w:themeColor="text1"/>
          <w:sz w:val="24"/>
          <w:szCs w:val="24"/>
          <w:lang w:eastAsia="en-GB"/>
        </w:rPr>
        <w:t xml:space="preserve"> Available at:</w:t>
      </w:r>
      <w:r w:rsidRPr="00E12FED">
        <w:rPr>
          <w:rFonts w:ascii="Arial" w:hAnsi="Arial" w:cs="Arial"/>
        </w:rPr>
        <w:t xml:space="preserve"> </w:t>
      </w:r>
      <w:hyperlink r:id="rId23" w:history="1">
        <w:r w:rsidRPr="00E12FED">
          <w:rPr>
            <w:rStyle w:val="Hyperlink"/>
            <w:rFonts w:ascii="Arial" w:eastAsia="Times New Roman" w:hAnsi="Arial" w:cs="Arial"/>
            <w:i w:val="0"/>
            <w:iCs w:val="0"/>
            <w:color w:val="00B0F0"/>
            <w:sz w:val="24"/>
            <w:szCs w:val="24"/>
            <w:lang w:eastAsia="en-GB"/>
          </w:rPr>
          <w:t>https://www.nationalgeographic.com/science/article/how-to-shut-down-the-extra-chromosome-in-downs-syndrome</w:t>
        </w:r>
      </w:hyperlink>
      <w:r w:rsidRPr="00E12FED">
        <w:rPr>
          <w:rFonts w:ascii="Arial" w:eastAsia="Times New Roman" w:hAnsi="Arial" w:cs="Arial"/>
          <w:i w:val="0"/>
          <w:iCs w:val="0"/>
          <w:color w:val="00B0F0"/>
          <w:sz w:val="24"/>
          <w:szCs w:val="24"/>
          <w:lang w:eastAsia="en-GB"/>
        </w:rPr>
        <w:t xml:space="preserve"> </w:t>
      </w:r>
      <w:r w:rsidRPr="00E12FED">
        <w:rPr>
          <w:rFonts w:ascii="Arial" w:eastAsia="Times New Roman" w:hAnsi="Arial" w:cs="Arial"/>
          <w:i w:val="0"/>
          <w:iCs w:val="0"/>
          <w:color w:val="000000" w:themeColor="text1"/>
          <w:sz w:val="24"/>
          <w:szCs w:val="24"/>
          <w:lang w:eastAsia="en-GB"/>
        </w:rPr>
        <w:t xml:space="preserve">(Accessed: 16 May 2023).  </w:t>
      </w:r>
    </w:p>
    <w:p w14:paraId="0B9FC3B5" w14:textId="77777777" w:rsidR="000775E4" w:rsidRDefault="000775E4" w:rsidP="005665E3">
      <w:pPr>
        <w:rPr>
          <w:rFonts w:ascii="Arial" w:eastAsia="Times New Roman" w:hAnsi="Arial" w:cs="Arial"/>
          <w:i w:val="0"/>
          <w:iCs w:val="0"/>
          <w:color w:val="000000" w:themeColor="text1"/>
          <w:sz w:val="24"/>
          <w:szCs w:val="24"/>
          <w:lang w:eastAsia="en-GB"/>
        </w:rPr>
      </w:pPr>
    </w:p>
    <w:p w14:paraId="21AE2D5D" w14:textId="0B23B9F8" w:rsidR="000775E4" w:rsidRDefault="000775E4" w:rsidP="00F52D90">
      <w:pPr>
        <w:rPr>
          <w:rFonts w:ascii="Arial" w:hAnsi="Arial" w:cs="Arial"/>
          <w:i w:val="0"/>
          <w:iCs w:val="0"/>
          <w:color w:val="000000" w:themeColor="text1"/>
          <w:sz w:val="24"/>
          <w:szCs w:val="24"/>
        </w:rPr>
      </w:pPr>
      <w:r w:rsidRPr="00E12FED">
        <w:rPr>
          <w:rFonts w:ascii="Arial" w:hAnsi="Arial" w:cs="Arial"/>
          <w:i w:val="0"/>
          <w:iCs w:val="0"/>
          <w:color w:val="000000" w:themeColor="text1"/>
          <w:sz w:val="24"/>
          <w:szCs w:val="24"/>
        </w:rPr>
        <w:t xml:space="preserve">National Health Service (2021) </w:t>
      </w:r>
      <w:r w:rsidRPr="00E12FED">
        <w:rPr>
          <w:rFonts w:ascii="Arial" w:hAnsi="Arial" w:cs="Arial"/>
          <w:color w:val="000000" w:themeColor="text1"/>
          <w:sz w:val="24"/>
          <w:szCs w:val="24"/>
        </w:rPr>
        <w:t xml:space="preserve">Screening for Down’s syndrome, Edwards’ syndrome and Patau’s syndrome. </w:t>
      </w:r>
      <w:r w:rsidRPr="00E12FED">
        <w:rPr>
          <w:rFonts w:ascii="Arial" w:hAnsi="Arial" w:cs="Arial"/>
          <w:i w:val="0"/>
          <w:iCs w:val="0"/>
          <w:color w:val="000000" w:themeColor="text1"/>
          <w:sz w:val="24"/>
          <w:szCs w:val="24"/>
        </w:rPr>
        <w:t xml:space="preserve">Available at: </w:t>
      </w:r>
      <w:hyperlink r:id="rId24" w:history="1">
        <w:r w:rsidRPr="00E12FED">
          <w:rPr>
            <w:rStyle w:val="Hyperlink"/>
            <w:rFonts w:ascii="Arial" w:hAnsi="Arial" w:cs="Arial"/>
            <w:i w:val="0"/>
            <w:iCs w:val="0"/>
            <w:color w:val="00B0F0"/>
            <w:sz w:val="24"/>
            <w:szCs w:val="24"/>
          </w:rPr>
          <w:t>https://www.nhs.uk/pregnancy/your-pregnancy-care/screening-for-downs-edwards-pataus-syndrome/</w:t>
        </w:r>
      </w:hyperlink>
      <w:r w:rsidRPr="00E12FED">
        <w:rPr>
          <w:rFonts w:ascii="Arial" w:hAnsi="Arial" w:cs="Arial"/>
          <w:i w:val="0"/>
          <w:iCs w:val="0"/>
          <w:color w:val="00B0F0"/>
          <w:sz w:val="24"/>
          <w:szCs w:val="24"/>
        </w:rPr>
        <w:t xml:space="preserve"> </w:t>
      </w:r>
      <w:r w:rsidRPr="00E12FED">
        <w:rPr>
          <w:rFonts w:ascii="Arial" w:hAnsi="Arial" w:cs="Arial"/>
          <w:i w:val="0"/>
          <w:iCs w:val="0"/>
          <w:color w:val="000000" w:themeColor="text1"/>
          <w:sz w:val="24"/>
          <w:szCs w:val="24"/>
        </w:rPr>
        <w:t xml:space="preserve">(Accessed: 8 May 2023). </w:t>
      </w:r>
    </w:p>
    <w:p w14:paraId="74A20FF2" w14:textId="77777777" w:rsidR="000775E4" w:rsidRPr="00E12FED" w:rsidRDefault="000775E4" w:rsidP="00F52D90">
      <w:pPr>
        <w:rPr>
          <w:rFonts w:ascii="Arial" w:hAnsi="Arial" w:cs="Arial"/>
          <w:i w:val="0"/>
          <w:iCs w:val="0"/>
          <w:color w:val="000000" w:themeColor="text1"/>
          <w:sz w:val="24"/>
          <w:szCs w:val="24"/>
        </w:rPr>
      </w:pPr>
    </w:p>
    <w:p w14:paraId="320F16C9" w14:textId="084AA13E" w:rsidR="000775E4" w:rsidRDefault="000775E4" w:rsidP="00F52D90">
      <w:pPr>
        <w:rPr>
          <w:rFonts w:ascii="Arial" w:hAnsi="Arial" w:cs="Arial"/>
          <w:i w:val="0"/>
          <w:iCs w:val="0"/>
          <w:color w:val="000000" w:themeColor="text1"/>
          <w:sz w:val="24"/>
          <w:szCs w:val="24"/>
        </w:rPr>
      </w:pPr>
      <w:r w:rsidRPr="00E12FED">
        <w:rPr>
          <w:rFonts w:ascii="Arial" w:hAnsi="Arial" w:cs="Arial"/>
          <w:i w:val="0"/>
          <w:iCs w:val="0"/>
          <w:color w:val="000000" w:themeColor="text1"/>
          <w:sz w:val="24"/>
          <w:szCs w:val="24"/>
        </w:rPr>
        <w:t xml:space="preserve">National Institute of Health (2017) </w:t>
      </w:r>
      <w:r w:rsidRPr="00E12FED">
        <w:rPr>
          <w:rFonts w:ascii="Arial" w:hAnsi="Arial" w:cs="Arial"/>
          <w:color w:val="000000" w:themeColor="text1"/>
          <w:sz w:val="24"/>
          <w:szCs w:val="24"/>
        </w:rPr>
        <w:t xml:space="preserve">How do health care professionals diagnose Down’s syndrome? </w:t>
      </w:r>
      <w:r w:rsidRPr="00E12FED">
        <w:rPr>
          <w:rFonts w:ascii="Arial" w:hAnsi="Arial" w:cs="Arial"/>
          <w:i w:val="0"/>
          <w:iCs w:val="0"/>
          <w:color w:val="000000" w:themeColor="text1"/>
          <w:sz w:val="24"/>
          <w:szCs w:val="24"/>
        </w:rPr>
        <w:t xml:space="preserve">Available at: </w:t>
      </w:r>
      <w:hyperlink r:id="rId25" w:history="1">
        <w:r w:rsidRPr="00E12FED">
          <w:rPr>
            <w:rStyle w:val="Hyperlink"/>
            <w:rFonts w:ascii="Arial" w:hAnsi="Arial" w:cs="Arial"/>
            <w:i w:val="0"/>
            <w:iCs w:val="0"/>
            <w:color w:val="4EA6DC" w:themeColor="accent3"/>
            <w:sz w:val="24"/>
            <w:szCs w:val="24"/>
          </w:rPr>
          <w:t>https://www.nichd.nih.gov/health/topics/down/conditioninfo/diagnosis#:~:text=Diagnostic%20testing%20for%20Down%20syndrome%20involves%20removing%20a%20sample%20of,a%20week%20or%20two%20later</w:t>
        </w:r>
      </w:hyperlink>
      <w:r w:rsidRPr="00E12FED">
        <w:rPr>
          <w:rFonts w:ascii="Arial" w:hAnsi="Arial" w:cs="Arial"/>
          <w:i w:val="0"/>
          <w:iCs w:val="0"/>
          <w:color w:val="4EA6DC" w:themeColor="accent3"/>
          <w:sz w:val="24"/>
          <w:szCs w:val="24"/>
        </w:rPr>
        <w:t xml:space="preserve"> </w:t>
      </w:r>
      <w:r w:rsidRPr="00E12FED">
        <w:rPr>
          <w:rFonts w:ascii="Arial" w:hAnsi="Arial" w:cs="Arial"/>
          <w:i w:val="0"/>
          <w:iCs w:val="0"/>
          <w:color w:val="000000" w:themeColor="text1"/>
          <w:sz w:val="24"/>
          <w:szCs w:val="24"/>
        </w:rPr>
        <w:t xml:space="preserve">(Accessed: 8 May 2023). </w:t>
      </w:r>
    </w:p>
    <w:p w14:paraId="32187169" w14:textId="77777777" w:rsidR="000775E4" w:rsidRPr="00E12FED" w:rsidRDefault="000775E4" w:rsidP="00F52D90">
      <w:pPr>
        <w:rPr>
          <w:rFonts w:ascii="Arial" w:hAnsi="Arial" w:cs="Arial"/>
          <w:i w:val="0"/>
          <w:iCs w:val="0"/>
          <w:color w:val="000000" w:themeColor="text1"/>
          <w:sz w:val="24"/>
          <w:szCs w:val="24"/>
        </w:rPr>
      </w:pPr>
    </w:p>
    <w:p w14:paraId="07E9FA3C" w14:textId="6EC39139" w:rsidR="000775E4" w:rsidRDefault="000775E4" w:rsidP="005665E3">
      <w:pPr>
        <w:rPr>
          <w:rFonts w:ascii="Arial" w:hAnsi="Arial" w:cs="Arial"/>
          <w:i w:val="0"/>
          <w:iCs w:val="0"/>
          <w:sz w:val="24"/>
          <w:szCs w:val="24"/>
        </w:rPr>
      </w:pPr>
      <w:r w:rsidRPr="00E12FED">
        <w:rPr>
          <w:rFonts w:ascii="Arial" w:hAnsi="Arial" w:cs="Arial"/>
          <w:i w:val="0"/>
          <w:iCs w:val="0"/>
          <w:sz w:val="24"/>
          <w:szCs w:val="24"/>
        </w:rPr>
        <w:t xml:space="preserve">National Institutes of Health (2017) </w:t>
      </w:r>
      <w:r w:rsidRPr="00E12FED">
        <w:rPr>
          <w:rFonts w:ascii="Arial" w:hAnsi="Arial" w:cs="Arial"/>
          <w:sz w:val="24"/>
          <w:szCs w:val="24"/>
        </w:rPr>
        <w:t>What conditions or disorders are commonly associated to Down Syndrome?</w:t>
      </w:r>
      <w:r w:rsidRPr="00E12FED">
        <w:rPr>
          <w:rFonts w:ascii="Arial" w:hAnsi="Arial" w:cs="Arial"/>
          <w:i w:val="0"/>
          <w:iCs w:val="0"/>
          <w:sz w:val="24"/>
          <w:szCs w:val="24"/>
        </w:rPr>
        <w:t xml:space="preserve"> Available at:</w:t>
      </w:r>
      <w:r w:rsidRPr="00E12FED">
        <w:rPr>
          <w:rFonts w:ascii="Arial" w:hAnsi="Arial" w:cs="Arial"/>
          <w:i w:val="0"/>
          <w:iCs w:val="0"/>
          <w:color w:val="4EA6DC" w:themeColor="accent3"/>
          <w:sz w:val="24"/>
          <w:szCs w:val="24"/>
        </w:rPr>
        <w:t xml:space="preserve"> </w:t>
      </w:r>
      <w:hyperlink r:id="rId26" w:history="1">
        <w:r w:rsidRPr="00E12FED">
          <w:rPr>
            <w:rStyle w:val="Hyperlink"/>
            <w:rFonts w:ascii="Arial" w:hAnsi="Arial" w:cs="Arial"/>
            <w:i w:val="0"/>
            <w:iCs w:val="0"/>
            <w:color w:val="4EA6DC" w:themeColor="accent3"/>
            <w:sz w:val="24"/>
            <w:szCs w:val="24"/>
          </w:rPr>
          <w:t>https://www.nichd.nih.gov/health/topics/down/conditioninfo/associated</w:t>
        </w:r>
      </w:hyperlink>
      <w:r w:rsidRPr="00E12FED">
        <w:rPr>
          <w:rFonts w:ascii="Arial" w:hAnsi="Arial" w:cs="Arial"/>
          <w:i w:val="0"/>
          <w:iCs w:val="0"/>
          <w:sz w:val="24"/>
          <w:szCs w:val="24"/>
        </w:rPr>
        <w:t xml:space="preserve"> (Accessed: 12 May 2023). </w:t>
      </w:r>
    </w:p>
    <w:p w14:paraId="5FA72DDE" w14:textId="77777777" w:rsidR="000775E4" w:rsidRPr="00E12FED" w:rsidRDefault="000775E4" w:rsidP="005665E3">
      <w:pPr>
        <w:rPr>
          <w:rFonts w:ascii="Arial" w:hAnsi="Arial" w:cs="Arial"/>
          <w:i w:val="0"/>
          <w:iCs w:val="0"/>
          <w:sz w:val="24"/>
          <w:szCs w:val="24"/>
        </w:rPr>
      </w:pPr>
    </w:p>
    <w:p w14:paraId="363181C6" w14:textId="2B9788B9" w:rsidR="000775E4" w:rsidRDefault="000775E4" w:rsidP="005665E3">
      <w:pPr>
        <w:rPr>
          <w:rFonts w:ascii="Arial" w:eastAsia="Times New Roman" w:hAnsi="Arial" w:cs="Arial"/>
          <w:i w:val="0"/>
          <w:iCs w:val="0"/>
          <w:color w:val="000000" w:themeColor="text1"/>
          <w:sz w:val="24"/>
          <w:szCs w:val="24"/>
          <w:lang w:eastAsia="en-GB"/>
        </w:rPr>
      </w:pPr>
      <w:r w:rsidRPr="00E12FED">
        <w:rPr>
          <w:rFonts w:ascii="Arial" w:eastAsia="Times New Roman" w:hAnsi="Arial" w:cs="Arial"/>
          <w:i w:val="0"/>
          <w:iCs w:val="0"/>
          <w:color w:val="000000" w:themeColor="text1"/>
          <w:sz w:val="24"/>
          <w:szCs w:val="24"/>
          <w:lang w:eastAsia="en-GB"/>
        </w:rPr>
        <w:t xml:space="preserve">Oller, B. (2023) </w:t>
      </w:r>
      <w:r w:rsidRPr="00E12FED">
        <w:rPr>
          <w:rFonts w:ascii="Arial" w:eastAsia="Times New Roman" w:hAnsi="Arial" w:cs="Arial"/>
          <w:color w:val="000000" w:themeColor="text1"/>
          <w:sz w:val="24"/>
          <w:szCs w:val="24"/>
          <w:lang w:eastAsia="en-GB"/>
        </w:rPr>
        <w:t>Down Syndrome.</w:t>
      </w:r>
      <w:r w:rsidRPr="00E12FED">
        <w:rPr>
          <w:rFonts w:ascii="Arial" w:eastAsia="Times New Roman" w:hAnsi="Arial" w:cs="Arial"/>
          <w:i w:val="0"/>
          <w:iCs w:val="0"/>
          <w:color w:val="000000" w:themeColor="text1"/>
          <w:sz w:val="24"/>
          <w:szCs w:val="24"/>
          <w:lang w:eastAsia="en-GB"/>
        </w:rPr>
        <w:t xml:space="preserve"> Available at: </w:t>
      </w:r>
      <w:hyperlink r:id="rId27" w:history="1">
        <w:r w:rsidRPr="00E12FED">
          <w:rPr>
            <w:rStyle w:val="Hyperlink"/>
            <w:rFonts w:ascii="Arial" w:eastAsia="Times New Roman" w:hAnsi="Arial" w:cs="Arial"/>
            <w:i w:val="0"/>
            <w:iCs w:val="0"/>
            <w:color w:val="4EA6DC" w:themeColor="accent3"/>
            <w:sz w:val="24"/>
            <w:szCs w:val="24"/>
            <w:lang w:eastAsia="en-GB"/>
          </w:rPr>
          <w:t>https://familydoctor.org/condition/down-syndrome/</w:t>
        </w:r>
      </w:hyperlink>
      <w:r w:rsidRPr="00E12FED">
        <w:rPr>
          <w:rFonts w:ascii="Arial" w:eastAsia="Times New Roman" w:hAnsi="Arial" w:cs="Arial"/>
          <w:i w:val="0"/>
          <w:iCs w:val="0"/>
          <w:color w:val="4EA6DC" w:themeColor="accent3"/>
          <w:sz w:val="24"/>
          <w:szCs w:val="24"/>
          <w:lang w:eastAsia="en-GB"/>
        </w:rPr>
        <w:t xml:space="preserve"> </w:t>
      </w:r>
      <w:r w:rsidRPr="00E12FED">
        <w:rPr>
          <w:rFonts w:ascii="Arial" w:eastAsia="Times New Roman" w:hAnsi="Arial" w:cs="Arial"/>
          <w:i w:val="0"/>
          <w:iCs w:val="0"/>
          <w:color w:val="000000" w:themeColor="text1"/>
          <w:sz w:val="24"/>
          <w:szCs w:val="24"/>
          <w:lang w:eastAsia="en-GB"/>
        </w:rPr>
        <w:t xml:space="preserve">(Accessed: 15 May 2023). </w:t>
      </w:r>
    </w:p>
    <w:p w14:paraId="6F64EA56" w14:textId="77777777" w:rsidR="000775E4" w:rsidRPr="00E12FED" w:rsidRDefault="000775E4" w:rsidP="005665E3">
      <w:pPr>
        <w:rPr>
          <w:rFonts w:ascii="Arial" w:eastAsia="Times New Roman" w:hAnsi="Arial" w:cs="Arial"/>
          <w:i w:val="0"/>
          <w:iCs w:val="0"/>
          <w:color w:val="000000" w:themeColor="text1"/>
          <w:sz w:val="24"/>
          <w:szCs w:val="24"/>
          <w:lang w:eastAsia="en-GB"/>
        </w:rPr>
      </w:pPr>
    </w:p>
    <w:p w14:paraId="541347C0" w14:textId="02B4857E" w:rsidR="000775E4" w:rsidRPr="00E12FED" w:rsidRDefault="000775E4" w:rsidP="005665E3">
      <w:pPr>
        <w:rPr>
          <w:rFonts w:ascii="Arial" w:eastAsia="Times New Roman" w:hAnsi="Arial" w:cs="Arial"/>
          <w:i w:val="0"/>
          <w:iCs w:val="0"/>
          <w:color w:val="000000" w:themeColor="text1"/>
          <w:sz w:val="24"/>
          <w:szCs w:val="24"/>
          <w:lang w:eastAsia="en-GB"/>
        </w:rPr>
      </w:pPr>
      <w:r w:rsidRPr="00E12FED">
        <w:rPr>
          <w:rFonts w:ascii="Arial" w:eastAsia="Times New Roman" w:hAnsi="Arial" w:cs="Arial"/>
          <w:i w:val="0"/>
          <w:iCs w:val="0"/>
          <w:color w:val="000000" w:themeColor="text1"/>
          <w:sz w:val="24"/>
          <w:szCs w:val="24"/>
          <w:lang w:eastAsia="en-GB"/>
        </w:rPr>
        <w:t xml:space="preserve">Powell-Hamilton, N. (2022). </w:t>
      </w:r>
      <w:r w:rsidRPr="000362FF">
        <w:rPr>
          <w:rFonts w:ascii="Arial" w:eastAsia="Times New Roman" w:hAnsi="Arial" w:cs="Arial"/>
          <w:color w:val="000000" w:themeColor="text1"/>
          <w:sz w:val="24"/>
          <w:szCs w:val="24"/>
          <w:lang w:eastAsia="en-GB"/>
        </w:rPr>
        <w:t>Down Syndrome.</w:t>
      </w:r>
      <w:r w:rsidRPr="00E12FED">
        <w:rPr>
          <w:rFonts w:ascii="Arial" w:eastAsia="Times New Roman" w:hAnsi="Arial" w:cs="Arial"/>
          <w:i w:val="0"/>
          <w:iCs w:val="0"/>
          <w:color w:val="000000" w:themeColor="text1"/>
          <w:sz w:val="24"/>
          <w:szCs w:val="24"/>
          <w:lang w:eastAsia="en-GB"/>
        </w:rPr>
        <w:t xml:space="preserve"> Available at: </w:t>
      </w:r>
      <w:hyperlink r:id="rId28" w:history="1">
        <w:r w:rsidRPr="00E12FED">
          <w:rPr>
            <w:rStyle w:val="Hyperlink"/>
            <w:rFonts w:ascii="Arial" w:eastAsia="Times New Roman" w:hAnsi="Arial" w:cs="Arial"/>
            <w:i w:val="0"/>
            <w:iCs w:val="0"/>
            <w:color w:val="4EA6DC" w:themeColor="accent3"/>
            <w:sz w:val="24"/>
            <w:szCs w:val="24"/>
            <w:lang w:eastAsia="en-GB"/>
          </w:rPr>
          <w:t>https://kidshealth.org/en/parents/down-syndrome.html#:~:text=Toddlers%20and%20older%20kids%20may,develop%20skills%20throughout%20their%20lives</w:t>
        </w:r>
      </w:hyperlink>
      <w:r w:rsidRPr="00E12FED">
        <w:rPr>
          <w:rFonts w:ascii="Arial" w:eastAsia="Times New Roman" w:hAnsi="Arial" w:cs="Arial"/>
          <w:i w:val="0"/>
          <w:iCs w:val="0"/>
          <w:color w:val="4EA6DC" w:themeColor="accent3"/>
          <w:sz w:val="24"/>
          <w:szCs w:val="24"/>
          <w:lang w:eastAsia="en-GB"/>
        </w:rPr>
        <w:t>.</w:t>
      </w:r>
      <w:r w:rsidRPr="00E12FED">
        <w:rPr>
          <w:rFonts w:ascii="Arial" w:eastAsia="Times New Roman" w:hAnsi="Arial" w:cs="Arial"/>
          <w:i w:val="0"/>
          <w:iCs w:val="0"/>
          <w:color w:val="4EA6DC" w:themeColor="accent3"/>
          <w:sz w:val="24"/>
          <w:szCs w:val="24"/>
          <w:lang w:eastAsia="en-GB"/>
        </w:rPr>
        <w:t xml:space="preserve"> </w:t>
      </w:r>
      <w:r w:rsidRPr="00E12FED">
        <w:rPr>
          <w:rFonts w:ascii="Arial" w:eastAsia="Times New Roman" w:hAnsi="Arial" w:cs="Arial"/>
          <w:i w:val="0"/>
          <w:iCs w:val="0"/>
          <w:color w:val="000000" w:themeColor="text1"/>
          <w:sz w:val="24"/>
          <w:szCs w:val="24"/>
          <w:lang w:eastAsia="en-GB"/>
        </w:rPr>
        <w:t xml:space="preserve">(Accessed: 15 May 2023). </w:t>
      </w:r>
    </w:p>
    <w:p w14:paraId="22590706" w14:textId="77777777" w:rsidR="000775E4" w:rsidRPr="00E12FED" w:rsidRDefault="000775E4" w:rsidP="00F52D90">
      <w:pPr>
        <w:rPr>
          <w:rFonts w:ascii="Arial" w:hAnsi="Arial" w:cs="Arial"/>
          <w:i w:val="0"/>
          <w:iCs w:val="0"/>
          <w:sz w:val="24"/>
          <w:szCs w:val="24"/>
        </w:rPr>
      </w:pPr>
      <w:r w:rsidRPr="00E12FED">
        <w:rPr>
          <w:rFonts w:ascii="Arial" w:hAnsi="Arial" w:cs="Arial"/>
          <w:i w:val="0"/>
          <w:iCs w:val="0"/>
          <w:sz w:val="24"/>
          <w:szCs w:val="24"/>
        </w:rPr>
        <w:lastRenderedPageBreak/>
        <w:t xml:space="preserve">University of California San Francisco Health (2019) </w:t>
      </w:r>
      <w:r w:rsidRPr="00E12FED">
        <w:rPr>
          <w:rFonts w:ascii="Arial" w:hAnsi="Arial" w:cs="Arial"/>
          <w:sz w:val="24"/>
          <w:szCs w:val="24"/>
        </w:rPr>
        <w:t>Prenatal Testing for Down’s Syndrome</w:t>
      </w:r>
      <w:r w:rsidRPr="00E12FED">
        <w:rPr>
          <w:rFonts w:ascii="Arial" w:hAnsi="Arial" w:cs="Arial"/>
          <w:i w:val="0"/>
          <w:iCs w:val="0"/>
          <w:sz w:val="24"/>
          <w:szCs w:val="24"/>
        </w:rPr>
        <w:t xml:space="preserve">. Available at: </w:t>
      </w:r>
      <w:hyperlink r:id="rId29" w:history="1">
        <w:r w:rsidRPr="00E12FED">
          <w:rPr>
            <w:rStyle w:val="Hyperlink"/>
            <w:rFonts w:ascii="Arial" w:hAnsi="Arial" w:cs="Arial"/>
            <w:i w:val="0"/>
            <w:iCs w:val="0"/>
            <w:color w:val="00B0F0"/>
            <w:sz w:val="24"/>
            <w:szCs w:val="24"/>
          </w:rPr>
          <w:t>https://www.ucsfhealth.org/education/prenatal-testing-for-down-syndrome</w:t>
        </w:r>
      </w:hyperlink>
      <w:r w:rsidRPr="00E12FED">
        <w:rPr>
          <w:rFonts w:ascii="Arial" w:hAnsi="Arial" w:cs="Arial"/>
          <w:i w:val="0"/>
          <w:iCs w:val="0"/>
          <w:sz w:val="24"/>
          <w:szCs w:val="24"/>
        </w:rPr>
        <w:t xml:space="preserve"> (Accessed: 8 May 2023). </w:t>
      </w:r>
    </w:p>
    <w:sectPr w:rsidR="000775E4" w:rsidRPr="00E12FED" w:rsidSect="00F52D90">
      <w:headerReference w:type="default" r:id="rId30"/>
      <w:pgSz w:w="15840" w:h="1224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21B6B0" w14:textId="77777777" w:rsidR="007B3C8E" w:rsidRDefault="007B3C8E" w:rsidP="005665E3">
      <w:pPr>
        <w:spacing w:after="0" w:line="240" w:lineRule="auto"/>
      </w:pPr>
      <w:r>
        <w:separator/>
      </w:r>
    </w:p>
  </w:endnote>
  <w:endnote w:type="continuationSeparator" w:id="0">
    <w:p w14:paraId="0AA1C8DB" w14:textId="77777777" w:rsidR="007B3C8E" w:rsidRDefault="007B3C8E" w:rsidP="005665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07011C" w14:textId="77777777" w:rsidR="007B3C8E" w:rsidRDefault="007B3C8E" w:rsidP="005665E3">
      <w:pPr>
        <w:spacing w:after="0" w:line="240" w:lineRule="auto"/>
      </w:pPr>
      <w:r>
        <w:separator/>
      </w:r>
    </w:p>
  </w:footnote>
  <w:footnote w:type="continuationSeparator" w:id="0">
    <w:p w14:paraId="6E96C602" w14:textId="77777777" w:rsidR="007B3C8E" w:rsidRDefault="007B3C8E" w:rsidP="005665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DEF0C" w14:textId="5F4F43DB" w:rsidR="00E12FED" w:rsidRPr="00E12FED" w:rsidRDefault="00E12FED">
    <w:pPr>
      <w:pStyle w:val="Header"/>
      <w:rPr>
        <w:rFonts w:ascii="Arial" w:hAnsi="Arial" w:cs="Arial"/>
        <w:i w:val="0"/>
        <w:iCs w:val="0"/>
      </w:rPr>
    </w:pPr>
    <w:r w:rsidRPr="00E12FED">
      <w:rPr>
        <w:rFonts w:ascii="Arial" w:hAnsi="Arial" w:cs="Arial"/>
        <w:i w:val="0"/>
        <w:iCs w:val="0"/>
      </w:rPr>
      <w:t>Word Count – 104</w:t>
    </w:r>
    <w:r w:rsidR="005220CC">
      <w:rPr>
        <w:rFonts w:ascii="Arial" w:hAnsi="Arial" w:cs="Arial"/>
        <w:i w:val="0"/>
        <w:iCs w:val="0"/>
      </w:rPr>
      <w:t xml:space="preserve">9              </w:t>
    </w:r>
    <w:r w:rsidRPr="00E12FED">
      <w:rPr>
        <w:rFonts w:ascii="Arial" w:hAnsi="Arial" w:cs="Arial"/>
        <w:i w:val="0"/>
        <w:iCs w:val="0"/>
      </w:rPr>
      <w:t xml:space="preserve">                                                                                                                                         Student Number – 2114735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504EE"/>
    <w:multiLevelType w:val="multilevel"/>
    <w:tmpl w:val="B8AC1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FD490A"/>
    <w:multiLevelType w:val="multilevel"/>
    <w:tmpl w:val="9710D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FFC3E17"/>
    <w:multiLevelType w:val="multilevel"/>
    <w:tmpl w:val="70085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A20D8C"/>
    <w:multiLevelType w:val="hybridMultilevel"/>
    <w:tmpl w:val="E3001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B219A2"/>
    <w:multiLevelType w:val="multilevel"/>
    <w:tmpl w:val="0CB4D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53320617">
    <w:abstractNumId w:val="5"/>
  </w:num>
  <w:num w:numId="2" w16cid:durableId="596015084">
    <w:abstractNumId w:val="4"/>
  </w:num>
  <w:num w:numId="3" w16cid:durableId="2013533003">
    <w:abstractNumId w:val="3"/>
  </w:num>
  <w:num w:numId="4" w16cid:durableId="1679427977">
    <w:abstractNumId w:val="1"/>
  </w:num>
  <w:num w:numId="5" w16cid:durableId="307368628">
    <w:abstractNumId w:val="0"/>
  </w:num>
  <w:num w:numId="6" w16cid:durableId="915854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D90"/>
    <w:rsid w:val="000362FF"/>
    <w:rsid w:val="000775E4"/>
    <w:rsid w:val="00157D38"/>
    <w:rsid w:val="001815FD"/>
    <w:rsid w:val="00315CAF"/>
    <w:rsid w:val="005220CC"/>
    <w:rsid w:val="005665E3"/>
    <w:rsid w:val="00574F21"/>
    <w:rsid w:val="005F71E3"/>
    <w:rsid w:val="007B3C8E"/>
    <w:rsid w:val="008E3C47"/>
    <w:rsid w:val="009362E6"/>
    <w:rsid w:val="009D1E9C"/>
    <w:rsid w:val="00D97A23"/>
    <w:rsid w:val="00E12FED"/>
    <w:rsid w:val="00F52D90"/>
    <w:rsid w:val="00F865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E0797"/>
  <w15:chartTrackingRefBased/>
  <w15:docId w15:val="{E56E4BD9-6600-FF4E-B00F-C757319AC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2D90"/>
    <w:rPr>
      <w:i/>
      <w:iCs/>
      <w:sz w:val="20"/>
      <w:szCs w:val="20"/>
    </w:rPr>
  </w:style>
  <w:style w:type="paragraph" w:styleId="Heading1">
    <w:name w:val="heading 1"/>
    <w:basedOn w:val="Normal"/>
    <w:next w:val="Normal"/>
    <w:link w:val="Heading1Char"/>
    <w:uiPriority w:val="9"/>
    <w:qFormat/>
    <w:rsid w:val="00F52D90"/>
    <w:pPr>
      <w:pBdr>
        <w:top w:val="single" w:sz="8" w:space="0" w:color="C830CC" w:themeColor="accent2"/>
        <w:left w:val="single" w:sz="8" w:space="0" w:color="C830CC" w:themeColor="accent2"/>
        <w:bottom w:val="single" w:sz="8" w:space="0" w:color="C830CC" w:themeColor="accent2"/>
        <w:right w:val="single" w:sz="8" w:space="0" w:color="C830CC" w:themeColor="accent2"/>
      </w:pBdr>
      <w:shd w:val="clear" w:color="auto" w:fill="F4D5F5" w:themeFill="accent2" w:themeFillTint="33"/>
      <w:spacing w:before="480" w:after="100" w:line="269" w:lineRule="auto"/>
      <w:contextualSpacing/>
      <w:outlineLvl w:val="0"/>
    </w:pPr>
    <w:rPr>
      <w:rFonts w:asciiTheme="majorHAnsi" w:eastAsiaTheme="majorEastAsia" w:hAnsiTheme="majorHAnsi" w:cstheme="majorBidi"/>
      <w:b/>
      <w:bCs/>
      <w:color w:val="631865" w:themeColor="accent2" w:themeShade="7F"/>
      <w:sz w:val="22"/>
      <w:szCs w:val="22"/>
    </w:rPr>
  </w:style>
  <w:style w:type="paragraph" w:styleId="Heading2">
    <w:name w:val="heading 2"/>
    <w:basedOn w:val="Normal"/>
    <w:next w:val="Normal"/>
    <w:link w:val="Heading2Char"/>
    <w:uiPriority w:val="9"/>
    <w:semiHidden/>
    <w:unhideWhenUsed/>
    <w:qFormat/>
    <w:rsid w:val="00F52D90"/>
    <w:pPr>
      <w:pBdr>
        <w:top w:val="single" w:sz="4" w:space="0" w:color="C830CC" w:themeColor="accent2"/>
        <w:left w:val="single" w:sz="48" w:space="2" w:color="C830CC" w:themeColor="accent2"/>
        <w:bottom w:val="single" w:sz="4" w:space="0" w:color="C830CC" w:themeColor="accent2"/>
        <w:right w:val="single" w:sz="4" w:space="4" w:color="C830CC" w:themeColor="accent2"/>
      </w:pBdr>
      <w:spacing w:before="200" w:after="100" w:line="269" w:lineRule="auto"/>
      <w:ind w:left="144"/>
      <w:contextualSpacing/>
      <w:outlineLvl w:val="1"/>
    </w:pPr>
    <w:rPr>
      <w:rFonts w:asciiTheme="majorHAnsi" w:eastAsiaTheme="majorEastAsia" w:hAnsiTheme="majorHAnsi" w:cstheme="majorBidi"/>
      <w:b/>
      <w:bCs/>
      <w:color w:val="952498" w:themeColor="accent2" w:themeShade="BF"/>
      <w:sz w:val="22"/>
      <w:szCs w:val="22"/>
    </w:rPr>
  </w:style>
  <w:style w:type="paragraph" w:styleId="Heading3">
    <w:name w:val="heading 3"/>
    <w:basedOn w:val="Normal"/>
    <w:next w:val="Normal"/>
    <w:link w:val="Heading3Char"/>
    <w:uiPriority w:val="9"/>
    <w:semiHidden/>
    <w:unhideWhenUsed/>
    <w:qFormat/>
    <w:rsid w:val="00F52D90"/>
    <w:pPr>
      <w:pBdr>
        <w:left w:val="single" w:sz="48" w:space="2" w:color="C830CC" w:themeColor="accent2"/>
        <w:bottom w:val="single" w:sz="4" w:space="0" w:color="C830CC" w:themeColor="accent2"/>
      </w:pBdr>
      <w:spacing w:before="200" w:after="100" w:line="240" w:lineRule="auto"/>
      <w:ind w:left="144"/>
      <w:contextualSpacing/>
      <w:outlineLvl w:val="2"/>
    </w:pPr>
    <w:rPr>
      <w:rFonts w:asciiTheme="majorHAnsi" w:eastAsiaTheme="majorEastAsia" w:hAnsiTheme="majorHAnsi" w:cstheme="majorBidi"/>
      <w:b/>
      <w:bCs/>
      <w:color w:val="952498" w:themeColor="accent2" w:themeShade="BF"/>
      <w:sz w:val="22"/>
      <w:szCs w:val="22"/>
    </w:rPr>
  </w:style>
  <w:style w:type="paragraph" w:styleId="Heading4">
    <w:name w:val="heading 4"/>
    <w:basedOn w:val="Normal"/>
    <w:next w:val="Normal"/>
    <w:link w:val="Heading4Char"/>
    <w:uiPriority w:val="9"/>
    <w:semiHidden/>
    <w:unhideWhenUsed/>
    <w:qFormat/>
    <w:rsid w:val="00F52D90"/>
    <w:pPr>
      <w:pBdr>
        <w:left w:val="single" w:sz="4" w:space="2" w:color="C830CC" w:themeColor="accent2"/>
        <w:bottom w:val="single" w:sz="4" w:space="2" w:color="C830CC" w:themeColor="accent2"/>
      </w:pBdr>
      <w:spacing w:before="200" w:after="100" w:line="240" w:lineRule="auto"/>
      <w:ind w:left="86"/>
      <w:contextualSpacing/>
      <w:outlineLvl w:val="3"/>
    </w:pPr>
    <w:rPr>
      <w:rFonts w:asciiTheme="majorHAnsi" w:eastAsiaTheme="majorEastAsia" w:hAnsiTheme="majorHAnsi" w:cstheme="majorBidi"/>
      <w:b/>
      <w:bCs/>
      <w:color w:val="952498" w:themeColor="accent2" w:themeShade="BF"/>
      <w:sz w:val="22"/>
      <w:szCs w:val="22"/>
    </w:rPr>
  </w:style>
  <w:style w:type="paragraph" w:styleId="Heading5">
    <w:name w:val="heading 5"/>
    <w:basedOn w:val="Normal"/>
    <w:next w:val="Normal"/>
    <w:link w:val="Heading5Char"/>
    <w:uiPriority w:val="9"/>
    <w:semiHidden/>
    <w:unhideWhenUsed/>
    <w:qFormat/>
    <w:rsid w:val="00F52D90"/>
    <w:pPr>
      <w:pBdr>
        <w:left w:val="dotted" w:sz="4" w:space="2" w:color="C830CC" w:themeColor="accent2"/>
        <w:bottom w:val="dotted" w:sz="4" w:space="2" w:color="C830CC" w:themeColor="accent2"/>
      </w:pBdr>
      <w:spacing w:before="200" w:after="100" w:line="240" w:lineRule="auto"/>
      <w:ind w:left="86"/>
      <w:contextualSpacing/>
      <w:outlineLvl w:val="4"/>
    </w:pPr>
    <w:rPr>
      <w:rFonts w:asciiTheme="majorHAnsi" w:eastAsiaTheme="majorEastAsia" w:hAnsiTheme="majorHAnsi" w:cstheme="majorBidi"/>
      <w:b/>
      <w:bCs/>
      <w:color w:val="952498" w:themeColor="accent2" w:themeShade="BF"/>
      <w:sz w:val="22"/>
      <w:szCs w:val="22"/>
    </w:rPr>
  </w:style>
  <w:style w:type="paragraph" w:styleId="Heading6">
    <w:name w:val="heading 6"/>
    <w:basedOn w:val="Normal"/>
    <w:next w:val="Normal"/>
    <w:link w:val="Heading6Char"/>
    <w:uiPriority w:val="9"/>
    <w:semiHidden/>
    <w:unhideWhenUsed/>
    <w:qFormat/>
    <w:rsid w:val="00F52D90"/>
    <w:pPr>
      <w:pBdr>
        <w:bottom w:val="single" w:sz="4" w:space="2" w:color="E9ABEB" w:themeColor="accent2" w:themeTint="66"/>
      </w:pBdr>
      <w:spacing w:before="200" w:after="100" w:line="240" w:lineRule="auto"/>
      <w:contextualSpacing/>
      <w:outlineLvl w:val="5"/>
    </w:pPr>
    <w:rPr>
      <w:rFonts w:asciiTheme="majorHAnsi" w:eastAsiaTheme="majorEastAsia" w:hAnsiTheme="majorHAnsi" w:cstheme="majorBidi"/>
      <w:color w:val="952498" w:themeColor="accent2" w:themeShade="BF"/>
      <w:sz w:val="22"/>
      <w:szCs w:val="22"/>
    </w:rPr>
  </w:style>
  <w:style w:type="paragraph" w:styleId="Heading7">
    <w:name w:val="heading 7"/>
    <w:basedOn w:val="Normal"/>
    <w:next w:val="Normal"/>
    <w:link w:val="Heading7Char"/>
    <w:uiPriority w:val="9"/>
    <w:semiHidden/>
    <w:unhideWhenUsed/>
    <w:qFormat/>
    <w:rsid w:val="00F52D90"/>
    <w:pPr>
      <w:pBdr>
        <w:bottom w:val="dotted" w:sz="4" w:space="2" w:color="DE81E1" w:themeColor="accent2" w:themeTint="99"/>
      </w:pBdr>
      <w:spacing w:before="200" w:after="100" w:line="240" w:lineRule="auto"/>
      <w:contextualSpacing/>
      <w:outlineLvl w:val="6"/>
    </w:pPr>
    <w:rPr>
      <w:rFonts w:asciiTheme="majorHAnsi" w:eastAsiaTheme="majorEastAsia" w:hAnsiTheme="majorHAnsi" w:cstheme="majorBidi"/>
      <w:color w:val="952498" w:themeColor="accent2" w:themeShade="BF"/>
      <w:sz w:val="22"/>
      <w:szCs w:val="22"/>
    </w:rPr>
  </w:style>
  <w:style w:type="paragraph" w:styleId="Heading8">
    <w:name w:val="heading 8"/>
    <w:basedOn w:val="Normal"/>
    <w:next w:val="Normal"/>
    <w:link w:val="Heading8Char"/>
    <w:uiPriority w:val="9"/>
    <w:semiHidden/>
    <w:unhideWhenUsed/>
    <w:qFormat/>
    <w:rsid w:val="00F52D90"/>
    <w:pPr>
      <w:spacing w:before="200" w:after="100" w:line="240" w:lineRule="auto"/>
      <w:contextualSpacing/>
      <w:outlineLvl w:val="7"/>
    </w:pPr>
    <w:rPr>
      <w:rFonts w:asciiTheme="majorHAnsi" w:eastAsiaTheme="majorEastAsia" w:hAnsiTheme="majorHAnsi" w:cstheme="majorBidi"/>
      <w:color w:val="C830CC" w:themeColor="accent2"/>
      <w:sz w:val="22"/>
      <w:szCs w:val="22"/>
    </w:rPr>
  </w:style>
  <w:style w:type="paragraph" w:styleId="Heading9">
    <w:name w:val="heading 9"/>
    <w:basedOn w:val="Normal"/>
    <w:next w:val="Normal"/>
    <w:link w:val="Heading9Char"/>
    <w:uiPriority w:val="9"/>
    <w:semiHidden/>
    <w:unhideWhenUsed/>
    <w:qFormat/>
    <w:rsid w:val="00F52D90"/>
    <w:pPr>
      <w:spacing w:before="200" w:after="100" w:line="240" w:lineRule="auto"/>
      <w:contextualSpacing/>
      <w:outlineLvl w:val="8"/>
    </w:pPr>
    <w:rPr>
      <w:rFonts w:asciiTheme="majorHAnsi" w:eastAsiaTheme="majorEastAsia" w:hAnsiTheme="majorHAnsi" w:cstheme="majorBidi"/>
      <w:color w:val="C830CC"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2D90"/>
    <w:rPr>
      <w:rFonts w:asciiTheme="majorHAnsi" w:eastAsiaTheme="majorEastAsia" w:hAnsiTheme="majorHAnsi" w:cstheme="majorBidi"/>
      <w:b/>
      <w:bCs/>
      <w:i/>
      <w:iCs/>
      <w:color w:val="631865" w:themeColor="accent2" w:themeShade="7F"/>
      <w:shd w:val="clear" w:color="auto" w:fill="F4D5F5" w:themeFill="accent2" w:themeFillTint="33"/>
    </w:rPr>
  </w:style>
  <w:style w:type="character" w:customStyle="1" w:styleId="Heading2Char">
    <w:name w:val="Heading 2 Char"/>
    <w:basedOn w:val="DefaultParagraphFont"/>
    <w:link w:val="Heading2"/>
    <w:uiPriority w:val="9"/>
    <w:semiHidden/>
    <w:rsid w:val="00F52D90"/>
    <w:rPr>
      <w:rFonts w:asciiTheme="majorHAnsi" w:eastAsiaTheme="majorEastAsia" w:hAnsiTheme="majorHAnsi" w:cstheme="majorBidi"/>
      <w:b/>
      <w:bCs/>
      <w:i/>
      <w:iCs/>
      <w:color w:val="952498" w:themeColor="accent2" w:themeShade="BF"/>
    </w:rPr>
  </w:style>
  <w:style w:type="character" w:customStyle="1" w:styleId="Heading3Char">
    <w:name w:val="Heading 3 Char"/>
    <w:basedOn w:val="DefaultParagraphFont"/>
    <w:link w:val="Heading3"/>
    <w:uiPriority w:val="9"/>
    <w:semiHidden/>
    <w:rsid w:val="00F52D90"/>
    <w:rPr>
      <w:rFonts w:asciiTheme="majorHAnsi" w:eastAsiaTheme="majorEastAsia" w:hAnsiTheme="majorHAnsi" w:cstheme="majorBidi"/>
      <w:b/>
      <w:bCs/>
      <w:i/>
      <w:iCs/>
      <w:color w:val="952498" w:themeColor="accent2" w:themeShade="BF"/>
    </w:rPr>
  </w:style>
  <w:style w:type="character" w:customStyle="1" w:styleId="Heading4Char">
    <w:name w:val="Heading 4 Char"/>
    <w:basedOn w:val="DefaultParagraphFont"/>
    <w:link w:val="Heading4"/>
    <w:uiPriority w:val="9"/>
    <w:semiHidden/>
    <w:rsid w:val="00F52D90"/>
    <w:rPr>
      <w:rFonts w:asciiTheme="majorHAnsi" w:eastAsiaTheme="majorEastAsia" w:hAnsiTheme="majorHAnsi" w:cstheme="majorBidi"/>
      <w:b/>
      <w:bCs/>
      <w:i/>
      <w:iCs/>
      <w:color w:val="952498" w:themeColor="accent2" w:themeShade="BF"/>
    </w:rPr>
  </w:style>
  <w:style w:type="character" w:customStyle="1" w:styleId="Heading5Char">
    <w:name w:val="Heading 5 Char"/>
    <w:basedOn w:val="DefaultParagraphFont"/>
    <w:link w:val="Heading5"/>
    <w:uiPriority w:val="9"/>
    <w:semiHidden/>
    <w:rsid w:val="00F52D90"/>
    <w:rPr>
      <w:rFonts w:asciiTheme="majorHAnsi" w:eastAsiaTheme="majorEastAsia" w:hAnsiTheme="majorHAnsi" w:cstheme="majorBidi"/>
      <w:b/>
      <w:bCs/>
      <w:i/>
      <w:iCs/>
      <w:color w:val="952498" w:themeColor="accent2" w:themeShade="BF"/>
    </w:rPr>
  </w:style>
  <w:style w:type="character" w:customStyle="1" w:styleId="Heading6Char">
    <w:name w:val="Heading 6 Char"/>
    <w:basedOn w:val="DefaultParagraphFont"/>
    <w:link w:val="Heading6"/>
    <w:uiPriority w:val="9"/>
    <w:semiHidden/>
    <w:rsid w:val="00F52D90"/>
    <w:rPr>
      <w:rFonts w:asciiTheme="majorHAnsi" w:eastAsiaTheme="majorEastAsia" w:hAnsiTheme="majorHAnsi" w:cstheme="majorBidi"/>
      <w:i/>
      <w:iCs/>
      <w:color w:val="952498" w:themeColor="accent2" w:themeShade="BF"/>
    </w:rPr>
  </w:style>
  <w:style w:type="character" w:customStyle="1" w:styleId="Heading7Char">
    <w:name w:val="Heading 7 Char"/>
    <w:basedOn w:val="DefaultParagraphFont"/>
    <w:link w:val="Heading7"/>
    <w:uiPriority w:val="9"/>
    <w:semiHidden/>
    <w:rsid w:val="00F52D90"/>
    <w:rPr>
      <w:rFonts w:asciiTheme="majorHAnsi" w:eastAsiaTheme="majorEastAsia" w:hAnsiTheme="majorHAnsi" w:cstheme="majorBidi"/>
      <w:i/>
      <w:iCs/>
      <w:color w:val="952498" w:themeColor="accent2" w:themeShade="BF"/>
    </w:rPr>
  </w:style>
  <w:style w:type="character" w:customStyle="1" w:styleId="Heading8Char">
    <w:name w:val="Heading 8 Char"/>
    <w:basedOn w:val="DefaultParagraphFont"/>
    <w:link w:val="Heading8"/>
    <w:uiPriority w:val="9"/>
    <w:semiHidden/>
    <w:rsid w:val="00F52D90"/>
    <w:rPr>
      <w:rFonts w:asciiTheme="majorHAnsi" w:eastAsiaTheme="majorEastAsia" w:hAnsiTheme="majorHAnsi" w:cstheme="majorBidi"/>
      <w:i/>
      <w:iCs/>
      <w:color w:val="C830CC" w:themeColor="accent2"/>
    </w:rPr>
  </w:style>
  <w:style w:type="character" w:customStyle="1" w:styleId="Heading9Char">
    <w:name w:val="Heading 9 Char"/>
    <w:basedOn w:val="DefaultParagraphFont"/>
    <w:link w:val="Heading9"/>
    <w:uiPriority w:val="9"/>
    <w:semiHidden/>
    <w:rsid w:val="00F52D90"/>
    <w:rPr>
      <w:rFonts w:asciiTheme="majorHAnsi" w:eastAsiaTheme="majorEastAsia" w:hAnsiTheme="majorHAnsi" w:cstheme="majorBidi"/>
      <w:i/>
      <w:iCs/>
      <w:color w:val="C830CC" w:themeColor="accent2"/>
      <w:sz w:val="20"/>
      <w:szCs w:val="20"/>
    </w:rPr>
  </w:style>
  <w:style w:type="paragraph" w:styleId="Caption">
    <w:name w:val="caption"/>
    <w:basedOn w:val="Normal"/>
    <w:next w:val="Normal"/>
    <w:uiPriority w:val="35"/>
    <w:semiHidden/>
    <w:unhideWhenUsed/>
    <w:qFormat/>
    <w:rsid w:val="00F52D90"/>
    <w:rPr>
      <w:b/>
      <w:bCs/>
      <w:color w:val="952498" w:themeColor="accent2" w:themeShade="BF"/>
      <w:sz w:val="18"/>
      <w:szCs w:val="18"/>
    </w:rPr>
  </w:style>
  <w:style w:type="paragraph" w:styleId="Title">
    <w:name w:val="Title"/>
    <w:basedOn w:val="Normal"/>
    <w:next w:val="Normal"/>
    <w:link w:val="TitleChar"/>
    <w:uiPriority w:val="10"/>
    <w:qFormat/>
    <w:rsid w:val="00F52D90"/>
    <w:pPr>
      <w:pBdr>
        <w:top w:val="single" w:sz="48" w:space="0" w:color="C830CC" w:themeColor="accent2"/>
        <w:bottom w:val="single" w:sz="48" w:space="0" w:color="C830CC" w:themeColor="accent2"/>
      </w:pBdr>
      <w:shd w:val="clear" w:color="auto" w:fill="C830CC"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leChar">
    <w:name w:val="Title Char"/>
    <w:basedOn w:val="DefaultParagraphFont"/>
    <w:link w:val="Title"/>
    <w:uiPriority w:val="10"/>
    <w:rsid w:val="00F52D90"/>
    <w:rPr>
      <w:rFonts w:asciiTheme="majorHAnsi" w:eastAsiaTheme="majorEastAsia" w:hAnsiTheme="majorHAnsi" w:cstheme="majorBidi"/>
      <w:i/>
      <w:iCs/>
      <w:color w:val="FFFFFF" w:themeColor="background1"/>
      <w:spacing w:val="10"/>
      <w:sz w:val="48"/>
      <w:szCs w:val="48"/>
      <w:shd w:val="clear" w:color="auto" w:fill="C830CC" w:themeFill="accent2"/>
    </w:rPr>
  </w:style>
  <w:style w:type="paragraph" w:styleId="Subtitle">
    <w:name w:val="Subtitle"/>
    <w:basedOn w:val="Normal"/>
    <w:next w:val="Normal"/>
    <w:link w:val="SubtitleChar"/>
    <w:uiPriority w:val="11"/>
    <w:qFormat/>
    <w:rsid w:val="00F52D90"/>
    <w:pPr>
      <w:pBdr>
        <w:bottom w:val="dotted" w:sz="8" w:space="10" w:color="C830CC" w:themeColor="accent2"/>
      </w:pBdr>
      <w:spacing w:before="200" w:after="900" w:line="240" w:lineRule="auto"/>
      <w:jc w:val="center"/>
    </w:pPr>
    <w:rPr>
      <w:rFonts w:asciiTheme="majorHAnsi" w:eastAsiaTheme="majorEastAsia" w:hAnsiTheme="majorHAnsi" w:cstheme="majorBidi"/>
      <w:color w:val="631865" w:themeColor="accent2" w:themeShade="7F"/>
      <w:sz w:val="24"/>
      <w:szCs w:val="24"/>
    </w:rPr>
  </w:style>
  <w:style w:type="character" w:customStyle="1" w:styleId="SubtitleChar">
    <w:name w:val="Subtitle Char"/>
    <w:basedOn w:val="DefaultParagraphFont"/>
    <w:link w:val="Subtitle"/>
    <w:uiPriority w:val="11"/>
    <w:rsid w:val="00F52D90"/>
    <w:rPr>
      <w:rFonts w:asciiTheme="majorHAnsi" w:eastAsiaTheme="majorEastAsia" w:hAnsiTheme="majorHAnsi" w:cstheme="majorBidi"/>
      <w:i/>
      <w:iCs/>
      <w:color w:val="631865" w:themeColor="accent2" w:themeShade="7F"/>
      <w:sz w:val="24"/>
      <w:szCs w:val="24"/>
    </w:rPr>
  </w:style>
  <w:style w:type="character" w:styleId="Strong">
    <w:name w:val="Strong"/>
    <w:uiPriority w:val="22"/>
    <w:qFormat/>
    <w:rsid w:val="00F52D90"/>
    <w:rPr>
      <w:b/>
      <w:bCs/>
      <w:spacing w:val="0"/>
    </w:rPr>
  </w:style>
  <w:style w:type="character" w:styleId="Emphasis">
    <w:name w:val="Emphasis"/>
    <w:uiPriority w:val="20"/>
    <w:qFormat/>
    <w:rsid w:val="00F52D90"/>
    <w:rPr>
      <w:rFonts w:asciiTheme="majorHAnsi" w:eastAsiaTheme="majorEastAsia" w:hAnsiTheme="majorHAnsi" w:cstheme="majorBidi"/>
      <w:b/>
      <w:bCs/>
      <w:i/>
      <w:iCs/>
      <w:color w:val="C830CC" w:themeColor="accent2"/>
      <w:bdr w:val="single" w:sz="18" w:space="0" w:color="F4D5F5" w:themeColor="accent2" w:themeTint="33"/>
      <w:shd w:val="clear" w:color="auto" w:fill="F4D5F5" w:themeFill="accent2" w:themeFillTint="33"/>
    </w:rPr>
  </w:style>
  <w:style w:type="paragraph" w:styleId="NoSpacing">
    <w:name w:val="No Spacing"/>
    <w:basedOn w:val="Normal"/>
    <w:link w:val="NoSpacingChar"/>
    <w:uiPriority w:val="1"/>
    <w:qFormat/>
    <w:rsid w:val="00F52D90"/>
    <w:pPr>
      <w:spacing w:after="0" w:line="240" w:lineRule="auto"/>
    </w:pPr>
  </w:style>
  <w:style w:type="paragraph" w:styleId="ListParagraph">
    <w:name w:val="List Paragraph"/>
    <w:basedOn w:val="Normal"/>
    <w:uiPriority w:val="34"/>
    <w:qFormat/>
    <w:rsid w:val="00F52D90"/>
    <w:pPr>
      <w:ind w:left="720"/>
      <w:contextualSpacing/>
    </w:pPr>
  </w:style>
  <w:style w:type="paragraph" w:styleId="Quote">
    <w:name w:val="Quote"/>
    <w:basedOn w:val="Normal"/>
    <w:next w:val="Normal"/>
    <w:link w:val="QuoteChar"/>
    <w:uiPriority w:val="29"/>
    <w:qFormat/>
    <w:rsid w:val="00F52D90"/>
    <w:rPr>
      <w:i w:val="0"/>
      <w:iCs w:val="0"/>
      <w:color w:val="952498" w:themeColor="accent2" w:themeShade="BF"/>
    </w:rPr>
  </w:style>
  <w:style w:type="character" w:customStyle="1" w:styleId="QuoteChar">
    <w:name w:val="Quote Char"/>
    <w:basedOn w:val="DefaultParagraphFont"/>
    <w:link w:val="Quote"/>
    <w:uiPriority w:val="29"/>
    <w:rsid w:val="00F52D90"/>
    <w:rPr>
      <w:color w:val="952498" w:themeColor="accent2" w:themeShade="BF"/>
      <w:sz w:val="20"/>
      <w:szCs w:val="20"/>
    </w:rPr>
  </w:style>
  <w:style w:type="paragraph" w:styleId="IntenseQuote">
    <w:name w:val="Intense Quote"/>
    <w:basedOn w:val="Normal"/>
    <w:next w:val="Normal"/>
    <w:link w:val="IntenseQuoteChar"/>
    <w:uiPriority w:val="30"/>
    <w:qFormat/>
    <w:rsid w:val="00F52D90"/>
    <w:pPr>
      <w:pBdr>
        <w:top w:val="dotted" w:sz="8" w:space="10" w:color="C830CC" w:themeColor="accent2"/>
        <w:bottom w:val="dotted" w:sz="8" w:space="10" w:color="C830CC" w:themeColor="accent2"/>
      </w:pBdr>
      <w:spacing w:line="300" w:lineRule="auto"/>
      <w:ind w:left="2160" w:right="2160"/>
      <w:jc w:val="center"/>
    </w:pPr>
    <w:rPr>
      <w:rFonts w:asciiTheme="majorHAnsi" w:eastAsiaTheme="majorEastAsia" w:hAnsiTheme="majorHAnsi" w:cstheme="majorBidi"/>
      <w:b/>
      <w:bCs/>
      <w:color w:val="C830CC" w:themeColor="accent2"/>
    </w:rPr>
  </w:style>
  <w:style w:type="character" w:customStyle="1" w:styleId="IntenseQuoteChar">
    <w:name w:val="Intense Quote Char"/>
    <w:basedOn w:val="DefaultParagraphFont"/>
    <w:link w:val="IntenseQuote"/>
    <w:uiPriority w:val="30"/>
    <w:rsid w:val="00F52D90"/>
    <w:rPr>
      <w:rFonts w:asciiTheme="majorHAnsi" w:eastAsiaTheme="majorEastAsia" w:hAnsiTheme="majorHAnsi" w:cstheme="majorBidi"/>
      <w:b/>
      <w:bCs/>
      <w:i/>
      <w:iCs/>
      <w:color w:val="C830CC" w:themeColor="accent2"/>
      <w:sz w:val="20"/>
      <w:szCs w:val="20"/>
    </w:rPr>
  </w:style>
  <w:style w:type="character" w:styleId="SubtleEmphasis">
    <w:name w:val="Subtle Emphasis"/>
    <w:uiPriority w:val="19"/>
    <w:qFormat/>
    <w:rsid w:val="00F52D90"/>
    <w:rPr>
      <w:rFonts w:asciiTheme="majorHAnsi" w:eastAsiaTheme="majorEastAsia" w:hAnsiTheme="majorHAnsi" w:cstheme="majorBidi"/>
      <w:i/>
      <w:iCs/>
      <w:color w:val="C830CC" w:themeColor="accent2"/>
    </w:rPr>
  </w:style>
  <w:style w:type="character" w:styleId="IntenseEmphasis">
    <w:name w:val="Intense Emphasis"/>
    <w:uiPriority w:val="21"/>
    <w:qFormat/>
    <w:rsid w:val="00F52D90"/>
    <w:rPr>
      <w:rFonts w:asciiTheme="majorHAnsi" w:eastAsiaTheme="majorEastAsia" w:hAnsiTheme="majorHAnsi" w:cstheme="majorBidi"/>
      <w:b/>
      <w:bCs/>
      <w:i/>
      <w:iCs/>
      <w:dstrike w:val="0"/>
      <w:color w:val="FFFFFF" w:themeColor="background1"/>
      <w:bdr w:val="single" w:sz="18" w:space="0" w:color="C830CC" w:themeColor="accent2"/>
      <w:shd w:val="clear" w:color="auto" w:fill="C830CC" w:themeFill="accent2"/>
      <w:vertAlign w:val="baseline"/>
    </w:rPr>
  </w:style>
  <w:style w:type="character" w:styleId="SubtleReference">
    <w:name w:val="Subtle Reference"/>
    <w:uiPriority w:val="31"/>
    <w:qFormat/>
    <w:rsid w:val="00F52D90"/>
    <w:rPr>
      <w:i/>
      <w:iCs/>
      <w:smallCaps/>
      <w:color w:val="C830CC" w:themeColor="accent2"/>
      <w:u w:color="C830CC" w:themeColor="accent2"/>
    </w:rPr>
  </w:style>
  <w:style w:type="character" w:styleId="IntenseReference">
    <w:name w:val="Intense Reference"/>
    <w:uiPriority w:val="32"/>
    <w:qFormat/>
    <w:rsid w:val="00F52D90"/>
    <w:rPr>
      <w:b/>
      <w:bCs/>
      <w:i/>
      <w:iCs/>
      <w:smallCaps/>
      <w:color w:val="C830CC" w:themeColor="accent2"/>
      <w:u w:color="C830CC" w:themeColor="accent2"/>
    </w:rPr>
  </w:style>
  <w:style w:type="character" w:styleId="BookTitle">
    <w:name w:val="Book Title"/>
    <w:uiPriority w:val="33"/>
    <w:qFormat/>
    <w:rsid w:val="00F52D90"/>
    <w:rPr>
      <w:rFonts w:asciiTheme="majorHAnsi" w:eastAsiaTheme="majorEastAsia" w:hAnsiTheme="majorHAnsi" w:cstheme="majorBidi"/>
      <w:b/>
      <w:bCs/>
      <w:i/>
      <w:iCs/>
      <w:smallCaps/>
      <w:color w:val="952498" w:themeColor="accent2" w:themeShade="BF"/>
      <w:u w:val="single"/>
    </w:rPr>
  </w:style>
  <w:style w:type="paragraph" w:styleId="TOCHeading">
    <w:name w:val="TOC Heading"/>
    <w:basedOn w:val="Heading1"/>
    <w:next w:val="Normal"/>
    <w:uiPriority w:val="39"/>
    <w:semiHidden/>
    <w:unhideWhenUsed/>
    <w:qFormat/>
    <w:rsid w:val="00F52D90"/>
    <w:pPr>
      <w:outlineLvl w:val="9"/>
    </w:pPr>
  </w:style>
  <w:style w:type="character" w:customStyle="1" w:styleId="NoSpacingChar">
    <w:name w:val="No Spacing Char"/>
    <w:basedOn w:val="DefaultParagraphFont"/>
    <w:link w:val="NoSpacing"/>
    <w:uiPriority w:val="1"/>
    <w:rsid w:val="00F52D90"/>
    <w:rPr>
      <w:i/>
      <w:iCs/>
      <w:sz w:val="20"/>
      <w:szCs w:val="20"/>
    </w:rPr>
  </w:style>
  <w:style w:type="paragraph" w:styleId="NormalWeb">
    <w:name w:val="Normal (Web)"/>
    <w:basedOn w:val="Normal"/>
    <w:uiPriority w:val="99"/>
    <w:unhideWhenUsed/>
    <w:rsid w:val="00F52D90"/>
    <w:pPr>
      <w:spacing w:before="100" w:beforeAutospacing="1" w:after="100" w:afterAutospacing="1" w:line="240" w:lineRule="auto"/>
    </w:pPr>
    <w:rPr>
      <w:rFonts w:ascii="Times New Roman" w:eastAsia="Times New Roman" w:hAnsi="Times New Roman" w:cs="Times New Roman"/>
      <w:i w:val="0"/>
      <w:iCs w:val="0"/>
      <w:sz w:val="24"/>
      <w:szCs w:val="24"/>
      <w:lang w:eastAsia="en-GB"/>
    </w:rPr>
  </w:style>
  <w:style w:type="character" w:styleId="Hyperlink">
    <w:name w:val="Hyperlink"/>
    <w:basedOn w:val="DefaultParagraphFont"/>
    <w:uiPriority w:val="99"/>
    <w:unhideWhenUsed/>
    <w:rsid w:val="00F52D90"/>
    <w:rPr>
      <w:color w:val="6B9F25" w:themeColor="hyperlink"/>
      <w:u w:val="single"/>
    </w:rPr>
  </w:style>
  <w:style w:type="character" w:styleId="UnresolvedMention">
    <w:name w:val="Unresolved Mention"/>
    <w:basedOn w:val="DefaultParagraphFont"/>
    <w:uiPriority w:val="99"/>
    <w:semiHidden/>
    <w:unhideWhenUsed/>
    <w:rsid w:val="00F52D90"/>
    <w:rPr>
      <w:color w:val="605E5C"/>
      <w:shd w:val="clear" w:color="auto" w:fill="E1DFDD"/>
    </w:rPr>
  </w:style>
  <w:style w:type="character" w:customStyle="1" w:styleId="apple-converted-space">
    <w:name w:val="apple-converted-space"/>
    <w:basedOn w:val="DefaultParagraphFont"/>
    <w:rsid w:val="00F52D90"/>
  </w:style>
  <w:style w:type="paragraph" w:styleId="Header">
    <w:name w:val="header"/>
    <w:basedOn w:val="Normal"/>
    <w:link w:val="HeaderChar"/>
    <w:uiPriority w:val="99"/>
    <w:unhideWhenUsed/>
    <w:rsid w:val="005665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65E3"/>
    <w:rPr>
      <w:i/>
      <w:iCs/>
      <w:sz w:val="20"/>
      <w:szCs w:val="20"/>
    </w:rPr>
  </w:style>
  <w:style w:type="paragraph" w:styleId="Footer">
    <w:name w:val="footer"/>
    <w:basedOn w:val="Normal"/>
    <w:link w:val="FooterChar"/>
    <w:uiPriority w:val="99"/>
    <w:unhideWhenUsed/>
    <w:rsid w:val="005665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65E3"/>
    <w:rPr>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24011">
      <w:bodyDiv w:val="1"/>
      <w:marLeft w:val="0"/>
      <w:marRight w:val="0"/>
      <w:marTop w:val="0"/>
      <w:marBottom w:val="0"/>
      <w:divBdr>
        <w:top w:val="none" w:sz="0" w:space="0" w:color="auto"/>
        <w:left w:val="none" w:sz="0" w:space="0" w:color="auto"/>
        <w:bottom w:val="none" w:sz="0" w:space="0" w:color="auto"/>
        <w:right w:val="none" w:sz="0" w:space="0" w:color="auto"/>
      </w:divBdr>
      <w:divsChild>
        <w:div w:id="1628395513">
          <w:marLeft w:val="0"/>
          <w:marRight w:val="0"/>
          <w:marTop w:val="0"/>
          <w:marBottom w:val="0"/>
          <w:divBdr>
            <w:top w:val="none" w:sz="0" w:space="0" w:color="auto"/>
            <w:left w:val="none" w:sz="0" w:space="0" w:color="auto"/>
            <w:bottom w:val="none" w:sz="0" w:space="0" w:color="auto"/>
            <w:right w:val="none" w:sz="0" w:space="0" w:color="auto"/>
          </w:divBdr>
          <w:divsChild>
            <w:div w:id="57213241">
              <w:marLeft w:val="0"/>
              <w:marRight w:val="0"/>
              <w:marTop w:val="0"/>
              <w:marBottom w:val="0"/>
              <w:divBdr>
                <w:top w:val="none" w:sz="0" w:space="0" w:color="auto"/>
                <w:left w:val="none" w:sz="0" w:space="0" w:color="auto"/>
                <w:bottom w:val="none" w:sz="0" w:space="0" w:color="auto"/>
                <w:right w:val="none" w:sz="0" w:space="0" w:color="auto"/>
              </w:divBdr>
              <w:divsChild>
                <w:div w:id="1057627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279400">
      <w:bodyDiv w:val="1"/>
      <w:marLeft w:val="0"/>
      <w:marRight w:val="0"/>
      <w:marTop w:val="0"/>
      <w:marBottom w:val="0"/>
      <w:divBdr>
        <w:top w:val="none" w:sz="0" w:space="0" w:color="auto"/>
        <w:left w:val="none" w:sz="0" w:space="0" w:color="auto"/>
        <w:bottom w:val="none" w:sz="0" w:space="0" w:color="auto"/>
        <w:right w:val="none" w:sz="0" w:space="0" w:color="auto"/>
      </w:divBdr>
      <w:divsChild>
        <w:div w:id="1592159527">
          <w:marLeft w:val="0"/>
          <w:marRight w:val="0"/>
          <w:marTop w:val="0"/>
          <w:marBottom w:val="0"/>
          <w:divBdr>
            <w:top w:val="none" w:sz="0" w:space="0" w:color="auto"/>
            <w:left w:val="none" w:sz="0" w:space="0" w:color="auto"/>
            <w:bottom w:val="none" w:sz="0" w:space="0" w:color="auto"/>
            <w:right w:val="none" w:sz="0" w:space="0" w:color="auto"/>
          </w:divBdr>
          <w:divsChild>
            <w:div w:id="634527455">
              <w:marLeft w:val="0"/>
              <w:marRight w:val="0"/>
              <w:marTop w:val="0"/>
              <w:marBottom w:val="0"/>
              <w:divBdr>
                <w:top w:val="none" w:sz="0" w:space="0" w:color="auto"/>
                <w:left w:val="none" w:sz="0" w:space="0" w:color="auto"/>
                <w:bottom w:val="none" w:sz="0" w:space="0" w:color="auto"/>
                <w:right w:val="none" w:sz="0" w:space="0" w:color="auto"/>
              </w:divBdr>
              <w:divsChild>
                <w:div w:id="1609656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171473">
      <w:bodyDiv w:val="1"/>
      <w:marLeft w:val="0"/>
      <w:marRight w:val="0"/>
      <w:marTop w:val="0"/>
      <w:marBottom w:val="0"/>
      <w:divBdr>
        <w:top w:val="none" w:sz="0" w:space="0" w:color="auto"/>
        <w:left w:val="none" w:sz="0" w:space="0" w:color="auto"/>
        <w:bottom w:val="none" w:sz="0" w:space="0" w:color="auto"/>
        <w:right w:val="none" w:sz="0" w:space="0" w:color="auto"/>
      </w:divBdr>
    </w:div>
    <w:div w:id="355741665">
      <w:bodyDiv w:val="1"/>
      <w:marLeft w:val="0"/>
      <w:marRight w:val="0"/>
      <w:marTop w:val="0"/>
      <w:marBottom w:val="0"/>
      <w:divBdr>
        <w:top w:val="none" w:sz="0" w:space="0" w:color="auto"/>
        <w:left w:val="none" w:sz="0" w:space="0" w:color="auto"/>
        <w:bottom w:val="none" w:sz="0" w:space="0" w:color="auto"/>
        <w:right w:val="none" w:sz="0" w:space="0" w:color="auto"/>
      </w:divBdr>
    </w:div>
    <w:div w:id="411971571">
      <w:bodyDiv w:val="1"/>
      <w:marLeft w:val="0"/>
      <w:marRight w:val="0"/>
      <w:marTop w:val="0"/>
      <w:marBottom w:val="0"/>
      <w:divBdr>
        <w:top w:val="none" w:sz="0" w:space="0" w:color="auto"/>
        <w:left w:val="none" w:sz="0" w:space="0" w:color="auto"/>
        <w:bottom w:val="none" w:sz="0" w:space="0" w:color="auto"/>
        <w:right w:val="none" w:sz="0" w:space="0" w:color="auto"/>
      </w:divBdr>
    </w:div>
    <w:div w:id="417025839">
      <w:bodyDiv w:val="1"/>
      <w:marLeft w:val="0"/>
      <w:marRight w:val="0"/>
      <w:marTop w:val="0"/>
      <w:marBottom w:val="0"/>
      <w:divBdr>
        <w:top w:val="none" w:sz="0" w:space="0" w:color="auto"/>
        <w:left w:val="none" w:sz="0" w:space="0" w:color="auto"/>
        <w:bottom w:val="none" w:sz="0" w:space="0" w:color="auto"/>
        <w:right w:val="none" w:sz="0" w:space="0" w:color="auto"/>
      </w:divBdr>
    </w:div>
    <w:div w:id="527715251">
      <w:bodyDiv w:val="1"/>
      <w:marLeft w:val="0"/>
      <w:marRight w:val="0"/>
      <w:marTop w:val="0"/>
      <w:marBottom w:val="0"/>
      <w:divBdr>
        <w:top w:val="none" w:sz="0" w:space="0" w:color="auto"/>
        <w:left w:val="none" w:sz="0" w:space="0" w:color="auto"/>
        <w:bottom w:val="none" w:sz="0" w:space="0" w:color="auto"/>
        <w:right w:val="none" w:sz="0" w:space="0" w:color="auto"/>
      </w:divBdr>
      <w:divsChild>
        <w:div w:id="2002465793">
          <w:marLeft w:val="0"/>
          <w:marRight w:val="0"/>
          <w:marTop w:val="0"/>
          <w:marBottom w:val="0"/>
          <w:divBdr>
            <w:top w:val="none" w:sz="0" w:space="0" w:color="auto"/>
            <w:left w:val="none" w:sz="0" w:space="0" w:color="auto"/>
            <w:bottom w:val="none" w:sz="0" w:space="0" w:color="auto"/>
            <w:right w:val="none" w:sz="0" w:space="0" w:color="auto"/>
          </w:divBdr>
          <w:divsChild>
            <w:div w:id="1454861746">
              <w:marLeft w:val="0"/>
              <w:marRight w:val="0"/>
              <w:marTop w:val="0"/>
              <w:marBottom w:val="0"/>
              <w:divBdr>
                <w:top w:val="none" w:sz="0" w:space="0" w:color="auto"/>
                <w:left w:val="none" w:sz="0" w:space="0" w:color="auto"/>
                <w:bottom w:val="none" w:sz="0" w:space="0" w:color="auto"/>
                <w:right w:val="none" w:sz="0" w:space="0" w:color="auto"/>
              </w:divBdr>
              <w:divsChild>
                <w:div w:id="167433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157307">
      <w:bodyDiv w:val="1"/>
      <w:marLeft w:val="0"/>
      <w:marRight w:val="0"/>
      <w:marTop w:val="0"/>
      <w:marBottom w:val="0"/>
      <w:divBdr>
        <w:top w:val="none" w:sz="0" w:space="0" w:color="auto"/>
        <w:left w:val="none" w:sz="0" w:space="0" w:color="auto"/>
        <w:bottom w:val="none" w:sz="0" w:space="0" w:color="auto"/>
        <w:right w:val="none" w:sz="0" w:space="0" w:color="auto"/>
      </w:divBdr>
      <w:divsChild>
        <w:div w:id="191460134">
          <w:marLeft w:val="0"/>
          <w:marRight w:val="0"/>
          <w:marTop w:val="0"/>
          <w:marBottom w:val="0"/>
          <w:divBdr>
            <w:top w:val="none" w:sz="0" w:space="0" w:color="auto"/>
            <w:left w:val="none" w:sz="0" w:space="0" w:color="auto"/>
            <w:bottom w:val="none" w:sz="0" w:space="0" w:color="auto"/>
            <w:right w:val="none" w:sz="0" w:space="0" w:color="auto"/>
          </w:divBdr>
          <w:divsChild>
            <w:div w:id="939334124">
              <w:marLeft w:val="0"/>
              <w:marRight w:val="0"/>
              <w:marTop w:val="0"/>
              <w:marBottom w:val="0"/>
              <w:divBdr>
                <w:top w:val="none" w:sz="0" w:space="0" w:color="auto"/>
                <w:left w:val="none" w:sz="0" w:space="0" w:color="auto"/>
                <w:bottom w:val="none" w:sz="0" w:space="0" w:color="auto"/>
                <w:right w:val="none" w:sz="0" w:space="0" w:color="auto"/>
              </w:divBdr>
              <w:divsChild>
                <w:div w:id="306476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551880">
      <w:bodyDiv w:val="1"/>
      <w:marLeft w:val="0"/>
      <w:marRight w:val="0"/>
      <w:marTop w:val="0"/>
      <w:marBottom w:val="0"/>
      <w:divBdr>
        <w:top w:val="none" w:sz="0" w:space="0" w:color="auto"/>
        <w:left w:val="none" w:sz="0" w:space="0" w:color="auto"/>
        <w:bottom w:val="none" w:sz="0" w:space="0" w:color="auto"/>
        <w:right w:val="none" w:sz="0" w:space="0" w:color="auto"/>
      </w:divBdr>
    </w:div>
    <w:div w:id="605842548">
      <w:bodyDiv w:val="1"/>
      <w:marLeft w:val="0"/>
      <w:marRight w:val="0"/>
      <w:marTop w:val="0"/>
      <w:marBottom w:val="0"/>
      <w:divBdr>
        <w:top w:val="none" w:sz="0" w:space="0" w:color="auto"/>
        <w:left w:val="none" w:sz="0" w:space="0" w:color="auto"/>
        <w:bottom w:val="none" w:sz="0" w:space="0" w:color="auto"/>
        <w:right w:val="none" w:sz="0" w:space="0" w:color="auto"/>
      </w:divBdr>
    </w:div>
    <w:div w:id="650065544">
      <w:bodyDiv w:val="1"/>
      <w:marLeft w:val="0"/>
      <w:marRight w:val="0"/>
      <w:marTop w:val="0"/>
      <w:marBottom w:val="0"/>
      <w:divBdr>
        <w:top w:val="none" w:sz="0" w:space="0" w:color="auto"/>
        <w:left w:val="none" w:sz="0" w:space="0" w:color="auto"/>
        <w:bottom w:val="none" w:sz="0" w:space="0" w:color="auto"/>
        <w:right w:val="none" w:sz="0" w:space="0" w:color="auto"/>
      </w:divBdr>
    </w:div>
    <w:div w:id="651712859">
      <w:bodyDiv w:val="1"/>
      <w:marLeft w:val="0"/>
      <w:marRight w:val="0"/>
      <w:marTop w:val="0"/>
      <w:marBottom w:val="0"/>
      <w:divBdr>
        <w:top w:val="none" w:sz="0" w:space="0" w:color="auto"/>
        <w:left w:val="none" w:sz="0" w:space="0" w:color="auto"/>
        <w:bottom w:val="none" w:sz="0" w:space="0" w:color="auto"/>
        <w:right w:val="none" w:sz="0" w:space="0" w:color="auto"/>
      </w:divBdr>
    </w:div>
    <w:div w:id="850801972">
      <w:bodyDiv w:val="1"/>
      <w:marLeft w:val="0"/>
      <w:marRight w:val="0"/>
      <w:marTop w:val="0"/>
      <w:marBottom w:val="0"/>
      <w:divBdr>
        <w:top w:val="none" w:sz="0" w:space="0" w:color="auto"/>
        <w:left w:val="none" w:sz="0" w:space="0" w:color="auto"/>
        <w:bottom w:val="none" w:sz="0" w:space="0" w:color="auto"/>
        <w:right w:val="none" w:sz="0" w:space="0" w:color="auto"/>
      </w:divBdr>
    </w:div>
    <w:div w:id="978143728">
      <w:bodyDiv w:val="1"/>
      <w:marLeft w:val="0"/>
      <w:marRight w:val="0"/>
      <w:marTop w:val="0"/>
      <w:marBottom w:val="0"/>
      <w:divBdr>
        <w:top w:val="none" w:sz="0" w:space="0" w:color="auto"/>
        <w:left w:val="none" w:sz="0" w:space="0" w:color="auto"/>
        <w:bottom w:val="none" w:sz="0" w:space="0" w:color="auto"/>
        <w:right w:val="none" w:sz="0" w:space="0" w:color="auto"/>
      </w:divBdr>
    </w:div>
    <w:div w:id="998583168">
      <w:bodyDiv w:val="1"/>
      <w:marLeft w:val="0"/>
      <w:marRight w:val="0"/>
      <w:marTop w:val="0"/>
      <w:marBottom w:val="0"/>
      <w:divBdr>
        <w:top w:val="none" w:sz="0" w:space="0" w:color="auto"/>
        <w:left w:val="none" w:sz="0" w:space="0" w:color="auto"/>
        <w:bottom w:val="none" w:sz="0" w:space="0" w:color="auto"/>
        <w:right w:val="none" w:sz="0" w:space="0" w:color="auto"/>
      </w:divBdr>
    </w:div>
    <w:div w:id="1068966163">
      <w:bodyDiv w:val="1"/>
      <w:marLeft w:val="0"/>
      <w:marRight w:val="0"/>
      <w:marTop w:val="0"/>
      <w:marBottom w:val="0"/>
      <w:divBdr>
        <w:top w:val="none" w:sz="0" w:space="0" w:color="auto"/>
        <w:left w:val="none" w:sz="0" w:space="0" w:color="auto"/>
        <w:bottom w:val="none" w:sz="0" w:space="0" w:color="auto"/>
        <w:right w:val="none" w:sz="0" w:space="0" w:color="auto"/>
      </w:divBdr>
      <w:divsChild>
        <w:div w:id="1703703929">
          <w:marLeft w:val="0"/>
          <w:marRight w:val="0"/>
          <w:marTop w:val="0"/>
          <w:marBottom w:val="0"/>
          <w:divBdr>
            <w:top w:val="none" w:sz="0" w:space="0" w:color="auto"/>
            <w:left w:val="none" w:sz="0" w:space="0" w:color="auto"/>
            <w:bottom w:val="none" w:sz="0" w:space="0" w:color="auto"/>
            <w:right w:val="none" w:sz="0" w:space="0" w:color="auto"/>
          </w:divBdr>
          <w:divsChild>
            <w:div w:id="183831112">
              <w:marLeft w:val="0"/>
              <w:marRight w:val="0"/>
              <w:marTop w:val="0"/>
              <w:marBottom w:val="0"/>
              <w:divBdr>
                <w:top w:val="none" w:sz="0" w:space="0" w:color="auto"/>
                <w:left w:val="none" w:sz="0" w:space="0" w:color="auto"/>
                <w:bottom w:val="none" w:sz="0" w:space="0" w:color="auto"/>
                <w:right w:val="none" w:sz="0" w:space="0" w:color="auto"/>
              </w:divBdr>
              <w:divsChild>
                <w:div w:id="608124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056016">
      <w:bodyDiv w:val="1"/>
      <w:marLeft w:val="0"/>
      <w:marRight w:val="0"/>
      <w:marTop w:val="0"/>
      <w:marBottom w:val="0"/>
      <w:divBdr>
        <w:top w:val="none" w:sz="0" w:space="0" w:color="auto"/>
        <w:left w:val="none" w:sz="0" w:space="0" w:color="auto"/>
        <w:bottom w:val="none" w:sz="0" w:space="0" w:color="auto"/>
        <w:right w:val="none" w:sz="0" w:space="0" w:color="auto"/>
      </w:divBdr>
      <w:divsChild>
        <w:div w:id="194972087">
          <w:marLeft w:val="0"/>
          <w:marRight w:val="0"/>
          <w:marTop w:val="0"/>
          <w:marBottom w:val="0"/>
          <w:divBdr>
            <w:top w:val="none" w:sz="0" w:space="0" w:color="auto"/>
            <w:left w:val="none" w:sz="0" w:space="0" w:color="auto"/>
            <w:bottom w:val="none" w:sz="0" w:space="0" w:color="auto"/>
            <w:right w:val="none" w:sz="0" w:space="0" w:color="auto"/>
          </w:divBdr>
          <w:divsChild>
            <w:div w:id="849682945">
              <w:marLeft w:val="0"/>
              <w:marRight w:val="0"/>
              <w:marTop w:val="0"/>
              <w:marBottom w:val="0"/>
              <w:divBdr>
                <w:top w:val="none" w:sz="0" w:space="0" w:color="auto"/>
                <w:left w:val="none" w:sz="0" w:space="0" w:color="auto"/>
                <w:bottom w:val="none" w:sz="0" w:space="0" w:color="auto"/>
                <w:right w:val="none" w:sz="0" w:space="0" w:color="auto"/>
              </w:divBdr>
              <w:divsChild>
                <w:div w:id="190988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076888">
      <w:bodyDiv w:val="1"/>
      <w:marLeft w:val="0"/>
      <w:marRight w:val="0"/>
      <w:marTop w:val="0"/>
      <w:marBottom w:val="0"/>
      <w:divBdr>
        <w:top w:val="none" w:sz="0" w:space="0" w:color="auto"/>
        <w:left w:val="none" w:sz="0" w:space="0" w:color="auto"/>
        <w:bottom w:val="none" w:sz="0" w:space="0" w:color="auto"/>
        <w:right w:val="none" w:sz="0" w:space="0" w:color="auto"/>
      </w:divBdr>
    </w:div>
    <w:div w:id="1428233409">
      <w:bodyDiv w:val="1"/>
      <w:marLeft w:val="0"/>
      <w:marRight w:val="0"/>
      <w:marTop w:val="0"/>
      <w:marBottom w:val="0"/>
      <w:divBdr>
        <w:top w:val="none" w:sz="0" w:space="0" w:color="auto"/>
        <w:left w:val="none" w:sz="0" w:space="0" w:color="auto"/>
        <w:bottom w:val="none" w:sz="0" w:space="0" w:color="auto"/>
        <w:right w:val="none" w:sz="0" w:space="0" w:color="auto"/>
      </w:divBdr>
    </w:div>
    <w:div w:id="1550610926">
      <w:bodyDiv w:val="1"/>
      <w:marLeft w:val="0"/>
      <w:marRight w:val="0"/>
      <w:marTop w:val="0"/>
      <w:marBottom w:val="0"/>
      <w:divBdr>
        <w:top w:val="none" w:sz="0" w:space="0" w:color="auto"/>
        <w:left w:val="none" w:sz="0" w:space="0" w:color="auto"/>
        <w:bottom w:val="none" w:sz="0" w:space="0" w:color="auto"/>
        <w:right w:val="none" w:sz="0" w:space="0" w:color="auto"/>
      </w:divBdr>
    </w:div>
    <w:div w:id="1694761938">
      <w:bodyDiv w:val="1"/>
      <w:marLeft w:val="0"/>
      <w:marRight w:val="0"/>
      <w:marTop w:val="0"/>
      <w:marBottom w:val="0"/>
      <w:divBdr>
        <w:top w:val="none" w:sz="0" w:space="0" w:color="auto"/>
        <w:left w:val="none" w:sz="0" w:space="0" w:color="auto"/>
        <w:bottom w:val="none" w:sz="0" w:space="0" w:color="auto"/>
        <w:right w:val="none" w:sz="0" w:space="0" w:color="auto"/>
      </w:divBdr>
      <w:divsChild>
        <w:div w:id="857694311">
          <w:marLeft w:val="0"/>
          <w:marRight w:val="0"/>
          <w:marTop w:val="0"/>
          <w:marBottom w:val="0"/>
          <w:divBdr>
            <w:top w:val="none" w:sz="0" w:space="0" w:color="auto"/>
            <w:left w:val="none" w:sz="0" w:space="0" w:color="auto"/>
            <w:bottom w:val="none" w:sz="0" w:space="0" w:color="auto"/>
            <w:right w:val="none" w:sz="0" w:space="0" w:color="auto"/>
          </w:divBdr>
          <w:divsChild>
            <w:div w:id="1006861686">
              <w:marLeft w:val="0"/>
              <w:marRight w:val="0"/>
              <w:marTop w:val="0"/>
              <w:marBottom w:val="0"/>
              <w:divBdr>
                <w:top w:val="none" w:sz="0" w:space="0" w:color="auto"/>
                <w:left w:val="none" w:sz="0" w:space="0" w:color="auto"/>
                <w:bottom w:val="none" w:sz="0" w:space="0" w:color="auto"/>
                <w:right w:val="none" w:sz="0" w:space="0" w:color="auto"/>
              </w:divBdr>
              <w:divsChild>
                <w:div w:id="202447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4637631">
      <w:bodyDiv w:val="1"/>
      <w:marLeft w:val="0"/>
      <w:marRight w:val="0"/>
      <w:marTop w:val="0"/>
      <w:marBottom w:val="0"/>
      <w:divBdr>
        <w:top w:val="none" w:sz="0" w:space="0" w:color="auto"/>
        <w:left w:val="none" w:sz="0" w:space="0" w:color="auto"/>
        <w:bottom w:val="none" w:sz="0" w:space="0" w:color="auto"/>
        <w:right w:val="none" w:sz="0" w:space="0" w:color="auto"/>
      </w:divBdr>
    </w:div>
    <w:div w:id="1823884139">
      <w:bodyDiv w:val="1"/>
      <w:marLeft w:val="0"/>
      <w:marRight w:val="0"/>
      <w:marTop w:val="0"/>
      <w:marBottom w:val="0"/>
      <w:divBdr>
        <w:top w:val="none" w:sz="0" w:space="0" w:color="auto"/>
        <w:left w:val="none" w:sz="0" w:space="0" w:color="auto"/>
        <w:bottom w:val="none" w:sz="0" w:space="0" w:color="auto"/>
        <w:right w:val="none" w:sz="0" w:space="0" w:color="auto"/>
      </w:divBdr>
    </w:div>
    <w:div w:id="1901673968">
      <w:bodyDiv w:val="1"/>
      <w:marLeft w:val="0"/>
      <w:marRight w:val="0"/>
      <w:marTop w:val="0"/>
      <w:marBottom w:val="0"/>
      <w:divBdr>
        <w:top w:val="none" w:sz="0" w:space="0" w:color="auto"/>
        <w:left w:val="none" w:sz="0" w:space="0" w:color="auto"/>
        <w:bottom w:val="none" w:sz="0" w:space="0" w:color="auto"/>
        <w:right w:val="none" w:sz="0" w:space="0" w:color="auto"/>
      </w:divBdr>
      <w:divsChild>
        <w:div w:id="1093015283">
          <w:marLeft w:val="0"/>
          <w:marRight w:val="0"/>
          <w:marTop w:val="0"/>
          <w:marBottom w:val="0"/>
          <w:divBdr>
            <w:top w:val="none" w:sz="0" w:space="0" w:color="auto"/>
            <w:left w:val="none" w:sz="0" w:space="0" w:color="auto"/>
            <w:bottom w:val="none" w:sz="0" w:space="0" w:color="auto"/>
            <w:right w:val="none" w:sz="0" w:space="0" w:color="auto"/>
          </w:divBdr>
          <w:divsChild>
            <w:div w:id="754127928">
              <w:marLeft w:val="0"/>
              <w:marRight w:val="0"/>
              <w:marTop w:val="0"/>
              <w:marBottom w:val="0"/>
              <w:divBdr>
                <w:top w:val="none" w:sz="0" w:space="0" w:color="auto"/>
                <w:left w:val="none" w:sz="0" w:space="0" w:color="auto"/>
                <w:bottom w:val="none" w:sz="0" w:space="0" w:color="auto"/>
                <w:right w:val="none" w:sz="0" w:space="0" w:color="auto"/>
              </w:divBdr>
              <w:divsChild>
                <w:div w:id="1949775694">
                  <w:marLeft w:val="0"/>
                  <w:marRight w:val="0"/>
                  <w:marTop w:val="0"/>
                  <w:marBottom w:val="0"/>
                  <w:divBdr>
                    <w:top w:val="none" w:sz="0" w:space="0" w:color="auto"/>
                    <w:left w:val="none" w:sz="0" w:space="0" w:color="auto"/>
                    <w:bottom w:val="none" w:sz="0" w:space="0" w:color="auto"/>
                    <w:right w:val="none" w:sz="0" w:space="0" w:color="auto"/>
                  </w:divBdr>
                  <w:divsChild>
                    <w:div w:id="2082868608">
                      <w:marLeft w:val="0"/>
                      <w:marRight w:val="0"/>
                      <w:marTop w:val="0"/>
                      <w:marBottom w:val="0"/>
                      <w:divBdr>
                        <w:top w:val="none" w:sz="0" w:space="0" w:color="auto"/>
                        <w:left w:val="none" w:sz="0" w:space="0" w:color="auto"/>
                        <w:bottom w:val="none" w:sz="0" w:space="0" w:color="auto"/>
                        <w:right w:val="none" w:sz="0" w:space="0" w:color="auto"/>
                      </w:divBdr>
                    </w:div>
                  </w:divsChild>
                </w:div>
                <w:div w:id="123040183">
                  <w:marLeft w:val="0"/>
                  <w:marRight w:val="0"/>
                  <w:marTop w:val="0"/>
                  <w:marBottom w:val="0"/>
                  <w:divBdr>
                    <w:top w:val="none" w:sz="0" w:space="0" w:color="auto"/>
                    <w:left w:val="none" w:sz="0" w:space="0" w:color="auto"/>
                    <w:bottom w:val="none" w:sz="0" w:space="0" w:color="auto"/>
                    <w:right w:val="none" w:sz="0" w:space="0" w:color="auto"/>
                  </w:divBdr>
                  <w:divsChild>
                    <w:div w:id="1434323545">
                      <w:marLeft w:val="0"/>
                      <w:marRight w:val="0"/>
                      <w:marTop w:val="0"/>
                      <w:marBottom w:val="0"/>
                      <w:divBdr>
                        <w:top w:val="none" w:sz="0" w:space="0" w:color="auto"/>
                        <w:left w:val="none" w:sz="0" w:space="0" w:color="auto"/>
                        <w:bottom w:val="none" w:sz="0" w:space="0" w:color="auto"/>
                        <w:right w:val="none" w:sz="0" w:space="0" w:color="auto"/>
                      </w:divBdr>
                    </w:div>
                  </w:divsChild>
                </w:div>
                <w:div w:id="1896038759">
                  <w:marLeft w:val="0"/>
                  <w:marRight w:val="0"/>
                  <w:marTop w:val="0"/>
                  <w:marBottom w:val="0"/>
                  <w:divBdr>
                    <w:top w:val="none" w:sz="0" w:space="0" w:color="auto"/>
                    <w:left w:val="none" w:sz="0" w:space="0" w:color="auto"/>
                    <w:bottom w:val="none" w:sz="0" w:space="0" w:color="auto"/>
                    <w:right w:val="none" w:sz="0" w:space="0" w:color="auto"/>
                  </w:divBdr>
                  <w:divsChild>
                    <w:div w:id="275721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2225165">
      <w:bodyDiv w:val="1"/>
      <w:marLeft w:val="0"/>
      <w:marRight w:val="0"/>
      <w:marTop w:val="0"/>
      <w:marBottom w:val="0"/>
      <w:divBdr>
        <w:top w:val="none" w:sz="0" w:space="0" w:color="auto"/>
        <w:left w:val="none" w:sz="0" w:space="0" w:color="auto"/>
        <w:bottom w:val="none" w:sz="0" w:space="0" w:color="auto"/>
        <w:right w:val="none" w:sz="0" w:space="0" w:color="auto"/>
      </w:divBdr>
      <w:divsChild>
        <w:div w:id="621227527">
          <w:marLeft w:val="0"/>
          <w:marRight w:val="891"/>
          <w:marTop w:val="0"/>
          <w:marBottom w:val="0"/>
          <w:divBdr>
            <w:top w:val="none" w:sz="0" w:space="0" w:color="auto"/>
            <w:left w:val="none" w:sz="0" w:space="0" w:color="auto"/>
            <w:bottom w:val="none" w:sz="0" w:space="0" w:color="auto"/>
            <w:right w:val="none" w:sz="0" w:space="0" w:color="auto"/>
          </w:divBdr>
          <w:divsChild>
            <w:div w:id="73866309">
              <w:marLeft w:val="0"/>
              <w:marRight w:val="0"/>
              <w:marTop w:val="0"/>
              <w:marBottom w:val="0"/>
              <w:divBdr>
                <w:top w:val="none" w:sz="0" w:space="0" w:color="auto"/>
                <w:left w:val="none" w:sz="0" w:space="0" w:color="auto"/>
                <w:bottom w:val="none" w:sz="0" w:space="0" w:color="auto"/>
                <w:right w:val="none" w:sz="0" w:space="0" w:color="auto"/>
              </w:divBdr>
            </w:div>
          </w:divsChild>
        </w:div>
        <w:div w:id="1160192756">
          <w:marLeft w:val="0"/>
          <w:marRight w:val="0"/>
          <w:marTop w:val="0"/>
          <w:marBottom w:val="0"/>
          <w:divBdr>
            <w:top w:val="none" w:sz="0" w:space="0" w:color="auto"/>
            <w:left w:val="none" w:sz="0" w:space="0" w:color="auto"/>
            <w:bottom w:val="none" w:sz="0" w:space="0" w:color="auto"/>
            <w:right w:val="none" w:sz="0" w:space="0" w:color="auto"/>
          </w:divBdr>
        </w:div>
      </w:divsChild>
    </w:div>
    <w:div w:id="1962346261">
      <w:bodyDiv w:val="1"/>
      <w:marLeft w:val="0"/>
      <w:marRight w:val="0"/>
      <w:marTop w:val="0"/>
      <w:marBottom w:val="0"/>
      <w:divBdr>
        <w:top w:val="none" w:sz="0" w:space="0" w:color="auto"/>
        <w:left w:val="none" w:sz="0" w:space="0" w:color="auto"/>
        <w:bottom w:val="none" w:sz="0" w:space="0" w:color="auto"/>
        <w:right w:val="none" w:sz="0" w:space="0" w:color="auto"/>
      </w:divBdr>
    </w:div>
    <w:div w:id="2000038946">
      <w:bodyDiv w:val="1"/>
      <w:marLeft w:val="0"/>
      <w:marRight w:val="0"/>
      <w:marTop w:val="0"/>
      <w:marBottom w:val="0"/>
      <w:divBdr>
        <w:top w:val="none" w:sz="0" w:space="0" w:color="auto"/>
        <w:left w:val="none" w:sz="0" w:space="0" w:color="auto"/>
        <w:bottom w:val="none" w:sz="0" w:space="0" w:color="auto"/>
        <w:right w:val="none" w:sz="0" w:space="0" w:color="auto"/>
      </w:divBdr>
    </w:div>
    <w:div w:id="2143960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dclinic.co.uk/conditions/downs-syndrome/speech-and-language-therapy-for-downs-syndrome.php#:~:text=Individuals%20with%20Downsyndromewill%20often%20have,to%20their%20typically%20developing%20peers" TargetMode="External"/><Relationship Id="rId13" Type="http://schemas.openxmlformats.org/officeDocument/2006/relationships/hyperlink" Target="https://www.downs-syndrome.org.uk/about-downs-syndrome/" TargetMode="External"/><Relationship Id="rId18" Type="http://schemas.openxmlformats.org/officeDocument/2006/relationships/hyperlink" Target="https://cdn.dseonline.app/resources/slt-toolkit/down-syndrome-slt-toolkit.pdf" TargetMode="External"/><Relationship Id="rId26" Type="http://schemas.openxmlformats.org/officeDocument/2006/relationships/hyperlink" Target="https://www.nichd.nih.gov/health/topics/down/conditioninfo/associated" TargetMode="External"/><Relationship Id="rId3" Type="http://schemas.openxmlformats.org/officeDocument/2006/relationships/settings" Target="settings.xml"/><Relationship Id="rId21" Type="http://schemas.openxmlformats.org/officeDocument/2006/relationships/hyperlink" Target="https://ndss.org/resources/mental-health-down-syndrome#:~:text=The%20most%20common%20mental%20health,%2C%20depression%2C%20and%20tic%20disorder" TargetMode="External"/><Relationship Id="rId7" Type="http://schemas.openxmlformats.org/officeDocument/2006/relationships/image" Target="media/image1.png"/><Relationship Id="rId12" Type="http://schemas.openxmlformats.org/officeDocument/2006/relationships/hyperlink" Target="https://www.down-syndrome.org/en-gb/about-down-syndrome/development/" TargetMode="External"/><Relationship Id="rId17" Type="http://schemas.openxmlformats.org/officeDocument/2006/relationships/hyperlink" Target="https://www.prayatna.co.in/benefits-and-drawbacks-of-speech-therapy/" TargetMode="External"/><Relationship Id="rId25" Type="http://schemas.openxmlformats.org/officeDocument/2006/relationships/hyperlink" Target="https://www.nichd.nih.gov/health/topics/down/conditioninfo/diagnosis#:~:text=Diagnostic%20testing%20for%20Down%20syndrome%20involves%20removing%20a%20sample%20of,a%20week%20or%20two%20later" TargetMode="External"/><Relationship Id="rId2" Type="http://schemas.openxmlformats.org/officeDocument/2006/relationships/styles" Target="styles.xml"/><Relationship Id="rId16" Type="http://schemas.openxmlformats.org/officeDocument/2006/relationships/hyperlink" Target="https://doi.org/10.1055/s-2002-23553" TargetMode="External"/><Relationship Id="rId20" Type="http://schemas.openxmlformats.org/officeDocument/2006/relationships/hyperlink" Target="http://www.intellectualdisability.info/physical-health/articles/the-benefits-of-exercise-to-a-downs-syndrome-population" TargetMode="External"/><Relationship Id="rId29" Type="http://schemas.openxmlformats.org/officeDocument/2006/relationships/hyperlink" Target="https://www.ucsfhealth.org/education/prenatal-testing-for-down-syndrom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y.clevelandclinic.org/health/diseases/17818-down-syndrome" TargetMode="External"/><Relationship Id="rId24" Type="http://schemas.openxmlformats.org/officeDocument/2006/relationships/hyperlink" Target="https://www.nhs.uk/pregnancy/your-pregnancy-care/screening-for-downs-edwards-pataus-syndrome/"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uptodate.com/contents/should-i-have-a-screening-test-for-down-syndrome-during-pregnancy-beyond-the-basics/print#:~:text=Diagnostic%20tests%20for%20Down%20syndrome,1%2F600%20for%20amniocentesis" TargetMode="External"/><Relationship Id="rId23" Type="http://schemas.openxmlformats.org/officeDocument/2006/relationships/hyperlink" Target="https://www.nationalgeographic.com/science/article/how-to-shut-down-the-extra-chromosome-in-downs-syndrome" TargetMode="External"/><Relationship Id="rId28" Type="http://schemas.openxmlformats.org/officeDocument/2006/relationships/hyperlink" Target="https://kidshealth.org/en/parents/down-syndrome.html#:~:text=Toddlers%20and%20older%20kids%20may,develop%20skills%20throughout%20their%20lives" TargetMode="External"/><Relationship Id="rId10" Type="http://schemas.openxmlformats.org/officeDocument/2006/relationships/hyperlink" Target="https://www.cdc.gov/ncbddd/birthdefects/downsyndrome.html" TargetMode="External"/><Relationship Id="rId19" Type="http://schemas.openxmlformats.org/officeDocument/2006/relationships/hyperlink" Target="https://www.mayoclinic.org/diseases-conditions/down-syndrome/symptoms-causes/syc-20355977"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wnsyndromedevelopment.org.uk/wp-content/uploads/2021/01/Overcoming_communication_difficulties.pdf" TargetMode="External"/><Relationship Id="rId14" Type="http://schemas.openxmlformats.org/officeDocument/2006/relationships/hyperlink" Target="https://www.downs-syndrome.org.uk/wp-content/uploads/2021/07/SALT-babies-preschool-30.6.21.pdf" TargetMode="External"/><Relationship Id="rId22" Type="http://schemas.openxmlformats.org/officeDocument/2006/relationships/hyperlink" Target="https://ndss.org/lifespan/understanding-a-diagnosis-of-down-syndrome" TargetMode="External"/><Relationship Id="rId27" Type="http://schemas.openxmlformats.org/officeDocument/2006/relationships/hyperlink" Target="https://familydoctor.org/condition/down-syndrome/" TargetMode="External"/><Relationship Id="rId30" Type="http://schemas.openxmlformats.org/officeDocument/2006/relationships/header" Target="header1.xml"/></Relationships>
</file>

<file path=word/theme/theme1.xml><?xml version="1.0" encoding="utf-8"?>
<a:theme xmlns:a="http://schemas.openxmlformats.org/drawingml/2006/main" name="Berlin">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Berlin">
      <a:majorFont>
        <a:latin typeface="Trebuchet MS" panose="020B0603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rebuchet MS" panose="020B0603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erlin">
      <a:fillStyleLst>
        <a:solidFill>
          <a:schemeClr val="phClr"/>
        </a:solidFill>
        <a:gradFill rotWithShape="1">
          <a:gsLst>
            <a:gs pos="0">
              <a:schemeClr val="phClr">
                <a:tint val="60000"/>
                <a:satMod val="100000"/>
                <a:lumMod val="110000"/>
              </a:schemeClr>
            </a:gs>
            <a:gs pos="100000">
              <a:schemeClr val="phClr">
                <a:tint val="70000"/>
                <a:satMod val="100000"/>
                <a:lumMod val="100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6000"/>
                <a:shade val="100000"/>
                <a:hueMod val="270000"/>
                <a:satMod val="200000"/>
                <a:lumMod val="128000"/>
              </a:schemeClr>
            </a:gs>
            <a:gs pos="50000">
              <a:schemeClr val="phClr">
                <a:shade val="100000"/>
                <a:hueMod val="100000"/>
                <a:satMod val="110000"/>
                <a:lumMod val="130000"/>
              </a:schemeClr>
            </a:gs>
            <a:gs pos="100000">
              <a:schemeClr val="phClr">
                <a:shade val="78000"/>
                <a:hueMod val="44000"/>
                <a:satMod val="200000"/>
                <a:lumMod val="69000"/>
              </a:schemeClr>
            </a:gs>
          </a:gsLst>
          <a:lin ang="2520000" scaled="0"/>
        </a:gradFill>
      </a:bgFillStyleLst>
    </a:fmtScheme>
  </a:themeElements>
  <a:objectDefaults/>
  <a:extraClrSchemeLst/>
  <a:extLst>
    <a:ext uri="{05A4C25C-085E-4340-85A3-A5531E510DB2}">
      <thm15:themeFamily xmlns:thm15="http://schemas.microsoft.com/office/thememl/2012/main" name="Berlin" id="{7B5DBA9E-B069-418E-9360-A61BDD0615A4}" vid="{C0CBE056-4EF4-4D92-969E-947779DA7AA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1229</Words>
  <Characters>7010</Characters>
  <Application>Microsoft Office Word</Application>
  <DocSecurity>0</DocSecurity>
  <Lines>58</Lines>
  <Paragraphs>16</Paragraphs>
  <ScaleCrop>false</ScaleCrop>
  <Company/>
  <LinksUpToDate>false</LinksUpToDate>
  <CharactersWithSpaces>8223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Pritchard (2114735)</dc:creator>
  <cp:keywords/>
  <dc:description/>
  <cp:lastModifiedBy>Sophie Pritchard (2114735)</cp:lastModifiedBy>
  <cp:revision>2</cp:revision>
  <dcterms:created xsi:type="dcterms:W3CDTF">2023-05-18T16:14:00Z</dcterms:created>
  <dcterms:modified xsi:type="dcterms:W3CDTF">2023-05-18T16:14:00Z</dcterms:modified>
</cp:coreProperties>
</file>