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3E1C5" w14:textId="77777777" w:rsidR="00324734" w:rsidRDefault="00324734" w:rsidP="00324734">
      <w:pPr>
        <w:jc w:val="center"/>
        <w:rPr>
          <w:b/>
          <w:sz w:val="40"/>
        </w:rPr>
      </w:pPr>
    </w:p>
    <w:p w14:paraId="6617D3A7" w14:textId="77777777" w:rsidR="00324734" w:rsidRDefault="00324734" w:rsidP="00324734">
      <w:pPr>
        <w:jc w:val="center"/>
        <w:rPr>
          <w:b/>
          <w:sz w:val="40"/>
        </w:rPr>
      </w:pPr>
    </w:p>
    <w:p w14:paraId="47DA0724" w14:textId="77777777" w:rsidR="00324734" w:rsidRDefault="00324734" w:rsidP="00324734">
      <w:pPr>
        <w:jc w:val="center"/>
        <w:rPr>
          <w:b/>
          <w:sz w:val="40"/>
        </w:rPr>
      </w:pPr>
    </w:p>
    <w:p w14:paraId="6B2ECE7E" w14:textId="3B1FA3C1" w:rsidR="00565194" w:rsidRPr="00324734" w:rsidRDefault="00324734" w:rsidP="00324734">
      <w:pPr>
        <w:jc w:val="center"/>
        <w:rPr>
          <w:b/>
          <w:sz w:val="40"/>
        </w:rPr>
      </w:pPr>
      <w:r w:rsidRPr="00324734">
        <w:rPr>
          <w:b/>
          <w:sz w:val="40"/>
        </w:rPr>
        <w:t>Developing Relationship and Workplace Achievement</w:t>
      </w:r>
    </w:p>
    <w:p w14:paraId="022F448D" w14:textId="12608877" w:rsidR="00324734" w:rsidRPr="00A350B0" w:rsidRDefault="002D2732" w:rsidP="00324734">
      <w:pPr>
        <w:jc w:val="center"/>
        <w:rPr>
          <w:b/>
          <w:bCs/>
        </w:rPr>
      </w:pPr>
      <w:r w:rsidRPr="00A350B0">
        <w:rPr>
          <w:b/>
          <w:bCs/>
        </w:rPr>
        <w:t>Student Name: Marin-Adrian Mirancea</w:t>
      </w:r>
    </w:p>
    <w:p w14:paraId="4DA57DC7" w14:textId="34EA1B3F" w:rsidR="00920F5F" w:rsidRPr="00A350B0" w:rsidRDefault="002D2732" w:rsidP="00324734">
      <w:pPr>
        <w:jc w:val="center"/>
        <w:rPr>
          <w:b/>
          <w:bCs/>
        </w:rPr>
      </w:pPr>
      <w:r w:rsidRPr="00A350B0">
        <w:rPr>
          <w:b/>
          <w:bCs/>
        </w:rPr>
        <w:t>Student ID: 1811973</w:t>
      </w:r>
    </w:p>
    <w:p w14:paraId="7AEE2495" w14:textId="77777777" w:rsidR="00920F5F" w:rsidRDefault="00920F5F">
      <w:pPr>
        <w:spacing w:line="259" w:lineRule="auto"/>
        <w:jc w:val="left"/>
      </w:pPr>
      <w:r>
        <w:br w:type="page"/>
      </w:r>
    </w:p>
    <w:sdt>
      <w:sdtPr>
        <w:rPr>
          <w:rFonts w:ascii="Times New Roman" w:eastAsiaTheme="minorHAnsi" w:hAnsi="Times New Roman" w:cstheme="minorBidi"/>
          <w:color w:val="auto"/>
          <w:sz w:val="24"/>
          <w:szCs w:val="22"/>
        </w:rPr>
        <w:id w:val="1527053810"/>
        <w:docPartObj>
          <w:docPartGallery w:val="Table of Contents"/>
          <w:docPartUnique/>
        </w:docPartObj>
      </w:sdtPr>
      <w:sdtEndPr>
        <w:rPr>
          <w:b/>
          <w:bCs/>
          <w:noProof/>
        </w:rPr>
      </w:sdtEndPr>
      <w:sdtContent>
        <w:p w14:paraId="78BD2005" w14:textId="7B9665A3" w:rsidR="00E87949" w:rsidRPr="00E87949" w:rsidRDefault="00E87949">
          <w:pPr>
            <w:pStyle w:val="TOCHeading"/>
            <w:rPr>
              <w:rFonts w:ascii="Times New Roman" w:hAnsi="Times New Roman" w:cs="Times New Roman"/>
              <w:b/>
              <w:color w:val="000000" w:themeColor="text1"/>
            </w:rPr>
          </w:pPr>
          <w:r w:rsidRPr="00E87949">
            <w:rPr>
              <w:rFonts w:ascii="Times New Roman" w:hAnsi="Times New Roman" w:cs="Times New Roman"/>
              <w:b/>
              <w:color w:val="000000" w:themeColor="text1"/>
            </w:rPr>
            <w:t>Table of Contents</w:t>
          </w:r>
        </w:p>
        <w:p w14:paraId="086994BB" w14:textId="4E7007A0" w:rsidR="003B1DA8" w:rsidRDefault="00E87949">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6580049" w:history="1">
            <w:r w:rsidR="003B1DA8" w:rsidRPr="00633AEC">
              <w:rPr>
                <w:rStyle w:val="Hyperlink"/>
                <w:noProof/>
              </w:rPr>
              <w:t>Introduction</w:t>
            </w:r>
            <w:r w:rsidR="003B1DA8">
              <w:rPr>
                <w:noProof/>
                <w:webHidden/>
              </w:rPr>
              <w:tab/>
            </w:r>
            <w:r w:rsidR="003B1DA8">
              <w:rPr>
                <w:noProof/>
                <w:webHidden/>
              </w:rPr>
              <w:fldChar w:fldCharType="begin"/>
            </w:r>
            <w:r w:rsidR="003B1DA8">
              <w:rPr>
                <w:noProof/>
                <w:webHidden/>
              </w:rPr>
              <w:instrText xml:space="preserve"> PAGEREF _Toc46580049 \h </w:instrText>
            </w:r>
            <w:r w:rsidR="003B1DA8">
              <w:rPr>
                <w:noProof/>
                <w:webHidden/>
              </w:rPr>
            </w:r>
            <w:r w:rsidR="003B1DA8">
              <w:rPr>
                <w:noProof/>
                <w:webHidden/>
              </w:rPr>
              <w:fldChar w:fldCharType="separate"/>
            </w:r>
            <w:r w:rsidR="003B1DA8">
              <w:rPr>
                <w:noProof/>
                <w:webHidden/>
              </w:rPr>
              <w:t>2</w:t>
            </w:r>
            <w:r w:rsidR="003B1DA8">
              <w:rPr>
                <w:noProof/>
                <w:webHidden/>
              </w:rPr>
              <w:fldChar w:fldCharType="end"/>
            </w:r>
          </w:hyperlink>
        </w:p>
        <w:p w14:paraId="557B9250" w14:textId="03F3C2BE" w:rsidR="003B1DA8" w:rsidRDefault="007C54C7">
          <w:pPr>
            <w:pStyle w:val="TOC1"/>
            <w:tabs>
              <w:tab w:val="right" w:leader="dot" w:pos="9350"/>
            </w:tabs>
            <w:rPr>
              <w:rFonts w:asciiTheme="minorHAnsi" w:eastAsiaTheme="minorEastAsia" w:hAnsiTheme="minorHAnsi"/>
              <w:noProof/>
              <w:sz w:val="22"/>
              <w:lang w:eastAsia="en-GB"/>
            </w:rPr>
          </w:pPr>
          <w:hyperlink w:anchor="_Toc46580050" w:history="1">
            <w:r w:rsidR="003B1DA8" w:rsidRPr="00633AEC">
              <w:rPr>
                <w:rStyle w:val="Hyperlink"/>
                <w:noProof/>
              </w:rPr>
              <w:t>About the organization</w:t>
            </w:r>
            <w:r w:rsidR="003B1DA8">
              <w:rPr>
                <w:noProof/>
                <w:webHidden/>
              </w:rPr>
              <w:tab/>
            </w:r>
            <w:r w:rsidR="003B1DA8">
              <w:rPr>
                <w:noProof/>
                <w:webHidden/>
              </w:rPr>
              <w:fldChar w:fldCharType="begin"/>
            </w:r>
            <w:r w:rsidR="003B1DA8">
              <w:rPr>
                <w:noProof/>
                <w:webHidden/>
              </w:rPr>
              <w:instrText xml:space="preserve"> PAGEREF _Toc46580050 \h </w:instrText>
            </w:r>
            <w:r w:rsidR="003B1DA8">
              <w:rPr>
                <w:noProof/>
                <w:webHidden/>
              </w:rPr>
            </w:r>
            <w:r w:rsidR="003B1DA8">
              <w:rPr>
                <w:noProof/>
                <w:webHidden/>
              </w:rPr>
              <w:fldChar w:fldCharType="separate"/>
            </w:r>
            <w:r w:rsidR="003B1DA8">
              <w:rPr>
                <w:noProof/>
                <w:webHidden/>
              </w:rPr>
              <w:t>2</w:t>
            </w:r>
            <w:r w:rsidR="003B1DA8">
              <w:rPr>
                <w:noProof/>
                <w:webHidden/>
              </w:rPr>
              <w:fldChar w:fldCharType="end"/>
            </w:r>
          </w:hyperlink>
        </w:p>
        <w:p w14:paraId="00A8F2BD" w14:textId="01B82FDB" w:rsidR="003B1DA8" w:rsidRDefault="007C54C7">
          <w:pPr>
            <w:pStyle w:val="TOC1"/>
            <w:tabs>
              <w:tab w:val="right" w:leader="dot" w:pos="9350"/>
            </w:tabs>
            <w:rPr>
              <w:rFonts w:asciiTheme="minorHAnsi" w:eastAsiaTheme="minorEastAsia" w:hAnsiTheme="minorHAnsi"/>
              <w:noProof/>
              <w:sz w:val="22"/>
              <w:lang w:eastAsia="en-GB"/>
            </w:rPr>
          </w:pPr>
          <w:hyperlink w:anchor="_Toc46580051" w:history="1">
            <w:r w:rsidR="003B1DA8" w:rsidRPr="00633AEC">
              <w:rPr>
                <w:rStyle w:val="Hyperlink"/>
                <w:noProof/>
              </w:rPr>
              <w:t>Task 1: Analysing the development vehicles available in my organization and demonstrating the appropriateness of them in meeting the need of the individual’s development</w:t>
            </w:r>
            <w:r w:rsidR="003B1DA8">
              <w:rPr>
                <w:noProof/>
                <w:webHidden/>
              </w:rPr>
              <w:tab/>
            </w:r>
            <w:r w:rsidR="003B1DA8">
              <w:rPr>
                <w:noProof/>
                <w:webHidden/>
              </w:rPr>
              <w:fldChar w:fldCharType="begin"/>
            </w:r>
            <w:r w:rsidR="003B1DA8">
              <w:rPr>
                <w:noProof/>
                <w:webHidden/>
              </w:rPr>
              <w:instrText xml:space="preserve"> PAGEREF _Toc46580051 \h </w:instrText>
            </w:r>
            <w:r w:rsidR="003B1DA8">
              <w:rPr>
                <w:noProof/>
                <w:webHidden/>
              </w:rPr>
            </w:r>
            <w:r w:rsidR="003B1DA8">
              <w:rPr>
                <w:noProof/>
                <w:webHidden/>
              </w:rPr>
              <w:fldChar w:fldCharType="separate"/>
            </w:r>
            <w:r w:rsidR="003B1DA8">
              <w:rPr>
                <w:noProof/>
                <w:webHidden/>
              </w:rPr>
              <w:t>3</w:t>
            </w:r>
            <w:r w:rsidR="003B1DA8">
              <w:rPr>
                <w:noProof/>
                <w:webHidden/>
              </w:rPr>
              <w:fldChar w:fldCharType="end"/>
            </w:r>
          </w:hyperlink>
        </w:p>
        <w:p w14:paraId="6C74F0CF" w14:textId="7C098819" w:rsidR="003B1DA8" w:rsidRDefault="007C54C7">
          <w:pPr>
            <w:pStyle w:val="TOC1"/>
            <w:tabs>
              <w:tab w:val="right" w:leader="dot" w:pos="9350"/>
            </w:tabs>
            <w:rPr>
              <w:rFonts w:asciiTheme="minorHAnsi" w:eastAsiaTheme="minorEastAsia" w:hAnsiTheme="minorHAnsi"/>
              <w:noProof/>
              <w:sz w:val="22"/>
              <w:lang w:eastAsia="en-GB"/>
            </w:rPr>
          </w:pPr>
          <w:hyperlink w:anchor="_Toc46580052" w:history="1">
            <w:r w:rsidR="003B1DA8" w:rsidRPr="00633AEC">
              <w:rPr>
                <w:rStyle w:val="Hyperlink"/>
                <w:noProof/>
              </w:rPr>
              <w:t>Task 2: Exhibiting a plan to meet the individual’s development needs and expectations</w:t>
            </w:r>
            <w:r w:rsidR="003B1DA8">
              <w:rPr>
                <w:noProof/>
                <w:webHidden/>
              </w:rPr>
              <w:tab/>
            </w:r>
            <w:r w:rsidR="003B1DA8">
              <w:rPr>
                <w:noProof/>
                <w:webHidden/>
              </w:rPr>
              <w:fldChar w:fldCharType="begin"/>
            </w:r>
            <w:r w:rsidR="003B1DA8">
              <w:rPr>
                <w:noProof/>
                <w:webHidden/>
              </w:rPr>
              <w:instrText xml:space="preserve"> PAGEREF _Toc46580052 \h </w:instrText>
            </w:r>
            <w:r w:rsidR="003B1DA8">
              <w:rPr>
                <w:noProof/>
                <w:webHidden/>
              </w:rPr>
            </w:r>
            <w:r w:rsidR="003B1DA8">
              <w:rPr>
                <w:noProof/>
                <w:webHidden/>
              </w:rPr>
              <w:fldChar w:fldCharType="separate"/>
            </w:r>
            <w:r w:rsidR="003B1DA8">
              <w:rPr>
                <w:noProof/>
                <w:webHidden/>
              </w:rPr>
              <w:t>6</w:t>
            </w:r>
            <w:r w:rsidR="003B1DA8">
              <w:rPr>
                <w:noProof/>
                <w:webHidden/>
              </w:rPr>
              <w:fldChar w:fldCharType="end"/>
            </w:r>
          </w:hyperlink>
        </w:p>
        <w:p w14:paraId="5D471F39" w14:textId="52CFABDB" w:rsidR="003B1DA8" w:rsidRDefault="007C54C7">
          <w:pPr>
            <w:pStyle w:val="TOC1"/>
            <w:tabs>
              <w:tab w:val="right" w:leader="dot" w:pos="9350"/>
            </w:tabs>
            <w:rPr>
              <w:rFonts w:asciiTheme="minorHAnsi" w:eastAsiaTheme="minorEastAsia" w:hAnsiTheme="minorHAnsi"/>
              <w:noProof/>
              <w:sz w:val="22"/>
              <w:lang w:eastAsia="en-GB"/>
            </w:rPr>
          </w:pPr>
          <w:hyperlink w:anchor="_Toc46580053" w:history="1">
            <w:r w:rsidR="003B1DA8" w:rsidRPr="00633AEC">
              <w:rPr>
                <w:rStyle w:val="Hyperlink"/>
                <w:noProof/>
              </w:rPr>
              <w:t>Conclusion</w:t>
            </w:r>
            <w:r w:rsidR="003B1DA8">
              <w:rPr>
                <w:noProof/>
                <w:webHidden/>
              </w:rPr>
              <w:tab/>
            </w:r>
            <w:r w:rsidR="003B1DA8">
              <w:rPr>
                <w:noProof/>
                <w:webHidden/>
              </w:rPr>
              <w:fldChar w:fldCharType="begin"/>
            </w:r>
            <w:r w:rsidR="003B1DA8">
              <w:rPr>
                <w:noProof/>
                <w:webHidden/>
              </w:rPr>
              <w:instrText xml:space="preserve"> PAGEREF _Toc46580053 \h </w:instrText>
            </w:r>
            <w:r w:rsidR="003B1DA8">
              <w:rPr>
                <w:noProof/>
                <w:webHidden/>
              </w:rPr>
            </w:r>
            <w:r w:rsidR="003B1DA8">
              <w:rPr>
                <w:noProof/>
                <w:webHidden/>
              </w:rPr>
              <w:fldChar w:fldCharType="separate"/>
            </w:r>
            <w:r w:rsidR="003B1DA8">
              <w:rPr>
                <w:noProof/>
                <w:webHidden/>
              </w:rPr>
              <w:t>10</w:t>
            </w:r>
            <w:r w:rsidR="003B1DA8">
              <w:rPr>
                <w:noProof/>
                <w:webHidden/>
              </w:rPr>
              <w:fldChar w:fldCharType="end"/>
            </w:r>
          </w:hyperlink>
        </w:p>
        <w:p w14:paraId="0C85B3FD" w14:textId="1B251896" w:rsidR="003B1DA8" w:rsidRDefault="007C54C7">
          <w:pPr>
            <w:pStyle w:val="TOC1"/>
            <w:tabs>
              <w:tab w:val="right" w:leader="dot" w:pos="9350"/>
            </w:tabs>
            <w:rPr>
              <w:rFonts w:asciiTheme="minorHAnsi" w:eastAsiaTheme="minorEastAsia" w:hAnsiTheme="minorHAnsi"/>
              <w:noProof/>
              <w:sz w:val="22"/>
              <w:lang w:eastAsia="en-GB"/>
            </w:rPr>
          </w:pPr>
          <w:hyperlink w:anchor="_Toc46580054" w:history="1">
            <w:r w:rsidR="003B1DA8" w:rsidRPr="00633AEC">
              <w:rPr>
                <w:rStyle w:val="Hyperlink"/>
                <w:noProof/>
              </w:rPr>
              <w:t>References</w:t>
            </w:r>
            <w:r w:rsidR="003B1DA8">
              <w:rPr>
                <w:noProof/>
                <w:webHidden/>
              </w:rPr>
              <w:tab/>
            </w:r>
            <w:r w:rsidR="003B1DA8">
              <w:rPr>
                <w:noProof/>
                <w:webHidden/>
              </w:rPr>
              <w:fldChar w:fldCharType="begin"/>
            </w:r>
            <w:r w:rsidR="003B1DA8">
              <w:rPr>
                <w:noProof/>
                <w:webHidden/>
              </w:rPr>
              <w:instrText xml:space="preserve"> PAGEREF _Toc46580054 \h </w:instrText>
            </w:r>
            <w:r w:rsidR="003B1DA8">
              <w:rPr>
                <w:noProof/>
                <w:webHidden/>
              </w:rPr>
            </w:r>
            <w:r w:rsidR="003B1DA8">
              <w:rPr>
                <w:noProof/>
                <w:webHidden/>
              </w:rPr>
              <w:fldChar w:fldCharType="separate"/>
            </w:r>
            <w:r w:rsidR="003B1DA8">
              <w:rPr>
                <w:noProof/>
                <w:webHidden/>
              </w:rPr>
              <w:t>11</w:t>
            </w:r>
            <w:r w:rsidR="003B1DA8">
              <w:rPr>
                <w:noProof/>
                <w:webHidden/>
              </w:rPr>
              <w:fldChar w:fldCharType="end"/>
            </w:r>
          </w:hyperlink>
        </w:p>
        <w:p w14:paraId="0A826963" w14:textId="5D28FC72" w:rsidR="00E87949" w:rsidRDefault="00E87949">
          <w:r>
            <w:rPr>
              <w:b/>
              <w:bCs/>
              <w:noProof/>
            </w:rPr>
            <w:fldChar w:fldCharType="end"/>
          </w:r>
        </w:p>
      </w:sdtContent>
    </w:sdt>
    <w:p w14:paraId="7F10E26B" w14:textId="2B95CFEB" w:rsidR="00E87949" w:rsidRDefault="00E87949">
      <w:pPr>
        <w:spacing w:line="259" w:lineRule="auto"/>
        <w:jc w:val="left"/>
        <w:rPr>
          <w:rFonts w:eastAsiaTheme="majorEastAsia" w:cstheme="majorBidi"/>
          <w:b/>
          <w:sz w:val="32"/>
          <w:szCs w:val="32"/>
        </w:rPr>
      </w:pPr>
      <w:r>
        <w:br w:type="page"/>
      </w:r>
    </w:p>
    <w:p w14:paraId="3C6FAFBA" w14:textId="1F972686" w:rsidR="00324734" w:rsidRDefault="00920F5F" w:rsidP="00920F5F">
      <w:pPr>
        <w:pStyle w:val="Heading1"/>
      </w:pPr>
      <w:bookmarkStart w:id="0" w:name="_Toc46580049"/>
      <w:r>
        <w:lastRenderedPageBreak/>
        <w:t>Introduction</w:t>
      </w:r>
      <w:bookmarkEnd w:id="0"/>
    </w:p>
    <w:p w14:paraId="3461A508" w14:textId="30667622" w:rsidR="00D65A74" w:rsidRDefault="00D65A74" w:rsidP="00D65A74">
      <w:r>
        <w:t>Personal development creates benefit</w:t>
      </w:r>
      <w:r w:rsidR="00D3769C">
        <w:t>s</w:t>
      </w:r>
      <w:r>
        <w:t xml:space="preserve"> for the organization. </w:t>
      </w:r>
      <w:r w:rsidR="00E07EAB">
        <w:t>Every organization has well</w:t>
      </w:r>
      <w:r w:rsidR="00D3769C">
        <w:t>-</w:t>
      </w:r>
      <w:r w:rsidR="00E07EAB">
        <w:t xml:space="preserve">established training facilities to </w:t>
      </w:r>
      <w:r w:rsidR="003B21AB">
        <w:t xml:space="preserve">help individuals in meeting their development needs. </w:t>
      </w:r>
      <w:r w:rsidR="00E07EAB">
        <w:t>Such facilities are provided based on the individual’s development need</w:t>
      </w:r>
      <w:r w:rsidR="00D3769C">
        <w:t>s</w:t>
      </w:r>
      <w:r w:rsidR="00E07EAB">
        <w:t>. If an organization becomes successful in improving the skills of its employees, it will enjoy the best output from employees. Employee</w:t>
      </w:r>
      <w:r w:rsidR="00D3769C">
        <w:t>s</w:t>
      </w:r>
      <w:r w:rsidR="003B21AB">
        <w:t xml:space="preserve"> feel the responsibility</w:t>
      </w:r>
      <w:r w:rsidR="00E07EAB">
        <w:t xml:space="preserve"> and </w:t>
      </w:r>
      <w:r w:rsidR="003B21AB">
        <w:t>the attachment</w:t>
      </w:r>
      <w:r w:rsidR="00E07EAB">
        <w:t xml:space="preserve"> </w:t>
      </w:r>
      <w:r w:rsidR="00D3769C">
        <w:t>to</w:t>
      </w:r>
      <w:r w:rsidR="00E07EAB">
        <w:t xml:space="preserve"> the company. They feel gratitude about the available development vehicles provided by the company and their intention to do work grows spontaneously</w:t>
      </w:r>
      <w:r w:rsidR="004B2A63" w:rsidRPr="004B2A63">
        <w:rPr>
          <w:rFonts w:ascii="Arial" w:hAnsi="Arial" w:cs="Arial"/>
          <w:color w:val="000000"/>
          <w:sz w:val="20"/>
          <w:szCs w:val="20"/>
          <w:shd w:val="clear" w:color="auto" w:fill="FFFFFF"/>
        </w:rPr>
        <w:t xml:space="preserve"> </w:t>
      </w:r>
      <w:r w:rsidR="004B2A63" w:rsidRPr="004B2A63">
        <w:t>(Frost and Durrant, 2019)</w:t>
      </w:r>
      <w:r w:rsidR="00E07EAB">
        <w:t xml:space="preserve">. </w:t>
      </w:r>
      <w:r w:rsidR="00D3769C">
        <w:t>A l</w:t>
      </w:r>
      <w:r w:rsidR="00E07EAB">
        <w:t>arge organization like GlaxoSmithKline has huge opportunities available for their employees so that they can help the organization.</w:t>
      </w:r>
    </w:p>
    <w:p w14:paraId="5D3C813E" w14:textId="343C5837" w:rsidR="00D3769C" w:rsidRDefault="00D3769C" w:rsidP="00D65A74">
      <w:r>
        <w:t xml:space="preserve">I </w:t>
      </w:r>
      <w:r w:rsidR="00407B8A">
        <w:t xml:space="preserve">am now working in GlaxoSmithKline as a graduate trainee Human Resource officer. My role as a human resource officer is really interesting and full of responsibility. My company has huge </w:t>
      </w:r>
      <w:r w:rsidR="002D6D9A">
        <w:t>self-development</w:t>
      </w:r>
      <w:r w:rsidR="00407B8A">
        <w:t xml:space="preserve"> </w:t>
      </w:r>
      <w:r w:rsidR="002D6D9A">
        <w:t>facilities</w:t>
      </w:r>
      <w:r w:rsidR="00407B8A">
        <w:t xml:space="preserve"> available for us. This report will discuss those development </w:t>
      </w:r>
      <w:r w:rsidR="002D6D9A">
        <w:t>vehicles</w:t>
      </w:r>
      <w:r w:rsidR="00407B8A">
        <w:t xml:space="preserve"> and also the extent of their benefit for us.</w:t>
      </w:r>
      <w:r w:rsidR="002D6D9A">
        <w:t xml:space="preserve"> It will also explain the importance of developing a plan for individuals.</w:t>
      </w:r>
    </w:p>
    <w:p w14:paraId="1538E223" w14:textId="291A4546" w:rsidR="00D3769C" w:rsidRDefault="00D3769C" w:rsidP="00D3769C">
      <w:pPr>
        <w:pStyle w:val="Heading1"/>
      </w:pPr>
      <w:bookmarkStart w:id="1" w:name="_Toc46580050"/>
      <w:r>
        <w:t>About the organi</w:t>
      </w:r>
      <w:r w:rsidR="002436A5">
        <w:t>zation</w:t>
      </w:r>
      <w:bookmarkEnd w:id="1"/>
    </w:p>
    <w:p w14:paraId="44FF9363" w14:textId="2ACDAF50" w:rsidR="00273C68" w:rsidRPr="00273C68" w:rsidRDefault="00BB4187" w:rsidP="00273C68">
      <w:r>
        <w:t>GlaxoSmithKline is a multinational</w:t>
      </w:r>
      <w:r w:rsidR="004A74B6">
        <w:t xml:space="preserve"> pharmaceuticals</w:t>
      </w:r>
      <w:r>
        <w:t xml:space="preserve"> company.</w:t>
      </w:r>
      <w:r w:rsidR="00806B2D">
        <w:t xml:space="preserve"> </w:t>
      </w:r>
      <w:r w:rsidR="002436A5">
        <w:t>It is a science-led global health care organization formed with a</w:t>
      </w:r>
      <w:r w:rsidR="00103F3F">
        <w:t xml:space="preserve"> view to helping </w:t>
      </w:r>
      <w:r w:rsidR="002436A5">
        <w:t>people feel better and live longer.</w:t>
      </w:r>
      <w:r w:rsidR="00EF40DE">
        <w:t xml:space="preserve"> The company has basically three major businesses around the world</w:t>
      </w:r>
      <w:r w:rsidR="004A74B6">
        <w:t>. The company was formed in 2000</w:t>
      </w:r>
      <w:r w:rsidR="00103F3F">
        <w:t xml:space="preserve">. </w:t>
      </w:r>
      <w:r w:rsidR="004A74B6">
        <w:t xml:space="preserve">It is the world’s sixth </w:t>
      </w:r>
      <w:r w:rsidR="00404EF7">
        <w:t>arrest</w:t>
      </w:r>
      <w:r w:rsidR="004A74B6">
        <w:t xml:space="preserve"> pharmaceutical company. </w:t>
      </w:r>
      <w:r w:rsidR="00404EF7">
        <w:t>Their three main focuses are innovation, trust</w:t>
      </w:r>
      <w:r w:rsidR="002D7C27">
        <w:t>,</w:t>
      </w:r>
      <w:r w:rsidR="00404EF7">
        <w:t xml:space="preserve"> and performances</w:t>
      </w:r>
      <w:r w:rsidR="005A6069" w:rsidRPr="005A6069">
        <w:rPr>
          <w:rFonts w:ascii="Arial" w:hAnsi="Arial" w:cs="Arial"/>
          <w:color w:val="000000"/>
          <w:sz w:val="20"/>
          <w:szCs w:val="20"/>
          <w:shd w:val="clear" w:color="auto" w:fill="FFFFFF"/>
        </w:rPr>
        <w:t xml:space="preserve"> </w:t>
      </w:r>
      <w:r w:rsidR="005A6069" w:rsidRPr="005A6069">
        <w:t>(GSK, 2020)</w:t>
      </w:r>
      <w:r w:rsidR="00404EF7">
        <w:t>. They do research activities. They also develop and manufacture pharmaceuticals</w:t>
      </w:r>
      <w:r w:rsidR="00EF4EF5">
        <w:t>’</w:t>
      </w:r>
      <w:r w:rsidR="00404EF7">
        <w:t xml:space="preserve"> medicines and other consumer healthcare products.</w:t>
      </w:r>
      <w:r w:rsidR="00357A0B">
        <w:t xml:space="preserve"> The company is doing good in </w:t>
      </w:r>
      <w:r w:rsidR="002D7C27">
        <w:t>its</w:t>
      </w:r>
      <w:r w:rsidR="00357A0B">
        <w:t xml:space="preserve"> research. The human resource department of the company is well organized and very much focused </w:t>
      </w:r>
      <w:r w:rsidR="002D7C27">
        <w:t>o</w:t>
      </w:r>
      <w:r w:rsidR="00357A0B">
        <w:t xml:space="preserve">n providing the best working and training facilities for </w:t>
      </w:r>
      <w:r w:rsidR="002D7C27">
        <w:t>its</w:t>
      </w:r>
      <w:r w:rsidR="00357A0B">
        <w:t xml:space="preserve"> employees and </w:t>
      </w:r>
      <w:r w:rsidR="002D7C27">
        <w:t xml:space="preserve">the </w:t>
      </w:r>
      <w:r w:rsidR="00357A0B">
        <w:t>best services to their consumers.</w:t>
      </w:r>
      <w:r w:rsidR="000827BE">
        <w:t xml:space="preserve"> </w:t>
      </w:r>
    </w:p>
    <w:p w14:paraId="0E0F0102" w14:textId="1E199DDF" w:rsidR="00D00FED" w:rsidRDefault="00E87949" w:rsidP="00D00FED">
      <w:pPr>
        <w:pStyle w:val="Heading1"/>
      </w:pPr>
      <w:bookmarkStart w:id="2" w:name="_Toc46580051"/>
      <w:r>
        <w:lastRenderedPageBreak/>
        <w:t xml:space="preserve">Task 1: </w:t>
      </w:r>
      <w:r w:rsidR="00D63819">
        <w:t>Analysing</w:t>
      </w:r>
      <w:r w:rsidR="00D00FED">
        <w:t xml:space="preserve"> </w:t>
      </w:r>
      <w:r w:rsidR="00D63819">
        <w:t xml:space="preserve">the </w:t>
      </w:r>
      <w:r w:rsidR="00D00FED">
        <w:t xml:space="preserve">development vehicles available in my organization and </w:t>
      </w:r>
      <w:r w:rsidR="00C06297">
        <w:t>demonstrating</w:t>
      </w:r>
      <w:r w:rsidR="00256B68">
        <w:t xml:space="preserve"> the appropriateness of them </w:t>
      </w:r>
      <w:r w:rsidR="00D00FED">
        <w:t>in meeting the</w:t>
      </w:r>
      <w:r w:rsidR="003B21AB">
        <w:t xml:space="preserve"> need</w:t>
      </w:r>
      <w:r w:rsidR="00D00FED">
        <w:t xml:space="preserve"> of the individual</w:t>
      </w:r>
      <w:r w:rsidR="00256B68">
        <w:t>’s development</w:t>
      </w:r>
      <w:bookmarkEnd w:id="2"/>
    </w:p>
    <w:p w14:paraId="72FBF947" w14:textId="510100CF" w:rsidR="00890501" w:rsidRDefault="008C5C96" w:rsidP="000827BE">
      <w:r>
        <w:t xml:space="preserve">Development vehicles refer to the ways that a company follows to </w:t>
      </w:r>
      <w:r w:rsidR="00EF4EF5">
        <w:t>enhance the</w:t>
      </w:r>
      <w:r w:rsidR="000827BE">
        <w:t xml:space="preserve"> knowledge level</w:t>
      </w:r>
      <w:r w:rsidR="002D7C27">
        <w:t>,</w:t>
      </w:r>
      <w:r w:rsidR="00EF4EF5">
        <w:t xml:space="preserve"> and learnings of every employee</w:t>
      </w:r>
      <w:r w:rsidR="000827BE" w:rsidRPr="000827BE">
        <w:t>.</w:t>
      </w:r>
      <w:r w:rsidR="00D16964">
        <w:t xml:space="preserve"> Depending o</w:t>
      </w:r>
      <w:r w:rsidR="002D7C27">
        <w:t>n</w:t>
      </w:r>
      <w:r w:rsidR="00EF4EF5">
        <w:t xml:space="preserve"> the </w:t>
      </w:r>
      <w:r w:rsidR="00D16964">
        <w:t>target</w:t>
      </w:r>
      <w:r w:rsidR="00F60BEF">
        <w:t>,</w:t>
      </w:r>
      <w:r w:rsidR="00EF4EF5">
        <w:t xml:space="preserve"> </w:t>
      </w:r>
      <w:r w:rsidR="00D16964">
        <w:t>strategies</w:t>
      </w:r>
      <w:r w:rsidR="00EF4EF5">
        <w:t xml:space="preserve"> of management and size</w:t>
      </w:r>
      <w:r w:rsidR="00D16964">
        <w:t xml:space="preserve"> of the company, selection of the ways varies. </w:t>
      </w:r>
      <w:r w:rsidR="00155C62">
        <w:t xml:space="preserve">In GlaxoSmithKline, the HR officers are very much concerned to improve the </w:t>
      </w:r>
      <w:r w:rsidR="001015A3">
        <w:t>calibre</w:t>
      </w:r>
      <w:r w:rsidR="00EF4EF5">
        <w:t xml:space="preserve"> of the employees. Managers</w:t>
      </w:r>
      <w:r w:rsidR="00155C62">
        <w:t xml:space="preserve"> assess the organization’s current and probable future prospects and based on their assessment, they determine the gap which needs to be filled up</w:t>
      </w:r>
      <w:r w:rsidR="00D162C4" w:rsidRPr="00D162C4">
        <w:rPr>
          <w:rFonts w:ascii="Arial" w:hAnsi="Arial" w:cs="Arial"/>
          <w:color w:val="000000"/>
          <w:sz w:val="20"/>
          <w:szCs w:val="20"/>
          <w:shd w:val="clear" w:color="auto" w:fill="FFFFFF"/>
        </w:rPr>
        <w:t xml:space="preserve"> </w:t>
      </w:r>
      <w:r w:rsidR="00D162C4" w:rsidRPr="00D162C4">
        <w:t>(Terpstra, 2013)</w:t>
      </w:r>
      <w:r w:rsidR="00155C62">
        <w:t xml:space="preserve">. </w:t>
      </w:r>
      <w:r w:rsidR="002E205E">
        <w:t xml:space="preserve">The HR people then </w:t>
      </w:r>
      <w:r w:rsidR="00155C62">
        <w:t>select some specific development</w:t>
      </w:r>
      <w:r w:rsidR="002E205E">
        <w:t xml:space="preserve"> vehicles to fill up the gap in the organization in order to reach the target of the company.</w:t>
      </w:r>
      <w:r w:rsidR="00155C62">
        <w:t xml:space="preserve"> </w:t>
      </w:r>
      <w:r w:rsidR="00EE1A0F">
        <w:t xml:space="preserve">A brief discussion </w:t>
      </w:r>
      <w:r w:rsidR="00B53BBC">
        <w:t>on all these development vehicles taken by the organization is given below:</w:t>
      </w:r>
    </w:p>
    <w:p w14:paraId="740E88A0" w14:textId="67A677A4" w:rsidR="004863CC" w:rsidRDefault="00C04EB5" w:rsidP="004863CC">
      <w:pPr>
        <w:rPr>
          <w:b/>
          <w:sz w:val="28"/>
        </w:rPr>
      </w:pPr>
      <w:r>
        <w:rPr>
          <w:b/>
          <w:sz w:val="28"/>
        </w:rPr>
        <w:t xml:space="preserve">The </w:t>
      </w:r>
      <w:r w:rsidR="00C35EFD" w:rsidRPr="00C35EFD">
        <w:rPr>
          <w:b/>
          <w:sz w:val="28"/>
        </w:rPr>
        <w:t>Workforce Plan</w:t>
      </w:r>
    </w:p>
    <w:p w14:paraId="2925217D" w14:textId="69BCBE3A" w:rsidR="004863CC" w:rsidRDefault="004863CC" w:rsidP="004863CC">
      <w:r>
        <w:t xml:space="preserve">Initially, the HR team takes </w:t>
      </w:r>
      <w:r w:rsidR="002D7C27">
        <w:t xml:space="preserve">a </w:t>
      </w:r>
      <w:r>
        <w:t>workforce plan in GSK. The management theories emphasi</w:t>
      </w:r>
      <w:r w:rsidR="002D7C27">
        <w:t>ze</w:t>
      </w:r>
      <w:r>
        <w:t xml:space="preserve"> the essential</w:t>
      </w:r>
      <w:r w:rsidR="002D7C27">
        <w:t>s</w:t>
      </w:r>
      <w:r>
        <w:t xml:space="preserve"> of planning </w:t>
      </w:r>
      <w:r w:rsidR="001015A3">
        <w:t>for</w:t>
      </w:r>
      <w:r>
        <w:t xml:space="preserve"> the organization as planning helps determine the role of every person in the organization. Human Resource Management </w:t>
      </w:r>
      <w:r w:rsidR="00B80DFB">
        <w:t xml:space="preserve">considers planning as the key to </w:t>
      </w:r>
      <w:r w:rsidR="00D53BB2">
        <w:t>the reduction of human resource risk</w:t>
      </w:r>
      <w:r w:rsidR="00191506" w:rsidRPr="00191506">
        <w:rPr>
          <w:rFonts w:ascii="Arial" w:hAnsi="Arial" w:cs="Arial"/>
          <w:color w:val="000000"/>
          <w:sz w:val="20"/>
          <w:szCs w:val="20"/>
          <w:shd w:val="clear" w:color="auto" w:fill="FFFFFF"/>
        </w:rPr>
        <w:t xml:space="preserve"> </w:t>
      </w:r>
      <w:r w:rsidR="00191506" w:rsidRPr="00191506">
        <w:t>(Edwards and Palmer, 2019)</w:t>
      </w:r>
      <w:r w:rsidR="00D53BB2">
        <w:t xml:space="preserve">. </w:t>
      </w:r>
      <w:r w:rsidR="006B619E">
        <w:t xml:space="preserve">So, the workforce planning comes with </w:t>
      </w:r>
      <w:r w:rsidR="002D7C27">
        <w:t xml:space="preserve">a </w:t>
      </w:r>
      <w:r w:rsidR="006B619E">
        <w:t xml:space="preserve">lot of benefits for the company as it focuses on the self-evaluation procedure of </w:t>
      </w:r>
      <w:r w:rsidR="00AE6CB6">
        <w:t xml:space="preserve">the </w:t>
      </w:r>
      <w:r w:rsidR="00FE1149">
        <w:t>workforce</w:t>
      </w:r>
      <w:r w:rsidR="006B619E">
        <w:t xml:space="preserve"> </w:t>
      </w:r>
      <w:r w:rsidR="00FE1149">
        <w:t>considering</w:t>
      </w:r>
      <w:r w:rsidR="006B619E">
        <w:t xml:space="preserve"> the current states and </w:t>
      </w:r>
      <w:r w:rsidR="00FE1149">
        <w:t>future</w:t>
      </w:r>
      <w:r w:rsidR="006B619E">
        <w:t xml:space="preserve"> needs of the e</w:t>
      </w:r>
      <w:r w:rsidR="00B16E12">
        <w:t>mployees.</w:t>
      </w:r>
      <w:r w:rsidR="003D26DF">
        <w:t xml:space="preserve"> The purpose of the plan is to achieve the objectives of the team and organization. Though </w:t>
      </w:r>
      <w:r w:rsidR="00302E89">
        <w:t>this planning</w:t>
      </w:r>
      <w:r w:rsidR="003D26DF">
        <w:t xml:space="preserve"> comes with </w:t>
      </w:r>
      <w:r w:rsidR="00256D40">
        <w:t>some drawbacks</w:t>
      </w:r>
      <w:r w:rsidR="003D26DF">
        <w:t xml:space="preserve"> </w:t>
      </w:r>
      <w:r w:rsidR="00256D40">
        <w:t>for not focus</w:t>
      </w:r>
      <w:r w:rsidR="006C4E76">
        <w:t>ing</w:t>
      </w:r>
      <w:r w:rsidR="00256D40">
        <w:t xml:space="preserve"> </w:t>
      </w:r>
      <w:r w:rsidR="002D7C27">
        <w:t>o</w:t>
      </w:r>
      <w:r w:rsidR="00256D40">
        <w:t>n the individual’s need for development</w:t>
      </w:r>
      <w:r w:rsidR="006C4E76">
        <w:t xml:space="preserve"> to some </w:t>
      </w:r>
      <w:r w:rsidR="003B200E">
        <w:t xml:space="preserve">extent, it </w:t>
      </w:r>
      <w:r w:rsidR="00302E89">
        <w:t>identifies the gap and focuses on geographical skills, overall needs</w:t>
      </w:r>
      <w:r w:rsidR="002D7C27">
        <w:t>,</w:t>
      </w:r>
      <w:r w:rsidR="00302E89">
        <w:t xml:space="preserve"> and objective</w:t>
      </w:r>
      <w:r w:rsidR="00AE6CB6">
        <w:t>s</w:t>
      </w:r>
      <w:r w:rsidR="00302E89">
        <w:t xml:space="preserve"> of the organization.</w:t>
      </w:r>
      <w:r w:rsidR="00D2214B">
        <w:t xml:space="preserve"> The HR teams of GSK </w:t>
      </w:r>
      <w:r w:rsidR="008E5BCC">
        <w:t>consider</w:t>
      </w:r>
      <w:r w:rsidR="00D2214B">
        <w:t xml:space="preserve"> the demand for its products in each store and based on their HRM policies, expenses versus income</w:t>
      </w:r>
      <w:r w:rsidR="00F60BEF">
        <w:t>,</w:t>
      </w:r>
      <w:r w:rsidR="00D2214B">
        <w:t xml:space="preserve"> and </w:t>
      </w:r>
      <w:r w:rsidR="00F60BEF">
        <w:t xml:space="preserve">the </w:t>
      </w:r>
      <w:r w:rsidR="00D2214B">
        <w:t xml:space="preserve">number of employees available, they </w:t>
      </w:r>
      <w:r w:rsidR="008E5BCC">
        <w:t>identify</w:t>
      </w:r>
      <w:r w:rsidR="00D2214B">
        <w:t xml:space="preserve"> the required human resources in each work to ensure the </w:t>
      </w:r>
      <w:r w:rsidR="008E5BCC">
        <w:t>customer’s</w:t>
      </w:r>
      <w:r w:rsidR="00D2214B">
        <w:t xml:space="preserve"> benefit.</w:t>
      </w:r>
      <w:r w:rsidR="008E5BCC">
        <w:t xml:space="preserve"> Then they take </w:t>
      </w:r>
      <w:r w:rsidR="002D7C27">
        <w:t xml:space="preserve">the </w:t>
      </w:r>
      <w:r w:rsidR="008E5BCC">
        <w:t>necessary steps to develop their workforce to eradicate the gap.</w:t>
      </w:r>
      <w:r w:rsidR="00D36E27">
        <w:t xml:space="preserve"> </w:t>
      </w:r>
    </w:p>
    <w:p w14:paraId="6A099406" w14:textId="473BF3B0" w:rsidR="002D7C27" w:rsidRPr="00D464A8" w:rsidRDefault="00C04EB5" w:rsidP="004863CC">
      <w:pPr>
        <w:rPr>
          <w:b/>
          <w:sz w:val="28"/>
        </w:rPr>
      </w:pPr>
      <w:r>
        <w:rPr>
          <w:b/>
          <w:sz w:val="28"/>
        </w:rPr>
        <w:t xml:space="preserve">The </w:t>
      </w:r>
      <w:r w:rsidR="00633823" w:rsidRPr="00D464A8">
        <w:rPr>
          <w:b/>
          <w:sz w:val="28"/>
        </w:rPr>
        <w:t>Talent Plan</w:t>
      </w:r>
    </w:p>
    <w:p w14:paraId="1FFE4D2C" w14:textId="188B8488" w:rsidR="00C35EFD" w:rsidRPr="00D72FD7" w:rsidRDefault="00E94DA6" w:rsidP="004863CC">
      <w:r>
        <w:t>The purpose of talent plan</w:t>
      </w:r>
      <w:r w:rsidR="00C04EB5">
        <w:t>s</w:t>
      </w:r>
      <w:r>
        <w:t xml:space="preserve"> is to ensure the presence of diversified talented and specialized people from different cultures, ethnic groups</w:t>
      </w:r>
      <w:r w:rsidR="00F60BEF">
        <w:t>,</w:t>
      </w:r>
      <w:r>
        <w:t xml:space="preserve"> and differ</w:t>
      </w:r>
      <w:r w:rsidR="00F60BEF">
        <w:t>ent interests</w:t>
      </w:r>
      <w:r>
        <w:t xml:space="preserve"> within the workforce. </w:t>
      </w:r>
      <w:r w:rsidR="00F24602">
        <w:t xml:space="preserve">An effective </w:t>
      </w:r>
      <w:r w:rsidR="00F24602">
        <w:lastRenderedPageBreak/>
        <w:t xml:space="preserve">recruitment process is organized to recruit the best possible </w:t>
      </w:r>
      <w:r w:rsidR="009344FA">
        <w:t>employees</w:t>
      </w:r>
      <w:r w:rsidR="00F24602">
        <w:t xml:space="preserve"> for the organization.</w:t>
      </w:r>
      <w:r w:rsidR="00C04EB5">
        <w:t xml:space="preserve"> The HR team</w:t>
      </w:r>
      <w:r w:rsidR="009344FA">
        <w:t xml:space="preserve"> organize</w:t>
      </w:r>
      <w:r w:rsidR="00C04EB5">
        <w:t>s</w:t>
      </w:r>
      <w:r w:rsidR="009344FA">
        <w:t xml:space="preserve"> a competitive recruiting process for candidates where all of the skills of </w:t>
      </w:r>
      <w:r w:rsidR="00D905D6">
        <w:t>candidates</w:t>
      </w:r>
      <w:r w:rsidR="009344FA">
        <w:t xml:space="preserve"> are being examined. The </w:t>
      </w:r>
      <w:r w:rsidR="00D905D6">
        <w:t>first</w:t>
      </w:r>
      <w:r w:rsidR="009344FA">
        <w:t xml:space="preserve"> step starts with an online written interview where a few questions are </w:t>
      </w:r>
      <w:r w:rsidR="00D905D6">
        <w:t>asked</w:t>
      </w:r>
      <w:r w:rsidR="009344FA">
        <w:t xml:space="preserve"> to candidates</w:t>
      </w:r>
      <w:r w:rsidR="00FF4EB0" w:rsidRPr="00FF4EB0">
        <w:rPr>
          <w:rFonts w:ascii="Arial" w:hAnsi="Arial" w:cs="Arial"/>
          <w:color w:val="000000"/>
          <w:sz w:val="20"/>
          <w:szCs w:val="20"/>
          <w:shd w:val="clear" w:color="auto" w:fill="FFFFFF"/>
        </w:rPr>
        <w:t xml:space="preserve"> </w:t>
      </w:r>
      <w:r w:rsidR="00FF4EB0" w:rsidRPr="00FF4EB0">
        <w:t>(Richman and Wiggenhorn, 2016)</w:t>
      </w:r>
      <w:r w:rsidR="009344FA">
        <w:t xml:space="preserve">. Then, </w:t>
      </w:r>
      <w:r w:rsidR="00D905D6">
        <w:t>an</w:t>
      </w:r>
      <w:r w:rsidR="009344FA">
        <w:t xml:space="preserve"> oral introductory video presentation </w:t>
      </w:r>
      <w:r w:rsidR="00D905D6">
        <w:t>is</w:t>
      </w:r>
      <w:r w:rsidR="009344FA">
        <w:t xml:space="preserve"> received online from the </w:t>
      </w:r>
      <w:r w:rsidR="00D905D6">
        <w:t>candidates</w:t>
      </w:r>
      <w:r w:rsidR="009344FA">
        <w:t xml:space="preserve">. Then the selected candidates have to </w:t>
      </w:r>
      <w:r w:rsidR="00D905D6">
        <w:t>perform</w:t>
      </w:r>
      <w:r w:rsidR="009344FA">
        <w:t xml:space="preserve"> the FGD </w:t>
      </w:r>
      <w:r w:rsidR="00D905D6">
        <w:t>rou</w:t>
      </w:r>
      <w:r w:rsidR="009344FA">
        <w:t>nd where their analytical ability, quick problem</w:t>
      </w:r>
      <w:r w:rsidR="00F60BEF">
        <w:t>-</w:t>
      </w:r>
      <w:r w:rsidR="009344FA">
        <w:t>solving ability</w:t>
      </w:r>
      <w:r w:rsidR="0035576E">
        <w:t>,</w:t>
      </w:r>
      <w:r w:rsidR="009344FA">
        <w:t xml:space="preserve"> and </w:t>
      </w:r>
      <w:r w:rsidR="00D905D6">
        <w:t>verbal</w:t>
      </w:r>
      <w:r w:rsidR="009344FA">
        <w:t xml:space="preserve"> presentation </w:t>
      </w:r>
      <w:r w:rsidR="00F60BEF">
        <w:t>is</w:t>
      </w:r>
      <w:r w:rsidR="009344FA">
        <w:t xml:space="preserve"> being </w:t>
      </w:r>
      <w:r w:rsidR="00D905D6">
        <w:t>examined. Then</w:t>
      </w:r>
      <w:r w:rsidR="009344FA">
        <w:t xml:space="preserve">, the selected </w:t>
      </w:r>
      <w:r w:rsidR="00D905D6">
        <w:t>candidates</w:t>
      </w:r>
      <w:r w:rsidR="009344FA">
        <w:t xml:space="preserve"> have to go through a face to </w:t>
      </w:r>
      <w:r w:rsidR="00F60BEF">
        <w:t xml:space="preserve">a </w:t>
      </w:r>
      <w:r w:rsidR="009344FA">
        <w:t xml:space="preserve">face interview session with the </w:t>
      </w:r>
      <w:r w:rsidR="00D905D6">
        <w:t xml:space="preserve">candidates. The final selected candidates are welcomed in the organization. Then, they go through some required </w:t>
      </w:r>
      <w:r w:rsidR="003A609F">
        <w:t>training</w:t>
      </w:r>
      <w:r w:rsidR="00D905D6">
        <w:t xml:space="preserve"> facilities to get introduces </w:t>
      </w:r>
      <w:r w:rsidR="00F60BEF">
        <w:t>to</w:t>
      </w:r>
      <w:r w:rsidR="00D905D6">
        <w:t xml:space="preserve"> the </w:t>
      </w:r>
      <w:r w:rsidR="003A609F">
        <w:t>company’s</w:t>
      </w:r>
      <w:r w:rsidR="00D905D6">
        <w:t xml:space="preserve"> cultures and norms. </w:t>
      </w:r>
      <w:r w:rsidR="003A609F">
        <w:t>GSK has</w:t>
      </w:r>
      <w:r w:rsidR="008C7889">
        <w:t xml:space="preserve"> a </w:t>
      </w:r>
      <w:r w:rsidR="00197348">
        <w:t>well-established</w:t>
      </w:r>
      <w:r w:rsidR="003A609F">
        <w:t xml:space="preserve"> extranet network. The HR teams also focus </w:t>
      </w:r>
      <w:r w:rsidR="00F60BEF">
        <w:t>o</w:t>
      </w:r>
      <w:r w:rsidR="003A609F">
        <w:t xml:space="preserve">n ensuring talent management within the existing people. This online forum of the company and brainstorming sessions are very much helpful </w:t>
      </w:r>
      <w:r w:rsidR="008C7889">
        <w:t>for</w:t>
      </w:r>
      <w:r w:rsidR="003A609F">
        <w:t xml:space="preserve"> employees. </w:t>
      </w:r>
      <w:r w:rsidR="00BD0796">
        <w:t xml:space="preserve">The learning </w:t>
      </w:r>
      <w:r w:rsidR="007E1A30">
        <w:t>theory</w:t>
      </w:r>
      <w:r w:rsidR="00BD0796">
        <w:t xml:space="preserve"> focuses on the intellectual development of employees. </w:t>
      </w:r>
      <w:r w:rsidR="00856CB0">
        <w:t xml:space="preserve">And so, </w:t>
      </w:r>
      <w:r w:rsidR="00A53975">
        <w:t>HR</w:t>
      </w:r>
      <w:r w:rsidR="00856CB0">
        <w:t xml:space="preserve"> teams </w:t>
      </w:r>
      <w:r w:rsidR="00A53975">
        <w:t xml:space="preserve">of GSK </w:t>
      </w:r>
      <w:r w:rsidR="00856CB0">
        <w:t>put much emphasi</w:t>
      </w:r>
      <w:r w:rsidR="00F60BEF">
        <w:t>z</w:t>
      </w:r>
      <w:r w:rsidR="00856CB0">
        <w:t>e o</w:t>
      </w:r>
      <w:r w:rsidR="00F60BEF">
        <w:t>n</w:t>
      </w:r>
      <w:r w:rsidR="00A53975">
        <w:t xml:space="preserve"> </w:t>
      </w:r>
      <w:r w:rsidR="00EC35A3">
        <w:t>the Focus</w:t>
      </w:r>
      <w:r w:rsidR="00856CB0">
        <w:t xml:space="preserve"> Group discussion in </w:t>
      </w:r>
      <w:r w:rsidR="007E1A30">
        <w:t>recruitment</w:t>
      </w:r>
      <w:r w:rsidR="00856CB0">
        <w:t xml:space="preserve"> procedures. They believe, FGD is very important in </w:t>
      </w:r>
      <w:r w:rsidR="007E1A30">
        <w:t>bringing</w:t>
      </w:r>
      <w:r w:rsidR="00856CB0">
        <w:t xml:space="preserve"> up talented </w:t>
      </w:r>
      <w:r w:rsidR="000F01C0">
        <w:t xml:space="preserve">people through </w:t>
      </w:r>
      <w:r w:rsidR="00F60BEF">
        <w:t xml:space="preserve">the </w:t>
      </w:r>
      <w:r w:rsidR="000F01C0">
        <w:t>recruitment process.</w:t>
      </w:r>
    </w:p>
    <w:p w14:paraId="3262E669" w14:textId="5743DDCA" w:rsidR="00D00FED" w:rsidRDefault="00197348" w:rsidP="00D00FED">
      <w:pPr>
        <w:rPr>
          <w:b/>
          <w:color w:val="000000" w:themeColor="text1"/>
          <w:sz w:val="28"/>
        </w:rPr>
      </w:pPr>
      <w:r>
        <w:rPr>
          <w:b/>
          <w:color w:val="000000" w:themeColor="text1"/>
          <w:sz w:val="28"/>
        </w:rPr>
        <w:t xml:space="preserve">The </w:t>
      </w:r>
      <w:r w:rsidR="00F83DFF" w:rsidRPr="00D464A8">
        <w:rPr>
          <w:b/>
          <w:color w:val="000000" w:themeColor="text1"/>
          <w:sz w:val="28"/>
        </w:rPr>
        <w:t>Appraisal Plan</w:t>
      </w:r>
    </w:p>
    <w:p w14:paraId="6E2E69F7" w14:textId="06D9CCA1" w:rsidR="00D464A8" w:rsidRDefault="00BD3296" w:rsidP="00BD3296">
      <w:r>
        <w:t>GSK has well</w:t>
      </w:r>
      <w:r w:rsidR="00F60BEF">
        <w:t>-</w:t>
      </w:r>
      <w:r>
        <w:t>established appraisal plan</w:t>
      </w:r>
      <w:r w:rsidR="002C5933">
        <w:t>s</w:t>
      </w:r>
      <w:r>
        <w:t xml:space="preserve">. </w:t>
      </w:r>
      <w:r w:rsidR="002C5933">
        <w:t>E</w:t>
      </w:r>
      <w:r w:rsidR="0086594B">
        <w:t>mployees</w:t>
      </w:r>
      <w:r w:rsidR="002C5933">
        <w:t xml:space="preserve">’ </w:t>
      </w:r>
      <w:r w:rsidR="00D53D2F">
        <w:t>performances</w:t>
      </w:r>
      <w:r w:rsidR="002C5933">
        <w:t xml:space="preserve"> </w:t>
      </w:r>
      <w:r w:rsidR="007052DD">
        <w:t xml:space="preserve">must be recognized to inspire them for further good </w:t>
      </w:r>
      <w:r w:rsidR="0086594B">
        <w:t>performances</w:t>
      </w:r>
      <w:r w:rsidR="007052DD">
        <w:t xml:space="preserve">. </w:t>
      </w:r>
      <w:r w:rsidR="00664207">
        <w:t xml:space="preserve">GSK has </w:t>
      </w:r>
      <w:r w:rsidR="00F60BEF">
        <w:t xml:space="preserve">a </w:t>
      </w:r>
      <w:r w:rsidR="00664207">
        <w:t xml:space="preserve">periodic and monthly appraisal plan for employees. The </w:t>
      </w:r>
      <w:r w:rsidR="00CC666A">
        <w:t>performances</w:t>
      </w:r>
      <w:r w:rsidR="00664207">
        <w:t xml:space="preserve"> of the employees are kept recorded periodically. Then the employee of the month is announced in every department. The winner </w:t>
      </w:r>
      <w:r w:rsidR="004270CE">
        <w:t>is</w:t>
      </w:r>
      <w:r w:rsidR="00664207">
        <w:t xml:space="preserve"> given </w:t>
      </w:r>
      <w:r w:rsidR="00CC666A">
        <w:t>financial</w:t>
      </w:r>
      <w:r w:rsidR="00664207">
        <w:t xml:space="preserve"> and </w:t>
      </w:r>
      <w:r w:rsidR="00CC666A">
        <w:t>non-financial</w:t>
      </w:r>
      <w:r w:rsidR="00664207">
        <w:t xml:space="preserve"> incentives. </w:t>
      </w:r>
      <w:r w:rsidR="004270CE">
        <w:t xml:space="preserve">Moreover, the company recognized its research and development </w:t>
      </w:r>
      <w:r w:rsidR="002E0503">
        <w:t>employees</w:t>
      </w:r>
      <w:r w:rsidR="004270CE">
        <w:t xml:space="preserve"> for </w:t>
      </w:r>
      <w:r w:rsidR="00F60BEF">
        <w:t>its</w:t>
      </w:r>
      <w:r w:rsidR="004270CE">
        <w:t xml:space="preserve"> invention in the pharma</w:t>
      </w:r>
      <w:r w:rsidR="00D53D2F">
        <w:t>ceuticals departments. M</w:t>
      </w:r>
      <w:r w:rsidR="002E0503">
        <w:t>odels</w:t>
      </w:r>
      <w:r w:rsidR="00D53D2F">
        <w:t xml:space="preserve"> and theories on Human Resource </w:t>
      </w:r>
      <w:r w:rsidR="001E7371">
        <w:t>Development have</w:t>
      </w:r>
      <w:r w:rsidR="002E0503">
        <w:t xml:space="preserve"> </w:t>
      </w:r>
      <w:r w:rsidR="00090622">
        <w:t xml:space="preserve">marked the appraisal plan and </w:t>
      </w:r>
      <w:r w:rsidR="00F60BEF">
        <w:t xml:space="preserve">an </w:t>
      </w:r>
      <w:r w:rsidR="00090622">
        <w:t xml:space="preserve">important </w:t>
      </w:r>
      <w:r w:rsidR="001E7371">
        <w:t>mechanism</w:t>
      </w:r>
      <w:r w:rsidR="00090622">
        <w:t xml:space="preserve"> for improving</w:t>
      </w:r>
      <w:r w:rsidR="00517559">
        <w:t xml:space="preserve"> the employees’ </w:t>
      </w:r>
      <w:r w:rsidR="0003683E">
        <w:t>performances</w:t>
      </w:r>
      <w:r w:rsidR="00517559">
        <w:t xml:space="preserve">. </w:t>
      </w:r>
      <w:r w:rsidR="0035576E">
        <w:t xml:space="preserve">The appraisal plan includes increases in salary, periodic bonus, other financial incentives, </w:t>
      </w:r>
      <w:r w:rsidR="001E3D83">
        <w:t xml:space="preserve">the </w:t>
      </w:r>
      <w:r w:rsidR="006110F7">
        <w:t xml:space="preserve">ticket for vacation, </w:t>
      </w:r>
      <w:r w:rsidR="00B63785">
        <w:t xml:space="preserve">the </w:t>
      </w:r>
      <w:r w:rsidR="000D1F5A">
        <w:t>family trip, well recognition for good performances</w:t>
      </w:r>
      <w:r w:rsidR="000F2DD3" w:rsidRPr="000F2DD3">
        <w:rPr>
          <w:rFonts w:ascii="Arial" w:hAnsi="Arial" w:cs="Arial"/>
          <w:color w:val="000000"/>
          <w:sz w:val="20"/>
          <w:szCs w:val="20"/>
          <w:shd w:val="clear" w:color="auto" w:fill="FFFFFF"/>
        </w:rPr>
        <w:t xml:space="preserve"> </w:t>
      </w:r>
      <w:r w:rsidR="000F2DD3" w:rsidRPr="000F2DD3">
        <w:t>(Nielsen, 2016)</w:t>
      </w:r>
      <w:r w:rsidR="000D1F5A">
        <w:t>.</w:t>
      </w:r>
      <w:r w:rsidR="001E3D83">
        <w:t xml:space="preserve"> </w:t>
      </w:r>
      <w:r w:rsidR="0005465B">
        <w:t>So, the HR team of GSK ha</w:t>
      </w:r>
      <w:r w:rsidR="00F60BEF">
        <w:t>s</w:t>
      </w:r>
      <w:r w:rsidR="0005465B">
        <w:t xml:space="preserve"> introduce</w:t>
      </w:r>
      <w:r w:rsidR="00F60BEF">
        <w:t>d</w:t>
      </w:r>
      <w:r w:rsidR="0005465B">
        <w:t xml:space="preserve"> such </w:t>
      </w:r>
      <w:r w:rsidR="00F60BEF">
        <w:t xml:space="preserve">an </w:t>
      </w:r>
      <w:r w:rsidR="0005465B">
        <w:t>appraisal plan that inspires both</w:t>
      </w:r>
      <w:r w:rsidR="000156E5">
        <w:t xml:space="preserve"> active and inactive members</w:t>
      </w:r>
      <w:r w:rsidR="0005465B">
        <w:t xml:space="preserve"> </w:t>
      </w:r>
      <w:r w:rsidR="00F60BEF">
        <w:t>of</w:t>
      </w:r>
      <w:r w:rsidR="0005465B">
        <w:t xml:space="preserve"> the effective </w:t>
      </w:r>
      <w:r w:rsidR="00F76E2F">
        <w:t>performances</w:t>
      </w:r>
      <w:r w:rsidR="0035576E">
        <w:t>.</w:t>
      </w:r>
    </w:p>
    <w:p w14:paraId="4AA8420D" w14:textId="7F2D7D58" w:rsidR="00F76E2F" w:rsidRDefault="00F76E2F" w:rsidP="00BD3296">
      <w:pPr>
        <w:rPr>
          <w:b/>
          <w:sz w:val="28"/>
        </w:rPr>
      </w:pPr>
      <w:r w:rsidRPr="008236DE">
        <w:rPr>
          <w:b/>
          <w:sz w:val="28"/>
        </w:rPr>
        <w:t xml:space="preserve">Training and Development </w:t>
      </w:r>
    </w:p>
    <w:p w14:paraId="60442D60" w14:textId="291D1058" w:rsidR="00A760D5" w:rsidRDefault="00A760D5" w:rsidP="00A760D5">
      <w:r>
        <w:lastRenderedPageBreak/>
        <w:t>GSK has on</w:t>
      </w:r>
      <w:r w:rsidR="00A45C5A">
        <w:t xml:space="preserve"> the</w:t>
      </w:r>
      <w:r>
        <w:t xml:space="preserve"> job and off</w:t>
      </w:r>
      <w:r w:rsidR="00A45C5A">
        <w:t xml:space="preserve"> the job</w:t>
      </w:r>
      <w:r>
        <w:t xml:space="preserve"> </w:t>
      </w:r>
      <w:r w:rsidR="00A45C5A">
        <w:t>training</w:t>
      </w:r>
      <w:r>
        <w:t xml:space="preserve"> facilities available for it</w:t>
      </w:r>
      <w:r w:rsidR="00EF0560">
        <w:t>s employees.</w:t>
      </w:r>
      <w:r w:rsidR="00A45C5A">
        <w:t xml:space="preserve"> A training session has been held with new employees. Their knowledge and skills gap </w:t>
      </w:r>
      <w:r w:rsidR="0035576E">
        <w:t>is</w:t>
      </w:r>
      <w:r w:rsidR="00A45C5A">
        <w:t xml:space="preserve"> identified and then they are divided into different groups based on their training requirements</w:t>
      </w:r>
      <w:r w:rsidR="00F14617" w:rsidRPr="00F14617">
        <w:rPr>
          <w:rFonts w:ascii="Arial" w:hAnsi="Arial" w:cs="Arial"/>
          <w:color w:val="000000"/>
          <w:sz w:val="20"/>
          <w:szCs w:val="20"/>
          <w:shd w:val="clear" w:color="auto" w:fill="FFFFFF"/>
        </w:rPr>
        <w:t xml:space="preserve"> </w:t>
      </w:r>
      <w:r w:rsidR="00F14617" w:rsidRPr="00F14617">
        <w:t>(Hines, Sligo and Chaw, 2015)</w:t>
      </w:r>
      <w:r w:rsidR="00A45C5A">
        <w:t xml:space="preserve">. The HR teams of GSK have always remained careful in developing and bringing up the best skills among employees. </w:t>
      </w:r>
      <w:r w:rsidR="00155D4E">
        <w:t xml:space="preserve">The </w:t>
      </w:r>
      <w:r w:rsidR="004F0EFF">
        <w:t>training</w:t>
      </w:r>
      <w:r w:rsidR="00E17356">
        <w:t xml:space="preserve"> facilities mainly focus</w:t>
      </w:r>
      <w:r w:rsidR="00155D4E">
        <w:t xml:space="preserve"> on the development of technical skills </w:t>
      </w:r>
      <w:r w:rsidR="00E17356">
        <w:t>within</w:t>
      </w:r>
      <w:r w:rsidR="00155D4E">
        <w:t xml:space="preserve"> employees. I have problems in working with HR</w:t>
      </w:r>
      <w:r w:rsidR="0035576E">
        <w:t>-</w:t>
      </w:r>
      <w:r w:rsidR="00155D4E">
        <w:t xml:space="preserve">related </w:t>
      </w:r>
      <w:r w:rsidR="004F0EFF">
        <w:t>software</w:t>
      </w:r>
      <w:r w:rsidR="00155D4E">
        <w:t xml:space="preserve">. I am learning it now. </w:t>
      </w:r>
      <w:r w:rsidR="007E21D1">
        <w:t xml:space="preserve">Initially, I felt difficult to work in two teams simultaneously. But, my </w:t>
      </w:r>
      <w:r w:rsidR="00142136">
        <w:t>training</w:t>
      </w:r>
      <w:r w:rsidR="007E21D1">
        <w:t xml:space="preserve"> programs are developing my capabilities to do </w:t>
      </w:r>
      <w:r w:rsidR="00142136">
        <w:t>multitasks</w:t>
      </w:r>
      <w:r w:rsidR="0044727F">
        <w:t xml:space="preserve"> at a time. M</w:t>
      </w:r>
      <w:r w:rsidR="004F0EFF">
        <w:t>anagements also adopt other ways of training like job rotation, internship training, assignment</w:t>
      </w:r>
      <w:r w:rsidR="001E3D83">
        <w:t>,</w:t>
      </w:r>
      <w:r w:rsidR="004F0EFF">
        <w:t xml:space="preserve"> and project performances. The purpose of the </w:t>
      </w:r>
      <w:r w:rsidR="00EE0F13">
        <w:t>training</w:t>
      </w:r>
      <w:r w:rsidR="004F0EFF">
        <w:t xml:space="preserve"> programs is to ensure the </w:t>
      </w:r>
      <w:r w:rsidR="00EE0F13">
        <w:t>benefits for both employees and the organization.</w:t>
      </w:r>
      <w:r w:rsidR="006C2DF9">
        <w:t xml:space="preserve"> </w:t>
      </w:r>
    </w:p>
    <w:p w14:paraId="5FAAAA87" w14:textId="0A5A63A7" w:rsidR="008236DE" w:rsidRDefault="000D62BB" w:rsidP="008236DE">
      <w:pPr>
        <w:rPr>
          <w:b/>
          <w:sz w:val="28"/>
        </w:rPr>
      </w:pPr>
      <w:r>
        <w:rPr>
          <w:b/>
          <w:sz w:val="28"/>
        </w:rPr>
        <w:t xml:space="preserve">The </w:t>
      </w:r>
      <w:r w:rsidR="00A9796E" w:rsidRPr="001D43D8">
        <w:rPr>
          <w:b/>
          <w:sz w:val="28"/>
        </w:rPr>
        <w:t>SMART Goal Setting</w:t>
      </w:r>
    </w:p>
    <w:p w14:paraId="6120B132" w14:textId="4AFF9A91" w:rsidR="001D43D8" w:rsidRDefault="002176B0" w:rsidP="001D43D8">
      <w:r>
        <w:t>SMART goal setting indicates that a company should define a target that is specific, measurable, attainable, relevan</w:t>
      </w:r>
      <w:r w:rsidR="001E3D83">
        <w:t>t,</w:t>
      </w:r>
      <w:r>
        <w:t xml:space="preserve"> and time</w:t>
      </w:r>
      <w:r w:rsidR="001E3D83">
        <w:t>-</w:t>
      </w:r>
      <w:r>
        <w:t xml:space="preserve">bound. </w:t>
      </w:r>
      <w:r w:rsidR="00942156">
        <w:t>SMART goal settin</w:t>
      </w:r>
      <w:r w:rsidR="00C724AC">
        <w:t xml:space="preserve">g tools encourage employees to enhance </w:t>
      </w:r>
      <w:r w:rsidR="00942156">
        <w:t xml:space="preserve">their skills and knowledge to </w:t>
      </w:r>
      <w:r w:rsidR="00CF60C6">
        <w:t>accomplish the goal of the organization</w:t>
      </w:r>
      <w:r w:rsidR="002A7875" w:rsidRPr="002A7875">
        <w:rPr>
          <w:rFonts w:ascii="Arial" w:hAnsi="Arial" w:cs="Arial"/>
          <w:color w:val="000000"/>
          <w:sz w:val="20"/>
          <w:szCs w:val="20"/>
          <w:shd w:val="clear" w:color="auto" w:fill="FFFFFF"/>
        </w:rPr>
        <w:t xml:space="preserve"> </w:t>
      </w:r>
      <w:r w:rsidR="002A7875" w:rsidRPr="002A7875">
        <w:t>(Conzemius and Morganti-Fisher, 2012)</w:t>
      </w:r>
      <w:r w:rsidR="00CF60C6">
        <w:t xml:space="preserve">. </w:t>
      </w:r>
      <w:r w:rsidR="00C724AC">
        <w:t xml:space="preserve">The </w:t>
      </w:r>
      <w:r w:rsidR="00CF60C6">
        <w:t xml:space="preserve">SMART goal setting helps define the target that the company will be able to attain within </w:t>
      </w:r>
      <w:r w:rsidR="001E3D83">
        <w:t>a</w:t>
      </w:r>
      <w:r w:rsidR="00CF60C6">
        <w:t xml:space="preserve"> specific time period. The measurable indicates the target consequences of the plan. Basically, the HR teams of GSK define some activities and they divide the workforce according to their specialization in each section. The employees work according to the requirements. Thus, HR teams of GSK ensure good coordination among employees to achieve the target of the organization. </w:t>
      </w:r>
    </w:p>
    <w:p w14:paraId="5E770E20" w14:textId="7C493BE4" w:rsidR="00EA7470" w:rsidRDefault="00EA7470" w:rsidP="001D43D8">
      <w:pPr>
        <w:rPr>
          <w:b/>
          <w:sz w:val="28"/>
        </w:rPr>
      </w:pPr>
      <w:r w:rsidRPr="00B81F1D">
        <w:rPr>
          <w:b/>
          <w:sz w:val="28"/>
        </w:rPr>
        <w:t>Feedback</w:t>
      </w:r>
    </w:p>
    <w:p w14:paraId="62222F5A" w14:textId="7E3FD53C" w:rsidR="00EA7470" w:rsidRPr="001D43D8" w:rsidRDefault="007B2F73" w:rsidP="001D43D8">
      <w:r>
        <w:t xml:space="preserve">The theory of management has emphasized the importance of feedback. Feedback is a useful tool to assess the results </w:t>
      </w:r>
      <w:r w:rsidR="00D17670">
        <w:t>compare to</w:t>
      </w:r>
      <w:r>
        <w:t xml:space="preserve"> the specific benchmark. Such assessment helps employees keep track </w:t>
      </w:r>
      <w:r w:rsidR="001E3D83">
        <w:t xml:space="preserve">of </w:t>
      </w:r>
      <w:r>
        <w:t xml:space="preserve">the actual and desired results. </w:t>
      </w:r>
      <w:r w:rsidR="000C0A14">
        <w:t>In GSK, managers pr</w:t>
      </w:r>
      <w:r w:rsidR="00CE3827">
        <w:t xml:space="preserve">ovide feedback to employees. Feedback helps them correct themselves and </w:t>
      </w:r>
      <w:r w:rsidR="003710A3">
        <w:t>perform</w:t>
      </w:r>
      <w:r w:rsidR="00CE3827">
        <w:t xml:space="preserve"> the </w:t>
      </w:r>
      <w:r w:rsidR="0050327E">
        <w:t>right activities</w:t>
      </w:r>
      <w:r w:rsidR="003710A3">
        <w:t xml:space="preserve"> to accomplish the organization’s goal</w:t>
      </w:r>
      <w:r w:rsidR="00E6019B" w:rsidRPr="00E6019B">
        <w:rPr>
          <w:rFonts w:ascii="Arial" w:hAnsi="Arial" w:cs="Arial"/>
          <w:color w:val="000000"/>
          <w:sz w:val="20"/>
          <w:szCs w:val="20"/>
          <w:shd w:val="clear" w:color="auto" w:fill="FFFFFF"/>
        </w:rPr>
        <w:t xml:space="preserve"> </w:t>
      </w:r>
      <w:r w:rsidR="00E6019B" w:rsidRPr="00E6019B">
        <w:t>(Garber, 2012)</w:t>
      </w:r>
      <w:r w:rsidR="003710A3">
        <w:t>.</w:t>
      </w:r>
      <w:r w:rsidR="00AF3CEF">
        <w:t xml:space="preserve"> The HR officers are in charge </w:t>
      </w:r>
      <w:r w:rsidR="001E3D83">
        <w:t>of</w:t>
      </w:r>
      <w:r w:rsidR="00AF3CEF">
        <w:t xml:space="preserve"> identifying the weaknesses of employees and </w:t>
      </w:r>
      <w:r w:rsidR="001B577F">
        <w:t xml:space="preserve">help them overcome their weaknesses through various </w:t>
      </w:r>
      <w:r w:rsidR="00EF3E11">
        <w:t>training</w:t>
      </w:r>
      <w:r w:rsidR="001B577F">
        <w:t xml:space="preserve"> activities and consultancy. </w:t>
      </w:r>
      <w:r w:rsidR="001E3D83">
        <w:t>C</w:t>
      </w:r>
      <w:r w:rsidR="00EF3E11">
        <w:t xml:space="preserve">onstructive feedback is very useful. </w:t>
      </w:r>
      <w:r w:rsidR="00647A7B">
        <w:t>The development program of GSK consist</w:t>
      </w:r>
      <w:r w:rsidR="00D17670">
        <w:t>s</w:t>
      </w:r>
      <w:r w:rsidR="00647A7B">
        <w:t xml:space="preserve"> of </w:t>
      </w:r>
      <w:r w:rsidR="001E3D83">
        <w:t xml:space="preserve">a </w:t>
      </w:r>
      <w:r w:rsidR="00647A7B">
        <w:t xml:space="preserve">few </w:t>
      </w:r>
      <w:r w:rsidR="00647A7B">
        <w:lastRenderedPageBreak/>
        <w:t xml:space="preserve">consecutive activities and feedback sessions. </w:t>
      </w:r>
      <w:r w:rsidR="00CC4B57">
        <w:t>The m</w:t>
      </w:r>
      <w:r w:rsidR="00CF1C90">
        <w:t>anagement</w:t>
      </w:r>
      <w:r w:rsidR="00647A7B">
        <w:t xml:space="preserve"> team helps employees, motivates them</w:t>
      </w:r>
      <w:r w:rsidR="00CC4B57">
        <w:t>,</w:t>
      </w:r>
      <w:r w:rsidR="00647A7B">
        <w:t xml:space="preserve"> and inspires them </w:t>
      </w:r>
      <w:r w:rsidR="00CC4B57">
        <w:t>by</w:t>
      </w:r>
      <w:r w:rsidR="00647A7B">
        <w:t xml:space="preserve"> giving constructive feedback in </w:t>
      </w:r>
      <w:r w:rsidR="001E3D83">
        <w:t xml:space="preserve">a </w:t>
      </w:r>
      <w:r w:rsidR="00647A7B">
        <w:t xml:space="preserve">feedback session. </w:t>
      </w:r>
    </w:p>
    <w:p w14:paraId="6BCE2A38" w14:textId="338178F4" w:rsidR="00D00FED" w:rsidRDefault="00E87949" w:rsidP="00D00FED">
      <w:pPr>
        <w:pStyle w:val="Heading1"/>
      </w:pPr>
      <w:bookmarkStart w:id="3" w:name="_Toc46580052"/>
      <w:r>
        <w:t xml:space="preserve">Task 2: </w:t>
      </w:r>
      <w:r w:rsidR="009A402E">
        <w:t xml:space="preserve">Exhibiting </w:t>
      </w:r>
      <w:r w:rsidR="00D00FED">
        <w:t>a plan to meet the</w:t>
      </w:r>
      <w:r w:rsidR="009A402E">
        <w:t xml:space="preserve"> </w:t>
      </w:r>
      <w:r w:rsidR="001D5214">
        <w:t xml:space="preserve">individual’s </w:t>
      </w:r>
      <w:r w:rsidR="00D00FED">
        <w:t>development needs and expectations</w:t>
      </w:r>
      <w:bookmarkEnd w:id="3"/>
    </w:p>
    <w:p w14:paraId="4B631C68" w14:textId="22DD6E41" w:rsidR="005A4927" w:rsidRDefault="00A02E77" w:rsidP="005A4927">
      <w:r>
        <w:t>The development need varies</w:t>
      </w:r>
      <w:r w:rsidR="00BC2B01">
        <w:t xml:space="preserve"> from person to person. As a human being, I can understand what I really need for self-developmen</w:t>
      </w:r>
      <w:r w:rsidR="004D2FFD">
        <w:t>t. But</w:t>
      </w:r>
      <w:r w:rsidR="00BC2B01">
        <w:t xml:space="preserve">, it is really difficult </w:t>
      </w:r>
      <w:r w:rsidR="004D2FFD">
        <w:t>for a HR officer to</w:t>
      </w:r>
      <w:r w:rsidR="00BC2B01">
        <w:t xml:space="preserve"> get what plan </w:t>
      </w:r>
      <w:r w:rsidR="004D2FFD">
        <w:t xml:space="preserve">he </w:t>
      </w:r>
      <w:r w:rsidR="00BC2B01">
        <w:t xml:space="preserve">should take to enhance the capability and performances of </w:t>
      </w:r>
      <w:r w:rsidR="00C159A1">
        <w:t>employees. T</w:t>
      </w:r>
      <w:r w:rsidR="00BC2B01">
        <w:t>he HR Team of GSK faces this complexity in designing a single development plan for all employees. That is why the HR team encourages all employees to develop their own plan</w:t>
      </w:r>
      <w:r w:rsidR="001E3D83">
        <w:t>s</w:t>
      </w:r>
      <w:r w:rsidR="00BC2B01">
        <w:t xml:space="preserve"> </w:t>
      </w:r>
      <w:r w:rsidR="0024763D">
        <w:t>through</w:t>
      </w:r>
      <w:r w:rsidR="00BC2B01">
        <w:t xml:space="preserve"> themselves and follow that strictly. The HR team will ensure that the plan of every </w:t>
      </w:r>
      <w:r w:rsidR="0014529F">
        <w:t>employee</w:t>
      </w:r>
      <w:r w:rsidR="00BC2B01">
        <w:t xml:space="preserve"> will be taken care of.</w:t>
      </w:r>
      <w:r w:rsidR="0015220C">
        <w:t xml:space="preserve"> so, I have planned to develop my plan to enhance my skills for strengthening my position in GSK. Before that, I need to consider some factors that are discussed below.</w:t>
      </w:r>
    </w:p>
    <w:p w14:paraId="70B6998A" w14:textId="006AB291" w:rsidR="0015220C" w:rsidRPr="00975DAB" w:rsidRDefault="004F02FF" w:rsidP="005A4927">
      <w:pPr>
        <w:rPr>
          <w:b/>
          <w:sz w:val="28"/>
        </w:rPr>
      </w:pPr>
      <w:r w:rsidRPr="00975DAB">
        <w:rPr>
          <w:b/>
          <w:sz w:val="28"/>
        </w:rPr>
        <w:t>Human resource policy</w:t>
      </w:r>
    </w:p>
    <w:p w14:paraId="185115E8" w14:textId="6F77CE13" w:rsidR="004F02FF" w:rsidRDefault="00975DAB" w:rsidP="005A4927">
      <w:r>
        <w:t xml:space="preserve">Policies are guidelines. </w:t>
      </w:r>
      <w:r w:rsidR="002E5F3B">
        <w:t xml:space="preserve">Policies show us the right direction and what we </w:t>
      </w:r>
      <w:r w:rsidR="00D8694F">
        <w:t>should</w:t>
      </w:r>
      <w:r w:rsidR="002E5F3B">
        <w:t xml:space="preserve"> do and what we should avoid. Before preparing my development plan, I have to consult with my senior management to understand the company’s HRM policies. I also need budgetary allocation for my self-development activities such as for training activities</w:t>
      </w:r>
      <w:r w:rsidR="006A5B3C" w:rsidRPr="006A5B3C">
        <w:rPr>
          <w:rFonts w:ascii="Arial" w:hAnsi="Arial" w:cs="Arial"/>
          <w:color w:val="000000"/>
          <w:sz w:val="20"/>
          <w:szCs w:val="20"/>
          <w:shd w:val="clear" w:color="auto" w:fill="FFFFFF"/>
        </w:rPr>
        <w:t xml:space="preserve"> </w:t>
      </w:r>
      <w:r w:rsidR="006A5B3C" w:rsidRPr="006A5B3C">
        <w:t>(Eaton, 2006)</w:t>
      </w:r>
      <w:r w:rsidR="002E5F3B">
        <w:t>.</w:t>
      </w:r>
      <w:r w:rsidR="00D8694F">
        <w:t xml:space="preserve"> Having good knowledge o</w:t>
      </w:r>
      <w:r w:rsidR="001E3D83">
        <w:t>f</w:t>
      </w:r>
      <w:r w:rsidR="00D8694F">
        <w:t xml:space="preserve"> HRM policies will help me choose the right strategies for my self-development plan. I need support from my seniors also. My efforts will bring benefit </w:t>
      </w:r>
      <w:r w:rsidR="001E3D83">
        <w:t>to</w:t>
      </w:r>
      <w:r w:rsidR="00D8694F">
        <w:t xml:space="preserve"> my organization. </w:t>
      </w:r>
      <w:r w:rsidR="00BF2B41">
        <w:t>S</w:t>
      </w:r>
      <w:r w:rsidR="00C60CFB">
        <w:t>o, I must be careful in abiding by the organization’s rules and regulations.</w:t>
      </w:r>
    </w:p>
    <w:p w14:paraId="6EDFA471" w14:textId="2486C537" w:rsidR="0096044C" w:rsidRDefault="00380563" w:rsidP="005A4927">
      <w:pPr>
        <w:rPr>
          <w:b/>
          <w:sz w:val="28"/>
        </w:rPr>
      </w:pPr>
      <w:r>
        <w:rPr>
          <w:b/>
          <w:sz w:val="28"/>
        </w:rPr>
        <w:t>Employees’ needs</w:t>
      </w:r>
      <w:r w:rsidR="00A548EA" w:rsidRPr="005A3287">
        <w:rPr>
          <w:b/>
          <w:sz w:val="28"/>
        </w:rPr>
        <w:t xml:space="preserve"> analysis</w:t>
      </w:r>
    </w:p>
    <w:p w14:paraId="7E47E1BA" w14:textId="4D24C35F" w:rsidR="00967614" w:rsidRDefault="004F7097" w:rsidP="00651E9A">
      <w:r>
        <w:t>The initial requirement is to identify the knowledge gap among employees</w:t>
      </w:r>
      <w:r w:rsidR="0003786C" w:rsidRPr="0003786C">
        <w:t xml:space="preserve"> </w:t>
      </w:r>
      <w:r w:rsidR="0003786C">
        <w:t>in case of preparing development plan</w:t>
      </w:r>
      <w:r>
        <w:t xml:space="preserve">. I have identified my gap. I need to </w:t>
      </w:r>
      <w:r w:rsidR="000F17A4">
        <w:t xml:space="preserve">focus </w:t>
      </w:r>
      <w:r w:rsidR="008053F9">
        <w:t>on my</w:t>
      </w:r>
      <w:r>
        <w:t xml:space="preserve"> communication skills, analytical ability, leadership skills</w:t>
      </w:r>
      <w:r w:rsidR="001E3D83">
        <w:t>,</w:t>
      </w:r>
      <w:r>
        <w:t xml:space="preserve"> and computer literacy. I </w:t>
      </w:r>
      <w:r w:rsidR="00BB42BD">
        <w:t xml:space="preserve">have to determine the intensity </w:t>
      </w:r>
      <w:r w:rsidR="008F06B5">
        <w:t xml:space="preserve">of </w:t>
      </w:r>
      <w:r w:rsidR="0095313C">
        <w:t>my development need in each section. I must consider what my current activities demand more. As a new employee, I find it difficult to manage many employees. So, I think I should develop my communication and leadership skills very quickly. Then I must learn some important HR</w:t>
      </w:r>
      <w:r w:rsidR="001E3D83">
        <w:t>-</w:t>
      </w:r>
      <w:r w:rsidR="0095313C">
        <w:t xml:space="preserve">related software. My development plan will put </w:t>
      </w:r>
      <w:r w:rsidR="002A0B09">
        <w:t>these necessities</w:t>
      </w:r>
      <w:r w:rsidR="0095313C">
        <w:t xml:space="preserve"> on my first priority.</w:t>
      </w:r>
    </w:p>
    <w:p w14:paraId="45E0F5F5" w14:textId="64D9BF1B" w:rsidR="002A0B09" w:rsidRPr="002E7A4F" w:rsidRDefault="002A0B09" w:rsidP="00651E9A">
      <w:pPr>
        <w:rPr>
          <w:b/>
          <w:sz w:val="28"/>
        </w:rPr>
      </w:pPr>
      <w:r w:rsidRPr="002E7A4F">
        <w:rPr>
          <w:b/>
          <w:sz w:val="28"/>
        </w:rPr>
        <w:lastRenderedPageBreak/>
        <w:t xml:space="preserve">Preparing </w:t>
      </w:r>
      <w:r w:rsidR="001E3D83">
        <w:rPr>
          <w:b/>
          <w:sz w:val="28"/>
        </w:rPr>
        <w:t xml:space="preserve">a </w:t>
      </w:r>
      <w:r w:rsidRPr="002E7A4F">
        <w:rPr>
          <w:b/>
          <w:sz w:val="28"/>
        </w:rPr>
        <w:t>personal development plan</w:t>
      </w:r>
    </w:p>
    <w:p w14:paraId="5A7E959E" w14:textId="54AFB791" w:rsidR="002A0B09" w:rsidRDefault="001E3D83" w:rsidP="00651E9A">
      <w:r>
        <w:t>A p</w:t>
      </w:r>
      <w:r w:rsidR="001062A2">
        <w:t>ersonal development plan is a fram</w:t>
      </w:r>
      <w:r w:rsidR="0087041D">
        <w:t xml:space="preserve">ework start with mentioning the target of the person and </w:t>
      </w:r>
      <w:r>
        <w:t xml:space="preserve">the </w:t>
      </w:r>
      <w:r w:rsidR="0087041D">
        <w:t xml:space="preserve">required skills to </w:t>
      </w:r>
      <w:r w:rsidR="0055391F">
        <w:t>achieve</w:t>
      </w:r>
      <w:r w:rsidR="0087041D">
        <w:t xml:space="preserve"> that target. This plan will be very effective if can be followed properly.</w:t>
      </w:r>
      <w:r w:rsidR="00A1559B">
        <w:t xml:space="preserve"> This plan should be prepared </w:t>
      </w:r>
      <w:r>
        <w:t>to understand</w:t>
      </w:r>
      <w:r w:rsidR="00A1559B">
        <w:t xml:space="preserve"> the intensity of learning and a specific skill. </w:t>
      </w:r>
      <w:r w:rsidR="004D2898">
        <w:t xml:space="preserve">Here, I have to consider the company’s </w:t>
      </w:r>
      <w:r w:rsidR="0055391F">
        <w:t>restrictions</w:t>
      </w:r>
      <w:r w:rsidR="004D2898">
        <w:t xml:space="preserve">, policies, </w:t>
      </w:r>
      <w:r w:rsidR="0055391F">
        <w:t>budgetary</w:t>
      </w:r>
      <w:r w:rsidR="004D2898">
        <w:t xml:space="preserve"> </w:t>
      </w:r>
      <w:r w:rsidR="0055391F">
        <w:t>restrictions</w:t>
      </w:r>
      <w:r w:rsidR="00CC4B57">
        <w:t>,</w:t>
      </w:r>
      <w:r w:rsidR="004D2898">
        <w:t xml:space="preserve"> and the culture of the company</w:t>
      </w:r>
      <w:r w:rsidR="005E6F71" w:rsidRPr="005E6F71">
        <w:rPr>
          <w:rFonts w:ascii="Arial" w:hAnsi="Arial" w:cs="Arial"/>
          <w:color w:val="000000"/>
          <w:sz w:val="20"/>
          <w:szCs w:val="20"/>
          <w:shd w:val="clear" w:color="auto" w:fill="FFFFFF"/>
        </w:rPr>
        <w:t xml:space="preserve"> </w:t>
      </w:r>
      <w:r w:rsidR="005E6F71" w:rsidRPr="005E6F71">
        <w:t>(Davis and Nicklos, 2004)</w:t>
      </w:r>
      <w:r w:rsidR="004D2898">
        <w:t xml:space="preserve">. </w:t>
      </w:r>
      <w:r w:rsidR="00FB3A96">
        <w:t xml:space="preserve">Here, a specific time frame will be considered as well </w:t>
      </w:r>
      <w:r w:rsidR="00437706">
        <w:t xml:space="preserve">to complete my target of skill </w:t>
      </w:r>
      <w:r w:rsidR="00FB3A96">
        <w:t xml:space="preserve">development on time. </w:t>
      </w:r>
      <w:r w:rsidR="00424AE7">
        <w:t>I have to determine the priority level o</w:t>
      </w:r>
      <w:r>
        <w:t>f</w:t>
      </w:r>
      <w:r w:rsidR="00424AE7">
        <w:t xml:space="preserve"> each skill. My priority will help me complete my learning one by one.</w:t>
      </w:r>
      <w:r w:rsidR="00240E4B">
        <w:t xml:space="preserve"> Initially, I will work on developing my communication skill and then my knowledge o</w:t>
      </w:r>
      <w:r>
        <w:t>f</w:t>
      </w:r>
      <w:r w:rsidR="00240E4B">
        <w:t xml:space="preserve"> leadership and human resource management tools to understand the </w:t>
      </w:r>
      <w:r w:rsidR="00451C3B">
        <w:t>behaviour</w:t>
      </w:r>
      <w:r w:rsidR="00240E4B">
        <w:t xml:space="preserve"> of people and what </w:t>
      </w:r>
      <w:r w:rsidR="00451C3B">
        <w:t>behaviours</w:t>
      </w:r>
      <w:r w:rsidR="00240E4B">
        <w:t xml:space="preserve"> I should </w:t>
      </w:r>
      <w:r w:rsidR="007215F4">
        <w:t>have with others also.</w:t>
      </w:r>
    </w:p>
    <w:p w14:paraId="3D8D80C6" w14:textId="78172636" w:rsidR="000624BA" w:rsidRPr="00D951D7" w:rsidRDefault="000624BA" w:rsidP="00D951D7">
      <w:pPr>
        <w:rPr>
          <w:b/>
          <w:sz w:val="28"/>
        </w:rPr>
      </w:pPr>
      <w:r w:rsidRPr="00D951D7">
        <w:rPr>
          <w:b/>
          <w:sz w:val="28"/>
        </w:rPr>
        <w:t>Implementation</w:t>
      </w:r>
    </w:p>
    <w:p w14:paraId="2B21EC0A" w14:textId="5CAA75BE" w:rsidR="000624BA" w:rsidRDefault="000624BA" w:rsidP="00651E9A">
      <w:r>
        <w:t xml:space="preserve">After </w:t>
      </w:r>
      <w:r w:rsidR="00446833">
        <w:t xml:space="preserve">deciding the plan, management assesses the feasibility of the plan. Once the feasibility is </w:t>
      </w:r>
      <w:r w:rsidR="00112396">
        <w:t>assessed</w:t>
      </w:r>
      <w:r w:rsidR="00446833">
        <w:t xml:space="preserve"> and found possible to exercise, management goes for implementing the plan. Here, they take care of time management and budgetary constraints as well. I always focus on time management and my learnings</w:t>
      </w:r>
      <w:r w:rsidR="0062394A" w:rsidRPr="0062394A">
        <w:rPr>
          <w:rFonts w:ascii="Arial" w:hAnsi="Arial" w:cs="Arial"/>
          <w:color w:val="000000"/>
          <w:sz w:val="20"/>
          <w:szCs w:val="20"/>
          <w:shd w:val="clear" w:color="auto" w:fill="FFFFFF"/>
        </w:rPr>
        <w:t xml:space="preserve"> </w:t>
      </w:r>
      <w:r w:rsidR="0062394A" w:rsidRPr="0062394A">
        <w:t>(Rimmer, 2018)</w:t>
      </w:r>
      <w:r w:rsidR="00446833">
        <w:t xml:space="preserve">. My time allocation </w:t>
      </w:r>
      <w:r w:rsidR="00DC1F46">
        <w:t xml:space="preserve">for every learning </w:t>
      </w:r>
      <w:r w:rsidR="0034393D">
        <w:t>criterion</w:t>
      </w:r>
      <w:r w:rsidR="00DC1F46">
        <w:t xml:space="preserve"> will </w:t>
      </w:r>
      <w:r w:rsidR="00112396">
        <w:t xml:space="preserve">keep me on track so that I do not waste my time. </w:t>
      </w:r>
      <w:r w:rsidR="0034393D">
        <w:t xml:space="preserve">I will also keep in my head about budgetary restrictions. I want to </w:t>
      </w:r>
      <w:r w:rsidR="00F25239">
        <w:t>make the effective use of the organization’s budgetary allocation for my development plan</w:t>
      </w:r>
      <w:r w:rsidR="00CF2274">
        <w:t>.</w:t>
      </w:r>
    </w:p>
    <w:p w14:paraId="2EFE0000" w14:textId="080D021D" w:rsidR="00CF2274" w:rsidRDefault="00A23E23" w:rsidP="00651E9A">
      <w:pPr>
        <w:rPr>
          <w:b/>
          <w:sz w:val="28"/>
        </w:rPr>
      </w:pPr>
      <w:r w:rsidRPr="00A23E23">
        <w:rPr>
          <w:b/>
          <w:sz w:val="28"/>
        </w:rPr>
        <w:t>Re-evaluating the personal development plan</w:t>
      </w:r>
    </w:p>
    <w:p w14:paraId="3533A34A" w14:textId="3429454A" w:rsidR="0014529F" w:rsidRDefault="00CF2661" w:rsidP="005A4927">
      <w:r>
        <w:t xml:space="preserve">After </w:t>
      </w:r>
      <w:r w:rsidR="00DB5615">
        <w:t>implementing the</w:t>
      </w:r>
      <w:r w:rsidR="00BD3190">
        <w:t xml:space="preserve"> development plan, managers </w:t>
      </w:r>
      <w:r w:rsidR="00DB5615">
        <w:t>revaluate</w:t>
      </w:r>
      <w:r w:rsidR="00167B50">
        <w:t xml:space="preserve"> the personal development plan if the objective of the plan has been achieved. I also remain careful regarding the successful implication of my development plan. If the plan is successful in achieving my goal, I will stay with the plan, But, if the objectives are not achieved from the plan, managers must </w:t>
      </w:r>
      <w:r w:rsidR="008E318E">
        <w:t xml:space="preserve">re-evaluate the plan. The re-evaluation of </w:t>
      </w:r>
      <w:r w:rsidR="001E3D83">
        <w:t xml:space="preserve">the </w:t>
      </w:r>
      <w:r w:rsidR="008E318E">
        <w:t xml:space="preserve">plan will help identify the right plan for the </w:t>
      </w:r>
      <w:r w:rsidR="00EB2D83">
        <w:t>organization</w:t>
      </w:r>
      <w:r w:rsidR="00EB2D83" w:rsidRPr="00EB2D83">
        <w:rPr>
          <w:rFonts w:ascii="Arial" w:hAnsi="Arial" w:cs="Arial"/>
          <w:color w:val="000000"/>
          <w:sz w:val="20"/>
          <w:szCs w:val="20"/>
          <w:shd w:val="clear" w:color="auto" w:fill="FFFFFF"/>
        </w:rPr>
        <w:t xml:space="preserve"> </w:t>
      </w:r>
      <w:r w:rsidR="00EB2D83" w:rsidRPr="00EB2D83">
        <w:t>(Truneckova and Viney, 2018)</w:t>
      </w:r>
      <w:r w:rsidR="00EB2D83">
        <w:t>.</w:t>
      </w:r>
    </w:p>
    <w:p w14:paraId="62EC40BE" w14:textId="461E9930" w:rsidR="008E318E" w:rsidRPr="005A4927" w:rsidRDefault="008E318E" w:rsidP="005A4927">
      <w:r>
        <w:t xml:space="preserve">Management of GlaxoSmithKline </w:t>
      </w:r>
      <w:r w:rsidR="001E3D83">
        <w:t>is</w:t>
      </w:r>
      <w:r>
        <w:t xml:space="preserve"> very much careful and serious in ensuring the </w:t>
      </w:r>
      <w:r w:rsidR="00521BCB">
        <w:t>right strategies for the organization. In such case</w:t>
      </w:r>
      <w:r w:rsidR="00DB5615">
        <w:t>s</w:t>
      </w:r>
      <w:r w:rsidR="00521BCB">
        <w:t xml:space="preserve">, managers must be careful in ensuring that </w:t>
      </w:r>
      <w:r w:rsidR="001E3D83">
        <w:t xml:space="preserve">the </w:t>
      </w:r>
      <w:r w:rsidR="00521BCB">
        <w:t xml:space="preserve">organization’s </w:t>
      </w:r>
      <w:r w:rsidR="00521BCB">
        <w:lastRenderedPageBreak/>
        <w:t>values and norms are not compromised by any of their deeds and planning. As an employee, I also make sure that my development plan will not only help me but also help my organization. Here, I have to consider all the factors discussed above and prepare a feasible plan for myself.</w:t>
      </w:r>
    </w:p>
    <w:p w14:paraId="2B15F522" w14:textId="3E2C28AB" w:rsidR="0018456F" w:rsidRPr="0018456F" w:rsidRDefault="00512701" w:rsidP="00F87BFE">
      <w:r>
        <w:t xml:space="preserve">The following table shows my personal development plan. This table has identified all the skills I need to acquire in order to make myself fit for my job. It has also identified the ways in which I can practice these skills and the time frame </w:t>
      </w:r>
      <w:r w:rsidR="00B97C7D">
        <w:t>within</w:t>
      </w:r>
      <w:r>
        <w:t xml:space="preserve"> which I will </w:t>
      </w:r>
      <w:r w:rsidR="00B97C7D">
        <w:t xml:space="preserve">complete my </w:t>
      </w:r>
      <w:r w:rsidR="00B216B6">
        <w:t>learning.</w:t>
      </w:r>
    </w:p>
    <w:p w14:paraId="3C739BEA" w14:textId="5F537078" w:rsidR="00255D4A" w:rsidRPr="0018456F" w:rsidRDefault="0018456F" w:rsidP="0018456F">
      <w:pPr>
        <w:jc w:val="center"/>
        <w:rPr>
          <w:b/>
        </w:rPr>
      </w:pPr>
      <w:r w:rsidRPr="0018456F">
        <w:rPr>
          <w:b/>
        </w:rPr>
        <w:t>Table: Personal Development Plan</w:t>
      </w:r>
    </w:p>
    <w:tbl>
      <w:tblPr>
        <w:tblStyle w:val="TableGridLight"/>
        <w:tblW w:w="10525" w:type="dxa"/>
        <w:jc w:val="center"/>
        <w:tblLayout w:type="fixed"/>
        <w:tblLook w:val="01E0" w:firstRow="1" w:lastRow="1" w:firstColumn="1" w:lastColumn="1" w:noHBand="0" w:noVBand="0"/>
      </w:tblPr>
      <w:tblGrid>
        <w:gridCol w:w="1980"/>
        <w:gridCol w:w="1075"/>
        <w:gridCol w:w="3965"/>
        <w:gridCol w:w="2340"/>
        <w:gridCol w:w="1165"/>
      </w:tblGrid>
      <w:tr w:rsidR="00C93275" w:rsidRPr="005C5B99" w14:paraId="75C4701B" w14:textId="77777777" w:rsidTr="00C93275">
        <w:trPr>
          <w:jc w:val="center"/>
        </w:trPr>
        <w:tc>
          <w:tcPr>
            <w:tcW w:w="1980" w:type="dxa"/>
          </w:tcPr>
          <w:p w14:paraId="45B779EB" w14:textId="77777777" w:rsidR="00C93275" w:rsidRPr="00C93275" w:rsidRDefault="00C93275" w:rsidP="003A2E0B">
            <w:pPr>
              <w:jc w:val="left"/>
              <w:rPr>
                <w:b/>
              </w:rPr>
            </w:pPr>
            <w:r w:rsidRPr="00C93275">
              <w:rPr>
                <w:b/>
              </w:rPr>
              <w:t>My development objective</w:t>
            </w:r>
          </w:p>
        </w:tc>
        <w:tc>
          <w:tcPr>
            <w:tcW w:w="1075" w:type="dxa"/>
          </w:tcPr>
          <w:p w14:paraId="2ACD04A3" w14:textId="77777777" w:rsidR="00C93275" w:rsidRPr="00C93275" w:rsidRDefault="00C93275" w:rsidP="003A2E0B">
            <w:pPr>
              <w:jc w:val="left"/>
              <w:rPr>
                <w:b/>
              </w:rPr>
            </w:pPr>
            <w:r w:rsidRPr="00C93275">
              <w:rPr>
                <w:b/>
              </w:rPr>
              <w:t>My Priority</w:t>
            </w:r>
          </w:p>
        </w:tc>
        <w:tc>
          <w:tcPr>
            <w:tcW w:w="3965" w:type="dxa"/>
          </w:tcPr>
          <w:p w14:paraId="1637BA02" w14:textId="77777777" w:rsidR="00C93275" w:rsidRPr="00C93275" w:rsidRDefault="00C93275" w:rsidP="003A2E0B">
            <w:pPr>
              <w:jc w:val="left"/>
              <w:rPr>
                <w:b/>
              </w:rPr>
            </w:pPr>
            <w:r w:rsidRPr="00C93275">
              <w:rPr>
                <w:b/>
              </w:rPr>
              <w:t>Activities required to accomplish my objectives</w:t>
            </w:r>
          </w:p>
        </w:tc>
        <w:tc>
          <w:tcPr>
            <w:tcW w:w="2340" w:type="dxa"/>
          </w:tcPr>
          <w:p w14:paraId="72E79B91" w14:textId="77777777" w:rsidR="00C93275" w:rsidRPr="00C93275" w:rsidRDefault="00C93275" w:rsidP="003A2E0B">
            <w:pPr>
              <w:jc w:val="left"/>
              <w:rPr>
                <w:b/>
              </w:rPr>
            </w:pPr>
            <w:r w:rsidRPr="00C93275">
              <w:rPr>
                <w:b/>
              </w:rPr>
              <w:t>Support resources to achieve my objective</w:t>
            </w:r>
          </w:p>
        </w:tc>
        <w:tc>
          <w:tcPr>
            <w:tcW w:w="1165" w:type="dxa"/>
          </w:tcPr>
          <w:p w14:paraId="3A47F666" w14:textId="77777777" w:rsidR="00C93275" w:rsidRPr="00C93275" w:rsidRDefault="00C93275" w:rsidP="003A2E0B">
            <w:pPr>
              <w:jc w:val="left"/>
              <w:rPr>
                <w:b/>
              </w:rPr>
            </w:pPr>
            <w:r w:rsidRPr="00C93275">
              <w:rPr>
                <w:b/>
              </w:rPr>
              <w:t>Time Frame</w:t>
            </w:r>
          </w:p>
        </w:tc>
      </w:tr>
      <w:tr w:rsidR="00C93275" w:rsidRPr="005C5B99" w14:paraId="35769555" w14:textId="77777777" w:rsidTr="00C93275">
        <w:trPr>
          <w:jc w:val="center"/>
        </w:trPr>
        <w:tc>
          <w:tcPr>
            <w:tcW w:w="1980" w:type="dxa"/>
          </w:tcPr>
          <w:p w14:paraId="0C0DBFD6" w14:textId="77777777" w:rsidR="00C93275" w:rsidRPr="00C93275" w:rsidRDefault="00C93275" w:rsidP="003A2E0B">
            <w:pPr>
              <w:jc w:val="left"/>
              <w:rPr>
                <w:b/>
              </w:rPr>
            </w:pPr>
            <w:r w:rsidRPr="00C93275">
              <w:rPr>
                <w:b/>
              </w:rPr>
              <w:t>Communication skills</w:t>
            </w:r>
          </w:p>
        </w:tc>
        <w:tc>
          <w:tcPr>
            <w:tcW w:w="1075" w:type="dxa"/>
          </w:tcPr>
          <w:p w14:paraId="06852A52" w14:textId="77777777" w:rsidR="00C93275" w:rsidRDefault="00C93275" w:rsidP="003A2E0B">
            <w:pPr>
              <w:jc w:val="left"/>
            </w:pPr>
            <w:r>
              <w:t>1</w:t>
            </w:r>
          </w:p>
        </w:tc>
        <w:tc>
          <w:tcPr>
            <w:tcW w:w="3965" w:type="dxa"/>
          </w:tcPr>
          <w:p w14:paraId="3DB53A65" w14:textId="77777777" w:rsidR="00C93275" w:rsidRDefault="00C93275" w:rsidP="00C93275">
            <w:pPr>
              <w:pStyle w:val="ListParagraph"/>
              <w:numPr>
                <w:ilvl w:val="0"/>
                <w:numId w:val="13"/>
              </w:numPr>
            </w:pPr>
            <w:r>
              <w:t>Joining seminars on various issues</w:t>
            </w:r>
          </w:p>
          <w:p w14:paraId="6C8E0DC7" w14:textId="0423C6AA" w:rsidR="00C93275" w:rsidRDefault="00DB5615" w:rsidP="00C93275">
            <w:pPr>
              <w:pStyle w:val="ListParagraph"/>
              <w:numPr>
                <w:ilvl w:val="0"/>
                <w:numId w:val="13"/>
              </w:numPr>
            </w:pPr>
            <w:r>
              <w:t>Trying public speaking</w:t>
            </w:r>
          </w:p>
          <w:p w14:paraId="20B38A60" w14:textId="77777777" w:rsidR="00C93275" w:rsidRDefault="00C93275" w:rsidP="00C93275">
            <w:pPr>
              <w:pStyle w:val="ListParagraph"/>
              <w:numPr>
                <w:ilvl w:val="0"/>
                <w:numId w:val="13"/>
              </w:numPr>
            </w:pPr>
            <w:r>
              <w:t>Consulting with my seniors</w:t>
            </w:r>
          </w:p>
          <w:p w14:paraId="22D03AC0" w14:textId="77777777" w:rsidR="00C93275" w:rsidRDefault="00C93275" w:rsidP="00C93275">
            <w:pPr>
              <w:pStyle w:val="ListParagraph"/>
              <w:numPr>
                <w:ilvl w:val="0"/>
                <w:numId w:val="13"/>
              </w:numPr>
            </w:pPr>
            <w:r>
              <w:t>Joining training programs</w:t>
            </w:r>
          </w:p>
        </w:tc>
        <w:tc>
          <w:tcPr>
            <w:tcW w:w="2340" w:type="dxa"/>
          </w:tcPr>
          <w:p w14:paraId="296AA23B" w14:textId="77777777" w:rsidR="00C93275" w:rsidRDefault="00C93275" w:rsidP="00C93275">
            <w:pPr>
              <w:pStyle w:val="ListParagraph"/>
              <w:numPr>
                <w:ilvl w:val="0"/>
                <w:numId w:val="14"/>
              </w:numPr>
            </w:pPr>
            <w:r>
              <w:t>Support from the seniors</w:t>
            </w:r>
          </w:p>
          <w:p w14:paraId="7ADE7A09" w14:textId="7E3D9B4B" w:rsidR="00C93275" w:rsidRDefault="00C93275" w:rsidP="00C93275">
            <w:pPr>
              <w:pStyle w:val="ListParagraph"/>
              <w:numPr>
                <w:ilvl w:val="0"/>
                <w:numId w:val="14"/>
              </w:numPr>
            </w:pPr>
            <w:r>
              <w:t>Maximum</w:t>
            </w:r>
            <w:r w:rsidR="001E3D83">
              <w:t xml:space="preserve"> of</w:t>
            </w:r>
            <w:r>
              <w:t xml:space="preserve"> three months</w:t>
            </w:r>
          </w:p>
          <w:p w14:paraId="43FCABD9" w14:textId="77777777" w:rsidR="00C93275" w:rsidRDefault="00C93275" w:rsidP="00C93275">
            <w:pPr>
              <w:pStyle w:val="ListParagraph"/>
              <w:numPr>
                <w:ilvl w:val="0"/>
                <w:numId w:val="14"/>
              </w:numPr>
            </w:pPr>
            <w:r>
              <w:t>Weekly time</w:t>
            </w:r>
          </w:p>
        </w:tc>
        <w:tc>
          <w:tcPr>
            <w:tcW w:w="1165" w:type="dxa"/>
          </w:tcPr>
          <w:p w14:paraId="4F5971FB" w14:textId="77777777" w:rsidR="00C93275" w:rsidRDefault="00C93275" w:rsidP="003A2E0B">
            <w:pPr>
              <w:jc w:val="left"/>
            </w:pPr>
            <w:r>
              <w:t>3 months</w:t>
            </w:r>
          </w:p>
        </w:tc>
      </w:tr>
      <w:tr w:rsidR="00C93275" w:rsidRPr="005C5B99" w14:paraId="78C2E667" w14:textId="77777777" w:rsidTr="00C93275">
        <w:trPr>
          <w:jc w:val="center"/>
        </w:trPr>
        <w:tc>
          <w:tcPr>
            <w:tcW w:w="1980" w:type="dxa"/>
          </w:tcPr>
          <w:p w14:paraId="214BADFB" w14:textId="77777777" w:rsidR="00C93275" w:rsidRPr="00C93275" w:rsidRDefault="00C93275" w:rsidP="003A2E0B">
            <w:pPr>
              <w:jc w:val="left"/>
              <w:rPr>
                <w:b/>
              </w:rPr>
            </w:pPr>
            <w:r w:rsidRPr="00C93275">
              <w:rPr>
                <w:b/>
              </w:rPr>
              <w:t>Analytical skills</w:t>
            </w:r>
          </w:p>
          <w:p w14:paraId="6F5E3053" w14:textId="77777777" w:rsidR="00C93275" w:rsidRPr="00C93275" w:rsidRDefault="00C93275" w:rsidP="003A2E0B">
            <w:pPr>
              <w:jc w:val="left"/>
              <w:rPr>
                <w:b/>
              </w:rPr>
            </w:pPr>
          </w:p>
        </w:tc>
        <w:tc>
          <w:tcPr>
            <w:tcW w:w="1075" w:type="dxa"/>
          </w:tcPr>
          <w:p w14:paraId="0B70DE8F" w14:textId="2B392F74" w:rsidR="00C93275" w:rsidRDefault="00C93275" w:rsidP="003A2E0B">
            <w:pPr>
              <w:jc w:val="left"/>
            </w:pPr>
            <w:r>
              <w:t>2</w:t>
            </w:r>
          </w:p>
        </w:tc>
        <w:tc>
          <w:tcPr>
            <w:tcW w:w="3965" w:type="dxa"/>
          </w:tcPr>
          <w:p w14:paraId="0416D7EA" w14:textId="77777777" w:rsidR="00C93275" w:rsidRDefault="00C93275" w:rsidP="00C93275">
            <w:pPr>
              <w:pStyle w:val="ListParagraph"/>
              <w:numPr>
                <w:ilvl w:val="0"/>
                <w:numId w:val="13"/>
              </w:numPr>
            </w:pPr>
            <w:r>
              <w:t>Reading books on business case solving and business strategies.</w:t>
            </w:r>
          </w:p>
          <w:p w14:paraId="7B65D5D1" w14:textId="4E4181D4" w:rsidR="00C93275" w:rsidRDefault="00C93275" w:rsidP="00C93275">
            <w:pPr>
              <w:pStyle w:val="ListParagraph"/>
              <w:numPr>
                <w:ilvl w:val="0"/>
                <w:numId w:val="13"/>
              </w:numPr>
            </w:pPr>
            <w:r>
              <w:t>Reading online journals, blogs</w:t>
            </w:r>
            <w:r w:rsidR="001E3D83">
              <w:t>,</w:t>
            </w:r>
            <w:r>
              <w:t xml:space="preserve"> and writings on developing analytical skills</w:t>
            </w:r>
          </w:p>
          <w:p w14:paraId="0CC89A68" w14:textId="77777777" w:rsidR="00C93275" w:rsidRDefault="00C93275" w:rsidP="00C93275">
            <w:pPr>
              <w:pStyle w:val="ListParagraph"/>
              <w:numPr>
                <w:ilvl w:val="0"/>
                <w:numId w:val="13"/>
              </w:numPr>
            </w:pPr>
            <w:r>
              <w:t>Taking courses and participating</w:t>
            </w:r>
          </w:p>
          <w:p w14:paraId="06D8356B" w14:textId="77777777" w:rsidR="00C93275" w:rsidRDefault="00C93275" w:rsidP="00C93275">
            <w:pPr>
              <w:pStyle w:val="ListParagraph"/>
              <w:numPr>
                <w:ilvl w:val="0"/>
                <w:numId w:val="13"/>
              </w:numPr>
            </w:pPr>
            <w:r>
              <w:t>workshop to learn statistical tools.</w:t>
            </w:r>
          </w:p>
        </w:tc>
        <w:tc>
          <w:tcPr>
            <w:tcW w:w="2340" w:type="dxa"/>
          </w:tcPr>
          <w:p w14:paraId="2F85EEBD" w14:textId="77777777" w:rsidR="00C93275" w:rsidRDefault="00C93275" w:rsidP="00C93275">
            <w:pPr>
              <w:pStyle w:val="ListParagraph"/>
              <w:numPr>
                <w:ilvl w:val="0"/>
                <w:numId w:val="14"/>
              </w:numPr>
            </w:pPr>
            <w:r>
              <w:t>3 months</w:t>
            </w:r>
          </w:p>
          <w:p w14:paraId="40248A39" w14:textId="4C3170C3" w:rsidR="00C93275" w:rsidRDefault="001E3D83" w:rsidP="00C93275">
            <w:pPr>
              <w:pStyle w:val="ListParagraph"/>
              <w:numPr>
                <w:ilvl w:val="0"/>
                <w:numId w:val="14"/>
              </w:numPr>
            </w:pPr>
            <w:r>
              <w:t>The r</w:t>
            </w:r>
            <w:r w:rsidR="00C93275">
              <w:t>egular time for learning</w:t>
            </w:r>
          </w:p>
          <w:p w14:paraId="54D78413" w14:textId="2E2F50AC" w:rsidR="00C93275" w:rsidRDefault="00C93275" w:rsidP="00C93275">
            <w:pPr>
              <w:pStyle w:val="ListParagraph"/>
              <w:numPr>
                <w:ilvl w:val="0"/>
                <w:numId w:val="14"/>
              </w:numPr>
            </w:pPr>
            <w:r>
              <w:t xml:space="preserve">Training program or budget from </w:t>
            </w:r>
            <w:r w:rsidR="001E3D83">
              <w:t xml:space="preserve">a </w:t>
            </w:r>
            <w:r>
              <w:t>company</w:t>
            </w:r>
          </w:p>
        </w:tc>
        <w:tc>
          <w:tcPr>
            <w:tcW w:w="1165" w:type="dxa"/>
          </w:tcPr>
          <w:p w14:paraId="6AF29ECC" w14:textId="77777777" w:rsidR="00C93275" w:rsidRDefault="00C93275" w:rsidP="003A2E0B">
            <w:pPr>
              <w:jc w:val="left"/>
            </w:pPr>
            <w:r>
              <w:t>3 months</w:t>
            </w:r>
          </w:p>
        </w:tc>
      </w:tr>
      <w:tr w:rsidR="00C93275" w:rsidRPr="005C5B99" w14:paraId="01D960DB" w14:textId="77777777" w:rsidTr="00C93275">
        <w:trPr>
          <w:jc w:val="center"/>
        </w:trPr>
        <w:tc>
          <w:tcPr>
            <w:tcW w:w="1980" w:type="dxa"/>
          </w:tcPr>
          <w:p w14:paraId="680DE5A4" w14:textId="77777777" w:rsidR="00C93275" w:rsidRPr="00C93275" w:rsidRDefault="00C93275" w:rsidP="003A2E0B">
            <w:pPr>
              <w:jc w:val="left"/>
              <w:rPr>
                <w:b/>
              </w:rPr>
            </w:pPr>
            <w:r w:rsidRPr="00C93275">
              <w:rPr>
                <w:b/>
              </w:rPr>
              <w:t>Leadership skills</w:t>
            </w:r>
          </w:p>
        </w:tc>
        <w:tc>
          <w:tcPr>
            <w:tcW w:w="1075" w:type="dxa"/>
          </w:tcPr>
          <w:p w14:paraId="782FB7E4" w14:textId="77777777" w:rsidR="00C93275" w:rsidRPr="00D101FB" w:rsidRDefault="00C93275" w:rsidP="003A2E0B">
            <w:r>
              <w:t>3</w:t>
            </w:r>
          </w:p>
        </w:tc>
        <w:tc>
          <w:tcPr>
            <w:tcW w:w="3965" w:type="dxa"/>
          </w:tcPr>
          <w:p w14:paraId="59AE9492" w14:textId="77777777" w:rsidR="00C93275" w:rsidRDefault="00C93275" w:rsidP="00C93275">
            <w:pPr>
              <w:pStyle w:val="ListParagraph"/>
              <w:numPr>
                <w:ilvl w:val="0"/>
                <w:numId w:val="13"/>
              </w:numPr>
            </w:pPr>
            <w:r>
              <w:t>Participating seminars on how to develop leadership skills</w:t>
            </w:r>
          </w:p>
          <w:p w14:paraId="198690DD" w14:textId="77777777" w:rsidR="00C93275" w:rsidRDefault="00C93275" w:rsidP="00C93275">
            <w:pPr>
              <w:pStyle w:val="ListParagraph"/>
              <w:numPr>
                <w:ilvl w:val="0"/>
                <w:numId w:val="13"/>
              </w:numPr>
            </w:pPr>
            <w:r>
              <w:t>Learning from seniors</w:t>
            </w:r>
          </w:p>
          <w:p w14:paraId="5A70305F" w14:textId="77777777" w:rsidR="00C93275" w:rsidRPr="005C5B99" w:rsidRDefault="00C93275" w:rsidP="00C93275">
            <w:pPr>
              <w:pStyle w:val="ListParagraph"/>
              <w:numPr>
                <w:ilvl w:val="0"/>
                <w:numId w:val="13"/>
              </w:numPr>
            </w:pPr>
            <w:r>
              <w:t>Reading books and practicing in real life</w:t>
            </w:r>
          </w:p>
        </w:tc>
        <w:tc>
          <w:tcPr>
            <w:tcW w:w="2340" w:type="dxa"/>
          </w:tcPr>
          <w:p w14:paraId="1CFC8E4C" w14:textId="77777777" w:rsidR="00C93275" w:rsidRDefault="00C93275" w:rsidP="00C93275">
            <w:pPr>
              <w:pStyle w:val="ListParagraph"/>
              <w:numPr>
                <w:ilvl w:val="0"/>
                <w:numId w:val="14"/>
              </w:numPr>
            </w:pPr>
            <w:r>
              <w:t>Support from the seniors.</w:t>
            </w:r>
          </w:p>
          <w:p w14:paraId="1FEBAEA9" w14:textId="77777777" w:rsidR="00C93275" w:rsidRPr="005C5B99" w:rsidRDefault="00C93275" w:rsidP="00C93275">
            <w:pPr>
              <w:pStyle w:val="ListParagraph"/>
              <w:numPr>
                <w:ilvl w:val="0"/>
                <w:numId w:val="14"/>
              </w:numPr>
            </w:pPr>
            <w:r>
              <w:t>3 months</w:t>
            </w:r>
            <w:r w:rsidRPr="005C5B99">
              <w:t xml:space="preserve">. </w:t>
            </w:r>
          </w:p>
        </w:tc>
        <w:tc>
          <w:tcPr>
            <w:tcW w:w="1165" w:type="dxa"/>
          </w:tcPr>
          <w:p w14:paraId="2F9853F3" w14:textId="77777777" w:rsidR="00C93275" w:rsidRPr="00D101FB" w:rsidRDefault="00C93275" w:rsidP="003A2E0B">
            <w:pPr>
              <w:jc w:val="left"/>
            </w:pPr>
            <w:r>
              <w:t>3 months</w:t>
            </w:r>
          </w:p>
        </w:tc>
      </w:tr>
      <w:tr w:rsidR="00C93275" w:rsidRPr="005C5B99" w14:paraId="6A648393" w14:textId="77777777" w:rsidTr="00C93275">
        <w:trPr>
          <w:jc w:val="center"/>
        </w:trPr>
        <w:tc>
          <w:tcPr>
            <w:tcW w:w="1980" w:type="dxa"/>
          </w:tcPr>
          <w:p w14:paraId="0B65614B" w14:textId="77777777" w:rsidR="00C93275" w:rsidRPr="00C93275" w:rsidRDefault="00C93275" w:rsidP="003A2E0B">
            <w:pPr>
              <w:jc w:val="left"/>
              <w:rPr>
                <w:b/>
              </w:rPr>
            </w:pPr>
          </w:p>
          <w:p w14:paraId="4B522269" w14:textId="77777777" w:rsidR="00C93275" w:rsidRPr="00C93275" w:rsidRDefault="00C93275" w:rsidP="003A2E0B">
            <w:pPr>
              <w:jc w:val="left"/>
              <w:rPr>
                <w:b/>
              </w:rPr>
            </w:pPr>
            <w:r w:rsidRPr="00C93275">
              <w:rPr>
                <w:b/>
              </w:rPr>
              <w:lastRenderedPageBreak/>
              <w:t>Information Technology</w:t>
            </w:r>
          </w:p>
        </w:tc>
        <w:tc>
          <w:tcPr>
            <w:tcW w:w="1075" w:type="dxa"/>
          </w:tcPr>
          <w:p w14:paraId="28FEEE67" w14:textId="77777777" w:rsidR="00C93275" w:rsidRPr="00D101FB" w:rsidRDefault="00C93275" w:rsidP="003A2E0B">
            <w:r>
              <w:lastRenderedPageBreak/>
              <w:t>4</w:t>
            </w:r>
          </w:p>
        </w:tc>
        <w:tc>
          <w:tcPr>
            <w:tcW w:w="3965" w:type="dxa"/>
          </w:tcPr>
          <w:p w14:paraId="570CAEEC" w14:textId="77777777" w:rsidR="00C93275" w:rsidRDefault="00C93275" w:rsidP="00C93275">
            <w:pPr>
              <w:pStyle w:val="ListParagraph"/>
              <w:numPr>
                <w:ilvl w:val="0"/>
                <w:numId w:val="13"/>
              </w:numPr>
            </w:pPr>
            <w:r>
              <w:t>Take courses and training programs on learning special HR Software</w:t>
            </w:r>
          </w:p>
          <w:p w14:paraId="1C9F74D8" w14:textId="36A76F02" w:rsidR="00C93275" w:rsidRPr="00D101FB" w:rsidRDefault="00C93275" w:rsidP="001E3D83">
            <w:pPr>
              <w:pStyle w:val="ListParagraph"/>
              <w:numPr>
                <w:ilvl w:val="0"/>
                <w:numId w:val="13"/>
              </w:numPr>
            </w:pPr>
            <w:r>
              <w:lastRenderedPageBreak/>
              <w:t>Learning database management, advanced excel from YouTube</w:t>
            </w:r>
            <w:r w:rsidR="00CC4B57">
              <w:t>,</w:t>
            </w:r>
            <w:r>
              <w:t xml:space="preserve"> or through online courses.</w:t>
            </w:r>
          </w:p>
        </w:tc>
        <w:tc>
          <w:tcPr>
            <w:tcW w:w="2340" w:type="dxa"/>
          </w:tcPr>
          <w:p w14:paraId="2C524588" w14:textId="77777777" w:rsidR="00C93275" w:rsidRDefault="00C93275" w:rsidP="00C93275">
            <w:pPr>
              <w:pStyle w:val="ListParagraph"/>
              <w:numPr>
                <w:ilvl w:val="0"/>
                <w:numId w:val="14"/>
              </w:numPr>
            </w:pPr>
            <w:r>
              <w:lastRenderedPageBreak/>
              <w:t>2 months</w:t>
            </w:r>
          </w:p>
          <w:p w14:paraId="6B423BAF" w14:textId="77777777" w:rsidR="00C93275" w:rsidRPr="00D101FB" w:rsidRDefault="00C93275" w:rsidP="00C93275">
            <w:pPr>
              <w:pStyle w:val="ListParagraph"/>
              <w:numPr>
                <w:ilvl w:val="0"/>
                <w:numId w:val="14"/>
              </w:numPr>
            </w:pPr>
            <w:r>
              <w:t>Required fund</w:t>
            </w:r>
          </w:p>
        </w:tc>
        <w:tc>
          <w:tcPr>
            <w:tcW w:w="1165" w:type="dxa"/>
          </w:tcPr>
          <w:p w14:paraId="66F89B23" w14:textId="77777777" w:rsidR="00C93275" w:rsidRPr="00D101FB" w:rsidRDefault="00C93275" w:rsidP="003A2E0B">
            <w:pPr>
              <w:jc w:val="left"/>
            </w:pPr>
            <w:r>
              <w:t>2 months</w:t>
            </w:r>
          </w:p>
        </w:tc>
      </w:tr>
      <w:tr w:rsidR="00C93275" w:rsidRPr="005C5B99" w14:paraId="19B19FA2" w14:textId="77777777" w:rsidTr="00C93275">
        <w:trPr>
          <w:jc w:val="center"/>
        </w:trPr>
        <w:tc>
          <w:tcPr>
            <w:tcW w:w="9360" w:type="dxa"/>
            <w:gridSpan w:val="4"/>
          </w:tcPr>
          <w:p w14:paraId="2D1893E4" w14:textId="39DFC479" w:rsidR="00C93275" w:rsidRPr="00C93275" w:rsidRDefault="00C93275" w:rsidP="003A2E0B">
            <w:pPr>
              <w:jc w:val="left"/>
              <w:rPr>
                <w:b/>
              </w:rPr>
            </w:pPr>
            <w:r w:rsidRPr="00C93275">
              <w:rPr>
                <w:b/>
              </w:rPr>
              <w:t>Review Date: December 2020</w:t>
            </w:r>
          </w:p>
          <w:p w14:paraId="22EE647A" w14:textId="77777777" w:rsidR="00C93275" w:rsidRPr="00C93275" w:rsidRDefault="00C93275" w:rsidP="003A2E0B">
            <w:pPr>
              <w:jc w:val="left"/>
              <w:rPr>
                <w:b/>
              </w:rPr>
            </w:pPr>
          </w:p>
        </w:tc>
        <w:tc>
          <w:tcPr>
            <w:tcW w:w="1165" w:type="dxa"/>
          </w:tcPr>
          <w:p w14:paraId="2E915D36" w14:textId="77777777" w:rsidR="00C93275" w:rsidRPr="00D101FB" w:rsidRDefault="00C93275" w:rsidP="003A2E0B">
            <w:pPr>
              <w:jc w:val="left"/>
            </w:pPr>
          </w:p>
        </w:tc>
      </w:tr>
    </w:tbl>
    <w:p w14:paraId="6EBA2826" w14:textId="010962E3" w:rsidR="00920F5F" w:rsidRDefault="00920F5F" w:rsidP="00920F5F"/>
    <w:p w14:paraId="602349FF" w14:textId="767F5099" w:rsidR="00F87BFE" w:rsidRDefault="00F87BFE" w:rsidP="00920F5F">
      <w:r>
        <w:t xml:space="preserve">I will follow this personal development plan strictly for the purpose of </w:t>
      </w:r>
      <w:r w:rsidR="00EB3D01">
        <w:t xml:space="preserve">my </w:t>
      </w:r>
      <w:r>
        <w:t>self-development.</w:t>
      </w:r>
      <w:r w:rsidR="00DA6618">
        <w:t xml:space="preserve"> </w:t>
      </w:r>
    </w:p>
    <w:p w14:paraId="6276442C" w14:textId="77777777" w:rsidR="008E318E" w:rsidRDefault="008E318E">
      <w:pPr>
        <w:spacing w:line="259" w:lineRule="auto"/>
        <w:jc w:val="left"/>
        <w:rPr>
          <w:rFonts w:eastAsiaTheme="majorEastAsia" w:cstheme="majorBidi"/>
          <w:b/>
          <w:sz w:val="32"/>
          <w:szCs w:val="32"/>
        </w:rPr>
      </w:pPr>
      <w:r>
        <w:br w:type="page"/>
      </w:r>
    </w:p>
    <w:p w14:paraId="62B850B9" w14:textId="618911A1" w:rsidR="00EB3D01" w:rsidRDefault="00EB3D01" w:rsidP="00EB3D01">
      <w:pPr>
        <w:pStyle w:val="Heading1"/>
      </w:pPr>
      <w:bookmarkStart w:id="4" w:name="_Toc46580053"/>
      <w:r>
        <w:lastRenderedPageBreak/>
        <w:t>Conclusion</w:t>
      </w:r>
      <w:bookmarkEnd w:id="4"/>
    </w:p>
    <w:p w14:paraId="49606E12" w14:textId="78F3B1C5" w:rsidR="003A11E7" w:rsidRDefault="002E7A4F" w:rsidP="002A72ED">
      <w:r>
        <w:t xml:space="preserve">Self-development is the best tool to increase the weight of one’s personality and knowledge level. In our everyday life, we get to learn many things from many people and we have to perform many roles at a time. Self-development vehicles help us play every role efficiently. GlaxoSmithKline is a large company. The company wants the best output from its employees. It has </w:t>
      </w:r>
      <w:r w:rsidR="00B76CB3">
        <w:t xml:space="preserve">various development vehicles for its employees so that employees can choose the right vehicles for them. This </w:t>
      </w:r>
      <w:r w:rsidR="004F0440">
        <w:t xml:space="preserve">report has shown </w:t>
      </w:r>
      <w:r w:rsidR="00071134">
        <w:t xml:space="preserve">how the HR managers </w:t>
      </w:r>
      <w:r w:rsidR="00435A19">
        <w:t xml:space="preserve">can identify the gap among the employees’ knowledge level and use the company’s development tools to bring the best </w:t>
      </w:r>
      <w:r w:rsidR="008A0BEC">
        <w:t>result</w:t>
      </w:r>
      <w:r w:rsidR="00435A19">
        <w:t xml:space="preserve"> from their employees. This report will also show, how one can prepare his own development plan and what factors he should</w:t>
      </w:r>
      <w:r w:rsidR="00402525">
        <w:t xml:space="preserve"> consider also.</w:t>
      </w:r>
    </w:p>
    <w:p w14:paraId="37F7B8FF" w14:textId="77777777" w:rsidR="003A11E7" w:rsidRDefault="003A11E7">
      <w:pPr>
        <w:spacing w:line="259" w:lineRule="auto"/>
        <w:jc w:val="left"/>
      </w:pPr>
      <w:r>
        <w:br w:type="page"/>
      </w:r>
    </w:p>
    <w:p w14:paraId="579F0BF4" w14:textId="77777777" w:rsidR="003A11E7" w:rsidRPr="003A11E7" w:rsidRDefault="003A11E7" w:rsidP="003A11E7">
      <w:pPr>
        <w:pStyle w:val="Heading1"/>
      </w:pPr>
      <w:bookmarkStart w:id="5" w:name="_Toc46580054"/>
      <w:r w:rsidRPr="003A11E7">
        <w:lastRenderedPageBreak/>
        <w:t>References</w:t>
      </w:r>
      <w:bookmarkEnd w:id="5"/>
    </w:p>
    <w:p w14:paraId="0B9A8714"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Baer, J., 2018. The Impact of the Core Knowledge Curriculum on Creativity. </w:t>
      </w:r>
      <w:r w:rsidRPr="003A11E7">
        <w:rPr>
          <w:rFonts w:eastAsia="Times New Roman" w:cs="Times New Roman"/>
          <w:i/>
          <w:iCs/>
          <w:color w:val="000000"/>
          <w:szCs w:val="27"/>
          <w:lang w:eastAsia="en-GB"/>
        </w:rPr>
        <w:t>Creativity Research Journal</w:t>
      </w:r>
      <w:r w:rsidRPr="003A11E7">
        <w:rPr>
          <w:rFonts w:eastAsia="Times New Roman" w:cs="Times New Roman"/>
          <w:color w:val="000000"/>
          <w:szCs w:val="27"/>
          <w:lang w:eastAsia="en-GB"/>
        </w:rPr>
        <w:t>, 15(2), pp.297-300.</w:t>
      </w:r>
    </w:p>
    <w:p w14:paraId="423CD246" w14:textId="34AEB4FA"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Conzemius, A.</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Morganti-Fisher, T., 2012. </w:t>
      </w:r>
      <w:r w:rsidRPr="003A11E7">
        <w:rPr>
          <w:rFonts w:eastAsia="Times New Roman" w:cs="Times New Roman"/>
          <w:i/>
          <w:iCs/>
          <w:color w:val="000000"/>
          <w:szCs w:val="27"/>
          <w:lang w:eastAsia="en-GB"/>
        </w:rPr>
        <w:t>More Than A SMART Goal</w:t>
      </w:r>
      <w:r w:rsidRPr="003A11E7">
        <w:rPr>
          <w:rFonts w:eastAsia="Times New Roman" w:cs="Times New Roman"/>
          <w:color w:val="000000"/>
          <w:szCs w:val="27"/>
          <w:lang w:eastAsia="en-GB"/>
        </w:rPr>
        <w:t>. Bloomington, Ind.: Solution Tree Press.</w:t>
      </w:r>
    </w:p>
    <w:p w14:paraId="325B9043" w14:textId="2ACCC34B"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Davis, L.</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Nicklos, R., 2004. </w:t>
      </w:r>
      <w:r w:rsidRPr="003A11E7">
        <w:rPr>
          <w:rFonts w:eastAsia="Times New Roman" w:cs="Times New Roman"/>
          <w:i/>
          <w:iCs/>
          <w:color w:val="000000"/>
          <w:szCs w:val="27"/>
          <w:lang w:eastAsia="en-GB"/>
        </w:rPr>
        <w:t>Instructional Problem Solving In Staff Development</w:t>
      </w:r>
      <w:r w:rsidRPr="003A11E7">
        <w:rPr>
          <w:rFonts w:eastAsia="Times New Roman" w:cs="Times New Roman"/>
          <w:color w:val="000000"/>
          <w:szCs w:val="27"/>
          <w:lang w:eastAsia="en-GB"/>
        </w:rPr>
        <w:t>. [Place of publication not identified]: Distributed by ERIC Clearinghouse.</w:t>
      </w:r>
    </w:p>
    <w:p w14:paraId="7DBA2317" w14:textId="03E1C90B"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Edwards, N.</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Palmer, B., 2019. A preliminary workforce plan for the NHS. </w:t>
      </w:r>
      <w:r w:rsidRPr="003A11E7">
        <w:rPr>
          <w:rFonts w:eastAsia="Times New Roman" w:cs="Times New Roman"/>
          <w:i/>
          <w:iCs/>
          <w:color w:val="000000"/>
          <w:szCs w:val="27"/>
          <w:lang w:eastAsia="en-GB"/>
        </w:rPr>
        <w:t>BMJ</w:t>
      </w:r>
      <w:r w:rsidRPr="003A11E7">
        <w:rPr>
          <w:rFonts w:eastAsia="Times New Roman" w:cs="Times New Roman"/>
          <w:color w:val="000000"/>
          <w:szCs w:val="27"/>
          <w:lang w:eastAsia="en-GB"/>
        </w:rPr>
        <w:t>, p.l4144.</w:t>
      </w:r>
    </w:p>
    <w:p w14:paraId="68E137DE" w14:textId="06CB14D9"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Frost, D.</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Durrant, J., 2019. </w:t>
      </w:r>
      <w:r w:rsidRPr="003A11E7">
        <w:rPr>
          <w:rFonts w:eastAsia="Times New Roman" w:cs="Times New Roman"/>
          <w:i/>
          <w:iCs/>
          <w:color w:val="000000"/>
          <w:szCs w:val="27"/>
          <w:lang w:eastAsia="en-GB"/>
        </w:rPr>
        <w:t>Teacher-Led Development Work</w:t>
      </w:r>
      <w:r w:rsidRPr="003A11E7">
        <w:rPr>
          <w:rFonts w:eastAsia="Times New Roman" w:cs="Times New Roman"/>
          <w:color w:val="000000"/>
          <w:szCs w:val="27"/>
          <w:lang w:eastAsia="en-GB"/>
        </w:rPr>
        <w:t>.</w:t>
      </w:r>
    </w:p>
    <w:p w14:paraId="23292C12"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Garber, P., 2012. </w:t>
      </w:r>
      <w:r w:rsidRPr="003A11E7">
        <w:rPr>
          <w:rFonts w:eastAsia="Times New Roman" w:cs="Times New Roman"/>
          <w:i/>
          <w:iCs/>
          <w:color w:val="000000"/>
          <w:szCs w:val="27"/>
          <w:lang w:eastAsia="en-GB"/>
        </w:rPr>
        <w:t>Performance Feedback</w:t>
      </w:r>
      <w:r w:rsidRPr="003A11E7">
        <w:rPr>
          <w:rFonts w:eastAsia="Times New Roman" w:cs="Times New Roman"/>
          <w:color w:val="000000"/>
          <w:szCs w:val="27"/>
          <w:lang w:eastAsia="en-GB"/>
        </w:rPr>
        <w:t>. Amherst, Mass.: HRD Press.</w:t>
      </w:r>
    </w:p>
    <w:p w14:paraId="7D8C8201" w14:textId="70453C09"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Greiff, S., Holt, D.</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Funke, J., 2013. Perspectives on Problem Solving in Educational Assessment: Analytical, Interactive, and Collaborative Problem Solving. </w:t>
      </w:r>
      <w:r w:rsidRPr="003A11E7">
        <w:rPr>
          <w:rFonts w:eastAsia="Times New Roman" w:cs="Times New Roman"/>
          <w:i/>
          <w:iCs/>
          <w:color w:val="000000"/>
          <w:szCs w:val="27"/>
          <w:lang w:eastAsia="en-GB"/>
        </w:rPr>
        <w:t>The Journal of Problem Solving</w:t>
      </w:r>
      <w:r w:rsidRPr="003A11E7">
        <w:rPr>
          <w:rFonts w:eastAsia="Times New Roman" w:cs="Times New Roman"/>
          <w:color w:val="000000"/>
          <w:szCs w:val="27"/>
          <w:lang w:eastAsia="en-GB"/>
        </w:rPr>
        <w:t>, 5(2).</w:t>
      </w:r>
    </w:p>
    <w:p w14:paraId="12646DE8"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Gsk.com. 2020. </w:t>
      </w:r>
      <w:r w:rsidRPr="003A11E7">
        <w:rPr>
          <w:rFonts w:eastAsia="Times New Roman" w:cs="Times New Roman"/>
          <w:i/>
          <w:iCs/>
          <w:color w:val="000000"/>
          <w:szCs w:val="27"/>
          <w:lang w:eastAsia="en-GB"/>
        </w:rPr>
        <w:t>United Kingdom | GSK</w:t>
      </w:r>
      <w:r w:rsidRPr="003A11E7">
        <w:rPr>
          <w:rFonts w:eastAsia="Times New Roman" w:cs="Times New Roman"/>
          <w:color w:val="000000"/>
          <w:szCs w:val="27"/>
          <w:lang w:eastAsia="en-GB"/>
        </w:rPr>
        <w:t>. [online] Available at: &lt;https://www.gsk.com/en-gb/contact-us/worldwide/united-kingdom/&gt; [Accessed 23 July 2020].</w:t>
      </w:r>
    </w:p>
    <w:p w14:paraId="31D91567" w14:textId="4F84AF45"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Hines, A., Sligo, F.</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Chaw, S., 2015. </w:t>
      </w:r>
      <w:r w:rsidRPr="003A11E7">
        <w:rPr>
          <w:rFonts w:eastAsia="Times New Roman" w:cs="Times New Roman"/>
          <w:i/>
          <w:iCs/>
          <w:color w:val="000000"/>
          <w:szCs w:val="27"/>
          <w:lang w:eastAsia="en-GB"/>
        </w:rPr>
        <w:t>Training &amp; Development</w:t>
      </w:r>
      <w:r w:rsidRPr="003A11E7">
        <w:rPr>
          <w:rFonts w:eastAsia="Times New Roman" w:cs="Times New Roman"/>
          <w:color w:val="000000"/>
          <w:szCs w:val="27"/>
          <w:lang w:eastAsia="en-GB"/>
        </w:rPr>
        <w:t>. Palmerston North [N.Z.]: Dept. of Business Studies, Faculty of Business, Massey University.</w:t>
      </w:r>
    </w:p>
    <w:p w14:paraId="7016EC21"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Hinojosa, J., 2012. Personal Strategic Plan Development: Getting Ready for Changes in Our Professional and Personal Lives. </w:t>
      </w:r>
      <w:r w:rsidRPr="003A11E7">
        <w:rPr>
          <w:rFonts w:eastAsia="Times New Roman" w:cs="Times New Roman"/>
          <w:i/>
          <w:iCs/>
          <w:color w:val="000000"/>
          <w:szCs w:val="27"/>
          <w:lang w:eastAsia="en-GB"/>
        </w:rPr>
        <w:t>American Journal of Occupational Therapy</w:t>
      </w:r>
      <w:r w:rsidRPr="003A11E7">
        <w:rPr>
          <w:rFonts w:eastAsia="Times New Roman" w:cs="Times New Roman"/>
          <w:color w:val="000000"/>
          <w:szCs w:val="27"/>
          <w:lang w:eastAsia="en-GB"/>
        </w:rPr>
        <w:t>, 66(3), pp.e34-e38.</w:t>
      </w:r>
    </w:p>
    <w:p w14:paraId="3A6D946A"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Nielsen, T., 2016. </w:t>
      </w:r>
      <w:r w:rsidRPr="003A11E7">
        <w:rPr>
          <w:rFonts w:eastAsia="Times New Roman" w:cs="Times New Roman"/>
          <w:i/>
          <w:iCs/>
          <w:color w:val="000000"/>
          <w:szCs w:val="27"/>
          <w:lang w:eastAsia="en-GB"/>
        </w:rPr>
        <w:t>A Proposed Appraisal Plan For Records Management Programs</w:t>
      </w:r>
      <w:r w:rsidRPr="003A11E7">
        <w:rPr>
          <w:rFonts w:eastAsia="Times New Roman" w:cs="Times New Roman"/>
          <w:color w:val="000000"/>
          <w:szCs w:val="27"/>
          <w:lang w:eastAsia="en-GB"/>
        </w:rPr>
        <w:t>. Oakland, Calif.: San Francisco Operation Office, U.S. Energy Research and Development Administration.</w:t>
      </w:r>
    </w:p>
    <w:p w14:paraId="18E38C0A" w14:textId="42D909AA"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Richman, H.</w:t>
      </w:r>
      <w:r w:rsidR="00CC4B57">
        <w:rPr>
          <w:rFonts w:eastAsia="Times New Roman" w:cs="Times New Roman"/>
          <w:color w:val="000000"/>
          <w:szCs w:val="27"/>
          <w:lang w:eastAsia="en-GB"/>
        </w:rPr>
        <w:t>,</w:t>
      </w:r>
      <w:r w:rsidRPr="003A11E7">
        <w:rPr>
          <w:rFonts w:eastAsia="Times New Roman" w:cs="Times New Roman"/>
          <w:color w:val="000000"/>
          <w:szCs w:val="27"/>
          <w:lang w:eastAsia="en-GB"/>
        </w:rPr>
        <w:t xml:space="preserve"> and Wiggenhorn, A., 2016. Hatching a plan: Developing leadership talent in emerging markets. </w:t>
      </w:r>
      <w:r w:rsidRPr="003A11E7">
        <w:rPr>
          <w:rFonts w:eastAsia="Times New Roman" w:cs="Times New Roman"/>
          <w:i/>
          <w:iCs/>
          <w:color w:val="000000"/>
          <w:szCs w:val="27"/>
          <w:lang w:eastAsia="en-GB"/>
        </w:rPr>
        <w:t>Leadership in Action</w:t>
      </w:r>
      <w:r w:rsidRPr="003A11E7">
        <w:rPr>
          <w:rFonts w:eastAsia="Times New Roman" w:cs="Times New Roman"/>
          <w:color w:val="000000"/>
          <w:szCs w:val="27"/>
          <w:lang w:eastAsia="en-GB"/>
        </w:rPr>
        <w:t>, 25(5), pp.3-7.</w:t>
      </w:r>
    </w:p>
    <w:p w14:paraId="6C8013D4"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Simon, D., 2016. Sustainable Development: Theoretical Construct or Attainable Goal?. </w:t>
      </w:r>
      <w:r w:rsidRPr="003A11E7">
        <w:rPr>
          <w:rFonts w:eastAsia="Times New Roman" w:cs="Times New Roman"/>
          <w:i/>
          <w:iCs/>
          <w:color w:val="000000"/>
          <w:szCs w:val="27"/>
          <w:lang w:eastAsia="en-GB"/>
        </w:rPr>
        <w:t>Environmental Conservation</w:t>
      </w:r>
      <w:r w:rsidRPr="003A11E7">
        <w:rPr>
          <w:rFonts w:eastAsia="Times New Roman" w:cs="Times New Roman"/>
          <w:color w:val="000000"/>
          <w:szCs w:val="27"/>
          <w:lang w:eastAsia="en-GB"/>
        </w:rPr>
        <w:t>, 16(1), pp.41-48.</w:t>
      </w:r>
    </w:p>
    <w:p w14:paraId="08858EB3" w14:textId="77777777" w:rsidR="003A11E7" w:rsidRP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Terpstra, D., 2013. Evaluating Selected Organization Development Interventions: The State of the Art. </w:t>
      </w:r>
      <w:r w:rsidRPr="003A11E7">
        <w:rPr>
          <w:rFonts w:eastAsia="Times New Roman" w:cs="Times New Roman"/>
          <w:i/>
          <w:iCs/>
          <w:color w:val="000000"/>
          <w:szCs w:val="27"/>
          <w:lang w:eastAsia="en-GB"/>
        </w:rPr>
        <w:t>Group &amp; Organization Studies</w:t>
      </w:r>
      <w:r w:rsidRPr="003A11E7">
        <w:rPr>
          <w:rFonts w:eastAsia="Times New Roman" w:cs="Times New Roman"/>
          <w:color w:val="000000"/>
          <w:szCs w:val="27"/>
          <w:lang w:eastAsia="en-GB"/>
        </w:rPr>
        <w:t>, 7(4), pp.402-417.</w:t>
      </w:r>
    </w:p>
    <w:p w14:paraId="06C0250C" w14:textId="6E4ECA71" w:rsidR="003A11E7" w:rsidRDefault="003A11E7" w:rsidP="003A11E7">
      <w:pPr>
        <w:spacing w:after="180" w:line="240" w:lineRule="auto"/>
        <w:ind w:left="450" w:hanging="450"/>
        <w:jc w:val="left"/>
        <w:rPr>
          <w:rFonts w:eastAsia="Times New Roman" w:cs="Times New Roman"/>
          <w:color w:val="000000"/>
          <w:szCs w:val="27"/>
          <w:lang w:eastAsia="en-GB"/>
        </w:rPr>
      </w:pPr>
      <w:r w:rsidRPr="003A11E7">
        <w:rPr>
          <w:rFonts w:eastAsia="Times New Roman" w:cs="Times New Roman"/>
          <w:color w:val="000000"/>
          <w:szCs w:val="27"/>
          <w:lang w:eastAsia="en-GB"/>
        </w:rPr>
        <w:t>Yorks, L., 2015. Managing professional relationships: Communication skills. </w:t>
      </w:r>
      <w:r w:rsidRPr="003A11E7">
        <w:rPr>
          <w:rFonts w:eastAsia="Times New Roman" w:cs="Times New Roman"/>
          <w:i/>
          <w:iCs/>
          <w:color w:val="000000"/>
          <w:szCs w:val="27"/>
          <w:lang w:eastAsia="en-GB"/>
        </w:rPr>
        <w:t>IEEE Transactions on Professional Communication</w:t>
      </w:r>
      <w:r w:rsidRPr="003A11E7">
        <w:rPr>
          <w:rFonts w:eastAsia="Times New Roman" w:cs="Times New Roman"/>
          <w:color w:val="000000"/>
          <w:szCs w:val="27"/>
          <w:lang w:eastAsia="en-GB"/>
        </w:rPr>
        <w:t>, PC-21(2), pp.56-60.</w:t>
      </w:r>
    </w:p>
    <w:p w14:paraId="4C2B13C9" w14:textId="77777777" w:rsidR="00EE5D81" w:rsidRPr="00EE5D81" w:rsidRDefault="00EE5D81" w:rsidP="00EE5D81">
      <w:pPr>
        <w:spacing w:after="180" w:line="240" w:lineRule="auto"/>
        <w:ind w:left="450" w:hanging="450"/>
        <w:jc w:val="left"/>
        <w:rPr>
          <w:rFonts w:eastAsia="Times New Roman" w:cs="Times New Roman"/>
          <w:color w:val="000000"/>
          <w:szCs w:val="27"/>
          <w:lang w:eastAsia="en-GB"/>
        </w:rPr>
      </w:pPr>
      <w:r w:rsidRPr="00EE5D81">
        <w:rPr>
          <w:rFonts w:eastAsia="Times New Roman" w:cs="Times New Roman"/>
          <w:color w:val="000000"/>
          <w:szCs w:val="27"/>
          <w:lang w:eastAsia="en-GB"/>
        </w:rPr>
        <w:t>Eaton, J., 2006. Human Resource Management And Business Policy. </w:t>
      </w:r>
      <w:r w:rsidRPr="00EE5D81">
        <w:rPr>
          <w:rFonts w:eastAsia="Times New Roman" w:cs="Times New Roman"/>
          <w:i/>
          <w:iCs/>
          <w:color w:val="000000"/>
          <w:szCs w:val="27"/>
          <w:lang w:eastAsia="en-GB"/>
        </w:rPr>
        <w:t>Human Resource Management Journal</w:t>
      </w:r>
      <w:r w:rsidRPr="00EE5D81">
        <w:rPr>
          <w:rFonts w:eastAsia="Times New Roman" w:cs="Times New Roman"/>
          <w:color w:val="000000"/>
          <w:szCs w:val="27"/>
          <w:lang w:eastAsia="en-GB"/>
        </w:rPr>
        <w:t>, 1(2), pp.60-68.</w:t>
      </w:r>
    </w:p>
    <w:p w14:paraId="2BA2E076" w14:textId="77777777" w:rsidR="00EE5D81" w:rsidRPr="00EE5D81" w:rsidRDefault="00EE5D81" w:rsidP="00EE5D81">
      <w:pPr>
        <w:spacing w:after="180" w:line="240" w:lineRule="auto"/>
        <w:ind w:left="450" w:hanging="450"/>
        <w:jc w:val="left"/>
        <w:rPr>
          <w:rFonts w:eastAsia="Times New Roman" w:cs="Times New Roman"/>
          <w:color w:val="000000"/>
          <w:szCs w:val="27"/>
          <w:lang w:eastAsia="en-GB"/>
        </w:rPr>
      </w:pPr>
      <w:r w:rsidRPr="00EE5D81">
        <w:rPr>
          <w:rFonts w:eastAsia="Times New Roman" w:cs="Times New Roman"/>
          <w:color w:val="000000"/>
          <w:szCs w:val="27"/>
          <w:lang w:eastAsia="en-GB"/>
        </w:rPr>
        <w:t>Rimmer, A., 2018. How do I prepare a personal development plan?. </w:t>
      </w:r>
      <w:r w:rsidRPr="00EE5D81">
        <w:rPr>
          <w:rFonts w:eastAsia="Times New Roman" w:cs="Times New Roman"/>
          <w:i/>
          <w:iCs/>
          <w:color w:val="000000"/>
          <w:szCs w:val="27"/>
          <w:lang w:eastAsia="en-GB"/>
        </w:rPr>
        <w:t>BMJ</w:t>
      </w:r>
      <w:r w:rsidRPr="00EE5D81">
        <w:rPr>
          <w:rFonts w:eastAsia="Times New Roman" w:cs="Times New Roman"/>
          <w:color w:val="000000"/>
          <w:szCs w:val="27"/>
          <w:lang w:eastAsia="en-GB"/>
        </w:rPr>
        <w:t>, p.k4725.</w:t>
      </w:r>
    </w:p>
    <w:p w14:paraId="2289CB90" w14:textId="1E2152B3" w:rsidR="00EE5D81" w:rsidRPr="00EE5D81" w:rsidRDefault="00EE5D81" w:rsidP="00EE5D81">
      <w:pPr>
        <w:spacing w:after="180" w:line="240" w:lineRule="auto"/>
        <w:ind w:left="450" w:hanging="450"/>
        <w:jc w:val="left"/>
        <w:rPr>
          <w:rFonts w:eastAsia="Times New Roman" w:cs="Times New Roman"/>
          <w:color w:val="000000"/>
          <w:szCs w:val="27"/>
          <w:lang w:eastAsia="en-GB"/>
        </w:rPr>
      </w:pPr>
      <w:r w:rsidRPr="00EE5D81">
        <w:rPr>
          <w:rFonts w:eastAsia="Times New Roman" w:cs="Times New Roman"/>
          <w:color w:val="000000"/>
          <w:szCs w:val="27"/>
          <w:lang w:eastAsia="en-GB"/>
        </w:rPr>
        <w:lastRenderedPageBreak/>
        <w:t>Truneckova, D.</w:t>
      </w:r>
      <w:r w:rsidR="00CC4B57">
        <w:rPr>
          <w:rFonts w:eastAsia="Times New Roman" w:cs="Times New Roman"/>
          <w:color w:val="000000"/>
          <w:szCs w:val="27"/>
          <w:lang w:eastAsia="en-GB"/>
        </w:rPr>
        <w:t>,</w:t>
      </w:r>
      <w:r w:rsidRPr="00EE5D81">
        <w:rPr>
          <w:rFonts w:eastAsia="Times New Roman" w:cs="Times New Roman"/>
          <w:color w:val="000000"/>
          <w:szCs w:val="27"/>
          <w:lang w:eastAsia="en-GB"/>
        </w:rPr>
        <w:t xml:space="preserve"> and Viney, L., 2018. Evaluating Personal Construct Group Work with Troubled Adolescents. </w:t>
      </w:r>
      <w:r w:rsidRPr="00EE5D81">
        <w:rPr>
          <w:rFonts w:eastAsia="Times New Roman" w:cs="Times New Roman"/>
          <w:i/>
          <w:iCs/>
          <w:color w:val="000000"/>
          <w:szCs w:val="27"/>
          <w:lang w:eastAsia="en-GB"/>
        </w:rPr>
        <w:t>Journal of Counseling &amp; Development</w:t>
      </w:r>
      <w:r w:rsidRPr="00EE5D81">
        <w:rPr>
          <w:rFonts w:eastAsia="Times New Roman" w:cs="Times New Roman"/>
          <w:color w:val="000000"/>
          <w:szCs w:val="27"/>
          <w:lang w:eastAsia="en-GB"/>
        </w:rPr>
        <w:t>, 85(4), pp.450-460.</w:t>
      </w:r>
    </w:p>
    <w:p w14:paraId="5FB949D5" w14:textId="77777777" w:rsidR="00EE5D81" w:rsidRPr="003A11E7" w:rsidRDefault="00EE5D81" w:rsidP="003A11E7">
      <w:pPr>
        <w:spacing w:after="180" w:line="240" w:lineRule="auto"/>
        <w:ind w:left="450" w:hanging="450"/>
        <w:jc w:val="left"/>
        <w:rPr>
          <w:rFonts w:eastAsia="Times New Roman" w:cs="Times New Roman"/>
          <w:color w:val="000000"/>
          <w:sz w:val="22"/>
          <w:szCs w:val="27"/>
          <w:lang w:eastAsia="en-GB"/>
        </w:rPr>
      </w:pPr>
    </w:p>
    <w:p w14:paraId="24E4CF5C" w14:textId="77777777" w:rsidR="002A72ED" w:rsidRPr="003A11E7" w:rsidRDefault="002A72ED" w:rsidP="002A72ED">
      <w:pPr>
        <w:rPr>
          <w:sz w:val="22"/>
        </w:rPr>
      </w:pPr>
    </w:p>
    <w:sectPr w:rsidR="002A72ED" w:rsidRPr="003A11E7" w:rsidSect="00170CA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77A5DB" w14:textId="77777777" w:rsidR="00376E87" w:rsidRDefault="00376E87" w:rsidP="00170CA7">
      <w:pPr>
        <w:spacing w:after="0" w:line="240" w:lineRule="auto"/>
      </w:pPr>
      <w:r>
        <w:separator/>
      </w:r>
    </w:p>
  </w:endnote>
  <w:endnote w:type="continuationSeparator" w:id="0">
    <w:p w14:paraId="147A487D" w14:textId="77777777" w:rsidR="00376E87" w:rsidRDefault="00376E87" w:rsidP="00170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4EE4D5" w14:textId="6FFB228E" w:rsidR="003B3BE5" w:rsidRDefault="003B3BE5">
    <w:pPr>
      <w:pStyle w:val="Footer"/>
      <w:jc w:val="right"/>
    </w:pPr>
  </w:p>
  <w:p w14:paraId="61D871F2" w14:textId="77777777" w:rsidR="003B3BE5" w:rsidRDefault="003B3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DDC8D" w14:textId="77777777" w:rsidR="00376E87" w:rsidRDefault="00376E87" w:rsidP="00170CA7">
      <w:pPr>
        <w:spacing w:after="0" w:line="240" w:lineRule="auto"/>
      </w:pPr>
      <w:r>
        <w:separator/>
      </w:r>
    </w:p>
  </w:footnote>
  <w:footnote w:type="continuationSeparator" w:id="0">
    <w:p w14:paraId="6BF1D2E4" w14:textId="77777777" w:rsidR="00376E87" w:rsidRDefault="00376E87" w:rsidP="00170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B25B3"/>
    <w:multiLevelType w:val="hybridMultilevel"/>
    <w:tmpl w:val="069E314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 w15:restartNumberingAfterBreak="0">
    <w:nsid w:val="08D21FCD"/>
    <w:multiLevelType w:val="hybridMultilevel"/>
    <w:tmpl w:val="42FC1490"/>
    <w:lvl w:ilvl="0" w:tplc="04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 w15:restartNumberingAfterBreak="0">
    <w:nsid w:val="16E74C71"/>
    <w:multiLevelType w:val="hybridMultilevel"/>
    <w:tmpl w:val="AD38DDA0"/>
    <w:lvl w:ilvl="0" w:tplc="D47886DA">
      <w:start w:val="1"/>
      <w:numFmt w:val="bullet"/>
      <w:lvlText w:val=""/>
      <w:lvlJc w:val="left"/>
      <w:pPr>
        <w:tabs>
          <w:tab w:val="num" w:pos="360"/>
        </w:tabs>
        <w:ind w:left="360" w:hanging="360"/>
      </w:pPr>
      <w:rPr>
        <w:rFonts w:ascii="Wingdings 3" w:hAnsi="Wingdings 3" w:hint="default"/>
      </w:rPr>
    </w:lvl>
    <w:lvl w:ilvl="1" w:tplc="DD0A5CAE" w:tentative="1">
      <w:start w:val="1"/>
      <w:numFmt w:val="bullet"/>
      <w:lvlText w:val=""/>
      <w:lvlJc w:val="left"/>
      <w:pPr>
        <w:tabs>
          <w:tab w:val="num" w:pos="1080"/>
        </w:tabs>
        <w:ind w:left="1080" w:hanging="360"/>
      </w:pPr>
      <w:rPr>
        <w:rFonts w:ascii="Wingdings 3" w:hAnsi="Wingdings 3" w:hint="default"/>
      </w:rPr>
    </w:lvl>
    <w:lvl w:ilvl="2" w:tplc="EE78F326" w:tentative="1">
      <w:start w:val="1"/>
      <w:numFmt w:val="bullet"/>
      <w:lvlText w:val=""/>
      <w:lvlJc w:val="left"/>
      <w:pPr>
        <w:tabs>
          <w:tab w:val="num" w:pos="1800"/>
        </w:tabs>
        <w:ind w:left="1800" w:hanging="360"/>
      </w:pPr>
      <w:rPr>
        <w:rFonts w:ascii="Wingdings 3" w:hAnsi="Wingdings 3" w:hint="default"/>
      </w:rPr>
    </w:lvl>
    <w:lvl w:ilvl="3" w:tplc="B7BE636C" w:tentative="1">
      <w:start w:val="1"/>
      <w:numFmt w:val="bullet"/>
      <w:lvlText w:val=""/>
      <w:lvlJc w:val="left"/>
      <w:pPr>
        <w:tabs>
          <w:tab w:val="num" w:pos="2520"/>
        </w:tabs>
        <w:ind w:left="2520" w:hanging="360"/>
      </w:pPr>
      <w:rPr>
        <w:rFonts w:ascii="Wingdings 3" w:hAnsi="Wingdings 3" w:hint="default"/>
      </w:rPr>
    </w:lvl>
    <w:lvl w:ilvl="4" w:tplc="83F0FF88" w:tentative="1">
      <w:start w:val="1"/>
      <w:numFmt w:val="bullet"/>
      <w:lvlText w:val=""/>
      <w:lvlJc w:val="left"/>
      <w:pPr>
        <w:tabs>
          <w:tab w:val="num" w:pos="3240"/>
        </w:tabs>
        <w:ind w:left="3240" w:hanging="360"/>
      </w:pPr>
      <w:rPr>
        <w:rFonts w:ascii="Wingdings 3" w:hAnsi="Wingdings 3" w:hint="default"/>
      </w:rPr>
    </w:lvl>
    <w:lvl w:ilvl="5" w:tplc="A0E880F0" w:tentative="1">
      <w:start w:val="1"/>
      <w:numFmt w:val="bullet"/>
      <w:lvlText w:val=""/>
      <w:lvlJc w:val="left"/>
      <w:pPr>
        <w:tabs>
          <w:tab w:val="num" w:pos="3960"/>
        </w:tabs>
        <w:ind w:left="3960" w:hanging="360"/>
      </w:pPr>
      <w:rPr>
        <w:rFonts w:ascii="Wingdings 3" w:hAnsi="Wingdings 3" w:hint="default"/>
      </w:rPr>
    </w:lvl>
    <w:lvl w:ilvl="6" w:tplc="D8420596" w:tentative="1">
      <w:start w:val="1"/>
      <w:numFmt w:val="bullet"/>
      <w:lvlText w:val=""/>
      <w:lvlJc w:val="left"/>
      <w:pPr>
        <w:tabs>
          <w:tab w:val="num" w:pos="4680"/>
        </w:tabs>
        <w:ind w:left="4680" w:hanging="360"/>
      </w:pPr>
      <w:rPr>
        <w:rFonts w:ascii="Wingdings 3" w:hAnsi="Wingdings 3" w:hint="default"/>
      </w:rPr>
    </w:lvl>
    <w:lvl w:ilvl="7" w:tplc="B49EB0F2" w:tentative="1">
      <w:start w:val="1"/>
      <w:numFmt w:val="bullet"/>
      <w:lvlText w:val=""/>
      <w:lvlJc w:val="left"/>
      <w:pPr>
        <w:tabs>
          <w:tab w:val="num" w:pos="5400"/>
        </w:tabs>
        <w:ind w:left="5400" w:hanging="360"/>
      </w:pPr>
      <w:rPr>
        <w:rFonts w:ascii="Wingdings 3" w:hAnsi="Wingdings 3" w:hint="default"/>
      </w:rPr>
    </w:lvl>
    <w:lvl w:ilvl="8" w:tplc="B7E8C736" w:tentative="1">
      <w:start w:val="1"/>
      <w:numFmt w:val="bullet"/>
      <w:lvlText w:val=""/>
      <w:lvlJc w:val="left"/>
      <w:pPr>
        <w:tabs>
          <w:tab w:val="num" w:pos="6120"/>
        </w:tabs>
        <w:ind w:left="6120" w:hanging="360"/>
      </w:pPr>
      <w:rPr>
        <w:rFonts w:ascii="Wingdings 3" w:hAnsi="Wingdings 3" w:hint="default"/>
      </w:rPr>
    </w:lvl>
  </w:abstractNum>
  <w:abstractNum w:abstractNumId="3" w15:restartNumberingAfterBreak="0">
    <w:nsid w:val="18B9268F"/>
    <w:multiLevelType w:val="hybridMultilevel"/>
    <w:tmpl w:val="CD20F09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0F10509"/>
    <w:multiLevelType w:val="multilevel"/>
    <w:tmpl w:val="BD6C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5756AF"/>
    <w:multiLevelType w:val="hybridMultilevel"/>
    <w:tmpl w:val="6002B57E"/>
    <w:lvl w:ilvl="0" w:tplc="04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6" w15:restartNumberingAfterBreak="0">
    <w:nsid w:val="36367995"/>
    <w:multiLevelType w:val="hybridMultilevel"/>
    <w:tmpl w:val="3DD2F5BA"/>
    <w:lvl w:ilvl="0" w:tplc="04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7" w15:restartNumberingAfterBreak="0">
    <w:nsid w:val="40F36D39"/>
    <w:multiLevelType w:val="multilevel"/>
    <w:tmpl w:val="BF387D86"/>
    <w:lvl w:ilvl="0">
      <w:start w:val="1"/>
      <w:numFmt w:val="bullet"/>
      <w:lvlText w:val=""/>
      <w:lvlJc w:val="left"/>
      <w:pPr>
        <w:tabs>
          <w:tab w:val="num" w:pos="5670"/>
        </w:tabs>
        <w:ind w:left="5670" w:hanging="360"/>
      </w:pPr>
      <w:rPr>
        <w:rFonts w:ascii="Wingdings" w:hAnsi="Wingdings" w:hint="default"/>
        <w:sz w:val="20"/>
      </w:rPr>
    </w:lvl>
    <w:lvl w:ilvl="1" w:tentative="1">
      <w:start w:val="1"/>
      <w:numFmt w:val="bullet"/>
      <w:lvlText w:val=""/>
      <w:lvlJc w:val="left"/>
      <w:pPr>
        <w:tabs>
          <w:tab w:val="num" w:pos="6390"/>
        </w:tabs>
        <w:ind w:left="6390" w:hanging="360"/>
      </w:pPr>
      <w:rPr>
        <w:rFonts w:ascii="Wingdings" w:hAnsi="Wingdings" w:hint="default"/>
        <w:sz w:val="20"/>
      </w:rPr>
    </w:lvl>
    <w:lvl w:ilvl="2" w:tentative="1">
      <w:start w:val="1"/>
      <w:numFmt w:val="bullet"/>
      <w:lvlText w:val=""/>
      <w:lvlJc w:val="left"/>
      <w:pPr>
        <w:tabs>
          <w:tab w:val="num" w:pos="7110"/>
        </w:tabs>
        <w:ind w:left="7110" w:hanging="360"/>
      </w:pPr>
      <w:rPr>
        <w:rFonts w:ascii="Wingdings" w:hAnsi="Wingdings" w:hint="default"/>
        <w:sz w:val="20"/>
      </w:rPr>
    </w:lvl>
    <w:lvl w:ilvl="3" w:tentative="1">
      <w:start w:val="1"/>
      <w:numFmt w:val="bullet"/>
      <w:lvlText w:val=""/>
      <w:lvlJc w:val="left"/>
      <w:pPr>
        <w:tabs>
          <w:tab w:val="num" w:pos="7830"/>
        </w:tabs>
        <w:ind w:left="7830" w:hanging="360"/>
      </w:pPr>
      <w:rPr>
        <w:rFonts w:ascii="Wingdings" w:hAnsi="Wingdings" w:hint="default"/>
        <w:sz w:val="20"/>
      </w:rPr>
    </w:lvl>
    <w:lvl w:ilvl="4" w:tentative="1">
      <w:start w:val="1"/>
      <w:numFmt w:val="bullet"/>
      <w:lvlText w:val=""/>
      <w:lvlJc w:val="left"/>
      <w:pPr>
        <w:tabs>
          <w:tab w:val="num" w:pos="8550"/>
        </w:tabs>
        <w:ind w:left="8550" w:hanging="360"/>
      </w:pPr>
      <w:rPr>
        <w:rFonts w:ascii="Wingdings" w:hAnsi="Wingdings" w:hint="default"/>
        <w:sz w:val="20"/>
      </w:rPr>
    </w:lvl>
    <w:lvl w:ilvl="5" w:tentative="1">
      <w:start w:val="1"/>
      <w:numFmt w:val="bullet"/>
      <w:lvlText w:val=""/>
      <w:lvlJc w:val="left"/>
      <w:pPr>
        <w:tabs>
          <w:tab w:val="num" w:pos="9270"/>
        </w:tabs>
        <w:ind w:left="9270" w:hanging="360"/>
      </w:pPr>
      <w:rPr>
        <w:rFonts w:ascii="Wingdings" w:hAnsi="Wingdings" w:hint="default"/>
        <w:sz w:val="20"/>
      </w:rPr>
    </w:lvl>
    <w:lvl w:ilvl="6" w:tentative="1">
      <w:start w:val="1"/>
      <w:numFmt w:val="bullet"/>
      <w:lvlText w:val=""/>
      <w:lvlJc w:val="left"/>
      <w:pPr>
        <w:tabs>
          <w:tab w:val="num" w:pos="9990"/>
        </w:tabs>
        <w:ind w:left="9990" w:hanging="360"/>
      </w:pPr>
      <w:rPr>
        <w:rFonts w:ascii="Wingdings" w:hAnsi="Wingdings" w:hint="default"/>
        <w:sz w:val="20"/>
      </w:rPr>
    </w:lvl>
    <w:lvl w:ilvl="7" w:tentative="1">
      <w:start w:val="1"/>
      <w:numFmt w:val="bullet"/>
      <w:lvlText w:val=""/>
      <w:lvlJc w:val="left"/>
      <w:pPr>
        <w:tabs>
          <w:tab w:val="num" w:pos="10710"/>
        </w:tabs>
        <w:ind w:left="10710" w:hanging="360"/>
      </w:pPr>
      <w:rPr>
        <w:rFonts w:ascii="Wingdings" w:hAnsi="Wingdings" w:hint="default"/>
        <w:sz w:val="20"/>
      </w:rPr>
    </w:lvl>
    <w:lvl w:ilvl="8" w:tentative="1">
      <w:start w:val="1"/>
      <w:numFmt w:val="bullet"/>
      <w:lvlText w:val=""/>
      <w:lvlJc w:val="left"/>
      <w:pPr>
        <w:tabs>
          <w:tab w:val="num" w:pos="11430"/>
        </w:tabs>
        <w:ind w:left="11430" w:hanging="360"/>
      </w:pPr>
      <w:rPr>
        <w:rFonts w:ascii="Wingdings" w:hAnsi="Wingdings" w:hint="default"/>
        <w:sz w:val="20"/>
      </w:rPr>
    </w:lvl>
  </w:abstractNum>
  <w:abstractNum w:abstractNumId="8" w15:restartNumberingAfterBreak="0">
    <w:nsid w:val="48953262"/>
    <w:multiLevelType w:val="multilevel"/>
    <w:tmpl w:val="2D9C28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597271"/>
    <w:multiLevelType w:val="hybridMultilevel"/>
    <w:tmpl w:val="76C27E34"/>
    <w:lvl w:ilvl="0" w:tplc="04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10" w15:restartNumberingAfterBreak="0">
    <w:nsid w:val="4F856583"/>
    <w:multiLevelType w:val="hybridMultilevel"/>
    <w:tmpl w:val="3F8C6F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00770F6"/>
    <w:multiLevelType w:val="hybridMultilevel"/>
    <w:tmpl w:val="256E4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DD0A2B"/>
    <w:multiLevelType w:val="hybridMultilevel"/>
    <w:tmpl w:val="643CAEEC"/>
    <w:lvl w:ilvl="0" w:tplc="04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3" w15:restartNumberingAfterBreak="0">
    <w:nsid w:val="5F6B66C6"/>
    <w:multiLevelType w:val="hybridMultilevel"/>
    <w:tmpl w:val="F2BE01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
  </w:num>
  <w:num w:numId="2">
    <w:abstractNumId w:val="8"/>
  </w:num>
  <w:num w:numId="3">
    <w:abstractNumId w:val="11"/>
  </w:num>
  <w:num w:numId="4">
    <w:abstractNumId w:val="4"/>
  </w:num>
  <w:num w:numId="5">
    <w:abstractNumId w:val="2"/>
  </w:num>
  <w:num w:numId="6">
    <w:abstractNumId w:val="3"/>
  </w:num>
  <w:num w:numId="7">
    <w:abstractNumId w:val="6"/>
  </w:num>
  <w:num w:numId="8">
    <w:abstractNumId w:val="9"/>
  </w:num>
  <w:num w:numId="9">
    <w:abstractNumId w:val="0"/>
  </w:num>
  <w:num w:numId="10">
    <w:abstractNumId w:val="5"/>
  </w:num>
  <w:num w:numId="11">
    <w:abstractNumId w:val="1"/>
  </w:num>
  <w:num w:numId="12">
    <w:abstractNumId w:val="12"/>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yNjIzMTUxMLQ0sLRQ0lEKTi0uzszPAykwNqwFAMf9ChItAAAA"/>
  </w:docVars>
  <w:rsids>
    <w:rsidRoot w:val="00507F76"/>
    <w:rsid w:val="000001C9"/>
    <w:rsid w:val="00000D62"/>
    <w:rsid w:val="00001264"/>
    <w:rsid w:val="00002163"/>
    <w:rsid w:val="00003855"/>
    <w:rsid w:val="00003AC9"/>
    <w:rsid w:val="00006073"/>
    <w:rsid w:val="00006907"/>
    <w:rsid w:val="0000691F"/>
    <w:rsid w:val="000114FA"/>
    <w:rsid w:val="00011657"/>
    <w:rsid w:val="000125E9"/>
    <w:rsid w:val="00013D54"/>
    <w:rsid w:val="000153FE"/>
    <w:rsid w:val="000156E5"/>
    <w:rsid w:val="00017121"/>
    <w:rsid w:val="00017248"/>
    <w:rsid w:val="00017828"/>
    <w:rsid w:val="00021F64"/>
    <w:rsid w:val="0002339E"/>
    <w:rsid w:val="00024767"/>
    <w:rsid w:val="0002568E"/>
    <w:rsid w:val="00025A12"/>
    <w:rsid w:val="000308E5"/>
    <w:rsid w:val="00030B81"/>
    <w:rsid w:val="00031844"/>
    <w:rsid w:val="00033CB8"/>
    <w:rsid w:val="0003683E"/>
    <w:rsid w:val="00037799"/>
    <w:rsid w:val="0003786C"/>
    <w:rsid w:val="000413A0"/>
    <w:rsid w:val="00042336"/>
    <w:rsid w:val="00042F67"/>
    <w:rsid w:val="00043DFD"/>
    <w:rsid w:val="000451E2"/>
    <w:rsid w:val="00051CCE"/>
    <w:rsid w:val="00053644"/>
    <w:rsid w:val="000538F6"/>
    <w:rsid w:val="0005465B"/>
    <w:rsid w:val="00060605"/>
    <w:rsid w:val="0006101B"/>
    <w:rsid w:val="000624BA"/>
    <w:rsid w:val="0006259C"/>
    <w:rsid w:val="00062D04"/>
    <w:rsid w:val="00063D8D"/>
    <w:rsid w:val="00066852"/>
    <w:rsid w:val="00071134"/>
    <w:rsid w:val="0007275E"/>
    <w:rsid w:val="000773CD"/>
    <w:rsid w:val="0008039A"/>
    <w:rsid w:val="000827BE"/>
    <w:rsid w:val="00083E45"/>
    <w:rsid w:val="00083FF2"/>
    <w:rsid w:val="000841B9"/>
    <w:rsid w:val="0008741D"/>
    <w:rsid w:val="00087738"/>
    <w:rsid w:val="000902B8"/>
    <w:rsid w:val="00090622"/>
    <w:rsid w:val="000923CF"/>
    <w:rsid w:val="00093151"/>
    <w:rsid w:val="00093AD6"/>
    <w:rsid w:val="00094164"/>
    <w:rsid w:val="00095FA1"/>
    <w:rsid w:val="000A0A6C"/>
    <w:rsid w:val="000A251E"/>
    <w:rsid w:val="000A280D"/>
    <w:rsid w:val="000A3FF8"/>
    <w:rsid w:val="000B05C0"/>
    <w:rsid w:val="000B0811"/>
    <w:rsid w:val="000B2467"/>
    <w:rsid w:val="000B359A"/>
    <w:rsid w:val="000B7CA7"/>
    <w:rsid w:val="000C0016"/>
    <w:rsid w:val="000C0A14"/>
    <w:rsid w:val="000C3720"/>
    <w:rsid w:val="000C457C"/>
    <w:rsid w:val="000C5F9E"/>
    <w:rsid w:val="000D1F5A"/>
    <w:rsid w:val="000D2106"/>
    <w:rsid w:val="000D2E68"/>
    <w:rsid w:val="000D4683"/>
    <w:rsid w:val="000D62BB"/>
    <w:rsid w:val="000E25EA"/>
    <w:rsid w:val="000E3F1B"/>
    <w:rsid w:val="000F01C0"/>
    <w:rsid w:val="000F0B05"/>
    <w:rsid w:val="000F17A4"/>
    <w:rsid w:val="000F1968"/>
    <w:rsid w:val="000F19BD"/>
    <w:rsid w:val="000F2DD3"/>
    <w:rsid w:val="000F42F1"/>
    <w:rsid w:val="000F5DEC"/>
    <w:rsid w:val="000F699A"/>
    <w:rsid w:val="000F6AED"/>
    <w:rsid w:val="000F70A8"/>
    <w:rsid w:val="000F74BF"/>
    <w:rsid w:val="001015A3"/>
    <w:rsid w:val="00103F3F"/>
    <w:rsid w:val="00104CAD"/>
    <w:rsid w:val="001059F7"/>
    <w:rsid w:val="00106228"/>
    <w:rsid w:val="001062A2"/>
    <w:rsid w:val="00110405"/>
    <w:rsid w:val="00112396"/>
    <w:rsid w:val="00117C2E"/>
    <w:rsid w:val="00117F95"/>
    <w:rsid w:val="001210F6"/>
    <w:rsid w:val="001223FA"/>
    <w:rsid w:val="00123443"/>
    <w:rsid w:val="0012493F"/>
    <w:rsid w:val="001254C2"/>
    <w:rsid w:val="0013436E"/>
    <w:rsid w:val="0013641A"/>
    <w:rsid w:val="00136428"/>
    <w:rsid w:val="00136552"/>
    <w:rsid w:val="0013669A"/>
    <w:rsid w:val="00137F1D"/>
    <w:rsid w:val="00142136"/>
    <w:rsid w:val="0014224B"/>
    <w:rsid w:val="0014529F"/>
    <w:rsid w:val="00146389"/>
    <w:rsid w:val="00146A69"/>
    <w:rsid w:val="00146B5F"/>
    <w:rsid w:val="00146F59"/>
    <w:rsid w:val="00151FF1"/>
    <w:rsid w:val="0015220C"/>
    <w:rsid w:val="0015336E"/>
    <w:rsid w:val="001539C5"/>
    <w:rsid w:val="0015531F"/>
    <w:rsid w:val="00155C62"/>
    <w:rsid w:val="00155D4E"/>
    <w:rsid w:val="00155F3A"/>
    <w:rsid w:val="00156CA2"/>
    <w:rsid w:val="001631AF"/>
    <w:rsid w:val="00167283"/>
    <w:rsid w:val="0016756A"/>
    <w:rsid w:val="00167B50"/>
    <w:rsid w:val="00170CA7"/>
    <w:rsid w:val="0017119E"/>
    <w:rsid w:val="00172999"/>
    <w:rsid w:val="001764CE"/>
    <w:rsid w:val="00176903"/>
    <w:rsid w:val="0018131E"/>
    <w:rsid w:val="00183FD2"/>
    <w:rsid w:val="0018456F"/>
    <w:rsid w:val="0018519B"/>
    <w:rsid w:val="00185980"/>
    <w:rsid w:val="00191506"/>
    <w:rsid w:val="001919B5"/>
    <w:rsid w:val="00192D9C"/>
    <w:rsid w:val="00194C70"/>
    <w:rsid w:val="00194EE7"/>
    <w:rsid w:val="00197348"/>
    <w:rsid w:val="001A2365"/>
    <w:rsid w:val="001A236D"/>
    <w:rsid w:val="001A6E1B"/>
    <w:rsid w:val="001B1D5B"/>
    <w:rsid w:val="001B203F"/>
    <w:rsid w:val="001B2091"/>
    <w:rsid w:val="001B24FB"/>
    <w:rsid w:val="001B2ABC"/>
    <w:rsid w:val="001B37C5"/>
    <w:rsid w:val="001B383D"/>
    <w:rsid w:val="001B4690"/>
    <w:rsid w:val="001B533A"/>
    <w:rsid w:val="001B577F"/>
    <w:rsid w:val="001C451F"/>
    <w:rsid w:val="001C452F"/>
    <w:rsid w:val="001C4D83"/>
    <w:rsid w:val="001C56DF"/>
    <w:rsid w:val="001C67A2"/>
    <w:rsid w:val="001C7D08"/>
    <w:rsid w:val="001D18CE"/>
    <w:rsid w:val="001D43D8"/>
    <w:rsid w:val="001D50D3"/>
    <w:rsid w:val="001D5214"/>
    <w:rsid w:val="001D56DA"/>
    <w:rsid w:val="001D69AB"/>
    <w:rsid w:val="001D6F82"/>
    <w:rsid w:val="001E1883"/>
    <w:rsid w:val="001E2F8F"/>
    <w:rsid w:val="001E3D83"/>
    <w:rsid w:val="001E3EC9"/>
    <w:rsid w:val="001E4EF2"/>
    <w:rsid w:val="001E7371"/>
    <w:rsid w:val="001E777E"/>
    <w:rsid w:val="001F12C9"/>
    <w:rsid w:val="001F6F4C"/>
    <w:rsid w:val="00205DB1"/>
    <w:rsid w:val="00206AD0"/>
    <w:rsid w:val="00206C80"/>
    <w:rsid w:val="0021161F"/>
    <w:rsid w:val="00213021"/>
    <w:rsid w:val="002136A8"/>
    <w:rsid w:val="002176B0"/>
    <w:rsid w:val="0022064B"/>
    <w:rsid w:val="00220FE5"/>
    <w:rsid w:val="002210B4"/>
    <w:rsid w:val="00225FA6"/>
    <w:rsid w:val="00227106"/>
    <w:rsid w:val="00227CBD"/>
    <w:rsid w:val="00234179"/>
    <w:rsid w:val="00236FBA"/>
    <w:rsid w:val="002405F3"/>
    <w:rsid w:val="00240B80"/>
    <w:rsid w:val="00240E4B"/>
    <w:rsid w:val="002436A5"/>
    <w:rsid w:val="00243D42"/>
    <w:rsid w:val="002457E7"/>
    <w:rsid w:val="00246E04"/>
    <w:rsid w:val="00246E2B"/>
    <w:rsid w:val="0024763D"/>
    <w:rsid w:val="00250B44"/>
    <w:rsid w:val="00251AED"/>
    <w:rsid w:val="00251ED3"/>
    <w:rsid w:val="00252B2B"/>
    <w:rsid w:val="00254437"/>
    <w:rsid w:val="00254648"/>
    <w:rsid w:val="00255D4A"/>
    <w:rsid w:val="002564E2"/>
    <w:rsid w:val="00256B68"/>
    <w:rsid w:val="00256D40"/>
    <w:rsid w:val="002573A0"/>
    <w:rsid w:val="002600B8"/>
    <w:rsid w:val="002700CF"/>
    <w:rsid w:val="002731FD"/>
    <w:rsid w:val="00273C68"/>
    <w:rsid w:val="00274EEF"/>
    <w:rsid w:val="0028096C"/>
    <w:rsid w:val="00281631"/>
    <w:rsid w:val="00282BF8"/>
    <w:rsid w:val="0028487C"/>
    <w:rsid w:val="00285CA8"/>
    <w:rsid w:val="00286679"/>
    <w:rsid w:val="00290BA9"/>
    <w:rsid w:val="00291A1B"/>
    <w:rsid w:val="00293FEC"/>
    <w:rsid w:val="002944EB"/>
    <w:rsid w:val="00296B4A"/>
    <w:rsid w:val="00296E01"/>
    <w:rsid w:val="002977B7"/>
    <w:rsid w:val="00297CD0"/>
    <w:rsid w:val="002A01CE"/>
    <w:rsid w:val="002A0A52"/>
    <w:rsid w:val="002A0B09"/>
    <w:rsid w:val="002A2B91"/>
    <w:rsid w:val="002A544B"/>
    <w:rsid w:val="002A72ED"/>
    <w:rsid w:val="002A7875"/>
    <w:rsid w:val="002A78E0"/>
    <w:rsid w:val="002B0788"/>
    <w:rsid w:val="002B2A01"/>
    <w:rsid w:val="002B31C3"/>
    <w:rsid w:val="002B4A52"/>
    <w:rsid w:val="002B59C2"/>
    <w:rsid w:val="002B6C49"/>
    <w:rsid w:val="002C133E"/>
    <w:rsid w:val="002C4891"/>
    <w:rsid w:val="002C5933"/>
    <w:rsid w:val="002C5F37"/>
    <w:rsid w:val="002D0042"/>
    <w:rsid w:val="002D137B"/>
    <w:rsid w:val="002D2732"/>
    <w:rsid w:val="002D4D4E"/>
    <w:rsid w:val="002D555E"/>
    <w:rsid w:val="002D6D9A"/>
    <w:rsid w:val="002D6DC0"/>
    <w:rsid w:val="002D77FE"/>
    <w:rsid w:val="002D7C27"/>
    <w:rsid w:val="002E0503"/>
    <w:rsid w:val="002E118D"/>
    <w:rsid w:val="002E1E32"/>
    <w:rsid w:val="002E205E"/>
    <w:rsid w:val="002E4D03"/>
    <w:rsid w:val="002E5F3B"/>
    <w:rsid w:val="002E7A4F"/>
    <w:rsid w:val="002F23CD"/>
    <w:rsid w:val="002F3AD8"/>
    <w:rsid w:val="002F3C1A"/>
    <w:rsid w:val="002F43D1"/>
    <w:rsid w:val="00302E89"/>
    <w:rsid w:val="00302F4C"/>
    <w:rsid w:val="00302F92"/>
    <w:rsid w:val="00306585"/>
    <w:rsid w:val="0030738C"/>
    <w:rsid w:val="00307E46"/>
    <w:rsid w:val="00310315"/>
    <w:rsid w:val="00310DFD"/>
    <w:rsid w:val="00311959"/>
    <w:rsid w:val="00314763"/>
    <w:rsid w:val="00315294"/>
    <w:rsid w:val="00315BAC"/>
    <w:rsid w:val="00324734"/>
    <w:rsid w:val="003272AE"/>
    <w:rsid w:val="003273AE"/>
    <w:rsid w:val="00327C01"/>
    <w:rsid w:val="003311F2"/>
    <w:rsid w:val="00331C73"/>
    <w:rsid w:val="003335A2"/>
    <w:rsid w:val="003337AB"/>
    <w:rsid w:val="00333946"/>
    <w:rsid w:val="00334DDE"/>
    <w:rsid w:val="0033532A"/>
    <w:rsid w:val="0033693C"/>
    <w:rsid w:val="003417EA"/>
    <w:rsid w:val="00343008"/>
    <w:rsid w:val="0034393D"/>
    <w:rsid w:val="003450DC"/>
    <w:rsid w:val="003461F6"/>
    <w:rsid w:val="00350E17"/>
    <w:rsid w:val="003528F4"/>
    <w:rsid w:val="0035576E"/>
    <w:rsid w:val="00356BAB"/>
    <w:rsid w:val="00357A0B"/>
    <w:rsid w:val="00366A7E"/>
    <w:rsid w:val="00367190"/>
    <w:rsid w:val="00370178"/>
    <w:rsid w:val="003710A3"/>
    <w:rsid w:val="00371571"/>
    <w:rsid w:val="00371FCF"/>
    <w:rsid w:val="00372B50"/>
    <w:rsid w:val="00373834"/>
    <w:rsid w:val="003753D1"/>
    <w:rsid w:val="00376A32"/>
    <w:rsid w:val="00376E87"/>
    <w:rsid w:val="00380472"/>
    <w:rsid w:val="00380563"/>
    <w:rsid w:val="00381128"/>
    <w:rsid w:val="00383B1D"/>
    <w:rsid w:val="00390656"/>
    <w:rsid w:val="00391C12"/>
    <w:rsid w:val="003942EE"/>
    <w:rsid w:val="00394344"/>
    <w:rsid w:val="00395092"/>
    <w:rsid w:val="00395F3C"/>
    <w:rsid w:val="003A11E7"/>
    <w:rsid w:val="003A51D9"/>
    <w:rsid w:val="003A5B5C"/>
    <w:rsid w:val="003A609F"/>
    <w:rsid w:val="003B1DA8"/>
    <w:rsid w:val="003B200E"/>
    <w:rsid w:val="003B21AB"/>
    <w:rsid w:val="003B3BE5"/>
    <w:rsid w:val="003B3CD6"/>
    <w:rsid w:val="003B5DE1"/>
    <w:rsid w:val="003C1D84"/>
    <w:rsid w:val="003C2F58"/>
    <w:rsid w:val="003C39DC"/>
    <w:rsid w:val="003C4263"/>
    <w:rsid w:val="003C5B77"/>
    <w:rsid w:val="003D03B2"/>
    <w:rsid w:val="003D26DF"/>
    <w:rsid w:val="003D53B7"/>
    <w:rsid w:val="003D6042"/>
    <w:rsid w:val="003D6EB6"/>
    <w:rsid w:val="003E1EFC"/>
    <w:rsid w:val="003E2993"/>
    <w:rsid w:val="003E2C5F"/>
    <w:rsid w:val="003E35E8"/>
    <w:rsid w:val="003F0734"/>
    <w:rsid w:val="003F1BC6"/>
    <w:rsid w:val="003F551D"/>
    <w:rsid w:val="003F67CB"/>
    <w:rsid w:val="003F6E28"/>
    <w:rsid w:val="00402525"/>
    <w:rsid w:val="004025EE"/>
    <w:rsid w:val="00402A75"/>
    <w:rsid w:val="00404EF7"/>
    <w:rsid w:val="00407A61"/>
    <w:rsid w:val="00407B8A"/>
    <w:rsid w:val="00414E4B"/>
    <w:rsid w:val="004150AA"/>
    <w:rsid w:val="004169F9"/>
    <w:rsid w:val="00420240"/>
    <w:rsid w:val="00423B74"/>
    <w:rsid w:val="00424AE7"/>
    <w:rsid w:val="00426DDE"/>
    <w:rsid w:val="004270CE"/>
    <w:rsid w:val="00430197"/>
    <w:rsid w:val="00430EAB"/>
    <w:rsid w:val="00432EF0"/>
    <w:rsid w:val="00433B61"/>
    <w:rsid w:val="00433C18"/>
    <w:rsid w:val="00435A19"/>
    <w:rsid w:val="00435AC9"/>
    <w:rsid w:val="004360DD"/>
    <w:rsid w:val="00437706"/>
    <w:rsid w:val="004415B1"/>
    <w:rsid w:val="0044222B"/>
    <w:rsid w:val="004428D8"/>
    <w:rsid w:val="00444E7E"/>
    <w:rsid w:val="00444F65"/>
    <w:rsid w:val="00446833"/>
    <w:rsid w:val="0044727F"/>
    <w:rsid w:val="004476DA"/>
    <w:rsid w:val="00450438"/>
    <w:rsid w:val="00451C3B"/>
    <w:rsid w:val="00453254"/>
    <w:rsid w:val="004551F4"/>
    <w:rsid w:val="004552D5"/>
    <w:rsid w:val="0045579D"/>
    <w:rsid w:val="004561EC"/>
    <w:rsid w:val="00456940"/>
    <w:rsid w:val="00461784"/>
    <w:rsid w:val="00467A4F"/>
    <w:rsid w:val="00471D6C"/>
    <w:rsid w:val="0047270E"/>
    <w:rsid w:val="00483A85"/>
    <w:rsid w:val="004860F5"/>
    <w:rsid w:val="0048618E"/>
    <w:rsid w:val="004863CC"/>
    <w:rsid w:val="004867E1"/>
    <w:rsid w:val="00486D45"/>
    <w:rsid w:val="00490D4D"/>
    <w:rsid w:val="004955A9"/>
    <w:rsid w:val="0049560D"/>
    <w:rsid w:val="00496035"/>
    <w:rsid w:val="004973DF"/>
    <w:rsid w:val="004A1447"/>
    <w:rsid w:val="004A1565"/>
    <w:rsid w:val="004A31F4"/>
    <w:rsid w:val="004A48B2"/>
    <w:rsid w:val="004A74B6"/>
    <w:rsid w:val="004A799F"/>
    <w:rsid w:val="004A7B57"/>
    <w:rsid w:val="004B1753"/>
    <w:rsid w:val="004B26FA"/>
    <w:rsid w:val="004B2A63"/>
    <w:rsid w:val="004B310C"/>
    <w:rsid w:val="004B327D"/>
    <w:rsid w:val="004B53EF"/>
    <w:rsid w:val="004B6E64"/>
    <w:rsid w:val="004C304B"/>
    <w:rsid w:val="004C3792"/>
    <w:rsid w:val="004C67B7"/>
    <w:rsid w:val="004C7BBA"/>
    <w:rsid w:val="004D2898"/>
    <w:rsid w:val="004D2FFD"/>
    <w:rsid w:val="004D3521"/>
    <w:rsid w:val="004D4A68"/>
    <w:rsid w:val="004D4A83"/>
    <w:rsid w:val="004D63DD"/>
    <w:rsid w:val="004E049D"/>
    <w:rsid w:val="004E17AA"/>
    <w:rsid w:val="004E1B3B"/>
    <w:rsid w:val="004E5686"/>
    <w:rsid w:val="004E750B"/>
    <w:rsid w:val="004E7B1A"/>
    <w:rsid w:val="004F02FF"/>
    <w:rsid w:val="004F0440"/>
    <w:rsid w:val="004F0EFF"/>
    <w:rsid w:val="004F3FB7"/>
    <w:rsid w:val="004F60F2"/>
    <w:rsid w:val="004F63B1"/>
    <w:rsid w:val="004F7097"/>
    <w:rsid w:val="004F71C9"/>
    <w:rsid w:val="00503235"/>
    <w:rsid w:val="0050327E"/>
    <w:rsid w:val="0050333C"/>
    <w:rsid w:val="0050430F"/>
    <w:rsid w:val="005060EF"/>
    <w:rsid w:val="005064FF"/>
    <w:rsid w:val="00507DF5"/>
    <w:rsid w:val="00507E12"/>
    <w:rsid w:val="00507F76"/>
    <w:rsid w:val="00512701"/>
    <w:rsid w:val="00513FFF"/>
    <w:rsid w:val="00516282"/>
    <w:rsid w:val="005162E3"/>
    <w:rsid w:val="00517559"/>
    <w:rsid w:val="00520600"/>
    <w:rsid w:val="00521B98"/>
    <w:rsid w:val="00521BCB"/>
    <w:rsid w:val="00521DE6"/>
    <w:rsid w:val="00524940"/>
    <w:rsid w:val="00524CF2"/>
    <w:rsid w:val="00524F44"/>
    <w:rsid w:val="00531FB5"/>
    <w:rsid w:val="00540B26"/>
    <w:rsid w:val="00545C8A"/>
    <w:rsid w:val="005506C7"/>
    <w:rsid w:val="00550E98"/>
    <w:rsid w:val="005517BC"/>
    <w:rsid w:val="00551844"/>
    <w:rsid w:val="0055391F"/>
    <w:rsid w:val="00555122"/>
    <w:rsid w:val="00556A89"/>
    <w:rsid w:val="00557257"/>
    <w:rsid w:val="00560CC1"/>
    <w:rsid w:val="00561A81"/>
    <w:rsid w:val="005637BD"/>
    <w:rsid w:val="00565194"/>
    <w:rsid w:val="00565D74"/>
    <w:rsid w:val="005670F9"/>
    <w:rsid w:val="0056767B"/>
    <w:rsid w:val="00570D81"/>
    <w:rsid w:val="00571225"/>
    <w:rsid w:val="005723CB"/>
    <w:rsid w:val="0058284D"/>
    <w:rsid w:val="00584B1E"/>
    <w:rsid w:val="0058650F"/>
    <w:rsid w:val="005905FD"/>
    <w:rsid w:val="0059170D"/>
    <w:rsid w:val="005A3287"/>
    <w:rsid w:val="005A3ECE"/>
    <w:rsid w:val="005A4927"/>
    <w:rsid w:val="005A6069"/>
    <w:rsid w:val="005A6790"/>
    <w:rsid w:val="005A756F"/>
    <w:rsid w:val="005B0674"/>
    <w:rsid w:val="005B10B6"/>
    <w:rsid w:val="005B1BA9"/>
    <w:rsid w:val="005B21D8"/>
    <w:rsid w:val="005B5065"/>
    <w:rsid w:val="005B6285"/>
    <w:rsid w:val="005B7A4D"/>
    <w:rsid w:val="005C245A"/>
    <w:rsid w:val="005C304F"/>
    <w:rsid w:val="005C4BE5"/>
    <w:rsid w:val="005C5E1C"/>
    <w:rsid w:val="005C7873"/>
    <w:rsid w:val="005C789F"/>
    <w:rsid w:val="005C7FA4"/>
    <w:rsid w:val="005D1484"/>
    <w:rsid w:val="005D377E"/>
    <w:rsid w:val="005E0162"/>
    <w:rsid w:val="005E3290"/>
    <w:rsid w:val="005E34F8"/>
    <w:rsid w:val="005E427F"/>
    <w:rsid w:val="005E6729"/>
    <w:rsid w:val="005E6F71"/>
    <w:rsid w:val="005F255D"/>
    <w:rsid w:val="005F7979"/>
    <w:rsid w:val="005F7BB1"/>
    <w:rsid w:val="006003E5"/>
    <w:rsid w:val="00600616"/>
    <w:rsid w:val="00600F3A"/>
    <w:rsid w:val="00603570"/>
    <w:rsid w:val="00603611"/>
    <w:rsid w:val="0060447F"/>
    <w:rsid w:val="006046D6"/>
    <w:rsid w:val="006059FB"/>
    <w:rsid w:val="0060677D"/>
    <w:rsid w:val="006110F7"/>
    <w:rsid w:val="0061165B"/>
    <w:rsid w:val="00613B46"/>
    <w:rsid w:val="00617FC0"/>
    <w:rsid w:val="00622A4C"/>
    <w:rsid w:val="0062394A"/>
    <w:rsid w:val="00623F22"/>
    <w:rsid w:val="00627C0C"/>
    <w:rsid w:val="006315C5"/>
    <w:rsid w:val="00633823"/>
    <w:rsid w:val="006341A1"/>
    <w:rsid w:val="00634D1B"/>
    <w:rsid w:val="00635061"/>
    <w:rsid w:val="00635707"/>
    <w:rsid w:val="00636F9C"/>
    <w:rsid w:val="00644829"/>
    <w:rsid w:val="006448CA"/>
    <w:rsid w:val="006469F0"/>
    <w:rsid w:val="00647A7B"/>
    <w:rsid w:val="00651E9A"/>
    <w:rsid w:val="00655A0F"/>
    <w:rsid w:val="00657E6C"/>
    <w:rsid w:val="00660F74"/>
    <w:rsid w:val="00661057"/>
    <w:rsid w:val="00663175"/>
    <w:rsid w:val="00664207"/>
    <w:rsid w:val="00665624"/>
    <w:rsid w:val="00665A10"/>
    <w:rsid w:val="00665F7F"/>
    <w:rsid w:val="00666951"/>
    <w:rsid w:val="00670251"/>
    <w:rsid w:val="0067218F"/>
    <w:rsid w:val="0067476A"/>
    <w:rsid w:val="00675BBC"/>
    <w:rsid w:val="00676F3E"/>
    <w:rsid w:val="00676F44"/>
    <w:rsid w:val="0068511D"/>
    <w:rsid w:val="0068696C"/>
    <w:rsid w:val="00693437"/>
    <w:rsid w:val="00693C16"/>
    <w:rsid w:val="00694789"/>
    <w:rsid w:val="006950A3"/>
    <w:rsid w:val="00697AA0"/>
    <w:rsid w:val="006A0957"/>
    <w:rsid w:val="006A3496"/>
    <w:rsid w:val="006A4ABF"/>
    <w:rsid w:val="006A5B3C"/>
    <w:rsid w:val="006A5FEF"/>
    <w:rsid w:val="006A7BCE"/>
    <w:rsid w:val="006B037F"/>
    <w:rsid w:val="006B1FF2"/>
    <w:rsid w:val="006B495F"/>
    <w:rsid w:val="006B4992"/>
    <w:rsid w:val="006B5F67"/>
    <w:rsid w:val="006B619E"/>
    <w:rsid w:val="006B6A93"/>
    <w:rsid w:val="006B727B"/>
    <w:rsid w:val="006C0BDD"/>
    <w:rsid w:val="006C2DF9"/>
    <w:rsid w:val="006C4E76"/>
    <w:rsid w:val="006D41A1"/>
    <w:rsid w:val="006D61E8"/>
    <w:rsid w:val="006E03D9"/>
    <w:rsid w:val="006E3222"/>
    <w:rsid w:val="006F047D"/>
    <w:rsid w:val="006F0939"/>
    <w:rsid w:val="006F1588"/>
    <w:rsid w:val="006F3187"/>
    <w:rsid w:val="006F31F1"/>
    <w:rsid w:val="006F3FF3"/>
    <w:rsid w:val="006F4C2B"/>
    <w:rsid w:val="006F5173"/>
    <w:rsid w:val="006F5181"/>
    <w:rsid w:val="006F67D3"/>
    <w:rsid w:val="00702384"/>
    <w:rsid w:val="007052DD"/>
    <w:rsid w:val="007052FE"/>
    <w:rsid w:val="007054DE"/>
    <w:rsid w:val="00710C2F"/>
    <w:rsid w:val="00710DBC"/>
    <w:rsid w:val="00710E46"/>
    <w:rsid w:val="007207A0"/>
    <w:rsid w:val="007215F4"/>
    <w:rsid w:val="007240B4"/>
    <w:rsid w:val="007270AF"/>
    <w:rsid w:val="00736FB8"/>
    <w:rsid w:val="00742259"/>
    <w:rsid w:val="0074508D"/>
    <w:rsid w:val="007525A7"/>
    <w:rsid w:val="00752EFB"/>
    <w:rsid w:val="0075379D"/>
    <w:rsid w:val="007555CF"/>
    <w:rsid w:val="007624AC"/>
    <w:rsid w:val="00762BC9"/>
    <w:rsid w:val="00762C8A"/>
    <w:rsid w:val="00771615"/>
    <w:rsid w:val="00771AE1"/>
    <w:rsid w:val="00771BDB"/>
    <w:rsid w:val="00777F7A"/>
    <w:rsid w:val="00783E10"/>
    <w:rsid w:val="007867DA"/>
    <w:rsid w:val="00795426"/>
    <w:rsid w:val="007954D4"/>
    <w:rsid w:val="007956A8"/>
    <w:rsid w:val="0079713C"/>
    <w:rsid w:val="007A48EC"/>
    <w:rsid w:val="007A5C3A"/>
    <w:rsid w:val="007A636E"/>
    <w:rsid w:val="007A6CB2"/>
    <w:rsid w:val="007B1A16"/>
    <w:rsid w:val="007B1D06"/>
    <w:rsid w:val="007B2343"/>
    <w:rsid w:val="007B2F73"/>
    <w:rsid w:val="007B4DFF"/>
    <w:rsid w:val="007B506E"/>
    <w:rsid w:val="007B7010"/>
    <w:rsid w:val="007C2DE1"/>
    <w:rsid w:val="007C423F"/>
    <w:rsid w:val="007C54C7"/>
    <w:rsid w:val="007C6D4D"/>
    <w:rsid w:val="007D17C8"/>
    <w:rsid w:val="007D1D26"/>
    <w:rsid w:val="007D619B"/>
    <w:rsid w:val="007E16E6"/>
    <w:rsid w:val="007E1A30"/>
    <w:rsid w:val="007E21D1"/>
    <w:rsid w:val="007E2C74"/>
    <w:rsid w:val="007E40C9"/>
    <w:rsid w:val="007E46DB"/>
    <w:rsid w:val="007E48C1"/>
    <w:rsid w:val="007E6E6C"/>
    <w:rsid w:val="007F341E"/>
    <w:rsid w:val="007F36EA"/>
    <w:rsid w:val="007F52FC"/>
    <w:rsid w:val="007F6339"/>
    <w:rsid w:val="0080120B"/>
    <w:rsid w:val="00804BC5"/>
    <w:rsid w:val="008053F9"/>
    <w:rsid w:val="00806B2D"/>
    <w:rsid w:val="00811297"/>
    <w:rsid w:val="00811948"/>
    <w:rsid w:val="00811AEF"/>
    <w:rsid w:val="00812F11"/>
    <w:rsid w:val="00813374"/>
    <w:rsid w:val="00813552"/>
    <w:rsid w:val="008165C3"/>
    <w:rsid w:val="00820CAD"/>
    <w:rsid w:val="008236DE"/>
    <w:rsid w:val="00823CDF"/>
    <w:rsid w:val="00825028"/>
    <w:rsid w:val="00826353"/>
    <w:rsid w:val="008317BF"/>
    <w:rsid w:val="00831A01"/>
    <w:rsid w:val="008336D2"/>
    <w:rsid w:val="00833E50"/>
    <w:rsid w:val="00834015"/>
    <w:rsid w:val="008344D6"/>
    <w:rsid w:val="00834D7A"/>
    <w:rsid w:val="00836AF4"/>
    <w:rsid w:val="008425F0"/>
    <w:rsid w:val="008425F4"/>
    <w:rsid w:val="008439DF"/>
    <w:rsid w:val="0084404E"/>
    <w:rsid w:val="00844DC1"/>
    <w:rsid w:val="00845250"/>
    <w:rsid w:val="008454EB"/>
    <w:rsid w:val="00850851"/>
    <w:rsid w:val="00850D7C"/>
    <w:rsid w:val="00852D9D"/>
    <w:rsid w:val="008534AD"/>
    <w:rsid w:val="00853B62"/>
    <w:rsid w:val="00855560"/>
    <w:rsid w:val="0085638F"/>
    <w:rsid w:val="00856CB0"/>
    <w:rsid w:val="008621B7"/>
    <w:rsid w:val="0086268B"/>
    <w:rsid w:val="00863EC7"/>
    <w:rsid w:val="0086594B"/>
    <w:rsid w:val="00866099"/>
    <w:rsid w:val="0087041D"/>
    <w:rsid w:val="00871E4D"/>
    <w:rsid w:val="00873300"/>
    <w:rsid w:val="008733DB"/>
    <w:rsid w:val="00876428"/>
    <w:rsid w:val="00876A34"/>
    <w:rsid w:val="00876AD0"/>
    <w:rsid w:val="008820D4"/>
    <w:rsid w:val="00882292"/>
    <w:rsid w:val="00883354"/>
    <w:rsid w:val="0088663F"/>
    <w:rsid w:val="0088784F"/>
    <w:rsid w:val="00890501"/>
    <w:rsid w:val="00891360"/>
    <w:rsid w:val="008920BD"/>
    <w:rsid w:val="00892F69"/>
    <w:rsid w:val="00893E86"/>
    <w:rsid w:val="00894762"/>
    <w:rsid w:val="008A0BEC"/>
    <w:rsid w:val="008A1F2B"/>
    <w:rsid w:val="008B13F6"/>
    <w:rsid w:val="008B16F0"/>
    <w:rsid w:val="008B180E"/>
    <w:rsid w:val="008B3FA3"/>
    <w:rsid w:val="008B7074"/>
    <w:rsid w:val="008C3F7A"/>
    <w:rsid w:val="008C5AAA"/>
    <w:rsid w:val="008C5C96"/>
    <w:rsid w:val="008C61CF"/>
    <w:rsid w:val="008C7889"/>
    <w:rsid w:val="008D02AE"/>
    <w:rsid w:val="008D1057"/>
    <w:rsid w:val="008D55B1"/>
    <w:rsid w:val="008D57F8"/>
    <w:rsid w:val="008D7B2D"/>
    <w:rsid w:val="008E094B"/>
    <w:rsid w:val="008E1451"/>
    <w:rsid w:val="008E1898"/>
    <w:rsid w:val="008E1B20"/>
    <w:rsid w:val="008E318E"/>
    <w:rsid w:val="008E5BCC"/>
    <w:rsid w:val="008E5D37"/>
    <w:rsid w:val="008E75D6"/>
    <w:rsid w:val="008F0658"/>
    <w:rsid w:val="008F06B5"/>
    <w:rsid w:val="008F3C9F"/>
    <w:rsid w:val="008F73D3"/>
    <w:rsid w:val="00900913"/>
    <w:rsid w:val="0090233E"/>
    <w:rsid w:val="0090456B"/>
    <w:rsid w:val="0090528D"/>
    <w:rsid w:val="00915964"/>
    <w:rsid w:val="009159A1"/>
    <w:rsid w:val="00917059"/>
    <w:rsid w:val="00920F5F"/>
    <w:rsid w:val="00921B4B"/>
    <w:rsid w:val="00925DF3"/>
    <w:rsid w:val="00927400"/>
    <w:rsid w:val="00931003"/>
    <w:rsid w:val="009316A7"/>
    <w:rsid w:val="009344FA"/>
    <w:rsid w:val="00941FA2"/>
    <w:rsid w:val="00942156"/>
    <w:rsid w:val="00943158"/>
    <w:rsid w:val="00943476"/>
    <w:rsid w:val="00946408"/>
    <w:rsid w:val="00947060"/>
    <w:rsid w:val="00951F65"/>
    <w:rsid w:val="0095282D"/>
    <w:rsid w:val="00952BC7"/>
    <w:rsid w:val="0095313C"/>
    <w:rsid w:val="00954BE0"/>
    <w:rsid w:val="0096044C"/>
    <w:rsid w:val="00960C7E"/>
    <w:rsid w:val="00960F0E"/>
    <w:rsid w:val="009655AD"/>
    <w:rsid w:val="00966AAB"/>
    <w:rsid w:val="0096748F"/>
    <w:rsid w:val="00967614"/>
    <w:rsid w:val="009700DA"/>
    <w:rsid w:val="00970A16"/>
    <w:rsid w:val="00972CF1"/>
    <w:rsid w:val="009736E6"/>
    <w:rsid w:val="009753D7"/>
    <w:rsid w:val="00975DAB"/>
    <w:rsid w:val="00981998"/>
    <w:rsid w:val="00982A0E"/>
    <w:rsid w:val="00984CED"/>
    <w:rsid w:val="009862CB"/>
    <w:rsid w:val="00987524"/>
    <w:rsid w:val="00990799"/>
    <w:rsid w:val="0099090E"/>
    <w:rsid w:val="009925DF"/>
    <w:rsid w:val="00992745"/>
    <w:rsid w:val="00994128"/>
    <w:rsid w:val="00995CF8"/>
    <w:rsid w:val="00996007"/>
    <w:rsid w:val="00996343"/>
    <w:rsid w:val="009A0635"/>
    <w:rsid w:val="009A073B"/>
    <w:rsid w:val="009A3D7A"/>
    <w:rsid w:val="009A3ECB"/>
    <w:rsid w:val="009A402E"/>
    <w:rsid w:val="009A40D1"/>
    <w:rsid w:val="009A4E05"/>
    <w:rsid w:val="009A5C21"/>
    <w:rsid w:val="009A61C6"/>
    <w:rsid w:val="009A68BF"/>
    <w:rsid w:val="009B06E5"/>
    <w:rsid w:val="009B17C8"/>
    <w:rsid w:val="009C13D7"/>
    <w:rsid w:val="009C1EC8"/>
    <w:rsid w:val="009C2B75"/>
    <w:rsid w:val="009C48E7"/>
    <w:rsid w:val="009C4DD4"/>
    <w:rsid w:val="009C5217"/>
    <w:rsid w:val="009D04AF"/>
    <w:rsid w:val="009D112C"/>
    <w:rsid w:val="009D2B7F"/>
    <w:rsid w:val="009D3855"/>
    <w:rsid w:val="009D7EFF"/>
    <w:rsid w:val="009F1802"/>
    <w:rsid w:val="009F1AE2"/>
    <w:rsid w:val="009F2029"/>
    <w:rsid w:val="009F29B1"/>
    <w:rsid w:val="009F403E"/>
    <w:rsid w:val="009F614E"/>
    <w:rsid w:val="00A018A9"/>
    <w:rsid w:val="00A02E77"/>
    <w:rsid w:val="00A03AA6"/>
    <w:rsid w:val="00A04A12"/>
    <w:rsid w:val="00A05283"/>
    <w:rsid w:val="00A067FB"/>
    <w:rsid w:val="00A100FC"/>
    <w:rsid w:val="00A149DA"/>
    <w:rsid w:val="00A1559B"/>
    <w:rsid w:val="00A16B6C"/>
    <w:rsid w:val="00A21D17"/>
    <w:rsid w:val="00A21F52"/>
    <w:rsid w:val="00A229DF"/>
    <w:rsid w:val="00A23E23"/>
    <w:rsid w:val="00A30439"/>
    <w:rsid w:val="00A316A9"/>
    <w:rsid w:val="00A31FDE"/>
    <w:rsid w:val="00A33205"/>
    <w:rsid w:val="00A349B1"/>
    <w:rsid w:val="00A350B0"/>
    <w:rsid w:val="00A3520D"/>
    <w:rsid w:val="00A35960"/>
    <w:rsid w:val="00A41A03"/>
    <w:rsid w:val="00A44A46"/>
    <w:rsid w:val="00A45100"/>
    <w:rsid w:val="00A455B5"/>
    <w:rsid w:val="00A45C5A"/>
    <w:rsid w:val="00A46960"/>
    <w:rsid w:val="00A47006"/>
    <w:rsid w:val="00A475C4"/>
    <w:rsid w:val="00A50B1C"/>
    <w:rsid w:val="00A53975"/>
    <w:rsid w:val="00A548EA"/>
    <w:rsid w:val="00A54C3F"/>
    <w:rsid w:val="00A56B6A"/>
    <w:rsid w:val="00A62931"/>
    <w:rsid w:val="00A63DEA"/>
    <w:rsid w:val="00A651A1"/>
    <w:rsid w:val="00A6656D"/>
    <w:rsid w:val="00A66815"/>
    <w:rsid w:val="00A738F7"/>
    <w:rsid w:val="00A760D5"/>
    <w:rsid w:val="00A814C5"/>
    <w:rsid w:val="00A82708"/>
    <w:rsid w:val="00A9187F"/>
    <w:rsid w:val="00A959A6"/>
    <w:rsid w:val="00A96861"/>
    <w:rsid w:val="00A973DD"/>
    <w:rsid w:val="00A9796E"/>
    <w:rsid w:val="00AA081A"/>
    <w:rsid w:val="00AA09DD"/>
    <w:rsid w:val="00AA4FE1"/>
    <w:rsid w:val="00AA6DA0"/>
    <w:rsid w:val="00AA72DA"/>
    <w:rsid w:val="00AB0B70"/>
    <w:rsid w:val="00AB0E43"/>
    <w:rsid w:val="00AB27A1"/>
    <w:rsid w:val="00AB3A27"/>
    <w:rsid w:val="00AB4916"/>
    <w:rsid w:val="00AB6218"/>
    <w:rsid w:val="00AB679F"/>
    <w:rsid w:val="00AC0992"/>
    <w:rsid w:val="00AC7D0F"/>
    <w:rsid w:val="00AD0601"/>
    <w:rsid w:val="00AD0BA9"/>
    <w:rsid w:val="00AD2658"/>
    <w:rsid w:val="00AD3C0F"/>
    <w:rsid w:val="00AD5B17"/>
    <w:rsid w:val="00AE6CB6"/>
    <w:rsid w:val="00AE7759"/>
    <w:rsid w:val="00AF0E6F"/>
    <w:rsid w:val="00AF2FF4"/>
    <w:rsid w:val="00AF3646"/>
    <w:rsid w:val="00AF3CEF"/>
    <w:rsid w:val="00AF56E0"/>
    <w:rsid w:val="00AF64F8"/>
    <w:rsid w:val="00AF779F"/>
    <w:rsid w:val="00B01915"/>
    <w:rsid w:val="00B01B34"/>
    <w:rsid w:val="00B01B69"/>
    <w:rsid w:val="00B023DC"/>
    <w:rsid w:val="00B02D3F"/>
    <w:rsid w:val="00B02E41"/>
    <w:rsid w:val="00B0361F"/>
    <w:rsid w:val="00B07190"/>
    <w:rsid w:val="00B101CC"/>
    <w:rsid w:val="00B105E8"/>
    <w:rsid w:val="00B1436C"/>
    <w:rsid w:val="00B1563F"/>
    <w:rsid w:val="00B16649"/>
    <w:rsid w:val="00B16E12"/>
    <w:rsid w:val="00B1722A"/>
    <w:rsid w:val="00B206DC"/>
    <w:rsid w:val="00B20F46"/>
    <w:rsid w:val="00B216B6"/>
    <w:rsid w:val="00B228C6"/>
    <w:rsid w:val="00B24294"/>
    <w:rsid w:val="00B24A78"/>
    <w:rsid w:val="00B26500"/>
    <w:rsid w:val="00B27F3C"/>
    <w:rsid w:val="00B31BF6"/>
    <w:rsid w:val="00B33D11"/>
    <w:rsid w:val="00B34E68"/>
    <w:rsid w:val="00B421C8"/>
    <w:rsid w:val="00B429E8"/>
    <w:rsid w:val="00B42A8B"/>
    <w:rsid w:val="00B45496"/>
    <w:rsid w:val="00B504E3"/>
    <w:rsid w:val="00B50EEF"/>
    <w:rsid w:val="00B51EB9"/>
    <w:rsid w:val="00B53BBC"/>
    <w:rsid w:val="00B544C8"/>
    <w:rsid w:val="00B55934"/>
    <w:rsid w:val="00B560EB"/>
    <w:rsid w:val="00B569C6"/>
    <w:rsid w:val="00B63065"/>
    <w:rsid w:val="00B63608"/>
    <w:rsid w:val="00B63785"/>
    <w:rsid w:val="00B65A4C"/>
    <w:rsid w:val="00B702EF"/>
    <w:rsid w:val="00B73CF1"/>
    <w:rsid w:val="00B75129"/>
    <w:rsid w:val="00B75483"/>
    <w:rsid w:val="00B76CB3"/>
    <w:rsid w:val="00B80DFB"/>
    <w:rsid w:val="00B8128B"/>
    <w:rsid w:val="00B81F1D"/>
    <w:rsid w:val="00B858FF"/>
    <w:rsid w:val="00B87C35"/>
    <w:rsid w:val="00B9318C"/>
    <w:rsid w:val="00B9698B"/>
    <w:rsid w:val="00B97BEF"/>
    <w:rsid w:val="00B97C7D"/>
    <w:rsid w:val="00BA1072"/>
    <w:rsid w:val="00BA16BA"/>
    <w:rsid w:val="00BA4F8D"/>
    <w:rsid w:val="00BA6252"/>
    <w:rsid w:val="00BA6FCF"/>
    <w:rsid w:val="00BB2DC1"/>
    <w:rsid w:val="00BB2E71"/>
    <w:rsid w:val="00BB4187"/>
    <w:rsid w:val="00BB42BD"/>
    <w:rsid w:val="00BC2B01"/>
    <w:rsid w:val="00BC2CC6"/>
    <w:rsid w:val="00BD0796"/>
    <w:rsid w:val="00BD3190"/>
    <w:rsid w:val="00BD3296"/>
    <w:rsid w:val="00BE1A4E"/>
    <w:rsid w:val="00BE1CEF"/>
    <w:rsid w:val="00BE201A"/>
    <w:rsid w:val="00BE38AC"/>
    <w:rsid w:val="00BE744B"/>
    <w:rsid w:val="00BF0F31"/>
    <w:rsid w:val="00BF2B41"/>
    <w:rsid w:val="00BF5025"/>
    <w:rsid w:val="00BF763C"/>
    <w:rsid w:val="00C03FA9"/>
    <w:rsid w:val="00C04EB5"/>
    <w:rsid w:val="00C06297"/>
    <w:rsid w:val="00C12BBD"/>
    <w:rsid w:val="00C13EE6"/>
    <w:rsid w:val="00C14CE0"/>
    <w:rsid w:val="00C15006"/>
    <w:rsid w:val="00C153B7"/>
    <w:rsid w:val="00C159A1"/>
    <w:rsid w:val="00C17A95"/>
    <w:rsid w:val="00C20FB8"/>
    <w:rsid w:val="00C240A7"/>
    <w:rsid w:val="00C30616"/>
    <w:rsid w:val="00C325E4"/>
    <w:rsid w:val="00C33B54"/>
    <w:rsid w:val="00C35EFD"/>
    <w:rsid w:val="00C4426D"/>
    <w:rsid w:val="00C443B0"/>
    <w:rsid w:val="00C44B5B"/>
    <w:rsid w:val="00C47F1F"/>
    <w:rsid w:val="00C50ED2"/>
    <w:rsid w:val="00C51DCC"/>
    <w:rsid w:val="00C5241E"/>
    <w:rsid w:val="00C544DC"/>
    <w:rsid w:val="00C54C7C"/>
    <w:rsid w:val="00C60CFB"/>
    <w:rsid w:val="00C61321"/>
    <w:rsid w:val="00C62552"/>
    <w:rsid w:val="00C638C2"/>
    <w:rsid w:val="00C63FF8"/>
    <w:rsid w:val="00C6436E"/>
    <w:rsid w:val="00C724AC"/>
    <w:rsid w:val="00C72B99"/>
    <w:rsid w:val="00C73FCE"/>
    <w:rsid w:val="00C74C05"/>
    <w:rsid w:val="00C774EC"/>
    <w:rsid w:val="00C77A2F"/>
    <w:rsid w:val="00C8376C"/>
    <w:rsid w:val="00C83E29"/>
    <w:rsid w:val="00C906A9"/>
    <w:rsid w:val="00C9080C"/>
    <w:rsid w:val="00C91329"/>
    <w:rsid w:val="00C91E25"/>
    <w:rsid w:val="00C9225D"/>
    <w:rsid w:val="00C9248B"/>
    <w:rsid w:val="00C93275"/>
    <w:rsid w:val="00C94FD9"/>
    <w:rsid w:val="00C951F6"/>
    <w:rsid w:val="00CA0F18"/>
    <w:rsid w:val="00CA4C21"/>
    <w:rsid w:val="00CA51AA"/>
    <w:rsid w:val="00CA5B76"/>
    <w:rsid w:val="00CB0CD7"/>
    <w:rsid w:val="00CB1D29"/>
    <w:rsid w:val="00CB46D3"/>
    <w:rsid w:val="00CB7CB3"/>
    <w:rsid w:val="00CC3654"/>
    <w:rsid w:val="00CC4B57"/>
    <w:rsid w:val="00CC61AE"/>
    <w:rsid w:val="00CC666A"/>
    <w:rsid w:val="00CD0159"/>
    <w:rsid w:val="00CD02AB"/>
    <w:rsid w:val="00CD0E45"/>
    <w:rsid w:val="00CD1955"/>
    <w:rsid w:val="00CD212D"/>
    <w:rsid w:val="00CD5D1F"/>
    <w:rsid w:val="00CE04C3"/>
    <w:rsid w:val="00CE1F6B"/>
    <w:rsid w:val="00CE3827"/>
    <w:rsid w:val="00CE5FED"/>
    <w:rsid w:val="00CF1C90"/>
    <w:rsid w:val="00CF1CEE"/>
    <w:rsid w:val="00CF1D80"/>
    <w:rsid w:val="00CF2274"/>
    <w:rsid w:val="00CF2661"/>
    <w:rsid w:val="00CF3F90"/>
    <w:rsid w:val="00CF5892"/>
    <w:rsid w:val="00CF60C6"/>
    <w:rsid w:val="00D0043A"/>
    <w:rsid w:val="00D00FED"/>
    <w:rsid w:val="00D01AEE"/>
    <w:rsid w:val="00D01C81"/>
    <w:rsid w:val="00D02E9A"/>
    <w:rsid w:val="00D02F07"/>
    <w:rsid w:val="00D02F60"/>
    <w:rsid w:val="00D05453"/>
    <w:rsid w:val="00D05E46"/>
    <w:rsid w:val="00D14660"/>
    <w:rsid w:val="00D162C4"/>
    <w:rsid w:val="00D16964"/>
    <w:rsid w:val="00D16EA7"/>
    <w:rsid w:val="00D17670"/>
    <w:rsid w:val="00D17AD4"/>
    <w:rsid w:val="00D216C5"/>
    <w:rsid w:val="00D2214B"/>
    <w:rsid w:val="00D237B7"/>
    <w:rsid w:val="00D27D9F"/>
    <w:rsid w:val="00D34CAB"/>
    <w:rsid w:val="00D352A3"/>
    <w:rsid w:val="00D36E27"/>
    <w:rsid w:val="00D371BF"/>
    <w:rsid w:val="00D3769C"/>
    <w:rsid w:val="00D41CEE"/>
    <w:rsid w:val="00D42139"/>
    <w:rsid w:val="00D4233D"/>
    <w:rsid w:val="00D42C3D"/>
    <w:rsid w:val="00D457D7"/>
    <w:rsid w:val="00D464A8"/>
    <w:rsid w:val="00D46BF9"/>
    <w:rsid w:val="00D507D7"/>
    <w:rsid w:val="00D53720"/>
    <w:rsid w:val="00D53BB2"/>
    <w:rsid w:val="00D53D2F"/>
    <w:rsid w:val="00D54D22"/>
    <w:rsid w:val="00D556AC"/>
    <w:rsid w:val="00D57ACE"/>
    <w:rsid w:val="00D57E9A"/>
    <w:rsid w:val="00D60088"/>
    <w:rsid w:val="00D6054E"/>
    <w:rsid w:val="00D60D67"/>
    <w:rsid w:val="00D60DE5"/>
    <w:rsid w:val="00D61BC6"/>
    <w:rsid w:val="00D63819"/>
    <w:rsid w:val="00D65A74"/>
    <w:rsid w:val="00D71A4E"/>
    <w:rsid w:val="00D72EB5"/>
    <w:rsid w:val="00D72FD7"/>
    <w:rsid w:val="00D74AFC"/>
    <w:rsid w:val="00D774AA"/>
    <w:rsid w:val="00D81883"/>
    <w:rsid w:val="00D8694F"/>
    <w:rsid w:val="00D905D6"/>
    <w:rsid w:val="00D908EA"/>
    <w:rsid w:val="00D92E96"/>
    <w:rsid w:val="00D9425D"/>
    <w:rsid w:val="00D951D7"/>
    <w:rsid w:val="00DA0EC2"/>
    <w:rsid w:val="00DA1015"/>
    <w:rsid w:val="00DA219C"/>
    <w:rsid w:val="00DA462F"/>
    <w:rsid w:val="00DA46C3"/>
    <w:rsid w:val="00DA6618"/>
    <w:rsid w:val="00DB5615"/>
    <w:rsid w:val="00DB622F"/>
    <w:rsid w:val="00DB6A1D"/>
    <w:rsid w:val="00DC10CF"/>
    <w:rsid w:val="00DC1F46"/>
    <w:rsid w:val="00DC30DB"/>
    <w:rsid w:val="00DC3F7C"/>
    <w:rsid w:val="00DD1F30"/>
    <w:rsid w:val="00DD2255"/>
    <w:rsid w:val="00DD692A"/>
    <w:rsid w:val="00DD777D"/>
    <w:rsid w:val="00DD78A2"/>
    <w:rsid w:val="00DD7DF1"/>
    <w:rsid w:val="00DE0063"/>
    <w:rsid w:val="00DE1735"/>
    <w:rsid w:val="00DE1E76"/>
    <w:rsid w:val="00DE2CB9"/>
    <w:rsid w:val="00DE472E"/>
    <w:rsid w:val="00DE597D"/>
    <w:rsid w:val="00DE6F3F"/>
    <w:rsid w:val="00DF057A"/>
    <w:rsid w:val="00DF0969"/>
    <w:rsid w:val="00DF13C6"/>
    <w:rsid w:val="00DF1AB6"/>
    <w:rsid w:val="00DF1D1A"/>
    <w:rsid w:val="00DF3239"/>
    <w:rsid w:val="00DF4873"/>
    <w:rsid w:val="00DF4EF6"/>
    <w:rsid w:val="00DF5D20"/>
    <w:rsid w:val="00DF6B7C"/>
    <w:rsid w:val="00E02C3F"/>
    <w:rsid w:val="00E03D09"/>
    <w:rsid w:val="00E0542B"/>
    <w:rsid w:val="00E06416"/>
    <w:rsid w:val="00E06900"/>
    <w:rsid w:val="00E07EAB"/>
    <w:rsid w:val="00E108AC"/>
    <w:rsid w:val="00E119D3"/>
    <w:rsid w:val="00E1220E"/>
    <w:rsid w:val="00E1245B"/>
    <w:rsid w:val="00E142E3"/>
    <w:rsid w:val="00E17356"/>
    <w:rsid w:val="00E17BB3"/>
    <w:rsid w:val="00E17D46"/>
    <w:rsid w:val="00E20EAF"/>
    <w:rsid w:val="00E212CC"/>
    <w:rsid w:val="00E240B3"/>
    <w:rsid w:val="00E24123"/>
    <w:rsid w:val="00E2523A"/>
    <w:rsid w:val="00E270DF"/>
    <w:rsid w:val="00E36122"/>
    <w:rsid w:val="00E3644B"/>
    <w:rsid w:val="00E41E79"/>
    <w:rsid w:val="00E43205"/>
    <w:rsid w:val="00E43595"/>
    <w:rsid w:val="00E44380"/>
    <w:rsid w:val="00E455DB"/>
    <w:rsid w:val="00E468A1"/>
    <w:rsid w:val="00E46D6D"/>
    <w:rsid w:val="00E50644"/>
    <w:rsid w:val="00E52309"/>
    <w:rsid w:val="00E54AAC"/>
    <w:rsid w:val="00E565B3"/>
    <w:rsid w:val="00E6019B"/>
    <w:rsid w:val="00E609DD"/>
    <w:rsid w:val="00E6106E"/>
    <w:rsid w:val="00E633B5"/>
    <w:rsid w:val="00E6431E"/>
    <w:rsid w:val="00E6565F"/>
    <w:rsid w:val="00E65A78"/>
    <w:rsid w:val="00E6668A"/>
    <w:rsid w:val="00E66D72"/>
    <w:rsid w:val="00E674FD"/>
    <w:rsid w:val="00E67C3C"/>
    <w:rsid w:val="00E72FF1"/>
    <w:rsid w:val="00E74600"/>
    <w:rsid w:val="00E75524"/>
    <w:rsid w:val="00E75F1B"/>
    <w:rsid w:val="00E77E73"/>
    <w:rsid w:val="00E82C9A"/>
    <w:rsid w:val="00E82F53"/>
    <w:rsid w:val="00E83A44"/>
    <w:rsid w:val="00E86E40"/>
    <w:rsid w:val="00E87949"/>
    <w:rsid w:val="00E94DA6"/>
    <w:rsid w:val="00E958E4"/>
    <w:rsid w:val="00E9684B"/>
    <w:rsid w:val="00E97FBE"/>
    <w:rsid w:val="00EA7470"/>
    <w:rsid w:val="00EA74C6"/>
    <w:rsid w:val="00EB05D1"/>
    <w:rsid w:val="00EB2303"/>
    <w:rsid w:val="00EB2D83"/>
    <w:rsid w:val="00EB3D01"/>
    <w:rsid w:val="00EB44F2"/>
    <w:rsid w:val="00EB4DF4"/>
    <w:rsid w:val="00EC2B96"/>
    <w:rsid w:val="00EC35A3"/>
    <w:rsid w:val="00EC39FB"/>
    <w:rsid w:val="00EC56CF"/>
    <w:rsid w:val="00EC77BF"/>
    <w:rsid w:val="00EC7CBC"/>
    <w:rsid w:val="00ED0190"/>
    <w:rsid w:val="00ED39CF"/>
    <w:rsid w:val="00ED5C50"/>
    <w:rsid w:val="00ED5E00"/>
    <w:rsid w:val="00ED71A1"/>
    <w:rsid w:val="00EE053F"/>
    <w:rsid w:val="00EE0F13"/>
    <w:rsid w:val="00EE1A0F"/>
    <w:rsid w:val="00EE5D81"/>
    <w:rsid w:val="00EE5DD9"/>
    <w:rsid w:val="00EE724F"/>
    <w:rsid w:val="00EF0560"/>
    <w:rsid w:val="00EF0DB2"/>
    <w:rsid w:val="00EF269A"/>
    <w:rsid w:val="00EF2A7C"/>
    <w:rsid w:val="00EF30D4"/>
    <w:rsid w:val="00EF3E11"/>
    <w:rsid w:val="00EF40DE"/>
    <w:rsid w:val="00EF42F1"/>
    <w:rsid w:val="00EF4EF5"/>
    <w:rsid w:val="00EF6A13"/>
    <w:rsid w:val="00EF703F"/>
    <w:rsid w:val="00F01693"/>
    <w:rsid w:val="00F05616"/>
    <w:rsid w:val="00F062E3"/>
    <w:rsid w:val="00F10EDF"/>
    <w:rsid w:val="00F14617"/>
    <w:rsid w:val="00F16431"/>
    <w:rsid w:val="00F20940"/>
    <w:rsid w:val="00F22A7F"/>
    <w:rsid w:val="00F235E8"/>
    <w:rsid w:val="00F24602"/>
    <w:rsid w:val="00F25239"/>
    <w:rsid w:val="00F26EF9"/>
    <w:rsid w:val="00F3176D"/>
    <w:rsid w:val="00F33C69"/>
    <w:rsid w:val="00F35941"/>
    <w:rsid w:val="00F35CD3"/>
    <w:rsid w:val="00F40003"/>
    <w:rsid w:val="00F42B2D"/>
    <w:rsid w:val="00F43059"/>
    <w:rsid w:val="00F46355"/>
    <w:rsid w:val="00F51A86"/>
    <w:rsid w:val="00F549EC"/>
    <w:rsid w:val="00F55F8F"/>
    <w:rsid w:val="00F56D7F"/>
    <w:rsid w:val="00F57B76"/>
    <w:rsid w:val="00F60026"/>
    <w:rsid w:val="00F60BC2"/>
    <w:rsid w:val="00F60BEF"/>
    <w:rsid w:val="00F616F4"/>
    <w:rsid w:val="00F62936"/>
    <w:rsid w:val="00F700E6"/>
    <w:rsid w:val="00F70D52"/>
    <w:rsid w:val="00F76E2F"/>
    <w:rsid w:val="00F77104"/>
    <w:rsid w:val="00F83DFF"/>
    <w:rsid w:val="00F865FB"/>
    <w:rsid w:val="00F87BFE"/>
    <w:rsid w:val="00F91092"/>
    <w:rsid w:val="00F914D0"/>
    <w:rsid w:val="00F919A9"/>
    <w:rsid w:val="00F9669E"/>
    <w:rsid w:val="00F97C3B"/>
    <w:rsid w:val="00FA07EB"/>
    <w:rsid w:val="00FA0E40"/>
    <w:rsid w:val="00FA1224"/>
    <w:rsid w:val="00FA277F"/>
    <w:rsid w:val="00FA28A1"/>
    <w:rsid w:val="00FA5B38"/>
    <w:rsid w:val="00FA6B0C"/>
    <w:rsid w:val="00FA7196"/>
    <w:rsid w:val="00FA731F"/>
    <w:rsid w:val="00FB0175"/>
    <w:rsid w:val="00FB179B"/>
    <w:rsid w:val="00FB2207"/>
    <w:rsid w:val="00FB2B0F"/>
    <w:rsid w:val="00FB3A96"/>
    <w:rsid w:val="00FB448C"/>
    <w:rsid w:val="00FB57EC"/>
    <w:rsid w:val="00FC0F19"/>
    <w:rsid w:val="00FC39FA"/>
    <w:rsid w:val="00FC6BB6"/>
    <w:rsid w:val="00FC7201"/>
    <w:rsid w:val="00FC7565"/>
    <w:rsid w:val="00FC792A"/>
    <w:rsid w:val="00FD1AB2"/>
    <w:rsid w:val="00FD38CF"/>
    <w:rsid w:val="00FD7106"/>
    <w:rsid w:val="00FE1149"/>
    <w:rsid w:val="00FE5698"/>
    <w:rsid w:val="00FF1214"/>
    <w:rsid w:val="00FF1F53"/>
    <w:rsid w:val="00FF227C"/>
    <w:rsid w:val="00FF4EB0"/>
    <w:rsid w:val="00FF7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C2931"/>
  <w15:chartTrackingRefBased/>
  <w15:docId w15:val="{D823F292-B267-410E-A79F-93211A82E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E4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1724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1724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018A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C922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24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1724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91596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A349B1"/>
    <w:pPr>
      <w:spacing w:line="259" w:lineRule="auto"/>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A349B1"/>
    <w:pPr>
      <w:spacing w:after="100"/>
      <w:ind w:left="240"/>
    </w:pPr>
  </w:style>
  <w:style w:type="paragraph" w:styleId="TOC1">
    <w:name w:val="toc 1"/>
    <w:basedOn w:val="Normal"/>
    <w:next w:val="Normal"/>
    <w:autoRedefine/>
    <w:uiPriority w:val="39"/>
    <w:unhideWhenUsed/>
    <w:rsid w:val="00A349B1"/>
    <w:pPr>
      <w:spacing w:after="100"/>
    </w:pPr>
  </w:style>
  <w:style w:type="character" w:styleId="Hyperlink">
    <w:name w:val="Hyperlink"/>
    <w:basedOn w:val="DefaultParagraphFont"/>
    <w:uiPriority w:val="99"/>
    <w:unhideWhenUsed/>
    <w:rsid w:val="00A349B1"/>
    <w:rPr>
      <w:color w:val="0563C1" w:themeColor="hyperlink"/>
      <w:u w:val="single"/>
    </w:rPr>
  </w:style>
  <w:style w:type="paragraph" w:styleId="Header">
    <w:name w:val="header"/>
    <w:basedOn w:val="Normal"/>
    <w:link w:val="HeaderChar"/>
    <w:uiPriority w:val="99"/>
    <w:unhideWhenUsed/>
    <w:rsid w:val="00170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CA7"/>
    <w:rPr>
      <w:rFonts w:ascii="Times New Roman" w:hAnsi="Times New Roman"/>
      <w:sz w:val="24"/>
    </w:rPr>
  </w:style>
  <w:style w:type="paragraph" w:styleId="Footer">
    <w:name w:val="footer"/>
    <w:basedOn w:val="Normal"/>
    <w:link w:val="FooterChar"/>
    <w:uiPriority w:val="99"/>
    <w:unhideWhenUsed/>
    <w:rsid w:val="00170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CA7"/>
    <w:rPr>
      <w:rFonts w:ascii="Times New Roman" w:hAnsi="Times New Roman"/>
      <w:sz w:val="24"/>
    </w:rPr>
  </w:style>
  <w:style w:type="paragraph" w:styleId="Caption">
    <w:name w:val="caption"/>
    <w:basedOn w:val="Normal"/>
    <w:next w:val="Normal"/>
    <w:uiPriority w:val="35"/>
    <w:unhideWhenUsed/>
    <w:qFormat/>
    <w:rsid w:val="003C39D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018A9"/>
    <w:rPr>
      <w:rFonts w:eastAsiaTheme="majorEastAsia" w:cstheme="majorBidi"/>
      <w:b/>
      <w:color w:val="000000" w:themeColor="text1"/>
      <w:sz w:val="24"/>
      <w:szCs w:val="24"/>
    </w:rPr>
  </w:style>
  <w:style w:type="character" w:styleId="CommentReference">
    <w:name w:val="annotation reference"/>
    <w:basedOn w:val="DefaultParagraphFont"/>
    <w:uiPriority w:val="99"/>
    <w:semiHidden/>
    <w:unhideWhenUsed/>
    <w:rsid w:val="004C3792"/>
    <w:rPr>
      <w:sz w:val="16"/>
      <w:szCs w:val="16"/>
    </w:rPr>
  </w:style>
  <w:style w:type="paragraph" w:styleId="TOC3">
    <w:name w:val="toc 3"/>
    <w:basedOn w:val="Normal"/>
    <w:next w:val="Normal"/>
    <w:autoRedefine/>
    <w:uiPriority w:val="39"/>
    <w:unhideWhenUsed/>
    <w:rsid w:val="00AB27A1"/>
    <w:pPr>
      <w:spacing w:after="100"/>
      <w:ind w:left="480"/>
    </w:pPr>
  </w:style>
  <w:style w:type="paragraph" w:styleId="TableofFigures">
    <w:name w:val="table of figures"/>
    <w:basedOn w:val="Normal"/>
    <w:next w:val="Normal"/>
    <w:uiPriority w:val="99"/>
    <w:unhideWhenUsed/>
    <w:rsid w:val="00AB27A1"/>
    <w:pPr>
      <w:spacing w:after="0"/>
    </w:pPr>
  </w:style>
  <w:style w:type="paragraph" w:styleId="ListParagraph">
    <w:name w:val="List Paragraph"/>
    <w:basedOn w:val="Normal"/>
    <w:uiPriority w:val="34"/>
    <w:qFormat/>
    <w:rsid w:val="00B858FF"/>
    <w:pPr>
      <w:ind w:left="720"/>
      <w:contextualSpacing/>
    </w:pPr>
  </w:style>
  <w:style w:type="character" w:customStyle="1" w:styleId="Heading4Char">
    <w:name w:val="Heading 4 Char"/>
    <w:basedOn w:val="DefaultParagraphFont"/>
    <w:link w:val="Heading4"/>
    <w:uiPriority w:val="9"/>
    <w:rsid w:val="00C9225D"/>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876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30439"/>
    <w:pPr>
      <w:autoSpaceDE w:val="0"/>
      <w:autoSpaceDN w:val="0"/>
      <w:adjustRightInd w:val="0"/>
      <w:spacing w:after="0" w:line="240" w:lineRule="auto"/>
    </w:pPr>
    <w:rPr>
      <w:rFonts w:ascii="Calibri" w:hAnsi="Calibri" w:cs="Calibri"/>
      <w:color w:val="000000"/>
      <w:sz w:val="24"/>
      <w:szCs w:val="24"/>
      <w:lang w:val="en-GB"/>
    </w:rPr>
  </w:style>
  <w:style w:type="table" w:styleId="TableGridLight">
    <w:name w:val="Grid Table Light"/>
    <w:basedOn w:val="TableNormal"/>
    <w:uiPriority w:val="40"/>
    <w:rsid w:val="007867DA"/>
    <w:pPr>
      <w:spacing w:after="0"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932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4575">
      <w:bodyDiv w:val="1"/>
      <w:marLeft w:val="0"/>
      <w:marRight w:val="0"/>
      <w:marTop w:val="0"/>
      <w:marBottom w:val="0"/>
      <w:divBdr>
        <w:top w:val="none" w:sz="0" w:space="0" w:color="auto"/>
        <w:left w:val="none" w:sz="0" w:space="0" w:color="auto"/>
        <w:bottom w:val="none" w:sz="0" w:space="0" w:color="auto"/>
        <w:right w:val="none" w:sz="0" w:space="0" w:color="auto"/>
      </w:divBdr>
    </w:div>
    <w:div w:id="38285850">
      <w:bodyDiv w:val="1"/>
      <w:marLeft w:val="0"/>
      <w:marRight w:val="0"/>
      <w:marTop w:val="0"/>
      <w:marBottom w:val="0"/>
      <w:divBdr>
        <w:top w:val="none" w:sz="0" w:space="0" w:color="auto"/>
        <w:left w:val="none" w:sz="0" w:space="0" w:color="auto"/>
        <w:bottom w:val="none" w:sz="0" w:space="0" w:color="auto"/>
        <w:right w:val="none" w:sz="0" w:space="0" w:color="auto"/>
      </w:divBdr>
    </w:div>
    <w:div w:id="236676352">
      <w:bodyDiv w:val="1"/>
      <w:marLeft w:val="0"/>
      <w:marRight w:val="0"/>
      <w:marTop w:val="0"/>
      <w:marBottom w:val="0"/>
      <w:divBdr>
        <w:top w:val="none" w:sz="0" w:space="0" w:color="auto"/>
        <w:left w:val="none" w:sz="0" w:space="0" w:color="auto"/>
        <w:bottom w:val="none" w:sz="0" w:space="0" w:color="auto"/>
        <w:right w:val="none" w:sz="0" w:space="0" w:color="auto"/>
      </w:divBdr>
    </w:div>
    <w:div w:id="253443947">
      <w:bodyDiv w:val="1"/>
      <w:marLeft w:val="0"/>
      <w:marRight w:val="0"/>
      <w:marTop w:val="0"/>
      <w:marBottom w:val="0"/>
      <w:divBdr>
        <w:top w:val="none" w:sz="0" w:space="0" w:color="auto"/>
        <w:left w:val="none" w:sz="0" w:space="0" w:color="auto"/>
        <w:bottom w:val="none" w:sz="0" w:space="0" w:color="auto"/>
        <w:right w:val="none" w:sz="0" w:space="0" w:color="auto"/>
      </w:divBdr>
      <w:divsChild>
        <w:div w:id="807477689">
          <w:marLeft w:val="547"/>
          <w:marRight w:val="0"/>
          <w:marTop w:val="200"/>
          <w:marBottom w:val="0"/>
          <w:divBdr>
            <w:top w:val="none" w:sz="0" w:space="0" w:color="auto"/>
            <w:left w:val="none" w:sz="0" w:space="0" w:color="auto"/>
            <w:bottom w:val="none" w:sz="0" w:space="0" w:color="auto"/>
            <w:right w:val="none" w:sz="0" w:space="0" w:color="auto"/>
          </w:divBdr>
        </w:div>
        <w:div w:id="1837454989">
          <w:marLeft w:val="547"/>
          <w:marRight w:val="0"/>
          <w:marTop w:val="200"/>
          <w:marBottom w:val="0"/>
          <w:divBdr>
            <w:top w:val="none" w:sz="0" w:space="0" w:color="auto"/>
            <w:left w:val="none" w:sz="0" w:space="0" w:color="auto"/>
            <w:bottom w:val="none" w:sz="0" w:space="0" w:color="auto"/>
            <w:right w:val="none" w:sz="0" w:space="0" w:color="auto"/>
          </w:divBdr>
        </w:div>
      </w:divsChild>
    </w:div>
    <w:div w:id="281890010">
      <w:bodyDiv w:val="1"/>
      <w:marLeft w:val="0"/>
      <w:marRight w:val="0"/>
      <w:marTop w:val="0"/>
      <w:marBottom w:val="0"/>
      <w:divBdr>
        <w:top w:val="none" w:sz="0" w:space="0" w:color="auto"/>
        <w:left w:val="none" w:sz="0" w:space="0" w:color="auto"/>
        <w:bottom w:val="none" w:sz="0" w:space="0" w:color="auto"/>
        <w:right w:val="none" w:sz="0" w:space="0" w:color="auto"/>
      </w:divBdr>
    </w:div>
    <w:div w:id="542864986">
      <w:bodyDiv w:val="1"/>
      <w:marLeft w:val="0"/>
      <w:marRight w:val="0"/>
      <w:marTop w:val="0"/>
      <w:marBottom w:val="0"/>
      <w:divBdr>
        <w:top w:val="none" w:sz="0" w:space="0" w:color="auto"/>
        <w:left w:val="none" w:sz="0" w:space="0" w:color="auto"/>
        <w:bottom w:val="none" w:sz="0" w:space="0" w:color="auto"/>
        <w:right w:val="none" w:sz="0" w:space="0" w:color="auto"/>
      </w:divBdr>
    </w:div>
    <w:div w:id="647054737">
      <w:bodyDiv w:val="1"/>
      <w:marLeft w:val="0"/>
      <w:marRight w:val="0"/>
      <w:marTop w:val="0"/>
      <w:marBottom w:val="0"/>
      <w:divBdr>
        <w:top w:val="none" w:sz="0" w:space="0" w:color="auto"/>
        <w:left w:val="none" w:sz="0" w:space="0" w:color="auto"/>
        <w:bottom w:val="none" w:sz="0" w:space="0" w:color="auto"/>
        <w:right w:val="none" w:sz="0" w:space="0" w:color="auto"/>
      </w:divBdr>
    </w:div>
    <w:div w:id="698317478">
      <w:bodyDiv w:val="1"/>
      <w:marLeft w:val="0"/>
      <w:marRight w:val="0"/>
      <w:marTop w:val="0"/>
      <w:marBottom w:val="0"/>
      <w:divBdr>
        <w:top w:val="none" w:sz="0" w:space="0" w:color="auto"/>
        <w:left w:val="none" w:sz="0" w:space="0" w:color="auto"/>
        <w:bottom w:val="none" w:sz="0" w:space="0" w:color="auto"/>
        <w:right w:val="none" w:sz="0" w:space="0" w:color="auto"/>
      </w:divBdr>
    </w:div>
    <w:div w:id="759834207">
      <w:bodyDiv w:val="1"/>
      <w:marLeft w:val="0"/>
      <w:marRight w:val="0"/>
      <w:marTop w:val="0"/>
      <w:marBottom w:val="0"/>
      <w:divBdr>
        <w:top w:val="none" w:sz="0" w:space="0" w:color="auto"/>
        <w:left w:val="none" w:sz="0" w:space="0" w:color="auto"/>
        <w:bottom w:val="none" w:sz="0" w:space="0" w:color="auto"/>
        <w:right w:val="none" w:sz="0" w:space="0" w:color="auto"/>
      </w:divBdr>
    </w:div>
    <w:div w:id="792556212">
      <w:bodyDiv w:val="1"/>
      <w:marLeft w:val="0"/>
      <w:marRight w:val="0"/>
      <w:marTop w:val="0"/>
      <w:marBottom w:val="0"/>
      <w:divBdr>
        <w:top w:val="none" w:sz="0" w:space="0" w:color="auto"/>
        <w:left w:val="none" w:sz="0" w:space="0" w:color="auto"/>
        <w:bottom w:val="none" w:sz="0" w:space="0" w:color="auto"/>
        <w:right w:val="none" w:sz="0" w:space="0" w:color="auto"/>
      </w:divBdr>
    </w:div>
    <w:div w:id="931165695">
      <w:bodyDiv w:val="1"/>
      <w:marLeft w:val="0"/>
      <w:marRight w:val="0"/>
      <w:marTop w:val="0"/>
      <w:marBottom w:val="0"/>
      <w:divBdr>
        <w:top w:val="none" w:sz="0" w:space="0" w:color="auto"/>
        <w:left w:val="none" w:sz="0" w:space="0" w:color="auto"/>
        <w:bottom w:val="none" w:sz="0" w:space="0" w:color="auto"/>
        <w:right w:val="none" w:sz="0" w:space="0" w:color="auto"/>
      </w:divBdr>
    </w:div>
    <w:div w:id="980617368">
      <w:bodyDiv w:val="1"/>
      <w:marLeft w:val="0"/>
      <w:marRight w:val="0"/>
      <w:marTop w:val="0"/>
      <w:marBottom w:val="0"/>
      <w:divBdr>
        <w:top w:val="none" w:sz="0" w:space="0" w:color="auto"/>
        <w:left w:val="none" w:sz="0" w:space="0" w:color="auto"/>
        <w:bottom w:val="none" w:sz="0" w:space="0" w:color="auto"/>
        <w:right w:val="none" w:sz="0" w:space="0" w:color="auto"/>
      </w:divBdr>
    </w:div>
    <w:div w:id="1101418354">
      <w:bodyDiv w:val="1"/>
      <w:marLeft w:val="0"/>
      <w:marRight w:val="0"/>
      <w:marTop w:val="0"/>
      <w:marBottom w:val="0"/>
      <w:divBdr>
        <w:top w:val="none" w:sz="0" w:space="0" w:color="auto"/>
        <w:left w:val="none" w:sz="0" w:space="0" w:color="auto"/>
        <w:bottom w:val="none" w:sz="0" w:space="0" w:color="auto"/>
        <w:right w:val="none" w:sz="0" w:space="0" w:color="auto"/>
      </w:divBdr>
    </w:div>
    <w:div w:id="1113401644">
      <w:bodyDiv w:val="1"/>
      <w:marLeft w:val="0"/>
      <w:marRight w:val="0"/>
      <w:marTop w:val="0"/>
      <w:marBottom w:val="0"/>
      <w:divBdr>
        <w:top w:val="none" w:sz="0" w:space="0" w:color="auto"/>
        <w:left w:val="none" w:sz="0" w:space="0" w:color="auto"/>
        <w:bottom w:val="none" w:sz="0" w:space="0" w:color="auto"/>
        <w:right w:val="none" w:sz="0" w:space="0" w:color="auto"/>
      </w:divBdr>
    </w:div>
    <w:div w:id="1303003041">
      <w:bodyDiv w:val="1"/>
      <w:marLeft w:val="0"/>
      <w:marRight w:val="0"/>
      <w:marTop w:val="0"/>
      <w:marBottom w:val="0"/>
      <w:divBdr>
        <w:top w:val="none" w:sz="0" w:space="0" w:color="auto"/>
        <w:left w:val="none" w:sz="0" w:space="0" w:color="auto"/>
        <w:bottom w:val="none" w:sz="0" w:space="0" w:color="auto"/>
        <w:right w:val="none" w:sz="0" w:space="0" w:color="auto"/>
      </w:divBdr>
    </w:div>
    <w:div w:id="1374647286">
      <w:bodyDiv w:val="1"/>
      <w:marLeft w:val="0"/>
      <w:marRight w:val="0"/>
      <w:marTop w:val="0"/>
      <w:marBottom w:val="0"/>
      <w:divBdr>
        <w:top w:val="none" w:sz="0" w:space="0" w:color="auto"/>
        <w:left w:val="none" w:sz="0" w:space="0" w:color="auto"/>
        <w:bottom w:val="none" w:sz="0" w:space="0" w:color="auto"/>
        <w:right w:val="none" w:sz="0" w:space="0" w:color="auto"/>
      </w:divBdr>
    </w:div>
    <w:div w:id="1386029827">
      <w:bodyDiv w:val="1"/>
      <w:marLeft w:val="0"/>
      <w:marRight w:val="0"/>
      <w:marTop w:val="0"/>
      <w:marBottom w:val="0"/>
      <w:divBdr>
        <w:top w:val="none" w:sz="0" w:space="0" w:color="auto"/>
        <w:left w:val="none" w:sz="0" w:space="0" w:color="auto"/>
        <w:bottom w:val="none" w:sz="0" w:space="0" w:color="auto"/>
        <w:right w:val="none" w:sz="0" w:space="0" w:color="auto"/>
      </w:divBdr>
    </w:div>
    <w:div w:id="1466776970">
      <w:bodyDiv w:val="1"/>
      <w:marLeft w:val="0"/>
      <w:marRight w:val="0"/>
      <w:marTop w:val="0"/>
      <w:marBottom w:val="0"/>
      <w:divBdr>
        <w:top w:val="none" w:sz="0" w:space="0" w:color="auto"/>
        <w:left w:val="none" w:sz="0" w:space="0" w:color="auto"/>
        <w:bottom w:val="none" w:sz="0" w:space="0" w:color="auto"/>
        <w:right w:val="none" w:sz="0" w:space="0" w:color="auto"/>
      </w:divBdr>
    </w:div>
    <w:div w:id="1515998931">
      <w:bodyDiv w:val="1"/>
      <w:marLeft w:val="0"/>
      <w:marRight w:val="0"/>
      <w:marTop w:val="0"/>
      <w:marBottom w:val="0"/>
      <w:divBdr>
        <w:top w:val="none" w:sz="0" w:space="0" w:color="auto"/>
        <w:left w:val="none" w:sz="0" w:space="0" w:color="auto"/>
        <w:bottom w:val="none" w:sz="0" w:space="0" w:color="auto"/>
        <w:right w:val="none" w:sz="0" w:space="0" w:color="auto"/>
      </w:divBdr>
    </w:div>
    <w:div w:id="1668435566">
      <w:bodyDiv w:val="1"/>
      <w:marLeft w:val="0"/>
      <w:marRight w:val="0"/>
      <w:marTop w:val="0"/>
      <w:marBottom w:val="0"/>
      <w:divBdr>
        <w:top w:val="none" w:sz="0" w:space="0" w:color="auto"/>
        <w:left w:val="none" w:sz="0" w:space="0" w:color="auto"/>
        <w:bottom w:val="none" w:sz="0" w:space="0" w:color="auto"/>
        <w:right w:val="none" w:sz="0" w:space="0" w:color="auto"/>
      </w:divBdr>
    </w:div>
    <w:div w:id="1696692562">
      <w:bodyDiv w:val="1"/>
      <w:marLeft w:val="0"/>
      <w:marRight w:val="0"/>
      <w:marTop w:val="0"/>
      <w:marBottom w:val="0"/>
      <w:divBdr>
        <w:top w:val="none" w:sz="0" w:space="0" w:color="auto"/>
        <w:left w:val="none" w:sz="0" w:space="0" w:color="auto"/>
        <w:bottom w:val="none" w:sz="0" w:space="0" w:color="auto"/>
        <w:right w:val="none" w:sz="0" w:space="0" w:color="auto"/>
      </w:divBdr>
    </w:div>
    <w:div w:id="1839685033">
      <w:bodyDiv w:val="1"/>
      <w:marLeft w:val="0"/>
      <w:marRight w:val="0"/>
      <w:marTop w:val="0"/>
      <w:marBottom w:val="0"/>
      <w:divBdr>
        <w:top w:val="none" w:sz="0" w:space="0" w:color="auto"/>
        <w:left w:val="none" w:sz="0" w:space="0" w:color="auto"/>
        <w:bottom w:val="none" w:sz="0" w:space="0" w:color="auto"/>
        <w:right w:val="none" w:sz="0" w:space="0" w:color="auto"/>
      </w:divBdr>
    </w:div>
    <w:div w:id="2072918267">
      <w:bodyDiv w:val="1"/>
      <w:marLeft w:val="0"/>
      <w:marRight w:val="0"/>
      <w:marTop w:val="0"/>
      <w:marBottom w:val="0"/>
      <w:divBdr>
        <w:top w:val="none" w:sz="0" w:space="0" w:color="auto"/>
        <w:left w:val="none" w:sz="0" w:space="0" w:color="auto"/>
        <w:bottom w:val="none" w:sz="0" w:space="0" w:color="auto"/>
        <w:right w:val="none" w:sz="0" w:space="0" w:color="auto"/>
      </w:divBdr>
    </w:div>
    <w:div w:id="213289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FD74C-4CE4-401A-8A99-8C26ADD68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2920</Words>
  <Characters>16648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Maisha Mushsharat</dc:creator>
  <cp:keywords/>
  <dc:description/>
  <cp:lastModifiedBy>parmit batra</cp:lastModifiedBy>
  <cp:revision>2</cp:revision>
  <dcterms:created xsi:type="dcterms:W3CDTF">2020-09-02T11:48:00Z</dcterms:created>
  <dcterms:modified xsi:type="dcterms:W3CDTF">2020-09-02T11:48:00Z</dcterms:modified>
</cp:coreProperties>
</file>