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8B87D87" w14:textId="77777777" w:rsidR="002D3931" w:rsidRDefault="002D3931" w:rsidP="00BF04AD">
      <w:pPr>
        <w:widowControl w:val="0"/>
        <w:autoSpaceDE w:val="0"/>
        <w:autoSpaceDN w:val="0"/>
        <w:adjustRightInd w:val="0"/>
        <w:spacing w:after="240"/>
        <w:jc w:val="both"/>
        <w:rPr>
          <w:rFonts w:ascii="Arial" w:hAnsi="Arial" w:cs="Arial"/>
          <w:b/>
          <w:color w:val="191919"/>
        </w:rPr>
      </w:pPr>
      <w:bookmarkStart w:id="0" w:name="_GoBack"/>
      <w:bookmarkEnd w:id="0"/>
      <w:r w:rsidRPr="00E2079C">
        <w:rPr>
          <w:rFonts w:ascii="Arial" w:hAnsi="Arial" w:cs="Arial"/>
          <w:b/>
          <w:iCs/>
          <w:color w:val="191919"/>
        </w:rPr>
        <w:t xml:space="preserve">3. </w:t>
      </w:r>
      <w:r w:rsidRPr="00E2079C">
        <w:rPr>
          <w:rFonts w:ascii="Arial" w:hAnsi="Arial" w:cs="Arial"/>
          <w:b/>
          <w:color w:val="191919"/>
        </w:rPr>
        <w:t>What does it mean to commemorate? How do memorials create personal meaning in a public place?</w:t>
      </w:r>
    </w:p>
    <w:p w14:paraId="3C5DDF86" w14:textId="77777777" w:rsidR="002D3931" w:rsidRDefault="002D3931" w:rsidP="00BF04AD">
      <w:pPr>
        <w:spacing w:line="480" w:lineRule="auto"/>
        <w:jc w:val="both"/>
        <w:rPr>
          <w:rFonts w:ascii="Arial" w:hAnsi="Arial" w:cs="Arial"/>
        </w:rPr>
      </w:pPr>
    </w:p>
    <w:p w14:paraId="08760DDD" w14:textId="7854FAF5" w:rsidR="00E04EA8" w:rsidRDefault="00E04EA8" w:rsidP="00BF04AD">
      <w:pPr>
        <w:spacing w:line="480" w:lineRule="auto"/>
        <w:jc w:val="both"/>
        <w:rPr>
          <w:rFonts w:ascii="Arial" w:hAnsi="Arial" w:cs="Arial"/>
        </w:rPr>
      </w:pPr>
      <w:r>
        <w:rPr>
          <w:rFonts w:ascii="Arial" w:hAnsi="Arial" w:cs="Arial"/>
        </w:rPr>
        <w:t xml:space="preserve">Student Name: Emma Morgan </w:t>
      </w:r>
    </w:p>
    <w:p w14:paraId="33FE945A" w14:textId="77777777" w:rsidR="00E04EA8" w:rsidRDefault="00E04EA8" w:rsidP="00BF04AD">
      <w:pPr>
        <w:spacing w:line="480" w:lineRule="auto"/>
        <w:jc w:val="both"/>
        <w:rPr>
          <w:rFonts w:ascii="Arial" w:hAnsi="Arial" w:cs="Arial"/>
        </w:rPr>
      </w:pPr>
      <w:r>
        <w:rPr>
          <w:rFonts w:ascii="Arial" w:hAnsi="Arial" w:cs="Arial"/>
        </w:rPr>
        <w:t>Student Number: 1701833</w:t>
      </w:r>
    </w:p>
    <w:p w14:paraId="488E1BF5" w14:textId="2A3EBBED" w:rsidR="00E04EA8" w:rsidRDefault="00E04EA8" w:rsidP="00BF04AD">
      <w:pPr>
        <w:spacing w:line="480" w:lineRule="auto"/>
        <w:jc w:val="both"/>
        <w:rPr>
          <w:rFonts w:ascii="Arial" w:hAnsi="Arial" w:cs="Arial"/>
        </w:rPr>
      </w:pPr>
      <w:r>
        <w:rPr>
          <w:rFonts w:ascii="Arial" w:hAnsi="Arial" w:cs="Arial"/>
        </w:rPr>
        <w:t xml:space="preserve">Course: </w:t>
      </w:r>
      <w:r w:rsidR="00F41749">
        <w:rPr>
          <w:rFonts w:ascii="Arial" w:hAnsi="Arial" w:cs="Arial"/>
        </w:rPr>
        <w:t xml:space="preserve">BA </w:t>
      </w:r>
      <w:r>
        <w:rPr>
          <w:rFonts w:ascii="Arial" w:hAnsi="Arial" w:cs="Arial"/>
        </w:rPr>
        <w:t>Illustration</w:t>
      </w:r>
    </w:p>
    <w:p w14:paraId="0ED368FD" w14:textId="73B4A012" w:rsidR="00E04EA8" w:rsidRDefault="00E04EA8" w:rsidP="00BF04AD">
      <w:pPr>
        <w:pStyle w:val="xmsonormal"/>
        <w:shd w:val="clear" w:color="auto" w:fill="FFFFFF"/>
        <w:spacing w:before="0" w:beforeAutospacing="0" w:after="0" w:afterAutospacing="0" w:line="480" w:lineRule="auto"/>
        <w:jc w:val="both"/>
        <w:rPr>
          <w:rFonts w:ascii="Arial" w:hAnsi="Arial" w:cs="Arial"/>
          <w:b/>
          <w:bCs/>
          <w:color w:val="212121"/>
        </w:rPr>
      </w:pPr>
      <w:r>
        <w:rPr>
          <w:rFonts w:ascii="Arial" w:hAnsi="Arial" w:cs="Arial"/>
        </w:rPr>
        <w:t xml:space="preserve">Module: </w:t>
      </w:r>
      <w:r w:rsidRPr="000B51E5">
        <w:rPr>
          <w:rFonts w:ascii="Arial" w:hAnsi="Arial" w:cs="Arial"/>
        </w:rPr>
        <w:t>L5 Research Practices: Visual Literacy and Art</w:t>
      </w:r>
      <w:r w:rsidRPr="000B51E5">
        <w:rPr>
          <w:rFonts w:ascii="Arial" w:hAnsi="Arial" w:cs="Arial"/>
          <w:b/>
          <w:bCs/>
          <w:color w:val="212121"/>
        </w:rPr>
        <w:t xml:space="preserve"> M5X01599</w:t>
      </w:r>
    </w:p>
    <w:p w14:paraId="736DBCC9" w14:textId="6406A4AB" w:rsidR="00F41749" w:rsidRDefault="00F41749" w:rsidP="00BF04AD">
      <w:pPr>
        <w:pStyle w:val="xmsonormal"/>
        <w:shd w:val="clear" w:color="auto" w:fill="FFFFFF"/>
        <w:spacing w:before="0" w:beforeAutospacing="0" w:after="0" w:afterAutospacing="0" w:line="480" w:lineRule="auto"/>
        <w:jc w:val="both"/>
        <w:rPr>
          <w:rFonts w:ascii="Arial" w:hAnsi="Arial" w:cs="Arial"/>
          <w:bCs/>
          <w:color w:val="212121"/>
        </w:rPr>
      </w:pPr>
      <w:r w:rsidRPr="00F41749">
        <w:rPr>
          <w:rFonts w:ascii="Arial" w:hAnsi="Arial" w:cs="Arial"/>
          <w:bCs/>
          <w:color w:val="212121"/>
        </w:rPr>
        <w:t>Lecturer</w:t>
      </w:r>
      <w:r w:rsidR="00EA66C4">
        <w:rPr>
          <w:rFonts w:ascii="Arial" w:hAnsi="Arial" w:cs="Arial"/>
          <w:bCs/>
          <w:color w:val="212121"/>
        </w:rPr>
        <w:t>s</w:t>
      </w:r>
      <w:r>
        <w:rPr>
          <w:rFonts w:ascii="Arial" w:hAnsi="Arial" w:cs="Arial"/>
          <w:bCs/>
          <w:color w:val="212121"/>
        </w:rPr>
        <w:t xml:space="preserve">: Louise </w:t>
      </w:r>
      <w:proofErr w:type="spellStart"/>
      <w:r>
        <w:rPr>
          <w:rFonts w:ascii="Arial" w:hAnsi="Arial" w:cs="Arial"/>
          <w:bCs/>
          <w:color w:val="212121"/>
        </w:rPr>
        <w:t>Burston</w:t>
      </w:r>
      <w:proofErr w:type="spellEnd"/>
      <w:r>
        <w:rPr>
          <w:rFonts w:ascii="Arial" w:hAnsi="Arial" w:cs="Arial"/>
          <w:bCs/>
          <w:color w:val="212121"/>
        </w:rPr>
        <w:t xml:space="preserve"> and Sarah Tombs</w:t>
      </w:r>
    </w:p>
    <w:p w14:paraId="6DE814A0" w14:textId="2F34B1FA" w:rsidR="00EA66C4" w:rsidRPr="00F41749" w:rsidRDefault="00EA66C4" w:rsidP="00BF04AD">
      <w:pPr>
        <w:pStyle w:val="xmsonormal"/>
        <w:shd w:val="clear" w:color="auto" w:fill="FFFFFF"/>
        <w:spacing w:before="0" w:beforeAutospacing="0" w:after="0" w:afterAutospacing="0" w:line="480" w:lineRule="auto"/>
        <w:jc w:val="both"/>
        <w:rPr>
          <w:rFonts w:ascii="Arial" w:hAnsi="Arial" w:cs="Arial"/>
          <w:bCs/>
          <w:color w:val="212121"/>
        </w:rPr>
      </w:pPr>
      <w:r>
        <w:rPr>
          <w:rFonts w:ascii="Arial" w:hAnsi="Arial" w:cs="Arial"/>
          <w:bCs/>
          <w:color w:val="212121"/>
        </w:rPr>
        <w:t>Word Count:</w:t>
      </w:r>
      <w:r w:rsidR="001723D3">
        <w:rPr>
          <w:rFonts w:ascii="Arial" w:hAnsi="Arial" w:cs="Arial"/>
          <w:bCs/>
          <w:color w:val="212121"/>
        </w:rPr>
        <w:t xml:space="preserve"> 182</w:t>
      </w:r>
      <w:r w:rsidR="00BF04AD">
        <w:rPr>
          <w:rFonts w:ascii="Arial" w:hAnsi="Arial" w:cs="Arial"/>
          <w:bCs/>
          <w:color w:val="212121"/>
        </w:rPr>
        <w:t>6</w:t>
      </w:r>
    </w:p>
    <w:p w14:paraId="5F6F635C" w14:textId="77777777" w:rsidR="00E04EA8" w:rsidRDefault="00E04EA8" w:rsidP="00E04EA8">
      <w:pPr>
        <w:widowControl w:val="0"/>
        <w:autoSpaceDE w:val="0"/>
        <w:autoSpaceDN w:val="0"/>
        <w:adjustRightInd w:val="0"/>
        <w:spacing w:after="240"/>
        <w:rPr>
          <w:rFonts w:ascii="Arial" w:hAnsi="Arial" w:cs="Arial"/>
          <w:b/>
          <w:iCs/>
          <w:color w:val="191919"/>
        </w:rPr>
      </w:pPr>
    </w:p>
    <w:p w14:paraId="4F43BC21" w14:textId="77777777" w:rsidR="00E04EA8" w:rsidRDefault="00E04EA8" w:rsidP="00E04EA8">
      <w:pPr>
        <w:widowControl w:val="0"/>
        <w:autoSpaceDE w:val="0"/>
        <w:autoSpaceDN w:val="0"/>
        <w:adjustRightInd w:val="0"/>
        <w:spacing w:after="240"/>
        <w:rPr>
          <w:rFonts w:ascii="Arial" w:hAnsi="Arial" w:cs="Arial"/>
          <w:b/>
          <w:iCs/>
          <w:color w:val="191919"/>
        </w:rPr>
      </w:pPr>
    </w:p>
    <w:p w14:paraId="7495138E" w14:textId="77777777" w:rsidR="00E04EA8" w:rsidRDefault="00E04EA8" w:rsidP="00E04EA8">
      <w:pPr>
        <w:widowControl w:val="0"/>
        <w:autoSpaceDE w:val="0"/>
        <w:autoSpaceDN w:val="0"/>
        <w:adjustRightInd w:val="0"/>
        <w:spacing w:after="240"/>
        <w:rPr>
          <w:rFonts w:ascii="Arial" w:hAnsi="Arial" w:cs="Arial"/>
          <w:b/>
          <w:iCs/>
          <w:color w:val="191919"/>
        </w:rPr>
      </w:pPr>
    </w:p>
    <w:p w14:paraId="21E78A63" w14:textId="77777777" w:rsidR="00E04EA8" w:rsidRDefault="00E04EA8">
      <w:pPr>
        <w:rPr>
          <w:rFonts w:ascii="Arial" w:hAnsi="Arial" w:cs="Arial"/>
          <w:b/>
          <w:color w:val="191919"/>
        </w:rPr>
      </w:pPr>
      <w:r>
        <w:rPr>
          <w:rFonts w:ascii="Arial" w:hAnsi="Arial" w:cs="Arial"/>
          <w:b/>
          <w:color w:val="191919"/>
        </w:rPr>
        <w:br w:type="page"/>
      </w:r>
    </w:p>
    <w:p w14:paraId="1351F28A" w14:textId="15616534" w:rsidR="00E04EA8" w:rsidRDefault="00E04EA8" w:rsidP="00BF04AD">
      <w:pPr>
        <w:spacing w:line="480" w:lineRule="auto"/>
        <w:jc w:val="both"/>
        <w:rPr>
          <w:rFonts w:ascii="Arial" w:hAnsi="Arial" w:cs="Arial"/>
        </w:rPr>
      </w:pPr>
      <w:r>
        <w:rPr>
          <w:rFonts w:ascii="Arial" w:hAnsi="Arial" w:cs="Arial"/>
        </w:rPr>
        <w:lastRenderedPageBreak/>
        <w:t>Memorials and Monuments are created to show and represent commemoration of an event or person. These memorials and Monuments can have a significant personal meaning or can be a wider scale public commemorative event. The memorials can impact people who are involved or affected by past events such as death of relatives</w:t>
      </w:r>
      <w:r w:rsidR="00C32982">
        <w:rPr>
          <w:rFonts w:ascii="Arial" w:hAnsi="Arial" w:cs="Arial"/>
        </w:rPr>
        <w:t xml:space="preserve"> </w:t>
      </w:r>
      <w:r>
        <w:rPr>
          <w:rFonts w:ascii="Arial" w:hAnsi="Arial" w:cs="Arial"/>
        </w:rPr>
        <w:t>and friends.</w:t>
      </w:r>
    </w:p>
    <w:p w14:paraId="49D25C78" w14:textId="12143E2B" w:rsidR="00E04EA8" w:rsidRDefault="00E04EA8" w:rsidP="00BF04AD">
      <w:pPr>
        <w:spacing w:line="480" w:lineRule="auto"/>
        <w:jc w:val="both"/>
        <w:rPr>
          <w:rFonts w:ascii="Arial" w:hAnsi="Arial" w:cs="Arial"/>
        </w:rPr>
      </w:pPr>
      <w:r>
        <w:rPr>
          <w:rFonts w:ascii="Arial" w:hAnsi="Arial" w:cs="Arial"/>
        </w:rPr>
        <w:t>The aim of this essay is to fully explore the meaning of “</w:t>
      </w:r>
      <w:r w:rsidRPr="00E049BF">
        <w:rPr>
          <w:rFonts w:ascii="Arial" w:hAnsi="Arial" w:cs="Arial"/>
          <w:i/>
        </w:rPr>
        <w:t>commemorate</w:t>
      </w:r>
      <w:r>
        <w:rPr>
          <w:rFonts w:ascii="Arial" w:hAnsi="Arial" w:cs="Arial"/>
        </w:rPr>
        <w:t xml:space="preserve">” and give an in-depth explanation of how memorials can show personal meaning within a public place. This essay in particular will focus on War, mainly researching into the Poppy. This next section will explore a range of memorials and monuments, showing how each of the following memorials commemorate in their own personal way. </w:t>
      </w:r>
    </w:p>
    <w:p w14:paraId="2632343F" w14:textId="77777777" w:rsidR="00E04EA8" w:rsidRDefault="00E04EA8" w:rsidP="00E04EA8">
      <w:pPr>
        <w:pStyle w:val="NormalWeb"/>
        <w:rPr>
          <w:rFonts w:ascii="ACaslonPro" w:hAnsi="ACaslonPro"/>
          <w:b/>
          <w:i/>
          <w:u w:val="single"/>
        </w:rPr>
      </w:pPr>
    </w:p>
    <w:p w14:paraId="6F0B27C1" w14:textId="04F205A3" w:rsidR="00E04EA8" w:rsidRPr="00647C8F" w:rsidRDefault="000A2DC6" w:rsidP="000A2DC6">
      <w:pPr>
        <w:pStyle w:val="NormalWeb"/>
        <w:jc w:val="center"/>
        <w:rPr>
          <w:rFonts w:ascii="Arial" w:hAnsi="Arial" w:cs="Arial"/>
          <w:b/>
          <w:u w:val="single"/>
        </w:rPr>
      </w:pPr>
      <w:r w:rsidRPr="00647C8F">
        <w:rPr>
          <w:rFonts w:ascii="Arial" w:hAnsi="Arial" w:cs="Arial"/>
          <w:noProof/>
        </w:rPr>
        <w:drawing>
          <wp:anchor distT="0" distB="0" distL="114300" distR="114300" simplePos="0" relativeHeight="251659264" behindDoc="0" locked="0" layoutInCell="1" allowOverlap="1" wp14:anchorId="1398D11B" wp14:editId="7CA7DF8C">
            <wp:simplePos x="0" y="0"/>
            <wp:positionH relativeFrom="column">
              <wp:posOffset>586458</wp:posOffset>
            </wp:positionH>
            <wp:positionV relativeFrom="paragraph">
              <wp:posOffset>322157</wp:posOffset>
            </wp:positionV>
            <wp:extent cx="4624705" cy="3067050"/>
            <wp:effectExtent l="0" t="0" r="0" b="6350"/>
            <wp:wrapSquare wrapText="bothSides"/>
            <wp:docPr id="1" name="Picture 1" descr="Image result for Vietnam Veterans Memori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Vietnam Veterans Memori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624705" cy="3067050"/>
                    </a:xfrm>
                    <a:prstGeom prst="rect">
                      <a:avLst/>
                    </a:prstGeom>
                    <a:noFill/>
                    <a:ln>
                      <a:noFill/>
                    </a:ln>
                  </pic:spPr>
                </pic:pic>
              </a:graphicData>
            </a:graphic>
            <wp14:sizeRelH relativeFrom="page">
              <wp14:pctWidth>0</wp14:pctWidth>
            </wp14:sizeRelH>
            <wp14:sizeRelV relativeFrom="page">
              <wp14:pctHeight>0</wp14:pctHeight>
            </wp14:sizeRelV>
          </wp:anchor>
        </w:drawing>
      </w:r>
      <w:r w:rsidR="00E04EA8" w:rsidRPr="00647C8F">
        <w:rPr>
          <w:rFonts w:ascii="Arial" w:hAnsi="Arial" w:cs="Arial"/>
          <w:b/>
          <w:u w:val="single"/>
        </w:rPr>
        <w:t>Figure 1: Vietnam Veterans Memorial, Washington, DC – Maya Lin</w:t>
      </w:r>
    </w:p>
    <w:p w14:paraId="039984A3" w14:textId="3E169F82" w:rsidR="00E04EA8" w:rsidRPr="00E2079C" w:rsidRDefault="00E04EA8" w:rsidP="00E04EA8">
      <w:pPr>
        <w:widowControl w:val="0"/>
        <w:autoSpaceDE w:val="0"/>
        <w:autoSpaceDN w:val="0"/>
        <w:adjustRightInd w:val="0"/>
        <w:spacing w:after="240"/>
        <w:rPr>
          <w:rFonts w:ascii="Arial" w:hAnsi="Arial" w:cs="Arial"/>
          <w:b/>
          <w:color w:val="191919"/>
        </w:rPr>
      </w:pPr>
    </w:p>
    <w:p w14:paraId="26C18CE7" w14:textId="25074A3D" w:rsidR="00E04EA8" w:rsidRDefault="00E04EA8" w:rsidP="00E04EA8">
      <w:pPr>
        <w:rPr>
          <w:rFonts w:ascii="Arial" w:hAnsi="Arial" w:cs="Arial"/>
        </w:rPr>
      </w:pPr>
    </w:p>
    <w:p w14:paraId="23B7BCEF" w14:textId="5AD7EE32" w:rsidR="00E04EA8" w:rsidRDefault="00E04EA8" w:rsidP="00E04EA8">
      <w:pPr>
        <w:rPr>
          <w:rFonts w:ascii="Arial" w:hAnsi="Arial" w:cs="Arial"/>
        </w:rPr>
      </w:pPr>
    </w:p>
    <w:p w14:paraId="28D9D80C" w14:textId="4841FCB5" w:rsidR="00E04EA8" w:rsidRDefault="00E04EA8" w:rsidP="00E04EA8">
      <w:pPr>
        <w:rPr>
          <w:rFonts w:ascii="Arial" w:hAnsi="Arial" w:cs="Arial"/>
        </w:rPr>
      </w:pPr>
    </w:p>
    <w:p w14:paraId="26887602" w14:textId="5C2404CA" w:rsidR="00E04EA8" w:rsidRDefault="00E04EA8" w:rsidP="00E04EA8">
      <w:pPr>
        <w:rPr>
          <w:rFonts w:ascii="Arial" w:hAnsi="Arial" w:cs="Arial"/>
        </w:rPr>
      </w:pPr>
    </w:p>
    <w:p w14:paraId="6CD89FF5" w14:textId="4D7D6D65" w:rsidR="00E04EA8" w:rsidRDefault="00E04EA8" w:rsidP="00E04EA8">
      <w:pPr>
        <w:rPr>
          <w:rFonts w:ascii="Arial" w:hAnsi="Arial" w:cs="Arial"/>
        </w:rPr>
      </w:pPr>
    </w:p>
    <w:p w14:paraId="5FDA8B0A" w14:textId="5E14E62F" w:rsidR="00E04EA8" w:rsidRDefault="00E04EA8" w:rsidP="00E04EA8">
      <w:pPr>
        <w:rPr>
          <w:rFonts w:ascii="Arial" w:hAnsi="Arial" w:cs="Arial"/>
        </w:rPr>
      </w:pPr>
    </w:p>
    <w:p w14:paraId="62CF73F6" w14:textId="4BA08ADE" w:rsidR="00E04EA8" w:rsidRDefault="00E04EA8" w:rsidP="00E04EA8">
      <w:pPr>
        <w:rPr>
          <w:rFonts w:ascii="Arial" w:hAnsi="Arial" w:cs="Arial"/>
        </w:rPr>
      </w:pPr>
    </w:p>
    <w:p w14:paraId="68FC5311" w14:textId="330BAD03" w:rsidR="00E04EA8" w:rsidRDefault="00E04EA8" w:rsidP="00E04EA8">
      <w:pPr>
        <w:rPr>
          <w:rFonts w:ascii="Arial" w:hAnsi="Arial" w:cs="Arial"/>
        </w:rPr>
      </w:pPr>
    </w:p>
    <w:p w14:paraId="61F90CE7" w14:textId="2A70D854" w:rsidR="00E04EA8" w:rsidRDefault="00E04EA8" w:rsidP="00E04EA8">
      <w:pPr>
        <w:rPr>
          <w:rFonts w:ascii="Arial" w:hAnsi="Arial" w:cs="Arial"/>
        </w:rPr>
      </w:pPr>
    </w:p>
    <w:p w14:paraId="4627E342" w14:textId="03464587" w:rsidR="00E04EA8" w:rsidRDefault="00E04EA8" w:rsidP="00E04EA8">
      <w:pPr>
        <w:rPr>
          <w:rFonts w:ascii="Arial" w:hAnsi="Arial" w:cs="Arial"/>
        </w:rPr>
      </w:pPr>
    </w:p>
    <w:p w14:paraId="39E60AC2" w14:textId="49378F97" w:rsidR="00E04EA8" w:rsidRDefault="00E04EA8" w:rsidP="00E04EA8">
      <w:pPr>
        <w:rPr>
          <w:rFonts w:ascii="Arial" w:hAnsi="Arial" w:cs="Arial"/>
        </w:rPr>
      </w:pPr>
    </w:p>
    <w:p w14:paraId="738C7FE6" w14:textId="701397E8" w:rsidR="00E04EA8" w:rsidRDefault="00E04EA8" w:rsidP="00E04EA8">
      <w:pPr>
        <w:rPr>
          <w:rFonts w:ascii="Arial" w:hAnsi="Arial" w:cs="Arial"/>
        </w:rPr>
      </w:pPr>
    </w:p>
    <w:p w14:paraId="3AB79B23" w14:textId="30C7714C" w:rsidR="00E04EA8" w:rsidRDefault="00E04EA8" w:rsidP="00E04EA8">
      <w:pPr>
        <w:rPr>
          <w:rFonts w:ascii="Arial" w:hAnsi="Arial" w:cs="Arial"/>
        </w:rPr>
      </w:pPr>
    </w:p>
    <w:p w14:paraId="6E523371" w14:textId="628C7727" w:rsidR="00E04EA8" w:rsidRDefault="00E04EA8" w:rsidP="00E04EA8">
      <w:pPr>
        <w:rPr>
          <w:rFonts w:ascii="Arial" w:hAnsi="Arial" w:cs="Arial"/>
        </w:rPr>
      </w:pPr>
    </w:p>
    <w:p w14:paraId="41C3EBCF" w14:textId="143A3978" w:rsidR="00E04EA8" w:rsidRDefault="00E04EA8" w:rsidP="00E04EA8">
      <w:pPr>
        <w:rPr>
          <w:rFonts w:ascii="Arial" w:hAnsi="Arial" w:cs="Arial"/>
        </w:rPr>
      </w:pPr>
    </w:p>
    <w:p w14:paraId="18BB7F32" w14:textId="6C0B6964" w:rsidR="00E04EA8" w:rsidRDefault="00E04EA8" w:rsidP="00E04EA8">
      <w:pPr>
        <w:rPr>
          <w:rFonts w:ascii="Arial" w:hAnsi="Arial" w:cs="Arial"/>
        </w:rPr>
      </w:pPr>
    </w:p>
    <w:p w14:paraId="0CD7256E" w14:textId="34C3A96E" w:rsidR="00E04EA8" w:rsidRDefault="00E04EA8" w:rsidP="00E04EA8">
      <w:pPr>
        <w:rPr>
          <w:rFonts w:ascii="Arial" w:hAnsi="Arial" w:cs="Arial"/>
        </w:rPr>
      </w:pPr>
    </w:p>
    <w:p w14:paraId="5147AAD7" w14:textId="4571D7B1" w:rsidR="00E04EA8" w:rsidRDefault="00E04EA8" w:rsidP="00E04EA8">
      <w:pPr>
        <w:rPr>
          <w:rFonts w:ascii="Arial" w:hAnsi="Arial" w:cs="Arial"/>
        </w:rPr>
      </w:pPr>
    </w:p>
    <w:p w14:paraId="3B6C761F" w14:textId="4AFC4E6A" w:rsidR="00E04EA8" w:rsidRDefault="00E04EA8" w:rsidP="00E04EA8">
      <w:pPr>
        <w:spacing w:line="480" w:lineRule="auto"/>
        <w:rPr>
          <w:rFonts w:ascii="Arial" w:hAnsi="Arial" w:cs="Arial"/>
        </w:rPr>
      </w:pPr>
    </w:p>
    <w:p w14:paraId="531B03BF" w14:textId="094F8084" w:rsidR="00450D06" w:rsidRDefault="00E04EA8" w:rsidP="00BF04AD">
      <w:pPr>
        <w:spacing w:line="480" w:lineRule="auto"/>
        <w:jc w:val="both"/>
        <w:rPr>
          <w:rFonts w:ascii="Arial" w:hAnsi="Arial" w:cs="Arial"/>
          <w:color w:val="000000"/>
          <w:shd w:val="clear" w:color="auto" w:fill="FFFFFF"/>
        </w:rPr>
      </w:pPr>
      <w:r w:rsidRPr="004577EA">
        <w:rPr>
          <w:rFonts w:ascii="Arial" w:hAnsi="Arial" w:cs="Arial"/>
        </w:rPr>
        <w:t xml:space="preserve">The Vietnam Veterans Memorial was created </w:t>
      </w:r>
      <w:r>
        <w:rPr>
          <w:rFonts w:ascii="Arial" w:hAnsi="Arial" w:cs="Arial"/>
        </w:rPr>
        <w:t xml:space="preserve">in 1982 </w:t>
      </w:r>
      <w:r w:rsidRPr="004577EA">
        <w:rPr>
          <w:rFonts w:ascii="Arial" w:hAnsi="Arial" w:cs="Arial"/>
        </w:rPr>
        <w:t>to become an act of remembrance for the United States Soldiers that died in the Vietnam War.</w:t>
      </w:r>
      <w:r>
        <w:rPr>
          <w:rFonts w:ascii="Arial" w:hAnsi="Arial" w:cs="Arial"/>
        </w:rPr>
        <w:t xml:space="preserve"> </w:t>
      </w:r>
      <w:r w:rsidRPr="004577EA">
        <w:rPr>
          <w:rFonts w:ascii="Arial" w:hAnsi="Arial" w:cs="Arial"/>
        </w:rPr>
        <w:t>From</w:t>
      </w:r>
      <w:r>
        <w:rPr>
          <w:rFonts w:ascii="Arial" w:hAnsi="Arial" w:cs="Arial"/>
        </w:rPr>
        <w:t xml:space="preserve"> </w:t>
      </w:r>
      <w:r w:rsidRPr="004577EA">
        <w:rPr>
          <w:rFonts w:ascii="Arial" w:hAnsi="Arial" w:cs="Arial"/>
        </w:rPr>
        <w:lastRenderedPageBreak/>
        <w:t>research</w:t>
      </w:r>
      <w:r>
        <w:rPr>
          <w:rFonts w:ascii="Arial" w:hAnsi="Arial" w:cs="Arial"/>
        </w:rPr>
        <w:t xml:space="preserve"> into the facts of the Vietnam Veterans Memorial</w:t>
      </w:r>
      <w:r w:rsidRPr="004577EA">
        <w:rPr>
          <w:rFonts w:ascii="Arial" w:hAnsi="Arial" w:cs="Arial"/>
        </w:rPr>
        <w:t xml:space="preserve">, </w:t>
      </w:r>
      <w:r>
        <w:rPr>
          <w:rFonts w:ascii="Arial" w:hAnsi="Arial" w:cs="Arial"/>
        </w:rPr>
        <w:t>i</w:t>
      </w:r>
      <w:r w:rsidRPr="004577EA">
        <w:rPr>
          <w:rFonts w:ascii="Arial" w:hAnsi="Arial" w:cs="Arial"/>
        </w:rPr>
        <w:t>t is said that on the walls “</w:t>
      </w:r>
      <w:r w:rsidRPr="004577EA">
        <w:rPr>
          <w:rFonts w:ascii="Arial" w:hAnsi="Arial" w:cs="Arial"/>
          <w:color w:val="000000"/>
          <w:shd w:val="clear" w:color="auto" w:fill="FFFFFF"/>
        </w:rPr>
        <w:t>are the names of more than 58,000 men and women who gave their lives or remain missing”</w:t>
      </w:r>
      <w:r>
        <w:rPr>
          <w:rFonts w:ascii="Arial" w:hAnsi="Arial" w:cs="Arial"/>
          <w:color w:val="000000"/>
          <w:shd w:val="clear" w:color="auto" w:fill="FFFFFF"/>
        </w:rPr>
        <w:t xml:space="preserve"> </w:t>
      </w:r>
      <w:r w:rsidR="00ED52D7">
        <w:rPr>
          <w:rFonts w:ascii="Arial" w:hAnsi="Arial" w:cs="Arial"/>
          <w:color w:val="000000"/>
          <w:shd w:val="clear" w:color="auto" w:fill="FFFFFF"/>
        </w:rPr>
        <w:t>(The Vietnam Veterans Memorial Fund</w:t>
      </w:r>
      <w:r>
        <w:rPr>
          <w:rFonts w:ascii="Arial" w:hAnsi="Arial" w:cs="Arial"/>
          <w:color w:val="000000"/>
          <w:shd w:val="clear" w:color="auto" w:fill="FFFFFF"/>
        </w:rPr>
        <w:t>, 2018</w:t>
      </w:r>
      <w:r w:rsidR="00F41749">
        <w:rPr>
          <w:rFonts w:ascii="Arial" w:hAnsi="Arial" w:cs="Arial"/>
          <w:color w:val="000000"/>
          <w:shd w:val="clear" w:color="auto" w:fill="FFFFFF"/>
        </w:rPr>
        <w:t xml:space="preserve">, </w:t>
      </w:r>
      <w:hyperlink r:id="rId8" w:history="1">
        <w:r w:rsidR="00F41749" w:rsidRPr="00E02CC8">
          <w:rPr>
            <w:rStyle w:val="Hyperlink"/>
            <w:rFonts w:ascii="Arial" w:eastAsiaTheme="minorHAnsi" w:hAnsi="Arial" w:cs="Arial"/>
            <w:lang w:val="en-US"/>
          </w:rPr>
          <w:t>http://www.vvmf.org/memorial</w:t>
        </w:r>
      </w:hyperlink>
      <w:r>
        <w:rPr>
          <w:rFonts w:ascii="Arial" w:hAnsi="Arial" w:cs="Arial"/>
          <w:color w:val="000000"/>
          <w:shd w:val="clear" w:color="auto" w:fill="FFFFFF"/>
        </w:rPr>
        <w:t>). As a result of this</w:t>
      </w:r>
      <w:r w:rsidR="00446A06">
        <w:rPr>
          <w:rFonts w:ascii="Arial" w:hAnsi="Arial" w:cs="Arial"/>
          <w:color w:val="000000"/>
          <w:shd w:val="clear" w:color="auto" w:fill="FFFFFF"/>
        </w:rPr>
        <w:t>,</w:t>
      </w:r>
      <w:r>
        <w:rPr>
          <w:rFonts w:ascii="Arial" w:hAnsi="Arial" w:cs="Arial"/>
          <w:color w:val="000000"/>
          <w:shd w:val="clear" w:color="auto" w:fill="FFFFFF"/>
        </w:rPr>
        <w:t xml:space="preserve"> the impact that the memorial had on the public in a personal way was and still is overwhelming because of the number of names on the wall being commemorated.</w:t>
      </w:r>
      <w:r w:rsidR="00450D06">
        <w:rPr>
          <w:rFonts w:ascii="Arial" w:hAnsi="Arial" w:cs="Arial"/>
          <w:color w:val="000000"/>
          <w:shd w:val="clear" w:color="auto" w:fill="FFFFFF"/>
        </w:rPr>
        <w:t xml:space="preserve"> Frederick Hart, the designer of the Three Servicemen statue</w:t>
      </w:r>
      <w:r>
        <w:rPr>
          <w:rFonts w:ascii="Arial" w:hAnsi="Arial" w:cs="Arial"/>
          <w:color w:val="000000"/>
          <w:shd w:val="clear" w:color="auto" w:fill="FFFFFF"/>
        </w:rPr>
        <w:t xml:space="preserve"> </w:t>
      </w:r>
      <w:r w:rsidR="00450D06">
        <w:rPr>
          <w:rFonts w:ascii="Arial" w:hAnsi="Arial" w:cs="Arial"/>
          <w:color w:val="000000"/>
          <w:shd w:val="clear" w:color="auto" w:fill="FFFFFF"/>
        </w:rPr>
        <w:t xml:space="preserve">said, </w:t>
      </w:r>
      <w:r w:rsidR="00450D06" w:rsidRPr="00450D06">
        <w:rPr>
          <w:rFonts w:ascii="Arial" w:eastAsiaTheme="minorHAnsi" w:hAnsi="Arial" w:cs="Arial"/>
          <w:lang w:val="en-US"/>
        </w:rPr>
        <w:t>“I see the wall as a kind of ocean, a sea of sacrifice that is overwhelming and nearly incomprehensible in the sweep of names</w:t>
      </w:r>
      <w:r w:rsidR="00450D06">
        <w:rPr>
          <w:rFonts w:ascii="Arial" w:eastAsiaTheme="minorHAnsi" w:hAnsi="Arial" w:cs="Arial"/>
          <w:lang w:val="en-US"/>
        </w:rPr>
        <w:t xml:space="preserve">”, this showing that the wall memorial was overwhelming. </w:t>
      </w:r>
    </w:p>
    <w:p w14:paraId="003AAEAC" w14:textId="3F9F0302" w:rsidR="00B85918" w:rsidRDefault="00E04EA8" w:rsidP="00BF04AD">
      <w:pPr>
        <w:spacing w:line="480" w:lineRule="auto"/>
        <w:jc w:val="both"/>
        <w:rPr>
          <w:rFonts w:ascii="Arial" w:hAnsi="Arial" w:cs="Arial"/>
          <w:color w:val="000000"/>
          <w:shd w:val="clear" w:color="auto" w:fill="FFFFFF"/>
        </w:rPr>
      </w:pPr>
      <w:r w:rsidRPr="00135915">
        <w:rPr>
          <w:rFonts w:ascii="Arial" w:hAnsi="Arial" w:cs="Arial"/>
          <w:color w:val="000000"/>
          <w:shd w:val="clear" w:color="auto" w:fill="FFFFFF"/>
        </w:rPr>
        <w:t>“</w:t>
      </w:r>
      <w:r w:rsidRPr="00135915">
        <w:rPr>
          <w:rFonts w:ascii="Arial" w:hAnsi="Arial" w:cs="Arial"/>
          <w:color w:val="333333"/>
          <w:shd w:val="clear" w:color="auto" w:fill="FFFFFF"/>
        </w:rPr>
        <w:t>By visiting the names and locating those they knew and lost, visitors are able to evoke and reflect upon very personal, specific memories”</w:t>
      </w:r>
      <w:r w:rsidRPr="00746323">
        <w:rPr>
          <w:rFonts w:ascii="Arial" w:hAnsi="Arial" w:cs="Arial"/>
          <w:color w:val="FF0000"/>
          <w:shd w:val="clear" w:color="auto" w:fill="FFFFFF"/>
        </w:rPr>
        <w:t xml:space="preserve"> </w:t>
      </w:r>
      <w:r>
        <w:rPr>
          <w:rFonts w:ascii="Arial" w:hAnsi="Arial" w:cs="Arial"/>
          <w:color w:val="333333"/>
          <w:shd w:val="clear" w:color="auto" w:fill="FFFFFF"/>
        </w:rPr>
        <w:t>(Corbin,</w:t>
      </w:r>
      <w:r w:rsidR="0099072C">
        <w:rPr>
          <w:rFonts w:ascii="Arial" w:hAnsi="Arial" w:cs="Arial"/>
          <w:color w:val="333333"/>
          <w:shd w:val="clear" w:color="auto" w:fill="FFFFFF"/>
        </w:rPr>
        <w:t xml:space="preserve"> 2011-2012, p. 69, 70</w:t>
      </w:r>
      <w:r>
        <w:rPr>
          <w:rFonts w:ascii="Arial" w:hAnsi="Arial" w:cs="Arial"/>
          <w:color w:val="333333"/>
          <w:shd w:val="clear" w:color="auto" w:fill="FFFFFF"/>
        </w:rPr>
        <w:t>)</w:t>
      </w:r>
      <w:r w:rsidR="00EA6EAB">
        <w:rPr>
          <w:rFonts w:ascii="Arial" w:hAnsi="Arial" w:cs="Arial"/>
          <w:color w:val="333333"/>
          <w:shd w:val="clear" w:color="auto" w:fill="FFFFFF"/>
        </w:rPr>
        <w:t xml:space="preserve">. From this quote, it is shown that the Vietnams Veterans Memorial had a personal meaning to the visitors </w:t>
      </w:r>
      <w:r w:rsidR="00ED15D1">
        <w:rPr>
          <w:rFonts w:ascii="Arial" w:hAnsi="Arial" w:cs="Arial"/>
          <w:color w:val="333333"/>
          <w:shd w:val="clear" w:color="auto" w:fill="FFFFFF"/>
        </w:rPr>
        <w:t xml:space="preserve">regarding their </w:t>
      </w:r>
      <w:r w:rsidR="00FE0744">
        <w:rPr>
          <w:rFonts w:ascii="Arial" w:hAnsi="Arial" w:cs="Arial"/>
          <w:color w:val="333333"/>
          <w:shd w:val="clear" w:color="auto" w:fill="FFFFFF"/>
        </w:rPr>
        <w:t xml:space="preserve">own </w:t>
      </w:r>
      <w:r w:rsidR="00ED15D1">
        <w:rPr>
          <w:rFonts w:ascii="Arial" w:hAnsi="Arial" w:cs="Arial"/>
          <w:color w:val="333333"/>
          <w:shd w:val="clear" w:color="auto" w:fill="FFFFFF"/>
        </w:rPr>
        <w:t>memories</w:t>
      </w:r>
      <w:r w:rsidR="00EA68F4">
        <w:rPr>
          <w:rFonts w:ascii="Arial" w:hAnsi="Arial" w:cs="Arial"/>
          <w:color w:val="333333"/>
          <w:shd w:val="clear" w:color="auto" w:fill="FFFFFF"/>
        </w:rPr>
        <w:t xml:space="preserve"> of relatives and friends that have been lost in the Vietnam Veterans War</w:t>
      </w:r>
      <w:r w:rsidR="00ED15D1">
        <w:rPr>
          <w:rFonts w:ascii="Arial" w:hAnsi="Arial" w:cs="Arial"/>
          <w:color w:val="333333"/>
          <w:shd w:val="clear" w:color="auto" w:fill="FFFFFF"/>
        </w:rPr>
        <w:t>, bringing a connection between the wall and the visitors as a commemoration for them.</w:t>
      </w:r>
      <w:r w:rsidR="00EA68F4">
        <w:rPr>
          <w:rFonts w:ascii="Arial" w:hAnsi="Arial" w:cs="Arial"/>
          <w:color w:val="333333"/>
          <w:shd w:val="clear" w:color="auto" w:fill="FFFFFF"/>
        </w:rPr>
        <w:t xml:space="preserve"> </w:t>
      </w:r>
      <w:r w:rsidR="00EA68F4" w:rsidRPr="00EA68F4">
        <w:rPr>
          <w:rFonts w:ascii="Arial" w:hAnsi="Arial" w:cs="Arial"/>
          <w:color w:val="000000" w:themeColor="text1"/>
          <w:shd w:val="clear" w:color="auto" w:fill="FFFFFF"/>
        </w:rPr>
        <w:t xml:space="preserve">This Commemorative Memorial </w:t>
      </w:r>
      <w:r w:rsidR="00EA68F4">
        <w:rPr>
          <w:rFonts w:ascii="Arial" w:hAnsi="Arial" w:cs="Arial"/>
          <w:color w:val="000000" w:themeColor="text1"/>
          <w:shd w:val="clear" w:color="auto" w:fill="FFFFFF"/>
        </w:rPr>
        <w:t>shows respect for each man and woman who lost their life fighting, it honours them in a way that some other memorials don’t, as</w:t>
      </w:r>
      <w:r w:rsidR="00EA68F4">
        <w:rPr>
          <w:rFonts w:ascii="Arial" w:hAnsi="Arial" w:cs="Arial"/>
          <w:color w:val="333333"/>
          <w:shd w:val="clear" w:color="auto" w:fill="FFFFFF"/>
        </w:rPr>
        <w:t xml:space="preserve"> e</w:t>
      </w:r>
      <w:r w:rsidR="00ED15D1">
        <w:rPr>
          <w:rFonts w:ascii="Arial" w:hAnsi="Arial" w:cs="Arial"/>
          <w:color w:val="000000"/>
          <w:shd w:val="clear" w:color="auto" w:fill="FFFFFF"/>
        </w:rPr>
        <w:t>ngraved into the wall next to each name are symbols which represent each person’s status, for example the diamond symbol means that their death was confirmed, and the plus symbol means they were missing in action.</w:t>
      </w:r>
      <w:r w:rsidR="00EA68F4">
        <w:rPr>
          <w:rFonts w:ascii="Arial" w:hAnsi="Arial" w:cs="Arial"/>
          <w:color w:val="000000"/>
          <w:shd w:val="clear" w:color="auto" w:fill="FFFFFF"/>
        </w:rPr>
        <w:t xml:space="preserve"> </w:t>
      </w:r>
    </w:p>
    <w:p w14:paraId="3A3DFF34" w14:textId="57BD2941" w:rsidR="002D3931" w:rsidRDefault="00C6081F" w:rsidP="00BF04AD">
      <w:pPr>
        <w:spacing w:line="480" w:lineRule="auto"/>
        <w:jc w:val="both"/>
        <w:rPr>
          <w:rFonts w:ascii="Arial" w:hAnsi="Arial" w:cs="Arial"/>
          <w:color w:val="000000" w:themeColor="text1"/>
          <w:shd w:val="clear" w:color="auto" w:fill="FFFFFF"/>
        </w:rPr>
      </w:pPr>
      <w:r>
        <w:rPr>
          <w:rFonts w:ascii="Arial" w:hAnsi="Arial" w:cs="Arial"/>
          <w:color w:val="000000" w:themeColor="text1"/>
          <w:shd w:val="clear" w:color="auto" w:fill="FFFFFF"/>
        </w:rPr>
        <w:t xml:space="preserve">Michalski stated that </w:t>
      </w:r>
      <w:r w:rsidR="008F106E">
        <w:rPr>
          <w:rFonts w:ascii="Arial" w:hAnsi="Arial" w:cs="Arial"/>
          <w:color w:val="000000" w:themeColor="text1"/>
          <w:shd w:val="clear" w:color="auto" w:fill="FFFFFF"/>
        </w:rPr>
        <w:t>“Lin’s symbolically linking two other key monuments in a triangular reference structure” (Michalski, 1998, P.202</w:t>
      </w:r>
      <w:r w:rsidR="00993B29">
        <w:rPr>
          <w:rFonts w:ascii="Arial" w:hAnsi="Arial" w:cs="Arial"/>
          <w:color w:val="000000" w:themeColor="text1"/>
          <w:shd w:val="clear" w:color="auto" w:fill="FFFFFF"/>
        </w:rPr>
        <w:t>)</w:t>
      </w:r>
      <w:r>
        <w:rPr>
          <w:rFonts w:ascii="Arial" w:hAnsi="Arial" w:cs="Arial"/>
          <w:color w:val="000000" w:themeColor="text1"/>
          <w:shd w:val="clear" w:color="auto" w:fill="FFFFFF"/>
        </w:rPr>
        <w:t xml:space="preserve">, which researching into the memorial, it has 2 monuments close by, which are used to compliment the wall. This reason being because there was controversy about Maya Lin’s initial design of the </w:t>
      </w:r>
      <w:r>
        <w:rPr>
          <w:rFonts w:ascii="Arial" w:hAnsi="Arial" w:cs="Arial"/>
          <w:color w:val="000000" w:themeColor="text1"/>
          <w:shd w:val="clear" w:color="auto" w:fill="FFFFFF"/>
        </w:rPr>
        <w:lastRenderedPageBreak/>
        <w:t xml:space="preserve">wall. </w:t>
      </w:r>
      <w:r w:rsidR="009773A4">
        <w:rPr>
          <w:rFonts w:ascii="Arial" w:hAnsi="Arial" w:cs="Arial"/>
          <w:color w:val="000000" w:themeColor="text1"/>
          <w:shd w:val="clear" w:color="auto" w:fill="FFFFFF"/>
        </w:rPr>
        <w:t xml:space="preserve">The first being </w:t>
      </w:r>
      <w:r>
        <w:rPr>
          <w:rFonts w:ascii="Arial" w:hAnsi="Arial" w:cs="Arial"/>
          <w:color w:val="000000" w:themeColor="text1"/>
          <w:shd w:val="clear" w:color="auto" w:fill="FFFFFF"/>
        </w:rPr>
        <w:t>the Three Servicemen Statue</w:t>
      </w:r>
      <w:r w:rsidR="009773A4">
        <w:rPr>
          <w:rFonts w:ascii="Arial" w:hAnsi="Arial" w:cs="Arial"/>
          <w:color w:val="000000" w:themeColor="text1"/>
          <w:shd w:val="clear" w:color="auto" w:fill="FFFFFF"/>
        </w:rPr>
        <w:t xml:space="preserve"> and the second being the Vietnam Women’s Memorial.</w:t>
      </w:r>
    </w:p>
    <w:p w14:paraId="11181DBE" w14:textId="77818E82" w:rsidR="00F25CA7" w:rsidRPr="00647C8F" w:rsidRDefault="00647C8F" w:rsidP="000A2DC6">
      <w:pPr>
        <w:spacing w:line="480" w:lineRule="auto"/>
        <w:jc w:val="center"/>
        <w:rPr>
          <w:rFonts w:ascii="Arial" w:hAnsi="Arial" w:cs="Arial"/>
          <w:color w:val="000000" w:themeColor="text1"/>
          <w:shd w:val="clear" w:color="auto" w:fill="FFFFFF"/>
        </w:rPr>
      </w:pPr>
      <w:r w:rsidRPr="00F25CA7">
        <w:rPr>
          <w:noProof/>
        </w:rPr>
        <w:drawing>
          <wp:anchor distT="0" distB="0" distL="114300" distR="114300" simplePos="0" relativeHeight="251666432" behindDoc="0" locked="0" layoutInCell="1" allowOverlap="1" wp14:anchorId="39DF448F" wp14:editId="47E5B7F3">
            <wp:simplePos x="0" y="0"/>
            <wp:positionH relativeFrom="column">
              <wp:posOffset>1072587</wp:posOffset>
            </wp:positionH>
            <wp:positionV relativeFrom="paragraph">
              <wp:posOffset>232551</wp:posOffset>
            </wp:positionV>
            <wp:extent cx="3747911" cy="2803524"/>
            <wp:effectExtent l="0" t="0" r="0" b="3810"/>
            <wp:wrapSquare wrapText="bothSides"/>
            <wp:docPr id="6" name="Picture 6" descr="VietnamSoldier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ietnamSoldiers.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747911" cy="2803524"/>
                    </a:xfrm>
                    <a:prstGeom prst="rect">
                      <a:avLst/>
                    </a:prstGeom>
                    <a:noFill/>
                    <a:ln>
                      <a:noFill/>
                    </a:ln>
                  </pic:spPr>
                </pic:pic>
              </a:graphicData>
            </a:graphic>
            <wp14:sizeRelH relativeFrom="page">
              <wp14:pctWidth>0</wp14:pctWidth>
            </wp14:sizeRelH>
            <wp14:sizeRelV relativeFrom="page">
              <wp14:pctHeight>0</wp14:pctHeight>
            </wp14:sizeRelV>
          </wp:anchor>
        </w:drawing>
      </w:r>
      <w:r w:rsidR="00F25CA7" w:rsidRPr="00647C8F">
        <w:rPr>
          <w:rFonts w:ascii="Arial" w:hAnsi="Arial" w:cs="Arial"/>
          <w:b/>
          <w:color w:val="000000"/>
          <w:u w:val="single"/>
          <w:shd w:val="clear" w:color="auto" w:fill="FFFFFF"/>
        </w:rPr>
        <w:t>Figure 2: The Three Servicemen Statue</w:t>
      </w:r>
      <w:r w:rsidR="00AF1C85">
        <w:rPr>
          <w:rFonts w:ascii="Arial" w:hAnsi="Arial" w:cs="Arial"/>
          <w:b/>
          <w:color w:val="000000"/>
          <w:u w:val="single"/>
          <w:shd w:val="clear" w:color="auto" w:fill="FFFFFF"/>
        </w:rPr>
        <w:t xml:space="preserve"> – Frederick Hart</w:t>
      </w:r>
    </w:p>
    <w:p w14:paraId="72FA5567" w14:textId="3C1961C3" w:rsidR="00F25CA7" w:rsidRDefault="00F25CA7" w:rsidP="00F25CA7">
      <w:pPr>
        <w:rPr>
          <w:rFonts w:ascii="Arial" w:hAnsi="Arial" w:cs="Arial"/>
          <w:color w:val="000000"/>
          <w:shd w:val="clear" w:color="auto" w:fill="FFFFFF"/>
        </w:rPr>
      </w:pPr>
    </w:p>
    <w:p w14:paraId="2ABA498E" w14:textId="77777777" w:rsidR="00F25CA7" w:rsidRDefault="00F25CA7" w:rsidP="00F25CA7">
      <w:pPr>
        <w:rPr>
          <w:rFonts w:ascii="Arial" w:hAnsi="Arial" w:cs="Arial"/>
          <w:color w:val="000000"/>
          <w:shd w:val="clear" w:color="auto" w:fill="FFFFFF"/>
        </w:rPr>
      </w:pPr>
    </w:p>
    <w:p w14:paraId="0E6CC4FE" w14:textId="1F9A23B5" w:rsidR="00F25CA7" w:rsidRDefault="00F25CA7" w:rsidP="00F25CA7">
      <w:pPr>
        <w:rPr>
          <w:rFonts w:ascii="Arial" w:hAnsi="Arial" w:cs="Arial"/>
          <w:color w:val="000000"/>
          <w:shd w:val="clear" w:color="auto" w:fill="FFFFFF"/>
        </w:rPr>
      </w:pPr>
    </w:p>
    <w:p w14:paraId="654108E8" w14:textId="77777777" w:rsidR="00F25CA7" w:rsidRDefault="00F25CA7" w:rsidP="00F25CA7">
      <w:pPr>
        <w:rPr>
          <w:rFonts w:ascii="Arial" w:hAnsi="Arial" w:cs="Arial"/>
          <w:color w:val="000000"/>
          <w:shd w:val="clear" w:color="auto" w:fill="FFFFFF"/>
        </w:rPr>
      </w:pPr>
    </w:p>
    <w:p w14:paraId="0AB48350" w14:textId="190D0593" w:rsidR="00F25CA7" w:rsidRDefault="00F25CA7" w:rsidP="00F25CA7">
      <w:pPr>
        <w:rPr>
          <w:rFonts w:ascii="Arial" w:hAnsi="Arial" w:cs="Arial"/>
          <w:color w:val="000000"/>
          <w:shd w:val="clear" w:color="auto" w:fill="FFFFFF"/>
        </w:rPr>
      </w:pPr>
    </w:p>
    <w:p w14:paraId="070186EE" w14:textId="77777777" w:rsidR="00F25CA7" w:rsidRDefault="00F25CA7" w:rsidP="00F25CA7">
      <w:pPr>
        <w:rPr>
          <w:rFonts w:ascii="Arial" w:hAnsi="Arial" w:cs="Arial"/>
          <w:color w:val="000000"/>
          <w:shd w:val="clear" w:color="auto" w:fill="FFFFFF"/>
        </w:rPr>
      </w:pPr>
    </w:p>
    <w:p w14:paraId="4257D761" w14:textId="507CDEBA" w:rsidR="00F25CA7" w:rsidRDefault="00F25CA7" w:rsidP="00F25CA7">
      <w:pPr>
        <w:rPr>
          <w:rFonts w:ascii="Arial" w:hAnsi="Arial" w:cs="Arial"/>
          <w:color w:val="000000"/>
          <w:shd w:val="clear" w:color="auto" w:fill="FFFFFF"/>
        </w:rPr>
      </w:pPr>
    </w:p>
    <w:p w14:paraId="72062FA8" w14:textId="77777777" w:rsidR="00F25CA7" w:rsidRDefault="00F25CA7" w:rsidP="00F25CA7">
      <w:pPr>
        <w:rPr>
          <w:rFonts w:ascii="Arial" w:hAnsi="Arial" w:cs="Arial"/>
          <w:color w:val="000000"/>
          <w:shd w:val="clear" w:color="auto" w:fill="FFFFFF"/>
        </w:rPr>
      </w:pPr>
    </w:p>
    <w:p w14:paraId="4A9A9645" w14:textId="77777777" w:rsidR="00F25CA7" w:rsidRDefault="00F25CA7" w:rsidP="00F25CA7">
      <w:pPr>
        <w:rPr>
          <w:rFonts w:ascii="Arial" w:hAnsi="Arial" w:cs="Arial"/>
          <w:color w:val="000000"/>
          <w:shd w:val="clear" w:color="auto" w:fill="FFFFFF"/>
        </w:rPr>
      </w:pPr>
    </w:p>
    <w:p w14:paraId="00755BFE" w14:textId="77777777" w:rsidR="00F25CA7" w:rsidRDefault="00F25CA7" w:rsidP="00F25CA7">
      <w:pPr>
        <w:rPr>
          <w:rFonts w:ascii="Arial" w:hAnsi="Arial" w:cs="Arial"/>
          <w:color w:val="000000"/>
          <w:shd w:val="clear" w:color="auto" w:fill="FFFFFF"/>
        </w:rPr>
      </w:pPr>
    </w:p>
    <w:p w14:paraId="6CA60CFD" w14:textId="77777777" w:rsidR="00F25CA7" w:rsidRDefault="00F25CA7" w:rsidP="00F25CA7">
      <w:pPr>
        <w:rPr>
          <w:rFonts w:ascii="Arial" w:hAnsi="Arial" w:cs="Arial"/>
          <w:color w:val="000000"/>
          <w:shd w:val="clear" w:color="auto" w:fill="FFFFFF"/>
        </w:rPr>
      </w:pPr>
    </w:p>
    <w:p w14:paraId="609815A5" w14:textId="77777777" w:rsidR="00F25CA7" w:rsidRDefault="00F25CA7" w:rsidP="00F25CA7">
      <w:pPr>
        <w:rPr>
          <w:rFonts w:ascii="Arial" w:hAnsi="Arial" w:cs="Arial"/>
          <w:color w:val="000000"/>
          <w:shd w:val="clear" w:color="auto" w:fill="FFFFFF"/>
        </w:rPr>
      </w:pPr>
    </w:p>
    <w:p w14:paraId="5ACB11EE" w14:textId="77777777" w:rsidR="00F25CA7" w:rsidRDefault="00F25CA7" w:rsidP="00F25CA7">
      <w:pPr>
        <w:rPr>
          <w:rFonts w:ascii="Arial" w:hAnsi="Arial" w:cs="Arial"/>
          <w:color w:val="000000"/>
          <w:shd w:val="clear" w:color="auto" w:fill="FFFFFF"/>
        </w:rPr>
      </w:pPr>
    </w:p>
    <w:p w14:paraId="1807D233" w14:textId="77777777" w:rsidR="00F25CA7" w:rsidRDefault="00F25CA7" w:rsidP="00F25CA7">
      <w:pPr>
        <w:rPr>
          <w:rFonts w:ascii="Arial" w:hAnsi="Arial" w:cs="Arial"/>
          <w:color w:val="000000"/>
          <w:shd w:val="clear" w:color="auto" w:fill="FFFFFF"/>
        </w:rPr>
      </w:pPr>
    </w:p>
    <w:p w14:paraId="4D12BF78" w14:textId="77777777" w:rsidR="00F25CA7" w:rsidRDefault="00F25CA7" w:rsidP="00F25CA7">
      <w:pPr>
        <w:rPr>
          <w:rFonts w:ascii="Arial" w:hAnsi="Arial" w:cs="Arial"/>
          <w:color w:val="000000"/>
          <w:shd w:val="clear" w:color="auto" w:fill="FFFFFF"/>
        </w:rPr>
      </w:pPr>
    </w:p>
    <w:p w14:paraId="64988CC5" w14:textId="77777777" w:rsidR="00F25CA7" w:rsidRDefault="00F25CA7" w:rsidP="00F25CA7">
      <w:pPr>
        <w:rPr>
          <w:rFonts w:ascii="Arial" w:hAnsi="Arial" w:cs="Arial"/>
          <w:color w:val="000000"/>
          <w:shd w:val="clear" w:color="auto" w:fill="FFFFFF"/>
        </w:rPr>
      </w:pPr>
    </w:p>
    <w:p w14:paraId="5A7A0D31" w14:textId="1B0148DC" w:rsidR="00647C8F" w:rsidRPr="009773A4" w:rsidRDefault="0013723A" w:rsidP="00BF04AD">
      <w:pPr>
        <w:spacing w:line="480" w:lineRule="auto"/>
        <w:jc w:val="both"/>
        <w:rPr>
          <w:rFonts w:ascii="Arial" w:hAnsi="Arial" w:cs="Arial"/>
          <w:color w:val="000000"/>
          <w:shd w:val="clear" w:color="auto" w:fill="FFFFFF"/>
        </w:rPr>
      </w:pPr>
      <w:r>
        <w:rPr>
          <w:rFonts w:ascii="Arial" w:hAnsi="Arial" w:cs="Arial"/>
          <w:color w:val="000000"/>
          <w:shd w:val="clear" w:color="auto" w:fill="FFFFFF"/>
        </w:rPr>
        <w:t>The Three Servicemen</w:t>
      </w:r>
      <w:r w:rsidR="00217FC1">
        <w:rPr>
          <w:rFonts w:ascii="Arial" w:hAnsi="Arial" w:cs="Arial"/>
          <w:color w:val="000000"/>
          <w:shd w:val="clear" w:color="auto" w:fill="FFFFFF"/>
        </w:rPr>
        <w:t xml:space="preserve"> statue was created in 1984 by Frederick Hart</w:t>
      </w:r>
      <w:r w:rsidR="00797F13">
        <w:rPr>
          <w:rFonts w:ascii="Arial" w:hAnsi="Arial" w:cs="Arial"/>
          <w:color w:val="000000"/>
          <w:shd w:val="clear" w:color="auto" w:fill="FFFFFF"/>
        </w:rPr>
        <w:t xml:space="preserve">. </w:t>
      </w:r>
      <w:r w:rsidR="00746323">
        <w:rPr>
          <w:rFonts w:ascii="Arial" w:hAnsi="Arial" w:cs="Arial"/>
          <w:color w:val="000000"/>
          <w:shd w:val="clear" w:color="auto" w:fill="FFFFFF"/>
        </w:rPr>
        <w:t>The three soldiers</w:t>
      </w:r>
      <w:r w:rsidR="00041EE8">
        <w:rPr>
          <w:rFonts w:ascii="Arial" w:hAnsi="Arial" w:cs="Arial"/>
          <w:color w:val="000000"/>
          <w:shd w:val="clear" w:color="auto" w:fill="FFFFFF"/>
        </w:rPr>
        <w:t xml:space="preserve"> </w:t>
      </w:r>
      <w:r w:rsidR="00797F13">
        <w:rPr>
          <w:rFonts w:ascii="Arial" w:hAnsi="Arial" w:cs="Arial"/>
          <w:color w:val="000000"/>
          <w:shd w:val="clear" w:color="auto" w:fill="FFFFFF"/>
        </w:rPr>
        <w:t>are a real human life representation of the different ethnic groups within the Vietnam War, they stand not far from Maya Ying Lin’s memorial wall, almost in a gaze. The different ethnic groups show the divers</w:t>
      </w:r>
      <w:r w:rsidR="00450D06">
        <w:rPr>
          <w:rFonts w:ascii="Arial" w:hAnsi="Arial" w:cs="Arial"/>
          <w:color w:val="000000"/>
          <w:shd w:val="clear" w:color="auto" w:fill="FFFFFF"/>
        </w:rPr>
        <w:t>ity in the Vietnam War and</w:t>
      </w:r>
      <w:r w:rsidR="00797F13">
        <w:rPr>
          <w:rFonts w:ascii="Arial" w:hAnsi="Arial" w:cs="Arial"/>
          <w:color w:val="000000"/>
          <w:shd w:val="clear" w:color="auto" w:fill="FFFFFF"/>
        </w:rPr>
        <w:t xml:space="preserve"> </w:t>
      </w:r>
      <w:r w:rsidR="00450D06">
        <w:rPr>
          <w:rFonts w:ascii="Arial" w:hAnsi="Arial" w:cs="Arial"/>
          <w:color w:val="000000"/>
          <w:shd w:val="clear" w:color="auto" w:fill="FFFFFF"/>
        </w:rPr>
        <w:t>l</w:t>
      </w:r>
      <w:r w:rsidR="00797F13">
        <w:rPr>
          <w:rFonts w:ascii="Arial" w:hAnsi="Arial" w:cs="Arial"/>
          <w:color w:val="000000"/>
          <w:shd w:val="clear" w:color="auto" w:fill="FFFFFF"/>
        </w:rPr>
        <w:t xml:space="preserve">ooking at the soldiers in-depth, they each wear </w:t>
      </w:r>
      <w:r w:rsidR="00450D06">
        <w:rPr>
          <w:rFonts w:ascii="Arial" w:hAnsi="Arial" w:cs="Arial"/>
          <w:color w:val="000000"/>
          <w:shd w:val="clear" w:color="auto" w:fill="FFFFFF"/>
        </w:rPr>
        <w:t xml:space="preserve">and hold a variety of items to represent the different clothing worn and guns used in the War. </w:t>
      </w:r>
      <w:r w:rsidR="00AC380F">
        <w:rPr>
          <w:rFonts w:ascii="Arial" w:hAnsi="Arial" w:cs="Arial"/>
          <w:color w:val="000000"/>
          <w:shd w:val="clear" w:color="auto" w:fill="FFFFFF"/>
        </w:rPr>
        <w:t xml:space="preserve">The Soldiers who fought in these wars </w:t>
      </w:r>
      <w:r w:rsidR="00EA66C4">
        <w:rPr>
          <w:rFonts w:ascii="Arial" w:hAnsi="Arial" w:cs="Arial"/>
          <w:color w:val="000000"/>
          <w:shd w:val="clear" w:color="auto" w:fill="FFFFFF"/>
        </w:rPr>
        <w:t xml:space="preserve">were and still </w:t>
      </w:r>
      <w:r w:rsidR="00AC380F">
        <w:rPr>
          <w:rFonts w:ascii="Arial" w:hAnsi="Arial" w:cs="Arial"/>
          <w:color w:val="000000"/>
          <w:shd w:val="clear" w:color="auto" w:fill="FFFFFF"/>
        </w:rPr>
        <w:t>are “</w:t>
      </w:r>
      <w:r w:rsidR="00324017">
        <w:rPr>
          <w:rFonts w:ascii="Arial" w:hAnsi="Arial" w:cs="Arial"/>
          <w:color w:val="000000"/>
          <w:shd w:val="clear" w:color="auto" w:fill="FFFFFF"/>
        </w:rPr>
        <w:t>i</w:t>
      </w:r>
      <w:r w:rsidR="00AC380F">
        <w:rPr>
          <w:rFonts w:ascii="Arial" w:hAnsi="Arial" w:cs="Arial"/>
          <w:color w:val="000000"/>
          <w:shd w:val="clear" w:color="auto" w:fill="FFFFFF"/>
        </w:rPr>
        <w:t>ndividuals of great importance”</w:t>
      </w:r>
      <w:r w:rsidR="0052604A">
        <w:rPr>
          <w:rFonts w:ascii="Arial" w:hAnsi="Arial" w:cs="Arial"/>
          <w:color w:val="000000"/>
          <w:shd w:val="clear" w:color="auto" w:fill="FFFFFF"/>
        </w:rPr>
        <w:t xml:space="preserve"> </w:t>
      </w:r>
      <w:r w:rsidR="00AC380F">
        <w:rPr>
          <w:rFonts w:ascii="Arial" w:hAnsi="Arial" w:cs="Arial"/>
          <w:color w:val="000000"/>
          <w:shd w:val="clear" w:color="auto" w:fill="FFFFFF"/>
        </w:rPr>
        <w:t>(</w:t>
      </w:r>
      <w:r w:rsidR="00324017">
        <w:rPr>
          <w:rFonts w:ascii="Arial" w:hAnsi="Arial" w:cs="Arial"/>
          <w:color w:val="000000"/>
          <w:shd w:val="clear" w:color="auto" w:fill="FFFFFF"/>
        </w:rPr>
        <w:t>Cork, 1994, P.228)</w:t>
      </w:r>
      <w:r w:rsidR="00A65830">
        <w:rPr>
          <w:rFonts w:ascii="Arial" w:hAnsi="Arial" w:cs="Arial"/>
          <w:color w:val="000000"/>
          <w:shd w:val="clear" w:color="auto" w:fill="FFFFFF"/>
        </w:rPr>
        <w:t xml:space="preserve">, </w:t>
      </w:r>
      <w:r w:rsidR="00324017">
        <w:rPr>
          <w:rFonts w:ascii="Arial" w:hAnsi="Arial" w:cs="Arial"/>
          <w:color w:val="000000"/>
          <w:shd w:val="clear" w:color="auto" w:fill="FFFFFF"/>
        </w:rPr>
        <w:t>which makes these memorials</w:t>
      </w:r>
      <w:r w:rsidR="005242DF">
        <w:rPr>
          <w:rFonts w:ascii="Arial" w:hAnsi="Arial" w:cs="Arial"/>
          <w:color w:val="000000"/>
          <w:shd w:val="clear" w:color="auto" w:fill="FFFFFF"/>
        </w:rPr>
        <w:t xml:space="preserve"> more</w:t>
      </w:r>
      <w:r w:rsidR="00146F7F">
        <w:rPr>
          <w:rFonts w:ascii="Arial" w:hAnsi="Arial" w:cs="Arial"/>
          <w:color w:val="000000"/>
          <w:shd w:val="clear" w:color="auto" w:fill="FFFFFF"/>
        </w:rPr>
        <w:t xml:space="preserve"> personal because of what they could mean to the relatives of the soldiers</w:t>
      </w:r>
      <w:r w:rsidR="002D3931">
        <w:rPr>
          <w:rFonts w:ascii="Arial" w:hAnsi="Arial" w:cs="Arial"/>
          <w:color w:val="000000"/>
          <w:shd w:val="clear" w:color="auto" w:fill="FFFFFF"/>
        </w:rPr>
        <w:t xml:space="preserve"> lost</w:t>
      </w:r>
      <w:r w:rsidR="00146F7F">
        <w:rPr>
          <w:rFonts w:ascii="Arial" w:hAnsi="Arial" w:cs="Arial"/>
          <w:color w:val="000000"/>
          <w:shd w:val="clear" w:color="auto" w:fill="FFFFFF"/>
        </w:rPr>
        <w:t>.</w:t>
      </w:r>
    </w:p>
    <w:p w14:paraId="006B5889" w14:textId="1CFC6E90" w:rsidR="000B1F21" w:rsidRPr="00647C8F" w:rsidRDefault="00647C8F" w:rsidP="009773A4">
      <w:pPr>
        <w:spacing w:line="480" w:lineRule="auto"/>
        <w:jc w:val="center"/>
        <w:rPr>
          <w:rFonts w:ascii="Arial" w:hAnsi="Arial" w:cs="Arial"/>
          <w:b/>
          <w:color w:val="000000"/>
          <w:u w:val="single"/>
          <w:shd w:val="clear" w:color="auto" w:fill="FFFFFF"/>
        </w:rPr>
      </w:pPr>
      <w:r>
        <w:rPr>
          <w:noProof/>
        </w:rPr>
        <w:lastRenderedPageBreak/>
        <w:drawing>
          <wp:anchor distT="0" distB="0" distL="114300" distR="114300" simplePos="0" relativeHeight="251667456" behindDoc="0" locked="0" layoutInCell="1" allowOverlap="1" wp14:anchorId="01F864EC" wp14:editId="188462C2">
            <wp:simplePos x="0" y="0"/>
            <wp:positionH relativeFrom="column">
              <wp:posOffset>846455</wp:posOffset>
            </wp:positionH>
            <wp:positionV relativeFrom="paragraph">
              <wp:posOffset>316794</wp:posOffset>
            </wp:positionV>
            <wp:extent cx="4029075" cy="3149600"/>
            <wp:effectExtent l="0" t="0" r="0" b="0"/>
            <wp:wrapSquare wrapText="bothSides"/>
            <wp:docPr id="8" name="Picture 8" descr="Image result for vietnam womens memori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vietnam womens memorial"/>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029075" cy="3149600"/>
                    </a:xfrm>
                    <a:prstGeom prst="rect">
                      <a:avLst/>
                    </a:prstGeom>
                    <a:noFill/>
                    <a:ln>
                      <a:noFill/>
                    </a:ln>
                  </pic:spPr>
                </pic:pic>
              </a:graphicData>
            </a:graphic>
            <wp14:sizeRelH relativeFrom="page">
              <wp14:pctWidth>0</wp14:pctWidth>
            </wp14:sizeRelH>
            <wp14:sizeRelV relativeFrom="page">
              <wp14:pctHeight>0</wp14:pctHeight>
            </wp14:sizeRelV>
          </wp:anchor>
        </w:drawing>
      </w:r>
      <w:r w:rsidR="000B1F21" w:rsidRPr="00647C8F">
        <w:rPr>
          <w:rFonts w:ascii="Arial" w:hAnsi="Arial" w:cs="Arial"/>
          <w:b/>
          <w:color w:val="000000"/>
          <w:u w:val="single"/>
          <w:shd w:val="clear" w:color="auto" w:fill="FFFFFF"/>
        </w:rPr>
        <w:t xml:space="preserve">Figure 3: </w:t>
      </w:r>
      <w:r w:rsidR="000A2DC6" w:rsidRPr="00647C8F">
        <w:rPr>
          <w:rFonts w:ascii="Arial" w:hAnsi="Arial" w:cs="Arial"/>
          <w:b/>
          <w:color w:val="000000"/>
          <w:u w:val="single"/>
          <w:shd w:val="clear" w:color="auto" w:fill="FFFFFF"/>
        </w:rPr>
        <w:t>The Vietnam Women’s Memorial</w:t>
      </w:r>
      <w:r w:rsidR="00AF1C85">
        <w:rPr>
          <w:rFonts w:ascii="Arial" w:hAnsi="Arial" w:cs="Arial"/>
          <w:b/>
          <w:color w:val="000000"/>
          <w:u w:val="single"/>
          <w:shd w:val="clear" w:color="auto" w:fill="FFFFFF"/>
        </w:rPr>
        <w:t xml:space="preserve"> – Glenna </w:t>
      </w:r>
      <w:proofErr w:type="spellStart"/>
      <w:r w:rsidR="00AF1C85">
        <w:rPr>
          <w:rFonts w:ascii="Arial" w:hAnsi="Arial" w:cs="Arial"/>
          <w:b/>
          <w:color w:val="000000"/>
          <w:u w:val="single"/>
          <w:shd w:val="clear" w:color="auto" w:fill="FFFFFF"/>
        </w:rPr>
        <w:t>Goodacre</w:t>
      </w:r>
      <w:proofErr w:type="spellEnd"/>
    </w:p>
    <w:p w14:paraId="4ADA671F" w14:textId="504E7A75" w:rsidR="00647C8F" w:rsidRDefault="00647C8F" w:rsidP="00647C8F"/>
    <w:p w14:paraId="6B74F7E0" w14:textId="15D6D6D5" w:rsidR="000A2DC6" w:rsidRDefault="000A2DC6" w:rsidP="000A2DC6">
      <w:pPr>
        <w:spacing w:line="480" w:lineRule="auto"/>
        <w:jc w:val="center"/>
        <w:rPr>
          <w:rFonts w:ascii="Arial" w:hAnsi="Arial" w:cs="Arial"/>
          <w:b/>
          <w:i/>
          <w:color w:val="000000"/>
          <w:u w:val="single"/>
          <w:shd w:val="clear" w:color="auto" w:fill="FFFFFF"/>
        </w:rPr>
      </w:pPr>
    </w:p>
    <w:p w14:paraId="31446609" w14:textId="2725A1E2" w:rsidR="00647C8F" w:rsidRDefault="00647C8F" w:rsidP="00647C8F">
      <w:pPr>
        <w:jc w:val="center"/>
      </w:pPr>
      <w:r>
        <w:fldChar w:fldCharType="begin"/>
      </w:r>
      <w:r>
        <w:instrText xml:space="preserve"> INCLUDEPICTURE "/var/folders/n1/j04p8db17sqbs3929m1dtt6m0000gn/T/com.microsoft.Word/WebArchiveCopyPasteTempFiles/13253v.jpg?width=950&amp;quality=90&amp;mode=crop" \* MERGEFORMATINET </w:instrText>
      </w:r>
      <w:r>
        <w:fldChar w:fldCharType="end"/>
      </w:r>
    </w:p>
    <w:p w14:paraId="6357E308" w14:textId="3DAD882B" w:rsidR="000A2DC6" w:rsidRDefault="000A2DC6" w:rsidP="000A2DC6">
      <w:pPr>
        <w:spacing w:line="480" w:lineRule="auto"/>
        <w:jc w:val="center"/>
        <w:rPr>
          <w:rFonts w:ascii="Arial" w:hAnsi="Arial" w:cs="Arial"/>
          <w:b/>
          <w:i/>
          <w:color w:val="000000"/>
          <w:u w:val="single"/>
          <w:shd w:val="clear" w:color="auto" w:fill="FFFFFF"/>
        </w:rPr>
      </w:pPr>
    </w:p>
    <w:p w14:paraId="454DABE4" w14:textId="77777777" w:rsidR="000A2DC6" w:rsidRPr="000A2DC6" w:rsidRDefault="000A2DC6" w:rsidP="000A2DC6">
      <w:pPr>
        <w:spacing w:line="480" w:lineRule="auto"/>
        <w:jc w:val="center"/>
        <w:rPr>
          <w:rFonts w:ascii="Arial" w:hAnsi="Arial" w:cs="Arial"/>
          <w:b/>
          <w:i/>
          <w:color w:val="000000"/>
          <w:u w:val="single"/>
          <w:shd w:val="clear" w:color="auto" w:fill="FFFFFF"/>
        </w:rPr>
      </w:pPr>
    </w:p>
    <w:p w14:paraId="0B9ADB6C" w14:textId="77777777" w:rsidR="00647C8F" w:rsidRDefault="00647C8F" w:rsidP="00F25CA7">
      <w:pPr>
        <w:spacing w:line="480" w:lineRule="auto"/>
        <w:rPr>
          <w:rFonts w:ascii="Arial" w:hAnsi="Arial" w:cs="Arial"/>
          <w:color w:val="000000"/>
          <w:shd w:val="clear" w:color="auto" w:fill="FFFFFF"/>
        </w:rPr>
      </w:pPr>
    </w:p>
    <w:p w14:paraId="15DE491E" w14:textId="77777777" w:rsidR="00647C8F" w:rsidRDefault="00647C8F" w:rsidP="00F25CA7">
      <w:pPr>
        <w:spacing w:line="480" w:lineRule="auto"/>
        <w:rPr>
          <w:rFonts w:ascii="Arial" w:hAnsi="Arial" w:cs="Arial"/>
          <w:color w:val="000000"/>
          <w:shd w:val="clear" w:color="auto" w:fill="FFFFFF"/>
        </w:rPr>
      </w:pPr>
    </w:p>
    <w:p w14:paraId="3C32AF8C" w14:textId="77777777" w:rsidR="00647C8F" w:rsidRDefault="00647C8F" w:rsidP="00F25CA7">
      <w:pPr>
        <w:spacing w:line="480" w:lineRule="auto"/>
        <w:rPr>
          <w:rFonts w:ascii="Arial" w:hAnsi="Arial" w:cs="Arial"/>
          <w:color w:val="000000"/>
          <w:shd w:val="clear" w:color="auto" w:fill="FFFFFF"/>
        </w:rPr>
      </w:pPr>
    </w:p>
    <w:p w14:paraId="3BD6D07A" w14:textId="77777777" w:rsidR="00647C8F" w:rsidRDefault="00647C8F" w:rsidP="00F25CA7">
      <w:pPr>
        <w:spacing w:line="480" w:lineRule="auto"/>
        <w:rPr>
          <w:rFonts w:ascii="Arial" w:hAnsi="Arial" w:cs="Arial"/>
          <w:color w:val="000000"/>
          <w:shd w:val="clear" w:color="auto" w:fill="FFFFFF"/>
        </w:rPr>
      </w:pPr>
    </w:p>
    <w:p w14:paraId="558B38E1" w14:textId="77777777" w:rsidR="00647C8F" w:rsidRDefault="00647C8F" w:rsidP="00F25CA7">
      <w:pPr>
        <w:spacing w:line="480" w:lineRule="auto"/>
        <w:rPr>
          <w:rFonts w:ascii="Arial" w:hAnsi="Arial" w:cs="Arial"/>
          <w:color w:val="000000"/>
          <w:shd w:val="clear" w:color="auto" w:fill="FFFFFF"/>
        </w:rPr>
      </w:pPr>
    </w:p>
    <w:p w14:paraId="2048D848" w14:textId="343C5B15" w:rsidR="00647C8F" w:rsidRDefault="00647C8F" w:rsidP="00F25CA7">
      <w:pPr>
        <w:spacing w:line="480" w:lineRule="auto"/>
        <w:rPr>
          <w:rFonts w:ascii="Arial" w:hAnsi="Arial" w:cs="Arial"/>
          <w:color w:val="000000"/>
          <w:shd w:val="clear" w:color="auto" w:fill="FFFFFF"/>
        </w:rPr>
      </w:pPr>
    </w:p>
    <w:p w14:paraId="0A7F1271" w14:textId="436DF120" w:rsidR="00647C8F" w:rsidRDefault="00647C8F" w:rsidP="00BF04AD">
      <w:pPr>
        <w:spacing w:line="480" w:lineRule="auto"/>
        <w:jc w:val="both"/>
        <w:rPr>
          <w:rFonts w:ascii="Arial" w:hAnsi="Arial" w:cs="Arial"/>
          <w:color w:val="000000"/>
          <w:shd w:val="clear" w:color="auto" w:fill="FFFFFF"/>
        </w:rPr>
      </w:pPr>
      <w:r>
        <w:rPr>
          <w:rFonts w:ascii="Arial" w:hAnsi="Arial" w:cs="Arial"/>
          <w:color w:val="000000"/>
          <w:shd w:val="clear" w:color="auto" w:fill="FFFFFF"/>
        </w:rPr>
        <w:t xml:space="preserve">The Vietnam Women’s </w:t>
      </w:r>
      <w:r w:rsidR="009773A4">
        <w:rPr>
          <w:rFonts w:ascii="Arial" w:hAnsi="Arial" w:cs="Arial"/>
          <w:color w:val="000000"/>
          <w:shd w:val="clear" w:color="auto" w:fill="FFFFFF"/>
        </w:rPr>
        <w:t>M</w:t>
      </w:r>
      <w:r>
        <w:rPr>
          <w:rFonts w:ascii="Arial" w:hAnsi="Arial" w:cs="Arial"/>
          <w:color w:val="000000"/>
          <w:shd w:val="clear" w:color="auto" w:fill="FFFFFF"/>
        </w:rPr>
        <w:t>emorial</w:t>
      </w:r>
      <w:r w:rsidR="009773A4">
        <w:rPr>
          <w:rFonts w:ascii="Arial" w:hAnsi="Arial" w:cs="Arial"/>
          <w:color w:val="000000"/>
          <w:shd w:val="clear" w:color="auto" w:fill="FFFFFF"/>
        </w:rPr>
        <w:t xml:space="preserve"> was created in 1993</w:t>
      </w:r>
      <w:r w:rsidR="00CE1A39">
        <w:rPr>
          <w:rFonts w:ascii="Arial" w:hAnsi="Arial" w:cs="Arial"/>
          <w:color w:val="000000"/>
          <w:shd w:val="clear" w:color="auto" w:fill="FFFFFF"/>
        </w:rPr>
        <w:t xml:space="preserve"> by Glenna </w:t>
      </w:r>
      <w:proofErr w:type="spellStart"/>
      <w:r w:rsidR="00CE1A39">
        <w:rPr>
          <w:rFonts w:ascii="Arial" w:hAnsi="Arial" w:cs="Arial"/>
          <w:color w:val="000000"/>
          <w:shd w:val="clear" w:color="auto" w:fill="FFFFFF"/>
        </w:rPr>
        <w:t>Goodacre</w:t>
      </w:r>
      <w:proofErr w:type="spellEnd"/>
      <w:r w:rsidR="00CE1A39">
        <w:rPr>
          <w:rFonts w:ascii="Arial" w:hAnsi="Arial" w:cs="Arial"/>
          <w:color w:val="000000"/>
          <w:shd w:val="clear" w:color="auto" w:fill="FFFFFF"/>
        </w:rPr>
        <w:t>, a sculptor. The aim of the memorial was</w:t>
      </w:r>
      <w:r w:rsidR="009773A4">
        <w:rPr>
          <w:rFonts w:ascii="Arial" w:hAnsi="Arial" w:cs="Arial"/>
          <w:color w:val="000000"/>
          <w:shd w:val="clear" w:color="auto" w:fill="FFFFFF"/>
        </w:rPr>
        <w:t xml:space="preserve"> to honour the women that were a part of the Vietnam war</w:t>
      </w:r>
      <w:r w:rsidR="00CE1A39">
        <w:rPr>
          <w:rFonts w:ascii="Arial" w:hAnsi="Arial" w:cs="Arial"/>
          <w:color w:val="000000"/>
          <w:shd w:val="clear" w:color="auto" w:fill="FFFFFF"/>
        </w:rPr>
        <w:t>, mostly working as nurses</w:t>
      </w:r>
      <w:r w:rsidR="00A11AEB">
        <w:rPr>
          <w:rFonts w:ascii="Arial" w:hAnsi="Arial" w:cs="Arial"/>
          <w:color w:val="000000"/>
          <w:shd w:val="clear" w:color="auto" w:fill="FFFFFF"/>
        </w:rPr>
        <w:t xml:space="preserve"> to support the injured soldiers during combat</w:t>
      </w:r>
      <w:r w:rsidR="009773A4">
        <w:rPr>
          <w:rFonts w:ascii="Arial" w:hAnsi="Arial" w:cs="Arial"/>
          <w:color w:val="000000"/>
          <w:shd w:val="clear" w:color="auto" w:fill="FFFFFF"/>
        </w:rPr>
        <w:t>.</w:t>
      </w:r>
      <w:r w:rsidR="00CE1A39">
        <w:rPr>
          <w:rFonts w:ascii="Arial" w:hAnsi="Arial" w:cs="Arial"/>
          <w:color w:val="000000"/>
          <w:shd w:val="clear" w:color="auto" w:fill="FFFFFF"/>
        </w:rPr>
        <w:t xml:space="preserve"> Being nurses in the war was a big part for women because it was </w:t>
      </w:r>
      <w:r w:rsidR="00A11AEB">
        <w:rPr>
          <w:rFonts w:ascii="Arial" w:hAnsi="Arial" w:cs="Arial"/>
          <w:color w:val="000000"/>
          <w:shd w:val="clear" w:color="auto" w:fill="FFFFFF"/>
        </w:rPr>
        <w:t xml:space="preserve">all </w:t>
      </w:r>
      <w:r w:rsidR="00CE1A39">
        <w:rPr>
          <w:rFonts w:ascii="Arial" w:hAnsi="Arial" w:cs="Arial"/>
          <w:color w:val="000000"/>
          <w:shd w:val="clear" w:color="auto" w:fill="FFFFFF"/>
        </w:rPr>
        <w:t>voluntary</w:t>
      </w:r>
      <w:r w:rsidR="00A11AEB">
        <w:rPr>
          <w:rFonts w:ascii="Arial" w:hAnsi="Arial" w:cs="Arial"/>
          <w:color w:val="000000"/>
          <w:shd w:val="clear" w:color="auto" w:fill="FFFFFF"/>
        </w:rPr>
        <w:t xml:space="preserve"> work, </w:t>
      </w:r>
      <w:r w:rsidR="00852D62">
        <w:rPr>
          <w:rFonts w:ascii="Arial" w:hAnsi="Arial" w:cs="Arial"/>
          <w:color w:val="000000"/>
          <w:shd w:val="clear" w:color="auto" w:fill="FFFFFF"/>
        </w:rPr>
        <w:t>so they should be commemorated just as much as the other soldiers. In this memorial, there are 3 women nurses surrounding an injured soldier</w:t>
      </w:r>
      <w:r w:rsidR="00CE1A39">
        <w:rPr>
          <w:rFonts w:ascii="Arial" w:hAnsi="Arial" w:cs="Arial"/>
          <w:color w:val="000000"/>
          <w:shd w:val="clear" w:color="auto" w:fill="FFFFFF"/>
        </w:rPr>
        <w:t>, which shows the connection between the nurses and the soldiers.</w:t>
      </w:r>
      <w:r w:rsidR="00A11AEB">
        <w:rPr>
          <w:rFonts w:ascii="Arial" w:hAnsi="Arial" w:cs="Arial"/>
          <w:color w:val="000000"/>
          <w:shd w:val="clear" w:color="auto" w:fill="FFFFFF"/>
        </w:rPr>
        <w:t xml:space="preserve"> Having the Statue of the women nurses and the three servicemen, ensures that both are being equally commemorated along with the wall of names. With each of them aiming to commemorate the same event, they come together as one which people can walk along in a path to see.</w:t>
      </w:r>
    </w:p>
    <w:p w14:paraId="76028837" w14:textId="77777777" w:rsidR="00A11AEB" w:rsidRDefault="00A11AEB" w:rsidP="00F25CA7">
      <w:pPr>
        <w:spacing w:line="480" w:lineRule="auto"/>
        <w:rPr>
          <w:rFonts w:ascii="Arial" w:hAnsi="Arial" w:cs="Arial"/>
          <w:color w:val="000000"/>
          <w:shd w:val="clear" w:color="auto" w:fill="FFFFFF"/>
        </w:rPr>
      </w:pPr>
    </w:p>
    <w:p w14:paraId="13A9741C" w14:textId="190528FF" w:rsidR="009576B2" w:rsidRPr="00F25CA7" w:rsidRDefault="009576B2" w:rsidP="00BF04AD">
      <w:pPr>
        <w:spacing w:line="480" w:lineRule="auto"/>
        <w:jc w:val="both"/>
      </w:pPr>
      <w:r>
        <w:rPr>
          <w:rFonts w:ascii="Arial" w:hAnsi="Arial" w:cs="Arial"/>
          <w:color w:val="000000"/>
          <w:shd w:val="clear" w:color="auto" w:fill="FFFFFF"/>
        </w:rPr>
        <w:t>Linking to the above memorial</w:t>
      </w:r>
      <w:r w:rsidR="00BC70EB">
        <w:rPr>
          <w:rFonts w:ascii="Arial" w:hAnsi="Arial" w:cs="Arial"/>
          <w:color w:val="000000"/>
          <w:shd w:val="clear" w:color="auto" w:fill="FFFFFF"/>
        </w:rPr>
        <w:t>s</w:t>
      </w:r>
      <w:r>
        <w:rPr>
          <w:rFonts w:ascii="Arial" w:hAnsi="Arial" w:cs="Arial"/>
          <w:color w:val="000000"/>
          <w:shd w:val="clear" w:color="auto" w:fill="FFFFFF"/>
        </w:rPr>
        <w:t xml:space="preserve"> about the Vietnam Veterans</w:t>
      </w:r>
      <w:r w:rsidR="00F25CA7" w:rsidRPr="00F25CA7">
        <w:fldChar w:fldCharType="begin"/>
      </w:r>
      <w:r w:rsidR="00F25CA7" w:rsidRPr="00F25CA7">
        <w:instrText xml:space="preserve"> INCLUDEPICTURE "/var/folders/n1/j04p8db17sqbs3929m1dtt6m0000gn/T/com.microsoft.Word/WebArchiveCopyPasteTempFiles/e8723834376f72520af2e74623f5ca51.jpg" \* MERGEFORMATINET </w:instrText>
      </w:r>
      <w:r w:rsidR="00F25CA7" w:rsidRPr="00F25CA7">
        <w:fldChar w:fldCharType="end"/>
      </w:r>
      <w:r w:rsidR="00F25CA7">
        <w:t xml:space="preserve"> </w:t>
      </w:r>
      <w:r>
        <w:rPr>
          <w:rFonts w:ascii="Arial" w:hAnsi="Arial" w:cs="Arial"/>
          <w:color w:val="000000"/>
          <w:shd w:val="clear" w:color="auto" w:fill="FFFFFF"/>
        </w:rPr>
        <w:t xml:space="preserve">War, as a Nation we also honour and remember the First and Second World Wars. </w:t>
      </w:r>
      <w:r>
        <w:rPr>
          <w:rFonts w:ascii="Arial" w:hAnsi="Arial" w:cs="Arial"/>
        </w:rPr>
        <w:t>There are several ways in which we commemorate them.</w:t>
      </w:r>
    </w:p>
    <w:p w14:paraId="19230716" w14:textId="7EC568CE" w:rsidR="0091686C" w:rsidRDefault="009576B2" w:rsidP="00BF04AD">
      <w:pPr>
        <w:spacing w:line="480" w:lineRule="auto"/>
        <w:jc w:val="both"/>
        <w:rPr>
          <w:rFonts w:ascii="Arial" w:hAnsi="Arial" w:cs="Arial"/>
        </w:rPr>
      </w:pPr>
      <w:r>
        <w:rPr>
          <w:rFonts w:ascii="Arial" w:hAnsi="Arial" w:cs="Arial"/>
        </w:rPr>
        <w:lastRenderedPageBreak/>
        <w:t>Armistice Day is one of the ways we commemorate the war and can also be known as Remembrance Day, this day is commemorated on the 11</w:t>
      </w:r>
      <w:r w:rsidRPr="00BA2923">
        <w:rPr>
          <w:rFonts w:ascii="Arial" w:hAnsi="Arial" w:cs="Arial"/>
          <w:vertAlign w:val="superscript"/>
        </w:rPr>
        <w:t>th</w:t>
      </w:r>
      <w:r>
        <w:rPr>
          <w:rFonts w:ascii="Arial" w:hAnsi="Arial" w:cs="Arial"/>
        </w:rPr>
        <w:t xml:space="preserve"> of November </w:t>
      </w:r>
      <w:r w:rsidR="00C86C91">
        <w:rPr>
          <w:rFonts w:ascii="Arial" w:hAnsi="Arial" w:cs="Arial"/>
        </w:rPr>
        <w:t>because the First World War ended on the 11</w:t>
      </w:r>
      <w:r w:rsidR="00C86C91" w:rsidRPr="00C86C91">
        <w:rPr>
          <w:rFonts w:ascii="Arial" w:hAnsi="Arial" w:cs="Arial"/>
          <w:vertAlign w:val="superscript"/>
        </w:rPr>
        <w:t>th</w:t>
      </w:r>
      <w:r w:rsidR="00C86C91">
        <w:rPr>
          <w:rFonts w:ascii="Arial" w:hAnsi="Arial" w:cs="Arial"/>
        </w:rPr>
        <w:t xml:space="preserve"> November 1918</w:t>
      </w:r>
      <w:r>
        <w:rPr>
          <w:rFonts w:ascii="Arial" w:hAnsi="Arial" w:cs="Arial"/>
        </w:rPr>
        <w:t xml:space="preserve">. During this day, at 11am a Two Minute Silence is held in honour of the men and women who lost their lives fighting for our country. But also, on Armistice Day, Ceremonies are held, Wreaths are laid at the graves where the soldiers are buried. </w:t>
      </w:r>
    </w:p>
    <w:p w14:paraId="76529D38" w14:textId="1305063C" w:rsidR="00324D69" w:rsidRPr="00324D69" w:rsidRDefault="00324D69" w:rsidP="00BF04AD">
      <w:pPr>
        <w:spacing w:line="480" w:lineRule="auto"/>
        <w:jc w:val="both"/>
        <w:rPr>
          <w:rFonts w:ascii="Arial" w:hAnsi="Arial" w:cs="Arial"/>
          <w:color w:val="000000" w:themeColor="text1"/>
        </w:rPr>
      </w:pPr>
      <w:r>
        <w:rPr>
          <w:rFonts w:ascii="Arial" w:hAnsi="Arial" w:cs="Arial"/>
          <w:color w:val="000000" w:themeColor="text1"/>
        </w:rPr>
        <w:t>“When the fighting stopped, at 11 o’clock on the morning of 11 November, neither soldiers nor civilians could believe that the war was really over.” Since this</w:t>
      </w:r>
      <w:r w:rsidR="00A12569">
        <w:rPr>
          <w:rFonts w:ascii="Arial" w:hAnsi="Arial" w:cs="Arial"/>
          <w:color w:val="000000" w:themeColor="text1"/>
        </w:rPr>
        <w:t>, we have commemorated the lives lost</w:t>
      </w:r>
      <w:r w:rsidR="002D3931">
        <w:rPr>
          <w:rFonts w:ascii="Arial" w:hAnsi="Arial" w:cs="Arial"/>
          <w:color w:val="000000" w:themeColor="text1"/>
        </w:rPr>
        <w:t xml:space="preserve"> in these ways</w:t>
      </w:r>
      <w:r w:rsidR="00A12569">
        <w:rPr>
          <w:rFonts w:ascii="Arial" w:hAnsi="Arial" w:cs="Arial"/>
          <w:color w:val="000000" w:themeColor="text1"/>
        </w:rPr>
        <w:t>.</w:t>
      </w:r>
      <w:r w:rsidR="004F41E4">
        <w:rPr>
          <w:rFonts w:ascii="Arial" w:hAnsi="Arial" w:cs="Arial"/>
          <w:color w:val="000000" w:themeColor="text1"/>
        </w:rPr>
        <w:t xml:space="preserve"> </w:t>
      </w:r>
      <w:r>
        <w:rPr>
          <w:rFonts w:ascii="Arial" w:hAnsi="Arial" w:cs="Arial"/>
          <w:color w:val="000000" w:themeColor="text1"/>
        </w:rPr>
        <w:t>(Cork, 1994, p.217)</w:t>
      </w:r>
    </w:p>
    <w:p w14:paraId="043D7F98" w14:textId="0743F6A5" w:rsidR="009576B2" w:rsidRPr="0091686C" w:rsidRDefault="0091686C" w:rsidP="000A2DC6">
      <w:pPr>
        <w:spacing w:line="480" w:lineRule="auto"/>
        <w:jc w:val="center"/>
        <w:rPr>
          <w:rFonts w:ascii="Arial" w:hAnsi="Arial" w:cs="Arial"/>
          <w:color w:val="FF0000"/>
        </w:rPr>
      </w:pPr>
      <w:r w:rsidRPr="00441F6B">
        <w:rPr>
          <w:noProof/>
        </w:rPr>
        <w:drawing>
          <wp:anchor distT="0" distB="0" distL="114300" distR="114300" simplePos="0" relativeHeight="251661312" behindDoc="0" locked="0" layoutInCell="1" allowOverlap="1" wp14:anchorId="1F108242" wp14:editId="5979328A">
            <wp:simplePos x="0" y="0"/>
            <wp:positionH relativeFrom="column">
              <wp:posOffset>1026724</wp:posOffset>
            </wp:positionH>
            <wp:positionV relativeFrom="paragraph">
              <wp:posOffset>348615</wp:posOffset>
            </wp:positionV>
            <wp:extent cx="3702685" cy="2222500"/>
            <wp:effectExtent l="0" t="0" r="5715" b="0"/>
            <wp:wrapSquare wrapText="bothSides"/>
            <wp:docPr id="2" name="Picture 2" descr="Image result for remembrance 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remembrance day"/>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702685" cy="2222500"/>
                    </a:xfrm>
                    <a:prstGeom prst="rect">
                      <a:avLst/>
                    </a:prstGeom>
                    <a:noFill/>
                    <a:ln>
                      <a:noFill/>
                    </a:ln>
                  </pic:spPr>
                </pic:pic>
              </a:graphicData>
            </a:graphic>
            <wp14:sizeRelH relativeFrom="page">
              <wp14:pctWidth>0</wp14:pctWidth>
            </wp14:sizeRelH>
            <wp14:sizeRelV relativeFrom="page">
              <wp14:pctHeight>0</wp14:pctHeight>
            </wp14:sizeRelV>
          </wp:anchor>
        </w:drawing>
      </w:r>
      <w:r w:rsidR="009576B2" w:rsidRPr="009576B2">
        <w:rPr>
          <w:rFonts w:ascii="Arial" w:hAnsi="Arial" w:cs="Arial"/>
          <w:b/>
          <w:u w:val="single"/>
        </w:rPr>
        <w:t xml:space="preserve">Figure </w:t>
      </w:r>
      <w:r w:rsidR="00647C8F">
        <w:rPr>
          <w:rFonts w:ascii="Arial" w:hAnsi="Arial" w:cs="Arial"/>
          <w:b/>
          <w:u w:val="single"/>
        </w:rPr>
        <w:t>4</w:t>
      </w:r>
      <w:r w:rsidR="009576B2" w:rsidRPr="009576B2">
        <w:rPr>
          <w:rFonts w:ascii="Arial" w:hAnsi="Arial" w:cs="Arial"/>
          <w:b/>
          <w:u w:val="single"/>
        </w:rPr>
        <w:t>: The Poppy</w:t>
      </w:r>
    </w:p>
    <w:p w14:paraId="2B7A7363" w14:textId="5C89D9BD" w:rsidR="009576B2" w:rsidRDefault="009576B2" w:rsidP="00E04EA8">
      <w:pPr>
        <w:spacing w:line="480" w:lineRule="auto"/>
        <w:rPr>
          <w:rFonts w:ascii="Arial" w:hAnsi="Arial" w:cs="Arial"/>
          <w:color w:val="000000"/>
          <w:shd w:val="clear" w:color="auto" w:fill="FFFFFF"/>
        </w:rPr>
      </w:pPr>
    </w:p>
    <w:p w14:paraId="4C591977" w14:textId="10BE046A" w:rsidR="00E04EA8" w:rsidRDefault="00E04EA8" w:rsidP="00E04EA8">
      <w:pPr>
        <w:spacing w:line="480" w:lineRule="auto"/>
        <w:rPr>
          <w:rFonts w:ascii="Arial" w:hAnsi="Arial" w:cs="Arial"/>
        </w:rPr>
      </w:pPr>
    </w:p>
    <w:p w14:paraId="37D12FDA" w14:textId="1A2BD287" w:rsidR="00044221" w:rsidRDefault="00DC5C2C"/>
    <w:p w14:paraId="1E3840C3" w14:textId="6F1949C3" w:rsidR="009576B2" w:rsidRDefault="009576B2"/>
    <w:p w14:paraId="382F9E46" w14:textId="15D7B494" w:rsidR="009576B2" w:rsidRDefault="009576B2"/>
    <w:p w14:paraId="0F3760BE" w14:textId="5A871DBB" w:rsidR="009576B2" w:rsidRDefault="009576B2"/>
    <w:p w14:paraId="0C8C7E6E" w14:textId="04DB003B" w:rsidR="009576B2" w:rsidRDefault="009576B2"/>
    <w:p w14:paraId="60A488BC" w14:textId="231E8212" w:rsidR="009576B2" w:rsidRDefault="009576B2"/>
    <w:p w14:paraId="6470A3FC" w14:textId="504FE445" w:rsidR="009576B2" w:rsidRDefault="009576B2"/>
    <w:p w14:paraId="23F51039" w14:textId="0B7C166E" w:rsidR="009576B2" w:rsidRDefault="009576B2"/>
    <w:p w14:paraId="32752485" w14:textId="5306E2C0" w:rsidR="009576B2" w:rsidRDefault="009576B2"/>
    <w:p w14:paraId="4A35B0D2" w14:textId="08CD56AA" w:rsidR="009576B2" w:rsidRDefault="009576B2"/>
    <w:p w14:paraId="6228A7C1" w14:textId="3C114C6A" w:rsidR="009576B2" w:rsidRPr="002A03C3" w:rsidRDefault="002A03C3" w:rsidP="00BF04AD">
      <w:pPr>
        <w:spacing w:line="480" w:lineRule="auto"/>
        <w:jc w:val="both"/>
        <w:rPr>
          <w:rFonts w:ascii="Arial" w:hAnsi="Arial" w:cs="Arial"/>
          <w:color w:val="000000" w:themeColor="text1"/>
        </w:rPr>
      </w:pPr>
      <w:r>
        <w:rPr>
          <w:rFonts w:ascii="Arial" w:hAnsi="Arial" w:cs="Arial"/>
          <w:color w:val="000000" w:themeColor="text1"/>
        </w:rPr>
        <w:t xml:space="preserve">The Poppy Appeal is a charity that was started by The Royal British Legion in 1912. The Poppy Appeal money goes towards supporting the people who served in the War and the money is raised in many ways such as donations, lotteries, public events and more. </w:t>
      </w:r>
      <w:r w:rsidR="009576B2">
        <w:rPr>
          <w:rFonts w:ascii="Arial" w:hAnsi="Arial" w:cs="Arial"/>
        </w:rPr>
        <w:t>“A monument often becomes so powerfully symbolic.”</w:t>
      </w:r>
      <w:r w:rsidR="009576B2" w:rsidRPr="00746323">
        <w:rPr>
          <w:rFonts w:ascii="Arial" w:hAnsi="Arial" w:cs="Arial"/>
          <w:color w:val="FF0000"/>
        </w:rPr>
        <w:t xml:space="preserve"> </w:t>
      </w:r>
      <w:r w:rsidR="009576B2">
        <w:rPr>
          <w:rFonts w:ascii="Arial" w:hAnsi="Arial" w:cs="Arial"/>
        </w:rPr>
        <w:t>(Nelson, R and Olin, M</w:t>
      </w:r>
      <w:r w:rsidR="004A60F9">
        <w:rPr>
          <w:rFonts w:ascii="Arial" w:hAnsi="Arial" w:cs="Arial"/>
        </w:rPr>
        <w:t xml:space="preserve">. </w:t>
      </w:r>
      <w:r w:rsidR="009576B2">
        <w:rPr>
          <w:rFonts w:ascii="Arial" w:hAnsi="Arial" w:cs="Arial"/>
        </w:rPr>
        <w:t>2003, p.205). The poppy is not a monument, but this quote has reference to the poppy because the poppy is one of the most well-known symbols of remembrance that is worn by many</w:t>
      </w:r>
      <w:r w:rsidR="003003B6">
        <w:rPr>
          <w:rFonts w:ascii="Arial" w:hAnsi="Arial" w:cs="Arial"/>
        </w:rPr>
        <w:t xml:space="preserve"> but not all</w:t>
      </w:r>
      <w:r w:rsidR="009576B2">
        <w:rPr>
          <w:rFonts w:ascii="Arial" w:hAnsi="Arial" w:cs="Arial"/>
        </w:rPr>
        <w:t xml:space="preserve">. It is a powerful symbol of remembrance that took its inspiration from John McCrae’s poem ‘In Flanders Fields’. </w:t>
      </w:r>
    </w:p>
    <w:p w14:paraId="21EF89B5" w14:textId="2CEE866F" w:rsidR="0091686C" w:rsidRDefault="0091686C" w:rsidP="009576B2">
      <w:pPr>
        <w:spacing w:line="480" w:lineRule="auto"/>
        <w:rPr>
          <w:rFonts w:ascii="Arial" w:hAnsi="Arial" w:cs="Arial"/>
          <w:b/>
          <w:u w:val="single"/>
        </w:rPr>
      </w:pPr>
    </w:p>
    <w:p w14:paraId="2FB8DA54" w14:textId="042D751A" w:rsidR="009576B2" w:rsidRPr="00647C8F" w:rsidRDefault="0091686C" w:rsidP="000A2DC6">
      <w:pPr>
        <w:spacing w:line="480" w:lineRule="auto"/>
        <w:jc w:val="center"/>
        <w:rPr>
          <w:rFonts w:ascii="Arial" w:hAnsi="Arial" w:cs="Arial"/>
        </w:rPr>
      </w:pPr>
      <w:r w:rsidRPr="00647C8F">
        <w:rPr>
          <w:noProof/>
        </w:rPr>
        <w:drawing>
          <wp:anchor distT="0" distB="0" distL="114300" distR="114300" simplePos="0" relativeHeight="251663360" behindDoc="0" locked="0" layoutInCell="1" allowOverlap="1" wp14:anchorId="1AB7D590" wp14:editId="1A40ACBC">
            <wp:simplePos x="0" y="0"/>
            <wp:positionH relativeFrom="column">
              <wp:posOffset>1602529</wp:posOffset>
            </wp:positionH>
            <wp:positionV relativeFrom="paragraph">
              <wp:posOffset>230238</wp:posOffset>
            </wp:positionV>
            <wp:extent cx="2302933" cy="3790008"/>
            <wp:effectExtent l="0" t="0" r="0" b="0"/>
            <wp:wrapSquare wrapText="bothSides"/>
            <wp:docPr id="4" name="Picture 4" descr="Image result for in flanders fields original poe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in flanders fields original poem"/>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302933" cy="3790008"/>
                    </a:xfrm>
                    <a:prstGeom prst="rect">
                      <a:avLst/>
                    </a:prstGeom>
                    <a:noFill/>
                    <a:ln>
                      <a:noFill/>
                    </a:ln>
                  </pic:spPr>
                </pic:pic>
              </a:graphicData>
            </a:graphic>
            <wp14:sizeRelH relativeFrom="page">
              <wp14:pctWidth>0</wp14:pctWidth>
            </wp14:sizeRelH>
            <wp14:sizeRelV relativeFrom="page">
              <wp14:pctHeight>0</wp14:pctHeight>
            </wp14:sizeRelV>
          </wp:anchor>
        </w:drawing>
      </w:r>
      <w:r w:rsidR="009576B2" w:rsidRPr="00647C8F">
        <w:rPr>
          <w:rFonts w:ascii="Arial" w:hAnsi="Arial" w:cs="Arial"/>
          <w:b/>
          <w:u w:val="single"/>
        </w:rPr>
        <w:t xml:space="preserve">Figure </w:t>
      </w:r>
      <w:r w:rsidR="00647C8F" w:rsidRPr="00647C8F">
        <w:rPr>
          <w:rFonts w:ascii="Arial" w:hAnsi="Arial" w:cs="Arial"/>
          <w:b/>
          <w:u w:val="single"/>
        </w:rPr>
        <w:t>5</w:t>
      </w:r>
      <w:r w:rsidR="009576B2" w:rsidRPr="00647C8F">
        <w:rPr>
          <w:rFonts w:ascii="Arial" w:hAnsi="Arial" w:cs="Arial"/>
          <w:b/>
          <w:u w:val="single"/>
        </w:rPr>
        <w:t>: In Flanders Fields – John McCrae</w:t>
      </w:r>
    </w:p>
    <w:p w14:paraId="3C3AFD7C" w14:textId="46783645" w:rsidR="009576B2" w:rsidRDefault="009576B2">
      <w:pPr>
        <w:rPr>
          <w:rFonts w:ascii="Arial" w:hAnsi="Arial" w:cs="Arial"/>
          <w:b/>
          <w:u w:val="single"/>
        </w:rPr>
      </w:pPr>
    </w:p>
    <w:p w14:paraId="5199BA15" w14:textId="134C1B8B" w:rsidR="009576B2" w:rsidRDefault="009576B2">
      <w:pPr>
        <w:rPr>
          <w:rFonts w:ascii="Arial" w:hAnsi="Arial" w:cs="Arial"/>
          <w:b/>
          <w:u w:val="single"/>
        </w:rPr>
      </w:pPr>
    </w:p>
    <w:p w14:paraId="6C4B6346" w14:textId="238F8769" w:rsidR="009576B2" w:rsidRDefault="009576B2">
      <w:pPr>
        <w:rPr>
          <w:rFonts w:ascii="Arial" w:hAnsi="Arial" w:cs="Arial"/>
          <w:b/>
          <w:u w:val="single"/>
        </w:rPr>
      </w:pPr>
    </w:p>
    <w:p w14:paraId="767B7689" w14:textId="797F4AEB" w:rsidR="009576B2" w:rsidRDefault="009576B2">
      <w:pPr>
        <w:rPr>
          <w:rFonts w:ascii="Arial" w:hAnsi="Arial" w:cs="Arial"/>
          <w:b/>
          <w:u w:val="single"/>
        </w:rPr>
      </w:pPr>
    </w:p>
    <w:p w14:paraId="236A21F8" w14:textId="6AC64058" w:rsidR="009576B2" w:rsidRDefault="009576B2">
      <w:pPr>
        <w:rPr>
          <w:rFonts w:ascii="Arial" w:hAnsi="Arial" w:cs="Arial"/>
          <w:b/>
          <w:u w:val="single"/>
        </w:rPr>
      </w:pPr>
    </w:p>
    <w:p w14:paraId="2B825BEB" w14:textId="36B7C284" w:rsidR="009576B2" w:rsidRDefault="009576B2">
      <w:pPr>
        <w:rPr>
          <w:rFonts w:ascii="Arial" w:hAnsi="Arial" w:cs="Arial"/>
          <w:b/>
          <w:u w:val="single"/>
        </w:rPr>
      </w:pPr>
    </w:p>
    <w:p w14:paraId="67C7DE3D" w14:textId="75EC0170" w:rsidR="009576B2" w:rsidRDefault="009576B2">
      <w:pPr>
        <w:rPr>
          <w:rFonts w:ascii="Arial" w:hAnsi="Arial" w:cs="Arial"/>
          <w:b/>
          <w:u w:val="single"/>
        </w:rPr>
      </w:pPr>
    </w:p>
    <w:p w14:paraId="64D04BCE" w14:textId="33425A7F" w:rsidR="009576B2" w:rsidRDefault="009576B2">
      <w:pPr>
        <w:rPr>
          <w:rFonts w:ascii="Arial" w:hAnsi="Arial" w:cs="Arial"/>
          <w:b/>
          <w:u w:val="single"/>
        </w:rPr>
      </w:pPr>
    </w:p>
    <w:p w14:paraId="5E2DD7E5" w14:textId="06DFEC64" w:rsidR="009576B2" w:rsidRDefault="009576B2">
      <w:pPr>
        <w:rPr>
          <w:rFonts w:ascii="Arial" w:hAnsi="Arial" w:cs="Arial"/>
          <w:b/>
          <w:u w:val="single"/>
        </w:rPr>
      </w:pPr>
    </w:p>
    <w:p w14:paraId="2EA1AEB3" w14:textId="1BE3E4CA" w:rsidR="009576B2" w:rsidRDefault="009576B2">
      <w:pPr>
        <w:rPr>
          <w:rFonts w:ascii="Arial" w:hAnsi="Arial" w:cs="Arial"/>
          <w:b/>
          <w:u w:val="single"/>
        </w:rPr>
      </w:pPr>
    </w:p>
    <w:p w14:paraId="272E3FD7" w14:textId="492F53FE" w:rsidR="009576B2" w:rsidRDefault="009576B2">
      <w:pPr>
        <w:rPr>
          <w:rFonts w:ascii="Arial" w:hAnsi="Arial" w:cs="Arial"/>
          <w:b/>
          <w:u w:val="single"/>
        </w:rPr>
      </w:pPr>
    </w:p>
    <w:p w14:paraId="1EFF2D7A" w14:textId="568BE8F3" w:rsidR="009576B2" w:rsidRDefault="009576B2">
      <w:pPr>
        <w:rPr>
          <w:rFonts w:ascii="Arial" w:hAnsi="Arial" w:cs="Arial"/>
          <w:b/>
          <w:u w:val="single"/>
        </w:rPr>
      </w:pPr>
    </w:p>
    <w:p w14:paraId="3E24EB42" w14:textId="29621CAB" w:rsidR="009576B2" w:rsidRDefault="009576B2">
      <w:pPr>
        <w:rPr>
          <w:rFonts w:ascii="Arial" w:hAnsi="Arial" w:cs="Arial"/>
          <w:b/>
          <w:u w:val="single"/>
        </w:rPr>
      </w:pPr>
    </w:p>
    <w:p w14:paraId="33F28FDB" w14:textId="7B85A630" w:rsidR="009576B2" w:rsidRDefault="009576B2">
      <w:pPr>
        <w:rPr>
          <w:rFonts w:ascii="Arial" w:hAnsi="Arial" w:cs="Arial"/>
          <w:b/>
          <w:u w:val="single"/>
        </w:rPr>
      </w:pPr>
    </w:p>
    <w:p w14:paraId="51457347" w14:textId="70643DBC" w:rsidR="009576B2" w:rsidRDefault="009576B2">
      <w:pPr>
        <w:rPr>
          <w:rFonts w:ascii="Arial" w:hAnsi="Arial" w:cs="Arial"/>
          <w:b/>
          <w:u w:val="single"/>
        </w:rPr>
      </w:pPr>
    </w:p>
    <w:p w14:paraId="50A1586C" w14:textId="58C9FC47" w:rsidR="009576B2" w:rsidRDefault="009576B2">
      <w:pPr>
        <w:rPr>
          <w:rFonts w:ascii="Arial" w:hAnsi="Arial" w:cs="Arial"/>
          <w:b/>
          <w:u w:val="single"/>
        </w:rPr>
      </w:pPr>
    </w:p>
    <w:p w14:paraId="57E00FDA" w14:textId="49CCF2CA" w:rsidR="009576B2" w:rsidRDefault="009576B2">
      <w:pPr>
        <w:rPr>
          <w:rFonts w:ascii="Arial" w:hAnsi="Arial" w:cs="Arial"/>
          <w:b/>
          <w:u w:val="single"/>
        </w:rPr>
      </w:pPr>
    </w:p>
    <w:p w14:paraId="06CBC6AD" w14:textId="77777777" w:rsidR="0091686C" w:rsidRDefault="0091686C" w:rsidP="009576B2">
      <w:pPr>
        <w:spacing w:line="480" w:lineRule="auto"/>
        <w:rPr>
          <w:rFonts w:ascii="Arial" w:hAnsi="Arial" w:cs="Arial"/>
          <w:b/>
          <w:u w:val="single"/>
        </w:rPr>
      </w:pPr>
    </w:p>
    <w:p w14:paraId="75F986AD" w14:textId="77777777" w:rsidR="00441A1F" w:rsidRDefault="00441A1F" w:rsidP="009576B2">
      <w:pPr>
        <w:spacing w:line="480" w:lineRule="auto"/>
        <w:rPr>
          <w:rFonts w:ascii="Arial" w:hAnsi="Arial" w:cs="Arial"/>
        </w:rPr>
      </w:pPr>
    </w:p>
    <w:p w14:paraId="0EE639C1" w14:textId="77777777" w:rsidR="00441A1F" w:rsidRDefault="00441A1F" w:rsidP="009576B2">
      <w:pPr>
        <w:spacing w:line="480" w:lineRule="auto"/>
        <w:rPr>
          <w:rFonts w:ascii="Arial" w:hAnsi="Arial" w:cs="Arial"/>
        </w:rPr>
      </w:pPr>
    </w:p>
    <w:p w14:paraId="42919DF8" w14:textId="427D536C" w:rsidR="009576B2" w:rsidRPr="00BC70EB" w:rsidRDefault="009576B2" w:rsidP="00BF04AD">
      <w:pPr>
        <w:spacing w:line="480" w:lineRule="auto"/>
        <w:jc w:val="both"/>
        <w:rPr>
          <w:rFonts w:ascii="Arial" w:hAnsi="Arial" w:cs="Arial"/>
          <w:color w:val="000000" w:themeColor="text1"/>
          <w:shd w:val="clear" w:color="auto" w:fill="FFFFFF"/>
        </w:rPr>
      </w:pPr>
      <w:r>
        <w:rPr>
          <w:rFonts w:ascii="Arial" w:hAnsi="Arial" w:cs="Arial"/>
        </w:rPr>
        <w:t xml:space="preserve">The poppy represents commemoration as a symbol rather than a memorial or monument, however is worn for Remembrance Day and the quote </w:t>
      </w:r>
      <w:r w:rsidRPr="00103E3E">
        <w:rPr>
          <w:rFonts w:ascii="Arial" w:hAnsi="Arial" w:cs="Arial"/>
        </w:rPr>
        <w:t>“</w:t>
      </w:r>
      <w:r w:rsidRPr="00103E3E">
        <w:rPr>
          <w:rFonts w:ascii="Arial" w:hAnsi="Arial" w:cs="Arial"/>
          <w:color w:val="000000"/>
          <w:shd w:val="clear" w:color="auto" w:fill="FFFFFF"/>
        </w:rPr>
        <w:t>Wearing a poppy is a personal choice and reflects individual and personal memories</w:t>
      </w:r>
      <w:r>
        <w:rPr>
          <w:rFonts w:ascii="Arial" w:hAnsi="Arial" w:cs="Arial"/>
          <w:color w:val="000000"/>
          <w:shd w:val="clear" w:color="auto" w:fill="FFFFFF"/>
        </w:rPr>
        <w:t>”</w:t>
      </w:r>
      <w:r w:rsidR="00D1005C">
        <w:rPr>
          <w:rFonts w:ascii="Arial" w:hAnsi="Arial" w:cs="Arial"/>
          <w:color w:val="000000"/>
          <w:shd w:val="clear" w:color="auto" w:fill="FFFFFF"/>
        </w:rPr>
        <w:t xml:space="preserve"> (</w:t>
      </w:r>
      <w:r w:rsidR="00E3518F" w:rsidRPr="00E3518F">
        <w:rPr>
          <w:rStyle w:val="Hyperlink"/>
          <w:rFonts w:ascii="Arial" w:hAnsi="Arial" w:cs="Arial"/>
          <w:color w:val="000000" w:themeColor="text1"/>
          <w:u w:val="none"/>
        </w:rPr>
        <w:t>The Royal British Legion, 2018</w:t>
      </w:r>
      <w:r w:rsidR="00F41749">
        <w:rPr>
          <w:rStyle w:val="Hyperlink"/>
          <w:rFonts w:ascii="Arial" w:hAnsi="Arial" w:cs="Arial"/>
          <w:color w:val="000000" w:themeColor="text1"/>
          <w:u w:val="none"/>
        </w:rPr>
        <w:t xml:space="preserve">, </w:t>
      </w:r>
      <w:hyperlink r:id="rId13" w:history="1">
        <w:r w:rsidR="00F41749" w:rsidRPr="00CA6B45">
          <w:rPr>
            <w:rStyle w:val="Hyperlink"/>
            <w:rFonts w:ascii="Arial" w:hAnsi="Arial" w:cs="Arial"/>
          </w:rPr>
          <w:t>https://www.britishlegion.org.uk/remembrance/how-we-remember/the-story-of-the-poppy/</w:t>
        </w:r>
      </w:hyperlink>
      <w:r w:rsidR="00E3518F" w:rsidRPr="00E3518F">
        <w:rPr>
          <w:rStyle w:val="Hyperlink"/>
          <w:rFonts w:ascii="Arial" w:hAnsi="Arial" w:cs="Arial"/>
          <w:color w:val="000000" w:themeColor="text1"/>
          <w:u w:val="none"/>
        </w:rPr>
        <w:t>)</w:t>
      </w:r>
      <w:r w:rsidRPr="00E3518F">
        <w:rPr>
          <w:rFonts w:ascii="Arial" w:hAnsi="Arial" w:cs="Arial"/>
          <w:color w:val="000000" w:themeColor="text1"/>
          <w:shd w:val="clear" w:color="auto" w:fill="FFFFFF"/>
        </w:rPr>
        <w:t xml:space="preserve"> </w:t>
      </w:r>
      <w:r>
        <w:rPr>
          <w:rFonts w:ascii="Arial" w:hAnsi="Arial" w:cs="Arial"/>
          <w:color w:val="000000"/>
          <w:shd w:val="clear" w:color="auto" w:fill="FFFFFF"/>
        </w:rPr>
        <w:t xml:space="preserve">has relevance to the essay question because it makes the suggestion that we are not forced to wear a poppy, we do so at our own will as each of us have memories of people who have been lost in War. </w:t>
      </w:r>
      <w:r w:rsidR="00BC70EB">
        <w:rPr>
          <w:rFonts w:ascii="Arial" w:hAnsi="Arial" w:cs="Arial"/>
          <w:color w:val="000000" w:themeColor="text1"/>
          <w:shd w:val="clear" w:color="auto" w:fill="FFFFFF"/>
        </w:rPr>
        <w:t xml:space="preserve">Along with the Red Poppy, there is also the white poppy and the purple poppy, that both have different symbolic representations. </w:t>
      </w:r>
    </w:p>
    <w:p w14:paraId="487E330B" w14:textId="77777777" w:rsidR="00074CDA" w:rsidRDefault="00074CDA" w:rsidP="009576B2">
      <w:pPr>
        <w:spacing w:line="480" w:lineRule="auto"/>
        <w:rPr>
          <w:rFonts w:ascii="Arial" w:hAnsi="Arial" w:cs="Arial"/>
          <w:b/>
          <w:color w:val="000000" w:themeColor="text1"/>
          <w:u w:val="single"/>
        </w:rPr>
      </w:pPr>
    </w:p>
    <w:p w14:paraId="57F49DEC" w14:textId="752C1A78" w:rsidR="009576B2" w:rsidRDefault="00BC70EB" w:rsidP="000A2DC6">
      <w:pPr>
        <w:spacing w:line="480" w:lineRule="auto"/>
        <w:jc w:val="center"/>
        <w:rPr>
          <w:rFonts w:ascii="Arial" w:hAnsi="Arial" w:cs="Arial"/>
          <w:b/>
          <w:color w:val="000000" w:themeColor="text1"/>
          <w:u w:val="single"/>
        </w:rPr>
      </w:pPr>
      <w:r>
        <w:rPr>
          <w:noProof/>
        </w:rPr>
        <w:lastRenderedPageBreak/>
        <w:drawing>
          <wp:anchor distT="0" distB="0" distL="114300" distR="114300" simplePos="0" relativeHeight="251664384" behindDoc="0" locked="0" layoutInCell="1" allowOverlap="1" wp14:anchorId="36DC3581" wp14:editId="67E0AE24">
            <wp:simplePos x="0" y="0"/>
            <wp:positionH relativeFrom="column">
              <wp:posOffset>1377033</wp:posOffset>
            </wp:positionH>
            <wp:positionV relativeFrom="paragraph">
              <wp:posOffset>285397</wp:posOffset>
            </wp:positionV>
            <wp:extent cx="3081655" cy="3081655"/>
            <wp:effectExtent l="0" t="0" r="4445" b="4445"/>
            <wp:wrapSquare wrapText="bothSides"/>
            <wp:docPr id="3" name="Picture 3" descr="Image result for the white popp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the white poppy"/>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081655" cy="3081655"/>
                    </a:xfrm>
                    <a:prstGeom prst="rect">
                      <a:avLst/>
                    </a:prstGeom>
                    <a:noFill/>
                    <a:ln>
                      <a:noFill/>
                    </a:ln>
                  </pic:spPr>
                </pic:pic>
              </a:graphicData>
            </a:graphic>
            <wp14:sizeRelH relativeFrom="page">
              <wp14:pctWidth>0</wp14:pctWidth>
            </wp14:sizeRelH>
            <wp14:sizeRelV relativeFrom="page">
              <wp14:pctHeight>0</wp14:pctHeight>
            </wp14:sizeRelV>
          </wp:anchor>
        </w:drawing>
      </w:r>
      <w:r w:rsidR="009576B2">
        <w:rPr>
          <w:rFonts w:ascii="Arial" w:hAnsi="Arial" w:cs="Arial"/>
          <w:b/>
          <w:color w:val="000000" w:themeColor="text1"/>
          <w:u w:val="single"/>
        </w:rPr>
        <w:t xml:space="preserve">Figure </w:t>
      </w:r>
      <w:r w:rsidR="00647C8F">
        <w:rPr>
          <w:rFonts w:ascii="Arial" w:hAnsi="Arial" w:cs="Arial"/>
          <w:b/>
          <w:color w:val="000000" w:themeColor="text1"/>
          <w:u w:val="single"/>
        </w:rPr>
        <w:t>6</w:t>
      </w:r>
      <w:r w:rsidR="009576B2">
        <w:rPr>
          <w:rFonts w:ascii="Arial" w:hAnsi="Arial" w:cs="Arial"/>
          <w:b/>
          <w:color w:val="000000" w:themeColor="text1"/>
          <w:u w:val="single"/>
        </w:rPr>
        <w:t>: The White Poppy</w:t>
      </w:r>
    </w:p>
    <w:p w14:paraId="27A03B7A" w14:textId="19814AE4" w:rsidR="00600061" w:rsidRPr="009576B2" w:rsidRDefault="00600061" w:rsidP="009576B2">
      <w:pPr>
        <w:spacing w:line="480" w:lineRule="auto"/>
        <w:rPr>
          <w:rFonts w:ascii="Arial" w:hAnsi="Arial" w:cs="Arial"/>
          <w:b/>
          <w:color w:val="000000" w:themeColor="text1"/>
          <w:u w:val="single"/>
        </w:rPr>
      </w:pPr>
    </w:p>
    <w:p w14:paraId="32935421" w14:textId="13B1EF8E" w:rsidR="00600061" w:rsidRDefault="00600061" w:rsidP="00600061">
      <w:r>
        <w:fldChar w:fldCharType="begin"/>
      </w:r>
      <w:r>
        <w:instrText xml:space="preserve"> INCLUDEPICTURE "/var/folders/n1/j04p8db17sqbs3929m1dtt6m0000gn/T/com.microsoft.Word/WebArchiveCopyPasteTempFiles/whitepoppy.png" \* MERGEFORMATINET </w:instrText>
      </w:r>
      <w:r>
        <w:fldChar w:fldCharType="end"/>
      </w:r>
    </w:p>
    <w:p w14:paraId="5366A356" w14:textId="15ADAF82" w:rsidR="009576B2" w:rsidRDefault="009576B2">
      <w:pPr>
        <w:rPr>
          <w:rFonts w:ascii="Arial" w:hAnsi="Arial" w:cs="Arial"/>
          <w:b/>
          <w:u w:val="single"/>
        </w:rPr>
      </w:pPr>
    </w:p>
    <w:p w14:paraId="4332DC87" w14:textId="1142F9C4" w:rsidR="00600061" w:rsidRDefault="00600061">
      <w:pPr>
        <w:rPr>
          <w:rFonts w:ascii="Arial" w:hAnsi="Arial" w:cs="Arial"/>
          <w:b/>
          <w:u w:val="single"/>
        </w:rPr>
      </w:pPr>
    </w:p>
    <w:p w14:paraId="51749C0F" w14:textId="0193CCB6" w:rsidR="00600061" w:rsidRDefault="00600061">
      <w:pPr>
        <w:rPr>
          <w:rFonts w:ascii="Arial" w:hAnsi="Arial" w:cs="Arial"/>
          <w:b/>
          <w:u w:val="single"/>
        </w:rPr>
      </w:pPr>
    </w:p>
    <w:p w14:paraId="1E210CC1" w14:textId="74F30926" w:rsidR="00600061" w:rsidRDefault="00600061">
      <w:pPr>
        <w:rPr>
          <w:rFonts w:ascii="Arial" w:hAnsi="Arial" w:cs="Arial"/>
          <w:b/>
          <w:u w:val="single"/>
        </w:rPr>
      </w:pPr>
    </w:p>
    <w:p w14:paraId="2AB2F59F" w14:textId="2E85ABE8" w:rsidR="00600061" w:rsidRDefault="00600061">
      <w:pPr>
        <w:rPr>
          <w:rFonts w:ascii="Arial" w:hAnsi="Arial" w:cs="Arial"/>
          <w:b/>
          <w:u w:val="single"/>
        </w:rPr>
      </w:pPr>
    </w:p>
    <w:p w14:paraId="5920A046" w14:textId="53B171B9" w:rsidR="00600061" w:rsidRDefault="00600061">
      <w:pPr>
        <w:rPr>
          <w:rFonts w:ascii="Arial" w:hAnsi="Arial" w:cs="Arial"/>
          <w:b/>
          <w:u w:val="single"/>
        </w:rPr>
      </w:pPr>
    </w:p>
    <w:p w14:paraId="5964AD4F" w14:textId="06598725" w:rsidR="00600061" w:rsidRDefault="00600061">
      <w:pPr>
        <w:rPr>
          <w:rFonts w:ascii="Arial" w:hAnsi="Arial" w:cs="Arial"/>
          <w:b/>
          <w:u w:val="single"/>
        </w:rPr>
      </w:pPr>
    </w:p>
    <w:p w14:paraId="33A248F2" w14:textId="73D52FB9" w:rsidR="00600061" w:rsidRDefault="00600061">
      <w:pPr>
        <w:rPr>
          <w:rFonts w:ascii="Arial" w:hAnsi="Arial" w:cs="Arial"/>
          <w:b/>
          <w:u w:val="single"/>
        </w:rPr>
      </w:pPr>
    </w:p>
    <w:p w14:paraId="5494B4CE" w14:textId="67E9328D" w:rsidR="00600061" w:rsidRDefault="00600061">
      <w:pPr>
        <w:rPr>
          <w:rFonts w:ascii="Arial" w:hAnsi="Arial" w:cs="Arial"/>
          <w:b/>
          <w:u w:val="single"/>
        </w:rPr>
      </w:pPr>
    </w:p>
    <w:p w14:paraId="784544C1" w14:textId="5218EB1D" w:rsidR="00600061" w:rsidRDefault="00600061">
      <w:pPr>
        <w:rPr>
          <w:rFonts w:ascii="Arial" w:hAnsi="Arial" w:cs="Arial"/>
          <w:b/>
          <w:u w:val="single"/>
        </w:rPr>
      </w:pPr>
    </w:p>
    <w:p w14:paraId="7DC46E42" w14:textId="1E324FA7" w:rsidR="00600061" w:rsidRDefault="00600061">
      <w:pPr>
        <w:rPr>
          <w:rFonts w:ascii="Arial" w:hAnsi="Arial" w:cs="Arial"/>
          <w:b/>
          <w:u w:val="single"/>
        </w:rPr>
      </w:pPr>
    </w:p>
    <w:p w14:paraId="2EBB47BD" w14:textId="37F76C9A" w:rsidR="00600061" w:rsidRDefault="00600061">
      <w:pPr>
        <w:rPr>
          <w:rFonts w:ascii="Arial" w:hAnsi="Arial" w:cs="Arial"/>
          <w:b/>
          <w:u w:val="single"/>
        </w:rPr>
      </w:pPr>
    </w:p>
    <w:p w14:paraId="7FEDDF61" w14:textId="45C70501" w:rsidR="00600061" w:rsidRDefault="00600061">
      <w:pPr>
        <w:rPr>
          <w:rFonts w:ascii="Arial" w:hAnsi="Arial" w:cs="Arial"/>
          <w:b/>
          <w:u w:val="single"/>
        </w:rPr>
      </w:pPr>
    </w:p>
    <w:p w14:paraId="7B3D5866" w14:textId="7B752EBF" w:rsidR="00600061" w:rsidRDefault="00600061">
      <w:pPr>
        <w:rPr>
          <w:rFonts w:ascii="Arial" w:hAnsi="Arial" w:cs="Arial"/>
          <w:b/>
          <w:u w:val="single"/>
        </w:rPr>
      </w:pPr>
    </w:p>
    <w:p w14:paraId="689B24C4" w14:textId="77777777" w:rsidR="00BC70EB" w:rsidRDefault="00BC70EB" w:rsidP="007539DB">
      <w:pPr>
        <w:spacing w:line="480" w:lineRule="auto"/>
        <w:rPr>
          <w:rFonts w:ascii="Arial" w:hAnsi="Arial" w:cs="Arial"/>
          <w:b/>
          <w:u w:val="single"/>
        </w:rPr>
      </w:pPr>
    </w:p>
    <w:p w14:paraId="410D43E4" w14:textId="4ECBF683" w:rsidR="007539DB" w:rsidRPr="00D13B2A" w:rsidRDefault="00600061" w:rsidP="00BF04AD">
      <w:pPr>
        <w:spacing w:line="480" w:lineRule="auto"/>
        <w:jc w:val="both"/>
        <w:rPr>
          <w:rFonts w:ascii="Arial" w:hAnsi="Arial" w:cs="Arial"/>
          <w:color w:val="000000" w:themeColor="text1"/>
          <w:shd w:val="clear" w:color="auto" w:fill="FFFFFF"/>
        </w:rPr>
      </w:pPr>
      <w:r>
        <w:rPr>
          <w:rFonts w:ascii="Arial" w:hAnsi="Arial" w:cs="Arial"/>
        </w:rPr>
        <w:t>“</w:t>
      </w:r>
      <w:r>
        <w:rPr>
          <w:rFonts w:ascii="Arial" w:hAnsi="Arial" w:cs="Arial"/>
          <w:color w:val="000000"/>
          <w:shd w:val="clear" w:color="auto" w:fill="FFFFFF"/>
        </w:rPr>
        <w:t>There are three elements to the meaning of white poppies: they represent remembrance for all victims of war, a commitment to peace and a challenge to attempts to glamorise or celebrate war”</w:t>
      </w:r>
      <w:r w:rsidR="007039ED">
        <w:rPr>
          <w:rFonts w:ascii="Arial" w:hAnsi="Arial" w:cs="Arial"/>
          <w:color w:val="000000"/>
          <w:shd w:val="clear" w:color="auto" w:fill="FFFFFF"/>
        </w:rPr>
        <w:t xml:space="preserve"> (Peace Pledge Union</w:t>
      </w:r>
      <w:r w:rsidR="00F41749">
        <w:rPr>
          <w:rFonts w:ascii="Arial" w:hAnsi="Arial" w:cs="Arial"/>
          <w:color w:val="000000"/>
          <w:shd w:val="clear" w:color="auto" w:fill="FFFFFF"/>
        </w:rPr>
        <w:t xml:space="preserve">, </w:t>
      </w:r>
      <w:hyperlink r:id="rId15" w:history="1">
        <w:r w:rsidR="00F41749" w:rsidRPr="00C37AE4">
          <w:rPr>
            <w:rStyle w:val="Hyperlink"/>
            <w:rFonts w:ascii="Arial" w:eastAsiaTheme="minorHAnsi" w:hAnsi="Arial" w:cs="Arial"/>
            <w:lang w:val="en-US"/>
          </w:rPr>
          <w:t>https://ppu.org.uk/remembrance-white-poppies</w:t>
        </w:r>
      </w:hyperlink>
      <w:r w:rsidR="007039ED">
        <w:rPr>
          <w:rFonts w:ascii="Arial" w:hAnsi="Arial" w:cs="Arial"/>
          <w:color w:val="000000"/>
          <w:shd w:val="clear" w:color="auto" w:fill="FFFFFF"/>
        </w:rPr>
        <w:t xml:space="preserve">). </w:t>
      </w:r>
      <w:r w:rsidR="00540744">
        <w:rPr>
          <w:rFonts w:ascii="Arial" w:hAnsi="Arial" w:cs="Arial"/>
          <w:color w:val="000000"/>
          <w:shd w:val="clear" w:color="auto" w:fill="FFFFFF"/>
        </w:rPr>
        <w:t>The white poppy has been a</w:t>
      </w:r>
      <w:r w:rsidR="009E4A05">
        <w:rPr>
          <w:rFonts w:ascii="Arial" w:hAnsi="Arial" w:cs="Arial"/>
          <w:color w:val="000000"/>
          <w:shd w:val="clear" w:color="auto" w:fill="FFFFFF"/>
        </w:rPr>
        <w:t xml:space="preserve"> big </w:t>
      </w:r>
      <w:r w:rsidR="00540744">
        <w:rPr>
          <w:rFonts w:ascii="Arial" w:hAnsi="Arial" w:cs="Arial"/>
          <w:color w:val="000000"/>
          <w:shd w:val="clear" w:color="auto" w:fill="FFFFFF"/>
        </w:rPr>
        <w:t>controversial issue for a while</w:t>
      </w:r>
      <w:r w:rsidR="001D0B48">
        <w:rPr>
          <w:rFonts w:ascii="Arial" w:hAnsi="Arial" w:cs="Arial"/>
          <w:color w:val="000000"/>
          <w:shd w:val="clear" w:color="auto" w:fill="FFFFFF"/>
        </w:rPr>
        <w:t xml:space="preserve">, </w:t>
      </w:r>
      <w:r w:rsidR="00540744">
        <w:rPr>
          <w:rFonts w:ascii="Arial" w:hAnsi="Arial" w:cs="Arial"/>
          <w:color w:val="000000"/>
          <w:shd w:val="clear" w:color="auto" w:fill="FFFFFF"/>
        </w:rPr>
        <w:t xml:space="preserve">due to people having different </w:t>
      </w:r>
      <w:r w:rsidR="001D0B48">
        <w:rPr>
          <w:rFonts w:ascii="Arial" w:hAnsi="Arial" w:cs="Arial"/>
          <w:color w:val="000000"/>
          <w:shd w:val="clear" w:color="auto" w:fill="FFFFFF"/>
        </w:rPr>
        <w:t>opinions about who we commemorate for the war. Some people believe that ALL victims of the war</w:t>
      </w:r>
      <w:r w:rsidR="001E188B">
        <w:rPr>
          <w:rFonts w:ascii="Arial" w:hAnsi="Arial" w:cs="Arial"/>
          <w:color w:val="000000"/>
          <w:shd w:val="clear" w:color="auto" w:fill="FFFFFF"/>
        </w:rPr>
        <w:t xml:space="preserve">, </w:t>
      </w:r>
      <w:r w:rsidR="001D0B48">
        <w:rPr>
          <w:rFonts w:ascii="Arial" w:hAnsi="Arial" w:cs="Arial"/>
          <w:color w:val="000000"/>
          <w:shd w:val="clear" w:color="auto" w:fill="FFFFFF"/>
        </w:rPr>
        <w:t>like the civilians should be commemorated along with the men and women who fought during the war</w:t>
      </w:r>
      <w:r w:rsidR="00281333">
        <w:rPr>
          <w:rFonts w:ascii="Arial" w:hAnsi="Arial" w:cs="Arial"/>
          <w:color w:val="000000"/>
          <w:shd w:val="clear" w:color="auto" w:fill="FFFFFF"/>
        </w:rPr>
        <w:t xml:space="preserve"> because many innocent civilians also lost their lives and suffered from the Wars.</w:t>
      </w:r>
      <w:r w:rsidR="001D0B48">
        <w:rPr>
          <w:rFonts w:ascii="Arial" w:hAnsi="Arial" w:cs="Arial"/>
          <w:color w:val="000000"/>
          <w:shd w:val="clear" w:color="auto" w:fill="FFFFFF"/>
        </w:rPr>
        <w:t xml:space="preserve"> The Video “Why a white poppy?” </w:t>
      </w:r>
      <w:r w:rsidR="007539DB">
        <w:rPr>
          <w:rFonts w:ascii="Arial" w:hAnsi="Arial" w:cs="Arial"/>
          <w:color w:val="000000"/>
          <w:shd w:val="clear" w:color="auto" w:fill="FFFFFF"/>
        </w:rPr>
        <w:t>(</w:t>
      </w:r>
      <w:hyperlink r:id="rId16" w:history="1">
        <w:r w:rsidR="007539DB" w:rsidRPr="00C37AE4">
          <w:rPr>
            <w:rStyle w:val="Hyperlink"/>
            <w:rFonts w:ascii="Arial" w:hAnsi="Arial" w:cs="Arial"/>
            <w:shd w:val="clear" w:color="auto" w:fill="FFFFFF"/>
          </w:rPr>
          <w:t>https://www.youtube.com/watch?time_continue=117&amp;v=0TVRTiCq27U</w:t>
        </w:r>
      </w:hyperlink>
      <w:r w:rsidR="007539DB">
        <w:rPr>
          <w:rFonts w:ascii="Arial" w:hAnsi="Arial" w:cs="Arial"/>
          <w:color w:val="000000"/>
          <w:shd w:val="clear" w:color="auto" w:fill="FFFFFF"/>
        </w:rPr>
        <w:t xml:space="preserve">) </w:t>
      </w:r>
      <w:r w:rsidR="001D0B48">
        <w:rPr>
          <w:rFonts w:ascii="Arial" w:hAnsi="Arial" w:cs="Arial"/>
          <w:color w:val="000000" w:themeColor="text1"/>
          <w:shd w:val="clear" w:color="auto" w:fill="FFFFFF"/>
        </w:rPr>
        <w:t>answers the question from several people’s points of view about why they wear a white poppy rather than the red poppy</w:t>
      </w:r>
      <w:r w:rsidR="001E188B">
        <w:rPr>
          <w:rFonts w:ascii="Arial" w:hAnsi="Arial" w:cs="Arial"/>
          <w:color w:val="000000" w:themeColor="text1"/>
          <w:shd w:val="clear" w:color="auto" w:fill="FFFFFF"/>
        </w:rPr>
        <w:t>.</w:t>
      </w:r>
      <w:r w:rsidR="001D0B48">
        <w:rPr>
          <w:rFonts w:ascii="Arial" w:hAnsi="Arial" w:cs="Arial"/>
          <w:color w:val="000000" w:themeColor="text1"/>
          <w:shd w:val="clear" w:color="auto" w:fill="FFFFFF"/>
        </w:rPr>
        <w:t xml:space="preserve"> </w:t>
      </w:r>
      <w:r w:rsidR="007539DB">
        <w:rPr>
          <w:rFonts w:ascii="Arial" w:hAnsi="Arial" w:cs="Arial"/>
          <w:color w:val="000000" w:themeColor="text1"/>
          <w:shd w:val="clear" w:color="auto" w:fill="FFFFFF"/>
        </w:rPr>
        <w:t xml:space="preserve">The Mirror newspaper </w:t>
      </w:r>
      <w:r w:rsidR="00281333">
        <w:rPr>
          <w:rFonts w:ascii="Arial" w:hAnsi="Arial" w:cs="Arial"/>
          <w:color w:val="000000" w:themeColor="text1"/>
          <w:shd w:val="clear" w:color="auto" w:fill="FFFFFF"/>
        </w:rPr>
        <w:t>reports that</w:t>
      </w:r>
      <w:r w:rsidR="007539DB">
        <w:rPr>
          <w:rFonts w:ascii="Arial" w:hAnsi="Arial" w:cs="Arial"/>
          <w:color w:val="000000" w:themeColor="text1"/>
          <w:shd w:val="clear" w:color="auto" w:fill="FFFFFF"/>
        </w:rPr>
        <w:t xml:space="preserve"> “</w:t>
      </w:r>
      <w:r w:rsidR="007539DB">
        <w:rPr>
          <w:rFonts w:ascii="Arial" w:hAnsi="Arial" w:cs="Arial"/>
          <w:color w:val="141414"/>
          <w:shd w:val="clear" w:color="auto" w:fill="FFFFFF"/>
        </w:rPr>
        <w:t>The white poppy, sold by the Peace Pledge Union, is a symbol of peace and pacifism, and they are worn to signify disapproval of war” (The Mirror, MGN Limited, 2018)</w:t>
      </w:r>
      <w:r w:rsidR="00540744">
        <w:rPr>
          <w:rFonts w:ascii="Arial" w:hAnsi="Arial" w:cs="Arial"/>
          <w:color w:val="141414"/>
          <w:shd w:val="clear" w:color="auto" w:fill="FFFFFF"/>
        </w:rPr>
        <w:t xml:space="preserve">, showing that there are better ways to resolve things than war. </w:t>
      </w:r>
    </w:p>
    <w:p w14:paraId="10C8D3B9" w14:textId="633445AD" w:rsidR="0011522A" w:rsidRDefault="0011522A" w:rsidP="00BF04AD">
      <w:pPr>
        <w:spacing w:line="480" w:lineRule="auto"/>
        <w:jc w:val="both"/>
        <w:rPr>
          <w:rFonts w:ascii="Arial" w:hAnsi="Arial" w:cs="Arial"/>
          <w:color w:val="000000"/>
          <w:shd w:val="clear" w:color="auto" w:fill="FFFFFF"/>
        </w:rPr>
      </w:pPr>
      <w:r>
        <w:rPr>
          <w:rFonts w:ascii="Arial" w:hAnsi="Arial" w:cs="Arial"/>
          <w:color w:val="000000"/>
          <w:shd w:val="clear" w:color="auto" w:fill="FFFFFF"/>
        </w:rPr>
        <w:lastRenderedPageBreak/>
        <w:t>Focussing on the above topic about Armistice Day and researching into memorials that include the Poppy. The art installation “</w:t>
      </w:r>
      <w:r w:rsidRPr="003F24A3">
        <w:rPr>
          <w:rFonts w:ascii="Arial" w:hAnsi="Arial" w:cs="Arial"/>
          <w:i/>
          <w:color w:val="000000"/>
          <w:shd w:val="clear" w:color="auto" w:fill="FFFFFF"/>
        </w:rPr>
        <w:t>Blood Swept Lands and Seas of Red</w:t>
      </w:r>
      <w:r>
        <w:rPr>
          <w:rFonts w:ascii="Arial" w:hAnsi="Arial" w:cs="Arial"/>
          <w:color w:val="000000"/>
          <w:shd w:val="clear" w:color="auto" w:fill="FFFFFF"/>
        </w:rPr>
        <w:t xml:space="preserve">” </w:t>
      </w:r>
      <w:r w:rsidR="00AD15D2">
        <w:rPr>
          <w:rFonts w:ascii="Arial" w:hAnsi="Arial" w:cs="Arial"/>
          <w:color w:val="000000"/>
          <w:shd w:val="clear" w:color="auto" w:fill="FFFFFF"/>
        </w:rPr>
        <w:t xml:space="preserve">was installed between July and November 2014 </w:t>
      </w:r>
      <w:r>
        <w:rPr>
          <w:rFonts w:ascii="Arial" w:hAnsi="Arial" w:cs="Arial"/>
          <w:color w:val="000000"/>
          <w:shd w:val="clear" w:color="auto" w:fill="FFFFFF"/>
        </w:rPr>
        <w:t xml:space="preserve">by Paul Cummins and Tom Piper </w:t>
      </w:r>
      <w:r w:rsidR="00AD15D2">
        <w:rPr>
          <w:rFonts w:ascii="Arial" w:hAnsi="Arial" w:cs="Arial"/>
          <w:color w:val="000000"/>
          <w:shd w:val="clear" w:color="auto" w:fill="FFFFFF"/>
        </w:rPr>
        <w:t xml:space="preserve">and </w:t>
      </w:r>
      <w:r>
        <w:rPr>
          <w:rFonts w:ascii="Arial" w:hAnsi="Arial" w:cs="Arial"/>
          <w:color w:val="000000"/>
          <w:shd w:val="clear" w:color="auto" w:fill="FFFFFF"/>
        </w:rPr>
        <w:t xml:space="preserve">acts as a commemoration memorial because each poppy represents one life lost during the First World War. </w:t>
      </w:r>
      <w:r w:rsidR="004022CD">
        <w:rPr>
          <w:rFonts w:ascii="Arial" w:hAnsi="Arial" w:cs="Arial"/>
          <w:color w:val="000000"/>
          <w:shd w:val="clear" w:color="auto" w:fill="FFFFFF"/>
        </w:rPr>
        <w:t>This art installation</w:t>
      </w:r>
      <w:r w:rsidR="00943252">
        <w:rPr>
          <w:rFonts w:ascii="Arial" w:hAnsi="Arial" w:cs="Arial"/>
          <w:color w:val="000000"/>
          <w:shd w:val="clear" w:color="auto" w:fill="FFFFFF"/>
        </w:rPr>
        <w:t xml:space="preserve"> could be </w:t>
      </w:r>
      <w:r w:rsidR="00442944">
        <w:rPr>
          <w:rFonts w:ascii="Arial" w:hAnsi="Arial" w:cs="Arial"/>
          <w:color w:val="000000"/>
          <w:shd w:val="clear" w:color="auto" w:fill="FFFFFF"/>
        </w:rPr>
        <w:t xml:space="preserve">a </w:t>
      </w:r>
      <w:r w:rsidR="00943252">
        <w:rPr>
          <w:rFonts w:ascii="Arial" w:hAnsi="Arial" w:cs="Arial"/>
          <w:color w:val="000000"/>
          <w:shd w:val="clear" w:color="auto" w:fill="FFFFFF"/>
        </w:rPr>
        <w:t>reminde</w:t>
      </w:r>
      <w:r w:rsidR="00442944">
        <w:rPr>
          <w:rFonts w:ascii="Arial" w:hAnsi="Arial" w:cs="Arial"/>
          <w:color w:val="000000"/>
          <w:shd w:val="clear" w:color="auto" w:fill="FFFFFF"/>
        </w:rPr>
        <w:t>r</w:t>
      </w:r>
      <w:r w:rsidR="00943252">
        <w:rPr>
          <w:rFonts w:ascii="Arial" w:hAnsi="Arial" w:cs="Arial"/>
          <w:color w:val="000000"/>
          <w:shd w:val="clear" w:color="auto" w:fill="FFFFFF"/>
        </w:rPr>
        <w:t xml:space="preserve"> of Flanders Fields, where the poppies gr</w:t>
      </w:r>
      <w:r w:rsidR="008915C1">
        <w:rPr>
          <w:rFonts w:ascii="Arial" w:hAnsi="Arial" w:cs="Arial"/>
          <w:color w:val="000000"/>
          <w:shd w:val="clear" w:color="auto" w:fill="FFFFFF"/>
        </w:rPr>
        <w:t>e</w:t>
      </w:r>
      <w:r w:rsidR="00943252">
        <w:rPr>
          <w:rFonts w:ascii="Arial" w:hAnsi="Arial" w:cs="Arial"/>
          <w:color w:val="000000"/>
          <w:shd w:val="clear" w:color="auto" w:fill="FFFFFF"/>
        </w:rPr>
        <w:t>w</w:t>
      </w:r>
      <w:r w:rsidR="008915C1">
        <w:rPr>
          <w:rFonts w:ascii="Arial" w:hAnsi="Arial" w:cs="Arial"/>
          <w:color w:val="000000"/>
          <w:shd w:val="clear" w:color="auto" w:fill="FFFFFF"/>
        </w:rPr>
        <w:t xml:space="preserve"> </w:t>
      </w:r>
      <w:r w:rsidR="001C1161">
        <w:rPr>
          <w:rFonts w:ascii="Arial" w:hAnsi="Arial" w:cs="Arial"/>
          <w:color w:val="000000"/>
          <w:shd w:val="clear" w:color="auto" w:fill="FFFFFF"/>
        </w:rPr>
        <w:t xml:space="preserve">because of art installation being spread across the tower grounds </w:t>
      </w:r>
      <w:r w:rsidR="008915C1">
        <w:rPr>
          <w:rFonts w:ascii="Arial" w:hAnsi="Arial" w:cs="Arial"/>
          <w:color w:val="000000"/>
          <w:shd w:val="clear" w:color="auto" w:fill="FFFFFF"/>
        </w:rPr>
        <w:t>and</w:t>
      </w:r>
      <w:r w:rsidR="001C1161">
        <w:rPr>
          <w:rFonts w:ascii="Arial" w:hAnsi="Arial" w:cs="Arial"/>
          <w:color w:val="000000"/>
          <w:shd w:val="clear" w:color="auto" w:fill="FFFFFF"/>
        </w:rPr>
        <w:t xml:space="preserve"> the quote</w:t>
      </w:r>
      <w:r w:rsidR="008915C1">
        <w:rPr>
          <w:rFonts w:ascii="Arial" w:hAnsi="Arial" w:cs="Arial"/>
          <w:color w:val="000000"/>
          <w:shd w:val="clear" w:color="auto" w:fill="FFFFFF"/>
        </w:rPr>
        <w:t xml:space="preserve"> </w:t>
      </w:r>
      <w:r w:rsidR="004F41E4">
        <w:rPr>
          <w:rFonts w:ascii="Arial" w:hAnsi="Arial" w:cs="Arial"/>
          <w:color w:val="000000"/>
          <w:shd w:val="clear" w:color="auto" w:fill="FFFFFF"/>
        </w:rPr>
        <w:t>“</w:t>
      </w:r>
      <w:r w:rsidR="008915C1">
        <w:rPr>
          <w:rFonts w:ascii="Arial" w:hAnsi="Arial" w:cs="Arial"/>
          <w:color w:val="000000"/>
          <w:shd w:val="clear" w:color="auto" w:fill="FFFFFF"/>
        </w:rPr>
        <w:t>o</w:t>
      </w:r>
      <w:r w:rsidR="004F41E4">
        <w:rPr>
          <w:rFonts w:ascii="Arial" w:hAnsi="Arial" w:cs="Arial"/>
          <w:color w:val="000000"/>
          <w:shd w:val="clear" w:color="auto" w:fill="FFFFFF"/>
        </w:rPr>
        <w:t>nly art can remove a moment from the whirl of events and place it before our scrutiny” (</w:t>
      </w:r>
      <w:r w:rsidR="004022CD">
        <w:rPr>
          <w:rFonts w:ascii="Arial" w:hAnsi="Arial" w:cs="Arial"/>
          <w:color w:val="000000"/>
          <w:shd w:val="clear" w:color="auto" w:fill="FFFFFF"/>
        </w:rPr>
        <w:t>St</w:t>
      </w:r>
      <w:r w:rsidR="004F41E4">
        <w:rPr>
          <w:rFonts w:ascii="Arial" w:hAnsi="Arial" w:cs="Arial"/>
          <w:color w:val="000000"/>
          <w:shd w:val="clear" w:color="auto" w:fill="FFFFFF"/>
        </w:rPr>
        <w:t xml:space="preserve">one, </w:t>
      </w:r>
      <w:r w:rsidR="004022CD">
        <w:rPr>
          <w:rFonts w:ascii="Arial" w:hAnsi="Arial" w:cs="Arial"/>
          <w:color w:val="000000"/>
          <w:shd w:val="clear" w:color="auto" w:fill="FFFFFF"/>
        </w:rPr>
        <w:t>1989, p. 7)</w:t>
      </w:r>
      <w:r w:rsidR="001C1161">
        <w:rPr>
          <w:rFonts w:ascii="Arial" w:hAnsi="Arial" w:cs="Arial"/>
          <w:color w:val="000000"/>
          <w:shd w:val="clear" w:color="auto" w:fill="FFFFFF"/>
        </w:rPr>
        <w:t xml:space="preserve"> tells us that art can show a story or message from an event</w:t>
      </w:r>
      <w:r w:rsidR="00CE360A">
        <w:rPr>
          <w:rFonts w:ascii="Arial" w:hAnsi="Arial" w:cs="Arial"/>
          <w:color w:val="000000"/>
          <w:shd w:val="clear" w:color="auto" w:fill="FFFFFF"/>
        </w:rPr>
        <w:t xml:space="preserve"> in the past or present, in which as viewers, we critique.</w:t>
      </w:r>
    </w:p>
    <w:p w14:paraId="2779D10F" w14:textId="77777777" w:rsidR="00CE360A" w:rsidRDefault="00CE360A" w:rsidP="0011522A">
      <w:pPr>
        <w:spacing w:line="480" w:lineRule="auto"/>
        <w:rPr>
          <w:rFonts w:ascii="Arial" w:hAnsi="Arial" w:cs="Arial"/>
          <w:b/>
          <w:i/>
          <w:color w:val="000000"/>
          <w:u w:val="single"/>
          <w:shd w:val="clear" w:color="auto" w:fill="FFFFFF"/>
        </w:rPr>
      </w:pPr>
    </w:p>
    <w:p w14:paraId="41DE1168" w14:textId="772FD3EE" w:rsidR="00AD15D2" w:rsidRPr="00647C8F" w:rsidRDefault="00A47591" w:rsidP="00647C8F">
      <w:pPr>
        <w:spacing w:line="480" w:lineRule="auto"/>
        <w:jc w:val="center"/>
        <w:rPr>
          <w:rFonts w:ascii="Arial" w:hAnsi="Arial" w:cs="Arial"/>
          <w:b/>
          <w:color w:val="000000"/>
          <w:u w:val="single"/>
          <w:shd w:val="clear" w:color="auto" w:fill="FFFFFF"/>
        </w:rPr>
      </w:pPr>
      <w:r w:rsidRPr="00647C8F">
        <w:rPr>
          <w:noProof/>
        </w:rPr>
        <w:drawing>
          <wp:anchor distT="0" distB="0" distL="114300" distR="114300" simplePos="0" relativeHeight="251665408" behindDoc="0" locked="0" layoutInCell="1" allowOverlap="1" wp14:anchorId="000486EA" wp14:editId="16D6C7B6">
            <wp:simplePos x="0" y="0"/>
            <wp:positionH relativeFrom="column">
              <wp:posOffset>1490133</wp:posOffset>
            </wp:positionH>
            <wp:positionV relativeFrom="paragraph">
              <wp:posOffset>208420</wp:posOffset>
            </wp:positionV>
            <wp:extent cx="2810934" cy="3742417"/>
            <wp:effectExtent l="0" t="0" r="0" b="4445"/>
            <wp:wrapSquare wrapText="bothSides"/>
            <wp:docPr id="5" name="Picture 5" descr="/var/folders/n1/j04p8db17sqbs3929m1dtt6m0000gn/T/com.microsoft.Word/WebArchiveCopyPasteTempFiles/poppy_b9a36c67f97fd06006a5c137e11209b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var/folders/n1/j04p8db17sqbs3929m1dtt6m0000gn/T/com.microsoft.Word/WebArchiveCopyPasteTempFiles/poppy_b9a36c67f97fd06006a5c137e11209b6.jpg"/>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813554" cy="3745906"/>
                    </a:xfrm>
                    <a:prstGeom prst="rect">
                      <a:avLst/>
                    </a:prstGeom>
                    <a:noFill/>
                    <a:ln>
                      <a:noFill/>
                    </a:ln>
                  </pic:spPr>
                </pic:pic>
              </a:graphicData>
            </a:graphic>
            <wp14:sizeRelH relativeFrom="page">
              <wp14:pctWidth>0</wp14:pctWidth>
            </wp14:sizeRelH>
            <wp14:sizeRelV relativeFrom="page">
              <wp14:pctHeight>0</wp14:pctHeight>
            </wp14:sizeRelV>
          </wp:anchor>
        </w:drawing>
      </w:r>
      <w:r w:rsidR="00AD15D2" w:rsidRPr="00647C8F">
        <w:rPr>
          <w:rFonts w:ascii="Arial" w:hAnsi="Arial" w:cs="Arial"/>
          <w:b/>
          <w:color w:val="000000"/>
          <w:u w:val="single"/>
          <w:shd w:val="clear" w:color="auto" w:fill="FFFFFF"/>
        </w:rPr>
        <w:t xml:space="preserve">Figure </w:t>
      </w:r>
      <w:r w:rsidR="00647C8F" w:rsidRPr="00647C8F">
        <w:rPr>
          <w:rFonts w:ascii="Arial" w:hAnsi="Arial" w:cs="Arial"/>
          <w:b/>
          <w:color w:val="000000"/>
          <w:u w:val="single"/>
          <w:shd w:val="clear" w:color="auto" w:fill="FFFFFF"/>
        </w:rPr>
        <w:t>7</w:t>
      </w:r>
      <w:r w:rsidR="00AD15D2" w:rsidRPr="00647C8F">
        <w:rPr>
          <w:rFonts w:ascii="Arial" w:hAnsi="Arial" w:cs="Arial"/>
          <w:b/>
          <w:color w:val="000000"/>
          <w:u w:val="single"/>
          <w:shd w:val="clear" w:color="auto" w:fill="FFFFFF"/>
        </w:rPr>
        <w:t>: Blood Swept Lands and Seas of Red – Paul Cummins and Tom Piper</w:t>
      </w:r>
    </w:p>
    <w:p w14:paraId="7708A595" w14:textId="392B7C10" w:rsidR="0011522A" w:rsidRPr="007039ED" w:rsidRDefault="0011522A" w:rsidP="00600061">
      <w:pPr>
        <w:spacing w:line="480" w:lineRule="auto"/>
        <w:rPr>
          <w:rFonts w:ascii="Arial" w:hAnsi="Arial" w:cs="Arial"/>
        </w:rPr>
      </w:pPr>
    </w:p>
    <w:p w14:paraId="3871C566" w14:textId="495C5B85" w:rsidR="00600061" w:rsidRPr="00600061" w:rsidRDefault="00600061">
      <w:pPr>
        <w:rPr>
          <w:rFonts w:ascii="Arial" w:hAnsi="Arial" w:cs="Arial"/>
        </w:rPr>
      </w:pPr>
    </w:p>
    <w:p w14:paraId="6D299EFF" w14:textId="503D0D8C" w:rsidR="00600061" w:rsidRPr="00600061" w:rsidRDefault="00600061">
      <w:pPr>
        <w:rPr>
          <w:rFonts w:ascii="Arial" w:hAnsi="Arial" w:cs="Arial"/>
          <w:b/>
          <w:color w:val="000000" w:themeColor="text1"/>
          <w:u w:val="single"/>
        </w:rPr>
      </w:pPr>
    </w:p>
    <w:p w14:paraId="7D893449" w14:textId="0A2C9E01" w:rsidR="00600061" w:rsidRPr="00600061" w:rsidRDefault="00600061" w:rsidP="00600061">
      <w:pPr>
        <w:spacing w:line="480" w:lineRule="auto"/>
        <w:rPr>
          <w:rFonts w:ascii="Arial" w:hAnsi="Arial" w:cs="Arial"/>
        </w:rPr>
      </w:pPr>
      <w:r w:rsidRPr="00600061">
        <w:rPr>
          <w:rFonts w:ascii="Arial" w:hAnsi="Arial" w:cs="Arial"/>
          <w:color w:val="222222"/>
        </w:rPr>
        <w:br/>
      </w:r>
      <w:r w:rsidRPr="00600061">
        <w:rPr>
          <w:rFonts w:ascii="Arial" w:hAnsi="Arial" w:cs="Arial"/>
          <w:color w:val="222222"/>
        </w:rPr>
        <w:br/>
      </w:r>
    </w:p>
    <w:p w14:paraId="67F0B7EB" w14:textId="4AC8D7A1" w:rsidR="00E3518F" w:rsidRDefault="00E3518F">
      <w:pPr>
        <w:rPr>
          <w:rFonts w:ascii="Arial" w:hAnsi="Arial" w:cs="Arial"/>
          <w:b/>
          <w:u w:val="single"/>
        </w:rPr>
      </w:pPr>
    </w:p>
    <w:p w14:paraId="251DA65C" w14:textId="6BE206E0" w:rsidR="00AD15D2" w:rsidRDefault="00AD15D2" w:rsidP="00AD15D2">
      <w:pPr>
        <w:rPr>
          <w:rFonts w:ascii="Arial" w:hAnsi="Arial" w:cs="Arial"/>
          <w:b/>
          <w:u w:val="single"/>
        </w:rPr>
      </w:pPr>
    </w:p>
    <w:p w14:paraId="44A6E43E" w14:textId="77777777" w:rsidR="00AD15D2" w:rsidRDefault="00AD15D2" w:rsidP="00AD15D2">
      <w:pPr>
        <w:rPr>
          <w:rFonts w:ascii="Arial" w:hAnsi="Arial" w:cs="Arial"/>
          <w:b/>
          <w:u w:val="single"/>
        </w:rPr>
      </w:pPr>
    </w:p>
    <w:p w14:paraId="75EECD0A" w14:textId="77777777" w:rsidR="00AD15D2" w:rsidRDefault="00AD15D2" w:rsidP="00AD15D2">
      <w:pPr>
        <w:rPr>
          <w:rFonts w:ascii="Arial" w:hAnsi="Arial" w:cs="Arial"/>
          <w:b/>
          <w:u w:val="single"/>
        </w:rPr>
      </w:pPr>
    </w:p>
    <w:p w14:paraId="6D45D0F4" w14:textId="278A179E" w:rsidR="00AD15D2" w:rsidRDefault="00AD15D2" w:rsidP="00AD15D2">
      <w:pPr>
        <w:rPr>
          <w:rFonts w:ascii="Arial" w:hAnsi="Arial" w:cs="Arial"/>
          <w:b/>
          <w:u w:val="single"/>
        </w:rPr>
      </w:pPr>
    </w:p>
    <w:p w14:paraId="5DF1B002" w14:textId="77777777" w:rsidR="00AD15D2" w:rsidRDefault="00AD15D2" w:rsidP="00AD15D2">
      <w:pPr>
        <w:rPr>
          <w:rFonts w:ascii="Arial" w:hAnsi="Arial" w:cs="Arial"/>
          <w:b/>
          <w:u w:val="single"/>
        </w:rPr>
      </w:pPr>
    </w:p>
    <w:p w14:paraId="6950F005" w14:textId="77777777" w:rsidR="00AD15D2" w:rsidRDefault="00AD15D2" w:rsidP="00AD15D2">
      <w:pPr>
        <w:rPr>
          <w:rFonts w:ascii="Arial" w:hAnsi="Arial" w:cs="Arial"/>
          <w:b/>
          <w:u w:val="single"/>
        </w:rPr>
      </w:pPr>
    </w:p>
    <w:p w14:paraId="78A53FE0" w14:textId="0540F3D1" w:rsidR="00AD15D2" w:rsidRDefault="00AD15D2" w:rsidP="00AD15D2">
      <w:pPr>
        <w:rPr>
          <w:rFonts w:ascii="Arial" w:hAnsi="Arial" w:cs="Arial"/>
          <w:b/>
          <w:u w:val="single"/>
        </w:rPr>
      </w:pPr>
    </w:p>
    <w:p w14:paraId="202B3433" w14:textId="77777777" w:rsidR="00AD15D2" w:rsidRDefault="00AD15D2" w:rsidP="00AD15D2">
      <w:pPr>
        <w:rPr>
          <w:rFonts w:ascii="Arial" w:hAnsi="Arial" w:cs="Arial"/>
          <w:b/>
          <w:u w:val="single"/>
        </w:rPr>
      </w:pPr>
    </w:p>
    <w:p w14:paraId="6D181E45" w14:textId="10F61CEA" w:rsidR="00AD15D2" w:rsidRDefault="00AD15D2" w:rsidP="00AD15D2">
      <w:pPr>
        <w:rPr>
          <w:rFonts w:ascii="Arial" w:hAnsi="Arial" w:cs="Arial"/>
          <w:b/>
          <w:u w:val="single"/>
        </w:rPr>
      </w:pPr>
    </w:p>
    <w:p w14:paraId="3F63AAE7" w14:textId="77777777" w:rsidR="00AD15D2" w:rsidRDefault="00AD15D2" w:rsidP="00AD15D2">
      <w:pPr>
        <w:rPr>
          <w:rFonts w:ascii="Arial" w:hAnsi="Arial" w:cs="Arial"/>
          <w:b/>
          <w:u w:val="single"/>
        </w:rPr>
      </w:pPr>
    </w:p>
    <w:p w14:paraId="36E2F881" w14:textId="77777777" w:rsidR="00AD15D2" w:rsidRDefault="00AD15D2" w:rsidP="00AD15D2">
      <w:pPr>
        <w:rPr>
          <w:rFonts w:ascii="Arial" w:hAnsi="Arial" w:cs="Arial"/>
          <w:b/>
          <w:u w:val="single"/>
        </w:rPr>
      </w:pPr>
    </w:p>
    <w:p w14:paraId="6AD45D45" w14:textId="4C6FB0C7" w:rsidR="00AD15D2" w:rsidRDefault="00AD15D2" w:rsidP="00AD15D2">
      <w:pPr>
        <w:rPr>
          <w:rFonts w:ascii="Arial" w:hAnsi="Arial" w:cs="Arial"/>
          <w:b/>
          <w:u w:val="single"/>
        </w:rPr>
      </w:pPr>
    </w:p>
    <w:p w14:paraId="0A0C6B46" w14:textId="77777777" w:rsidR="00302F8E" w:rsidRDefault="00302F8E" w:rsidP="00A47591">
      <w:pPr>
        <w:pStyle w:val="NormalWeb"/>
        <w:shd w:val="clear" w:color="auto" w:fill="FFFFFF"/>
        <w:spacing w:before="0" w:beforeAutospacing="0" w:after="375" w:afterAutospacing="0" w:line="480" w:lineRule="auto"/>
        <w:textAlignment w:val="baseline"/>
        <w:rPr>
          <w:rFonts w:ascii="Arial" w:hAnsi="Arial" w:cs="Arial"/>
          <w:b/>
          <w:u w:val="single"/>
        </w:rPr>
      </w:pPr>
    </w:p>
    <w:p w14:paraId="005CED14" w14:textId="197C160D" w:rsidR="00A47591" w:rsidRDefault="00AD15D2" w:rsidP="00BF04AD">
      <w:pPr>
        <w:pStyle w:val="NormalWeb"/>
        <w:shd w:val="clear" w:color="auto" w:fill="FFFFFF"/>
        <w:spacing w:before="0" w:beforeAutospacing="0" w:after="375" w:afterAutospacing="0" w:line="480" w:lineRule="auto"/>
        <w:jc w:val="both"/>
        <w:textAlignment w:val="baseline"/>
        <w:rPr>
          <w:rFonts w:ascii="Arial" w:hAnsi="Arial" w:cs="Arial"/>
          <w:color w:val="000000"/>
        </w:rPr>
      </w:pPr>
      <w:r>
        <w:rPr>
          <w:rFonts w:ascii="Arial" w:hAnsi="Arial" w:cs="Arial"/>
        </w:rPr>
        <w:t>“</w:t>
      </w:r>
      <w:r w:rsidRPr="00AD15D2">
        <w:rPr>
          <w:rFonts w:ascii="Arial" w:hAnsi="Arial" w:cs="Arial"/>
          <w:color w:val="000000"/>
        </w:rPr>
        <w:t>The scale of the installation was intended to reflect the magnitude of such an important centenary and create a powerful visual commemoration</w:t>
      </w:r>
      <w:r>
        <w:rPr>
          <w:rFonts w:ascii="Arial" w:hAnsi="Arial" w:cs="Arial"/>
          <w:color w:val="000000"/>
        </w:rPr>
        <w:t xml:space="preserve">” (Historic Royal </w:t>
      </w:r>
      <w:r>
        <w:rPr>
          <w:rFonts w:ascii="Arial" w:hAnsi="Arial" w:cs="Arial"/>
          <w:color w:val="000000"/>
        </w:rPr>
        <w:lastRenderedPageBreak/>
        <w:t>Palaces, 2018</w:t>
      </w:r>
      <w:r w:rsidR="00F41749">
        <w:rPr>
          <w:rFonts w:ascii="Arial" w:hAnsi="Arial" w:cs="Arial"/>
          <w:color w:val="000000"/>
        </w:rPr>
        <w:t xml:space="preserve">, </w:t>
      </w:r>
      <w:hyperlink r:id="rId18" w:anchor="gs.4_x6jLU" w:history="1">
        <w:r w:rsidR="00F41749" w:rsidRPr="002B3D4C">
          <w:rPr>
            <w:rStyle w:val="Hyperlink"/>
            <w:rFonts w:ascii="Arial" w:hAnsi="Arial" w:cs="Arial"/>
          </w:rPr>
          <w:t>https://www.hrp.org.uk/tower-of-london/history-and-stories/tower-of-london-remembers/#gs.4_x6jLU</w:t>
        </w:r>
      </w:hyperlink>
      <w:r w:rsidR="00781A2B">
        <w:rPr>
          <w:rFonts w:ascii="Arial" w:hAnsi="Arial" w:cs="Arial"/>
          <w:color w:val="000000"/>
        </w:rPr>
        <w:t>). This art installation has a significant meaning for showing commemoration in a larger public event, the poppies are spread over the tower</w:t>
      </w:r>
      <w:r w:rsidR="00074CDA">
        <w:rPr>
          <w:rFonts w:ascii="Arial" w:hAnsi="Arial" w:cs="Arial"/>
          <w:color w:val="000000"/>
        </w:rPr>
        <w:t xml:space="preserve"> so that they can be seen around the whole tower.</w:t>
      </w:r>
      <w:r w:rsidR="00EE4D8C">
        <w:rPr>
          <w:rFonts w:ascii="Arial" w:hAnsi="Arial" w:cs="Arial"/>
          <w:color w:val="000000"/>
        </w:rPr>
        <w:t xml:space="preserve"> </w:t>
      </w:r>
      <w:r w:rsidR="00EE4D8C">
        <w:rPr>
          <w:rFonts w:ascii="Arial" w:hAnsi="Arial" w:cs="Arial"/>
          <w:color w:val="000000"/>
          <w:spacing w:val="-2"/>
          <w:shd w:val="clear" w:color="auto" w:fill="FFFFFF"/>
        </w:rPr>
        <w:t xml:space="preserve">Writers in the Daily Mail published that </w:t>
      </w:r>
      <w:r w:rsidR="009E4A05">
        <w:rPr>
          <w:rFonts w:ascii="Arial" w:hAnsi="Arial" w:cs="Arial"/>
          <w:color w:val="000000"/>
          <w:spacing w:val="-2"/>
          <w:shd w:val="clear" w:color="auto" w:fill="FFFFFF"/>
        </w:rPr>
        <w:t>“</w:t>
      </w:r>
      <w:r w:rsidR="00EE4D8C">
        <w:rPr>
          <w:rFonts w:ascii="Arial" w:hAnsi="Arial" w:cs="Arial"/>
          <w:color w:val="000000"/>
          <w:spacing w:val="-2"/>
          <w:shd w:val="clear" w:color="auto" w:fill="FFFFFF"/>
        </w:rPr>
        <w:t>t</w:t>
      </w:r>
      <w:r w:rsidR="009E4A05" w:rsidRPr="009E4A05">
        <w:rPr>
          <w:rFonts w:ascii="Arial" w:hAnsi="Arial" w:cs="Arial"/>
          <w:color w:val="000000"/>
          <w:spacing w:val="-2"/>
          <w:shd w:val="clear" w:color="auto" w:fill="FFFFFF"/>
        </w:rPr>
        <w:t>he public and tourists were touched by the scale and the sentiment of the installation with around five million people coming to pay their respects</w:t>
      </w:r>
      <w:r w:rsidR="009E4A05">
        <w:rPr>
          <w:rFonts w:ascii="Arial" w:hAnsi="Arial" w:cs="Arial"/>
          <w:color w:val="000000"/>
          <w:spacing w:val="-2"/>
          <w:shd w:val="clear" w:color="auto" w:fill="FFFFFF"/>
        </w:rPr>
        <w:t>” (</w:t>
      </w:r>
      <w:r w:rsidR="00EE4D8C">
        <w:rPr>
          <w:rFonts w:ascii="Arial" w:hAnsi="Arial" w:cs="Arial"/>
          <w:color w:val="000000"/>
          <w:spacing w:val="-2"/>
          <w:shd w:val="clear" w:color="auto" w:fill="FFFFFF"/>
        </w:rPr>
        <w:t>Joseph A, Matthews A, Daily Mail, 7</w:t>
      </w:r>
      <w:r w:rsidR="00EE4D8C" w:rsidRPr="00EE4D8C">
        <w:rPr>
          <w:rFonts w:ascii="Arial" w:hAnsi="Arial" w:cs="Arial"/>
          <w:color w:val="000000"/>
          <w:spacing w:val="-2"/>
          <w:shd w:val="clear" w:color="auto" w:fill="FFFFFF"/>
          <w:vertAlign w:val="superscript"/>
        </w:rPr>
        <w:t>th</w:t>
      </w:r>
      <w:r w:rsidR="00EE4D8C">
        <w:rPr>
          <w:rFonts w:ascii="Arial" w:hAnsi="Arial" w:cs="Arial"/>
          <w:color w:val="000000"/>
          <w:spacing w:val="-2"/>
          <w:shd w:val="clear" w:color="auto" w:fill="FFFFFF"/>
        </w:rPr>
        <w:t xml:space="preserve"> November 2016), which proves that people were affected by how large </w:t>
      </w:r>
      <w:r w:rsidR="00CE360A">
        <w:rPr>
          <w:rFonts w:ascii="Arial" w:hAnsi="Arial" w:cs="Arial"/>
          <w:color w:val="000000"/>
          <w:spacing w:val="-2"/>
          <w:shd w:val="clear" w:color="auto" w:fill="FFFFFF"/>
        </w:rPr>
        <w:t xml:space="preserve">and moving </w:t>
      </w:r>
      <w:r w:rsidR="00EE4D8C">
        <w:rPr>
          <w:rFonts w:ascii="Arial" w:hAnsi="Arial" w:cs="Arial"/>
          <w:color w:val="000000"/>
          <w:spacing w:val="-2"/>
          <w:shd w:val="clear" w:color="auto" w:fill="FFFFFF"/>
        </w:rPr>
        <w:t>the installation was.</w:t>
      </w:r>
      <w:r w:rsidR="00040E3F">
        <w:rPr>
          <w:rFonts w:ascii="Arial" w:hAnsi="Arial" w:cs="Arial"/>
          <w:color w:val="000000"/>
          <w:spacing w:val="-2"/>
          <w:shd w:val="clear" w:color="auto" w:fill="FFFFFF"/>
        </w:rPr>
        <w:t xml:space="preserve"> </w:t>
      </w:r>
      <w:r w:rsidR="00583ED9">
        <w:rPr>
          <w:rFonts w:ascii="Arial" w:hAnsi="Arial" w:cs="Arial"/>
          <w:color w:val="000000"/>
          <w:spacing w:val="-2"/>
          <w:shd w:val="clear" w:color="auto" w:fill="FFFFFF"/>
        </w:rPr>
        <w:t xml:space="preserve">With the poppies flowing out of the tower and covering the grounds, it gives a sensation of freedom, something that soldiers who fought in the War, didn’t have. Jay Winter said that “great War writers did something else. </w:t>
      </w:r>
      <w:r w:rsidR="00040E3F">
        <w:rPr>
          <w:rFonts w:ascii="Arial" w:hAnsi="Arial" w:cs="Arial"/>
          <w:color w:val="000000"/>
        </w:rPr>
        <w:t>They told us of the ironic nature of war, how it is always worse than we think it will be, and how it traps the soldier” (Winter</w:t>
      </w:r>
      <w:r w:rsidR="00583ED9">
        <w:rPr>
          <w:rFonts w:ascii="Arial" w:hAnsi="Arial" w:cs="Arial"/>
          <w:color w:val="000000"/>
        </w:rPr>
        <w:t xml:space="preserve">, 2013, </w:t>
      </w:r>
      <w:proofErr w:type="spellStart"/>
      <w:r w:rsidR="00583ED9">
        <w:rPr>
          <w:rFonts w:ascii="Arial" w:hAnsi="Arial" w:cs="Arial"/>
          <w:color w:val="000000"/>
        </w:rPr>
        <w:t>p.x</w:t>
      </w:r>
      <w:proofErr w:type="spellEnd"/>
      <w:r w:rsidR="00583ED9">
        <w:rPr>
          <w:rFonts w:ascii="Arial" w:hAnsi="Arial" w:cs="Arial"/>
          <w:color w:val="000000"/>
        </w:rPr>
        <w:t>). Following what Winter said, we don’t experience what the soldiers went through and the feeling of being trapped, but we experience the mourning of loss after</w:t>
      </w:r>
      <w:r w:rsidR="00CE360A">
        <w:rPr>
          <w:rFonts w:ascii="Arial" w:hAnsi="Arial" w:cs="Arial"/>
          <w:color w:val="000000"/>
        </w:rPr>
        <w:t>. Each of us mourn loss whether its publicly or privately, we each experience different emotions when mourning – Sadness, Anger, Hate are just some of them.</w:t>
      </w:r>
      <w:r w:rsidR="00A47591">
        <w:rPr>
          <w:rFonts w:ascii="Arial" w:hAnsi="Arial" w:cs="Arial"/>
          <w:color w:val="000000"/>
        </w:rPr>
        <w:t xml:space="preserve"> “The rendering of tragedy has as its ancient purpose the evocation in the spectator of the qualities or pity and terror” (Stone, 1989 P.8). Based on this comment, the tragedy of war </w:t>
      </w:r>
      <w:r w:rsidR="00AF6B6B">
        <w:rPr>
          <w:rFonts w:ascii="Arial" w:hAnsi="Arial" w:cs="Arial"/>
          <w:color w:val="000000"/>
        </w:rPr>
        <w:t xml:space="preserve">is and will still be </w:t>
      </w:r>
      <w:r w:rsidR="00A47591">
        <w:rPr>
          <w:rFonts w:ascii="Arial" w:hAnsi="Arial" w:cs="Arial"/>
          <w:color w:val="000000"/>
        </w:rPr>
        <w:t>portrayed and represented in the memorials created in the past and the future, they act as a story of history that can be passed down through many generations, in honour of their memory</w:t>
      </w:r>
      <w:r w:rsidR="00AF6B6B">
        <w:rPr>
          <w:rFonts w:ascii="Arial" w:hAnsi="Arial" w:cs="Arial"/>
          <w:color w:val="000000"/>
        </w:rPr>
        <w:t>.</w:t>
      </w:r>
    </w:p>
    <w:p w14:paraId="121527E2" w14:textId="46F7A38D" w:rsidR="0097583B" w:rsidRDefault="0051269E" w:rsidP="00BF04AD">
      <w:pPr>
        <w:pStyle w:val="NormalWeb"/>
        <w:shd w:val="clear" w:color="auto" w:fill="FFFFFF"/>
        <w:spacing w:before="0" w:beforeAutospacing="0" w:after="375" w:afterAutospacing="0" w:line="480" w:lineRule="auto"/>
        <w:jc w:val="both"/>
        <w:textAlignment w:val="baseline"/>
        <w:rPr>
          <w:rFonts w:ascii="Arial" w:hAnsi="Arial" w:cs="Arial"/>
          <w:color w:val="000000"/>
        </w:rPr>
      </w:pPr>
      <w:r>
        <w:rPr>
          <w:rFonts w:ascii="Arial" w:hAnsi="Arial" w:cs="Arial"/>
          <w:color w:val="000000"/>
        </w:rPr>
        <w:t>So</w:t>
      </w:r>
      <w:r w:rsidR="0097583B">
        <w:rPr>
          <w:rFonts w:ascii="Arial" w:hAnsi="Arial" w:cs="Arial"/>
          <w:color w:val="000000"/>
        </w:rPr>
        <w:t>, coming to a conclusion</w:t>
      </w:r>
      <w:r>
        <w:rPr>
          <w:rFonts w:ascii="Arial" w:hAnsi="Arial" w:cs="Arial"/>
          <w:color w:val="000000"/>
        </w:rPr>
        <w:t xml:space="preserve">, </w:t>
      </w:r>
      <w:r w:rsidR="00994464">
        <w:rPr>
          <w:rFonts w:ascii="Arial" w:hAnsi="Arial" w:cs="Arial"/>
          <w:color w:val="000000"/>
        </w:rPr>
        <w:t xml:space="preserve">all of the above memorials and symbols create a significant personal meaning </w:t>
      </w:r>
      <w:r w:rsidR="00AA03CD">
        <w:rPr>
          <w:rFonts w:ascii="Arial" w:hAnsi="Arial" w:cs="Arial"/>
          <w:color w:val="000000"/>
        </w:rPr>
        <w:t xml:space="preserve">in a public place, </w:t>
      </w:r>
      <w:r w:rsidR="00994464">
        <w:rPr>
          <w:rFonts w:ascii="Arial" w:hAnsi="Arial" w:cs="Arial"/>
          <w:color w:val="000000"/>
        </w:rPr>
        <w:t>in their own way</w:t>
      </w:r>
      <w:r w:rsidR="005910F6">
        <w:rPr>
          <w:rFonts w:ascii="Arial" w:hAnsi="Arial" w:cs="Arial"/>
          <w:color w:val="000000"/>
        </w:rPr>
        <w:t>. The Vietnam Veterans Memorial Wall, the Three Servicemen statue,</w:t>
      </w:r>
      <w:r w:rsidR="0097583B">
        <w:rPr>
          <w:rFonts w:ascii="Arial" w:hAnsi="Arial" w:cs="Arial"/>
          <w:color w:val="000000"/>
        </w:rPr>
        <w:t xml:space="preserve"> the Vietnam Women’s</w:t>
      </w:r>
      <w:r w:rsidR="005910F6">
        <w:rPr>
          <w:rFonts w:ascii="Arial" w:hAnsi="Arial" w:cs="Arial"/>
          <w:color w:val="000000"/>
        </w:rPr>
        <w:t xml:space="preserve"> </w:t>
      </w:r>
      <w:r w:rsidR="0097583B">
        <w:rPr>
          <w:rFonts w:ascii="Arial" w:hAnsi="Arial" w:cs="Arial"/>
          <w:color w:val="000000"/>
        </w:rPr>
        <w:t xml:space="preserve">memorial, </w:t>
      </w:r>
      <w:r w:rsidR="005910F6">
        <w:rPr>
          <w:rFonts w:ascii="Arial" w:hAnsi="Arial" w:cs="Arial"/>
          <w:color w:val="000000"/>
        </w:rPr>
        <w:t xml:space="preserve">the Poppies and the Blood Swept Lands and Seas of Red installation vary in size, however </w:t>
      </w:r>
      <w:r w:rsidR="005910F6">
        <w:rPr>
          <w:rFonts w:ascii="Arial" w:hAnsi="Arial" w:cs="Arial"/>
          <w:color w:val="000000"/>
        </w:rPr>
        <w:lastRenderedPageBreak/>
        <w:t>each still show commemoration in a powerful way</w:t>
      </w:r>
      <w:r w:rsidR="00CC7974">
        <w:rPr>
          <w:rFonts w:ascii="Arial" w:hAnsi="Arial" w:cs="Arial"/>
          <w:color w:val="000000"/>
        </w:rPr>
        <w:t>, that reflects the individual’s memories of the event of person</w:t>
      </w:r>
      <w:r w:rsidR="001C1161">
        <w:rPr>
          <w:rFonts w:ascii="Arial" w:hAnsi="Arial" w:cs="Arial"/>
          <w:color w:val="000000"/>
        </w:rPr>
        <w:t xml:space="preserve"> and can cause public mourning.</w:t>
      </w:r>
      <w:r w:rsidR="0097583B">
        <w:rPr>
          <w:rFonts w:ascii="Arial" w:hAnsi="Arial" w:cs="Arial"/>
          <w:color w:val="000000"/>
        </w:rPr>
        <w:t xml:space="preserve"> Each memorial is just as important as the others because it is a constant reminder of the fallen Soldiers, nurses and other men and women who fought for the country, that lost their lives. </w:t>
      </w:r>
      <w:r w:rsidR="00AF6B6B">
        <w:rPr>
          <w:rFonts w:ascii="Arial" w:hAnsi="Arial" w:cs="Arial"/>
          <w:color w:val="000000"/>
        </w:rPr>
        <w:t xml:space="preserve">Linking back to the original question, memorials in a public place can </w:t>
      </w:r>
      <w:r w:rsidR="00AF1C85">
        <w:rPr>
          <w:rFonts w:ascii="Arial" w:hAnsi="Arial" w:cs="Arial"/>
          <w:color w:val="000000"/>
        </w:rPr>
        <w:t xml:space="preserve">have personal meaning when reflecting on a person’s memory of someone once lost. They are widely appreciated by people who served </w:t>
      </w:r>
      <w:proofErr w:type="gramStart"/>
      <w:r w:rsidR="00AF1C85">
        <w:rPr>
          <w:rFonts w:ascii="Arial" w:hAnsi="Arial" w:cs="Arial"/>
          <w:color w:val="000000"/>
        </w:rPr>
        <w:t>In</w:t>
      </w:r>
      <w:proofErr w:type="gramEnd"/>
      <w:r w:rsidR="00AF1C85">
        <w:rPr>
          <w:rFonts w:ascii="Arial" w:hAnsi="Arial" w:cs="Arial"/>
          <w:color w:val="000000"/>
        </w:rPr>
        <w:t xml:space="preserve"> war and also the relatives and friends, they are a commemorative event, place and symbol that brings out moving and powerful emotion and to commemorate is to honour, to remember and never forget not only the ones lost but the ones who served in War.</w:t>
      </w:r>
    </w:p>
    <w:p w14:paraId="47759C31" w14:textId="0C8FC9B3" w:rsidR="00AD15D2" w:rsidRPr="00AD15D2" w:rsidRDefault="00E3518F" w:rsidP="00AD15D2">
      <w:pPr>
        <w:pStyle w:val="NormalWeb"/>
        <w:shd w:val="clear" w:color="auto" w:fill="FFFFFF"/>
        <w:spacing w:before="0" w:beforeAutospacing="0" w:after="375" w:afterAutospacing="0" w:line="480" w:lineRule="auto"/>
        <w:textAlignment w:val="baseline"/>
        <w:rPr>
          <w:rFonts w:ascii="Arial" w:hAnsi="Arial" w:cs="Arial"/>
          <w:color w:val="000000"/>
        </w:rPr>
      </w:pPr>
      <w:r>
        <w:rPr>
          <w:rFonts w:ascii="Arial" w:hAnsi="Arial" w:cs="Arial"/>
          <w:b/>
          <w:u w:val="single"/>
        </w:rPr>
        <w:br w:type="page"/>
      </w:r>
    </w:p>
    <w:p w14:paraId="460AD9D1" w14:textId="77777777" w:rsidR="00AD15D2" w:rsidRDefault="00AD15D2" w:rsidP="00AD15D2"/>
    <w:p w14:paraId="5AF55827" w14:textId="7E03B748" w:rsidR="00600061" w:rsidRPr="00C53391" w:rsidRDefault="00AD15D2" w:rsidP="00372E31">
      <w:pPr>
        <w:jc w:val="center"/>
        <w:rPr>
          <w:rFonts w:ascii="Arial" w:hAnsi="Arial" w:cs="Arial"/>
          <w:b/>
          <w:sz w:val="28"/>
          <w:szCs w:val="28"/>
          <w:u w:val="single"/>
        </w:rPr>
      </w:pPr>
      <w:r w:rsidRPr="00C53391">
        <w:rPr>
          <w:sz w:val="28"/>
          <w:szCs w:val="28"/>
        </w:rPr>
        <w:fldChar w:fldCharType="begin"/>
      </w:r>
      <w:r w:rsidRPr="00C53391">
        <w:rPr>
          <w:sz w:val="28"/>
          <w:szCs w:val="28"/>
        </w:rPr>
        <w:instrText xml:space="preserve"> INCLUDEPICTURE "/var/folders/n1/j04p8db17sqbs3929m1dtt6m0000gn/T/com.microsoft.Word/WebArchiveCopyPasteTempFiles/poppy_b9a36c67f97fd06006a5c137e11209b6.jpg" \* MERGEFORMATINET </w:instrText>
      </w:r>
      <w:r w:rsidRPr="00C53391">
        <w:rPr>
          <w:sz w:val="28"/>
          <w:szCs w:val="28"/>
        </w:rPr>
        <w:fldChar w:fldCharType="end"/>
      </w:r>
      <w:r w:rsidR="00E3518F" w:rsidRPr="00C53391">
        <w:rPr>
          <w:rFonts w:ascii="Arial" w:hAnsi="Arial" w:cs="Arial"/>
          <w:b/>
          <w:sz w:val="28"/>
          <w:szCs w:val="28"/>
          <w:u w:val="single"/>
        </w:rPr>
        <w:t>Bibliography</w:t>
      </w:r>
    </w:p>
    <w:p w14:paraId="6F9B4BCD" w14:textId="33B7E10C" w:rsidR="00C53391" w:rsidRDefault="00C53391" w:rsidP="00BF04AD">
      <w:pPr>
        <w:jc w:val="both"/>
      </w:pPr>
    </w:p>
    <w:p w14:paraId="304160A7" w14:textId="5F63B14D" w:rsidR="00C53391" w:rsidRPr="00C53391" w:rsidRDefault="00C53391" w:rsidP="00BF04AD">
      <w:pPr>
        <w:jc w:val="center"/>
        <w:rPr>
          <w:rFonts w:ascii="Arial" w:hAnsi="Arial" w:cs="Arial"/>
          <w:b/>
          <w:u w:val="single"/>
        </w:rPr>
      </w:pPr>
      <w:r w:rsidRPr="00C53391">
        <w:rPr>
          <w:rFonts w:ascii="Arial" w:hAnsi="Arial" w:cs="Arial"/>
          <w:b/>
          <w:u w:val="single"/>
        </w:rPr>
        <w:t>Books</w:t>
      </w:r>
    </w:p>
    <w:p w14:paraId="7D428116" w14:textId="018D35A8" w:rsidR="00E3518F" w:rsidRDefault="00E3518F" w:rsidP="00BF04AD">
      <w:pPr>
        <w:pStyle w:val="ListParagraph"/>
        <w:jc w:val="both"/>
        <w:rPr>
          <w:rFonts w:ascii="Arial" w:hAnsi="Arial" w:cs="Arial"/>
          <w:b/>
          <w:u w:val="single"/>
        </w:rPr>
      </w:pPr>
    </w:p>
    <w:p w14:paraId="396BDBB3" w14:textId="05E845B1" w:rsidR="00954587" w:rsidRDefault="00E3518F" w:rsidP="00BF04AD">
      <w:pPr>
        <w:pStyle w:val="ListParagraph"/>
        <w:numPr>
          <w:ilvl w:val="0"/>
          <w:numId w:val="3"/>
        </w:numPr>
        <w:spacing w:line="480" w:lineRule="auto"/>
        <w:jc w:val="both"/>
        <w:rPr>
          <w:rFonts w:ascii="Arial" w:hAnsi="Arial" w:cs="Arial"/>
        </w:rPr>
      </w:pPr>
      <w:r>
        <w:rPr>
          <w:rFonts w:ascii="Arial" w:hAnsi="Arial" w:cs="Arial"/>
        </w:rPr>
        <w:t>Nelson, R and Olin, M</w:t>
      </w:r>
      <w:r w:rsidR="00316355">
        <w:rPr>
          <w:rFonts w:ascii="Arial" w:hAnsi="Arial" w:cs="Arial"/>
        </w:rPr>
        <w:t>.</w:t>
      </w:r>
      <w:r>
        <w:rPr>
          <w:rFonts w:ascii="Arial" w:hAnsi="Arial" w:cs="Arial"/>
        </w:rPr>
        <w:t xml:space="preserve"> (2003) </w:t>
      </w:r>
      <w:r w:rsidRPr="002D7773">
        <w:rPr>
          <w:rFonts w:ascii="Arial" w:hAnsi="Arial" w:cs="Arial"/>
          <w:i/>
        </w:rPr>
        <w:t>Monuments and Memory Made and Unmade</w:t>
      </w:r>
      <w:r>
        <w:rPr>
          <w:rFonts w:ascii="Arial" w:hAnsi="Arial" w:cs="Arial"/>
        </w:rPr>
        <w:t>, University of Chicago Press, P.205</w:t>
      </w:r>
    </w:p>
    <w:p w14:paraId="224D9816" w14:textId="65B9543F" w:rsidR="00954587" w:rsidRDefault="008F106E" w:rsidP="00BF04AD">
      <w:pPr>
        <w:pStyle w:val="ListParagraph"/>
        <w:numPr>
          <w:ilvl w:val="0"/>
          <w:numId w:val="3"/>
        </w:numPr>
        <w:spacing w:line="480" w:lineRule="auto"/>
        <w:jc w:val="both"/>
        <w:rPr>
          <w:rFonts w:ascii="Arial" w:hAnsi="Arial" w:cs="Arial"/>
        </w:rPr>
      </w:pPr>
      <w:r>
        <w:rPr>
          <w:rFonts w:ascii="Arial" w:hAnsi="Arial" w:cs="Arial"/>
        </w:rPr>
        <w:t>Michalski</w:t>
      </w:r>
      <w:r w:rsidR="00316355">
        <w:rPr>
          <w:rFonts w:ascii="Arial" w:hAnsi="Arial" w:cs="Arial"/>
        </w:rPr>
        <w:t>,</w:t>
      </w:r>
      <w:r>
        <w:rPr>
          <w:rFonts w:ascii="Arial" w:hAnsi="Arial" w:cs="Arial"/>
        </w:rPr>
        <w:t xml:space="preserve"> S</w:t>
      </w:r>
      <w:r w:rsidR="00316355">
        <w:rPr>
          <w:rFonts w:ascii="Arial" w:hAnsi="Arial" w:cs="Arial"/>
        </w:rPr>
        <w:t>.</w:t>
      </w:r>
      <w:r w:rsidR="00040E3F">
        <w:rPr>
          <w:rFonts w:ascii="Arial" w:hAnsi="Arial" w:cs="Arial"/>
        </w:rPr>
        <w:t xml:space="preserve"> </w:t>
      </w:r>
      <w:r w:rsidR="00040E3F">
        <w:rPr>
          <w:rFonts w:ascii="Arial" w:hAnsi="Arial" w:cs="Arial"/>
          <w:i/>
        </w:rPr>
        <w:t>(1998)</w:t>
      </w:r>
      <w:r w:rsidR="00954587">
        <w:rPr>
          <w:rFonts w:ascii="Arial" w:hAnsi="Arial" w:cs="Arial"/>
        </w:rPr>
        <w:t xml:space="preserve"> </w:t>
      </w:r>
      <w:r w:rsidR="00954587" w:rsidRPr="00954587">
        <w:rPr>
          <w:rFonts w:ascii="Arial" w:hAnsi="Arial" w:cs="Arial"/>
          <w:i/>
        </w:rPr>
        <w:t>Public Monuments, Art in Political Bondage 1870-1997</w:t>
      </w:r>
      <w:r w:rsidR="00954587">
        <w:rPr>
          <w:rFonts w:ascii="Arial" w:hAnsi="Arial" w:cs="Arial"/>
          <w:i/>
        </w:rPr>
        <w:t xml:space="preserve">, </w:t>
      </w:r>
      <w:proofErr w:type="spellStart"/>
      <w:r w:rsidR="00954587">
        <w:rPr>
          <w:rFonts w:ascii="Arial" w:hAnsi="Arial" w:cs="Arial"/>
        </w:rPr>
        <w:t>Reaktion</w:t>
      </w:r>
      <w:proofErr w:type="spellEnd"/>
      <w:r w:rsidR="00954587">
        <w:rPr>
          <w:rFonts w:ascii="Arial" w:hAnsi="Arial" w:cs="Arial"/>
        </w:rPr>
        <w:t xml:space="preserve"> Books, P.202</w:t>
      </w:r>
    </w:p>
    <w:p w14:paraId="425D38C5" w14:textId="6BFE5BE0" w:rsidR="00040E3F" w:rsidRDefault="00040E3F" w:rsidP="00BF04AD">
      <w:pPr>
        <w:pStyle w:val="ListParagraph"/>
        <w:numPr>
          <w:ilvl w:val="0"/>
          <w:numId w:val="3"/>
        </w:numPr>
        <w:spacing w:line="480" w:lineRule="auto"/>
        <w:jc w:val="both"/>
        <w:rPr>
          <w:rFonts w:ascii="Arial" w:hAnsi="Arial" w:cs="Arial"/>
        </w:rPr>
      </w:pPr>
      <w:proofErr w:type="spellStart"/>
      <w:r>
        <w:rPr>
          <w:rFonts w:ascii="Arial" w:hAnsi="Arial" w:cs="Arial"/>
        </w:rPr>
        <w:t>Fussell</w:t>
      </w:r>
      <w:proofErr w:type="spellEnd"/>
      <w:r w:rsidR="00316355">
        <w:rPr>
          <w:rFonts w:ascii="Arial" w:hAnsi="Arial" w:cs="Arial"/>
        </w:rPr>
        <w:t xml:space="preserve">, </w:t>
      </w:r>
      <w:r>
        <w:rPr>
          <w:rFonts w:ascii="Arial" w:hAnsi="Arial" w:cs="Arial"/>
        </w:rPr>
        <w:t>P</w:t>
      </w:r>
      <w:r w:rsidR="00316355">
        <w:rPr>
          <w:rFonts w:ascii="Arial" w:hAnsi="Arial" w:cs="Arial"/>
        </w:rPr>
        <w:t xml:space="preserve"> and</w:t>
      </w:r>
      <w:r>
        <w:rPr>
          <w:rFonts w:ascii="Arial" w:hAnsi="Arial" w:cs="Arial"/>
        </w:rPr>
        <w:t xml:space="preserve"> Winter</w:t>
      </w:r>
      <w:r w:rsidR="00316355">
        <w:rPr>
          <w:rFonts w:ascii="Arial" w:hAnsi="Arial" w:cs="Arial"/>
        </w:rPr>
        <w:t xml:space="preserve">, </w:t>
      </w:r>
      <w:r>
        <w:rPr>
          <w:rFonts w:ascii="Arial" w:hAnsi="Arial" w:cs="Arial"/>
        </w:rPr>
        <w:t>J</w:t>
      </w:r>
      <w:r w:rsidR="00316355">
        <w:rPr>
          <w:rFonts w:ascii="Arial" w:hAnsi="Arial" w:cs="Arial"/>
        </w:rPr>
        <w:t>.</w:t>
      </w:r>
      <w:r>
        <w:rPr>
          <w:rFonts w:ascii="Arial" w:hAnsi="Arial" w:cs="Arial"/>
        </w:rPr>
        <w:t xml:space="preserve"> (2013) </w:t>
      </w:r>
      <w:r>
        <w:rPr>
          <w:rFonts w:ascii="Arial" w:hAnsi="Arial" w:cs="Arial"/>
          <w:i/>
        </w:rPr>
        <w:t xml:space="preserve">The Great War and Modern Memory, </w:t>
      </w:r>
      <w:r>
        <w:rPr>
          <w:rFonts w:ascii="Arial" w:hAnsi="Arial" w:cs="Arial"/>
        </w:rPr>
        <w:t>Oxford University Press, P. x</w:t>
      </w:r>
    </w:p>
    <w:p w14:paraId="18179976" w14:textId="63E7969A" w:rsidR="00324D69" w:rsidRDefault="00324D69" w:rsidP="00BF04AD">
      <w:pPr>
        <w:pStyle w:val="ListParagraph"/>
        <w:numPr>
          <w:ilvl w:val="0"/>
          <w:numId w:val="3"/>
        </w:numPr>
        <w:spacing w:line="480" w:lineRule="auto"/>
        <w:jc w:val="both"/>
        <w:rPr>
          <w:rFonts w:ascii="Arial" w:hAnsi="Arial" w:cs="Arial"/>
        </w:rPr>
      </w:pPr>
      <w:r>
        <w:rPr>
          <w:rFonts w:ascii="Arial" w:hAnsi="Arial" w:cs="Arial"/>
        </w:rPr>
        <w:t xml:space="preserve">Cork, R (1994) </w:t>
      </w:r>
      <w:r>
        <w:rPr>
          <w:rFonts w:ascii="Arial" w:hAnsi="Arial" w:cs="Arial"/>
          <w:i/>
        </w:rPr>
        <w:t>A</w:t>
      </w:r>
      <w:r w:rsidRPr="00324D69">
        <w:rPr>
          <w:rFonts w:ascii="Arial" w:hAnsi="Arial" w:cs="Arial"/>
          <w:i/>
        </w:rPr>
        <w:t xml:space="preserve"> bitter truth avant-garde art and the great war</w:t>
      </w:r>
      <w:r>
        <w:rPr>
          <w:rFonts w:ascii="Arial" w:hAnsi="Arial" w:cs="Arial"/>
          <w:i/>
        </w:rPr>
        <w:t xml:space="preserve">, </w:t>
      </w:r>
      <w:r w:rsidRPr="00324D69">
        <w:rPr>
          <w:rFonts w:ascii="Arial" w:hAnsi="Arial" w:cs="Arial"/>
        </w:rPr>
        <w:t>Yale University Press</w:t>
      </w:r>
      <w:r>
        <w:rPr>
          <w:rFonts w:ascii="Arial" w:hAnsi="Arial" w:cs="Arial"/>
        </w:rPr>
        <w:t>, P. 217</w:t>
      </w:r>
    </w:p>
    <w:p w14:paraId="4689864F" w14:textId="4C942991" w:rsidR="00324D69" w:rsidRDefault="00286565" w:rsidP="00BF04AD">
      <w:pPr>
        <w:pStyle w:val="ListParagraph"/>
        <w:numPr>
          <w:ilvl w:val="0"/>
          <w:numId w:val="3"/>
        </w:numPr>
        <w:spacing w:line="480" w:lineRule="auto"/>
        <w:jc w:val="both"/>
        <w:rPr>
          <w:rFonts w:ascii="Arial" w:hAnsi="Arial" w:cs="Arial"/>
        </w:rPr>
      </w:pPr>
      <w:proofErr w:type="spellStart"/>
      <w:r>
        <w:rPr>
          <w:rFonts w:ascii="Arial" w:hAnsi="Arial" w:cs="Arial"/>
        </w:rPr>
        <w:t>Nachtwey</w:t>
      </w:r>
      <w:proofErr w:type="spellEnd"/>
      <w:r>
        <w:rPr>
          <w:rFonts w:ascii="Arial" w:hAnsi="Arial" w:cs="Arial"/>
        </w:rPr>
        <w:t xml:space="preserve">, J and Stone, R. (1989) </w:t>
      </w:r>
      <w:r w:rsidRPr="00286565">
        <w:rPr>
          <w:rFonts w:ascii="Arial" w:hAnsi="Arial" w:cs="Arial"/>
          <w:i/>
        </w:rPr>
        <w:t>Deeds of War: Photographs</w:t>
      </w:r>
      <w:r>
        <w:rPr>
          <w:rFonts w:ascii="Arial" w:hAnsi="Arial" w:cs="Arial"/>
          <w:i/>
        </w:rPr>
        <w:t xml:space="preserve">, </w:t>
      </w:r>
      <w:r w:rsidRPr="00286565">
        <w:rPr>
          <w:rFonts w:ascii="Arial" w:hAnsi="Arial" w:cs="Arial"/>
        </w:rPr>
        <w:t>London: Thames and Hudson</w:t>
      </w:r>
      <w:r>
        <w:rPr>
          <w:rFonts w:ascii="Arial" w:hAnsi="Arial" w:cs="Arial"/>
        </w:rPr>
        <w:t>, P. 7</w:t>
      </w:r>
      <w:r w:rsidR="00A47591">
        <w:rPr>
          <w:rFonts w:ascii="Arial" w:hAnsi="Arial" w:cs="Arial"/>
        </w:rPr>
        <w:t>, P.8</w:t>
      </w:r>
    </w:p>
    <w:p w14:paraId="68C4A6EF" w14:textId="77777777" w:rsidR="00C53391" w:rsidRDefault="00C53391" w:rsidP="00C53391">
      <w:pPr>
        <w:spacing w:line="480" w:lineRule="auto"/>
        <w:jc w:val="center"/>
        <w:rPr>
          <w:rFonts w:ascii="Arial" w:hAnsi="Arial" w:cs="Arial"/>
          <w:b/>
          <w:u w:val="single"/>
        </w:rPr>
      </w:pPr>
    </w:p>
    <w:p w14:paraId="49551634" w14:textId="13E23980" w:rsidR="00C53391" w:rsidRPr="00C53391" w:rsidRDefault="00C53391" w:rsidP="00C53391">
      <w:pPr>
        <w:spacing w:line="480" w:lineRule="auto"/>
        <w:jc w:val="center"/>
        <w:rPr>
          <w:rFonts w:ascii="Arial" w:hAnsi="Arial" w:cs="Arial"/>
          <w:b/>
          <w:u w:val="single"/>
        </w:rPr>
      </w:pPr>
      <w:r w:rsidRPr="00C53391">
        <w:rPr>
          <w:rFonts w:ascii="Arial" w:hAnsi="Arial" w:cs="Arial"/>
          <w:b/>
          <w:u w:val="single"/>
        </w:rPr>
        <w:t>Poems</w:t>
      </w:r>
    </w:p>
    <w:p w14:paraId="5BCBC58A" w14:textId="6C10D4F1" w:rsidR="00E3518F" w:rsidRDefault="00E3518F" w:rsidP="00E3518F">
      <w:pPr>
        <w:pStyle w:val="ListParagraph"/>
        <w:numPr>
          <w:ilvl w:val="0"/>
          <w:numId w:val="3"/>
        </w:numPr>
        <w:spacing w:line="480" w:lineRule="auto"/>
        <w:jc w:val="center"/>
        <w:rPr>
          <w:rFonts w:ascii="Arial" w:hAnsi="Arial" w:cs="Arial"/>
        </w:rPr>
      </w:pPr>
      <w:r w:rsidRPr="00D13B2A">
        <w:rPr>
          <w:rFonts w:ascii="Arial" w:hAnsi="Arial" w:cs="Arial"/>
          <w:i/>
        </w:rPr>
        <w:t>In Flanders Fields Poem</w:t>
      </w:r>
      <w:r>
        <w:rPr>
          <w:rFonts w:ascii="Arial" w:hAnsi="Arial" w:cs="Arial"/>
        </w:rPr>
        <w:t>, John McCrae, May 1915</w:t>
      </w:r>
    </w:p>
    <w:p w14:paraId="5CC61025" w14:textId="0FD1BFCD" w:rsidR="00C53391" w:rsidRDefault="00C53391" w:rsidP="00C53391">
      <w:pPr>
        <w:spacing w:line="480" w:lineRule="auto"/>
        <w:jc w:val="center"/>
        <w:rPr>
          <w:rFonts w:ascii="Arial" w:hAnsi="Arial" w:cs="Arial"/>
        </w:rPr>
      </w:pPr>
    </w:p>
    <w:p w14:paraId="7CB7C44E" w14:textId="2A10B0F2" w:rsidR="00C53391" w:rsidRPr="00C53391" w:rsidRDefault="005C77B1" w:rsidP="00C53391">
      <w:pPr>
        <w:spacing w:line="480" w:lineRule="auto"/>
        <w:jc w:val="center"/>
        <w:rPr>
          <w:rFonts w:ascii="Arial" w:hAnsi="Arial" w:cs="Arial"/>
          <w:b/>
          <w:u w:val="single"/>
        </w:rPr>
      </w:pPr>
      <w:r>
        <w:rPr>
          <w:rFonts w:ascii="Arial" w:hAnsi="Arial" w:cs="Arial"/>
          <w:b/>
          <w:u w:val="single"/>
        </w:rPr>
        <w:t>Journal</w:t>
      </w:r>
      <w:r w:rsidR="00A764FF">
        <w:rPr>
          <w:rFonts w:ascii="Arial" w:hAnsi="Arial" w:cs="Arial"/>
          <w:b/>
          <w:u w:val="single"/>
        </w:rPr>
        <w:t>s and Newspapers</w:t>
      </w:r>
    </w:p>
    <w:p w14:paraId="1C59135A" w14:textId="77777777" w:rsidR="004A60F9" w:rsidRDefault="00A764FF" w:rsidP="00BF04AD">
      <w:pPr>
        <w:pStyle w:val="Heading2"/>
        <w:numPr>
          <w:ilvl w:val="0"/>
          <w:numId w:val="3"/>
        </w:numPr>
        <w:spacing w:before="0" w:beforeAutospacing="0" w:after="0" w:afterAutospacing="0" w:line="480" w:lineRule="auto"/>
        <w:jc w:val="both"/>
        <w:textAlignment w:val="baseline"/>
        <w:rPr>
          <w:rFonts w:ascii="Arial" w:hAnsi="Arial" w:cs="Arial"/>
          <w:b w:val="0"/>
          <w:bCs w:val="0"/>
          <w:color w:val="150303"/>
          <w:sz w:val="24"/>
          <w:szCs w:val="24"/>
        </w:rPr>
      </w:pPr>
      <w:r w:rsidRPr="00A764FF">
        <w:rPr>
          <w:rFonts w:ascii="Arial" w:hAnsi="Arial" w:cs="Arial"/>
          <w:b w:val="0"/>
          <w:sz w:val="24"/>
          <w:szCs w:val="24"/>
        </w:rPr>
        <w:t>Corbin, J.</w:t>
      </w:r>
      <w:r>
        <w:rPr>
          <w:rFonts w:ascii="Arial" w:hAnsi="Arial" w:cs="Arial"/>
          <w:b w:val="0"/>
          <w:sz w:val="24"/>
          <w:szCs w:val="24"/>
        </w:rPr>
        <w:t xml:space="preserve"> (2011-2012)</w:t>
      </w:r>
      <w:r w:rsidRPr="00A764FF">
        <w:rPr>
          <w:rFonts w:ascii="Arial" w:hAnsi="Arial" w:cs="Arial"/>
          <w:b w:val="0"/>
          <w:sz w:val="24"/>
          <w:szCs w:val="24"/>
        </w:rPr>
        <w:t xml:space="preserve"> ‘Memory and Form: An Analysis of the Vietnam Veterans Memorial’</w:t>
      </w:r>
      <w:r w:rsidRPr="00A764FF">
        <w:rPr>
          <w:rFonts w:ascii="Arial" w:hAnsi="Arial" w:cs="Arial"/>
          <w:sz w:val="24"/>
          <w:szCs w:val="24"/>
        </w:rPr>
        <w:t xml:space="preserve">, </w:t>
      </w:r>
      <w:r w:rsidRPr="00A764FF">
        <w:rPr>
          <w:rFonts w:ascii="Arial" w:hAnsi="Arial" w:cs="Arial"/>
          <w:b w:val="0"/>
          <w:bCs w:val="0"/>
          <w:i/>
          <w:color w:val="150303"/>
          <w:sz w:val="24"/>
          <w:szCs w:val="24"/>
        </w:rPr>
        <w:t>WR: Journal of the Arts &amp; Sciences Writing Program</w:t>
      </w:r>
      <w:r>
        <w:rPr>
          <w:rFonts w:ascii="Arial" w:hAnsi="Arial" w:cs="Arial"/>
          <w:b w:val="0"/>
          <w:bCs w:val="0"/>
          <w:i/>
          <w:color w:val="150303"/>
          <w:sz w:val="24"/>
          <w:szCs w:val="24"/>
        </w:rPr>
        <w:t xml:space="preserve">, </w:t>
      </w:r>
      <w:r>
        <w:rPr>
          <w:rFonts w:ascii="Arial" w:hAnsi="Arial" w:cs="Arial"/>
          <w:b w:val="0"/>
          <w:bCs w:val="0"/>
          <w:color w:val="150303"/>
          <w:sz w:val="24"/>
          <w:szCs w:val="24"/>
        </w:rPr>
        <w:t>Issue 4, Paper 3</w:t>
      </w:r>
      <w:r w:rsidR="0099072C">
        <w:rPr>
          <w:rFonts w:ascii="Arial" w:hAnsi="Arial" w:cs="Arial"/>
          <w:b w:val="0"/>
          <w:bCs w:val="0"/>
          <w:color w:val="150303"/>
          <w:sz w:val="24"/>
          <w:szCs w:val="24"/>
        </w:rPr>
        <w:t>, p.69 and 70</w:t>
      </w:r>
    </w:p>
    <w:p w14:paraId="39B63EDA" w14:textId="2BAA61BB" w:rsidR="004A60F9" w:rsidRPr="004A60F9" w:rsidRDefault="0099072C" w:rsidP="00BF04AD">
      <w:pPr>
        <w:pStyle w:val="Heading2"/>
        <w:numPr>
          <w:ilvl w:val="0"/>
          <w:numId w:val="3"/>
        </w:numPr>
        <w:spacing w:before="0" w:beforeAutospacing="0" w:after="0" w:afterAutospacing="0" w:line="480" w:lineRule="auto"/>
        <w:jc w:val="both"/>
        <w:textAlignment w:val="baseline"/>
        <w:rPr>
          <w:rFonts w:ascii="Arial" w:hAnsi="Arial" w:cs="Arial"/>
          <w:b w:val="0"/>
          <w:bCs w:val="0"/>
          <w:color w:val="150303"/>
          <w:sz w:val="24"/>
          <w:szCs w:val="24"/>
        </w:rPr>
      </w:pPr>
      <w:r w:rsidRPr="004A60F9">
        <w:rPr>
          <w:rFonts w:ascii="Arial" w:hAnsi="Arial" w:cs="Arial"/>
          <w:b w:val="0"/>
          <w:sz w:val="24"/>
          <w:szCs w:val="24"/>
        </w:rPr>
        <w:t>Mail Online (</w:t>
      </w:r>
      <w:r w:rsidR="004A60F9" w:rsidRPr="004A60F9">
        <w:rPr>
          <w:rFonts w:ascii="Arial" w:hAnsi="Arial" w:cs="Arial"/>
          <w:b w:val="0"/>
          <w:sz w:val="24"/>
          <w:szCs w:val="24"/>
        </w:rPr>
        <w:t xml:space="preserve">2016) </w:t>
      </w:r>
      <w:r w:rsidR="004A60F9">
        <w:rPr>
          <w:rFonts w:ascii="Arial" w:hAnsi="Arial" w:cs="Arial"/>
          <w:b w:val="0"/>
          <w:sz w:val="24"/>
          <w:szCs w:val="24"/>
        </w:rPr>
        <w:t xml:space="preserve">Joseph, A and Matthews, A. </w:t>
      </w:r>
      <w:r w:rsidR="004A60F9" w:rsidRPr="004A60F9">
        <w:rPr>
          <w:rFonts w:ascii="Arial" w:hAnsi="Arial" w:cs="Arial"/>
          <w:b w:val="0"/>
          <w:sz w:val="24"/>
          <w:szCs w:val="24"/>
        </w:rPr>
        <w:t>‘</w:t>
      </w:r>
      <w:r w:rsidR="004A60F9" w:rsidRPr="004A60F9">
        <w:rPr>
          <w:rFonts w:ascii="Arial" w:hAnsi="Arial" w:cs="Arial"/>
          <w:b w:val="0"/>
          <w:color w:val="000000"/>
          <w:spacing w:val="-2"/>
          <w:sz w:val="24"/>
          <w:szCs w:val="24"/>
        </w:rPr>
        <w:t>Only a THIRD of the money raised from selling 800,000 iconic ceramic poppies last year went to charity’</w:t>
      </w:r>
      <w:r w:rsidR="004A60F9">
        <w:rPr>
          <w:rFonts w:ascii="Arial" w:hAnsi="Arial" w:cs="Arial"/>
          <w:b w:val="0"/>
          <w:color w:val="000000"/>
          <w:spacing w:val="-2"/>
          <w:sz w:val="24"/>
          <w:szCs w:val="24"/>
        </w:rPr>
        <w:t>, 7</w:t>
      </w:r>
      <w:r w:rsidR="004A60F9" w:rsidRPr="004A60F9">
        <w:rPr>
          <w:rFonts w:ascii="Arial" w:hAnsi="Arial" w:cs="Arial"/>
          <w:b w:val="0"/>
          <w:color w:val="000000"/>
          <w:spacing w:val="-2"/>
          <w:sz w:val="24"/>
          <w:szCs w:val="24"/>
          <w:vertAlign w:val="superscript"/>
        </w:rPr>
        <w:t>th</w:t>
      </w:r>
      <w:r w:rsidR="004A60F9">
        <w:rPr>
          <w:rFonts w:ascii="Arial" w:hAnsi="Arial" w:cs="Arial"/>
          <w:b w:val="0"/>
          <w:color w:val="000000"/>
          <w:spacing w:val="-2"/>
          <w:sz w:val="24"/>
          <w:szCs w:val="24"/>
        </w:rPr>
        <w:t xml:space="preserve"> November. Available at: </w:t>
      </w:r>
      <w:hyperlink r:id="rId19" w:history="1">
        <w:r w:rsidR="004A60F9" w:rsidRPr="00E02CC8">
          <w:rPr>
            <w:rStyle w:val="Hyperlink"/>
            <w:rFonts w:ascii="Arial" w:hAnsi="Arial" w:cs="Arial"/>
            <w:b w:val="0"/>
            <w:spacing w:val="-2"/>
            <w:sz w:val="24"/>
            <w:szCs w:val="24"/>
          </w:rPr>
          <w:t>https://www.dailymail.co.uk/news/article-3912396/Only-iconic-poppy-display-money-went-charity.html</w:t>
        </w:r>
      </w:hyperlink>
      <w:r w:rsidR="004A60F9">
        <w:rPr>
          <w:rFonts w:ascii="Arial" w:hAnsi="Arial" w:cs="Arial"/>
          <w:b w:val="0"/>
          <w:color w:val="000000"/>
          <w:spacing w:val="-2"/>
          <w:sz w:val="24"/>
          <w:szCs w:val="24"/>
        </w:rPr>
        <w:t xml:space="preserve"> (Date Accessed: 5</w:t>
      </w:r>
      <w:r w:rsidR="004A60F9" w:rsidRPr="004A60F9">
        <w:rPr>
          <w:rFonts w:ascii="Arial" w:hAnsi="Arial" w:cs="Arial"/>
          <w:b w:val="0"/>
          <w:color w:val="000000"/>
          <w:spacing w:val="-2"/>
          <w:sz w:val="24"/>
          <w:szCs w:val="24"/>
          <w:vertAlign w:val="superscript"/>
        </w:rPr>
        <w:t>th</w:t>
      </w:r>
      <w:r w:rsidR="004A60F9">
        <w:rPr>
          <w:rFonts w:ascii="Arial" w:hAnsi="Arial" w:cs="Arial"/>
          <w:b w:val="0"/>
          <w:color w:val="000000"/>
          <w:spacing w:val="-2"/>
          <w:sz w:val="24"/>
          <w:szCs w:val="24"/>
        </w:rPr>
        <w:t xml:space="preserve"> December 2018) </w:t>
      </w:r>
    </w:p>
    <w:p w14:paraId="5773A672" w14:textId="6B4F023C" w:rsidR="00A764FF" w:rsidRPr="004A60F9" w:rsidRDefault="0099072C" w:rsidP="00BF04AD">
      <w:pPr>
        <w:pStyle w:val="Heading2"/>
        <w:numPr>
          <w:ilvl w:val="0"/>
          <w:numId w:val="3"/>
        </w:numPr>
        <w:spacing w:before="0" w:beforeAutospacing="0" w:after="0" w:afterAutospacing="0" w:line="480" w:lineRule="auto"/>
        <w:jc w:val="both"/>
        <w:textAlignment w:val="baseline"/>
        <w:rPr>
          <w:rFonts w:ascii="Arial" w:hAnsi="Arial" w:cs="Arial"/>
          <w:b w:val="0"/>
          <w:bCs w:val="0"/>
          <w:color w:val="150303"/>
          <w:sz w:val="24"/>
          <w:szCs w:val="24"/>
        </w:rPr>
      </w:pPr>
      <w:r w:rsidRPr="004A60F9">
        <w:rPr>
          <w:rFonts w:ascii="Arial" w:hAnsi="Arial" w:cs="Arial"/>
          <w:b w:val="0"/>
          <w:bCs w:val="0"/>
          <w:color w:val="150303"/>
          <w:sz w:val="24"/>
          <w:szCs w:val="24"/>
        </w:rPr>
        <w:lastRenderedPageBreak/>
        <w:t xml:space="preserve"> </w:t>
      </w:r>
      <w:r w:rsidR="00A764FF" w:rsidRPr="004A60F9">
        <w:rPr>
          <w:rFonts w:ascii="Arial" w:hAnsi="Arial" w:cs="Arial"/>
          <w:b w:val="0"/>
          <w:color w:val="141414"/>
          <w:sz w:val="24"/>
          <w:szCs w:val="24"/>
          <w:shd w:val="clear" w:color="auto" w:fill="FFFFFF"/>
        </w:rPr>
        <w:t xml:space="preserve">The Mirror </w:t>
      </w:r>
      <w:r w:rsidR="002D3931">
        <w:rPr>
          <w:rFonts w:ascii="Arial" w:hAnsi="Arial" w:cs="Arial"/>
          <w:b w:val="0"/>
          <w:color w:val="141414"/>
          <w:sz w:val="24"/>
          <w:szCs w:val="24"/>
          <w:shd w:val="clear" w:color="auto" w:fill="FFFFFF"/>
        </w:rPr>
        <w:t>(2018) Shiner, F. ‘What is the white poppy a symbol of? Why it’s so controversial’, 15</w:t>
      </w:r>
      <w:r w:rsidR="002D3931" w:rsidRPr="002D3931">
        <w:rPr>
          <w:rFonts w:ascii="Arial" w:hAnsi="Arial" w:cs="Arial"/>
          <w:b w:val="0"/>
          <w:color w:val="141414"/>
          <w:sz w:val="24"/>
          <w:szCs w:val="24"/>
          <w:shd w:val="clear" w:color="auto" w:fill="FFFFFF"/>
          <w:vertAlign w:val="superscript"/>
        </w:rPr>
        <w:t>th</w:t>
      </w:r>
      <w:r w:rsidR="002D3931">
        <w:rPr>
          <w:rFonts w:ascii="Arial" w:hAnsi="Arial" w:cs="Arial"/>
          <w:b w:val="0"/>
          <w:color w:val="141414"/>
          <w:sz w:val="24"/>
          <w:szCs w:val="24"/>
          <w:shd w:val="clear" w:color="auto" w:fill="FFFFFF"/>
        </w:rPr>
        <w:t xml:space="preserve"> October. Available at: </w:t>
      </w:r>
      <w:hyperlink r:id="rId20" w:history="1">
        <w:r w:rsidR="002D3931" w:rsidRPr="00E02CC8">
          <w:rPr>
            <w:rStyle w:val="Hyperlink"/>
            <w:rFonts w:ascii="Arial" w:hAnsi="Arial" w:cs="Arial"/>
            <w:b w:val="0"/>
            <w:sz w:val="24"/>
            <w:szCs w:val="24"/>
            <w:shd w:val="clear" w:color="auto" w:fill="FFFFFF"/>
          </w:rPr>
          <w:t>https://www.mirror.co.uk/news/uk-news/what-white-poppy-symbol-of-13419756</w:t>
        </w:r>
      </w:hyperlink>
      <w:r w:rsidR="002D3931">
        <w:rPr>
          <w:rFonts w:ascii="Arial" w:hAnsi="Arial" w:cs="Arial"/>
          <w:b w:val="0"/>
          <w:color w:val="141414"/>
          <w:sz w:val="24"/>
          <w:szCs w:val="24"/>
          <w:shd w:val="clear" w:color="auto" w:fill="FFFFFF"/>
        </w:rPr>
        <w:t xml:space="preserve"> (Date Accessed: 5</w:t>
      </w:r>
      <w:r w:rsidR="002D3931" w:rsidRPr="002D3931">
        <w:rPr>
          <w:rFonts w:ascii="Arial" w:hAnsi="Arial" w:cs="Arial"/>
          <w:b w:val="0"/>
          <w:color w:val="141414"/>
          <w:sz w:val="24"/>
          <w:szCs w:val="24"/>
          <w:shd w:val="clear" w:color="auto" w:fill="FFFFFF"/>
          <w:vertAlign w:val="superscript"/>
        </w:rPr>
        <w:t>th</w:t>
      </w:r>
      <w:r w:rsidR="002D3931">
        <w:rPr>
          <w:rFonts w:ascii="Arial" w:hAnsi="Arial" w:cs="Arial"/>
          <w:b w:val="0"/>
          <w:color w:val="141414"/>
          <w:sz w:val="24"/>
          <w:szCs w:val="24"/>
          <w:shd w:val="clear" w:color="auto" w:fill="FFFFFF"/>
        </w:rPr>
        <w:t xml:space="preserve"> December 2018)</w:t>
      </w:r>
    </w:p>
    <w:p w14:paraId="5F68F488" w14:textId="77777777" w:rsidR="002D3931" w:rsidRDefault="002D3931" w:rsidP="002D3931">
      <w:pPr>
        <w:spacing w:line="480" w:lineRule="auto"/>
        <w:rPr>
          <w:rFonts w:ascii="Arial" w:hAnsi="Arial" w:cs="Arial"/>
        </w:rPr>
      </w:pPr>
    </w:p>
    <w:p w14:paraId="155F2AF5" w14:textId="4D2D56D4" w:rsidR="00C53391" w:rsidRPr="00C53391" w:rsidRDefault="00C53391" w:rsidP="002D3931">
      <w:pPr>
        <w:spacing w:line="480" w:lineRule="auto"/>
        <w:jc w:val="center"/>
        <w:rPr>
          <w:rFonts w:ascii="Arial" w:hAnsi="Arial" w:cs="Arial"/>
          <w:b/>
          <w:u w:val="single"/>
        </w:rPr>
      </w:pPr>
      <w:r w:rsidRPr="00C53391">
        <w:rPr>
          <w:rFonts w:ascii="Arial" w:hAnsi="Arial" w:cs="Arial"/>
          <w:b/>
          <w:u w:val="single"/>
        </w:rPr>
        <w:t>Websites</w:t>
      </w:r>
    </w:p>
    <w:p w14:paraId="6E4EE056" w14:textId="3052BA8B" w:rsidR="00E3518F" w:rsidRPr="002D7773" w:rsidRDefault="00E3518F" w:rsidP="00BF04AD">
      <w:pPr>
        <w:pStyle w:val="ListParagraph"/>
        <w:numPr>
          <w:ilvl w:val="0"/>
          <w:numId w:val="3"/>
        </w:numPr>
        <w:spacing w:line="480" w:lineRule="auto"/>
        <w:jc w:val="both"/>
        <w:rPr>
          <w:rFonts w:ascii="Arial" w:hAnsi="Arial" w:cs="Arial"/>
        </w:rPr>
      </w:pPr>
      <w:r w:rsidRPr="00D13B2A">
        <w:rPr>
          <w:rFonts w:ascii="Arial" w:hAnsi="Arial" w:cs="Arial"/>
          <w:i/>
        </w:rPr>
        <w:t>The Royal British Legion</w:t>
      </w:r>
      <w:r>
        <w:rPr>
          <w:rFonts w:ascii="Arial" w:hAnsi="Arial" w:cs="Arial"/>
        </w:rPr>
        <w:t xml:space="preserve"> (2018) Available at: </w:t>
      </w:r>
      <w:hyperlink r:id="rId21" w:history="1">
        <w:r w:rsidRPr="00CA6B45">
          <w:rPr>
            <w:rStyle w:val="Hyperlink"/>
            <w:rFonts w:ascii="Arial" w:hAnsi="Arial" w:cs="Arial"/>
          </w:rPr>
          <w:t>https://www.britishlegion.org.uk/remembrance/how-we-remember/the-story-of-the-poppy/</w:t>
        </w:r>
      </w:hyperlink>
      <w:r w:rsidRPr="002D7773">
        <w:rPr>
          <w:rFonts w:ascii="Arial" w:hAnsi="Arial" w:cs="Arial"/>
        </w:rPr>
        <w:t xml:space="preserve"> </w:t>
      </w:r>
      <w:r>
        <w:rPr>
          <w:rFonts w:ascii="Arial" w:hAnsi="Arial" w:cs="Arial"/>
        </w:rPr>
        <w:t>(Date Accessed: 24</w:t>
      </w:r>
      <w:r w:rsidRPr="00103E3E">
        <w:rPr>
          <w:rFonts w:ascii="Arial" w:hAnsi="Arial" w:cs="Arial"/>
          <w:vertAlign w:val="superscript"/>
        </w:rPr>
        <w:t>th</w:t>
      </w:r>
      <w:r>
        <w:rPr>
          <w:rFonts w:ascii="Arial" w:hAnsi="Arial" w:cs="Arial"/>
        </w:rPr>
        <w:t xml:space="preserve"> November 2018)</w:t>
      </w:r>
      <w:r w:rsidR="00ED52D7">
        <w:rPr>
          <w:rFonts w:ascii="Arial" w:hAnsi="Arial" w:cs="Arial"/>
        </w:rPr>
        <w:t xml:space="preserve"> </w:t>
      </w:r>
    </w:p>
    <w:p w14:paraId="2150221C" w14:textId="013288B0" w:rsidR="00E3518F" w:rsidRPr="00ED52D7" w:rsidRDefault="00ED52D7" w:rsidP="00BF04AD">
      <w:pPr>
        <w:pStyle w:val="ListParagraph"/>
        <w:numPr>
          <w:ilvl w:val="0"/>
          <w:numId w:val="2"/>
        </w:numPr>
        <w:spacing w:line="480" w:lineRule="auto"/>
        <w:jc w:val="both"/>
        <w:rPr>
          <w:rFonts w:ascii="Arial" w:hAnsi="Arial" w:cs="Arial"/>
          <w:color w:val="000000" w:themeColor="text1"/>
        </w:rPr>
      </w:pPr>
      <w:r w:rsidRPr="00ED52D7">
        <w:rPr>
          <w:rStyle w:val="Hyperlink"/>
          <w:rFonts w:ascii="Arial" w:hAnsi="Arial" w:cs="Arial"/>
          <w:color w:val="000000" w:themeColor="text1"/>
          <w:u w:val="none"/>
        </w:rPr>
        <w:t>The Vietnam Veterans Memorial Fund</w:t>
      </w:r>
      <w:r>
        <w:rPr>
          <w:rStyle w:val="Hyperlink"/>
          <w:rFonts w:ascii="Arial" w:hAnsi="Arial" w:cs="Arial"/>
          <w:color w:val="000000" w:themeColor="text1"/>
          <w:u w:val="none"/>
        </w:rPr>
        <w:t xml:space="preserve">, </w:t>
      </w:r>
      <w:hyperlink r:id="rId22" w:history="1">
        <w:r w:rsidRPr="00E02CC8">
          <w:rPr>
            <w:rStyle w:val="Hyperlink"/>
            <w:rFonts w:ascii="Arial" w:eastAsiaTheme="minorHAnsi" w:hAnsi="Arial" w:cs="Arial"/>
            <w:lang w:val="en-US"/>
          </w:rPr>
          <w:t>http://www.vvmf.org/memorial</w:t>
        </w:r>
      </w:hyperlink>
      <w:r w:rsidR="00E3518F" w:rsidRPr="00ED52D7">
        <w:rPr>
          <w:rFonts w:ascii="Arial" w:eastAsiaTheme="minorHAnsi" w:hAnsi="Arial" w:cs="Arial"/>
          <w:color w:val="000000" w:themeColor="text1"/>
          <w:lang w:val="en-US"/>
        </w:rPr>
        <w:t xml:space="preserve"> (Date Accessed: 24</w:t>
      </w:r>
      <w:r w:rsidR="00E3518F" w:rsidRPr="00ED52D7">
        <w:rPr>
          <w:rFonts w:ascii="Arial" w:eastAsiaTheme="minorHAnsi" w:hAnsi="Arial" w:cs="Arial"/>
          <w:color w:val="000000" w:themeColor="text1"/>
          <w:vertAlign w:val="superscript"/>
          <w:lang w:val="en-US"/>
        </w:rPr>
        <w:t>th</w:t>
      </w:r>
      <w:r w:rsidR="00E3518F" w:rsidRPr="00ED52D7">
        <w:rPr>
          <w:rFonts w:ascii="Arial" w:eastAsiaTheme="minorHAnsi" w:hAnsi="Arial" w:cs="Arial"/>
          <w:color w:val="000000" w:themeColor="text1"/>
          <w:lang w:val="en-US"/>
        </w:rPr>
        <w:t xml:space="preserve"> November 2018)</w:t>
      </w:r>
    </w:p>
    <w:p w14:paraId="21DF7300" w14:textId="7CB6876D" w:rsidR="00E3518F" w:rsidRPr="00C53391" w:rsidRDefault="00E3518F" w:rsidP="00BF04AD">
      <w:pPr>
        <w:pStyle w:val="ListParagraph"/>
        <w:numPr>
          <w:ilvl w:val="0"/>
          <w:numId w:val="2"/>
        </w:numPr>
        <w:spacing w:line="480" w:lineRule="auto"/>
        <w:jc w:val="both"/>
        <w:rPr>
          <w:rFonts w:ascii="Arial" w:hAnsi="Arial" w:cs="Arial"/>
          <w:b/>
          <w:color w:val="000000" w:themeColor="text1"/>
          <w:u w:val="single"/>
        </w:rPr>
      </w:pPr>
      <w:r>
        <w:rPr>
          <w:rFonts w:ascii="Arial" w:eastAsiaTheme="minorHAnsi" w:hAnsi="Arial" w:cs="Arial"/>
          <w:color w:val="000000" w:themeColor="text1"/>
          <w:lang w:val="en-US"/>
        </w:rPr>
        <w:t xml:space="preserve">Peace Pledge Union, Available at: </w:t>
      </w:r>
      <w:hyperlink r:id="rId23" w:history="1">
        <w:r w:rsidRPr="00C37AE4">
          <w:rPr>
            <w:rStyle w:val="Hyperlink"/>
            <w:rFonts w:ascii="Arial" w:eastAsiaTheme="minorHAnsi" w:hAnsi="Arial" w:cs="Arial"/>
            <w:lang w:val="en-US"/>
          </w:rPr>
          <w:t>https://ppu.org.uk/remembrance-white-poppies</w:t>
        </w:r>
      </w:hyperlink>
      <w:r>
        <w:rPr>
          <w:rFonts w:ascii="Arial" w:eastAsiaTheme="minorHAnsi" w:hAnsi="Arial" w:cs="Arial"/>
          <w:color w:val="000000" w:themeColor="text1"/>
          <w:lang w:val="en-US"/>
        </w:rPr>
        <w:t xml:space="preserve"> (Date Accessed: 5</w:t>
      </w:r>
      <w:r w:rsidRPr="00E3518F">
        <w:rPr>
          <w:rFonts w:ascii="Arial" w:eastAsiaTheme="minorHAnsi" w:hAnsi="Arial" w:cs="Arial"/>
          <w:color w:val="000000" w:themeColor="text1"/>
          <w:vertAlign w:val="superscript"/>
          <w:lang w:val="en-US"/>
        </w:rPr>
        <w:t>th</w:t>
      </w:r>
      <w:r>
        <w:rPr>
          <w:rFonts w:ascii="Arial" w:eastAsiaTheme="minorHAnsi" w:hAnsi="Arial" w:cs="Arial"/>
          <w:color w:val="000000" w:themeColor="text1"/>
          <w:lang w:val="en-US"/>
        </w:rPr>
        <w:t xml:space="preserve"> December 2018)</w:t>
      </w:r>
    </w:p>
    <w:p w14:paraId="017661EE" w14:textId="7B5BBE51" w:rsidR="00C53391" w:rsidRPr="00C53391" w:rsidRDefault="00C53391" w:rsidP="00BF04AD">
      <w:pPr>
        <w:pStyle w:val="ListParagraph"/>
        <w:numPr>
          <w:ilvl w:val="0"/>
          <w:numId w:val="2"/>
        </w:numPr>
        <w:spacing w:line="480" w:lineRule="auto"/>
        <w:jc w:val="both"/>
        <w:rPr>
          <w:rFonts w:ascii="Arial" w:hAnsi="Arial" w:cs="Arial"/>
          <w:b/>
          <w:color w:val="000000" w:themeColor="text1"/>
          <w:u w:val="single"/>
        </w:rPr>
      </w:pPr>
      <w:r>
        <w:rPr>
          <w:rFonts w:ascii="Arial" w:hAnsi="Arial" w:cs="Arial"/>
          <w:color w:val="000000"/>
        </w:rPr>
        <w:t xml:space="preserve">Historic Royal Palaces, 2018 Available at: </w:t>
      </w:r>
      <w:hyperlink r:id="rId24" w:anchor="gs.4_x6jLU" w:history="1">
        <w:r w:rsidRPr="002B3D4C">
          <w:rPr>
            <w:rStyle w:val="Hyperlink"/>
            <w:rFonts w:ascii="Arial" w:hAnsi="Arial" w:cs="Arial"/>
          </w:rPr>
          <w:t>https://www.hrp.org.uk/tower-of-london/history-and-stories/tower-of-london-remembers/#gs.4_x6jLU</w:t>
        </w:r>
      </w:hyperlink>
      <w:r>
        <w:rPr>
          <w:rFonts w:ascii="Arial" w:hAnsi="Arial" w:cs="Arial"/>
          <w:color w:val="000000"/>
        </w:rPr>
        <w:t xml:space="preserve"> (Date Accessed: 5</w:t>
      </w:r>
      <w:r w:rsidRPr="00D13B2A">
        <w:rPr>
          <w:rFonts w:ascii="Arial" w:hAnsi="Arial" w:cs="Arial"/>
          <w:color w:val="000000"/>
          <w:vertAlign w:val="superscript"/>
        </w:rPr>
        <w:t>th</w:t>
      </w:r>
      <w:r>
        <w:rPr>
          <w:rFonts w:ascii="Arial" w:hAnsi="Arial" w:cs="Arial"/>
          <w:color w:val="000000"/>
        </w:rPr>
        <w:t xml:space="preserve"> December 2018)</w:t>
      </w:r>
    </w:p>
    <w:p w14:paraId="18AF9263" w14:textId="367C297A" w:rsidR="00C53391" w:rsidRDefault="00C53391" w:rsidP="00C53391">
      <w:pPr>
        <w:spacing w:line="480" w:lineRule="auto"/>
        <w:rPr>
          <w:rFonts w:ascii="Arial" w:hAnsi="Arial" w:cs="Arial"/>
          <w:b/>
          <w:color w:val="000000" w:themeColor="text1"/>
          <w:u w:val="single"/>
        </w:rPr>
      </w:pPr>
    </w:p>
    <w:p w14:paraId="5450043C" w14:textId="5F4AED47" w:rsidR="00C53391" w:rsidRDefault="00C53391" w:rsidP="00C53391">
      <w:pPr>
        <w:spacing w:line="480" w:lineRule="auto"/>
        <w:jc w:val="center"/>
        <w:rPr>
          <w:rFonts w:ascii="Arial" w:hAnsi="Arial" w:cs="Arial"/>
          <w:b/>
          <w:color w:val="000000" w:themeColor="text1"/>
          <w:u w:val="single"/>
        </w:rPr>
      </w:pPr>
      <w:r>
        <w:rPr>
          <w:rFonts w:ascii="Arial" w:hAnsi="Arial" w:cs="Arial"/>
          <w:b/>
          <w:color w:val="000000" w:themeColor="text1"/>
          <w:u w:val="single"/>
        </w:rPr>
        <w:t>Videos</w:t>
      </w:r>
    </w:p>
    <w:p w14:paraId="320438EE" w14:textId="1A7CCFF4" w:rsidR="00E3518F" w:rsidRPr="004A60F9" w:rsidRDefault="004A60F9" w:rsidP="00BF04AD">
      <w:pPr>
        <w:pStyle w:val="ListParagraph"/>
        <w:numPr>
          <w:ilvl w:val="0"/>
          <w:numId w:val="5"/>
        </w:numPr>
        <w:spacing w:line="480" w:lineRule="auto"/>
        <w:jc w:val="both"/>
        <w:rPr>
          <w:rFonts w:ascii="Arial" w:hAnsi="Arial" w:cs="Arial"/>
          <w:color w:val="000000" w:themeColor="text1"/>
        </w:rPr>
      </w:pPr>
      <w:r w:rsidRPr="004A60F9">
        <w:rPr>
          <w:rFonts w:ascii="Arial" w:hAnsi="Arial" w:cs="Arial"/>
          <w:color w:val="000000" w:themeColor="text1"/>
        </w:rPr>
        <w:t>Peace Pledge Union</w:t>
      </w:r>
      <w:r>
        <w:rPr>
          <w:rFonts w:ascii="Arial" w:hAnsi="Arial" w:cs="Arial"/>
          <w:color w:val="000000" w:themeColor="text1"/>
        </w:rPr>
        <w:t xml:space="preserve"> (2017) Why a white poppy? [Video]. Available at: </w:t>
      </w:r>
      <w:hyperlink r:id="rId25" w:history="1">
        <w:r w:rsidRPr="00E02CC8">
          <w:rPr>
            <w:rStyle w:val="Hyperlink"/>
            <w:rFonts w:ascii="Arial" w:eastAsiaTheme="minorHAnsi" w:hAnsi="Arial" w:cs="Arial"/>
            <w:lang w:val="en-US"/>
          </w:rPr>
          <w:t>https://www.youtube.com/watch?time_continue=117&amp;v=0TVRTiCq27U</w:t>
        </w:r>
      </w:hyperlink>
      <w:r w:rsidR="00E3518F" w:rsidRPr="004A60F9">
        <w:rPr>
          <w:rFonts w:ascii="Arial" w:eastAsiaTheme="minorHAnsi" w:hAnsi="Arial" w:cs="Arial"/>
          <w:color w:val="000000" w:themeColor="text1"/>
          <w:lang w:val="en-US"/>
        </w:rPr>
        <w:t xml:space="preserve"> (Date Accessed: 5</w:t>
      </w:r>
      <w:r w:rsidR="00E3518F" w:rsidRPr="004A60F9">
        <w:rPr>
          <w:rFonts w:ascii="Arial" w:eastAsiaTheme="minorHAnsi" w:hAnsi="Arial" w:cs="Arial"/>
          <w:color w:val="000000" w:themeColor="text1"/>
          <w:vertAlign w:val="superscript"/>
          <w:lang w:val="en-US"/>
        </w:rPr>
        <w:t>th</w:t>
      </w:r>
      <w:r w:rsidR="00E3518F" w:rsidRPr="004A60F9">
        <w:rPr>
          <w:rFonts w:ascii="Arial" w:eastAsiaTheme="minorHAnsi" w:hAnsi="Arial" w:cs="Arial"/>
          <w:color w:val="000000" w:themeColor="text1"/>
          <w:lang w:val="en-US"/>
        </w:rPr>
        <w:t xml:space="preserve"> December 2018) </w:t>
      </w:r>
    </w:p>
    <w:p w14:paraId="3F279269" w14:textId="0BD07615" w:rsidR="00C53391" w:rsidRDefault="00C53391" w:rsidP="00C53391">
      <w:pPr>
        <w:spacing w:line="480" w:lineRule="auto"/>
        <w:rPr>
          <w:rFonts w:ascii="Arial" w:hAnsi="Arial" w:cs="Arial"/>
          <w:b/>
          <w:color w:val="000000" w:themeColor="text1"/>
          <w:u w:val="single"/>
        </w:rPr>
      </w:pPr>
    </w:p>
    <w:p w14:paraId="347FDCCA" w14:textId="77777777" w:rsidR="00C53391" w:rsidRPr="00C53391" w:rsidRDefault="00C53391" w:rsidP="00C53391">
      <w:pPr>
        <w:spacing w:line="480" w:lineRule="auto"/>
        <w:ind w:left="1080"/>
        <w:rPr>
          <w:rFonts w:ascii="Arial" w:hAnsi="Arial" w:cs="Arial"/>
          <w:b/>
          <w:color w:val="000000" w:themeColor="text1"/>
          <w:u w:val="single"/>
        </w:rPr>
      </w:pPr>
    </w:p>
    <w:sectPr w:rsidR="00C53391" w:rsidRPr="00C53391" w:rsidSect="00B41F60">
      <w:footerReference w:type="even" r:id="rId26"/>
      <w:footerReference w:type="default" r:id="rId2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5056ABC" w14:textId="77777777" w:rsidR="00DC5C2C" w:rsidRDefault="00DC5C2C" w:rsidP="00A246D6">
      <w:r>
        <w:separator/>
      </w:r>
    </w:p>
  </w:endnote>
  <w:endnote w:type="continuationSeparator" w:id="0">
    <w:p w14:paraId="1223C925" w14:textId="77777777" w:rsidR="00DC5C2C" w:rsidRDefault="00DC5C2C" w:rsidP="00A246D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CaslonPro">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722709306"/>
      <w:docPartObj>
        <w:docPartGallery w:val="Page Numbers (Bottom of Page)"/>
        <w:docPartUnique/>
      </w:docPartObj>
    </w:sdtPr>
    <w:sdtEndPr>
      <w:rPr>
        <w:rStyle w:val="PageNumber"/>
      </w:rPr>
    </w:sdtEndPr>
    <w:sdtContent>
      <w:p w14:paraId="2A24A6EE" w14:textId="2DCA2F7A" w:rsidR="00A246D6" w:rsidRDefault="00A246D6" w:rsidP="002B3D4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61F4EF3" w14:textId="77777777" w:rsidR="00A246D6" w:rsidRDefault="00A246D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63131393"/>
      <w:docPartObj>
        <w:docPartGallery w:val="Page Numbers (Bottom of Page)"/>
        <w:docPartUnique/>
      </w:docPartObj>
    </w:sdtPr>
    <w:sdtEndPr>
      <w:rPr>
        <w:rStyle w:val="PageNumber"/>
      </w:rPr>
    </w:sdtEndPr>
    <w:sdtContent>
      <w:p w14:paraId="393827AE" w14:textId="64C03122" w:rsidR="00A246D6" w:rsidRDefault="00A246D6" w:rsidP="002B3D4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74B924B" w14:textId="77777777" w:rsidR="00A246D6" w:rsidRDefault="00A246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C7EF846" w14:textId="77777777" w:rsidR="00DC5C2C" w:rsidRDefault="00DC5C2C" w:rsidP="00A246D6">
      <w:r>
        <w:separator/>
      </w:r>
    </w:p>
  </w:footnote>
  <w:footnote w:type="continuationSeparator" w:id="0">
    <w:p w14:paraId="40A30073" w14:textId="77777777" w:rsidR="00DC5C2C" w:rsidRDefault="00DC5C2C" w:rsidP="00A246D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3922AC"/>
    <w:multiLevelType w:val="hybridMultilevel"/>
    <w:tmpl w:val="D2580B7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 w15:restartNumberingAfterBreak="0">
    <w:nsid w:val="21CF2927"/>
    <w:multiLevelType w:val="hybridMultilevel"/>
    <w:tmpl w:val="C952D6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B5E0E7F"/>
    <w:multiLevelType w:val="hybridMultilevel"/>
    <w:tmpl w:val="98E4D2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D9C130C"/>
    <w:multiLevelType w:val="hybridMultilevel"/>
    <w:tmpl w:val="E2C41F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F594672"/>
    <w:multiLevelType w:val="hybridMultilevel"/>
    <w:tmpl w:val="344837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4"/>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4EA8"/>
    <w:rsid w:val="00015E95"/>
    <w:rsid w:val="00040E3F"/>
    <w:rsid w:val="00041EE8"/>
    <w:rsid w:val="00074CDA"/>
    <w:rsid w:val="00090376"/>
    <w:rsid w:val="000A2DC6"/>
    <w:rsid w:val="000B1F21"/>
    <w:rsid w:val="0011522A"/>
    <w:rsid w:val="0013723A"/>
    <w:rsid w:val="00146F7F"/>
    <w:rsid w:val="001723D3"/>
    <w:rsid w:val="001B607E"/>
    <w:rsid w:val="001C1161"/>
    <w:rsid w:val="001D0B48"/>
    <w:rsid w:val="001E188B"/>
    <w:rsid w:val="00213A56"/>
    <w:rsid w:val="00217FC1"/>
    <w:rsid w:val="00281333"/>
    <w:rsid w:val="00286565"/>
    <w:rsid w:val="00294EF3"/>
    <w:rsid w:val="002A03C3"/>
    <w:rsid w:val="002D3931"/>
    <w:rsid w:val="002F1E1C"/>
    <w:rsid w:val="003003B6"/>
    <w:rsid w:val="00302F8E"/>
    <w:rsid w:val="00316355"/>
    <w:rsid w:val="00324017"/>
    <w:rsid w:val="00324D69"/>
    <w:rsid w:val="00360005"/>
    <w:rsid w:val="00372E31"/>
    <w:rsid w:val="00394986"/>
    <w:rsid w:val="003F24A3"/>
    <w:rsid w:val="004022CD"/>
    <w:rsid w:val="00441A1F"/>
    <w:rsid w:val="00442944"/>
    <w:rsid w:val="00446A06"/>
    <w:rsid w:val="00450D06"/>
    <w:rsid w:val="00463485"/>
    <w:rsid w:val="004A2815"/>
    <w:rsid w:val="004A60F9"/>
    <w:rsid w:val="004D72AD"/>
    <w:rsid w:val="004F41E4"/>
    <w:rsid w:val="0051269E"/>
    <w:rsid w:val="00520D11"/>
    <w:rsid w:val="005242DF"/>
    <w:rsid w:val="0052604A"/>
    <w:rsid w:val="00534AAD"/>
    <w:rsid w:val="00540744"/>
    <w:rsid w:val="00583ED9"/>
    <w:rsid w:val="005910F6"/>
    <w:rsid w:val="005C77B1"/>
    <w:rsid w:val="005D66F8"/>
    <w:rsid w:val="00600061"/>
    <w:rsid w:val="00623307"/>
    <w:rsid w:val="00647C8F"/>
    <w:rsid w:val="007039ED"/>
    <w:rsid w:val="00746323"/>
    <w:rsid w:val="007539DB"/>
    <w:rsid w:val="00781A2B"/>
    <w:rsid w:val="00797F13"/>
    <w:rsid w:val="008311A5"/>
    <w:rsid w:val="00852D62"/>
    <w:rsid w:val="008733FC"/>
    <w:rsid w:val="008915C1"/>
    <w:rsid w:val="008A6131"/>
    <w:rsid w:val="008F106E"/>
    <w:rsid w:val="0091686C"/>
    <w:rsid w:val="00943252"/>
    <w:rsid w:val="00954587"/>
    <w:rsid w:val="009576B2"/>
    <w:rsid w:val="0097583B"/>
    <w:rsid w:val="009773A4"/>
    <w:rsid w:val="0099072C"/>
    <w:rsid w:val="00993B29"/>
    <w:rsid w:val="00994464"/>
    <w:rsid w:val="009E4A05"/>
    <w:rsid w:val="00A11AEB"/>
    <w:rsid w:val="00A12569"/>
    <w:rsid w:val="00A246D6"/>
    <w:rsid w:val="00A47591"/>
    <w:rsid w:val="00A65830"/>
    <w:rsid w:val="00A764FF"/>
    <w:rsid w:val="00AA03CD"/>
    <w:rsid w:val="00AC380F"/>
    <w:rsid w:val="00AC38DB"/>
    <w:rsid w:val="00AD15D2"/>
    <w:rsid w:val="00AF1C85"/>
    <w:rsid w:val="00AF6B6B"/>
    <w:rsid w:val="00B41F60"/>
    <w:rsid w:val="00B44D65"/>
    <w:rsid w:val="00B85918"/>
    <w:rsid w:val="00BC70EB"/>
    <w:rsid w:val="00BF04AD"/>
    <w:rsid w:val="00C32982"/>
    <w:rsid w:val="00C43ECB"/>
    <w:rsid w:val="00C53391"/>
    <w:rsid w:val="00C6081F"/>
    <w:rsid w:val="00C86C91"/>
    <w:rsid w:val="00CC7974"/>
    <w:rsid w:val="00CE1A39"/>
    <w:rsid w:val="00CE360A"/>
    <w:rsid w:val="00D1005C"/>
    <w:rsid w:val="00D13B2A"/>
    <w:rsid w:val="00DA2420"/>
    <w:rsid w:val="00DC1676"/>
    <w:rsid w:val="00DC5C2C"/>
    <w:rsid w:val="00E04EA8"/>
    <w:rsid w:val="00E05EBD"/>
    <w:rsid w:val="00E3518F"/>
    <w:rsid w:val="00E82CAE"/>
    <w:rsid w:val="00EA66C4"/>
    <w:rsid w:val="00EA68F4"/>
    <w:rsid w:val="00EA6EAB"/>
    <w:rsid w:val="00ED15D1"/>
    <w:rsid w:val="00ED1B2E"/>
    <w:rsid w:val="00ED52D7"/>
    <w:rsid w:val="00EE4D8C"/>
    <w:rsid w:val="00F25CA7"/>
    <w:rsid w:val="00F41749"/>
    <w:rsid w:val="00F61874"/>
    <w:rsid w:val="00FC4C02"/>
    <w:rsid w:val="00FE0744"/>
    <w:rsid w:val="00FF53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E7B2B9"/>
  <w15:chartTrackingRefBased/>
  <w15:docId w15:val="{F532443B-5FB7-F547-A365-F0BD73F690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04EA8"/>
    <w:rPr>
      <w:rFonts w:ascii="Times New Roman" w:eastAsia="Times New Roman" w:hAnsi="Times New Roman" w:cs="Times New Roman"/>
    </w:rPr>
  </w:style>
  <w:style w:type="paragraph" w:styleId="Heading2">
    <w:name w:val="heading 2"/>
    <w:basedOn w:val="Normal"/>
    <w:link w:val="Heading2Char"/>
    <w:uiPriority w:val="9"/>
    <w:qFormat/>
    <w:rsid w:val="00A764FF"/>
    <w:pPr>
      <w:spacing w:before="100" w:beforeAutospacing="1" w:after="100" w:afterAutospacing="1"/>
      <w:outlineLvl w:val="1"/>
    </w:pPr>
    <w:rPr>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xmsonormal">
    <w:name w:val="x_msonormal"/>
    <w:basedOn w:val="Normal"/>
    <w:rsid w:val="00E04EA8"/>
    <w:pPr>
      <w:spacing w:before="100" w:beforeAutospacing="1" w:after="100" w:afterAutospacing="1"/>
    </w:pPr>
    <w:rPr>
      <w:rFonts w:eastAsiaTheme="minorHAnsi"/>
      <w:lang w:val="en-US"/>
    </w:rPr>
  </w:style>
  <w:style w:type="paragraph" w:styleId="NormalWeb">
    <w:name w:val="Normal (Web)"/>
    <w:basedOn w:val="Normal"/>
    <w:uiPriority w:val="99"/>
    <w:unhideWhenUsed/>
    <w:rsid w:val="00E04EA8"/>
    <w:pPr>
      <w:spacing w:before="100" w:beforeAutospacing="1" w:after="100" w:afterAutospacing="1"/>
    </w:pPr>
  </w:style>
  <w:style w:type="character" w:styleId="Hyperlink">
    <w:name w:val="Hyperlink"/>
    <w:basedOn w:val="DefaultParagraphFont"/>
    <w:uiPriority w:val="99"/>
    <w:unhideWhenUsed/>
    <w:rsid w:val="00E04EA8"/>
    <w:rPr>
      <w:color w:val="0563C1" w:themeColor="hyperlink"/>
      <w:u w:val="single"/>
    </w:rPr>
  </w:style>
  <w:style w:type="character" w:styleId="UnresolvedMention">
    <w:name w:val="Unresolved Mention"/>
    <w:basedOn w:val="DefaultParagraphFont"/>
    <w:uiPriority w:val="99"/>
    <w:semiHidden/>
    <w:unhideWhenUsed/>
    <w:rsid w:val="007039ED"/>
    <w:rPr>
      <w:color w:val="605E5C"/>
      <w:shd w:val="clear" w:color="auto" w:fill="E1DFDD"/>
    </w:rPr>
  </w:style>
  <w:style w:type="character" w:styleId="FollowedHyperlink">
    <w:name w:val="FollowedHyperlink"/>
    <w:basedOn w:val="DefaultParagraphFont"/>
    <w:uiPriority w:val="99"/>
    <w:semiHidden/>
    <w:unhideWhenUsed/>
    <w:rsid w:val="00C43ECB"/>
    <w:rPr>
      <w:color w:val="954F72" w:themeColor="followedHyperlink"/>
      <w:u w:val="single"/>
    </w:rPr>
  </w:style>
  <w:style w:type="paragraph" w:styleId="ListParagraph">
    <w:name w:val="List Paragraph"/>
    <w:basedOn w:val="Normal"/>
    <w:uiPriority w:val="34"/>
    <w:qFormat/>
    <w:rsid w:val="00E3518F"/>
    <w:pPr>
      <w:ind w:left="720"/>
      <w:contextualSpacing/>
    </w:pPr>
  </w:style>
  <w:style w:type="paragraph" w:styleId="Footer">
    <w:name w:val="footer"/>
    <w:basedOn w:val="Normal"/>
    <w:link w:val="FooterChar"/>
    <w:uiPriority w:val="99"/>
    <w:unhideWhenUsed/>
    <w:rsid w:val="00A246D6"/>
    <w:pPr>
      <w:tabs>
        <w:tab w:val="center" w:pos="4680"/>
        <w:tab w:val="right" w:pos="9360"/>
      </w:tabs>
    </w:pPr>
  </w:style>
  <w:style w:type="character" w:customStyle="1" w:styleId="FooterChar">
    <w:name w:val="Footer Char"/>
    <w:basedOn w:val="DefaultParagraphFont"/>
    <w:link w:val="Footer"/>
    <w:uiPriority w:val="99"/>
    <w:rsid w:val="00A246D6"/>
    <w:rPr>
      <w:rFonts w:ascii="Times New Roman" w:eastAsia="Times New Roman" w:hAnsi="Times New Roman" w:cs="Times New Roman"/>
    </w:rPr>
  </w:style>
  <w:style w:type="character" w:styleId="PageNumber">
    <w:name w:val="page number"/>
    <w:basedOn w:val="DefaultParagraphFont"/>
    <w:uiPriority w:val="99"/>
    <w:semiHidden/>
    <w:unhideWhenUsed/>
    <w:rsid w:val="00A246D6"/>
  </w:style>
  <w:style w:type="character" w:customStyle="1" w:styleId="Heading2Char">
    <w:name w:val="Heading 2 Char"/>
    <w:basedOn w:val="DefaultParagraphFont"/>
    <w:link w:val="Heading2"/>
    <w:uiPriority w:val="9"/>
    <w:rsid w:val="00A764FF"/>
    <w:rPr>
      <w:rFonts w:ascii="Times New Roman" w:eastAsia="Times New Roman" w:hAnsi="Times New Roman" w:cs="Times New Roman"/>
      <w:b/>
      <w:bCs/>
      <w:sz w:val="36"/>
      <w:szCs w:val="3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1381227">
      <w:bodyDiv w:val="1"/>
      <w:marLeft w:val="0"/>
      <w:marRight w:val="0"/>
      <w:marTop w:val="0"/>
      <w:marBottom w:val="0"/>
      <w:divBdr>
        <w:top w:val="none" w:sz="0" w:space="0" w:color="auto"/>
        <w:left w:val="none" w:sz="0" w:space="0" w:color="auto"/>
        <w:bottom w:val="none" w:sz="0" w:space="0" w:color="auto"/>
        <w:right w:val="none" w:sz="0" w:space="0" w:color="auto"/>
      </w:divBdr>
    </w:div>
    <w:div w:id="515538141">
      <w:bodyDiv w:val="1"/>
      <w:marLeft w:val="0"/>
      <w:marRight w:val="0"/>
      <w:marTop w:val="0"/>
      <w:marBottom w:val="0"/>
      <w:divBdr>
        <w:top w:val="none" w:sz="0" w:space="0" w:color="auto"/>
        <w:left w:val="none" w:sz="0" w:space="0" w:color="auto"/>
        <w:bottom w:val="none" w:sz="0" w:space="0" w:color="auto"/>
        <w:right w:val="none" w:sz="0" w:space="0" w:color="auto"/>
      </w:divBdr>
    </w:div>
    <w:div w:id="787622766">
      <w:bodyDiv w:val="1"/>
      <w:marLeft w:val="0"/>
      <w:marRight w:val="0"/>
      <w:marTop w:val="0"/>
      <w:marBottom w:val="0"/>
      <w:divBdr>
        <w:top w:val="none" w:sz="0" w:space="0" w:color="auto"/>
        <w:left w:val="none" w:sz="0" w:space="0" w:color="auto"/>
        <w:bottom w:val="none" w:sz="0" w:space="0" w:color="auto"/>
        <w:right w:val="none" w:sz="0" w:space="0" w:color="auto"/>
      </w:divBdr>
    </w:div>
    <w:div w:id="1053385215">
      <w:bodyDiv w:val="1"/>
      <w:marLeft w:val="0"/>
      <w:marRight w:val="0"/>
      <w:marTop w:val="0"/>
      <w:marBottom w:val="0"/>
      <w:divBdr>
        <w:top w:val="none" w:sz="0" w:space="0" w:color="auto"/>
        <w:left w:val="none" w:sz="0" w:space="0" w:color="auto"/>
        <w:bottom w:val="none" w:sz="0" w:space="0" w:color="auto"/>
        <w:right w:val="none" w:sz="0" w:space="0" w:color="auto"/>
      </w:divBdr>
    </w:div>
    <w:div w:id="1094402620">
      <w:bodyDiv w:val="1"/>
      <w:marLeft w:val="0"/>
      <w:marRight w:val="0"/>
      <w:marTop w:val="0"/>
      <w:marBottom w:val="0"/>
      <w:divBdr>
        <w:top w:val="none" w:sz="0" w:space="0" w:color="auto"/>
        <w:left w:val="none" w:sz="0" w:space="0" w:color="auto"/>
        <w:bottom w:val="none" w:sz="0" w:space="0" w:color="auto"/>
        <w:right w:val="none" w:sz="0" w:space="0" w:color="auto"/>
      </w:divBdr>
    </w:div>
    <w:div w:id="1114596352">
      <w:bodyDiv w:val="1"/>
      <w:marLeft w:val="0"/>
      <w:marRight w:val="0"/>
      <w:marTop w:val="0"/>
      <w:marBottom w:val="0"/>
      <w:divBdr>
        <w:top w:val="none" w:sz="0" w:space="0" w:color="auto"/>
        <w:left w:val="none" w:sz="0" w:space="0" w:color="auto"/>
        <w:bottom w:val="none" w:sz="0" w:space="0" w:color="auto"/>
        <w:right w:val="none" w:sz="0" w:space="0" w:color="auto"/>
      </w:divBdr>
    </w:div>
    <w:div w:id="1334600405">
      <w:bodyDiv w:val="1"/>
      <w:marLeft w:val="0"/>
      <w:marRight w:val="0"/>
      <w:marTop w:val="0"/>
      <w:marBottom w:val="0"/>
      <w:divBdr>
        <w:top w:val="none" w:sz="0" w:space="0" w:color="auto"/>
        <w:left w:val="none" w:sz="0" w:space="0" w:color="auto"/>
        <w:bottom w:val="none" w:sz="0" w:space="0" w:color="auto"/>
        <w:right w:val="none" w:sz="0" w:space="0" w:color="auto"/>
      </w:divBdr>
    </w:div>
    <w:div w:id="1509514171">
      <w:bodyDiv w:val="1"/>
      <w:marLeft w:val="0"/>
      <w:marRight w:val="0"/>
      <w:marTop w:val="0"/>
      <w:marBottom w:val="0"/>
      <w:divBdr>
        <w:top w:val="none" w:sz="0" w:space="0" w:color="auto"/>
        <w:left w:val="none" w:sz="0" w:space="0" w:color="auto"/>
        <w:bottom w:val="none" w:sz="0" w:space="0" w:color="auto"/>
        <w:right w:val="none" w:sz="0" w:space="0" w:color="auto"/>
      </w:divBdr>
    </w:div>
    <w:div w:id="1681008990">
      <w:bodyDiv w:val="1"/>
      <w:marLeft w:val="0"/>
      <w:marRight w:val="0"/>
      <w:marTop w:val="0"/>
      <w:marBottom w:val="0"/>
      <w:divBdr>
        <w:top w:val="none" w:sz="0" w:space="0" w:color="auto"/>
        <w:left w:val="none" w:sz="0" w:space="0" w:color="auto"/>
        <w:bottom w:val="none" w:sz="0" w:space="0" w:color="auto"/>
        <w:right w:val="none" w:sz="0" w:space="0" w:color="auto"/>
      </w:divBdr>
    </w:div>
    <w:div w:id="1772623911">
      <w:bodyDiv w:val="1"/>
      <w:marLeft w:val="0"/>
      <w:marRight w:val="0"/>
      <w:marTop w:val="0"/>
      <w:marBottom w:val="0"/>
      <w:divBdr>
        <w:top w:val="none" w:sz="0" w:space="0" w:color="auto"/>
        <w:left w:val="none" w:sz="0" w:space="0" w:color="auto"/>
        <w:bottom w:val="none" w:sz="0" w:space="0" w:color="auto"/>
        <w:right w:val="none" w:sz="0" w:space="0" w:color="auto"/>
      </w:divBdr>
    </w:div>
    <w:div w:id="2071027923">
      <w:bodyDiv w:val="1"/>
      <w:marLeft w:val="0"/>
      <w:marRight w:val="0"/>
      <w:marTop w:val="0"/>
      <w:marBottom w:val="0"/>
      <w:divBdr>
        <w:top w:val="none" w:sz="0" w:space="0" w:color="auto"/>
        <w:left w:val="none" w:sz="0" w:space="0" w:color="auto"/>
        <w:bottom w:val="none" w:sz="0" w:space="0" w:color="auto"/>
        <w:right w:val="none" w:sz="0" w:space="0" w:color="auto"/>
      </w:divBdr>
    </w:div>
    <w:div w:id="2114205217">
      <w:bodyDiv w:val="1"/>
      <w:marLeft w:val="0"/>
      <w:marRight w:val="0"/>
      <w:marTop w:val="0"/>
      <w:marBottom w:val="0"/>
      <w:divBdr>
        <w:top w:val="none" w:sz="0" w:space="0" w:color="auto"/>
        <w:left w:val="none" w:sz="0" w:space="0" w:color="auto"/>
        <w:bottom w:val="none" w:sz="0" w:space="0" w:color="auto"/>
        <w:right w:val="none" w:sz="0" w:space="0" w:color="auto"/>
      </w:divBdr>
    </w:div>
    <w:div w:id="21195225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vvmf.org/memorial" TargetMode="External"/><Relationship Id="rId13" Type="http://schemas.openxmlformats.org/officeDocument/2006/relationships/hyperlink" Target="https://www.britishlegion.org.uk/remembrance/how-we-remember/the-story-of-the-poppy/" TargetMode="External"/><Relationship Id="rId18" Type="http://schemas.openxmlformats.org/officeDocument/2006/relationships/hyperlink" Target="https://www.hrp.org.uk/tower-of-london/history-and-stories/tower-of-london-remembers/"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www.britishlegion.org.uk/remembrance/how-we-remember/the-story-of-the-poppy/" TargetMode="External"/><Relationship Id="rId7" Type="http://schemas.openxmlformats.org/officeDocument/2006/relationships/image" Target="media/image1.jpeg"/><Relationship Id="rId12" Type="http://schemas.openxmlformats.org/officeDocument/2006/relationships/image" Target="media/image5.jpeg"/><Relationship Id="rId17" Type="http://schemas.openxmlformats.org/officeDocument/2006/relationships/image" Target="media/image7.jpeg"/><Relationship Id="rId25" Type="http://schemas.openxmlformats.org/officeDocument/2006/relationships/hyperlink" Target="https://www.youtube.com/watch?time_continue=117&amp;v=0TVRTiCq27U" TargetMode="External"/><Relationship Id="rId2" Type="http://schemas.openxmlformats.org/officeDocument/2006/relationships/styles" Target="styles.xml"/><Relationship Id="rId16" Type="http://schemas.openxmlformats.org/officeDocument/2006/relationships/hyperlink" Target="https://www.youtube.com/watch?time_continue=117&amp;v=0TVRTiCq27U" TargetMode="External"/><Relationship Id="rId20" Type="http://schemas.openxmlformats.org/officeDocument/2006/relationships/hyperlink" Target="https://www.mirror.co.uk/news/uk-news/what-white-poppy-symbol-of-13419756"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jpeg"/><Relationship Id="rId24" Type="http://schemas.openxmlformats.org/officeDocument/2006/relationships/hyperlink" Target="https://www.hrp.org.uk/tower-of-london/history-and-stories/tower-of-london-remembers/" TargetMode="External"/><Relationship Id="rId5" Type="http://schemas.openxmlformats.org/officeDocument/2006/relationships/footnotes" Target="footnotes.xml"/><Relationship Id="rId15" Type="http://schemas.openxmlformats.org/officeDocument/2006/relationships/hyperlink" Target="https://ppu.org.uk/remembrance-white-poppies" TargetMode="External"/><Relationship Id="rId23" Type="http://schemas.openxmlformats.org/officeDocument/2006/relationships/hyperlink" Target="https://ppu.org.uk/remembrance-white-poppies" TargetMode="External"/><Relationship Id="rId28" Type="http://schemas.openxmlformats.org/officeDocument/2006/relationships/fontTable" Target="fontTable.xml"/><Relationship Id="rId10" Type="http://schemas.openxmlformats.org/officeDocument/2006/relationships/image" Target="media/image3.jpeg"/><Relationship Id="rId19" Type="http://schemas.openxmlformats.org/officeDocument/2006/relationships/hyperlink" Target="https://www.dailymail.co.uk/news/article-3912396/Only-iconic-poppy-display-money-went-charity.html" TargetMode="Externa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image" Target="media/image6.png"/><Relationship Id="rId22" Type="http://schemas.openxmlformats.org/officeDocument/2006/relationships/hyperlink" Target="http://www.vvmf.org/memorial" TargetMode="External"/><Relationship Id="rId27"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13</Pages>
  <Words>2360</Words>
  <Characters>13452</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2018-12-12T18:40:00Z</dcterms:created>
  <dcterms:modified xsi:type="dcterms:W3CDTF">2018-12-12T18:40:00Z</dcterms:modified>
</cp:coreProperties>
</file>