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0388D9" w14:textId="328C914E" w:rsidR="001F2C92" w:rsidRDefault="009069EB" w:rsidP="001F2C92">
      <w:r>
        <w:t>As a company, w</w:t>
      </w:r>
      <w:r w:rsidR="00C9792B" w:rsidRPr="000B6C6B">
        <w:t>e successfully achieved the educational purpose of our touring theatre</w:t>
      </w:r>
      <w:r w:rsidR="00BA224A">
        <w:t>.</w:t>
      </w:r>
      <w:r w:rsidR="00C9792B" w:rsidRPr="000B6C6B">
        <w:t xml:space="preserve"> </w:t>
      </w:r>
      <w:r w:rsidR="00BA224A">
        <w:t>W</w:t>
      </w:r>
      <w:r w:rsidR="00C9792B" w:rsidRPr="000B6C6B">
        <w:t>e had a “clear aim and education objective running throughout”</w:t>
      </w:r>
      <w:r w:rsidR="00C9792B" w:rsidRPr="000B6C6B">
        <w:rPr>
          <w:rStyle w:val="FootnoteReference"/>
          <w:rFonts w:eastAsia="Times New Roman"/>
          <w:szCs w:val="24"/>
        </w:rPr>
        <w:footnoteReference w:id="1"/>
      </w:r>
      <w:r w:rsidR="00C9792B" w:rsidRPr="000B6C6B">
        <w:t xml:space="preserve">- to educate children on the </w:t>
      </w:r>
      <w:r w:rsidR="00DC0575" w:rsidRPr="000B6C6B">
        <w:t>effects</w:t>
      </w:r>
      <w:r w:rsidR="00C9792B" w:rsidRPr="000B6C6B">
        <w:t xml:space="preserve"> of plastic pollution.</w:t>
      </w:r>
      <w:r w:rsidR="001F2C92" w:rsidRPr="001F2C92">
        <w:t xml:space="preserve"> </w:t>
      </w:r>
      <w:r w:rsidR="001F2C92" w:rsidRPr="000B6C6B">
        <w:t>After interviewing a teacher</w:t>
      </w:r>
      <w:r w:rsidR="00D06B2E">
        <w:t xml:space="preserve">, </w:t>
      </w:r>
      <w:r w:rsidR="001F2C92" w:rsidRPr="000B6C6B">
        <w:t>I found out that despite “the UK teaching curriculum not specifying that teachers have to cover recycling or plastics, the environment is in both the Science a</w:t>
      </w:r>
      <w:bookmarkStart w:id="0" w:name="_GoBack"/>
      <w:bookmarkEnd w:id="0"/>
      <w:r w:rsidR="001F2C92" w:rsidRPr="000B6C6B">
        <w:t>nd PSHE curriculum and reducing waste is covered in both of these.”</w:t>
      </w:r>
      <w:r w:rsidR="001F2C92" w:rsidRPr="000B6C6B">
        <w:rPr>
          <w:rStyle w:val="FootnoteReference"/>
          <w:szCs w:val="24"/>
        </w:rPr>
        <w:footnoteReference w:id="2"/>
      </w:r>
      <w:r w:rsidR="001F2C92" w:rsidRPr="000B6C6B">
        <w:t xml:space="preserve"> Although the curriculum doesn’t cover recycling, after asking 33 9 – 11 year old children ‘Have your teachers ever taught you anything about recycling?</w:t>
      </w:r>
      <w:r w:rsidR="001F608E">
        <w:t>’</w:t>
      </w:r>
      <w:r w:rsidR="001F2C92" w:rsidRPr="000B6C6B">
        <w:t xml:space="preserve"> 32 children responded “yes”</w:t>
      </w:r>
      <w:r w:rsidR="001F2C92" w:rsidRPr="000B6C6B">
        <w:rPr>
          <w:rStyle w:val="FootnoteReference"/>
          <w:szCs w:val="24"/>
        </w:rPr>
        <w:t xml:space="preserve"> </w:t>
      </w:r>
      <w:r w:rsidR="001F2C92" w:rsidRPr="000B6C6B">
        <w:rPr>
          <w:rStyle w:val="FootnoteReference"/>
          <w:szCs w:val="24"/>
        </w:rPr>
        <w:footnoteReference w:id="3"/>
      </w:r>
      <w:r w:rsidR="001F2C92" w:rsidRPr="000B6C6B">
        <w:t xml:space="preserve">. This proved that we could be factual in our piece as </w:t>
      </w:r>
      <w:r w:rsidR="004B5CB7" w:rsidRPr="000B6C6B">
        <w:t>most of</w:t>
      </w:r>
      <w:r w:rsidR="001F2C92" w:rsidRPr="000B6C6B">
        <w:t xml:space="preserve"> our audience </w:t>
      </w:r>
      <w:r w:rsidR="00B02B4E">
        <w:t>were</w:t>
      </w:r>
      <w:r w:rsidR="001F2C92" w:rsidRPr="000B6C6B">
        <w:t xml:space="preserve"> aware of plastic pollution. </w:t>
      </w:r>
      <w:r w:rsidR="001F2C92">
        <w:t>T</w:t>
      </w:r>
      <w:r w:rsidR="001F2C92" w:rsidRPr="000B6C6B">
        <w:t>hroughout the play, we “included facts and figures with a strong message/ moral”</w:t>
      </w:r>
      <w:r w:rsidR="001F2C92" w:rsidRPr="000B6C6B">
        <w:rPr>
          <w:rStyle w:val="FootnoteReference"/>
          <w:rFonts w:eastAsia="Times New Roman"/>
          <w:szCs w:val="24"/>
        </w:rPr>
        <w:footnoteReference w:id="4"/>
      </w:r>
      <w:r w:rsidR="001F2C92" w:rsidRPr="000B6C6B">
        <w:t xml:space="preserve"> which were </w:t>
      </w:r>
      <w:r w:rsidR="001F2C92">
        <w:t>prove</w:t>
      </w:r>
      <w:r w:rsidR="001F2C92" w:rsidRPr="000B6C6B">
        <w:t xml:space="preserve">n to be overwhelming to the children (from the gasps and </w:t>
      </w:r>
      <w:r w:rsidR="0099181C">
        <w:t>facial expressions</w:t>
      </w:r>
      <w:r w:rsidR="001F2C92" w:rsidRPr="000B6C6B">
        <w:t xml:space="preserve"> I witnessed</w:t>
      </w:r>
      <w:r w:rsidR="00DC0575">
        <w:t>, especially in the landfill scene</w:t>
      </w:r>
      <w:r w:rsidR="001F2C92" w:rsidRPr="000B6C6B">
        <w:t>.) By contrasting the serious facts with visual</w:t>
      </w:r>
      <w:r w:rsidR="004B5CB7">
        <w:t>s</w:t>
      </w:r>
      <w:r w:rsidR="001F2C92" w:rsidRPr="000B6C6B">
        <w:t xml:space="preserve"> e.g. the fun</w:t>
      </w:r>
      <w:r w:rsidR="004B5CB7">
        <w:t xml:space="preserve">, </w:t>
      </w:r>
      <w:r w:rsidR="001F2C92" w:rsidRPr="000B6C6B">
        <w:t xml:space="preserve">scary monster, the children remained engaged and excited about what they were watching. </w:t>
      </w:r>
      <w:r w:rsidR="00477E77">
        <w:t>W</w:t>
      </w:r>
      <w:r w:rsidR="001F2C92" w:rsidRPr="000B6C6B">
        <w:t xml:space="preserve">e </w:t>
      </w:r>
      <w:r w:rsidR="00477E77">
        <w:t>told</w:t>
      </w:r>
      <w:r w:rsidR="001F2C92" w:rsidRPr="000B6C6B">
        <w:t xml:space="preserve"> them facts explicitly</w:t>
      </w:r>
      <w:r w:rsidR="009676E1">
        <w:t xml:space="preserve">, </w:t>
      </w:r>
      <w:r w:rsidR="001F2C92" w:rsidRPr="000B6C6B">
        <w:t>ma</w:t>
      </w:r>
      <w:r w:rsidR="00477E77">
        <w:t>d</w:t>
      </w:r>
      <w:r w:rsidR="001F2C92" w:rsidRPr="000B6C6B">
        <w:t xml:space="preserve">e them think about the facts but </w:t>
      </w:r>
      <w:r w:rsidR="009676E1">
        <w:t>k</w:t>
      </w:r>
      <w:r w:rsidR="00477E77">
        <w:t>ept</w:t>
      </w:r>
      <w:r w:rsidR="009676E1">
        <w:t xml:space="preserve"> them focussed</w:t>
      </w:r>
      <w:r w:rsidR="001F2C92" w:rsidRPr="000B6C6B">
        <w:t>- “The great pacific garbage patch is three times the size of France.”</w:t>
      </w:r>
      <w:r w:rsidR="001F2C92" w:rsidRPr="000B6C6B">
        <w:rPr>
          <w:rStyle w:val="FootnoteReference"/>
          <w:szCs w:val="24"/>
        </w:rPr>
        <w:footnoteReference w:id="5"/>
      </w:r>
      <w:r w:rsidR="001F2C92" w:rsidRPr="000B6C6B">
        <w:t xml:space="preserve"> Although the children found the monster humorous at times, by villainizing the “Great Pacific Garbage Patch”</w:t>
      </w:r>
      <w:r w:rsidR="001F2C92" w:rsidRPr="000B6C6B">
        <w:rPr>
          <w:rStyle w:val="FootnoteReference"/>
          <w:szCs w:val="24"/>
        </w:rPr>
        <w:footnoteReference w:id="6"/>
      </w:r>
      <w:r w:rsidR="001F2C92" w:rsidRPr="000B6C6B">
        <w:t xml:space="preserve"> we created a </w:t>
      </w:r>
      <w:r w:rsidR="001F2C92">
        <w:t>threat</w:t>
      </w:r>
      <w:r w:rsidR="001F2C92" w:rsidRPr="000B6C6B">
        <w:t xml:space="preserve"> in the scene. </w:t>
      </w:r>
    </w:p>
    <w:p w14:paraId="2355D428" w14:textId="6E06CE1B" w:rsidR="001F2C92" w:rsidRPr="000B6C6B" w:rsidRDefault="001F2C92" w:rsidP="001F2C92">
      <w:r w:rsidRPr="000B6C6B">
        <w:t>Nikita’s brother</w:t>
      </w:r>
      <w:r w:rsidR="009D56C1">
        <w:t xml:space="preserve">’s </w:t>
      </w:r>
      <w:r w:rsidRPr="000B6C6B">
        <w:t>favourite song is “Rise</w:t>
      </w:r>
      <w:r>
        <w:t xml:space="preserve"> </w:t>
      </w:r>
      <w:r w:rsidRPr="000B6C6B">
        <w:t>by Jonas Blue</w:t>
      </w:r>
      <w:r w:rsidR="004B5CB7">
        <w:t>.</w:t>
      </w:r>
      <w:r>
        <w:t>”</w:t>
      </w:r>
      <w:r w:rsidRPr="00411E62">
        <w:rPr>
          <w:rStyle w:val="FootnoteReference"/>
          <w:szCs w:val="24"/>
        </w:rPr>
        <w:t xml:space="preserve"> </w:t>
      </w:r>
      <w:r w:rsidRPr="000B6C6B">
        <w:rPr>
          <w:rStyle w:val="FootnoteReference"/>
          <w:szCs w:val="24"/>
        </w:rPr>
        <w:footnoteReference w:id="7"/>
      </w:r>
      <w:r w:rsidRPr="000B6C6B">
        <w:t xml:space="preserve"> </w:t>
      </w:r>
      <w:r w:rsidR="001F0308">
        <w:t>We wrote</w:t>
      </w:r>
      <w:r w:rsidRPr="000B6C6B">
        <w:t xml:space="preserve"> a parody of this song with lyrics based on plastic pollution</w:t>
      </w:r>
      <w:r w:rsidR="001F0308">
        <w:t xml:space="preserve"> </w:t>
      </w:r>
      <w:r>
        <w:t>which</w:t>
      </w:r>
      <w:r w:rsidR="001F0308">
        <w:t>,</w:t>
      </w:r>
      <w:r>
        <w:t xml:space="preserve"> in practice, entertained the children</w:t>
      </w:r>
      <w:r w:rsidRPr="000B6C6B">
        <w:t>. The</w:t>
      </w:r>
      <w:r>
        <w:t>y</w:t>
      </w:r>
      <w:r w:rsidRPr="000B6C6B">
        <w:t xml:space="preserve"> reacted </w:t>
      </w:r>
      <w:r>
        <w:t xml:space="preserve">well </w:t>
      </w:r>
      <w:r w:rsidRPr="000B6C6B">
        <w:t>to this song</w:t>
      </w:r>
      <w:r>
        <w:t>,</w:t>
      </w:r>
      <w:r w:rsidRPr="000B6C6B">
        <w:t xml:space="preserve"> joined in with our lyrics, and we had feedback from teachers saying the lyrics we wrote really </w:t>
      </w:r>
      <w:r>
        <w:t>made them think</w:t>
      </w:r>
      <w:r w:rsidRPr="000B6C6B">
        <w:t xml:space="preserve">. We also </w:t>
      </w:r>
      <w:r w:rsidR="002D3C0D">
        <w:t>wrote</w:t>
      </w:r>
      <w:r w:rsidRPr="000B6C6B">
        <w:t xml:space="preserve"> adaptations of warm up songs the children </w:t>
      </w:r>
      <w:r w:rsidR="001F0308">
        <w:t>knew</w:t>
      </w:r>
      <w:r w:rsidRPr="000B6C6B">
        <w:t xml:space="preserve">- e.g. “I like the </w:t>
      </w:r>
      <w:r>
        <w:t>flowers</w:t>
      </w:r>
      <w:r w:rsidRPr="000B6C6B">
        <w:t>, I like the daffodils</w:t>
      </w:r>
      <w:r w:rsidR="002D3C0D">
        <w:t>.</w:t>
      </w:r>
      <w:r w:rsidRPr="000B6C6B">
        <w:t>”</w:t>
      </w:r>
      <w:r w:rsidRPr="000B6C6B">
        <w:rPr>
          <w:rStyle w:val="FootnoteReference"/>
          <w:szCs w:val="24"/>
        </w:rPr>
        <w:footnoteReference w:id="8"/>
      </w:r>
      <w:r w:rsidR="002D3C0D">
        <w:t xml:space="preserve"> We made </w:t>
      </w:r>
      <w:r w:rsidRPr="000B6C6B">
        <w:t xml:space="preserve">the lyrics </w:t>
      </w:r>
      <w:r>
        <w:t>conve</w:t>
      </w:r>
      <w:r w:rsidRPr="000B6C6B">
        <w:t>y facts and opinions on plastic pollution</w:t>
      </w:r>
      <w:r>
        <w:t>.</w:t>
      </w:r>
      <w:r w:rsidR="004B5CB7">
        <w:t xml:space="preserve"> </w:t>
      </w:r>
      <w:r w:rsidR="000F2914">
        <w:t>At the Narberth performance, c</w:t>
      </w:r>
      <w:r>
        <w:t>hildren</w:t>
      </w:r>
      <w:r w:rsidR="004B5CB7">
        <w:t xml:space="preserve"> were</w:t>
      </w:r>
      <w:r>
        <w:t xml:space="preserve"> singing the original lyrics</w:t>
      </w:r>
      <w:r w:rsidR="000F2914">
        <w:t xml:space="preserve">, </w:t>
      </w:r>
      <w:r>
        <w:t>meaning that the</w:t>
      </w:r>
      <w:r w:rsidR="00961C86">
        <w:t>y were entertained and intrigued with our parody</w:t>
      </w:r>
      <w:r w:rsidR="004B5CB7">
        <w:t>.</w:t>
      </w:r>
      <w:r>
        <w:t xml:space="preserve"> </w:t>
      </w:r>
      <w:r w:rsidRPr="000B6C6B">
        <w:t xml:space="preserve"> By personifying the sea and singing “we hate the plastic, it’s dumped in by the ton” however keeping the physicality of a human, </w:t>
      </w:r>
      <w:r>
        <w:t xml:space="preserve">the </w:t>
      </w:r>
      <w:r w:rsidRPr="000B6C6B">
        <w:t>children</w:t>
      </w:r>
      <w:r>
        <w:t xml:space="preserve"> were </w:t>
      </w:r>
      <w:r w:rsidR="002D3C0D">
        <w:t>made</w:t>
      </w:r>
      <w:r w:rsidRPr="000B6C6B">
        <w:t xml:space="preserve"> to think about what is happening within the sea.</w:t>
      </w:r>
    </w:p>
    <w:p w14:paraId="303ADB5D" w14:textId="738B9713" w:rsidR="008362D3" w:rsidRDefault="00A8348F" w:rsidP="00F61212">
      <w:r>
        <w:t>I</w:t>
      </w:r>
      <w:r w:rsidR="00B87CFD" w:rsidRPr="000B6C6B">
        <w:t xml:space="preserve">n </w:t>
      </w:r>
      <w:r w:rsidR="009D56C1">
        <w:t>a</w:t>
      </w:r>
      <w:r w:rsidR="00B87CFD" w:rsidRPr="000B6C6B">
        <w:t xml:space="preserve"> rehearsal, </w:t>
      </w:r>
      <w:r w:rsidR="000F2914">
        <w:t>we</w:t>
      </w:r>
      <w:r w:rsidR="00B87CFD" w:rsidRPr="000B6C6B">
        <w:t xml:space="preserve"> devised </w:t>
      </w:r>
      <w:r w:rsidR="00E543BF" w:rsidRPr="000B6C6B">
        <w:t>my idea “</w:t>
      </w:r>
      <w:r w:rsidR="000F2914">
        <w:t xml:space="preserve">The </w:t>
      </w:r>
      <w:r w:rsidR="00E543BF" w:rsidRPr="000B6C6B">
        <w:t xml:space="preserve">Princess and the </w:t>
      </w:r>
      <w:r w:rsidR="000F2914">
        <w:t>B</w:t>
      </w:r>
      <w:r w:rsidR="00E543BF" w:rsidRPr="000B6C6B">
        <w:t xml:space="preserve">ottle </w:t>
      </w:r>
      <w:r w:rsidR="000F2914">
        <w:t>T</w:t>
      </w:r>
      <w:r w:rsidR="00E543BF" w:rsidRPr="000B6C6B">
        <w:t>op” which followed the popular fairy-tale ‘Princess and the Pea</w:t>
      </w:r>
      <w:r w:rsidR="009D56C1">
        <w:t>.</w:t>
      </w:r>
      <w:r w:rsidR="00E543BF" w:rsidRPr="000B6C6B">
        <w:t>’</w:t>
      </w:r>
      <w:r w:rsidR="00B87CFD" w:rsidRPr="000B6C6B">
        <w:rPr>
          <w:rStyle w:val="FootnoteReference"/>
          <w:szCs w:val="24"/>
        </w:rPr>
        <w:footnoteReference w:id="9"/>
      </w:r>
      <w:r w:rsidR="009D56C1">
        <w:t xml:space="preserve"> </w:t>
      </w:r>
      <w:r w:rsidR="00E543BF" w:rsidRPr="000B6C6B">
        <w:t>This simple</w:t>
      </w:r>
      <w:r w:rsidR="009D56C1">
        <w:t xml:space="preserve"> </w:t>
      </w:r>
      <w:r w:rsidR="00E543BF" w:rsidRPr="000B6C6B">
        <w:t xml:space="preserve">devised scene included physical theatre and the multi-use of stage blocks in a confined space. </w:t>
      </w:r>
      <w:r>
        <w:t>This then led us to</w:t>
      </w:r>
      <w:r w:rsidR="00E543BF" w:rsidRPr="000B6C6B">
        <w:t xml:space="preserve"> the s</w:t>
      </w:r>
      <w:r>
        <w:t>tructure</w:t>
      </w:r>
      <w:r w:rsidR="00E543BF" w:rsidRPr="000B6C6B">
        <w:t xml:space="preserve"> of </w:t>
      </w:r>
      <w:r w:rsidR="00E543BF" w:rsidRPr="000F2914">
        <w:rPr>
          <w:i/>
        </w:rPr>
        <w:t>A</w:t>
      </w:r>
      <w:r w:rsidR="009C13D3" w:rsidRPr="000F2914">
        <w:rPr>
          <w:i/>
        </w:rPr>
        <w:t xml:space="preserve">lice </w:t>
      </w:r>
      <w:r w:rsidR="00B87CFD" w:rsidRPr="000F2914">
        <w:rPr>
          <w:i/>
        </w:rPr>
        <w:t>I</w:t>
      </w:r>
      <w:r w:rsidR="009C13D3" w:rsidRPr="000F2914">
        <w:rPr>
          <w:i/>
        </w:rPr>
        <w:t xml:space="preserve">n </w:t>
      </w:r>
      <w:r w:rsidR="00B87CFD" w:rsidRPr="000F2914">
        <w:rPr>
          <w:i/>
        </w:rPr>
        <w:t>W</w:t>
      </w:r>
      <w:r w:rsidR="009C13D3" w:rsidRPr="000F2914">
        <w:rPr>
          <w:i/>
        </w:rPr>
        <w:t>onderland</w:t>
      </w:r>
      <w:r w:rsidR="00B87CFD" w:rsidRPr="000B6C6B">
        <w:rPr>
          <w:rStyle w:val="FootnoteReference"/>
          <w:rFonts w:eastAsia="Times New Roman"/>
          <w:szCs w:val="24"/>
        </w:rPr>
        <w:footnoteReference w:id="10"/>
      </w:r>
      <w:r w:rsidR="000F2914">
        <w:rPr>
          <w:i/>
        </w:rPr>
        <w:t xml:space="preserve"> </w:t>
      </w:r>
      <w:r w:rsidR="000F2914">
        <w:t>(</w:t>
      </w:r>
      <w:r w:rsidR="00E543BF" w:rsidRPr="000B6C6B">
        <w:t xml:space="preserve">having Alice in a </w:t>
      </w:r>
      <w:r w:rsidR="000F2914">
        <w:t>P</w:t>
      </w:r>
      <w:r w:rsidR="00E543BF" w:rsidRPr="000B6C6B">
        <w:t xml:space="preserve">lastic </w:t>
      </w:r>
      <w:r w:rsidR="000F2914">
        <w:t>W</w:t>
      </w:r>
      <w:r w:rsidR="00E543BF" w:rsidRPr="000B6C6B">
        <w:t>onderland</w:t>
      </w:r>
      <w:r w:rsidR="000F2914">
        <w:t xml:space="preserve">) </w:t>
      </w:r>
      <w:r w:rsidR="00E543BF" w:rsidRPr="000B6C6B">
        <w:t xml:space="preserve">as this </w:t>
      </w:r>
      <w:r w:rsidR="00666EF0">
        <w:t>familiar</w:t>
      </w:r>
      <w:r w:rsidR="00E543BF" w:rsidRPr="000B6C6B">
        <w:t xml:space="preserve"> children’s book </w:t>
      </w:r>
      <w:r>
        <w:t>successfully</w:t>
      </w:r>
      <w:r w:rsidR="00E543BF" w:rsidRPr="000B6C6B">
        <w:t xml:space="preserve"> allow</w:t>
      </w:r>
      <w:r>
        <w:t>ed</w:t>
      </w:r>
      <w:r w:rsidR="00E543BF" w:rsidRPr="000B6C6B">
        <w:t xml:space="preserve"> our audience</w:t>
      </w:r>
      <w:r w:rsidR="00B87CFD" w:rsidRPr="000B6C6B">
        <w:t xml:space="preserve"> to connect</w:t>
      </w:r>
      <w:r w:rsidR="00666EF0">
        <w:t xml:space="preserve"> to our piece</w:t>
      </w:r>
      <w:r w:rsidR="00E543BF" w:rsidRPr="000B6C6B">
        <w:t xml:space="preserve">. </w:t>
      </w:r>
      <w:r w:rsidR="00B87CFD" w:rsidRPr="000B6C6B">
        <w:t>One</w:t>
      </w:r>
      <w:r w:rsidR="00E543BF" w:rsidRPr="000B6C6B">
        <w:t xml:space="preserve"> </w:t>
      </w:r>
      <w:r w:rsidR="00B87CFD" w:rsidRPr="000B6C6B">
        <w:t>comparison</w:t>
      </w:r>
      <w:r w:rsidR="00E543BF" w:rsidRPr="000B6C6B">
        <w:t xml:space="preserve"> we made through devising w</w:t>
      </w:r>
      <w:r w:rsidR="00B87CFD" w:rsidRPr="000B6C6B">
        <w:t>as</w:t>
      </w:r>
      <w:r w:rsidR="00E543BF" w:rsidRPr="000B6C6B">
        <w:t xml:space="preserve"> the fall “</w:t>
      </w:r>
      <w:r w:rsidR="009C13D3" w:rsidRPr="000B6C6B">
        <w:t>Down the rabbit hole</w:t>
      </w:r>
      <w:r w:rsidR="00E543BF" w:rsidRPr="000B6C6B">
        <w:t>”</w:t>
      </w:r>
      <w:r w:rsidR="00B87CFD" w:rsidRPr="000B6C6B">
        <w:rPr>
          <w:rStyle w:val="FootnoteReference"/>
          <w:szCs w:val="24"/>
        </w:rPr>
        <w:footnoteReference w:id="11"/>
      </w:r>
      <w:r w:rsidR="00E543BF" w:rsidRPr="000B6C6B">
        <w:t xml:space="preserve"> and the multiple falls off th</w:t>
      </w:r>
      <w:r w:rsidR="009C13D3" w:rsidRPr="000B6C6B">
        <w:t xml:space="preserve">e stage block </w:t>
      </w:r>
      <w:r w:rsidR="00E543BF" w:rsidRPr="000B6C6B">
        <w:t xml:space="preserve">and down the </w:t>
      </w:r>
      <w:r w:rsidR="00B87CFD" w:rsidRPr="000B6C6B">
        <w:t xml:space="preserve">plastic prison </w:t>
      </w:r>
      <w:r w:rsidR="000F2914">
        <w:t>‘</w:t>
      </w:r>
      <w:r w:rsidR="00E543BF" w:rsidRPr="000B6C6B">
        <w:t>shoot</w:t>
      </w:r>
      <w:r w:rsidR="000F2914">
        <w:t>’</w:t>
      </w:r>
      <w:r w:rsidR="00E543BF" w:rsidRPr="000B6C6B">
        <w:t>. This added a journey-</w:t>
      </w:r>
      <w:r>
        <w:t xml:space="preserve"> also allowing us to educate the children that</w:t>
      </w:r>
      <w:r w:rsidR="00E543BF" w:rsidRPr="000B6C6B">
        <w:t xml:space="preserve"> plastic has a journey (</w:t>
      </w:r>
      <w:proofErr w:type="spellStart"/>
      <w:r w:rsidR="00E543BF" w:rsidRPr="000B6C6B">
        <w:t>Edcar</w:t>
      </w:r>
      <w:proofErr w:type="spellEnd"/>
      <w:r w:rsidR="00E543BF" w:rsidRPr="000B6C6B">
        <w:t xml:space="preserve">, Ivan and </w:t>
      </w:r>
      <w:r w:rsidR="00E543BF" w:rsidRPr="000B6C6B">
        <w:lastRenderedPageBreak/>
        <w:t>Greg</w:t>
      </w:r>
      <w:r w:rsidR="004D3AF4">
        <w:t>.</w:t>
      </w:r>
      <w:r w:rsidR="00B87CFD" w:rsidRPr="000B6C6B">
        <w:t>)</w:t>
      </w:r>
      <w:r w:rsidR="00C409E2" w:rsidRPr="000B6C6B">
        <w:t xml:space="preserve"> </w:t>
      </w:r>
      <w:r w:rsidR="00016EC0">
        <w:t>‘</w:t>
      </w:r>
      <w:r w:rsidR="00C409E2" w:rsidRPr="000B6C6B">
        <w:t>Small world theatre</w:t>
      </w:r>
      <w:r w:rsidR="00016EC0">
        <w:t>’</w:t>
      </w:r>
      <w:r w:rsidR="00016EC0">
        <w:rPr>
          <w:rStyle w:val="FootnoteReference"/>
        </w:rPr>
        <w:footnoteReference w:id="12"/>
      </w:r>
      <w:r w:rsidR="00C409E2" w:rsidRPr="000B6C6B">
        <w:t xml:space="preserve"> influenced us to create puppets and props out of plastic like the ‘</w:t>
      </w:r>
      <w:proofErr w:type="spellStart"/>
      <w:r w:rsidR="00C409E2" w:rsidRPr="000B6C6B">
        <w:t>Cragen</w:t>
      </w:r>
      <w:proofErr w:type="spellEnd"/>
      <w:r w:rsidR="00B87CFD" w:rsidRPr="000B6C6B">
        <w:t xml:space="preserve"> S</w:t>
      </w:r>
      <w:r w:rsidR="00C409E2" w:rsidRPr="000B6C6B">
        <w:t xml:space="preserve">ea </w:t>
      </w:r>
      <w:r w:rsidR="00B87CFD" w:rsidRPr="000B6C6B">
        <w:t>M</w:t>
      </w:r>
      <w:r w:rsidR="00C409E2" w:rsidRPr="000B6C6B">
        <w:t>onster</w:t>
      </w:r>
      <w:r w:rsidR="00B87CFD" w:rsidRPr="000B6C6B">
        <w:t>’</w:t>
      </w:r>
      <w:r w:rsidR="00B87CFD" w:rsidRPr="000B6C6B">
        <w:rPr>
          <w:rStyle w:val="FootnoteReference"/>
          <w:rFonts w:eastAsia="Times New Roman"/>
          <w:szCs w:val="24"/>
        </w:rPr>
        <w:footnoteReference w:id="13"/>
      </w:r>
      <w:r w:rsidR="00C409E2" w:rsidRPr="000B6C6B">
        <w:t xml:space="preserve"> they created for educational purposes.</w:t>
      </w:r>
      <w:r w:rsidR="00E543BF" w:rsidRPr="000B6C6B">
        <w:t xml:space="preserve"> </w:t>
      </w:r>
    </w:p>
    <w:p w14:paraId="10CFD091" w14:textId="4F64CE3F" w:rsidR="00F571E7" w:rsidRDefault="001F2C92" w:rsidP="00C128E3">
      <w:r w:rsidRPr="000B6C6B">
        <w:t>In the court scene, we broke the fourth wall to create “some level of audience involvement”</w:t>
      </w:r>
      <w:r w:rsidRPr="000B6C6B">
        <w:rPr>
          <w:rStyle w:val="FootnoteReference"/>
          <w:rFonts w:eastAsia="Times New Roman"/>
          <w:szCs w:val="24"/>
        </w:rPr>
        <w:footnoteReference w:id="14"/>
      </w:r>
      <w:r w:rsidRPr="000B6C6B">
        <w:t xml:space="preserve"> as we made the children the jury, along with including them in my dialogue, “Well if Alice is getting 1,000 years then these children should too!”</w:t>
      </w:r>
      <w:r w:rsidRPr="000B6C6B">
        <w:rPr>
          <w:rStyle w:val="FootnoteReference"/>
          <w:rFonts w:eastAsia="Times New Roman"/>
          <w:szCs w:val="24"/>
        </w:rPr>
        <w:footnoteReference w:id="15"/>
      </w:r>
      <w:r w:rsidRPr="000B6C6B">
        <w:t xml:space="preserve"> </w:t>
      </w:r>
      <w:r>
        <w:t>This added a</w:t>
      </w:r>
      <w:r w:rsidR="0099181C">
        <w:t xml:space="preserve"> sense </w:t>
      </w:r>
      <w:r w:rsidR="004D3AF4">
        <w:t xml:space="preserve">of </w:t>
      </w:r>
      <w:r w:rsidR="0099181C">
        <w:t>self-</w:t>
      </w:r>
      <w:r>
        <w:t>re</w:t>
      </w:r>
      <w:r w:rsidR="004D3AF4">
        <w:t>flection</w:t>
      </w:r>
      <w:r>
        <w:t xml:space="preserve"> for the children. </w:t>
      </w:r>
      <w:r w:rsidR="00A8348F">
        <w:t>A</w:t>
      </w:r>
      <w:r w:rsidR="00FF7306" w:rsidRPr="000B6C6B">
        <w:t xml:space="preserve">fter our research week, my group presented the local, global and independent solutions to plastic pollution. I created a poster showing the </w:t>
      </w:r>
      <w:r w:rsidR="0024680B">
        <w:t>“</w:t>
      </w:r>
      <w:r w:rsidR="00FF7306" w:rsidRPr="000B6C6B">
        <w:t>6 R’s</w:t>
      </w:r>
      <w:r w:rsidR="0024680B">
        <w:t>”</w:t>
      </w:r>
      <w:r w:rsidR="0024680B">
        <w:rPr>
          <w:rStyle w:val="FootnoteReference"/>
        </w:rPr>
        <w:footnoteReference w:id="16"/>
      </w:r>
      <w:r w:rsidR="00FF7306" w:rsidRPr="000B6C6B">
        <w:t xml:space="preserve"> </w:t>
      </w:r>
      <w:r w:rsidR="004D3AF4">
        <w:t>(</w:t>
      </w:r>
      <w:r w:rsidR="00FF7306" w:rsidRPr="000B6C6B">
        <w:t>“Reduce, Re-use, Recycle, Rethink, Repair, Refuse</w:t>
      </w:r>
      <w:r w:rsidR="004D3AF4">
        <w:t>”</w:t>
      </w:r>
      <w:r w:rsidR="009B3CE0" w:rsidRPr="000B6C6B">
        <w:rPr>
          <w:rStyle w:val="FootnoteReference"/>
          <w:szCs w:val="24"/>
        </w:rPr>
        <w:footnoteReference w:id="17"/>
      </w:r>
      <w:r w:rsidR="004D3AF4">
        <w:t>)</w:t>
      </w:r>
      <w:r w:rsidR="00FF7306" w:rsidRPr="000B6C6B">
        <w:t xml:space="preserve"> </w:t>
      </w:r>
      <w:r w:rsidR="004D3AF4">
        <w:t>making it</w:t>
      </w:r>
      <w:r w:rsidR="00FF7306" w:rsidRPr="000B6C6B">
        <w:t xml:space="preserve"> visually aesthetic and bright because </w:t>
      </w:r>
      <w:r w:rsidR="009B3CE0" w:rsidRPr="000B6C6B">
        <w:t>“</w:t>
      </w:r>
      <w:r w:rsidR="00A8348F">
        <w:t>b</w:t>
      </w:r>
      <w:r w:rsidR="000E4329" w:rsidRPr="000E4329">
        <w:t>right colour is often thought to represent energy, happiness, carefree, risk and playful fun.</w:t>
      </w:r>
      <w:r w:rsidR="009B3CE0" w:rsidRPr="000B6C6B">
        <w:t>”</w:t>
      </w:r>
      <w:r w:rsidR="009B3CE0" w:rsidRPr="000B6C6B">
        <w:rPr>
          <w:rStyle w:val="FootnoteReference"/>
          <w:szCs w:val="24"/>
        </w:rPr>
        <w:footnoteReference w:id="18"/>
      </w:r>
      <w:r w:rsidR="00FF7306" w:rsidRPr="000B6C6B">
        <w:t xml:space="preserve"> Although there are people developing ideas world-wide,</w:t>
      </w:r>
      <w:r w:rsidR="009B3CE0" w:rsidRPr="000B6C6B">
        <w:t xml:space="preserve"> (</w:t>
      </w:r>
      <w:proofErr w:type="spellStart"/>
      <w:r w:rsidR="009B3CE0" w:rsidRPr="000B6C6B">
        <w:t>Boyan</w:t>
      </w:r>
      <w:proofErr w:type="spellEnd"/>
      <w:r w:rsidR="009B3CE0" w:rsidRPr="000B6C6B">
        <w:t xml:space="preserve"> Slat</w:t>
      </w:r>
      <w:r w:rsidR="009B3CE0" w:rsidRPr="000B6C6B">
        <w:rPr>
          <w:rStyle w:val="FootnoteReference"/>
          <w:szCs w:val="24"/>
        </w:rPr>
        <w:footnoteReference w:id="19"/>
      </w:r>
      <w:r w:rsidR="009B3CE0" w:rsidRPr="000B6C6B">
        <w:t>)</w:t>
      </w:r>
      <w:r w:rsidR="00FF7306" w:rsidRPr="000B6C6B">
        <w:t xml:space="preserve"> we encourage</w:t>
      </w:r>
      <w:r w:rsidR="00824C5B">
        <w:t>d</w:t>
      </w:r>
      <w:r w:rsidR="00FF7306" w:rsidRPr="000B6C6B">
        <w:t xml:space="preserve"> the children that one person can make a difference. </w:t>
      </w:r>
      <w:r w:rsidR="006D11AB">
        <w:t>By ending</w:t>
      </w:r>
      <w:r w:rsidR="00FF7306" w:rsidRPr="000B6C6B">
        <w:t xml:space="preserve"> our performance with the repetition of the sentence </w:t>
      </w:r>
      <w:r w:rsidR="009A5E74" w:rsidRPr="000B6C6B">
        <w:t>“What’s the solution</w:t>
      </w:r>
      <w:r w:rsidR="00FF7306" w:rsidRPr="000B6C6B">
        <w:t xml:space="preserve"> to plastic pollution</w:t>
      </w:r>
      <w:r w:rsidR="009A5E74" w:rsidRPr="000B6C6B">
        <w:t xml:space="preserve">?” </w:t>
      </w:r>
      <w:r w:rsidR="00FF7306" w:rsidRPr="000B6C6B">
        <w:t>and Alice writing on the board</w:t>
      </w:r>
      <w:r w:rsidR="00A8348F">
        <w:t xml:space="preserve"> and speaking</w:t>
      </w:r>
      <w:r w:rsidR="00FF7306" w:rsidRPr="000B6C6B">
        <w:t xml:space="preserve"> the </w:t>
      </w:r>
      <w:r w:rsidR="0024680B">
        <w:t>“</w:t>
      </w:r>
      <w:r w:rsidR="00FF7306" w:rsidRPr="000B6C6B">
        <w:t>6 R’s</w:t>
      </w:r>
      <w:r w:rsidR="0024680B">
        <w:t>”</w:t>
      </w:r>
      <w:r w:rsidR="0024680B">
        <w:rPr>
          <w:rStyle w:val="FootnoteReference"/>
        </w:rPr>
        <w:footnoteReference w:id="20"/>
      </w:r>
      <w:r w:rsidR="00FF7306" w:rsidRPr="000B6C6B">
        <w:t>, the children had something visual in their minds when leaving the show</w:t>
      </w:r>
      <w:r w:rsidR="00A8348F">
        <w:t xml:space="preserve"> allowing them</w:t>
      </w:r>
      <w:r w:rsidR="00FF7306" w:rsidRPr="000B6C6B">
        <w:t xml:space="preserve"> to</w:t>
      </w:r>
      <w:r w:rsidR="009B3CE0" w:rsidRPr="000B6C6B">
        <w:t xml:space="preserve"> </w:t>
      </w:r>
      <w:r w:rsidR="006D11AB">
        <w:t>leave</w:t>
      </w:r>
      <w:r w:rsidR="009B3CE0" w:rsidRPr="000B6C6B">
        <w:t xml:space="preserve"> the piece knowing what they can do to make a</w:t>
      </w:r>
      <w:r w:rsidR="00F61212">
        <w:t xml:space="preserve"> social change. </w:t>
      </w:r>
    </w:p>
    <w:p w14:paraId="142976C4" w14:textId="05689521" w:rsidR="009D56C1" w:rsidRDefault="009D56C1" w:rsidP="00C128E3"/>
    <w:p w14:paraId="182DC677" w14:textId="2F2394E7" w:rsidR="009D56C1" w:rsidRDefault="009D56C1" w:rsidP="00C128E3"/>
    <w:p w14:paraId="03143B50" w14:textId="3A3413ED" w:rsidR="009D56C1" w:rsidRDefault="009D56C1" w:rsidP="00C128E3"/>
    <w:p w14:paraId="7AED36D9" w14:textId="77777777" w:rsidR="009D56C1" w:rsidRDefault="009D56C1" w:rsidP="00C128E3"/>
    <w:p w14:paraId="36228E37" w14:textId="66B6A8CC" w:rsidR="009D56C1" w:rsidRDefault="009D56C1" w:rsidP="00C128E3"/>
    <w:p w14:paraId="08768BA1" w14:textId="46D75A15" w:rsidR="009D56C1" w:rsidRDefault="009D56C1" w:rsidP="00C128E3"/>
    <w:p w14:paraId="4EA7B31E" w14:textId="77777777" w:rsidR="009D56C1" w:rsidRDefault="009D56C1" w:rsidP="00C128E3">
      <w:pPr>
        <w:rPr>
          <w:sz w:val="24"/>
          <w:u w:val="single"/>
        </w:rPr>
      </w:pPr>
    </w:p>
    <w:p w14:paraId="342340A2" w14:textId="477357ED" w:rsidR="00EF16E0" w:rsidRDefault="00EF16E0" w:rsidP="00C128E3">
      <w:pPr>
        <w:rPr>
          <w:sz w:val="24"/>
          <w:u w:val="single"/>
        </w:rPr>
      </w:pPr>
    </w:p>
    <w:p w14:paraId="2F00E71B" w14:textId="50AEBFA3" w:rsidR="00EF16E0" w:rsidRDefault="00EF16E0" w:rsidP="00C128E3">
      <w:pPr>
        <w:rPr>
          <w:sz w:val="24"/>
          <w:u w:val="single"/>
        </w:rPr>
      </w:pPr>
    </w:p>
    <w:p w14:paraId="5AFABF55" w14:textId="608B0807" w:rsidR="00EF16E0" w:rsidRDefault="00EF16E0" w:rsidP="00C128E3">
      <w:pPr>
        <w:rPr>
          <w:sz w:val="24"/>
          <w:u w:val="single"/>
        </w:rPr>
      </w:pPr>
    </w:p>
    <w:p w14:paraId="50BFE0D0" w14:textId="6C207775" w:rsidR="00EF16E0" w:rsidRDefault="00EF16E0" w:rsidP="00C128E3">
      <w:pPr>
        <w:rPr>
          <w:sz w:val="24"/>
          <w:u w:val="single"/>
        </w:rPr>
      </w:pPr>
    </w:p>
    <w:p w14:paraId="063494CF" w14:textId="77777777" w:rsidR="00B02B4E" w:rsidRDefault="00B02B4E" w:rsidP="00C128E3">
      <w:pPr>
        <w:rPr>
          <w:sz w:val="24"/>
          <w:u w:val="single"/>
        </w:rPr>
      </w:pPr>
    </w:p>
    <w:p w14:paraId="68F32993" w14:textId="2A3D824C" w:rsidR="00554772" w:rsidRDefault="00554772" w:rsidP="00C128E3">
      <w:pPr>
        <w:rPr>
          <w:sz w:val="24"/>
          <w:u w:val="single"/>
        </w:rPr>
      </w:pPr>
      <w:r>
        <w:rPr>
          <w:sz w:val="24"/>
          <w:u w:val="single"/>
        </w:rPr>
        <w:lastRenderedPageBreak/>
        <w:t>BIBLIOGRAPHY</w:t>
      </w:r>
    </w:p>
    <w:p w14:paraId="024F276E" w14:textId="6B7A92B5" w:rsidR="00346CE9" w:rsidRPr="001B0AD0" w:rsidRDefault="001B0AD0" w:rsidP="00346CE9">
      <w:pPr>
        <w:pStyle w:val="ListParagraph"/>
        <w:numPr>
          <w:ilvl w:val="0"/>
          <w:numId w:val="2"/>
        </w:numPr>
        <w:rPr>
          <w:sz w:val="24"/>
          <w:u w:val="single"/>
        </w:rPr>
      </w:pPr>
      <w:r w:rsidRPr="001B0AD0">
        <w:rPr>
          <w:rFonts w:ascii="Arial" w:hAnsi="Arial" w:cs="Arial"/>
          <w:color w:val="000000"/>
          <w:sz w:val="20"/>
          <w:szCs w:val="20"/>
        </w:rPr>
        <w:t xml:space="preserve">BBC Bitesize. (2018). </w:t>
      </w:r>
      <w:r w:rsidRPr="001B0AD0">
        <w:rPr>
          <w:rFonts w:ascii="&amp;quot" w:hAnsi="&amp;quot"/>
          <w:i/>
          <w:iCs/>
          <w:color w:val="000000"/>
          <w:sz w:val="20"/>
          <w:szCs w:val="20"/>
        </w:rPr>
        <w:t>BBC Bitesize - GCSE Drama - Theatre in education - Revision 2</w:t>
      </w:r>
      <w:r w:rsidRPr="001B0AD0">
        <w:rPr>
          <w:rFonts w:ascii="Arial" w:hAnsi="Arial" w:cs="Arial"/>
          <w:color w:val="000000"/>
          <w:sz w:val="20"/>
          <w:szCs w:val="20"/>
        </w:rPr>
        <w:t>. [online] Available at: https://www.bbc.com/bitesize/guides/zsbjn39/revision/2 [Accessed 2</w:t>
      </w:r>
      <w:r>
        <w:rPr>
          <w:rFonts w:ascii="Arial" w:hAnsi="Arial" w:cs="Arial"/>
          <w:color w:val="000000"/>
          <w:sz w:val="20"/>
          <w:szCs w:val="20"/>
        </w:rPr>
        <w:t>6</w:t>
      </w:r>
      <w:r w:rsidRPr="001B0AD0">
        <w:rPr>
          <w:rFonts w:ascii="Arial" w:hAnsi="Arial" w:cs="Arial"/>
          <w:color w:val="000000"/>
          <w:sz w:val="20"/>
          <w:szCs w:val="20"/>
        </w:rPr>
        <w:t xml:space="preserve"> Nov. 2018].</w:t>
      </w:r>
    </w:p>
    <w:p w14:paraId="585B0B3C" w14:textId="5EB10576" w:rsidR="001B0AD0" w:rsidRPr="001B0AD0" w:rsidRDefault="008572BF" w:rsidP="00346CE9">
      <w:pPr>
        <w:pStyle w:val="ListParagraph"/>
        <w:numPr>
          <w:ilvl w:val="0"/>
          <w:numId w:val="2"/>
        </w:numPr>
        <w:rPr>
          <w:sz w:val="24"/>
          <w:u w:val="single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Recycling Questionnaire</w:t>
      </w:r>
      <w:r>
        <w:t xml:space="preserve">. </w:t>
      </w:r>
      <w:r w:rsidR="001B0AD0">
        <w:t>Megan Ford.</w:t>
      </w:r>
      <w:r>
        <w:t xml:space="preserve"> (2018)</w:t>
      </w:r>
    </w:p>
    <w:p w14:paraId="68F4487E" w14:textId="1DE15255" w:rsidR="001B0AD0" w:rsidRPr="008572BF" w:rsidRDefault="008572BF" w:rsidP="008572BF">
      <w:pPr>
        <w:pStyle w:val="ListParagraph"/>
        <w:numPr>
          <w:ilvl w:val="0"/>
          <w:numId w:val="2"/>
        </w:numPr>
        <w:rPr>
          <w:u w:val="single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Recycling Questionnaire. </w:t>
      </w:r>
      <w:r>
        <w:t>Amelie Fitz Henry Roe, age 9.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(2018).</w:t>
      </w:r>
    </w:p>
    <w:p w14:paraId="4F7A036D" w14:textId="77777777" w:rsidR="008572BF" w:rsidRPr="008572BF" w:rsidRDefault="001B0AD0" w:rsidP="008572BF">
      <w:pPr>
        <w:pStyle w:val="ListParagraph"/>
        <w:numPr>
          <w:ilvl w:val="0"/>
          <w:numId w:val="2"/>
        </w:numPr>
        <w:rPr>
          <w:sz w:val="24"/>
          <w:u w:val="single"/>
        </w:rPr>
      </w:pPr>
      <w:r w:rsidRPr="001B0AD0">
        <w:rPr>
          <w:rFonts w:ascii="Arial" w:hAnsi="Arial" w:cs="Arial"/>
          <w:color w:val="000000"/>
          <w:sz w:val="20"/>
          <w:szCs w:val="20"/>
        </w:rPr>
        <w:t xml:space="preserve">BBC Bitesize. (2018). </w:t>
      </w:r>
      <w:r w:rsidRPr="001B0AD0">
        <w:rPr>
          <w:rFonts w:ascii="&amp;quot" w:hAnsi="&amp;quot"/>
          <w:i/>
          <w:iCs/>
          <w:color w:val="000000"/>
          <w:sz w:val="20"/>
          <w:szCs w:val="20"/>
        </w:rPr>
        <w:t>BBC Bitesize - GCSE Drama - Theatre in education - Revision 2</w:t>
      </w:r>
      <w:r w:rsidRPr="001B0AD0">
        <w:rPr>
          <w:rFonts w:ascii="Arial" w:hAnsi="Arial" w:cs="Arial"/>
          <w:color w:val="000000"/>
          <w:sz w:val="20"/>
          <w:szCs w:val="20"/>
        </w:rPr>
        <w:t>. [online] Available at: https://www.bbc.com/bitesize/guides/zsbjn39/revision/2 [Accessed 2</w:t>
      </w:r>
      <w:r>
        <w:rPr>
          <w:rFonts w:ascii="Arial" w:hAnsi="Arial" w:cs="Arial"/>
          <w:color w:val="000000"/>
          <w:sz w:val="20"/>
          <w:szCs w:val="20"/>
        </w:rPr>
        <w:t>6</w:t>
      </w:r>
      <w:r w:rsidRPr="001B0AD0">
        <w:rPr>
          <w:rFonts w:ascii="Arial" w:hAnsi="Arial" w:cs="Arial"/>
          <w:color w:val="000000"/>
          <w:sz w:val="20"/>
          <w:szCs w:val="20"/>
        </w:rPr>
        <w:t xml:space="preserve"> Nov. 2018].</w:t>
      </w:r>
    </w:p>
    <w:p w14:paraId="4265261A" w14:textId="6AEADF00" w:rsidR="008572BF" w:rsidRPr="008572BF" w:rsidRDefault="008572BF" w:rsidP="008572BF">
      <w:pPr>
        <w:pStyle w:val="ListParagraph"/>
        <w:numPr>
          <w:ilvl w:val="0"/>
          <w:numId w:val="2"/>
        </w:numPr>
        <w:rPr>
          <w:sz w:val="24"/>
          <w:u w:val="single"/>
        </w:rPr>
      </w:pPr>
      <w:r w:rsidRPr="008572BF">
        <w:rPr>
          <w:rFonts w:ascii="Arial" w:hAnsi="Arial" w:cs="Arial"/>
          <w:color w:val="000000"/>
          <w:sz w:val="20"/>
          <w:szCs w:val="20"/>
          <w:shd w:val="clear" w:color="auto" w:fill="FFFFFF"/>
        </w:rPr>
        <w:t>Bbc.co.uk. (2018). </w:t>
      </w:r>
      <w:r w:rsidRPr="008572B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BBC iPlayer - Drowning in Plastic</w:t>
      </w:r>
      <w:r w:rsidRPr="008572BF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https://www.bbc.co.uk/iplayer/episode/b0bmbn47/drowning-in-plastic [Accessed 5 Oct. 2018].</w:t>
      </w:r>
    </w:p>
    <w:p w14:paraId="483FF5D9" w14:textId="414E4BD5" w:rsidR="001B0AD0" w:rsidRDefault="008572BF" w:rsidP="008572BF">
      <w:pPr>
        <w:pStyle w:val="ListParagraph"/>
        <w:numPr>
          <w:ilvl w:val="0"/>
          <w:numId w:val="2"/>
        </w:numPr>
      </w:pPr>
      <w:r w:rsidRPr="008572BF">
        <w:rPr>
          <w:rFonts w:ascii="Arial" w:hAnsi="Arial" w:cs="Arial"/>
          <w:color w:val="000000"/>
          <w:sz w:val="20"/>
          <w:szCs w:val="20"/>
          <w:shd w:val="clear" w:color="auto" w:fill="FFFFFF"/>
        </w:rPr>
        <w:t>Bbc.co.uk. (2018). </w:t>
      </w:r>
      <w:r w:rsidRPr="008572B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BBC iPlayer - Drowning in Plastic</w:t>
      </w:r>
      <w:r w:rsidRPr="008572BF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https://www.bbc.co.uk/iplayer/episode/b0bmbn47/drowning-in-plastic [Accessed 5 Oct. 2018].</w:t>
      </w:r>
    </w:p>
    <w:p w14:paraId="0C9DAC97" w14:textId="77777777" w:rsidR="001B0AD0" w:rsidRPr="001B0AD0" w:rsidRDefault="001B0AD0" w:rsidP="00A57BBC">
      <w:pPr>
        <w:pStyle w:val="ListParagraph"/>
        <w:numPr>
          <w:ilvl w:val="0"/>
          <w:numId w:val="2"/>
        </w:numPr>
        <w:rPr>
          <w:sz w:val="20"/>
        </w:rPr>
      </w:pPr>
      <w:r w:rsidRPr="001B0AD0">
        <w:rPr>
          <w:rFonts w:ascii="Arial" w:hAnsi="Arial" w:cs="Arial"/>
          <w:color w:val="000000"/>
          <w:sz w:val="20"/>
          <w:szCs w:val="20"/>
        </w:rPr>
        <w:t xml:space="preserve">Genius. (2018). </w:t>
      </w:r>
      <w:r w:rsidRPr="001B0AD0">
        <w:rPr>
          <w:rFonts w:ascii="&amp;quot" w:hAnsi="&amp;quot"/>
          <w:i/>
          <w:iCs/>
          <w:color w:val="000000"/>
          <w:sz w:val="20"/>
          <w:szCs w:val="20"/>
        </w:rPr>
        <w:t>Jonas Blue (Ft. Jack &amp; Jack) – Rise</w:t>
      </w:r>
      <w:r w:rsidRPr="001B0AD0">
        <w:rPr>
          <w:rFonts w:ascii="Arial" w:hAnsi="Arial" w:cs="Arial"/>
          <w:color w:val="000000"/>
          <w:sz w:val="20"/>
          <w:szCs w:val="20"/>
        </w:rPr>
        <w:t>. [online] Available at: https://genius.com/Jonas-blue-rise-lyrics [Accessed 27 Nov. 2018].</w:t>
      </w:r>
    </w:p>
    <w:p w14:paraId="4D4C0B7A" w14:textId="1D8E3845" w:rsidR="00346CE9" w:rsidRPr="00F571E7" w:rsidRDefault="001B0AD0" w:rsidP="00A57BBC">
      <w:pPr>
        <w:pStyle w:val="ListParagraph"/>
        <w:numPr>
          <w:ilvl w:val="0"/>
          <w:numId w:val="2"/>
        </w:numPr>
        <w:rPr>
          <w:sz w:val="20"/>
        </w:rPr>
      </w:pPr>
      <w:r w:rsidRPr="001B0AD0">
        <w:rPr>
          <w:rFonts w:ascii="Arial" w:hAnsi="Arial" w:cs="Arial"/>
          <w:color w:val="000000"/>
          <w:sz w:val="20"/>
          <w:szCs w:val="20"/>
        </w:rPr>
        <w:t xml:space="preserve">Musixmatch.com. (2018). </w:t>
      </w:r>
      <w:proofErr w:type="spellStart"/>
      <w:r w:rsidRPr="001B0AD0">
        <w:rPr>
          <w:rFonts w:ascii="&amp;quot" w:hAnsi="&amp;quot"/>
          <w:i/>
          <w:iCs/>
          <w:color w:val="000000"/>
          <w:sz w:val="20"/>
          <w:szCs w:val="20"/>
        </w:rPr>
        <w:t>Musixmatch</w:t>
      </w:r>
      <w:proofErr w:type="spellEnd"/>
      <w:r w:rsidRPr="001B0AD0">
        <w:rPr>
          <w:rFonts w:ascii="&amp;quot" w:hAnsi="&amp;quot"/>
          <w:i/>
          <w:iCs/>
          <w:color w:val="000000"/>
          <w:sz w:val="20"/>
          <w:szCs w:val="20"/>
        </w:rPr>
        <w:t xml:space="preserve"> - Song Lyrics and Translations</w:t>
      </w:r>
      <w:r w:rsidRPr="001B0AD0">
        <w:rPr>
          <w:rFonts w:ascii="Arial" w:hAnsi="Arial" w:cs="Arial"/>
          <w:color w:val="000000"/>
          <w:sz w:val="20"/>
          <w:szCs w:val="20"/>
        </w:rPr>
        <w:t xml:space="preserve">. [online] Available at: https://www.musixmatch.com/lyrics/Beat-Boppers/I-Like-the-Flowers </w:t>
      </w:r>
    </w:p>
    <w:p w14:paraId="2C8EC8B4" w14:textId="5ED14699" w:rsidR="00F571E7" w:rsidRPr="00F571E7" w:rsidRDefault="00F571E7" w:rsidP="00A57BBC">
      <w:pPr>
        <w:pStyle w:val="ListParagraph"/>
        <w:numPr>
          <w:ilvl w:val="0"/>
          <w:numId w:val="2"/>
        </w:numPr>
        <w:rPr>
          <w:sz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Childhoodreading.com. (2018). </w:t>
      </w:r>
      <w:r>
        <w:rPr>
          <w:rFonts w:ascii="&amp;quot" w:hAnsi="&amp;quot"/>
          <w:i/>
          <w:iCs/>
          <w:color w:val="000000"/>
          <w:sz w:val="20"/>
          <w:szCs w:val="20"/>
        </w:rPr>
        <w:t>The Princess and the Pea</w:t>
      </w:r>
      <w:r>
        <w:rPr>
          <w:rFonts w:ascii="Arial" w:hAnsi="Arial" w:cs="Arial"/>
          <w:color w:val="000000"/>
          <w:sz w:val="20"/>
          <w:szCs w:val="20"/>
        </w:rPr>
        <w:t>. [online] Available at: http://childhoodreading.com/the-princess-and-the-pea/</w:t>
      </w:r>
    </w:p>
    <w:p w14:paraId="5B59A49E" w14:textId="4981FA94" w:rsidR="00F571E7" w:rsidRPr="00F571E7" w:rsidRDefault="00F571E7" w:rsidP="00A57BBC">
      <w:pPr>
        <w:pStyle w:val="ListParagraph"/>
        <w:numPr>
          <w:ilvl w:val="0"/>
          <w:numId w:val="2"/>
        </w:numPr>
        <w:rPr>
          <w:sz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The-office.com. (2018). </w:t>
      </w:r>
      <w:r>
        <w:rPr>
          <w:rFonts w:ascii="&amp;quot" w:hAnsi="&amp;quot"/>
          <w:i/>
          <w:iCs/>
          <w:color w:val="000000"/>
          <w:sz w:val="20"/>
          <w:szCs w:val="20"/>
        </w:rPr>
        <w:t>BEDTIME-STORY CLASSICS--Alice In Wonderland</w:t>
      </w:r>
      <w:r>
        <w:rPr>
          <w:rFonts w:ascii="Arial" w:hAnsi="Arial" w:cs="Arial"/>
          <w:color w:val="000000"/>
          <w:sz w:val="20"/>
          <w:szCs w:val="20"/>
        </w:rPr>
        <w:t xml:space="preserve">. [online] Available at: http://www.the-office.com/bedtime-story/classics-aliceinwonderland.htm </w:t>
      </w:r>
    </w:p>
    <w:p w14:paraId="44B9E06E" w14:textId="387B7510" w:rsidR="00F571E7" w:rsidRPr="00F571E7" w:rsidRDefault="00F571E7" w:rsidP="00A57BBC">
      <w:pPr>
        <w:pStyle w:val="ListParagraph"/>
        <w:numPr>
          <w:ilvl w:val="0"/>
          <w:numId w:val="2"/>
        </w:numPr>
        <w:rPr>
          <w:sz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The-office.com. (2018). </w:t>
      </w:r>
      <w:r>
        <w:rPr>
          <w:rFonts w:ascii="&amp;quot" w:hAnsi="&amp;quot"/>
          <w:i/>
          <w:iCs/>
          <w:color w:val="000000"/>
          <w:sz w:val="20"/>
          <w:szCs w:val="20"/>
        </w:rPr>
        <w:t xml:space="preserve">CLASSIC - Alice In Wonderland - Chapter 1 - Multiple Illustrators </w:t>
      </w:r>
      <w:proofErr w:type="spellStart"/>
      <w:r>
        <w:rPr>
          <w:rFonts w:ascii="&amp;quot" w:hAnsi="&amp;quot"/>
          <w:i/>
          <w:iCs/>
          <w:color w:val="000000"/>
          <w:sz w:val="20"/>
          <w:szCs w:val="20"/>
        </w:rPr>
        <w:t>Featuared</w:t>
      </w:r>
      <w:proofErr w:type="spellEnd"/>
      <w:r>
        <w:rPr>
          <w:rFonts w:ascii="Arial" w:hAnsi="Arial" w:cs="Arial"/>
          <w:color w:val="000000"/>
          <w:sz w:val="20"/>
          <w:szCs w:val="20"/>
        </w:rPr>
        <w:t xml:space="preserve">. [online] Available at: http://www.the-office.com/bedtime-story/classics-alice-1.htm </w:t>
      </w:r>
    </w:p>
    <w:p w14:paraId="1795C050" w14:textId="75B28861" w:rsidR="00F571E7" w:rsidRPr="00F571E7" w:rsidRDefault="00F571E7" w:rsidP="00A57BBC">
      <w:pPr>
        <w:pStyle w:val="ListParagraph"/>
        <w:numPr>
          <w:ilvl w:val="0"/>
          <w:numId w:val="2"/>
        </w:numPr>
        <w:rPr>
          <w:sz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Theatre, b., Classes, R., Venue, O., Theatre, W. and puppets, m. (2018). </w:t>
      </w:r>
      <w:r>
        <w:rPr>
          <w:rFonts w:ascii="&amp;quot" w:hAnsi="&amp;quot"/>
          <w:i/>
          <w:iCs/>
          <w:color w:val="000000"/>
          <w:sz w:val="20"/>
          <w:szCs w:val="20"/>
        </w:rPr>
        <w:t>Small World Theatre</w:t>
      </w:r>
      <w:r>
        <w:rPr>
          <w:rFonts w:ascii="Arial" w:hAnsi="Arial" w:cs="Arial"/>
          <w:color w:val="000000"/>
          <w:sz w:val="20"/>
          <w:szCs w:val="20"/>
        </w:rPr>
        <w:t>. [online] Small World Theatre. Available at: http://smallworld.org.uk/ [Accessed</w:t>
      </w:r>
      <w:r w:rsidR="008572BF">
        <w:rPr>
          <w:rFonts w:ascii="Arial" w:hAnsi="Arial" w:cs="Arial"/>
          <w:color w:val="000000"/>
          <w:sz w:val="20"/>
          <w:szCs w:val="20"/>
        </w:rPr>
        <w:t xml:space="preserve"> 10 Oct</w:t>
      </w:r>
      <w:r>
        <w:rPr>
          <w:rFonts w:ascii="Arial" w:hAnsi="Arial" w:cs="Arial"/>
          <w:color w:val="000000"/>
          <w:sz w:val="20"/>
          <w:szCs w:val="20"/>
        </w:rPr>
        <w:t>. 2018].</w:t>
      </w:r>
    </w:p>
    <w:p w14:paraId="57C545FF" w14:textId="2238CDAF" w:rsidR="00F571E7" w:rsidRPr="00F571E7" w:rsidRDefault="00F571E7" w:rsidP="00A57BBC">
      <w:pPr>
        <w:pStyle w:val="ListParagraph"/>
        <w:numPr>
          <w:ilvl w:val="0"/>
          <w:numId w:val="2"/>
        </w:numPr>
        <w:rPr>
          <w:sz w:val="20"/>
        </w:rPr>
      </w:pPr>
      <w:proofErr w:type="spellStart"/>
      <w:r>
        <w:rPr>
          <w:rFonts w:ascii="Arial" w:hAnsi="Arial" w:cs="Arial"/>
          <w:color w:val="000000"/>
          <w:sz w:val="20"/>
          <w:szCs w:val="20"/>
        </w:rPr>
        <w:t>Cleanseascragen.wales</w:t>
      </w:r>
      <w:proofErr w:type="spellEnd"/>
      <w:r>
        <w:rPr>
          <w:rFonts w:ascii="Arial" w:hAnsi="Arial" w:cs="Arial"/>
          <w:color w:val="000000"/>
          <w:sz w:val="20"/>
          <w:szCs w:val="20"/>
        </w:rPr>
        <w:t xml:space="preserve">. (2018). </w:t>
      </w:r>
      <w:proofErr w:type="spellStart"/>
      <w:r>
        <w:rPr>
          <w:rFonts w:ascii="&amp;quot" w:hAnsi="&amp;quot"/>
          <w:i/>
          <w:iCs/>
          <w:color w:val="000000"/>
          <w:sz w:val="20"/>
          <w:szCs w:val="20"/>
        </w:rPr>
        <w:t>Cragen</w:t>
      </w:r>
      <w:proofErr w:type="spellEnd"/>
      <w:r>
        <w:rPr>
          <w:rFonts w:ascii="&amp;quot" w:hAnsi="&amp;quot"/>
          <w:i/>
          <w:iCs/>
          <w:color w:val="000000"/>
          <w:sz w:val="20"/>
          <w:szCs w:val="20"/>
        </w:rPr>
        <w:t xml:space="preserve"> – Wales' new legendary sea monster</w:t>
      </w:r>
      <w:r>
        <w:rPr>
          <w:rFonts w:ascii="Arial" w:hAnsi="Arial" w:cs="Arial"/>
          <w:color w:val="000000"/>
          <w:sz w:val="20"/>
          <w:szCs w:val="20"/>
        </w:rPr>
        <w:t xml:space="preserve">. [online] Available at: https://cleanseascragen.wales/ [Accessed </w:t>
      </w:r>
      <w:r w:rsidR="008572BF">
        <w:rPr>
          <w:rFonts w:ascii="Arial" w:hAnsi="Arial" w:cs="Arial"/>
          <w:color w:val="000000"/>
          <w:sz w:val="20"/>
          <w:szCs w:val="20"/>
        </w:rPr>
        <w:t>10 Oct</w:t>
      </w:r>
      <w:r>
        <w:rPr>
          <w:rFonts w:ascii="Arial" w:hAnsi="Arial" w:cs="Arial"/>
          <w:color w:val="000000"/>
          <w:sz w:val="20"/>
          <w:szCs w:val="20"/>
        </w:rPr>
        <w:t>. 2018].</w:t>
      </w:r>
    </w:p>
    <w:p w14:paraId="2BA0123E" w14:textId="28A19C57" w:rsidR="00F571E7" w:rsidRPr="008572BF" w:rsidRDefault="00F571E7" w:rsidP="008572BF">
      <w:pPr>
        <w:pStyle w:val="ListParagraph"/>
        <w:numPr>
          <w:ilvl w:val="0"/>
          <w:numId w:val="2"/>
        </w:numPr>
        <w:rPr>
          <w:sz w:val="24"/>
          <w:u w:val="single"/>
        </w:rPr>
      </w:pPr>
      <w:r w:rsidRPr="001B0AD0">
        <w:rPr>
          <w:rFonts w:ascii="Arial" w:hAnsi="Arial" w:cs="Arial"/>
          <w:color w:val="000000"/>
          <w:sz w:val="20"/>
          <w:szCs w:val="20"/>
        </w:rPr>
        <w:t xml:space="preserve">BBC Bitesize. (2018). </w:t>
      </w:r>
      <w:r w:rsidRPr="001B0AD0">
        <w:rPr>
          <w:rFonts w:ascii="&amp;quot" w:hAnsi="&amp;quot"/>
          <w:i/>
          <w:iCs/>
          <w:color w:val="000000"/>
          <w:sz w:val="20"/>
          <w:szCs w:val="20"/>
        </w:rPr>
        <w:t>BBC Bitesize - GCSE Drama - Theatre in education - Revision 2</w:t>
      </w:r>
      <w:r w:rsidRPr="001B0AD0">
        <w:rPr>
          <w:rFonts w:ascii="Arial" w:hAnsi="Arial" w:cs="Arial"/>
          <w:color w:val="000000"/>
          <w:sz w:val="20"/>
          <w:szCs w:val="20"/>
        </w:rPr>
        <w:t>. [online] Available at: https://www.bbc.com/bitesize/guides/zsbjn39/revision/2 [Accessed 2</w:t>
      </w:r>
      <w:r>
        <w:rPr>
          <w:rFonts w:ascii="Arial" w:hAnsi="Arial" w:cs="Arial"/>
          <w:color w:val="000000"/>
          <w:sz w:val="20"/>
          <w:szCs w:val="20"/>
        </w:rPr>
        <w:t>6</w:t>
      </w:r>
      <w:r w:rsidRPr="001B0AD0">
        <w:rPr>
          <w:rFonts w:ascii="Arial" w:hAnsi="Arial" w:cs="Arial"/>
          <w:color w:val="000000"/>
          <w:sz w:val="20"/>
          <w:szCs w:val="20"/>
        </w:rPr>
        <w:t xml:space="preserve"> Nov. 2018].</w:t>
      </w:r>
    </w:p>
    <w:p w14:paraId="5AF77212" w14:textId="41DD125A" w:rsidR="008572BF" w:rsidRPr="008572BF" w:rsidRDefault="008572BF" w:rsidP="008572BF">
      <w:pPr>
        <w:pStyle w:val="ListParagraph"/>
        <w:numPr>
          <w:ilvl w:val="0"/>
          <w:numId w:val="2"/>
        </w:numPr>
        <w:rPr>
          <w:sz w:val="24"/>
          <w:u w:val="single"/>
        </w:rPr>
      </w:pPr>
      <w:r>
        <w:t>‘Alice In A Plastic Wonderland’ Georgina Palmer- UWTSD Devised Work (2018)</w:t>
      </w:r>
    </w:p>
    <w:p w14:paraId="7F4C6064" w14:textId="356B15DF" w:rsidR="00F571E7" w:rsidRPr="00F571E7" w:rsidRDefault="00F571E7" w:rsidP="00F571E7">
      <w:pPr>
        <w:pStyle w:val="ListParagraph"/>
        <w:numPr>
          <w:ilvl w:val="0"/>
          <w:numId w:val="2"/>
        </w:numPr>
        <w:rPr>
          <w:sz w:val="24"/>
          <w:u w:val="single"/>
        </w:rPr>
      </w:pPr>
      <w:r>
        <w:rPr>
          <w:rFonts w:ascii="Arial" w:hAnsi="Arial" w:cs="Arial"/>
          <w:color w:val="000000"/>
          <w:sz w:val="20"/>
          <w:szCs w:val="20"/>
        </w:rPr>
        <w:t xml:space="preserve">YouTube. (2018). </w:t>
      </w:r>
      <w:r>
        <w:rPr>
          <w:rFonts w:ascii="&amp;quot" w:hAnsi="&amp;quot"/>
          <w:i/>
          <w:iCs/>
          <w:color w:val="000000"/>
          <w:sz w:val="20"/>
          <w:szCs w:val="20"/>
        </w:rPr>
        <w:t>6Rs of Sustainability</w:t>
      </w:r>
      <w:r>
        <w:rPr>
          <w:rFonts w:ascii="Arial" w:hAnsi="Arial" w:cs="Arial"/>
          <w:color w:val="000000"/>
          <w:sz w:val="20"/>
          <w:szCs w:val="20"/>
        </w:rPr>
        <w:t xml:space="preserve">. [online] Available at: https://www.youtube.com/watch?v=luE5Aeqjf1Q </w:t>
      </w:r>
    </w:p>
    <w:p w14:paraId="06CF6F27" w14:textId="54C13ABA" w:rsidR="00F571E7" w:rsidRPr="00656FD8" w:rsidRDefault="00F571E7" w:rsidP="00F571E7">
      <w:pPr>
        <w:pStyle w:val="ListParagraph"/>
        <w:numPr>
          <w:ilvl w:val="0"/>
          <w:numId w:val="2"/>
        </w:numPr>
        <w:rPr>
          <w:sz w:val="24"/>
          <w:u w:val="single"/>
        </w:rPr>
      </w:pPr>
      <w:r>
        <w:rPr>
          <w:rFonts w:ascii="Arial" w:hAnsi="Arial" w:cs="Arial"/>
          <w:color w:val="000000"/>
          <w:sz w:val="20"/>
          <w:szCs w:val="20"/>
        </w:rPr>
        <w:t xml:space="preserve">YouTube. (2018). </w:t>
      </w:r>
      <w:r>
        <w:rPr>
          <w:rFonts w:ascii="&amp;quot" w:hAnsi="&amp;quot"/>
          <w:i/>
          <w:iCs/>
          <w:color w:val="000000"/>
          <w:sz w:val="20"/>
          <w:szCs w:val="20"/>
        </w:rPr>
        <w:t>6Rs of Sustainability</w:t>
      </w:r>
      <w:r>
        <w:rPr>
          <w:rFonts w:ascii="Arial" w:hAnsi="Arial" w:cs="Arial"/>
          <w:color w:val="000000"/>
          <w:sz w:val="20"/>
          <w:szCs w:val="20"/>
        </w:rPr>
        <w:t xml:space="preserve">. [online] Available at: https://www.youtube.com/watch?v=luE5Aeqjf1Q </w:t>
      </w:r>
    </w:p>
    <w:p w14:paraId="37718571" w14:textId="00671360" w:rsidR="00656FD8" w:rsidRPr="00656FD8" w:rsidRDefault="00656FD8" w:rsidP="00F571E7">
      <w:pPr>
        <w:pStyle w:val="ListParagraph"/>
        <w:numPr>
          <w:ilvl w:val="0"/>
          <w:numId w:val="2"/>
        </w:numPr>
        <w:rPr>
          <w:sz w:val="24"/>
          <w:u w:val="single"/>
        </w:rPr>
      </w:pPr>
      <w:r>
        <w:rPr>
          <w:rFonts w:ascii="Arial" w:hAnsi="Arial" w:cs="Arial"/>
          <w:color w:val="000000"/>
          <w:sz w:val="20"/>
          <w:szCs w:val="20"/>
        </w:rPr>
        <w:t xml:space="preserve">Child's Mind. (2018). </w:t>
      </w:r>
      <w:r>
        <w:rPr>
          <w:rFonts w:ascii="&amp;quot" w:hAnsi="&amp;quot"/>
          <w:i/>
          <w:iCs/>
          <w:color w:val="000000"/>
          <w:sz w:val="20"/>
          <w:szCs w:val="20"/>
        </w:rPr>
        <w:t xml:space="preserve">The Colour </w:t>
      </w:r>
      <w:proofErr w:type="gramStart"/>
      <w:r>
        <w:rPr>
          <w:rFonts w:ascii="&amp;quot" w:hAnsi="&amp;quot"/>
          <w:i/>
          <w:iCs/>
          <w:color w:val="000000"/>
          <w:sz w:val="20"/>
          <w:szCs w:val="20"/>
        </w:rPr>
        <w:t>Of</w:t>
      </w:r>
      <w:proofErr w:type="gramEnd"/>
      <w:r>
        <w:rPr>
          <w:rFonts w:ascii="&amp;quot" w:hAnsi="&amp;quot"/>
          <w:i/>
          <w:iCs/>
          <w:color w:val="000000"/>
          <w:sz w:val="20"/>
          <w:szCs w:val="20"/>
        </w:rPr>
        <w:t xml:space="preserve"> Childhood</w:t>
      </w:r>
      <w:r>
        <w:rPr>
          <w:rFonts w:ascii="Arial" w:hAnsi="Arial" w:cs="Arial"/>
          <w:color w:val="000000"/>
          <w:sz w:val="20"/>
          <w:szCs w:val="20"/>
        </w:rPr>
        <w:t>. [online] Available at: http://www.childsmindinnovation.com/post/35330521827/the-colour-of-childhood</w:t>
      </w:r>
    </w:p>
    <w:p w14:paraId="1BB4F0AA" w14:textId="15492ABA" w:rsidR="00656FD8" w:rsidRPr="008572BF" w:rsidRDefault="00656FD8" w:rsidP="008572BF">
      <w:pPr>
        <w:pStyle w:val="ListParagraph"/>
        <w:numPr>
          <w:ilvl w:val="0"/>
          <w:numId w:val="2"/>
        </w:numPr>
        <w:rPr>
          <w:sz w:val="24"/>
          <w:u w:val="single"/>
        </w:rPr>
      </w:pPr>
      <w:r>
        <w:rPr>
          <w:rFonts w:ascii="Arial" w:hAnsi="Arial" w:cs="Arial"/>
          <w:color w:val="000000"/>
          <w:sz w:val="20"/>
          <w:szCs w:val="20"/>
        </w:rPr>
        <w:t xml:space="preserve"> </w:t>
      </w:r>
      <w:r w:rsidR="008572BF" w:rsidRPr="008572BF">
        <w:rPr>
          <w:rFonts w:ascii="Arial" w:hAnsi="Arial" w:cs="Arial"/>
          <w:color w:val="000000"/>
          <w:sz w:val="20"/>
          <w:szCs w:val="20"/>
          <w:shd w:val="clear" w:color="auto" w:fill="FFFFFF"/>
        </w:rPr>
        <w:t>Bbc.co.uk. (2018). </w:t>
      </w:r>
      <w:r w:rsidR="008572BF" w:rsidRPr="008572B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BBC iPlayer - Drowning in Plastic</w:t>
      </w:r>
      <w:r w:rsidR="008572BF" w:rsidRPr="008572BF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https://www.bbc.co.uk/iplayer/episode/b0bmbn47/drowning-in-plastic [Accessed 5 Oct. 2018].</w:t>
      </w:r>
    </w:p>
    <w:p w14:paraId="5DB477C3" w14:textId="5915D3B8" w:rsidR="00656FD8" w:rsidRPr="00F571E7" w:rsidRDefault="00656FD8" w:rsidP="00656FD8">
      <w:pPr>
        <w:pStyle w:val="ListParagraph"/>
        <w:numPr>
          <w:ilvl w:val="0"/>
          <w:numId w:val="2"/>
        </w:numPr>
        <w:rPr>
          <w:sz w:val="24"/>
          <w:u w:val="single"/>
        </w:rPr>
      </w:pPr>
      <w:r>
        <w:rPr>
          <w:rFonts w:ascii="Arial" w:hAnsi="Arial" w:cs="Arial"/>
          <w:color w:val="000000"/>
          <w:sz w:val="20"/>
          <w:szCs w:val="20"/>
        </w:rPr>
        <w:t xml:space="preserve">YouTube. (2018). </w:t>
      </w:r>
      <w:r>
        <w:rPr>
          <w:rFonts w:ascii="&amp;quot" w:hAnsi="&amp;quot"/>
          <w:i/>
          <w:iCs/>
          <w:color w:val="000000"/>
          <w:sz w:val="20"/>
          <w:szCs w:val="20"/>
        </w:rPr>
        <w:t>6Rs of Sustainability</w:t>
      </w:r>
      <w:r>
        <w:rPr>
          <w:rFonts w:ascii="Arial" w:hAnsi="Arial" w:cs="Arial"/>
          <w:color w:val="000000"/>
          <w:sz w:val="20"/>
          <w:szCs w:val="20"/>
        </w:rPr>
        <w:t xml:space="preserve">. [online] Available at: https://www.youtube.com/watch?v=luE5Aeqjf1Q </w:t>
      </w:r>
    </w:p>
    <w:p w14:paraId="79A8B6D5" w14:textId="77777777" w:rsidR="00656FD8" w:rsidRPr="00656FD8" w:rsidRDefault="00656FD8" w:rsidP="00656FD8">
      <w:pPr>
        <w:ind w:left="360"/>
        <w:rPr>
          <w:sz w:val="24"/>
          <w:u w:val="single"/>
        </w:rPr>
      </w:pPr>
    </w:p>
    <w:p w14:paraId="1D64B488" w14:textId="1842C639" w:rsidR="00346CE9" w:rsidRDefault="00346CE9" w:rsidP="00346CE9">
      <w:pPr>
        <w:tabs>
          <w:tab w:val="left" w:pos="5100"/>
        </w:tabs>
        <w:rPr>
          <w:sz w:val="24"/>
        </w:rPr>
      </w:pPr>
      <w:r>
        <w:rPr>
          <w:sz w:val="24"/>
        </w:rPr>
        <w:tab/>
      </w:r>
    </w:p>
    <w:p w14:paraId="54BB4702" w14:textId="2F9FEA73" w:rsidR="00346CE9" w:rsidRDefault="00346CE9" w:rsidP="00346CE9">
      <w:pPr>
        <w:tabs>
          <w:tab w:val="left" w:pos="5100"/>
        </w:tabs>
        <w:rPr>
          <w:sz w:val="24"/>
        </w:rPr>
      </w:pPr>
    </w:p>
    <w:p w14:paraId="49D5D3D1" w14:textId="2B2BDF5B" w:rsidR="00346CE9" w:rsidRDefault="00346CE9" w:rsidP="00346CE9">
      <w:pPr>
        <w:tabs>
          <w:tab w:val="left" w:pos="5100"/>
        </w:tabs>
        <w:rPr>
          <w:sz w:val="24"/>
        </w:rPr>
      </w:pPr>
    </w:p>
    <w:sectPr w:rsidR="00346CE9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00CF85" w14:textId="77777777" w:rsidR="003D2F77" w:rsidRDefault="003D2F77" w:rsidP="008362D3">
      <w:pPr>
        <w:spacing w:after="0" w:line="240" w:lineRule="auto"/>
      </w:pPr>
      <w:r>
        <w:separator/>
      </w:r>
    </w:p>
  </w:endnote>
  <w:endnote w:type="continuationSeparator" w:id="0">
    <w:p w14:paraId="6991D3B3" w14:textId="77777777" w:rsidR="003D2F77" w:rsidRDefault="003D2F77" w:rsidP="008362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1DFD7F" w14:textId="77777777" w:rsidR="003D2F77" w:rsidRDefault="003D2F77" w:rsidP="008362D3">
      <w:pPr>
        <w:spacing w:after="0" w:line="240" w:lineRule="auto"/>
      </w:pPr>
      <w:r>
        <w:separator/>
      </w:r>
    </w:p>
  </w:footnote>
  <w:footnote w:type="continuationSeparator" w:id="0">
    <w:p w14:paraId="6DCA354C" w14:textId="77777777" w:rsidR="003D2F77" w:rsidRDefault="003D2F77" w:rsidP="008362D3">
      <w:pPr>
        <w:spacing w:after="0" w:line="240" w:lineRule="auto"/>
      </w:pPr>
      <w:r>
        <w:continuationSeparator/>
      </w:r>
    </w:p>
  </w:footnote>
  <w:footnote w:id="1">
    <w:p w14:paraId="60AC7FCB" w14:textId="43B05158" w:rsidR="00C9792B" w:rsidRDefault="00C9792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="00411E62" w:rsidRPr="00297BBC">
          <w:rPr>
            <w:rStyle w:val="Hyperlink"/>
          </w:rPr>
          <w:t>https://www.bbc.com/bitesize/guides/zsbjn39/revision/2</w:t>
        </w:r>
      </w:hyperlink>
      <w:r w:rsidR="00411E62">
        <w:t xml:space="preserve"> </w:t>
      </w:r>
    </w:p>
  </w:footnote>
  <w:footnote w:id="2">
    <w:p w14:paraId="58272618" w14:textId="77777777" w:rsidR="001F2C92" w:rsidRDefault="001F2C92" w:rsidP="001F2C92">
      <w:pPr>
        <w:pStyle w:val="FootnoteText"/>
      </w:pPr>
      <w:r>
        <w:rPr>
          <w:rStyle w:val="FootnoteReference"/>
        </w:rPr>
        <w:footnoteRef/>
      </w:r>
      <w:r>
        <w:t xml:space="preserve"> Megan Ford.</w:t>
      </w:r>
    </w:p>
  </w:footnote>
  <w:footnote w:id="3">
    <w:p w14:paraId="70ED3F82" w14:textId="77777777" w:rsidR="001F2C92" w:rsidRDefault="001F2C92" w:rsidP="001F2C92">
      <w:pPr>
        <w:pStyle w:val="FootnoteText"/>
      </w:pPr>
      <w:r>
        <w:rPr>
          <w:rStyle w:val="FootnoteReference"/>
        </w:rPr>
        <w:footnoteRef/>
      </w:r>
      <w:r>
        <w:t xml:space="preserve"> Amelie Fitz Henry Roe, age 9.</w:t>
      </w:r>
    </w:p>
  </w:footnote>
  <w:footnote w:id="4">
    <w:p w14:paraId="2FA5CF10" w14:textId="77777777" w:rsidR="001F2C92" w:rsidRDefault="001F2C92" w:rsidP="001F2C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Pr="00297BBC">
          <w:rPr>
            <w:rStyle w:val="Hyperlink"/>
          </w:rPr>
          <w:t>https://www.bbc.com/bitesize/guides/zsbjn39/revision/2</w:t>
        </w:r>
      </w:hyperlink>
      <w:r>
        <w:t xml:space="preserve"> </w:t>
      </w:r>
    </w:p>
  </w:footnote>
  <w:footnote w:id="5">
    <w:p w14:paraId="070577C0" w14:textId="77777777" w:rsidR="001F2C92" w:rsidRDefault="001F2C92" w:rsidP="001F2C92">
      <w:pPr>
        <w:pStyle w:val="FootnoteText"/>
      </w:pPr>
      <w:r>
        <w:rPr>
          <w:rStyle w:val="FootnoteReference"/>
        </w:rPr>
        <w:footnoteRef/>
      </w:r>
      <w:r>
        <w:t xml:space="preserve"> Drowning </w:t>
      </w:r>
      <w:proofErr w:type="gramStart"/>
      <w:r>
        <w:t>In</w:t>
      </w:r>
      <w:proofErr w:type="gramEnd"/>
      <w:r>
        <w:t xml:space="preserve"> Plastic (2018 Documentary)- BBC iPlayer</w:t>
      </w:r>
    </w:p>
  </w:footnote>
  <w:footnote w:id="6">
    <w:p w14:paraId="77CFB98B" w14:textId="77777777" w:rsidR="001F2C92" w:rsidRDefault="001F2C92" w:rsidP="001F2C92">
      <w:pPr>
        <w:pStyle w:val="FootnoteText"/>
      </w:pPr>
      <w:r>
        <w:rPr>
          <w:rStyle w:val="FootnoteReference"/>
        </w:rPr>
        <w:footnoteRef/>
      </w:r>
      <w:r>
        <w:t xml:space="preserve"> Drowning </w:t>
      </w:r>
      <w:proofErr w:type="gramStart"/>
      <w:r>
        <w:t>In</w:t>
      </w:r>
      <w:proofErr w:type="gramEnd"/>
      <w:r>
        <w:t xml:space="preserve"> Plastic (2018 Documentary)- BBC iPlayer</w:t>
      </w:r>
    </w:p>
  </w:footnote>
  <w:footnote w:id="7">
    <w:p w14:paraId="009B2BD9" w14:textId="77777777" w:rsidR="001F2C92" w:rsidRDefault="001F2C92" w:rsidP="001F2C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" w:history="1">
        <w:r w:rsidRPr="00297BBC">
          <w:rPr>
            <w:rStyle w:val="Hyperlink"/>
          </w:rPr>
          <w:t>https://genius.com/Jonas-blue-rise-lyrics</w:t>
        </w:r>
      </w:hyperlink>
      <w:r>
        <w:t xml:space="preserve"> </w:t>
      </w:r>
    </w:p>
  </w:footnote>
  <w:footnote w:id="8">
    <w:p w14:paraId="5BEDE073" w14:textId="77777777" w:rsidR="001F2C92" w:rsidRDefault="001F2C92" w:rsidP="001F2C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4" w:history="1">
        <w:r w:rsidRPr="00297BBC">
          <w:rPr>
            <w:rStyle w:val="Hyperlink"/>
          </w:rPr>
          <w:t>https://www.musixmatch.com/lyrics/Beat-Boppers/I-Like-the-Flowers</w:t>
        </w:r>
      </w:hyperlink>
      <w:r>
        <w:t xml:space="preserve"> </w:t>
      </w:r>
    </w:p>
  </w:footnote>
  <w:footnote w:id="9">
    <w:p w14:paraId="101D2F89" w14:textId="524B965F" w:rsidR="00B87CFD" w:rsidRDefault="00B87C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5" w:history="1">
        <w:r w:rsidR="00411E62" w:rsidRPr="00297BBC">
          <w:rPr>
            <w:rStyle w:val="Hyperlink"/>
          </w:rPr>
          <w:t>http://childhoodreading.com/the-princess-and-the-pea/</w:t>
        </w:r>
      </w:hyperlink>
      <w:r w:rsidR="00411E62">
        <w:t xml:space="preserve"> </w:t>
      </w:r>
    </w:p>
  </w:footnote>
  <w:footnote w:id="10">
    <w:p w14:paraId="79E7A86A" w14:textId="4F5392D0" w:rsidR="00B87CFD" w:rsidRDefault="00B87C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6" w:history="1">
        <w:r w:rsidR="000E4329" w:rsidRPr="00297BBC">
          <w:rPr>
            <w:rStyle w:val="Hyperlink"/>
          </w:rPr>
          <w:t>http://www.the-office.com/bedtime-story/classics-aliceinwonderland.htm</w:t>
        </w:r>
      </w:hyperlink>
      <w:r w:rsidR="000E4329">
        <w:t xml:space="preserve"> </w:t>
      </w:r>
    </w:p>
  </w:footnote>
  <w:footnote w:id="11">
    <w:p w14:paraId="269193B4" w14:textId="05D9D0DA" w:rsidR="00B87CFD" w:rsidRDefault="00B87C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7" w:history="1">
        <w:r w:rsidR="00F571E7" w:rsidRPr="00297BBC">
          <w:rPr>
            <w:rStyle w:val="Hyperlink"/>
          </w:rPr>
          <w:t>http://www.the-office.com/bedtime-story/classics-alice-1.htm</w:t>
        </w:r>
      </w:hyperlink>
      <w:r w:rsidR="00F571E7">
        <w:t xml:space="preserve"> </w:t>
      </w:r>
    </w:p>
  </w:footnote>
  <w:footnote w:id="12">
    <w:p w14:paraId="45368839" w14:textId="52346F13" w:rsidR="00016EC0" w:rsidRDefault="00016E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8" w:history="1">
        <w:r w:rsidRPr="00297BBC">
          <w:rPr>
            <w:rStyle w:val="Hyperlink"/>
          </w:rPr>
          <w:t>http://smallworld.org.uk/</w:t>
        </w:r>
      </w:hyperlink>
      <w:r>
        <w:t xml:space="preserve"> </w:t>
      </w:r>
    </w:p>
  </w:footnote>
  <w:footnote w:id="13">
    <w:p w14:paraId="793027AB" w14:textId="31693846" w:rsidR="00B87CFD" w:rsidRDefault="00B87C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9" w:history="1">
        <w:r w:rsidR="000E4329" w:rsidRPr="00297BBC">
          <w:rPr>
            <w:rStyle w:val="Hyperlink"/>
          </w:rPr>
          <w:t>https://cleanseascragen.wales/</w:t>
        </w:r>
      </w:hyperlink>
      <w:r w:rsidR="000E4329">
        <w:t xml:space="preserve"> </w:t>
      </w:r>
    </w:p>
  </w:footnote>
  <w:footnote w:id="14">
    <w:p w14:paraId="631B08B9" w14:textId="77777777" w:rsidR="001F2C92" w:rsidRDefault="001F2C92" w:rsidP="001F2C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0" w:history="1">
        <w:r w:rsidRPr="00297BBC">
          <w:rPr>
            <w:rStyle w:val="Hyperlink"/>
          </w:rPr>
          <w:t>https://www.bbc.com/bitesize/guides/zsbjn39/revision/2</w:t>
        </w:r>
      </w:hyperlink>
      <w:r>
        <w:t xml:space="preserve"> </w:t>
      </w:r>
    </w:p>
  </w:footnote>
  <w:footnote w:id="15">
    <w:p w14:paraId="1F2A998B" w14:textId="77777777" w:rsidR="001F2C92" w:rsidRDefault="001F2C92" w:rsidP="001F2C92">
      <w:pPr>
        <w:pStyle w:val="FootnoteText"/>
      </w:pPr>
      <w:r>
        <w:rPr>
          <w:rStyle w:val="FootnoteReference"/>
        </w:rPr>
        <w:footnoteRef/>
      </w:r>
      <w:r>
        <w:t xml:space="preserve"> ‘Alice In A Plastic Wonderland’ Georgina Palmer- UWTSD </w:t>
      </w:r>
    </w:p>
  </w:footnote>
  <w:footnote w:id="16">
    <w:p w14:paraId="33B9539F" w14:textId="1BAD8CB2" w:rsidR="0024680B" w:rsidRDefault="002468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E4329">
        <w:t>https://www.youtube.com/watch?v=luE5Aeqjf1Q</w:t>
      </w:r>
    </w:p>
  </w:footnote>
  <w:footnote w:id="17">
    <w:p w14:paraId="59793492" w14:textId="2D28405A" w:rsidR="009B3CE0" w:rsidRDefault="009B3C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4329" w:rsidRPr="000E4329">
        <w:t>https://www.youtube.com/watch?v=luE5Aeqjf1Q</w:t>
      </w:r>
    </w:p>
  </w:footnote>
  <w:footnote w:id="18">
    <w:p w14:paraId="08AF08F1" w14:textId="12199C92" w:rsidR="009B3CE0" w:rsidRDefault="009B3C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1" w:history="1">
        <w:r w:rsidR="00824C5B" w:rsidRPr="00297BBC">
          <w:rPr>
            <w:rStyle w:val="Hyperlink"/>
          </w:rPr>
          <w:t>http://www.childsmindinnovation.com/post/35330521827/the-colour-of-childhood</w:t>
        </w:r>
      </w:hyperlink>
      <w:r w:rsidR="00824C5B">
        <w:t xml:space="preserve"> </w:t>
      </w:r>
    </w:p>
  </w:footnote>
  <w:footnote w:id="19">
    <w:p w14:paraId="1F61D475" w14:textId="175512D7" w:rsidR="009B3CE0" w:rsidRDefault="009B3C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46CE9">
        <w:t xml:space="preserve">Drowning </w:t>
      </w:r>
      <w:proofErr w:type="gramStart"/>
      <w:r w:rsidR="00346CE9">
        <w:t>In</w:t>
      </w:r>
      <w:proofErr w:type="gramEnd"/>
      <w:r w:rsidR="00346CE9">
        <w:t xml:space="preserve"> Plastic (2018 Documentary)- BBC iPlayer</w:t>
      </w:r>
    </w:p>
  </w:footnote>
  <w:footnote w:id="20">
    <w:p w14:paraId="6DA72197" w14:textId="6BFB443B" w:rsidR="0024680B" w:rsidRDefault="002468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E4329">
        <w:t>https://www.youtube.com/watch?v=luE5Aeqjf1Q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F14C3D" w14:textId="426CA6DD" w:rsidR="008362D3" w:rsidRDefault="008362D3">
    <w:pPr>
      <w:pStyle w:val="Header"/>
    </w:pPr>
    <w:r>
      <w:t>Georgina Palmer</w:t>
    </w:r>
    <w:r w:rsidR="00EF16E0">
      <w:t xml:space="preserve">  </w:t>
    </w:r>
  </w:p>
  <w:p w14:paraId="2DB39CCE" w14:textId="7A1448B2" w:rsidR="008362D3" w:rsidRDefault="008362D3">
    <w:pPr>
      <w:pStyle w:val="Header"/>
    </w:pPr>
    <w:r>
      <w:t>1600214</w:t>
    </w:r>
  </w:p>
  <w:p w14:paraId="7735C700" w14:textId="65205265" w:rsidR="00EF3703" w:rsidRDefault="00EF3703">
    <w:pPr>
      <w:pStyle w:val="Header"/>
    </w:pPr>
  </w:p>
  <w:p w14:paraId="0DEB9214" w14:textId="77777777" w:rsidR="00EF3703" w:rsidRDefault="00EF3703" w:rsidP="00EF3703">
    <w:pPr>
      <w:jc w:val="center"/>
      <w:rPr>
        <w:sz w:val="24"/>
        <w:u w:val="single"/>
      </w:rPr>
    </w:pPr>
    <w:r w:rsidRPr="00DC2F81">
      <w:rPr>
        <w:sz w:val="24"/>
        <w:u w:val="single"/>
      </w:rPr>
      <w:t>Task 3: Looking back, evaluate how has your touring theatre production realised in practice elements of Tasks 1 &amp; 2?</w:t>
    </w:r>
  </w:p>
  <w:p w14:paraId="2405CF39" w14:textId="77777777" w:rsidR="00EF3703" w:rsidRDefault="00EF37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050362"/>
    <w:multiLevelType w:val="hybridMultilevel"/>
    <w:tmpl w:val="11DEDC84"/>
    <w:lvl w:ilvl="0" w:tplc="733AE7E6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color w:val="000000"/>
        <w:sz w:val="20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381C60"/>
    <w:multiLevelType w:val="hybridMultilevel"/>
    <w:tmpl w:val="1FB6D5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24B2527"/>
    <w:multiLevelType w:val="hybridMultilevel"/>
    <w:tmpl w:val="8D3241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0468"/>
    <w:rsid w:val="00016EC0"/>
    <w:rsid w:val="000732E2"/>
    <w:rsid w:val="000A4931"/>
    <w:rsid w:val="000B6C6B"/>
    <w:rsid w:val="000C1918"/>
    <w:rsid w:val="000E36CD"/>
    <w:rsid w:val="000E4329"/>
    <w:rsid w:val="000F2914"/>
    <w:rsid w:val="001032E3"/>
    <w:rsid w:val="001363C5"/>
    <w:rsid w:val="0016721C"/>
    <w:rsid w:val="00173D80"/>
    <w:rsid w:val="00183230"/>
    <w:rsid w:val="001A58DF"/>
    <w:rsid w:val="001B0AD0"/>
    <w:rsid w:val="001F0308"/>
    <w:rsid w:val="001F2C92"/>
    <w:rsid w:val="001F608E"/>
    <w:rsid w:val="0024680B"/>
    <w:rsid w:val="0025353E"/>
    <w:rsid w:val="0026046F"/>
    <w:rsid w:val="0026467A"/>
    <w:rsid w:val="002B6189"/>
    <w:rsid w:val="002D17EE"/>
    <w:rsid w:val="002D3C0D"/>
    <w:rsid w:val="00346CE9"/>
    <w:rsid w:val="003D2F77"/>
    <w:rsid w:val="00411E62"/>
    <w:rsid w:val="00430E5B"/>
    <w:rsid w:val="00460B63"/>
    <w:rsid w:val="00477E77"/>
    <w:rsid w:val="0048226A"/>
    <w:rsid w:val="004B5CB7"/>
    <w:rsid w:val="004D3AF4"/>
    <w:rsid w:val="00507F93"/>
    <w:rsid w:val="005537E6"/>
    <w:rsid w:val="00554772"/>
    <w:rsid w:val="005872BF"/>
    <w:rsid w:val="005E25AA"/>
    <w:rsid w:val="0065097E"/>
    <w:rsid w:val="00656FD8"/>
    <w:rsid w:val="00666EF0"/>
    <w:rsid w:val="00681453"/>
    <w:rsid w:val="006B7410"/>
    <w:rsid w:val="006C1FA2"/>
    <w:rsid w:val="006D11AB"/>
    <w:rsid w:val="006D3859"/>
    <w:rsid w:val="00731041"/>
    <w:rsid w:val="00736253"/>
    <w:rsid w:val="007400C9"/>
    <w:rsid w:val="007608E6"/>
    <w:rsid w:val="00770541"/>
    <w:rsid w:val="00824C5B"/>
    <w:rsid w:val="008362D3"/>
    <w:rsid w:val="008572BF"/>
    <w:rsid w:val="008D2E67"/>
    <w:rsid w:val="009069EB"/>
    <w:rsid w:val="00961C86"/>
    <w:rsid w:val="009676E1"/>
    <w:rsid w:val="0099181C"/>
    <w:rsid w:val="009A5E74"/>
    <w:rsid w:val="009B3CE0"/>
    <w:rsid w:val="009C13D3"/>
    <w:rsid w:val="009D56C1"/>
    <w:rsid w:val="00A66D3A"/>
    <w:rsid w:val="00A66FAE"/>
    <w:rsid w:val="00A8348F"/>
    <w:rsid w:val="00AA0468"/>
    <w:rsid w:val="00AA71F9"/>
    <w:rsid w:val="00B02B4E"/>
    <w:rsid w:val="00B06F84"/>
    <w:rsid w:val="00B773D0"/>
    <w:rsid w:val="00B87CFD"/>
    <w:rsid w:val="00BA224A"/>
    <w:rsid w:val="00C128E3"/>
    <w:rsid w:val="00C37118"/>
    <w:rsid w:val="00C409E2"/>
    <w:rsid w:val="00C9792B"/>
    <w:rsid w:val="00D06B2E"/>
    <w:rsid w:val="00D346E0"/>
    <w:rsid w:val="00D97FC7"/>
    <w:rsid w:val="00DC0575"/>
    <w:rsid w:val="00DC2F81"/>
    <w:rsid w:val="00E543BF"/>
    <w:rsid w:val="00E54B98"/>
    <w:rsid w:val="00EA6B45"/>
    <w:rsid w:val="00EF16E0"/>
    <w:rsid w:val="00EF3703"/>
    <w:rsid w:val="00F571E7"/>
    <w:rsid w:val="00F61212"/>
    <w:rsid w:val="00FF7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B2399E"/>
  <w15:chartTrackingRefBased/>
  <w15:docId w15:val="{28A1736A-AB3A-4577-B031-82B4B15FB5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70541"/>
    <w:pPr>
      <w:spacing w:before="100" w:beforeAutospacing="1" w:after="100" w:afterAutospacing="1" w:line="240" w:lineRule="auto"/>
    </w:pPr>
    <w:rPr>
      <w:rFonts w:ascii="Calibri" w:eastAsiaTheme="minorEastAsia" w:hAnsi="Calibri" w:cs="Calibri"/>
      <w:lang w:eastAsia="en-GB"/>
    </w:rPr>
  </w:style>
  <w:style w:type="paragraph" w:styleId="ListParagraph">
    <w:name w:val="List Paragraph"/>
    <w:basedOn w:val="Normal"/>
    <w:uiPriority w:val="34"/>
    <w:qFormat/>
    <w:rsid w:val="0065097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362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62D3"/>
  </w:style>
  <w:style w:type="paragraph" w:styleId="Footer">
    <w:name w:val="footer"/>
    <w:basedOn w:val="Normal"/>
    <w:link w:val="FooterChar"/>
    <w:uiPriority w:val="99"/>
    <w:unhideWhenUsed/>
    <w:rsid w:val="008362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62D3"/>
  </w:style>
  <w:style w:type="paragraph" w:styleId="FootnoteText">
    <w:name w:val="footnote text"/>
    <w:basedOn w:val="Normal"/>
    <w:link w:val="FootnoteTextChar"/>
    <w:uiPriority w:val="99"/>
    <w:unhideWhenUsed/>
    <w:rsid w:val="00C9792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C9792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9792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411E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1E6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16EC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8132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://smallworld.org.uk/" TargetMode="External"/><Relationship Id="rId3" Type="http://schemas.openxmlformats.org/officeDocument/2006/relationships/hyperlink" Target="https://genius.com/Jonas-blue-rise-lyrics" TargetMode="External"/><Relationship Id="rId7" Type="http://schemas.openxmlformats.org/officeDocument/2006/relationships/hyperlink" Target="http://www.the-office.com/bedtime-story/classics-alice-1.htm" TargetMode="External"/><Relationship Id="rId2" Type="http://schemas.openxmlformats.org/officeDocument/2006/relationships/hyperlink" Target="https://www.bbc.com/bitesize/guides/zsbjn39/revision/2" TargetMode="External"/><Relationship Id="rId1" Type="http://schemas.openxmlformats.org/officeDocument/2006/relationships/hyperlink" Target="https://www.bbc.com/bitesize/guides/zsbjn39/revision/2" TargetMode="External"/><Relationship Id="rId6" Type="http://schemas.openxmlformats.org/officeDocument/2006/relationships/hyperlink" Target="http://www.the-office.com/bedtime-story/classics-aliceinwonderland.htm" TargetMode="External"/><Relationship Id="rId11" Type="http://schemas.openxmlformats.org/officeDocument/2006/relationships/hyperlink" Target="http://www.childsmindinnovation.com/post/35330521827/the-colour-of-childhood" TargetMode="External"/><Relationship Id="rId5" Type="http://schemas.openxmlformats.org/officeDocument/2006/relationships/hyperlink" Target="http://childhoodreading.com/the-princess-and-the-pea/" TargetMode="External"/><Relationship Id="rId10" Type="http://schemas.openxmlformats.org/officeDocument/2006/relationships/hyperlink" Target="https://www.bbc.com/bitesize/guides/zsbjn39/revision/2" TargetMode="External"/><Relationship Id="rId4" Type="http://schemas.openxmlformats.org/officeDocument/2006/relationships/hyperlink" Target="https://www.musixmatch.com/lyrics/Beat-Boppers/I-Like-the-Flowers" TargetMode="External"/><Relationship Id="rId9" Type="http://schemas.openxmlformats.org/officeDocument/2006/relationships/hyperlink" Target="https://cleanseascragen.wa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CBA5112-2F60-452E-8C4F-1CFB850147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416</TotalTime>
  <Pages>3</Pages>
  <Words>1059</Words>
  <Characters>6041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Georgina Palmer (1600214)</dc:creator>
  <cp:keywords/>
  <dc:description/>
  <cp:lastModifiedBy>Georgina Palmer (1600214)</cp:lastModifiedBy>
  <cp:revision>227</cp:revision>
  <dcterms:created xsi:type="dcterms:W3CDTF">2018-11-25T17:18:00Z</dcterms:created>
  <dcterms:modified xsi:type="dcterms:W3CDTF">2018-11-29T13:24:00Z</dcterms:modified>
</cp:coreProperties>
</file>