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rPr/>
      </w:pPr>
      <w:bookmarkStart w:colFirst="0" w:colLast="0" w:name="_l1vz89v6qovz" w:id="0"/>
      <w:bookmarkEnd w:id="0"/>
      <w:r w:rsidDel="00000000" w:rsidR="00000000" w:rsidRPr="00000000">
        <w:rPr>
          <w:rtl w:val="0"/>
        </w:rPr>
        <w:t xml:space="preserve">Ethics within the Counseling and Nursing Professions Relating to the Handbook</w:t>
      </w:r>
    </w:p>
    <w:p w:rsidR="00000000" w:rsidDel="00000000" w:rsidP="00000000" w:rsidRDefault="00000000" w:rsidRPr="00000000" w14:paraId="00000001">
      <w:pPr>
        <w:spacing w:line="360" w:lineRule="auto"/>
        <w:rPr>
          <w:sz w:val="24"/>
          <w:szCs w:val="24"/>
        </w:rPr>
      </w:pPr>
      <w:r w:rsidDel="00000000" w:rsidR="00000000" w:rsidRPr="00000000">
        <w:rPr>
          <w:rtl w:val="0"/>
        </w:rPr>
      </w:r>
    </w:p>
    <w:p w:rsidR="00000000" w:rsidDel="00000000" w:rsidP="00000000" w:rsidRDefault="00000000" w:rsidRPr="00000000" w14:paraId="00000002">
      <w:pPr>
        <w:spacing w:line="360" w:lineRule="auto"/>
        <w:rPr>
          <w:sz w:val="24"/>
          <w:szCs w:val="24"/>
        </w:rPr>
      </w:pPr>
      <w:r w:rsidDel="00000000" w:rsidR="00000000" w:rsidRPr="00000000">
        <w:rPr>
          <w:sz w:val="24"/>
          <w:szCs w:val="24"/>
          <w:rtl w:val="0"/>
        </w:rPr>
        <w:t xml:space="preserve">British Association for Counselling and Psychotherapy (BACP) (2019) describes their ethical conduct as moral conduct values and a series of principles to understand clients and dedication to good practices.</w:t>
      </w:r>
    </w:p>
    <w:p w:rsidR="00000000" w:rsidDel="00000000" w:rsidP="00000000" w:rsidRDefault="00000000" w:rsidRPr="00000000" w14:paraId="00000003">
      <w:pPr>
        <w:spacing w:line="240" w:lineRule="auto"/>
        <w:rPr>
          <w:sz w:val="24"/>
          <w:szCs w:val="24"/>
        </w:rPr>
      </w:pPr>
      <w:r w:rsidDel="00000000" w:rsidR="00000000" w:rsidRPr="00000000">
        <w:rPr>
          <w:rtl w:val="0"/>
        </w:rPr>
      </w:r>
    </w:p>
    <w:p w:rsidR="00000000" w:rsidDel="00000000" w:rsidP="00000000" w:rsidRDefault="00000000" w:rsidRPr="00000000" w14:paraId="00000004">
      <w:pPr>
        <w:spacing w:line="360" w:lineRule="auto"/>
        <w:rPr>
          <w:sz w:val="24"/>
          <w:szCs w:val="24"/>
        </w:rPr>
      </w:pPr>
      <w:r w:rsidDel="00000000" w:rsidR="00000000" w:rsidRPr="00000000">
        <w:rPr>
          <w:sz w:val="24"/>
          <w:szCs w:val="24"/>
          <w:rtl w:val="0"/>
        </w:rPr>
        <w:t xml:space="preserve">Royal college of Nursing (2019) states their ethical code is to treat everyone as individuals through the means respect, dignity, empathy, care and compassion, as well as understanding of individual needs.  </w:t>
      </w:r>
    </w:p>
    <w:p w:rsidR="00000000" w:rsidDel="00000000" w:rsidP="00000000" w:rsidRDefault="00000000" w:rsidRPr="00000000" w14:paraId="00000005">
      <w:pPr>
        <w:spacing w:line="360" w:lineRule="auto"/>
        <w:rPr>
          <w:sz w:val="24"/>
          <w:szCs w:val="24"/>
        </w:rPr>
      </w:pPr>
      <w:r w:rsidDel="00000000" w:rsidR="00000000" w:rsidRPr="00000000">
        <w:rPr>
          <w:rtl w:val="0"/>
        </w:rPr>
      </w:r>
    </w:p>
    <w:p w:rsidR="00000000" w:rsidDel="00000000" w:rsidP="00000000" w:rsidRDefault="00000000" w:rsidRPr="00000000" w14:paraId="00000006">
      <w:pPr>
        <w:spacing w:line="360" w:lineRule="auto"/>
        <w:rPr>
          <w:sz w:val="24"/>
          <w:szCs w:val="24"/>
        </w:rPr>
      </w:pPr>
      <w:r w:rsidDel="00000000" w:rsidR="00000000" w:rsidRPr="00000000">
        <w:rPr>
          <w:sz w:val="24"/>
          <w:szCs w:val="24"/>
          <w:rtl w:val="0"/>
        </w:rPr>
        <w:t xml:space="preserve">Ethics is described as a moral principle on conducting activities or behaviours according to the BBC (2014). As individuals there are ethical decisions happening in day to day life, this could be in the work environment where for example, a fellow coworker has cause for concern following miss conduct. It therefore is of the utmost importance that ethics is developed and written within may codes of conduct to safeguard everyone involved such as client, patient co workers and one's self. </w:t>
      </w:r>
    </w:p>
    <w:p w:rsidR="00000000" w:rsidDel="00000000" w:rsidP="00000000" w:rsidRDefault="00000000" w:rsidRPr="00000000" w14:paraId="00000007">
      <w:pPr>
        <w:spacing w:line="360" w:lineRule="auto"/>
        <w:rPr>
          <w:sz w:val="24"/>
          <w:szCs w:val="24"/>
        </w:rPr>
      </w:pPr>
      <w:r w:rsidDel="00000000" w:rsidR="00000000" w:rsidRPr="00000000">
        <w:rPr>
          <w:rtl w:val="0"/>
        </w:rPr>
      </w:r>
    </w:p>
    <w:p w:rsidR="00000000" w:rsidDel="00000000" w:rsidP="00000000" w:rsidRDefault="00000000" w:rsidRPr="00000000" w14:paraId="00000008">
      <w:pPr>
        <w:spacing w:line="360" w:lineRule="auto"/>
        <w:rPr>
          <w:sz w:val="24"/>
          <w:szCs w:val="24"/>
        </w:rPr>
      </w:pPr>
      <w:r w:rsidDel="00000000" w:rsidR="00000000" w:rsidRPr="00000000">
        <w:rPr>
          <w:sz w:val="24"/>
          <w:szCs w:val="24"/>
          <w:rtl w:val="0"/>
        </w:rPr>
        <w:t xml:space="preserve">Following the code allows one's morals to stay intact or can apply suggestions to better suit the situation to best guid as well as fulfill ethical guidelines and moral practices. Many businesses have a set code of ethics and guidelines this therefore makes it easier for employers to know what is expected of them and their coworkers, allowing to “</w:t>
      </w:r>
      <w:r w:rsidDel="00000000" w:rsidR="00000000" w:rsidRPr="00000000">
        <w:rPr>
          <w:sz w:val="24"/>
          <w:szCs w:val="24"/>
          <w:rtl w:val="0"/>
        </w:rPr>
        <w:t xml:space="preserve">whi</w:t>
      </w:r>
      <w:r w:rsidDel="00000000" w:rsidR="00000000" w:rsidRPr="00000000">
        <w:rPr>
          <w:sz w:val="24"/>
          <w:szCs w:val="24"/>
          <w:rtl w:val="0"/>
        </w:rPr>
        <w:t xml:space="preserve">stle blow” if for any reason they are not followed. </w:t>
      </w:r>
    </w:p>
    <w:p w:rsidR="00000000" w:rsidDel="00000000" w:rsidP="00000000" w:rsidRDefault="00000000" w:rsidRPr="00000000" w14:paraId="00000009">
      <w:pPr>
        <w:spacing w:line="360" w:lineRule="auto"/>
        <w:rPr>
          <w:sz w:val="24"/>
          <w:szCs w:val="24"/>
        </w:rPr>
      </w:pPr>
      <w:r w:rsidDel="00000000" w:rsidR="00000000" w:rsidRPr="00000000">
        <w:rPr>
          <w:rtl w:val="0"/>
        </w:rPr>
      </w:r>
    </w:p>
    <w:p w:rsidR="00000000" w:rsidDel="00000000" w:rsidP="00000000" w:rsidRDefault="00000000" w:rsidRPr="00000000" w14:paraId="0000000A">
      <w:pPr>
        <w:spacing w:line="360" w:lineRule="auto"/>
        <w:rPr>
          <w:sz w:val="24"/>
          <w:szCs w:val="24"/>
        </w:rPr>
      </w:pPr>
      <w:r w:rsidDel="00000000" w:rsidR="00000000" w:rsidRPr="00000000">
        <w:rPr>
          <w:sz w:val="24"/>
          <w:szCs w:val="24"/>
          <w:rtl w:val="0"/>
        </w:rPr>
        <w:t xml:space="preserve">Whistleblowing although frowned upon to some degree depending on what the situation is (Johnson, B &amp; Smith, L, 2006). For example, if a nurse was miss practice that may cause harm to themselves or others then it is vital to tell superiours. Regulations are set differently for every profession, although there are general ethics and guidelines set out that all employee must follow there could also be district regulations. There are general overall ethics to be followed such as the ones discussed in the guide booklet attached relating to nursing and councilors.   </w:t>
      </w:r>
    </w:p>
    <w:p w:rsidR="00000000" w:rsidDel="00000000" w:rsidP="00000000" w:rsidRDefault="00000000" w:rsidRPr="00000000" w14:paraId="0000000B">
      <w:pPr>
        <w:spacing w:line="360" w:lineRule="auto"/>
        <w:rPr>
          <w:sz w:val="24"/>
          <w:szCs w:val="24"/>
        </w:rPr>
      </w:pPr>
      <w:r w:rsidDel="00000000" w:rsidR="00000000" w:rsidRPr="00000000">
        <w:rPr>
          <w:rtl w:val="0"/>
        </w:rPr>
      </w:r>
    </w:p>
    <w:p w:rsidR="00000000" w:rsidDel="00000000" w:rsidP="00000000" w:rsidRDefault="00000000" w:rsidRPr="00000000" w14:paraId="0000000C">
      <w:pPr>
        <w:spacing w:line="360" w:lineRule="auto"/>
        <w:rPr>
          <w:sz w:val="24"/>
          <w:szCs w:val="24"/>
        </w:rPr>
      </w:pPr>
      <w:r w:rsidDel="00000000" w:rsidR="00000000" w:rsidRPr="00000000">
        <w:rPr>
          <w:sz w:val="24"/>
          <w:szCs w:val="24"/>
          <w:rtl w:val="0"/>
        </w:rPr>
        <w:t xml:space="preserve">An example of different ethics within the Counseling and Nursing fluid are highlighted within the characteristics and guidelines section of the booklet BACP (2018) (NMCl, 2015). Clearly listed within the consular section is confidentiality. Confidentiality is extremely important within counselling sessions and the councilors ethical guideline, due to the clients needs must be kept between the counsellor and client at all times unless the client expresses harm to themselves or to others then the counselor must state to the client their intentions to discuss the matter with their superior. However, the confidentiality clause must be clearly stated at the beginning of sessions allowing the client to safely discuss any issues or mental health issues and concerns the client may have at that time.  </w:t>
      </w:r>
    </w:p>
    <w:p w:rsidR="00000000" w:rsidDel="00000000" w:rsidP="00000000" w:rsidRDefault="00000000" w:rsidRPr="00000000" w14:paraId="0000000D">
      <w:pPr>
        <w:spacing w:line="360" w:lineRule="auto"/>
        <w:rPr>
          <w:sz w:val="24"/>
          <w:szCs w:val="24"/>
        </w:rPr>
      </w:pPr>
      <w:r w:rsidDel="00000000" w:rsidR="00000000" w:rsidRPr="00000000">
        <w:rPr>
          <w:rtl w:val="0"/>
        </w:rPr>
      </w:r>
    </w:p>
    <w:p w:rsidR="00000000" w:rsidDel="00000000" w:rsidP="00000000" w:rsidRDefault="00000000" w:rsidRPr="00000000" w14:paraId="0000000E">
      <w:pPr>
        <w:spacing w:line="360" w:lineRule="auto"/>
        <w:rPr>
          <w:sz w:val="24"/>
          <w:szCs w:val="24"/>
        </w:rPr>
      </w:pPr>
      <w:r w:rsidDel="00000000" w:rsidR="00000000" w:rsidRPr="00000000">
        <w:rPr>
          <w:sz w:val="24"/>
          <w:szCs w:val="24"/>
          <w:rtl w:val="0"/>
        </w:rPr>
        <w:t xml:space="preserve">On the other hand it can be noticed that confidentiality is not stated within the ethics guideline for Nursing. There are many reasons for this, such as in the medical field such as a hospital environment it is vital all the patient's requirements and or needs are known to all staff that are dealing with that particular patient. This is due to the staff in a high pressure environment, any circumstances not relayed onto all participating staff such as allergies to certain medication, the age, any abuse recorded or any other circumstances that could be an effector to treatment carried out. </w:t>
      </w:r>
    </w:p>
    <w:p w:rsidR="00000000" w:rsidDel="00000000" w:rsidP="00000000" w:rsidRDefault="00000000" w:rsidRPr="00000000" w14:paraId="0000000F">
      <w:pPr>
        <w:spacing w:line="360" w:lineRule="auto"/>
        <w:rPr>
          <w:sz w:val="24"/>
          <w:szCs w:val="24"/>
        </w:rPr>
      </w:pPr>
      <w:r w:rsidDel="00000000" w:rsidR="00000000" w:rsidRPr="00000000">
        <w:rPr>
          <w:rtl w:val="0"/>
        </w:rPr>
      </w:r>
    </w:p>
    <w:p w:rsidR="00000000" w:rsidDel="00000000" w:rsidP="00000000" w:rsidRDefault="00000000" w:rsidRPr="00000000" w14:paraId="00000010">
      <w:pPr>
        <w:spacing w:line="360" w:lineRule="auto"/>
        <w:rPr>
          <w:sz w:val="24"/>
          <w:szCs w:val="24"/>
        </w:rPr>
      </w:pPr>
      <w:r w:rsidDel="00000000" w:rsidR="00000000" w:rsidRPr="00000000">
        <w:rPr>
          <w:sz w:val="24"/>
          <w:szCs w:val="24"/>
          <w:rtl w:val="0"/>
        </w:rPr>
        <w:t xml:space="preserve">This is partially due to working alongside a variety of services that include police and social services to ensure safeguarding of the patient at all times. This is to aim that no harm is caused to the patient due to miscommunication or negligence of any kind. This could lead to a variety of knock on effects to everyone involved, miss treatment could lead to lawsuits there for is at the utmost importance nothing is forgotten or withheld from any emergency services or health care professionals (Nursing Times, 2017).  </w:t>
      </w:r>
    </w:p>
    <w:p w:rsidR="00000000" w:rsidDel="00000000" w:rsidP="00000000" w:rsidRDefault="00000000" w:rsidRPr="00000000" w14:paraId="00000011">
      <w:pPr>
        <w:spacing w:line="360" w:lineRule="auto"/>
        <w:rPr>
          <w:sz w:val="24"/>
          <w:szCs w:val="24"/>
        </w:rPr>
      </w:pPr>
      <w:r w:rsidDel="00000000" w:rsidR="00000000" w:rsidRPr="00000000">
        <w:rPr>
          <w:rtl w:val="0"/>
        </w:rPr>
      </w:r>
    </w:p>
    <w:p w:rsidR="00000000" w:rsidDel="00000000" w:rsidP="00000000" w:rsidRDefault="00000000" w:rsidRPr="00000000" w14:paraId="00000012">
      <w:pPr>
        <w:spacing w:line="360" w:lineRule="auto"/>
        <w:rPr>
          <w:sz w:val="24"/>
          <w:szCs w:val="24"/>
        </w:rPr>
      </w:pPr>
      <w:r w:rsidDel="00000000" w:rsidR="00000000" w:rsidRPr="00000000">
        <w:rPr>
          <w:sz w:val="24"/>
          <w:szCs w:val="24"/>
          <w:rtl w:val="0"/>
        </w:rPr>
        <w:t xml:space="preserve">This therefore causes a battle of ethics when using this handbook. As councillors are more than upfront that they offer and support clients with a fully fledged confidentiality clause that is only defective if the risk of harm is substantial enough to cause concern for the safety of the public or the client themselves. On the other side of the confidentiality clause you have healthcare professionals and emergency workers. Due to the health and safety of the patient and the risk factor involved within the nursing sector as stated above the healthcare profession relies on relaying correct information to all involved with that patient. </w:t>
      </w:r>
    </w:p>
    <w:p w:rsidR="00000000" w:rsidDel="00000000" w:rsidP="00000000" w:rsidRDefault="00000000" w:rsidRPr="00000000" w14:paraId="00000013">
      <w:pPr>
        <w:spacing w:line="360" w:lineRule="auto"/>
        <w:rPr>
          <w:sz w:val="24"/>
          <w:szCs w:val="24"/>
        </w:rPr>
      </w:pPr>
      <w:r w:rsidDel="00000000" w:rsidR="00000000" w:rsidRPr="00000000">
        <w:rPr>
          <w:rtl w:val="0"/>
        </w:rPr>
      </w:r>
    </w:p>
    <w:p w:rsidR="00000000" w:rsidDel="00000000" w:rsidP="00000000" w:rsidRDefault="00000000" w:rsidRPr="00000000" w14:paraId="00000014">
      <w:pPr>
        <w:spacing w:line="360" w:lineRule="auto"/>
        <w:rPr>
          <w:sz w:val="24"/>
          <w:szCs w:val="24"/>
        </w:rPr>
      </w:pPr>
      <w:r w:rsidDel="00000000" w:rsidR="00000000" w:rsidRPr="00000000">
        <w:rPr>
          <w:sz w:val="24"/>
          <w:szCs w:val="24"/>
          <w:rtl w:val="0"/>
        </w:rPr>
        <w:t xml:space="preserve">Nursing ethics code of conduct (2015) state nurses must be competent in their job role. This is because all nurses must update all training regularly to insure correct procedures are followed, whilst starting a general training all nurses must complete to insure they are fit to practice. However Mental health nurses have more effective training to deal with the public who suffer with mental health issues, it creates a divide between general and mental health nursing professions. </w:t>
      </w:r>
    </w:p>
    <w:p w:rsidR="00000000" w:rsidDel="00000000" w:rsidP="00000000" w:rsidRDefault="00000000" w:rsidRPr="00000000" w14:paraId="00000015">
      <w:pPr>
        <w:spacing w:line="360" w:lineRule="auto"/>
        <w:rPr>
          <w:sz w:val="24"/>
          <w:szCs w:val="24"/>
        </w:rPr>
      </w:pPr>
      <w:r w:rsidDel="00000000" w:rsidR="00000000" w:rsidRPr="00000000">
        <w:rPr>
          <w:rtl w:val="0"/>
        </w:rPr>
      </w:r>
    </w:p>
    <w:p w:rsidR="00000000" w:rsidDel="00000000" w:rsidP="00000000" w:rsidRDefault="00000000" w:rsidRPr="00000000" w14:paraId="00000016">
      <w:pPr>
        <w:spacing w:line="360" w:lineRule="auto"/>
        <w:rPr>
          <w:sz w:val="24"/>
          <w:szCs w:val="24"/>
        </w:rPr>
      </w:pPr>
      <w:r w:rsidDel="00000000" w:rsidR="00000000" w:rsidRPr="00000000">
        <w:rPr>
          <w:sz w:val="24"/>
          <w:szCs w:val="24"/>
          <w:rtl w:val="0"/>
        </w:rPr>
        <w:t xml:space="preserve">On average one in four suffer or have suffered with mental health at some point (</w:t>
      </w:r>
      <w:r w:rsidDel="00000000" w:rsidR="00000000" w:rsidRPr="00000000">
        <w:rPr>
          <w:rtl w:val="0"/>
        </w:rPr>
        <w:t xml:space="preserve">The National Archive, 2016)</w:t>
      </w:r>
      <w:r w:rsidDel="00000000" w:rsidR="00000000" w:rsidRPr="00000000">
        <w:rPr>
          <w:sz w:val="24"/>
          <w:szCs w:val="24"/>
          <w:rtl w:val="0"/>
        </w:rPr>
        <w:t xml:space="preserve">. This therefore creates a greater demand for mental health trained staff, leaving the general nurses with a lack of information yet it could be said general nursing comes across mental health sufferers on a wider more regular basis.  Creating the joint handbook allows for a quick yet effective intervention whilst waiting for the mental health trained staff. As well as providing a variety of mental health charities that not only offer support but training on mental health such as Cognitive Behaviour Theory (CBT) to allow a greater overall competency to deal with the demand of mental health support (Stefan G. Hofmann, </w:t>
      </w:r>
      <w:r w:rsidDel="00000000" w:rsidR="00000000" w:rsidRPr="00000000">
        <w:rPr>
          <w:i w:val="1"/>
          <w:sz w:val="24"/>
          <w:szCs w:val="24"/>
          <w:rtl w:val="0"/>
        </w:rPr>
        <w:t xml:space="preserve">et al</w:t>
      </w:r>
      <w:r w:rsidDel="00000000" w:rsidR="00000000" w:rsidRPr="00000000">
        <w:rPr>
          <w:sz w:val="24"/>
          <w:szCs w:val="24"/>
          <w:rtl w:val="0"/>
        </w:rPr>
        <w:t xml:space="preserve">, </w:t>
      </w:r>
      <w:r w:rsidDel="00000000" w:rsidR="00000000" w:rsidRPr="00000000">
        <w:rPr>
          <w:sz w:val="24"/>
          <w:szCs w:val="24"/>
          <w:rtl w:val="0"/>
        </w:rPr>
        <w:t xml:space="preserve">2012).  </w:t>
      </w:r>
    </w:p>
    <w:p w:rsidR="00000000" w:rsidDel="00000000" w:rsidP="00000000" w:rsidRDefault="00000000" w:rsidRPr="00000000" w14:paraId="00000017">
      <w:pPr>
        <w:spacing w:line="360" w:lineRule="auto"/>
        <w:rPr>
          <w:sz w:val="24"/>
          <w:szCs w:val="24"/>
        </w:rPr>
      </w:pPr>
      <w:r w:rsidDel="00000000" w:rsidR="00000000" w:rsidRPr="00000000">
        <w:rPr>
          <w:rtl w:val="0"/>
        </w:rPr>
      </w:r>
    </w:p>
    <w:p w:rsidR="00000000" w:rsidDel="00000000" w:rsidP="00000000" w:rsidRDefault="00000000" w:rsidRPr="00000000" w14:paraId="00000018">
      <w:pPr>
        <w:spacing w:line="360" w:lineRule="auto"/>
        <w:rPr>
          <w:sz w:val="24"/>
          <w:szCs w:val="24"/>
        </w:rPr>
      </w:pPr>
      <w:r w:rsidDel="00000000" w:rsidR="00000000" w:rsidRPr="00000000">
        <w:rPr>
          <w:sz w:val="24"/>
          <w:szCs w:val="24"/>
          <w:rtl w:val="0"/>
        </w:rPr>
        <w:t xml:space="preserve">Counselors also have competency in their ethical guideline. Whilst there are a variety of different techniques such as CBT and Psychodynamic that both follow different ethical codes. An example of this could be that CBT is renowned for being both client and counselor lead and deals with the hear and now allowing for a positive </w:t>
      </w:r>
      <w:r w:rsidDel="00000000" w:rsidR="00000000" w:rsidRPr="00000000">
        <w:rPr>
          <w:sz w:val="24"/>
          <w:szCs w:val="24"/>
          <w:rtl w:val="0"/>
        </w:rPr>
        <w:t xml:space="preserve">ropor</w:t>
      </w:r>
      <w:r w:rsidDel="00000000" w:rsidR="00000000" w:rsidRPr="00000000">
        <w:rPr>
          <w:sz w:val="24"/>
          <w:szCs w:val="24"/>
          <w:rtl w:val="0"/>
        </w:rPr>
        <w:t xml:space="preserve"> building between both parties. Whilst Psychodynamic can often come across as the building method of counselling due to the sessions being lead by the councilor, as well as delving back into the past. This practice is set to challenge the participant to think back to the past, because it is councillor lead can come across as forcefulness to gain information from the client. This method may be a difficult process but it can be said to be one with greatest benefits by dealing with issues within the past as to gain wider perspective on behaviour habits and attitudes reasoning.   </w:t>
      </w:r>
    </w:p>
    <w:p w:rsidR="00000000" w:rsidDel="00000000" w:rsidP="00000000" w:rsidRDefault="00000000" w:rsidRPr="00000000" w14:paraId="00000019">
      <w:pPr>
        <w:spacing w:line="360" w:lineRule="auto"/>
        <w:rPr>
          <w:sz w:val="24"/>
          <w:szCs w:val="24"/>
        </w:rPr>
      </w:pPr>
      <w:r w:rsidDel="00000000" w:rsidR="00000000" w:rsidRPr="00000000">
        <w:rPr>
          <w:rtl w:val="0"/>
        </w:rPr>
      </w:r>
    </w:p>
    <w:p w:rsidR="00000000" w:rsidDel="00000000" w:rsidP="00000000" w:rsidRDefault="00000000" w:rsidRPr="00000000" w14:paraId="0000001A">
      <w:pPr>
        <w:spacing w:line="360" w:lineRule="auto"/>
        <w:rPr>
          <w:sz w:val="24"/>
          <w:szCs w:val="24"/>
        </w:rPr>
      </w:pPr>
      <w:r w:rsidDel="00000000" w:rsidR="00000000" w:rsidRPr="00000000">
        <w:rPr>
          <w:sz w:val="24"/>
          <w:szCs w:val="24"/>
          <w:rtl w:val="0"/>
        </w:rPr>
        <w:t xml:space="preserve">The guide attached may have many ethical dilemmas e.g., can nurses use this booklet without breaking ethical concerns and guidelines? A significant concern would be ensuring confidentiality. Nurses as stated can not offer the confidentiality clause due to the issues stated above, this is further expedited within the timeframe that nurses see their patients the full sessions or CBT, Rational Emotional Behaviour Therapy (REBT) (David, D, 2004) and Psychodynamic (Freud, A, 1993) become unrealistic for nurses to to take part in. </w:t>
      </w:r>
    </w:p>
    <w:p w:rsidR="00000000" w:rsidDel="00000000" w:rsidP="00000000" w:rsidRDefault="00000000" w:rsidRPr="00000000" w14:paraId="0000001B">
      <w:pPr>
        <w:spacing w:line="360" w:lineRule="auto"/>
        <w:rPr>
          <w:sz w:val="24"/>
          <w:szCs w:val="24"/>
        </w:rPr>
      </w:pPr>
      <w:r w:rsidDel="00000000" w:rsidR="00000000" w:rsidRPr="00000000">
        <w:rPr>
          <w:rtl w:val="0"/>
        </w:rPr>
      </w:r>
    </w:p>
    <w:p w:rsidR="00000000" w:rsidDel="00000000" w:rsidP="00000000" w:rsidRDefault="00000000" w:rsidRPr="00000000" w14:paraId="0000001C">
      <w:pPr>
        <w:spacing w:line="360" w:lineRule="auto"/>
        <w:rPr>
          <w:sz w:val="24"/>
          <w:szCs w:val="24"/>
        </w:rPr>
      </w:pPr>
      <w:r w:rsidDel="00000000" w:rsidR="00000000" w:rsidRPr="00000000">
        <w:rPr>
          <w:sz w:val="24"/>
          <w:szCs w:val="24"/>
          <w:rtl w:val="0"/>
        </w:rPr>
        <w:t xml:space="preserve">Nurses are restricted by their ethical thoughts and what the ethics guidelines state nurses should apply. This can be seen in many nursing decisions such as treating criminals with the same respect and humanity as those members of the public who may be law abiding citizens. Citizens may for any number of reasons react to treatment in any number of ways that nurses are expected to be able to deal with. </w:t>
      </w:r>
    </w:p>
    <w:p w:rsidR="00000000" w:rsidDel="00000000" w:rsidP="00000000" w:rsidRDefault="00000000" w:rsidRPr="00000000" w14:paraId="0000001D">
      <w:pPr>
        <w:spacing w:line="360" w:lineRule="auto"/>
        <w:rPr>
          <w:sz w:val="24"/>
          <w:szCs w:val="24"/>
        </w:rPr>
      </w:pPr>
      <w:r w:rsidDel="00000000" w:rsidR="00000000" w:rsidRPr="00000000">
        <w:rPr>
          <w:rtl w:val="0"/>
        </w:rPr>
      </w:r>
    </w:p>
    <w:p w:rsidR="00000000" w:rsidDel="00000000" w:rsidP="00000000" w:rsidRDefault="00000000" w:rsidRPr="00000000" w14:paraId="0000001E">
      <w:pPr>
        <w:spacing w:line="360" w:lineRule="auto"/>
        <w:rPr>
          <w:sz w:val="24"/>
          <w:szCs w:val="24"/>
        </w:rPr>
      </w:pPr>
      <w:r w:rsidDel="00000000" w:rsidR="00000000" w:rsidRPr="00000000">
        <w:rPr>
          <w:sz w:val="24"/>
          <w:szCs w:val="24"/>
          <w:rtl w:val="0"/>
        </w:rPr>
        <w:t xml:space="preserve">This could be seen as unfair and unrealistic expectations not being met by the public that demands to have certain treatment within for example Accident and emergency. One of the highest most versatile roles within nursing as the variety of scenarios that occur are endless. </w:t>
      </w:r>
    </w:p>
    <w:p w:rsidR="00000000" w:rsidDel="00000000" w:rsidP="00000000" w:rsidRDefault="00000000" w:rsidRPr="00000000" w14:paraId="0000001F">
      <w:pPr>
        <w:spacing w:line="360" w:lineRule="auto"/>
        <w:rPr>
          <w:sz w:val="24"/>
          <w:szCs w:val="24"/>
        </w:rPr>
      </w:pPr>
      <w:r w:rsidDel="00000000" w:rsidR="00000000" w:rsidRPr="00000000">
        <w:rPr>
          <w:rtl w:val="0"/>
        </w:rPr>
      </w:r>
    </w:p>
    <w:p w:rsidR="00000000" w:rsidDel="00000000" w:rsidP="00000000" w:rsidRDefault="00000000" w:rsidRPr="00000000" w14:paraId="00000020">
      <w:pPr>
        <w:spacing w:line="360" w:lineRule="auto"/>
        <w:rPr>
          <w:sz w:val="24"/>
          <w:szCs w:val="24"/>
        </w:rPr>
      </w:pPr>
      <w:r w:rsidDel="00000000" w:rsidR="00000000" w:rsidRPr="00000000">
        <w:rPr>
          <w:sz w:val="24"/>
          <w:szCs w:val="24"/>
          <w:rtl w:val="0"/>
        </w:rPr>
        <w:t xml:space="preserve">Yet the expectations of the Accident and Emergency (A&amp;E) room remain the same no matter how much demand is for the nursing team. This can be seen within the waiting times that public expect to be seen within two hours. However, during busy times the expectation remains the same yet is unrealistic and can often lead to the impatient patients due to the long wait times.</w:t>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This is also an issue for nurses as they are expected to remain calm and treat high tempered patients that are becoming irate and irrational the same as those who are waiting calm and collected. Whilst the hospital staff are most likely to be overworked and becoming frustrated themselves with the treatment they are receiving from the public. This could cause a nurse to withdraw themselves feeling pressured which would in turn lead to that nurse receiving mental health support.  </w:t>
      </w:r>
    </w:p>
    <w:p w:rsidR="00000000" w:rsidDel="00000000" w:rsidP="00000000" w:rsidRDefault="00000000" w:rsidRPr="00000000" w14:paraId="00000023">
      <w:pPr>
        <w:spacing w:line="360"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sz w:val="24"/>
          <w:szCs w:val="24"/>
        </w:rPr>
      </w:pPr>
      <w:r w:rsidDel="00000000" w:rsidR="00000000" w:rsidRPr="00000000">
        <w:rPr>
          <w:sz w:val="24"/>
          <w:szCs w:val="24"/>
          <w:rtl w:val="0"/>
        </w:rPr>
        <w:t xml:space="preserve">Where as counselors may face their own ethical battles with themselves being that all information that is discussed must be confidential, according to the BACP. However, this is the public and could have participated in any number of different scenarios that the counselor may struggle to handle hearing the client discuss. The counsellor must remain professional and remain impartial and not show any sign of upset or struggle with the subject that is being discussed. </w:t>
      </w:r>
    </w:p>
    <w:p w:rsidR="00000000" w:rsidDel="00000000" w:rsidP="00000000" w:rsidRDefault="00000000" w:rsidRPr="00000000" w14:paraId="00000025">
      <w:pPr>
        <w:spacing w:line="360" w:lineRule="auto"/>
        <w:rPr>
          <w:sz w:val="24"/>
          <w:szCs w:val="24"/>
        </w:rPr>
      </w:pPr>
      <w:r w:rsidDel="00000000" w:rsidR="00000000" w:rsidRPr="00000000">
        <w:rPr>
          <w:rtl w:val="0"/>
        </w:rPr>
      </w:r>
    </w:p>
    <w:p w:rsidR="00000000" w:rsidDel="00000000" w:rsidP="00000000" w:rsidRDefault="00000000" w:rsidRPr="00000000" w14:paraId="00000026">
      <w:pPr>
        <w:spacing w:line="360" w:lineRule="auto"/>
        <w:rPr>
          <w:sz w:val="24"/>
          <w:szCs w:val="24"/>
        </w:rPr>
      </w:pPr>
      <w:r w:rsidDel="00000000" w:rsidR="00000000" w:rsidRPr="00000000">
        <w:rPr>
          <w:sz w:val="24"/>
          <w:szCs w:val="24"/>
          <w:rtl w:val="0"/>
        </w:rPr>
        <w:t xml:space="preserve">However, the councillors does have a clause that states confidentiality can be broken if the client is at risk of harming the public or themselves, as well as the counselor can suggest other councillors that may have different ethics that may be better suited to the clients needs (The National Counselling Society, 2018).     </w:t>
      </w:r>
    </w:p>
    <w:p w:rsidR="00000000" w:rsidDel="00000000" w:rsidP="00000000" w:rsidRDefault="00000000" w:rsidRPr="00000000" w14:paraId="00000027">
      <w:pPr>
        <w:spacing w:line="360" w:lineRule="auto"/>
        <w:rPr>
          <w:sz w:val="24"/>
          <w:szCs w:val="24"/>
        </w:rPr>
      </w:pPr>
      <w:r w:rsidDel="00000000" w:rsidR="00000000" w:rsidRPr="00000000">
        <w:rPr>
          <w:rtl w:val="0"/>
        </w:rPr>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There for to combine both nursing with the set skills of a counsellor remains a ethical nightmare. Due to a variety of different ethical constraints that have been shown demonstrated within the handbook and above dealing with confidentiality would be the greatest challenge that would be faced by the nursing team. This is because nurses must relay all information to all staff that may come across the patient at any given time. As the counselors that must keep any information provided by the client to themselves unless the safety of the individual or general public is at risk. There is a clear separation of duties and ethical responsibilities between the two. </w:t>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However, both nursing and councillors have a duty of safeguarding and care of their client/patient at all times. There it could be said with the correct training on dealing with mental health as well as spotting the signs of health concerns, nurses could intervene at much faster rate. </w:t>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This allows for a greater chance for the patient to have the correct care, by following and adapting skills that the handbook is designed to outline counselling skills and signs of mental health issues whilst listing each professions guidelines and values. This is with a caveat that nurses cannot offer the safety net of being confidential to the same scale just be recognising and having the tools that highlight the issues that may be faced and how to best tackle mental health will allow the nurse to feel more at ease and have a greater understanding for individuals and their specific mental health issues and or concerns.</w:t>
      </w:r>
    </w:p>
    <w:p w:rsidR="00000000" w:rsidDel="00000000" w:rsidP="00000000" w:rsidRDefault="00000000" w:rsidRPr="00000000" w14:paraId="0000002C">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spacing w:line="360" w:lineRule="auto"/>
        <w:rPr/>
      </w:pPr>
      <w:bookmarkStart w:colFirst="0" w:colLast="0" w:name="_l6i3v37r89ca" w:id="1"/>
      <w:bookmarkEnd w:id="1"/>
      <w:r w:rsidDel="00000000" w:rsidR="00000000" w:rsidRPr="00000000">
        <w:rPr>
          <w:rtl w:val="0"/>
        </w:rPr>
        <w:t xml:space="preserve">References</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British Association for Counselling and Psychotherapy (2018). </w:t>
      </w:r>
      <w:r w:rsidDel="00000000" w:rsidR="00000000" w:rsidRPr="00000000">
        <w:rPr>
          <w:i w:val="1"/>
          <w:sz w:val="24"/>
          <w:szCs w:val="24"/>
          <w:rtl w:val="0"/>
        </w:rPr>
        <w:t xml:space="preserve">Ethical Framework for the Counselling Professions</w:t>
      </w:r>
      <w:r w:rsidDel="00000000" w:rsidR="00000000" w:rsidRPr="00000000">
        <w:rPr>
          <w:sz w:val="24"/>
          <w:szCs w:val="24"/>
          <w:rtl w:val="0"/>
        </w:rPr>
        <w:t xml:space="preserve">. Leicestershire,: BACP. 8-10.</w:t>
      </w:r>
    </w:p>
    <w:p w:rsidR="00000000" w:rsidDel="00000000" w:rsidP="00000000" w:rsidRDefault="00000000" w:rsidRPr="00000000" w14:paraId="0000002F">
      <w:pPr>
        <w:spacing w:line="360" w:lineRule="auto"/>
        <w:rPr>
          <w:sz w:val="24"/>
          <w:szCs w:val="24"/>
        </w:rPr>
      </w:pPr>
      <w:r w:rsidDel="00000000" w:rsidR="00000000" w:rsidRPr="00000000">
        <w:rPr>
          <w:rtl w:val="0"/>
        </w:rPr>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BBC. 2014. </w:t>
      </w:r>
      <w:r w:rsidDel="00000000" w:rsidR="00000000" w:rsidRPr="00000000">
        <w:rPr>
          <w:i w:val="1"/>
          <w:sz w:val="24"/>
          <w:szCs w:val="24"/>
          <w:rtl w:val="0"/>
        </w:rPr>
        <w:t xml:space="preserve">What is ethics?</w:t>
      </w:r>
      <w:r w:rsidDel="00000000" w:rsidR="00000000" w:rsidRPr="00000000">
        <w:rPr>
          <w:sz w:val="24"/>
          <w:szCs w:val="24"/>
          <w:rtl w:val="0"/>
        </w:rPr>
        <w:t xml:space="preserve">. Available at: </w:t>
      </w:r>
      <w:r w:rsidDel="00000000" w:rsidR="00000000" w:rsidRPr="00000000">
        <w:rPr>
          <w:sz w:val="24"/>
          <w:szCs w:val="24"/>
          <w:rtl w:val="0"/>
        </w:rPr>
        <w:t xml:space="preserve">http://www.bbc.co.uk/ethics/introduction/intro_1.shtml. (Accessed at: 25th January 2019).</w:t>
      </w:r>
      <w:r w:rsidDel="00000000" w:rsidR="00000000" w:rsidRPr="00000000">
        <w:rPr>
          <w:sz w:val="24"/>
          <w:szCs w:val="24"/>
          <w:rtl w:val="0"/>
        </w:rPr>
        <w:t xml:space="preserve"> </w:t>
      </w:r>
    </w:p>
    <w:p w:rsidR="00000000" w:rsidDel="00000000" w:rsidP="00000000" w:rsidRDefault="00000000" w:rsidRPr="00000000" w14:paraId="00000031">
      <w:pPr>
        <w:spacing w:line="360" w:lineRule="auto"/>
        <w:rPr>
          <w:sz w:val="24"/>
          <w:szCs w:val="24"/>
        </w:rPr>
      </w:pPr>
      <w:r w:rsidDel="00000000" w:rsidR="00000000" w:rsidRPr="00000000">
        <w:rPr>
          <w:rtl w:val="0"/>
        </w:rPr>
      </w:r>
    </w:p>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 xml:space="preserve">David,D. (2003). </w:t>
      </w:r>
      <w:r w:rsidDel="00000000" w:rsidR="00000000" w:rsidRPr="00000000">
        <w:rPr>
          <w:i w:val="1"/>
          <w:sz w:val="24"/>
          <w:szCs w:val="24"/>
          <w:rtl w:val="0"/>
        </w:rPr>
        <w:t xml:space="preserve">Rational Emotional Behaviour Therapy: Theoretical Developments. </w:t>
      </w:r>
      <w:r w:rsidDel="00000000" w:rsidR="00000000" w:rsidRPr="00000000">
        <w:rPr>
          <w:sz w:val="24"/>
          <w:szCs w:val="24"/>
          <w:rtl w:val="0"/>
        </w:rPr>
        <w:t xml:space="preserve">Brunner - Routledge. New York. </w:t>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Freud, A (1993). </w:t>
      </w:r>
      <w:r w:rsidDel="00000000" w:rsidR="00000000" w:rsidRPr="00000000">
        <w:rPr>
          <w:i w:val="1"/>
          <w:sz w:val="24"/>
          <w:szCs w:val="24"/>
          <w:rtl w:val="0"/>
        </w:rPr>
        <w:t xml:space="preserve">The Ego and the Mechanisms of Defence</w:t>
      </w:r>
      <w:r w:rsidDel="00000000" w:rsidR="00000000" w:rsidRPr="00000000">
        <w:rPr>
          <w:sz w:val="24"/>
          <w:szCs w:val="24"/>
          <w:rtl w:val="0"/>
        </w:rPr>
        <w:t xml:space="preserve">. London: Karnac Books. P159.  </w:t>
      </w:r>
    </w:p>
    <w:p w:rsidR="00000000" w:rsidDel="00000000" w:rsidP="00000000" w:rsidRDefault="00000000" w:rsidRPr="00000000" w14:paraId="00000035">
      <w:pPr>
        <w:spacing w:line="360" w:lineRule="auto"/>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Johnson, B &amp; Smith, L. (2006). </w:t>
      </w:r>
      <w:r w:rsidDel="00000000" w:rsidR="00000000" w:rsidRPr="00000000">
        <w:rPr>
          <w:i w:val="1"/>
          <w:sz w:val="24"/>
          <w:szCs w:val="24"/>
          <w:rtl w:val="0"/>
        </w:rPr>
        <w:t xml:space="preserve">Nurses’ and patients’ perceptions of expert palliative nursing care. </w:t>
      </w:r>
      <w:r w:rsidDel="00000000" w:rsidR="00000000" w:rsidRPr="00000000">
        <w:rPr>
          <w:sz w:val="24"/>
          <w:szCs w:val="24"/>
          <w:rtl w:val="0"/>
        </w:rPr>
        <w:t xml:space="preserve">Available at: </w:t>
      </w:r>
      <w:r w:rsidDel="00000000" w:rsidR="00000000" w:rsidRPr="00000000">
        <w:rPr>
          <w:sz w:val="24"/>
          <w:szCs w:val="24"/>
          <w:rtl w:val="0"/>
        </w:rPr>
        <w:t xml:space="preserve">https://onlinelibrary.wiley.com/doi/abs/10.1111/j.1365-2648.2006.03857.x</w:t>
      </w:r>
      <w:r w:rsidDel="00000000" w:rsidR="00000000" w:rsidRPr="00000000">
        <w:rPr>
          <w:sz w:val="24"/>
          <w:szCs w:val="24"/>
          <w:rtl w:val="0"/>
        </w:rPr>
        <w:t xml:space="preserve">. (Accessed at: 25th January 2019).</w:t>
      </w:r>
    </w:p>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spacing w:line="360" w:lineRule="auto"/>
        <w:rPr>
          <w:sz w:val="24"/>
          <w:szCs w:val="24"/>
        </w:rPr>
      </w:pPr>
      <w:r w:rsidDel="00000000" w:rsidR="00000000" w:rsidRPr="00000000">
        <w:rPr>
          <w:sz w:val="24"/>
          <w:szCs w:val="24"/>
          <w:rtl w:val="0"/>
        </w:rPr>
        <w:t xml:space="preserve">Nursing and Midwifery Council. (2015). </w:t>
      </w:r>
      <w:r w:rsidDel="00000000" w:rsidR="00000000" w:rsidRPr="00000000">
        <w:rPr>
          <w:i w:val="1"/>
          <w:sz w:val="24"/>
          <w:szCs w:val="24"/>
          <w:rtl w:val="0"/>
        </w:rPr>
        <w:t xml:space="preserve">The Code</w:t>
      </w:r>
      <w:r w:rsidDel="00000000" w:rsidR="00000000" w:rsidRPr="00000000">
        <w:rPr>
          <w:sz w:val="24"/>
          <w:szCs w:val="24"/>
          <w:rtl w:val="0"/>
        </w:rPr>
        <w:t xml:space="preserve">. Available at: https://www.nmc.org.uk/globalassets/sitedocuments/nmc-publications/nmc-old-code-2015.pdf.  (Accessed 18th January 2019)</w:t>
      </w:r>
    </w:p>
    <w:p w:rsidR="00000000" w:rsidDel="00000000" w:rsidP="00000000" w:rsidRDefault="00000000" w:rsidRPr="00000000" w14:paraId="00000039">
      <w:pPr>
        <w:spacing w:line="360" w:lineRule="auto"/>
        <w:rPr>
          <w:sz w:val="24"/>
          <w:szCs w:val="24"/>
        </w:rPr>
      </w:pPr>
      <w:r w:rsidDel="00000000" w:rsidR="00000000" w:rsidRPr="00000000">
        <w:rPr>
          <w:rtl w:val="0"/>
        </w:rPr>
      </w:r>
    </w:p>
    <w:p w:rsidR="00000000" w:rsidDel="00000000" w:rsidP="00000000" w:rsidRDefault="00000000" w:rsidRPr="00000000" w14:paraId="0000003A">
      <w:pPr>
        <w:spacing w:line="360" w:lineRule="auto"/>
        <w:rPr>
          <w:sz w:val="24"/>
          <w:szCs w:val="24"/>
        </w:rPr>
      </w:pPr>
      <w:r w:rsidDel="00000000" w:rsidR="00000000" w:rsidRPr="00000000">
        <w:rPr>
          <w:sz w:val="24"/>
          <w:szCs w:val="24"/>
          <w:rtl w:val="0"/>
        </w:rPr>
        <w:t xml:space="preserve">Nursing and Midwifery Council. (2018) </w:t>
      </w:r>
      <w:r w:rsidDel="00000000" w:rsidR="00000000" w:rsidRPr="00000000">
        <w:rPr>
          <w:i w:val="1"/>
          <w:sz w:val="24"/>
          <w:szCs w:val="24"/>
          <w:rtl w:val="0"/>
        </w:rPr>
        <w:t xml:space="preserve">Delegation and accountability.</w:t>
      </w:r>
      <w:r w:rsidDel="00000000" w:rsidR="00000000" w:rsidRPr="00000000">
        <w:rPr>
          <w:sz w:val="24"/>
          <w:szCs w:val="24"/>
          <w:rtl w:val="0"/>
        </w:rPr>
        <w:t xml:space="preserve"> Available at: https://www.nmc.org.uk/globalassets/sitedocuments/nmc-publications/delegation-and-accountability-supplementary-information-to-the-nmc-code.pdf. (Accessed at: 21st January 2019) </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pPr>
      <w:r w:rsidDel="00000000" w:rsidR="00000000" w:rsidRPr="00000000">
        <w:rPr>
          <w:sz w:val="24"/>
          <w:szCs w:val="24"/>
          <w:rtl w:val="0"/>
        </w:rPr>
        <w:t xml:space="preserve">Nursing Times. (2017).</w:t>
      </w:r>
      <w:r w:rsidDel="00000000" w:rsidR="00000000" w:rsidRPr="00000000">
        <w:rPr>
          <w:i w:val="1"/>
          <w:sz w:val="24"/>
          <w:szCs w:val="24"/>
          <w:rtl w:val="0"/>
        </w:rPr>
        <w:t xml:space="preserve"> A&amp;E 'unacceptable place' for mental health patients in crisis, say RCN members. </w:t>
      </w:r>
      <w:r w:rsidDel="00000000" w:rsidR="00000000" w:rsidRPr="00000000">
        <w:rPr>
          <w:sz w:val="24"/>
          <w:szCs w:val="24"/>
          <w:rtl w:val="0"/>
        </w:rPr>
        <w:t xml:space="preserve">Available at: </w:t>
      </w:r>
      <w:r w:rsidDel="00000000" w:rsidR="00000000" w:rsidRPr="00000000">
        <w:rPr>
          <w:sz w:val="24"/>
          <w:szCs w:val="24"/>
          <w:rtl w:val="0"/>
        </w:rPr>
        <w:t xml:space="preserve">https://www.nursingtimes.net/news/hospital/ae-unacceptable-place-for-mental-health-patients-in-crisis/7018042.article</w:t>
      </w:r>
      <w:r w:rsidDel="00000000" w:rsidR="00000000" w:rsidRPr="00000000">
        <w:rPr>
          <w:sz w:val="24"/>
          <w:szCs w:val="24"/>
          <w:rtl w:val="0"/>
        </w:rPr>
        <w:t xml:space="preserve">. (Accessed at: 25th January 2019).</w:t>
      </w: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Royal college of Nursing. (2019). </w:t>
      </w:r>
      <w:r w:rsidDel="00000000" w:rsidR="00000000" w:rsidRPr="00000000">
        <w:rPr>
          <w:i w:val="1"/>
          <w:sz w:val="24"/>
          <w:szCs w:val="24"/>
          <w:rtl w:val="0"/>
        </w:rPr>
        <w:t xml:space="preserve">The principles of nursing practice describe what everyone, from nursing staff to patients, can expect from nursing. Find out about each principle here, and how you can use them as a nursing professional or student.</w:t>
      </w:r>
      <w:r w:rsidDel="00000000" w:rsidR="00000000" w:rsidRPr="00000000">
        <w:rPr>
          <w:sz w:val="24"/>
          <w:szCs w:val="24"/>
          <w:rtl w:val="0"/>
        </w:rPr>
        <w:t xml:space="preserve"> Available at: </w:t>
      </w:r>
      <w:r w:rsidDel="00000000" w:rsidR="00000000" w:rsidRPr="00000000">
        <w:rPr>
          <w:sz w:val="24"/>
          <w:szCs w:val="24"/>
          <w:rtl w:val="0"/>
        </w:rPr>
        <w:t xml:space="preserve">https://www.rcn.org.uk/professional-development/principles-of-nursing-practice.(Accessed 23rd January 2019). </w:t>
      </w:r>
      <w:r w:rsidDel="00000000" w:rsidR="00000000" w:rsidRPr="00000000">
        <w:rPr>
          <w:sz w:val="24"/>
          <w:szCs w:val="24"/>
          <w:rtl w:val="0"/>
        </w:rPr>
        <w:t xml:space="preserve">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Stefan G. Hofmann, </w:t>
      </w:r>
      <w:r w:rsidDel="00000000" w:rsidR="00000000" w:rsidRPr="00000000">
        <w:rPr>
          <w:i w:val="1"/>
          <w:sz w:val="24"/>
          <w:szCs w:val="24"/>
          <w:rtl w:val="0"/>
        </w:rPr>
        <w:t xml:space="preserve">et al</w:t>
      </w:r>
      <w:r w:rsidDel="00000000" w:rsidR="00000000" w:rsidRPr="00000000">
        <w:rPr>
          <w:sz w:val="24"/>
          <w:szCs w:val="24"/>
          <w:rtl w:val="0"/>
        </w:rPr>
        <w:t xml:space="preserve">. (2012). </w:t>
      </w:r>
      <w:r w:rsidDel="00000000" w:rsidR="00000000" w:rsidRPr="00000000">
        <w:rPr>
          <w:i w:val="1"/>
          <w:sz w:val="24"/>
          <w:szCs w:val="24"/>
          <w:rtl w:val="0"/>
        </w:rPr>
        <w:t xml:space="preserve">The Efficacy of Cognitive Behavioral Therapy: A Review of Meta-analyses. </w:t>
      </w:r>
      <w:r w:rsidDel="00000000" w:rsidR="00000000" w:rsidRPr="00000000">
        <w:rPr>
          <w:sz w:val="24"/>
          <w:szCs w:val="24"/>
          <w:rtl w:val="0"/>
        </w:rPr>
        <w:t xml:space="preserve">Available at: </w:t>
      </w:r>
      <w:r w:rsidDel="00000000" w:rsidR="00000000" w:rsidRPr="00000000">
        <w:rPr>
          <w:sz w:val="24"/>
          <w:szCs w:val="24"/>
          <w:rtl w:val="0"/>
        </w:rPr>
        <w:t xml:space="preserve">https://www.ncbi.nlm.nih.gov/pmc/articles/PMC3584580/pdf/nihms394950.pdf</w:t>
      </w:r>
      <w:r w:rsidDel="00000000" w:rsidR="00000000" w:rsidRPr="00000000">
        <w:rPr>
          <w:sz w:val="24"/>
          <w:szCs w:val="24"/>
          <w:rtl w:val="0"/>
        </w:rPr>
        <w:t xml:space="preserve">. (Accessed at: 25th January 2019).</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sz w:val="24"/>
          <w:szCs w:val="24"/>
          <w:rtl w:val="0"/>
        </w:rPr>
        <w:t xml:space="preserve">The National Archive. (2016). </w:t>
      </w:r>
      <w:r w:rsidDel="00000000" w:rsidR="00000000" w:rsidRPr="00000000">
        <w:rPr>
          <w:i w:val="1"/>
          <w:sz w:val="24"/>
          <w:szCs w:val="24"/>
          <w:rtl w:val="0"/>
        </w:rPr>
        <w:t xml:space="preserve">Adult Psychiatric Morbidity Survey: Survey of Mental Health and Wellbeing, England, 2014.</w:t>
      </w:r>
      <w:r w:rsidDel="00000000" w:rsidR="00000000" w:rsidRPr="00000000">
        <w:rPr>
          <w:sz w:val="24"/>
          <w:szCs w:val="24"/>
          <w:rtl w:val="0"/>
        </w:rPr>
        <w:t xml:space="preserve"> Available at: https://webarchive.nationalarchives.gov.uk/20180328140249/http://digital.nhs.uk/catalogue/PUB21748 . (Accessed at: 25th January 2019).</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The National Counselling Society. (2018). </w:t>
      </w:r>
      <w:r w:rsidDel="00000000" w:rsidR="00000000" w:rsidRPr="00000000">
        <w:rPr>
          <w:i w:val="1"/>
          <w:sz w:val="24"/>
          <w:szCs w:val="24"/>
          <w:rtl w:val="0"/>
        </w:rPr>
        <w:t xml:space="preserve">Guidance for the Counsellor in safeguarding vulnerable adults and children.</w:t>
      </w:r>
      <w:r w:rsidDel="00000000" w:rsidR="00000000" w:rsidRPr="00000000">
        <w:rPr>
          <w:sz w:val="24"/>
          <w:szCs w:val="24"/>
          <w:rtl w:val="0"/>
        </w:rPr>
        <w:t xml:space="preserve"> Available at: </w:t>
      </w:r>
      <w:r w:rsidDel="00000000" w:rsidR="00000000" w:rsidRPr="00000000">
        <w:rPr>
          <w:sz w:val="24"/>
          <w:szCs w:val="24"/>
          <w:rtl w:val="0"/>
        </w:rPr>
        <w:t xml:space="preserve">https://www.nationalcounsellingsociety.org/have-a-concern/safeguarding-policy/</w:t>
      </w:r>
      <w:r w:rsidDel="00000000" w:rsidR="00000000" w:rsidRPr="00000000">
        <w:rPr>
          <w:sz w:val="24"/>
          <w:szCs w:val="24"/>
          <w:rtl w:val="0"/>
        </w:rPr>
        <w:t xml:space="preserve">. (Accessed at: 25th January 2019).</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spacing w:line="360" w:lineRule="auto"/>
        <w:rPr>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