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E5164" w14:textId="0850C7E3" w:rsidR="003C44A4" w:rsidRPr="003A4CDE" w:rsidRDefault="003C44A4" w:rsidP="007C531F">
      <w:pPr>
        <w:jc w:val="center"/>
        <w:rPr>
          <w:b/>
          <w:bCs/>
          <w:sz w:val="36"/>
          <w:szCs w:val="36"/>
          <w:lang w:val="en-US"/>
        </w:rPr>
      </w:pPr>
      <w:r w:rsidRPr="003A4CDE">
        <w:rPr>
          <w:b/>
          <w:bCs/>
          <w:sz w:val="36"/>
          <w:szCs w:val="36"/>
          <w:lang w:val="en-US"/>
        </w:rPr>
        <w:t>Module code: BMSW6104</w:t>
      </w:r>
    </w:p>
    <w:p w14:paraId="27E60E94" w14:textId="77777777" w:rsidR="007C531F" w:rsidRPr="003A4CDE" w:rsidRDefault="007C531F" w:rsidP="007C531F">
      <w:pPr>
        <w:jc w:val="center"/>
        <w:rPr>
          <w:b/>
          <w:bCs/>
          <w:sz w:val="36"/>
          <w:szCs w:val="36"/>
          <w:lang w:val="en-US"/>
        </w:rPr>
      </w:pPr>
    </w:p>
    <w:p w14:paraId="07E85342" w14:textId="34E02A3E" w:rsidR="007C531F" w:rsidRPr="003A4CDE" w:rsidRDefault="003C44A4" w:rsidP="007C531F">
      <w:pPr>
        <w:jc w:val="center"/>
        <w:rPr>
          <w:b/>
          <w:bCs/>
          <w:sz w:val="36"/>
          <w:szCs w:val="36"/>
          <w:lang w:val="en-US"/>
        </w:rPr>
      </w:pPr>
      <w:r w:rsidRPr="003A4CDE">
        <w:rPr>
          <w:b/>
          <w:bCs/>
          <w:sz w:val="36"/>
          <w:szCs w:val="36"/>
          <w:lang w:val="en-US"/>
        </w:rPr>
        <w:t>Module: Strategic Management for SM</w:t>
      </w:r>
      <w:r w:rsidR="007C531F" w:rsidRPr="003A4CDE">
        <w:rPr>
          <w:b/>
          <w:bCs/>
          <w:sz w:val="36"/>
          <w:szCs w:val="36"/>
          <w:lang w:val="en-US"/>
        </w:rPr>
        <w:t>ES</w:t>
      </w:r>
    </w:p>
    <w:p w14:paraId="10C67A65" w14:textId="77777777" w:rsidR="007C531F" w:rsidRPr="003A4CDE" w:rsidRDefault="007C531F" w:rsidP="007C531F">
      <w:pPr>
        <w:jc w:val="center"/>
        <w:rPr>
          <w:b/>
          <w:bCs/>
          <w:sz w:val="36"/>
          <w:szCs w:val="36"/>
          <w:lang w:val="en-US"/>
        </w:rPr>
      </w:pPr>
    </w:p>
    <w:p w14:paraId="539BE019" w14:textId="739BE6FD" w:rsidR="007C531F" w:rsidRDefault="007C531F" w:rsidP="007C531F">
      <w:pPr>
        <w:jc w:val="center"/>
        <w:rPr>
          <w:b/>
          <w:bCs/>
          <w:sz w:val="36"/>
          <w:szCs w:val="36"/>
          <w:lang w:val="en-US"/>
        </w:rPr>
      </w:pPr>
      <w:r w:rsidRPr="003A4CDE">
        <w:rPr>
          <w:b/>
          <w:bCs/>
          <w:sz w:val="36"/>
          <w:szCs w:val="36"/>
          <w:lang w:val="en-US"/>
        </w:rPr>
        <w:t>Student name: Magdalena Konopka</w:t>
      </w:r>
    </w:p>
    <w:p w14:paraId="6F9CA8CA" w14:textId="77777777" w:rsidR="008130BE" w:rsidRPr="003A4CDE" w:rsidRDefault="008130BE" w:rsidP="007C531F">
      <w:pPr>
        <w:jc w:val="center"/>
        <w:rPr>
          <w:b/>
          <w:bCs/>
          <w:sz w:val="36"/>
          <w:szCs w:val="36"/>
          <w:lang w:val="en-US"/>
        </w:rPr>
      </w:pPr>
    </w:p>
    <w:p w14:paraId="0298ECD6" w14:textId="49881CAA" w:rsidR="007C531F" w:rsidRDefault="007C531F" w:rsidP="007C531F">
      <w:pPr>
        <w:jc w:val="center"/>
        <w:rPr>
          <w:b/>
          <w:bCs/>
          <w:sz w:val="36"/>
          <w:szCs w:val="36"/>
          <w:lang w:val="en-US"/>
        </w:rPr>
      </w:pPr>
      <w:r w:rsidRPr="003A4CDE">
        <w:rPr>
          <w:b/>
          <w:bCs/>
          <w:sz w:val="36"/>
          <w:szCs w:val="36"/>
          <w:lang w:val="en-US"/>
        </w:rPr>
        <w:t>Student number: 2022639</w:t>
      </w:r>
    </w:p>
    <w:p w14:paraId="00777115" w14:textId="77777777" w:rsidR="000617B2" w:rsidRDefault="000617B2" w:rsidP="007C531F">
      <w:pPr>
        <w:jc w:val="center"/>
        <w:rPr>
          <w:b/>
          <w:bCs/>
          <w:sz w:val="36"/>
          <w:szCs w:val="36"/>
          <w:lang w:val="en-US"/>
        </w:rPr>
      </w:pPr>
    </w:p>
    <w:p w14:paraId="63D19C0B" w14:textId="089FE4EF" w:rsidR="003A4CDE" w:rsidRPr="003A4CDE" w:rsidRDefault="003A4CDE" w:rsidP="007C531F">
      <w:pPr>
        <w:jc w:val="center"/>
        <w:rPr>
          <w:b/>
          <w:bCs/>
          <w:sz w:val="36"/>
          <w:szCs w:val="36"/>
          <w:lang w:val="en-US"/>
        </w:rPr>
      </w:pPr>
      <w:r>
        <w:rPr>
          <w:b/>
          <w:bCs/>
          <w:sz w:val="36"/>
          <w:szCs w:val="36"/>
          <w:lang w:val="en-US"/>
        </w:rPr>
        <w:t xml:space="preserve">Lecturer name: </w:t>
      </w:r>
      <w:proofErr w:type="spellStart"/>
      <w:r>
        <w:rPr>
          <w:b/>
          <w:bCs/>
          <w:sz w:val="36"/>
          <w:szCs w:val="36"/>
          <w:lang w:val="en-US"/>
        </w:rPr>
        <w:t>Faizu</w:t>
      </w:r>
      <w:proofErr w:type="spellEnd"/>
      <w:r>
        <w:rPr>
          <w:b/>
          <w:bCs/>
          <w:sz w:val="36"/>
          <w:szCs w:val="36"/>
          <w:lang w:val="en-US"/>
        </w:rPr>
        <w:t xml:space="preserve"> Edu</w:t>
      </w:r>
    </w:p>
    <w:p w14:paraId="4395D1A5" w14:textId="77777777" w:rsidR="007C531F" w:rsidRDefault="007C531F" w:rsidP="007C531F">
      <w:pPr>
        <w:jc w:val="center"/>
        <w:rPr>
          <w:b/>
          <w:bCs/>
          <w:sz w:val="28"/>
          <w:szCs w:val="24"/>
          <w:lang w:val="en-US"/>
        </w:rPr>
      </w:pPr>
    </w:p>
    <w:p w14:paraId="434CB51E" w14:textId="77777777" w:rsidR="007C531F" w:rsidRPr="003C44A4" w:rsidRDefault="007C531F" w:rsidP="007C531F">
      <w:pPr>
        <w:rPr>
          <w:b/>
          <w:bCs/>
          <w:sz w:val="28"/>
          <w:szCs w:val="24"/>
          <w:lang w:val="en-US"/>
        </w:rPr>
      </w:pPr>
    </w:p>
    <w:p w14:paraId="1B75A946" w14:textId="77777777" w:rsidR="003C44A4" w:rsidRDefault="003C44A4" w:rsidP="007C531F">
      <w:pPr>
        <w:rPr>
          <w:lang w:val="en-US"/>
        </w:rPr>
      </w:pPr>
    </w:p>
    <w:p w14:paraId="6107325C" w14:textId="77777777" w:rsidR="00A01B6C" w:rsidRDefault="00A01B6C" w:rsidP="007C531F">
      <w:pPr>
        <w:rPr>
          <w:lang w:val="en-US"/>
        </w:rPr>
      </w:pPr>
    </w:p>
    <w:p w14:paraId="368BBDBC" w14:textId="77777777" w:rsidR="00A01B6C" w:rsidRDefault="00A01B6C" w:rsidP="007C531F">
      <w:pPr>
        <w:rPr>
          <w:lang w:val="en-US"/>
        </w:rPr>
      </w:pPr>
    </w:p>
    <w:p w14:paraId="0F23BA27" w14:textId="77777777" w:rsidR="00A01B6C" w:rsidRDefault="00A01B6C" w:rsidP="007C531F">
      <w:pPr>
        <w:rPr>
          <w:lang w:val="en-US"/>
        </w:rPr>
      </w:pPr>
    </w:p>
    <w:p w14:paraId="3A47DB99" w14:textId="77777777" w:rsidR="00A01B6C" w:rsidRDefault="00A01B6C" w:rsidP="007C531F">
      <w:pPr>
        <w:rPr>
          <w:lang w:val="en-US"/>
        </w:rPr>
      </w:pPr>
    </w:p>
    <w:p w14:paraId="7989CCDF" w14:textId="77777777" w:rsidR="00A01B6C" w:rsidRDefault="00A01B6C" w:rsidP="007C531F">
      <w:pPr>
        <w:rPr>
          <w:lang w:val="en-US"/>
        </w:rPr>
      </w:pPr>
    </w:p>
    <w:p w14:paraId="394B35A1" w14:textId="77777777" w:rsidR="00A01B6C" w:rsidRDefault="00A01B6C" w:rsidP="007C531F">
      <w:pPr>
        <w:rPr>
          <w:lang w:val="en-US"/>
        </w:rPr>
      </w:pPr>
    </w:p>
    <w:p w14:paraId="7F061763" w14:textId="77777777" w:rsidR="00A01B6C" w:rsidRDefault="00A01B6C" w:rsidP="007C531F">
      <w:pPr>
        <w:rPr>
          <w:lang w:val="en-US"/>
        </w:rPr>
      </w:pPr>
    </w:p>
    <w:p w14:paraId="783301C0" w14:textId="77777777" w:rsidR="00A01B6C" w:rsidRDefault="00A01B6C" w:rsidP="007C531F">
      <w:pPr>
        <w:rPr>
          <w:lang w:val="en-US"/>
        </w:rPr>
      </w:pPr>
    </w:p>
    <w:p w14:paraId="658A3152" w14:textId="77777777" w:rsidR="00A01B6C" w:rsidRPr="003A4CDE" w:rsidRDefault="00A01B6C" w:rsidP="007C531F">
      <w:pPr>
        <w:rPr>
          <w:rFonts w:ascii="Arial" w:hAnsi="Arial" w:cs="Arial"/>
          <w:sz w:val="22"/>
          <w:lang w:val="en-US"/>
        </w:rPr>
      </w:pPr>
    </w:p>
    <w:sdt>
      <w:sdtPr>
        <w:rPr>
          <w:rFonts w:ascii="Arial" w:eastAsiaTheme="minorHAnsi" w:hAnsi="Arial" w:cs="Arial"/>
          <w:color w:val="auto"/>
          <w:sz w:val="22"/>
          <w:szCs w:val="22"/>
          <w:lang w:val="en-GB"/>
        </w:rPr>
        <w:id w:val="715473716"/>
        <w:docPartObj>
          <w:docPartGallery w:val="Table of Contents"/>
          <w:docPartUnique/>
        </w:docPartObj>
      </w:sdtPr>
      <w:sdtEndPr>
        <w:rPr>
          <w:b/>
          <w:bCs/>
          <w:noProof/>
        </w:rPr>
      </w:sdtEndPr>
      <w:sdtContent>
        <w:p w14:paraId="205DA71B" w14:textId="7A57B785" w:rsidR="00CB31D8" w:rsidRPr="003A4CDE" w:rsidRDefault="00CB31D8" w:rsidP="007C531F">
          <w:pPr>
            <w:pStyle w:val="Nagwekspisutreci"/>
            <w:spacing w:line="360" w:lineRule="auto"/>
            <w:rPr>
              <w:rFonts w:ascii="Arial" w:hAnsi="Arial" w:cs="Arial"/>
              <w:sz w:val="22"/>
              <w:szCs w:val="22"/>
            </w:rPr>
          </w:pPr>
          <w:r w:rsidRPr="003A4CDE">
            <w:rPr>
              <w:rFonts w:ascii="Arial" w:hAnsi="Arial" w:cs="Arial"/>
              <w:sz w:val="22"/>
              <w:szCs w:val="22"/>
            </w:rPr>
            <w:t>Table of Contents</w:t>
          </w:r>
        </w:p>
        <w:p w14:paraId="3EA1CC37" w14:textId="0FE3BCB5" w:rsidR="000617B2" w:rsidRDefault="00CB31D8">
          <w:pPr>
            <w:pStyle w:val="Spistreci1"/>
            <w:tabs>
              <w:tab w:val="left" w:pos="440"/>
              <w:tab w:val="right" w:leader="dot" w:pos="9350"/>
            </w:tabs>
            <w:rPr>
              <w:rFonts w:asciiTheme="minorHAnsi" w:eastAsiaTheme="minorEastAsia" w:hAnsiTheme="minorHAnsi"/>
              <w:noProof/>
              <w:kern w:val="2"/>
              <w:sz w:val="22"/>
              <w:lang w:eastAsia="en-GB"/>
              <w14:ligatures w14:val="standardContextual"/>
            </w:rPr>
          </w:pPr>
          <w:r w:rsidRPr="003A4CDE">
            <w:rPr>
              <w:rFonts w:ascii="Arial" w:hAnsi="Arial" w:cs="Arial"/>
              <w:sz w:val="22"/>
            </w:rPr>
            <w:fldChar w:fldCharType="begin"/>
          </w:r>
          <w:r w:rsidRPr="003A4CDE">
            <w:rPr>
              <w:rFonts w:ascii="Arial" w:hAnsi="Arial" w:cs="Arial"/>
              <w:sz w:val="22"/>
            </w:rPr>
            <w:instrText xml:space="preserve"> TOC \o "1-3" \h \z \u </w:instrText>
          </w:r>
          <w:r w:rsidRPr="003A4CDE">
            <w:rPr>
              <w:rFonts w:ascii="Arial" w:hAnsi="Arial" w:cs="Arial"/>
              <w:sz w:val="22"/>
            </w:rPr>
            <w:fldChar w:fldCharType="separate"/>
          </w:r>
          <w:hyperlink w:anchor="_Toc155210731" w:history="1">
            <w:r w:rsidR="000617B2" w:rsidRPr="001924BB">
              <w:rPr>
                <w:rStyle w:val="Hipercze"/>
                <w:rFonts w:ascii="Arial" w:hAnsi="Arial" w:cs="Arial"/>
                <w:noProof/>
                <w:lang w:val="en-US"/>
              </w:rPr>
              <w:t>1.</w:t>
            </w:r>
            <w:r w:rsidR="000617B2">
              <w:rPr>
                <w:rFonts w:asciiTheme="minorHAnsi" w:eastAsiaTheme="minorEastAsia" w:hAnsiTheme="minorHAnsi"/>
                <w:noProof/>
                <w:kern w:val="2"/>
                <w:sz w:val="22"/>
                <w:lang w:eastAsia="en-GB"/>
                <w14:ligatures w14:val="standardContextual"/>
              </w:rPr>
              <w:tab/>
            </w:r>
            <w:r w:rsidR="000617B2" w:rsidRPr="001924BB">
              <w:rPr>
                <w:rStyle w:val="Hipercze"/>
                <w:rFonts w:ascii="Arial" w:hAnsi="Arial" w:cs="Arial"/>
                <w:noProof/>
                <w:lang w:val="en-US"/>
              </w:rPr>
              <w:t>Introduction</w:t>
            </w:r>
            <w:r w:rsidR="000617B2">
              <w:rPr>
                <w:noProof/>
                <w:webHidden/>
              </w:rPr>
              <w:tab/>
            </w:r>
            <w:r w:rsidR="000617B2">
              <w:rPr>
                <w:noProof/>
                <w:webHidden/>
              </w:rPr>
              <w:fldChar w:fldCharType="begin"/>
            </w:r>
            <w:r w:rsidR="000617B2">
              <w:rPr>
                <w:noProof/>
                <w:webHidden/>
              </w:rPr>
              <w:instrText xml:space="preserve"> PAGEREF _Toc155210731 \h </w:instrText>
            </w:r>
            <w:r w:rsidR="000617B2">
              <w:rPr>
                <w:noProof/>
                <w:webHidden/>
              </w:rPr>
            </w:r>
            <w:r w:rsidR="000617B2">
              <w:rPr>
                <w:noProof/>
                <w:webHidden/>
              </w:rPr>
              <w:fldChar w:fldCharType="separate"/>
            </w:r>
            <w:r w:rsidR="000617B2">
              <w:rPr>
                <w:noProof/>
                <w:webHidden/>
              </w:rPr>
              <w:t>1</w:t>
            </w:r>
            <w:r w:rsidR="000617B2">
              <w:rPr>
                <w:noProof/>
                <w:webHidden/>
              </w:rPr>
              <w:fldChar w:fldCharType="end"/>
            </w:r>
          </w:hyperlink>
        </w:p>
        <w:p w14:paraId="602420A3" w14:textId="191C200F" w:rsidR="000617B2" w:rsidRDefault="000617B2">
          <w:pPr>
            <w:pStyle w:val="Spistreci2"/>
            <w:tabs>
              <w:tab w:val="right" w:leader="dot" w:pos="9350"/>
            </w:tabs>
            <w:rPr>
              <w:rFonts w:asciiTheme="minorHAnsi" w:eastAsiaTheme="minorEastAsia" w:hAnsiTheme="minorHAnsi"/>
              <w:noProof/>
              <w:kern w:val="2"/>
              <w:sz w:val="22"/>
              <w:lang w:eastAsia="en-GB"/>
              <w14:ligatures w14:val="standardContextual"/>
            </w:rPr>
          </w:pPr>
          <w:hyperlink w:anchor="_Toc155210732" w:history="1">
            <w:r w:rsidRPr="001924BB">
              <w:rPr>
                <w:rStyle w:val="Hipercze"/>
                <w:rFonts w:ascii="Arial" w:hAnsi="Arial" w:cs="Arial"/>
                <w:noProof/>
              </w:rPr>
              <w:t>1.1 Background</w:t>
            </w:r>
            <w:r>
              <w:rPr>
                <w:noProof/>
                <w:webHidden/>
              </w:rPr>
              <w:tab/>
            </w:r>
            <w:r>
              <w:rPr>
                <w:noProof/>
                <w:webHidden/>
              </w:rPr>
              <w:fldChar w:fldCharType="begin"/>
            </w:r>
            <w:r>
              <w:rPr>
                <w:noProof/>
                <w:webHidden/>
              </w:rPr>
              <w:instrText xml:space="preserve"> PAGEREF _Toc155210732 \h </w:instrText>
            </w:r>
            <w:r>
              <w:rPr>
                <w:noProof/>
                <w:webHidden/>
              </w:rPr>
            </w:r>
            <w:r>
              <w:rPr>
                <w:noProof/>
                <w:webHidden/>
              </w:rPr>
              <w:fldChar w:fldCharType="separate"/>
            </w:r>
            <w:r>
              <w:rPr>
                <w:noProof/>
                <w:webHidden/>
              </w:rPr>
              <w:t>1</w:t>
            </w:r>
            <w:r>
              <w:rPr>
                <w:noProof/>
                <w:webHidden/>
              </w:rPr>
              <w:fldChar w:fldCharType="end"/>
            </w:r>
          </w:hyperlink>
        </w:p>
        <w:p w14:paraId="6504F211" w14:textId="27160735" w:rsidR="000617B2" w:rsidRDefault="000617B2">
          <w:pPr>
            <w:pStyle w:val="Spistreci2"/>
            <w:tabs>
              <w:tab w:val="right" w:leader="dot" w:pos="9350"/>
            </w:tabs>
            <w:rPr>
              <w:rFonts w:asciiTheme="minorHAnsi" w:eastAsiaTheme="minorEastAsia" w:hAnsiTheme="minorHAnsi"/>
              <w:noProof/>
              <w:kern w:val="2"/>
              <w:sz w:val="22"/>
              <w:lang w:eastAsia="en-GB"/>
              <w14:ligatures w14:val="standardContextual"/>
            </w:rPr>
          </w:pPr>
          <w:hyperlink w:anchor="_Toc155210733" w:history="1">
            <w:r w:rsidRPr="001924BB">
              <w:rPr>
                <w:rStyle w:val="Hipercze"/>
                <w:rFonts w:ascii="Arial" w:hAnsi="Arial" w:cs="Arial"/>
                <w:noProof/>
              </w:rPr>
              <w:t>1.2 Mission/ Vision</w:t>
            </w:r>
            <w:r>
              <w:rPr>
                <w:noProof/>
                <w:webHidden/>
              </w:rPr>
              <w:tab/>
            </w:r>
            <w:r>
              <w:rPr>
                <w:noProof/>
                <w:webHidden/>
              </w:rPr>
              <w:fldChar w:fldCharType="begin"/>
            </w:r>
            <w:r>
              <w:rPr>
                <w:noProof/>
                <w:webHidden/>
              </w:rPr>
              <w:instrText xml:space="preserve"> PAGEREF _Toc155210733 \h </w:instrText>
            </w:r>
            <w:r>
              <w:rPr>
                <w:noProof/>
                <w:webHidden/>
              </w:rPr>
            </w:r>
            <w:r>
              <w:rPr>
                <w:noProof/>
                <w:webHidden/>
              </w:rPr>
              <w:fldChar w:fldCharType="separate"/>
            </w:r>
            <w:r>
              <w:rPr>
                <w:noProof/>
                <w:webHidden/>
              </w:rPr>
              <w:t>1</w:t>
            </w:r>
            <w:r>
              <w:rPr>
                <w:noProof/>
                <w:webHidden/>
              </w:rPr>
              <w:fldChar w:fldCharType="end"/>
            </w:r>
          </w:hyperlink>
        </w:p>
        <w:p w14:paraId="09C762C0" w14:textId="0CB3F335" w:rsidR="000617B2" w:rsidRDefault="000617B2">
          <w:pPr>
            <w:pStyle w:val="Spistreci2"/>
            <w:tabs>
              <w:tab w:val="right" w:leader="dot" w:pos="9350"/>
            </w:tabs>
            <w:rPr>
              <w:rFonts w:asciiTheme="minorHAnsi" w:eastAsiaTheme="minorEastAsia" w:hAnsiTheme="minorHAnsi"/>
              <w:noProof/>
              <w:kern w:val="2"/>
              <w:sz w:val="22"/>
              <w:lang w:eastAsia="en-GB"/>
              <w14:ligatures w14:val="standardContextual"/>
            </w:rPr>
          </w:pPr>
          <w:hyperlink w:anchor="_Toc155210734" w:history="1">
            <w:r w:rsidRPr="001924BB">
              <w:rPr>
                <w:rStyle w:val="Hipercze"/>
                <w:rFonts w:ascii="Arial" w:hAnsi="Arial" w:cs="Arial"/>
                <w:noProof/>
              </w:rPr>
              <w:t>1.3 Theoretical Models/Tools/Techniques Underpinning the Report</w:t>
            </w:r>
            <w:r>
              <w:rPr>
                <w:noProof/>
                <w:webHidden/>
              </w:rPr>
              <w:tab/>
            </w:r>
            <w:r>
              <w:rPr>
                <w:noProof/>
                <w:webHidden/>
              </w:rPr>
              <w:fldChar w:fldCharType="begin"/>
            </w:r>
            <w:r>
              <w:rPr>
                <w:noProof/>
                <w:webHidden/>
              </w:rPr>
              <w:instrText xml:space="preserve"> PAGEREF _Toc155210734 \h </w:instrText>
            </w:r>
            <w:r>
              <w:rPr>
                <w:noProof/>
                <w:webHidden/>
              </w:rPr>
            </w:r>
            <w:r>
              <w:rPr>
                <w:noProof/>
                <w:webHidden/>
              </w:rPr>
              <w:fldChar w:fldCharType="separate"/>
            </w:r>
            <w:r>
              <w:rPr>
                <w:noProof/>
                <w:webHidden/>
              </w:rPr>
              <w:t>1</w:t>
            </w:r>
            <w:r>
              <w:rPr>
                <w:noProof/>
                <w:webHidden/>
              </w:rPr>
              <w:fldChar w:fldCharType="end"/>
            </w:r>
          </w:hyperlink>
        </w:p>
        <w:p w14:paraId="41241ACB" w14:textId="6E015389" w:rsidR="000617B2" w:rsidRDefault="000617B2">
          <w:pPr>
            <w:pStyle w:val="Spistreci2"/>
            <w:tabs>
              <w:tab w:val="right" w:leader="dot" w:pos="9350"/>
            </w:tabs>
            <w:rPr>
              <w:rFonts w:asciiTheme="minorHAnsi" w:eastAsiaTheme="minorEastAsia" w:hAnsiTheme="minorHAnsi"/>
              <w:noProof/>
              <w:kern w:val="2"/>
              <w:sz w:val="22"/>
              <w:lang w:eastAsia="en-GB"/>
              <w14:ligatures w14:val="standardContextual"/>
            </w:rPr>
          </w:pPr>
          <w:hyperlink w:anchor="_Toc155210735" w:history="1">
            <w:r w:rsidRPr="001924BB">
              <w:rPr>
                <w:rStyle w:val="Hipercze"/>
                <w:rFonts w:ascii="Arial" w:hAnsi="Arial" w:cs="Arial"/>
                <w:noProof/>
              </w:rPr>
              <w:t>1.4 Report Structure and Section Coverage</w:t>
            </w:r>
            <w:r>
              <w:rPr>
                <w:noProof/>
                <w:webHidden/>
              </w:rPr>
              <w:tab/>
            </w:r>
            <w:r>
              <w:rPr>
                <w:noProof/>
                <w:webHidden/>
              </w:rPr>
              <w:fldChar w:fldCharType="begin"/>
            </w:r>
            <w:r>
              <w:rPr>
                <w:noProof/>
                <w:webHidden/>
              </w:rPr>
              <w:instrText xml:space="preserve"> PAGEREF _Toc155210735 \h </w:instrText>
            </w:r>
            <w:r>
              <w:rPr>
                <w:noProof/>
                <w:webHidden/>
              </w:rPr>
            </w:r>
            <w:r>
              <w:rPr>
                <w:noProof/>
                <w:webHidden/>
              </w:rPr>
              <w:fldChar w:fldCharType="separate"/>
            </w:r>
            <w:r>
              <w:rPr>
                <w:noProof/>
                <w:webHidden/>
              </w:rPr>
              <w:t>2</w:t>
            </w:r>
            <w:r>
              <w:rPr>
                <w:noProof/>
                <w:webHidden/>
              </w:rPr>
              <w:fldChar w:fldCharType="end"/>
            </w:r>
          </w:hyperlink>
        </w:p>
        <w:p w14:paraId="2124BCAF" w14:textId="2B8406B7" w:rsidR="000617B2" w:rsidRDefault="000617B2">
          <w:pPr>
            <w:pStyle w:val="Spistreci2"/>
            <w:tabs>
              <w:tab w:val="right" w:leader="dot" w:pos="9350"/>
            </w:tabs>
            <w:rPr>
              <w:rFonts w:asciiTheme="minorHAnsi" w:eastAsiaTheme="minorEastAsia" w:hAnsiTheme="minorHAnsi"/>
              <w:noProof/>
              <w:kern w:val="2"/>
              <w:sz w:val="22"/>
              <w:lang w:eastAsia="en-GB"/>
              <w14:ligatures w14:val="standardContextual"/>
            </w:rPr>
          </w:pPr>
          <w:hyperlink w:anchor="_Toc155210736" w:history="1">
            <w:r w:rsidRPr="001924BB">
              <w:rPr>
                <w:rStyle w:val="Hipercze"/>
                <w:rFonts w:ascii="Arial" w:hAnsi="Arial" w:cs="Arial"/>
                <w:noProof/>
                <w:lang w:val="en-US"/>
              </w:rPr>
              <w:t>1.5 Expected Outcomes for the Selected Company</w:t>
            </w:r>
            <w:r>
              <w:rPr>
                <w:noProof/>
                <w:webHidden/>
              </w:rPr>
              <w:tab/>
            </w:r>
            <w:r>
              <w:rPr>
                <w:noProof/>
                <w:webHidden/>
              </w:rPr>
              <w:fldChar w:fldCharType="begin"/>
            </w:r>
            <w:r>
              <w:rPr>
                <w:noProof/>
                <w:webHidden/>
              </w:rPr>
              <w:instrText xml:space="preserve"> PAGEREF _Toc155210736 \h </w:instrText>
            </w:r>
            <w:r>
              <w:rPr>
                <w:noProof/>
                <w:webHidden/>
              </w:rPr>
            </w:r>
            <w:r>
              <w:rPr>
                <w:noProof/>
                <w:webHidden/>
              </w:rPr>
              <w:fldChar w:fldCharType="separate"/>
            </w:r>
            <w:r>
              <w:rPr>
                <w:noProof/>
                <w:webHidden/>
              </w:rPr>
              <w:t>2</w:t>
            </w:r>
            <w:r>
              <w:rPr>
                <w:noProof/>
                <w:webHidden/>
              </w:rPr>
              <w:fldChar w:fldCharType="end"/>
            </w:r>
          </w:hyperlink>
        </w:p>
        <w:p w14:paraId="19673E5F" w14:textId="4EBF8047" w:rsidR="000617B2" w:rsidRDefault="000617B2">
          <w:pPr>
            <w:pStyle w:val="Spistreci1"/>
            <w:tabs>
              <w:tab w:val="left" w:pos="440"/>
              <w:tab w:val="right" w:leader="dot" w:pos="9350"/>
            </w:tabs>
            <w:rPr>
              <w:rFonts w:asciiTheme="minorHAnsi" w:eastAsiaTheme="minorEastAsia" w:hAnsiTheme="minorHAnsi"/>
              <w:noProof/>
              <w:kern w:val="2"/>
              <w:sz w:val="22"/>
              <w:lang w:eastAsia="en-GB"/>
              <w14:ligatures w14:val="standardContextual"/>
            </w:rPr>
          </w:pPr>
          <w:hyperlink w:anchor="_Toc155210737" w:history="1">
            <w:r w:rsidRPr="001924BB">
              <w:rPr>
                <w:rStyle w:val="Hipercze"/>
                <w:rFonts w:ascii="Arial" w:hAnsi="Arial" w:cs="Arial"/>
                <w:noProof/>
                <w:lang w:val="en-US"/>
              </w:rPr>
              <w:t>2.</w:t>
            </w:r>
            <w:r>
              <w:rPr>
                <w:rFonts w:asciiTheme="minorHAnsi" w:eastAsiaTheme="minorEastAsia" w:hAnsiTheme="minorHAnsi"/>
                <w:noProof/>
                <w:kern w:val="2"/>
                <w:sz w:val="22"/>
                <w:lang w:eastAsia="en-GB"/>
                <w14:ligatures w14:val="standardContextual"/>
              </w:rPr>
              <w:tab/>
            </w:r>
            <w:r w:rsidRPr="001924BB">
              <w:rPr>
                <w:rStyle w:val="Hipercze"/>
                <w:rFonts w:ascii="Arial" w:hAnsi="Arial" w:cs="Arial"/>
                <w:noProof/>
                <w:lang w:val="en-US"/>
              </w:rPr>
              <w:t>Porter's Value Chain Model for Land Chocolate</w:t>
            </w:r>
            <w:r>
              <w:rPr>
                <w:noProof/>
                <w:webHidden/>
              </w:rPr>
              <w:tab/>
            </w:r>
            <w:r>
              <w:rPr>
                <w:noProof/>
                <w:webHidden/>
              </w:rPr>
              <w:fldChar w:fldCharType="begin"/>
            </w:r>
            <w:r>
              <w:rPr>
                <w:noProof/>
                <w:webHidden/>
              </w:rPr>
              <w:instrText xml:space="preserve"> PAGEREF _Toc155210737 \h </w:instrText>
            </w:r>
            <w:r>
              <w:rPr>
                <w:noProof/>
                <w:webHidden/>
              </w:rPr>
            </w:r>
            <w:r>
              <w:rPr>
                <w:noProof/>
                <w:webHidden/>
              </w:rPr>
              <w:fldChar w:fldCharType="separate"/>
            </w:r>
            <w:r>
              <w:rPr>
                <w:noProof/>
                <w:webHidden/>
              </w:rPr>
              <w:t>2</w:t>
            </w:r>
            <w:r>
              <w:rPr>
                <w:noProof/>
                <w:webHidden/>
              </w:rPr>
              <w:fldChar w:fldCharType="end"/>
            </w:r>
          </w:hyperlink>
        </w:p>
        <w:p w14:paraId="28D09037" w14:textId="1DCE0A6C" w:rsidR="000617B2" w:rsidRDefault="000617B2">
          <w:pPr>
            <w:pStyle w:val="Spistreci1"/>
            <w:tabs>
              <w:tab w:val="left" w:pos="440"/>
              <w:tab w:val="right" w:leader="dot" w:pos="9350"/>
            </w:tabs>
            <w:rPr>
              <w:rFonts w:asciiTheme="minorHAnsi" w:eastAsiaTheme="minorEastAsia" w:hAnsiTheme="minorHAnsi"/>
              <w:noProof/>
              <w:kern w:val="2"/>
              <w:sz w:val="22"/>
              <w:lang w:eastAsia="en-GB"/>
              <w14:ligatures w14:val="standardContextual"/>
            </w:rPr>
          </w:pPr>
          <w:hyperlink w:anchor="_Toc155210738" w:history="1">
            <w:r w:rsidRPr="001924BB">
              <w:rPr>
                <w:rStyle w:val="Hipercze"/>
                <w:rFonts w:ascii="Arial" w:hAnsi="Arial" w:cs="Arial"/>
                <w:noProof/>
                <w:lang w:val="en-US"/>
              </w:rPr>
              <w:t>3.</w:t>
            </w:r>
            <w:r>
              <w:rPr>
                <w:rFonts w:asciiTheme="minorHAnsi" w:eastAsiaTheme="minorEastAsia" w:hAnsiTheme="minorHAnsi"/>
                <w:noProof/>
                <w:kern w:val="2"/>
                <w:sz w:val="22"/>
                <w:lang w:eastAsia="en-GB"/>
                <w14:ligatures w14:val="standardContextual"/>
              </w:rPr>
              <w:tab/>
            </w:r>
            <w:r w:rsidRPr="001924BB">
              <w:rPr>
                <w:rStyle w:val="Hipercze"/>
                <w:rFonts w:ascii="Arial" w:hAnsi="Arial" w:cs="Arial"/>
                <w:noProof/>
                <w:lang w:val="en-US"/>
              </w:rPr>
              <w:t>PESTLE Analysis for Land Chocolate</w:t>
            </w:r>
            <w:r>
              <w:rPr>
                <w:noProof/>
                <w:webHidden/>
              </w:rPr>
              <w:tab/>
            </w:r>
            <w:r>
              <w:rPr>
                <w:noProof/>
                <w:webHidden/>
              </w:rPr>
              <w:fldChar w:fldCharType="begin"/>
            </w:r>
            <w:r>
              <w:rPr>
                <w:noProof/>
                <w:webHidden/>
              </w:rPr>
              <w:instrText xml:space="preserve"> PAGEREF _Toc155210738 \h </w:instrText>
            </w:r>
            <w:r>
              <w:rPr>
                <w:noProof/>
                <w:webHidden/>
              </w:rPr>
            </w:r>
            <w:r>
              <w:rPr>
                <w:noProof/>
                <w:webHidden/>
              </w:rPr>
              <w:fldChar w:fldCharType="separate"/>
            </w:r>
            <w:r>
              <w:rPr>
                <w:noProof/>
                <w:webHidden/>
              </w:rPr>
              <w:t>4</w:t>
            </w:r>
            <w:r>
              <w:rPr>
                <w:noProof/>
                <w:webHidden/>
              </w:rPr>
              <w:fldChar w:fldCharType="end"/>
            </w:r>
          </w:hyperlink>
        </w:p>
        <w:p w14:paraId="64394F51" w14:textId="0CBF2834" w:rsidR="000617B2" w:rsidRDefault="000617B2">
          <w:pPr>
            <w:pStyle w:val="Spistreci1"/>
            <w:tabs>
              <w:tab w:val="left" w:pos="440"/>
              <w:tab w:val="right" w:leader="dot" w:pos="9350"/>
            </w:tabs>
            <w:rPr>
              <w:rFonts w:asciiTheme="minorHAnsi" w:eastAsiaTheme="minorEastAsia" w:hAnsiTheme="minorHAnsi"/>
              <w:noProof/>
              <w:kern w:val="2"/>
              <w:sz w:val="22"/>
              <w:lang w:eastAsia="en-GB"/>
              <w14:ligatures w14:val="standardContextual"/>
            </w:rPr>
          </w:pPr>
          <w:hyperlink w:anchor="_Toc155210739" w:history="1">
            <w:r w:rsidRPr="001924BB">
              <w:rPr>
                <w:rStyle w:val="Hipercze"/>
                <w:rFonts w:ascii="Arial" w:hAnsi="Arial" w:cs="Arial"/>
                <w:noProof/>
                <w:lang w:val="en-US"/>
              </w:rPr>
              <w:t>4.</w:t>
            </w:r>
            <w:r>
              <w:rPr>
                <w:rFonts w:asciiTheme="minorHAnsi" w:eastAsiaTheme="minorEastAsia" w:hAnsiTheme="minorHAnsi"/>
                <w:noProof/>
                <w:kern w:val="2"/>
                <w:sz w:val="22"/>
                <w:lang w:eastAsia="en-GB"/>
                <w14:ligatures w14:val="standardContextual"/>
              </w:rPr>
              <w:tab/>
            </w:r>
            <w:r w:rsidRPr="001924BB">
              <w:rPr>
                <w:rStyle w:val="Hipercze"/>
                <w:rFonts w:ascii="Arial" w:hAnsi="Arial" w:cs="Arial"/>
                <w:noProof/>
                <w:lang w:val="en-US"/>
              </w:rPr>
              <w:t>Porter's Five Forces Analysis for Land Chocolate</w:t>
            </w:r>
            <w:r>
              <w:rPr>
                <w:noProof/>
                <w:webHidden/>
              </w:rPr>
              <w:tab/>
            </w:r>
            <w:r>
              <w:rPr>
                <w:noProof/>
                <w:webHidden/>
              </w:rPr>
              <w:fldChar w:fldCharType="begin"/>
            </w:r>
            <w:r>
              <w:rPr>
                <w:noProof/>
                <w:webHidden/>
              </w:rPr>
              <w:instrText xml:space="preserve"> PAGEREF _Toc155210739 \h </w:instrText>
            </w:r>
            <w:r>
              <w:rPr>
                <w:noProof/>
                <w:webHidden/>
              </w:rPr>
            </w:r>
            <w:r>
              <w:rPr>
                <w:noProof/>
                <w:webHidden/>
              </w:rPr>
              <w:fldChar w:fldCharType="separate"/>
            </w:r>
            <w:r>
              <w:rPr>
                <w:noProof/>
                <w:webHidden/>
              </w:rPr>
              <w:t>6</w:t>
            </w:r>
            <w:r>
              <w:rPr>
                <w:noProof/>
                <w:webHidden/>
              </w:rPr>
              <w:fldChar w:fldCharType="end"/>
            </w:r>
          </w:hyperlink>
        </w:p>
        <w:p w14:paraId="05A4BF41" w14:textId="1E0B41C1" w:rsidR="000617B2" w:rsidRDefault="000617B2">
          <w:pPr>
            <w:pStyle w:val="Spistreci1"/>
            <w:tabs>
              <w:tab w:val="left" w:pos="440"/>
              <w:tab w:val="right" w:leader="dot" w:pos="9350"/>
            </w:tabs>
            <w:rPr>
              <w:rFonts w:asciiTheme="minorHAnsi" w:eastAsiaTheme="minorEastAsia" w:hAnsiTheme="minorHAnsi"/>
              <w:noProof/>
              <w:kern w:val="2"/>
              <w:sz w:val="22"/>
              <w:lang w:eastAsia="en-GB"/>
              <w14:ligatures w14:val="standardContextual"/>
            </w:rPr>
          </w:pPr>
          <w:hyperlink w:anchor="_Toc155210740" w:history="1">
            <w:r w:rsidRPr="001924BB">
              <w:rPr>
                <w:rStyle w:val="Hipercze"/>
                <w:rFonts w:ascii="Arial" w:hAnsi="Arial" w:cs="Arial"/>
                <w:noProof/>
              </w:rPr>
              <w:t>5.</w:t>
            </w:r>
            <w:r>
              <w:rPr>
                <w:rFonts w:asciiTheme="minorHAnsi" w:eastAsiaTheme="minorEastAsia" w:hAnsiTheme="minorHAnsi"/>
                <w:noProof/>
                <w:kern w:val="2"/>
                <w:sz w:val="22"/>
                <w:lang w:eastAsia="en-GB"/>
                <w14:ligatures w14:val="standardContextual"/>
              </w:rPr>
              <w:tab/>
            </w:r>
            <w:r w:rsidRPr="001924BB">
              <w:rPr>
                <w:rStyle w:val="Hipercze"/>
                <w:rFonts w:ascii="Arial" w:hAnsi="Arial" w:cs="Arial"/>
                <w:noProof/>
              </w:rPr>
              <w:t>Ansoff Matrix</w:t>
            </w:r>
            <w:r>
              <w:rPr>
                <w:noProof/>
                <w:webHidden/>
              </w:rPr>
              <w:tab/>
            </w:r>
            <w:r>
              <w:rPr>
                <w:noProof/>
                <w:webHidden/>
              </w:rPr>
              <w:fldChar w:fldCharType="begin"/>
            </w:r>
            <w:r>
              <w:rPr>
                <w:noProof/>
                <w:webHidden/>
              </w:rPr>
              <w:instrText xml:space="preserve"> PAGEREF _Toc155210740 \h </w:instrText>
            </w:r>
            <w:r>
              <w:rPr>
                <w:noProof/>
                <w:webHidden/>
              </w:rPr>
            </w:r>
            <w:r>
              <w:rPr>
                <w:noProof/>
                <w:webHidden/>
              </w:rPr>
              <w:fldChar w:fldCharType="separate"/>
            </w:r>
            <w:r>
              <w:rPr>
                <w:noProof/>
                <w:webHidden/>
              </w:rPr>
              <w:t>7</w:t>
            </w:r>
            <w:r>
              <w:rPr>
                <w:noProof/>
                <w:webHidden/>
              </w:rPr>
              <w:fldChar w:fldCharType="end"/>
            </w:r>
          </w:hyperlink>
        </w:p>
        <w:p w14:paraId="1C49D883" w14:textId="7E8AE295" w:rsidR="000617B2" w:rsidRDefault="000617B2">
          <w:pPr>
            <w:pStyle w:val="Spistreci1"/>
            <w:tabs>
              <w:tab w:val="left" w:pos="440"/>
              <w:tab w:val="right" w:leader="dot" w:pos="9350"/>
            </w:tabs>
            <w:rPr>
              <w:rFonts w:asciiTheme="minorHAnsi" w:eastAsiaTheme="minorEastAsia" w:hAnsiTheme="minorHAnsi"/>
              <w:noProof/>
              <w:kern w:val="2"/>
              <w:sz w:val="22"/>
              <w:lang w:eastAsia="en-GB"/>
              <w14:ligatures w14:val="standardContextual"/>
            </w:rPr>
          </w:pPr>
          <w:hyperlink w:anchor="_Toc155210741" w:history="1">
            <w:r w:rsidRPr="001924BB">
              <w:rPr>
                <w:rStyle w:val="Hipercze"/>
                <w:rFonts w:ascii="Arial" w:hAnsi="Arial" w:cs="Arial"/>
                <w:noProof/>
                <w:lang w:val="en-US"/>
              </w:rPr>
              <w:t>6.</w:t>
            </w:r>
            <w:r>
              <w:rPr>
                <w:rFonts w:asciiTheme="minorHAnsi" w:eastAsiaTheme="minorEastAsia" w:hAnsiTheme="minorHAnsi"/>
                <w:noProof/>
                <w:kern w:val="2"/>
                <w:sz w:val="22"/>
                <w:lang w:eastAsia="en-GB"/>
                <w14:ligatures w14:val="standardContextual"/>
              </w:rPr>
              <w:tab/>
            </w:r>
            <w:r w:rsidRPr="001924BB">
              <w:rPr>
                <w:rStyle w:val="Hipercze"/>
                <w:rFonts w:ascii="Arial" w:hAnsi="Arial" w:cs="Arial"/>
                <w:noProof/>
                <w:lang w:val="en-US"/>
              </w:rPr>
              <w:t>SFA framework of Land Chocolate</w:t>
            </w:r>
            <w:r>
              <w:rPr>
                <w:noProof/>
                <w:webHidden/>
              </w:rPr>
              <w:tab/>
            </w:r>
            <w:r>
              <w:rPr>
                <w:noProof/>
                <w:webHidden/>
              </w:rPr>
              <w:fldChar w:fldCharType="begin"/>
            </w:r>
            <w:r>
              <w:rPr>
                <w:noProof/>
                <w:webHidden/>
              </w:rPr>
              <w:instrText xml:space="preserve"> PAGEREF _Toc155210741 \h </w:instrText>
            </w:r>
            <w:r>
              <w:rPr>
                <w:noProof/>
                <w:webHidden/>
              </w:rPr>
            </w:r>
            <w:r>
              <w:rPr>
                <w:noProof/>
                <w:webHidden/>
              </w:rPr>
              <w:fldChar w:fldCharType="separate"/>
            </w:r>
            <w:r>
              <w:rPr>
                <w:noProof/>
                <w:webHidden/>
              </w:rPr>
              <w:t>8</w:t>
            </w:r>
            <w:r>
              <w:rPr>
                <w:noProof/>
                <w:webHidden/>
              </w:rPr>
              <w:fldChar w:fldCharType="end"/>
            </w:r>
          </w:hyperlink>
        </w:p>
        <w:p w14:paraId="5803E065" w14:textId="7D7AC217" w:rsidR="000617B2" w:rsidRDefault="000617B2">
          <w:pPr>
            <w:pStyle w:val="Spistreci1"/>
            <w:tabs>
              <w:tab w:val="left" w:pos="440"/>
              <w:tab w:val="right" w:leader="dot" w:pos="9350"/>
            </w:tabs>
            <w:rPr>
              <w:rFonts w:asciiTheme="minorHAnsi" w:eastAsiaTheme="minorEastAsia" w:hAnsiTheme="minorHAnsi"/>
              <w:noProof/>
              <w:kern w:val="2"/>
              <w:sz w:val="22"/>
              <w:lang w:eastAsia="en-GB"/>
              <w14:ligatures w14:val="standardContextual"/>
            </w:rPr>
          </w:pPr>
          <w:hyperlink w:anchor="_Toc155210742" w:history="1">
            <w:r w:rsidRPr="001924BB">
              <w:rPr>
                <w:rStyle w:val="Hipercze"/>
                <w:rFonts w:ascii="Arial" w:hAnsi="Arial" w:cs="Arial"/>
                <w:noProof/>
                <w:lang w:val="en-US"/>
              </w:rPr>
              <w:t>7.</w:t>
            </w:r>
            <w:r>
              <w:rPr>
                <w:rFonts w:asciiTheme="minorHAnsi" w:eastAsiaTheme="minorEastAsia" w:hAnsiTheme="minorHAnsi"/>
                <w:noProof/>
                <w:kern w:val="2"/>
                <w:sz w:val="22"/>
                <w:lang w:eastAsia="en-GB"/>
                <w14:ligatures w14:val="standardContextual"/>
              </w:rPr>
              <w:tab/>
            </w:r>
            <w:r w:rsidRPr="001924BB">
              <w:rPr>
                <w:rStyle w:val="Hipercze"/>
                <w:rFonts w:ascii="Arial" w:hAnsi="Arial" w:cs="Arial"/>
                <w:noProof/>
                <w:lang w:val="en-US"/>
              </w:rPr>
              <w:t>Mandelow's Stakeholder Matrix</w:t>
            </w:r>
            <w:r>
              <w:rPr>
                <w:noProof/>
                <w:webHidden/>
              </w:rPr>
              <w:tab/>
            </w:r>
            <w:r>
              <w:rPr>
                <w:noProof/>
                <w:webHidden/>
              </w:rPr>
              <w:fldChar w:fldCharType="begin"/>
            </w:r>
            <w:r>
              <w:rPr>
                <w:noProof/>
                <w:webHidden/>
              </w:rPr>
              <w:instrText xml:space="preserve"> PAGEREF _Toc155210742 \h </w:instrText>
            </w:r>
            <w:r>
              <w:rPr>
                <w:noProof/>
                <w:webHidden/>
              </w:rPr>
            </w:r>
            <w:r>
              <w:rPr>
                <w:noProof/>
                <w:webHidden/>
              </w:rPr>
              <w:fldChar w:fldCharType="separate"/>
            </w:r>
            <w:r>
              <w:rPr>
                <w:noProof/>
                <w:webHidden/>
              </w:rPr>
              <w:t>10</w:t>
            </w:r>
            <w:r>
              <w:rPr>
                <w:noProof/>
                <w:webHidden/>
              </w:rPr>
              <w:fldChar w:fldCharType="end"/>
            </w:r>
          </w:hyperlink>
        </w:p>
        <w:p w14:paraId="27C4757C" w14:textId="3AEFB9AE" w:rsidR="000617B2" w:rsidRDefault="000617B2">
          <w:pPr>
            <w:pStyle w:val="Spistreci1"/>
            <w:tabs>
              <w:tab w:val="left" w:pos="440"/>
              <w:tab w:val="right" w:leader="dot" w:pos="9350"/>
            </w:tabs>
            <w:rPr>
              <w:rFonts w:asciiTheme="minorHAnsi" w:eastAsiaTheme="minorEastAsia" w:hAnsiTheme="minorHAnsi"/>
              <w:noProof/>
              <w:kern w:val="2"/>
              <w:sz w:val="22"/>
              <w:lang w:eastAsia="en-GB"/>
              <w14:ligatures w14:val="standardContextual"/>
            </w:rPr>
          </w:pPr>
          <w:hyperlink w:anchor="_Toc155210743" w:history="1">
            <w:r w:rsidRPr="001924BB">
              <w:rPr>
                <w:rStyle w:val="Hipercze"/>
                <w:rFonts w:ascii="Arial" w:hAnsi="Arial" w:cs="Arial"/>
                <w:noProof/>
              </w:rPr>
              <w:t>8.</w:t>
            </w:r>
            <w:r>
              <w:rPr>
                <w:rFonts w:asciiTheme="minorHAnsi" w:eastAsiaTheme="minorEastAsia" w:hAnsiTheme="minorHAnsi"/>
                <w:noProof/>
                <w:kern w:val="2"/>
                <w:sz w:val="22"/>
                <w:lang w:eastAsia="en-GB"/>
                <w14:ligatures w14:val="standardContextual"/>
              </w:rPr>
              <w:tab/>
            </w:r>
            <w:r w:rsidRPr="001924BB">
              <w:rPr>
                <w:rStyle w:val="Hipercze"/>
                <w:rFonts w:ascii="Arial" w:hAnsi="Arial" w:cs="Arial"/>
                <w:noProof/>
              </w:rPr>
              <w:t>Recommendations</w:t>
            </w:r>
            <w:r>
              <w:rPr>
                <w:noProof/>
                <w:webHidden/>
              </w:rPr>
              <w:tab/>
            </w:r>
            <w:r>
              <w:rPr>
                <w:noProof/>
                <w:webHidden/>
              </w:rPr>
              <w:fldChar w:fldCharType="begin"/>
            </w:r>
            <w:r>
              <w:rPr>
                <w:noProof/>
                <w:webHidden/>
              </w:rPr>
              <w:instrText xml:space="preserve"> PAGEREF _Toc155210743 \h </w:instrText>
            </w:r>
            <w:r>
              <w:rPr>
                <w:noProof/>
                <w:webHidden/>
              </w:rPr>
            </w:r>
            <w:r>
              <w:rPr>
                <w:noProof/>
                <w:webHidden/>
              </w:rPr>
              <w:fldChar w:fldCharType="separate"/>
            </w:r>
            <w:r>
              <w:rPr>
                <w:noProof/>
                <w:webHidden/>
              </w:rPr>
              <w:t>12</w:t>
            </w:r>
            <w:r>
              <w:rPr>
                <w:noProof/>
                <w:webHidden/>
              </w:rPr>
              <w:fldChar w:fldCharType="end"/>
            </w:r>
          </w:hyperlink>
        </w:p>
        <w:p w14:paraId="36DBD403" w14:textId="6251F955" w:rsidR="000617B2" w:rsidRDefault="000617B2">
          <w:pPr>
            <w:pStyle w:val="Spistreci1"/>
            <w:tabs>
              <w:tab w:val="left" w:pos="440"/>
              <w:tab w:val="right" w:leader="dot" w:pos="9350"/>
            </w:tabs>
            <w:rPr>
              <w:rFonts w:asciiTheme="minorHAnsi" w:eastAsiaTheme="minorEastAsia" w:hAnsiTheme="minorHAnsi"/>
              <w:noProof/>
              <w:kern w:val="2"/>
              <w:sz w:val="22"/>
              <w:lang w:eastAsia="en-GB"/>
              <w14:ligatures w14:val="standardContextual"/>
            </w:rPr>
          </w:pPr>
          <w:hyperlink w:anchor="_Toc155210744" w:history="1">
            <w:r w:rsidRPr="001924BB">
              <w:rPr>
                <w:rStyle w:val="Hipercze"/>
                <w:rFonts w:ascii="Arial" w:hAnsi="Arial" w:cs="Arial"/>
                <w:noProof/>
                <w:lang w:val="en-US"/>
              </w:rPr>
              <w:t>9.</w:t>
            </w:r>
            <w:r>
              <w:rPr>
                <w:rFonts w:asciiTheme="minorHAnsi" w:eastAsiaTheme="minorEastAsia" w:hAnsiTheme="minorHAnsi"/>
                <w:noProof/>
                <w:kern w:val="2"/>
                <w:sz w:val="22"/>
                <w:lang w:eastAsia="en-GB"/>
                <w14:ligatures w14:val="standardContextual"/>
              </w:rPr>
              <w:tab/>
            </w:r>
            <w:r w:rsidRPr="001924BB">
              <w:rPr>
                <w:rStyle w:val="Hipercze"/>
                <w:rFonts w:ascii="Arial" w:hAnsi="Arial" w:cs="Arial"/>
                <w:noProof/>
                <w:lang w:val="en-US"/>
              </w:rPr>
              <w:t>Conclusion</w:t>
            </w:r>
            <w:r>
              <w:rPr>
                <w:noProof/>
                <w:webHidden/>
              </w:rPr>
              <w:tab/>
            </w:r>
            <w:r>
              <w:rPr>
                <w:noProof/>
                <w:webHidden/>
              </w:rPr>
              <w:fldChar w:fldCharType="begin"/>
            </w:r>
            <w:r>
              <w:rPr>
                <w:noProof/>
                <w:webHidden/>
              </w:rPr>
              <w:instrText xml:space="preserve"> PAGEREF _Toc155210744 \h </w:instrText>
            </w:r>
            <w:r>
              <w:rPr>
                <w:noProof/>
                <w:webHidden/>
              </w:rPr>
            </w:r>
            <w:r>
              <w:rPr>
                <w:noProof/>
                <w:webHidden/>
              </w:rPr>
              <w:fldChar w:fldCharType="separate"/>
            </w:r>
            <w:r>
              <w:rPr>
                <w:noProof/>
                <w:webHidden/>
              </w:rPr>
              <w:t>16</w:t>
            </w:r>
            <w:r>
              <w:rPr>
                <w:noProof/>
                <w:webHidden/>
              </w:rPr>
              <w:fldChar w:fldCharType="end"/>
            </w:r>
          </w:hyperlink>
        </w:p>
        <w:p w14:paraId="2A61593F" w14:textId="46FEEFA1" w:rsidR="000617B2" w:rsidRDefault="000617B2">
          <w:pPr>
            <w:pStyle w:val="Spistreci1"/>
            <w:tabs>
              <w:tab w:val="left" w:pos="660"/>
              <w:tab w:val="right" w:leader="dot" w:pos="9350"/>
            </w:tabs>
            <w:rPr>
              <w:rFonts w:asciiTheme="minorHAnsi" w:eastAsiaTheme="minorEastAsia" w:hAnsiTheme="minorHAnsi"/>
              <w:noProof/>
              <w:kern w:val="2"/>
              <w:sz w:val="22"/>
              <w:lang w:eastAsia="en-GB"/>
              <w14:ligatures w14:val="standardContextual"/>
            </w:rPr>
          </w:pPr>
          <w:hyperlink w:anchor="_Toc155210745" w:history="1">
            <w:r w:rsidRPr="001924BB">
              <w:rPr>
                <w:rStyle w:val="Hipercze"/>
                <w:rFonts w:ascii="Arial" w:hAnsi="Arial" w:cs="Arial"/>
                <w:noProof/>
              </w:rPr>
              <w:t>10.</w:t>
            </w:r>
            <w:r>
              <w:rPr>
                <w:rFonts w:asciiTheme="minorHAnsi" w:eastAsiaTheme="minorEastAsia" w:hAnsiTheme="minorHAnsi"/>
                <w:noProof/>
                <w:kern w:val="2"/>
                <w:sz w:val="22"/>
                <w:lang w:eastAsia="en-GB"/>
                <w14:ligatures w14:val="standardContextual"/>
              </w:rPr>
              <w:tab/>
            </w:r>
            <w:r w:rsidRPr="001924BB">
              <w:rPr>
                <w:rStyle w:val="Hipercze"/>
                <w:rFonts w:ascii="Arial" w:hAnsi="Arial" w:cs="Arial"/>
                <w:noProof/>
              </w:rPr>
              <w:t>Reference</w:t>
            </w:r>
            <w:r>
              <w:rPr>
                <w:noProof/>
                <w:webHidden/>
              </w:rPr>
              <w:tab/>
            </w:r>
            <w:r>
              <w:rPr>
                <w:noProof/>
                <w:webHidden/>
              </w:rPr>
              <w:fldChar w:fldCharType="begin"/>
            </w:r>
            <w:r>
              <w:rPr>
                <w:noProof/>
                <w:webHidden/>
              </w:rPr>
              <w:instrText xml:space="preserve"> PAGEREF _Toc155210745 \h </w:instrText>
            </w:r>
            <w:r>
              <w:rPr>
                <w:noProof/>
                <w:webHidden/>
              </w:rPr>
            </w:r>
            <w:r>
              <w:rPr>
                <w:noProof/>
                <w:webHidden/>
              </w:rPr>
              <w:fldChar w:fldCharType="separate"/>
            </w:r>
            <w:r>
              <w:rPr>
                <w:noProof/>
                <w:webHidden/>
              </w:rPr>
              <w:t>17</w:t>
            </w:r>
            <w:r>
              <w:rPr>
                <w:noProof/>
                <w:webHidden/>
              </w:rPr>
              <w:fldChar w:fldCharType="end"/>
            </w:r>
          </w:hyperlink>
        </w:p>
        <w:p w14:paraId="02D1C0DB" w14:textId="73A99DC6" w:rsidR="00A01B6C" w:rsidRPr="00D05371" w:rsidRDefault="00CB31D8" w:rsidP="007C531F">
          <w:pPr>
            <w:rPr>
              <w:rFonts w:ascii="Arial" w:hAnsi="Arial" w:cs="Arial"/>
              <w:sz w:val="22"/>
            </w:rPr>
          </w:pPr>
          <w:r w:rsidRPr="003A4CDE">
            <w:rPr>
              <w:rFonts w:ascii="Arial" w:hAnsi="Arial" w:cs="Arial"/>
              <w:b/>
              <w:bCs/>
              <w:noProof/>
              <w:sz w:val="22"/>
            </w:rPr>
            <w:fldChar w:fldCharType="end"/>
          </w:r>
        </w:p>
      </w:sdtContent>
    </w:sdt>
    <w:p w14:paraId="0C46F8A5" w14:textId="77777777" w:rsidR="00A01B6C" w:rsidRPr="003A4CDE" w:rsidRDefault="00A01B6C" w:rsidP="007C531F">
      <w:pPr>
        <w:rPr>
          <w:rFonts w:ascii="Arial" w:hAnsi="Arial" w:cs="Arial"/>
          <w:sz w:val="22"/>
          <w:lang w:val="en-US"/>
        </w:rPr>
      </w:pPr>
    </w:p>
    <w:p w14:paraId="170A67AA" w14:textId="77777777" w:rsidR="00A01B6C" w:rsidRPr="003A4CDE" w:rsidRDefault="00A01B6C" w:rsidP="007C531F">
      <w:pPr>
        <w:rPr>
          <w:rFonts w:ascii="Arial" w:hAnsi="Arial" w:cs="Arial"/>
          <w:sz w:val="22"/>
          <w:lang w:val="en-US"/>
        </w:rPr>
      </w:pPr>
    </w:p>
    <w:p w14:paraId="453ED4C6" w14:textId="77777777" w:rsidR="00A01B6C" w:rsidRPr="003A4CDE" w:rsidRDefault="00A01B6C" w:rsidP="007C531F">
      <w:pPr>
        <w:rPr>
          <w:rFonts w:ascii="Arial" w:hAnsi="Arial" w:cs="Arial"/>
          <w:sz w:val="22"/>
          <w:lang w:val="en-US"/>
        </w:rPr>
      </w:pPr>
    </w:p>
    <w:p w14:paraId="3580E442" w14:textId="77777777" w:rsidR="00A01B6C" w:rsidRPr="003A4CDE" w:rsidRDefault="00A01B6C" w:rsidP="007C531F">
      <w:pPr>
        <w:rPr>
          <w:rFonts w:ascii="Arial" w:hAnsi="Arial" w:cs="Arial"/>
          <w:sz w:val="22"/>
          <w:lang w:val="en-US"/>
        </w:rPr>
      </w:pPr>
    </w:p>
    <w:p w14:paraId="31B9AF7F" w14:textId="77777777" w:rsidR="003C44A4" w:rsidRPr="003A4CDE" w:rsidRDefault="003C44A4" w:rsidP="007C531F">
      <w:pPr>
        <w:pStyle w:val="Nagwek1"/>
        <w:rPr>
          <w:rFonts w:ascii="Arial" w:hAnsi="Arial" w:cs="Arial"/>
          <w:sz w:val="22"/>
          <w:szCs w:val="22"/>
          <w:lang w:val="en-US"/>
        </w:rPr>
        <w:sectPr w:rsidR="003C44A4" w:rsidRPr="003A4CD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394E3DEE" w14:textId="21A10858" w:rsidR="001236A8" w:rsidRPr="003A4CDE" w:rsidRDefault="001236A8" w:rsidP="007C531F">
      <w:pPr>
        <w:pStyle w:val="Nagwek1"/>
        <w:numPr>
          <w:ilvl w:val="0"/>
          <w:numId w:val="30"/>
        </w:numPr>
        <w:rPr>
          <w:rFonts w:ascii="Arial" w:hAnsi="Arial" w:cs="Arial"/>
          <w:sz w:val="22"/>
          <w:szCs w:val="22"/>
          <w:lang w:val="en-US"/>
        </w:rPr>
      </w:pPr>
      <w:bookmarkStart w:id="0" w:name="_Toc155210731"/>
      <w:r w:rsidRPr="003A4CDE">
        <w:rPr>
          <w:rFonts w:ascii="Arial" w:hAnsi="Arial" w:cs="Arial"/>
          <w:sz w:val="22"/>
          <w:szCs w:val="22"/>
          <w:lang w:val="en-US"/>
        </w:rPr>
        <w:lastRenderedPageBreak/>
        <w:t>Introduction</w:t>
      </w:r>
      <w:bookmarkEnd w:id="0"/>
    </w:p>
    <w:p w14:paraId="3F359B41" w14:textId="68D1036B" w:rsidR="001236A8" w:rsidRPr="003A4CDE" w:rsidRDefault="007C531F" w:rsidP="007C531F">
      <w:pPr>
        <w:pStyle w:val="Nagwek2"/>
        <w:rPr>
          <w:rFonts w:ascii="Arial" w:hAnsi="Arial" w:cs="Arial"/>
          <w:sz w:val="22"/>
          <w:szCs w:val="22"/>
        </w:rPr>
      </w:pPr>
      <w:bookmarkStart w:id="1" w:name="_Toc155210732"/>
      <w:r w:rsidRPr="003A4CDE">
        <w:rPr>
          <w:rFonts w:ascii="Arial" w:hAnsi="Arial" w:cs="Arial"/>
          <w:sz w:val="22"/>
          <w:szCs w:val="22"/>
        </w:rPr>
        <w:t xml:space="preserve">1.1 </w:t>
      </w:r>
      <w:r w:rsidR="00331689" w:rsidRPr="003A4CDE">
        <w:rPr>
          <w:rFonts w:ascii="Arial" w:hAnsi="Arial" w:cs="Arial"/>
          <w:sz w:val="22"/>
          <w:szCs w:val="22"/>
        </w:rPr>
        <w:t>Background</w:t>
      </w:r>
      <w:bookmarkEnd w:id="1"/>
    </w:p>
    <w:p w14:paraId="22050681" w14:textId="7727E522" w:rsidR="00140B80" w:rsidRPr="003A4CDE" w:rsidRDefault="00140B80" w:rsidP="007C531F">
      <w:pPr>
        <w:rPr>
          <w:rFonts w:ascii="Arial" w:hAnsi="Arial" w:cs="Arial"/>
          <w:sz w:val="22"/>
        </w:rPr>
      </w:pPr>
      <w:r w:rsidRPr="003A4CDE">
        <w:rPr>
          <w:rFonts w:ascii="Arial" w:hAnsi="Arial" w:cs="Arial"/>
          <w:sz w:val="22"/>
        </w:rPr>
        <w:t>Land Chocolate, a bean-to-bar chocolate maker settled in East London, Britain</w:t>
      </w:r>
      <w:r w:rsidR="00D05371">
        <w:rPr>
          <w:rFonts w:ascii="Arial" w:hAnsi="Arial" w:cs="Arial"/>
          <w:sz w:val="22"/>
        </w:rPr>
        <w:t xml:space="preserve">. </w:t>
      </w:r>
      <w:r w:rsidRPr="003A4CDE">
        <w:rPr>
          <w:rFonts w:ascii="Arial" w:hAnsi="Arial" w:cs="Arial"/>
          <w:sz w:val="22"/>
        </w:rPr>
        <w:t>As a result of their obligation to moral obtaining, high-quality production, and the improvement of novel flavo</w:t>
      </w:r>
      <w:r w:rsidR="003C44A4" w:rsidRPr="003A4CDE">
        <w:rPr>
          <w:rFonts w:ascii="Arial" w:hAnsi="Arial" w:cs="Arial"/>
          <w:sz w:val="22"/>
        </w:rPr>
        <w:t>u</w:t>
      </w:r>
      <w:r w:rsidRPr="003A4CDE">
        <w:rPr>
          <w:rFonts w:ascii="Arial" w:hAnsi="Arial" w:cs="Arial"/>
          <w:sz w:val="22"/>
        </w:rPr>
        <w:t>rs, the brand has amassed an enthusiastic client base and is earning respect in the very good quality chocolate market.</w:t>
      </w:r>
      <w:r w:rsidR="00331689" w:rsidRPr="003A4CDE">
        <w:rPr>
          <w:rFonts w:ascii="Arial" w:hAnsi="Arial" w:cs="Arial"/>
          <w:sz w:val="22"/>
        </w:rPr>
        <w:t xml:space="preserve"> Phil Landers is the owner of Land Chocolate.</w:t>
      </w:r>
      <w:r w:rsidRPr="003A4CDE">
        <w:rPr>
          <w:rFonts w:ascii="Arial" w:hAnsi="Arial" w:cs="Arial"/>
          <w:sz w:val="22"/>
        </w:rPr>
        <w:t xml:space="preserve"> </w:t>
      </w:r>
      <w:r w:rsidR="00331689" w:rsidRPr="003A4CDE">
        <w:rPr>
          <w:rFonts w:ascii="Arial" w:hAnsi="Arial" w:cs="Arial"/>
          <w:sz w:val="22"/>
        </w:rPr>
        <w:t xml:space="preserve">Land Chocolate offers milk chocolate, dark chocolate, white chocolate, gift, vegan etc, </w:t>
      </w:r>
      <w:proofErr w:type="gramStart"/>
      <w:r w:rsidR="003C44A4" w:rsidRPr="003A4CDE">
        <w:rPr>
          <w:rFonts w:ascii="Arial" w:hAnsi="Arial" w:cs="Arial"/>
          <w:sz w:val="22"/>
          <w:lang w:val="en-US"/>
        </w:rPr>
        <w:t>In</w:t>
      </w:r>
      <w:proofErr w:type="gramEnd"/>
      <w:r w:rsidR="003C44A4" w:rsidRPr="003A4CDE">
        <w:rPr>
          <w:rFonts w:ascii="Arial" w:hAnsi="Arial" w:cs="Arial"/>
          <w:sz w:val="22"/>
          <w:lang w:val="en-US"/>
        </w:rPr>
        <w:t xml:space="preserve"> this survey, Land Chocolate will give an all</w:t>
      </w:r>
      <w:r w:rsidR="003C44A4" w:rsidRPr="003A4CDE">
        <w:rPr>
          <w:rFonts w:ascii="Arial" w:hAnsi="Arial" w:cs="Arial"/>
          <w:sz w:val="22"/>
        </w:rPr>
        <w:t>-</w:t>
      </w:r>
      <w:r w:rsidR="003C44A4" w:rsidRPr="003A4CDE">
        <w:rPr>
          <w:rFonts w:ascii="Arial" w:hAnsi="Arial" w:cs="Arial"/>
          <w:sz w:val="22"/>
          <w:lang w:val="en-US"/>
        </w:rPr>
        <w:t xml:space="preserve">out evaluation of current business methods and propose a critical aid for future improvement as it tries to set its situation in the business and expand its compass </w:t>
      </w:r>
      <w:r w:rsidR="00A01B6C" w:rsidRPr="003A4CDE">
        <w:rPr>
          <w:rFonts w:ascii="Arial" w:hAnsi="Arial" w:cs="Arial"/>
          <w:sz w:val="22"/>
        </w:rPr>
        <w:t>(Hess, 2022)</w:t>
      </w:r>
      <w:r w:rsidRPr="003A4CDE">
        <w:rPr>
          <w:rFonts w:ascii="Arial" w:hAnsi="Arial" w:cs="Arial"/>
          <w:sz w:val="22"/>
        </w:rPr>
        <w:t>.</w:t>
      </w:r>
      <w:r w:rsidR="00331689" w:rsidRPr="003A4CDE">
        <w:rPr>
          <w:rFonts w:ascii="Arial" w:hAnsi="Arial" w:cs="Arial"/>
          <w:sz w:val="22"/>
        </w:rPr>
        <w:t xml:space="preserve"> An enhanced staff and fast development characterize Land Chocolate's workforce history throughout the last 10 years. The organization has figured out how to captivate probably the most splendid personalities in the business, including gifted chocolatiers and imaginative advertisers. Land Chocolate has been fruitful thanks to a limited extent to its devotion to staff improvement and its intermittent extensions, which have made a dynamic local area.</w:t>
      </w:r>
    </w:p>
    <w:p w14:paraId="7DDC2635" w14:textId="1DE4D5E4" w:rsidR="00331689" w:rsidRPr="003A4CDE" w:rsidRDefault="007C531F" w:rsidP="007C531F">
      <w:pPr>
        <w:pStyle w:val="Nagwek2"/>
        <w:rPr>
          <w:rFonts w:ascii="Arial" w:hAnsi="Arial" w:cs="Arial"/>
          <w:sz w:val="22"/>
          <w:szCs w:val="22"/>
        </w:rPr>
      </w:pPr>
      <w:bookmarkStart w:id="2" w:name="_Toc155210733"/>
      <w:r w:rsidRPr="003A4CDE">
        <w:rPr>
          <w:rFonts w:ascii="Arial" w:hAnsi="Arial" w:cs="Arial"/>
          <w:sz w:val="22"/>
          <w:szCs w:val="22"/>
        </w:rPr>
        <w:t xml:space="preserve">1.2 </w:t>
      </w:r>
      <w:r w:rsidR="00331689" w:rsidRPr="003A4CDE">
        <w:rPr>
          <w:rFonts w:ascii="Arial" w:hAnsi="Arial" w:cs="Arial"/>
          <w:sz w:val="22"/>
          <w:szCs w:val="22"/>
        </w:rPr>
        <w:t>Mission/ Vision</w:t>
      </w:r>
      <w:bookmarkEnd w:id="2"/>
    </w:p>
    <w:p w14:paraId="12141583" w14:textId="373FBA48" w:rsidR="00331689" w:rsidRPr="003A4CDE" w:rsidRDefault="00331689" w:rsidP="007C531F">
      <w:pPr>
        <w:rPr>
          <w:rFonts w:ascii="Arial" w:hAnsi="Arial" w:cs="Arial"/>
          <w:sz w:val="22"/>
        </w:rPr>
      </w:pPr>
      <w:r w:rsidRPr="003A4CDE">
        <w:rPr>
          <w:rFonts w:ascii="Arial" w:hAnsi="Arial" w:cs="Arial"/>
          <w:sz w:val="22"/>
        </w:rPr>
        <w:t xml:space="preserve">Utilizing just cacao that has been economically and morally obtained, Land Chocolate </w:t>
      </w:r>
      <w:proofErr w:type="spellStart"/>
      <w:r w:rsidRPr="003A4CDE">
        <w:rPr>
          <w:rFonts w:ascii="Arial" w:hAnsi="Arial" w:cs="Arial"/>
          <w:sz w:val="22"/>
        </w:rPr>
        <w:t>endeavors</w:t>
      </w:r>
      <w:proofErr w:type="spellEnd"/>
      <w:r w:rsidRPr="003A4CDE">
        <w:rPr>
          <w:rFonts w:ascii="Arial" w:hAnsi="Arial" w:cs="Arial"/>
          <w:sz w:val="22"/>
        </w:rPr>
        <w:t xml:space="preserve"> to make a-list chocolates. They desire to have an effect on the planet through their chocolate by rethinking the experience and making it more charming for individuals while likewise being more reliable of natural and social issues.</w:t>
      </w:r>
    </w:p>
    <w:p w14:paraId="288487D2" w14:textId="6CB7CE47" w:rsidR="001236A8" w:rsidRPr="003A4CDE" w:rsidRDefault="007C531F" w:rsidP="007C531F">
      <w:pPr>
        <w:pStyle w:val="Nagwek2"/>
        <w:rPr>
          <w:rFonts w:ascii="Arial" w:hAnsi="Arial" w:cs="Arial"/>
          <w:sz w:val="22"/>
          <w:szCs w:val="22"/>
        </w:rPr>
      </w:pPr>
      <w:bookmarkStart w:id="3" w:name="_Toc155210734"/>
      <w:r w:rsidRPr="003A4CDE">
        <w:rPr>
          <w:rFonts w:ascii="Arial" w:hAnsi="Arial" w:cs="Arial"/>
          <w:sz w:val="22"/>
          <w:szCs w:val="22"/>
        </w:rPr>
        <w:t xml:space="preserve">1.3 </w:t>
      </w:r>
      <w:r w:rsidR="001236A8" w:rsidRPr="003A4CDE">
        <w:rPr>
          <w:rFonts w:ascii="Arial" w:hAnsi="Arial" w:cs="Arial"/>
          <w:sz w:val="22"/>
          <w:szCs w:val="22"/>
        </w:rPr>
        <w:t>Theoretical Models/Tools/Techniques Underpinning the Report</w:t>
      </w:r>
      <w:bookmarkEnd w:id="3"/>
    </w:p>
    <w:p w14:paraId="1ABBE1EF" w14:textId="619B7D80" w:rsidR="003C44A4" w:rsidRPr="003A4CDE" w:rsidRDefault="003C44A4" w:rsidP="007C531F">
      <w:pPr>
        <w:rPr>
          <w:rFonts w:ascii="Arial" w:hAnsi="Arial" w:cs="Arial"/>
          <w:sz w:val="22"/>
        </w:rPr>
      </w:pPr>
      <w:r w:rsidRPr="003A4CDE">
        <w:rPr>
          <w:rFonts w:ascii="Arial" w:hAnsi="Arial" w:cs="Arial"/>
          <w:sz w:val="22"/>
          <w:lang w:val="en-US"/>
        </w:rPr>
        <w:t xml:space="preserve">The survey examines the current status of Land Chocolate and makes key recommendations using a wide grouping of speculative models and quick procedures. The competitive landscape is inspected using Porter's Five Forces, which helps </w:t>
      </w:r>
      <w:r w:rsidRPr="003A4CDE">
        <w:rPr>
          <w:rFonts w:ascii="Arial" w:hAnsi="Arial" w:cs="Arial"/>
          <w:sz w:val="22"/>
        </w:rPr>
        <w:t>uncover</w:t>
      </w:r>
      <w:r w:rsidRPr="003A4CDE">
        <w:rPr>
          <w:rFonts w:ascii="Arial" w:hAnsi="Arial" w:cs="Arial"/>
          <w:sz w:val="22"/>
          <w:lang w:val="en-US"/>
        </w:rPr>
        <w:t xml:space="preserve"> </w:t>
      </w:r>
      <w:r w:rsidRPr="003A4CDE">
        <w:rPr>
          <w:rFonts w:ascii="Arial" w:hAnsi="Arial" w:cs="Arial"/>
          <w:sz w:val="22"/>
        </w:rPr>
        <w:t xml:space="preserve">an </w:t>
      </w:r>
      <w:r w:rsidRPr="003A4CDE">
        <w:rPr>
          <w:rFonts w:ascii="Arial" w:hAnsi="Arial" w:cs="Arial"/>
          <w:sz w:val="22"/>
          <w:lang w:val="en-US"/>
        </w:rPr>
        <w:t xml:space="preserve">understanding </w:t>
      </w:r>
      <w:r w:rsidRPr="003A4CDE">
        <w:rPr>
          <w:rFonts w:ascii="Arial" w:hAnsi="Arial" w:cs="Arial"/>
          <w:sz w:val="22"/>
        </w:rPr>
        <w:t>of</w:t>
      </w:r>
      <w:r w:rsidRPr="003A4CDE">
        <w:rPr>
          <w:rFonts w:ascii="Arial" w:hAnsi="Arial" w:cs="Arial"/>
          <w:sz w:val="22"/>
          <w:lang w:val="en-US"/>
        </w:rPr>
        <w:t xml:space="preserve"> the parts that influence future market prospects. The PESTLE Investigation is a strategy for reviewing the macroenvironmental consequences </w:t>
      </w:r>
      <w:r w:rsidRPr="003A4CDE">
        <w:rPr>
          <w:rFonts w:ascii="Arial" w:hAnsi="Arial" w:cs="Arial"/>
          <w:sz w:val="22"/>
        </w:rPr>
        <w:t>of</w:t>
      </w:r>
      <w:r w:rsidRPr="003A4CDE">
        <w:rPr>
          <w:rFonts w:ascii="Arial" w:hAnsi="Arial" w:cs="Arial"/>
          <w:sz w:val="22"/>
          <w:lang w:val="en-US"/>
        </w:rPr>
        <w:t xml:space="preserve"> an affiliation. The 9M Model leads a start</w:t>
      </w:r>
      <w:r w:rsidRPr="003A4CDE">
        <w:rPr>
          <w:rFonts w:ascii="Arial" w:hAnsi="Arial" w:cs="Arial"/>
          <w:sz w:val="22"/>
        </w:rPr>
        <w:t>-to-</w:t>
      </w:r>
      <w:r w:rsidRPr="003A4CDE">
        <w:rPr>
          <w:rFonts w:ascii="Arial" w:hAnsi="Arial" w:cs="Arial"/>
          <w:sz w:val="22"/>
          <w:lang w:val="en-US"/>
        </w:rPr>
        <w:t>finish evaluation of the association from the back to the front, taking into account its relative strengths, weaknesses, opportunities, and threats. Key decisions, like market improvement and thing assortment, can be inspected using the Ansoff Matrix.</w:t>
      </w:r>
      <w:r w:rsidRPr="003A4CDE">
        <w:rPr>
          <w:rFonts w:ascii="Arial" w:hAnsi="Arial" w:cs="Arial"/>
          <w:sz w:val="22"/>
        </w:rPr>
        <w:t xml:space="preserve"> </w:t>
      </w:r>
      <w:r w:rsidR="00140B80" w:rsidRPr="003A4CDE">
        <w:rPr>
          <w:rFonts w:ascii="Arial" w:hAnsi="Arial" w:cs="Arial"/>
          <w:sz w:val="22"/>
        </w:rPr>
        <w:t xml:space="preserve">Stakeholder Analysis is the most common way of recognizing key people and associations with a stake in Land Chocolate's exhibition. </w:t>
      </w:r>
      <w:r w:rsidRPr="003A4CDE">
        <w:rPr>
          <w:rFonts w:ascii="Arial" w:hAnsi="Arial" w:cs="Arial"/>
          <w:sz w:val="22"/>
          <w:lang w:val="en-US"/>
        </w:rPr>
        <w:t xml:space="preserve">The importance, incorporation, and conceivable impact of every accomplice on the association's undertakings and results are thought of. The execution of such a broad strategy ensures a </w:t>
      </w:r>
      <w:r w:rsidRPr="003A4CDE">
        <w:rPr>
          <w:rFonts w:ascii="Arial" w:hAnsi="Arial" w:cs="Arial"/>
          <w:sz w:val="22"/>
          <w:lang w:val="en-US"/>
        </w:rPr>
        <w:lastRenderedPageBreak/>
        <w:t>complete assessment of all elements of the business and yields supportive information for stretch heading.</w:t>
      </w:r>
    </w:p>
    <w:p w14:paraId="21DFF5CA" w14:textId="7F7A9216" w:rsidR="001236A8" w:rsidRPr="003A4CDE" w:rsidRDefault="007C531F" w:rsidP="007C531F">
      <w:pPr>
        <w:pStyle w:val="Nagwek2"/>
        <w:rPr>
          <w:rFonts w:ascii="Arial" w:hAnsi="Arial" w:cs="Arial"/>
          <w:sz w:val="22"/>
          <w:szCs w:val="22"/>
        </w:rPr>
      </w:pPr>
      <w:bookmarkStart w:id="4" w:name="_Toc155210735"/>
      <w:r w:rsidRPr="003A4CDE">
        <w:rPr>
          <w:rFonts w:ascii="Arial" w:hAnsi="Arial" w:cs="Arial"/>
          <w:sz w:val="22"/>
          <w:szCs w:val="22"/>
        </w:rPr>
        <w:t xml:space="preserve">1.4 </w:t>
      </w:r>
      <w:r w:rsidR="001236A8" w:rsidRPr="003A4CDE">
        <w:rPr>
          <w:rFonts w:ascii="Arial" w:hAnsi="Arial" w:cs="Arial"/>
          <w:sz w:val="22"/>
          <w:szCs w:val="22"/>
        </w:rPr>
        <w:t>Report Structure and Section Coverage</w:t>
      </w:r>
      <w:bookmarkEnd w:id="4"/>
    </w:p>
    <w:p w14:paraId="2A5FCBE6" w14:textId="576A7924" w:rsidR="002C4E34" w:rsidRPr="003A4CDE" w:rsidRDefault="003C44A4" w:rsidP="007C531F">
      <w:pPr>
        <w:rPr>
          <w:rFonts w:ascii="Arial" w:hAnsi="Arial" w:cs="Arial"/>
          <w:sz w:val="22"/>
        </w:rPr>
      </w:pPr>
      <w:r w:rsidRPr="003A4CDE">
        <w:rPr>
          <w:rFonts w:ascii="Arial" w:hAnsi="Arial" w:cs="Arial"/>
          <w:sz w:val="22"/>
        </w:rPr>
        <w:t>The design of the survey includes five sections, which have been made to permit a full examination. The report's targets, the association considered (Land Chocolate), the speculative underpinnings, and the normal outcomes are shown in Portion 1. Segment 2 of this revolves around Land Chocolate's insight, including the association's arrangement of encounters, mission statement, key convictions, item contributions, and cutthroat scene.</w:t>
      </w:r>
      <w:r w:rsidR="00FD4D75" w:rsidRPr="003A4CDE">
        <w:rPr>
          <w:rFonts w:ascii="Arial" w:hAnsi="Arial" w:cs="Arial"/>
          <w:sz w:val="22"/>
        </w:rPr>
        <w:t xml:space="preserve"> </w:t>
      </w:r>
      <w:r w:rsidRPr="003A4CDE">
        <w:rPr>
          <w:rFonts w:ascii="Arial" w:hAnsi="Arial" w:cs="Arial"/>
          <w:sz w:val="22"/>
        </w:rPr>
        <w:t xml:space="preserve">The third piece of this examination dives into a fundamental examination of Land Chocolate, using different speculative models and ways of managing and </w:t>
      </w:r>
      <w:proofErr w:type="spellStart"/>
      <w:r w:rsidRPr="003A4CDE">
        <w:rPr>
          <w:rFonts w:ascii="Arial" w:hAnsi="Arial" w:cs="Arial"/>
          <w:sz w:val="22"/>
        </w:rPr>
        <w:t>assessing</w:t>
      </w:r>
      <w:proofErr w:type="spellEnd"/>
      <w:r w:rsidRPr="003A4CDE">
        <w:rPr>
          <w:rFonts w:ascii="Arial" w:hAnsi="Arial" w:cs="Arial"/>
          <w:sz w:val="22"/>
        </w:rPr>
        <w:t xml:space="preserve"> the association's continuous status and recognising key open doors and difficulties. In the report's fourth fragment, we propose a procedure, depicting the means Land Chocolate should follow to grasp its expansion objectives. The review is summed up in Segment 5, which offers the vital discoveries more or less and underscores the possible advantages of seeking after the prompted key way. An intensive comprehension of Land Chocolate's elements and significant thoughts on the best way to further develop it are made conceivable by taking on this purposeful methodology.</w:t>
      </w:r>
    </w:p>
    <w:p w14:paraId="614DC029" w14:textId="0E2056B8" w:rsidR="001236A8" w:rsidRPr="003A4CDE" w:rsidRDefault="007C531F" w:rsidP="007C531F">
      <w:pPr>
        <w:pStyle w:val="Nagwek2"/>
        <w:rPr>
          <w:rFonts w:ascii="Arial" w:hAnsi="Arial" w:cs="Arial"/>
          <w:sz w:val="22"/>
          <w:szCs w:val="22"/>
          <w:lang w:val="en-US"/>
        </w:rPr>
      </w:pPr>
      <w:bookmarkStart w:id="5" w:name="_Toc155210736"/>
      <w:r w:rsidRPr="003A4CDE">
        <w:rPr>
          <w:rFonts w:ascii="Arial" w:hAnsi="Arial" w:cs="Arial"/>
          <w:sz w:val="22"/>
          <w:szCs w:val="22"/>
          <w:lang w:val="en-US"/>
        </w:rPr>
        <w:t xml:space="preserve">1.5 </w:t>
      </w:r>
      <w:r w:rsidR="001236A8" w:rsidRPr="003A4CDE">
        <w:rPr>
          <w:rFonts w:ascii="Arial" w:hAnsi="Arial" w:cs="Arial"/>
          <w:sz w:val="22"/>
          <w:szCs w:val="22"/>
          <w:lang w:val="en-US"/>
        </w:rPr>
        <w:t>Expected Outcomes for the Selected Company</w:t>
      </w:r>
      <w:bookmarkEnd w:id="5"/>
    </w:p>
    <w:p w14:paraId="497EC5F7" w14:textId="5C60D94F" w:rsidR="003159F3" w:rsidRPr="003A4CDE" w:rsidRDefault="002C4E34" w:rsidP="007C531F">
      <w:pPr>
        <w:rPr>
          <w:rFonts w:ascii="Arial" w:hAnsi="Arial" w:cs="Arial"/>
          <w:sz w:val="22"/>
        </w:rPr>
      </w:pPr>
      <w:r w:rsidRPr="003A4CDE">
        <w:rPr>
          <w:rFonts w:ascii="Arial" w:hAnsi="Arial" w:cs="Arial"/>
          <w:sz w:val="22"/>
        </w:rPr>
        <w:t>This report aims to provide Land Chocolate with a strategy roadmap for achieving its expansion objectives. The goal of this study is to increase Land Chocolate's understanding of its external environment and competitive landscape through an analysis of the business's current state, future potential, and issues. Finding new market opportunities and developing product diversification strategies can help the organization expand its customer base and revenue streams. The article stresses the importance of Land Chocolate's continued commitment to ethical sourcing and the creation of high-quality products to further solidify the company's reputation. By highlighting the company's dedication to ethical and ecologically sustainable business operations, this report aims to win over stakeholders. Positioning Land Chocolate strategically for long-term growth and a dominant position in the global premium chocolate business is the top priority</w:t>
      </w:r>
      <w:r w:rsidR="00A01B6C" w:rsidRPr="003A4CDE">
        <w:rPr>
          <w:rFonts w:ascii="Arial" w:hAnsi="Arial" w:cs="Arial"/>
          <w:sz w:val="22"/>
        </w:rPr>
        <w:t xml:space="preserve"> (</w:t>
      </w:r>
      <w:r w:rsidR="00A01B6C" w:rsidRPr="003A4CDE">
        <w:rPr>
          <w:rFonts w:ascii="Arial" w:hAnsi="Arial" w:cs="Arial"/>
          <w:sz w:val="22"/>
          <w:shd w:val="clear" w:color="auto" w:fill="FFFFFF"/>
        </w:rPr>
        <w:t>Escobar et al., 2020)</w:t>
      </w:r>
      <w:r w:rsidRPr="003A4CDE">
        <w:rPr>
          <w:rFonts w:ascii="Arial" w:hAnsi="Arial" w:cs="Arial"/>
          <w:sz w:val="22"/>
        </w:rPr>
        <w:t>.</w:t>
      </w:r>
    </w:p>
    <w:p w14:paraId="18B5E461" w14:textId="4B04AA9A" w:rsidR="00AF1F97" w:rsidRPr="003A4CDE" w:rsidRDefault="00AF1F97" w:rsidP="007C531F">
      <w:pPr>
        <w:pStyle w:val="Nagwek1"/>
        <w:numPr>
          <w:ilvl w:val="0"/>
          <w:numId w:val="30"/>
        </w:numPr>
        <w:rPr>
          <w:rFonts w:ascii="Arial" w:hAnsi="Arial" w:cs="Arial"/>
          <w:sz w:val="22"/>
          <w:szCs w:val="22"/>
          <w:lang w:val="en-US"/>
        </w:rPr>
      </w:pPr>
      <w:bookmarkStart w:id="6" w:name="_Toc155210737"/>
      <w:r w:rsidRPr="003A4CDE">
        <w:rPr>
          <w:rFonts w:ascii="Arial" w:hAnsi="Arial" w:cs="Arial"/>
          <w:sz w:val="22"/>
          <w:szCs w:val="22"/>
          <w:lang w:val="en-US"/>
        </w:rPr>
        <w:t>Porter's Value Chain Model for Land Chocolate</w:t>
      </w:r>
      <w:bookmarkEnd w:id="6"/>
    </w:p>
    <w:p w14:paraId="493E0385" w14:textId="03D24983" w:rsidR="0016751F" w:rsidRPr="003A4CDE" w:rsidRDefault="007C531F" w:rsidP="007C531F">
      <w:pPr>
        <w:spacing w:after="0"/>
        <w:rPr>
          <w:rFonts w:ascii="Arial" w:hAnsi="Arial" w:cs="Arial"/>
          <w:b/>
          <w:bCs/>
          <w:sz w:val="22"/>
          <w:lang w:val="en-US"/>
        </w:rPr>
      </w:pPr>
      <w:r w:rsidRPr="003A4CDE">
        <w:rPr>
          <w:rFonts w:ascii="Arial" w:hAnsi="Arial" w:cs="Arial"/>
          <w:b/>
          <w:bCs/>
          <w:sz w:val="22"/>
          <w:lang w:val="en-US"/>
        </w:rPr>
        <w:t xml:space="preserve"> </w:t>
      </w:r>
      <w:r w:rsidR="00AF1F97" w:rsidRPr="003A4CDE">
        <w:rPr>
          <w:rFonts w:ascii="Arial" w:hAnsi="Arial" w:cs="Arial"/>
          <w:b/>
          <w:bCs/>
          <w:sz w:val="22"/>
          <w:lang w:val="en-US"/>
        </w:rPr>
        <w:t>Inbound Logistics</w:t>
      </w:r>
    </w:p>
    <w:p w14:paraId="1347941C" w14:textId="0FCBAA87" w:rsidR="00AF1F97" w:rsidRPr="003A4CDE" w:rsidRDefault="00AF1F97" w:rsidP="007C531F">
      <w:pPr>
        <w:rPr>
          <w:rFonts w:ascii="Arial" w:hAnsi="Arial" w:cs="Arial"/>
          <w:sz w:val="22"/>
        </w:rPr>
      </w:pPr>
      <w:r w:rsidRPr="003A4CDE">
        <w:rPr>
          <w:rFonts w:ascii="Arial" w:hAnsi="Arial" w:cs="Arial"/>
          <w:sz w:val="22"/>
        </w:rPr>
        <w:t>Cacao beans for Land Chocolate are purchased directly from family-run farms in the world's best cocoa-producing regions. The organisation forges robust connections with these agricultural producers and guarantees equitable remuneration for their agricultural yields</w:t>
      </w:r>
      <w:r w:rsidR="003064B9" w:rsidRPr="003A4CDE">
        <w:rPr>
          <w:rFonts w:ascii="Arial" w:hAnsi="Arial" w:cs="Arial"/>
          <w:sz w:val="22"/>
        </w:rPr>
        <w:t xml:space="preserve"> (</w:t>
      </w:r>
      <w:r w:rsidR="003064B9" w:rsidRPr="003A4CDE">
        <w:rPr>
          <w:rFonts w:ascii="Arial" w:hAnsi="Arial" w:cs="Arial"/>
          <w:sz w:val="22"/>
          <w:shd w:val="clear" w:color="auto" w:fill="FFFFFF"/>
        </w:rPr>
        <w:t>Langford, 2019)</w:t>
      </w:r>
      <w:r w:rsidRPr="003A4CDE">
        <w:rPr>
          <w:rFonts w:ascii="Arial" w:hAnsi="Arial" w:cs="Arial"/>
          <w:sz w:val="22"/>
        </w:rPr>
        <w:t xml:space="preserve">. </w:t>
      </w:r>
      <w:r w:rsidRPr="003A4CDE">
        <w:rPr>
          <w:rFonts w:ascii="Arial" w:hAnsi="Arial" w:cs="Arial"/>
          <w:sz w:val="22"/>
        </w:rPr>
        <w:lastRenderedPageBreak/>
        <w:t>This methodology facilitates the advancement of ethical sourcing practi</w:t>
      </w:r>
      <w:r w:rsidR="003C44A4" w:rsidRPr="003A4CDE">
        <w:rPr>
          <w:rFonts w:ascii="Arial" w:hAnsi="Arial" w:cs="Arial"/>
          <w:sz w:val="22"/>
        </w:rPr>
        <w:t>c</w:t>
      </w:r>
      <w:r w:rsidRPr="003A4CDE">
        <w:rPr>
          <w:rFonts w:ascii="Arial" w:hAnsi="Arial" w:cs="Arial"/>
          <w:sz w:val="22"/>
        </w:rPr>
        <w:t>es and makes a significant contribution towards enhancing the long-term sustainability of the cocoa business.</w:t>
      </w:r>
    </w:p>
    <w:p w14:paraId="4F68FD1A" w14:textId="6CAFC04D" w:rsidR="00AF1F97" w:rsidRPr="003A4CDE" w:rsidRDefault="00AF1F97" w:rsidP="007C531F">
      <w:pPr>
        <w:spacing w:after="0"/>
        <w:rPr>
          <w:rFonts w:ascii="Arial" w:hAnsi="Arial" w:cs="Arial"/>
          <w:b/>
          <w:bCs/>
          <w:sz w:val="22"/>
          <w:lang w:val="en-US"/>
        </w:rPr>
      </w:pPr>
      <w:r w:rsidRPr="003A4CDE">
        <w:rPr>
          <w:rFonts w:ascii="Arial" w:hAnsi="Arial" w:cs="Arial"/>
          <w:b/>
          <w:bCs/>
          <w:sz w:val="22"/>
          <w:lang w:val="en-US"/>
        </w:rPr>
        <w:t>Operations</w:t>
      </w:r>
    </w:p>
    <w:p w14:paraId="12EDFF54" w14:textId="1359B7DD" w:rsidR="00AF1F97" w:rsidRPr="003A4CDE" w:rsidRDefault="00AF1F97" w:rsidP="007C531F">
      <w:pPr>
        <w:rPr>
          <w:rFonts w:ascii="Arial" w:hAnsi="Arial" w:cs="Arial"/>
          <w:sz w:val="22"/>
        </w:rPr>
      </w:pPr>
      <w:r w:rsidRPr="003A4CDE">
        <w:rPr>
          <w:rFonts w:ascii="Arial" w:hAnsi="Arial" w:cs="Arial"/>
          <w:sz w:val="22"/>
        </w:rPr>
        <w:t xml:space="preserve">The production plant of Land Chocolate in East London is equipped with advanced technology and adheres to rigorous quality control protocols. The company engages in the processes of roasting, winnowing, grinding, and </w:t>
      </w:r>
      <w:proofErr w:type="spellStart"/>
      <w:r w:rsidRPr="003A4CDE">
        <w:rPr>
          <w:rFonts w:ascii="Arial" w:hAnsi="Arial" w:cs="Arial"/>
          <w:sz w:val="22"/>
        </w:rPr>
        <w:t>conching</w:t>
      </w:r>
      <w:proofErr w:type="spellEnd"/>
      <w:r w:rsidRPr="003A4CDE">
        <w:rPr>
          <w:rFonts w:ascii="Arial" w:hAnsi="Arial" w:cs="Arial"/>
          <w:sz w:val="22"/>
        </w:rPr>
        <w:t xml:space="preserve"> the cacao beans to produce chocolate of superior quality, characterised by a consistent flavour profile and texture</w:t>
      </w:r>
      <w:r w:rsidR="003064B9" w:rsidRPr="003A4CDE">
        <w:rPr>
          <w:rFonts w:ascii="Arial" w:hAnsi="Arial" w:cs="Arial"/>
          <w:sz w:val="22"/>
        </w:rPr>
        <w:t xml:space="preserve"> (</w:t>
      </w:r>
      <w:r w:rsidR="003064B9" w:rsidRPr="003A4CDE">
        <w:rPr>
          <w:rFonts w:ascii="Arial" w:hAnsi="Arial" w:cs="Arial"/>
          <w:sz w:val="22"/>
          <w:shd w:val="clear" w:color="auto" w:fill="FFFFFF"/>
        </w:rPr>
        <w:t xml:space="preserve">Kongor and </w:t>
      </w:r>
      <w:proofErr w:type="spellStart"/>
      <w:r w:rsidR="003064B9" w:rsidRPr="003A4CDE">
        <w:rPr>
          <w:rFonts w:ascii="Arial" w:hAnsi="Arial" w:cs="Arial"/>
          <w:sz w:val="22"/>
          <w:shd w:val="clear" w:color="auto" w:fill="FFFFFF"/>
        </w:rPr>
        <w:t>Rahadian</w:t>
      </w:r>
      <w:proofErr w:type="spellEnd"/>
      <w:r w:rsidR="003064B9" w:rsidRPr="003A4CDE">
        <w:rPr>
          <w:rFonts w:ascii="Arial" w:hAnsi="Arial" w:cs="Arial"/>
          <w:sz w:val="22"/>
          <w:shd w:val="clear" w:color="auto" w:fill="FFFFFF"/>
        </w:rPr>
        <w:t xml:space="preserve"> Aji Muhammad, 2023)</w:t>
      </w:r>
      <w:r w:rsidRPr="003A4CDE">
        <w:rPr>
          <w:rFonts w:ascii="Arial" w:hAnsi="Arial" w:cs="Arial"/>
          <w:sz w:val="22"/>
        </w:rPr>
        <w:t>.</w:t>
      </w:r>
    </w:p>
    <w:p w14:paraId="5A139710" w14:textId="41198922" w:rsidR="00AF1F97" w:rsidRPr="003A4CDE" w:rsidRDefault="00AF1F97" w:rsidP="007C531F">
      <w:pPr>
        <w:spacing w:after="0"/>
        <w:rPr>
          <w:rFonts w:ascii="Arial" w:hAnsi="Arial" w:cs="Arial"/>
          <w:b/>
          <w:bCs/>
          <w:sz w:val="22"/>
          <w:lang w:val="en-US"/>
        </w:rPr>
      </w:pPr>
      <w:r w:rsidRPr="003A4CDE">
        <w:rPr>
          <w:rFonts w:ascii="Arial" w:hAnsi="Arial" w:cs="Arial"/>
          <w:b/>
          <w:bCs/>
          <w:sz w:val="22"/>
          <w:lang w:val="en-US"/>
        </w:rPr>
        <w:t>Outbound Logistics</w:t>
      </w:r>
    </w:p>
    <w:p w14:paraId="03511EB4" w14:textId="57484050" w:rsidR="00AF1F97" w:rsidRPr="003A4CDE" w:rsidRDefault="00AF1F97" w:rsidP="007C531F">
      <w:pPr>
        <w:rPr>
          <w:rFonts w:ascii="Arial" w:hAnsi="Arial" w:cs="Arial"/>
          <w:sz w:val="22"/>
        </w:rPr>
      </w:pPr>
      <w:r w:rsidRPr="003A4CDE">
        <w:rPr>
          <w:rFonts w:ascii="Arial" w:hAnsi="Arial" w:cs="Arial"/>
          <w:sz w:val="22"/>
        </w:rPr>
        <w:t>Land Chocolate employs a diverse range of distribution methods, encompassing direct-to-consumer sales, online shops, and special</w:t>
      </w:r>
      <w:r w:rsidR="003C44A4" w:rsidRPr="003A4CDE">
        <w:rPr>
          <w:rFonts w:ascii="Arial" w:hAnsi="Arial" w:cs="Arial"/>
          <w:sz w:val="22"/>
        </w:rPr>
        <w:t>i</w:t>
      </w:r>
      <w:r w:rsidRPr="003A4CDE">
        <w:rPr>
          <w:rFonts w:ascii="Arial" w:hAnsi="Arial" w:cs="Arial"/>
          <w:sz w:val="22"/>
        </w:rPr>
        <w:t xml:space="preserve">ty food stores, to disseminate its assortment of chocolate bars, drinking chocolate, and other chocolate-based merchandise. The company takes measures to ensure that </w:t>
      </w:r>
      <w:r w:rsidR="003C44A4" w:rsidRPr="003A4CDE">
        <w:rPr>
          <w:rFonts w:ascii="Arial" w:hAnsi="Arial" w:cs="Arial"/>
          <w:sz w:val="22"/>
        </w:rPr>
        <w:t>its</w:t>
      </w:r>
      <w:r w:rsidRPr="003A4CDE">
        <w:rPr>
          <w:rFonts w:ascii="Arial" w:hAnsi="Arial" w:cs="Arial"/>
          <w:sz w:val="22"/>
        </w:rPr>
        <w:t xml:space="preserve"> products are delivered and stored in appropriate circumstances to preserve their freshness and quality.</w:t>
      </w:r>
    </w:p>
    <w:p w14:paraId="77A82636" w14:textId="08CED4F7" w:rsidR="00AF1F97" w:rsidRPr="003A4CDE" w:rsidRDefault="00AF1F97" w:rsidP="007C531F">
      <w:pPr>
        <w:spacing w:after="0"/>
        <w:rPr>
          <w:rFonts w:ascii="Arial" w:hAnsi="Arial" w:cs="Arial"/>
          <w:b/>
          <w:bCs/>
          <w:sz w:val="22"/>
          <w:lang w:val="en-US"/>
        </w:rPr>
      </w:pPr>
      <w:r w:rsidRPr="003A4CDE">
        <w:rPr>
          <w:rFonts w:ascii="Arial" w:hAnsi="Arial" w:cs="Arial"/>
          <w:b/>
          <w:bCs/>
          <w:sz w:val="22"/>
          <w:lang w:val="en-US"/>
        </w:rPr>
        <w:t>Marketing and Sales</w:t>
      </w:r>
    </w:p>
    <w:p w14:paraId="0768B894" w14:textId="09D812DC" w:rsidR="00AF1F97" w:rsidRPr="003A4CDE" w:rsidRDefault="00AF1F97" w:rsidP="007C531F">
      <w:pPr>
        <w:rPr>
          <w:rFonts w:ascii="Arial" w:hAnsi="Arial" w:cs="Arial"/>
          <w:sz w:val="22"/>
        </w:rPr>
      </w:pPr>
      <w:r w:rsidRPr="003A4CDE">
        <w:rPr>
          <w:rFonts w:ascii="Arial" w:hAnsi="Arial" w:cs="Arial"/>
          <w:sz w:val="22"/>
        </w:rPr>
        <w:t>Land Chocolate employs a range of marketing methods to effectively engage with its intended demographic of chocolate connoisseurs and socially responsible consumers. The company actively employs social media marketing strategies, actively participates in food festivals and events, and actively seeks collaborations with other firms within the food and beverage industry</w:t>
      </w:r>
      <w:r w:rsidR="003064B9" w:rsidRPr="003A4CDE">
        <w:rPr>
          <w:rFonts w:ascii="Arial" w:hAnsi="Arial" w:cs="Arial"/>
          <w:sz w:val="22"/>
        </w:rPr>
        <w:t xml:space="preserve"> (</w:t>
      </w:r>
      <w:r w:rsidR="003064B9" w:rsidRPr="003A4CDE">
        <w:rPr>
          <w:rFonts w:ascii="Arial" w:hAnsi="Arial" w:cs="Arial"/>
          <w:sz w:val="22"/>
          <w:shd w:val="clear" w:color="auto" w:fill="FFFFFF"/>
        </w:rPr>
        <w:t>Drummond et al., 2020)</w:t>
      </w:r>
      <w:r w:rsidRPr="003A4CDE">
        <w:rPr>
          <w:rFonts w:ascii="Arial" w:hAnsi="Arial" w:cs="Arial"/>
          <w:sz w:val="22"/>
        </w:rPr>
        <w:t>.</w:t>
      </w:r>
    </w:p>
    <w:p w14:paraId="26C0F336" w14:textId="77777777" w:rsidR="00AF1F97" w:rsidRPr="003A4CDE" w:rsidRDefault="00AF1F97" w:rsidP="007C531F">
      <w:pPr>
        <w:spacing w:after="0"/>
        <w:rPr>
          <w:rFonts w:ascii="Arial" w:hAnsi="Arial" w:cs="Arial"/>
          <w:b/>
          <w:bCs/>
          <w:sz w:val="22"/>
          <w:lang w:val="en-US"/>
        </w:rPr>
      </w:pPr>
      <w:r w:rsidRPr="003A4CDE">
        <w:rPr>
          <w:rFonts w:ascii="Arial" w:hAnsi="Arial" w:cs="Arial"/>
          <w:b/>
          <w:bCs/>
          <w:sz w:val="22"/>
          <w:lang w:val="en-US"/>
        </w:rPr>
        <w:t>Service</w:t>
      </w:r>
    </w:p>
    <w:p w14:paraId="38EE3DAD" w14:textId="2D688483" w:rsidR="00AF1F97" w:rsidRPr="003A4CDE" w:rsidRDefault="00AF1F97" w:rsidP="007C531F">
      <w:pPr>
        <w:rPr>
          <w:rFonts w:ascii="Arial" w:hAnsi="Arial" w:cs="Arial"/>
          <w:sz w:val="22"/>
        </w:rPr>
      </w:pPr>
      <w:r w:rsidRPr="003A4CDE">
        <w:rPr>
          <w:rFonts w:ascii="Arial" w:hAnsi="Arial" w:cs="Arial"/>
          <w:sz w:val="22"/>
        </w:rPr>
        <w:t>Land Chocolate demonstrates a high level of commitment to customer satisfaction by delivering exceptional customer service. The company swiftly responds to customer inquiries and successfully resolves any complaints that may arise. In addition, the company provides chocolate</w:t>
      </w:r>
      <w:r w:rsidR="003C44A4" w:rsidRPr="003A4CDE">
        <w:rPr>
          <w:rFonts w:ascii="Arial" w:hAnsi="Arial" w:cs="Arial"/>
          <w:sz w:val="22"/>
        </w:rPr>
        <w:t>-</w:t>
      </w:r>
      <w:r w:rsidRPr="003A4CDE">
        <w:rPr>
          <w:rFonts w:ascii="Arial" w:hAnsi="Arial" w:cs="Arial"/>
          <w:sz w:val="22"/>
        </w:rPr>
        <w:t xml:space="preserve">making lessons and workshops </w:t>
      </w:r>
      <w:r w:rsidR="003C44A4" w:rsidRPr="003A4CDE">
        <w:rPr>
          <w:rFonts w:ascii="Arial" w:hAnsi="Arial" w:cs="Arial"/>
          <w:sz w:val="22"/>
        </w:rPr>
        <w:t>to educate consumers about the intricate process of chocolate production and foster</w:t>
      </w:r>
      <w:r w:rsidRPr="003A4CDE">
        <w:rPr>
          <w:rFonts w:ascii="Arial" w:hAnsi="Arial" w:cs="Arial"/>
          <w:sz w:val="22"/>
        </w:rPr>
        <w:t xml:space="preserve"> an appreciation for the skill and artistry involved in creating their products.</w:t>
      </w:r>
    </w:p>
    <w:p w14:paraId="7E8E67F4" w14:textId="77777777" w:rsidR="00AF1F97" w:rsidRPr="003A4CDE" w:rsidRDefault="00AF1F97" w:rsidP="007C531F">
      <w:pPr>
        <w:spacing w:after="0"/>
        <w:rPr>
          <w:rFonts w:ascii="Arial" w:hAnsi="Arial" w:cs="Arial"/>
          <w:b/>
          <w:bCs/>
          <w:sz w:val="22"/>
          <w:lang w:val="en-US"/>
        </w:rPr>
      </w:pPr>
      <w:r w:rsidRPr="003A4CDE">
        <w:rPr>
          <w:rFonts w:ascii="Arial" w:hAnsi="Arial" w:cs="Arial"/>
          <w:b/>
          <w:bCs/>
          <w:sz w:val="22"/>
          <w:lang w:val="en-US"/>
        </w:rPr>
        <w:t>Supporting Activities</w:t>
      </w:r>
    </w:p>
    <w:p w14:paraId="34DC329C" w14:textId="1DB06FA8" w:rsidR="00AF1F97" w:rsidRPr="003A4CDE" w:rsidRDefault="00AF1F97" w:rsidP="007C531F">
      <w:pPr>
        <w:rPr>
          <w:rFonts w:ascii="Arial" w:hAnsi="Arial" w:cs="Arial"/>
          <w:sz w:val="22"/>
        </w:rPr>
      </w:pPr>
      <w:r w:rsidRPr="003A4CDE">
        <w:rPr>
          <w:rFonts w:ascii="Arial" w:hAnsi="Arial" w:cs="Arial"/>
          <w:sz w:val="22"/>
        </w:rPr>
        <w:t>Land Chocolate prioritises investment in research and development as a means to consistently enhance its chocolate production methods and produce novel and pioneering product offerings. In addition, they establish and preserve robust alliances with their suppliers and partners to guarantee a consistent provision of superior-grade ingredients.</w:t>
      </w:r>
    </w:p>
    <w:p w14:paraId="55B8AE40" w14:textId="77777777" w:rsidR="00AF1F97" w:rsidRPr="003A4CDE" w:rsidRDefault="00AF1F97" w:rsidP="007C531F">
      <w:pPr>
        <w:spacing w:after="0"/>
        <w:rPr>
          <w:rFonts w:ascii="Arial" w:hAnsi="Arial" w:cs="Arial"/>
          <w:b/>
          <w:bCs/>
          <w:sz w:val="22"/>
          <w:lang w:val="en-US"/>
        </w:rPr>
      </w:pPr>
      <w:r w:rsidRPr="003A4CDE">
        <w:rPr>
          <w:rFonts w:ascii="Arial" w:hAnsi="Arial" w:cs="Arial"/>
          <w:b/>
          <w:bCs/>
          <w:sz w:val="22"/>
          <w:lang w:val="en-US"/>
        </w:rPr>
        <w:lastRenderedPageBreak/>
        <w:t>Infrastructure</w:t>
      </w:r>
    </w:p>
    <w:p w14:paraId="702DAF1A" w14:textId="77777777" w:rsidR="007F0EB5" w:rsidRPr="003A4CDE" w:rsidRDefault="007F0EB5" w:rsidP="007C531F">
      <w:pPr>
        <w:rPr>
          <w:rFonts w:ascii="Arial" w:hAnsi="Arial" w:cs="Arial"/>
          <w:sz w:val="22"/>
        </w:rPr>
      </w:pPr>
      <w:r w:rsidRPr="003A4CDE">
        <w:rPr>
          <w:rFonts w:ascii="Arial" w:hAnsi="Arial" w:cs="Arial"/>
          <w:sz w:val="22"/>
        </w:rPr>
        <w:t>The facilities of Land Chocolate, including the manufacturing facility, storage space, and administrative buildings, have been designed and constructed to effectively cater to both the present and anticipated requirements of the company. The utilization of information technology facilitates the monitoring and management of stock levels and sales numbers.</w:t>
      </w:r>
    </w:p>
    <w:p w14:paraId="67B69CEE" w14:textId="2E78ED20" w:rsidR="00AF1F97" w:rsidRPr="003A4CDE" w:rsidRDefault="00AF1F97" w:rsidP="007C531F">
      <w:pPr>
        <w:spacing w:after="0"/>
        <w:rPr>
          <w:rFonts w:ascii="Arial" w:hAnsi="Arial" w:cs="Arial"/>
          <w:b/>
          <w:bCs/>
          <w:sz w:val="22"/>
          <w:lang w:val="en-US"/>
        </w:rPr>
      </w:pPr>
      <w:r w:rsidRPr="003A4CDE">
        <w:rPr>
          <w:rFonts w:ascii="Arial" w:hAnsi="Arial" w:cs="Arial"/>
          <w:b/>
          <w:bCs/>
          <w:sz w:val="22"/>
          <w:lang w:val="en-US"/>
        </w:rPr>
        <w:t>Human Resource Management</w:t>
      </w:r>
    </w:p>
    <w:p w14:paraId="4EE7E1B1" w14:textId="596FE515" w:rsidR="00AF1F97" w:rsidRPr="003A4CDE" w:rsidRDefault="00AF1F97" w:rsidP="007C531F">
      <w:pPr>
        <w:rPr>
          <w:rFonts w:ascii="Arial" w:hAnsi="Arial" w:cs="Arial"/>
          <w:sz w:val="22"/>
        </w:rPr>
      </w:pPr>
      <w:r w:rsidRPr="003A4CDE">
        <w:rPr>
          <w:rFonts w:ascii="Arial" w:hAnsi="Arial" w:cs="Arial"/>
          <w:sz w:val="22"/>
        </w:rPr>
        <w:t>Land Chocolate is dedicated to cultivating a constructive and all-encompassing work atmosphere for its workforce. The organisation offers training and development programmes aimed at improving individuals' skills and knowledge</w:t>
      </w:r>
      <w:r w:rsidR="003064B9" w:rsidRPr="003A4CDE">
        <w:rPr>
          <w:rFonts w:ascii="Arial" w:hAnsi="Arial" w:cs="Arial"/>
          <w:sz w:val="22"/>
        </w:rPr>
        <w:t xml:space="preserve"> (</w:t>
      </w:r>
      <w:proofErr w:type="spellStart"/>
      <w:r w:rsidR="003064B9" w:rsidRPr="003A4CDE">
        <w:rPr>
          <w:rFonts w:ascii="Arial" w:hAnsi="Arial" w:cs="Arial"/>
          <w:sz w:val="22"/>
          <w:shd w:val="clear" w:color="auto" w:fill="FFFFFF"/>
        </w:rPr>
        <w:t>Niati</w:t>
      </w:r>
      <w:proofErr w:type="spellEnd"/>
      <w:r w:rsidR="003064B9" w:rsidRPr="003A4CDE">
        <w:rPr>
          <w:rFonts w:ascii="Arial" w:hAnsi="Arial" w:cs="Arial"/>
          <w:sz w:val="22"/>
          <w:shd w:val="clear" w:color="auto" w:fill="FFFFFF"/>
        </w:rPr>
        <w:t xml:space="preserve"> et al., 2021)</w:t>
      </w:r>
      <w:r w:rsidRPr="003A4CDE">
        <w:rPr>
          <w:rFonts w:ascii="Arial" w:hAnsi="Arial" w:cs="Arial"/>
          <w:sz w:val="22"/>
        </w:rPr>
        <w:t>. Furthermore, the organisation places a high importance on fostering diversity and promoting inclusivity within the professional setting.</w:t>
      </w:r>
    </w:p>
    <w:p w14:paraId="14CD16E7" w14:textId="77777777" w:rsidR="00AF1F97" w:rsidRPr="003A4CDE" w:rsidRDefault="00AF1F97" w:rsidP="007C531F">
      <w:pPr>
        <w:spacing w:after="0"/>
        <w:rPr>
          <w:rFonts w:ascii="Arial" w:hAnsi="Arial" w:cs="Arial"/>
          <w:b/>
          <w:bCs/>
          <w:sz w:val="22"/>
          <w:lang w:val="en-US"/>
        </w:rPr>
      </w:pPr>
      <w:r w:rsidRPr="003A4CDE">
        <w:rPr>
          <w:rFonts w:ascii="Arial" w:hAnsi="Arial" w:cs="Arial"/>
          <w:b/>
          <w:bCs/>
          <w:sz w:val="22"/>
          <w:lang w:val="en-US"/>
        </w:rPr>
        <w:t>Technology</w:t>
      </w:r>
    </w:p>
    <w:p w14:paraId="00CC71B9" w14:textId="14B8403F" w:rsidR="00AF1F97" w:rsidRPr="003A4CDE" w:rsidRDefault="00AF1F97" w:rsidP="007C531F">
      <w:pPr>
        <w:rPr>
          <w:rFonts w:ascii="Arial" w:hAnsi="Arial" w:cs="Arial"/>
          <w:sz w:val="22"/>
        </w:rPr>
      </w:pPr>
      <w:r w:rsidRPr="003A4CDE">
        <w:rPr>
          <w:rFonts w:ascii="Arial" w:hAnsi="Arial" w:cs="Arial"/>
          <w:sz w:val="22"/>
        </w:rPr>
        <w:t>Land Chocolate incorporates technology at every stage of the value chain, encompassing the sourcing of cacao beans as well as the marketing of its products. The utilisation of technology is employed to promote operational efficiency, facilitate data management, and improve the overall customer experience.</w:t>
      </w:r>
    </w:p>
    <w:p w14:paraId="63405ADF" w14:textId="0E576B40" w:rsidR="00F61FE5" w:rsidRPr="003A4CDE" w:rsidRDefault="00F61FE5" w:rsidP="007C531F">
      <w:pPr>
        <w:pStyle w:val="Nagwek1"/>
        <w:numPr>
          <w:ilvl w:val="0"/>
          <w:numId w:val="30"/>
        </w:numPr>
        <w:rPr>
          <w:rFonts w:ascii="Arial" w:hAnsi="Arial" w:cs="Arial"/>
          <w:sz w:val="22"/>
          <w:szCs w:val="22"/>
          <w:lang w:val="en-US"/>
        </w:rPr>
      </w:pPr>
      <w:bookmarkStart w:id="7" w:name="_Toc155210738"/>
      <w:r w:rsidRPr="003A4CDE">
        <w:rPr>
          <w:rFonts w:ascii="Arial" w:hAnsi="Arial" w:cs="Arial"/>
          <w:sz w:val="22"/>
          <w:szCs w:val="22"/>
          <w:lang w:val="en-US"/>
        </w:rPr>
        <w:t>PESTLE Analysis for Land Chocolate</w:t>
      </w:r>
      <w:bookmarkEnd w:id="7"/>
    </w:p>
    <w:p w14:paraId="109E2AFF" w14:textId="77777777" w:rsidR="00F61FE5" w:rsidRPr="003A4CDE" w:rsidRDefault="00F61FE5" w:rsidP="007C531F">
      <w:pPr>
        <w:rPr>
          <w:rFonts w:ascii="Arial" w:hAnsi="Arial" w:cs="Arial"/>
          <w:b/>
          <w:bCs/>
          <w:sz w:val="22"/>
          <w:lang w:val="en-US"/>
        </w:rPr>
      </w:pPr>
      <w:r w:rsidRPr="003A4CDE">
        <w:rPr>
          <w:rFonts w:ascii="Arial" w:hAnsi="Arial" w:cs="Arial"/>
          <w:b/>
          <w:bCs/>
          <w:sz w:val="22"/>
          <w:lang w:val="en-US"/>
        </w:rPr>
        <w:t>Political Factors</w:t>
      </w:r>
    </w:p>
    <w:p w14:paraId="3F7AC560" w14:textId="5B461849" w:rsidR="00F61FE5" w:rsidRPr="003A4CDE" w:rsidRDefault="00F61FE5" w:rsidP="007C531F">
      <w:pPr>
        <w:numPr>
          <w:ilvl w:val="0"/>
          <w:numId w:val="1"/>
        </w:numPr>
        <w:rPr>
          <w:rFonts w:ascii="Arial" w:hAnsi="Arial" w:cs="Arial"/>
          <w:sz w:val="22"/>
          <w:lang w:val="en-US"/>
        </w:rPr>
      </w:pPr>
      <w:r w:rsidRPr="003A4CDE">
        <w:rPr>
          <w:rFonts w:ascii="Arial" w:hAnsi="Arial" w:cs="Arial"/>
          <w:sz w:val="22"/>
          <w:lang w:val="en-US"/>
        </w:rPr>
        <w:t xml:space="preserve">Government regulations and policies: Land Chocolate is obligated to adhere to a multitude of governmental requirements </w:t>
      </w:r>
      <w:r w:rsidR="003C44A4" w:rsidRPr="003A4CDE">
        <w:rPr>
          <w:rFonts w:ascii="Arial" w:hAnsi="Arial" w:cs="Arial"/>
          <w:sz w:val="22"/>
          <w:lang w:val="en-US"/>
        </w:rPr>
        <w:t>in</w:t>
      </w:r>
      <w:r w:rsidRPr="003A4CDE">
        <w:rPr>
          <w:rFonts w:ascii="Arial" w:hAnsi="Arial" w:cs="Arial"/>
          <w:sz w:val="22"/>
          <w:lang w:val="en-US"/>
        </w:rPr>
        <w:t xml:space="preserve"> the areas of food safety, product labelling, and </w:t>
      </w:r>
      <w:proofErr w:type="spellStart"/>
      <w:r w:rsidRPr="003A4CDE">
        <w:rPr>
          <w:rFonts w:ascii="Arial" w:hAnsi="Arial" w:cs="Arial"/>
          <w:sz w:val="22"/>
          <w:lang w:val="en-US"/>
        </w:rPr>
        <w:t>labour</w:t>
      </w:r>
      <w:proofErr w:type="spellEnd"/>
      <w:r w:rsidRPr="003A4CDE">
        <w:rPr>
          <w:rFonts w:ascii="Arial" w:hAnsi="Arial" w:cs="Arial"/>
          <w:sz w:val="22"/>
          <w:lang w:val="en-US"/>
        </w:rPr>
        <w:t xml:space="preserve"> standards. Modifications to these regulations have the potential to exert influence on the company's operations and financial expenditures</w:t>
      </w:r>
      <w:r w:rsidR="003064B9" w:rsidRPr="003A4CDE">
        <w:rPr>
          <w:rFonts w:ascii="Arial" w:hAnsi="Arial" w:cs="Arial"/>
          <w:sz w:val="22"/>
          <w:lang w:val="en-US"/>
        </w:rPr>
        <w:t xml:space="preserve"> (</w:t>
      </w:r>
      <w:r w:rsidR="003064B9" w:rsidRPr="003A4CDE">
        <w:rPr>
          <w:rFonts w:ascii="Arial" w:hAnsi="Arial" w:cs="Arial"/>
          <w:sz w:val="22"/>
          <w:shd w:val="clear" w:color="auto" w:fill="FFFFFF"/>
        </w:rPr>
        <w:t>Qian and Chen, 2021)</w:t>
      </w:r>
      <w:r w:rsidRPr="003A4CDE">
        <w:rPr>
          <w:rFonts w:ascii="Arial" w:hAnsi="Arial" w:cs="Arial"/>
          <w:sz w:val="22"/>
          <w:lang w:val="en-US"/>
        </w:rPr>
        <w:t>.</w:t>
      </w:r>
    </w:p>
    <w:p w14:paraId="4BCF34CD" w14:textId="77777777" w:rsidR="00F61FE5" w:rsidRPr="003A4CDE" w:rsidRDefault="00F61FE5" w:rsidP="007C531F">
      <w:pPr>
        <w:numPr>
          <w:ilvl w:val="0"/>
          <w:numId w:val="1"/>
        </w:numPr>
        <w:rPr>
          <w:rFonts w:ascii="Arial" w:hAnsi="Arial" w:cs="Arial"/>
          <w:sz w:val="22"/>
          <w:lang w:val="en-US"/>
        </w:rPr>
      </w:pPr>
      <w:r w:rsidRPr="003A4CDE">
        <w:rPr>
          <w:rFonts w:ascii="Arial" w:hAnsi="Arial" w:cs="Arial"/>
          <w:sz w:val="22"/>
          <w:lang w:val="en-US"/>
        </w:rPr>
        <w:t>Political stability and trade agreements: The maintenance of political stability within cocoa-growing regions is of utmost importance for the supply chain of Land Chocolate. The cost of importing cocoa beans can be influenced by trade agreements and tariffs.</w:t>
      </w:r>
    </w:p>
    <w:p w14:paraId="251A4E18" w14:textId="2C40C4EB" w:rsidR="00F61FE5" w:rsidRPr="003A4CDE" w:rsidRDefault="00F61FE5" w:rsidP="007C531F">
      <w:pPr>
        <w:ind w:left="360"/>
        <w:rPr>
          <w:rFonts w:ascii="Arial" w:hAnsi="Arial" w:cs="Arial"/>
          <w:b/>
          <w:bCs/>
          <w:sz w:val="22"/>
          <w:lang w:val="en-US"/>
        </w:rPr>
      </w:pPr>
      <w:r w:rsidRPr="003A4CDE">
        <w:rPr>
          <w:rFonts w:ascii="Arial" w:hAnsi="Arial" w:cs="Arial"/>
          <w:b/>
          <w:bCs/>
          <w:sz w:val="22"/>
          <w:lang w:val="en-US"/>
        </w:rPr>
        <w:t>Economic Factors</w:t>
      </w:r>
    </w:p>
    <w:p w14:paraId="7D32C03D" w14:textId="6F818E6E" w:rsidR="00F61FE5" w:rsidRPr="003A4CDE" w:rsidRDefault="00F61FE5" w:rsidP="007C531F">
      <w:pPr>
        <w:numPr>
          <w:ilvl w:val="0"/>
          <w:numId w:val="2"/>
        </w:numPr>
        <w:rPr>
          <w:rFonts w:ascii="Arial" w:hAnsi="Arial" w:cs="Arial"/>
          <w:sz w:val="22"/>
          <w:lang w:val="en-US"/>
        </w:rPr>
      </w:pPr>
      <w:r w:rsidRPr="003A4CDE">
        <w:rPr>
          <w:rFonts w:ascii="Arial" w:hAnsi="Arial" w:cs="Arial"/>
          <w:sz w:val="22"/>
          <w:lang w:val="en-US"/>
        </w:rPr>
        <w:t xml:space="preserve">Global economic conditions: Economic recessions have the potential to exert an influence on consumer expenditure patterns, particularly in the realm of luxury products such as chocolate. </w:t>
      </w:r>
      <w:r w:rsidR="003C44A4" w:rsidRPr="003A4CDE">
        <w:rPr>
          <w:rFonts w:ascii="Arial" w:hAnsi="Arial" w:cs="Arial"/>
          <w:sz w:val="22"/>
          <w:lang w:val="en-US"/>
        </w:rPr>
        <w:t>T</w:t>
      </w:r>
      <w:r w:rsidRPr="003A4CDE">
        <w:rPr>
          <w:rFonts w:ascii="Arial" w:hAnsi="Arial" w:cs="Arial"/>
          <w:sz w:val="22"/>
          <w:lang w:val="en-US"/>
        </w:rPr>
        <w:t>o sustain profitability amidst adverse economic conditions, Land Chocolate must undertake necessary adjustments to its marketing and pricing strategy.</w:t>
      </w:r>
    </w:p>
    <w:p w14:paraId="1F05D5FB" w14:textId="64010316" w:rsidR="00F61FE5" w:rsidRPr="003A4CDE" w:rsidRDefault="00F61FE5" w:rsidP="007C531F">
      <w:pPr>
        <w:numPr>
          <w:ilvl w:val="0"/>
          <w:numId w:val="2"/>
        </w:numPr>
        <w:rPr>
          <w:rFonts w:ascii="Arial" w:hAnsi="Arial" w:cs="Arial"/>
          <w:sz w:val="22"/>
          <w:lang w:val="en-US"/>
        </w:rPr>
      </w:pPr>
      <w:r w:rsidRPr="003A4CDE">
        <w:rPr>
          <w:rFonts w:ascii="Arial" w:hAnsi="Arial" w:cs="Arial"/>
          <w:sz w:val="22"/>
          <w:lang w:val="en-US"/>
        </w:rPr>
        <w:lastRenderedPageBreak/>
        <w:t>Currency fluctuations: The volatility in currency exchange rates can have an impact on the expenses incurred in the procurement of imported cacao beans, as well as the pricing strategies adopted by Land Chocolate in various markets</w:t>
      </w:r>
      <w:r w:rsidR="003064B9" w:rsidRPr="003A4CDE">
        <w:rPr>
          <w:rFonts w:ascii="Arial" w:hAnsi="Arial" w:cs="Arial"/>
          <w:sz w:val="22"/>
          <w:lang w:val="en-US"/>
        </w:rPr>
        <w:t xml:space="preserve"> (</w:t>
      </w:r>
      <w:proofErr w:type="spellStart"/>
      <w:r w:rsidR="003064B9" w:rsidRPr="003A4CDE">
        <w:rPr>
          <w:rFonts w:ascii="Arial" w:hAnsi="Arial" w:cs="Arial"/>
          <w:sz w:val="22"/>
          <w:shd w:val="clear" w:color="auto" w:fill="FFFFFF"/>
        </w:rPr>
        <w:t>Auckenthaler</w:t>
      </w:r>
      <w:proofErr w:type="spellEnd"/>
      <w:r w:rsidR="003064B9" w:rsidRPr="003A4CDE">
        <w:rPr>
          <w:rFonts w:ascii="Arial" w:hAnsi="Arial" w:cs="Arial"/>
          <w:sz w:val="22"/>
          <w:shd w:val="clear" w:color="auto" w:fill="FFFFFF"/>
        </w:rPr>
        <w:t>, 2019)</w:t>
      </w:r>
      <w:r w:rsidRPr="003A4CDE">
        <w:rPr>
          <w:rFonts w:ascii="Arial" w:hAnsi="Arial" w:cs="Arial"/>
          <w:sz w:val="22"/>
          <w:lang w:val="en-US"/>
        </w:rPr>
        <w:t>.</w:t>
      </w:r>
    </w:p>
    <w:p w14:paraId="3DEEAE5D" w14:textId="77777777" w:rsidR="00F61FE5" w:rsidRPr="003A4CDE" w:rsidRDefault="00F61FE5" w:rsidP="007C531F">
      <w:pPr>
        <w:rPr>
          <w:rFonts w:ascii="Arial" w:hAnsi="Arial" w:cs="Arial"/>
          <w:b/>
          <w:bCs/>
          <w:sz w:val="22"/>
          <w:lang w:val="en-US"/>
        </w:rPr>
      </w:pPr>
      <w:r w:rsidRPr="003A4CDE">
        <w:rPr>
          <w:rFonts w:ascii="Arial" w:hAnsi="Arial" w:cs="Arial"/>
          <w:b/>
          <w:bCs/>
          <w:sz w:val="22"/>
          <w:lang w:val="en-US"/>
        </w:rPr>
        <w:t>Social Factors</w:t>
      </w:r>
    </w:p>
    <w:p w14:paraId="08A3F7C3" w14:textId="3C508ECF" w:rsidR="00F61FE5" w:rsidRPr="003A4CDE" w:rsidRDefault="00F61FE5" w:rsidP="007C531F">
      <w:pPr>
        <w:numPr>
          <w:ilvl w:val="0"/>
          <w:numId w:val="3"/>
        </w:numPr>
        <w:rPr>
          <w:rFonts w:ascii="Arial" w:hAnsi="Arial" w:cs="Arial"/>
          <w:sz w:val="22"/>
          <w:lang w:val="en-US"/>
        </w:rPr>
      </w:pPr>
      <w:r w:rsidRPr="003A4CDE">
        <w:rPr>
          <w:rFonts w:ascii="Arial" w:hAnsi="Arial" w:cs="Arial"/>
          <w:sz w:val="22"/>
          <w:lang w:val="en-US"/>
        </w:rPr>
        <w:t>Consumer preferences: There has been an increase in demand for eco-friendly and ethically made goods. As a result, Land Chocolate has a leg up on the competition thanks to the congruence between their values and those of their customers.</w:t>
      </w:r>
    </w:p>
    <w:p w14:paraId="15649C61" w14:textId="137D4944" w:rsidR="00F61FE5" w:rsidRPr="003A4CDE" w:rsidRDefault="00F61FE5" w:rsidP="007C531F">
      <w:pPr>
        <w:numPr>
          <w:ilvl w:val="0"/>
          <w:numId w:val="3"/>
        </w:numPr>
        <w:rPr>
          <w:rFonts w:ascii="Arial" w:hAnsi="Arial" w:cs="Arial"/>
          <w:sz w:val="22"/>
          <w:lang w:val="en-US"/>
        </w:rPr>
      </w:pPr>
      <w:r w:rsidRPr="003A4CDE">
        <w:rPr>
          <w:rFonts w:ascii="Arial" w:hAnsi="Arial" w:cs="Arial"/>
          <w:sz w:val="22"/>
          <w:lang w:val="en-US"/>
        </w:rPr>
        <w:t>Health and wellness trends: The increasing recognition of the potential health advantages associated with the consumption of dark chocolate and single-origin cacao beans has the potential to positively impact the sales of Land Chocolate. Nevertheless, it is imperative for them to also acknowledge and tackle apprehensions regarding the level of sugar included in the product as well as its overall impact on one's health.</w:t>
      </w:r>
    </w:p>
    <w:p w14:paraId="4FCFF2FB" w14:textId="77777777" w:rsidR="00F61FE5" w:rsidRPr="003A4CDE" w:rsidRDefault="00F61FE5" w:rsidP="007C531F">
      <w:pPr>
        <w:rPr>
          <w:rFonts w:ascii="Arial" w:hAnsi="Arial" w:cs="Arial"/>
          <w:b/>
          <w:bCs/>
          <w:sz w:val="22"/>
          <w:lang w:val="en-US"/>
        </w:rPr>
      </w:pPr>
      <w:r w:rsidRPr="003A4CDE">
        <w:rPr>
          <w:rFonts w:ascii="Arial" w:hAnsi="Arial" w:cs="Arial"/>
          <w:b/>
          <w:bCs/>
          <w:sz w:val="22"/>
          <w:lang w:val="en-US"/>
        </w:rPr>
        <w:t>Technological Factors</w:t>
      </w:r>
    </w:p>
    <w:p w14:paraId="77A9546E" w14:textId="348E90E4" w:rsidR="00F61FE5" w:rsidRPr="003A4CDE" w:rsidRDefault="00F61FE5" w:rsidP="007C531F">
      <w:pPr>
        <w:numPr>
          <w:ilvl w:val="0"/>
          <w:numId w:val="4"/>
        </w:numPr>
        <w:rPr>
          <w:rFonts w:ascii="Arial" w:hAnsi="Arial" w:cs="Arial"/>
          <w:sz w:val="22"/>
          <w:lang w:val="en-US"/>
        </w:rPr>
      </w:pPr>
      <w:r w:rsidRPr="003A4CDE">
        <w:rPr>
          <w:rFonts w:ascii="Arial" w:hAnsi="Arial" w:cs="Arial"/>
          <w:sz w:val="22"/>
          <w:lang w:val="en-US"/>
        </w:rPr>
        <w:t>Advancements in chocolate-making technology: Technological developments in the chocolate industry can be used by Land Chocolate to improve the uniformity, efficiency, and quality of its goods.</w:t>
      </w:r>
    </w:p>
    <w:p w14:paraId="36190A94" w14:textId="75479A79" w:rsidR="00F61FE5" w:rsidRPr="003A4CDE" w:rsidRDefault="00F61FE5" w:rsidP="007C531F">
      <w:pPr>
        <w:numPr>
          <w:ilvl w:val="0"/>
          <w:numId w:val="4"/>
        </w:numPr>
        <w:rPr>
          <w:rFonts w:ascii="Arial" w:hAnsi="Arial" w:cs="Arial"/>
          <w:sz w:val="22"/>
          <w:lang w:val="en-US"/>
        </w:rPr>
      </w:pPr>
      <w:r w:rsidRPr="003A4CDE">
        <w:rPr>
          <w:rFonts w:ascii="Arial" w:hAnsi="Arial" w:cs="Arial"/>
          <w:sz w:val="22"/>
          <w:lang w:val="en-US"/>
        </w:rPr>
        <w:t xml:space="preserve">E-commerce and digital marketing: E-commerce platforms and digital marketing technologies give Land Chocolate with economically efficient means to access a broader demographic and enhance </w:t>
      </w:r>
      <w:r w:rsidR="003C44A4" w:rsidRPr="003A4CDE">
        <w:rPr>
          <w:rFonts w:ascii="Arial" w:hAnsi="Arial" w:cs="Arial"/>
          <w:sz w:val="22"/>
          <w:lang w:val="en-US"/>
        </w:rPr>
        <w:t>its</w:t>
      </w:r>
      <w:r w:rsidRPr="003A4CDE">
        <w:rPr>
          <w:rFonts w:ascii="Arial" w:hAnsi="Arial" w:cs="Arial"/>
          <w:sz w:val="22"/>
          <w:lang w:val="en-US"/>
        </w:rPr>
        <w:t xml:space="preserve"> clientele</w:t>
      </w:r>
      <w:r w:rsidR="003064B9" w:rsidRPr="003A4CDE">
        <w:rPr>
          <w:rFonts w:ascii="Arial" w:hAnsi="Arial" w:cs="Arial"/>
          <w:sz w:val="22"/>
          <w:lang w:val="en-US"/>
        </w:rPr>
        <w:t xml:space="preserve"> (</w:t>
      </w:r>
      <w:r w:rsidR="003064B9" w:rsidRPr="003A4CDE">
        <w:rPr>
          <w:rFonts w:ascii="Arial" w:hAnsi="Arial" w:cs="Arial"/>
          <w:sz w:val="22"/>
          <w:shd w:val="clear" w:color="auto" w:fill="FFFFFF"/>
        </w:rPr>
        <w:t>Villanova et al., 2021)</w:t>
      </w:r>
      <w:r w:rsidRPr="003A4CDE">
        <w:rPr>
          <w:rFonts w:ascii="Arial" w:hAnsi="Arial" w:cs="Arial"/>
          <w:sz w:val="22"/>
          <w:lang w:val="en-US"/>
        </w:rPr>
        <w:t>.</w:t>
      </w:r>
    </w:p>
    <w:p w14:paraId="79B7AB1A" w14:textId="77777777" w:rsidR="00F61FE5" w:rsidRPr="003A4CDE" w:rsidRDefault="00F61FE5" w:rsidP="007C531F">
      <w:pPr>
        <w:rPr>
          <w:rFonts w:ascii="Arial" w:hAnsi="Arial" w:cs="Arial"/>
          <w:b/>
          <w:bCs/>
          <w:sz w:val="22"/>
          <w:lang w:val="en-US"/>
        </w:rPr>
      </w:pPr>
      <w:r w:rsidRPr="003A4CDE">
        <w:rPr>
          <w:rFonts w:ascii="Arial" w:hAnsi="Arial" w:cs="Arial"/>
          <w:b/>
          <w:bCs/>
          <w:sz w:val="22"/>
          <w:lang w:val="en-US"/>
        </w:rPr>
        <w:t>Legal Factors</w:t>
      </w:r>
    </w:p>
    <w:p w14:paraId="162BEE66" w14:textId="120E70A5" w:rsidR="00F61FE5" w:rsidRPr="003A4CDE" w:rsidRDefault="00F61FE5" w:rsidP="007C531F">
      <w:pPr>
        <w:numPr>
          <w:ilvl w:val="0"/>
          <w:numId w:val="5"/>
        </w:numPr>
        <w:rPr>
          <w:rFonts w:ascii="Arial" w:hAnsi="Arial" w:cs="Arial"/>
          <w:sz w:val="22"/>
          <w:lang w:val="en-US"/>
        </w:rPr>
      </w:pPr>
      <w:r w:rsidRPr="003A4CDE">
        <w:rPr>
          <w:rFonts w:ascii="Arial" w:hAnsi="Arial" w:cs="Arial"/>
          <w:sz w:val="22"/>
          <w:lang w:val="en-US"/>
        </w:rPr>
        <w:t>Food labe</w:t>
      </w:r>
      <w:r w:rsidR="003C44A4" w:rsidRPr="003A4CDE">
        <w:rPr>
          <w:rFonts w:ascii="Arial" w:hAnsi="Arial" w:cs="Arial"/>
          <w:sz w:val="22"/>
          <w:lang w:val="en-US"/>
        </w:rPr>
        <w:t>l</w:t>
      </w:r>
      <w:r w:rsidRPr="003A4CDE">
        <w:rPr>
          <w:rFonts w:ascii="Arial" w:hAnsi="Arial" w:cs="Arial"/>
          <w:sz w:val="22"/>
          <w:lang w:val="en-US"/>
        </w:rPr>
        <w:t xml:space="preserve">ling regulations: Land Chocolate is required to adhere to stringent rules </w:t>
      </w:r>
      <w:r w:rsidR="003C44A4" w:rsidRPr="003A4CDE">
        <w:rPr>
          <w:rFonts w:ascii="Arial" w:hAnsi="Arial" w:cs="Arial"/>
          <w:sz w:val="22"/>
          <w:lang w:val="en-US"/>
        </w:rPr>
        <w:t>of</w:t>
      </w:r>
      <w:r w:rsidRPr="003A4CDE">
        <w:rPr>
          <w:rFonts w:ascii="Arial" w:hAnsi="Arial" w:cs="Arial"/>
          <w:sz w:val="22"/>
          <w:lang w:val="en-US"/>
        </w:rPr>
        <w:t xml:space="preserve"> food labelling to ensure the provision of precise and transparent details regarding the constituents and provenance of their merchandise.</w:t>
      </w:r>
    </w:p>
    <w:p w14:paraId="2E656C8A" w14:textId="0C8CE96B" w:rsidR="00F61FE5" w:rsidRPr="003A4CDE" w:rsidRDefault="00F61FE5" w:rsidP="007C531F">
      <w:pPr>
        <w:numPr>
          <w:ilvl w:val="0"/>
          <w:numId w:val="5"/>
        </w:numPr>
        <w:rPr>
          <w:rFonts w:ascii="Arial" w:hAnsi="Arial" w:cs="Arial"/>
          <w:sz w:val="22"/>
          <w:lang w:val="en-US"/>
        </w:rPr>
      </w:pPr>
      <w:r w:rsidRPr="003A4CDE">
        <w:rPr>
          <w:rFonts w:ascii="Arial" w:hAnsi="Arial" w:cs="Arial"/>
          <w:sz w:val="22"/>
          <w:lang w:val="en-US"/>
        </w:rPr>
        <w:t>Intellectual property protection: To avoid fraud and unfair rivalry, Land Chocolate needs to safeguard its intellectual property, which includes its trademarks and product designs.</w:t>
      </w:r>
    </w:p>
    <w:p w14:paraId="0401A76E" w14:textId="77777777" w:rsidR="00F61FE5" w:rsidRPr="003A4CDE" w:rsidRDefault="00F61FE5" w:rsidP="007C531F">
      <w:pPr>
        <w:rPr>
          <w:rFonts w:ascii="Arial" w:hAnsi="Arial" w:cs="Arial"/>
          <w:b/>
          <w:bCs/>
          <w:sz w:val="22"/>
          <w:lang w:val="en-US"/>
        </w:rPr>
      </w:pPr>
      <w:r w:rsidRPr="003A4CDE">
        <w:rPr>
          <w:rFonts w:ascii="Arial" w:hAnsi="Arial" w:cs="Arial"/>
          <w:b/>
          <w:bCs/>
          <w:sz w:val="22"/>
          <w:lang w:val="en-US"/>
        </w:rPr>
        <w:t>Environmental Factors</w:t>
      </w:r>
    </w:p>
    <w:p w14:paraId="4E80CA67" w14:textId="70C02D06" w:rsidR="00F61FE5" w:rsidRPr="003A4CDE" w:rsidRDefault="00F61FE5" w:rsidP="007C531F">
      <w:pPr>
        <w:numPr>
          <w:ilvl w:val="0"/>
          <w:numId w:val="6"/>
        </w:numPr>
        <w:rPr>
          <w:rFonts w:ascii="Arial" w:hAnsi="Arial" w:cs="Arial"/>
          <w:sz w:val="22"/>
          <w:lang w:val="en-US"/>
        </w:rPr>
      </w:pPr>
      <w:r w:rsidRPr="003A4CDE">
        <w:rPr>
          <w:rFonts w:ascii="Arial" w:hAnsi="Arial" w:cs="Arial"/>
          <w:sz w:val="22"/>
          <w:lang w:val="en-US"/>
        </w:rPr>
        <w:t>Sustainability and ethical sourcing: The dedication of Land Chocolate to ethical procurement and sustainability is in line with the growing customer demand for eco-friendly products as well as environmental concerns.</w:t>
      </w:r>
    </w:p>
    <w:p w14:paraId="3DE1A809" w14:textId="4F043385" w:rsidR="00F61FE5" w:rsidRPr="003A4CDE" w:rsidRDefault="00F61FE5" w:rsidP="007C531F">
      <w:pPr>
        <w:numPr>
          <w:ilvl w:val="0"/>
          <w:numId w:val="6"/>
        </w:numPr>
        <w:rPr>
          <w:rFonts w:ascii="Arial" w:hAnsi="Arial" w:cs="Arial"/>
          <w:sz w:val="22"/>
          <w:lang w:val="en-US"/>
        </w:rPr>
      </w:pPr>
      <w:r w:rsidRPr="003A4CDE">
        <w:rPr>
          <w:rFonts w:ascii="Arial" w:hAnsi="Arial" w:cs="Arial"/>
          <w:sz w:val="22"/>
          <w:lang w:val="en-US"/>
        </w:rPr>
        <w:lastRenderedPageBreak/>
        <w:t>Climate change and cocoa production: The potential consequences of climate change on cocoa production in different places may have a significant impact on the availability and cost of cacao beans. Land Chocolate should consider making adjustments to its supply chain to effectively manage and reduce the potential risks associated with its operations.</w:t>
      </w:r>
    </w:p>
    <w:p w14:paraId="4637BC51" w14:textId="58BE8DE8" w:rsidR="00F61FE5" w:rsidRPr="003A4CDE" w:rsidRDefault="00F61FE5" w:rsidP="007C531F">
      <w:pPr>
        <w:rPr>
          <w:rFonts w:ascii="Arial" w:hAnsi="Arial" w:cs="Arial"/>
          <w:sz w:val="22"/>
          <w:lang w:val="en-US"/>
        </w:rPr>
      </w:pPr>
      <w:r w:rsidRPr="003A4CDE">
        <w:rPr>
          <w:rFonts w:ascii="Arial" w:hAnsi="Arial" w:cs="Arial"/>
          <w:sz w:val="22"/>
          <w:lang w:val="en-US"/>
        </w:rPr>
        <w:t>In general, the PESTLE study serves to underscore the diverse external elements that Land Chocolate must take into account and tackle to uphold its competitive advantage and attain sustainable expansion. The company's emphasis on ethical sourcing, the production of high-quality products, and the implementation of sustainable practi</w:t>
      </w:r>
      <w:r w:rsidR="003C44A4" w:rsidRPr="003A4CDE">
        <w:rPr>
          <w:rFonts w:ascii="Arial" w:hAnsi="Arial" w:cs="Arial"/>
          <w:sz w:val="22"/>
          <w:lang w:val="en-US"/>
        </w:rPr>
        <w:t>c</w:t>
      </w:r>
      <w:r w:rsidRPr="003A4CDE">
        <w:rPr>
          <w:rFonts w:ascii="Arial" w:hAnsi="Arial" w:cs="Arial"/>
          <w:sz w:val="22"/>
          <w:lang w:val="en-US"/>
        </w:rPr>
        <w:t xml:space="preserve">es </w:t>
      </w:r>
      <w:proofErr w:type="gramStart"/>
      <w:r w:rsidRPr="003A4CDE">
        <w:rPr>
          <w:rFonts w:ascii="Arial" w:hAnsi="Arial" w:cs="Arial"/>
          <w:sz w:val="22"/>
          <w:lang w:val="en-US"/>
        </w:rPr>
        <w:t>enable</w:t>
      </w:r>
      <w:proofErr w:type="gramEnd"/>
      <w:r w:rsidRPr="003A4CDE">
        <w:rPr>
          <w:rFonts w:ascii="Arial" w:hAnsi="Arial" w:cs="Arial"/>
          <w:sz w:val="22"/>
          <w:lang w:val="en-US"/>
        </w:rPr>
        <w:t xml:space="preserve"> it to effectively manage the hurdles and seize possibilities within the dynamic chocolate market.</w:t>
      </w:r>
    </w:p>
    <w:p w14:paraId="10AF0B57" w14:textId="485A802B" w:rsidR="00733136" w:rsidRPr="003A4CDE" w:rsidRDefault="00733136" w:rsidP="007C531F">
      <w:pPr>
        <w:pStyle w:val="Nagwek1"/>
        <w:numPr>
          <w:ilvl w:val="0"/>
          <w:numId w:val="30"/>
        </w:numPr>
        <w:rPr>
          <w:rFonts w:ascii="Arial" w:hAnsi="Arial" w:cs="Arial"/>
          <w:sz w:val="22"/>
          <w:szCs w:val="22"/>
          <w:lang w:val="en-US"/>
        </w:rPr>
      </w:pPr>
      <w:bookmarkStart w:id="8" w:name="_Toc155210739"/>
      <w:r w:rsidRPr="003A4CDE">
        <w:rPr>
          <w:rFonts w:ascii="Arial" w:hAnsi="Arial" w:cs="Arial"/>
          <w:sz w:val="22"/>
          <w:szCs w:val="22"/>
          <w:lang w:val="en-US"/>
        </w:rPr>
        <w:t>Porter's Five Forces Analysis for Land Chocolate</w:t>
      </w:r>
      <w:bookmarkEnd w:id="8"/>
    </w:p>
    <w:p w14:paraId="2652B1E5" w14:textId="77777777" w:rsidR="00733136" w:rsidRPr="003A4CDE" w:rsidRDefault="00733136" w:rsidP="007C531F">
      <w:pPr>
        <w:spacing w:after="0"/>
        <w:rPr>
          <w:rFonts w:ascii="Arial" w:hAnsi="Arial" w:cs="Arial"/>
          <w:b/>
          <w:bCs/>
          <w:sz w:val="22"/>
          <w:lang w:val="en-US"/>
        </w:rPr>
      </w:pPr>
      <w:r w:rsidRPr="003A4CDE">
        <w:rPr>
          <w:rFonts w:ascii="Arial" w:hAnsi="Arial" w:cs="Arial"/>
          <w:b/>
          <w:bCs/>
          <w:sz w:val="22"/>
          <w:lang w:val="en-US"/>
        </w:rPr>
        <w:t>Bargaining Power of Suppliers</w:t>
      </w:r>
    </w:p>
    <w:p w14:paraId="1479F98B" w14:textId="1954289D" w:rsidR="00733136" w:rsidRPr="003A4CDE" w:rsidRDefault="00733136" w:rsidP="007C531F">
      <w:pPr>
        <w:rPr>
          <w:rFonts w:ascii="Arial" w:hAnsi="Arial" w:cs="Arial"/>
          <w:sz w:val="22"/>
          <w:lang w:val="en-US"/>
        </w:rPr>
      </w:pPr>
      <w:r w:rsidRPr="003A4CDE">
        <w:rPr>
          <w:rFonts w:ascii="Arial" w:hAnsi="Arial" w:cs="Arial"/>
          <w:sz w:val="22"/>
          <w:lang w:val="en-US"/>
        </w:rPr>
        <w:t xml:space="preserve">Land Chocolate operates within a worldwide context </w:t>
      </w:r>
      <w:proofErr w:type="spellStart"/>
      <w:r w:rsidRPr="003A4CDE">
        <w:rPr>
          <w:rFonts w:ascii="Arial" w:hAnsi="Arial" w:cs="Arial"/>
          <w:sz w:val="22"/>
          <w:lang w:val="en-US"/>
        </w:rPr>
        <w:t>characterised</w:t>
      </w:r>
      <w:proofErr w:type="spellEnd"/>
      <w:r w:rsidRPr="003A4CDE">
        <w:rPr>
          <w:rFonts w:ascii="Arial" w:hAnsi="Arial" w:cs="Arial"/>
          <w:sz w:val="22"/>
          <w:lang w:val="en-US"/>
        </w:rPr>
        <w:t xml:space="preserve"> by the presence of numerous cacao bean growers. Nevertheless, the corporation's steadfast dedication to equitable trade and direct procurement affords it a notable edge</w:t>
      </w:r>
      <w:r w:rsidR="003064B9" w:rsidRPr="003A4CDE">
        <w:rPr>
          <w:rFonts w:ascii="Arial" w:hAnsi="Arial" w:cs="Arial"/>
          <w:sz w:val="22"/>
          <w:lang w:val="en-US"/>
        </w:rPr>
        <w:t xml:space="preserve"> (</w:t>
      </w:r>
      <w:r w:rsidR="003064B9" w:rsidRPr="003A4CDE">
        <w:rPr>
          <w:rFonts w:ascii="Arial" w:hAnsi="Arial" w:cs="Arial"/>
          <w:sz w:val="22"/>
          <w:shd w:val="clear" w:color="auto" w:fill="FFFFFF"/>
        </w:rPr>
        <w:t>Cheema, 2023)</w:t>
      </w:r>
      <w:r w:rsidRPr="003A4CDE">
        <w:rPr>
          <w:rFonts w:ascii="Arial" w:hAnsi="Arial" w:cs="Arial"/>
          <w:sz w:val="22"/>
          <w:lang w:val="en-US"/>
        </w:rPr>
        <w:t xml:space="preserve">. This commitment not only conforms to ethical norms but also provides Land Chocolate with a certain level of bargaining power. By cultivating direct associations with suppliers, the </w:t>
      </w:r>
      <w:proofErr w:type="spellStart"/>
      <w:r w:rsidRPr="003A4CDE">
        <w:rPr>
          <w:rFonts w:ascii="Arial" w:hAnsi="Arial" w:cs="Arial"/>
          <w:sz w:val="22"/>
          <w:lang w:val="en-US"/>
        </w:rPr>
        <w:t>organisation</w:t>
      </w:r>
      <w:proofErr w:type="spellEnd"/>
      <w:r w:rsidRPr="003A4CDE">
        <w:rPr>
          <w:rFonts w:ascii="Arial" w:hAnsi="Arial" w:cs="Arial"/>
          <w:sz w:val="22"/>
          <w:lang w:val="en-US"/>
        </w:rPr>
        <w:t xml:space="preserve"> guarantees a heightened level of stability within its supply chain, hence </w:t>
      </w:r>
      <w:proofErr w:type="spellStart"/>
      <w:r w:rsidRPr="003A4CDE">
        <w:rPr>
          <w:rFonts w:ascii="Arial" w:hAnsi="Arial" w:cs="Arial"/>
          <w:sz w:val="22"/>
          <w:lang w:val="en-US"/>
        </w:rPr>
        <w:t>minimising</w:t>
      </w:r>
      <w:proofErr w:type="spellEnd"/>
      <w:r w:rsidRPr="003A4CDE">
        <w:rPr>
          <w:rFonts w:ascii="Arial" w:hAnsi="Arial" w:cs="Arial"/>
          <w:sz w:val="22"/>
          <w:lang w:val="en-US"/>
        </w:rPr>
        <w:t xml:space="preserve"> the likelihood of future interruptions.</w:t>
      </w:r>
    </w:p>
    <w:p w14:paraId="28E8793C" w14:textId="6CC674C1" w:rsidR="00733136" w:rsidRPr="003A4CDE" w:rsidRDefault="00733136" w:rsidP="007C531F">
      <w:pPr>
        <w:spacing w:after="0"/>
        <w:rPr>
          <w:rFonts w:ascii="Arial" w:hAnsi="Arial" w:cs="Arial"/>
          <w:b/>
          <w:bCs/>
          <w:sz w:val="22"/>
          <w:lang w:val="en-US"/>
        </w:rPr>
      </w:pPr>
      <w:r w:rsidRPr="003A4CDE">
        <w:rPr>
          <w:rFonts w:ascii="Arial" w:hAnsi="Arial" w:cs="Arial"/>
          <w:b/>
          <w:bCs/>
          <w:sz w:val="22"/>
          <w:lang w:val="en-US"/>
        </w:rPr>
        <w:t>Bargaining Power of Buyers</w:t>
      </w:r>
    </w:p>
    <w:p w14:paraId="797FB46E" w14:textId="4DF93D47" w:rsidR="00733136" w:rsidRPr="003A4CDE" w:rsidRDefault="00733136" w:rsidP="007C531F">
      <w:pPr>
        <w:rPr>
          <w:rFonts w:ascii="Arial" w:hAnsi="Arial" w:cs="Arial"/>
          <w:sz w:val="22"/>
          <w:lang w:val="en-US"/>
        </w:rPr>
      </w:pPr>
      <w:r w:rsidRPr="003A4CDE">
        <w:rPr>
          <w:rFonts w:ascii="Arial" w:hAnsi="Arial" w:cs="Arial"/>
          <w:sz w:val="22"/>
          <w:lang w:val="en-US"/>
        </w:rPr>
        <w:t xml:space="preserve">Land Chocolate targets a specific market segment consisting of individuals who have a strong affinity for chocolate and </w:t>
      </w:r>
      <w:proofErr w:type="spellStart"/>
      <w:r w:rsidRPr="003A4CDE">
        <w:rPr>
          <w:rFonts w:ascii="Arial" w:hAnsi="Arial" w:cs="Arial"/>
          <w:sz w:val="22"/>
          <w:lang w:val="en-US"/>
        </w:rPr>
        <w:t>prioritise</w:t>
      </w:r>
      <w:proofErr w:type="spellEnd"/>
      <w:r w:rsidRPr="003A4CDE">
        <w:rPr>
          <w:rFonts w:ascii="Arial" w:hAnsi="Arial" w:cs="Arial"/>
          <w:sz w:val="22"/>
          <w:lang w:val="en-US"/>
        </w:rPr>
        <w:t xml:space="preserve"> items that are both of superior quality and sourced </w:t>
      </w:r>
      <w:r w:rsidR="003C44A4" w:rsidRPr="003A4CDE">
        <w:rPr>
          <w:rFonts w:ascii="Arial" w:hAnsi="Arial" w:cs="Arial"/>
          <w:sz w:val="22"/>
          <w:lang w:val="en-US"/>
        </w:rPr>
        <w:t>ethically</w:t>
      </w:r>
      <w:r w:rsidRPr="003A4CDE">
        <w:rPr>
          <w:rFonts w:ascii="Arial" w:hAnsi="Arial" w:cs="Arial"/>
          <w:sz w:val="22"/>
          <w:lang w:val="en-US"/>
        </w:rPr>
        <w:t xml:space="preserve">. The particular demographic being targeted in question is associated with a moderate level of negotiating power for purchasers. The company's </w:t>
      </w:r>
      <w:proofErr w:type="spellStart"/>
      <w:r w:rsidRPr="003A4CDE">
        <w:rPr>
          <w:rFonts w:ascii="Arial" w:hAnsi="Arial" w:cs="Arial"/>
          <w:sz w:val="22"/>
          <w:lang w:val="en-US"/>
        </w:rPr>
        <w:t>prioritisation</w:t>
      </w:r>
      <w:proofErr w:type="spellEnd"/>
      <w:r w:rsidRPr="003A4CDE">
        <w:rPr>
          <w:rFonts w:ascii="Arial" w:hAnsi="Arial" w:cs="Arial"/>
          <w:sz w:val="22"/>
          <w:lang w:val="en-US"/>
        </w:rPr>
        <w:t xml:space="preserve"> o</w:t>
      </w:r>
      <w:r w:rsidR="003C44A4" w:rsidRPr="003A4CDE">
        <w:rPr>
          <w:rFonts w:ascii="Arial" w:hAnsi="Arial" w:cs="Arial"/>
          <w:sz w:val="22"/>
          <w:lang w:val="en-US"/>
        </w:rPr>
        <w:t>f</w:t>
      </w:r>
      <w:r w:rsidRPr="003A4CDE">
        <w:rPr>
          <w:rFonts w:ascii="Arial" w:hAnsi="Arial" w:cs="Arial"/>
          <w:sz w:val="22"/>
          <w:lang w:val="en-US"/>
        </w:rPr>
        <w:t xml:space="preserve"> quality and ethical practi</w:t>
      </w:r>
      <w:r w:rsidR="003C44A4" w:rsidRPr="003A4CDE">
        <w:rPr>
          <w:rFonts w:ascii="Arial" w:hAnsi="Arial" w:cs="Arial"/>
          <w:sz w:val="22"/>
          <w:lang w:val="en-US"/>
        </w:rPr>
        <w:t>c</w:t>
      </w:r>
      <w:r w:rsidRPr="003A4CDE">
        <w:rPr>
          <w:rFonts w:ascii="Arial" w:hAnsi="Arial" w:cs="Arial"/>
          <w:sz w:val="22"/>
          <w:lang w:val="en-US"/>
        </w:rPr>
        <w:t>es contributes to the cultivation of customer loyalty and happiness. However, this commitment necessitates that Land Chocolate consistently meet or surpass the standards set by its discerning clientele.</w:t>
      </w:r>
    </w:p>
    <w:p w14:paraId="3339E4A9" w14:textId="77777777" w:rsidR="00733136" w:rsidRPr="003A4CDE" w:rsidRDefault="00733136" w:rsidP="007C531F">
      <w:pPr>
        <w:spacing w:after="0"/>
        <w:rPr>
          <w:rFonts w:ascii="Arial" w:hAnsi="Arial" w:cs="Arial"/>
          <w:b/>
          <w:bCs/>
          <w:sz w:val="22"/>
          <w:lang w:val="en-US"/>
        </w:rPr>
      </w:pPr>
      <w:r w:rsidRPr="003A4CDE">
        <w:rPr>
          <w:rFonts w:ascii="Arial" w:hAnsi="Arial" w:cs="Arial"/>
          <w:b/>
          <w:bCs/>
          <w:sz w:val="22"/>
          <w:lang w:val="en-US"/>
        </w:rPr>
        <w:t>Threat of New Entrants</w:t>
      </w:r>
    </w:p>
    <w:p w14:paraId="4F05F53F" w14:textId="7C9991C6" w:rsidR="00733136" w:rsidRDefault="00733136" w:rsidP="007C531F">
      <w:pPr>
        <w:rPr>
          <w:rFonts w:ascii="Arial" w:hAnsi="Arial" w:cs="Arial"/>
          <w:sz w:val="22"/>
          <w:lang w:val="en-US"/>
        </w:rPr>
      </w:pPr>
      <w:r w:rsidRPr="003A4CDE">
        <w:rPr>
          <w:rFonts w:ascii="Arial" w:hAnsi="Arial" w:cs="Arial"/>
          <w:sz w:val="22"/>
          <w:lang w:val="en-US"/>
        </w:rPr>
        <w:t xml:space="preserve">Land Chocolate exhibits a comparatively low level of risk in this particular domain. The chocolate manufacturing sector necessitates significant levels of knowledge, </w:t>
      </w:r>
      <w:proofErr w:type="spellStart"/>
      <w:r w:rsidRPr="003A4CDE">
        <w:rPr>
          <w:rFonts w:ascii="Arial" w:hAnsi="Arial" w:cs="Arial"/>
          <w:sz w:val="22"/>
          <w:lang w:val="en-US"/>
        </w:rPr>
        <w:t>specialised</w:t>
      </w:r>
      <w:proofErr w:type="spellEnd"/>
      <w:r w:rsidRPr="003A4CDE">
        <w:rPr>
          <w:rFonts w:ascii="Arial" w:hAnsi="Arial" w:cs="Arial"/>
          <w:sz w:val="22"/>
          <w:lang w:val="en-US"/>
        </w:rPr>
        <w:t xml:space="preserve"> machinery, and well-established supplier networks, hence creating strong obstacles for potential entrants</w:t>
      </w:r>
      <w:r w:rsidR="003064B9" w:rsidRPr="003A4CDE">
        <w:rPr>
          <w:rFonts w:ascii="Arial" w:hAnsi="Arial" w:cs="Arial"/>
          <w:sz w:val="22"/>
          <w:lang w:val="en-US"/>
        </w:rPr>
        <w:t xml:space="preserve"> (</w:t>
      </w:r>
      <w:r w:rsidR="003064B9" w:rsidRPr="003A4CDE">
        <w:rPr>
          <w:rFonts w:ascii="Arial" w:hAnsi="Arial" w:cs="Arial"/>
          <w:sz w:val="22"/>
          <w:shd w:val="clear" w:color="auto" w:fill="FFFFFF"/>
        </w:rPr>
        <w:t>Cadby et al., 2021)</w:t>
      </w:r>
      <w:r w:rsidRPr="003A4CDE">
        <w:rPr>
          <w:rFonts w:ascii="Arial" w:hAnsi="Arial" w:cs="Arial"/>
          <w:sz w:val="22"/>
          <w:lang w:val="en-US"/>
        </w:rPr>
        <w:t>. The intricate nature of Land Chocolate's operations acts as a deterrent for prospective entrants, hence establishing a stable market position for the company.</w:t>
      </w:r>
    </w:p>
    <w:p w14:paraId="3A7AA9DD" w14:textId="77777777" w:rsidR="000617B2" w:rsidRPr="003A4CDE" w:rsidRDefault="000617B2" w:rsidP="007C531F">
      <w:pPr>
        <w:rPr>
          <w:rFonts w:ascii="Arial" w:hAnsi="Arial" w:cs="Arial"/>
          <w:sz w:val="22"/>
          <w:lang w:val="en-US"/>
        </w:rPr>
      </w:pPr>
    </w:p>
    <w:p w14:paraId="329E4129" w14:textId="77777777" w:rsidR="00733136" w:rsidRPr="003A4CDE" w:rsidRDefault="00733136" w:rsidP="007C531F">
      <w:pPr>
        <w:spacing w:after="0"/>
        <w:rPr>
          <w:rFonts w:ascii="Arial" w:hAnsi="Arial" w:cs="Arial"/>
          <w:b/>
          <w:bCs/>
          <w:sz w:val="22"/>
          <w:lang w:val="en-US"/>
        </w:rPr>
      </w:pPr>
      <w:r w:rsidRPr="003A4CDE">
        <w:rPr>
          <w:rFonts w:ascii="Arial" w:hAnsi="Arial" w:cs="Arial"/>
          <w:b/>
          <w:bCs/>
          <w:sz w:val="22"/>
          <w:lang w:val="en-US"/>
        </w:rPr>
        <w:lastRenderedPageBreak/>
        <w:t>Threat of Substitute Products</w:t>
      </w:r>
    </w:p>
    <w:p w14:paraId="7C36A279" w14:textId="4CC59337" w:rsidR="00733136" w:rsidRPr="003A4CDE" w:rsidRDefault="00733136" w:rsidP="007C531F">
      <w:pPr>
        <w:rPr>
          <w:rFonts w:ascii="Arial" w:hAnsi="Arial" w:cs="Arial"/>
          <w:sz w:val="22"/>
          <w:lang w:val="en-US"/>
        </w:rPr>
      </w:pPr>
      <w:r w:rsidRPr="003A4CDE">
        <w:rPr>
          <w:rFonts w:ascii="Arial" w:hAnsi="Arial" w:cs="Arial"/>
          <w:sz w:val="22"/>
          <w:lang w:val="en-US"/>
        </w:rPr>
        <w:t xml:space="preserve">Land Chocolate is exposed to a significant level of risk. Despite the abundance of chocolate offerings, the firm has differentiated itself from the pack by insisting on using only beans from a single origin and </w:t>
      </w:r>
      <w:r w:rsidR="003C44A4" w:rsidRPr="003A4CDE">
        <w:rPr>
          <w:rFonts w:ascii="Arial" w:hAnsi="Arial" w:cs="Arial"/>
          <w:sz w:val="22"/>
          <w:lang w:val="en-US"/>
        </w:rPr>
        <w:t>ethically conducting business</w:t>
      </w:r>
      <w:r w:rsidRPr="003A4CDE">
        <w:rPr>
          <w:rFonts w:ascii="Arial" w:hAnsi="Arial" w:cs="Arial"/>
          <w:sz w:val="22"/>
          <w:lang w:val="en-US"/>
        </w:rPr>
        <w:t xml:space="preserve">. The presence of this distinctive selling proposition serves as a protective measure against the process of chocolate becoming a commodity, </w:t>
      </w:r>
      <w:r w:rsidR="003C44A4" w:rsidRPr="003A4CDE">
        <w:rPr>
          <w:rFonts w:ascii="Arial" w:hAnsi="Arial" w:cs="Arial"/>
          <w:sz w:val="22"/>
          <w:lang w:val="en-US"/>
        </w:rPr>
        <w:t>thus</w:t>
      </w:r>
      <w:r w:rsidRPr="003A4CDE">
        <w:rPr>
          <w:rFonts w:ascii="Arial" w:hAnsi="Arial" w:cs="Arial"/>
          <w:sz w:val="22"/>
          <w:lang w:val="en-US"/>
        </w:rPr>
        <w:t xml:space="preserve"> strengthening Land Chocolate's standing within the market.</w:t>
      </w:r>
    </w:p>
    <w:p w14:paraId="57040154" w14:textId="77777777" w:rsidR="00733136" w:rsidRPr="003A4CDE" w:rsidRDefault="00733136" w:rsidP="007C531F">
      <w:pPr>
        <w:spacing w:after="0"/>
        <w:rPr>
          <w:rFonts w:ascii="Arial" w:hAnsi="Arial" w:cs="Arial"/>
          <w:b/>
          <w:bCs/>
          <w:sz w:val="22"/>
          <w:lang w:val="en-US"/>
        </w:rPr>
      </w:pPr>
      <w:r w:rsidRPr="003A4CDE">
        <w:rPr>
          <w:rFonts w:ascii="Arial" w:hAnsi="Arial" w:cs="Arial"/>
          <w:b/>
          <w:bCs/>
          <w:sz w:val="22"/>
          <w:lang w:val="en-US"/>
        </w:rPr>
        <w:t>Rivalry Among Existing Competitors</w:t>
      </w:r>
    </w:p>
    <w:p w14:paraId="4FB3D9A4" w14:textId="660C42C5" w:rsidR="00733136" w:rsidRPr="003A4CDE" w:rsidRDefault="00733136" w:rsidP="007C531F">
      <w:pPr>
        <w:rPr>
          <w:rFonts w:ascii="Arial" w:hAnsi="Arial" w:cs="Arial"/>
          <w:sz w:val="22"/>
          <w:lang w:val="en-US"/>
        </w:rPr>
      </w:pPr>
      <w:r w:rsidRPr="003A4CDE">
        <w:rPr>
          <w:rFonts w:ascii="Arial" w:hAnsi="Arial" w:cs="Arial"/>
          <w:sz w:val="22"/>
          <w:lang w:val="en-US"/>
        </w:rPr>
        <w:t xml:space="preserve">The company stands out in </w:t>
      </w:r>
      <w:r w:rsidR="003C44A4" w:rsidRPr="003A4CDE">
        <w:rPr>
          <w:rFonts w:ascii="Arial" w:hAnsi="Arial" w:cs="Arial"/>
          <w:sz w:val="22"/>
          <w:lang w:val="en-US"/>
        </w:rPr>
        <w:t>the</w:t>
      </w:r>
      <w:r w:rsidRPr="003A4CDE">
        <w:rPr>
          <w:rFonts w:ascii="Arial" w:hAnsi="Arial" w:cs="Arial"/>
          <w:sz w:val="22"/>
          <w:lang w:val="en-US"/>
        </w:rPr>
        <w:t xml:space="preserve"> crowded chocolate industry thanks to its unique brand identity and steadfast dedication to quality</w:t>
      </w:r>
      <w:r w:rsidR="00110587" w:rsidRPr="003A4CDE">
        <w:rPr>
          <w:rFonts w:ascii="Arial" w:hAnsi="Arial" w:cs="Arial"/>
          <w:sz w:val="22"/>
          <w:lang w:val="en-US"/>
        </w:rPr>
        <w:t xml:space="preserve"> (</w:t>
      </w:r>
      <w:r w:rsidR="00110587" w:rsidRPr="003A4CDE">
        <w:rPr>
          <w:rFonts w:ascii="Arial" w:hAnsi="Arial" w:cs="Arial"/>
          <w:sz w:val="22"/>
          <w:shd w:val="clear" w:color="auto" w:fill="FFFFFF"/>
        </w:rPr>
        <w:t>Vredenburg et al., 2020)</w:t>
      </w:r>
      <w:r w:rsidRPr="003A4CDE">
        <w:rPr>
          <w:rFonts w:ascii="Arial" w:hAnsi="Arial" w:cs="Arial"/>
          <w:sz w:val="22"/>
          <w:lang w:val="en-US"/>
        </w:rPr>
        <w:t>. The aforementioned qualities distinguish Land Chocolate from other bean-to-bar chocolate makers, establishing its prominence within the industry.</w:t>
      </w:r>
    </w:p>
    <w:p w14:paraId="500F8A9A" w14:textId="77777777" w:rsidR="007C531F" w:rsidRPr="003A4CDE" w:rsidRDefault="007C531F" w:rsidP="007C531F">
      <w:pPr>
        <w:pStyle w:val="Nagwek1"/>
        <w:rPr>
          <w:rFonts w:ascii="Arial" w:hAnsi="Arial" w:cs="Arial"/>
          <w:sz w:val="22"/>
          <w:szCs w:val="22"/>
        </w:rPr>
      </w:pPr>
    </w:p>
    <w:p w14:paraId="50203DB5" w14:textId="0FAB1F07" w:rsidR="00F8588F" w:rsidRPr="003A4CDE" w:rsidRDefault="00F8588F" w:rsidP="007C531F">
      <w:pPr>
        <w:pStyle w:val="Nagwek1"/>
        <w:numPr>
          <w:ilvl w:val="0"/>
          <w:numId w:val="30"/>
        </w:numPr>
        <w:rPr>
          <w:rFonts w:ascii="Arial" w:hAnsi="Arial" w:cs="Arial"/>
          <w:sz w:val="22"/>
          <w:szCs w:val="22"/>
        </w:rPr>
      </w:pPr>
      <w:bookmarkStart w:id="9" w:name="_Toc155210740"/>
      <w:r w:rsidRPr="003A4CDE">
        <w:rPr>
          <w:rFonts w:ascii="Arial" w:hAnsi="Arial" w:cs="Arial"/>
          <w:sz w:val="22"/>
          <w:szCs w:val="22"/>
        </w:rPr>
        <w:t>Ansoff Matrix</w:t>
      </w:r>
      <w:bookmarkEnd w:id="9"/>
      <w:r w:rsidRPr="003A4CDE">
        <w:rPr>
          <w:rFonts w:ascii="Arial" w:hAnsi="Arial" w:cs="Arial"/>
          <w:sz w:val="22"/>
          <w:szCs w:val="22"/>
        </w:rPr>
        <w:t xml:space="preserve"> </w:t>
      </w:r>
    </w:p>
    <w:p w14:paraId="7FEC39D1" w14:textId="77777777" w:rsidR="00F8588F" w:rsidRPr="003A4CDE" w:rsidRDefault="00F8588F" w:rsidP="007C531F">
      <w:pPr>
        <w:rPr>
          <w:rFonts w:ascii="Arial" w:hAnsi="Arial" w:cs="Arial"/>
          <w:b/>
          <w:bCs/>
          <w:sz w:val="22"/>
          <w:lang w:val="en-US"/>
        </w:rPr>
      </w:pPr>
      <w:r w:rsidRPr="003A4CDE">
        <w:rPr>
          <w:rFonts w:ascii="Arial" w:hAnsi="Arial" w:cs="Arial"/>
          <w:b/>
          <w:bCs/>
          <w:sz w:val="22"/>
          <w:lang w:val="en-US"/>
        </w:rPr>
        <w:t>Market Penetration Strategies for Land Chocolate</w:t>
      </w:r>
    </w:p>
    <w:p w14:paraId="3C11925B" w14:textId="2E673E81" w:rsidR="00F8588F" w:rsidRPr="003A4CDE" w:rsidRDefault="00F8588F" w:rsidP="007C531F">
      <w:pPr>
        <w:pStyle w:val="Akapitzlist"/>
        <w:numPr>
          <w:ilvl w:val="0"/>
          <w:numId w:val="11"/>
        </w:numPr>
        <w:rPr>
          <w:rFonts w:ascii="Arial" w:hAnsi="Arial" w:cs="Arial"/>
          <w:sz w:val="22"/>
          <w:lang w:val="en-US"/>
        </w:rPr>
      </w:pPr>
      <w:r w:rsidRPr="003A4CDE">
        <w:rPr>
          <w:rFonts w:ascii="Arial" w:hAnsi="Arial" w:cs="Arial"/>
          <w:sz w:val="22"/>
          <w:lang w:val="en-US"/>
        </w:rPr>
        <w:t>Raise the amount of money made from sales made directly to customers via their website and other online shops.</w:t>
      </w:r>
    </w:p>
    <w:p w14:paraId="71F460EC" w14:textId="53656987" w:rsidR="00F8588F" w:rsidRPr="003A4CDE" w:rsidRDefault="00F8588F" w:rsidP="007C531F">
      <w:pPr>
        <w:pStyle w:val="Akapitzlist"/>
        <w:numPr>
          <w:ilvl w:val="0"/>
          <w:numId w:val="11"/>
        </w:numPr>
        <w:rPr>
          <w:rFonts w:ascii="Arial" w:hAnsi="Arial" w:cs="Arial"/>
          <w:sz w:val="22"/>
          <w:lang w:val="en-US"/>
        </w:rPr>
      </w:pPr>
      <w:r w:rsidRPr="003A4CDE">
        <w:rPr>
          <w:rFonts w:ascii="Arial" w:hAnsi="Arial" w:cs="Arial"/>
          <w:sz w:val="22"/>
          <w:lang w:val="en-US"/>
        </w:rPr>
        <w:t>Increase distribution to upscale grocery stores and gourmet markets.</w:t>
      </w:r>
    </w:p>
    <w:p w14:paraId="2D920F09" w14:textId="22661E66" w:rsidR="00F8588F" w:rsidRPr="003A4CDE" w:rsidRDefault="00F8588F" w:rsidP="007C531F">
      <w:pPr>
        <w:pStyle w:val="Akapitzlist"/>
        <w:numPr>
          <w:ilvl w:val="0"/>
          <w:numId w:val="11"/>
        </w:numPr>
        <w:rPr>
          <w:rFonts w:ascii="Arial" w:hAnsi="Arial" w:cs="Arial"/>
          <w:sz w:val="22"/>
          <w:lang w:val="en-US"/>
        </w:rPr>
      </w:pPr>
      <w:r w:rsidRPr="003A4CDE">
        <w:rPr>
          <w:rFonts w:ascii="Arial" w:hAnsi="Arial" w:cs="Arial"/>
          <w:sz w:val="22"/>
          <w:lang w:val="en-US"/>
        </w:rPr>
        <w:t>Engage in strategic partnerships with other companies to foster product collaborations and leverage cross-promotion opportunities.</w:t>
      </w:r>
    </w:p>
    <w:p w14:paraId="281EA4F9" w14:textId="1800D3E5" w:rsidR="00F8588F" w:rsidRPr="003A4CDE" w:rsidRDefault="00F8588F" w:rsidP="007C531F">
      <w:pPr>
        <w:pStyle w:val="Akapitzlist"/>
        <w:numPr>
          <w:ilvl w:val="0"/>
          <w:numId w:val="11"/>
        </w:numPr>
        <w:rPr>
          <w:rFonts w:ascii="Arial" w:hAnsi="Arial" w:cs="Arial"/>
          <w:sz w:val="22"/>
          <w:lang w:val="en-US"/>
        </w:rPr>
      </w:pPr>
      <w:r w:rsidRPr="003A4CDE">
        <w:rPr>
          <w:rFonts w:ascii="Arial" w:hAnsi="Arial" w:cs="Arial"/>
          <w:sz w:val="22"/>
          <w:lang w:val="en-US"/>
        </w:rPr>
        <w:t>One effective strategy to expand one's target audience and enhance brand recognition is through the implementation of influencer marketing</w:t>
      </w:r>
      <w:r w:rsidR="00110587" w:rsidRPr="003A4CDE">
        <w:rPr>
          <w:rFonts w:ascii="Arial" w:hAnsi="Arial" w:cs="Arial"/>
          <w:sz w:val="22"/>
          <w:lang w:val="en-US"/>
        </w:rPr>
        <w:t xml:space="preserve"> (</w:t>
      </w:r>
      <w:r w:rsidR="00110587" w:rsidRPr="003A4CDE">
        <w:rPr>
          <w:rFonts w:ascii="Arial" w:hAnsi="Arial" w:cs="Arial"/>
          <w:sz w:val="22"/>
          <w:shd w:val="clear" w:color="auto" w:fill="FFFFFF"/>
        </w:rPr>
        <w:t>Campbell and Farrell, 2020)</w:t>
      </w:r>
      <w:r w:rsidRPr="003A4CDE">
        <w:rPr>
          <w:rFonts w:ascii="Arial" w:hAnsi="Arial" w:cs="Arial"/>
          <w:sz w:val="22"/>
          <w:lang w:val="en-US"/>
        </w:rPr>
        <w:t>.</w:t>
      </w:r>
    </w:p>
    <w:p w14:paraId="7B8A6088" w14:textId="77777777" w:rsidR="00F8588F" w:rsidRPr="003A4CDE" w:rsidRDefault="00F8588F" w:rsidP="007C531F">
      <w:pPr>
        <w:rPr>
          <w:rFonts w:ascii="Arial" w:hAnsi="Arial" w:cs="Arial"/>
          <w:b/>
          <w:bCs/>
          <w:sz w:val="22"/>
          <w:lang w:val="en-US"/>
        </w:rPr>
      </w:pPr>
      <w:r w:rsidRPr="003A4CDE">
        <w:rPr>
          <w:rFonts w:ascii="Arial" w:hAnsi="Arial" w:cs="Arial"/>
          <w:b/>
          <w:bCs/>
          <w:sz w:val="22"/>
          <w:lang w:val="en-US"/>
        </w:rPr>
        <w:t>Market Development Strategies for Land Chocolate</w:t>
      </w:r>
    </w:p>
    <w:p w14:paraId="440E1BB0" w14:textId="7BF759A1" w:rsidR="00F8588F" w:rsidRPr="003A4CDE" w:rsidRDefault="00F8588F" w:rsidP="007C531F">
      <w:pPr>
        <w:pStyle w:val="Akapitzlist"/>
        <w:numPr>
          <w:ilvl w:val="0"/>
          <w:numId w:val="12"/>
        </w:numPr>
        <w:rPr>
          <w:rFonts w:ascii="Arial" w:hAnsi="Arial" w:cs="Arial"/>
          <w:sz w:val="22"/>
          <w:lang w:val="en-US"/>
        </w:rPr>
      </w:pPr>
      <w:r w:rsidRPr="003A4CDE">
        <w:rPr>
          <w:rFonts w:ascii="Arial" w:hAnsi="Arial" w:cs="Arial"/>
          <w:sz w:val="22"/>
          <w:lang w:val="en-US"/>
        </w:rPr>
        <w:t>Find emerging regions with a high demand for high-quality chocolate, including Asia and South America, and expand into them.</w:t>
      </w:r>
    </w:p>
    <w:p w14:paraId="49BD0223" w14:textId="0C8F9943" w:rsidR="00F8588F" w:rsidRPr="003A4CDE" w:rsidRDefault="00F8588F" w:rsidP="007C531F">
      <w:pPr>
        <w:pStyle w:val="Akapitzlist"/>
        <w:numPr>
          <w:ilvl w:val="0"/>
          <w:numId w:val="12"/>
        </w:numPr>
        <w:rPr>
          <w:rFonts w:ascii="Arial" w:hAnsi="Arial" w:cs="Arial"/>
          <w:sz w:val="22"/>
          <w:lang w:val="en-US"/>
        </w:rPr>
      </w:pPr>
      <w:r w:rsidRPr="003A4CDE">
        <w:rPr>
          <w:rFonts w:ascii="Arial" w:hAnsi="Arial" w:cs="Arial"/>
          <w:sz w:val="22"/>
          <w:lang w:val="en-US"/>
        </w:rPr>
        <w:t>The implementation of focused marketing strategies that cater to cultural preferences and customer inclinations in untapped markets.</w:t>
      </w:r>
    </w:p>
    <w:p w14:paraId="0D286EA4" w14:textId="682FCB1A" w:rsidR="00F8588F" w:rsidRPr="003A4CDE" w:rsidRDefault="00F8588F" w:rsidP="007C531F">
      <w:pPr>
        <w:pStyle w:val="Akapitzlist"/>
        <w:numPr>
          <w:ilvl w:val="0"/>
          <w:numId w:val="12"/>
        </w:numPr>
        <w:rPr>
          <w:rFonts w:ascii="Arial" w:hAnsi="Arial" w:cs="Arial"/>
          <w:sz w:val="22"/>
          <w:lang w:val="en-US"/>
        </w:rPr>
      </w:pPr>
      <w:r w:rsidRPr="003A4CDE">
        <w:rPr>
          <w:rFonts w:ascii="Arial" w:hAnsi="Arial" w:cs="Arial"/>
          <w:sz w:val="22"/>
          <w:lang w:val="en-US"/>
        </w:rPr>
        <w:t>Form alliances with regional distributors to access untapped markets and expand your customer base.</w:t>
      </w:r>
    </w:p>
    <w:p w14:paraId="39474D09" w14:textId="7F6A5A9A" w:rsidR="00F8588F" w:rsidRPr="003A4CDE" w:rsidRDefault="00F8588F" w:rsidP="007C531F">
      <w:pPr>
        <w:pStyle w:val="Akapitzlist"/>
        <w:numPr>
          <w:ilvl w:val="0"/>
          <w:numId w:val="12"/>
        </w:numPr>
        <w:rPr>
          <w:rFonts w:ascii="Arial" w:hAnsi="Arial" w:cs="Arial"/>
          <w:sz w:val="22"/>
          <w:lang w:val="en-US"/>
        </w:rPr>
      </w:pPr>
      <w:r w:rsidRPr="003A4CDE">
        <w:rPr>
          <w:rFonts w:ascii="Arial" w:hAnsi="Arial" w:cs="Arial"/>
          <w:sz w:val="22"/>
          <w:lang w:val="en-US"/>
        </w:rPr>
        <w:t>The product packaging and labelling should be modified to adhere to the legislation and language specifications of the local market</w:t>
      </w:r>
      <w:r w:rsidR="00110587" w:rsidRPr="003A4CDE">
        <w:rPr>
          <w:rFonts w:ascii="Arial" w:hAnsi="Arial" w:cs="Arial"/>
          <w:sz w:val="22"/>
          <w:lang w:val="en-US"/>
        </w:rPr>
        <w:t xml:space="preserve"> (</w:t>
      </w:r>
      <w:r w:rsidR="00110587" w:rsidRPr="003A4CDE">
        <w:rPr>
          <w:rFonts w:ascii="Arial" w:hAnsi="Arial" w:cs="Arial"/>
          <w:sz w:val="22"/>
          <w:shd w:val="clear" w:color="auto" w:fill="FFFFFF"/>
        </w:rPr>
        <w:t>Gordon and Williams, 2020)</w:t>
      </w:r>
      <w:r w:rsidRPr="003A4CDE">
        <w:rPr>
          <w:rFonts w:ascii="Arial" w:hAnsi="Arial" w:cs="Arial"/>
          <w:sz w:val="22"/>
          <w:lang w:val="en-US"/>
        </w:rPr>
        <w:t>.</w:t>
      </w:r>
    </w:p>
    <w:p w14:paraId="6C3E75DE" w14:textId="77777777" w:rsidR="00F8588F" w:rsidRPr="003A4CDE" w:rsidRDefault="00F8588F" w:rsidP="007C531F">
      <w:pPr>
        <w:rPr>
          <w:rFonts w:ascii="Arial" w:hAnsi="Arial" w:cs="Arial"/>
          <w:b/>
          <w:bCs/>
          <w:sz w:val="22"/>
          <w:lang w:val="en-US"/>
        </w:rPr>
      </w:pPr>
      <w:r w:rsidRPr="003A4CDE">
        <w:rPr>
          <w:rFonts w:ascii="Arial" w:hAnsi="Arial" w:cs="Arial"/>
          <w:b/>
          <w:bCs/>
          <w:sz w:val="22"/>
          <w:lang w:val="en-US"/>
        </w:rPr>
        <w:t>Product Development Strategies for Land Chocolate</w:t>
      </w:r>
    </w:p>
    <w:p w14:paraId="4BB486D9" w14:textId="1D2D17B3" w:rsidR="008E2F69" w:rsidRPr="003A4CDE" w:rsidRDefault="008E2F69" w:rsidP="007C531F">
      <w:pPr>
        <w:pStyle w:val="Akapitzlist"/>
        <w:numPr>
          <w:ilvl w:val="0"/>
          <w:numId w:val="13"/>
        </w:numPr>
        <w:rPr>
          <w:rFonts w:ascii="Arial" w:hAnsi="Arial" w:cs="Arial"/>
          <w:sz w:val="22"/>
          <w:lang w:val="en-US"/>
        </w:rPr>
      </w:pPr>
      <w:r w:rsidRPr="003A4CDE">
        <w:rPr>
          <w:rFonts w:ascii="Arial" w:hAnsi="Arial" w:cs="Arial"/>
          <w:sz w:val="22"/>
          <w:lang w:val="en-US"/>
        </w:rPr>
        <w:lastRenderedPageBreak/>
        <w:t xml:space="preserve">Improve their chocolate bar selection by trying out different </w:t>
      </w:r>
      <w:proofErr w:type="spellStart"/>
      <w:r w:rsidRPr="003A4CDE">
        <w:rPr>
          <w:rFonts w:ascii="Arial" w:hAnsi="Arial" w:cs="Arial"/>
          <w:sz w:val="22"/>
          <w:lang w:val="en-US"/>
        </w:rPr>
        <w:t>flavour</w:t>
      </w:r>
      <w:proofErr w:type="spellEnd"/>
      <w:r w:rsidRPr="003A4CDE">
        <w:rPr>
          <w:rFonts w:ascii="Arial" w:hAnsi="Arial" w:cs="Arial"/>
          <w:sz w:val="22"/>
          <w:lang w:val="en-US"/>
        </w:rPr>
        <w:t xml:space="preserve"> profiles and additives.</w:t>
      </w:r>
    </w:p>
    <w:p w14:paraId="67A6057A" w14:textId="2E22BA63" w:rsidR="008E2F69" w:rsidRPr="003A4CDE" w:rsidRDefault="008E2F69" w:rsidP="007C531F">
      <w:pPr>
        <w:pStyle w:val="Akapitzlist"/>
        <w:numPr>
          <w:ilvl w:val="0"/>
          <w:numId w:val="13"/>
        </w:numPr>
        <w:rPr>
          <w:rFonts w:ascii="Arial" w:hAnsi="Arial" w:cs="Arial"/>
          <w:sz w:val="22"/>
          <w:lang w:val="en-US"/>
        </w:rPr>
      </w:pPr>
      <w:r w:rsidRPr="003A4CDE">
        <w:rPr>
          <w:rFonts w:ascii="Arial" w:hAnsi="Arial" w:cs="Arial"/>
          <w:sz w:val="22"/>
          <w:lang w:val="en-US"/>
        </w:rPr>
        <w:t xml:space="preserve">Consider trying out some new and interesting chocolate-based items, such </w:t>
      </w:r>
      <w:r w:rsidR="003C44A4" w:rsidRPr="003A4CDE">
        <w:rPr>
          <w:rFonts w:ascii="Arial" w:hAnsi="Arial" w:cs="Arial"/>
          <w:sz w:val="22"/>
          <w:lang w:val="en-US"/>
        </w:rPr>
        <w:t xml:space="preserve">as </w:t>
      </w:r>
      <w:r w:rsidRPr="003A4CDE">
        <w:rPr>
          <w:rFonts w:ascii="Arial" w:hAnsi="Arial" w:cs="Arial"/>
          <w:sz w:val="22"/>
          <w:lang w:val="en-US"/>
        </w:rPr>
        <w:t>spreads, candies, or drinks.</w:t>
      </w:r>
    </w:p>
    <w:p w14:paraId="447BC66B" w14:textId="5C61AB4D" w:rsidR="008E2F69" w:rsidRPr="003A4CDE" w:rsidRDefault="008E2F69" w:rsidP="007C531F">
      <w:pPr>
        <w:pStyle w:val="Akapitzlist"/>
        <w:numPr>
          <w:ilvl w:val="0"/>
          <w:numId w:val="13"/>
        </w:numPr>
        <w:rPr>
          <w:rFonts w:ascii="Arial" w:hAnsi="Arial" w:cs="Arial"/>
          <w:sz w:val="22"/>
          <w:lang w:val="en-US"/>
        </w:rPr>
      </w:pPr>
      <w:r w:rsidRPr="003A4CDE">
        <w:rPr>
          <w:rFonts w:ascii="Arial" w:hAnsi="Arial" w:cs="Arial"/>
          <w:sz w:val="22"/>
          <w:lang w:val="en-US"/>
        </w:rPr>
        <w:t xml:space="preserve">Develop </w:t>
      </w:r>
      <w:proofErr w:type="spellStart"/>
      <w:r w:rsidRPr="003A4CDE">
        <w:rPr>
          <w:rFonts w:ascii="Arial" w:hAnsi="Arial" w:cs="Arial"/>
          <w:sz w:val="22"/>
          <w:lang w:val="en-US"/>
        </w:rPr>
        <w:t>customised</w:t>
      </w:r>
      <w:proofErr w:type="spellEnd"/>
      <w:r w:rsidRPr="003A4CDE">
        <w:rPr>
          <w:rFonts w:ascii="Arial" w:hAnsi="Arial" w:cs="Arial"/>
          <w:sz w:val="22"/>
          <w:lang w:val="en-US"/>
        </w:rPr>
        <w:t xml:space="preserve"> chocolate items for special events or corporate gifting </w:t>
      </w:r>
      <w:proofErr w:type="spellStart"/>
      <w:r w:rsidRPr="003A4CDE">
        <w:rPr>
          <w:rFonts w:ascii="Arial" w:hAnsi="Arial" w:cs="Arial"/>
          <w:sz w:val="22"/>
          <w:lang w:val="en-US"/>
        </w:rPr>
        <w:t>programmes</w:t>
      </w:r>
      <w:proofErr w:type="spellEnd"/>
      <w:r w:rsidRPr="003A4CDE">
        <w:rPr>
          <w:rFonts w:ascii="Arial" w:hAnsi="Arial" w:cs="Arial"/>
          <w:sz w:val="22"/>
          <w:lang w:val="en-US"/>
        </w:rPr>
        <w:t>.</w:t>
      </w:r>
    </w:p>
    <w:p w14:paraId="12780A1A" w14:textId="5B77C77E" w:rsidR="00F8588F" w:rsidRPr="003A4CDE" w:rsidRDefault="008E2F69" w:rsidP="007C531F">
      <w:pPr>
        <w:pStyle w:val="Akapitzlist"/>
        <w:numPr>
          <w:ilvl w:val="0"/>
          <w:numId w:val="13"/>
        </w:numPr>
        <w:rPr>
          <w:rFonts w:ascii="Arial" w:hAnsi="Arial" w:cs="Arial"/>
          <w:sz w:val="22"/>
          <w:lang w:val="en-US"/>
        </w:rPr>
      </w:pPr>
      <w:r w:rsidRPr="003A4CDE">
        <w:rPr>
          <w:rFonts w:ascii="Arial" w:hAnsi="Arial" w:cs="Arial"/>
          <w:sz w:val="22"/>
          <w:lang w:val="en-US"/>
        </w:rPr>
        <w:t>Create one-of-a-kind chocolate dishes and desserts in collaboration with chefs and pastry cooks.</w:t>
      </w:r>
    </w:p>
    <w:p w14:paraId="3DB06A36" w14:textId="77777777" w:rsidR="00F8588F" w:rsidRPr="003A4CDE" w:rsidRDefault="00F8588F" w:rsidP="007C531F">
      <w:pPr>
        <w:rPr>
          <w:rFonts w:ascii="Arial" w:hAnsi="Arial" w:cs="Arial"/>
          <w:b/>
          <w:bCs/>
          <w:sz w:val="22"/>
          <w:lang w:val="en-US"/>
        </w:rPr>
      </w:pPr>
      <w:r w:rsidRPr="003A4CDE">
        <w:rPr>
          <w:rFonts w:ascii="Arial" w:hAnsi="Arial" w:cs="Arial"/>
          <w:b/>
          <w:bCs/>
          <w:sz w:val="22"/>
          <w:lang w:val="en-US"/>
        </w:rPr>
        <w:t>Diversification Strategies for Land Chocolate</w:t>
      </w:r>
    </w:p>
    <w:p w14:paraId="36E0F3AB" w14:textId="055525EF" w:rsidR="008E2F69" w:rsidRPr="003A4CDE" w:rsidRDefault="008E2F69" w:rsidP="007C531F">
      <w:pPr>
        <w:pStyle w:val="Akapitzlist"/>
        <w:numPr>
          <w:ilvl w:val="0"/>
          <w:numId w:val="14"/>
        </w:numPr>
        <w:rPr>
          <w:rFonts w:ascii="Arial" w:hAnsi="Arial" w:cs="Arial"/>
          <w:sz w:val="22"/>
          <w:lang w:val="en-US"/>
        </w:rPr>
      </w:pPr>
      <w:r w:rsidRPr="003A4CDE">
        <w:rPr>
          <w:rFonts w:ascii="Arial" w:hAnsi="Arial" w:cs="Arial"/>
          <w:sz w:val="22"/>
          <w:lang w:val="en-US"/>
        </w:rPr>
        <w:t xml:space="preserve">Grow by entering related markets for products like </w:t>
      </w:r>
      <w:proofErr w:type="spellStart"/>
      <w:r w:rsidRPr="003A4CDE">
        <w:rPr>
          <w:rFonts w:ascii="Arial" w:hAnsi="Arial" w:cs="Arial"/>
          <w:sz w:val="22"/>
          <w:lang w:val="en-US"/>
        </w:rPr>
        <w:t>special</w:t>
      </w:r>
      <w:r w:rsidR="003C44A4" w:rsidRPr="003A4CDE">
        <w:rPr>
          <w:rFonts w:ascii="Arial" w:hAnsi="Arial" w:cs="Arial"/>
          <w:sz w:val="22"/>
          <w:lang w:val="en-US"/>
        </w:rPr>
        <w:t>i</w:t>
      </w:r>
      <w:r w:rsidRPr="003A4CDE">
        <w:rPr>
          <w:rFonts w:ascii="Arial" w:hAnsi="Arial" w:cs="Arial"/>
          <w:sz w:val="22"/>
          <w:lang w:val="en-US"/>
        </w:rPr>
        <w:t>ty</w:t>
      </w:r>
      <w:proofErr w:type="spellEnd"/>
      <w:r w:rsidRPr="003A4CDE">
        <w:rPr>
          <w:rFonts w:ascii="Arial" w:hAnsi="Arial" w:cs="Arial"/>
          <w:sz w:val="22"/>
          <w:lang w:val="en-US"/>
        </w:rPr>
        <w:t xml:space="preserve"> coffee and ice cream.</w:t>
      </w:r>
    </w:p>
    <w:p w14:paraId="6EF0C228" w14:textId="77777777" w:rsidR="008E2F69" w:rsidRPr="003A4CDE" w:rsidRDefault="008E2F69" w:rsidP="007C531F">
      <w:pPr>
        <w:pStyle w:val="Akapitzlist"/>
        <w:numPr>
          <w:ilvl w:val="0"/>
          <w:numId w:val="14"/>
        </w:numPr>
        <w:rPr>
          <w:rFonts w:ascii="Arial" w:hAnsi="Arial" w:cs="Arial"/>
          <w:sz w:val="22"/>
          <w:lang w:val="en-US"/>
        </w:rPr>
      </w:pPr>
      <w:r w:rsidRPr="003A4CDE">
        <w:rPr>
          <w:rFonts w:ascii="Arial" w:hAnsi="Arial" w:cs="Arial"/>
          <w:sz w:val="22"/>
          <w:lang w:val="en-US"/>
        </w:rPr>
        <w:t>Create a collection of chocolate-themed skincare and cosmetics.</w:t>
      </w:r>
    </w:p>
    <w:p w14:paraId="25556CF9" w14:textId="77777777" w:rsidR="008E2F69" w:rsidRPr="003A4CDE" w:rsidRDefault="008E2F69" w:rsidP="007C531F">
      <w:pPr>
        <w:pStyle w:val="Akapitzlist"/>
        <w:numPr>
          <w:ilvl w:val="0"/>
          <w:numId w:val="14"/>
        </w:numPr>
        <w:rPr>
          <w:rFonts w:ascii="Arial" w:hAnsi="Arial" w:cs="Arial"/>
          <w:sz w:val="22"/>
          <w:lang w:val="en-US"/>
        </w:rPr>
      </w:pPr>
      <w:r w:rsidRPr="003A4CDE">
        <w:rPr>
          <w:rFonts w:ascii="Arial" w:hAnsi="Arial" w:cs="Arial"/>
          <w:sz w:val="22"/>
          <w:lang w:val="en-US"/>
        </w:rPr>
        <w:t>Create a one-of-a-kind consumer experience by opening a chocolate-themed cafe or tasting room.</w:t>
      </w:r>
    </w:p>
    <w:p w14:paraId="049F5A1E" w14:textId="59424A6C" w:rsidR="008E2F69" w:rsidRPr="003A4CDE" w:rsidRDefault="008E2F69" w:rsidP="007C531F">
      <w:pPr>
        <w:pStyle w:val="Akapitzlist"/>
        <w:numPr>
          <w:ilvl w:val="0"/>
          <w:numId w:val="14"/>
        </w:numPr>
        <w:rPr>
          <w:rFonts w:ascii="Arial" w:hAnsi="Arial" w:cs="Arial"/>
          <w:sz w:val="22"/>
          <w:lang w:val="en-US"/>
        </w:rPr>
      </w:pPr>
      <w:r w:rsidRPr="003A4CDE">
        <w:rPr>
          <w:rFonts w:ascii="Arial" w:hAnsi="Arial" w:cs="Arial"/>
          <w:sz w:val="22"/>
          <w:lang w:val="en-US"/>
        </w:rPr>
        <w:t>Create a variety of goods, from clothing and accessories to decorative things, all with a chocolate theme.</w:t>
      </w:r>
    </w:p>
    <w:p w14:paraId="5688909A" w14:textId="10CDFBB7" w:rsidR="00F8588F" w:rsidRPr="003A4CDE" w:rsidRDefault="008E2F69" w:rsidP="007C531F">
      <w:pPr>
        <w:rPr>
          <w:rFonts w:ascii="Arial" w:hAnsi="Arial" w:cs="Arial"/>
          <w:sz w:val="22"/>
          <w:lang w:val="en-US"/>
        </w:rPr>
      </w:pPr>
      <w:r w:rsidRPr="003A4CDE">
        <w:rPr>
          <w:rFonts w:ascii="Arial" w:hAnsi="Arial" w:cs="Arial"/>
          <w:sz w:val="22"/>
          <w:lang w:val="en-US"/>
        </w:rPr>
        <w:t xml:space="preserve">Through the </w:t>
      </w:r>
      <w:proofErr w:type="spellStart"/>
      <w:r w:rsidRPr="003A4CDE">
        <w:rPr>
          <w:rFonts w:ascii="Arial" w:hAnsi="Arial" w:cs="Arial"/>
          <w:sz w:val="22"/>
          <w:lang w:val="en-US"/>
        </w:rPr>
        <w:t>utilisation</w:t>
      </w:r>
      <w:proofErr w:type="spellEnd"/>
      <w:r w:rsidRPr="003A4CDE">
        <w:rPr>
          <w:rFonts w:ascii="Arial" w:hAnsi="Arial" w:cs="Arial"/>
          <w:sz w:val="22"/>
          <w:lang w:val="en-US"/>
        </w:rPr>
        <w:t xml:space="preserve"> of a synergistic amalgamation of strategies derived from the Ansoff Matrix, Land Chocolate may proficiently enhance its market presence, develop novel product offerings, and delve into unexplored market prospects. The company's dedication to upholding ethical sourcing </w:t>
      </w:r>
      <w:proofErr w:type="spellStart"/>
      <w:r w:rsidRPr="003A4CDE">
        <w:rPr>
          <w:rFonts w:ascii="Arial" w:hAnsi="Arial" w:cs="Arial"/>
          <w:sz w:val="22"/>
          <w:lang w:val="en-US"/>
        </w:rPr>
        <w:t>practises</w:t>
      </w:r>
      <w:proofErr w:type="spellEnd"/>
      <w:r w:rsidRPr="003A4CDE">
        <w:rPr>
          <w:rFonts w:ascii="Arial" w:hAnsi="Arial" w:cs="Arial"/>
          <w:sz w:val="22"/>
          <w:lang w:val="en-US"/>
        </w:rPr>
        <w:t xml:space="preserve"> and producing products of superior quality will remain its fundamental advantage, while its inclination towards innovation and adaptability will propel its forthcoming achievements.</w:t>
      </w:r>
    </w:p>
    <w:p w14:paraId="22B96BDD" w14:textId="77777777" w:rsidR="00A01B6C" w:rsidRPr="003A4CDE" w:rsidRDefault="00A01B6C" w:rsidP="007C531F">
      <w:pPr>
        <w:rPr>
          <w:rFonts w:ascii="Arial" w:hAnsi="Arial" w:cs="Arial"/>
          <w:sz w:val="22"/>
          <w:lang w:val="en-US"/>
        </w:rPr>
      </w:pPr>
    </w:p>
    <w:p w14:paraId="2469F8F8" w14:textId="0DA069EB" w:rsidR="008E2F69" w:rsidRPr="003A4CDE" w:rsidRDefault="008E2F69" w:rsidP="007C531F">
      <w:pPr>
        <w:pStyle w:val="Nagwek1"/>
        <w:numPr>
          <w:ilvl w:val="0"/>
          <w:numId w:val="30"/>
        </w:numPr>
        <w:rPr>
          <w:rFonts w:ascii="Arial" w:hAnsi="Arial" w:cs="Arial"/>
          <w:sz w:val="22"/>
          <w:szCs w:val="22"/>
          <w:lang w:val="en-US"/>
        </w:rPr>
      </w:pPr>
      <w:bookmarkStart w:id="10" w:name="_Toc155210741"/>
      <w:r w:rsidRPr="003A4CDE">
        <w:rPr>
          <w:rFonts w:ascii="Arial" w:hAnsi="Arial" w:cs="Arial"/>
          <w:sz w:val="22"/>
          <w:szCs w:val="22"/>
          <w:lang w:val="en-US"/>
        </w:rPr>
        <w:t>SFA framework of Land Chocolate</w:t>
      </w:r>
      <w:bookmarkEnd w:id="10"/>
    </w:p>
    <w:p w14:paraId="3861FC9C" w14:textId="77777777" w:rsidR="008E2F69" w:rsidRPr="003A4CDE" w:rsidRDefault="008E2F69" w:rsidP="007C531F">
      <w:pPr>
        <w:rPr>
          <w:rFonts w:ascii="Arial" w:hAnsi="Arial" w:cs="Arial"/>
          <w:b/>
          <w:bCs/>
          <w:sz w:val="22"/>
          <w:lang w:val="en-US"/>
        </w:rPr>
      </w:pPr>
      <w:r w:rsidRPr="003A4CDE">
        <w:rPr>
          <w:rFonts w:ascii="Arial" w:hAnsi="Arial" w:cs="Arial"/>
          <w:b/>
          <w:bCs/>
          <w:sz w:val="22"/>
          <w:lang w:val="en-US"/>
        </w:rPr>
        <w:t>Suitability</w:t>
      </w:r>
    </w:p>
    <w:p w14:paraId="23D2250B" w14:textId="2E9CFD9E" w:rsidR="008E2F69" w:rsidRPr="003A4CDE" w:rsidRDefault="008E2F69" w:rsidP="007C531F">
      <w:pPr>
        <w:numPr>
          <w:ilvl w:val="0"/>
          <w:numId w:val="15"/>
        </w:numPr>
        <w:rPr>
          <w:rFonts w:ascii="Arial" w:hAnsi="Arial" w:cs="Arial"/>
          <w:sz w:val="22"/>
          <w:lang w:val="en-US"/>
        </w:rPr>
      </w:pPr>
      <w:r w:rsidRPr="003A4CDE">
        <w:rPr>
          <w:rFonts w:ascii="Arial" w:hAnsi="Arial" w:cs="Arial"/>
          <w:sz w:val="22"/>
          <w:lang w:val="en-US"/>
        </w:rPr>
        <w:t xml:space="preserve">Alignment with company mission and values: The alignment of the strategic direction or alternative should be congruent with the overarching goal of Land Chocolate, which is to manufacture chocolate that possesses both gustatory excellence and ethical integrity while accentuating the unique tastes derived from </w:t>
      </w:r>
      <w:proofErr w:type="spellStart"/>
      <w:r w:rsidRPr="003A4CDE">
        <w:rPr>
          <w:rFonts w:ascii="Arial" w:hAnsi="Arial" w:cs="Arial"/>
          <w:sz w:val="22"/>
          <w:lang w:val="en-US"/>
        </w:rPr>
        <w:t>utilising</w:t>
      </w:r>
      <w:proofErr w:type="spellEnd"/>
      <w:r w:rsidRPr="003A4CDE">
        <w:rPr>
          <w:rFonts w:ascii="Arial" w:hAnsi="Arial" w:cs="Arial"/>
          <w:sz w:val="22"/>
          <w:lang w:val="en-US"/>
        </w:rPr>
        <w:t xml:space="preserve"> cacao beans sourced from a singular origin.</w:t>
      </w:r>
    </w:p>
    <w:p w14:paraId="77B82312" w14:textId="001CB63D" w:rsidR="008E2F69" w:rsidRPr="003A4CDE" w:rsidRDefault="008E2F69" w:rsidP="007C531F">
      <w:pPr>
        <w:numPr>
          <w:ilvl w:val="0"/>
          <w:numId w:val="15"/>
        </w:numPr>
        <w:rPr>
          <w:rFonts w:ascii="Arial" w:hAnsi="Arial" w:cs="Arial"/>
          <w:sz w:val="22"/>
          <w:lang w:val="en-US"/>
        </w:rPr>
      </w:pPr>
      <w:r w:rsidRPr="003A4CDE">
        <w:rPr>
          <w:rFonts w:ascii="Arial" w:hAnsi="Arial" w:cs="Arial"/>
          <w:sz w:val="22"/>
          <w:lang w:val="en-US"/>
        </w:rPr>
        <w:t xml:space="preserve">Competitive advantage: Land Chocolate ought to benefit from the strategy direction/option by having a competitive edge in the chocolate market. This may entail </w:t>
      </w:r>
      <w:proofErr w:type="spellStart"/>
      <w:r w:rsidRPr="003A4CDE">
        <w:rPr>
          <w:rFonts w:ascii="Arial" w:hAnsi="Arial" w:cs="Arial"/>
          <w:sz w:val="22"/>
          <w:lang w:val="en-US"/>
        </w:rPr>
        <w:t>capitalising</w:t>
      </w:r>
      <w:proofErr w:type="spellEnd"/>
      <w:r w:rsidRPr="003A4CDE">
        <w:rPr>
          <w:rFonts w:ascii="Arial" w:hAnsi="Arial" w:cs="Arial"/>
          <w:sz w:val="22"/>
          <w:lang w:val="en-US"/>
        </w:rPr>
        <w:t xml:space="preserve"> on their dedication to ethical sourcing, cultivating distinctive </w:t>
      </w:r>
      <w:proofErr w:type="spellStart"/>
      <w:r w:rsidRPr="003A4CDE">
        <w:rPr>
          <w:rFonts w:ascii="Arial" w:hAnsi="Arial" w:cs="Arial"/>
          <w:sz w:val="22"/>
          <w:lang w:val="en-US"/>
        </w:rPr>
        <w:t>flavour</w:t>
      </w:r>
      <w:proofErr w:type="spellEnd"/>
      <w:r w:rsidRPr="003A4CDE">
        <w:rPr>
          <w:rFonts w:ascii="Arial" w:hAnsi="Arial" w:cs="Arial"/>
          <w:sz w:val="22"/>
          <w:lang w:val="en-US"/>
        </w:rPr>
        <w:t xml:space="preserve"> characteristics, or venturing into untapped areas</w:t>
      </w:r>
      <w:r w:rsidR="00110587" w:rsidRPr="003A4CDE">
        <w:rPr>
          <w:rFonts w:ascii="Arial" w:hAnsi="Arial" w:cs="Arial"/>
          <w:sz w:val="22"/>
          <w:lang w:val="en-US"/>
        </w:rPr>
        <w:t xml:space="preserve"> (</w:t>
      </w:r>
      <w:r w:rsidR="00110587" w:rsidRPr="003A4CDE">
        <w:rPr>
          <w:rFonts w:ascii="Arial" w:hAnsi="Arial" w:cs="Arial"/>
          <w:sz w:val="22"/>
          <w:shd w:val="clear" w:color="auto" w:fill="FFFFFF"/>
        </w:rPr>
        <w:t>Susila et al., 2023)</w:t>
      </w:r>
      <w:r w:rsidRPr="003A4CDE">
        <w:rPr>
          <w:rFonts w:ascii="Arial" w:hAnsi="Arial" w:cs="Arial"/>
          <w:sz w:val="22"/>
          <w:lang w:val="en-US"/>
        </w:rPr>
        <w:t>.</w:t>
      </w:r>
    </w:p>
    <w:p w14:paraId="6E265642" w14:textId="7B935817" w:rsidR="008E2F69" w:rsidRPr="003A4CDE" w:rsidRDefault="008E2F69" w:rsidP="007C531F">
      <w:pPr>
        <w:numPr>
          <w:ilvl w:val="0"/>
          <w:numId w:val="15"/>
        </w:numPr>
        <w:rPr>
          <w:rFonts w:ascii="Arial" w:hAnsi="Arial" w:cs="Arial"/>
          <w:sz w:val="22"/>
          <w:lang w:val="en-US"/>
        </w:rPr>
      </w:pPr>
      <w:r w:rsidRPr="003A4CDE">
        <w:rPr>
          <w:rFonts w:ascii="Arial" w:hAnsi="Arial" w:cs="Arial"/>
          <w:sz w:val="22"/>
          <w:lang w:val="en-US"/>
        </w:rPr>
        <w:lastRenderedPageBreak/>
        <w:t>Long-term sustainability: The long-term success of Land Chocolate depends on the strategic path taken or choice chosen, which should contribute to this success in terms of both financial security and environmental and social responsibility.</w:t>
      </w:r>
    </w:p>
    <w:p w14:paraId="4FC81165" w14:textId="77777777" w:rsidR="008E2F69" w:rsidRPr="003A4CDE" w:rsidRDefault="008E2F69" w:rsidP="007C531F">
      <w:pPr>
        <w:rPr>
          <w:rFonts w:ascii="Arial" w:hAnsi="Arial" w:cs="Arial"/>
          <w:b/>
          <w:bCs/>
          <w:sz w:val="22"/>
          <w:lang w:val="en-US"/>
        </w:rPr>
      </w:pPr>
      <w:r w:rsidRPr="003A4CDE">
        <w:rPr>
          <w:rFonts w:ascii="Arial" w:hAnsi="Arial" w:cs="Arial"/>
          <w:b/>
          <w:bCs/>
          <w:sz w:val="22"/>
          <w:lang w:val="en-US"/>
        </w:rPr>
        <w:t>Feasibility</w:t>
      </w:r>
    </w:p>
    <w:p w14:paraId="49502D6D" w14:textId="2625E932" w:rsidR="008E2F69" w:rsidRPr="003A4CDE" w:rsidRDefault="008E2F69" w:rsidP="007C531F">
      <w:pPr>
        <w:numPr>
          <w:ilvl w:val="0"/>
          <w:numId w:val="16"/>
        </w:numPr>
        <w:rPr>
          <w:rFonts w:ascii="Arial" w:hAnsi="Arial" w:cs="Arial"/>
          <w:sz w:val="22"/>
          <w:lang w:val="en-US"/>
        </w:rPr>
      </w:pPr>
      <w:r w:rsidRPr="003A4CDE">
        <w:rPr>
          <w:rFonts w:ascii="Arial" w:hAnsi="Arial" w:cs="Arial"/>
          <w:sz w:val="22"/>
          <w:lang w:val="en-US"/>
        </w:rPr>
        <w:t>Financial resources: Land Chocolate should do a thorough evaluation to see if it ha</w:t>
      </w:r>
      <w:r w:rsidR="003C44A4" w:rsidRPr="003A4CDE">
        <w:rPr>
          <w:rFonts w:ascii="Arial" w:hAnsi="Arial" w:cs="Arial"/>
          <w:sz w:val="22"/>
          <w:lang w:val="en-US"/>
        </w:rPr>
        <w:t>s</w:t>
      </w:r>
      <w:r w:rsidRPr="003A4CDE">
        <w:rPr>
          <w:rFonts w:ascii="Arial" w:hAnsi="Arial" w:cs="Arial"/>
          <w:sz w:val="22"/>
          <w:lang w:val="en-US"/>
        </w:rPr>
        <w:t xml:space="preserve"> the necessary financial means to effectively execute the chosen strategy direction or choice. This encompasses financial resources allocated towards the development of products, implementation of marketing strategies, and possible expenses associated with business expansion</w:t>
      </w:r>
      <w:r w:rsidR="00110587" w:rsidRPr="003A4CDE">
        <w:rPr>
          <w:rFonts w:ascii="Arial" w:hAnsi="Arial" w:cs="Arial"/>
          <w:sz w:val="22"/>
          <w:lang w:val="en-US"/>
        </w:rPr>
        <w:t xml:space="preserve"> (</w:t>
      </w:r>
      <w:proofErr w:type="spellStart"/>
      <w:r w:rsidR="00110587" w:rsidRPr="003A4CDE">
        <w:rPr>
          <w:rFonts w:ascii="Arial" w:hAnsi="Arial" w:cs="Arial"/>
          <w:sz w:val="22"/>
          <w:shd w:val="clear" w:color="auto" w:fill="FFFFFF"/>
        </w:rPr>
        <w:t>Rounaghi</w:t>
      </w:r>
      <w:proofErr w:type="spellEnd"/>
      <w:r w:rsidR="00110587" w:rsidRPr="003A4CDE">
        <w:rPr>
          <w:rFonts w:ascii="Arial" w:hAnsi="Arial" w:cs="Arial"/>
          <w:sz w:val="22"/>
          <w:shd w:val="clear" w:color="auto" w:fill="FFFFFF"/>
        </w:rPr>
        <w:t xml:space="preserve"> et al., 2021)</w:t>
      </w:r>
      <w:r w:rsidRPr="003A4CDE">
        <w:rPr>
          <w:rFonts w:ascii="Arial" w:hAnsi="Arial" w:cs="Arial"/>
          <w:sz w:val="22"/>
          <w:lang w:val="en-US"/>
        </w:rPr>
        <w:t>.</w:t>
      </w:r>
    </w:p>
    <w:p w14:paraId="23EB915B" w14:textId="4F3770C1" w:rsidR="008E2F69" w:rsidRPr="003A4CDE" w:rsidRDefault="008E2F69" w:rsidP="007C531F">
      <w:pPr>
        <w:numPr>
          <w:ilvl w:val="0"/>
          <w:numId w:val="16"/>
        </w:numPr>
        <w:rPr>
          <w:rFonts w:ascii="Arial" w:hAnsi="Arial" w:cs="Arial"/>
          <w:sz w:val="22"/>
          <w:lang w:val="en-US"/>
        </w:rPr>
      </w:pPr>
      <w:r w:rsidRPr="003A4CDE">
        <w:rPr>
          <w:rFonts w:ascii="Arial" w:hAnsi="Arial" w:cs="Arial"/>
          <w:sz w:val="22"/>
          <w:lang w:val="en-US"/>
        </w:rPr>
        <w:t xml:space="preserve">Operational capacity: </w:t>
      </w:r>
      <w:r w:rsidR="002C4E34" w:rsidRPr="003A4CDE">
        <w:rPr>
          <w:rFonts w:ascii="Arial" w:hAnsi="Arial" w:cs="Arial"/>
          <w:sz w:val="22"/>
          <w:lang w:val="en-US"/>
        </w:rPr>
        <w:t>Land Chocolate should assess its operational capabilities to evaluate if it can effectively support the selected strategic direction or option. This includes things like being able to manufacture a particular amount of goods or services, managing the movement of materials and information throughout the supply chain, and distributing those commodities to clients in an efficient manner.</w:t>
      </w:r>
    </w:p>
    <w:p w14:paraId="48E0DFD1" w14:textId="2F2F4D32" w:rsidR="008E2F69" w:rsidRPr="003A4CDE" w:rsidRDefault="008E2F69" w:rsidP="007C531F">
      <w:pPr>
        <w:numPr>
          <w:ilvl w:val="0"/>
          <w:numId w:val="16"/>
        </w:numPr>
        <w:rPr>
          <w:rFonts w:ascii="Arial" w:hAnsi="Arial" w:cs="Arial"/>
          <w:sz w:val="22"/>
          <w:lang w:val="en-US"/>
        </w:rPr>
      </w:pPr>
      <w:r w:rsidRPr="003A4CDE">
        <w:rPr>
          <w:rFonts w:ascii="Arial" w:hAnsi="Arial" w:cs="Arial"/>
          <w:sz w:val="22"/>
          <w:lang w:val="en-US"/>
        </w:rPr>
        <w:t xml:space="preserve">Technological expertise: </w:t>
      </w:r>
      <w:r w:rsidR="002C4E34" w:rsidRPr="003A4CDE">
        <w:rPr>
          <w:rFonts w:ascii="Arial" w:hAnsi="Arial" w:cs="Arial"/>
          <w:sz w:val="22"/>
          <w:lang w:val="en-US"/>
        </w:rPr>
        <w:t>Land Chocolate should analyze the technological requirements for putting the chosen strategy path or decision into action. The business should also assess its current level of expertise in these technology areas to see whether it already owns the requisite capabilities or can acquire them through external sources</w:t>
      </w:r>
      <w:r w:rsidR="00110587" w:rsidRPr="003A4CDE">
        <w:rPr>
          <w:rFonts w:ascii="Arial" w:hAnsi="Arial" w:cs="Arial"/>
          <w:sz w:val="22"/>
          <w:lang w:val="en-US"/>
        </w:rPr>
        <w:t xml:space="preserve"> (</w:t>
      </w:r>
      <w:r w:rsidR="00110587" w:rsidRPr="003A4CDE">
        <w:rPr>
          <w:rFonts w:ascii="Arial" w:hAnsi="Arial" w:cs="Arial"/>
          <w:sz w:val="22"/>
          <w:shd w:val="clear" w:color="auto" w:fill="FFFFFF"/>
        </w:rPr>
        <w:t>Jackson, 2019)</w:t>
      </w:r>
      <w:r w:rsidRPr="003A4CDE">
        <w:rPr>
          <w:rFonts w:ascii="Arial" w:hAnsi="Arial" w:cs="Arial"/>
          <w:sz w:val="22"/>
          <w:lang w:val="en-US"/>
        </w:rPr>
        <w:t>.</w:t>
      </w:r>
    </w:p>
    <w:p w14:paraId="2BC895CD" w14:textId="52CE2150" w:rsidR="008E2F69" w:rsidRPr="003A4CDE" w:rsidRDefault="008E2F69" w:rsidP="007C531F">
      <w:pPr>
        <w:ind w:left="360"/>
        <w:rPr>
          <w:rFonts w:ascii="Arial" w:hAnsi="Arial" w:cs="Arial"/>
          <w:b/>
          <w:bCs/>
          <w:sz w:val="22"/>
          <w:lang w:val="en-US"/>
        </w:rPr>
      </w:pPr>
      <w:r w:rsidRPr="003A4CDE">
        <w:rPr>
          <w:rFonts w:ascii="Arial" w:hAnsi="Arial" w:cs="Arial"/>
          <w:b/>
          <w:bCs/>
          <w:sz w:val="22"/>
          <w:lang w:val="en-US"/>
        </w:rPr>
        <w:t>Acceptability</w:t>
      </w:r>
    </w:p>
    <w:p w14:paraId="4927ADEB" w14:textId="3D07EF85" w:rsidR="008E2F69" w:rsidRPr="003A4CDE" w:rsidRDefault="008E2F69" w:rsidP="007C531F">
      <w:pPr>
        <w:numPr>
          <w:ilvl w:val="0"/>
          <w:numId w:val="17"/>
        </w:numPr>
        <w:rPr>
          <w:rFonts w:ascii="Arial" w:hAnsi="Arial" w:cs="Arial"/>
          <w:sz w:val="22"/>
          <w:lang w:val="en-US"/>
        </w:rPr>
      </w:pPr>
      <w:r w:rsidRPr="003A4CDE">
        <w:rPr>
          <w:rFonts w:ascii="Arial" w:hAnsi="Arial" w:cs="Arial"/>
          <w:sz w:val="22"/>
          <w:lang w:val="en-US"/>
        </w:rPr>
        <w:t xml:space="preserve">Stakeholder support: </w:t>
      </w:r>
      <w:r w:rsidR="003429E9" w:rsidRPr="003A4CDE">
        <w:rPr>
          <w:rFonts w:ascii="Arial" w:hAnsi="Arial" w:cs="Arial"/>
          <w:sz w:val="22"/>
          <w:lang w:val="en-US"/>
        </w:rPr>
        <w:t xml:space="preserve">For Land Chocolate's strategic direction or alternative to be successful, </w:t>
      </w:r>
      <w:r w:rsidR="003C44A4" w:rsidRPr="003A4CDE">
        <w:rPr>
          <w:rFonts w:ascii="Arial" w:hAnsi="Arial" w:cs="Arial"/>
          <w:sz w:val="22"/>
          <w:lang w:val="en-US"/>
        </w:rPr>
        <w:t>the company must</w:t>
      </w:r>
      <w:r w:rsidR="003429E9" w:rsidRPr="003A4CDE">
        <w:rPr>
          <w:rFonts w:ascii="Arial" w:hAnsi="Arial" w:cs="Arial"/>
          <w:sz w:val="22"/>
          <w:lang w:val="en-US"/>
        </w:rPr>
        <w:t xml:space="preserve"> consult with its most important constituents, including its employees, investors, and suppliers.</w:t>
      </w:r>
    </w:p>
    <w:p w14:paraId="1247DF0D" w14:textId="747C9BE7" w:rsidR="008E2F69" w:rsidRPr="003A4CDE" w:rsidRDefault="008E2F69" w:rsidP="007C531F">
      <w:pPr>
        <w:numPr>
          <w:ilvl w:val="0"/>
          <w:numId w:val="17"/>
        </w:numPr>
        <w:rPr>
          <w:rFonts w:ascii="Arial" w:hAnsi="Arial" w:cs="Arial"/>
          <w:sz w:val="22"/>
          <w:lang w:val="en-US"/>
        </w:rPr>
      </w:pPr>
      <w:r w:rsidRPr="003A4CDE">
        <w:rPr>
          <w:rFonts w:ascii="Arial" w:hAnsi="Arial" w:cs="Arial"/>
          <w:sz w:val="22"/>
          <w:lang w:val="en-US"/>
        </w:rPr>
        <w:t xml:space="preserve">Market demand: </w:t>
      </w:r>
      <w:r w:rsidR="003429E9" w:rsidRPr="003A4CDE">
        <w:rPr>
          <w:rFonts w:ascii="Arial" w:hAnsi="Arial" w:cs="Arial"/>
          <w:sz w:val="22"/>
          <w:lang w:val="en-US"/>
        </w:rPr>
        <w:t>It is recommended that Land Chocolate carry out market research to evaluate the level of demand for the goods and services linked to the chosen strategic strategy.</w:t>
      </w:r>
    </w:p>
    <w:p w14:paraId="51AF1B62" w14:textId="23CF0A30" w:rsidR="003429E9" w:rsidRPr="003A4CDE" w:rsidRDefault="008E2F69" w:rsidP="007C531F">
      <w:pPr>
        <w:numPr>
          <w:ilvl w:val="0"/>
          <w:numId w:val="17"/>
        </w:numPr>
        <w:rPr>
          <w:rFonts w:ascii="Arial" w:hAnsi="Arial" w:cs="Arial"/>
          <w:sz w:val="22"/>
          <w:lang w:val="en-US"/>
        </w:rPr>
      </w:pPr>
      <w:r w:rsidRPr="003A4CDE">
        <w:rPr>
          <w:rFonts w:ascii="Arial" w:hAnsi="Arial" w:cs="Arial"/>
          <w:sz w:val="22"/>
          <w:lang w:val="en-US"/>
        </w:rPr>
        <w:t xml:space="preserve">Regulatory compliance: </w:t>
      </w:r>
      <w:r w:rsidR="003C44A4" w:rsidRPr="003A4CDE">
        <w:rPr>
          <w:rFonts w:ascii="Arial" w:hAnsi="Arial" w:cs="Arial"/>
          <w:sz w:val="22"/>
          <w:lang w:val="en-US"/>
        </w:rPr>
        <w:t>Land Chocolate needs</w:t>
      </w:r>
      <w:r w:rsidR="003429E9" w:rsidRPr="003A4CDE">
        <w:rPr>
          <w:rFonts w:ascii="Arial" w:hAnsi="Arial" w:cs="Arial"/>
          <w:sz w:val="22"/>
          <w:lang w:val="en-US"/>
        </w:rPr>
        <w:t xml:space="preserve"> to ensure that the chosen strategic approach or alternative aligns with all pertinent regulations and legislation.</w:t>
      </w:r>
    </w:p>
    <w:p w14:paraId="6FF048E7" w14:textId="2A213064" w:rsidR="003429E9" w:rsidRPr="003A4CDE" w:rsidRDefault="003429E9" w:rsidP="007C531F">
      <w:pPr>
        <w:rPr>
          <w:rFonts w:ascii="Arial" w:hAnsi="Arial" w:cs="Arial"/>
          <w:sz w:val="22"/>
          <w:lang w:val="en-US"/>
        </w:rPr>
      </w:pPr>
      <w:r w:rsidRPr="003A4CDE">
        <w:rPr>
          <w:rFonts w:ascii="Arial" w:hAnsi="Arial" w:cs="Arial"/>
          <w:sz w:val="22"/>
          <w:lang w:val="en-US"/>
        </w:rPr>
        <w:t xml:space="preserve">Through a thorough analysis of these elements under the Strategic Fit Analysis (SFA) framework, Land Chocolate may make well-informed decisions regarding the appropriateness, viability, and </w:t>
      </w:r>
      <w:r w:rsidRPr="003A4CDE">
        <w:rPr>
          <w:rFonts w:ascii="Arial" w:hAnsi="Arial" w:cs="Arial"/>
          <w:sz w:val="22"/>
          <w:lang w:val="en-US"/>
        </w:rPr>
        <w:lastRenderedPageBreak/>
        <w:t xml:space="preserve">acceptability of its strategic direction or option. This strategic approach will enable the </w:t>
      </w:r>
      <w:proofErr w:type="spellStart"/>
      <w:r w:rsidRPr="003A4CDE">
        <w:rPr>
          <w:rFonts w:ascii="Arial" w:hAnsi="Arial" w:cs="Arial"/>
          <w:sz w:val="22"/>
          <w:lang w:val="en-US"/>
        </w:rPr>
        <w:t>organisation</w:t>
      </w:r>
      <w:proofErr w:type="spellEnd"/>
      <w:r w:rsidRPr="003A4CDE">
        <w:rPr>
          <w:rFonts w:ascii="Arial" w:hAnsi="Arial" w:cs="Arial"/>
          <w:sz w:val="22"/>
          <w:lang w:val="en-US"/>
        </w:rPr>
        <w:t xml:space="preserve"> to actively pursue avenues for expansion while upholding its dedication to ethical procurement, the production of superior goods, and the use of sustainable methodologies.</w:t>
      </w:r>
    </w:p>
    <w:p w14:paraId="0AD98516" w14:textId="043E1E29" w:rsidR="003429E9" w:rsidRPr="003A4CDE" w:rsidRDefault="00A01B6C" w:rsidP="007C531F">
      <w:pPr>
        <w:pStyle w:val="Nagwek1"/>
        <w:numPr>
          <w:ilvl w:val="0"/>
          <w:numId w:val="30"/>
        </w:numPr>
        <w:rPr>
          <w:rFonts w:ascii="Arial" w:hAnsi="Arial" w:cs="Arial"/>
          <w:sz w:val="22"/>
          <w:szCs w:val="22"/>
          <w:lang w:val="en-US"/>
        </w:rPr>
      </w:pPr>
      <w:bookmarkStart w:id="11" w:name="_Toc155210742"/>
      <w:proofErr w:type="spellStart"/>
      <w:r w:rsidRPr="003A4CDE">
        <w:rPr>
          <w:rFonts w:ascii="Arial" w:hAnsi="Arial" w:cs="Arial"/>
          <w:sz w:val="22"/>
          <w:szCs w:val="22"/>
          <w:lang w:val="en-US"/>
        </w:rPr>
        <w:t>Mandelow's</w:t>
      </w:r>
      <w:proofErr w:type="spellEnd"/>
      <w:r w:rsidRPr="003A4CDE">
        <w:rPr>
          <w:rFonts w:ascii="Arial" w:hAnsi="Arial" w:cs="Arial"/>
          <w:sz w:val="22"/>
          <w:szCs w:val="22"/>
          <w:lang w:val="en-US"/>
        </w:rPr>
        <w:t xml:space="preserve"> Stakeholder Matrix</w:t>
      </w:r>
      <w:bookmarkEnd w:id="11"/>
    </w:p>
    <w:p w14:paraId="2D55F575" w14:textId="55D34946" w:rsidR="003429E9" w:rsidRPr="003A4CDE" w:rsidRDefault="003429E9" w:rsidP="007C531F">
      <w:pPr>
        <w:rPr>
          <w:rFonts w:ascii="Arial" w:hAnsi="Arial" w:cs="Arial"/>
          <w:sz w:val="22"/>
          <w:lang w:val="en-US"/>
        </w:rPr>
      </w:pPr>
      <w:r w:rsidRPr="003A4CDE">
        <w:rPr>
          <w:rFonts w:ascii="Arial" w:hAnsi="Arial" w:cs="Arial"/>
          <w:sz w:val="22"/>
          <w:lang w:val="en-US"/>
        </w:rPr>
        <w:t xml:space="preserve">Land Chocolate using </w:t>
      </w:r>
      <w:proofErr w:type="spellStart"/>
      <w:r w:rsidRPr="003A4CDE">
        <w:rPr>
          <w:rFonts w:ascii="Arial" w:hAnsi="Arial" w:cs="Arial"/>
          <w:sz w:val="22"/>
          <w:lang w:val="en-US"/>
        </w:rPr>
        <w:t>Mandelow's</w:t>
      </w:r>
      <w:proofErr w:type="spellEnd"/>
      <w:r w:rsidRPr="003A4CDE">
        <w:rPr>
          <w:rFonts w:ascii="Arial" w:hAnsi="Arial" w:cs="Arial"/>
          <w:sz w:val="22"/>
          <w:lang w:val="en-US"/>
        </w:rPr>
        <w:t xml:space="preserve"> Stakeholder Matrix</w:t>
      </w:r>
    </w:p>
    <w:tbl>
      <w:tblPr>
        <w:tblStyle w:val="Tabela-Siatka"/>
        <w:tblW w:w="9052" w:type="dxa"/>
        <w:tblLook w:val="04A0" w:firstRow="1" w:lastRow="0" w:firstColumn="1" w:lastColumn="0" w:noHBand="0" w:noVBand="1"/>
      </w:tblPr>
      <w:tblGrid>
        <w:gridCol w:w="1623"/>
        <w:gridCol w:w="999"/>
        <w:gridCol w:w="999"/>
        <w:gridCol w:w="5431"/>
      </w:tblGrid>
      <w:tr w:rsidR="003429E9" w:rsidRPr="003A4CDE" w14:paraId="1A6576D2" w14:textId="77777777" w:rsidTr="006F43EF">
        <w:trPr>
          <w:trHeight w:val="405"/>
        </w:trPr>
        <w:tc>
          <w:tcPr>
            <w:tcW w:w="1212" w:type="dxa"/>
            <w:hideMark/>
          </w:tcPr>
          <w:p w14:paraId="68F4DE93" w14:textId="77777777" w:rsidR="003429E9" w:rsidRPr="003A4CDE" w:rsidRDefault="003429E9" w:rsidP="007C531F">
            <w:pPr>
              <w:spacing w:after="160"/>
              <w:rPr>
                <w:rFonts w:ascii="Arial" w:hAnsi="Arial" w:cs="Arial"/>
                <w:sz w:val="22"/>
                <w:lang w:val="en-US"/>
              </w:rPr>
            </w:pPr>
            <w:r w:rsidRPr="003A4CDE">
              <w:rPr>
                <w:rFonts w:ascii="Arial" w:hAnsi="Arial" w:cs="Arial"/>
                <w:sz w:val="22"/>
                <w:lang w:val="en-US"/>
              </w:rPr>
              <w:t>Stakeholder Group</w:t>
            </w:r>
          </w:p>
        </w:tc>
        <w:tc>
          <w:tcPr>
            <w:tcW w:w="882" w:type="dxa"/>
            <w:hideMark/>
          </w:tcPr>
          <w:p w14:paraId="150B95A1" w14:textId="77777777" w:rsidR="003429E9" w:rsidRPr="003A4CDE" w:rsidRDefault="003429E9" w:rsidP="007C531F">
            <w:pPr>
              <w:rPr>
                <w:rFonts w:ascii="Arial" w:hAnsi="Arial" w:cs="Arial"/>
                <w:sz w:val="22"/>
                <w:lang w:val="en-US"/>
              </w:rPr>
            </w:pPr>
            <w:r w:rsidRPr="003A4CDE">
              <w:rPr>
                <w:rFonts w:ascii="Arial" w:hAnsi="Arial" w:cs="Arial"/>
                <w:sz w:val="22"/>
                <w:lang w:val="en-US"/>
              </w:rPr>
              <w:t>Power</w:t>
            </w:r>
          </w:p>
        </w:tc>
        <w:tc>
          <w:tcPr>
            <w:tcW w:w="882" w:type="dxa"/>
            <w:hideMark/>
          </w:tcPr>
          <w:p w14:paraId="78780E5D" w14:textId="77777777" w:rsidR="003429E9" w:rsidRPr="003A4CDE" w:rsidRDefault="003429E9" w:rsidP="007C531F">
            <w:pPr>
              <w:rPr>
                <w:rFonts w:ascii="Arial" w:hAnsi="Arial" w:cs="Arial"/>
                <w:sz w:val="22"/>
                <w:lang w:val="en-US"/>
              </w:rPr>
            </w:pPr>
            <w:r w:rsidRPr="003A4CDE">
              <w:rPr>
                <w:rFonts w:ascii="Arial" w:hAnsi="Arial" w:cs="Arial"/>
                <w:sz w:val="22"/>
                <w:lang w:val="en-US"/>
              </w:rPr>
              <w:t>Interest</w:t>
            </w:r>
          </w:p>
        </w:tc>
        <w:tc>
          <w:tcPr>
            <w:tcW w:w="5926" w:type="dxa"/>
            <w:hideMark/>
          </w:tcPr>
          <w:p w14:paraId="30CBED90" w14:textId="77777777" w:rsidR="003429E9" w:rsidRPr="003A4CDE" w:rsidRDefault="003429E9" w:rsidP="007C531F">
            <w:pPr>
              <w:rPr>
                <w:rFonts w:ascii="Arial" w:hAnsi="Arial" w:cs="Arial"/>
                <w:sz w:val="22"/>
                <w:lang w:val="en-US"/>
              </w:rPr>
            </w:pPr>
            <w:r w:rsidRPr="003A4CDE">
              <w:rPr>
                <w:rFonts w:ascii="Arial" w:hAnsi="Arial" w:cs="Arial"/>
                <w:sz w:val="22"/>
                <w:lang w:val="en-US"/>
              </w:rPr>
              <w:t>Strategy</w:t>
            </w:r>
          </w:p>
        </w:tc>
      </w:tr>
      <w:tr w:rsidR="003429E9" w:rsidRPr="003A4CDE" w14:paraId="7907BE81" w14:textId="77777777" w:rsidTr="006F43EF">
        <w:trPr>
          <w:trHeight w:val="405"/>
        </w:trPr>
        <w:tc>
          <w:tcPr>
            <w:tcW w:w="1212" w:type="dxa"/>
            <w:hideMark/>
          </w:tcPr>
          <w:p w14:paraId="418C1108" w14:textId="77777777" w:rsidR="003429E9" w:rsidRPr="003A4CDE" w:rsidRDefault="003429E9" w:rsidP="007C531F">
            <w:pPr>
              <w:rPr>
                <w:rFonts w:ascii="Arial" w:hAnsi="Arial" w:cs="Arial"/>
                <w:sz w:val="22"/>
                <w:lang w:val="en-US"/>
              </w:rPr>
            </w:pPr>
            <w:r w:rsidRPr="003A4CDE">
              <w:rPr>
                <w:rFonts w:ascii="Arial" w:hAnsi="Arial" w:cs="Arial"/>
                <w:sz w:val="22"/>
                <w:lang w:val="en-US"/>
              </w:rPr>
              <w:t>Customers</w:t>
            </w:r>
          </w:p>
        </w:tc>
        <w:tc>
          <w:tcPr>
            <w:tcW w:w="882" w:type="dxa"/>
            <w:hideMark/>
          </w:tcPr>
          <w:p w14:paraId="35764955" w14:textId="77777777" w:rsidR="003429E9" w:rsidRPr="003A4CDE" w:rsidRDefault="003429E9" w:rsidP="007C531F">
            <w:pPr>
              <w:rPr>
                <w:rFonts w:ascii="Arial" w:hAnsi="Arial" w:cs="Arial"/>
                <w:sz w:val="22"/>
                <w:lang w:val="en-US"/>
              </w:rPr>
            </w:pPr>
            <w:r w:rsidRPr="003A4CDE">
              <w:rPr>
                <w:rFonts w:ascii="Arial" w:hAnsi="Arial" w:cs="Arial"/>
                <w:sz w:val="22"/>
                <w:lang w:val="en-US"/>
              </w:rPr>
              <w:t>High</w:t>
            </w:r>
          </w:p>
        </w:tc>
        <w:tc>
          <w:tcPr>
            <w:tcW w:w="882" w:type="dxa"/>
            <w:hideMark/>
          </w:tcPr>
          <w:p w14:paraId="15E80B29" w14:textId="77777777" w:rsidR="003429E9" w:rsidRPr="003A4CDE" w:rsidRDefault="003429E9" w:rsidP="007C531F">
            <w:pPr>
              <w:rPr>
                <w:rFonts w:ascii="Arial" w:hAnsi="Arial" w:cs="Arial"/>
                <w:sz w:val="22"/>
                <w:lang w:val="en-US"/>
              </w:rPr>
            </w:pPr>
            <w:r w:rsidRPr="003A4CDE">
              <w:rPr>
                <w:rFonts w:ascii="Arial" w:hAnsi="Arial" w:cs="Arial"/>
                <w:sz w:val="22"/>
                <w:lang w:val="en-US"/>
              </w:rPr>
              <w:t>High</w:t>
            </w:r>
          </w:p>
        </w:tc>
        <w:tc>
          <w:tcPr>
            <w:tcW w:w="5926" w:type="dxa"/>
            <w:hideMark/>
          </w:tcPr>
          <w:p w14:paraId="0200F01A" w14:textId="298EFE08" w:rsidR="003429E9" w:rsidRPr="003A4CDE" w:rsidRDefault="003429E9" w:rsidP="007C531F">
            <w:pPr>
              <w:rPr>
                <w:rFonts w:ascii="Arial" w:hAnsi="Arial" w:cs="Arial"/>
                <w:sz w:val="22"/>
                <w:lang w:val="en-US"/>
              </w:rPr>
            </w:pPr>
            <w:r w:rsidRPr="003A4CDE">
              <w:rPr>
                <w:rFonts w:ascii="Arial" w:hAnsi="Arial" w:cs="Arial"/>
                <w:sz w:val="22"/>
                <w:lang w:val="en-US"/>
              </w:rPr>
              <w:t>Keep Satisfied: </w:t>
            </w:r>
            <w:r w:rsidR="00E71500" w:rsidRPr="003A4CDE">
              <w:rPr>
                <w:rFonts w:ascii="Arial" w:hAnsi="Arial" w:cs="Arial"/>
                <w:sz w:val="22"/>
                <w:lang w:val="en-US"/>
              </w:rPr>
              <w:t xml:space="preserve">Continue to provide high-quality goods, provide a variety of </w:t>
            </w:r>
            <w:proofErr w:type="spellStart"/>
            <w:r w:rsidR="00E71500" w:rsidRPr="003A4CDE">
              <w:rPr>
                <w:rFonts w:ascii="Arial" w:hAnsi="Arial" w:cs="Arial"/>
                <w:sz w:val="22"/>
                <w:lang w:val="en-US"/>
              </w:rPr>
              <w:t>flavour</w:t>
            </w:r>
            <w:proofErr w:type="spellEnd"/>
            <w:r w:rsidR="00E71500" w:rsidRPr="003A4CDE">
              <w:rPr>
                <w:rFonts w:ascii="Arial" w:hAnsi="Arial" w:cs="Arial"/>
                <w:sz w:val="22"/>
                <w:lang w:val="en-US"/>
              </w:rPr>
              <w:t xml:space="preserve"> profiles, and use ethical sourcing methods.</w:t>
            </w:r>
          </w:p>
        </w:tc>
      </w:tr>
      <w:tr w:rsidR="003429E9" w:rsidRPr="003A4CDE" w14:paraId="428421BE" w14:textId="77777777" w:rsidTr="006F43EF">
        <w:trPr>
          <w:trHeight w:val="390"/>
        </w:trPr>
        <w:tc>
          <w:tcPr>
            <w:tcW w:w="1212" w:type="dxa"/>
            <w:hideMark/>
          </w:tcPr>
          <w:p w14:paraId="39244963" w14:textId="77777777" w:rsidR="003429E9" w:rsidRPr="003A4CDE" w:rsidRDefault="003429E9" w:rsidP="007C531F">
            <w:pPr>
              <w:rPr>
                <w:rFonts w:ascii="Arial" w:hAnsi="Arial" w:cs="Arial"/>
                <w:sz w:val="22"/>
                <w:lang w:val="en-US"/>
              </w:rPr>
            </w:pPr>
            <w:r w:rsidRPr="003A4CDE">
              <w:rPr>
                <w:rFonts w:ascii="Arial" w:hAnsi="Arial" w:cs="Arial"/>
                <w:sz w:val="22"/>
                <w:lang w:val="en-US"/>
              </w:rPr>
              <w:t>Employees</w:t>
            </w:r>
          </w:p>
        </w:tc>
        <w:tc>
          <w:tcPr>
            <w:tcW w:w="882" w:type="dxa"/>
            <w:hideMark/>
          </w:tcPr>
          <w:p w14:paraId="4020225F" w14:textId="77777777" w:rsidR="003429E9" w:rsidRPr="003A4CDE" w:rsidRDefault="003429E9" w:rsidP="007C531F">
            <w:pPr>
              <w:rPr>
                <w:rFonts w:ascii="Arial" w:hAnsi="Arial" w:cs="Arial"/>
                <w:sz w:val="22"/>
                <w:lang w:val="en-US"/>
              </w:rPr>
            </w:pPr>
            <w:r w:rsidRPr="003A4CDE">
              <w:rPr>
                <w:rFonts w:ascii="Arial" w:hAnsi="Arial" w:cs="Arial"/>
                <w:sz w:val="22"/>
                <w:lang w:val="en-US"/>
              </w:rPr>
              <w:t>Medium</w:t>
            </w:r>
          </w:p>
        </w:tc>
        <w:tc>
          <w:tcPr>
            <w:tcW w:w="882" w:type="dxa"/>
            <w:hideMark/>
          </w:tcPr>
          <w:p w14:paraId="2BD37453" w14:textId="77777777" w:rsidR="003429E9" w:rsidRPr="003A4CDE" w:rsidRDefault="003429E9" w:rsidP="007C531F">
            <w:pPr>
              <w:rPr>
                <w:rFonts w:ascii="Arial" w:hAnsi="Arial" w:cs="Arial"/>
                <w:sz w:val="22"/>
                <w:lang w:val="en-US"/>
              </w:rPr>
            </w:pPr>
            <w:r w:rsidRPr="003A4CDE">
              <w:rPr>
                <w:rFonts w:ascii="Arial" w:hAnsi="Arial" w:cs="Arial"/>
                <w:sz w:val="22"/>
                <w:lang w:val="en-US"/>
              </w:rPr>
              <w:t>High</w:t>
            </w:r>
          </w:p>
        </w:tc>
        <w:tc>
          <w:tcPr>
            <w:tcW w:w="5926" w:type="dxa"/>
            <w:hideMark/>
          </w:tcPr>
          <w:p w14:paraId="6A225783" w14:textId="5C9DDAAE" w:rsidR="003429E9" w:rsidRPr="003A4CDE" w:rsidRDefault="003429E9" w:rsidP="007C531F">
            <w:pPr>
              <w:rPr>
                <w:rFonts w:ascii="Arial" w:hAnsi="Arial" w:cs="Arial"/>
                <w:sz w:val="22"/>
                <w:lang w:val="en-US"/>
              </w:rPr>
            </w:pPr>
            <w:r w:rsidRPr="003A4CDE">
              <w:rPr>
                <w:rFonts w:ascii="Arial" w:hAnsi="Arial" w:cs="Arial"/>
                <w:sz w:val="22"/>
                <w:lang w:val="en-US"/>
              </w:rPr>
              <w:t>Engage and Empower: </w:t>
            </w:r>
            <w:r w:rsidR="00E71500" w:rsidRPr="003A4CDE">
              <w:rPr>
                <w:rFonts w:ascii="Arial" w:hAnsi="Arial" w:cs="Arial"/>
                <w:sz w:val="22"/>
                <w:lang w:val="en-US"/>
              </w:rPr>
              <w:t>Give employees a chance to learn and grow, encourage an upbeat workplace, and encourage open lines of communication</w:t>
            </w:r>
            <w:r w:rsidR="00110587" w:rsidRPr="003A4CDE">
              <w:rPr>
                <w:rFonts w:ascii="Arial" w:hAnsi="Arial" w:cs="Arial"/>
                <w:sz w:val="22"/>
                <w:lang w:val="en-US"/>
              </w:rPr>
              <w:t xml:space="preserve"> (</w:t>
            </w:r>
            <w:r w:rsidR="00110587" w:rsidRPr="003A4CDE">
              <w:rPr>
                <w:rFonts w:ascii="Arial" w:hAnsi="Arial" w:cs="Arial"/>
                <w:sz w:val="22"/>
                <w:shd w:val="clear" w:color="auto" w:fill="FFFFFF"/>
              </w:rPr>
              <w:t>Chakraborty and Ganguly, 2019)</w:t>
            </w:r>
            <w:r w:rsidR="00E71500" w:rsidRPr="003A4CDE">
              <w:rPr>
                <w:rFonts w:ascii="Arial" w:hAnsi="Arial" w:cs="Arial"/>
                <w:sz w:val="22"/>
                <w:lang w:val="en-US"/>
              </w:rPr>
              <w:t>.</w:t>
            </w:r>
          </w:p>
        </w:tc>
      </w:tr>
      <w:tr w:rsidR="003429E9" w:rsidRPr="003A4CDE" w14:paraId="53330ECA" w14:textId="77777777" w:rsidTr="006F43EF">
        <w:trPr>
          <w:trHeight w:val="405"/>
        </w:trPr>
        <w:tc>
          <w:tcPr>
            <w:tcW w:w="1212" w:type="dxa"/>
            <w:hideMark/>
          </w:tcPr>
          <w:p w14:paraId="620F581A" w14:textId="77777777" w:rsidR="003429E9" w:rsidRPr="003A4CDE" w:rsidRDefault="003429E9" w:rsidP="007C531F">
            <w:pPr>
              <w:rPr>
                <w:rFonts w:ascii="Arial" w:hAnsi="Arial" w:cs="Arial"/>
                <w:sz w:val="22"/>
                <w:lang w:val="en-US"/>
              </w:rPr>
            </w:pPr>
            <w:r w:rsidRPr="003A4CDE">
              <w:rPr>
                <w:rFonts w:ascii="Arial" w:hAnsi="Arial" w:cs="Arial"/>
                <w:sz w:val="22"/>
                <w:lang w:val="en-US"/>
              </w:rPr>
              <w:t>Suppliers</w:t>
            </w:r>
          </w:p>
        </w:tc>
        <w:tc>
          <w:tcPr>
            <w:tcW w:w="882" w:type="dxa"/>
            <w:hideMark/>
          </w:tcPr>
          <w:p w14:paraId="01B3D4BC" w14:textId="77777777" w:rsidR="003429E9" w:rsidRPr="003A4CDE" w:rsidRDefault="003429E9" w:rsidP="007C531F">
            <w:pPr>
              <w:rPr>
                <w:rFonts w:ascii="Arial" w:hAnsi="Arial" w:cs="Arial"/>
                <w:sz w:val="22"/>
                <w:lang w:val="en-US"/>
              </w:rPr>
            </w:pPr>
            <w:r w:rsidRPr="003A4CDE">
              <w:rPr>
                <w:rFonts w:ascii="Arial" w:hAnsi="Arial" w:cs="Arial"/>
                <w:sz w:val="22"/>
                <w:lang w:val="en-US"/>
              </w:rPr>
              <w:t>Medium</w:t>
            </w:r>
          </w:p>
        </w:tc>
        <w:tc>
          <w:tcPr>
            <w:tcW w:w="882" w:type="dxa"/>
            <w:hideMark/>
          </w:tcPr>
          <w:p w14:paraId="6AF4EA5D" w14:textId="77777777" w:rsidR="003429E9" w:rsidRPr="003A4CDE" w:rsidRDefault="003429E9" w:rsidP="007C531F">
            <w:pPr>
              <w:rPr>
                <w:rFonts w:ascii="Arial" w:hAnsi="Arial" w:cs="Arial"/>
                <w:sz w:val="22"/>
                <w:lang w:val="en-US"/>
              </w:rPr>
            </w:pPr>
            <w:r w:rsidRPr="003A4CDE">
              <w:rPr>
                <w:rFonts w:ascii="Arial" w:hAnsi="Arial" w:cs="Arial"/>
                <w:sz w:val="22"/>
                <w:lang w:val="en-US"/>
              </w:rPr>
              <w:t>Medium</w:t>
            </w:r>
          </w:p>
        </w:tc>
        <w:tc>
          <w:tcPr>
            <w:tcW w:w="5926" w:type="dxa"/>
            <w:hideMark/>
          </w:tcPr>
          <w:p w14:paraId="50CFE939" w14:textId="3DCC657B" w:rsidR="003429E9" w:rsidRPr="003A4CDE" w:rsidRDefault="003429E9" w:rsidP="007C531F">
            <w:pPr>
              <w:rPr>
                <w:rFonts w:ascii="Arial" w:hAnsi="Arial" w:cs="Arial"/>
                <w:sz w:val="22"/>
                <w:lang w:val="en-US"/>
              </w:rPr>
            </w:pPr>
            <w:r w:rsidRPr="003A4CDE">
              <w:rPr>
                <w:rFonts w:ascii="Arial" w:hAnsi="Arial" w:cs="Arial"/>
                <w:sz w:val="22"/>
                <w:lang w:val="en-US"/>
              </w:rPr>
              <w:t>Build Partnerships: </w:t>
            </w:r>
            <w:r w:rsidR="00E71500" w:rsidRPr="003A4CDE">
              <w:rPr>
                <w:rFonts w:ascii="Arial" w:hAnsi="Arial" w:cs="Arial"/>
                <w:sz w:val="22"/>
                <w:lang w:val="en-US"/>
              </w:rPr>
              <w:t>Adhere to the principles of fair trade, build lasting connections, and guarantee source transparency.</w:t>
            </w:r>
          </w:p>
        </w:tc>
      </w:tr>
      <w:tr w:rsidR="003429E9" w:rsidRPr="003A4CDE" w14:paraId="33BCE711" w14:textId="77777777" w:rsidTr="006F43EF">
        <w:trPr>
          <w:trHeight w:val="405"/>
        </w:trPr>
        <w:tc>
          <w:tcPr>
            <w:tcW w:w="1212" w:type="dxa"/>
            <w:hideMark/>
          </w:tcPr>
          <w:p w14:paraId="68CB487A" w14:textId="77777777" w:rsidR="003429E9" w:rsidRPr="003A4CDE" w:rsidRDefault="003429E9" w:rsidP="007C531F">
            <w:pPr>
              <w:rPr>
                <w:rFonts w:ascii="Arial" w:hAnsi="Arial" w:cs="Arial"/>
                <w:sz w:val="22"/>
                <w:lang w:val="en-US"/>
              </w:rPr>
            </w:pPr>
            <w:r w:rsidRPr="003A4CDE">
              <w:rPr>
                <w:rFonts w:ascii="Arial" w:hAnsi="Arial" w:cs="Arial"/>
                <w:sz w:val="22"/>
                <w:lang w:val="en-US"/>
              </w:rPr>
              <w:t>Investors</w:t>
            </w:r>
          </w:p>
        </w:tc>
        <w:tc>
          <w:tcPr>
            <w:tcW w:w="882" w:type="dxa"/>
            <w:hideMark/>
          </w:tcPr>
          <w:p w14:paraId="59A85C24" w14:textId="77777777" w:rsidR="003429E9" w:rsidRPr="003A4CDE" w:rsidRDefault="003429E9" w:rsidP="007C531F">
            <w:pPr>
              <w:rPr>
                <w:rFonts w:ascii="Arial" w:hAnsi="Arial" w:cs="Arial"/>
                <w:sz w:val="22"/>
                <w:lang w:val="en-US"/>
              </w:rPr>
            </w:pPr>
            <w:r w:rsidRPr="003A4CDE">
              <w:rPr>
                <w:rFonts w:ascii="Arial" w:hAnsi="Arial" w:cs="Arial"/>
                <w:sz w:val="22"/>
                <w:lang w:val="en-US"/>
              </w:rPr>
              <w:t>High</w:t>
            </w:r>
          </w:p>
        </w:tc>
        <w:tc>
          <w:tcPr>
            <w:tcW w:w="882" w:type="dxa"/>
            <w:hideMark/>
          </w:tcPr>
          <w:p w14:paraId="2AE3B988" w14:textId="77777777" w:rsidR="003429E9" w:rsidRPr="003A4CDE" w:rsidRDefault="003429E9" w:rsidP="007C531F">
            <w:pPr>
              <w:rPr>
                <w:rFonts w:ascii="Arial" w:hAnsi="Arial" w:cs="Arial"/>
                <w:sz w:val="22"/>
                <w:lang w:val="en-US"/>
              </w:rPr>
            </w:pPr>
            <w:r w:rsidRPr="003A4CDE">
              <w:rPr>
                <w:rFonts w:ascii="Arial" w:hAnsi="Arial" w:cs="Arial"/>
                <w:sz w:val="22"/>
                <w:lang w:val="en-US"/>
              </w:rPr>
              <w:t>High</w:t>
            </w:r>
          </w:p>
        </w:tc>
        <w:tc>
          <w:tcPr>
            <w:tcW w:w="5926" w:type="dxa"/>
            <w:hideMark/>
          </w:tcPr>
          <w:p w14:paraId="7D5151D2" w14:textId="1A2A5278" w:rsidR="003429E9" w:rsidRPr="003A4CDE" w:rsidRDefault="003429E9" w:rsidP="007C531F">
            <w:pPr>
              <w:rPr>
                <w:rFonts w:ascii="Arial" w:hAnsi="Arial" w:cs="Arial"/>
                <w:sz w:val="22"/>
                <w:lang w:val="en-US"/>
              </w:rPr>
            </w:pPr>
            <w:r w:rsidRPr="003A4CDE">
              <w:rPr>
                <w:rFonts w:ascii="Arial" w:hAnsi="Arial" w:cs="Arial"/>
                <w:sz w:val="22"/>
                <w:lang w:val="en-US"/>
              </w:rPr>
              <w:t>Demonstrate Growth and Sustainability: </w:t>
            </w:r>
            <w:r w:rsidR="00E71500" w:rsidRPr="003A4CDE">
              <w:rPr>
                <w:rFonts w:ascii="Arial" w:hAnsi="Arial" w:cs="Arial"/>
                <w:sz w:val="22"/>
                <w:lang w:val="en-US"/>
              </w:rPr>
              <w:t>Meet or exceed financial goals; broaden your market presence; stick to ethical, environmentally responsible business methods.</w:t>
            </w:r>
          </w:p>
        </w:tc>
      </w:tr>
      <w:tr w:rsidR="003429E9" w:rsidRPr="003A4CDE" w14:paraId="42594378" w14:textId="77777777" w:rsidTr="006F43EF">
        <w:trPr>
          <w:trHeight w:val="645"/>
        </w:trPr>
        <w:tc>
          <w:tcPr>
            <w:tcW w:w="1212" w:type="dxa"/>
            <w:hideMark/>
          </w:tcPr>
          <w:p w14:paraId="70F941BA" w14:textId="77777777" w:rsidR="003429E9" w:rsidRPr="003A4CDE" w:rsidRDefault="003429E9" w:rsidP="007C531F">
            <w:pPr>
              <w:rPr>
                <w:rFonts w:ascii="Arial" w:hAnsi="Arial" w:cs="Arial"/>
                <w:sz w:val="22"/>
                <w:lang w:val="en-US"/>
              </w:rPr>
            </w:pPr>
            <w:r w:rsidRPr="003A4CDE">
              <w:rPr>
                <w:rFonts w:ascii="Arial" w:hAnsi="Arial" w:cs="Arial"/>
                <w:sz w:val="22"/>
                <w:lang w:val="en-US"/>
              </w:rPr>
              <w:t>Local Community</w:t>
            </w:r>
          </w:p>
        </w:tc>
        <w:tc>
          <w:tcPr>
            <w:tcW w:w="882" w:type="dxa"/>
            <w:hideMark/>
          </w:tcPr>
          <w:p w14:paraId="255B7282" w14:textId="77777777" w:rsidR="003429E9" w:rsidRPr="003A4CDE" w:rsidRDefault="003429E9" w:rsidP="007C531F">
            <w:pPr>
              <w:rPr>
                <w:rFonts w:ascii="Arial" w:hAnsi="Arial" w:cs="Arial"/>
                <w:sz w:val="22"/>
                <w:lang w:val="en-US"/>
              </w:rPr>
            </w:pPr>
            <w:r w:rsidRPr="003A4CDE">
              <w:rPr>
                <w:rFonts w:ascii="Arial" w:hAnsi="Arial" w:cs="Arial"/>
                <w:sz w:val="22"/>
                <w:lang w:val="en-US"/>
              </w:rPr>
              <w:t>Medium</w:t>
            </w:r>
          </w:p>
        </w:tc>
        <w:tc>
          <w:tcPr>
            <w:tcW w:w="882" w:type="dxa"/>
            <w:hideMark/>
          </w:tcPr>
          <w:p w14:paraId="4044BB78" w14:textId="77777777" w:rsidR="003429E9" w:rsidRPr="003A4CDE" w:rsidRDefault="003429E9" w:rsidP="007C531F">
            <w:pPr>
              <w:rPr>
                <w:rFonts w:ascii="Arial" w:hAnsi="Arial" w:cs="Arial"/>
                <w:sz w:val="22"/>
                <w:lang w:val="en-US"/>
              </w:rPr>
            </w:pPr>
            <w:r w:rsidRPr="003A4CDE">
              <w:rPr>
                <w:rFonts w:ascii="Arial" w:hAnsi="Arial" w:cs="Arial"/>
                <w:sz w:val="22"/>
                <w:lang w:val="en-US"/>
              </w:rPr>
              <w:t>Medium</w:t>
            </w:r>
          </w:p>
        </w:tc>
        <w:tc>
          <w:tcPr>
            <w:tcW w:w="5926" w:type="dxa"/>
            <w:hideMark/>
          </w:tcPr>
          <w:p w14:paraId="27D8C70F" w14:textId="4CE38349" w:rsidR="003429E9" w:rsidRPr="003A4CDE" w:rsidRDefault="003429E9" w:rsidP="007C531F">
            <w:pPr>
              <w:rPr>
                <w:rFonts w:ascii="Arial" w:hAnsi="Arial" w:cs="Arial"/>
                <w:sz w:val="22"/>
                <w:lang w:val="en-US"/>
              </w:rPr>
            </w:pPr>
            <w:r w:rsidRPr="003A4CDE">
              <w:rPr>
                <w:rFonts w:ascii="Arial" w:hAnsi="Arial" w:cs="Arial"/>
                <w:sz w:val="22"/>
                <w:lang w:val="en-US"/>
              </w:rPr>
              <w:t>Support Local Initiatives: </w:t>
            </w:r>
            <w:r w:rsidR="00E71500" w:rsidRPr="003A4CDE">
              <w:rPr>
                <w:rFonts w:ascii="Arial" w:hAnsi="Arial" w:cs="Arial"/>
                <w:sz w:val="22"/>
                <w:lang w:val="en-US"/>
              </w:rPr>
              <w:t xml:space="preserve">Engage in communal gatherings, make contributions to philanthropic </w:t>
            </w:r>
            <w:proofErr w:type="spellStart"/>
            <w:r w:rsidR="00E71500" w:rsidRPr="003A4CDE">
              <w:rPr>
                <w:rFonts w:ascii="Arial" w:hAnsi="Arial" w:cs="Arial"/>
                <w:sz w:val="22"/>
                <w:lang w:val="en-US"/>
              </w:rPr>
              <w:t>endeavours</w:t>
            </w:r>
            <w:proofErr w:type="spellEnd"/>
            <w:r w:rsidR="00E71500" w:rsidRPr="003A4CDE">
              <w:rPr>
                <w:rFonts w:ascii="Arial" w:hAnsi="Arial" w:cs="Arial"/>
                <w:sz w:val="22"/>
                <w:lang w:val="en-US"/>
              </w:rPr>
              <w:t>, and procure products from nearby farmers.</w:t>
            </w:r>
          </w:p>
        </w:tc>
      </w:tr>
      <w:tr w:rsidR="003429E9" w:rsidRPr="003A4CDE" w14:paraId="73601687" w14:textId="77777777" w:rsidTr="006F43EF">
        <w:trPr>
          <w:trHeight w:val="645"/>
        </w:trPr>
        <w:tc>
          <w:tcPr>
            <w:tcW w:w="1212" w:type="dxa"/>
            <w:hideMark/>
          </w:tcPr>
          <w:p w14:paraId="757E3532" w14:textId="77777777" w:rsidR="003429E9" w:rsidRPr="003A4CDE" w:rsidRDefault="003429E9" w:rsidP="007C531F">
            <w:pPr>
              <w:rPr>
                <w:rFonts w:ascii="Arial" w:hAnsi="Arial" w:cs="Arial"/>
                <w:sz w:val="22"/>
                <w:lang w:val="en-US"/>
              </w:rPr>
            </w:pPr>
            <w:r w:rsidRPr="003A4CDE">
              <w:rPr>
                <w:rFonts w:ascii="Arial" w:hAnsi="Arial" w:cs="Arial"/>
                <w:sz w:val="22"/>
                <w:lang w:val="en-US"/>
              </w:rPr>
              <w:t>Environmental Organizations</w:t>
            </w:r>
          </w:p>
        </w:tc>
        <w:tc>
          <w:tcPr>
            <w:tcW w:w="882" w:type="dxa"/>
            <w:hideMark/>
          </w:tcPr>
          <w:p w14:paraId="05CBC0DE" w14:textId="77777777" w:rsidR="003429E9" w:rsidRPr="003A4CDE" w:rsidRDefault="003429E9" w:rsidP="007C531F">
            <w:pPr>
              <w:rPr>
                <w:rFonts w:ascii="Arial" w:hAnsi="Arial" w:cs="Arial"/>
                <w:sz w:val="22"/>
                <w:lang w:val="en-US"/>
              </w:rPr>
            </w:pPr>
            <w:r w:rsidRPr="003A4CDE">
              <w:rPr>
                <w:rFonts w:ascii="Arial" w:hAnsi="Arial" w:cs="Arial"/>
                <w:sz w:val="22"/>
                <w:lang w:val="en-US"/>
              </w:rPr>
              <w:t>Medium</w:t>
            </w:r>
          </w:p>
        </w:tc>
        <w:tc>
          <w:tcPr>
            <w:tcW w:w="882" w:type="dxa"/>
            <w:hideMark/>
          </w:tcPr>
          <w:p w14:paraId="74B2C84E" w14:textId="77777777" w:rsidR="003429E9" w:rsidRPr="003A4CDE" w:rsidRDefault="003429E9" w:rsidP="007C531F">
            <w:pPr>
              <w:rPr>
                <w:rFonts w:ascii="Arial" w:hAnsi="Arial" w:cs="Arial"/>
                <w:sz w:val="22"/>
                <w:lang w:val="en-US"/>
              </w:rPr>
            </w:pPr>
            <w:r w:rsidRPr="003A4CDE">
              <w:rPr>
                <w:rFonts w:ascii="Arial" w:hAnsi="Arial" w:cs="Arial"/>
                <w:sz w:val="22"/>
                <w:lang w:val="en-US"/>
              </w:rPr>
              <w:t>Medium</w:t>
            </w:r>
          </w:p>
        </w:tc>
        <w:tc>
          <w:tcPr>
            <w:tcW w:w="5926" w:type="dxa"/>
            <w:hideMark/>
          </w:tcPr>
          <w:p w14:paraId="09BB595E" w14:textId="38B55E1C" w:rsidR="003429E9" w:rsidRPr="003A4CDE" w:rsidRDefault="003429E9" w:rsidP="007C531F">
            <w:pPr>
              <w:rPr>
                <w:rFonts w:ascii="Arial" w:hAnsi="Arial" w:cs="Arial"/>
                <w:sz w:val="22"/>
                <w:lang w:val="en-US"/>
              </w:rPr>
            </w:pPr>
            <w:r w:rsidRPr="003A4CDE">
              <w:rPr>
                <w:rFonts w:ascii="Arial" w:hAnsi="Arial" w:cs="Arial"/>
                <w:sz w:val="22"/>
                <w:lang w:val="en-US"/>
              </w:rPr>
              <w:t>Embrace Sustainable Practices: </w:t>
            </w:r>
            <w:r w:rsidR="00E71500" w:rsidRPr="003A4CDE">
              <w:rPr>
                <w:rFonts w:ascii="Arial" w:hAnsi="Arial" w:cs="Arial"/>
                <w:sz w:val="22"/>
                <w:lang w:val="en-US"/>
              </w:rPr>
              <w:t>Make as little of a dent as possible, recycle as much as possible, and make sure your cocoa beans come from farms that aren't destroying the planet.</w:t>
            </w:r>
          </w:p>
        </w:tc>
      </w:tr>
      <w:tr w:rsidR="003429E9" w:rsidRPr="003A4CDE" w14:paraId="300A35A4" w14:textId="77777777" w:rsidTr="006F43EF">
        <w:trPr>
          <w:trHeight w:val="1125"/>
        </w:trPr>
        <w:tc>
          <w:tcPr>
            <w:tcW w:w="1212" w:type="dxa"/>
            <w:hideMark/>
          </w:tcPr>
          <w:p w14:paraId="484D3FC4" w14:textId="77777777" w:rsidR="003429E9" w:rsidRPr="003A4CDE" w:rsidRDefault="003429E9" w:rsidP="007C531F">
            <w:pPr>
              <w:rPr>
                <w:rFonts w:ascii="Arial" w:hAnsi="Arial" w:cs="Arial"/>
                <w:sz w:val="22"/>
                <w:lang w:val="en-US"/>
              </w:rPr>
            </w:pPr>
            <w:r w:rsidRPr="003A4CDE">
              <w:rPr>
                <w:rFonts w:ascii="Arial" w:hAnsi="Arial" w:cs="Arial"/>
                <w:sz w:val="22"/>
                <w:lang w:val="en-US"/>
              </w:rPr>
              <w:t xml:space="preserve">Government and </w:t>
            </w:r>
            <w:r w:rsidRPr="003A4CDE">
              <w:rPr>
                <w:rFonts w:ascii="Arial" w:hAnsi="Arial" w:cs="Arial"/>
                <w:sz w:val="22"/>
                <w:lang w:val="en-US"/>
              </w:rPr>
              <w:lastRenderedPageBreak/>
              <w:t>Regulatory Bodies</w:t>
            </w:r>
          </w:p>
        </w:tc>
        <w:tc>
          <w:tcPr>
            <w:tcW w:w="882" w:type="dxa"/>
            <w:hideMark/>
          </w:tcPr>
          <w:p w14:paraId="56940C75" w14:textId="77777777" w:rsidR="003429E9" w:rsidRPr="003A4CDE" w:rsidRDefault="003429E9" w:rsidP="007C531F">
            <w:pPr>
              <w:rPr>
                <w:rFonts w:ascii="Arial" w:hAnsi="Arial" w:cs="Arial"/>
                <w:sz w:val="22"/>
                <w:lang w:val="en-US"/>
              </w:rPr>
            </w:pPr>
            <w:r w:rsidRPr="003A4CDE">
              <w:rPr>
                <w:rFonts w:ascii="Arial" w:hAnsi="Arial" w:cs="Arial"/>
                <w:sz w:val="22"/>
                <w:lang w:val="en-US"/>
              </w:rPr>
              <w:lastRenderedPageBreak/>
              <w:t>High</w:t>
            </w:r>
          </w:p>
        </w:tc>
        <w:tc>
          <w:tcPr>
            <w:tcW w:w="882" w:type="dxa"/>
            <w:hideMark/>
          </w:tcPr>
          <w:p w14:paraId="08AEBE92" w14:textId="77777777" w:rsidR="003429E9" w:rsidRPr="003A4CDE" w:rsidRDefault="003429E9" w:rsidP="007C531F">
            <w:pPr>
              <w:rPr>
                <w:rFonts w:ascii="Arial" w:hAnsi="Arial" w:cs="Arial"/>
                <w:sz w:val="22"/>
                <w:lang w:val="en-US"/>
              </w:rPr>
            </w:pPr>
            <w:r w:rsidRPr="003A4CDE">
              <w:rPr>
                <w:rFonts w:ascii="Arial" w:hAnsi="Arial" w:cs="Arial"/>
                <w:sz w:val="22"/>
                <w:lang w:val="en-US"/>
              </w:rPr>
              <w:t>Medium</w:t>
            </w:r>
          </w:p>
        </w:tc>
        <w:tc>
          <w:tcPr>
            <w:tcW w:w="5926" w:type="dxa"/>
            <w:hideMark/>
          </w:tcPr>
          <w:p w14:paraId="32D1A741" w14:textId="159B0508" w:rsidR="003429E9" w:rsidRPr="003A4CDE" w:rsidRDefault="003429E9" w:rsidP="007C531F">
            <w:pPr>
              <w:rPr>
                <w:rFonts w:ascii="Arial" w:hAnsi="Arial" w:cs="Arial"/>
                <w:sz w:val="22"/>
                <w:lang w:val="en-US"/>
              </w:rPr>
            </w:pPr>
            <w:r w:rsidRPr="003A4CDE">
              <w:rPr>
                <w:rFonts w:ascii="Arial" w:hAnsi="Arial" w:cs="Arial"/>
                <w:sz w:val="22"/>
                <w:lang w:val="en-US"/>
              </w:rPr>
              <w:t>Comply with Regulations: </w:t>
            </w:r>
            <w:r w:rsidR="00E71500" w:rsidRPr="003A4CDE">
              <w:rPr>
                <w:rFonts w:ascii="Arial" w:hAnsi="Arial" w:cs="Arial"/>
                <w:sz w:val="22"/>
                <w:lang w:val="en-US"/>
              </w:rPr>
              <w:t xml:space="preserve">Observe fair </w:t>
            </w:r>
            <w:proofErr w:type="spellStart"/>
            <w:r w:rsidR="00E71500" w:rsidRPr="003A4CDE">
              <w:rPr>
                <w:rFonts w:ascii="Arial" w:hAnsi="Arial" w:cs="Arial"/>
                <w:sz w:val="22"/>
                <w:lang w:val="en-US"/>
              </w:rPr>
              <w:t>labour</w:t>
            </w:r>
            <w:proofErr w:type="spellEnd"/>
            <w:r w:rsidR="00E71500" w:rsidRPr="003A4CDE">
              <w:rPr>
                <w:rFonts w:ascii="Arial" w:hAnsi="Arial" w:cs="Arial"/>
                <w:sz w:val="22"/>
                <w:lang w:val="en-US"/>
              </w:rPr>
              <w:t xml:space="preserve"> </w:t>
            </w:r>
            <w:proofErr w:type="spellStart"/>
            <w:r w:rsidR="00E71500" w:rsidRPr="003A4CDE">
              <w:rPr>
                <w:rFonts w:ascii="Arial" w:hAnsi="Arial" w:cs="Arial"/>
                <w:sz w:val="22"/>
                <w:lang w:val="en-US"/>
              </w:rPr>
              <w:t>practises</w:t>
            </w:r>
            <w:proofErr w:type="spellEnd"/>
            <w:r w:rsidR="00E71500" w:rsidRPr="003A4CDE">
              <w:rPr>
                <w:rFonts w:ascii="Arial" w:hAnsi="Arial" w:cs="Arial"/>
                <w:sz w:val="22"/>
                <w:lang w:val="en-US"/>
              </w:rPr>
              <w:t xml:space="preserve">, get the required </w:t>
            </w:r>
            <w:proofErr w:type="spellStart"/>
            <w:r w:rsidR="00E71500" w:rsidRPr="003A4CDE">
              <w:rPr>
                <w:rFonts w:ascii="Arial" w:hAnsi="Arial" w:cs="Arial"/>
                <w:sz w:val="22"/>
                <w:lang w:val="en-US"/>
              </w:rPr>
              <w:t>licences</w:t>
            </w:r>
            <w:proofErr w:type="spellEnd"/>
            <w:r w:rsidR="00E71500" w:rsidRPr="003A4CDE">
              <w:rPr>
                <w:rFonts w:ascii="Arial" w:hAnsi="Arial" w:cs="Arial"/>
                <w:sz w:val="22"/>
                <w:lang w:val="en-US"/>
              </w:rPr>
              <w:t xml:space="preserve"> and permissions, </w:t>
            </w:r>
            <w:r w:rsidR="00E71500" w:rsidRPr="003A4CDE">
              <w:rPr>
                <w:rFonts w:ascii="Arial" w:hAnsi="Arial" w:cs="Arial"/>
                <w:sz w:val="22"/>
                <w:lang w:val="en-US"/>
              </w:rPr>
              <w:lastRenderedPageBreak/>
              <w:t>and conform to food safety regulations</w:t>
            </w:r>
            <w:r w:rsidR="006C3E60" w:rsidRPr="003A4CDE">
              <w:rPr>
                <w:rFonts w:ascii="Arial" w:hAnsi="Arial" w:cs="Arial"/>
                <w:sz w:val="22"/>
                <w:lang w:val="en-US"/>
              </w:rPr>
              <w:t xml:space="preserve"> (</w:t>
            </w:r>
            <w:r w:rsidR="006C3E60" w:rsidRPr="003A4CDE">
              <w:rPr>
                <w:rFonts w:ascii="Arial" w:hAnsi="Arial" w:cs="Arial"/>
                <w:sz w:val="22"/>
                <w:shd w:val="clear" w:color="auto" w:fill="FFFFFF"/>
              </w:rPr>
              <w:t>Kiambi et al., 2020)</w:t>
            </w:r>
            <w:r w:rsidR="00E71500" w:rsidRPr="003A4CDE">
              <w:rPr>
                <w:rFonts w:ascii="Arial" w:hAnsi="Arial" w:cs="Arial"/>
                <w:sz w:val="22"/>
                <w:lang w:val="en-US"/>
              </w:rPr>
              <w:t>.</w:t>
            </w:r>
          </w:p>
        </w:tc>
      </w:tr>
      <w:tr w:rsidR="003429E9" w:rsidRPr="003A4CDE" w14:paraId="2231F965" w14:textId="77777777" w:rsidTr="006F43EF">
        <w:trPr>
          <w:trHeight w:val="645"/>
        </w:trPr>
        <w:tc>
          <w:tcPr>
            <w:tcW w:w="1212" w:type="dxa"/>
            <w:hideMark/>
          </w:tcPr>
          <w:p w14:paraId="12B8A3EE" w14:textId="77777777" w:rsidR="003429E9" w:rsidRPr="003A4CDE" w:rsidRDefault="003429E9" w:rsidP="007C531F">
            <w:pPr>
              <w:rPr>
                <w:rFonts w:ascii="Arial" w:hAnsi="Arial" w:cs="Arial"/>
                <w:sz w:val="22"/>
                <w:lang w:val="en-US"/>
              </w:rPr>
            </w:pPr>
            <w:r w:rsidRPr="003A4CDE">
              <w:rPr>
                <w:rFonts w:ascii="Arial" w:hAnsi="Arial" w:cs="Arial"/>
                <w:sz w:val="22"/>
                <w:lang w:val="en-US"/>
              </w:rPr>
              <w:lastRenderedPageBreak/>
              <w:t>Media and Influencers</w:t>
            </w:r>
          </w:p>
        </w:tc>
        <w:tc>
          <w:tcPr>
            <w:tcW w:w="882" w:type="dxa"/>
            <w:hideMark/>
          </w:tcPr>
          <w:p w14:paraId="5075A2A6" w14:textId="77777777" w:rsidR="003429E9" w:rsidRPr="003A4CDE" w:rsidRDefault="003429E9" w:rsidP="007C531F">
            <w:pPr>
              <w:rPr>
                <w:rFonts w:ascii="Arial" w:hAnsi="Arial" w:cs="Arial"/>
                <w:sz w:val="22"/>
                <w:lang w:val="en-US"/>
              </w:rPr>
            </w:pPr>
            <w:r w:rsidRPr="003A4CDE">
              <w:rPr>
                <w:rFonts w:ascii="Arial" w:hAnsi="Arial" w:cs="Arial"/>
                <w:sz w:val="22"/>
                <w:lang w:val="en-US"/>
              </w:rPr>
              <w:t>Medium</w:t>
            </w:r>
          </w:p>
        </w:tc>
        <w:tc>
          <w:tcPr>
            <w:tcW w:w="882" w:type="dxa"/>
            <w:hideMark/>
          </w:tcPr>
          <w:p w14:paraId="4BED9531" w14:textId="77777777" w:rsidR="003429E9" w:rsidRPr="003A4CDE" w:rsidRDefault="003429E9" w:rsidP="007C531F">
            <w:pPr>
              <w:rPr>
                <w:rFonts w:ascii="Arial" w:hAnsi="Arial" w:cs="Arial"/>
                <w:sz w:val="22"/>
                <w:lang w:val="en-US"/>
              </w:rPr>
            </w:pPr>
            <w:r w:rsidRPr="003A4CDE">
              <w:rPr>
                <w:rFonts w:ascii="Arial" w:hAnsi="Arial" w:cs="Arial"/>
                <w:sz w:val="22"/>
                <w:lang w:val="en-US"/>
              </w:rPr>
              <w:t>Medium</w:t>
            </w:r>
          </w:p>
        </w:tc>
        <w:tc>
          <w:tcPr>
            <w:tcW w:w="5926" w:type="dxa"/>
            <w:hideMark/>
          </w:tcPr>
          <w:p w14:paraId="74815F4D" w14:textId="7D121007" w:rsidR="003429E9" w:rsidRPr="003A4CDE" w:rsidRDefault="003429E9" w:rsidP="007C531F">
            <w:pPr>
              <w:rPr>
                <w:rFonts w:ascii="Arial" w:hAnsi="Arial" w:cs="Arial"/>
                <w:sz w:val="22"/>
                <w:lang w:val="en-US"/>
              </w:rPr>
            </w:pPr>
            <w:r w:rsidRPr="003A4CDE">
              <w:rPr>
                <w:rFonts w:ascii="Arial" w:hAnsi="Arial" w:cs="Arial"/>
                <w:sz w:val="22"/>
                <w:lang w:val="en-US"/>
              </w:rPr>
              <w:t>Build Positive Reputation: </w:t>
            </w:r>
            <w:r w:rsidR="00E71500" w:rsidRPr="003A4CDE">
              <w:rPr>
                <w:rFonts w:ascii="Arial" w:hAnsi="Arial" w:cs="Arial"/>
                <w:sz w:val="22"/>
                <w:lang w:val="en-US"/>
              </w:rPr>
              <w:t>Interact with media channels, partner with influencers, and highlight your ethical sourcing methods.</w:t>
            </w:r>
          </w:p>
        </w:tc>
      </w:tr>
    </w:tbl>
    <w:p w14:paraId="50AF1CE8" w14:textId="77777777" w:rsidR="003429E9" w:rsidRPr="003A4CDE" w:rsidRDefault="003429E9" w:rsidP="007C531F">
      <w:pPr>
        <w:rPr>
          <w:rFonts w:ascii="Arial" w:hAnsi="Arial" w:cs="Arial"/>
          <w:sz w:val="22"/>
          <w:lang w:val="en-US"/>
        </w:rPr>
      </w:pPr>
    </w:p>
    <w:p w14:paraId="35726F2B" w14:textId="77777777" w:rsidR="00E71500" w:rsidRPr="003A4CDE" w:rsidRDefault="00E71500" w:rsidP="007C531F">
      <w:pPr>
        <w:rPr>
          <w:rFonts w:ascii="Arial" w:hAnsi="Arial" w:cs="Arial"/>
          <w:b/>
          <w:bCs/>
          <w:sz w:val="22"/>
          <w:lang w:val="en-US"/>
        </w:rPr>
      </w:pPr>
      <w:r w:rsidRPr="003A4CDE">
        <w:rPr>
          <w:rFonts w:ascii="Arial" w:hAnsi="Arial" w:cs="Arial"/>
          <w:b/>
          <w:bCs/>
          <w:sz w:val="22"/>
          <w:lang w:val="en-US"/>
        </w:rPr>
        <w:t>Key Observations</w:t>
      </w:r>
    </w:p>
    <w:p w14:paraId="021F8E34" w14:textId="18BA2DEE" w:rsidR="00E71500" w:rsidRPr="003A4CDE" w:rsidRDefault="00E71500" w:rsidP="007C531F">
      <w:pPr>
        <w:numPr>
          <w:ilvl w:val="0"/>
          <w:numId w:val="18"/>
        </w:numPr>
        <w:rPr>
          <w:rFonts w:ascii="Arial" w:hAnsi="Arial" w:cs="Arial"/>
          <w:sz w:val="22"/>
          <w:lang w:val="en-US"/>
        </w:rPr>
      </w:pPr>
      <w:r w:rsidRPr="003A4CDE">
        <w:rPr>
          <w:rFonts w:ascii="Arial" w:hAnsi="Arial" w:cs="Arial"/>
          <w:sz w:val="22"/>
          <w:lang w:val="en-US"/>
        </w:rPr>
        <w:t>Land Chocolate exhibits a significant reliance on various stakeholders, including customers, staff, suppliers, and investors. The stakeholders in question possess significant authority and demonstrate a strong level of interest, thereby establishing themselves as important contributors to the company's overall achievements.</w:t>
      </w:r>
    </w:p>
    <w:p w14:paraId="0F9F229B" w14:textId="6FDBDA45" w:rsidR="00E71500" w:rsidRPr="003A4CDE" w:rsidRDefault="00E71500" w:rsidP="007C531F">
      <w:pPr>
        <w:numPr>
          <w:ilvl w:val="0"/>
          <w:numId w:val="18"/>
        </w:numPr>
        <w:rPr>
          <w:rFonts w:ascii="Arial" w:hAnsi="Arial" w:cs="Arial"/>
          <w:sz w:val="22"/>
          <w:lang w:val="en-US"/>
        </w:rPr>
      </w:pPr>
      <w:r w:rsidRPr="003A4CDE">
        <w:rPr>
          <w:rFonts w:ascii="Arial" w:hAnsi="Arial" w:cs="Arial"/>
          <w:sz w:val="22"/>
          <w:lang w:val="en-US"/>
        </w:rPr>
        <w:t xml:space="preserve">To guarantee social </w:t>
      </w:r>
      <w:proofErr w:type="spellStart"/>
      <w:r w:rsidRPr="003A4CDE">
        <w:rPr>
          <w:rFonts w:ascii="Arial" w:hAnsi="Arial" w:cs="Arial"/>
          <w:sz w:val="22"/>
          <w:lang w:val="en-US"/>
        </w:rPr>
        <w:t>licence</w:t>
      </w:r>
      <w:proofErr w:type="spellEnd"/>
      <w:r w:rsidRPr="003A4CDE">
        <w:rPr>
          <w:rFonts w:ascii="Arial" w:hAnsi="Arial" w:cs="Arial"/>
          <w:sz w:val="22"/>
          <w:lang w:val="en-US"/>
        </w:rPr>
        <w:t xml:space="preserve"> to operate and prevent future disputes, Land Chocolate must maintain close ties with the local community, environmental </w:t>
      </w:r>
      <w:proofErr w:type="spellStart"/>
      <w:r w:rsidRPr="003A4CDE">
        <w:rPr>
          <w:rFonts w:ascii="Arial" w:hAnsi="Arial" w:cs="Arial"/>
          <w:sz w:val="22"/>
          <w:lang w:val="en-US"/>
        </w:rPr>
        <w:t>organisations</w:t>
      </w:r>
      <w:proofErr w:type="spellEnd"/>
      <w:r w:rsidRPr="003A4CDE">
        <w:rPr>
          <w:rFonts w:ascii="Arial" w:hAnsi="Arial" w:cs="Arial"/>
          <w:sz w:val="22"/>
          <w:lang w:val="en-US"/>
        </w:rPr>
        <w:t>, and governmental entities</w:t>
      </w:r>
      <w:r w:rsidR="006C3E60" w:rsidRPr="003A4CDE">
        <w:rPr>
          <w:rFonts w:ascii="Arial" w:hAnsi="Arial" w:cs="Arial"/>
          <w:sz w:val="22"/>
          <w:lang w:val="en-US"/>
        </w:rPr>
        <w:t xml:space="preserve"> (</w:t>
      </w:r>
      <w:r w:rsidR="006C3E60" w:rsidRPr="003A4CDE">
        <w:rPr>
          <w:rFonts w:ascii="Arial" w:hAnsi="Arial" w:cs="Arial"/>
          <w:sz w:val="22"/>
          <w:shd w:val="clear" w:color="auto" w:fill="FFFFFF"/>
        </w:rPr>
        <w:t>Andrews and Andrews, 2019)</w:t>
      </w:r>
      <w:r w:rsidRPr="003A4CDE">
        <w:rPr>
          <w:rFonts w:ascii="Arial" w:hAnsi="Arial" w:cs="Arial"/>
          <w:sz w:val="22"/>
          <w:lang w:val="en-US"/>
        </w:rPr>
        <w:t>.</w:t>
      </w:r>
    </w:p>
    <w:p w14:paraId="25A7493D" w14:textId="30C53BFE" w:rsidR="003429E9" w:rsidRPr="003A4CDE" w:rsidRDefault="00E71500" w:rsidP="007C531F">
      <w:pPr>
        <w:numPr>
          <w:ilvl w:val="0"/>
          <w:numId w:val="18"/>
        </w:numPr>
        <w:rPr>
          <w:rFonts w:ascii="Arial" w:hAnsi="Arial" w:cs="Arial"/>
          <w:sz w:val="22"/>
          <w:lang w:val="en-US"/>
        </w:rPr>
      </w:pPr>
      <w:r w:rsidRPr="003A4CDE">
        <w:rPr>
          <w:rFonts w:ascii="Arial" w:hAnsi="Arial" w:cs="Arial"/>
          <w:sz w:val="22"/>
          <w:lang w:val="en-US"/>
        </w:rPr>
        <w:t>The effect of media and influencers is substantial in defining the brand reputation of Land Chocolate and expanding its consumer base.</w:t>
      </w:r>
    </w:p>
    <w:p w14:paraId="752E8DF2" w14:textId="77777777" w:rsidR="00A01B6C" w:rsidRPr="003A4CDE" w:rsidRDefault="00A01B6C" w:rsidP="007C531F">
      <w:pPr>
        <w:rPr>
          <w:rFonts w:ascii="Arial" w:hAnsi="Arial" w:cs="Arial"/>
          <w:sz w:val="22"/>
          <w:lang w:val="en-US"/>
        </w:rPr>
      </w:pPr>
    </w:p>
    <w:p w14:paraId="5B144357" w14:textId="77777777" w:rsidR="00A01B6C" w:rsidRPr="003A4CDE" w:rsidRDefault="00A01B6C" w:rsidP="007C531F">
      <w:pPr>
        <w:rPr>
          <w:rFonts w:ascii="Arial" w:hAnsi="Arial" w:cs="Arial"/>
          <w:sz w:val="22"/>
          <w:lang w:val="en-US"/>
        </w:rPr>
      </w:pPr>
    </w:p>
    <w:p w14:paraId="00898C0F" w14:textId="77777777" w:rsidR="00E71500" w:rsidRPr="003A4CDE" w:rsidRDefault="00E71500" w:rsidP="007C531F">
      <w:pPr>
        <w:rPr>
          <w:rFonts w:ascii="Arial" w:hAnsi="Arial" w:cs="Arial"/>
          <w:b/>
          <w:bCs/>
          <w:sz w:val="22"/>
          <w:lang w:val="en-US"/>
        </w:rPr>
      </w:pPr>
      <w:r w:rsidRPr="003A4CDE">
        <w:rPr>
          <w:rFonts w:ascii="Arial" w:hAnsi="Arial" w:cs="Arial"/>
          <w:b/>
          <w:bCs/>
          <w:sz w:val="22"/>
          <w:lang w:val="en-US"/>
        </w:rPr>
        <w:t>Recommendations</w:t>
      </w:r>
    </w:p>
    <w:p w14:paraId="6CCFA93F" w14:textId="58C6A57C" w:rsidR="00E71500" w:rsidRPr="003A4CDE" w:rsidRDefault="00E71500" w:rsidP="007C531F">
      <w:pPr>
        <w:numPr>
          <w:ilvl w:val="0"/>
          <w:numId w:val="19"/>
        </w:numPr>
        <w:rPr>
          <w:rFonts w:ascii="Arial" w:hAnsi="Arial" w:cs="Arial"/>
          <w:sz w:val="22"/>
          <w:lang w:val="en-US"/>
        </w:rPr>
      </w:pPr>
      <w:r w:rsidRPr="003A4CDE">
        <w:rPr>
          <w:rFonts w:ascii="Arial" w:hAnsi="Arial" w:cs="Arial"/>
          <w:sz w:val="22"/>
          <w:lang w:val="en-US"/>
        </w:rPr>
        <w:t>Land Chocolate must develop effective and transparent communication lines with all stakeholders to effectively handle their concerns, actively seek their feedback, and cultivate a sense of trust and confidence.</w:t>
      </w:r>
    </w:p>
    <w:p w14:paraId="37F6DCD9" w14:textId="02578880" w:rsidR="00E71500" w:rsidRPr="003A4CDE" w:rsidRDefault="00E71500" w:rsidP="007C531F">
      <w:pPr>
        <w:numPr>
          <w:ilvl w:val="0"/>
          <w:numId w:val="19"/>
        </w:numPr>
        <w:rPr>
          <w:rFonts w:ascii="Arial" w:hAnsi="Arial" w:cs="Arial"/>
          <w:sz w:val="22"/>
          <w:lang w:val="en-US"/>
        </w:rPr>
      </w:pPr>
      <w:r w:rsidRPr="003A4CDE">
        <w:rPr>
          <w:rFonts w:ascii="Arial" w:hAnsi="Arial" w:cs="Arial"/>
          <w:sz w:val="22"/>
          <w:lang w:val="en-US"/>
        </w:rPr>
        <w:t xml:space="preserve">By including stakeholder feedback in the decision-making process, the </w:t>
      </w:r>
      <w:proofErr w:type="spellStart"/>
      <w:r w:rsidRPr="003A4CDE">
        <w:rPr>
          <w:rFonts w:ascii="Arial" w:hAnsi="Arial" w:cs="Arial"/>
          <w:sz w:val="22"/>
          <w:lang w:val="en-US"/>
        </w:rPr>
        <w:t>organisation</w:t>
      </w:r>
      <w:proofErr w:type="spellEnd"/>
      <w:r w:rsidRPr="003A4CDE">
        <w:rPr>
          <w:rFonts w:ascii="Arial" w:hAnsi="Arial" w:cs="Arial"/>
          <w:sz w:val="22"/>
          <w:lang w:val="en-US"/>
        </w:rPr>
        <w:t xml:space="preserve"> can ensure that its choices are strategic and reflect the needs of everyone who has a stake in the outcome</w:t>
      </w:r>
      <w:r w:rsidR="006C3E60" w:rsidRPr="003A4CDE">
        <w:rPr>
          <w:rFonts w:ascii="Arial" w:hAnsi="Arial" w:cs="Arial"/>
          <w:sz w:val="22"/>
          <w:lang w:val="en-US"/>
        </w:rPr>
        <w:t xml:space="preserve"> (</w:t>
      </w:r>
      <w:r w:rsidR="006C3E60" w:rsidRPr="003A4CDE">
        <w:rPr>
          <w:rFonts w:ascii="Arial" w:hAnsi="Arial" w:cs="Arial"/>
          <w:sz w:val="22"/>
          <w:shd w:val="clear" w:color="auto" w:fill="FFFFFF"/>
        </w:rPr>
        <w:t>El Khatib et al., 2022)</w:t>
      </w:r>
      <w:r w:rsidRPr="003A4CDE">
        <w:rPr>
          <w:rFonts w:ascii="Arial" w:hAnsi="Arial" w:cs="Arial"/>
          <w:sz w:val="22"/>
          <w:lang w:val="en-US"/>
        </w:rPr>
        <w:t>.</w:t>
      </w:r>
    </w:p>
    <w:p w14:paraId="7F2719B3" w14:textId="17F280E7" w:rsidR="00E71500" w:rsidRPr="003A4CDE" w:rsidRDefault="00F57A13" w:rsidP="007C531F">
      <w:pPr>
        <w:numPr>
          <w:ilvl w:val="0"/>
          <w:numId w:val="19"/>
        </w:numPr>
        <w:rPr>
          <w:rFonts w:ascii="Arial" w:hAnsi="Arial" w:cs="Arial"/>
          <w:sz w:val="22"/>
          <w:lang w:val="en-US"/>
        </w:rPr>
      </w:pPr>
      <w:r w:rsidRPr="003A4CDE">
        <w:rPr>
          <w:rFonts w:ascii="Arial" w:hAnsi="Arial" w:cs="Arial"/>
          <w:sz w:val="22"/>
          <w:lang w:val="en-US"/>
        </w:rPr>
        <w:t>Land Chocolate should place a high priority on sustainability and ethical practi</w:t>
      </w:r>
      <w:r w:rsidR="003C44A4" w:rsidRPr="003A4CDE">
        <w:rPr>
          <w:rFonts w:ascii="Arial" w:hAnsi="Arial" w:cs="Arial"/>
          <w:sz w:val="22"/>
          <w:lang w:val="en-US"/>
        </w:rPr>
        <w:t>c</w:t>
      </w:r>
      <w:r w:rsidRPr="003A4CDE">
        <w:rPr>
          <w:rFonts w:ascii="Arial" w:hAnsi="Arial" w:cs="Arial"/>
          <w:sz w:val="22"/>
          <w:lang w:val="en-US"/>
        </w:rPr>
        <w:t>es to uphold stakeholder support and bolster its reputation as a socially responsible corporate entity.</w:t>
      </w:r>
    </w:p>
    <w:p w14:paraId="61F49F20" w14:textId="0EAE85C7" w:rsidR="00E71500" w:rsidRPr="003A4CDE" w:rsidRDefault="00F57A13" w:rsidP="007C531F">
      <w:pPr>
        <w:rPr>
          <w:rFonts w:ascii="Arial" w:hAnsi="Arial" w:cs="Arial"/>
          <w:sz w:val="22"/>
          <w:lang w:val="en-US"/>
        </w:rPr>
      </w:pPr>
      <w:r w:rsidRPr="003A4CDE">
        <w:rPr>
          <w:rFonts w:ascii="Arial" w:hAnsi="Arial" w:cs="Arial"/>
          <w:sz w:val="22"/>
          <w:lang w:val="en-US"/>
        </w:rPr>
        <w:lastRenderedPageBreak/>
        <w:t xml:space="preserve">Through proficiently handling its connections with stakeholders and giving precedence to their concerns, Land Chocolate can adeptly </w:t>
      </w:r>
      <w:proofErr w:type="spellStart"/>
      <w:r w:rsidRPr="003A4CDE">
        <w:rPr>
          <w:rFonts w:ascii="Arial" w:hAnsi="Arial" w:cs="Arial"/>
          <w:sz w:val="22"/>
          <w:lang w:val="en-US"/>
        </w:rPr>
        <w:t>manoeuvre</w:t>
      </w:r>
      <w:proofErr w:type="spellEnd"/>
      <w:r w:rsidRPr="003A4CDE">
        <w:rPr>
          <w:rFonts w:ascii="Arial" w:hAnsi="Arial" w:cs="Arial"/>
          <w:sz w:val="22"/>
          <w:lang w:val="en-US"/>
        </w:rPr>
        <w:t xml:space="preserve"> the intricate commercial terrain and attain sustained prosperity.</w:t>
      </w:r>
    </w:p>
    <w:p w14:paraId="6B96F42B" w14:textId="77777777" w:rsidR="00A01B6C" w:rsidRPr="003A4CDE" w:rsidRDefault="00A01B6C" w:rsidP="007C531F">
      <w:pPr>
        <w:rPr>
          <w:rFonts w:ascii="Arial" w:hAnsi="Arial" w:cs="Arial"/>
          <w:sz w:val="22"/>
          <w:lang w:val="en-US"/>
        </w:rPr>
      </w:pPr>
    </w:p>
    <w:p w14:paraId="6DFCA767" w14:textId="0F128B0E" w:rsidR="00733136" w:rsidRPr="003A4CDE" w:rsidRDefault="00C178CC" w:rsidP="007C531F">
      <w:pPr>
        <w:pStyle w:val="Nagwek1"/>
        <w:numPr>
          <w:ilvl w:val="0"/>
          <w:numId w:val="30"/>
        </w:numPr>
        <w:rPr>
          <w:rFonts w:ascii="Arial" w:hAnsi="Arial" w:cs="Arial"/>
          <w:sz w:val="22"/>
          <w:szCs w:val="22"/>
        </w:rPr>
      </w:pPr>
      <w:bookmarkStart w:id="12" w:name="_Toc155210743"/>
      <w:r w:rsidRPr="003A4CDE">
        <w:rPr>
          <w:rFonts w:ascii="Arial" w:hAnsi="Arial" w:cs="Arial"/>
          <w:sz w:val="22"/>
          <w:szCs w:val="22"/>
        </w:rPr>
        <w:t>Recommendations</w:t>
      </w:r>
      <w:bookmarkEnd w:id="12"/>
    </w:p>
    <w:p w14:paraId="73EBB507" w14:textId="3C829C22" w:rsidR="00C178CC" w:rsidRPr="003A4CDE" w:rsidRDefault="00C178CC" w:rsidP="007C531F">
      <w:pPr>
        <w:rPr>
          <w:rFonts w:ascii="Arial" w:hAnsi="Arial" w:cs="Arial"/>
          <w:sz w:val="22"/>
          <w:lang w:val="en-US"/>
        </w:rPr>
      </w:pPr>
      <w:r w:rsidRPr="003A4CDE">
        <w:rPr>
          <w:rFonts w:ascii="Arial" w:hAnsi="Arial" w:cs="Arial"/>
          <w:b/>
          <w:bCs/>
          <w:sz w:val="22"/>
          <w:lang w:val="en-US"/>
        </w:rPr>
        <w:t>Strategic Direction:</w:t>
      </w:r>
      <w:r w:rsidRPr="003A4CDE">
        <w:rPr>
          <w:rFonts w:ascii="Arial" w:hAnsi="Arial" w:cs="Arial"/>
          <w:sz w:val="22"/>
          <w:lang w:val="en-US"/>
        </w:rPr>
        <w:t xml:space="preserve"> The company aims to diversify its operations by entering new markets and expanding its range of product categories, all the while upholding a steadfast dedication to ethical sourcing practices and the production of high-quality goods.</w:t>
      </w:r>
    </w:p>
    <w:p w14:paraId="348CB9BE" w14:textId="77777777" w:rsidR="00C178CC" w:rsidRPr="003A4CDE" w:rsidRDefault="00C178CC" w:rsidP="007C531F">
      <w:pPr>
        <w:rPr>
          <w:rFonts w:ascii="Arial" w:hAnsi="Arial" w:cs="Arial"/>
          <w:b/>
          <w:bCs/>
          <w:sz w:val="22"/>
          <w:lang w:val="en-US"/>
        </w:rPr>
      </w:pPr>
      <w:r w:rsidRPr="003A4CDE">
        <w:rPr>
          <w:rFonts w:ascii="Arial" w:hAnsi="Arial" w:cs="Arial"/>
          <w:b/>
          <w:bCs/>
          <w:sz w:val="22"/>
          <w:lang w:val="en-US"/>
        </w:rPr>
        <w:t>Rationale:</w:t>
      </w:r>
    </w:p>
    <w:p w14:paraId="575B79FD" w14:textId="77777777" w:rsidR="00C178CC" w:rsidRPr="003A4CDE" w:rsidRDefault="00C178CC" w:rsidP="007C531F">
      <w:pPr>
        <w:numPr>
          <w:ilvl w:val="0"/>
          <w:numId w:val="23"/>
        </w:numPr>
        <w:rPr>
          <w:rFonts w:ascii="Arial" w:hAnsi="Arial" w:cs="Arial"/>
          <w:sz w:val="22"/>
          <w:lang w:val="en-US"/>
        </w:rPr>
      </w:pPr>
      <w:r w:rsidRPr="003A4CDE">
        <w:rPr>
          <w:rFonts w:ascii="Arial" w:hAnsi="Arial" w:cs="Arial"/>
          <w:sz w:val="22"/>
          <w:lang w:val="en-US"/>
        </w:rPr>
        <w:t>The estimated compound annual growth rate (CAGR) of the worldwide chocolate market is 4.4% by the year 2027, indicating substantial prospects for expansion.</w:t>
      </w:r>
    </w:p>
    <w:p w14:paraId="4558AA08" w14:textId="5F437721" w:rsidR="00C178CC" w:rsidRPr="003A4CDE" w:rsidRDefault="00280337" w:rsidP="007C531F">
      <w:pPr>
        <w:numPr>
          <w:ilvl w:val="0"/>
          <w:numId w:val="23"/>
        </w:numPr>
        <w:rPr>
          <w:rFonts w:ascii="Arial" w:hAnsi="Arial" w:cs="Arial"/>
          <w:sz w:val="22"/>
          <w:lang w:val="en-US"/>
        </w:rPr>
      </w:pPr>
      <w:r w:rsidRPr="003A4CDE">
        <w:rPr>
          <w:rFonts w:ascii="Arial" w:hAnsi="Arial" w:cs="Arial"/>
          <w:sz w:val="22"/>
          <w:lang w:val="en-US"/>
        </w:rPr>
        <w:t>Especially in emerging regions, there is a growing consumer demand for fine and artisanal chocolates.</w:t>
      </w:r>
    </w:p>
    <w:p w14:paraId="757FD230" w14:textId="58415577" w:rsidR="00C178CC" w:rsidRPr="003A4CDE" w:rsidRDefault="00280337" w:rsidP="007C531F">
      <w:pPr>
        <w:numPr>
          <w:ilvl w:val="0"/>
          <w:numId w:val="23"/>
        </w:numPr>
        <w:rPr>
          <w:rFonts w:ascii="Arial" w:hAnsi="Arial" w:cs="Arial"/>
          <w:sz w:val="22"/>
          <w:lang w:val="en-US"/>
        </w:rPr>
      </w:pPr>
      <w:r w:rsidRPr="003A4CDE">
        <w:rPr>
          <w:rFonts w:ascii="Arial" w:hAnsi="Arial" w:cs="Arial"/>
          <w:sz w:val="22"/>
          <w:lang w:val="en-US"/>
        </w:rPr>
        <w:t xml:space="preserve">Land Chocolate's dedication to ethical sourcing and the production of high-quality products is </w:t>
      </w:r>
      <w:r w:rsidR="003C44A4" w:rsidRPr="003A4CDE">
        <w:rPr>
          <w:rFonts w:ascii="Arial" w:hAnsi="Arial" w:cs="Arial"/>
          <w:sz w:val="22"/>
          <w:lang w:val="en-US"/>
        </w:rPr>
        <w:t>following</w:t>
      </w:r>
      <w:r w:rsidRPr="003A4CDE">
        <w:rPr>
          <w:rFonts w:ascii="Arial" w:hAnsi="Arial" w:cs="Arial"/>
          <w:sz w:val="22"/>
          <w:lang w:val="en-US"/>
        </w:rPr>
        <w:t xml:space="preserve"> the increasing customer inclination towards sustainable and ethically manufactured commodities.</w:t>
      </w:r>
    </w:p>
    <w:p w14:paraId="43AF811C" w14:textId="77777777" w:rsidR="00C178CC" w:rsidRPr="003A4CDE" w:rsidRDefault="00C178CC" w:rsidP="007C531F">
      <w:pPr>
        <w:rPr>
          <w:rFonts w:ascii="Arial" w:hAnsi="Arial" w:cs="Arial"/>
          <w:b/>
          <w:bCs/>
          <w:sz w:val="22"/>
          <w:lang w:val="en-US"/>
        </w:rPr>
      </w:pPr>
      <w:r w:rsidRPr="003A4CDE">
        <w:rPr>
          <w:rFonts w:ascii="Arial" w:hAnsi="Arial" w:cs="Arial"/>
          <w:b/>
          <w:bCs/>
          <w:sz w:val="22"/>
          <w:lang w:val="en-US"/>
        </w:rPr>
        <w:t>Key Strategic Initiatives:</w:t>
      </w:r>
    </w:p>
    <w:p w14:paraId="3EF8EACF" w14:textId="77777777" w:rsidR="00C178CC" w:rsidRPr="003A4CDE" w:rsidRDefault="00C178CC" w:rsidP="007C531F">
      <w:pPr>
        <w:numPr>
          <w:ilvl w:val="0"/>
          <w:numId w:val="24"/>
        </w:numPr>
        <w:rPr>
          <w:rFonts w:ascii="Arial" w:hAnsi="Arial" w:cs="Arial"/>
          <w:b/>
          <w:bCs/>
          <w:sz w:val="22"/>
          <w:lang w:val="en-US"/>
        </w:rPr>
      </w:pPr>
      <w:r w:rsidRPr="003A4CDE">
        <w:rPr>
          <w:rFonts w:ascii="Arial" w:hAnsi="Arial" w:cs="Arial"/>
          <w:b/>
          <w:bCs/>
          <w:sz w:val="22"/>
          <w:lang w:val="en-US"/>
        </w:rPr>
        <w:t>Market Expansion:</w:t>
      </w:r>
    </w:p>
    <w:p w14:paraId="4F45F2AE" w14:textId="6B2B1937" w:rsidR="00280337" w:rsidRPr="003A4CDE" w:rsidRDefault="00280337" w:rsidP="007C531F">
      <w:pPr>
        <w:pStyle w:val="Akapitzlist"/>
        <w:numPr>
          <w:ilvl w:val="0"/>
          <w:numId w:val="25"/>
        </w:numPr>
        <w:rPr>
          <w:rFonts w:ascii="Arial" w:hAnsi="Arial" w:cs="Arial"/>
          <w:sz w:val="22"/>
          <w:lang w:val="en-US"/>
        </w:rPr>
      </w:pPr>
      <w:r w:rsidRPr="003A4CDE">
        <w:rPr>
          <w:rFonts w:ascii="Arial" w:hAnsi="Arial" w:cs="Arial"/>
          <w:sz w:val="22"/>
          <w:lang w:val="en-US"/>
        </w:rPr>
        <w:t>Find emerging regions with a high demand for high-quality chocolate, like Asia and South America, and expand into those regions.</w:t>
      </w:r>
    </w:p>
    <w:p w14:paraId="7DBE93F6" w14:textId="6F734D1C" w:rsidR="00280337" w:rsidRPr="003A4CDE" w:rsidRDefault="00280337" w:rsidP="007C531F">
      <w:pPr>
        <w:pStyle w:val="Akapitzlist"/>
        <w:numPr>
          <w:ilvl w:val="0"/>
          <w:numId w:val="25"/>
        </w:numPr>
        <w:rPr>
          <w:rFonts w:ascii="Arial" w:hAnsi="Arial" w:cs="Arial"/>
          <w:sz w:val="22"/>
          <w:lang w:val="en-US"/>
        </w:rPr>
      </w:pPr>
      <w:r w:rsidRPr="003A4CDE">
        <w:rPr>
          <w:rFonts w:ascii="Arial" w:hAnsi="Arial" w:cs="Arial"/>
          <w:sz w:val="22"/>
          <w:lang w:val="en-US"/>
        </w:rPr>
        <w:t>Create regionally specific advertising efforts to cater to local customer tastes and customs in emerging regions.</w:t>
      </w:r>
    </w:p>
    <w:p w14:paraId="133F4925" w14:textId="77777777" w:rsidR="00280337" w:rsidRPr="003A4CDE" w:rsidRDefault="00280337" w:rsidP="007C531F">
      <w:pPr>
        <w:pStyle w:val="Akapitzlist"/>
        <w:numPr>
          <w:ilvl w:val="0"/>
          <w:numId w:val="25"/>
        </w:numPr>
        <w:rPr>
          <w:rFonts w:ascii="Arial" w:hAnsi="Arial" w:cs="Arial"/>
          <w:sz w:val="22"/>
          <w:lang w:val="en-US"/>
        </w:rPr>
      </w:pPr>
      <w:r w:rsidRPr="003A4CDE">
        <w:rPr>
          <w:rFonts w:ascii="Arial" w:hAnsi="Arial" w:cs="Arial"/>
          <w:sz w:val="22"/>
          <w:lang w:val="en-US"/>
        </w:rPr>
        <w:t>One potential strategy to consider is the establishment of agreements with local distributors, which can provide an avenue for accessing new retail channels and expanding consumer bases.</w:t>
      </w:r>
    </w:p>
    <w:p w14:paraId="0BEF9B9F" w14:textId="5D78941D" w:rsidR="00280337" w:rsidRPr="003A4CDE" w:rsidRDefault="00280337" w:rsidP="007C531F">
      <w:pPr>
        <w:pStyle w:val="Akapitzlist"/>
        <w:numPr>
          <w:ilvl w:val="0"/>
          <w:numId w:val="25"/>
        </w:numPr>
        <w:rPr>
          <w:rFonts w:ascii="Arial" w:hAnsi="Arial" w:cs="Arial"/>
          <w:sz w:val="22"/>
          <w:lang w:val="en-US"/>
        </w:rPr>
      </w:pPr>
      <w:r w:rsidRPr="003A4CDE">
        <w:rPr>
          <w:rFonts w:ascii="Arial" w:hAnsi="Arial" w:cs="Arial"/>
          <w:sz w:val="22"/>
          <w:lang w:val="en-US"/>
        </w:rPr>
        <w:t>Modify product labe</w:t>
      </w:r>
      <w:r w:rsidR="003C44A4" w:rsidRPr="003A4CDE">
        <w:rPr>
          <w:rFonts w:ascii="Arial" w:hAnsi="Arial" w:cs="Arial"/>
          <w:sz w:val="22"/>
          <w:lang w:val="en-US"/>
        </w:rPr>
        <w:t>l</w:t>
      </w:r>
      <w:r w:rsidRPr="003A4CDE">
        <w:rPr>
          <w:rFonts w:ascii="Arial" w:hAnsi="Arial" w:cs="Arial"/>
          <w:sz w:val="22"/>
          <w:lang w:val="en-US"/>
        </w:rPr>
        <w:t>ling and packaging to adhere to regional laws and linguistic specifications.</w:t>
      </w:r>
    </w:p>
    <w:p w14:paraId="4FD0906D" w14:textId="77777777" w:rsidR="00C178CC" w:rsidRPr="003A4CDE" w:rsidRDefault="00C178CC" w:rsidP="007C531F">
      <w:pPr>
        <w:numPr>
          <w:ilvl w:val="0"/>
          <w:numId w:val="24"/>
        </w:numPr>
        <w:rPr>
          <w:rFonts w:ascii="Arial" w:hAnsi="Arial" w:cs="Arial"/>
          <w:b/>
          <w:bCs/>
          <w:sz w:val="22"/>
          <w:lang w:val="en-US"/>
        </w:rPr>
      </w:pPr>
      <w:r w:rsidRPr="003A4CDE">
        <w:rPr>
          <w:rFonts w:ascii="Arial" w:hAnsi="Arial" w:cs="Arial"/>
          <w:b/>
          <w:bCs/>
          <w:sz w:val="22"/>
          <w:lang w:val="en-US"/>
        </w:rPr>
        <w:t>Product Diversification:</w:t>
      </w:r>
    </w:p>
    <w:p w14:paraId="724D754F" w14:textId="75D70D39" w:rsidR="00280337" w:rsidRPr="003A4CDE" w:rsidRDefault="00280337" w:rsidP="007C531F">
      <w:pPr>
        <w:pStyle w:val="Akapitzlist"/>
        <w:numPr>
          <w:ilvl w:val="0"/>
          <w:numId w:val="26"/>
        </w:numPr>
        <w:rPr>
          <w:rFonts w:ascii="Arial" w:hAnsi="Arial" w:cs="Arial"/>
          <w:sz w:val="22"/>
          <w:lang w:val="en-US"/>
        </w:rPr>
      </w:pPr>
      <w:r w:rsidRPr="003A4CDE">
        <w:rPr>
          <w:rFonts w:ascii="Arial" w:hAnsi="Arial" w:cs="Arial"/>
          <w:sz w:val="22"/>
          <w:lang w:val="en-US"/>
        </w:rPr>
        <w:lastRenderedPageBreak/>
        <w:t>The company should conduct experiments to explore novel taste combinations and inclusions to broaden the variety of their chocolate bars.</w:t>
      </w:r>
    </w:p>
    <w:p w14:paraId="583A17FB" w14:textId="47D5E201" w:rsidR="00280337" w:rsidRPr="003A4CDE" w:rsidRDefault="00280337" w:rsidP="007C531F">
      <w:pPr>
        <w:pStyle w:val="Akapitzlist"/>
        <w:numPr>
          <w:ilvl w:val="0"/>
          <w:numId w:val="26"/>
        </w:numPr>
        <w:rPr>
          <w:rFonts w:ascii="Arial" w:hAnsi="Arial" w:cs="Arial"/>
          <w:sz w:val="22"/>
          <w:lang w:val="en-US"/>
        </w:rPr>
      </w:pPr>
      <w:r w:rsidRPr="003A4CDE">
        <w:rPr>
          <w:rFonts w:ascii="Arial" w:hAnsi="Arial" w:cs="Arial"/>
          <w:sz w:val="22"/>
          <w:lang w:val="en-US"/>
        </w:rPr>
        <w:t>This study aims to investigate novel chocolate-based goods, including chocolate spreads, confections, and beverages.</w:t>
      </w:r>
    </w:p>
    <w:p w14:paraId="4FA073F1" w14:textId="4D18FA41" w:rsidR="00280337" w:rsidRPr="003A4CDE" w:rsidRDefault="00280337" w:rsidP="007C531F">
      <w:pPr>
        <w:pStyle w:val="Akapitzlist"/>
        <w:numPr>
          <w:ilvl w:val="0"/>
          <w:numId w:val="26"/>
        </w:numPr>
        <w:rPr>
          <w:rFonts w:ascii="Arial" w:hAnsi="Arial" w:cs="Arial"/>
          <w:sz w:val="22"/>
          <w:lang w:val="en-US"/>
        </w:rPr>
      </w:pPr>
      <w:r w:rsidRPr="003A4CDE">
        <w:rPr>
          <w:rFonts w:ascii="Arial" w:hAnsi="Arial" w:cs="Arial"/>
          <w:sz w:val="22"/>
          <w:lang w:val="en-US"/>
        </w:rPr>
        <w:t>The objective is to create personalized chocolate goods that cater to certain events or corporate gifting initiatives.</w:t>
      </w:r>
    </w:p>
    <w:p w14:paraId="3F97388A" w14:textId="598CB8C5" w:rsidR="00280337" w:rsidRPr="003A4CDE" w:rsidRDefault="00280337" w:rsidP="007C531F">
      <w:pPr>
        <w:pStyle w:val="Akapitzlist"/>
        <w:numPr>
          <w:ilvl w:val="0"/>
          <w:numId w:val="26"/>
        </w:numPr>
        <w:rPr>
          <w:rFonts w:ascii="Arial" w:hAnsi="Arial" w:cs="Arial"/>
          <w:sz w:val="22"/>
          <w:lang w:val="en-US"/>
        </w:rPr>
      </w:pPr>
      <w:r w:rsidRPr="003A4CDE">
        <w:rPr>
          <w:rFonts w:ascii="Arial" w:hAnsi="Arial" w:cs="Arial"/>
          <w:sz w:val="22"/>
          <w:lang w:val="en-US"/>
        </w:rPr>
        <w:t>Collaborate with professional chefs or pâtissiers to develop distinctive chocolate confections and desserts.</w:t>
      </w:r>
    </w:p>
    <w:p w14:paraId="6C90BB36" w14:textId="77777777" w:rsidR="00C178CC" w:rsidRPr="003A4CDE" w:rsidRDefault="00C178CC" w:rsidP="007C531F">
      <w:pPr>
        <w:numPr>
          <w:ilvl w:val="0"/>
          <w:numId w:val="24"/>
        </w:numPr>
        <w:rPr>
          <w:rFonts w:ascii="Arial" w:hAnsi="Arial" w:cs="Arial"/>
          <w:b/>
          <w:bCs/>
          <w:sz w:val="22"/>
          <w:lang w:val="en-US"/>
        </w:rPr>
      </w:pPr>
      <w:r w:rsidRPr="003A4CDE">
        <w:rPr>
          <w:rFonts w:ascii="Arial" w:hAnsi="Arial" w:cs="Arial"/>
          <w:b/>
          <w:bCs/>
          <w:sz w:val="22"/>
          <w:lang w:val="en-US"/>
        </w:rPr>
        <w:t>Continued Commitment to Ethics and Quality:</w:t>
      </w:r>
    </w:p>
    <w:p w14:paraId="3ECC7CA7" w14:textId="230506FA" w:rsidR="00280337" w:rsidRPr="003A4CDE" w:rsidRDefault="00280337" w:rsidP="007C531F">
      <w:pPr>
        <w:pStyle w:val="Akapitzlist"/>
        <w:numPr>
          <w:ilvl w:val="0"/>
          <w:numId w:val="27"/>
        </w:numPr>
        <w:rPr>
          <w:rFonts w:ascii="Arial" w:hAnsi="Arial" w:cs="Arial"/>
          <w:sz w:val="22"/>
          <w:lang w:val="en-US"/>
        </w:rPr>
      </w:pPr>
      <w:r w:rsidRPr="003A4CDE">
        <w:rPr>
          <w:rFonts w:ascii="Arial" w:hAnsi="Arial" w:cs="Arial"/>
          <w:sz w:val="22"/>
          <w:lang w:val="en-US"/>
        </w:rPr>
        <w:t xml:space="preserve">Keep up solid connections with growers of cacao beans to guarantee fair trade procedures and a consistent supply of beans of the highest </w:t>
      </w:r>
      <w:proofErr w:type="spellStart"/>
      <w:r w:rsidRPr="003A4CDE">
        <w:rPr>
          <w:rFonts w:ascii="Arial" w:hAnsi="Arial" w:cs="Arial"/>
          <w:sz w:val="22"/>
          <w:lang w:val="en-US"/>
        </w:rPr>
        <w:t>calib</w:t>
      </w:r>
      <w:r w:rsidR="003C44A4" w:rsidRPr="003A4CDE">
        <w:rPr>
          <w:rFonts w:ascii="Arial" w:hAnsi="Arial" w:cs="Arial"/>
          <w:sz w:val="22"/>
          <w:lang w:val="en-US"/>
        </w:rPr>
        <w:t>re</w:t>
      </w:r>
      <w:proofErr w:type="spellEnd"/>
      <w:r w:rsidRPr="003A4CDE">
        <w:rPr>
          <w:rFonts w:ascii="Arial" w:hAnsi="Arial" w:cs="Arial"/>
          <w:sz w:val="22"/>
          <w:lang w:val="en-US"/>
        </w:rPr>
        <w:t>.</w:t>
      </w:r>
    </w:p>
    <w:p w14:paraId="631EF32B" w14:textId="21DB1482" w:rsidR="00280337" w:rsidRPr="003A4CDE" w:rsidRDefault="00280337" w:rsidP="007C531F">
      <w:pPr>
        <w:pStyle w:val="Akapitzlist"/>
        <w:numPr>
          <w:ilvl w:val="0"/>
          <w:numId w:val="27"/>
        </w:numPr>
        <w:rPr>
          <w:rFonts w:ascii="Arial" w:hAnsi="Arial" w:cs="Arial"/>
          <w:sz w:val="22"/>
          <w:lang w:val="en-US"/>
        </w:rPr>
      </w:pPr>
      <w:r w:rsidRPr="003A4CDE">
        <w:rPr>
          <w:rFonts w:ascii="Arial" w:hAnsi="Arial" w:cs="Arial"/>
          <w:sz w:val="22"/>
          <w:lang w:val="en-US"/>
        </w:rPr>
        <w:t xml:space="preserve">It is recommended to allocate resources towards research and development </w:t>
      </w:r>
      <w:proofErr w:type="spellStart"/>
      <w:r w:rsidRPr="003A4CDE">
        <w:rPr>
          <w:rFonts w:ascii="Arial" w:hAnsi="Arial" w:cs="Arial"/>
          <w:sz w:val="22"/>
          <w:lang w:val="en-US"/>
        </w:rPr>
        <w:t>endeavo</w:t>
      </w:r>
      <w:r w:rsidR="003C44A4" w:rsidRPr="003A4CDE">
        <w:rPr>
          <w:rFonts w:ascii="Arial" w:hAnsi="Arial" w:cs="Arial"/>
          <w:sz w:val="22"/>
          <w:lang w:val="en-US"/>
        </w:rPr>
        <w:t>u</w:t>
      </w:r>
      <w:r w:rsidRPr="003A4CDE">
        <w:rPr>
          <w:rFonts w:ascii="Arial" w:hAnsi="Arial" w:cs="Arial"/>
          <w:sz w:val="22"/>
          <w:lang w:val="en-US"/>
        </w:rPr>
        <w:t>rs</w:t>
      </w:r>
      <w:proofErr w:type="spellEnd"/>
      <w:r w:rsidRPr="003A4CDE">
        <w:rPr>
          <w:rFonts w:ascii="Arial" w:hAnsi="Arial" w:cs="Arial"/>
          <w:sz w:val="22"/>
          <w:lang w:val="en-US"/>
        </w:rPr>
        <w:t xml:space="preserve"> to consistently enhance chocolate production methods and produce novel and inventive product offerings.</w:t>
      </w:r>
    </w:p>
    <w:p w14:paraId="4D600C34" w14:textId="20AD4BD0" w:rsidR="00280337" w:rsidRPr="003A4CDE" w:rsidRDefault="003C44A4" w:rsidP="007C531F">
      <w:pPr>
        <w:pStyle w:val="Akapitzlist"/>
        <w:numPr>
          <w:ilvl w:val="0"/>
          <w:numId w:val="27"/>
        </w:numPr>
        <w:rPr>
          <w:rFonts w:ascii="Arial" w:hAnsi="Arial" w:cs="Arial"/>
          <w:sz w:val="22"/>
          <w:lang w:val="en-US"/>
        </w:rPr>
      </w:pPr>
      <w:r w:rsidRPr="003A4CDE">
        <w:rPr>
          <w:rFonts w:ascii="Arial" w:hAnsi="Arial" w:cs="Arial"/>
          <w:sz w:val="22"/>
          <w:lang w:val="en-US"/>
        </w:rPr>
        <w:t>T</w:t>
      </w:r>
      <w:r w:rsidR="00280337" w:rsidRPr="003A4CDE">
        <w:rPr>
          <w:rFonts w:ascii="Arial" w:hAnsi="Arial" w:cs="Arial"/>
          <w:sz w:val="22"/>
          <w:lang w:val="en-US"/>
        </w:rPr>
        <w:t>o mitigate the environmental impact, it is imperative to incorporate sustainable practices across the entire supply chain and production process.</w:t>
      </w:r>
    </w:p>
    <w:p w14:paraId="28D74BA4" w14:textId="33421F2A" w:rsidR="00280337" w:rsidRPr="003A4CDE" w:rsidRDefault="00280337" w:rsidP="007C531F">
      <w:pPr>
        <w:pStyle w:val="Akapitzlist"/>
        <w:numPr>
          <w:ilvl w:val="0"/>
          <w:numId w:val="27"/>
        </w:numPr>
        <w:rPr>
          <w:rFonts w:ascii="Arial" w:hAnsi="Arial" w:cs="Arial"/>
          <w:sz w:val="22"/>
          <w:lang w:val="en-US"/>
        </w:rPr>
      </w:pPr>
      <w:r w:rsidRPr="003A4CDE">
        <w:rPr>
          <w:rFonts w:ascii="Arial" w:hAnsi="Arial" w:cs="Arial"/>
          <w:sz w:val="22"/>
          <w:lang w:val="en-US"/>
        </w:rPr>
        <w:t xml:space="preserve">It is essential to establish open and honest lines of communication with stakeholders to uphold accountability and preserve a </w:t>
      </w:r>
      <w:proofErr w:type="spellStart"/>
      <w:r w:rsidRPr="003A4CDE">
        <w:rPr>
          <w:rFonts w:ascii="Arial" w:hAnsi="Arial" w:cs="Arial"/>
          <w:sz w:val="22"/>
          <w:lang w:val="en-US"/>
        </w:rPr>
        <w:t>favo</w:t>
      </w:r>
      <w:r w:rsidR="003C44A4" w:rsidRPr="003A4CDE">
        <w:rPr>
          <w:rFonts w:ascii="Arial" w:hAnsi="Arial" w:cs="Arial"/>
          <w:sz w:val="22"/>
          <w:lang w:val="en-US"/>
        </w:rPr>
        <w:t>u</w:t>
      </w:r>
      <w:r w:rsidRPr="003A4CDE">
        <w:rPr>
          <w:rFonts w:ascii="Arial" w:hAnsi="Arial" w:cs="Arial"/>
          <w:sz w:val="22"/>
          <w:lang w:val="en-US"/>
        </w:rPr>
        <w:t>rable</w:t>
      </w:r>
      <w:proofErr w:type="spellEnd"/>
      <w:r w:rsidRPr="003A4CDE">
        <w:rPr>
          <w:rFonts w:ascii="Arial" w:hAnsi="Arial" w:cs="Arial"/>
          <w:sz w:val="22"/>
          <w:lang w:val="en-US"/>
        </w:rPr>
        <w:t xml:space="preserve"> reputation regarding the procurement of ethically sourced goods and the provision of items of exceptional quality.</w:t>
      </w:r>
    </w:p>
    <w:p w14:paraId="66296FF8" w14:textId="78A9A040" w:rsidR="00C178CC" w:rsidRPr="003A4CDE" w:rsidRDefault="00280337" w:rsidP="007C531F">
      <w:pPr>
        <w:rPr>
          <w:rFonts w:ascii="Arial" w:hAnsi="Arial" w:cs="Arial"/>
          <w:sz w:val="22"/>
        </w:rPr>
      </w:pPr>
      <w:r w:rsidRPr="003A4CDE">
        <w:rPr>
          <w:rFonts w:ascii="Arial" w:hAnsi="Arial" w:cs="Arial"/>
          <w:sz w:val="22"/>
          <w:lang w:val="en-US"/>
        </w:rPr>
        <w:t>Land Chocolate is well</w:t>
      </w:r>
      <w:r w:rsidR="003C44A4" w:rsidRPr="003A4CDE">
        <w:rPr>
          <w:rFonts w:ascii="Arial" w:hAnsi="Arial" w:cs="Arial"/>
          <w:sz w:val="22"/>
          <w:lang w:val="en-US"/>
        </w:rPr>
        <w:t>-</w:t>
      </w:r>
      <w:r w:rsidRPr="003A4CDE">
        <w:rPr>
          <w:rFonts w:ascii="Arial" w:hAnsi="Arial" w:cs="Arial"/>
          <w:sz w:val="22"/>
          <w:lang w:val="en-US"/>
        </w:rPr>
        <w:t>positioned to leverage the growing demand for high-end chocolate, enhance its market penetration, and extend its product portfolio through the adoption of this strategic approach. Simultaneously, the organization will be capable of maintaining its fundamental principles of ethical sourcing and delivering items of superior quality. By implementing this strategic approach, the organization will be able to sustain its present trajectory of growth and establish a strong foothold as a leading contender in the global chocolate industry.</w:t>
      </w:r>
    </w:p>
    <w:p w14:paraId="5EB97893" w14:textId="77777777" w:rsidR="00C178CC" w:rsidRPr="003A4CDE" w:rsidRDefault="00C178CC" w:rsidP="007C531F">
      <w:pPr>
        <w:rPr>
          <w:rFonts w:ascii="Arial" w:hAnsi="Arial" w:cs="Arial"/>
          <w:b/>
          <w:bCs/>
          <w:sz w:val="22"/>
          <w:lang w:val="en-US"/>
        </w:rPr>
      </w:pPr>
      <w:r w:rsidRPr="003A4CDE">
        <w:rPr>
          <w:rFonts w:ascii="Arial" w:hAnsi="Arial" w:cs="Arial"/>
          <w:b/>
          <w:bCs/>
          <w:sz w:val="22"/>
          <w:lang w:val="en-US"/>
        </w:rPr>
        <w:t>Timeline of the Strategic Implementation Process:</w:t>
      </w:r>
    </w:p>
    <w:p w14:paraId="0C53866F" w14:textId="32C34E68" w:rsidR="00C178CC" w:rsidRPr="003A4CDE" w:rsidRDefault="00C178CC" w:rsidP="007C531F">
      <w:pPr>
        <w:numPr>
          <w:ilvl w:val="0"/>
          <w:numId w:val="20"/>
        </w:numPr>
        <w:rPr>
          <w:rFonts w:ascii="Arial" w:hAnsi="Arial" w:cs="Arial"/>
          <w:sz w:val="22"/>
          <w:lang w:val="en-US"/>
        </w:rPr>
      </w:pPr>
      <w:r w:rsidRPr="003A4CDE">
        <w:rPr>
          <w:rFonts w:ascii="Arial" w:hAnsi="Arial" w:cs="Arial"/>
          <w:sz w:val="22"/>
          <w:lang w:val="en-US"/>
        </w:rPr>
        <w:t xml:space="preserve">Q1-Q2 2024: </w:t>
      </w:r>
      <w:r w:rsidR="00280337" w:rsidRPr="003A4CDE">
        <w:rPr>
          <w:rFonts w:ascii="Arial" w:hAnsi="Arial" w:cs="Arial"/>
          <w:sz w:val="22"/>
          <w:lang w:val="en-US"/>
        </w:rPr>
        <w:t>Find out what people want and where there might be a gap in the market by conducting research.</w:t>
      </w:r>
    </w:p>
    <w:p w14:paraId="7B58FA6E" w14:textId="56D55AA3" w:rsidR="00C178CC" w:rsidRPr="003A4CDE" w:rsidRDefault="00C178CC" w:rsidP="007C531F">
      <w:pPr>
        <w:numPr>
          <w:ilvl w:val="0"/>
          <w:numId w:val="20"/>
        </w:numPr>
        <w:rPr>
          <w:rFonts w:ascii="Arial" w:hAnsi="Arial" w:cs="Arial"/>
          <w:sz w:val="22"/>
          <w:lang w:val="en-US"/>
        </w:rPr>
      </w:pPr>
      <w:r w:rsidRPr="003A4CDE">
        <w:rPr>
          <w:rFonts w:ascii="Arial" w:hAnsi="Arial" w:cs="Arial"/>
          <w:sz w:val="22"/>
          <w:lang w:val="en-US"/>
        </w:rPr>
        <w:t xml:space="preserve">Q3-Q4 2024: </w:t>
      </w:r>
      <w:r w:rsidR="00280337" w:rsidRPr="003A4CDE">
        <w:rPr>
          <w:rFonts w:ascii="Arial" w:hAnsi="Arial" w:cs="Arial"/>
          <w:sz w:val="22"/>
          <w:lang w:val="en-US"/>
        </w:rPr>
        <w:t>Create specialized advertising campaigns and form alliances with regional distributors to grow your market.</w:t>
      </w:r>
    </w:p>
    <w:p w14:paraId="1F8C5150" w14:textId="0F954850" w:rsidR="00C178CC" w:rsidRPr="003A4CDE" w:rsidRDefault="00C178CC" w:rsidP="007C531F">
      <w:pPr>
        <w:numPr>
          <w:ilvl w:val="0"/>
          <w:numId w:val="20"/>
        </w:numPr>
        <w:rPr>
          <w:rFonts w:ascii="Arial" w:hAnsi="Arial" w:cs="Arial"/>
          <w:sz w:val="22"/>
          <w:lang w:val="en-US"/>
        </w:rPr>
      </w:pPr>
      <w:r w:rsidRPr="003A4CDE">
        <w:rPr>
          <w:rFonts w:ascii="Arial" w:hAnsi="Arial" w:cs="Arial"/>
          <w:sz w:val="22"/>
          <w:lang w:val="en-US"/>
        </w:rPr>
        <w:lastRenderedPageBreak/>
        <w:t xml:space="preserve">Q1-Q2 2025: </w:t>
      </w:r>
      <w:r w:rsidR="00280337" w:rsidRPr="003A4CDE">
        <w:rPr>
          <w:rFonts w:ascii="Arial" w:hAnsi="Arial" w:cs="Arial"/>
          <w:sz w:val="22"/>
          <w:lang w:val="en-US"/>
        </w:rPr>
        <w:t>This proposal suggests the introduction of novel taste pairings and additions, the exploration of inventive chocolate-centric products, and the establishment of collaborations with chefs or pâtissiers to enhance product diversification.</w:t>
      </w:r>
    </w:p>
    <w:p w14:paraId="65182D92" w14:textId="0F6AC61D" w:rsidR="00C178CC" w:rsidRPr="003A4CDE" w:rsidRDefault="00C178CC" w:rsidP="007C531F">
      <w:pPr>
        <w:numPr>
          <w:ilvl w:val="0"/>
          <w:numId w:val="20"/>
        </w:numPr>
        <w:rPr>
          <w:rFonts w:ascii="Arial" w:hAnsi="Arial" w:cs="Arial"/>
          <w:sz w:val="22"/>
          <w:lang w:val="en-US"/>
        </w:rPr>
      </w:pPr>
      <w:r w:rsidRPr="003A4CDE">
        <w:rPr>
          <w:rFonts w:ascii="Arial" w:hAnsi="Arial" w:cs="Arial"/>
          <w:sz w:val="22"/>
          <w:lang w:val="en-US"/>
        </w:rPr>
        <w:t xml:space="preserve">Q3-Q4 2025: </w:t>
      </w:r>
      <w:r w:rsidR="007F0EB5" w:rsidRPr="003A4CDE">
        <w:rPr>
          <w:rFonts w:ascii="Arial" w:hAnsi="Arial" w:cs="Arial"/>
          <w:sz w:val="22"/>
          <w:lang w:val="en-US"/>
        </w:rPr>
        <w:t>Distribution should be expanded to include new retail outlets and target market customer populations.</w:t>
      </w:r>
    </w:p>
    <w:p w14:paraId="6B992D20" w14:textId="4C595F1E" w:rsidR="00C178CC" w:rsidRPr="003A4CDE" w:rsidRDefault="00C178CC" w:rsidP="007C531F">
      <w:pPr>
        <w:numPr>
          <w:ilvl w:val="0"/>
          <w:numId w:val="20"/>
        </w:numPr>
        <w:rPr>
          <w:rFonts w:ascii="Arial" w:hAnsi="Arial" w:cs="Arial"/>
          <w:sz w:val="22"/>
          <w:lang w:val="en-US"/>
        </w:rPr>
      </w:pPr>
      <w:r w:rsidRPr="003A4CDE">
        <w:rPr>
          <w:rFonts w:ascii="Arial" w:hAnsi="Arial" w:cs="Arial"/>
          <w:sz w:val="22"/>
          <w:lang w:val="en-US"/>
        </w:rPr>
        <w:t xml:space="preserve">Ongoing: </w:t>
      </w:r>
      <w:r w:rsidR="007F0EB5" w:rsidRPr="003A4CDE">
        <w:rPr>
          <w:rFonts w:ascii="Arial" w:hAnsi="Arial" w:cs="Arial"/>
          <w:sz w:val="22"/>
          <w:lang w:val="en-US"/>
        </w:rPr>
        <w:t>Keep an eye on market developments, adjust your approach, and preserve your goodwill with suppliers and other stakeholders.</w:t>
      </w:r>
    </w:p>
    <w:p w14:paraId="6E6524D3" w14:textId="77777777" w:rsidR="00C178CC" w:rsidRPr="003A4CDE" w:rsidRDefault="00C178CC" w:rsidP="007C531F">
      <w:pPr>
        <w:rPr>
          <w:rFonts w:ascii="Arial" w:hAnsi="Arial" w:cs="Arial"/>
          <w:b/>
          <w:bCs/>
          <w:sz w:val="22"/>
          <w:lang w:val="en-US"/>
        </w:rPr>
      </w:pPr>
      <w:r w:rsidRPr="003A4CDE">
        <w:rPr>
          <w:rFonts w:ascii="Arial" w:hAnsi="Arial" w:cs="Arial"/>
          <w:b/>
          <w:bCs/>
          <w:sz w:val="22"/>
          <w:lang w:val="en-US"/>
        </w:rPr>
        <w:t>Benefits of the Proposed Strategic Direction:</w:t>
      </w:r>
    </w:p>
    <w:p w14:paraId="1979BA07" w14:textId="2F7F0B5C" w:rsidR="007F0EB5" w:rsidRPr="003A4CDE" w:rsidRDefault="007F0EB5" w:rsidP="007C531F">
      <w:pPr>
        <w:pStyle w:val="Akapitzlist"/>
        <w:numPr>
          <w:ilvl w:val="0"/>
          <w:numId w:val="28"/>
        </w:numPr>
        <w:rPr>
          <w:rFonts w:ascii="Arial" w:hAnsi="Arial" w:cs="Arial"/>
          <w:sz w:val="22"/>
          <w:lang w:val="en-US"/>
        </w:rPr>
      </w:pPr>
      <w:r w:rsidRPr="003A4CDE">
        <w:rPr>
          <w:rFonts w:ascii="Arial" w:hAnsi="Arial" w:cs="Arial"/>
          <w:sz w:val="22"/>
          <w:lang w:val="en-US"/>
        </w:rPr>
        <w:t>The expansion into new areas and the introduction of new goods by Land Chocolate will result in an expansion of their client base and a subsequent increase in sales, leading to an augmented market share and revenue growth.</w:t>
      </w:r>
    </w:p>
    <w:p w14:paraId="1E829AB7" w14:textId="46AE805B" w:rsidR="007F0EB5" w:rsidRPr="003A4CDE" w:rsidRDefault="007F0EB5" w:rsidP="007C531F">
      <w:pPr>
        <w:pStyle w:val="Akapitzlist"/>
        <w:numPr>
          <w:ilvl w:val="0"/>
          <w:numId w:val="28"/>
        </w:numPr>
        <w:rPr>
          <w:rFonts w:ascii="Arial" w:hAnsi="Arial" w:cs="Arial"/>
          <w:sz w:val="22"/>
          <w:lang w:val="en-US"/>
        </w:rPr>
      </w:pPr>
      <w:r w:rsidRPr="003A4CDE">
        <w:rPr>
          <w:rFonts w:ascii="Arial" w:hAnsi="Arial" w:cs="Arial"/>
          <w:sz w:val="22"/>
          <w:lang w:val="en-US"/>
        </w:rPr>
        <w:t>The augmentation of brand reputation and recognition will be reinforced by the company's development into new markets and diversification of its product offerings, thereby solidifying Land Chocolate's standing as a prominent brand in the premium chocolate industry.</w:t>
      </w:r>
    </w:p>
    <w:p w14:paraId="35959EEA" w14:textId="37E39C44" w:rsidR="007F0EB5" w:rsidRPr="003A4CDE" w:rsidRDefault="007F0EB5" w:rsidP="007C531F">
      <w:pPr>
        <w:pStyle w:val="Akapitzlist"/>
        <w:numPr>
          <w:ilvl w:val="0"/>
          <w:numId w:val="28"/>
        </w:numPr>
        <w:rPr>
          <w:rFonts w:ascii="Arial" w:hAnsi="Arial" w:cs="Arial"/>
          <w:sz w:val="22"/>
          <w:lang w:val="en-US"/>
        </w:rPr>
      </w:pPr>
      <w:r w:rsidRPr="003A4CDE">
        <w:rPr>
          <w:rFonts w:ascii="Arial" w:hAnsi="Arial" w:cs="Arial"/>
          <w:sz w:val="22"/>
          <w:lang w:val="en-US"/>
        </w:rPr>
        <w:t>The implementation of diversified revenue sources can effectively minimize risk by reducing dependence on a singular product line and minimizing the impact of market changes.</w:t>
      </w:r>
    </w:p>
    <w:p w14:paraId="1D980470" w14:textId="47FE53FE" w:rsidR="007F0EB5" w:rsidRPr="003A4CDE" w:rsidRDefault="007F0EB5" w:rsidP="007C531F">
      <w:pPr>
        <w:pStyle w:val="Akapitzlist"/>
        <w:numPr>
          <w:ilvl w:val="0"/>
          <w:numId w:val="28"/>
        </w:numPr>
        <w:rPr>
          <w:rFonts w:ascii="Arial" w:hAnsi="Arial" w:cs="Arial"/>
          <w:sz w:val="22"/>
          <w:lang w:val="en-US"/>
        </w:rPr>
      </w:pPr>
      <w:r w:rsidRPr="003A4CDE">
        <w:rPr>
          <w:rFonts w:ascii="Arial" w:hAnsi="Arial" w:cs="Arial"/>
          <w:sz w:val="22"/>
          <w:lang w:val="en-US"/>
        </w:rPr>
        <w:t>Enhancing stakeholder relationships: Upholding a steadfast dedication to ethical sourcing and the provision of high-quality products will serve to bolster stakeholder trust and garner support.</w:t>
      </w:r>
    </w:p>
    <w:p w14:paraId="3E0FE4D8" w14:textId="77777777" w:rsidR="00C178CC" w:rsidRPr="003A4CDE" w:rsidRDefault="00C178CC" w:rsidP="007C531F">
      <w:pPr>
        <w:rPr>
          <w:rFonts w:ascii="Arial" w:hAnsi="Arial" w:cs="Arial"/>
          <w:b/>
          <w:bCs/>
          <w:sz w:val="22"/>
          <w:lang w:val="en-US"/>
        </w:rPr>
      </w:pPr>
      <w:r w:rsidRPr="003A4CDE">
        <w:rPr>
          <w:rFonts w:ascii="Arial" w:hAnsi="Arial" w:cs="Arial"/>
          <w:b/>
          <w:bCs/>
          <w:sz w:val="22"/>
          <w:lang w:val="en-US"/>
        </w:rPr>
        <w:t>Potential Consequences of Not Following the Proposed Strategic Direction:</w:t>
      </w:r>
    </w:p>
    <w:p w14:paraId="5EB2C7A4" w14:textId="6A11F177" w:rsidR="007F0EB5" w:rsidRPr="003A4CDE" w:rsidRDefault="007F0EB5" w:rsidP="007C531F">
      <w:pPr>
        <w:pStyle w:val="Akapitzlist"/>
        <w:numPr>
          <w:ilvl w:val="0"/>
          <w:numId w:val="29"/>
        </w:numPr>
        <w:rPr>
          <w:rFonts w:ascii="Arial" w:hAnsi="Arial" w:cs="Arial"/>
          <w:sz w:val="22"/>
          <w:lang w:val="en-US"/>
        </w:rPr>
      </w:pPr>
      <w:r w:rsidRPr="003A4CDE">
        <w:rPr>
          <w:rFonts w:ascii="Arial" w:hAnsi="Arial" w:cs="Arial"/>
          <w:sz w:val="22"/>
          <w:lang w:val="en-US"/>
        </w:rPr>
        <w:t>One potential drawback is the failure to capitalize on growth prospects since the company may restrict its expansion to established markets and product categories, resulting in a lack of progress and missed chances for advancement.</w:t>
      </w:r>
    </w:p>
    <w:p w14:paraId="48355326" w14:textId="3E7D83A9" w:rsidR="007F0EB5" w:rsidRPr="003A4CDE" w:rsidRDefault="007F0EB5" w:rsidP="007C531F">
      <w:pPr>
        <w:pStyle w:val="Akapitzlist"/>
        <w:numPr>
          <w:ilvl w:val="0"/>
          <w:numId w:val="29"/>
        </w:numPr>
        <w:rPr>
          <w:rFonts w:ascii="Arial" w:hAnsi="Arial" w:cs="Arial"/>
          <w:sz w:val="22"/>
          <w:lang w:val="en-US"/>
        </w:rPr>
      </w:pPr>
      <w:r w:rsidRPr="003A4CDE">
        <w:rPr>
          <w:rFonts w:ascii="Arial" w:hAnsi="Arial" w:cs="Arial"/>
          <w:sz w:val="22"/>
          <w:lang w:val="en-US"/>
        </w:rPr>
        <w:t>The lack of adaptation to evolving customer preferences and market trends may result in diminished competitiveness and a decline in market share for Land Chocolate.</w:t>
      </w:r>
    </w:p>
    <w:p w14:paraId="6F7414A0" w14:textId="173EA1FE" w:rsidR="007F0EB5" w:rsidRPr="003A4CDE" w:rsidRDefault="007F0EB5" w:rsidP="007C531F">
      <w:pPr>
        <w:pStyle w:val="Akapitzlist"/>
        <w:numPr>
          <w:ilvl w:val="0"/>
          <w:numId w:val="29"/>
        </w:numPr>
        <w:rPr>
          <w:rFonts w:ascii="Arial" w:hAnsi="Arial" w:cs="Arial"/>
          <w:sz w:val="22"/>
          <w:lang w:val="en-US"/>
        </w:rPr>
      </w:pPr>
      <w:r w:rsidRPr="003A4CDE">
        <w:rPr>
          <w:rFonts w:ascii="Arial" w:hAnsi="Arial" w:cs="Arial"/>
          <w:sz w:val="22"/>
          <w:lang w:val="en-US"/>
        </w:rPr>
        <w:t>The diminished brand relevance and uniqueness of Land Chocolate may result from a dearth of innovation and diversity, thus undermining its distinctiveness within the luxury chocolate industry.</w:t>
      </w:r>
    </w:p>
    <w:p w14:paraId="4312334C" w14:textId="53482E97" w:rsidR="007F0EB5" w:rsidRPr="003A4CDE" w:rsidRDefault="007F0EB5" w:rsidP="007C531F">
      <w:pPr>
        <w:pStyle w:val="Akapitzlist"/>
        <w:numPr>
          <w:ilvl w:val="0"/>
          <w:numId w:val="29"/>
        </w:numPr>
        <w:rPr>
          <w:rFonts w:ascii="Arial" w:hAnsi="Arial" w:cs="Arial"/>
          <w:sz w:val="22"/>
          <w:lang w:val="en-US"/>
        </w:rPr>
      </w:pPr>
      <w:r w:rsidRPr="003A4CDE">
        <w:rPr>
          <w:rFonts w:ascii="Arial" w:hAnsi="Arial" w:cs="Arial"/>
          <w:sz w:val="22"/>
          <w:lang w:val="en-US"/>
        </w:rPr>
        <w:lastRenderedPageBreak/>
        <w:t>The erosion of stakeholder confidence and support may occur as a result of Land Chocolate's deviations from ethical sourcing procedures or quality standards, which has the potential to harm the company's brand and create a sense of alienation among stakeholders.</w:t>
      </w:r>
    </w:p>
    <w:p w14:paraId="45AF5F66" w14:textId="12D7B502" w:rsidR="00C178CC" w:rsidRPr="003A4CDE" w:rsidRDefault="007F0EB5" w:rsidP="007C531F">
      <w:pPr>
        <w:rPr>
          <w:rFonts w:ascii="Arial" w:hAnsi="Arial" w:cs="Arial"/>
          <w:sz w:val="22"/>
          <w:lang w:val="en-US"/>
        </w:rPr>
      </w:pPr>
      <w:r w:rsidRPr="003A4CDE">
        <w:rPr>
          <w:rFonts w:ascii="Arial" w:hAnsi="Arial" w:cs="Arial"/>
          <w:sz w:val="22"/>
          <w:lang w:val="en-US"/>
        </w:rPr>
        <w:t>Land Chocolate has the potential to strategically position itself for future expansion, safeguard its competitive advantage, and solidify its reputation as a prominent producer of ethical and high-quality chocolate. This may be achieved by implementing the proposed strategic direction and proactively addressing any obstacles that may arise.</w:t>
      </w:r>
    </w:p>
    <w:p w14:paraId="798A3BA8" w14:textId="77777777" w:rsidR="00A01B6C" w:rsidRPr="003A4CDE" w:rsidRDefault="00A01B6C" w:rsidP="007C531F">
      <w:pPr>
        <w:rPr>
          <w:rFonts w:ascii="Arial" w:hAnsi="Arial" w:cs="Arial"/>
          <w:sz w:val="22"/>
          <w:lang w:val="en-US"/>
        </w:rPr>
      </w:pPr>
    </w:p>
    <w:p w14:paraId="1F5E0224" w14:textId="77777777" w:rsidR="00A01B6C" w:rsidRPr="003A4CDE" w:rsidRDefault="00A01B6C" w:rsidP="007C531F">
      <w:pPr>
        <w:rPr>
          <w:rFonts w:ascii="Arial" w:hAnsi="Arial" w:cs="Arial"/>
          <w:sz w:val="22"/>
          <w:lang w:val="en-US"/>
        </w:rPr>
      </w:pPr>
    </w:p>
    <w:p w14:paraId="272C7C26" w14:textId="77777777" w:rsidR="00A01B6C" w:rsidRPr="003A4CDE" w:rsidRDefault="00A01B6C" w:rsidP="007C531F">
      <w:pPr>
        <w:rPr>
          <w:rFonts w:ascii="Arial" w:hAnsi="Arial" w:cs="Arial"/>
          <w:sz w:val="22"/>
          <w:lang w:val="en-US"/>
        </w:rPr>
      </w:pPr>
    </w:p>
    <w:p w14:paraId="49B66365" w14:textId="77777777" w:rsidR="00A01B6C" w:rsidRPr="003A4CDE" w:rsidRDefault="00A01B6C" w:rsidP="007C531F">
      <w:pPr>
        <w:rPr>
          <w:rFonts w:ascii="Arial" w:hAnsi="Arial" w:cs="Arial"/>
          <w:sz w:val="22"/>
          <w:lang w:val="en-US"/>
        </w:rPr>
      </w:pPr>
    </w:p>
    <w:p w14:paraId="02BBDA87" w14:textId="77777777" w:rsidR="00A01B6C" w:rsidRPr="003A4CDE" w:rsidRDefault="00A01B6C" w:rsidP="007C531F">
      <w:pPr>
        <w:rPr>
          <w:rFonts w:ascii="Arial" w:hAnsi="Arial" w:cs="Arial"/>
          <w:sz w:val="22"/>
          <w:lang w:val="en-US"/>
        </w:rPr>
      </w:pPr>
    </w:p>
    <w:p w14:paraId="2A84C6BB" w14:textId="77777777" w:rsidR="00A01B6C" w:rsidRPr="003A4CDE" w:rsidRDefault="00A01B6C" w:rsidP="007C531F">
      <w:pPr>
        <w:rPr>
          <w:rFonts w:ascii="Arial" w:hAnsi="Arial" w:cs="Arial"/>
          <w:sz w:val="22"/>
          <w:lang w:val="en-US"/>
        </w:rPr>
      </w:pPr>
    </w:p>
    <w:p w14:paraId="27861069" w14:textId="77777777" w:rsidR="00A01B6C" w:rsidRDefault="00A01B6C" w:rsidP="007C531F">
      <w:pPr>
        <w:rPr>
          <w:rFonts w:ascii="Arial" w:hAnsi="Arial" w:cs="Arial"/>
          <w:sz w:val="22"/>
          <w:lang w:val="en-US"/>
        </w:rPr>
      </w:pPr>
    </w:p>
    <w:p w14:paraId="6BD4354C" w14:textId="77777777" w:rsidR="000617B2" w:rsidRDefault="000617B2" w:rsidP="007C531F">
      <w:pPr>
        <w:rPr>
          <w:rFonts w:ascii="Arial" w:hAnsi="Arial" w:cs="Arial"/>
          <w:sz w:val="22"/>
          <w:lang w:val="en-US"/>
        </w:rPr>
      </w:pPr>
    </w:p>
    <w:p w14:paraId="6F92C73D" w14:textId="77777777" w:rsidR="000617B2" w:rsidRDefault="000617B2" w:rsidP="007C531F">
      <w:pPr>
        <w:rPr>
          <w:rFonts w:ascii="Arial" w:hAnsi="Arial" w:cs="Arial"/>
          <w:sz w:val="22"/>
          <w:lang w:val="en-US"/>
        </w:rPr>
      </w:pPr>
    </w:p>
    <w:p w14:paraId="28CFD554" w14:textId="77777777" w:rsidR="000617B2" w:rsidRDefault="000617B2" w:rsidP="007C531F">
      <w:pPr>
        <w:rPr>
          <w:rFonts w:ascii="Arial" w:hAnsi="Arial" w:cs="Arial"/>
          <w:sz w:val="22"/>
          <w:lang w:val="en-US"/>
        </w:rPr>
      </w:pPr>
    </w:p>
    <w:p w14:paraId="1DB580C5" w14:textId="77777777" w:rsidR="000617B2" w:rsidRDefault="000617B2" w:rsidP="007C531F">
      <w:pPr>
        <w:rPr>
          <w:rFonts w:ascii="Arial" w:hAnsi="Arial" w:cs="Arial"/>
          <w:sz w:val="22"/>
          <w:lang w:val="en-US"/>
        </w:rPr>
      </w:pPr>
    </w:p>
    <w:p w14:paraId="154939B7" w14:textId="77777777" w:rsidR="000617B2" w:rsidRDefault="000617B2" w:rsidP="007C531F">
      <w:pPr>
        <w:rPr>
          <w:rFonts w:ascii="Arial" w:hAnsi="Arial" w:cs="Arial"/>
          <w:sz w:val="22"/>
          <w:lang w:val="en-US"/>
        </w:rPr>
      </w:pPr>
    </w:p>
    <w:p w14:paraId="3DC2E0B5" w14:textId="77777777" w:rsidR="000617B2" w:rsidRDefault="000617B2" w:rsidP="007C531F">
      <w:pPr>
        <w:rPr>
          <w:rFonts w:ascii="Arial" w:hAnsi="Arial" w:cs="Arial"/>
          <w:sz w:val="22"/>
          <w:lang w:val="en-US"/>
        </w:rPr>
      </w:pPr>
    </w:p>
    <w:p w14:paraId="61ED5153" w14:textId="77777777" w:rsidR="000617B2" w:rsidRDefault="000617B2" w:rsidP="007C531F">
      <w:pPr>
        <w:rPr>
          <w:rFonts w:ascii="Arial" w:hAnsi="Arial" w:cs="Arial"/>
          <w:sz w:val="22"/>
          <w:lang w:val="en-US"/>
        </w:rPr>
      </w:pPr>
    </w:p>
    <w:p w14:paraId="3DC6E403" w14:textId="77777777" w:rsidR="000617B2" w:rsidRDefault="000617B2" w:rsidP="007C531F">
      <w:pPr>
        <w:rPr>
          <w:rFonts w:ascii="Arial" w:hAnsi="Arial" w:cs="Arial"/>
          <w:sz w:val="22"/>
          <w:lang w:val="en-US"/>
        </w:rPr>
      </w:pPr>
    </w:p>
    <w:p w14:paraId="5A8DEA5B" w14:textId="77777777" w:rsidR="000617B2" w:rsidRDefault="000617B2" w:rsidP="007C531F">
      <w:pPr>
        <w:rPr>
          <w:rFonts w:ascii="Arial" w:hAnsi="Arial" w:cs="Arial"/>
          <w:sz w:val="22"/>
          <w:lang w:val="en-US"/>
        </w:rPr>
      </w:pPr>
    </w:p>
    <w:p w14:paraId="5C0559F1" w14:textId="77777777" w:rsidR="000617B2" w:rsidRPr="003A4CDE" w:rsidRDefault="000617B2" w:rsidP="007C531F">
      <w:pPr>
        <w:rPr>
          <w:rFonts w:ascii="Arial" w:hAnsi="Arial" w:cs="Arial"/>
          <w:sz w:val="22"/>
          <w:lang w:val="en-US"/>
        </w:rPr>
      </w:pPr>
    </w:p>
    <w:p w14:paraId="24CDE5D5" w14:textId="77777777" w:rsidR="00A01B6C" w:rsidRPr="003A4CDE" w:rsidRDefault="00A01B6C" w:rsidP="007C531F">
      <w:pPr>
        <w:rPr>
          <w:rFonts w:ascii="Arial" w:hAnsi="Arial" w:cs="Arial"/>
          <w:sz w:val="22"/>
          <w:lang w:val="en-US"/>
        </w:rPr>
      </w:pPr>
    </w:p>
    <w:p w14:paraId="2B2CDB85" w14:textId="3602C25B" w:rsidR="003159F3" w:rsidRPr="003A4CDE" w:rsidRDefault="003159F3" w:rsidP="007C531F">
      <w:pPr>
        <w:pStyle w:val="Nagwek1"/>
        <w:numPr>
          <w:ilvl w:val="0"/>
          <w:numId w:val="30"/>
        </w:numPr>
        <w:rPr>
          <w:rFonts w:ascii="Arial" w:hAnsi="Arial" w:cs="Arial"/>
          <w:sz w:val="22"/>
          <w:szCs w:val="22"/>
          <w:lang w:val="en-US"/>
        </w:rPr>
      </w:pPr>
      <w:bookmarkStart w:id="13" w:name="_Toc155210744"/>
      <w:r w:rsidRPr="003A4CDE">
        <w:rPr>
          <w:rFonts w:ascii="Arial" w:hAnsi="Arial" w:cs="Arial"/>
          <w:sz w:val="22"/>
          <w:szCs w:val="22"/>
          <w:lang w:val="en-US"/>
        </w:rPr>
        <w:lastRenderedPageBreak/>
        <w:t>Conclusion</w:t>
      </w:r>
      <w:bookmarkEnd w:id="13"/>
    </w:p>
    <w:p w14:paraId="22FC311E" w14:textId="0B0F6E95" w:rsidR="003159F3" w:rsidRPr="003A4CDE" w:rsidRDefault="003159F3" w:rsidP="007C531F">
      <w:pPr>
        <w:rPr>
          <w:rFonts w:ascii="Arial" w:hAnsi="Arial" w:cs="Arial"/>
          <w:sz w:val="22"/>
        </w:rPr>
      </w:pPr>
      <w:r w:rsidRPr="003A4CDE">
        <w:rPr>
          <w:rFonts w:ascii="Arial" w:hAnsi="Arial" w:cs="Arial"/>
          <w:sz w:val="22"/>
        </w:rPr>
        <w:t>Land Chocolate is a brand that is well-positioned for expansion and success, according to the strategic study conducted. Through the utilization of theoretical models and methods, this paper elucidates potential pathways for the expansion of the market, with a particular focus on ethical behavio</w:t>
      </w:r>
      <w:r w:rsidR="003C44A4" w:rsidRPr="003A4CDE">
        <w:rPr>
          <w:rFonts w:ascii="Arial" w:hAnsi="Arial" w:cs="Arial"/>
          <w:sz w:val="22"/>
        </w:rPr>
        <w:t>u</w:t>
      </w:r>
      <w:r w:rsidRPr="003A4CDE">
        <w:rPr>
          <w:rFonts w:ascii="Arial" w:hAnsi="Arial" w:cs="Arial"/>
          <w:sz w:val="22"/>
        </w:rPr>
        <w:t>rs and the diversification of products. The strategic direction advocated emphasizes Land Chocolate's dedication to maintaining high standards of quality, promoting sustainability practices, and fostering trust among stakeholders. Land Chocolate is strategically positioned to effectively navigate the ever-changing premium chocolate industry, facilitating sustained expansion and strengthening its standing as a high-quality brand with a strong ethical foundation.</w:t>
      </w:r>
    </w:p>
    <w:p w14:paraId="0F1D8086" w14:textId="77777777" w:rsidR="00A01B6C" w:rsidRPr="003A4CDE" w:rsidRDefault="00A01B6C" w:rsidP="007C531F">
      <w:pPr>
        <w:rPr>
          <w:rFonts w:ascii="Arial" w:hAnsi="Arial" w:cs="Arial"/>
          <w:sz w:val="22"/>
        </w:rPr>
      </w:pPr>
    </w:p>
    <w:p w14:paraId="7A632C0B" w14:textId="77777777" w:rsidR="00A01B6C" w:rsidRPr="003A4CDE" w:rsidRDefault="00A01B6C" w:rsidP="007C531F">
      <w:pPr>
        <w:rPr>
          <w:rFonts w:ascii="Arial" w:hAnsi="Arial" w:cs="Arial"/>
          <w:sz w:val="22"/>
        </w:rPr>
      </w:pPr>
    </w:p>
    <w:p w14:paraId="3EC35784" w14:textId="77777777" w:rsidR="00A01B6C" w:rsidRPr="003A4CDE" w:rsidRDefault="00A01B6C" w:rsidP="007C531F">
      <w:pPr>
        <w:rPr>
          <w:rFonts w:ascii="Arial" w:hAnsi="Arial" w:cs="Arial"/>
          <w:sz w:val="22"/>
        </w:rPr>
      </w:pPr>
    </w:p>
    <w:p w14:paraId="36971D22" w14:textId="77777777" w:rsidR="00A01B6C" w:rsidRPr="003A4CDE" w:rsidRDefault="00A01B6C" w:rsidP="007C531F">
      <w:pPr>
        <w:rPr>
          <w:rFonts w:ascii="Arial" w:hAnsi="Arial" w:cs="Arial"/>
          <w:sz w:val="22"/>
        </w:rPr>
      </w:pPr>
    </w:p>
    <w:p w14:paraId="2954C6D4" w14:textId="77777777" w:rsidR="00A01B6C" w:rsidRPr="003A4CDE" w:rsidRDefault="00A01B6C" w:rsidP="007C531F">
      <w:pPr>
        <w:rPr>
          <w:rFonts w:ascii="Arial" w:hAnsi="Arial" w:cs="Arial"/>
          <w:sz w:val="22"/>
        </w:rPr>
      </w:pPr>
    </w:p>
    <w:p w14:paraId="5D13250C" w14:textId="77777777" w:rsidR="00A01B6C" w:rsidRPr="003A4CDE" w:rsidRDefault="00A01B6C" w:rsidP="007C531F">
      <w:pPr>
        <w:rPr>
          <w:rFonts w:ascii="Arial" w:hAnsi="Arial" w:cs="Arial"/>
          <w:sz w:val="22"/>
        </w:rPr>
      </w:pPr>
    </w:p>
    <w:p w14:paraId="721DFAC0" w14:textId="77777777" w:rsidR="00A01B6C" w:rsidRPr="003A4CDE" w:rsidRDefault="00A01B6C" w:rsidP="007C531F">
      <w:pPr>
        <w:rPr>
          <w:rFonts w:ascii="Arial" w:hAnsi="Arial" w:cs="Arial"/>
          <w:sz w:val="22"/>
        </w:rPr>
      </w:pPr>
    </w:p>
    <w:p w14:paraId="6C5B6D1C" w14:textId="77777777" w:rsidR="00A01B6C" w:rsidRPr="003A4CDE" w:rsidRDefault="00A01B6C" w:rsidP="007C531F">
      <w:pPr>
        <w:rPr>
          <w:rFonts w:ascii="Arial" w:hAnsi="Arial" w:cs="Arial"/>
          <w:sz w:val="22"/>
        </w:rPr>
      </w:pPr>
    </w:p>
    <w:p w14:paraId="604AD5B0" w14:textId="77777777" w:rsidR="00A01B6C" w:rsidRPr="003A4CDE" w:rsidRDefault="00A01B6C" w:rsidP="007C531F">
      <w:pPr>
        <w:rPr>
          <w:rFonts w:ascii="Arial" w:hAnsi="Arial" w:cs="Arial"/>
          <w:sz w:val="22"/>
        </w:rPr>
      </w:pPr>
    </w:p>
    <w:p w14:paraId="13F04748" w14:textId="77777777" w:rsidR="00A01B6C" w:rsidRPr="003A4CDE" w:rsidRDefault="00A01B6C" w:rsidP="007C531F">
      <w:pPr>
        <w:rPr>
          <w:rFonts w:ascii="Arial" w:hAnsi="Arial" w:cs="Arial"/>
          <w:sz w:val="22"/>
        </w:rPr>
      </w:pPr>
    </w:p>
    <w:p w14:paraId="7581D2AF" w14:textId="77777777" w:rsidR="00A01B6C" w:rsidRPr="003A4CDE" w:rsidRDefault="00A01B6C" w:rsidP="007C531F">
      <w:pPr>
        <w:rPr>
          <w:rFonts w:ascii="Arial" w:hAnsi="Arial" w:cs="Arial"/>
          <w:sz w:val="22"/>
        </w:rPr>
      </w:pPr>
    </w:p>
    <w:p w14:paraId="10EFBC77" w14:textId="77777777" w:rsidR="00A01B6C" w:rsidRPr="003A4CDE" w:rsidRDefault="00A01B6C" w:rsidP="007C531F">
      <w:pPr>
        <w:rPr>
          <w:rFonts w:ascii="Arial" w:hAnsi="Arial" w:cs="Arial"/>
          <w:sz w:val="22"/>
        </w:rPr>
      </w:pPr>
    </w:p>
    <w:p w14:paraId="0A5F21F9" w14:textId="77777777" w:rsidR="00A01B6C" w:rsidRPr="003A4CDE" w:rsidRDefault="00A01B6C" w:rsidP="007C531F">
      <w:pPr>
        <w:rPr>
          <w:rFonts w:ascii="Arial" w:hAnsi="Arial" w:cs="Arial"/>
          <w:sz w:val="22"/>
        </w:rPr>
      </w:pPr>
    </w:p>
    <w:p w14:paraId="6A346777" w14:textId="77777777" w:rsidR="00A01B6C" w:rsidRPr="003A4CDE" w:rsidRDefault="00A01B6C" w:rsidP="007C531F">
      <w:pPr>
        <w:rPr>
          <w:rFonts w:ascii="Arial" w:hAnsi="Arial" w:cs="Arial"/>
          <w:sz w:val="22"/>
        </w:rPr>
      </w:pPr>
    </w:p>
    <w:p w14:paraId="72785284" w14:textId="77777777" w:rsidR="00A01B6C" w:rsidRDefault="00A01B6C" w:rsidP="007C531F">
      <w:pPr>
        <w:rPr>
          <w:rFonts w:ascii="Arial" w:hAnsi="Arial" w:cs="Arial"/>
          <w:sz w:val="22"/>
        </w:rPr>
      </w:pPr>
    </w:p>
    <w:p w14:paraId="582DA3BE" w14:textId="77777777" w:rsidR="000617B2" w:rsidRDefault="000617B2" w:rsidP="007C531F">
      <w:pPr>
        <w:rPr>
          <w:rFonts w:ascii="Arial" w:hAnsi="Arial" w:cs="Arial"/>
          <w:sz w:val="22"/>
        </w:rPr>
      </w:pPr>
    </w:p>
    <w:p w14:paraId="72916A1E" w14:textId="77777777" w:rsidR="000617B2" w:rsidRPr="003A4CDE" w:rsidRDefault="000617B2" w:rsidP="007C531F">
      <w:pPr>
        <w:rPr>
          <w:rFonts w:ascii="Arial" w:hAnsi="Arial" w:cs="Arial"/>
          <w:sz w:val="22"/>
        </w:rPr>
      </w:pPr>
    </w:p>
    <w:p w14:paraId="32E805BC" w14:textId="77777777" w:rsidR="00A01B6C" w:rsidRPr="003A4CDE" w:rsidRDefault="00A01B6C" w:rsidP="007C531F">
      <w:pPr>
        <w:rPr>
          <w:rFonts w:ascii="Arial" w:hAnsi="Arial" w:cs="Arial"/>
          <w:sz w:val="22"/>
        </w:rPr>
      </w:pPr>
    </w:p>
    <w:p w14:paraId="0A7E7C25" w14:textId="035A0D08" w:rsidR="00A01B6C" w:rsidRPr="003A4CDE" w:rsidRDefault="00A01B6C" w:rsidP="007C531F">
      <w:pPr>
        <w:pStyle w:val="Nagwek1"/>
        <w:numPr>
          <w:ilvl w:val="0"/>
          <w:numId w:val="30"/>
        </w:numPr>
        <w:rPr>
          <w:rFonts w:ascii="Arial" w:hAnsi="Arial" w:cs="Arial"/>
          <w:sz w:val="22"/>
          <w:szCs w:val="22"/>
        </w:rPr>
      </w:pPr>
      <w:bookmarkStart w:id="14" w:name="_Toc155210745"/>
      <w:r w:rsidRPr="003A4CDE">
        <w:rPr>
          <w:rFonts w:ascii="Arial" w:hAnsi="Arial" w:cs="Arial"/>
          <w:sz w:val="22"/>
          <w:szCs w:val="22"/>
        </w:rPr>
        <w:t>Reference</w:t>
      </w:r>
      <w:bookmarkEnd w:id="14"/>
    </w:p>
    <w:p w14:paraId="6C4DC666" w14:textId="77777777" w:rsidR="00916CBD" w:rsidRPr="003A4CDE" w:rsidRDefault="00916CBD" w:rsidP="007C531F">
      <w:pPr>
        <w:ind w:left="720" w:hanging="720"/>
        <w:rPr>
          <w:rFonts w:ascii="Arial" w:hAnsi="Arial" w:cs="Arial"/>
          <w:sz w:val="22"/>
          <w:shd w:val="clear" w:color="auto" w:fill="FFFFFF"/>
        </w:rPr>
      </w:pPr>
      <w:bookmarkStart w:id="15" w:name="_Hlk151369925"/>
      <w:r w:rsidRPr="003A4CDE">
        <w:rPr>
          <w:rFonts w:ascii="Arial" w:hAnsi="Arial" w:cs="Arial"/>
          <w:sz w:val="22"/>
          <w:shd w:val="clear" w:color="auto" w:fill="FFFFFF"/>
        </w:rPr>
        <w:t>Andrews, N. and Andrews, N., 2019</w:t>
      </w:r>
      <w:bookmarkEnd w:id="15"/>
      <w:r w:rsidRPr="003A4CDE">
        <w:rPr>
          <w:rFonts w:ascii="Arial" w:hAnsi="Arial" w:cs="Arial"/>
          <w:sz w:val="22"/>
          <w:shd w:val="clear" w:color="auto" w:fill="FFFFFF"/>
        </w:rPr>
        <w:t>. “We Need Social Licence to Actually Mine and We Believe Communities Are Part of What We Do”: Contested Corporate Citizenship. </w:t>
      </w:r>
      <w:r w:rsidRPr="003A4CDE">
        <w:rPr>
          <w:rFonts w:ascii="Arial" w:hAnsi="Arial" w:cs="Arial"/>
          <w:i/>
          <w:iCs/>
          <w:sz w:val="22"/>
          <w:shd w:val="clear" w:color="auto" w:fill="FFFFFF"/>
        </w:rPr>
        <w:t>Gold Mining and the Discourses of Corporate Social Responsibility in Ghana</w:t>
      </w:r>
      <w:r w:rsidRPr="003A4CDE">
        <w:rPr>
          <w:rFonts w:ascii="Arial" w:hAnsi="Arial" w:cs="Arial"/>
          <w:sz w:val="22"/>
          <w:shd w:val="clear" w:color="auto" w:fill="FFFFFF"/>
        </w:rPr>
        <w:t>, pp.35-69.</w:t>
      </w:r>
    </w:p>
    <w:p w14:paraId="7EC13395" w14:textId="77777777" w:rsidR="00916CBD" w:rsidRPr="003A4CDE" w:rsidRDefault="00916CBD" w:rsidP="007C531F">
      <w:pPr>
        <w:ind w:left="720" w:hanging="720"/>
        <w:rPr>
          <w:rFonts w:ascii="Arial" w:hAnsi="Arial" w:cs="Arial"/>
          <w:sz w:val="22"/>
          <w:shd w:val="clear" w:color="auto" w:fill="FFFFFF"/>
        </w:rPr>
      </w:pPr>
      <w:bookmarkStart w:id="16" w:name="_Hlk151368980"/>
      <w:proofErr w:type="spellStart"/>
      <w:r w:rsidRPr="003A4CDE">
        <w:rPr>
          <w:rFonts w:ascii="Arial" w:hAnsi="Arial" w:cs="Arial"/>
          <w:sz w:val="22"/>
          <w:shd w:val="clear" w:color="auto" w:fill="FFFFFF"/>
        </w:rPr>
        <w:t>Auckenthaler</w:t>
      </w:r>
      <w:proofErr w:type="spellEnd"/>
      <w:r w:rsidRPr="003A4CDE">
        <w:rPr>
          <w:rFonts w:ascii="Arial" w:hAnsi="Arial" w:cs="Arial"/>
          <w:sz w:val="22"/>
          <w:shd w:val="clear" w:color="auto" w:fill="FFFFFF"/>
        </w:rPr>
        <w:t>, M., 2019</w:t>
      </w:r>
      <w:bookmarkEnd w:id="16"/>
      <w:r w:rsidRPr="003A4CDE">
        <w:rPr>
          <w:rFonts w:ascii="Arial" w:hAnsi="Arial" w:cs="Arial"/>
          <w:sz w:val="22"/>
          <w:shd w:val="clear" w:color="auto" w:fill="FFFFFF"/>
        </w:rPr>
        <w:t xml:space="preserve">. A Study </w:t>
      </w:r>
      <w:proofErr w:type="gramStart"/>
      <w:r w:rsidRPr="003A4CDE">
        <w:rPr>
          <w:rFonts w:ascii="Arial" w:hAnsi="Arial" w:cs="Arial"/>
          <w:sz w:val="22"/>
          <w:shd w:val="clear" w:color="auto" w:fill="FFFFFF"/>
        </w:rPr>
        <w:t>On</w:t>
      </w:r>
      <w:proofErr w:type="gramEnd"/>
      <w:r w:rsidRPr="003A4CDE">
        <w:rPr>
          <w:rFonts w:ascii="Arial" w:hAnsi="Arial" w:cs="Arial"/>
          <w:sz w:val="22"/>
          <w:shd w:val="clear" w:color="auto" w:fill="FFFFFF"/>
        </w:rPr>
        <w:t xml:space="preserve"> The Counterparties Risk Management In Cocoa Trading Companies: How Commodities Trading Firms Deal With Performance Risk? (Doctoral dissertation, ISCTE-Instituto Universitario de Lisboa (Portugal)).</w:t>
      </w:r>
    </w:p>
    <w:p w14:paraId="54E4D722" w14:textId="77777777" w:rsidR="00916CBD" w:rsidRPr="003A4CDE" w:rsidRDefault="00916CBD" w:rsidP="007C531F">
      <w:pPr>
        <w:ind w:left="720" w:hanging="720"/>
        <w:rPr>
          <w:rFonts w:ascii="Arial" w:hAnsi="Arial" w:cs="Arial"/>
          <w:sz w:val="22"/>
          <w:shd w:val="clear" w:color="auto" w:fill="FFFFFF"/>
        </w:rPr>
      </w:pPr>
      <w:bookmarkStart w:id="17" w:name="_Hlk151369137"/>
      <w:r w:rsidRPr="003A4CDE">
        <w:rPr>
          <w:rFonts w:ascii="Arial" w:hAnsi="Arial" w:cs="Arial"/>
          <w:sz w:val="22"/>
          <w:shd w:val="clear" w:color="auto" w:fill="FFFFFF"/>
        </w:rPr>
        <w:t>Cadby</w:t>
      </w:r>
      <w:bookmarkEnd w:id="17"/>
      <w:r w:rsidRPr="003A4CDE">
        <w:rPr>
          <w:rFonts w:ascii="Arial" w:hAnsi="Arial" w:cs="Arial"/>
          <w:sz w:val="22"/>
          <w:shd w:val="clear" w:color="auto" w:fill="FFFFFF"/>
        </w:rPr>
        <w:t xml:space="preserve">, J., Araki, T. and Villacis, A.H., 2021. Breaking the </w:t>
      </w:r>
      <w:proofErr w:type="spellStart"/>
      <w:r w:rsidRPr="003A4CDE">
        <w:rPr>
          <w:rFonts w:ascii="Arial" w:hAnsi="Arial" w:cs="Arial"/>
          <w:sz w:val="22"/>
          <w:shd w:val="clear" w:color="auto" w:fill="FFFFFF"/>
        </w:rPr>
        <w:t>mold</w:t>
      </w:r>
      <w:proofErr w:type="spellEnd"/>
      <w:r w:rsidRPr="003A4CDE">
        <w:rPr>
          <w:rFonts w:ascii="Arial" w:hAnsi="Arial" w:cs="Arial"/>
          <w:sz w:val="22"/>
          <w:shd w:val="clear" w:color="auto" w:fill="FFFFFF"/>
        </w:rPr>
        <w:t>: Craft chocolate makers prioritize quality, ethical and direct sourcing, and environmental welfare. </w:t>
      </w:r>
      <w:r w:rsidRPr="003A4CDE">
        <w:rPr>
          <w:rFonts w:ascii="Arial" w:hAnsi="Arial" w:cs="Arial"/>
          <w:i/>
          <w:iCs/>
          <w:sz w:val="22"/>
          <w:shd w:val="clear" w:color="auto" w:fill="FFFFFF"/>
        </w:rPr>
        <w:t>Journal of Agriculture and Food Research</w:t>
      </w:r>
      <w:r w:rsidRPr="003A4CDE">
        <w:rPr>
          <w:rFonts w:ascii="Arial" w:hAnsi="Arial" w:cs="Arial"/>
          <w:sz w:val="22"/>
          <w:shd w:val="clear" w:color="auto" w:fill="FFFFFF"/>
        </w:rPr>
        <w:t>, </w:t>
      </w:r>
      <w:r w:rsidRPr="003A4CDE">
        <w:rPr>
          <w:rFonts w:ascii="Arial" w:hAnsi="Arial" w:cs="Arial"/>
          <w:i/>
          <w:iCs/>
          <w:sz w:val="22"/>
          <w:shd w:val="clear" w:color="auto" w:fill="FFFFFF"/>
        </w:rPr>
        <w:t>4</w:t>
      </w:r>
      <w:r w:rsidRPr="003A4CDE">
        <w:rPr>
          <w:rFonts w:ascii="Arial" w:hAnsi="Arial" w:cs="Arial"/>
          <w:sz w:val="22"/>
          <w:shd w:val="clear" w:color="auto" w:fill="FFFFFF"/>
        </w:rPr>
        <w:t>, p.100122.</w:t>
      </w:r>
    </w:p>
    <w:p w14:paraId="6A1E24DE" w14:textId="77777777" w:rsidR="00916CBD" w:rsidRPr="003A4CDE" w:rsidRDefault="00916CBD" w:rsidP="007C531F">
      <w:pPr>
        <w:ind w:left="720" w:hanging="720"/>
        <w:rPr>
          <w:rFonts w:ascii="Arial" w:hAnsi="Arial" w:cs="Arial"/>
          <w:sz w:val="22"/>
          <w:shd w:val="clear" w:color="auto" w:fill="FFFFFF"/>
        </w:rPr>
      </w:pPr>
      <w:bookmarkStart w:id="18" w:name="_Hlk151369241"/>
      <w:r w:rsidRPr="003A4CDE">
        <w:rPr>
          <w:rFonts w:ascii="Arial" w:hAnsi="Arial" w:cs="Arial"/>
          <w:sz w:val="22"/>
          <w:shd w:val="clear" w:color="auto" w:fill="FFFFFF"/>
        </w:rPr>
        <w:t>Campbell, C. and Farrell, J.R., 2020</w:t>
      </w:r>
      <w:bookmarkEnd w:id="18"/>
      <w:r w:rsidRPr="003A4CDE">
        <w:rPr>
          <w:rFonts w:ascii="Arial" w:hAnsi="Arial" w:cs="Arial"/>
          <w:sz w:val="22"/>
          <w:shd w:val="clear" w:color="auto" w:fill="FFFFFF"/>
        </w:rPr>
        <w:t>. More than meets the eye: The functional components underlying influencer marketing. </w:t>
      </w:r>
      <w:r w:rsidRPr="003A4CDE">
        <w:rPr>
          <w:rFonts w:ascii="Arial" w:hAnsi="Arial" w:cs="Arial"/>
          <w:i/>
          <w:iCs/>
          <w:sz w:val="22"/>
          <w:shd w:val="clear" w:color="auto" w:fill="FFFFFF"/>
        </w:rPr>
        <w:t>Business horizons</w:t>
      </w:r>
      <w:r w:rsidRPr="003A4CDE">
        <w:rPr>
          <w:rFonts w:ascii="Arial" w:hAnsi="Arial" w:cs="Arial"/>
          <w:sz w:val="22"/>
          <w:shd w:val="clear" w:color="auto" w:fill="FFFFFF"/>
        </w:rPr>
        <w:t>, </w:t>
      </w:r>
      <w:r w:rsidRPr="003A4CDE">
        <w:rPr>
          <w:rFonts w:ascii="Arial" w:hAnsi="Arial" w:cs="Arial"/>
          <w:i/>
          <w:iCs/>
          <w:sz w:val="22"/>
          <w:shd w:val="clear" w:color="auto" w:fill="FFFFFF"/>
        </w:rPr>
        <w:t>63</w:t>
      </w:r>
      <w:r w:rsidRPr="003A4CDE">
        <w:rPr>
          <w:rFonts w:ascii="Arial" w:hAnsi="Arial" w:cs="Arial"/>
          <w:sz w:val="22"/>
          <w:shd w:val="clear" w:color="auto" w:fill="FFFFFF"/>
        </w:rPr>
        <w:t>(4), pp.469-479.</w:t>
      </w:r>
    </w:p>
    <w:p w14:paraId="2179399C" w14:textId="77777777" w:rsidR="00916CBD" w:rsidRPr="003A4CDE" w:rsidRDefault="00916CBD" w:rsidP="007C531F">
      <w:pPr>
        <w:ind w:left="720" w:hanging="720"/>
        <w:rPr>
          <w:rFonts w:ascii="Arial" w:hAnsi="Arial" w:cs="Arial"/>
          <w:sz w:val="22"/>
          <w:shd w:val="clear" w:color="auto" w:fill="FFFFFF"/>
        </w:rPr>
      </w:pPr>
      <w:r w:rsidRPr="003A4CDE">
        <w:rPr>
          <w:rFonts w:ascii="Arial" w:hAnsi="Arial" w:cs="Arial"/>
          <w:sz w:val="22"/>
          <w:shd w:val="clear" w:color="auto" w:fill="FFFFFF"/>
        </w:rPr>
        <w:t>Chakraborty, T. and Ganguly, M., 2019. Crafting engaged employees through positive work environment: Perspectives of employee engagement. In </w:t>
      </w:r>
      <w:r w:rsidRPr="003A4CDE">
        <w:rPr>
          <w:rFonts w:ascii="Arial" w:hAnsi="Arial" w:cs="Arial"/>
          <w:i/>
          <w:iCs/>
          <w:sz w:val="22"/>
          <w:shd w:val="clear" w:color="auto" w:fill="FFFFFF"/>
        </w:rPr>
        <w:t>Management techniques for employee engagement in contemporary organizations</w:t>
      </w:r>
      <w:r w:rsidRPr="003A4CDE">
        <w:rPr>
          <w:rFonts w:ascii="Arial" w:hAnsi="Arial" w:cs="Arial"/>
          <w:sz w:val="22"/>
          <w:shd w:val="clear" w:color="auto" w:fill="FFFFFF"/>
        </w:rPr>
        <w:t> (pp. 180-198). IGI Global.</w:t>
      </w:r>
    </w:p>
    <w:p w14:paraId="42A3CACC" w14:textId="77777777" w:rsidR="00916CBD" w:rsidRPr="003A4CDE" w:rsidRDefault="00916CBD" w:rsidP="007C531F">
      <w:pPr>
        <w:ind w:left="720" w:hanging="720"/>
        <w:rPr>
          <w:rFonts w:ascii="Arial" w:hAnsi="Arial" w:cs="Arial"/>
          <w:sz w:val="22"/>
          <w:shd w:val="clear" w:color="auto" w:fill="FFFFFF"/>
        </w:rPr>
      </w:pPr>
      <w:bookmarkStart w:id="19" w:name="_Hlk151369078"/>
      <w:r w:rsidRPr="003A4CDE">
        <w:rPr>
          <w:rFonts w:ascii="Arial" w:hAnsi="Arial" w:cs="Arial"/>
          <w:sz w:val="22"/>
          <w:shd w:val="clear" w:color="auto" w:fill="FFFFFF"/>
        </w:rPr>
        <w:t>Cheema, W.J., 2023</w:t>
      </w:r>
      <w:bookmarkEnd w:id="19"/>
      <w:r w:rsidRPr="003A4CDE">
        <w:rPr>
          <w:rFonts w:ascii="Arial" w:hAnsi="Arial" w:cs="Arial"/>
          <w:sz w:val="22"/>
          <w:shd w:val="clear" w:color="auto" w:fill="FFFFFF"/>
        </w:rPr>
        <w:t>. </w:t>
      </w:r>
      <w:r w:rsidRPr="003A4CDE">
        <w:rPr>
          <w:rFonts w:ascii="Arial" w:hAnsi="Arial" w:cs="Arial"/>
          <w:i/>
          <w:iCs/>
          <w:sz w:val="22"/>
          <w:shd w:val="clear" w:color="auto" w:fill="FFFFFF"/>
        </w:rPr>
        <w:t>Free Trade Is Not Free: A Case for Fair Trade</w:t>
      </w:r>
      <w:r w:rsidRPr="003A4CDE">
        <w:rPr>
          <w:rFonts w:ascii="Arial" w:hAnsi="Arial" w:cs="Arial"/>
          <w:sz w:val="22"/>
          <w:shd w:val="clear" w:color="auto" w:fill="FFFFFF"/>
        </w:rPr>
        <w:t> (Doctoral dissertation, University of Denver).</w:t>
      </w:r>
    </w:p>
    <w:p w14:paraId="20A7C5A2" w14:textId="77777777" w:rsidR="00916CBD" w:rsidRPr="003A4CDE" w:rsidRDefault="00916CBD" w:rsidP="007C531F">
      <w:pPr>
        <w:ind w:left="720" w:hanging="720"/>
        <w:rPr>
          <w:rFonts w:ascii="Arial" w:hAnsi="Arial" w:cs="Arial"/>
          <w:sz w:val="22"/>
          <w:shd w:val="clear" w:color="auto" w:fill="FFFFFF"/>
        </w:rPr>
      </w:pPr>
      <w:bookmarkStart w:id="20" w:name="_Hlk151368764"/>
      <w:r w:rsidRPr="003A4CDE">
        <w:rPr>
          <w:rFonts w:ascii="Arial" w:hAnsi="Arial" w:cs="Arial"/>
          <w:sz w:val="22"/>
          <w:shd w:val="clear" w:color="auto" w:fill="FFFFFF"/>
        </w:rPr>
        <w:t>Drummond,</w:t>
      </w:r>
      <w:bookmarkEnd w:id="20"/>
      <w:r w:rsidRPr="003A4CDE">
        <w:rPr>
          <w:rFonts w:ascii="Arial" w:hAnsi="Arial" w:cs="Arial"/>
          <w:sz w:val="22"/>
          <w:shd w:val="clear" w:color="auto" w:fill="FFFFFF"/>
        </w:rPr>
        <w:t xml:space="preserve"> C., O'Toole, T. and McGrath, H., 2020. Digital engagement strategies and tactics in social media marketing. </w:t>
      </w:r>
      <w:r w:rsidRPr="003A4CDE">
        <w:rPr>
          <w:rFonts w:ascii="Arial" w:hAnsi="Arial" w:cs="Arial"/>
          <w:i/>
          <w:iCs/>
          <w:sz w:val="22"/>
          <w:shd w:val="clear" w:color="auto" w:fill="FFFFFF"/>
        </w:rPr>
        <w:t>European Journal of Marketing</w:t>
      </w:r>
      <w:r w:rsidRPr="003A4CDE">
        <w:rPr>
          <w:rFonts w:ascii="Arial" w:hAnsi="Arial" w:cs="Arial"/>
          <w:sz w:val="22"/>
          <w:shd w:val="clear" w:color="auto" w:fill="FFFFFF"/>
        </w:rPr>
        <w:t>, </w:t>
      </w:r>
      <w:r w:rsidRPr="003A4CDE">
        <w:rPr>
          <w:rFonts w:ascii="Arial" w:hAnsi="Arial" w:cs="Arial"/>
          <w:i/>
          <w:iCs/>
          <w:sz w:val="22"/>
          <w:shd w:val="clear" w:color="auto" w:fill="FFFFFF"/>
        </w:rPr>
        <w:t>54</w:t>
      </w:r>
      <w:r w:rsidRPr="003A4CDE">
        <w:rPr>
          <w:rFonts w:ascii="Arial" w:hAnsi="Arial" w:cs="Arial"/>
          <w:sz w:val="22"/>
          <w:shd w:val="clear" w:color="auto" w:fill="FFFFFF"/>
        </w:rPr>
        <w:t>(6), pp.1247-1280.</w:t>
      </w:r>
    </w:p>
    <w:p w14:paraId="5F55A34E" w14:textId="77777777" w:rsidR="00916CBD" w:rsidRPr="003A4CDE" w:rsidRDefault="00916CBD" w:rsidP="007C531F">
      <w:pPr>
        <w:ind w:left="720" w:hanging="720"/>
        <w:rPr>
          <w:rFonts w:ascii="Arial" w:hAnsi="Arial" w:cs="Arial"/>
          <w:sz w:val="22"/>
        </w:rPr>
      </w:pPr>
      <w:bookmarkStart w:id="21" w:name="_Hlk151369995"/>
      <w:r w:rsidRPr="003A4CDE">
        <w:rPr>
          <w:rFonts w:ascii="Arial" w:hAnsi="Arial" w:cs="Arial"/>
          <w:sz w:val="22"/>
          <w:shd w:val="clear" w:color="auto" w:fill="FFFFFF"/>
        </w:rPr>
        <w:t>El Khatib</w:t>
      </w:r>
      <w:bookmarkEnd w:id="21"/>
      <w:r w:rsidRPr="003A4CDE">
        <w:rPr>
          <w:rFonts w:ascii="Arial" w:hAnsi="Arial" w:cs="Arial"/>
          <w:sz w:val="22"/>
          <w:shd w:val="clear" w:color="auto" w:fill="FFFFFF"/>
        </w:rPr>
        <w:t xml:space="preserve">, M., Al Mulla, A. and Al </w:t>
      </w:r>
      <w:proofErr w:type="spellStart"/>
      <w:r w:rsidRPr="003A4CDE">
        <w:rPr>
          <w:rFonts w:ascii="Arial" w:hAnsi="Arial" w:cs="Arial"/>
          <w:sz w:val="22"/>
          <w:shd w:val="clear" w:color="auto" w:fill="FFFFFF"/>
        </w:rPr>
        <w:t>Ketbi</w:t>
      </w:r>
      <w:proofErr w:type="spellEnd"/>
      <w:r w:rsidRPr="003A4CDE">
        <w:rPr>
          <w:rFonts w:ascii="Arial" w:hAnsi="Arial" w:cs="Arial"/>
          <w:sz w:val="22"/>
          <w:shd w:val="clear" w:color="auto" w:fill="FFFFFF"/>
        </w:rPr>
        <w:t>, W., 2022. The Role of Blockchain in E-Governance and Decision-Making in Project and Program Management. </w:t>
      </w:r>
      <w:r w:rsidRPr="003A4CDE">
        <w:rPr>
          <w:rFonts w:ascii="Arial" w:hAnsi="Arial" w:cs="Arial"/>
          <w:i/>
          <w:iCs/>
          <w:sz w:val="22"/>
          <w:shd w:val="clear" w:color="auto" w:fill="FFFFFF"/>
        </w:rPr>
        <w:t>Advances in Internet of Things</w:t>
      </w:r>
      <w:r w:rsidRPr="003A4CDE">
        <w:rPr>
          <w:rFonts w:ascii="Arial" w:hAnsi="Arial" w:cs="Arial"/>
          <w:sz w:val="22"/>
          <w:shd w:val="clear" w:color="auto" w:fill="FFFFFF"/>
        </w:rPr>
        <w:t>, </w:t>
      </w:r>
      <w:r w:rsidRPr="003A4CDE">
        <w:rPr>
          <w:rFonts w:ascii="Arial" w:hAnsi="Arial" w:cs="Arial"/>
          <w:i/>
          <w:iCs/>
          <w:sz w:val="22"/>
          <w:shd w:val="clear" w:color="auto" w:fill="FFFFFF"/>
        </w:rPr>
        <w:t>12</w:t>
      </w:r>
      <w:r w:rsidRPr="003A4CDE">
        <w:rPr>
          <w:rFonts w:ascii="Arial" w:hAnsi="Arial" w:cs="Arial"/>
          <w:sz w:val="22"/>
          <w:shd w:val="clear" w:color="auto" w:fill="FFFFFF"/>
        </w:rPr>
        <w:t>(3), pp.88-109.</w:t>
      </w:r>
    </w:p>
    <w:p w14:paraId="7366BDCD" w14:textId="77777777" w:rsidR="00916CBD" w:rsidRPr="003A4CDE" w:rsidRDefault="00916CBD" w:rsidP="007C531F">
      <w:pPr>
        <w:ind w:left="720" w:hanging="720"/>
        <w:rPr>
          <w:rFonts w:ascii="Arial" w:hAnsi="Arial" w:cs="Arial"/>
          <w:sz w:val="22"/>
        </w:rPr>
      </w:pPr>
      <w:bookmarkStart w:id="22" w:name="_Hlk151400333"/>
      <w:r w:rsidRPr="003A4CDE">
        <w:rPr>
          <w:rFonts w:ascii="Arial" w:hAnsi="Arial" w:cs="Arial"/>
          <w:sz w:val="22"/>
          <w:shd w:val="clear" w:color="auto" w:fill="FFFFFF"/>
        </w:rPr>
        <w:t>Escobar</w:t>
      </w:r>
      <w:bookmarkEnd w:id="22"/>
      <w:r w:rsidRPr="003A4CDE">
        <w:rPr>
          <w:rFonts w:ascii="Arial" w:hAnsi="Arial" w:cs="Arial"/>
          <w:sz w:val="22"/>
          <w:shd w:val="clear" w:color="auto" w:fill="FFFFFF"/>
        </w:rPr>
        <w:t xml:space="preserve">, S., Santander, M., Useche, P., Contreras, C. and Rodríguez, J., 2020. Aligning strategic objectives with research and development activities in a soft commodity sector: a technological plan for </w:t>
      </w:r>
      <w:proofErr w:type="spellStart"/>
      <w:r w:rsidRPr="003A4CDE">
        <w:rPr>
          <w:rFonts w:ascii="Arial" w:hAnsi="Arial" w:cs="Arial"/>
          <w:sz w:val="22"/>
          <w:shd w:val="clear" w:color="auto" w:fill="FFFFFF"/>
        </w:rPr>
        <w:t>colombian</w:t>
      </w:r>
      <w:proofErr w:type="spellEnd"/>
      <w:r w:rsidRPr="003A4CDE">
        <w:rPr>
          <w:rFonts w:ascii="Arial" w:hAnsi="Arial" w:cs="Arial"/>
          <w:sz w:val="22"/>
          <w:shd w:val="clear" w:color="auto" w:fill="FFFFFF"/>
        </w:rPr>
        <w:t xml:space="preserve"> cocoa producers. </w:t>
      </w:r>
      <w:r w:rsidRPr="003A4CDE">
        <w:rPr>
          <w:rFonts w:ascii="Arial" w:hAnsi="Arial" w:cs="Arial"/>
          <w:i/>
          <w:iCs/>
          <w:sz w:val="22"/>
          <w:shd w:val="clear" w:color="auto" w:fill="FFFFFF"/>
        </w:rPr>
        <w:t>Agriculture</w:t>
      </w:r>
      <w:r w:rsidRPr="003A4CDE">
        <w:rPr>
          <w:rFonts w:ascii="Arial" w:hAnsi="Arial" w:cs="Arial"/>
          <w:sz w:val="22"/>
          <w:shd w:val="clear" w:color="auto" w:fill="FFFFFF"/>
        </w:rPr>
        <w:t>, </w:t>
      </w:r>
      <w:r w:rsidRPr="003A4CDE">
        <w:rPr>
          <w:rFonts w:ascii="Arial" w:hAnsi="Arial" w:cs="Arial"/>
          <w:i/>
          <w:iCs/>
          <w:sz w:val="22"/>
          <w:shd w:val="clear" w:color="auto" w:fill="FFFFFF"/>
        </w:rPr>
        <w:t>10</w:t>
      </w:r>
      <w:r w:rsidRPr="003A4CDE">
        <w:rPr>
          <w:rFonts w:ascii="Arial" w:hAnsi="Arial" w:cs="Arial"/>
          <w:sz w:val="22"/>
          <w:shd w:val="clear" w:color="auto" w:fill="FFFFFF"/>
        </w:rPr>
        <w:t>(5), p.141.</w:t>
      </w:r>
    </w:p>
    <w:p w14:paraId="478C52D7" w14:textId="77777777" w:rsidR="00916CBD" w:rsidRPr="003A4CDE" w:rsidRDefault="00916CBD" w:rsidP="007C531F">
      <w:pPr>
        <w:ind w:left="720" w:hanging="720"/>
        <w:rPr>
          <w:rFonts w:ascii="Arial" w:hAnsi="Arial" w:cs="Arial"/>
          <w:sz w:val="22"/>
          <w:shd w:val="clear" w:color="auto" w:fill="FFFFFF"/>
        </w:rPr>
      </w:pPr>
      <w:bookmarkStart w:id="23" w:name="_Hlk151369295"/>
      <w:r w:rsidRPr="003A4CDE">
        <w:rPr>
          <w:rFonts w:ascii="Arial" w:hAnsi="Arial" w:cs="Arial"/>
          <w:sz w:val="22"/>
          <w:shd w:val="clear" w:color="auto" w:fill="FFFFFF"/>
        </w:rPr>
        <w:t>Gordon, A. and Williams, R., 2020</w:t>
      </w:r>
      <w:bookmarkEnd w:id="23"/>
      <w:r w:rsidRPr="003A4CDE">
        <w:rPr>
          <w:rFonts w:ascii="Arial" w:hAnsi="Arial" w:cs="Arial"/>
          <w:sz w:val="22"/>
          <w:shd w:val="clear" w:color="auto" w:fill="FFFFFF"/>
        </w:rPr>
        <w:t xml:space="preserve">. The role and importance of packaging and </w:t>
      </w:r>
      <w:proofErr w:type="spellStart"/>
      <w:r w:rsidRPr="003A4CDE">
        <w:rPr>
          <w:rFonts w:ascii="Arial" w:hAnsi="Arial" w:cs="Arial"/>
          <w:sz w:val="22"/>
          <w:shd w:val="clear" w:color="auto" w:fill="FFFFFF"/>
        </w:rPr>
        <w:t>labeling</w:t>
      </w:r>
      <w:proofErr w:type="spellEnd"/>
      <w:r w:rsidRPr="003A4CDE">
        <w:rPr>
          <w:rFonts w:ascii="Arial" w:hAnsi="Arial" w:cs="Arial"/>
          <w:sz w:val="22"/>
          <w:shd w:val="clear" w:color="auto" w:fill="FFFFFF"/>
        </w:rPr>
        <w:t xml:space="preserve"> in assuring food safety, quality and regulatory compliance of export products II: Packaging &amp; </w:t>
      </w:r>
      <w:proofErr w:type="spellStart"/>
      <w:r w:rsidRPr="003A4CDE">
        <w:rPr>
          <w:rFonts w:ascii="Arial" w:hAnsi="Arial" w:cs="Arial"/>
          <w:sz w:val="22"/>
          <w:shd w:val="clear" w:color="auto" w:fill="FFFFFF"/>
        </w:rPr>
        <w:t>labeling</w:t>
      </w:r>
      <w:proofErr w:type="spellEnd"/>
      <w:r w:rsidRPr="003A4CDE">
        <w:rPr>
          <w:rFonts w:ascii="Arial" w:hAnsi="Arial" w:cs="Arial"/>
          <w:sz w:val="22"/>
          <w:shd w:val="clear" w:color="auto" w:fill="FFFFFF"/>
        </w:rPr>
        <w:t xml:space="preserve"> considerations. In </w:t>
      </w:r>
      <w:r w:rsidRPr="003A4CDE">
        <w:rPr>
          <w:rFonts w:ascii="Arial" w:hAnsi="Arial" w:cs="Arial"/>
          <w:i/>
          <w:iCs/>
          <w:sz w:val="22"/>
          <w:shd w:val="clear" w:color="auto" w:fill="FFFFFF"/>
        </w:rPr>
        <w:t>Food safety and quality systems in developing countries</w:t>
      </w:r>
      <w:r w:rsidRPr="003A4CDE">
        <w:rPr>
          <w:rFonts w:ascii="Arial" w:hAnsi="Arial" w:cs="Arial"/>
          <w:sz w:val="22"/>
          <w:shd w:val="clear" w:color="auto" w:fill="FFFFFF"/>
        </w:rPr>
        <w:t> (pp. 285-341). Academic Press.</w:t>
      </w:r>
    </w:p>
    <w:p w14:paraId="6D52D533" w14:textId="77777777" w:rsidR="00916CBD" w:rsidRPr="003A4CDE" w:rsidRDefault="00916CBD" w:rsidP="007C531F">
      <w:pPr>
        <w:ind w:left="720" w:hanging="720"/>
        <w:rPr>
          <w:rFonts w:ascii="Arial" w:hAnsi="Arial" w:cs="Arial"/>
          <w:sz w:val="22"/>
          <w:shd w:val="clear" w:color="auto" w:fill="FFFFFF"/>
        </w:rPr>
      </w:pPr>
      <w:bookmarkStart w:id="24" w:name="_Hlk151400275"/>
      <w:r w:rsidRPr="003A4CDE">
        <w:rPr>
          <w:rFonts w:ascii="Arial" w:hAnsi="Arial" w:cs="Arial"/>
          <w:sz w:val="22"/>
          <w:shd w:val="clear" w:color="auto" w:fill="FFFFFF"/>
        </w:rPr>
        <w:lastRenderedPageBreak/>
        <w:t>Hess, J.P., 2022</w:t>
      </w:r>
      <w:bookmarkEnd w:id="24"/>
      <w:r w:rsidRPr="003A4CDE">
        <w:rPr>
          <w:rFonts w:ascii="Arial" w:hAnsi="Arial" w:cs="Arial"/>
          <w:sz w:val="22"/>
          <w:shd w:val="clear" w:color="auto" w:fill="FFFFFF"/>
        </w:rPr>
        <w:t>. A multi-level analysis of sustainability practices in Ghana: examining the timber, cocoa, and gold mining industries. </w:t>
      </w:r>
      <w:r w:rsidRPr="003A4CDE">
        <w:rPr>
          <w:rFonts w:ascii="Arial" w:hAnsi="Arial" w:cs="Arial"/>
          <w:i/>
          <w:iCs/>
          <w:sz w:val="22"/>
          <w:shd w:val="clear" w:color="auto" w:fill="FFFFFF"/>
        </w:rPr>
        <w:t>International Journal of Organizational Analysis</w:t>
      </w:r>
      <w:r w:rsidRPr="003A4CDE">
        <w:rPr>
          <w:rFonts w:ascii="Arial" w:hAnsi="Arial" w:cs="Arial"/>
          <w:sz w:val="22"/>
          <w:shd w:val="clear" w:color="auto" w:fill="FFFFFF"/>
        </w:rPr>
        <w:t>, </w:t>
      </w:r>
      <w:r w:rsidRPr="003A4CDE">
        <w:rPr>
          <w:rFonts w:ascii="Arial" w:hAnsi="Arial" w:cs="Arial"/>
          <w:i/>
          <w:iCs/>
          <w:sz w:val="22"/>
          <w:shd w:val="clear" w:color="auto" w:fill="FFFFFF"/>
        </w:rPr>
        <w:t>30</w:t>
      </w:r>
      <w:r w:rsidRPr="003A4CDE">
        <w:rPr>
          <w:rFonts w:ascii="Arial" w:hAnsi="Arial" w:cs="Arial"/>
          <w:sz w:val="22"/>
          <w:shd w:val="clear" w:color="auto" w:fill="FFFFFF"/>
        </w:rPr>
        <w:t>(3), pp.760-777.</w:t>
      </w:r>
    </w:p>
    <w:p w14:paraId="1DC9F03A" w14:textId="77777777" w:rsidR="00916CBD" w:rsidRPr="003A4CDE" w:rsidRDefault="00916CBD" w:rsidP="007C531F">
      <w:pPr>
        <w:ind w:left="720" w:hanging="720"/>
        <w:rPr>
          <w:rFonts w:ascii="Arial" w:hAnsi="Arial" w:cs="Arial"/>
          <w:sz w:val="22"/>
          <w:shd w:val="clear" w:color="auto" w:fill="FFFFFF"/>
        </w:rPr>
      </w:pPr>
      <w:bookmarkStart w:id="25" w:name="_Hlk151369742"/>
      <w:r w:rsidRPr="003A4CDE">
        <w:rPr>
          <w:rFonts w:ascii="Arial" w:hAnsi="Arial" w:cs="Arial"/>
          <w:sz w:val="22"/>
          <w:shd w:val="clear" w:color="auto" w:fill="FFFFFF"/>
        </w:rPr>
        <w:t>Jackson, N.C., 2019</w:t>
      </w:r>
      <w:bookmarkEnd w:id="25"/>
      <w:r w:rsidRPr="003A4CDE">
        <w:rPr>
          <w:rFonts w:ascii="Arial" w:hAnsi="Arial" w:cs="Arial"/>
          <w:sz w:val="22"/>
          <w:shd w:val="clear" w:color="auto" w:fill="FFFFFF"/>
        </w:rPr>
        <w:t>. Managing for competency with innovation change in higher education: Examining the pitfalls and pivots of digital transformation. </w:t>
      </w:r>
      <w:r w:rsidRPr="003A4CDE">
        <w:rPr>
          <w:rFonts w:ascii="Arial" w:hAnsi="Arial" w:cs="Arial"/>
          <w:i/>
          <w:iCs/>
          <w:sz w:val="22"/>
          <w:shd w:val="clear" w:color="auto" w:fill="FFFFFF"/>
        </w:rPr>
        <w:t>Business Horizons</w:t>
      </w:r>
      <w:r w:rsidRPr="003A4CDE">
        <w:rPr>
          <w:rFonts w:ascii="Arial" w:hAnsi="Arial" w:cs="Arial"/>
          <w:sz w:val="22"/>
          <w:shd w:val="clear" w:color="auto" w:fill="FFFFFF"/>
        </w:rPr>
        <w:t>, </w:t>
      </w:r>
      <w:r w:rsidRPr="003A4CDE">
        <w:rPr>
          <w:rFonts w:ascii="Arial" w:hAnsi="Arial" w:cs="Arial"/>
          <w:i/>
          <w:iCs/>
          <w:sz w:val="22"/>
          <w:shd w:val="clear" w:color="auto" w:fill="FFFFFF"/>
        </w:rPr>
        <w:t>62</w:t>
      </w:r>
      <w:r w:rsidRPr="003A4CDE">
        <w:rPr>
          <w:rFonts w:ascii="Arial" w:hAnsi="Arial" w:cs="Arial"/>
          <w:sz w:val="22"/>
          <w:shd w:val="clear" w:color="auto" w:fill="FFFFFF"/>
        </w:rPr>
        <w:t>(6), pp.761-772.</w:t>
      </w:r>
    </w:p>
    <w:p w14:paraId="6711ADB8" w14:textId="77777777" w:rsidR="00916CBD" w:rsidRPr="003A4CDE" w:rsidRDefault="00916CBD" w:rsidP="007C531F">
      <w:pPr>
        <w:ind w:left="720" w:hanging="720"/>
        <w:rPr>
          <w:rFonts w:ascii="Arial" w:hAnsi="Arial" w:cs="Arial"/>
          <w:sz w:val="22"/>
          <w:shd w:val="clear" w:color="auto" w:fill="FFFFFF"/>
        </w:rPr>
      </w:pPr>
      <w:r w:rsidRPr="003A4CDE">
        <w:rPr>
          <w:rFonts w:ascii="Arial" w:hAnsi="Arial" w:cs="Arial"/>
          <w:sz w:val="22"/>
          <w:shd w:val="clear" w:color="auto" w:fill="FFFFFF"/>
        </w:rPr>
        <w:t xml:space="preserve">Kiambi, S., </w:t>
      </w:r>
      <w:proofErr w:type="spellStart"/>
      <w:r w:rsidRPr="003A4CDE">
        <w:rPr>
          <w:rFonts w:ascii="Arial" w:hAnsi="Arial" w:cs="Arial"/>
          <w:sz w:val="22"/>
          <w:shd w:val="clear" w:color="auto" w:fill="FFFFFF"/>
        </w:rPr>
        <w:t>Onono</w:t>
      </w:r>
      <w:proofErr w:type="spellEnd"/>
      <w:r w:rsidRPr="003A4CDE">
        <w:rPr>
          <w:rFonts w:ascii="Arial" w:hAnsi="Arial" w:cs="Arial"/>
          <w:sz w:val="22"/>
          <w:shd w:val="clear" w:color="auto" w:fill="FFFFFF"/>
        </w:rPr>
        <w:t xml:space="preserve">, J.O., Kang’ethe, E., </w:t>
      </w:r>
      <w:proofErr w:type="spellStart"/>
      <w:r w:rsidRPr="003A4CDE">
        <w:rPr>
          <w:rFonts w:ascii="Arial" w:hAnsi="Arial" w:cs="Arial"/>
          <w:sz w:val="22"/>
          <w:shd w:val="clear" w:color="auto" w:fill="FFFFFF"/>
        </w:rPr>
        <w:t>Aboge</w:t>
      </w:r>
      <w:proofErr w:type="spellEnd"/>
      <w:r w:rsidRPr="003A4CDE">
        <w:rPr>
          <w:rFonts w:ascii="Arial" w:hAnsi="Arial" w:cs="Arial"/>
          <w:sz w:val="22"/>
          <w:shd w:val="clear" w:color="auto" w:fill="FFFFFF"/>
        </w:rPr>
        <w:t>, G.O., Murungi, M.K., Muinde, P., Akoko, J., Momanyi, K., Rushton, J., Fèvre, E.M. and Alarcon, P., 2020. Investigation of the governance structure of the Nairobi dairy value chain and its influence on food safety. </w:t>
      </w:r>
      <w:r w:rsidRPr="003A4CDE">
        <w:rPr>
          <w:rFonts w:ascii="Arial" w:hAnsi="Arial" w:cs="Arial"/>
          <w:i/>
          <w:iCs/>
          <w:sz w:val="22"/>
          <w:shd w:val="clear" w:color="auto" w:fill="FFFFFF"/>
        </w:rPr>
        <w:t>Preventive Veterinary Medicine</w:t>
      </w:r>
      <w:r w:rsidRPr="003A4CDE">
        <w:rPr>
          <w:rFonts w:ascii="Arial" w:hAnsi="Arial" w:cs="Arial"/>
          <w:sz w:val="22"/>
          <w:shd w:val="clear" w:color="auto" w:fill="FFFFFF"/>
        </w:rPr>
        <w:t>, </w:t>
      </w:r>
      <w:r w:rsidRPr="003A4CDE">
        <w:rPr>
          <w:rFonts w:ascii="Arial" w:hAnsi="Arial" w:cs="Arial"/>
          <w:i/>
          <w:iCs/>
          <w:sz w:val="22"/>
          <w:shd w:val="clear" w:color="auto" w:fill="FFFFFF"/>
        </w:rPr>
        <w:t>179</w:t>
      </w:r>
      <w:r w:rsidRPr="003A4CDE">
        <w:rPr>
          <w:rFonts w:ascii="Arial" w:hAnsi="Arial" w:cs="Arial"/>
          <w:sz w:val="22"/>
          <w:shd w:val="clear" w:color="auto" w:fill="FFFFFF"/>
        </w:rPr>
        <w:t>, p.105009.</w:t>
      </w:r>
    </w:p>
    <w:p w14:paraId="2C426514" w14:textId="77777777" w:rsidR="00916CBD" w:rsidRPr="003A4CDE" w:rsidRDefault="00916CBD" w:rsidP="007C531F">
      <w:pPr>
        <w:ind w:left="720" w:hanging="720"/>
        <w:rPr>
          <w:rFonts w:ascii="Arial" w:hAnsi="Arial" w:cs="Arial"/>
          <w:sz w:val="22"/>
          <w:shd w:val="clear" w:color="auto" w:fill="FFFFFF"/>
        </w:rPr>
      </w:pPr>
      <w:bookmarkStart w:id="26" w:name="_Hlk151368698"/>
      <w:r w:rsidRPr="003A4CDE">
        <w:rPr>
          <w:rFonts w:ascii="Arial" w:hAnsi="Arial" w:cs="Arial"/>
          <w:sz w:val="22"/>
          <w:shd w:val="clear" w:color="auto" w:fill="FFFFFF"/>
        </w:rPr>
        <w:t xml:space="preserve">Kongor, J.E. and </w:t>
      </w:r>
      <w:proofErr w:type="spellStart"/>
      <w:r w:rsidRPr="003A4CDE">
        <w:rPr>
          <w:rFonts w:ascii="Arial" w:hAnsi="Arial" w:cs="Arial"/>
          <w:sz w:val="22"/>
          <w:shd w:val="clear" w:color="auto" w:fill="FFFFFF"/>
        </w:rPr>
        <w:t>Rahadian</w:t>
      </w:r>
      <w:proofErr w:type="spellEnd"/>
      <w:r w:rsidRPr="003A4CDE">
        <w:rPr>
          <w:rFonts w:ascii="Arial" w:hAnsi="Arial" w:cs="Arial"/>
          <w:sz w:val="22"/>
          <w:shd w:val="clear" w:color="auto" w:fill="FFFFFF"/>
        </w:rPr>
        <w:t xml:space="preserve"> Aji Muhammad, D., 2023</w:t>
      </w:r>
      <w:bookmarkEnd w:id="26"/>
      <w:r w:rsidRPr="003A4CDE">
        <w:rPr>
          <w:rFonts w:ascii="Arial" w:hAnsi="Arial" w:cs="Arial"/>
          <w:sz w:val="22"/>
          <w:shd w:val="clear" w:color="auto" w:fill="FFFFFF"/>
        </w:rPr>
        <w:t>. Processing of Cocoa and Development of Chocolate Beverages. In </w:t>
      </w:r>
      <w:r w:rsidRPr="003A4CDE">
        <w:rPr>
          <w:rFonts w:ascii="Arial" w:hAnsi="Arial" w:cs="Arial"/>
          <w:i/>
          <w:iCs/>
          <w:sz w:val="22"/>
          <w:shd w:val="clear" w:color="auto" w:fill="FFFFFF"/>
        </w:rPr>
        <w:t>Natural Products in Beverages: Botany, Phytochemistry, Pharmacology and Processing</w:t>
      </w:r>
      <w:r w:rsidRPr="003A4CDE">
        <w:rPr>
          <w:rFonts w:ascii="Arial" w:hAnsi="Arial" w:cs="Arial"/>
          <w:sz w:val="22"/>
          <w:shd w:val="clear" w:color="auto" w:fill="FFFFFF"/>
        </w:rPr>
        <w:t> (pp. 1-37). Cham: Springer International Publishing.</w:t>
      </w:r>
    </w:p>
    <w:p w14:paraId="0A2C8610" w14:textId="77777777" w:rsidR="00916CBD" w:rsidRPr="003A4CDE" w:rsidRDefault="00916CBD" w:rsidP="007C531F">
      <w:pPr>
        <w:ind w:left="720" w:hanging="720"/>
        <w:rPr>
          <w:rFonts w:ascii="Arial" w:hAnsi="Arial" w:cs="Arial"/>
          <w:sz w:val="22"/>
          <w:shd w:val="clear" w:color="auto" w:fill="FFFFFF"/>
        </w:rPr>
      </w:pPr>
      <w:bookmarkStart w:id="27" w:name="_Hlk151368643"/>
      <w:r w:rsidRPr="003A4CDE">
        <w:rPr>
          <w:rFonts w:ascii="Arial" w:hAnsi="Arial" w:cs="Arial"/>
          <w:sz w:val="22"/>
          <w:shd w:val="clear" w:color="auto" w:fill="FFFFFF"/>
        </w:rPr>
        <w:t>Langford, A., 2019</w:t>
      </w:r>
      <w:bookmarkEnd w:id="27"/>
      <w:r w:rsidRPr="003A4CDE">
        <w:rPr>
          <w:rFonts w:ascii="Arial" w:hAnsi="Arial" w:cs="Arial"/>
          <w:sz w:val="22"/>
          <w:shd w:val="clear" w:color="auto" w:fill="FFFFFF"/>
        </w:rPr>
        <w:t>. Capitalising the farm family entrepreneur: negotiating private equity partnerships in Australia. </w:t>
      </w:r>
      <w:r w:rsidRPr="003A4CDE">
        <w:rPr>
          <w:rFonts w:ascii="Arial" w:hAnsi="Arial" w:cs="Arial"/>
          <w:i/>
          <w:iCs/>
          <w:sz w:val="22"/>
          <w:shd w:val="clear" w:color="auto" w:fill="FFFFFF"/>
        </w:rPr>
        <w:t>Australian Geographer</w:t>
      </w:r>
      <w:r w:rsidRPr="003A4CDE">
        <w:rPr>
          <w:rFonts w:ascii="Arial" w:hAnsi="Arial" w:cs="Arial"/>
          <w:sz w:val="22"/>
          <w:shd w:val="clear" w:color="auto" w:fill="FFFFFF"/>
        </w:rPr>
        <w:t>, </w:t>
      </w:r>
      <w:r w:rsidRPr="003A4CDE">
        <w:rPr>
          <w:rFonts w:ascii="Arial" w:hAnsi="Arial" w:cs="Arial"/>
          <w:i/>
          <w:iCs/>
          <w:sz w:val="22"/>
          <w:shd w:val="clear" w:color="auto" w:fill="FFFFFF"/>
        </w:rPr>
        <w:t>50</w:t>
      </w:r>
      <w:r w:rsidRPr="003A4CDE">
        <w:rPr>
          <w:rFonts w:ascii="Arial" w:hAnsi="Arial" w:cs="Arial"/>
          <w:sz w:val="22"/>
          <w:shd w:val="clear" w:color="auto" w:fill="FFFFFF"/>
        </w:rPr>
        <w:t>(4), pp.473-491.</w:t>
      </w:r>
    </w:p>
    <w:p w14:paraId="691FC676" w14:textId="77777777" w:rsidR="00916CBD" w:rsidRPr="003A4CDE" w:rsidRDefault="00916CBD" w:rsidP="007C531F">
      <w:pPr>
        <w:ind w:left="720" w:hanging="720"/>
        <w:rPr>
          <w:rFonts w:ascii="Arial" w:hAnsi="Arial" w:cs="Arial"/>
          <w:sz w:val="22"/>
        </w:rPr>
      </w:pPr>
      <w:bookmarkStart w:id="28" w:name="_Hlk151368847"/>
      <w:proofErr w:type="spellStart"/>
      <w:r w:rsidRPr="003A4CDE">
        <w:rPr>
          <w:rFonts w:ascii="Arial" w:hAnsi="Arial" w:cs="Arial"/>
          <w:sz w:val="22"/>
          <w:shd w:val="clear" w:color="auto" w:fill="FFFFFF"/>
        </w:rPr>
        <w:t>Niati</w:t>
      </w:r>
      <w:bookmarkEnd w:id="28"/>
      <w:proofErr w:type="spellEnd"/>
      <w:r w:rsidRPr="003A4CDE">
        <w:rPr>
          <w:rFonts w:ascii="Arial" w:hAnsi="Arial" w:cs="Arial"/>
          <w:sz w:val="22"/>
          <w:shd w:val="clear" w:color="auto" w:fill="FFFFFF"/>
        </w:rPr>
        <w:t xml:space="preserve">, D.R., Siregar, Z.M.E. and </w:t>
      </w:r>
      <w:proofErr w:type="spellStart"/>
      <w:r w:rsidRPr="003A4CDE">
        <w:rPr>
          <w:rFonts w:ascii="Arial" w:hAnsi="Arial" w:cs="Arial"/>
          <w:sz w:val="22"/>
          <w:shd w:val="clear" w:color="auto" w:fill="FFFFFF"/>
        </w:rPr>
        <w:t>Prayoga</w:t>
      </w:r>
      <w:proofErr w:type="spellEnd"/>
      <w:r w:rsidRPr="003A4CDE">
        <w:rPr>
          <w:rFonts w:ascii="Arial" w:hAnsi="Arial" w:cs="Arial"/>
          <w:sz w:val="22"/>
          <w:shd w:val="clear" w:color="auto" w:fill="FFFFFF"/>
        </w:rPr>
        <w:t>, Y., 2021. The effect of training on work performance and career development: the role of motivation as intervening variable. </w:t>
      </w:r>
      <w:r w:rsidRPr="003A4CDE">
        <w:rPr>
          <w:rFonts w:ascii="Arial" w:hAnsi="Arial" w:cs="Arial"/>
          <w:i/>
          <w:iCs/>
          <w:sz w:val="22"/>
          <w:shd w:val="clear" w:color="auto" w:fill="FFFFFF"/>
        </w:rPr>
        <w:t>Budapest International Research and Critics Institute (BIRCI-Journal): Humanities and Social Sciences</w:t>
      </w:r>
      <w:r w:rsidRPr="003A4CDE">
        <w:rPr>
          <w:rFonts w:ascii="Arial" w:hAnsi="Arial" w:cs="Arial"/>
          <w:sz w:val="22"/>
          <w:shd w:val="clear" w:color="auto" w:fill="FFFFFF"/>
        </w:rPr>
        <w:t>, </w:t>
      </w:r>
      <w:r w:rsidRPr="003A4CDE">
        <w:rPr>
          <w:rFonts w:ascii="Arial" w:hAnsi="Arial" w:cs="Arial"/>
          <w:i/>
          <w:iCs/>
          <w:sz w:val="22"/>
          <w:shd w:val="clear" w:color="auto" w:fill="FFFFFF"/>
        </w:rPr>
        <w:t>4</w:t>
      </w:r>
      <w:r w:rsidRPr="003A4CDE">
        <w:rPr>
          <w:rFonts w:ascii="Arial" w:hAnsi="Arial" w:cs="Arial"/>
          <w:sz w:val="22"/>
          <w:shd w:val="clear" w:color="auto" w:fill="FFFFFF"/>
        </w:rPr>
        <w:t>(2), pp.2385-2393.</w:t>
      </w:r>
    </w:p>
    <w:p w14:paraId="030D94FB" w14:textId="77777777" w:rsidR="00916CBD" w:rsidRPr="003A4CDE" w:rsidRDefault="00916CBD" w:rsidP="007C531F">
      <w:pPr>
        <w:ind w:left="720" w:hanging="720"/>
        <w:rPr>
          <w:rFonts w:ascii="Arial" w:hAnsi="Arial" w:cs="Arial"/>
          <w:sz w:val="22"/>
          <w:shd w:val="clear" w:color="auto" w:fill="FFFFFF"/>
        </w:rPr>
      </w:pPr>
      <w:bookmarkStart w:id="29" w:name="_Hlk151368927"/>
      <w:r w:rsidRPr="003A4CDE">
        <w:rPr>
          <w:rFonts w:ascii="Arial" w:hAnsi="Arial" w:cs="Arial"/>
          <w:sz w:val="22"/>
          <w:shd w:val="clear" w:color="auto" w:fill="FFFFFF"/>
        </w:rPr>
        <w:t>Qian, W. and Chen, X., 2021</w:t>
      </w:r>
      <w:bookmarkEnd w:id="29"/>
      <w:r w:rsidRPr="003A4CDE">
        <w:rPr>
          <w:rFonts w:ascii="Arial" w:hAnsi="Arial" w:cs="Arial"/>
          <w:sz w:val="22"/>
          <w:shd w:val="clear" w:color="auto" w:fill="FFFFFF"/>
        </w:rPr>
        <w:t>. Corporate environmental disclosure and political connection in regulatory and leadership changes: The case of China. </w:t>
      </w:r>
      <w:r w:rsidRPr="003A4CDE">
        <w:rPr>
          <w:rFonts w:ascii="Arial" w:hAnsi="Arial" w:cs="Arial"/>
          <w:i/>
          <w:iCs/>
          <w:sz w:val="22"/>
          <w:shd w:val="clear" w:color="auto" w:fill="FFFFFF"/>
        </w:rPr>
        <w:t>The British Accounting Review</w:t>
      </w:r>
      <w:r w:rsidRPr="003A4CDE">
        <w:rPr>
          <w:rFonts w:ascii="Arial" w:hAnsi="Arial" w:cs="Arial"/>
          <w:sz w:val="22"/>
          <w:shd w:val="clear" w:color="auto" w:fill="FFFFFF"/>
        </w:rPr>
        <w:t>, </w:t>
      </w:r>
      <w:r w:rsidRPr="003A4CDE">
        <w:rPr>
          <w:rFonts w:ascii="Arial" w:hAnsi="Arial" w:cs="Arial"/>
          <w:i/>
          <w:iCs/>
          <w:sz w:val="22"/>
          <w:shd w:val="clear" w:color="auto" w:fill="FFFFFF"/>
        </w:rPr>
        <w:t>53</w:t>
      </w:r>
      <w:r w:rsidRPr="003A4CDE">
        <w:rPr>
          <w:rFonts w:ascii="Arial" w:hAnsi="Arial" w:cs="Arial"/>
          <w:sz w:val="22"/>
          <w:shd w:val="clear" w:color="auto" w:fill="FFFFFF"/>
        </w:rPr>
        <w:t>(1), p.100935.</w:t>
      </w:r>
    </w:p>
    <w:p w14:paraId="3B191B2E" w14:textId="77777777" w:rsidR="00916CBD" w:rsidRPr="003A4CDE" w:rsidRDefault="00916CBD" w:rsidP="007C531F">
      <w:pPr>
        <w:ind w:left="720" w:hanging="720"/>
        <w:rPr>
          <w:rFonts w:ascii="Arial" w:hAnsi="Arial" w:cs="Arial"/>
          <w:sz w:val="22"/>
          <w:shd w:val="clear" w:color="auto" w:fill="FFFFFF"/>
        </w:rPr>
      </w:pPr>
      <w:bookmarkStart w:id="30" w:name="_Hlk151369400"/>
      <w:proofErr w:type="spellStart"/>
      <w:r w:rsidRPr="003A4CDE">
        <w:rPr>
          <w:rFonts w:ascii="Arial" w:hAnsi="Arial" w:cs="Arial"/>
          <w:sz w:val="22"/>
          <w:shd w:val="clear" w:color="auto" w:fill="FFFFFF"/>
        </w:rPr>
        <w:t>Rounaghi</w:t>
      </w:r>
      <w:bookmarkEnd w:id="30"/>
      <w:proofErr w:type="spellEnd"/>
      <w:r w:rsidRPr="003A4CDE">
        <w:rPr>
          <w:rFonts w:ascii="Arial" w:hAnsi="Arial" w:cs="Arial"/>
          <w:sz w:val="22"/>
          <w:shd w:val="clear" w:color="auto" w:fill="FFFFFF"/>
        </w:rPr>
        <w:t>, M.M., Jarrar, H. and Dana, L.P., 2021. Implementation of strategic cost management in manufacturing companies: overcoming costs stickiness and increasing corporate sustainability. </w:t>
      </w:r>
      <w:r w:rsidRPr="003A4CDE">
        <w:rPr>
          <w:rFonts w:ascii="Arial" w:hAnsi="Arial" w:cs="Arial"/>
          <w:i/>
          <w:iCs/>
          <w:sz w:val="22"/>
          <w:shd w:val="clear" w:color="auto" w:fill="FFFFFF"/>
        </w:rPr>
        <w:t>Future Business Journal</w:t>
      </w:r>
      <w:r w:rsidRPr="003A4CDE">
        <w:rPr>
          <w:rFonts w:ascii="Arial" w:hAnsi="Arial" w:cs="Arial"/>
          <w:sz w:val="22"/>
          <w:shd w:val="clear" w:color="auto" w:fill="FFFFFF"/>
        </w:rPr>
        <w:t>, </w:t>
      </w:r>
      <w:r w:rsidRPr="003A4CDE">
        <w:rPr>
          <w:rFonts w:ascii="Arial" w:hAnsi="Arial" w:cs="Arial"/>
          <w:i/>
          <w:iCs/>
          <w:sz w:val="22"/>
          <w:shd w:val="clear" w:color="auto" w:fill="FFFFFF"/>
        </w:rPr>
        <w:t>7</w:t>
      </w:r>
      <w:r w:rsidRPr="003A4CDE">
        <w:rPr>
          <w:rFonts w:ascii="Arial" w:hAnsi="Arial" w:cs="Arial"/>
          <w:sz w:val="22"/>
          <w:shd w:val="clear" w:color="auto" w:fill="FFFFFF"/>
        </w:rPr>
        <w:t>(1), pp.1-8.</w:t>
      </w:r>
    </w:p>
    <w:p w14:paraId="4D347DD1" w14:textId="77777777" w:rsidR="00916CBD" w:rsidRPr="003A4CDE" w:rsidRDefault="00916CBD" w:rsidP="007C531F">
      <w:pPr>
        <w:ind w:left="720" w:hanging="720"/>
        <w:rPr>
          <w:rFonts w:ascii="Arial" w:hAnsi="Arial" w:cs="Arial"/>
          <w:sz w:val="22"/>
          <w:shd w:val="clear" w:color="auto" w:fill="FFFFFF"/>
        </w:rPr>
      </w:pPr>
      <w:bookmarkStart w:id="31" w:name="_Hlk151369356"/>
      <w:r w:rsidRPr="003A4CDE">
        <w:rPr>
          <w:rFonts w:ascii="Arial" w:hAnsi="Arial" w:cs="Arial"/>
          <w:sz w:val="22"/>
          <w:shd w:val="clear" w:color="auto" w:fill="FFFFFF"/>
        </w:rPr>
        <w:t>Susila</w:t>
      </w:r>
      <w:bookmarkEnd w:id="31"/>
      <w:r w:rsidRPr="003A4CDE">
        <w:rPr>
          <w:rFonts w:ascii="Arial" w:hAnsi="Arial" w:cs="Arial"/>
          <w:sz w:val="22"/>
          <w:shd w:val="clear" w:color="auto" w:fill="FFFFFF"/>
        </w:rPr>
        <w:t xml:space="preserve">, I., Dean, D., </w:t>
      </w:r>
      <w:proofErr w:type="spellStart"/>
      <w:r w:rsidRPr="003A4CDE">
        <w:rPr>
          <w:rFonts w:ascii="Arial" w:hAnsi="Arial" w:cs="Arial"/>
          <w:sz w:val="22"/>
          <w:shd w:val="clear" w:color="auto" w:fill="FFFFFF"/>
        </w:rPr>
        <w:t>Harismah</w:t>
      </w:r>
      <w:proofErr w:type="spellEnd"/>
      <w:r w:rsidRPr="003A4CDE">
        <w:rPr>
          <w:rFonts w:ascii="Arial" w:hAnsi="Arial" w:cs="Arial"/>
          <w:sz w:val="22"/>
          <w:shd w:val="clear" w:color="auto" w:fill="FFFFFF"/>
        </w:rPr>
        <w:t xml:space="preserve">, K., </w:t>
      </w:r>
      <w:proofErr w:type="spellStart"/>
      <w:r w:rsidRPr="003A4CDE">
        <w:rPr>
          <w:rFonts w:ascii="Arial" w:hAnsi="Arial" w:cs="Arial"/>
          <w:sz w:val="22"/>
          <w:shd w:val="clear" w:color="auto" w:fill="FFFFFF"/>
        </w:rPr>
        <w:t>Priyono</w:t>
      </w:r>
      <w:proofErr w:type="spellEnd"/>
      <w:r w:rsidRPr="003A4CDE">
        <w:rPr>
          <w:rFonts w:ascii="Arial" w:hAnsi="Arial" w:cs="Arial"/>
          <w:sz w:val="22"/>
          <w:shd w:val="clear" w:color="auto" w:fill="FFFFFF"/>
        </w:rPr>
        <w:t xml:space="preserve">, K.D., </w:t>
      </w:r>
      <w:proofErr w:type="spellStart"/>
      <w:r w:rsidRPr="003A4CDE">
        <w:rPr>
          <w:rFonts w:ascii="Arial" w:hAnsi="Arial" w:cs="Arial"/>
          <w:sz w:val="22"/>
          <w:shd w:val="clear" w:color="auto" w:fill="FFFFFF"/>
        </w:rPr>
        <w:t>Setyawan</w:t>
      </w:r>
      <w:proofErr w:type="spellEnd"/>
      <w:r w:rsidRPr="003A4CDE">
        <w:rPr>
          <w:rFonts w:ascii="Arial" w:hAnsi="Arial" w:cs="Arial"/>
          <w:sz w:val="22"/>
          <w:shd w:val="clear" w:color="auto" w:fill="FFFFFF"/>
        </w:rPr>
        <w:t xml:space="preserve">, A.A. and Maulana, H., 2023. Does interconnectivity matter? An integration model of </w:t>
      </w:r>
      <w:proofErr w:type="spellStart"/>
      <w:r w:rsidRPr="003A4CDE">
        <w:rPr>
          <w:rFonts w:ascii="Arial" w:hAnsi="Arial" w:cs="Arial"/>
          <w:sz w:val="22"/>
          <w:shd w:val="clear" w:color="auto" w:fill="FFFFFF"/>
        </w:rPr>
        <w:t>agro</w:t>
      </w:r>
      <w:proofErr w:type="spellEnd"/>
      <w:r w:rsidRPr="003A4CDE">
        <w:rPr>
          <w:rFonts w:ascii="Arial" w:hAnsi="Arial" w:cs="Arial"/>
          <w:sz w:val="22"/>
          <w:shd w:val="clear" w:color="auto" w:fill="FFFFFF"/>
        </w:rPr>
        <w:t>-tourism development. </w:t>
      </w:r>
      <w:r w:rsidRPr="003A4CDE">
        <w:rPr>
          <w:rFonts w:ascii="Arial" w:hAnsi="Arial" w:cs="Arial"/>
          <w:i/>
          <w:iCs/>
          <w:sz w:val="22"/>
          <w:shd w:val="clear" w:color="auto" w:fill="FFFFFF"/>
        </w:rPr>
        <w:t>Asia Pacific Management Review</w:t>
      </w:r>
      <w:r w:rsidRPr="003A4CDE">
        <w:rPr>
          <w:rFonts w:ascii="Arial" w:hAnsi="Arial" w:cs="Arial"/>
          <w:sz w:val="22"/>
          <w:shd w:val="clear" w:color="auto" w:fill="FFFFFF"/>
        </w:rPr>
        <w:t>.</w:t>
      </w:r>
    </w:p>
    <w:p w14:paraId="71CB9E0E" w14:textId="77777777" w:rsidR="00916CBD" w:rsidRPr="003A4CDE" w:rsidRDefault="00916CBD" w:rsidP="007C531F">
      <w:pPr>
        <w:ind w:left="720" w:hanging="720"/>
        <w:rPr>
          <w:rFonts w:ascii="Arial" w:hAnsi="Arial" w:cs="Arial"/>
          <w:sz w:val="22"/>
          <w:shd w:val="clear" w:color="auto" w:fill="FFFFFF"/>
        </w:rPr>
      </w:pPr>
      <w:bookmarkStart w:id="32" w:name="_Hlk151369024"/>
      <w:r w:rsidRPr="003A4CDE">
        <w:rPr>
          <w:rFonts w:ascii="Arial" w:hAnsi="Arial" w:cs="Arial"/>
          <w:sz w:val="22"/>
          <w:shd w:val="clear" w:color="auto" w:fill="FFFFFF"/>
        </w:rPr>
        <w:t>Villanova</w:t>
      </w:r>
      <w:bookmarkEnd w:id="32"/>
      <w:r w:rsidRPr="003A4CDE">
        <w:rPr>
          <w:rFonts w:ascii="Arial" w:hAnsi="Arial" w:cs="Arial"/>
          <w:sz w:val="22"/>
          <w:shd w:val="clear" w:color="auto" w:fill="FFFFFF"/>
        </w:rPr>
        <w:t xml:space="preserve">, D., Bodapati, A.V., Puccinelli, N.M., </w:t>
      </w:r>
      <w:proofErr w:type="spellStart"/>
      <w:r w:rsidRPr="003A4CDE">
        <w:rPr>
          <w:rFonts w:ascii="Arial" w:hAnsi="Arial" w:cs="Arial"/>
          <w:sz w:val="22"/>
          <w:shd w:val="clear" w:color="auto" w:fill="FFFFFF"/>
        </w:rPr>
        <w:t>Tsiros</w:t>
      </w:r>
      <w:proofErr w:type="spellEnd"/>
      <w:r w:rsidRPr="003A4CDE">
        <w:rPr>
          <w:rFonts w:ascii="Arial" w:hAnsi="Arial" w:cs="Arial"/>
          <w:sz w:val="22"/>
          <w:shd w:val="clear" w:color="auto" w:fill="FFFFFF"/>
        </w:rPr>
        <w:t xml:space="preserve">, M., Goodstein, R.C., Kushwaha, T., Suri, R., Ho, H., Brandon, R. and Hatfield, C., 2021. Retailer marketing communications in the </w:t>
      </w:r>
      <w:r w:rsidRPr="003A4CDE">
        <w:rPr>
          <w:rFonts w:ascii="Arial" w:hAnsi="Arial" w:cs="Arial"/>
          <w:sz w:val="22"/>
          <w:shd w:val="clear" w:color="auto" w:fill="FFFFFF"/>
        </w:rPr>
        <w:lastRenderedPageBreak/>
        <w:t>digital age: getting the right message to the right shopper at the right time. </w:t>
      </w:r>
      <w:r w:rsidRPr="003A4CDE">
        <w:rPr>
          <w:rFonts w:ascii="Arial" w:hAnsi="Arial" w:cs="Arial"/>
          <w:i/>
          <w:iCs/>
          <w:sz w:val="22"/>
          <w:shd w:val="clear" w:color="auto" w:fill="FFFFFF"/>
        </w:rPr>
        <w:t>Journal of Retailing</w:t>
      </w:r>
      <w:r w:rsidRPr="003A4CDE">
        <w:rPr>
          <w:rFonts w:ascii="Arial" w:hAnsi="Arial" w:cs="Arial"/>
          <w:sz w:val="22"/>
          <w:shd w:val="clear" w:color="auto" w:fill="FFFFFF"/>
        </w:rPr>
        <w:t>, </w:t>
      </w:r>
      <w:r w:rsidRPr="003A4CDE">
        <w:rPr>
          <w:rFonts w:ascii="Arial" w:hAnsi="Arial" w:cs="Arial"/>
          <w:i/>
          <w:iCs/>
          <w:sz w:val="22"/>
          <w:shd w:val="clear" w:color="auto" w:fill="FFFFFF"/>
        </w:rPr>
        <w:t>97</w:t>
      </w:r>
      <w:r w:rsidRPr="003A4CDE">
        <w:rPr>
          <w:rFonts w:ascii="Arial" w:hAnsi="Arial" w:cs="Arial"/>
          <w:sz w:val="22"/>
          <w:shd w:val="clear" w:color="auto" w:fill="FFFFFF"/>
        </w:rPr>
        <w:t>(1), pp.116-132.</w:t>
      </w:r>
    </w:p>
    <w:p w14:paraId="2B7B64D7" w14:textId="77777777" w:rsidR="00916CBD" w:rsidRPr="003A4CDE" w:rsidRDefault="00916CBD" w:rsidP="007C531F">
      <w:pPr>
        <w:ind w:left="720" w:hanging="720"/>
        <w:rPr>
          <w:rFonts w:ascii="Arial" w:hAnsi="Arial" w:cs="Arial"/>
          <w:sz w:val="22"/>
          <w:shd w:val="clear" w:color="auto" w:fill="FFFFFF"/>
        </w:rPr>
      </w:pPr>
      <w:bookmarkStart w:id="33" w:name="_Hlk151369201"/>
      <w:r w:rsidRPr="003A4CDE">
        <w:rPr>
          <w:rFonts w:ascii="Arial" w:hAnsi="Arial" w:cs="Arial"/>
          <w:sz w:val="22"/>
          <w:shd w:val="clear" w:color="auto" w:fill="FFFFFF"/>
        </w:rPr>
        <w:t>Vredenburg</w:t>
      </w:r>
      <w:bookmarkEnd w:id="33"/>
      <w:r w:rsidRPr="003A4CDE">
        <w:rPr>
          <w:rFonts w:ascii="Arial" w:hAnsi="Arial" w:cs="Arial"/>
          <w:sz w:val="22"/>
          <w:shd w:val="clear" w:color="auto" w:fill="FFFFFF"/>
        </w:rPr>
        <w:t xml:space="preserve">, J., Kapitan, S., Spry, A. and Kemper, J.A., 2020. Brands taking a stand: Authentic brand activism or woke </w:t>
      </w:r>
      <w:proofErr w:type="gramStart"/>
      <w:r w:rsidRPr="003A4CDE">
        <w:rPr>
          <w:rFonts w:ascii="Arial" w:hAnsi="Arial" w:cs="Arial"/>
          <w:sz w:val="22"/>
          <w:shd w:val="clear" w:color="auto" w:fill="FFFFFF"/>
        </w:rPr>
        <w:t>washing?.</w:t>
      </w:r>
      <w:proofErr w:type="gramEnd"/>
      <w:r w:rsidRPr="003A4CDE">
        <w:rPr>
          <w:rFonts w:ascii="Arial" w:hAnsi="Arial" w:cs="Arial"/>
          <w:sz w:val="22"/>
          <w:shd w:val="clear" w:color="auto" w:fill="FFFFFF"/>
        </w:rPr>
        <w:t> </w:t>
      </w:r>
      <w:r w:rsidRPr="003A4CDE">
        <w:rPr>
          <w:rFonts w:ascii="Arial" w:hAnsi="Arial" w:cs="Arial"/>
          <w:i/>
          <w:iCs/>
          <w:sz w:val="22"/>
          <w:shd w:val="clear" w:color="auto" w:fill="FFFFFF"/>
        </w:rPr>
        <w:t>Journal of public policy &amp; marketing</w:t>
      </w:r>
      <w:r w:rsidRPr="003A4CDE">
        <w:rPr>
          <w:rFonts w:ascii="Arial" w:hAnsi="Arial" w:cs="Arial"/>
          <w:sz w:val="22"/>
          <w:shd w:val="clear" w:color="auto" w:fill="FFFFFF"/>
        </w:rPr>
        <w:t>, </w:t>
      </w:r>
      <w:r w:rsidRPr="003A4CDE">
        <w:rPr>
          <w:rFonts w:ascii="Arial" w:hAnsi="Arial" w:cs="Arial"/>
          <w:i/>
          <w:iCs/>
          <w:sz w:val="22"/>
          <w:shd w:val="clear" w:color="auto" w:fill="FFFFFF"/>
        </w:rPr>
        <w:t>39</w:t>
      </w:r>
      <w:r w:rsidRPr="003A4CDE">
        <w:rPr>
          <w:rFonts w:ascii="Arial" w:hAnsi="Arial" w:cs="Arial"/>
          <w:sz w:val="22"/>
          <w:shd w:val="clear" w:color="auto" w:fill="FFFFFF"/>
        </w:rPr>
        <w:t>(4), pp.444-460.</w:t>
      </w:r>
    </w:p>
    <w:p w14:paraId="4B607D90" w14:textId="77777777" w:rsidR="00A01B6C" w:rsidRPr="003A4CDE" w:rsidRDefault="00A01B6C" w:rsidP="007C531F">
      <w:pPr>
        <w:rPr>
          <w:rFonts w:ascii="Arial" w:hAnsi="Arial" w:cs="Arial"/>
          <w:sz w:val="22"/>
        </w:rPr>
      </w:pPr>
    </w:p>
    <w:p w14:paraId="3FF514BB" w14:textId="77777777" w:rsidR="003159F3" w:rsidRPr="003A4CDE" w:rsidRDefault="003159F3" w:rsidP="007C531F">
      <w:pPr>
        <w:rPr>
          <w:rFonts w:ascii="Arial" w:hAnsi="Arial" w:cs="Arial"/>
          <w:sz w:val="22"/>
        </w:rPr>
      </w:pPr>
    </w:p>
    <w:p w14:paraId="382912B1" w14:textId="77777777" w:rsidR="003159F3" w:rsidRPr="003A4CDE" w:rsidRDefault="003159F3" w:rsidP="007C531F">
      <w:pPr>
        <w:rPr>
          <w:rFonts w:ascii="Arial" w:hAnsi="Arial" w:cs="Arial"/>
          <w:sz w:val="22"/>
        </w:rPr>
      </w:pPr>
    </w:p>
    <w:p w14:paraId="1ABED217" w14:textId="77777777" w:rsidR="003159F3" w:rsidRPr="003A4CDE" w:rsidRDefault="003159F3" w:rsidP="007C531F">
      <w:pPr>
        <w:rPr>
          <w:rFonts w:ascii="Arial" w:hAnsi="Arial" w:cs="Arial"/>
          <w:sz w:val="22"/>
        </w:rPr>
      </w:pPr>
    </w:p>
    <w:p w14:paraId="258E8244" w14:textId="77777777" w:rsidR="003159F3" w:rsidRPr="003A4CDE" w:rsidRDefault="003159F3" w:rsidP="007C531F">
      <w:pPr>
        <w:rPr>
          <w:rFonts w:ascii="Arial" w:hAnsi="Arial" w:cs="Arial"/>
          <w:sz w:val="22"/>
        </w:rPr>
      </w:pPr>
    </w:p>
    <w:p w14:paraId="6728303C" w14:textId="77777777" w:rsidR="003159F3" w:rsidRPr="003A4CDE" w:rsidRDefault="003159F3" w:rsidP="007C531F">
      <w:pPr>
        <w:rPr>
          <w:rFonts w:ascii="Arial" w:hAnsi="Arial" w:cs="Arial"/>
          <w:sz w:val="22"/>
        </w:rPr>
      </w:pPr>
    </w:p>
    <w:p w14:paraId="0CF1F24F" w14:textId="0BCF5D38" w:rsidR="003159F3" w:rsidRPr="003A4CDE" w:rsidRDefault="003159F3" w:rsidP="007C531F">
      <w:pPr>
        <w:rPr>
          <w:rFonts w:ascii="Arial" w:hAnsi="Arial" w:cs="Arial"/>
          <w:sz w:val="22"/>
        </w:rPr>
      </w:pPr>
    </w:p>
    <w:sectPr w:rsidR="003159F3" w:rsidRPr="003A4CDE" w:rsidSect="003C44A4">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7F6C7" w14:textId="77777777" w:rsidR="008769C0" w:rsidRDefault="008769C0" w:rsidP="003C44A4">
      <w:pPr>
        <w:spacing w:after="0" w:line="240" w:lineRule="auto"/>
      </w:pPr>
      <w:r>
        <w:separator/>
      </w:r>
    </w:p>
  </w:endnote>
  <w:endnote w:type="continuationSeparator" w:id="0">
    <w:p w14:paraId="74DF8AFC" w14:textId="77777777" w:rsidR="008769C0" w:rsidRDefault="008769C0" w:rsidP="003C4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0A93F" w14:textId="77777777" w:rsidR="003C44A4" w:rsidRDefault="003C44A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F169C" w14:textId="77777777" w:rsidR="003C44A4" w:rsidRDefault="003C44A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31F8F" w14:textId="77777777" w:rsidR="003C44A4" w:rsidRDefault="003C44A4">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38938"/>
      <w:docPartObj>
        <w:docPartGallery w:val="Page Numbers (Bottom of Page)"/>
        <w:docPartUnique/>
      </w:docPartObj>
    </w:sdtPr>
    <w:sdtEndPr/>
    <w:sdtContent>
      <w:p w14:paraId="4B1AFEEB" w14:textId="77777777" w:rsidR="003C44A4" w:rsidRDefault="003C44A4">
        <w:pPr>
          <w:pStyle w:val="Stopka"/>
          <w:jc w:val="center"/>
        </w:pPr>
        <w:r>
          <w:fldChar w:fldCharType="begin"/>
        </w:r>
        <w:r>
          <w:instrText>PAGE   \* MERGEFORMAT</w:instrText>
        </w:r>
        <w:r>
          <w:fldChar w:fldCharType="separate"/>
        </w:r>
        <w:r>
          <w:t>2</w:t>
        </w:r>
        <w:r>
          <w:fldChar w:fldCharType="end"/>
        </w:r>
      </w:p>
    </w:sdtContent>
  </w:sdt>
  <w:p w14:paraId="65B24F44" w14:textId="77777777" w:rsidR="003C44A4" w:rsidRDefault="003C44A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F3FEF" w14:textId="77777777" w:rsidR="008769C0" w:rsidRDefault="008769C0" w:rsidP="003C44A4">
      <w:pPr>
        <w:spacing w:after="0" w:line="240" w:lineRule="auto"/>
      </w:pPr>
      <w:r>
        <w:separator/>
      </w:r>
    </w:p>
  </w:footnote>
  <w:footnote w:type="continuationSeparator" w:id="0">
    <w:p w14:paraId="1D971478" w14:textId="77777777" w:rsidR="008769C0" w:rsidRDefault="008769C0" w:rsidP="003C4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D681E" w14:textId="77777777" w:rsidR="003C44A4" w:rsidRDefault="003C44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52BE8" w14:textId="77777777" w:rsidR="003C44A4" w:rsidRDefault="003C44A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07D70" w14:textId="77777777" w:rsidR="003C44A4" w:rsidRDefault="003C44A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3136D"/>
    <w:multiLevelType w:val="hybridMultilevel"/>
    <w:tmpl w:val="FC54DE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B007B"/>
    <w:multiLevelType w:val="multilevel"/>
    <w:tmpl w:val="38BA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824C61"/>
    <w:multiLevelType w:val="hybridMultilevel"/>
    <w:tmpl w:val="DD5CB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E03836"/>
    <w:multiLevelType w:val="hybridMultilevel"/>
    <w:tmpl w:val="3DFC79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C548EA"/>
    <w:multiLevelType w:val="multilevel"/>
    <w:tmpl w:val="D8C6D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D30902"/>
    <w:multiLevelType w:val="hybridMultilevel"/>
    <w:tmpl w:val="81809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E152C0"/>
    <w:multiLevelType w:val="multilevel"/>
    <w:tmpl w:val="98206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70A6B"/>
    <w:multiLevelType w:val="hybridMultilevel"/>
    <w:tmpl w:val="982EBA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F176F7"/>
    <w:multiLevelType w:val="multilevel"/>
    <w:tmpl w:val="50E49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481A7B"/>
    <w:multiLevelType w:val="hybridMultilevel"/>
    <w:tmpl w:val="434040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111199"/>
    <w:multiLevelType w:val="multilevel"/>
    <w:tmpl w:val="785A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A96702"/>
    <w:multiLevelType w:val="multilevel"/>
    <w:tmpl w:val="28686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4B2F37"/>
    <w:multiLevelType w:val="multilevel"/>
    <w:tmpl w:val="2D96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CE331E"/>
    <w:multiLevelType w:val="multilevel"/>
    <w:tmpl w:val="7EA28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611902"/>
    <w:multiLevelType w:val="multilevel"/>
    <w:tmpl w:val="2F400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6B0F9B"/>
    <w:multiLevelType w:val="multilevel"/>
    <w:tmpl w:val="A104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C63693"/>
    <w:multiLevelType w:val="multilevel"/>
    <w:tmpl w:val="D4EE3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BD34B8"/>
    <w:multiLevelType w:val="multilevel"/>
    <w:tmpl w:val="5442B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B14D4D"/>
    <w:multiLevelType w:val="multilevel"/>
    <w:tmpl w:val="763AE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8B7946"/>
    <w:multiLevelType w:val="multilevel"/>
    <w:tmpl w:val="6892233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534B65"/>
    <w:multiLevelType w:val="multilevel"/>
    <w:tmpl w:val="6818E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BC61B5"/>
    <w:multiLevelType w:val="hybridMultilevel"/>
    <w:tmpl w:val="3A52B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6A2DDF"/>
    <w:multiLevelType w:val="multilevel"/>
    <w:tmpl w:val="1BE6A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C84D94"/>
    <w:multiLevelType w:val="multilevel"/>
    <w:tmpl w:val="D7849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BE6F8F"/>
    <w:multiLevelType w:val="multilevel"/>
    <w:tmpl w:val="01DC9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971193"/>
    <w:multiLevelType w:val="multilevel"/>
    <w:tmpl w:val="D2CA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30061C"/>
    <w:multiLevelType w:val="hybridMultilevel"/>
    <w:tmpl w:val="3650E2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AD47B2"/>
    <w:multiLevelType w:val="multilevel"/>
    <w:tmpl w:val="86341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DB10F8"/>
    <w:multiLevelType w:val="multilevel"/>
    <w:tmpl w:val="800CE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095230"/>
    <w:multiLevelType w:val="hybridMultilevel"/>
    <w:tmpl w:val="952425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624581">
    <w:abstractNumId w:val="25"/>
  </w:num>
  <w:num w:numId="2" w16cid:durableId="1367103344">
    <w:abstractNumId w:val="4"/>
  </w:num>
  <w:num w:numId="3" w16cid:durableId="850493020">
    <w:abstractNumId w:val="12"/>
  </w:num>
  <w:num w:numId="4" w16cid:durableId="134417749">
    <w:abstractNumId w:val="18"/>
  </w:num>
  <w:num w:numId="5" w16cid:durableId="1622615568">
    <w:abstractNumId w:val="13"/>
  </w:num>
  <w:num w:numId="6" w16cid:durableId="996616095">
    <w:abstractNumId w:val="24"/>
  </w:num>
  <w:num w:numId="7" w16cid:durableId="1714649671">
    <w:abstractNumId w:val="28"/>
  </w:num>
  <w:num w:numId="8" w16cid:durableId="1264799569">
    <w:abstractNumId w:val="14"/>
  </w:num>
  <w:num w:numId="9" w16cid:durableId="1902135361">
    <w:abstractNumId w:val="6"/>
  </w:num>
  <w:num w:numId="10" w16cid:durableId="1570192658">
    <w:abstractNumId w:val="8"/>
  </w:num>
  <w:num w:numId="11" w16cid:durableId="1287854308">
    <w:abstractNumId w:val="7"/>
  </w:num>
  <w:num w:numId="12" w16cid:durableId="1294599076">
    <w:abstractNumId w:val="21"/>
  </w:num>
  <w:num w:numId="13" w16cid:durableId="856038421">
    <w:abstractNumId w:val="3"/>
  </w:num>
  <w:num w:numId="14" w16cid:durableId="1958095414">
    <w:abstractNumId w:val="2"/>
  </w:num>
  <w:num w:numId="15" w16cid:durableId="2046562722">
    <w:abstractNumId w:val="17"/>
  </w:num>
  <w:num w:numId="16" w16cid:durableId="838695217">
    <w:abstractNumId w:val="11"/>
  </w:num>
  <w:num w:numId="17" w16cid:durableId="766117571">
    <w:abstractNumId w:val="10"/>
  </w:num>
  <w:num w:numId="18" w16cid:durableId="1929315383">
    <w:abstractNumId w:val="1"/>
  </w:num>
  <w:num w:numId="19" w16cid:durableId="524446842">
    <w:abstractNumId w:val="20"/>
  </w:num>
  <w:num w:numId="20" w16cid:durableId="633026208">
    <w:abstractNumId w:val="27"/>
  </w:num>
  <w:num w:numId="21" w16cid:durableId="639963719">
    <w:abstractNumId w:val="16"/>
  </w:num>
  <w:num w:numId="22" w16cid:durableId="1079447930">
    <w:abstractNumId w:val="15"/>
  </w:num>
  <w:num w:numId="23" w16cid:durableId="1484195865">
    <w:abstractNumId w:val="23"/>
  </w:num>
  <w:num w:numId="24" w16cid:durableId="1852911048">
    <w:abstractNumId w:val="22"/>
  </w:num>
  <w:num w:numId="25" w16cid:durableId="672340812">
    <w:abstractNumId w:val="26"/>
  </w:num>
  <w:num w:numId="26" w16cid:durableId="1385904209">
    <w:abstractNumId w:val="19"/>
  </w:num>
  <w:num w:numId="27" w16cid:durableId="1700354817">
    <w:abstractNumId w:val="0"/>
  </w:num>
  <w:num w:numId="28" w16cid:durableId="882593683">
    <w:abstractNumId w:val="29"/>
  </w:num>
  <w:num w:numId="29" w16cid:durableId="405886568">
    <w:abstractNumId w:val="9"/>
  </w:num>
  <w:num w:numId="30" w16cid:durableId="8526506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G3MDE0MrewsDA3s7BQ0lEKTi0uzszPAykwrwUA2anlbywAAAA="/>
  </w:docVars>
  <w:rsids>
    <w:rsidRoot w:val="0018582D"/>
    <w:rsid w:val="000617B2"/>
    <w:rsid w:val="000F1D58"/>
    <w:rsid w:val="00110587"/>
    <w:rsid w:val="001236A8"/>
    <w:rsid w:val="00140B80"/>
    <w:rsid w:val="0016751F"/>
    <w:rsid w:val="0018582D"/>
    <w:rsid w:val="002341CF"/>
    <w:rsid w:val="00280337"/>
    <w:rsid w:val="002C4E34"/>
    <w:rsid w:val="003064B9"/>
    <w:rsid w:val="003159F3"/>
    <w:rsid w:val="00331689"/>
    <w:rsid w:val="003429E9"/>
    <w:rsid w:val="003A4CDE"/>
    <w:rsid w:val="003C44A4"/>
    <w:rsid w:val="0042624A"/>
    <w:rsid w:val="004833C9"/>
    <w:rsid w:val="006C3E60"/>
    <w:rsid w:val="00704BB6"/>
    <w:rsid w:val="00733136"/>
    <w:rsid w:val="007C531F"/>
    <w:rsid w:val="007F0EB5"/>
    <w:rsid w:val="008100D2"/>
    <w:rsid w:val="008130BE"/>
    <w:rsid w:val="008769C0"/>
    <w:rsid w:val="008E2F69"/>
    <w:rsid w:val="00916CBD"/>
    <w:rsid w:val="00A01B6C"/>
    <w:rsid w:val="00AF1F97"/>
    <w:rsid w:val="00AF3F50"/>
    <w:rsid w:val="00C178CC"/>
    <w:rsid w:val="00CB31D8"/>
    <w:rsid w:val="00D05371"/>
    <w:rsid w:val="00D8225C"/>
    <w:rsid w:val="00E71500"/>
    <w:rsid w:val="00ED7030"/>
    <w:rsid w:val="00F05E38"/>
    <w:rsid w:val="00F57A13"/>
    <w:rsid w:val="00F61FE5"/>
    <w:rsid w:val="00F8588F"/>
    <w:rsid w:val="00FD4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47507"/>
  <w15:chartTrackingRefBased/>
  <w15:docId w15:val="{3F58E70E-FA49-44FD-A6CB-D58D5EEB3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1F97"/>
    <w:pPr>
      <w:spacing w:line="360" w:lineRule="auto"/>
      <w:jc w:val="both"/>
    </w:pPr>
    <w:rPr>
      <w:rFonts w:ascii="Times New Roman" w:hAnsi="Times New Roman"/>
      <w:kern w:val="0"/>
      <w:sz w:val="24"/>
      <w:lang w:val="en-GB"/>
      <w14:ligatures w14:val="none"/>
    </w:rPr>
  </w:style>
  <w:style w:type="paragraph" w:styleId="Nagwek1">
    <w:name w:val="heading 1"/>
    <w:basedOn w:val="Normalny"/>
    <w:next w:val="Normalny"/>
    <w:link w:val="Nagwek1Znak"/>
    <w:uiPriority w:val="9"/>
    <w:qFormat/>
    <w:rsid w:val="00A01B6C"/>
    <w:pPr>
      <w:keepNext/>
      <w:keepLines/>
      <w:spacing w:before="240" w:after="0"/>
      <w:outlineLvl w:val="0"/>
    </w:pPr>
    <w:rPr>
      <w:rFonts w:eastAsiaTheme="majorEastAsia" w:cstheme="majorBidi"/>
      <w:b/>
      <w:sz w:val="32"/>
      <w:szCs w:val="32"/>
    </w:rPr>
  </w:style>
  <w:style w:type="paragraph" w:styleId="Nagwek2">
    <w:name w:val="heading 2"/>
    <w:basedOn w:val="Normalny"/>
    <w:next w:val="Normalny"/>
    <w:link w:val="Nagwek2Znak"/>
    <w:uiPriority w:val="9"/>
    <w:unhideWhenUsed/>
    <w:qFormat/>
    <w:rsid w:val="00A01B6C"/>
    <w:pPr>
      <w:keepNext/>
      <w:keepLines/>
      <w:spacing w:before="40" w:after="0"/>
      <w:outlineLvl w:val="1"/>
    </w:pPr>
    <w:rPr>
      <w:rFonts w:eastAsiaTheme="majorEastAsia" w:cstheme="majorBidi"/>
      <w:b/>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8588F"/>
    <w:pPr>
      <w:ind w:left="720"/>
      <w:contextualSpacing/>
    </w:pPr>
  </w:style>
  <w:style w:type="table" w:styleId="Tabela-Siatka">
    <w:name w:val="Table Grid"/>
    <w:basedOn w:val="Standardowy"/>
    <w:uiPriority w:val="39"/>
    <w:rsid w:val="00342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A01B6C"/>
    <w:rPr>
      <w:rFonts w:ascii="Times New Roman" w:eastAsiaTheme="majorEastAsia" w:hAnsi="Times New Roman" w:cstheme="majorBidi"/>
      <w:b/>
      <w:kern w:val="0"/>
      <w:sz w:val="32"/>
      <w:szCs w:val="32"/>
      <w:lang w:val="en-GB"/>
      <w14:ligatures w14:val="none"/>
    </w:rPr>
  </w:style>
  <w:style w:type="character" w:customStyle="1" w:styleId="Nagwek2Znak">
    <w:name w:val="Nagłówek 2 Znak"/>
    <w:basedOn w:val="Domylnaczcionkaakapitu"/>
    <w:link w:val="Nagwek2"/>
    <w:uiPriority w:val="9"/>
    <w:rsid w:val="00A01B6C"/>
    <w:rPr>
      <w:rFonts w:ascii="Times New Roman" w:eastAsiaTheme="majorEastAsia" w:hAnsi="Times New Roman" w:cstheme="majorBidi"/>
      <w:b/>
      <w:kern w:val="0"/>
      <w:sz w:val="26"/>
      <w:szCs w:val="26"/>
      <w:lang w:val="en-GB"/>
      <w14:ligatures w14:val="none"/>
    </w:rPr>
  </w:style>
  <w:style w:type="paragraph" w:styleId="Nagwek">
    <w:name w:val="header"/>
    <w:basedOn w:val="Normalny"/>
    <w:link w:val="NagwekZnak"/>
    <w:uiPriority w:val="99"/>
    <w:unhideWhenUsed/>
    <w:rsid w:val="003C44A4"/>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3C44A4"/>
    <w:rPr>
      <w:rFonts w:ascii="Times New Roman" w:hAnsi="Times New Roman"/>
      <w:kern w:val="0"/>
      <w:sz w:val="24"/>
      <w:lang w:val="en-GB"/>
      <w14:ligatures w14:val="none"/>
    </w:rPr>
  </w:style>
  <w:style w:type="paragraph" w:styleId="Stopka">
    <w:name w:val="footer"/>
    <w:basedOn w:val="Normalny"/>
    <w:link w:val="StopkaZnak"/>
    <w:uiPriority w:val="99"/>
    <w:unhideWhenUsed/>
    <w:rsid w:val="003C44A4"/>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3C44A4"/>
    <w:rPr>
      <w:rFonts w:ascii="Times New Roman" w:hAnsi="Times New Roman"/>
      <w:kern w:val="0"/>
      <w:sz w:val="24"/>
      <w:lang w:val="en-GB"/>
      <w14:ligatures w14:val="none"/>
    </w:rPr>
  </w:style>
  <w:style w:type="paragraph" w:styleId="Nagwekspisutreci">
    <w:name w:val="TOC Heading"/>
    <w:basedOn w:val="Nagwek1"/>
    <w:next w:val="Normalny"/>
    <w:uiPriority w:val="39"/>
    <w:unhideWhenUsed/>
    <w:qFormat/>
    <w:rsid w:val="00CB31D8"/>
    <w:pPr>
      <w:spacing w:line="259" w:lineRule="auto"/>
      <w:jc w:val="left"/>
      <w:outlineLvl w:val="9"/>
    </w:pPr>
    <w:rPr>
      <w:rFonts w:asciiTheme="majorHAnsi" w:hAnsiTheme="majorHAnsi"/>
      <w:b w:val="0"/>
      <w:color w:val="2F5496" w:themeColor="accent1" w:themeShade="BF"/>
      <w:lang w:val="en-US"/>
    </w:rPr>
  </w:style>
  <w:style w:type="paragraph" w:styleId="Spistreci1">
    <w:name w:val="toc 1"/>
    <w:basedOn w:val="Normalny"/>
    <w:next w:val="Normalny"/>
    <w:autoRedefine/>
    <w:uiPriority w:val="39"/>
    <w:unhideWhenUsed/>
    <w:rsid w:val="00CB31D8"/>
    <w:pPr>
      <w:spacing w:after="100"/>
    </w:pPr>
  </w:style>
  <w:style w:type="paragraph" w:styleId="Spistreci2">
    <w:name w:val="toc 2"/>
    <w:basedOn w:val="Normalny"/>
    <w:next w:val="Normalny"/>
    <w:autoRedefine/>
    <w:uiPriority w:val="39"/>
    <w:unhideWhenUsed/>
    <w:rsid w:val="00CB31D8"/>
    <w:pPr>
      <w:spacing w:after="100"/>
      <w:ind w:left="240"/>
    </w:pPr>
  </w:style>
  <w:style w:type="character" w:styleId="Hipercze">
    <w:name w:val="Hyperlink"/>
    <w:basedOn w:val="Domylnaczcionkaakapitu"/>
    <w:uiPriority w:val="99"/>
    <w:unhideWhenUsed/>
    <w:rsid w:val="00CB31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325877">
      <w:bodyDiv w:val="1"/>
      <w:marLeft w:val="0"/>
      <w:marRight w:val="0"/>
      <w:marTop w:val="0"/>
      <w:marBottom w:val="0"/>
      <w:divBdr>
        <w:top w:val="none" w:sz="0" w:space="0" w:color="auto"/>
        <w:left w:val="none" w:sz="0" w:space="0" w:color="auto"/>
        <w:bottom w:val="none" w:sz="0" w:space="0" w:color="auto"/>
        <w:right w:val="none" w:sz="0" w:space="0" w:color="auto"/>
      </w:divBdr>
    </w:div>
    <w:div w:id="366640846">
      <w:bodyDiv w:val="1"/>
      <w:marLeft w:val="0"/>
      <w:marRight w:val="0"/>
      <w:marTop w:val="0"/>
      <w:marBottom w:val="0"/>
      <w:divBdr>
        <w:top w:val="none" w:sz="0" w:space="0" w:color="auto"/>
        <w:left w:val="none" w:sz="0" w:space="0" w:color="auto"/>
        <w:bottom w:val="none" w:sz="0" w:space="0" w:color="auto"/>
        <w:right w:val="none" w:sz="0" w:space="0" w:color="auto"/>
      </w:divBdr>
    </w:div>
    <w:div w:id="1850749577">
      <w:bodyDiv w:val="1"/>
      <w:marLeft w:val="0"/>
      <w:marRight w:val="0"/>
      <w:marTop w:val="0"/>
      <w:marBottom w:val="0"/>
      <w:divBdr>
        <w:top w:val="none" w:sz="0" w:space="0" w:color="auto"/>
        <w:left w:val="none" w:sz="0" w:space="0" w:color="auto"/>
        <w:bottom w:val="none" w:sz="0" w:space="0" w:color="auto"/>
        <w:right w:val="none" w:sz="0" w:space="0" w:color="auto"/>
      </w:divBdr>
    </w:div>
    <w:div w:id="1850826656">
      <w:bodyDiv w:val="1"/>
      <w:marLeft w:val="0"/>
      <w:marRight w:val="0"/>
      <w:marTop w:val="0"/>
      <w:marBottom w:val="0"/>
      <w:divBdr>
        <w:top w:val="none" w:sz="0" w:space="0" w:color="auto"/>
        <w:left w:val="none" w:sz="0" w:space="0" w:color="auto"/>
        <w:bottom w:val="none" w:sz="0" w:space="0" w:color="auto"/>
        <w:right w:val="none" w:sz="0" w:space="0" w:color="auto"/>
      </w:divBdr>
      <w:divsChild>
        <w:div w:id="1880580074">
          <w:marLeft w:val="0"/>
          <w:marRight w:val="0"/>
          <w:marTop w:val="0"/>
          <w:marBottom w:val="0"/>
          <w:divBdr>
            <w:top w:val="none" w:sz="0" w:space="0" w:color="auto"/>
            <w:left w:val="none" w:sz="0" w:space="0" w:color="auto"/>
            <w:bottom w:val="none" w:sz="0" w:space="0" w:color="auto"/>
            <w:right w:val="none" w:sz="0" w:space="0" w:color="auto"/>
          </w:divBdr>
          <w:divsChild>
            <w:div w:id="1203132705">
              <w:marLeft w:val="0"/>
              <w:marRight w:val="0"/>
              <w:marTop w:val="100"/>
              <w:marBottom w:val="100"/>
              <w:divBdr>
                <w:top w:val="single" w:sz="2" w:space="0" w:color="D9D9E3"/>
                <w:left w:val="single" w:sz="2" w:space="0" w:color="D9D9E3"/>
                <w:bottom w:val="single" w:sz="2" w:space="0" w:color="D9D9E3"/>
                <w:right w:val="single" w:sz="2" w:space="0" w:color="D9D9E3"/>
              </w:divBdr>
              <w:divsChild>
                <w:div w:id="1720469461">
                  <w:marLeft w:val="0"/>
                  <w:marRight w:val="0"/>
                  <w:marTop w:val="0"/>
                  <w:marBottom w:val="0"/>
                  <w:divBdr>
                    <w:top w:val="single" w:sz="2" w:space="0" w:color="D9D9E3"/>
                    <w:left w:val="single" w:sz="2" w:space="0" w:color="D9D9E3"/>
                    <w:bottom w:val="single" w:sz="2" w:space="0" w:color="D9D9E3"/>
                    <w:right w:val="single" w:sz="2" w:space="0" w:color="D9D9E3"/>
                  </w:divBdr>
                  <w:divsChild>
                    <w:div w:id="898591003">
                      <w:marLeft w:val="0"/>
                      <w:marRight w:val="0"/>
                      <w:marTop w:val="0"/>
                      <w:marBottom w:val="0"/>
                      <w:divBdr>
                        <w:top w:val="single" w:sz="2" w:space="0" w:color="D9D9E3"/>
                        <w:left w:val="single" w:sz="2" w:space="0" w:color="D9D9E3"/>
                        <w:bottom w:val="single" w:sz="2" w:space="0" w:color="D9D9E3"/>
                        <w:right w:val="single" w:sz="2" w:space="0" w:color="D9D9E3"/>
                      </w:divBdr>
                      <w:divsChild>
                        <w:div w:id="1271938754">
                          <w:marLeft w:val="0"/>
                          <w:marRight w:val="0"/>
                          <w:marTop w:val="0"/>
                          <w:marBottom w:val="0"/>
                          <w:divBdr>
                            <w:top w:val="single" w:sz="2" w:space="0" w:color="D9D9E3"/>
                            <w:left w:val="single" w:sz="2" w:space="0" w:color="D9D9E3"/>
                            <w:bottom w:val="single" w:sz="2" w:space="0" w:color="D9D9E3"/>
                            <w:right w:val="single" w:sz="2" w:space="0" w:color="D9D9E3"/>
                          </w:divBdr>
                          <w:divsChild>
                            <w:div w:id="894589757">
                              <w:marLeft w:val="0"/>
                              <w:marRight w:val="0"/>
                              <w:marTop w:val="0"/>
                              <w:marBottom w:val="0"/>
                              <w:divBdr>
                                <w:top w:val="single" w:sz="2" w:space="0" w:color="D9D9E3"/>
                                <w:left w:val="single" w:sz="2" w:space="0" w:color="D9D9E3"/>
                                <w:bottom w:val="single" w:sz="2" w:space="0" w:color="D9D9E3"/>
                                <w:right w:val="single" w:sz="2" w:space="0" w:color="D9D9E3"/>
                              </w:divBdr>
                              <w:divsChild>
                                <w:div w:id="1851217741">
                                  <w:marLeft w:val="0"/>
                                  <w:marRight w:val="0"/>
                                  <w:marTop w:val="0"/>
                                  <w:marBottom w:val="0"/>
                                  <w:divBdr>
                                    <w:top w:val="single" w:sz="2" w:space="0" w:color="D9D9E3"/>
                                    <w:left w:val="single" w:sz="2" w:space="0" w:color="D9D9E3"/>
                                    <w:bottom w:val="single" w:sz="2" w:space="0" w:color="D9D9E3"/>
                                    <w:right w:val="single" w:sz="2" w:space="0" w:color="D9D9E3"/>
                                  </w:divBdr>
                                  <w:divsChild>
                                    <w:div w:id="20620482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E22A1-1655-4187-840D-F581F36201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21</Pages>
  <Words>5519</Words>
  <Characters>31461</Characters>
  <Application>Microsoft Office Word</Application>
  <DocSecurity>0</DocSecurity>
  <Lines>262</Lines>
  <Paragraphs>73</Paragraphs>
  <ScaleCrop>false</ScaleCrop>
  <HeadingPairs>
    <vt:vector size="6" baseType="variant">
      <vt:variant>
        <vt:lpstr>Tytuł</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Introduction</vt:lpstr>
      <vt:lpstr>    Selected Company Name and Justification of Choice</vt:lpstr>
      <vt:lpstr>    Theoretical Models/Tools/Techniques Underpinning the Report</vt:lpstr>
      <vt:lpstr>    Report Structure and Section Coverage</vt:lpstr>
      <vt:lpstr>    Expected Outcomes for the Selected Company</vt:lpstr>
      <vt:lpstr>Porter's Value Chain Model for Land Chocolate</vt:lpstr>
      <vt:lpstr>PESTLE Analysis for Land Chocolate</vt:lpstr>
      <vt:lpstr>Porter's Five Forces Analysis for Land Chocolate</vt:lpstr>
      <vt:lpstr>Ansoff Matrix </vt:lpstr>
      <vt:lpstr>SFA framework of Land Chocolate</vt:lpstr>
      <vt:lpstr>Mandelow's Stakeholder Matrix</vt:lpstr>
      <vt:lpstr>Recommendations</vt:lpstr>
      <vt:lpstr>Conclusion</vt:lpstr>
      <vt:lpstr>Reference</vt:lpstr>
    </vt:vector>
  </TitlesOfParts>
  <Company/>
  <LinksUpToDate>false</LinksUpToDate>
  <CharactersWithSpaces>36907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Magdalena Konopka</cp:lastModifiedBy>
  <cp:revision>5</cp:revision>
  <dcterms:created xsi:type="dcterms:W3CDTF">2024-01-03T21:23:00Z</dcterms:created>
  <dcterms:modified xsi:type="dcterms:W3CDTF">2024-01-03T21:45:00Z</dcterms:modified>
</cp:coreProperties>
</file>