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77D1E" w14:textId="77777777" w:rsidR="00A31D86" w:rsidRPr="002358F4" w:rsidRDefault="007E393C">
      <w:pPr>
        <w:jc w:val="center"/>
        <w:rPr>
          <w:b/>
          <w:sz w:val="36"/>
          <w:szCs w:val="36"/>
          <w:highlight w:val="white"/>
          <w:lang w:val="en-GB"/>
        </w:rPr>
      </w:pPr>
      <w:r w:rsidRPr="002358F4">
        <w:rPr>
          <w:b/>
          <w:sz w:val="36"/>
          <w:szCs w:val="36"/>
          <w:highlight w:val="white"/>
          <w:lang w:val="en-GB"/>
        </w:rPr>
        <w:t>Presentation &amp; Supporting Marketing Plan for Moxy Hotels</w:t>
      </w:r>
    </w:p>
    <w:p w14:paraId="3057EC13" w14:textId="6E116C48" w:rsidR="00A31D86" w:rsidRPr="002358F4" w:rsidRDefault="007E393C">
      <w:pPr>
        <w:jc w:val="center"/>
        <w:rPr>
          <w:b/>
          <w:sz w:val="36"/>
          <w:szCs w:val="36"/>
          <w:highlight w:val="white"/>
          <w:lang w:val="en-GB"/>
        </w:rPr>
      </w:pPr>
      <w:r w:rsidRPr="002358F4">
        <w:rPr>
          <w:b/>
          <w:sz w:val="36"/>
          <w:szCs w:val="36"/>
          <w:highlight w:val="white"/>
          <w:lang w:val="en-GB"/>
        </w:rPr>
        <w:t>Marketing Essentials BMIH</w:t>
      </w:r>
      <w:r w:rsidR="00E55D8B">
        <w:rPr>
          <w:b/>
          <w:sz w:val="36"/>
          <w:szCs w:val="36"/>
          <w:highlight w:val="white"/>
          <w:lang w:val="en-GB"/>
        </w:rPr>
        <w:t>5005</w:t>
      </w:r>
    </w:p>
    <w:p w14:paraId="38085844" w14:textId="7BEC581B" w:rsidR="00A31D86" w:rsidRPr="002358F4" w:rsidRDefault="007E393C">
      <w:pPr>
        <w:jc w:val="center"/>
        <w:rPr>
          <w:b/>
          <w:sz w:val="36"/>
          <w:szCs w:val="36"/>
          <w:lang w:val="en-GB"/>
        </w:rPr>
      </w:pPr>
      <w:r w:rsidRPr="002358F4">
        <w:rPr>
          <w:b/>
          <w:sz w:val="36"/>
          <w:szCs w:val="36"/>
          <w:lang w:val="en-GB"/>
        </w:rPr>
        <w:t>Student Name:</w:t>
      </w:r>
      <w:r w:rsidR="00E55D8B">
        <w:rPr>
          <w:b/>
          <w:sz w:val="36"/>
          <w:szCs w:val="36"/>
          <w:lang w:val="en-GB"/>
        </w:rPr>
        <w:t xml:space="preserve"> Dumitru Nicolae Silviu</w:t>
      </w:r>
    </w:p>
    <w:p w14:paraId="332EE77F" w14:textId="17667519" w:rsidR="00A31D86" w:rsidRPr="002358F4" w:rsidRDefault="007E393C">
      <w:pPr>
        <w:jc w:val="center"/>
        <w:rPr>
          <w:b/>
          <w:sz w:val="36"/>
          <w:szCs w:val="36"/>
          <w:lang w:val="en-GB"/>
        </w:rPr>
      </w:pPr>
      <w:r w:rsidRPr="002358F4">
        <w:rPr>
          <w:b/>
          <w:sz w:val="36"/>
          <w:szCs w:val="36"/>
          <w:lang w:val="en-GB"/>
        </w:rPr>
        <w:t>Student ID:</w:t>
      </w:r>
      <w:r w:rsidR="00E55D8B">
        <w:rPr>
          <w:b/>
          <w:sz w:val="36"/>
          <w:szCs w:val="36"/>
          <w:lang w:val="en-GB"/>
        </w:rPr>
        <w:t>2235616</w:t>
      </w:r>
    </w:p>
    <w:p w14:paraId="38300C57" w14:textId="30139B0A" w:rsidR="00A31D86" w:rsidRPr="00E55D8B" w:rsidRDefault="007E393C" w:rsidP="00E55D8B">
      <w:pPr>
        <w:jc w:val="center"/>
        <w:rPr>
          <w:lang w:val="en-GB"/>
        </w:rPr>
      </w:pPr>
      <w:r w:rsidRPr="002358F4">
        <w:rPr>
          <w:b/>
          <w:sz w:val="36"/>
          <w:szCs w:val="36"/>
          <w:lang w:val="en-GB"/>
        </w:rPr>
        <w:t xml:space="preserve">Lecturer’s name: </w:t>
      </w:r>
      <w:r w:rsidR="00E55D8B">
        <w:rPr>
          <w:b/>
          <w:sz w:val="36"/>
          <w:szCs w:val="36"/>
          <w:lang w:val="en-GB"/>
        </w:rPr>
        <w:t>Gayathri Mudiyanselage</w:t>
      </w:r>
      <w:r w:rsidR="00E55D8B" w:rsidRPr="002358F4">
        <w:rPr>
          <w:lang w:val="en-GB"/>
        </w:rPr>
        <w:t xml:space="preserve"> </w:t>
      </w:r>
      <w:r w:rsidRPr="002358F4">
        <w:rPr>
          <w:lang w:val="en-GB"/>
        </w:rPr>
        <w:br w:type="page"/>
      </w:r>
    </w:p>
    <w:p w14:paraId="26562CA4" w14:textId="77777777" w:rsidR="00A31D86" w:rsidRPr="002358F4" w:rsidRDefault="007E393C">
      <w:pPr>
        <w:pStyle w:val="Heading1"/>
        <w:rPr>
          <w:lang w:val="en-GB"/>
        </w:rPr>
      </w:pPr>
      <w:bookmarkStart w:id="0" w:name="_6rr9iubaqpcv" w:colFirst="0" w:colLast="0"/>
      <w:bookmarkStart w:id="1" w:name="_Toc134027659"/>
      <w:bookmarkEnd w:id="0"/>
      <w:r w:rsidRPr="002358F4">
        <w:rPr>
          <w:lang w:val="en-GB"/>
        </w:rPr>
        <w:lastRenderedPageBreak/>
        <w:t>Introduction</w:t>
      </w:r>
      <w:bookmarkEnd w:id="1"/>
    </w:p>
    <w:p w14:paraId="52FB4A8C" w14:textId="77777777" w:rsidR="00A31D86" w:rsidRPr="002358F4" w:rsidRDefault="007E393C">
      <w:pPr>
        <w:rPr>
          <w:lang w:val="en-GB"/>
        </w:rPr>
      </w:pPr>
      <w:r w:rsidRPr="002358F4">
        <w:rPr>
          <w:lang w:val="en-GB"/>
        </w:rPr>
        <w:t xml:space="preserve">The discussion is the marketing plan for Moxy Hotels operating within the United Kingdom. Situational analysis of hotels will be discussed initially followed by the marketing mix of the business. It will also discuss the objectives of the business and also the strategy which will be applied by the business for explaining the value proposition of the business. In addition, the tactics section will present the discussion with the help of the Communication Mix tool. It will also discuss the improvements which can be made to the current marketing mix of the business. Thereafter, a Gantt Chart of marketing activities will be discussed within the marketing plan.  </w:t>
      </w:r>
    </w:p>
    <w:p w14:paraId="0D67B4D4" w14:textId="77777777" w:rsidR="002358F4" w:rsidRPr="002358F4" w:rsidRDefault="002358F4">
      <w:pPr>
        <w:pStyle w:val="Heading1"/>
        <w:rPr>
          <w:lang w:val="en-GB"/>
        </w:rPr>
      </w:pPr>
      <w:bookmarkStart w:id="2" w:name="_n45gqh20s6c2" w:colFirst="0" w:colLast="0"/>
      <w:bookmarkStart w:id="3" w:name="_Toc134027660"/>
      <w:bookmarkEnd w:id="2"/>
    </w:p>
    <w:p w14:paraId="5E90E5EE" w14:textId="77777777" w:rsidR="002358F4" w:rsidRPr="002358F4" w:rsidRDefault="002358F4">
      <w:pPr>
        <w:rPr>
          <w:b/>
          <w:sz w:val="32"/>
          <w:szCs w:val="32"/>
          <w:lang w:val="en-GB"/>
        </w:rPr>
      </w:pPr>
      <w:r w:rsidRPr="002358F4">
        <w:rPr>
          <w:lang w:val="en-GB"/>
        </w:rPr>
        <w:br w:type="page"/>
      </w:r>
    </w:p>
    <w:p w14:paraId="77D1CF26" w14:textId="77777777" w:rsidR="00A31D86" w:rsidRPr="002358F4" w:rsidRDefault="007E393C">
      <w:pPr>
        <w:pStyle w:val="Heading1"/>
        <w:rPr>
          <w:lang w:val="en-GB"/>
        </w:rPr>
      </w:pPr>
      <w:r w:rsidRPr="002358F4">
        <w:rPr>
          <w:lang w:val="en-GB"/>
        </w:rPr>
        <w:lastRenderedPageBreak/>
        <w:t>Situation Analysis</w:t>
      </w:r>
      <w:bookmarkEnd w:id="3"/>
    </w:p>
    <w:p w14:paraId="4704D007" w14:textId="77777777" w:rsidR="00A31D86" w:rsidRPr="002358F4" w:rsidRDefault="007E393C">
      <w:pPr>
        <w:jc w:val="left"/>
        <w:rPr>
          <w:b/>
          <w:lang w:val="en-GB"/>
        </w:rPr>
      </w:pPr>
      <w:r w:rsidRPr="002358F4">
        <w:rPr>
          <w:b/>
          <w:lang w:val="en-GB"/>
        </w:rPr>
        <w:t>5 ‘C’s</w:t>
      </w:r>
    </w:p>
    <w:p w14:paraId="1EAD73B0" w14:textId="77777777" w:rsidR="00A31D86" w:rsidRPr="002358F4" w:rsidRDefault="007E393C">
      <w:pPr>
        <w:jc w:val="left"/>
        <w:rPr>
          <w:b/>
          <w:lang w:val="en-GB"/>
        </w:rPr>
      </w:pPr>
      <w:r w:rsidRPr="002358F4">
        <w:rPr>
          <w:b/>
          <w:lang w:val="en-GB"/>
        </w:rPr>
        <w:t>Company</w:t>
      </w:r>
    </w:p>
    <w:p w14:paraId="7F3BE3ED" w14:textId="77777777" w:rsidR="00A31D86" w:rsidRPr="002358F4" w:rsidRDefault="007E393C">
      <w:pPr>
        <w:jc w:val="left"/>
        <w:rPr>
          <w:lang w:val="en-GB"/>
        </w:rPr>
      </w:pPr>
      <w:r w:rsidRPr="002358F4">
        <w:rPr>
          <w:b/>
          <w:lang w:val="en-GB"/>
        </w:rPr>
        <w:t>SWOT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31D86" w:rsidRPr="002358F4" w14:paraId="3537F94B" w14:textId="77777777">
        <w:tc>
          <w:tcPr>
            <w:tcW w:w="4514" w:type="dxa"/>
            <w:shd w:val="clear" w:color="auto" w:fill="auto"/>
            <w:tcMar>
              <w:top w:w="100" w:type="dxa"/>
              <w:left w:w="100" w:type="dxa"/>
              <w:bottom w:w="100" w:type="dxa"/>
              <w:right w:w="100" w:type="dxa"/>
            </w:tcMar>
          </w:tcPr>
          <w:p w14:paraId="37A3F5C2" w14:textId="77777777" w:rsidR="00A31D86" w:rsidRPr="002358F4" w:rsidRDefault="007E393C">
            <w:pPr>
              <w:widowControl w:val="0"/>
              <w:pBdr>
                <w:top w:val="nil"/>
                <w:left w:val="nil"/>
                <w:bottom w:val="nil"/>
                <w:right w:val="nil"/>
                <w:between w:val="nil"/>
              </w:pBdr>
              <w:jc w:val="center"/>
              <w:rPr>
                <w:b/>
                <w:lang w:val="en-GB"/>
              </w:rPr>
            </w:pPr>
            <w:r w:rsidRPr="002358F4">
              <w:rPr>
                <w:b/>
                <w:lang w:val="en-GB"/>
              </w:rPr>
              <w:t>Strengths</w:t>
            </w:r>
          </w:p>
        </w:tc>
        <w:tc>
          <w:tcPr>
            <w:tcW w:w="4514" w:type="dxa"/>
            <w:shd w:val="clear" w:color="auto" w:fill="auto"/>
            <w:tcMar>
              <w:top w:w="100" w:type="dxa"/>
              <w:left w:w="100" w:type="dxa"/>
              <w:bottom w:w="100" w:type="dxa"/>
              <w:right w:w="100" w:type="dxa"/>
            </w:tcMar>
          </w:tcPr>
          <w:p w14:paraId="2817D44B" w14:textId="77777777" w:rsidR="00A31D86" w:rsidRPr="002358F4" w:rsidRDefault="007E393C">
            <w:pPr>
              <w:widowControl w:val="0"/>
              <w:pBdr>
                <w:top w:val="nil"/>
                <w:left w:val="nil"/>
                <w:bottom w:val="nil"/>
                <w:right w:val="nil"/>
                <w:between w:val="nil"/>
              </w:pBdr>
              <w:jc w:val="center"/>
              <w:rPr>
                <w:b/>
                <w:lang w:val="en-GB"/>
              </w:rPr>
            </w:pPr>
            <w:r w:rsidRPr="002358F4">
              <w:rPr>
                <w:b/>
                <w:lang w:val="en-GB"/>
              </w:rPr>
              <w:t>Weaknesses</w:t>
            </w:r>
          </w:p>
        </w:tc>
      </w:tr>
      <w:tr w:rsidR="00A31D86" w:rsidRPr="002358F4" w14:paraId="5C4B6BC3" w14:textId="77777777">
        <w:tc>
          <w:tcPr>
            <w:tcW w:w="4514" w:type="dxa"/>
            <w:shd w:val="clear" w:color="auto" w:fill="auto"/>
            <w:tcMar>
              <w:top w:w="100" w:type="dxa"/>
              <w:left w:w="100" w:type="dxa"/>
              <w:bottom w:w="100" w:type="dxa"/>
              <w:right w:w="100" w:type="dxa"/>
            </w:tcMar>
          </w:tcPr>
          <w:p w14:paraId="3F6386FE" w14:textId="77777777" w:rsidR="00A31D86" w:rsidRPr="002358F4" w:rsidRDefault="007E393C">
            <w:pPr>
              <w:widowControl w:val="0"/>
              <w:numPr>
                <w:ilvl w:val="0"/>
                <w:numId w:val="1"/>
              </w:numPr>
              <w:pBdr>
                <w:top w:val="nil"/>
                <w:left w:val="nil"/>
                <w:bottom w:val="nil"/>
                <w:right w:val="nil"/>
                <w:between w:val="nil"/>
              </w:pBdr>
              <w:rPr>
                <w:lang w:val="en-GB"/>
              </w:rPr>
            </w:pPr>
            <w:r w:rsidRPr="002358F4">
              <w:rPr>
                <w:lang w:val="en-GB"/>
              </w:rPr>
              <w:t>Being an important brand of Marriott International is an important strength.</w:t>
            </w:r>
          </w:p>
          <w:p w14:paraId="683E8275" w14:textId="77777777" w:rsidR="00A31D86" w:rsidRPr="002358F4" w:rsidRDefault="007E393C">
            <w:pPr>
              <w:widowControl w:val="0"/>
              <w:numPr>
                <w:ilvl w:val="0"/>
                <w:numId w:val="1"/>
              </w:numPr>
              <w:pBdr>
                <w:top w:val="nil"/>
                <w:left w:val="nil"/>
                <w:bottom w:val="nil"/>
                <w:right w:val="nil"/>
                <w:between w:val="nil"/>
              </w:pBdr>
              <w:rPr>
                <w:lang w:val="en-GB"/>
              </w:rPr>
            </w:pPr>
            <w:r w:rsidRPr="002358F4">
              <w:rPr>
                <w:lang w:val="en-GB"/>
              </w:rPr>
              <w:t>The company also gains strong financial support from the owners.</w:t>
            </w:r>
          </w:p>
          <w:p w14:paraId="411FA795" w14:textId="77777777" w:rsidR="00A31D86" w:rsidRPr="002358F4" w:rsidRDefault="007E393C">
            <w:pPr>
              <w:widowControl w:val="0"/>
              <w:numPr>
                <w:ilvl w:val="0"/>
                <w:numId w:val="1"/>
              </w:numPr>
              <w:pBdr>
                <w:top w:val="nil"/>
                <w:left w:val="nil"/>
                <w:bottom w:val="nil"/>
                <w:right w:val="nil"/>
                <w:between w:val="nil"/>
              </w:pBdr>
              <w:rPr>
                <w:lang w:val="en-GB"/>
              </w:rPr>
            </w:pPr>
            <w:r w:rsidRPr="002358F4">
              <w:rPr>
                <w:lang w:val="en-GB"/>
              </w:rPr>
              <w:t xml:space="preserve">Its strategic partnership with Bumble is a major strength which is designated as BumbleSpot </w:t>
            </w:r>
            <w:r w:rsidRPr="002358F4">
              <w:rPr>
                <w:highlight w:val="white"/>
                <w:lang w:val="en-GB"/>
              </w:rPr>
              <w:t>(Prnewswire.com, 2018)</w:t>
            </w:r>
            <w:r w:rsidRPr="002358F4">
              <w:rPr>
                <w:lang w:val="en-GB"/>
              </w:rPr>
              <w:t xml:space="preserve">. </w:t>
            </w:r>
          </w:p>
        </w:tc>
        <w:tc>
          <w:tcPr>
            <w:tcW w:w="4514" w:type="dxa"/>
            <w:shd w:val="clear" w:color="auto" w:fill="auto"/>
            <w:tcMar>
              <w:top w:w="100" w:type="dxa"/>
              <w:left w:w="100" w:type="dxa"/>
              <w:bottom w:w="100" w:type="dxa"/>
              <w:right w:w="100" w:type="dxa"/>
            </w:tcMar>
          </w:tcPr>
          <w:p w14:paraId="766CDA3D" w14:textId="77777777" w:rsidR="00A31D86" w:rsidRPr="002358F4" w:rsidRDefault="007E393C">
            <w:pPr>
              <w:widowControl w:val="0"/>
              <w:numPr>
                <w:ilvl w:val="0"/>
                <w:numId w:val="1"/>
              </w:numPr>
              <w:pBdr>
                <w:top w:val="nil"/>
                <w:left w:val="nil"/>
                <w:bottom w:val="nil"/>
                <w:right w:val="nil"/>
                <w:between w:val="nil"/>
              </w:pBdr>
              <w:rPr>
                <w:lang w:val="en-GB"/>
              </w:rPr>
            </w:pPr>
            <w:r w:rsidRPr="002358F4">
              <w:rPr>
                <w:lang w:val="en-GB"/>
              </w:rPr>
              <w:t>The website of the company is traditional and is the same ever since.</w:t>
            </w:r>
          </w:p>
          <w:p w14:paraId="48FD5191" w14:textId="77777777" w:rsidR="00A31D86" w:rsidRPr="002358F4" w:rsidRDefault="007E393C">
            <w:pPr>
              <w:widowControl w:val="0"/>
              <w:numPr>
                <w:ilvl w:val="0"/>
                <w:numId w:val="1"/>
              </w:numPr>
              <w:pBdr>
                <w:top w:val="nil"/>
                <w:left w:val="nil"/>
                <w:bottom w:val="nil"/>
                <w:right w:val="nil"/>
                <w:between w:val="nil"/>
              </w:pBdr>
              <w:rPr>
                <w:lang w:val="en-GB"/>
              </w:rPr>
            </w:pPr>
            <w:r w:rsidRPr="002358F4">
              <w:rPr>
                <w:lang w:val="en-GB"/>
              </w:rPr>
              <w:t>The brand presence in different locations is absent.</w:t>
            </w:r>
          </w:p>
          <w:p w14:paraId="392F07CF" w14:textId="77777777" w:rsidR="00A31D86" w:rsidRPr="002358F4" w:rsidRDefault="007E393C">
            <w:pPr>
              <w:widowControl w:val="0"/>
              <w:numPr>
                <w:ilvl w:val="0"/>
                <w:numId w:val="1"/>
              </w:numPr>
              <w:pBdr>
                <w:top w:val="nil"/>
                <w:left w:val="nil"/>
                <w:bottom w:val="nil"/>
                <w:right w:val="nil"/>
                <w:between w:val="nil"/>
              </w:pBdr>
              <w:rPr>
                <w:lang w:val="en-GB"/>
              </w:rPr>
            </w:pPr>
            <w:r w:rsidRPr="002358F4">
              <w:rPr>
                <w:lang w:val="en-GB"/>
              </w:rPr>
              <w:t>Moxy Hotels also does not possess a strong base in the European market.</w:t>
            </w:r>
          </w:p>
        </w:tc>
      </w:tr>
      <w:tr w:rsidR="00A31D86" w:rsidRPr="002358F4" w14:paraId="38975276" w14:textId="77777777">
        <w:tc>
          <w:tcPr>
            <w:tcW w:w="4514" w:type="dxa"/>
            <w:shd w:val="clear" w:color="auto" w:fill="auto"/>
            <w:tcMar>
              <w:top w:w="100" w:type="dxa"/>
              <w:left w:w="100" w:type="dxa"/>
              <w:bottom w:w="100" w:type="dxa"/>
              <w:right w:w="100" w:type="dxa"/>
            </w:tcMar>
          </w:tcPr>
          <w:p w14:paraId="5471F054" w14:textId="77777777" w:rsidR="00A31D86" w:rsidRPr="002358F4" w:rsidRDefault="007E393C">
            <w:pPr>
              <w:widowControl w:val="0"/>
              <w:pBdr>
                <w:top w:val="nil"/>
                <w:left w:val="nil"/>
                <w:bottom w:val="nil"/>
                <w:right w:val="nil"/>
                <w:between w:val="nil"/>
              </w:pBdr>
              <w:jc w:val="center"/>
              <w:rPr>
                <w:b/>
                <w:lang w:val="en-GB"/>
              </w:rPr>
            </w:pPr>
            <w:r w:rsidRPr="002358F4">
              <w:rPr>
                <w:b/>
                <w:lang w:val="en-GB"/>
              </w:rPr>
              <w:t>Opportunities</w:t>
            </w:r>
          </w:p>
        </w:tc>
        <w:tc>
          <w:tcPr>
            <w:tcW w:w="4514" w:type="dxa"/>
            <w:shd w:val="clear" w:color="auto" w:fill="auto"/>
            <w:tcMar>
              <w:top w:w="100" w:type="dxa"/>
              <w:left w:w="100" w:type="dxa"/>
              <w:bottom w:w="100" w:type="dxa"/>
              <w:right w:w="100" w:type="dxa"/>
            </w:tcMar>
          </w:tcPr>
          <w:p w14:paraId="321DB436" w14:textId="77777777" w:rsidR="00A31D86" w:rsidRPr="002358F4" w:rsidRDefault="007E393C">
            <w:pPr>
              <w:widowControl w:val="0"/>
              <w:pBdr>
                <w:top w:val="nil"/>
                <w:left w:val="nil"/>
                <w:bottom w:val="nil"/>
                <w:right w:val="nil"/>
                <w:between w:val="nil"/>
              </w:pBdr>
              <w:jc w:val="center"/>
              <w:rPr>
                <w:b/>
                <w:lang w:val="en-GB"/>
              </w:rPr>
            </w:pPr>
            <w:r w:rsidRPr="002358F4">
              <w:rPr>
                <w:b/>
                <w:lang w:val="en-GB"/>
              </w:rPr>
              <w:t>Threats</w:t>
            </w:r>
          </w:p>
        </w:tc>
      </w:tr>
      <w:tr w:rsidR="00A31D86" w:rsidRPr="002358F4" w14:paraId="5EC38A10" w14:textId="77777777">
        <w:tc>
          <w:tcPr>
            <w:tcW w:w="4514" w:type="dxa"/>
            <w:shd w:val="clear" w:color="auto" w:fill="auto"/>
            <w:tcMar>
              <w:top w:w="100" w:type="dxa"/>
              <w:left w:w="100" w:type="dxa"/>
              <w:bottom w:w="100" w:type="dxa"/>
              <w:right w:w="100" w:type="dxa"/>
            </w:tcMar>
          </w:tcPr>
          <w:p w14:paraId="2043405A" w14:textId="77777777" w:rsidR="00A31D86" w:rsidRPr="002358F4" w:rsidRDefault="007E393C">
            <w:pPr>
              <w:widowControl w:val="0"/>
              <w:numPr>
                <w:ilvl w:val="0"/>
                <w:numId w:val="2"/>
              </w:numPr>
              <w:pBdr>
                <w:top w:val="nil"/>
                <w:left w:val="nil"/>
                <w:bottom w:val="nil"/>
                <w:right w:val="nil"/>
                <w:between w:val="nil"/>
              </w:pBdr>
              <w:rPr>
                <w:lang w:val="en-GB"/>
              </w:rPr>
            </w:pPr>
            <w:r w:rsidRPr="002358F4">
              <w:rPr>
                <w:lang w:val="en-GB"/>
              </w:rPr>
              <w:t>Expansion in the global market is an important opportunity.</w:t>
            </w:r>
          </w:p>
          <w:p w14:paraId="4F087B1C" w14:textId="77777777" w:rsidR="00A31D86" w:rsidRPr="002358F4" w:rsidRDefault="007E393C">
            <w:pPr>
              <w:widowControl w:val="0"/>
              <w:numPr>
                <w:ilvl w:val="0"/>
                <w:numId w:val="2"/>
              </w:numPr>
              <w:pBdr>
                <w:top w:val="nil"/>
                <w:left w:val="nil"/>
                <w:bottom w:val="nil"/>
                <w:right w:val="nil"/>
                <w:between w:val="nil"/>
              </w:pBdr>
              <w:rPr>
                <w:lang w:val="en-GB"/>
              </w:rPr>
            </w:pPr>
            <w:r w:rsidRPr="002358F4">
              <w:rPr>
                <w:lang w:val="en-GB"/>
              </w:rPr>
              <w:t>Shifting demographics like Gen-Z customers can provide growth opportunities.</w:t>
            </w:r>
          </w:p>
        </w:tc>
        <w:tc>
          <w:tcPr>
            <w:tcW w:w="4514" w:type="dxa"/>
            <w:shd w:val="clear" w:color="auto" w:fill="auto"/>
            <w:tcMar>
              <w:top w:w="100" w:type="dxa"/>
              <w:left w:w="100" w:type="dxa"/>
              <w:bottom w:w="100" w:type="dxa"/>
              <w:right w:w="100" w:type="dxa"/>
            </w:tcMar>
          </w:tcPr>
          <w:p w14:paraId="1367C6C7" w14:textId="77777777" w:rsidR="00A31D86" w:rsidRPr="002358F4" w:rsidRDefault="007E393C">
            <w:pPr>
              <w:widowControl w:val="0"/>
              <w:numPr>
                <w:ilvl w:val="0"/>
                <w:numId w:val="3"/>
              </w:numPr>
              <w:pBdr>
                <w:top w:val="nil"/>
                <w:left w:val="nil"/>
                <w:bottom w:val="nil"/>
                <w:right w:val="nil"/>
                <w:between w:val="nil"/>
              </w:pBdr>
              <w:rPr>
                <w:lang w:val="en-GB"/>
              </w:rPr>
            </w:pPr>
            <w:r w:rsidRPr="002358F4">
              <w:rPr>
                <w:lang w:val="en-GB"/>
              </w:rPr>
              <w:t>Legal cases, for instance with Moxy Chelsea’s neighbours, pose a threat to brand image.</w:t>
            </w:r>
          </w:p>
          <w:p w14:paraId="0F417F76" w14:textId="77777777" w:rsidR="00A31D86" w:rsidRPr="002358F4" w:rsidRDefault="007E393C">
            <w:pPr>
              <w:widowControl w:val="0"/>
              <w:numPr>
                <w:ilvl w:val="0"/>
                <w:numId w:val="3"/>
              </w:numPr>
              <w:pBdr>
                <w:top w:val="nil"/>
                <w:left w:val="nil"/>
                <w:bottom w:val="nil"/>
                <w:right w:val="nil"/>
                <w:between w:val="nil"/>
              </w:pBdr>
              <w:rPr>
                <w:lang w:val="en-GB"/>
              </w:rPr>
            </w:pPr>
            <w:r w:rsidRPr="002358F4">
              <w:rPr>
                <w:lang w:val="en-GB"/>
              </w:rPr>
              <w:t xml:space="preserve">Competitors like Six Senses, Premier Inn and others are crucial threats to the business. </w:t>
            </w:r>
          </w:p>
        </w:tc>
      </w:tr>
    </w:tbl>
    <w:p w14:paraId="0E946A7F" w14:textId="77777777" w:rsidR="00A31D86" w:rsidRPr="002358F4" w:rsidRDefault="007E393C">
      <w:pPr>
        <w:jc w:val="center"/>
        <w:rPr>
          <w:b/>
          <w:lang w:val="en-GB"/>
        </w:rPr>
      </w:pPr>
      <w:r w:rsidRPr="002358F4">
        <w:rPr>
          <w:b/>
          <w:lang w:val="en-GB"/>
        </w:rPr>
        <w:t>Table 1: SWOT Analysis</w:t>
      </w:r>
    </w:p>
    <w:p w14:paraId="6EC64614" w14:textId="77777777" w:rsidR="00A31D86" w:rsidRPr="002358F4" w:rsidRDefault="007E393C">
      <w:pPr>
        <w:jc w:val="center"/>
        <w:rPr>
          <w:lang w:val="en-GB"/>
        </w:rPr>
      </w:pPr>
      <w:r w:rsidRPr="002358F4">
        <w:rPr>
          <w:lang w:val="en-GB"/>
        </w:rPr>
        <w:t>(Source: Rebong, 2023)</w:t>
      </w:r>
    </w:p>
    <w:p w14:paraId="477B5318" w14:textId="77777777" w:rsidR="00A31D86" w:rsidRPr="002358F4" w:rsidRDefault="007E393C">
      <w:pPr>
        <w:jc w:val="left"/>
        <w:rPr>
          <w:b/>
          <w:lang w:val="en-GB"/>
        </w:rPr>
      </w:pPr>
      <w:r w:rsidRPr="002358F4">
        <w:rPr>
          <w:b/>
          <w:lang w:val="en-GB"/>
        </w:rPr>
        <w:t>Customers (Segmentation and targeting/customer profile)</w:t>
      </w:r>
    </w:p>
    <w:p w14:paraId="612F93DD" w14:textId="77777777" w:rsidR="00A31D86" w:rsidRPr="002358F4" w:rsidRDefault="007E393C">
      <w:pPr>
        <w:rPr>
          <w:lang w:val="en-GB"/>
        </w:rPr>
      </w:pPr>
      <w:r w:rsidRPr="002358F4">
        <w:rPr>
          <w:lang w:val="en-GB"/>
        </w:rPr>
        <w:t xml:space="preserve">Segmentation is the process of dividing the market as per the guest types. Moxy segments its targets are psychographics such as the interests, lifestyles and attitudes of the visitors. Targeting on the other hand involves the selection of one or more customer segments (Ahani </w:t>
      </w:r>
      <w:r w:rsidRPr="002358F4">
        <w:rPr>
          <w:i/>
          <w:lang w:val="en-GB"/>
        </w:rPr>
        <w:t>et al</w:t>
      </w:r>
      <w:r w:rsidRPr="002358F4">
        <w:rPr>
          <w:lang w:val="en-GB"/>
        </w:rPr>
        <w:t>., 2019). The targeting strategy of Moxy is carried out with the considerations of growth potential and segment size wherein, mostly the target customers are the travellers and visitors.</w:t>
      </w:r>
    </w:p>
    <w:p w14:paraId="79485E72" w14:textId="77777777" w:rsidR="002358F4" w:rsidRDefault="002358F4">
      <w:pPr>
        <w:jc w:val="left"/>
        <w:rPr>
          <w:b/>
          <w:lang w:val="en-GB"/>
        </w:rPr>
      </w:pPr>
    </w:p>
    <w:p w14:paraId="685C4175" w14:textId="77777777" w:rsidR="002358F4" w:rsidRDefault="002358F4">
      <w:pPr>
        <w:jc w:val="left"/>
        <w:rPr>
          <w:b/>
          <w:lang w:val="en-GB"/>
        </w:rPr>
      </w:pPr>
    </w:p>
    <w:p w14:paraId="3648240F" w14:textId="77777777" w:rsidR="00A31D86" w:rsidRPr="002358F4" w:rsidRDefault="007E393C">
      <w:pPr>
        <w:jc w:val="left"/>
        <w:rPr>
          <w:lang w:val="en-GB"/>
        </w:rPr>
      </w:pPr>
      <w:r w:rsidRPr="002358F4">
        <w:rPr>
          <w:b/>
          <w:lang w:val="en-GB"/>
        </w:rPr>
        <w:lastRenderedPageBreak/>
        <w:t>Customer profile</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31D86" w:rsidRPr="002358F4" w14:paraId="694EAF64" w14:textId="77777777">
        <w:trPr>
          <w:trHeight w:val="440"/>
        </w:trPr>
        <w:tc>
          <w:tcPr>
            <w:tcW w:w="9028" w:type="dxa"/>
            <w:gridSpan w:val="2"/>
            <w:shd w:val="clear" w:color="auto" w:fill="auto"/>
            <w:tcMar>
              <w:top w:w="100" w:type="dxa"/>
              <w:left w:w="100" w:type="dxa"/>
              <w:bottom w:w="100" w:type="dxa"/>
              <w:right w:w="100" w:type="dxa"/>
            </w:tcMar>
          </w:tcPr>
          <w:p w14:paraId="089C2546" w14:textId="77777777" w:rsidR="00A31D86" w:rsidRPr="002358F4" w:rsidRDefault="007E393C">
            <w:pPr>
              <w:widowControl w:val="0"/>
              <w:pBdr>
                <w:top w:val="nil"/>
                <w:left w:val="nil"/>
                <w:bottom w:val="nil"/>
                <w:right w:val="nil"/>
                <w:between w:val="nil"/>
              </w:pBdr>
              <w:jc w:val="center"/>
              <w:rPr>
                <w:b/>
                <w:lang w:val="en-GB"/>
              </w:rPr>
            </w:pPr>
            <w:r w:rsidRPr="002358F4">
              <w:rPr>
                <w:b/>
                <w:lang w:val="en-GB"/>
              </w:rPr>
              <w:t>Customer Profile</w:t>
            </w:r>
          </w:p>
        </w:tc>
      </w:tr>
      <w:tr w:rsidR="00A31D86" w:rsidRPr="002358F4" w14:paraId="56C24386" w14:textId="77777777">
        <w:tc>
          <w:tcPr>
            <w:tcW w:w="4514" w:type="dxa"/>
            <w:shd w:val="clear" w:color="auto" w:fill="auto"/>
            <w:tcMar>
              <w:top w:w="100" w:type="dxa"/>
              <w:left w:w="100" w:type="dxa"/>
              <w:bottom w:w="100" w:type="dxa"/>
              <w:right w:w="100" w:type="dxa"/>
            </w:tcMar>
          </w:tcPr>
          <w:p w14:paraId="0AAB7BAE" w14:textId="77777777" w:rsidR="00A31D86" w:rsidRPr="002358F4" w:rsidRDefault="007E393C">
            <w:pPr>
              <w:widowControl w:val="0"/>
              <w:pBdr>
                <w:top w:val="nil"/>
                <w:left w:val="nil"/>
                <w:bottom w:val="nil"/>
                <w:right w:val="nil"/>
                <w:between w:val="nil"/>
              </w:pBdr>
              <w:rPr>
                <w:b/>
                <w:lang w:val="en-GB"/>
              </w:rPr>
            </w:pPr>
            <w:r w:rsidRPr="002358F4">
              <w:rPr>
                <w:b/>
                <w:lang w:val="en-GB"/>
              </w:rPr>
              <w:t>Background of the Company</w:t>
            </w:r>
          </w:p>
        </w:tc>
        <w:tc>
          <w:tcPr>
            <w:tcW w:w="4514" w:type="dxa"/>
            <w:shd w:val="clear" w:color="auto" w:fill="auto"/>
            <w:tcMar>
              <w:top w:w="100" w:type="dxa"/>
              <w:left w:w="100" w:type="dxa"/>
              <w:bottom w:w="100" w:type="dxa"/>
              <w:right w:w="100" w:type="dxa"/>
            </w:tcMar>
          </w:tcPr>
          <w:p w14:paraId="6FB46859" w14:textId="77777777" w:rsidR="00A31D86" w:rsidRPr="002358F4" w:rsidRDefault="007E393C">
            <w:pPr>
              <w:widowControl w:val="0"/>
              <w:pBdr>
                <w:top w:val="nil"/>
                <w:left w:val="nil"/>
                <w:bottom w:val="nil"/>
                <w:right w:val="nil"/>
                <w:between w:val="nil"/>
              </w:pBdr>
              <w:rPr>
                <w:lang w:val="en-GB"/>
              </w:rPr>
            </w:pPr>
            <w:r w:rsidRPr="002358F4">
              <w:rPr>
                <w:lang w:val="en-GB"/>
              </w:rPr>
              <w:t>Moxy Hotels, London</w:t>
            </w:r>
          </w:p>
          <w:p w14:paraId="771409A0" w14:textId="77777777" w:rsidR="00A31D86" w:rsidRPr="002358F4" w:rsidRDefault="007E393C">
            <w:pPr>
              <w:widowControl w:val="0"/>
              <w:pBdr>
                <w:top w:val="nil"/>
                <w:left w:val="nil"/>
                <w:bottom w:val="nil"/>
                <w:right w:val="nil"/>
                <w:between w:val="nil"/>
              </w:pBdr>
              <w:rPr>
                <w:lang w:val="en-GB"/>
              </w:rPr>
            </w:pPr>
            <w:r w:rsidRPr="002358F4">
              <w:rPr>
                <w:lang w:val="en-GB"/>
              </w:rPr>
              <w:t>Hospitality sector</w:t>
            </w:r>
          </w:p>
        </w:tc>
      </w:tr>
      <w:tr w:rsidR="00A31D86" w:rsidRPr="002358F4" w14:paraId="0A6C636A" w14:textId="77777777">
        <w:tc>
          <w:tcPr>
            <w:tcW w:w="4514" w:type="dxa"/>
            <w:shd w:val="clear" w:color="auto" w:fill="auto"/>
            <w:tcMar>
              <w:top w:w="100" w:type="dxa"/>
              <w:left w:w="100" w:type="dxa"/>
              <w:bottom w:w="100" w:type="dxa"/>
              <w:right w:w="100" w:type="dxa"/>
            </w:tcMar>
          </w:tcPr>
          <w:p w14:paraId="75A54404" w14:textId="77777777" w:rsidR="00A31D86" w:rsidRPr="002358F4" w:rsidRDefault="007E393C">
            <w:pPr>
              <w:widowControl w:val="0"/>
              <w:pBdr>
                <w:top w:val="nil"/>
                <w:left w:val="nil"/>
                <w:bottom w:val="nil"/>
                <w:right w:val="nil"/>
                <w:between w:val="nil"/>
              </w:pBdr>
              <w:rPr>
                <w:b/>
                <w:lang w:val="en-GB"/>
              </w:rPr>
            </w:pPr>
            <w:r w:rsidRPr="002358F4">
              <w:rPr>
                <w:b/>
                <w:lang w:val="en-GB"/>
              </w:rPr>
              <w:t>Background of the Customer</w:t>
            </w:r>
          </w:p>
        </w:tc>
        <w:tc>
          <w:tcPr>
            <w:tcW w:w="4514" w:type="dxa"/>
            <w:shd w:val="clear" w:color="auto" w:fill="auto"/>
            <w:tcMar>
              <w:top w:w="100" w:type="dxa"/>
              <w:left w:w="100" w:type="dxa"/>
              <w:bottom w:w="100" w:type="dxa"/>
              <w:right w:w="100" w:type="dxa"/>
            </w:tcMar>
          </w:tcPr>
          <w:p w14:paraId="602F5393" w14:textId="77777777" w:rsidR="00A31D86" w:rsidRPr="002358F4" w:rsidRDefault="007E393C">
            <w:pPr>
              <w:widowControl w:val="0"/>
              <w:pBdr>
                <w:top w:val="nil"/>
                <w:left w:val="nil"/>
                <w:bottom w:val="nil"/>
                <w:right w:val="nil"/>
                <w:between w:val="nil"/>
              </w:pBdr>
              <w:rPr>
                <w:lang w:val="en-GB"/>
              </w:rPr>
            </w:pPr>
            <w:r w:rsidRPr="002358F4">
              <w:rPr>
                <w:b/>
                <w:lang w:val="en-GB"/>
              </w:rPr>
              <w:t xml:space="preserve">Age: </w:t>
            </w:r>
            <w:r w:rsidRPr="002358F4">
              <w:rPr>
                <w:lang w:val="en-GB"/>
              </w:rPr>
              <w:t>21-65 years.</w:t>
            </w:r>
          </w:p>
          <w:p w14:paraId="12A60DA4" w14:textId="77777777" w:rsidR="00A31D86" w:rsidRPr="002358F4" w:rsidRDefault="007E393C">
            <w:pPr>
              <w:widowControl w:val="0"/>
              <w:pBdr>
                <w:top w:val="nil"/>
                <w:left w:val="nil"/>
                <w:bottom w:val="nil"/>
                <w:right w:val="nil"/>
                <w:between w:val="nil"/>
              </w:pBdr>
              <w:rPr>
                <w:lang w:val="en-GB"/>
              </w:rPr>
            </w:pPr>
            <w:r w:rsidRPr="002358F4">
              <w:rPr>
                <w:b/>
                <w:lang w:val="en-GB"/>
              </w:rPr>
              <w:t xml:space="preserve">Gender: </w:t>
            </w:r>
            <w:r w:rsidRPr="002358F4">
              <w:rPr>
                <w:lang w:val="en-GB"/>
              </w:rPr>
              <w:t>Male, female and others.</w:t>
            </w:r>
          </w:p>
          <w:p w14:paraId="0765FAE3" w14:textId="77777777" w:rsidR="00A31D86" w:rsidRPr="002358F4" w:rsidRDefault="007E393C">
            <w:pPr>
              <w:widowControl w:val="0"/>
              <w:pBdr>
                <w:top w:val="nil"/>
                <w:left w:val="nil"/>
                <w:bottom w:val="nil"/>
                <w:right w:val="nil"/>
                <w:between w:val="nil"/>
              </w:pBdr>
              <w:rPr>
                <w:lang w:val="en-GB"/>
              </w:rPr>
            </w:pPr>
            <w:r w:rsidRPr="002358F4">
              <w:rPr>
                <w:b/>
                <w:lang w:val="en-GB"/>
              </w:rPr>
              <w:t xml:space="preserve">Income level: </w:t>
            </w:r>
            <w:r w:rsidRPr="002358F4">
              <w:rPr>
                <w:lang w:val="en-GB"/>
              </w:rPr>
              <w:t>Over 750 Pounds per month.</w:t>
            </w:r>
          </w:p>
          <w:p w14:paraId="6E5693AE" w14:textId="77777777" w:rsidR="00A31D86" w:rsidRPr="002358F4" w:rsidRDefault="007E393C">
            <w:pPr>
              <w:widowControl w:val="0"/>
              <w:pBdr>
                <w:top w:val="nil"/>
                <w:left w:val="nil"/>
                <w:bottom w:val="nil"/>
                <w:right w:val="nil"/>
                <w:between w:val="nil"/>
              </w:pBdr>
              <w:rPr>
                <w:lang w:val="en-GB"/>
              </w:rPr>
            </w:pPr>
            <w:r w:rsidRPr="002358F4">
              <w:rPr>
                <w:b/>
                <w:lang w:val="en-GB"/>
              </w:rPr>
              <w:t xml:space="preserve">Education Level: </w:t>
            </w:r>
            <w:r w:rsidRPr="002358F4">
              <w:rPr>
                <w:lang w:val="en-GB"/>
              </w:rPr>
              <w:t>Secondary, Bachelors and Masters.</w:t>
            </w:r>
          </w:p>
        </w:tc>
      </w:tr>
      <w:tr w:rsidR="00A31D86" w:rsidRPr="002358F4" w14:paraId="32C84192" w14:textId="77777777">
        <w:tc>
          <w:tcPr>
            <w:tcW w:w="4514" w:type="dxa"/>
            <w:shd w:val="clear" w:color="auto" w:fill="auto"/>
            <w:tcMar>
              <w:top w:w="100" w:type="dxa"/>
              <w:left w:w="100" w:type="dxa"/>
              <w:bottom w:w="100" w:type="dxa"/>
              <w:right w:w="100" w:type="dxa"/>
            </w:tcMar>
          </w:tcPr>
          <w:p w14:paraId="7B2E8DE1" w14:textId="77777777" w:rsidR="00A31D86" w:rsidRPr="002358F4" w:rsidRDefault="007E393C">
            <w:pPr>
              <w:widowControl w:val="0"/>
              <w:pBdr>
                <w:top w:val="nil"/>
                <w:left w:val="nil"/>
                <w:bottom w:val="nil"/>
                <w:right w:val="nil"/>
                <w:between w:val="nil"/>
              </w:pBdr>
              <w:rPr>
                <w:b/>
                <w:lang w:val="en-GB"/>
              </w:rPr>
            </w:pPr>
            <w:r w:rsidRPr="002358F4">
              <w:rPr>
                <w:b/>
                <w:lang w:val="en-GB"/>
              </w:rPr>
              <w:t>Customer’s demography</w:t>
            </w:r>
          </w:p>
        </w:tc>
        <w:tc>
          <w:tcPr>
            <w:tcW w:w="4514" w:type="dxa"/>
            <w:shd w:val="clear" w:color="auto" w:fill="auto"/>
            <w:tcMar>
              <w:top w:w="100" w:type="dxa"/>
              <w:left w:w="100" w:type="dxa"/>
              <w:bottom w:w="100" w:type="dxa"/>
              <w:right w:w="100" w:type="dxa"/>
            </w:tcMar>
          </w:tcPr>
          <w:p w14:paraId="4405EFAB" w14:textId="77777777" w:rsidR="00A31D86" w:rsidRPr="002358F4" w:rsidRDefault="007E393C">
            <w:pPr>
              <w:widowControl w:val="0"/>
              <w:pBdr>
                <w:top w:val="nil"/>
                <w:left w:val="nil"/>
                <w:bottom w:val="nil"/>
                <w:right w:val="nil"/>
                <w:between w:val="nil"/>
              </w:pBdr>
              <w:rPr>
                <w:lang w:val="en-GB"/>
              </w:rPr>
            </w:pPr>
            <w:r w:rsidRPr="002358F4">
              <w:rPr>
                <w:lang w:val="en-GB"/>
              </w:rPr>
              <w:t>Different cities of the United Kingdom, as well as travellers across the globe, alter lifestyle and income levels.</w:t>
            </w:r>
          </w:p>
        </w:tc>
      </w:tr>
      <w:tr w:rsidR="00A31D86" w:rsidRPr="002358F4" w14:paraId="51A94D95" w14:textId="77777777">
        <w:tc>
          <w:tcPr>
            <w:tcW w:w="4514" w:type="dxa"/>
            <w:shd w:val="clear" w:color="auto" w:fill="auto"/>
            <w:tcMar>
              <w:top w:w="100" w:type="dxa"/>
              <w:left w:w="100" w:type="dxa"/>
              <w:bottom w:w="100" w:type="dxa"/>
              <w:right w:w="100" w:type="dxa"/>
            </w:tcMar>
          </w:tcPr>
          <w:p w14:paraId="47885EB2" w14:textId="77777777" w:rsidR="00A31D86" w:rsidRPr="002358F4" w:rsidRDefault="007E393C">
            <w:pPr>
              <w:widowControl w:val="0"/>
              <w:pBdr>
                <w:top w:val="nil"/>
                <w:left w:val="nil"/>
                <w:bottom w:val="nil"/>
                <w:right w:val="nil"/>
                <w:between w:val="nil"/>
              </w:pBdr>
              <w:rPr>
                <w:b/>
                <w:lang w:val="en-GB"/>
              </w:rPr>
            </w:pPr>
            <w:r w:rsidRPr="002358F4">
              <w:rPr>
                <w:b/>
                <w:lang w:val="en-GB"/>
              </w:rPr>
              <w:t>Behavioural pattern of the customer</w:t>
            </w:r>
          </w:p>
        </w:tc>
        <w:tc>
          <w:tcPr>
            <w:tcW w:w="4514" w:type="dxa"/>
            <w:shd w:val="clear" w:color="auto" w:fill="auto"/>
            <w:tcMar>
              <w:top w:w="100" w:type="dxa"/>
              <w:left w:w="100" w:type="dxa"/>
              <w:bottom w:w="100" w:type="dxa"/>
              <w:right w:w="100" w:type="dxa"/>
            </w:tcMar>
          </w:tcPr>
          <w:p w14:paraId="55A5B8A4" w14:textId="77777777" w:rsidR="00A31D86" w:rsidRPr="002358F4" w:rsidRDefault="007E393C">
            <w:pPr>
              <w:widowControl w:val="0"/>
              <w:pBdr>
                <w:top w:val="nil"/>
                <w:left w:val="nil"/>
                <w:bottom w:val="nil"/>
                <w:right w:val="nil"/>
                <w:between w:val="nil"/>
              </w:pBdr>
              <w:rPr>
                <w:lang w:val="en-GB"/>
              </w:rPr>
            </w:pPr>
            <w:r w:rsidRPr="002358F4">
              <w:rPr>
                <w:lang w:val="en-GB"/>
              </w:rPr>
              <w:t>Company's past customers, individuals engaged in travelling, businesses and others.</w:t>
            </w:r>
          </w:p>
        </w:tc>
      </w:tr>
      <w:tr w:rsidR="00A31D86" w:rsidRPr="002358F4" w14:paraId="4F6654CA" w14:textId="77777777">
        <w:tc>
          <w:tcPr>
            <w:tcW w:w="4514" w:type="dxa"/>
            <w:shd w:val="clear" w:color="auto" w:fill="auto"/>
            <w:tcMar>
              <w:top w:w="100" w:type="dxa"/>
              <w:left w:w="100" w:type="dxa"/>
              <w:bottom w:w="100" w:type="dxa"/>
              <w:right w:w="100" w:type="dxa"/>
            </w:tcMar>
          </w:tcPr>
          <w:p w14:paraId="67123D72" w14:textId="77777777" w:rsidR="00A31D86" w:rsidRPr="002358F4" w:rsidRDefault="007E393C">
            <w:pPr>
              <w:widowControl w:val="0"/>
              <w:pBdr>
                <w:top w:val="nil"/>
                <w:left w:val="nil"/>
                <w:bottom w:val="nil"/>
                <w:right w:val="nil"/>
                <w:between w:val="nil"/>
              </w:pBdr>
              <w:rPr>
                <w:b/>
                <w:lang w:val="en-GB"/>
              </w:rPr>
            </w:pPr>
            <w:r w:rsidRPr="002358F4">
              <w:rPr>
                <w:b/>
                <w:lang w:val="en-GB"/>
              </w:rPr>
              <w:t>Motivations</w:t>
            </w:r>
          </w:p>
        </w:tc>
        <w:tc>
          <w:tcPr>
            <w:tcW w:w="4514" w:type="dxa"/>
            <w:shd w:val="clear" w:color="auto" w:fill="auto"/>
            <w:tcMar>
              <w:top w:w="100" w:type="dxa"/>
              <w:left w:w="100" w:type="dxa"/>
              <w:bottom w:w="100" w:type="dxa"/>
              <w:right w:w="100" w:type="dxa"/>
            </w:tcMar>
          </w:tcPr>
          <w:p w14:paraId="41CC22F8" w14:textId="77777777" w:rsidR="00A31D86" w:rsidRPr="002358F4" w:rsidRDefault="007E393C">
            <w:pPr>
              <w:widowControl w:val="0"/>
              <w:pBdr>
                <w:top w:val="nil"/>
                <w:left w:val="nil"/>
                <w:bottom w:val="nil"/>
                <w:right w:val="nil"/>
                <w:between w:val="nil"/>
              </w:pBdr>
              <w:rPr>
                <w:lang w:val="en-GB"/>
              </w:rPr>
            </w:pPr>
            <w:r w:rsidRPr="002358F4">
              <w:rPr>
                <w:lang w:val="en-GB"/>
              </w:rPr>
              <w:t>Leisure, affordability, improvement of self-esteem.</w:t>
            </w:r>
          </w:p>
        </w:tc>
      </w:tr>
      <w:tr w:rsidR="00A31D86" w:rsidRPr="002358F4" w14:paraId="6A2E9087" w14:textId="77777777">
        <w:tc>
          <w:tcPr>
            <w:tcW w:w="4514" w:type="dxa"/>
            <w:shd w:val="clear" w:color="auto" w:fill="auto"/>
            <w:tcMar>
              <w:top w:w="100" w:type="dxa"/>
              <w:left w:w="100" w:type="dxa"/>
              <w:bottom w:w="100" w:type="dxa"/>
              <w:right w:w="100" w:type="dxa"/>
            </w:tcMar>
          </w:tcPr>
          <w:p w14:paraId="23CFBB47" w14:textId="77777777" w:rsidR="00A31D86" w:rsidRPr="002358F4" w:rsidRDefault="007E393C">
            <w:pPr>
              <w:widowControl w:val="0"/>
              <w:pBdr>
                <w:top w:val="nil"/>
                <w:left w:val="nil"/>
                <w:bottom w:val="nil"/>
                <w:right w:val="nil"/>
                <w:between w:val="nil"/>
              </w:pBdr>
              <w:rPr>
                <w:b/>
                <w:lang w:val="en-GB"/>
              </w:rPr>
            </w:pPr>
            <w:r w:rsidRPr="002358F4">
              <w:rPr>
                <w:b/>
                <w:lang w:val="en-GB"/>
              </w:rPr>
              <w:t xml:space="preserve">Preferences of the email </w:t>
            </w:r>
          </w:p>
        </w:tc>
        <w:tc>
          <w:tcPr>
            <w:tcW w:w="4514" w:type="dxa"/>
            <w:shd w:val="clear" w:color="auto" w:fill="auto"/>
            <w:tcMar>
              <w:top w:w="100" w:type="dxa"/>
              <w:left w:w="100" w:type="dxa"/>
              <w:bottom w:w="100" w:type="dxa"/>
              <w:right w:w="100" w:type="dxa"/>
            </w:tcMar>
          </w:tcPr>
          <w:p w14:paraId="735049DD" w14:textId="77777777" w:rsidR="00A31D86" w:rsidRPr="002358F4" w:rsidRDefault="007E393C">
            <w:pPr>
              <w:widowControl w:val="0"/>
              <w:pBdr>
                <w:top w:val="nil"/>
                <w:left w:val="nil"/>
                <w:bottom w:val="nil"/>
                <w:right w:val="nil"/>
                <w:between w:val="nil"/>
              </w:pBdr>
              <w:rPr>
                <w:lang w:val="en-GB"/>
              </w:rPr>
            </w:pPr>
            <w:r w:rsidRPr="002358F4">
              <w:rPr>
                <w:lang w:val="en-GB"/>
              </w:rPr>
              <w:t>Over 30 per cent click-through rates and open rate with over 40 per cent.</w:t>
            </w:r>
          </w:p>
        </w:tc>
      </w:tr>
    </w:tbl>
    <w:p w14:paraId="176B84F4" w14:textId="77777777" w:rsidR="00A31D86" w:rsidRPr="002358F4" w:rsidRDefault="007E393C">
      <w:pPr>
        <w:jc w:val="center"/>
        <w:rPr>
          <w:b/>
          <w:lang w:val="en-GB"/>
        </w:rPr>
      </w:pPr>
      <w:r w:rsidRPr="002358F4">
        <w:rPr>
          <w:b/>
          <w:lang w:val="en-GB"/>
        </w:rPr>
        <w:t>Table 2: Customer Profile</w:t>
      </w:r>
    </w:p>
    <w:p w14:paraId="12D84C6D" w14:textId="77777777" w:rsidR="00A31D86" w:rsidRPr="002358F4" w:rsidRDefault="007E393C">
      <w:pPr>
        <w:jc w:val="center"/>
        <w:rPr>
          <w:lang w:val="en-GB"/>
        </w:rPr>
      </w:pPr>
      <w:r w:rsidRPr="002358F4">
        <w:rPr>
          <w:lang w:val="en-GB"/>
        </w:rPr>
        <w:t>(Source: Created by the learner)</w:t>
      </w:r>
    </w:p>
    <w:p w14:paraId="0EF8A587" w14:textId="77777777" w:rsidR="002358F4" w:rsidRDefault="002358F4">
      <w:pPr>
        <w:jc w:val="left"/>
        <w:rPr>
          <w:b/>
          <w:lang w:val="en-GB"/>
        </w:rPr>
      </w:pPr>
    </w:p>
    <w:p w14:paraId="73F2DACC" w14:textId="77777777" w:rsidR="002358F4" w:rsidRDefault="002358F4">
      <w:pPr>
        <w:jc w:val="left"/>
        <w:rPr>
          <w:b/>
          <w:lang w:val="en-GB"/>
        </w:rPr>
      </w:pPr>
    </w:p>
    <w:p w14:paraId="46C0AB23" w14:textId="77777777" w:rsidR="002358F4" w:rsidRDefault="002358F4">
      <w:pPr>
        <w:jc w:val="left"/>
        <w:rPr>
          <w:b/>
          <w:lang w:val="en-GB"/>
        </w:rPr>
      </w:pPr>
    </w:p>
    <w:p w14:paraId="68722E43" w14:textId="77777777" w:rsidR="002358F4" w:rsidRDefault="002358F4">
      <w:pPr>
        <w:jc w:val="left"/>
        <w:rPr>
          <w:b/>
          <w:lang w:val="en-GB"/>
        </w:rPr>
      </w:pPr>
    </w:p>
    <w:p w14:paraId="7F65A44A" w14:textId="77777777" w:rsidR="002358F4" w:rsidRDefault="002358F4">
      <w:pPr>
        <w:jc w:val="left"/>
        <w:rPr>
          <w:b/>
          <w:lang w:val="en-GB"/>
        </w:rPr>
      </w:pPr>
    </w:p>
    <w:p w14:paraId="795CB6EC" w14:textId="77777777" w:rsidR="002358F4" w:rsidRDefault="002358F4">
      <w:pPr>
        <w:jc w:val="left"/>
        <w:rPr>
          <w:b/>
          <w:lang w:val="en-GB"/>
        </w:rPr>
      </w:pPr>
    </w:p>
    <w:p w14:paraId="74E2684D" w14:textId="77777777" w:rsidR="002358F4" w:rsidRDefault="002358F4">
      <w:pPr>
        <w:jc w:val="left"/>
        <w:rPr>
          <w:b/>
          <w:lang w:val="en-GB"/>
        </w:rPr>
      </w:pPr>
    </w:p>
    <w:p w14:paraId="2CC859D2" w14:textId="77777777" w:rsidR="002358F4" w:rsidRDefault="002358F4">
      <w:pPr>
        <w:jc w:val="left"/>
        <w:rPr>
          <w:b/>
          <w:lang w:val="en-GB"/>
        </w:rPr>
      </w:pPr>
    </w:p>
    <w:p w14:paraId="1D2A8CE8" w14:textId="77777777" w:rsidR="002358F4" w:rsidRDefault="002358F4">
      <w:pPr>
        <w:jc w:val="left"/>
        <w:rPr>
          <w:b/>
          <w:lang w:val="en-GB"/>
        </w:rPr>
      </w:pPr>
    </w:p>
    <w:p w14:paraId="046C5BEE" w14:textId="77777777" w:rsidR="002358F4" w:rsidRDefault="002358F4">
      <w:pPr>
        <w:jc w:val="left"/>
        <w:rPr>
          <w:b/>
          <w:lang w:val="en-GB"/>
        </w:rPr>
      </w:pPr>
    </w:p>
    <w:p w14:paraId="4C0F5D0D" w14:textId="77777777" w:rsidR="00A31D86" w:rsidRPr="002358F4" w:rsidRDefault="007E393C">
      <w:pPr>
        <w:jc w:val="left"/>
        <w:rPr>
          <w:b/>
          <w:lang w:val="en-GB"/>
        </w:rPr>
      </w:pPr>
      <w:r w:rsidRPr="002358F4">
        <w:rPr>
          <w:b/>
          <w:lang w:val="en-GB"/>
        </w:rPr>
        <w:lastRenderedPageBreak/>
        <w:t>Competitors (Perceptual Positioning map, Bowman’s strategy clock)</w:t>
      </w:r>
    </w:p>
    <w:p w14:paraId="0471A048" w14:textId="77777777" w:rsidR="00A31D86" w:rsidRPr="002358F4" w:rsidRDefault="007E393C">
      <w:pPr>
        <w:jc w:val="left"/>
        <w:rPr>
          <w:b/>
          <w:lang w:val="en-GB"/>
        </w:rPr>
      </w:pPr>
      <w:r w:rsidRPr="002358F4">
        <w:rPr>
          <w:b/>
          <w:lang w:val="en-GB"/>
        </w:rPr>
        <w:t>Perceptual Map</w:t>
      </w:r>
    </w:p>
    <w:p w14:paraId="161E947E" w14:textId="77777777" w:rsidR="00A31D86" w:rsidRPr="002358F4" w:rsidRDefault="007E393C">
      <w:pPr>
        <w:jc w:val="center"/>
        <w:rPr>
          <w:lang w:val="en-GB"/>
        </w:rPr>
      </w:pPr>
      <w:r w:rsidRPr="002358F4">
        <w:rPr>
          <w:noProof/>
          <w:lang w:val="en-GB" w:eastAsia="en-US"/>
        </w:rPr>
        <w:drawing>
          <wp:inline distT="114300" distB="114300" distL="114300" distR="114300" wp14:anchorId="63B749D4" wp14:editId="09983B9C">
            <wp:extent cx="5731200" cy="354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2E33714D" w14:textId="77777777" w:rsidR="00A31D86" w:rsidRPr="002358F4" w:rsidRDefault="007E393C">
      <w:pPr>
        <w:jc w:val="center"/>
        <w:rPr>
          <w:b/>
          <w:lang w:val="en-GB"/>
        </w:rPr>
      </w:pPr>
      <w:r w:rsidRPr="002358F4">
        <w:rPr>
          <w:b/>
          <w:lang w:val="en-GB"/>
        </w:rPr>
        <w:t>Figure 1: Perceptual Map</w:t>
      </w:r>
    </w:p>
    <w:p w14:paraId="068E7469" w14:textId="77777777" w:rsidR="00A31D86" w:rsidRPr="002358F4" w:rsidRDefault="007E393C">
      <w:pPr>
        <w:jc w:val="center"/>
        <w:rPr>
          <w:lang w:val="en-GB"/>
        </w:rPr>
      </w:pPr>
      <w:r w:rsidRPr="002358F4">
        <w:rPr>
          <w:lang w:val="en-GB"/>
        </w:rPr>
        <w:t>(Source: Created by the learner)</w:t>
      </w:r>
    </w:p>
    <w:p w14:paraId="2214A707" w14:textId="77777777" w:rsidR="00A31D86" w:rsidRPr="002358F4" w:rsidRDefault="007E393C">
      <w:pPr>
        <w:jc w:val="left"/>
        <w:rPr>
          <w:lang w:val="en-GB"/>
        </w:rPr>
      </w:pPr>
      <w:r w:rsidRPr="002358F4">
        <w:rPr>
          <w:lang w:val="en-GB"/>
        </w:rPr>
        <w:t xml:space="preserve">The perceptual map shows that the Moxy hotel lies in the category of high-quality offerings at a low price while its competitors fall in the category of high-price and high-quality offerings. </w:t>
      </w:r>
    </w:p>
    <w:p w14:paraId="0D588AF1" w14:textId="77777777" w:rsidR="00A31D86" w:rsidRPr="002358F4" w:rsidRDefault="007E393C">
      <w:pPr>
        <w:jc w:val="left"/>
        <w:rPr>
          <w:lang w:val="en-GB"/>
        </w:rPr>
      </w:pPr>
      <w:r w:rsidRPr="002358F4">
        <w:rPr>
          <w:b/>
          <w:lang w:val="en-GB"/>
        </w:rPr>
        <w:t>Bowman’s Strategy Clock</w:t>
      </w:r>
    </w:p>
    <w:p w14:paraId="18D6F966" w14:textId="77777777" w:rsidR="00A31D86" w:rsidRPr="002358F4" w:rsidRDefault="007E393C">
      <w:pPr>
        <w:rPr>
          <w:lang w:val="en-GB"/>
        </w:rPr>
      </w:pPr>
      <w:r w:rsidRPr="002358F4">
        <w:rPr>
          <w:lang w:val="en-GB"/>
        </w:rPr>
        <w:t xml:space="preserve">It is an important tool for the company to hold their position within the marketplace along with the different competitors like Premier Inn Hotels and Six Senses. The first position is Moxy keeping a </w:t>
      </w:r>
      <w:r w:rsidRPr="002358F4">
        <w:rPr>
          <w:b/>
          <w:lang w:val="en-GB"/>
        </w:rPr>
        <w:t>low price and low value-added</w:t>
      </w:r>
      <w:r w:rsidRPr="002358F4">
        <w:rPr>
          <w:lang w:val="en-GB"/>
        </w:rPr>
        <w:t xml:space="preserve"> for competing in the market. The second position is the </w:t>
      </w:r>
      <w:r w:rsidRPr="002358F4">
        <w:rPr>
          <w:b/>
          <w:lang w:val="en-GB"/>
        </w:rPr>
        <w:t>low price</w:t>
      </w:r>
      <w:r w:rsidRPr="002358F4">
        <w:rPr>
          <w:lang w:val="en-GB"/>
        </w:rPr>
        <w:t xml:space="preserve"> as the market will value the company's services (Villagrasa </w:t>
      </w:r>
      <w:r w:rsidRPr="002358F4">
        <w:rPr>
          <w:i/>
          <w:lang w:val="en-GB"/>
        </w:rPr>
        <w:t>et al</w:t>
      </w:r>
      <w:r w:rsidRPr="002358F4">
        <w:rPr>
          <w:lang w:val="en-GB"/>
        </w:rPr>
        <w:t xml:space="preserve">., 2023). The third is </w:t>
      </w:r>
      <w:r w:rsidRPr="002358F4">
        <w:rPr>
          <w:b/>
          <w:lang w:val="en-GB"/>
        </w:rPr>
        <w:t xml:space="preserve">hybrid </w:t>
      </w:r>
      <w:r w:rsidRPr="002358F4">
        <w:rPr>
          <w:lang w:val="en-GB"/>
        </w:rPr>
        <w:t xml:space="preserve">with moderate differentiation and moderate price. The fourth is </w:t>
      </w:r>
      <w:r w:rsidRPr="002358F4">
        <w:rPr>
          <w:b/>
          <w:lang w:val="en-GB"/>
        </w:rPr>
        <w:t>differentiation</w:t>
      </w:r>
      <w:r w:rsidRPr="002358F4">
        <w:rPr>
          <w:lang w:val="en-GB"/>
        </w:rPr>
        <w:t xml:space="preserve"> for creating a unique form of value. </w:t>
      </w:r>
      <w:r w:rsidRPr="002358F4">
        <w:rPr>
          <w:b/>
          <w:lang w:val="en-GB"/>
        </w:rPr>
        <w:t>Focused Differentiation</w:t>
      </w:r>
      <w:r w:rsidRPr="002358F4">
        <w:rPr>
          <w:lang w:val="en-GB"/>
        </w:rPr>
        <w:t xml:space="preserve"> helps in increment of price with higher value of the services. </w:t>
      </w:r>
      <w:r w:rsidRPr="002358F4">
        <w:rPr>
          <w:b/>
          <w:lang w:val="en-GB"/>
        </w:rPr>
        <w:t>Risky High Margins,</w:t>
      </w:r>
      <w:r w:rsidRPr="002358F4">
        <w:rPr>
          <w:lang w:val="en-GB"/>
        </w:rPr>
        <w:t xml:space="preserve"> it is risky but provides a higher return on investments (Villagrasa </w:t>
      </w:r>
      <w:r w:rsidRPr="002358F4">
        <w:rPr>
          <w:i/>
          <w:lang w:val="en-GB"/>
        </w:rPr>
        <w:t>et al</w:t>
      </w:r>
      <w:r w:rsidRPr="002358F4">
        <w:rPr>
          <w:lang w:val="en-GB"/>
        </w:rPr>
        <w:t xml:space="preserve">., 2023). </w:t>
      </w:r>
      <w:r w:rsidRPr="002358F4">
        <w:rPr>
          <w:b/>
          <w:lang w:val="en-GB"/>
        </w:rPr>
        <w:t xml:space="preserve">Monopoly pricing </w:t>
      </w:r>
      <w:r w:rsidRPr="002358F4">
        <w:rPr>
          <w:lang w:val="en-GB"/>
        </w:rPr>
        <w:t xml:space="preserve">helps the business to enjoy a monopoly position without thinking about the pricing and perceived customer value. </w:t>
      </w:r>
      <w:r w:rsidRPr="002358F4">
        <w:rPr>
          <w:b/>
          <w:lang w:val="en-GB"/>
        </w:rPr>
        <w:t>Loss of market</w:t>
      </w:r>
      <w:r w:rsidRPr="002358F4">
        <w:rPr>
          <w:lang w:val="en-GB"/>
        </w:rPr>
        <w:t xml:space="preserve"> is the final position wherein the company will add higher pricing to lower perceived value and be effective in the short-term trend of the market for Moxy</w:t>
      </w:r>
      <w:r w:rsidR="002358F4">
        <w:rPr>
          <w:lang w:val="en-GB"/>
        </w:rPr>
        <w:t xml:space="preserve"> Hotels</w:t>
      </w:r>
      <w:r w:rsidRPr="002358F4">
        <w:rPr>
          <w:lang w:val="en-GB"/>
        </w:rPr>
        <w:t xml:space="preserve">. </w:t>
      </w:r>
    </w:p>
    <w:p w14:paraId="0A2A7A3A" w14:textId="77777777" w:rsidR="002358F4" w:rsidRDefault="002358F4">
      <w:pPr>
        <w:rPr>
          <w:b/>
          <w:lang w:val="en-GB"/>
        </w:rPr>
      </w:pPr>
    </w:p>
    <w:p w14:paraId="1A9FB114" w14:textId="77777777" w:rsidR="00A31D86" w:rsidRPr="002358F4" w:rsidRDefault="007E393C">
      <w:pPr>
        <w:rPr>
          <w:b/>
          <w:lang w:val="en-GB"/>
        </w:rPr>
      </w:pPr>
      <w:r w:rsidRPr="002358F4">
        <w:rPr>
          <w:b/>
          <w:lang w:val="en-GB"/>
        </w:rPr>
        <w:lastRenderedPageBreak/>
        <w:t>Collaborators</w:t>
      </w:r>
    </w:p>
    <w:p w14:paraId="7B5913F8" w14:textId="77777777" w:rsidR="00A31D86" w:rsidRPr="002358F4" w:rsidRDefault="007E393C">
      <w:pPr>
        <w:rPr>
          <w:lang w:val="en-GB"/>
        </w:rPr>
      </w:pPr>
      <w:r w:rsidRPr="002358F4">
        <w:rPr>
          <w:lang w:val="en-GB"/>
        </w:rPr>
        <w:t>The primary collaborator and strategic partner of Moxy Hotels is Bumble which was known as BumbleSpot for the enhancement of higher levels of connections (prnewswire.com, 2018). The business itself is the brand of Marriott International which provides it with the extra advantage of resources, technology and other assistance.</w:t>
      </w:r>
    </w:p>
    <w:p w14:paraId="23600AC8" w14:textId="77777777" w:rsidR="00A31D86" w:rsidRPr="002358F4" w:rsidRDefault="007E393C">
      <w:pPr>
        <w:rPr>
          <w:lang w:val="en-GB"/>
        </w:rPr>
      </w:pPr>
      <w:r w:rsidRPr="002358F4">
        <w:rPr>
          <w:b/>
          <w:lang w:val="en-GB"/>
        </w:rPr>
        <w:t>Climate</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31D86" w:rsidRPr="002358F4" w14:paraId="4745B072" w14:textId="77777777">
        <w:tc>
          <w:tcPr>
            <w:tcW w:w="4514" w:type="dxa"/>
            <w:shd w:val="clear" w:color="auto" w:fill="auto"/>
            <w:tcMar>
              <w:top w:w="100" w:type="dxa"/>
              <w:left w:w="100" w:type="dxa"/>
              <w:bottom w:w="100" w:type="dxa"/>
              <w:right w:w="100" w:type="dxa"/>
            </w:tcMar>
          </w:tcPr>
          <w:p w14:paraId="368A4D89" w14:textId="77777777" w:rsidR="00A31D86" w:rsidRPr="002358F4" w:rsidRDefault="007E393C">
            <w:pPr>
              <w:widowControl w:val="0"/>
              <w:pBdr>
                <w:top w:val="nil"/>
                <w:left w:val="nil"/>
                <w:bottom w:val="nil"/>
                <w:right w:val="nil"/>
                <w:between w:val="nil"/>
              </w:pBdr>
              <w:jc w:val="center"/>
              <w:rPr>
                <w:b/>
                <w:lang w:val="en-GB"/>
              </w:rPr>
            </w:pPr>
            <w:r w:rsidRPr="002358F4">
              <w:rPr>
                <w:b/>
                <w:lang w:val="en-GB"/>
              </w:rPr>
              <w:t>PESTLE Factors</w:t>
            </w:r>
          </w:p>
        </w:tc>
        <w:tc>
          <w:tcPr>
            <w:tcW w:w="4514" w:type="dxa"/>
            <w:shd w:val="clear" w:color="auto" w:fill="auto"/>
            <w:tcMar>
              <w:top w:w="100" w:type="dxa"/>
              <w:left w:w="100" w:type="dxa"/>
              <w:bottom w:w="100" w:type="dxa"/>
              <w:right w:w="100" w:type="dxa"/>
            </w:tcMar>
          </w:tcPr>
          <w:p w14:paraId="72CD410E" w14:textId="77777777" w:rsidR="00A31D86" w:rsidRPr="002358F4" w:rsidRDefault="007E393C">
            <w:pPr>
              <w:widowControl w:val="0"/>
              <w:pBdr>
                <w:top w:val="nil"/>
                <w:left w:val="nil"/>
                <w:bottom w:val="nil"/>
                <w:right w:val="nil"/>
                <w:between w:val="nil"/>
              </w:pBdr>
              <w:jc w:val="center"/>
              <w:rPr>
                <w:b/>
                <w:lang w:val="en-GB"/>
              </w:rPr>
            </w:pPr>
            <w:r w:rsidRPr="002358F4">
              <w:rPr>
                <w:b/>
                <w:lang w:val="en-GB"/>
              </w:rPr>
              <w:t>Description</w:t>
            </w:r>
          </w:p>
        </w:tc>
      </w:tr>
      <w:tr w:rsidR="00A31D86" w:rsidRPr="002358F4" w14:paraId="54F7951F" w14:textId="77777777">
        <w:tc>
          <w:tcPr>
            <w:tcW w:w="4514" w:type="dxa"/>
            <w:shd w:val="clear" w:color="auto" w:fill="auto"/>
            <w:tcMar>
              <w:top w:w="100" w:type="dxa"/>
              <w:left w:w="100" w:type="dxa"/>
              <w:bottom w:w="100" w:type="dxa"/>
              <w:right w:w="100" w:type="dxa"/>
            </w:tcMar>
          </w:tcPr>
          <w:p w14:paraId="578ED0B7"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t xml:space="preserve">Political </w:t>
            </w:r>
          </w:p>
        </w:tc>
        <w:tc>
          <w:tcPr>
            <w:tcW w:w="4514" w:type="dxa"/>
            <w:shd w:val="clear" w:color="auto" w:fill="auto"/>
            <w:tcMar>
              <w:top w:w="100" w:type="dxa"/>
              <w:left w:w="100" w:type="dxa"/>
              <w:bottom w:w="100" w:type="dxa"/>
              <w:right w:w="100" w:type="dxa"/>
            </w:tcMar>
          </w:tcPr>
          <w:p w14:paraId="1CE9EB60" w14:textId="77777777" w:rsidR="00A31D86" w:rsidRPr="002358F4" w:rsidRDefault="007E393C">
            <w:pPr>
              <w:widowControl w:val="0"/>
              <w:pBdr>
                <w:top w:val="nil"/>
                <w:left w:val="nil"/>
                <w:bottom w:val="nil"/>
                <w:right w:val="nil"/>
                <w:between w:val="nil"/>
              </w:pBdr>
              <w:rPr>
                <w:lang w:val="en-GB"/>
              </w:rPr>
            </w:pPr>
            <w:r w:rsidRPr="002358F4">
              <w:rPr>
                <w:lang w:val="en-GB"/>
              </w:rPr>
              <w:t>Political factors like Brexit and the Ukrainian War significantly impact the hotel and its business (‌Christodoulou and Cullinane, 2019).</w:t>
            </w:r>
          </w:p>
        </w:tc>
      </w:tr>
      <w:tr w:rsidR="00A31D86" w:rsidRPr="002358F4" w14:paraId="3A43AC55" w14:textId="77777777">
        <w:tc>
          <w:tcPr>
            <w:tcW w:w="4514" w:type="dxa"/>
            <w:shd w:val="clear" w:color="auto" w:fill="auto"/>
            <w:tcMar>
              <w:top w:w="100" w:type="dxa"/>
              <w:left w:w="100" w:type="dxa"/>
              <w:bottom w:w="100" w:type="dxa"/>
              <w:right w:w="100" w:type="dxa"/>
            </w:tcMar>
          </w:tcPr>
          <w:p w14:paraId="39209889"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t xml:space="preserve">Economic </w:t>
            </w:r>
          </w:p>
        </w:tc>
        <w:tc>
          <w:tcPr>
            <w:tcW w:w="4514" w:type="dxa"/>
            <w:shd w:val="clear" w:color="auto" w:fill="auto"/>
            <w:tcMar>
              <w:top w:w="100" w:type="dxa"/>
              <w:left w:w="100" w:type="dxa"/>
              <w:bottom w:w="100" w:type="dxa"/>
              <w:right w:w="100" w:type="dxa"/>
            </w:tcMar>
          </w:tcPr>
          <w:p w14:paraId="3288842E" w14:textId="77777777" w:rsidR="00A31D86" w:rsidRPr="002358F4" w:rsidRDefault="007E393C">
            <w:pPr>
              <w:widowControl w:val="0"/>
              <w:pBdr>
                <w:top w:val="nil"/>
                <w:left w:val="nil"/>
                <w:bottom w:val="nil"/>
                <w:right w:val="nil"/>
                <w:between w:val="nil"/>
              </w:pBdr>
              <w:rPr>
                <w:lang w:val="en-GB"/>
              </w:rPr>
            </w:pPr>
            <w:r w:rsidRPr="002358F4">
              <w:rPr>
                <w:lang w:val="en-GB"/>
              </w:rPr>
              <w:t>Economic factors impacting business are VAT, Inflation rate and unemployment rate.</w:t>
            </w:r>
          </w:p>
        </w:tc>
      </w:tr>
      <w:tr w:rsidR="00A31D86" w:rsidRPr="002358F4" w14:paraId="1176DF87" w14:textId="77777777">
        <w:tc>
          <w:tcPr>
            <w:tcW w:w="4514" w:type="dxa"/>
            <w:shd w:val="clear" w:color="auto" w:fill="auto"/>
            <w:tcMar>
              <w:top w:w="100" w:type="dxa"/>
              <w:left w:w="100" w:type="dxa"/>
              <w:bottom w:w="100" w:type="dxa"/>
              <w:right w:w="100" w:type="dxa"/>
            </w:tcMar>
          </w:tcPr>
          <w:p w14:paraId="513707A1"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t xml:space="preserve">Social </w:t>
            </w:r>
          </w:p>
        </w:tc>
        <w:tc>
          <w:tcPr>
            <w:tcW w:w="4514" w:type="dxa"/>
            <w:shd w:val="clear" w:color="auto" w:fill="auto"/>
            <w:tcMar>
              <w:top w:w="100" w:type="dxa"/>
              <w:left w:w="100" w:type="dxa"/>
              <w:bottom w:w="100" w:type="dxa"/>
              <w:right w:w="100" w:type="dxa"/>
            </w:tcMar>
          </w:tcPr>
          <w:p w14:paraId="472C81A8" w14:textId="77777777" w:rsidR="00A31D86" w:rsidRPr="002358F4" w:rsidRDefault="007E393C">
            <w:pPr>
              <w:widowControl w:val="0"/>
              <w:pBdr>
                <w:top w:val="nil"/>
                <w:left w:val="nil"/>
                <w:bottom w:val="nil"/>
                <w:right w:val="nil"/>
                <w:between w:val="nil"/>
              </w:pBdr>
              <w:rPr>
                <w:lang w:val="en-GB"/>
              </w:rPr>
            </w:pPr>
            <w:r w:rsidRPr="002358F4">
              <w:rPr>
                <w:lang w:val="en-GB"/>
              </w:rPr>
              <w:t>Social factors like affordability, leisure experience of the customers and others.</w:t>
            </w:r>
          </w:p>
        </w:tc>
      </w:tr>
      <w:tr w:rsidR="00A31D86" w:rsidRPr="002358F4" w14:paraId="1508BB33" w14:textId="77777777">
        <w:tc>
          <w:tcPr>
            <w:tcW w:w="4514" w:type="dxa"/>
            <w:shd w:val="clear" w:color="auto" w:fill="auto"/>
            <w:tcMar>
              <w:top w:w="100" w:type="dxa"/>
              <w:left w:w="100" w:type="dxa"/>
              <w:bottom w:w="100" w:type="dxa"/>
              <w:right w:w="100" w:type="dxa"/>
            </w:tcMar>
          </w:tcPr>
          <w:p w14:paraId="1869FB30"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t xml:space="preserve">Technological </w:t>
            </w:r>
          </w:p>
        </w:tc>
        <w:tc>
          <w:tcPr>
            <w:tcW w:w="4514" w:type="dxa"/>
            <w:shd w:val="clear" w:color="auto" w:fill="auto"/>
            <w:tcMar>
              <w:top w:w="100" w:type="dxa"/>
              <w:left w:w="100" w:type="dxa"/>
              <w:bottom w:w="100" w:type="dxa"/>
              <w:right w:w="100" w:type="dxa"/>
            </w:tcMar>
          </w:tcPr>
          <w:p w14:paraId="34D61C4E" w14:textId="77777777" w:rsidR="00A31D86" w:rsidRPr="002358F4" w:rsidRDefault="007E393C">
            <w:pPr>
              <w:widowControl w:val="0"/>
              <w:pBdr>
                <w:top w:val="nil"/>
                <w:left w:val="nil"/>
                <w:bottom w:val="nil"/>
                <w:right w:val="nil"/>
                <w:between w:val="nil"/>
              </w:pBdr>
              <w:rPr>
                <w:lang w:val="en-GB"/>
              </w:rPr>
            </w:pPr>
            <w:r w:rsidRPr="002358F4">
              <w:rPr>
                <w:lang w:val="en-GB"/>
              </w:rPr>
              <w:t xml:space="preserve">Technological factors affecting the business are digital transformation, easy check-ins and easy payment methods (Xu </w:t>
            </w:r>
            <w:r w:rsidRPr="002358F4">
              <w:rPr>
                <w:i/>
                <w:lang w:val="en-GB"/>
              </w:rPr>
              <w:t>et al</w:t>
            </w:r>
            <w:r w:rsidRPr="002358F4">
              <w:rPr>
                <w:lang w:val="en-GB"/>
              </w:rPr>
              <w:t>., 2021).</w:t>
            </w:r>
          </w:p>
        </w:tc>
      </w:tr>
      <w:tr w:rsidR="00A31D86" w:rsidRPr="002358F4" w14:paraId="2DBBF011" w14:textId="77777777">
        <w:tc>
          <w:tcPr>
            <w:tcW w:w="4514" w:type="dxa"/>
            <w:shd w:val="clear" w:color="auto" w:fill="auto"/>
            <w:tcMar>
              <w:top w:w="100" w:type="dxa"/>
              <w:left w:w="100" w:type="dxa"/>
              <w:bottom w:w="100" w:type="dxa"/>
              <w:right w:w="100" w:type="dxa"/>
            </w:tcMar>
          </w:tcPr>
          <w:p w14:paraId="0B02455C"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t xml:space="preserve">Legal </w:t>
            </w:r>
          </w:p>
        </w:tc>
        <w:tc>
          <w:tcPr>
            <w:tcW w:w="4514" w:type="dxa"/>
            <w:shd w:val="clear" w:color="auto" w:fill="auto"/>
            <w:tcMar>
              <w:top w:w="100" w:type="dxa"/>
              <w:left w:w="100" w:type="dxa"/>
              <w:bottom w:w="100" w:type="dxa"/>
              <w:right w:w="100" w:type="dxa"/>
            </w:tcMar>
          </w:tcPr>
          <w:p w14:paraId="712B85E1" w14:textId="77777777" w:rsidR="00A31D86" w:rsidRPr="002358F4" w:rsidRDefault="007E393C">
            <w:pPr>
              <w:widowControl w:val="0"/>
              <w:pBdr>
                <w:top w:val="nil"/>
                <w:left w:val="nil"/>
                <w:bottom w:val="nil"/>
                <w:right w:val="nil"/>
                <w:between w:val="nil"/>
              </w:pBdr>
              <w:rPr>
                <w:lang w:val="en-GB"/>
              </w:rPr>
            </w:pPr>
            <w:r w:rsidRPr="002358F4">
              <w:rPr>
                <w:lang w:val="en-GB"/>
              </w:rPr>
              <w:t>Legal factors like a suit with Moxy Chelsea hotel’s neighbours impact the image of the business (Rebong, 2023).</w:t>
            </w:r>
          </w:p>
        </w:tc>
      </w:tr>
      <w:tr w:rsidR="00A31D86" w:rsidRPr="002358F4" w14:paraId="73C716E0" w14:textId="77777777">
        <w:tc>
          <w:tcPr>
            <w:tcW w:w="4514" w:type="dxa"/>
            <w:shd w:val="clear" w:color="auto" w:fill="auto"/>
            <w:tcMar>
              <w:top w:w="100" w:type="dxa"/>
              <w:left w:w="100" w:type="dxa"/>
              <w:bottom w:w="100" w:type="dxa"/>
              <w:right w:w="100" w:type="dxa"/>
            </w:tcMar>
          </w:tcPr>
          <w:p w14:paraId="1DF5823C"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t xml:space="preserve">Environment </w:t>
            </w:r>
          </w:p>
        </w:tc>
        <w:tc>
          <w:tcPr>
            <w:tcW w:w="4514" w:type="dxa"/>
            <w:shd w:val="clear" w:color="auto" w:fill="auto"/>
            <w:tcMar>
              <w:top w:w="100" w:type="dxa"/>
              <w:left w:w="100" w:type="dxa"/>
              <w:bottom w:w="100" w:type="dxa"/>
              <w:right w:w="100" w:type="dxa"/>
            </w:tcMar>
          </w:tcPr>
          <w:p w14:paraId="6E920B44" w14:textId="77777777" w:rsidR="00A31D86" w:rsidRPr="002358F4" w:rsidRDefault="007E393C">
            <w:pPr>
              <w:widowControl w:val="0"/>
              <w:pBdr>
                <w:top w:val="nil"/>
                <w:left w:val="nil"/>
                <w:bottom w:val="nil"/>
                <w:right w:val="nil"/>
                <w:between w:val="nil"/>
              </w:pBdr>
              <w:rPr>
                <w:lang w:val="en-GB"/>
              </w:rPr>
            </w:pPr>
            <w:r w:rsidRPr="002358F4">
              <w:rPr>
                <w:lang w:val="en-GB"/>
              </w:rPr>
              <w:t>Environment factors affecting businesses are sustainable practices, waste management activities and ecological balance (‌Christodoulou and Cullinane, 2019).</w:t>
            </w:r>
          </w:p>
        </w:tc>
      </w:tr>
    </w:tbl>
    <w:p w14:paraId="37C59439" w14:textId="77777777" w:rsidR="00A31D86" w:rsidRPr="002358F4" w:rsidRDefault="007E393C">
      <w:pPr>
        <w:jc w:val="center"/>
        <w:rPr>
          <w:b/>
          <w:lang w:val="en-GB"/>
        </w:rPr>
      </w:pPr>
      <w:r w:rsidRPr="002358F4">
        <w:rPr>
          <w:b/>
          <w:lang w:val="en-GB"/>
        </w:rPr>
        <w:t>Table 3: Macro Analysis</w:t>
      </w:r>
    </w:p>
    <w:p w14:paraId="31D42A7F" w14:textId="77777777" w:rsidR="00A31D86" w:rsidRPr="002358F4" w:rsidRDefault="007E393C">
      <w:pPr>
        <w:jc w:val="center"/>
        <w:rPr>
          <w:lang w:val="en-GB"/>
        </w:rPr>
      </w:pPr>
      <w:r w:rsidRPr="002358F4">
        <w:rPr>
          <w:lang w:val="en-GB"/>
        </w:rPr>
        <w:t>(Source: Created by the learner)</w:t>
      </w:r>
    </w:p>
    <w:p w14:paraId="336F112B" w14:textId="77777777" w:rsidR="00A31D86" w:rsidRPr="002358F4" w:rsidRDefault="007E393C">
      <w:pPr>
        <w:rPr>
          <w:lang w:val="en-GB"/>
        </w:rPr>
      </w:pPr>
      <w:r w:rsidRPr="002358F4">
        <w:rPr>
          <w:b/>
          <w:lang w:val="en-GB"/>
        </w:rPr>
        <w:t>Marketing Mix</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31D86" w:rsidRPr="002358F4" w14:paraId="4EAF9C97" w14:textId="77777777">
        <w:tc>
          <w:tcPr>
            <w:tcW w:w="4514" w:type="dxa"/>
            <w:shd w:val="clear" w:color="auto" w:fill="auto"/>
            <w:tcMar>
              <w:top w:w="100" w:type="dxa"/>
              <w:left w:w="100" w:type="dxa"/>
              <w:bottom w:w="100" w:type="dxa"/>
              <w:right w:w="100" w:type="dxa"/>
            </w:tcMar>
          </w:tcPr>
          <w:p w14:paraId="46F27FF4" w14:textId="77777777" w:rsidR="00A31D86" w:rsidRPr="002358F4" w:rsidRDefault="007E393C">
            <w:pPr>
              <w:widowControl w:val="0"/>
              <w:pBdr>
                <w:top w:val="nil"/>
                <w:left w:val="nil"/>
                <w:bottom w:val="nil"/>
                <w:right w:val="nil"/>
                <w:between w:val="nil"/>
              </w:pBdr>
              <w:spacing w:line="240" w:lineRule="auto"/>
              <w:jc w:val="center"/>
              <w:rPr>
                <w:b/>
                <w:lang w:val="en-GB"/>
              </w:rPr>
            </w:pPr>
            <w:r w:rsidRPr="002358F4">
              <w:rPr>
                <w:b/>
                <w:lang w:val="en-GB"/>
              </w:rPr>
              <w:t xml:space="preserve">Factors </w:t>
            </w:r>
          </w:p>
        </w:tc>
        <w:tc>
          <w:tcPr>
            <w:tcW w:w="4514" w:type="dxa"/>
            <w:shd w:val="clear" w:color="auto" w:fill="auto"/>
            <w:tcMar>
              <w:top w:w="100" w:type="dxa"/>
              <w:left w:w="100" w:type="dxa"/>
              <w:bottom w:w="100" w:type="dxa"/>
              <w:right w:w="100" w:type="dxa"/>
            </w:tcMar>
          </w:tcPr>
          <w:p w14:paraId="60238B9B" w14:textId="77777777" w:rsidR="00A31D86" w:rsidRPr="002358F4" w:rsidRDefault="007E393C">
            <w:pPr>
              <w:widowControl w:val="0"/>
              <w:pBdr>
                <w:top w:val="nil"/>
                <w:left w:val="nil"/>
                <w:bottom w:val="nil"/>
                <w:right w:val="nil"/>
                <w:between w:val="nil"/>
              </w:pBdr>
              <w:spacing w:line="240" w:lineRule="auto"/>
              <w:jc w:val="center"/>
              <w:rPr>
                <w:b/>
                <w:lang w:val="en-GB"/>
              </w:rPr>
            </w:pPr>
            <w:r w:rsidRPr="002358F4">
              <w:rPr>
                <w:b/>
                <w:lang w:val="en-GB"/>
              </w:rPr>
              <w:t>Description</w:t>
            </w:r>
          </w:p>
        </w:tc>
      </w:tr>
      <w:tr w:rsidR="00A31D86" w:rsidRPr="002358F4" w14:paraId="3A7244E4" w14:textId="77777777">
        <w:tc>
          <w:tcPr>
            <w:tcW w:w="4514" w:type="dxa"/>
            <w:shd w:val="clear" w:color="auto" w:fill="auto"/>
            <w:tcMar>
              <w:top w:w="100" w:type="dxa"/>
              <w:left w:w="100" w:type="dxa"/>
              <w:bottom w:w="100" w:type="dxa"/>
              <w:right w:w="100" w:type="dxa"/>
            </w:tcMar>
          </w:tcPr>
          <w:p w14:paraId="42171A2F"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lastRenderedPageBreak/>
              <w:t>Products</w:t>
            </w:r>
          </w:p>
        </w:tc>
        <w:tc>
          <w:tcPr>
            <w:tcW w:w="4514" w:type="dxa"/>
            <w:shd w:val="clear" w:color="auto" w:fill="auto"/>
            <w:tcMar>
              <w:top w:w="100" w:type="dxa"/>
              <w:left w:w="100" w:type="dxa"/>
              <w:bottom w:w="100" w:type="dxa"/>
              <w:right w:w="100" w:type="dxa"/>
            </w:tcMar>
          </w:tcPr>
          <w:p w14:paraId="0B5441F0" w14:textId="77777777" w:rsidR="00A31D86" w:rsidRPr="002358F4" w:rsidRDefault="007E393C">
            <w:pPr>
              <w:widowControl w:val="0"/>
              <w:pBdr>
                <w:top w:val="nil"/>
                <w:left w:val="nil"/>
                <w:bottom w:val="nil"/>
                <w:right w:val="nil"/>
                <w:between w:val="nil"/>
              </w:pBdr>
              <w:rPr>
                <w:lang w:val="en-GB"/>
              </w:rPr>
            </w:pPr>
            <w:r w:rsidRPr="002358F4">
              <w:rPr>
                <w:lang w:val="en-GB"/>
              </w:rPr>
              <w:t xml:space="preserve">Major products and services that Moxy offers are stylish and playful hotels </w:t>
            </w:r>
            <w:r w:rsidRPr="002358F4">
              <w:rPr>
                <w:highlight w:val="white"/>
                <w:lang w:val="en-GB"/>
              </w:rPr>
              <w:t>(Moxy Hotels, 2019)</w:t>
            </w:r>
            <w:r w:rsidRPr="002358F4">
              <w:rPr>
                <w:lang w:val="en-GB"/>
              </w:rPr>
              <w:t xml:space="preserve">. The rooms are also well spaced, bars and amenities are available which adds value to the </w:t>
            </w:r>
            <w:r w:rsidR="002358F4" w:rsidRPr="002358F4">
              <w:rPr>
                <w:lang w:val="en-GB"/>
              </w:rPr>
              <w:t>spending</w:t>
            </w:r>
            <w:r w:rsidRPr="002358F4">
              <w:rPr>
                <w:lang w:val="en-GB"/>
              </w:rPr>
              <w:t xml:space="preserve"> of customers.</w:t>
            </w:r>
          </w:p>
        </w:tc>
      </w:tr>
      <w:tr w:rsidR="00A31D86" w:rsidRPr="002358F4" w14:paraId="517BDA6B" w14:textId="77777777">
        <w:tc>
          <w:tcPr>
            <w:tcW w:w="4514" w:type="dxa"/>
            <w:shd w:val="clear" w:color="auto" w:fill="auto"/>
            <w:tcMar>
              <w:top w:w="100" w:type="dxa"/>
              <w:left w:w="100" w:type="dxa"/>
              <w:bottom w:w="100" w:type="dxa"/>
              <w:right w:w="100" w:type="dxa"/>
            </w:tcMar>
          </w:tcPr>
          <w:p w14:paraId="4CC9BB37"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t>Price</w:t>
            </w:r>
          </w:p>
        </w:tc>
        <w:tc>
          <w:tcPr>
            <w:tcW w:w="4514" w:type="dxa"/>
            <w:shd w:val="clear" w:color="auto" w:fill="auto"/>
            <w:tcMar>
              <w:top w:w="100" w:type="dxa"/>
              <w:left w:w="100" w:type="dxa"/>
              <w:bottom w:w="100" w:type="dxa"/>
              <w:right w:w="100" w:type="dxa"/>
            </w:tcMar>
          </w:tcPr>
          <w:p w14:paraId="72200565" w14:textId="77777777" w:rsidR="00A31D86" w:rsidRPr="002358F4" w:rsidRDefault="007E393C">
            <w:pPr>
              <w:widowControl w:val="0"/>
              <w:pBdr>
                <w:top w:val="nil"/>
                <w:left w:val="nil"/>
                <w:bottom w:val="nil"/>
                <w:right w:val="nil"/>
                <w:between w:val="nil"/>
              </w:pBdr>
              <w:rPr>
                <w:lang w:val="en-GB"/>
              </w:rPr>
            </w:pPr>
            <w:r w:rsidRPr="002358F4">
              <w:rPr>
                <w:lang w:val="en-GB"/>
              </w:rPr>
              <w:t xml:space="preserve">The hotel is known for its affordability and the pricing strategy used by the business is a medium-pricing strategy. </w:t>
            </w:r>
          </w:p>
        </w:tc>
      </w:tr>
      <w:tr w:rsidR="00A31D86" w:rsidRPr="002358F4" w14:paraId="12CECC07" w14:textId="77777777">
        <w:tc>
          <w:tcPr>
            <w:tcW w:w="4514" w:type="dxa"/>
            <w:shd w:val="clear" w:color="auto" w:fill="auto"/>
            <w:tcMar>
              <w:top w:w="100" w:type="dxa"/>
              <w:left w:w="100" w:type="dxa"/>
              <w:bottom w:w="100" w:type="dxa"/>
              <w:right w:w="100" w:type="dxa"/>
            </w:tcMar>
          </w:tcPr>
          <w:p w14:paraId="177715E9"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t>Place (Distribution)</w:t>
            </w:r>
          </w:p>
        </w:tc>
        <w:tc>
          <w:tcPr>
            <w:tcW w:w="4514" w:type="dxa"/>
            <w:shd w:val="clear" w:color="auto" w:fill="auto"/>
            <w:tcMar>
              <w:top w:w="100" w:type="dxa"/>
              <w:left w:w="100" w:type="dxa"/>
              <w:bottom w:w="100" w:type="dxa"/>
              <w:right w:w="100" w:type="dxa"/>
            </w:tcMar>
          </w:tcPr>
          <w:p w14:paraId="4E9059B8" w14:textId="77777777" w:rsidR="00A31D86" w:rsidRPr="002358F4" w:rsidRDefault="007E393C">
            <w:pPr>
              <w:widowControl w:val="0"/>
              <w:pBdr>
                <w:top w:val="nil"/>
                <w:left w:val="nil"/>
                <w:bottom w:val="nil"/>
                <w:right w:val="nil"/>
                <w:between w:val="nil"/>
              </w:pBdr>
              <w:rPr>
                <w:lang w:val="en-GB"/>
              </w:rPr>
            </w:pPr>
            <w:r w:rsidRPr="002358F4">
              <w:rPr>
                <w:lang w:val="en-GB"/>
              </w:rPr>
              <w:t>The company has almost 15 different hotels across the UK. It also allows customers to make reservations directly through the company's website (Pepels, 2021).</w:t>
            </w:r>
          </w:p>
        </w:tc>
      </w:tr>
      <w:tr w:rsidR="00A31D86" w:rsidRPr="002358F4" w14:paraId="59E7F800" w14:textId="77777777">
        <w:tc>
          <w:tcPr>
            <w:tcW w:w="4514" w:type="dxa"/>
            <w:shd w:val="clear" w:color="auto" w:fill="auto"/>
            <w:tcMar>
              <w:top w:w="100" w:type="dxa"/>
              <w:left w:w="100" w:type="dxa"/>
              <w:bottom w:w="100" w:type="dxa"/>
              <w:right w:w="100" w:type="dxa"/>
            </w:tcMar>
          </w:tcPr>
          <w:p w14:paraId="2275D667" w14:textId="77777777" w:rsidR="00A31D86" w:rsidRPr="002358F4" w:rsidRDefault="007E393C">
            <w:pPr>
              <w:widowControl w:val="0"/>
              <w:pBdr>
                <w:top w:val="nil"/>
                <w:left w:val="nil"/>
                <w:bottom w:val="nil"/>
                <w:right w:val="nil"/>
                <w:between w:val="nil"/>
              </w:pBdr>
              <w:jc w:val="center"/>
              <w:rPr>
                <w:b/>
                <w:i/>
                <w:lang w:val="en-GB"/>
              </w:rPr>
            </w:pPr>
            <w:r w:rsidRPr="002358F4">
              <w:rPr>
                <w:b/>
                <w:i/>
                <w:lang w:val="en-GB"/>
              </w:rPr>
              <w:t>Promotions</w:t>
            </w:r>
          </w:p>
        </w:tc>
        <w:tc>
          <w:tcPr>
            <w:tcW w:w="4514" w:type="dxa"/>
            <w:shd w:val="clear" w:color="auto" w:fill="auto"/>
            <w:tcMar>
              <w:top w:w="100" w:type="dxa"/>
              <w:left w:w="100" w:type="dxa"/>
              <w:bottom w:w="100" w:type="dxa"/>
              <w:right w:w="100" w:type="dxa"/>
            </w:tcMar>
          </w:tcPr>
          <w:p w14:paraId="1DAEE731" w14:textId="77777777" w:rsidR="00A31D86" w:rsidRPr="002358F4" w:rsidRDefault="007E393C">
            <w:pPr>
              <w:widowControl w:val="0"/>
              <w:pBdr>
                <w:top w:val="nil"/>
                <w:left w:val="nil"/>
                <w:bottom w:val="nil"/>
                <w:right w:val="nil"/>
                <w:between w:val="nil"/>
              </w:pBdr>
              <w:rPr>
                <w:lang w:val="en-GB"/>
              </w:rPr>
            </w:pPr>
            <w:r w:rsidRPr="002358F4">
              <w:rPr>
                <w:lang w:val="en-GB"/>
              </w:rPr>
              <w:t>Company incorporates both digital and other marketing campaigns. Digital promotions are carried out on websites and other social sites.</w:t>
            </w:r>
          </w:p>
        </w:tc>
      </w:tr>
    </w:tbl>
    <w:p w14:paraId="3321F07E" w14:textId="77777777" w:rsidR="00A31D86" w:rsidRPr="002358F4" w:rsidRDefault="007E393C">
      <w:pPr>
        <w:jc w:val="center"/>
        <w:rPr>
          <w:b/>
          <w:lang w:val="en-GB"/>
        </w:rPr>
      </w:pPr>
      <w:r w:rsidRPr="002358F4">
        <w:rPr>
          <w:b/>
          <w:lang w:val="en-GB"/>
        </w:rPr>
        <w:t>Table 4: Marketing Mix</w:t>
      </w:r>
    </w:p>
    <w:p w14:paraId="3813D91B" w14:textId="77777777" w:rsidR="002358F4" w:rsidRDefault="007E393C" w:rsidP="002358F4">
      <w:pPr>
        <w:jc w:val="center"/>
        <w:rPr>
          <w:lang w:val="en-GB"/>
        </w:rPr>
      </w:pPr>
      <w:r w:rsidRPr="002358F4">
        <w:rPr>
          <w:lang w:val="en-GB"/>
        </w:rPr>
        <w:t>(Source: Pepels, 2021)</w:t>
      </w:r>
      <w:bookmarkStart w:id="4" w:name="_lttmve6496jd" w:colFirst="0" w:colLast="0"/>
      <w:bookmarkStart w:id="5" w:name="_Toc134027661"/>
      <w:bookmarkEnd w:id="4"/>
    </w:p>
    <w:p w14:paraId="6C7CB7A6" w14:textId="77777777" w:rsidR="00A31D86" w:rsidRPr="002358F4" w:rsidRDefault="007E393C" w:rsidP="002358F4">
      <w:pPr>
        <w:pStyle w:val="Heading1"/>
        <w:rPr>
          <w:lang w:val="en-GB"/>
        </w:rPr>
      </w:pPr>
      <w:r w:rsidRPr="002358F4">
        <w:rPr>
          <w:lang w:val="en-GB"/>
        </w:rPr>
        <w:t>Objectives</w:t>
      </w:r>
      <w:bookmarkEnd w:id="5"/>
    </w:p>
    <w:p w14:paraId="079E4927" w14:textId="77777777" w:rsidR="00A31D86" w:rsidRPr="002358F4" w:rsidRDefault="007E393C">
      <w:pPr>
        <w:rPr>
          <w:lang w:val="en-GB"/>
        </w:rPr>
      </w:pPr>
      <w:r w:rsidRPr="002358F4">
        <w:rPr>
          <w:lang w:val="en-GB"/>
        </w:rPr>
        <w:t>The objectives of the business are to make an increment in the website traffic by 4000 visits and increase social media followers by almost 5000 followers. It can be measured through KPIs like Click-Through Rates and community growth KPIs for checking whether the objective is on track (Deepak and Jeyakumar, 2019). The Hotel group aims to achieve the first objective of website traffic by 10th June 2023 and the second objective which is an increment of social media followers by the end of the year that is on 30th December 2023.</w:t>
      </w:r>
    </w:p>
    <w:p w14:paraId="5E691BBB" w14:textId="77777777" w:rsidR="00A31D86" w:rsidRPr="002358F4" w:rsidRDefault="007E393C">
      <w:pPr>
        <w:pStyle w:val="Heading1"/>
        <w:rPr>
          <w:lang w:val="en-GB"/>
        </w:rPr>
      </w:pPr>
      <w:bookmarkStart w:id="6" w:name="_krjacakx0ewv" w:colFirst="0" w:colLast="0"/>
      <w:bookmarkStart w:id="7" w:name="_Toc134027662"/>
      <w:bookmarkEnd w:id="6"/>
      <w:r w:rsidRPr="002358F4">
        <w:rPr>
          <w:lang w:val="en-GB"/>
        </w:rPr>
        <w:t>Strategy</w:t>
      </w:r>
      <w:bookmarkEnd w:id="7"/>
    </w:p>
    <w:p w14:paraId="0159C87A" w14:textId="77777777" w:rsidR="00A31D86" w:rsidRPr="002358F4" w:rsidRDefault="007E393C">
      <w:pPr>
        <w:rPr>
          <w:lang w:val="en-GB"/>
        </w:rPr>
      </w:pPr>
      <w:r w:rsidRPr="002358F4">
        <w:rPr>
          <w:lang w:val="en-GB"/>
        </w:rPr>
        <w:t xml:space="preserve">The major value proposition of the business is its affordable pricing alongside luxury experience for the customers which differentiates itself from the rival groups. One of the crucial strategies that the company will incorporate is Ansoff Matrix which is crucial for identifying opportunities for business growth (Grünig </w:t>
      </w:r>
      <w:r w:rsidRPr="002358F4">
        <w:rPr>
          <w:i/>
          <w:lang w:val="en-GB"/>
        </w:rPr>
        <w:t>et al</w:t>
      </w:r>
      <w:r w:rsidRPr="002358F4">
        <w:rPr>
          <w:lang w:val="en-GB"/>
        </w:rPr>
        <w:t xml:space="preserve">., 2022). One of the crucial strategies of the Ansoff Matrix which can be incorporated by the Hotels and can be helpful while entering the </w:t>
      </w:r>
      <w:r w:rsidRPr="002358F4">
        <w:rPr>
          <w:lang w:val="en-GB"/>
        </w:rPr>
        <w:lastRenderedPageBreak/>
        <w:t xml:space="preserve">new market is </w:t>
      </w:r>
      <w:r w:rsidRPr="002358F4">
        <w:rPr>
          <w:b/>
          <w:i/>
          <w:lang w:val="en-GB"/>
        </w:rPr>
        <w:t>Product Development</w:t>
      </w:r>
      <w:r w:rsidRPr="002358F4">
        <w:rPr>
          <w:lang w:val="en-GB"/>
        </w:rPr>
        <w:t xml:space="preserve"> which is crucial for modifying and developing existing services and products which are crucial for attracting customers white entering the market that is relatively new (Grünig </w:t>
      </w:r>
      <w:r w:rsidRPr="002358F4">
        <w:rPr>
          <w:i/>
          <w:lang w:val="en-GB"/>
        </w:rPr>
        <w:t>et al</w:t>
      </w:r>
      <w:r w:rsidRPr="002358F4">
        <w:rPr>
          <w:lang w:val="en-GB"/>
        </w:rPr>
        <w:t>., 2022).</w:t>
      </w:r>
    </w:p>
    <w:p w14:paraId="6C6CA73E" w14:textId="77777777" w:rsidR="00A31D86" w:rsidRPr="002358F4" w:rsidRDefault="007E393C">
      <w:pPr>
        <w:rPr>
          <w:lang w:val="en-GB"/>
        </w:rPr>
      </w:pPr>
      <w:r w:rsidRPr="002358F4">
        <w:rPr>
          <w:lang w:val="en-GB"/>
        </w:rPr>
        <w:t>The hotel group can also change to a low-pricing strategy at certain periods for attracting a higher number of customers. In addition, the use of more social media platforms can be crucial for the development of marketing capabilities, enhancing reach and maximising sales and revenue.</w:t>
      </w:r>
    </w:p>
    <w:p w14:paraId="1F58D4D6" w14:textId="77777777" w:rsidR="00A31D86" w:rsidRPr="002358F4" w:rsidRDefault="007E393C">
      <w:pPr>
        <w:pStyle w:val="Heading1"/>
        <w:rPr>
          <w:lang w:val="en-GB"/>
        </w:rPr>
      </w:pPr>
      <w:bookmarkStart w:id="8" w:name="_k865ykut7tde" w:colFirst="0" w:colLast="0"/>
      <w:bookmarkStart w:id="9" w:name="_Toc134027663"/>
      <w:bookmarkEnd w:id="8"/>
      <w:r w:rsidRPr="002358F4">
        <w:rPr>
          <w:lang w:val="en-GB"/>
        </w:rPr>
        <w:t>Tactics</w:t>
      </w:r>
      <w:bookmarkEnd w:id="9"/>
    </w:p>
    <w:p w14:paraId="2DE9D68E" w14:textId="77777777" w:rsidR="00A31D86" w:rsidRPr="002358F4" w:rsidRDefault="007E393C">
      <w:pPr>
        <w:rPr>
          <w:lang w:val="en-GB"/>
        </w:rPr>
      </w:pPr>
      <w:r w:rsidRPr="002358F4">
        <w:rPr>
          <w:b/>
          <w:lang w:val="en-GB"/>
        </w:rPr>
        <w:t xml:space="preserve">Communications Mix </w:t>
      </w:r>
      <w:r w:rsidRPr="002358F4">
        <w:rPr>
          <w:lang w:val="en-GB"/>
        </w:rPr>
        <w:t xml:space="preserve">is an essential tool which can be crucial for addressing the issues in the company’s current situation. There are different communication tactics such as advertisements, personal selling, direct marketing, sales promotion and public relations. Potentially, the primary tool which can be crucial for communication is Public Relations (PR) which can be helpful for the company to address the factors of disputes that the company resolved (Gopalakrishna </w:t>
      </w:r>
      <w:r w:rsidRPr="002358F4">
        <w:rPr>
          <w:i/>
          <w:lang w:val="en-GB"/>
        </w:rPr>
        <w:t>et al</w:t>
      </w:r>
      <w:r w:rsidRPr="002358F4">
        <w:rPr>
          <w:lang w:val="en-GB"/>
        </w:rPr>
        <w:t xml:space="preserve">., 2022). For instance, the issues that the company resolved with the Chelsea Moxy hotels’ neighbours can be communicated through a Public relations communication tool. Another factor of issue for the company found in the situation analysis is competitors who pose major threats to the business (Bondarenko </w:t>
      </w:r>
      <w:r w:rsidRPr="002358F4">
        <w:rPr>
          <w:i/>
          <w:lang w:val="en-GB"/>
        </w:rPr>
        <w:t>et al</w:t>
      </w:r>
      <w:r w:rsidRPr="002358F4">
        <w:rPr>
          <w:lang w:val="en-GB"/>
        </w:rPr>
        <w:t xml:space="preserve">., 2019). Advertisements and Direct Marketing can be crucial tools for communicating the features and the elements of the company to the customers directly which can be helpful for the establishment of competitive advantage within the marketplace with different rivals like Premier Inn, Six Senses and others (Gopalakrishna </w:t>
      </w:r>
      <w:r w:rsidRPr="002358F4">
        <w:rPr>
          <w:i/>
          <w:lang w:val="en-GB"/>
        </w:rPr>
        <w:t>et al</w:t>
      </w:r>
      <w:r w:rsidRPr="002358F4">
        <w:rPr>
          <w:lang w:val="en-GB"/>
        </w:rPr>
        <w:t>., 2022). The company can also incorporate such tools for flourishing their sustainability aims and objectives which are vital for the improvement of the brand image of the business as well as attracting higher numbers of customers.</w:t>
      </w:r>
    </w:p>
    <w:p w14:paraId="7ED8E3FE" w14:textId="77777777" w:rsidR="00A31D86" w:rsidRPr="002358F4" w:rsidRDefault="007E393C">
      <w:pPr>
        <w:rPr>
          <w:lang w:val="en-GB"/>
        </w:rPr>
      </w:pPr>
      <w:r w:rsidRPr="002358F4">
        <w:rPr>
          <w:lang w:val="en-GB"/>
        </w:rPr>
        <w:t xml:space="preserve">An important tactic which can be incorporated by the hotel chain is making an improvement in their current marketing mix aspects through communication mix tools. For instance, the development of products and services with smart–technology and providing additional services for the customers like concierge services, excursions and guided tours, and car rental services can be crucial for adding value to their products and services (Amin and Priansah, 2019). Companies can also incorporate competitive-pricing strategies for enhancing profits and providing offers and discounts for attracting audiences. Place and promotional strategies can be developed with the increment of strategic partners and allies as well as the establishment of more hotel branches within the target market (Nozdreva and Churakova, 2021). Promotional strategies of the company can be developed with the incorporation of influencers for promoting </w:t>
      </w:r>
      <w:r w:rsidRPr="002358F4">
        <w:rPr>
          <w:lang w:val="en-GB"/>
        </w:rPr>
        <w:lastRenderedPageBreak/>
        <w:t>their products and services as influencers possess an established range of audience or followers (Amin and Priansah, 2019). In addition, loyalty programmes, focusing on existing customers and appealing to the audience on different social media platforms are crucial factors for the improvement in the promotional activities of the business.</w:t>
      </w:r>
    </w:p>
    <w:p w14:paraId="61AF8261" w14:textId="77777777" w:rsidR="008E69EF" w:rsidRPr="002358F4" w:rsidRDefault="008E69EF">
      <w:pPr>
        <w:rPr>
          <w:b/>
          <w:sz w:val="32"/>
          <w:szCs w:val="32"/>
          <w:lang w:val="en-GB"/>
        </w:rPr>
      </w:pPr>
      <w:bookmarkStart w:id="10" w:name="_krwezoh5b4t5" w:colFirst="0" w:colLast="0"/>
      <w:bookmarkStart w:id="11" w:name="_Toc134027664"/>
      <w:bookmarkEnd w:id="10"/>
      <w:r w:rsidRPr="002358F4">
        <w:rPr>
          <w:lang w:val="en-GB"/>
        </w:rPr>
        <w:br w:type="page"/>
      </w:r>
    </w:p>
    <w:p w14:paraId="2529ADDD" w14:textId="77777777" w:rsidR="00A31D86" w:rsidRPr="002358F4" w:rsidRDefault="007E393C">
      <w:pPr>
        <w:pStyle w:val="Heading1"/>
        <w:rPr>
          <w:lang w:val="en-GB"/>
        </w:rPr>
      </w:pPr>
      <w:r w:rsidRPr="002358F4">
        <w:rPr>
          <w:lang w:val="en-GB"/>
        </w:rPr>
        <w:lastRenderedPageBreak/>
        <w:t>Action</w:t>
      </w:r>
      <w:bookmarkEnd w:id="11"/>
    </w:p>
    <w:p w14:paraId="4AFFBCF8" w14:textId="77777777" w:rsidR="00A31D86" w:rsidRPr="002358F4" w:rsidRDefault="007E393C">
      <w:pPr>
        <w:jc w:val="left"/>
        <w:rPr>
          <w:b/>
          <w:i/>
          <w:lang w:val="en-GB"/>
        </w:rPr>
      </w:pPr>
      <w:r w:rsidRPr="002358F4">
        <w:rPr>
          <w:b/>
          <w:lang w:val="en-GB"/>
        </w:rPr>
        <w:t>Company Name</w:t>
      </w:r>
      <w:r w:rsidRPr="002358F4">
        <w:rPr>
          <w:lang w:val="en-GB"/>
        </w:rPr>
        <w:t xml:space="preserve">: </w:t>
      </w:r>
      <w:r w:rsidRPr="002358F4">
        <w:rPr>
          <w:b/>
          <w:i/>
          <w:lang w:val="en-GB"/>
        </w:rPr>
        <w:t>Moxy Hotels</w:t>
      </w:r>
    </w:p>
    <w:p w14:paraId="50014D16" w14:textId="77777777" w:rsidR="00A31D86" w:rsidRPr="002358F4" w:rsidRDefault="00A31D86">
      <w:pPr>
        <w:jc w:val="left"/>
        <w:rPr>
          <w:lang w:val="en-GB"/>
        </w:rPr>
      </w:pPr>
    </w:p>
    <w:tbl>
      <w:tblPr>
        <w:tblStyle w:val="a3"/>
        <w:tblW w:w="88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05"/>
        <w:gridCol w:w="525"/>
        <w:gridCol w:w="510"/>
        <w:gridCol w:w="480"/>
        <w:gridCol w:w="525"/>
        <w:gridCol w:w="585"/>
        <w:gridCol w:w="555"/>
        <w:gridCol w:w="555"/>
        <w:gridCol w:w="555"/>
        <w:gridCol w:w="555"/>
        <w:gridCol w:w="555"/>
        <w:gridCol w:w="555"/>
        <w:gridCol w:w="555"/>
        <w:gridCol w:w="555"/>
        <w:gridCol w:w="555"/>
        <w:gridCol w:w="555"/>
      </w:tblGrid>
      <w:tr w:rsidR="00A31D86" w:rsidRPr="002358F4" w14:paraId="3B428D7D" w14:textId="77777777">
        <w:trPr>
          <w:trHeight w:val="440"/>
        </w:trPr>
        <w:tc>
          <w:tcPr>
            <w:tcW w:w="2220" w:type="dxa"/>
            <w:gridSpan w:val="4"/>
            <w:shd w:val="clear" w:color="auto" w:fill="A4C2F4"/>
            <w:tcMar>
              <w:top w:w="100" w:type="dxa"/>
              <w:left w:w="100" w:type="dxa"/>
              <w:bottom w:w="100" w:type="dxa"/>
              <w:right w:w="100" w:type="dxa"/>
            </w:tcMar>
          </w:tcPr>
          <w:p w14:paraId="5CF71A69"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25" w:type="dxa"/>
            <w:shd w:val="clear" w:color="auto" w:fill="A4C2F4"/>
            <w:tcMar>
              <w:top w:w="100" w:type="dxa"/>
              <w:left w:w="100" w:type="dxa"/>
              <w:bottom w:w="100" w:type="dxa"/>
              <w:right w:w="100" w:type="dxa"/>
            </w:tcMar>
          </w:tcPr>
          <w:p w14:paraId="0EBD0AAF"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Nov</w:t>
            </w:r>
          </w:p>
        </w:tc>
        <w:tc>
          <w:tcPr>
            <w:tcW w:w="585" w:type="dxa"/>
            <w:shd w:val="clear" w:color="auto" w:fill="A4C2F4"/>
            <w:tcMar>
              <w:top w:w="100" w:type="dxa"/>
              <w:left w:w="100" w:type="dxa"/>
              <w:bottom w:w="100" w:type="dxa"/>
              <w:right w:w="100" w:type="dxa"/>
            </w:tcMar>
          </w:tcPr>
          <w:p w14:paraId="054F9B91"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Dec</w:t>
            </w:r>
          </w:p>
        </w:tc>
        <w:tc>
          <w:tcPr>
            <w:tcW w:w="555" w:type="dxa"/>
            <w:shd w:val="clear" w:color="auto" w:fill="A4C2F4"/>
            <w:tcMar>
              <w:top w:w="100" w:type="dxa"/>
              <w:left w:w="100" w:type="dxa"/>
              <w:bottom w:w="100" w:type="dxa"/>
              <w:right w:w="100" w:type="dxa"/>
            </w:tcMar>
          </w:tcPr>
          <w:p w14:paraId="5A0FC1CC"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Jan</w:t>
            </w:r>
          </w:p>
        </w:tc>
        <w:tc>
          <w:tcPr>
            <w:tcW w:w="555" w:type="dxa"/>
            <w:shd w:val="clear" w:color="auto" w:fill="A4C2F4"/>
            <w:tcMar>
              <w:top w:w="100" w:type="dxa"/>
              <w:left w:w="100" w:type="dxa"/>
              <w:bottom w:w="100" w:type="dxa"/>
              <w:right w:w="100" w:type="dxa"/>
            </w:tcMar>
          </w:tcPr>
          <w:p w14:paraId="298A8AD3"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Feb</w:t>
            </w:r>
          </w:p>
        </w:tc>
        <w:tc>
          <w:tcPr>
            <w:tcW w:w="555" w:type="dxa"/>
            <w:shd w:val="clear" w:color="auto" w:fill="A4C2F4"/>
            <w:tcMar>
              <w:top w:w="100" w:type="dxa"/>
              <w:left w:w="100" w:type="dxa"/>
              <w:bottom w:w="100" w:type="dxa"/>
              <w:right w:w="100" w:type="dxa"/>
            </w:tcMar>
          </w:tcPr>
          <w:p w14:paraId="42FC80B7"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Mar</w:t>
            </w:r>
          </w:p>
        </w:tc>
        <w:tc>
          <w:tcPr>
            <w:tcW w:w="555" w:type="dxa"/>
            <w:shd w:val="clear" w:color="auto" w:fill="A4C2F4"/>
            <w:tcMar>
              <w:top w:w="100" w:type="dxa"/>
              <w:left w:w="100" w:type="dxa"/>
              <w:bottom w:w="100" w:type="dxa"/>
              <w:right w:w="100" w:type="dxa"/>
            </w:tcMar>
          </w:tcPr>
          <w:p w14:paraId="6BE2D1EE"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Apr</w:t>
            </w:r>
          </w:p>
        </w:tc>
        <w:tc>
          <w:tcPr>
            <w:tcW w:w="555" w:type="dxa"/>
            <w:shd w:val="clear" w:color="auto" w:fill="A4C2F4"/>
            <w:tcMar>
              <w:top w:w="100" w:type="dxa"/>
              <w:left w:w="100" w:type="dxa"/>
              <w:bottom w:w="100" w:type="dxa"/>
              <w:right w:w="100" w:type="dxa"/>
            </w:tcMar>
          </w:tcPr>
          <w:p w14:paraId="779C956A"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May</w:t>
            </w:r>
          </w:p>
        </w:tc>
        <w:tc>
          <w:tcPr>
            <w:tcW w:w="555" w:type="dxa"/>
            <w:shd w:val="clear" w:color="auto" w:fill="A4C2F4"/>
            <w:tcMar>
              <w:top w:w="100" w:type="dxa"/>
              <w:left w:w="100" w:type="dxa"/>
              <w:bottom w:w="100" w:type="dxa"/>
              <w:right w:w="100" w:type="dxa"/>
            </w:tcMar>
          </w:tcPr>
          <w:p w14:paraId="4D1CEA62"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June</w:t>
            </w:r>
          </w:p>
        </w:tc>
        <w:tc>
          <w:tcPr>
            <w:tcW w:w="555" w:type="dxa"/>
            <w:shd w:val="clear" w:color="auto" w:fill="A4C2F4"/>
            <w:tcMar>
              <w:top w:w="100" w:type="dxa"/>
              <w:left w:w="100" w:type="dxa"/>
              <w:bottom w:w="100" w:type="dxa"/>
              <w:right w:w="100" w:type="dxa"/>
            </w:tcMar>
          </w:tcPr>
          <w:p w14:paraId="69589A93"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July</w:t>
            </w:r>
          </w:p>
        </w:tc>
        <w:tc>
          <w:tcPr>
            <w:tcW w:w="555" w:type="dxa"/>
            <w:shd w:val="clear" w:color="auto" w:fill="A4C2F4"/>
            <w:tcMar>
              <w:top w:w="100" w:type="dxa"/>
              <w:left w:w="100" w:type="dxa"/>
              <w:bottom w:w="100" w:type="dxa"/>
              <w:right w:w="100" w:type="dxa"/>
            </w:tcMar>
          </w:tcPr>
          <w:p w14:paraId="072EE59A"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Aug</w:t>
            </w:r>
          </w:p>
        </w:tc>
        <w:tc>
          <w:tcPr>
            <w:tcW w:w="555" w:type="dxa"/>
            <w:shd w:val="clear" w:color="auto" w:fill="A4C2F4"/>
            <w:tcMar>
              <w:top w:w="100" w:type="dxa"/>
              <w:left w:w="100" w:type="dxa"/>
              <w:bottom w:w="100" w:type="dxa"/>
              <w:right w:w="100" w:type="dxa"/>
            </w:tcMar>
          </w:tcPr>
          <w:p w14:paraId="2D2B0383"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Sep</w:t>
            </w:r>
          </w:p>
        </w:tc>
        <w:tc>
          <w:tcPr>
            <w:tcW w:w="555" w:type="dxa"/>
            <w:shd w:val="clear" w:color="auto" w:fill="A4C2F4"/>
            <w:tcMar>
              <w:top w:w="100" w:type="dxa"/>
              <w:left w:w="100" w:type="dxa"/>
              <w:bottom w:w="100" w:type="dxa"/>
              <w:right w:w="100" w:type="dxa"/>
            </w:tcMar>
          </w:tcPr>
          <w:p w14:paraId="663285C4"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Oct</w:t>
            </w:r>
          </w:p>
        </w:tc>
      </w:tr>
      <w:tr w:rsidR="00A31D86" w:rsidRPr="002358F4" w14:paraId="786D5F82" w14:textId="77777777">
        <w:tc>
          <w:tcPr>
            <w:tcW w:w="705" w:type="dxa"/>
            <w:shd w:val="clear" w:color="auto" w:fill="B6D7A8"/>
            <w:tcMar>
              <w:top w:w="100" w:type="dxa"/>
              <w:left w:w="100" w:type="dxa"/>
              <w:bottom w:w="100" w:type="dxa"/>
              <w:right w:w="100" w:type="dxa"/>
            </w:tcMar>
          </w:tcPr>
          <w:p w14:paraId="033AD3B9" w14:textId="77777777" w:rsidR="00A31D86" w:rsidRPr="002358F4" w:rsidRDefault="007E393C">
            <w:pPr>
              <w:widowControl w:val="0"/>
              <w:spacing w:line="240" w:lineRule="auto"/>
              <w:jc w:val="left"/>
              <w:rPr>
                <w:lang w:val="en-GB"/>
              </w:rPr>
            </w:pPr>
            <w:r w:rsidRPr="002358F4">
              <w:rPr>
                <w:lang w:val="en-GB"/>
              </w:rPr>
              <w:t xml:space="preserve">Task </w:t>
            </w:r>
          </w:p>
        </w:tc>
        <w:tc>
          <w:tcPr>
            <w:tcW w:w="525" w:type="dxa"/>
            <w:shd w:val="clear" w:color="auto" w:fill="EA9999"/>
            <w:tcMar>
              <w:top w:w="100" w:type="dxa"/>
              <w:left w:w="100" w:type="dxa"/>
              <w:bottom w:w="100" w:type="dxa"/>
              <w:right w:w="100" w:type="dxa"/>
            </w:tcMar>
          </w:tcPr>
          <w:p w14:paraId="02D9157C" w14:textId="77777777" w:rsidR="00A31D86" w:rsidRPr="002358F4" w:rsidRDefault="007E393C">
            <w:pPr>
              <w:widowControl w:val="0"/>
              <w:spacing w:line="240" w:lineRule="auto"/>
              <w:jc w:val="left"/>
              <w:rPr>
                <w:lang w:val="en-GB"/>
              </w:rPr>
            </w:pPr>
            <w:r w:rsidRPr="002358F4">
              <w:rPr>
                <w:lang w:val="en-GB"/>
              </w:rPr>
              <w:t>Metrics</w:t>
            </w:r>
          </w:p>
        </w:tc>
        <w:tc>
          <w:tcPr>
            <w:tcW w:w="510" w:type="dxa"/>
            <w:shd w:val="clear" w:color="auto" w:fill="FFE599"/>
            <w:tcMar>
              <w:top w:w="100" w:type="dxa"/>
              <w:left w:w="100" w:type="dxa"/>
              <w:bottom w:w="100" w:type="dxa"/>
              <w:right w:w="100" w:type="dxa"/>
            </w:tcMar>
          </w:tcPr>
          <w:p w14:paraId="5D19EF25" w14:textId="77777777" w:rsidR="00A31D86" w:rsidRPr="002358F4" w:rsidRDefault="007E393C">
            <w:pPr>
              <w:widowControl w:val="0"/>
              <w:spacing w:line="240" w:lineRule="auto"/>
              <w:jc w:val="left"/>
              <w:rPr>
                <w:lang w:val="en-GB"/>
              </w:rPr>
            </w:pPr>
            <w:r w:rsidRPr="002358F4">
              <w:rPr>
                <w:lang w:val="en-GB"/>
              </w:rPr>
              <w:t xml:space="preserve">Start </w:t>
            </w:r>
          </w:p>
        </w:tc>
        <w:tc>
          <w:tcPr>
            <w:tcW w:w="480" w:type="dxa"/>
            <w:shd w:val="clear" w:color="auto" w:fill="FFE599"/>
            <w:tcMar>
              <w:top w:w="100" w:type="dxa"/>
              <w:left w:w="100" w:type="dxa"/>
              <w:bottom w:w="100" w:type="dxa"/>
              <w:right w:w="100" w:type="dxa"/>
            </w:tcMar>
          </w:tcPr>
          <w:p w14:paraId="46F838A6" w14:textId="77777777" w:rsidR="00A31D86" w:rsidRPr="002358F4" w:rsidRDefault="007E393C">
            <w:pPr>
              <w:widowControl w:val="0"/>
              <w:spacing w:line="240" w:lineRule="auto"/>
              <w:jc w:val="left"/>
              <w:rPr>
                <w:lang w:val="en-GB"/>
              </w:rPr>
            </w:pPr>
            <w:r w:rsidRPr="002358F4">
              <w:rPr>
                <w:lang w:val="en-GB"/>
              </w:rPr>
              <w:t>End</w:t>
            </w:r>
          </w:p>
        </w:tc>
        <w:tc>
          <w:tcPr>
            <w:tcW w:w="525" w:type="dxa"/>
            <w:shd w:val="clear" w:color="auto" w:fill="FFFFFF"/>
            <w:tcMar>
              <w:top w:w="100" w:type="dxa"/>
              <w:left w:w="100" w:type="dxa"/>
              <w:bottom w:w="100" w:type="dxa"/>
              <w:right w:w="100" w:type="dxa"/>
            </w:tcMar>
          </w:tcPr>
          <w:p w14:paraId="3BA2252D"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85" w:type="dxa"/>
            <w:shd w:val="clear" w:color="auto" w:fill="auto"/>
            <w:tcMar>
              <w:top w:w="100" w:type="dxa"/>
              <w:left w:w="100" w:type="dxa"/>
              <w:bottom w:w="100" w:type="dxa"/>
              <w:right w:w="100" w:type="dxa"/>
            </w:tcMar>
          </w:tcPr>
          <w:p w14:paraId="56790643"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7BF22D2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4BB11D4"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67A7B1C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275C0F3D"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1C158E0"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417B4851"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1921515"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4C3F8F4F"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D69AAE2"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9CD6A22" w14:textId="77777777" w:rsidR="00A31D86" w:rsidRPr="002358F4" w:rsidRDefault="00A31D86">
            <w:pPr>
              <w:widowControl w:val="0"/>
              <w:pBdr>
                <w:top w:val="nil"/>
                <w:left w:val="nil"/>
                <w:bottom w:val="nil"/>
                <w:right w:val="nil"/>
                <w:between w:val="nil"/>
              </w:pBdr>
              <w:spacing w:line="240" w:lineRule="auto"/>
              <w:jc w:val="left"/>
              <w:rPr>
                <w:lang w:val="en-GB"/>
              </w:rPr>
            </w:pPr>
          </w:p>
        </w:tc>
      </w:tr>
      <w:tr w:rsidR="00A31D86" w:rsidRPr="002358F4" w14:paraId="16EDF2AA" w14:textId="77777777">
        <w:tc>
          <w:tcPr>
            <w:tcW w:w="705" w:type="dxa"/>
            <w:shd w:val="clear" w:color="auto" w:fill="B6D7A8"/>
            <w:tcMar>
              <w:top w:w="100" w:type="dxa"/>
              <w:left w:w="100" w:type="dxa"/>
              <w:bottom w:w="100" w:type="dxa"/>
              <w:right w:w="100" w:type="dxa"/>
            </w:tcMar>
          </w:tcPr>
          <w:p w14:paraId="16F5F12B" w14:textId="77777777" w:rsidR="00A31D86" w:rsidRPr="002358F4" w:rsidRDefault="007E393C">
            <w:pPr>
              <w:widowControl w:val="0"/>
              <w:pBdr>
                <w:top w:val="nil"/>
                <w:left w:val="nil"/>
                <w:bottom w:val="nil"/>
                <w:right w:val="nil"/>
                <w:between w:val="nil"/>
              </w:pBdr>
              <w:spacing w:line="240" w:lineRule="auto"/>
              <w:jc w:val="left"/>
              <w:rPr>
                <w:b/>
                <w:lang w:val="en-GB"/>
              </w:rPr>
            </w:pPr>
            <w:r w:rsidRPr="002358F4">
              <w:rPr>
                <w:b/>
                <w:lang w:val="en-GB"/>
              </w:rPr>
              <w:t>Adverts</w:t>
            </w:r>
          </w:p>
        </w:tc>
        <w:tc>
          <w:tcPr>
            <w:tcW w:w="525" w:type="dxa"/>
            <w:shd w:val="clear" w:color="auto" w:fill="EA9999"/>
            <w:tcMar>
              <w:top w:w="100" w:type="dxa"/>
              <w:left w:w="100" w:type="dxa"/>
              <w:bottom w:w="100" w:type="dxa"/>
              <w:right w:w="100" w:type="dxa"/>
            </w:tcMar>
          </w:tcPr>
          <w:p w14:paraId="7431CAAC"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10" w:type="dxa"/>
            <w:shd w:val="clear" w:color="auto" w:fill="FFE599"/>
            <w:tcMar>
              <w:top w:w="100" w:type="dxa"/>
              <w:left w:w="100" w:type="dxa"/>
              <w:bottom w:w="100" w:type="dxa"/>
              <w:right w:w="100" w:type="dxa"/>
            </w:tcMar>
          </w:tcPr>
          <w:p w14:paraId="3539105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480" w:type="dxa"/>
            <w:shd w:val="clear" w:color="auto" w:fill="FFE599"/>
            <w:tcMar>
              <w:top w:w="100" w:type="dxa"/>
              <w:left w:w="100" w:type="dxa"/>
              <w:bottom w:w="100" w:type="dxa"/>
              <w:right w:w="100" w:type="dxa"/>
            </w:tcMar>
          </w:tcPr>
          <w:p w14:paraId="693483CA"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25" w:type="dxa"/>
            <w:shd w:val="clear" w:color="auto" w:fill="FFFFFF"/>
            <w:tcMar>
              <w:top w:w="100" w:type="dxa"/>
              <w:left w:w="100" w:type="dxa"/>
              <w:bottom w:w="100" w:type="dxa"/>
              <w:right w:w="100" w:type="dxa"/>
            </w:tcMar>
          </w:tcPr>
          <w:p w14:paraId="1EB0C05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85" w:type="dxa"/>
            <w:shd w:val="clear" w:color="auto" w:fill="auto"/>
            <w:tcMar>
              <w:top w:w="100" w:type="dxa"/>
              <w:left w:w="100" w:type="dxa"/>
              <w:bottom w:w="100" w:type="dxa"/>
              <w:right w:w="100" w:type="dxa"/>
            </w:tcMar>
          </w:tcPr>
          <w:p w14:paraId="7DCF88EB"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DC48BDF"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8369E1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025B950D"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0E71CC2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EB178AB"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96EFEB4"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722E1D4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6E25F71F"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4186414B"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5683BCC7" w14:textId="77777777" w:rsidR="00A31D86" w:rsidRPr="002358F4" w:rsidRDefault="00A31D86">
            <w:pPr>
              <w:widowControl w:val="0"/>
              <w:pBdr>
                <w:top w:val="nil"/>
                <w:left w:val="nil"/>
                <w:bottom w:val="nil"/>
                <w:right w:val="nil"/>
                <w:between w:val="nil"/>
              </w:pBdr>
              <w:spacing w:line="240" w:lineRule="auto"/>
              <w:jc w:val="left"/>
              <w:rPr>
                <w:lang w:val="en-GB"/>
              </w:rPr>
            </w:pPr>
          </w:p>
        </w:tc>
      </w:tr>
      <w:tr w:rsidR="00A31D86" w:rsidRPr="002358F4" w14:paraId="6D5B07B8" w14:textId="77777777">
        <w:tc>
          <w:tcPr>
            <w:tcW w:w="705" w:type="dxa"/>
            <w:shd w:val="clear" w:color="auto" w:fill="B6D7A8"/>
            <w:tcMar>
              <w:top w:w="100" w:type="dxa"/>
              <w:left w:w="100" w:type="dxa"/>
              <w:bottom w:w="100" w:type="dxa"/>
              <w:right w:w="100" w:type="dxa"/>
            </w:tcMar>
          </w:tcPr>
          <w:p w14:paraId="41832B77"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Radio</w:t>
            </w:r>
          </w:p>
        </w:tc>
        <w:tc>
          <w:tcPr>
            <w:tcW w:w="525" w:type="dxa"/>
            <w:shd w:val="clear" w:color="auto" w:fill="EA9999"/>
            <w:tcMar>
              <w:top w:w="100" w:type="dxa"/>
              <w:left w:w="100" w:type="dxa"/>
              <w:bottom w:w="100" w:type="dxa"/>
              <w:right w:w="100" w:type="dxa"/>
            </w:tcMar>
          </w:tcPr>
          <w:p w14:paraId="6027478D"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Codes of promotions</w:t>
            </w:r>
          </w:p>
        </w:tc>
        <w:tc>
          <w:tcPr>
            <w:tcW w:w="510" w:type="dxa"/>
            <w:shd w:val="clear" w:color="auto" w:fill="FFE599"/>
            <w:tcMar>
              <w:top w:w="100" w:type="dxa"/>
              <w:left w:w="100" w:type="dxa"/>
              <w:bottom w:w="100" w:type="dxa"/>
              <w:right w:w="100" w:type="dxa"/>
            </w:tcMar>
          </w:tcPr>
          <w:p w14:paraId="5DF0C576" w14:textId="77777777" w:rsidR="00A31D86" w:rsidRPr="002358F4" w:rsidRDefault="007E393C">
            <w:pPr>
              <w:widowControl w:val="0"/>
              <w:spacing w:line="240" w:lineRule="auto"/>
              <w:jc w:val="left"/>
              <w:rPr>
                <w:lang w:val="en-GB"/>
              </w:rPr>
            </w:pPr>
            <w:r w:rsidRPr="002358F4">
              <w:rPr>
                <w:lang w:val="en-GB"/>
              </w:rPr>
              <w:t>Nov</w:t>
            </w:r>
          </w:p>
        </w:tc>
        <w:tc>
          <w:tcPr>
            <w:tcW w:w="480" w:type="dxa"/>
            <w:shd w:val="clear" w:color="auto" w:fill="FFE599"/>
            <w:tcMar>
              <w:top w:w="100" w:type="dxa"/>
              <w:left w:w="100" w:type="dxa"/>
              <w:bottom w:w="100" w:type="dxa"/>
              <w:right w:w="100" w:type="dxa"/>
            </w:tcMar>
          </w:tcPr>
          <w:p w14:paraId="78D42684" w14:textId="77777777" w:rsidR="00A31D86" w:rsidRPr="002358F4" w:rsidRDefault="007E393C">
            <w:pPr>
              <w:widowControl w:val="0"/>
              <w:spacing w:line="240" w:lineRule="auto"/>
              <w:jc w:val="left"/>
              <w:rPr>
                <w:lang w:val="en-GB"/>
              </w:rPr>
            </w:pPr>
            <w:r w:rsidRPr="002358F4">
              <w:rPr>
                <w:lang w:val="en-GB"/>
              </w:rPr>
              <w:t>Feb</w:t>
            </w:r>
          </w:p>
        </w:tc>
        <w:tc>
          <w:tcPr>
            <w:tcW w:w="525" w:type="dxa"/>
            <w:shd w:val="clear" w:color="auto" w:fill="FFFF00"/>
            <w:tcMar>
              <w:top w:w="100" w:type="dxa"/>
              <w:left w:w="100" w:type="dxa"/>
              <w:bottom w:w="100" w:type="dxa"/>
              <w:right w:w="100" w:type="dxa"/>
            </w:tcMar>
          </w:tcPr>
          <w:p w14:paraId="7DD6904F"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85" w:type="dxa"/>
            <w:shd w:val="clear" w:color="auto" w:fill="FFFF00"/>
            <w:tcMar>
              <w:top w:w="100" w:type="dxa"/>
              <w:left w:w="100" w:type="dxa"/>
              <w:bottom w:w="100" w:type="dxa"/>
              <w:right w:w="100" w:type="dxa"/>
            </w:tcMar>
          </w:tcPr>
          <w:p w14:paraId="2B6B185E"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FFFF00"/>
            <w:tcMar>
              <w:top w:w="100" w:type="dxa"/>
              <w:left w:w="100" w:type="dxa"/>
              <w:bottom w:w="100" w:type="dxa"/>
              <w:right w:w="100" w:type="dxa"/>
            </w:tcMar>
          </w:tcPr>
          <w:p w14:paraId="469296C1"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FFFF00"/>
            <w:tcMar>
              <w:top w:w="100" w:type="dxa"/>
              <w:left w:w="100" w:type="dxa"/>
              <w:bottom w:w="100" w:type="dxa"/>
              <w:right w:w="100" w:type="dxa"/>
            </w:tcMar>
          </w:tcPr>
          <w:p w14:paraId="00AE4455"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88018AB"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253F1CE9"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0144CBD9"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474CF5F5"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6E84A5B3"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71D5A655"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2C5AF0B5"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7D123E6" w14:textId="77777777" w:rsidR="00A31D86" w:rsidRPr="002358F4" w:rsidRDefault="00A31D86">
            <w:pPr>
              <w:widowControl w:val="0"/>
              <w:pBdr>
                <w:top w:val="nil"/>
                <w:left w:val="nil"/>
                <w:bottom w:val="nil"/>
                <w:right w:val="nil"/>
                <w:between w:val="nil"/>
              </w:pBdr>
              <w:spacing w:line="240" w:lineRule="auto"/>
              <w:jc w:val="left"/>
              <w:rPr>
                <w:lang w:val="en-GB"/>
              </w:rPr>
            </w:pPr>
          </w:p>
        </w:tc>
      </w:tr>
      <w:tr w:rsidR="00A31D86" w:rsidRPr="002358F4" w14:paraId="074C5945" w14:textId="77777777">
        <w:tc>
          <w:tcPr>
            <w:tcW w:w="705" w:type="dxa"/>
            <w:shd w:val="clear" w:color="auto" w:fill="B6D7A8"/>
            <w:tcMar>
              <w:top w:w="100" w:type="dxa"/>
              <w:left w:w="100" w:type="dxa"/>
              <w:bottom w:w="100" w:type="dxa"/>
              <w:right w:w="100" w:type="dxa"/>
            </w:tcMar>
          </w:tcPr>
          <w:p w14:paraId="5843FD87"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TV</w:t>
            </w:r>
          </w:p>
        </w:tc>
        <w:tc>
          <w:tcPr>
            <w:tcW w:w="525" w:type="dxa"/>
            <w:shd w:val="clear" w:color="auto" w:fill="EA9999"/>
            <w:tcMar>
              <w:top w:w="100" w:type="dxa"/>
              <w:left w:w="100" w:type="dxa"/>
              <w:bottom w:w="100" w:type="dxa"/>
              <w:right w:w="100" w:type="dxa"/>
            </w:tcMar>
          </w:tcPr>
          <w:p w14:paraId="4361FC3C"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No. of Views</w:t>
            </w:r>
          </w:p>
        </w:tc>
        <w:tc>
          <w:tcPr>
            <w:tcW w:w="510" w:type="dxa"/>
            <w:shd w:val="clear" w:color="auto" w:fill="FFE599"/>
            <w:tcMar>
              <w:top w:w="100" w:type="dxa"/>
              <w:left w:w="100" w:type="dxa"/>
              <w:bottom w:w="100" w:type="dxa"/>
              <w:right w:w="100" w:type="dxa"/>
            </w:tcMar>
          </w:tcPr>
          <w:p w14:paraId="21165B9F"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Jan</w:t>
            </w:r>
          </w:p>
        </w:tc>
        <w:tc>
          <w:tcPr>
            <w:tcW w:w="480" w:type="dxa"/>
            <w:shd w:val="clear" w:color="auto" w:fill="FFE599"/>
            <w:tcMar>
              <w:top w:w="100" w:type="dxa"/>
              <w:left w:w="100" w:type="dxa"/>
              <w:bottom w:w="100" w:type="dxa"/>
              <w:right w:w="100" w:type="dxa"/>
            </w:tcMar>
          </w:tcPr>
          <w:p w14:paraId="71C5A3B9"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May</w:t>
            </w:r>
          </w:p>
        </w:tc>
        <w:tc>
          <w:tcPr>
            <w:tcW w:w="525" w:type="dxa"/>
            <w:shd w:val="clear" w:color="auto" w:fill="FFFFFF"/>
            <w:tcMar>
              <w:top w:w="100" w:type="dxa"/>
              <w:left w:w="100" w:type="dxa"/>
              <w:bottom w:w="100" w:type="dxa"/>
              <w:right w:w="100" w:type="dxa"/>
            </w:tcMar>
          </w:tcPr>
          <w:p w14:paraId="4626DC8E"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85" w:type="dxa"/>
            <w:shd w:val="clear" w:color="auto" w:fill="auto"/>
            <w:tcMar>
              <w:top w:w="100" w:type="dxa"/>
              <w:left w:w="100" w:type="dxa"/>
              <w:bottom w:w="100" w:type="dxa"/>
              <w:right w:w="100" w:type="dxa"/>
            </w:tcMar>
          </w:tcPr>
          <w:p w14:paraId="5BE8003C"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4A86E8"/>
            <w:tcMar>
              <w:top w:w="100" w:type="dxa"/>
              <w:left w:w="100" w:type="dxa"/>
              <w:bottom w:w="100" w:type="dxa"/>
              <w:right w:w="100" w:type="dxa"/>
            </w:tcMar>
          </w:tcPr>
          <w:p w14:paraId="6E5DF70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4A86E8"/>
            <w:tcMar>
              <w:top w:w="100" w:type="dxa"/>
              <w:left w:w="100" w:type="dxa"/>
              <w:bottom w:w="100" w:type="dxa"/>
              <w:right w:w="100" w:type="dxa"/>
            </w:tcMar>
          </w:tcPr>
          <w:p w14:paraId="25DAC3B3"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4A86E8"/>
            <w:tcMar>
              <w:top w:w="100" w:type="dxa"/>
              <w:left w:w="100" w:type="dxa"/>
              <w:bottom w:w="100" w:type="dxa"/>
              <w:right w:w="100" w:type="dxa"/>
            </w:tcMar>
          </w:tcPr>
          <w:p w14:paraId="5492831E"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4A86E8"/>
            <w:tcMar>
              <w:top w:w="100" w:type="dxa"/>
              <w:left w:w="100" w:type="dxa"/>
              <w:bottom w:w="100" w:type="dxa"/>
              <w:right w:w="100" w:type="dxa"/>
            </w:tcMar>
          </w:tcPr>
          <w:p w14:paraId="13BCEE9E"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4A86E8"/>
            <w:tcMar>
              <w:top w:w="100" w:type="dxa"/>
              <w:left w:w="100" w:type="dxa"/>
              <w:bottom w:w="100" w:type="dxa"/>
              <w:right w:w="100" w:type="dxa"/>
            </w:tcMar>
          </w:tcPr>
          <w:p w14:paraId="521AD945"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6B0E1CE8"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777DF41"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6CBC7489"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4CFA741"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7D502946" w14:textId="77777777" w:rsidR="00A31D86" w:rsidRPr="002358F4" w:rsidRDefault="00A31D86">
            <w:pPr>
              <w:widowControl w:val="0"/>
              <w:pBdr>
                <w:top w:val="nil"/>
                <w:left w:val="nil"/>
                <w:bottom w:val="nil"/>
                <w:right w:val="nil"/>
                <w:between w:val="nil"/>
              </w:pBdr>
              <w:spacing w:line="240" w:lineRule="auto"/>
              <w:jc w:val="left"/>
              <w:rPr>
                <w:lang w:val="en-GB"/>
              </w:rPr>
            </w:pPr>
          </w:p>
        </w:tc>
      </w:tr>
      <w:tr w:rsidR="00A31D86" w:rsidRPr="002358F4" w14:paraId="6B2C9C7B" w14:textId="77777777">
        <w:tc>
          <w:tcPr>
            <w:tcW w:w="705" w:type="dxa"/>
            <w:shd w:val="clear" w:color="auto" w:fill="B6D7A8"/>
            <w:tcMar>
              <w:top w:w="100" w:type="dxa"/>
              <w:left w:w="100" w:type="dxa"/>
              <w:bottom w:w="100" w:type="dxa"/>
              <w:right w:w="100" w:type="dxa"/>
            </w:tcMar>
          </w:tcPr>
          <w:p w14:paraId="170962D8" w14:textId="77777777" w:rsidR="00A31D86" w:rsidRPr="002358F4" w:rsidRDefault="007E393C">
            <w:pPr>
              <w:widowControl w:val="0"/>
              <w:pBdr>
                <w:top w:val="nil"/>
                <w:left w:val="nil"/>
                <w:bottom w:val="nil"/>
                <w:right w:val="nil"/>
                <w:between w:val="nil"/>
              </w:pBdr>
              <w:spacing w:line="240" w:lineRule="auto"/>
              <w:jc w:val="left"/>
              <w:rPr>
                <w:b/>
                <w:lang w:val="en-GB"/>
              </w:rPr>
            </w:pPr>
            <w:r w:rsidRPr="002358F4">
              <w:rPr>
                <w:b/>
                <w:lang w:val="en-GB"/>
              </w:rPr>
              <w:t xml:space="preserve">Sales and Digital Marketing </w:t>
            </w:r>
          </w:p>
        </w:tc>
        <w:tc>
          <w:tcPr>
            <w:tcW w:w="525" w:type="dxa"/>
            <w:shd w:val="clear" w:color="auto" w:fill="EA9999"/>
            <w:tcMar>
              <w:top w:w="100" w:type="dxa"/>
              <w:left w:w="100" w:type="dxa"/>
              <w:bottom w:w="100" w:type="dxa"/>
              <w:right w:w="100" w:type="dxa"/>
            </w:tcMar>
          </w:tcPr>
          <w:p w14:paraId="5E21A37A"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10" w:type="dxa"/>
            <w:shd w:val="clear" w:color="auto" w:fill="FFE599"/>
            <w:tcMar>
              <w:top w:w="100" w:type="dxa"/>
              <w:left w:w="100" w:type="dxa"/>
              <w:bottom w:w="100" w:type="dxa"/>
              <w:right w:w="100" w:type="dxa"/>
            </w:tcMar>
          </w:tcPr>
          <w:p w14:paraId="4B896333"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480" w:type="dxa"/>
            <w:shd w:val="clear" w:color="auto" w:fill="FFE599"/>
            <w:tcMar>
              <w:top w:w="100" w:type="dxa"/>
              <w:left w:w="100" w:type="dxa"/>
              <w:bottom w:w="100" w:type="dxa"/>
              <w:right w:w="100" w:type="dxa"/>
            </w:tcMar>
          </w:tcPr>
          <w:p w14:paraId="70AF7A3C"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25" w:type="dxa"/>
            <w:shd w:val="clear" w:color="auto" w:fill="FFFFFF"/>
            <w:tcMar>
              <w:top w:w="100" w:type="dxa"/>
              <w:left w:w="100" w:type="dxa"/>
              <w:bottom w:w="100" w:type="dxa"/>
              <w:right w:w="100" w:type="dxa"/>
            </w:tcMar>
          </w:tcPr>
          <w:p w14:paraId="16F1406B"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85" w:type="dxa"/>
            <w:shd w:val="clear" w:color="auto" w:fill="auto"/>
            <w:tcMar>
              <w:top w:w="100" w:type="dxa"/>
              <w:left w:w="100" w:type="dxa"/>
              <w:bottom w:w="100" w:type="dxa"/>
              <w:right w:w="100" w:type="dxa"/>
            </w:tcMar>
          </w:tcPr>
          <w:p w14:paraId="4040FCA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829337D"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7FA90B50"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323F22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650D7FD5"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51EDFB0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1C3FD8E"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46E30B6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0F39279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EB09609"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7778AA5D" w14:textId="77777777" w:rsidR="00A31D86" w:rsidRPr="002358F4" w:rsidRDefault="00A31D86">
            <w:pPr>
              <w:widowControl w:val="0"/>
              <w:pBdr>
                <w:top w:val="nil"/>
                <w:left w:val="nil"/>
                <w:bottom w:val="nil"/>
                <w:right w:val="nil"/>
                <w:between w:val="nil"/>
              </w:pBdr>
              <w:spacing w:line="240" w:lineRule="auto"/>
              <w:jc w:val="left"/>
              <w:rPr>
                <w:lang w:val="en-GB"/>
              </w:rPr>
            </w:pPr>
          </w:p>
        </w:tc>
      </w:tr>
      <w:tr w:rsidR="00A31D86" w:rsidRPr="002358F4" w14:paraId="34C14ACF" w14:textId="77777777">
        <w:tc>
          <w:tcPr>
            <w:tcW w:w="705" w:type="dxa"/>
            <w:shd w:val="clear" w:color="auto" w:fill="B6D7A8"/>
            <w:tcMar>
              <w:top w:w="100" w:type="dxa"/>
              <w:left w:w="100" w:type="dxa"/>
              <w:bottom w:w="100" w:type="dxa"/>
              <w:right w:w="100" w:type="dxa"/>
            </w:tcMar>
          </w:tcPr>
          <w:p w14:paraId="297C0DB3"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Emails</w:t>
            </w:r>
          </w:p>
        </w:tc>
        <w:tc>
          <w:tcPr>
            <w:tcW w:w="525" w:type="dxa"/>
            <w:shd w:val="clear" w:color="auto" w:fill="EA9999"/>
            <w:tcMar>
              <w:top w:w="100" w:type="dxa"/>
              <w:left w:w="100" w:type="dxa"/>
              <w:bottom w:w="100" w:type="dxa"/>
              <w:right w:w="100" w:type="dxa"/>
            </w:tcMar>
          </w:tcPr>
          <w:p w14:paraId="17265EFA"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Open rates</w:t>
            </w:r>
          </w:p>
        </w:tc>
        <w:tc>
          <w:tcPr>
            <w:tcW w:w="510" w:type="dxa"/>
            <w:shd w:val="clear" w:color="auto" w:fill="FFE599"/>
            <w:tcMar>
              <w:top w:w="100" w:type="dxa"/>
              <w:left w:w="100" w:type="dxa"/>
              <w:bottom w:w="100" w:type="dxa"/>
              <w:right w:w="100" w:type="dxa"/>
            </w:tcMar>
          </w:tcPr>
          <w:p w14:paraId="36165338" w14:textId="77777777" w:rsidR="00A31D86" w:rsidRPr="002358F4" w:rsidRDefault="007E393C">
            <w:pPr>
              <w:widowControl w:val="0"/>
              <w:spacing w:line="240" w:lineRule="auto"/>
              <w:jc w:val="left"/>
              <w:rPr>
                <w:lang w:val="en-GB"/>
              </w:rPr>
            </w:pPr>
            <w:r w:rsidRPr="002358F4">
              <w:rPr>
                <w:lang w:val="en-GB"/>
              </w:rPr>
              <w:t>May</w:t>
            </w:r>
          </w:p>
        </w:tc>
        <w:tc>
          <w:tcPr>
            <w:tcW w:w="480" w:type="dxa"/>
            <w:shd w:val="clear" w:color="auto" w:fill="FFE599"/>
            <w:tcMar>
              <w:top w:w="100" w:type="dxa"/>
              <w:left w:w="100" w:type="dxa"/>
              <w:bottom w:w="100" w:type="dxa"/>
              <w:right w:w="100" w:type="dxa"/>
            </w:tcMar>
          </w:tcPr>
          <w:p w14:paraId="1183603E" w14:textId="77777777" w:rsidR="00A31D86" w:rsidRPr="002358F4" w:rsidRDefault="007E393C">
            <w:pPr>
              <w:widowControl w:val="0"/>
              <w:spacing w:line="240" w:lineRule="auto"/>
              <w:jc w:val="left"/>
              <w:rPr>
                <w:lang w:val="en-GB"/>
              </w:rPr>
            </w:pPr>
            <w:r w:rsidRPr="002358F4">
              <w:rPr>
                <w:lang w:val="en-GB"/>
              </w:rPr>
              <w:t>July</w:t>
            </w:r>
          </w:p>
        </w:tc>
        <w:tc>
          <w:tcPr>
            <w:tcW w:w="525" w:type="dxa"/>
            <w:shd w:val="clear" w:color="auto" w:fill="FFFFFF"/>
            <w:tcMar>
              <w:top w:w="100" w:type="dxa"/>
              <w:left w:w="100" w:type="dxa"/>
              <w:bottom w:w="100" w:type="dxa"/>
              <w:right w:w="100" w:type="dxa"/>
            </w:tcMar>
          </w:tcPr>
          <w:p w14:paraId="780FD64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85" w:type="dxa"/>
            <w:shd w:val="clear" w:color="auto" w:fill="auto"/>
            <w:tcMar>
              <w:top w:w="100" w:type="dxa"/>
              <w:left w:w="100" w:type="dxa"/>
              <w:bottom w:w="100" w:type="dxa"/>
              <w:right w:w="100" w:type="dxa"/>
            </w:tcMar>
          </w:tcPr>
          <w:p w14:paraId="129C64FF"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4DB403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A3B2C9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0B2A4F9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713BDFD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C27BA0"/>
            <w:tcMar>
              <w:top w:w="100" w:type="dxa"/>
              <w:left w:w="100" w:type="dxa"/>
              <w:bottom w:w="100" w:type="dxa"/>
              <w:right w:w="100" w:type="dxa"/>
            </w:tcMar>
          </w:tcPr>
          <w:p w14:paraId="21073DB5"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C27BA0"/>
            <w:tcMar>
              <w:top w:w="100" w:type="dxa"/>
              <w:left w:w="100" w:type="dxa"/>
              <w:bottom w:w="100" w:type="dxa"/>
              <w:right w:w="100" w:type="dxa"/>
            </w:tcMar>
          </w:tcPr>
          <w:p w14:paraId="2DD7134F"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C27BA0"/>
            <w:tcMar>
              <w:top w:w="100" w:type="dxa"/>
              <w:left w:w="100" w:type="dxa"/>
              <w:bottom w:w="100" w:type="dxa"/>
              <w:right w:w="100" w:type="dxa"/>
            </w:tcMar>
          </w:tcPr>
          <w:p w14:paraId="2F0C8D46"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0F948C87"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50DFBF34"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2B71585" w14:textId="77777777" w:rsidR="00A31D86" w:rsidRPr="002358F4" w:rsidRDefault="00A31D86">
            <w:pPr>
              <w:widowControl w:val="0"/>
              <w:pBdr>
                <w:top w:val="nil"/>
                <w:left w:val="nil"/>
                <w:bottom w:val="nil"/>
                <w:right w:val="nil"/>
                <w:between w:val="nil"/>
              </w:pBdr>
              <w:spacing w:line="240" w:lineRule="auto"/>
              <w:jc w:val="left"/>
              <w:rPr>
                <w:lang w:val="en-GB"/>
              </w:rPr>
            </w:pPr>
          </w:p>
        </w:tc>
      </w:tr>
      <w:tr w:rsidR="00A31D86" w:rsidRPr="002358F4" w14:paraId="3840695F" w14:textId="77777777">
        <w:tc>
          <w:tcPr>
            <w:tcW w:w="705" w:type="dxa"/>
            <w:shd w:val="clear" w:color="auto" w:fill="B6D7A8"/>
            <w:tcMar>
              <w:top w:w="100" w:type="dxa"/>
              <w:left w:w="100" w:type="dxa"/>
              <w:bottom w:w="100" w:type="dxa"/>
              <w:right w:w="100" w:type="dxa"/>
            </w:tcMar>
          </w:tcPr>
          <w:p w14:paraId="765FC994"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Instagram</w:t>
            </w:r>
          </w:p>
        </w:tc>
        <w:tc>
          <w:tcPr>
            <w:tcW w:w="525" w:type="dxa"/>
            <w:shd w:val="clear" w:color="auto" w:fill="EA9999"/>
            <w:tcMar>
              <w:top w:w="100" w:type="dxa"/>
              <w:left w:w="100" w:type="dxa"/>
              <w:bottom w:w="100" w:type="dxa"/>
              <w:right w:w="100" w:type="dxa"/>
            </w:tcMar>
          </w:tcPr>
          <w:p w14:paraId="53C51F90" w14:textId="77777777" w:rsidR="00A31D86" w:rsidRPr="002358F4" w:rsidRDefault="007E393C">
            <w:pPr>
              <w:widowControl w:val="0"/>
              <w:pBdr>
                <w:top w:val="nil"/>
                <w:left w:val="nil"/>
                <w:bottom w:val="nil"/>
                <w:right w:val="nil"/>
                <w:between w:val="nil"/>
              </w:pBdr>
              <w:spacing w:line="240" w:lineRule="auto"/>
              <w:jc w:val="left"/>
              <w:rPr>
                <w:lang w:val="en-GB"/>
              </w:rPr>
            </w:pPr>
            <w:r w:rsidRPr="002358F4">
              <w:rPr>
                <w:lang w:val="en-GB"/>
              </w:rPr>
              <w:t>No. of Views</w:t>
            </w:r>
          </w:p>
        </w:tc>
        <w:tc>
          <w:tcPr>
            <w:tcW w:w="510" w:type="dxa"/>
            <w:shd w:val="clear" w:color="auto" w:fill="FFE599"/>
            <w:tcMar>
              <w:top w:w="100" w:type="dxa"/>
              <w:left w:w="100" w:type="dxa"/>
              <w:bottom w:w="100" w:type="dxa"/>
              <w:right w:w="100" w:type="dxa"/>
            </w:tcMar>
          </w:tcPr>
          <w:p w14:paraId="4C58A743" w14:textId="77777777" w:rsidR="00A31D86" w:rsidRPr="002358F4" w:rsidRDefault="007E393C">
            <w:pPr>
              <w:widowControl w:val="0"/>
              <w:spacing w:line="240" w:lineRule="auto"/>
              <w:jc w:val="left"/>
              <w:rPr>
                <w:lang w:val="en-GB"/>
              </w:rPr>
            </w:pPr>
            <w:r w:rsidRPr="002358F4">
              <w:rPr>
                <w:lang w:val="en-GB"/>
              </w:rPr>
              <w:t>June</w:t>
            </w:r>
          </w:p>
        </w:tc>
        <w:tc>
          <w:tcPr>
            <w:tcW w:w="480" w:type="dxa"/>
            <w:shd w:val="clear" w:color="auto" w:fill="FFE599"/>
            <w:tcMar>
              <w:top w:w="100" w:type="dxa"/>
              <w:left w:w="100" w:type="dxa"/>
              <w:bottom w:w="100" w:type="dxa"/>
              <w:right w:w="100" w:type="dxa"/>
            </w:tcMar>
          </w:tcPr>
          <w:p w14:paraId="001587EA" w14:textId="77777777" w:rsidR="00A31D86" w:rsidRPr="002358F4" w:rsidRDefault="007E393C">
            <w:pPr>
              <w:widowControl w:val="0"/>
              <w:spacing w:line="240" w:lineRule="auto"/>
              <w:jc w:val="left"/>
              <w:rPr>
                <w:lang w:val="en-GB"/>
              </w:rPr>
            </w:pPr>
            <w:r w:rsidRPr="002358F4">
              <w:rPr>
                <w:lang w:val="en-GB"/>
              </w:rPr>
              <w:t>Oct</w:t>
            </w:r>
          </w:p>
        </w:tc>
        <w:tc>
          <w:tcPr>
            <w:tcW w:w="525" w:type="dxa"/>
            <w:shd w:val="clear" w:color="auto" w:fill="FFFFFF"/>
            <w:tcMar>
              <w:top w:w="100" w:type="dxa"/>
              <w:left w:w="100" w:type="dxa"/>
              <w:bottom w:w="100" w:type="dxa"/>
              <w:right w:w="100" w:type="dxa"/>
            </w:tcMar>
          </w:tcPr>
          <w:p w14:paraId="550BD5ED"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85" w:type="dxa"/>
            <w:shd w:val="clear" w:color="auto" w:fill="auto"/>
            <w:tcMar>
              <w:top w:w="100" w:type="dxa"/>
              <w:left w:w="100" w:type="dxa"/>
              <w:bottom w:w="100" w:type="dxa"/>
              <w:right w:w="100" w:type="dxa"/>
            </w:tcMar>
          </w:tcPr>
          <w:p w14:paraId="421ACE99"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1974A178"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2A6342ED"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D0B38C4"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728D99A8"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auto"/>
            <w:tcMar>
              <w:top w:w="100" w:type="dxa"/>
              <w:left w:w="100" w:type="dxa"/>
              <w:bottom w:w="100" w:type="dxa"/>
              <w:right w:w="100" w:type="dxa"/>
            </w:tcMar>
          </w:tcPr>
          <w:p w14:paraId="3D4CB5CC"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CC4125"/>
            <w:tcMar>
              <w:top w:w="100" w:type="dxa"/>
              <w:left w:w="100" w:type="dxa"/>
              <w:bottom w:w="100" w:type="dxa"/>
              <w:right w:w="100" w:type="dxa"/>
            </w:tcMar>
          </w:tcPr>
          <w:p w14:paraId="42E71F03"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CC4125"/>
            <w:tcMar>
              <w:top w:w="100" w:type="dxa"/>
              <w:left w:w="100" w:type="dxa"/>
              <w:bottom w:w="100" w:type="dxa"/>
              <w:right w:w="100" w:type="dxa"/>
            </w:tcMar>
          </w:tcPr>
          <w:p w14:paraId="379D9001"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CC4125"/>
            <w:tcMar>
              <w:top w:w="100" w:type="dxa"/>
              <w:left w:w="100" w:type="dxa"/>
              <w:bottom w:w="100" w:type="dxa"/>
              <w:right w:w="100" w:type="dxa"/>
            </w:tcMar>
          </w:tcPr>
          <w:p w14:paraId="32AA4F01"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CC4125"/>
            <w:tcMar>
              <w:top w:w="100" w:type="dxa"/>
              <w:left w:w="100" w:type="dxa"/>
              <w:bottom w:w="100" w:type="dxa"/>
              <w:right w:w="100" w:type="dxa"/>
            </w:tcMar>
          </w:tcPr>
          <w:p w14:paraId="4AA5AEA2" w14:textId="77777777" w:rsidR="00A31D86" w:rsidRPr="002358F4" w:rsidRDefault="00A31D86">
            <w:pPr>
              <w:widowControl w:val="0"/>
              <w:pBdr>
                <w:top w:val="nil"/>
                <w:left w:val="nil"/>
                <w:bottom w:val="nil"/>
                <w:right w:val="nil"/>
                <w:between w:val="nil"/>
              </w:pBdr>
              <w:spacing w:line="240" w:lineRule="auto"/>
              <w:jc w:val="left"/>
              <w:rPr>
                <w:lang w:val="en-GB"/>
              </w:rPr>
            </w:pPr>
          </w:p>
        </w:tc>
        <w:tc>
          <w:tcPr>
            <w:tcW w:w="555" w:type="dxa"/>
            <w:shd w:val="clear" w:color="auto" w:fill="CC4125"/>
            <w:tcMar>
              <w:top w:w="100" w:type="dxa"/>
              <w:left w:w="100" w:type="dxa"/>
              <w:bottom w:w="100" w:type="dxa"/>
              <w:right w:w="100" w:type="dxa"/>
            </w:tcMar>
          </w:tcPr>
          <w:p w14:paraId="51294B73" w14:textId="77777777" w:rsidR="00A31D86" w:rsidRPr="002358F4" w:rsidRDefault="00A31D86">
            <w:pPr>
              <w:widowControl w:val="0"/>
              <w:pBdr>
                <w:top w:val="nil"/>
                <w:left w:val="nil"/>
                <w:bottom w:val="nil"/>
                <w:right w:val="nil"/>
                <w:between w:val="nil"/>
              </w:pBdr>
              <w:spacing w:line="240" w:lineRule="auto"/>
              <w:jc w:val="left"/>
              <w:rPr>
                <w:lang w:val="en-GB"/>
              </w:rPr>
            </w:pPr>
          </w:p>
        </w:tc>
      </w:tr>
    </w:tbl>
    <w:p w14:paraId="69571ADA" w14:textId="77E98005" w:rsidR="00A31D86" w:rsidRPr="00353260" w:rsidRDefault="007E393C" w:rsidP="00353260">
      <w:pPr>
        <w:jc w:val="center"/>
        <w:rPr>
          <w:b/>
          <w:lang w:val="en-GB"/>
        </w:rPr>
      </w:pPr>
      <w:r w:rsidRPr="002358F4">
        <w:rPr>
          <w:b/>
          <w:lang w:val="en-GB"/>
        </w:rPr>
        <w:t>Table 5: Gantt chart</w:t>
      </w:r>
      <w:bookmarkStart w:id="12" w:name="_o6bnrxyx11d1" w:colFirst="0" w:colLast="0"/>
      <w:bookmarkEnd w:id="12"/>
    </w:p>
    <w:p w14:paraId="4DADFEE7" w14:textId="77777777" w:rsidR="00A31D86" w:rsidRPr="002358F4" w:rsidRDefault="007E393C">
      <w:pPr>
        <w:pStyle w:val="Heading1"/>
        <w:rPr>
          <w:lang w:val="en-GB"/>
        </w:rPr>
      </w:pPr>
      <w:bookmarkStart w:id="13" w:name="_hs1y6o9mtuhj" w:colFirst="0" w:colLast="0"/>
      <w:bookmarkStart w:id="14" w:name="_Toc134027665"/>
      <w:bookmarkEnd w:id="13"/>
      <w:r w:rsidRPr="002358F4">
        <w:rPr>
          <w:lang w:val="en-GB"/>
        </w:rPr>
        <w:lastRenderedPageBreak/>
        <w:t>Conclusion</w:t>
      </w:r>
      <w:bookmarkEnd w:id="14"/>
    </w:p>
    <w:p w14:paraId="2718B85D" w14:textId="77777777" w:rsidR="00A31D86" w:rsidRPr="002358F4" w:rsidRDefault="007E393C">
      <w:pPr>
        <w:rPr>
          <w:lang w:val="en-GB"/>
        </w:rPr>
      </w:pPr>
      <w:r w:rsidRPr="002358F4">
        <w:rPr>
          <w:lang w:val="en-GB"/>
        </w:rPr>
        <w:t xml:space="preserve">The study was mainly the marketing plan for Moxy Hotels operating within the United Kingdom. Situational analysis of hotels has been evaluated in the primary section with 5 Cs followed by the marketing mix of the business. It has also assessed the objectives of the marketing plan and also the strategy which is implemented by the business for explaining the value proposition of the business. The main strategies are Ansoff Matrix incorporation and its product development factor. Within the tactics section, it has discussed the improvements which can be made by the hotel groups with the help of the Communication Mix tool. In addition, a Gantt chart of marketing activities has been presented in the final section of the marketing plan. </w:t>
      </w:r>
      <w:r w:rsidRPr="002358F4">
        <w:rPr>
          <w:lang w:val="en-GB"/>
        </w:rPr>
        <w:br w:type="page"/>
      </w:r>
    </w:p>
    <w:p w14:paraId="7A659675" w14:textId="77777777" w:rsidR="00A31D86" w:rsidRPr="002358F4" w:rsidRDefault="007E393C">
      <w:pPr>
        <w:pStyle w:val="Heading1"/>
        <w:rPr>
          <w:lang w:val="en-GB"/>
        </w:rPr>
      </w:pPr>
      <w:bookmarkStart w:id="15" w:name="_uux7dz5b7izd" w:colFirst="0" w:colLast="0"/>
      <w:bookmarkStart w:id="16" w:name="_Toc134027666"/>
      <w:bookmarkEnd w:id="15"/>
      <w:r w:rsidRPr="002358F4">
        <w:rPr>
          <w:lang w:val="en-GB"/>
        </w:rPr>
        <w:lastRenderedPageBreak/>
        <w:t>References</w:t>
      </w:r>
      <w:bookmarkEnd w:id="16"/>
    </w:p>
    <w:p w14:paraId="2649FC11" w14:textId="77777777" w:rsidR="008E69EF" w:rsidRPr="002358F4" w:rsidRDefault="008E69EF">
      <w:pPr>
        <w:spacing w:after="240"/>
        <w:rPr>
          <w:lang w:val="en-GB"/>
        </w:rPr>
      </w:pPr>
      <w:r w:rsidRPr="002358F4">
        <w:rPr>
          <w:lang w:val="en-GB"/>
        </w:rPr>
        <w:t>Ahani, A., Nilashi, M., Ibrahim, O., Sanzogni, L. and Weaven, S., (2019). Market segmentation and travel choice prediction in Spa hotels through TripAdvisor’s online reviews.</w:t>
      </w:r>
      <w:r w:rsidRPr="002358F4">
        <w:rPr>
          <w:i/>
          <w:lang w:val="en-GB"/>
        </w:rPr>
        <w:t xml:space="preserve"> International Journal of Hospitality Management, </w:t>
      </w:r>
      <w:r w:rsidRPr="002358F4">
        <w:rPr>
          <w:lang w:val="en-GB"/>
        </w:rPr>
        <w:t>80, pp.52-77.</w:t>
      </w:r>
    </w:p>
    <w:p w14:paraId="7F57F1DD" w14:textId="77777777" w:rsidR="008E69EF" w:rsidRPr="002358F4" w:rsidRDefault="008E69EF">
      <w:pPr>
        <w:spacing w:after="240"/>
        <w:rPr>
          <w:lang w:val="en-GB"/>
        </w:rPr>
      </w:pPr>
      <w:r w:rsidRPr="002358F4">
        <w:rPr>
          <w:lang w:val="en-GB"/>
        </w:rPr>
        <w:t xml:space="preserve">Amin, M. and Priansah, P., (2019). Marketing communication strategy to improve tourism potential. </w:t>
      </w:r>
      <w:r w:rsidRPr="002358F4">
        <w:rPr>
          <w:i/>
          <w:lang w:val="en-GB"/>
        </w:rPr>
        <w:t xml:space="preserve">Budapest International Research and Critics Institute-Journal </w:t>
      </w:r>
      <w:r w:rsidRPr="002358F4">
        <w:rPr>
          <w:lang w:val="en-GB"/>
        </w:rPr>
        <w:t>(BIRCI-Journal), 2(4), pp.160-166.</w:t>
      </w:r>
    </w:p>
    <w:p w14:paraId="6BE69562" w14:textId="77777777" w:rsidR="008E69EF" w:rsidRPr="002358F4" w:rsidRDefault="008E69EF">
      <w:pPr>
        <w:spacing w:after="240"/>
        <w:rPr>
          <w:lang w:val="en-GB"/>
        </w:rPr>
      </w:pPr>
      <w:r w:rsidRPr="002358F4">
        <w:rPr>
          <w:lang w:val="en-GB"/>
        </w:rPr>
        <w:t>Bondarenko, V.A., Efremenko, I.N. and Larionov, V.A., (2019). Marketing strategy for hotel and tourist complex companies.</w:t>
      </w:r>
    </w:p>
    <w:p w14:paraId="07FDB23D" w14:textId="77777777" w:rsidR="008E69EF" w:rsidRPr="002358F4" w:rsidRDefault="008E69EF">
      <w:pPr>
        <w:spacing w:before="240" w:after="240"/>
        <w:rPr>
          <w:lang w:val="en-GB"/>
        </w:rPr>
      </w:pPr>
      <w:r w:rsidRPr="002358F4">
        <w:rPr>
          <w:lang w:val="en-GB"/>
        </w:rPr>
        <w:t xml:space="preserve">‌Christodoulou, A. and Cullinane, K., (2019). Identifying the main opportunities and challenges from the implementation of a port energy management system: A SWOT/PESTLE analysis. </w:t>
      </w:r>
      <w:r w:rsidRPr="002358F4">
        <w:rPr>
          <w:i/>
          <w:lang w:val="en-GB"/>
        </w:rPr>
        <w:t>Sustainability</w:t>
      </w:r>
      <w:r w:rsidRPr="002358F4">
        <w:rPr>
          <w:lang w:val="en-GB"/>
        </w:rPr>
        <w:t>, 11(21), p.6046.</w:t>
      </w:r>
    </w:p>
    <w:p w14:paraId="2AAB7559" w14:textId="77777777" w:rsidR="008E69EF" w:rsidRPr="002358F4" w:rsidRDefault="008E69EF">
      <w:pPr>
        <w:spacing w:after="240"/>
        <w:rPr>
          <w:lang w:val="en-GB"/>
        </w:rPr>
      </w:pPr>
      <w:r w:rsidRPr="002358F4">
        <w:rPr>
          <w:lang w:val="en-GB"/>
        </w:rPr>
        <w:t xml:space="preserve">Deepak, R.K.A. and Jeyakumar, S., (2019). </w:t>
      </w:r>
      <w:r w:rsidRPr="002358F4">
        <w:rPr>
          <w:i/>
          <w:lang w:val="en-GB"/>
        </w:rPr>
        <w:t>Marketing management</w:t>
      </w:r>
      <w:r w:rsidRPr="002358F4">
        <w:rPr>
          <w:lang w:val="en-GB"/>
        </w:rPr>
        <w:t>. Educreation Publishing.</w:t>
      </w:r>
    </w:p>
    <w:p w14:paraId="0EC1B119" w14:textId="77777777" w:rsidR="008E69EF" w:rsidRPr="002358F4" w:rsidRDefault="008E69EF">
      <w:pPr>
        <w:spacing w:after="240"/>
        <w:rPr>
          <w:lang w:val="en-GB"/>
        </w:rPr>
      </w:pPr>
      <w:r w:rsidRPr="002358F4">
        <w:rPr>
          <w:lang w:val="en-GB"/>
        </w:rPr>
        <w:t xml:space="preserve">Gopalakrishna, S., Lilien, G.L. and Donsbach, A., (2022). Trade shows in the business marketing communications mix. In </w:t>
      </w:r>
      <w:r w:rsidRPr="002358F4">
        <w:rPr>
          <w:i/>
          <w:lang w:val="en-GB"/>
        </w:rPr>
        <w:t>Handbook of business-to-business marketin</w:t>
      </w:r>
      <w:r w:rsidRPr="002358F4">
        <w:rPr>
          <w:lang w:val="en-GB"/>
        </w:rPr>
        <w:t>g (pp. 247-265). Edward Elgar Publishing.</w:t>
      </w:r>
    </w:p>
    <w:p w14:paraId="37B3D6C9" w14:textId="77777777" w:rsidR="008E69EF" w:rsidRPr="002358F4" w:rsidRDefault="008E69EF">
      <w:pPr>
        <w:spacing w:after="240"/>
        <w:rPr>
          <w:lang w:val="en-GB"/>
        </w:rPr>
      </w:pPr>
      <w:r w:rsidRPr="002358F4">
        <w:rPr>
          <w:lang w:val="en-GB"/>
        </w:rPr>
        <w:t xml:space="preserve">Grünig, R., Kühn, R. and Morschett, D., (2022). Developing and Assessing Strategic Options for the Company. In </w:t>
      </w:r>
      <w:r w:rsidRPr="002358F4">
        <w:rPr>
          <w:i/>
          <w:lang w:val="en-GB"/>
        </w:rPr>
        <w:t>The Strategy Planning Process: Strategic Analyses, Objectives, Options and Projects</w:t>
      </w:r>
      <w:r w:rsidRPr="002358F4">
        <w:rPr>
          <w:lang w:val="en-GB"/>
        </w:rPr>
        <w:t xml:space="preserve"> (pp. 111-122). Cham: Springer International Publishing.</w:t>
      </w:r>
    </w:p>
    <w:p w14:paraId="0943BA89" w14:textId="77777777" w:rsidR="008E69EF" w:rsidRPr="002358F4" w:rsidRDefault="008E69EF">
      <w:pPr>
        <w:spacing w:after="240"/>
        <w:rPr>
          <w:lang w:val="en-GB"/>
        </w:rPr>
      </w:pPr>
      <w:r w:rsidRPr="002358F4">
        <w:rPr>
          <w:lang w:val="en-GB"/>
        </w:rPr>
        <w:t>Moxy Hotels., (2019). Rooms, Bar &amp; Amenities | Stylish &amp; Playful Hotels | Moxy Hotels. [online] Available at: https://moxy-hotels.marriott.com/explore/ [Accessed 3 May 2023].</w:t>
      </w:r>
    </w:p>
    <w:p w14:paraId="0657C143" w14:textId="77777777" w:rsidR="008E69EF" w:rsidRPr="002358F4" w:rsidRDefault="008E69EF">
      <w:pPr>
        <w:spacing w:after="240"/>
        <w:rPr>
          <w:lang w:val="en-GB"/>
        </w:rPr>
      </w:pPr>
      <w:r w:rsidRPr="002358F4">
        <w:rPr>
          <w:lang w:val="en-GB"/>
        </w:rPr>
        <w:t xml:space="preserve">Nozdreva, R. and Churakova, A., (2021). Digital tools in empirical marketing strategies of global hotel companies. </w:t>
      </w:r>
      <w:r w:rsidRPr="002358F4">
        <w:rPr>
          <w:i/>
          <w:lang w:val="en-GB"/>
        </w:rPr>
        <w:t>Digital strategies in a global market: Navigating the Fourth Industrial Revolution</w:t>
      </w:r>
      <w:r w:rsidRPr="002358F4">
        <w:rPr>
          <w:lang w:val="en-GB"/>
        </w:rPr>
        <w:t>, pp.213-227.</w:t>
      </w:r>
    </w:p>
    <w:p w14:paraId="6F9DD040" w14:textId="77777777" w:rsidR="008E69EF" w:rsidRPr="002358F4" w:rsidRDefault="008E69EF">
      <w:pPr>
        <w:spacing w:after="240"/>
        <w:rPr>
          <w:lang w:val="en-GB"/>
        </w:rPr>
      </w:pPr>
      <w:r w:rsidRPr="002358F4">
        <w:rPr>
          <w:lang w:val="en-GB"/>
        </w:rPr>
        <w:t xml:space="preserve">Pepels, W., (2021). The 4Ps in Marketing-Mix. </w:t>
      </w:r>
      <w:r w:rsidRPr="002358F4">
        <w:rPr>
          <w:i/>
          <w:lang w:val="en-GB"/>
        </w:rPr>
        <w:t>Research and development</w:t>
      </w:r>
      <w:r w:rsidRPr="002358F4">
        <w:rPr>
          <w:lang w:val="en-GB"/>
        </w:rPr>
        <w:t>, 35, p.38.</w:t>
      </w:r>
    </w:p>
    <w:p w14:paraId="144B07D6" w14:textId="77777777" w:rsidR="008E69EF" w:rsidRPr="002358F4" w:rsidRDefault="008E69EF">
      <w:pPr>
        <w:spacing w:after="240"/>
        <w:rPr>
          <w:lang w:val="en-GB"/>
        </w:rPr>
      </w:pPr>
      <w:r w:rsidRPr="002358F4">
        <w:rPr>
          <w:lang w:val="en-GB"/>
        </w:rPr>
        <w:t xml:space="preserve">Prnewswire.com., (2018). </w:t>
      </w:r>
      <w:r w:rsidRPr="002358F4">
        <w:rPr>
          <w:i/>
          <w:lang w:val="en-GB"/>
        </w:rPr>
        <w:t>Bumble and Moxy Hotels Partner to Launch ‘BumbleSpot #attheMoxy’ to Empower Meaningful Connections</w:t>
      </w:r>
      <w:r w:rsidRPr="002358F4">
        <w:rPr>
          <w:lang w:val="en-GB"/>
        </w:rPr>
        <w:t xml:space="preserve">. [online] Prnewswire.com. Available at: </w:t>
      </w:r>
      <w:r w:rsidRPr="002358F4">
        <w:rPr>
          <w:lang w:val="en-GB"/>
        </w:rPr>
        <w:lastRenderedPageBreak/>
        <w:t>https://www.prnewswire.com/news-releases/bumble-and-moxy-hotels-partner-to-launch-bumblespot-atthemoxy-to-empower-meaningful-connections-300746810.html [Accessed 3 May 2023].</w:t>
      </w:r>
    </w:p>
    <w:p w14:paraId="1D785577" w14:textId="77777777" w:rsidR="008E69EF" w:rsidRPr="002358F4" w:rsidRDefault="008E69EF">
      <w:pPr>
        <w:spacing w:after="240"/>
        <w:rPr>
          <w:lang w:val="en-GB"/>
        </w:rPr>
      </w:pPr>
      <w:r w:rsidRPr="002358F4">
        <w:rPr>
          <w:lang w:val="en-GB"/>
        </w:rPr>
        <w:t xml:space="preserve">prnewswire.com., (2018). </w:t>
      </w:r>
      <w:r w:rsidRPr="002358F4">
        <w:rPr>
          <w:i/>
          <w:lang w:val="en-GB"/>
        </w:rPr>
        <w:t>Bumble and Moxy Hotels Partner to Launch ‘BumbleSpot #attheMoxy’ to Empower Meaningful Connections</w:t>
      </w:r>
      <w:r w:rsidRPr="002358F4">
        <w:rPr>
          <w:lang w:val="en-GB"/>
        </w:rPr>
        <w:t>. [online] Prnewswire.com. Available at: https://www.prnewswire.com/news-releases/bumble-and-moxy-hotels-partner-to-launch-bumblespot-atthemoxy-to-empower-meaningful-connections-300746810.html [Accessed 3 May 2023].</w:t>
      </w:r>
    </w:p>
    <w:p w14:paraId="2C737CF7" w14:textId="77777777" w:rsidR="008E69EF" w:rsidRPr="002358F4" w:rsidRDefault="008E69EF">
      <w:pPr>
        <w:spacing w:after="240"/>
        <w:rPr>
          <w:lang w:val="en-GB"/>
        </w:rPr>
      </w:pPr>
      <w:r w:rsidRPr="002358F4">
        <w:rPr>
          <w:lang w:val="en-GB"/>
        </w:rPr>
        <w:t xml:space="preserve">Rebong, K., (2023). </w:t>
      </w:r>
      <w:r w:rsidRPr="002358F4">
        <w:rPr>
          <w:i/>
          <w:lang w:val="en-GB"/>
        </w:rPr>
        <w:t>Lightstone Group Settles Suit With Moxy Chelsea’s Neighbors</w:t>
      </w:r>
      <w:r w:rsidRPr="002358F4">
        <w:rPr>
          <w:lang w:val="en-GB"/>
        </w:rPr>
        <w:t>. [online] The Real Deal. Available at: https://therealdeal.com/new-york/2023/04/27/lightstone-ends-air-rights-feud-with-moxy-chelsea-hotels-neighbors/ [Accessed 3 May 2023].</w:t>
      </w:r>
    </w:p>
    <w:p w14:paraId="658DD530" w14:textId="77777777" w:rsidR="008E69EF" w:rsidRPr="002358F4" w:rsidRDefault="008E69EF">
      <w:pPr>
        <w:spacing w:after="240"/>
        <w:rPr>
          <w:lang w:val="en-GB"/>
        </w:rPr>
      </w:pPr>
      <w:r w:rsidRPr="002358F4">
        <w:rPr>
          <w:lang w:val="en-GB"/>
        </w:rPr>
        <w:t xml:space="preserve">Villagrasa, J., Sánchez, F. and Donaldson, C., (2023). HOW TO WIND THE STRATEGIC CLOCK: A BEST PRACTICE EXAMPLE SHOWING THE DYNAMIC PROCESS THAT UNDERLIES. In INTED2023 </w:t>
      </w:r>
      <w:r w:rsidRPr="002358F4">
        <w:rPr>
          <w:i/>
          <w:lang w:val="en-GB"/>
        </w:rPr>
        <w:t>Proceedings</w:t>
      </w:r>
      <w:r w:rsidRPr="002358F4">
        <w:rPr>
          <w:lang w:val="en-GB"/>
        </w:rPr>
        <w:t xml:space="preserve"> (pp. 943-955). IATED.</w:t>
      </w:r>
    </w:p>
    <w:p w14:paraId="0D387AE4" w14:textId="77777777" w:rsidR="008E69EF" w:rsidRPr="002358F4" w:rsidRDefault="008E69EF">
      <w:pPr>
        <w:spacing w:after="240"/>
        <w:rPr>
          <w:lang w:val="en-GB"/>
        </w:rPr>
      </w:pPr>
      <w:r w:rsidRPr="002358F4">
        <w:rPr>
          <w:lang w:val="en-GB"/>
        </w:rPr>
        <w:t xml:space="preserve">Xu, F.Z., Zhang, Y., Zhang, T. and Wang, J., (2021). Facial recognition check-in services at hotels. </w:t>
      </w:r>
      <w:r w:rsidRPr="002358F4">
        <w:rPr>
          <w:i/>
          <w:lang w:val="en-GB"/>
        </w:rPr>
        <w:t xml:space="preserve">Journal of Hospitality Marketing &amp; Management, </w:t>
      </w:r>
      <w:r w:rsidRPr="002358F4">
        <w:rPr>
          <w:lang w:val="en-GB"/>
        </w:rPr>
        <w:t>30(3), pp.373-393.</w:t>
      </w:r>
    </w:p>
    <w:p w14:paraId="4ACF383F" w14:textId="77777777" w:rsidR="00A31D86" w:rsidRPr="002358F4" w:rsidRDefault="007E393C">
      <w:pPr>
        <w:pStyle w:val="Heading1"/>
        <w:rPr>
          <w:lang w:val="en-GB"/>
        </w:rPr>
      </w:pPr>
      <w:bookmarkStart w:id="17" w:name="_o22u5ovqwa40" w:colFirst="0" w:colLast="0"/>
      <w:bookmarkEnd w:id="17"/>
      <w:r w:rsidRPr="002358F4">
        <w:rPr>
          <w:lang w:val="en-GB"/>
        </w:rPr>
        <w:br w:type="page"/>
      </w:r>
    </w:p>
    <w:p w14:paraId="0AADA44E" w14:textId="77777777" w:rsidR="00A31D86" w:rsidRPr="002358F4" w:rsidRDefault="007E393C">
      <w:pPr>
        <w:pStyle w:val="Heading1"/>
        <w:rPr>
          <w:lang w:val="en-GB"/>
        </w:rPr>
      </w:pPr>
      <w:bookmarkStart w:id="18" w:name="_rcusarmlfqe9" w:colFirst="0" w:colLast="0"/>
      <w:bookmarkStart w:id="19" w:name="_Toc134027667"/>
      <w:bookmarkEnd w:id="18"/>
      <w:r w:rsidRPr="002358F4">
        <w:rPr>
          <w:lang w:val="en-GB"/>
        </w:rPr>
        <w:lastRenderedPageBreak/>
        <w:t>Appendices</w:t>
      </w:r>
      <w:bookmarkEnd w:id="19"/>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31D86" w:rsidRPr="002358F4" w14:paraId="4F434D7E" w14:textId="77777777">
        <w:tc>
          <w:tcPr>
            <w:tcW w:w="4514" w:type="dxa"/>
            <w:shd w:val="clear" w:color="auto" w:fill="auto"/>
            <w:tcMar>
              <w:top w:w="100" w:type="dxa"/>
              <w:left w:w="100" w:type="dxa"/>
              <w:bottom w:w="100" w:type="dxa"/>
              <w:right w:w="100" w:type="dxa"/>
            </w:tcMar>
          </w:tcPr>
          <w:p w14:paraId="4284E887" w14:textId="77777777" w:rsidR="00A31D86" w:rsidRPr="002358F4" w:rsidRDefault="007E393C">
            <w:pPr>
              <w:widowControl w:val="0"/>
              <w:jc w:val="center"/>
              <w:rPr>
                <w:b/>
                <w:lang w:val="en-GB"/>
              </w:rPr>
            </w:pPr>
            <w:r w:rsidRPr="002358F4">
              <w:rPr>
                <w:b/>
                <w:lang w:val="en-GB"/>
              </w:rPr>
              <w:t>Strengths</w:t>
            </w:r>
          </w:p>
        </w:tc>
        <w:tc>
          <w:tcPr>
            <w:tcW w:w="4514" w:type="dxa"/>
            <w:shd w:val="clear" w:color="auto" w:fill="auto"/>
            <w:tcMar>
              <w:top w:w="100" w:type="dxa"/>
              <w:left w:w="100" w:type="dxa"/>
              <w:bottom w:w="100" w:type="dxa"/>
              <w:right w:w="100" w:type="dxa"/>
            </w:tcMar>
          </w:tcPr>
          <w:p w14:paraId="7FD9529D" w14:textId="77777777" w:rsidR="00A31D86" w:rsidRPr="002358F4" w:rsidRDefault="007E393C">
            <w:pPr>
              <w:widowControl w:val="0"/>
              <w:jc w:val="center"/>
              <w:rPr>
                <w:b/>
                <w:lang w:val="en-GB"/>
              </w:rPr>
            </w:pPr>
            <w:r w:rsidRPr="002358F4">
              <w:rPr>
                <w:b/>
                <w:lang w:val="en-GB"/>
              </w:rPr>
              <w:t>Weaknesses</w:t>
            </w:r>
          </w:p>
        </w:tc>
      </w:tr>
      <w:tr w:rsidR="00A31D86" w:rsidRPr="002358F4" w14:paraId="560CA468" w14:textId="77777777">
        <w:tc>
          <w:tcPr>
            <w:tcW w:w="4514" w:type="dxa"/>
            <w:shd w:val="clear" w:color="auto" w:fill="auto"/>
            <w:tcMar>
              <w:top w:w="100" w:type="dxa"/>
              <w:left w:w="100" w:type="dxa"/>
              <w:bottom w:w="100" w:type="dxa"/>
              <w:right w:w="100" w:type="dxa"/>
            </w:tcMar>
          </w:tcPr>
          <w:p w14:paraId="6400A95F" w14:textId="77777777" w:rsidR="00A31D86" w:rsidRPr="002358F4" w:rsidRDefault="007E393C">
            <w:pPr>
              <w:widowControl w:val="0"/>
              <w:numPr>
                <w:ilvl w:val="0"/>
                <w:numId w:val="1"/>
              </w:numPr>
              <w:rPr>
                <w:lang w:val="en-GB"/>
              </w:rPr>
            </w:pPr>
            <w:r w:rsidRPr="002358F4">
              <w:rPr>
                <w:lang w:val="en-GB"/>
              </w:rPr>
              <w:t>Being an important brand of Marriott International is an important strength.</w:t>
            </w:r>
          </w:p>
          <w:p w14:paraId="086E901C" w14:textId="77777777" w:rsidR="00A31D86" w:rsidRPr="002358F4" w:rsidRDefault="007E393C">
            <w:pPr>
              <w:widowControl w:val="0"/>
              <w:numPr>
                <w:ilvl w:val="0"/>
                <w:numId w:val="1"/>
              </w:numPr>
              <w:rPr>
                <w:lang w:val="en-GB"/>
              </w:rPr>
            </w:pPr>
            <w:r w:rsidRPr="002358F4">
              <w:rPr>
                <w:lang w:val="en-GB"/>
              </w:rPr>
              <w:t>The company also gains strong financial support from the owners.</w:t>
            </w:r>
          </w:p>
          <w:p w14:paraId="149B398C" w14:textId="77777777" w:rsidR="00A31D86" w:rsidRPr="002358F4" w:rsidRDefault="007E393C">
            <w:pPr>
              <w:widowControl w:val="0"/>
              <w:numPr>
                <w:ilvl w:val="0"/>
                <w:numId w:val="1"/>
              </w:numPr>
              <w:rPr>
                <w:lang w:val="en-GB"/>
              </w:rPr>
            </w:pPr>
            <w:r w:rsidRPr="002358F4">
              <w:rPr>
                <w:lang w:val="en-GB"/>
              </w:rPr>
              <w:t xml:space="preserve">Its strategic partnership with Bumble is a major strength which is designated as BumbleSpot </w:t>
            </w:r>
            <w:r w:rsidRPr="002358F4">
              <w:rPr>
                <w:highlight w:val="white"/>
                <w:lang w:val="en-GB"/>
              </w:rPr>
              <w:t>(Prnewswire.com, 2018)</w:t>
            </w:r>
            <w:r w:rsidRPr="002358F4">
              <w:rPr>
                <w:lang w:val="en-GB"/>
              </w:rPr>
              <w:t xml:space="preserve">. </w:t>
            </w:r>
          </w:p>
        </w:tc>
        <w:tc>
          <w:tcPr>
            <w:tcW w:w="4514" w:type="dxa"/>
            <w:shd w:val="clear" w:color="auto" w:fill="auto"/>
            <w:tcMar>
              <w:top w:w="100" w:type="dxa"/>
              <w:left w:w="100" w:type="dxa"/>
              <w:bottom w:w="100" w:type="dxa"/>
              <w:right w:w="100" w:type="dxa"/>
            </w:tcMar>
          </w:tcPr>
          <w:p w14:paraId="21FB6C41" w14:textId="77777777" w:rsidR="00A31D86" w:rsidRPr="002358F4" w:rsidRDefault="007E393C">
            <w:pPr>
              <w:widowControl w:val="0"/>
              <w:numPr>
                <w:ilvl w:val="0"/>
                <w:numId w:val="1"/>
              </w:numPr>
              <w:rPr>
                <w:lang w:val="en-GB"/>
              </w:rPr>
            </w:pPr>
            <w:r w:rsidRPr="002358F4">
              <w:rPr>
                <w:lang w:val="en-GB"/>
              </w:rPr>
              <w:t>The website of the company is traditional and is the same ever since.</w:t>
            </w:r>
          </w:p>
          <w:p w14:paraId="4574BC86" w14:textId="77777777" w:rsidR="00A31D86" w:rsidRPr="002358F4" w:rsidRDefault="007E393C">
            <w:pPr>
              <w:widowControl w:val="0"/>
              <w:numPr>
                <w:ilvl w:val="0"/>
                <w:numId w:val="1"/>
              </w:numPr>
              <w:rPr>
                <w:lang w:val="en-GB"/>
              </w:rPr>
            </w:pPr>
            <w:r w:rsidRPr="002358F4">
              <w:rPr>
                <w:lang w:val="en-GB"/>
              </w:rPr>
              <w:t>The brand presence in different locations is absent.</w:t>
            </w:r>
          </w:p>
          <w:p w14:paraId="2A714263" w14:textId="77777777" w:rsidR="00A31D86" w:rsidRPr="002358F4" w:rsidRDefault="007E393C">
            <w:pPr>
              <w:widowControl w:val="0"/>
              <w:numPr>
                <w:ilvl w:val="0"/>
                <w:numId w:val="1"/>
              </w:numPr>
              <w:rPr>
                <w:lang w:val="en-GB"/>
              </w:rPr>
            </w:pPr>
            <w:r w:rsidRPr="002358F4">
              <w:rPr>
                <w:lang w:val="en-GB"/>
              </w:rPr>
              <w:t>Moxy Hotels also does not possess a strong base in the European market.</w:t>
            </w:r>
          </w:p>
        </w:tc>
      </w:tr>
      <w:tr w:rsidR="00A31D86" w:rsidRPr="002358F4" w14:paraId="1868EE07" w14:textId="77777777">
        <w:tc>
          <w:tcPr>
            <w:tcW w:w="4514" w:type="dxa"/>
            <w:shd w:val="clear" w:color="auto" w:fill="auto"/>
            <w:tcMar>
              <w:top w:w="100" w:type="dxa"/>
              <w:left w:w="100" w:type="dxa"/>
              <w:bottom w:w="100" w:type="dxa"/>
              <w:right w:w="100" w:type="dxa"/>
            </w:tcMar>
          </w:tcPr>
          <w:p w14:paraId="3E0C1ED2" w14:textId="77777777" w:rsidR="00A31D86" w:rsidRPr="002358F4" w:rsidRDefault="007E393C">
            <w:pPr>
              <w:widowControl w:val="0"/>
              <w:jc w:val="center"/>
              <w:rPr>
                <w:b/>
                <w:lang w:val="en-GB"/>
              </w:rPr>
            </w:pPr>
            <w:r w:rsidRPr="002358F4">
              <w:rPr>
                <w:b/>
                <w:lang w:val="en-GB"/>
              </w:rPr>
              <w:t>Opportunities</w:t>
            </w:r>
          </w:p>
        </w:tc>
        <w:tc>
          <w:tcPr>
            <w:tcW w:w="4514" w:type="dxa"/>
            <w:shd w:val="clear" w:color="auto" w:fill="auto"/>
            <w:tcMar>
              <w:top w:w="100" w:type="dxa"/>
              <w:left w:w="100" w:type="dxa"/>
              <w:bottom w:w="100" w:type="dxa"/>
              <w:right w:w="100" w:type="dxa"/>
            </w:tcMar>
          </w:tcPr>
          <w:p w14:paraId="72072D7C" w14:textId="77777777" w:rsidR="00A31D86" w:rsidRPr="002358F4" w:rsidRDefault="007E393C">
            <w:pPr>
              <w:widowControl w:val="0"/>
              <w:jc w:val="center"/>
              <w:rPr>
                <w:b/>
                <w:lang w:val="en-GB"/>
              </w:rPr>
            </w:pPr>
            <w:r w:rsidRPr="002358F4">
              <w:rPr>
                <w:b/>
                <w:lang w:val="en-GB"/>
              </w:rPr>
              <w:t>Threats</w:t>
            </w:r>
          </w:p>
        </w:tc>
      </w:tr>
      <w:tr w:rsidR="00A31D86" w:rsidRPr="002358F4" w14:paraId="5BC4BD89" w14:textId="77777777">
        <w:tc>
          <w:tcPr>
            <w:tcW w:w="4514" w:type="dxa"/>
            <w:shd w:val="clear" w:color="auto" w:fill="auto"/>
            <w:tcMar>
              <w:top w:w="100" w:type="dxa"/>
              <w:left w:w="100" w:type="dxa"/>
              <w:bottom w:w="100" w:type="dxa"/>
              <w:right w:w="100" w:type="dxa"/>
            </w:tcMar>
          </w:tcPr>
          <w:p w14:paraId="0C803F50" w14:textId="77777777" w:rsidR="00A31D86" w:rsidRPr="002358F4" w:rsidRDefault="007E393C">
            <w:pPr>
              <w:widowControl w:val="0"/>
              <w:numPr>
                <w:ilvl w:val="0"/>
                <w:numId w:val="2"/>
              </w:numPr>
              <w:rPr>
                <w:lang w:val="en-GB"/>
              </w:rPr>
            </w:pPr>
            <w:r w:rsidRPr="002358F4">
              <w:rPr>
                <w:lang w:val="en-GB"/>
              </w:rPr>
              <w:t>Expansion in the global market is an important opportunity.</w:t>
            </w:r>
          </w:p>
          <w:p w14:paraId="2F099F74" w14:textId="77777777" w:rsidR="00A31D86" w:rsidRPr="002358F4" w:rsidRDefault="007E393C">
            <w:pPr>
              <w:widowControl w:val="0"/>
              <w:numPr>
                <w:ilvl w:val="0"/>
                <w:numId w:val="2"/>
              </w:numPr>
              <w:rPr>
                <w:lang w:val="en-GB"/>
              </w:rPr>
            </w:pPr>
            <w:r w:rsidRPr="002358F4">
              <w:rPr>
                <w:lang w:val="en-GB"/>
              </w:rPr>
              <w:t>Shifting demographics like Gen-Z customers can provide growth opportunities.</w:t>
            </w:r>
          </w:p>
        </w:tc>
        <w:tc>
          <w:tcPr>
            <w:tcW w:w="4514" w:type="dxa"/>
            <w:shd w:val="clear" w:color="auto" w:fill="auto"/>
            <w:tcMar>
              <w:top w:w="100" w:type="dxa"/>
              <w:left w:w="100" w:type="dxa"/>
              <w:bottom w:w="100" w:type="dxa"/>
              <w:right w:w="100" w:type="dxa"/>
            </w:tcMar>
          </w:tcPr>
          <w:p w14:paraId="1F36F23F" w14:textId="77777777" w:rsidR="00A31D86" w:rsidRPr="002358F4" w:rsidRDefault="007E393C">
            <w:pPr>
              <w:widowControl w:val="0"/>
              <w:numPr>
                <w:ilvl w:val="0"/>
                <w:numId w:val="3"/>
              </w:numPr>
              <w:rPr>
                <w:lang w:val="en-GB"/>
              </w:rPr>
            </w:pPr>
            <w:r w:rsidRPr="002358F4">
              <w:rPr>
                <w:lang w:val="en-GB"/>
              </w:rPr>
              <w:t>Legal cases, for instance with Moxy Chelsea’s neighbours, pose a threat to brand image.</w:t>
            </w:r>
          </w:p>
          <w:p w14:paraId="19F80AD8" w14:textId="77777777" w:rsidR="00A31D86" w:rsidRPr="002358F4" w:rsidRDefault="007E393C">
            <w:pPr>
              <w:widowControl w:val="0"/>
              <w:numPr>
                <w:ilvl w:val="0"/>
                <w:numId w:val="3"/>
              </w:numPr>
              <w:rPr>
                <w:lang w:val="en-GB"/>
              </w:rPr>
            </w:pPr>
            <w:r w:rsidRPr="002358F4">
              <w:rPr>
                <w:lang w:val="en-GB"/>
              </w:rPr>
              <w:t xml:space="preserve">Competitors like Six Senses, Premier Inn and others are crucial threats to the business. </w:t>
            </w:r>
          </w:p>
        </w:tc>
      </w:tr>
    </w:tbl>
    <w:p w14:paraId="25A80C09" w14:textId="77777777" w:rsidR="00A31D86" w:rsidRPr="002358F4" w:rsidRDefault="007E393C">
      <w:pPr>
        <w:jc w:val="center"/>
        <w:rPr>
          <w:b/>
          <w:lang w:val="en-GB"/>
        </w:rPr>
      </w:pPr>
      <w:r w:rsidRPr="002358F4">
        <w:rPr>
          <w:b/>
          <w:lang w:val="en-GB"/>
        </w:rPr>
        <w:t>Table 1: SWOT Analysis</w:t>
      </w:r>
    </w:p>
    <w:p w14:paraId="3AE271E3" w14:textId="77777777" w:rsidR="00A31D86" w:rsidRPr="002358F4" w:rsidRDefault="007E393C">
      <w:pPr>
        <w:jc w:val="center"/>
        <w:rPr>
          <w:lang w:val="en-GB"/>
        </w:rPr>
      </w:pPr>
      <w:r w:rsidRPr="002358F4">
        <w:rPr>
          <w:lang w:val="en-GB"/>
        </w:rPr>
        <w:t>(Source: Rebong, 2023)</w:t>
      </w:r>
    </w:p>
    <w:p w14:paraId="1C37E949" w14:textId="77777777" w:rsidR="00A31D86" w:rsidRPr="002358F4" w:rsidRDefault="007E393C">
      <w:pPr>
        <w:jc w:val="center"/>
        <w:rPr>
          <w:lang w:val="en-GB"/>
        </w:rPr>
      </w:pPr>
      <w:r w:rsidRPr="002358F4">
        <w:rPr>
          <w:noProof/>
          <w:lang w:val="en-GB" w:eastAsia="en-US"/>
        </w:rPr>
        <w:lastRenderedPageBreak/>
        <w:drawing>
          <wp:inline distT="114300" distB="114300" distL="114300" distR="114300" wp14:anchorId="3033913C" wp14:editId="4557822A">
            <wp:extent cx="5731200" cy="3543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27FD4480" w14:textId="77777777" w:rsidR="00A31D86" w:rsidRPr="002358F4" w:rsidRDefault="007E393C">
      <w:pPr>
        <w:jc w:val="center"/>
        <w:rPr>
          <w:b/>
          <w:lang w:val="en-GB"/>
        </w:rPr>
      </w:pPr>
      <w:r w:rsidRPr="002358F4">
        <w:rPr>
          <w:b/>
          <w:lang w:val="en-GB"/>
        </w:rPr>
        <w:t>Figure 1: Perceptual Map</w:t>
      </w:r>
    </w:p>
    <w:p w14:paraId="3A39B812" w14:textId="77777777" w:rsidR="00A31D86" w:rsidRPr="002358F4" w:rsidRDefault="007E393C">
      <w:pPr>
        <w:jc w:val="center"/>
        <w:rPr>
          <w:lang w:val="en-GB"/>
        </w:rPr>
      </w:pPr>
      <w:r w:rsidRPr="002358F4">
        <w:rPr>
          <w:lang w:val="en-GB"/>
        </w:rPr>
        <w:t>(Source: Created by the learner)</w:t>
      </w:r>
    </w:p>
    <w:p w14:paraId="53574EA6" w14:textId="77777777" w:rsidR="00A31D86" w:rsidRPr="002358F4" w:rsidRDefault="00A31D86">
      <w:pPr>
        <w:rPr>
          <w:lang w:val="en-GB"/>
        </w:rPr>
      </w:pP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31D86" w:rsidRPr="002358F4" w14:paraId="48CE1EB1" w14:textId="77777777">
        <w:tc>
          <w:tcPr>
            <w:tcW w:w="4514" w:type="dxa"/>
            <w:shd w:val="clear" w:color="auto" w:fill="auto"/>
            <w:tcMar>
              <w:top w:w="100" w:type="dxa"/>
              <w:left w:w="100" w:type="dxa"/>
              <w:bottom w:w="100" w:type="dxa"/>
              <w:right w:w="100" w:type="dxa"/>
            </w:tcMar>
          </w:tcPr>
          <w:p w14:paraId="5771146A" w14:textId="77777777" w:rsidR="00A31D86" w:rsidRPr="002358F4" w:rsidRDefault="007E393C">
            <w:pPr>
              <w:widowControl w:val="0"/>
              <w:jc w:val="center"/>
              <w:rPr>
                <w:b/>
                <w:lang w:val="en-GB"/>
              </w:rPr>
            </w:pPr>
            <w:r w:rsidRPr="002358F4">
              <w:rPr>
                <w:b/>
                <w:lang w:val="en-GB"/>
              </w:rPr>
              <w:t>PESTLE Factors</w:t>
            </w:r>
          </w:p>
        </w:tc>
        <w:tc>
          <w:tcPr>
            <w:tcW w:w="4514" w:type="dxa"/>
            <w:shd w:val="clear" w:color="auto" w:fill="auto"/>
            <w:tcMar>
              <w:top w:w="100" w:type="dxa"/>
              <w:left w:w="100" w:type="dxa"/>
              <w:bottom w:w="100" w:type="dxa"/>
              <w:right w:w="100" w:type="dxa"/>
            </w:tcMar>
          </w:tcPr>
          <w:p w14:paraId="282905BE" w14:textId="77777777" w:rsidR="00A31D86" w:rsidRPr="002358F4" w:rsidRDefault="007E393C">
            <w:pPr>
              <w:widowControl w:val="0"/>
              <w:jc w:val="center"/>
              <w:rPr>
                <w:b/>
                <w:lang w:val="en-GB"/>
              </w:rPr>
            </w:pPr>
            <w:r w:rsidRPr="002358F4">
              <w:rPr>
                <w:b/>
                <w:lang w:val="en-GB"/>
              </w:rPr>
              <w:t>Description</w:t>
            </w:r>
          </w:p>
        </w:tc>
      </w:tr>
      <w:tr w:rsidR="00A31D86" w:rsidRPr="002358F4" w14:paraId="55CDF8ED" w14:textId="77777777">
        <w:tc>
          <w:tcPr>
            <w:tcW w:w="4514" w:type="dxa"/>
            <w:shd w:val="clear" w:color="auto" w:fill="auto"/>
            <w:tcMar>
              <w:top w:w="100" w:type="dxa"/>
              <w:left w:w="100" w:type="dxa"/>
              <w:bottom w:w="100" w:type="dxa"/>
              <w:right w:w="100" w:type="dxa"/>
            </w:tcMar>
          </w:tcPr>
          <w:p w14:paraId="267C4FE2" w14:textId="77777777" w:rsidR="00A31D86" w:rsidRPr="002358F4" w:rsidRDefault="007E393C">
            <w:pPr>
              <w:widowControl w:val="0"/>
              <w:jc w:val="center"/>
              <w:rPr>
                <w:b/>
                <w:i/>
                <w:lang w:val="en-GB"/>
              </w:rPr>
            </w:pPr>
            <w:r w:rsidRPr="002358F4">
              <w:rPr>
                <w:b/>
                <w:i/>
                <w:lang w:val="en-GB"/>
              </w:rPr>
              <w:t xml:space="preserve">Political </w:t>
            </w:r>
          </w:p>
        </w:tc>
        <w:tc>
          <w:tcPr>
            <w:tcW w:w="4514" w:type="dxa"/>
            <w:shd w:val="clear" w:color="auto" w:fill="auto"/>
            <w:tcMar>
              <w:top w:w="100" w:type="dxa"/>
              <w:left w:w="100" w:type="dxa"/>
              <w:bottom w:w="100" w:type="dxa"/>
              <w:right w:w="100" w:type="dxa"/>
            </w:tcMar>
          </w:tcPr>
          <w:p w14:paraId="0A1153F1" w14:textId="77777777" w:rsidR="00A31D86" w:rsidRPr="002358F4" w:rsidRDefault="007E393C">
            <w:pPr>
              <w:widowControl w:val="0"/>
              <w:rPr>
                <w:lang w:val="en-GB"/>
              </w:rPr>
            </w:pPr>
            <w:r w:rsidRPr="002358F4">
              <w:rPr>
                <w:lang w:val="en-GB"/>
              </w:rPr>
              <w:t>Political factors like Brexit and the Ukrainian War significantly impact the hotel and its business (‌Christodoulou and Cullinane, 2019).</w:t>
            </w:r>
          </w:p>
        </w:tc>
      </w:tr>
      <w:tr w:rsidR="00A31D86" w:rsidRPr="002358F4" w14:paraId="56514E2B" w14:textId="77777777">
        <w:tc>
          <w:tcPr>
            <w:tcW w:w="4514" w:type="dxa"/>
            <w:shd w:val="clear" w:color="auto" w:fill="auto"/>
            <w:tcMar>
              <w:top w:w="100" w:type="dxa"/>
              <w:left w:w="100" w:type="dxa"/>
              <w:bottom w:w="100" w:type="dxa"/>
              <w:right w:w="100" w:type="dxa"/>
            </w:tcMar>
          </w:tcPr>
          <w:p w14:paraId="59D374A9" w14:textId="77777777" w:rsidR="00A31D86" w:rsidRPr="002358F4" w:rsidRDefault="007E393C">
            <w:pPr>
              <w:widowControl w:val="0"/>
              <w:jc w:val="center"/>
              <w:rPr>
                <w:b/>
                <w:i/>
                <w:lang w:val="en-GB"/>
              </w:rPr>
            </w:pPr>
            <w:r w:rsidRPr="002358F4">
              <w:rPr>
                <w:b/>
                <w:i/>
                <w:lang w:val="en-GB"/>
              </w:rPr>
              <w:t xml:space="preserve">Economic </w:t>
            </w:r>
          </w:p>
        </w:tc>
        <w:tc>
          <w:tcPr>
            <w:tcW w:w="4514" w:type="dxa"/>
            <w:shd w:val="clear" w:color="auto" w:fill="auto"/>
            <w:tcMar>
              <w:top w:w="100" w:type="dxa"/>
              <w:left w:w="100" w:type="dxa"/>
              <w:bottom w:w="100" w:type="dxa"/>
              <w:right w:w="100" w:type="dxa"/>
            </w:tcMar>
          </w:tcPr>
          <w:p w14:paraId="202F6C0F" w14:textId="77777777" w:rsidR="00A31D86" w:rsidRPr="002358F4" w:rsidRDefault="007E393C">
            <w:pPr>
              <w:widowControl w:val="0"/>
              <w:rPr>
                <w:lang w:val="en-GB"/>
              </w:rPr>
            </w:pPr>
            <w:r w:rsidRPr="002358F4">
              <w:rPr>
                <w:lang w:val="en-GB"/>
              </w:rPr>
              <w:t>Economic factors impacting business are VAT, Inflation rate and unemployment rate.</w:t>
            </w:r>
          </w:p>
        </w:tc>
      </w:tr>
      <w:tr w:rsidR="00A31D86" w:rsidRPr="002358F4" w14:paraId="1B11F2C9" w14:textId="77777777">
        <w:tc>
          <w:tcPr>
            <w:tcW w:w="4514" w:type="dxa"/>
            <w:shd w:val="clear" w:color="auto" w:fill="auto"/>
            <w:tcMar>
              <w:top w:w="100" w:type="dxa"/>
              <w:left w:w="100" w:type="dxa"/>
              <w:bottom w:w="100" w:type="dxa"/>
              <w:right w:w="100" w:type="dxa"/>
            </w:tcMar>
          </w:tcPr>
          <w:p w14:paraId="0830B5D8" w14:textId="77777777" w:rsidR="00A31D86" w:rsidRPr="002358F4" w:rsidRDefault="007E393C">
            <w:pPr>
              <w:widowControl w:val="0"/>
              <w:jc w:val="center"/>
              <w:rPr>
                <w:b/>
                <w:i/>
                <w:lang w:val="en-GB"/>
              </w:rPr>
            </w:pPr>
            <w:r w:rsidRPr="002358F4">
              <w:rPr>
                <w:b/>
                <w:i/>
                <w:lang w:val="en-GB"/>
              </w:rPr>
              <w:t xml:space="preserve">Social </w:t>
            </w:r>
          </w:p>
        </w:tc>
        <w:tc>
          <w:tcPr>
            <w:tcW w:w="4514" w:type="dxa"/>
            <w:shd w:val="clear" w:color="auto" w:fill="auto"/>
            <w:tcMar>
              <w:top w:w="100" w:type="dxa"/>
              <w:left w:w="100" w:type="dxa"/>
              <w:bottom w:w="100" w:type="dxa"/>
              <w:right w:w="100" w:type="dxa"/>
            </w:tcMar>
          </w:tcPr>
          <w:p w14:paraId="4FBCDA5D" w14:textId="77777777" w:rsidR="00A31D86" w:rsidRPr="002358F4" w:rsidRDefault="007E393C">
            <w:pPr>
              <w:widowControl w:val="0"/>
              <w:rPr>
                <w:lang w:val="en-GB"/>
              </w:rPr>
            </w:pPr>
            <w:r w:rsidRPr="002358F4">
              <w:rPr>
                <w:lang w:val="en-GB"/>
              </w:rPr>
              <w:t>Social factors like affordability, leisure experience of the customers and others.</w:t>
            </w:r>
          </w:p>
        </w:tc>
      </w:tr>
      <w:tr w:rsidR="00A31D86" w:rsidRPr="002358F4" w14:paraId="49CF2DCC" w14:textId="77777777">
        <w:tc>
          <w:tcPr>
            <w:tcW w:w="4514" w:type="dxa"/>
            <w:shd w:val="clear" w:color="auto" w:fill="auto"/>
            <w:tcMar>
              <w:top w:w="100" w:type="dxa"/>
              <w:left w:w="100" w:type="dxa"/>
              <w:bottom w:w="100" w:type="dxa"/>
              <w:right w:w="100" w:type="dxa"/>
            </w:tcMar>
          </w:tcPr>
          <w:p w14:paraId="1A9BCA0F" w14:textId="77777777" w:rsidR="00A31D86" w:rsidRPr="002358F4" w:rsidRDefault="007E393C">
            <w:pPr>
              <w:widowControl w:val="0"/>
              <w:jc w:val="center"/>
              <w:rPr>
                <w:b/>
                <w:i/>
                <w:lang w:val="en-GB"/>
              </w:rPr>
            </w:pPr>
            <w:r w:rsidRPr="002358F4">
              <w:rPr>
                <w:b/>
                <w:i/>
                <w:lang w:val="en-GB"/>
              </w:rPr>
              <w:t xml:space="preserve">Technological </w:t>
            </w:r>
          </w:p>
        </w:tc>
        <w:tc>
          <w:tcPr>
            <w:tcW w:w="4514" w:type="dxa"/>
            <w:shd w:val="clear" w:color="auto" w:fill="auto"/>
            <w:tcMar>
              <w:top w:w="100" w:type="dxa"/>
              <w:left w:w="100" w:type="dxa"/>
              <w:bottom w:w="100" w:type="dxa"/>
              <w:right w:w="100" w:type="dxa"/>
            </w:tcMar>
          </w:tcPr>
          <w:p w14:paraId="65A36E66" w14:textId="77777777" w:rsidR="00A31D86" w:rsidRPr="002358F4" w:rsidRDefault="007E393C">
            <w:pPr>
              <w:widowControl w:val="0"/>
              <w:rPr>
                <w:lang w:val="en-GB"/>
              </w:rPr>
            </w:pPr>
            <w:r w:rsidRPr="002358F4">
              <w:rPr>
                <w:lang w:val="en-GB"/>
              </w:rPr>
              <w:t xml:space="preserve">Technological factors affecting the business are digital transformation, easy check-ins and easy payment methods (Xu </w:t>
            </w:r>
            <w:r w:rsidRPr="002358F4">
              <w:rPr>
                <w:i/>
                <w:lang w:val="en-GB"/>
              </w:rPr>
              <w:t>et al</w:t>
            </w:r>
            <w:r w:rsidRPr="002358F4">
              <w:rPr>
                <w:lang w:val="en-GB"/>
              </w:rPr>
              <w:t>., 2021).</w:t>
            </w:r>
          </w:p>
        </w:tc>
      </w:tr>
      <w:tr w:rsidR="00A31D86" w:rsidRPr="002358F4" w14:paraId="6B9608A4" w14:textId="77777777">
        <w:tc>
          <w:tcPr>
            <w:tcW w:w="4514" w:type="dxa"/>
            <w:shd w:val="clear" w:color="auto" w:fill="auto"/>
            <w:tcMar>
              <w:top w:w="100" w:type="dxa"/>
              <w:left w:w="100" w:type="dxa"/>
              <w:bottom w:w="100" w:type="dxa"/>
              <w:right w:w="100" w:type="dxa"/>
            </w:tcMar>
          </w:tcPr>
          <w:p w14:paraId="2C1CD6C8" w14:textId="77777777" w:rsidR="00A31D86" w:rsidRPr="002358F4" w:rsidRDefault="007E393C">
            <w:pPr>
              <w:widowControl w:val="0"/>
              <w:jc w:val="center"/>
              <w:rPr>
                <w:b/>
                <w:i/>
                <w:lang w:val="en-GB"/>
              </w:rPr>
            </w:pPr>
            <w:r w:rsidRPr="002358F4">
              <w:rPr>
                <w:b/>
                <w:i/>
                <w:lang w:val="en-GB"/>
              </w:rPr>
              <w:t xml:space="preserve">Legal </w:t>
            </w:r>
          </w:p>
        </w:tc>
        <w:tc>
          <w:tcPr>
            <w:tcW w:w="4514" w:type="dxa"/>
            <w:shd w:val="clear" w:color="auto" w:fill="auto"/>
            <w:tcMar>
              <w:top w:w="100" w:type="dxa"/>
              <w:left w:w="100" w:type="dxa"/>
              <w:bottom w:w="100" w:type="dxa"/>
              <w:right w:w="100" w:type="dxa"/>
            </w:tcMar>
          </w:tcPr>
          <w:p w14:paraId="6968912B" w14:textId="77777777" w:rsidR="00A31D86" w:rsidRPr="002358F4" w:rsidRDefault="007E393C">
            <w:pPr>
              <w:widowControl w:val="0"/>
              <w:rPr>
                <w:lang w:val="en-GB"/>
              </w:rPr>
            </w:pPr>
            <w:r w:rsidRPr="002358F4">
              <w:rPr>
                <w:lang w:val="en-GB"/>
              </w:rPr>
              <w:t xml:space="preserve">Legal factors like a suit with Moxy Chelsea </w:t>
            </w:r>
            <w:r w:rsidRPr="002358F4">
              <w:rPr>
                <w:lang w:val="en-GB"/>
              </w:rPr>
              <w:lastRenderedPageBreak/>
              <w:t>hotel’s neighbours impact the image of the business.</w:t>
            </w:r>
          </w:p>
        </w:tc>
      </w:tr>
      <w:tr w:rsidR="00A31D86" w:rsidRPr="002358F4" w14:paraId="33E2B185" w14:textId="77777777">
        <w:tc>
          <w:tcPr>
            <w:tcW w:w="4514" w:type="dxa"/>
            <w:shd w:val="clear" w:color="auto" w:fill="auto"/>
            <w:tcMar>
              <w:top w:w="100" w:type="dxa"/>
              <w:left w:w="100" w:type="dxa"/>
              <w:bottom w:w="100" w:type="dxa"/>
              <w:right w:w="100" w:type="dxa"/>
            </w:tcMar>
          </w:tcPr>
          <w:p w14:paraId="75D67C9A" w14:textId="77777777" w:rsidR="00A31D86" w:rsidRPr="002358F4" w:rsidRDefault="007E393C">
            <w:pPr>
              <w:widowControl w:val="0"/>
              <w:jc w:val="center"/>
              <w:rPr>
                <w:b/>
                <w:i/>
                <w:lang w:val="en-GB"/>
              </w:rPr>
            </w:pPr>
            <w:r w:rsidRPr="002358F4">
              <w:rPr>
                <w:b/>
                <w:i/>
                <w:lang w:val="en-GB"/>
              </w:rPr>
              <w:t xml:space="preserve">Environment </w:t>
            </w:r>
          </w:p>
        </w:tc>
        <w:tc>
          <w:tcPr>
            <w:tcW w:w="4514" w:type="dxa"/>
            <w:shd w:val="clear" w:color="auto" w:fill="auto"/>
            <w:tcMar>
              <w:top w:w="100" w:type="dxa"/>
              <w:left w:w="100" w:type="dxa"/>
              <w:bottom w:w="100" w:type="dxa"/>
              <w:right w:w="100" w:type="dxa"/>
            </w:tcMar>
          </w:tcPr>
          <w:p w14:paraId="4077180E" w14:textId="77777777" w:rsidR="00A31D86" w:rsidRPr="002358F4" w:rsidRDefault="007E393C">
            <w:pPr>
              <w:widowControl w:val="0"/>
              <w:rPr>
                <w:lang w:val="en-GB"/>
              </w:rPr>
            </w:pPr>
            <w:r w:rsidRPr="002358F4">
              <w:rPr>
                <w:lang w:val="en-GB"/>
              </w:rPr>
              <w:t>Environment factors affecting businesses are sustainable practices, waste management activities and ecological balance (‌Christodoulou and Cullinane, 2019).</w:t>
            </w:r>
          </w:p>
        </w:tc>
      </w:tr>
    </w:tbl>
    <w:p w14:paraId="1AC10C64" w14:textId="77777777" w:rsidR="00A31D86" w:rsidRPr="002358F4" w:rsidRDefault="007E393C">
      <w:pPr>
        <w:jc w:val="center"/>
        <w:rPr>
          <w:b/>
          <w:lang w:val="en-GB"/>
        </w:rPr>
      </w:pPr>
      <w:r w:rsidRPr="002358F4">
        <w:rPr>
          <w:b/>
          <w:lang w:val="en-GB"/>
        </w:rPr>
        <w:t>Table 3: Macro Analysis</w:t>
      </w:r>
    </w:p>
    <w:p w14:paraId="7B052055" w14:textId="77777777" w:rsidR="00A31D86" w:rsidRPr="002358F4" w:rsidRDefault="007E393C">
      <w:pPr>
        <w:jc w:val="center"/>
        <w:rPr>
          <w:lang w:val="en-GB"/>
        </w:rPr>
      </w:pPr>
      <w:r w:rsidRPr="002358F4">
        <w:rPr>
          <w:lang w:val="en-GB"/>
        </w:rPr>
        <w:t>(Source: Created by the learner)</w:t>
      </w:r>
    </w:p>
    <w:p w14:paraId="0EB64C13" w14:textId="77777777" w:rsidR="00A31D86" w:rsidRPr="002358F4" w:rsidRDefault="007E393C">
      <w:pPr>
        <w:rPr>
          <w:lang w:val="en-GB"/>
        </w:rPr>
      </w:pPr>
      <w:r w:rsidRPr="002358F4">
        <w:rPr>
          <w:b/>
          <w:lang w:val="en-GB"/>
        </w:rPr>
        <w:t>Marketing Mix</w:t>
      </w:r>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31D86" w:rsidRPr="002358F4" w14:paraId="601956FC" w14:textId="77777777">
        <w:tc>
          <w:tcPr>
            <w:tcW w:w="4514" w:type="dxa"/>
            <w:shd w:val="clear" w:color="auto" w:fill="auto"/>
            <w:tcMar>
              <w:top w:w="100" w:type="dxa"/>
              <w:left w:w="100" w:type="dxa"/>
              <w:bottom w:w="100" w:type="dxa"/>
              <w:right w:w="100" w:type="dxa"/>
            </w:tcMar>
          </w:tcPr>
          <w:p w14:paraId="02913DA9" w14:textId="77777777" w:rsidR="00A31D86" w:rsidRPr="002358F4" w:rsidRDefault="007E393C">
            <w:pPr>
              <w:widowControl w:val="0"/>
              <w:spacing w:line="240" w:lineRule="auto"/>
              <w:jc w:val="center"/>
              <w:rPr>
                <w:b/>
                <w:lang w:val="en-GB"/>
              </w:rPr>
            </w:pPr>
            <w:r w:rsidRPr="002358F4">
              <w:rPr>
                <w:b/>
                <w:lang w:val="en-GB"/>
              </w:rPr>
              <w:t xml:space="preserve">Factors </w:t>
            </w:r>
          </w:p>
        </w:tc>
        <w:tc>
          <w:tcPr>
            <w:tcW w:w="4514" w:type="dxa"/>
            <w:shd w:val="clear" w:color="auto" w:fill="auto"/>
            <w:tcMar>
              <w:top w:w="100" w:type="dxa"/>
              <w:left w:w="100" w:type="dxa"/>
              <w:bottom w:w="100" w:type="dxa"/>
              <w:right w:w="100" w:type="dxa"/>
            </w:tcMar>
          </w:tcPr>
          <w:p w14:paraId="18F73E2F" w14:textId="77777777" w:rsidR="00A31D86" w:rsidRPr="002358F4" w:rsidRDefault="007E393C">
            <w:pPr>
              <w:widowControl w:val="0"/>
              <w:spacing w:line="240" w:lineRule="auto"/>
              <w:jc w:val="center"/>
              <w:rPr>
                <w:b/>
                <w:lang w:val="en-GB"/>
              </w:rPr>
            </w:pPr>
            <w:r w:rsidRPr="002358F4">
              <w:rPr>
                <w:b/>
                <w:lang w:val="en-GB"/>
              </w:rPr>
              <w:t>Description</w:t>
            </w:r>
          </w:p>
        </w:tc>
      </w:tr>
      <w:tr w:rsidR="00A31D86" w:rsidRPr="002358F4" w14:paraId="7A36C8AA" w14:textId="77777777">
        <w:tc>
          <w:tcPr>
            <w:tcW w:w="4514" w:type="dxa"/>
            <w:shd w:val="clear" w:color="auto" w:fill="auto"/>
            <w:tcMar>
              <w:top w:w="100" w:type="dxa"/>
              <w:left w:w="100" w:type="dxa"/>
              <w:bottom w:w="100" w:type="dxa"/>
              <w:right w:w="100" w:type="dxa"/>
            </w:tcMar>
          </w:tcPr>
          <w:p w14:paraId="472ADE15" w14:textId="77777777" w:rsidR="00A31D86" w:rsidRPr="002358F4" w:rsidRDefault="007E393C">
            <w:pPr>
              <w:widowControl w:val="0"/>
              <w:jc w:val="center"/>
              <w:rPr>
                <w:b/>
                <w:i/>
                <w:lang w:val="en-GB"/>
              </w:rPr>
            </w:pPr>
            <w:r w:rsidRPr="002358F4">
              <w:rPr>
                <w:b/>
                <w:i/>
                <w:lang w:val="en-GB"/>
              </w:rPr>
              <w:t>Products</w:t>
            </w:r>
          </w:p>
        </w:tc>
        <w:tc>
          <w:tcPr>
            <w:tcW w:w="4514" w:type="dxa"/>
            <w:shd w:val="clear" w:color="auto" w:fill="auto"/>
            <w:tcMar>
              <w:top w:w="100" w:type="dxa"/>
              <w:left w:w="100" w:type="dxa"/>
              <w:bottom w:w="100" w:type="dxa"/>
              <w:right w:w="100" w:type="dxa"/>
            </w:tcMar>
          </w:tcPr>
          <w:p w14:paraId="5296B1FB" w14:textId="77777777" w:rsidR="00A31D86" w:rsidRPr="002358F4" w:rsidRDefault="007E393C">
            <w:pPr>
              <w:widowControl w:val="0"/>
              <w:rPr>
                <w:lang w:val="en-GB"/>
              </w:rPr>
            </w:pPr>
            <w:r w:rsidRPr="002358F4">
              <w:rPr>
                <w:lang w:val="en-GB"/>
              </w:rPr>
              <w:t xml:space="preserve">Major products and services that Moxy offers are stylish and playful hotels </w:t>
            </w:r>
            <w:r w:rsidRPr="002358F4">
              <w:rPr>
                <w:highlight w:val="white"/>
                <w:lang w:val="en-GB"/>
              </w:rPr>
              <w:t>(Moxy Hotels, 2019)</w:t>
            </w:r>
            <w:r w:rsidRPr="002358F4">
              <w:rPr>
                <w:lang w:val="en-GB"/>
              </w:rPr>
              <w:t>. The rooms are also well spaced, bars and amenities are available which adds value to the spendings of customers.</w:t>
            </w:r>
          </w:p>
        </w:tc>
      </w:tr>
      <w:tr w:rsidR="00A31D86" w:rsidRPr="002358F4" w14:paraId="27D12C4A" w14:textId="77777777">
        <w:tc>
          <w:tcPr>
            <w:tcW w:w="4514" w:type="dxa"/>
            <w:shd w:val="clear" w:color="auto" w:fill="auto"/>
            <w:tcMar>
              <w:top w:w="100" w:type="dxa"/>
              <w:left w:w="100" w:type="dxa"/>
              <w:bottom w:w="100" w:type="dxa"/>
              <w:right w:w="100" w:type="dxa"/>
            </w:tcMar>
          </w:tcPr>
          <w:p w14:paraId="22BD23D6" w14:textId="77777777" w:rsidR="00A31D86" w:rsidRPr="002358F4" w:rsidRDefault="007E393C">
            <w:pPr>
              <w:widowControl w:val="0"/>
              <w:jc w:val="center"/>
              <w:rPr>
                <w:b/>
                <w:i/>
                <w:lang w:val="en-GB"/>
              </w:rPr>
            </w:pPr>
            <w:r w:rsidRPr="002358F4">
              <w:rPr>
                <w:b/>
                <w:i/>
                <w:lang w:val="en-GB"/>
              </w:rPr>
              <w:t>Price</w:t>
            </w:r>
          </w:p>
        </w:tc>
        <w:tc>
          <w:tcPr>
            <w:tcW w:w="4514" w:type="dxa"/>
            <w:shd w:val="clear" w:color="auto" w:fill="auto"/>
            <w:tcMar>
              <w:top w:w="100" w:type="dxa"/>
              <w:left w:w="100" w:type="dxa"/>
              <w:bottom w:w="100" w:type="dxa"/>
              <w:right w:w="100" w:type="dxa"/>
            </w:tcMar>
          </w:tcPr>
          <w:p w14:paraId="4D1488CE" w14:textId="77777777" w:rsidR="00A31D86" w:rsidRPr="002358F4" w:rsidRDefault="007E393C">
            <w:pPr>
              <w:widowControl w:val="0"/>
              <w:rPr>
                <w:lang w:val="en-GB"/>
              </w:rPr>
            </w:pPr>
            <w:r w:rsidRPr="002358F4">
              <w:rPr>
                <w:lang w:val="en-GB"/>
              </w:rPr>
              <w:t xml:space="preserve">The hotel is known for its affordability and the pricing strategy used by the business is a medium-pricing strategy. </w:t>
            </w:r>
          </w:p>
        </w:tc>
      </w:tr>
      <w:tr w:rsidR="00A31D86" w:rsidRPr="002358F4" w14:paraId="08959669" w14:textId="77777777">
        <w:tc>
          <w:tcPr>
            <w:tcW w:w="4514" w:type="dxa"/>
            <w:shd w:val="clear" w:color="auto" w:fill="auto"/>
            <w:tcMar>
              <w:top w:w="100" w:type="dxa"/>
              <w:left w:w="100" w:type="dxa"/>
              <w:bottom w:w="100" w:type="dxa"/>
              <w:right w:w="100" w:type="dxa"/>
            </w:tcMar>
          </w:tcPr>
          <w:p w14:paraId="1E9CEA7A" w14:textId="77777777" w:rsidR="00A31D86" w:rsidRPr="002358F4" w:rsidRDefault="007E393C">
            <w:pPr>
              <w:widowControl w:val="0"/>
              <w:jc w:val="center"/>
              <w:rPr>
                <w:b/>
                <w:i/>
                <w:lang w:val="en-GB"/>
              </w:rPr>
            </w:pPr>
            <w:r w:rsidRPr="002358F4">
              <w:rPr>
                <w:b/>
                <w:i/>
                <w:lang w:val="en-GB"/>
              </w:rPr>
              <w:t>Place (Distribution)</w:t>
            </w:r>
          </w:p>
        </w:tc>
        <w:tc>
          <w:tcPr>
            <w:tcW w:w="4514" w:type="dxa"/>
            <w:shd w:val="clear" w:color="auto" w:fill="auto"/>
            <w:tcMar>
              <w:top w:w="100" w:type="dxa"/>
              <w:left w:w="100" w:type="dxa"/>
              <w:bottom w:w="100" w:type="dxa"/>
              <w:right w:w="100" w:type="dxa"/>
            </w:tcMar>
          </w:tcPr>
          <w:p w14:paraId="04DC0AC3" w14:textId="77777777" w:rsidR="00A31D86" w:rsidRPr="002358F4" w:rsidRDefault="007E393C">
            <w:pPr>
              <w:widowControl w:val="0"/>
              <w:rPr>
                <w:lang w:val="en-GB"/>
              </w:rPr>
            </w:pPr>
            <w:r w:rsidRPr="002358F4">
              <w:rPr>
                <w:lang w:val="en-GB"/>
              </w:rPr>
              <w:t>The company has almost 15 different hotels across the UK. It also allows customers to make reservations directly through the company's website (Pepels, 2021).</w:t>
            </w:r>
          </w:p>
        </w:tc>
      </w:tr>
      <w:tr w:rsidR="00A31D86" w:rsidRPr="002358F4" w14:paraId="553D2128" w14:textId="77777777">
        <w:tc>
          <w:tcPr>
            <w:tcW w:w="4514" w:type="dxa"/>
            <w:shd w:val="clear" w:color="auto" w:fill="auto"/>
            <w:tcMar>
              <w:top w:w="100" w:type="dxa"/>
              <w:left w:w="100" w:type="dxa"/>
              <w:bottom w:w="100" w:type="dxa"/>
              <w:right w:w="100" w:type="dxa"/>
            </w:tcMar>
          </w:tcPr>
          <w:p w14:paraId="6DB7FD21" w14:textId="77777777" w:rsidR="00A31D86" w:rsidRPr="002358F4" w:rsidRDefault="007E393C">
            <w:pPr>
              <w:widowControl w:val="0"/>
              <w:jc w:val="center"/>
              <w:rPr>
                <w:b/>
                <w:i/>
                <w:lang w:val="en-GB"/>
              </w:rPr>
            </w:pPr>
            <w:r w:rsidRPr="002358F4">
              <w:rPr>
                <w:b/>
                <w:i/>
                <w:lang w:val="en-GB"/>
              </w:rPr>
              <w:t>Promotions</w:t>
            </w:r>
          </w:p>
        </w:tc>
        <w:tc>
          <w:tcPr>
            <w:tcW w:w="4514" w:type="dxa"/>
            <w:shd w:val="clear" w:color="auto" w:fill="auto"/>
            <w:tcMar>
              <w:top w:w="100" w:type="dxa"/>
              <w:left w:w="100" w:type="dxa"/>
              <w:bottom w:w="100" w:type="dxa"/>
              <w:right w:w="100" w:type="dxa"/>
            </w:tcMar>
          </w:tcPr>
          <w:p w14:paraId="4676C3AA" w14:textId="77777777" w:rsidR="00A31D86" w:rsidRPr="002358F4" w:rsidRDefault="007E393C">
            <w:pPr>
              <w:widowControl w:val="0"/>
              <w:rPr>
                <w:lang w:val="en-GB"/>
              </w:rPr>
            </w:pPr>
            <w:r w:rsidRPr="002358F4">
              <w:rPr>
                <w:lang w:val="en-GB"/>
              </w:rPr>
              <w:t>Company incorporates both digital and other marketing campaigns. Digital promotions are carried out on websites and other social sites.</w:t>
            </w:r>
          </w:p>
        </w:tc>
      </w:tr>
    </w:tbl>
    <w:p w14:paraId="252DD18D" w14:textId="77777777" w:rsidR="00A31D86" w:rsidRPr="002358F4" w:rsidRDefault="007E393C">
      <w:pPr>
        <w:jc w:val="center"/>
        <w:rPr>
          <w:b/>
          <w:lang w:val="en-GB"/>
        </w:rPr>
      </w:pPr>
      <w:r w:rsidRPr="002358F4">
        <w:rPr>
          <w:b/>
          <w:lang w:val="en-GB"/>
        </w:rPr>
        <w:t>Table 4: Marketing Mix</w:t>
      </w:r>
    </w:p>
    <w:p w14:paraId="69CCD5C7" w14:textId="77777777" w:rsidR="00A31D86" w:rsidRPr="002358F4" w:rsidRDefault="007E393C">
      <w:pPr>
        <w:jc w:val="center"/>
        <w:rPr>
          <w:lang w:val="en-GB"/>
        </w:rPr>
      </w:pPr>
      <w:r w:rsidRPr="002358F4">
        <w:rPr>
          <w:lang w:val="en-GB"/>
        </w:rPr>
        <w:t>(Source: Pepels, 2021)</w:t>
      </w:r>
    </w:p>
    <w:p w14:paraId="72321F0A" w14:textId="77777777" w:rsidR="00A31D86" w:rsidRPr="002358F4" w:rsidRDefault="00A31D86">
      <w:pPr>
        <w:jc w:val="left"/>
        <w:rPr>
          <w:lang w:val="en-GB"/>
        </w:rPr>
      </w:pPr>
    </w:p>
    <w:tbl>
      <w:tblPr>
        <w:tblStyle w:val="a7"/>
        <w:tblW w:w="88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05"/>
        <w:gridCol w:w="525"/>
        <w:gridCol w:w="510"/>
        <w:gridCol w:w="480"/>
        <w:gridCol w:w="525"/>
        <w:gridCol w:w="585"/>
        <w:gridCol w:w="555"/>
        <w:gridCol w:w="555"/>
        <w:gridCol w:w="555"/>
        <w:gridCol w:w="555"/>
        <w:gridCol w:w="555"/>
        <w:gridCol w:w="555"/>
        <w:gridCol w:w="555"/>
        <w:gridCol w:w="555"/>
        <w:gridCol w:w="555"/>
        <w:gridCol w:w="555"/>
      </w:tblGrid>
      <w:tr w:rsidR="00A31D86" w:rsidRPr="002358F4" w14:paraId="25F02EC2" w14:textId="77777777">
        <w:trPr>
          <w:trHeight w:val="440"/>
        </w:trPr>
        <w:tc>
          <w:tcPr>
            <w:tcW w:w="2220" w:type="dxa"/>
            <w:gridSpan w:val="4"/>
            <w:shd w:val="clear" w:color="auto" w:fill="auto"/>
            <w:tcMar>
              <w:top w:w="100" w:type="dxa"/>
              <w:left w:w="100" w:type="dxa"/>
              <w:bottom w:w="100" w:type="dxa"/>
              <w:right w:w="100" w:type="dxa"/>
            </w:tcMar>
          </w:tcPr>
          <w:p w14:paraId="07DDA41E" w14:textId="77777777" w:rsidR="00A31D86" w:rsidRPr="002358F4" w:rsidRDefault="00A31D86">
            <w:pPr>
              <w:widowControl w:val="0"/>
              <w:spacing w:line="240" w:lineRule="auto"/>
              <w:jc w:val="left"/>
              <w:rPr>
                <w:lang w:val="en-GB"/>
              </w:rPr>
            </w:pPr>
          </w:p>
        </w:tc>
        <w:tc>
          <w:tcPr>
            <w:tcW w:w="525" w:type="dxa"/>
            <w:shd w:val="clear" w:color="auto" w:fill="A4C2F4"/>
            <w:tcMar>
              <w:top w:w="100" w:type="dxa"/>
              <w:left w:w="100" w:type="dxa"/>
              <w:bottom w:w="100" w:type="dxa"/>
              <w:right w:w="100" w:type="dxa"/>
            </w:tcMar>
          </w:tcPr>
          <w:p w14:paraId="5CEDD283" w14:textId="77777777" w:rsidR="00A31D86" w:rsidRPr="002358F4" w:rsidRDefault="007E393C">
            <w:pPr>
              <w:widowControl w:val="0"/>
              <w:spacing w:line="240" w:lineRule="auto"/>
              <w:jc w:val="left"/>
              <w:rPr>
                <w:lang w:val="en-GB"/>
              </w:rPr>
            </w:pPr>
            <w:r w:rsidRPr="002358F4">
              <w:rPr>
                <w:lang w:val="en-GB"/>
              </w:rPr>
              <w:t>Nov</w:t>
            </w:r>
          </w:p>
        </w:tc>
        <w:tc>
          <w:tcPr>
            <w:tcW w:w="585" w:type="dxa"/>
            <w:shd w:val="clear" w:color="auto" w:fill="A4C2F4"/>
            <w:tcMar>
              <w:top w:w="100" w:type="dxa"/>
              <w:left w:w="100" w:type="dxa"/>
              <w:bottom w:w="100" w:type="dxa"/>
              <w:right w:w="100" w:type="dxa"/>
            </w:tcMar>
          </w:tcPr>
          <w:p w14:paraId="2AB1CD99" w14:textId="77777777" w:rsidR="00A31D86" w:rsidRPr="002358F4" w:rsidRDefault="007E393C">
            <w:pPr>
              <w:widowControl w:val="0"/>
              <w:spacing w:line="240" w:lineRule="auto"/>
              <w:jc w:val="left"/>
              <w:rPr>
                <w:lang w:val="en-GB"/>
              </w:rPr>
            </w:pPr>
            <w:r w:rsidRPr="002358F4">
              <w:rPr>
                <w:lang w:val="en-GB"/>
              </w:rPr>
              <w:t>Dec</w:t>
            </w:r>
          </w:p>
        </w:tc>
        <w:tc>
          <w:tcPr>
            <w:tcW w:w="555" w:type="dxa"/>
            <w:shd w:val="clear" w:color="auto" w:fill="A4C2F4"/>
            <w:tcMar>
              <w:top w:w="100" w:type="dxa"/>
              <w:left w:w="100" w:type="dxa"/>
              <w:bottom w:w="100" w:type="dxa"/>
              <w:right w:w="100" w:type="dxa"/>
            </w:tcMar>
          </w:tcPr>
          <w:p w14:paraId="0229308A" w14:textId="77777777" w:rsidR="00A31D86" w:rsidRPr="002358F4" w:rsidRDefault="007E393C">
            <w:pPr>
              <w:widowControl w:val="0"/>
              <w:spacing w:line="240" w:lineRule="auto"/>
              <w:jc w:val="left"/>
              <w:rPr>
                <w:lang w:val="en-GB"/>
              </w:rPr>
            </w:pPr>
            <w:r w:rsidRPr="002358F4">
              <w:rPr>
                <w:lang w:val="en-GB"/>
              </w:rPr>
              <w:t>Jan</w:t>
            </w:r>
          </w:p>
        </w:tc>
        <w:tc>
          <w:tcPr>
            <w:tcW w:w="555" w:type="dxa"/>
            <w:shd w:val="clear" w:color="auto" w:fill="A4C2F4"/>
            <w:tcMar>
              <w:top w:w="100" w:type="dxa"/>
              <w:left w:w="100" w:type="dxa"/>
              <w:bottom w:w="100" w:type="dxa"/>
              <w:right w:w="100" w:type="dxa"/>
            </w:tcMar>
          </w:tcPr>
          <w:p w14:paraId="0137DC54" w14:textId="77777777" w:rsidR="00A31D86" w:rsidRPr="002358F4" w:rsidRDefault="007E393C">
            <w:pPr>
              <w:widowControl w:val="0"/>
              <w:spacing w:line="240" w:lineRule="auto"/>
              <w:jc w:val="left"/>
              <w:rPr>
                <w:lang w:val="en-GB"/>
              </w:rPr>
            </w:pPr>
            <w:r w:rsidRPr="002358F4">
              <w:rPr>
                <w:lang w:val="en-GB"/>
              </w:rPr>
              <w:t>Feb</w:t>
            </w:r>
          </w:p>
        </w:tc>
        <w:tc>
          <w:tcPr>
            <w:tcW w:w="555" w:type="dxa"/>
            <w:shd w:val="clear" w:color="auto" w:fill="A4C2F4"/>
            <w:tcMar>
              <w:top w:w="100" w:type="dxa"/>
              <w:left w:w="100" w:type="dxa"/>
              <w:bottom w:w="100" w:type="dxa"/>
              <w:right w:w="100" w:type="dxa"/>
            </w:tcMar>
          </w:tcPr>
          <w:p w14:paraId="570C2CDA" w14:textId="77777777" w:rsidR="00A31D86" w:rsidRPr="002358F4" w:rsidRDefault="007E393C">
            <w:pPr>
              <w:widowControl w:val="0"/>
              <w:spacing w:line="240" w:lineRule="auto"/>
              <w:jc w:val="left"/>
              <w:rPr>
                <w:lang w:val="en-GB"/>
              </w:rPr>
            </w:pPr>
            <w:r w:rsidRPr="002358F4">
              <w:rPr>
                <w:lang w:val="en-GB"/>
              </w:rPr>
              <w:t>Mar</w:t>
            </w:r>
          </w:p>
        </w:tc>
        <w:tc>
          <w:tcPr>
            <w:tcW w:w="555" w:type="dxa"/>
            <w:shd w:val="clear" w:color="auto" w:fill="A4C2F4"/>
            <w:tcMar>
              <w:top w:w="100" w:type="dxa"/>
              <w:left w:w="100" w:type="dxa"/>
              <w:bottom w:w="100" w:type="dxa"/>
              <w:right w:w="100" w:type="dxa"/>
            </w:tcMar>
          </w:tcPr>
          <w:p w14:paraId="092189B9" w14:textId="77777777" w:rsidR="00A31D86" w:rsidRPr="002358F4" w:rsidRDefault="007E393C">
            <w:pPr>
              <w:widowControl w:val="0"/>
              <w:spacing w:line="240" w:lineRule="auto"/>
              <w:jc w:val="left"/>
              <w:rPr>
                <w:lang w:val="en-GB"/>
              </w:rPr>
            </w:pPr>
            <w:r w:rsidRPr="002358F4">
              <w:rPr>
                <w:lang w:val="en-GB"/>
              </w:rPr>
              <w:t>Apr</w:t>
            </w:r>
          </w:p>
        </w:tc>
        <w:tc>
          <w:tcPr>
            <w:tcW w:w="555" w:type="dxa"/>
            <w:shd w:val="clear" w:color="auto" w:fill="A4C2F4"/>
            <w:tcMar>
              <w:top w:w="100" w:type="dxa"/>
              <w:left w:w="100" w:type="dxa"/>
              <w:bottom w:w="100" w:type="dxa"/>
              <w:right w:w="100" w:type="dxa"/>
            </w:tcMar>
          </w:tcPr>
          <w:p w14:paraId="66AD3F78" w14:textId="77777777" w:rsidR="00A31D86" w:rsidRPr="002358F4" w:rsidRDefault="007E393C">
            <w:pPr>
              <w:widowControl w:val="0"/>
              <w:spacing w:line="240" w:lineRule="auto"/>
              <w:jc w:val="left"/>
              <w:rPr>
                <w:lang w:val="en-GB"/>
              </w:rPr>
            </w:pPr>
            <w:r w:rsidRPr="002358F4">
              <w:rPr>
                <w:lang w:val="en-GB"/>
              </w:rPr>
              <w:t>May</w:t>
            </w:r>
          </w:p>
        </w:tc>
        <w:tc>
          <w:tcPr>
            <w:tcW w:w="555" w:type="dxa"/>
            <w:shd w:val="clear" w:color="auto" w:fill="A4C2F4"/>
            <w:tcMar>
              <w:top w:w="100" w:type="dxa"/>
              <w:left w:w="100" w:type="dxa"/>
              <w:bottom w:w="100" w:type="dxa"/>
              <w:right w:w="100" w:type="dxa"/>
            </w:tcMar>
          </w:tcPr>
          <w:p w14:paraId="1F68C074" w14:textId="77777777" w:rsidR="00A31D86" w:rsidRPr="002358F4" w:rsidRDefault="007E393C">
            <w:pPr>
              <w:widowControl w:val="0"/>
              <w:spacing w:line="240" w:lineRule="auto"/>
              <w:jc w:val="left"/>
              <w:rPr>
                <w:lang w:val="en-GB"/>
              </w:rPr>
            </w:pPr>
            <w:r w:rsidRPr="002358F4">
              <w:rPr>
                <w:lang w:val="en-GB"/>
              </w:rPr>
              <w:t>June</w:t>
            </w:r>
          </w:p>
        </w:tc>
        <w:tc>
          <w:tcPr>
            <w:tcW w:w="555" w:type="dxa"/>
            <w:shd w:val="clear" w:color="auto" w:fill="A4C2F4"/>
            <w:tcMar>
              <w:top w:w="100" w:type="dxa"/>
              <w:left w:w="100" w:type="dxa"/>
              <w:bottom w:w="100" w:type="dxa"/>
              <w:right w:w="100" w:type="dxa"/>
            </w:tcMar>
          </w:tcPr>
          <w:p w14:paraId="10ABDE29" w14:textId="77777777" w:rsidR="00A31D86" w:rsidRPr="002358F4" w:rsidRDefault="007E393C">
            <w:pPr>
              <w:widowControl w:val="0"/>
              <w:spacing w:line="240" w:lineRule="auto"/>
              <w:jc w:val="left"/>
              <w:rPr>
                <w:lang w:val="en-GB"/>
              </w:rPr>
            </w:pPr>
            <w:r w:rsidRPr="002358F4">
              <w:rPr>
                <w:lang w:val="en-GB"/>
              </w:rPr>
              <w:t>July</w:t>
            </w:r>
          </w:p>
        </w:tc>
        <w:tc>
          <w:tcPr>
            <w:tcW w:w="555" w:type="dxa"/>
            <w:shd w:val="clear" w:color="auto" w:fill="A4C2F4"/>
            <w:tcMar>
              <w:top w:w="100" w:type="dxa"/>
              <w:left w:w="100" w:type="dxa"/>
              <w:bottom w:w="100" w:type="dxa"/>
              <w:right w:w="100" w:type="dxa"/>
            </w:tcMar>
          </w:tcPr>
          <w:p w14:paraId="2C769154" w14:textId="77777777" w:rsidR="00A31D86" w:rsidRPr="002358F4" w:rsidRDefault="007E393C">
            <w:pPr>
              <w:widowControl w:val="0"/>
              <w:spacing w:line="240" w:lineRule="auto"/>
              <w:jc w:val="left"/>
              <w:rPr>
                <w:lang w:val="en-GB"/>
              </w:rPr>
            </w:pPr>
            <w:r w:rsidRPr="002358F4">
              <w:rPr>
                <w:lang w:val="en-GB"/>
              </w:rPr>
              <w:t>Aug</w:t>
            </w:r>
          </w:p>
        </w:tc>
        <w:tc>
          <w:tcPr>
            <w:tcW w:w="555" w:type="dxa"/>
            <w:shd w:val="clear" w:color="auto" w:fill="A4C2F4"/>
            <w:tcMar>
              <w:top w:w="100" w:type="dxa"/>
              <w:left w:w="100" w:type="dxa"/>
              <w:bottom w:w="100" w:type="dxa"/>
              <w:right w:w="100" w:type="dxa"/>
            </w:tcMar>
          </w:tcPr>
          <w:p w14:paraId="5BB21376" w14:textId="77777777" w:rsidR="00A31D86" w:rsidRPr="002358F4" w:rsidRDefault="007E393C">
            <w:pPr>
              <w:widowControl w:val="0"/>
              <w:spacing w:line="240" w:lineRule="auto"/>
              <w:jc w:val="left"/>
              <w:rPr>
                <w:lang w:val="en-GB"/>
              </w:rPr>
            </w:pPr>
            <w:r w:rsidRPr="002358F4">
              <w:rPr>
                <w:lang w:val="en-GB"/>
              </w:rPr>
              <w:t>Sep</w:t>
            </w:r>
          </w:p>
        </w:tc>
        <w:tc>
          <w:tcPr>
            <w:tcW w:w="555" w:type="dxa"/>
            <w:shd w:val="clear" w:color="auto" w:fill="A4C2F4"/>
            <w:tcMar>
              <w:top w:w="100" w:type="dxa"/>
              <w:left w:w="100" w:type="dxa"/>
              <w:bottom w:w="100" w:type="dxa"/>
              <w:right w:w="100" w:type="dxa"/>
            </w:tcMar>
          </w:tcPr>
          <w:p w14:paraId="59A18ECD" w14:textId="77777777" w:rsidR="00A31D86" w:rsidRPr="002358F4" w:rsidRDefault="007E393C">
            <w:pPr>
              <w:widowControl w:val="0"/>
              <w:spacing w:line="240" w:lineRule="auto"/>
              <w:jc w:val="left"/>
              <w:rPr>
                <w:lang w:val="en-GB"/>
              </w:rPr>
            </w:pPr>
            <w:r w:rsidRPr="002358F4">
              <w:rPr>
                <w:lang w:val="en-GB"/>
              </w:rPr>
              <w:t>Oct</w:t>
            </w:r>
          </w:p>
        </w:tc>
      </w:tr>
      <w:tr w:rsidR="00A31D86" w:rsidRPr="002358F4" w14:paraId="673333D1" w14:textId="77777777">
        <w:tc>
          <w:tcPr>
            <w:tcW w:w="705" w:type="dxa"/>
            <w:shd w:val="clear" w:color="auto" w:fill="B6D7A8"/>
            <w:tcMar>
              <w:top w:w="100" w:type="dxa"/>
              <w:left w:w="100" w:type="dxa"/>
              <w:bottom w:w="100" w:type="dxa"/>
              <w:right w:w="100" w:type="dxa"/>
            </w:tcMar>
          </w:tcPr>
          <w:p w14:paraId="0A3E8B9E" w14:textId="77777777" w:rsidR="00A31D86" w:rsidRPr="002358F4" w:rsidRDefault="007E393C">
            <w:pPr>
              <w:widowControl w:val="0"/>
              <w:spacing w:line="240" w:lineRule="auto"/>
              <w:jc w:val="left"/>
              <w:rPr>
                <w:lang w:val="en-GB"/>
              </w:rPr>
            </w:pPr>
            <w:r w:rsidRPr="002358F4">
              <w:rPr>
                <w:lang w:val="en-GB"/>
              </w:rPr>
              <w:lastRenderedPageBreak/>
              <w:t xml:space="preserve">Task </w:t>
            </w:r>
          </w:p>
        </w:tc>
        <w:tc>
          <w:tcPr>
            <w:tcW w:w="525" w:type="dxa"/>
            <w:shd w:val="clear" w:color="auto" w:fill="EA9999"/>
            <w:tcMar>
              <w:top w:w="100" w:type="dxa"/>
              <w:left w:w="100" w:type="dxa"/>
              <w:bottom w:w="100" w:type="dxa"/>
              <w:right w:w="100" w:type="dxa"/>
            </w:tcMar>
          </w:tcPr>
          <w:p w14:paraId="1C7ED649" w14:textId="77777777" w:rsidR="00A31D86" w:rsidRPr="002358F4" w:rsidRDefault="007E393C">
            <w:pPr>
              <w:widowControl w:val="0"/>
              <w:spacing w:line="240" w:lineRule="auto"/>
              <w:jc w:val="left"/>
              <w:rPr>
                <w:lang w:val="en-GB"/>
              </w:rPr>
            </w:pPr>
            <w:r w:rsidRPr="002358F4">
              <w:rPr>
                <w:lang w:val="en-GB"/>
              </w:rPr>
              <w:t>Metrics</w:t>
            </w:r>
          </w:p>
        </w:tc>
        <w:tc>
          <w:tcPr>
            <w:tcW w:w="510" w:type="dxa"/>
            <w:shd w:val="clear" w:color="auto" w:fill="FFE599"/>
            <w:tcMar>
              <w:top w:w="100" w:type="dxa"/>
              <w:left w:w="100" w:type="dxa"/>
              <w:bottom w:w="100" w:type="dxa"/>
              <w:right w:w="100" w:type="dxa"/>
            </w:tcMar>
          </w:tcPr>
          <w:p w14:paraId="48EF769A" w14:textId="77777777" w:rsidR="00A31D86" w:rsidRPr="002358F4" w:rsidRDefault="007E393C">
            <w:pPr>
              <w:widowControl w:val="0"/>
              <w:spacing w:line="240" w:lineRule="auto"/>
              <w:jc w:val="left"/>
              <w:rPr>
                <w:lang w:val="en-GB"/>
              </w:rPr>
            </w:pPr>
            <w:r w:rsidRPr="002358F4">
              <w:rPr>
                <w:lang w:val="en-GB"/>
              </w:rPr>
              <w:t xml:space="preserve">Start </w:t>
            </w:r>
          </w:p>
        </w:tc>
        <w:tc>
          <w:tcPr>
            <w:tcW w:w="480" w:type="dxa"/>
            <w:shd w:val="clear" w:color="auto" w:fill="FFE599"/>
            <w:tcMar>
              <w:top w:w="100" w:type="dxa"/>
              <w:left w:w="100" w:type="dxa"/>
              <w:bottom w:w="100" w:type="dxa"/>
              <w:right w:w="100" w:type="dxa"/>
            </w:tcMar>
          </w:tcPr>
          <w:p w14:paraId="25A5C1BF" w14:textId="77777777" w:rsidR="00A31D86" w:rsidRPr="002358F4" w:rsidRDefault="007E393C">
            <w:pPr>
              <w:widowControl w:val="0"/>
              <w:spacing w:line="240" w:lineRule="auto"/>
              <w:jc w:val="left"/>
              <w:rPr>
                <w:lang w:val="en-GB"/>
              </w:rPr>
            </w:pPr>
            <w:r w:rsidRPr="002358F4">
              <w:rPr>
                <w:lang w:val="en-GB"/>
              </w:rPr>
              <w:t>End</w:t>
            </w:r>
          </w:p>
        </w:tc>
        <w:tc>
          <w:tcPr>
            <w:tcW w:w="525" w:type="dxa"/>
            <w:shd w:val="clear" w:color="auto" w:fill="FFFFFF"/>
            <w:tcMar>
              <w:top w:w="100" w:type="dxa"/>
              <w:left w:w="100" w:type="dxa"/>
              <w:bottom w:w="100" w:type="dxa"/>
              <w:right w:w="100" w:type="dxa"/>
            </w:tcMar>
          </w:tcPr>
          <w:p w14:paraId="63068105" w14:textId="77777777" w:rsidR="00A31D86" w:rsidRPr="002358F4" w:rsidRDefault="00A31D86">
            <w:pPr>
              <w:widowControl w:val="0"/>
              <w:spacing w:line="240" w:lineRule="auto"/>
              <w:jc w:val="left"/>
              <w:rPr>
                <w:lang w:val="en-GB"/>
              </w:rPr>
            </w:pPr>
          </w:p>
        </w:tc>
        <w:tc>
          <w:tcPr>
            <w:tcW w:w="585" w:type="dxa"/>
            <w:shd w:val="clear" w:color="auto" w:fill="auto"/>
            <w:tcMar>
              <w:top w:w="100" w:type="dxa"/>
              <w:left w:w="100" w:type="dxa"/>
              <w:bottom w:w="100" w:type="dxa"/>
              <w:right w:w="100" w:type="dxa"/>
            </w:tcMar>
          </w:tcPr>
          <w:p w14:paraId="0B908558"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4258435B"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4F1CD159"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1F9834A0"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2D27AA2E"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65B86832"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6E823CEC"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1568261E"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578B1474"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0D9C91E4"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4A9592F2" w14:textId="77777777" w:rsidR="00A31D86" w:rsidRPr="002358F4" w:rsidRDefault="00A31D86">
            <w:pPr>
              <w:widowControl w:val="0"/>
              <w:spacing w:line="240" w:lineRule="auto"/>
              <w:jc w:val="left"/>
              <w:rPr>
                <w:lang w:val="en-GB"/>
              </w:rPr>
            </w:pPr>
          </w:p>
        </w:tc>
      </w:tr>
      <w:tr w:rsidR="00A31D86" w:rsidRPr="002358F4" w14:paraId="4B7B46A3" w14:textId="77777777">
        <w:tc>
          <w:tcPr>
            <w:tcW w:w="705" w:type="dxa"/>
            <w:shd w:val="clear" w:color="auto" w:fill="B6D7A8"/>
            <w:tcMar>
              <w:top w:w="100" w:type="dxa"/>
              <w:left w:w="100" w:type="dxa"/>
              <w:bottom w:w="100" w:type="dxa"/>
              <w:right w:w="100" w:type="dxa"/>
            </w:tcMar>
          </w:tcPr>
          <w:p w14:paraId="3257B3F7" w14:textId="77777777" w:rsidR="00A31D86" w:rsidRPr="002358F4" w:rsidRDefault="007E393C">
            <w:pPr>
              <w:widowControl w:val="0"/>
              <w:spacing w:line="240" w:lineRule="auto"/>
              <w:jc w:val="left"/>
              <w:rPr>
                <w:b/>
                <w:lang w:val="en-GB"/>
              </w:rPr>
            </w:pPr>
            <w:r w:rsidRPr="002358F4">
              <w:rPr>
                <w:b/>
                <w:lang w:val="en-GB"/>
              </w:rPr>
              <w:t>Adverts</w:t>
            </w:r>
          </w:p>
        </w:tc>
        <w:tc>
          <w:tcPr>
            <w:tcW w:w="525" w:type="dxa"/>
            <w:shd w:val="clear" w:color="auto" w:fill="EA9999"/>
            <w:tcMar>
              <w:top w:w="100" w:type="dxa"/>
              <w:left w:w="100" w:type="dxa"/>
              <w:bottom w:w="100" w:type="dxa"/>
              <w:right w:w="100" w:type="dxa"/>
            </w:tcMar>
          </w:tcPr>
          <w:p w14:paraId="699FD8CE" w14:textId="77777777" w:rsidR="00A31D86" w:rsidRPr="002358F4" w:rsidRDefault="00A31D86">
            <w:pPr>
              <w:widowControl w:val="0"/>
              <w:spacing w:line="240" w:lineRule="auto"/>
              <w:jc w:val="left"/>
              <w:rPr>
                <w:lang w:val="en-GB"/>
              </w:rPr>
            </w:pPr>
          </w:p>
        </w:tc>
        <w:tc>
          <w:tcPr>
            <w:tcW w:w="510" w:type="dxa"/>
            <w:shd w:val="clear" w:color="auto" w:fill="FFE599"/>
            <w:tcMar>
              <w:top w:w="100" w:type="dxa"/>
              <w:left w:w="100" w:type="dxa"/>
              <w:bottom w:w="100" w:type="dxa"/>
              <w:right w:w="100" w:type="dxa"/>
            </w:tcMar>
          </w:tcPr>
          <w:p w14:paraId="344D3B04" w14:textId="77777777" w:rsidR="00A31D86" w:rsidRPr="002358F4" w:rsidRDefault="00A31D86">
            <w:pPr>
              <w:widowControl w:val="0"/>
              <w:spacing w:line="240" w:lineRule="auto"/>
              <w:jc w:val="left"/>
              <w:rPr>
                <w:lang w:val="en-GB"/>
              </w:rPr>
            </w:pPr>
          </w:p>
        </w:tc>
        <w:tc>
          <w:tcPr>
            <w:tcW w:w="480" w:type="dxa"/>
            <w:shd w:val="clear" w:color="auto" w:fill="FFE599"/>
            <w:tcMar>
              <w:top w:w="100" w:type="dxa"/>
              <w:left w:w="100" w:type="dxa"/>
              <w:bottom w:w="100" w:type="dxa"/>
              <w:right w:w="100" w:type="dxa"/>
            </w:tcMar>
          </w:tcPr>
          <w:p w14:paraId="11DDDCAD" w14:textId="77777777" w:rsidR="00A31D86" w:rsidRPr="002358F4" w:rsidRDefault="00A31D86">
            <w:pPr>
              <w:widowControl w:val="0"/>
              <w:spacing w:line="240" w:lineRule="auto"/>
              <w:jc w:val="left"/>
              <w:rPr>
                <w:lang w:val="en-GB"/>
              </w:rPr>
            </w:pPr>
          </w:p>
        </w:tc>
        <w:tc>
          <w:tcPr>
            <w:tcW w:w="525" w:type="dxa"/>
            <w:shd w:val="clear" w:color="auto" w:fill="FFFFFF"/>
            <w:tcMar>
              <w:top w:w="100" w:type="dxa"/>
              <w:left w:w="100" w:type="dxa"/>
              <w:bottom w:w="100" w:type="dxa"/>
              <w:right w:w="100" w:type="dxa"/>
            </w:tcMar>
          </w:tcPr>
          <w:p w14:paraId="0767929F" w14:textId="77777777" w:rsidR="00A31D86" w:rsidRPr="002358F4" w:rsidRDefault="00A31D86">
            <w:pPr>
              <w:widowControl w:val="0"/>
              <w:spacing w:line="240" w:lineRule="auto"/>
              <w:jc w:val="left"/>
              <w:rPr>
                <w:lang w:val="en-GB"/>
              </w:rPr>
            </w:pPr>
          </w:p>
        </w:tc>
        <w:tc>
          <w:tcPr>
            <w:tcW w:w="585" w:type="dxa"/>
            <w:shd w:val="clear" w:color="auto" w:fill="auto"/>
            <w:tcMar>
              <w:top w:w="100" w:type="dxa"/>
              <w:left w:w="100" w:type="dxa"/>
              <w:bottom w:w="100" w:type="dxa"/>
              <w:right w:w="100" w:type="dxa"/>
            </w:tcMar>
          </w:tcPr>
          <w:p w14:paraId="2B7092F6"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18C2BFDC"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02472242"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DF9EE74"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83DC5FC"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4E15067"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02D66300"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5A0B9E8"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3209015B"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1E85C538"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0CEBC1ED" w14:textId="77777777" w:rsidR="00A31D86" w:rsidRPr="002358F4" w:rsidRDefault="00A31D86">
            <w:pPr>
              <w:widowControl w:val="0"/>
              <w:spacing w:line="240" w:lineRule="auto"/>
              <w:jc w:val="left"/>
              <w:rPr>
                <w:lang w:val="en-GB"/>
              </w:rPr>
            </w:pPr>
          </w:p>
        </w:tc>
      </w:tr>
      <w:tr w:rsidR="00A31D86" w:rsidRPr="002358F4" w14:paraId="422A578C" w14:textId="77777777">
        <w:tc>
          <w:tcPr>
            <w:tcW w:w="705" w:type="dxa"/>
            <w:shd w:val="clear" w:color="auto" w:fill="B6D7A8"/>
            <w:tcMar>
              <w:top w:w="100" w:type="dxa"/>
              <w:left w:w="100" w:type="dxa"/>
              <w:bottom w:w="100" w:type="dxa"/>
              <w:right w:w="100" w:type="dxa"/>
            </w:tcMar>
          </w:tcPr>
          <w:p w14:paraId="5351B521" w14:textId="77777777" w:rsidR="00A31D86" w:rsidRPr="002358F4" w:rsidRDefault="007E393C">
            <w:pPr>
              <w:widowControl w:val="0"/>
              <w:spacing w:line="240" w:lineRule="auto"/>
              <w:jc w:val="left"/>
              <w:rPr>
                <w:lang w:val="en-GB"/>
              </w:rPr>
            </w:pPr>
            <w:r w:rsidRPr="002358F4">
              <w:rPr>
                <w:lang w:val="en-GB"/>
              </w:rPr>
              <w:t>Radio</w:t>
            </w:r>
          </w:p>
        </w:tc>
        <w:tc>
          <w:tcPr>
            <w:tcW w:w="525" w:type="dxa"/>
            <w:shd w:val="clear" w:color="auto" w:fill="EA9999"/>
            <w:tcMar>
              <w:top w:w="100" w:type="dxa"/>
              <w:left w:w="100" w:type="dxa"/>
              <w:bottom w:w="100" w:type="dxa"/>
              <w:right w:w="100" w:type="dxa"/>
            </w:tcMar>
          </w:tcPr>
          <w:p w14:paraId="009E8BA2" w14:textId="77777777" w:rsidR="00A31D86" w:rsidRPr="002358F4" w:rsidRDefault="007E393C">
            <w:pPr>
              <w:widowControl w:val="0"/>
              <w:spacing w:line="240" w:lineRule="auto"/>
              <w:jc w:val="left"/>
              <w:rPr>
                <w:lang w:val="en-GB"/>
              </w:rPr>
            </w:pPr>
            <w:r w:rsidRPr="002358F4">
              <w:rPr>
                <w:lang w:val="en-GB"/>
              </w:rPr>
              <w:t>Codes of promotions</w:t>
            </w:r>
          </w:p>
        </w:tc>
        <w:tc>
          <w:tcPr>
            <w:tcW w:w="510" w:type="dxa"/>
            <w:shd w:val="clear" w:color="auto" w:fill="FFE599"/>
            <w:tcMar>
              <w:top w:w="100" w:type="dxa"/>
              <w:left w:w="100" w:type="dxa"/>
              <w:bottom w:w="100" w:type="dxa"/>
              <w:right w:w="100" w:type="dxa"/>
            </w:tcMar>
          </w:tcPr>
          <w:p w14:paraId="5D5F74C1" w14:textId="77777777" w:rsidR="00A31D86" w:rsidRPr="002358F4" w:rsidRDefault="007E393C">
            <w:pPr>
              <w:widowControl w:val="0"/>
              <w:spacing w:line="240" w:lineRule="auto"/>
              <w:jc w:val="left"/>
              <w:rPr>
                <w:lang w:val="en-GB"/>
              </w:rPr>
            </w:pPr>
            <w:r w:rsidRPr="002358F4">
              <w:rPr>
                <w:lang w:val="en-GB"/>
              </w:rPr>
              <w:t>Nov</w:t>
            </w:r>
          </w:p>
        </w:tc>
        <w:tc>
          <w:tcPr>
            <w:tcW w:w="480" w:type="dxa"/>
            <w:shd w:val="clear" w:color="auto" w:fill="FFE599"/>
            <w:tcMar>
              <w:top w:w="100" w:type="dxa"/>
              <w:left w:w="100" w:type="dxa"/>
              <w:bottom w:w="100" w:type="dxa"/>
              <w:right w:w="100" w:type="dxa"/>
            </w:tcMar>
          </w:tcPr>
          <w:p w14:paraId="320F0514" w14:textId="77777777" w:rsidR="00A31D86" w:rsidRPr="002358F4" w:rsidRDefault="007E393C">
            <w:pPr>
              <w:widowControl w:val="0"/>
              <w:spacing w:line="240" w:lineRule="auto"/>
              <w:jc w:val="left"/>
              <w:rPr>
                <w:lang w:val="en-GB"/>
              </w:rPr>
            </w:pPr>
            <w:r w:rsidRPr="002358F4">
              <w:rPr>
                <w:lang w:val="en-GB"/>
              </w:rPr>
              <w:t>Feb</w:t>
            </w:r>
          </w:p>
        </w:tc>
        <w:tc>
          <w:tcPr>
            <w:tcW w:w="525" w:type="dxa"/>
            <w:shd w:val="clear" w:color="auto" w:fill="FFFF00"/>
            <w:tcMar>
              <w:top w:w="100" w:type="dxa"/>
              <w:left w:w="100" w:type="dxa"/>
              <w:bottom w:w="100" w:type="dxa"/>
              <w:right w:w="100" w:type="dxa"/>
            </w:tcMar>
          </w:tcPr>
          <w:p w14:paraId="0542A3F7" w14:textId="77777777" w:rsidR="00A31D86" w:rsidRPr="002358F4" w:rsidRDefault="00A31D86">
            <w:pPr>
              <w:widowControl w:val="0"/>
              <w:spacing w:line="240" w:lineRule="auto"/>
              <w:jc w:val="left"/>
              <w:rPr>
                <w:lang w:val="en-GB"/>
              </w:rPr>
            </w:pPr>
          </w:p>
        </w:tc>
        <w:tc>
          <w:tcPr>
            <w:tcW w:w="585" w:type="dxa"/>
            <w:shd w:val="clear" w:color="auto" w:fill="FFFF00"/>
            <w:tcMar>
              <w:top w:w="100" w:type="dxa"/>
              <w:left w:w="100" w:type="dxa"/>
              <w:bottom w:w="100" w:type="dxa"/>
              <w:right w:w="100" w:type="dxa"/>
            </w:tcMar>
          </w:tcPr>
          <w:p w14:paraId="6898EA15" w14:textId="77777777" w:rsidR="00A31D86" w:rsidRPr="002358F4" w:rsidRDefault="00A31D86">
            <w:pPr>
              <w:widowControl w:val="0"/>
              <w:spacing w:line="240" w:lineRule="auto"/>
              <w:jc w:val="left"/>
              <w:rPr>
                <w:lang w:val="en-GB"/>
              </w:rPr>
            </w:pPr>
          </w:p>
        </w:tc>
        <w:tc>
          <w:tcPr>
            <w:tcW w:w="555" w:type="dxa"/>
            <w:shd w:val="clear" w:color="auto" w:fill="FFFF00"/>
            <w:tcMar>
              <w:top w:w="100" w:type="dxa"/>
              <w:left w:w="100" w:type="dxa"/>
              <w:bottom w:w="100" w:type="dxa"/>
              <w:right w:w="100" w:type="dxa"/>
            </w:tcMar>
          </w:tcPr>
          <w:p w14:paraId="4D59200A" w14:textId="77777777" w:rsidR="00A31D86" w:rsidRPr="002358F4" w:rsidRDefault="00A31D86">
            <w:pPr>
              <w:widowControl w:val="0"/>
              <w:spacing w:line="240" w:lineRule="auto"/>
              <w:jc w:val="left"/>
              <w:rPr>
                <w:lang w:val="en-GB"/>
              </w:rPr>
            </w:pPr>
          </w:p>
        </w:tc>
        <w:tc>
          <w:tcPr>
            <w:tcW w:w="555" w:type="dxa"/>
            <w:shd w:val="clear" w:color="auto" w:fill="FFFF00"/>
            <w:tcMar>
              <w:top w:w="100" w:type="dxa"/>
              <w:left w:w="100" w:type="dxa"/>
              <w:bottom w:w="100" w:type="dxa"/>
              <w:right w:w="100" w:type="dxa"/>
            </w:tcMar>
          </w:tcPr>
          <w:p w14:paraId="6F2EF580"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78D0F7B"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997D5BF"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50EFE829"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1EAA5CC4"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08B585F3"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36E07E57"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5D5B98E2"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1E0508AB" w14:textId="77777777" w:rsidR="00A31D86" w:rsidRPr="002358F4" w:rsidRDefault="00A31D86">
            <w:pPr>
              <w:widowControl w:val="0"/>
              <w:spacing w:line="240" w:lineRule="auto"/>
              <w:jc w:val="left"/>
              <w:rPr>
                <w:lang w:val="en-GB"/>
              </w:rPr>
            </w:pPr>
          </w:p>
        </w:tc>
      </w:tr>
      <w:tr w:rsidR="00A31D86" w:rsidRPr="002358F4" w14:paraId="1EFA0A54" w14:textId="77777777">
        <w:tc>
          <w:tcPr>
            <w:tcW w:w="705" w:type="dxa"/>
            <w:shd w:val="clear" w:color="auto" w:fill="B6D7A8"/>
            <w:tcMar>
              <w:top w:w="100" w:type="dxa"/>
              <w:left w:w="100" w:type="dxa"/>
              <w:bottom w:w="100" w:type="dxa"/>
              <w:right w:w="100" w:type="dxa"/>
            </w:tcMar>
          </w:tcPr>
          <w:p w14:paraId="6D6D5E03" w14:textId="77777777" w:rsidR="00A31D86" w:rsidRPr="002358F4" w:rsidRDefault="007E393C">
            <w:pPr>
              <w:widowControl w:val="0"/>
              <w:spacing w:line="240" w:lineRule="auto"/>
              <w:jc w:val="left"/>
              <w:rPr>
                <w:lang w:val="en-GB"/>
              </w:rPr>
            </w:pPr>
            <w:r w:rsidRPr="002358F4">
              <w:rPr>
                <w:lang w:val="en-GB"/>
              </w:rPr>
              <w:t>TV</w:t>
            </w:r>
          </w:p>
        </w:tc>
        <w:tc>
          <w:tcPr>
            <w:tcW w:w="525" w:type="dxa"/>
            <w:shd w:val="clear" w:color="auto" w:fill="EA9999"/>
            <w:tcMar>
              <w:top w:w="100" w:type="dxa"/>
              <w:left w:w="100" w:type="dxa"/>
              <w:bottom w:w="100" w:type="dxa"/>
              <w:right w:w="100" w:type="dxa"/>
            </w:tcMar>
          </w:tcPr>
          <w:p w14:paraId="17BC9639" w14:textId="77777777" w:rsidR="00A31D86" w:rsidRPr="002358F4" w:rsidRDefault="007E393C">
            <w:pPr>
              <w:widowControl w:val="0"/>
              <w:spacing w:line="240" w:lineRule="auto"/>
              <w:jc w:val="left"/>
              <w:rPr>
                <w:lang w:val="en-GB"/>
              </w:rPr>
            </w:pPr>
            <w:r w:rsidRPr="002358F4">
              <w:rPr>
                <w:lang w:val="en-GB"/>
              </w:rPr>
              <w:t>No. of Views</w:t>
            </w:r>
          </w:p>
        </w:tc>
        <w:tc>
          <w:tcPr>
            <w:tcW w:w="510" w:type="dxa"/>
            <w:shd w:val="clear" w:color="auto" w:fill="FFE599"/>
            <w:tcMar>
              <w:top w:w="100" w:type="dxa"/>
              <w:left w:w="100" w:type="dxa"/>
              <w:bottom w:w="100" w:type="dxa"/>
              <w:right w:w="100" w:type="dxa"/>
            </w:tcMar>
          </w:tcPr>
          <w:p w14:paraId="38DBC95F" w14:textId="77777777" w:rsidR="00A31D86" w:rsidRPr="002358F4" w:rsidRDefault="007E393C">
            <w:pPr>
              <w:widowControl w:val="0"/>
              <w:spacing w:line="240" w:lineRule="auto"/>
              <w:jc w:val="left"/>
              <w:rPr>
                <w:lang w:val="en-GB"/>
              </w:rPr>
            </w:pPr>
            <w:r w:rsidRPr="002358F4">
              <w:rPr>
                <w:lang w:val="en-GB"/>
              </w:rPr>
              <w:t>Jan</w:t>
            </w:r>
          </w:p>
        </w:tc>
        <w:tc>
          <w:tcPr>
            <w:tcW w:w="480" w:type="dxa"/>
            <w:shd w:val="clear" w:color="auto" w:fill="FFE599"/>
            <w:tcMar>
              <w:top w:w="100" w:type="dxa"/>
              <w:left w:w="100" w:type="dxa"/>
              <w:bottom w:w="100" w:type="dxa"/>
              <w:right w:w="100" w:type="dxa"/>
            </w:tcMar>
          </w:tcPr>
          <w:p w14:paraId="62C911FC" w14:textId="77777777" w:rsidR="00A31D86" w:rsidRPr="002358F4" w:rsidRDefault="007E393C">
            <w:pPr>
              <w:widowControl w:val="0"/>
              <w:spacing w:line="240" w:lineRule="auto"/>
              <w:jc w:val="left"/>
              <w:rPr>
                <w:lang w:val="en-GB"/>
              </w:rPr>
            </w:pPr>
            <w:r w:rsidRPr="002358F4">
              <w:rPr>
                <w:lang w:val="en-GB"/>
              </w:rPr>
              <w:t>May</w:t>
            </w:r>
          </w:p>
        </w:tc>
        <w:tc>
          <w:tcPr>
            <w:tcW w:w="525" w:type="dxa"/>
            <w:shd w:val="clear" w:color="auto" w:fill="FFFFFF"/>
            <w:tcMar>
              <w:top w:w="100" w:type="dxa"/>
              <w:left w:w="100" w:type="dxa"/>
              <w:bottom w:w="100" w:type="dxa"/>
              <w:right w:w="100" w:type="dxa"/>
            </w:tcMar>
          </w:tcPr>
          <w:p w14:paraId="56C3CD88" w14:textId="77777777" w:rsidR="00A31D86" w:rsidRPr="002358F4" w:rsidRDefault="00A31D86">
            <w:pPr>
              <w:widowControl w:val="0"/>
              <w:spacing w:line="240" w:lineRule="auto"/>
              <w:jc w:val="left"/>
              <w:rPr>
                <w:lang w:val="en-GB"/>
              </w:rPr>
            </w:pPr>
          </w:p>
        </w:tc>
        <w:tc>
          <w:tcPr>
            <w:tcW w:w="585" w:type="dxa"/>
            <w:shd w:val="clear" w:color="auto" w:fill="auto"/>
            <w:tcMar>
              <w:top w:w="100" w:type="dxa"/>
              <w:left w:w="100" w:type="dxa"/>
              <w:bottom w:w="100" w:type="dxa"/>
              <w:right w:w="100" w:type="dxa"/>
            </w:tcMar>
          </w:tcPr>
          <w:p w14:paraId="30B0C435" w14:textId="77777777" w:rsidR="00A31D86" w:rsidRPr="002358F4" w:rsidRDefault="00A31D86">
            <w:pPr>
              <w:widowControl w:val="0"/>
              <w:spacing w:line="240" w:lineRule="auto"/>
              <w:jc w:val="left"/>
              <w:rPr>
                <w:lang w:val="en-GB"/>
              </w:rPr>
            </w:pPr>
          </w:p>
        </w:tc>
        <w:tc>
          <w:tcPr>
            <w:tcW w:w="555" w:type="dxa"/>
            <w:shd w:val="clear" w:color="auto" w:fill="4A86E8"/>
            <w:tcMar>
              <w:top w:w="100" w:type="dxa"/>
              <w:left w:w="100" w:type="dxa"/>
              <w:bottom w:w="100" w:type="dxa"/>
              <w:right w:w="100" w:type="dxa"/>
            </w:tcMar>
          </w:tcPr>
          <w:p w14:paraId="0863EB04" w14:textId="77777777" w:rsidR="00A31D86" w:rsidRPr="002358F4" w:rsidRDefault="00A31D86">
            <w:pPr>
              <w:widowControl w:val="0"/>
              <w:spacing w:line="240" w:lineRule="auto"/>
              <w:jc w:val="left"/>
              <w:rPr>
                <w:lang w:val="en-GB"/>
              </w:rPr>
            </w:pPr>
          </w:p>
        </w:tc>
        <w:tc>
          <w:tcPr>
            <w:tcW w:w="555" w:type="dxa"/>
            <w:shd w:val="clear" w:color="auto" w:fill="4A86E8"/>
            <w:tcMar>
              <w:top w:w="100" w:type="dxa"/>
              <w:left w:w="100" w:type="dxa"/>
              <w:bottom w:w="100" w:type="dxa"/>
              <w:right w:w="100" w:type="dxa"/>
            </w:tcMar>
          </w:tcPr>
          <w:p w14:paraId="7C3BB00C" w14:textId="77777777" w:rsidR="00A31D86" w:rsidRPr="002358F4" w:rsidRDefault="00A31D86">
            <w:pPr>
              <w:widowControl w:val="0"/>
              <w:spacing w:line="240" w:lineRule="auto"/>
              <w:jc w:val="left"/>
              <w:rPr>
                <w:lang w:val="en-GB"/>
              </w:rPr>
            </w:pPr>
          </w:p>
        </w:tc>
        <w:tc>
          <w:tcPr>
            <w:tcW w:w="555" w:type="dxa"/>
            <w:shd w:val="clear" w:color="auto" w:fill="4A86E8"/>
            <w:tcMar>
              <w:top w:w="100" w:type="dxa"/>
              <w:left w:w="100" w:type="dxa"/>
              <w:bottom w:w="100" w:type="dxa"/>
              <w:right w:w="100" w:type="dxa"/>
            </w:tcMar>
          </w:tcPr>
          <w:p w14:paraId="18DDB406" w14:textId="77777777" w:rsidR="00A31D86" w:rsidRPr="002358F4" w:rsidRDefault="00A31D86">
            <w:pPr>
              <w:widowControl w:val="0"/>
              <w:spacing w:line="240" w:lineRule="auto"/>
              <w:jc w:val="left"/>
              <w:rPr>
                <w:lang w:val="en-GB"/>
              </w:rPr>
            </w:pPr>
          </w:p>
        </w:tc>
        <w:tc>
          <w:tcPr>
            <w:tcW w:w="555" w:type="dxa"/>
            <w:shd w:val="clear" w:color="auto" w:fill="4A86E8"/>
            <w:tcMar>
              <w:top w:w="100" w:type="dxa"/>
              <w:left w:w="100" w:type="dxa"/>
              <w:bottom w:w="100" w:type="dxa"/>
              <w:right w:w="100" w:type="dxa"/>
            </w:tcMar>
          </w:tcPr>
          <w:p w14:paraId="0C5000CE" w14:textId="77777777" w:rsidR="00A31D86" w:rsidRPr="002358F4" w:rsidRDefault="00A31D86">
            <w:pPr>
              <w:widowControl w:val="0"/>
              <w:spacing w:line="240" w:lineRule="auto"/>
              <w:jc w:val="left"/>
              <w:rPr>
                <w:lang w:val="en-GB"/>
              </w:rPr>
            </w:pPr>
          </w:p>
        </w:tc>
        <w:tc>
          <w:tcPr>
            <w:tcW w:w="555" w:type="dxa"/>
            <w:shd w:val="clear" w:color="auto" w:fill="4A86E8"/>
            <w:tcMar>
              <w:top w:w="100" w:type="dxa"/>
              <w:left w:w="100" w:type="dxa"/>
              <w:bottom w:w="100" w:type="dxa"/>
              <w:right w:w="100" w:type="dxa"/>
            </w:tcMar>
          </w:tcPr>
          <w:p w14:paraId="743BA245"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2ECD1D30"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0DE5987A"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3C173239"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60EE8D7F"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3AB72458" w14:textId="77777777" w:rsidR="00A31D86" w:rsidRPr="002358F4" w:rsidRDefault="00A31D86">
            <w:pPr>
              <w:widowControl w:val="0"/>
              <w:spacing w:line="240" w:lineRule="auto"/>
              <w:jc w:val="left"/>
              <w:rPr>
                <w:lang w:val="en-GB"/>
              </w:rPr>
            </w:pPr>
          </w:p>
        </w:tc>
      </w:tr>
      <w:tr w:rsidR="00A31D86" w:rsidRPr="002358F4" w14:paraId="1E07F01E" w14:textId="77777777">
        <w:tc>
          <w:tcPr>
            <w:tcW w:w="705" w:type="dxa"/>
            <w:shd w:val="clear" w:color="auto" w:fill="B6D7A8"/>
            <w:tcMar>
              <w:top w:w="100" w:type="dxa"/>
              <w:left w:w="100" w:type="dxa"/>
              <w:bottom w:w="100" w:type="dxa"/>
              <w:right w:w="100" w:type="dxa"/>
            </w:tcMar>
          </w:tcPr>
          <w:p w14:paraId="796B017E" w14:textId="77777777" w:rsidR="00A31D86" w:rsidRPr="002358F4" w:rsidRDefault="007E393C">
            <w:pPr>
              <w:widowControl w:val="0"/>
              <w:spacing w:line="240" w:lineRule="auto"/>
              <w:jc w:val="left"/>
              <w:rPr>
                <w:b/>
                <w:lang w:val="en-GB"/>
              </w:rPr>
            </w:pPr>
            <w:r w:rsidRPr="002358F4">
              <w:rPr>
                <w:b/>
                <w:lang w:val="en-GB"/>
              </w:rPr>
              <w:t xml:space="preserve">Sales and Digital Marketing </w:t>
            </w:r>
          </w:p>
        </w:tc>
        <w:tc>
          <w:tcPr>
            <w:tcW w:w="525" w:type="dxa"/>
            <w:shd w:val="clear" w:color="auto" w:fill="EA9999"/>
            <w:tcMar>
              <w:top w:w="100" w:type="dxa"/>
              <w:left w:w="100" w:type="dxa"/>
              <w:bottom w:w="100" w:type="dxa"/>
              <w:right w:w="100" w:type="dxa"/>
            </w:tcMar>
          </w:tcPr>
          <w:p w14:paraId="19253BD5" w14:textId="77777777" w:rsidR="00A31D86" w:rsidRPr="002358F4" w:rsidRDefault="00A31D86">
            <w:pPr>
              <w:widowControl w:val="0"/>
              <w:spacing w:line="240" w:lineRule="auto"/>
              <w:jc w:val="left"/>
              <w:rPr>
                <w:lang w:val="en-GB"/>
              </w:rPr>
            </w:pPr>
          </w:p>
        </w:tc>
        <w:tc>
          <w:tcPr>
            <w:tcW w:w="510" w:type="dxa"/>
            <w:shd w:val="clear" w:color="auto" w:fill="FFE599"/>
            <w:tcMar>
              <w:top w:w="100" w:type="dxa"/>
              <w:left w:w="100" w:type="dxa"/>
              <w:bottom w:w="100" w:type="dxa"/>
              <w:right w:w="100" w:type="dxa"/>
            </w:tcMar>
          </w:tcPr>
          <w:p w14:paraId="44751400" w14:textId="77777777" w:rsidR="00A31D86" w:rsidRPr="002358F4" w:rsidRDefault="00A31D86">
            <w:pPr>
              <w:widowControl w:val="0"/>
              <w:spacing w:line="240" w:lineRule="auto"/>
              <w:jc w:val="left"/>
              <w:rPr>
                <w:lang w:val="en-GB"/>
              </w:rPr>
            </w:pPr>
          </w:p>
        </w:tc>
        <w:tc>
          <w:tcPr>
            <w:tcW w:w="480" w:type="dxa"/>
            <w:shd w:val="clear" w:color="auto" w:fill="FFE599"/>
            <w:tcMar>
              <w:top w:w="100" w:type="dxa"/>
              <w:left w:w="100" w:type="dxa"/>
              <w:bottom w:w="100" w:type="dxa"/>
              <w:right w:w="100" w:type="dxa"/>
            </w:tcMar>
          </w:tcPr>
          <w:p w14:paraId="5A8D11A0" w14:textId="77777777" w:rsidR="00A31D86" w:rsidRPr="002358F4" w:rsidRDefault="00A31D86">
            <w:pPr>
              <w:widowControl w:val="0"/>
              <w:spacing w:line="240" w:lineRule="auto"/>
              <w:jc w:val="left"/>
              <w:rPr>
                <w:lang w:val="en-GB"/>
              </w:rPr>
            </w:pPr>
          </w:p>
        </w:tc>
        <w:tc>
          <w:tcPr>
            <w:tcW w:w="525" w:type="dxa"/>
            <w:shd w:val="clear" w:color="auto" w:fill="FFFFFF"/>
            <w:tcMar>
              <w:top w:w="100" w:type="dxa"/>
              <w:left w:w="100" w:type="dxa"/>
              <w:bottom w:w="100" w:type="dxa"/>
              <w:right w:w="100" w:type="dxa"/>
            </w:tcMar>
          </w:tcPr>
          <w:p w14:paraId="70EA07DB" w14:textId="77777777" w:rsidR="00A31D86" w:rsidRPr="002358F4" w:rsidRDefault="00A31D86">
            <w:pPr>
              <w:widowControl w:val="0"/>
              <w:spacing w:line="240" w:lineRule="auto"/>
              <w:jc w:val="left"/>
              <w:rPr>
                <w:lang w:val="en-GB"/>
              </w:rPr>
            </w:pPr>
          </w:p>
        </w:tc>
        <w:tc>
          <w:tcPr>
            <w:tcW w:w="585" w:type="dxa"/>
            <w:shd w:val="clear" w:color="auto" w:fill="auto"/>
            <w:tcMar>
              <w:top w:w="100" w:type="dxa"/>
              <w:left w:w="100" w:type="dxa"/>
              <w:bottom w:w="100" w:type="dxa"/>
              <w:right w:w="100" w:type="dxa"/>
            </w:tcMar>
          </w:tcPr>
          <w:p w14:paraId="5D3C4981"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6CDCB7E5"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6A87CAD1"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67CB33A"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28F4A937"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4D0C613F"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6EFB858D"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423F5FFE"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14527129"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39CBFC39"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6197F7BD" w14:textId="77777777" w:rsidR="00A31D86" w:rsidRPr="002358F4" w:rsidRDefault="00A31D86">
            <w:pPr>
              <w:widowControl w:val="0"/>
              <w:spacing w:line="240" w:lineRule="auto"/>
              <w:jc w:val="left"/>
              <w:rPr>
                <w:lang w:val="en-GB"/>
              </w:rPr>
            </w:pPr>
          </w:p>
        </w:tc>
      </w:tr>
      <w:tr w:rsidR="00A31D86" w:rsidRPr="002358F4" w14:paraId="25EDA2E8" w14:textId="77777777">
        <w:tc>
          <w:tcPr>
            <w:tcW w:w="705" w:type="dxa"/>
            <w:shd w:val="clear" w:color="auto" w:fill="B6D7A8"/>
            <w:tcMar>
              <w:top w:w="100" w:type="dxa"/>
              <w:left w:w="100" w:type="dxa"/>
              <w:bottom w:w="100" w:type="dxa"/>
              <w:right w:w="100" w:type="dxa"/>
            </w:tcMar>
          </w:tcPr>
          <w:p w14:paraId="31937C4D" w14:textId="77777777" w:rsidR="00A31D86" w:rsidRPr="002358F4" w:rsidRDefault="007E393C">
            <w:pPr>
              <w:widowControl w:val="0"/>
              <w:spacing w:line="240" w:lineRule="auto"/>
              <w:jc w:val="left"/>
              <w:rPr>
                <w:lang w:val="en-GB"/>
              </w:rPr>
            </w:pPr>
            <w:r w:rsidRPr="002358F4">
              <w:rPr>
                <w:lang w:val="en-GB"/>
              </w:rPr>
              <w:t>Emails</w:t>
            </w:r>
          </w:p>
        </w:tc>
        <w:tc>
          <w:tcPr>
            <w:tcW w:w="525" w:type="dxa"/>
            <w:shd w:val="clear" w:color="auto" w:fill="EA9999"/>
            <w:tcMar>
              <w:top w:w="100" w:type="dxa"/>
              <w:left w:w="100" w:type="dxa"/>
              <w:bottom w:w="100" w:type="dxa"/>
              <w:right w:w="100" w:type="dxa"/>
            </w:tcMar>
          </w:tcPr>
          <w:p w14:paraId="021461CE" w14:textId="77777777" w:rsidR="00A31D86" w:rsidRPr="002358F4" w:rsidRDefault="007E393C">
            <w:pPr>
              <w:widowControl w:val="0"/>
              <w:spacing w:line="240" w:lineRule="auto"/>
              <w:jc w:val="left"/>
              <w:rPr>
                <w:lang w:val="en-GB"/>
              </w:rPr>
            </w:pPr>
            <w:r w:rsidRPr="002358F4">
              <w:rPr>
                <w:lang w:val="en-GB"/>
              </w:rPr>
              <w:t>Open rates</w:t>
            </w:r>
          </w:p>
        </w:tc>
        <w:tc>
          <w:tcPr>
            <w:tcW w:w="510" w:type="dxa"/>
            <w:shd w:val="clear" w:color="auto" w:fill="FFE599"/>
            <w:tcMar>
              <w:top w:w="100" w:type="dxa"/>
              <w:left w:w="100" w:type="dxa"/>
              <w:bottom w:w="100" w:type="dxa"/>
              <w:right w:w="100" w:type="dxa"/>
            </w:tcMar>
          </w:tcPr>
          <w:p w14:paraId="62F8C86B" w14:textId="77777777" w:rsidR="00A31D86" w:rsidRPr="002358F4" w:rsidRDefault="007E393C">
            <w:pPr>
              <w:widowControl w:val="0"/>
              <w:spacing w:line="240" w:lineRule="auto"/>
              <w:jc w:val="left"/>
              <w:rPr>
                <w:lang w:val="en-GB"/>
              </w:rPr>
            </w:pPr>
            <w:r w:rsidRPr="002358F4">
              <w:rPr>
                <w:lang w:val="en-GB"/>
              </w:rPr>
              <w:t>May</w:t>
            </w:r>
          </w:p>
        </w:tc>
        <w:tc>
          <w:tcPr>
            <w:tcW w:w="480" w:type="dxa"/>
            <w:shd w:val="clear" w:color="auto" w:fill="FFE599"/>
            <w:tcMar>
              <w:top w:w="100" w:type="dxa"/>
              <w:left w:w="100" w:type="dxa"/>
              <w:bottom w:w="100" w:type="dxa"/>
              <w:right w:w="100" w:type="dxa"/>
            </w:tcMar>
          </w:tcPr>
          <w:p w14:paraId="7D2D8DA2" w14:textId="77777777" w:rsidR="00A31D86" w:rsidRPr="002358F4" w:rsidRDefault="007E393C">
            <w:pPr>
              <w:widowControl w:val="0"/>
              <w:spacing w:line="240" w:lineRule="auto"/>
              <w:jc w:val="left"/>
              <w:rPr>
                <w:lang w:val="en-GB"/>
              </w:rPr>
            </w:pPr>
            <w:r w:rsidRPr="002358F4">
              <w:rPr>
                <w:lang w:val="en-GB"/>
              </w:rPr>
              <w:t>July</w:t>
            </w:r>
          </w:p>
        </w:tc>
        <w:tc>
          <w:tcPr>
            <w:tcW w:w="525" w:type="dxa"/>
            <w:shd w:val="clear" w:color="auto" w:fill="FFFFFF"/>
            <w:tcMar>
              <w:top w:w="100" w:type="dxa"/>
              <w:left w:w="100" w:type="dxa"/>
              <w:bottom w:w="100" w:type="dxa"/>
              <w:right w:w="100" w:type="dxa"/>
            </w:tcMar>
          </w:tcPr>
          <w:p w14:paraId="579F6BBF" w14:textId="77777777" w:rsidR="00A31D86" w:rsidRPr="002358F4" w:rsidRDefault="00A31D86">
            <w:pPr>
              <w:widowControl w:val="0"/>
              <w:spacing w:line="240" w:lineRule="auto"/>
              <w:jc w:val="left"/>
              <w:rPr>
                <w:lang w:val="en-GB"/>
              </w:rPr>
            </w:pPr>
          </w:p>
        </w:tc>
        <w:tc>
          <w:tcPr>
            <w:tcW w:w="585" w:type="dxa"/>
            <w:shd w:val="clear" w:color="auto" w:fill="auto"/>
            <w:tcMar>
              <w:top w:w="100" w:type="dxa"/>
              <w:left w:w="100" w:type="dxa"/>
              <w:bottom w:w="100" w:type="dxa"/>
              <w:right w:w="100" w:type="dxa"/>
            </w:tcMar>
          </w:tcPr>
          <w:p w14:paraId="19F56DCF"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782557E"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5E16C4EC"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2A8D7F35"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1155D632" w14:textId="77777777" w:rsidR="00A31D86" w:rsidRPr="002358F4" w:rsidRDefault="00A31D86">
            <w:pPr>
              <w:widowControl w:val="0"/>
              <w:spacing w:line="240" w:lineRule="auto"/>
              <w:jc w:val="left"/>
              <w:rPr>
                <w:lang w:val="en-GB"/>
              </w:rPr>
            </w:pPr>
          </w:p>
        </w:tc>
        <w:tc>
          <w:tcPr>
            <w:tcW w:w="555" w:type="dxa"/>
            <w:shd w:val="clear" w:color="auto" w:fill="C27BA0"/>
            <w:tcMar>
              <w:top w:w="100" w:type="dxa"/>
              <w:left w:w="100" w:type="dxa"/>
              <w:bottom w:w="100" w:type="dxa"/>
              <w:right w:w="100" w:type="dxa"/>
            </w:tcMar>
          </w:tcPr>
          <w:p w14:paraId="2506E9A6" w14:textId="77777777" w:rsidR="00A31D86" w:rsidRPr="002358F4" w:rsidRDefault="00A31D86">
            <w:pPr>
              <w:widowControl w:val="0"/>
              <w:spacing w:line="240" w:lineRule="auto"/>
              <w:jc w:val="left"/>
              <w:rPr>
                <w:lang w:val="en-GB"/>
              </w:rPr>
            </w:pPr>
          </w:p>
        </w:tc>
        <w:tc>
          <w:tcPr>
            <w:tcW w:w="555" w:type="dxa"/>
            <w:shd w:val="clear" w:color="auto" w:fill="C27BA0"/>
            <w:tcMar>
              <w:top w:w="100" w:type="dxa"/>
              <w:left w:w="100" w:type="dxa"/>
              <w:bottom w:w="100" w:type="dxa"/>
              <w:right w:w="100" w:type="dxa"/>
            </w:tcMar>
          </w:tcPr>
          <w:p w14:paraId="153E4299" w14:textId="77777777" w:rsidR="00A31D86" w:rsidRPr="002358F4" w:rsidRDefault="00A31D86">
            <w:pPr>
              <w:widowControl w:val="0"/>
              <w:spacing w:line="240" w:lineRule="auto"/>
              <w:jc w:val="left"/>
              <w:rPr>
                <w:lang w:val="en-GB"/>
              </w:rPr>
            </w:pPr>
          </w:p>
        </w:tc>
        <w:tc>
          <w:tcPr>
            <w:tcW w:w="555" w:type="dxa"/>
            <w:shd w:val="clear" w:color="auto" w:fill="C27BA0"/>
            <w:tcMar>
              <w:top w:w="100" w:type="dxa"/>
              <w:left w:w="100" w:type="dxa"/>
              <w:bottom w:w="100" w:type="dxa"/>
              <w:right w:w="100" w:type="dxa"/>
            </w:tcMar>
          </w:tcPr>
          <w:p w14:paraId="108DB164"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26DAF995"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39A5A212"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22475752" w14:textId="77777777" w:rsidR="00A31D86" w:rsidRPr="002358F4" w:rsidRDefault="00A31D86">
            <w:pPr>
              <w:widowControl w:val="0"/>
              <w:spacing w:line="240" w:lineRule="auto"/>
              <w:jc w:val="left"/>
              <w:rPr>
                <w:lang w:val="en-GB"/>
              </w:rPr>
            </w:pPr>
          </w:p>
        </w:tc>
      </w:tr>
      <w:tr w:rsidR="00A31D86" w:rsidRPr="002358F4" w14:paraId="69EAAB0D" w14:textId="77777777">
        <w:tc>
          <w:tcPr>
            <w:tcW w:w="705" w:type="dxa"/>
            <w:shd w:val="clear" w:color="auto" w:fill="B6D7A8"/>
            <w:tcMar>
              <w:top w:w="100" w:type="dxa"/>
              <w:left w:w="100" w:type="dxa"/>
              <w:bottom w:w="100" w:type="dxa"/>
              <w:right w:w="100" w:type="dxa"/>
            </w:tcMar>
          </w:tcPr>
          <w:p w14:paraId="288F6803" w14:textId="77777777" w:rsidR="00A31D86" w:rsidRPr="002358F4" w:rsidRDefault="007E393C">
            <w:pPr>
              <w:widowControl w:val="0"/>
              <w:spacing w:line="240" w:lineRule="auto"/>
              <w:jc w:val="left"/>
              <w:rPr>
                <w:lang w:val="en-GB"/>
              </w:rPr>
            </w:pPr>
            <w:r w:rsidRPr="002358F4">
              <w:rPr>
                <w:lang w:val="en-GB"/>
              </w:rPr>
              <w:t>Instagram</w:t>
            </w:r>
          </w:p>
        </w:tc>
        <w:tc>
          <w:tcPr>
            <w:tcW w:w="525" w:type="dxa"/>
            <w:shd w:val="clear" w:color="auto" w:fill="EA9999"/>
            <w:tcMar>
              <w:top w:w="100" w:type="dxa"/>
              <w:left w:w="100" w:type="dxa"/>
              <w:bottom w:w="100" w:type="dxa"/>
              <w:right w:w="100" w:type="dxa"/>
            </w:tcMar>
          </w:tcPr>
          <w:p w14:paraId="20960ABE" w14:textId="77777777" w:rsidR="00A31D86" w:rsidRPr="002358F4" w:rsidRDefault="007E393C">
            <w:pPr>
              <w:widowControl w:val="0"/>
              <w:spacing w:line="240" w:lineRule="auto"/>
              <w:jc w:val="left"/>
              <w:rPr>
                <w:lang w:val="en-GB"/>
              </w:rPr>
            </w:pPr>
            <w:r w:rsidRPr="002358F4">
              <w:rPr>
                <w:lang w:val="en-GB"/>
              </w:rPr>
              <w:t>No. of Views</w:t>
            </w:r>
          </w:p>
        </w:tc>
        <w:tc>
          <w:tcPr>
            <w:tcW w:w="510" w:type="dxa"/>
            <w:shd w:val="clear" w:color="auto" w:fill="FFE599"/>
            <w:tcMar>
              <w:top w:w="100" w:type="dxa"/>
              <w:left w:w="100" w:type="dxa"/>
              <w:bottom w:w="100" w:type="dxa"/>
              <w:right w:w="100" w:type="dxa"/>
            </w:tcMar>
          </w:tcPr>
          <w:p w14:paraId="3726D1B9" w14:textId="77777777" w:rsidR="00A31D86" w:rsidRPr="002358F4" w:rsidRDefault="007E393C">
            <w:pPr>
              <w:widowControl w:val="0"/>
              <w:spacing w:line="240" w:lineRule="auto"/>
              <w:jc w:val="left"/>
              <w:rPr>
                <w:lang w:val="en-GB"/>
              </w:rPr>
            </w:pPr>
            <w:r w:rsidRPr="002358F4">
              <w:rPr>
                <w:lang w:val="en-GB"/>
              </w:rPr>
              <w:t>June</w:t>
            </w:r>
          </w:p>
        </w:tc>
        <w:tc>
          <w:tcPr>
            <w:tcW w:w="480" w:type="dxa"/>
            <w:shd w:val="clear" w:color="auto" w:fill="FFE599"/>
            <w:tcMar>
              <w:top w:w="100" w:type="dxa"/>
              <w:left w:w="100" w:type="dxa"/>
              <w:bottom w:w="100" w:type="dxa"/>
              <w:right w:w="100" w:type="dxa"/>
            </w:tcMar>
          </w:tcPr>
          <w:p w14:paraId="6748709C" w14:textId="77777777" w:rsidR="00A31D86" w:rsidRPr="002358F4" w:rsidRDefault="007E393C">
            <w:pPr>
              <w:widowControl w:val="0"/>
              <w:spacing w:line="240" w:lineRule="auto"/>
              <w:jc w:val="left"/>
              <w:rPr>
                <w:lang w:val="en-GB"/>
              </w:rPr>
            </w:pPr>
            <w:r w:rsidRPr="002358F4">
              <w:rPr>
                <w:lang w:val="en-GB"/>
              </w:rPr>
              <w:t>Oct</w:t>
            </w:r>
          </w:p>
        </w:tc>
        <w:tc>
          <w:tcPr>
            <w:tcW w:w="525" w:type="dxa"/>
            <w:shd w:val="clear" w:color="auto" w:fill="FFFFFF"/>
            <w:tcMar>
              <w:top w:w="100" w:type="dxa"/>
              <w:left w:w="100" w:type="dxa"/>
              <w:bottom w:w="100" w:type="dxa"/>
              <w:right w:w="100" w:type="dxa"/>
            </w:tcMar>
          </w:tcPr>
          <w:p w14:paraId="6114F8AC" w14:textId="77777777" w:rsidR="00A31D86" w:rsidRPr="002358F4" w:rsidRDefault="00A31D86">
            <w:pPr>
              <w:widowControl w:val="0"/>
              <w:spacing w:line="240" w:lineRule="auto"/>
              <w:jc w:val="left"/>
              <w:rPr>
                <w:lang w:val="en-GB"/>
              </w:rPr>
            </w:pPr>
          </w:p>
        </w:tc>
        <w:tc>
          <w:tcPr>
            <w:tcW w:w="585" w:type="dxa"/>
            <w:shd w:val="clear" w:color="auto" w:fill="auto"/>
            <w:tcMar>
              <w:top w:w="100" w:type="dxa"/>
              <w:left w:w="100" w:type="dxa"/>
              <w:bottom w:w="100" w:type="dxa"/>
              <w:right w:w="100" w:type="dxa"/>
            </w:tcMar>
          </w:tcPr>
          <w:p w14:paraId="7C94BCD1"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11C9210"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701C5EA1"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0B673935"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120A5D54" w14:textId="77777777" w:rsidR="00A31D86" w:rsidRPr="002358F4" w:rsidRDefault="00A31D86">
            <w:pPr>
              <w:widowControl w:val="0"/>
              <w:spacing w:line="240" w:lineRule="auto"/>
              <w:jc w:val="left"/>
              <w:rPr>
                <w:lang w:val="en-GB"/>
              </w:rPr>
            </w:pPr>
          </w:p>
        </w:tc>
        <w:tc>
          <w:tcPr>
            <w:tcW w:w="555" w:type="dxa"/>
            <w:shd w:val="clear" w:color="auto" w:fill="auto"/>
            <w:tcMar>
              <w:top w:w="100" w:type="dxa"/>
              <w:left w:w="100" w:type="dxa"/>
              <w:bottom w:w="100" w:type="dxa"/>
              <w:right w:w="100" w:type="dxa"/>
            </w:tcMar>
          </w:tcPr>
          <w:p w14:paraId="32AB2666" w14:textId="77777777" w:rsidR="00A31D86" w:rsidRPr="002358F4" w:rsidRDefault="00A31D86">
            <w:pPr>
              <w:widowControl w:val="0"/>
              <w:spacing w:line="240" w:lineRule="auto"/>
              <w:jc w:val="left"/>
              <w:rPr>
                <w:lang w:val="en-GB"/>
              </w:rPr>
            </w:pPr>
          </w:p>
        </w:tc>
        <w:tc>
          <w:tcPr>
            <w:tcW w:w="555" w:type="dxa"/>
            <w:shd w:val="clear" w:color="auto" w:fill="CC4125"/>
            <w:tcMar>
              <w:top w:w="100" w:type="dxa"/>
              <w:left w:w="100" w:type="dxa"/>
              <w:bottom w:w="100" w:type="dxa"/>
              <w:right w:w="100" w:type="dxa"/>
            </w:tcMar>
          </w:tcPr>
          <w:p w14:paraId="6AECEA73" w14:textId="77777777" w:rsidR="00A31D86" w:rsidRPr="002358F4" w:rsidRDefault="00A31D86">
            <w:pPr>
              <w:widowControl w:val="0"/>
              <w:spacing w:line="240" w:lineRule="auto"/>
              <w:jc w:val="left"/>
              <w:rPr>
                <w:lang w:val="en-GB"/>
              </w:rPr>
            </w:pPr>
          </w:p>
        </w:tc>
        <w:tc>
          <w:tcPr>
            <w:tcW w:w="555" w:type="dxa"/>
            <w:shd w:val="clear" w:color="auto" w:fill="CC4125"/>
            <w:tcMar>
              <w:top w:w="100" w:type="dxa"/>
              <w:left w:w="100" w:type="dxa"/>
              <w:bottom w:w="100" w:type="dxa"/>
              <w:right w:w="100" w:type="dxa"/>
            </w:tcMar>
          </w:tcPr>
          <w:p w14:paraId="1DEB1DFD" w14:textId="77777777" w:rsidR="00A31D86" w:rsidRPr="002358F4" w:rsidRDefault="00A31D86">
            <w:pPr>
              <w:widowControl w:val="0"/>
              <w:spacing w:line="240" w:lineRule="auto"/>
              <w:jc w:val="left"/>
              <w:rPr>
                <w:lang w:val="en-GB"/>
              </w:rPr>
            </w:pPr>
          </w:p>
        </w:tc>
        <w:tc>
          <w:tcPr>
            <w:tcW w:w="555" w:type="dxa"/>
            <w:shd w:val="clear" w:color="auto" w:fill="CC4125"/>
            <w:tcMar>
              <w:top w:w="100" w:type="dxa"/>
              <w:left w:w="100" w:type="dxa"/>
              <w:bottom w:w="100" w:type="dxa"/>
              <w:right w:w="100" w:type="dxa"/>
            </w:tcMar>
          </w:tcPr>
          <w:p w14:paraId="5FEA2F13" w14:textId="77777777" w:rsidR="00A31D86" w:rsidRPr="002358F4" w:rsidRDefault="00A31D86">
            <w:pPr>
              <w:widowControl w:val="0"/>
              <w:spacing w:line="240" w:lineRule="auto"/>
              <w:jc w:val="left"/>
              <w:rPr>
                <w:lang w:val="en-GB"/>
              </w:rPr>
            </w:pPr>
          </w:p>
        </w:tc>
        <w:tc>
          <w:tcPr>
            <w:tcW w:w="555" w:type="dxa"/>
            <w:shd w:val="clear" w:color="auto" w:fill="CC4125"/>
            <w:tcMar>
              <w:top w:w="100" w:type="dxa"/>
              <w:left w:w="100" w:type="dxa"/>
              <w:bottom w:w="100" w:type="dxa"/>
              <w:right w:w="100" w:type="dxa"/>
            </w:tcMar>
          </w:tcPr>
          <w:p w14:paraId="361CE6A3" w14:textId="77777777" w:rsidR="00A31D86" w:rsidRPr="002358F4" w:rsidRDefault="00A31D86">
            <w:pPr>
              <w:widowControl w:val="0"/>
              <w:spacing w:line="240" w:lineRule="auto"/>
              <w:jc w:val="left"/>
              <w:rPr>
                <w:lang w:val="en-GB"/>
              </w:rPr>
            </w:pPr>
          </w:p>
        </w:tc>
        <w:tc>
          <w:tcPr>
            <w:tcW w:w="555" w:type="dxa"/>
            <w:shd w:val="clear" w:color="auto" w:fill="CC4125"/>
            <w:tcMar>
              <w:top w:w="100" w:type="dxa"/>
              <w:left w:w="100" w:type="dxa"/>
              <w:bottom w:w="100" w:type="dxa"/>
              <w:right w:w="100" w:type="dxa"/>
            </w:tcMar>
          </w:tcPr>
          <w:p w14:paraId="0DC8C2ED" w14:textId="77777777" w:rsidR="00A31D86" w:rsidRPr="002358F4" w:rsidRDefault="00A31D86">
            <w:pPr>
              <w:widowControl w:val="0"/>
              <w:spacing w:line="240" w:lineRule="auto"/>
              <w:jc w:val="left"/>
              <w:rPr>
                <w:lang w:val="en-GB"/>
              </w:rPr>
            </w:pPr>
          </w:p>
        </w:tc>
      </w:tr>
    </w:tbl>
    <w:p w14:paraId="6AB11153" w14:textId="77777777" w:rsidR="00A31D86" w:rsidRPr="002358F4" w:rsidRDefault="007E393C">
      <w:pPr>
        <w:jc w:val="center"/>
        <w:rPr>
          <w:b/>
          <w:lang w:val="en-GB"/>
        </w:rPr>
      </w:pPr>
      <w:r w:rsidRPr="002358F4">
        <w:rPr>
          <w:b/>
          <w:lang w:val="en-GB"/>
        </w:rPr>
        <w:t>Table 5: Gantt chart</w:t>
      </w:r>
    </w:p>
    <w:p w14:paraId="25F283CE" w14:textId="77777777" w:rsidR="00A31D86" w:rsidRPr="002358F4" w:rsidRDefault="007E393C">
      <w:pPr>
        <w:jc w:val="center"/>
        <w:rPr>
          <w:lang w:val="en-GB"/>
        </w:rPr>
      </w:pPr>
      <w:r w:rsidRPr="002358F4">
        <w:rPr>
          <w:lang w:val="en-GB"/>
        </w:rPr>
        <w:t>(Source: Created by the learner)</w:t>
      </w:r>
    </w:p>
    <w:sectPr w:rsidR="00A31D86" w:rsidRPr="002358F4">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0F8B9" w14:textId="77777777" w:rsidR="003E7B83" w:rsidRDefault="003E7B83" w:rsidP="005254AB">
      <w:pPr>
        <w:spacing w:line="240" w:lineRule="auto"/>
      </w:pPr>
      <w:r>
        <w:separator/>
      </w:r>
    </w:p>
  </w:endnote>
  <w:endnote w:type="continuationSeparator" w:id="0">
    <w:p w14:paraId="2B1B6D24" w14:textId="77777777" w:rsidR="003E7B83" w:rsidRDefault="003E7B83" w:rsidP="005254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9410505"/>
      <w:docPartObj>
        <w:docPartGallery w:val="Page Numbers (Bottom of Page)"/>
        <w:docPartUnique/>
      </w:docPartObj>
    </w:sdtPr>
    <w:sdtEndPr>
      <w:rPr>
        <w:noProof/>
      </w:rPr>
    </w:sdtEndPr>
    <w:sdtContent>
      <w:p w14:paraId="59896472" w14:textId="77777777" w:rsidR="005254AB" w:rsidRDefault="005254AB">
        <w:pPr>
          <w:pStyle w:val="Footer"/>
          <w:jc w:val="right"/>
        </w:pPr>
        <w:r>
          <w:fldChar w:fldCharType="begin"/>
        </w:r>
        <w:r>
          <w:instrText xml:space="preserve"> PAGE   \* MERGEFORMAT </w:instrText>
        </w:r>
        <w:r>
          <w:fldChar w:fldCharType="separate"/>
        </w:r>
        <w:r w:rsidR="002358F4">
          <w:rPr>
            <w:noProof/>
          </w:rPr>
          <w:t>15</w:t>
        </w:r>
        <w:r>
          <w:rPr>
            <w:noProof/>
          </w:rPr>
          <w:fldChar w:fldCharType="end"/>
        </w:r>
      </w:p>
    </w:sdtContent>
  </w:sdt>
  <w:p w14:paraId="06DF5B62" w14:textId="77777777" w:rsidR="005254AB" w:rsidRDefault="005254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AB7AE" w14:textId="77777777" w:rsidR="003E7B83" w:rsidRDefault="003E7B83" w:rsidP="005254AB">
      <w:pPr>
        <w:spacing w:line="240" w:lineRule="auto"/>
      </w:pPr>
      <w:r>
        <w:separator/>
      </w:r>
    </w:p>
  </w:footnote>
  <w:footnote w:type="continuationSeparator" w:id="0">
    <w:p w14:paraId="101B016C" w14:textId="77777777" w:rsidR="003E7B83" w:rsidRDefault="003E7B83" w:rsidP="005254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701A1D"/>
    <w:multiLevelType w:val="multilevel"/>
    <w:tmpl w:val="E3E439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FFE7086"/>
    <w:multiLevelType w:val="multilevel"/>
    <w:tmpl w:val="2ABE4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7417E7F"/>
    <w:multiLevelType w:val="multilevel"/>
    <w:tmpl w:val="5C688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5010168">
    <w:abstractNumId w:val="1"/>
  </w:num>
  <w:num w:numId="2" w16cid:durableId="10765740">
    <w:abstractNumId w:val="2"/>
  </w:num>
  <w:num w:numId="3" w16cid:durableId="1690793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1D86"/>
    <w:rsid w:val="000A1DCC"/>
    <w:rsid w:val="002358F4"/>
    <w:rsid w:val="00353260"/>
    <w:rsid w:val="003E7B83"/>
    <w:rsid w:val="005254AB"/>
    <w:rsid w:val="007E0B80"/>
    <w:rsid w:val="007E393C"/>
    <w:rsid w:val="008C3038"/>
    <w:rsid w:val="008D46D5"/>
    <w:rsid w:val="008E69EF"/>
    <w:rsid w:val="00A31D86"/>
    <w:rsid w:val="00E55D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84296"/>
  <w15:docId w15:val="{432217B3-3AB5-4BB4-800B-38B1CE802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240"/>
      <w:jc w:val="left"/>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C3038"/>
    <w:pPr>
      <w:spacing w:before="240" w:after="0" w:line="259" w:lineRule="auto"/>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8C3038"/>
    <w:pPr>
      <w:spacing w:after="100"/>
    </w:pPr>
  </w:style>
  <w:style w:type="character" w:styleId="Hyperlink">
    <w:name w:val="Hyperlink"/>
    <w:basedOn w:val="DefaultParagraphFont"/>
    <w:uiPriority w:val="99"/>
    <w:unhideWhenUsed/>
    <w:rsid w:val="008C3038"/>
    <w:rPr>
      <w:color w:val="0000FF" w:themeColor="hyperlink"/>
      <w:u w:val="single"/>
    </w:rPr>
  </w:style>
  <w:style w:type="paragraph" w:styleId="Header">
    <w:name w:val="header"/>
    <w:basedOn w:val="Normal"/>
    <w:link w:val="HeaderChar"/>
    <w:uiPriority w:val="99"/>
    <w:unhideWhenUsed/>
    <w:rsid w:val="005254AB"/>
    <w:pPr>
      <w:tabs>
        <w:tab w:val="center" w:pos="4513"/>
        <w:tab w:val="right" w:pos="9026"/>
      </w:tabs>
      <w:spacing w:line="240" w:lineRule="auto"/>
    </w:pPr>
  </w:style>
  <w:style w:type="character" w:customStyle="1" w:styleId="HeaderChar">
    <w:name w:val="Header Char"/>
    <w:basedOn w:val="DefaultParagraphFont"/>
    <w:link w:val="Header"/>
    <w:uiPriority w:val="99"/>
    <w:rsid w:val="005254AB"/>
  </w:style>
  <w:style w:type="paragraph" w:styleId="Footer">
    <w:name w:val="footer"/>
    <w:basedOn w:val="Normal"/>
    <w:link w:val="FooterChar"/>
    <w:uiPriority w:val="99"/>
    <w:unhideWhenUsed/>
    <w:rsid w:val="005254AB"/>
    <w:pPr>
      <w:tabs>
        <w:tab w:val="center" w:pos="4513"/>
        <w:tab w:val="right" w:pos="9026"/>
      </w:tabs>
      <w:spacing w:line="240" w:lineRule="auto"/>
    </w:pPr>
  </w:style>
  <w:style w:type="character" w:customStyle="1" w:styleId="FooterChar">
    <w:name w:val="Footer Char"/>
    <w:basedOn w:val="DefaultParagraphFont"/>
    <w:link w:val="Footer"/>
    <w:uiPriority w:val="99"/>
    <w:rsid w:val="00525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2DFEB-6BFF-44A4-8FC7-987143306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2641</Words>
  <Characters>15058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dumitru silviu</cp:lastModifiedBy>
  <cp:revision>6</cp:revision>
  <dcterms:created xsi:type="dcterms:W3CDTF">2023-05-03T12:27:00Z</dcterms:created>
  <dcterms:modified xsi:type="dcterms:W3CDTF">2023-05-23T16:01:00Z</dcterms:modified>
</cp:coreProperties>
</file>