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DFC283" w14:textId="5644D28E" w:rsidR="0091176D" w:rsidRPr="000C59EF" w:rsidRDefault="006E356C" w:rsidP="000C59EF">
      <w:pPr>
        <w:spacing w:line="360" w:lineRule="auto"/>
        <w:rPr>
          <w:rFonts w:ascii="Times New Roman" w:hAnsi="Times New Roman" w:cs="Times New Roman"/>
          <w:b/>
          <w:bCs/>
        </w:rPr>
      </w:pPr>
      <w:r w:rsidRPr="000C59EF">
        <w:rPr>
          <w:rFonts w:ascii="Times New Roman" w:hAnsi="Times New Roman" w:cs="Times New Roman"/>
          <w:b/>
          <w:bCs/>
        </w:rPr>
        <w:t>Dating/Database Exercise – 1000 Words – 3</w:t>
      </w:r>
      <w:r w:rsidRPr="000C59EF">
        <w:rPr>
          <w:rFonts w:ascii="Times New Roman" w:hAnsi="Times New Roman" w:cs="Times New Roman"/>
          <w:b/>
          <w:bCs/>
          <w:vertAlign w:val="superscript"/>
        </w:rPr>
        <w:t>rd</w:t>
      </w:r>
      <w:r w:rsidRPr="000C59EF">
        <w:rPr>
          <w:rFonts w:ascii="Times New Roman" w:hAnsi="Times New Roman" w:cs="Times New Roman"/>
          <w:b/>
          <w:bCs/>
        </w:rPr>
        <w:t xml:space="preserve"> December</w:t>
      </w:r>
    </w:p>
    <w:p w14:paraId="194F7495" w14:textId="77777777" w:rsidR="0091176D" w:rsidRPr="000C59EF" w:rsidRDefault="0091176D" w:rsidP="000C59EF">
      <w:pPr>
        <w:spacing w:line="360" w:lineRule="auto"/>
        <w:rPr>
          <w:rFonts w:ascii="Times New Roman" w:hAnsi="Times New Roman" w:cs="Times New Roman"/>
          <w:color w:val="000080"/>
          <w:shd w:val="clear" w:color="auto" w:fill="FFFFFF"/>
        </w:rPr>
      </w:pPr>
    </w:p>
    <w:p w14:paraId="7B5A5C32" w14:textId="01B2DFDE" w:rsidR="00263823" w:rsidRPr="000C59EF" w:rsidRDefault="00263823" w:rsidP="000C59EF">
      <w:pPr>
        <w:spacing w:line="360" w:lineRule="auto"/>
        <w:rPr>
          <w:rFonts w:ascii="Times New Roman" w:hAnsi="Times New Roman" w:cs="Times New Roman"/>
          <w:color w:val="000080"/>
          <w:u w:val="single"/>
          <w:shd w:val="clear" w:color="auto" w:fill="FFFFFF"/>
        </w:rPr>
      </w:pPr>
      <w:r w:rsidRPr="000C59EF">
        <w:rPr>
          <w:rFonts w:ascii="Times New Roman" w:hAnsi="Times New Roman" w:cs="Times New Roman"/>
          <w:color w:val="000080"/>
          <w:u w:val="single"/>
          <w:shd w:val="clear" w:color="auto" w:fill="FFFFFF"/>
        </w:rPr>
        <w:t>A</w:t>
      </w:r>
    </w:p>
    <w:p w14:paraId="0E0304C7" w14:textId="72180F08" w:rsidR="00263823" w:rsidRPr="000C59EF" w:rsidRDefault="005266E2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 xml:space="preserve">For </w:t>
      </w:r>
      <w:r w:rsidR="0036057E" w:rsidRPr="000C59EF">
        <w:rPr>
          <w:rFonts w:ascii="Times New Roman" w:hAnsi="Times New Roman" w:cs="Times New Roman"/>
        </w:rPr>
        <w:t>p</w:t>
      </w:r>
      <w:r w:rsidRPr="000C59EF">
        <w:rPr>
          <w:rFonts w:ascii="Times New Roman" w:hAnsi="Times New Roman" w:cs="Times New Roman"/>
        </w:rPr>
        <w:t xml:space="preserve">art A, I knew I would have to figure out </w:t>
      </w:r>
      <w:r w:rsidR="007019E6" w:rsidRPr="000C59EF">
        <w:rPr>
          <w:rFonts w:ascii="Times New Roman" w:hAnsi="Times New Roman" w:cs="Times New Roman"/>
        </w:rPr>
        <w:t xml:space="preserve">The </w:t>
      </w:r>
      <w:r w:rsidR="00DC174A" w:rsidRPr="000C59EF">
        <w:rPr>
          <w:rFonts w:ascii="Times New Roman" w:hAnsi="Times New Roman" w:cs="Times New Roman"/>
        </w:rPr>
        <w:t>8</w:t>
      </w:r>
      <w:r w:rsidR="00DC174A" w:rsidRPr="000C59EF">
        <w:rPr>
          <w:rFonts w:ascii="Times New Roman" w:hAnsi="Times New Roman" w:cs="Times New Roman"/>
          <w:vertAlign w:val="superscript"/>
        </w:rPr>
        <w:t>th</w:t>
      </w:r>
      <w:r w:rsidR="00DC174A" w:rsidRPr="000C59EF">
        <w:rPr>
          <w:rFonts w:ascii="Times New Roman" w:hAnsi="Times New Roman" w:cs="Times New Roman"/>
        </w:rPr>
        <w:t xml:space="preserve"> </w:t>
      </w:r>
      <w:r w:rsidR="007019E6" w:rsidRPr="000C59EF">
        <w:rPr>
          <w:rFonts w:ascii="Times New Roman" w:hAnsi="Times New Roman" w:cs="Times New Roman"/>
        </w:rPr>
        <w:t>regnal year of King Richard the 2</w:t>
      </w:r>
      <w:r w:rsidR="007019E6" w:rsidRPr="000C59EF">
        <w:rPr>
          <w:rFonts w:ascii="Times New Roman" w:hAnsi="Times New Roman" w:cs="Times New Roman"/>
          <w:vertAlign w:val="superscript"/>
        </w:rPr>
        <w:t>nd</w:t>
      </w:r>
      <w:r w:rsidR="007019E6" w:rsidRPr="000C59EF">
        <w:rPr>
          <w:rFonts w:ascii="Times New Roman" w:hAnsi="Times New Roman" w:cs="Times New Roman"/>
        </w:rPr>
        <w:t xml:space="preserve"> of England so I used the Handbook of Dates to </w:t>
      </w:r>
      <w:r w:rsidR="00DC174A" w:rsidRPr="000C59EF">
        <w:rPr>
          <w:rFonts w:ascii="Times New Roman" w:hAnsi="Times New Roman" w:cs="Times New Roman"/>
        </w:rPr>
        <w:t xml:space="preserve">find out the exact date, I then knew I had to find out if the date of the Assumption of the Blessed Virgin Mary was a fixed date or whether it changed yearly, it was a fixed date, I then had to find out what day of the week this </w:t>
      </w:r>
      <w:r w:rsidR="002503A3" w:rsidRPr="000C59EF">
        <w:rPr>
          <w:rFonts w:ascii="Times New Roman" w:hAnsi="Times New Roman" w:cs="Times New Roman"/>
        </w:rPr>
        <w:t>fell on in the year 1384 which was a Monday, I then just had to find out the Thursday of that week and found the answer</w:t>
      </w:r>
      <w:r w:rsidR="0036057E" w:rsidRPr="000C59EF">
        <w:rPr>
          <w:rFonts w:ascii="Times New Roman" w:hAnsi="Times New Roman" w:cs="Times New Roman"/>
        </w:rPr>
        <w:t xml:space="preserve">. </w:t>
      </w:r>
    </w:p>
    <w:p w14:paraId="40BC1F38" w14:textId="77777777" w:rsidR="0036057E" w:rsidRPr="000C59EF" w:rsidRDefault="0036057E" w:rsidP="000C59EF">
      <w:pPr>
        <w:spacing w:line="360" w:lineRule="auto"/>
        <w:rPr>
          <w:rFonts w:ascii="Times New Roman" w:hAnsi="Times New Roman" w:cs="Times New Roman"/>
        </w:rPr>
      </w:pPr>
    </w:p>
    <w:p w14:paraId="367FA741" w14:textId="4821A805" w:rsidR="00836D39" w:rsidRPr="000C59EF" w:rsidRDefault="00D02EEE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>22</w:t>
      </w:r>
      <w:r w:rsidRPr="000C59EF">
        <w:rPr>
          <w:rFonts w:ascii="Times New Roman" w:hAnsi="Times New Roman" w:cs="Times New Roman"/>
          <w:vertAlign w:val="superscript"/>
        </w:rPr>
        <w:t>nd</w:t>
      </w:r>
      <w:r w:rsidRPr="000C59EF">
        <w:rPr>
          <w:rFonts w:ascii="Times New Roman" w:hAnsi="Times New Roman" w:cs="Times New Roman"/>
        </w:rPr>
        <w:t xml:space="preserve"> June </w:t>
      </w:r>
      <w:r w:rsidR="000C442B" w:rsidRPr="000C59EF">
        <w:rPr>
          <w:rFonts w:ascii="Times New Roman" w:hAnsi="Times New Roman" w:cs="Times New Roman"/>
        </w:rPr>
        <w:t>1384 – 21</w:t>
      </w:r>
      <w:r w:rsidR="000C442B" w:rsidRPr="000C59EF">
        <w:rPr>
          <w:rFonts w:ascii="Times New Roman" w:hAnsi="Times New Roman" w:cs="Times New Roman"/>
          <w:vertAlign w:val="superscript"/>
        </w:rPr>
        <w:t>st</w:t>
      </w:r>
      <w:r w:rsidR="000C442B" w:rsidRPr="000C59EF">
        <w:rPr>
          <w:rFonts w:ascii="Times New Roman" w:hAnsi="Times New Roman" w:cs="Times New Roman"/>
        </w:rPr>
        <w:t xml:space="preserve"> June 1385</w:t>
      </w:r>
      <w:r w:rsidR="00311920" w:rsidRPr="000C59EF">
        <w:rPr>
          <w:rFonts w:ascii="Times New Roman" w:hAnsi="Times New Roman" w:cs="Times New Roman"/>
        </w:rPr>
        <w:t xml:space="preserve"> – 8</w:t>
      </w:r>
      <w:r w:rsidR="00311920" w:rsidRPr="000C59EF">
        <w:rPr>
          <w:rFonts w:ascii="Times New Roman" w:hAnsi="Times New Roman" w:cs="Times New Roman"/>
          <w:vertAlign w:val="superscript"/>
        </w:rPr>
        <w:t>th</w:t>
      </w:r>
      <w:r w:rsidR="00311920" w:rsidRPr="000C59EF">
        <w:rPr>
          <w:rFonts w:ascii="Times New Roman" w:hAnsi="Times New Roman" w:cs="Times New Roman"/>
        </w:rPr>
        <w:t xml:space="preserve"> </w:t>
      </w:r>
      <w:r w:rsidR="00896D44" w:rsidRPr="000C59EF">
        <w:rPr>
          <w:rFonts w:ascii="Times New Roman" w:hAnsi="Times New Roman" w:cs="Times New Roman"/>
        </w:rPr>
        <w:t>year of King Richard II</w:t>
      </w:r>
    </w:p>
    <w:p w14:paraId="4451923C" w14:textId="08A24FB6" w:rsidR="00CD5195" w:rsidRPr="000C59EF" w:rsidRDefault="00836D39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>August 15</w:t>
      </w:r>
      <w:r w:rsidRPr="000C59EF">
        <w:rPr>
          <w:rFonts w:ascii="Times New Roman" w:hAnsi="Times New Roman" w:cs="Times New Roman"/>
          <w:vertAlign w:val="superscript"/>
        </w:rPr>
        <w:t>th</w:t>
      </w:r>
      <w:r w:rsidRPr="000C59EF">
        <w:rPr>
          <w:rFonts w:ascii="Times New Roman" w:hAnsi="Times New Roman" w:cs="Times New Roman"/>
        </w:rPr>
        <w:t xml:space="preserve"> - Assumption of the Blessed Virgin Mary </w:t>
      </w:r>
    </w:p>
    <w:p w14:paraId="4297778B" w14:textId="3C7C68C9" w:rsidR="004E116E" w:rsidRPr="000C59EF" w:rsidRDefault="00CD5195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>August 15</w:t>
      </w:r>
      <w:r w:rsidRPr="000C59EF">
        <w:rPr>
          <w:rFonts w:ascii="Times New Roman" w:hAnsi="Times New Roman" w:cs="Times New Roman"/>
          <w:vertAlign w:val="superscript"/>
        </w:rPr>
        <w:t>th</w:t>
      </w:r>
      <w:proofErr w:type="gramStart"/>
      <w:r w:rsidRPr="000C59EF">
        <w:rPr>
          <w:rFonts w:ascii="Times New Roman" w:hAnsi="Times New Roman" w:cs="Times New Roman"/>
        </w:rPr>
        <w:t xml:space="preserve"> 1</w:t>
      </w:r>
      <w:r w:rsidR="00401E2A" w:rsidRPr="000C59EF">
        <w:rPr>
          <w:rFonts w:ascii="Times New Roman" w:hAnsi="Times New Roman" w:cs="Times New Roman"/>
        </w:rPr>
        <w:t>384</w:t>
      </w:r>
      <w:proofErr w:type="gramEnd"/>
      <w:r w:rsidR="00401E2A" w:rsidRPr="000C59EF">
        <w:rPr>
          <w:rFonts w:ascii="Times New Roman" w:hAnsi="Times New Roman" w:cs="Times New Roman"/>
        </w:rPr>
        <w:t xml:space="preserve"> </w:t>
      </w:r>
      <w:r w:rsidR="004E116E" w:rsidRPr="000C59EF">
        <w:rPr>
          <w:rFonts w:ascii="Times New Roman" w:hAnsi="Times New Roman" w:cs="Times New Roman"/>
        </w:rPr>
        <w:t>–</w:t>
      </w:r>
      <w:r w:rsidR="00401E2A" w:rsidRPr="000C59EF">
        <w:rPr>
          <w:rFonts w:ascii="Times New Roman" w:hAnsi="Times New Roman" w:cs="Times New Roman"/>
        </w:rPr>
        <w:t xml:space="preserve"> </w:t>
      </w:r>
      <w:r w:rsidR="004E116E" w:rsidRPr="000C59EF">
        <w:rPr>
          <w:rFonts w:ascii="Times New Roman" w:hAnsi="Times New Roman" w:cs="Times New Roman"/>
        </w:rPr>
        <w:t xml:space="preserve">Monday </w:t>
      </w:r>
    </w:p>
    <w:p w14:paraId="008E1D14" w14:textId="77777777" w:rsidR="00EC196E" w:rsidRPr="000C59EF" w:rsidRDefault="00072107" w:rsidP="000C59EF">
      <w:pPr>
        <w:spacing w:line="360" w:lineRule="auto"/>
        <w:rPr>
          <w:rFonts w:ascii="Times New Roman" w:hAnsi="Times New Roman" w:cs="Times New Roman"/>
          <w:b/>
          <w:bCs/>
        </w:rPr>
      </w:pPr>
      <w:r w:rsidRPr="000C59EF">
        <w:rPr>
          <w:rFonts w:ascii="Times New Roman" w:hAnsi="Times New Roman" w:cs="Times New Roman"/>
        </w:rPr>
        <w:t>Thursday</w:t>
      </w:r>
      <w:r w:rsidR="004E116E" w:rsidRPr="000C59EF">
        <w:rPr>
          <w:rFonts w:ascii="Times New Roman" w:hAnsi="Times New Roman" w:cs="Times New Roman"/>
        </w:rPr>
        <w:t xml:space="preserve"> after the Blessed Virgin Mary in the 8</w:t>
      </w:r>
      <w:r w:rsidR="004E116E" w:rsidRPr="000C59EF">
        <w:rPr>
          <w:rFonts w:ascii="Times New Roman" w:hAnsi="Times New Roman" w:cs="Times New Roman"/>
          <w:vertAlign w:val="superscript"/>
        </w:rPr>
        <w:t>th</w:t>
      </w:r>
      <w:r w:rsidR="004E116E" w:rsidRPr="000C59EF">
        <w:rPr>
          <w:rFonts w:ascii="Times New Roman" w:hAnsi="Times New Roman" w:cs="Times New Roman"/>
        </w:rPr>
        <w:t xml:space="preserve"> year of King Richard II</w:t>
      </w:r>
      <w:r w:rsidR="002D2958" w:rsidRPr="000C59EF">
        <w:rPr>
          <w:rFonts w:ascii="Times New Roman" w:hAnsi="Times New Roman" w:cs="Times New Roman"/>
        </w:rPr>
        <w:t xml:space="preserve"> – </w:t>
      </w:r>
      <w:r w:rsidR="002D2958" w:rsidRPr="000C59EF">
        <w:rPr>
          <w:rFonts w:ascii="Times New Roman" w:hAnsi="Times New Roman" w:cs="Times New Roman"/>
          <w:b/>
          <w:bCs/>
        </w:rPr>
        <w:t>Thursday 18</w:t>
      </w:r>
      <w:r w:rsidR="002D2958" w:rsidRPr="000C59EF">
        <w:rPr>
          <w:rFonts w:ascii="Times New Roman" w:hAnsi="Times New Roman" w:cs="Times New Roman"/>
          <w:b/>
          <w:bCs/>
          <w:vertAlign w:val="superscript"/>
        </w:rPr>
        <w:t>th</w:t>
      </w:r>
      <w:r w:rsidR="002D2958" w:rsidRPr="000C59EF">
        <w:rPr>
          <w:rFonts w:ascii="Times New Roman" w:hAnsi="Times New Roman" w:cs="Times New Roman"/>
          <w:b/>
          <w:bCs/>
        </w:rPr>
        <w:t xml:space="preserve"> August 1384. </w:t>
      </w:r>
    </w:p>
    <w:p w14:paraId="412186E3" w14:textId="77777777" w:rsidR="00EC196E" w:rsidRPr="000C59EF" w:rsidRDefault="00EC196E" w:rsidP="000C59EF">
      <w:pPr>
        <w:spacing w:line="360" w:lineRule="auto"/>
        <w:rPr>
          <w:rFonts w:ascii="Times New Roman" w:hAnsi="Times New Roman" w:cs="Times New Roman"/>
        </w:rPr>
      </w:pPr>
    </w:p>
    <w:p w14:paraId="66DADD2D" w14:textId="77777777" w:rsidR="007319FE" w:rsidRPr="000C59EF" w:rsidRDefault="007319FE" w:rsidP="000C59EF">
      <w:pPr>
        <w:spacing w:line="360" w:lineRule="auto"/>
        <w:rPr>
          <w:rFonts w:ascii="Times New Roman" w:hAnsi="Times New Roman" w:cs="Times New Roman"/>
        </w:rPr>
      </w:pPr>
    </w:p>
    <w:p w14:paraId="6AAC0072" w14:textId="77777777" w:rsidR="00EC196E" w:rsidRPr="000C59EF" w:rsidRDefault="00EC196E" w:rsidP="000C59EF">
      <w:pPr>
        <w:spacing w:line="360" w:lineRule="auto"/>
        <w:rPr>
          <w:rFonts w:ascii="Times New Roman" w:hAnsi="Times New Roman" w:cs="Times New Roman"/>
          <w:u w:val="single"/>
        </w:rPr>
      </w:pPr>
      <w:r w:rsidRPr="000C59EF">
        <w:rPr>
          <w:rFonts w:ascii="Times New Roman" w:hAnsi="Times New Roman" w:cs="Times New Roman"/>
          <w:u w:val="single"/>
        </w:rPr>
        <w:t>B</w:t>
      </w:r>
    </w:p>
    <w:p w14:paraId="6E1E5632" w14:textId="52F4B91F" w:rsidR="0036057E" w:rsidRPr="000C59EF" w:rsidRDefault="0036057E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>For part B I knew I had to find out who</w:t>
      </w:r>
      <w:r w:rsidR="00471E13" w:rsidRPr="000C59EF">
        <w:rPr>
          <w:rFonts w:ascii="Times New Roman" w:hAnsi="Times New Roman" w:cs="Times New Roman"/>
        </w:rPr>
        <w:t xml:space="preserve"> </w:t>
      </w:r>
      <w:r w:rsidRPr="000C59EF">
        <w:rPr>
          <w:rFonts w:ascii="Times New Roman" w:hAnsi="Times New Roman" w:cs="Times New Roman"/>
        </w:rPr>
        <w:t xml:space="preserve">Bishop </w:t>
      </w:r>
      <w:proofErr w:type="spellStart"/>
      <w:r w:rsidRPr="000C59EF">
        <w:rPr>
          <w:rFonts w:ascii="Times New Roman" w:hAnsi="Times New Roman" w:cs="Times New Roman"/>
        </w:rPr>
        <w:t>Anian</w:t>
      </w:r>
      <w:proofErr w:type="spellEnd"/>
      <w:r w:rsidRPr="000C59EF">
        <w:rPr>
          <w:rFonts w:ascii="Times New Roman" w:hAnsi="Times New Roman" w:cs="Times New Roman"/>
        </w:rPr>
        <w:t xml:space="preserve"> was and when he was bishop, </w:t>
      </w:r>
      <w:r w:rsidR="00471E13" w:rsidRPr="000C59EF">
        <w:rPr>
          <w:rFonts w:ascii="Times New Roman" w:hAnsi="Times New Roman" w:cs="Times New Roman"/>
        </w:rPr>
        <w:t xml:space="preserve">I found out that there was more than one Bishop </w:t>
      </w:r>
      <w:proofErr w:type="spellStart"/>
      <w:r w:rsidR="00471E13" w:rsidRPr="000C59EF">
        <w:rPr>
          <w:rFonts w:ascii="Times New Roman" w:hAnsi="Times New Roman" w:cs="Times New Roman"/>
        </w:rPr>
        <w:t>Anian</w:t>
      </w:r>
      <w:proofErr w:type="spellEnd"/>
      <w:r w:rsidR="00471E13" w:rsidRPr="000C59EF">
        <w:rPr>
          <w:rFonts w:ascii="Times New Roman" w:hAnsi="Times New Roman" w:cs="Times New Roman"/>
        </w:rPr>
        <w:t>, so I had to find out which one it was most likely to be. T</w:t>
      </w:r>
      <w:r w:rsidRPr="000C59EF">
        <w:rPr>
          <w:rFonts w:ascii="Times New Roman" w:hAnsi="Times New Roman" w:cs="Times New Roman"/>
        </w:rPr>
        <w:t xml:space="preserve">o do this I found </w:t>
      </w:r>
      <w:r w:rsidR="00471E13" w:rsidRPr="000C59EF">
        <w:rPr>
          <w:rFonts w:ascii="Times New Roman" w:hAnsi="Times New Roman" w:cs="Times New Roman"/>
        </w:rPr>
        <w:t xml:space="preserve">out using the predecessor's </w:t>
      </w:r>
      <w:r w:rsidR="00C67F2F" w:rsidRPr="000C59EF">
        <w:rPr>
          <w:rFonts w:ascii="Times New Roman" w:hAnsi="Times New Roman" w:cs="Times New Roman"/>
        </w:rPr>
        <w:t>names</w:t>
      </w:r>
      <w:r w:rsidR="00471E13" w:rsidRPr="000C59EF">
        <w:rPr>
          <w:rFonts w:ascii="Times New Roman" w:hAnsi="Times New Roman" w:cs="Times New Roman"/>
        </w:rPr>
        <w:t xml:space="preserve"> </w:t>
      </w:r>
      <w:r w:rsidR="00C67F2F" w:rsidRPr="000C59EF">
        <w:rPr>
          <w:rFonts w:ascii="Times New Roman" w:hAnsi="Times New Roman" w:cs="Times New Roman"/>
        </w:rPr>
        <w:t xml:space="preserve">that it was most likely going to be </w:t>
      </w:r>
      <w:proofErr w:type="spellStart"/>
      <w:r w:rsidR="00C67F2F" w:rsidRPr="000C59EF">
        <w:rPr>
          <w:rFonts w:ascii="Times New Roman" w:hAnsi="Times New Roman" w:cs="Times New Roman"/>
        </w:rPr>
        <w:t>Anian</w:t>
      </w:r>
      <w:proofErr w:type="spellEnd"/>
      <w:r w:rsidR="00C67F2F" w:rsidRPr="000C59EF">
        <w:rPr>
          <w:rFonts w:ascii="Times New Roman" w:hAnsi="Times New Roman" w:cs="Times New Roman"/>
        </w:rPr>
        <w:t xml:space="preserve"> 1. I then had to find out what date St Mary Magdalene fell on and whether this changed yearly, it does not so I was ab</w:t>
      </w:r>
      <w:r w:rsidR="00E618EB" w:rsidRPr="000C59EF">
        <w:rPr>
          <w:rFonts w:ascii="Times New Roman" w:hAnsi="Times New Roman" w:cs="Times New Roman"/>
        </w:rPr>
        <w:t>le</w:t>
      </w:r>
      <w:r w:rsidR="00C67F2F" w:rsidRPr="000C59EF">
        <w:rPr>
          <w:rFonts w:ascii="Times New Roman" w:hAnsi="Times New Roman" w:cs="Times New Roman"/>
        </w:rPr>
        <w:t xml:space="preserve"> to find out it fell on the 22</w:t>
      </w:r>
      <w:r w:rsidR="00C67F2F" w:rsidRPr="000C59EF">
        <w:rPr>
          <w:rFonts w:ascii="Times New Roman" w:hAnsi="Times New Roman" w:cs="Times New Roman"/>
          <w:vertAlign w:val="superscript"/>
        </w:rPr>
        <w:t>nd</w:t>
      </w:r>
      <w:r w:rsidR="00C67F2F" w:rsidRPr="000C59EF">
        <w:rPr>
          <w:rFonts w:ascii="Times New Roman" w:hAnsi="Times New Roman" w:cs="Times New Roman"/>
        </w:rPr>
        <w:t xml:space="preserve"> of July every year and thus was able to find the answer. </w:t>
      </w:r>
      <w:r w:rsidR="00D358ED" w:rsidRPr="000C59EF">
        <w:rPr>
          <w:rFonts w:ascii="Times New Roman" w:hAnsi="Times New Roman" w:cs="Times New Roman"/>
        </w:rPr>
        <w:t>One problem did occur when looking for the specific date for this question</w:t>
      </w:r>
      <w:r w:rsidR="00E618EB" w:rsidRPr="000C59EF">
        <w:rPr>
          <w:rFonts w:ascii="Times New Roman" w:hAnsi="Times New Roman" w:cs="Times New Roman"/>
        </w:rPr>
        <w:t xml:space="preserve">, as </w:t>
      </w:r>
      <w:proofErr w:type="spellStart"/>
      <w:r w:rsidR="00E618EB" w:rsidRPr="000C59EF">
        <w:rPr>
          <w:rFonts w:ascii="Times New Roman" w:hAnsi="Times New Roman" w:cs="Times New Roman"/>
        </w:rPr>
        <w:t>Anian</w:t>
      </w:r>
      <w:proofErr w:type="spellEnd"/>
      <w:r w:rsidR="00E618EB" w:rsidRPr="000C59EF">
        <w:rPr>
          <w:rFonts w:ascii="Times New Roman" w:hAnsi="Times New Roman" w:cs="Times New Roman"/>
        </w:rPr>
        <w:t xml:space="preserve"> 1</w:t>
      </w:r>
      <w:r w:rsidR="00E618EB" w:rsidRPr="000C59EF">
        <w:rPr>
          <w:rFonts w:ascii="Times New Roman" w:hAnsi="Times New Roman" w:cs="Times New Roman"/>
          <w:vertAlign w:val="superscript"/>
        </w:rPr>
        <w:t>st</w:t>
      </w:r>
      <w:r w:rsidR="00E618EB" w:rsidRPr="000C59EF">
        <w:rPr>
          <w:rFonts w:ascii="Times New Roman" w:hAnsi="Times New Roman" w:cs="Times New Roman"/>
        </w:rPr>
        <w:t xml:space="preserve"> got his role temporarily in May </w:t>
      </w:r>
      <w:r w:rsidR="00AD66ED" w:rsidRPr="000C59EF">
        <w:rPr>
          <w:rFonts w:ascii="Times New Roman" w:hAnsi="Times New Roman" w:cs="Times New Roman"/>
        </w:rPr>
        <w:t>of</w:t>
      </w:r>
      <w:r w:rsidR="00E618EB" w:rsidRPr="000C59EF">
        <w:rPr>
          <w:rFonts w:ascii="Times New Roman" w:hAnsi="Times New Roman" w:cs="Times New Roman"/>
        </w:rPr>
        <w:t xml:space="preserve"> 1249 which could suggest that his first </w:t>
      </w:r>
      <w:r w:rsidR="00AD66ED" w:rsidRPr="000C59EF">
        <w:rPr>
          <w:rFonts w:ascii="Times New Roman" w:hAnsi="Times New Roman" w:cs="Times New Roman"/>
        </w:rPr>
        <w:t xml:space="preserve">pontificate year </w:t>
      </w:r>
      <w:r w:rsidR="008A23DC" w:rsidRPr="000C59EF">
        <w:rPr>
          <w:rFonts w:ascii="Times New Roman" w:hAnsi="Times New Roman" w:cs="Times New Roman"/>
        </w:rPr>
        <w:t xml:space="preserve">started before St Mary Magdalene day </w:t>
      </w:r>
      <w:r w:rsidR="003F5479" w:rsidRPr="000C59EF">
        <w:rPr>
          <w:rFonts w:ascii="Times New Roman" w:hAnsi="Times New Roman" w:cs="Times New Roman"/>
        </w:rPr>
        <w:t>in 1249 however</w:t>
      </w:r>
      <w:r w:rsidR="00C86FF5" w:rsidRPr="000C59EF">
        <w:rPr>
          <w:rFonts w:ascii="Times New Roman" w:hAnsi="Times New Roman" w:cs="Times New Roman"/>
        </w:rPr>
        <w:t>,</w:t>
      </w:r>
      <w:r w:rsidR="003F5479" w:rsidRPr="000C59EF">
        <w:rPr>
          <w:rFonts w:ascii="Times New Roman" w:hAnsi="Times New Roman" w:cs="Times New Roman"/>
        </w:rPr>
        <w:t xml:space="preserve"> if his first pontificate year started when he got his role permanently in November </w:t>
      </w:r>
      <w:r w:rsidR="00AD4425" w:rsidRPr="000C59EF">
        <w:rPr>
          <w:rFonts w:ascii="Times New Roman" w:hAnsi="Times New Roman" w:cs="Times New Roman"/>
        </w:rPr>
        <w:t xml:space="preserve">then his first St Mary Magdalene </w:t>
      </w:r>
      <w:r w:rsidR="009B4757" w:rsidRPr="000C59EF">
        <w:rPr>
          <w:rFonts w:ascii="Times New Roman" w:hAnsi="Times New Roman" w:cs="Times New Roman"/>
        </w:rPr>
        <w:t>d</w:t>
      </w:r>
      <w:r w:rsidR="00AD4425" w:rsidRPr="000C59EF">
        <w:rPr>
          <w:rFonts w:ascii="Times New Roman" w:hAnsi="Times New Roman" w:cs="Times New Roman"/>
        </w:rPr>
        <w:t>ay would have fallen in 1250.</w:t>
      </w:r>
    </w:p>
    <w:p w14:paraId="5BAC6AD4" w14:textId="77777777" w:rsidR="00C67F2F" w:rsidRPr="000C59EF" w:rsidRDefault="00C67F2F" w:rsidP="000C59EF">
      <w:pPr>
        <w:spacing w:line="360" w:lineRule="auto"/>
        <w:rPr>
          <w:rFonts w:ascii="Times New Roman" w:hAnsi="Times New Roman" w:cs="Times New Roman"/>
        </w:rPr>
      </w:pPr>
    </w:p>
    <w:p w14:paraId="6797E330" w14:textId="0C0670B4" w:rsidR="00685E24" w:rsidRPr="000C59EF" w:rsidRDefault="008969C4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 xml:space="preserve">Bishop Reiner of St Asaph </w:t>
      </w:r>
      <w:r w:rsidR="00C42F17" w:rsidRPr="000C59EF">
        <w:rPr>
          <w:rFonts w:ascii="Times New Roman" w:hAnsi="Times New Roman" w:cs="Times New Roman"/>
        </w:rPr>
        <w:t>–</w:t>
      </w:r>
      <w:r w:rsidRPr="000C59EF">
        <w:rPr>
          <w:rFonts w:ascii="Times New Roman" w:hAnsi="Times New Roman" w:cs="Times New Roman"/>
        </w:rPr>
        <w:t xml:space="preserve"> </w:t>
      </w:r>
      <w:r w:rsidR="00C42F17" w:rsidRPr="000C59EF">
        <w:rPr>
          <w:rFonts w:ascii="Times New Roman" w:hAnsi="Times New Roman" w:cs="Times New Roman"/>
        </w:rPr>
        <w:t>10</w:t>
      </w:r>
      <w:r w:rsidR="00C42F17" w:rsidRPr="000C59EF">
        <w:rPr>
          <w:rFonts w:ascii="Times New Roman" w:hAnsi="Times New Roman" w:cs="Times New Roman"/>
          <w:vertAlign w:val="superscript"/>
        </w:rPr>
        <w:t>th</w:t>
      </w:r>
      <w:r w:rsidR="00C42F17" w:rsidRPr="000C59EF">
        <w:rPr>
          <w:rFonts w:ascii="Times New Roman" w:hAnsi="Times New Roman" w:cs="Times New Roman"/>
        </w:rPr>
        <w:t xml:space="preserve"> August 1186 – 1224</w:t>
      </w:r>
    </w:p>
    <w:p w14:paraId="32DFDAA3" w14:textId="62003656" w:rsidR="00C42F17" w:rsidRPr="000C59EF" w:rsidRDefault="00C42F17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>Bishop Abraham</w:t>
      </w:r>
      <w:r w:rsidR="00767592" w:rsidRPr="000C59EF">
        <w:rPr>
          <w:rFonts w:ascii="Times New Roman" w:hAnsi="Times New Roman" w:cs="Times New Roman"/>
        </w:rPr>
        <w:t xml:space="preserve"> of St Asaph – 29</w:t>
      </w:r>
      <w:r w:rsidR="00767592" w:rsidRPr="000C59EF">
        <w:rPr>
          <w:rFonts w:ascii="Times New Roman" w:hAnsi="Times New Roman" w:cs="Times New Roman"/>
          <w:vertAlign w:val="superscript"/>
        </w:rPr>
        <w:t>th</w:t>
      </w:r>
      <w:r w:rsidR="00767592" w:rsidRPr="000C59EF">
        <w:rPr>
          <w:rFonts w:ascii="Times New Roman" w:hAnsi="Times New Roman" w:cs="Times New Roman"/>
        </w:rPr>
        <w:t xml:space="preserve"> June 1225 – 4</w:t>
      </w:r>
      <w:r w:rsidR="00767592" w:rsidRPr="000C59EF">
        <w:rPr>
          <w:rFonts w:ascii="Times New Roman" w:hAnsi="Times New Roman" w:cs="Times New Roman"/>
          <w:vertAlign w:val="superscript"/>
        </w:rPr>
        <w:t>th</w:t>
      </w:r>
      <w:r w:rsidR="00767592" w:rsidRPr="000C59EF">
        <w:rPr>
          <w:rFonts w:ascii="Times New Roman" w:hAnsi="Times New Roman" w:cs="Times New Roman"/>
        </w:rPr>
        <w:t xml:space="preserve"> February 1233 </w:t>
      </w:r>
    </w:p>
    <w:p w14:paraId="2A3ADDE5" w14:textId="36FEB5FE" w:rsidR="00767592" w:rsidRPr="000C59EF" w:rsidRDefault="00767592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>Bishop Hugh of St Asaph – 17</w:t>
      </w:r>
      <w:r w:rsidRPr="000C59EF">
        <w:rPr>
          <w:rFonts w:ascii="Times New Roman" w:hAnsi="Times New Roman" w:cs="Times New Roman"/>
          <w:vertAlign w:val="superscript"/>
        </w:rPr>
        <w:t>th</w:t>
      </w:r>
      <w:r w:rsidRPr="000C59EF">
        <w:rPr>
          <w:rFonts w:ascii="Times New Roman" w:hAnsi="Times New Roman" w:cs="Times New Roman"/>
        </w:rPr>
        <w:t xml:space="preserve"> June 1235 </w:t>
      </w:r>
      <w:r w:rsidR="00EF6C7C" w:rsidRPr="000C59EF">
        <w:rPr>
          <w:rFonts w:ascii="Times New Roman" w:hAnsi="Times New Roman" w:cs="Times New Roman"/>
        </w:rPr>
        <w:t>–</w:t>
      </w:r>
      <w:r w:rsidRPr="000C59EF">
        <w:rPr>
          <w:rFonts w:ascii="Times New Roman" w:hAnsi="Times New Roman" w:cs="Times New Roman"/>
        </w:rPr>
        <w:t xml:space="preserve"> </w:t>
      </w:r>
      <w:r w:rsidR="00EF6C7C" w:rsidRPr="000C59EF">
        <w:rPr>
          <w:rFonts w:ascii="Times New Roman" w:hAnsi="Times New Roman" w:cs="Times New Roman"/>
        </w:rPr>
        <w:t>p September 1240</w:t>
      </w:r>
    </w:p>
    <w:p w14:paraId="50B28027" w14:textId="3AB2595B" w:rsidR="00EF6C7C" w:rsidRPr="000C59EF" w:rsidRDefault="00EF6C7C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 xml:space="preserve">Bishop </w:t>
      </w:r>
      <w:proofErr w:type="spellStart"/>
      <w:r w:rsidRPr="000C59EF">
        <w:rPr>
          <w:rFonts w:ascii="Times New Roman" w:hAnsi="Times New Roman" w:cs="Times New Roman"/>
        </w:rPr>
        <w:t>Anian</w:t>
      </w:r>
      <w:proofErr w:type="spellEnd"/>
      <w:r w:rsidRPr="000C59EF">
        <w:rPr>
          <w:rFonts w:ascii="Times New Roman" w:hAnsi="Times New Roman" w:cs="Times New Roman"/>
        </w:rPr>
        <w:t xml:space="preserve"> 1 </w:t>
      </w:r>
      <w:r w:rsidR="005250D4" w:rsidRPr="000C59EF">
        <w:rPr>
          <w:rFonts w:ascii="Times New Roman" w:hAnsi="Times New Roman" w:cs="Times New Roman"/>
        </w:rPr>
        <w:t xml:space="preserve">of St Asaph </w:t>
      </w:r>
      <w:r w:rsidR="004C793A" w:rsidRPr="000C59EF">
        <w:rPr>
          <w:rFonts w:ascii="Times New Roman" w:hAnsi="Times New Roman" w:cs="Times New Roman"/>
        </w:rPr>
        <w:t>–</w:t>
      </w:r>
      <w:r w:rsidR="005250D4" w:rsidRPr="000C59EF">
        <w:rPr>
          <w:rFonts w:ascii="Times New Roman" w:hAnsi="Times New Roman" w:cs="Times New Roman"/>
        </w:rPr>
        <w:t xml:space="preserve"> </w:t>
      </w:r>
      <w:r w:rsidR="004C793A" w:rsidRPr="000C59EF">
        <w:rPr>
          <w:rFonts w:ascii="Times New Roman" w:hAnsi="Times New Roman" w:cs="Times New Roman"/>
        </w:rPr>
        <w:t>2</w:t>
      </w:r>
      <w:r w:rsidR="004C793A" w:rsidRPr="000C59EF">
        <w:rPr>
          <w:rFonts w:ascii="Times New Roman" w:hAnsi="Times New Roman" w:cs="Times New Roman"/>
          <w:vertAlign w:val="superscript"/>
        </w:rPr>
        <w:t>nd</w:t>
      </w:r>
      <w:r w:rsidR="004C793A" w:rsidRPr="000C59EF">
        <w:rPr>
          <w:rFonts w:ascii="Times New Roman" w:hAnsi="Times New Roman" w:cs="Times New Roman"/>
        </w:rPr>
        <w:t xml:space="preserve"> May/November 1249 </w:t>
      </w:r>
      <w:r w:rsidR="004D2912" w:rsidRPr="000C59EF">
        <w:rPr>
          <w:rFonts w:ascii="Times New Roman" w:hAnsi="Times New Roman" w:cs="Times New Roman"/>
        </w:rPr>
        <w:t>–</w:t>
      </w:r>
      <w:r w:rsidR="004C793A" w:rsidRPr="000C59EF">
        <w:rPr>
          <w:rFonts w:ascii="Times New Roman" w:hAnsi="Times New Roman" w:cs="Times New Roman"/>
        </w:rPr>
        <w:t xml:space="preserve"> </w:t>
      </w:r>
      <w:r w:rsidR="004D2912" w:rsidRPr="000C59EF">
        <w:rPr>
          <w:rFonts w:ascii="Times New Roman" w:hAnsi="Times New Roman" w:cs="Times New Roman"/>
        </w:rPr>
        <w:t>29</w:t>
      </w:r>
      <w:r w:rsidR="004D2912" w:rsidRPr="000C59EF">
        <w:rPr>
          <w:rFonts w:ascii="Times New Roman" w:hAnsi="Times New Roman" w:cs="Times New Roman"/>
          <w:vertAlign w:val="superscript"/>
        </w:rPr>
        <w:t>th</w:t>
      </w:r>
      <w:r w:rsidR="004D2912" w:rsidRPr="000C59EF">
        <w:rPr>
          <w:rFonts w:ascii="Times New Roman" w:hAnsi="Times New Roman" w:cs="Times New Roman"/>
        </w:rPr>
        <w:t xml:space="preserve"> September 1266 </w:t>
      </w:r>
    </w:p>
    <w:p w14:paraId="0C82C441" w14:textId="2FBBF594" w:rsidR="004D2912" w:rsidRPr="000C59EF" w:rsidRDefault="004D2912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 xml:space="preserve">St Mary Magdalene 1249 </w:t>
      </w:r>
      <w:r w:rsidR="007E244F" w:rsidRPr="000C59EF">
        <w:rPr>
          <w:rFonts w:ascii="Times New Roman" w:hAnsi="Times New Roman" w:cs="Times New Roman"/>
        </w:rPr>
        <w:t>–</w:t>
      </w:r>
      <w:r w:rsidRPr="000C59EF">
        <w:rPr>
          <w:rFonts w:ascii="Times New Roman" w:hAnsi="Times New Roman" w:cs="Times New Roman"/>
        </w:rPr>
        <w:t xml:space="preserve"> </w:t>
      </w:r>
      <w:r w:rsidR="007E244F" w:rsidRPr="000C59EF">
        <w:rPr>
          <w:rFonts w:ascii="Times New Roman" w:hAnsi="Times New Roman" w:cs="Times New Roman"/>
        </w:rPr>
        <w:t>July 22</w:t>
      </w:r>
      <w:r w:rsidR="007E244F" w:rsidRPr="000C59EF">
        <w:rPr>
          <w:rFonts w:ascii="Times New Roman" w:hAnsi="Times New Roman" w:cs="Times New Roman"/>
          <w:vertAlign w:val="superscript"/>
        </w:rPr>
        <w:t>nd</w:t>
      </w:r>
    </w:p>
    <w:p w14:paraId="2ED2A83B" w14:textId="5CB37E5F" w:rsidR="007E244F" w:rsidRPr="000C59EF" w:rsidRDefault="007E244F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lastRenderedPageBreak/>
        <w:t xml:space="preserve">St Mary Magdalene </w:t>
      </w:r>
      <w:r w:rsidR="001F3A5C" w:rsidRPr="000C59EF">
        <w:rPr>
          <w:rFonts w:ascii="Times New Roman" w:hAnsi="Times New Roman" w:cs="Times New Roman"/>
        </w:rPr>
        <w:t>1250 – July 22</w:t>
      </w:r>
      <w:r w:rsidR="001F3A5C" w:rsidRPr="000C59EF">
        <w:rPr>
          <w:rFonts w:ascii="Times New Roman" w:hAnsi="Times New Roman" w:cs="Times New Roman"/>
          <w:vertAlign w:val="superscript"/>
        </w:rPr>
        <w:t>nd</w:t>
      </w:r>
      <w:r w:rsidR="001F3A5C" w:rsidRPr="000C59EF">
        <w:rPr>
          <w:rFonts w:ascii="Times New Roman" w:hAnsi="Times New Roman" w:cs="Times New Roman"/>
        </w:rPr>
        <w:t xml:space="preserve"> </w:t>
      </w:r>
    </w:p>
    <w:p w14:paraId="461EA32A" w14:textId="77777777" w:rsidR="008C30CC" w:rsidRPr="000C59EF" w:rsidRDefault="008C30CC" w:rsidP="000C59EF">
      <w:pPr>
        <w:spacing w:line="360" w:lineRule="auto"/>
        <w:rPr>
          <w:rFonts w:ascii="Times New Roman" w:hAnsi="Times New Roman" w:cs="Times New Roman"/>
        </w:rPr>
      </w:pPr>
    </w:p>
    <w:p w14:paraId="1277B64A" w14:textId="166CEBA7" w:rsidR="008C30CC" w:rsidRPr="000C59EF" w:rsidRDefault="00FC1DB8" w:rsidP="000C59EF">
      <w:pPr>
        <w:spacing w:line="360" w:lineRule="auto"/>
        <w:rPr>
          <w:rFonts w:ascii="Times New Roman" w:hAnsi="Times New Roman" w:cs="Times New Roman"/>
          <w:b/>
          <w:bCs/>
        </w:rPr>
      </w:pPr>
      <w:r w:rsidRPr="000C59EF">
        <w:rPr>
          <w:rFonts w:ascii="Times New Roman" w:hAnsi="Times New Roman" w:cs="Times New Roman"/>
        </w:rPr>
        <w:t xml:space="preserve">The day after St Mary Magdalene in the first year of Bishop </w:t>
      </w:r>
      <w:proofErr w:type="spellStart"/>
      <w:r w:rsidRPr="000C59EF">
        <w:rPr>
          <w:rFonts w:ascii="Times New Roman" w:hAnsi="Times New Roman" w:cs="Times New Roman"/>
        </w:rPr>
        <w:t>Anians</w:t>
      </w:r>
      <w:proofErr w:type="spellEnd"/>
      <w:r w:rsidRPr="000C59EF">
        <w:rPr>
          <w:rFonts w:ascii="Times New Roman" w:hAnsi="Times New Roman" w:cs="Times New Roman"/>
        </w:rPr>
        <w:t xml:space="preserve"> pontificate </w:t>
      </w:r>
      <w:r w:rsidR="00023EFF" w:rsidRPr="000C59EF">
        <w:rPr>
          <w:rFonts w:ascii="Times New Roman" w:hAnsi="Times New Roman" w:cs="Times New Roman"/>
        </w:rPr>
        <w:t>–</w:t>
      </w:r>
      <w:r w:rsidRPr="000C59EF">
        <w:rPr>
          <w:rFonts w:ascii="Times New Roman" w:hAnsi="Times New Roman" w:cs="Times New Roman"/>
        </w:rPr>
        <w:t xml:space="preserve"> </w:t>
      </w:r>
      <w:r w:rsidR="00023EFF" w:rsidRPr="000C59EF">
        <w:rPr>
          <w:rFonts w:ascii="Times New Roman" w:hAnsi="Times New Roman" w:cs="Times New Roman"/>
          <w:b/>
          <w:bCs/>
        </w:rPr>
        <w:t>Friday 23</w:t>
      </w:r>
      <w:r w:rsidR="00023EFF" w:rsidRPr="000C59EF">
        <w:rPr>
          <w:rFonts w:ascii="Times New Roman" w:hAnsi="Times New Roman" w:cs="Times New Roman"/>
          <w:b/>
          <w:bCs/>
          <w:vertAlign w:val="superscript"/>
        </w:rPr>
        <w:t>rd</w:t>
      </w:r>
      <w:r w:rsidR="00023EFF" w:rsidRPr="000C59EF">
        <w:rPr>
          <w:rFonts w:ascii="Times New Roman" w:hAnsi="Times New Roman" w:cs="Times New Roman"/>
          <w:b/>
          <w:bCs/>
        </w:rPr>
        <w:t xml:space="preserve"> July 1249 or </w:t>
      </w:r>
      <w:r w:rsidR="00845DC4" w:rsidRPr="000C59EF">
        <w:rPr>
          <w:rFonts w:ascii="Times New Roman" w:hAnsi="Times New Roman" w:cs="Times New Roman"/>
          <w:b/>
          <w:bCs/>
        </w:rPr>
        <w:t>Saturday 23</w:t>
      </w:r>
      <w:r w:rsidR="00845DC4" w:rsidRPr="000C59EF">
        <w:rPr>
          <w:rFonts w:ascii="Times New Roman" w:hAnsi="Times New Roman" w:cs="Times New Roman"/>
          <w:b/>
          <w:bCs/>
          <w:vertAlign w:val="superscript"/>
        </w:rPr>
        <w:t>rd</w:t>
      </w:r>
      <w:r w:rsidR="00845DC4" w:rsidRPr="000C59EF">
        <w:rPr>
          <w:rFonts w:ascii="Times New Roman" w:hAnsi="Times New Roman" w:cs="Times New Roman"/>
          <w:b/>
          <w:bCs/>
        </w:rPr>
        <w:t xml:space="preserve"> July 1250.</w:t>
      </w:r>
    </w:p>
    <w:p w14:paraId="2E797E43" w14:textId="77777777" w:rsidR="003A43D4" w:rsidRPr="000C59EF" w:rsidRDefault="003A43D4" w:rsidP="000C59EF">
      <w:pPr>
        <w:spacing w:line="360" w:lineRule="auto"/>
        <w:rPr>
          <w:rFonts w:ascii="Times New Roman" w:hAnsi="Times New Roman" w:cs="Times New Roman"/>
          <w:u w:val="single"/>
        </w:rPr>
      </w:pPr>
    </w:p>
    <w:p w14:paraId="079B4FED" w14:textId="5FFD5F93" w:rsidR="003A43D4" w:rsidRPr="000C59EF" w:rsidRDefault="003A43D4" w:rsidP="000C59EF">
      <w:pPr>
        <w:spacing w:line="360" w:lineRule="auto"/>
        <w:rPr>
          <w:rFonts w:ascii="Times New Roman" w:hAnsi="Times New Roman" w:cs="Times New Roman"/>
          <w:u w:val="single"/>
        </w:rPr>
      </w:pPr>
    </w:p>
    <w:p w14:paraId="346E7999" w14:textId="0D3BA340" w:rsidR="003A43D4" w:rsidRPr="000C59EF" w:rsidRDefault="003A43D4" w:rsidP="000C59EF">
      <w:pPr>
        <w:spacing w:line="360" w:lineRule="auto"/>
        <w:rPr>
          <w:rFonts w:ascii="Times New Roman" w:hAnsi="Times New Roman" w:cs="Times New Roman"/>
          <w:u w:val="single"/>
        </w:rPr>
      </w:pPr>
      <w:r w:rsidRPr="000C59EF">
        <w:rPr>
          <w:rFonts w:ascii="Times New Roman" w:hAnsi="Times New Roman" w:cs="Times New Roman"/>
          <w:u w:val="single"/>
        </w:rPr>
        <w:t>C</w:t>
      </w:r>
    </w:p>
    <w:p w14:paraId="19398AC6" w14:textId="364BA3D3" w:rsidR="00C67F2F" w:rsidRPr="000C59EF" w:rsidRDefault="00C87191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>For part C, I had to figure out when King Edward ruled, I first looked at King Edward the 1</w:t>
      </w:r>
      <w:r w:rsidRPr="000C59EF">
        <w:rPr>
          <w:rFonts w:ascii="Times New Roman" w:hAnsi="Times New Roman" w:cs="Times New Roman"/>
          <w:vertAlign w:val="superscript"/>
        </w:rPr>
        <w:t>st</w:t>
      </w:r>
      <w:r w:rsidRPr="000C59EF">
        <w:rPr>
          <w:rFonts w:ascii="Times New Roman" w:hAnsi="Times New Roman" w:cs="Times New Roman"/>
        </w:rPr>
        <w:t xml:space="preserve"> but after researching John de Ketene I found that there was not </w:t>
      </w:r>
      <w:r w:rsidR="00B97DF9" w:rsidRPr="000C59EF">
        <w:rPr>
          <w:rFonts w:ascii="Times New Roman" w:hAnsi="Times New Roman" w:cs="Times New Roman"/>
        </w:rPr>
        <w:t>one during the reign of King Edward the 1</w:t>
      </w:r>
      <w:r w:rsidR="00B97DF9" w:rsidRPr="000C59EF">
        <w:rPr>
          <w:rFonts w:ascii="Times New Roman" w:hAnsi="Times New Roman" w:cs="Times New Roman"/>
          <w:vertAlign w:val="superscript"/>
        </w:rPr>
        <w:t>st</w:t>
      </w:r>
      <w:r w:rsidR="00B97DF9" w:rsidRPr="000C59EF">
        <w:rPr>
          <w:rFonts w:ascii="Times New Roman" w:hAnsi="Times New Roman" w:cs="Times New Roman"/>
        </w:rPr>
        <w:t>, so I deduc</w:t>
      </w:r>
      <w:r w:rsidR="00C15B7C" w:rsidRPr="000C59EF">
        <w:rPr>
          <w:rFonts w:ascii="Times New Roman" w:hAnsi="Times New Roman" w:cs="Times New Roman"/>
        </w:rPr>
        <w:t>ed</w:t>
      </w:r>
      <w:r w:rsidR="00B97DF9" w:rsidRPr="000C59EF">
        <w:rPr>
          <w:rFonts w:ascii="Times New Roman" w:hAnsi="Times New Roman" w:cs="Times New Roman"/>
        </w:rPr>
        <w:t xml:space="preserve"> that it had to be King Edward the 2</w:t>
      </w:r>
      <w:r w:rsidR="00B97DF9" w:rsidRPr="000C59EF">
        <w:rPr>
          <w:rFonts w:ascii="Times New Roman" w:hAnsi="Times New Roman" w:cs="Times New Roman"/>
          <w:vertAlign w:val="superscript"/>
        </w:rPr>
        <w:t>nd</w:t>
      </w:r>
      <w:r w:rsidR="00B97DF9" w:rsidRPr="000C59EF">
        <w:rPr>
          <w:rFonts w:ascii="Times New Roman" w:hAnsi="Times New Roman" w:cs="Times New Roman"/>
        </w:rPr>
        <w:t xml:space="preserve">. I then had to find out when Easter was </w:t>
      </w:r>
      <w:r w:rsidR="0016019B" w:rsidRPr="000C59EF">
        <w:rPr>
          <w:rFonts w:ascii="Times New Roman" w:hAnsi="Times New Roman" w:cs="Times New Roman"/>
        </w:rPr>
        <w:t xml:space="preserve">that year to figure out when Ash Wednesday was, </w:t>
      </w:r>
      <w:r w:rsidR="007812B1" w:rsidRPr="000C59EF">
        <w:rPr>
          <w:rFonts w:ascii="Times New Roman" w:hAnsi="Times New Roman" w:cs="Times New Roman"/>
        </w:rPr>
        <w:t xml:space="preserve">and </w:t>
      </w:r>
      <w:r w:rsidR="0016019B" w:rsidRPr="000C59EF">
        <w:rPr>
          <w:rFonts w:ascii="Times New Roman" w:hAnsi="Times New Roman" w:cs="Times New Roman"/>
        </w:rPr>
        <w:t xml:space="preserve">then once I found out the date of Ash </w:t>
      </w:r>
      <w:r w:rsidR="007812B1" w:rsidRPr="000C59EF">
        <w:rPr>
          <w:rFonts w:ascii="Times New Roman" w:hAnsi="Times New Roman" w:cs="Times New Roman"/>
        </w:rPr>
        <w:t>Wednesday,</w:t>
      </w:r>
      <w:r w:rsidR="0016019B" w:rsidRPr="000C59EF">
        <w:rPr>
          <w:rFonts w:ascii="Times New Roman" w:hAnsi="Times New Roman" w:cs="Times New Roman"/>
        </w:rPr>
        <w:t xml:space="preserve"> I could find the answer. </w:t>
      </w:r>
    </w:p>
    <w:p w14:paraId="2FF8B705" w14:textId="77777777" w:rsidR="0016019B" w:rsidRPr="000C59EF" w:rsidRDefault="0016019B" w:rsidP="000C59EF">
      <w:pPr>
        <w:spacing w:line="360" w:lineRule="auto"/>
        <w:rPr>
          <w:rFonts w:ascii="Times New Roman" w:hAnsi="Times New Roman" w:cs="Times New Roman"/>
        </w:rPr>
      </w:pPr>
    </w:p>
    <w:p w14:paraId="76948081" w14:textId="04593A40" w:rsidR="00D70D07" w:rsidRPr="000C59EF" w:rsidRDefault="004E4E96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>20</w:t>
      </w:r>
      <w:r w:rsidRPr="000C59EF">
        <w:rPr>
          <w:rFonts w:ascii="Times New Roman" w:hAnsi="Times New Roman" w:cs="Times New Roman"/>
          <w:vertAlign w:val="superscript"/>
        </w:rPr>
        <w:t>th</w:t>
      </w:r>
      <w:r w:rsidRPr="000C59EF">
        <w:rPr>
          <w:rFonts w:ascii="Times New Roman" w:hAnsi="Times New Roman" w:cs="Times New Roman"/>
        </w:rPr>
        <w:t xml:space="preserve"> November 1275 – 19</w:t>
      </w:r>
      <w:r w:rsidRPr="000C59EF">
        <w:rPr>
          <w:rFonts w:ascii="Times New Roman" w:hAnsi="Times New Roman" w:cs="Times New Roman"/>
          <w:vertAlign w:val="superscript"/>
        </w:rPr>
        <w:t>th</w:t>
      </w:r>
      <w:r w:rsidRPr="000C59EF">
        <w:rPr>
          <w:rFonts w:ascii="Times New Roman" w:hAnsi="Times New Roman" w:cs="Times New Roman"/>
        </w:rPr>
        <w:t xml:space="preserve"> November 1276   - King</w:t>
      </w:r>
      <w:r w:rsidR="00551535" w:rsidRPr="000C59EF">
        <w:rPr>
          <w:rFonts w:ascii="Times New Roman" w:hAnsi="Times New Roman" w:cs="Times New Roman"/>
        </w:rPr>
        <w:t xml:space="preserve"> Edward the 1</w:t>
      </w:r>
      <w:proofErr w:type="gramStart"/>
      <w:r w:rsidR="00551535" w:rsidRPr="000C59EF">
        <w:rPr>
          <w:rFonts w:ascii="Times New Roman" w:hAnsi="Times New Roman" w:cs="Times New Roman"/>
          <w:vertAlign w:val="superscript"/>
        </w:rPr>
        <w:t>st</w:t>
      </w:r>
      <w:r w:rsidRPr="000C59EF">
        <w:rPr>
          <w:rFonts w:ascii="Times New Roman" w:hAnsi="Times New Roman" w:cs="Times New Roman"/>
          <w:vertAlign w:val="superscript"/>
        </w:rPr>
        <w:t xml:space="preserve">, </w:t>
      </w:r>
      <w:r w:rsidRPr="000C59EF">
        <w:rPr>
          <w:rFonts w:ascii="Times New Roman" w:hAnsi="Times New Roman" w:cs="Times New Roman"/>
        </w:rPr>
        <w:t xml:space="preserve"> 4</w:t>
      </w:r>
      <w:proofErr w:type="gramEnd"/>
      <w:r w:rsidRPr="000C59EF">
        <w:rPr>
          <w:rFonts w:ascii="Times New Roman" w:hAnsi="Times New Roman" w:cs="Times New Roman"/>
          <w:vertAlign w:val="superscript"/>
        </w:rPr>
        <w:t>th</w:t>
      </w:r>
      <w:r w:rsidRPr="000C59EF">
        <w:rPr>
          <w:rFonts w:ascii="Times New Roman" w:hAnsi="Times New Roman" w:cs="Times New Roman"/>
        </w:rPr>
        <w:t xml:space="preserve"> year </w:t>
      </w:r>
    </w:p>
    <w:p w14:paraId="50A35905" w14:textId="20EC57E1" w:rsidR="00130B5C" w:rsidRPr="000C59EF" w:rsidRDefault="00BC72DB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>8</w:t>
      </w:r>
      <w:r w:rsidRPr="000C59EF">
        <w:rPr>
          <w:rFonts w:ascii="Times New Roman" w:hAnsi="Times New Roman" w:cs="Times New Roman"/>
          <w:vertAlign w:val="superscript"/>
        </w:rPr>
        <w:t>th</w:t>
      </w:r>
      <w:r w:rsidRPr="000C59EF">
        <w:rPr>
          <w:rFonts w:ascii="Times New Roman" w:hAnsi="Times New Roman" w:cs="Times New Roman"/>
        </w:rPr>
        <w:t xml:space="preserve"> July 1310 – 7</w:t>
      </w:r>
      <w:r w:rsidRPr="000C59EF">
        <w:rPr>
          <w:rFonts w:ascii="Times New Roman" w:hAnsi="Times New Roman" w:cs="Times New Roman"/>
          <w:vertAlign w:val="superscript"/>
        </w:rPr>
        <w:t>th</w:t>
      </w:r>
      <w:r w:rsidRPr="000C59EF">
        <w:rPr>
          <w:rFonts w:ascii="Times New Roman" w:hAnsi="Times New Roman" w:cs="Times New Roman"/>
        </w:rPr>
        <w:t xml:space="preserve"> July </w:t>
      </w:r>
      <w:r w:rsidR="00AE1F8A" w:rsidRPr="000C59EF">
        <w:rPr>
          <w:rFonts w:ascii="Times New Roman" w:hAnsi="Times New Roman" w:cs="Times New Roman"/>
        </w:rPr>
        <w:t>1311 – King Edward the 2</w:t>
      </w:r>
      <w:r w:rsidR="00AE1F8A" w:rsidRPr="000C59EF">
        <w:rPr>
          <w:rFonts w:ascii="Times New Roman" w:hAnsi="Times New Roman" w:cs="Times New Roman"/>
          <w:vertAlign w:val="superscript"/>
        </w:rPr>
        <w:t>nd</w:t>
      </w:r>
      <w:r w:rsidR="00AE1F8A" w:rsidRPr="000C59EF">
        <w:rPr>
          <w:rFonts w:ascii="Times New Roman" w:hAnsi="Times New Roman" w:cs="Times New Roman"/>
        </w:rPr>
        <w:t>’s 4</w:t>
      </w:r>
      <w:r w:rsidR="00AE1F8A" w:rsidRPr="000C59EF">
        <w:rPr>
          <w:rFonts w:ascii="Times New Roman" w:hAnsi="Times New Roman" w:cs="Times New Roman"/>
          <w:vertAlign w:val="superscript"/>
        </w:rPr>
        <w:t>th</w:t>
      </w:r>
      <w:r w:rsidR="00AE1F8A" w:rsidRPr="000C59EF">
        <w:rPr>
          <w:rFonts w:ascii="Times New Roman" w:hAnsi="Times New Roman" w:cs="Times New Roman"/>
        </w:rPr>
        <w:t xml:space="preserve"> year</w:t>
      </w:r>
    </w:p>
    <w:p w14:paraId="0FF22DEC" w14:textId="1E68FE09" w:rsidR="00B53413" w:rsidRPr="000C59EF" w:rsidRDefault="00B53413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 xml:space="preserve">John </w:t>
      </w:r>
      <w:proofErr w:type="spellStart"/>
      <w:r w:rsidRPr="000C59EF">
        <w:rPr>
          <w:rFonts w:ascii="Times New Roman" w:hAnsi="Times New Roman" w:cs="Times New Roman"/>
        </w:rPr>
        <w:t>Ketton</w:t>
      </w:r>
      <w:proofErr w:type="spellEnd"/>
      <w:r w:rsidRPr="000C59EF">
        <w:rPr>
          <w:rFonts w:ascii="Times New Roman" w:hAnsi="Times New Roman" w:cs="Times New Roman"/>
        </w:rPr>
        <w:t xml:space="preserve">  </w:t>
      </w:r>
      <w:r w:rsidR="00B722D8" w:rsidRPr="000C59EF">
        <w:rPr>
          <w:rFonts w:ascii="Times New Roman" w:hAnsi="Times New Roman" w:cs="Times New Roman"/>
        </w:rPr>
        <w:t xml:space="preserve"> - 6</w:t>
      </w:r>
      <w:r w:rsidR="00B722D8" w:rsidRPr="000C59EF">
        <w:rPr>
          <w:rFonts w:ascii="Times New Roman" w:hAnsi="Times New Roman" w:cs="Times New Roman"/>
          <w:vertAlign w:val="superscript"/>
        </w:rPr>
        <w:t>th</w:t>
      </w:r>
      <w:r w:rsidR="00B722D8" w:rsidRPr="000C59EF">
        <w:rPr>
          <w:rFonts w:ascii="Times New Roman" w:hAnsi="Times New Roman" w:cs="Times New Roman"/>
        </w:rPr>
        <w:t xml:space="preserve"> September 1310 – 14</w:t>
      </w:r>
      <w:r w:rsidR="00B722D8" w:rsidRPr="000C59EF">
        <w:rPr>
          <w:rFonts w:ascii="Times New Roman" w:hAnsi="Times New Roman" w:cs="Times New Roman"/>
          <w:vertAlign w:val="superscript"/>
        </w:rPr>
        <w:t>th</w:t>
      </w:r>
      <w:r w:rsidR="00B722D8" w:rsidRPr="000C59EF">
        <w:rPr>
          <w:rFonts w:ascii="Times New Roman" w:hAnsi="Times New Roman" w:cs="Times New Roman"/>
        </w:rPr>
        <w:t xml:space="preserve"> May 1316 </w:t>
      </w:r>
      <w:r w:rsidR="003B75DA" w:rsidRPr="000C59EF">
        <w:rPr>
          <w:rFonts w:ascii="Times New Roman" w:hAnsi="Times New Roman" w:cs="Times New Roman"/>
        </w:rPr>
        <w:t xml:space="preserve">– to my knowledge and based </w:t>
      </w:r>
      <w:r w:rsidR="006677B3" w:rsidRPr="000C59EF">
        <w:rPr>
          <w:rFonts w:ascii="Times New Roman" w:hAnsi="Times New Roman" w:cs="Times New Roman"/>
        </w:rPr>
        <w:t>on</w:t>
      </w:r>
      <w:r w:rsidR="003B75DA" w:rsidRPr="000C59EF">
        <w:rPr>
          <w:rFonts w:ascii="Times New Roman" w:hAnsi="Times New Roman" w:cs="Times New Roman"/>
        </w:rPr>
        <w:t xml:space="preserve"> my research there is no John de Ketene or </w:t>
      </w:r>
      <w:proofErr w:type="spellStart"/>
      <w:r w:rsidR="003B75DA" w:rsidRPr="000C59EF">
        <w:rPr>
          <w:rFonts w:ascii="Times New Roman" w:hAnsi="Times New Roman" w:cs="Times New Roman"/>
        </w:rPr>
        <w:t>Ketton</w:t>
      </w:r>
      <w:proofErr w:type="spellEnd"/>
      <w:r w:rsidR="003B75DA" w:rsidRPr="000C59EF">
        <w:rPr>
          <w:rFonts w:ascii="Times New Roman" w:hAnsi="Times New Roman" w:cs="Times New Roman"/>
        </w:rPr>
        <w:t xml:space="preserve"> that was a bishop in the reign of King Edward the 1</w:t>
      </w:r>
      <w:r w:rsidR="003B75DA" w:rsidRPr="000C59EF">
        <w:rPr>
          <w:rFonts w:ascii="Times New Roman" w:hAnsi="Times New Roman" w:cs="Times New Roman"/>
          <w:vertAlign w:val="superscript"/>
        </w:rPr>
        <w:t>st</w:t>
      </w:r>
      <w:r w:rsidR="003B75DA" w:rsidRPr="000C59EF">
        <w:rPr>
          <w:rFonts w:ascii="Times New Roman" w:hAnsi="Times New Roman" w:cs="Times New Roman"/>
        </w:rPr>
        <w:t xml:space="preserve"> so it must be during the reign of King Edward the 2</w:t>
      </w:r>
      <w:r w:rsidR="003B75DA" w:rsidRPr="000C59EF">
        <w:rPr>
          <w:rFonts w:ascii="Times New Roman" w:hAnsi="Times New Roman" w:cs="Times New Roman"/>
          <w:vertAlign w:val="superscript"/>
        </w:rPr>
        <w:t>nd</w:t>
      </w:r>
      <w:r w:rsidR="003B75DA" w:rsidRPr="000C59EF">
        <w:rPr>
          <w:rFonts w:ascii="Times New Roman" w:hAnsi="Times New Roman" w:cs="Times New Roman"/>
        </w:rPr>
        <w:t xml:space="preserve">. </w:t>
      </w:r>
    </w:p>
    <w:p w14:paraId="0C978BDE" w14:textId="0F150A74" w:rsidR="00F61E09" w:rsidRPr="000C59EF" w:rsidRDefault="00F61E09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>Easter Sunday 1311 – 11</w:t>
      </w:r>
      <w:r w:rsidRPr="000C59EF">
        <w:rPr>
          <w:rFonts w:ascii="Times New Roman" w:hAnsi="Times New Roman" w:cs="Times New Roman"/>
          <w:vertAlign w:val="superscript"/>
        </w:rPr>
        <w:t>th</w:t>
      </w:r>
      <w:r w:rsidRPr="000C59EF">
        <w:rPr>
          <w:rFonts w:ascii="Times New Roman" w:hAnsi="Times New Roman" w:cs="Times New Roman"/>
        </w:rPr>
        <w:t xml:space="preserve"> April </w:t>
      </w:r>
      <w:r w:rsidR="00407ABE" w:rsidRPr="000C59EF">
        <w:rPr>
          <w:rFonts w:ascii="Times New Roman" w:hAnsi="Times New Roman" w:cs="Times New Roman"/>
        </w:rPr>
        <w:t xml:space="preserve">1311 </w:t>
      </w:r>
    </w:p>
    <w:p w14:paraId="28B3592E" w14:textId="268B178B" w:rsidR="00A60108" w:rsidRPr="000C59EF" w:rsidRDefault="00A60108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 xml:space="preserve">Ash Wednesday </w:t>
      </w:r>
      <w:r w:rsidR="00D90724" w:rsidRPr="000C59EF">
        <w:rPr>
          <w:rFonts w:ascii="Times New Roman" w:hAnsi="Times New Roman" w:cs="Times New Roman"/>
        </w:rPr>
        <w:t>- 1</w:t>
      </w:r>
      <w:r w:rsidR="00DF630A" w:rsidRPr="000C59EF">
        <w:rPr>
          <w:rFonts w:ascii="Times New Roman" w:hAnsi="Times New Roman" w:cs="Times New Roman"/>
          <w:vertAlign w:val="superscript"/>
        </w:rPr>
        <w:t>st</w:t>
      </w:r>
      <w:r w:rsidR="00DF630A" w:rsidRPr="000C59EF">
        <w:rPr>
          <w:rFonts w:ascii="Times New Roman" w:hAnsi="Times New Roman" w:cs="Times New Roman"/>
        </w:rPr>
        <w:t xml:space="preserve"> day of </w:t>
      </w:r>
      <w:r w:rsidR="003B024D" w:rsidRPr="000C59EF">
        <w:rPr>
          <w:rFonts w:ascii="Times New Roman" w:hAnsi="Times New Roman" w:cs="Times New Roman"/>
        </w:rPr>
        <w:t>Lent</w:t>
      </w:r>
      <w:r w:rsidR="00DF630A" w:rsidRPr="000C59EF">
        <w:rPr>
          <w:rFonts w:ascii="Times New Roman" w:hAnsi="Times New Roman" w:cs="Times New Roman"/>
        </w:rPr>
        <w:t xml:space="preserve"> </w:t>
      </w:r>
      <w:r w:rsidR="00F728BC" w:rsidRPr="000C59EF">
        <w:rPr>
          <w:rFonts w:ascii="Times New Roman" w:hAnsi="Times New Roman" w:cs="Times New Roman"/>
        </w:rPr>
        <w:t xml:space="preserve">(40 </w:t>
      </w:r>
      <w:r w:rsidR="003B024D" w:rsidRPr="000C59EF">
        <w:rPr>
          <w:rFonts w:ascii="Times New Roman" w:hAnsi="Times New Roman" w:cs="Times New Roman"/>
        </w:rPr>
        <w:t>weekdays</w:t>
      </w:r>
      <w:r w:rsidR="00F728BC" w:rsidRPr="000C59EF">
        <w:rPr>
          <w:rFonts w:ascii="Times New Roman" w:hAnsi="Times New Roman" w:cs="Times New Roman"/>
        </w:rPr>
        <w:t xml:space="preserve"> before </w:t>
      </w:r>
      <w:r w:rsidR="006677B3" w:rsidRPr="000C59EF">
        <w:rPr>
          <w:rFonts w:ascii="Times New Roman" w:hAnsi="Times New Roman" w:cs="Times New Roman"/>
        </w:rPr>
        <w:t>Easter</w:t>
      </w:r>
      <w:r w:rsidR="00F728BC" w:rsidRPr="000C59EF">
        <w:rPr>
          <w:rFonts w:ascii="Times New Roman" w:hAnsi="Times New Roman" w:cs="Times New Roman"/>
        </w:rPr>
        <w:t xml:space="preserve"> Sunday)</w:t>
      </w:r>
    </w:p>
    <w:p w14:paraId="40C96ED9" w14:textId="70188C86" w:rsidR="009A4C75" w:rsidRPr="000C59EF" w:rsidRDefault="009A4C75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>Ash Wednesday – February 25</w:t>
      </w:r>
      <w:r w:rsidRPr="000C59EF">
        <w:rPr>
          <w:rFonts w:ascii="Times New Roman" w:hAnsi="Times New Roman" w:cs="Times New Roman"/>
          <w:vertAlign w:val="superscript"/>
        </w:rPr>
        <w:t>th</w:t>
      </w:r>
      <w:r w:rsidR="001F6C93" w:rsidRPr="000C59EF">
        <w:rPr>
          <w:rFonts w:ascii="Times New Roman" w:hAnsi="Times New Roman" w:cs="Times New Roman"/>
        </w:rPr>
        <w:t>, 1311</w:t>
      </w:r>
      <w:r w:rsidRPr="000C59EF">
        <w:rPr>
          <w:rFonts w:ascii="Times New Roman" w:hAnsi="Times New Roman" w:cs="Times New Roman"/>
        </w:rPr>
        <w:t xml:space="preserve"> </w:t>
      </w:r>
    </w:p>
    <w:p w14:paraId="0AD6BCB2" w14:textId="73B4A46F" w:rsidR="009A4C75" w:rsidRPr="000C59EF" w:rsidRDefault="009A4C75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 xml:space="preserve">Thursday after Ash Wednesday in the fourth year of the reign of King Edward and the first year of John de Ketene – </w:t>
      </w:r>
      <w:r w:rsidRPr="000C59EF">
        <w:rPr>
          <w:rFonts w:ascii="Times New Roman" w:hAnsi="Times New Roman" w:cs="Times New Roman"/>
          <w:b/>
          <w:bCs/>
        </w:rPr>
        <w:t>Thursday 26</w:t>
      </w:r>
      <w:r w:rsidRPr="000C59EF">
        <w:rPr>
          <w:rFonts w:ascii="Times New Roman" w:hAnsi="Times New Roman" w:cs="Times New Roman"/>
          <w:b/>
          <w:bCs/>
          <w:vertAlign w:val="superscript"/>
        </w:rPr>
        <w:t>th</w:t>
      </w:r>
      <w:r w:rsidRPr="000C59EF">
        <w:rPr>
          <w:rFonts w:ascii="Times New Roman" w:hAnsi="Times New Roman" w:cs="Times New Roman"/>
          <w:b/>
          <w:bCs/>
        </w:rPr>
        <w:t xml:space="preserve"> February 1311</w:t>
      </w:r>
    </w:p>
    <w:p w14:paraId="2CF5C891" w14:textId="77777777" w:rsidR="00685E24" w:rsidRPr="000C59EF" w:rsidRDefault="00685E24" w:rsidP="000C59EF">
      <w:pPr>
        <w:spacing w:line="360" w:lineRule="auto"/>
        <w:rPr>
          <w:rFonts w:ascii="Times New Roman" w:hAnsi="Times New Roman" w:cs="Times New Roman"/>
          <w:u w:val="single"/>
        </w:rPr>
      </w:pPr>
    </w:p>
    <w:p w14:paraId="0FE9ABB9" w14:textId="126D97E6" w:rsidR="00D70D07" w:rsidRPr="000C59EF" w:rsidRDefault="00D70D07" w:rsidP="000C59EF">
      <w:pPr>
        <w:spacing w:line="360" w:lineRule="auto"/>
        <w:rPr>
          <w:rFonts w:ascii="Times New Roman" w:hAnsi="Times New Roman" w:cs="Times New Roman"/>
          <w:u w:val="single"/>
        </w:rPr>
      </w:pPr>
      <w:r w:rsidRPr="000C59EF">
        <w:rPr>
          <w:rFonts w:ascii="Times New Roman" w:hAnsi="Times New Roman" w:cs="Times New Roman"/>
          <w:u w:val="single"/>
        </w:rPr>
        <w:t>D</w:t>
      </w:r>
    </w:p>
    <w:p w14:paraId="28C36581" w14:textId="50A501F8" w:rsidR="00EC196E" w:rsidRPr="000C59EF" w:rsidRDefault="00ED2955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 xml:space="preserve">Section D was a little bit more complicated </w:t>
      </w:r>
      <w:r w:rsidR="00DF577F" w:rsidRPr="000C59EF">
        <w:rPr>
          <w:rFonts w:ascii="Times New Roman" w:hAnsi="Times New Roman" w:cs="Times New Roman"/>
        </w:rPr>
        <w:t>than</w:t>
      </w:r>
      <w:r w:rsidRPr="000C59EF">
        <w:rPr>
          <w:rFonts w:ascii="Times New Roman" w:hAnsi="Times New Roman" w:cs="Times New Roman"/>
        </w:rPr>
        <w:t xml:space="preserve"> the other three sections so to find out this section, I needed to find out which King Henry it was</w:t>
      </w:r>
      <w:r w:rsidR="00575D46" w:rsidRPr="000C59EF">
        <w:rPr>
          <w:rFonts w:ascii="Times New Roman" w:hAnsi="Times New Roman" w:cs="Times New Roman"/>
        </w:rPr>
        <w:t xml:space="preserve"> referring to</w:t>
      </w:r>
      <w:r w:rsidRPr="000C59EF">
        <w:rPr>
          <w:rFonts w:ascii="Times New Roman" w:hAnsi="Times New Roman" w:cs="Times New Roman"/>
        </w:rPr>
        <w:t>, to do this I used some of the other names I was given to figure out that it was most likely Henry the 1</w:t>
      </w:r>
      <w:r w:rsidRPr="000C59EF">
        <w:rPr>
          <w:rFonts w:ascii="Times New Roman" w:hAnsi="Times New Roman" w:cs="Times New Roman"/>
          <w:vertAlign w:val="superscript"/>
        </w:rPr>
        <w:t>st</w:t>
      </w:r>
      <w:r w:rsidRPr="000C59EF">
        <w:rPr>
          <w:rFonts w:ascii="Times New Roman" w:hAnsi="Times New Roman" w:cs="Times New Roman"/>
        </w:rPr>
        <w:t xml:space="preserve"> of England. After I found out it was Henry the 1</w:t>
      </w:r>
      <w:r w:rsidRPr="000C59EF">
        <w:rPr>
          <w:rFonts w:ascii="Times New Roman" w:hAnsi="Times New Roman" w:cs="Times New Roman"/>
          <w:vertAlign w:val="superscript"/>
        </w:rPr>
        <w:t>st</w:t>
      </w:r>
      <w:r w:rsidRPr="000C59EF">
        <w:rPr>
          <w:rFonts w:ascii="Times New Roman" w:hAnsi="Times New Roman" w:cs="Times New Roman"/>
        </w:rPr>
        <w:t xml:space="preserve">, I then had to use the </w:t>
      </w:r>
      <w:r w:rsidR="0053045B" w:rsidRPr="000C59EF">
        <w:rPr>
          <w:rFonts w:ascii="Times New Roman" w:hAnsi="Times New Roman" w:cs="Times New Roman"/>
        </w:rPr>
        <w:t>rest</w:t>
      </w:r>
      <w:r w:rsidRPr="000C59EF">
        <w:rPr>
          <w:rFonts w:ascii="Times New Roman" w:hAnsi="Times New Roman" w:cs="Times New Roman"/>
        </w:rPr>
        <w:t xml:space="preserve"> of the names to figure out an accurate </w:t>
      </w:r>
      <w:r w:rsidR="00DF577F" w:rsidRPr="000C59EF">
        <w:rPr>
          <w:rFonts w:ascii="Times New Roman" w:hAnsi="Times New Roman" w:cs="Times New Roman"/>
        </w:rPr>
        <w:t>timeline of where this could have occurred</w:t>
      </w:r>
      <w:r w:rsidR="00575D46" w:rsidRPr="000C59EF">
        <w:rPr>
          <w:rFonts w:ascii="Times New Roman" w:hAnsi="Times New Roman" w:cs="Times New Roman"/>
        </w:rPr>
        <w:t xml:space="preserve">, to do this I researched </w:t>
      </w:r>
      <w:r w:rsidR="003B3DA6" w:rsidRPr="000C59EF">
        <w:rPr>
          <w:rFonts w:ascii="Times New Roman" w:hAnsi="Times New Roman" w:cs="Times New Roman"/>
        </w:rPr>
        <w:t>all of the names and looked at</w:t>
      </w:r>
      <w:r w:rsidR="002D7B42" w:rsidRPr="000C59EF">
        <w:rPr>
          <w:rFonts w:ascii="Times New Roman" w:hAnsi="Times New Roman" w:cs="Times New Roman"/>
        </w:rPr>
        <w:t xml:space="preserve"> the</w:t>
      </w:r>
      <w:r w:rsidR="003B3DA6" w:rsidRPr="000C59EF">
        <w:rPr>
          <w:rFonts w:ascii="Times New Roman" w:hAnsi="Times New Roman" w:cs="Times New Roman"/>
        </w:rPr>
        <w:t xml:space="preserve"> Oxford Dictionary of National Biography website </w:t>
      </w:r>
      <w:r w:rsidR="002D7B42" w:rsidRPr="000C59EF">
        <w:rPr>
          <w:rFonts w:ascii="Times New Roman" w:hAnsi="Times New Roman" w:cs="Times New Roman"/>
        </w:rPr>
        <w:t xml:space="preserve">to find out whether any of the names had been mentioned in any books or articles, this is where I found out a couple of bits of my data, for the names I could not find on the ODNB I researched on genealogy </w:t>
      </w:r>
      <w:r w:rsidR="002D7B42" w:rsidRPr="000C59EF">
        <w:rPr>
          <w:rFonts w:ascii="Times New Roman" w:hAnsi="Times New Roman" w:cs="Times New Roman"/>
        </w:rPr>
        <w:lastRenderedPageBreak/>
        <w:t xml:space="preserve">websites to see if I could find anybody </w:t>
      </w:r>
      <w:r w:rsidR="004A70C7" w:rsidRPr="000C59EF">
        <w:rPr>
          <w:rFonts w:ascii="Times New Roman" w:hAnsi="Times New Roman" w:cs="Times New Roman"/>
        </w:rPr>
        <w:t xml:space="preserve">who fit the criteria this was particularly </w:t>
      </w:r>
      <w:r w:rsidR="00474EFA" w:rsidRPr="000C59EF">
        <w:rPr>
          <w:rFonts w:ascii="Times New Roman" w:hAnsi="Times New Roman" w:cs="Times New Roman"/>
        </w:rPr>
        <w:t xml:space="preserve">helpful when looking for people whose family members had been mentioned like </w:t>
      </w:r>
      <w:proofErr w:type="spellStart"/>
      <w:r w:rsidR="00474EFA" w:rsidRPr="000C59EF">
        <w:rPr>
          <w:rFonts w:ascii="Times New Roman" w:hAnsi="Times New Roman" w:cs="Times New Roman"/>
        </w:rPr>
        <w:t>Geva</w:t>
      </w:r>
      <w:proofErr w:type="spellEnd"/>
      <w:r w:rsidR="00474EFA" w:rsidRPr="000C59EF">
        <w:rPr>
          <w:rFonts w:ascii="Times New Roman" w:hAnsi="Times New Roman" w:cs="Times New Roman"/>
        </w:rPr>
        <w:t xml:space="preserve">. </w:t>
      </w:r>
    </w:p>
    <w:p w14:paraId="1E23F20A" w14:textId="77777777" w:rsidR="00000846" w:rsidRPr="000C59EF" w:rsidRDefault="00000846" w:rsidP="000C59EF">
      <w:pPr>
        <w:spacing w:line="360" w:lineRule="auto"/>
        <w:rPr>
          <w:rFonts w:ascii="Times New Roman" w:hAnsi="Times New Roman" w:cs="Times New Roman"/>
        </w:rPr>
      </w:pPr>
    </w:p>
    <w:p w14:paraId="1BEC995B" w14:textId="2B6E76DE" w:rsidR="00E02F8C" w:rsidRPr="000C59EF" w:rsidRDefault="00E02F8C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 xml:space="preserve">Richard Bassett – 1102 </w:t>
      </w:r>
      <w:r w:rsidR="0053419E" w:rsidRPr="000C59EF">
        <w:rPr>
          <w:rFonts w:ascii="Times New Roman" w:hAnsi="Times New Roman" w:cs="Times New Roman"/>
        </w:rPr>
        <w:t>–</w:t>
      </w:r>
      <w:r w:rsidRPr="000C59EF">
        <w:rPr>
          <w:rFonts w:ascii="Times New Roman" w:hAnsi="Times New Roman" w:cs="Times New Roman"/>
        </w:rPr>
        <w:t xml:space="preserve"> </w:t>
      </w:r>
      <w:r w:rsidR="0053419E" w:rsidRPr="000C59EF">
        <w:rPr>
          <w:rFonts w:ascii="Times New Roman" w:hAnsi="Times New Roman" w:cs="Times New Roman"/>
        </w:rPr>
        <w:t>between the 16</w:t>
      </w:r>
      <w:r w:rsidR="0053419E" w:rsidRPr="000C59EF">
        <w:rPr>
          <w:rFonts w:ascii="Times New Roman" w:hAnsi="Times New Roman" w:cs="Times New Roman"/>
          <w:vertAlign w:val="superscript"/>
        </w:rPr>
        <w:t>th</w:t>
      </w:r>
      <w:r w:rsidR="0053419E" w:rsidRPr="000C59EF">
        <w:rPr>
          <w:rFonts w:ascii="Times New Roman" w:hAnsi="Times New Roman" w:cs="Times New Roman"/>
        </w:rPr>
        <w:t xml:space="preserve"> </w:t>
      </w:r>
      <w:r w:rsidR="002D27E9" w:rsidRPr="000C59EF">
        <w:rPr>
          <w:rFonts w:ascii="Times New Roman" w:hAnsi="Times New Roman" w:cs="Times New Roman"/>
        </w:rPr>
        <w:t>of September</w:t>
      </w:r>
      <w:r w:rsidR="0053419E" w:rsidRPr="000C59EF">
        <w:rPr>
          <w:rFonts w:ascii="Times New Roman" w:hAnsi="Times New Roman" w:cs="Times New Roman"/>
        </w:rPr>
        <w:t xml:space="preserve"> 1144 and the </w:t>
      </w:r>
      <w:r w:rsidR="002D27E9" w:rsidRPr="000C59EF">
        <w:rPr>
          <w:rFonts w:ascii="Times New Roman" w:hAnsi="Times New Roman" w:cs="Times New Roman"/>
        </w:rPr>
        <w:t>29</w:t>
      </w:r>
      <w:r w:rsidR="002D27E9" w:rsidRPr="000C59EF">
        <w:rPr>
          <w:rFonts w:ascii="Times New Roman" w:hAnsi="Times New Roman" w:cs="Times New Roman"/>
          <w:vertAlign w:val="superscript"/>
        </w:rPr>
        <w:t>th</w:t>
      </w:r>
      <w:r w:rsidR="002D27E9" w:rsidRPr="000C59EF">
        <w:rPr>
          <w:rFonts w:ascii="Times New Roman" w:hAnsi="Times New Roman" w:cs="Times New Roman"/>
        </w:rPr>
        <w:t xml:space="preserve"> of May 1147 </w:t>
      </w:r>
    </w:p>
    <w:p w14:paraId="774950E9" w14:textId="01BDB15B" w:rsidR="00CB1D0A" w:rsidRPr="000C59EF" w:rsidRDefault="00020E00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>King Henry</w:t>
      </w:r>
      <w:r w:rsidR="00EE0616" w:rsidRPr="000C59EF">
        <w:rPr>
          <w:rFonts w:ascii="Times New Roman" w:hAnsi="Times New Roman" w:cs="Times New Roman"/>
        </w:rPr>
        <w:t xml:space="preserve"> 1</w:t>
      </w:r>
      <w:r w:rsidR="00EE0616" w:rsidRPr="000C59EF">
        <w:rPr>
          <w:rFonts w:ascii="Times New Roman" w:hAnsi="Times New Roman" w:cs="Times New Roman"/>
          <w:vertAlign w:val="superscript"/>
        </w:rPr>
        <w:t>st</w:t>
      </w:r>
      <w:r w:rsidR="00EE0616" w:rsidRPr="000C59EF">
        <w:rPr>
          <w:rFonts w:ascii="Times New Roman" w:hAnsi="Times New Roman" w:cs="Times New Roman"/>
        </w:rPr>
        <w:t xml:space="preserve"> </w:t>
      </w:r>
      <w:r w:rsidR="00793950" w:rsidRPr="000C59EF">
        <w:rPr>
          <w:rFonts w:ascii="Times New Roman" w:hAnsi="Times New Roman" w:cs="Times New Roman"/>
        </w:rPr>
        <w:t>of England</w:t>
      </w:r>
      <w:r w:rsidRPr="000C59EF">
        <w:rPr>
          <w:rFonts w:ascii="Times New Roman" w:hAnsi="Times New Roman" w:cs="Times New Roman"/>
        </w:rPr>
        <w:t xml:space="preserve"> - </w:t>
      </w:r>
      <w:r w:rsidR="000426FE" w:rsidRPr="000C59EF">
        <w:rPr>
          <w:rFonts w:ascii="Times New Roman" w:hAnsi="Times New Roman" w:cs="Times New Roman"/>
        </w:rPr>
        <w:t>5</w:t>
      </w:r>
      <w:r w:rsidR="000426FE" w:rsidRPr="000C59EF">
        <w:rPr>
          <w:rFonts w:ascii="Times New Roman" w:hAnsi="Times New Roman" w:cs="Times New Roman"/>
          <w:vertAlign w:val="superscript"/>
        </w:rPr>
        <w:t>th</w:t>
      </w:r>
      <w:r w:rsidR="000426FE" w:rsidRPr="000C59EF">
        <w:rPr>
          <w:rFonts w:ascii="Times New Roman" w:hAnsi="Times New Roman" w:cs="Times New Roman"/>
        </w:rPr>
        <w:t xml:space="preserve"> August </w:t>
      </w:r>
      <w:r w:rsidR="000426FE" w:rsidRPr="000C59EF">
        <w:rPr>
          <w:rFonts w:ascii="Times New Roman" w:hAnsi="Times New Roman" w:cs="Times New Roman"/>
          <w:color w:val="70AD47" w:themeColor="accent6"/>
        </w:rPr>
        <w:t xml:space="preserve">1100 </w:t>
      </w:r>
      <w:r w:rsidR="000426FE" w:rsidRPr="000C59EF">
        <w:rPr>
          <w:rFonts w:ascii="Times New Roman" w:hAnsi="Times New Roman" w:cs="Times New Roman"/>
        </w:rPr>
        <w:t>– 1</w:t>
      </w:r>
      <w:r w:rsidR="000426FE" w:rsidRPr="000C59EF">
        <w:rPr>
          <w:rFonts w:ascii="Times New Roman" w:hAnsi="Times New Roman" w:cs="Times New Roman"/>
          <w:vertAlign w:val="superscript"/>
        </w:rPr>
        <w:t>st</w:t>
      </w:r>
      <w:r w:rsidR="000426FE" w:rsidRPr="000C59EF">
        <w:rPr>
          <w:rFonts w:ascii="Times New Roman" w:hAnsi="Times New Roman" w:cs="Times New Roman"/>
        </w:rPr>
        <w:t xml:space="preserve"> December 1135 </w:t>
      </w:r>
    </w:p>
    <w:p w14:paraId="0E14297C" w14:textId="686F9103" w:rsidR="00CB1D0A" w:rsidRPr="000C59EF" w:rsidRDefault="00CB1D0A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 xml:space="preserve">Nigel </w:t>
      </w:r>
      <w:proofErr w:type="spellStart"/>
      <w:r w:rsidRPr="000C59EF">
        <w:rPr>
          <w:rFonts w:ascii="Times New Roman" w:hAnsi="Times New Roman" w:cs="Times New Roman"/>
        </w:rPr>
        <w:t>d’Aubigny</w:t>
      </w:r>
      <w:proofErr w:type="spellEnd"/>
      <w:r w:rsidRPr="000C59EF">
        <w:rPr>
          <w:rFonts w:ascii="Times New Roman" w:hAnsi="Times New Roman" w:cs="Times New Roman"/>
        </w:rPr>
        <w:t xml:space="preserve"> </w:t>
      </w:r>
      <w:proofErr w:type="gramStart"/>
      <w:r w:rsidRPr="000C59EF">
        <w:rPr>
          <w:rFonts w:ascii="Times New Roman" w:hAnsi="Times New Roman" w:cs="Times New Roman"/>
        </w:rPr>
        <w:t xml:space="preserve">- </w:t>
      </w:r>
      <w:r w:rsidR="00E27408" w:rsidRPr="000C59EF">
        <w:rPr>
          <w:rFonts w:ascii="Times New Roman" w:hAnsi="Times New Roman" w:cs="Times New Roman"/>
        </w:rPr>
        <w:t xml:space="preserve"> </w:t>
      </w:r>
      <w:r w:rsidR="00C06BE8" w:rsidRPr="000C59EF">
        <w:rPr>
          <w:rFonts w:ascii="Times New Roman" w:hAnsi="Times New Roman" w:cs="Times New Roman"/>
        </w:rPr>
        <w:t>C</w:t>
      </w:r>
      <w:proofErr w:type="gramEnd"/>
      <w:r w:rsidR="00C06BE8" w:rsidRPr="000C59EF">
        <w:rPr>
          <w:rFonts w:ascii="Times New Roman" w:hAnsi="Times New Roman" w:cs="Times New Roman"/>
        </w:rPr>
        <w:t xml:space="preserve"> 1070 – 21</w:t>
      </w:r>
      <w:r w:rsidR="00C06BE8" w:rsidRPr="000C59EF">
        <w:rPr>
          <w:rFonts w:ascii="Times New Roman" w:hAnsi="Times New Roman" w:cs="Times New Roman"/>
          <w:vertAlign w:val="superscript"/>
        </w:rPr>
        <w:t>st</w:t>
      </w:r>
      <w:r w:rsidR="00C06BE8" w:rsidRPr="000C59EF">
        <w:rPr>
          <w:rFonts w:ascii="Times New Roman" w:hAnsi="Times New Roman" w:cs="Times New Roman"/>
        </w:rPr>
        <w:t xml:space="preserve"> November 1129</w:t>
      </w:r>
    </w:p>
    <w:p w14:paraId="78CFC4A4" w14:textId="293AE6AA" w:rsidR="00D16E34" w:rsidRPr="000C59EF" w:rsidRDefault="00D16E34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 xml:space="preserve">Earl </w:t>
      </w:r>
      <w:proofErr w:type="spellStart"/>
      <w:r w:rsidRPr="000C59EF">
        <w:rPr>
          <w:rFonts w:ascii="Times New Roman" w:hAnsi="Times New Roman" w:cs="Times New Roman"/>
        </w:rPr>
        <w:t>Ran</w:t>
      </w:r>
      <w:r w:rsidR="00245585" w:rsidRPr="000C59EF">
        <w:rPr>
          <w:rFonts w:ascii="Times New Roman" w:hAnsi="Times New Roman" w:cs="Times New Roman"/>
        </w:rPr>
        <w:t>nulf</w:t>
      </w:r>
      <w:proofErr w:type="spellEnd"/>
      <w:r w:rsidR="00245585" w:rsidRPr="000C59EF">
        <w:rPr>
          <w:rFonts w:ascii="Times New Roman" w:hAnsi="Times New Roman" w:cs="Times New Roman"/>
        </w:rPr>
        <w:t xml:space="preserve"> of Chester – C1100 – 16</w:t>
      </w:r>
      <w:r w:rsidR="00245585" w:rsidRPr="000C59EF">
        <w:rPr>
          <w:rFonts w:ascii="Times New Roman" w:hAnsi="Times New Roman" w:cs="Times New Roman"/>
          <w:vertAlign w:val="superscript"/>
        </w:rPr>
        <w:t>th</w:t>
      </w:r>
      <w:r w:rsidR="00245585" w:rsidRPr="000C59EF">
        <w:rPr>
          <w:rFonts w:ascii="Times New Roman" w:hAnsi="Times New Roman" w:cs="Times New Roman"/>
        </w:rPr>
        <w:t xml:space="preserve"> December 1153</w:t>
      </w:r>
    </w:p>
    <w:p w14:paraId="6558112D" w14:textId="606121C5" w:rsidR="00D2410E" w:rsidRPr="000C59EF" w:rsidRDefault="00D2410E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>Simon</w:t>
      </w:r>
      <w:r w:rsidR="004D26C5" w:rsidRPr="000C59EF">
        <w:rPr>
          <w:rFonts w:ascii="Times New Roman" w:hAnsi="Times New Roman" w:cs="Times New Roman"/>
        </w:rPr>
        <w:t xml:space="preserve"> </w:t>
      </w:r>
      <w:proofErr w:type="spellStart"/>
      <w:r w:rsidR="00793950" w:rsidRPr="000C59EF">
        <w:rPr>
          <w:rFonts w:ascii="Times New Roman" w:hAnsi="Times New Roman" w:cs="Times New Roman"/>
        </w:rPr>
        <w:t>Bloet</w:t>
      </w:r>
      <w:proofErr w:type="spellEnd"/>
      <w:r w:rsidR="00793950" w:rsidRPr="000C59EF">
        <w:rPr>
          <w:rFonts w:ascii="Times New Roman" w:hAnsi="Times New Roman" w:cs="Times New Roman"/>
        </w:rPr>
        <w:t>, Dean</w:t>
      </w:r>
      <w:r w:rsidR="004D26C5" w:rsidRPr="000C59EF">
        <w:rPr>
          <w:rFonts w:ascii="Times New Roman" w:hAnsi="Times New Roman" w:cs="Times New Roman"/>
        </w:rPr>
        <w:t xml:space="preserve"> of Lincoln – C 1100 </w:t>
      </w:r>
      <w:r w:rsidR="00C12B88" w:rsidRPr="000C59EF">
        <w:rPr>
          <w:rFonts w:ascii="Times New Roman" w:hAnsi="Times New Roman" w:cs="Times New Roman"/>
        </w:rPr>
        <w:t>–</w:t>
      </w:r>
      <w:r w:rsidR="004D26C5" w:rsidRPr="000C59EF">
        <w:rPr>
          <w:rFonts w:ascii="Times New Roman" w:hAnsi="Times New Roman" w:cs="Times New Roman"/>
        </w:rPr>
        <w:t xml:space="preserve"> </w:t>
      </w:r>
      <w:r w:rsidR="00C12B88" w:rsidRPr="000C59EF">
        <w:rPr>
          <w:rFonts w:ascii="Times New Roman" w:hAnsi="Times New Roman" w:cs="Times New Roman"/>
        </w:rPr>
        <w:t>imprisoned by Henry 1</w:t>
      </w:r>
      <w:r w:rsidR="00C12B88" w:rsidRPr="000C59EF">
        <w:rPr>
          <w:rFonts w:ascii="Times New Roman" w:hAnsi="Times New Roman" w:cs="Times New Roman"/>
          <w:vertAlign w:val="superscript"/>
        </w:rPr>
        <w:t>st</w:t>
      </w:r>
      <w:r w:rsidR="00C12B88" w:rsidRPr="000C59EF">
        <w:rPr>
          <w:rFonts w:ascii="Times New Roman" w:hAnsi="Times New Roman" w:cs="Times New Roman"/>
        </w:rPr>
        <w:t xml:space="preserve"> in between </w:t>
      </w:r>
      <w:r w:rsidR="00C12B88" w:rsidRPr="000C59EF">
        <w:rPr>
          <w:rFonts w:ascii="Times New Roman" w:hAnsi="Times New Roman" w:cs="Times New Roman"/>
          <w:color w:val="70AD47" w:themeColor="accent6"/>
        </w:rPr>
        <w:t>1120-1123</w:t>
      </w:r>
      <w:r w:rsidR="00F22795" w:rsidRPr="000C59EF">
        <w:rPr>
          <w:rFonts w:ascii="Times New Roman" w:hAnsi="Times New Roman" w:cs="Times New Roman"/>
          <w:color w:val="70AD47" w:themeColor="accent6"/>
        </w:rPr>
        <w:t xml:space="preserve"> </w:t>
      </w:r>
    </w:p>
    <w:p w14:paraId="66C196FF" w14:textId="77777777" w:rsidR="005E7CF8" w:rsidRPr="000C59EF" w:rsidRDefault="00A86715" w:rsidP="000C59EF">
      <w:pPr>
        <w:spacing w:line="360" w:lineRule="auto"/>
        <w:rPr>
          <w:rFonts w:ascii="Times New Roman" w:hAnsi="Times New Roman" w:cs="Times New Roman"/>
        </w:rPr>
      </w:pPr>
      <w:proofErr w:type="spellStart"/>
      <w:r w:rsidRPr="000C59EF">
        <w:rPr>
          <w:rFonts w:ascii="Times New Roman" w:hAnsi="Times New Roman" w:cs="Times New Roman"/>
        </w:rPr>
        <w:t>Geva</w:t>
      </w:r>
      <w:proofErr w:type="spellEnd"/>
      <w:r w:rsidRPr="000C59EF">
        <w:rPr>
          <w:rFonts w:ascii="Times New Roman" w:hAnsi="Times New Roman" w:cs="Times New Roman"/>
        </w:rPr>
        <w:t xml:space="preserve"> </w:t>
      </w:r>
      <w:proofErr w:type="spellStart"/>
      <w:r w:rsidRPr="000C59EF">
        <w:rPr>
          <w:rFonts w:ascii="Times New Roman" w:hAnsi="Times New Roman" w:cs="Times New Roman"/>
        </w:rPr>
        <w:t>d’Avranches</w:t>
      </w:r>
      <w:proofErr w:type="spellEnd"/>
      <w:r w:rsidRPr="000C59EF">
        <w:rPr>
          <w:rFonts w:ascii="Times New Roman" w:hAnsi="Times New Roman" w:cs="Times New Roman"/>
        </w:rPr>
        <w:t xml:space="preserve"> (Wife/Widow of Geoffrey </w:t>
      </w:r>
      <w:proofErr w:type="spellStart"/>
      <w:r w:rsidRPr="000C59EF">
        <w:rPr>
          <w:rFonts w:ascii="Times New Roman" w:hAnsi="Times New Roman" w:cs="Times New Roman"/>
        </w:rPr>
        <w:t>Ridel</w:t>
      </w:r>
      <w:proofErr w:type="spellEnd"/>
      <w:r w:rsidRPr="000C59EF">
        <w:rPr>
          <w:rFonts w:ascii="Times New Roman" w:hAnsi="Times New Roman" w:cs="Times New Roman"/>
        </w:rPr>
        <w:t xml:space="preserve">) – c 1078 </w:t>
      </w:r>
      <w:r w:rsidR="00EE272D" w:rsidRPr="000C59EF">
        <w:rPr>
          <w:rFonts w:ascii="Times New Roman" w:hAnsi="Times New Roman" w:cs="Times New Roman"/>
        </w:rPr>
        <w:t>–</w:t>
      </w:r>
      <w:r w:rsidRPr="000C59EF">
        <w:rPr>
          <w:rFonts w:ascii="Times New Roman" w:hAnsi="Times New Roman" w:cs="Times New Roman"/>
        </w:rPr>
        <w:t xml:space="preserve"> </w:t>
      </w:r>
      <w:r w:rsidR="00EE272D" w:rsidRPr="000C59EF">
        <w:rPr>
          <w:rFonts w:ascii="Times New Roman" w:hAnsi="Times New Roman" w:cs="Times New Roman"/>
        </w:rPr>
        <w:t>c 1145</w:t>
      </w:r>
      <w:r w:rsidR="00793950" w:rsidRPr="000C59EF">
        <w:rPr>
          <w:rFonts w:ascii="Times New Roman" w:hAnsi="Times New Roman" w:cs="Times New Roman"/>
        </w:rPr>
        <w:t xml:space="preserve"> </w:t>
      </w:r>
    </w:p>
    <w:p w14:paraId="2464A859" w14:textId="77777777" w:rsidR="00E940BA" w:rsidRPr="000C59EF" w:rsidRDefault="005E7CF8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 xml:space="preserve">Hugh </w:t>
      </w:r>
      <w:proofErr w:type="spellStart"/>
      <w:r w:rsidRPr="000C59EF">
        <w:rPr>
          <w:rFonts w:ascii="Times New Roman" w:hAnsi="Times New Roman" w:cs="Times New Roman"/>
        </w:rPr>
        <w:t>Maubanc</w:t>
      </w:r>
      <w:proofErr w:type="spellEnd"/>
      <w:r w:rsidRPr="000C59EF">
        <w:rPr>
          <w:rFonts w:ascii="Times New Roman" w:hAnsi="Times New Roman" w:cs="Times New Roman"/>
        </w:rPr>
        <w:t xml:space="preserve"> – believed to be 1109 – </w:t>
      </w:r>
      <w:proofErr w:type="gramStart"/>
      <w:r w:rsidRPr="000C59EF">
        <w:rPr>
          <w:rFonts w:ascii="Times New Roman" w:hAnsi="Times New Roman" w:cs="Times New Roman"/>
        </w:rPr>
        <w:t>1177</w:t>
      </w:r>
      <w:proofErr w:type="gramEnd"/>
      <w:r w:rsidRPr="000C59EF">
        <w:rPr>
          <w:rFonts w:ascii="Times New Roman" w:hAnsi="Times New Roman" w:cs="Times New Roman"/>
        </w:rPr>
        <w:t xml:space="preserve"> </w:t>
      </w:r>
    </w:p>
    <w:p w14:paraId="69E68C54" w14:textId="33E4FEE5" w:rsidR="00DF4B9D" w:rsidRPr="000C59EF" w:rsidRDefault="00DF4B9D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 xml:space="preserve">Geoffrey </w:t>
      </w:r>
      <w:proofErr w:type="spellStart"/>
      <w:r w:rsidRPr="000C59EF">
        <w:rPr>
          <w:rFonts w:ascii="Times New Roman" w:hAnsi="Times New Roman" w:cs="Times New Roman"/>
        </w:rPr>
        <w:t>Ridel</w:t>
      </w:r>
      <w:proofErr w:type="spellEnd"/>
      <w:r w:rsidRPr="000C59EF">
        <w:rPr>
          <w:rFonts w:ascii="Times New Roman" w:hAnsi="Times New Roman" w:cs="Times New Roman"/>
        </w:rPr>
        <w:t xml:space="preserve"> </w:t>
      </w:r>
      <w:r w:rsidR="002D2C78" w:rsidRPr="000C59EF">
        <w:rPr>
          <w:rFonts w:ascii="Times New Roman" w:hAnsi="Times New Roman" w:cs="Times New Roman"/>
        </w:rPr>
        <w:t>–</w:t>
      </w:r>
      <w:r w:rsidRPr="000C59EF">
        <w:rPr>
          <w:rFonts w:ascii="Times New Roman" w:hAnsi="Times New Roman" w:cs="Times New Roman"/>
        </w:rPr>
        <w:t xml:space="preserve"> </w:t>
      </w:r>
      <w:r w:rsidR="002D2C78" w:rsidRPr="000C59EF">
        <w:rPr>
          <w:rFonts w:ascii="Times New Roman" w:hAnsi="Times New Roman" w:cs="Times New Roman"/>
        </w:rPr>
        <w:t xml:space="preserve">Died in </w:t>
      </w:r>
      <w:r w:rsidR="002D2C78" w:rsidRPr="000C59EF">
        <w:rPr>
          <w:rFonts w:ascii="Times New Roman" w:hAnsi="Times New Roman" w:cs="Times New Roman"/>
          <w:color w:val="70AD47" w:themeColor="accent6"/>
        </w:rPr>
        <w:t>1120</w:t>
      </w:r>
    </w:p>
    <w:p w14:paraId="33B95A49" w14:textId="78462F6D" w:rsidR="008633B3" w:rsidRPr="000C59EF" w:rsidRDefault="008633B3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 xml:space="preserve">Robert </w:t>
      </w:r>
      <w:proofErr w:type="spellStart"/>
      <w:r w:rsidRPr="000C59EF">
        <w:rPr>
          <w:rFonts w:ascii="Times New Roman" w:hAnsi="Times New Roman" w:cs="Times New Roman"/>
        </w:rPr>
        <w:t>Musard</w:t>
      </w:r>
      <w:proofErr w:type="spellEnd"/>
      <w:r w:rsidRPr="000C59EF">
        <w:rPr>
          <w:rFonts w:ascii="Times New Roman" w:hAnsi="Times New Roman" w:cs="Times New Roman"/>
        </w:rPr>
        <w:t xml:space="preserve"> – C1100 – around 1046</w:t>
      </w:r>
    </w:p>
    <w:p w14:paraId="0D9C51A4" w14:textId="77777777" w:rsidR="00E940BA" w:rsidRPr="000C59EF" w:rsidRDefault="00E940BA" w:rsidP="000C59EF">
      <w:pPr>
        <w:spacing w:line="360" w:lineRule="auto"/>
        <w:rPr>
          <w:rFonts w:ascii="Times New Roman" w:hAnsi="Times New Roman" w:cs="Times New Roman"/>
        </w:rPr>
      </w:pPr>
    </w:p>
    <w:p w14:paraId="0B9B9E83" w14:textId="77777777" w:rsidR="00A27885" w:rsidRPr="000C59EF" w:rsidRDefault="00E940BA" w:rsidP="000C59EF">
      <w:pPr>
        <w:spacing w:line="360" w:lineRule="auto"/>
        <w:rPr>
          <w:rFonts w:ascii="Times New Roman" w:hAnsi="Times New Roman" w:cs="Times New Roman"/>
          <w:b/>
          <w:bCs/>
        </w:rPr>
      </w:pPr>
      <w:r w:rsidRPr="000C59EF">
        <w:rPr>
          <w:rFonts w:ascii="Times New Roman" w:hAnsi="Times New Roman" w:cs="Times New Roman"/>
          <w:b/>
          <w:bCs/>
        </w:rPr>
        <w:t xml:space="preserve">It </w:t>
      </w:r>
      <w:proofErr w:type="gramStart"/>
      <w:r w:rsidRPr="000C59EF">
        <w:rPr>
          <w:rFonts w:ascii="Times New Roman" w:hAnsi="Times New Roman" w:cs="Times New Roman"/>
          <w:b/>
          <w:bCs/>
        </w:rPr>
        <w:t>has to</w:t>
      </w:r>
      <w:proofErr w:type="gramEnd"/>
      <w:r w:rsidRPr="000C59EF">
        <w:rPr>
          <w:rFonts w:ascii="Times New Roman" w:hAnsi="Times New Roman" w:cs="Times New Roman"/>
          <w:b/>
          <w:bCs/>
        </w:rPr>
        <w:t xml:space="preserve"> be </w:t>
      </w:r>
      <w:r w:rsidR="00C51EF6" w:rsidRPr="000C59EF">
        <w:rPr>
          <w:rFonts w:ascii="Times New Roman" w:hAnsi="Times New Roman" w:cs="Times New Roman"/>
          <w:b/>
          <w:bCs/>
        </w:rPr>
        <w:t>a</w:t>
      </w:r>
      <w:r w:rsidR="007B384D" w:rsidRPr="000C59EF">
        <w:rPr>
          <w:rFonts w:ascii="Times New Roman" w:hAnsi="Times New Roman" w:cs="Times New Roman"/>
          <w:b/>
          <w:bCs/>
        </w:rPr>
        <w:t xml:space="preserve">fter </w:t>
      </w:r>
      <w:r w:rsidR="00C51EF6" w:rsidRPr="000C59EF">
        <w:rPr>
          <w:rFonts w:ascii="Times New Roman" w:hAnsi="Times New Roman" w:cs="Times New Roman"/>
          <w:b/>
          <w:bCs/>
        </w:rPr>
        <w:t>1120</w:t>
      </w:r>
      <w:r w:rsidR="007B384D" w:rsidRPr="000C59EF">
        <w:rPr>
          <w:rFonts w:ascii="Times New Roman" w:hAnsi="Times New Roman" w:cs="Times New Roman"/>
          <w:b/>
          <w:bCs/>
        </w:rPr>
        <w:t xml:space="preserve"> as this was the date Geoffrey </w:t>
      </w:r>
      <w:proofErr w:type="spellStart"/>
      <w:r w:rsidR="007B384D" w:rsidRPr="000C59EF">
        <w:rPr>
          <w:rFonts w:ascii="Times New Roman" w:hAnsi="Times New Roman" w:cs="Times New Roman"/>
          <w:b/>
          <w:bCs/>
        </w:rPr>
        <w:t>Ridel</w:t>
      </w:r>
      <w:proofErr w:type="spellEnd"/>
      <w:r w:rsidR="007B384D" w:rsidRPr="000C59EF">
        <w:rPr>
          <w:rFonts w:ascii="Times New Roman" w:hAnsi="Times New Roman" w:cs="Times New Roman"/>
          <w:b/>
          <w:bCs/>
        </w:rPr>
        <w:t xml:space="preserve"> died, </w:t>
      </w:r>
      <w:r w:rsidR="003B191A" w:rsidRPr="000C59EF">
        <w:rPr>
          <w:rFonts w:ascii="Times New Roman" w:hAnsi="Times New Roman" w:cs="Times New Roman"/>
          <w:b/>
          <w:bCs/>
        </w:rPr>
        <w:t>and this looks like it is a statement giving Geoffrey’s land away after his death,</w:t>
      </w:r>
      <w:r w:rsidR="007B384D" w:rsidRPr="000C59EF">
        <w:rPr>
          <w:rFonts w:ascii="Times New Roman" w:hAnsi="Times New Roman" w:cs="Times New Roman"/>
          <w:b/>
          <w:bCs/>
        </w:rPr>
        <w:t xml:space="preserve"> but </w:t>
      </w:r>
      <w:r w:rsidR="003B191A" w:rsidRPr="000C59EF">
        <w:rPr>
          <w:rFonts w:ascii="Times New Roman" w:hAnsi="Times New Roman" w:cs="Times New Roman"/>
          <w:b/>
          <w:bCs/>
        </w:rPr>
        <w:t xml:space="preserve">it has to be </w:t>
      </w:r>
      <w:r w:rsidR="007B384D" w:rsidRPr="000C59EF">
        <w:rPr>
          <w:rFonts w:ascii="Times New Roman" w:hAnsi="Times New Roman" w:cs="Times New Roman"/>
          <w:b/>
          <w:bCs/>
        </w:rPr>
        <w:t xml:space="preserve">before </w:t>
      </w:r>
      <w:r w:rsidR="0032029F" w:rsidRPr="000C59EF">
        <w:rPr>
          <w:rFonts w:ascii="Times New Roman" w:hAnsi="Times New Roman" w:cs="Times New Roman"/>
          <w:b/>
          <w:bCs/>
        </w:rPr>
        <w:t>1123</w:t>
      </w:r>
      <w:r w:rsidR="003B191A" w:rsidRPr="000C59EF">
        <w:rPr>
          <w:rFonts w:ascii="Times New Roman" w:hAnsi="Times New Roman" w:cs="Times New Roman"/>
          <w:b/>
          <w:bCs/>
        </w:rPr>
        <w:t xml:space="preserve"> when the cut-off date for the capture of Simon </w:t>
      </w:r>
      <w:proofErr w:type="spellStart"/>
      <w:r w:rsidR="003B191A" w:rsidRPr="000C59EF">
        <w:rPr>
          <w:rFonts w:ascii="Times New Roman" w:hAnsi="Times New Roman" w:cs="Times New Roman"/>
          <w:b/>
          <w:bCs/>
        </w:rPr>
        <w:t>Bloet</w:t>
      </w:r>
      <w:proofErr w:type="spellEnd"/>
      <w:r w:rsidR="003B191A" w:rsidRPr="000C59EF">
        <w:rPr>
          <w:rFonts w:ascii="Times New Roman" w:hAnsi="Times New Roman" w:cs="Times New Roman"/>
          <w:b/>
          <w:bCs/>
        </w:rPr>
        <w:t xml:space="preserve"> occurred. </w:t>
      </w:r>
    </w:p>
    <w:p w14:paraId="23A07F9A" w14:textId="77777777" w:rsidR="00A27885" w:rsidRPr="000C59EF" w:rsidRDefault="00A27885" w:rsidP="000C59EF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01AE9D68" w14:textId="77777777" w:rsidR="00A27885" w:rsidRPr="000C59EF" w:rsidRDefault="00A27885" w:rsidP="000C59EF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50D6CD1" w14:textId="3EC967F8" w:rsidR="004C1C6A" w:rsidRPr="000C59EF" w:rsidRDefault="00A27885" w:rsidP="000C59EF">
      <w:pPr>
        <w:spacing w:line="360" w:lineRule="auto"/>
        <w:rPr>
          <w:rFonts w:ascii="Times New Roman" w:hAnsi="Times New Roman" w:cs="Times New Roman"/>
          <w:b/>
          <w:bCs/>
        </w:rPr>
      </w:pPr>
      <w:r w:rsidRPr="000C59EF">
        <w:rPr>
          <w:rFonts w:ascii="Times New Roman" w:hAnsi="Times New Roman" w:cs="Times New Roman"/>
        </w:rPr>
        <w:t>Word Count - 929</w:t>
      </w:r>
      <w:r w:rsidR="004C1C6A" w:rsidRPr="000C59EF">
        <w:rPr>
          <w:rFonts w:ascii="Times New Roman" w:hAnsi="Times New Roman" w:cs="Times New Roman"/>
          <w:b/>
          <w:bCs/>
        </w:rPr>
        <w:br w:type="page"/>
      </w:r>
    </w:p>
    <w:p w14:paraId="2E5C2D12" w14:textId="788A32AA" w:rsidR="0091176D" w:rsidRPr="000C59EF" w:rsidRDefault="001C328A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lastRenderedPageBreak/>
        <w:t xml:space="preserve">BIBLIOGRAPHY </w:t>
      </w:r>
    </w:p>
    <w:p w14:paraId="24E0C4E5" w14:textId="77777777" w:rsidR="001C328A" w:rsidRPr="000C59EF" w:rsidRDefault="001C328A" w:rsidP="000C59EF">
      <w:pPr>
        <w:spacing w:line="360" w:lineRule="auto"/>
        <w:rPr>
          <w:rFonts w:ascii="Times New Roman" w:hAnsi="Times New Roman" w:cs="Times New Roman"/>
        </w:rPr>
      </w:pPr>
    </w:p>
    <w:p w14:paraId="1B3C790A" w14:textId="0484DD80" w:rsidR="001C328A" w:rsidRPr="000C59EF" w:rsidRDefault="00311920" w:rsidP="000C59EF">
      <w:pPr>
        <w:spacing w:line="360" w:lineRule="auto"/>
        <w:rPr>
          <w:rFonts w:ascii="Times New Roman" w:hAnsi="Times New Roman" w:cs="Times New Roman"/>
          <w:u w:val="single"/>
        </w:rPr>
      </w:pPr>
      <w:r w:rsidRPr="000C59EF">
        <w:rPr>
          <w:rFonts w:ascii="Times New Roman" w:hAnsi="Times New Roman" w:cs="Times New Roman"/>
          <w:u w:val="single"/>
        </w:rPr>
        <w:t>A</w:t>
      </w:r>
    </w:p>
    <w:p w14:paraId="71F7FD06" w14:textId="77777777" w:rsidR="00311920" w:rsidRPr="000C59EF" w:rsidRDefault="00311920" w:rsidP="000C59EF">
      <w:pPr>
        <w:pStyle w:val="NormalWeb"/>
        <w:spacing w:line="360" w:lineRule="auto"/>
        <w:ind w:left="567" w:hanging="567"/>
      </w:pPr>
      <w:r w:rsidRPr="000C59EF">
        <w:t xml:space="preserve">Cheney, C.R. (1961) </w:t>
      </w:r>
      <w:r w:rsidRPr="000C59EF">
        <w:rPr>
          <w:i/>
          <w:iCs/>
        </w:rPr>
        <w:t>Handbook of dates: For students of English history</w:t>
      </w:r>
      <w:r w:rsidRPr="000C59EF">
        <w:t xml:space="preserve">. London: Offices of the Royal Historical Society. </w:t>
      </w:r>
    </w:p>
    <w:p w14:paraId="16EA031C" w14:textId="77777777" w:rsidR="00AF7603" w:rsidRPr="000C59EF" w:rsidRDefault="00AF7603" w:rsidP="000C59EF">
      <w:pPr>
        <w:pStyle w:val="NormalWeb"/>
        <w:spacing w:line="360" w:lineRule="auto"/>
        <w:ind w:left="567" w:hanging="567"/>
      </w:pPr>
      <w:r w:rsidRPr="000C59EF">
        <w:rPr>
          <w:i/>
          <w:iCs/>
        </w:rPr>
        <w:t>On-line calendar of Saints Days</w:t>
      </w:r>
      <w:r w:rsidRPr="000C59EF">
        <w:t xml:space="preserve"> (no date) </w:t>
      </w:r>
      <w:r w:rsidRPr="000C59EF">
        <w:rPr>
          <w:i/>
          <w:iCs/>
        </w:rPr>
        <w:t>On-line Calendar of Saints Days, Months</w:t>
      </w:r>
      <w:r w:rsidRPr="000C59EF">
        <w:t xml:space="preserve">. Available at: https://medievalist.net/calendar/months.htm (Accessed: 10 November 2023). </w:t>
      </w:r>
    </w:p>
    <w:p w14:paraId="39BB22A1" w14:textId="2B394D93" w:rsidR="00072107" w:rsidRPr="000C59EF" w:rsidRDefault="00072107" w:rsidP="000C59EF">
      <w:pPr>
        <w:pStyle w:val="NormalWeb"/>
        <w:spacing w:line="360" w:lineRule="auto"/>
        <w:ind w:left="567" w:hanging="567"/>
      </w:pPr>
      <w:r w:rsidRPr="000C59EF">
        <w:t xml:space="preserve"> </w:t>
      </w:r>
      <w:r w:rsidRPr="000C59EF">
        <w:rPr>
          <w:i/>
          <w:iCs/>
        </w:rPr>
        <w:t>Regnal calendar</w:t>
      </w:r>
      <w:r w:rsidRPr="000C59EF">
        <w:t xml:space="preserve">. Available at: https://www.medievalgenealogy.org.uk/cal/reg12.htm (Accessed: 10 November 2023). </w:t>
      </w:r>
    </w:p>
    <w:p w14:paraId="7B463904" w14:textId="6A26E3A4" w:rsidR="00AF7603" w:rsidRPr="000C59EF" w:rsidRDefault="00153571" w:rsidP="000C59EF">
      <w:pPr>
        <w:pStyle w:val="NormalWeb"/>
        <w:spacing w:line="360" w:lineRule="auto"/>
        <w:ind w:left="567" w:hanging="567"/>
        <w:rPr>
          <w:u w:val="single"/>
        </w:rPr>
      </w:pPr>
      <w:r w:rsidRPr="000C59EF">
        <w:rPr>
          <w:u w:val="single"/>
        </w:rPr>
        <w:t>B</w:t>
      </w:r>
    </w:p>
    <w:p w14:paraId="16DD7919" w14:textId="167A00CE" w:rsidR="003D054F" w:rsidRPr="000C59EF" w:rsidRDefault="003D054F" w:rsidP="000C59EF">
      <w:pPr>
        <w:pStyle w:val="NormalWeb"/>
        <w:spacing w:line="360" w:lineRule="auto"/>
        <w:ind w:left="567" w:hanging="567"/>
      </w:pPr>
      <w:r w:rsidRPr="000C59EF">
        <w:t xml:space="preserve">Cheney, C.R. and Jones, M. (2000) </w:t>
      </w:r>
      <w:r w:rsidRPr="000C59EF">
        <w:rPr>
          <w:i/>
          <w:iCs/>
        </w:rPr>
        <w:t>A handbook of dates: For students of British history</w:t>
      </w:r>
      <w:r w:rsidRPr="000C59EF">
        <w:t xml:space="preserve">. Cambridge: Cambridge Univ. Press. </w:t>
      </w:r>
    </w:p>
    <w:p w14:paraId="6BFF3040" w14:textId="1EED763B" w:rsidR="004D2912" w:rsidRPr="000C59EF" w:rsidRDefault="004D2912" w:rsidP="000C59EF">
      <w:pPr>
        <w:pStyle w:val="NormalWeb"/>
        <w:spacing w:line="360" w:lineRule="auto"/>
        <w:ind w:left="567" w:hanging="567"/>
      </w:pPr>
      <w:proofErr w:type="spellStart"/>
      <w:r w:rsidRPr="000C59EF">
        <w:t>Fryde</w:t>
      </w:r>
      <w:proofErr w:type="spellEnd"/>
      <w:r w:rsidRPr="000C59EF">
        <w:t xml:space="preserve">, E.B. (1986) </w:t>
      </w:r>
      <w:r w:rsidRPr="000C59EF">
        <w:rPr>
          <w:i/>
          <w:iCs/>
        </w:rPr>
        <w:t>Handbook of British chronology</w:t>
      </w:r>
      <w:r w:rsidRPr="000C59EF">
        <w:t xml:space="preserve">. London: Royal Historical Society. </w:t>
      </w:r>
    </w:p>
    <w:p w14:paraId="7CADCDE6" w14:textId="6CB06954" w:rsidR="00A13F1B" w:rsidRPr="000C59EF" w:rsidRDefault="00845DC4" w:rsidP="000C59EF">
      <w:pPr>
        <w:pStyle w:val="NormalWeb"/>
        <w:spacing w:line="360" w:lineRule="auto"/>
        <w:ind w:left="567" w:hanging="567"/>
      </w:pPr>
      <w:r w:rsidRPr="000C59EF">
        <w:rPr>
          <w:i/>
          <w:iCs/>
        </w:rPr>
        <w:t>Regnal calendar</w:t>
      </w:r>
      <w:r w:rsidRPr="000C59EF">
        <w:t xml:space="preserve">. Available at: https://www.medievalgenealogy.org.uk/cal/reg12.htm (Accessed: 10 November 2023). </w:t>
      </w:r>
    </w:p>
    <w:p w14:paraId="2E7C78AD" w14:textId="782E5505" w:rsidR="00A13F1B" w:rsidRPr="000C59EF" w:rsidRDefault="00A13F1B" w:rsidP="000C59EF">
      <w:pPr>
        <w:pStyle w:val="NormalWeb"/>
        <w:spacing w:line="360" w:lineRule="auto"/>
        <w:ind w:left="567" w:hanging="567"/>
        <w:rPr>
          <w:u w:val="single"/>
        </w:rPr>
      </w:pPr>
      <w:r w:rsidRPr="000C59EF">
        <w:rPr>
          <w:u w:val="single"/>
        </w:rPr>
        <w:t>C</w:t>
      </w:r>
    </w:p>
    <w:p w14:paraId="5A9F7D3B" w14:textId="0C098479" w:rsidR="001F6C93" w:rsidRPr="000C59EF" w:rsidRDefault="001F6C93" w:rsidP="000C59EF">
      <w:pPr>
        <w:pStyle w:val="NormalWeb"/>
        <w:spacing w:line="360" w:lineRule="auto"/>
        <w:ind w:left="567" w:hanging="567"/>
      </w:pPr>
      <w:r w:rsidRPr="000C59EF">
        <w:t>(</w:t>
      </w:r>
      <w:r w:rsidRPr="000C59EF">
        <w:rPr>
          <w:i/>
          <w:iCs/>
        </w:rPr>
        <w:t>Ash Wednesday Date calculator</w:t>
      </w:r>
      <w:r w:rsidRPr="000C59EF">
        <w:t xml:space="preserve">. Available at: https://www.had2know.org/society/ash-wednesday-calculator.html (Accessed: 11 November 2023). </w:t>
      </w:r>
    </w:p>
    <w:p w14:paraId="2FAF0468" w14:textId="3B55836B" w:rsidR="00814484" w:rsidRPr="000C59EF" w:rsidRDefault="00814484" w:rsidP="000C59EF">
      <w:pPr>
        <w:pStyle w:val="NormalWeb"/>
        <w:spacing w:line="360" w:lineRule="auto"/>
        <w:ind w:left="567" w:hanging="567"/>
      </w:pPr>
      <w:r w:rsidRPr="000C59EF">
        <w:t xml:space="preserve">Cheney, C.R. and Jones, M. (2000) </w:t>
      </w:r>
      <w:r w:rsidRPr="000C59EF">
        <w:rPr>
          <w:i/>
          <w:iCs/>
        </w:rPr>
        <w:t xml:space="preserve">A handbook of dates: For students of </w:t>
      </w:r>
      <w:r w:rsidR="00721C34" w:rsidRPr="000C59EF">
        <w:rPr>
          <w:i/>
          <w:iCs/>
        </w:rPr>
        <w:t>British</w:t>
      </w:r>
      <w:r w:rsidRPr="000C59EF">
        <w:rPr>
          <w:i/>
          <w:iCs/>
        </w:rPr>
        <w:t xml:space="preserve"> history</w:t>
      </w:r>
      <w:r w:rsidRPr="000C59EF">
        <w:t xml:space="preserve">. Cambridge: Cambridge Univ. Press. </w:t>
      </w:r>
    </w:p>
    <w:p w14:paraId="2F555B09" w14:textId="4EFAE57A" w:rsidR="00AC2B81" w:rsidRPr="000C59EF" w:rsidRDefault="00AC2B81" w:rsidP="000C59EF">
      <w:pPr>
        <w:pStyle w:val="NormalWeb"/>
        <w:spacing w:line="360" w:lineRule="auto"/>
        <w:ind w:left="567" w:hanging="567"/>
      </w:pPr>
      <w:proofErr w:type="spellStart"/>
      <w:r w:rsidRPr="000C59EF">
        <w:t>Fryde</w:t>
      </w:r>
      <w:proofErr w:type="spellEnd"/>
      <w:r w:rsidRPr="000C59EF">
        <w:t xml:space="preserve">, E.B. (1986) </w:t>
      </w:r>
      <w:r w:rsidRPr="000C59EF">
        <w:rPr>
          <w:i/>
          <w:iCs/>
        </w:rPr>
        <w:t>Handbook of British chronology</w:t>
      </w:r>
      <w:r w:rsidRPr="000C59EF">
        <w:t xml:space="preserve">. </w:t>
      </w:r>
      <w:r w:rsidR="004D2912" w:rsidRPr="000C59EF">
        <w:t>London:</w:t>
      </w:r>
      <w:r w:rsidRPr="000C59EF">
        <w:t xml:space="preserve"> Royal Historical Society. </w:t>
      </w:r>
    </w:p>
    <w:p w14:paraId="3F8CA084" w14:textId="1098E8F0" w:rsidR="00A60108" w:rsidRPr="000C59EF" w:rsidRDefault="00A60108" w:rsidP="000C59EF">
      <w:pPr>
        <w:pStyle w:val="NormalWeb"/>
        <w:spacing w:line="360" w:lineRule="auto"/>
        <w:ind w:left="567" w:hanging="567"/>
      </w:pPr>
      <w:r w:rsidRPr="000C59EF">
        <w:rPr>
          <w:i/>
          <w:iCs/>
        </w:rPr>
        <w:t>Regnal calendar</w:t>
      </w:r>
      <w:r w:rsidRPr="000C59EF">
        <w:t xml:space="preserve">. Available at: https://www.medievalgenealogy.org.uk/cal/reg10.htm (Accessed: 11 November 2023). </w:t>
      </w:r>
    </w:p>
    <w:p w14:paraId="576D9169" w14:textId="69F87A3F" w:rsidR="00D14A93" w:rsidRPr="000C59EF" w:rsidRDefault="001252DB" w:rsidP="000C59EF">
      <w:pPr>
        <w:pStyle w:val="NormalWeb"/>
        <w:spacing w:line="360" w:lineRule="auto"/>
        <w:ind w:left="567" w:hanging="567"/>
        <w:rPr>
          <w:u w:val="single"/>
        </w:rPr>
      </w:pPr>
      <w:r w:rsidRPr="000C59EF">
        <w:rPr>
          <w:u w:val="single"/>
        </w:rPr>
        <w:t>D</w:t>
      </w:r>
    </w:p>
    <w:p w14:paraId="6FE86066" w14:textId="62BFCA30" w:rsidR="001252DB" w:rsidRPr="000C59EF" w:rsidRDefault="00A6783A" w:rsidP="000C59EF">
      <w:pPr>
        <w:pStyle w:val="NormalWeb"/>
        <w:spacing w:line="360" w:lineRule="auto"/>
        <w:ind w:left="567" w:hanging="567"/>
      </w:pPr>
      <w:r w:rsidRPr="000C59EF">
        <w:lastRenderedPageBreak/>
        <w:t xml:space="preserve">Cheney, C.R. and Jones, M. (2000) </w:t>
      </w:r>
      <w:r w:rsidRPr="000C59EF">
        <w:rPr>
          <w:i/>
          <w:iCs/>
        </w:rPr>
        <w:t>A handbook of dates: For students of British history</w:t>
      </w:r>
      <w:r w:rsidRPr="000C59EF">
        <w:t xml:space="preserve">. Cambridge: Cambridge Univ. Press. </w:t>
      </w:r>
    </w:p>
    <w:p w14:paraId="11F762E9" w14:textId="019BC4BC" w:rsidR="0069716A" w:rsidRPr="000C59EF" w:rsidRDefault="0069716A" w:rsidP="000C59EF">
      <w:pPr>
        <w:pStyle w:val="NormalWeb"/>
        <w:spacing w:line="360" w:lineRule="auto"/>
        <w:ind w:left="567" w:hanging="567"/>
      </w:pPr>
      <w:r w:rsidRPr="000C59EF">
        <w:rPr>
          <w:i/>
          <w:iCs/>
        </w:rPr>
        <w:t>Deans</w:t>
      </w:r>
      <w:r w:rsidRPr="000C59EF">
        <w:t xml:space="preserve"> (no date) </w:t>
      </w:r>
      <w:r w:rsidRPr="000C59EF">
        <w:rPr>
          <w:i/>
          <w:iCs/>
        </w:rPr>
        <w:t>British History Online</w:t>
      </w:r>
      <w:r w:rsidRPr="000C59EF">
        <w:t xml:space="preserve">. Available at: https://www.british-history.ac.uk/fasti-ecclesiae/1066-1300/vol3/pp5-12 (Accessed: 11 November 2023). </w:t>
      </w:r>
    </w:p>
    <w:p w14:paraId="4993AD20" w14:textId="2D67C5CB" w:rsidR="002D27E9" w:rsidRPr="000C59EF" w:rsidRDefault="002D27E9" w:rsidP="000C59EF">
      <w:pPr>
        <w:pStyle w:val="NormalWeb"/>
        <w:spacing w:line="360" w:lineRule="auto"/>
        <w:ind w:left="567" w:hanging="567"/>
      </w:pPr>
      <w:r w:rsidRPr="000C59EF">
        <w:rPr>
          <w:i/>
          <w:iCs/>
        </w:rPr>
        <w:t xml:space="preserve">Family: Richard Bassett / Maud </w:t>
      </w:r>
      <w:proofErr w:type="spellStart"/>
      <w:r w:rsidRPr="000C59EF">
        <w:rPr>
          <w:i/>
          <w:iCs/>
        </w:rPr>
        <w:t>Ridel</w:t>
      </w:r>
      <w:proofErr w:type="spellEnd"/>
      <w:r w:rsidRPr="000C59EF">
        <w:rPr>
          <w:i/>
          <w:iCs/>
        </w:rPr>
        <w:t xml:space="preserve"> (F1004)</w:t>
      </w:r>
      <w:r w:rsidRPr="000C59EF">
        <w:t xml:space="preserve"> </w:t>
      </w:r>
      <w:r w:rsidRPr="000C59EF">
        <w:rPr>
          <w:i/>
          <w:iCs/>
        </w:rPr>
        <w:t xml:space="preserve">Family Group Sheet for Richard Bassett / Maud </w:t>
      </w:r>
      <w:proofErr w:type="spellStart"/>
      <w:r w:rsidRPr="000C59EF">
        <w:rPr>
          <w:i/>
          <w:iCs/>
        </w:rPr>
        <w:t>Ridel</w:t>
      </w:r>
      <w:proofErr w:type="spellEnd"/>
      <w:r w:rsidRPr="000C59EF">
        <w:rPr>
          <w:i/>
          <w:iCs/>
        </w:rPr>
        <w:t xml:space="preserve"> (F1004) m. </w:t>
      </w:r>
      <w:r w:rsidR="000C59EF" w:rsidRPr="000C59EF">
        <w:rPr>
          <w:i/>
          <w:iCs/>
        </w:rPr>
        <w:t>1123:</w:t>
      </w:r>
      <w:r w:rsidRPr="000C59EF">
        <w:rPr>
          <w:i/>
          <w:iCs/>
        </w:rPr>
        <w:t xml:space="preserve"> Bassett Family Association</w:t>
      </w:r>
      <w:r w:rsidRPr="000C59EF">
        <w:t xml:space="preserve">. Available at: https://www.bassettbranches.org/tng/familygroup.php?familyID=F1004&amp;tree=33B (Accessed: </w:t>
      </w:r>
      <w:r w:rsidR="00647F0B" w:rsidRPr="000C59EF">
        <w:t xml:space="preserve">9 </w:t>
      </w:r>
      <w:r w:rsidRPr="000C59EF">
        <w:t xml:space="preserve">November 2023). </w:t>
      </w:r>
    </w:p>
    <w:p w14:paraId="0BD494F7" w14:textId="77777777" w:rsidR="00EE272D" w:rsidRPr="000C59EF" w:rsidRDefault="00A6783A" w:rsidP="000C59EF">
      <w:pPr>
        <w:pStyle w:val="NormalWeb"/>
        <w:spacing w:line="360" w:lineRule="auto"/>
        <w:ind w:left="567" w:hanging="567"/>
      </w:pPr>
      <w:r w:rsidRPr="000C59EF">
        <w:rPr>
          <w:i/>
          <w:iCs/>
        </w:rPr>
        <w:t>FamilySearch.org</w:t>
      </w:r>
      <w:r w:rsidRPr="000C59EF">
        <w:t>. Available at: https://ancestors.familysearch.org/en/KHPZ-YVH/nigel-d%27aubigny-lord-of-mowbray-1072-1129 (Accessed: 11 November 2023).</w:t>
      </w:r>
    </w:p>
    <w:p w14:paraId="11D3D77F" w14:textId="0F2379EB" w:rsidR="00A6783A" w:rsidRPr="000C59EF" w:rsidRDefault="00EE272D" w:rsidP="000C59EF">
      <w:pPr>
        <w:pStyle w:val="NormalWeb"/>
        <w:spacing w:line="360" w:lineRule="auto"/>
        <w:ind w:left="567" w:hanging="567"/>
      </w:pPr>
      <w:proofErr w:type="spellStart"/>
      <w:r w:rsidRPr="000C59EF">
        <w:rPr>
          <w:i/>
          <w:iCs/>
        </w:rPr>
        <w:t>Geva</w:t>
      </w:r>
      <w:proofErr w:type="spellEnd"/>
      <w:r w:rsidRPr="000C59EF">
        <w:rPr>
          <w:i/>
          <w:iCs/>
        </w:rPr>
        <w:t xml:space="preserve"> </w:t>
      </w:r>
      <w:proofErr w:type="spellStart"/>
      <w:r w:rsidRPr="000C59EF">
        <w:rPr>
          <w:i/>
          <w:iCs/>
        </w:rPr>
        <w:t>d’Avranches</w:t>
      </w:r>
      <w:proofErr w:type="spellEnd"/>
      <w:r w:rsidRPr="000C59EF">
        <w:t xml:space="preserve"> (2023) </w:t>
      </w:r>
      <w:proofErr w:type="spellStart"/>
      <w:r w:rsidRPr="000C59EF">
        <w:rPr>
          <w:i/>
          <w:iCs/>
        </w:rPr>
        <w:t>geni_family_tree</w:t>
      </w:r>
      <w:proofErr w:type="spellEnd"/>
      <w:r w:rsidRPr="000C59EF">
        <w:t xml:space="preserve">. Available at: https://www.geni.com/people/Geva-d-Avranches/5254294049590029094 (Accessed: 11 November 2023). </w:t>
      </w:r>
    </w:p>
    <w:p w14:paraId="675E81F9" w14:textId="613D2DCA" w:rsidR="00860C93" w:rsidRPr="000C59EF" w:rsidRDefault="00860C93" w:rsidP="000C59EF">
      <w:pPr>
        <w:pStyle w:val="NormalWeb"/>
        <w:spacing w:line="360" w:lineRule="auto"/>
        <w:ind w:left="567" w:hanging="567"/>
      </w:pPr>
      <w:r w:rsidRPr="000C59EF">
        <w:rPr>
          <w:i/>
          <w:iCs/>
        </w:rPr>
        <w:t>Hugh (</w:t>
      </w:r>
      <w:proofErr w:type="spellStart"/>
      <w:r w:rsidRPr="000C59EF">
        <w:rPr>
          <w:i/>
          <w:iCs/>
        </w:rPr>
        <w:t>Malbanc</w:t>
      </w:r>
      <w:proofErr w:type="spellEnd"/>
      <w:r w:rsidRPr="000C59EF">
        <w:rPr>
          <w:i/>
          <w:iCs/>
        </w:rPr>
        <w:t xml:space="preserve">) de </w:t>
      </w:r>
      <w:proofErr w:type="spellStart"/>
      <w:r w:rsidRPr="000C59EF">
        <w:rPr>
          <w:i/>
          <w:iCs/>
        </w:rPr>
        <w:t>malbanc</w:t>
      </w:r>
      <w:proofErr w:type="spellEnd"/>
      <w:r w:rsidRPr="000C59EF">
        <w:t xml:space="preserve"> (2019) </w:t>
      </w:r>
      <w:proofErr w:type="spellStart"/>
      <w:r w:rsidRPr="000C59EF">
        <w:rPr>
          <w:i/>
          <w:iCs/>
        </w:rPr>
        <w:t>WikiTree</w:t>
      </w:r>
      <w:proofErr w:type="spellEnd"/>
      <w:r w:rsidRPr="000C59EF">
        <w:t xml:space="preserve">. Available at: https://www.wikitree.com/wiki/Malbanc-4 (Accessed: 11 November 2023). </w:t>
      </w:r>
    </w:p>
    <w:p w14:paraId="61898EC6" w14:textId="50D672F6" w:rsidR="00647F0B" w:rsidRPr="000C59EF" w:rsidRDefault="00647F0B" w:rsidP="000C59EF">
      <w:pPr>
        <w:pStyle w:val="NormalWeb"/>
        <w:spacing w:line="360" w:lineRule="auto"/>
        <w:ind w:left="567" w:hanging="567"/>
      </w:pPr>
      <w:r w:rsidRPr="000C59EF">
        <w:rPr>
          <w:i/>
          <w:iCs/>
        </w:rPr>
        <w:t>Lincoln cathedral</w:t>
      </w:r>
      <w:r w:rsidRPr="000C59EF">
        <w:t xml:space="preserve"> (no date) </w:t>
      </w:r>
      <w:r w:rsidRPr="000C59EF">
        <w:rPr>
          <w:i/>
          <w:iCs/>
        </w:rPr>
        <w:t>British History Online</w:t>
      </w:r>
      <w:r w:rsidRPr="000C59EF">
        <w:t xml:space="preserve">. Available at: https://www.british-history.ac.uk/vch/lincs/vol2/pp80-96 (Accessed: 12 November 2023). </w:t>
      </w:r>
    </w:p>
    <w:p w14:paraId="6A8A2F1D" w14:textId="3A051E76" w:rsidR="000C59EF" w:rsidRPr="000C59EF" w:rsidRDefault="000C59EF" w:rsidP="000C59EF">
      <w:pPr>
        <w:pStyle w:val="NormalWeb"/>
        <w:spacing w:line="360" w:lineRule="auto"/>
        <w:ind w:left="567" w:hanging="567"/>
      </w:pPr>
      <w:proofErr w:type="spellStart"/>
      <w:r w:rsidRPr="000C59EF">
        <w:rPr>
          <w:i/>
          <w:iCs/>
        </w:rPr>
        <w:t>Musard</w:t>
      </w:r>
      <w:proofErr w:type="spellEnd"/>
      <w:r w:rsidRPr="000C59EF">
        <w:rPr>
          <w:i/>
          <w:iCs/>
        </w:rPr>
        <w:t xml:space="preserve"> family (per. c. 1070–c. 1330), gentry clerk</w:t>
      </w:r>
      <w:r w:rsidRPr="000C59EF">
        <w:t xml:space="preserve"> (no date) </w:t>
      </w:r>
      <w:r w:rsidRPr="000C59EF">
        <w:rPr>
          <w:i/>
          <w:iCs/>
        </w:rPr>
        <w:t>Oxford Dictionary of National Biography</w:t>
      </w:r>
      <w:r w:rsidRPr="000C59EF">
        <w:t xml:space="preserve">. Available at: https://www.oxforddnb.com/display/10.1093/ref:odnb/9780198614128.001.0001/odnb-9780198614128-e-54512 (Accessed: 12 November 2023). </w:t>
      </w:r>
    </w:p>
    <w:p w14:paraId="61BCA3EC" w14:textId="77777777" w:rsidR="00611EF2" w:rsidRPr="000C59EF" w:rsidRDefault="00611EF2" w:rsidP="000C59EF">
      <w:pPr>
        <w:pStyle w:val="NormalWeb"/>
        <w:spacing w:line="360" w:lineRule="auto"/>
        <w:ind w:left="567" w:hanging="567"/>
      </w:pPr>
      <w:proofErr w:type="spellStart"/>
      <w:r w:rsidRPr="000C59EF">
        <w:rPr>
          <w:i/>
          <w:iCs/>
        </w:rPr>
        <w:t>Ranulf</w:t>
      </w:r>
      <w:proofErr w:type="spellEnd"/>
      <w:r w:rsidRPr="000C59EF">
        <w:rPr>
          <w:i/>
          <w:iCs/>
        </w:rPr>
        <w:t xml:space="preserve"> de </w:t>
      </w:r>
      <w:proofErr w:type="spellStart"/>
      <w:r w:rsidRPr="000C59EF">
        <w:rPr>
          <w:i/>
          <w:iCs/>
        </w:rPr>
        <w:t>Gernons</w:t>
      </w:r>
      <w:proofErr w:type="spellEnd"/>
      <w:r w:rsidRPr="000C59EF">
        <w:rPr>
          <w:i/>
          <w:iCs/>
        </w:rPr>
        <w:t xml:space="preserve">, 4th earl of </w:t>
      </w:r>
      <w:proofErr w:type="spellStart"/>
      <w:r w:rsidRPr="000C59EF">
        <w:rPr>
          <w:i/>
          <w:iCs/>
        </w:rPr>
        <w:t>chester</w:t>
      </w:r>
      <w:proofErr w:type="spellEnd"/>
      <w:r w:rsidRPr="000C59EF">
        <w:rPr>
          <w:i/>
          <w:iCs/>
        </w:rPr>
        <w:t>: Facts &amp; Related Content</w:t>
      </w:r>
      <w:r w:rsidRPr="000C59EF">
        <w:t xml:space="preserve"> (no date) </w:t>
      </w:r>
      <w:proofErr w:type="spellStart"/>
      <w:r w:rsidRPr="000C59EF">
        <w:rPr>
          <w:i/>
          <w:iCs/>
        </w:rPr>
        <w:t>Encyclopædia</w:t>
      </w:r>
      <w:proofErr w:type="spellEnd"/>
      <w:r w:rsidRPr="000C59EF">
        <w:rPr>
          <w:i/>
          <w:iCs/>
        </w:rPr>
        <w:t xml:space="preserve"> Britannica</w:t>
      </w:r>
      <w:r w:rsidRPr="000C59EF">
        <w:t xml:space="preserve">. Available at: https://www.britannica.com/facts/Ranulf-de-Gernons-4th-Earl-of-Chester (Accessed: 11 November 2023). </w:t>
      </w:r>
    </w:p>
    <w:p w14:paraId="4F1AEE80" w14:textId="397AB3C9" w:rsidR="00186D82" w:rsidRPr="000C59EF" w:rsidRDefault="00186D82" w:rsidP="000C59EF">
      <w:pPr>
        <w:pStyle w:val="NormalWeb"/>
        <w:spacing w:line="360" w:lineRule="auto"/>
        <w:ind w:left="567" w:hanging="567"/>
      </w:pPr>
      <w:proofErr w:type="spellStart"/>
      <w:r w:rsidRPr="000C59EF">
        <w:rPr>
          <w:i/>
          <w:iCs/>
        </w:rPr>
        <w:t>Ridel</w:t>
      </w:r>
      <w:proofErr w:type="spellEnd"/>
      <w:r w:rsidRPr="000C59EF">
        <w:rPr>
          <w:i/>
          <w:iCs/>
        </w:rPr>
        <w:t xml:space="preserve">, Geoffrey (d. 1120), </w:t>
      </w:r>
      <w:proofErr w:type="gramStart"/>
      <w:r w:rsidRPr="000C59EF">
        <w:rPr>
          <w:i/>
          <w:iCs/>
        </w:rPr>
        <w:t>Justice</w:t>
      </w:r>
      <w:r w:rsidRPr="000C59EF">
        <w:t xml:space="preserve">  </w:t>
      </w:r>
      <w:r w:rsidRPr="000C59EF">
        <w:rPr>
          <w:i/>
          <w:iCs/>
        </w:rPr>
        <w:t>Oxford</w:t>
      </w:r>
      <w:proofErr w:type="gramEnd"/>
      <w:r w:rsidRPr="000C59EF">
        <w:rPr>
          <w:i/>
          <w:iCs/>
        </w:rPr>
        <w:t xml:space="preserve"> Dictionary of National Biography</w:t>
      </w:r>
      <w:r w:rsidRPr="000C59EF">
        <w:t>. Available at: https://www.oxforddnb.com/display/10.1093/ref:odnb/9780198614128.001.0001/odnb-</w:t>
      </w:r>
      <w:r w:rsidRPr="000C59EF">
        <w:lastRenderedPageBreak/>
        <w:t xml:space="preserve">9780198614128-e-23617#odnb-9780198614128-e-23617 (Accessed: 12 November 2023). </w:t>
      </w:r>
    </w:p>
    <w:p w14:paraId="24A9E3D3" w14:textId="37D8D8BC" w:rsidR="008B71D7" w:rsidRPr="00BD7B9A" w:rsidRDefault="008B71D7" w:rsidP="000C59EF">
      <w:pPr>
        <w:spacing w:line="360" w:lineRule="auto"/>
        <w:rPr>
          <w:rFonts w:ascii="Times New Roman" w:hAnsi="Times New Roman" w:cs="Times New Roman"/>
        </w:rPr>
      </w:pPr>
      <w:r w:rsidRPr="000C59EF">
        <w:rPr>
          <w:rFonts w:ascii="Times New Roman" w:hAnsi="Times New Roman" w:cs="Times New Roman"/>
        </w:rPr>
        <w:t>St. John, Suzanne. "</w:t>
      </w:r>
      <w:proofErr w:type="spellStart"/>
      <w:r w:rsidRPr="000C59EF">
        <w:rPr>
          <w:rFonts w:ascii="Times New Roman" w:hAnsi="Times New Roman" w:cs="Times New Roman"/>
        </w:rPr>
        <w:t>Geva</w:t>
      </w:r>
      <w:proofErr w:type="spellEnd"/>
      <w:r w:rsidRPr="000C59EF">
        <w:rPr>
          <w:rFonts w:ascii="Times New Roman" w:hAnsi="Times New Roman" w:cs="Times New Roman"/>
        </w:rPr>
        <w:t xml:space="preserve"> </w:t>
      </w:r>
      <w:proofErr w:type="spellStart"/>
      <w:r w:rsidRPr="000C59EF">
        <w:rPr>
          <w:rFonts w:ascii="Times New Roman" w:hAnsi="Times New Roman" w:cs="Times New Roman"/>
        </w:rPr>
        <w:t>d'Avranches</w:t>
      </w:r>
      <w:proofErr w:type="spellEnd"/>
      <w:r w:rsidRPr="000C59EF">
        <w:rPr>
          <w:rFonts w:ascii="Times New Roman" w:hAnsi="Times New Roman" w:cs="Times New Roman"/>
        </w:rPr>
        <w:t xml:space="preserve">, married Geoffrey </w:t>
      </w:r>
      <w:proofErr w:type="spellStart"/>
      <w:r w:rsidRPr="000C59EF">
        <w:rPr>
          <w:rFonts w:ascii="Times New Roman" w:hAnsi="Times New Roman" w:cs="Times New Roman"/>
        </w:rPr>
        <w:t>Ridel</w:t>
      </w:r>
      <w:proofErr w:type="spellEnd"/>
      <w:r w:rsidRPr="000C59EF">
        <w:rPr>
          <w:rFonts w:ascii="Times New Roman" w:hAnsi="Times New Roman" w:cs="Times New Roman"/>
        </w:rPr>
        <w:t>". The St. John Genealogy Project. https://www.stjohngenealogy.com/getperson.php?personID=I105553674&amp;tree=OSA0001 (accessed November 11, 2023).</w:t>
      </w:r>
    </w:p>
    <w:p w14:paraId="03D8D438" w14:textId="77777777" w:rsidR="00611EF2" w:rsidRPr="00A6783A" w:rsidRDefault="00611EF2" w:rsidP="00A6783A">
      <w:pPr>
        <w:pStyle w:val="NormalWeb"/>
        <w:spacing w:line="360" w:lineRule="auto"/>
        <w:ind w:left="567" w:hanging="567"/>
      </w:pPr>
    </w:p>
    <w:p w14:paraId="6E64DC54" w14:textId="77777777" w:rsidR="00A6783A" w:rsidRDefault="00A6783A" w:rsidP="002D27E9">
      <w:pPr>
        <w:pStyle w:val="NormalWeb"/>
        <w:ind w:left="567" w:hanging="567"/>
      </w:pPr>
    </w:p>
    <w:p w14:paraId="07E54AE1" w14:textId="77777777" w:rsidR="00AC2B81" w:rsidRDefault="00AC2B81" w:rsidP="00814484">
      <w:pPr>
        <w:pStyle w:val="NormalWeb"/>
        <w:ind w:left="567" w:hanging="567"/>
      </w:pPr>
    </w:p>
    <w:p w14:paraId="74D9C250" w14:textId="77777777" w:rsidR="00153571" w:rsidRPr="00153571" w:rsidRDefault="00153571" w:rsidP="00311920">
      <w:pPr>
        <w:pStyle w:val="NormalWeb"/>
        <w:spacing w:line="360" w:lineRule="auto"/>
        <w:ind w:left="567" w:hanging="567"/>
        <w:rPr>
          <w:u w:val="single"/>
        </w:rPr>
      </w:pPr>
    </w:p>
    <w:p w14:paraId="38961FC2" w14:textId="77777777" w:rsidR="00311920" w:rsidRPr="00311920" w:rsidRDefault="00311920">
      <w:pPr>
        <w:rPr>
          <w:rFonts w:ascii="Times New Roman" w:hAnsi="Times New Roman" w:cs="Times New Roman"/>
        </w:rPr>
      </w:pPr>
    </w:p>
    <w:sectPr w:rsidR="00311920" w:rsidRPr="003119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356C"/>
    <w:rsid w:val="00000846"/>
    <w:rsid w:val="00020E00"/>
    <w:rsid w:val="00023EFF"/>
    <w:rsid w:val="000426FE"/>
    <w:rsid w:val="00072107"/>
    <w:rsid w:val="000C442B"/>
    <w:rsid w:val="000C59EF"/>
    <w:rsid w:val="001252DB"/>
    <w:rsid w:val="00130B5C"/>
    <w:rsid w:val="00153571"/>
    <w:rsid w:val="0016019B"/>
    <w:rsid w:val="00164E5F"/>
    <w:rsid w:val="00176622"/>
    <w:rsid w:val="00186D82"/>
    <w:rsid w:val="001C328A"/>
    <w:rsid w:val="001F3A5C"/>
    <w:rsid w:val="001F6C93"/>
    <w:rsid w:val="00245585"/>
    <w:rsid w:val="002503A3"/>
    <w:rsid w:val="00260F2D"/>
    <w:rsid w:val="00263823"/>
    <w:rsid w:val="002957CE"/>
    <w:rsid w:val="002D27E9"/>
    <w:rsid w:val="002D2958"/>
    <w:rsid w:val="002D2C78"/>
    <w:rsid w:val="002D7B42"/>
    <w:rsid w:val="00311920"/>
    <w:rsid w:val="0032029F"/>
    <w:rsid w:val="003215FF"/>
    <w:rsid w:val="0036057E"/>
    <w:rsid w:val="00382FD9"/>
    <w:rsid w:val="003A43D4"/>
    <w:rsid w:val="003B024D"/>
    <w:rsid w:val="003B191A"/>
    <w:rsid w:val="003B3DA6"/>
    <w:rsid w:val="003B75DA"/>
    <w:rsid w:val="003D054F"/>
    <w:rsid w:val="003F5479"/>
    <w:rsid w:val="00401E2A"/>
    <w:rsid w:val="00407ABE"/>
    <w:rsid w:val="00471E13"/>
    <w:rsid w:val="00474EFA"/>
    <w:rsid w:val="004A70C7"/>
    <w:rsid w:val="004C1C6A"/>
    <w:rsid w:val="004C793A"/>
    <w:rsid w:val="004D26C5"/>
    <w:rsid w:val="004D2912"/>
    <w:rsid w:val="004E116E"/>
    <w:rsid w:val="004E4E96"/>
    <w:rsid w:val="005250D4"/>
    <w:rsid w:val="005266E2"/>
    <w:rsid w:val="0053045B"/>
    <w:rsid w:val="0053419E"/>
    <w:rsid w:val="00551535"/>
    <w:rsid w:val="00575D46"/>
    <w:rsid w:val="005A7C0F"/>
    <w:rsid w:val="005C2766"/>
    <w:rsid w:val="005E7CF8"/>
    <w:rsid w:val="00611EF2"/>
    <w:rsid w:val="00647F0B"/>
    <w:rsid w:val="006677B3"/>
    <w:rsid w:val="00685E24"/>
    <w:rsid w:val="0069716A"/>
    <w:rsid w:val="006E356C"/>
    <w:rsid w:val="007019E6"/>
    <w:rsid w:val="00721C34"/>
    <w:rsid w:val="007319FE"/>
    <w:rsid w:val="007437F5"/>
    <w:rsid w:val="00767592"/>
    <w:rsid w:val="007812B1"/>
    <w:rsid w:val="00793950"/>
    <w:rsid w:val="007B384D"/>
    <w:rsid w:val="007E244F"/>
    <w:rsid w:val="00814484"/>
    <w:rsid w:val="00836D39"/>
    <w:rsid w:val="00845DC4"/>
    <w:rsid w:val="00860C93"/>
    <w:rsid w:val="008633B3"/>
    <w:rsid w:val="008969C4"/>
    <w:rsid w:val="00896D44"/>
    <w:rsid w:val="008A23DC"/>
    <w:rsid w:val="008B71D7"/>
    <w:rsid w:val="008C30CC"/>
    <w:rsid w:val="0091176D"/>
    <w:rsid w:val="00965D72"/>
    <w:rsid w:val="009A4C75"/>
    <w:rsid w:val="009B4757"/>
    <w:rsid w:val="00A13F1B"/>
    <w:rsid w:val="00A27885"/>
    <w:rsid w:val="00A30E8D"/>
    <w:rsid w:val="00A60108"/>
    <w:rsid w:val="00A6783A"/>
    <w:rsid w:val="00A86715"/>
    <w:rsid w:val="00AC2B81"/>
    <w:rsid w:val="00AD4425"/>
    <w:rsid w:val="00AD66ED"/>
    <w:rsid w:val="00AE1F8A"/>
    <w:rsid w:val="00AF7603"/>
    <w:rsid w:val="00B53413"/>
    <w:rsid w:val="00B722D8"/>
    <w:rsid w:val="00B86535"/>
    <w:rsid w:val="00B97DF9"/>
    <w:rsid w:val="00BC72DB"/>
    <w:rsid w:val="00BD7B9A"/>
    <w:rsid w:val="00C06BE8"/>
    <w:rsid w:val="00C12B88"/>
    <w:rsid w:val="00C15B7C"/>
    <w:rsid w:val="00C40BA6"/>
    <w:rsid w:val="00C42F17"/>
    <w:rsid w:val="00C4489E"/>
    <w:rsid w:val="00C51EF6"/>
    <w:rsid w:val="00C67F2F"/>
    <w:rsid w:val="00C86FF5"/>
    <w:rsid w:val="00C87191"/>
    <w:rsid w:val="00CB1D0A"/>
    <w:rsid w:val="00CD5195"/>
    <w:rsid w:val="00D02EEE"/>
    <w:rsid w:val="00D14A93"/>
    <w:rsid w:val="00D16E34"/>
    <w:rsid w:val="00D2310E"/>
    <w:rsid w:val="00D2410E"/>
    <w:rsid w:val="00D358ED"/>
    <w:rsid w:val="00D41E87"/>
    <w:rsid w:val="00D70D07"/>
    <w:rsid w:val="00D90724"/>
    <w:rsid w:val="00DB2E69"/>
    <w:rsid w:val="00DC174A"/>
    <w:rsid w:val="00DD326F"/>
    <w:rsid w:val="00DD7555"/>
    <w:rsid w:val="00DF4B9D"/>
    <w:rsid w:val="00DF577F"/>
    <w:rsid w:val="00DF630A"/>
    <w:rsid w:val="00E02F8C"/>
    <w:rsid w:val="00E27408"/>
    <w:rsid w:val="00E618EB"/>
    <w:rsid w:val="00E940BA"/>
    <w:rsid w:val="00EA4BD0"/>
    <w:rsid w:val="00EC196E"/>
    <w:rsid w:val="00ED18D1"/>
    <w:rsid w:val="00ED2955"/>
    <w:rsid w:val="00EE0616"/>
    <w:rsid w:val="00EE272D"/>
    <w:rsid w:val="00EF6C7C"/>
    <w:rsid w:val="00F22795"/>
    <w:rsid w:val="00F273A8"/>
    <w:rsid w:val="00F61449"/>
    <w:rsid w:val="00F61E09"/>
    <w:rsid w:val="00F66B14"/>
    <w:rsid w:val="00F728BC"/>
    <w:rsid w:val="00F76F4F"/>
    <w:rsid w:val="00FA22B5"/>
    <w:rsid w:val="00FC1D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C0E630"/>
  <w15:chartTrackingRefBased/>
  <w15:docId w15:val="{865A305A-1531-624E-92BC-74F69DD4C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11920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50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95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4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16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09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7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92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9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75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15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2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03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9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4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70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1220</Words>
  <Characters>6956</Characters>
  <Application>Microsoft Office Word</Application>
  <DocSecurity>0</DocSecurity>
  <Lines>57</Lines>
  <Paragraphs>16</Paragraphs>
  <ScaleCrop>false</ScaleCrop>
  <Company/>
  <LinksUpToDate>false</LinksUpToDate>
  <CharactersWithSpaces>8160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Tully (2306488)</dc:creator>
  <cp:keywords/>
  <dc:description/>
  <cp:lastModifiedBy>Taylor Tully (2306488)</cp:lastModifiedBy>
  <cp:revision>2</cp:revision>
  <dcterms:created xsi:type="dcterms:W3CDTF">2023-11-12T19:33:00Z</dcterms:created>
  <dcterms:modified xsi:type="dcterms:W3CDTF">2023-11-12T19:33:00Z</dcterms:modified>
</cp:coreProperties>
</file>