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5CA1F" w14:textId="77777777" w:rsidR="000F37A0" w:rsidRDefault="000F37A0" w:rsidP="000F37A0">
      <w:pPr>
        <w:pStyle w:val="Heading1"/>
        <w:jc w:val="center"/>
        <w:rPr>
          <w:sz w:val="96"/>
          <w:szCs w:val="96"/>
        </w:rPr>
      </w:pPr>
      <w:r w:rsidRPr="0067398B">
        <w:rPr>
          <w:sz w:val="96"/>
          <w:szCs w:val="96"/>
        </w:rPr>
        <w:t>Bridge Construction</w:t>
      </w:r>
    </w:p>
    <w:p w14:paraId="12E8031F" w14:textId="77777777" w:rsidR="000F37A0" w:rsidRPr="004277AF" w:rsidRDefault="000F37A0" w:rsidP="000F37A0">
      <w:pPr>
        <w:pStyle w:val="Heading2"/>
        <w:jc w:val="center"/>
        <w:rPr>
          <w:i/>
          <w:iCs/>
        </w:rPr>
      </w:pPr>
      <w:r>
        <w:rPr>
          <w:i/>
          <w:iCs/>
        </w:rPr>
        <w:t>A research paper</w:t>
      </w:r>
    </w:p>
    <w:p w14:paraId="69CC7967" w14:textId="77777777" w:rsidR="000F37A0" w:rsidRDefault="000F37A0" w:rsidP="000F37A0">
      <w:pPr>
        <w:pStyle w:val="Heading1"/>
        <w:jc w:val="center"/>
      </w:pPr>
      <w:r>
        <w:rPr>
          <w:noProof/>
        </w:rPr>
        <w:drawing>
          <wp:inline distT="0" distB="0" distL="0" distR="0" wp14:anchorId="474E0E8F" wp14:editId="18916522">
            <wp:extent cx="5717540" cy="3803456"/>
            <wp:effectExtent l="0" t="0" r="0" b="6985"/>
            <wp:docPr id="961082816" name="Picture 1" descr="Wow Theres Sick Red Metal Bridge Stock Photo 2679605981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w Theres Sick Red Metal Bridge Stock Photo 2679605981 | Shutter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b="7344"/>
                    <a:stretch>
                      <a:fillRect/>
                    </a:stretch>
                  </pic:blipFill>
                  <pic:spPr bwMode="auto">
                    <a:xfrm>
                      <a:off x="0" y="0"/>
                      <a:ext cx="5740282" cy="3818585"/>
                    </a:xfrm>
                    <a:prstGeom prst="rect">
                      <a:avLst/>
                    </a:prstGeom>
                    <a:noFill/>
                    <a:ln>
                      <a:noFill/>
                    </a:ln>
                    <a:extLst>
                      <a:ext uri="{53640926-AAD7-44D8-BBD7-CCE9431645EC}">
                        <a14:shadowObscured xmlns:a14="http://schemas.microsoft.com/office/drawing/2010/main"/>
                      </a:ext>
                    </a:extLst>
                  </pic:spPr>
                </pic:pic>
              </a:graphicData>
            </a:graphic>
          </wp:inline>
        </w:drawing>
      </w:r>
    </w:p>
    <w:p w14:paraId="645A46A6" w14:textId="77777777" w:rsidR="000F37A0" w:rsidRPr="0049503E" w:rsidRDefault="000F37A0" w:rsidP="000F37A0">
      <w:pPr>
        <w:rPr>
          <w:i/>
          <w:iCs/>
          <w:sz w:val="22"/>
          <w:szCs w:val="22"/>
        </w:rPr>
      </w:pPr>
      <w:r w:rsidRPr="0049503E">
        <w:rPr>
          <w:i/>
          <w:iCs/>
          <w:sz w:val="22"/>
          <w:szCs w:val="22"/>
        </w:rPr>
        <w:t>Figure 1</w:t>
      </w:r>
    </w:p>
    <w:p w14:paraId="76552D29" w14:textId="77777777" w:rsidR="000F37A0" w:rsidRDefault="000F37A0" w:rsidP="000F37A0"/>
    <w:p w14:paraId="3CB27C73" w14:textId="77777777" w:rsidR="000F37A0" w:rsidRDefault="000F37A0" w:rsidP="000F37A0"/>
    <w:p w14:paraId="265D19AD" w14:textId="77777777" w:rsidR="000F37A0" w:rsidRDefault="000F37A0" w:rsidP="000F37A0"/>
    <w:p w14:paraId="5CAEC9C7" w14:textId="77777777" w:rsidR="000F37A0" w:rsidRDefault="000F37A0" w:rsidP="000F37A0"/>
    <w:p w14:paraId="387FBF85" w14:textId="77777777" w:rsidR="000F37A0" w:rsidRDefault="000F37A0" w:rsidP="000F37A0"/>
    <w:p w14:paraId="17E31E32" w14:textId="77777777" w:rsidR="000F37A0" w:rsidRDefault="000F37A0" w:rsidP="000F37A0"/>
    <w:p w14:paraId="7F0A2593" w14:textId="77777777" w:rsidR="000F37A0" w:rsidRDefault="000F37A0" w:rsidP="000F37A0"/>
    <w:p w14:paraId="7EBA204D" w14:textId="56AD372D" w:rsidR="000F37A0" w:rsidRDefault="000F37A0" w:rsidP="000F37A0"/>
    <w:p w14:paraId="56655BAE" w14:textId="77777777" w:rsidR="00135351" w:rsidRDefault="00135351" w:rsidP="000F37A0"/>
    <w:p w14:paraId="45761785" w14:textId="77777777" w:rsidR="000F37A0" w:rsidRDefault="000F37A0" w:rsidP="000F37A0">
      <w:pPr>
        <w:tabs>
          <w:tab w:val="left" w:pos="8154"/>
        </w:tabs>
        <w:sectPr w:rsidR="000F37A0" w:rsidSect="000F37A0">
          <w:headerReference w:type="default" r:id="rId8"/>
          <w:headerReference w:type="first" r:id="rId9"/>
          <w:pgSz w:w="11906" w:h="16838"/>
          <w:pgMar w:top="1440" w:right="1440" w:bottom="1440" w:left="1440" w:header="708" w:footer="708" w:gutter="0"/>
          <w:cols w:space="708"/>
          <w:titlePg/>
          <w:docGrid w:linePitch="360"/>
        </w:sectPr>
      </w:pPr>
      <w:r>
        <w:t>Alexi Young - 2518168</w:t>
      </w:r>
      <w:r>
        <w:tab/>
      </w:r>
    </w:p>
    <w:p w14:paraId="5E71125F" w14:textId="77777777" w:rsidR="000F37A0" w:rsidRPr="004277AF" w:rsidRDefault="000F37A0" w:rsidP="000F37A0">
      <w:pPr>
        <w:pStyle w:val="Heading2"/>
      </w:pPr>
      <w:r>
        <w:lastRenderedPageBreak/>
        <w:t>Table of Contents</w:t>
      </w:r>
    </w:p>
    <w:tbl>
      <w:tblPr>
        <w:tblStyle w:val="TableGrid"/>
        <w:tblpPr w:leftFromText="180" w:rightFromText="180" w:vertAnchor="text" w:horzAnchor="margin" w:tblpY="13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2"/>
        <w:gridCol w:w="1224"/>
      </w:tblGrid>
      <w:tr w:rsidR="000F37A0" w14:paraId="090BFDF7" w14:textId="77777777" w:rsidTr="00D14EBF">
        <w:tc>
          <w:tcPr>
            <w:tcW w:w="7792" w:type="dxa"/>
          </w:tcPr>
          <w:p w14:paraId="32DAA42C" w14:textId="77777777" w:rsidR="000F37A0" w:rsidRDefault="000F37A0" w:rsidP="00D14EBF">
            <w:pPr>
              <w:spacing w:line="480" w:lineRule="auto"/>
            </w:pPr>
            <w:r>
              <w:t>Introduction</w:t>
            </w:r>
          </w:p>
        </w:tc>
        <w:tc>
          <w:tcPr>
            <w:tcW w:w="1224" w:type="dxa"/>
          </w:tcPr>
          <w:p w14:paraId="08D907C6" w14:textId="77777777" w:rsidR="000F37A0" w:rsidRDefault="000F37A0" w:rsidP="00D14EBF">
            <w:pPr>
              <w:spacing w:line="480" w:lineRule="auto"/>
              <w:jc w:val="center"/>
            </w:pPr>
            <w:r>
              <w:t>1</w:t>
            </w:r>
          </w:p>
        </w:tc>
      </w:tr>
      <w:tr w:rsidR="000F37A0" w14:paraId="430FD48E" w14:textId="77777777" w:rsidTr="00D14EBF">
        <w:tc>
          <w:tcPr>
            <w:tcW w:w="7792" w:type="dxa"/>
          </w:tcPr>
          <w:p w14:paraId="2C1AA7B3" w14:textId="77777777" w:rsidR="000F37A0" w:rsidRDefault="000F37A0" w:rsidP="00D14EBF">
            <w:pPr>
              <w:spacing w:line="480" w:lineRule="auto"/>
            </w:pPr>
            <w:r>
              <w:t>Different Types of Bridges</w:t>
            </w:r>
          </w:p>
        </w:tc>
        <w:tc>
          <w:tcPr>
            <w:tcW w:w="1224" w:type="dxa"/>
          </w:tcPr>
          <w:p w14:paraId="15A055FF" w14:textId="77777777" w:rsidR="000F37A0" w:rsidRDefault="000F37A0" w:rsidP="00D14EBF">
            <w:pPr>
              <w:spacing w:line="480" w:lineRule="auto"/>
              <w:jc w:val="center"/>
            </w:pPr>
            <w:r>
              <w:t>2 - 11</w:t>
            </w:r>
          </w:p>
        </w:tc>
      </w:tr>
      <w:tr w:rsidR="000F37A0" w14:paraId="60A154B7" w14:textId="77777777" w:rsidTr="00D14EBF">
        <w:tc>
          <w:tcPr>
            <w:tcW w:w="7792" w:type="dxa"/>
          </w:tcPr>
          <w:p w14:paraId="515A18E9" w14:textId="77777777" w:rsidR="000F37A0" w:rsidRDefault="000F37A0" w:rsidP="00D14EBF">
            <w:pPr>
              <w:spacing w:line="480" w:lineRule="auto"/>
            </w:pPr>
            <w:r>
              <w:t xml:space="preserve">          Arch Bridges</w:t>
            </w:r>
          </w:p>
        </w:tc>
        <w:tc>
          <w:tcPr>
            <w:tcW w:w="1224" w:type="dxa"/>
          </w:tcPr>
          <w:p w14:paraId="087A8DDF" w14:textId="77777777" w:rsidR="000F37A0" w:rsidRDefault="000F37A0" w:rsidP="00D14EBF">
            <w:pPr>
              <w:spacing w:line="480" w:lineRule="auto"/>
              <w:jc w:val="center"/>
            </w:pPr>
            <w:r>
              <w:t>2 - 3</w:t>
            </w:r>
          </w:p>
        </w:tc>
      </w:tr>
      <w:tr w:rsidR="000F37A0" w14:paraId="43AD018A" w14:textId="77777777" w:rsidTr="00D14EBF">
        <w:tc>
          <w:tcPr>
            <w:tcW w:w="7792" w:type="dxa"/>
          </w:tcPr>
          <w:p w14:paraId="283BCCDE" w14:textId="77777777" w:rsidR="000F37A0" w:rsidRDefault="000F37A0" w:rsidP="00D14EBF">
            <w:pPr>
              <w:spacing w:line="480" w:lineRule="auto"/>
            </w:pPr>
            <w:r>
              <w:t xml:space="preserve">          Beam Bridges</w:t>
            </w:r>
          </w:p>
        </w:tc>
        <w:tc>
          <w:tcPr>
            <w:tcW w:w="1224" w:type="dxa"/>
          </w:tcPr>
          <w:p w14:paraId="192F3911" w14:textId="77777777" w:rsidR="000F37A0" w:rsidRDefault="000F37A0" w:rsidP="00D14EBF">
            <w:pPr>
              <w:spacing w:line="480" w:lineRule="auto"/>
              <w:jc w:val="center"/>
            </w:pPr>
            <w:r>
              <w:t>4 - 5</w:t>
            </w:r>
          </w:p>
        </w:tc>
      </w:tr>
      <w:tr w:rsidR="000F37A0" w14:paraId="789B5DBC" w14:textId="77777777" w:rsidTr="00D14EBF">
        <w:tc>
          <w:tcPr>
            <w:tcW w:w="7792" w:type="dxa"/>
          </w:tcPr>
          <w:p w14:paraId="5F20E618" w14:textId="77777777" w:rsidR="000F37A0" w:rsidRDefault="000F37A0" w:rsidP="00D14EBF">
            <w:pPr>
              <w:spacing w:line="480" w:lineRule="auto"/>
            </w:pPr>
            <w:r>
              <w:t xml:space="preserve">          Cantilever Bridges</w:t>
            </w:r>
          </w:p>
        </w:tc>
        <w:tc>
          <w:tcPr>
            <w:tcW w:w="1224" w:type="dxa"/>
          </w:tcPr>
          <w:p w14:paraId="0C281431" w14:textId="77777777" w:rsidR="000F37A0" w:rsidRDefault="000F37A0" w:rsidP="00D14EBF">
            <w:pPr>
              <w:spacing w:line="480" w:lineRule="auto"/>
              <w:jc w:val="center"/>
            </w:pPr>
            <w:r>
              <w:t>6 - 7</w:t>
            </w:r>
          </w:p>
        </w:tc>
      </w:tr>
      <w:tr w:rsidR="000F37A0" w14:paraId="2F359711" w14:textId="77777777" w:rsidTr="00D14EBF">
        <w:tc>
          <w:tcPr>
            <w:tcW w:w="7792" w:type="dxa"/>
          </w:tcPr>
          <w:p w14:paraId="7B67EF80" w14:textId="77777777" w:rsidR="000F37A0" w:rsidRDefault="000F37A0" w:rsidP="00D14EBF">
            <w:pPr>
              <w:spacing w:line="480" w:lineRule="auto"/>
            </w:pPr>
            <w:r>
              <w:t xml:space="preserve">          Suspension Bridges</w:t>
            </w:r>
          </w:p>
        </w:tc>
        <w:tc>
          <w:tcPr>
            <w:tcW w:w="1224" w:type="dxa"/>
          </w:tcPr>
          <w:p w14:paraId="5D5C0B97" w14:textId="77777777" w:rsidR="000F37A0" w:rsidRDefault="000F37A0" w:rsidP="00D14EBF">
            <w:pPr>
              <w:spacing w:line="480" w:lineRule="auto"/>
              <w:jc w:val="center"/>
            </w:pPr>
            <w:r>
              <w:t>8 - 9</w:t>
            </w:r>
          </w:p>
        </w:tc>
      </w:tr>
      <w:tr w:rsidR="000F37A0" w14:paraId="3BDC7B90" w14:textId="77777777" w:rsidTr="00D14EBF">
        <w:tc>
          <w:tcPr>
            <w:tcW w:w="7792" w:type="dxa"/>
          </w:tcPr>
          <w:p w14:paraId="35F140A4" w14:textId="77777777" w:rsidR="000F37A0" w:rsidRDefault="000F37A0" w:rsidP="00D14EBF">
            <w:pPr>
              <w:spacing w:line="480" w:lineRule="auto"/>
            </w:pPr>
            <w:r>
              <w:t xml:space="preserve">          Truss Bridges</w:t>
            </w:r>
          </w:p>
        </w:tc>
        <w:tc>
          <w:tcPr>
            <w:tcW w:w="1224" w:type="dxa"/>
          </w:tcPr>
          <w:p w14:paraId="0349A8C7" w14:textId="77777777" w:rsidR="000F37A0" w:rsidRDefault="000F37A0" w:rsidP="00D14EBF">
            <w:pPr>
              <w:spacing w:line="480" w:lineRule="auto"/>
              <w:jc w:val="center"/>
            </w:pPr>
            <w:r>
              <w:t>10 - 11</w:t>
            </w:r>
          </w:p>
        </w:tc>
      </w:tr>
      <w:tr w:rsidR="000F37A0" w14:paraId="479F3F79" w14:textId="77777777" w:rsidTr="00D14EBF">
        <w:tc>
          <w:tcPr>
            <w:tcW w:w="7792" w:type="dxa"/>
          </w:tcPr>
          <w:p w14:paraId="147D0FAB" w14:textId="77777777" w:rsidR="000F37A0" w:rsidRDefault="000F37A0" w:rsidP="00D14EBF">
            <w:pPr>
              <w:spacing w:line="480" w:lineRule="auto"/>
            </w:pPr>
            <w:r>
              <w:t>Typical Loads</w:t>
            </w:r>
          </w:p>
        </w:tc>
        <w:tc>
          <w:tcPr>
            <w:tcW w:w="1224" w:type="dxa"/>
          </w:tcPr>
          <w:p w14:paraId="1CCEE120" w14:textId="77777777" w:rsidR="000F37A0" w:rsidRDefault="000F37A0" w:rsidP="00D14EBF">
            <w:pPr>
              <w:spacing w:line="480" w:lineRule="auto"/>
              <w:jc w:val="center"/>
            </w:pPr>
            <w:r>
              <w:t>12</w:t>
            </w:r>
          </w:p>
        </w:tc>
      </w:tr>
      <w:tr w:rsidR="000F37A0" w14:paraId="7915D13B" w14:textId="77777777" w:rsidTr="00D14EBF">
        <w:tc>
          <w:tcPr>
            <w:tcW w:w="7792" w:type="dxa"/>
          </w:tcPr>
          <w:p w14:paraId="4352DD4C" w14:textId="77777777" w:rsidR="000F37A0" w:rsidRDefault="000F37A0" w:rsidP="00D14EBF">
            <w:pPr>
              <w:spacing w:line="480" w:lineRule="auto"/>
            </w:pPr>
            <w:r>
              <w:t>Methods of Bridge Construction</w:t>
            </w:r>
          </w:p>
        </w:tc>
        <w:tc>
          <w:tcPr>
            <w:tcW w:w="1224" w:type="dxa"/>
          </w:tcPr>
          <w:p w14:paraId="5D008C5E" w14:textId="6E3AAFF0" w:rsidR="000F37A0" w:rsidRDefault="000F37A0" w:rsidP="00D14EBF">
            <w:pPr>
              <w:spacing w:line="480" w:lineRule="auto"/>
              <w:jc w:val="center"/>
            </w:pPr>
            <w:r>
              <w:t>12 - 13</w:t>
            </w:r>
          </w:p>
        </w:tc>
      </w:tr>
      <w:tr w:rsidR="000F37A0" w14:paraId="1F5CCDBD" w14:textId="77777777" w:rsidTr="00D14EBF">
        <w:tc>
          <w:tcPr>
            <w:tcW w:w="7792" w:type="dxa"/>
          </w:tcPr>
          <w:p w14:paraId="5508B187" w14:textId="2E776B4A" w:rsidR="000F37A0" w:rsidRDefault="000F37A0" w:rsidP="00D14EBF">
            <w:pPr>
              <w:spacing w:line="480" w:lineRule="auto"/>
            </w:pPr>
            <w:r>
              <w:t>Innovations in Bridge Construction</w:t>
            </w:r>
          </w:p>
        </w:tc>
        <w:tc>
          <w:tcPr>
            <w:tcW w:w="1224" w:type="dxa"/>
          </w:tcPr>
          <w:p w14:paraId="498F73DD" w14:textId="793FF4C4" w:rsidR="000F37A0" w:rsidRDefault="000F37A0" w:rsidP="00D14EBF">
            <w:pPr>
              <w:spacing w:line="480" w:lineRule="auto"/>
              <w:jc w:val="center"/>
            </w:pPr>
            <w:r>
              <w:t>13</w:t>
            </w:r>
          </w:p>
        </w:tc>
      </w:tr>
      <w:tr w:rsidR="000F37A0" w14:paraId="72CF0EC3" w14:textId="77777777" w:rsidTr="00D14EBF">
        <w:tc>
          <w:tcPr>
            <w:tcW w:w="7792" w:type="dxa"/>
          </w:tcPr>
          <w:p w14:paraId="464D8714" w14:textId="77777777" w:rsidR="000F37A0" w:rsidRDefault="000F37A0" w:rsidP="00D14EBF">
            <w:pPr>
              <w:spacing w:line="480" w:lineRule="auto"/>
            </w:pPr>
            <w:r>
              <w:t>Conclusion</w:t>
            </w:r>
          </w:p>
        </w:tc>
        <w:tc>
          <w:tcPr>
            <w:tcW w:w="1224" w:type="dxa"/>
          </w:tcPr>
          <w:p w14:paraId="2743E5AE" w14:textId="39F85E53" w:rsidR="000F37A0" w:rsidRDefault="000F37A0" w:rsidP="00D14EBF">
            <w:pPr>
              <w:spacing w:line="480" w:lineRule="auto"/>
              <w:jc w:val="center"/>
            </w:pPr>
            <w:r>
              <w:t>14</w:t>
            </w:r>
          </w:p>
        </w:tc>
      </w:tr>
      <w:tr w:rsidR="000F37A0" w14:paraId="239FD03C" w14:textId="77777777" w:rsidTr="00D14EBF">
        <w:tc>
          <w:tcPr>
            <w:tcW w:w="7792" w:type="dxa"/>
          </w:tcPr>
          <w:p w14:paraId="0C7644C8" w14:textId="77777777" w:rsidR="000F37A0" w:rsidRDefault="000F37A0" w:rsidP="00D14EBF">
            <w:pPr>
              <w:spacing w:line="480" w:lineRule="auto"/>
            </w:pPr>
            <w:r>
              <w:t>Reference List</w:t>
            </w:r>
          </w:p>
        </w:tc>
        <w:tc>
          <w:tcPr>
            <w:tcW w:w="1224" w:type="dxa"/>
          </w:tcPr>
          <w:p w14:paraId="30395C89" w14:textId="55E31682" w:rsidR="000F37A0" w:rsidRDefault="000F37A0" w:rsidP="00D14EBF">
            <w:pPr>
              <w:spacing w:line="480" w:lineRule="auto"/>
              <w:jc w:val="center"/>
            </w:pPr>
            <w:r>
              <w:t>15 - 18</w:t>
            </w:r>
          </w:p>
        </w:tc>
      </w:tr>
    </w:tbl>
    <w:p w14:paraId="450446D1" w14:textId="77777777" w:rsidR="000F37A0" w:rsidRDefault="000F37A0" w:rsidP="000F37A0">
      <w:pPr>
        <w:spacing w:line="480" w:lineRule="auto"/>
        <w:sectPr w:rsidR="000F37A0" w:rsidSect="000F37A0">
          <w:pgSz w:w="11906" w:h="16838"/>
          <w:pgMar w:top="1440" w:right="1440" w:bottom="1440" w:left="1440" w:header="708" w:footer="708" w:gutter="0"/>
          <w:cols w:space="708"/>
          <w:docGrid w:linePitch="360"/>
        </w:sectPr>
      </w:pPr>
    </w:p>
    <w:p w14:paraId="501DA288" w14:textId="77777777" w:rsidR="000F37A0" w:rsidRDefault="000F37A0" w:rsidP="000F37A0">
      <w:pPr>
        <w:pStyle w:val="Heading2"/>
        <w:spacing w:line="360" w:lineRule="auto"/>
      </w:pPr>
    </w:p>
    <w:p w14:paraId="1BF116BF" w14:textId="77777777" w:rsidR="000F37A0" w:rsidRPr="00B84E74" w:rsidRDefault="000F37A0" w:rsidP="000F37A0"/>
    <w:p w14:paraId="0B0260FA" w14:textId="77777777" w:rsidR="000F37A0" w:rsidRDefault="000F37A0" w:rsidP="000F37A0">
      <w:pPr>
        <w:pStyle w:val="Heading2"/>
        <w:spacing w:line="360" w:lineRule="auto"/>
        <w:ind w:left="720"/>
      </w:pPr>
    </w:p>
    <w:p w14:paraId="754F0426" w14:textId="77777777" w:rsidR="000F37A0" w:rsidRDefault="000F37A0" w:rsidP="000F37A0">
      <w:pPr>
        <w:pStyle w:val="Heading2"/>
        <w:spacing w:line="360" w:lineRule="auto"/>
        <w:ind w:left="720"/>
      </w:pPr>
    </w:p>
    <w:p w14:paraId="735F21E2" w14:textId="77777777" w:rsidR="000F37A0" w:rsidRDefault="000F37A0" w:rsidP="000F37A0">
      <w:pPr>
        <w:pStyle w:val="Heading2"/>
        <w:spacing w:line="360" w:lineRule="auto"/>
        <w:ind w:left="720"/>
      </w:pPr>
    </w:p>
    <w:p w14:paraId="23A3D383" w14:textId="77777777" w:rsidR="000F37A0" w:rsidRDefault="000F37A0" w:rsidP="000F37A0">
      <w:pPr>
        <w:pStyle w:val="Heading2"/>
        <w:spacing w:line="360" w:lineRule="auto"/>
        <w:ind w:left="720"/>
      </w:pPr>
    </w:p>
    <w:p w14:paraId="5EF61E88" w14:textId="77777777" w:rsidR="000F37A0" w:rsidRDefault="000F37A0" w:rsidP="000F37A0">
      <w:pPr>
        <w:pStyle w:val="Heading2"/>
        <w:spacing w:line="360" w:lineRule="auto"/>
        <w:ind w:left="720"/>
      </w:pPr>
    </w:p>
    <w:p w14:paraId="22FE2E5C" w14:textId="77777777" w:rsidR="000F37A0" w:rsidRDefault="000F37A0" w:rsidP="000F37A0">
      <w:pPr>
        <w:pStyle w:val="Heading2"/>
        <w:spacing w:line="360" w:lineRule="auto"/>
        <w:ind w:left="720"/>
      </w:pPr>
    </w:p>
    <w:p w14:paraId="0C4548EE" w14:textId="77777777" w:rsidR="000F37A0" w:rsidRDefault="000F37A0" w:rsidP="000F37A0">
      <w:pPr>
        <w:pStyle w:val="Heading2"/>
        <w:spacing w:line="360" w:lineRule="auto"/>
      </w:pPr>
      <w:r>
        <w:t>Introduction</w:t>
      </w:r>
    </w:p>
    <w:p w14:paraId="590B8D34" w14:textId="77777777" w:rsidR="000F37A0" w:rsidRDefault="000F37A0" w:rsidP="000F37A0">
      <w:pPr>
        <w:spacing w:line="360" w:lineRule="auto"/>
        <w:jc w:val="both"/>
        <w:sectPr w:rsidR="000F37A0" w:rsidSect="000F37A0">
          <w:footerReference w:type="default" r:id="rId10"/>
          <w:pgSz w:w="11906" w:h="16838"/>
          <w:pgMar w:top="1440" w:right="1440" w:bottom="1440" w:left="1440" w:header="708" w:footer="708" w:gutter="0"/>
          <w:pgNumType w:start="1"/>
          <w:cols w:space="708"/>
          <w:docGrid w:linePitch="360"/>
        </w:sectPr>
      </w:pPr>
      <w:r>
        <w:t>Bridges are a vertebra in the backbone of society. They can provide quicker route alternatives, or provide access to previously unreachable, untouched, uncharted territory. This paper explores the some of the different types of bridges, their structural systems, their materials, and their method of construction.</w:t>
      </w:r>
    </w:p>
    <w:p w14:paraId="2B34ED51" w14:textId="77777777" w:rsidR="000F37A0" w:rsidRDefault="000F37A0" w:rsidP="000F37A0">
      <w:pPr>
        <w:pStyle w:val="Heading2"/>
      </w:pPr>
      <w:r>
        <w:lastRenderedPageBreak/>
        <w:t>Types of Bridges</w:t>
      </w:r>
    </w:p>
    <w:p w14:paraId="288105B5" w14:textId="77777777" w:rsidR="000F37A0" w:rsidRDefault="000F37A0" w:rsidP="000F37A0">
      <w:pPr>
        <w:pStyle w:val="Heading4"/>
      </w:pPr>
      <w:r>
        <w:t>Arch Bridges</w:t>
      </w:r>
    </w:p>
    <w:p w14:paraId="78C4BCF4" w14:textId="77777777" w:rsidR="000F37A0" w:rsidRDefault="000F37A0" w:rsidP="000F37A0">
      <w:r w:rsidRPr="009D2730">
        <w:rPr>
          <w:noProof/>
        </w:rPr>
        <w:drawing>
          <wp:inline distT="0" distB="0" distL="0" distR="0" wp14:anchorId="1CE19362" wp14:editId="14DFDBC3">
            <wp:extent cx="5731510" cy="1790700"/>
            <wp:effectExtent l="0" t="0" r="2540" b="0"/>
            <wp:docPr id="30945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53670" name=""/>
                    <pic:cNvPicPr/>
                  </pic:nvPicPr>
                  <pic:blipFill>
                    <a:blip r:embed="rId11"/>
                    <a:stretch>
                      <a:fillRect/>
                    </a:stretch>
                  </pic:blipFill>
                  <pic:spPr>
                    <a:xfrm>
                      <a:off x="0" y="0"/>
                      <a:ext cx="5731510" cy="1790700"/>
                    </a:xfrm>
                    <a:prstGeom prst="rect">
                      <a:avLst/>
                    </a:prstGeom>
                  </pic:spPr>
                </pic:pic>
              </a:graphicData>
            </a:graphic>
          </wp:inline>
        </w:drawing>
      </w:r>
    </w:p>
    <w:p w14:paraId="2E91D26E" w14:textId="77777777" w:rsidR="000F37A0" w:rsidRPr="0049503E" w:rsidRDefault="000F37A0" w:rsidP="000F37A0">
      <w:pPr>
        <w:rPr>
          <w:i/>
          <w:iCs/>
          <w:sz w:val="22"/>
          <w:szCs w:val="22"/>
        </w:rPr>
      </w:pPr>
      <w:r w:rsidRPr="0049503E">
        <w:rPr>
          <w:i/>
          <w:iCs/>
          <w:sz w:val="22"/>
          <w:szCs w:val="22"/>
        </w:rPr>
        <w:t>Figure 2</w:t>
      </w:r>
    </w:p>
    <w:p w14:paraId="2B428E1E" w14:textId="77777777" w:rsidR="000F37A0" w:rsidRDefault="000F37A0" w:rsidP="000F37A0">
      <w:pPr>
        <w:spacing w:line="360" w:lineRule="auto"/>
        <w:jc w:val="both"/>
      </w:pPr>
      <w:r w:rsidRPr="00494BED">
        <w:t xml:space="preserve">According to Engineering Infinity (2024), arch bridges </w:t>
      </w:r>
      <w:r>
        <w:t>have</w:t>
      </w:r>
      <w:r w:rsidRPr="00494BED">
        <w:t xml:space="preserve"> a curved structural framework that separates loads into compressive forces along the arch and into the supports. </w:t>
      </w:r>
      <w:r>
        <w:t>Arch bridges tend to be made of steel, concrete, or stone</w:t>
      </w:r>
      <w:r w:rsidRPr="00494BED">
        <w:t xml:space="preserve">, </w:t>
      </w:r>
      <w:r>
        <w:t xml:space="preserve">making </w:t>
      </w:r>
      <w:r w:rsidRPr="00494BED">
        <w:t xml:space="preserve">arch bridges are incredibly durable </w:t>
      </w:r>
      <w:r w:rsidRPr="00254B36">
        <w:rPr>
          <w:i/>
          <w:iCs/>
        </w:rPr>
        <w:t>(BridgeMasters, n.d.)</w:t>
      </w:r>
      <w:r w:rsidRPr="00494BED">
        <w:t xml:space="preserve">. </w:t>
      </w:r>
    </w:p>
    <w:p w14:paraId="3352EBAB" w14:textId="77777777" w:rsidR="000F37A0" w:rsidRPr="00494BED" w:rsidRDefault="000F37A0" w:rsidP="000F37A0">
      <w:pPr>
        <w:spacing w:line="360" w:lineRule="auto"/>
        <w:jc w:val="both"/>
      </w:pPr>
      <w:r>
        <w:t>In arch bridges that require</w:t>
      </w:r>
      <w:r w:rsidRPr="00494BED">
        <w:t xml:space="preserve"> larger spans and better performance</w:t>
      </w:r>
      <w:r>
        <w:t xml:space="preserve"> they </w:t>
      </w:r>
      <w:r w:rsidRPr="00494BED">
        <w:t xml:space="preserve">are </w:t>
      </w:r>
      <w:r>
        <w:t xml:space="preserve">generally </w:t>
      </w:r>
      <w:r w:rsidRPr="00494BED">
        <w:t xml:space="preserve">made of steel and reinforced concrete </w:t>
      </w:r>
      <w:r w:rsidRPr="00254B36">
        <w:rPr>
          <w:i/>
          <w:iCs/>
        </w:rPr>
        <w:t>(EngineeringInfinity, 2024)</w:t>
      </w:r>
      <w:r w:rsidRPr="00494BED">
        <w:t xml:space="preserve">. </w:t>
      </w:r>
      <w:r>
        <w:t>To</w:t>
      </w:r>
      <w:r w:rsidRPr="00494BED">
        <w:t xml:space="preserve"> endure </w:t>
      </w:r>
      <w:r>
        <w:t>the large forces</w:t>
      </w:r>
      <w:r w:rsidRPr="00494BED">
        <w:t xml:space="preserve"> </w:t>
      </w:r>
      <w:r>
        <w:t xml:space="preserve">diverted to the ground, </w:t>
      </w:r>
      <w:r w:rsidRPr="00494BED">
        <w:t xml:space="preserve">they need </w:t>
      </w:r>
      <w:r>
        <w:t>strong</w:t>
      </w:r>
      <w:r w:rsidRPr="00494BED">
        <w:t xml:space="preserve"> supports, which </w:t>
      </w:r>
      <w:r>
        <w:t>are generally made with reinforced concrete as concrete is great in compression.</w:t>
      </w:r>
    </w:p>
    <w:p w14:paraId="0F27BFA3" w14:textId="77777777" w:rsidR="000F37A0" w:rsidRDefault="000F37A0" w:rsidP="000F37A0">
      <w:pPr>
        <w:pStyle w:val="Heading4"/>
        <w:rPr>
          <w:i w:val="0"/>
          <w:iCs w:val="0"/>
        </w:rPr>
      </w:pPr>
      <w:r>
        <w:t>Real world examples</w:t>
      </w:r>
    </w:p>
    <w:p w14:paraId="02EF92C1" w14:textId="77777777" w:rsidR="000F37A0" w:rsidRDefault="000F37A0" w:rsidP="000F37A0">
      <w:r>
        <w:rPr>
          <w:noProof/>
        </w:rPr>
        <w:drawing>
          <wp:inline distT="0" distB="0" distL="0" distR="0" wp14:anchorId="6AFE946A" wp14:editId="439098C6">
            <wp:extent cx="5731510" cy="3222625"/>
            <wp:effectExtent l="0" t="0" r="2540" b="0"/>
            <wp:docPr id="1424358861" name="Picture 3" descr="New River Gorge Bridge with the sun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w River Gorge Bridge with the sunri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BDDB4FB" w14:textId="77777777" w:rsidR="000F37A0" w:rsidRPr="009C5453" w:rsidRDefault="000F37A0" w:rsidP="000F37A0">
      <w:pPr>
        <w:rPr>
          <w:i/>
          <w:iCs/>
          <w:sz w:val="22"/>
          <w:szCs w:val="22"/>
        </w:rPr>
      </w:pPr>
      <w:r w:rsidRPr="009C5453">
        <w:rPr>
          <w:i/>
          <w:iCs/>
          <w:sz w:val="22"/>
          <w:szCs w:val="22"/>
        </w:rPr>
        <w:t>Figure 3 - New River Gorge Bridge located in West Virginia, USA</w:t>
      </w:r>
    </w:p>
    <w:p w14:paraId="4374C3DF" w14:textId="77777777" w:rsidR="000F37A0" w:rsidRDefault="000F37A0" w:rsidP="000F37A0">
      <w:pPr>
        <w:rPr>
          <w:i/>
          <w:iCs/>
        </w:rPr>
      </w:pPr>
      <w:r>
        <w:rPr>
          <w:noProof/>
        </w:rPr>
        <w:lastRenderedPageBreak/>
        <w:drawing>
          <wp:inline distT="0" distB="0" distL="0" distR="0" wp14:anchorId="1D41BDEC" wp14:editId="7E1FBFFA">
            <wp:extent cx="5731510" cy="3823970"/>
            <wp:effectExtent l="0" t="0" r="2540" b="5080"/>
            <wp:docPr id="1302605226" name="Picture 4" descr="Discover the Pont du Gard - A thousand-year-old legacy of the Roman Emp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scover the Pont du Gard - A thousand-year-old legacy of the Roman Empi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718B25D0" w14:textId="77777777" w:rsidR="000F37A0" w:rsidRPr="009C5453" w:rsidRDefault="000F37A0" w:rsidP="000F37A0">
      <w:pPr>
        <w:rPr>
          <w:i/>
          <w:iCs/>
          <w:sz w:val="22"/>
          <w:szCs w:val="22"/>
        </w:rPr>
      </w:pPr>
      <w:r w:rsidRPr="009C5453">
        <w:rPr>
          <w:i/>
          <w:iCs/>
          <w:sz w:val="22"/>
          <w:szCs w:val="22"/>
        </w:rPr>
        <w:t>Figure 4 - Pont du Gard located in Gard, France</w:t>
      </w:r>
    </w:p>
    <w:p w14:paraId="02369AAC" w14:textId="77777777" w:rsidR="000F37A0" w:rsidRDefault="000F37A0" w:rsidP="000F37A0">
      <w:pPr>
        <w:rPr>
          <w:i/>
          <w:iCs/>
        </w:rPr>
      </w:pPr>
      <w:r>
        <w:rPr>
          <w:noProof/>
        </w:rPr>
        <w:drawing>
          <wp:inline distT="0" distB="0" distL="0" distR="0" wp14:anchorId="2314D155" wp14:editId="70AF78ED">
            <wp:extent cx="5731510" cy="3813810"/>
            <wp:effectExtent l="0" t="0" r="2540" b="0"/>
            <wp:docPr id="1152936328" name="Picture 1" descr="A Guide to Venice's Historic Rialto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Venice's Historic Rialto Brid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13810"/>
                    </a:xfrm>
                    <a:prstGeom prst="rect">
                      <a:avLst/>
                    </a:prstGeom>
                    <a:noFill/>
                    <a:ln>
                      <a:noFill/>
                    </a:ln>
                  </pic:spPr>
                </pic:pic>
              </a:graphicData>
            </a:graphic>
          </wp:inline>
        </w:drawing>
      </w:r>
    </w:p>
    <w:p w14:paraId="03D86093" w14:textId="77777777" w:rsidR="000F37A0" w:rsidRPr="009C5453" w:rsidRDefault="000F37A0" w:rsidP="000F37A0">
      <w:pPr>
        <w:rPr>
          <w:i/>
          <w:iCs/>
          <w:sz w:val="22"/>
          <w:szCs w:val="22"/>
        </w:rPr>
        <w:sectPr w:rsidR="000F37A0" w:rsidRPr="009C5453" w:rsidSect="000F37A0">
          <w:footerReference w:type="default" r:id="rId15"/>
          <w:pgSz w:w="11906" w:h="16838"/>
          <w:pgMar w:top="1440" w:right="1440" w:bottom="1440" w:left="1440" w:header="708" w:footer="708" w:gutter="0"/>
          <w:pgNumType w:start="2"/>
          <w:cols w:space="708"/>
          <w:docGrid w:linePitch="360"/>
        </w:sectPr>
      </w:pPr>
      <w:r w:rsidRPr="009C5453">
        <w:rPr>
          <w:i/>
          <w:iCs/>
          <w:sz w:val="22"/>
          <w:szCs w:val="22"/>
        </w:rPr>
        <w:t>Figure 5 - Rialto Bridge located in Venice, Italy</w:t>
      </w:r>
    </w:p>
    <w:p w14:paraId="1EFDA1B4" w14:textId="77777777" w:rsidR="000F37A0" w:rsidRDefault="000F37A0" w:rsidP="000F37A0">
      <w:pPr>
        <w:pStyle w:val="Heading4"/>
      </w:pPr>
      <w:r>
        <w:lastRenderedPageBreak/>
        <w:t>Beam Bridges</w:t>
      </w:r>
    </w:p>
    <w:p w14:paraId="033126A4" w14:textId="77777777" w:rsidR="000F37A0" w:rsidRDefault="000F37A0" w:rsidP="000F37A0">
      <w:r w:rsidRPr="00B11501">
        <w:rPr>
          <w:noProof/>
        </w:rPr>
        <w:drawing>
          <wp:inline distT="0" distB="0" distL="0" distR="0" wp14:anchorId="16BF0E24" wp14:editId="3A8E403D">
            <wp:extent cx="5717263" cy="1796415"/>
            <wp:effectExtent l="0" t="0" r="0" b="0"/>
            <wp:docPr id="51937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75242" name=""/>
                    <pic:cNvPicPr/>
                  </pic:nvPicPr>
                  <pic:blipFill rotWithShape="1">
                    <a:blip r:embed="rId16"/>
                    <a:srcRect l="-1" r="249"/>
                    <a:stretch>
                      <a:fillRect/>
                    </a:stretch>
                  </pic:blipFill>
                  <pic:spPr bwMode="auto">
                    <a:xfrm>
                      <a:off x="0" y="0"/>
                      <a:ext cx="5717263" cy="1796415"/>
                    </a:xfrm>
                    <a:prstGeom prst="rect">
                      <a:avLst/>
                    </a:prstGeom>
                    <a:ln>
                      <a:noFill/>
                    </a:ln>
                    <a:extLst>
                      <a:ext uri="{53640926-AAD7-44D8-BBD7-CCE9431645EC}">
                        <a14:shadowObscured xmlns:a14="http://schemas.microsoft.com/office/drawing/2010/main"/>
                      </a:ext>
                    </a:extLst>
                  </pic:spPr>
                </pic:pic>
              </a:graphicData>
            </a:graphic>
          </wp:inline>
        </w:drawing>
      </w:r>
    </w:p>
    <w:p w14:paraId="0FA404E9" w14:textId="77777777" w:rsidR="000F37A0" w:rsidRDefault="000F37A0" w:rsidP="000F37A0">
      <w:pPr>
        <w:rPr>
          <w:i/>
          <w:iCs/>
          <w:sz w:val="22"/>
          <w:szCs w:val="22"/>
        </w:rPr>
      </w:pPr>
      <w:r w:rsidRPr="00683DEE">
        <w:rPr>
          <w:i/>
          <w:iCs/>
          <w:sz w:val="22"/>
          <w:szCs w:val="22"/>
        </w:rPr>
        <w:t xml:space="preserve">Figure </w:t>
      </w:r>
      <w:r>
        <w:rPr>
          <w:i/>
          <w:iCs/>
          <w:sz w:val="22"/>
          <w:szCs w:val="22"/>
        </w:rPr>
        <w:t>6</w:t>
      </w:r>
    </w:p>
    <w:p w14:paraId="225D17A2" w14:textId="77777777" w:rsidR="000F37A0" w:rsidRDefault="000F37A0" w:rsidP="000F37A0">
      <w:pPr>
        <w:spacing w:line="360" w:lineRule="auto"/>
        <w:jc w:val="both"/>
      </w:pPr>
      <w:r>
        <w:t xml:space="preserve">Beam bridges consist of a horizontal beam that is supported by vertical supports at both ends. When subjected to load, the bridge will experience bending, which results in compression in the upper fibres, and tension in the lower fibres of the beam </w:t>
      </w:r>
      <w:r w:rsidRPr="00254B36">
        <w:rPr>
          <w:i/>
          <w:iCs/>
        </w:rPr>
        <w:t>(</w:t>
      </w:r>
      <w:r>
        <w:rPr>
          <w:i/>
          <w:iCs/>
        </w:rPr>
        <w:t>Woodford</w:t>
      </w:r>
      <w:r w:rsidRPr="00254B36">
        <w:rPr>
          <w:i/>
          <w:iCs/>
        </w:rPr>
        <w:t xml:space="preserve">, </w:t>
      </w:r>
      <w:r>
        <w:rPr>
          <w:i/>
          <w:iCs/>
        </w:rPr>
        <w:t>2023</w:t>
      </w:r>
      <w:r w:rsidRPr="00254B36">
        <w:rPr>
          <w:i/>
          <w:iCs/>
        </w:rPr>
        <w:t>)</w:t>
      </w:r>
      <w:r>
        <w:t xml:space="preserve">. They are well suited for short spans, as bending stress escalates quickly when span length is increased, however beam bridges can be made longer by using median supports to help mitigate bending </w:t>
      </w:r>
      <w:r w:rsidRPr="003D5EF1">
        <w:rPr>
          <w:i/>
          <w:iCs/>
        </w:rPr>
        <w:t>(B</w:t>
      </w:r>
      <w:r>
        <w:rPr>
          <w:i/>
          <w:iCs/>
        </w:rPr>
        <w:t>illington</w:t>
      </w:r>
      <w:r w:rsidRPr="003D5EF1">
        <w:rPr>
          <w:i/>
          <w:iCs/>
        </w:rPr>
        <w:t>, n.d.).</w:t>
      </w:r>
    </w:p>
    <w:p w14:paraId="68605E6E" w14:textId="77777777" w:rsidR="000F37A0" w:rsidRDefault="000F37A0" w:rsidP="000F37A0">
      <w:pPr>
        <w:spacing w:line="360" w:lineRule="auto"/>
        <w:jc w:val="both"/>
        <w:rPr>
          <w:i/>
          <w:iCs/>
        </w:rPr>
      </w:pPr>
      <w:r>
        <w:t xml:space="preserve">Beam bridges are cost effective due to the design, which makes them popular in road construction </w:t>
      </w:r>
      <w:r w:rsidRPr="003D5EF1">
        <w:rPr>
          <w:i/>
          <w:iCs/>
        </w:rPr>
        <w:t>(Civil Tutorials, 2025)</w:t>
      </w:r>
      <w:r>
        <w:t xml:space="preserve">. Despite the popularity they tend to be less efficient in comparison to other types of bridge as they depend on material strength as opposed to the bridge geometry to resisting loads </w:t>
      </w:r>
      <w:r w:rsidRPr="00254B36">
        <w:rPr>
          <w:i/>
          <w:iCs/>
        </w:rPr>
        <w:t>(</w:t>
      </w:r>
      <w:r>
        <w:rPr>
          <w:i/>
          <w:iCs/>
        </w:rPr>
        <w:t>Woodford</w:t>
      </w:r>
      <w:r w:rsidRPr="00254B36">
        <w:rPr>
          <w:i/>
          <w:iCs/>
        </w:rPr>
        <w:t xml:space="preserve">, </w:t>
      </w:r>
      <w:r>
        <w:rPr>
          <w:i/>
          <w:iCs/>
        </w:rPr>
        <w:t>2023</w:t>
      </w:r>
      <w:r w:rsidRPr="00254B36">
        <w:rPr>
          <w:i/>
          <w:iCs/>
        </w:rPr>
        <w:t>)</w:t>
      </w:r>
      <w:r>
        <w:t>.</w:t>
      </w:r>
    </w:p>
    <w:p w14:paraId="54138979" w14:textId="77777777" w:rsidR="000F37A0" w:rsidRDefault="000F37A0" w:rsidP="000F37A0">
      <w:pPr>
        <w:pStyle w:val="Heading4"/>
      </w:pPr>
      <w:r>
        <w:t>Real world examples:</w:t>
      </w:r>
    </w:p>
    <w:p w14:paraId="0C8DD182" w14:textId="77777777" w:rsidR="000F37A0" w:rsidRDefault="000F37A0" w:rsidP="000F37A0">
      <w:r>
        <w:rPr>
          <w:noProof/>
        </w:rPr>
        <w:drawing>
          <wp:inline distT="0" distB="0" distL="0" distR="0" wp14:anchorId="7E4330BC" wp14:editId="50941455">
            <wp:extent cx="5731510" cy="2396490"/>
            <wp:effectExtent l="0" t="0" r="2540" b="3810"/>
            <wp:docPr id="1393864349" name="Picture 2" descr="Chesapeake Bay Bridge-Tunnel | Maps &amp; Transpor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sapeake Bay Bridge-Tunnel | Maps &amp; Transport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396490"/>
                    </a:xfrm>
                    <a:prstGeom prst="rect">
                      <a:avLst/>
                    </a:prstGeom>
                    <a:noFill/>
                    <a:ln>
                      <a:noFill/>
                    </a:ln>
                  </pic:spPr>
                </pic:pic>
              </a:graphicData>
            </a:graphic>
          </wp:inline>
        </w:drawing>
      </w:r>
    </w:p>
    <w:p w14:paraId="37AB26F1" w14:textId="77777777" w:rsidR="000F37A0" w:rsidRDefault="000F37A0" w:rsidP="000F37A0">
      <w:pPr>
        <w:rPr>
          <w:i/>
          <w:iCs/>
          <w:sz w:val="22"/>
          <w:szCs w:val="22"/>
        </w:rPr>
      </w:pPr>
      <w:r w:rsidRPr="00162D88">
        <w:rPr>
          <w:i/>
          <w:iCs/>
          <w:sz w:val="22"/>
          <w:szCs w:val="22"/>
        </w:rPr>
        <w:t>Figure 7</w:t>
      </w:r>
      <w:r>
        <w:rPr>
          <w:i/>
          <w:iCs/>
          <w:sz w:val="22"/>
          <w:szCs w:val="22"/>
        </w:rPr>
        <w:t xml:space="preserve"> - Chesapeake Bay Bridge located in Virginia, USA</w:t>
      </w:r>
    </w:p>
    <w:p w14:paraId="3C01C6AA" w14:textId="77777777" w:rsidR="000F37A0" w:rsidRDefault="000F37A0" w:rsidP="000F37A0">
      <w:pPr>
        <w:rPr>
          <w:i/>
          <w:iCs/>
          <w:sz w:val="22"/>
          <w:szCs w:val="22"/>
        </w:rPr>
      </w:pPr>
    </w:p>
    <w:p w14:paraId="2B2F3CCE" w14:textId="77777777" w:rsidR="000F37A0" w:rsidRDefault="000F37A0" w:rsidP="000F37A0">
      <w:pPr>
        <w:rPr>
          <w:i/>
          <w:iCs/>
          <w:sz w:val="22"/>
          <w:szCs w:val="22"/>
        </w:rPr>
      </w:pPr>
    </w:p>
    <w:p w14:paraId="4E3C6488" w14:textId="77777777" w:rsidR="000F37A0" w:rsidRDefault="000F37A0" w:rsidP="000F37A0">
      <w:pPr>
        <w:rPr>
          <w:i/>
          <w:iCs/>
          <w:sz w:val="22"/>
          <w:szCs w:val="22"/>
        </w:rPr>
      </w:pPr>
      <w:r>
        <w:rPr>
          <w:noProof/>
        </w:rPr>
        <w:lastRenderedPageBreak/>
        <w:drawing>
          <wp:inline distT="0" distB="0" distL="0" distR="0" wp14:anchorId="20B7044E" wp14:editId="282CDDA8">
            <wp:extent cx="5731510" cy="3653155"/>
            <wp:effectExtent l="0" t="0" r="2540" b="4445"/>
            <wp:docPr id="1055550849" name="Picture 3" descr="Donghai Bridge - Alchetron, The Free Social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nghai Bridge - Alchetron, The Free Social Encyclo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53155"/>
                    </a:xfrm>
                    <a:prstGeom prst="rect">
                      <a:avLst/>
                    </a:prstGeom>
                    <a:noFill/>
                    <a:ln>
                      <a:noFill/>
                    </a:ln>
                  </pic:spPr>
                </pic:pic>
              </a:graphicData>
            </a:graphic>
          </wp:inline>
        </w:drawing>
      </w:r>
    </w:p>
    <w:p w14:paraId="7DE989FF" w14:textId="77777777" w:rsidR="000F37A0" w:rsidRDefault="000F37A0" w:rsidP="000F37A0">
      <w:pPr>
        <w:rPr>
          <w:sz w:val="22"/>
          <w:szCs w:val="22"/>
        </w:rPr>
      </w:pPr>
      <w:r>
        <w:rPr>
          <w:i/>
          <w:iCs/>
          <w:sz w:val="22"/>
          <w:szCs w:val="22"/>
        </w:rPr>
        <w:t>Figure 8 - Donghai Bridge located in Shanghai, China</w:t>
      </w:r>
    </w:p>
    <w:p w14:paraId="035FFE9E" w14:textId="77777777" w:rsidR="000F37A0" w:rsidRDefault="000F37A0" w:rsidP="000F37A0">
      <w:pPr>
        <w:rPr>
          <w:sz w:val="22"/>
          <w:szCs w:val="22"/>
        </w:rPr>
      </w:pPr>
      <w:r>
        <w:rPr>
          <w:noProof/>
        </w:rPr>
        <w:drawing>
          <wp:inline distT="0" distB="0" distL="0" distR="0" wp14:anchorId="5C404E25" wp14:editId="2A02D2A9">
            <wp:extent cx="5731510" cy="3227070"/>
            <wp:effectExtent l="0" t="0" r="2540" b="0"/>
            <wp:docPr id="808972058" name="Picture 7" descr="Top 10 Longest Bridges Around the World - Live Enhanc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op 10 Longest Bridges Around the World - Live Enhanc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14B793FF" w14:textId="77777777" w:rsidR="000F37A0" w:rsidRDefault="000F37A0" w:rsidP="000F37A0">
      <w:pPr>
        <w:rPr>
          <w:i/>
          <w:iCs/>
          <w:sz w:val="22"/>
          <w:szCs w:val="22"/>
        </w:rPr>
      </w:pPr>
      <w:r>
        <w:rPr>
          <w:i/>
          <w:iCs/>
          <w:sz w:val="22"/>
          <w:szCs w:val="22"/>
        </w:rPr>
        <w:t>Figure 9 - Manchac Swamp Bridge located in Louisiana, USA</w:t>
      </w:r>
    </w:p>
    <w:p w14:paraId="61B551A3" w14:textId="77777777" w:rsidR="000F37A0" w:rsidRDefault="000F37A0" w:rsidP="000F37A0">
      <w:pPr>
        <w:rPr>
          <w:i/>
          <w:iCs/>
          <w:sz w:val="22"/>
          <w:szCs w:val="22"/>
        </w:rPr>
      </w:pPr>
    </w:p>
    <w:p w14:paraId="0409B64E" w14:textId="77777777" w:rsidR="000F37A0" w:rsidRDefault="000F37A0" w:rsidP="000F37A0">
      <w:pPr>
        <w:rPr>
          <w:i/>
          <w:iCs/>
          <w:sz w:val="22"/>
          <w:szCs w:val="22"/>
        </w:rPr>
      </w:pPr>
    </w:p>
    <w:p w14:paraId="03A38AE2" w14:textId="77777777" w:rsidR="000F37A0" w:rsidRDefault="000F37A0" w:rsidP="000F37A0">
      <w:pPr>
        <w:pStyle w:val="Heading4"/>
        <w:rPr>
          <w:i w:val="0"/>
          <w:iCs w:val="0"/>
        </w:rPr>
      </w:pPr>
      <w:r>
        <w:lastRenderedPageBreak/>
        <w:t>Cantilever Bridges</w:t>
      </w:r>
    </w:p>
    <w:p w14:paraId="3413AA96" w14:textId="77777777" w:rsidR="000F37A0" w:rsidRDefault="000F37A0" w:rsidP="000F37A0">
      <w:r w:rsidRPr="00A25721">
        <w:rPr>
          <w:noProof/>
        </w:rPr>
        <w:drawing>
          <wp:inline distT="0" distB="0" distL="0" distR="0" wp14:anchorId="4958627A" wp14:editId="5EC6CE4A">
            <wp:extent cx="5731510" cy="2773680"/>
            <wp:effectExtent l="0" t="0" r="2540" b="7620"/>
            <wp:docPr id="828219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19223" name=""/>
                    <pic:cNvPicPr/>
                  </pic:nvPicPr>
                  <pic:blipFill>
                    <a:blip r:embed="rId20"/>
                    <a:stretch>
                      <a:fillRect/>
                    </a:stretch>
                  </pic:blipFill>
                  <pic:spPr>
                    <a:xfrm>
                      <a:off x="0" y="0"/>
                      <a:ext cx="5731510" cy="2773680"/>
                    </a:xfrm>
                    <a:prstGeom prst="rect">
                      <a:avLst/>
                    </a:prstGeom>
                  </pic:spPr>
                </pic:pic>
              </a:graphicData>
            </a:graphic>
          </wp:inline>
        </w:drawing>
      </w:r>
    </w:p>
    <w:p w14:paraId="718415F4" w14:textId="77777777" w:rsidR="000F37A0" w:rsidRDefault="000F37A0" w:rsidP="000F37A0">
      <w:pPr>
        <w:rPr>
          <w:i/>
          <w:iCs/>
          <w:sz w:val="22"/>
          <w:szCs w:val="22"/>
        </w:rPr>
      </w:pPr>
      <w:r>
        <w:rPr>
          <w:i/>
          <w:iCs/>
          <w:sz w:val="22"/>
          <w:szCs w:val="22"/>
        </w:rPr>
        <w:t>Figure 10</w:t>
      </w:r>
    </w:p>
    <w:p w14:paraId="734B2D32" w14:textId="77777777" w:rsidR="000F37A0" w:rsidRDefault="000F37A0" w:rsidP="000F37A0">
      <w:pPr>
        <w:spacing w:line="360" w:lineRule="auto"/>
        <w:jc w:val="both"/>
      </w:pPr>
      <w:r w:rsidRPr="00F02C5A">
        <w:t xml:space="preserve">Cantilever bridges are used when medium to long spans are required and distribute loads through tension and compression forces on its components, which </w:t>
      </w:r>
      <w:r>
        <w:t xml:space="preserve">helps ensure </w:t>
      </w:r>
      <w:r w:rsidRPr="00F02C5A">
        <w:t xml:space="preserve">structural stability </w:t>
      </w:r>
      <w:r w:rsidRPr="00254B36">
        <w:rPr>
          <w:i/>
          <w:iCs/>
        </w:rPr>
        <w:t>(</w:t>
      </w:r>
      <w:r>
        <w:rPr>
          <w:i/>
          <w:iCs/>
        </w:rPr>
        <w:t>Woodford</w:t>
      </w:r>
      <w:r w:rsidRPr="00254B36">
        <w:rPr>
          <w:i/>
          <w:iCs/>
        </w:rPr>
        <w:t xml:space="preserve">, </w:t>
      </w:r>
      <w:r>
        <w:rPr>
          <w:i/>
          <w:iCs/>
        </w:rPr>
        <w:t>2023</w:t>
      </w:r>
      <w:r w:rsidRPr="00254B36">
        <w:rPr>
          <w:i/>
          <w:iCs/>
        </w:rPr>
        <w:t>)</w:t>
      </w:r>
      <w:r>
        <w:t>.</w:t>
      </w:r>
    </w:p>
    <w:p w14:paraId="2611C53C" w14:textId="77777777" w:rsidR="000F37A0" w:rsidRDefault="000F37A0" w:rsidP="000F37A0">
      <w:pPr>
        <w:spacing w:line="360" w:lineRule="auto"/>
        <w:jc w:val="both"/>
      </w:pPr>
      <w:r w:rsidRPr="00F02C5A">
        <w:t xml:space="preserve">Although more modern designs such as cable-stayed bridges are often used for longer spans however cantilever bridges are still important due to the construction advantages and ability to be built incrementally in difficult environments </w:t>
      </w:r>
      <w:r w:rsidRPr="00C122E7">
        <w:rPr>
          <w:i/>
          <w:iCs/>
        </w:rPr>
        <w:t>(</w:t>
      </w:r>
      <w:r>
        <w:rPr>
          <w:i/>
          <w:iCs/>
        </w:rPr>
        <w:t>Billington</w:t>
      </w:r>
      <w:r w:rsidRPr="00C122E7">
        <w:rPr>
          <w:i/>
          <w:iCs/>
        </w:rPr>
        <w:t>, n.d.).</w:t>
      </w:r>
    </w:p>
    <w:p w14:paraId="12C86232" w14:textId="77777777" w:rsidR="000F37A0" w:rsidRDefault="000F37A0" w:rsidP="000F37A0">
      <w:pPr>
        <w:spacing w:line="360" w:lineRule="auto"/>
        <w:jc w:val="both"/>
        <w:rPr>
          <w:i/>
          <w:iCs/>
        </w:rPr>
      </w:pPr>
      <w:r w:rsidRPr="00A25721">
        <w:t>During construction</w:t>
      </w:r>
      <w:r>
        <w:t>,</w:t>
      </w:r>
      <w:r w:rsidRPr="00A25721">
        <w:t xml:space="preserve"> </w:t>
      </w:r>
      <w:r>
        <w:t>horizontal systems</w:t>
      </w:r>
      <w:r w:rsidRPr="00A25721">
        <w:t xml:space="preserve"> </w:t>
      </w:r>
      <w:r>
        <w:t xml:space="preserve">extend </w:t>
      </w:r>
      <w:r w:rsidRPr="00A25721">
        <w:t xml:space="preserve">outwards from </w:t>
      </w:r>
      <w:r>
        <w:t>the supports</w:t>
      </w:r>
      <w:r w:rsidRPr="00A25721">
        <w:t>,</w:t>
      </w:r>
      <w:r>
        <w:t xml:space="preserve"> which</w:t>
      </w:r>
      <w:r w:rsidRPr="00A25721">
        <w:t xml:space="preserve"> </w:t>
      </w:r>
      <w:r>
        <w:t xml:space="preserve">allows </w:t>
      </w:r>
      <w:r w:rsidRPr="00A25721">
        <w:t xml:space="preserve">the structure to support itself without the need </w:t>
      </w:r>
      <w:r>
        <w:t>of</w:t>
      </w:r>
      <w:r w:rsidRPr="00A25721">
        <w:t xml:space="preserve"> temporary supports or scaffolding </w:t>
      </w:r>
      <w:r w:rsidRPr="00A25721">
        <w:rPr>
          <w:i/>
          <w:iCs/>
        </w:rPr>
        <w:t>(Fiveable, 2024).</w:t>
      </w:r>
    </w:p>
    <w:p w14:paraId="2C6BD203" w14:textId="77777777" w:rsidR="000F37A0" w:rsidRDefault="000F37A0" w:rsidP="000F37A0">
      <w:pPr>
        <w:spacing w:line="360" w:lineRule="auto"/>
        <w:jc w:val="both"/>
        <w:rPr>
          <w:i/>
          <w:iCs/>
        </w:rPr>
      </w:pPr>
    </w:p>
    <w:p w14:paraId="3F647942" w14:textId="77777777" w:rsidR="000F37A0" w:rsidRDefault="000F37A0" w:rsidP="000F37A0">
      <w:pPr>
        <w:spacing w:line="360" w:lineRule="auto"/>
        <w:jc w:val="both"/>
        <w:rPr>
          <w:i/>
          <w:iCs/>
        </w:rPr>
      </w:pPr>
    </w:p>
    <w:p w14:paraId="0C8CAD59" w14:textId="77777777" w:rsidR="000F37A0" w:rsidRDefault="000F37A0" w:rsidP="000F37A0">
      <w:pPr>
        <w:spacing w:line="360" w:lineRule="auto"/>
        <w:jc w:val="both"/>
        <w:rPr>
          <w:i/>
          <w:iCs/>
        </w:rPr>
      </w:pPr>
    </w:p>
    <w:p w14:paraId="0BE2F70B" w14:textId="77777777" w:rsidR="000F37A0" w:rsidRDefault="000F37A0" w:rsidP="000F37A0">
      <w:pPr>
        <w:spacing w:line="360" w:lineRule="auto"/>
        <w:jc w:val="both"/>
        <w:rPr>
          <w:i/>
          <w:iCs/>
        </w:rPr>
      </w:pPr>
    </w:p>
    <w:p w14:paraId="1D2C0DF5" w14:textId="77777777" w:rsidR="000F37A0" w:rsidRDefault="000F37A0" w:rsidP="000F37A0">
      <w:pPr>
        <w:spacing w:line="360" w:lineRule="auto"/>
        <w:jc w:val="both"/>
        <w:rPr>
          <w:i/>
          <w:iCs/>
        </w:rPr>
      </w:pPr>
    </w:p>
    <w:p w14:paraId="3E2022E1" w14:textId="77777777" w:rsidR="000F37A0" w:rsidRDefault="000F37A0" w:rsidP="000F37A0">
      <w:pPr>
        <w:pStyle w:val="Heading4"/>
      </w:pPr>
      <w:r>
        <w:lastRenderedPageBreak/>
        <w:t>Real world examples:</w:t>
      </w:r>
    </w:p>
    <w:p w14:paraId="71E6F863" w14:textId="77777777" w:rsidR="000F37A0" w:rsidRDefault="000F37A0" w:rsidP="000F37A0">
      <w:r>
        <w:rPr>
          <w:noProof/>
        </w:rPr>
        <w:drawing>
          <wp:inline distT="0" distB="0" distL="0" distR="0" wp14:anchorId="0BE4E346" wp14:editId="097B0C50">
            <wp:extent cx="5731510" cy="2000250"/>
            <wp:effectExtent l="0" t="0" r="2540" b="0"/>
            <wp:docPr id="1129198440" name="Picture 8" descr="#Bridges Forth Bridge #Bridge #Reflection #Scotland #1080P #wallpaper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ridges Forth Bridge #Bridge #Reflection #Scotland #1080P #wallpaper # ..."/>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43548"/>
                    <a:stretch>
                      <a:fillRect/>
                    </a:stretch>
                  </pic:blipFill>
                  <pic:spPr bwMode="auto">
                    <a:xfrm>
                      <a:off x="0" y="0"/>
                      <a:ext cx="5731510" cy="2000250"/>
                    </a:xfrm>
                    <a:prstGeom prst="rect">
                      <a:avLst/>
                    </a:prstGeom>
                    <a:noFill/>
                    <a:ln>
                      <a:noFill/>
                    </a:ln>
                    <a:extLst>
                      <a:ext uri="{53640926-AAD7-44D8-BBD7-CCE9431645EC}">
                        <a14:shadowObscured xmlns:a14="http://schemas.microsoft.com/office/drawing/2010/main"/>
                      </a:ext>
                    </a:extLst>
                  </pic:spPr>
                </pic:pic>
              </a:graphicData>
            </a:graphic>
          </wp:inline>
        </w:drawing>
      </w:r>
    </w:p>
    <w:p w14:paraId="44D3E853" w14:textId="77777777" w:rsidR="000F37A0" w:rsidRDefault="000F37A0" w:rsidP="000F37A0">
      <w:pPr>
        <w:rPr>
          <w:i/>
          <w:iCs/>
        </w:rPr>
      </w:pPr>
      <w:r>
        <w:rPr>
          <w:i/>
          <w:iCs/>
        </w:rPr>
        <w:t>Figure 11 - Forth Bridge located in Queensferry, Scotland</w:t>
      </w:r>
    </w:p>
    <w:p w14:paraId="10848375" w14:textId="77777777" w:rsidR="000F37A0" w:rsidRDefault="000F37A0" w:rsidP="000F37A0">
      <w:pPr>
        <w:rPr>
          <w:i/>
          <w:iCs/>
        </w:rPr>
      </w:pPr>
      <w:r>
        <w:rPr>
          <w:noProof/>
        </w:rPr>
        <w:drawing>
          <wp:inline distT="0" distB="0" distL="0" distR="0" wp14:anchorId="12FDC179" wp14:editId="2BF40278">
            <wp:extent cx="5731510" cy="3009900"/>
            <wp:effectExtent l="0" t="0" r="2540" b="0"/>
            <wp:docPr id="872548817" name="Picture 9" descr="Quebec Bridge, Pont De Quebec by historicbridges on Devian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Quebec Bridge, Pont De Quebec by historicbridges on DeviantArt"/>
                    <pic:cNvPicPr>
                      <a:picLocks noChangeAspect="1" noChangeArrowheads="1"/>
                    </pic:cNvPicPr>
                  </pic:nvPicPr>
                  <pic:blipFill rotWithShape="1">
                    <a:blip r:embed="rId22">
                      <a:extLst>
                        <a:ext uri="{28A0092B-C50C-407E-A947-70E740481C1C}">
                          <a14:useLocalDpi xmlns:a14="http://schemas.microsoft.com/office/drawing/2010/main" val="0"/>
                        </a:ext>
                      </a:extLst>
                    </a:blip>
                    <a:srcRect t="26145" b="3841"/>
                    <a:stretch>
                      <a:fillRect/>
                    </a:stretch>
                  </pic:blipFill>
                  <pic:spPr bwMode="auto">
                    <a:xfrm>
                      <a:off x="0" y="0"/>
                      <a:ext cx="5731510" cy="3009900"/>
                    </a:xfrm>
                    <a:prstGeom prst="rect">
                      <a:avLst/>
                    </a:prstGeom>
                    <a:noFill/>
                    <a:ln>
                      <a:noFill/>
                    </a:ln>
                    <a:extLst>
                      <a:ext uri="{53640926-AAD7-44D8-BBD7-CCE9431645EC}">
                        <a14:shadowObscured xmlns:a14="http://schemas.microsoft.com/office/drawing/2010/main"/>
                      </a:ext>
                    </a:extLst>
                  </pic:spPr>
                </pic:pic>
              </a:graphicData>
            </a:graphic>
          </wp:inline>
        </w:drawing>
      </w:r>
    </w:p>
    <w:p w14:paraId="46B3E809" w14:textId="77777777" w:rsidR="000F37A0" w:rsidRDefault="000F37A0" w:rsidP="000F37A0">
      <w:pPr>
        <w:rPr>
          <w:i/>
          <w:iCs/>
          <w:sz w:val="22"/>
          <w:szCs w:val="22"/>
        </w:rPr>
      </w:pPr>
      <w:r>
        <w:rPr>
          <w:i/>
          <w:iCs/>
          <w:sz w:val="22"/>
          <w:szCs w:val="22"/>
        </w:rPr>
        <w:t>Figure 12 - Quebec Bridge located in Quebec, Canada</w:t>
      </w:r>
    </w:p>
    <w:p w14:paraId="7ED97483" w14:textId="77777777" w:rsidR="000F37A0" w:rsidRDefault="000F37A0" w:rsidP="000F37A0">
      <w:pPr>
        <w:rPr>
          <w:i/>
          <w:iCs/>
          <w:sz w:val="22"/>
          <w:szCs w:val="22"/>
        </w:rPr>
      </w:pPr>
      <w:r>
        <w:rPr>
          <w:noProof/>
        </w:rPr>
        <w:drawing>
          <wp:inline distT="0" distB="0" distL="0" distR="0" wp14:anchorId="4B0F8252" wp14:editId="2D075DA1">
            <wp:extent cx="5713730" cy="2259952"/>
            <wp:effectExtent l="0" t="0" r="1270" b="7620"/>
            <wp:docPr id="1952354265" name="Picture 11" descr="19 Commodore Barry Bridge Royalty-Free Photos and Stock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19 Commodore Barry Bridge Royalty-Free Photos and Stock Images ..."/>
                    <pic:cNvPicPr>
                      <a:picLocks noChangeAspect="1" noChangeArrowheads="1"/>
                    </pic:cNvPicPr>
                  </pic:nvPicPr>
                  <pic:blipFill rotWithShape="1">
                    <a:blip r:embed="rId23">
                      <a:extLst>
                        <a:ext uri="{28A0092B-C50C-407E-A947-70E740481C1C}">
                          <a14:useLocalDpi xmlns:a14="http://schemas.microsoft.com/office/drawing/2010/main" val="0"/>
                        </a:ext>
                      </a:extLst>
                    </a:blip>
                    <a:srcRect t="19755" b="24736"/>
                    <a:stretch>
                      <a:fillRect/>
                    </a:stretch>
                  </pic:blipFill>
                  <pic:spPr bwMode="auto">
                    <a:xfrm>
                      <a:off x="0" y="0"/>
                      <a:ext cx="5715000" cy="2260454"/>
                    </a:xfrm>
                    <a:prstGeom prst="rect">
                      <a:avLst/>
                    </a:prstGeom>
                    <a:noFill/>
                    <a:ln>
                      <a:noFill/>
                    </a:ln>
                    <a:extLst>
                      <a:ext uri="{53640926-AAD7-44D8-BBD7-CCE9431645EC}">
                        <a14:shadowObscured xmlns:a14="http://schemas.microsoft.com/office/drawing/2010/main"/>
                      </a:ext>
                    </a:extLst>
                  </pic:spPr>
                </pic:pic>
              </a:graphicData>
            </a:graphic>
          </wp:inline>
        </w:drawing>
      </w:r>
    </w:p>
    <w:p w14:paraId="7757BE39" w14:textId="77777777" w:rsidR="000F37A0" w:rsidRDefault="000F37A0" w:rsidP="000F37A0">
      <w:pPr>
        <w:rPr>
          <w:i/>
          <w:iCs/>
          <w:sz w:val="22"/>
          <w:szCs w:val="22"/>
        </w:rPr>
      </w:pPr>
      <w:r>
        <w:rPr>
          <w:i/>
          <w:iCs/>
          <w:sz w:val="22"/>
          <w:szCs w:val="22"/>
        </w:rPr>
        <w:t>Figure 13 - Commodore Barry Bridge located in Pennsylvania, USA</w:t>
      </w:r>
    </w:p>
    <w:p w14:paraId="7C297BA0" w14:textId="77777777" w:rsidR="000F37A0" w:rsidRDefault="000F37A0" w:rsidP="000F37A0">
      <w:pPr>
        <w:pStyle w:val="Heading4"/>
      </w:pPr>
      <w:r>
        <w:lastRenderedPageBreak/>
        <w:t>Suspension Bridges</w:t>
      </w:r>
    </w:p>
    <w:p w14:paraId="5E78B11E" w14:textId="77777777" w:rsidR="000F37A0" w:rsidRDefault="000F37A0" w:rsidP="000F37A0">
      <w:r w:rsidRPr="00C122E7">
        <w:rPr>
          <w:noProof/>
        </w:rPr>
        <w:drawing>
          <wp:inline distT="0" distB="0" distL="0" distR="0" wp14:anchorId="0E9FBB2A" wp14:editId="20DBED49">
            <wp:extent cx="5731510" cy="2757170"/>
            <wp:effectExtent l="0" t="0" r="2540" b="5080"/>
            <wp:docPr id="468924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924187" name=""/>
                    <pic:cNvPicPr/>
                  </pic:nvPicPr>
                  <pic:blipFill>
                    <a:blip r:embed="rId24"/>
                    <a:stretch>
                      <a:fillRect/>
                    </a:stretch>
                  </pic:blipFill>
                  <pic:spPr>
                    <a:xfrm>
                      <a:off x="0" y="0"/>
                      <a:ext cx="5731510" cy="2757170"/>
                    </a:xfrm>
                    <a:prstGeom prst="rect">
                      <a:avLst/>
                    </a:prstGeom>
                  </pic:spPr>
                </pic:pic>
              </a:graphicData>
            </a:graphic>
          </wp:inline>
        </w:drawing>
      </w:r>
    </w:p>
    <w:p w14:paraId="572FBFD0" w14:textId="77777777" w:rsidR="000F37A0" w:rsidRPr="00C122E7" w:rsidRDefault="000F37A0" w:rsidP="000F37A0">
      <w:pPr>
        <w:rPr>
          <w:i/>
          <w:iCs/>
          <w:sz w:val="22"/>
          <w:szCs w:val="22"/>
        </w:rPr>
      </w:pPr>
      <w:r>
        <w:rPr>
          <w:i/>
          <w:iCs/>
          <w:sz w:val="22"/>
          <w:szCs w:val="22"/>
        </w:rPr>
        <w:t>Figure 14</w:t>
      </w:r>
    </w:p>
    <w:p w14:paraId="5DDE6853" w14:textId="77777777" w:rsidR="000F37A0" w:rsidRPr="00B6593D" w:rsidRDefault="000F37A0" w:rsidP="000F37A0">
      <w:pPr>
        <w:spacing w:line="360" w:lineRule="auto"/>
        <w:jc w:val="both"/>
      </w:pPr>
      <w:r w:rsidRPr="00B6593D">
        <w:t xml:space="preserve">Suspension bridges </w:t>
      </w:r>
      <w:r>
        <w:t xml:space="preserve">have </w:t>
      </w:r>
      <w:r w:rsidRPr="00B6593D">
        <w:t>main cables suspended between towers, with the bridge deck supported by vertical suspenders</w:t>
      </w:r>
      <w:r>
        <w:t>, t</w:t>
      </w:r>
      <w:r w:rsidRPr="00B6593D">
        <w:t xml:space="preserve">he </w:t>
      </w:r>
      <w:r>
        <w:t>primary</w:t>
      </w:r>
      <w:r w:rsidRPr="00B6593D">
        <w:t xml:space="preserve"> cables </w:t>
      </w:r>
      <w:r>
        <w:t xml:space="preserve">bear </w:t>
      </w:r>
      <w:r w:rsidRPr="00B6593D">
        <w:t xml:space="preserve">tensile forces and transfer loads to anchorages at the ends of the bridge </w:t>
      </w:r>
      <w:r w:rsidRPr="00B6593D">
        <w:rPr>
          <w:i/>
          <w:iCs/>
        </w:rPr>
        <w:t>(Bharti and Bajaj, 2022).</w:t>
      </w:r>
      <w:r w:rsidRPr="00B6593D">
        <w:t xml:space="preserve"> </w:t>
      </w:r>
    </w:p>
    <w:p w14:paraId="38552938" w14:textId="77777777" w:rsidR="000F37A0" w:rsidRPr="00B6593D" w:rsidRDefault="000F37A0" w:rsidP="000F37A0">
      <w:pPr>
        <w:spacing w:line="360" w:lineRule="auto"/>
        <w:jc w:val="both"/>
      </w:pPr>
      <w:r w:rsidRPr="00B6593D">
        <w:t xml:space="preserve">Suspension bridges are ideal for </w:t>
      </w:r>
      <w:r>
        <w:t xml:space="preserve">extensive </w:t>
      </w:r>
      <w:r w:rsidRPr="00B6593D">
        <w:t xml:space="preserve">spans </w:t>
      </w:r>
      <w:r>
        <w:t xml:space="preserve">due to their effective </w:t>
      </w:r>
      <w:r w:rsidRPr="00B6593D">
        <w:t>load</w:t>
      </w:r>
      <w:r>
        <w:t xml:space="preserve"> distribution</w:t>
      </w:r>
      <w:r w:rsidRPr="00B6593D">
        <w:t xml:space="preserve"> and </w:t>
      </w:r>
      <w:r>
        <w:t xml:space="preserve">reduced </w:t>
      </w:r>
      <w:r w:rsidRPr="00B6593D">
        <w:t>structural weight</w:t>
      </w:r>
      <w:r>
        <w:t>,</w:t>
      </w:r>
      <w:r w:rsidRPr="00B6593D">
        <w:t xml:space="preserve"> </w:t>
      </w:r>
      <w:r>
        <w:t>h</w:t>
      </w:r>
      <w:r w:rsidRPr="00B6593D">
        <w:t xml:space="preserve">owever, they are flexible structures and can be affected by wind loads and vibration, requiring careful aerodynamic design </w:t>
      </w:r>
      <w:r w:rsidRPr="00B6593D">
        <w:rPr>
          <w:i/>
          <w:iCs/>
        </w:rPr>
        <w:t>(B</w:t>
      </w:r>
      <w:r>
        <w:rPr>
          <w:i/>
          <w:iCs/>
        </w:rPr>
        <w:t>illington</w:t>
      </w:r>
      <w:r w:rsidRPr="00B6593D">
        <w:rPr>
          <w:i/>
          <w:iCs/>
        </w:rPr>
        <w:t>, n.d.).</w:t>
      </w:r>
    </w:p>
    <w:p w14:paraId="361B26DB" w14:textId="77777777" w:rsidR="000F37A0" w:rsidRDefault="000F37A0" w:rsidP="000F37A0">
      <w:pPr>
        <w:pStyle w:val="Heading4"/>
        <w:rPr>
          <w:i w:val="0"/>
          <w:iCs w:val="0"/>
        </w:rPr>
      </w:pPr>
      <w:r>
        <w:t>Real world examples:</w:t>
      </w:r>
    </w:p>
    <w:p w14:paraId="4AAE6D69" w14:textId="77777777" w:rsidR="000F37A0" w:rsidRDefault="000F37A0" w:rsidP="000F37A0">
      <w:r>
        <w:rPr>
          <w:noProof/>
        </w:rPr>
        <w:drawing>
          <wp:inline distT="0" distB="0" distL="0" distR="0" wp14:anchorId="302AD7BF" wp14:editId="76A38623">
            <wp:extent cx="5731510" cy="2683933"/>
            <wp:effectExtent l="0" t="0" r="2540" b="2540"/>
            <wp:docPr id="1584273501" name="Picture 1" descr="Golden Gate Bridge ‑ Length, Facts &amp; Height |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lden Gate Bridge ‑ Length, Facts &amp; Height | HISTORY"/>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4202" b="12546"/>
                    <a:stretch>
                      <a:fillRect/>
                    </a:stretch>
                  </pic:blipFill>
                  <pic:spPr bwMode="auto">
                    <a:xfrm>
                      <a:off x="0" y="0"/>
                      <a:ext cx="5731510" cy="2683933"/>
                    </a:xfrm>
                    <a:prstGeom prst="rect">
                      <a:avLst/>
                    </a:prstGeom>
                    <a:noFill/>
                    <a:ln>
                      <a:noFill/>
                    </a:ln>
                    <a:extLst>
                      <a:ext uri="{53640926-AAD7-44D8-BBD7-CCE9431645EC}">
                        <a14:shadowObscured xmlns:a14="http://schemas.microsoft.com/office/drawing/2010/main"/>
                      </a:ext>
                    </a:extLst>
                  </pic:spPr>
                </pic:pic>
              </a:graphicData>
            </a:graphic>
          </wp:inline>
        </w:drawing>
      </w:r>
    </w:p>
    <w:p w14:paraId="20A8246C" w14:textId="77777777" w:rsidR="000F37A0" w:rsidRDefault="000F37A0" w:rsidP="000F37A0">
      <w:pPr>
        <w:rPr>
          <w:i/>
          <w:iCs/>
          <w:sz w:val="22"/>
          <w:szCs w:val="22"/>
        </w:rPr>
      </w:pPr>
      <w:r w:rsidRPr="00C122E7">
        <w:rPr>
          <w:i/>
          <w:iCs/>
          <w:sz w:val="22"/>
          <w:szCs w:val="22"/>
        </w:rPr>
        <w:t>Figure 15</w:t>
      </w:r>
      <w:r>
        <w:rPr>
          <w:i/>
          <w:iCs/>
          <w:sz w:val="22"/>
          <w:szCs w:val="22"/>
        </w:rPr>
        <w:t xml:space="preserve"> - Golden Gate Bridge located in California, USA</w:t>
      </w:r>
    </w:p>
    <w:p w14:paraId="6D89FD74" w14:textId="77777777" w:rsidR="000F37A0" w:rsidRDefault="000F37A0" w:rsidP="000F37A0">
      <w:pPr>
        <w:rPr>
          <w:i/>
          <w:iCs/>
          <w:sz w:val="22"/>
          <w:szCs w:val="22"/>
        </w:rPr>
      </w:pPr>
      <w:r>
        <w:rPr>
          <w:noProof/>
        </w:rPr>
        <w:lastRenderedPageBreak/>
        <w:drawing>
          <wp:inline distT="0" distB="0" distL="0" distR="0" wp14:anchorId="7A5DDF0D" wp14:editId="7E42FD1D">
            <wp:extent cx="5731510" cy="3221990"/>
            <wp:effectExtent l="0" t="0" r="2540" b="0"/>
            <wp:docPr id="954222501" name="Picture 2" descr="Akashi Kaikyo Japan | Akashi Kaikyo Bridge – SQM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kashi Kaikyo Japan | Akashi Kaikyo Bridge – SQMK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1CD2A26" w14:textId="77777777" w:rsidR="000F37A0" w:rsidRDefault="000F37A0" w:rsidP="000F37A0">
      <w:pPr>
        <w:rPr>
          <w:i/>
          <w:iCs/>
          <w:sz w:val="22"/>
          <w:szCs w:val="22"/>
        </w:rPr>
      </w:pPr>
      <w:r>
        <w:rPr>
          <w:i/>
          <w:iCs/>
          <w:sz w:val="22"/>
          <w:szCs w:val="22"/>
        </w:rPr>
        <w:t>Figure 16 – Akashi Kaikyo Bridge located in Honshu, Japan</w:t>
      </w:r>
    </w:p>
    <w:p w14:paraId="16D6D9EF" w14:textId="77777777" w:rsidR="000F37A0" w:rsidRDefault="000F37A0" w:rsidP="000F37A0">
      <w:pPr>
        <w:rPr>
          <w:i/>
          <w:iCs/>
          <w:sz w:val="22"/>
          <w:szCs w:val="22"/>
        </w:rPr>
      </w:pPr>
      <w:r>
        <w:rPr>
          <w:noProof/>
        </w:rPr>
        <w:drawing>
          <wp:inline distT="0" distB="0" distL="0" distR="0" wp14:anchorId="6AF54A6D" wp14:editId="5F353267">
            <wp:extent cx="5731510" cy="3674533"/>
            <wp:effectExtent l="0" t="0" r="2540" b="2540"/>
            <wp:docPr id="944408923" name="Picture 3" descr="The Verrazano-Narrows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Verrazano-Narrows Bridge"/>
                    <pic:cNvPicPr>
                      <a:picLocks noChangeAspect="1" noChangeArrowheads="1"/>
                    </pic:cNvPicPr>
                  </pic:nvPicPr>
                  <pic:blipFill rotWithShape="1">
                    <a:blip r:embed="rId27">
                      <a:extLst>
                        <a:ext uri="{28A0092B-C50C-407E-A947-70E740481C1C}">
                          <a14:useLocalDpi xmlns:a14="http://schemas.microsoft.com/office/drawing/2010/main" val="0"/>
                        </a:ext>
                      </a:extLst>
                    </a:blip>
                    <a:srcRect b="3940"/>
                    <a:stretch>
                      <a:fillRect/>
                    </a:stretch>
                  </pic:blipFill>
                  <pic:spPr bwMode="auto">
                    <a:xfrm>
                      <a:off x="0" y="0"/>
                      <a:ext cx="5731510" cy="3674533"/>
                    </a:xfrm>
                    <a:prstGeom prst="rect">
                      <a:avLst/>
                    </a:prstGeom>
                    <a:noFill/>
                    <a:ln>
                      <a:noFill/>
                    </a:ln>
                    <a:extLst>
                      <a:ext uri="{53640926-AAD7-44D8-BBD7-CCE9431645EC}">
                        <a14:shadowObscured xmlns:a14="http://schemas.microsoft.com/office/drawing/2010/main"/>
                      </a:ext>
                    </a:extLst>
                  </pic:spPr>
                </pic:pic>
              </a:graphicData>
            </a:graphic>
          </wp:inline>
        </w:drawing>
      </w:r>
    </w:p>
    <w:p w14:paraId="4B736F67" w14:textId="77777777" w:rsidR="000F37A0" w:rsidRDefault="000F37A0" w:rsidP="000F37A0">
      <w:pPr>
        <w:rPr>
          <w:i/>
          <w:iCs/>
          <w:sz w:val="22"/>
          <w:szCs w:val="22"/>
        </w:rPr>
      </w:pPr>
      <w:r>
        <w:rPr>
          <w:i/>
          <w:iCs/>
          <w:sz w:val="22"/>
          <w:szCs w:val="22"/>
        </w:rPr>
        <w:t>Figure 17 - Verrazano-Narrows Bridge located in New York, USA</w:t>
      </w:r>
    </w:p>
    <w:p w14:paraId="2685AA7F" w14:textId="77777777" w:rsidR="000F37A0" w:rsidRDefault="000F37A0" w:rsidP="000F37A0">
      <w:pPr>
        <w:rPr>
          <w:i/>
          <w:iCs/>
          <w:sz w:val="22"/>
          <w:szCs w:val="22"/>
        </w:rPr>
      </w:pPr>
    </w:p>
    <w:p w14:paraId="70EA8913" w14:textId="77777777" w:rsidR="000F37A0" w:rsidRDefault="000F37A0" w:rsidP="000F37A0">
      <w:pPr>
        <w:rPr>
          <w:i/>
          <w:iCs/>
          <w:sz w:val="22"/>
          <w:szCs w:val="22"/>
        </w:rPr>
      </w:pPr>
    </w:p>
    <w:p w14:paraId="70998DEB" w14:textId="77777777" w:rsidR="000F37A0" w:rsidRDefault="000F37A0" w:rsidP="000F37A0">
      <w:pPr>
        <w:rPr>
          <w:i/>
          <w:iCs/>
          <w:sz w:val="22"/>
          <w:szCs w:val="22"/>
        </w:rPr>
      </w:pPr>
    </w:p>
    <w:p w14:paraId="4DE65F7D" w14:textId="77777777" w:rsidR="000F37A0" w:rsidRDefault="000F37A0" w:rsidP="000F37A0">
      <w:pPr>
        <w:rPr>
          <w:i/>
          <w:iCs/>
          <w:sz w:val="22"/>
          <w:szCs w:val="22"/>
        </w:rPr>
      </w:pPr>
    </w:p>
    <w:p w14:paraId="19EA26A3" w14:textId="77777777" w:rsidR="000F37A0" w:rsidRDefault="000F37A0" w:rsidP="000F37A0">
      <w:pPr>
        <w:pStyle w:val="Heading4"/>
      </w:pPr>
      <w:r>
        <w:lastRenderedPageBreak/>
        <w:t>Truss Bridges</w:t>
      </w:r>
    </w:p>
    <w:p w14:paraId="46D90817" w14:textId="77777777" w:rsidR="000F37A0" w:rsidRDefault="000F37A0" w:rsidP="000F37A0">
      <w:r w:rsidRPr="00970AFE">
        <w:rPr>
          <w:noProof/>
        </w:rPr>
        <w:drawing>
          <wp:inline distT="0" distB="0" distL="0" distR="0" wp14:anchorId="16DB8E89" wp14:editId="7FF7CD92">
            <wp:extent cx="5731510" cy="2980690"/>
            <wp:effectExtent l="0" t="0" r="2540" b="0"/>
            <wp:docPr id="3986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8520" name=""/>
                    <pic:cNvPicPr/>
                  </pic:nvPicPr>
                  <pic:blipFill>
                    <a:blip r:embed="rId28"/>
                    <a:stretch>
                      <a:fillRect/>
                    </a:stretch>
                  </pic:blipFill>
                  <pic:spPr>
                    <a:xfrm>
                      <a:off x="0" y="0"/>
                      <a:ext cx="5731510" cy="2980690"/>
                    </a:xfrm>
                    <a:prstGeom prst="rect">
                      <a:avLst/>
                    </a:prstGeom>
                  </pic:spPr>
                </pic:pic>
              </a:graphicData>
            </a:graphic>
          </wp:inline>
        </w:drawing>
      </w:r>
    </w:p>
    <w:p w14:paraId="0F184222" w14:textId="77777777" w:rsidR="000F37A0" w:rsidRDefault="000F37A0" w:rsidP="000F37A0">
      <w:pPr>
        <w:rPr>
          <w:i/>
          <w:iCs/>
          <w:sz w:val="22"/>
          <w:szCs w:val="22"/>
        </w:rPr>
      </w:pPr>
      <w:r>
        <w:rPr>
          <w:i/>
          <w:iCs/>
          <w:sz w:val="22"/>
          <w:szCs w:val="22"/>
        </w:rPr>
        <w:t>Figure 18</w:t>
      </w:r>
    </w:p>
    <w:p w14:paraId="30ADDBC8" w14:textId="77777777" w:rsidR="000F37A0" w:rsidRDefault="000F37A0" w:rsidP="000F37A0">
      <w:pPr>
        <w:pStyle w:val="Heading4"/>
        <w:spacing w:line="360" w:lineRule="auto"/>
        <w:jc w:val="both"/>
        <w:rPr>
          <w:rFonts w:eastAsiaTheme="minorHAnsi" w:cstheme="minorBidi"/>
          <w:i w:val="0"/>
          <w:iCs w:val="0"/>
          <w:color w:val="auto"/>
        </w:rPr>
      </w:pPr>
      <w:r w:rsidRPr="009061EC">
        <w:rPr>
          <w:rFonts w:eastAsiaTheme="minorHAnsi" w:cstheme="minorBidi"/>
          <w:i w:val="0"/>
          <w:iCs w:val="0"/>
          <w:color w:val="auto"/>
        </w:rPr>
        <w:t xml:space="preserve">Truss bridges consist of interconnected triangular units that allow loads to be transmitted as axial forces rather than bending forces. Common designs of trusses include Pratt, Howe, and Warren trusses, each suited for various force distributions (EngineeringInfinity, 2024). </w:t>
      </w:r>
    </w:p>
    <w:p w14:paraId="18D561CC" w14:textId="77777777" w:rsidR="000F37A0" w:rsidRDefault="000F37A0" w:rsidP="000F37A0">
      <w:pPr>
        <w:pStyle w:val="Heading4"/>
        <w:spacing w:line="360" w:lineRule="auto"/>
        <w:jc w:val="both"/>
        <w:rPr>
          <w:rFonts w:eastAsiaTheme="minorHAnsi" w:cstheme="minorBidi"/>
          <w:i w:val="0"/>
          <w:iCs w:val="0"/>
          <w:color w:val="auto"/>
        </w:rPr>
      </w:pPr>
      <w:r w:rsidRPr="009061EC">
        <w:rPr>
          <w:rFonts w:eastAsiaTheme="minorHAnsi" w:cstheme="minorBidi"/>
          <w:i w:val="0"/>
          <w:iCs w:val="0"/>
          <w:color w:val="auto"/>
        </w:rPr>
        <w:t>The triangular arrangement offers significant strength and structural stability, rendering truss bridges highly effective for supporting heavy loads, such as those from railway traffic. However, despite their efficiency, truss bridges necessitate numerous individual components and joints, which in turn elevate maintenance demands and construction complexity (Prasad, n.d.).</w:t>
      </w:r>
    </w:p>
    <w:p w14:paraId="4D15964A" w14:textId="77777777" w:rsidR="000F37A0" w:rsidRDefault="000F37A0" w:rsidP="000F37A0">
      <w:pPr>
        <w:pStyle w:val="Heading4"/>
      </w:pPr>
      <w:r>
        <w:t>Real world examples:</w:t>
      </w:r>
    </w:p>
    <w:p w14:paraId="50338427" w14:textId="77777777" w:rsidR="000F37A0" w:rsidRDefault="000F37A0" w:rsidP="000F37A0">
      <w:r>
        <w:rPr>
          <w:noProof/>
        </w:rPr>
        <w:drawing>
          <wp:inline distT="0" distB="0" distL="0" distR="0" wp14:anchorId="609655E5" wp14:editId="026A15C6">
            <wp:extent cx="5729605" cy="2133600"/>
            <wp:effectExtent l="0" t="0" r="4445" b="0"/>
            <wp:docPr id="1259091681" name="Picture 4" descr="Ikitsuki Bridge Bay Bridge, Altered Photo, Landscape, 52%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kitsuki Bridge Bay Bridge, Altered Photo, Landscape, 52% OFF"/>
                    <pic:cNvPicPr>
                      <a:picLocks noChangeAspect="1" noChangeArrowheads="1"/>
                    </pic:cNvPicPr>
                  </pic:nvPicPr>
                  <pic:blipFill rotWithShape="1">
                    <a:blip r:embed="rId29">
                      <a:extLst>
                        <a:ext uri="{28A0092B-C50C-407E-A947-70E740481C1C}">
                          <a14:useLocalDpi xmlns:a14="http://schemas.microsoft.com/office/drawing/2010/main" val="0"/>
                        </a:ext>
                      </a:extLst>
                    </a:blip>
                    <a:srcRect t="24163" b="19958"/>
                    <a:stretch>
                      <a:fillRect/>
                    </a:stretch>
                  </pic:blipFill>
                  <pic:spPr bwMode="auto">
                    <a:xfrm>
                      <a:off x="0" y="0"/>
                      <a:ext cx="5731510" cy="2134309"/>
                    </a:xfrm>
                    <a:prstGeom prst="rect">
                      <a:avLst/>
                    </a:prstGeom>
                    <a:noFill/>
                    <a:ln>
                      <a:noFill/>
                    </a:ln>
                    <a:extLst>
                      <a:ext uri="{53640926-AAD7-44D8-BBD7-CCE9431645EC}">
                        <a14:shadowObscured xmlns:a14="http://schemas.microsoft.com/office/drawing/2010/main"/>
                      </a:ext>
                    </a:extLst>
                  </pic:spPr>
                </pic:pic>
              </a:graphicData>
            </a:graphic>
          </wp:inline>
        </w:drawing>
      </w:r>
    </w:p>
    <w:p w14:paraId="63619BE4" w14:textId="77777777" w:rsidR="000F37A0" w:rsidRDefault="000F37A0" w:rsidP="000F37A0">
      <w:pPr>
        <w:rPr>
          <w:i/>
          <w:iCs/>
          <w:sz w:val="22"/>
          <w:szCs w:val="22"/>
        </w:rPr>
      </w:pPr>
      <w:r>
        <w:rPr>
          <w:i/>
          <w:iCs/>
          <w:sz w:val="22"/>
          <w:szCs w:val="22"/>
        </w:rPr>
        <w:t>Figure 19 - Ikitsuki Bay Bridge located in Nagasaki, Japan</w:t>
      </w:r>
    </w:p>
    <w:p w14:paraId="32A65DDC" w14:textId="77777777" w:rsidR="000F37A0" w:rsidRDefault="000F37A0" w:rsidP="000F37A0">
      <w:pPr>
        <w:rPr>
          <w:i/>
          <w:iCs/>
          <w:sz w:val="22"/>
          <w:szCs w:val="22"/>
        </w:rPr>
      </w:pPr>
      <w:r>
        <w:rPr>
          <w:noProof/>
        </w:rPr>
        <w:lastRenderedPageBreak/>
        <w:drawing>
          <wp:inline distT="0" distB="0" distL="0" distR="0" wp14:anchorId="3AD20FC4" wp14:editId="27B3ACF2">
            <wp:extent cx="5731510" cy="3402965"/>
            <wp:effectExtent l="0" t="0" r="2540" b="6985"/>
            <wp:docPr id="1457209059" name="Picture 5" descr="Taylor–Southgate Bridge | Built in 1995 this bridge connect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ylor–Southgate Bridge | Built in 1995 this bridge connects… | Flick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p>
    <w:p w14:paraId="336B8735" w14:textId="77777777" w:rsidR="000F37A0" w:rsidRDefault="000F37A0" w:rsidP="000F37A0">
      <w:pPr>
        <w:rPr>
          <w:i/>
          <w:iCs/>
          <w:sz w:val="22"/>
          <w:szCs w:val="22"/>
        </w:rPr>
      </w:pPr>
      <w:r>
        <w:rPr>
          <w:i/>
          <w:iCs/>
          <w:sz w:val="22"/>
          <w:szCs w:val="22"/>
        </w:rPr>
        <w:t>Figure 20 - Taylor-Southgate Bridge located in Kentucky, USA</w:t>
      </w:r>
    </w:p>
    <w:p w14:paraId="3F2EBE44" w14:textId="77777777" w:rsidR="000F37A0" w:rsidRDefault="000F37A0" w:rsidP="000F37A0">
      <w:pPr>
        <w:rPr>
          <w:sz w:val="22"/>
          <w:szCs w:val="22"/>
        </w:rPr>
      </w:pPr>
      <w:r>
        <w:rPr>
          <w:noProof/>
        </w:rPr>
        <w:drawing>
          <wp:inline distT="0" distB="0" distL="0" distR="0" wp14:anchorId="32FE891F" wp14:editId="69DF2F7E">
            <wp:extent cx="5731510" cy="3776345"/>
            <wp:effectExtent l="0" t="0" r="2540" b="0"/>
            <wp:docPr id="2017496462" name="Picture 8" descr="Kingston Rhinecliff Bridge | Bahnstecke New York -Buffalo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Kingston Rhinecliff Bridge | Bahnstecke New York -Buffalo | Flick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776345"/>
                    </a:xfrm>
                    <a:prstGeom prst="rect">
                      <a:avLst/>
                    </a:prstGeom>
                    <a:noFill/>
                    <a:ln>
                      <a:noFill/>
                    </a:ln>
                  </pic:spPr>
                </pic:pic>
              </a:graphicData>
            </a:graphic>
          </wp:inline>
        </w:drawing>
      </w:r>
    </w:p>
    <w:p w14:paraId="7F461183" w14:textId="77777777" w:rsidR="000F37A0" w:rsidRDefault="000F37A0" w:rsidP="000F37A0">
      <w:pPr>
        <w:rPr>
          <w:i/>
          <w:iCs/>
          <w:sz w:val="22"/>
          <w:szCs w:val="22"/>
        </w:rPr>
      </w:pPr>
      <w:r>
        <w:rPr>
          <w:i/>
          <w:iCs/>
          <w:sz w:val="22"/>
          <w:szCs w:val="22"/>
        </w:rPr>
        <w:t>Figure 21 - Kingston Rhinecliff Bridge located in New York, USA</w:t>
      </w:r>
    </w:p>
    <w:p w14:paraId="3E1AD47D" w14:textId="77777777" w:rsidR="000F37A0" w:rsidRDefault="000F37A0" w:rsidP="000F37A0">
      <w:pPr>
        <w:rPr>
          <w:i/>
          <w:iCs/>
          <w:sz w:val="22"/>
          <w:szCs w:val="22"/>
        </w:rPr>
      </w:pPr>
    </w:p>
    <w:p w14:paraId="265689AA" w14:textId="77777777" w:rsidR="000F37A0" w:rsidRDefault="000F37A0" w:rsidP="000F37A0">
      <w:pPr>
        <w:rPr>
          <w:i/>
          <w:iCs/>
          <w:sz w:val="22"/>
          <w:szCs w:val="22"/>
        </w:rPr>
      </w:pPr>
    </w:p>
    <w:p w14:paraId="60EC18D2" w14:textId="77777777" w:rsidR="000F37A0" w:rsidRDefault="000F37A0" w:rsidP="000F37A0">
      <w:pPr>
        <w:rPr>
          <w:i/>
          <w:iCs/>
          <w:sz w:val="22"/>
          <w:szCs w:val="22"/>
        </w:rPr>
      </w:pPr>
    </w:p>
    <w:p w14:paraId="5C8116DD" w14:textId="77777777" w:rsidR="000F37A0" w:rsidRDefault="000F37A0" w:rsidP="000F37A0">
      <w:pPr>
        <w:pStyle w:val="Heading2"/>
        <w:spacing w:line="360" w:lineRule="auto"/>
        <w:jc w:val="both"/>
      </w:pPr>
      <w:r>
        <w:lastRenderedPageBreak/>
        <w:t>Typical Loads</w:t>
      </w:r>
    </w:p>
    <w:p w14:paraId="5F570FAC" w14:textId="77777777" w:rsidR="000F37A0" w:rsidRDefault="000F37A0" w:rsidP="000F37A0">
      <w:pPr>
        <w:spacing w:line="360" w:lineRule="auto"/>
        <w:jc w:val="both"/>
      </w:pPr>
      <w:r>
        <w:t xml:space="preserve">Bridge design requires many different types of loads to be considered, however depending on the intended use the amount of them can be reduced. </w:t>
      </w:r>
    </w:p>
    <w:p w14:paraId="2A012F33" w14:textId="77777777" w:rsidR="000F37A0" w:rsidRDefault="000F37A0" w:rsidP="000F37A0">
      <w:pPr>
        <w:spacing w:line="360" w:lineRule="auto"/>
        <w:jc w:val="both"/>
      </w:pPr>
      <w:r>
        <w:t>Live load is an active moving force, for example, pedestrians or vehicles this is a main part of bridge design as the type of bridge, amount of reinforcement and feasibility can be determined by identifying the gratitude of this load.</w:t>
      </w:r>
    </w:p>
    <w:p w14:paraId="0A7C78B8" w14:textId="77777777" w:rsidR="000F37A0" w:rsidRDefault="000F37A0" w:rsidP="000F37A0">
      <w:pPr>
        <w:spacing w:line="360" w:lineRule="auto"/>
        <w:jc w:val="both"/>
      </w:pPr>
      <w:r>
        <w:t>Dead load is an ‘idle’ load, for example, self-weight or ancillary items on the bridge itself, this can help determine foundations required, and if a bridge is able to hold its own weight.</w:t>
      </w:r>
    </w:p>
    <w:p w14:paraId="642FDF5E" w14:textId="77777777" w:rsidR="000F37A0" w:rsidRDefault="000F37A0" w:rsidP="000F37A0">
      <w:pPr>
        <w:spacing w:line="360" w:lineRule="auto"/>
        <w:jc w:val="both"/>
      </w:pPr>
      <w:r>
        <w:t>Environmental loads such as wind, temperature changes, seismic activity and weather should also be considered to ensure the structure survives it’s intended lifespan. The loads applied as environmental depend on the surrounding area and location, in Los Angeles seismic activity is a large factor in all structural design whereas in the United Kingdom it may not even be considered.</w:t>
      </w:r>
    </w:p>
    <w:p w14:paraId="1B98FFA7" w14:textId="77777777" w:rsidR="000F37A0" w:rsidRDefault="000F37A0" w:rsidP="000F37A0">
      <w:pPr>
        <w:pStyle w:val="Heading2"/>
        <w:spacing w:line="360" w:lineRule="auto"/>
        <w:jc w:val="both"/>
      </w:pPr>
    </w:p>
    <w:p w14:paraId="57946FBA" w14:textId="77777777" w:rsidR="000F37A0" w:rsidRDefault="000F37A0" w:rsidP="000F37A0">
      <w:pPr>
        <w:pStyle w:val="Heading2"/>
        <w:spacing w:line="360" w:lineRule="auto"/>
        <w:jc w:val="both"/>
      </w:pPr>
      <w:r>
        <w:t>Methods of Bridge Construction</w:t>
      </w:r>
    </w:p>
    <w:p w14:paraId="748F060A" w14:textId="77777777" w:rsidR="000F37A0" w:rsidRDefault="000F37A0" w:rsidP="000F37A0">
      <w:pPr>
        <w:spacing w:line="360" w:lineRule="auto"/>
        <w:jc w:val="both"/>
      </w:pPr>
      <w:r>
        <w:t>How a bridge is constructed largely depends on the work area, material used and the type of bridge. As previously mentioned in the cantilever section, the primary columns are put into place first with the installation of horizontal components following afterwards. This helps reduce the amount of temporary works and minimises the work area required.</w:t>
      </w:r>
    </w:p>
    <w:p w14:paraId="2DE794CF" w14:textId="77777777" w:rsidR="000F37A0" w:rsidRDefault="000F37A0" w:rsidP="000F37A0">
      <w:pPr>
        <w:spacing w:line="360" w:lineRule="auto"/>
        <w:jc w:val="both"/>
      </w:pPr>
      <w:r>
        <w:t>In terms of concrete construction, there is generally two options, cast in place and precast construction. Cast in place involves forming temporary framework and pouring the concrete onsite this is better for smaller scale projects, whereas precast construction involves the elements being produced offsite and craned into place this is much better for large scale projects as it can reduce the time spent on site but can also allow for more complicated shapes in the bridges overall design.</w:t>
      </w:r>
    </w:p>
    <w:p w14:paraId="2844A7B0" w14:textId="77777777" w:rsidR="000F37A0" w:rsidRDefault="000F37A0" w:rsidP="000F37A0">
      <w:pPr>
        <w:spacing w:line="360" w:lineRule="auto"/>
        <w:jc w:val="both"/>
      </w:pPr>
      <w:r>
        <w:t xml:space="preserve">Accelerated Bridge Design (ABC) is similar to precast construction in the fashion of prefabricated components, this involves the production of steel or other material </w:t>
      </w:r>
      <w:r>
        <w:lastRenderedPageBreak/>
        <w:t>elements occurring offsite and then assembling them onsite. This reduces construction time and minimises disruption.</w:t>
      </w:r>
    </w:p>
    <w:p w14:paraId="6CE1C049" w14:textId="77777777" w:rsidR="000F37A0" w:rsidRDefault="000F37A0" w:rsidP="000F37A0">
      <w:pPr>
        <w:pStyle w:val="Heading2"/>
        <w:spacing w:line="360" w:lineRule="auto"/>
        <w:jc w:val="both"/>
      </w:pPr>
    </w:p>
    <w:p w14:paraId="2B9A96F3" w14:textId="77777777" w:rsidR="000F37A0" w:rsidRDefault="000F37A0" w:rsidP="000F37A0">
      <w:pPr>
        <w:pStyle w:val="Heading2"/>
        <w:spacing w:line="360" w:lineRule="auto"/>
        <w:jc w:val="both"/>
      </w:pPr>
      <w:r>
        <w:t>Innovations in Bridge Construction</w:t>
      </w:r>
    </w:p>
    <w:p w14:paraId="649DA771" w14:textId="77777777" w:rsidR="000F37A0" w:rsidRDefault="000F37A0" w:rsidP="000F37A0">
      <w:pPr>
        <w:spacing w:line="360" w:lineRule="auto"/>
        <w:jc w:val="both"/>
      </w:pPr>
      <w:r>
        <w:t>Despite the millennia long lifespan of the bridge, continued innovation to make design and construction of bridges is still prelevant in the structural engineering space. BIM technologies are used heavily in the design of bridges nowadays and can help increase the accuracy of designs while streamlining the drawing production process.</w:t>
      </w:r>
    </w:p>
    <w:p w14:paraId="0F2D789D" w14:textId="77777777" w:rsidR="000F37A0" w:rsidRDefault="000F37A0" w:rsidP="000F37A0">
      <w:pPr>
        <w:spacing w:line="360" w:lineRule="auto"/>
        <w:jc w:val="both"/>
      </w:pPr>
      <w:r>
        <w:t>The usage of high performance materials such as ultra-high-performance concrete and FRP materials improve durability of the bridge itself and reduce weight. Smart bridge systems are also used to monitor a bridges performance and to detect structural issues in real time to help avoid large fatalities and prevent failure before it is too late.</w:t>
      </w:r>
    </w:p>
    <w:p w14:paraId="5E78DB5A" w14:textId="77777777" w:rsidR="000F37A0" w:rsidRDefault="000F37A0" w:rsidP="000F37A0">
      <w:pPr>
        <w:spacing w:line="360" w:lineRule="auto"/>
        <w:jc w:val="both"/>
      </w:pPr>
    </w:p>
    <w:p w14:paraId="5D83EE00" w14:textId="77777777" w:rsidR="000F37A0" w:rsidRDefault="000F37A0" w:rsidP="000F37A0">
      <w:pPr>
        <w:spacing w:line="360" w:lineRule="auto"/>
        <w:jc w:val="both"/>
      </w:pPr>
    </w:p>
    <w:p w14:paraId="294E5BD4" w14:textId="77777777" w:rsidR="000F37A0" w:rsidRDefault="000F37A0" w:rsidP="000F37A0">
      <w:pPr>
        <w:spacing w:line="360" w:lineRule="auto"/>
        <w:jc w:val="both"/>
      </w:pPr>
    </w:p>
    <w:p w14:paraId="3E25A816" w14:textId="77777777" w:rsidR="000F37A0" w:rsidRDefault="000F37A0" w:rsidP="000F37A0">
      <w:pPr>
        <w:spacing w:line="360" w:lineRule="auto"/>
        <w:jc w:val="both"/>
      </w:pPr>
    </w:p>
    <w:p w14:paraId="45AE2630" w14:textId="77777777" w:rsidR="000F37A0" w:rsidRDefault="000F37A0" w:rsidP="000F37A0">
      <w:pPr>
        <w:spacing w:line="360" w:lineRule="auto"/>
        <w:jc w:val="both"/>
      </w:pPr>
    </w:p>
    <w:p w14:paraId="44FBE33E" w14:textId="77777777" w:rsidR="000F37A0" w:rsidRDefault="000F37A0" w:rsidP="000F37A0">
      <w:pPr>
        <w:spacing w:line="360" w:lineRule="auto"/>
        <w:jc w:val="both"/>
      </w:pPr>
    </w:p>
    <w:p w14:paraId="0E499945" w14:textId="77777777" w:rsidR="000F37A0" w:rsidRDefault="000F37A0" w:rsidP="000F37A0">
      <w:pPr>
        <w:spacing w:line="360" w:lineRule="auto"/>
        <w:jc w:val="both"/>
      </w:pPr>
    </w:p>
    <w:p w14:paraId="38899414" w14:textId="77777777" w:rsidR="000F37A0" w:rsidRDefault="000F37A0" w:rsidP="000F37A0">
      <w:pPr>
        <w:spacing w:line="360" w:lineRule="auto"/>
        <w:jc w:val="both"/>
      </w:pPr>
    </w:p>
    <w:p w14:paraId="11029CF5" w14:textId="77777777" w:rsidR="000F37A0" w:rsidRDefault="000F37A0" w:rsidP="000F37A0">
      <w:pPr>
        <w:spacing w:line="360" w:lineRule="auto"/>
        <w:jc w:val="both"/>
      </w:pPr>
    </w:p>
    <w:p w14:paraId="2C4C26BE" w14:textId="77777777" w:rsidR="000F37A0" w:rsidRDefault="000F37A0" w:rsidP="000F37A0">
      <w:pPr>
        <w:spacing w:line="360" w:lineRule="auto"/>
        <w:jc w:val="both"/>
      </w:pPr>
    </w:p>
    <w:p w14:paraId="0077024C" w14:textId="77777777" w:rsidR="000F37A0" w:rsidRDefault="000F37A0" w:rsidP="000F37A0">
      <w:pPr>
        <w:spacing w:line="360" w:lineRule="auto"/>
        <w:jc w:val="both"/>
      </w:pPr>
    </w:p>
    <w:p w14:paraId="709FC4B8" w14:textId="77777777" w:rsidR="000F37A0" w:rsidRDefault="000F37A0" w:rsidP="000F37A0">
      <w:pPr>
        <w:spacing w:line="360" w:lineRule="auto"/>
        <w:jc w:val="both"/>
      </w:pPr>
    </w:p>
    <w:p w14:paraId="3C4AC001" w14:textId="77777777" w:rsidR="000F37A0" w:rsidRDefault="000F37A0" w:rsidP="000F37A0">
      <w:pPr>
        <w:spacing w:line="360" w:lineRule="auto"/>
        <w:jc w:val="both"/>
      </w:pPr>
    </w:p>
    <w:p w14:paraId="1AB4C0CE" w14:textId="77777777" w:rsidR="000F37A0" w:rsidRDefault="000F37A0" w:rsidP="000F37A0">
      <w:pPr>
        <w:spacing w:line="360" w:lineRule="auto"/>
        <w:jc w:val="both"/>
      </w:pPr>
    </w:p>
    <w:p w14:paraId="23555B88" w14:textId="77777777" w:rsidR="000F37A0" w:rsidRDefault="000F37A0" w:rsidP="000F37A0">
      <w:pPr>
        <w:pStyle w:val="Heading2"/>
        <w:spacing w:line="360" w:lineRule="auto"/>
      </w:pPr>
      <w:r>
        <w:lastRenderedPageBreak/>
        <w:t>Conclusion</w:t>
      </w:r>
    </w:p>
    <w:p w14:paraId="1CA528D4" w14:textId="77777777" w:rsidR="000F37A0" w:rsidRDefault="000F37A0" w:rsidP="000F37A0">
      <w:pPr>
        <w:spacing w:line="360" w:lineRule="auto"/>
        <w:jc w:val="both"/>
      </w:pPr>
      <w:r w:rsidRPr="009061EC">
        <w:t xml:space="preserve">The construction of bridges represents a </w:t>
      </w:r>
      <w:r>
        <w:t xml:space="preserve">complex </w:t>
      </w:r>
      <w:r w:rsidRPr="009061EC">
        <w:t xml:space="preserve">element of structural engineering, </w:t>
      </w:r>
      <w:r>
        <w:t xml:space="preserve">requiring </w:t>
      </w:r>
      <w:r w:rsidRPr="009061EC">
        <w:t xml:space="preserve">meticulous attention to structural systems, materials, loads, and construction methodologies. </w:t>
      </w:r>
    </w:p>
    <w:p w14:paraId="071C1E3E" w14:textId="6EBDBC31" w:rsidR="000F37A0" w:rsidRDefault="000F37A0" w:rsidP="000F37A0">
      <w:pPr>
        <w:spacing w:line="360" w:lineRule="auto"/>
        <w:jc w:val="both"/>
      </w:pPr>
      <w:r w:rsidRPr="009061EC">
        <w:t xml:space="preserve">Different types of bridges offer </w:t>
      </w:r>
      <w:r>
        <w:t xml:space="preserve">different </w:t>
      </w:r>
      <w:r w:rsidRPr="009061EC">
        <w:t xml:space="preserve">solutions tailored to specific engineering challenges, with each </w:t>
      </w:r>
      <w:r w:rsidR="00AD52BD">
        <w:t xml:space="preserve">type </w:t>
      </w:r>
      <w:r w:rsidRPr="009061EC">
        <w:t xml:space="preserve">presenting benefits that depend on span length, environmental conditions, and financial considerations. The advancement of </w:t>
      </w:r>
      <w:r>
        <w:t>modern</w:t>
      </w:r>
      <w:r w:rsidRPr="009061EC">
        <w:t xml:space="preserve"> materials and cutting</w:t>
      </w:r>
      <w:r>
        <w:t xml:space="preserve"> </w:t>
      </w:r>
      <w:r w:rsidRPr="009061EC">
        <w:t xml:space="preserve">edge construction techniques has greatly enhanced the efficiency, durability, and sustainability of bridges. </w:t>
      </w:r>
    </w:p>
    <w:p w14:paraId="5CC0E01A" w14:textId="77777777" w:rsidR="000F37A0" w:rsidRPr="009061EC" w:rsidRDefault="000F37A0" w:rsidP="000F37A0">
      <w:pPr>
        <w:spacing w:line="360" w:lineRule="auto"/>
        <w:jc w:val="both"/>
      </w:pPr>
      <w:r w:rsidRPr="009061EC">
        <w:t xml:space="preserve">The effective design and building of bridges depend on a blend of </w:t>
      </w:r>
      <w:r>
        <w:t xml:space="preserve">in-depth </w:t>
      </w:r>
      <w:r w:rsidRPr="009061EC">
        <w:t xml:space="preserve">engineering, state-of-the-art technology, and sound decision-making to guarantee safe and </w:t>
      </w:r>
      <w:r>
        <w:t xml:space="preserve">long lasting </w:t>
      </w:r>
      <w:r w:rsidRPr="009061EC">
        <w:t>infrastructure.</w:t>
      </w:r>
    </w:p>
    <w:p w14:paraId="6E622C65" w14:textId="77777777" w:rsidR="000F37A0" w:rsidRPr="0002699F" w:rsidRDefault="000F37A0" w:rsidP="000F37A0"/>
    <w:p w14:paraId="1AECE1DE" w14:textId="6EC70989" w:rsidR="009061EC" w:rsidRDefault="009061EC" w:rsidP="000F37A0"/>
    <w:p w14:paraId="36F0DCD6" w14:textId="77777777" w:rsidR="009061EC" w:rsidRDefault="009061EC" w:rsidP="000F37A0"/>
    <w:p w14:paraId="3C3BBF31" w14:textId="77777777" w:rsidR="009061EC" w:rsidRDefault="009061EC" w:rsidP="000F37A0"/>
    <w:p w14:paraId="5A0339DC" w14:textId="77777777" w:rsidR="009061EC" w:rsidRDefault="009061EC" w:rsidP="000F37A0"/>
    <w:p w14:paraId="5D9F8AEE" w14:textId="77777777" w:rsidR="009061EC" w:rsidRDefault="009061EC" w:rsidP="000F37A0"/>
    <w:p w14:paraId="74891AB2" w14:textId="77777777" w:rsidR="009061EC" w:rsidRDefault="009061EC" w:rsidP="000F37A0"/>
    <w:p w14:paraId="79EE5CB4" w14:textId="77777777" w:rsidR="009061EC" w:rsidRDefault="009061EC" w:rsidP="000F37A0"/>
    <w:p w14:paraId="437A557A" w14:textId="77777777" w:rsidR="009061EC" w:rsidRDefault="009061EC" w:rsidP="000F37A0"/>
    <w:p w14:paraId="4CCB9B97" w14:textId="77777777" w:rsidR="009061EC" w:rsidRDefault="009061EC" w:rsidP="000F37A0"/>
    <w:p w14:paraId="7DC5DF95" w14:textId="77777777" w:rsidR="009061EC" w:rsidRDefault="009061EC" w:rsidP="000F37A0"/>
    <w:p w14:paraId="6BAB521B" w14:textId="77777777" w:rsidR="009061EC" w:rsidRDefault="009061EC" w:rsidP="000F37A0"/>
    <w:p w14:paraId="273FCF03" w14:textId="77777777" w:rsidR="009061EC" w:rsidRDefault="009061EC" w:rsidP="000F37A0"/>
    <w:p w14:paraId="461FC04C" w14:textId="77777777" w:rsidR="009061EC" w:rsidRDefault="009061EC" w:rsidP="000F37A0"/>
    <w:p w14:paraId="4B65D96C" w14:textId="77777777" w:rsidR="009061EC" w:rsidRDefault="009061EC" w:rsidP="000F37A0"/>
    <w:p w14:paraId="11C1D230" w14:textId="77777777" w:rsidR="009061EC" w:rsidRDefault="009061EC" w:rsidP="000F37A0"/>
    <w:p w14:paraId="1B0109A0" w14:textId="77777777" w:rsidR="009061EC" w:rsidRDefault="009061EC" w:rsidP="000F37A0"/>
    <w:p w14:paraId="17F2EB9C" w14:textId="39112888" w:rsidR="009061EC" w:rsidRDefault="000F37A0" w:rsidP="000F37A0">
      <w:pPr>
        <w:pStyle w:val="Heading2"/>
        <w:spacing w:line="360" w:lineRule="auto"/>
      </w:pPr>
      <w:r>
        <w:lastRenderedPageBreak/>
        <w:t>Reference list</w:t>
      </w:r>
    </w:p>
    <w:p w14:paraId="7F3D6BD7" w14:textId="77777777" w:rsidR="000F37A0" w:rsidRDefault="000F37A0" w:rsidP="000F37A0">
      <w:pPr>
        <w:spacing w:line="360" w:lineRule="auto"/>
      </w:pPr>
      <w:r>
        <w:rPr>
          <w:i/>
          <w:iCs/>
        </w:rPr>
        <w:t>Figure 1</w:t>
      </w:r>
      <w:r>
        <w:t xml:space="preserve"> - Photography, A, 2025, </w:t>
      </w:r>
      <w:r>
        <w:rPr>
          <w:i/>
          <w:iCs/>
        </w:rPr>
        <w:t>267605981</w:t>
      </w:r>
      <w:r>
        <w:t xml:space="preserve"> [Online] Shutterstock.com. Available at: </w:t>
      </w:r>
      <w:hyperlink r:id="rId32" w:history="1">
        <w:r w:rsidRPr="006C0513">
          <w:rPr>
            <w:rStyle w:val="Hyperlink"/>
          </w:rPr>
          <w:t>https://www.shutterstock.com/image-photo/wow-theres-sick-red-metal-bridge-2679605981</w:t>
        </w:r>
      </w:hyperlink>
      <w:r>
        <w:t>. Accessed: 07/05/2026</w:t>
      </w:r>
    </w:p>
    <w:p w14:paraId="725F06E5" w14:textId="77777777" w:rsidR="000F37A0" w:rsidRDefault="000F37A0" w:rsidP="000F37A0">
      <w:pPr>
        <w:spacing w:line="360" w:lineRule="auto"/>
      </w:pPr>
      <w:r>
        <w:rPr>
          <w:i/>
          <w:iCs/>
        </w:rPr>
        <w:t xml:space="preserve">Figure 2 </w:t>
      </w:r>
      <w:r>
        <w:t xml:space="preserve">- Young, A, 2026, </w:t>
      </w:r>
      <w:r w:rsidRPr="00D64227">
        <w:rPr>
          <w:i/>
          <w:iCs/>
        </w:rPr>
        <w:t>AutoCAD</w:t>
      </w:r>
      <w:r>
        <w:rPr>
          <w:i/>
          <w:iCs/>
        </w:rPr>
        <w:t xml:space="preserve"> Arch Bridge Drawing</w:t>
      </w:r>
      <w:r>
        <w:t>. Unavailable, Created: 07/05/2026</w:t>
      </w:r>
    </w:p>
    <w:p w14:paraId="42987FB2" w14:textId="77777777" w:rsidR="000F37A0" w:rsidRDefault="000F37A0" w:rsidP="000F37A0">
      <w:pPr>
        <w:spacing w:line="360" w:lineRule="auto"/>
      </w:pPr>
      <w:r>
        <w:rPr>
          <w:i/>
          <w:iCs/>
        </w:rPr>
        <w:t xml:space="preserve">Figure 3 – </w:t>
      </w:r>
      <w:r>
        <w:t xml:space="preserve">aceraft, 2026, [Online] aceraft.com. Available at: </w:t>
      </w:r>
      <w:hyperlink r:id="rId33" w:history="1">
        <w:r w:rsidRPr="00C55B8F">
          <w:rPr>
            <w:rStyle w:val="Hyperlink"/>
          </w:rPr>
          <w:t>https://aceraft.com/wp-content/uploads/2021/02/bridge-burst-blog-8.jpg</w:t>
        </w:r>
      </w:hyperlink>
      <w:r>
        <w:t>. Accessed: 07/05/2026</w:t>
      </w:r>
    </w:p>
    <w:p w14:paraId="6F6796EB" w14:textId="77777777" w:rsidR="000F37A0" w:rsidRDefault="000F37A0" w:rsidP="000F37A0">
      <w:pPr>
        <w:spacing w:line="360" w:lineRule="auto"/>
      </w:pPr>
      <w:r>
        <w:rPr>
          <w:i/>
          <w:iCs/>
        </w:rPr>
        <w:t xml:space="preserve">Figure 4 - </w:t>
      </w:r>
      <w:r>
        <w:t xml:space="preserve">pontdugard, unknown, [Online] pontdugard.fr. Available at: </w:t>
      </w:r>
      <w:hyperlink r:id="rId34" w:history="1">
        <w:r w:rsidRPr="009275BC">
          <w:rPr>
            <w:rStyle w:val="Hyperlink"/>
          </w:rPr>
          <w:t>https://pontdugard.fr/sites/default/files/2023-04/_MG_8677%20Aur%C3%A9lio%20Rodriguez.jpg</w:t>
        </w:r>
      </w:hyperlink>
      <w:r>
        <w:t>. Accessed: 07/05/2026</w:t>
      </w:r>
    </w:p>
    <w:p w14:paraId="7415AB9B" w14:textId="77777777" w:rsidR="000F37A0" w:rsidRDefault="000F37A0" w:rsidP="000F37A0">
      <w:pPr>
        <w:spacing w:line="360" w:lineRule="auto"/>
        <w:rPr>
          <w:i/>
          <w:iCs/>
        </w:rPr>
      </w:pPr>
      <w:r>
        <w:rPr>
          <w:i/>
          <w:iCs/>
        </w:rPr>
        <w:t xml:space="preserve">Figure 5 - Tripsavvy, 2012, </w:t>
      </w:r>
      <w:r w:rsidRPr="00FA515B">
        <w:t>[Online]</w:t>
      </w:r>
      <w:r>
        <w:t xml:space="preserve"> Available at:</w:t>
      </w:r>
      <w:r w:rsidRPr="00FA515B">
        <w:t xml:space="preserve"> </w:t>
      </w:r>
      <w:hyperlink r:id="rId35" w:history="1">
        <w:r>
          <w:rPr>
            <w:rStyle w:val="Hyperlink"/>
          </w:rPr>
          <w:t>https://th.bing.com/th/id/R.75dba55e8f0c3866ee2151ffaa6b8d20?rik=H%2b14amLCZ4GaVA&amp;pid=ImgRaw&amp;r=0</w:t>
        </w:r>
      </w:hyperlink>
      <w:r>
        <w:t>. Accessed: 08/05/2026</w:t>
      </w:r>
    </w:p>
    <w:p w14:paraId="7E654B6C" w14:textId="77777777" w:rsidR="000F37A0" w:rsidRDefault="000F37A0" w:rsidP="000F37A0">
      <w:pPr>
        <w:spacing w:line="360" w:lineRule="auto"/>
      </w:pPr>
      <w:r>
        <w:rPr>
          <w:i/>
          <w:iCs/>
        </w:rPr>
        <w:t xml:space="preserve">Figure 6 </w:t>
      </w:r>
      <w:r>
        <w:t xml:space="preserve">- Young, A, 2026, </w:t>
      </w:r>
      <w:r w:rsidRPr="00D64227">
        <w:rPr>
          <w:i/>
          <w:iCs/>
        </w:rPr>
        <w:t>AutoCAD</w:t>
      </w:r>
      <w:r>
        <w:rPr>
          <w:i/>
          <w:iCs/>
        </w:rPr>
        <w:t xml:space="preserve"> Beam Bridge Drawing</w:t>
      </w:r>
      <w:r>
        <w:t>. Unavailable, Created: 07/05/2026</w:t>
      </w:r>
    </w:p>
    <w:p w14:paraId="0F0B60A7" w14:textId="77777777" w:rsidR="000F37A0" w:rsidRDefault="000F37A0" w:rsidP="000F37A0">
      <w:pPr>
        <w:spacing w:line="360" w:lineRule="auto"/>
      </w:pPr>
      <w:r>
        <w:rPr>
          <w:i/>
          <w:iCs/>
        </w:rPr>
        <w:t xml:space="preserve">Figure 7 </w:t>
      </w:r>
      <w:r>
        <w:t>-</w:t>
      </w:r>
      <w:r w:rsidRPr="00843432">
        <w:t xml:space="preserve"> Unknown, n.d</w:t>
      </w:r>
      <w:r>
        <w:t>.</w:t>
      </w:r>
      <w:r w:rsidRPr="00843432">
        <w:t>, [Online]</w:t>
      </w:r>
      <w:r>
        <w:rPr>
          <w:i/>
          <w:iCs/>
        </w:rPr>
        <w:t xml:space="preserve"> </w:t>
      </w:r>
      <w:r>
        <w:t xml:space="preserve">Available at: </w:t>
      </w:r>
      <w:hyperlink r:id="rId36" w:history="1">
        <w:r>
          <w:rPr>
            <w:rStyle w:val="Hyperlink"/>
          </w:rPr>
          <w:t>https://assets.simpleviewinc.com/simpleview/image/upload/c_fill,h_669,q_60,w_1600/v1/clients/chesapeake/DSC_0227_a919c92e-28ab-4e95-b2e8-3a10f980f100.jpg</w:t>
        </w:r>
      </w:hyperlink>
      <w:r>
        <w:t>. Accessed: 08/05/2026</w:t>
      </w:r>
    </w:p>
    <w:p w14:paraId="4287A83B" w14:textId="77777777" w:rsidR="000F37A0" w:rsidRDefault="000F37A0" w:rsidP="000F37A0">
      <w:pPr>
        <w:spacing w:line="360" w:lineRule="auto"/>
        <w:rPr>
          <w:iCs/>
        </w:rPr>
      </w:pPr>
      <w:r>
        <w:rPr>
          <w:i/>
          <w:iCs/>
        </w:rPr>
        <w:t>Figure 8</w:t>
      </w:r>
      <w:r>
        <w:rPr>
          <w:iCs/>
        </w:rPr>
        <w:t xml:space="preserve"> - alchetron, n.d., [Online] Available at: </w:t>
      </w:r>
      <w:hyperlink r:id="rId37" w:history="1">
        <w:r>
          <w:rPr>
            <w:rStyle w:val="Hyperlink"/>
            <w:iCs/>
          </w:rPr>
          <w:t>https://alchetron.com/cdn/donghai-bridge-7eadfcf4-6126-42f9-a5b4-2f9c811ae51-resize-750.jpg</w:t>
        </w:r>
      </w:hyperlink>
      <w:r>
        <w:rPr>
          <w:iCs/>
        </w:rPr>
        <w:t>. Accessed: 08/05/2026</w:t>
      </w:r>
    </w:p>
    <w:p w14:paraId="694DB6CC" w14:textId="77777777" w:rsidR="000F37A0" w:rsidRDefault="000F37A0" w:rsidP="000F37A0">
      <w:pPr>
        <w:spacing w:line="360" w:lineRule="auto"/>
        <w:rPr>
          <w:iCs/>
        </w:rPr>
      </w:pPr>
      <w:r>
        <w:rPr>
          <w:i/>
        </w:rPr>
        <w:t xml:space="preserve">Figure 9 - thecoolist, 2023., </w:t>
      </w:r>
      <w:r>
        <w:rPr>
          <w:iCs/>
        </w:rPr>
        <w:t xml:space="preserve">[Online] Available at: </w:t>
      </w:r>
      <w:hyperlink r:id="rId38" w:history="1">
        <w:r>
          <w:rPr>
            <w:rStyle w:val="Hyperlink"/>
            <w:iCs/>
          </w:rPr>
          <w:t>https://cdn.thecoolist.com/wp-content/uploads/2022/05/Manchac-Swamp-Bridge.jpg</w:t>
        </w:r>
      </w:hyperlink>
      <w:r>
        <w:rPr>
          <w:iCs/>
        </w:rPr>
        <w:t>. Accessed: 08/05/2026</w:t>
      </w:r>
    </w:p>
    <w:p w14:paraId="656AA85E" w14:textId="77777777" w:rsidR="000F37A0" w:rsidRDefault="000F37A0" w:rsidP="000F37A0">
      <w:pPr>
        <w:spacing w:line="360" w:lineRule="auto"/>
      </w:pPr>
      <w:r>
        <w:rPr>
          <w:i/>
        </w:rPr>
        <w:t>Figure 10</w:t>
      </w:r>
      <w:r>
        <w:rPr>
          <w:iCs/>
        </w:rPr>
        <w:t xml:space="preserve"> - </w:t>
      </w:r>
      <w:r>
        <w:t xml:space="preserve">Young, A, 2026, </w:t>
      </w:r>
      <w:r w:rsidRPr="00D64227">
        <w:rPr>
          <w:i/>
          <w:iCs/>
        </w:rPr>
        <w:t>AutoCAD</w:t>
      </w:r>
      <w:r>
        <w:rPr>
          <w:i/>
          <w:iCs/>
        </w:rPr>
        <w:t xml:space="preserve"> Cantilever Bridge Drawing</w:t>
      </w:r>
      <w:r>
        <w:t>. Unavailable, Created: 08/05/2026</w:t>
      </w:r>
    </w:p>
    <w:p w14:paraId="47CA0C71" w14:textId="77777777" w:rsidR="000F37A0" w:rsidRDefault="000F37A0" w:rsidP="000F37A0">
      <w:pPr>
        <w:spacing w:line="360" w:lineRule="auto"/>
      </w:pPr>
      <w:r>
        <w:rPr>
          <w:i/>
          <w:iCs/>
        </w:rPr>
        <w:t xml:space="preserve">Figure 11 - </w:t>
      </w:r>
      <w:r>
        <w:t xml:space="preserve">Pinterest, 2023, [Online] Available at: </w:t>
      </w:r>
      <w:hyperlink r:id="rId39" w:history="1">
        <w:r>
          <w:rPr>
            <w:rStyle w:val="Hyperlink"/>
          </w:rPr>
          <w:t>https://th.bing.com/th/id/R.955876bbb870253a9ae7203408b4ec94?rik=lV%2byyvXxeve3Cw&amp;pid=ImgRaw&amp;r=0</w:t>
        </w:r>
      </w:hyperlink>
      <w:r>
        <w:t>. Accessed: 08/05/2026</w:t>
      </w:r>
    </w:p>
    <w:p w14:paraId="2D4C3347" w14:textId="77777777" w:rsidR="000F37A0" w:rsidRDefault="000F37A0" w:rsidP="000F37A0">
      <w:pPr>
        <w:spacing w:line="360" w:lineRule="auto"/>
      </w:pPr>
      <w:r>
        <w:rPr>
          <w:i/>
          <w:iCs/>
        </w:rPr>
        <w:lastRenderedPageBreak/>
        <w:t xml:space="preserve">Figure 12 - </w:t>
      </w:r>
      <w:r w:rsidRPr="008865D2">
        <w:t>DeviantArt, 2001,</w:t>
      </w:r>
      <w:r>
        <w:rPr>
          <w:i/>
          <w:iCs/>
        </w:rPr>
        <w:t xml:space="preserve"> </w:t>
      </w:r>
      <w:r>
        <w:t xml:space="preserve">[Online] Available at: </w:t>
      </w:r>
      <w:hyperlink r:id="rId40" w:history="1">
        <w:r>
          <w:rPr>
            <w:rStyle w:val="Hyperlink"/>
          </w:rPr>
          <w:t>https://images-wixmp-ed30a86b8c4ca887773594c2.wixmp.com/f/4a06a8b0-37a0-45db-b0cc-c360f7d84f87/d5sif5q-9aad6133-a9d6-42d9-8589-859dcac582ca.jpg/v1/fill/w_1024,h_768,q_75,strp/quebec_bridge__pont_de_quebec_by_historicbridges-d5sif5q.jpg?token=eyJ0eXAiOiJKV1QiLCJhbGciOiJIUzI1NiJ9.eyJpc3MiOiJ1cm46YXBwOjdlMGQxODg5ODIyNjQzNzNhNWYwZDQxNWVhMGQyNmUwIiwic3ViIjoidXJuOmFwcDo3ZTBkMTg4OTgyMjY0MzczYTVmMGQ0MTVlYTBkMjZlMCIsImF1ZCI6WyJ1cm46c2VydmljZTppbWFnZS5vcGVyYXRpb25zIl0sIm9iaiI6W1t7InBhdGgiOiIvZi80YTA2YThiMC0zN2EwLTQ1ZGItYjBjYy1jMzYwZjdkODRmODcvZDVzaWY1cS05YWFkNjEzMy1hOWQ2LTQyZDktODU4OS04NTlkY2FjNTgyY2EuanBnIiwid2lkdGgiOiI8PTEwMjQiLCJoZWlnaHQiOiI8PTc2OCJ9XV19.mgZPF1MPmmvCVORDnEwIjEGxVofmk7QFtm4LdpV0Qi4</w:t>
        </w:r>
      </w:hyperlink>
      <w:r>
        <w:t>. Accessed: 08/05/2026</w:t>
      </w:r>
    </w:p>
    <w:p w14:paraId="5F57F7AB" w14:textId="77777777" w:rsidR="000F37A0" w:rsidRDefault="000F37A0" w:rsidP="000F37A0">
      <w:pPr>
        <w:spacing w:line="360" w:lineRule="auto"/>
      </w:pPr>
      <w:r>
        <w:rPr>
          <w:i/>
        </w:rPr>
        <w:t>Figure 14</w:t>
      </w:r>
      <w:r>
        <w:rPr>
          <w:iCs/>
        </w:rPr>
        <w:t xml:space="preserve"> - </w:t>
      </w:r>
      <w:r>
        <w:t xml:space="preserve">Young, A, 2026, </w:t>
      </w:r>
      <w:r w:rsidRPr="00D64227">
        <w:rPr>
          <w:i/>
          <w:iCs/>
        </w:rPr>
        <w:t>AutoCAD</w:t>
      </w:r>
      <w:r>
        <w:rPr>
          <w:i/>
          <w:iCs/>
        </w:rPr>
        <w:t xml:space="preserve"> Suspension Bridge Drawing</w:t>
      </w:r>
      <w:r>
        <w:t>. Unavailable, Created: 08/05/2026</w:t>
      </w:r>
    </w:p>
    <w:p w14:paraId="4CC542E5" w14:textId="77777777" w:rsidR="000F37A0" w:rsidRDefault="000F37A0" w:rsidP="000F37A0">
      <w:pPr>
        <w:spacing w:line="360" w:lineRule="auto"/>
      </w:pPr>
      <w:r>
        <w:rPr>
          <w:i/>
          <w:iCs/>
        </w:rPr>
        <w:t>Figure 15</w:t>
      </w:r>
      <w:r>
        <w:t xml:space="preserve"> - History, 2015, [Online] Available at: </w:t>
      </w:r>
      <w:hyperlink r:id="rId41" w:history="1">
        <w:r>
          <w:rPr>
            <w:rStyle w:val="Hyperlink"/>
          </w:rPr>
          <w:t>https://assets.editorial.aetnd.com/uploads/2015/02/topic-golden-gate-bridge-gettyimages-177770941.jpg</w:t>
        </w:r>
      </w:hyperlink>
      <w:r>
        <w:t>. Accessed: 08/05/2026</w:t>
      </w:r>
    </w:p>
    <w:p w14:paraId="46A43AFC" w14:textId="77777777" w:rsidR="000F37A0" w:rsidRDefault="000F37A0" w:rsidP="000F37A0">
      <w:pPr>
        <w:spacing w:line="360" w:lineRule="auto"/>
      </w:pPr>
      <w:r>
        <w:t xml:space="preserve">Figure 16 - Unknown, 2026, [Online] Available at: </w:t>
      </w:r>
      <w:hyperlink r:id="rId42" w:history="1">
        <w:r w:rsidRPr="002E736B">
          <w:rPr>
            <w:rStyle w:val="Hyperlink"/>
          </w:rPr>
          <w:t>https://www.explore.com/img/gallery/walk-the-glass-walkway-at-akashi-kaikyo-japans-longest-suspension-bridge/l-intro-1675877354.jpg</w:t>
        </w:r>
      </w:hyperlink>
      <w:r>
        <w:t>. Accessed: 08/05/2026</w:t>
      </w:r>
    </w:p>
    <w:p w14:paraId="2577AFB0" w14:textId="77777777" w:rsidR="000F37A0" w:rsidRDefault="000F37A0" w:rsidP="000F37A0">
      <w:pPr>
        <w:spacing w:line="360" w:lineRule="auto"/>
      </w:pPr>
      <w:r>
        <w:t xml:space="preserve">Figure 16 - Unknown, 2018, [Online] Available at: </w:t>
      </w:r>
      <w:hyperlink r:id="rId43" w:history="1">
        <w:r w:rsidRPr="001C3F39">
          <w:rPr>
            <w:rStyle w:val="Hyperlink"/>
          </w:rPr>
          <w:t>https://d2adk2xmyr6r91.cloudfront.net/wp-content/uploads/2016/08/Verrazano-Narrows-Bridge-.jpg</w:t>
        </w:r>
      </w:hyperlink>
      <w:r>
        <w:t>. Accessed: 08/05/2026</w:t>
      </w:r>
    </w:p>
    <w:p w14:paraId="7B9BBA1E" w14:textId="77777777" w:rsidR="000F37A0" w:rsidRDefault="000F37A0" w:rsidP="000F37A0">
      <w:pPr>
        <w:spacing w:line="360" w:lineRule="auto"/>
      </w:pPr>
      <w:r>
        <w:rPr>
          <w:i/>
        </w:rPr>
        <w:t xml:space="preserve">Figure 18 </w:t>
      </w:r>
      <w:r>
        <w:rPr>
          <w:iCs/>
        </w:rPr>
        <w:t xml:space="preserve">- </w:t>
      </w:r>
      <w:r>
        <w:t xml:space="preserve">Young, A, 2026, </w:t>
      </w:r>
      <w:r w:rsidRPr="00D64227">
        <w:rPr>
          <w:i/>
          <w:iCs/>
        </w:rPr>
        <w:t>AutoCAD</w:t>
      </w:r>
      <w:r>
        <w:rPr>
          <w:i/>
          <w:iCs/>
        </w:rPr>
        <w:t xml:space="preserve"> Truss Bridge Drawing</w:t>
      </w:r>
      <w:r>
        <w:t>. Unavailable, Created: 08/05/2026</w:t>
      </w:r>
    </w:p>
    <w:p w14:paraId="2040002B" w14:textId="77777777" w:rsidR="000F37A0" w:rsidRDefault="000F37A0" w:rsidP="000F37A0">
      <w:pPr>
        <w:spacing w:line="360" w:lineRule="auto"/>
      </w:pPr>
      <w:r>
        <w:rPr>
          <w:i/>
          <w:iCs/>
        </w:rPr>
        <w:t>Figure 19</w:t>
      </w:r>
      <w:r>
        <w:t xml:space="preserve"> - flickr, 2024. [Online] Available at: </w:t>
      </w:r>
      <w:hyperlink r:id="rId44" w:history="1">
        <w:r w:rsidRPr="00CE332F">
          <w:rPr>
            <w:rStyle w:val="Hyperlink"/>
          </w:rPr>
          <w:t>https://live.staticflickr.com/361/32058574861_8f132e554c_b.jpg</w:t>
        </w:r>
      </w:hyperlink>
      <w:r>
        <w:t>. Accessed: 08/05/2026</w:t>
      </w:r>
    </w:p>
    <w:p w14:paraId="5253416B" w14:textId="77777777" w:rsidR="000F37A0" w:rsidRDefault="000F37A0" w:rsidP="000F37A0">
      <w:pPr>
        <w:spacing w:line="360" w:lineRule="auto"/>
      </w:pPr>
      <w:r>
        <w:rPr>
          <w:i/>
          <w:iCs/>
        </w:rPr>
        <w:lastRenderedPageBreak/>
        <w:t xml:space="preserve">Figure 20 - </w:t>
      </w:r>
      <w:r>
        <w:t xml:space="preserve">flickr, 2017, [Online] Available at: </w:t>
      </w:r>
      <w:hyperlink r:id="rId45" w:history="1">
        <w:r w:rsidRPr="001C3F39">
          <w:rPr>
            <w:rStyle w:val="Hyperlink"/>
          </w:rPr>
          <w:t>https://live.staticflickr.com/3919/14437017708_5c4d9e38ac_b.jpg</w:t>
        </w:r>
      </w:hyperlink>
      <w:r>
        <w:t>. Accessed: 08/05/2026</w:t>
      </w:r>
    </w:p>
    <w:p w14:paraId="5A1F7D2C" w14:textId="59F6FA27" w:rsidR="000F37A0" w:rsidRDefault="000F37A0" w:rsidP="000F37A0">
      <w:pPr>
        <w:spacing w:line="360" w:lineRule="auto"/>
      </w:pPr>
      <w:r>
        <w:rPr>
          <w:i/>
          <w:iCs/>
        </w:rPr>
        <w:t>Figure 21</w:t>
      </w:r>
      <w:r>
        <w:t xml:space="preserve"> - Schadowski, P, 2017 [Online] Available at: </w:t>
      </w:r>
      <w:hyperlink r:id="rId46" w:history="1">
        <w:r w:rsidRPr="00CE332F">
          <w:rPr>
            <w:rStyle w:val="Hyperlink"/>
          </w:rPr>
          <w:t>https://live.staticflickr.com/2646/4115098020_d58d9924cd_b.jpg</w:t>
        </w:r>
      </w:hyperlink>
      <w:r>
        <w:t>. Accessed: 08/05/2026</w:t>
      </w:r>
    </w:p>
    <w:p w14:paraId="0511E9BD" w14:textId="77777777" w:rsidR="000F37A0" w:rsidRPr="000F37A0" w:rsidRDefault="000F37A0" w:rsidP="000F37A0">
      <w:pPr>
        <w:spacing w:line="360" w:lineRule="auto"/>
        <w:rPr>
          <w:b/>
          <w:bCs/>
        </w:rPr>
      </w:pPr>
      <w:r w:rsidRPr="000F37A0">
        <w:rPr>
          <w:b/>
          <w:bCs/>
        </w:rPr>
        <w:t>B</w:t>
      </w:r>
    </w:p>
    <w:p w14:paraId="1B40A897" w14:textId="77777777" w:rsidR="000F37A0" w:rsidRPr="00FD0DCE" w:rsidRDefault="000F37A0" w:rsidP="000F37A0">
      <w:pPr>
        <w:spacing w:line="360" w:lineRule="auto"/>
      </w:pPr>
      <w:r>
        <w:t xml:space="preserve">Bharti and Bajaj, 2022, </w:t>
      </w:r>
      <w:r>
        <w:rPr>
          <w:i/>
          <w:iCs/>
        </w:rPr>
        <w:t>A Comparative Study of a Suspension Bridge</w:t>
      </w:r>
      <w:r>
        <w:t xml:space="preserve"> [Online] Available at: </w:t>
      </w:r>
      <w:hyperlink r:id="rId47" w:history="1">
        <w:r w:rsidRPr="001C3F39">
          <w:rPr>
            <w:rStyle w:val="Hyperlink"/>
          </w:rPr>
          <w:t>https://www.rjetm.in/RJETM/Vol05_Issue04/A%20Comparative%20Study%20of%20a%20Suspension%20Bridge,%20a%20Cable-Stayed%20Bridge%20and%20a%20Hybrid%20Cable-Stayed%20Suspension%20Bridge.pdf</w:t>
        </w:r>
      </w:hyperlink>
      <w:r>
        <w:t>. Accessed: 08/05/2026</w:t>
      </w:r>
    </w:p>
    <w:p w14:paraId="1A9073C9" w14:textId="77777777" w:rsidR="000F37A0" w:rsidRDefault="000F37A0" w:rsidP="000F37A0">
      <w:pPr>
        <w:spacing w:line="360" w:lineRule="auto"/>
      </w:pPr>
      <w:r>
        <w:t xml:space="preserve">Billington, P, n.d., </w:t>
      </w:r>
      <w:r>
        <w:rPr>
          <w:i/>
          <w:iCs/>
        </w:rPr>
        <w:t>bridge</w:t>
      </w:r>
      <w:r>
        <w:t xml:space="preserve"> [Online] britannica.com. Available at: </w:t>
      </w:r>
      <w:hyperlink r:id="rId48" w:history="1">
        <w:r w:rsidRPr="001310CF">
          <w:rPr>
            <w:rStyle w:val="Hyperlink"/>
          </w:rPr>
          <w:t>https://www.britannica.com/technology/bridge-engineering</w:t>
        </w:r>
      </w:hyperlink>
      <w:r>
        <w:t>. Accessed: 08/05/2026</w:t>
      </w:r>
    </w:p>
    <w:p w14:paraId="417E80BA" w14:textId="637FF7E4" w:rsidR="000F37A0" w:rsidRDefault="000F37A0" w:rsidP="000F37A0">
      <w:pPr>
        <w:spacing w:line="360" w:lineRule="auto"/>
      </w:pPr>
      <w:r>
        <w:t xml:space="preserve">Bridge Masters, n.d., </w:t>
      </w:r>
      <w:r>
        <w:rPr>
          <w:i/>
          <w:iCs/>
        </w:rPr>
        <w:t>Iconic Bridges Part 1</w:t>
      </w:r>
      <w:r>
        <w:t xml:space="preserve"> [Online] bridgemastersinc.com. Available at: </w:t>
      </w:r>
      <w:hyperlink r:id="rId49" w:history="1">
        <w:r w:rsidRPr="002E736B">
          <w:rPr>
            <w:rStyle w:val="Hyperlink"/>
          </w:rPr>
          <w:t>https://bridgemastersinc.com/iconic-bridges-part-1/</w:t>
        </w:r>
      </w:hyperlink>
      <w:r>
        <w:t>. Accessed: 08/05/2026</w:t>
      </w:r>
    </w:p>
    <w:p w14:paraId="2D1D3597" w14:textId="77777777" w:rsidR="000F37A0" w:rsidRPr="000F37A0" w:rsidRDefault="000F37A0" w:rsidP="000F37A0">
      <w:pPr>
        <w:spacing w:line="360" w:lineRule="auto"/>
        <w:rPr>
          <w:b/>
          <w:bCs/>
        </w:rPr>
      </w:pPr>
      <w:r w:rsidRPr="000F37A0">
        <w:rPr>
          <w:b/>
          <w:bCs/>
        </w:rPr>
        <w:t>E</w:t>
      </w:r>
    </w:p>
    <w:p w14:paraId="549DA969" w14:textId="77777777" w:rsidR="000F37A0" w:rsidRDefault="000F37A0" w:rsidP="000F37A0">
      <w:pPr>
        <w:spacing w:line="360" w:lineRule="auto"/>
      </w:pPr>
      <w:r>
        <w:t xml:space="preserve">Engineeringinfinity, 2024, </w:t>
      </w:r>
      <w:r>
        <w:rPr>
          <w:i/>
          <w:iCs/>
        </w:rPr>
        <w:t>7 Main Types Of Bridges</w:t>
      </w:r>
      <w:r>
        <w:t xml:space="preserve"> [Online] engineeringinfinity.com. Available at: </w:t>
      </w:r>
      <w:hyperlink r:id="rId50" w:history="1">
        <w:r w:rsidRPr="002E736B">
          <w:rPr>
            <w:rStyle w:val="Hyperlink"/>
          </w:rPr>
          <w:t>https://engineeringinfinity.com/7-main-types-of-bridges/</w:t>
        </w:r>
      </w:hyperlink>
      <w:r>
        <w:t>. Accessed: 08/05/2026</w:t>
      </w:r>
    </w:p>
    <w:p w14:paraId="3F790CE4" w14:textId="77777777" w:rsidR="000F37A0" w:rsidRPr="000C6253" w:rsidRDefault="000F37A0" w:rsidP="000F37A0">
      <w:pPr>
        <w:spacing w:line="360" w:lineRule="auto"/>
      </w:pPr>
      <w:r>
        <w:t xml:space="preserve">Ghimire, B, 2025, </w:t>
      </w:r>
      <w:r>
        <w:rPr>
          <w:i/>
          <w:iCs/>
        </w:rPr>
        <w:t>Innovative Bridge Design: Advanced Materials, Smart Technology &amp; the Future of Infrastructure</w:t>
      </w:r>
      <w:r>
        <w:t xml:space="preserve"> [Online] engineersviews.com. Available at: </w:t>
      </w:r>
      <w:hyperlink r:id="rId51" w:history="1">
        <w:r w:rsidRPr="000C6253">
          <w:rPr>
            <w:rStyle w:val="Hyperlink"/>
          </w:rPr>
          <w:t>https://engineersviews.com/blog/innovative-bridge-design/</w:t>
        </w:r>
      </w:hyperlink>
      <w:r>
        <w:t>. Accessed: 08/05/2026</w:t>
      </w:r>
    </w:p>
    <w:p w14:paraId="21F06850" w14:textId="77777777" w:rsidR="000F37A0" w:rsidRPr="000F37A0" w:rsidRDefault="000F37A0" w:rsidP="000F37A0">
      <w:pPr>
        <w:spacing w:line="360" w:lineRule="auto"/>
        <w:rPr>
          <w:b/>
          <w:bCs/>
        </w:rPr>
      </w:pPr>
      <w:r w:rsidRPr="000F37A0">
        <w:rPr>
          <w:b/>
          <w:bCs/>
        </w:rPr>
        <w:t>F</w:t>
      </w:r>
    </w:p>
    <w:p w14:paraId="47DBAFC5" w14:textId="243C6A3A" w:rsidR="000F37A0" w:rsidRDefault="000F37A0" w:rsidP="000F37A0">
      <w:pPr>
        <w:spacing w:line="360" w:lineRule="auto"/>
      </w:pPr>
      <w:r>
        <w:t xml:space="preserve">Fiveable, 2024, </w:t>
      </w:r>
      <w:r>
        <w:rPr>
          <w:i/>
          <w:iCs/>
        </w:rPr>
        <w:t>1.2 Classification and types of bridges</w:t>
      </w:r>
      <w:r>
        <w:t xml:space="preserve"> [Online] fiveable.me. Available at: </w:t>
      </w:r>
      <w:hyperlink r:id="rId52" w:history="1">
        <w:r w:rsidRPr="00FD0DCE">
          <w:rPr>
            <w:rStyle w:val="Hyperlink"/>
          </w:rPr>
          <w:t>https://fiveable.me/bridge-engineering/unit-1/classification-types-bridges/study-guide/H34JF2Tcc1lwOyLx</w:t>
        </w:r>
      </w:hyperlink>
      <w:r>
        <w:t>. Accessed: 08/05/2026</w:t>
      </w:r>
    </w:p>
    <w:p w14:paraId="51F2F8B3" w14:textId="77777777" w:rsidR="000F37A0" w:rsidRPr="000F37A0" w:rsidRDefault="000F37A0" w:rsidP="000F37A0">
      <w:pPr>
        <w:spacing w:line="360" w:lineRule="auto"/>
        <w:rPr>
          <w:b/>
          <w:bCs/>
        </w:rPr>
      </w:pPr>
      <w:r w:rsidRPr="000F37A0">
        <w:rPr>
          <w:b/>
          <w:bCs/>
        </w:rPr>
        <w:t>K</w:t>
      </w:r>
    </w:p>
    <w:p w14:paraId="713BC696" w14:textId="77777777" w:rsidR="000F37A0" w:rsidRPr="00B129DC" w:rsidRDefault="000F37A0" w:rsidP="000F37A0">
      <w:pPr>
        <w:spacing w:line="360" w:lineRule="auto"/>
      </w:pPr>
      <w:r>
        <w:lastRenderedPageBreak/>
        <w:t xml:space="preserve">Kushwaha, E, 2025, </w:t>
      </w:r>
      <w:r>
        <w:rPr>
          <w:i/>
          <w:iCs/>
        </w:rPr>
        <w:t>Types of Bridges – A Complete Guide to Bridge Structures, Materials, and Uses</w:t>
      </w:r>
      <w:r>
        <w:t xml:space="preserve"> [Online] civiltutorials.com. Available at:</w:t>
      </w:r>
      <w:r w:rsidRPr="00B129DC">
        <w:t xml:space="preserve"> </w:t>
      </w:r>
      <w:hyperlink r:id="rId53" w:history="1">
        <w:r w:rsidRPr="00B129DC">
          <w:rPr>
            <w:rStyle w:val="Hyperlink"/>
          </w:rPr>
          <w:t>https://civiltutorials.com/types-of-bridges/</w:t>
        </w:r>
      </w:hyperlink>
      <w:r>
        <w:t>. Accessed: 08/05/2026</w:t>
      </w:r>
    </w:p>
    <w:p w14:paraId="7E0F88BC" w14:textId="77777777" w:rsidR="000F37A0" w:rsidRPr="000F37A0" w:rsidRDefault="000F37A0" w:rsidP="000F37A0">
      <w:pPr>
        <w:spacing w:line="360" w:lineRule="auto"/>
        <w:rPr>
          <w:b/>
          <w:bCs/>
        </w:rPr>
      </w:pPr>
      <w:r w:rsidRPr="000F37A0">
        <w:rPr>
          <w:b/>
          <w:bCs/>
        </w:rPr>
        <w:t>M</w:t>
      </w:r>
    </w:p>
    <w:p w14:paraId="34FD9879" w14:textId="77777777" w:rsidR="000F37A0" w:rsidRPr="008223EC" w:rsidRDefault="000F37A0" w:rsidP="000F37A0">
      <w:pPr>
        <w:spacing w:line="360" w:lineRule="auto"/>
      </w:pPr>
      <w:r>
        <w:t xml:space="preserve">Midas, 2024, </w:t>
      </w:r>
      <w:r>
        <w:rPr>
          <w:i/>
          <w:iCs/>
        </w:rPr>
        <w:t>Understanding Beam Bridges: Design, Components, and Construction Methods</w:t>
      </w:r>
      <w:r>
        <w:t xml:space="preserve"> [Online] resource.midasuser.com. Available at: </w:t>
      </w:r>
      <w:hyperlink r:id="rId54" w:history="1">
        <w:r w:rsidRPr="008223EC">
          <w:rPr>
            <w:rStyle w:val="Hyperlink"/>
          </w:rPr>
          <w:t>https://resource.midasuser.com/en/blog/bridge/understanding-beam-bridges-design-components-and-construction-methods</w:t>
        </w:r>
      </w:hyperlink>
      <w:r>
        <w:t>. Accessed: 07/05/2026</w:t>
      </w:r>
    </w:p>
    <w:p w14:paraId="0F71BD00" w14:textId="77777777" w:rsidR="000F37A0" w:rsidRPr="000F37A0" w:rsidRDefault="000F37A0" w:rsidP="000F37A0">
      <w:pPr>
        <w:spacing w:line="360" w:lineRule="auto"/>
        <w:rPr>
          <w:b/>
          <w:bCs/>
        </w:rPr>
      </w:pPr>
      <w:r w:rsidRPr="000F37A0">
        <w:rPr>
          <w:b/>
          <w:bCs/>
        </w:rPr>
        <w:t>P</w:t>
      </w:r>
    </w:p>
    <w:p w14:paraId="196C6180" w14:textId="77777777" w:rsidR="000F37A0" w:rsidRPr="00081D71" w:rsidRDefault="000F37A0" w:rsidP="000F37A0">
      <w:pPr>
        <w:spacing w:line="360" w:lineRule="auto"/>
      </w:pPr>
      <w:r>
        <w:t xml:space="preserve">Prasad, n.d., </w:t>
      </w:r>
      <w:r>
        <w:rPr>
          <w:i/>
          <w:iCs/>
        </w:rPr>
        <w:t>Types of Bridges</w:t>
      </w:r>
      <w:r>
        <w:t xml:space="preserve"> [Online] structuralguide.com. Available at: </w:t>
      </w:r>
      <w:hyperlink r:id="rId55" w:history="1">
        <w:r w:rsidRPr="00081D71">
          <w:rPr>
            <w:rStyle w:val="Hyperlink"/>
          </w:rPr>
          <w:t>https://www.structuralguide.com/types-of-bridges/</w:t>
        </w:r>
      </w:hyperlink>
      <w:r>
        <w:t>. Accessed: 08/05/2026</w:t>
      </w:r>
    </w:p>
    <w:p w14:paraId="4B115791" w14:textId="77777777" w:rsidR="000F37A0" w:rsidRPr="000F37A0" w:rsidRDefault="000F37A0" w:rsidP="000F37A0">
      <w:pPr>
        <w:spacing w:line="360" w:lineRule="auto"/>
        <w:rPr>
          <w:b/>
          <w:bCs/>
        </w:rPr>
      </w:pPr>
      <w:r w:rsidRPr="000F37A0">
        <w:rPr>
          <w:b/>
          <w:bCs/>
        </w:rPr>
        <w:t>S</w:t>
      </w:r>
    </w:p>
    <w:p w14:paraId="73594205" w14:textId="77777777" w:rsidR="000F37A0" w:rsidRPr="00B10958" w:rsidRDefault="000F37A0" w:rsidP="000F37A0">
      <w:pPr>
        <w:spacing w:line="360" w:lineRule="auto"/>
      </w:pPr>
      <w:r>
        <w:t xml:space="preserve">Obinna, U, 2020, </w:t>
      </w:r>
      <w:r>
        <w:rPr>
          <w:i/>
          <w:iCs/>
        </w:rPr>
        <w:t>Analysis and Design of Arch Bridges</w:t>
      </w:r>
      <w:r>
        <w:t xml:space="preserve"> [Online] structville.com. Available at: </w:t>
      </w:r>
      <w:hyperlink r:id="rId56" w:history="1">
        <w:r w:rsidRPr="00B10958">
          <w:rPr>
            <w:rStyle w:val="Hyperlink"/>
          </w:rPr>
          <w:t>https://structville.com/2020/05/analysis-and-design-of-arch-bridges.html</w:t>
        </w:r>
      </w:hyperlink>
      <w:r>
        <w:t>. Accessed: 07/05/2026.</w:t>
      </w:r>
    </w:p>
    <w:p w14:paraId="14386B80" w14:textId="77777777" w:rsidR="000F37A0" w:rsidRPr="000F37A0" w:rsidRDefault="000F37A0" w:rsidP="000F37A0">
      <w:pPr>
        <w:spacing w:line="360" w:lineRule="auto"/>
        <w:rPr>
          <w:b/>
          <w:bCs/>
        </w:rPr>
      </w:pPr>
      <w:r w:rsidRPr="000F37A0">
        <w:rPr>
          <w:b/>
          <w:bCs/>
        </w:rPr>
        <w:t>W</w:t>
      </w:r>
    </w:p>
    <w:p w14:paraId="5380C04D" w14:textId="77777777" w:rsidR="000F37A0" w:rsidRPr="002E736B" w:rsidRDefault="000F37A0" w:rsidP="000F37A0">
      <w:pPr>
        <w:spacing w:line="360" w:lineRule="auto"/>
      </w:pPr>
      <w:r>
        <w:t xml:space="preserve">Woodford, C, 2024, </w:t>
      </w:r>
      <w:r>
        <w:rPr>
          <w:i/>
          <w:iCs/>
        </w:rPr>
        <w:t>Bridges</w:t>
      </w:r>
      <w:r>
        <w:t xml:space="preserve"> [Online] explainthatstuff.com. Available at: </w:t>
      </w:r>
      <w:hyperlink r:id="rId57" w:history="1">
        <w:r w:rsidRPr="002E736B">
          <w:rPr>
            <w:rStyle w:val="Hyperlink"/>
          </w:rPr>
          <w:t>https://www.explainthatstuff.com/bridges.html</w:t>
        </w:r>
      </w:hyperlink>
      <w:r>
        <w:t>. Accessed: 08/05/2026</w:t>
      </w:r>
    </w:p>
    <w:p w14:paraId="33F6F010" w14:textId="77777777" w:rsidR="000F37A0" w:rsidRPr="000F37A0" w:rsidRDefault="000F37A0" w:rsidP="000F37A0"/>
    <w:sectPr w:rsidR="000F37A0" w:rsidRPr="000F37A0" w:rsidSect="00F45763">
      <w:footerReference w:type="default" r:id="rId58"/>
      <w:pgSz w:w="11906" w:h="16838"/>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7CE13" w14:textId="77777777" w:rsidR="0067398B" w:rsidRDefault="0067398B" w:rsidP="0067398B">
      <w:pPr>
        <w:spacing w:after="0" w:line="240" w:lineRule="auto"/>
      </w:pPr>
      <w:r>
        <w:separator/>
      </w:r>
    </w:p>
  </w:endnote>
  <w:endnote w:type="continuationSeparator" w:id="0">
    <w:p w14:paraId="651B99DB" w14:textId="77777777" w:rsidR="0067398B" w:rsidRDefault="0067398B" w:rsidP="00673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9885909"/>
      <w:docPartObj>
        <w:docPartGallery w:val="Page Numbers (Bottom of Page)"/>
        <w:docPartUnique/>
      </w:docPartObj>
    </w:sdtPr>
    <w:sdtEndPr>
      <w:rPr>
        <w:color w:val="7F7F7F" w:themeColor="background1" w:themeShade="7F"/>
        <w:spacing w:val="60"/>
      </w:rPr>
    </w:sdtEndPr>
    <w:sdtContent>
      <w:p w14:paraId="0C2F6E1E" w14:textId="77777777" w:rsidR="000F37A0" w:rsidRPr="007C6B60" w:rsidRDefault="000F37A0">
        <w:pPr>
          <w:pStyle w:val="Footer"/>
          <w:pBdr>
            <w:top w:val="single" w:sz="4" w:space="1" w:color="D9D9D9" w:themeColor="background1" w:themeShade="D9"/>
          </w:pBdr>
          <w:jc w:val="right"/>
        </w:pPr>
        <w:r w:rsidRPr="007C6B60">
          <w:fldChar w:fldCharType="begin"/>
        </w:r>
        <w:r w:rsidRPr="007C6B60">
          <w:instrText xml:space="preserve"> PAGE   \* MERGEFORMAT </w:instrText>
        </w:r>
        <w:r w:rsidRPr="007C6B60">
          <w:fldChar w:fldCharType="separate"/>
        </w:r>
        <w:r w:rsidRPr="007C6B60">
          <w:rPr>
            <w:noProof/>
          </w:rPr>
          <w:t>2</w:t>
        </w:r>
        <w:r w:rsidRPr="007C6B60">
          <w:rPr>
            <w:noProof/>
          </w:rPr>
          <w:fldChar w:fldCharType="end"/>
        </w:r>
        <w:r w:rsidRPr="007C6B60">
          <w:t xml:space="preserve"> | </w:t>
        </w:r>
        <w:r w:rsidRPr="007C6B60">
          <w:rPr>
            <w:color w:val="7F7F7F" w:themeColor="background1" w:themeShade="7F"/>
            <w:spacing w:val="60"/>
          </w:rPr>
          <w:t>Page</w:t>
        </w:r>
      </w:p>
    </w:sdtContent>
  </w:sdt>
  <w:p w14:paraId="12A0326B" w14:textId="77777777" w:rsidR="000F37A0" w:rsidRPr="007C6B60" w:rsidRDefault="000F37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689393"/>
      <w:docPartObj>
        <w:docPartGallery w:val="Page Numbers (Bottom of Page)"/>
        <w:docPartUnique/>
      </w:docPartObj>
    </w:sdtPr>
    <w:sdtEndPr>
      <w:rPr>
        <w:color w:val="7F7F7F" w:themeColor="background1" w:themeShade="7F"/>
        <w:spacing w:val="60"/>
      </w:rPr>
    </w:sdtEndPr>
    <w:sdtContent>
      <w:p w14:paraId="6BDE8D98" w14:textId="77777777" w:rsidR="000F37A0" w:rsidRPr="007C6B60" w:rsidRDefault="000F37A0">
        <w:pPr>
          <w:pStyle w:val="Footer"/>
          <w:pBdr>
            <w:top w:val="single" w:sz="4" w:space="1" w:color="D9D9D9" w:themeColor="background1" w:themeShade="D9"/>
          </w:pBdr>
          <w:jc w:val="right"/>
        </w:pPr>
        <w:r w:rsidRPr="007C6B60">
          <w:fldChar w:fldCharType="begin"/>
        </w:r>
        <w:r w:rsidRPr="007C6B60">
          <w:instrText xml:space="preserve"> PAGE   \* MERGEFORMAT </w:instrText>
        </w:r>
        <w:r w:rsidRPr="007C6B60">
          <w:fldChar w:fldCharType="separate"/>
        </w:r>
        <w:r w:rsidRPr="007C6B60">
          <w:rPr>
            <w:noProof/>
          </w:rPr>
          <w:t>2</w:t>
        </w:r>
        <w:r w:rsidRPr="007C6B60">
          <w:rPr>
            <w:noProof/>
          </w:rPr>
          <w:fldChar w:fldCharType="end"/>
        </w:r>
        <w:r w:rsidRPr="007C6B60">
          <w:t xml:space="preserve"> | </w:t>
        </w:r>
        <w:r w:rsidRPr="007C6B60">
          <w:rPr>
            <w:color w:val="7F7F7F" w:themeColor="background1" w:themeShade="7F"/>
            <w:spacing w:val="60"/>
          </w:rPr>
          <w:t>Page</w:t>
        </w:r>
      </w:p>
    </w:sdtContent>
  </w:sdt>
  <w:p w14:paraId="53EB00A5" w14:textId="77777777" w:rsidR="000F37A0" w:rsidRPr="007C6B60" w:rsidRDefault="000F37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533275"/>
      <w:docPartObj>
        <w:docPartGallery w:val="Page Numbers (Bottom of Page)"/>
        <w:docPartUnique/>
      </w:docPartObj>
    </w:sdtPr>
    <w:sdtEndPr>
      <w:rPr>
        <w:color w:val="7F7F7F" w:themeColor="background1" w:themeShade="7F"/>
        <w:spacing w:val="60"/>
      </w:rPr>
    </w:sdtEndPr>
    <w:sdtContent>
      <w:p w14:paraId="18C3F0FC" w14:textId="77777777" w:rsidR="00964B35" w:rsidRPr="007C6B60" w:rsidRDefault="00964B35">
        <w:pPr>
          <w:pStyle w:val="Footer"/>
          <w:pBdr>
            <w:top w:val="single" w:sz="4" w:space="1" w:color="D9D9D9" w:themeColor="background1" w:themeShade="D9"/>
          </w:pBdr>
          <w:jc w:val="right"/>
        </w:pPr>
        <w:r w:rsidRPr="007C6B60">
          <w:fldChar w:fldCharType="begin"/>
        </w:r>
        <w:r w:rsidRPr="007C6B60">
          <w:instrText xml:space="preserve"> PAGE   \* MERGEFORMAT </w:instrText>
        </w:r>
        <w:r w:rsidRPr="007C6B60">
          <w:fldChar w:fldCharType="separate"/>
        </w:r>
        <w:r w:rsidRPr="007C6B60">
          <w:rPr>
            <w:noProof/>
          </w:rPr>
          <w:t>2</w:t>
        </w:r>
        <w:r w:rsidRPr="007C6B60">
          <w:rPr>
            <w:noProof/>
          </w:rPr>
          <w:fldChar w:fldCharType="end"/>
        </w:r>
        <w:r w:rsidRPr="007C6B60">
          <w:t xml:space="preserve"> | </w:t>
        </w:r>
        <w:r w:rsidRPr="007C6B60">
          <w:rPr>
            <w:color w:val="7F7F7F" w:themeColor="background1" w:themeShade="7F"/>
            <w:spacing w:val="60"/>
          </w:rPr>
          <w:t>Page</w:t>
        </w:r>
      </w:p>
    </w:sdtContent>
  </w:sdt>
  <w:p w14:paraId="3000B676" w14:textId="77777777" w:rsidR="00964B35" w:rsidRPr="007C6B60" w:rsidRDefault="00964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B4975" w14:textId="77777777" w:rsidR="0067398B" w:rsidRDefault="0067398B" w:rsidP="0067398B">
      <w:pPr>
        <w:spacing w:after="0" w:line="240" w:lineRule="auto"/>
      </w:pPr>
      <w:r>
        <w:separator/>
      </w:r>
    </w:p>
  </w:footnote>
  <w:footnote w:type="continuationSeparator" w:id="0">
    <w:p w14:paraId="7B790CD0" w14:textId="77777777" w:rsidR="0067398B" w:rsidRDefault="0067398B" w:rsidP="00673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DEEAF" w14:textId="77777777" w:rsidR="000F37A0" w:rsidRDefault="000F37A0">
    <w:pPr>
      <w:pStyle w:val="Header"/>
      <w:rPr>
        <w:sz w:val="20"/>
        <w:szCs w:val="20"/>
      </w:rPr>
    </w:pPr>
    <w:r>
      <w:rPr>
        <w:sz w:val="20"/>
        <w:szCs w:val="20"/>
      </w:rPr>
      <w:t>Structural Mechanics: Assignment 1 – Part 2</w:t>
    </w:r>
  </w:p>
  <w:p w14:paraId="272A775B" w14:textId="77777777" w:rsidR="000F37A0" w:rsidRPr="0067398B" w:rsidRDefault="000F37A0">
    <w:pPr>
      <w:pStyle w:val="Header"/>
      <w:rPr>
        <w:sz w:val="20"/>
        <w:szCs w:val="20"/>
      </w:rPr>
    </w:pPr>
    <w:r>
      <w:rPr>
        <w:sz w:val="20"/>
        <w:szCs w:val="20"/>
      </w:rPr>
      <w:t xml:space="preserve">Alexi Young – 2518168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A0373" w14:textId="77777777" w:rsidR="000F37A0" w:rsidRDefault="000F37A0" w:rsidP="007C6B60">
    <w:pPr>
      <w:pStyle w:val="Header"/>
      <w:rPr>
        <w:sz w:val="20"/>
        <w:szCs w:val="20"/>
      </w:rPr>
    </w:pPr>
    <w:r>
      <w:rPr>
        <w:sz w:val="20"/>
        <w:szCs w:val="20"/>
      </w:rPr>
      <w:t>Structural Mechanics: Assignment 1 – Part 2</w:t>
    </w:r>
  </w:p>
  <w:p w14:paraId="74E339CD" w14:textId="77777777" w:rsidR="000F37A0" w:rsidRPr="0067398B" w:rsidRDefault="000F37A0" w:rsidP="007C6B60">
    <w:pPr>
      <w:pStyle w:val="Header"/>
      <w:rPr>
        <w:sz w:val="20"/>
        <w:szCs w:val="20"/>
      </w:rPr>
    </w:pPr>
    <w:r>
      <w:rPr>
        <w:sz w:val="20"/>
        <w:szCs w:val="20"/>
      </w:rPr>
      <w:t xml:space="preserve">Alexi Young – 2518168 </w:t>
    </w:r>
  </w:p>
  <w:p w14:paraId="4C2D644F" w14:textId="77777777" w:rsidR="000F37A0" w:rsidRDefault="000F37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EA7811"/>
    <w:multiLevelType w:val="hybridMultilevel"/>
    <w:tmpl w:val="DE82A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F1333A"/>
    <w:multiLevelType w:val="multilevel"/>
    <w:tmpl w:val="C272056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141381372">
    <w:abstractNumId w:val="1"/>
  </w:num>
  <w:num w:numId="2" w16cid:durableId="1346902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1FA"/>
    <w:rsid w:val="00056CC6"/>
    <w:rsid w:val="00071D0E"/>
    <w:rsid w:val="000E1EB7"/>
    <w:rsid w:val="000F37A0"/>
    <w:rsid w:val="000F443C"/>
    <w:rsid w:val="00135351"/>
    <w:rsid w:val="00162D88"/>
    <w:rsid w:val="00195B70"/>
    <w:rsid w:val="001A7975"/>
    <w:rsid w:val="00223FA2"/>
    <w:rsid w:val="00254B36"/>
    <w:rsid w:val="003D5EF1"/>
    <w:rsid w:val="004277AF"/>
    <w:rsid w:val="00435E7F"/>
    <w:rsid w:val="00463A12"/>
    <w:rsid w:val="00494BED"/>
    <w:rsid w:val="0049503E"/>
    <w:rsid w:val="004A6C60"/>
    <w:rsid w:val="00577C23"/>
    <w:rsid w:val="005F49B8"/>
    <w:rsid w:val="0065327A"/>
    <w:rsid w:val="0066747C"/>
    <w:rsid w:val="0067398B"/>
    <w:rsid w:val="00683216"/>
    <w:rsid w:val="00683DEE"/>
    <w:rsid w:val="007225B5"/>
    <w:rsid w:val="00757A76"/>
    <w:rsid w:val="0077150B"/>
    <w:rsid w:val="007C6B60"/>
    <w:rsid w:val="00826B56"/>
    <w:rsid w:val="008A59E9"/>
    <w:rsid w:val="008E66D9"/>
    <w:rsid w:val="009061EC"/>
    <w:rsid w:val="00931F24"/>
    <w:rsid w:val="00947CF8"/>
    <w:rsid w:val="00964B35"/>
    <w:rsid w:val="00970AFE"/>
    <w:rsid w:val="009C5453"/>
    <w:rsid w:val="009D23C1"/>
    <w:rsid w:val="009D2730"/>
    <w:rsid w:val="009D2C56"/>
    <w:rsid w:val="00A25721"/>
    <w:rsid w:val="00A6640D"/>
    <w:rsid w:val="00A83666"/>
    <w:rsid w:val="00A9226F"/>
    <w:rsid w:val="00AD52BD"/>
    <w:rsid w:val="00B07FB0"/>
    <w:rsid w:val="00B11501"/>
    <w:rsid w:val="00B6593D"/>
    <w:rsid w:val="00B711FA"/>
    <w:rsid w:val="00B84E74"/>
    <w:rsid w:val="00BB15C8"/>
    <w:rsid w:val="00C122E7"/>
    <w:rsid w:val="00C377AF"/>
    <w:rsid w:val="00CB743C"/>
    <w:rsid w:val="00D57FD8"/>
    <w:rsid w:val="00D6546A"/>
    <w:rsid w:val="00DB4BF7"/>
    <w:rsid w:val="00DE5F47"/>
    <w:rsid w:val="00E2284D"/>
    <w:rsid w:val="00F02C5A"/>
    <w:rsid w:val="00F45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B1A2D"/>
  <w15:chartTrackingRefBased/>
  <w15:docId w15:val="{76E44A2C-6FCE-479B-8ADE-196E57932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98B"/>
    <w:rPr>
      <w:rFonts w:ascii="Arial" w:hAnsi="Arial"/>
    </w:rPr>
  </w:style>
  <w:style w:type="paragraph" w:styleId="Heading1">
    <w:name w:val="heading 1"/>
    <w:basedOn w:val="Normal"/>
    <w:next w:val="Normal"/>
    <w:link w:val="Heading1Char"/>
    <w:uiPriority w:val="9"/>
    <w:qFormat/>
    <w:rsid w:val="0067398B"/>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6B60"/>
    <w:pPr>
      <w:keepNext/>
      <w:keepLines/>
      <w:spacing w:before="160" w:after="80"/>
      <w:outlineLvl w:val="1"/>
    </w:pPr>
    <w:rPr>
      <w:rFonts w:eastAsiaTheme="majorEastAsia" w:cstheme="majorBidi"/>
      <w:color w:val="0F4761" w:themeColor="accent1" w:themeShade="BF"/>
      <w:sz w:val="32"/>
      <w:szCs w:val="32"/>
      <w:u w:val="single"/>
    </w:rPr>
  </w:style>
  <w:style w:type="paragraph" w:styleId="Heading3">
    <w:name w:val="heading 3"/>
    <w:basedOn w:val="Normal"/>
    <w:next w:val="Normal"/>
    <w:link w:val="Heading3Char"/>
    <w:uiPriority w:val="9"/>
    <w:unhideWhenUsed/>
    <w:qFormat/>
    <w:rsid w:val="00B71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71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98B"/>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7C6B60"/>
    <w:rPr>
      <w:rFonts w:ascii="Arial" w:eastAsiaTheme="majorEastAsia" w:hAnsi="Arial" w:cstheme="majorBidi"/>
      <w:color w:val="0F4761" w:themeColor="accent1" w:themeShade="BF"/>
      <w:sz w:val="32"/>
      <w:szCs w:val="32"/>
      <w:u w:val="single"/>
    </w:rPr>
  </w:style>
  <w:style w:type="character" w:customStyle="1" w:styleId="Heading3Char">
    <w:name w:val="Heading 3 Char"/>
    <w:basedOn w:val="DefaultParagraphFont"/>
    <w:link w:val="Heading3"/>
    <w:uiPriority w:val="9"/>
    <w:rsid w:val="00B71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71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1FA"/>
    <w:rPr>
      <w:rFonts w:eastAsiaTheme="majorEastAsia" w:cstheme="majorBidi"/>
      <w:color w:val="272727" w:themeColor="text1" w:themeTint="D8"/>
    </w:rPr>
  </w:style>
  <w:style w:type="paragraph" w:styleId="Title">
    <w:name w:val="Title"/>
    <w:basedOn w:val="Normal"/>
    <w:next w:val="Normal"/>
    <w:link w:val="TitleChar"/>
    <w:uiPriority w:val="10"/>
    <w:qFormat/>
    <w:rsid w:val="00B71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1FA"/>
    <w:pPr>
      <w:spacing w:before="160"/>
      <w:jc w:val="center"/>
    </w:pPr>
    <w:rPr>
      <w:i/>
      <w:iCs/>
      <w:color w:val="404040" w:themeColor="text1" w:themeTint="BF"/>
    </w:rPr>
  </w:style>
  <w:style w:type="character" w:customStyle="1" w:styleId="QuoteChar">
    <w:name w:val="Quote Char"/>
    <w:basedOn w:val="DefaultParagraphFont"/>
    <w:link w:val="Quote"/>
    <w:uiPriority w:val="29"/>
    <w:rsid w:val="00B711FA"/>
    <w:rPr>
      <w:i/>
      <w:iCs/>
      <w:color w:val="404040" w:themeColor="text1" w:themeTint="BF"/>
    </w:rPr>
  </w:style>
  <w:style w:type="paragraph" w:styleId="ListParagraph">
    <w:name w:val="List Paragraph"/>
    <w:basedOn w:val="Normal"/>
    <w:uiPriority w:val="34"/>
    <w:qFormat/>
    <w:rsid w:val="00B711FA"/>
    <w:pPr>
      <w:ind w:left="720"/>
      <w:contextualSpacing/>
    </w:pPr>
  </w:style>
  <w:style w:type="character" w:styleId="IntenseEmphasis">
    <w:name w:val="Intense Emphasis"/>
    <w:basedOn w:val="DefaultParagraphFont"/>
    <w:uiPriority w:val="21"/>
    <w:qFormat/>
    <w:rsid w:val="00B711FA"/>
    <w:rPr>
      <w:i/>
      <w:iCs/>
      <w:color w:val="0F4761" w:themeColor="accent1" w:themeShade="BF"/>
    </w:rPr>
  </w:style>
  <w:style w:type="paragraph" w:styleId="IntenseQuote">
    <w:name w:val="Intense Quote"/>
    <w:basedOn w:val="Normal"/>
    <w:next w:val="Normal"/>
    <w:link w:val="IntenseQuoteChar"/>
    <w:uiPriority w:val="30"/>
    <w:qFormat/>
    <w:rsid w:val="00B71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1FA"/>
    <w:rPr>
      <w:i/>
      <w:iCs/>
      <w:color w:val="0F4761" w:themeColor="accent1" w:themeShade="BF"/>
    </w:rPr>
  </w:style>
  <w:style w:type="character" w:styleId="IntenseReference">
    <w:name w:val="Intense Reference"/>
    <w:basedOn w:val="DefaultParagraphFont"/>
    <w:uiPriority w:val="32"/>
    <w:qFormat/>
    <w:rsid w:val="00B711FA"/>
    <w:rPr>
      <w:b/>
      <w:bCs/>
      <w:smallCaps/>
      <w:color w:val="0F4761" w:themeColor="accent1" w:themeShade="BF"/>
      <w:spacing w:val="5"/>
    </w:rPr>
  </w:style>
  <w:style w:type="paragraph" w:styleId="NoSpacing">
    <w:name w:val="No Spacing"/>
    <w:uiPriority w:val="1"/>
    <w:qFormat/>
    <w:rsid w:val="0067398B"/>
    <w:pPr>
      <w:spacing w:after="0" w:line="240" w:lineRule="auto"/>
    </w:pPr>
    <w:rPr>
      <w:rFonts w:ascii="Arial" w:hAnsi="Arial"/>
    </w:rPr>
  </w:style>
  <w:style w:type="paragraph" w:styleId="Header">
    <w:name w:val="header"/>
    <w:basedOn w:val="Normal"/>
    <w:link w:val="HeaderChar"/>
    <w:uiPriority w:val="99"/>
    <w:unhideWhenUsed/>
    <w:rsid w:val="00673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98B"/>
    <w:rPr>
      <w:rFonts w:ascii="Arial" w:hAnsi="Arial"/>
    </w:rPr>
  </w:style>
  <w:style w:type="paragraph" w:styleId="Footer">
    <w:name w:val="footer"/>
    <w:basedOn w:val="Normal"/>
    <w:link w:val="FooterChar"/>
    <w:uiPriority w:val="99"/>
    <w:unhideWhenUsed/>
    <w:rsid w:val="00673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98B"/>
    <w:rPr>
      <w:rFonts w:ascii="Arial" w:hAnsi="Arial"/>
    </w:rPr>
  </w:style>
  <w:style w:type="table" w:styleId="TableGrid">
    <w:name w:val="Table Grid"/>
    <w:basedOn w:val="TableNormal"/>
    <w:uiPriority w:val="39"/>
    <w:rsid w:val="004277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23C1"/>
    <w:rPr>
      <w:color w:val="467886" w:themeColor="hyperlink"/>
      <w:u w:val="single"/>
    </w:rPr>
  </w:style>
  <w:style w:type="character" w:styleId="UnresolvedMention">
    <w:name w:val="Unresolved Mention"/>
    <w:basedOn w:val="DefaultParagraphFont"/>
    <w:uiPriority w:val="99"/>
    <w:semiHidden/>
    <w:unhideWhenUsed/>
    <w:rsid w:val="009D23C1"/>
    <w:rPr>
      <w:color w:val="605E5C"/>
      <w:shd w:val="clear" w:color="auto" w:fill="E1DFDD"/>
    </w:rPr>
  </w:style>
  <w:style w:type="character" w:styleId="FollowedHyperlink">
    <w:name w:val="FollowedHyperlink"/>
    <w:basedOn w:val="DefaultParagraphFont"/>
    <w:uiPriority w:val="99"/>
    <w:semiHidden/>
    <w:unhideWhenUsed/>
    <w:rsid w:val="000F37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s://th.bing.com/th/id/R.955876bbb870253a9ae7203408b4ec94?rik=lV%2byyvXxeve3Cw&amp;pid=ImgRaw&amp;r=0" TargetMode="External"/><Relationship Id="rId21" Type="http://schemas.openxmlformats.org/officeDocument/2006/relationships/image" Target="media/image11.jpeg"/><Relationship Id="rId34" Type="http://schemas.openxmlformats.org/officeDocument/2006/relationships/hyperlink" Target="https://pontdugard.fr/sites/default/files/2023-04/_MG_8677%20Aur%C3%A9lio%20Rodriguez.jpg" TargetMode="External"/><Relationship Id="rId42" Type="http://schemas.openxmlformats.org/officeDocument/2006/relationships/hyperlink" Target="https://www.explore.com/img/gallery/walk-the-glass-walkway-at-akashi-kaikyo-japans-longest-suspension-bridge/l-intro-1675877354.jpg" TargetMode="External"/><Relationship Id="rId47" Type="http://schemas.openxmlformats.org/officeDocument/2006/relationships/hyperlink" Target="https://www.rjetm.in/RJETM/Vol05_Issue04/A%20Comparative%20Study%20of%20a%20Suspension%20Bridge,%20a%20Cable-Stayed%20Bridge%20and%20a%20Hybrid%20Cable-Stayed%20Suspension%20Bridge.pdf" TargetMode="External"/><Relationship Id="rId50" Type="http://schemas.openxmlformats.org/officeDocument/2006/relationships/hyperlink" Target="https://engineeringinfinity.com/7-main-types-of-bridges/" TargetMode="External"/><Relationship Id="rId55" Type="http://schemas.openxmlformats.org/officeDocument/2006/relationships/hyperlink" Target="https://www.structuralguide.com/types-of-bridge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www.shutterstock.com/image-photo/wow-theres-sick-red-metal-bridge-2679605981" TargetMode="External"/><Relationship Id="rId37" Type="http://schemas.openxmlformats.org/officeDocument/2006/relationships/hyperlink" Target="https://alchetron.com/cdn/donghai-bridge-7eadfcf4-6126-42f9-a5b4-2f9c811ae51-resize-750.jpg" TargetMode="External"/><Relationship Id="rId40" Type="http://schemas.openxmlformats.org/officeDocument/2006/relationships/hyperlink" Target="https://images-wixmp-ed30a86b8c4ca887773594c2.wixmp.com/f/4a06a8b0-37a0-45db-b0cc-c360f7d84f87/d5sif5q-9aad6133-a9d6-42d9-8589-859dcac582ca.jpg/v1/fill/w_1024,h_768,q_75,strp/quebec_bridge__pont_de_quebec_by_historicbridges-d5sif5q.jpg?token=eyJ0eXAiOiJKV1QiLCJhbGciOiJIUzI1NiJ9.eyJpc3MiOiJ1cm46YXBwOjdlMGQxODg5ODIyNjQzNzNhNWYwZDQxNWVhMGQyNmUwIiwic3ViIjoidXJuOmFwcDo3ZTBkMTg4OTgyMjY0MzczYTVmMGQ0MTVlYTBkMjZlMCIsImF1ZCI6WyJ1cm46c2VydmljZTppbWFnZS5vcGVyYXRpb25zIl0sIm9iaiI6W1t7InBhdGgiOiIvZi80YTA2YThiMC0zN2EwLTQ1ZGItYjBjYy1jMzYwZjdkODRmODcvZDVzaWY1cS05YWFkNjEzMy1hOWQ2LTQyZDktODU4OS04NTlkY2FjNTgyY2EuanBnIiwid2lkdGgiOiI8PTEwMjQiLCJoZWlnaHQiOiI8PTc2OCJ9XV19.mgZPF1MPmmvCVORDnEwIjEGxVofmk7QFtm4LdpV0Qi4" TargetMode="External"/><Relationship Id="rId45" Type="http://schemas.openxmlformats.org/officeDocument/2006/relationships/hyperlink" Target="https://live.staticflickr.com/3919/14437017708_5c4d9e38ac_b.jpg" TargetMode="External"/><Relationship Id="rId53" Type="http://schemas.openxmlformats.org/officeDocument/2006/relationships/hyperlink" Target="https://civiltutorials.com/types-of-bridges/" TargetMode="External"/><Relationship Id="rId58" Type="http://schemas.openxmlformats.org/officeDocument/2006/relationships/footer" Target="footer3.xml"/><Relationship Id="rId5" Type="http://schemas.openxmlformats.org/officeDocument/2006/relationships/footnotes" Target="footnotes.xm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th.bing.com/th/id/R.75dba55e8f0c3866ee2151ffaa6b8d20?rik=H%2b14amLCZ4GaVA&amp;pid=ImgRaw&amp;r=0" TargetMode="External"/><Relationship Id="rId43" Type="http://schemas.openxmlformats.org/officeDocument/2006/relationships/hyperlink" Target="https://d2adk2xmyr6r91.cloudfront.net/wp-content/uploads/2016/08/Verrazano-Narrows-Bridge-.jpg" TargetMode="External"/><Relationship Id="rId48" Type="http://schemas.openxmlformats.org/officeDocument/2006/relationships/hyperlink" Target="https://www.britannica.com/technology/bridge-engineering" TargetMode="External"/><Relationship Id="rId56" Type="http://schemas.openxmlformats.org/officeDocument/2006/relationships/hyperlink" Target="https://structville.com/2020/05/analysis-and-design-of-arch-bridges.html" TargetMode="External"/><Relationship Id="rId8" Type="http://schemas.openxmlformats.org/officeDocument/2006/relationships/header" Target="header1.xml"/><Relationship Id="rId51" Type="http://schemas.openxmlformats.org/officeDocument/2006/relationships/hyperlink" Target="https://engineersviews.com/blog/innovative-bridge-design/" TargetMode="Externa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hyperlink" Target="https://aceraft.com/wp-content/uploads/2021/02/bridge-burst-blog-8.jpg" TargetMode="External"/><Relationship Id="rId38" Type="http://schemas.openxmlformats.org/officeDocument/2006/relationships/hyperlink" Target="https://cdn.thecoolist.com/wp-content/uploads/2022/05/Manchac-Swamp-Bridge.jpg" TargetMode="External"/><Relationship Id="rId46" Type="http://schemas.openxmlformats.org/officeDocument/2006/relationships/hyperlink" Target="https://live.staticflickr.com/2646/4115098020_d58d9924cd_b.jpg" TargetMode="External"/><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hyperlink" Target="https://assets.editorial.aetnd.com/uploads/2015/02/topic-golden-gate-bridge-gettyimages-177770941.jpg" TargetMode="External"/><Relationship Id="rId54" Type="http://schemas.openxmlformats.org/officeDocument/2006/relationships/hyperlink" Target="https://resource.midasuser.com/en/blog/bridge/understanding-beam-bridges-design-components-and-construction-method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2.xml"/><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hyperlink" Target="https://assets.simpleviewinc.com/simpleview/image/upload/c_fill,h_669,q_60,w_1600/v1/clients/chesapeake/DSC_0227_a919c92e-28ab-4e95-b2e8-3a10f980f100.jpg" TargetMode="External"/><Relationship Id="rId49" Type="http://schemas.openxmlformats.org/officeDocument/2006/relationships/hyperlink" Target="https://bridgemastersinc.com/iconic-bridges-part-1/" TargetMode="External"/><Relationship Id="rId57" Type="http://schemas.openxmlformats.org/officeDocument/2006/relationships/hyperlink" Target="https://www.explainthatstuff.com/bridges.html" TargetMode="External"/><Relationship Id="rId10" Type="http://schemas.openxmlformats.org/officeDocument/2006/relationships/footer" Target="footer1.xml"/><Relationship Id="rId31" Type="http://schemas.openxmlformats.org/officeDocument/2006/relationships/image" Target="media/image21.jpeg"/><Relationship Id="rId44" Type="http://schemas.openxmlformats.org/officeDocument/2006/relationships/hyperlink" Target="https://live.staticflickr.com/361/32058574861_8f132e554c_b.jpg" TargetMode="External"/><Relationship Id="rId52" Type="http://schemas.openxmlformats.org/officeDocument/2006/relationships/hyperlink" Target="https://fiveable.me/bridge-engineering/unit-1/classification-types-bridges/study-guide/H34JF2Tcc1lwOyLx"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846</TotalTime>
  <Pages>20</Pages>
  <Words>2667</Words>
  <Characters>15204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 Young</dc:creator>
  <cp:keywords/>
  <dc:description/>
  <cp:lastModifiedBy>Alexi Young</cp:lastModifiedBy>
  <cp:revision>11</cp:revision>
  <dcterms:created xsi:type="dcterms:W3CDTF">2026-05-07T08:17:00Z</dcterms:created>
  <dcterms:modified xsi:type="dcterms:W3CDTF">2026-05-08T21:00:00Z</dcterms:modified>
</cp:coreProperties>
</file>