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7D4935" w14:textId="77777777" w:rsidR="00B0201F" w:rsidRDefault="00B0201F" w:rsidP="00594405">
      <w:pPr>
        <w:pStyle w:val="Title"/>
        <w:adjustRightInd w:val="0"/>
        <w:snapToGrid w:val="0"/>
        <w:spacing w:before="240" w:after="240" w:line="360" w:lineRule="auto"/>
        <w:contextualSpacing w:val="0"/>
        <w:rPr>
          <w:rFonts w:ascii="Times New Roman" w:hAnsi="Times New Roman" w:cs="Times New Roman"/>
          <w:color w:val="000000" w:themeColor="text1"/>
          <w:sz w:val="36"/>
          <w:szCs w:val="36"/>
          <w:lang w:val="en-US"/>
        </w:rPr>
      </w:pPr>
    </w:p>
    <w:p w14:paraId="66421EEC" w14:textId="77777777" w:rsidR="00594405" w:rsidRDefault="00594405" w:rsidP="00594405">
      <w:pPr>
        <w:pStyle w:val="Title"/>
        <w:adjustRightInd w:val="0"/>
        <w:snapToGrid w:val="0"/>
        <w:spacing w:before="240" w:after="240" w:line="360" w:lineRule="auto"/>
        <w:contextualSpacing w:val="0"/>
        <w:jc w:val="center"/>
        <w:rPr>
          <w:rFonts w:ascii="Times New Roman" w:hAnsi="Times New Roman" w:cs="Times New Roman"/>
          <w:color w:val="000000" w:themeColor="text1"/>
          <w:sz w:val="36"/>
          <w:szCs w:val="36"/>
          <w:lang w:val="en-US"/>
        </w:rPr>
      </w:pPr>
      <w:r w:rsidRPr="00977930">
        <w:rPr>
          <w:rFonts w:ascii="Times New Roman" w:hAnsi="Times New Roman" w:cs="Times New Roman"/>
          <w:noProof/>
          <w:color w:val="000000" w:themeColor="text1"/>
          <w:sz w:val="52"/>
          <w:szCs w:val="52"/>
          <w:lang w:val="en-US"/>
        </w:rPr>
        <w:drawing>
          <wp:inline distT="0" distB="0" distL="0" distR="0" wp14:anchorId="1950B6DA" wp14:editId="4883965F">
            <wp:extent cx="3237470" cy="1190827"/>
            <wp:effectExtent l="0" t="0" r="1270" b="3175"/>
            <wp:docPr id="127216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4998" name=""/>
                    <pic:cNvPicPr/>
                  </pic:nvPicPr>
                  <pic:blipFill>
                    <a:blip r:embed="rId7"/>
                    <a:stretch>
                      <a:fillRect/>
                    </a:stretch>
                  </pic:blipFill>
                  <pic:spPr>
                    <a:xfrm>
                      <a:off x="0" y="0"/>
                      <a:ext cx="3253029" cy="1196550"/>
                    </a:xfrm>
                    <a:prstGeom prst="rect">
                      <a:avLst/>
                    </a:prstGeom>
                  </pic:spPr>
                </pic:pic>
              </a:graphicData>
            </a:graphic>
          </wp:inline>
        </w:drawing>
      </w:r>
    </w:p>
    <w:p w14:paraId="11A92119" w14:textId="77777777" w:rsidR="00594405" w:rsidRPr="00A2198F" w:rsidRDefault="00594405" w:rsidP="0059440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Student Name -</w:t>
      </w:r>
      <w:proofErr w:type="spellStart"/>
      <w:r w:rsidRPr="00A2198F">
        <w:rPr>
          <w:rFonts w:ascii="Times New Roman" w:hAnsi="Times New Roman" w:cs="Times New Roman"/>
          <w:lang w:eastAsia="en-GB"/>
        </w:rPr>
        <w:t>Aemanben</w:t>
      </w:r>
      <w:proofErr w:type="spellEnd"/>
      <w:r w:rsidRPr="00A2198F">
        <w:rPr>
          <w:rFonts w:ascii="Times New Roman" w:hAnsi="Times New Roman" w:cs="Times New Roman"/>
          <w:lang w:eastAsia="en-GB"/>
        </w:rPr>
        <w:t xml:space="preserve"> </w:t>
      </w:r>
      <w:proofErr w:type="spellStart"/>
      <w:r w:rsidRPr="00A2198F">
        <w:rPr>
          <w:rFonts w:ascii="Times New Roman" w:hAnsi="Times New Roman" w:cs="Times New Roman"/>
          <w:lang w:eastAsia="en-GB"/>
        </w:rPr>
        <w:t>Anwarbhai</w:t>
      </w:r>
      <w:proofErr w:type="spellEnd"/>
      <w:r w:rsidRPr="00A2198F">
        <w:rPr>
          <w:rFonts w:ascii="Times New Roman" w:hAnsi="Times New Roman" w:cs="Times New Roman"/>
          <w:lang w:eastAsia="en-GB"/>
        </w:rPr>
        <w:t xml:space="preserve"> Dhanani</w:t>
      </w:r>
    </w:p>
    <w:p w14:paraId="20677C00" w14:textId="77777777" w:rsidR="00594405" w:rsidRDefault="00594405" w:rsidP="0059440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Student id -2525496</w:t>
      </w:r>
    </w:p>
    <w:p w14:paraId="3D0CBD27" w14:textId="77777777" w:rsidR="00594405" w:rsidRDefault="00594405" w:rsidP="00594405">
      <w:pPr>
        <w:spacing w:line="360" w:lineRule="auto"/>
        <w:jc w:val="center"/>
        <w:rPr>
          <w:rFonts w:ascii="Times New Roman" w:hAnsi="Times New Roman" w:cs="Times New Roman"/>
          <w:lang w:eastAsia="en-GB"/>
        </w:rPr>
      </w:pPr>
    </w:p>
    <w:p w14:paraId="2CC16101" w14:textId="6311153F" w:rsidR="00594405" w:rsidRPr="0097498D" w:rsidRDefault="00594405" w:rsidP="00594405">
      <w:pPr>
        <w:spacing w:line="360" w:lineRule="auto"/>
        <w:jc w:val="center"/>
        <w:rPr>
          <w:rFonts w:ascii="Times New Roman" w:hAnsi="Times New Roman" w:cs="Times New Roman"/>
          <w:lang w:eastAsia="en-GB"/>
        </w:rPr>
      </w:pPr>
      <w:r w:rsidRPr="0097498D">
        <w:rPr>
          <w:rFonts w:ascii="Times New Roman" w:hAnsi="Times New Roman" w:cs="Times New Roman"/>
          <w:lang w:eastAsia="en-GB"/>
        </w:rPr>
        <w:t xml:space="preserve">Module Name: </w:t>
      </w:r>
      <w:r w:rsidRPr="00594405">
        <w:rPr>
          <w:rFonts w:ascii="Times New Roman" w:hAnsi="Times New Roman" w:cs="Times New Roman"/>
          <w:lang w:eastAsia="en-GB"/>
        </w:rPr>
        <w:t>International Business Concepts</w:t>
      </w:r>
      <w:r>
        <w:rPr>
          <w:rFonts w:ascii="Times New Roman" w:hAnsi="Times New Roman" w:cs="Times New Roman"/>
          <w:lang w:eastAsia="en-GB"/>
        </w:rPr>
        <w:t xml:space="preserve"> </w:t>
      </w:r>
    </w:p>
    <w:p w14:paraId="11B3230E" w14:textId="749FDCEA" w:rsidR="00594405" w:rsidRPr="0097498D" w:rsidRDefault="00594405" w:rsidP="00594405">
      <w:pPr>
        <w:spacing w:line="360" w:lineRule="auto"/>
        <w:jc w:val="center"/>
        <w:rPr>
          <w:rFonts w:ascii="Times New Roman" w:hAnsi="Times New Roman" w:cs="Times New Roman"/>
          <w:lang w:eastAsia="en-GB"/>
        </w:rPr>
      </w:pPr>
      <w:r w:rsidRPr="0097498D">
        <w:rPr>
          <w:rFonts w:ascii="Times New Roman" w:hAnsi="Times New Roman" w:cs="Times New Roman"/>
          <w:lang w:eastAsia="en-GB"/>
        </w:rPr>
        <w:t xml:space="preserve">Module Code: </w:t>
      </w:r>
      <w:r w:rsidRPr="00594405">
        <w:rPr>
          <w:rFonts w:ascii="Times New Roman" w:hAnsi="Times New Roman" w:cs="Times New Roman"/>
          <w:lang w:eastAsia="en-GB"/>
        </w:rPr>
        <w:t>LCMB7034</w:t>
      </w:r>
    </w:p>
    <w:p w14:paraId="205492B3" w14:textId="77777777" w:rsidR="00594405" w:rsidRPr="0097498D" w:rsidRDefault="00594405" w:rsidP="00594405">
      <w:pPr>
        <w:spacing w:line="360" w:lineRule="auto"/>
        <w:jc w:val="center"/>
        <w:rPr>
          <w:rFonts w:ascii="Times New Roman" w:hAnsi="Times New Roman" w:cs="Times New Roman"/>
          <w:lang w:eastAsia="en-GB"/>
        </w:rPr>
      </w:pPr>
    </w:p>
    <w:p w14:paraId="678CA2DC" w14:textId="30E1F5BC" w:rsidR="00594405" w:rsidRDefault="00594405" w:rsidP="00594405">
      <w:pPr>
        <w:spacing w:line="360" w:lineRule="auto"/>
        <w:jc w:val="center"/>
        <w:rPr>
          <w:rFonts w:ascii="Times New Roman" w:hAnsi="Times New Roman" w:cs="Times New Roman"/>
          <w:color w:val="000000" w:themeColor="text1"/>
          <w:sz w:val="32"/>
          <w:szCs w:val="32"/>
          <w:lang w:val="en-US"/>
        </w:rPr>
      </w:pPr>
      <w:r w:rsidRPr="0097498D">
        <w:rPr>
          <w:rFonts w:ascii="Times New Roman" w:hAnsi="Times New Roman" w:cs="Times New Roman"/>
          <w:lang w:eastAsia="en-GB"/>
        </w:rPr>
        <w:t>Lecturer name</w:t>
      </w:r>
      <w:r>
        <w:rPr>
          <w:rFonts w:ascii="Times New Roman" w:hAnsi="Times New Roman" w:cs="Times New Roman"/>
          <w:lang w:eastAsia="en-GB"/>
        </w:rPr>
        <w:t xml:space="preserve"> </w:t>
      </w:r>
      <w:r w:rsidRPr="0097498D">
        <w:rPr>
          <w:rFonts w:ascii="Times New Roman" w:hAnsi="Times New Roman" w:cs="Times New Roman"/>
          <w:lang w:eastAsia="en-GB"/>
        </w:rPr>
        <w:t>-</w:t>
      </w:r>
      <w:r>
        <w:rPr>
          <w:rFonts w:ascii="Times New Roman" w:hAnsi="Times New Roman" w:cs="Times New Roman"/>
          <w:lang w:eastAsia="en-GB"/>
        </w:rPr>
        <w:t xml:space="preserve"> </w:t>
      </w:r>
      <w:r w:rsidR="00E87DAD" w:rsidRPr="00E87DAD">
        <w:rPr>
          <w:rFonts w:ascii="Times New Roman" w:hAnsi="Times New Roman" w:cs="Times New Roman"/>
          <w:lang w:eastAsia="en-GB"/>
        </w:rPr>
        <w:t>Gladius Kulothungan</w:t>
      </w:r>
      <w:r w:rsidR="00E87DAD">
        <w:rPr>
          <w:rFonts w:ascii="Times New Roman" w:hAnsi="Times New Roman" w:cs="Times New Roman"/>
          <w:lang w:eastAsia="en-GB"/>
        </w:rPr>
        <w:t xml:space="preserve"> </w:t>
      </w:r>
    </w:p>
    <w:p w14:paraId="6AA20FB9" w14:textId="77777777" w:rsidR="00594405" w:rsidRPr="00594405" w:rsidRDefault="00594405" w:rsidP="00594405">
      <w:pPr>
        <w:rPr>
          <w:lang w:val="en-US"/>
        </w:rPr>
      </w:pPr>
    </w:p>
    <w:p w14:paraId="20339FCB" w14:textId="77777777" w:rsidR="000A0F4C" w:rsidRPr="000A0F4C" w:rsidRDefault="000A0F4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br w:type="page"/>
      </w:r>
    </w:p>
    <w:sdt>
      <w:sdtPr>
        <w:rPr>
          <w:rFonts w:ascii="Times New Roman" w:hAnsi="Times New Roman" w:cs="Times New Roman"/>
          <w:color w:val="000000" w:themeColor="text1"/>
          <w:sz w:val="24"/>
          <w:szCs w:val="24"/>
        </w:rPr>
        <w:id w:val="83192770"/>
        <w:docPartObj>
          <w:docPartGallery w:val="Table of Contents"/>
          <w:docPartUnique/>
        </w:docPartObj>
      </w:sdtPr>
      <w:sdtEndPr>
        <w:rPr>
          <w:rFonts w:eastAsiaTheme="minorHAnsi"/>
          <w:noProof/>
          <w:kern w:val="2"/>
          <w:lang w:val="en-IN"/>
          <w14:ligatures w14:val="standardContextual"/>
        </w:rPr>
      </w:sdtEndPr>
      <w:sdtContent>
        <w:p w14:paraId="006C668E" w14:textId="60DC677A" w:rsidR="000A0F4C" w:rsidRPr="000A0F4C" w:rsidRDefault="000A0F4C" w:rsidP="000A0F4C">
          <w:pPr>
            <w:pStyle w:val="TOCHeading"/>
            <w:adjustRightInd w:val="0"/>
            <w:snapToGrid w:val="0"/>
            <w:spacing w:before="240" w:after="240" w:line="360" w:lineRule="auto"/>
            <w:jc w:val="both"/>
            <w:rPr>
              <w:rFonts w:ascii="Times New Roman" w:hAnsi="Times New Roman" w:cs="Times New Roman"/>
              <w:color w:val="000000" w:themeColor="text1"/>
              <w:sz w:val="24"/>
              <w:szCs w:val="24"/>
            </w:rPr>
          </w:pPr>
          <w:r w:rsidRPr="000A0F4C">
            <w:rPr>
              <w:rFonts w:ascii="Times New Roman" w:hAnsi="Times New Roman" w:cs="Times New Roman"/>
              <w:color w:val="000000" w:themeColor="text1"/>
              <w:sz w:val="24"/>
              <w:szCs w:val="24"/>
            </w:rPr>
            <w:t>Table of Contents</w:t>
          </w:r>
        </w:p>
        <w:p w14:paraId="4800F839" w14:textId="44D8D292" w:rsidR="000A0F4C" w:rsidRPr="000A0F4C" w:rsidRDefault="000A0F4C" w:rsidP="000A0F4C">
          <w:pPr>
            <w:pStyle w:val="TOC1"/>
            <w:tabs>
              <w:tab w:val="right" w:leader="dot" w:pos="9016"/>
            </w:tabs>
            <w:adjustRightInd w:val="0"/>
            <w:snapToGrid w:val="0"/>
            <w:spacing w:after="240" w:line="360" w:lineRule="auto"/>
            <w:jc w:val="both"/>
            <w:rPr>
              <w:rFonts w:ascii="Times New Roman" w:hAnsi="Times New Roman" w:cs="Times New Roman"/>
              <w:noProof/>
              <w:color w:val="000000" w:themeColor="text1"/>
              <w:sz w:val="24"/>
              <w:szCs w:val="24"/>
            </w:rPr>
          </w:pPr>
          <w:r w:rsidRPr="000A0F4C">
            <w:rPr>
              <w:rFonts w:ascii="Times New Roman" w:hAnsi="Times New Roman" w:cs="Times New Roman"/>
              <w:b w:val="0"/>
              <w:bCs w:val="0"/>
              <w:color w:val="000000" w:themeColor="text1"/>
              <w:sz w:val="24"/>
              <w:szCs w:val="24"/>
            </w:rPr>
            <w:fldChar w:fldCharType="begin"/>
          </w:r>
          <w:r w:rsidRPr="000A0F4C">
            <w:rPr>
              <w:rFonts w:ascii="Times New Roman" w:hAnsi="Times New Roman" w:cs="Times New Roman"/>
              <w:color w:val="000000" w:themeColor="text1"/>
              <w:sz w:val="24"/>
              <w:szCs w:val="24"/>
            </w:rPr>
            <w:instrText xml:space="preserve"> TOC \o "1-3" \h \z \u </w:instrText>
          </w:r>
          <w:r w:rsidRPr="000A0F4C">
            <w:rPr>
              <w:rFonts w:ascii="Times New Roman" w:hAnsi="Times New Roman" w:cs="Times New Roman"/>
              <w:b w:val="0"/>
              <w:bCs w:val="0"/>
              <w:color w:val="000000" w:themeColor="text1"/>
              <w:sz w:val="24"/>
              <w:szCs w:val="24"/>
            </w:rPr>
            <w:fldChar w:fldCharType="separate"/>
          </w:r>
          <w:hyperlink w:anchor="_Toc237275485" w:history="1">
            <w:r w:rsidRPr="000A0F4C">
              <w:rPr>
                <w:rStyle w:val="Hyperlink"/>
                <w:rFonts w:ascii="Times New Roman" w:hAnsi="Times New Roman" w:cs="Times New Roman"/>
                <w:noProof/>
                <w:color w:val="000000" w:themeColor="text1"/>
                <w:sz w:val="24"/>
                <w:szCs w:val="24"/>
                <w:lang w:val="en-US"/>
              </w:rPr>
              <w:t>Section 1</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_Toc237275485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3</w:t>
            </w:r>
            <w:r w:rsidRPr="000A0F4C">
              <w:rPr>
                <w:rFonts w:ascii="Times New Roman" w:hAnsi="Times New Roman" w:cs="Times New Roman"/>
                <w:noProof/>
                <w:webHidden/>
                <w:color w:val="000000" w:themeColor="text1"/>
                <w:sz w:val="24"/>
                <w:szCs w:val="24"/>
              </w:rPr>
              <w:fldChar w:fldCharType="end"/>
            </w:r>
          </w:hyperlink>
        </w:p>
        <w:p w14:paraId="683F7D4B" w14:textId="6B0E5BAC" w:rsidR="000A0F4C" w:rsidRPr="000A0F4C" w:rsidRDefault="000A0F4C" w:rsidP="000A0F4C">
          <w:pPr>
            <w:pStyle w:val="TOC2"/>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86" w:history="1">
            <w:r w:rsidRPr="000A0F4C">
              <w:rPr>
                <w:rStyle w:val="Hyperlink"/>
                <w:rFonts w:ascii="Times New Roman" w:hAnsi="Times New Roman" w:cs="Times New Roman"/>
                <w:b/>
                <w:bCs/>
                <w:noProof/>
                <w:color w:val="000000" w:themeColor="text1"/>
                <w:sz w:val="24"/>
                <w:szCs w:val="24"/>
                <w:lang w:val="en-US"/>
              </w:rPr>
              <w:t>1. Organizational Classification and Global Strategy</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_Toc237275486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3</w:t>
            </w:r>
            <w:r w:rsidRPr="000A0F4C">
              <w:rPr>
                <w:rFonts w:ascii="Times New Roman" w:hAnsi="Times New Roman" w:cs="Times New Roman"/>
                <w:noProof/>
                <w:webHidden/>
                <w:color w:val="000000" w:themeColor="text1"/>
                <w:sz w:val="24"/>
                <w:szCs w:val="24"/>
              </w:rPr>
              <w:fldChar w:fldCharType="end"/>
            </w:r>
          </w:hyperlink>
        </w:p>
        <w:p w14:paraId="66B6973C" w14:textId="410DCC9F" w:rsidR="000A0F4C" w:rsidRPr="000A0F4C" w:rsidRDefault="000A0F4C" w:rsidP="000A0F4C">
          <w:pPr>
            <w:pStyle w:val="TOC2"/>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87" w:history="1">
            <w:r w:rsidRPr="000A0F4C">
              <w:rPr>
                <w:rStyle w:val="Hyperlink"/>
                <w:rFonts w:ascii="Times New Roman" w:hAnsi="Times New Roman" w:cs="Times New Roman"/>
                <w:b/>
                <w:bCs/>
                <w:noProof/>
                <w:color w:val="000000" w:themeColor="text1"/>
                <w:sz w:val="24"/>
                <w:szCs w:val="24"/>
                <w:lang w:val="en-US"/>
              </w:rPr>
              <w:t>2. Macro-Environment Appraisal and Market Attractiveness</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_Toc237275487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6</w:t>
            </w:r>
            <w:r w:rsidRPr="000A0F4C">
              <w:rPr>
                <w:rFonts w:ascii="Times New Roman" w:hAnsi="Times New Roman" w:cs="Times New Roman"/>
                <w:noProof/>
                <w:webHidden/>
                <w:color w:val="000000" w:themeColor="text1"/>
                <w:sz w:val="24"/>
                <w:szCs w:val="24"/>
              </w:rPr>
              <w:fldChar w:fldCharType="end"/>
            </w:r>
          </w:hyperlink>
        </w:p>
        <w:p w14:paraId="05D4D5B5" w14:textId="6247F716"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88" w:history="1">
            <w:r w:rsidRPr="000A0F4C">
              <w:rPr>
                <w:rStyle w:val="Hyperlink"/>
                <w:rFonts w:ascii="Times New Roman" w:hAnsi="Times New Roman" w:cs="Times New Roman"/>
                <w:b/>
                <w:bCs/>
                <w:noProof/>
                <w:color w:val="000000" w:themeColor="text1"/>
                <w:sz w:val="24"/>
                <w:szCs w:val="24"/>
                <w:lang w:val="en-US"/>
              </w:rPr>
              <w:t>Host Country Analysis (Political, Economic, Legal, and Cultural)</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_Toc237275488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6</w:t>
            </w:r>
            <w:r w:rsidRPr="000A0F4C">
              <w:rPr>
                <w:rFonts w:ascii="Times New Roman" w:hAnsi="Times New Roman" w:cs="Times New Roman"/>
                <w:noProof/>
                <w:webHidden/>
                <w:color w:val="000000" w:themeColor="text1"/>
                <w:sz w:val="24"/>
                <w:szCs w:val="24"/>
              </w:rPr>
              <w:fldChar w:fldCharType="end"/>
            </w:r>
          </w:hyperlink>
        </w:p>
        <w:p w14:paraId="51172C5D" w14:textId="6ECDCA39"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89" w:history="1">
            <w:r w:rsidRPr="000A0F4C">
              <w:rPr>
                <w:rStyle w:val="Hyperlink"/>
                <w:rFonts w:ascii="Times New Roman" w:hAnsi="Times New Roman" w:cs="Times New Roman"/>
                <w:b/>
                <w:bCs/>
                <w:noProof/>
                <w:color w:val="000000" w:themeColor="text1"/>
                <w:sz w:val="24"/>
                <w:szCs w:val="24"/>
                <w:lang w:val="en-US"/>
              </w:rPr>
              <w:t>Market Entry: Synthesis using Electric Paradigm (OLI Framework)</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_Toc237275489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9</w:t>
            </w:r>
            <w:r w:rsidRPr="000A0F4C">
              <w:rPr>
                <w:rFonts w:ascii="Times New Roman" w:hAnsi="Times New Roman" w:cs="Times New Roman"/>
                <w:noProof/>
                <w:webHidden/>
                <w:color w:val="000000" w:themeColor="text1"/>
                <w:sz w:val="24"/>
                <w:szCs w:val="24"/>
              </w:rPr>
              <w:fldChar w:fldCharType="end"/>
            </w:r>
          </w:hyperlink>
        </w:p>
        <w:p w14:paraId="010DBAB0" w14:textId="46E70765"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0" w:history="1">
            <w:r w:rsidRPr="000A0F4C">
              <w:rPr>
                <w:rStyle w:val="Hyperlink"/>
                <w:rFonts w:ascii="Times New Roman" w:hAnsi="Times New Roman" w:cs="Times New Roman"/>
                <w:b/>
                <w:bCs/>
                <w:noProof/>
                <w:color w:val="000000" w:themeColor="text1"/>
                <w:sz w:val="24"/>
                <w:szCs w:val="24"/>
                <w:lang w:val="en-US"/>
              </w:rPr>
              <w:t>Implications for Entry Success</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_Toc237275490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11</w:t>
            </w:r>
            <w:r w:rsidRPr="000A0F4C">
              <w:rPr>
                <w:rFonts w:ascii="Times New Roman" w:hAnsi="Times New Roman" w:cs="Times New Roman"/>
                <w:noProof/>
                <w:webHidden/>
                <w:color w:val="000000" w:themeColor="text1"/>
                <w:sz w:val="24"/>
                <w:szCs w:val="24"/>
              </w:rPr>
              <w:fldChar w:fldCharType="end"/>
            </w:r>
          </w:hyperlink>
        </w:p>
        <w:p w14:paraId="06BFAFAF" w14:textId="0E23F686" w:rsidR="000A0F4C" w:rsidRPr="000A0F4C" w:rsidRDefault="000A0F4C" w:rsidP="000A0F4C">
          <w:pPr>
            <w:pStyle w:val="TOC2"/>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1" w:history="1">
            <w:r w:rsidRPr="000A0F4C">
              <w:rPr>
                <w:rStyle w:val="Hyperlink"/>
                <w:rFonts w:ascii="Times New Roman" w:hAnsi="Times New Roman" w:cs="Times New Roman"/>
                <w:b/>
                <w:bCs/>
                <w:noProof/>
                <w:color w:val="000000" w:themeColor="text1"/>
                <w:sz w:val="24"/>
                <w:szCs w:val="24"/>
                <w:lang w:val="en-US"/>
              </w:rPr>
              <w:t>3. Entry Mode Strategy and Strategic Analysis</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_Toc237275491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12</w:t>
            </w:r>
            <w:r w:rsidRPr="000A0F4C">
              <w:rPr>
                <w:rFonts w:ascii="Times New Roman" w:hAnsi="Times New Roman" w:cs="Times New Roman"/>
                <w:noProof/>
                <w:webHidden/>
                <w:color w:val="000000" w:themeColor="text1"/>
                <w:sz w:val="24"/>
                <w:szCs w:val="24"/>
              </w:rPr>
              <w:fldChar w:fldCharType="end"/>
            </w:r>
          </w:hyperlink>
        </w:p>
        <w:p w14:paraId="02C37378" w14:textId="0631EAF0"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2" w:history="1">
            <w:r w:rsidRPr="000A0F4C">
              <w:rPr>
                <w:rStyle w:val="Hyperlink"/>
                <w:rFonts w:ascii="Times New Roman" w:hAnsi="Times New Roman" w:cs="Times New Roman"/>
                <w:b/>
                <w:bCs/>
                <w:noProof/>
                <w:color w:val="000000" w:themeColor="text1"/>
                <w:sz w:val="24"/>
                <w:szCs w:val="24"/>
                <w:lang w:val="en-US"/>
              </w:rPr>
              <w:t>Historical Pattern Recognition</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_Toc237275492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12</w:t>
            </w:r>
            <w:r w:rsidRPr="000A0F4C">
              <w:rPr>
                <w:rFonts w:ascii="Times New Roman" w:hAnsi="Times New Roman" w:cs="Times New Roman"/>
                <w:noProof/>
                <w:webHidden/>
                <w:color w:val="000000" w:themeColor="text1"/>
                <w:sz w:val="24"/>
                <w:szCs w:val="24"/>
              </w:rPr>
              <w:fldChar w:fldCharType="end"/>
            </w:r>
          </w:hyperlink>
        </w:p>
        <w:p w14:paraId="1F3165A0" w14:textId="01E8E899"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3" w:history="1">
            <w:r w:rsidRPr="000A0F4C">
              <w:rPr>
                <w:rStyle w:val="Hyperlink"/>
                <w:rFonts w:ascii="Times New Roman" w:hAnsi="Times New Roman" w:cs="Times New Roman"/>
                <w:b/>
                <w:bCs/>
                <w:noProof/>
                <w:color w:val="000000" w:themeColor="text1"/>
                <w:sz w:val="24"/>
                <w:szCs w:val="24"/>
                <w:lang w:val="en-US"/>
              </w:rPr>
              <w:t>Strategic Fit and Justification for India</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_Toc237275493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13</w:t>
            </w:r>
            <w:r w:rsidRPr="000A0F4C">
              <w:rPr>
                <w:rFonts w:ascii="Times New Roman" w:hAnsi="Times New Roman" w:cs="Times New Roman"/>
                <w:noProof/>
                <w:webHidden/>
                <w:color w:val="000000" w:themeColor="text1"/>
                <w:sz w:val="24"/>
                <w:szCs w:val="24"/>
              </w:rPr>
              <w:fldChar w:fldCharType="end"/>
            </w:r>
          </w:hyperlink>
        </w:p>
        <w:p w14:paraId="45146E9A" w14:textId="4BCA9919" w:rsidR="000A0F4C" w:rsidRPr="000A0F4C" w:rsidRDefault="000A0F4C" w:rsidP="000A0F4C">
          <w:pPr>
            <w:pStyle w:val="TOC3"/>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4" w:history="1">
            <w:r w:rsidRPr="000A0F4C">
              <w:rPr>
                <w:rStyle w:val="Hyperlink"/>
                <w:rFonts w:ascii="Times New Roman" w:hAnsi="Times New Roman" w:cs="Times New Roman"/>
                <w:b/>
                <w:bCs/>
                <w:noProof/>
                <w:color w:val="000000" w:themeColor="text1"/>
                <w:sz w:val="24"/>
                <w:szCs w:val="24"/>
                <w:lang w:val="en-US"/>
              </w:rPr>
              <w:t>Conclusion and Recommendations</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_Toc237275494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14</w:t>
            </w:r>
            <w:r w:rsidRPr="000A0F4C">
              <w:rPr>
                <w:rFonts w:ascii="Times New Roman" w:hAnsi="Times New Roman" w:cs="Times New Roman"/>
                <w:noProof/>
                <w:webHidden/>
                <w:color w:val="000000" w:themeColor="text1"/>
                <w:sz w:val="24"/>
                <w:szCs w:val="24"/>
              </w:rPr>
              <w:fldChar w:fldCharType="end"/>
            </w:r>
          </w:hyperlink>
        </w:p>
        <w:p w14:paraId="3BE3D702" w14:textId="2324C487" w:rsidR="000A0F4C" w:rsidRPr="000A0F4C" w:rsidRDefault="000A0F4C" w:rsidP="000A0F4C">
          <w:pPr>
            <w:pStyle w:val="TOC1"/>
            <w:tabs>
              <w:tab w:val="right" w:leader="dot" w:pos="9016"/>
            </w:tabs>
            <w:adjustRightInd w:val="0"/>
            <w:snapToGrid w:val="0"/>
            <w:spacing w:after="240" w:line="360" w:lineRule="auto"/>
            <w:jc w:val="both"/>
            <w:rPr>
              <w:rFonts w:ascii="Times New Roman" w:hAnsi="Times New Roman" w:cs="Times New Roman"/>
              <w:noProof/>
              <w:color w:val="000000" w:themeColor="text1"/>
              <w:sz w:val="24"/>
              <w:szCs w:val="24"/>
            </w:rPr>
          </w:pPr>
          <w:hyperlink w:anchor="_Toc237275495" w:history="1">
            <w:r w:rsidRPr="000A0F4C">
              <w:rPr>
                <w:rStyle w:val="Hyperlink"/>
                <w:rFonts w:ascii="Times New Roman" w:hAnsi="Times New Roman" w:cs="Times New Roman"/>
                <w:noProof/>
                <w:color w:val="000000" w:themeColor="text1"/>
                <w:sz w:val="24"/>
                <w:szCs w:val="24"/>
                <w:lang w:val="en-US"/>
              </w:rPr>
              <w:t>Section 2</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_Toc237275495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14</w:t>
            </w:r>
            <w:r w:rsidRPr="000A0F4C">
              <w:rPr>
                <w:rFonts w:ascii="Times New Roman" w:hAnsi="Times New Roman" w:cs="Times New Roman"/>
                <w:noProof/>
                <w:webHidden/>
                <w:color w:val="000000" w:themeColor="text1"/>
                <w:sz w:val="24"/>
                <w:szCs w:val="24"/>
              </w:rPr>
              <w:fldChar w:fldCharType="end"/>
            </w:r>
          </w:hyperlink>
        </w:p>
        <w:p w14:paraId="2EBC4DC8" w14:textId="5663E74B" w:rsidR="000A0F4C" w:rsidRPr="000A0F4C" w:rsidRDefault="000A0F4C" w:rsidP="000A0F4C">
          <w:pPr>
            <w:pStyle w:val="TOC2"/>
            <w:tabs>
              <w:tab w:val="right" w:leader="dot" w:pos="9016"/>
            </w:tabs>
            <w:adjustRightInd w:val="0"/>
            <w:snapToGrid w:val="0"/>
            <w:spacing w:before="240" w:after="240" w:line="360" w:lineRule="auto"/>
            <w:jc w:val="both"/>
            <w:rPr>
              <w:rFonts w:ascii="Times New Roman" w:hAnsi="Times New Roman" w:cs="Times New Roman"/>
              <w:noProof/>
              <w:color w:val="000000" w:themeColor="text1"/>
              <w:sz w:val="24"/>
              <w:szCs w:val="24"/>
            </w:rPr>
          </w:pPr>
          <w:hyperlink w:anchor="_Toc237275496" w:history="1">
            <w:r w:rsidRPr="000A0F4C">
              <w:rPr>
                <w:rStyle w:val="Hyperlink"/>
                <w:rFonts w:ascii="Times New Roman" w:hAnsi="Times New Roman" w:cs="Times New Roman"/>
                <w:b/>
                <w:bCs/>
                <w:noProof/>
                <w:color w:val="000000" w:themeColor="text1"/>
                <w:sz w:val="24"/>
                <w:szCs w:val="24"/>
                <w:lang w:val="en-US"/>
              </w:rPr>
              <w:t>Reflection using Gibbs Reflective Cycle</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_Toc237275496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14</w:t>
            </w:r>
            <w:r w:rsidRPr="000A0F4C">
              <w:rPr>
                <w:rFonts w:ascii="Times New Roman" w:hAnsi="Times New Roman" w:cs="Times New Roman"/>
                <w:noProof/>
                <w:webHidden/>
                <w:color w:val="000000" w:themeColor="text1"/>
                <w:sz w:val="24"/>
                <w:szCs w:val="24"/>
              </w:rPr>
              <w:fldChar w:fldCharType="end"/>
            </w:r>
          </w:hyperlink>
        </w:p>
        <w:p w14:paraId="0900B445" w14:textId="74839FAE" w:rsidR="000A0F4C" w:rsidRPr="000A0F4C" w:rsidRDefault="000A0F4C" w:rsidP="000A0F4C">
          <w:pPr>
            <w:pStyle w:val="TOC1"/>
            <w:tabs>
              <w:tab w:val="right" w:leader="dot" w:pos="9016"/>
            </w:tabs>
            <w:adjustRightInd w:val="0"/>
            <w:snapToGrid w:val="0"/>
            <w:spacing w:after="240" w:line="360" w:lineRule="auto"/>
            <w:jc w:val="both"/>
            <w:rPr>
              <w:rFonts w:ascii="Times New Roman" w:hAnsi="Times New Roman" w:cs="Times New Roman"/>
              <w:noProof/>
              <w:color w:val="000000" w:themeColor="text1"/>
              <w:sz w:val="24"/>
              <w:szCs w:val="24"/>
            </w:rPr>
          </w:pPr>
          <w:hyperlink w:anchor="_Toc237275497" w:history="1">
            <w:r w:rsidRPr="000A0F4C">
              <w:rPr>
                <w:rStyle w:val="Hyperlink"/>
                <w:rFonts w:ascii="Times New Roman" w:hAnsi="Times New Roman" w:cs="Times New Roman"/>
                <w:noProof/>
                <w:color w:val="000000" w:themeColor="text1"/>
                <w:sz w:val="24"/>
                <w:szCs w:val="24"/>
                <w:lang w:val="en-US"/>
              </w:rPr>
              <w:t>References</w:t>
            </w:r>
            <w:r w:rsidRPr="000A0F4C">
              <w:rPr>
                <w:rFonts w:ascii="Times New Roman" w:hAnsi="Times New Roman" w:cs="Times New Roman"/>
                <w:noProof/>
                <w:webHidden/>
                <w:color w:val="000000" w:themeColor="text1"/>
                <w:sz w:val="24"/>
                <w:szCs w:val="24"/>
              </w:rPr>
              <w:tab/>
            </w:r>
            <w:r w:rsidRPr="000A0F4C">
              <w:rPr>
                <w:rFonts w:ascii="Times New Roman" w:hAnsi="Times New Roman" w:cs="Times New Roman"/>
                <w:noProof/>
                <w:webHidden/>
                <w:color w:val="000000" w:themeColor="text1"/>
                <w:sz w:val="24"/>
                <w:szCs w:val="24"/>
              </w:rPr>
              <w:fldChar w:fldCharType="begin"/>
            </w:r>
            <w:r w:rsidRPr="000A0F4C">
              <w:rPr>
                <w:rFonts w:ascii="Times New Roman" w:hAnsi="Times New Roman" w:cs="Times New Roman"/>
                <w:noProof/>
                <w:webHidden/>
                <w:color w:val="000000" w:themeColor="text1"/>
                <w:sz w:val="24"/>
                <w:szCs w:val="24"/>
              </w:rPr>
              <w:instrText xml:space="preserve"> PAGEREF _Toc237275497 \h </w:instrText>
            </w:r>
            <w:r w:rsidRPr="000A0F4C">
              <w:rPr>
                <w:rFonts w:ascii="Times New Roman" w:hAnsi="Times New Roman" w:cs="Times New Roman"/>
                <w:noProof/>
                <w:webHidden/>
                <w:color w:val="000000" w:themeColor="text1"/>
                <w:sz w:val="24"/>
                <w:szCs w:val="24"/>
              </w:rPr>
            </w:r>
            <w:r w:rsidRPr="000A0F4C">
              <w:rPr>
                <w:rFonts w:ascii="Times New Roman" w:hAnsi="Times New Roman" w:cs="Times New Roman"/>
                <w:noProof/>
                <w:webHidden/>
                <w:color w:val="000000" w:themeColor="text1"/>
                <w:sz w:val="24"/>
                <w:szCs w:val="24"/>
              </w:rPr>
              <w:fldChar w:fldCharType="separate"/>
            </w:r>
            <w:r w:rsidR="009A7763">
              <w:rPr>
                <w:rFonts w:ascii="Times New Roman" w:hAnsi="Times New Roman" w:cs="Times New Roman"/>
                <w:noProof/>
                <w:webHidden/>
                <w:color w:val="000000" w:themeColor="text1"/>
                <w:sz w:val="24"/>
                <w:szCs w:val="24"/>
              </w:rPr>
              <w:t>18</w:t>
            </w:r>
            <w:r w:rsidRPr="000A0F4C">
              <w:rPr>
                <w:rFonts w:ascii="Times New Roman" w:hAnsi="Times New Roman" w:cs="Times New Roman"/>
                <w:noProof/>
                <w:webHidden/>
                <w:color w:val="000000" w:themeColor="text1"/>
                <w:sz w:val="24"/>
                <w:szCs w:val="24"/>
              </w:rPr>
              <w:fldChar w:fldCharType="end"/>
            </w:r>
          </w:hyperlink>
        </w:p>
        <w:p w14:paraId="59A7156C" w14:textId="5D0340DE" w:rsidR="000A0F4C" w:rsidRPr="000A0F4C" w:rsidRDefault="000A0F4C" w:rsidP="000A0F4C">
          <w:pPr>
            <w:adjustRightInd w:val="0"/>
            <w:snapToGrid w:val="0"/>
            <w:spacing w:before="240" w:after="240" w:line="360" w:lineRule="auto"/>
            <w:jc w:val="both"/>
            <w:rPr>
              <w:rFonts w:ascii="Times New Roman" w:hAnsi="Times New Roman" w:cs="Times New Roman"/>
              <w:color w:val="000000" w:themeColor="text1"/>
            </w:rPr>
          </w:pPr>
          <w:r w:rsidRPr="000A0F4C">
            <w:rPr>
              <w:rFonts w:ascii="Times New Roman" w:hAnsi="Times New Roman" w:cs="Times New Roman"/>
              <w:b/>
              <w:bCs/>
              <w:noProof/>
              <w:color w:val="000000" w:themeColor="text1"/>
            </w:rPr>
            <w:fldChar w:fldCharType="end"/>
          </w:r>
        </w:p>
      </w:sdtContent>
    </w:sdt>
    <w:p w14:paraId="6969522A" w14:textId="77777777" w:rsidR="000A0F4C" w:rsidRPr="000A0F4C" w:rsidRDefault="000A0F4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br w:type="page"/>
      </w:r>
    </w:p>
    <w:p w14:paraId="58C877F1" w14:textId="7785F733" w:rsidR="00577BE7" w:rsidRPr="000A0F4C" w:rsidRDefault="00577BE7" w:rsidP="000A0F4C">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0" w:name="_Toc237275485"/>
      <w:r w:rsidRPr="000A0F4C">
        <w:rPr>
          <w:rFonts w:ascii="Times New Roman" w:hAnsi="Times New Roman" w:cs="Times New Roman"/>
          <w:b/>
          <w:bCs/>
          <w:color w:val="000000" w:themeColor="text1"/>
          <w:sz w:val="24"/>
          <w:szCs w:val="24"/>
          <w:lang w:val="en-US"/>
        </w:rPr>
        <w:lastRenderedPageBreak/>
        <w:t>Section 1</w:t>
      </w:r>
      <w:bookmarkEnd w:id="0"/>
      <w:r w:rsidRPr="000A0F4C">
        <w:rPr>
          <w:rFonts w:ascii="Times New Roman" w:hAnsi="Times New Roman" w:cs="Times New Roman"/>
          <w:b/>
          <w:bCs/>
          <w:color w:val="000000" w:themeColor="text1"/>
          <w:sz w:val="24"/>
          <w:szCs w:val="24"/>
          <w:lang w:val="en-US"/>
        </w:rPr>
        <w:t xml:space="preserve"> </w:t>
      </w:r>
    </w:p>
    <w:p w14:paraId="0534D89E" w14:textId="5766DF64" w:rsidR="00E435DE" w:rsidRPr="000A0F4C" w:rsidRDefault="00577BE7" w:rsidP="000A0F4C">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 w:name="_Toc237275486"/>
      <w:r w:rsidRPr="000A0F4C">
        <w:rPr>
          <w:rFonts w:ascii="Times New Roman" w:hAnsi="Times New Roman" w:cs="Times New Roman"/>
          <w:b/>
          <w:bCs/>
          <w:color w:val="000000" w:themeColor="text1"/>
          <w:sz w:val="24"/>
          <w:szCs w:val="24"/>
          <w:lang w:val="en-US"/>
        </w:rPr>
        <w:t>1. Organizational Classification and Global Strategy</w:t>
      </w:r>
      <w:bookmarkEnd w:id="1"/>
    </w:p>
    <w:p w14:paraId="0CC0313D" w14:textId="469638C3" w:rsidR="00E435DE" w:rsidRPr="000A0F4C" w:rsidRDefault="00A16F4E" w:rsidP="000A0F4C">
      <w:pPr>
        <w:adjustRightInd w:val="0"/>
        <w:snapToGrid w:val="0"/>
        <w:spacing w:before="240" w:after="240" w:line="360" w:lineRule="auto"/>
        <w:jc w:val="both"/>
        <w:rPr>
          <w:rFonts w:ascii="Times New Roman" w:hAnsi="Times New Roman" w:cs="Times New Roman"/>
          <w:color w:val="000000" w:themeColor="text1"/>
          <w:lang w:val="en-US"/>
        </w:rPr>
      </w:pPr>
      <w:bookmarkStart w:id="2" w:name="OLE_LINK3"/>
      <w:r w:rsidRPr="000A0F4C">
        <w:rPr>
          <w:rFonts w:ascii="Times New Roman" w:hAnsi="Times New Roman" w:cs="Times New Roman"/>
          <w:color w:val="000000" w:themeColor="text1"/>
          <w:lang w:val="en-US"/>
        </w:rPr>
        <w:t xml:space="preserve">Bartlett and Ghoshal’s (1989) </w:t>
      </w:r>
      <w:bookmarkEnd w:id="2"/>
      <w:r w:rsidRPr="000A0F4C">
        <w:rPr>
          <w:rFonts w:ascii="Times New Roman" w:hAnsi="Times New Roman" w:cs="Times New Roman"/>
          <w:color w:val="000000" w:themeColor="text1"/>
          <w:lang w:val="en-US"/>
        </w:rPr>
        <w:t>introduced an important model to manage a business that operates on global scale. There are two key factors in the process suggested by this framework. One is the potential cost gains from being internationally integrated in areas of production and marketing. Another is the pressure of responding to local market conditions</w:t>
      </w:r>
      <w:r w:rsidR="00147457" w:rsidRPr="000A0F4C">
        <w:rPr>
          <w:rFonts w:ascii="Times New Roman" w:hAnsi="Times New Roman" w:cs="Times New Roman"/>
          <w:color w:val="000000" w:themeColor="text1"/>
          <w:lang w:val="en-US"/>
        </w:rPr>
        <w:t xml:space="preserve"> (Macro and Ott, 2024)</w:t>
      </w:r>
      <w:r w:rsidRPr="000A0F4C">
        <w:rPr>
          <w:rFonts w:ascii="Times New Roman" w:hAnsi="Times New Roman" w:cs="Times New Roman"/>
          <w:color w:val="000000" w:themeColor="text1"/>
          <w:lang w:val="en-US"/>
        </w:rPr>
        <w:t>.</w:t>
      </w:r>
      <w:r w:rsidR="00147457" w:rsidRPr="000A0F4C">
        <w:rPr>
          <w:rFonts w:ascii="Times New Roman" w:hAnsi="Times New Roman" w:cs="Times New Roman"/>
          <w:color w:val="000000" w:themeColor="text1"/>
          <w:lang w:val="en-US"/>
        </w:rPr>
        <w:t xml:space="preserve"> </w:t>
      </w:r>
      <w:r w:rsidR="00147457" w:rsidRPr="000A0F4C">
        <w:rPr>
          <w:rFonts w:ascii="Times New Roman" w:hAnsi="Times New Roman" w:cs="Times New Roman"/>
          <w:color w:val="000000" w:themeColor="text1"/>
          <w:lang w:val="en-US"/>
        </w:rPr>
        <w:t>This model positions multinational companies as per their historical background and derives typology in an international context.</w:t>
      </w:r>
      <w:r w:rsidR="00147457" w:rsidRPr="000A0F4C">
        <w:rPr>
          <w:rFonts w:ascii="Times New Roman" w:hAnsi="Times New Roman" w:cs="Times New Roman"/>
          <w:color w:val="000000" w:themeColor="text1"/>
          <w:lang w:val="en-US"/>
        </w:rPr>
        <w:t xml:space="preserve"> </w:t>
      </w:r>
    </w:p>
    <w:p w14:paraId="128E2820" w14:textId="59FA4562" w:rsidR="00A16F4E" w:rsidRPr="000A0F4C" w:rsidRDefault="00A16F4E" w:rsidP="000A0F4C">
      <w:pPr>
        <w:adjustRightInd w:val="0"/>
        <w:snapToGrid w:val="0"/>
        <w:spacing w:before="240" w:after="240" w:line="360" w:lineRule="auto"/>
        <w:jc w:val="center"/>
        <w:rPr>
          <w:rFonts w:ascii="Times New Roman" w:hAnsi="Times New Roman" w:cs="Times New Roman"/>
          <w:color w:val="000000" w:themeColor="text1"/>
        </w:rPr>
      </w:pPr>
      <w:r w:rsidRPr="000A0F4C">
        <w:rPr>
          <w:rFonts w:ascii="Times New Roman" w:hAnsi="Times New Roman" w:cs="Times New Roman"/>
          <w:color w:val="000000" w:themeColor="text1"/>
        </w:rPr>
        <w:fldChar w:fldCharType="begin"/>
      </w:r>
      <w:r w:rsidRPr="000A0F4C">
        <w:rPr>
          <w:rFonts w:ascii="Times New Roman" w:hAnsi="Times New Roman" w:cs="Times New Roman"/>
          <w:color w:val="000000" w:themeColor="text1"/>
        </w:rPr>
        <w:instrText xml:space="preserve"> INCLUDEPICTURE "https://static.aqa.org.uk/assets/image/0020/306821/00159775-FA00135992-DB.png" \* MERGEFORMATINET </w:instrText>
      </w:r>
      <w:r w:rsidRPr="000A0F4C">
        <w:rPr>
          <w:rFonts w:ascii="Times New Roman" w:hAnsi="Times New Roman" w:cs="Times New Roman"/>
          <w:color w:val="000000" w:themeColor="text1"/>
        </w:rPr>
        <w:fldChar w:fldCharType="separate"/>
      </w:r>
      <w:r w:rsidRPr="000A0F4C">
        <w:rPr>
          <w:rFonts w:ascii="Times New Roman" w:hAnsi="Times New Roman" w:cs="Times New Roman"/>
          <w:noProof/>
          <w:color w:val="000000" w:themeColor="text1"/>
        </w:rPr>
        <w:drawing>
          <wp:inline distT="0" distB="0" distL="0" distR="0" wp14:anchorId="136A44FC" wp14:editId="2DDFEEB9">
            <wp:extent cx="4009938" cy="3521246"/>
            <wp:effectExtent l="0" t="0" r="3810" b="0"/>
            <wp:docPr id="175889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947" cy="3559892"/>
                    </a:xfrm>
                    <a:prstGeom prst="rect">
                      <a:avLst/>
                    </a:prstGeom>
                    <a:noFill/>
                    <a:ln>
                      <a:noFill/>
                    </a:ln>
                  </pic:spPr>
                </pic:pic>
              </a:graphicData>
            </a:graphic>
          </wp:inline>
        </w:drawing>
      </w:r>
      <w:r w:rsidRPr="000A0F4C">
        <w:rPr>
          <w:rFonts w:ascii="Times New Roman" w:hAnsi="Times New Roman" w:cs="Times New Roman"/>
          <w:color w:val="000000" w:themeColor="text1"/>
        </w:rPr>
        <w:fldChar w:fldCharType="end"/>
      </w:r>
    </w:p>
    <w:p w14:paraId="704A4E32" w14:textId="0A302DBA" w:rsidR="00A16F4E" w:rsidRPr="000A0F4C" w:rsidRDefault="00A16F4E" w:rsidP="000A0F4C">
      <w:pPr>
        <w:adjustRightInd w:val="0"/>
        <w:snapToGrid w:val="0"/>
        <w:spacing w:before="240" w:after="240" w:line="360" w:lineRule="auto"/>
        <w:jc w:val="center"/>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Bartlett and Ghoshal's Framework</w:t>
      </w:r>
    </w:p>
    <w:p w14:paraId="7A06870D" w14:textId="4017C90C" w:rsidR="00A16F4E" w:rsidRPr="000A0F4C" w:rsidRDefault="00A16F4E"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Source: [AQA, 2024]</w:t>
      </w:r>
    </w:p>
    <w:p w14:paraId="66BE9332" w14:textId="77777777" w:rsidR="000A0F4C" w:rsidRDefault="00A16F4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This model classifies Tesla as pursuing a </w:t>
      </w:r>
      <w:r w:rsidRPr="000A0F4C">
        <w:rPr>
          <w:rFonts w:ascii="Times New Roman" w:hAnsi="Times New Roman" w:cs="Times New Roman"/>
          <w:b/>
          <w:bCs/>
          <w:color w:val="000000" w:themeColor="text1"/>
          <w:lang w:val="en-US"/>
        </w:rPr>
        <w:t>transnational</w:t>
      </w:r>
      <w:r w:rsidRPr="000A0F4C">
        <w:rPr>
          <w:rFonts w:ascii="Times New Roman" w:hAnsi="Times New Roman" w:cs="Times New Roman"/>
          <w:color w:val="000000" w:themeColor="text1"/>
          <w:lang w:val="en-US"/>
        </w:rPr>
        <w:t xml:space="preserve"> strategy. This approach requires a high level of global integration and local responsiveness. Global integration puts a significant pressure on the company because battery technologies and EV platforms require </w:t>
      </w:r>
      <w:proofErr w:type="gramStart"/>
      <w:r w:rsidRPr="000A0F4C">
        <w:rPr>
          <w:rFonts w:ascii="Times New Roman" w:hAnsi="Times New Roman" w:cs="Times New Roman"/>
          <w:color w:val="000000" w:themeColor="text1"/>
          <w:lang w:val="en-US"/>
        </w:rPr>
        <w:t>massive fixed</w:t>
      </w:r>
      <w:proofErr w:type="gramEnd"/>
      <w:r w:rsidRPr="000A0F4C">
        <w:rPr>
          <w:rFonts w:ascii="Times New Roman" w:hAnsi="Times New Roman" w:cs="Times New Roman"/>
          <w:color w:val="000000" w:themeColor="text1"/>
          <w:lang w:val="en-US"/>
        </w:rPr>
        <w:t xml:space="preserve"> investment.</w:t>
      </w:r>
      <w:r w:rsidR="0013137A" w:rsidRPr="000A0F4C">
        <w:rPr>
          <w:rFonts w:ascii="Times New Roman" w:hAnsi="Times New Roman" w:cs="Times New Roman"/>
          <w:color w:val="000000" w:themeColor="text1"/>
          <w:lang w:val="en-US"/>
        </w:rPr>
        <w:t xml:space="preserve"> </w:t>
      </w:r>
      <w:r w:rsidR="00742A41" w:rsidRPr="000A0F4C">
        <w:rPr>
          <w:rFonts w:ascii="Times New Roman" w:hAnsi="Times New Roman" w:cs="Times New Roman"/>
          <w:color w:val="000000" w:themeColor="text1"/>
          <w:lang w:val="en-US"/>
        </w:rPr>
        <w:t xml:space="preserve">The automaker has its R&amp;D centralized in the US with standardized vehicle architectures. </w:t>
      </w:r>
      <w:r w:rsidR="00007C3E" w:rsidRPr="000A0F4C">
        <w:rPr>
          <w:rFonts w:ascii="Times New Roman" w:hAnsi="Times New Roman" w:cs="Times New Roman"/>
          <w:color w:val="000000" w:themeColor="text1"/>
          <w:lang w:val="en-US"/>
        </w:rPr>
        <w:t>They use their own sales channel to get a high advantage in its product development process and give a better buying experience to the customers</w:t>
      </w:r>
      <w:r w:rsidR="00007C3E" w:rsidRPr="000A0F4C">
        <w:rPr>
          <w:rFonts w:ascii="Times New Roman" w:hAnsi="Times New Roman" w:cs="Times New Roman"/>
          <w:color w:val="000000" w:themeColor="text1"/>
          <w:lang w:val="en-US"/>
        </w:rPr>
        <w:t xml:space="preserve"> (Zucci, et. al., 2026)</w:t>
      </w:r>
      <w:r w:rsidR="00007C3E" w:rsidRPr="000A0F4C">
        <w:rPr>
          <w:rFonts w:ascii="Times New Roman" w:hAnsi="Times New Roman" w:cs="Times New Roman"/>
          <w:color w:val="000000" w:themeColor="text1"/>
          <w:lang w:val="en-US"/>
        </w:rPr>
        <w:t xml:space="preserve">. </w:t>
      </w:r>
    </w:p>
    <w:p w14:paraId="658B2041" w14:textId="02D5FFAF" w:rsidR="00742A41" w:rsidRPr="000A0F4C" w:rsidRDefault="00742A41"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 xml:space="preserve">Their unified brand proposition provides them </w:t>
      </w:r>
      <w:proofErr w:type="gramStart"/>
      <w:r w:rsidRPr="000A0F4C">
        <w:rPr>
          <w:rFonts w:ascii="Times New Roman" w:hAnsi="Times New Roman" w:cs="Times New Roman"/>
          <w:color w:val="000000" w:themeColor="text1"/>
          <w:lang w:val="en-US"/>
        </w:rPr>
        <w:t>cost-efficiency</w:t>
      </w:r>
      <w:proofErr w:type="gramEnd"/>
      <w:r w:rsidRPr="000A0F4C">
        <w:rPr>
          <w:rFonts w:ascii="Times New Roman" w:hAnsi="Times New Roman" w:cs="Times New Roman"/>
          <w:color w:val="000000" w:themeColor="text1"/>
          <w:lang w:val="en-US"/>
        </w:rPr>
        <w:t xml:space="preserve"> across markets. </w:t>
      </w:r>
      <w:r w:rsidR="005C0AAB" w:rsidRPr="000A0F4C">
        <w:rPr>
          <w:rFonts w:ascii="Times New Roman" w:hAnsi="Times New Roman" w:cs="Times New Roman"/>
          <w:color w:val="000000" w:themeColor="text1"/>
          <w:lang w:val="en-US"/>
        </w:rPr>
        <w:t>Tesla</w:t>
      </w:r>
      <w:r w:rsidRPr="000A0F4C">
        <w:rPr>
          <w:rFonts w:ascii="Times New Roman" w:hAnsi="Times New Roman" w:cs="Times New Roman"/>
          <w:color w:val="000000" w:themeColor="text1"/>
          <w:lang w:val="en-US"/>
        </w:rPr>
        <w:t xml:space="preserve"> also transfers battery chemistry and over-the-air software updates from their headquarters to subsidiaries.</w:t>
      </w:r>
      <w:r w:rsidR="005C0AAB" w:rsidRPr="000A0F4C">
        <w:rPr>
          <w:rFonts w:ascii="Times New Roman" w:hAnsi="Times New Roman" w:cs="Times New Roman"/>
          <w:color w:val="000000" w:themeColor="text1"/>
          <w:lang w:val="en-US"/>
        </w:rPr>
        <w:t xml:space="preserve"> </w:t>
      </w:r>
      <w:r w:rsidR="005C0AAB" w:rsidRPr="000A0F4C">
        <w:rPr>
          <w:rFonts w:ascii="Times New Roman" w:hAnsi="Times New Roman" w:cs="Times New Roman"/>
          <w:color w:val="000000" w:themeColor="text1"/>
          <w:lang w:val="en-US"/>
        </w:rPr>
        <w:t xml:space="preserve">Their </w:t>
      </w:r>
      <w:proofErr w:type="gramStart"/>
      <w:r w:rsidR="005C0AAB" w:rsidRPr="000A0F4C">
        <w:rPr>
          <w:rFonts w:ascii="Times New Roman" w:hAnsi="Times New Roman" w:cs="Times New Roman"/>
          <w:color w:val="000000" w:themeColor="text1"/>
          <w:lang w:val="en-US"/>
        </w:rPr>
        <w:t xml:space="preserve">future </w:t>
      </w:r>
      <w:r w:rsidR="005C0AAB" w:rsidRPr="000A0F4C">
        <w:rPr>
          <w:rFonts w:ascii="Times New Roman" w:hAnsi="Times New Roman" w:cs="Times New Roman"/>
          <w:color w:val="000000" w:themeColor="text1"/>
          <w:lang w:val="en-US"/>
        </w:rPr>
        <w:t>plan</w:t>
      </w:r>
      <w:proofErr w:type="gramEnd"/>
      <w:r w:rsidR="005C0AAB" w:rsidRPr="000A0F4C">
        <w:rPr>
          <w:rFonts w:ascii="Times New Roman" w:hAnsi="Times New Roman" w:cs="Times New Roman"/>
          <w:color w:val="000000" w:themeColor="text1"/>
          <w:lang w:val="en-US"/>
        </w:rPr>
        <w:t xml:space="preserve"> is to enter the market through a manufacturing plant with an annual capacity of 500,000 vehicles by investing $2 to $3 billion. It will make their products affordable within that ₹20 to ₹25 lakh range which appeals to Indian customers</w:t>
      </w:r>
      <w:r w:rsidR="005C0AAB" w:rsidRPr="000A0F4C">
        <w:rPr>
          <w:rFonts w:ascii="Times New Roman" w:hAnsi="Times New Roman" w:cs="Times New Roman"/>
          <w:color w:val="000000" w:themeColor="text1"/>
          <w:lang w:val="en-US"/>
        </w:rPr>
        <w:t xml:space="preserve"> (</w:t>
      </w:r>
      <w:proofErr w:type="spellStart"/>
      <w:r w:rsidR="005C0AAB" w:rsidRPr="000A0F4C">
        <w:rPr>
          <w:rFonts w:ascii="Times New Roman" w:hAnsi="Times New Roman" w:cs="Times New Roman"/>
          <w:color w:val="000000" w:themeColor="text1"/>
          <w:lang w:val="en-US"/>
        </w:rPr>
        <w:t>Kabirdas</w:t>
      </w:r>
      <w:proofErr w:type="spellEnd"/>
      <w:r w:rsidR="005C0AAB" w:rsidRPr="000A0F4C">
        <w:rPr>
          <w:rFonts w:ascii="Times New Roman" w:hAnsi="Times New Roman" w:cs="Times New Roman"/>
          <w:color w:val="000000" w:themeColor="text1"/>
          <w:lang w:val="en-US"/>
        </w:rPr>
        <w:t>, 2025)</w:t>
      </w:r>
      <w:r w:rsidR="005C0AAB" w:rsidRPr="000A0F4C">
        <w:rPr>
          <w:rFonts w:ascii="Times New Roman" w:hAnsi="Times New Roman" w:cs="Times New Roman"/>
          <w:color w:val="000000" w:themeColor="text1"/>
          <w:lang w:val="en-US"/>
        </w:rPr>
        <w:t>.</w:t>
      </w:r>
      <w:r w:rsidR="005C0AAB" w:rsidRPr="000A0F4C">
        <w:rPr>
          <w:rFonts w:ascii="Times New Roman" w:hAnsi="Times New Roman" w:cs="Times New Roman"/>
          <w:color w:val="000000" w:themeColor="text1"/>
          <w:lang w:val="en-US"/>
        </w:rPr>
        <w:t xml:space="preserve"> However, the discussions are ongoing between the company and government </w:t>
      </w:r>
      <w:proofErr w:type="gramStart"/>
      <w:r w:rsidR="005C0AAB" w:rsidRPr="000A0F4C">
        <w:rPr>
          <w:rFonts w:ascii="Times New Roman" w:hAnsi="Times New Roman" w:cs="Times New Roman"/>
          <w:color w:val="000000" w:themeColor="text1"/>
          <w:lang w:val="en-US"/>
        </w:rPr>
        <w:t>officials</w:t>
      </w:r>
      <w:proofErr w:type="gramEnd"/>
      <w:r w:rsidR="005C0AAB" w:rsidRPr="000A0F4C">
        <w:rPr>
          <w:rFonts w:ascii="Times New Roman" w:hAnsi="Times New Roman" w:cs="Times New Roman"/>
          <w:color w:val="000000" w:themeColor="text1"/>
          <w:lang w:val="en-US"/>
        </w:rPr>
        <w:t xml:space="preserve"> but no official statement is released in public. </w:t>
      </w:r>
    </w:p>
    <w:p w14:paraId="480E8EA1" w14:textId="4F41EAFE" w:rsidR="00CC3AD2" w:rsidRDefault="00CC3AD2"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local responsiveness pressures are also significant for the organization. Every country has different safety regulations, tariffs, and charging standards. Even the consumer preferences for pricing and energy infrastructure are different. Tesla has responded by making Giga factories in Shanghai and Berlin instead of relying on exports from the US. The objective is to serve local demands and minimize logistics costs. </w:t>
      </w:r>
    </w:p>
    <w:p w14:paraId="49EEA216" w14:textId="77777777" w:rsidR="000A0F4C" w:rsidRPr="000A0F4C" w:rsidRDefault="000A0F4C" w:rsidP="000A0F4C">
      <w:pPr>
        <w:adjustRightInd w:val="0"/>
        <w:snapToGrid w:val="0"/>
        <w:spacing w:before="240" w:after="240" w:line="360" w:lineRule="auto"/>
        <w:jc w:val="both"/>
        <w:rPr>
          <w:rFonts w:ascii="Times New Roman" w:hAnsi="Times New Roman" w:cs="Times New Roman"/>
          <w:color w:val="000000" w:themeColor="text1"/>
          <w:lang w:val="en-US"/>
        </w:rPr>
      </w:pPr>
    </w:p>
    <w:p w14:paraId="05F23C2C" w14:textId="63B33829" w:rsidR="005C0AAB" w:rsidRPr="000A0F4C" w:rsidRDefault="005C0AAB" w:rsidP="000A0F4C">
      <w:pPr>
        <w:adjustRightInd w:val="0"/>
        <w:snapToGrid w:val="0"/>
        <w:spacing w:before="240" w:after="240" w:line="360" w:lineRule="auto"/>
        <w:jc w:val="center"/>
        <w:rPr>
          <w:rFonts w:ascii="Times New Roman" w:hAnsi="Times New Roman" w:cs="Times New Roman"/>
          <w:color w:val="000000" w:themeColor="text1"/>
        </w:rPr>
      </w:pPr>
      <w:r w:rsidRPr="000A0F4C">
        <w:rPr>
          <w:rFonts w:ascii="Times New Roman" w:hAnsi="Times New Roman" w:cs="Times New Roman"/>
          <w:color w:val="000000" w:themeColor="text1"/>
        </w:rPr>
        <w:fldChar w:fldCharType="begin"/>
      </w:r>
      <w:r w:rsidRPr="000A0F4C">
        <w:rPr>
          <w:rFonts w:ascii="Times New Roman" w:hAnsi="Times New Roman" w:cs="Times New Roman"/>
          <w:color w:val="000000" w:themeColor="text1"/>
        </w:rPr>
        <w:instrText xml:space="preserve"> INCLUDEPICTURE "https://image.automotivemanufacturingsolutions.com/545979.webp?imageId=545979&amp;width=1412&amp;height=1060&amp;format=webp" \* MERGEFORMATINET </w:instrText>
      </w:r>
      <w:r w:rsidRPr="000A0F4C">
        <w:rPr>
          <w:rFonts w:ascii="Times New Roman" w:hAnsi="Times New Roman" w:cs="Times New Roman"/>
          <w:color w:val="000000" w:themeColor="text1"/>
        </w:rPr>
        <w:fldChar w:fldCharType="separate"/>
      </w:r>
      <w:r w:rsidRPr="000A0F4C">
        <w:rPr>
          <w:rFonts w:ascii="Times New Roman" w:hAnsi="Times New Roman" w:cs="Times New Roman"/>
          <w:noProof/>
          <w:color w:val="000000" w:themeColor="text1"/>
        </w:rPr>
        <w:drawing>
          <wp:inline distT="0" distB="0" distL="0" distR="0" wp14:anchorId="72932A70" wp14:editId="1DEFDF02">
            <wp:extent cx="5486724" cy="4118994"/>
            <wp:effectExtent l="0" t="0" r="0" b="0"/>
            <wp:docPr id="618660847" name="Picture 2" descr="545979.webp (1412×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45979.webp (1412×106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7155" cy="4141839"/>
                    </a:xfrm>
                    <a:prstGeom prst="rect">
                      <a:avLst/>
                    </a:prstGeom>
                    <a:noFill/>
                    <a:ln>
                      <a:noFill/>
                    </a:ln>
                  </pic:spPr>
                </pic:pic>
              </a:graphicData>
            </a:graphic>
          </wp:inline>
        </w:drawing>
      </w:r>
      <w:r w:rsidRPr="000A0F4C">
        <w:rPr>
          <w:rFonts w:ascii="Times New Roman" w:hAnsi="Times New Roman" w:cs="Times New Roman"/>
          <w:color w:val="000000" w:themeColor="text1"/>
        </w:rPr>
        <w:fldChar w:fldCharType="end"/>
      </w:r>
    </w:p>
    <w:p w14:paraId="24B8061D" w14:textId="355AD072" w:rsidR="005C0AAB" w:rsidRPr="000A0F4C" w:rsidRDefault="005C0AAB" w:rsidP="000A0F4C">
      <w:pPr>
        <w:adjustRightInd w:val="0"/>
        <w:snapToGrid w:val="0"/>
        <w:spacing w:before="240" w:after="240" w:line="360" w:lineRule="auto"/>
        <w:jc w:val="center"/>
        <w:rPr>
          <w:rFonts w:ascii="Times New Roman" w:hAnsi="Times New Roman" w:cs="Times New Roman"/>
          <w:b/>
          <w:bCs/>
          <w:color w:val="000000" w:themeColor="text1"/>
        </w:rPr>
      </w:pPr>
      <w:r w:rsidRPr="000A0F4C">
        <w:rPr>
          <w:rFonts w:ascii="Times New Roman" w:hAnsi="Times New Roman" w:cs="Times New Roman"/>
          <w:b/>
          <w:bCs/>
          <w:color w:val="000000" w:themeColor="text1"/>
        </w:rPr>
        <w:t>Tesla’s Battery Production Facilities</w:t>
      </w:r>
    </w:p>
    <w:p w14:paraId="722B8456" w14:textId="66FBF58D" w:rsidR="005C0AAB" w:rsidRPr="000A0F4C" w:rsidRDefault="005C0AAB" w:rsidP="000A0F4C">
      <w:pPr>
        <w:adjustRightInd w:val="0"/>
        <w:snapToGrid w:val="0"/>
        <w:spacing w:before="240" w:after="240" w:line="360" w:lineRule="auto"/>
        <w:jc w:val="center"/>
        <w:rPr>
          <w:rFonts w:ascii="Times New Roman" w:hAnsi="Times New Roman" w:cs="Times New Roman"/>
          <w:color w:val="000000" w:themeColor="text1"/>
        </w:rPr>
      </w:pPr>
      <w:r w:rsidRPr="000A0F4C">
        <w:rPr>
          <w:rFonts w:ascii="Times New Roman" w:hAnsi="Times New Roman" w:cs="Times New Roman"/>
          <w:color w:val="000000" w:themeColor="text1"/>
        </w:rPr>
        <w:t>Source: [</w:t>
      </w:r>
      <w:proofErr w:type="spellStart"/>
      <w:r w:rsidRPr="000A0F4C">
        <w:rPr>
          <w:rFonts w:ascii="Times New Roman" w:hAnsi="Times New Roman" w:cs="Times New Roman"/>
          <w:color w:val="000000" w:themeColor="text1"/>
        </w:rPr>
        <w:t>Ozsevim</w:t>
      </w:r>
      <w:proofErr w:type="spellEnd"/>
      <w:r w:rsidRPr="000A0F4C">
        <w:rPr>
          <w:rFonts w:ascii="Times New Roman" w:hAnsi="Times New Roman" w:cs="Times New Roman"/>
          <w:color w:val="000000" w:themeColor="text1"/>
        </w:rPr>
        <w:t>, 2025]</w:t>
      </w:r>
    </w:p>
    <w:p w14:paraId="3209622D" w14:textId="4EB6217D" w:rsidR="005C0AAB" w:rsidRPr="000A0F4C" w:rsidRDefault="00AE529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The Shanghai gigafactory has become a critical hub for EV production. It is dedicated to making two of their popular models, including the Model 3 sedan and the Model Y crossover SUV. They have achieved an annual production of more than 750,000 vehicles</w:t>
      </w:r>
      <w:r w:rsidRPr="000A0F4C">
        <w:rPr>
          <w:rFonts w:ascii="Times New Roman" w:hAnsi="Times New Roman" w:cs="Times New Roman"/>
          <w:color w:val="000000" w:themeColor="text1"/>
          <w:lang w:val="en-US"/>
        </w:rPr>
        <w:t xml:space="preserve"> (</w:t>
      </w:r>
      <w:proofErr w:type="spellStart"/>
      <w:r w:rsidRPr="000A0F4C">
        <w:rPr>
          <w:rFonts w:ascii="Times New Roman" w:hAnsi="Times New Roman" w:cs="Times New Roman"/>
          <w:color w:val="000000" w:themeColor="text1"/>
          <w:lang w:val="en-US"/>
        </w:rPr>
        <w:t>Ozsevim</w:t>
      </w:r>
      <w:proofErr w:type="spellEnd"/>
      <w:r w:rsidRPr="000A0F4C">
        <w:rPr>
          <w:rFonts w:ascii="Times New Roman" w:hAnsi="Times New Roman" w:cs="Times New Roman"/>
          <w:color w:val="000000" w:themeColor="text1"/>
          <w:lang w:val="en-US"/>
        </w:rPr>
        <w:t>, 2025)</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p>
    <w:p w14:paraId="08A3459F" w14:textId="19C74748" w:rsidR="00CC3AD2" w:rsidRPr="000A0F4C" w:rsidRDefault="00CC3AD2"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It is important to understand that this transnational posture is asymmetric and imperfect. This high level of standardization limits them to perform true market-by-market customization. A centralized decision-making also creates tensions in markets like in India, where international automakers face high tariffs. As a result, it limits the competitive positioning of the company against localized rivals. It exposes them to political and trade policy risks in foreign markets.</w:t>
      </w:r>
    </w:p>
    <w:p w14:paraId="47310899" w14:textId="37CEB3A6" w:rsidR="00CC3AD2" w:rsidRPr="000A0F4C" w:rsidRDefault="00CC3AD2"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Global Configuration </w:t>
      </w:r>
    </w:p>
    <w:p w14:paraId="091F6244" w14:textId="43495C3A" w:rsidR="00CC3AD2" w:rsidRPr="000A0F4C" w:rsidRDefault="003E5ED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Tesla’s geographic footprint is based on three cluster including North America, China and Europe. Most of their cars are manufactured in California, Austin, Shanghai and Berlin. Here, Shanghai is important for both Chinese demand as well as other regions.</w:t>
      </w:r>
      <w:r w:rsidR="00472CAB" w:rsidRPr="000A0F4C">
        <w:rPr>
          <w:rFonts w:ascii="Times New Roman" w:hAnsi="Times New Roman" w:cs="Times New Roman"/>
          <w:color w:val="000000" w:themeColor="text1"/>
          <w:lang w:val="en-US"/>
        </w:rPr>
        <w:t xml:space="preserve"> The regional gigafactory gives them a proximity to large demand centers so the vehicles can be delivered fast</w:t>
      </w:r>
      <w:r w:rsidR="00007C3E" w:rsidRPr="000A0F4C">
        <w:rPr>
          <w:rFonts w:ascii="Times New Roman" w:hAnsi="Times New Roman" w:cs="Times New Roman"/>
          <w:color w:val="000000" w:themeColor="text1"/>
          <w:lang w:val="en-US"/>
        </w:rPr>
        <w:t xml:space="preserve"> (</w:t>
      </w:r>
      <w:proofErr w:type="spellStart"/>
      <w:r w:rsidR="00007C3E" w:rsidRPr="000A0F4C">
        <w:rPr>
          <w:rFonts w:ascii="Times New Roman" w:hAnsi="Times New Roman" w:cs="Times New Roman"/>
          <w:color w:val="000000" w:themeColor="text1"/>
          <w:lang w:val="en-US"/>
        </w:rPr>
        <w:t>Teguh</w:t>
      </w:r>
      <w:proofErr w:type="spellEnd"/>
      <w:r w:rsidR="00007C3E" w:rsidRPr="000A0F4C">
        <w:rPr>
          <w:rFonts w:ascii="Times New Roman" w:hAnsi="Times New Roman" w:cs="Times New Roman"/>
          <w:color w:val="000000" w:themeColor="text1"/>
          <w:lang w:val="en-US"/>
        </w:rPr>
        <w:t xml:space="preserve"> and Fauzan, 2026)</w:t>
      </w:r>
      <w:r w:rsidR="00472CAB" w:rsidRPr="000A0F4C">
        <w:rPr>
          <w:rFonts w:ascii="Times New Roman" w:hAnsi="Times New Roman" w:cs="Times New Roman"/>
          <w:color w:val="000000" w:themeColor="text1"/>
          <w:lang w:val="en-US"/>
        </w:rPr>
        <w:t>. A locally produced vehicle helps them to avoid any tariffs and give customers products at affordable costs. A network also gives economies of scale in battery cells that cannot be matched with pure exporters. Tesla has its proprietary supercharger infrastructure with vehicle data feedback loop for providing their products across geographies. This kind of diversified manufacturing protects them from geopolitical shocks and a single supply chain.</w:t>
      </w:r>
    </w:p>
    <w:p w14:paraId="1D2981D5" w14:textId="27F0C86F" w:rsidR="00472CAB" w:rsidRPr="000A0F4C" w:rsidRDefault="00472CAB"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One limitation is the concentration of the footprint in only specific regions. They have a limited presence in India because they only began in 2025 with modest deliveries of model Y</w:t>
      </w:r>
      <w:r w:rsidR="00007C3E" w:rsidRPr="000A0F4C">
        <w:rPr>
          <w:rFonts w:ascii="Times New Roman" w:hAnsi="Times New Roman" w:cs="Times New Roman"/>
          <w:color w:val="000000" w:themeColor="text1"/>
          <w:lang w:val="en-US"/>
        </w:rPr>
        <w:t xml:space="preserve"> (Jha, 2026)</w:t>
      </w:r>
      <w:r w:rsidRPr="000A0F4C">
        <w:rPr>
          <w:rFonts w:ascii="Times New Roman" w:hAnsi="Times New Roman" w:cs="Times New Roman"/>
          <w:color w:val="000000" w:themeColor="text1"/>
          <w:lang w:val="en-US"/>
        </w:rPr>
        <w:t xml:space="preserve">. </w:t>
      </w:r>
      <w:r w:rsidR="006F3385" w:rsidRPr="000A0F4C">
        <w:rPr>
          <w:rFonts w:ascii="Times New Roman" w:hAnsi="Times New Roman" w:cs="Times New Roman"/>
          <w:color w:val="000000" w:themeColor="text1"/>
          <w:lang w:val="en-US"/>
        </w:rPr>
        <w:t>This is a significant gap that highlight incomplete geographic coverage. Overall, the current configuration supports Tesla's overall competitive advantage. An incomplete coverage in high-growth markets shows the company is missing a significant market-share.</w:t>
      </w:r>
    </w:p>
    <w:p w14:paraId="074D86C7" w14:textId="77777777" w:rsidR="000A0F4C" w:rsidRDefault="000A0F4C">
      <w:pPr>
        <w:rPr>
          <w:rFonts w:ascii="Times New Roman" w:eastAsiaTheme="majorEastAsia" w:hAnsi="Times New Roman" w:cs="Times New Roman"/>
          <w:b/>
          <w:bCs/>
          <w:color w:val="000000" w:themeColor="text1"/>
          <w:lang w:val="en-US"/>
        </w:rPr>
      </w:pPr>
      <w:bookmarkStart w:id="3" w:name="_Toc237275487"/>
      <w:r>
        <w:rPr>
          <w:rFonts w:ascii="Times New Roman" w:hAnsi="Times New Roman" w:cs="Times New Roman"/>
          <w:b/>
          <w:bCs/>
          <w:color w:val="000000" w:themeColor="text1"/>
          <w:lang w:val="en-US"/>
        </w:rPr>
        <w:br w:type="page"/>
      </w:r>
    </w:p>
    <w:p w14:paraId="343F6A0B" w14:textId="77FB85EB" w:rsidR="00B535BE" w:rsidRPr="000A0F4C" w:rsidRDefault="00B535BE" w:rsidP="000A0F4C">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r w:rsidRPr="000A0F4C">
        <w:rPr>
          <w:rFonts w:ascii="Times New Roman" w:hAnsi="Times New Roman" w:cs="Times New Roman"/>
          <w:b/>
          <w:bCs/>
          <w:color w:val="000000" w:themeColor="text1"/>
          <w:sz w:val="24"/>
          <w:szCs w:val="24"/>
          <w:lang w:val="en-US"/>
        </w:rPr>
        <w:lastRenderedPageBreak/>
        <w:t>2. Macro-Environment Appraisal and Market Attractiveness</w:t>
      </w:r>
      <w:bookmarkEnd w:id="3"/>
      <w:r w:rsidRPr="000A0F4C">
        <w:rPr>
          <w:rFonts w:ascii="Times New Roman" w:hAnsi="Times New Roman" w:cs="Times New Roman"/>
          <w:b/>
          <w:bCs/>
          <w:color w:val="000000" w:themeColor="text1"/>
          <w:sz w:val="24"/>
          <w:szCs w:val="24"/>
          <w:lang w:val="en-US"/>
        </w:rPr>
        <w:t xml:space="preserve"> </w:t>
      </w:r>
    </w:p>
    <w:p w14:paraId="701351FB" w14:textId="7BDA163C" w:rsidR="00B535BE" w:rsidRPr="000A0F4C" w:rsidRDefault="00B535BE"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4" w:name="_Toc237275488"/>
      <w:r w:rsidRPr="000A0F4C">
        <w:rPr>
          <w:rFonts w:ascii="Times New Roman" w:hAnsi="Times New Roman" w:cs="Times New Roman"/>
          <w:b/>
          <w:bCs/>
          <w:color w:val="000000" w:themeColor="text1"/>
          <w:sz w:val="24"/>
          <w:szCs w:val="24"/>
          <w:lang w:val="en-US"/>
        </w:rPr>
        <w:t xml:space="preserve">Host Country Analysis </w:t>
      </w:r>
      <w:r w:rsidR="00266E3A" w:rsidRPr="000A0F4C">
        <w:rPr>
          <w:rFonts w:ascii="Times New Roman" w:hAnsi="Times New Roman" w:cs="Times New Roman"/>
          <w:b/>
          <w:bCs/>
          <w:color w:val="000000" w:themeColor="text1"/>
          <w:sz w:val="24"/>
          <w:szCs w:val="24"/>
          <w:lang w:val="en-US"/>
        </w:rPr>
        <w:t>(</w:t>
      </w:r>
      <w:r w:rsidR="00266E3A" w:rsidRPr="000A0F4C">
        <w:rPr>
          <w:rFonts w:ascii="Times New Roman" w:hAnsi="Times New Roman" w:cs="Times New Roman"/>
          <w:b/>
          <w:bCs/>
          <w:color w:val="000000" w:themeColor="text1"/>
          <w:sz w:val="24"/>
          <w:szCs w:val="24"/>
          <w:lang w:val="en-US"/>
        </w:rPr>
        <w:t>Political, Economic, Legal, and Cultural</w:t>
      </w:r>
      <w:r w:rsidR="00266E3A" w:rsidRPr="000A0F4C">
        <w:rPr>
          <w:rFonts w:ascii="Times New Roman" w:hAnsi="Times New Roman" w:cs="Times New Roman"/>
          <w:b/>
          <w:bCs/>
          <w:color w:val="000000" w:themeColor="text1"/>
          <w:sz w:val="24"/>
          <w:szCs w:val="24"/>
          <w:lang w:val="en-US"/>
        </w:rPr>
        <w:t>)</w:t>
      </w:r>
      <w:bookmarkEnd w:id="4"/>
    </w:p>
    <w:p w14:paraId="761CDDBF" w14:textId="3CE6F0EC" w:rsidR="00B535BE" w:rsidRPr="000A0F4C" w:rsidRDefault="00B535B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India </w:t>
      </w:r>
      <w:r w:rsidR="00231F44" w:rsidRPr="000A0F4C">
        <w:rPr>
          <w:rFonts w:ascii="Times New Roman" w:hAnsi="Times New Roman" w:cs="Times New Roman"/>
          <w:color w:val="000000" w:themeColor="text1"/>
          <w:lang w:val="en-US"/>
        </w:rPr>
        <w:t>represents</w:t>
      </w:r>
      <w:r w:rsidRPr="000A0F4C">
        <w:rPr>
          <w:rFonts w:ascii="Times New Roman" w:hAnsi="Times New Roman" w:cs="Times New Roman"/>
          <w:color w:val="000000" w:themeColor="text1"/>
          <w:lang w:val="en-US"/>
        </w:rPr>
        <w:t xml:space="preserve"> a crucial market from a strategic standpoint.</w:t>
      </w:r>
      <w:r w:rsidR="004E02FB" w:rsidRPr="000A0F4C">
        <w:rPr>
          <w:rFonts w:ascii="Times New Roman" w:hAnsi="Times New Roman" w:cs="Times New Roman"/>
          <w:color w:val="000000" w:themeColor="text1"/>
          <w:lang w:val="en-US"/>
        </w:rPr>
        <w:t xml:space="preserve"> </w:t>
      </w:r>
      <w:r w:rsidR="00231F44" w:rsidRPr="000A0F4C">
        <w:rPr>
          <w:rFonts w:ascii="Times New Roman" w:hAnsi="Times New Roman" w:cs="Times New Roman"/>
          <w:color w:val="000000" w:themeColor="text1"/>
          <w:lang w:val="en-US"/>
        </w:rPr>
        <w:t>Here, the industry is witnessing a growing but challenging phase for global EV manufacturers. The potential is not long-term, being the world's largest automotive market by volume. The retail-first model of Tesla must navigate a complex interplay of political, economic, and other forces. This analysis covers crucial factors to the EV industry and Tesla's approach towards the market.</w:t>
      </w:r>
    </w:p>
    <w:p w14:paraId="028758C5" w14:textId="7F769528" w:rsidR="00231F44" w:rsidRPr="000A0F4C" w:rsidRDefault="00231F44"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b/>
          <w:bCs/>
          <w:color w:val="000000" w:themeColor="text1"/>
          <w:lang w:val="en-US"/>
        </w:rPr>
        <w:t>Political</w:t>
      </w:r>
      <w:r w:rsidRPr="000A0F4C">
        <w:rPr>
          <w:rFonts w:ascii="Times New Roman" w:hAnsi="Times New Roman" w:cs="Times New Roman"/>
          <w:color w:val="000000" w:themeColor="text1"/>
          <w:lang w:val="en-US"/>
        </w:rPr>
        <w:t xml:space="preserve">: </w:t>
      </w:r>
      <w:r w:rsidR="00C9693C" w:rsidRPr="000A0F4C">
        <w:rPr>
          <w:rFonts w:ascii="Times New Roman" w:hAnsi="Times New Roman" w:cs="Times New Roman"/>
          <w:color w:val="000000" w:themeColor="text1"/>
          <w:lang w:val="en-US"/>
        </w:rPr>
        <w:t>The government shows support towards electrification but oriented towards domestic manufacturing. They have a target of 30% EV penetration of new vehicle sales by 2030 (Amir, 2025).</w:t>
      </w:r>
      <w:r w:rsidR="003C1E89" w:rsidRPr="000A0F4C">
        <w:rPr>
          <w:rFonts w:ascii="Times New Roman" w:hAnsi="Times New Roman" w:cs="Times New Roman"/>
          <w:color w:val="000000" w:themeColor="text1"/>
          <w:lang w:val="en-US"/>
        </w:rPr>
        <w:t xml:space="preserve"> </w:t>
      </w:r>
      <w:r w:rsidR="003D6539" w:rsidRPr="000A0F4C">
        <w:rPr>
          <w:rFonts w:ascii="Times New Roman" w:hAnsi="Times New Roman" w:cs="Times New Roman"/>
          <w:color w:val="000000" w:themeColor="text1"/>
          <w:lang w:val="en-US"/>
        </w:rPr>
        <w:t xml:space="preserve">The government also took the PM e-drive initiatives in 2024 to </w:t>
      </w:r>
      <w:r w:rsidR="003D6539" w:rsidRPr="000A0F4C">
        <w:rPr>
          <w:rFonts w:ascii="Times New Roman" w:hAnsi="Times New Roman" w:cs="Times New Roman"/>
          <w:color w:val="000000" w:themeColor="text1"/>
          <w:lang w:val="en-US"/>
        </w:rPr>
        <w:t>accelerate the adoption of EVs by funding public transit like e-buses and building fast charging networks through a voucher system</w:t>
      </w:r>
      <w:r w:rsidR="003D6539" w:rsidRPr="000A0F4C">
        <w:rPr>
          <w:rFonts w:ascii="Times New Roman" w:hAnsi="Times New Roman" w:cs="Times New Roman"/>
          <w:color w:val="000000" w:themeColor="text1"/>
          <w:lang w:val="en-US"/>
        </w:rPr>
        <w:t xml:space="preserve"> (</w:t>
      </w:r>
      <w:proofErr w:type="spellStart"/>
      <w:r w:rsidR="003D6539" w:rsidRPr="000A0F4C">
        <w:rPr>
          <w:rFonts w:ascii="Times New Roman" w:hAnsi="Times New Roman" w:cs="Times New Roman"/>
          <w:color w:val="000000" w:themeColor="text1"/>
          <w:lang w:val="en-US"/>
        </w:rPr>
        <w:t>Revoltmotors</w:t>
      </w:r>
      <w:proofErr w:type="spellEnd"/>
      <w:r w:rsidR="003D6539" w:rsidRPr="000A0F4C">
        <w:rPr>
          <w:rFonts w:ascii="Times New Roman" w:hAnsi="Times New Roman" w:cs="Times New Roman"/>
          <w:color w:val="000000" w:themeColor="text1"/>
          <w:lang w:val="en-US"/>
        </w:rPr>
        <w:t>, 2025)</w:t>
      </w:r>
      <w:r w:rsidR="003D6539" w:rsidRPr="000A0F4C">
        <w:rPr>
          <w:rFonts w:ascii="Times New Roman" w:hAnsi="Times New Roman" w:cs="Times New Roman"/>
          <w:color w:val="000000" w:themeColor="text1"/>
          <w:lang w:val="en-US"/>
        </w:rPr>
        <w:t>.</w:t>
      </w:r>
      <w:r w:rsidR="003D6539" w:rsidRPr="000A0F4C">
        <w:rPr>
          <w:rFonts w:ascii="Times New Roman" w:hAnsi="Times New Roman" w:cs="Times New Roman"/>
          <w:color w:val="000000" w:themeColor="text1"/>
          <w:lang w:val="en-US"/>
        </w:rPr>
        <w:t xml:space="preserve"> </w:t>
      </w:r>
      <w:r w:rsidR="003D6539" w:rsidRPr="000A0F4C">
        <w:rPr>
          <w:rFonts w:ascii="Times New Roman" w:hAnsi="Times New Roman" w:cs="Times New Roman"/>
          <w:color w:val="000000" w:themeColor="text1"/>
          <w:lang w:val="en-US"/>
        </w:rPr>
        <w:t xml:space="preserve">This initiative provides production-linked incentives for advanced chemistry cells as well as automotive components. </w:t>
      </w:r>
      <w:r w:rsidR="003D6539" w:rsidRPr="000A0F4C">
        <w:rPr>
          <w:rFonts w:ascii="Times New Roman" w:hAnsi="Times New Roman" w:cs="Times New Roman"/>
          <w:color w:val="000000" w:themeColor="text1"/>
          <w:lang w:val="en-US"/>
        </w:rPr>
        <w:t>The state level policies provide land and tax benefits for EVs in industrial power houses like Maharashtra, Gujarat, Tamil Nadu etc. (Ojha, 2026)</w:t>
      </w:r>
      <w:r w:rsidR="00D27642" w:rsidRPr="000A0F4C">
        <w:rPr>
          <w:rFonts w:ascii="Times New Roman" w:hAnsi="Times New Roman" w:cs="Times New Roman"/>
          <w:color w:val="000000" w:themeColor="text1"/>
          <w:lang w:val="en-US"/>
        </w:rPr>
        <w:t>.</w:t>
      </w:r>
    </w:p>
    <w:p w14:paraId="0C4CD327" w14:textId="2E678ED0" w:rsidR="00D27642" w:rsidRPr="000A0F4C" w:rsidRDefault="00790055"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Tesla must consider that all supportive measures in the market are coupled with ‘Make in India’ policy that privileges local production. </w:t>
      </w:r>
      <w:r w:rsidRPr="000A0F4C">
        <w:rPr>
          <w:rFonts w:ascii="Times New Roman" w:hAnsi="Times New Roman" w:cs="Times New Roman"/>
          <w:color w:val="000000" w:themeColor="text1"/>
          <w:lang w:val="en-US"/>
        </w:rPr>
        <w:t xml:space="preserve">The country has introduced a conditional tariff reduction that </w:t>
      </w:r>
      <w:r w:rsidRPr="000A0F4C">
        <w:rPr>
          <w:rFonts w:ascii="Times New Roman" w:hAnsi="Times New Roman" w:cs="Times New Roman"/>
          <w:color w:val="000000" w:themeColor="text1"/>
          <w:lang w:val="en-US"/>
        </w:rPr>
        <w:t>provides</w:t>
      </w:r>
      <w:r w:rsidRPr="000A0F4C">
        <w:rPr>
          <w:rFonts w:ascii="Times New Roman" w:hAnsi="Times New Roman" w:cs="Times New Roman"/>
          <w:color w:val="000000" w:themeColor="text1"/>
          <w:lang w:val="en-US"/>
        </w:rPr>
        <w:t xml:space="preserve"> manufacturers a reduced custom duty of 15%.</w:t>
      </w:r>
      <w:r w:rsidRPr="000A0F4C">
        <w:rPr>
          <w:rFonts w:ascii="Times New Roman" w:hAnsi="Times New Roman" w:cs="Times New Roman"/>
          <w:color w:val="000000" w:themeColor="text1"/>
          <w:lang w:val="en-US"/>
        </w:rPr>
        <w:t xml:space="preserve"> However, the condition is that they </w:t>
      </w:r>
      <w:proofErr w:type="gramStart"/>
      <w:r w:rsidRPr="000A0F4C">
        <w:rPr>
          <w:rFonts w:ascii="Times New Roman" w:hAnsi="Times New Roman" w:cs="Times New Roman"/>
          <w:color w:val="000000" w:themeColor="text1"/>
          <w:lang w:val="en-US"/>
        </w:rPr>
        <w:t>have to</w:t>
      </w:r>
      <w:proofErr w:type="gramEnd"/>
      <w:r w:rsidRPr="000A0F4C">
        <w:rPr>
          <w:rFonts w:ascii="Times New Roman" w:hAnsi="Times New Roman" w:cs="Times New Roman"/>
          <w:color w:val="000000" w:themeColor="text1"/>
          <w:lang w:val="en-US"/>
        </w:rPr>
        <w:t xml:space="preserve"> invest at least $500 million and setup manufacturing facilities within three years to import limited volume of premium EVs</w:t>
      </w:r>
      <w:r w:rsidR="00EA7565" w:rsidRPr="000A0F4C">
        <w:rPr>
          <w:rFonts w:ascii="Times New Roman" w:hAnsi="Times New Roman" w:cs="Times New Roman"/>
          <w:color w:val="000000" w:themeColor="text1"/>
          <w:lang w:val="en-US"/>
        </w:rPr>
        <w:t xml:space="preserve"> (Dhanoa, 2025)</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It puts a full duty burden on </w:t>
      </w:r>
      <w:r w:rsidRPr="000A0F4C">
        <w:rPr>
          <w:rFonts w:ascii="Times New Roman" w:hAnsi="Times New Roman" w:cs="Times New Roman"/>
          <w:color w:val="000000" w:themeColor="text1"/>
          <w:lang w:val="en-US"/>
        </w:rPr>
        <w:t xml:space="preserve">foreign </w:t>
      </w:r>
      <w:r w:rsidRPr="000A0F4C">
        <w:rPr>
          <w:rFonts w:ascii="Times New Roman" w:hAnsi="Times New Roman" w:cs="Times New Roman"/>
          <w:color w:val="000000" w:themeColor="text1"/>
          <w:lang w:val="en-US"/>
        </w:rPr>
        <w:t>companies willing to enter the market.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This policy design provides political support for </w:t>
      </w:r>
      <w:proofErr w:type="gramStart"/>
      <w:r w:rsidRPr="000A0F4C">
        <w:rPr>
          <w:rFonts w:ascii="Times New Roman" w:hAnsi="Times New Roman" w:cs="Times New Roman"/>
          <w:color w:val="000000" w:themeColor="text1"/>
          <w:lang w:val="en-US"/>
        </w:rPr>
        <w:t>EVs</w:t>
      </w:r>
      <w:proofErr w:type="gramEnd"/>
      <w:r w:rsidRPr="000A0F4C">
        <w:rPr>
          <w:rFonts w:ascii="Times New Roman" w:hAnsi="Times New Roman" w:cs="Times New Roman"/>
          <w:color w:val="000000" w:themeColor="text1"/>
          <w:lang w:val="en-US"/>
        </w:rPr>
        <w:t xml:space="preserve"> but the terms of market access </w:t>
      </w:r>
      <w:r w:rsidRPr="000A0F4C">
        <w:rPr>
          <w:rFonts w:ascii="Times New Roman" w:hAnsi="Times New Roman" w:cs="Times New Roman"/>
          <w:color w:val="000000" w:themeColor="text1"/>
          <w:lang w:val="en-US"/>
        </w:rPr>
        <w:t>require</w:t>
      </w:r>
      <w:r w:rsidRPr="000A0F4C">
        <w:rPr>
          <w:rFonts w:ascii="Times New Roman" w:hAnsi="Times New Roman" w:cs="Times New Roman"/>
          <w:color w:val="000000" w:themeColor="text1"/>
          <w:lang w:val="en-US"/>
        </w:rPr>
        <w:t xml:space="preserve"> capital-intensive localization.</w:t>
      </w:r>
      <w:r w:rsidRPr="000A0F4C">
        <w:rPr>
          <w:rFonts w:ascii="Times New Roman" w:hAnsi="Times New Roman" w:cs="Times New Roman"/>
          <w:color w:val="000000" w:themeColor="text1"/>
          <w:lang w:val="en-US"/>
        </w:rPr>
        <w:t xml:space="preserve"> </w:t>
      </w:r>
    </w:p>
    <w:p w14:paraId="2EDEDB0D" w14:textId="5D798BA5" w:rsidR="00790055" w:rsidRPr="000A0F4C" w:rsidRDefault="00EA7565"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b/>
          <w:bCs/>
          <w:color w:val="000000" w:themeColor="text1"/>
          <w:lang w:val="en-US"/>
        </w:rPr>
        <w:t>Economic</w:t>
      </w:r>
      <w:r w:rsidRPr="000A0F4C">
        <w:rPr>
          <w:rFonts w:ascii="Times New Roman" w:hAnsi="Times New Roman" w:cs="Times New Roman"/>
          <w:color w:val="000000" w:themeColor="text1"/>
          <w:lang w:val="en-US"/>
        </w:rPr>
        <w:t xml:space="preserve">: </w:t>
      </w:r>
      <w:r w:rsidR="00D6425E" w:rsidRPr="000A0F4C">
        <w:rPr>
          <w:rFonts w:ascii="Times New Roman" w:hAnsi="Times New Roman" w:cs="Times New Roman"/>
          <w:color w:val="000000" w:themeColor="text1"/>
          <w:lang w:val="en-US"/>
        </w:rPr>
        <w:t xml:space="preserve">The macroeconomic outlook of India is favorable for Tesla. Inflation is moderating and the Reserve Bank of India is also finding ways of monetary ease. The relief from high US tariffs has given boost to investments (Majumdar and Ghatak, 2026). </w:t>
      </w:r>
      <w:r w:rsidR="00D6425E" w:rsidRPr="000A0F4C">
        <w:rPr>
          <w:rFonts w:ascii="Times New Roman" w:hAnsi="Times New Roman" w:cs="Times New Roman"/>
          <w:color w:val="000000" w:themeColor="text1"/>
          <w:lang w:val="en-US"/>
        </w:rPr>
        <w:t>The nation is growing with resilience, and the middle class is also able to spend</w:t>
      </w:r>
      <w:r w:rsidR="00D6425E" w:rsidRPr="000A0F4C">
        <w:rPr>
          <w:rFonts w:ascii="Times New Roman" w:hAnsi="Times New Roman" w:cs="Times New Roman"/>
          <w:color w:val="000000" w:themeColor="text1"/>
          <w:lang w:val="en-US"/>
        </w:rPr>
        <w:t xml:space="preserve"> more than before. </w:t>
      </w:r>
      <w:r w:rsidR="00890960" w:rsidRPr="000A0F4C">
        <w:rPr>
          <w:rFonts w:ascii="Times New Roman" w:hAnsi="Times New Roman" w:cs="Times New Roman"/>
          <w:color w:val="000000" w:themeColor="text1"/>
          <w:lang w:val="en-US"/>
        </w:rPr>
        <w:t xml:space="preserve">There </w:t>
      </w:r>
      <w:r w:rsidR="00254009" w:rsidRPr="000A0F4C">
        <w:rPr>
          <w:rFonts w:ascii="Times New Roman" w:hAnsi="Times New Roman" w:cs="Times New Roman"/>
          <w:color w:val="000000" w:themeColor="text1"/>
          <w:lang w:val="en-US"/>
        </w:rPr>
        <w:t>are</w:t>
      </w:r>
      <w:r w:rsidR="00890960" w:rsidRPr="000A0F4C">
        <w:rPr>
          <w:rFonts w:ascii="Times New Roman" w:hAnsi="Times New Roman" w:cs="Times New Roman"/>
          <w:color w:val="000000" w:themeColor="text1"/>
          <w:lang w:val="en-US"/>
        </w:rPr>
        <w:t xml:space="preserve"> a rising number of households with discretionary spending in metropolitan cities.</w:t>
      </w:r>
      <w:r w:rsidR="00890960" w:rsidRPr="000A0F4C">
        <w:rPr>
          <w:rFonts w:ascii="Times New Roman" w:hAnsi="Times New Roman" w:cs="Times New Roman"/>
          <w:color w:val="000000" w:themeColor="text1"/>
          <w:lang w:val="en-US"/>
        </w:rPr>
        <w:t xml:space="preserve"> </w:t>
      </w:r>
      <w:r w:rsidR="00254009" w:rsidRPr="000A0F4C">
        <w:rPr>
          <w:rFonts w:ascii="Times New Roman" w:hAnsi="Times New Roman" w:cs="Times New Roman"/>
          <w:color w:val="000000" w:themeColor="text1"/>
          <w:lang w:val="en-US"/>
        </w:rPr>
        <w:t xml:space="preserve">Many customers are showing interest in buying Tesla because of the popularity of Elon </w:t>
      </w:r>
      <w:proofErr w:type="gramStart"/>
      <w:r w:rsidR="00254009" w:rsidRPr="000A0F4C">
        <w:rPr>
          <w:rFonts w:ascii="Times New Roman" w:hAnsi="Times New Roman" w:cs="Times New Roman"/>
          <w:color w:val="000000" w:themeColor="text1"/>
          <w:lang w:val="en-US"/>
        </w:rPr>
        <w:t>Musk</w:t>
      </w:r>
      <w:proofErr w:type="gramEnd"/>
      <w:r w:rsidR="00254009" w:rsidRPr="000A0F4C">
        <w:rPr>
          <w:rFonts w:ascii="Times New Roman" w:hAnsi="Times New Roman" w:cs="Times New Roman"/>
          <w:color w:val="000000" w:themeColor="text1"/>
          <w:lang w:val="en-US"/>
        </w:rPr>
        <w:t xml:space="preserve"> but the price range is making them hesitate.</w:t>
      </w:r>
      <w:r w:rsidR="00254009" w:rsidRPr="000A0F4C">
        <w:rPr>
          <w:rFonts w:ascii="Times New Roman" w:hAnsi="Times New Roman" w:cs="Times New Roman"/>
          <w:color w:val="000000" w:themeColor="text1"/>
          <w:lang w:val="en-US"/>
        </w:rPr>
        <w:t xml:space="preserve"> </w:t>
      </w:r>
      <w:r w:rsidR="00254009" w:rsidRPr="000A0F4C">
        <w:rPr>
          <w:rFonts w:ascii="Times New Roman" w:hAnsi="Times New Roman" w:cs="Times New Roman"/>
          <w:color w:val="000000" w:themeColor="text1"/>
          <w:lang w:val="en-US"/>
        </w:rPr>
        <w:t>The Model Y is priced at $70,000 which is higher than any other major market in the world.</w:t>
      </w:r>
      <w:r w:rsidR="00254009" w:rsidRPr="000A0F4C">
        <w:rPr>
          <w:rFonts w:ascii="Times New Roman" w:hAnsi="Times New Roman" w:cs="Times New Roman"/>
          <w:color w:val="000000" w:themeColor="text1"/>
          <w:lang w:val="en-US"/>
        </w:rPr>
        <w:t xml:space="preserve"> </w:t>
      </w:r>
      <w:r w:rsidR="00254009" w:rsidRPr="000A0F4C">
        <w:rPr>
          <w:rFonts w:ascii="Times New Roman" w:hAnsi="Times New Roman" w:cs="Times New Roman"/>
          <w:color w:val="000000" w:themeColor="text1"/>
          <w:lang w:val="en-US"/>
        </w:rPr>
        <w:t xml:space="preserve">The Model Y competes with premium electric SUVs like Mercedes-Benz EQB, Kia EV6, </w:t>
      </w:r>
      <w:proofErr w:type="spellStart"/>
      <w:r w:rsidR="00254009" w:rsidRPr="000A0F4C">
        <w:rPr>
          <w:rFonts w:ascii="Times New Roman" w:hAnsi="Times New Roman" w:cs="Times New Roman"/>
          <w:color w:val="000000" w:themeColor="text1"/>
          <w:lang w:val="en-US"/>
        </w:rPr>
        <w:t>etc</w:t>
      </w:r>
      <w:proofErr w:type="spellEnd"/>
      <w:r w:rsidR="00254009" w:rsidRPr="000A0F4C">
        <w:rPr>
          <w:rFonts w:ascii="Times New Roman" w:hAnsi="Times New Roman" w:cs="Times New Roman"/>
          <w:color w:val="000000" w:themeColor="text1"/>
          <w:lang w:val="en-US"/>
        </w:rPr>
        <w:t xml:space="preserve"> (Aljazeera, 2025)</w:t>
      </w:r>
      <w:r w:rsidR="00254009" w:rsidRPr="000A0F4C">
        <w:rPr>
          <w:rFonts w:ascii="Times New Roman" w:hAnsi="Times New Roman" w:cs="Times New Roman"/>
          <w:color w:val="000000" w:themeColor="text1"/>
          <w:lang w:val="en-US"/>
        </w:rPr>
        <w:t>.</w:t>
      </w:r>
      <w:r w:rsidR="00254009" w:rsidRPr="000A0F4C">
        <w:rPr>
          <w:rFonts w:ascii="Times New Roman" w:hAnsi="Times New Roman" w:cs="Times New Roman"/>
          <w:color w:val="000000" w:themeColor="text1"/>
          <w:lang w:val="en-US"/>
        </w:rPr>
        <w:t xml:space="preserve"> </w:t>
      </w:r>
    </w:p>
    <w:p w14:paraId="1ACB193D" w14:textId="1DC7BAB0" w:rsidR="00890960" w:rsidRPr="000A0F4C" w:rsidRDefault="00890960"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The EV market is rapidly expanding with an estimated market size of more than</w:t>
      </w:r>
      <w:r w:rsidR="008D76CB" w:rsidRPr="000A0F4C">
        <w:rPr>
          <w:rFonts w:ascii="Times New Roman" w:hAnsi="Times New Roman" w:cs="Times New Roman"/>
          <w:color w:val="000000" w:themeColor="text1"/>
          <w:lang w:val="en-US"/>
        </w:rPr>
        <w:t xml:space="preserve"> $10 billion which is growing with a 40.7% CAGR from 2050 to 2030 (</w:t>
      </w:r>
      <w:proofErr w:type="spellStart"/>
      <w:r w:rsidR="008D76CB" w:rsidRPr="000A0F4C">
        <w:rPr>
          <w:rFonts w:ascii="Times New Roman" w:hAnsi="Times New Roman" w:cs="Times New Roman"/>
          <w:color w:val="000000" w:themeColor="text1"/>
          <w:lang w:val="en-US"/>
        </w:rPr>
        <w:t>Grandviewresearch</w:t>
      </w:r>
      <w:proofErr w:type="spellEnd"/>
      <w:r w:rsidR="008D76CB" w:rsidRPr="000A0F4C">
        <w:rPr>
          <w:rFonts w:ascii="Times New Roman" w:hAnsi="Times New Roman" w:cs="Times New Roman"/>
          <w:color w:val="000000" w:themeColor="text1"/>
          <w:lang w:val="en-US"/>
        </w:rPr>
        <w:t>, 2026</w:t>
      </w:r>
      <w:r w:rsidR="008D76CB" w:rsidRPr="000A0F4C">
        <w:rPr>
          <w:rFonts w:ascii="Times New Roman" w:hAnsi="Times New Roman" w:cs="Times New Roman"/>
          <w:color w:val="000000" w:themeColor="text1"/>
          <w:lang w:val="en-US"/>
        </w:rPr>
        <w:t xml:space="preserve">). </w:t>
      </w:r>
      <w:r w:rsidR="008D76CB" w:rsidRPr="000A0F4C">
        <w:rPr>
          <w:rFonts w:ascii="Times New Roman" w:hAnsi="Times New Roman" w:cs="Times New Roman"/>
          <w:color w:val="000000" w:themeColor="text1"/>
          <w:lang w:val="en-US"/>
        </w:rPr>
        <w:t>The main driver of this growth is the initiatives and subsidies for infrastructure development. Even the customers are getting more aware about environmental sustainability that makes them buy EVs.</w:t>
      </w:r>
    </w:p>
    <w:p w14:paraId="796D0A8F" w14:textId="2E7FAB1C" w:rsidR="008D76CB" w:rsidRPr="000A0F4C" w:rsidRDefault="008D76CB"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drawing>
          <wp:inline distT="0" distB="0" distL="0" distR="0" wp14:anchorId="72D429CF" wp14:editId="7403CC47">
            <wp:extent cx="5731510" cy="3078480"/>
            <wp:effectExtent l="0" t="0" r="0" b="0"/>
            <wp:docPr id="1549863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63696" name=""/>
                    <pic:cNvPicPr/>
                  </pic:nvPicPr>
                  <pic:blipFill>
                    <a:blip r:embed="rId10"/>
                    <a:stretch>
                      <a:fillRect/>
                    </a:stretch>
                  </pic:blipFill>
                  <pic:spPr>
                    <a:xfrm>
                      <a:off x="0" y="0"/>
                      <a:ext cx="5731510" cy="3078480"/>
                    </a:xfrm>
                    <a:prstGeom prst="rect">
                      <a:avLst/>
                    </a:prstGeom>
                  </pic:spPr>
                </pic:pic>
              </a:graphicData>
            </a:graphic>
          </wp:inline>
        </w:drawing>
      </w:r>
    </w:p>
    <w:p w14:paraId="0A22D2F6" w14:textId="44384441" w:rsidR="008D76CB" w:rsidRPr="000A0F4C" w:rsidRDefault="008D76CB" w:rsidP="000A0F4C">
      <w:pPr>
        <w:adjustRightInd w:val="0"/>
        <w:snapToGrid w:val="0"/>
        <w:spacing w:before="240" w:after="240" w:line="360" w:lineRule="auto"/>
        <w:jc w:val="center"/>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India Electric Vehicle Market</w:t>
      </w:r>
    </w:p>
    <w:p w14:paraId="7E31D962" w14:textId="2C29BFDB" w:rsidR="008D76CB" w:rsidRPr="000A0F4C" w:rsidRDefault="008D76CB"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Source: [</w:t>
      </w:r>
      <w:bookmarkStart w:id="5" w:name="OLE_LINK1"/>
      <w:proofErr w:type="spellStart"/>
      <w:r w:rsidRPr="000A0F4C">
        <w:rPr>
          <w:rFonts w:ascii="Times New Roman" w:hAnsi="Times New Roman" w:cs="Times New Roman"/>
          <w:color w:val="000000" w:themeColor="text1"/>
          <w:lang w:val="en-US"/>
        </w:rPr>
        <w:t>Grandviewresearch</w:t>
      </w:r>
      <w:proofErr w:type="spellEnd"/>
      <w:r w:rsidRPr="000A0F4C">
        <w:rPr>
          <w:rFonts w:ascii="Times New Roman" w:hAnsi="Times New Roman" w:cs="Times New Roman"/>
          <w:color w:val="000000" w:themeColor="text1"/>
          <w:lang w:val="en-US"/>
        </w:rPr>
        <w:t>, 2026</w:t>
      </w:r>
      <w:bookmarkEnd w:id="5"/>
      <w:r w:rsidRPr="000A0F4C">
        <w:rPr>
          <w:rFonts w:ascii="Times New Roman" w:hAnsi="Times New Roman" w:cs="Times New Roman"/>
          <w:color w:val="000000" w:themeColor="text1"/>
          <w:lang w:val="en-US"/>
        </w:rPr>
        <w:t>]</w:t>
      </w:r>
    </w:p>
    <w:p w14:paraId="36CF7A47" w14:textId="66538AD2" w:rsidR="003D6539" w:rsidRPr="000A0F4C" w:rsidRDefault="00B9276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India’s market in EVs is led by Tata Motors (40% market share), Mahindra and MG Motor (</w:t>
      </w:r>
      <w:proofErr w:type="spellStart"/>
      <w:r w:rsidRPr="000A0F4C">
        <w:rPr>
          <w:rFonts w:ascii="Times New Roman" w:hAnsi="Times New Roman" w:cs="Times New Roman"/>
          <w:color w:val="000000" w:themeColor="text1"/>
          <w:lang w:val="en-US"/>
        </w:rPr>
        <w:t>Autopanditz</w:t>
      </w:r>
      <w:proofErr w:type="spellEnd"/>
      <w:r w:rsidRPr="000A0F4C">
        <w:rPr>
          <w:rFonts w:ascii="Times New Roman" w:hAnsi="Times New Roman" w:cs="Times New Roman"/>
          <w:color w:val="000000" w:themeColor="text1"/>
          <w:lang w:val="en-US"/>
        </w:rPr>
        <w:t xml:space="preserve">, 2026). </w:t>
      </w:r>
      <w:r w:rsidRPr="000A0F4C">
        <w:rPr>
          <w:rFonts w:ascii="Times New Roman" w:hAnsi="Times New Roman" w:cs="Times New Roman"/>
          <w:color w:val="000000" w:themeColor="text1"/>
          <w:lang w:val="en-US"/>
        </w:rPr>
        <w:t>Majority of the market lies below the range of INR 20 to 25 lakhs.</w:t>
      </w:r>
      <w:r w:rsidRPr="000A0F4C">
        <w:rPr>
          <w:rFonts w:ascii="Times New Roman" w:hAnsi="Times New Roman" w:cs="Times New Roman"/>
          <w:color w:val="000000" w:themeColor="text1"/>
          <w:lang w:val="en-US"/>
        </w:rPr>
        <w:t xml:space="preserve"> Here, Tesla’s imported Model Y is very costly after duties that position it int a luxury niche. Moreover, </w:t>
      </w:r>
      <w:r w:rsidRPr="000A0F4C">
        <w:rPr>
          <w:rFonts w:ascii="Times New Roman" w:hAnsi="Times New Roman" w:cs="Times New Roman"/>
          <w:color w:val="000000" w:themeColor="text1"/>
          <w:lang w:val="en-US"/>
        </w:rPr>
        <w:t xml:space="preserve">there are approximately 30,000 charging stations in the </w:t>
      </w:r>
      <w:proofErr w:type="gramStart"/>
      <w:r w:rsidRPr="000A0F4C">
        <w:rPr>
          <w:rFonts w:ascii="Times New Roman" w:hAnsi="Times New Roman" w:cs="Times New Roman"/>
          <w:color w:val="000000" w:themeColor="text1"/>
          <w:lang w:val="en-US"/>
        </w:rPr>
        <w:t>country</w:t>
      </w:r>
      <w:proofErr w:type="gramEnd"/>
      <w:r w:rsidRPr="000A0F4C">
        <w:rPr>
          <w:rFonts w:ascii="Times New Roman" w:hAnsi="Times New Roman" w:cs="Times New Roman"/>
          <w:color w:val="000000" w:themeColor="text1"/>
          <w:lang w:val="en-US"/>
        </w:rPr>
        <w:t xml:space="preserve"> but the EV-to-public-charger ratio is much less than global benchmarks</w:t>
      </w:r>
      <w:r w:rsidRPr="000A0F4C">
        <w:rPr>
          <w:rFonts w:ascii="Times New Roman" w:hAnsi="Times New Roman" w:cs="Times New Roman"/>
          <w:color w:val="000000" w:themeColor="text1"/>
          <w:lang w:val="en-US"/>
        </w:rPr>
        <w:t xml:space="preserve"> (Sathaye, 2025)</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It can cost significantly if Tesla tries to make a charging network due to high tariffs for commercial charging and land acquisition difficulties in dense urban areas.</w:t>
      </w:r>
      <w:r w:rsidR="00266E3A" w:rsidRPr="000A0F4C">
        <w:rPr>
          <w:rFonts w:ascii="Times New Roman" w:hAnsi="Times New Roman" w:cs="Times New Roman"/>
          <w:color w:val="000000" w:themeColor="text1"/>
          <w:lang w:val="en-US"/>
        </w:rPr>
        <w:t xml:space="preserve"> </w:t>
      </w:r>
      <w:r w:rsidR="00266E3A" w:rsidRPr="000A0F4C">
        <w:rPr>
          <w:rFonts w:ascii="Times New Roman" w:hAnsi="Times New Roman" w:cs="Times New Roman"/>
          <w:color w:val="000000" w:themeColor="text1"/>
          <w:lang w:val="en-US"/>
        </w:rPr>
        <w:t>However</w:t>
      </w:r>
      <w:r w:rsidR="00266E3A" w:rsidRPr="000A0F4C">
        <w:rPr>
          <w:rFonts w:ascii="Times New Roman" w:hAnsi="Times New Roman" w:cs="Times New Roman"/>
          <w:color w:val="000000" w:themeColor="text1"/>
          <w:lang w:val="en-US"/>
        </w:rPr>
        <w:t>,</w:t>
      </w:r>
      <w:r w:rsidR="00266E3A" w:rsidRPr="000A0F4C">
        <w:rPr>
          <w:rFonts w:ascii="Times New Roman" w:hAnsi="Times New Roman" w:cs="Times New Roman"/>
          <w:color w:val="000000" w:themeColor="text1"/>
          <w:lang w:val="en-US"/>
        </w:rPr>
        <w:t xml:space="preserve"> the company has a huge opportunity due to rising fuel prices and low operating costs of electric vehicles.</w:t>
      </w:r>
      <w:r w:rsidR="00266E3A" w:rsidRPr="000A0F4C">
        <w:rPr>
          <w:rFonts w:ascii="Times New Roman" w:hAnsi="Times New Roman" w:cs="Times New Roman"/>
          <w:color w:val="000000" w:themeColor="text1"/>
          <w:lang w:val="en-US"/>
        </w:rPr>
        <w:t xml:space="preserve"> </w:t>
      </w:r>
    </w:p>
    <w:p w14:paraId="174E51BD" w14:textId="7778D5F6" w:rsidR="00B92766" w:rsidRPr="000A0F4C" w:rsidRDefault="00266E3A"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b/>
          <w:bCs/>
          <w:color w:val="000000" w:themeColor="text1"/>
          <w:lang w:val="en-US"/>
        </w:rPr>
        <w:t>Legal</w:t>
      </w:r>
      <w:r w:rsidRPr="000A0F4C">
        <w:rPr>
          <w:rFonts w:ascii="Times New Roman" w:hAnsi="Times New Roman" w:cs="Times New Roman"/>
          <w:color w:val="000000" w:themeColor="text1"/>
          <w:lang w:val="en-US"/>
        </w:rPr>
        <w:t>:</w:t>
      </w:r>
      <w:r w:rsidR="002760E8" w:rsidRPr="000A0F4C">
        <w:rPr>
          <w:rFonts w:ascii="Times New Roman" w:hAnsi="Times New Roman" w:cs="Times New Roman"/>
          <w:color w:val="000000" w:themeColor="text1"/>
          <w:lang w:val="en-US"/>
        </w:rPr>
        <w:t xml:space="preserve"> The regulatory environment in the country provides full support to foreign direct investment in automotive industry.</w:t>
      </w:r>
      <w:r w:rsidR="008F4EA2" w:rsidRPr="000A0F4C">
        <w:rPr>
          <w:rFonts w:ascii="Times New Roman" w:hAnsi="Times New Roman" w:cs="Times New Roman"/>
          <w:color w:val="000000" w:themeColor="text1"/>
          <w:lang w:val="en-US"/>
        </w:rPr>
        <w:t xml:space="preserve"> Yet, it creates some barriers for foreign entrants with high duties. They </w:t>
      </w:r>
      <w:proofErr w:type="gramStart"/>
      <w:r w:rsidR="008F4EA2" w:rsidRPr="000A0F4C">
        <w:rPr>
          <w:rFonts w:ascii="Times New Roman" w:hAnsi="Times New Roman" w:cs="Times New Roman"/>
          <w:color w:val="000000" w:themeColor="text1"/>
          <w:lang w:val="en-US"/>
        </w:rPr>
        <w:t>have to</w:t>
      </w:r>
      <w:proofErr w:type="gramEnd"/>
      <w:r w:rsidR="008F4EA2" w:rsidRPr="000A0F4C">
        <w:rPr>
          <w:rFonts w:ascii="Times New Roman" w:hAnsi="Times New Roman" w:cs="Times New Roman"/>
          <w:color w:val="000000" w:themeColor="text1"/>
          <w:lang w:val="en-US"/>
        </w:rPr>
        <w:t xml:space="preserve"> follow Bureau of Indian Standards (BIS) norms and battery safety and recycling regulations. </w:t>
      </w:r>
      <w:r w:rsidR="008F4EA2" w:rsidRPr="000A0F4C">
        <w:rPr>
          <w:rFonts w:ascii="Times New Roman" w:hAnsi="Times New Roman" w:cs="Times New Roman"/>
          <w:color w:val="000000" w:themeColor="text1"/>
          <w:lang w:val="en-US"/>
        </w:rPr>
        <w:t xml:space="preserve">It adds compliance cost and time to the company's operations. Even the </w:t>
      </w:r>
      <w:r w:rsidR="008F4EA2" w:rsidRPr="000A0F4C">
        <w:rPr>
          <w:rFonts w:ascii="Times New Roman" w:hAnsi="Times New Roman" w:cs="Times New Roman"/>
          <w:color w:val="000000" w:themeColor="text1"/>
          <w:lang w:val="en-US"/>
        </w:rPr>
        <w:lastRenderedPageBreak/>
        <w:t>data protection framework can affect the cloud-based software updates of Tesla and full self-driving data flows.</w:t>
      </w:r>
      <w:r w:rsidR="008F4EA2" w:rsidRPr="000A0F4C">
        <w:rPr>
          <w:rFonts w:ascii="Times New Roman" w:hAnsi="Times New Roman" w:cs="Times New Roman"/>
          <w:color w:val="000000" w:themeColor="text1"/>
          <w:lang w:val="en-US"/>
        </w:rPr>
        <w:t xml:space="preserve"> </w:t>
      </w:r>
      <w:r w:rsidR="00254009" w:rsidRPr="000A0F4C">
        <w:rPr>
          <w:rFonts w:ascii="Times New Roman" w:hAnsi="Times New Roman" w:cs="Times New Roman"/>
          <w:color w:val="000000" w:themeColor="text1"/>
          <w:lang w:val="en-US"/>
        </w:rPr>
        <w:t xml:space="preserve">The company is showing less interest in setting up a </w:t>
      </w:r>
      <w:proofErr w:type="gramStart"/>
      <w:r w:rsidR="00254009" w:rsidRPr="000A0F4C">
        <w:rPr>
          <w:rFonts w:ascii="Times New Roman" w:hAnsi="Times New Roman" w:cs="Times New Roman"/>
          <w:color w:val="000000" w:themeColor="text1"/>
          <w:lang w:val="en-US"/>
        </w:rPr>
        <w:t>plant</w:t>
      </w:r>
      <w:proofErr w:type="gramEnd"/>
      <w:r w:rsidR="00254009" w:rsidRPr="000A0F4C">
        <w:rPr>
          <w:rFonts w:ascii="Times New Roman" w:hAnsi="Times New Roman" w:cs="Times New Roman"/>
          <w:color w:val="000000" w:themeColor="text1"/>
          <w:lang w:val="en-US"/>
        </w:rPr>
        <w:t xml:space="preserve"> but Elon Musk is keeping his options open in hope for a trade deal for reducing duties. Now the only viable path is local manufacturing to cover the huge size of the market. It would take a lot of time to adapt Tesla's supply chain to the Indian ecosystem because it is heavily centralized</w:t>
      </w:r>
      <w:r w:rsidR="00254009" w:rsidRPr="000A0F4C">
        <w:rPr>
          <w:rFonts w:ascii="Times New Roman" w:hAnsi="Times New Roman" w:cs="Times New Roman"/>
          <w:color w:val="000000" w:themeColor="text1"/>
          <w:lang w:val="en-US"/>
        </w:rPr>
        <w:t xml:space="preserve"> (</w:t>
      </w:r>
      <w:proofErr w:type="spellStart"/>
      <w:r w:rsidR="00254009" w:rsidRPr="000A0F4C">
        <w:rPr>
          <w:rFonts w:ascii="Times New Roman" w:hAnsi="Times New Roman" w:cs="Times New Roman"/>
          <w:color w:val="000000" w:themeColor="text1"/>
          <w:lang w:val="en-US"/>
        </w:rPr>
        <w:t>Caalley</w:t>
      </w:r>
      <w:proofErr w:type="spellEnd"/>
      <w:r w:rsidR="00254009" w:rsidRPr="000A0F4C">
        <w:rPr>
          <w:rFonts w:ascii="Times New Roman" w:hAnsi="Times New Roman" w:cs="Times New Roman"/>
          <w:color w:val="000000" w:themeColor="text1"/>
          <w:lang w:val="en-US"/>
        </w:rPr>
        <w:t>, 2025)</w:t>
      </w:r>
      <w:r w:rsidR="00254009" w:rsidRPr="000A0F4C">
        <w:rPr>
          <w:rFonts w:ascii="Times New Roman" w:hAnsi="Times New Roman" w:cs="Times New Roman"/>
          <w:color w:val="000000" w:themeColor="text1"/>
          <w:lang w:val="en-US"/>
        </w:rPr>
        <w:t>.</w:t>
      </w:r>
    </w:p>
    <w:p w14:paraId="2C5D6E52" w14:textId="185D798C" w:rsidR="00F964AC" w:rsidRPr="000A0F4C" w:rsidRDefault="006D6CC8"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Tesla’s </w:t>
      </w:r>
      <w:r w:rsidRPr="000A0F4C">
        <w:rPr>
          <w:rFonts w:ascii="Times New Roman" w:hAnsi="Times New Roman" w:cs="Times New Roman"/>
          <w:color w:val="000000" w:themeColor="text1"/>
          <w:lang w:val="en-US"/>
        </w:rPr>
        <w:t xml:space="preserve">competitive edge heavily depends on their software which creates concerns regarding intellectual property protection </w:t>
      </w:r>
      <w:r w:rsidRPr="000A0F4C">
        <w:rPr>
          <w:rFonts w:ascii="Times New Roman" w:hAnsi="Times New Roman" w:cs="Times New Roman"/>
          <w:color w:val="000000" w:themeColor="text1"/>
          <w:lang w:val="en-US"/>
        </w:rPr>
        <w:t xml:space="preserve">laws. </w:t>
      </w:r>
      <w:r w:rsidRPr="000A0F4C">
        <w:rPr>
          <w:rFonts w:ascii="Times New Roman" w:hAnsi="Times New Roman" w:cs="Times New Roman"/>
          <w:color w:val="000000" w:themeColor="text1"/>
          <w:lang w:val="en-US"/>
        </w:rPr>
        <w:t>It is easy to manage the labor and environmental regulations in manufacturing</w:t>
      </w:r>
      <w:r w:rsidRPr="000A0F4C">
        <w:rPr>
          <w:rFonts w:ascii="Times New Roman" w:hAnsi="Times New Roman" w:cs="Times New Roman"/>
          <w:color w:val="000000" w:themeColor="text1"/>
          <w:lang w:val="en-US"/>
        </w:rPr>
        <w:t>. However,</w:t>
      </w:r>
      <w:r w:rsidRPr="000A0F4C">
        <w:rPr>
          <w:rFonts w:ascii="Times New Roman" w:hAnsi="Times New Roman" w:cs="Times New Roman"/>
          <w:color w:val="000000" w:themeColor="text1"/>
          <w:lang w:val="en-US"/>
        </w:rPr>
        <w:t xml:space="preserve"> a lack of factory means the automaker</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does not have the full suite of industrial and labor codes. Every state has their own policies regarding EVs which puts an additional layer of legal complexity in the nation-wide network roll-out. All these aspects raise the relative cost of a non-localized strategy.</w:t>
      </w:r>
      <w:r w:rsidR="00F964AC" w:rsidRPr="000A0F4C">
        <w:rPr>
          <w:rFonts w:ascii="Times New Roman" w:hAnsi="Times New Roman" w:cs="Times New Roman"/>
          <w:color w:val="000000" w:themeColor="text1"/>
          <w:lang w:val="en-US"/>
        </w:rPr>
        <w:t xml:space="preserve"> The legal regime is open to FDI (foreign direct investment) in the industry that is 100% under the automatic route (</w:t>
      </w:r>
      <w:proofErr w:type="spellStart"/>
      <w:r w:rsidR="00F964AC" w:rsidRPr="000A0F4C">
        <w:rPr>
          <w:rFonts w:ascii="Times New Roman" w:hAnsi="Times New Roman" w:cs="Times New Roman"/>
          <w:color w:val="000000" w:themeColor="text1"/>
          <w:lang w:val="en-US"/>
        </w:rPr>
        <w:t>Lexology</w:t>
      </w:r>
      <w:proofErr w:type="spellEnd"/>
      <w:r w:rsidR="00F964AC" w:rsidRPr="000A0F4C">
        <w:rPr>
          <w:rFonts w:ascii="Times New Roman" w:hAnsi="Times New Roman" w:cs="Times New Roman"/>
          <w:color w:val="000000" w:themeColor="text1"/>
          <w:lang w:val="en-US"/>
        </w:rPr>
        <w:t xml:space="preserve">, 2026). Its </w:t>
      </w:r>
      <w:r w:rsidR="00F964AC" w:rsidRPr="000A0F4C">
        <w:rPr>
          <w:rFonts w:ascii="Times New Roman" w:hAnsi="Times New Roman" w:cs="Times New Roman"/>
          <w:color w:val="000000" w:themeColor="text1"/>
          <w:lang w:val="en-US"/>
        </w:rPr>
        <w:t xml:space="preserve">main conditions include compliance with environmental </w:t>
      </w:r>
      <w:r w:rsidR="00F964AC" w:rsidRPr="000A0F4C">
        <w:rPr>
          <w:rFonts w:ascii="Times New Roman" w:hAnsi="Times New Roman" w:cs="Times New Roman"/>
          <w:color w:val="000000" w:themeColor="text1"/>
          <w:lang w:val="en-US"/>
        </w:rPr>
        <w:t>regulations</w:t>
      </w:r>
      <w:r w:rsidR="00F964AC" w:rsidRPr="000A0F4C">
        <w:rPr>
          <w:rFonts w:ascii="Times New Roman" w:hAnsi="Times New Roman" w:cs="Times New Roman"/>
          <w:color w:val="000000" w:themeColor="text1"/>
          <w:lang w:val="en-US"/>
        </w:rPr>
        <w:t xml:space="preserve"> and quality standards as per Indian laws.</w:t>
      </w:r>
      <w:r w:rsidR="00F964AC" w:rsidRPr="000A0F4C">
        <w:rPr>
          <w:rFonts w:ascii="Times New Roman" w:hAnsi="Times New Roman" w:cs="Times New Roman"/>
          <w:color w:val="000000" w:themeColor="text1"/>
          <w:lang w:val="en-US"/>
        </w:rPr>
        <w:t xml:space="preserve"> </w:t>
      </w:r>
      <w:r w:rsidR="00F964AC" w:rsidRPr="000A0F4C">
        <w:rPr>
          <w:rFonts w:ascii="Times New Roman" w:hAnsi="Times New Roman" w:cs="Times New Roman"/>
          <w:color w:val="000000" w:themeColor="text1"/>
          <w:lang w:val="en-US"/>
        </w:rPr>
        <w:t>The local sourcing norms are encouraged but not kept mandatory.</w:t>
      </w:r>
    </w:p>
    <w:p w14:paraId="28567A92" w14:textId="18CBDB44" w:rsidR="006D6CC8" w:rsidRPr="000A0F4C" w:rsidRDefault="00F964A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b/>
          <w:bCs/>
          <w:color w:val="000000" w:themeColor="text1"/>
          <w:lang w:val="en-US"/>
        </w:rPr>
        <w:t>Cultural</w:t>
      </w:r>
      <w:r w:rsidRPr="000A0F4C">
        <w:rPr>
          <w:rFonts w:ascii="Times New Roman" w:hAnsi="Times New Roman" w:cs="Times New Roman"/>
          <w:color w:val="000000" w:themeColor="text1"/>
          <w:lang w:val="en-US"/>
        </w:rPr>
        <w:t xml:space="preserve">: </w:t>
      </w:r>
      <w:r w:rsidR="00A92F2C" w:rsidRPr="000A0F4C">
        <w:rPr>
          <w:rFonts w:ascii="Times New Roman" w:hAnsi="Times New Roman" w:cs="Times New Roman"/>
          <w:color w:val="000000" w:themeColor="text1"/>
          <w:lang w:val="en-US"/>
        </w:rPr>
        <w:t xml:space="preserve">The customer behavior is a decisive factor for the current strategy of Tesla’s limited presence. </w:t>
      </w:r>
      <w:r w:rsidR="001829EF" w:rsidRPr="000A0F4C">
        <w:rPr>
          <w:rFonts w:ascii="Times New Roman" w:hAnsi="Times New Roman" w:cs="Times New Roman"/>
          <w:color w:val="000000" w:themeColor="text1"/>
          <w:lang w:val="en-US"/>
        </w:rPr>
        <w:t>The customers are highly value-conscious and status-oriented, even in higher income brackets. They want both practical and symbolic functions and a premium foreign brand signals success</w:t>
      </w:r>
      <w:r w:rsidR="00007C3E" w:rsidRPr="000A0F4C">
        <w:rPr>
          <w:rFonts w:ascii="Times New Roman" w:hAnsi="Times New Roman" w:cs="Times New Roman"/>
          <w:color w:val="000000" w:themeColor="text1"/>
          <w:lang w:val="en-US"/>
        </w:rPr>
        <w:t xml:space="preserve"> (Achrekar, 2021)</w:t>
      </w:r>
      <w:r w:rsidR="001829EF" w:rsidRPr="000A0F4C">
        <w:rPr>
          <w:rFonts w:ascii="Times New Roman" w:hAnsi="Times New Roman" w:cs="Times New Roman"/>
          <w:color w:val="000000" w:themeColor="text1"/>
          <w:lang w:val="en-US"/>
        </w:rPr>
        <w:t xml:space="preserve">. </w:t>
      </w:r>
      <w:r w:rsidR="001829EF" w:rsidRPr="000A0F4C">
        <w:rPr>
          <w:rFonts w:ascii="Times New Roman" w:hAnsi="Times New Roman" w:cs="Times New Roman"/>
          <w:color w:val="000000" w:themeColor="text1"/>
          <w:lang w:val="en-US"/>
        </w:rPr>
        <w:t xml:space="preserve">Still, </w:t>
      </w:r>
      <w:r w:rsidR="001829EF" w:rsidRPr="000A0F4C">
        <w:rPr>
          <w:rFonts w:ascii="Times New Roman" w:hAnsi="Times New Roman" w:cs="Times New Roman"/>
          <w:color w:val="000000" w:themeColor="text1"/>
          <w:lang w:val="en-US"/>
        </w:rPr>
        <w:t xml:space="preserve">there are some other factors that influence their decisions such as service network density and long-term reliability. The brand is associated with technological leadership and high network individuals who show willingness to buy the cars from the company. They want Tesla to make cars that are adapted to Indian conditions like high ground clearance and robust suspension for variable road quality. </w:t>
      </w:r>
      <w:r w:rsidRPr="000A0F4C">
        <w:rPr>
          <w:rFonts w:ascii="Times New Roman" w:hAnsi="Times New Roman" w:cs="Times New Roman"/>
          <w:color w:val="000000" w:themeColor="text1"/>
          <w:lang w:val="en-US"/>
        </w:rPr>
        <w:t xml:space="preserve"> </w:t>
      </w:r>
    </w:p>
    <w:p w14:paraId="7CAE5405" w14:textId="725327D1" w:rsidR="001829EF" w:rsidRPr="000A0F4C" w:rsidRDefault="00003DE7"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Range anxiety is a crucial factor among customers due to dense urban congestion with uneven public infrastructure. </w:t>
      </w:r>
      <w:r w:rsidRPr="000A0F4C">
        <w:rPr>
          <w:rFonts w:ascii="Times New Roman" w:hAnsi="Times New Roman" w:cs="Times New Roman"/>
          <w:color w:val="000000" w:themeColor="text1"/>
          <w:lang w:val="en-US"/>
        </w:rPr>
        <w:t xml:space="preserve">People are showing trust in the new </w:t>
      </w:r>
      <w:proofErr w:type="gramStart"/>
      <w:r w:rsidRPr="000A0F4C">
        <w:rPr>
          <w:rFonts w:ascii="Times New Roman" w:hAnsi="Times New Roman" w:cs="Times New Roman"/>
          <w:color w:val="000000" w:themeColor="text1"/>
          <w:lang w:val="en-US"/>
        </w:rPr>
        <w:t>technology</w:t>
      </w:r>
      <w:proofErr w:type="gramEnd"/>
      <w:r w:rsidRPr="000A0F4C">
        <w:rPr>
          <w:rFonts w:ascii="Times New Roman" w:hAnsi="Times New Roman" w:cs="Times New Roman"/>
          <w:color w:val="000000" w:themeColor="text1"/>
          <w:lang w:val="en-US"/>
        </w:rPr>
        <w:t xml:space="preserve"> but after-sales service still faces skepticism. The environment is harsh, with heat and dust conditions which can create doubts on the longevity of batteries. The youngsters are aware of worsening urban air </w:t>
      </w:r>
      <w:proofErr w:type="gramStart"/>
      <w:r w:rsidRPr="000A0F4C">
        <w:rPr>
          <w:rFonts w:ascii="Times New Roman" w:hAnsi="Times New Roman" w:cs="Times New Roman"/>
          <w:color w:val="000000" w:themeColor="text1"/>
          <w:lang w:val="en-US"/>
        </w:rPr>
        <w:t>quality</w:t>
      </w:r>
      <w:proofErr w:type="gramEnd"/>
      <w:r w:rsidRPr="000A0F4C">
        <w:rPr>
          <w:rFonts w:ascii="Times New Roman" w:hAnsi="Times New Roman" w:cs="Times New Roman"/>
          <w:color w:val="000000" w:themeColor="text1"/>
          <w:lang w:val="en-US"/>
        </w:rPr>
        <w:t xml:space="preserve"> but it is not a major driver for EV purchase when the price is high.</w:t>
      </w:r>
      <w:r w:rsidRPr="000A0F4C">
        <w:rPr>
          <w:rFonts w:ascii="Times New Roman" w:hAnsi="Times New Roman" w:cs="Times New Roman"/>
          <w:color w:val="000000" w:themeColor="text1"/>
          <w:lang w:val="en-US"/>
        </w:rPr>
        <w:t xml:space="preserve"> In 2026, the nation has already reached a sale of 2.66 million units which was 2.05 million in 2025 (IBEF, 2026).</w:t>
      </w:r>
    </w:p>
    <w:p w14:paraId="21ABA37F" w14:textId="77777777" w:rsidR="000A0F4C" w:rsidRDefault="000A0F4C">
      <w:pPr>
        <w:rPr>
          <w:rFonts w:ascii="Times New Roman" w:hAnsi="Times New Roman" w:cs="Times New Roman"/>
          <w:color w:val="000000" w:themeColor="text1"/>
          <w:lang w:val="en-US"/>
        </w:rPr>
      </w:pPr>
      <w:r>
        <w:rPr>
          <w:rFonts w:ascii="Times New Roman" w:hAnsi="Times New Roman" w:cs="Times New Roman"/>
          <w:color w:val="000000" w:themeColor="text1"/>
          <w:lang w:val="en-US"/>
        </w:rPr>
        <w:br w:type="page"/>
      </w:r>
    </w:p>
    <w:p w14:paraId="4DD6B376" w14:textId="3D9F41C9" w:rsidR="0072553E" w:rsidRPr="000A0F4C" w:rsidRDefault="0072553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All these factors can constrain the accessible market under the high-price import model because people get attracted towards localized product adaptation. A trusted charging network and dense service coverage is not easy for Tesla to deliver at scale without deep operational commitment.</w:t>
      </w:r>
      <w:r w:rsidRPr="000A0F4C">
        <w:rPr>
          <w:rFonts w:ascii="Times New Roman" w:hAnsi="Times New Roman" w:cs="Times New Roman"/>
          <w:color w:val="000000" w:themeColor="text1"/>
          <w:lang w:val="en-US"/>
        </w:rPr>
        <w:t xml:space="preserve"> </w:t>
      </w:r>
    </w:p>
    <w:p w14:paraId="68B70DC4" w14:textId="67339C4D" w:rsidR="0072553E" w:rsidRPr="000A0F4C" w:rsidRDefault="0072553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Overall, the host-country environment shows a high potential market with some frictions. </w:t>
      </w:r>
      <w:r w:rsidR="007446DD" w:rsidRPr="000A0F4C">
        <w:rPr>
          <w:rFonts w:ascii="Times New Roman" w:hAnsi="Times New Roman" w:cs="Times New Roman"/>
          <w:color w:val="000000" w:themeColor="text1"/>
          <w:lang w:val="en-US"/>
        </w:rPr>
        <w:t>The economic and political forces give a large opportunity with a legal design to penalize non-</w:t>
      </w:r>
      <w:proofErr w:type="spellStart"/>
      <w:r w:rsidR="007446DD" w:rsidRPr="000A0F4C">
        <w:rPr>
          <w:rFonts w:ascii="Times New Roman" w:hAnsi="Times New Roman" w:cs="Times New Roman"/>
          <w:color w:val="000000" w:themeColor="text1"/>
          <w:lang w:val="en-US"/>
        </w:rPr>
        <w:t>local</w:t>
      </w:r>
      <w:r w:rsidR="007446DD" w:rsidRPr="000A0F4C">
        <w:rPr>
          <w:rFonts w:ascii="Times New Roman" w:hAnsi="Times New Roman" w:cs="Times New Roman"/>
          <w:color w:val="000000" w:themeColor="text1"/>
          <w:lang w:val="en-US"/>
        </w:rPr>
        <w:t>ising</w:t>
      </w:r>
      <w:proofErr w:type="spellEnd"/>
      <w:r w:rsidR="007446DD" w:rsidRPr="000A0F4C">
        <w:rPr>
          <w:rFonts w:ascii="Times New Roman" w:hAnsi="Times New Roman" w:cs="Times New Roman"/>
          <w:color w:val="000000" w:themeColor="text1"/>
          <w:lang w:val="en-US"/>
        </w:rPr>
        <w:t xml:space="preserve"> strategies.</w:t>
      </w:r>
      <w:r w:rsidR="007446DD" w:rsidRPr="000A0F4C">
        <w:rPr>
          <w:rFonts w:ascii="Times New Roman" w:hAnsi="Times New Roman" w:cs="Times New Roman"/>
          <w:color w:val="000000" w:themeColor="text1"/>
          <w:lang w:val="en-US"/>
        </w:rPr>
        <w:t xml:space="preserve"> </w:t>
      </w:r>
      <w:r w:rsidR="007446DD" w:rsidRPr="000A0F4C">
        <w:rPr>
          <w:rFonts w:ascii="Times New Roman" w:hAnsi="Times New Roman" w:cs="Times New Roman"/>
          <w:color w:val="000000" w:themeColor="text1"/>
          <w:lang w:val="en-US"/>
        </w:rPr>
        <w:t>The company</w:t>
      </w:r>
      <w:r w:rsidR="007446DD" w:rsidRPr="000A0F4C">
        <w:rPr>
          <w:rFonts w:ascii="Times New Roman" w:hAnsi="Times New Roman" w:cs="Times New Roman"/>
          <w:color w:val="000000" w:themeColor="text1"/>
          <w:lang w:val="en-US"/>
        </w:rPr>
        <w:t>’s</w:t>
      </w:r>
      <w:r w:rsidR="007446DD" w:rsidRPr="000A0F4C">
        <w:rPr>
          <w:rFonts w:ascii="Times New Roman" w:hAnsi="Times New Roman" w:cs="Times New Roman"/>
          <w:color w:val="000000" w:themeColor="text1"/>
          <w:lang w:val="en-US"/>
        </w:rPr>
        <w:t xml:space="preserve"> retail-first entry </w:t>
      </w:r>
      <w:proofErr w:type="gramStart"/>
      <w:r w:rsidR="007446DD" w:rsidRPr="000A0F4C">
        <w:rPr>
          <w:rFonts w:ascii="Times New Roman" w:hAnsi="Times New Roman" w:cs="Times New Roman"/>
          <w:color w:val="000000" w:themeColor="text1"/>
          <w:lang w:val="en-US"/>
        </w:rPr>
        <w:t>create</w:t>
      </w:r>
      <w:proofErr w:type="gramEnd"/>
      <w:r w:rsidR="007446DD" w:rsidRPr="000A0F4C">
        <w:rPr>
          <w:rFonts w:ascii="Times New Roman" w:hAnsi="Times New Roman" w:cs="Times New Roman"/>
          <w:color w:val="000000" w:themeColor="text1"/>
          <w:lang w:val="en-US"/>
        </w:rPr>
        <w:t xml:space="preserve"> brand presence </w:t>
      </w:r>
      <w:r w:rsidR="007446DD" w:rsidRPr="000A0F4C">
        <w:rPr>
          <w:rFonts w:ascii="Times New Roman" w:hAnsi="Times New Roman" w:cs="Times New Roman"/>
          <w:color w:val="000000" w:themeColor="text1"/>
          <w:lang w:val="en-US"/>
        </w:rPr>
        <w:t>and provides</w:t>
      </w:r>
      <w:r w:rsidR="007446DD" w:rsidRPr="000A0F4C">
        <w:rPr>
          <w:rFonts w:ascii="Times New Roman" w:hAnsi="Times New Roman" w:cs="Times New Roman"/>
          <w:color w:val="000000" w:themeColor="text1"/>
          <w:lang w:val="en-US"/>
        </w:rPr>
        <w:t xml:space="preserve"> demand data.</w:t>
      </w:r>
      <w:r w:rsidR="007446DD" w:rsidRPr="000A0F4C">
        <w:rPr>
          <w:rFonts w:ascii="Times New Roman" w:hAnsi="Times New Roman" w:cs="Times New Roman"/>
          <w:color w:val="000000" w:themeColor="text1"/>
          <w:lang w:val="en-US"/>
        </w:rPr>
        <w:t xml:space="preserve"> However, </w:t>
      </w:r>
      <w:r w:rsidR="001B3C2A" w:rsidRPr="000A0F4C">
        <w:rPr>
          <w:rFonts w:ascii="Times New Roman" w:hAnsi="Times New Roman" w:cs="Times New Roman"/>
          <w:color w:val="000000" w:themeColor="text1"/>
          <w:lang w:val="en-US"/>
        </w:rPr>
        <w:t>the microenvironment limits volume and margin potential until Tesla addresses the localization pressures.</w:t>
      </w:r>
    </w:p>
    <w:p w14:paraId="1837870E" w14:textId="20B2B18E" w:rsidR="001B3C2A" w:rsidRPr="000A0F4C" w:rsidRDefault="001B3C2A"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6" w:name="_Toc237275489"/>
      <w:r w:rsidRPr="000A0F4C">
        <w:rPr>
          <w:rFonts w:ascii="Times New Roman" w:hAnsi="Times New Roman" w:cs="Times New Roman"/>
          <w:b/>
          <w:bCs/>
          <w:color w:val="000000" w:themeColor="text1"/>
          <w:sz w:val="24"/>
          <w:szCs w:val="24"/>
          <w:lang w:val="en-US"/>
        </w:rPr>
        <w:t>Market Entry: Synthesis using Electric Paradigm (OLI Framework)</w:t>
      </w:r>
      <w:bookmarkEnd w:id="6"/>
    </w:p>
    <w:p w14:paraId="2A6F764E" w14:textId="1B229E61" w:rsidR="001B3C2A" w:rsidRPr="000A0F4C" w:rsidRDefault="003F4B9F"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British economist J.H dunning developed eclectic paradigm </w:t>
      </w:r>
      <w:r w:rsidRPr="000A0F4C">
        <w:rPr>
          <w:rFonts w:ascii="Times New Roman" w:hAnsi="Times New Roman" w:cs="Times New Roman"/>
          <w:color w:val="000000" w:themeColor="text1"/>
          <w:lang w:val="en-US"/>
        </w:rPr>
        <w:t>to analyze the attractiveness of making a foreign direct investment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It is also known as the OLI framework that contains three tiers.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This model assumes that organizations are not likely to follow through with FDI if they can get the product internally at a low cost</w:t>
      </w:r>
      <w:r w:rsidRPr="000A0F4C">
        <w:rPr>
          <w:rFonts w:ascii="Times New Roman" w:hAnsi="Times New Roman" w:cs="Times New Roman"/>
          <w:color w:val="000000" w:themeColor="text1"/>
          <w:lang w:val="en-US"/>
        </w:rPr>
        <w:t xml:space="preserve"> (CFI, 2020)</w:t>
      </w:r>
      <w:r w:rsidRPr="000A0F4C">
        <w:rPr>
          <w:rFonts w:ascii="Times New Roman" w:hAnsi="Times New Roman" w:cs="Times New Roman"/>
          <w:color w:val="000000" w:themeColor="text1"/>
          <w:lang w:val="en-US"/>
        </w:rPr>
        <w:t>.</w:t>
      </w:r>
    </w:p>
    <w:p w14:paraId="26E11078" w14:textId="2A6CAFE5" w:rsidR="003F4B9F" w:rsidRPr="000A0F4C" w:rsidRDefault="003F4B9F"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drawing>
          <wp:inline distT="0" distB="0" distL="0" distR="0" wp14:anchorId="26A49B1E" wp14:editId="06B8037A">
            <wp:extent cx="5731510" cy="2493645"/>
            <wp:effectExtent l="0" t="0" r="0" b="0"/>
            <wp:docPr id="821799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99032" name=""/>
                    <pic:cNvPicPr/>
                  </pic:nvPicPr>
                  <pic:blipFill>
                    <a:blip r:embed="rId11"/>
                    <a:stretch>
                      <a:fillRect/>
                    </a:stretch>
                  </pic:blipFill>
                  <pic:spPr>
                    <a:xfrm>
                      <a:off x="0" y="0"/>
                      <a:ext cx="5731510" cy="2493645"/>
                    </a:xfrm>
                    <a:prstGeom prst="rect">
                      <a:avLst/>
                    </a:prstGeom>
                  </pic:spPr>
                </pic:pic>
              </a:graphicData>
            </a:graphic>
          </wp:inline>
        </w:drawing>
      </w:r>
    </w:p>
    <w:p w14:paraId="6DA4BF2A" w14:textId="50AC130E" w:rsidR="003F4B9F" w:rsidRPr="000A0F4C" w:rsidRDefault="003F4B9F" w:rsidP="000A0F4C">
      <w:pPr>
        <w:adjustRightInd w:val="0"/>
        <w:snapToGrid w:val="0"/>
        <w:spacing w:before="240" w:after="240" w:line="360" w:lineRule="auto"/>
        <w:jc w:val="center"/>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Eclectic Paradigm / OLI Framework</w:t>
      </w:r>
    </w:p>
    <w:p w14:paraId="1919B35C" w14:textId="2F2D14B5" w:rsidR="003F4B9F" w:rsidRPr="000A0F4C" w:rsidRDefault="003F4B9F"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Source: [CFI, 2020]</w:t>
      </w:r>
    </w:p>
    <w:p w14:paraId="44D49905" w14:textId="1EDF07D9" w:rsidR="003F4B9F" w:rsidRPr="000A0F4C" w:rsidRDefault="00221373"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It is crucial for Tesla to have firm-specific ownership advantages, location benefits, and internalization level advantages.</w:t>
      </w:r>
      <w:r w:rsidRPr="000A0F4C">
        <w:rPr>
          <w:rFonts w:ascii="Times New Roman" w:hAnsi="Times New Roman" w:cs="Times New Roman"/>
          <w:color w:val="000000" w:themeColor="text1"/>
          <w:lang w:val="en-US"/>
        </w:rPr>
        <w:t xml:space="preserve"> </w:t>
      </w:r>
    </w:p>
    <w:p w14:paraId="38300DCD" w14:textId="77777777" w:rsidR="000A0F4C" w:rsidRDefault="000A0F4C">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34FED1FF" w14:textId="7463EAB5" w:rsidR="00221373" w:rsidRPr="000A0F4C" w:rsidRDefault="00221373"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lastRenderedPageBreak/>
        <w:t>Ownership Advantages</w:t>
      </w:r>
    </w:p>
    <w:p w14:paraId="65452186" w14:textId="395F7A56" w:rsidR="00777E76" w:rsidRPr="000A0F4C" w:rsidRDefault="002E60A4"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Tesla is a leader in battery technology and vehicle software with a global brand recognition. </w:t>
      </w:r>
      <w:r w:rsidRPr="000A0F4C">
        <w:rPr>
          <w:rFonts w:ascii="Times New Roman" w:hAnsi="Times New Roman" w:cs="Times New Roman"/>
          <w:color w:val="000000" w:themeColor="text1"/>
          <w:lang w:val="en-US"/>
        </w:rPr>
        <w:t>Their vertical integration minimizes their reliance on external suppliers. They have a proprietary experience in designing high-power charging networks. No other competitors can replicate the direct sales model and data feedback loops from the global fleet like Tesla does. It helps the company to differentiate against both traditional luxury brands as well as domestic EV players. These benefits are partially affected by price inflation due to high tariffs.</w:t>
      </w:r>
      <w:r w:rsidRPr="000A0F4C">
        <w:rPr>
          <w:rFonts w:ascii="Times New Roman" w:hAnsi="Times New Roman" w:cs="Times New Roman"/>
          <w:color w:val="000000" w:themeColor="text1"/>
          <w:lang w:val="en-US"/>
        </w:rPr>
        <w:t xml:space="preserve"> </w:t>
      </w:r>
      <w:r w:rsidR="003820B3" w:rsidRPr="000A0F4C">
        <w:rPr>
          <w:rFonts w:ascii="Times New Roman" w:hAnsi="Times New Roman" w:cs="Times New Roman"/>
          <w:color w:val="000000" w:themeColor="text1"/>
          <w:lang w:val="en-US"/>
        </w:rPr>
        <w:t>The challenges of FDI are related to liabilities and possible language barriers</w:t>
      </w:r>
      <w:r w:rsidR="003820B3" w:rsidRPr="000A0F4C">
        <w:rPr>
          <w:rFonts w:ascii="Times New Roman" w:hAnsi="Times New Roman" w:cs="Times New Roman"/>
          <w:color w:val="000000" w:themeColor="text1"/>
          <w:lang w:val="en-US"/>
        </w:rPr>
        <w:t xml:space="preserve">. </w:t>
      </w:r>
      <w:r w:rsidR="005C0AAB" w:rsidRPr="000A0F4C">
        <w:rPr>
          <w:rFonts w:ascii="Times New Roman" w:hAnsi="Times New Roman" w:cs="Times New Roman"/>
          <w:color w:val="000000" w:themeColor="text1"/>
          <w:lang w:val="en-US"/>
        </w:rPr>
        <w:t>This factor is stopping the company from achieving economies of scale despite having a well-known brand name. It is crucial to understand the possibility of transferring competitive advantages to the foreign market to counterbalance the challenges</w:t>
      </w:r>
      <w:r w:rsidR="005C0AAB" w:rsidRPr="000A0F4C">
        <w:rPr>
          <w:rFonts w:ascii="Times New Roman" w:hAnsi="Times New Roman" w:cs="Times New Roman"/>
          <w:color w:val="000000" w:themeColor="text1"/>
          <w:lang w:val="en-US"/>
        </w:rPr>
        <w:t xml:space="preserve"> (CFI, 2020)</w:t>
      </w:r>
      <w:r w:rsidR="005C0AAB" w:rsidRPr="000A0F4C">
        <w:rPr>
          <w:rFonts w:ascii="Times New Roman" w:hAnsi="Times New Roman" w:cs="Times New Roman"/>
          <w:color w:val="000000" w:themeColor="text1"/>
          <w:lang w:val="en-US"/>
        </w:rPr>
        <w:t>.</w:t>
      </w:r>
    </w:p>
    <w:p w14:paraId="6099D214" w14:textId="714BE953" w:rsidR="00777E76" w:rsidRPr="000A0F4C" w:rsidRDefault="003A055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The automaker should use their software superiority and performance to compensate for these cost disadvantages to beat rivals. The current entry mode is practical but constrains the full value realization.</w:t>
      </w:r>
      <w:r w:rsidR="00777E76" w:rsidRPr="000A0F4C">
        <w:rPr>
          <w:rFonts w:ascii="Times New Roman" w:hAnsi="Times New Roman" w:cs="Times New Roman"/>
          <w:color w:val="000000" w:themeColor="text1"/>
          <w:lang w:val="en-US"/>
        </w:rPr>
        <w:t xml:space="preserve"> </w:t>
      </w:r>
      <w:r w:rsidR="00777E76" w:rsidRPr="000A0F4C">
        <w:rPr>
          <w:rFonts w:ascii="Times New Roman" w:hAnsi="Times New Roman" w:cs="Times New Roman"/>
          <w:color w:val="000000" w:themeColor="text1"/>
          <w:lang w:val="en-US"/>
        </w:rPr>
        <w:t>As a result</w:t>
      </w:r>
      <w:r w:rsidR="00777E76" w:rsidRPr="000A0F4C">
        <w:rPr>
          <w:rFonts w:ascii="Times New Roman" w:hAnsi="Times New Roman" w:cs="Times New Roman"/>
          <w:color w:val="000000" w:themeColor="text1"/>
          <w:lang w:val="en-US"/>
        </w:rPr>
        <w:t>,</w:t>
      </w:r>
      <w:r w:rsidR="00777E76" w:rsidRPr="000A0F4C">
        <w:rPr>
          <w:rFonts w:ascii="Times New Roman" w:hAnsi="Times New Roman" w:cs="Times New Roman"/>
          <w:color w:val="000000" w:themeColor="text1"/>
          <w:lang w:val="en-US"/>
        </w:rPr>
        <w:t xml:space="preserve"> the rivals like BYD are prominently making their name in the Asian markets like India</w:t>
      </w:r>
      <w:r w:rsidR="00777E76" w:rsidRPr="000A0F4C">
        <w:rPr>
          <w:rFonts w:ascii="Times New Roman" w:hAnsi="Times New Roman" w:cs="Times New Roman"/>
          <w:color w:val="000000" w:themeColor="text1"/>
          <w:lang w:val="en-US"/>
        </w:rPr>
        <w:t xml:space="preserve"> (</w:t>
      </w:r>
      <w:proofErr w:type="spellStart"/>
      <w:r w:rsidR="00777E76" w:rsidRPr="000A0F4C">
        <w:rPr>
          <w:rFonts w:ascii="Times New Roman" w:hAnsi="Times New Roman" w:cs="Times New Roman"/>
          <w:color w:val="000000" w:themeColor="text1"/>
          <w:lang w:val="en-US"/>
        </w:rPr>
        <w:t>Shamshuddin</w:t>
      </w:r>
      <w:proofErr w:type="spellEnd"/>
      <w:r w:rsidR="00777E76" w:rsidRPr="000A0F4C">
        <w:rPr>
          <w:rFonts w:ascii="Times New Roman" w:hAnsi="Times New Roman" w:cs="Times New Roman"/>
          <w:color w:val="000000" w:themeColor="text1"/>
          <w:lang w:val="en-US"/>
        </w:rPr>
        <w:t>, 2026)</w:t>
      </w:r>
      <w:r w:rsidR="00777E76" w:rsidRPr="000A0F4C">
        <w:rPr>
          <w:rFonts w:ascii="Times New Roman" w:hAnsi="Times New Roman" w:cs="Times New Roman"/>
          <w:color w:val="000000" w:themeColor="text1"/>
          <w:lang w:val="en-US"/>
        </w:rPr>
        <w:t>. Here</w:t>
      </w:r>
      <w:r w:rsidR="00777E76" w:rsidRPr="000A0F4C">
        <w:rPr>
          <w:rFonts w:ascii="Times New Roman" w:hAnsi="Times New Roman" w:cs="Times New Roman"/>
          <w:color w:val="000000" w:themeColor="text1"/>
          <w:lang w:val="en-US"/>
        </w:rPr>
        <w:t>,</w:t>
      </w:r>
      <w:r w:rsidR="00777E76" w:rsidRPr="000A0F4C">
        <w:rPr>
          <w:rFonts w:ascii="Times New Roman" w:hAnsi="Times New Roman" w:cs="Times New Roman"/>
          <w:color w:val="000000" w:themeColor="text1"/>
          <w:lang w:val="en-US"/>
        </w:rPr>
        <w:t xml:space="preserve"> the rival is winning because it provides high-end cars at a low price due to its manufacturing advantage.</w:t>
      </w:r>
    </w:p>
    <w:p w14:paraId="42D7F50C" w14:textId="2F2DF6B9" w:rsidR="003A055C" w:rsidRPr="000A0F4C" w:rsidRDefault="003A055C"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Location Advantages </w:t>
      </w:r>
    </w:p>
    <w:p w14:paraId="627E5F42" w14:textId="77777777" w:rsidR="00CA1FED" w:rsidRPr="000A0F4C" w:rsidRDefault="0006075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The scale is large for long-term EV opportunity with government targets and independent forecast of multi-fold growth.</w:t>
      </w:r>
      <w:r w:rsidR="00406B77" w:rsidRPr="000A0F4C">
        <w:rPr>
          <w:rFonts w:ascii="Times New Roman" w:hAnsi="Times New Roman" w:cs="Times New Roman"/>
          <w:color w:val="000000" w:themeColor="text1"/>
          <w:lang w:val="en-US"/>
        </w:rPr>
        <w:t xml:space="preserve"> </w:t>
      </w:r>
      <w:r w:rsidR="00CA1FED" w:rsidRPr="000A0F4C">
        <w:rPr>
          <w:rFonts w:ascii="Times New Roman" w:hAnsi="Times New Roman" w:cs="Times New Roman"/>
          <w:color w:val="000000" w:themeColor="text1"/>
          <w:lang w:val="en-US"/>
        </w:rPr>
        <w:t xml:space="preserve">The organization has their preferred configuration, which they </w:t>
      </w:r>
      <w:proofErr w:type="gramStart"/>
      <w:r w:rsidR="00CA1FED" w:rsidRPr="000A0F4C">
        <w:rPr>
          <w:rFonts w:ascii="Times New Roman" w:hAnsi="Times New Roman" w:cs="Times New Roman"/>
          <w:color w:val="000000" w:themeColor="text1"/>
          <w:lang w:val="en-US"/>
        </w:rPr>
        <w:t>are not able to</w:t>
      </w:r>
      <w:proofErr w:type="gramEnd"/>
      <w:r w:rsidR="00CA1FED" w:rsidRPr="000A0F4C">
        <w:rPr>
          <w:rFonts w:ascii="Times New Roman" w:hAnsi="Times New Roman" w:cs="Times New Roman"/>
          <w:color w:val="000000" w:themeColor="text1"/>
          <w:lang w:val="en-US"/>
        </w:rPr>
        <w:t xml:space="preserve"> achieve due to a lack of manufacturing commitment. The public charging density is still inadequate, which can risk the signature ownership experience of the </w:t>
      </w:r>
      <w:r w:rsidR="00CA1FED" w:rsidRPr="000A0F4C">
        <w:rPr>
          <w:rFonts w:ascii="Times New Roman" w:hAnsi="Times New Roman" w:cs="Times New Roman"/>
          <w:color w:val="000000" w:themeColor="text1"/>
          <w:lang w:val="en-US"/>
        </w:rPr>
        <w:t>company</w:t>
      </w:r>
      <w:r w:rsidR="00CA1FED" w:rsidRPr="000A0F4C">
        <w:rPr>
          <w:rFonts w:ascii="Times New Roman" w:hAnsi="Times New Roman" w:cs="Times New Roman"/>
          <w:color w:val="000000" w:themeColor="text1"/>
          <w:lang w:val="en-US"/>
        </w:rPr>
        <w:t>.</w:t>
      </w:r>
      <w:r w:rsidR="00CA1FED" w:rsidRPr="000A0F4C">
        <w:rPr>
          <w:rFonts w:ascii="Times New Roman" w:hAnsi="Times New Roman" w:cs="Times New Roman"/>
          <w:color w:val="000000" w:themeColor="text1"/>
          <w:lang w:val="en-US"/>
        </w:rPr>
        <w:t xml:space="preserve"> </w:t>
      </w:r>
      <w:r w:rsidR="00CA1FED" w:rsidRPr="000A0F4C">
        <w:rPr>
          <w:rFonts w:ascii="Times New Roman" w:hAnsi="Times New Roman" w:cs="Times New Roman"/>
          <w:color w:val="000000" w:themeColor="text1"/>
          <w:lang w:val="en-US"/>
        </w:rPr>
        <w:t xml:space="preserve">Tata and Mahindra are giving intense </w:t>
      </w:r>
      <w:proofErr w:type="gramStart"/>
      <w:r w:rsidR="00CA1FED" w:rsidRPr="000A0F4C">
        <w:rPr>
          <w:rFonts w:ascii="Times New Roman" w:hAnsi="Times New Roman" w:cs="Times New Roman"/>
          <w:color w:val="000000" w:themeColor="text1"/>
          <w:lang w:val="en-US"/>
        </w:rPr>
        <w:t>rivalry</w:t>
      </w:r>
      <w:proofErr w:type="gramEnd"/>
      <w:r w:rsidR="00CA1FED" w:rsidRPr="000A0F4C">
        <w:rPr>
          <w:rFonts w:ascii="Times New Roman" w:hAnsi="Times New Roman" w:cs="Times New Roman"/>
          <w:color w:val="000000" w:themeColor="text1"/>
          <w:lang w:val="en-US"/>
        </w:rPr>
        <w:t xml:space="preserve"> and other foreign players are localizing more aggressively to dilute the benefits for pure importers. </w:t>
      </w:r>
    </w:p>
    <w:p w14:paraId="0A8AAD25" w14:textId="4F730D16" w:rsidR="00FA11E6" w:rsidRPr="000A0F4C" w:rsidRDefault="00CA1FE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political inclination for domestic value addition makes things challenging under Tesla’s retail-first approach. Overall, the net location benefits are positive in long-term with current issues for high-volume imports. </w:t>
      </w:r>
      <w:r w:rsidR="00FA11E6" w:rsidRPr="000A0F4C">
        <w:rPr>
          <w:rFonts w:ascii="Times New Roman" w:hAnsi="Times New Roman" w:cs="Times New Roman"/>
          <w:color w:val="000000" w:themeColor="text1"/>
          <w:lang w:val="en-US"/>
        </w:rPr>
        <w:t>This imbalance also explains the company's limited sales trajectory since 2025 because they're still not sure about a factory commitment at this stage</w:t>
      </w:r>
      <w:r w:rsidR="00007C3E" w:rsidRPr="000A0F4C">
        <w:rPr>
          <w:rFonts w:ascii="Times New Roman" w:hAnsi="Times New Roman" w:cs="Times New Roman"/>
          <w:color w:val="000000" w:themeColor="text1"/>
          <w:lang w:val="en-US"/>
        </w:rPr>
        <w:t xml:space="preserve"> (Mukharji, 2025)</w:t>
      </w:r>
      <w:r w:rsidR="00FA11E6" w:rsidRPr="000A0F4C">
        <w:rPr>
          <w:rFonts w:ascii="Times New Roman" w:hAnsi="Times New Roman" w:cs="Times New Roman"/>
          <w:color w:val="000000" w:themeColor="text1"/>
          <w:lang w:val="en-US"/>
        </w:rPr>
        <w:t>.</w:t>
      </w:r>
    </w:p>
    <w:p w14:paraId="3B7ED2A6" w14:textId="77777777" w:rsidR="000A0F4C" w:rsidRDefault="000A0F4C">
      <w:pPr>
        <w:rPr>
          <w:rFonts w:ascii="Times New Roman" w:hAnsi="Times New Roman" w:cs="Times New Roman"/>
          <w:color w:val="000000" w:themeColor="text1"/>
          <w:lang w:val="en-US"/>
        </w:rPr>
      </w:pPr>
      <w:r>
        <w:rPr>
          <w:rFonts w:ascii="Times New Roman" w:hAnsi="Times New Roman" w:cs="Times New Roman"/>
          <w:color w:val="000000" w:themeColor="text1"/>
          <w:lang w:val="en-US"/>
        </w:rPr>
        <w:br w:type="page"/>
      </w:r>
    </w:p>
    <w:p w14:paraId="7184C0B4" w14:textId="268E4877" w:rsidR="00352D31" w:rsidRPr="000A0F4C" w:rsidRDefault="00352D31"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 xml:space="preserve">A 100% tariff on the imported cars makes the customers anxious to buy them. Even Elon Musk has said these tariffs are steepest in the world which is a major deterrent. </w:t>
      </w:r>
      <w:r w:rsidRPr="000A0F4C">
        <w:rPr>
          <w:rFonts w:ascii="Times New Roman" w:hAnsi="Times New Roman" w:cs="Times New Roman"/>
          <w:color w:val="000000" w:themeColor="text1"/>
          <w:lang w:val="en-US"/>
        </w:rPr>
        <w:t>Recently</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the car maker imported an A Model Y car to India from Germany at a shipment value of $46,000.</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The officials of India and USA are in talks to reduce the 100% </w:t>
      </w:r>
      <w:r w:rsidRPr="000A0F4C">
        <w:rPr>
          <w:rFonts w:ascii="Times New Roman" w:hAnsi="Times New Roman" w:cs="Times New Roman"/>
          <w:color w:val="000000" w:themeColor="text1"/>
          <w:lang w:val="en-US"/>
        </w:rPr>
        <w:t>levies</w:t>
      </w:r>
      <w:r w:rsidRPr="000A0F4C">
        <w:rPr>
          <w:rFonts w:ascii="Times New Roman" w:hAnsi="Times New Roman" w:cs="Times New Roman"/>
          <w:color w:val="000000" w:themeColor="text1"/>
          <w:lang w:val="en-US"/>
        </w:rPr>
        <w:t xml:space="preserve"> under a bilateral trade deal</w:t>
      </w:r>
      <w:r w:rsidRPr="000A0F4C">
        <w:rPr>
          <w:rFonts w:ascii="Times New Roman" w:hAnsi="Times New Roman" w:cs="Times New Roman"/>
          <w:color w:val="000000" w:themeColor="text1"/>
          <w:lang w:val="en-US"/>
        </w:rPr>
        <w:t xml:space="preserve"> (Shah and Kalra, 2025)</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The giant is struggling with weak sales despite being in Asia's third-largest economy. It has sold just over 100 cars in the country since its debut</w:t>
      </w:r>
      <w:r w:rsidRPr="000A0F4C">
        <w:rPr>
          <w:rFonts w:ascii="Times New Roman" w:hAnsi="Times New Roman" w:cs="Times New Roman"/>
          <w:color w:val="000000" w:themeColor="text1"/>
          <w:lang w:val="en-US"/>
        </w:rPr>
        <w:t xml:space="preserve"> (Dey, 2025).</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w:t>
      </w:r>
      <w:r w:rsidRPr="000A0F4C">
        <w:rPr>
          <w:rFonts w:ascii="Times New Roman" w:hAnsi="Times New Roman" w:cs="Times New Roman"/>
          <w:color w:val="000000" w:themeColor="text1"/>
          <w:lang w:val="en-US"/>
        </w:rPr>
        <w:t>hey are now focusing on improving their EV ecosystem in the country to revive sales momentum.</w:t>
      </w:r>
      <w:r w:rsidRPr="000A0F4C">
        <w:rPr>
          <w:rFonts w:ascii="Times New Roman" w:hAnsi="Times New Roman" w:cs="Times New Roman"/>
          <w:color w:val="000000" w:themeColor="text1"/>
          <w:lang w:val="en-US"/>
        </w:rPr>
        <w:t xml:space="preserve"> </w:t>
      </w:r>
    </w:p>
    <w:p w14:paraId="228BE723" w14:textId="08430181" w:rsidR="003F4B9F" w:rsidRPr="000A0F4C" w:rsidRDefault="00777E7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Home charging is a major element to increase the demand for Tesla because most of the maintenance service is done remotely through software updates. The low sales are not significant because the sales are expected to grow as some policy-level changes take place.</w:t>
      </w:r>
    </w:p>
    <w:p w14:paraId="4C4C1A9A" w14:textId="270CE12C" w:rsidR="00480ED9" w:rsidRPr="000A0F4C" w:rsidRDefault="00823C5B" w:rsidP="000A0F4C">
      <w:pPr>
        <w:adjustRightInd w:val="0"/>
        <w:snapToGrid w:val="0"/>
        <w:spacing w:before="240" w:after="240" w:line="360" w:lineRule="auto"/>
        <w:jc w:val="both"/>
        <w:rPr>
          <w:rFonts w:ascii="Times New Roman" w:hAnsi="Times New Roman" w:cs="Times New Roman"/>
          <w:b/>
          <w:bCs/>
          <w:color w:val="000000" w:themeColor="text1"/>
          <w:lang w:val="en-US"/>
        </w:rPr>
      </w:pPr>
      <w:proofErr w:type="spellStart"/>
      <w:r w:rsidRPr="000A0F4C">
        <w:rPr>
          <w:rFonts w:ascii="Times New Roman" w:hAnsi="Times New Roman" w:cs="Times New Roman"/>
          <w:b/>
          <w:bCs/>
          <w:color w:val="000000" w:themeColor="text1"/>
          <w:lang w:val="en-US"/>
        </w:rPr>
        <w:t>Internationalisation</w:t>
      </w:r>
      <w:proofErr w:type="spellEnd"/>
      <w:r w:rsidRPr="000A0F4C">
        <w:rPr>
          <w:rFonts w:ascii="Times New Roman" w:hAnsi="Times New Roman" w:cs="Times New Roman"/>
          <w:b/>
          <w:bCs/>
          <w:color w:val="000000" w:themeColor="text1"/>
          <w:lang w:val="en-US"/>
        </w:rPr>
        <w:t xml:space="preserve"> (I) Advantages</w:t>
      </w:r>
    </w:p>
    <w:p w14:paraId="5BA42432" w14:textId="65E59518" w:rsidR="007F4113" w:rsidRPr="000A0F4C" w:rsidRDefault="002846A3"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A company's management team must analyze this advantage to choose the best investment pathway. They can perform their value chain activity locally or outsource it to the foreign country</w:t>
      </w:r>
      <w:r w:rsidRPr="000A0F4C">
        <w:rPr>
          <w:rFonts w:ascii="Times New Roman" w:hAnsi="Times New Roman" w:cs="Times New Roman"/>
          <w:color w:val="000000" w:themeColor="text1"/>
          <w:lang w:val="en-US"/>
        </w:rPr>
        <w:t xml:space="preserve"> (CFI, 2020)</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Outsourcing is good for value chain activities and knowing better about the local markets. The core competitive edge of Tesla relies on its controlled intellectual property and software iteration. They cannot rely only on third-party distribution because it can leak their proprietary knowledge</w:t>
      </w:r>
      <w:r w:rsidRPr="000A0F4C">
        <w:rPr>
          <w:rFonts w:ascii="Times New Roman" w:hAnsi="Times New Roman" w:cs="Times New Roman"/>
          <w:color w:val="000000" w:themeColor="text1"/>
          <w:lang w:val="en-US"/>
        </w:rPr>
        <w:t xml:space="preserve"> and ability to</w:t>
      </w:r>
      <w:r w:rsidRPr="000A0F4C">
        <w:rPr>
          <w:rFonts w:ascii="Times New Roman" w:hAnsi="Times New Roman" w:cs="Times New Roman"/>
          <w:color w:val="000000" w:themeColor="text1"/>
          <w:lang w:val="en-US"/>
        </w:rPr>
        <w:t xml:space="preserve"> capture data externalities.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A full internationalization can protect their IP and help them adapt their products to Indian conditions. It creates a ground for integrating a large charging network after achieving reduced import duties.</w:t>
      </w:r>
      <w:r w:rsidR="00026AEB" w:rsidRPr="000A0F4C">
        <w:rPr>
          <w:rFonts w:ascii="Times New Roman" w:hAnsi="Times New Roman" w:cs="Times New Roman"/>
          <w:color w:val="000000" w:themeColor="text1"/>
          <w:lang w:val="en-US"/>
        </w:rPr>
        <w:t xml:space="preserve"> The organization </w:t>
      </w:r>
      <w:r w:rsidR="00026AEB" w:rsidRPr="000A0F4C">
        <w:rPr>
          <w:rFonts w:ascii="Times New Roman" w:hAnsi="Times New Roman" w:cs="Times New Roman"/>
          <w:color w:val="000000" w:themeColor="text1"/>
          <w:lang w:val="en-US"/>
        </w:rPr>
        <w:t>is constrained by the high capital outlay of manufacturing facilities and acceptance of low initial scale efficiencies. Hence</w:t>
      </w:r>
      <w:r w:rsidR="00026AEB" w:rsidRPr="000A0F4C">
        <w:rPr>
          <w:rFonts w:ascii="Times New Roman" w:hAnsi="Times New Roman" w:cs="Times New Roman"/>
          <w:color w:val="000000" w:themeColor="text1"/>
          <w:lang w:val="en-US"/>
        </w:rPr>
        <w:t>,</w:t>
      </w:r>
      <w:r w:rsidR="00026AEB" w:rsidRPr="000A0F4C">
        <w:rPr>
          <w:rFonts w:ascii="Times New Roman" w:hAnsi="Times New Roman" w:cs="Times New Roman"/>
          <w:color w:val="000000" w:themeColor="text1"/>
          <w:lang w:val="en-US"/>
        </w:rPr>
        <w:t xml:space="preserve"> the theoretical attractiveness of a complete internationalization is tempered due to opportunity cost of capital.</w:t>
      </w:r>
    </w:p>
    <w:p w14:paraId="0FE83CFB" w14:textId="2D441E0F" w:rsidR="00026AEB" w:rsidRPr="000A0F4C" w:rsidRDefault="00026AEB"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7" w:name="_Toc237275490"/>
      <w:r w:rsidRPr="000A0F4C">
        <w:rPr>
          <w:rFonts w:ascii="Times New Roman" w:hAnsi="Times New Roman" w:cs="Times New Roman"/>
          <w:b/>
          <w:bCs/>
          <w:color w:val="000000" w:themeColor="text1"/>
          <w:sz w:val="24"/>
          <w:szCs w:val="24"/>
          <w:lang w:val="en-US"/>
        </w:rPr>
        <w:t>Implications for Entry Success</w:t>
      </w:r>
      <w:bookmarkEnd w:id="7"/>
      <w:r w:rsidRPr="000A0F4C">
        <w:rPr>
          <w:rFonts w:ascii="Times New Roman" w:hAnsi="Times New Roman" w:cs="Times New Roman"/>
          <w:b/>
          <w:bCs/>
          <w:color w:val="000000" w:themeColor="text1"/>
          <w:sz w:val="24"/>
          <w:szCs w:val="24"/>
          <w:lang w:val="en-US"/>
        </w:rPr>
        <w:t xml:space="preserve"> </w:t>
      </w:r>
    </w:p>
    <w:p w14:paraId="62E31773" w14:textId="180FE57B" w:rsidR="00026AEB" w:rsidRPr="000A0F4C" w:rsidRDefault="00924E2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OLI model reveals a current limited presence of tesla in India which is fragile for long-term success. </w:t>
      </w:r>
      <w:r w:rsidR="00E465E9" w:rsidRPr="000A0F4C">
        <w:rPr>
          <w:rFonts w:ascii="Times New Roman" w:hAnsi="Times New Roman" w:cs="Times New Roman"/>
          <w:color w:val="000000" w:themeColor="text1"/>
          <w:lang w:val="en-US"/>
        </w:rPr>
        <w:t>Ownership</w:t>
      </w:r>
      <w:r w:rsidR="00E465E9" w:rsidRPr="000A0F4C">
        <w:rPr>
          <w:rFonts w:ascii="Times New Roman" w:hAnsi="Times New Roman" w:cs="Times New Roman"/>
          <w:color w:val="000000" w:themeColor="text1"/>
          <w:lang w:val="en-US"/>
        </w:rPr>
        <w:t xml:space="preserve"> and location advantage</w:t>
      </w:r>
      <w:r w:rsidR="00E465E9" w:rsidRPr="000A0F4C">
        <w:rPr>
          <w:rFonts w:ascii="Times New Roman" w:hAnsi="Times New Roman" w:cs="Times New Roman"/>
          <w:color w:val="000000" w:themeColor="text1"/>
          <w:lang w:val="en-US"/>
        </w:rPr>
        <w:t xml:space="preserve"> is strong for its premium position but conditional on localization will stop</w:t>
      </w:r>
      <w:r w:rsidR="00007C3E" w:rsidRPr="000A0F4C">
        <w:rPr>
          <w:rFonts w:ascii="Times New Roman" w:hAnsi="Times New Roman" w:cs="Times New Roman"/>
          <w:color w:val="000000" w:themeColor="text1"/>
          <w:lang w:val="en-US"/>
        </w:rPr>
        <w:t xml:space="preserve"> (Zhang, 2026)</w:t>
      </w:r>
      <w:r w:rsidR="00E465E9" w:rsidRPr="000A0F4C">
        <w:rPr>
          <w:rFonts w:ascii="Times New Roman" w:hAnsi="Times New Roman" w:cs="Times New Roman"/>
          <w:color w:val="000000" w:themeColor="text1"/>
          <w:lang w:val="en-US"/>
        </w:rPr>
        <w:t>. The company needs equity control of the software and production</w:t>
      </w:r>
      <w:r w:rsidR="00E465E9" w:rsidRPr="000A0F4C">
        <w:rPr>
          <w:rFonts w:ascii="Times New Roman" w:hAnsi="Times New Roman" w:cs="Times New Roman"/>
          <w:color w:val="000000" w:themeColor="text1"/>
          <w:lang w:val="en-US"/>
        </w:rPr>
        <w:t xml:space="preserve"> w</w:t>
      </w:r>
      <w:r w:rsidR="00E465E9" w:rsidRPr="000A0F4C">
        <w:rPr>
          <w:rFonts w:ascii="Times New Roman" w:hAnsi="Times New Roman" w:cs="Times New Roman"/>
          <w:color w:val="000000" w:themeColor="text1"/>
          <w:lang w:val="en-US"/>
        </w:rPr>
        <w:t>hen it comes to internationalization</w:t>
      </w:r>
      <w:r w:rsidR="00E465E9" w:rsidRPr="000A0F4C">
        <w:rPr>
          <w:rFonts w:ascii="Times New Roman" w:hAnsi="Times New Roman" w:cs="Times New Roman"/>
          <w:color w:val="000000" w:themeColor="text1"/>
          <w:lang w:val="en-US"/>
        </w:rPr>
        <w:t>.</w:t>
      </w:r>
      <w:r w:rsidR="00E465E9" w:rsidRPr="000A0F4C">
        <w:rPr>
          <w:rFonts w:ascii="Times New Roman" w:hAnsi="Times New Roman" w:cs="Times New Roman"/>
          <w:color w:val="000000" w:themeColor="text1"/>
          <w:lang w:val="en-US"/>
        </w:rPr>
        <w:t xml:space="preserve"> </w:t>
      </w:r>
      <w:r w:rsidR="00E465E9" w:rsidRPr="000A0F4C">
        <w:rPr>
          <w:rFonts w:ascii="Times New Roman" w:hAnsi="Times New Roman" w:cs="Times New Roman"/>
          <w:color w:val="000000" w:themeColor="text1"/>
          <w:lang w:val="en-US"/>
        </w:rPr>
        <w:t>T</w:t>
      </w:r>
      <w:r w:rsidR="00E465E9" w:rsidRPr="000A0F4C">
        <w:rPr>
          <w:rFonts w:ascii="Times New Roman" w:hAnsi="Times New Roman" w:cs="Times New Roman"/>
          <w:color w:val="000000" w:themeColor="text1"/>
          <w:lang w:val="en-US"/>
        </w:rPr>
        <w:t>here is a strategic issue because the polic</w:t>
      </w:r>
      <w:r w:rsidR="00E465E9" w:rsidRPr="000A0F4C">
        <w:rPr>
          <w:rFonts w:ascii="Times New Roman" w:hAnsi="Times New Roman" w:cs="Times New Roman"/>
          <w:color w:val="000000" w:themeColor="text1"/>
          <w:lang w:val="en-US"/>
        </w:rPr>
        <w:t xml:space="preserve">ies that </w:t>
      </w:r>
      <w:r w:rsidR="00E465E9" w:rsidRPr="000A0F4C">
        <w:rPr>
          <w:rFonts w:ascii="Times New Roman" w:hAnsi="Times New Roman" w:cs="Times New Roman"/>
          <w:color w:val="000000" w:themeColor="text1"/>
          <w:lang w:val="en-US"/>
        </w:rPr>
        <w:t xml:space="preserve">helps the </w:t>
      </w:r>
      <w:r w:rsidR="00E465E9" w:rsidRPr="000A0F4C">
        <w:rPr>
          <w:rFonts w:ascii="Times New Roman" w:hAnsi="Times New Roman" w:cs="Times New Roman"/>
          <w:color w:val="000000" w:themeColor="text1"/>
          <w:lang w:val="en-US"/>
        </w:rPr>
        <w:t xml:space="preserve">localizing </w:t>
      </w:r>
      <w:r w:rsidR="00E465E9" w:rsidRPr="000A0F4C">
        <w:rPr>
          <w:rFonts w:ascii="Times New Roman" w:hAnsi="Times New Roman" w:cs="Times New Roman"/>
          <w:color w:val="000000" w:themeColor="text1"/>
          <w:lang w:val="en-US"/>
        </w:rPr>
        <w:t>company creates a barrier for non-localizing</w:t>
      </w:r>
      <w:r w:rsidR="00E465E9" w:rsidRPr="000A0F4C">
        <w:rPr>
          <w:rFonts w:ascii="Times New Roman" w:hAnsi="Times New Roman" w:cs="Times New Roman"/>
          <w:color w:val="000000" w:themeColor="text1"/>
          <w:lang w:val="en-US"/>
        </w:rPr>
        <w:t xml:space="preserve"> ones</w:t>
      </w:r>
      <w:r w:rsidR="00E465E9" w:rsidRPr="000A0F4C">
        <w:rPr>
          <w:rFonts w:ascii="Times New Roman" w:hAnsi="Times New Roman" w:cs="Times New Roman"/>
          <w:color w:val="000000" w:themeColor="text1"/>
          <w:lang w:val="en-US"/>
        </w:rPr>
        <w:t>.</w:t>
      </w:r>
      <w:r w:rsidR="00E465E9" w:rsidRPr="000A0F4C">
        <w:rPr>
          <w:rFonts w:ascii="Times New Roman" w:hAnsi="Times New Roman" w:cs="Times New Roman"/>
          <w:color w:val="000000" w:themeColor="text1"/>
          <w:lang w:val="en-US"/>
        </w:rPr>
        <w:t xml:space="preserve"> </w:t>
      </w:r>
      <w:r w:rsidR="00C66186" w:rsidRPr="000A0F4C">
        <w:rPr>
          <w:rFonts w:ascii="Times New Roman" w:hAnsi="Times New Roman" w:cs="Times New Roman"/>
          <w:color w:val="000000" w:themeColor="text1"/>
          <w:lang w:val="en-US"/>
        </w:rPr>
        <w:t xml:space="preserve">People are sensitive towards </w:t>
      </w:r>
      <w:proofErr w:type="gramStart"/>
      <w:r w:rsidR="00C66186" w:rsidRPr="000A0F4C">
        <w:rPr>
          <w:rFonts w:ascii="Times New Roman" w:hAnsi="Times New Roman" w:cs="Times New Roman"/>
          <w:color w:val="000000" w:themeColor="text1"/>
          <w:lang w:val="en-US"/>
        </w:rPr>
        <w:t>price</w:t>
      </w:r>
      <w:proofErr w:type="gramEnd"/>
      <w:r w:rsidR="00C66186" w:rsidRPr="000A0F4C">
        <w:rPr>
          <w:rFonts w:ascii="Times New Roman" w:hAnsi="Times New Roman" w:cs="Times New Roman"/>
          <w:color w:val="000000" w:themeColor="text1"/>
          <w:lang w:val="en-US"/>
        </w:rPr>
        <w:t xml:space="preserve"> and the competitive intensity is limiting the company from achieving the desired volume in the ultra-premium import category.</w:t>
      </w:r>
    </w:p>
    <w:p w14:paraId="62B5F9CE" w14:textId="1EDC85C9" w:rsidR="007F60B6" w:rsidRPr="000A0F4C" w:rsidRDefault="007F60B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 xml:space="preserve">It was anticipated that Tesla could disrupt the EV market in the country and change how the cars are sold and experienced. It is clear from the company's history that it rarely enters a market just for </w:t>
      </w:r>
      <w:proofErr w:type="gramStart"/>
      <w:r w:rsidRPr="000A0F4C">
        <w:rPr>
          <w:rFonts w:ascii="Times New Roman" w:hAnsi="Times New Roman" w:cs="Times New Roman"/>
          <w:color w:val="000000" w:themeColor="text1"/>
          <w:lang w:val="en-US"/>
        </w:rPr>
        <w:t>competing</w:t>
      </w:r>
      <w:proofErr w:type="gramEnd"/>
      <w:r w:rsidRPr="000A0F4C">
        <w:rPr>
          <w:rFonts w:ascii="Times New Roman" w:hAnsi="Times New Roman" w:cs="Times New Roman"/>
          <w:color w:val="000000" w:themeColor="text1"/>
          <w:lang w:val="en-US"/>
        </w:rPr>
        <w:t xml:space="preserve"> but it completely changes what consumers expect. It has created a new definition for the role of software in mobility</w:t>
      </w:r>
      <w:r w:rsidRPr="000A0F4C">
        <w:rPr>
          <w:rFonts w:ascii="Times New Roman" w:hAnsi="Times New Roman" w:cs="Times New Roman"/>
          <w:color w:val="000000" w:themeColor="text1"/>
          <w:lang w:val="en-US"/>
        </w:rPr>
        <w:t xml:space="preserve"> (</w:t>
      </w:r>
      <w:proofErr w:type="spellStart"/>
      <w:r w:rsidRPr="000A0F4C">
        <w:rPr>
          <w:rFonts w:ascii="Times New Roman" w:hAnsi="Times New Roman" w:cs="Times New Roman"/>
          <w:color w:val="000000" w:themeColor="text1"/>
          <w:lang w:val="en-US"/>
        </w:rPr>
        <w:t>Mukharji</w:t>
      </w:r>
      <w:proofErr w:type="spellEnd"/>
      <w:r w:rsidRPr="000A0F4C">
        <w:rPr>
          <w:rFonts w:ascii="Times New Roman" w:hAnsi="Times New Roman" w:cs="Times New Roman"/>
          <w:color w:val="000000" w:themeColor="text1"/>
          <w:lang w:val="en-US"/>
        </w:rPr>
        <w:t>, 2025)</w:t>
      </w:r>
      <w:r w:rsidRPr="000A0F4C">
        <w:rPr>
          <w:rFonts w:ascii="Times New Roman" w:hAnsi="Times New Roman" w:cs="Times New Roman"/>
          <w:color w:val="000000" w:themeColor="text1"/>
          <w:lang w:val="en-US"/>
        </w:rPr>
        <w:t>. It utilizes business models that are different than the traditional players.</w:t>
      </w:r>
    </w:p>
    <w:p w14:paraId="07DF54DE" w14:textId="77777777" w:rsidR="00AE529D" w:rsidRPr="000A0F4C" w:rsidRDefault="00C6618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Hence, the success relies more on Tesla’s </w:t>
      </w:r>
      <w:r w:rsidRPr="000A0F4C">
        <w:rPr>
          <w:rFonts w:ascii="Times New Roman" w:hAnsi="Times New Roman" w:cs="Times New Roman"/>
          <w:color w:val="000000" w:themeColor="text1"/>
          <w:lang w:val="en-US"/>
        </w:rPr>
        <w:t xml:space="preserve">willingness to reconfigure its location and internationalization choices. A continued </w:t>
      </w:r>
      <w:proofErr w:type="gramStart"/>
      <w:r w:rsidRPr="000A0F4C">
        <w:rPr>
          <w:rFonts w:ascii="Times New Roman" w:hAnsi="Times New Roman" w:cs="Times New Roman"/>
          <w:color w:val="000000" w:themeColor="text1"/>
          <w:lang w:val="en-US"/>
        </w:rPr>
        <w:t>high-duty</w:t>
      </w:r>
      <w:proofErr w:type="gramEnd"/>
      <w:r w:rsidRPr="000A0F4C">
        <w:rPr>
          <w:rFonts w:ascii="Times New Roman" w:hAnsi="Times New Roman" w:cs="Times New Roman"/>
          <w:color w:val="000000" w:themeColor="text1"/>
          <w:lang w:val="en-US"/>
        </w:rPr>
        <w:t xml:space="preserve"> import approach will confine it to a small foothold. They should go for a phased move towards local assembly or full manufacturing to take complete benefits.</w:t>
      </w:r>
      <w:r w:rsidRPr="000A0F4C">
        <w:rPr>
          <w:rFonts w:ascii="Times New Roman" w:hAnsi="Times New Roman" w:cs="Times New Roman"/>
          <w:color w:val="000000" w:themeColor="text1"/>
          <w:lang w:val="en-US"/>
        </w:rPr>
        <w:t xml:space="preserve"> </w:t>
      </w:r>
      <w:r w:rsidR="00582582" w:rsidRPr="000A0F4C">
        <w:rPr>
          <w:rFonts w:ascii="Times New Roman" w:hAnsi="Times New Roman" w:cs="Times New Roman"/>
          <w:color w:val="000000" w:themeColor="text1"/>
          <w:lang w:val="en-US"/>
        </w:rPr>
        <w:t xml:space="preserve">The paradigm indicates that </w:t>
      </w:r>
      <w:r w:rsidR="00582582" w:rsidRPr="000A0F4C">
        <w:rPr>
          <w:rFonts w:ascii="Times New Roman" w:hAnsi="Times New Roman" w:cs="Times New Roman"/>
          <w:color w:val="000000" w:themeColor="text1"/>
          <w:lang w:val="en-US"/>
        </w:rPr>
        <w:t xml:space="preserve">Tesla’s </w:t>
      </w:r>
      <w:r w:rsidR="00582582" w:rsidRPr="000A0F4C">
        <w:rPr>
          <w:rFonts w:ascii="Times New Roman" w:hAnsi="Times New Roman" w:cs="Times New Roman"/>
          <w:color w:val="000000" w:themeColor="text1"/>
          <w:lang w:val="en-US"/>
        </w:rPr>
        <w:t>success</w:t>
      </w:r>
      <w:r w:rsidR="00582582" w:rsidRPr="000A0F4C">
        <w:rPr>
          <w:rFonts w:ascii="Times New Roman" w:hAnsi="Times New Roman" w:cs="Times New Roman"/>
          <w:color w:val="000000" w:themeColor="text1"/>
          <w:lang w:val="en-US"/>
        </w:rPr>
        <w:t xml:space="preserve"> in India</w:t>
      </w:r>
      <w:r w:rsidR="00582582" w:rsidRPr="000A0F4C">
        <w:rPr>
          <w:rFonts w:ascii="Times New Roman" w:hAnsi="Times New Roman" w:cs="Times New Roman"/>
          <w:color w:val="000000" w:themeColor="text1"/>
          <w:lang w:val="en-US"/>
        </w:rPr>
        <w:t xml:space="preserve"> relies on reconfiguration despite the attractiveness of the Indian EV opportunity.</w:t>
      </w:r>
    </w:p>
    <w:p w14:paraId="7849D8E6" w14:textId="77777777" w:rsidR="00854E47" w:rsidRPr="000A0F4C" w:rsidRDefault="001E271E" w:rsidP="000A0F4C">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8" w:name="_Toc237275491"/>
      <w:r w:rsidRPr="000A0F4C">
        <w:rPr>
          <w:rFonts w:ascii="Times New Roman" w:hAnsi="Times New Roman" w:cs="Times New Roman"/>
          <w:b/>
          <w:bCs/>
          <w:color w:val="000000" w:themeColor="text1"/>
          <w:sz w:val="24"/>
          <w:szCs w:val="24"/>
          <w:lang w:val="en-US"/>
        </w:rPr>
        <w:t>3. Entry Mode Strategy and Strategic Analysis</w:t>
      </w:r>
      <w:bookmarkEnd w:id="8"/>
    </w:p>
    <w:p w14:paraId="4AAE64D2" w14:textId="32304B87" w:rsidR="00582582" w:rsidRPr="000A0F4C" w:rsidRDefault="00854E47"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9" w:name="_Toc237275492"/>
      <w:r w:rsidRPr="000A0F4C">
        <w:rPr>
          <w:rFonts w:ascii="Times New Roman" w:hAnsi="Times New Roman" w:cs="Times New Roman"/>
          <w:b/>
          <w:bCs/>
          <w:color w:val="000000" w:themeColor="text1"/>
          <w:sz w:val="24"/>
          <w:szCs w:val="24"/>
          <w:lang w:val="en-US"/>
        </w:rPr>
        <w:t>Historical Pattern Recognition</w:t>
      </w:r>
      <w:bookmarkEnd w:id="9"/>
    </w:p>
    <w:p w14:paraId="62B9FF2E" w14:textId="5CD109E8" w:rsidR="00854E47" w:rsidRPr="000A0F4C" w:rsidRDefault="00854E47"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Te</w:t>
      </w:r>
      <w:r w:rsidR="001F4DE8" w:rsidRPr="000A0F4C">
        <w:rPr>
          <w:rFonts w:ascii="Times New Roman" w:hAnsi="Times New Roman" w:cs="Times New Roman"/>
          <w:color w:val="000000" w:themeColor="text1"/>
          <w:lang w:val="en-US"/>
        </w:rPr>
        <w:t xml:space="preserve">sla </w:t>
      </w:r>
      <w:r w:rsidR="001F4DE8" w:rsidRPr="000A0F4C">
        <w:rPr>
          <w:rFonts w:ascii="Times New Roman" w:hAnsi="Times New Roman" w:cs="Times New Roman"/>
          <w:color w:val="000000" w:themeColor="text1"/>
          <w:lang w:val="en-US"/>
        </w:rPr>
        <w:t>has used a</w:t>
      </w:r>
      <w:r w:rsidR="00686412" w:rsidRPr="000A0F4C">
        <w:rPr>
          <w:rFonts w:ascii="Times New Roman" w:hAnsi="Times New Roman" w:cs="Times New Roman"/>
          <w:color w:val="000000" w:themeColor="text1"/>
          <w:lang w:val="en-US"/>
        </w:rPr>
        <w:t>n</w:t>
      </w:r>
      <w:r w:rsidR="001F4DE8" w:rsidRPr="000A0F4C">
        <w:rPr>
          <w:rFonts w:ascii="Times New Roman" w:hAnsi="Times New Roman" w:cs="Times New Roman"/>
          <w:color w:val="000000" w:themeColor="text1"/>
          <w:lang w:val="en-US"/>
        </w:rPr>
        <w:t xml:space="preserve"> unconventional strategy historically for their entry in other markets.</w:t>
      </w:r>
      <w:r w:rsidR="001F4DE8" w:rsidRPr="000A0F4C">
        <w:rPr>
          <w:rFonts w:ascii="Times New Roman" w:hAnsi="Times New Roman" w:cs="Times New Roman"/>
          <w:color w:val="000000" w:themeColor="text1"/>
          <w:lang w:val="en-US"/>
        </w:rPr>
        <w:t xml:space="preserve"> </w:t>
      </w:r>
      <w:r w:rsidR="001F4DE8" w:rsidRPr="000A0F4C">
        <w:rPr>
          <w:rFonts w:ascii="Times New Roman" w:hAnsi="Times New Roman" w:cs="Times New Roman"/>
          <w:color w:val="000000" w:themeColor="text1"/>
          <w:lang w:val="en-US"/>
        </w:rPr>
        <w:t>It started its expansion in 2009 after launching their first car by opening a showroom in London.</w:t>
      </w:r>
      <w:r w:rsidR="001F4DE8" w:rsidRPr="000A0F4C">
        <w:rPr>
          <w:rFonts w:ascii="Times New Roman" w:hAnsi="Times New Roman" w:cs="Times New Roman"/>
          <w:color w:val="000000" w:themeColor="text1"/>
          <w:lang w:val="en-US"/>
        </w:rPr>
        <w:t xml:space="preserve"> </w:t>
      </w:r>
      <w:r w:rsidR="001F4DE8" w:rsidRPr="000A0F4C">
        <w:rPr>
          <w:rFonts w:ascii="Times New Roman" w:hAnsi="Times New Roman" w:cs="Times New Roman"/>
          <w:color w:val="000000" w:themeColor="text1"/>
          <w:lang w:val="en-US"/>
        </w:rPr>
        <w:t xml:space="preserve">It uses a direct selling strategy where all stores and service centers are owned by the company. It is different than the traditional franchise model used by other automakers. They justify that it gives them an opportunity for providing better service coverage and ensuring customers get the best </w:t>
      </w:r>
      <w:r w:rsidR="001F4DE8" w:rsidRPr="000A0F4C">
        <w:rPr>
          <w:rFonts w:ascii="Times New Roman" w:hAnsi="Times New Roman" w:cs="Times New Roman"/>
          <w:color w:val="000000" w:themeColor="text1"/>
          <w:lang w:val="en-US"/>
        </w:rPr>
        <w:t xml:space="preserve">ownership </w:t>
      </w:r>
      <w:r w:rsidR="001F4DE8" w:rsidRPr="000A0F4C">
        <w:rPr>
          <w:rFonts w:ascii="Times New Roman" w:hAnsi="Times New Roman" w:cs="Times New Roman"/>
          <w:color w:val="000000" w:themeColor="text1"/>
          <w:lang w:val="en-US"/>
        </w:rPr>
        <w:t>experience.</w:t>
      </w:r>
      <w:r w:rsidR="001F4DE8" w:rsidRPr="000A0F4C">
        <w:rPr>
          <w:rFonts w:ascii="Times New Roman" w:hAnsi="Times New Roman" w:cs="Times New Roman"/>
          <w:color w:val="000000" w:themeColor="text1"/>
          <w:lang w:val="en-US"/>
        </w:rPr>
        <w:t xml:space="preserve"> </w:t>
      </w:r>
      <w:r w:rsidR="001F4DE8" w:rsidRPr="000A0F4C">
        <w:rPr>
          <w:rFonts w:ascii="Times New Roman" w:hAnsi="Times New Roman" w:cs="Times New Roman"/>
          <w:color w:val="000000" w:themeColor="text1"/>
          <w:lang w:val="en-US"/>
        </w:rPr>
        <w:t>The franchise dealers are not preferred by them because they often have a conflict of interest between EVs and gasoline-powered cars</w:t>
      </w:r>
      <w:r w:rsidR="001F4DE8" w:rsidRPr="000A0F4C">
        <w:rPr>
          <w:rFonts w:ascii="Times New Roman" w:hAnsi="Times New Roman" w:cs="Times New Roman"/>
          <w:color w:val="000000" w:themeColor="text1"/>
          <w:lang w:val="en-US"/>
        </w:rPr>
        <w:t xml:space="preserve"> (Ponders, 2021)</w:t>
      </w:r>
      <w:r w:rsidR="001F4DE8" w:rsidRPr="000A0F4C">
        <w:rPr>
          <w:rFonts w:ascii="Times New Roman" w:hAnsi="Times New Roman" w:cs="Times New Roman"/>
          <w:color w:val="000000" w:themeColor="text1"/>
          <w:lang w:val="en-US"/>
        </w:rPr>
        <w:t>.</w:t>
      </w:r>
    </w:p>
    <w:p w14:paraId="7790EB5A" w14:textId="081E6428" w:rsidR="00F02A7A" w:rsidRPr="000A0F4C" w:rsidRDefault="001F4DE8"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On international level, the firm uses a transnational approach </w:t>
      </w:r>
      <w:r w:rsidRPr="000A0F4C">
        <w:rPr>
          <w:rFonts w:ascii="Times New Roman" w:hAnsi="Times New Roman" w:cs="Times New Roman"/>
          <w:color w:val="000000" w:themeColor="text1"/>
          <w:lang w:val="en-US"/>
        </w:rPr>
        <w:t>by maintaining presence in different countries</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w:t>
      </w:r>
      <w:r w:rsidRPr="000A0F4C">
        <w:rPr>
          <w:rFonts w:ascii="Times New Roman" w:hAnsi="Times New Roman" w:cs="Times New Roman"/>
          <w:color w:val="000000" w:themeColor="text1"/>
          <w:lang w:val="en-US"/>
        </w:rPr>
        <w:t>hey take advantage of their global structure but adapt their product and sales approach as per local requirements.</w:t>
      </w:r>
      <w:r w:rsidRPr="000A0F4C">
        <w:rPr>
          <w:rFonts w:ascii="Times New Roman" w:hAnsi="Times New Roman" w:cs="Times New Roman"/>
          <w:color w:val="000000" w:themeColor="text1"/>
          <w:lang w:val="en-US"/>
        </w:rPr>
        <w:t xml:space="preserve"> In 2012, it opened its E</w:t>
      </w:r>
      <w:r w:rsidRPr="000A0F4C">
        <w:rPr>
          <w:rFonts w:ascii="Times New Roman" w:hAnsi="Times New Roman" w:cs="Times New Roman"/>
          <w:color w:val="000000" w:themeColor="text1"/>
          <w:lang w:val="en-US"/>
        </w:rPr>
        <w:t>uropean distribution center in the Netherlands to provide the vehicles for European markets</w:t>
      </w:r>
      <w:r w:rsidRPr="000A0F4C">
        <w:rPr>
          <w:rFonts w:ascii="Times New Roman" w:hAnsi="Times New Roman" w:cs="Times New Roman"/>
          <w:color w:val="000000" w:themeColor="text1"/>
          <w:lang w:val="en-US"/>
        </w:rPr>
        <w:t xml:space="preserve">. The expansion then expanded to power packs in Tesla Giga Nevada in 2016. </w:t>
      </w:r>
      <w:r w:rsidRPr="000A0F4C">
        <w:rPr>
          <w:rFonts w:ascii="Times New Roman" w:hAnsi="Times New Roman" w:cs="Times New Roman"/>
          <w:color w:val="000000" w:themeColor="text1"/>
          <w:lang w:val="en-US"/>
        </w:rPr>
        <w:t>It was 2019 when the organization first stepped into producing in foreign countries at Tesla Giga Shanghai</w:t>
      </w:r>
      <w:r w:rsidRPr="000A0F4C">
        <w:rPr>
          <w:rFonts w:ascii="Times New Roman" w:hAnsi="Times New Roman" w:cs="Times New Roman"/>
          <w:color w:val="000000" w:themeColor="text1"/>
          <w:lang w:val="en-US"/>
        </w:rPr>
        <w:t xml:space="preserve"> (Ponders, 2021)</w:t>
      </w:r>
      <w:r w:rsidRPr="000A0F4C">
        <w:rPr>
          <w:rFonts w:ascii="Times New Roman" w:hAnsi="Times New Roman" w:cs="Times New Roman"/>
          <w:color w:val="000000" w:themeColor="text1"/>
          <w:lang w:val="en-US"/>
        </w:rPr>
        <w:t>.</w:t>
      </w:r>
    </w:p>
    <w:p w14:paraId="22DA6D90" w14:textId="72F26BE8" w:rsidR="005842E2" w:rsidRPr="000A0F4C" w:rsidRDefault="00D46460"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The company entered the early market in Canada, Australia and Europe through exports from its US factories while creating 100% owned local subsidiaries. The same logic was applied to software and over-the-air updates.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The strategy of making Shanghai Gigafactory helped them secure exemption from China's historical joint venture requirement for foreign automakers</w:t>
      </w:r>
      <w:r w:rsidR="00007C3E" w:rsidRPr="000A0F4C">
        <w:rPr>
          <w:rFonts w:ascii="Times New Roman" w:hAnsi="Times New Roman" w:cs="Times New Roman"/>
          <w:color w:val="000000" w:themeColor="text1"/>
          <w:lang w:val="en-US"/>
        </w:rPr>
        <w:t xml:space="preserve"> (Jian, 2026)</w:t>
      </w:r>
      <w:r w:rsidRPr="000A0F4C">
        <w:rPr>
          <w:rFonts w:ascii="Times New Roman" w:hAnsi="Times New Roman" w:cs="Times New Roman"/>
          <w:color w:val="000000" w:themeColor="text1"/>
          <w:lang w:val="en-US"/>
        </w:rPr>
        <w:t xml:space="preserve">. It followed the same path in Gigafactory Berlin to capture European market. They </w:t>
      </w:r>
      <w:r w:rsidRPr="000A0F4C">
        <w:rPr>
          <w:rFonts w:ascii="Times New Roman" w:hAnsi="Times New Roman" w:cs="Times New Roman"/>
          <w:color w:val="000000" w:themeColor="text1"/>
          <w:lang w:val="en-US"/>
        </w:rPr>
        <w:lastRenderedPageBreak/>
        <w:t>were designed to internalize production and capture location advantages.</w:t>
      </w:r>
      <w:r w:rsidRPr="000A0F4C">
        <w:rPr>
          <w:rFonts w:ascii="Times New Roman" w:hAnsi="Times New Roman" w:cs="Times New Roman"/>
          <w:color w:val="000000" w:themeColor="text1"/>
          <w:lang w:val="en-US"/>
        </w:rPr>
        <w:t xml:space="preserve"> As a result, they maintain </w:t>
      </w:r>
      <w:r w:rsidRPr="000A0F4C">
        <w:rPr>
          <w:rFonts w:ascii="Times New Roman" w:hAnsi="Times New Roman" w:cs="Times New Roman"/>
          <w:color w:val="000000" w:themeColor="text1"/>
          <w:lang w:val="en-US"/>
        </w:rPr>
        <w:t>control over quality and vertical integration to take advantage over competitors</w:t>
      </w:r>
      <w:r w:rsidRPr="000A0F4C">
        <w:rPr>
          <w:rFonts w:ascii="Times New Roman" w:hAnsi="Times New Roman" w:cs="Times New Roman"/>
          <w:color w:val="000000" w:themeColor="text1"/>
          <w:lang w:val="en-US"/>
        </w:rPr>
        <w:t xml:space="preserve">. </w:t>
      </w:r>
    </w:p>
    <w:p w14:paraId="7DE14C85" w14:textId="14DCB510" w:rsidR="007622F3" w:rsidRPr="000A0F4C" w:rsidRDefault="007622F3"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This export and WOS (wholly owned subsidiaries) model </w:t>
      </w:r>
      <w:proofErr w:type="gramStart"/>
      <w:r w:rsidRPr="000A0F4C">
        <w:rPr>
          <w:rFonts w:ascii="Times New Roman" w:hAnsi="Times New Roman" w:cs="Times New Roman"/>
          <w:color w:val="000000" w:themeColor="text1"/>
          <w:lang w:val="en-US"/>
        </w:rPr>
        <w:t>has</w:t>
      </w:r>
      <w:proofErr w:type="gramEnd"/>
      <w:r w:rsidRPr="000A0F4C">
        <w:rPr>
          <w:rFonts w:ascii="Times New Roman" w:hAnsi="Times New Roman" w:cs="Times New Roman"/>
          <w:color w:val="000000" w:themeColor="text1"/>
          <w:lang w:val="en-US"/>
        </w:rPr>
        <w:t xml:space="preserve"> its own strengths and limitations. It gives rapid brand establishment and IP protection. It also helps them to test demand and improve customer experience before going for full-scale factories. </w:t>
      </w:r>
      <w:proofErr w:type="gramStart"/>
      <w:r w:rsidRPr="000A0F4C">
        <w:rPr>
          <w:rFonts w:ascii="Times New Roman" w:hAnsi="Times New Roman" w:cs="Times New Roman"/>
          <w:color w:val="000000" w:themeColor="text1"/>
          <w:lang w:val="en-US"/>
        </w:rPr>
        <w:t>However</w:t>
      </w:r>
      <w:proofErr w:type="gramEnd"/>
      <w:r w:rsidRPr="000A0F4C">
        <w:rPr>
          <w:rFonts w:ascii="Times New Roman" w:hAnsi="Times New Roman" w:cs="Times New Roman"/>
          <w:color w:val="000000" w:themeColor="text1"/>
          <w:lang w:val="en-US"/>
        </w:rPr>
        <w:t xml:space="preserve"> this pattern is capital-intensive and slow to adapt in price-sensitive markets. It leaves the company exposed in places where governments insist on local production or joint ventures.</w:t>
      </w:r>
    </w:p>
    <w:p w14:paraId="0E4B96FE" w14:textId="550BF24A" w:rsidR="007622F3" w:rsidRPr="000A0F4C" w:rsidRDefault="007622F3"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0" w:name="_Toc237275493"/>
      <w:r w:rsidRPr="000A0F4C">
        <w:rPr>
          <w:rFonts w:ascii="Times New Roman" w:hAnsi="Times New Roman" w:cs="Times New Roman"/>
          <w:b/>
          <w:bCs/>
          <w:color w:val="000000" w:themeColor="text1"/>
          <w:sz w:val="24"/>
          <w:szCs w:val="24"/>
          <w:lang w:val="en-US"/>
        </w:rPr>
        <w:t>Strategic Fit and Justification for India</w:t>
      </w:r>
      <w:bookmarkEnd w:id="10"/>
      <w:r w:rsidRPr="000A0F4C">
        <w:rPr>
          <w:rFonts w:ascii="Times New Roman" w:hAnsi="Times New Roman" w:cs="Times New Roman"/>
          <w:b/>
          <w:bCs/>
          <w:color w:val="000000" w:themeColor="text1"/>
          <w:sz w:val="24"/>
          <w:szCs w:val="24"/>
          <w:lang w:val="en-US"/>
        </w:rPr>
        <w:t xml:space="preserve"> </w:t>
      </w:r>
    </w:p>
    <w:p w14:paraId="657B5FE4" w14:textId="3BC973A5" w:rsidR="001F4DE8" w:rsidRPr="000A0F4C" w:rsidRDefault="00F063FE"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India currently </w:t>
      </w:r>
      <w:proofErr w:type="gramStart"/>
      <w:r w:rsidRPr="000A0F4C">
        <w:rPr>
          <w:rFonts w:ascii="Times New Roman" w:hAnsi="Times New Roman" w:cs="Times New Roman"/>
          <w:color w:val="000000" w:themeColor="text1"/>
          <w:lang w:val="en-US"/>
        </w:rPr>
        <w:t>reflect</w:t>
      </w:r>
      <w:proofErr w:type="gramEnd"/>
      <w:r w:rsidRPr="000A0F4C">
        <w:rPr>
          <w:rFonts w:ascii="Times New Roman" w:hAnsi="Times New Roman" w:cs="Times New Roman"/>
          <w:color w:val="000000" w:themeColor="text1"/>
          <w:lang w:val="en-US"/>
        </w:rPr>
        <w:t xml:space="preserve"> the early stage for the historical pattern followed by the carmaker. It is now exporting Model Y and YL variants from Shanghai Gigafactory with </w:t>
      </w:r>
      <w:proofErr w:type="gramStart"/>
      <w:r w:rsidRPr="000A0F4C">
        <w:rPr>
          <w:rFonts w:ascii="Times New Roman" w:hAnsi="Times New Roman" w:cs="Times New Roman"/>
          <w:color w:val="000000" w:themeColor="text1"/>
          <w:lang w:val="en-US"/>
        </w:rPr>
        <w:t>wholly-owned</w:t>
      </w:r>
      <w:proofErr w:type="gramEnd"/>
      <w:r w:rsidRPr="000A0F4C">
        <w:rPr>
          <w:rFonts w:ascii="Times New Roman" w:hAnsi="Times New Roman" w:cs="Times New Roman"/>
          <w:color w:val="000000" w:themeColor="text1"/>
          <w:lang w:val="en-US"/>
        </w:rPr>
        <w:t xml:space="preserve"> experience </w:t>
      </w:r>
      <w:proofErr w:type="spellStart"/>
      <w:r w:rsidRPr="000A0F4C">
        <w:rPr>
          <w:rFonts w:ascii="Times New Roman" w:hAnsi="Times New Roman" w:cs="Times New Roman"/>
          <w:color w:val="000000" w:themeColor="text1"/>
          <w:lang w:val="en-US"/>
        </w:rPr>
        <w:t>centres</w:t>
      </w:r>
      <w:proofErr w:type="spellEnd"/>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It is developing superchargers in major cities like Mumbai, Delhi, Bangalore, Hyderabad, </w:t>
      </w:r>
      <w:proofErr w:type="spellStart"/>
      <w:r w:rsidRPr="000A0F4C">
        <w:rPr>
          <w:rFonts w:ascii="Times New Roman" w:hAnsi="Times New Roman" w:cs="Times New Roman"/>
          <w:color w:val="000000" w:themeColor="text1"/>
          <w:lang w:val="en-US"/>
        </w:rPr>
        <w:t>etc</w:t>
      </w:r>
      <w:proofErr w:type="spellEnd"/>
      <w:r w:rsidR="00007C3E" w:rsidRPr="000A0F4C">
        <w:rPr>
          <w:rFonts w:ascii="Times New Roman" w:hAnsi="Times New Roman" w:cs="Times New Roman"/>
          <w:color w:val="000000" w:themeColor="text1"/>
          <w:lang w:val="en-US"/>
        </w:rPr>
        <w:t xml:space="preserve"> (Kelshikar, 2025)</w:t>
      </w:r>
      <w:r w:rsidRPr="000A0F4C">
        <w:rPr>
          <w:rFonts w:ascii="Times New Roman" w:hAnsi="Times New Roman" w:cs="Times New Roman"/>
          <w:color w:val="000000" w:themeColor="text1"/>
          <w:lang w:val="en-US"/>
        </w:rPr>
        <w:t>. It has formally abandoned its manufacturing plants due to tariffs.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This model gives them benefits of low resource commitment and high operational control without an exposure of core technology. However</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it is not suitable for Indian host environment against political, financial and long</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term strategic criteria.</w:t>
      </w:r>
    </w:p>
    <w:p w14:paraId="44D16B4F" w14:textId="2E901786" w:rsidR="00F063FE" w:rsidRPr="000A0F4C" w:rsidRDefault="0049282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policy framework in the nation </w:t>
      </w:r>
      <w:r w:rsidRPr="000A0F4C">
        <w:rPr>
          <w:rFonts w:ascii="Times New Roman" w:hAnsi="Times New Roman" w:cs="Times New Roman"/>
          <w:color w:val="000000" w:themeColor="text1"/>
          <w:lang w:val="en-US"/>
        </w:rPr>
        <w:t>requires an investment of $500 million and commences local manufacturing within three years. The automaker is outside this framework and faces the full duty burden. As a result</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the firm is vulnerable to</w:t>
      </w:r>
      <w:r w:rsidRPr="000A0F4C">
        <w:rPr>
          <w:rFonts w:ascii="Times New Roman" w:hAnsi="Times New Roman" w:cs="Times New Roman"/>
          <w:color w:val="000000" w:themeColor="text1"/>
          <w:lang w:val="en-US"/>
        </w:rPr>
        <w:t xml:space="preserve"> </w:t>
      </w:r>
      <w:r w:rsidR="00925DCD" w:rsidRPr="000A0F4C">
        <w:rPr>
          <w:rFonts w:ascii="Times New Roman" w:hAnsi="Times New Roman" w:cs="Times New Roman"/>
          <w:color w:val="000000" w:themeColor="text1"/>
          <w:lang w:val="en-US"/>
        </w:rPr>
        <w:t xml:space="preserve">risks of </w:t>
      </w:r>
      <w:r w:rsidRPr="000A0F4C">
        <w:rPr>
          <w:rFonts w:ascii="Times New Roman" w:hAnsi="Times New Roman" w:cs="Times New Roman"/>
          <w:color w:val="000000" w:themeColor="text1"/>
          <w:lang w:val="en-US"/>
        </w:rPr>
        <w:t>compressed margins despite having the willingness to expand in the country.</w:t>
      </w:r>
      <w:r w:rsidRPr="000A0F4C">
        <w:rPr>
          <w:rFonts w:ascii="Times New Roman" w:hAnsi="Times New Roman" w:cs="Times New Roman"/>
          <w:color w:val="000000" w:themeColor="text1"/>
          <w:lang w:val="en-US"/>
        </w:rPr>
        <w:t xml:space="preserve"> </w:t>
      </w:r>
    </w:p>
    <w:p w14:paraId="19AF3980" w14:textId="39BFEE40" w:rsidR="00925DCD" w:rsidRPr="000A0F4C" w:rsidRDefault="00925DC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cost of Tesla cars is high after adding the taxes. This low volume is making it </w:t>
      </w:r>
      <w:r w:rsidRPr="000A0F4C">
        <w:rPr>
          <w:rFonts w:ascii="Times New Roman" w:hAnsi="Times New Roman" w:cs="Times New Roman"/>
          <w:color w:val="000000" w:themeColor="text1"/>
          <w:lang w:val="en-US"/>
        </w:rPr>
        <w:t>risky</w:t>
      </w:r>
      <w:r w:rsidRPr="000A0F4C">
        <w:rPr>
          <w:rFonts w:ascii="Times New Roman" w:hAnsi="Times New Roman" w:cs="Times New Roman"/>
          <w:color w:val="000000" w:themeColor="text1"/>
          <w:lang w:val="en-US"/>
        </w:rPr>
        <w:t xml:space="preserve"> for the company to build a credible super charger and service footprint. It creates a cash flow issue without a significant revenue scale. Moreover</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the road conditions and consumer expectation create operational hurdles for the company. The customers want the cars to have high ground clearance and better suspension than their current cars</w:t>
      </w:r>
      <w:r w:rsidR="00007C3E" w:rsidRPr="000A0F4C">
        <w:rPr>
          <w:rFonts w:ascii="Times New Roman" w:hAnsi="Times New Roman" w:cs="Times New Roman"/>
          <w:color w:val="000000" w:themeColor="text1"/>
          <w:lang w:val="en-US"/>
        </w:rPr>
        <w:t xml:space="preserve"> (</w:t>
      </w:r>
      <w:proofErr w:type="spellStart"/>
      <w:r w:rsidR="00007C3E" w:rsidRPr="000A0F4C">
        <w:rPr>
          <w:rFonts w:ascii="Times New Roman" w:hAnsi="Times New Roman" w:cs="Times New Roman"/>
          <w:color w:val="000000" w:themeColor="text1"/>
          <w:lang w:val="en-US"/>
        </w:rPr>
        <w:t>Chellani</w:t>
      </w:r>
      <w:proofErr w:type="spellEnd"/>
      <w:r w:rsidR="00007C3E" w:rsidRPr="000A0F4C">
        <w:rPr>
          <w:rFonts w:ascii="Times New Roman" w:hAnsi="Times New Roman" w:cs="Times New Roman"/>
          <w:color w:val="000000" w:themeColor="text1"/>
          <w:lang w:val="en-US"/>
        </w:rPr>
        <w:t>, 2025)</w:t>
      </w:r>
      <w:r w:rsidRPr="000A0F4C">
        <w:rPr>
          <w:rFonts w:ascii="Times New Roman" w:hAnsi="Times New Roman" w:cs="Times New Roman"/>
          <w:color w:val="000000" w:themeColor="text1"/>
          <w:lang w:val="en-US"/>
        </w:rPr>
        <w:t>.</w:t>
      </w:r>
    </w:p>
    <w:p w14:paraId="089CB166" w14:textId="5F9992AA" w:rsidR="00925DCD" w:rsidRPr="000A0F4C" w:rsidRDefault="00925DC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From a control-versus-flexibility perspective, Tesla’s entry mode </w:t>
      </w:r>
      <w:proofErr w:type="gramStart"/>
      <w:r w:rsidRPr="000A0F4C">
        <w:rPr>
          <w:rFonts w:ascii="Times New Roman" w:hAnsi="Times New Roman" w:cs="Times New Roman"/>
          <w:color w:val="000000" w:themeColor="text1"/>
          <w:lang w:val="en-US"/>
        </w:rPr>
        <w:t>give</w:t>
      </w:r>
      <w:proofErr w:type="gramEnd"/>
      <w:r w:rsidRPr="000A0F4C">
        <w:rPr>
          <w:rFonts w:ascii="Times New Roman" w:hAnsi="Times New Roman" w:cs="Times New Roman"/>
          <w:color w:val="000000" w:themeColor="text1"/>
          <w:lang w:val="en-US"/>
        </w:rPr>
        <w:t xml:space="preserve"> them high control but sacrifice flexibility. </w:t>
      </w:r>
      <w:r w:rsidRPr="000A0F4C">
        <w:rPr>
          <w:rFonts w:ascii="Times New Roman" w:hAnsi="Times New Roman" w:cs="Times New Roman"/>
          <w:color w:val="000000" w:themeColor="text1"/>
          <w:lang w:val="en-US"/>
        </w:rPr>
        <w:t>This is a major factor required for responding to India's price sensitivity.</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The location advantages can only be materialized if the automaker goes for local production. </w:t>
      </w:r>
      <w:proofErr w:type="gramStart"/>
      <w:r w:rsidRPr="000A0F4C">
        <w:rPr>
          <w:rFonts w:ascii="Times New Roman" w:hAnsi="Times New Roman" w:cs="Times New Roman"/>
          <w:color w:val="000000" w:themeColor="text1"/>
          <w:lang w:val="en-US"/>
        </w:rPr>
        <w:t>Otherwise</w:t>
      </w:r>
      <w:proofErr w:type="gramEnd"/>
      <w:r w:rsidRPr="000A0F4C">
        <w:rPr>
          <w:rFonts w:ascii="Times New Roman" w:hAnsi="Times New Roman" w:cs="Times New Roman"/>
          <w:color w:val="000000" w:themeColor="text1"/>
          <w:lang w:val="en-US"/>
        </w:rPr>
        <w:t xml:space="preserve"> it might remain a niche importer instead of a large-scale player in this growing market.</w:t>
      </w:r>
    </w:p>
    <w:p w14:paraId="1F4EA3B0" w14:textId="22AFF6C0" w:rsidR="00925DCD" w:rsidRPr="000A0F4C" w:rsidRDefault="00925DC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b/>
          <w:bCs/>
          <w:color w:val="000000" w:themeColor="text1"/>
          <w:lang w:val="en-US"/>
        </w:rPr>
        <w:lastRenderedPageBreak/>
        <w:t>Alternative Mode</w:t>
      </w:r>
      <w:r w:rsidRPr="000A0F4C">
        <w:rPr>
          <w:rFonts w:ascii="Times New Roman" w:hAnsi="Times New Roman" w:cs="Times New Roman"/>
          <w:color w:val="000000" w:themeColor="text1"/>
          <w:lang w:val="en-US"/>
        </w:rPr>
        <w:t xml:space="preserve"> - </w:t>
      </w:r>
      <w:r w:rsidR="007F60B6" w:rsidRPr="000A0F4C">
        <w:rPr>
          <w:rFonts w:ascii="Times New Roman" w:hAnsi="Times New Roman" w:cs="Times New Roman"/>
          <w:color w:val="000000" w:themeColor="text1"/>
          <w:lang w:val="en-US"/>
        </w:rPr>
        <w:t>A</w:t>
      </w:r>
      <w:r w:rsidR="00CD1B86" w:rsidRPr="000A0F4C">
        <w:rPr>
          <w:rFonts w:ascii="Times New Roman" w:hAnsi="Times New Roman" w:cs="Times New Roman"/>
          <w:color w:val="000000" w:themeColor="text1"/>
          <w:lang w:val="en-US"/>
        </w:rPr>
        <w:t xml:space="preserve"> progressive local assembly can help the company align with the OLI framework. It would unlock low tariffs and support their deployment of superchargers to create a platform for eventual exports from India</w:t>
      </w:r>
      <w:r w:rsidR="00007C3E" w:rsidRPr="000A0F4C">
        <w:rPr>
          <w:rFonts w:ascii="Times New Roman" w:hAnsi="Times New Roman" w:cs="Times New Roman"/>
          <w:color w:val="000000" w:themeColor="text1"/>
          <w:lang w:val="en-US"/>
        </w:rPr>
        <w:t xml:space="preserve"> (Gandhi, 2026)</w:t>
      </w:r>
      <w:r w:rsidR="00CD1B86" w:rsidRPr="000A0F4C">
        <w:rPr>
          <w:rFonts w:ascii="Times New Roman" w:hAnsi="Times New Roman" w:cs="Times New Roman"/>
          <w:color w:val="000000" w:themeColor="text1"/>
          <w:lang w:val="en-US"/>
        </w:rPr>
        <w:t xml:space="preserve">. </w:t>
      </w:r>
      <w:r w:rsidR="007F60B6" w:rsidRPr="000A0F4C">
        <w:rPr>
          <w:rFonts w:ascii="Times New Roman" w:hAnsi="Times New Roman" w:cs="Times New Roman"/>
          <w:color w:val="000000" w:themeColor="text1"/>
          <w:lang w:val="en-US"/>
        </w:rPr>
        <w:t xml:space="preserve">It can also go for contractual manufacturing and start the operations at a small scale before establishing a full-scale manufacturing unit. </w:t>
      </w:r>
      <w:r w:rsidR="00CD1B86" w:rsidRPr="000A0F4C">
        <w:rPr>
          <w:rFonts w:ascii="Times New Roman" w:hAnsi="Times New Roman" w:cs="Times New Roman"/>
          <w:color w:val="000000" w:themeColor="text1"/>
          <w:lang w:val="en-US"/>
        </w:rPr>
        <w:t>It will take a lot of money and contains execution risk in a complex regulatory environment. However</w:t>
      </w:r>
      <w:r w:rsidR="000F53FA" w:rsidRPr="000A0F4C">
        <w:rPr>
          <w:rFonts w:ascii="Times New Roman" w:hAnsi="Times New Roman" w:cs="Times New Roman"/>
          <w:color w:val="000000" w:themeColor="text1"/>
          <w:lang w:val="en-US"/>
        </w:rPr>
        <w:t>,</w:t>
      </w:r>
      <w:r w:rsidR="00CD1B86" w:rsidRPr="000A0F4C">
        <w:rPr>
          <w:rFonts w:ascii="Times New Roman" w:hAnsi="Times New Roman" w:cs="Times New Roman"/>
          <w:color w:val="000000" w:themeColor="text1"/>
          <w:lang w:val="en-US"/>
        </w:rPr>
        <w:t xml:space="preserve"> these risks are real but manageable through staged commitments with clear milestones.</w:t>
      </w:r>
      <w:r w:rsidR="007F60B6" w:rsidRPr="000A0F4C">
        <w:rPr>
          <w:rFonts w:ascii="Times New Roman" w:hAnsi="Times New Roman" w:cs="Times New Roman"/>
          <w:color w:val="000000" w:themeColor="text1"/>
          <w:lang w:val="en-US"/>
        </w:rPr>
        <w:t xml:space="preserve"> </w:t>
      </w:r>
    </w:p>
    <w:p w14:paraId="709BB0D2" w14:textId="21BB81B4" w:rsidR="00CD1B86" w:rsidRPr="000A0F4C" w:rsidRDefault="00530516" w:rsidP="000A0F4C">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1" w:name="_Toc237275494"/>
      <w:r w:rsidRPr="000A0F4C">
        <w:rPr>
          <w:rFonts w:ascii="Times New Roman" w:hAnsi="Times New Roman" w:cs="Times New Roman"/>
          <w:b/>
          <w:bCs/>
          <w:color w:val="000000" w:themeColor="text1"/>
          <w:sz w:val="24"/>
          <w:szCs w:val="24"/>
          <w:lang w:val="en-US"/>
        </w:rPr>
        <w:t>Conclusion and Recommendations</w:t>
      </w:r>
      <w:bookmarkEnd w:id="11"/>
      <w:r w:rsidRPr="000A0F4C">
        <w:rPr>
          <w:rFonts w:ascii="Times New Roman" w:hAnsi="Times New Roman" w:cs="Times New Roman"/>
          <w:b/>
          <w:bCs/>
          <w:color w:val="000000" w:themeColor="text1"/>
          <w:sz w:val="24"/>
          <w:szCs w:val="24"/>
          <w:lang w:val="en-US"/>
        </w:rPr>
        <w:t xml:space="preserve"> </w:t>
      </w:r>
    </w:p>
    <w:p w14:paraId="6690FE88" w14:textId="3C718BBD" w:rsidR="00560EF8" w:rsidRPr="000A0F4C" w:rsidRDefault="00560EF8"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In conclusion, the mode of entry has delivered strong control to them around the world. This model is good but its application in India </w:t>
      </w:r>
      <w:r w:rsidRPr="000A0F4C">
        <w:rPr>
          <w:rFonts w:ascii="Times New Roman" w:hAnsi="Times New Roman" w:cs="Times New Roman"/>
          <w:color w:val="000000" w:themeColor="text1"/>
          <w:lang w:val="en-US"/>
        </w:rPr>
        <w:t>has produced only marginal results because it collides with high tariffs and infrastructure gaps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The country is putting pressure on car makers for localization instead of importing.</w:t>
      </w:r>
      <w:r w:rsidR="00877736" w:rsidRPr="000A0F4C">
        <w:rPr>
          <w:rFonts w:ascii="Times New Roman" w:hAnsi="Times New Roman" w:cs="Times New Roman"/>
          <w:color w:val="000000" w:themeColor="text1"/>
          <w:lang w:val="en-US"/>
        </w:rPr>
        <w:t xml:space="preserve"> </w:t>
      </w:r>
      <w:r w:rsidR="00877736" w:rsidRPr="000A0F4C">
        <w:rPr>
          <w:rFonts w:ascii="Times New Roman" w:hAnsi="Times New Roman" w:cs="Times New Roman"/>
          <w:color w:val="000000" w:themeColor="text1"/>
          <w:lang w:val="en-US"/>
        </w:rPr>
        <w:t xml:space="preserve">Indian customers are excited for </w:t>
      </w:r>
      <w:proofErr w:type="gramStart"/>
      <w:r w:rsidR="00877736" w:rsidRPr="000A0F4C">
        <w:rPr>
          <w:rFonts w:ascii="Times New Roman" w:hAnsi="Times New Roman" w:cs="Times New Roman"/>
          <w:color w:val="000000" w:themeColor="text1"/>
          <w:lang w:val="en-US"/>
        </w:rPr>
        <w:t>Tesla</w:t>
      </w:r>
      <w:proofErr w:type="gramEnd"/>
      <w:r w:rsidR="00877736" w:rsidRPr="000A0F4C">
        <w:rPr>
          <w:rFonts w:ascii="Times New Roman" w:hAnsi="Times New Roman" w:cs="Times New Roman"/>
          <w:color w:val="000000" w:themeColor="text1"/>
          <w:lang w:val="en-US"/>
        </w:rPr>
        <w:t xml:space="preserve"> but the tariff issue is restricting them from buying these cars because the costs are too high. Elon Musk is putting effort with the Prime Minister of India to negotiate a deal but the</w:t>
      </w:r>
      <w:r w:rsidR="00877736" w:rsidRPr="000A0F4C">
        <w:rPr>
          <w:rFonts w:ascii="Times New Roman" w:hAnsi="Times New Roman" w:cs="Times New Roman"/>
          <w:color w:val="000000" w:themeColor="text1"/>
          <w:lang w:val="en-US"/>
        </w:rPr>
        <w:t xml:space="preserve">re are no official announcements of Tesla opening their manufacturing facility in the country. </w:t>
      </w:r>
    </w:p>
    <w:p w14:paraId="05725CE0" w14:textId="68A084D8" w:rsidR="00530516" w:rsidRPr="000A0F4C" w:rsidRDefault="00560EF8"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It is recommended that Tesla use a different approach here to expand its </w:t>
      </w:r>
      <w:proofErr w:type="gramStart"/>
      <w:r w:rsidRPr="000A0F4C">
        <w:rPr>
          <w:rFonts w:ascii="Times New Roman" w:hAnsi="Times New Roman" w:cs="Times New Roman"/>
          <w:color w:val="000000" w:themeColor="text1"/>
          <w:lang w:val="en-US"/>
        </w:rPr>
        <w:t>wholly-owned</w:t>
      </w:r>
      <w:proofErr w:type="gramEnd"/>
      <w:r w:rsidRPr="000A0F4C">
        <w:rPr>
          <w:rFonts w:ascii="Times New Roman" w:hAnsi="Times New Roman" w:cs="Times New Roman"/>
          <w:color w:val="000000" w:themeColor="text1"/>
          <w:lang w:val="en-US"/>
        </w:rPr>
        <w:t xml:space="preserve"> retail. </w:t>
      </w:r>
      <w:r w:rsidR="002177A6" w:rsidRPr="000A0F4C">
        <w:rPr>
          <w:rFonts w:ascii="Times New Roman" w:hAnsi="Times New Roman" w:cs="Times New Roman"/>
          <w:color w:val="000000" w:themeColor="text1"/>
          <w:lang w:val="en-US"/>
        </w:rPr>
        <w:t>The company should reopen structured negotiations for a phased manufacturing commitment, starting with local assembly of selected models. This hybrid approach will help them to take location advantages and reduce tariff risks. They can preserve the option to scale or exit according to the realized demand.</w:t>
      </w:r>
      <w:r w:rsidR="002177A6" w:rsidRPr="000A0F4C">
        <w:rPr>
          <w:rFonts w:ascii="Times New Roman" w:hAnsi="Times New Roman" w:cs="Times New Roman"/>
          <w:color w:val="000000" w:themeColor="text1"/>
          <w:lang w:val="en-US"/>
        </w:rPr>
        <w:t xml:space="preserve"> Otherwise, the firm might remain a high-profile but marginal player. A recalibration can help to convert its strengths into sustainable competitive advantage. </w:t>
      </w:r>
    </w:p>
    <w:p w14:paraId="613B79D1" w14:textId="0B6406D8" w:rsidR="00BA1E37" w:rsidRPr="000A0F4C" w:rsidRDefault="00BA1E37" w:rsidP="000A0F4C">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2" w:name="_Toc237275495"/>
      <w:r w:rsidRPr="000A0F4C">
        <w:rPr>
          <w:rFonts w:ascii="Times New Roman" w:hAnsi="Times New Roman" w:cs="Times New Roman"/>
          <w:b/>
          <w:bCs/>
          <w:color w:val="000000" w:themeColor="text1"/>
          <w:sz w:val="24"/>
          <w:szCs w:val="24"/>
          <w:lang w:val="en-US"/>
        </w:rPr>
        <w:t>Section 2</w:t>
      </w:r>
      <w:bookmarkEnd w:id="12"/>
      <w:r w:rsidRPr="000A0F4C">
        <w:rPr>
          <w:rFonts w:ascii="Times New Roman" w:hAnsi="Times New Roman" w:cs="Times New Roman"/>
          <w:b/>
          <w:bCs/>
          <w:color w:val="000000" w:themeColor="text1"/>
          <w:sz w:val="24"/>
          <w:szCs w:val="24"/>
          <w:lang w:val="en-US"/>
        </w:rPr>
        <w:t xml:space="preserve"> </w:t>
      </w:r>
    </w:p>
    <w:p w14:paraId="52BD81D2" w14:textId="51068D9B" w:rsidR="00BA1E37" w:rsidRPr="000A0F4C" w:rsidRDefault="009F417A" w:rsidP="000A0F4C">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3" w:name="OLE_LINK2"/>
      <w:bookmarkStart w:id="14" w:name="_Toc237275496"/>
      <w:r w:rsidRPr="000A0F4C">
        <w:rPr>
          <w:rFonts w:ascii="Times New Roman" w:hAnsi="Times New Roman" w:cs="Times New Roman"/>
          <w:b/>
          <w:bCs/>
          <w:color w:val="000000" w:themeColor="text1"/>
          <w:sz w:val="24"/>
          <w:szCs w:val="24"/>
          <w:lang w:val="en-US"/>
        </w:rPr>
        <w:t>Reflection using Gibbs Reflective Cycle</w:t>
      </w:r>
      <w:bookmarkEnd w:id="14"/>
      <w:r w:rsidRPr="000A0F4C">
        <w:rPr>
          <w:rFonts w:ascii="Times New Roman" w:hAnsi="Times New Roman" w:cs="Times New Roman"/>
          <w:b/>
          <w:bCs/>
          <w:color w:val="000000" w:themeColor="text1"/>
          <w:sz w:val="24"/>
          <w:szCs w:val="24"/>
          <w:lang w:val="en-US"/>
        </w:rPr>
        <w:t xml:space="preserve"> </w:t>
      </w:r>
    </w:p>
    <w:bookmarkEnd w:id="13"/>
    <w:p w14:paraId="187642F0" w14:textId="3684D672" w:rsidR="0017055B" w:rsidRPr="000A0F4C" w:rsidRDefault="0017055B"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Professor Graham Gibbs made this model in 1988 for experiential learning using a six-step process</w:t>
      </w:r>
      <w:r w:rsidR="00B11348" w:rsidRPr="000A0F4C">
        <w:rPr>
          <w:rFonts w:ascii="Times New Roman" w:hAnsi="Times New Roman" w:cs="Times New Roman"/>
          <w:color w:val="000000" w:themeColor="text1"/>
          <w:lang w:val="en-US"/>
        </w:rPr>
        <w:t xml:space="preserve"> (McLeod, 2025)</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It focuses on revisiting experiences constantly and analyzing them from different angles to decide future actions. It is widely adopted across different professions for self-improvement and </w:t>
      </w:r>
      <w:r w:rsidRPr="000A0F4C">
        <w:rPr>
          <w:rFonts w:ascii="Times New Roman" w:hAnsi="Times New Roman" w:cs="Times New Roman"/>
          <w:color w:val="000000" w:themeColor="text1"/>
          <w:lang w:val="en-US"/>
        </w:rPr>
        <w:t>mentoring</w:t>
      </w:r>
      <w:r w:rsidRPr="000A0F4C">
        <w:rPr>
          <w:rFonts w:ascii="Times New Roman" w:hAnsi="Times New Roman" w:cs="Times New Roman"/>
          <w:color w:val="000000" w:themeColor="text1"/>
          <w:lang w:val="en-US"/>
        </w:rPr>
        <w:t xml:space="preserve"> as well.</w:t>
      </w:r>
      <w:r w:rsidR="007F60B6" w:rsidRPr="000A0F4C">
        <w:rPr>
          <w:rFonts w:ascii="Times New Roman" w:hAnsi="Times New Roman" w:cs="Times New Roman"/>
          <w:color w:val="000000" w:themeColor="text1"/>
          <w:lang w:val="en-US"/>
        </w:rPr>
        <w:t xml:space="preserve"> </w:t>
      </w:r>
      <w:r w:rsidR="007F60B6" w:rsidRPr="000A0F4C">
        <w:rPr>
          <w:rFonts w:ascii="Times New Roman" w:hAnsi="Times New Roman" w:cs="Times New Roman"/>
          <w:color w:val="000000" w:themeColor="text1"/>
          <w:lang w:val="en-US"/>
        </w:rPr>
        <w:t>A reflection helps individuals to re-imagine their lived experience for future personal or business benefits. It is one of the best ways to not repeat the same mistakes in the future and perform better than before.</w:t>
      </w:r>
    </w:p>
    <w:p w14:paraId="6207F0BF" w14:textId="6717E37F" w:rsidR="0017055B" w:rsidRPr="000A0F4C" w:rsidRDefault="0017055B"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drawing>
          <wp:inline distT="0" distB="0" distL="0" distR="0" wp14:anchorId="1A7F705B" wp14:editId="1B267756">
            <wp:extent cx="5731510" cy="4302760"/>
            <wp:effectExtent l="0" t="0" r="0" b="2540"/>
            <wp:docPr id="706482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82135" name=""/>
                    <pic:cNvPicPr/>
                  </pic:nvPicPr>
                  <pic:blipFill>
                    <a:blip r:embed="rId12"/>
                    <a:stretch>
                      <a:fillRect/>
                    </a:stretch>
                  </pic:blipFill>
                  <pic:spPr>
                    <a:xfrm>
                      <a:off x="0" y="0"/>
                      <a:ext cx="5731510" cy="4302760"/>
                    </a:xfrm>
                    <a:prstGeom prst="rect">
                      <a:avLst/>
                    </a:prstGeom>
                  </pic:spPr>
                </pic:pic>
              </a:graphicData>
            </a:graphic>
          </wp:inline>
        </w:drawing>
      </w:r>
    </w:p>
    <w:p w14:paraId="4338C9D0" w14:textId="70ED02FC" w:rsidR="0017055B" w:rsidRPr="000A0F4C" w:rsidRDefault="0017055B" w:rsidP="000A0F4C">
      <w:pPr>
        <w:adjustRightInd w:val="0"/>
        <w:snapToGrid w:val="0"/>
        <w:spacing w:before="240" w:after="240" w:line="360" w:lineRule="auto"/>
        <w:jc w:val="center"/>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Gibbs Reflective Cycle</w:t>
      </w:r>
    </w:p>
    <w:p w14:paraId="6271956F" w14:textId="282261CB" w:rsidR="0017055B" w:rsidRDefault="0017055B" w:rsidP="000A0F4C">
      <w:pPr>
        <w:adjustRightInd w:val="0"/>
        <w:snapToGrid w:val="0"/>
        <w:spacing w:before="240" w:after="240" w:line="360" w:lineRule="auto"/>
        <w:jc w:val="center"/>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Source: [McLeod, 2025]</w:t>
      </w:r>
    </w:p>
    <w:p w14:paraId="28E58F7A" w14:textId="4F987F9F" w:rsidR="0017055B" w:rsidRPr="000A0F4C" w:rsidRDefault="0017055B"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Description</w:t>
      </w:r>
    </w:p>
    <w:p w14:paraId="212A2636" w14:textId="65E93A30" w:rsidR="0017055B" w:rsidRPr="000A0F4C" w:rsidRDefault="000F5FF4"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My task was to perform a strategic synthesis for Tesla regarding its market entry in India. </w:t>
      </w:r>
      <w:r w:rsidR="00413781" w:rsidRPr="000A0F4C">
        <w:rPr>
          <w:rFonts w:ascii="Times New Roman" w:hAnsi="Times New Roman" w:cs="Times New Roman"/>
          <w:color w:val="000000" w:themeColor="text1"/>
          <w:lang w:val="en-US"/>
        </w:rPr>
        <w:t xml:space="preserve">The company has recently entered the market but faced slow progress in their sales despite having a high fan base in the market. </w:t>
      </w:r>
      <w:r w:rsidRPr="000A0F4C">
        <w:rPr>
          <w:rFonts w:ascii="Times New Roman" w:hAnsi="Times New Roman" w:cs="Times New Roman"/>
          <w:color w:val="000000" w:themeColor="text1"/>
          <w:lang w:val="en-US"/>
        </w:rPr>
        <w:t xml:space="preserve">It started with understanding the dominant historical entry of the company in its global expansion. It was aimed to understand the suitability of the same strategy for the Indian market. </w:t>
      </w:r>
      <w:r w:rsidR="00161BE7" w:rsidRPr="000A0F4C">
        <w:rPr>
          <w:rFonts w:ascii="Times New Roman" w:hAnsi="Times New Roman" w:cs="Times New Roman"/>
          <w:color w:val="000000" w:themeColor="text1"/>
          <w:lang w:val="en-US"/>
        </w:rPr>
        <w:t>I was tasked</w:t>
      </w:r>
      <w:r w:rsidRPr="000A0F4C">
        <w:rPr>
          <w:rFonts w:ascii="Times New Roman" w:hAnsi="Times New Roman" w:cs="Times New Roman"/>
          <w:color w:val="000000" w:themeColor="text1"/>
          <w:lang w:val="en-US"/>
        </w:rPr>
        <w:t xml:space="preserve"> to provide clear recommendations to address risks, resource commitment and long-term strategic fit</w:t>
      </w:r>
      <w:r w:rsidRPr="000A0F4C">
        <w:rPr>
          <w:rFonts w:ascii="Times New Roman" w:hAnsi="Times New Roman" w:cs="Times New Roman"/>
          <w:color w:val="000000" w:themeColor="text1"/>
          <w:lang w:val="en-US"/>
        </w:rPr>
        <w:t>.</w:t>
      </w:r>
    </w:p>
    <w:p w14:paraId="1674C587" w14:textId="6873269B" w:rsidR="000F5FF4" w:rsidRPr="000A0F4C" w:rsidRDefault="000F5FF4"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I reviewed the macro environment using the OLI framework and external factors. It required collecting secondary data to understand its approaches in China, Europe and other small markets. This process refined the critical evaluation with analytical depth.</w:t>
      </w:r>
    </w:p>
    <w:p w14:paraId="29FB04B2" w14:textId="77777777" w:rsidR="000A0F4C" w:rsidRDefault="000A0F4C">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34629D89" w14:textId="202441BF" w:rsidR="000F5FF4" w:rsidRPr="000A0F4C" w:rsidRDefault="000F5FF4"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lastRenderedPageBreak/>
        <w:t xml:space="preserve">Feelings </w:t>
      </w:r>
    </w:p>
    <w:p w14:paraId="4BD1D843" w14:textId="286FAE9D" w:rsidR="000F5FF4" w:rsidRPr="000A0F4C" w:rsidRDefault="0005457B"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I felt confident initially due to my solid analytical foundations. However</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I faced a significant pressure as I started doing research on the subject. The entry mode decision is pivotal for the </w:t>
      </w:r>
      <w:proofErr w:type="gramStart"/>
      <w:r w:rsidRPr="000A0F4C">
        <w:rPr>
          <w:rFonts w:ascii="Times New Roman" w:hAnsi="Times New Roman" w:cs="Times New Roman"/>
          <w:color w:val="000000" w:themeColor="text1"/>
          <w:lang w:val="en-US"/>
        </w:rPr>
        <w:t>report</w:t>
      </w:r>
      <w:proofErr w:type="gramEnd"/>
      <w:r w:rsidRPr="000A0F4C">
        <w:rPr>
          <w:rFonts w:ascii="Times New Roman" w:hAnsi="Times New Roman" w:cs="Times New Roman"/>
          <w:color w:val="000000" w:themeColor="text1"/>
          <w:lang w:val="en-US"/>
        </w:rPr>
        <w:t xml:space="preserve"> and I was conscious that my recommendations needed to be aligned with India's policy environment</w:t>
      </w:r>
      <w:r w:rsidRPr="000A0F4C">
        <w:rPr>
          <w:rFonts w:ascii="Times New Roman" w:hAnsi="Times New Roman" w:cs="Times New Roman"/>
          <w:color w:val="000000" w:themeColor="text1"/>
          <w:lang w:val="en-US"/>
        </w:rPr>
        <w:t xml:space="preserve"> and the firm’s observed behavior</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w:t>
      </w:r>
      <w:r w:rsidR="00BC6392" w:rsidRPr="000A0F4C">
        <w:rPr>
          <w:rFonts w:ascii="Times New Roman" w:hAnsi="Times New Roman" w:cs="Times New Roman"/>
          <w:color w:val="000000" w:themeColor="text1"/>
          <w:lang w:val="en-US"/>
        </w:rPr>
        <w:t>I started to feel a sense of clarity as I worked through the historical pattern. It showed me a consistent preference for wholly owned subsidiaries. There were moments of frustration due to the limited public information on the internal decision making of the car maker. The overall process was good because it moved from initial uncertainty to a more measured confidence.</w:t>
      </w:r>
    </w:p>
    <w:p w14:paraId="5F1EEB56" w14:textId="3B3341D0" w:rsidR="00BC6392" w:rsidRPr="000A0F4C" w:rsidRDefault="00BC6392"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Evaluation </w:t>
      </w:r>
    </w:p>
    <w:p w14:paraId="20C73FDE" w14:textId="77777777" w:rsidR="00953947" w:rsidRPr="000A0F4C" w:rsidRDefault="00953947"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The report was structured sequentially which make the analysis effective to understand the entry mode. </w:t>
      </w:r>
      <w:r w:rsidRPr="000A0F4C">
        <w:rPr>
          <w:rFonts w:ascii="Times New Roman" w:hAnsi="Times New Roman" w:cs="Times New Roman"/>
          <w:color w:val="000000" w:themeColor="text1"/>
          <w:lang w:val="en-US"/>
        </w:rPr>
        <w:t>The eclectic paradigm and</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data sources gave credibility to the findings. The secondary sources were relative to the companies' China and European experiences. All these aspects helped me to put evidence in the discussion rather than speculation. </w:t>
      </w:r>
    </w:p>
    <w:p w14:paraId="5394A0C7" w14:textId="1D4DEB83" w:rsidR="00BC6392" w:rsidRPr="000A0F4C" w:rsidRDefault="00A2019D"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 faced some clear limitations, like the lack of data on Tesla's strategic deliberations. The sales figure and manufacturing announcement of India were </w:t>
      </w:r>
      <w:proofErr w:type="gramStart"/>
      <w:r w:rsidRPr="000A0F4C">
        <w:rPr>
          <w:rFonts w:ascii="Times New Roman" w:hAnsi="Times New Roman" w:cs="Times New Roman"/>
          <w:color w:val="000000" w:themeColor="text1"/>
          <w:lang w:val="en-US"/>
        </w:rPr>
        <w:t>limited</w:t>
      </w:r>
      <w:proofErr w:type="gramEnd"/>
      <w:r w:rsidRPr="000A0F4C">
        <w:rPr>
          <w:rFonts w:ascii="Times New Roman" w:hAnsi="Times New Roman" w:cs="Times New Roman"/>
          <w:color w:val="000000" w:themeColor="text1"/>
          <w:lang w:val="en-US"/>
        </w:rPr>
        <w:t xml:space="preserve"> and some resources were even contradictory. It took me a lot of time to cross-check them before using it for the analysis.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There was a significant time pressure which constrained the depth of comparative analysis with alternative entry modes like joint ventures or contract manufacturing</w:t>
      </w:r>
      <w:r w:rsidR="00007C3E" w:rsidRPr="000A0F4C">
        <w:rPr>
          <w:rFonts w:ascii="Times New Roman" w:hAnsi="Times New Roman" w:cs="Times New Roman"/>
          <w:color w:val="000000" w:themeColor="text1"/>
          <w:lang w:val="en-US"/>
        </w:rPr>
        <w:t xml:space="preserve"> (Livesey, 2020)</w:t>
      </w:r>
      <w:r w:rsidRPr="000A0F4C">
        <w:rPr>
          <w:rFonts w:ascii="Times New Roman" w:hAnsi="Times New Roman" w:cs="Times New Roman"/>
          <w:color w:val="000000" w:themeColor="text1"/>
          <w:lang w:val="en-US"/>
        </w:rPr>
        <w:t xml:space="preserve">. </w:t>
      </w:r>
      <w:r w:rsidR="007F60B6" w:rsidRPr="000A0F4C">
        <w:rPr>
          <w:rFonts w:ascii="Times New Roman" w:hAnsi="Times New Roman" w:cs="Times New Roman"/>
          <w:color w:val="000000" w:themeColor="text1"/>
          <w:lang w:val="en-US"/>
        </w:rPr>
        <w:t xml:space="preserve">It was initially a difficult </w:t>
      </w:r>
      <w:proofErr w:type="gramStart"/>
      <w:r w:rsidR="007F60B6" w:rsidRPr="000A0F4C">
        <w:rPr>
          <w:rFonts w:ascii="Times New Roman" w:hAnsi="Times New Roman" w:cs="Times New Roman"/>
          <w:color w:val="000000" w:themeColor="text1"/>
          <w:lang w:val="en-US"/>
        </w:rPr>
        <w:t>project</w:t>
      </w:r>
      <w:proofErr w:type="gramEnd"/>
      <w:r w:rsidR="007F60B6" w:rsidRPr="000A0F4C">
        <w:rPr>
          <w:rFonts w:ascii="Times New Roman" w:hAnsi="Times New Roman" w:cs="Times New Roman"/>
          <w:color w:val="000000" w:themeColor="text1"/>
          <w:lang w:val="en-US"/>
        </w:rPr>
        <w:t xml:space="preserve"> but I feel the situation was resolved afterwards which benefited me as a professional.</w:t>
      </w:r>
      <w:r w:rsidR="007F60B6"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Overall</w:t>
      </w:r>
      <w:r w:rsidRPr="000A0F4C">
        <w:rPr>
          <w:rFonts w:ascii="Times New Roman" w:hAnsi="Times New Roman" w:cs="Times New Roman"/>
          <w:color w:val="000000" w:themeColor="text1"/>
          <w:lang w:val="en-US"/>
        </w:rPr>
        <w:t>,</w:t>
      </w:r>
      <w:r w:rsidRPr="000A0F4C">
        <w:rPr>
          <w:rFonts w:ascii="Times New Roman" w:hAnsi="Times New Roman" w:cs="Times New Roman"/>
          <w:color w:val="000000" w:themeColor="text1"/>
          <w:lang w:val="en-US"/>
        </w:rPr>
        <w:t xml:space="preserve"> the final section achieved a critical and balanced argument despite all challenges.</w:t>
      </w:r>
      <w:r w:rsidR="007F60B6" w:rsidRPr="000A0F4C">
        <w:rPr>
          <w:rFonts w:ascii="Times New Roman" w:hAnsi="Times New Roman" w:cs="Times New Roman"/>
          <w:color w:val="000000" w:themeColor="text1"/>
          <w:lang w:val="en-US"/>
        </w:rPr>
        <w:t xml:space="preserve"> </w:t>
      </w:r>
    </w:p>
    <w:p w14:paraId="1953A6B8" w14:textId="4BA28975" w:rsidR="00A2019D" w:rsidRPr="000A0F4C" w:rsidRDefault="00A2019D"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Analysis </w:t>
      </w:r>
    </w:p>
    <w:p w14:paraId="129FD38E" w14:textId="0998F815" w:rsidR="00A2019D" w:rsidRPr="000A0F4C" w:rsidRDefault="00440F4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Now I understand that theoretical frameworks have shaped my research strategy. The readings on the eclectic paradigm and entry modes helps to understand the entry patterns of Tesla. The discussion on control vs flexibility and host-country institutional pressures helped me to perform a critical evaluation. </w:t>
      </w:r>
      <w:r w:rsidR="007F60B6" w:rsidRPr="000A0F4C">
        <w:rPr>
          <w:rFonts w:ascii="Times New Roman" w:hAnsi="Times New Roman" w:cs="Times New Roman"/>
          <w:color w:val="000000" w:themeColor="text1"/>
          <w:lang w:val="en-US"/>
        </w:rPr>
        <w:t>I realized that one source should not be used to conclude things because other sources might show contradictio</w:t>
      </w:r>
      <w:r w:rsidR="007F60B6" w:rsidRPr="000A0F4C">
        <w:rPr>
          <w:rFonts w:ascii="Times New Roman" w:hAnsi="Times New Roman" w:cs="Times New Roman"/>
          <w:color w:val="000000" w:themeColor="text1"/>
          <w:lang w:val="en-US"/>
        </w:rPr>
        <w:t xml:space="preserve">n. </w:t>
      </w:r>
      <w:r w:rsidR="007F60B6" w:rsidRPr="000A0F4C">
        <w:rPr>
          <w:rFonts w:ascii="Times New Roman" w:hAnsi="Times New Roman" w:cs="Times New Roman"/>
          <w:color w:val="000000" w:themeColor="text1"/>
          <w:lang w:val="en-US"/>
        </w:rPr>
        <w:t>It is better to make sure the source is authentic and cross-check the facts before using them in the report</w:t>
      </w:r>
      <w:r w:rsidR="007F60B6" w:rsidRPr="000A0F4C">
        <w:rPr>
          <w:rFonts w:ascii="Times New Roman" w:hAnsi="Times New Roman" w:cs="Times New Roman"/>
          <w:color w:val="000000" w:themeColor="text1"/>
          <w:lang w:val="en-US"/>
        </w:rPr>
        <w:t xml:space="preserve"> (MBM, 2022)</w:t>
      </w:r>
      <w:r w:rsidR="007F60B6" w:rsidRPr="000A0F4C">
        <w:rPr>
          <w:rFonts w:ascii="Times New Roman" w:hAnsi="Times New Roman" w:cs="Times New Roman"/>
          <w:color w:val="000000" w:themeColor="text1"/>
          <w:lang w:val="en-US"/>
        </w:rPr>
        <w:t xml:space="preserve">. </w:t>
      </w:r>
    </w:p>
    <w:p w14:paraId="5EED565E" w14:textId="53B48D19" w:rsidR="00440F46" w:rsidRPr="000A0F4C" w:rsidRDefault="00440F46"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lastRenderedPageBreak/>
        <w:t>Tesla wants high control modes for corporate preference and a logical response to take ownership advantages. It has already shown its strengths in software and brand experience that is difficult to protect through contracts. I understood this when I got to know about the Shanghai Gigafactory and its relevance with the Indian situation.</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It has become clear to me that a replication of the historical retail first mode is strategically limited in India.</w:t>
      </w:r>
    </w:p>
    <w:p w14:paraId="22B0DC1C" w14:textId="2F15817E" w:rsidR="00860040" w:rsidRPr="000A0F4C" w:rsidRDefault="00F06709"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Conclusion </w:t>
      </w:r>
    </w:p>
    <w:p w14:paraId="41EE77D2" w14:textId="4BAAE04B" w:rsidR="00F06709" w:rsidRPr="000A0F4C" w:rsidRDefault="00F06709"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In conclusion, the experience made me better understand how </w:t>
      </w:r>
      <w:r w:rsidRPr="000A0F4C">
        <w:rPr>
          <w:rFonts w:ascii="Times New Roman" w:hAnsi="Times New Roman" w:cs="Times New Roman"/>
          <w:color w:val="000000" w:themeColor="text1"/>
          <w:lang w:val="en-US"/>
        </w:rPr>
        <w:t>entry mode decisions are taken by multinational companies. The historical patterns might be successful in other markets but should be re-evaluated against local market conditions. The theoretical frameworks are highly valuable analytical tools which should be used by companies instead of rigid templates.</w:t>
      </w:r>
      <w:r w:rsidRPr="000A0F4C">
        <w:rPr>
          <w:rFonts w:ascii="Times New Roman" w:hAnsi="Times New Roman" w:cs="Times New Roman"/>
          <w:color w:val="000000" w:themeColor="text1"/>
          <w:lang w:val="en-US"/>
        </w:rPr>
        <w:t xml:space="preserve"> </w:t>
      </w:r>
    </w:p>
    <w:p w14:paraId="36CA1868" w14:textId="54CBB91C" w:rsidR="00F06709" w:rsidRPr="000A0F4C" w:rsidRDefault="00F06709"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 would like to allocate more time to map out alternative entry mode scenario if I were to approach similar task again. </w:t>
      </w:r>
      <w:r w:rsidR="00121588" w:rsidRPr="000A0F4C">
        <w:rPr>
          <w:rFonts w:ascii="Times New Roman" w:hAnsi="Times New Roman" w:cs="Times New Roman"/>
          <w:color w:val="000000" w:themeColor="text1"/>
          <w:lang w:val="en-US"/>
        </w:rPr>
        <w:t xml:space="preserve">I will explore a wide range of case studies on companies entering emerging markets. Critical synthesis is a major skill that I have developed from this experience. It will help me in both academic work and professional strategic analysis. </w:t>
      </w:r>
    </w:p>
    <w:p w14:paraId="7D44A297" w14:textId="19706CB0" w:rsidR="00121588" w:rsidRPr="000A0F4C" w:rsidRDefault="00121588" w:rsidP="000A0F4C">
      <w:pPr>
        <w:adjustRightInd w:val="0"/>
        <w:snapToGrid w:val="0"/>
        <w:spacing w:before="240" w:after="240" w:line="360" w:lineRule="auto"/>
        <w:jc w:val="both"/>
        <w:rPr>
          <w:rFonts w:ascii="Times New Roman" w:hAnsi="Times New Roman" w:cs="Times New Roman"/>
          <w:b/>
          <w:bCs/>
          <w:color w:val="000000" w:themeColor="text1"/>
          <w:lang w:val="en-US"/>
        </w:rPr>
      </w:pPr>
      <w:r w:rsidRPr="000A0F4C">
        <w:rPr>
          <w:rFonts w:ascii="Times New Roman" w:hAnsi="Times New Roman" w:cs="Times New Roman"/>
          <w:b/>
          <w:bCs/>
          <w:color w:val="000000" w:themeColor="text1"/>
          <w:lang w:val="en-US"/>
        </w:rPr>
        <w:t xml:space="preserve">Action Plan </w:t>
      </w:r>
    </w:p>
    <w:p w14:paraId="51BFAB93" w14:textId="19EA9DAD" w:rsidR="00121588" w:rsidRPr="000A0F4C" w:rsidRDefault="0029377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t xml:space="preserve">In future, I will first make a concise analytical matrix to link theoretical criteria host country constraints. </w:t>
      </w:r>
      <w:r w:rsidRPr="000A0F4C">
        <w:rPr>
          <w:rFonts w:ascii="Times New Roman" w:hAnsi="Times New Roman" w:cs="Times New Roman"/>
          <w:color w:val="000000" w:themeColor="text1"/>
          <w:lang w:val="en-US"/>
        </w:rPr>
        <w:t>I will also maintain a log of source contradictions to improve transparency and critical awareness. The core frameworks will be revisited regularly in the research to guide the argument.</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I need to work on my time management </w:t>
      </w:r>
      <w:proofErr w:type="gramStart"/>
      <w:r w:rsidRPr="000A0F4C">
        <w:rPr>
          <w:rFonts w:ascii="Times New Roman" w:hAnsi="Times New Roman" w:cs="Times New Roman"/>
          <w:color w:val="000000" w:themeColor="text1"/>
          <w:lang w:val="en-US"/>
        </w:rPr>
        <w:t>skills</w:t>
      </w:r>
      <w:proofErr w:type="gramEnd"/>
      <w:r w:rsidRPr="000A0F4C">
        <w:rPr>
          <w:rFonts w:ascii="Times New Roman" w:hAnsi="Times New Roman" w:cs="Times New Roman"/>
          <w:color w:val="000000" w:themeColor="text1"/>
          <w:lang w:val="en-US"/>
        </w:rPr>
        <w:t xml:space="preserve"> and I will do this by breaking the project into small but achievable milestones.</w:t>
      </w:r>
      <w:r w:rsidRPr="000A0F4C">
        <w:rPr>
          <w:rFonts w:ascii="Times New Roman" w:hAnsi="Times New Roman" w:cs="Times New Roman"/>
          <w:color w:val="000000" w:themeColor="text1"/>
          <w:lang w:val="en-US"/>
        </w:rPr>
        <w:t xml:space="preserve"> </w:t>
      </w:r>
      <w:r w:rsidRPr="000A0F4C">
        <w:rPr>
          <w:rFonts w:ascii="Times New Roman" w:hAnsi="Times New Roman" w:cs="Times New Roman"/>
          <w:color w:val="000000" w:themeColor="text1"/>
          <w:lang w:val="en-US"/>
        </w:rPr>
        <w:t xml:space="preserve">These improvements will help me to achieve desired project outcomes and make me better </w:t>
      </w:r>
      <w:r w:rsidRPr="000A0F4C">
        <w:rPr>
          <w:rFonts w:ascii="Times New Roman" w:hAnsi="Times New Roman" w:cs="Times New Roman"/>
          <w:color w:val="000000" w:themeColor="text1"/>
          <w:lang w:val="en-US"/>
        </w:rPr>
        <w:t>in my professional career.</w:t>
      </w:r>
    </w:p>
    <w:p w14:paraId="3F3E461E" w14:textId="5314BC2C" w:rsidR="0029377C" w:rsidRPr="000A0F4C" w:rsidRDefault="0029377C" w:rsidP="000A0F4C">
      <w:pPr>
        <w:adjustRightInd w:val="0"/>
        <w:snapToGrid w:val="0"/>
        <w:spacing w:before="240" w:after="240" w:line="360" w:lineRule="auto"/>
        <w:jc w:val="both"/>
        <w:rPr>
          <w:rFonts w:ascii="Times New Roman" w:hAnsi="Times New Roman" w:cs="Times New Roman"/>
          <w:color w:val="000000" w:themeColor="text1"/>
          <w:lang w:val="en-US"/>
        </w:rPr>
      </w:pPr>
      <w:r w:rsidRPr="000A0F4C">
        <w:rPr>
          <w:rFonts w:ascii="Times New Roman" w:hAnsi="Times New Roman" w:cs="Times New Roman"/>
          <w:color w:val="000000" w:themeColor="text1"/>
          <w:lang w:val="en-US"/>
        </w:rPr>
        <w:br w:type="page"/>
      </w:r>
    </w:p>
    <w:p w14:paraId="5D83C491" w14:textId="4359E967" w:rsidR="0029377C" w:rsidRPr="000A0F4C" w:rsidRDefault="0029377C" w:rsidP="000A0F4C">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5" w:name="_Toc237275497"/>
      <w:r w:rsidRPr="000A0F4C">
        <w:rPr>
          <w:rFonts w:ascii="Times New Roman" w:hAnsi="Times New Roman" w:cs="Times New Roman"/>
          <w:b/>
          <w:bCs/>
          <w:color w:val="000000" w:themeColor="text1"/>
          <w:sz w:val="24"/>
          <w:szCs w:val="24"/>
          <w:lang w:val="en-US"/>
        </w:rPr>
        <w:lastRenderedPageBreak/>
        <w:t>References</w:t>
      </w:r>
      <w:bookmarkEnd w:id="15"/>
      <w:r w:rsidRPr="000A0F4C">
        <w:rPr>
          <w:rFonts w:ascii="Times New Roman" w:hAnsi="Times New Roman" w:cs="Times New Roman"/>
          <w:b/>
          <w:bCs/>
          <w:color w:val="000000" w:themeColor="text1"/>
          <w:sz w:val="24"/>
          <w:szCs w:val="24"/>
          <w:lang w:val="en-US"/>
        </w:rPr>
        <w:t xml:space="preserve"> </w:t>
      </w:r>
    </w:p>
    <w:p w14:paraId="5DE579D9"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Acharekar</w:t>
      </w:r>
      <w:proofErr w:type="spellEnd"/>
      <w:r w:rsidRPr="009A7763">
        <w:rPr>
          <w:rFonts w:ascii="Times New Roman" w:hAnsi="Times New Roman" w:cs="Times New Roman"/>
          <w:color w:val="000000" w:themeColor="text1"/>
          <w:lang w:val="en-US"/>
        </w:rPr>
        <w:t xml:space="preserve">, S. (2021). 2 major problems Tesla is facing in India. [Online] </w:t>
      </w:r>
      <w:proofErr w:type="spellStart"/>
      <w:r w:rsidRPr="009A7763">
        <w:rPr>
          <w:rFonts w:ascii="Times New Roman" w:hAnsi="Times New Roman" w:cs="Times New Roman"/>
          <w:color w:val="000000" w:themeColor="text1"/>
          <w:lang w:val="en-US"/>
        </w:rPr>
        <w:t>motoroctane</w:t>
      </w:r>
      <w:proofErr w:type="spellEnd"/>
      <w:r w:rsidRPr="009A7763">
        <w:rPr>
          <w:rFonts w:ascii="Times New Roman" w:hAnsi="Times New Roman" w:cs="Times New Roman"/>
          <w:color w:val="000000" w:themeColor="text1"/>
          <w:lang w:val="en-US"/>
        </w:rPr>
        <w:t xml:space="preserve">. Available at </w:t>
      </w:r>
      <w:hyperlink r:id="rId13" w:history="1">
        <w:r w:rsidRPr="009A7763">
          <w:rPr>
            <w:rStyle w:val="Hyperlink"/>
            <w:rFonts w:ascii="Times New Roman" w:hAnsi="Times New Roman" w:cs="Times New Roman"/>
            <w:color w:val="000000" w:themeColor="text1"/>
            <w:u w:val="none"/>
            <w:lang w:val="en-US"/>
          </w:rPr>
          <w:t>https://motoroctane.com/news/224489-2-major-problems-tesla-is-facing-in-india</w:t>
        </w:r>
      </w:hyperlink>
      <w:r w:rsidRPr="009A7763">
        <w:rPr>
          <w:rFonts w:ascii="Times New Roman" w:hAnsi="Times New Roman" w:cs="Times New Roman"/>
          <w:color w:val="000000" w:themeColor="text1"/>
          <w:lang w:val="en-US"/>
        </w:rPr>
        <w:t xml:space="preserve"> </w:t>
      </w:r>
    </w:p>
    <w:p w14:paraId="47805DF0"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Autopunditz</w:t>
      </w:r>
      <w:proofErr w:type="spellEnd"/>
      <w:r w:rsidRPr="009A7763">
        <w:rPr>
          <w:rFonts w:ascii="Times New Roman" w:hAnsi="Times New Roman" w:cs="Times New Roman"/>
          <w:color w:val="000000" w:themeColor="text1"/>
          <w:lang w:val="en-US"/>
        </w:rPr>
        <w:t xml:space="preserve">. (2026). India Electric Car Sales Jump 83% in July 2026; Tata Leads With 42.5% Share, Mahindra Surges 126%. [Online] </w:t>
      </w:r>
      <w:proofErr w:type="spellStart"/>
      <w:r w:rsidRPr="009A7763">
        <w:rPr>
          <w:rFonts w:ascii="Times New Roman" w:hAnsi="Times New Roman" w:cs="Times New Roman"/>
          <w:color w:val="000000" w:themeColor="text1"/>
          <w:lang w:val="en-US"/>
        </w:rPr>
        <w:t>autopunditz</w:t>
      </w:r>
      <w:proofErr w:type="spellEnd"/>
      <w:r w:rsidRPr="009A7763">
        <w:rPr>
          <w:rFonts w:ascii="Times New Roman" w:hAnsi="Times New Roman" w:cs="Times New Roman"/>
          <w:color w:val="000000" w:themeColor="text1"/>
          <w:lang w:val="en-US"/>
        </w:rPr>
        <w:t xml:space="preserve">. Available at </w:t>
      </w:r>
      <w:hyperlink r:id="rId14" w:anchor="google_vignette" w:history="1">
        <w:r w:rsidRPr="009A7763">
          <w:rPr>
            <w:rStyle w:val="Hyperlink"/>
            <w:rFonts w:ascii="Times New Roman" w:hAnsi="Times New Roman" w:cs="Times New Roman"/>
            <w:color w:val="000000" w:themeColor="text1"/>
            <w:u w:val="none"/>
            <w:lang w:val="en-US"/>
          </w:rPr>
          <w:t>https://www.autopunditz.com/post/india-electric-car-sales-july-2026-tata-mahindra-mg#google_vignette</w:t>
        </w:r>
      </w:hyperlink>
      <w:r w:rsidRPr="009A7763">
        <w:rPr>
          <w:rFonts w:ascii="Times New Roman" w:hAnsi="Times New Roman" w:cs="Times New Roman"/>
          <w:color w:val="000000" w:themeColor="text1"/>
          <w:lang w:val="en-US"/>
        </w:rPr>
        <w:t xml:space="preserve"> </w:t>
      </w:r>
    </w:p>
    <w:p w14:paraId="22A08D71"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caalley</w:t>
      </w:r>
      <w:proofErr w:type="spellEnd"/>
      <w:r w:rsidRPr="009A7763">
        <w:rPr>
          <w:rFonts w:ascii="Times New Roman" w:hAnsi="Times New Roman" w:cs="Times New Roman"/>
          <w:color w:val="000000" w:themeColor="text1"/>
          <w:lang w:val="en-US"/>
        </w:rPr>
        <w:t xml:space="preserve">. (2025). For Elon Musk's Tesla, India is not a straight drive. [Online] </w:t>
      </w:r>
      <w:proofErr w:type="spellStart"/>
      <w:r w:rsidRPr="009A7763">
        <w:rPr>
          <w:rFonts w:ascii="Times New Roman" w:hAnsi="Times New Roman" w:cs="Times New Roman"/>
          <w:color w:val="000000" w:themeColor="text1"/>
          <w:lang w:val="en-US"/>
        </w:rPr>
        <w:t>caalley</w:t>
      </w:r>
      <w:proofErr w:type="spellEnd"/>
      <w:r w:rsidRPr="009A7763">
        <w:rPr>
          <w:rFonts w:ascii="Times New Roman" w:hAnsi="Times New Roman" w:cs="Times New Roman"/>
          <w:color w:val="000000" w:themeColor="text1"/>
          <w:lang w:val="en-US"/>
        </w:rPr>
        <w:t xml:space="preserve">. Available at </w:t>
      </w:r>
      <w:hyperlink r:id="rId15" w:history="1">
        <w:r w:rsidRPr="009A7763">
          <w:rPr>
            <w:rStyle w:val="Hyperlink"/>
            <w:rFonts w:ascii="Times New Roman" w:hAnsi="Times New Roman" w:cs="Times New Roman"/>
            <w:color w:val="000000" w:themeColor="text1"/>
            <w:u w:val="none"/>
            <w:lang w:val="en-US"/>
          </w:rPr>
          <w:t>https://www.caalley.com/news-updates/indian-news/for-elon-musks-tesla-india-is-not-a-straight-drive</w:t>
        </w:r>
      </w:hyperlink>
      <w:r w:rsidRPr="009A7763">
        <w:rPr>
          <w:rFonts w:ascii="Times New Roman" w:hAnsi="Times New Roman" w:cs="Times New Roman"/>
          <w:color w:val="000000" w:themeColor="text1"/>
          <w:lang w:val="en-US"/>
        </w:rPr>
        <w:t xml:space="preserve"> </w:t>
      </w:r>
    </w:p>
    <w:p w14:paraId="045EE5F2"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CFI. (2020). Eclectic Paradigm. [Online] </w:t>
      </w:r>
      <w:proofErr w:type="spellStart"/>
      <w:r w:rsidRPr="009A7763">
        <w:rPr>
          <w:rFonts w:ascii="Times New Roman" w:hAnsi="Times New Roman" w:cs="Times New Roman"/>
          <w:color w:val="000000" w:themeColor="text1"/>
          <w:lang w:val="en-US"/>
        </w:rPr>
        <w:t>corporatefinanceinstitute</w:t>
      </w:r>
      <w:proofErr w:type="spellEnd"/>
      <w:r w:rsidRPr="009A7763">
        <w:rPr>
          <w:rFonts w:ascii="Times New Roman" w:hAnsi="Times New Roman" w:cs="Times New Roman"/>
          <w:color w:val="000000" w:themeColor="text1"/>
          <w:lang w:val="en-US"/>
        </w:rPr>
        <w:t xml:space="preserve">. Available at </w:t>
      </w:r>
      <w:hyperlink r:id="rId16" w:history="1">
        <w:r w:rsidRPr="009A7763">
          <w:rPr>
            <w:rStyle w:val="Hyperlink"/>
            <w:rFonts w:ascii="Times New Roman" w:hAnsi="Times New Roman" w:cs="Times New Roman"/>
            <w:color w:val="000000" w:themeColor="text1"/>
            <w:u w:val="none"/>
            <w:lang w:val="en-US"/>
          </w:rPr>
          <w:t>https://corporatefinanceinstitute.com/resources/management/eclectic-paradigm/</w:t>
        </w:r>
      </w:hyperlink>
      <w:r w:rsidRPr="009A7763">
        <w:rPr>
          <w:rFonts w:ascii="Times New Roman" w:hAnsi="Times New Roman" w:cs="Times New Roman"/>
          <w:color w:val="000000" w:themeColor="text1"/>
          <w:lang w:val="en-US"/>
        </w:rPr>
        <w:t xml:space="preserve"> </w:t>
      </w:r>
    </w:p>
    <w:p w14:paraId="47A829B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Chellani</w:t>
      </w:r>
      <w:proofErr w:type="spellEnd"/>
      <w:r w:rsidRPr="009A7763">
        <w:rPr>
          <w:rFonts w:ascii="Times New Roman" w:hAnsi="Times New Roman" w:cs="Times New Roman"/>
          <w:color w:val="000000" w:themeColor="text1"/>
          <w:lang w:val="en-US"/>
        </w:rPr>
        <w:t xml:space="preserve">, J. (2025). 2025 Tesla Model Y spotted testing on the streets of India. [Online] </w:t>
      </w:r>
      <w:proofErr w:type="spellStart"/>
      <w:r w:rsidRPr="009A7763">
        <w:rPr>
          <w:rFonts w:ascii="Times New Roman" w:hAnsi="Times New Roman" w:cs="Times New Roman"/>
          <w:color w:val="000000" w:themeColor="text1"/>
          <w:lang w:val="en-US"/>
        </w:rPr>
        <w:t>allaboutevs</w:t>
      </w:r>
      <w:proofErr w:type="spellEnd"/>
      <w:r w:rsidRPr="009A7763">
        <w:rPr>
          <w:rFonts w:ascii="Times New Roman" w:hAnsi="Times New Roman" w:cs="Times New Roman"/>
          <w:color w:val="000000" w:themeColor="text1"/>
          <w:lang w:val="en-US"/>
        </w:rPr>
        <w:t xml:space="preserve">. Available at </w:t>
      </w:r>
      <w:hyperlink r:id="rId17" w:history="1">
        <w:r w:rsidRPr="009A7763">
          <w:rPr>
            <w:rStyle w:val="Hyperlink"/>
            <w:rFonts w:ascii="Times New Roman" w:hAnsi="Times New Roman" w:cs="Times New Roman"/>
            <w:color w:val="000000" w:themeColor="text1"/>
            <w:u w:val="none"/>
            <w:lang w:val="en-US"/>
          </w:rPr>
          <w:t>https://allaboutevs.com/blog/2025-tesla-model-y-india-test</w:t>
        </w:r>
      </w:hyperlink>
      <w:r w:rsidRPr="009A7763">
        <w:rPr>
          <w:rFonts w:ascii="Times New Roman" w:hAnsi="Times New Roman" w:cs="Times New Roman"/>
          <w:color w:val="000000" w:themeColor="text1"/>
          <w:lang w:val="en-US"/>
        </w:rPr>
        <w:t xml:space="preserve"> </w:t>
      </w:r>
    </w:p>
    <w:p w14:paraId="195613A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Dey, A. (2025). Tesla looks to reset strategy amid sluggish India sales. [Online] </w:t>
      </w:r>
      <w:proofErr w:type="spellStart"/>
      <w:r w:rsidRPr="009A7763">
        <w:rPr>
          <w:rFonts w:ascii="Times New Roman" w:hAnsi="Times New Roman" w:cs="Times New Roman"/>
          <w:color w:val="000000" w:themeColor="text1"/>
          <w:lang w:val="en-US"/>
        </w:rPr>
        <w:t>bbc</w:t>
      </w:r>
      <w:proofErr w:type="spellEnd"/>
      <w:r w:rsidRPr="009A7763">
        <w:rPr>
          <w:rFonts w:ascii="Times New Roman" w:hAnsi="Times New Roman" w:cs="Times New Roman"/>
          <w:color w:val="000000" w:themeColor="text1"/>
          <w:lang w:val="en-US"/>
        </w:rPr>
        <w:t xml:space="preserve">. Available at </w:t>
      </w:r>
      <w:hyperlink r:id="rId18" w:history="1">
        <w:r w:rsidRPr="009A7763">
          <w:rPr>
            <w:rStyle w:val="Hyperlink"/>
            <w:rFonts w:ascii="Times New Roman" w:hAnsi="Times New Roman" w:cs="Times New Roman"/>
            <w:color w:val="000000" w:themeColor="text1"/>
            <w:u w:val="none"/>
            <w:lang w:val="en-US"/>
          </w:rPr>
          <w:t>https://www.bbc.com/news/articles/cdrn00pn1m7o</w:t>
        </w:r>
      </w:hyperlink>
      <w:r w:rsidRPr="009A7763">
        <w:rPr>
          <w:rFonts w:ascii="Times New Roman" w:hAnsi="Times New Roman" w:cs="Times New Roman"/>
          <w:color w:val="000000" w:themeColor="text1"/>
          <w:lang w:val="en-US"/>
        </w:rPr>
        <w:t xml:space="preserve"> </w:t>
      </w:r>
    </w:p>
    <w:p w14:paraId="163D896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Dhanoa, J. (2025). The Ministry of Heavy Industries notifies a scheme to promote manufacturing of EVs in India. [Online] </w:t>
      </w:r>
      <w:proofErr w:type="spellStart"/>
      <w:r w:rsidRPr="009A7763">
        <w:rPr>
          <w:rFonts w:ascii="Times New Roman" w:hAnsi="Times New Roman" w:cs="Times New Roman"/>
          <w:color w:val="000000" w:themeColor="text1"/>
          <w:lang w:val="en-US"/>
        </w:rPr>
        <w:t>saikrishnaassociates</w:t>
      </w:r>
      <w:proofErr w:type="spellEnd"/>
      <w:r w:rsidRPr="009A7763">
        <w:rPr>
          <w:rFonts w:ascii="Times New Roman" w:hAnsi="Times New Roman" w:cs="Times New Roman"/>
          <w:color w:val="000000" w:themeColor="text1"/>
          <w:lang w:val="en-US"/>
        </w:rPr>
        <w:t xml:space="preserve">. Available at </w:t>
      </w:r>
      <w:hyperlink r:id="rId19" w:history="1">
        <w:r w:rsidRPr="009A7763">
          <w:rPr>
            <w:rStyle w:val="Hyperlink"/>
            <w:rFonts w:ascii="Times New Roman" w:hAnsi="Times New Roman" w:cs="Times New Roman"/>
            <w:color w:val="000000" w:themeColor="text1"/>
            <w:u w:val="none"/>
            <w:lang w:val="en-US"/>
          </w:rPr>
          <w:t>https://www.saikrishnaassociates.com/the-ministry-of-heavy-industries-notifies-a-scheme-to-promote-manufacturing-of-evs-in-india/</w:t>
        </w:r>
      </w:hyperlink>
      <w:r w:rsidRPr="009A7763">
        <w:rPr>
          <w:rFonts w:ascii="Times New Roman" w:hAnsi="Times New Roman" w:cs="Times New Roman"/>
          <w:color w:val="000000" w:themeColor="text1"/>
          <w:lang w:val="en-US"/>
        </w:rPr>
        <w:t xml:space="preserve"> </w:t>
      </w:r>
    </w:p>
    <w:p w14:paraId="51CDC934"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Gandhi, S. (2026). No relief for Elon Musk's Tesla in India? Here's what the new US-India trade pact suggests. [Online] </w:t>
      </w:r>
      <w:proofErr w:type="spellStart"/>
      <w:r w:rsidRPr="009A7763">
        <w:rPr>
          <w:rFonts w:ascii="Times New Roman" w:hAnsi="Times New Roman" w:cs="Times New Roman"/>
          <w:color w:val="000000" w:themeColor="text1"/>
          <w:lang w:val="en-US"/>
        </w:rPr>
        <w:t>livemint</w:t>
      </w:r>
      <w:proofErr w:type="spellEnd"/>
      <w:r w:rsidRPr="009A7763">
        <w:rPr>
          <w:rFonts w:ascii="Times New Roman" w:hAnsi="Times New Roman" w:cs="Times New Roman"/>
          <w:color w:val="000000" w:themeColor="text1"/>
          <w:lang w:val="en-US"/>
        </w:rPr>
        <w:t xml:space="preserve">. Available at </w:t>
      </w:r>
      <w:hyperlink r:id="rId20" w:history="1">
        <w:r w:rsidRPr="009A7763">
          <w:rPr>
            <w:rStyle w:val="Hyperlink"/>
            <w:rFonts w:ascii="Times New Roman" w:hAnsi="Times New Roman" w:cs="Times New Roman"/>
            <w:color w:val="000000" w:themeColor="text1"/>
            <w:u w:val="none"/>
            <w:lang w:val="en-US"/>
          </w:rPr>
          <w:t>https://www.livemint.com/news/us-news/elon-musk-tesla-cars-india-us-trade-deal-donald-trump-narendra-modi-carmakers-11770621290247.html</w:t>
        </w:r>
      </w:hyperlink>
      <w:r w:rsidRPr="009A7763">
        <w:rPr>
          <w:rFonts w:ascii="Times New Roman" w:hAnsi="Times New Roman" w:cs="Times New Roman"/>
          <w:color w:val="000000" w:themeColor="text1"/>
          <w:lang w:val="en-US"/>
        </w:rPr>
        <w:t xml:space="preserve"> </w:t>
      </w:r>
    </w:p>
    <w:p w14:paraId="5EACA8FB"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Grandviewresearch</w:t>
      </w:r>
      <w:proofErr w:type="spellEnd"/>
      <w:r w:rsidRPr="009A7763">
        <w:rPr>
          <w:rFonts w:ascii="Times New Roman" w:hAnsi="Times New Roman" w:cs="Times New Roman"/>
          <w:color w:val="000000" w:themeColor="text1"/>
          <w:lang w:val="en-US"/>
        </w:rPr>
        <w:t xml:space="preserve">. (2025). India Electric Vehicle Market (2025 - 2030). [Online] </w:t>
      </w:r>
      <w:proofErr w:type="spellStart"/>
      <w:r w:rsidRPr="009A7763">
        <w:rPr>
          <w:rFonts w:ascii="Times New Roman" w:hAnsi="Times New Roman" w:cs="Times New Roman"/>
          <w:color w:val="000000" w:themeColor="text1"/>
          <w:lang w:val="en-US"/>
        </w:rPr>
        <w:t>grandviewresearch</w:t>
      </w:r>
      <w:proofErr w:type="spellEnd"/>
      <w:r w:rsidRPr="009A7763">
        <w:rPr>
          <w:rFonts w:ascii="Times New Roman" w:hAnsi="Times New Roman" w:cs="Times New Roman"/>
          <w:color w:val="000000" w:themeColor="text1"/>
          <w:lang w:val="en-US"/>
        </w:rPr>
        <w:t xml:space="preserve">. Available at </w:t>
      </w:r>
      <w:hyperlink r:id="rId21" w:history="1">
        <w:r w:rsidRPr="009A7763">
          <w:rPr>
            <w:rStyle w:val="Hyperlink"/>
            <w:rFonts w:ascii="Times New Roman" w:hAnsi="Times New Roman" w:cs="Times New Roman"/>
            <w:color w:val="000000" w:themeColor="text1"/>
            <w:u w:val="none"/>
            <w:lang w:val="en-US"/>
          </w:rPr>
          <w:t>https://www.grandviewresearch.com/industry-analysis/india-electric-vehicle-market-report</w:t>
        </w:r>
      </w:hyperlink>
      <w:r w:rsidRPr="009A7763">
        <w:rPr>
          <w:rFonts w:ascii="Times New Roman" w:hAnsi="Times New Roman" w:cs="Times New Roman"/>
          <w:color w:val="000000" w:themeColor="text1"/>
          <w:lang w:val="en-US"/>
        </w:rPr>
        <w:t xml:space="preserve"> </w:t>
      </w:r>
    </w:p>
    <w:p w14:paraId="20DB7DE7"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lastRenderedPageBreak/>
        <w:t>Harzing</w:t>
      </w:r>
      <w:proofErr w:type="spellEnd"/>
      <w:r w:rsidRPr="009A7763">
        <w:rPr>
          <w:rFonts w:ascii="Times New Roman" w:hAnsi="Times New Roman" w:cs="Times New Roman"/>
          <w:color w:val="000000" w:themeColor="text1"/>
          <w:lang w:val="en-US"/>
        </w:rPr>
        <w:t xml:space="preserve">, A. (2020). Testing key IB typologies: Bartlett &amp; Ghoshal and Gupta &amp; Govindarajan. [Online] </w:t>
      </w:r>
      <w:proofErr w:type="spellStart"/>
      <w:r w:rsidRPr="009A7763">
        <w:rPr>
          <w:rFonts w:ascii="Times New Roman" w:hAnsi="Times New Roman" w:cs="Times New Roman"/>
          <w:color w:val="000000" w:themeColor="text1"/>
          <w:lang w:val="en-US"/>
        </w:rPr>
        <w:t>harzing</w:t>
      </w:r>
      <w:proofErr w:type="spellEnd"/>
      <w:r w:rsidRPr="009A7763">
        <w:rPr>
          <w:rFonts w:ascii="Times New Roman" w:hAnsi="Times New Roman" w:cs="Times New Roman"/>
          <w:color w:val="000000" w:themeColor="text1"/>
          <w:lang w:val="en-US"/>
        </w:rPr>
        <w:t xml:space="preserve">. Available at </w:t>
      </w:r>
      <w:hyperlink r:id="rId22" w:history="1">
        <w:r w:rsidRPr="009A7763">
          <w:rPr>
            <w:rStyle w:val="Hyperlink"/>
            <w:rFonts w:ascii="Times New Roman" w:hAnsi="Times New Roman" w:cs="Times New Roman"/>
            <w:color w:val="000000" w:themeColor="text1"/>
            <w:u w:val="none"/>
            <w:lang w:val="en-US"/>
          </w:rPr>
          <w:t>https://harzing.com/blog/2020/02/testing-key-ib-typologies-bartlett-ghoshal-and-gupta-govindarajan</w:t>
        </w:r>
      </w:hyperlink>
      <w:r w:rsidRPr="009A7763">
        <w:rPr>
          <w:rFonts w:ascii="Times New Roman" w:hAnsi="Times New Roman" w:cs="Times New Roman"/>
          <w:color w:val="000000" w:themeColor="text1"/>
          <w:lang w:val="en-US"/>
        </w:rPr>
        <w:t xml:space="preserve"> </w:t>
      </w:r>
    </w:p>
    <w:p w14:paraId="1F79BCCB"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IBEF. (2025). Electric Vehicle Industry in India: Growth, Policy &amp; Market Trends. [Online] </w:t>
      </w:r>
      <w:proofErr w:type="spellStart"/>
      <w:r w:rsidRPr="009A7763">
        <w:rPr>
          <w:rFonts w:ascii="Times New Roman" w:hAnsi="Times New Roman" w:cs="Times New Roman"/>
          <w:color w:val="000000" w:themeColor="text1"/>
          <w:lang w:val="en-US"/>
        </w:rPr>
        <w:t>ibef</w:t>
      </w:r>
      <w:proofErr w:type="spellEnd"/>
      <w:r w:rsidRPr="009A7763">
        <w:rPr>
          <w:rFonts w:ascii="Times New Roman" w:hAnsi="Times New Roman" w:cs="Times New Roman"/>
          <w:color w:val="000000" w:themeColor="text1"/>
          <w:lang w:val="en-US"/>
        </w:rPr>
        <w:t xml:space="preserve">. Available at </w:t>
      </w:r>
      <w:hyperlink r:id="rId23" w:history="1">
        <w:r w:rsidRPr="009A7763">
          <w:rPr>
            <w:rStyle w:val="Hyperlink"/>
            <w:rFonts w:ascii="Times New Roman" w:hAnsi="Times New Roman" w:cs="Times New Roman"/>
            <w:color w:val="000000" w:themeColor="text1"/>
            <w:u w:val="none"/>
            <w:lang w:val="en-US"/>
          </w:rPr>
          <w:t>https://www.ibef.org/industry/electric-vehicle</w:t>
        </w:r>
      </w:hyperlink>
      <w:r w:rsidRPr="009A7763">
        <w:rPr>
          <w:rFonts w:ascii="Times New Roman" w:hAnsi="Times New Roman" w:cs="Times New Roman"/>
          <w:color w:val="000000" w:themeColor="text1"/>
          <w:lang w:val="en-US"/>
        </w:rPr>
        <w:t xml:space="preserve"> </w:t>
      </w:r>
    </w:p>
    <w:p w14:paraId="1C4C823A"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Jha, K. (2026). Tesla Six-Seater Model Y Electric SUV Lined Up </w:t>
      </w:r>
      <w:proofErr w:type="gramStart"/>
      <w:r w:rsidRPr="009A7763">
        <w:rPr>
          <w:rFonts w:ascii="Times New Roman" w:hAnsi="Times New Roman" w:cs="Times New Roman"/>
          <w:color w:val="000000" w:themeColor="text1"/>
          <w:lang w:val="en-US"/>
        </w:rPr>
        <w:t>For</w:t>
      </w:r>
      <w:proofErr w:type="gramEnd"/>
      <w:r w:rsidRPr="009A7763">
        <w:rPr>
          <w:rFonts w:ascii="Times New Roman" w:hAnsi="Times New Roman" w:cs="Times New Roman"/>
          <w:color w:val="000000" w:themeColor="text1"/>
          <w:lang w:val="en-US"/>
        </w:rPr>
        <w:t xml:space="preserve"> India Launch. [Online] </w:t>
      </w:r>
      <w:proofErr w:type="spellStart"/>
      <w:r w:rsidRPr="009A7763">
        <w:rPr>
          <w:rFonts w:ascii="Times New Roman" w:hAnsi="Times New Roman" w:cs="Times New Roman"/>
          <w:color w:val="000000" w:themeColor="text1"/>
          <w:lang w:val="en-US"/>
        </w:rPr>
        <w:t>cartoq</w:t>
      </w:r>
      <w:proofErr w:type="spellEnd"/>
      <w:r w:rsidRPr="009A7763">
        <w:rPr>
          <w:rFonts w:ascii="Times New Roman" w:hAnsi="Times New Roman" w:cs="Times New Roman"/>
          <w:color w:val="000000" w:themeColor="text1"/>
          <w:lang w:val="en-US"/>
        </w:rPr>
        <w:t xml:space="preserve">. Available at </w:t>
      </w:r>
      <w:hyperlink r:id="rId24" w:history="1">
        <w:r w:rsidRPr="009A7763">
          <w:rPr>
            <w:rStyle w:val="Hyperlink"/>
            <w:rFonts w:ascii="Times New Roman" w:hAnsi="Times New Roman" w:cs="Times New Roman"/>
            <w:color w:val="000000" w:themeColor="text1"/>
            <w:u w:val="none"/>
            <w:lang w:val="en-US"/>
          </w:rPr>
          <w:t>https://www.cartoq.com/car-news/tesla-model-y-l-launch-india-six-seat-electric-suv/</w:t>
        </w:r>
      </w:hyperlink>
      <w:r w:rsidRPr="009A7763">
        <w:rPr>
          <w:rFonts w:ascii="Times New Roman" w:hAnsi="Times New Roman" w:cs="Times New Roman"/>
          <w:color w:val="000000" w:themeColor="text1"/>
          <w:lang w:val="en-US"/>
        </w:rPr>
        <w:t xml:space="preserve"> </w:t>
      </w:r>
    </w:p>
    <w:p w14:paraId="3E2CB3A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Jian, Y. (2026). Tesla becomes China’s No. 6 exporter as its overseas shipments double. [Online] </w:t>
      </w:r>
      <w:proofErr w:type="spellStart"/>
      <w:r w:rsidRPr="009A7763">
        <w:rPr>
          <w:rFonts w:ascii="Times New Roman" w:hAnsi="Times New Roman" w:cs="Times New Roman"/>
          <w:color w:val="000000" w:themeColor="text1"/>
          <w:lang w:val="en-US"/>
        </w:rPr>
        <w:t>autonews</w:t>
      </w:r>
      <w:proofErr w:type="spellEnd"/>
      <w:r w:rsidRPr="009A7763">
        <w:rPr>
          <w:rFonts w:ascii="Times New Roman" w:hAnsi="Times New Roman" w:cs="Times New Roman"/>
          <w:color w:val="000000" w:themeColor="text1"/>
          <w:lang w:val="en-US"/>
        </w:rPr>
        <w:t xml:space="preserve">. Available at </w:t>
      </w:r>
      <w:hyperlink r:id="rId25" w:history="1">
        <w:r w:rsidRPr="009A7763">
          <w:rPr>
            <w:rStyle w:val="Hyperlink"/>
            <w:rFonts w:ascii="Times New Roman" w:hAnsi="Times New Roman" w:cs="Times New Roman"/>
            <w:color w:val="000000" w:themeColor="text1"/>
            <w:u w:val="none"/>
            <w:lang w:val="en-US"/>
          </w:rPr>
          <w:t>https://www.autonews.com/tesla/an-tesla-china-exports-boom-as-domestic-sales-fall-electric-vehicle-0716/</w:t>
        </w:r>
      </w:hyperlink>
      <w:r w:rsidRPr="009A7763">
        <w:rPr>
          <w:rFonts w:ascii="Times New Roman" w:hAnsi="Times New Roman" w:cs="Times New Roman"/>
          <w:color w:val="000000" w:themeColor="text1"/>
          <w:lang w:val="en-US"/>
        </w:rPr>
        <w:t xml:space="preserve"> </w:t>
      </w:r>
    </w:p>
    <w:p w14:paraId="53F5CE0F"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Kabirdas</w:t>
      </w:r>
      <w:proofErr w:type="spellEnd"/>
      <w:r w:rsidRPr="009A7763">
        <w:rPr>
          <w:rFonts w:ascii="Times New Roman" w:hAnsi="Times New Roman" w:cs="Times New Roman"/>
          <w:color w:val="000000" w:themeColor="text1"/>
          <w:lang w:val="en-US"/>
        </w:rPr>
        <w:t xml:space="preserve">, S. (2025). Tesla’s Entry into India: A Game Changer for the Indian Automotive Market? [Online] frost. Available at </w:t>
      </w:r>
      <w:hyperlink r:id="rId26" w:history="1">
        <w:r w:rsidRPr="009A7763">
          <w:rPr>
            <w:rStyle w:val="Hyperlink"/>
            <w:rFonts w:ascii="Times New Roman" w:hAnsi="Times New Roman" w:cs="Times New Roman"/>
            <w:color w:val="000000" w:themeColor="text1"/>
            <w:u w:val="none"/>
            <w:lang w:val="en-US"/>
          </w:rPr>
          <w:t>https://www.frost.com/growth-opportunity-news/mobility-automotive-transportation/powertrain-electric-vehicles/teslas-entry-into-india-a-game-changer-for-the-indian-automotive-market/</w:t>
        </w:r>
      </w:hyperlink>
      <w:r w:rsidRPr="009A7763">
        <w:rPr>
          <w:rFonts w:ascii="Times New Roman" w:hAnsi="Times New Roman" w:cs="Times New Roman"/>
          <w:color w:val="000000" w:themeColor="text1"/>
          <w:lang w:val="en-US"/>
        </w:rPr>
        <w:t xml:space="preserve"> </w:t>
      </w:r>
    </w:p>
    <w:p w14:paraId="17EF09F7"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Kelshikar, T. (2025). Tesla to install V4 Superchargers in Mumbai &amp; Delhi. [Online] team-bhp. Available at </w:t>
      </w:r>
      <w:hyperlink r:id="rId27" w:history="1">
        <w:r w:rsidRPr="009A7763">
          <w:rPr>
            <w:rStyle w:val="Hyperlink"/>
            <w:rFonts w:ascii="Times New Roman" w:hAnsi="Times New Roman" w:cs="Times New Roman"/>
            <w:color w:val="000000" w:themeColor="text1"/>
            <w:u w:val="none"/>
            <w:lang w:val="en-US"/>
          </w:rPr>
          <w:t>https://www.team-bhp.com/news/tesla-install-v4-superchargers-mumbai-delhi</w:t>
        </w:r>
      </w:hyperlink>
      <w:r w:rsidRPr="009A7763">
        <w:rPr>
          <w:rFonts w:ascii="Times New Roman" w:hAnsi="Times New Roman" w:cs="Times New Roman"/>
          <w:color w:val="000000" w:themeColor="text1"/>
          <w:lang w:val="en-US"/>
        </w:rPr>
        <w:t xml:space="preserve"> </w:t>
      </w:r>
    </w:p>
    <w:p w14:paraId="485E0D84"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Lexology</w:t>
      </w:r>
      <w:proofErr w:type="spellEnd"/>
      <w:r w:rsidRPr="009A7763">
        <w:rPr>
          <w:rFonts w:ascii="Times New Roman" w:hAnsi="Times New Roman" w:cs="Times New Roman"/>
          <w:color w:val="000000" w:themeColor="text1"/>
          <w:lang w:val="en-US"/>
        </w:rPr>
        <w:t xml:space="preserve">. (2026). Foreign Direct Investment (FDI) Policies in the Automobile Sector in India. [Online] </w:t>
      </w:r>
      <w:proofErr w:type="spellStart"/>
      <w:r w:rsidRPr="009A7763">
        <w:rPr>
          <w:rFonts w:ascii="Times New Roman" w:hAnsi="Times New Roman" w:cs="Times New Roman"/>
          <w:color w:val="000000" w:themeColor="text1"/>
          <w:lang w:val="en-US"/>
        </w:rPr>
        <w:t>lexology</w:t>
      </w:r>
      <w:proofErr w:type="spellEnd"/>
      <w:r w:rsidRPr="009A7763">
        <w:rPr>
          <w:rFonts w:ascii="Times New Roman" w:hAnsi="Times New Roman" w:cs="Times New Roman"/>
          <w:color w:val="000000" w:themeColor="text1"/>
          <w:lang w:val="en-US"/>
        </w:rPr>
        <w:t xml:space="preserve">. Available at </w:t>
      </w:r>
      <w:hyperlink r:id="rId28" w:history="1">
        <w:r w:rsidRPr="009A7763">
          <w:rPr>
            <w:rStyle w:val="Hyperlink"/>
            <w:rFonts w:ascii="Times New Roman" w:hAnsi="Times New Roman" w:cs="Times New Roman"/>
            <w:color w:val="000000" w:themeColor="text1"/>
            <w:u w:val="none"/>
            <w:lang w:val="en-US"/>
          </w:rPr>
          <w:t>https://www.lexology.com/library/detail.aspx?g=91569627-3ff6-4f23-8b48-c621091b62c9</w:t>
        </w:r>
      </w:hyperlink>
      <w:r w:rsidRPr="009A7763">
        <w:rPr>
          <w:rFonts w:ascii="Times New Roman" w:hAnsi="Times New Roman" w:cs="Times New Roman"/>
          <w:color w:val="000000" w:themeColor="text1"/>
          <w:lang w:val="en-US"/>
        </w:rPr>
        <w:t xml:space="preserve"> </w:t>
      </w:r>
    </w:p>
    <w:p w14:paraId="5B39510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Livesey, N. (2020). The role of joint ventures in the future of mobility. [Online] </w:t>
      </w:r>
      <w:proofErr w:type="spellStart"/>
      <w:r w:rsidRPr="009A7763">
        <w:rPr>
          <w:rFonts w:ascii="Times New Roman" w:hAnsi="Times New Roman" w:cs="Times New Roman"/>
          <w:color w:val="000000" w:themeColor="text1"/>
          <w:lang w:val="en-US"/>
        </w:rPr>
        <w:t>pinsentmasons</w:t>
      </w:r>
      <w:proofErr w:type="spellEnd"/>
      <w:r w:rsidRPr="009A7763">
        <w:rPr>
          <w:rFonts w:ascii="Times New Roman" w:hAnsi="Times New Roman" w:cs="Times New Roman"/>
          <w:color w:val="000000" w:themeColor="text1"/>
          <w:lang w:val="en-US"/>
        </w:rPr>
        <w:t xml:space="preserve">. Available at </w:t>
      </w:r>
      <w:hyperlink r:id="rId29" w:history="1">
        <w:r w:rsidRPr="009A7763">
          <w:rPr>
            <w:rStyle w:val="Hyperlink"/>
            <w:rFonts w:ascii="Times New Roman" w:hAnsi="Times New Roman" w:cs="Times New Roman"/>
            <w:color w:val="000000" w:themeColor="text1"/>
            <w:u w:val="none"/>
            <w:lang w:val="en-US"/>
          </w:rPr>
          <w:t>https://www.pinsentmasons.com/out-law/analysis/joint-ventures-future-of-mobility</w:t>
        </w:r>
      </w:hyperlink>
      <w:r w:rsidRPr="009A7763">
        <w:rPr>
          <w:rFonts w:ascii="Times New Roman" w:hAnsi="Times New Roman" w:cs="Times New Roman"/>
          <w:color w:val="000000" w:themeColor="text1"/>
          <w:lang w:val="en-US"/>
        </w:rPr>
        <w:t xml:space="preserve"> </w:t>
      </w:r>
    </w:p>
    <w:p w14:paraId="40E7403B"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Macro, S., and Ott, U. F. (2024). The evolution of the ability to effectively innovate in a transnational organization–A configurational analysis. Journal of International Management, 30(6), 101200.</w:t>
      </w:r>
    </w:p>
    <w:p w14:paraId="0297EF7A"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Majumdar, R. and Ghatak, D. (2026). India’s trade deals will matter more than ever amid uncertainties. [Online] </w:t>
      </w:r>
      <w:proofErr w:type="spellStart"/>
      <w:r w:rsidRPr="009A7763">
        <w:rPr>
          <w:rFonts w:ascii="Times New Roman" w:hAnsi="Times New Roman" w:cs="Times New Roman"/>
          <w:color w:val="000000" w:themeColor="text1"/>
          <w:lang w:val="en-US"/>
        </w:rPr>
        <w:t>deloitte</w:t>
      </w:r>
      <w:proofErr w:type="spellEnd"/>
      <w:r w:rsidRPr="009A7763">
        <w:rPr>
          <w:rFonts w:ascii="Times New Roman" w:hAnsi="Times New Roman" w:cs="Times New Roman"/>
          <w:color w:val="000000" w:themeColor="text1"/>
          <w:lang w:val="en-US"/>
        </w:rPr>
        <w:t xml:space="preserve">. Available at </w:t>
      </w:r>
      <w:hyperlink r:id="rId30" w:history="1">
        <w:r w:rsidRPr="009A7763">
          <w:rPr>
            <w:rStyle w:val="Hyperlink"/>
            <w:rFonts w:ascii="Times New Roman" w:hAnsi="Times New Roman" w:cs="Times New Roman"/>
            <w:color w:val="000000" w:themeColor="text1"/>
            <w:u w:val="none"/>
            <w:lang w:val="en-US"/>
          </w:rPr>
          <w:t>https://www.deloitte.com/us/en/insights/topics/economy/asia-pacific/india-economic-outlook.html</w:t>
        </w:r>
      </w:hyperlink>
      <w:r w:rsidRPr="009A7763">
        <w:rPr>
          <w:rFonts w:ascii="Times New Roman" w:hAnsi="Times New Roman" w:cs="Times New Roman"/>
          <w:color w:val="000000" w:themeColor="text1"/>
          <w:lang w:val="en-US"/>
        </w:rPr>
        <w:t xml:space="preserve"> </w:t>
      </w:r>
    </w:p>
    <w:p w14:paraId="19CADF35" w14:textId="77777777" w:rsidR="009A7763" w:rsidRPr="009A7763" w:rsidRDefault="009A7763" w:rsidP="000A0F4C">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MBM. (2022). </w:t>
      </w:r>
      <w:r w:rsidRPr="009A7763">
        <w:rPr>
          <w:rFonts w:ascii="Times New Roman" w:hAnsi="Times New Roman" w:cs="Times New Roman"/>
          <w:color w:val="000000" w:themeColor="text1"/>
          <w:lang w:val="en-US"/>
        </w:rPr>
        <w:t>Gibbs Reflective Cycle: Feel the Benefit of Experiential Learning</w:t>
      </w:r>
      <w:r w:rsidRPr="009A7763">
        <w:rPr>
          <w:rFonts w:ascii="Times New Roman" w:hAnsi="Times New Roman" w:cs="Times New Roman"/>
          <w:color w:val="000000" w:themeColor="text1"/>
          <w:lang w:val="en-US"/>
        </w:rPr>
        <w:t xml:space="preserve">. [Online] </w:t>
      </w:r>
      <w:proofErr w:type="spellStart"/>
      <w:r w:rsidRPr="009A7763">
        <w:rPr>
          <w:rFonts w:ascii="Times New Roman" w:hAnsi="Times New Roman" w:cs="Times New Roman"/>
          <w:color w:val="000000" w:themeColor="text1"/>
          <w:lang w:val="en-US"/>
        </w:rPr>
        <w:t>makingbusinessmatter</w:t>
      </w:r>
      <w:proofErr w:type="spellEnd"/>
      <w:r w:rsidRPr="009A7763">
        <w:rPr>
          <w:rFonts w:ascii="Times New Roman" w:hAnsi="Times New Roman" w:cs="Times New Roman"/>
          <w:color w:val="000000" w:themeColor="text1"/>
          <w:lang w:val="en-US"/>
        </w:rPr>
        <w:t xml:space="preserve">. Available at </w:t>
      </w:r>
      <w:hyperlink r:id="rId31" w:history="1">
        <w:r w:rsidRPr="009A7763">
          <w:rPr>
            <w:rStyle w:val="Hyperlink"/>
            <w:rFonts w:ascii="Times New Roman" w:hAnsi="Times New Roman" w:cs="Times New Roman"/>
            <w:color w:val="000000" w:themeColor="text1"/>
            <w:u w:val="none"/>
            <w:lang w:val="en-US"/>
          </w:rPr>
          <w:t>https://makingbusinessmatter.medium.com/gibbs-reflective-cycle-feel-the-benefit-of-experiential-learning-87e2f0eaae59</w:t>
        </w:r>
      </w:hyperlink>
    </w:p>
    <w:p w14:paraId="16E1BD77"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McLeod, S. (2025). Gibbs Reflective Cycle. [Online] </w:t>
      </w:r>
      <w:proofErr w:type="spellStart"/>
      <w:r w:rsidRPr="009A7763">
        <w:rPr>
          <w:rFonts w:ascii="Times New Roman" w:hAnsi="Times New Roman" w:cs="Times New Roman"/>
          <w:color w:val="000000" w:themeColor="text1"/>
          <w:lang w:val="en-US"/>
        </w:rPr>
        <w:t>simplypsychology</w:t>
      </w:r>
      <w:proofErr w:type="spellEnd"/>
      <w:r w:rsidRPr="009A7763">
        <w:rPr>
          <w:rFonts w:ascii="Times New Roman" w:hAnsi="Times New Roman" w:cs="Times New Roman"/>
          <w:color w:val="000000" w:themeColor="text1"/>
          <w:lang w:val="en-US"/>
        </w:rPr>
        <w:t xml:space="preserve">. Available at </w:t>
      </w:r>
      <w:hyperlink r:id="rId32" w:history="1">
        <w:r w:rsidRPr="009A7763">
          <w:rPr>
            <w:rStyle w:val="Hyperlink"/>
            <w:rFonts w:ascii="Times New Roman" w:hAnsi="Times New Roman" w:cs="Times New Roman"/>
            <w:color w:val="000000" w:themeColor="text1"/>
            <w:u w:val="none"/>
            <w:lang w:val="en-US"/>
          </w:rPr>
          <w:t>https://www.simplypsychology.org/gibbs-reflective-cycle.html</w:t>
        </w:r>
      </w:hyperlink>
      <w:r w:rsidRPr="009A7763">
        <w:rPr>
          <w:rFonts w:ascii="Times New Roman" w:hAnsi="Times New Roman" w:cs="Times New Roman"/>
          <w:color w:val="000000" w:themeColor="text1"/>
          <w:lang w:val="en-US"/>
        </w:rPr>
        <w:t xml:space="preserve"> </w:t>
      </w:r>
    </w:p>
    <w:p w14:paraId="6D2E341A" w14:textId="77777777" w:rsidR="009A7763" w:rsidRPr="009A7763" w:rsidRDefault="009A7763" w:rsidP="000A0F4C">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Mukharji, A. (2025). </w:t>
      </w:r>
      <w:r w:rsidRPr="009A7763">
        <w:rPr>
          <w:rFonts w:ascii="Times New Roman" w:hAnsi="Times New Roman" w:cs="Times New Roman"/>
          <w:color w:val="000000" w:themeColor="text1"/>
          <w:lang w:val="en-US"/>
        </w:rPr>
        <w:t>Can Tesla's EVs win over India's price-conscious buyers?</w:t>
      </w:r>
      <w:r w:rsidRPr="009A7763">
        <w:rPr>
          <w:rFonts w:ascii="Times New Roman" w:hAnsi="Times New Roman" w:cs="Times New Roman"/>
          <w:color w:val="000000" w:themeColor="text1"/>
          <w:lang w:val="en-US"/>
        </w:rPr>
        <w:t xml:space="preserve"> [Online] </w:t>
      </w:r>
      <w:proofErr w:type="spellStart"/>
      <w:r w:rsidRPr="009A7763">
        <w:rPr>
          <w:rFonts w:ascii="Times New Roman" w:hAnsi="Times New Roman" w:cs="Times New Roman"/>
          <w:color w:val="000000" w:themeColor="text1"/>
          <w:lang w:val="en-US"/>
        </w:rPr>
        <w:t>bbc</w:t>
      </w:r>
      <w:proofErr w:type="spellEnd"/>
      <w:r w:rsidRPr="009A7763">
        <w:rPr>
          <w:rFonts w:ascii="Times New Roman" w:hAnsi="Times New Roman" w:cs="Times New Roman"/>
          <w:color w:val="000000" w:themeColor="text1"/>
          <w:lang w:val="en-US"/>
        </w:rPr>
        <w:t xml:space="preserve">. Available at </w:t>
      </w:r>
      <w:hyperlink r:id="rId33" w:history="1">
        <w:r w:rsidRPr="009A7763">
          <w:rPr>
            <w:rStyle w:val="Hyperlink"/>
            <w:rFonts w:ascii="Times New Roman" w:hAnsi="Times New Roman" w:cs="Times New Roman"/>
            <w:color w:val="000000" w:themeColor="text1"/>
            <w:u w:val="none"/>
            <w:lang w:val="en-US"/>
          </w:rPr>
          <w:t>https://www.bbc.com/news/articles/crkn28dpl4no</w:t>
        </w:r>
      </w:hyperlink>
    </w:p>
    <w:p w14:paraId="2091BA4A"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Mukharji, B. (2025). Is Tesla stalling on India? Market entry appears in doubt after minister questions intent. [Online] </w:t>
      </w:r>
      <w:proofErr w:type="spellStart"/>
      <w:r w:rsidRPr="009A7763">
        <w:rPr>
          <w:rFonts w:ascii="Times New Roman" w:hAnsi="Times New Roman" w:cs="Times New Roman"/>
          <w:color w:val="000000" w:themeColor="text1"/>
          <w:lang w:val="en-US"/>
        </w:rPr>
        <w:t>scmp</w:t>
      </w:r>
      <w:proofErr w:type="spellEnd"/>
      <w:r w:rsidRPr="009A7763">
        <w:rPr>
          <w:rFonts w:ascii="Times New Roman" w:hAnsi="Times New Roman" w:cs="Times New Roman"/>
          <w:color w:val="000000" w:themeColor="text1"/>
          <w:lang w:val="en-US"/>
        </w:rPr>
        <w:t xml:space="preserve">. Available at </w:t>
      </w:r>
      <w:hyperlink r:id="rId34" w:history="1">
        <w:r w:rsidRPr="009A7763">
          <w:rPr>
            <w:rStyle w:val="Hyperlink"/>
            <w:rFonts w:ascii="Times New Roman" w:hAnsi="Times New Roman" w:cs="Times New Roman"/>
            <w:color w:val="000000" w:themeColor="text1"/>
            <w:u w:val="none"/>
            <w:lang w:val="en-US"/>
          </w:rPr>
          <w:t>https://www.scmp.com/week-asia/economics/article/3313433/tesla-stalling-india-market-entry-appears-doubt-after-minister-questions-intent</w:t>
        </w:r>
      </w:hyperlink>
      <w:r w:rsidRPr="009A7763">
        <w:rPr>
          <w:rFonts w:ascii="Times New Roman" w:hAnsi="Times New Roman" w:cs="Times New Roman"/>
          <w:color w:val="000000" w:themeColor="text1"/>
          <w:lang w:val="en-US"/>
        </w:rPr>
        <w:t xml:space="preserve"> </w:t>
      </w:r>
    </w:p>
    <w:p w14:paraId="11A4717E"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Ojha, H. (2026). How States are Driving India's Electric Future with Distinct EV Strategies. [Online] </w:t>
      </w:r>
      <w:proofErr w:type="spellStart"/>
      <w:r w:rsidRPr="009A7763">
        <w:rPr>
          <w:rFonts w:ascii="Times New Roman" w:hAnsi="Times New Roman" w:cs="Times New Roman"/>
          <w:color w:val="000000" w:themeColor="text1"/>
          <w:lang w:val="en-US"/>
        </w:rPr>
        <w:t>outlookbusiness</w:t>
      </w:r>
      <w:proofErr w:type="spellEnd"/>
      <w:r w:rsidRPr="009A7763">
        <w:rPr>
          <w:rFonts w:ascii="Times New Roman" w:hAnsi="Times New Roman" w:cs="Times New Roman"/>
          <w:color w:val="000000" w:themeColor="text1"/>
          <w:lang w:val="en-US"/>
        </w:rPr>
        <w:t xml:space="preserve">. Available at </w:t>
      </w:r>
      <w:hyperlink r:id="rId35" w:history="1">
        <w:r w:rsidRPr="009A7763">
          <w:rPr>
            <w:rStyle w:val="Hyperlink"/>
            <w:rFonts w:ascii="Times New Roman" w:hAnsi="Times New Roman" w:cs="Times New Roman"/>
            <w:color w:val="000000" w:themeColor="text1"/>
            <w:u w:val="none"/>
            <w:lang w:val="en-US"/>
          </w:rPr>
          <w:t>https://www.outlookbusiness.com/magazine/how-states-are-driving-indias-electric-future-with-distinct-ev-strategies</w:t>
        </w:r>
      </w:hyperlink>
      <w:r w:rsidRPr="009A7763">
        <w:rPr>
          <w:rFonts w:ascii="Times New Roman" w:hAnsi="Times New Roman" w:cs="Times New Roman"/>
          <w:color w:val="000000" w:themeColor="text1"/>
          <w:lang w:val="en-US"/>
        </w:rPr>
        <w:t xml:space="preserve"> </w:t>
      </w:r>
    </w:p>
    <w:p w14:paraId="6CA2A29F"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Ozsevim</w:t>
      </w:r>
      <w:proofErr w:type="spellEnd"/>
      <w:r w:rsidRPr="009A7763">
        <w:rPr>
          <w:rFonts w:ascii="Times New Roman" w:hAnsi="Times New Roman" w:cs="Times New Roman"/>
          <w:color w:val="000000" w:themeColor="text1"/>
          <w:lang w:val="en-US"/>
        </w:rPr>
        <w:t xml:space="preserve">, I. (2024). Electric Dreams: Tesla’s gigafactory network and EV battery production blueprint. [Online] </w:t>
      </w:r>
      <w:proofErr w:type="spellStart"/>
      <w:r w:rsidRPr="009A7763">
        <w:rPr>
          <w:rFonts w:ascii="Times New Roman" w:hAnsi="Times New Roman" w:cs="Times New Roman"/>
          <w:color w:val="000000" w:themeColor="text1"/>
          <w:lang w:val="en-US"/>
        </w:rPr>
        <w:t>automotivemanufacturingsolutions</w:t>
      </w:r>
      <w:proofErr w:type="spellEnd"/>
      <w:r w:rsidRPr="009A7763">
        <w:rPr>
          <w:rFonts w:ascii="Times New Roman" w:hAnsi="Times New Roman" w:cs="Times New Roman"/>
          <w:color w:val="000000" w:themeColor="text1"/>
          <w:lang w:val="en-US"/>
        </w:rPr>
        <w:t xml:space="preserve">. Available at </w:t>
      </w:r>
      <w:hyperlink r:id="rId36" w:history="1">
        <w:r w:rsidRPr="009A7763">
          <w:rPr>
            <w:rStyle w:val="Hyperlink"/>
            <w:rFonts w:ascii="Times New Roman" w:hAnsi="Times New Roman" w:cs="Times New Roman"/>
            <w:color w:val="000000" w:themeColor="text1"/>
            <w:u w:val="none"/>
            <w:lang w:val="en-US"/>
          </w:rPr>
          <w:t>https://www.automotivemanufacturingsolutions.com/electrification/electric-dreams-teslas-gigafactory-network-and-ev-battery-production-blueprint/545858</w:t>
        </w:r>
      </w:hyperlink>
      <w:r w:rsidRPr="009A7763">
        <w:rPr>
          <w:rFonts w:ascii="Times New Roman" w:hAnsi="Times New Roman" w:cs="Times New Roman"/>
          <w:color w:val="000000" w:themeColor="text1"/>
          <w:lang w:val="en-US"/>
        </w:rPr>
        <w:t xml:space="preserve"> </w:t>
      </w:r>
    </w:p>
    <w:p w14:paraId="3645A247"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Ponders, G. (2021). How Did Tesla Go International? [Online] medium. Available at </w:t>
      </w:r>
      <w:hyperlink r:id="rId37" w:history="1">
        <w:r w:rsidRPr="009A7763">
          <w:rPr>
            <w:rStyle w:val="Hyperlink"/>
            <w:rFonts w:ascii="Times New Roman" w:hAnsi="Times New Roman" w:cs="Times New Roman"/>
            <w:color w:val="000000" w:themeColor="text1"/>
            <w:u w:val="none"/>
            <w:lang w:val="en-US"/>
          </w:rPr>
          <w:t>https://medium.com/@gunt_er/how-did-tesla-go-international-2ac33e2c61df</w:t>
        </w:r>
      </w:hyperlink>
      <w:r w:rsidRPr="009A7763">
        <w:rPr>
          <w:rFonts w:ascii="Times New Roman" w:hAnsi="Times New Roman" w:cs="Times New Roman"/>
          <w:color w:val="000000" w:themeColor="text1"/>
          <w:lang w:val="en-US"/>
        </w:rPr>
        <w:t xml:space="preserve"> </w:t>
      </w:r>
    </w:p>
    <w:p w14:paraId="286F42A7"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revoltmotors</w:t>
      </w:r>
      <w:proofErr w:type="spellEnd"/>
      <w:r w:rsidRPr="009A7763">
        <w:rPr>
          <w:rFonts w:ascii="Times New Roman" w:hAnsi="Times New Roman" w:cs="Times New Roman"/>
          <w:color w:val="000000" w:themeColor="text1"/>
          <w:lang w:val="en-US"/>
        </w:rPr>
        <w:t xml:space="preserve">. (2025). What is the PM E-Drive Scheme? Eligibility, Benefits, How to Apply. [Online] </w:t>
      </w:r>
      <w:proofErr w:type="spellStart"/>
      <w:r w:rsidRPr="009A7763">
        <w:rPr>
          <w:rFonts w:ascii="Times New Roman" w:hAnsi="Times New Roman" w:cs="Times New Roman"/>
          <w:color w:val="000000" w:themeColor="text1"/>
          <w:lang w:val="en-US"/>
        </w:rPr>
        <w:t>revoltmotors</w:t>
      </w:r>
      <w:proofErr w:type="spellEnd"/>
      <w:r w:rsidRPr="009A7763">
        <w:rPr>
          <w:rFonts w:ascii="Times New Roman" w:hAnsi="Times New Roman" w:cs="Times New Roman"/>
          <w:color w:val="000000" w:themeColor="text1"/>
          <w:lang w:val="en-US"/>
        </w:rPr>
        <w:t xml:space="preserve">. Available at </w:t>
      </w:r>
      <w:hyperlink r:id="rId38" w:history="1">
        <w:r w:rsidRPr="009A7763">
          <w:rPr>
            <w:rStyle w:val="Hyperlink"/>
            <w:rFonts w:ascii="Times New Roman" w:hAnsi="Times New Roman" w:cs="Times New Roman"/>
            <w:color w:val="000000" w:themeColor="text1"/>
            <w:u w:val="none"/>
            <w:lang w:val="en-US"/>
          </w:rPr>
          <w:t>https://www.revoltmotors.com/blog/pm-e-drive-scheme</w:t>
        </w:r>
      </w:hyperlink>
      <w:r w:rsidRPr="009A7763">
        <w:rPr>
          <w:rFonts w:ascii="Times New Roman" w:hAnsi="Times New Roman" w:cs="Times New Roman"/>
          <w:color w:val="000000" w:themeColor="text1"/>
          <w:lang w:val="en-US"/>
        </w:rPr>
        <w:t xml:space="preserve"> </w:t>
      </w:r>
    </w:p>
    <w:p w14:paraId="4F5CD7BC"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Sathaye, A. (2025). India currently has a total of 29,277 electric vehicle (EV) charging stations. [Online] </w:t>
      </w:r>
      <w:proofErr w:type="spellStart"/>
      <w:r w:rsidRPr="009A7763">
        <w:rPr>
          <w:rFonts w:ascii="Times New Roman" w:hAnsi="Times New Roman" w:cs="Times New Roman"/>
          <w:color w:val="000000" w:themeColor="text1"/>
          <w:lang w:val="en-US"/>
        </w:rPr>
        <w:t>sarkaritel</w:t>
      </w:r>
      <w:proofErr w:type="spellEnd"/>
      <w:r w:rsidRPr="009A7763">
        <w:rPr>
          <w:rFonts w:ascii="Times New Roman" w:hAnsi="Times New Roman" w:cs="Times New Roman"/>
          <w:color w:val="000000" w:themeColor="text1"/>
          <w:lang w:val="en-US"/>
        </w:rPr>
        <w:t xml:space="preserve">. Available at </w:t>
      </w:r>
      <w:hyperlink r:id="rId39" w:history="1">
        <w:r w:rsidRPr="009A7763">
          <w:rPr>
            <w:rStyle w:val="Hyperlink"/>
            <w:rFonts w:ascii="Times New Roman" w:hAnsi="Times New Roman" w:cs="Times New Roman"/>
            <w:color w:val="000000" w:themeColor="text1"/>
            <w:u w:val="none"/>
            <w:lang w:val="en-US"/>
          </w:rPr>
          <w:t>https://www.sarkaritel.com/india-currently-has-a-total-of-29277-electric-vehicle-ev-charging-stations/</w:t>
        </w:r>
      </w:hyperlink>
      <w:r w:rsidRPr="009A7763">
        <w:rPr>
          <w:rFonts w:ascii="Times New Roman" w:hAnsi="Times New Roman" w:cs="Times New Roman"/>
          <w:color w:val="000000" w:themeColor="text1"/>
          <w:lang w:val="en-US"/>
        </w:rPr>
        <w:t xml:space="preserve"> </w:t>
      </w:r>
    </w:p>
    <w:p w14:paraId="37CD23AF"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lastRenderedPageBreak/>
        <w:t xml:space="preserve">Shah, A. and Kalra, A. (2025). Tesla says India's 100% car tariffs make customers anxious. [Online] </w:t>
      </w:r>
      <w:proofErr w:type="spellStart"/>
      <w:r w:rsidRPr="009A7763">
        <w:rPr>
          <w:rFonts w:ascii="Times New Roman" w:hAnsi="Times New Roman" w:cs="Times New Roman"/>
          <w:color w:val="000000" w:themeColor="text1"/>
          <w:lang w:val="en-US"/>
        </w:rPr>
        <w:t>reuters</w:t>
      </w:r>
      <w:proofErr w:type="spellEnd"/>
      <w:r w:rsidRPr="009A7763">
        <w:rPr>
          <w:rFonts w:ascii="Times New Roman" w:hAnsi="Times New Roman" w:cs="Times New Roman"/>
          <w:color w:val="000000" w:themeColor="text1"/>
          <w:lang w:val="en-US"/>
        </w:rPr>
        <w:t xml:space="preserve">. Available at </w:t>
      </w:r>
      <w:hyperlink r:id="rId40" w:history="1">
        <w:r w:rsidRPr="009A7763">
          <w:rPr>
            <w:rStyle w:val="Hyperlink"/>
            <w:rFonts w:ascii="Times New Roman" w:hAnsi="Times New Roman" w:cs="Times New Roman"/>
            <w:color w:val="000000" w:themeColor="text1"/>
            <w:u w:val="none"/>
            <w:lang w:val="en-US"/>
          </w:rPr>
          <w:t>https://www.reuters.com/business/autos-transportation/tesla-says-indias-100-car-tariffs-make-customers-anxious-2025-04-23/</w:t>
        </w:r>
      </w:hyperlink>
      <w:r w:rsidRPr="009A7763">
        <w:rPr>
          <w:rFonts w:ascii="Times New Roman" w:hAnsi="Times New Roman" w:cs="Times New Roman"/>
          <w:color w:val="000000" w:themeColor="text1"/>
          <w:lang w:val="en-US"/>
        </w:rPr>
        <w:t xml:space="preserve"> </w:t>
      </w:r>
    </w:p>
    <w:p w14:paraId="53DEC8FD"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Shamshuddin</w:t>
      </w:r>
      <w:proofErr w:type="spellEnd"/>
      <w:r w:rsidRPr="009A7763">
        <w:rPr>
          <w:rFonts w:ascii="Times New Roman" w:hAnsi="Times New Roman" w:cs="Times New Roman"/>
          <w:color w:val="000000" w:themeColor="text1"/>
          <w:lang w:val="en-US"/>
        </w:rPr>
        <w:t xml:space="preserve">, S. (2026). Tesla vs BYD: Key Comparison Overview (2026). [Online] </w:t>
      </w:r>
      <w:proofErr w:type="spellStart"/>
      <w:r w:rsidRPr="009A7763">
        <w:rPr>
          <w:rFonts w:ascii="Times New Roman" w:hAnsi="Times New Roman" w:cs="Times New Roman"/>
          <w:color w:val="000000" w:themeColor="text1"/>
          <w:lang w:val="en-US"/>
        </w:rPr>
        <w:t>coverfox</w:t>
      </w:r>
      <w:proofErr w:type="spellEnd"/>
      <w:r w:rsidRPr="009A7763">
        <w:rPr>
          <w:rFonts w:ascii="Times New Roman" w:hAnsi="Times New Roman" w:cs="Times New Roman"/>
          <w:color w:val="000000" w:themeColor="text1"/>
          <w:lang w:val="en-US"/>
        </w:rPr>
        <w:t xml:space="preserve">. Available at </w:t>
      </w:r>
      <w:hyperlink r:id="rId41" w:history="1">
        <w:r w:rsidRPr="009A7763">
          <w:rPr>
            <w:rStyle w:val="Hyperlink"/>
            <w:rFonts w:ascii="Times New Roman" w:hAnsi="Times New Roman" w:cs="Times New Roman"/>
            <w:color w:val="000000" w:themeColor="text1"/>
            <w:u w:val="none"/>
            <w:lang w:val="en-US"/>
          </w:rPr>
          <w:t>https://www.coverfox.com/car-insurance/articles/tesla-vs-byd-india-comparison/</w:t>
        </w:r>
      </w:hyperlink>
      <w:r w:rsidRPr="009A7763">
        <w:rPr>
          <w:rFonts w:ascii="Times New Roman" w:hAnsi="Times New Roman" w:cs="Times New Roman"/>
          <w:color w:val="000000" w:themeColor="text1"/>
          <w:lang w:val="en-US"/>
        </w:rPr>
        <w:t xml:space="preserve"> </w:t>
      </w:r>
    </w:p>
    <w:p w14:paraId="24D178A4"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Sharma, Y. (2025). Tesla finally parks in India. But can it survive? [Online] </w:t>
      </w:r>
      <w:proofErr w:type="spellStart"/>
      <w:r w:rsidRPr="009A7763">
        <w:rPr>
          <w:rFonts w:ascii="Times New Roman" w:hAnsi="Times New Roman" w:cs="Times New Roman"/>
          <w:color w:val="000000" w:themeColor="text1"/>
          <w:lang w:val="en-US"/>
        </w:rPr>
        <w:t>aljazeera</w:t>
      </w:r>
      <w:proofErr w:type="spellEnd"/>
      <w:r w:rsidRPr="009A7763">
        <w:rPr>
          <w:rFonts w:ascii="Times New Roman" w:hAnsi="Times New Roman" w:cs="Times New Roman"/>
          <w:color w:val="000000" w:themeColor="text1"/>
          <w:lang w:val="en-US"/>
        </w:rPr>
        <w:t xml:space="preserve">. Available at </w:t>
      </w:r>
      <w:hyperlink r:id="rId42" w:history="1">
        <w:r w:rsidRPr="009A7763">
          <w:rPr>
            <w:rStyle w:val="Hyperlink"/>
            <w:rFonts w:ascii="Times New Roman" w:hAnsi="Times New Roman" w:cs="Times New Roman"/>
            <w:color w:val="000000" w:themeColor="text1"/>
            <w:u w:val="none"/>
            <w:lang w:val="en-US"/>
          </w:rPr>
          <w:t>https://www.aljazeera.com/news/2025/7/18/tesla-finally-parks-in-india-but-can-it-survive</w:t>
        </w:r>
      </w:hyperlink>
      <w:r w:rsidRPr="009A7763">
        <w:rPr>
          <w:rFonts w:ascii="Times New Roman" w:hAnsi="Times New Roman" w:cs="Times New Roman"/>
          <w:color w:val="000000" w:themeColor="text1"/>
          <w:lang w:val="en-US"/>
        </w:rPr>
        <w:t xml:space="preserve"> </w:t>
      </w:r>
    </w:p>
    <w:p w14:paraId="130DE02E"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9A7763">
        <w:rPr>
          <w:rFonts w:ascii="Times New Roman" w:hAnsi="Times New Roman" w:cs="Times New Roman"/>
          <w:color w:val="000000" w:themeColor="text1"/>
          <w:lang w:val="en-US"/>
        </w:rPr>
        <w:t>Teguh</w:t>
      </w:r>
      <w:proofErr w:type="spellEnd"/>
      <w:r w:rsidRPr="009A7763">
        <w:rPr>
          <w:rFonts w:ascii="Times New Roman" w:hAnsi="Times New Roman" w:cs="Times New Roman"/>
          <w:color w:val="000000" w:themeColor="text1"/>
          <w:lang w:val="en-US"/>
        </w:rPr>
        <w:t xml:space="preserve">, M. and Fauzan, A. (2026). Paving the way for a merger with SpaceX, Tesla separates its Shanghai factory? [Online] </w:t>
      </w:r>
      <w:proofErr w:type="spellStart"/>
      <w:r w:rsidRPr="009A7763">
        <w:rPr>
          <w:rFonts w:ascii="Times New Roman" w:hAnsi="Times New Roman" w:cs="Times New Roman"/>
          <w:color w:val="000000" w:themeColor="text1"/>
          <w:lang w:val="en-US"/>
        </w:rPr>
        <w:t>idnfinancials</w:t>
      </w:r>
      <w:proofErr w:type="spellEnd"/>
      <w:r w:rsidRPr="009A7763">
        <w:rPr>
          <w:rFonts w:ascii="Times New Roman" w:hAnsi="Times New Roman" w:cs="Times New Roman"/>
          <w:color w:val="000000" w:themeColor="text1"/>
          <w:lang w:val="en-US"/>
        </w:rPr>
        <w:t xml:space="preserve">. Available at </w:t>
      </w:r>
      <w:hyperlink r:id="rId43" w:history="1">
        <w:r w:rsidRPr="009A7763">
          <w:rPr>
            <w:rStyle w:val="Hyperlink"/>
            <w:rFonts w:ascii="Times New Roman" w:hAnsi="Times New Roman" w:cs="Times New Roman"/>
            <w:color w:val="000000" w:themeColor="text1"/>
            <w:u w:val="none"/>
            <w:lang w:val="en-US"/>
          </w:rPr>
          <w:t>https://www.idnfinancials.com/news/66867/paving-the-way-for-a-merger-with-spacex-tesla-separates-its-shanghai-factory</w:t>
        </w:r>
      </w:hyperlink>
      <w:r w:rsidRPr="009A7763">
        <w:rPr>
          <w:rFonts w:ascii="Times New Roman" w:hAnsi="Times New Roman" w:cs="Times New Roman"/>
          <w:color w:val="000000" w:themeColor="text1"/>
          <w:lang w:val="en-US"/>
        </w:rPr>
        <w:t xml:space="preserve"> </w:t>
      </w:r>
    </w:p>
    <w:p w14:paraId="165E0BD2" w14:textId="77777777" w:rsidR="009A7763" w:rsidRPr="009A7763" w:rsidRDefault="009A7763" w:rsidP="000A0F4C">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Zhang, L. (2026). Tesla Accelerates Its India Market Entry: Factory, Showrooms, and Local Hiring (image). [Online] </w:t>
      </w:r>
      <w:proofErr w:type="spellStart"/>
      <w:r w:rsidRPr="009A7763">
        <w:rPr>
          <w:rFonts w:ascii="Times New Roman" w:hAnsi="Times New Roman" w:cs="Times New Roman"/>
          <w:color w:val="000000" w:themeColor="text1"/>
          <w:lang w:val="en-US"/>
        </w:rPr>
        <w:t>tparts</w:t>
      </w:r>
      <w:proofErr w:type="spellEnd"/>
      <w:r w:rsidRPr="009A7763">
        <w:rPr>
          <w:rFonts w:ascii="Times New Roman" w:hAnsi="Times New Roman" w:cs="Times New Roman"/>
          <w:color w:val="000000" w:themeColor="text1"/>
          <w:lang w:val="en-US"/>
        </w:rPr>
        <w:t xml:space="preserve">. Available at </w:t>
      </w:r>
      <w:hyperlink r:id="rId44" w:history="1">
        <w:r w:rsidRPr="009A7763">
          <w:rPr>
            <w:rStyle w:val="Hyperlink"/>
            <w:rFonts w:ascii="Times New Roman" w:hAnsi="Times New Roman" w:cs="Times New Roman"/>
            <w:color w:val="000000" w:themeColor="text1"/>
            <w:u w:val="none"/>
            <w:lang w:val="en-US"/>
          </w:rPr>
          <w:t>https://www.tparts.com/blogs/tesla-latest-news/tesla-accelerates-its-india-market-entry-factory-showrooms-and-local-hiring?srsltid=AfmBOoomEnOCyA91vujqHgIYTRMN_ZWB218DU-jE14CLm-xrg4_x_QWx</w:t>
        </w:r>
      </w:hyperlink>
      <w:r w:rsidRPr="009A7763">
        <w:rPr>
          <w:rFonts w:ascii="Times New Roman" w:hAnsi="Times New Roman" w:cs="Times New Roman"/>
          <w:color w:val="000000" w:themeColor="text1"/>
          <w:lang w:val="en-US"/>
        </w:rPr>
        <w:t xml:space="preserve"> </w:t>
      </w:r>
    </w:p>
    <w:p w14:paraId="30F8393A" w14:textId="77777777" w:rsidR="009A7763" w:rsidRPr="009A7763" w:rsidRDefault="009A7763" w:rsidP="009A7763">
      <w:pPr>
        <w:adjustRightInd w:val="0"/>
        <w:snapToGrid w:val="0"/>
        <w:spacing w:before="240" w:after="240" w:line="360" w:lineRule="auto"/>
        <w:jc w:val="both"/>
        <w:rPr>
          <w:rFonts w:ascii="Times New Roman" w:hAnsi="Times New Roman" w:cs="Times New Roman"/>
          <w:color w:val="000000" w:themeColor="text1"/>
          <w:lang w:val="en-US"/>
        </w:rPr>
      </w:pPr>
      <w:r w:rsidRPr="009A7763">
        <w:rPr>
          <w:rFonts w:ascii="Times New Roman" w:hAnsi="Times New Roman" w:cs="Times New Roman"/>
          <w:color w:val="000000" w:themeColor="text1"/>
          <w:lang w:val="en-US"/>
        </w:rPr>
        <w:t xml:space="preserve">Zucchi, K., Brown, J. and Schmitt, K (2026). How Tesla's Unique Business Model Drives Electric Car Success. [Online] </w:t>
      </w:r>
      <w:proofErr w:type="spellStart"/>
      <w:r w:rsidRPr="009A7763">
        <w:rPr>
          <w:rFonts w:ascii="Times New Roman" w:hAnsi="Times New Roman" w:cs="Times New Roman"/>
          <w:color w:val="000000" w:themeColor="text1"/>
          <w:lang w:val="en-US"/>
        </w:rPr>
        <w:t>investopedia</w:t>
      </w:r>
      <w:proofErr w:type="spellEnd"/>
      <w:r w:rsidRPr="009A7763">
        <w:rPr>
          <w:rFonts w:ascii="Times New Roman" w:hAnsi="Times New Roman" w:cs="Times New Roman"/>
          <w:color w:val="000000" w:themeColor="text1"/>
          <w:lang w:val="en-US"/>
        </w:rPr>
        <w:t xml:space="preserve">. Available at </w:t>
      </w:r>
      <w:hyperlink r:id="rId45" w:history="1">
        <w:r w:rsidRPr="009A7763">
          <w:rPr>
            <w:rStyle w:val="Hyperlink"/>
            <w:rFonts w:ascii="Times New Roman" w:hAnsi="Times New Roman" w:cs="Times New Roman"/>
            <w:color w:val="000000" w:themeColor="text1"/>
            <w:u w:val="none"/>
            <w:lang w:val="en-US"/>
          </w:rPr>
          <w:t>https://www.investopedia.com/articles/active-trading/072115/what-makes-teslas-business-model-different.asp</w:t>
        </w:r>
      </w:hyperlink>
      <w:r w:rsidRPr="009A7763">
        <w:rPr>
          <w:rFonts w:ascii="Times New Roman" w:hAnsi="Times New Roman" w:cs="Times New Roman"/>
          <w:color w:val="000000" w:themeColor="text1"/>
          <w:lang w:val="en-US"/>
        </w:rPr>
        <w:t xml:space="preserve"> </w:t>
      </w:r>
    </w:p>
    <w:p w14:paraId="347F736F" w14:textId="77777777" w:rsidR="007F60B6" w:rsidRPr="000A0F4C" w:rsidRDefault="007F60B6" w:rsidP="000A0F4C">
      <w:pPr>
        <w:adjustRightInd w:val="0"/>
        <w:snapToGrid w:val="0"/>
        <w:spacing w:before="240" w:after="240" w:line="360" w:lineRule="auto"/>
        <w:jc w:val="both"/>
        <w:rPr>
          <w:rFonts w:ascii="Times New Roman" w:hAnsi="Times New Roman" w:cs="Times New Roman"/>
          <w:color w:val="000000" w:themeColor="text1"/>
          <w:lang w:val="en-US"/>
        </w:rPr>
      </w:pPr>
    </w:p>
    <w:sectPr w:rsidR="007F60B6" w:rsidRPr="000A0F4C" w:rsidSect="009F3D75">
      <w:footerReference w:type="even" r:id="rId46"/>
      <w:footerReference w:type="default" r:id="rId4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02E9B5" w14:textId="77777777" w:rsidR="0051067D" w:rsidRDefault="0051067D" w:rsidP="00E465E9">
      <w:pPr>
        <w:spacing w:after="0" w:line="240" w:lineRule="auto"/>
      </w:pPr>
      <w:r>
        <w:separator/>
      </w:r>
    </w:p>
  </w:endnote>
  <w:endnote w:type="continuationSeparator" w:id="0">
    <w:p w14:paraId="6EC0DBC5" w14:textId="77777777" w:rsidR="0051067D" w:rsidRDefault="0051067D" w:rsidP="00E46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45585157"/>
      <w:docPartObj>
        <w:docPartGallery w:val="Page Numbers (Bottom of Page)"/>
        <w:docPartUnique/>
      </w:docPartObj>
    </w:sdtPr>
    <w:sdtContent>
      <w:p w14:paraId="147C86DC" w14:textId="43F81308" w:rsidR="000A0F4C" w:rsidRDefault="000A0F4C" w:rsidP="008F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AF3477" w14:textId="77777777" w:rsidR="000A0F4C" w:rsidRDefault="000A0F4C" w:rsidP="000A0F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52197149"/>
      <w:docPartObj>
        <w:docPartGallery w:val="Page Numbers (Bottom of Page)"/>
        <w:docPartUnique/>
      </w:docPartObj>
    </w:sdtPr>
    <w:sdtContent>
      <w:p w14:paraId="015AC518" w14:textId="7DF6827F" w:rsidR="000A0F4C" w:rsidRDefault="000A0F4C" w:rsidP="008F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98DCC9" w14:textId="77777777" w:rsidR="000A0F4C" w:rsidRDefault="000A0F4C" w:rsidP="000A0F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E1DD06" w14:textId="77777777" w:rsidR="0051067D" w:rsidRDefault="0051067D" w:rsidP="00E465E9">
      <w:pPr>
        <w:spacing w:after="0" w:line="240" w:lineRule="auto"/>
      </w:pPr>
      <w:r>
        <w:separator/>
      </w:r>
    </w:p>
  </w:footnote>
  <w:footnote w:type="continuationSeparator" w:id="0">
    <w:p w14:paraId="463AADF8" w14:textId="77777777" w:rsidR="0051067D" w:rsidRDefault="0051067D" w:rsidP="00E465E9">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E7"/>
    <w:rsid w:val="00003DE7"/>
    <w:rsid w:val="00007C3E"/>
    <w:rsid w:val="000172B0"/>
    <w:rsid w:val="00026AEB"/>
    <w:rsid w:val="0005457B"/>
    <w:rsid w:val="00060756"/>
    <w:rsid w:val="00065CDD"/>
    <w:rsid w:val="000A0F4C"/>
    <w:rsid w:val="000F53FA"/>
    <w:rsid w:val="000F5FF4"/>
    <w:rsid w:val="00105265"/>
    <w:rsid w:val="00121588"/>
    <w:rsid w:val="0013137A"/>
    <w:rsid w:val="00147457"/>
    <w:rsid w:val="00161BE7"/>
    <w:rsid w:val="0017055B"/>
    <w:rsid w:val="001829EF"/>
    <w:rsid w:val="001B3C2A"/>
    <w:rsid w:val="001E271E"/>
    <w:rsid w:val="001F4DE8"/>
    <w:rsid w:val="002177A6"/>
    <w:rsid w:val="002179F5"/>
    <w:rsid w:val="00221373"/>
    <w:rsid w:val="00231F44"/>
    <w:rsid w:val="00254009"/>
    <w:rsid w:val="00266E3A"/>
    <w:rsid w:val="002760E8"/>
    <w:rsid w:val="002846A3"/>
    <w:rsid w:val="0029377C"/>
    <w:rsid w:val="002E60A4"/>
    <w:rsid w:val="00352D31"/>
    <w:rsid w:val="003820B3"/>
    <w:rsid w:val="003A055C"/>
    <w:rsid w:val="003C1E89"/>
    <w:rsid w:val="003D6539"/>
    <w:rsid w:val="003E5EDC"/>
    <w:rsid w:val="003F4B9F"/>
    <w:rsid w:val="00406B77"/>
    <w:rsid w:val="00413781"/>
    <w:rsid w:val="00440F46"/>
    <w:rsid w:val="00472CAB"/>
    <w:rsid w:val="00480ED9"/>
    <w:rsid w:val="0049282D"/>
    <w:rsid w:val="004E02FB"/>
    <w:rsid w:val="004E2E6D"/>
    <w:rsid w:val="0051067D"/>
    <w:rsid w:val="00530516"/>
    <w:rsid w:val="00560EF8"/>
    <w:rsid w:val="00577BE7"/>
    <w:rsid w:val="00582582"/>
    <w:rsid w:val="005842E2"/>
    <w:rsid w:val="00585592"/>
    <w:rsid w:val="00587E46"/>
    <w:rsid w:val="00594405"/>
    <w:rsid w:val="005979AD"/>
    <w:rsid w:val="005C0AAB"/>
    <w:rsid w:val="00686412"/>
    <w:rsid w:val="006D6CC8"/>
    <w:rsid w:val="006F3385"/>
    <w:rsid w:val="007004AC"/>
    <w:rsid w:val="0072553E"/>
    <w:rsid w:val="00726481"/>
    <w:rsid w:val="00742A41"/>
    <w:rsid w:val="007446DD"/>
    <w:rsid w:val="007622F3"/>
    <w:rsid w:val="00777E76"/>
    <w:rsid w:val="00790055"/>
    <w:rsid w:val="007F4113"/>
    <w:rsid w:val="007F60B6"/>
    <w:rsid w:val="00823C5B"/>
    <w:rsid w:val="00854E47"/>
    <w:rsid w:val="00860040"/>
    <w:rsid w:val="00877736"/>
    <w:rsid w:val="00890960"/>
    <w:rsid w:val="008D76CB"/>
    <w:rsid w:val="008F4EA2"/>
    <w:rsid w:val="00924E2E"/>
    <w:rsid w:val="00925DCD"/>
    <w:rsid w:val="00953947"/>
    <w:rsid w:val="009A7763"/>
    <w:rsid w:val="009F03B1"/>
    <w:rsid w:val="009F3D75"/>
    <w:rsid w:val="009F417A"/>
    <w:rsid w:val="00A16F4E"/>
    <w:rsid w:val="00A2019D"/>
    <w:rsid w:val="00A92F2C"/>
    <w:rsid w:val="00A93261"/>
    <w:rsid w:val="00AE360D"/>
    <w:rsid w:val="00AE529D"/>
    <w:rsid w:val="00B0201F"/>
    <w:rsid w:val="00B11348"/>
    <w:rsid w:val="00B2790A"/>
    <w:rsid w:val="00B535BE"/>
    <w:rsid w:val="00B92766"/>
    <w:rsid w:val="00B9584E"/>
    <w:rsid w:val="00BA1E37"/>
    <w:rsid w:val="00BC6392"/>
    <w:rsid w:val="00C01E51"/>
    <w:rsid w:val="00C66186"/>
    <w:rsid w:val="00C9693C"/>
    <w:rsid w:val="00CA1FED"/>
    <w:rsid w:val="00CC3AD2"/>
    <w:rsid w:val="00CD1B86"/>
    <w:rsid w:val="00D27642"/>
    <w:rsid w:val="00D46460"/>
    <w:rsid w:val="00D6425E"/>
    <w:rsid w:val="00D67E52"/>
    <w:rsid w:val="00DA7AE0"/>
    <w:rsid w:val="00E435DE"/>
    <w:rsid w:val="00E465E9"/>
    <w:rsid w:val="00E47C4D"/>
    <w:rsid w:val="00E87DAD"/>
    <w:rsid w:val="00EA7565"/>
    <w:rsid w:val="00F02A7A"/>
    <w:rsid w:val="00F063FE"/>
    <w:rsid w:val="00F06709"/>
    <w:rsid w:val="00F964AC"/>
    <w:rsid w:val="00FA11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7113C39"/>
  <w15:chartTrackingRefBased/>
  <w15:docId w15:val="{9A62B503-401B-9245-A7BD-2D25D395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7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7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7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7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BE7"/>
    <w:rPr>
      <w:rFonts w:eastAsiaTheme="majorEastAsia" w:cstheme="majorBidi"/>
      <w:color w:val="272727" w:themeColor="text1" w:themeTint="D8"/>
    </w:rPr>
  </w:style>
  <w:style w:type="paragraph" w:styleId="Title">
    <w:name w:val="Title"/>
    <w:basedOn w:val="Normal"/>
    <w:next w:val="Normal"/>
    <w:link w:val="TitleChar"/>
    <w:uiPriority w:val="10"/>
    <w:qFormat/>
    <w:rsid w:val="00577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BE7"/>
    <w:pPr>
      <w:spacing w:before="160"/>
      <w:jc w:val="center"/>
    </w:pPr>
    <w:rPr>
      <w:i/>
      <w:iCs/>
      <w:color w:val="404040" w:themeColor="text1" w:themeTint="BF"/>
    </w:rPr>
  </w:style>
  <w:style w:type="character" w:customStyle="1" w:styleId="QuoteChar">
    <w:name w:val="Quote Char"/>
    <w:basedOn w:val="DefaultParagraphFont"/>
    <w:link w:val="Quote"/>
    <w:uiPriority w:val="29"/>
    <w:rsid w:val="00577BE7"/>
    <w:rPr>
      <w:i/>
      <w:iCs/>
      <w:color w:val="404040" w:themeColor="text1" w:themeTint="BF"/>
    </w:rPr>
  </w:style>
  <w:style w:type="paragraph" w:styleId="ListParagraph">
    <w:name w:val="List Paragraph"/>
    <w:basedOn w:val="Normal"/>
    <w:uiPriority w:val="34"/>
    <w:qFormat/>
    <w:rsid w:val="00577BE7"/>
    <w:pPr>
      <w:ind w:left="720"/>
      <w:contextualSpacing/>
    </w:pPr>
  </w:style>
  <w:style w:type="character" w:styleId="IntenseEmphasis">
    <w:name w:val="Intense Emphasis"/>
    <w:basedOn w:val="DefaultParagraphFont"/>
    <w:uiPriority w:val="21"/>
    <w:qFormat/>
    <w:rsid w:val="00577BE7"/>
    <w:rPr>
      <w:i/>
      <w:iCs/>
      <w:color w:val="0F4761" w:themeColor="accent1" w:themeShade="BF"/>
    </w:rPr>
  </w:style>
  <w:style w:type="paragraph" w:styleId="IntenseQuote">
    <w:name w:val="Intense Quote"/>
    <w:basedOn w:val="Normal"/>
    <w:next w:val="Normal"/>
    <w:link w:val="IntenseQuoteChar"/>
    <w:uiPriority w:val="30"/>
    <w:qFormat/>
    <w:rsid w:val="00577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BE7"/>
    <w:rPr>
      <w:i/>
      <w:iCs/>
      <w:color w:val="0F4761" w:themeColor="accent1" w:themeShade="BF"/>
    </w:rPr>
  </w:style>
  <w:style w:type="character" w:styleId="IntenseReference">
    <w:name w:val="Intense Reference"/>
    <w:basedOn w:val="DefaultParagraphFont"/>
    <w:uiPriority w:val="32"/>
    <w:qFormat/>
    <w:rsid w:val="00577BE7"/>
    <w:rPr>
      <w:b/>
      <w:bCs/>
      <w:smallCaps/>
      <w:color w:val="0F4761" w:themeColor="accent1" w:themeShade="BF"/>
      <w:spacing w:val="5"/>
    </w:rPr>
  </w:style>
  <w:style w:type="paragraph" w:styleId="Header">
    <w:name w:val="header"/>
    <w:basedOn w:val="Normal"/>
    <w:link w:val="HeaderChar"/>
    <w:uiPriority w:val="99"/>
    <w:unhideWhenUsed/>
    <w:rsid w:val="00E46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5E9"/>
  </w:style>
  <w:style w:type="paragraph" w:styleId="Footer">
    <w:name w:val="footer"/>
    <w:basedOn w:val="Normal"/>
    <w:link w:val="FooterChar"/>
    <w:uiPriority w:val="99"/>
    <w:unhideWhenUsed/>
    <w:rsid w:val="00E46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5E9"/>
  </w:style>
  <w:style w:type="character" w:styleId="Hyperlink">
    <w:name w:val="Hyperlink"/>
    <w:basedOn w:val="DefaultParagraphFont"/>
    <w:uiPriority w:val="99"/>
    <w:unhideWhenUsed/>
    <w:rsid w:val="007F60B6"/>
    <w:rPr>
      <w:color w:val="467886" w:themeColor="hyperlink"/>
      <w:u w:val="single"/>
    </w:rPr>
  </w:style>
  <w:style w:type="character" w:styleId="UnresolvedMention">
    <w:name w:val="Unresolved Mention"/>
    <w:basedOn w:val="DefaultParagraphFont"/>
    <w:uiPriority w:val="99"/>
    <w:semiHidden/>
    <w:unhideWhenUsed/>
    <w:rsid w:val="007F60B6"/>
    <w:rPr>
      <w:color w:val="605E5C"/>
      <w:shd w:val="clear" w:color="auto" w:fill="E1DFDD"/>
    </w:rPr>
  </w:style>
  <w:style w:type="character" w:styleId="PageNumber">
    <w:name w:val="page number"/>
    <w:basedOn w:val="DefaultParagraphFont"/>
    <w:uiPriority w:val="99"/>
    <w:semiHidden/>
    <w:unhideWhenUsed/>
    <w:rsid w:val="000A0F4C"/>
  </w:style>
  <w:style w:type="paragraph" w:styleId="TOCHeading">
    <w:name w:val="TOC Heading"/>
    <w:basedOn w:val="Heading1"/>
    <w:next w:val="Normal"/>
    <w:uiPriority w:val="39"/>
    <w:unhideWhenUsed/>
    <w:qFormat/>
    <w:rsid w:val="000A0F4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A0F4C"/>
    <w:pPr>
      <w:spacing w:before="240" w:after="120"/>
    </w:pPr>
    <w:rPr>
      <w:b/>
      <w:bCs/>
      <w:sz w:val="20"/>
      <w:szCs w:val="20"/>
    </w:rPr>
  </w:style>
  <w:style w:type="paragraph" w:styleId="TOC2">
    <w:name w:val="toc 2"/>
    <w:basedOn w:val="Normal"/>
    <w:next w:val="Normal"/>
    <w:autoRedefine/>
    <w:uiPriority w:val="39"/>
    <w:unhideWhenUsed/>
    <w:rsid w:val="000A0F4C"/>
    <w:pPr>
      <w:spacing w:before="120" w:after="0"/>
      <w:ind w:left="240"/>
    </w:pPr>
    <w:rPr>
      <w:i/>
      <w:iCs/>
      <w:sz w:val="20"/>
      <w:szCs w:val="20"/>
    </w:rPr>
  </w:style>
  <w:style w:type="paragraph" w:styleId="TOC3">
    <w:name w:val="toc 3"/>
    <w:basedOn w:val="Normal"/>
    <w:next w:val="Normal"/>
    <w:autoRedefine/>
    <w:uiPriority w:val="39"/>
    <w:unhideWhenUsed/>
    <w:rsid w:val="000A0F4C"/>
    <w:pPr>
      <w:spacing w:after="0"/>
      <w:ind w:left="480"/>
    </w:pPr>
    <w:rPr>
      <w:sz w:val="20"/>
      <w:szCs w:val="20"/>
    </w:rPr>
  </w:style>
  <w:style w:type="paragraph" w:styleId="TOC4">
    <w:name w:val="toc 4"/>
    <w:basedOn w:val="Normal"/>
    <w:next w:val="Normal"/>
    <w:autoRedefine/>
    <w:uiPriority w:val="39"/>
    <w:semiHidden/>
    <w:unhideWhenUsed/>
    <w:rsid w:val="000A0F4C"/>
    <w:pPr>
      <w:spacing w:after="0"/>
      <w:ind w:left="720"/>
    </w:pPr>
    <w:rPr>
      <w:sz w:val="20"/>
      <w:szCs w:val="20"/>
    </w:rPr>
  </w:style>
  <w:style w:type="paragraph" w:styleId="TOC5">
    <w:name w:val="toc 5"/>
    <w:basedOn w:val="Normal"/>
    <w:next w:val="Normal"/>
    <w:autoRedefine/>
    <w:uiPriority w:val="39"/>
    <w:semiHidden/>
    <w:unhideWhenUsed/>
    <w:rsid w:val="000A0F4C"/>
    <w:pPr>
      <w:spacing w:after="0"/>
      <w:ind w:left="960"/>
    </w:pPr>
    <w:rPr>
      <w:sz w:val="20"/>
      <w:szCs w:val="20"/>
    </w:rPr>
  </w:style>
  <w:style w:type="paragraph" w:styleId="TOC6">
    <w:name w:val="toc 6"/>
    <w:basedOn w:val="Normal"/>
    <w:next w:val="Normal"/>
    <w:autoRedefine/>
    <w:uiPriority w:val="39"/>
    <w:semiHidden/>
    <w:unhideWhenUsed/>
    <w:rsid w:val="000A0F4C"/>
    <w:pPr>
      <w:spacing w:after="0"/>
      <w:ind w:left="1200"/>
    </w:pPr>
    <w:rPr>
      <w:sz w:val="20"/>
      <w:szCs w:val="20"/>
    </w:rPr>
  </w:style>
  <w:style w:type="paragraph" w:styleId="TOC7">
    <w:name w:val="toc 7"/>
    <w:basedOn w:val="Normal"/>
    <w:next w:val="Normal"/>
    <w:autoRedefine/>
    <w:uiPriority w:val="39"/>
    <w:semiHidden/>
    <w:unhideWhenUsed/>
    <w:rsid w:val="000A0F4C"/>
    <w:pPr>
      <w:spacing w:after="0"/>
      <w:ind w:left="1440"/>
    </w:pPr>
    <w:rPr>
      <w:sz w:val="20"/>
      <w:szCs w:val="20"/>
    </w:rPr>
  </w:style>
  <w:style w:type="paragraph" w:styleId="TOC8">
    <w:name w:val="toc 8"/>
    <w:basedOn w:val="Normal"/>
    <w:next w:val="Normal"/>
    <w:autoRedefine/>
    <w:uiPriority w:val="39"/>
    <w:semiHidden/>
    <w:unhideWhenUsed/>
    <w:rsid w:val="000A0F4C"/>
    <w:pPr>
      <w:spacing w:after="0"/>
      <w:ind w:left="1680"/>
    </w:pPr>
    <w:rPr>
      <w:sz w:val="20"/>
      <w:szCs w:val="20"/>
    </w:rPr>
  </w:style>
  <w:style w:type="paragraph" w:styleId="TOC9">
    <w:name w:val="toc 9"/>
    <w:basedOn w:val="Normal"/>
    <w:next w:val="Normal"/>
    <w:autoRedefine/>
    <w:uiPriority w:val="39"/>
    <w:semiHidden/>
    <w:unhideWhenUsed/>
    <w:rsid w:val="000A0F4C"/>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toroctane.com/news/224489-2-major-problems-tesla-is-facing-in-india" TargetMode="External"/><Relationship Id="rId18" Type="http://schemas.openxmlformats.org/officeDocument/2006/relationships/hyperlink" Target="https://www.bbc.com/news/articles/cdrn00pn1m7o" TargetMode="External"/><Relationship Id="rId26" Type="http://schemas.openxmlformats.org/officeDocument/2006/relationships/hyperlink" Target="https://www.frost.com/growth-opportunity-news/mobility-automotive-transportation/powertrain-electric-vehicles/teslas-entry-into-india-a-game-changer-for-the-indian-automotive-market/" TargetMode="External"/><Relationship Id="rId39" Type="http://schemas.openxmlformats.org/officeDocument/2006/relationships/hyperlink" Target="https://www.sarkaritel.com/india-currently-has-a-total-of-29277-electric-vehicle-ev-charging-stations/" TargetMode="External"/><Relationship Id="rId21" Type="http://schemas.openxmlformats.org/officeDocument/2006/relationships/hyperlink" Target="https://www.grandviewresearch.com/industry-analysis/india-electric-vehicle-market-report" TargetMode="External"/><Relationship Id="rId34" Type="http://schemas.openxmlformats.org/officeDocument/2006/relationships/hyperlink" Target="https://www.scmp.com/week-asia/economics/article/3313433/tesla-stalling-india-market-entry-appears-doubt-after-minister-questions-intent" TargetMode="External"/><Relationship Id="rId42" Type="http://schemas.openxmlformats.org/officeDocument/2006/relationships/hyperlink" Target="https://www.aljazeera.com/news/2025/7/18/tesla-finally-parks-in-india-but-can-it-survive" TargetMode="External"/><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rporatefinanceinstitute.com/resources/management/eclectic-paradigm/" TargetMode="External"/><Relationship Id="rId29" Type="http://schemas.openxmlformats.org/officeDocument/2006/relationships/hyperlink" Target="https://www.pinsentmasons.com/out-law/analysis/joint-ventures-future-of-mobility" TargetMode="External"/><Relationship Id="rId11" Type="http://schemas.openxmlformats.org/officeDocument/2006/relationships/image" Target="media/image5.png"/><Relationship Id="rId24" Type="http://schemas.openxmlformats.org/officeDocument/2006/relationships/hyperlink" Target="https://www.cartoq.com/car-news/tesla-model-y-l-launch-india-six-seat-electric-suv/" TargetMode="External"/><Relationship Id="rId32" Type="http://schemas.openxmlformats.org/officeDocument/2006/relationships/hyperlink" Target="https://www.simplypsychology.org/gibbs-reflective-cycle.html" TargetMode="External"/><Relationship Id="rId37" Type="http://schemas.openxmlformats.org/officeDocument/2006/relationships/hyperlink" Target="https://medium.com/@gunt_er/how-did-tesla-go-international-2ac33e2c61df" TargetMode="External"/><Relationship Id="rId40" Type="http://schemas.openxmlformats.org/officeDocument/2006/relationships/hyperlink" Target="https://www.reuters.com/business/autos-transportation/tesla-says-indias-100-car-tariffs-make-customers-anxious-2025-04-23/" TargetMode="External"/><Relationship Id="rId45" Type="http://schemas.openxmlformats.org/officeDocument/2006/relationships/hyperlink" Target="https://www.investopedia.com/articles/active-trading/072115/what-makes-teslas-business-model-different.asp" TargetMode="External"/><Relationship Id="rId5" Type="http://schemas.openxmlformats.org/officeDocument/2006/relationships/footnotes" Target="footnotes.xml"/><Relationship Id="rId15" Type="http://schemas.openxmlformats.org/officeDocument/2006/relationships/hyperlink" Target="https://www.caalley.com/news-updates/indian-news/for-elon-musks-tesla-india-is-not-a-straight-drive" TargetMode="External"/><Relationship Id="rId23" Type="http://schemas.openxmlformats.org/officeDocument/2006/relationships/hyperlink" Target="https://www.ibef.org/industry/electric-vehicle" TargetMode="External"/><Relationship Id="rId28" Type="http://schemas.openxmlformats.org/officeDocument/2006/relationships/hyperlink" Target="https://www.lexology.com/library/detail.aspx?g=91569627-3ff6-4f23-8b48-c621091b62c9" TargetMode="External"/><Relationship Id="rId36" Type="http://schemas.openxmlformats.org/officeDocument/2006/relationships/hyperlink" Target="https://www.automotivemanufacturingsolutions.com/electrification/electric-dreams-teslas-gigafactory-network-and-ev-battery-production-blueprint/545858"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aikrishnaassociates.com/the-ministry-of-heavy-industries-notifies-a-scheme-to-promote-manufacturing-of-evs-in-india/" TargetMode="External"/><Relationship Id="rId31" Type="http://schemas.openxmlformats.org/officeDocument/2006/relationships/hyperlink" Target="https://makingbusinessmatter.medium.com/gibbs-reflective-cycle-feel-the-benefit-of-experiential-learning-87e2f0eaae59" TargetMode="External"/><Relationship Id="rId44" Type="http://schemas.openxmlformats.org/officeDocument/2006/relationships/hyperlink" Target="https://www.tparts.com/blogs/tesla-latest-news/tesla-accelerates-its-india-market-entry-factory-showrooms-and-local-hiring?srsltid=AfmBOoomEnOCyA91vujqHgIYTRMN_ZWB218DU-jE14CLm-xrg4_x_QW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utopunditz.com/post/india-electric-car-sales-july-2026-tata-mahindra-mg" TargetMode="External"/><Relationship Id="rId22" Type="http://schemas.openxmlformats.org/officeDocument/2006/relationships/hyperlink" Target="https://harzing.com/blog/2020/02/testing-key-ib-typologies-bartlett-ghoshal-and-gupta-govindarajan" TargetMode="External"/><Relationship Id="rId27" Type="http://schemas.openxmlformats.org/officeDocument/2006/relationships/hyperlink" Target="https://www.team-bhp.com/news/tesla-install-v4-superchargers-mumbai-delhi" TargetMode="External"/><Relationship Id="rId30" Type="http://schemas.openxmlformats.org/officeDocument/2006/relationships/hyperlink" Target="https://www.deloitte.com/us/en/insights/topics/economy/asia-pacific/india-economic-outlook.html" TargetMode="External"/><Relationship Id="rId35" Type="http://schemas.openxmlformats.org/officeDocument/2006/relationships/hyperlink" Target="https://www.outlookbusiness.com/magazine/how-states-are-driving-indias-electric-future-with-distinct-ev-strategies" TargetMode="External"/><Relationship Id="rId43" Type="http://schemas.openxmlformats.org/officeDocument/2006/relationships/hyperlink" Target="https://www.idnfinancials.com/news/66867/paving-the-way-for-a-merger-with-spacex-tesla-separates-its-shanghai-factory"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allaboutevs.com/blog/2025-tesla-model-y-india-test" TargetMode="External"/><Relationship Id="rId25" Type="http://schemas.openxmlformats.org/officeDocument/2006/relationships/hyperlink" Target="https://www.autonews.com/tesla/an-tesla-china-exports-boom-as-domestic-sales-fall-electric-vehicle-0716/" TargetMode="External"/><Relationship Id="rId33" Type="http://schemas.openxmlformats.org/officeDocument/2006/relationships/hyperlink" Target="https://www.bbc.com/news/articles/crkn28dpl4no" TargetMode="External"/><Relationship Id="rId38" Type="http://schemas.openxmlformats.org/officeDocument/2006/relationships/hyperlink" Target="https://www.revoltmotors.com/blog/pm-e-drive-scheme" TargetMode="External"/><Relationship Id="rId46" Type="http://schemas.openxmlformats.org/officeDocument/2006/relationships/footer" Target="footer1.xml"/><Relationship Id="rId20" Type="http://schemas.openxmlformats.org/officeDocument/2006/relationships/hyperlink" Target="https://www.livemint.com/news/us-news/elon-musk-tesla-cars-india-us-trade-deal-donald-trump-narendra-modi-carmakers-11770621290247.html" TargetMode="External"/><Relationship Id="rId41" Type="http://schemas.openxmlformats.org/officeDocument/2006/relationships/hyperlink" Target="https://www.coverfox.com/car-insurance/articles/tesla-vs-byd-india-comparison/"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7E80B-9350-1A45-818E-EE15753D1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21</Pages>
  <Words>5808</Words>
  <Characters>36830</Characters>
  <Application>Microsoft Office Word</Application>
  <DocSecurity>0</DocSecurity>
  <Lines>646</Lines>
  <Paragraphs>249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Aeman</dc:creator>
  <cp:keywords/>
  <dc:description/>
  <cp:lastModifiedBy>my pc</cp:lastModifiedBy>
  <cp:revision>302</cp:revision>
  <dcterms:created xsi:type="dcterms:W3CDTF">2026-07-31T02:44:00Z</dcterms:created>
  <dcterms:modified xsi:type="dcterms:W3CDTF">2026-08-10T15:16:00Z</dcterms:modified>
  <cp:category/>
</cp:coreProperties>
</file>