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05083" w14:textId="77777777" w:rsidR="00B57F90" w:rsidRPr="00ED1E6C" w:rsidRDefault="00B57F90" w:rsidP="00A051CA">
      <w:pPr>
        <w:rPr>
          <w:b/>
          <w:sz w:val="40"/>
          <w:szCs w:val="40"/>
        </w:rPr>
      </w:pPr>
    </w:p>
    <w:p w14:paraId="16A33259" w14:textId="77777777" w:rsidR="007902A2" w:rsidRDefault="00232753" w:rsidP="00821A96">
      <w:pPr>
        <w:jc w:val="center"/>
        <w:rPr>
          <w:b/>
          <w:sz w:val="40"/>
          <w:szCs w:val="40"/>
        </w:rPr>
      </w:pPr>
      <w:r w:rsidRPr="00ED1E6C">
        <w:rPr>
          <w:b/>
          <w:sz w:val="40"/>
          <w:szCs w:val="40"/>
        </w:rPr>
        <w:t>Digital Skills and Research Methods</w:t>
      </w:r>
    </w:p>
    <w:p w14:paraId="642B1987" w14:textId="77777777" w:rsidR="007902A2" w:rsidRDefault="007902A2" w:rsidP="00821A96">
      <w:pPr>
        <w:jc w:val="center"/>
        <w:rPr>
          <w:b/>
          <w:sz w:val="40"/>
          <w:szCs w:val="40"/>
        </w:rPr>
      </w:pPr>
    </w:p>
    <w:p w14:paraId="01713B3C" w14:textId="77777777" w:rsidR="007902A2" w:rsidRPr="007902A2" w:rsidRDefault="007902A2" w:rsidP="00821A96">
      <w:pPr>
        <w:jc w:val="center"/>
        <w:rPr>
          <w:b/>
          <w:sz w:val="36"/>
          <w:szCs w:val="36"/>
        </w:rPr>
      </w:pPr>
      <w:proofErr w:type="spellStart"/>
      <w:r w:rsidRPr="007902A2">
        <w:rPr>
          <w:b/>
          <w:sz w:val="36"/>
          <w:szCs w:val="36"/>
        </w:rPr>
        <w:t>Studend</w:t>
      </w:r>
      <w:proofErr w:type="spellEnd"/>
      <w:r w:rsidRPr="007902A2">
        <w:rPr>
          <w:b/>
          <w:sz w:val="36"/>
          <w:szCs w:val="36"/>
        </w:rPr>
        <w:t xml:space="preserve"> </w:t>
      </w:r>
      <w:proofErr w:type="gramStart"/>
      <w:r w:rsidRPr="007902A2">
        <w:rPr>
          <w:b/>
          <w:sz w:val="36"/>
          <w:szCs w:val="36"/>
        </w:rPr>
        <w:t>Name :</w:t>
      </w:r>
      <w:proofErr w:type="gramEnd"/>
      <w:r w:rsidRPr="007902A2">
        <w:rPr>
          <w:b/>
          <w:sz w:val="36"/>
          <w:szCs w:val="36"/>
        </w:rPr>
        <w:t xml:space="preserve"> Mariana </w:t>
      </w:r>
      <w:proofErr w:type="spellStart"/>
      <w:r w:rsidRPr="007902A2">
        <w:rPr>
          <w:b/>
          <w:sz w:val="36"/>
          <w:szCs w:val="36"/>
        </w:rPr>
        <w:t>Tipordei</w:t>
      </w:r>
      <w:proofErr w:type="spellEnd"/>
    </w:p>
    <w:p w14:paraId="32E443FA" w14:textId="77777777" w:rsidR="00686B89" w:rsidRDefault="007902A2" w:rsidP="00821A96">
      <w:pPr>
        <w:jc w:val="center"/>
        <w:rPr>
          <w:b/>
          <w:sz w:val="40"/>
          <w:szCs w:val="40"/>
        </w:rPr>
      </w:pPr>
      <w:r w:rsidRPr="007902A2">
        <w:rPr>
          <w:b/>
          <w:sz w:val="36"/>
          <w:szCs w:val="36"/>
        </w:rPr>
        <w:t>Student ID:</w:t>
      </w:r>
      <w:r>
        <w:rPr>
          <w:b/>
          <w:sz w:val="40"/>
          <w:szCs w:val="40"/>
        </w:rPr>
        <w:t xml:space="preserve"> </w:t>
      </w:r>
      <w:r w:rsidR="00686B89">
        <w:rPr>
          <w:b/>
          <w:sz w:val="40"/>
          <w:szCs w:val="40"/>
        </w:rPr>
        <w:t>1817129</w:t>
      </w:r>
    </w:p>
    <w:p w14:paraId="4FFDAE0C" w14:textId="42CEC0D8" w:rsidR="00207857" w:rsidRPr="00A051CA" w:rsidRDefault="00686B89" w:rsidP="00821A96">
      <w:pPr>
        <w:jc w:val="center"/>
      </w:pPr>
      <w:r>
        <w:rPr>
          <w:b/>
          <w:sz w:val="40"/>
          <w:szCs w:val="40"/>
        </w:rPr>
        <w:t xml:space="preserve">Teacher: </w:t>
      </w:r>
      <w:proofErr w:type="spellStart"/>
      <w:r>
        <w:rPr>
          <w:b/>
          <w:sz w:val="40"/>
          <w:szCs w:val="40"/>
        </w:rPr>
        <w:t>Renuga</w:t>
      </w:r>
      <w:proofErr w:type="spellEnd"/>
      <w:r>
        <w:rPr>
          <w:b/>
          <w:sz w:val="40"/>
          <w:szCs w:val="40"/>
        </w:rPr>
        <w:t xml:space="preserve"> Ja</w:t>
      </w:r>
      <w:bookmarkStart w:id="0" w:name="_GoBack"/>
      <w:bookmarkEnd w:id="0"/>
      <w:r>
        <w:rPr>
          <w:b/>
          <w:sz w:val="40"/>
          <w:szCs w:val="40"/>
        </w:rPr>
        <w:t>yakumar</w:t>
      </w:r>
      <w:r w:rsidR="00207857" w:rsidRPr="00A051CA">
        <w:br w:type="page"/>
      </w:r>
    </w:p>
    <w:sdt>
      <w:sdtPr>
        <w:rPr>
          <w:rFonts w:eastAsiaTheme="minorHAnsi"/>
          <w:b w:val="0"/>
          <w:color w:val="000000" w:themeColor="text1"/>
        </w:rPr>
        <w:id w:val="-428195979"/>
        <w:docPartObj>
          <w:docPartGallery w:val="Table of Contents"/>
          <w:docPartUnique/>
        </w:docPartObj>
      </w:sdtPr>
      <w:sdtEndPr>
        <w:rPr>
          <w:bCs/>
          <w:noProof/>
        </w:rPr>
      </w:sdtEndPr>
      <w:sdtContent>
        <w:p w14:paraId="65F1E93E" w14:textId="4C444CA8" w:rsidR="00DF7D57" w:rsidRDefault="00DF7D57">
          <w:pPr>
            <w:pStyle w:val="TOCHeading"/>
          </w:pPr>
          <w:r>
            <w:t>Table of Contents</w:t>
          </w:r>
        </w:p>
        <w:p w14:paraId="619B9A7E" w14:textId="77777777" w:rsidR="00DF7D57" w:rsidRDefault="00DF7D57" w:rsidP="00DF7D57">
          <w:pPr>
            <w:pStyle w:val="TOC1"/>
            <w:tabs>
              <w:tab w:val="right" w:leader="dot" w:pos="9350"/>
            </w:tabs>
            <w:spacing w:line="276" w:lineRule="auto"/>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26878900" w:history="1">
            <w:r w:rsidRPr="00102B24">
              <w:rPr>
                <w:rStyle w:val="Hyperlink"/>
                <w:noProof/>
              </w:rPr>
              <w:t>Introduction</w:t>
            </w:r>
            <w:r>
              <w:rPr>
                <w:noProof/>
                <w:webHidden/>
              </w:rPr>
              <w:tab/>
            </w:r>
            <w:r>
              <w:rPr>
                <w:noProof/>
                <w:webHidden/>
              </w:rPr>
              <w:fldChar w:fldCharType="begin"/>
            </w:r>
            <w:r>
              <w:rPr>
                <w:noProof/>
                <w:webHidden/>
              </w:rPr>
              <w:instrText xml:space="preserve"> PAGEREF _Toc26878900 \h </w:instrText>
            </w:r>
            <w:r>
              <w:rPr>
                <w:noProof/>
                <w:webHidden/>
              </w:rPr>
            </w:r>
            <w:r>
              <w:rPr>
                <w:noProof/>
                <w:webHidden/>
              </w:rPr>
              <w:fldChar w:fldCharType="separate"/>
            </w:r>
            <w:r>
              <w:rPr>
                <w:noProof/>
                <w:webHidden/>
              </w:rPr>
              <w:t>3</w:t>
            </w:r>
            <w:r>
              <w:rPr>
                <w:noProof/>
                <w:webHidden/>
              </w:rPr>
              <w:fldChar w:fldCharType="end"/>
            </w:r>
          </w:hyperlink>
        </w:p>
        <w:p w14:paraId="2982CC2F"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01" w:history="1">
            <w:r w:rsidR="00DF7D57" w:rsidRPr="00102B24">
              <w:rPr>
                <w:rStyle w:val="Hyperlink"/>
                <w:noProof/>
              </w:rPr>
              <w:t>Research Background</w:t>
            </w:r>
            <w:r w:rsidR="00DF7D57">
              <w:rPr>
                <w:noProof/>
                <w:webHidden/>
              </w:rPr>
              <w:tab/>
            </w:r>
            <w:r w:rsidR="00DF7D57">
              <w:rPr>
                <w:noProof/>
                <w:webHidden/>
              </w:rPr>
              <w:fldChar w:fldCharType="begin"/>
            </w:r>
            <w:r w:rsidR="00DF7D57">
              <w:rPr>
                <w:noProof/>
                <w:webHidden/>
              </w:rPr>
              <w:instrText xml:space="preserve"> PAGEREF _Toc26878901 \h </w:instrText>
            </w:r>
            <w:r w:rsidR="00DF7D57">
              <w:rPr>
                <w:noProof/>
                <w:webHidden/>
              </w:rPr>
            </w:r>
            <w:r w:rsidR="00DF7D57">
              <w:rPr>
                <w:noProof/>
                <w:webHidden/>
              </w:rPr>
              <w:fldChar w:fldCharType="separate"/>
            </w:r>
            <w:r w:rsidR="00DF7D57">
              <w:rPr>
                <w:noProof/>
                <w:webHidden/>
              </w:rPr>
              <w:t>3</w:t>
            </w:r>
            <w:r w:rsidR="00DF7D57">
              <w:rPr>
                <w:noProof/>
                <w:webHidden/>
              </w:rPr>
              <w:fldChar w:fldCharType="end"/>
            </w:r>
          </w:hyperlink>
        </w:p>
        <w:p w14:paraId="19DFFCF2"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02" w:history="1">
            <w:r w:rsidR="00DF7D57" w:rsidRPr="00102B24">
              <w:rPr>
                <w:rStyle w:val="Hyperlink"/>
                <w:noProof/>
              </w:rPr>
              <w:t>Research Rationale</w:t>
            </w:r>
            <w:r w:rsidR="00DF7D57">
              <w:rPr>
                <w:noProof/>
                <w:webHidden/>
              </w:rPr>
              <w:tab/>
            </w:r>
            <w:r w:rsidR="00DF7D57">
              <w:rPr>
                <w:noProof/>
                <w:webHidden/>
              </w:rPr>
              <w:fldChar w:fldCharType="begin"/>
            </w:r>
            <w:r w:rsidR="00DF7D57">
              <w:rPr>
                <w:noProof/>
                <w:webHidden/>
              </w:rPr>
              <w:instrText xml:space="preserve"> PAGEREF _Toc26878902 \h </w:instrText>
            </w:r>
            <w:r w:rsidR="00DF7D57">
              <w:rPr>
                <w:noProof/>
                <w:webHidden/>
              </w:rPr>
            </w:r>
            <w:r w:rsidR="00DF7D57">
              <w:rPr>
                <w:noProof/>
                <w:webHidden/>
              </w:rPr>
              <w:fldChar w:fldCharType="separate"/>
            </w:r>
            <w:r w:rsidR="00DF7D57">
              <w:rPr>
                <w:noProof/>
                <w:webHidden/>
              </w:rPr>
              <w:t>3</w:t>
            </w:r>
            <w:r w:rsidR="00DF7D57">
              <w:rPr>
                <w:noProof/>
                <w:webHidden/>
              </w:rPr>
              <w:fldChar w:fldCharType="end"/>
            </w:r>
          </w:hyperlink>
        </w:p>
        <w:p w14:paraId="40F78989"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03" w:history="1">
            <w:r w:rsidR="00DF7D57" w:rsidRPr="00102B24">
              <w:rPr>
                <w:rStyle w:val="Hyperlink"/>
                <w:noProof/>
              </w:rPr>
              <w:t>Research Objective:</w:t>
            </w:r>
            <w:r w:rsidR="00DF7D57">
              <w:rPr>
                <w:noProof/>
                <w:webHidden/>
              </w:rPr>
              <w:tab/>
            </w:r>
            <w:r w:rsidR="00DF7D57">
              <w:rPr>
                <w:noProof/>
                <w:webHidden/>
              </w:rPr>
              <w:fldChar w:fldCharType="begin"/>
            </w:r>
            <w:r w:rsidR="00DF7D57">
              <w:rPr>
                <w:noProof/>
                <w:webHidden/>
              </w:rPr>
              <w:instrText xml:space="preserve"> PAGEREF _Toc26878903 \h </w:instrText>
            </w:r>
            <w:r w:rsidR="00DF7D57">
              <w:rPr>
                <w:noProof/>
                <w:webHidden/>
              </w:rPr>
            </w:r>
            <w:r w:rsidR="00DF7D57">
              <w:rPr>
                <w:noProof/>
                <w:webHidden/>
              </w:rPr>
              <w:fldChar w:fldCharType="separate"/>
            </w:r>
            <w:r w:rsidR="00DF7D57">
              <w:rPr>
                <w:noProof/>
                <w:webHidden/>
              </w:rPr>
              <w:t>3</w:t>
            </w:r>
            <w:r w:rsidR="00DF7D57">
              <w:rPr>
                <w:noProof/>
                <w:webHidden/>
              </w:rPr>
              <w:fldChar w:fldCharType="end"/>
            </w:r>
          </w:hyperlink>
        </w:p>
        <w:p w14:paraId="73641A64" w14:textId="584913C1" w:rsidR="00DF7D57" w:rsidRDefault="0034125F" w:rsidP="00821A96">
          <w:pPr>
            <w:pStyle w:val="TOC2"/>
            <w:tabs>
              <w:tab w:val="right" w:leader="dot" w:pos="9350"/>
            </w:tabs>
            <w:spacing w:line="276" w:lineRule="auto"/>
            <w:ind w:left="0"/>
            <w:rPr>
              <w:rFonts w:asciiTheme="minorHAnsi" w:eastAsiaTheme="minorEastAsia" w:hAnsiTheme="minorHAnsi" w:cstheme="minorBidi"/>
              <w:noProof/>
              <w:color w:val="auto"/>
              <w:sz w:val="22"/>
              <w:szCs w:val="22"/>
            </w:rPr>
          </w:pPr>
          <w:hyperlink w:anchor="_Toc26878904" w:history="1">
            <w:r w:rsidR="00DF7D57" w:rsidRPr="00102B24">
              <w:rPr>
                <w:rStyle w:val="Hyperlink"/>
                <w:noProof/>
              </w:rPr>
              <w:t>Research Methodology</w:t>
            </w:r>
            <w:r w:rsidR="00DF7D57">
              <w:rPr>
                <w:noProof/>
                <w:webHidden/>
              </w:rPr>
              <w:tab/>
            </w:r>
            <w:r w:rsidR="00DF7D57">
              <w:rPr>
                <w:noProof/>
                <w:webHidden/>
              </w:rPr>
              <w:fldChar w:fldCharType="begin"/>
            </w:r>
            <w:r w:rsidR="00DF7D57">
              <w:rPr>
                <w:noProof/>
                <w:webHidden/>
              </w:rPr>
              <w:instrText xml:space="preserve"> PAGEREF _Toc26878904 \h </w:instrText>
            </w:r>
            <w:r w:rsidR="00DF7D57">
              <w:rPr>
                <w:noProof/>
                <w:webHidden/>
              </w:rPr>
            </w:r>
            <w:r w:rsidR="00DF7D57">
              <w:rPr>
                <w:noProof/>
                <w:webHidden/>
              </w:rPr>
              <w:fldChar w:fldCharType="separate"/>
            </w:r>
            <w:r w:rsidR="00DF7D57">
              <w:rPr>
                <w:noProof/>
                <w:webHidden/>
              </w:rPr>
              <w:t>4</w:t>
            </w:r>
            <w:r w:rsidR="00DF7D57">
              <w:rPr>
                <w:noProof/>
                <w:webHidden/>
              </w:rPr>
              <w:fldChar w:fldCharType="end"/>
            </w:r>
          </w:hyperlink>
        </w:p>
        <w:p w14:paraId="6255756C"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05" w:history="1">
            <w:r w:rsidR="00DF7D57" w:rsidRPr="00102B24">
              <w:rPr>
                <w:rStyle w:val="Hyperlink"/>
                <w:noProof/>
              </w:rPr>
              <w:t>Research Philosophy</w:t>
            </w:r>
            <w:r w:rsidR="00DF7D57">
              <w:rPr>
                <w:noProof/>
                <w:webHidden/>
              </w:rPr>
              <w:tab/>
            </w:r>
            <w:r w:rsidR="00DF7D57">
              <w:rPr>
                <w:noProof/>
                <w:webHidden/>
              </w:rPr>
              <w:fldChar w:fldCharType="begin"/>
            </w:r>
            <w:r w:rsidR="00DF7D57">
              <w:rPr>
                <w:noProof/>
                <w:webHidden/>
              </w:rPr>
              <w:instrText xml:space="preserve"> PAGEREF _Toc26878905 \h </w:instrText>
            </w:r>
            <w:r w:rsidR="00DF7D57">
              <w:rPr>
                <w:noProof/>
                <w:webHidden/>
              </w:rPr>
            </w:r>
            <w:r w:rsidR="00DF7D57">
              <w:rPr>
                <w:noProof/>
                <w:webHidden/>
              </w:rPr>
              <w:fldChar w:fldCharType="separate"/>
            </w:r>
            <w:r w:rsidR="00DF7D57">
              <w:rPr>
                <w:noProof/>
                <w:webHidden/>
              </w:rPr>
              <w:t>4</w:t>
            </w:r>
            <w:r w:rsidR="00DF7D57">
              <w:rPr>
                <w:noProof/>
                <w:webHidden/>
              </w:rPr>
              <w:fldChar w:fldCharType="end"/>
            </w:r>
          </w:hyperlink>
        </w:p>
        <w:p w14:paraId="03869D42"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06" w:history="1">
            <w:r w:rsidR="00DF7D57" w:rsidRPr="00102B24">
              <w:rPr>
                <w:rStyle w:val="Hyperlink"/>
                <w:noProof/>
              </w:rPr>
              <w:t>Research Approach</w:t>
            </w:r>
            <w:r w:rsidR="00DF7D57">
              <w:rPr>
                <w:noProof/>
                <w:webHidden/>
              </w:rPr>
              <w:tab/>
            </w:r>
            <w:r w:rsidR="00DF7D57">
              <w:rPr>
                <w:noProof/>
                <w:webHidden/>
              </w:rPr>
              <w:fldChar w:fldCharType="begin"/>
            </w:r>
            <w:r w:rsidR="00DF7D57">
              <w:rPr>
                <w:noProof/>
                <w:webHidden/>
              </w:rPr>
              <w:instrText xml:space="preserve"> PAGEREF _Toc26878906 \h </w:instrText>
            </w:r>
            <w:r w:rsidR="00DF7D57">
              <w:rPr>
                <w:noProof/>
                <w:webHidden/>
              </w:rPr>
            </w:r>
            <w:r w:rsidR="00DF7D57">
              <w:rPr>
                <w:noProof/>
                <w:webHidden/>
              </w:rPr>
              <w:fldChar w:fldCharType="separate"/>
            </w:r>
            <w:r w:rsidR="00DF7D57">
              <w:rPr>
                <w:noProof/>
                <w:webHidden/>
              </w:rPr>
              <w:t>4</w:t>
            </w:r>
            <w:r w:rsidR="00DF7D57">
              <w:rPr>
                <w:noProof/>
                <w:webHidden/>
              </w:rPr>
              <w:fldChar w:fldCharType="end"/>
            </w:r>
          </w:hyperlink>
        </w:p>
        <w:p w14:paraId="5E4BAB77" w14:textId="77777777" w:rsidR="00DF7D57" w:rsidRDefault="0034125F" w:rsidP="00DF7D57">
          <w:pPr>
            <w:pStyle w:val="TOC1"/>
            <w:tabs>
              <w:tab w:val="right" w:leader="dot" w:pos="9350"/>
            </w:tabs>
            <w:spacing w:line="276" w:lineRule="auto"/>
            <w:rPr>
              <w:rFonts w:asciiTheme="minorHAnsi" w:eastAsiaTheme="minorEastAsia" w:hAnsiTheme="minorHAnsi" w:cstheme="minorBidi"/>
              <w:noProof/>
              <w:color w:val="auto"/>
              <w:sz w:val="22"/>
              <w:szCs w:val="22"/>
            </w:rPr>
          </w:pPr>
          <w:hyperlink w:anchor="_Toc26878907" w:history="1">
            <w:r w:rsidR="00DF7D57" w:rsidRPr="00102B24">
              <w:rPr>
                <w:rStyle w:val="Hyperlink"/>
                <w:noProof/>
              </w:rPr>
              <w:t>Secondary Data Collection and Analysis</w:t>
            </w:r>
            <w:r w:rsidR="00DF7D57">
              <w:rPr>
                <w:noProof/>
                <w:webHidden/>
              </w:rPr>
              <w:tab/>
            </w:r>
            <w:r w:rsidR="00DF7D57">
              <w:rPr>
                <w:noProof/>
                <w:webHidden/>
              </w:rPr>
              <w:fldChar w:fldCharType="begin"/>
            </w:r>
            <w:r w:rsidR="00DF7D57">
              <w:rPr>
                <w:noProof/>
                <w:webHidden/>
              </w:rPr>
              <w:instrText xml:space="preserve"> PAGEREF _Toc26878907 \h </w:instrText>
            </w:r>
            <w:r w:rsidR="00DF7D57">
              <w:rPr>
                <w:noProof/>
                <w:webHidden/>
              </w:rPr>
            </w:r>
            <w:r w:rsidR="00DF7D57">
              <w:rPr>
                <w:noProof/>
                <w:webHidden/>
              </w:rPr>
              <w:fldChar w:fldCharType="separate"/>
            </w:r>
            <w:r w:rsidR="00DF7D57">
              <w:rPr>
                <w:noProof/>
                <w:webHidden/>
              </w:rPr>
              <w:t>5</w:t>
            </w:r>
            <w:r w:rsidR="00DF7D57">
              <w:rPr>
                <w:noProof/>
                <w:webHidden/>
              </w:rPr>
              <w:fldChar w:fldCharType="end"/>
            </w:r>
          </w:hyperlink>
        </w:p>
        <w:p w14:paraId="17FDE0CE"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08" w:history="1">
            <w:r w:rsidR="00DF7D57" w:rsidRPr="00102B24">
              <w:rPr>
                <w:rStyle w:val="Hyperlink"/>
                <w:noProof/>
              </w:rPr>
              <w:t>Research-based information about VLE</w:t>
            </w:r>
            <w:r w:rsidR="00DF7D57">
              <w:rPr>
                <w:noProof/>
                <w:webHidden/>
              </w:rPr>
              <w:tab/>
            </w:r>
            <w:r w:rsidR="00DF7D57">
              <w:rPr>
                <w:noProof/>
                <w:webHidden/>
              </w:rPr>
              <w:fldChar w:fldCharType="begin"/>
            </w:r>
            <w:r w:rsidR="00DF7D57">
              <w:rPr>
                <w:noProof/>
                <w:webHidden/>
              </w:rPr>
              <w:instrText xml:space="preserve"> PAGEREF _Toc26878908 \h </w:instrText>
            </w:r>
            <w:r w:rsidR="00DF7D57">
              <w:rPr>
                <w:noProof/>
                <w:webHidden/>
              </w:rPr>
            </w:r>
            <w:r w:rsidR="00DF7D57">
              <w:rPr>
                <w:noProof/>
                <w:webHidden/>
              </w:rPr>
              <w:fldChar w:fldCharType="separate"/>
            </w:r>
            <w:r w:rsidR="00DF7D57">
              <w:rPr>
                <w:noProof/>
                <w:webHidden/>
              </w:rPr>
              <w:t>5</w:t>
            </w:r>
            <w:r w:rsidR="00DF7D57">
              <w:rPr>
                <w:noProof/>
                <w:webHidden/>
              </w:rPr>
              <w:fldChar w:fldCharType="end"/>
            </w:r>
          </w:hyperlink>
        </w:p>
        <w:p w14:paraId="01A5F9E2"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09" w:history="1">
            <w:r w:rsidR="00DF7D57" w:rsidRPr="00102B24">
              <w:rPr>
                <w:rStyle w:val="Hyperlink"/>
                <w:noProof/>
              </w:rPr>
              <w:t>VLE and its aim</w:t>
            </w:r>
            <w:r w:rsidR="00DF7D57">
              <w:rPr>
                <w:noProof/>
                <w:webHidden/>
              </w:rPr>
              <w:tab/>
            </w:r>
            <w:r w:rsidR="00DF7D57">
              <w:rPr>
                <w:noProof/>
                <w:webHidden/>
              </w:rPr>
              <w:fldChar w:fldCharType="begin"/>
            </w:r>
            <w:r w:rsidR="00DF7D57">
              <w:rPr>
                <w:noProof/>
                <w:webHidden/>
              </w:rPr>
              <w:instrText xml:space="preserve"> PAGEREF _Toc26878909 \h </w:instrText>
            </w:r>
            <w:r w:rsidR="00DF7D57">
              <w:rPr>
                <w:noProof/>
                <w:webHidden/>
              </w:rPr>
            </w:r>
            <w:r w:rsidR="00DF7D57">
              <w:rPr>
                <w:noProof/>
                <w:webHidden/>
              </w:rPr>
              <w:fldChar w:fldCharType="separate"/>
            </w:r>
            <w:r w:rsidR="00DF7D57">
              <w:rPr>
                <w:noProof/>
                <w:webHidden/>
              </w:rPr>
              <w:t>6</w:t>
            </w:r>
            <w:r w:rsidR="00DF7D57">
              <w:rPr>
                <w:noProof/>
                <w:webHidden/>
              </w:rPr>
              <w:fldChar w:fldCharType="end"/>
            </w:r>
          </w:hyperlink>
        </w:p>
        <w:p w14:paraId="57700BAC"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10" w:history="1">
            <w:r w:rsidR="00DF7D57" w:rsidRPr="00102B24">
              <w:rPr>
                <w:rStyle w:val="Hyperlink"/>
                <w:noProof/>
              </w:rPr>
              <w:t>VLE’s Benefits</w:t>
            </w:r>
            <w:r w:rsidR="00DF7D57">
              <w:rPr>
                <w:noProof/>
                <w:webHidden/>
              </w:rPr>
              <w:tab/>
            </w:r>
            <w:r w:rsidR="00DF7D57">
              <w:rPr>
                <w:noProof/>
                <w:webHidden/>
              </w:rPr>
              <w:fldChar w:fldCharType="begin"/>
            </w:r>
            <w:r w:rsidR="00DF7D57">
              <w:rPr>
                <w:noProof/>
                <w:webHidden/>
              </w:rPr>
              <w:instrText xml:space="preserve"> PAGEREF _Toc26878910 \h </w:instrText>
            </w:r>
            <w:r w:rsidR="00DF7D57">
              <w:rPr>
                <w:noProof/>
                <w:webHidden/>
              </w:rPr>
            </w:r>
            <w:r w:rsidR="00DF7D57">
              <w:rPr>
                <w:noProof/>
                <w:webHidden/>
              </w:rPr>
              <w:fldChar w:fldCharType="separate"/>
            </w:r>
            <w:r w:rsidR="00DF7D57">
              <w:rPr>
                <w:noProof/>
                <w:webHidden/>
              </w:rPr>
              <w:t>6</w:t>
            </w:r>
            <w:r w:rsidR="00DF7D57">
              <w:rPr>
                <w:noProof/>
                <w:webHidden/>
              </w:rPr>
              <w:fldChar w:fldCharType="end"/>
            </w:r>
          </w:hyperlink>
        </w:p>
        <w:p w14:paraId="007CA4A6"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11" w:history="1">
            <w:r w:rsidR="00DF7D57" w:rsidRPr="00102B24">
              <w:rPr>
                <w:rStyle w:val="Hyperlink"/>
                <w:noProof/>
              </w:rPr>
              <w:t>VLE’s Drawbacks</w:t>
            </w:r>
            <w:r w:rsidR="00DF7D57">
              <w:rPr>
                <w:noProof/>
                <w:webHidden/>
              </w:rPr>
              <w:tab/>
            </w:r>
            <w:r w:rsidR="00DF7D57">
              <w:rPr>
                <w:noProof/>
                <w:webHidden/>
              </w:rPr>
              <w:fldChar w:fldCharType="begin"/>
            </w:r>
            <w:r w:rsidR="00DF7D57">
              <w:rPr>
                <w:noProof/>
                <w:webHidden/>
              </w:rPr>
              <w:instrText xml:space="preserve"> PAGEREF _Toc26878911 \h </w:instrText>
            </w:r>
            <w:r w:rsidR="00DF7D57">
              <w:rPr>
                <w:noProof/>
                <w:webHidden/>
              </w:rPr>
            </w:r>
            <w:r w:rsidR="00DF7D57">
              <w:rPr>
                <w:noProof/>
                <w:webHidden/>
              </w:rPr>
              <w:fldChar w:fldCharType="separate"/>
            </w:r>
            <w:r w:rsidR="00DF7D57">
              <w:rPr>
                <w:noProof/>
                <w:webHidden/>
              </w:rPr>
              <w:t>6</w:t>
            </w:r>
            <w:r w:rsidR="00DF7D57">
              <w:rPr>
                <w:noProof/>
                <w:webHidden/>
              </w:rPr>
              <w:fldChar w:fldCharType="end"/>
            </w:r>
          </w:hyperlink>
        </w:p>
        <w:p w14:paraId="48C5271B"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12" w:history="1">
            <w:r w:rsidR="00DF7D57" w:rsidRPr="00102B24">
              <w:rPr>
                <w:rStyle w:val="Hyperlink"/>
                <w:noProof/>
              </w:rPr>
              <w:t>Analysis of the secondary data</w:t>
            </w:r>
            <w:r w:rsidR="00DF7D57">
              <w:rPr>
                <w:noProof/>
                <w:webHidden/>
              </w:rPr>
              <w:tab/>
            </w:r>
            <w:r w:rsidR="00DF7D57">
              <w:rPr>
                <w:noProof/>
                <w:webHidden/>
              </w:rPr>
              <w:fldChar w:fldCharType="begin"/>
            </w:r>
            <w:r w:rsidR="00DF7D57">
              <w:rPr>
                <w:noProof/>
                <w:webHidden/>
              </w:rPr>
              <w:instrText xml:space="preserve"> PAGEREF _Toc26878912 \h </w:instrText>
            </w:r>
            <w:r w:rsidR="00DF7D57">
              <w:rPr>
                <w:noProof/>
                <w:webHidden/>
              </w:rPr>
            </w:r>
            <w:r w:rsidR="00DF7D57">
              <w:rPr>
                <w:noProof/>
                <w:webHidden/>
              </w:rPr>
              <w:fldChar w:fldCharType="separate"/>
            </w:r>
            <w:r w:rsidR="00DF7D57">
              <w:rPr>
                <w:noProof/>
                <w:webHidden/>
              </w:rPr>
              <w:t>7</w:t>
            </w:r>
            <w:r w:rsidR="00DF7D57">
              <w:rPr>
                <w:noProof/>
                <w:webHidden/>
              </w:rPr>
              <w:fldChar w:fldCharType="end"/>
            </w:r>
          </w:hyperlink>
        </w:p>
        <w:p w14:paraId="4E7A167E"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13" w:history="1">
            <w:r w:rsidR="00DF7D57" w:rsidRPr="00102B24">
              <w:rPr>
                <w:rStyle w:val="Hyperlink"/>
                <w:noProof/>
              </w:rPr>
              <w:t>Secondary data in virtual professional skills</w:t>
            </w:r>
            <w:r w:rsidR="00DF7D57">
              <w:rPr>
                <w:noProof/>
                <w:webHidden/>
              </w:rPr>
              <w:tab/>
            </w:r>
            <w:r w:rsidR="00DF7D57">
              <w:rPr>
                <w:noProof/>
                <w:webHidden/>
              </w:rPr>
              <w:fldChar w:fldCharType="begin"/>
            </w:r>
            <w:r w:rsidR="00DF7D57">
              <w:rPr>
                <w:noProof/>
                <w:webHidden/>
              </w:rPr>
              <w:instrText xml:space="preserve"> PAGEREF _Toc26878913 \h </w:instrText>
            </w:r>
            <w:r w:rsidR="00DF7D57">
              <w:rPr>
                <w:noProof/>
                <w:webHidden/>
              </w:rPr>
            </w:r>
            <w:r w:rsidR="00DF7D57">
              <w:rPr>
                <w:noProof/>
                <w:webHidden/>
              </w:rPr>
              <w:fldChar w:fldCharType="separate"/>
            </w:r>
            <w:r w:rsidR="00DF7D57">
              <w:rPr>
                <w:noProof/>
                <w:webHidden/>
              </w:rPr>
              <w:t>7</w:t>
            </w:r>
            <w:r w:rsidR="00DF7D57">
              <w:rPr>
                <w:noProof/>
                <w:webHidden/>
              </w:rPr>
              <w:fldChar w:fldCharType="end"/>
            </w:r>
          </w:hyperlink>
        </w:p>
        <w:p w14:paraId="3CBDC35B" w14:textId="77777777" w:rsidR="00DF7D57" w:rsidRDefault="0034125F" w:rsidP="00DF7D57">
          <w:pPr>
            <w:pStyle w:val="TOC1"/>
            <w:tabs>
              <w:tab w:val="right" w:leader="dot" w:pos="9350"/>
            </w:tabs>
            <w:spacing w:line="276" w:lineRule="auto"/>
            <w:rPr>
              <w:rFonts w:asciiTheme="minorHAnsi" w:eastAsiaTheme="minorEastAsia" w:hAnsiTheme="minorHAnsi" w:cstheme="minorBidi"/>
              <w:noProof/>
              <w:color w:val="auto"/>
              <w:sz w:val="22"/>
              <w:szCs w:val="22"/>
            </w:rPr>
          </w:pPr>
          <w:hyperlink w:anchor="_Toc26878914" w:history="1">
            <w:r w:rsidR="00DF7D57" w:rsidRPr="00102B24">
              <w:rPr>
                <w:rStyle w:val="Hyperlink"/>
                <w:noProof/>
              </w:rPr>
              <w:t>Primary Data Collection and Analysis</w:t>
            </w:r>
            <w:r w:rsidR="00DF7D57">
              <w:rPr>
                <w:noProof/>
                <w:webHidden/>
              </w:rPr>
              <w:tab/>
            </w:r>
            <w:r w:rsidR="00DF7D57">
              <w:rPr>
                <w:noProof/>
                <w:webHidden/>
              </w:rPr>
              <w:fldChar w:fldCharType="begin"/>
            </w:r>
            <w:r w:rsidR="00DF7D57">
              <w:rPr>
                <w:noProof/>
                <w:webHidden/>
              </w:rPr>
              <w:instrText xml:space="preserve"> PAGEREF _Toc26878914 \h </w:instrText>
            </w:r>
            <w:r w:rsidR="00DF7D57">
              <w:rPr>
                <w:noProof/>
                <w:webHidden/>
              </w:rPr>
            </w:r>
            <w:r w:rsidR="00DF7D57">
              <w:rPr>
                <w:noProof/>
                <w:webHidden/>
              </w:rPr>
              <w:fldChar w:fldCharType="separate"/>
            </w:r>
            <w:r w:rsidR="00DF7D57">
              <w:rPr>
                <w:noProof/>
                <w:webHidden/>
              </w:rPr>
              <w:t>9</w:t>
            </w:r>
            <w:r w:rsidR="00DF7D57">
              <w:rPr>
                <w:noProof/>
                <w:webHidden/>
              </w:rPr>
              <w:fldChar w:fldCharType="end"/>
            </w:r>
          </w:hyperlink>
        </w:p>
        <w:p w14:paraId="56FC3CE5" w14:textId="77777777" w:rsidR="00DF7D57" w:rsidRDefault="0034125F" w:rsidP="00DF7D57">
          <w:pPr>
            <w:pStyle w:val="TOC1"/>
            <w:tabs>
              <w:tab w:val="right" w:leader="dot" w:pos="9350"/>
            </w:tabs>
            <w:spacing w:line="276" w:lineRule="auto"/>
            <w:rPr>
              <w:rFonts w:asciiTheme="minorHAnsi" w:eastAsiaTheme="minorEastAsia" w:hAnsiTheme="minorHAnsi" w:cstheme="minorBidi"/>
              <w:noProof/>
              <w:color w:val="auto"/>
              <w:sz w:val="22"/>
              <w:szCs w:val="22"/>
            </w:rPr>
          </w:pPr>
          <w:hyperlink w:anchor="_Toc26878915" w:history="1">
            <w:r w:rsidR="00DF7D57" w:rsidRPr="00102B24">
              <w:rPr>
                <w:rStyle w:val="Hyperlink"/>
                <w:noProof/>
              </w:rPr>
              <w:t>Conclusion and Recommendation</w:t>
            </w:r>
            <w:r w:rsidR="00DF7D57">
              <w:rPr>
                <w:noProof/>
                <w:webHidden/>
              </w:rPr>
              <w:tab/>
            </w:r>
            <w:r w:rsidR="00DF7D57">
              <w:rPr>
                <w:noProof/>
                <w:webHidden/>
              </w:rPr>
              <w:fldChar w:fldCharType="begin"/>
            </w:r>
            <w:r w:rsidR="00DF7D57">
              <w:rPr>
                <w:noProof/>
                <w:webHidden/>
              </w:rPr>
              <w:instrText xml:space="preserve"> PAGEREF _Toc26878915 \h </w:instrText>
            </w:r>
            <w:r w:rsidR="00DF7D57">
              <w:rPr>
                <w:noProof/>
                <w:webHidden/>
              </w:rPr>
            </w:r>
            <w:r w:rsidR="00DF7D57">
              <w:rPr>
                <w:noProof/>
                <w:webHidden/>
              </w:rPr>
              <w:fldChar w:fldCharType="separate"/>
            </w:r>
            <w:r w:rsidR="00DF7D57">
              <w:rPr>
                <w:noProof/>
                <w:webHidden/>
              </w:rPr>
              <w:t>15</w:t>
            </w:r>
            <w:r w:rsidR="00DF7D57">
              <w:rPr>
                <w:noProof/>
                <w:webHidden/>
              </w:rPr>
              <w:fldChar w:fldCharType="end"/>
            </w:r>
          </w:hyperlink>
        </w:p>
        <w:p w14:paraId="25B8F7EE" w14:textId="77777777" w:rsidR="00DF7D57" w:rsidRDefault="0034125F" w:rsidP="00DF7D57">
          <w:pPr>
            <w:pStyle w:val="TOC1"/>
            <w:tabs>
              <w:tab w:val="right" w:leader="dot" w:pos="9350"/>
            </w:tabs>
            <w:spacing w:line="276" w:lineRule="auto"/>
            <w:rPr>
              <w:rFonts w:asciiTheme="minorHAnsi" w:eastAsiaTheme="minorEastAsia" w:hAnsiTheme="minorHAnsi" w:cstheme="minorBidi"/>
              <w:noProof/>
              <w:color w:val="auto"/>
              <w:sz w:val="22"/>
              <w:szCs w:val="22"/>
            </w:rPr>
          </w:pPr>
          <w:hyperlink w:anchor="_Toc26878916" w:history="1">
            <w:r w:rsidR="00DF7D57" w:rsidRPr="00102B24">
              <w:rPr>
                <w:rStyle w:val="Hyperlink"/>
                <w:noProof/>
              </w:rPr>
              <w:t>References</w:t>
            </w:r>
            <w:r w:rsidR="00DF7D57">
              <w:rPr>
                <w:noProof/>
                <w:webHidden/>
              </w:rPr>
              <w:tab/>
            </w:r>
            <w:r w:rsidR="00DF7D57">
              <w:rPr>
                <w:noProof/>
                <w:webHidden/>
              </w:rPr>
              <w:fldChar w:fldCharType="begin"/>
            </w:r>
            <w:r w:rsidR="00DF7D57">
              <w:rPr>
                <w:noProof/>
                <w:webHidden/>
              </w:rPr>
              <w:instrText xml:space="preserve"> PAGEREF _Toc26878916 \h </w:instrText>
            </w:r>
            <w:r w:rsidR="00DF7D57">
              <w:rPr>
                <w:noProof/>
                <w:webHidden/>
              </w:rPr>
            </w:r>
            <w:r w:rsidR="00DF7D57">
              <w:rPr>
                <w:noProof/>
                <w:webHidden/>
              </w:rPr>
              <w:fldChar w:fldCharType="separate"/>
            </w:r>
            <w:r w:rsidR="00DF7D57">
              <w:rPr>
                <w:noProof/>
                <w:webHidden/>
              </w:rPr>
              <w:t>16</w:t>
            </w:r>
            <w:r w:rsidR="00DF7D57">
              <w:rPr>
                <w:noProof/>
                <w:webHidden/>
              </w:rPr>
              <w:fldChar w:fldCharType="end"/>
            </w:r>
          </w:hyperlink>
        </w:p>
        <w:p w14:paraId="440C3E07" w14:textId="77777777" w:rsidR="00DF7D57" w:rsidRDefault="0034125F" w:rsidP="00DF7D57">
          <w:pPr>
            <w:pStyle w:val="TOC1"/>
            <w:tabs>
              <w:tab w:val="right" w:leader="dot" w:pos="9350"/>
            </w:tabs>
            <w:spacing w:line="276" w:lineRule="auto"/>
            <w:rPr>
              <w:rFonts w:asciiTheme="minorHAnsi" w:eastAsiaTheme="minorEastAsia" w:hAnsiTheme="minorHAnsi" w:cstheme="minorBidi"/>
              <w:noProof/>
              <w:color w:val="auto"/>
              <w:sz w:val="22"/>
              <w:szCs w:val="22"/>
            </w:rPr>
          </w:pPr>
          <w:hyperlink w:anchor="_Toc26878917" w:history="1">
            <w:r w:rsidR="00DF7D57" w:rsidRPr="00102B24">
              <w:rPr>
                <w:rStyle w:val="Hyperlink"/>
                <w:noProof/>
              </w:rPr>
              <w:t>Appendix</w:t>
            </w:r>
            <w:r w:rsidR="00DF7D57">
              <w:rPr>
                <w:noProof/>
                <w:webHidden/>
              </w:rPr>
              <w:tab/>
            </w:r>
            <w:r w:rsidR="00DF7D57">
              <w:rPr>
                <w:noProof/>
                <w:webHidden/>
              </w:rPr>
              <w:fldChar w:fldCharType="begin"/>
            </w:r>
            <w:r w:rsidR="00DF7D57">
              <w:rPr>
                <w:noProof/>
                <w:webHidden/>
              </w:rPr>
              <w:instrText xml:space="preserve"> PAGEREF _Toc26878917 \h </w:instrText>
            </w:r>
            <w:r w:rsidR="00DF7D57">
              <w:rPr>
                <w:noProof/>
                <w:webHidden/>
              </w:rPr>
            </w:r>
            <w:r w:rsidR="00DF7D57">
              <w:rPr>
                <w:noProof/>
                <w:webHidden/>
              </w:rPr>
              <w:fldChar w:fldCharType="separate"/>
            </w:r>
            <w:r w:rsidR="00DF7D57">
              <w:rPr>
                <w:noProof/>
                <w:webHidden/>
              </w:rPr>
              <w:t>18</w:t>
            </w:r>
            <w:r w:rsidR="00DF7D57">
              <w:rPr>
                <w:noProof/>
                <w:webHidden/>
              </w:rPr>
              <w:fldChar w:fldCharType="end"/>
            </w:r>
          </w:hyperlink>
        </w:p>
        <w:p w14:paraId="24B460D8" w14:textId="77777777" w:rsidR="00DF7D57" w:rsidRDefault="0034125F" w:rsidP="00DF7D57">
          <w:pPr>
            <w:pStyle w:val="TOC2"/>
            <w:tabs>
              <w:tab w:val="right" w:leader="dot" w:pos="9350"/>
            </w:tabs>
            <w:spacing w:line="276" w:lineRule="auto"/>
            <w:rPr>
              <w:rFonts w:asciiTheme="minorHAnsi" w:eastAsiaTheme="minorEastAsia" w:hAnsiTheme="minorHAnsi" w:cstheme="minorBidi"/>
              <w:noProof/>
              <w:color w:val="auto"/>
              <w:sz w:val="22"/>
              <w:szCs w:val="22"/>
            </w:rPr>
          </w:pPr>
          <w:hyperlink w:anchor="_Toc26878918" w:history="1">
            <w:r w:rsidR="00DF7D57" w:rsidRPr="00102B24">
              <w:rPr>
                <w:rStyle w:val="Hyperlink"/>
                <w:noProof/>
              </w:rPr>
              <w:t>Questionnaire for Primary Data Collection regarding impact of VLE on students</w:t>
            </w:r>
            <w:r w:rsidR="00DF7D57">
              <w:rPr>
                <w:noProof/>
                <w:webHidden/>
              </w:rPr>
              <w:tab/>
            </w:r>
            <w:r w:rsidR="00DF7D57">
              <w:rPr>
                <w:noProof/>
                <w:webHidden/>
              </w:rPr>
              <w:fldChar w:fldCharType="begin"/>
            </w:r>
            <w:r w:rsidR="00DF7D57">
              <w:rPr>
                <w:noProof/>
                <w:webHidden/>
              </w:rPr>
              <w:instrText xml:space="preserve"> PAGEREF _Toc26878918 \h </w:instrText>
            </w:r>
            <w:r w:rsidR="00DF7D57">
              <w:rPr>
                <w:noProof/>
                <w:webHidden/>
              </w:rPr>
            </w:r>
            <w:r w:rsidR="00DF7D57">
              <w:rPr>
                <w:noProof/>
                <w:webHidden/>
              </w:rPr>
              <w:fldChar w:fldCharType="separate"/>
            </w:r>
            <w:r w:rsidR="00DF7D57">
              <w:rPr>
                <w:noProof/>
                <w:webHidden/>
              </w:rPr>
              <w:t>18</w:t>
            </w:r>
            <w:r w:rsidR="00DF7D57">
              <w:rPr>
                <w:noProof/>
                <w:webHidden/>
              </w:rPr>
              <w:fldChar w:fldCharType="end"/>
            </w:r>
          </w:hyperlink>
        </w:p>
        <w:p w14:paraId="0C8DE6D0" w14:textId="36F41131" w:rsidR="00DF7D57" w:rsidRDefault="00DF7D57" w:rsidP="00DF7D57">
          <w:pPr>
            <w:spacing w:line="276" w:lineRule="auto"/>
          </w:pPr>
          <w:r>
            <w:rPr>
              <w:b/>
              <w:bCs/>
              <w:noProof/>
            </w:rPr>
            <w:fldChar w:fldCharType="end"/>
          </w:r>
        </w:p>
      </w:sdtContent>
    </w:sdt>
    <w:p w14:paraId="2E6AFC52" w14:textId="77777777" w:rsidR="00DF7D57" w:rsidRDefault="00DF7D57">
      <w:pPr>
        <w:pStyle w:val="TableofFigures"/>
        <w:tabs>
          <w:tab w:val="right" w:leader="dot" w:pos="9350"/>
        </w:tabs>
        <w:rPr>
          <w:rFonts w:asciiTheme="minorHAnsi" w:eastAsiaTheme="minorEastAsia" w:hAnsiTheme="minorHAnsi" w:cstheme="minorBidi"/>
          <w:noProof/>
          <w:color w:val="auto"/>
          <w:sz w:val="22"/>
          <w:szCs w:val="22"/>
        </w:rPr>
      </w:pPr>
      <w:r>
        <w:fldChar w:fldCharType="begin"/>
      </w:r>
      <w:r>
        <w:instrText xml:space="preserve"> TOC \h \z \c "Figure" </w:instrText>
      </w:r>
      <w:r>
        <w:fldChar w:fldCharType="separate"/>
      </w:r>
      <w:hyperlink w:anchor="_Toc26878930" w:history="1">
        <w:r w:rsidRPr="00B821E5">
          <w:rPr>
            <w:rStyle w:val="Hyperlink"/>
            <w:noProof/>
          </w:rPr>
          <w:t>Figure 1: Research Approach Source: (Hampel and Dancsházy, 2014)</w:t>
        </w:r>
        <w:r>
          <w:rPr>
            <w:noProof/>
            <w:webHidden/>
          </w:rPr>
          <w:tab/>
        </w:r>
        <w:r>
          <w:rPr>
            <w:noProof/>
            <w:webHidden/>
          </w:rPr>
          <w:fldChar w:fldCharType="begin"/>
        </w:r>
        <w:r>
          <w:rPr>
            <w:noProof/>
            <w:webHidden/>
          </w:rPr>
          <w:instrText xml:space="preserve"> PAGEREF _Toc26878930 \h </w:instrText>
        </w:r>
        <w:r>
          <w:rPr>
            <w:noProof/>
            <w:webHidden/>
          </w:rPr>
        </w:r>
        <w:r>
          <w:rPr>
            <w:noProof/>
            <w:webHidden/>
          </w:rPr>
          <w:fldChar w:fldCharType="separate"/>
        </w:r>
        <w:r>
          <w:rPr>
            <w:noProof/>
            <w:webHidden/>
          </w:rPr>
          <w:t>4</w:t>
        </w:r>
        <w:r>
          <w:rPr>
            <w:noProof/>
            <w:webHidden/>
          </w:rPr>
          <w:fldChar w:fldCharType="end"/>
        </w:r>
      </w:hyperlink>
    </w:p>
    <w:p w14:paraId="595EACB4" w14:textId="77777777" w:rsidR="00DF7D57" w:rsidRDefault="0034125F">
      <w:pPr>
        <w:pStyle w:val="TableofFigures"/>
        <w:tabs>
          <w:tab w:val="right" w:leader="dot" w:pos="9350"/>
        </w:tabs>
        <w:rPr>
          <w:rFonts w:asciiTheme="minorHAnsi" w:eastAsiaTheme="minorEastAsia" w:hAnsiTheme="minorHAnsi" w:cstheme="minorBidi"/>
          <w:noProof/>
          <w:color w:val="auto"/>
          <w:sz w:val="22"/>
          <w:szCs w:val="22"/>
        </w:rPr>
      </w:pPr>
      <w:hyperlink w:anchor="_Toc26878931" w:history="1">
        <w:r w:rsidR="00DF7D57" w:rsidRPr="00B821E5">
          <w:rPr>
            <w:rStyle w:val="Hyperlink"/>
            <w:noProof/>
          </w:rPr>
          <w:t>Figure 2: Personal Information Pie Chart</w:t>
        </w:r>
        <w:r w:rsidR="00DF7D57">
          <w:rPr>
            <w:noProof/>
            <w:webHidden/>
          </w:rPr>
          <w:tab/>
        </w:r>
        <w:r w:rsidR="00DF7D57">
          <w:rPr>
            <w:noProof/>
            <w:webHidden/>
          </w:rPr>
          <w:fldChar w:fldCharType="begin"/>
        </w:r>
        <w:r w:rsidR="00DF7D57">
          <w:rPr>
            <w:noProof/>
            <w:webHidden/>
          </w:rPr>
          <w:instrText xml:space="preserve"> PAGEREF _Toc26878931 \h </w:instrText>
        </w:r>
        <w:r w:rsidR="00DF7D57">
          <w:rPr>
            <w:noProof/>
            <w:webHidden/>
          </w:rPr>
        </w:r>
        <w:r w:rsidR="00DF7D57">
          <w:rPr>
            <w:noProof/>
            <w:webHidden/>
          </w:rPr>
          <w:fldChar w:fldCharType="separate"/>
        </w:r>
        <w:r w:rsidR="00DF7D57">
          <w:rPr>
            <w:noProof/>
            <w:webHidden/>
          </w:rPr>
          <w:t>9</w:t>
        </w:r>
        <w:r w:rsidR="00DF7D57">
          <w:rPr>
            <w:noProof/>
            <w:webHidden/>
          </w:rPr>
          <w:fldChar w:fldCharType="end"/>
        </w:r>
      </w:hyperlink>
    </w:p>
    <w:p w14:paraId="20146A35" w14:textId="77777777" w:rsidR="00DF7D57" w:rsidRDefault="0034125F">
      <w:pPr>
        <w:pStyle w:val="TableofFigures"/>
        <w:tabs>
          <w:tab w:val="right" w:leader="dot" w:pos="9350"/>
        </w:tabs>
        <w:rPr>
          <w:rFonts w:asciiTheme="minorHAnsi" w:eastAsiaTheme="minorEastAsia" w:hAnsiTheme="minorHAnsi" w:cstheme="minorBidi"/>
          <w:noProof/>
          <w:color w:val="auto"/>
          <w:sz w:val="22"/>
          <w:szCs w:val="22"/>
        </w:rPr>
      </w:pPr>
      <w:hyperlink w:anchor="_Toc26878932" w:history="1">
        <w:r w:rsidR="00DF7D57" w:rsidRPr="00B821E5">
          <w:rPr>
            <w:rStyle w:val="Hyperlink"/>
            <w:noProof/>
          </w:rPr>
          <w:t>Figure 3: Opinion regarding VLE</w:t>
        </w:r>
        <w:r w:rsidR="00DF7D57">
          <w:rPr>
            <w:noProof/>
            <w:webHidden/>
          </w:rPr>
          <w:tab/>
        </w:r>
        <w:r w:rsidR="00DF7D57">
          <w:rPr>
            <w:noProof/>
            <w:webHidden/>
          </w:rPr>
          <w:fldChar w:fldCharType="begin"/>
        </w:r>
        <w:r w:rsidR="00DF7D57">
          <w:rPr>
            <w:noProof/>
            <w:webHidden/>
          </w:rPr>
          <w:instrText xml:space="preserve"> PAGEREF _Toc26878932 \h </w:instrText>
        </w:r>
        <w:r w:rsidR="00DF7D57">
          <w:rPr>
            <w:noProof/>
            <w:webHidden/>
          </w:rPr>
        </w:r>
        <w:r w:rsidR="00DF7D57">
          <w:rPr>
            <w:noProof/>
            <w:webHidden/>
          </w:rPr>
          <w:fldChar w:fldCharType="separate"/>
        </w:r>
        <w:r w:rsidR="00DF7D57">
          <w:rPr>
            <w:noProof/>
            <w:webHidden/>
          </w:rPr>
          <w:t>9</w:t>
        </w:r>
        <w:r w:rsidR="00DF7D57">
          <w:rPr>
            <w:noProof/>
            <w:webHidden/>
          </w:rPr>
          <w:fldChar w:fldCharType="end"/>
        </w:r>
      </w:hyperlink>
    </w:p>
    <w:p w14:paraId="4A3B2D8C" w14:textId="77777777" w:rsidR="00DF7D57" w:rsidRDefault="0034125F">
      <w:pPr>
        <w:pStyle w:val="TableofFigures"/>
        <w:tabs>
          <w:tab w:val="right" w:leader="dot" w:pos="9350"/>
        </w:tabs>
        <w:rPr>
          <w:rFonts w:asciiTheme="minorHAnsi" w:eastAsiaTheme="minorEastAsia" w:hAnsiTheme="minorHAnsi" w:cstheme="minorBidi"/>
          <w:noProof/>
          <w:color w:val="auto"/>
          <w:sz w:val="22"/>
          <w:szCs w:val="22"/>
        </w:rPr>
      </w:pPr>
      <w:hyperlink w:anchor="_Toc26878933" w:history="1">
        <w:r w:rsidR="00DF7D57" w:rsidRPr="00B821E5">
          <w:rPr>
            <w:rStyle w:val="Hyperlink"/>
            <w:noProof/>
          </w:rPr>
          <w:t>Figure 4: Is VLE beneficial or not</w:t>
        </w:r>
        <w:r w:rsidR="00DF7D57">
          <w:rPr>
            <w:noProof/>
            <w:webHidden/>
          </w:rPr>
          <w:tab/>
        </w:r>
        <w:r w:rsidR="00DF7D57">
          <w:rPr>
            <w:noProof/>
            <w:webHidden/>
          </w:rPr>
          <w:fldChar w:fldCharType="begin"/>
        </w:r>
        <w:r w:rsidR="00DF7D57">
          <w:rPr>
            <w:noProof/>
            <w:webHidden/>
          </w:rPr>
          <w:instrText xml:space="preserve"> PAGEREF _Toc26878933 \h </w:instrText>
        </w:r>
        <w:r w:rsidR="00DF7D57">
          <w:rPr>
            <w:noProof/>
            <w:webHidden/>
          </w:rPr>
        </w:r>
        <w:r w:rsidR="00DF7D57">
          <w:rPr>
            <w:noProof/>
            <w:webHidden/>
          </w:rPr>
          <w:fldChar w:fldCharType="separate"/>
        </w:r>
        <w:r w:rsidR="00DF7D57">
          <w:rPr>
            <w:noProof/>
            <w:webHidden/>
          </w:rPr>
          <w:t>10</w:t>
        </w:r>
        <w:r w:rsidR="00DF7D57">
          <w:rPr>
            <w:noProof/>
            <w:webHidden/>
          </w:rPr>
          <w:fldChar w:fldCharType="end"/>
        </w:r>
      </w:hyperlink>
    </w:p>
    <w:p w14:paraId="5B4F39D6" w14:textId="77777777" w:rsidR="00DF7D57" w:rsidRDefault="0034125F">
      <w:pPr>
        <w:pStyle w:val="TableofFigures"/>
        <w:tabs>
          <w:tab w:val="right" w:leader="dot" w:pos="9350"/>
        </w:tabs>
        <w:rPr>
          <w:rFonts w:asciiTheme="minorHAnsi" w:eastAsiaTheme="minorEastAsia" w:hAnsiTheme="minorHAnsi" w:cstheme="minorBidi"/>
          <w:noProof/>
          <w:color w:val="auto"/>
          <w:sz w:val="22"/>
          <w:szCs w:val="22"/>
        </w:rPr>
      </w:pPr>
      <w:hyperlink w:anchor="_Toc26878934" w:history="1">
        <w:r w:rsidR="00DF7D57" w:rsidRPr="00B821E5">
          <w:rPr>
            <w:rStyle w:val="Hyperlink"/>
            <w:noProof/>
          </w:rPr>
          <w:t>Figure 5: Is there any difficulty for VLE or not</w:t>
        </w:r>
        <w:r w:rsidR="00DF7D57">
          <w:rPr>
            <w:noProof/>
            <w:webHidden/>
          </w:rPr>
          <w:tab/>
        </w:r>
        <w:r w:rsidR="00DF7D57">
          <w:rPr>
            <w:noProof/>
            <w:webHidden/>
          </w:rPr>
          <w:fldChar w:fldCharType="begin"/>
        </w:r>
        <w:r w:rsidR="00DF7D57">
          <w:rPr>
            <w:noProof/>
            <w:webHidden/>
          </w:rPr>
          <w:instrText xml:space="preserve"> PAGEREF _Toc26878934 \h </w:instrText>
        </w:r>
        <w:r w:rsidR="00DF7D57">
          <w:rPr>
            <w:noProof/>
            <w:webHidden/>
          </w:rPr>
        </w:r>
        <w:r w:rsidR="00DF7D57">
          <w:rPr>
            <w:noProof/>
            <w:webHidden/>
          </w:rPr>
          <w:fldChar w:fldCharType="separate"/>
        </w:r>
        <w:r w:rsidR="00DF7D57">
          <w:rPr>
            <w:noProof/>
            <w:webHidden/>
          </w:rPr>
          <w:t>11</w:t>
        </w:r>
        <w:r w:rsidR="00DF7D57">
          <w:rPr>
            <w:noProof/>
            <w:webHidden/>
          </w:rPr>
          <w:fldChar w:fldCharType="end"/>
        </w:r>
      </w:hyperlink>
    </w:p>
    <w:p w14:paraId="096AA8C1" w14:textId="77777777" w:rsidR="00DF7D57" w:rsidRDefault="0034125F">
      <w:pPr>
        <w:pStyle w:val="TableofFigures"/>
        <w:tabs>
          <w:tab w:val="right" w:leader="dot" w:pos="9350"/>
        </w:tabs>
        <w:rPr>
          <w:rFonts w:asciiTheme="minorHAnsi" w:eastAsiaTheme="minorEastAsia" w:hAnsiTheme="minorHAnsi" w:cstheme="minorBidi"/>
          <w:noProof/>
          <w:color w:val="auto"/>
          <w:sz w:val="22"/>
          <w:szCs w:val="22"/>
        </w:rPr>
      </w:pPr>
      <w:hyperlink w:anchor="_Toc26878935" w:history="1">
        <w:r w:rsidR="00DF7D57" w:rsidRPr="00B821E5">
          <w:rPr>
            <w:rStyle w:val="Hyperlink"/>
            <w:noProof/>
          </w:rPr>
          <w:t>Figure 6: Is DELES a good tool or not</w:t>
        </w:r>
        <w:r w:rsidR="00DF7D57">
          <w:rPr>
            <w:noProof/>
            <w:webHidden/>
          </w:rPr>
          <w:tab/>
        </w:r>
        <w:r w:rsidR="00DF7D57">
          <w:rPr>
            <w:noProof/>
            <w:webHidden/>
          </w:rPr>
          <w:fldChar w:fldCharType="begin"/>
        </w:r>
        <w:r w:rsidR="00DF7D57">
          <w:rPr>
            <w:noProof/>
            <w:webHidden/>
          </w:rPr>
          <w:instrText xml:space="preserve"> PAGEREF _Toc26878935 \h </w:instrText>
        </w:r>
        <w:r w:rsidR="00DF7D57">
          <w:rPr>
            <w:noProof/>
            <w:webHidden/>
          </w:rPr>
        </w:r>
        <w:r w:rsidR="00DF7D57">
          <w:rPr>
            <w:noProof/>
            <w:webHidden/>
          </w:rPr>
          <w:fldChar w:fldCharType="separate"/>
        </w:r>
        <w:r w:rsidR="00DF7D57">
          <w:rPr>
            <w:noProof/>
            <w:webHidden/>
          </w:rPr>
          <w:t>12</w:t>
        </w:r>
        <w:r w:rsidR="00DF7D57">
          <w:rPr>
            <w:noProof/>
            <w:webHidden/>
          </w:rPr>
          <w:fldChar w:fldCharType="end"/>
        </w:r>
      </w:hyperlink>
    </w:p>
    <w:p w14:paraId="5BD897B4" w14:textId="77777777" w:rsidR="00DF7D57" w:rsidRDefault="0034125F">
      <w:pPr>
        <w:pStyle w:val="TableofFigures"/>
        <w:tabs>
          <w:tab w:val="right" w:leader="dot" w:pos="9350"/>
        </w:tabs>
        <w:rPr>
          <w:rFonts w:asciiTheme="minorHAnsi" w:eastAsiaTheme="minorEastAsia" w:hAnsiTheme="minorHAnsi" w:cstheme="minorBidi"/>
          <w:noProof/>
          <w:color w:val="auto"/>
          <w:sz w:val="22"/>
          <w:szCs w:val="22"/>
        </w:rPr>
      </w:pPr>
      <w:hyperlink w:anchor="_Toc26878936" w:history="1">
        <w:r w:rsidR="00DF7D57" w:rsidRPr="00B821E5">
          <w:rPr>
            <w:rStyle w:val="Hyperlink"/>
            <w:noProof/>
          </w:rPr>
          <w:t>Figure 7: Is VLE better than traditional one or not</w:t>
        </w:r>
        <w:r w:rsidR="00DF7D57">
          <w:rPr>
            <w:noProof/>
            <w:webHidden/>
          </w:rPr>
          <w:tab/>
        </w:r>
        <w:r w:rsidR="00DF7D57">
          <w:rPr>
            <w:noProof/>
            <w:webHidden/>
          </w:rPr>
          <w:fldChar w:fldCharType="begin"/>
        </w:r>
        <w:r w:rsidR="00DF7D57">
          <w:rPr>
            <w:noProof/>
            <w:webHidden/>
          </w:rPr>
          <w:instrText xml:space="preserve"> PAGEREF _Toc26878936 \h </w:instrText>
        </w:r>
        <w:r w:rsidR="00DF7D57">
          <w:rPr>
            <w:noProof/>
            <w:webHidden/>
          </w:rPr>
        </w:r>
        <w:r w:rsidR="00DF7D57">
          <w:rPr>
            <w:noProof/>
            <w:webHidden/>
          </w:rPr>
          <w:fldChar w:fldCharType="separate"/>
        </w:r>
        <w:r w:rsidR="00DF7D57">
          <w:rPr>
            <w:noProof/>
            <w:webHidden/>
          </w:rPr>
          <w:t>13</w:t>
        </w:r>
        <w:r w:rsidR="00DF7D57">
          <w:rPr>
            <w:noProof/>
            <w:webHidden/>
          </w:rPr>
          <w:fldChar w:fldCharType="end"/>
        </w:r>
      </w:hyperlink>
    </w:p>
    <w:p w14:paraId="1F40B8F2" w14:textId="77777777" w:rsidR="00DF7D57" w:rsidRDefault="0034125F">
      <w:pPr>
        <w:pStyle w:val="TableofFigures"/>
        <w:tabs>
          <w:tab w:val="right" w:leader="dot" w:pos="9350"/>
        </w:tabs>
        <w:rPr>
          <w:rFonts w:asciiTheme="minorHAnsi" w:eastAsiaTheme="minorEastAsia" w:hAnsiTheme="minorHAnsi" w:cstheme="minorBidi"/>
          <w:noProof/>
          <w:color w:val="auto"/>
          <w:sz w:val="22"/>
          <w:szCs w:val="22"/>
        </w:rPr>
      </w:pPr>
      <w:hyperlink w:anchor="_Toc26878937" w:history="1">
        <w:r w:rsidR="00DF7D57" w:rsidRPr="00B821E5">
          <w:rPr>
            <w:rStyle w:val="Hyperlink"/>
            <w:noProof/>
          </w:rPr>
          <w:t>Figure 8: Is VLE reliable in practical world or not</w:t>
        </w:r>
        <w:r w:rsidR="00DF7D57">
          <w:rPr>
            <w:noProof/>
            <w:webHidden/>
          </w:rPr>
          <w:tab/>
        </w:r>
        <w:r w:rsidR="00DF7D57">
          <w:rPr>
            <w:noProof/>
            <w:webHidden/>
          </w:rPr>
          <w:fldChar w:fldCharType="begin"/>
        </w:r>
        <w:r w:rsidR="00DF7D57">
          <w:rPr>
            <w:noProof/>
            <w:webHidden/>
          </w:rPr>
          <w:instrText xml:space="preserve"> PAGEREF _Toc26878937 \h </w:instrText>
        </w:r>
        <w:r w:rsidR="00DF7D57">
          <w:rPr>
            <w:noProof/>
            <w:webHidden/>
          </w:rPr>
        </w:r>
        <w:r w:rsidR="00DF7D57">
          <w:rPr>
            <w:noProof/>
            <w:webHidden/>
          </w:rPr>
          <w:fldChar w:fldCharType="separate"/>
        </w:r>
        <w:r w:rsidR="00DF7D57">
          <w:rPr>
            <w:noProof/>
            <w:webHidden/>
          </w:rPr>
          <w:t>14</w:t>
        </w:r>
        <w:r w:rsidR="00DF7D57">
          <w:rPr>
            <w:noProof/>
            <w:webHidden/>
          </w:rPr>
          <w:fldChar w:fldCharType="end"/>
        </w:r>
      </w:hyperlink>
    </w:p>
    <w:p w14:paraId="7AB44ECA" w14:textId="012516DC" w:rsidR="007F691F" w:rsidRPr="00A051CA" w:rsidRDefault="00DF7D57" w:rsidP="00DF7D57">
      <w:pPr>
        <w:spacing w:line="276" w:lineRule="auto"/>
      </w:pPr>
      <w:r>
        <w:fldChar w:fldCharType="end"/>
      </w:r>
      <w:r w:rsidR="007F691F" w:rsidRPr="00A051CA">
        <w:br w:type="page"/>
      </w:r>
    </w:p>
    <w:p w14:paraId="723F8CAC" w14:textId="32FFD160" w:rsidR="003A215F" w:rsidRPr="00AC2A7E" w:rsidRDefault="003A215F" w:rsidP="00AC2A7E">
      <w:pPr>
        <w:pStyle w:val="Heading1"/>
      </w:pPr>
      <w:bookmarkStart w:id="1" w:name="_Toc26829799"/>
      <w:bookmarkStart w:id="2" w:name="_Toc26878900"/>
      <w:bookmarkStart w:id="3" w:name="_Toc26793521"/>
      <w:r w:rsidRPr="00AC2A7E">
        <w:lastRenderedPageBreak/>
        <w:t>Introduction</w:t>
      </w:r>
      <w:bookmarkEnd w:id="1"/>
      <w:bookmarkEnd w:id="2"/>
    </w:p>
    <w:p w14:paraId="0B0494E7" w14:textId="77777777" w:rsidR="00C1499F" w:rsidRPr="00DF7D57" w:rsidRDefault="003A215F" w:rsidP="00DF7D57">
      <w:pPr>
        <w:pStyle w:val="Heading2"/>
      </w:pPr>
      <w:bookmarkStart w:id="4" w:name="_Toc26829800"/>
      <w:bookmarkStart w:id="5" w:name="_Toc26878901"/>
      <w:r w:rsidRPr="00AC2A7E">
        <w:t>Research Background</w:t>
      </w:r>
      <w:bookmarkEnd w:id="3"/>
      <w:bookmarkEnd w:id="4"/>
      <w:bookmarkEnd w:id="5"/>
    </w:p>
    <w:p w14:paraId="49D1237B" w14:textId="38157AA1" w:rsidR="00C1499F" w:rsidRPr="00AC2A7E" w:rsidRDefault="00C1499F" w:rsidP="00A051CA">
      <w:r w:rsidRPr="00AC2A7E">
        <w:t xml:space="preserve">Virtual Learning Environment’s eventual aim is transferring information which has been achieved in simulated situation to a concrete, practical-world scenery. The necessity of </w:t>
      </w:r>
      <w:r w:rsidR="00D041EE" w:rsidRPr="00AC2A7E">
        <w:t xml:space="preserve">the </w:t>
      </w:r>
      <w:r w:rsidRPr="00AC2A7E">
        <w:t>valuation of Virtual Learning Environment will be discussed by this research paper.</w:t>
      </w:r>
      <w:r w:rsidR="00D041EE" w:rsidRPr="00AC2A7E">
        <w:t xml:space="preserve"> </w:t>
      </w:r>
      <w:r w:rsidR="00C515D3" w:rsidRPr="00AC2A7E">
        <w:t xml:space="preserve">VLE encompasses a learning stage which can be retrieved inside and outside of the educational institutions and it should have internet by which records and </w:t>
      </w:r>
      <w:r w:rsidR="009B61EC" w:rsidRPr="00AC2A7E">
        <w:t xml:space="preserve">both primary and secondary </w:t>
      </w:r>
      <w:r w:rsidR="00C515D3" w:rsidRPr="00AC2A7E">
        <w:t xml:space="preserve">data </w:t>
      </w:r>
      <w:r w:rsidR="009B61EC" w:rsidRPr="00AC2A7E">
        <w:t xml:space="preserve">which </w:t>
      </w:r>
      <w:r w:rsidR="00C515D3" w:rsidRPr="00AC2A7E">
        <w:t xml:space="preserve">will be kept in cloud-stores to permit the users to contact the substances through numerous moveable devices. </w:t>
      </w:r>
    </w:p>
    <w:p w14:paraId="774AFD0C" w14:textId="77777777" w:rsidR="00177E01" w:rsidRPr="00DF7D57" w:rsidRDefault="00177E01" w:rsidP="00DF7D57">
      <w:pPr>
        <w:pStyle w:val="Heading2"/>
      </w:pPr>
      <w:bookmarkStart w:id="6" w:name="_Toc26793522"/>
      <w:bookmarkStart w:id="7" w:name="_Toc26829801"/>
      <w:bookmarkStart w:id="8" w:name="_Toc26878902"/>
      <w:r w:rsidRPr="00AC2A7E">
        <w:t>Research Rational</w:t>
      </w:r>
      <w:bookmarkEnd w:id="6"/>
      <w:bookmarkEnd w:id="7"/>
      <w:r w:rsidR="00A051CA" w:rsidRPr="00AC2A7E">
        <w:t>e</w:t>
      </w:r>
      <w:bookmarkEnd w:id="8"/>
    </w:p>
    <w:p w14:paraId="12DAAD9F" w14:textId="77777777" w:rsidR="003B1725" w:rsidRPr="00AC2A7E" w:rsidRDefault="003B1725" w:rsidP="00A051CA">
      <w:r w:rsidRPr="00AC2A7E">
        <w:t xml:space="preserve">Virtual Learning Environment offers students all </w:t>
      </w:r>
      <w:r w:rsidR="00907C84" w:rsidRPr="00AC2A7E">
        <w:t>necessary learning</w:t>
      </w:r>
      <w:r w:rsidRPr="00AC2A7E">
        <w:t xml:space="preserve"> techniques to </w:t>
      </w:r>
      <w:r w:rsidR="00907C84" w:rsidRPr="00AC2A7E">
        <w:t>achieve</w:t>
      </w:r>
      <w:r w:rsidRPr="00AC2A7E">
        <w:t xml:space="preserve"> the best </w:t>
      </w:r>
      <w:r w:rsidR="00907C84" w:rsidRPr="00AC2A7E">
        <w:t>plausible</w:t>
      </w:r>
      <w:r w:rsidRPr="00AC2A7E">
        <w:t xml:space="preserve"> teaching, in such method which they will not get in a traditional lecture-centered atmosphere </w:t>
      </w:r>
      <w:r w:rsidR="00342F28" w:rsidRPr="00AC2A7E">
        <w:t>who focus only</w:t>
      </w:r>
      <w:r w:rsidRPr="00AC2A7E">
        <w:t xml:space="preserve"> on </w:t>
      </w:r>
      <w:r w:rsidR="00342F28" w:rsidRPr="00AC2A7E">
        <w:t>auditory</w:t>
      </w:r>
      <w:r w:rsidRPr="00AC2A7E">
        <w:t xml:space="preserve"> students. </w:t>
      </w:r>
    </w:p>
    <w:p w14:paraId="6A4374C4" w14:textId="77777777" w:rsidR="00177E01" w:rsidRPr="00DF7D57" w:rsidRDefault="00177E01" w:rsidP="00DF7D57">
      <w:pPr>
        <w:pStyle w:val="Heading2"/>
      </w:pPr>
      <w:bookmarkStart w:id="9" w:name="_Toc26793523"/>
      <w:bookmarkStart w:id="10" w:name="_Toc26829802"/>
      <w:bookmarkStart w:id="11" w:name="_Toc26878903"/>
      <w:r w:rsidRPr="00AC2A7E">
        <w:t>Research Objective:</w:t>
      </w:r>
      <w:bookmarkEnd w:id="9"/>
      <w:bookmarkEnd w:id="10"/>
      <w:bookmarkEnd w:id="11"/>
    </w:p>
    <w:p w14:paraId="38E37266" w14:textId="77777777" w:rsidR="00177E01" w:rsidRPr="00AC2A7E" w:rsidRDefault="00177E01" w:rsidP="00A051CA">
      <w:pPr>
        <w:pStyle w:val="ListParagraph"/>
        <w:numPr>
          <w:ilvl w:val="0"/>
          <w:numId w:val="13"/>
        </w:numPr>
      </w:pPr>
      <w:r w:rsidRPr="00AC2A7E">
        <w:t>To recognize the significant VLE techniques required for</w:t>
      </w:r>
      <w:r w:rsidR="00323B34" w:rsidRPr="00AC2A7E">
        <w:t xml:space="preserve"> appropriate online learning</w:t>
      </w:r>
      <w:r w:rsidRPr="00AC2A7E">
        <w:t>.</w:t>
      </w:r>
    </w:p>
    <w:p w14:paraId="08A87BD0" w14:textId="77777777" w:rsidR="00177E01" w:rsidRPr="00AC2A7E" w:rsidRDefault="00177E01" w:rsidP="00A051CA">
      <w:pPr>
        <w:pStyle w:val="ListParagraph"/>
        <w:numPr>
          <w:ilvl w:val="0"/>
          <w:numId w:val="13"/>
        </w:numPr>
      </w:pPr>
      <w:r w:rsidRPr="00AC2A7E">
        <w:t xml:space="preserve">To </w:t>
      </w:r>
      <w:r w:rsidR="00323B34" w:rsidRPr="00AC2A7E">
        <w:t>examine</w:t>
      </w:r>
      <w:r w:rsidRPr="00AC2A7E">
        <w:t xml:space="preserve"> </w:t>
      </w:r>
      <w:r w:rsidR="00323B34" w:rsidRPr="00AC2A7E">
        <w:t>effect</w:t>
      </w:r>
      <w:r w:rsidRPr="00AC2A7E">
        <w:t xml:space="preserve"> of the </w:t>
      </w:r>
      <w:r w:rsidR="00323B34" w:rsidRPr="00AC2A7E">
        <w:t>accepted</w:t>
      </w:r>
      <w:r w:rsidRPr="00AC2A7E">
        <w:t xml:space="preserve"> </w:t>
      </w:r>
      <w:r w:rsidR="00323B34" w:rsidRPr="00AC2A7E">
        <w:t xml:space="preserve">VLE techniques </w:t>
      </w:r>
      <w:r w:rsidRPr="00AC2A7E">
        <w:t xml:space="preserve">from the </w:t>
      </w:r>
      <w:r w:rsidR="00B1451F" w:rsidRPr="00AC2A7E">
        <w:t xml:space="preserve">UK students’ </w:t>
      </w:r>
      <w:r w:rsidR="00323B34" w:rsidRPr="00AC2A7E">
        <w:t>viewpoint</w:t>
      </w:r>
      <w:r w:rsidRPr="00AC2A7E">
        <w:t>.</w:t>
      </w:r>
    </w:p>
    <w:p w14:paraId="42A29C5A" w14:textId="77777777" w:rsidR="00177E01" w:rsidRPr="00AC2A7E" w:rsidRDefault="00177E01" w:rsidP="00A051CA">
      <w:pPr>
        <w:pStyle w:val="ListParagraph"/>
        <w:numPr>
          <w:ilvl w:val="0"/>
          <w:numId w:val="13"/>
        </w:numPr>
      </w:pPr>
      <w:r w:rsidRPr="00AC2A7E">
        <w:t xml:space="preserve">To </w:t>
      </w:r>
      <w:r w:rsidR="00B1451F" w:rsidRPr="00AC2A7E">
        <w:t>evaluate</w:t>
      </w:r>
      <w:r w:rsidR="0081019E" w:rsidRPr="00AC2A7E">
        <w:t xml:space="preserve"> the importance</w:t>
      </w:r>
      <w:r w:rsidRPr="00AC2A7E">
        <w:t xml:space="preserve"> of the </w:t>
      </w:r>
      <w:r w:rsidR="0081019E" w:rsidRPr="00AC2A7E">
        <w:t>recognized</w:t>
      </w:r>
      <w:r w:rsidRPr="00AC2A7E">
        <w:t xml:space="preserve"> </w:t>
      </w:r>
      <w:r w:rsidR="0081019E" w:rsidRPr="00AC2A7E">
        <w:t xml:space="preserve">techniques </w:t>
      </w:r>
      <w:r w:rsidRPr="00AC2A7E">
        <w:t xml:space="preserve">from the </w:t>
      </w:r>
      <w:r w:rsidR="0081019E" w:rsidRPr="00AC2A7E">
        <w:t>perception</w:t>
      </w:r>
      <w:r w:rsidRPr="00AC2A7E">
        <w:t xml:space="preserve"> of the </w:t>
      </w:r>
      <w:r w:rsidR="0081019E" w:rsidRPr="00AC2A7E">
        <w:t xml:space="preserve">teachers </w:t>
      </w:r>
      <w:r w:rsidRPr="00AC2A7E">
        <w:t>of UK.</w:t>
      </w:r>
    </w:p>
    <w:p w14:paraId="7354EE9A" w14:textId="77777777" w:rsidR="00177E01" w:rsidRPr="00AC2A7E" w:rsidRDefault="00177E01" w:rsidP="00A051CA">
      <w:pPr>
        <w:pStyle w:val="ListParagraph"/>
        <w:numPr>
          <w:ilvl w:val="0"/>
          <w:numId w:val="13"/>
        </w:numPr>
      </w:pPr>
      <w:r w:rsidRPr="00AC2A7E">
        <w:t xml:space="preserve">To </w:t>
      </w:r>
      <w:r w:rsidR="0081019E" w:rsidRPr="00AC2A7E">
        <w:t>indorse</w:t>
      </w:r>
      <w:r w:rsidRPr="00AC2A7E">
        <w:t xml:space="preserve"> how the </w:t>
      </w:r>
      <w:r w:rsidR="004F341E" w:rsidRPr="00AC2A7E">
        <w:t xml:space="preserve">students of UK </w:t>
      </w:r>
      <w:r w:rsidRPr="00AC2A7E">
        <w:t xml:space="preserve">can </w:t>
      </w:r>
      <w:r w:rsidR="004F341E" w:rsidRPr="00AC2A7E">
        <w:t>offer</w:t>
      </w:r>
      <w:r w:rsidRPr="00AC2A7E">
        <w:t xml:space="preserve"> </w:t>
      </w:r>
      <w:r w:rsidR="004F341E" w:rsidRPr="00AC2A7E">
        <w:t>appropriate</w:t>
      </w:r>
      <w:r w:rsidRPr="00AC2A7E">
        <w:t xml:space="preserve"> </w:t>
      </w:r>
      <w:r w:rsidR="004F341E" w:rsidRPr="00AC2A7E">
        <w:t xml:space="preserve">use of the </w:t>
      </w:r>
      <w:r w:rsidR="00A90F29" w:rsidRPr="00AC2A7E">
        <w:t xml:space="preserve">VLE </w:t>
      </w:r>
      <w:r w:rsidR="004F341E" w:rsidRPr="00AC2A7E">
        <w:t>techniques</w:t>
      </w:r>
      <w:r w:rsidRPr="00AC2A7E">
        <w:t xml:space="preserve"> </w:t>
      </w:r>
      <w:r w:rsidR="004F341E" w:rsidRPr="00AC2A7E">
        <w:t>for</w:t>
      </w:r>
      <w:r w:rsidRPr="00AC2A7E">
        <w:t xml:space="preserve"> meet</w:t>
      </w:r>
      <w:r w:rsidR="004F341E" w:rsidRPr="00AC2A7E">
        <w:t>ing</w:t>
      </w:r>
      <w:r w:rsidRPr="00AC2A7E">
        <w:t xml:space="preserve"> and maintain</w:t>
      </w:r>
      <w:r w:rsidR="004F341E" w:rsidRPr="00AC2A7E">
        <w:t>ing</w:t>
      </w:r>
      <w:r w:rsidR="00A90F29" w:rsidRPr="00AC2A7E">
        <w:t xml:space="preserve"> students’ </w:t>
      </w:r>
      <w:r w:rsidR="004C7922" w:rsidRPr="00AC2A7E">
        <w:t xml:space="preserve">improved </w:t>
      </w:r>
      <w:r w:rsidR="00A90F29" w:rsidRPr="00AC2A7E">
        <w:t>learning</w:t>
      </w:r>
      <w:r w:rsidR="004C7922" w:rsidRPr="00AC2A7E">
        <w:t xml:space="preserve"> necessity</w:t>
      </w:r>
      <w:r w:rsidRPr="00AC2A7E">
        <w:t xml:space="preserve">.  </w:t>
      </w:r>
    </w:p>
    <w:p w14:paraId="1C5275D8" w14:textId="77777777" w:rsidR="004C7922" w:rsidRPr="00AC2A7E" w:rsidRDefault="004C7922" w:rsidP="00A051CA"/>
    <w:p w14:paraId="227FA887" w14:textId="77777777" w:rsidR="00364B3E" w:rsidRPr="00AC2A7E" w:rsidRDefault="00364B3E" w:rsidP="00A051CA">
      <w:pPr>
        <w:rPr>
          <w:rFonts w:eastAsiaTheme="majorEastAsia"/>
        </w:rPr>
      </w:pPr>
      <w:bookmarkStart w:id="12" w:name="_Toc26793524"/>
      <w:r w:rsidRPr="00AC2A7E">
        <w:br w:type="page"/>
      </w:r>
    </w:p>
    <w:p w14:paraId="1670FA58" w14:textId="77777777" w:rsidR="008E2DE8" w:rsidRPr="00AC2A7E" w:rsidRDefault="008E2DE8" w:rsidP="00821A96">
      <w:pPr>
        <w:pStyle w:val="Heading1"/>
      </w:pPr>
      <w:bookmarkStart w:id="13" w:name="_Toc26829803"/>
      <w:bookmarkStart w:id="14" w:name="_Toc26878904"/>
      <w:r w:rsidRPr="00AC2A7E">
        <w:lastRenderedPageBreak/>
        <w:t>Research Methodology</w:t>
      </w:r>
      <w:bookmarkEnd w:id="12"/>
      <w:bookmarkEnd w:id="13"/>
      <w:bookmarkEnd w:id="14"/>
    </w:p>
    <w:p w14:paraId="0740B765" w14:textId="77777777" w:rsidR="00364B3E" w:rsidRPr="00DF7D57" w:rsidRDefault="008924FB" w:rsidP="00DF7D57">
      <w:pPr>
        <w:pStyle w:val="Heading2"/>
      </w:pPr>
      <w:bookmarkStart w:id="15" w:name="_Toc26829804"/>
      <w:bookmarkStart w:id="16" w:name="_Toc26878905"/>
      <w:r w:rsidRPr="00AC2A7E">
        <w:t>Research Philosophy</w:t>
      </w:r>
      <w:bookmarkEnd w:id="15"/>
      <w:bookmarkEnd w:id="16"/>
    </w:p>
    <w:p w14:paraId="58C864B9" w14:textId="77777777" w:rsidR="007F691F" w:rsidRPr="00AC2A7E" w:rsidRDefault="001F3B62" w:rsidP="00A051CA">
      <w:r w:rsidRPr="00AC2A7E">
        <w:t>P</w:t>
      </w:r>
      <w:r w:rsidR="00BD19B5" w:rsidRPr="00AC2A7E">
        <w:t>ositivism has been applied</w:t>
      </w:r>
      <w:r w:rsidRPr="00AC2A7E">
        <w:t xml:space="preserve"> for this </w:t>
      </w:r>
      <w:r w:rsidR="00BD19B5" w:rsidRPr="00AC2A7E">
        <w:t xml:space="preserve">study </w:t>
      </w:r>
      <w:r w:rsidRPr="00AC2A7E">
        <w:t xml:space="preserve">of </w:t>
      </w:r>
      <w:r w:rsidR="00BD19B5" w:rsidRPr="00AC2A7E">
        <w:t>Virtual Learning Environment for students</w:t>
      </w:r>
      <w:r w:rsidRPr="00AC2A7E">
        <w:t xml:space="preserve"> of </w:t>
      </w:r>
      <w:r w:rsidR="00BD19B5" w:rsidRPr="00AC2A7E">
        <w:t xml:space="preserve">University of Wales Trinity Saint David </w:t>
      </w:r>
      <w:r w:rsidRPr="00AC2A7E">
        <w:t xml:space="preserve">because the researcher </w:t>
      </w:r>
      <w:r w:rsidR="0008213F" w:rsidRPr="00AC2A7E">
        <w:t xml:space="preserve">wants to </w:t>
      </w:r>
      <w:r w:rsidRPr="00AC2A7E">
        <w:t xml:space="preserve">believe </w:t>
      </w:r>
      <w:r w:rsidR="0008213F" w:rsidRPr="00AC2A7E">
        <w:t xml:space="preserve">alike positivists which will </w:t>
      </w:r>
      <w:r w:rsidR="00A278FA" w:rsidRPr="00AC2A7E">
        <w:t>keep</w:t>
      </w:r>
      <w:r w:rsidRPr="00AC2A7E">
        <w:t xml:space="preserve"> </w:t>
      </w:r>
      <w:r w:rsidR="00A278FA" w:rsidRPr="00AC2A7E">
        <w:t>unaffected</w:t>
      </w:r>
      <w:r w:rsidRPr="00AC2A7E">
        <w:t xml:space="preserve"> </w:t>
      </w:r>
      <w:r w:rsidR="00A278FA" w:rsidRPr="00AC2A7E">
        <w:t xml:space="preserve">for social and traditional pragmatisms regarding the study </w:t>
      </w:r>
      <w:r w:rsidR="00FD7C12" w:rsidRPr="00AC2A7E">
        <w:t xml:space="preserve">and </w:t>
      </w:r>
      <w:r w:rsidRPr="00AC2A7E">
        <w:t xml:space="preserve">will be </w:t>
      </w:r>
      <w:r w:rsidR="00FD7C12" w:rsidRPr="00AC2A7E">
        <w:t>determined by</w:t>
      </w:r>
      <w:r w:rsidRPr="00AC2A7E">
        <w:t xml:space="preserve"> </w:t>
      </w:r>
      <w:r w:rsidR="00FD7C12" w:rsidRPr="00AC2A7E">
        <w:t>steering learning</w:t>
      </w:r>
      <w:r w:rsidRPr="00AC2A7E">
        <w:t xml:space="preserve"> with </w:t>
      </w:r>
      <w:r w:rsidR="00FD7C12" w:rsidRPr="00AC2A7E">
        <w:t>proper</w:t>
      </w:r>
      <w:r w:rsidRPr="00AC2A7E">
        <w:t xml:space="preserve"> and </w:t>
      </w:r>
      <w:r w:rsidR="00FD7C12" w:rsidRPr="00AC2A7E">
        <w:t>relevant</w:t>
      </w:r>
      <w:r w:rsidRPr="00AC2A7E">
        <w:t xml:space="preserve"> data on </w:t>
      </w:r>
      <w:r w:rsidR="00FD7C12" w:rsidRPr="00AC2A7E">
        <w:t xml:space="preserve">Virtual Learning Environment. </w:t>
      </w:r>
    </w:p>
    <w:p w14:paraId="1ACCEE8B" w14:textId="6C1DA0C0" w:rsidR="00364B3E" w:rsidRPr="00DF7D57" w:rsidRDefault="008924FB" w:rsidP="00DF7D57">
      <w:pPr>
        <w:pStyle w:val="Heading2"/>
      </w:pPr>
      <w:bookmarkStart w:id="17" w:name="_Toc26829805"/>
      <w:bookmarkStart w:id="18" w:name="_Toc26878906"/>
      <w:r w:rsidRPr="00AC2A7E">
        <w:t>Research Approach</w:t>
      </w:r>
      <w:bookmarkEnd w:id="17"/>
      <w:bookmarkEnd w:id="18"/>
    </w:p>
    <w:p w14:paraId="42E7FC19" w14:textId="2651CA1D" w:rsidR="00FD7C12" w:rsidRPr="00AC2A7E" w:rsidRDefault="00325BBB" w:rsidP="00A051CA">
      <w:r w:rsidRPr="00AC2A7E">
        <w:t>The research has been planned using Deductive Research Approach as</w:t>
      </w:r>
      <w:r w:rsidR="0094624B" w:rsidRPr="00AC2A7E">
        <w:t xml:space="preserve"> the researcher wanted to </w:t>
      </w:r>
      <w:r w:rsidRPr="00AC2A7E">
        <w:t>survey</w:t>
      </w:r>
      <w:r w:rsidR="0094624B" w:rsidRPr="00AC2A7E">
        <w:t xml:space="preserve"> the </w:t>
      </w:r>
      <w:r w:rsidRPr="00AC2A7E">
        <w:t>connotation</w:t>
      </w:r>
      <w:r w:rsidR="0094624B" w:rsidRPr="00AC2A7E">
        <w:t xml:space="preserve"> </w:t>
      </w:r>
      <w:r w:rsidRPr="00AC2A7E">
        <w:t>of importance</w:t>
      </w:r>
      <w:r w:rsidR="0094624B" w:rsidRPr="00AC2A7E">
        <w:t xml:space="preserve"> of</w:t>
      </w:r>
      <w:r w:rsidRPr="00AC2A7E">
        <w:t xml:space="preserve"> VLE for the students of University of Wales Trinity Saint David and other UK educational institutions</w:t>
      </w:r>
      <w:r w:rsidR="0094624B" w:rsidRPr="00AC2A7E">
        <w:t xml:space="preserve">. </w:t>
      </w:r>
    </w:p>
    <w:p w14:paraId="58BF2E5C" w14:textId="77777777" w:rsidR="00C95F5A" w:rsidRPr="00AC2A7E" w:rsidRDefault="00CC4E76" w:rsidP="00A051CA">
      <w:pPr>
        <w:jc w:val="center"/>
      </w:pPr>
      <w:r w:rsidRPr="00AC2A7E">
        <w:rPr>
          <w:noProof/>
          <w:lang w:val="en-GB" w:eastAsia="en-GB"/>
        </w:rPr>
        <w:drawing>
          <wp:inline distT="0" distB="0" distL="0" distR="0" wp14:anchorId="115A9657" wp14:editId="5B465335">
            <wp:extent cx="5196840" cy="188214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6840" cy="1882140"/>
                    </a:xfrm>
                    <a:prstGeom prst="rect">
                      <a:avLst/>
                    </a:prstGeom>
                    <a:noFill/>
                  </pic:spPr>
                </pic:pic>
              </a:graphicData>
            </a:graphic>
          </wp:inline>
        </w:drawing>
      </w:r>
    </w:p>
    <w:p w14:paraId="3962731D" w14:textId="77777777" w:rsidR="005775B5" w:rsidRPr="00AC2A7E" w:rsidRDefault="00C95F5A" w:rsidP="00A051CA">
      <w:pPr>
        <w:pStyle w:val="Caption"/>
        <w:rPr>
          <w:i/>
        </w:rPr>
      </w:pPr>
      <w:bookmarkStart w:id="19" w:name="_Toc26793535"/>
      <w:bookmarkStart w:id="20" w:name="_Toc26829832"/>
      <w:bookmarkStart w:id="21" w:name="_Toc26878930"/>
      <w:r w:rsidRPr="00AC2A7E">
        <w:t xml:space="preserve">Figure </w:t>
      </w:r>
      <w:fldSimple w:instr=" SEQ Figure \* ARABIC ">
        <w:r w:rsidR="00450E3A" w:rsidRPr="00AC2A7E">
          <w:rPr>
            <w:noProof/>
          </w:rPr>
          <w:t>1</w:t>
        </w:r>
      </w:fldSimple>
      <w:r w:rsidRPr="00AC2A7E">
        <w:t xml:space="preserve">: </w:t>
      </w:r>
      <w:r w:rsidR="00193EC8" w:rsidRPr="00AC2A7E">
        <w:t>Research</w:t>
      </w:r>
      <w:r w:rsidRPr="00AC2A7E">
        <w:t xml:space="preserve"> Approach</w:t>
      </w:r>
      <w:r w:rsidRPr="00AC2A7E">
        <w:br/>
        <w:t xml:space="preserve">Source: (Hampel and </w:t>
      </w:r>
      <w:proofErr w:type="spellStart"/>
      <w:r w:rsidRPr="00AC2A7E">
        <w:t>Dancsházy</w:t>
      </w:r>
      <w:proofErr w:type="spellEnd"/>
      <w:r w:rsidRPr="00AC2A7E">
        <w:t>, 2014)</w:t>
      </w:r>
      <w:bookmarkEnd w:id="19"/>
      <w:bookmarkEnd w:id="20"/>
      <w:bookmarkEnd w:id="21"/>
    </w:p>
    <w:p w14:paraId="10E6E466" w14:textId="77777777" w:rsidR="00E0242C" w:rsidRPr="00AC2A7E" w:rsidRDefault="00953338" w:rsidP="00A051CA">
      <w:r w:rsidRPr="00AC2A7E">
        <w:t xml:space="preserve">For accurate and dependable data regarding VLE in UK, the researcher has not left no stone unturned </w:t>
      </w:r>
      <w:r w:rsidR="00861FC1" w:rsidRPr="00AC2A7E">
        <w:t xml:space="preserve">by collecting data </w:t>
      </w:r>
      <w:r w:rsidRPr="00AC2A7E">
        <w:t xml:space="preserve">from </w:t>
      </w:r>
      <w:r w:rsidR="00861FC1" w:rsidRPr="00AC2A7E">
        <w:t>both primary and secondary reliable</w:t>
      </w:r>
      <w:r w:rsidRPr="00AC2A7E">
        <w:t xml:space="preserve"> source</w:t>
      </w:r>
      <w:r w:rsidR="00861FC1" w:rsidRPr="00AC2A7E">
        <w:t>s</w:t>
      </w:r>
      <w:r w:rsidRPr="00AC2A7E">
        <w:t xml:space="preserve"> </w:t>
      </w:r>
      <w:r w:rsidR="00515A5A" w:rsidRPr="00AC2A7E">
        <w:t>through applying proper</w:t>
      </w:r>
      <w:r w:rsidRPr="00AC2A7E">
        <w:t xml:space="preserve"> way</w:t>
      </w:r>
      <w:r w:rsidR="00515A5A" w:rsidRPr="00AC2A7E">
        <w:t>s to establish</w:t>
      </w:r>
      <w:r w:rsidRPr="00AC2A7E">
        <w:t xml:space="preserve"> a </w:t>
      </w:r>
      <w:r w:rsidR="00515A5A" w:rsidRPr="00AC2A7E">
        <w:t>genuine</w:t>
      </w:r>
      <w:r w:rsidRPr="00AC2A7E">
        <w:t xml:space="preserve"> research </w:t>
      </w:r>
      <w:r w:rsidR="00515A5A" w:rsidRPr="00AC2A7E">
        <w:t>result</w:t>
      </w:r>
      <w:r w:rsidRPr="00AC2A7E">
        <w:t xml:space="preserve">. </w:t>
      </w:r>
      <w:r w:rsidR="00130F78" w:rsidRPr="00AC2A7E">
        <w:t>Primary data has been collected by preparing a questionnaire</w:t>
      </w:r>
      <w:r w:rsidR="00E04CA0" w:rsidRPr="00AC2A7E">
        <w:t xml:space="preserve"> and secondary data has been collected from trustworthy previous researches on VLE. </w:t>
      </w:r>
    </w:p>
    <w:p w14:paraId="04D4CDC3" w14:textId="77777777" w:rsidR="00604B8A" w:rsidRPr="00AC2A7E" w:rsidRDefault="00604B8A" w:rsidP="00A051CA">
      <w:r w:rsidRPr="00AC2A7E">
        <w:br w:type="page"/>
      </w:r>
    </w:p>
    <w:p w14:paraId="72E667DC" w14:textId="77777777" w:rsidR="000F1F28" w:rsidRPr="00DF7D57" w:rsidRDefault="009A48B7" w:rsidP="00DF7D57">
      <w:pPr>
        <w:pStyle w:val="Heading1"/>
      </w:pPr>
      <w:bookmarkStart w:id="22" w:name="_Toc26793525"/>
      <w:bookmarkStart w:id="23" w:name="_Toc26829806"/>
      <w:bookmarkStart w:id="24" w:name="_Toc26878907"/>
      <w:r w:rsidRPr="00AC2A7E">
        <w:lastRenderedPageBreak/>
        <w:t xml:space="preserve">Secondary </w:t>
      </w:r>
      <w:r w:rsidR="000F1F28" w:rsidRPr="00AC2A7E">
        <w:t xml:space="preserve">Data </w:t>
      </w:r>
      <w:r w:rsidR="002D6496" w:rsidRPr="00AC2A7E">
        <w:t xml:space="preserve">Collection and </w:t>
      </w:r>
      <w:r w:rsidRPr="00AC2A7E">
        <w:t>A</w:t>
      </w:r>
      <w:r w:rsidR="000F1F28" w:rsidRPr="00AC2A7E">
        <w:t>nalysis</w:t>
      </w:r>
      <w:bookmarkEnd w:id="22"/>
      <w:bookmarkEnd w:id="23"/>
      <w:bookmarkEnd w:id="24"/>
    </w:p>
    <w:p w14:paraId="0C2B61B4" w14:textId="77777777" w:rsidR="004C4D02" w:rsidRPr="00DF7D57" w:rsidRDefault="004C4D02" w:rsidP="00DF7D57">
      <w:pPr>
        <w:pStyle w:val="Heading2"/>
      </w:pPr>
      <w:bookmarkStart w:id="25" w:name="_Toc26829807"/>
      <w:bookmarkStart w:id="26" w:name="_Toc26878908"/>
      <w:bookmarkStart w:id="27" w:name="_Toc26793526"/>
      <w:r w:rsidRPr="00AC2A7E">
        <w:t>Research-based information about VLE</w:t>
      </w:r>
      <w:bookmarkEnd w:id="25"/>
      <w:bookmarkEnd w:id="26"/>
    </w:p>
    <w:p w14:paraId="774FF6C0" w14:textId="3141E189" w:rsidR="00D02CDD" w:rsidRPr="00AC2A7E" w:rsidRDefault="00D02CDD" w:rsidP="00A051CA">
      <w:r w:rsidRPr="00AC2A7E">
        <w:t xml:space="preserve">According to Chou and Liu (2012), a well-sustained Virtual Learning Environment will provide students all education techniques to obtain the best probable teaching, in such method which they will not get in a traditional lecture-centered atmosphere focusing just on aural students. </w:t>
      </w:r>
    </w:p>
    <w:p w14:paraId="51BA2513" w14:textId="14442DF1" w:rsidR="00D02CDD" w:rsidRPr="00AC2A7E" w:rsidRDefault="00D02CDD" w:rsidP="00A051CA">
      <w:r w:rsidRPr="00AC2A7E">
        <w:t xml:space="preserve">Hampel and </w:t>
      </w:r>
      <w:proofErr w:type="spellStart"/>
      <w:r w:rsidRPr="00AC2A7E">
        <w:t>Dancsházy</w:t>
      </w:r>
      <w:proofErr w:type="spellEnd"/>
      <w:r w:rsidRPr="00AC2A7E">
        <w:t xml:space="preserve"> (2014) stated that the appearance of VLE has created extra motion to educational study regarding the application of IT and the limited longstanding researches of the practice emphasis on the assistances of the VLE to the virtual learning institutes or the educational lacking the researchers try to fix. </w:t>
      </w:r>
    </w:p>
    <w:p w14:paraId="7AB7DF8D" w14:textId="77777777" w:rsidR="009508D1" w:rsidRPr="00DF7D57" w:rsidRDefault="00A051CA" w:rsidP="00DF7D57">
      <w:pPr>
        <w:pStyle w:val="Heading2"/>
      </w:pPr>
      <w:bookmarkStart w:id="28" w:name="_Toc26878909"/>
      <w:r w:rsidRPr="00AC2A7E">
        <w:t>VLE and its aim</w:t>
      </w:r>
      <w:bookmarkEnd w:id="28"/>
    </w:p>
    <w:p w14:paraId="7B081656" w14:textId="40A46EA1" w:rsidR="009508D1" w:rsidRPr="00AC2A7E" w:rsidRDefault="009508D1" w:rsidP="00A051CA">
      <w:r w:rsidRPr="00AC2A7E">
        <w:t xml:space="preserve">The financial structure of the world is being revolutionized by Information Technology (IT) and online teaching and progress for sophisticated personnel are also provided by IT. Virtual Learning Environment (VLE) has opened new extents for IT to develop the current knowledge and the teaching-interactions in a radical technique. VLE is a learning technology with Web-based policy for online features and materials of study, generally surrounded by educational institutes (KALAYCI, 2019). </w:t>
      </w:r>
    </w:p>
    <w:p w14:paraId="004DD3A9" w14:textId="77777777" w:rsidR="009508D1" w:rsidRPr="00DF7D57" w:rsidRDefault="009508D1" w:rsidP="00DF7D57">
      <w:pPr>
        <w:pStyle w:val="Heading2"/>
      </w:pPr>
      <w:bookmarkStart w:id="29" w:name="_Toc26829808"/>
      <w:bookmarkStart w:id="30" w:name="_Toc26878910"/>
      <w:r w:rsidRPr="00AC2A7E">
        <w:t>VLE’s Benefits</w:t>
      </w:r>
      <w:bookmarkEnd w:id="29"/>
      <w:bookmarkEnd w:id="30"/>
    </w:p>
    <w:p w14:paraId="44BDBBF5" w14:textId="6B24EC7B" w:rsidR="009508D1" w:rsidRPr="00AC2A7E" w:rsidRDefault="009508D1" w:rsidP="00A051CA">
      <w:r w:rsidRPr="00AC2A7E">
        <w:t xml:space="preserve">Private interaction with the mentors is possible by using VLE with help of particular software. Prior opinions can be reflected by group members with well-thought-out replies and it also lets adequate time for discussion. Learners get more time for studying essential study materials flexibly through online classes. VLE also increase regularity and superiority of Response among mentors and students. </w:t>
      </w:r>
    </w:p>
    <w:p w14:paraId="3DE07D5F" w14:textId="77777777" w:rsidR="009508D1" w:rsidRPr="00DF7D57" w:rsidRDefault="009508D1" w:rsidP="00DF7D57">
      <w:pPr>
        <w:pStyle w:val="Heading2"/>
      </w:pPr>
      <w:bookmarkStart w:id="31" w:name="_Toc26829809"/>
      <w:bookmarkStart w:id="32" w:name="_Toc26878911"/>
      <w:r w:rsidRPr="00AC2A7E">
        <w:t>VLE’s Drawbacks</w:t>
      </w:r>
      <w:bookmarkEnd w:id="31"/>
      <w:bookmarkEnd w:id="32"/>
    </w:p>
    <w:p w14:paraId="683685CB" w14:textId="22D4F539" w:rsidR="00364B3E" w:rsidRPr="00AC2A7E" w:rsidRDefault="009508D1" w:rsidP="00A051CA">
      <w:r w:rsidRPr="00AC2A7E">
        <w:t xml:space="preserve">Nevertheless, the educational affiliation of teachers and students is converted to detach as they communicate virtually. Revelation of VLE has a habit of leading learners’ spirits of isolation because of the absenteeism of imminence fundamentals like eye interaction, smiling and verbal words etc. </w:t>
      </w:r>
    </w:p>
    <w:p w14:paraId="0EB7A640" w14:textId="77777777" w:rsidR="00D2061B" w:rsidRPr="00DF7D57" w:rsidRDefault="00D2061B" w:rsidP="00DF7D57">
      <w:pPr>
        <w:pStyle w:val="Heading2"/>
      </w:pPr>
      <w:bookmarkStart w:id="33" w:name="_Toc26829810"/>
      <w:bookmarkStart w:id="34" w:name="_Toc26878912"/>
      <w:r w:rsidRPr="00AC2A7E">
        <w:lastRenderedPageBreak/>
        <w:t>Analysis of the secondary data</w:t>
      </w:r>
      <w:bookmarkEnd w:id="33"/>
      <w:bookmarkEnd w:id="34"/>
    </w:p>
    <w:p w14:paraId="36718F23" w14:textId="77777777" w:rsidR="00D2061B" w:rsidRPr="00AC2A7E" w:rsidRDefault="00537F9B" w:rsidP="00A051CA">
      <w:r w:rsidRPr="00AC2A7E">
        <w:t>I</w:t>
      </w:r>
      <w:r w:rsidR="00D2061B" w:rsidRPr="00AC2A7E">
        <w:t xml:space="preserve">t is necessary to deliberate the effect on the teaching and educational environment from the students’ viewpoints if there is a necessity for integrate virtual technologies in the classroom. At the time of estimating new virtual techniques of offering educational methods, the learning effect of instructional, virtual methods on students, should also be observed (Gregory and </w:t>
      </w:r>
      <w:proofErr w:type="spellStart"/>
      <w:r w:rsidR="00D2061B" w:rsidRPr="00AC2A7E">
        <w:t>Roumanis</w:t>
      </w:r>
      <w:proofErr w:type="spellEnd"/>
      <w:r w:rsidR="00D2061B" w:rsidRPr="00AC2A7E">
        <w:t xml:space="preserve">, 2017). </w:t>
      </w:r>
    </w:p>
    <w:p w14:paraId="3D8CF9CC" w14:textId="2ABE68AB" w:rsidR="00D2061B" w:rsidRPr="00AC2A7E" w:rsidRDefault="00D2061B" w:rsidP="00A051CA">
      <w:r w:rsidRPr="00AC2A7E">
        <w:t xml:space="preserve">The impact of VLE will be all the same if it is not developed and sophisticated from the traditional confrontational method. It has been found in a study that students of online-management-course are applying the WebCT in UK for learning the thorough accomplishment issues of VLE. </w:t>
      </w:r>
    </w:p>
    <w:p w14:paraId="18DC6D48" w14:textId="77777777" w:rsidR="002C6DAE" w:rsidRPr="00DF7D57" w:rsidRDefault="00A11377" w:rsidP="00DF7D57">
      <w:pPr>
        <w:pStyle w:val="Heading2"/>
      </w:pPr>
      <w:bookmarkStart w:id="35" w:name="_Toc26829811"/>
      <w:bookmarkStart w:id="36" w:name="_Toc26878913"/>
      <w:r w:rsidRPr="00AC2A7E">
        <w:t>Secondary data in v</w:t>
      </w:r>
      <w:r w:rsidR="002C6DAE" w:rsidRPr="00AC2A7E">
        <w:t xml:space="preserve">irtual </w:t>
      </w:r>
      <w:r w:rsidRPr="00AC2A7E">
        <w:t xml:space="preserve">professional </w:t>
      </w:r>
      <w:r w:rsidR="002C6DAE" w:rsidRPr="00AC2A7E">
        <w:t>skills</w:t>
      </w:r>
      <w:bookmarkEnd w:id="35"/>
      <w:bookmarkEnd w:id="36"/>
    </w:p>
    <w:p w14:paraId="5B592551" w14:textId="77777777" w:rsidR="002C6DAE" w:rsidRPr="00AC2A7E" w:rsidRDefault="002C6DAE" w:rsidP="00A051CA">
      <w:r w:rsidRPr="00AC2A7E">
        <w:t xml:space="preserve">Reliability is one of the most important skills like giving priority to consumers’ opinions and conversation which will win consumers’ trust. If any customer calls, the employee in charge will have to call back or to reply to an email and it is not necessary to be immediately and it doesn’t have to be immediately but it should be in the same day. </w:t>
      </w:r>
    </w:p>
    <w:p w14:paraId="4F43FEA3" w14:textId="439F1359" w:rsidR="002C6DAE" w:rsidRPr="00AC2A7E" w:rsidRDefault="002C6DAE" w:rsidP="00965B53">
      <w:r w:rsidRPr="00AC2A7E">
        <w:t>A new customer can perhaps look at to let the customer through the procedure so that the employee can understand what service-method will wor</w:t>
      </w:r>
      <w:r w:rsidR="00111310" w:rsidRPr="00AC2A7E">
        <w:t>k for the customers. VLE</w:t>
      </w:r>
      <w:r w:rsidRPr="00AC2A7E">
        <w:t xml:space="preserve"> will work properly if the employee has proper experience and the employees should prepare a questionnaire to keep record with consumers by collecting some certain question’s answers. </w:t>
      </w:r>
    </w:p>
    <w:p w14:paraId="4DDC1AB8" w14:textId="73EB74B1" w:rsidR="004F2F7D" w:rsidRPr="00383295" w:rsidRDefault="002D6496" w:rsidP="00965B53">
      <w:pPr>
        <w:rPr>
          <w:b/>
        </w:rPr>
      </w:pPr>
      <w:bookmarkStart w:id="37" w:name="_Toc26829812"/>
      <w:bookmarkStart w:id="38" w:name="_Toc26878914"/>
      <w:r w:rsidRPr="00383295">
        <w:rPr>
          <w:b/>
        </w:rPr>
        <w:t>Primary Data Collection and Analysis</w:t>
      </w:r>
      <w:bookmarkEnd w:id="27"/>
      <w:bookmarkEnd w:id="37"/>
      <w:bookmarkEnd w:id="38"/>
    </w:p>
    <w:p w14:paraId="0FF9DC4A" w14:textId="77777777" w:rsidR="00980D7B" w:rsidRPr="00AC2A7E" w:rsidRDefault="002D6496" w:rsidP="00A051CA">
      <w:r w:rsidRPr="00AC2A7E">
        <w:t>A list of 10</w:t>
      </w:r>
      <w:r w:rsidR="000B3398" w:rsidRPr="00AC2A7E">
        <w:t xml:space="preserve"> questions was</w:t>
      </w:r>
      <w:r w:rsidR="00D25FD7" w:rsidRPr="00AC2A7E">
        <w:t xml:space="preserve"> </w:t>
      </w:r>
      <w:r w:rsidR="000B3398" w:rsidRPr="00AC2A7E">
        <w:t>formed</w:t>
      </w:r>
      <w:r w:rsidR="00D25FD7" w:rsidRPr="00AC2A7E">
        <w:t xml:space="preserve"> for </w:t>
      </w:r>
      <w:r w:rsidR="000B3398" w:rsidRPr="00AC2A7E">
        <w:t xml:space="preserve">the </w:t>
      </w:r>
      <w:r w:rsidR="009A3F6E" w:rsidRPr="00AC2A7E">
        <w:t xml:space="preserve">40 </w:t>
      </w:r>
      <w:r w:rsidR="00D25FD7" w:rsidRPr="00AC2A7E">
        <w:t xml:space="preserve">students </w:t>
      </w:r>
      <w:r w:rsidR="009A3F6E" w:rsidRPr="00AC2A7E">
        <w:t xml:space="preserve">of University of Wales Trinity Saint David </w:t>
      </w:r>
      <w:r w:rsidR="00D25FD7" w:rsidRPr="00AC2A7E">
        <w:t xml:space="preserve">to </w:t>
      </w:r>
      <w:r w:rsidR="000B3398" w:rsidRPr="00AC2A7E">
        <w:t xml:space="preserve">collect and </w:t>
      </w:r>
      <w:r w:rsidR="00D35D9E" w:rsidRPr="00AC2A7E">
        <w:t>assess</w:t>
      </w:r>
      <w:r w:rsidR="00D25FD7" w:rsidRPr="00AC2A7E">
        <w:t xml:space="preserve"> </w:t>
      </w:r>
      <w:r w:rsidR="00AD4475" w:rsidRPr="00AC2A7E">
        <w:t xml:space="preserve">their opinion </w:t>
      </w:r>
      <w:r w:rsidR="00D35D9E" w:rsidRPr="00AC2A7E">
        <w:t xml:space="preserve">on VLE </w:t>
      </w:r>
      <w:r w:rsidR="00937797" w:rsidRPr="00AC2A7E">
        <w:t xml:space="preserve">and it </w:t>
      </w:r>
      <w:r w:rsidR="00426514" w:rsidRPr="00AC2A7E">
        <w:t xml:space="preserve">also </w:t>
      </w:r>
      <w:r w:rsidR="00283C5D" w:rsidRPr="00AC2A7E">
        <w:t>contains</w:t>
      </w:r>
      <w:r w:rsidR="00937797" w:rsidRPr="00AC2A7E">
        <w:t xml:space="preserve"> </w:t>
      </w:r>
      <w:r w:rsidR="00426514" w:rsidRPr="00AC2A7E">
        <w:t xml:space="preserve">geological data of the students on a </w:t>
      </w:r>
      <w:r w:rsidR="00937797" w:rsidRPr="00AC2A7E">
        <w:t>simple</w:t>
      </w:r>
      <w:r w:rsidR="00D25FD7" w:rsidRPr="00AC2A7E">
        <w:t xml:space="preserve"> </w:t>
      </w:r>
      <w:r w:rsidR="00426514" w:rsidRPr="00AC2A7E">
        <w:t xml:space="preserve">basis of personal </w:t>
      </w:r>
      <w:r w:rsidR="003E58DA" w:rsidRPr="00AC2A7E">
        <w:t>information like:</w:t>
      </w:r>
      <w:r w:rsidR="00D25FD7" w:rsidRPr="00AC2A7E">
        <w:t xml:space="preserve"> </w:t>
      </w:r>
      <w:r w:rsidR="00D15EB7" w:rsidRPr="00AC2A7E">
        <w:t xml:space="preserve">age, </w:t>
      </w:r>
      <w:r w:rsidR="00D25FD7" w:rsidRPr="00AC2A7E">
        <w:t xml:space="preserve">gender, level of study and </w:t>
      </w:r>
      <w:r w:rsidR="00D15EB7" w:rsidRPr="00AC2A7E">
        <w:t>present</w:t>
      </w:r>
      <w:r w:rsidR="00D25FD7" w:rsidRPr="00AC2A7E">
        <w:t xml:space="preserve"> year of study</w:t>
      </w:r>
      <w:r w:rsidR="00381522" w:rsidRPr="00AC2A7E">
        <w:t xml:space="preserve"> (</w:t>
      </w:r>
      <w:proofErr w:type="spellStart"/>
      <w:r w:rsidR="00381522" w:rsidRPr="00AC2A7E">
        <w:t>Rensis</w:t>
      </w:r>
      <w:proofErr w:type="spellEnd"/>
      <w:r w:rsidR="00381522" w:rsidRPr="00AC2A7E">
        <w:t>, 2017)</w:t>
      </w:r>
      <w:r w:rsidR="00D15EB7" w:rsidRPr="00AC2A7E">
        <w:t xml:space="preserve">. </w:t>
      </w:r>
    </w:p>
    <w:p w14:paraId="7F84B562" w14:textId="77777777" w:rsidR="00B65E41" w:rsidRPr="00AC2A7E" w:rsidRDefault="00426514" w:rsidP="00A051CA">
      <w:pPr>
        <w:jc w:val="center"/>
      </w:pPr>
      <w:r w:rsidRPr="00AC2A7E">
        <w:rPr>
          <w:noProof/>
          <w:lang w:val="en-GB" w:eastAsia="en-GB"/>
        </w:rPr>
        <w:lastRenderedPageBreak/>
        <w:drawing>
          <wp:inline distT="0" distB="0" distL="0" distR="0" wp14:anchorId="2A3E3DAD" wp14:editId="521FBB80">
            <wp:extent cx="3314700" cy="1933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1138" cy="1937331"/>
                    </a:xfrm>
                    <a:prstGeom prst="rect">
                      <a:avLst/>
                    </a:prstGeom>
                    <a:noFill/>
                  </pic:spPr>
                </pic:pic>
              </a:graphicData>
            </a:graphic>
          </wp:inline>
        </w:drawing>
      </w:r>
    </w:p>
    <w:p w14:paraId="212F5AC7" w14:textId="77777777" w:rsidR="004F2F7D" w:rsidRPr="00AC2A7E" w:rsidRDefault="00B65E41" w:rsidP="00A051CA">
      <w:pPr>
        <w:pStyle w:val="Caption"/>
        <w:rPr>
          <w:i/>
        </w:rPr>
      </w:pPr>
      <w:bookmarkStart w:id="39" w:name="_Toc26829833"/>
      <w:bookmarkStart w:id="40" w:name="_Toc26878931"/>
      <w:r w:rsidRPr="00AC2A7E">
        <w:t xml:space="preserve">Figure </w:t>
      </w:r>
      <w:fldSimple w:instr=" SEQ Figure \* ARABIC ">
        <w:r w:rsidR="00450E3A" w:rsidRPr="00AC2A7E">
          <w:rPr>
            <w:noProof/>
          </w:rPr>
          <w:t>2</w:t>
        </w:r>
      </w:fldSimple>
      <w:r w:rsidRPr="00AC2A7E">
        <w:t>: Personal Information Pie Chart</w:t>
      </w:r>
      <w:bookmarkEnd w:id="39"/>
      <w:bookmarkEnd w:id="40"/>
    </w:p>
    <w:p w14:paraId="30BA469B" w14:textId="77777777" w:rsidR="00980D7B" w:rsidRPr="00AC2A7E" w:rsidRDefault="00980D7B" w:rsidP="00A051CA"/>
    <w:p w14:paraId="10F30E33" w14:textId="0813350A" w:rsidR="00B65E41" w:rsidRPr="00AC2A7E" w:rsidRDefault="002B0B80" w:rsidP="00A907F5">
      <w:pPr>
        <w:jc w:val="center"/>
      </w:pPr>
      <w:r w:rsidRPr="00AC2A7E">
        <w:rPr>
          <w:noProof/>
          <w:lang w:val="en-GB" w:eastAsia="en-GB"/>
        </w:rPr>
        <w:drawing>
          <wp:inline distT="0" distB="0" distL="0" distR="0" wp14:anchorId="590C95AE" wp14:editId="082F9F09">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A907F5" w:rsidRPr="00AC2A7E">
        <w:t>..</w:t>
      </w:r>
    </w:p>
    <w:p w14:paraId="543BD0C6" w14:textId="0DD470EC" w:rsidR="00E456E0" w:rsidRPr="00AC2A7E" w:rsidRDefault="00B65E41" w:rsidP="009047D4">
      <w:pPr>
        <w:pStyle w:val="Caption"/>
      </w:pPr>
      <w:bookmarkStart w:id="41" w:name="_Toc26829834"/>
      <w:bookmarkStart w:id="42" w:name="_Toc26878932"/>
      <w:r w:rsidRPr="00AC2A7E">
        <w:t xml:space="preserve">Figure </w:t>
      </w:r>
      <w:fldSimple w:instr=" SEQ Figure \* ARABIC ">
        <w:r w:rsidR="00450E3A" w:rsidRPr="00AC2A7E">
          <w:rPr>
            <w:noProof/>
          </w:rPr>
          <w:t>3</w:t>
        </w:r>
      </w:fldSimple>
      <w:r w:rsidRPr="00AC2A7E">
        <w:t>: Opinion regarding VLE</w:t>
      </w:r>
      <w:bookmarkEnd w:id="41"/>
      <w:bookmarkEnd w:id="42"/>
    </w:p>
    <w:p w14:paraId="5992205D" w14:textId="65C23EA9" w:rsidR="00E2709B" w:rsidRPr="00AC2A7E" w:rsidRDefault="00DD5068" w:rsidP="00E2709B">
      <w:r w:rsidRPr="00AC2A7E">
        <w:t>55% students think VLE technique is the best learning technique for them and most of the votes went for the ‘best’ option</w:t>
      </w:r>
      <w:r w:rsidR="00B50B96" w:rsidRPr="00AC2A7E">
        <w:t>. The second highest votes went for the ‘good’ option which is 45% of the total votes for VLE’s opinion</w:t>
      </w:r>
      <w:r w:rsidR="00484352" w:rsidRPr="00AC2A7E">
        <w:t xml:space="preserve">. </w:t>
      </w:r>
    </w:p>
    <w:p w14:paraId="2D11A602" w14:textId="77777777" w:rsidR="00B65E41" w:rsidRPr="00AC2A7E" w:rsidRDefault="00FD2A5D" w:rsidP="002D5838">
      <w:pPr>
        <w:jc w:val="center"/>
      </w:pPr>
      <w:r w:rsidRPr="00AC2A7E">
        <w:rPr>
          <w:noProof/>
          <w:lang w:val="en-GB" w:eastAsia="en-GB"/>
        </w:rPr>
        <w:lastRenderedPageBreak/>
        <w:drawing>
          <wp:inline distT="0" distB="0" distL="0" distR="0" wp14:anchorId="203A0F46" wp14:editId="7898CB84">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A6B680" w14:textId="29FCCD93" w:rsidR="00FD2A5D" w:rsidRPr="00AC2A7E" w:rsidRDefault="00B65E41" w:rsidP="009047D4">
      <w:pPr>
        <w:pStyle w:val="Caption"/>
        <w:rPr>
          <w:i/>
        </w:rPr>
      </w:pPr>
      <w:bookmarkStart w:id="43" w:name="_Toc26829835"/>
      <w:bookmarkStart w:id="44" w:name="_Toc26878933"/>
      <w:r w:rsidRPr="00AC2A7E">
        <w:t xml:space="preserve">Figure </w:t>
      </w:r>
      <w:fldSimple w:instr=" SEQ Figure \* ARABIC ">
        <w:r w:rsidR="00450E3A" w:rsidRPr="00AC2A7E">
          <w:rPr>
            <w:noProof/>
          </w:rPr>
          <w:t>4</w:t>
        </w:r>
      </w:fldSimple>
      <w:r w:rsidRPr="00AC2A7E">
        <w:t>: Is VLE beneficial or not</w:t>
      </w:r>
      <w:bookmarkEnd w:id="43"/>
      <w:bookmarkEnd w:id="44"/>
    </w:p>
    <w:p w14:paraId="4DB419FA" w14:textId="3AC8DFEA" w:rsidR="00FD2A5D" w:rsidRPr="00AC2A7E" w:rsidRDefault="00484352" w:rsidP="00A051CA">
      <w:r w:rsidRPr="00AC2A7E">
        <w:t xml:space="preserve">43% students think VLE technique is </w:t>
      </w:r>
      <w:r w:rsidR="00B71528" w:rsidRPr="00AC2A7E">
        <w:t xml:space="preserve">beneficial </w:t>
      </w:r>
      <w:r w:rsidRPr="00AC2A7E">
        <w:t>and most of the</w:t>
      </w:r>
      <w:r w:rsidR="00B71528" w:rsidRPr="00AC2A7E">
        <w:t>m voted for the ‘Strongly agree</w:t>
      </w:r>
      <w:r w:rsidRPr="00AC2A7E">
        <w:t xml:space="preserve">’ option. The second </w:t>
      </w:r>
      <w:r w:rsidR="00B71528" w:rsidRPr="00AC2A7E">
        <w:t>highest votes went for the ‘agree’ option which is 35</w:t>
      </w:r>
      <w:r w:rsidRPr="00AC2A7E">
        <w:t xml:space="preserve">% of the total votes for VLE’s opinion. </w:t>
      </w:r>
      <w:r w:rsidR="006F7462" w:rsidRPr="00AC2A7E">
        <w:t xml:space="preserve">In support with these votes for </w:t>
      </w:r>
      <w:r w:rsidR="00007AB2" w:rsidRPr="00AC2A7E">
        <w:t xml:space="preserve">VLE as beneficial technique, the opinion of </w:t>
      </w:r>
      <w:proofErr w:type="spellStart"/>
      <w:r w:rsidR="00007AB2" w:rsidRPr="00AC2A7E">
        <w:t>Shandilay</w:t>
      </w:r>
      <w:proofErr w:type="spellEnd"/>
      <w:r w:rsidR="00007AB2" w:rsidRPr="00AC2A7E">
        <w:t xml:space="preserve"> (</w:t>
      </w:r>
      <w:r w:rsidR="006F7462" w:rsidRPr="00AC2A7E">
        <w:t xml:space="preserve">2018) can be mentioned which says diverse activities such as estimation, discerning, attending, understanding, performing, doing etc. are provided by VLE to students and hence VLE provides extensive variety of student education techniques compared to outdated education techniques. </w:t>
      </w:r>
    </w:p>
    <w:p w14:paraId="158437FD" w14:textId="77777777" w:rsidR="00B65E41" w:rsidRPr="00AC2A7E" w:rsidRDefault="00227FB8" w:rsidP="002D5838">
      <w:pPr>
        <w:jc w:val="center"/>
      </w:pPr>
      <w:r w:rsidRPr="00AC2A7E">
        <w:rPr>
          <w:noProof/>
          <w:lang w:val="en-GB" w:eastAsia="en-GB"/>
        </w:rPr>
        <w:lastRenderedPageBreak/>
        <w:drawing>
          <wp:inline distT="0" distB="0" distL="0" distR="0" wp14:anchorId="43B49B4B" wp14:editId="2078D652">
            <wp:extent cx="5280917" cy="3200400"/>
            <wp:effectExtent l="0" t="0" r="1524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60F2C7F" w14:textId="30D595AB" w:rsidR="00B65E41" w:rsidRPr="00AC2A7E" w:rsidRDefault="00B65E41" w:rsidP="009047D4">
      <w:pPr>
        <w:pStyle w:val="Caption"/>
      </w:pPr>
      <w:bookmarkStart w:id="45" w:name="_Toc26829836"/>
      <w:bookmarkStart w:id="46" w:name="_Toc26878934"/>
      <w:r w:rsidRPr="00AC2A7E">
        <w:t xml:space="preserve">Figure </w:t>
      </w:r>
      <w:fldSimple w:instr=" SEQ Figure \* ARABIC ">
        <w:r w:rsidR="00450E3A" w:rsidRPr="00AC2A7E">
          <w:rPr>
            <w:noProof/>
          </w:rPr>
          <w:t>5</w:t>
        </w:r>
      </w:fldSimple>
      <w:r w:rsidR="002009DA" w:rsidRPr="00AC2A7E">
        <w:t>: Is there any</w:t>
      </w:r>
      <w:r w:rsidRPr="00AC2A7E">
        <w:t xml:space="preserve"> difficulty for VLE or no</w:t>
      </w:r>
      <w:bookmarkEnd w:id="45"/>
      <w:r w:rsidR="009047D4" w:rsidRPr="00AC2A7E">
        <w:t>t</w:t>
      </w:r>
      <w:bookmarkEnd w:id="46"/>
    </w:p>
    <w:p w14:paraId="21900B0D" w14:textId="35F1E58E" w:rsidR="007301CA" w:rsidRPr="00AC2A7E" w:rsidRDefault="007301CA" w:rsidP="007301CA">
      <w:r w:rsidRPr="00AC2A7E">
        <w:t>Only 25</w:t>
      </w:r>
      <w:r w:rsidR="00AB1E8B" w:rsidRPr="00AC2A7E">
        <w:t xml:space="preserve">% students have faced difficulty at the time of using </w:t>
      </w:r>
      <w:r w:rsidRPr="00AC2A7E">
        <w:t xml:space="preserve">VLE technique </w:t>
      </w:r>
      <w:r w:rsidR="001D7257" w:rsidRPr="00AC2A7E">
        <w:t>and 45% students never faced any difficulty while using VLE learning techniques</w:t>
      </w:r>
      <w:r w:rsidRPr="00AC2A7E">
        <w:t xml:space="preserve">. </w:t>
      </w:r>
      <w:r w:rsidR="00042502" w:rsidRPr="00AC2A7E">
        <w:t>This 45% students faced difficulty because revelation of VLE has a habit of leading learners’ spirits of isolation because of the absenteeism of imminence fundamentals like eye interaction, smiling and verbal words etc.</w:t>
      </w:r>
      <w:r w:rsidR="00D97491" w:rsidRPr="00AC2A7E">
        <w:t xml:space="preserve"> (Souza and Ferreira, 2019). </w:t>
      </w:r>
    </w:p>
    <w:p w14:paraId="1B620588" w14:textId="77777777" w:rsidR="001B7EFE" w:rsidRPr="00AC2A7E" w:rsidRDefault="001B7EFE" w:rsidP="001B7EFE"/>
    <w:p w14:paraId="1A7AE8E2" w14:textId="77777777" w:rsidR="001B7EFE" w:rsidRPr="00AC2A7E" w:rsidRDefault="001B7EFE" w:rsidP="001B7EFE"/>
    <w:p w14:paraId="3A6DB2D3" w14:textId="77777777" w:rsidR="00B65E41" w:rsidRPr="00AC2A7E" w:rsidRDefault="00E63C7C" w:rsidP="00A051CA">
      <w:r w:rsidRPr="00AC2A7E">
        <w:rPr>
          <w:noProof/>
          <w:lang w:val="en-GB" w:eastAsia="en-GB"/>
        </w:rPr>
        <w:lastRenderedPageBreak/>
        <w:drawing>
          <wp:inline distT="0" distB="0" distL="0" distR="0" wp14:anchorId="28FBBCBD" wp14:editId="517CC742">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721E00" w14:textId="77777777" w:rsidR="00E63C7C" w:rsidRPr="00AC2A7E" w:rsidRDefault="00B65E41" w:rsidP="00A051CA">
      <w:pPr>
        <w:pStyle w:val="Caption"/>
        <w:rPr>
          <w:i/>
        </w:rPr>
      </w:pPr>
      <w:bookmarkStart w:id="47" w:name="_Toc26829837"/>
      <w:bookmarkStart w:id="48" w:name="_Toc26878935"/>
      <w:r w:rsidRPr="00AC2A7E">
        <w:t xml:space="preserve">Figure </w:t>
      </w:r>
      <w:fldSimple w:instr=" SEQ Figure \* ARABIC ">
        <w:r w:rsidR="00450E3A" w:rsidRPr="00AC2A7E">
          <w:rPr>
            <w:noProof/>
          </w:rPr>
          <w:t>6</w:t>
        </w:r>
      </w:fldSimple>
      <w:r w:rsidRPr="00AC2A7E">
        <w:t>: Is DELES a good tool or not</w:t>
      </w:r>
      <w:bookmarkEnd w:id="47"/>
      <w:bookmarkEnd w:id="48"/>
    </w:p>
    <w:p w14:paraId="1169D65E" w14:textId="0057598F" w:rsidR="00E63C7C" w:rsidRPr="00AC2A7E" w:rsidRDefault="00B17DF0" w:rsidP="00A051CA">
      <w:r w:rsidRPr="00AC2A7E">
        <w:t>40% students strongly agree with the fact that DELES tool</w:t>
      </w:r>
      <w:r w:rsidR="00FD35EB" w:rsidRPr="00AC2A7E">
        <w:t xml:space="preserve">, 30% agree that it is </w:t>
      </w:r>
      <w:r w:rsidRPr="00AC2A7E">
        <w:t xml:space="preserve">good </w:t>
      </w:r>
      <w:r w:rsidR="00FC3DCA" w:rsidRPr="00AC2A7E">
        <w:t>and only 10% strongly disagree</w:t>
      </w:r>
      <w:r w:rsidR="00FD35EB" w:rsidRPr="00AC2A7E">
        <w:t xml:space="preserve"> that DELES tool is </w:t>
      </w:r>
      <w:r w:rsidR="00FC3DCA" w:rsidRPr="00AC2A7E">
        <w:t xml:space="preserve">not a good </w:t>
      </w:r>
      <w:r w:rsidRPr="00AC2A7E">
        <w:t>VLE technique</w:t>
      </w:r>
      <w:r w:rsidR="00FC3DCA" w:rsidRPr="00AC2A7E">
        <w:t>.</w:t>
      </w:r>
      <w:r w:rsidRPr="00AC2A7E">
        <w:t xml:space="preserve"> </w:t>
      </w:r>
      <w:r w:rsidR="00D97491" w:rsidRPr="00AC2A7E">
        <w:t xml:space="preserve">Walker and Fraser (2016) mentioned that Distance Education Learning Environment Survey (DELES) invented by Walker has access on students in anyplace and to observe mentors’ provision and students’ collaboration. </w:t>
      </w:r>
    </w:p>
    <w:p w14:paraId="53BA0FAC" w14:textId="77777777" w:rsidR="00AF1D5D" w:rsidRPr="00AC2A7E" w:rsidRDefault="00AF1D5D" w:rsidP="00A051CA"/>
    <w:p w14:paraId="23F82E26" w14:textId="77777777" w:rsidR="00AF1D5D" w:rsidRPr="00AC2A7E" w:rsidRDefault="00AF1D5D" w:rsidP="00A051CA"/>
    <w:p w14:paraId="030F3A88" w14:textId="77777777" w:rsidR="00AF1D5D" w:rsidRPr="00AC2A7E" w:rsidRDefault="00AF1D5D" w:rsidP="00A051CA"/>
    <w:p w14:paraId="7A4514E5" w14:textId="77777777" w:rsidR="00AF1D5D" w:rsidRPr="00AC2A7E" w:rsidRDefault="00AF1D5D" w:rsidP="00A051CA"/>
    <w:p w14:paraId="473F9CD0" w14:textId="77777777" w:rsidR="00B65E41" w:rsidRPr="00AC2A7E" w:rsidRDefault="005F18D4" w:rsidP="00A051CA">
      <w:r w:rsidRPr="00AC2A7E">
        <w:rPr>
          <w:noProof/>
          <w:lang w:val="en-GB" w:eastAsia="en-GB"/>
        </w:rPr>
        <w:lastRenderedPageBreak/>
        <w:drawing>
          <wp:inline distT="0" distB="0" distL="0" distR="0" wp14:anchorId="5C472644" wp14:editId="3AF5097E">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E6FBFA3" w14:textId="77777777" w:rsidR="00AF1D5D" w:rsidRPr="00AC2A7E" w:rsidRDefault="00B65E41" w:rsidP="00A051CA">
      <w:pPr>
        <w:pStyle w:val="Caption"/>
      </w:pPr>
      <w:bookmarkStart w:id="49" w:name="_Toc26829838"/>
      <w:bookmarkStart w:id="50" w:name="_Toc26878936"/>
      <w:r w:rsidRPr="00AC2A7E">
        <w:t xml:space="preserve">Figure </w:t>
      </w:r>
      <w:fldSimple w:instr=" SEQ Figure \* ARABIC ">
        <w:r w:rsidR="00450E3A" w:rsidRPr="00AC2A7E">
          <w:rPr>
            <w:noProof/>
          </w:rPr>
          <w:t>7</w:t>
        </w:r>
      </w:fldSimple>
      <w:r w:rsidRPr="00AC2A7E">
        <w:t>: Is VLE better than traditional one or not</w:t>
      </w:r>
      <w:bookmarkEnd w:id="49"/>
      <w:bookmarkEnd w:id="50"/>
    </w:p>
    <w:p w14:paraId="1E971A76" w14:textId="2320E15A" w:rsidR="00FC3DCA" w:rsidRPr="00AC2A7E" w:rsidRDefault="00FC3DCA" w:rsidP="00FC3DCA">
      <w:r w:rsidRPr="00AC2A7E">
        <w:t xml:space="preserve">40% students </w:t>
      </w:r>
      <w:r w:rsidR="007B05BC" w:rsidRPr="00AC2A7E">
        <w:t xml:space="preserve">are </w:t>
      </w:r>
      <w:r w:rsidRPr="00AC2A7E">
        <w:t>strongly satisfied after using</w:t>
      </w:r>
      <w:r w:rsidR="00084800" w:rsidRPr="00AC2A7E">
        <w:t xml:space="preserve"> VLE technique, 30% are satisfied and only 10% was strongly dissatisfied after using VLE technique. </w:t>
      </w:r>
      <w:proofErr w:type="spellStart"/>
      <w:r w:rsidR="00B83505" w:rsidRPr="00AC2A7E">
        <w:t>Yount</w:t>
      </w:r>
      <w:proofErr w:type="spellEnd"/>
      <w:r w:rsidR="00B83505" w:rsidRPr="00AC2A7E">
        <w:t xml:space="preserve"> (2015) mentioned that </w:t>
      </w:r>
      <w:r w:rsidR="007611A8" w:rsidRPr="00AC2A7E">
        <w:t xml:space="preserve">VLE is better compared to traditional technique as it </w:t>
      </w:r>
      <w:r w:rsidR="00B83505" w:rsidRPr="00AC2A7E">
        <w:t>include</w:t>
      </w:r>
      <w:r w:rsidR="007611A8" w:rsidRPr="00AC2A7E">
        <w:t>s</w:t>
      </w:r>
      <w:r w:rsidR="00B83505" w:rsidRPr="00AC2A7E">
        <w:t xml:space="preserve"> stude</w:t>
      </w:r>
      <w:r w:rsidR="007611A8" w:rsidRPr="00AC2A7E">
        <w:t>nts’ intelligence which require</w:t>
      </w:r>
      <w:r w:rsidR="00B83505" w:rsidRPr="00AC2A7E">
        <w:t xml:space="preserve"> boldness and insights to develop on the basis of students’ mental necessities, virtual efficiency and insight regarding their enactment in the virtual network-based homework system.</w:t>
      </w:r>
    </w:p>
    <w:p w14:paraId="7501C783" w14:textId="77777777" w:rsidR="005A0BCF" w:rsidRPr="00AC2A7E" w:rsidRDefault="005A0BCF" w:rsidP="00FC3DCA"/>
    <w:p w14:paraId="5017B584" w14:textId="77777777" w:rsidR="00AF1D5D" w:rsidRPr="00AC2A7E" w:rsidRDefault="00AF1D5D" w:rsidP="00A051CA"/>
    <w:p w14:paraId="5AB9CBCA" w14:textId="77777777" w:rsidR="00450E3A" w:rsidRPr="00AC2A7E" w:rsidRDefault="00615125" w:rsidP="00A051CA">
      <w:r w:rsidRPr="00AC2A7E">
        <w:rPr>
          <w:noProof/>
          <w:lang w:val="en-GB" w:eastAsia="en-GB"/>
        </w:rPr>
        <w:lastRenderedPageBreak/>
        <w:drawing>
          <wp:inline distT="0" distB="0" distL="0" distR="0" wp14:anchorId="35DB1C28" wp14:editId="264FE1C9">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CBDE4C" w14:textId="6FD8CACE" w:rsidR="00450E3A" w:rsidRPr="00AC2A7E" w:rsidRDefault="00450E3A" w:rsidP="00A051CA">
      <w:pPr>
        <w:pStyle w:val="Caption"/>
        <w:rPr>
          <w:i/>
        </w:rPr>
      </w:pPr>
      <w:bookmarkStart w:id="51" w:name="_Toc26829839"/>
      <w:bookmarkStart w:id="52" w:name="_Toc26878937"/>
      <w:r w:rsidRPr="00AC2A7E">
        <w:t xml:space="preserve">Figure </w:t>
      </w:r>
      <w:fldSimple w:instr=" SEQ Figure \* ARABIC ">
        <w:r w:rsidRPr="00AC2A7E">
          <w:rPr>
            <w:noProof/>
          </w:rPr>
          <w:t>8</w:t>
        </w:r>
      </w:fldSimple>
      <w:r w:rsidRPr="00AC2A7E">
        <w:t xml:space="preserve">: Is VLE reliable </w:t>
      </w:r>
      <w:r w:rsidR="00DF20AB" w:rsidRPr="00AC2A7E">
        <w:t xml:space="preserve">in practical world </w:t>
      </w:r>
      <w:r w:rsidRPr="00AC2A7E">
        <w:t>or not</w:t>
      </w:r>
      <w:bookmarkEnd w:id="51"/>
      <w:bookmarkEnd w:id="52"/>
    </w:p>
    <w:p w14:paraId="604FF495" w14:textId="67EAD1BA" w:rsidR="005A0BCF" w:rsidRPr="00AC2A7E" w:rsidRDefault="005A0BCF" w:rsidP="00A051CA">
      <w:r w:rsidRPr="00AC2A7E">
        <w:t xml:space="preserve">55% students </w:t>
      </w:r>
      <w:r w:rsidR="00AA099A" w:rsidRPr="00AC2A7E">
        <w:t xml:space="preserve">think VLE technique is completely reliable </w:t>
      </w:r>
      <w:r w:rsidRPr="00AC2A7E">
        <w:t>learning technique for them and most of the votes went for the ‘best’ option. The second highest votes went for the ‘good’ option which is 45% of the total votes for VLE’</w:t>
      </w:r>
      <w:r w:rsidR="005D5D34" w:rsidRPr="00AC2A7E">
        <w:t>s reliability</w:t>
      </w:r>
      <w:r w:rsidR="00DF20AB" w:rsidRPr="00AC2A7E">
        <w:t xml:space="preserve"> </w:t>
      </w:r>
    </w:p>
    <w:p w14:paraId="736E8199" w14:textId="77777777" w:rsidR="003D5F8E" w:rsidRPr="00AC2A7E" w:rsidRDefault="003D5F8E" w:rsidP="00A051CA"/>
    <w:p w14:paraId="716ECEAE" w14:textId="6BA68E60" w:rsidR="00414E3F" w:rsidRPr="00AC2A7E" w:rsidRDefault="00414E3F" w:rsidP="00A051CA"/>
    <w:p w14:paraId="50CF8BF3" w14:textId="77777777" w:rsidR="003C0B64" w:rsidRPr="00AC2A7E" w:rsidRDefault="003C0B64" w:rsidP="00A051CA"/>
    <w:p w14:paraId="70C4F9F4" w14:textId="77777777" w:rsidR="00B76EDB" w:rsidRPr="00AC2A7E" w:rsidRDefault="00B76EDB" w:rsidP="00A051CA">
      <w:bookmarkStart w:id="53" w:name="_Toc26793533"/>
      <w:r w:rsidRPr="00AC2A7E">
        <w:br w:type="page"/>
      </w:r>
    </w:p>
    <w:p w14:paraId="4FB5FF66" w14:textId="58560D1B" w:rsidR="009B61EC" w:rsidRPr="00DF7D57" w:rsidRDefault="009B61EC" w:rsidP="00DF7D57">
      <w:pPr>
        <w:pStyle w:val="Heading1"/>
      </w:pPr>
      <w:bookmarkStart w:id="54" w:name="_Toc26829815"/>
      <w:bookmarkStart w:id="55" w:name="_Toc26878915"/>
      <w:r w:rsidRPr="00AC2A7E">
        <w:lastRenderedPageBreak/>
        <w:t>Conclusion</w:t>
      </w:r>
      <w:bookmarkEnd w:id="53"/>
      <w:bookmarkEnd w:id="54"/>
      <w:r w:rsidR="00DF7D57">
        <w:t xml:space="preserve"> and Recommendation</w:t>
      </w:r>
      <w:bookmarkEnd w:id="55"/>
    </w:p>
    <w:p w14:paraId="5692E8BD" w14:textId="367CC1D6" w:rsidR="00041FCA" w:rsidRPr="00AC2A7E" w:rsidRDefault="0000528F" w:rsidP="00A051CA">
      <w:r w:rsidRPr="00AC2A7E">
        <w:t xml:space="preserve">The aim of </w:t>
      </w:r>
      <w:r w:rsidR="00C12A3A" w:rsidRPr="00AC2A7E">
        <w:t xml:space="preserve">the research paper is to discuss </w:t>
      </w:r>
      <w:r w:rsidR="00824DAF" w:rsidRPr="00AC2A7E">
        <w:t xml:space="preserve">how </w:t>
      </w:r>
      <w:r w:rsidRPr="00AC2A7E">
        <w:t xml:space="preserve">Virtual </w:t>
      </w:r>
      <w:r w:rsidR="002371BC" w:rsidRPr="00AC2A7E">
        <w:t xml:space="preserve">Learning </w:t>
      </w:r>
      <w:r w:rsidR="00823A5E" w:rsidRPr="00AC2A7E">
        <w:t>Environment (VLE) transfer</w:t>
      </w:r>
      <w:r w:rsidRPr="00AC2A7E">
        <w:t xml:space="preserve"> information which has been achieved in simulated situation to a con</w:t>
      </w:r>
      <w:r w:rsidR="00C12A3A" w:rsidRPr="00AC2A7E">
        <w:t xml:space="preserve">crete, practical-world scenery and </w:t>
      </w:r>
      <w:r w:rsidR="00824DAF" w:rsidRPr="00AC2A7E">
        <w:t>t</w:t>
      </w:r>
      <w:r w:rsidRPr="00AC2A7E">
        <w:t xml:space="preserve">he necessity of </w:t>
      </w:r>
      <w:r w:rsidR="004C788D" w:rsidRPr="00AC2A7E">
        <w:t xml:space="preserve">the </w:t>
      </w:r>
      <w:r w:rsidRPr="00AC2A7E">
        <w:t xml:space="preserve">valuation of </w:t>
      </w:r>
      <w:r w:rsidR="004C788D" w:rsidRPr="00AC2A7E">
        <w:t xml:space="preserve">this Virtual Learning Environment. To fulfill this purpose, all appropriate and necessary </w:t>
      </w:r>
      <w:r w:rsidR="00276C67" w:rsidRPr="00AC2A7E">
        <w:t xml:space="preserve">primary and secondary data </w:t>
      </w:r>
      <w:r w:rsidR="007A6E31" w:rsidRPr="00AC2A7E">
        <w:t xml:space="preserve">have collected </w:t>
      </w:r>
      <w:r w:rsidR="001C7D6D" w:rsidRPr="00AC2A7E">
        <w:t>through preparing a set of 7 well-structured questions and collecting data from previous research works</w:t>
      </w:r>
      <w:r w:rsidR="007A6E31" w:rsidRPr="00AC2A7E">
        <w:t xml:space="preserve">. </w:t>
      </w:r>
      <w:r w:rsidR="00D95541" w:rsidRPr="00AC2A7E">
        <w:t>The ou</w:t>
      </w:r>
      <w:r w:rsidR="00921FAF" w:rsidRPr="00AC2A7E">
        <w:t xml:space="preserve">tcome of the research using these </w:t>
      </w:r>
      <w:r w:rsidR="00D95541" w:rsidRPr="00AC2A7E">
        <w:t xml:space="preserve">data is </w:t>
      </w:r>
      <w:r w:rsidR="00921FAF" w:rsidRPr="00AC2A7E">
        <w:t xml:space="preserve">overall positive as most of the students responded positively while giving answers of the prepared questions. </w:t>
      </w:r>
    </w:p>
    <w:p w14:paraId="4BA5F37F" w14:textId="77777777" w:rsidR="000D3E35" w:rsidRPr="00AC2A7E" w:rsidRDefault="000D3E35" w:rsidP="00A051CA"/>
    <w:p w14:paraId="17810F84" w14:textId="74A0F037" w:rsidR="00AA3EDF" w:rsidRPr="00AC2A7E" w:rsidRDefault="004C788D" w:rsidP="00AA3EDF">
      <w:pPr>
        <w:spacing w:line="259" w:lineRule="auto"/>
        <w:jc w:val="left"/>
      </w:pPr>
      <w:bookmarkStart w:id="56" w:name="_Toc26793534"/>
      <w:bookmarkStart w:id="57" w:name="_Toc26829816"/>
      <w:r w:rsidRPr="00AC2A7E">
        <w:br w:type="page"/>
      </w:r>
    </w:p>
    <w:p w14:paraId="5CF79145" w14:textId="770AD2CD" w:rsidR="00041FCA" w:rsidRPr="00DF7D57" w:rsidRDefault="00041FCA" w:rsidP="00DF7D57">
      <w:pPr>
        <w:pStyle w:val="Heading1"/>
      </w:pPr>
      <w:bookmarkStart w:id="58" w:name="_Toc26878916"/>
      <w:r w:rsidRPr="00AC2A7E">
        <w:lastRenderedPageBreak/>
        <w:t>Reference</w:t>
      </w:r>
      <w:bookmarkEnd w:id="56"/>
      <w:bookmarkEnd w:id="57"/>
      <w:r w:rsidR="00A051CA" w:rsidRPr="00AC2A7E">
        <w:t>s</w:t>
      </w:r>
      <w:bookmarkEnd w:id="58"/>
    </w:p>
    <w:p w14:paraId="208CF283" w14:textId="77777777" w:rsidR="00041FCA" w:rsidRPr="00AC2A7E" w:rsidRDefault="00041FCA" w:rsidP="00A051CA">
      <w:pPr>
        <w:ind w:left="720" w:hanging="720"/>
      </w:pPr>
      <w:r w:rsidRPr="00AC2A7E">
        <w:t>Challoner, J., Kidd, B. and Barton, E. (2018). Virtual reality. 3rd ed. London: Pearson Education Limited, p.130.</w:t>
      </w:r>
    </w:p>
    <w:p w14:paraId="5A405B63" w14:textId="77777777" w:rsidR="00041FCA" w:rsidRPr="00AC2A7E" w:rsidRDefault="00041FCA" w:rsidP="00A051CA">
      <w:pPr>
        <w:ind w:left="720" w:hanging="720"/>
      </w:pPr>
      <w:r w:rsidRPr="00AC2A7E">
        <w:t>Chou, S. and Liu, C. (2012). Learning effectiveness in a Web-based virtual learning environment: a learner control perspective. Journal of Computer Assisted Learning, 21(1), pp.65-76.</w:t>
      </w:r>
    </w:p>
    <w:p w14:paraId="71FECFF6" w14:textId="77777777" w:rsidR="00041FCA" w:rsidRPr="00AC2A7E" w:rsidRDefault="00041FCA" w:rsidP="00A051CA">
      <w:pPr>
        <w:ind w:left="720" w:hanging="720"/>
      </w:pPr>
      <w:r w:rsidRPr="00AC2A7E">
        <w:t xml:space="preserve">Gregory, J. and </w:t>
      </w:r>
      <w:proofErr w:type="spellStart"/>
      <w:r w:rsidRPr="00AC2A7E">
        <w:t>Roumanis</w:t>
      </w:r>
      <w:proofErr w:type="spellEnd"/>
      <w:r w:rsidRPr="00AC2A7E">
        <w:t>, A. (2017). Virtual reality. 4th ed. London: Pearson Education Limited, p.23.</w:t>
      </w:r>
    </w:p>
    <w:p w14:paraId="577CF8E4" w14:textId="77777777" w:rsidR="00041FCA" w:rsidRPr="00AC2A7E" w:rsidRDefault="00041FCA" w:rsidP="00A051CA">
      <w:pPr>
        <w:ind w:left="720" w:hanging="720"/>
      </w:pPr>
      <w:r w:rsidRPr="00AC2A7E">
        <w:t xml:space="preserve">Hampel, G. and </w:t>
      </w:r>
      <w:proofErr w:type="spellStart"/>
      <w:r w:rsidRPr="00AC2A7E">
        <w:t>Dancsházy</w:t>
      </w:r>
      <w:proofErr w:type="spellEnd"/>
      <w:r w:rsidRPr="00AC2A7E">
        <w:t>, K. (2014). Creating a Virtual Learning Environment. Journal of Agricultural Informatics, 5(1), pp.10-25.</w:t>
      </w:r>
    </w:p>
    <w:p w14:paraId="70652BA6" w14:textId="77777777" w:rsidR="00041FCA" w:rsidRPr="00AC2A7E" w:rsidRDefault="00041FCA" w:rsidP="00A051CA">
      <w:pPr>
        <w:ind w:left="720" w:hanging="720"/>
      </w:pPr>
      <w:r w:rsidRPr="00AC2A7E">
        <w:t xml:space="preserve">KALAYCI, S. (2019). Students’ Attitudes Towards Collaborative Tools </w:t>
      </w:r>
      <w:proofErr w:type="gramStart"/>
      <w:r w:rsidRPr="00AC2A7E">
        <w:t>In</w:t>
      </w:r>
      <w:proofErr w:type="gramEnd"/>
      <w:r w:rsidRPr="00AC2A7E">
        <w:t xml:space="preserve"> A Virtual Learning Environment. EDUCATIONAL PROCESS: INTERNATIONAL JOURNAL, 4(1-2), pp.71-86.</w:t>
      </w:r>
    </w:p>
    <w:p w14:paraId="744883ED" w14:textId="77777777" w:rsidR="00041FCA" w:rsidRPr="00AC2A7E" w:rsidRDefault="00041FCA" w:rsidP="00A051CA">
      <w:pPr>
        <w:ind w:left="720" w:hanging="720"/>
      </w:pPr>
      <w:r w:rsidRPr="00AC2A7E">
        <w:t>Latif, S. (2016). Learning Engagement in Virtual Environment. International Journal of Computer Applications, 148(11), pp.7-13.</w:t>
      </w:r>
    </w:p>
    <w:p w14:paraId="1CFA086C" w14:textId="77777777" w:rsidR="00490916" w:rsidRPr="00AC2A7E" w:rsidRDefault="00490916" w:rsidP="00A051CA">
      <w:pPr>
        <w:ind w:left="720" w:hanging="720"/>
      </w:pPr>
      <w:r w:rsidRPr="00AC2A7E">
        <w:t xml:space="preserve">Lindsay Johnston, Heather Probst and Erika Gallagher (2019). Virtual Learning Environments: Concepts, Methodologies, Tools and Applications. Information Resources Management Association UK, 2, pp150-255. </w:t>
      </w:r>
    </w:p>
    <w:p w14:paraId="3F21CB4F" w14:textId="77777777" w:rsidR="00041FCA" w:rsidRPr="00AC2A7E" w:rsidRDefault="00041FCA" w:rsidP="00A051CA">
      <w:pPr>
        <w:ind w:left="720" w:hanging="720"/>
      </w:pPr>
      <w:r w:rsidRPr="00AC2A7E">
        <w:t>Pulford, B. (2017). The influence of advice in a virtual learning environment. British Journal of Educational Technology, 42(1), pp.31-39.</w:t>
      </w:r>
    </w:p>
    <w:p w14:paraId="0E8178C2" w14:textId="77777777" w:rsidR="00041FCA" w:rsidRPr="00AC2A7E" w:rsidRDefault="00041FCA" w:rsidP="00A051CA">
      <w:pPr>
        <w:ind w:left="720" w:hanging="720"/>
      </w:pPr>
      <w:r w:rsidRPr="00AC2A7E">
        <w:t>Russell, D. (2018). Cases on collaboration in virtual learning environments. 4th ed. Hershey, Pa.: Information Science Reference, p.40.</w:t>
      </w:r>
    </w:p>
    <w:p w14:paraId="180262E6" w14:textId="77777777" w:rsidR="00041FCA" w:rsidRPr="00AC2A7E" w:rsidRDefault="00041FCA" w:rsidP="00A051CA">
      <w:pPr>
        <w:ind w:left="720" w:hanging="720"/>
      </w:pPr>
      <w:proofErr w:type="spellStart"/>
      <w:r w:rsidRPr="00AC2A7E">
        <w:t>Shandilay</w:t>
      </w:r>
      <w:proofErr w:type="spellEnd"/>
      <w:r w:rsidRPr="00AC2A7E">
        <w:t xml:space="preserve">, D. (2018). Virtual Learning Environment Scenario in Higher Education (Web-based Learning). International Journal </w:t>
      </w:r>
      <w:proofErr w:type="gramStart"/>
      <w:r w:rsidRPr="00AC2A7E">
        <w:t>Of</w:t>
      </w:r>
      <w:proofErr w:type="gramEnd"/>
      <w:r w:rsidRPr="00AC2A7E">
        <w:t xml:space="preserve"> Management And Economics Invention, 04(05), pp.40-60.</w:t>
      </w:r>
    </w:p>
    <w:p w14:paraId="2E98E2C7" w14:textId="77777777" w:rsidR="00041FCA" w:rsidRPr="00AC2A7E" w:rsidRDefault="00041FCA" w:rsidP="00A051CA">
      <w:pPr>
        <w:ind w:left="720" w:hanging="720"/>
      </w:pPr>
      <w:r w:rsidRPr="00AC2A7E">
        <w:lastRenderedPageBreak/>
        <w:t xml:space="preserve">Souza, T. and Ferreira, R. (2019). General Considerations about Use of Virtual Learning Environment to Teaching Analytical Chemical. </w:t>
      </w:r>
      <w:proofErr w:type="spellStart"/>
      <w:r w:rsidRPr="00AC2A7E">
        <w:t>Revista</w:t>
      </w:r>
      <w:proofErr w:type="spellEnd"/>
      <w:r w:rsidRPr="00AC2A7E">
        <w:t xml:space="preserve"> Virtual de </w:t>
      </w:r>
      <w:proofErr w:type="spellStart"/>
      <w:r w:rsidRPr="00AC2A7E">
        <w:t>Química</w:t>
      </w:r>
      <w:proofErr w:type="spellEnd"/>
      <w:r w:rsidRPr="00AC2A7E">
        <w:t>, 8(1), pp.45-55.</w:t>
      </w:r>
    </w:p>
    <w:p w14:paraId="3A40C23D" w14:textId="77777777" w:rsidR="00041FCA" w:rsidRPr="00AC2A7E" w:rsidRDefault="00041FCA" w:rsidP="00A051CA">
      <w:pPr>
        <w:ind w:left="720" w:hanging="720"/>
      </w:pPr>
      <w:r w:rsidRPr="00AC2A7E">
        <w:t>Walker, S. and Fraser, B. (2016). Development and Validation of an Instrument for Assessing Distance Education Learning Environments in Higher Education: The Distance Education Learning Environments Survey (DELES). Learning Environments Research, 8(3), pp.289-308.</w:t>
      </w:r>
    </w:p>
    <w:p w14:paraId="61685EBF" w14:textId="77777777" w:rsidR="00A051CA" w:rsidRPr="00AC2A7E" w:rsidRDefault="00041FCA" w:rsidP="00A051CA">
      <w:pPr>
        <w:ind w:left="720" w:hanging="720"/>
      </w:pPr>
      <w:proofErr w:type="spellStart"/>
      <w:r w:rsidRPr="00AC2A7E">
        <w:t>Yount</w:t>
      </w:r>
      <w:proofErr w:type="spellEnd"/>
      <w:r w:rsidRPr="00AC2A7E">
        <w:t>, L. (2015). Virtual reality. 1st ed. Detroit, Mich.: Lucent Books, p.65.</w:t>
      </w:r>
    </w:p>
    <w:p w14:paraId="7C07B540" w14:textId="77777777" w:rsidR="00A051CA" w:rsidRPr="00AC2A7E" w:rsidRDefault="00A051CA">
      <w:pPr>
        <w:spacing w:line="259" w:lineRule="auto"/>
        <w:jc w:val="left"/>
      </w:pPr>
      <w:r w:rsidRPr="00AC2A7E">
        <w:br w:type="page"/>
      </w:r>
    </w:p>
    <w:p w14:paraId="4EC15FB8" w14:textId="77777777" w:rsidR="00041FCA" w:rsidRPr="00DF7D57" w:rsidRDefault="00A051CA" w:rsidP="00DF7D57">
      <w:pPr>
        <w:pStyle w:val="Heading1"/>
      </w:pPr>
      <w:bookmarkStart w:id="59" w:name="_Toc26878917"/>
      <w:r w:rsidRPr="00AC2A7E">
        <w:lastRenderedPageBreak/>
        <w:t>Appendix</w:t>
      </w:r>
      <w:bookmarkEnd w:id="59"/>
    </w:p>
    <w:p w14:paraId="5028B24D" w14:textId="3EE97DDD" w:rsidR="00AA3EDF" w:rsidRPr="00DF7D57" w:rsidRDefault="00AA3EDF" w:rsidP="00DF7D57">
      <w:pPr>
        <w:pStyle w:val="Heading2"/>
      </w:pPr>
      <w:bookmarkStart w:id="60" w:name="_Toc26829813"/>
      <w:bookmarkStart w:id="61" w:name="_Toc26878918"/>
      <w:r w:rsidRPr="00AC2A7E">
        <w:t>Questionnaire for Primary Data Collection regarding impact of VLE on students</w:t>
      </w:r>
      <w:bookmarkEnd w:id="60"/>
      <w:bookmarkEnd w:id="61"/>
    </w:p>
    <w:p w14:paraId="444D1FA5" w14:textId="77777777" w:rsidR="00AA3EDF" w:rsidRPr="00AC2A7E" w:rsidRDefault="00AA3EDF" w:rsidP="00AA3EDF">
      <w:pPr>
        <w:pStyle w:val="ListParagraph"/>
        <w:numPr>
          <w:ilvl w:val="0"/>
          <w:numId w:val="15"/>
        </w:numPr>
        <w:rPr>
          <w:b/>
        </w:rPr>
      </w:pPr>
      <w:r w:rsidRPr="00AC2A7E">
        <w:rPr>
          <w:b/>
        </w:rPr>
        <w:t>What is your opinion using VLE learning techniques?</w:t>
      </w:r>
    </w:p>
    <w:p w14:paraId="5DC3D774" w14:textId="77777777" w:rsidR="00AA3EDF" w:rsidRPr="00AC2A7E" w:rsidRDefault="00AA3EDF" w:rsidP="00AA3EDF">
      <w:pPr>
        <w:pStyle w:val="ListParagraph"/>
        <w:numPr>
          <w:ilvl w:val="0"/>
          <w:numId w:val="3"/>
        </w:numPr>
      </w:pPr>
      <w:r w:rsidRPr="00AC2A7E">
        <w:t xml:space="preserve">Best </w:t>
      </w:r>
    </w:p>
    <w:p w14:paraId="3D2D672A" w14:textId="77777777" w:rsidR="00AA3EDF" w:rsidRPr="00AC2A7E" w:rsidRDefault="00AA3EDF" w:rsidP="00AA3EDF">
      <w:pPr>
        <w:pStyle w:val="ListParagraph"/>
        <w:numPr>
          <w:ilvl w:val="0"/>
          <w:numId w:val="3"/>
        </w:numPr>
      </w:pPr>
      <w:r w:rsidRPr="00AC2A7E">
        <w:t xml:space="preserve">Good </w:t>
      </w:r>
    </w:p>
    <w:p w14:paraId="11DB90ED" w14:textId="77777777" w:rsidR="00AA3EDF" w:rsidRPr="00AC2A7E" w:rsidRDefault="00AA3EDF" w:rsidP="00AA3EDF">
      <w:pPr>
        <w:pStyle w:val="ListParagraph"/>
        <w:numPr>
          <w:ilvl w:val="0"/>
          <w:numId w:val="3"/>
        </w:numPr>
      </w:pPr>
      <w:r w:rsidRPr="00AC2A7E">
        <w:t>Moderate</w:t>
      </w:r>
    </w:p>
    <w:p w14:paraId="2F537F55" w14:textId="77777777" w:rsidR="00AA3EDF" w:rsidRPr="00AC2A7E" w:rsidRDefault="00AA3EDF" w:rsidP="00AA3EDF">
      <w:pPr>
        <w:pStyle w:val="ListParagraph"/>
        <w:numPr>
          <w:ilvl w:val="0"/>
          <w:numId w:val="3"/>
        </w:numPr>
      </w:pPr>
      <w:r w:rsidRPr="00AC2A7E">
        <w:t xml:space="preserve">Bad </w:t>
      </w:r>
    </w:p>
    <w:p w14:paraId="3148B24D" w14:textId="77777777" w:rsidR="00AA3EDF" w:rsidRPr="00AC2A7E" w:rsidRDefault="00AA3EDF" w:rsidP="00AA3EDF">
      <w:pPr>
        <w:pStyle w:val="ListParagraph"/>
        <w:numPr>
          <w:ilvl w:val="0"/>
          <w:numId w:val="3"/>
        </w:numPr>
      </w:pPr>
      <w:r w:rsidRPr="00AC2A7E">
        <w:t>Worst</w:t>
      </w:r>
    </w:p>
    <w:p w14:paraId="4CED0652" w14:textId="77777777" w:rsidR="00AA3EDF" w:rsidRPr="00AC2A7E" w:rsidRDefault="00AA3EDF" w:rsidP="00AA3EDF">
      <w:pPr>
        <w:pStyle w:val="ListParagraph"/>
        <w:numPr>
          <w:ilvl w:val="0"/>
          <w:numId w:val="15"/>
        </w:numPr>
        <w:rPr>
          <w:b/>
        </w:rPr>
      </w:pPr>
      <w:r w:rsidRPr="00AC2A7E">
        <w:rPr>
          <w:b/>
        </w:rPr>
        <w:t xml:space="preserve">Do you think VLE is beneficial? </w:t>
      </w:r>
    </w:p>
    <w:p w14:paraId="3C18432B" w14:textId="77777777" w:rsidR="00AA3EDF" w:rsidRPr="00AC2A7E" w:rsidRDefault="00AA3EDF" w:rsidP="00AA3EDF">
      <w:pPr>
        <w:pStyle w:val="ListParagraph"/>
        <w:numPr>
          <w:ilvl w:val="0"/>
          <w:numId w:val="4"/>
        </w:numPr>
      </w:pPr>
      <w:r w:rsidRPr="00AC2A7E">
        <w:t xml:space="preserve">Strongly agree </w:t>
      </w:r>
    </w:p>
    <w:p w14:paraId="09D59820" w14:textId="77777777" w:rsidR="00AA3EDF" w:rsidRPr="00AC2A7E" w:rsidRDefault="00AA3EDF" w:rsidP="00AA3EDF">
      <w:pPr>
        <w:pStyle w:val="ListParagraph"/>
        <w:numPr>
          <w:ilvl w:val="0"/>
          <w:numId w:val="4"/>
        </w:numPr>
      </w:pPr>
      <w:r w:rsidRPr="00AC2A7E">
        <w:t xml:space="preserve">Agree, </w:t>
      </w:r>
    </w:p>
    <w:p w14:paraId="6239AC62" w14:textId="77777777" w:rsidR="00AA3EDF" w:rsidRPr="00AC2A7E" w:rsidRDefault="00AA3EDF" w:rsidP="00AA3EDF">
      <w:pPr>
        <w:pStyle w:val="ListParagraph"/>
        <w:numPr>
          <w:ilvl w:val="0"/>
          <w:numId w:val="4"/>
        </w:numPr>
      </w:pPr>
      <w:r w:rsidRPr="00AC2A7E">
        <w:t xml:space="preserve">Neutral </w:t>
      </w:r>
    </w:p>
    <w:p w14:paraId="5997249C" w14:textId="77777777" w:rsidR="00AA3EDF" w:rsidRPr="00AC2A7E" w:rsidRDefault="00AA3EDF" w:rsidP="00AA3EDF">
      <w:pPr>
        <w:pStyle w:val="ListParagraph"/>
        <w:numPr>
          <w:ilvl w:val="0"/>
          <w:numId w:val="4"/>
        </w:numPr>
      </w:pPr>
      <w:r w:rsidRPr="00AC2A7E">
        <w:t>Disagree</w:t>
      </w:r>
    </w:p>
    <w:p w14:paraId="16645BED" w14:textId="77777777" w:rsidR="00AA3EDF" w:rsidRPr="00AC2A7E" w:rsidRDefault="00AA3EDF" w:rsidP="00AA3EDF">
      <w:pPr>
        <w:pStyle w:val="ListParagraph"/>
        <w:numPr>
          <w:ilvl w:val="0"/>
          <w:numId w:val="4"/>
        </w:numPr>
      </w:pPr>
      <w:r w:rsidRPr="00AC2A7E">
        <w:t>Strongly Disagree</w:t>
      </w:r>
    </w:p>
    <w:p w14:paraId="2327521D" w14:textId="77777777" w:rsidR="00AA3EDF" w:rsidRPr="00AC2A7E" w:rsidRDefault="00AA3EDF" w:rsidP="00AA3EDF">
      <w:pPr>
        <w:pStyle w:val="ListParagraph"/>
        <w:numPr>
          <w:ilvl w:val="0"/>
          <w:numId w:val="15"/>
        </w:numPr>
        <w:rPr>
          <w:b/>
        </w:rPr>
      </w:pPr>
      <w:r w:rsidRPr="00AC2A7E">
        <w:rPr>
          <w:b/>
        </w:rPr>
        <w:t xml:space="preserve">Have you faced any difficulty using VLE? </w:t>
      </w:r>
    </w:p>
    <w:p w14:paraId="3685F329" w14:textId="77777777" w:rsidR="00AA3EDF" w:rsidRPr="00AC2A7E" w:rsidRDefault="00AA3EDF" w:rsidP="00AA3EDF">
      <w:pPr>
        <w:pStyle w:val="ListParagraph"/>
        <w:numPr>
          <w:ilvl w:val="0"/>
          <w:numId w:val="16"/>
        </w:numPr>
      </w:pPr>
      <w:r w:rsidRPr="00AC2A7E">
        <w:t xml:space="preserve">Yes </w:t>
      </w:r>
    </w:p>
    <w:p w14:paraId="4BCE3074" w14:textId="77777777" w:rsidR="00AA3EDF" w:rsidRPr="00AC2A7E" w:rsidRDefault="00AA3EDF" w:rsidP="00AA3EDF">
      <w:pPr>
        <w:pStyle w:val="ListParagraph"/>
        <w:numPr>
          <w:ilvl w:val="0"/>
          <w:numId w:val="16"/>
        </w:numPr>
      </w:pPr>
      <w:r w:rsidRPr="00AC2A7E">
        <w:t xml:space="preserve">Sometimes </w:t>
      </w:r>
    </w:p>
    <w:p w14:paraId="4025B3B3" w14:textId="77777777" w:rsidR="00AA3EDF" w:rsidRPr="00AC2A7E" w:rsidRDefault="00AA3EDF" w:rsidP="00AA3EDF">
      <w:pPr>
        <w:pStyle w:val="ListParagraph"/>
        <w:numPr>
          <w:ilvl w:val="0"/>
          <w:numId w:val="16"/>
        </w:numPr>
      </w:pPr>
      <w:r w:rsidRPr="00AC2A7E">
        <w:t>Never</w:t>
      </w:r>
    </w:p>
    <w:p w14:paraId="016BA08A" w14:textId="77777777" w:rsidR="00AA3EDF" w:rsidRPr="00AC2A7E" w:rsidRDefault="00AA3EDF" w:rsidP="00AA3EDF">
      <w:pPr>
        <w:pStyle w:val="ListParagraph"/>
        <w:numPr>
          <w:ilvl w:val="0"/>
          <w:numId w:val="15"/>
        </w:numPr>
        <w:rPr>
          <w:b/>
        </w:rPr>
      </w:pPr>
      <w:r w:rsidRPr="00AC2A7E">
        <w:rPr>
          <w:b/>
        </w:rPr>
        <w:t>Do you think DELES tool is a good VLE technique?</w:t>
      </w:r>
    </w:p>
    <w:p w14:paraId="18FA7EB0" w14:textId="77777777" w:rsidR="00AA3EDF" w:rsidRPr="00AC2A7E" w:rsidRDefault="00AA3EDF" w:rsidP="00AA3EDF">
      <w:pPr>
        <w:pStyle w:val="ListParagraph"/>
        <w:numPr>
          <w:ilvl w:val="0"/>
          <w:numId w:val="8"/>
        </w:numPr>
      </w:pPr>
      <w:r w:rsidRPr="00AC2A7E">
        <w:t xml:space="preserve">Strongly agree </w:t>
      </w:r>
    </w:p>
    <w:p w14:paraId="5CDAF463" w14:textId="77777777" w:rsidR="00AA3EDF" w:rsidRPr="00AC2A7E" w:rsidRDefault="00AA3EDF" w:rsidP="00AA3EDF">
      <w:pPr>
        <w:pStyle w:val="ListParagraph"/>
        <w:numPr>
          <w:ilvl w:val="0"/>
          <w:numId w:val="8"/>
        </w:numPr>
      </w:pPr>
      <w:r w:rsidRPr="00AC2A7E">
        <w:t xml:space="preserve">Agree, </w:t>
      </w:r>
    </w:p>
    <w:p w14:paraId="56DE661F" w14:textId="77777777" w:rsidR="00AA3EDF" w:rsidRPr="00AC2A7E" w:rsidRDefault="00AA3EDF" w:rsidP="00AA3EDF">
      <w:pPr>
        <w:pStyle w:val="ListParagraph"/>
        <w:numPr>
          <w:ilvl w:val="0"/>
          <w:numId w:val="8"/>
        </w:numPr>
      </w:pPr>
      <w:r w:rsidRPr="00AC2A7E">
        <w:t xml:space="preserve">Neutral </w:t>
      </w:r>
    </w:p>
    <w:p w14:paraId="2D00A7DA" w14:textId="77777777" w:rsidR="00AA3EDF" w:rsidRPr="00AC2A7E" w:rsidRDefault="00AA3EDF" w:rsidP="00AA3EDF">
      <w:pPr>
        <w:pStyle w:val="ListParagraph"/>
        <w:numPr>
          <w:ilvl w:val="0"/>
          <w:numId w:val="8"/>
        </w:numPr>
      </w:pPr>
      <w:r w:rsidRPr="00AC2A7E">
        <w:t>Disagree</w:t>
      </w:r>
    </w:p>
    <w:p w14:paraId="0D3421F4" w14:textId="77777777" w:rsidR="00AA3EDF" w:rsidRPr="00AC2A7E" w:rsidRDefault="00AA3EDF" w:rsidP="00AA3EDF">
      <w:pPr>
        <w:pStyle w:val="ListParagraph"/>
        <w:numPr>
          <w:ilvl w:val="0"/>
          <w:numId w:val="8"/>
        </w:numPr>
      </w:pPr>
      <w:r w:rsidRPr="00AC2A7E">
        <w:t>Strongly Disagree</w:t>
      </w:r>
    </w:p>
    <w:p w14:paraId="24073342" w14:textId="77777777" w:rsidR="00AA3EDF" w:rsidRPr="00AC2A7E" w:rsidRDefault="00AA3EDF" w:rsidP="00AA3EDF">
      <w:pPr>
        <w:pStyle w:val="ListParagraph"/>
        <w:numPr>
          <w:ilvl w:val="0"/>
          <w:numId w:val="15"/>
        </w:numPr>
        <w:rPr>
          <w:b/>
        </w:rPr>
      </w:pPr>
      <w:r w:rsidRPr="00AC2A7E">
        <w:rPr>
          <w:b/>
        </w:rPr>
        <w:t>Are you more satisfied using VLE techniques than traditional ones?</w:t>
      </w:r>
    </w:p>
    <w:p w14:paraId="4346257F" w14:textId="77777777" w:rsidR="00AA3EDF" w:rsidRPr="00AC2A7E" w:rsidRDefault="00AA3EDF" w:rsidP="00AA3EDF">
      <w:pPr>
        <w:pStyle w:val="ListParagraph"/>
        <w:numPr>
          <w:ilvl w:val="0"/>
          <w:numId w:val="17"/>
        </w:numPr>
      </w:pPr>
      <w:r w:rsidRPr="00AC2A7E">
        <w:t>Strongly satisfied</w:t>
      </w:r>
    </w:p>
    <w:p w14:paraId="75194DA7" w14:textId="77777777" w:rsidR="00AA3EDF" w:rsidRPr="00AC2A7E" w:rsidRDefault="00AA3EDF" w:rsidP="00AA3EDF">
      <w:pPr>
        <w:pStyle w:val="ListParagraph"/>
        <w:numPr>
          <w:ilvl w:val="0"/>
          <w:numId w:val="17"/>
        </w:numPr>
      </w:pPr>
      <w:r w:rsidRPr="00AC2A7E">
        <w:t xml:space="preserve">Satisfied </w:t>
      </w:r>
    </w:p>
    <w:p w14:paraId="66C4FBAC" w14:textId="77777777" w:rsidR="00AA3EDF" w:rsidRPr="00AC2A7E" w:rsidRDefault="00AA3EDF" w:rsidP="00AA3EDF">
      <w:pPr>
        <w:pStyle w:val="ListParagraph"/>
        <w:numPr>
          <w:ilvl w:val="0"/>
          <w:numId w:val="17"/>
        </w:numPr>
      </w:pPr>
      <w:r w:rsidRPr="00AC2A7E">
        <w:t xml:space="preserve">Neutral </w:t>
      </w:r>
    </w:p>
    <w:p w14:paraId="2DF7E701" w14:textId="77777777" w:rsidR="00AA3EDF" w:rsidRPr="00AC2A7E" w:rsidRDefault="00AA3EDF" w:rsidP="00AA3EDF">
      <w:pPr>
        <w:pStyle w:val="ListParagraph"/>
        <w:numPr>
          <w:ilvl w:val="0"/>
          <w:numId w:val="17"/>
        </w:numPr>
      </w:pPr>
      <w:r w:rsidRPr="00AC2A7E">
        <w:t xml:space="preserve">Dissatisfied </w:t>
      </w:r>
    </w:p>
    <w:p w14:paraId="1A65CBF6" w14:textId="77777777" w:rsidR="00AA3EDF" w:rsidRPr="00AC2A7E" w:rsidRDefault="00AA3EDF" w:rsidP="00AA3EDF">
      <w:pPr>
        <w:pStyle w:val="ListParagraph"/>
        <w:numPr>
          <w:ilvl w:val="0"/>
          <w:numId w:val="17"/>
        </w:numPr>
      </w:pPr>
      <w:r w:rsidRPr="00AC2A7E">
        <w:t>Strongly Dissatisfied</w:t>
      </w:r>
    </w:p>
    <w:p w14:paraId="4E4E517E" w14:textId="77777777" w:rsidR="00AA3EDF" w:rsidRPr="00AC2A7E" w:rsidRDefault="00AA3EDF" w:rsidP="00AA3EDF">
      <w:pPr>
        <w:pStyle w:val="ListParagraph"/>
        <w:numPr>
          <w:ilvl w:val="0"/>
          <w:numId w:val="15"/>
        </w:numPr>
        <w:rPr>
          <w:b/>
        </w:rPr>
      </w:pPr>
      <w:r w:rsidRPr="00AC2A7E">
        <w:rPr>
          <w:b/>
        </w:rPr>
        <w:lastRenderedPageBreak/>
        <w:t xml:space="preserve">Do you Think VLE learning technique is reliable in practical world? </w:t>
      </w:r>
    </w:p>
    <w:p w14:paraId="2D99204C" w14:textId="77777777" w:rsidR="00AA3EDF" w:rsidRPr="00AC2A7E" w:rsidRDefault="00AA3EDF" w:rsidP="00AA3EDF">
      <w:pPr>
        <w:pStyle w:val="ListParagraph"/>
        <w:numPr>
          <w:ilvl w:val="0"/>
          <w:numId w:val="18"/>
        </w:numPr>
      </w:pPr>
      <w:r w:rsidRPr="00AC2A7E">
        <w:t xml:space="preserve">Best </w:t>
      </w:r>
    </w:p>
    <w:p w14:paraId="6678CF0F" w14:textId="77777777" w:rsidR="00AA3EDF" w:rsidRPr="00AC2A7E" w:rsidRDefault="00AA3EDF" w:rsidP="00AA3EDF">
      <w:pPr>
        <w:pStyle w:val="ListParagraph"/>
        <w:numPr>
          <w:ilvl w:val="0"/>
          <w:numId w:val="18"/>
        </w:numPr>
      </w:pPr>
      <w:r w:rsidRPr="00AC2A7E">
        <w:t xml:space="preserve">Good </w:t>
      </w:r>
    </w:p>
    <w:p w14:paraId="43AC6F48" w14:textId="77777777" w:rsidR="00AA3EDF" w:rsidRPr="00AC2A7E" w:rsidRDefault="00AA3EDF" w:rsidP="00AA3EDF">
      <w:pPr>
        <w:pStyle w:val="ListParagraph"/>
        <w:numPr>
          <w:ilvl w:val="0"/>
          <w:numId w:val="18"/>
        </w:numPr>
      </w:pPr>
      <w:r w:rsidRPr="00AC2A7E">
        <w:t>Moderate</w:t>
      </w:r>
    </w:p>
    <w:p w14:paraId="4935E829" w14:textId="77777777" w:rsidR="00AA3EDF" w:rsidRPr="00AC2A7E" w:rsidRDefault="00AA3EDF" w:rsidP="00AA3EDF">
      <w:pPr>
        <w:pStyle w:val="ListParagraph"/>
        <w:numPr>
          <w:ilvl w:val="0"/>
          <w:numId w:val="18"/>
        </w:numPr>
      </w:pPr>
      <w:r w:rsidRPr="00AC2A7E">
        <w:t xml:space="preserve">Bad </w:t>
      </w:r>
    </w:p>
    <w:p w14:paraId="34183FEB" w14:textId="77777777" w:rsidR="00AA3EDF" w:rsidRPr="00AC2A7E" w:rsidRDefault="00AA3EDF" w:rsidP="00AA3EDF">
      <w:pPr>
        <w:pStyle w:val="ListParagraph"/>
        <w:numPr>
          <w:ilvl w:val="0"/>
          <w:numId w:val="18"/>
        </w:numPr>
      </w:pPr>
      <w:r w:rsidRPr="00AC2A7E">
        <w:t>Worst</w:t>
      </w:r>
    </w:p>
    <w:p w14:paraId="752AC358" w14:textId="77777777" w:rsidR="00A051CA" w:rsidRPr="00AC2A7E" w:rsidRDefault="00A051CA" w:rsidP="00A051CA"/>
    <w:sectPr w:rsidR="00A051CA" w:rsidRPr="00AC2A7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FF9BCA" w14:textId="77777777" w:rsidR="0034125F" w:rsidRDefault="0034125F" w:rsidP="00A051CA">
      <w:r>
        <w:separator/>
      </w:r>
    </w:p>
    <w:p w14:paraId="180888E6" w14:textId="77777777" w:rsidR="0034125F" w:rsidRDefault="0034125F" w:rsidP="00A051CA"/>
  </w:endnote>
  <w:endnote w:type="continuationSeparator" w:id="0">
    <w:p w14:paraId="21484D94" w14:textId="77777777" w:rsidR="0034125F" w:rsidRDefault="0034125F" w:rsidP="00A051CA">
      <w:r>
        <w:continuationSeparator/>
      </w:r>
    </w:p>
    <w:p w14:paraId="6DD4DCC9" w14:textId="77777777" w:rsidR="0034125F" w:rsidRDefault="0034125F" w:rsidP="00A051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9447560"/>
      <w:docPartObj>
        <w:docPartGallery w:val="Page Numbers (Bottom of Page)"/>
        <w:docPartUnique/>
      </w:docPartObj>
    </w:sdtPr>
    <w:sdtEndPr>
      <w:rPr>
        <w:noProof/>
      </w:rPr>
    </w:sdtEndPr>
    <w:sdtContent>
      <w:p w14:paraId="58E4B02E" w14:textId="6CFA68DA" w:rsidR="00407436" w:rsidRDefault="00407436" w:rsidP="00A051CA">
        <w:pPr>
          <w:pStyle w:val="Footer"/>
        </w:pPr>
        <w:r>
          <w:fldChar w:fldCharType="begin"/>
        </w:r>
        <w:r>
          <w:instrText xml:space="preserve"> PAGE   \* MERGEFORMAT </w:instrText>
        </w:r>
        <w:r>
          <w:fldChar w:fldCharType="separate"/>
        </w:r>
        <w:r w:rsidR="007902A2">
          <w:rPr>
            <w:noProof/>
          </w:rPr>
          <w:t>1</w:t>
        </w:r>
        <w:r>
          <w:rPr>
            <w:noProof/>
          </w:rPr>
          <w:fldChar w:fldCharType="end"/>
        </w:r>
      </w:p>
    </w:sdtContent>
  </w:sdt>
  <w:p w14:paraId="5847B0CC" w14:textId="77777777" w:rsidR="00407436" w:rsidRDefault="00407436" w:rsidP="00A051CA">
    <w:pPr>
      <w:pStyle w:val="Footer"/>
    </w:pPr>
  </w:p>
  <w:p w14:paraId="51566504" w14:textId="77777777" w:rsidR="00407436" w:rsidRDefault="00407436" w:rsidP="00A051C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3690D2" w14:textId="77777777" w:rsidR="0034125F" w:rsidRDefault="0034125F" w:rsidP="00A051CA">
      <w:r>
        <w:separator/>
      </w:r>
    </w:p>
    <w:p w14:paraId="775EC052" w14:textId="77777777" w:rsidR="0034125F" w:rsidRDefault="0034125F" w:rsidP="00A051CA"/>
  </w:footnote>
  <w:footnote w:type="continuationSeparator" w:id="0">
    <w:p w14:paraId="2151A78A" w14:textId="77777777" w:rsidR="0034125F" w:rsidRDefault="0034125F" w:rsidP="00A051CA">
      <w:r>
        <w:continuationSeparator/>
      </w:r>
    </w:p>
    <w:p w14:paraId="5495239C" w14:textId="77777777" w:rsidR="0034125F" w:rsidRDefault="0034125F" w:rsidP="00A051C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67A67"/>
    <w:multiLevelType w:val="hybridMultilevel"/>
    <w:tmpl w:val="0FE2C2C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7A0227"/>
    <w:multiLevelType w:val="hybridMultilevel"/>
    <w:tmpl w:val="7226A8B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36148A"/>
    <w:multiLevelType w:val="hybridMultilevel"/>
    <w:tmpl w:val="72C8D84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E13093"/>
    <w:multiLevelType w:val="hybridMultilevel"/>
    <w:tmpl w:val="61C2CEF2"/>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4B90039"/>
    <w:multiLevelType w:val="hybridMultilevel"/>
    <w:tmpl w:val="CB2604B2"/>
    <w:lvl w:ilvl="0" w:tplc="938831DA">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055E06"/>
    <w:multiLevelType w:val="hybridMultilevel"/>
    <w:tmpl w:val="95A43D5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C17251F"/>
    <w:multiLevelType w:val="hybridMultilevel"/>
    <w:tmpl w:val="9F08A6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51D5121"/>
    <w:multiLevelType w:val="hybridMultilevel"/>
    <w:tmpl w:val="45BA478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9331514"/>
    <w:multiLevelType w:val="hybridMultilevel"/>
    <w:tmpl w:val="B874BFCE"/>
    <w:lvl w:ilvl="0" w:tplc="E938C020">
      <w:start w:val="1"/>
      <w:numFmt w:val="decimal"/>
      <w:lvlText w:val="%1."/>
      <w:lvlJc w:val="left"/>
      <w:pPr>
        <w:ind w:left="720" w:hanging="36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0A2560"/>
    <w:multiLevelType w:val="hybridMultilevel"/>
    <w:tmpl w:val="2CD699F6"/>
    <w:lvl w:ilvl="0" w:tplc="04090003">
      <w:start w:val="1"/>
      <w:numFmt w:val="bullet"/>
      <w:lvlText w:val="o"/>
      <w:lvlJc w:val="left"/>
      <w:pPr>
        <w:ind w:left="3600" w:hanging="360"/>
      </w:pPr>
      <w:rPr>
        <w:rFonts w:ascii="Courier New" w:hAnsi="Courier New" w:cs="Courier New"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0" w15:restartNumberingAfterBreak="0">
    <w:nsid w:val="3F223B93"/>
    <w:multiLevelType w:val="hybridMultilevel"/>
    <w:tmpl w:val="87404472"/>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423371BF"/>
    <w:multiLevelType w:val="hybridMultilevel"/>
    <w:tmpl w:val="DDBE44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3445BE0"/>
    <w:multiLevelType w:val="hybridMultilevel"/>
    <w:tmpl w:val="CF3A853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CE81A56"/>
    <w:multiLevelType w:val="hybridMultilevel"/>
    <w:tmpl w:val="3656F75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2DE617C"/>
    <w:multiLevelType w:val="hybridMultilevel"/>
    <w:tmpl w:val="46A249A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7ED61A9"/>
    <w:multiLevelType w:val="hybridMultilevel"/>
    <w:tmpl w:val="D92295C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954057"/>
    <w:multiLevelType w:val="hybridMultilevel"/>
    <w:tmpl w:val="2FDA4D3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F835058"/>
    <w:multiLevelType w:val="hybridMultilevel"/>
    <w:tmpl w:val="2158A16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16"/>
  </w:num>
  <w:num w:numId="4">
    <w:abstractNumId w:val="2"/>
  </w:num>
  <w:num w:numId="5">
    <w:abstractNumId w:val="10"/>
  </w:num>
  <w:num w:numId="6">
    <w:abstractNumId w:val="7"/>
  </w:num>
  <w:num w:numId="7">
    <w:abstractNumId w:val="3"/>
  </w:num>
  <w:num w:numId="8">
    <w:abstractNumId w:val="13"/>
  </w:num>
  <w:num w:numId="9">
    <w:abstractNumId w:val="15"/>
  </w:num>
  <w:num w:numId="10">
    <w:abstractNumId w:val="9"/>
  </w:num>
  <w:num w:numId="11">
    <w:abstractNumId w:val="5"/>
  </w:num>
  <w:num w:numId="12">
    <w:abstractNumId w:val="17"/>
  </w:num>
  <w:num w:numId="13">
    <w:abstractNumId w:val="1"/>
  </w:num>
  <w:num w:numId="14">
    <w:abstractNumId w:val="4"/>
  </w:num>
  <w:num w:numId="15">
    <w:abstractNumId w:val="6"/>
  </w:num>
  <w:num w:numId="16">
    <w:abstractNumId w:val="14"/>
  </w:num>
  <w:num w:numId="17">
    <w:abstractNumId w:val="0"/>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xMjIxMLUwNrO0NDVQ0lEKTi0uzszPAykwqgUAvoLyuywAAAA="/>
  </w:docVars>
  <w:rsids>
    <w:rsidRoot w:val="00207857"/>
    <w:rsid w:val="00002644"/>
    <w:rsid w:val="0000528F"/>
    <w:rsid w:val="00007AB2"/>
    <w:rsid w:val="00013649"/>
    <w:rsid w:val="00041FCA"/>
    <w:rsid w:val="00042502"/>
    <w:rsid w:val="00053C5D"/>
    <w:rsid w:val="00060D2F"/>
    <w:rsid w:val="00060E33"/>
    <w:rsid w:val="00063E17"/>
    <w:rsid w:val="00065B2F"/>
    <w:rsid w:val="0008213F"/>
    <w:rsid w:val="00083938"/>
    <w:rsid w:val="000840C0"/>
    <w:rsid w:val="00084800"/>
    <w:rsid w:val="00090041"/>
    <w:rsid w:val="00093E5D"/>
    <w:rsid w:val="00094127"/>
    <w:rsid w:val="00094F1C"/>
    <w:rsid w:val="00095F85"/>
    <w:rsid w:val="000A3A13"/>
    <w:rsid w:val="000B306F"/>
    <w:rsid w:val="000B3398"/>
    <w:rsid w:val="000B4E26"/>
    <w:rsid w:val="000C37E7"/>
    <w:rsid w:val="000C4A68"/>
    <w:rsid w:val="000C7F44"/>
    <w:rsid w:val="000D3E35"/>
    <w:rsid w:val="000F04B6"/>
    <w:rsid w:val="000F1F28"/>
    <w:rsid w:val="000F3E78"/>
    <w:rsid w:val="000F49AE"/>
    <w:rsid w:val="000F4EAC"/>
    <w:rsid w:val="000F6DCD"/>
    <w:rsid w:val="00111310"/>
    <w:rsid w:val="0011176E"/>
    <w:rsid w:val="00123346"/>
    <w:rsid w:val="00130F78"/>
    <w:rsid w:val="00133603"/>
    <w:rsid w:val="00134BA0"/>
    <w:rsid w:val="00157502"/>
    <w:rsid w:val="0016051F"/>
    <w:rsid w:val="0017467F"/>
    <w:rsid w:val="00177E01"/>
    <w:rsid w:val="00183F40"/>
    <w:rsid w:val="001939B7"/>
    <w:rsid w:val="00193EC8"/>
    <w:rsid w:val="001A0ED2"/>
    <w:rsid w:val="001B3164"/>
    <w:rsid w:val="001B7EFE"/>
    <w:rsid w:val="001C7D6D"/>
    <w:rsid w:val="001D1600"/>
    <w:rsid w:val="001D63E4"/>
    <w:rsid w:val="001D7257"/>
    <w:rsid w:val="001F37B9"/>
    <w:rsid w:val="001F3B62"/>
    <w:rsid w:val="001F6819"/>
    <w:rsid w:val="0020031F"/>
    <w:rsid w:val="002009DA"/>
    <w:rsid w:val="00205FC0"/>
    <w:rsid w:val="00207857"/>
    <w:rsid w:val="0021017D"/>
    <w:rsid w:val="002245DB"/>
    <w:rsid w:val="002250D5"/>
    <w:rsid w:val="00227FB8"/>
    <w:rsid w:val="00232753"/>
    <w:rsid w:val="002371BC"/>
    <w:rsid w:val="002448D3"/>
    <w:rsid w:val="00250931"/>
    <w:rsid w:val="00260103"/>
    <w:rsid w:val="00264521"/>
    <w:rsid w:val="002650DE"/>
    <w:rsid w:val="002750E7"/>
    <w:rsid w:val="00276C67"/>
    <w:rsid w:val="00283C5D"/>
    <w:rsid w:val="00284186"/>
    <w:rsid w:val="002924F5"/>
    <w:rsid w:val="00292CFA"/>
    <w:rsid w:val="00293A27"/>
    <w:rsid w:val="002A1121"/>
    <w:rsid w:val="002B0B80"/>
    <w:rsid w:val="002B34EB"/>
    <w:rsid w:val="002B66D4"/>
    <w:rsid w:val="002C1837"/>
    <w:rsid w:val="002C6DAE"/>
    <w:rsid w:val="002D3CF8"/>
    <w:rsid w:val="002D5838"/>
    <w:rsid w:val="002D6496"/>
    <w:rsid w:val="002D6B02"/>
    <w:rsid w:val="002D6F85"/>
    <w:rsid w:val="002E2120"/>
    <w:rsid w:val="002E56C8"/>
    <w:rsid w:val="002E66AD"/>
    <w:rsid w:val="002E7B49"/>
    <w:rsid w:val="00300208"/>
    <w:rsid w:val="00300833"/>
    <w:rsid w:val="003041A5"/>
    <w:rsid w:val="00314560"/>
    <w:rsid w:val="0031725E"/>
    <w:rsid w:val="00323B34"/>
    <w:rsid w:val="00325BBB"/>
    <w:rsid w:val="00334ADD"/>
    <w:rsid w:val="0034125F"/>
    <w:rsid w:val="00342F28"/>
    <w:rsid w:val="00345260"/>
    <w:rsid w:val="00346AAD"/>
    <w:rsid w:val="003548FF"/>
    <w:rsid w:val="00354AE8"/>
    <w:rsid w:val="003558F0"/>
    <w:rsid w:val="00363AFA"/>
    <w:rsid w:val="00364B2F"/>
    <w:rsid w:val="00364B3E"/>
    <w:rsid w:val="00365A5D"/>
    <w:rsid w:val="003712DF"/>
    <w:rsid w:val="00371F75"/>
    <w:rsid w:val="00380EA9"/>
    <w:rsid w:val="00381522"/>
    <w:rsid w:val="00383295"/>
    <w:rsid w:val="0039706C"/>
    <w:rsid w:val="003A0965"/>
    <w:rsid w:val="003A215F"/>
    <w:rsid w:val="003B1725"/>
    <w:rsid w:val="003C0B64"/>
    <w:rsid w:val="003D03D8"/>
    <w:rsid w:val="003D5F8E"/>
    <w:rsid w:val="003E545D"/>
    <w:rsid w:val="003E57F4"/>
    <w:rsid w:val="003E58DA"/>
    <w:rsid w:val="003F3C5D"/>
    <w:rsid w:val="004020F9"/>
    <w:rsid w:val="00407436"/>
    <w:rsid w:val="004077FF"/>
    <w:rsid w:val="00414E3F"/>
    <w:rsid w:val="0042461C"/>
    <w:rsid w:val="00425BF0"/>
    <w:rsid w:val="00426514"/>
    <w:rsid w:val="00433676"/>
    <w:rsid w:val="004379E6"/>
    <w:rsid w:val="00441CF2"/>
    <w:rsid w:val="00450407"/>
    <w:rsid w:val="00450505"/>
    <w:rsid w:val="00450E3A"/>
    <w:rsid w:val="004544FE"/>
    <w:rsid w:val="0045552F"/>
    <w:rsid w:val="00464302"/>
    <w:rsid w:val="00470638"/>
    <w:rsid w:val="0047441B"/>
    <w:rsid w:val="004750DD"/>
    <w:rsid w:val="00483027"/>
    <w:rsid w:val="00484352"/>
    <w:rsid w:val="00487E06"/>
    <w:rsid w:val="00490916"/>
    <w:rsid w:val="00491D74"/>
    <w:rsid w:val="00493728"/>
    <w:rsid w:val="00497801"/>
    <w:rsid w:val="004A17CB"/>
    <w:rsid w:val="004B484E"/>
    <w:rsid w:val="004B5973"/>
    <w:rsid w:val="004C4D02"/>
    <w:rsid w:val="004C788D"/>
    <w:rsid w:val="004C7922"/>
    <w:rsid w:val="004D0516"/>
    <w:rsid w:val="004E3D13"/>
    <w:rsid w:val="004F2F7D"/>
    <w:rsid w:val="004F341E"/>
    <w:rsid w:val="004F4046"/>
    <w:rsid w:val="00501352"/>
    <w:rsid w:val="00515A5A"/>
    <w:rsid w:val="0051602B"/>
    <w:rsid w:val="00531BC9"/>
    <w:rsid w:val="00537F9B"/>
    <w:rsid w:val="00540217"/>
    <w:rsid w:val="00560428"/>
    <w:rsid w:val="00570D89"/>
    <w:rsid w:val="00575B67"/>
    <w:rsid w:val="005775B5"/>
    <w:rsid w:val="00583B9A"/>
    <w:rsid w:val="005857E8"/>
    <w:rsid w:val="005A0BCF"/>
    <w:rsid w:val="005A4C24"/>
    <w:rsid w:val="005C344F"/>
    <w:rsid w:val="005C45EF"/>
    <w:rsid w:val="005D291B"/>
    <w:rsid w:val="005D5D34"/>
    <w:rsid w:val="005D6A4D"/>
    <w:rsid w:val="005E28B4"/>
    <w:rsid w:val="005E5A3F"/>
    <w:rsid w:val="005F18D4"/>
    <w:rsid w:val="005F7183"/>
    <w:rsid w:val="00604B8A"/>
    <w:rsid w:val="00605C0E"/>
    <w:rsid w:val="006129BE"/>
    <w:rsid w:val="00615125"/>
    <w:rsid w:val="00626AFA"/>
    <w:rsid w:val="00637630"/>
    <w:rsid w:val="00643D1B"/>
    <w:rsid w:val="00654178"/>
    <w:rsid w:val="006640CA"/>
    <w:rsid w:val="00671830"/>
    <w:rsid w:val="00671987"/>
    <w:rsid w:val="00675F4A"/>
    <w:rsid w:val="00683364"/>
    <w:rsid w:val="0068440A"/>
    <w:rsid w:val="00686B89"/>
    <w:rsid w:val="006A04E6"/>
    <w:rsid w:val="006A10BD"/>
    <w:rsid w:val="006A3BAF"/>
    <w:rsid w:val="006C20A0"/>
    <w:rsid w:val="006C2AAA"/>
    <w:rsid w:val="006C5E3C"/>
    <w:rsid w:val="006C69D1"/>
    <w:rsid w:val="006C6DF5"/>
    <w:rsid w:val="006C7F38"/>
    <w:rsid w:val="006D27BC"/>
    <w:rsid w:val="006D4BD1"/>
    <w:rsid w:val="006E1612"/>
    <w:rsid w:val="006E3A04"/>
    <w:rsid w:val="006F21AC"/>
    <w:rsid w:val="006F6342"/>
    <w:rsid w:val="006F7462"/>
    <w:rsid w:val="007154BB"/>
    <w:rsid w:val="007272E0"/>
    <w:rsid w:val="007301CA"/>
    <w:rsid w:val="007318CA"/>
    <w:rsid w:val="00733D5A"/>
    <w:rsid w:val="0073487B"/>
    <w:rsid w:val="007420EC"/>
    <w:rsid w:val="00745730"/>
    <w:rsid w:val="00745ABD"/>
    <w:rsid w:val="00746B74"/>
    <w:rsid w:val="00755926"/>
    <w:rsid w:val="007611A8"/>
    <w:rsid w:val="00762C72"/>
    <w:rsid w:val="00765E65"/>
    <w:rsid w:val="00774866"/>
    <w:rsid w:val="007870B3"/>
    <w:rsid w:val="007902A2"/>
    <w:rsid w:val="00790A45"/>
    <w:rsid w:val="00794171"/>
    <w:rsid w:val="007969DF"/>
    <w:rsid w:val="007A6E31"/>
    <w:rsid w:val="007B05BC"/>
    <w:rsid w:val="007B3963"/>
    <w:rsid w:val="007B44A3"/>
    <w:rsid w:val="007B5690"/>
    <w:rsid w:val="007C1EDF"/>
    <w:rsid w:val="007C26E3"/>
    <w:rsid w:val="007C5518"/>
    <w:rsid w:val="007D4132"/>
    <w:rsid w:val="007D4D8A"/>
    <w:rsid w:val="007D55E3"/>
    <w:rsid w:val="007E1176"/>
    <w:rsid w:val="007E58BE"/>
    <w:rsid w:val="007E6C6E"/>
    <w:rsid w:val="007E79C1"/>
    <w:rsid w:val="007E7E8A"/>
    <w:rsid w:val="007F0064"/>
    <w:rsid w:val="007F24D9"/>
    <w:rsid w:val="007F4222"/>
    <w:rsid w:val="007F691F"/>
    <w:rsid w:val="00802A54"/>
    <w:rsid w:val="00804E19"/>
    <w:rsid w:val="00805316"/>
    <w:rsid w:val="0081019E"/>
    <w:rsid w:val="00815D81"/>
    <w:rsid w:val="00821A96"/>
    <w:rsid w:val="008220AF"/>
    <w:rsid w:val="00823A5E"/>
    <w:rsid w:val="00824DAF"/>
    <w:rsid w:val="0082581B"/>
    <w:rsid w:val="008272B5"/>
    <w:rsid w:val="00827474"/>
    <w:rsid w:val="00830774"/>
    <w:rsid w:val="008372CC"/>
    <w:rsid w:val="00842940"/>
    <w:rsid w:val="008523DA"/>
    <w:rsid w:val="00861FC1"/>
    <w:rsid w:val="0086302F"/>
    <w:rsid w:val="008647F2"/>
    <w:rsid w:val="00877A8A"/>
    <w:rsid w:val="00883389"/>
    <w:rsid w:val="008924FB"/>
    <w:rsid w:val="008A21E5"/>
    <w:rsid w:val="008A75D5"/>
    <w:rsid w:val="008D4F50"/>
    <w:rsid w:val="008D6C76"/>
    <w:rsid w:val="008E2DE8"/>
    <w:rsid w:val="008F24A0"/>
    <w:rsid w:val="008F36DF"/>
    <w:rsid w:val="008F69DF"/>
    <w:rsid w:val="009020A4"/>
    <w:rsid w:val="009047D4"/>
    <w:rsid w:val="00904E23"/>
    <w:rsid w:val="00905907"/>
    <w:rsid w:val="00907C84"/>
    <w:rsid w:val="0091309C"/>
    <w:rsid w:val="00913AAB"/>
    <w:rsid w:val="009205EE"/>
    <w:rsid w:val="00921FAF"/>
    <w:rsid w:val="00937797"/>
    <w:rsid w:val="0094624B"/>
    <w:rsid w:val="009508D1"/>
    <w:rsid w:val="00953338"/>
    <w:rsid w:val="00955EF2"/>
    <w:rsid w:val="009613FC"/>
    <w:rsid w:val="00962C5A"/>
    <w:rsid w:val="00965B53"/>
    <w:rsid w:val="0097102A"/>
    <w:rsid w:val="00974F8E"/>
    <w:rsid w:val="0097597A"/>
    <w:rsid w:val="00977667"/>
    <w:rsid w:val="00980D7B"/>
    <w:rsid w:val="009836E4"/>
    <w:rsid w:val="00984964"/>
    <w:rsid w:val="00985FBE"/>
    <w:rsid w:val="009871B8"/>
    <w:rsid w:val="009900D7"/>
    <w:rsid w:val="009A31FD"/>
    <w:rsid w:val="009A3F6E"/>
    <w:rsid w:val="009A48B7"/>
    <w:rsid w:val="009A58F3"/>
    <w:rsid w:val="009A6E86"/>
    <w:rsid w:val="009B4596"/>
    <w:rsid w:val="009B61EC"/>
    <w:rsid w:val="009B6EB9"/>
    <w:rsid w:val="009D7321"/>
    <w:rsid w:val="009D7EA1"/>
    <w:rsid w:val="00A007B4"/>
    <w:rsid w:val="00A0330D"/>
    <w:rsid w:val="00A051CA"/>
    <w:rsid w:val="00A11377"/>
    <w:rsid w:val="00A12B1D"/>
    <w:rsid w:val="00A25B12"/>
    <w:rsid w:val="00A278FA"/>
    <w:rsid w:val="00A31072"/>
    <w:rsid w:val="00A36C41"/>
    <w:rsid w:val="00A407F0"/>
    <w:rsid w:val="00A43CE4"/>
    <w:rsid w:val="00A508A5"/>
    <w:rsid w:val="00A51005"/>
    <w:rsid w:val="00A55A80"/>
    <w:rsid w:val="00A6057B"/>
    <w:rsid w:val="00A60E49"/>
    <w:rsid w:val="00A644FE"/>
    <w:rsid w:val="00A74F44"/>
    <w:rsid w:val="00A756FB"/>
    <w:rsid w:val="00A77874"/>
    <w:rsid w:val="00A86105"/>
    <w:rsid w:val="00A907F5"/>
    <w:rsid w:val="00A90F29"/>
    <w:rsid w:val="00AA099A"/>
    <w:rsid w:val="00AA28AC"/>
    <w:rsid w:val="00AA3EDF"/>
    <w:rsid w:val="00AB0EFB"/>
    <w:rsid w:val="00AB1E8B"/>
    <w:rsid w:val="00AB4B24"/>
    <w:rsid w:val="00AB5363"/>
    <w:rsid w:val="00AC27FC"/>
    <w:rsid w:val="00AC2A7E"/>
    <w:rsid w:val="00AC659F"/>
    <w:rsid w:val="00AD384B"/>
    <w:rsid w:val="00AD4475"/>
    <w:rsid w:val="00AE1874"/>
    <w:rsid w:val="00AE5580"/>
    <w:rsid w:val="00AE6AF6"/>
    <w:rsid w:val="00AF1D5D"/>
    <w:rsid w:val="00AF239E"/>
    <w:rsid w:val="00B0007C"/>
    <w:rsid w:val="00B02561"/>
    <w:rsid w:val="00B04805"/>
    <w:rsid w:val="00B05D44"/>
    <w:rsid w:val="00B1109C"/>
    <w:rsid w:val="00B1451F"/>
    <w:rsid w:val="00B17DF0"/>
    <w:rsid w:val="00B21CAA"/>
    <w:rsid w:val="00B315FD"/>
    <w:rsid w:val="00B3713B"/>
    <w:rsid w:val="00B40C9D"/>
    <w:rsid w:val="00B44A9E"/>
    <w:rsid w:val="00B50B96"/>
    <w:rsid w:val="00B52B07"/>
    <w:rsid w:val="00B57F90"/>
    <w:rsid w:val="00B65E41"/>
    <w:rsid w:val="00B71528"/>
    <w:rsid w:val="00B748D1"/>
    <w:rsid w:val="00B76EDB"/>
    <w:rsid w:val="00B806E9"/>
    <w:rsid w:val="00B83505"/>
    <w:rsid w:val="00B863B3"/>
    <w:rsid w:val="00B87BAC"/>
    <w:rsid w:val="00B9360D"/>
    <w:rsid w:val="00B95AE2"/>
    <w:rsid w:val="00BA24C6"/>
    <w:rsid w:val="00BA2FCA"/>
    <w:rsid w:val="00BA7AAD"/>
    <w:rsid w:val="00BB40D9"/>
    <w:rsid w:val="00BC7920"/>
    <w:rsid w:val="00BD19B5"/>
    <w:rsid w:val="00C00A28"/>
    <w:rsid w:val="00C01CEB"/>
    <w:rsid w:val="00C0442C"/>
    <w:rsid w:val="00C07627"/>
    <w:rsid w:val="00C12A3A"/>
    <w:rsid w:val="00C141D3"/>
    <w:rsid w:val="00C1499F"/>
    <w:rsid w:val="00C245CB"/>
    <w:rsid w:val="00C3060D"/>
    <w:rsid w:val="00C439C0"/>
    <w:rsid w:val="00C515D3"/>
    <w:rsid w:val="00C95F5A"/>
    <w:rsid w:val="00CA23B7"/>
    <w:rsid w:val="00CC128D"/>
    <w:rsid w:val="00CC1614"/>
    <w:rsid w:val="00CC4E76"/>
    <w:rsid w:val="00CC73C2"/>
    <w:rsid w:val="00CD1BAA"/>
    <w:rsid w:val="00CD234B"/>
    <w:rsid w:val="00CD3B41"/>
    <w:rsid w:val="00CD6DF1"/>
    <w:rsid w:val="00CD7C27"/>
    <w:rsid w:val="00CE00F4"/>
    <w:rsid w:val="00CE79BC"/>
    <w:rsid w:val="00CF59AF"/>
    <w:rsid w:val="00D02CDD"/>
    <w:rsid w:val="00D041EE"/>
    <w:rsid w:val="00D13777"/>
    <w:rsid w:val="00D15EB7"/>
    <w:rsid w:val="00D2061B"/>
    <w:rsid w:val="00D22E0A"/>
    <w:rsid w:val="00D2375D"/>
    <w:rsid w:val="00D25FD7"/>
    <w:rsid w:val="00D35D9E"/>
    <w:rsid w:val="00D361F1"/>
    <w:rsid w:val="00D44DB8"/>
    <w:rsid w:val="00D50AD2"/>
    <w:rsid w:val="00D52E7D"/>
    <w:rsid w:val="00D545A7"/>
    <w:rsid w:val="00D56670"/>
    <w:rsid w:val="00D60A8A"/>
    <w:rsid w:val="00D6255C"/>
    <w:rsid w:val="00D631B9"/>
    <w:rsid w:val="00D73C34"/>
    <w:rsid w:val="00D744B4"/>
    <w:rsid w:val="00D7681B"/>
    <w:rsid w:val="00D76824"/>
    <w:rsid w:val="00D8288E"/>
    <w:rsid w:val="00D84336"/>
    <w:rsid w:val="00D861F7"/>
    <w:rsid w:val="00D87289"/>
    <w:rsid w:val="00D95541"/>
    <w:rsid w:val="00D97491"/>
    <w:rsid w:val="00DA1764"/>
    <w:rsid w:val="00DA40E9"/>
    <w:rsid w:val="00DA7259"/>
    <w:rsid w:val="00DB4BB4"/>
    <w:rsid w:val="00DB60D9"/>
    <w:rsid w:val="00DC1FF3"/>
    <w:rsid w:val="00DD0CEF"/>
    <w:rsid w:val="00DD1F8F"/>
    <w:rsid w:val="00DD5068"/>
    <w:rsid w:val="00DD7EB9"/>
    <w:rsid w:val="00DE22C5"/>
    <w:rsid w:val="00DE4213"/>
    <w:rsid w:val="00DE7F4E"/>
    <w:rsid w:val="00DE7F68"/>
    <w:rsid w:val="00DF20AB"/>
    <w:rsid w:val="00DF3EEC"/>
    <w:rsid w:val="00DF7D57"/>
    <w:rsid w:val="00E0242C"/>
    <w:rsid w:val="00E04CA0"/>
    <w:rsid w:val="00E1112E"/>
    <w:rsid w:val="00E264F0"/>
    <w:rsid w:val="00E2709B"/>
    <w:rsid w:val="00E36BD7"/>
    <w:rsid w:val="00E403BF"/>
    <w:rsid w:val="00E446B8"/>
    <w:rsid w:val="00E456E0"/>
    <w:rsid w:val="00E47526"/>
    <w:rsid w:val="00E476B3"/>
    <w:rsid w:val="00E53B8F"/>
    <w:rsid w:val="00E556D3"/>
    <w:rsid w:val="00E60F42"/>
    <w:rsid w:val="00E62EF0"/>
    <w:rsid w:val="00E63C7C"/>
    <w:rsid w:val="00E70048"/>
    <w:rsid w:val="00E73548"/>
    <w:rsid w:val="00E81D0A"/>
    <w:rsid w:val="00E84A3D"/>
    <w:rsid w:val="00EA12E2"/>
    <w:rsid w:val="00EA4BC4"/>
    <w:rsid w:val="00EB1BCF"/>
    <w:rsid w:val="00EB1D2A"/>
    <w:rsid w:val="00EB2931"/>
    <w:rsid w:val="00EB65C7"/>
    <w:rsid w:val="00EB7843"/>
    <w:rsid w:val="00EB7D10"/>
    <w:rsid w:val="00EC0D54"/>
    <w:rsid w:val="00EC3BDD"/>
    <w:rsid w:val="00EC549E"/>
    <w:rsid w:val="00EC57C9"/>
    <w:rsid w:val="00ED0E2D"/>
    <w:rsid w:val="00ED14C5"/>
    <w:rsid w:val="00ED1E6C"/>
    <w:rsid w:val="00ED238C"/>
    <w:rsid w:val="00EF3EDC"/>
    <w:rsid w:val="00EF694B"/>
    <w:rsid w:val="00F049F2"/>
    <w:rsid w:val="00F06CBB"/>
    <w:rsid w:val="00F1073A"/>
    <w:rsid w:val="00F12A33"/>
    <w:rsid w:val="00F1431A"/>
    <w:rsid w:val="00F14688"/>
    <w:rsid w:val="00F16E6F"/>
    <w:rsid w:val="00F234B4"/>
    <w:rsid w:val="00F25CEB"/>
    <w:rsid w:val="00F300AE"/>
    <w:rsid w:val="00F3343F"/>
    <w:rsid w:val="00F43931"/>
    <w:rsid w:val="00F4631A"/>
    <w:rsid w:val="00F506B4"/>
    <w:rsid w:val="00F70A95"/>
    <w:rsid w:val="00F77DE8"/>
    <w:rsid w:val="00F84E41"/>
    <w:rsid w:val="00FA13B5"/>
    <w:rsid w:val="00FA6232"/>
    <w:rsid w:val="00FB2DD3"/>
    <w:rsid w:val="00FB4D34"/>
    <w:rsid w:val="00FC28C8"/>
    <w:rsid w:val="00FC3016"/>
    <w:rsid w:val="00FC3DCA"/>
    <w:rsid w:val="00FC7F02"/>
    <w:rsid w:val="00FD0D61"/>
    <w:rsid w:val="00FD1AB8"/>
    <w:rsid w:val="00FD2A5D"/>
    <w:rsid w:val="00FD35EB"/>
    <w:rsid w:val="00FD6A88"/>
    <w:rsid w:val="00FD7C12"/>
    <w:rsid w:val="00FE177E"/>
    <w:rsid w:val="00FF51A2"/>
    <w:rsid w:val="00FF6A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FB08D"/>
  <w15:chartTrackingRefBased/>
  <w15:docId w15:val="{9E16CD95-83EE-4033-AE3D-7F89E3FCB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0BCF"/>
    <w:pPr>
      <w:spacing w:line="360" w:lineRule="auto"/>
      <w:jc w:val="both"/>
    </w:pPr>
    <w:rPr>
      <w:rFonts w:ascii="Times New Roman" w:hAnsi="Times New Roman" w:cs="Times New Roman"/>
      <w:color w:val="000000" w:themeColor="text1"/>
      <w:sz w:val="24"/>
      <w:szCs w:val="24"/>
    </w:rPr>
  </w:style>
  <w:style w:type="paragraph" w:styleId="Heading1">
    <w:name w:val="heading 1"/>
    <w:basedOn w:val="Normal"/>
    <w:next w:val="Normal"/>
    <w:link w:val="Heading1Char"/>
    <w:uiPriority w:val="9"/>
    <w:qFormat/>
    <w:rsid w:val="00A051CA"/>
    <w:pPr>
      <w:keepNext/>
      <w:keepLines/>
      <w:spacing w:before="240" w:after="0"/>
      <w:outlineLvl w:val="0"/>
    </w:pPr>
    <w:rPr>
      <w:rFonts w:eastAsiaTheme="majorEastAsia"/>
      <w:b/>
      <w:color w:val="2E74B5" w:themeColor="accent1" w:themeShade="BF"/>
    </w:rPr>
  </w:style>
  <w:style w:type="paragraph" w:styleId="Heading2">
    <w:name w:val="heading 2"/>
    <w:basedOn w:val="Normal"/>
    <w:next w:val="Normal"/>
    <w:link w:val="Heading2Char"/>
    <w:uiPriority w:val="9"/>
    <w:unhideWhenUsed/>
    <w:qFormat/>
    <w:rsid w:val="00A051CA"/>
    <w:pPr>
      <w:keepNext/>
      <w:keepLines/>
      <w:spacing w:before="40" w:after="0"/>
      <w:outlineLvl w:val="1"/>
    </w:pPr>
    <w:rPr>
      <w:rFonts w:eastAsiaTheme="majorEastAsia"/>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A051CA"/>
    <w:pPr>
      <w:jc w:val="center"/>
    </w:pPr>
  </w:style>
  <w:style w:type="paragraph" w:styleId="Header">
    <w:name w:val="header"/>
    <w:basedOn w:val="Normal"/>
    <w:link w:val="HeaderChar"/>
    <w:uiPriority w:val="99"/>
    <w:unhideWhenUsed/>
    <w:rsid w:val="00B57F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7F90"/>
  </w:style>
  <w:style w:type="paragraph" w:styleId="Footer">
    <w:name w:val="footer"/>
    <w:basedOn w:val="Normal"/>
    <w:link w:val="FooterChar"/>
    <w:uiPriority w:val="99"/>
    <w:unhideWhenUsed/>
    <w:rsid w:val="00B57F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7F90"/>
  </w:style>
  <w:style w:type="character" w:customStyle="1" w:styleId="Heading1Char">
    <w:name w:val="Heading 1 Char"/>
    <w:basedOn w:val="DefaultParagraphFont"/>
    <w:link w:val="Heading1"/>
    <w:uiPriority w:val="9"/>
    <w:rsid w:val="00A051CA"/>
    <w:rPr>
      <w:rFonts w:ascii="Times New Roman" w:eastAsiaTheme="majorEastAsia" w:hAnsi="Times New Roman" w:cs="Times New Roman"/>
      <w:b/>
      <w:color w:val="2E74B5" w:themeColor="accent1" w:themeShade="BF"/>
      <w:sz w:val="24"/>
      <w:szCs w:val="24"/>
    </w:rPr>
  </w:style>
  <w:style w:type="character" w:customStyle="1" w:styleId="Heading2Char">
    <w:name w:val="Heading 2 Char"/>
    <w:basedOn w:val="DefaultParagraphFont"/>
    <w:link w:val="Heading2"/>
    <w:uiPriority w:val="9"/>
    <w:rsid w:val="00A051CA"/>
    <w:rPr>
      <w:rFonts w:ascii="Times New Roman" w:eastAsiaTheme="majorEastAsia" w:hAnsi="Times New Roman" w:cs="Times New Roman"/>
      <w:color w:val="2E74B5" w:themeColor="accent1" w:themeShade="BF"/>
      <w:sz w:val="24"/>
      <w:szCs w:val="24"/>
    </w:rPr>
  </w:style>
  <w:style w:type="paragraph" w:styleId="TOCHeading">
    <w:name w:val="TOC Heading"/>
    <w:basedOn w:val="Heading1"/>
    <w:next w:val="Normal"/>
    <w:uiPriority w:val="39"/>
    <w:unhideWhenUsed/>
    <w:qFormat/>
    <w:rsid w:val="00DA40E9"/>
    <w:pPr>
      <w:outlineLvl w:val="9"/>
    </w:pPr>
  </w:style>
  <w:style w:type="paragraph" w:styleId="TOC1">
    <w:name w:val="toc 1"/>
    <w:basedOn w:val="Normal"/>
    <w:next w:val="Normal"/>
    <w:autoRedefine/>
    <w:uiPriority w:val="39"/>
    <w:unhideWhenUsed/>
    <w:rsid w:val="00DA40E9"/>
    <w:pPr>
      <w:spacing w:after="100"/>
    </w:pPr>
  </w:style>
  <w:style w:type="paragraph" w:styleId="TOC2">
    <w:name w:val="toc 2"/>
    <w:basedOn w:val="Normal"/>
    <w:next w:val="Normal"/>
    <w:autoRedefine/>
    <w:uiPriority w:val="39"/>
    <w:unhideWhenUsed/>
    <w:rsid w:val="00DA40E9"/>
    <w:pPr>
      <w:spacing w:after="100"/>
      <w:ind w:left="220"/>
    </w:pPr>
  </w:style>
  <w:style w:type="character" w:styleId="Hyperlink">
    <w:name w:val="Hyperlink"/>
    <w:basedOn w:val="DefaultParagraphFont"/>
    <w:uiPriority w:val="99"/>
    <w:unhideWhenUsed/>
    <w:rsid w:val="00DA40E9"/>
    <w:rPr>
      <w:color w:val="0563C1" w:themeColor="hyperlink"/>
      <w:u w:val="single"/>
    </w:rPr>
  </w:style>
  <w:style w:type="paragraph" w:styleId="TableofFigures">
    <w:name w:val="table of figures"/>
    <w:basedOn w:val="Normal"/>
    <w:next w:val="Normal"/>
    <w:uiPriority w:val="99"/>
    <w:unhideWhenUsed/>
    <w:rsid w:val="00DA40E9"/>
    <w:pPr>
      <w:spacing w:after="0"/>
    </w:pPr>
  </w:style>
  <w:style w:type="paragraph" w:styleId="ListParagraph">
    <w:name w:val="List Paragraph"/>
    <w:basedOn w:val="Normal"/>
    <w:uiPriority w:val="34"/>
    <w:qFormat/>
    <w:rsid w:val="00D87289"/>
    <w:pPr>
      <w:ind w:left="720"/>
      <w:contextualSpacing/>
    </w:pPr>
  </w:style>
  <w:style w:type="character" w:styleId="CommentReference">
    <w:name w:val="annotation reference"/>
    <w:basedOn w:val="DefaultParagraphFont"/>
    <w:uiPriority w:val="99"/>
    <w:semiHidden/>
    <w:unhideWhenUsed/>
    <w:rsid w:val="00A051CA"/>
    <w:rPr>
      <w:sz w:val="16"/>
      <w:szCs w:val="16"/>
    </w:rPr>
  </w:style>
  <w:style w:type="paragraph" w:styleId="CommentText">
    <w:name w:val="annotation text"/>
    <w:basedOn w:val="Normal"/>
    <w:link w:val="CommentTextChar"/>
    <w:uiPriority w:val="99"/>
    <w:semiHidden/>
    <w:unhideWhenUsed/>
    <w:rsid w:val="00A051CA"/>
    <w:pPr>
      <w:spacing w:line="240" w:lineRule="auto"/>
    </w:pPr>
    <w:rPr>
      <w:sz w:val="20"/>
      <w:szCs w:val="20"/>
    </w:rPr>
  </w:style>
  <w:style w:type="character" w:customStyle="1" w:styleId="CommentTextChar">
    <w:name w:val="Comment Text Char"/>
    <w:basedOn w:val="DefaultParagraphFont"/>
    <w:link w:val="CommentText"/>
    <w:uiPriority w:val="99"/>
    <w:semiHidden/>
    <w:rsid w:val="00A051CA"/>
    <w:rPr>
      <w:rFonts w:ascii="Times New Roman" w:hAnsi="Times New Roman" w:cs="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A051CA"/>
    <w:rPr>
      <w:b/>
      <w:bCs/>
    </w:rPr>
  </w:style>
  <w:style w:type="character" w:customStyle="1" w:styleId="CommentSubjectChar">
    <w:name w:val="Comment Subject Char"/>
    <w:basedOn w:val="CommentTextChar"/>
    <w:link w:val="CommentSubject"/>
    <w:uiPriority w:val="99"/>
    <w:semiHidden/>
    <w:rsid w:val="00A051CA"/>
    <w:rPr>
      <w:rFonts w:ascii="Times New Roman" w:hAnsi="Times New Roman" w:cs="Times New Roman"/>
      <w:b/>
      <w:bCs/>
      <w:color w:val="000000" w:themeColor="text1"/>
      <w:sz w:val="20"/>
      <w:szCs w:val="20"/>
    </w:rPr>
  </w:style>
  <w:style w:type="paragraph" w:styleId="BalloonText">
    <w:name w:val="Balloon Text"/>
    <w:basedOn w:val="Normal"/>
    <w:link w:val="BalloonTextChar"/>
    <w:uiPriority w:val="99"/>
    <w:semiHidden/>
    <w:unhideWhenUsed/>
    <w:rsid w:val="00A051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51CA"/>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rtl="0">
              <a:defRPr sz="1200" b="1" i="0" u="none" strike="noStrike" kern="1200" cap="none" spc="0" normalizeH="0" baseline="0">
                <a:solidFill>
                  <a:sysClr val="windowText" lastClr="000000"/>
                </a:solidFill>
                <a:latin typeface="Times New Roman" panose="02020603050405020304" pitchFamily="18" charset="0"/>
                <a:ea typeface="+mj-ea"/>
                <a:cs typeface="Times New Roman" panose="02020603050405020304" pitchFamily="18" charset="0"/>
              </a:defRPr>
            </a:pPr>
            <a:r>
              <a:rPr lang="en-US"/>
              <a:t>Q-1. What is your opinion using VLE learning techniques? </a:t>
            </a:r>
          </a:p>
        </c:rich>
      </c:tx>
      <c:overlay val="0"/>
      <c:spPr>
        <a:noFill/>
        <a:ln>
          <a:noFill/>
        </a:ln>
        <a:effectLst/>
      </c:spPr>
      <c:txPr>
        <a:bodyPr rot="0" spcFirstLastPara="1" vertOverflow="ellipsis" vert="horz" wrap="square" anchor="ctr" anchorCtr="1"/>
        <a:lstStyle/>
        <a:p>
          <a:pPr algn="ctr" rtl="0">
            <a:defRPr sz="1200" b="1" i="0" u="none" strike="noStrike" kern="1200" cap="none" spc="0" normalizeH="0" baseline="0">
              <a:solidFill>
                <a:sysClr val="windowText" lastClr="000000"/>
              </a:solidFill>
              <a:latin typeface="Times New Roman" panose="02020603050405020304" pitchFamily="18" charset="0"/>
              <a:ea typeface="+mj-ea"/>
              <a:cs typeface="Times New Roman" panose="02020603050405020304" pitchFamily="18" charset="0"/>
            </a:defRPr>
          </a:pPr>
          <a:endParaRPr lang="en-US"/>
        </a:p>
      </c:txPr>
    </c:title>
    <c:autoTitleDeleted val="0"/>
    <c:plotArea>
      <c:layout/>
      <c:barChart>
        <c:barDir val="col"/>
        <c:grouping val="stacked"/>
        <c:varyColors val="0"/>
        <c:ser>
          <c:idx val="0"/>
          <c:order val="0"/>
          <c:tx>
            <c:strRef>
              <c:f>Sheet1!$C$1</c:f>
              <c:strCache>
                <c:ptCount val="1"/>
                <c:pt idx="0">
                  <c:v>Opinion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Sheet1!$B$2:$B$6</c:f>
              <c:strCache>
                <c:ptCount val="5"/>
                <c:pt idx="0">
                  <c:v>o   Best </c:v>
                </c:pt>
                <c:pt idx="1">
                  <c:v>o   Good </c:v>
                </c:pt>
                <c:pt idx="2">
                  <c:v>o   Moderate</c:v>
                </c:pt>
                <c:pt idx="3">
                  <c:v>o   Bad </c:v>
                </c:pt>
                <c:pt idx="4">
                  <c:v>o   Worst</c:v>
                </c:pt>
              </c:strCache>
            </c:strRef>
          </c:cat>
          <c:val>
            <c:numRef>
              <c:f>Sheet1!$C$2:$C$6</c:f>
              <c:numCache>
                <c:formatCode>General</c:formatCode>
                <c:ptCount val="5"/>
                <c:pt idx="0">
                  <c:v>5.5</c:v>
                </c:pt>
                <c:pt idx="1">
                  <c:v>4.5</c:v>
                </c:pt>
                <c:pt idx="2">
                  <c:v>3.5</c:v>
                </c:pt>
                <c:pt idx="3">
                  <c:v>3.3</c:v>
                </c:pt>
                <c:pt idx="4">
                  <c:v>2.2000000000000002</c:v>
                </c:pt>
              </c:numCache>
            </c:numRef>
          </c:val>
          <c:extLst>
            <c:ext xmlns:c16="http://schemas.microsoft.com/office/drawing/2014/chart" uri="{C3380CC4-5D6E-409C-BE32-E72D297353CC}">
              <c16:uniqueId val="{00000000-2E7C-48A1-B088-92DA81D31EE0}"/>
            </c:ext>
          </c:extLst>
        </c:ser>
        <c:ser>
          <c:idx val="1"/>
          <c:order val="1"/>
          <c:tx>
            <c:strRef>
              <c:f>Sheet1!$D$1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Sheet1!$B$2:$B$6</c:f>
              <c:strCache>
                <c:ptCount val="5"/>
                <c:pt idx="0">
                  <c:v>o   Best </c:v>
                </c:pt>
                <c:pt idx="1">
                  <c:v>o   Good </c:v>
                </c:pt>
                <c:pt idx="2">
                  <c:v>o   Moderate</c:v>
                </c:pt>
                <c:pt idx="3">
                  <c:v>o   Bad </c:v>
                </c:pt>
                <c:pt idx="4">
                  <c:v>o   Worst</c:v>
                </c:pt>
              </c:strCache>
            </c:strRef>
          </c:cat>
          <c:val>
            <c:numRef>
              <c:f>Sheet1!$D$2:$D$6</c:f>
              <c:numCache>
                <c:formatCode>General</c:formatCode>
                <c:ptCount val="5"/>
              </c:numCache>
            </c:numRef>
          </c:val>
          <c:extLst>
            <c:ext xmlns:c16="http://schemas.microsoft.com/office/drawing/2014/chart" uri="{C3380CC4-5D6E-409C-BE32-E72D297353CC}">
              <c16:uniqueId val="{00000001-2E7C-48A1-B088-92DA81D31EE0}"/>
            </c:ext>
          </c:extLst>
        </c:ser>
        <c:ser>
          <c:idx val="2"/>
          <c:order val="2"/>
          <c:tx>
            <c:strRef>
              <c:f>Sheet1!$E$1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Sheet1!$B$2:$B$6</c:f>
              <c:strCache>
                <c:ptCount val="5"/>
                <c:pt idx="0">
                  <c:v>o   Best </c:v>
                </c:pt>
                <c:pt idx="1">
                  <c:v>o   Good </c:v>
                </c:pt>
                <c:pt idx="2">
                  <c:v>o   Moderate</c:v>
                </c:pt>
                <c:pt idx="3">
                  <c:v>o   Bad </c:v>
                </c:pt>
                <c:pt idx="4">
                  <c:v>o   Worst</c:v>
                </c:pt>
              </c:strCache>
            </c:strRef>
          </c:cat>
          <c:val>
            <c:numRef>
              <c:f>Sheet1!$E$2:$E$6</c:f>
              <c:numCache>
                <c:formatCode>General</c:formatCode>
                <c:ptCount val="5"/>
              </c:numCache>
            </c:numRef>
          </c:val>
          <c:extLst>
            <c:ext xmlns:c16="http://schemas.microsoft.com/office/drawing/2014/chart" uri="{C3380CC4-5D6E-409C-BE32-E72D297353CC}">
              <c16:uniqueId val="{00000002-2E7C-48A1-B088-92DA81D31EE0}"/>
            </c:ext>
          </c:extLst>
        </c:ser>
        <c:dLbls>
          <c:dLblPos val="ctr"/>
          <c:showLegendKey val="0"/>
          <c:showVal val="1"/>
          <c:showCatName val="0"/>
          <c:showSerName val="0"/>
          <c:showPercent val="0"/>
          <c:showBubbleSize val="0"/>
        </c:dLbls>
        <c:gapWidth val="150"/>
        <c:overlap val="100"/>
        <c:axId val="2082337120"/>
        <c:axId val="2098526192"/>
      </c:barChart>
      <c:catAx>
        <c:axId val="208233712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cap="none" spc="0" normalizeH="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098526192"/>
        <c:crosses val="autoZero"/>
        <c:auto val="1"/>
        <c:lblAlgn val="ctr"/>
        <c:lblOffset val="100"/>
        <c:noMultiLvlLbl val="0"/>
      </c:catAx>
      <c:valAx>
        <c:axId val="209852619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082337120"/>
        <c:crosses val="autoZero"/>
        <c:crossBetween val="between"/>
      </c:valAx>
      <c:spPr>
        <a:pattFill prst="ltDnDiag">
          <a:fgClr>
            <a:schemeClr val="dk1">
              <a:lumMod val="15000"/>
              <a:lumOff val="85000"/>
            </a:schemeClr>
          </a:fgClr>
          <a:bgClr>
            <a:schemeClr val="lt1"/>
          </a:bgClr>
        </a:patt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sz="10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400">
                <a:solidFill>
                  <a:schemeClr val="tx1"/>
                </a:solidFill>
              </a:rPr>
              <a:t>Q-2: Do you think VLE is beneficial?</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Sheet1!$B$1</c:f>
              <c:strCache>
                <c:ptCount val="1"/>
                <c:pt idx="0">
                  <c:v>Beneficial or not</c:v>
                </c:pt>
              </c:strCache>
            </c:strRef>
          </c:tx>
          <c:spPr>
            <a:solidFill>
              <a:schemeClr val="accent6">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o   Strongly agree </c:v>
                </c:pt>
                <c:pt idx="1">
                  <c:v>o   Agree, </c:v>
                </c:pt>
                <c:pt idx="2">
                  <c:v>o   Neutral </c:v>
                </c:pt>
                <c:pt idx="3">
                  <c:v>o   Disagree</c:v>
                </c:pt>
                <c:pt idx="4">
                  <c:v>o   Strongly Disagree</c:v>
                </c:pt>
              </c:strCache>
            </c:strRef>
          </c:cat>
          <c:val>
            <c:numRef>
              <c:f>Sheet1!$B$2:$B$6</c:f>
              <c:numCache>
                <c:formatCode>General</c:formatCode>
                <c:ptCount val="5"/>
                <c:pt idx="0">
                  <c:v>4.3</c:v>
                </c:pt>
                <c:pt idx="1">
                  <c:v>3.5</c:v>
                </c:pt>
                <c:pt idx="2">
                  <c:v>2.5</c:v>
                </c:pt>
                <c:pt idx="3">
                  <c:v>1.5</c:v>
                </c:pt>
                <c:pt idx="4">
                  <c:v>1</c:v>
                </c:pt>
              </c:numCache>
            </c:numRef>
          </c:val>
          <c:extLst>
            <c:ext xmlns:c16="http://schemas.microsoft.com/office/drawing/2014/chart" uri="{C3380CC4-5D6E-409C-BE32-E72D297353CC}">
              <c16:uniqueId val="{00000000-0986-4B56-A4E4-9D14406E6BE1}"/>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o   Strongly agree </c:v>
                </c:pt>
                <c:pt idx="1">
                  <c:v>o   Agree, </c:v>
                </c:pt>
                <c:pt idx="2">
                  <c:v>o   Neutral </c:v>
                </c:pt>
                <c:pt idx="3">
                  <c:v>o   Disagree</c:v>
                </c:pt>
                <c:pt idx="4">
                  <c:v>o   Strongly Disagree</c:v>
                </c:pt>
              </c:strCache>
            </c:strRef>
          </c:cat>
          <c:val>
            <c:numRef>
              <c:f>Sheet1!$C$2:$C$6</c:f>
              <c:numCache>
                <c:formatCode>General</c:formatCode>
                <c:ptCount val="5"/>
              </c:numCache>
            </c:numRef>
          </c:val>
          <c:extLst>
            <c:ext xmlns:c16="http://schemas.microsoft.com/office/drawing/2014/chart" uri="{C3380CC4-5D6E-409C-BE32-E72D297353CC}">
              <c16:uniqueId val="{00000001-0986-4B56-A4E4-9D14406E6BE1}"/>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o   Strongly agree </c:v>
                </c:pt>
                <c:pt idx="1">
                  <c:v>o   Agree, </c:v>
                </c:pt>
                <c:pt idx="2">
                  <c:v>o   Neutral </c:v>
                </c:pt>
                <c:pt idx="3">
                  <c:v>o   Disagree</c:v>
                </c:pt>
                <c:pt idx="4">
                  <c:v>o   Strongly Disagree</c:v>
                </c:pt>
              </c:strCache>
            </c:strRef>
          </c:cat>
          <c:val>
            <c:numRef>
              <c:f>Sheet1!$D$2:$D$6</c:f>
              <c:numCache>
                <c:formatCode>General</c:formatCode>
                <c:ptCount val="5"/>
              </c:numCache>
            </c:numRef>
          </c:val>
          <c:extLst>
            <c:ext xmlns:c16="http://schemas.microsoft.com/office/drawing/2014/chart" uri="{C3380CC4-5D6E-409C-BE32-E72D297353CC}">
              <c16:uniqueId val="{00000002-0986-4B56-A4E4-9D14406E6BE1}"/>
            </c:ext>
          </c:extLst>
        </c:ser>
        <c:dLbls>
          <c:dLblPos val="ctr"/>
          <c:showLegendKey val="0"/>
          <c:showVal val="1"/>
          <c:showCatName val="0"/>
          <c:showSerName val="0"/>
          <c:showPercent val="0"/>
          <c:showBubbleSize val="0"/>
        </c:dLbls>
        <c:gapWidth val="150"/>
        <c:overlap val="100"/>
        <c:axId val="2098652992"/>
        <c:axId val="2095332208"/>
      </c:barChart>
      <c:catAx>
        <c:axId val="2098652992"/>
        <c:scaling>
          <c:orientation val="minMax"/>
        </c:scaling>
        <c:delete val="1"/>
        <c:axPos val="b"/>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crossAx val="2095332208"/>
        <c:crossesAt val="0"/>
        <c:auto val="1"/>
        <c:lblAlgn val="ctr"/>
        <c:lblOffset val="100"/>
        <c:noMultiLvlLbl val="0"/>
      </c:catAx>
      <c:valAx>
        <c:axId val="2095332208"/>
        <c:scaling>
          <c:orientation val="minMax"/>
          <c:max val="6"/>
          <c:min val="0"/>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98652992"/>
        <c:crosses val="autoZero"/>
        <c:crossBetween val="between"/>
      </c:valAx>
      <c:spPr>
        <a:pattFill prst="ltDnDiag">
          <a:fgClr>
            <a:schemeClr val="dk1">
              <a:lumMod val="15000"/>
              <a:lumOff val="85000"/>
            </a:schemeClr>
          </a:fgClr>
          <a:bgClr>
            <a:schemeClr val="lt1"/>
          </a:bgClr>
        </a:patt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400">
                <a:solidFill>
                  <a:schemeClr val="tx1"/>
                </a:solidFill>
              </a:rPr>
              <a:t>Q-3:</a:t>
            </a:r>
            <a:r>
              <a:rPr lang="en-US" sz="1400" baseline="0">
                <a:solidFill>
                  <a:schemeClr val="tx1"/>
                </a:solidFill>
              </a:rPr>
              <a:t> </a:t>
            </a:r>
            <a:r>
              <a:rPr lang="en-US" sz="1400">
                <a:solidFill>
                  <a:schemeClr val="tx1"/>
                </a:solidFill>
              </a:rPr>
              <a:t>Have</a:t>
            </a:r>
            <a:r>
              <a:rPr lang="en-US" sz="1400" baseline="0">
                <a:solidFill>
                  <a:schemeClr val="tx1"/>
                </a:solidFill>
              </a:rPr>
              <a:t> you faced any difficulty using VLE?</a:t>
            </a:r>
            <a:endParaRPr lang="en-US" sz="1400">
              <a:solidFill>
                <a:schemeClr val="tx1"/>
              </a:solidFill>
            </a:endParaRP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Sheet1!$B$1</c:f>
              <c:strCache>
                <c:ptCount val="1"/>
                <c:pt idx="0">
                  <c:v>Faced difficulty or not</c:v>
                </c:pt>
              </c:strCache>
            </c:strRef>
          </c:tx>
          <c:spPr>
            <a:solidFill>
              <a:schemeClr val="accent1">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3"/>
                <c:pt idx="0">
                  <c:v>Yes</c:v>
                </c:pt>
                <c:pt idx="1">
                  <c:v>Sometimes </c:v>
                </c:pt>
                <c:pt idx="2">
                  <c:v>never</c:v>
                </c:pt>
              </c:strCache>
            </c:strRef>
          </c:cat>
          <c:val>
            <c:numRef>
              <c:f>Sheet1!$B$2:$B$6</c:f>
              <c:numCache>
                <c:formatCode>General</c:formatCode>
                <c:ptCount val="5"/>
                <c:pt idx="0">
                  <c:v>2.5</c:v>
                </c:pt>
                <c:pt idx="1">
                  <c:v>3.5</c:v>
                </c:pt>
                <c:pt idx="2">
                  <c:v>4.5</c:v>
                </c:pt>
              </c:numCache>
            </c:numRef>
          </c:val>
          <c:extLst>
            <c:ext xmlns:c16="http://schemas.microsoft.com/office/drawing/2014/chart" uri="{C3380CC4-5D6E-409C-BE32-E72D297353CC}">
              <c16:uniqueId val="{00000000-D06F-4A2B-AC82-E6AC0F20DAC6}"/>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3"/>
                <c:pt idx="0">
                  <c:v>Yes</c:v>
                </c:pt>
                <c:pt idx="1">
                  <c:v>Sometimes </c:v>
                </c:pt>
                <c:pt idx="2">
                  <c:v>never</c:v>
                </c:pt>
              </c:strCache>
            </c:strRef>
          </c:cat>
          <c:val>
            <c:numRef>
              <c:f>Sheet1!$C$2:$C$6</c:f>
              <c:numCache>
                <c:formatCode>General</c:formatCode>
                <c:ptCount val="5"/>
              </c:numCache>
            </c:numRef>
          </c:val>
          <c:extLst>
            <c:ext xmlns:c16="http://schemas.microsoft.com/office/drawing/2014/chart" uri="{C3380CC4-5D6E-409C-BE32-E72D297353CC}">
              <c16:uniqueId val="{00000001-D06F-4A2B-AC82-E6AC0F20DAC6}"/>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3"/>
                <c:pt idx="0">
                  <c:v>Yes</c:v>
                </c:pt>
                <c:pt idx="1">
                  <c:v>Sometimes </c:v>
                </c:pt>
                <c:pt idx="2">
                  <c:v>never</c:v>
                </c:pt>
              </c:strCache>
            </c:strRef>
          </c:cat>
          <c:val>
            <c:numRef>
              <c:f>Sheet1!$D$2:$D$6</c:f>
              <c:numCache>
                <c:formatCode>General</c:formatCode>
                <c:ptCount val="5"/>
              </c:numCache>
            </c:numRef>
          </c:val>
          <c:extLst>
            <c:ext xmlns:c16="http://schemas.microsoft.com/office/drawing/2014/chart" uri="{C3380CC4-5D6E-409C-BE32-E72D297353CC}">
              <c16:uniqueId val="{00000002-D06F-4A2B-AC82-E6AC0F20DAC6}"/>
            </c:ext>
          </c:extLst>
        </c:ser>
        <c:dLbls>
          <c:dLblPos val="ctr"/>
          <c:showLegendKey val="0"/>
          <c:showVal val="1"/>
          <c:showCatName val="0"/>
          <c:showSerName val="0"/>
          <c:showPercent val="0"/>
          <c:showBubbleSize val="0"/>
        </c:dLbls>
        <c:gapWidth val="150"/>
        <c:overlap val="100"/>
        <c:axId val="2095191024"/>
        <c:axId val="2095422256"/>
      </c:barChart>
      <c:catAx>
        <c:axId val="2095191024"/>
        <c:scaling>
          <c:orientation val="minMax"/>
        </c:scaling>
        <c:delete val="1"/>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crossAx val="2095422256"/>
        <c:crossesAt val="0"/>
        <c:auto val="1"/>
        <c:lblAlgn val="ctr"/>
        <c:lblOffset val="100"/>
        <c:noMultiLvlLbl val="0"/>
      </c:catAx>
      <c:valAx>
        <c:axId val="2095422256"/>
        <c:scaling>
          <c:orientation val="minMax"/>
          <c:max val="6"/>
          <c:min val="0"/>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95191024"/>
        <c:crosses val="autoZero"/>
        <c:crossBetween val="between"/>
      </c:valAx>
      <c:spPr>
        <a:pattFill prst="ltDnDiag">
          <a:fgClr>
            <a:schemeClr val="dk1">
              <a:lumMod val="15000"/>
              <a:lumOff val="85000"/>
            </a:schemeClr>
          </a:fgClr>
          <a:bgClr>
            <a:schemeClr val="lt1"/>
          </a:bgClr>
        </a:patt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400">
                <a:solidFill>
                  <a:schemeClr val="tx1"/>
                </a:solidFill>
              </a:rPr>
              <a:t>Q-4: Do you think DELES tool is a good VLE technique?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Sheet1!$B$1</c:f>
              <c:strCache>
                <c:ptCount val="1"/>
                <c:pt idx="0">
                  <c:v>Is DELES tool good or bad</c:v>
                </c:pt>
              </c:strCache>
            </c:strRef>
          </c:tx>
          <c:spPr>
            <a:solidFill>
              <a:schemeClr val="accent1">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o   Strongly agree </c:v>
                </c:pt>
                <c:pt idx="1">
                  <c:v>o   Agree, </c:v>
                </c:pt>
                <c:pt idx="2">
                  <c:v>o   Neutral </c:v>
                </c:pt>
                <c:pt idx="3">
                  <c:v>o   Disagree</c:v>
                </c:pt>
                <c:pt idx="4">
                  <c:v>o   Strongly Disagree</c:v>
                </c:pt>
              </c:strCache>
            </c:strRef>
          </c:cat>
          <c:val>
            <c:numRef>
              <c:f>Sheet1!$B$2:$B$6</c:f>
              <c:numCache>
                <c:formatCode>General</c:formatCode>
                <c:ptCount val="5"/>
                <c:pt idx="0">
                  <c:v>4</c:v>
                </c:pt>
                <c:pt idx="1">
                  <c:v>3</c:v>
                </c:pt>
                <c:pt idx="2">
                  <c:v>2.5</c:v>
                </c:pt>
                <c:pt idx="3">
                  <c:v>1.5</c:v>
                </c:pt>
                <c:pt idx="4">
                  <c:v>1</c:v>
                </c:pt>
              </c:numCache>
            </c:numRef>
          </c:val>
          <c:extLst>
            <c:ext xmlns:c16="http://schemas.microsoft.com/office/drawing/2014/chart" uri="{C3380CC4-5D6E-409C-BE32-E72D297353CC}">
              <c16:uniqueId val="{00000000-35AE-4484-A29C-1B2965E8BC6D}"/>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o   Strongly agree </c:v>
                </c:pt>
                <c:pt idx="1">
                  <c:v>o   Agree, </c:v>
                </c:pt>
                <c:pt idx="2">
                  <c:v>o   Neutral </c:v>
                </c:pt>
                <c:pt idx="3">
                  <c:v>o   Disagree</c:v>
                </c:pt>
                <c:pt idx="4">
                  <c:v>o   Strongly Disagree</c:v>
                </c:pt>
              </c:strCache>
            </c:strRef>
          </c:cat>
          <c:val>
            <c:numRef>
              <c:f>Sheet1!$C$2:$C$6</c:f>
              <c:numCache>
                <c:formatCode>General</c:formatCode>
                <c:ptCount val="5"/>
              </c:numCache>
            </c:numRef>
          </c:val>
          <c:extLst>
            <c:ext xmlns:c16="http://schemas.microsoft.com/office/drawing/2014/chart" uri="{C3380CC4-5D6E-409C-BE32-E72D297353CC}">
              <c16:uniqueId val="{00000001-35AE-4484-A29C-1B2965E8BC6D}"/>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o   Strongly agree </c:v>
                </c:pt>
                <c:pt idx="1">
                  <c:v>o   Agree, </c:v>
                </c:pt>
                <c:pt idx="2">
                  <c:v>o   Neutral </c:v>
                </c:pt>
                <c:pt idx="3">
                  <c:v>o   Disagree</c:v>
                </c:pt>
                <c:pt idx="4">
                  <c:v>o   Strongly Disagree</c:v>
                </c:pt>
              </c:strCache>
            </c:strRef>
          </c:cat>
          <c:val>
            <c:numRef>
              <c:f>Sheet1!$D$2:$D$6</c:f>
              <c:numCache>
                <c:formatCode>General</c:formatCode>
                <c:ptCount val="5"/>
              </c:numCache>
            </c:numRef>
          </c:val>
          <c:extLst>
            <c:ext xmlns:c16="http://schemas.microsoft.com/office/drawing/2014/chart" uri="{C3380CC4-5D6E-409C-BE32-E72D297353CC}">
              <c16:uniqueId val="{00000002-35AE-4484-A29C-1B2965E8BC6D}"/>
            </c:ext>
          </c:extLst>
        </c:ser>
        <c:dLbls>
          <c:dLblPos val="ctr"/>
          <c:showLegendKey val="0"/>
          <c:showVal val="1"/>
          <c:showCatName val="0"/>
          <c:showSerName val="0"/>
          <c:showPercent val="0"/>
          <c:showBubbleSize val="0"/>
        </c:dLbls>
        <c:gapWidth val="150"/>
        <c:overlap val="100"/>
        <c:axId val="2095911584"/>
        <c:axId val="2095969920"/>
      </c:barChart>
      <c:catAx>
        <c:axId val="2095911584"/>
        <c:scaling>
          <c:orientation val="minMax"/>
        </c:scaling>
        <c:delete val="1"/>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crossAx val="2095969920"/>
        <c:crossesAt val="0"/>
        <c:auto val="1"/>
        <c:lblAlgn val="ctr"/>
        <c:lblOffset val="100"/>
        <c:noMultiLvlLbl val="0"/>
      </c:catAx>
      <c:valAx>
        <c:axId val="2095969920"/>
        <c:scaling>
          <c:orientation val="minMax"/>
          <c:max val="6"/>
          <c:min val="0"/>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95911584"/>
        <c:crosses val="autoZero"/>
        <c:crossBetween val="between"/>
      </c:valAx>
      <c:spPr>
        <a:pattFill prst="ltDnDiag">
          <a:fgClr>
            <a:schemeClr val="dk1">
              <a:lumMod val="15000"/>
              <a:lumOff val="85000"/>
            </a:schemeClr>
          </a:fgClr>
          <a:bgClr>
            <a:schemeClr val="lt1"/>
          </a:bgClr>
        </a:patt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400">
                <a:solidFill>
                  <a:schemeClr val="tx1"/>
                </a:solidFill>
              </a:rPr>
              <a:t>Q-5: Are you satisfied using VLE technique than the traditional one?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Sheet1!$B$1</c:f>
              <c:strCache>
                <c:ptCount val="1"/>
                <c:pt idx="0">
                  <c:v>Better than traditional one or not</c:v>
                </c:pt>
              </c:strCache>
            </c:strRef>
          </c:tx>
          <c:spPr>
            <a:solidFill>
              <a:schemeClr val="accent2">
                <a:lumMod val="60000"/>
                <a:lumOff val="40000"/>
              </a:schemeClr>
            </a:solidFill>
            <a:ln>
              <a:noFill/>
            </a:ln>
            <a:effectLst/>
          </c:spPr>
          <c:invertIfNegative val="0"/>
          <c:dPt>
            <c:idx val="0"/>
            <c:invertIfNegative val="0"/>
            <c:bubble3D val="0"/>
            <c:extLst>
              <c:ext xmlns:c16="http://schemas.microsoft.com/office/drawing/2014/chart" uri="{C3380CC4-5D6E-409C-BE32-E72D297353CC}">
                <c16:uniqueId val="{00000000-6A43-4276-8DED-155515FD92F4}"/>
              </c:ext>
            </c:extLst>
          </c:dPt>
          <c:dPt>
            <c:idx val="1"/>
            <c:invertIfNegative val="0"/>
            <c:bubble3D val="0"/>
            <c:extLst>
              <c:ext xmlns:c16="http://schemas.microsoft.com/office/drawing/2014/chart" uri="{C3380CC4-5D6E-409C-BE32-E72D297353CC}">
                <c16:uniqueId val="{00000001-6A43-4276-8DED-155515FD92F4}"/>
              </c:ext>
            </c:extLst>
          </c:dPt>
          <c:dPt>
            <c:idx val="2"/>
            <c:invertIfNegative val="0"/>
            <c:bubble3D val="0"/>
            <c:extLst>
              <c:ext xmlns:c16="http://schemas.microsoft.com/office/drawing/2014/chart" uri="{C3380CC4-5D6E-409C-BE32-E72D297353CC}">
                <c16:uniqueId val="{00000002-6A43-4276-8DED-155515FD92F4}"/>
              </c:ext>
            </c:extLst>
          </c:dPt>
          <c:dPt>
            <c:idx val="3"/>
            <c:invertIfNegative val="0"/>
            <c:bubble3D val="0"/>
            <c:extLst>
              <c:ext xmlns:c16="http://schemas.microsoft.com/office/drawing/2014/chart" uri="{C3380CC4-5D6E-409C-BE32-E72D297353CC}">
                <c16:uniqueId val="{00000003-6A43-4276-8DED-155515FD92F4}"/>
              </c:ext>
            </c:extLst>
          </c:dPt>
          <c:dPt>
            <c:idx val="4"/>
            <c:invertIfNegative val="0"/>
            <c:bubble3D val="0"/>
            <c:extLst>
              <c:ext xmlns:c16="http://schemas.microsoft.com/office/drawing/2014/chart" uri="{C3380CC4-5D6E-409C-BE32-E72D297353CC}">
                <c16:uniqueId val="{00000004-6A43-4276-8DED-155515FD92F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Strongly Agree</c:v>
                </c:pt>
                <c:pt idx="1">
                  <c:v>Satisfied</c:v>
                </c:pt>
                <c:pt idx="2">
                  <c:v>Neutral</c:v>
                </c:pt>
                <c:pt idx="3">
                  <c:v>Dissatiafied</c:v>
                </c:pt>
                <c:pt idx="4">
                  <c:v>Strongly Dissatisfied</c:v>
                </c:pt>
              </c:strCache>
            </c:strRef>
          </c:cat>
          <c:val>
            <c:numRef>
              <c:f>Sheet1!$B$2:$B$6</c:f>
              <c:numCache>
                <c:formatCode>General</c:formatCode>
                <c:ptCount val="5"/>
                <c:pt idx="0">
                  <c:v>4</c:v>
                </c:pt>
                <c:pt idx="1">
                  <c:v>3</c:v>
                </c:pt>
                <c:pt idx="2">
                  <c:v>2.5</c:v>
                </c:pt>
                <c:pt idx="3">
                  <c:v>1.5</c:v>
                </c:pt>
                <c:pt idx="4">
                  <c:v>1</c:v>
                </c:pt>
              </c:numCache>
            </c:numRef>
          </c:val>
          <c:extLst>
            <c:ext xmlns:c16="http://schemas.microsoft.com/office/drawing/2014/chart" uri="{C3380CC4-5D6E-409C-BE32-E72D297353CC}">
              <c16:uniqueId val="{00000000-3E3A-402C-B75A-6B6AB7206595}"/>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Strongly Agree</c:v>
                </c:pt>
                <c:pt idx="1">
                  <c:v>Satisfied</c:v>
                </c:pt>
                <c:pt idx="2">
                  <c:v>Neutral</c:v>
                </c:pt>
                <c:pt idx="3">
                  <c:v>Dissatiafied</c:v>
                </c:pt>
                <c:pt idx="4">
                  <c:v>Strongly Dissatisfied</c:v>
                </c:pt>
              </c:strCache>
            </c:strRef>
          </c:cat>
          <c:val>
            <c:numRef>
              <c:f>Sheet1!$C$2:$C$6</c:f>
              <c:numCache>
                <c:formatCode>General</c:formatCode>
                <c:ptCount val="5"/>
              </c:numCache>
            </c:numRef>
          </c:val>
          <c:extLst>
            <c:ext xmlns:c16="http://schemas.microsoft.com/office/drawing/2014/chart" uri="{C3380CC4-5D6E-409C-BE32-E72D297353CC}">
              <c16:uniqueId val="{00000001-3E3A-402C-B75A-6B6AB7206595}"/>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Strongly Agree</c:v>
                </c:pt>
                <c:pt idx="1">
                  <c:v>Satisfied</c:v>
                </c:pt>
                <c:pt idx="2">
                  <c:v>Neutral</c:v>
                </c:pt>
                <c:pt idx="3">
                  <c:v>Dissatiafied</c:v>
                </c:pt>
                <c:pt idx="4">
                  <c:v>Strongly Dissatisfied</c:v>
                </c:pt>
              </c:strCache>
            </c:strRef>
          </c:cat>
          <c:val>
            <c:numRef>
              <c:f>Sheet1!$D$2:$D$6</c:f>
              <c:numCache>
                <c:formatCode>General</c:formatCode>
                <c:ptCount val="5"/>
              </c:numCache>
            </c:numRef>
          </c:val>
          <c:extLst>
            <c:ext xmlns:c16="http://schemas.microsoft.com/office/drawing/2014/chart" uri="{C3380CC4-5D6E-409C-BE32-E72D297353CC}">
              <c16:uniqueId val="{00000002-3E3A-402C-B75A-6B6AB7206595}"/>
            </c:ext>
          </c:extLst>
        </c:ser>
        <c:dLbls>
          <c:dLblPos val="ctr"/>
          <c:showLegendKey val="0"/>
          <c:showVal val="1"/>
          <c:showCatName val="0"/>
          <c:showSerName val="0"/>
          <c:showPercent val="0"/>
          <c:showBubbleSize val="0"/>
        </c:dLbls>
        <c:gapWidth val="150"/>
        <c:overlap val="100"/>
        <c:axId val="2101517056"/>
        <c:axId val="2101520096"/>
      </c:barChart>
      <c:catAx>
        <c:axId val="2101517056"/>
        <c:scaling>
          <c:orientation val="minMax"/>
        </c:scaling>
        <c:delete val="1"/>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crossAx val="2101520096"/>
        <c:crossesAt val="0"/>
        <c:auto val="1"/>
        <c:lblAlgn val="ctr"/>
        <c:lblOffset val="100"/>
        <c:noMultiLvlLbl val="0"/>
      </c:catAx>
      <c:valAx>
        <c:axId val="2101520096"/>
        <c:scaling>
          <c:orientation val="minMax"/>
          <c:max val="6"/>
          <c:min val="0"/>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101517056"/>
        <c:crosses val="autoZero"/>
        <c:crossBetween val="between"/>
      </c:valAx>
      <c:spPr>
        <a:pattFill prst="ltDnDiag">
          <a:fgClr>
            <a:schemeClr val="dk1">
              <a:lumMod val="15000"/>
              <a:lumOff val="85000"/>
            </a:schemeClr>
          </a:fgClr>
          <a:bgClr>
            <a:schemeClr val="lt1"/>
          </a:bgClr>
        </a:patt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400" b="1">
                <a:solidFill>
                  <a:schemeClr val="tx1"/>
                </a:solidFill>
              </a:rPr>
              <a:t>Q-7: Do</a:t>
            </a:r>
            <a:r>
              <a:rPr lang="en-US" sz="1400" b="1" baseline="0">
                <a:solidFill>
                  <a:schemeClr val="tx1"/>
                </a:solidFill>
              </a:rPr>
              <a:t> you think VLE learning technique is reliable in practical world? </a:t>
            </a:r>
            <a:endParaRPr lang="en-US" sz="1400" b="1">
              <a:solidFill>
                <a:schemeClr val="tx1"/>
              </a:solidFill>
            </a:endParaRP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stacked"/>
        <c:varyColors val="0"/>
        <c:ser>
          <c:idx val="0"/>
          <c:order val="0"/>
          <c:tx>
            <c:strRef>
              <c:f>Sheet1!$C$1</c:f>
              <c:strCache>
                <c:ptCount val="1"/>
                <c:pt idx="0">
                  <c:v>Reliable in practical world or not</c:v>
                </c:pt>
              </c:strCache>
            </c:strRef>
          </c:tx>
          <c:spPr>
            <a:solidFill>
              <a:schemeClr val="accent4">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Sheet1!$B$2:$B$6</c:f>
              <c:strCache>
                <c:ptCount val="5"/>
                <c:pt idx="0">
                  <c:v>o   Best </c:v>
                </c:pt>
                <c:pt idx="1">
                  <c:v>o   Good </c:v>
                </c:pt>
                <c:pt idx="2">
                  <c:v>o   Moderate</c:v>
                </c:pt>
                <c:pt idx="3">
                  <c:v>o   Bad </c:v>
                </c:pt>
                <c:pt idx="4">
                  <c:v>o   Worst</c:v>
                </c:pt>
              </c:strCache>
            </c:strRef>
          </c:cat>
          <c:val>
            <c:numRef>
              <c:f>Sheet1!$C$2:$C$6</c:f>
              <c:numCache>
                <c:formatCode>General</c:formatCode>
                <c:ptCount val="5"/>
                <c:pt idx="0">
                  <c:v>5.5</c:v>
                </c:pt>
                <c:pt idx="1">
                  <c:v>4.5</c:v>
                </c:pt>
                <c:pt idx="2">
                  <c:v>3.5</c:v>
                </c:pt>
                <c:pt idx="3">
                  <c:v>3.3</c:v>
                </c:pt>
                <c:pt idx="4">
                  <c:v>2.2000000000000002</c:v>
                </c:pt>
              </c:numCache>
            </c:numRef>
          </c:val>
          <c:extLst>
            <c:ext xmlns:c16="http://schemas.microsoft.com/office/drawing/2014/chart" uri="{C3380CC4-5D6E-409C-BE32-E72D297353CC}">
              <c16:uniqueId val="{00000000-0D6A-4B02-BA4A-6F0388A08DEF}"/>
            </c:ext>
          </c:extLst>
        </c:ser>
        <c:ser>
          <c:idx val="1"/>
          <c:order val="1"/>
          <c:tx>
            <c:strRef>
              <c:f>Sheet1!$D$1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Sheet1!$B$2:$B$6</c:f>
              <c:strCache>
                <c:ptCount val="5"/>
                <c:pt idx="0">
                  <c:v>o   Best </c:v>
                </c:pt>
                <c:pt idx="1">
                  <c:v>o   Good </c:v>
                </c:pt>
                <c:pt idx="2">
                  <c:v>o   Moderate</c:v>
                </c:pt>
                <c:pt idx="3">
                  <c:v>o   Bad </c:v>
                </c:pt>
                <c:pt idx="4">
                  <c:v>o   Worst</c:v>
                </c:pt>
              </c:strCache>
            </c:strRef>
          </c:cat>
          <c:val>
            <c:numRef>
              <c:f>Sheet1!$D$2:$D$6</c:f>
              <c:numCache>
                <c:formatCode>General</c:formatCode>
                <c:ptCount val="5"/>
              </c:numCache>
            </c:numRef>
          </c:val>
          <c:extLst>
            <c:ext xmlns:c16="http://schemas.microsoft.com/office/drawing/2014/chart" uri="{C3380CC4-5D6E-409C-BE32-E72D297353CC}">
              <c16:uniqueId val="{00000001-0D6A-4B02-BA4A-6F0388A08DEF}"/>
            </c:ext>
          </c:extLst>
        </c:ser>
        <c:ser>
          <c:idx val="2"/>
          <c:order val="2"/>
          <c:tx>
            <c:strRef>
              <c:f>Sheet1!$E$1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Sheet1!$B$2:$B$6</c:f>
              <c:strCache>
                <c:ptCount val="5"/>
                <c:pt idx="0">
                  <c:v>o   Best </c:v>
                </c:pt>
                <c:pt idx="1">
                  <c:v>o   Good </c:v>
                </c:pt>
                <c:pt idx="2">
                  <c:v>o   Moderate</c:v>
                </c:pt>
                <c:pt idx="3">
                  <c:v>o   Bad </c:v>
                </c:pt>
                <c:pt idx="4">
                  <c:v>o   Worst</c:v>
                </c:pt>
              </c:strCache>
            </c:strRef>
          </c:cat>
          <c:val>
            <c:numRef>
              <c:f>Sheet1!$E$2:$E$6</c:f>
              <c:numCache>
                <c:formatCode>General</c:formatCode>
                <c:ptCount val="5"/>
              </c:numCache>
            </c:numRef>
          </c:val>
          <c:extLst>
            <c:ext xmlns:c16="http://schemas.microsoft.com/office/drawing/2014/chart" uri="{C3380CC4-5D6E-409C-BE32-E72D297353CC}">
              <c16:uniqueId val="{00000002-0D6A-4B02-BA4A-6F0388A08DEF}"/>
            </c:ext>
          </c:extLst>
        </c:ser>
        <c:dLbls>
          <c:dLblPos val="ctr"/>
          <c:showLegendKey val="0"/>
          <c:showVal val="1"/>
          <c:showCatName val="0"/>
          <c:showSerName val="0"/>
          <c:showPercent val="0"/>
          <c:showBubbleSize val="0"/>
        </c:dLbls>
        <c:gapWidth val="150"/>
        <c:overlap val="100"/>
        <c:axId val="2098933424"/>
        <c:axId val="2095481056"/>
      </c:barChart>
      <c:catAx>
        <c:axId val="209893342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95481056"/>
        <c:crosses val="autoZero"/>
        <c:auto val="1"/>
        <c:lblAlgn val="ctr"/>
        <c:lblOffset val="100"/>
        <c:noMultiLvlLbl val="0"/>
      </c:catAx>
      <c:valAx>
        <c:axId val="209548105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098933424"/>
        <c:crosses val="autoZero"/>
        <c:crossBetween val="between"/>
      </c:valAx>
      <c:spPr>
        <a:pattFill prst="ltDnDiag">
          <a:fgClr>
            <a:schemeClr val="dk1">
              <a:lumMod val="15000"/>
              <a:lumOff val="85000"/>
            </a:schemeClr>
          </a:fgClr>
          <a:bgClr>
            <a:schemeClr val="lt1"/>
          </a:bgClr>
        </a:patt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6.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74935-20C9-FD46-8628-465F2E6BB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999</TotalTime>
  <Pages>17</Pages>
  <Words>2252</Words>
  <Characters>12838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Mariana.tipordei98@hotmail.com</cp:lastModifiedBy>
  <cp:revision>107</cp:revision>
  <dcterms:created xsi:type="dcterms:W3CDTF">2019-12-08T14:13:00Z</dcterms:created>
  <dcterms:modified xsi:type="dcterms:W3CDTF">2020-01-04T12:04:00Z</dcterms:modified>
</cp:coreProperties>
</file>