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B0417" w14:textId="77777777" w:rsidR="00DF076C" w:rsidRPr="00F12B8D" w:rsidRDefault="00DF076C"/>
    <w:p w14:paraId="41A8A1EC" w14:textId="77777777" w:rsidR="00DF382F" w:rsidRPr="00F12B8D" w:rsidRDefault="00DF382F"/>
    <w:p w14:paraId="7D58C415" w14:textId="77777777" w:rsidR="00DF382F" w:rsidRPr="00F12B8D" w:rsidRDefault="00DF382F"/>
    <w:p w14:paraId="51674FF1" w14:textId="77777777" w:rsidR="00DF382F" w:rsidRPr="00F12B8D" w:rsidRDefault="00DF382F"/>
    <w:p w14:paraId="0372A333" w14:textId="77777777" w:rsidR="00364952" w:rsidRPr="00F12B8D" w:rsidRDefault="00364952"/>
    <w:p w14:paraId="5FEB9C6A" w14:textId="77777777" w:rsidR="00DF382F" w:rsidRPr="00F12B8D" w:rsidRDefault="00DF382F" w:rsidP="00DF382F">
      <w:pPr>
        <w:spacing w:after="200" w:line="360" w:lineRule="auto"/>
        <w:jc w:val="center"/>
        <w:rPr>
          <w:rFonts w:eastAsia="Times New Roman"/>
          <w:b/>
          <w:color w:val="000000" w:themeColor="text1"/>
          <w:highlight w:val="white"/>
          <w:lang w:val="en-GB" w:bidi="en-US"/>
        </w:rPr>
      </w:pPr>
    </w:p>
    <w:p w14:paraId="6CDC73E2" w14:textId="77777777" w:rsidR="00DF382F" w:rsidRPr="00F12B8D" w:rsidRDefault="00DF382F" w:rsidP="00DF382F">
      <w:pPr>
        <w:spacing w:after="200" w:line="360" w:lineRule="auto"/>
        <w:jc w:val="center"/>
        <w:rPr>
          <w:rFonts w:eastAsia="Times New Roman"/>
          <w:b/>
          <w:color w:val="000000" w:themeColor="text1"/>
          <w:lang w:val="en-GB" w:bidi="en-US"/>
        </w:rPr>
      </w:pPr>
      <w:r w:rsidRPr="00F12B8D">
        <w:rPr>
          <w:rFonts w:eastAsia="Times New Roman"/>
          <w:b/>
          <w:color w:val="000000" w:themeColor="text1"/>
          <w:highlight w:val="white"/>
          <w:lang w:val="en-GB" w:bidi="en-US"/>
        </w:rPr>
        <w:t>UNDERSTANDING AND ENGAGING IN CUSTOMER EXPERIENCE</w:t>
      </w:r>
    </w:p>
    <w:p w14:paraId="60569C16" w14:textId="77777777" w:rsidR="00DF382F" w:rsidRPr="00F12B8D" w:rsidRDefault="00DF382F" w:rsidP="00DF382F">
      <w:pPr>
        <w:spacing w:after="200" w:line="360" w:lineRule="auto"/>
        <w:jc w:val="center"/>
        <w:rPr>
          <w:rFonts w:eastAsiaTheme="minorEastAsia"/>
          <w:b/>
          <w:lang w:bidi="en-US"/>
        </w:rPr>
      </w:pPr>
      <w:r w:rsidRPr="00F12B8D">
        <w:rPr>
          <w:rFonts w:eastAsiaTheme="minorEastAsia"/>
          <w:b/>
          <w:lang w:bidi="en-US"/>
        </w:rPr>
        <w:t>BMSK 5003</w:t>
      </w:r>
    </w:p>
    <w:p w14:paraId="75AEE2E9" w14:textId="77777777" w:rsidR="00DF382F" w:rsidRPr="00F12B8D" w:rsidRDefault="00DF382F" w:rsidP="00DF382F">
      <w:pPr>
        <w:spacing w:after="200"/>
        <w:rPr>
          <w:rFonts w:eastAsiaTheme="minorEastAsia"/>
          <w:b/>
          <w:u w:val="single"/>
          <w:lang w:bidi="en-US"/>
        </w:rPr>
      </w:pPr>
    </w:p>
    <w:p w14:paraId="51440C90"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 xml:space="preserve">Student Name:  </w:t>
      </w:r>
      <w:proofErr w:type="spellStart"/>
      <w:r w:rsidRPr="00F12B8D">
        <w:rPr>
          <w:rFonts w:eastAsiaTheme="minorEastAsia"/>
          <w:b/>
          <w:u w:val="single"/>
          <w:lang w:bidi="en-US"/>
        </w:rPr>
        <w:t>Mustafizur</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Rahman</w:t>
      </w:r>
      <w:proofErr w:type="spellEnd"/>
    </w:p>
    <w:p w14:paraId="3AA2DD55"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 xml:space="preserve">Teacher Name:  </w:t>
      </w:r>
      <w:proofErr w:type="spellStart"/>
      <w:r w:rsidRPr="00F12B8D">
        <w:rPr>
          <w:rFonts w:eastAsiaTheme="minorEastAsia"/>
          <w:b/>
          <w:u w:val="single"/>
          <w:lang w:bidi="en-US"/>
        </w:rPr>
        <w:t>Mr</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Vajira</w:t>
      </w:r>
      <w:proofErr w:type="spellEnd"/>
      <w:r w:rsidRPr="00F12B8D">
        <w:rPr>
          <w:rFonts w:eastAsiaTheme="minorEastAsia"/>
          <w:b/>
          <w:u w:val="single"/>
          <w:lang w:bidi="en-US"/>
        </w:rPr>
        <w:t xml:space="preserve"> </w:t>
      </w:r>
      <w:proofErr w:type="spellStart"/>
      <w:r w:rsidRPr="00F12B8D">
        <w:rPr>
          <w:rFonts w:eastAsiaTheme="minorEastAsia"/>
          <w:b/>
          <w:u w:val="single"/>
          <w:lang w:bidi="en-US"/>
        </w:rPr>
        <w:t>Balasuriya</w:t>
      </w:r>
      <w:proofErr w:type="spellEnd"/>
    </w:p>
    <w:p w14:paraId="1511EABC" w14:textId="77777777" w:rsidR="00DF382F" w:rsidRPr="00F12B8D" w:rsidRDefault="00DF382F" w:rsidP="00DF382F">
      <w:pPr>
        <w:spacing w:after="200"/>
        <w:jc w:val="center"/>
        <w:rPr>
          <w:rFonts w:eastAsiaTheme="minorEastAsia"/>
          <w:b/>
          <w:u w:val="single"/>
          <w:lang w:bidi="en-US"/>
        </w:rPr>
      </w:pPr>
      <w:r w:rsidRPr="00F12B8D">
        <w:rPr>
          <w:rFonts w:eastAsiaTheme="minorEastAsia"/>
          <w:b/>
          <w:u w:val="single"/>
          <w:lang w:bidi="en-US"/>
        </w:rPr>
        <w:t>Student ID: 1711957</w:t>
      </w:r>
    </w:p>
    <w:p w14:paraId="6B66F481" w14:textId="77777777" w:rsidR="00DF382F" w:rsidRPr="00F12B8D" w:rsidRDefault="00DF382F" w:rsidP="00DF382F">
      <w:pPr>
        <w:spacing w:after="200" w:line="360" w:lineRule="auto"/>
        <w:jc w:val="center"/>
        <w:rPr>
          <w:rFonts w:eastAsiaTheme="minorEastAsia"/>
          <w:b/>
          <w:u w:val="single"/>
          <w:lang w:bidi="en-US"/>
        </w:rPr>
      </w:pPr>
      <w:r w:rsidRPr="00F12B8D">
        <w:rPr>
          <w:rFonts w:eastAsiaTheme="minorEastAsia"/>
          <w:b/>
          <w:u w:val="single"/>
          <w:lang w:bidi="en-US"/>
        </w:rPr>
        <w:t>Group: 1</w:t>
      </w:r>
    </w:p>
    <w:p w14:paraId="67BEDA45" w14:textId="77777777" w:rsidR="00364952" w:rsidRPr="00F12B8D" w:rsidRDefault="00364952"/>
    <w:p w14:paraId="1FC86801" w14:textId="77777777" w:rsidR="00364952" w:rsidRPr="00F12B8D" w:rsidRDefault="00364952"/>
    <w:p w14:paraId="664AA728" w14:textId="77777777" w:rsidR="00364952" w:rsidRPr="00F12B8D" w:rsidRDefault="00364952"/>
    <w:p w14:paraId="58FB9D98" w14:textId="77777777" w:rsidR="00364952" w:rsidRPr="00F12B8D" w:rsidRDefault="00364952"/>
    <w:p w14:paraId="47D9B7EB" w14:textId="77777777" w:rsidR="00364952" w:rsidRPr="00F12B8D" w:rsidRDefault="00364952"/>
    <w:p w14:paraId="06719B33" w14:textId="77777777" w:rsidR="00364952" w:rsidRPr="00F12B8D" w:rsidRDefault="00364952"/>
    <w:p w14:paraId="4F5BAB6C" w14:textId="77777777" w:rsidR="00364952" w:rsidRPr="00F12B8D" w:rsidRDefault="00364952"/>
    <w:p w14:paraId="0ACC3B69" w14:textId="77777777" w:rsidR="00364952" w:rsidRPr="00F12B8D" w:rsidRDefault="00364952"/>
    <w:p w14:paraId="580FD135" w14:textId="77777777" w:rsidR="00364952" w:rsidRPr="00F12B8D" w:rsidRDefault="00364952"/>
    <w:p w14:paraId="71D9C295" w14:textId="77777777" w:rsidR="00364952" w:rsidRPr="00F12B8D" w:rsidRDefault="00364952"/>
    <w:p w14:paraId="4A0AB049" w14:textId="77777777" w:rsidR="00364952" w:rsidRPr="00F12B8D" w:rsidRDefault="00364952"/>
    <w:p w14:paraId="1719B890" w14:textId="77777777" w:rsidR="00364952" w:rsidRPr="00F12B8D" w:rsidRDefault="00364952"/>
    <w:p w14:paraId="50CA3032" w14:textId="77777777" w:rsidR="00364952" w:rsidRPr="00F12B8D" w:rsidRDefault="00364952"/>
    <w:p w14:paraId="77A7DDBB" w14:textId="77777777" w:rsidR="00364952" w:rsidRPr="00F12B8D" w:rsidRDefault="00364952"/>
    <w:p w14:paraId="7DF23A87" w14:textId="77777777" w:rsidR="00364952" w:rsidRPr="00F12B8D" w:rsidRDefault="00364952"/>
    <w:p w14:paraId="50BC46F3" w14:textId="77777777" w:rsidR="00364952" w:rsidRPr="00F12B8D" w:rsidRDefault="00364952"/>
    <w:p w14:paraId="61FAC67F" w14:textId="77777777" w:rsidR="00364952" w:rsidRPr="00F12B8D" w:rsidRDefault="00364952"/>
    <w:p w14:paraId="6C9DD764" w14:textId="77777777" w:rsidR="00364952" w:rsidRPr="00F12B8D" w:rsidRDefault="00364952"/>
    <w:p w14:paraId="7E5D0EAF" w14:textId="77777777" w:rsidR="00364952" w:rsidRPr="00F12B8D" w:rsidRDefault="00364952"/>
    <w:p w14:paraId="53095D6A" w14:textId="77777777" w:rsidR="00364952" w:rsidRPr="00F12B8D" w:rsidRDefault="00364952"/>
    <w:p w14:paraId="29517F81" w14:textId="77777777" w:rsidR="00364952" w:rsidRPr="00F12B8D" w:rsidRDefault="00364952"/>
    <w:p w14:paraId="36954318" w14:textId="77777777" w:rsidR="00364952" w:rsidRPr="00F12B8D" w:rsidRDefault="00364952"/>
    <w:p w14:paraId="173BB149" w14:textId="77777777" w:rsidR="00364952" w:rsidRPr="00F12B8D" w:rsidRDefault="00364952"/>
    <w:p w14:paraId="680CEE85" w14:textId="77777777" w:rsidR="00364952" w:rsidRPr="00F12B8D" w:rsidRDefault="00364952"/>
    <w:p w14:paraId="53275C93" w14:textId="77777777" w:rsidR="00364952" w:rsidRPr="00F12B8D" w:rsidRDefault="00364952"/>
    <w:p w14:paraId="281761B3" w14:textId="77777777" w:rsidR="00364952" w:rsidRPr="00F12B8D" w:rsidRDefault="00364952" w:rsidP="00364952">
      <w:pPr>
        <w:spacing w:line="360" w:lineRule="auto"/>
        <w:jc w:val="center"/>
        <w:rPr>
          <w:lang w:val="en-GB"/>
        </w:rPr>
      </w:pPr>
    </w:p>
    <w:p w14:paraId="2C1E8E98" w14:textId="393F99CC" w:rsidR="00364952" w:rsidRPr="00F12B8D" w:rsidRDefault="00364952" w:rsidP="00901679">
      <w:pPr>
        <w:tabs>
          <w:tab w:val="left" w:pos="788"/>
        </w:tabs>
        <w:spacing w:line="360" w:lineRule="auto"/>
        <w:rPr>
          <w:lang w:val="en-GB"/>
        </w:rPr>
      </w:pPr>
      <w:r w:rsidRPr="00F12B8D">
        <w:rPr>
          <w:lang w:val="en-GB"/>
        </w:rPr>
        <w:tab/>
      </w:r>
    </w:p>
    <w:p w14:paraId="2B512CB8" w14:textId="77777777" w:rsidR="00364952" w:rsidRPr="00F12B8D" w:rsidRDefault="00364952" w:rsidP="00364952">
      <w:pPr>
        <w:spacing w:line="360" w:lineRule="auto"/>
        <w:jc w:val="center"/>
        <w:rPr>
          <w:lang w:val="en-GB"/>
        </w:rPr>
      </w:pPr>
    </w:p>
    <w:p w14:paraId="642D5DF7" w14:textId="77777777" w:rsidR="00364952" w:rsidRPr="00F12B8D" w:rsidRDefault="00364952" w:rsidP="00364952">
      <w:pPr>
        <w:spacing w:line="360" w:lineRule="auto"/>
        <w:jc w:val="center"/>
        <w:rPr>
          <w:lang w:val="en-GB"/>
        </w:rPr>
      </w:pPr>
    </w:p>
    <w:p w14:paraId="3B7AC5BE" w14:textId="77777777" w:rsidR="00364952" w:rsidRPr="00F12B8D" w:rsidRDefault="00364952" w:rsidP="00364952">
      <w:pPr>
        <w:spacing w:line="360" w:lineRule="auto"/>
        <w:jc w:val="center"/>
        <w:rPr>
          <w:rFonts w:eastAsia="Times New Roman"/>
          <w:b/>
          <w:lang w:val="en-GB"/>
        </w:rPr>
      </w:pPr>
      <w:r w:rsidRPr="00F12B8D">
        <w:rPr>
          <w:rFonts w:eastAsia="Times New Roman"/>
          <w:b/>
          <w:lang w:val="en-GB"/>
        </w:rPr>
        <w:t>Executive Summary</w:t>
      </w:r>
    </w:p>
    <w:p w14:paraId="7000CAE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report has highlighted that CRM, ethics, sustainability and quality systems are important for the retail business. In this report, one of the successful retail company called ASDA has been considered for the discussion.  Performance of ASDA is stated and compared with other rival companies called TESCO and ICELAND, located in the UK.  In this report, it is found that ASDA maintains customer’s satisfaction regarding their products better as compared to TESCO and ICELAND and also maintain more ethics and sustainability towards the environment as compared to both of the companies. Different models and theories such as Fishbone, </w:t>
      </w:r>
      <w:proofErr w:type="spellStart"/>
      <w:r w:rsidRPr="00F12B8D">
        <w:rPr>
          <w:rFonts w:eastAsia="Times New Roman"/>
          <w:lang w:val="en-GB"/>
        </w:rPr>
        <w:t>Juran</w:t>
      </w:r>
      <w:proofErr w:type="spellEnd"/>
      <w:r w:rsidRPr="00F12B8D">
        <w:rPr>
          <w:rFonts w:eastAsia="Times New Roman"/>
          <w:lang w:val="en-GB"/>
        </w:rPr>
        <w:t xml:space="preserve"> and others have been discussed to support the operations and performance of the company. The major strength of ASDA is their huge production rate and huge customers all over the UK.  </w:t>
      </w:r>
    </w:p>
    <w:p w14:paraId="69753205" w14:textId="77777777" w:rsidR="00364952" w:rsidRPr="00F12B8D" w:rsidRDefault="00364952" w:rsidP="00364952">
      <w:pPr>
        <w:spacing w:line="360" w:lineRule="auto"/>
        <w:rPr>
          <w:rFonts w:eastAsia="Times New Roman"/>
          <w:lang w:val="en-GB"/>
        </w:rPr>
      </w:pPr>
      <w:r w:rsidRPr="00F12B8D">
        <w:rPr>
          <w:rFonts w:eastAsia="Times New Roman"/>
          <w:lang w:val="en-GB"/>
        </w:rPr>
        <w:br w:type="page"/>
      </w:r>
    </w:p>
    <w:sdt>
      <w:sdtPr>
        <w:rPr>
          <w:rFonts w:ascii="Arial" w:eastAsia="Arial" w:hAnsi="Arial" w:cs="Arial"/>
          <w:b w:val="0"/>
          <w:bCs w:val="0"/>
          <w:color w:val="auto"/>
          <w:sz w:val="22"/>
          <w:szCs w:val="22"/>
          <w:lang w:val="en-GB"/>
        </w:rPr>
        <w:id w:val="23423161"/>
        <w:docPartObj>
          <w:docPartGallery w:val="Table of Contents"/>
          <w:docPartUnique/>
        </w:docPartObj>
      </w:sdtPr>
      <w:sdtEndPr/>
      <w:sdtContent>
        <w:p w14:paraId="500CE0E0" w14:textId="77777777" w:rsidR="00364952" w:rsidRPr="00F12B8D" w:rsidRDefault="00364952" w:rsidP="00364952">
          <w:pPr>
            <w:pStyle w:val="TOCHeading"/>
            <w:spacing w:line="360" w:lineRule="auto"/>
            <w:jc w:val="center"/>
            <w:rPr>
              <w:rFonts w:ascii="Arial" w:hAnsi="Arial" w:cs="Arial"/>
              <w:color w:val="auto"/>
              <w:sz w:val="22"/>
              <w:szCs w:val="22"/>
              <w:lang w:val="en-GB"/>
            </w:rPr>
          </w:pPr>
          <w:r w:rsidRPr="00F12B8D">
            <w:rPr>
              <w:rFonts w:ascii="Arial" w:hAnsi="Arial" w:cs="Arial"/>
              <w:color w:val="auto"/>
              <w:sz w:val="22"/>
              <w:szCs w:val="22"/>
              <w:lang w:val="en-GB"/>
            </w:rPr>
            <w:t>Table of Contents</w:t>
          </w:r>
        </w:p>
        <w:p w14:paraId="191BE345" w14:textId="77777777" w:rsidR="00364952" w:rsidRPr="00F12B8D" w:rsidRDefault="00364952" w:rsidP="00364952">
          <w:pPr>
            <w:pStyle w:val="TOC1"/>
            <w:tabs>
              <w:tab w:val="right" w:leader="dot" w:pos="9350"/>
            </w:tabs>
            <w:spacing w:line="360" w:lineRule="auto"/>
            <w:jc w:val="both"/>
            <w:rPr>
              <w:rFonts w:eastAsiaTheme="minorEastAsia"/>
              <w:noProof/>
              <w:lang w:val="en-GB"/>
            </w:rPr>
          </w:pPr>
          <w:r w:rsidRPr="00F12B8D">
            <w:rPr>
              <w:lang w:val="en-GB"/>
            </w:rPr>
            <w:fldChar w:fldCharType="begin"/>
          </w:r>
          <w:r w:rsidRPr="00F12B8D">
            <w:rPr>
              <w:lang w:val="en-GB"/>
            </w:rPr>
            <w:instrText xml:space="preserve"> TOC \o "1-3" \h \z \u </w:instrText>
          </w:r>
          <w:r w:rsidRPr="00F12B8D">
            <w:rPr>
              <w:lang w:val="en-GB"/>
            </w:rPr>
            <w:fldChar w:fldCharType="separate"/>
          </w:r>
          <w:hyperlink r:id="rId9" w:anchor="_Toc32853572" w:history="1">
            <w:r w:rsidRPr="00F12B8D">
              <w:rPr>
                <w:rStyle w:val="Hyperlink"/>
                <w:noProof/>
                <w:lang w:val="en-GB"/>
              </w:rPr>
              <w:t>1.  Introduction</w:t>
            </w:r>
            <w:r w:rsidRPr="00F12B8D">
              <w:rPr>
                <w:rStyle w:val="Hyperlink"/>
                <w:noProof/>
                <w:webHidden/>
                <w:color w:val="auto"/>
                <w:lang w:val="en-GB"/>
              </w:rPr>
              <w:tab/>
            </w:r>
            <w:r w:rsidRPr="00F12B8D">
              <w:rPr>
                <w:rStyle w:val="Hyperlink"/>
                <w:noProof/>
                <w:webHidden/>
                <w:color w:val="auto"/>
                <w:lang w:val="en-GB"/>
              </w:rPr>
              <w:fldChar w:fldCharType="begin"/>
            </w:r>
            <w:r w:rsidRPr="00F12B8D">
              <w:rPr>
                <w:rStyle w:val="Hyperlink"/>
                <w:noProof/>
                <w:webHidden/>
                <w:color w:val="auto"/>
                <w:lang w:val="en-GB"/>
              </w:rPr>
              <w:instrText xml:space="preserve"> PAGEREF _Toc32853572 \h </w:instrText>
            </w:r>
            <w:r w:rsidRPr="00F12B8D">
              <w:rPr>
                <w:rStyle w:val="Hyperlink"/>
                <w:noProof/>
                <w:webHidden/>
                <w:color w:val="auto"/>
                <w:lang w:val="en-GB"/>
              </w:rPr>
            </w:r>
            <w:r w:rsidRPr="00F12B8D">
              <w:rPr>
                <w:rStyle w:val="Hyperlink"/>
                <w:noProof/>
                <w:webHidden/>
                <w:color w:val="auto"/>
                <w:lang w:val="en-GB"/>
              </w:rPr>
              <w:fldChar w:fldCharType="separate"/>
            </w:r>
            <w:r w:rsidRPr="00F12B8D">
              <w:rPr>
                <w:rStyle w:val="Hyperlink"/>
                <w:noProof/>
                <w:webHidden/>
                <w:color w:val="auto"/>
                <w:lang w:val="en-GB"/>
              </w:rPr>
              <w:t>5</w:t>
            </w:r>
            <w:r w:rsidRPr="00F12B8D">
              <w:rPr>
                <w:rStyle w:val="Hyperlink"/>
                <w:noProof/>
                <w:webHidden/>
                <w:color w:val="auto"/>
                <w:lang w:val="en-GB"/>
              </w:rPr>
              <w:fldChar w:fldCharType="end"/>
            </w:r>
          </w:hyperlink>
        </w:p>
        <w:p w14:paraId="5DEA8523"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0" w:anchor="_Toc32853573" w:history="1">
            <w:r w:rsidR="00364952" w:rsidRPr="00F12B8D">
              <w:rPr>
                <w:rStyle w:val="Hyperlink"/>
                <w:noProof/>
                <w:lang w:val="en-GB"/>
              </w:rPr>
              <w:t>2.  Task- 1</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_Toc32853573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6</w:t>
            </w:r>
            <w:r w:rsidR="00364952" w:rsidRPr="00F12B8D">
              <w:rPr>
                <w:rStyle w:val="Hyperlink"/>
                <w:noProof/>
                <w:webHidden/>
                <w:color w:val="auto"/>
                <w:lang w:val="en-GB"/>
              </w:rPr>
              <w:fldChar w:fldCharType="end"/>
            </w:r>
          </w:hyperlink>
        </w:p>
        <w:p w14:paraId="09027CF7"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1" w:anchor="_Toc32853574" w:history="1">
            <w:r w:rsidR="00364952" w:rsidRPr="00F12B8D">
              <w:rPr>
                <w:rStyle w:val="Hyperlink"/>
                <w:noProof/>
                <w:lang w:val="en-GB"/>
              </w:rPr>
              <w:t>What is meant by CRM, ethics and Quality?</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_Toc32853574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6</w:t>
            </w:r>
            <w:r w:rsidR="00364952" w:rsidRPr="00F12B8D">
              <w:rPr>
                <w:rStyle w:val="Hyperlink"/>
                <w:noProof/>
                <w:webHidden/>
                <w:color w:val="auto"/>
                <w:lang w:val="en-GB"/>
              </w:rPr>
              <w:fldChar w:fldCharType="end"/>
            </w:r>
          </w:hyperlink>
        </w:p>
        <w:p w14:paraId="3F80BCC3"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2" w:anchor="_Toc32853575" w:history="1">
            <w:r w:rsidR="00364952" w:rsidRPr="00F12B8D">
              <w:rPr>
                <w:rStyle w:val="Hyperlink"/>
                <w:noProof/>
                <w:lang w:val="en-GB"/>
              </w:rPr>
              <w:t>3.  Task-2</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_Toc32853575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9</w:t>
            </w:r>
            <w:r w:rsidR="00364952" w:rsidRPr="00F12B8D">
              <w:rPr>
                <w:rStyle w:val="Hyperlink"/>
                <w:noProof/>
                <w:webHidden/>
                <w:color w:val="auto"/>
                <w:lang w:val="en-GB"/>
              </w:rPr>
              <w:fldChar w:fldCharType="end"/>
            </w:r>
          </w:hyperlink>
        </w:p>
        <w:p w14:paraId="48D6650C"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3" w:anchor="_Toc32853576" w:history="1">
            <w:r w:rsidR="00364952" w:rsidRPr="00F12B8D">
              <w:rPr>
                <w:rStyle w:val="Hyperlink"/>
                <w:noProof/>
                <w:lang w:val="en-GB"/>
              </w:rPr>
              <w:t>Benefits and drawbacks of an organization for developing and operating CRM, Ethics and Quality systems</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_Toc32853576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9</w:t>
            </w:r>
            <w:r w:rsidR="00364952" w:rsidRPr="00F12B8D">
              <w:rPr>
                <w:rStyle w:val="Hyperlink"/>
                <w:noProof/>
                <w:webHidden/>
                <w:color w:val="auto"/>
                <w:lang w:val="en-GB"/>
              </w:rPr>
              <w:fldChar w:fldCharType="end"/>
            </w:r>
          </w:hyperlink>
        </w:p>
        <w:p w14:paraId="63EF5FE3"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4" w:anchor="_Toc32853577" w:history="1">
            <w:r w:rsidR="00364952" w:rsidRPr="00F12B8D">
              <w:rPr>
                <w:rStyle w:val="Hyperlink"/>
                <w:noProof/>
                <w:lang w:val="en-GB"/>
              </w:rPr>
              <w:t>SWOT analysis of ASDA</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_Toc32853577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12</w:t>
            </w:r>
            <w:r w:rsidR="00364952" w:rsidRPr="00F12B8D">
              <w:rPr>
                <w:rStyle w:val="Hyperlink"/>
                <w:noProof/>
                <w:webHidden/>
                <w:color w:val="auto"/>
                <w:lang w:val="en-GB"/>
              </w:rPr>
              <w:fldChar w:fldCharType="end"/>
            </w:r>
          </w:hyperlink>
        </w:p>
        <w:p w14:paraId="713E8232"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5" w:anchor="_Toc32853578" w:history="1">
            <w:r w:rsidR="00364952" w:rsidRPr="00F12B8D">
              <w:rPr>
                <w:rStyle w:val="Hyperlink"/>
                <w:noProof/>
                <w:lang w:val="en-GB"/>
              </w:rPr>
              <w:t>4. Task 3</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_Toc32853578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14</w:t>
            </w:r>
            <w:r w:rsidR="00364952" w:rsidRPr="00F12B8D">
              <w:rPr>
                <w:rStyle w:val="Hyperlink"/>
                <w:noProof/>
                <w:webHidden/>
                <w:color w:val="auto"/>
                <w:lang w:val="en-GB"/>
              </w:rPr>
              <w:fldChar w:fldCharType="end"/>
            </w:r>
          </w:hyperlink>
        </w:p>
        <w:p w14:paraId="0615A63D"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6" w:anchor="_Toc32853579" w:history="1">
            <w:r w:rsidR="00364952" w:rsidRPr="00F12B8D">
              <w:rPr>
                <w:rStyle w:val="Hyperlink"/>
                <w:noProof/>
                <w:lang w:val="en-GB"/>
              </w:rPr>
              <w:t>CRM and Quality system of ASDA and comparison with TESCO and ICELAND</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_Toc32853579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14</w:t>
            </w:r>
            <w:r w:rsidR="00364952" w:rsidRPr="00F12B8D">
              <w:rPr>
                <w:rStyle w:val="Hyperlink"/>
                <w:noProof/>
                <w:webHidden/>
                <w:color w:val="auto"/>
                <w:lang w:val="en-GB"/>
              </w:rPr>
              <w:fldChar w:fldCharType="end"/>
            </w:r>
          </w:hyperlink>
        </w:p>
        <w:p w14:paraId="07971F32"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7" w:anchor="_Toc32853580" w:history="1">
            <w:r w:rsidR="00364952" w:rsidRPr="00F12B8D">
              <w:rPr>
                <w:rStyle w:val="Hyperlink"/>
                <w:noProof/>
                <w:lang w:val="en-GB"/>
              </w:rPr>
              <w:t>Ethics and Sustainability of ASDA and comparison with TESCO and ICELAND</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_Toc32853580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15</w:t>
            </w:r>
            <w:r w:rsidR="00364952" w:rsidRPr="00F12B8D">
              <w:rPr>
                <w:rStyle w:val="Hyperlink"/>
                <w:noProof/>
                <w:webHidden/>
                <w:color w:val="auto"/>
                <w:lang w:val="en-GB"/>
              </w:rPr>
              <w:fldChar w:fldCharType="end"/>
            </w:r>
          </w:hyperlink>
        </w:p>
        <w:p w14:paraId="4B947B02"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8" w:anchor="_Toc32853581" w:history="1">
            <w:r w:rsidR="00364952" w:rsidRPr="00F12B8D">
              <w:rPr>
                <w:rStyle w:val="Hyperlink"/>
                <w:noProof/>
                <w:lang w:val="en-GB"/>
              </w:rPr>
              <w:t>5. Recommendation</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_Toc32853581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16</w:t>
            </w:r>
            <w:r w:rsidR="00364952" w:rsidRPr="00F12B8D">
              <w:rPr>
                <w:rStyle w:val="Hyperlink"/>
                <w:noProof/>
                <w:webHidden/>
                <w:color w:val="auto"/>
                <w:lang w:val="en-GB"/>
              </w:rPr>
              <w:fldChar w:fldCharType="end"/>
            </w:r>
          </w:hyperlink>
        </w:p>
        <w:p w14:paraId="1A3FDE43"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19" w:anchor="_Toc32853582" w:history="1">
            <w:r w:rsidR="00364952" w:rsidRPr="00F12B8D">
              <w:rPr>
                <w:rStyle w:val="Hyperlink"/>
                <w:noProof/>
                <w:lang w:val="en-GB"/>
              </w:rPr>
              <w:t>6. Conclusion</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_Toc32853582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17</w:t>
            </w:r>
            <w:r w:rsidR="00364952" w:rsidRPr="00F12B8D">
              <w:rPr>
                <w:rStyle w:val="Hyperlink"/>
                <w:noProof/>
                <w:webHidden/>
                <w:color w:val="auto"/>
                <w:lang w:val="en-GB"/>
              </w:rPr>
              <w:fldChar w:fldCharType="end"/>
            </w:r>
          </w:hyperlink>
        </w:p>
        <w:p w14:paraId="1F3E5E59" w14:textId="77777777" w:rsidR="00364952" w:rsidRPr="00F12B8D" w:rsidRDefault="00577C0C" w:rsidP="00364952">
          <w:pPr>
            <w:pStyle w:val="TOC1"/>
            <w:tabs>
              <w:tab w:val="right" w:leader="dot" w:pos="9350"/>
            </w:tabs>
            <w:spacing w:line="360" w:lineRule="auto"/>
            <w:jc w:val="both"/>
            <w:rPr>
              <w:rFonts w:eastAsiaTheme="minorEastAsia"/>
              <w:noProof/>
              <w:lang w:val="en-GB"/>
            </w:rPr>
          </w:pPr>
          <w:hyperlink r:id="rId20" w:anchor="_Toc32853583" w:history="1">
            <w:r w:rsidR="00364952" w:rsidRPr="00F12B8D">
              <w:rPr>
                <w:rStyle w:val="Hyperlink"/>
                <w:noProof/>
                <w:lang w:val="en-GB"/>
              </w:rPr>
              <w:t>7. Reference list</w:t>
            </w:r>
            <w:r w:rsidR="00364952" w:rsidRPr="00F12B8D">
              <w:rPr>
                <w:rStyle w:val="Hyperlink"/>
                <w:noProof/>
                <w:webHidden/>
                <w:color w:val="auto"/>
                <w:lang w:val="en-GB"/>
              </w:rPr>
              <w:tab/>
            </w:r>
            <w:r w:rsidR="00364952" w:rsidRPr="00F12B8D">
              <w:rPr>
                <w:rStyle w:val="Hyperlink"/>
                <w:noProof/>
                <w:webHidden/>
                <w:color w:val="auto"/>
                <w:lang w:val="en-GB"/>
              </w:rPr>
              <w:fldChar w:fldCharType="begin"/>
            </w:r>
            <w:r w:rsidR="00364952" w:rsidRPr="00F12B8D">
              <w:rPr>
                <w:rStyle w:val="Hyperlink"/>
                <w:noProof/>
                <w:webHidden/>
                <w:color w:val="auto"/>
                <w:lang w:val="en-GB"/>
              </w:rPr>
              <w:instrText xml:space="preserve"> PAGEREF _Toc32853583 \h </w:instrText>
            </w:r>
            <w:r w:rsidR="00364952" w:rsidRPr="00F12B8D">
              <w:rPr>
                <w:rStyle w:val="Hyperlink"/>
                <w:noProof/>
                <w:webHidden/>
                <w:color w:val="auto"/>
                <w:lang w:val="en-GB"/>
              </w:rPr>
            </w:r>
            <w:r w:rsidR="00364952" w:rsidRPr="00F12B8D">
              <w:rPr>
                <w:rStyle w:val="Hyperlink"/>
                <w:noProof/>
                <w:webHidden/>
                <w:color w:val="auto"/>
                <w:lang w:val="en-GB"/>
              </w:rPr>
              <w:fldChar w:fldCharType="separate"/>
            </w:r>
            <w:r w:rsidR="00364952" w:rsidRPr="00F12B8D">
              <w:rPr>
                <w:rStyle w:val="Hyperlink"/>
                <w:noProof/>
                <w:webHidden/>
                <w:color w:val="auto"/>
                <w:lang w:val="en-GB"/>
              </w:rPr>
              <w:t>18</w:t>
            </w:r>
            <w:r w:rsidR="00364952" w:rsidRPr="00F12B8D">
              <w:rPr>
                <w:rStyle w:val="Hyperlink"/>
                <w:noProof/>
                <w:webHidden/>
                <w:color w:val="auto"/>
                <w:lang w:val="en-GB"/>
              </w:rPr>
              <w:fldChar w:fldCharType="end"/>
            </w:r>
          </w:hyperlink>
        </w:p>
        <w:p w14:paraId="36B6440A" w14:textId="77777777" w:rsidR="00364952" w:rsidRPr="00F12B8D" w:rsidRDefault="00364952" w:rsidP="00364952">
          <w:pPr>
            <w:spacing w:line="360" w:lineRule="auto"/>
            <w:jc w:val="both"/>
            <w:rPr>
              <w:lang w:val="en-GB"/>
            </w:rPr>
          </w:pPr>
          <w:r w:rsidRPr="00F12B8D">
            <w:rPr>
              <w:lang w:val="en-GB"/>
            </w:rPr>
            <w:fldChar w:fldCharType="end"/>
          </w:r>
        </w:p>
      </w:sdtContent>
    </w:sdt>
    <w:p w14:paraId="095D06F5" w14:textId="77777777" w:rsidR="00364952" w:rsidRPr="00F12B8D" w:rsidRDefault="00364952" w:rsidP="00364952">
      <w:pPr>
        <w:rPr>
          <w:noProof/>
        </w:rPr>
      </w:pPr>
      <w:r w:rsidRPr="00F12B8D">
        <w:rPr>
          <w:highlight w:val="white"/>
          <w:lang w:val="en-GB"/>
        </w:rPr>
        <w:br w:type="page"/>
      </w:r>
      <w:r w:rsidRPr="00F12B8D">
        <w:rPr>
          <w:highlight w:val="white"/>
          <w:lang w:val="en-GB"/>
        </w:rPr>
        <w:fldChar w:fldCharType="begin"/>
      </w:r>
      <w:r w:rsidRPr="00F12B8D">
        <w:rPr>
          <w:highlight w:val="white"/>
          <w:lang w:val="en-GB"/>
        </w:rPr>
        <w:instrText xml:space="preserve"> TOC \o "4-4" \h \z \u </w:instrText>
      </w:r>
      <w:r w:rsidRPr="00F12B8D">
        <w:rPr>
          <w:highlight w:val="white"/>
          <w:lang w:val="en-GB"/>
        </w:rPr>
        <w:fldChar w:fldCharType="separate"/>
      </w:r>
    </w:p>
    <w:p w14:paraId="50E097E1" w14:textId="77777777" w:rsidR="00364952" w:rsidRPr="00652597" w:rsidRDefault="00364952" w:rsidP="00652597">
      <w:pPr>
        <w:pStyle w:val="TOC4"/>
        <w:rPr>
          <w:rStyle w:val="Hyperlink"/>
          <w:color w:val="auto"/>
        </w:rPr>
      </w:pPr>
      <w:r w:rsidRPr="00652597">
        <w:rPr>
          <w:rStyle w:val="Hyperlink"/>
          <w:color w:val="auto"/>
        </w:rPr>
        <w:lastRenderedPageBreak/>
        <w:t>List of Figures</w:t>
      </w:r>
    </w:p>
    <w:p w14:paraId="532F7964" w14:textId="77777777" w:rsidR="00364952" w:rsidRPr="00F12B8D" w:rsidRDefault="00577C0C" w:rsidP="00652597">
      <w:pPr>
        <w:pStyle w:val="TOC4"/>
      </w:pPr>
      <w:hyperlink r:id="rId21" w:anchor="_Toc34391901" w:history="1">
        <w:r w:rsidR="00364952" w:rsidRPr="00F12B8D">
          <w:rPr>
            <w:rStyle w:val="Hyperlink"/>
            <w:b w:val="0"/>
          </w:rPr>
          <w:t>Figure 1: Benefits of CRM</w:t>
        </w:r>
        <w:r w:rsidR="00364952" w:rsidRPr="00F12B8D">
          <w:rPr>
            <w:rStyle w:val="Hyperlink"/>
            <w:b w:val="0"/>
            <w:webHidden/>
            <w:color w:val="auto"/>
          </w:rPr>
          <w:tab/>
        </w:r>
        <w:r w:rsidR="00364952" w:rsidRPr="00F12B8D">
          <w:rPr>
            <w:rStyle w:val="Hyperlink"/>
            <w:b w:val="0"/>
            <w:webHidden/>
            <w:color w:val="auto"/>
          </w:rPr>
          <w:fldChar w:fldCharType="begin"/>
        </w:r>
        <w:r w:rsidR="00364952" w:rsidRPr="00F12B8D">
          <w:rPr>
            <w:rStyle w:val="Hyperlink"/>
            <w:b w:val="0"/>
            <w:webHidden/>
            <w:color w:val="auto"/>
          </w:rPr>
          <w:instrText xml:space="preserve"> PAGEREF _Toc34391901 \h </w:instrText>
        </w:r>
        <w:r w:rsidR="00364952" w:rsidRPr="00F12B8D">
          <w:rPr>
            <w:rStyle w:val="Hyperlink"/>
            <w:b w:val="0"/>
            <w:webHidden/>
            <w:color w:val="auto"/>
          </w:rPr>
        </w:r>
        <w:r w:rsidR="00364952" w:rsidRPr="00F12B8D">
          <w:rPr>
            <w:rStyle w:val="Hyperlink"/>
            <w:b w:val="0"/>
            <w:webHidden/>
            <w:color w:val="auto"/>
          </w:rPr>
          <w:fldChar w:fldCharType="separate"/>
        </w:r>
        <w:r w:rsidR="00364952" w:rsidRPr="00F12B8D">
          <w:rPr>
            <w:rStyle w:val="Hyperlink"/>
            <w:b w:val="0"/>
            <w:webHidden/>
            <w:color w:val="auto"/>
          </w:rPr>
          <w:t>10</w:t>
        </w:r>
        <w:r w:rsidR="00364952" w:rsidRPr="00F12B8D">
          <w:rPr>
            <w:rStyle w:val="Hyperlink"/>
            <w:b w:val="0"/>
            <w:webHidden/>
            <w:color w:val="auto"/>
          </w:rPr>
          <w:fldChar w:fldCharType="end"/>
        </w:r>
      </w:hyperlink>
    </w:p>
    <w:p w14:paraId="5F50C552" w14:textId="3074A9FE" w:rsidR="00364952" w:rsidRPr="00F12B8D" w:rsidRDefault="00364952" w:rsidP="00364952">
      <w:pPr>
        <w:rPr>
          <w:highlight w:val="white"/>
          <w:lang w:val="en-GB"/>
        </w:rPr>
      </w:pPr>
      <w:r w:rsidRPr="00F12B8D">
        <w:rPr>
          <w:highlight w:val="white"/>
          <w:lang w:val="en-GB"/>
        </w:rPr>
        <w:fldChar w:fldCharType="end"/>
      </w:r>
    </w:p>
    <w:p w14:paraId="06AA51F7" w14:textId="4F17184B" w:rsidR="00656EA2" w:rsidRPr="00F12B8D" w:rsidRDefault="00656EA2" w:rsidP="00364952">
      <w:pPr>
        <w:rPr>
          <w:highlight w:val="white"/>
          <w:lang w:val="en-GB"/>
        </w:rPr>
      </w:pPr>
    </w:p>
    <w:p w14:paraId="440BCB7D" w14:textId="7D046D4B" w:rsidR="00656EA2" w:rsidRPr="00F12B8D" w:rsidRDefault="00656EA2" w:rsidP="00364952">
      <w:pPr>
        <w:rPr>
          <w:highlight w:val="white"/>
          <w:lang w:val="en-GB"/>
        </w:rPr>
      </w:pPr>
    </w:p>
    <w:p w14:paraId="2DE1D7F3" w14:textId="0025F1CC" w:rsidR="00656EA2" w:rsidRPr="00F12B8D" w:rsidRDefault="00656EA2" w:rsidP="00364952">
      <w:pPr>
        <w:rPr>
          <w:highlight w:val="white"/>
          <w:lang w:val="en-GB"/>
        </w:rPr>
      </w:pPr>
    </w:p>
    <w:p w14:paraId="4AB9CB3E" w14:textId="50E6BBD4" w:rsidR="00656EA2" w:rsidRPr="00F12B8D" w:rsidRDefault="00656EA2" w:rsidP="00364952">
      <w:pPr>
        <w:rPr>
          <w:highlight w:val="white"/>
          <w:lang w:val="en-GB"/>
        </w:rPr>
      </w:pPr>
    </w:p>
    <w:p w14:paraId="3EC08E01" w14:textId="34DCB95C" w:rsidR="00656EA2" w:rsidRPr="00F12B8D" w:rsidRDefault="00656EA2" w:rsidP="00364952">
      <w:pPr>
        <w:rPr>
          <w:highlight w:val="white"/>
          <w:lang w:val="en-GB"/>
        </w:rPr>
      </w:pPr>
    </w:p>
    <w:p w14:paraId="12BFCA1A" w14:textId="7F42D105" w:rsidR="00656EA2" w:rsidRDefault="00656EA2" w:rsidP="00364952">
      <w:pPr>
        <w:rPr>
          <w:highlight w:val="white"/>
          <w:lang w:val="en-GB"/>
        </w:rPr>
      </w:pPr>
    </w:p>
    <w:p w14:paraId="4159AE25" w14:textId="287A88B3" w:rsidR="00F12B8D" w:rsidRDefault="00F12B8D" w:rsidP="00364952">
      <w:pPr>
        <w:rPr>
          <w:highlight w:val="white"/>
          <w:lang w:val="en-GB"/>
        </w:rPr>
      </w:pPr>
    </w:p>
    <w:p w14:paraId="7FDB0AE6" w14:textId="113E0B86" w:rsidR="00F12B8D" w:rsidRDefault="00F12B8D" w:rsidP="00364952">
      <w:pPr>
        <w:rPr>
          <w:highlight w:val="white"/>
          <w:lang w:val="en-GB"/>
        </w:rPr>
      </w:pPr>
    </w:p>
    <w:p w14:paraId="144CD1CC" w14:textId="621948D6" w:rsidR="00F12B8D" w:rsidRDefault="00F12B8D" w:rsidP="00364952">
      <w:pPr>
        <w:rPr>
          <w:highlight w:val="white"/>
          <w:lang w:val="en-GB"/>
        </w:rPr>
      </w:pPr>
    </w:p>
    <w:p w14:paraId="7F0C2FC0" w14:textId="1190DC2D" w:rsidR="00F12B8D" w:rsidRDefault="00F12B8D" w:rsidP="00364952">
      <w:pPr>
        <w:rPr>
          <w:highlight w:val="white"/>
          <w:lang w:val="en-GB"/>
        </w:rPr>
      </w:pPr>
    </w:p>
    <w:p w14:paraId="7D5B74E6" w14:textId="38A0917E" w:rsidR="00F12B8D" w:rsidRDefault="00F12B8D" w:rsidP="00364952">
      <w:pPr>
        <w:rPr>
          <w:highlight w:val="white"/>
          <w:lang w:val="en-GB"/>
        </w:rPr>
      </w:pPr>
    </w:p>
    <w:p w14:paraId="02FA6505" w14:textId="5B0226EA" w:rsidR="00F12B8D" w:rsidRDefault="00F12B8D" w:rsidP="00364952">
      <w:pPr>
        <w:rPr>
          <w:highlight w:val="white"/>
          <w:lang w:val="en-GB"/>
        </w:rPr>
      </w:pPr>
    </w:p>
    <w:p w14:paraId="7C9BBE64" w14:textId="7DE3FBEF" w:rsidR="00F12B8D" w:rsidRDefault="00F12B8D" w:rsidP="00364952">
      <w:pPr>
        <w:rPr>
          <w:highlight w:val="white"/>
          <w:lang w:val="en-GB"/>
        </w:rPr>
      </w:pPr>
    </w:p>
    <w:p w14:paraId="2E44F889" w14:textId="26FF6B39" w:rsidR="00F12B8D" w:rsidRDefault="00F12B8D" w:rsidP="00364952">
      <w:pPr>
        <w:rPr>
          <w:highlight w:val="white"/>
          <w:lang w:val="en-GB"/>
        </w:rPr>
      </w:pPr>
    </w:p>
    <w:p w14:paraId="2FC1402D" w14:textId="23C7C95A" w:rsidR="00F12B8D" w:rsidRDefault="00F12B8D" w:rsidP="00364952">
      <w:pPr>
        <w:rPr>
          <w:highlight w:val="white"/>
          <w:lang w:val="en-GB"/>
        </w:rPr>
      </w:pPr>
    </w:p>
    <w:p w14:paraId="428454B7" w14:textId="69B2D435" w:rsidR="00F12B8D" w:rsidRDefault="00F12B8D" w:rsidP="00364952">
      <w:pPr>
        <w:rPr>
          <w:highlight w:val="white"/>
          <w:lang w:val="en-GB"/>
        </w:rPr>
      </w:pPr>
    </w:p>
    <w:p w14:paraId="0C83EC65" w14:textId="3C108AD3" w:rsidR="00F12B8D" w:rsidRDefault="00F12B8D" w:rsidP="00364952">
      <w:pPr>
        <w:rPr>
          <w:highlight w:val="white"/>
          <w:lang w:val="en-GB"/>
        </w:rPr>
      </w:pPr>
    </w:p>
    <w:p w14:paraId="61AA99F7" w14:textId="68E18659" w:rsidR="00F12B8D" w:rsidRDefault="00F12B8D" w:rsidP="00364952">
      <w:pPr>
        <w:rPr>
          <w:highlight w:val="white"/>
          <w:lang w:val="en-GB"/>
        </w:rPr>
      </w:pPr>
    </w:p>
    <w:p w14:paraId="2EEBFA92" w14:textId="2DF87EA5" w:rsidR="00F12B8D" w:rsidRDefault="00F12B8D" w:rsidP="00364952">
      <w:pPr>
        <w:rPr>
          <w:highlight w:val="white"/>
          <w:lang w:val="en-GB"/>
        </w:rPr>
      </w:pPr>
    </w:p>
    <w:p w14:paraId="311F3DFC" w14:textId="1699AF50" w:rsidR="00F12B8D" w:rsidRDefault="00F12B8D" w:rsidP="00364952">
      <w:pPr>
        <w:rPr>
          <w:highlight w:val="white"/>
          <w:lang w:val="en-GB"/>
        </w:rPr>
      </w:pPr>
    </w:p>
    <w:p w14:paraId="20E73D79" w14:textId="622E0147" w:rsidR="00F12B8D" w:rsidRDefault="00F12B8D" w:rsidP="00364952">
      <w:pPr>
        <w:rPr>
          <w:highlight w:val="white"/>
          <w:lang w:val="en-GB"/>
        </w:rPr>
      </w:pPr>
    </w:p>
    <w:p w14:paraId="19F3F516" w14:textId="3F0DFCDF" w:rsidR="00F12B8D" w:rsidRDefault="00F12B8D" w:rsidP="00364952">
      <w:pPr>
        <w:rPr>
          <w:highlight w:val="white"/>
          <w:lang w:val="en-GB"/>
        </w:rPr>
      </w:pPr>
    </w:p>
    <w:p w14:paraId="16AAD37A" w14:textId="327FA858" w:rsidR="00F12B8D" w:rsidRDefault="00F12B8D" w:rsidP="00364952">
      <w:pPr>
        <w:rPr>
          <w:highlight w:val="white"/>
          <w:lang w:val="en-GB"/>
        </w:rPr>
      </w:pPr>
    </w:p>
    <w:p w14:paraId="6669F436" w14:textId="09CA96F5" w:rsidR="00F12B8D" w:rsidRDefault="00F12B8D" w:rsidP="00364952">
      <w:pPr>
        <w:rPr>
          <w:highlight w:val="white"/>
          <w:lang w:val="en-GB"/>
        </w:rPr>
      </w:pPr>
    </w:p>
    <w:p w14:paraId="3C0DF897" w14:textId="7F068C8C" w:rsidR="00F12B8D" w:rsidRDefault="00F12B8D" w:rsidP="00364952">
      <w:pPr>
        <w:rPr>
          <w:highlight w:val="white"/>
          <w:lang w:val="en-GB"/>
        </w:rPr>
      </w:pPr>
    </w:p>
    <w:p w14:paraId="394AD2F1" w14:textId="068B399A" w:rsidR="00F12B8D" w:rsidRDefault="00F12B8D" w:rsidP="00364952">
      <w:pPr>
        <w:rPr>
          <w:highlight w:val="white"/>
          <w:lang w:val="en-GB"/>
        </w:rPr>
      </w:pPr>
    </w:p>
    <w:p w14:paraId="262D7874" w14:textId="3972B3C3" w:rsidR="00F12B8D" w:rsidRDefault="00F12B8D" w:rsidP="00364952">
      <w:pPr>
        <w:rPr>
          <w:highlight w:val="white"/>
          <w:lang w:val="en-GB"/>
        </w:rPr>
      </w:pPr>
    </w:p>
    <w:p w14:paraId="00670D78" w14:textId="0C7C6EF7" w:rsidR="00F12B8D" w:rsidRDefault="00F12B8D" w:rsidP="00364952">
      <w:pPr>
        <w:rPr>
          <w:highlight w:val="white"/>
          <w:lang w:val="en-GB"/>
        </w:rPr>
      </w:pPr>
    </w:p>
    <w:p w14:paraId="1CB9C051" w14:textId="1D13A954" w:rsidR="00F12B8D" w:rsidRDefault="00F12B8D" w:rsidP="00364952">
      <w:pPr>
        <w:rPr>
          <w:highlight w:val="white"/>
          <w:lang w:val="en-GB"/>
        </w:rPr>
      </w:pPr>
    </w:p>
    <w:p w14:paraId="1653B1CE" w14:textId="23D8E319" w:rsidR="00F12B8D" w:rsidRDefault="00F12B8D" w:rsidP="00364952">
      <w:pPr>
        <w:rPr>
          <w:highlight w:val="white"/>
          <w:lang w:val="en-GB"/>
        </w:rPr>
      </w:pPr>
    </w:p>
    <w:p w14:paraId="528CFB34" w14:textId="058DD62B" w:rsidR="00F12B8D" w:rsidRDefault="00F12B8D" w:rsidP="00364952">
      <w:pPr>
        <w:rPr>
          <w:highlight w:val="white"/>
          <w:lang w:val="en-GB"/>
        </w:rPr>
      </w:pPr>
    </w:p>
    <w:p w14:paraId="2D5DEA5E" w14:textId="06F4DB37" w:rsidR="00F12B8D" w:rsidRDefault="00F12B8D" w:rsidP="00364952">
      <w:pPr>
        <w:rPr>
          <w:highlight w:val="white"/>
          <w:lang w:val="en-GB"/>
        </w:rPr>
      </w:pPr>
    </w:p>
    <w:p w14:paraId="7A8A6FE5" w14:textId="2BF396C2" w:rsidR="00F12B8D" w:rsidRDefault="00F12B8D" w:rsidP="00364952">
      <w:pPr>
        <w:rPr>
          <w:highlight w:val="white"/>
          <w:lang w:val="en-GB"/>
        </w:rPr>
      </w:pPr>
    </w:p>
    <w:p w14:paraId="3AEB5FFA" w14:textId="72CDC8F1" w:rsidR="00F12B8D" w:rsidRDefault="00F12B8D" w:rsidP="00364952">
      <w:pPr>
        <w:rPr>
          <w:highlight w:val="white"/>
          <w:lang w:val="en-GB"/>
        </w:rPr>
      </w:pPr>
    </w:p>
    <w:p w14:paraId="5BA2BE8F" w14:textId="0D755B47" w:rsidR="00F12B8D" w:rsidRDefault="00F12B8D" w:rsidP="00364952">
      <w:pPr>
        <w:rPr>
          <w:highlight w:val="white"/>
          <w:lang w:val="en-GB"/>
        </w:rPr>
      </w:pPr>
    </w:p>
    <w:p w14:paraId="40804C1B" w14:textId="14F48732" w:rsidR="00F12B8D" w:rsidRDefault="00F12B8D" w:rsidP="00364952">
      <w:pPr>
        <w:rPr>
          <w:highlight w:val="white"/>
          <w:lang w:val="en-GB"/>
        </w:rPr>
      </w:pPr>
    </w:p>
    <w:p w14:paraId="03F34569" w14:textId="77777777" w:rsidR="00F12B8D" w:rsidRPr="00F12B8D" w:rsidRDefault="00F12B8D" w:rsidP="00364952">
      <w:pPr>
        <w:rPr>
          <w:highlight w:val="white"/>
          <w:lang w:val="en-GB"/>
        </w:rPr>
      </w:pPr>
    </w:p>
    <w:p w14:paraId="2C17D1BC" w14:textId="0CA33DA4" w:rsidR="00656EA2" w:rsidRPr="00F12B8D" w:rsidRDefault="00656EA2" w:rsidP="00364952">
      <w:pPr>
        <w:rPr>
          <w:highlight w:val="white"/>
          <w:lang w:val="en-GB"/>
        </w:rPr>
      </w:pPr>
    </w:p>
    <w:p w14:paraId="6D807E23" w14:textId="40D501CF" w:rsidR="00656EA2" w:rsidRPr="00F12B8D" w:rsidRDefault="00656EA2" w:rsidP="00364952">
      <w:pPr>
        <w:rPr>
          <w:highlight w:val="white"/>
          <w:lang w:val="en-GB"/>
        </w:rPr>
      </w:pPr>
    </w:p>
    <w:p w14:paraId="46B3493A" w14:textId="774A5B7B" w:rsidR="00656EA2" w:rsidRPr="00F12B8D" w:rsidRDefault="00656EA2" w:rsidP="00364952">
      <w:pPr>
        <w:rPr>
          <w:highlight w:val="white"/>
          <w:lang w:val="en-GB"/>
        </w:rPr>
      </w:pPr>
    </w:p>
    <w:p w14:paraId="7AA469CD" w14:textId="1E3B5C75" w:rsidR="00656EA2" w:rsidRPr="00F12B8D" w:rsidRDefault="00656EA2" w:rsidP="00364952">
      <w:pPr>
        <w:rPr>
          <w:highlight w:val="white"/>
          <w:lang w:val="en-GB"/>
        </w:rPr>
      </w:pPr>
    </w:p>
    <w:p w14:paraId="47B05D62" w14:textId="1CB6F48F" w:rsidR="00656EA2" w:rsidRPr="00F12B8D" w:rsidRDefault="00656EA2" w:rsidP="00364952">
      <w:pPr>
        <w:rPr>
          <w:highlight w:val="white"/>
          <w:lang w:val="en-GB"/>
        </w:rPr>
      </w:pPr>
    </w:p>
    <w:p w14:paraId="0BDAF2BB" w14:textId="77777777" w:rsidR="00656EA2" w:rsidRPr="00F12B8D" w:rsidRDefault="00656EA2" w:rsidP="00364952">
      <w:pPr>
        <w:rPr>
          <w:b/>
          <w:highlight w:val="white"/>
          <w:lang w:val="en-GB"/>
        </w:rPr>
      </w:pPr>
    </w:p>
    <w:p w14:paraId="38AECC62" w14:textId="77777777" w:rsidR="00364952" w:rsidRPr="00652597" w:rsidRDefault="00364952" w:rsidP="00364952">
      <w:pPr>
        <w:rPr>
          <w:b/>
          <w:highlight w:val="white"/>
          <w:u w:val="single"/>
        </w:rPr>
      </w:pPr>
      <w:bookmarkStart w:id="0" w:name="_Toc32853572"/>
      <w:r w:rsidRPr="00F12B8D">
        <w:rPr>
          <w:rFonts w:eastAsia="Times New Roman"/>
          <w:b/>
          <w:highlight w:val="white"/>
          <w:lang w:val="en-GB"/>
        </w:rPr>
        <w:lastRenderedPageBreak/>
        <w:t xml:space="preserve">                                                               </w:t>
      </w:r>
      <w:r w:rsidRPr="00652597">
        <w:rPr>
          <w:b/>
          <w:highlight w:val="white"/>
          <w:u w:val="single"/>
        </w:rPr>
        <w:t>List of Tables</w:t>
      </w:r>
    </w:p>
    <w:p w14:paraId="156B1C8C" w14:textId="77777777" w:rsidR="00652597" w:rsidRPr="00F12B8D" w:rsidRDefault="00652597" w:rsidP="00364952">
      <w:pPr>
        <w:rPr>
          <w:b/>
          <w:highlight w:val="white"/>
          <w:lang w:val="en-GB"/>
        </w:rPr>
      </w:pPr>
    </w:p>
    <w:p w14:paraId="24E38D2A" w14:textId="77777777" w:rsidR="00364952" w:rsidRPr="00F12B8D" w:rsidRDefault="00364952" w:rsidP="00364952">
      <w:pPr>
        <w:pStyle w:val="TOC5"/>
        <w:rPr>
          <w:rFonts w:ascii="Arial" w:hAnsi="Arial" w:cs="Arial"/>
          <w:b w:val="0"/>
          <w:noProof/>
          <w:sz w:val="22"/>
        </w:rPr>
      </w:pPr>
      <w:r w:rsidRPr="00F12B8D">
        <w:rPr>
          <w:rFonts w:ascii="Arial" w:hAnsi="Arial" w:cs="Arial"/>
          <w:sz w:val="22"/>
        </w:rPr>
        <w:fldChar w:fldCharType="begin"/>
      </w:r>
      <w:r w:rsidRPr="00F12B8D">
        <w:rPr>
          <w:rFonts w:ascii="Arial" w:hAnsi="Arial" w:cs="Arial"/>
          <w:b w:val="0"/>
          <w:sz w:val="22"/>
          <w:highlight w:val="white"/>
        </w:rPr>
        <w:instrText xml:space="preserve"> TOC \o "5-5" \h \z \u </w:instrText>
      </w:r>
      <w:r w:rsidRPr="00F12B8D">
        <w:rPr>
          <w:rFonts w:ascii="Arial" w:hAnsi="Arial" w:cs="Arial"/>
          <w:sz w:val="22"/>
        </w:rPr>
        <w:fldChar w:fldCharType="separate"/>
      </w:r>
      <w:hyperlink r:id="rId22" w:anchor="_Toc34392016" w:history="1">
        <w:r w:rsidRPr="00F12B8D">
          <w:rPr>
            <w:rStyle w:val="Hyperlink"/>
            <w:rFonts w:ascii="Arial" w:hAnsi="Arial" w:cs="Arial"/>
            <w:b w:val="0"/>
            <w:noProof/>
            <w:sz w:val="22"/>
          </w:rPr>
          <w:t>Table 1: SWOT analysis of ASDA</w:t>
        </w:r>
        <w:r w:rsidRPr="00F12B8D">
          <w:rPr>
            <w:rStyle w:val="Hyperlink"/>
            <w:rFonts w:ascii="Arial" w:hAnsi="Arial" w:cs="Arial"/>
            <w:b w:val="0"/>
            <w:noProof/>
            <w:webHidden/>
            <w:color w:val="auto"/>
            <w:sz w:val="22"/>
          </w:rPr>
          <w:tab/>
        </w:r>
        <w:r w:rsidRPr="00F12B8D">
          <w:rPr>
            <w:rStyle w:val="Hyperlink"/>
            <w:rFonts w:ascii="Arial" w:hAnsi="Arial" w:cs="Arial"/>
            <w:sz w:val="22"/>
          </w:rPr>
          <w:fldChar w:fldCharType="begin"/>
        </w:r>
        <w:r w:rsidRPr="00F12B8D">
          <w:rPr>
            <w:rStyle w:val="Hyperlink"/>
            <w:rFonts w:ascii="Arial" w:hAnsi="Arial" w:cs="Arial"/>
            <w:b w:val="0"/>
            <w:noProof/>
            <w:webHidden/>
            <w:color w:val="auto"/>
            <w:sz w:val="22"/>
          </w:rPr>
          <w:instrText xml:space="preserve"> PAGEREF _Toc34392016 \h </w:instrText>
        </w:r>
        <w:r w:rsidRPr="00F12B8D">
          <w:rPr>
            <w:rStyle w:val="Hyperlink"/>
            <w:rFonts w:ascii="Arial" w:hAnsi="Arial" w:cs="Arial"/>
            <w:sz w:val="22"/>
          </w:rPr>
        </w:r>
        <w:r w:rsidRPr="00F12B8D">
          <w:rPr>
            <w:rStyle w:val="Hyperlink"/>
            <w:rFonts w:ascii="Arial" w:hAnsi="Arial" w:cs="Arial"/>
            <w:sz w:val="22"/>
          </w:rPr>
          <w:fldChar w:fldCharType="separate"/>
        </w:r>
        <w:r w:rsidRPr="00F12B8D">
          <w:rPr>
            <w:rStyle w:val="Hyperlink"/>
            <w:rFonts w:ascii="Arial" w:hAnsi="Arial" w:cs="Arial"/>
            <w:b w:val="0"/>
            <w:noProof/>
            <w:webHidden/>
            <w:color w:val="auto"/>
            <w:sz w:val="22"/>
          </w:rPr>
          <w:t>14</w:t>
        </w:r>
        <w:r w:rsidRPr="00F12B8D">
          <w:rPr>
            <w:rStyle w:val="Hyperlink"/>
            <w:rFonts w:ascii="Arial" w:hAnsi="Arial" w:cs="Arial"/>
            <w:sz w:val="22"/>
          </w:rPr>
          <w:fldChar w:fldCharType="end"/>
        </w:r>
      </w:hyperlink>
    </w:p>
    <w:p w14:paraId="70CE4365" w14:textId="7249160B" w:rsidR="00364952" w:rsidRPr="00F12B8D" w:rsidRDefault="00364952" w:rsidP="00656EA2">
      <w:pPr>
        <w:spacing w:line="360" w:lineRule="auto"/>
        <w:jc w:val="both"/>
        <w:rPr>
          <w:rFonts w:eastAsia="Times New Roman"/>
          <w:b/>
          <w:highlight w:val="white"/>
          <w:lang w:val="en-GB"/>
        </w:rPr>
      </w:pPr>
      <w:r w:rsidRPr="00F12B8D">
        <w:fldChar w:fldCharType="end"/>
      </w:r>
      <w:r w:rsidRPr="00F12B8D">
        <w:rPr>
          <w:highlight w:val="white"/>
          <w:lang w:val="en-GB"/>
        </w:rPr>
        <w:br w:type="page"/>
      </w:r>
    </w:p>
    <w:p w14:paraId="33FC6CEF" w14:textId="77777777" w:rsidR="00364952" w:rsidRPr="00F12B8D" w:rsidRDefault="00364952" w:rsidP="00364952">
      <w:pPr>
        <w:pStyle w:val="Heading1"/>
        <w:rPr>
          <w:rFonts w:ascii="Arial" w:hAnsi="Arial" w:cs="Arial"/>
          <w:color w:val="auto"/>
          <w:sz w:val="22"/>
          <w:szCs w:val="22"/>
          <w:highlight w:val="white"/>
          <w:lang w:val="en-GB"/>
        </w:rPr>
      </w:pPr>
    </w:p>
    <w:p w14:paraId="75EBCE62" w14:textId="77777777" w:rsidR="00364952" w:rsidRPr="00F12B8D" w:rsidRDefault="00364952" w:rsidP="00364952">
      <w:pPr>
        <w:pStyle w:val="Heading1"/>
        <w:rPr>
          <w:rFonts w:ascii="Arial" w:hAnsi="Arial" w:cs="Arial"/>
          <w:color w:val="auto"/>
          <w:sz w:val="22"/>
          <w:szCs w:val="22"/>
          <w:highlight w:val="white"/>
          <w:lang w:val="en-GB"/>
        </w:rPr>
      </w:pPr>
      <w:r w:rsidRPr="00F12B8D">
        <w:rPr>
          <w:rFonts w:ascii="Arial" w:hAnsi="Arial" w:cs="Arial"/>
          <w:color w:val="auto"/>
          <w:sz w:val="22"/>
          <w:szCs w:val="22"/>
          <w:highlight w:val="white"/>
          <w:lang w:val="en-GB"/>
        </w:rPr>
        <w:t>1.  Introduction</w:t>
      </w:r>
      <w:bookmarkEnd w:id="0"/>
      <w:r w:rsidRPr="00F12B8D">
        <w:rPr>
          <w:rFonts w:ascii="Arial" w:hAnsi="Arial" w:cs="Arial"/>
          <w:color w:val="auto"/>
          <w:sz w:val="22"/>
          <w:szCs w:val="22"/>
          <w:highlight w:val="white"/>
          <w:lang w:val="en-GB"/>
        </w:rPr>
        <w:t xml:space="preserve"> </w:t>
      </w:r>
    </w:p>
    <w:p w14:paraId="72598354"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The retail industry is one of them, which is performing in the field in a better way. There are a lot of retail industries that are present in the world as well as in the UK. ASDA is a retail industry in the UK, which is performing differently. In the competitors such as TESCO and ICELAND in the UK, these companies are also successfully running the business. The main success factor of companies is customer satisfaction. Customer satisfaction is mainly based on two factors that are quality maintenance and ethics. In the case of developing customer relationships, the customer relationship management team is responsible.  </w:t>
      </w:r>
    </w:p>
    <w:p w14:paraId="6F1025EC"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In ASDA, the customer relationship management team will also be responsible in the same case. There are some benefits for developing and operating CRM ethics and quality but there are also some drawbacks. CRM, ethics and quality of the company will be discussed in the study. The development process, benefits and operating process will also be mentioned in the study. Some theories need to be maintained by companies such as ASDA, TESCO and ICELAND will also be mentioned in the study paper.</w:t>
      </w:r>
    </w:p>
    <w:p w14:paraId="598BCB0A" w14:textId="77777777" w:rsidR="00364952" w:rsidRPr="00F12B8D" w:rsidRDefault="00364952" w:rsidP="00364952">
      <w:pPr>
        <w:pStyle w:val="Heading1"/>
        <w:rPr>
          <w:rFonts w:ascii="Arial" w:hAnsi="Arial" w:cs="Arial"/>
          <w:color w:val="auto"/>
          <w:sz w:val="22"/>
          <w:szCs w:val="22"/>
          <w:highlight w:val="white"/>
          <w:lang w:val="en-GB"/>
        </w:rPr>
      </w:pPr>
      <w:bookmarkStart w:id="1" w:name="_Toc32853573"/>
    </w:p>
    <w:p w14:paraId="62F925A8" w14:textId="77777777" w:rsidR="00364952" w:rsidRPr="00F12B8D" w:rsidRDefault="00364952" w:rsidP="00364952">
      <w:pPr>
        <w:pStyle w:val="Heading1"/>
        <w:rPr>
          <w:rFonts w:ascii="Arial" w:hAnsi="Arial" w:cs="Arial"/>
          <w:color w:val="auto"/>
          <w:sz w:val="22"/>
          <w:szCs w:val="22"/>
          <w:highlight w:val="white"/>
          <w:lang w:val="en-GB"/>
        </w:rPr>
      </w:pPr>
    </w:p>
    <w:p w14:paraId="0B2694DF" w14:textId="77777777" w:rsidR="00364952" w:rsidRPr="00F12B8D" w:rsidRDefault="00364952" w:rsidP="00364952">
      <w:pPr>
        <w:pStyle w:val="Heading1"/>
        <w:rPr>
          <w:rFonts w:ascii="Arial" w:hAnsi="Arial" w:cs="Arial"/>
          <w:color w:val="auto"/>
          <w:sz w:val="22"/>
          <w:szCs w:val="22"/>
          <w:highlight w:val="white"/>
          <w:lang w:val="en-GB"/>
        </w:rPr>
      </w:pPr>
    </w:p>
    <w:p w14:paraId="6229E5A2" w14:textId="77777777" w:rsidR="00364952" w:rsidRPr="00F12B8D" w:rsidRDefault="00364952" w:rsidP="00364952">
      <w:pPr>
        <w:pStyle w:val="Heading1"/>
        <w:rPr>
          <w:rFonts w:ascii="Arial" w:hAnsi="Arial" w:cs="Arial"/>
          <w:color w:val="auto"/>
          <w:sz w:val="22"/>
          <w:szCs w:val="22"/>
          <w:highlight w:val="white"/>
          <w:lang w:val="en-GB"/>
        </w:rPr>
      </w:pPr>
    </w:p>
    <w:p w14:paraId="7C5B61A6" w14:textId="77777777" w:rsidR="00364952" w:rsidRPr="00F12B8D" w:rsidRDefault="00364952" w:rsidP="00364952">
      <w:pPr>
        <w:pStyle w:val="Heading1"/>
        <w:rPr>
          <w:rFonts w:ascii="Arial" w:hAnsi="Arial" w:cs="Arial"/>
          <w:color w:val="auto"/>
          <w:sz w:val="22"/>
          <w:szCs w:val="22"/>
          <w:highlight w:val="white"/>
          <w:lang w:val="en-GB"/>
        </w:rPr>
      </w:pPr>
    </w:p>
    <w:p w14:paraId="58BE096D" w14:textId="77777777" w:rsidR="00364952" w:rsidRPr="00F12B8D" w:rsidRDefault="00364952" w:rsidP="00364952">
      <w:pPr>
        <w:pStyle w:val="Heading1"/>
        <w:rPr>
          <w:rFonts w:ascii="Arial" w:hAnsi="Arial" w:cs="Arial"/>
          <w:color w:val="auto"/>
          <w:sz w:val="22"/>
          <w:szCs w:val="22"/>
          <w:highlight w:val="white"/>
          <w:lang w:val="en-GB"/>
        </w:rPr>
      </w:pPr>
    </w:p>
    <w:p w14:paraId="0D7C78A3" w14:textId="77777777" w:rsidR="00364952" w:rsidRPr="00F12B8D" w:rsidRDefault="00364952" w:rsidP="00364952">
      <w:pPr>
        <w:pStyle w:val="Heading1"/>
        <w:rPr>
          <w:rFonts w:ascii="Arial" w:hAnsi="Arial" w:cs="Arial"/>
          <w:color w:val="auto"/>
          <w:sz w:val="22"/>
          <w:szCs w:val="22"/>
          <w:highlight w:val="white"/>
          <w:lang w:val="en-GB"/>
        </w:rPr>
      </w:pPr>
    </w:p>
    <w:p w14:paraId="7B2CB71D" w14:textId="77777777" w:rsidR="00364952" w:rsidRPr="00F12B8D" w:rsidRDefault="00364952" w:rsidP="00364952">
      <w:pPr>
        <w:pStyle w:val="Heading1"/>
        <w:rPr>
          <w:rFonts w:ascii="Arial" w:hAnsi="Arial" w:cs="Arial"/>
          <w:color w:val="auto"/>
          <w:sz w:val="22"/>
          <w:szCs w:val="22"/>
          <w:highlight w:val="white"/>
          <w:lang w:val="en-GB"/>
        </w:rPr>
      </w:pPr>
    </w:p>
    <w:p w14:paraId="7D79D2AF" w14:textId="77777777" w:rsidR="00364952" w:rsidRPr="00F12B8D" w:rsidRDefault="00364952" w:rsidP="00364952">
      <w:pPr>
        <w:pStyle w:val="Heading1"/>
        <w:rPr>
          <w:rFonts w:ascii="Arial" w:hAnsi="Arial" w:cs="Arial"/>
          <w:color w:val="auto"/>
          <w:sz w:val="22"/>
          <w:szCs w:val="22"/>
          <w:highlight w:val="white"/>
          <w:lang w:val="en-GB"/>
        </w:rPr>
      </w:pPr>
    </w:p>
    <w:p w14:paraId="45948D38" w14:textId="77777777" w:rsidR="00364952" w:rsidRPr="00F12B8D" w:rsidRDefault="00364952" w:rsidP="00364952">
      <w:pPr>
        <w:pStyle w:val="Heading1"/>
        <w:rPr>
          <w:rFonts w:ascii="Arial" w:hAnsi="Arial" w:cs="Arial"/>
          <w:color w:val="auto"/>
          <w:sz w:val="22"/>
          <w:szCs w:val="22"/>
          <w:highlight w:val="white"/>
          <w:lang w:val="en-GB"/>
        </w:rPr>
      </w:pPr>
    </w:p>
    <w:p w14:paraId="6EFA6ABE" w14:textId="77777777" w:rsidR="00364952" w:rsidRPr="00F12B8D" w:rsidRDefault="00364952" w:rsidP="00364952">
      <w:pPr>
        <w:pStyle w:val="Heading1"/>
        <w:rPr>
          <w:rFonts w:ascii="Arial" w:hAnsi="Arial" w:cs="Arial"/>
          <w:color w:val="auto"/>
          <w:sz w:val="22"/>
          <w:szCs w:val="22"/>
          <w:highlight w:val="white"/>
          <w:lang w:val="en-GB"/>
        </w:rPr>
      </w:pPr>
    </w:p>
    <w:p w14:paraId="17DDED38" w14:textId="77777777" w:rsidR="00364952" w:rsidRPr="00F12B8D" w:rsidRDefault="00364952" w:rsidP="00364952">
      <w:pPr>
        <w:pStyle w:val="Heading1"/>
        <w:rPr>
          <w:rFonts w:ascii="Arial" w:hAnsi="Arial" w:cs="Arial"/>
          <w:color w:val="auto"/>
          <w:sz w:val="22"/>
          <w:szCs w:val="22"/>
          <w:highlight w:val="white"/>
          <w:lang w:val="en-GB"/>
        </w:rPr>
      </w:pPr>
    </w:p>
    <w:p w14:paraId="37E229ED" w14:textId="77777777" w:rsidR="00364952" w:rsidRPr="00F12B8D" w:rsidRDefault="00364952" w:rsidP="00364952">
      <w:pPr>
        <w:pStyle w:val="Heading1"/>
        <w:rPr>
          <w:rFonts w:ascii="Arial" w:hAnsi="Arial" w:cs="Arial"/>
          <w:color w:val="auto"/>
          <w:sz w:val="22"/>
          <w:szCs w:val="22"/>
          <w:highlight w:val="white"/>
          <w:lang w:val="en-GB"/>
        </w:rPr>
      </w:pPr>
    </w:p>
    <w:p w14:paraId="7A6F45DB" w14:textId="77777777" w:rsidR="00364952" w:rsidRPr="00F12B8D" w:rsidRDefault="00364952" w:rsidP="00364952">
      <w:pPr>
        <w:pStyle w:val="Heading1"/>
        <w:rPr>
          <w:rFonts w:ascii="Arial" w:hAnsi="Arial" w:cs="Arial"/>
          <w:color w:val="auto"/>
          <w:sz w:val="22"/>
          <w:szCs w:val="22"/>
          <w:highlight w:val="white"/>
          <w:lang w:val="en-GB"/>
        </w:rPr>
      </w:pPr>
    </w:p>
    <w:p w14:paraId="19D7DDD1" w14:textId="77777777" w:rsidR="00364952" w:rsidRPr="00F12B8D" w:rsidRDefault="00364952" w:rsidP="00364952">
      <w:pPr>
        <w:pStyle w:val="Heading1"/>
        <w:rPr>
          <w:rFonts w:ascii="Arial" w:hAnsi="Arial" w:cs="Arial"/>
          <w:color w:val="auto"/>
          <w:sz w:val="22"/>
          <w:szCs w:val="22"/>
          <w:highlight w:val="white"/>
          <w:lang w:val="en-GB"/>
        </w:rPr>
      </w:pPr>
    </w:p>
    <w:p w14:paraId="09656D20" w14:textId="0D71BB95" w:rsidR="00364952" w:rsidRPr="00F12B8D" w:rsidRDefault="00364952" w:rsidP="00364952">
      <w:pPr>
        <w:pStyle w:val="Heading1"/>
        <w:rPr>
          <w:rFonts w:ascii="Arial" w:hAnsi="Arial" w:cs="Arial"/>
          <w:color w:val="auto"/>
          <w:sz w:val="22"/>
          <w:szCs w:val="22"/>
          <w:highlight w:val="white"/>
          <w:lang w:val="en-GB"/>
        </w:rPr>
      </w:pPr>
    </w:p>
    <w:p w14:paraId="5F360C09" w14:textId="3778907F" w:rsidR="00656EA2" w:rsidRPr="00F12B8D" w:rsidRDefault="00656EA2" w:rsidP="00656EA2">
      <w:pPr>
        <w:rPr>
          <w:highlight w:val="white"/>
          <w:lang w:val="en-GB"/>
        </w:rPr>
      </w:pPr>
    </w:p>
    <w:p w14:paraId="274C246A" w14:textId="77777777" w:rsidR="00656EA2" w:rsidRPr="00F12B8D" w:rsidRDefault="00656EA2" w:rsidP="00656EA2">
      <w:pPr>
        <w:rPr>
          <w:highlight w:val="white"/>
          <w:lang w:val="en-GB"/>
        </w:rPr>
      </w:pPr>
    </w:p>
    <w:p w14:paraId="13182212" w14:textId="26BA821F" w:rsidR="00364952" w:rsidRDefault="00364952" w:rsidP="00364952">
      <w:pPr>
        <w:pStyle w:val="Heading1"/>
        <w:rPr>
          <w:rFonts w:ascii="Arial" w:hAnsi="Arial" w:cs="Arial"/>
          <w:color w:val="auto"/>
          <w:sz w:val="22"/>
          <w:szCs w:val="22"/>
          <w:highlight w:val="white"/>
          <w:lang w:val="en-GB"/>
        </w:rPr>
      </w:pPr>
    </w:p>
    <w:p w14:paraId="5C1EA2D8" w14:textId="1E5A3288" w:rsidR="00F12B8D" w:rsidRDefault="00F12B8D" w:rsidP="00F12B8D">
      <w:pPr>
        <w:rPr>
          <w:highlight w:val="white"/>
          <w:lang w:val="en-GB"/>
        </w:rPr>
      </w:pPr>
    </w:p>
    <w:p w14:paraId="05513AC4" w14:textId="18481CE4" w:rsidR="00F12B8D" w:rsidRDefault="00F12B8D" w:rsidP="00F12B8D">
      <w:pPr>
        <w:rPr>
          <w:highlight w:val="white"/>
          <w:lang w:val="en-GB"/>
        </w:rPr>
      </w:pPr>
    </w:p>
    <w:p w14:paraId="21890656" w14:textId="20C4CADD" w:rsidR="00F12B8D" w:rsidRDefault="00F12B8D" w:rsidP="00F12B8D">
      <w:pPr>
        <w:rPr>
          <w:highlight w:val="white"/>
          <w:lang w:val="en-GB"/>
        </w:rPr>
      </w:pPr>
    </w:p>
    <w:p w14:paraId="38A74DE9" w14:textId="77777777" w:rsidR="00F12B8D" w:rsidRPr="00F12B8D" w:rsidRDefault="00F12B8D" w:rsidP="00F12B8D">
      <w:pPr>
        <w:rPr>
          <w:highlight w:val="white"/>
          <w:lang w:val="en-GB"/>
        </w:rPr>
      </w:pPr>
    </w:p>
    <w:p w14:paraId="6585AEBE" w14:textId="013FF39F" w:rsidR="00364952" w:rsidRPr="00F12B8D" w:rsidRDefault="00364952" w:rsidP="00364952">
      <w:pPr>
        <w:pStyle w:val="Heading1"/>
        <w:rPr>
          <w:rFonts w:ascii="Arial" w:hAnsi="Arial" w:cs="Arial"/>
          <w:color w:val="auto"/>
          <w:sz w:val="22"/>
          <w:szCs w:val="22"/>
          <w:highlight w:val="white"/>
          <w:lang w:val="en-GB"/>
        </w:rPr>
      </w:pPr>
      <w:r w:rsidRPr="00F12B8D">
        <w:rPr>
          <w:rFonts w:ascii="Arial" w:hAnsi="Arial" w:cs="Arial"/>
          <w:color w:val="auto"/>
          <w:sz w:val="22"/>
          <w:szCs w:val="22"/>
          <w:highlight w:val="white"/>
          <w:lang w:val="en-GB"/>
        </w:rPr>
        <w:lastRenderedPageBreak/>
        <w:t>2.</w:t>
      </w:r>
      <w:bookmarkStart w:id="2" w:name="_Toc32853574"/>
      <w:bookmarkEnd w:id="1"/>
      <w:r w:rsidR="00656EA2" w:rsidRPr="00F12B8D">
        <w:rPr>
          <w:rFonts w:ascii="Arial" w:hAnsi="Arial" w:cs="Arial"/>
          <w:color w:val="auto"/>
          <w:sz w:val="22"/>
          <w:szCs w:val="22"/>
          <w:highlight w:val="white"/>
          <w:lang w:val="en-GB"/>
        </w:rPr>
        <w:t xml:space="preserve">  </w:t>
      </w:r>
      <w:r w:rsidRPr="00F12B8D">
        <w:rPr>
          <w:rFonts w:ascii="Arial" w:hAnsi="Arial" w:cs="Arial"/>
          <w:color w:val="auto"/>
          <w:sz w:val="22"/>
          <w:szCs w:val="22"/>
          <w:highlight w:val="white"/>
          <w:lang w:val="en-GB"/>
        </w:rPr>
        <w:t>What is meant by CRM, ethics and Sustainability?</w:t>
      </w:r>
      <w:bookmarkEnd w:id="2"/>
    </w:p>
    <w:p w14:paraId="5A825600"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In the business industries, some factors can be treated as the main success factors and management team is one of them. In every company, there is a management team which handles the problems in the company. ASDA is the retail industry in the UK, which is successfully running the business. There are also some rivals such as TESCO and ICELAND who are directly competing with ASDA. CRM stands for customer relationship management and in ASDA; CRM is also the success factor which makes the company a successful rival. The other company TESCO has also the CRM team which helps the company for serving a better service to the customer. Customer relationship management also depends on the workplace engagement of the employees through which operational performance is developed. </w:t>
      </w:r>
    </w:p>
    <w:p w14:paraId="552A1FA1" w14:textId="77777777" w:rsidR="00EE41F8" w:rsidRPr="00F12B8D" w:rsidRDefault="00EE41F8" w:rsidP="00364952">
      <w:pPr>
        <w:spacing w:line="360" w:lineRule="auto"/>
        <w:jc w:val="both"/>
        <w:rPr>
          <w:rFonts w:eastAsia="Times New Roman"/>
          <w:highlight w:val="white"/>
          <w:lang w:val="en-GB"/>
        </w:rPr>
      </w:pPr>
    </w:p>
    <w:p w14:paraId="4C0C5754" w14:textId="77777777" w:rsidR="00EE41F8" w:rsidRPr="00F12B8D" w:rsidRDefault="00EE41F8" w:rsidP="00364952">
      <w:pPr>
        <w:spacing w:line="360" w:lineRule="auto"/>
        <w:jc w:val="both"/>
        <w:rPr>
          <w:rFonts w:eastAsia="Times New Roman"/>
          <w:highlight w:val="white"/>
          <w:lang w:val="en-GB"/>
        </w:rPr>
      </w:pPr>
      <w:r w:rsidRPr="00F12B8D">
        <w:rPr>
          <w:rFonts w:eastAsia="Times New Roman"/>
          <w:noProof/>
          <w:lang w:val="en-GB" w:eastAsia="en-GB"/>
        </w:rPr>
        <w:drawing>
          <wp:inline distT="0" distB="0" distL="0" distR="0" wp14:anchorId="2BCF99A2" wp14:editId="564595C5">
            <wp:extent cx="5391509" cy="28812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96219" cy="2883739"/>
                    </a:xfrm>
                    <a:prstGeom prst="rect">
                      <a:avLst/>
                    </a:prstGeom>
                    <a:noFill/>
                  </pic:spPr>
                </pic:pic>
              </a:graphicData>
            </a:graphic>
          </wp:inline>
        </w:drawing>
      </w:r>
    </w:p>
    <w:p w14:paraId="107F0451" w14:textId="77777777" w:rsidR="00EE41F8" w:rsidRPr="00F12B8D" w:rsidRDefault="00EE41F8" w:rsidP="00364952">
      <w:pPr>
        <w:spacing w:line="360" w:lineRule="auto"/>
        <w:jc w:val="both"/>
        <w:rPr>
          <w:rFonts w:eastAsia="Times New Roman"/>
          <w:highlight w:val="white"/>
          <w:lang w:val="en-GB"/>
        </w:rPr>
      </w:pPr>
    </w:p>
    <w:p w14:paraId="73D53FE2" w14:textId="77777777" w:rsidR="00EE41F8" w:rsidRPr="00F12B8D" w:rsidRDefault="00EE41F8" w:rsidP="00364952">
      <w:pPr>
        <w:spacing w:line="360" w:lineRule="auto"/>
        <w:jc w:val="both"/>
        <w:rPr>
          <w:rFonts w:eastAsia="Times New Roman"/>
          <w:highlight w:val="white"/>
          <w:lang w:val="en-GB"/>
        </w:rPr>
      </w:pPr>
    </w:p>
    <w:p w14:paraId="5700C49A" w14:textId="77777777" w:rsidR="00EE41F8" w:rsidRPr="00F12B8D" w:rsidRDefault="00EE41F8" w:rsidP="00364952">
      <w:pPr>
        <w:spacing w:line="360" w:lineRule="auto"/>
        <w:jc w:val="both"/>
        <w:rPr>
          <w:rFonts w:eastAsia="Times New Roman"/>
          <w:highlight w:val="white"/>
          <w:lang w:val="en-GB"/>
        </w:rPr>
      </w:pPr>
    </w:p>
    <w:p w14:paraId="53831964"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Cs/>
          <w:iCs/>
          <w:highlight w:val="white"/>
          <w:lang w:val="en-GB"/>
        </w:rPr>
        <w:t>CRM -</w:t>
      </w:r>
      <w:r w:rsidRPr="00F12B8D">
        <w:rPr>
          <w:rFonts w:eastAsia="Times New Roman"/>
          <w:highlight w:val="white"/>
          <w:lang w:val="en-GB"/>
        </w:rPr>
        <w:t xml:space="preserve">Customer relationship management is the system, which helps companies such as ASDA for better business relationships. CRM helps a company for better relationships with customers to increase the profit </w:t>
      </w:r>
      <w:r w:rsidRPr="00F12B8D">
        <w:rPr>
          <w:highlight w:val="white"/>
        </w:rPr>
        <w:t>(</w:t>
      </w:r>
      <w:proofErr w:type="spellStart"/>
      <w:r w:rsidRPr="00F12B8D">
        <w:rPr>
          <w:highlight w:val="white"/>
        </w:rPr>
        <w:t>Mbama</w:t>
      </w:r>
      <w:proofErr w:type="spellEnd"/>
      <w:r w:rsidRPr="00F12B8D">
        <w:rPr>
          <w:highlight w:val="white"/>
        </w:rPr>
        <w:t xml:space="preserve"> et al. 2018).</w:t>
      </w:r>
      <w:r w:rsidRPr="00F12B8D">
        <w:rPr>
          <w:rFonts w:eastAsia="Times New Roman"/>
          <w:highlight w:val="white"/>
          <w:lang w:val="en-GB"/>
        </w:rPr>
        <w:t xml:space="preserve"> </w:t>
      </w:r>
      <w:proofErr w:type="spellStart"/>
      <w:r w:rsidRPr="00F12B8D">
        <w:rPr>
          <w:rFonts w:eastAsia="Times New Roman"/>
          <w:lang w:val="en-GB"/>
        </w:rPr>
        <w:t>Juran</w:t>
      </w:r>
      <w:proofErr w:type="spellEnd"/>
      <w:r w:rsidRPr="00F12B8D">
        <w:rPr>
          <w:rFonts w:eastAsia="Times New Roman"/>
          <w:lang w:val="en-GB"/>
        </w:rPr>
        <w:t xml:space="preserve"> model states that customer relationship management is one of the factors in an organisation that plays a vital role (</w:t>
      </w:r>
      <w:proofErr w:type="spellStart"/>
      <w:r w:rsidRPr="00F12B8D">
        <w:rPr>
          <w:rFonts w:eastAsia="Times New Roman"/>
          <w:lang w:val="en-GB"/>
        </w:rPr>
        <w:t>Tejaningrum</w:t>
      </w:r>
      <w:proofErr w:type="spellEnd"/>
      <w:r w:rsidRPr="00F12B8D">
        <w:rPr>
          <w:rFonts w:eastAsia="Times New Roman"/>
          <w:lang w:val="en-GB"/>
        </w:rPr>
        <w:t xml:space="preserve">, 2019). This model evaluates that the issues faced by customers need to be resolved immediately to maintain a good relationship with them which increases customer satisfaction also. The main factor of the model is maintaining quality factors for financial profit as well as organisational efficiency. In the company ASDA, </w:t>
      </w:r>
      <w:proofErr w:type="spellStart"/>
      <w:r w:rsidRPr="00F12B8D">
        <w:rPr>
          <w:rFonts w:eastAsia="Times New Roman"/>
          <w:lang w:val="en-GB"/>
        </w:rPr>
        <w:t>Juran</w:t>
      </w:r>
      <w:proofErr w:type="spellEnd"/>
      <w:r w:rsidRPr="00F12B8D">
        <w:rPr>
          <w:rFonts w:eastAsia="Times New Roman"/>
          <w:lang w:val="en-GB"/>
        </w:rPr>
        <w:t xml:space="preserve"> model is the most efficient one to improve the customer relationship management system in the organisation </w:t>
      </w:r>
      <w:r w:rsidRPr="00F12B8D">
        <w:rPr>
          <w:rFonts w:eastAsia="Times New Roman"/>
          <w:lang w:val="en-GB"/>
        </w:rPr>
        <w:lastRenderedPageBreak/>
        <w:t>due to which the authority needs to implement it within a short time span. The streamlined process is also maintained by the relationship management team for increasing customer satisfaction.</w:t>
      </w:r>
    </w:p>
    <w:p w14:paraId="6771FC2C"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CRM also follows some models such as IDIC and QCI to work properly among the competitors.  </w:t>
      </w:r>
    </w:p>
    <w:p w14:paraId="1AE424F0"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i/>
          <w:highlight w:val="white"/>
          <w:lang w:val="en-GB"/>
        </w:rPr>
        <w:t xml:space="preserve">IDIC </w:t>
      </w:r>
      <w:r w:rsidRPr="00F12B8D">
        <w:rPr>
          <w:rFonts w:eastAsia="Times New Roman"/>
          <w:highlight w:val="white"/>
          <w:lang w:val="en-GB"/>
        </w:rPr>
        <w:t>- This is the model to implement the CRM for an organization such as ASDA. There are four steps in the model that implement the CRM such as identity, customize, interact and differentiate. The company TESCO also follows the same model for business development activities. In the case of identity, the information about the customer needs to be collected by the team. This step also helps the company to get more knowledge about customers (Lee, K. and Carter, 2012). In ASDA, for successful implementation of CRM activity, the customers need to be surveyed for getting the information. ICELAND also follows the same rule in the business plan for growing the CRM activities. Differentiation helps the company differentiate the valuable customer to the others (Jain</w:t>
      </w:r>
      <w:r w:rsidRPr="00F12B8D">
        <w:rPr>
          <w:rFonts w:eastAsia="Times New Roman"/>
          <w:i/>
          <w:highlight w:val="white"/>
          <w:lang w:val="en-GB"/>
        </w:rPr>
        <w:t xml:space="preserve"> et al.</w:t>
      </w:r>
      <w:r w:rsidRPr="00F12B8D">
        <w:rPr>
          <w:rFonts w:eastAsia="Times New Roman"/>
          <w:highlight w:val="white"/>
          <w:lang w:val="en-GB"/>
        </w:rPr>
        <w:t xml:space="preserve"> 2017). After getting the data, differentiating is performed. This process helps the company to get valuable customers for treating differently. In the interaction stage, the company treats the valuable customers with loyalty and some rewards are also provided (theguardian.com, 2017). The main motto is to provide the customer with an end to end service that will help them for better working culture.</w:t>
      </w:r>
    </w:p>
    <w:p w14:paraId="3D69D5D1"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i/>
          <w:highlight w:val="white"/>
          <w:lang w:val="en-GB"/>
        </w:rPr>
        <w:t>QCI -</w:t>
      </w:r>
      <w:r w:rsidRPr="00F12B8D">
        <w:rPr>
          <w:rFonts w:eastAsia="Times New Roman"/>
          <w:highlight w:val="white"/>
          <w:lang w:val="en-GB"/>
        </w:rPr>
        <w:t xml:space="preserve"> This is the customer relationship model that helps a company to increase the product quality. This model can also be treated as the quality model of an organization (Kotler </w:t>
      </w:r>
      <w:r w:rsidRPr="00F12B8D">
        <w:rPr>
          <w:rFonts w:eastAsia="Times New Roman"/>
          <w:i/>
          <w:highlight w:val="white"/>
          <w:lang w:val="en-GB"/>
        </w:rPr>
        <w:t>et al.</w:t>
      </w:r>
      <w:r w:rsidRPr="00F12B8D">
        <w:rPr>
          <w:rFonts w:eastAsia="Times New Roman"/>
          <w:highlight w:val="white"/>
          <w:lang w:val="en-GB"/>
        </w:rPr>
        <w:t xml:space="preserve"> 2017). The quality competitive index consists of three factors such as acquisition, retention and penetration. This CRM model also helps the company for increasing the quality of the products and the services. This model helps to perform the query process to the sales team about the sales. The customer review can be viewed by using the model (McLean, 2017). Companies such as the ASDA QCI model are helpful for a successful production. TESCO and ICELAND also follow the same but they are still lagging from ASDA from business aspects.</w:t>
      </w:r>
    </w:p>
    <w:p w14:paraId="203C8978"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Cs/>
          <w:highlight w:val="white"/>
          <w:lang w:val="en-GB"/>
        </w:rPr>
        <w:t>Ethics -</w:t>
      </w:r>
      <w:r w:rsidRPr="00F12B8D">
        <w:rPr>
          <w:rFonts w:eastAsia="Times New Roman"/>
          <w:b/>
          <w:i/>
          <w:highlight w:val="white"/>
          <w:lang w:val="en-GB"/>
        </w:rPr>
        <w:t xml:space="preserve"> </w:t>
      </w:r>
      <w:r w:rsidRPr="00F12B8D">
        <w:rPr>
          <w:rFonts w:eastAsia="Times New Roman"/>
          <w:highlight w:val="white"/>
          <w:lang w:val="en-GB"/>
        </w:rPr>
        <w:t xml:space="preserve">Ethics are the rules and the regulations that need to be followed by all the companies. This is mainly followed by the CRM team for keeping the reputation of the company to a standard level (Kotler </w:t>
      </w:r>
      <w:r w:rsidRPr="00F12B8D">
        <w:rPr>
          <w:rFonts w:eastAsia="Times New Roman"/>
          <w:i/>
          <w:highlight w:val="white"/>
          <w:lang w:val="en-GB"/>
        </w:rPr>
        <w:t>et al.</w:t>
      </w:r>
      <w:r w:rsidRPr="00F12B8D">
        <w:rPr>
          <w:rFonts w:eastAsia="Times New Roman"/>
          <w:highlight w:val="white"/>
          <w:lang w:val="en-GB"/>
        </w:rPr>
        <w:t xml:space="preserve"> 2017). </w:t>
      </w:r>
      <w:r w:rsidRPr="00F12B8D">
        <w:rPr>
          <w:rFonts w:eastAsia="Times New Roman"/>
          <w:lang w:val="en-GB"/>
        </w:rPr>
        <w:t>Deming theory states that organisations need to control the quality of the products to maintain customer satisfaction. This model also signifies the optimisation of good quality in an organisation for meeting the standard level (Goddard, 2016). The quality of the products can also be maintained by following some ethics such as maintaining the sensitivity and proper disposal in order to maintain customer relationship management. The company ASDA also need to follow the Deming theory to maintain the ethics of the management. This will also be the catalyst for increasing the customer experience at a better level.</w:t>
      </w:r>
    </w:p>
    <w:p w14:paraId="4D729291" w14:textId="2277467A" w:rsidR="00364952" w:rsidRDefault="00364952" w:rsidP="00364952">
      <w:pPr>
        <w:spacing w:line="360" w:lineRule="auto"/>
        <w:jc w:val="both"/>
        <w:rPr>
          <w:rFonts w:eastAsia="Times New Roman"/>
          <w:highlight w:val="white"/>
          <w:lang w:val="en-GB"/>
        </w:rPr>
      </w:pPr>
      <w:r w:rsidRPr="00F12B8D">
        <w:rPr>
          <w:rFonts w:eastAsia="Times New Roman"/>
          <w:highlight w:val="white"/>
          <w:lang w:val="en-GB"/>
        </w:rPr>
        <w:lastRenderedPageBreak/>
        <w:t>The companies such as ASDA and TESCO need to maintain the ethical privacy of the customer information.</w:t>
      </w:r>
    </w:p>
    <w:p w14:paraId="5EB869FD" w14:textId="3D15854E" w:rsidR="00372BB9" w:rsidRPr="00F12B8D" w:rsidRDefault="00372BB9" w:rsidP="00364952">
      <w:pPr>
        <w:spacing w:line="360" w:lineRule="auto"/>
        <w:jc w:val="both"/>
        <w:rPr>
          <w:rFonts w:eastAsia="Times New Roman"/>
          <w:highlight w:val="white"/>
          <w:lang w:val="en-GB"/>
        </w:rPr>
      </w:pPr>
      <w:r w:rsidRPr="00372BB9">
        <w:rPr>
          <w:rFonts w:eastAsia="Times New Roman"/>
          <w:b/>
          <w:bCs/>
          <w:lang w:val="en-GB"/>
        </w:rPr>
        <w:t>Sustainability</w:t>
      </w:r>
      <w:r w:rsidRPr="00372BB9">
        <w:rPr>
          <w:rFonts w:eastAsia="Times New Roman"/>
          <w:lang w:val="en-GB"/>
        </w:rPr>
        <w:t xml:space="preserve"> suggests an organisation</w:t>
      </w:r>
      <w:r>
        <w:rPr>
          <w:rFonts w:eastAsia="Times New Roman"/>
          <w:lang w:val="en-GB"/>
        </w:rPr>
        <w:t xml:space="preserve"> like Asda’s</w:t>
      </w:r>
      <w:r w:rsidRPr="00372BB9">
        <w:rPr>
          <w:rFonts w:eastAsia="Times New Roman"/>
          <w:lang w:val="en-GB"/>
        </w:rPr>
        <w:t xml:space="preserve"> growth that is not just swift, but also authentic and all-inclusive. Fundamentally, it means appearing to problems that are </w:t>
      </w:r>
      <w:r>
        <w:rPr>
          <w:rFonts w:eastAsia="Times New Roman"/>
          <w:lang w:val="en-GB"/>
        </w:rPr>
        <w:t>very vital</w:t>
      </w:r>
      <w:r w:rsidRPr="00372BB9">
        <w:rPr>
          <w:rFonts w:eastAsia="Times New Roman"/>
          <w:lang w:val="en-GB"/>
        </w:rPr>
        <w:t xml:space="preserve"> rather than only those that are serious</w:t>
      </w:r>
      <w:r w:rsidR="002C4CC8">
        <w:rPr>
          <w:rFonts w:eastAsia="Times New Roman"/>
          <w:lang w:val="en-GB"/>
        </w:rPr>
        <w:t xml:space="preserve"> </w:t>
      </w:r>
      <w:r w:rsidRPr="00372BB9">
        <w:rPr>
          <w:rFonts w:eastAsia="Times New Roman"/>
          <w:lang w:val="en-GB"/>
        </w:rPr>
        <w:t>and are advantageous to the organization in the 'prolonged term' rather than just in the</w:t>
      </w:r>
      <w:r w:rsidR="002C4CC8">
        <w:rPr>
          <w:rFonts w:eastAsia="Times New Roman"/>
          <w:lang w:val="en-GB"/>
        </w:rPr>
        <w:t xml:space="preserve"> </w:t>
      </w:r>
      <w:r w:rsidRPr="00372BB9">
        <w:rPr>
          <w:rFonts w:eastAsia="Times New Roman"/>
          <w:lang w:val="en-GB"/>
        </w:rPr>
        <w:t>short term</w:t>
      </w:r>
      <w:r w:rsidR="002C4CC8">
        <w:rPr>
          <w:rFonts w:eastAsia="Times New Roman"/>
          <w:lang w:val="en-GB"/>
        </w:rPr>
        <w:t>.</w:t>
      </w:r>
    </w:p>
    <w:p w14:paraId="3F6D9393" w14:textId="77777777" w:rsidR="00364952" w:rsidRPr="00F12B8D" w:rsidRDefault="00364952" w:rsidP="00364952">
      <w:pPr>
        <w:spacing w:line="360" w:lineRule="auto"/>
        <w:jc w:val="both"/>
        <w:rPr>
          <w:rFonts w:eastAsia="Times New Roman"/>
          <w:b/>
          <w:i/>
          <w:highlight w:val="white"/>
          <w:lang w:val="en-GB"/>
        </w:rPr>
      </w:pPr>
    </w:p>
    <w:p w14:paraId="69C35281"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The sensitive information such as credit card number, details of the cards, which have been gathered from survey processes needs to be maintained in a proper manner (CIM, 2016).</w:t>
      </w:r>
    </w:p>
    <w:p w14:paraId="0541127B"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The data which has been gathered from customers need to be stored securely in the company system. The system needs to be protected well to maintain the privacy of the data. The system needs to be mapped in such a way, which can easily erase the data if the customer needs to do so.</w:t>
      </w:r>
    </w:p>
    <w:p w14:paraId="2C6EB693"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 xml:space="preserve">The data using techniques also need to be completed properly to maintain privacy. In this process, the data need to be used a little and the maximum privacy factor is maintained (Gupta et al. 2018). At the time of using customer information, the customer needs to be consulted for security purposes. </w:t>
      </w:r>
    </w:p>
    <w:p w14:paraId="2E5F0097" w14:textId="77777777" w:rsidR="00364952" w:rsidRPr="00F12B8D" w:rsidRDefault="00364952" w:rsidP="00364952">
      <w:pPr>
        <w:numPr>
          <w:ilvl w:val="0"/>
          <w:numId w:val="1"/>
        </w:numPr>
        <w:spacing w:line="360" w:lineRule="auto"/>
        <w:jc w:val="both"/>
        <w:rPr>
          <w:rFonts w:eastAsia="Times New Roman"/>
          <w:highlight w:val="white"/>
          <w:lang w:val="en-GB"/>
        </w:rPr>
      </w:pPr>
      <w:r w:rsidRPr="00F12B8D">
        <w:rPr>
          <w:rFonts w:eastAsia="Times New Roman"/>
          <w:highlight w:val="white"/>
          <w:lang w:val="en-GB"/>
        </w:rPr>
        <w:t xml:space="preserve"> In the disposal, the company needs to create a safe place where the customer data can be erased or destroyed. The CRM system needs to be able to destroy the data at customer requirement. The disposal of data is also an ethical consideration for a company to perform in the market. </w:t>
      </w:r>
    </w:p>
    <w:p w14:paraId="0DA67CDF"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ASDA is the retail-based industry, which needs to follow the ethical consideration of the CRM. The other rivalries such as TESCO and ICELAND also follow the ethical rules. These rules help the company for maintaining its reputation.</w:t>
      </w:r>
    </w:p>
    <w:p w14:paraId="47112C96"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
          <w:highlight w:val="white"/>
          <w:lang w:val="en-GB"/>
        </w:rPr>
        <w:t>Quality</w:t>
      </w:r>
      <w:r w:rsidRPr="00F12B8D">
        <w:rPr>
          <w:rFonts w:eastAsia="Times New Roman"/>
          <w:i/>
          <w:highlight w:val="white"/>
          <w:lang w:val="en-GB"/>
        </w:rPr>
        <w:t xml:space="preserve"> - </w:t>
      </w:r>
      <w:r w:rsidRPr="00F12B8D">
        <w:rPr>
          <w:rFonts w:eastAsia="Times New Roman"/>
          <w:highlight w:val="white"/>
          <w:lang w:val="en-GB"/>
        </w:rPr>
        <w:t xml:space="preserve">Quality is the factor that helps the company such as ASDA and ICELAND serve the customer with a better and quality service. The product qualities are also settled by the CRM team. The management team helps the company to maintain the quality of the products. The quality competitive index consists of three factors such as acquisition, retention and penetration </w:t>
      </w:r>
      <w:r w:rsidRPr="00F12B8D">
        <w:rPr>
          <w:highlight w:val="white"/>
        </w:rPr>
        <w:t>(</w:t>
      </w:r>
      <w:proofErr w:type="spellStart"/>
      <w:r w:rsidRPr="00F12B8D">
        <w:rPr>
          <w:highlight w:val="white"/>
        </w:rPr>
        <w:t>Maklan</w:t>
      </w:r>
      <w:proofErr w:type="spellEnd"/>
      <w:r w:rsidRPr="00F12B8D">
        <w:rPr>
          <w:highlight w:val="white"/>
        </w:rPr>
        <w:t xml:space="preserve"> et al. 2017).</w:t>
      </w:r>
      <w:r w:rsidRPr="00F12B8D">
        <w:rPr>
          <w:rFonts w:eastAsia="Times New Roman"/>
          <w:highlight w:val="white"/>
          <w:lang w:val="en-GB"/>
        </w:rPr>
        <w:t xml:space="preserve"> </w:t>
      </w:r>
      <w:r w:rsidRPr="00F12B8D">
        <w:rPr>
          <w:rFonts w:eastAsia="Times New Roman"/>
          <w:lang w:val="en-GB"/>
        </w:rPr>
        <w:t>The quality control team in an organisation plays an essential role to enhance customer satisfaction. Fish Bone theory says that the companies need to maintain some factor for increasing customer satisfaction such as Product, Price, Place, Promotion, People, Positioning and Packaging. Fishbone model is mainly focussed on the customer experience based on quality factor as the prime interest of the buyers is to gain the quality product (</w:t>
      </w:r>
      <w:proofErr w:type="spellStart"/>
      <w:r w:rsidRPr="00F12B8D">
        <w:rPr>
          <w:rFonts w:eastAsia="Times New Roman"/>
          <w:lang w:val="en-GB"/>
        </w:rPr>
        <w:t>Coccia</w:t>
      </w:r>
      <w:proofErr w:type="spellEnd"/>
      <w:r w:rsidRPr="00F12B8D">
        <w:rPr>
          <w:rFonts w:eastAsia="Times New Roman"/>
          <w:lang w:val="en-GB"/>
        </w:rPr>
        <w:t xml:space="preserve">, 2018). In the case of ASDA, fishbone theory of quality management is the most effective factor that needs to be maintained for increasing customer satisfaction. Potential causes of problems in new products can also be </w:t>
      </w:r>
      <w:r w:rsidRPr="00F12B8D">
        <w:rPr>
          <w:rFonts w:eastAsia="Times New Roman"/>
          <w:lang w:val="en-GB"/>
        </w:rPr>
        <w:lastRenderedPageBreak/>
        <w:t xml:space="preserve">analysed by using this model. The defects in new products and the potential causes for the defect can also be defined and resolved in ASDA by using fishbone model. </w:t>
      </w:r>
      <w:r w:rsidRPr="00F12B8D">
        <w:rPr>
          <w:rFonts w:eastAsia="Times New Roman"/>
          <w:highlight w:val="white"/>
          <w:lang w:val="en-GB"/>
        </w:rPr>
        <w:t>QCI is the factor in an organization that improves product quality. The CRM team handles the QCI model for maintaining quality (</w:t>
      </w:r>
      <w:proofErr w:type="spellStart"/>
      <w:r w:rsidRPr="00F12B8D">
        <w:rPr>
          <w:rFonts w:eastAsia="Times New Roman"/>
          <w:highlight w:val="white"/>
          <w:lang w:val="en-GB"/>
        </w:rPr>
        <w:t>Zolkiewski</w:t>
      </w:r>
      <w:proofErr w:type="spellEnd"/>
      <w:r w:rsidRPr="00F12B8D">
        <w:rPr>
          <w:rFonts w:eastAsia="Times New Roman"/>
          <w:highlight w:val="white"/>
          <w:lang w:val="en-GB"/>
        </w:rPr>
        <w:t xml:space="preserve"> </w:t>
      </w:r>
      <w:r w:rsidRPr="00F12B8D">
        <w:rPr>
          <w:rFonts w:eastAsia="Times New Roman"/>
          <w:i/>
          <w:highlight w:val="white"/>
          <w:lang w:val="en-GB"/>
        </w:rPr>
        <w:t>et al.</w:t>
      </w:r>
      <w:r w:rsidRPr="00F12B8D">
        <w:rPr>
          <w:rFonts w:eastAsia="Times New Roman"/>
          <w:highlight w:val="white"/>
          <w:lang w:val="en-GB"/>
        </w:rPr>
        <w:t xml:space="preserve"> 2017). On the other hand, TESCO and ICELAND also follow the rules of quality control for performing better than ASDA. </w:t>
      </w:r>
    </w:p>
    <w:p w14:paraId="0D2AB7F5" w14:textId="77777777" w:rsidR="00C00F1F" w:rsidRPr="00F12B8D" w:rsidRDefault="00C00F1F" w:rsidP="00364952">
      <w:pPr>
        <w:spacing w:line="360" w:lineRule="auto"/>
        <w:jc w:val="both"/>
        <w:rPr>
          <w:rFonts w:eastAsia="Times New Roman"/>
          <w:b/>
          <w:bCs/>
          <w:color w:val="FF0000"/>
          <w:lang w:val="en-GB"/>
        </w:rPr>
      </w:pPr>
    </w:p>
    <w:p w14:paraId="3ADFE900" w14:textId="16BF2996" w:rsidR="00364952" w:rsidRPr="00077411" w:rsidRDefault="00077411" w:rsidP="00077411">
      <w:pPr>
        <w:pStyle w:val="Heading2"/>
        <w:spacing w:before="0" w:line="360" w:lineRule="auto"/>
        <w:rPr>
          <w:rFonts w:ascii="Arial" w:eastAsia="Times New Roman" w:hAnsi="Arial" w:cs="Arial"/>
          <w:b/>
          <w:bCs/>
          <w:i/>
          <w:iCs/>
          <w:color w:val="FF0000"/>
          <w:sz w:val="22"/>
          <w:szCs w:val="22"/>
          <w:highlight w:val="white"/>
          <w:lang w:val="en-GB"/>
        </w:rPr>
      </w:pPr>
      <w:r>
        <w:rPr>
          <w:rFonts w:ascii="Arial" w:eastAsia="Times New Roman" w:hAnsi="Arial" w:cs="Arial"/>
          <w:b/>
          <w:bCs/>
          <w:i/>
          <w:iCs/>
          <w:color w:val="FF0000"/>
          <w:sz w:val="22"/>
          <w:szCs w:val="22"/>
          <w:lang w:val="en-GB"/>
        </w:rPr>
        <w:t xml:space="preserve">2.1  </w:t>
      </w:r>
      <w:r w:rsidR="00364952" w:rsidRPr="00077411">
        <w:rPr>
          <w:rFonts w:ascii="Arial" w:eastAsia="Times New Roman" w:hAnsi="Arial" w:cs="Arial"/>
          <w:b/>
          <w:bCs/>
          <w:i/>
          <w:iCs/>
          <w:color w:val="FF0000"/>
          <w:sz w:val="22"/>
          <w:szCs w:val="22"/>
          <w:lang w:val="en-GB"/>
        </w:rPr>
        <w:t>McKinsey</w:t>
      </w:r>
      <w:r w:rsidR="00364952" w:rsidRPr="00077411">
        <w:rPr>
          <w:rFonts w:ascii="Arial" w:eastAsia="Times New Roman" w:hAnsi="Arial" w:cs="Arial"/>
          <w:b/>
          <w:bCs/>
          <w:i/>
          <w:iCs/>
          <w:color w:val="FF0000"/>
          <w:sz w:val="22"/>
          <w:szCs w:val="22"/>
          <w:highlight w:val="white"/>
          <w:lang w:val="en-GB"/>
        </w:rPr>
        <w:t xml:space="preserve"> 7s Framework</w:t>
      </w:r>
    </w:p>
    <w:p w14:paraId="0DE77B8E" w14:textId="52D1100F" w:rsidR="00F12B8D" w:rsidRPr="00F12B8D" w:rsidRDefault="00F12B8D" w:rsidP="00077411">
      <w:pPr>
        <w:spacing w:line="360" w:lineRule="auto"/>
        <w:jc w:val="both"/>
        <w:rPr>
          <w:rFonts w:eastAsia="Times New Roman"/>
          <w:highlight w:val="white"/>
          <w:lang w:val="en-GB"/>
        </w:rPr>
      </w:pPr>
      <w:r w:rsidRPr="00F12B8D">
        <w:rPr>
          <w:rFonts w:eastAsia="Times New Roman"/>
          <w:lang w:val="en-GB"/>
        </w:rPr>
        <w:t>The McKinsey 7s structure is the management model which is used to understand the design of the organization. The model can be categorized in seven elements in the context of hard and soft elements. In this context, the hard elements of this model can be included as strategy as well as structure and systems. However, the soft elements can be considered as shared values as well as skills, staff and style.</w:t>
      </w:r>
    </w:p>
    <w:p w14:paraId="3AFA8B47" w14:textId="77777777" w:rsidR="00364952" w:rsidRPr="00F12B8D" w:rsidRDefault="00364952" w:rsidP="00364952">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Strategy</w:t>
      </w:r>
    </w:p>
    <w:p w14:paraId="71C8363C" w14:textId="77777777" w:rsidR="003B22B6" w:rsidRDefault="00364952" w:rsidP="003B22B6">
      <w:pPr>
        <w:pStyle w:val="ListParagraph"/>
        <w:numPr>
          <w:ilvl w:val="0"/>
          <w:numId w:val="25"/>
        </w:numPr>
        <w:spacing w:line="360" w:lineRule="auto"/>
        <w:jc w:val="both"/>
        <w:rPr>
          <w:rFonts w:eastAsia="Times New Roman"/>
          <w:highlight w:val="white"/>
          <w:lang w:val="en-GB"/>
        </w:rPr>
      </w:pPr>
      <w:r w:rsidRPr="003B22B6">
        <w:rPr>
          <w:rFonts w:eastAsia="Times New Roman"/>
          <w:highlight w:val="white"/>
          <w:lang w:val="en-GB"/>
        </w:rPr>
        <w:t>Strategy is the plan of the company for establishing as well as maintaining a competitive advantage over its competitors (</w:t>
      </w:r>
      <w:r w:rsidRPr="003B22B6">
        <w:t xml:space="preserve">Cox </w:t>
      </w:r>
      <w:r w:rsidRPr="003B22B6">
        <w:rPr>
          <w:i/>
          <w:iCs/>
        </w:rPr>
        <w:t>et al.</w:t>
      </w:r>
      <w:r w:rsidRPr="003B22B6">
        <w:rPr>
          <w:rFonts w:eastAsia="Times New Roman"/>
          <w:highlight w:val="white"/>
          <w:lang w:val="en-GB"/>
        </w:rPr>
        <w:t xml:space="preserve"> 2018). </w:t>
      </w:r>
    </w:p>
    <w:p w14:paraId="6B388888" w14:textId="41ABAAE7" w:rsidR="00364952" w:rsidRPr="003B22B6" w:rsidRDefault="00364952" w:rsidP="003B22B6">
      <w:pPr>
        <w:pStyle w:val="ListParagraph"/>
        <w:numPr>
          <w:ilvl w:val="0"/>
          <w:numId w:val="25"/>
        </w:numPr>
        <w:spacing w:line="360" w:lineRule="auto"/>
        <w:jc w:val="both"/>
        <w:rPr>
          <w:rFonts w:eastAsia="Times New Roman"/>
          <w:highlight w:val="white"/>
          <w:lang w:val="en-GB"/>
        </w:rPr>
      </w:pPr>
      <w:r w:rsidRPr="003B22B6">
        <w:rPr>
          <w:rFonts w:eastAsia="Times New Roman"/>
          <w:highlight w:val="white"/>
          <w:lang w:val="en-GB"/>
        </w:rPr>
        <w:t xml:space="preserve">In this context, ASDA follows low pricing strategy with high quality products. </w:t>
      </w:r>
    </w:p>
    <w:p w14:paraId="46F2DD5D" w14:textId="77777777" w:rsidR="003B22B6" w:rsidRDefault="00364952" w:rsidP="003B22B6">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Structure</w:t>
      </w:r>
    </w:p>
    <w:p w14:paraId="6989B95E" w14:textId="77777777" w:rsidR="003B22B6" w:rsidRPr="003B22B6" w:rsidRDefault="00364952" w:rsidP="003B22B6">
      <w:pPr>
        <w:pStyle w:val="ListParagraph"/>
        <w:numPr>
          <w:ilvl w:val="0"/>
          <w:numId w:val="25"/>
        </w:numPr>
        <w:spacing w:line="360" w:lineRule="auto"/>
        <w:jc w:val="both"/>
        <w:rPr>
          <w:rFonts w:eastAsia="Times New Roman"/>
          <w:b/>
          <w:bCs/>
          <w:highlight w:val="white"/>
          <w:lang w:val="en-GB"/>
        </w:rPr>
      </w:pPr>
      <w:r w:rsidRPr="003B22B6">
        <w:rPr>
          <w:rFonts w:eastAsia="Times New Roman"/>
          <w:highlight w:val="white"/>
          <w:lang w:val="en-GB"/>
        </w:rPr>
        <w:t xml:space="preserve">It explains about the organizing technique of the company related to its department as well as team structure. </w:t>
      </w:r>
    </w:p>
    <w:p w14:paraId="2BE06856" w14:textId="4691FC52" w:rsidR="00364952" w:rsidRPr="003B22B6" w:rsidRDefault="00364952" w:rsidP="003B22B6">
      <w:pPr>
        <w:pStyle w:val="ListParagraph"/>
        <w:numPr>
          <w:ilvl w:val="0"/>
          <w:numId w:val="25"/>
        </w:numPr>
        <w:spacing w:line="360" w:lineRule="auto"/>
        <w:jc w:val="both"/>
        <w:rPr>
          <w:rFonts w:eastAsia="Times New Roman"/>
          <w:b/>
          <w:bCs/>
          <w:highlight w:val="white"/>
          <w:lang w:val="en-GB"/>
        </w:rPr>
      </w:pPr>
      <w:r w:rsidRPr="003B22B6">
        <w:rPr>
          <w:rFonts w:eastAsia="Times New Roman"/>
          <w:highlight w:val="white"/>
          <w:lang w:val="en-GB"/>
        </w:rPr>
        <w:t xml:space="preserve">In this aspect, ASDA follows hierarchical organizational structure. </w:t>
      </w:r>
    </w:p>
    <w:p w14:paraId="5B0F6888"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Systems</w:t>
      </w:r>
    </w:p>
    <w:p w14:paraId="792A1992" w14:textId="77777777" w:rsidR="00364952" w:rsidRPr="003B22B6" w:rsidRDefault="00364952" w:rsidP="003B22B6">
      <w:pPr>
        <w:pStyle w:val="ListParagraph"/>
        <w:numPr>
          <w:ilvl w:val="0"/>
          <w:numId w:val="26"/>
        </w:numPr>
        <w:spacing w:line="360" w:lineRule="auto"/>
        <w:jc w:val="both"/>
        <w:rPr>
          <w:rFonts w:eastAsia="Times New Roman"/>
          <w:highlight w:val="white"/>
          <w:lang w:val="en-GB"/>
        </w:rPr>
      </w:pPr>
      <w:r w:rsidRPr="003B22B6">
        <w:rPr>
          <w:rFonts w:eastAsia="Times New Roman"/>
          <w:highlight w:val="white"/>
          <w:lang w:val="en-GB"/>
        </w:rPr>
        <w:t>It explains about the regular procedures and task follows by the employees to complete their jobs (</w:t>
      </w:r>
      <w:r w:rsidRPr="003B22B6">
        <w:t xml:space="preserve">Cox </w:t>
      </w:r>
      <w:r w:rsidRPr="003B22B6">
        <w:rPr>
          <w:i/>
          <w:iCs/>
        </w:rPr>
        <w:t>et al.</w:t>
      </w:r>
      <w:r w:rsidRPr="003B22B6">
        <w:rPr>
          <w:rFonts w:eastAsia="Times New Roman"/>
          <w:highlight w:val="white"/>
          <w:lang w:val="en-GB"/>
        </w:rPr>
        <w:t xml:space="preserve"> 2018).</w:t>
      </w:r>
    </w:p>
    <w:p w14:paraId="5F23F305" w14:textId="77777777" w:rsidR="00364952" w:rsidRPr="003B22B6" w:rsidRDefault="00364952" w:rsidP="003B22B6">
      <w:pPr>
        <w:pStyle w:val="ListParagraph"/>
        <w:numPr>
          <w:ilvl w:val="0"/>
          <w:numId w:val="26"/>
        </w:numPr>
        <w:spacing w:line="360" w:lineRule="auto"/>
        <w:jc w:val="both"/>
        <w:rPr>
          <w:rFonts w:eastAsia="Times New Roman"/>
          <w:highlight w:val="white"/>
          <w:lang w:val="en-GB"/>
        </w:rPr>
      </w:pPr>
      <w:r w:rsidRPr="003B22B6">
        <w:rPr>
          <w:rFonts w:eastAsia="Times New Roman"/>
          <w:highlight w:val="white"/>
          <w:lang w:val="en-GB"/>
        </w:rPr>
        <w:t>The employees of ASDA work as a team to finish their regular work.</w:t>
      </w:r>
    </w:p>
    <w:p w14:paraId="012EDFC3"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Shared Values</w:t>
      </w:r>
    </w:p>
    <w:p w14:paraId="7E4AE040" w14:textId="77777777" w:rsidR="00364952" w:rsidRPr="003B22B6" w:rsidRDefault="00364952" w:rsidP="003B22B6">
      <w:pPr>
        <w:pStyle w:val="ListParagraph"/>
        <w:numPr>
          <w:ilvl w:val="0"/>
          <w:numId w:val="27"/>
        </w:numPr>
        <w:spacing w:line="360" w:lineRule="auto"/>
        <w:jc w:val="both"/>
        <w:rPr>
          <w:rFonts w:eastAsia="Times New Roman"/>
          <w:highlight w:val="white"/>
          <w:lang w:val="en-GB"/>
        </w:rPr>
      </w:pPr>
      <w:r w:rsidRPr="003B22B6">
        <w:rPr>
          <w:rFonts w:eastAsia="Times New Roman"/>
          <w:highlight w:val="white"/>
          <w:lang w:val="en-GB"/>
        </w:rPr>
        <w:t xml:space="preserve">It is the fundamental values of the company which portrays its corporate culture and basic work ethic. </w:t>
      </w:r>
    </w:p>
    <w:p w14:paraId="198A0219" w14:textId="77777777" w:rsidR="00364952" w:rsidRPr="003B22B6" w:rsidRDefault="00364952" w:rsidP="003B22B6">
      <w:pPr>
        <w:pStyle w:val="ListParagraph"/>
        <w:numPr>
          <w:ilvl w:val="0"/>
          <w:numId w:val="27"/>
        </w:numPr>
        <w:spacing w:line="360" w:lineRule="auto"/>
        <w:jc w:val="both"/>
        <w:rPr>
          <w:rFonts w:eastAsia="Times New Roman"/>
          <w:highlight w:val="white"/>
          <w:lang w:val="en-GB"/>
        </w:rPr>
      </w:pPr>
      <w:r w:rsidRPr="003B22B6">
        <w:rPr>
          <w:rFonts w:eastAsia="Times New Roman"/>
          <w:highlight w:val="white"/>
          <w:lang w:val="en-GB"/>
        </w:rPr>
        <w:t>ASDA follows ethical working culture in order to influence its employee’s performance.</w:t>
      </w:r>
    </w:p>
    <w:p w14:paraId="5E7F280F" w14:textId="77777777" w:rsidR="00364952" w:rsidRPr="003B22B6" w:rsidRDefault="00364952" w:rsidP="00F12B8D">
      <w:pPr>
        <w:spacing w:line="360" w:lineRule="auto"/>
        <w:jc w:val="both"/>
        <w:rPr>
          <w:rFonts w:eastAsia="Times New Roman"/>
          <w:b/>
          <w:bCs/>
          <w:color w:val="FF0000"/>
          <w:highlight w:val="white"/>
          <w:lang w:val="en-GB"/>
        </w:rPr>
      </w:pPr>
      <w:r w:rsidRPr="003B22B6">
        <w:rPr>
          <w:rFonts w:eastAsia="Times New Roman"/>
          <w:b/>
          <w:bCs/>
          <w:color w:val="FF0000"/>
          <w:highlight w:val="white"/>
          <w:lang w:val="en-GB"/>
        </w:rPr>
        <w:t>Style</w:t>
      </w:r>
    </w:p>
    <w:p w14:paraId="4F30C361" w14:textId="77777777" w:rsidR="00364952" w:rsidRPr="003B22B6" w:rsidRDefault="00364952" w:rsidP="003B22B6">
      <w:pPr>
        <w:pStyle w:val="ListParagraph"/>
        <w:numPr>
          <w:ilvl w:val="0"/>
          <w:numId w:val="28"/>
        </w:numPr>
        <w:spacing w:line="360" w:lineRule="auto"/>
        <w:jc w:val="both"/>
        <w:rPr>
          <w:rFonts w:eastAsia="Times New Roman"/>
          <w:highlight w:val="white"/>
          <w:lang w:val="en-GB"/>
        </w:rPr>
      </w:pPr>
      <w:r w:rsidRPr="003B22B6">
        <w:rPr>
          <w:rFonts w:eastAsia="Times New Roman"/>
          <w:highlight w:val="white"/>
          <w:lang w:val="en-GB"/>
        </w:rPr>
        <w:t>It states about the leadership style followed within a workforce (</w:t>
      </w:r>
      <w:r w:rsidRPr="003B22B6">
        <w:t xml:space="preserve">Cox </w:t>
      </w:r>
      <w:r w:rsidRPr="003B22B6">
        <w:rPr>
          <w:i/>
          <w:iCs/>
        </w:rPr>
        <w:t>et al.</w:t>
      </w:r>
      <w:r w:rsidRPr="003B22B6">
        <w:rPr>
          <w:rFonts w:eastAsia="Times New Roman"/>
          <w:highlight w:val="white"/>
          <w:lang w:val="en-GB"/>
        </w:rPr>
        <w:t xml:space="preserve"> 2018).</w:t>
      </w:r>
    </w:p>
    <w:p w14:paraId="1CC44AB7" w14:textId="77777777" w:rsidR="00364952" w:rsidRPr="003B22B6" w:rsidRDefault="00364952" w:rsidP="003B22B6">
      <w:pPr>
        <w:pStyle w:val="ListParagraph"/>
        <w:numPr>
          <w:ilvl w:val="0"/>
          <w:numId w:val="28"/>
        </w:numPr>
        <w:spacing w:line="360" w:lineRule="auto"/>
        <w:jc w:val="both"/>
        <w:rPr>
          <w:rFonts w:eastAsia="Times New Roman"/>
          <w:highlight w:val="white"/>
          <w:lang w:val="en-GB"/>
        </w:rPr>
      </w:pPr>
      <w:r w:rsidRPr="003B22B6">
        <w:rPr>
          <w:rFonts w:eastAsia="Times New Roman"/>
          <w:highlight w:val="white"/>
          <w:lang w:val="en-GB"/>
        </w:rPr>
        <w:t>Autocratic leadership styles followed in ASDA.</w:t>
      </w:r>
    </w:p>
    <w:p w14:paraId="3173063A" w14:textId="77777777" w:rsidR="00364952" w:rsidRPr="00F12B8D" w:rsidRDefault="00364952" w:rsidP="00F12B8D">
      <w:pPr>
        <w:spacing w:line="360" w:lineRule="auto"/>
        <w:jc w:val="both"/>
        <w:rPr>
          <w:rFonts w:eastAsia="Times New Roman"/>
          <w:b/>
          <w:bCs/>
          <w:color w:val="FF0000"/>
          <w:highlight w:val="white"/>
          <w:lang w:val="en-GB"/>
        </w:rPr>
      </w:pPr>
      <w:r w:rsidRPr="00F12B8D">
        <w:rPr>
          <w:rFonts w:eastAsia="Times New Roman"/>
          <w:b/>
          <w:bCs/>
          <w:color w:val="FF0000"/>
          <w:highlight w:val="white"/>
          <w:lang w:val="en-GB"/>
        </w:rPr>
        <w:t>Staff</w:t>
      </w:r>
    </w:p>
    <w:p w14:paraId="3D3E54E9" w14:textId="77777777" w:rsidR="003B22B6" w:rsidRDefault="00364952" w:rsidP="003B22B6">
      <w:pPr>
        <w:pStyle w:val="ListParagraph"/>
        <w:numPr>
          <w:ilvl w:val="0"/>
          <w:numId w:val="29"/>
        </w:numPr>
        <w:spacing w:line="360" w:lineRule="auto"/>
        <w:jc w:val="both"/>
        <w:rPr>
          <w:rFonts w:eastAsia="Times New Roman"/>
          <w:highlight w:val="white"/>
          <w:lang w:val="en-GB"/>
        </w:rPr>
      </w:pPr>
      <w:r w:rsidRPr="003B22B6">
        <w:rPr>
          <w:rFonts w:eastAsia="Times New Roman"/>
          <w:highlight w:val="white"/>
          <w:lang w:val="en-GB"/>
        </w:rPr>
        <w:t>It describes about the employees of the enterprise and their basic ability</w:t>
      </w:r>
    </w:p>
    <w:p w14:paraId="4905331B" w14:textId="4466F7D4" w:rsidR="003B22B6" w:rsidRPr="003B22B6" w:rsidRDefault="00364952" w:rsidP="003B22B6">
      <w:pPr>
        <w:pStyle w:val="ListParagraph"/>
        <w:numPr>
          <w:ilvl w:val="0"/>
          <w:numId w:val="29"/>
        </w:numPr>
        <w:spacing w:line="360" w:lineRule="auto"/>
        <w:jc w:val="both"/>
        <w:rPr>
          <w:rFonts w:eastAsia="Times New Roman"/>
          <w:highlight w:val="white"/>
          <w:lang w:val="en-GB"/>
        </w:rPr>
      </w:pPr>
      <w:r w:rsidRPr="003B22B6">
        <w:rPr>
          <w:rFonts w:eastAsia="Times New Roman"/>
          <w:highlight w:val="white"/>
          <w:lang w:val="en-GB"/>
        </w:rPr>
        <w:t>The ability of the employees of ASDA is improved through on job training provided to them</w:t>
      </w:r>
      <w:r w:rsidRPr="003B22B6">
        <w:rPr>
          <w:rFonts w:eastAsia="Times New Roman"/>
          <w:color w:val="FF0000"/>
          <w:highlight w:val="white"/>
          <w:lang w:val="en-GB"/>
        </w:rPr>
        <w:t>.</w:t>
      </w:r>
    </w:p>
    <w:p w14:paraId="7BE088F1" w14:textId="6765D765" w:rsidR="00364952" w:rsidRPr="003B22B6" w:rsidRDefault="00364952" w:rsidP="003B22B6">
      <w:pPr>
        <w:spacing w:line="360" w:lineRule="auto"/>
        <w:jc w:val="both"/>
        <w:rPr>
          <w:rFonts w:eastAsia="Times New Roman"/>
          <w:b/>
          <w:bCs/>
          <w:color w:val="FF0000"/>
          <w:highlight w:val="white"/>
          <w:lang w:val="en-GB"/>
        </w:rPr>
      </w:pPr>
      <w:r w:rsidRPr="003B22B6">
        <w:rPr>
          <w:rFonts w:eastAsia="Times New Roman"/>
          <w:b/>
          <w:bCs/>
          <w:color w:val="FF0000"/>
          <w:highlight w:val="white"/>
          <w:lang w:val="en-GB"/>
        </w:rPr>
        <w:lastRenderedPageBreak/>
        <w:t>Skills</w:t>
      </w:r>
    </w:p>
    <w:p w14:paraId="6FF26EBF" w14:textId="77777777" w:rsidR="00364952" w:rsidRPr="003B22B6" w:rsidRDefault="00364952" w:rsidP="003B22B6">
      <w:pPr>
        <w:pStyle w:val="ListParagraph"/>
        <w:numPr>
          <w:ilvl w:val="0"/>
          <w:numId w:val="31"/>
        </w:numPr>
        <w:spacing w:line="360" w:lineRule="auto"/>
        <w:jc w:val="both"/>
        <w:rPr>
          <w:rFonts w:eastAsia="Times New Roman"/>
          <w:highlight w:val="white"/>
          <w:lang w:val="en-GB"/>
        </w:rPr>
      </w:pPr>
      <w:r w:rsidRPr="003B22B6">
        <w:rPr>
          <w:rFonts w:eastAsia="Times New Roman"/>
          <w:highlight w:val="white"/>
          <w:lang w:val="en-GB"/>
        </w:rPr>
        <w:t xml:space="preserve">It states about the potential skills acquired by the employees within an enterprise. </w:t>
      </w:r>
    </w:p>
    <w:p w14:paraId="428F967D" w14:textId="0564C461" w:rsidR="00364952" w:rsidRPr="003B22B6" w:rsidRDefault="00364952" w:rsidP="003B22B6">
      <w:pPr>
        <w:pStyle w:val="ListParagraph"/>
        <w:numPr>
          <w:ilvl w:val="0"/>
          <w:numId w:val="30"/>
        </w:numPr>
        <w:spacing w:line="360" w:lineRule="auto"/>
        <w:jc w:val="both"/>
        <w:rPr>
          <w:rFonts w:eastAsia="Times New Roman"/>
          <w:highlight w:val="white"/>
          <w:lang w:val="en-GB"/>
        </w:rPr>
      </w:pPr>
      <w:r w:rsidRPr="003B22B6">
        <w:rPr>
          <w:rFonts w:eastAsia="Times New Roman"/>
          <w:highlight w:val="white"/>
          <w:lang w:val="en-GB"/>
        </w:rPr>
        <w:t>Problem solving skills, communication skills and working under pressure are some main skills required for the employees of ASDA.</w:t>
      </w:r>
    </w:p>
    <w:p w14:paraId="05CE83D3" w14:textId="7554E13E" w:rsidR="00F12B8D" w:rsidRPr="003B22B6" w:rsidRDefault="00F12B8D" w:rsidP="00F12B8D">
      <w:pPr>
        <w:spacing w:line="360" w:lineRule="auto"/>
        <w:jc w:val="both"/>
        <w:rPr>
          <w:rFonts w:eastAsia="Times New Roman"/>
          <w:highlight w:val="white"/>
          <w:lang w:val="en-GB"/>
        </w:rPr>
      </w:pPr>
    </w:p>
    <w:p w14:paraId="5451F897" w14:textId="67BA9670" w:rsidR="00F12B8D" w:rsidRDefault="00F12B8D" w:rsidP="00F12B8D">
      <w:pPr>
        <w:spacing w:line="360" w:lineRule="auto"/>
        <w:jc w:val="both"/>
        <w:rPr>
          <w:rFonts w:eastAsia="Times New Roman"/>
          <w:color w:val="FF0000"/>
          <w:highlight w:val="white"/>
          <w:lang w:val="en-GB"/>
        </w:rPr>
      </w:pPr>
    </w:p>
    <w:p w14:paraId="7C2A41DE" w14:textId="1B4C40C5" w:rsidR="00F12B8D" w:rsidRDefault="00F12B8D" w:rsidP="00F12B8D">
      <w:pPr>
        <w:spacing w:line="360" w:lineRule="auto"/>
        <w:jc w:val="both"/>
        <w:rPr>
          <w:rFonts w:eastAsia="Times New Roman"/>
          <w:color w:val="FF0000"/>
          <w:highlight w:val="white"/>
          <w:lang w:val="en-GB"/>
        </w:rPr>
      </w:pPr>
    </w:p>
    <w:p w14:paraId="575D7C0A" w14:textId="386C677F" w:rsidR="003B22B6" w:rsidRDefault="003B22B6" w:rsidP="00F12B8D">
      <w:pPr>
        <w:spacing w:line="360" w:lineRule="auto"/>
        <w:jc w:val="both"/>
        <w:rPr>
          <w:rFonts w:eastAsia="Times New Roman"/>
          <w:color w:val="FF0000"/>
          <w:highlight w:val="white"/>
          <w:lang w:val="en-GB"/>
        </w:rPr>
      </w:pPr>
    </w:p>
    <w:p w14:paraId="31CB4123" w14:textId="5D8EB8ED" w:rsidR="003B22B6" w:rsidRDefault="003B22B6" w:rsidP="00F12B8D">
      <w:pPr>
        <w:spacing w:line="360" w:lineRule="auto"/>
        <w:jc w:val="both"/>
        <w:rPr>
          <w:rFonts w:eastAsia="Times New Roman"/>
          <w:color w:val="FF0000"/>
          <w:highlight w:val="white"/>
          <w:lang w:val="en-GB"/>
        </w:rPr>
      </w:pPr>
    </w:p>
    <w:p w14:paraId="47593470" w14:textId="443D8C72" w:rsidR="003B22B6" w:rsidRDefault="003B22B6" w:rsidP="00F12B8D">
      <w:pPr>
        <w:spacing w:line="360" w:lineRule="auto"/>
        <w:jc w:val="both"/>
        <w:rPr>
          <w:rFonts w:eastAsia="Times New Roman"/>
          <w:color w:val="FF0000"/>
          <w:highlight w:val="white"/>
          <w:lang w:val="en-GB"/>
        </w:rPr>
      </w:pPr>
    </w:p>
    <w:p w14:paraId="0841D080" w14:textId="5FE8853B" w:rsidR="003B22B6" w:rsidRDefault="003B22B6" w:rsidP="00F12B8D">
      <w:pPr>
        <w:spacing w:line="360" w:lineRule="auto"/>
        <w:jc w:val="both"/>
        <w:rPr>
          <w:rFonts w:eastAsia="Times New Roman"/>
          <w:color w:val="FF0000"/>
          <w:highlight w:val="white"/>
          <w:lang w:val="en-GB"/>
        </w:rPr>
      </w:pPr>
    </w:p>
    <w:p w14:paraId="764C1441" w14:textId="5FB1EA10" w:rsidR="003B22B6" w:rsidRDefault="003B22B6" w:rsidP="00F12B8D">
      <w:pPr>
        <w:spacing w:line="360" w:lineRule="auto"/>
        <w:jc w:val="both"/>
        <w:rPr>
          <w:rFonts w:eastAsia="Times New Roman"/>
          <w:color w:val="FF0000"/>
          <w:highlight w:val="white"/>
          <w:lang w:val="en-GB"/>
        </w:rPr>
      </w:pPr>
    </w:p>
    <w:p w14:paraId="476D49BE" w14:textId="46B2E75F" w:rsidR="003B22B6" w:rsidRDefault="003B22B6" w:rsidP="00F12B8D">
      <w:pPr>
        <w:spacing w:line="360" w:lineRule="auto"/>
        <w:jc w:val="both"/>
        <w:rPr>
          <w:rFonts w:eastAsia="Times New Roman"/>
          <w:color w:val="FF0000"/>
          <w:highlight w:val="white"/>
          <w:lang w:val="en-GB"/>
        </w:rPr>
      </w:pPr>
    </w:p>
    <w:p w14:paraId="5863102F" w14:textId="6B70D1C2" w:rsidR="003B22B6" w:rsidRDefault="003B22B6" w:rsidP="00F12B8D">
      <w:pPr>
        <w:spacing w:line="360" w:lineRule="auto"/>
        <w:jc w:val="both"/>
        <w:rPr>
          <w:rFonts w:eastAsia="Times New Roman"/>
          <w:color w:val="FF0000"/>
          <w:highlight w:val="white"/>
          <w:lang w:val="en-GB"/>
        </w:rPr>
      </w:pPr>
    </w:p>
    <w:p w14:paraId="622BF4E3" w14:textId="4B5E9A95" w:rsidR="003B22B6" w:rsidRDefault="003B22B6" w:rsidP="00F12B8D">
      <w:pPr>
        <w:spacing w:line="360" w:lineRule="auto"/>
        <w:jc w:val="both"/>
        <w:rPr>
          <w:rFonts w:eastAsia="Times New Roman"/>
          <w:color w:val="FF0000"/>
          <w:highlight w:val="white"/>
          <w:lang w:val="en-GB"/>
        </w:rPr>
      </w:pPr>
    </w:p>
    <w:p w14:paraId="075D121C" w14:textId="188C76B2" w:rsidR="003B22B6" w:rsidRDefault="003B22B6" w:rsidP="00F12B8D">
      <w:pPr>
        <w:spacing w:line="360" w:lineRule="auto"/>
        <w:jc w:val="both"/>
        <w:rPr>
          <w:rFonts w:eastAsia="Times New Roman"/>
          <w:color w:val="FF0000"/>
          <w:highlight w:val="white"/>
          <w:lang w:val="en-GB"/>
        </w:rPr>
      </w:pPr>
    </w:p>
    <w:p w14:paraId="5FB238D1" w14:textId="533AA5EE" w:rsidR="003B22B6" w:rsidRDefault="003B22B6" w:rsidP="00F12B8D">
      <w:pPr>
        <w:spacing w:line="360" w:lineRule="auto"/>
        <w:jc w:val="both"/>
        <w:rPr>
          <w:rFonts w:eastAsia="Times New Roman"/>
          <w:color w:val="FF0000"/>
          <w:highlight w:val="white"/>
          <w:lang w:val="en-GB"/>
        </w:rPr>
      </w:pPr>
    </w:p>
    <w:p w14:paraId="0BFC8CE8" w14:textId="72B653E7" w:rsidR="003B22B6" w:rsidRDefault="003B22B6" w:rsidP="00F12B8D">
      <w:pPr>
        <w:spacing w:line="360" w:lineRule="auto"/>
        <w:jc w:val="both"/>
        <w:rPr>
          <w:rFonts w:eastAsia="Times New Roman"/>
          <w:color w:val="FF0000"/>
          <w:highlight w:val="white"/>
          <w:lang w:val="en-GB"/>
        </w:rPr>
      </w:pPr>
    </w:p>
    <w:p w14:paraId="57BDCAE3" w14:textId="271D5DFA" w:rsidR="003B22B6" w:rsidRDefault="003B22B6" w:rsidP="00F12B8D">
      <w:pPr>
        <w:spacing w:line="360" w:lineRule="auto"/>
        <w:jc w:val="both"/>
        <w:rPr>
          <w:rFonts w:eastAsia="Times New Roman"/>
          <w:color w:val="FF0000"/>
          <w:highlight w:val="white"/>
          <w:lang w:val="en-GB"/>
        </w:rPr>
      </w:pPr>
    </w:p>
    <w:p w14:paraId="2CAB0ECC" w14:textId="39636CD2" w:rsidR="003B22B6" w:rsidRDefault="003B22B6" w:rsidP="00F12B8D">
      <w:pPr>
        <w:spacing w:line="360" w:lineRule="auto"/>
        <w:jc w:val="both"/>
        <w:rPr>
          <w:rFonts w:eastAsia="Times New Roman"/>
          <w:color w:val="FF0000"/>
          <w:highlight w:val="white"/>
          <w:lang w:val="en-GB"/>
        </w:rPr>
      </w:pPr>
    </w:p>
    <w:p w14:paraId="36527D6C" w14:textId="15A25681" w:rsidR="003B22B6" w:rsidRDefault="003B22B6" w:rsidP="00F12B8D">
      <w:pPr>
        <w:spacing w:line="360" w:lineRule="auto"/>
        <w:jc w:val="both"/>
        <w:rPr>
          <w:rFonts w:eastAsia="Times New Roman"/>
          <w:color w:val="FF0000"/>
          <w:highlight w:val="white"/>
          <w:lang w:val="en-GB"/>
        </w:rPr>
      </w:pPr>
    </w:p>
    <w:p w14:paraId="0FDD442B" w14:textId="368CED07" w:rsidR="003B22B6" w:rsidRDefault="003B22B6" w:rsidP="00F12B8D">
      <w:pPr>
        <w:spacing w:line="360" w:lineRule="auto"/>
        <w:jc w:val="both"/>
        <w:rPr>
          <w:rFonts w:eastAsia="Times New Roman"/>
          <w:color w:val="FF0000"/>
          <w:highlight w:val="white"/>
          <w:lang w:val="en-GB"/>
        </w:rPr>
      </w:pPr>
    </w:p>
    <w:p w14:paraId="576E035A" w14:textId="32837D6C" w:rsidR="003B22B6" w:rsidRDefault="003B22B6" w:rsidP="00F12B8D">
      <w:pPr>
        <w:spacing w:line="360" w:lineRule="auto"/>
        <w:jc w:val="both"/>
        <w:rPr>
          <w:rFonts w:eastAsia="Times New Roman"/>
          <w:color w:val="FF0000"/>
          <w:highlight w:val="white"/>
          <w:lang w:val="en-GB"/>
        </w:rPr>
      </w:pPr>
    </w:p>
    <w:p w14:paraId="796F5705" w14:textId="3F6A6343" w:rsidR="003B22B6" w:rsidRDefault="003B22B6" w:rsidP="00F12B8D">
      <w:pPr>
        <w:spacing w:line="360" w:lineRule="auto"/>
        <w:jc w:val="both"/>
        <w:rPr>
          <w:rFonts w:eastAsia="Times New Roman"/>
          <w:color w:val="FF0000"/>
          <w:highlight w:val="white"/>
          <w:lang w:val="en-GB"/>
        </w:rPr>
      </w:pPr>
    </w:p>
    <w:p w14:paraId="6F6ED256" w14:textId="098814A6" w:rsidR="003B22B6" w:rsidRDefault="003B22B6" w:rsidP="00F12B8D">
      <w:pPr>
        <w:spacing w:line="360" w:lineRule="auto"/>
        <w:jc w:val="both"/>
        <w:rPr>
          <w:rFonts w:eastAsia="Times New Roman"/>
          <w:color w:val="FF0000"/>
          <w:highlight w:val="white"/>
          <w:lang w:val="en-GB"/>
        </w:rPr>
      </w:pPr>
    </w:p>
    <w:p w14:paraId="448CCAE5" w14:textId="68507B92" w:rsidR="003B22B6" w:rsidRDefault="003B22B6" w:rsidP="00F12B8D">
      <w:pPr>
        <w:spacing w:line="360" w:lineRule="auto"/>
        <w:jc w:val="both"/>
        <w:rPr>
          <w:rFonts w:eastAsia="Times New Roman"/>
          <w:color w:val="FF0000"/>
          <w:highlight w:val="white"/>
          <w:lang w:val="en-GB"/>
        </w:rPr>
      </w:pPr>
    </w:p>
    <w:p w14:paraId="72A17BB5" w14:textId="3813CFA2" w:rsidR="003B22B6" w:rsidRDefault="003B22B6" w:rsidP="00F12B8D">
      <w:pPr>
        <w:spacing w:line="360" w:lineRule="auto"/>
        <w:jc w:val="both"/>
        <w:rPr>
          <w:rFonts w:eastAsia="Times New Roman"/>
          <w:color w:val="FF0000"/>
          <w:highlight w:val="white"/>
          <w:lang w:val="en-GB"/>
        </w:rPr>
      </w:pPr>
    </w:p>
    <w:p w14:paraId="6B113D82" w14:textId="0F71A542" w:rsidR="003B22B6" w:rsidRDefault="003B22B6" w:rsidP="00F12B8D">
      <w:pPr>
        <w:spacing w:line="360" w:lineRule="auto"/>
        <w:jc w:val="both"/>
        <w:rPr>
          <w:rFonts w:eastAsia="Times New Roman"/>
          <w:color w:val="FF0000"/>
          <w:highlight w:val="white"/>
          <w:lang w:val="en-GB"/>
        </w:rPr>
      </w:pPr>
    </w:p>
    <w:p w14:paraId="15DD805D" w14:textId="6D9229C7" w:rsidR="003B22B6" w:rsidRDefault="003B22B6" w:rsidP="00F12B8D">
      <w:pPr>
        <w:spacing w:line="360" w:lineRule="auto"/>
        <w:jc w:val="both"/>
        <w:rPr>
          <w:rFonts w:eastAsia="Times New Roman"/>
          <w:color w:val="FF0000"/>
          <w:highlight w:val="white"/>
          <w:lang w:val="en-GB"/>
        </w:rPr>
      </w:pPr>
    </w:p>
    <w:p w14:paraId="1B59A7C3" w14:textId="5985B00A" w:rsidR="003B22B6" w:rsidRDefault="003B22B6" w:rsidP="00F12B8D">
      <w:pPr>
        <w:spacing w:line="360" w:lineRule="auto"/>
        <w:jc w:val="both"/>
        <w:rPr>
          <w:rFonts w:eastAsia="Times New Roman"/>
          <w:color w:val="FF0000"/>
          <w:highlight w:val="white"/>
          <w:lang w:val="en-GB"/>
        </w:rPr>
      </w:pPr>
    </w:p>
    <w:p w14:paraId="78BF656B" w14:textId="61A2A863" w:rsidR="003B22B6" w:rsidRDefault="003B22B6" w:rsidP="00F12B8D">
      <w:pPr>
        <w:spacing w:line="360" w:lineRule="auto"/>
        <w:jc w:val="both"/>
        <w:rPr>
          <w:rFonts w:eastAsia="Times New Roman"/>
          <w:color w:val="FF0000"/>
          <w:highlight w:val="white"/>
          <w:lang w:val="en-GB"/>
        </w:rPr>
      </w:pPr>
    </w:p>
    <w:p w14:paraId="3822DB2C" w14:textId="2C3EEE78" w:rsidR="003B22B6" w:rsidRDefault="003B22B6" w:rsidP="00F12B8D">
      <w:pPr>
        <w:spacing w:line="360" w:lineRule="auto"/>
        <w:jc w:val="both"/>
        <w:rPr>
          <w:rFonts w:eastAsia="Times New Roman"/>
          <w:color w:val="FF0000"/>
          <w:highlight w:val="white"/>
          <w:lang w:val="en-GB"/>
        </w:rPr>
      </w:pPr>
    </w:p>
    <w:p w14:paraId="054F3003" w14:textId="49F1A254" w:rsidR="003B22B6" w:rsidRDefault="003B22B6" w:rsidP="00F12B8D">
      <w:pPr>
        <w:spacing w:line="360" w:lineRule="auto"/>
        <w:jc w:val="both"/>
        <w:rPr>
          <w:rFonts w:eastAsia="Times New Roman"/>
          <w:color w:val="FF0000"/>
          <w:highlight w:val="white"/>
          <w:lang w:val="en-GB"/>
        </w:rPr>
      </w:pPr>
    </w:p>
    <w:p w14:paraId="55ED560B" w14:textId="0D0AC28F" w:rsidR="003B22B6" w:rsidRDefault="003B22B6" w:rsidP="00F12B8D">
      <w:pPr>
        <w:spacing w:line="360" w:lineRule="auto"/>
        <w:jc w:val="both"/>
        <w:rPr>
          <w:rFonts w:eastAsia="Times New Roman"/>
          <w:color w:val="FF0000"/>
          <w:highlight w:val="white"/>
          <w:lang w:val="en-GB"/>
        </w:rPr>
      </w:pPr>
    </w:p>
    <w:p w14:paraId="70D6A444" w14:textId="7568A702" w:rsidR="003B22B6" w:rsidRDefault="003B22B6" w:rsidP="00F12B8D">
      <w:pPr>
        <w:spacing w:line="360" w:lineRule="auto"/>
        <w:jc w:val="both"/>
        <w:rPr>
          <w:rFonts w:eastAsia="Times New Roman"/>
          <w:color w:val="FF0000"/>
          <w:highlight w:val="white"/>
          <w:lang w:val="en-GB"/>
        </w:rPr>
      </w:pPr>
    </w:p>
    <w:p w14:paraId="4ADBDD8E" w14:textId="6FCF64BA" w:rsidR="003B22B6" w:rsidRDefault="003B22B6" w:rsidP="00F12B8D">
      <w:pPr>
        <w:spacing w:line="360" w:lineRule="auto"/>
        <w:jc w:val="both"/>
        <w:rPr>
          <w:rFonts w:eastAsia="Times New Roman"/>
          <w:color w:val="FF0000"/>
          <w:highlight w:val="white"/>
          <w:lang w:val="en-GB"/>
        </w:rPr>
      </w:pPr>
    </w:p>
    <w:p w14:paraId="124EDCC9" w14:textId="77777777" w:rsidR="003B22B6" w:rsidRPr="00F12B8D" w:rsidRDefault="003B22B6" w:rsidP="00F12B8D">
      <w:pPr>
        <w:spacing w:line="360" w:lineRule="auto"/>
        <w:jc w:val="both"/>
        <w:rPr>
          <w:rFonts w:eastAsia="Times New Roman"/>
          <w:color w:val="FF0000"/>
          <w:highlight w:val="white"/>
          <w:lang w:val="en-GB"/>
        </w:rPr>
      </w:pPr>
    </w:p>
    <w:p w14:paraId="3B38ADF9" w14:textId="77777777" w:rsidR="00656EA2" w:rsidRPr="00F12B8D" w:rsidRDefault="00656EA2" w:rsidP="00364952">
      <w:pPr>
        <w:spacing w:line="360" w:lineRule="auto"/>
        <w:jc w:val="both"/>
        <w:rPr>
          <w:rFonts w:eastAsia="Times New Roman"/>
          <w:color w:val="FF0000"/>
          <w:highlight w:val="white"/>
          <w:lang w:val="en-GB"/>
        </w:rPr>
      </w:pPr>
    </w:p>
    <w:p w14:paraId="5D32500B" w14:textId="46568AFF" w:rsidR="00364952" w:rsidRPr="00F12B8D" w:rsidRDefault="00077411" w:rsidP="00364952">
      <w:pPr>
        <w:pStyle w:val="Heading1"/>
        <w:rPr>
          <w:rFonts w:ascii="Arial" w:hAnsi="Arial" w:cs="Arial"/>
          <w:color w:val="auto"/>
          <w:sz w:val="22"/>
          <w:szCs w:val="22"/>
          <w:highlight w:val="white"/>
          <w:lang w:val="en-GB"/>
        </w:rPr>
      </w:pPr>
      <w:bookmarkStart w:id="3" w:name="_Toc32853576"/>
      <w:r>
        <w:rPr>
          <w:rFonts w:ascii="Arial" w:hAnsi="Arial" w:cs="Arial"/>
          <w:color w:val="auto"/>
          <w:sz w:val="22"/>
          <w:szCs w:val="22"/>
          <w:highlight w:val="white"/>
          <w:lang w:val="en-GB"/>
        </w:rPr>
        <w:t>3</w:t>
      </w:r>
      <w:r w:rsidR="00656EA2" w:rsidRPr="00F12B8D">
        <w:rPr>
          <w:rFonts w:ascii="Arial" w:hAnsi="Arial" w:cs="Arial"/>
          <w:color w:val="auto"/>
          <w:sz w:val="22"/>
          <w:szCs w:val="22"/>
          <w:highlight w:val="white"/>
          <w:lang w:val="en-GB"/>
        </w:rPr>
        <w:t xml:space="preserve">.  </w:t>
      </w:r>
      <w:r w:rsidR="00364952" w:rsidRPr="00F12B8D">
        <w:rPr>
          <w:rFonts w:ascii="Arial" w:hAnsi="Arial" w:cs="Arial"/>
          <w:color w:val="auto"/>
          <w:sz w:val="22"/>
          <w:szCs w:val="22"/>
          <w:highlight w:val="white"/>
          <w:lang w:val="en-GB"/>
        </w:rPr>
        <w:t>Benefits and drawbacks of an organization for developing and operating CRM, Ethics and Quality systems</w:t>
      </w:r>
      <w:bookmarkEnd w:id="3"/>
    </w:p>
    <w:p w14:paraId="1931E707"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In the business industries, there are a lot of benefits that can help companies for better performance. Customer relationship management team, Ethical consideration and the quality control system help the company such as ASDA to increase the overall profit (CIM, 2016). </w:t>
      </w:r>
      <w:r w:rsidRPr="00F12B8D">
        <w:rPr>
          <w:rFonts w:eastAsia="Times New Roman"/>
          <w:lang w:val="en-GB"/>
        </w:rPr>
        <w:t>McKinsey 7-S Model is needed for a company like ASDA to improve customer relationship and increase the overall profit. There are 7 factors in the model where some of the factors are hard elements and some are soft elements through which the priority of the company is focused (</w:t>
      </w:r>
      <w:proofErr w:type="spellStart"/>
      <w:r w:rsidRPr="00F12B8D">
        <w:rPr>
          <w:rFonts w:eastAsia="Times New Roman"/>
          <w:lang w:val="en-GB"/>
        </w:rPr>
        <w:t>Ghinea</w:t>
      </w:r>
      <w:proofErr w:type="spellEnd"/>
      <w:r w:rsidRPr="00F12B8D">
        <w:rPr>
          <w:rFonts w:eastAsia="Times New Roman"/>
          <w:lang w:val="en-GB"/>
        </w:rPr>
        <w:t xml:space="preserve"> and </w:t>
      </w:r>
      <w:proofErr w:type="spellStart"/>
      <w:r w:rsidRPr="00F12B8D">
        <w:rPr>
          <w:rFonts w:eastAsia="Times New Roman"/>
          <w:lang w:val="en-GB"/>
        </w:rPr>
        <w:t>Gavrilescu</w:t>
      </w:r>
      <w:proofErr w:type="spellEnd"/>
      <w:r w:rsidRPr="00F12B8D">
        <w:rPr>
          <w:rFonts w:eastAsia="Times New Roman"/>
          <w:lang w:val="en-GB"/>
        </w:rPr>
        <w:t>, 2019). The hard elements are strategy, structure and system whereas the soft elements are shared values, skills, staff and style. These 7 elements are most essential for a company to enhance the relationship with their buyers</w:t>
      </w:r>
    </w:p>
    <w:p w14:paraId="2A78B2F6"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noProof/>
          <w:lang w:val="en-GB" w:eastAsia="en-GB"/>
        </w:rPr>
        <w:drawing>
          <wp:inline distT="0" distB="0" distL="0" distR="0" wp14:anchorId="468F9B91" wp14:editId="0E4FE88A">
            <wp:extent cx="5512435" cy="3200400"/>
            <wp:effectExtent l="0" t="0" r="1206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737662C7" w14:textId="77777777" w:rsidR="00364952" w:rsidRPr="00F12B8D" w:rsidRDefault="00364952" w:rsidP="00364952">
      <w:pPr>
        <w:pStyle w:val="Heading4"/>
        <w:rPr>
          <w:rFonts w:ascii="Arial" w:hAnsi="Arial" w:cs="Arial"/>
          <w:color w:val="auto"/>
          <w:sz w:val="22"/>
          <w:szCs w:val="22"/>
          <w:highlight w:val="white"/>
        </w:rPr>
      </w:pPr>
      <w:bookmarkStart w:id="4" w:name="_Toc34391901"/>
    </w:p>
    <w:p w14:paraId="1FB85D36" w14:textId="77777777" w:rsidR="00364952" w:rsidRPr="00F12B8D" w:rsidRDefault="00364952" w:rsidP="00364952">
      <w:pPr>
        <w:pStyle w:val="Heading4"/>
        <w:rPr>
          <w:rFonts w:ascii="Arial" w:hAnsi="Arial" w:cs="Arial"/>
          <w:color w:val="auto"/>
          <w:sz w:val="22"/>
          <w:szCs w:val="22"/>
          <w:highlight w:val="white"/>
        </w:rPr>
      </w:pPr>
      <w:r w:rsidRPr="00F12B8D">
        <w:rPr>
          <w:rFonts w:ascii="Arial" w:hAnsi="Arial" w:cs="Arial"/>
          <w:color w:val="auto"/>
          <w:sz w:val="22"/>
          <w:szCs w:val="22"/>
          <w:highlight w:val="white"/>
        </w:rPr>
        <w:t>Figure 1: Benefits of CRM</w:t>
      </w:r>
      <w:bookmarkEnd w:id="4"/>
    </w:p>
    <w:p w14:paraId="7EDCB043" w14:textId="77777777" w:rsidR="00364952" w:rsidRPr="00F12B8D" w:rsidRDefault="00364952" w:rsidP="00364952">
      <w:pPr>
        <w:spacing w:line="360" w:lineRule="auto"/>
        <w:jc w:val="center"/>
        <w:rPr>
          <w:rFonts w:eastAsia="Times New Roman"/>
          <w:highlight w:val="white"/>
          <w:lang w:val="en-GB"/>
        </w:rPr>
      </w:pPr>
      <w:r w:rsidRPr="00F12B8D">
        <w:rPr>
          <w:rFonts w:eastAsia="Times New Roman"/>
          <w:highlight w:val="white"/>
          <w:lang w:val="en-GB"/>
        </w:rPr>
        <w:t xml:space="preserve">(Source: Bolton </w:t>
      </w:r>
      <w:r w:rsidRPr="00F12B8D">
        <w:rPr>
          <w:rFonts w:eastAsia="Times New Roman"/>
          <w:i/>
          <w:highlight w:val="white"/>
          <w:lang w:val="en-GB"/>
        </w:rPr>
        <w:t>et al.</w:t>
      </w:r>
      <w:r w:rsidRPr="00F12B8D">
        <w:rPr>
          <w:rFonts w:eastAsia="Times New Roman"/>
          <w:highlight w:val="white"/>
          <w:lang w:val="en-GB"/>
        </w:rPr>
        <w:t xml:space="preserve"> 2018)</w:t>
      </w:r>
    </w:p>
    <w:p w14:paraId="7362FDC3"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b/>
          <w:i/>
          <w:highlight w:val="white"/>
          <w:lang w:val="en-GB"/>
        </w:rPr>
        <w:t xml:space="preserve">Benefits - </w:t>
      </w:r>
      <w:r w:rsidRPr="00F12B8D">
        <w:rPr>
          <w:rFonts w:eastAsia="Times New Roman"/>
          <w:highlight w:val="white"/>
          <w:lang w:val="en-GB"/>
        </w:rPr>
        <w:t xml:space="preserve">There are some benefits of CRM in an organization. The company such ASDA also has some benefits that make the company a successful rival. </w:t>
      </w:r>
    </w:p>
    <w:p w14:paraId="37AE12C2"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Better client relationship - The relationship with the customers are maintained by the CRM. The customer relationship can also be enhanced by thanking the customers after sales. This helps the company to get more knowledge about a customer and help to build a good relationship with them. In the case of profit or sales, this process is the best for the company (Bolton </w:t>
      </w:r>
      <w:r w:rsidRPr="00F12B8D">
        <w:rPr>
          <w:rFonts w:eastAsia="Times New Roman"/>
          <w:i/>
          <w:highlight w:val="white"/>
          <w:lang w:val="en-GB"/>
        </w:rPr>
        <w:t>et al.</w:t>
      </w:r>
      <w:r w:rsidRPr="00F12B8D">
        <w:rPr>
          <w:rFonts w:eastAsia="Times New Roman"/>
          <w:highlight w:val="white"/>
          <w:lang w:val="en-GB"/>
        </w:rPr>
        <w:t xml:space="preserve"> 2018). </w:t>
      </w:r>
    </w:p>
    <w:p w14:paraId="2C126C20"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lastRenderedPageBreak/>
        <w:t>Improve the ability to cross-sell - the proper need of a customer is the most important thing that needs to be known to the management team. This will help the company for a better sales process.</w:t>
      </w:r>
    </w:p>
    <w:p w14:paraId="59CAE4AF"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Simplified marketing planning - CRM also helps the company for creating a better marketing strategy. Marketing strategy is performed in the step after </w:t>
      </w:r>
      <w:proofErr w:type="spellStart"/>
      <w:r w:rsidRPr="00F12B8D">
        <w:rPr>
          <w:rFonts w:eastAsia="Times New Roman"/>
          <w:highlight w:val="white"/>
          <w:lang w:val="en-GB"/>
        </w:rPr>
        <w:t>analyzing</w:t>
      </w:r>
      <w:proofErr w:type="spellEnd"/>
      <w:r w:rsidRPr="00F12B8D">
        <w:rPr>
          <w:rFonts w:eastAsia="Times New Roman"/>
          <w:highlight w:val="white"/>
          <w:lang w:val="en-GB"/>
        </w:rPr>
        <w:t xml:space="preserve"> the customer data. After knowing the customer reaction, the planning will be easier for the marketing department of ASDA.</w:t>
      </w:r>
    </w:p>
    <w:p w14:paraId="57B3FE57"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Improve efficiency in serving clients - CRM helps a company to serve the customers a better service. This process serves the customers with a better service with efficiency.</w:t>
      </w:r>
    </w:p>
    <w:p w14:paraId="2F31379B"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Better staff satisfaction - The knowledge about the customer is also a factor that needs to be known to the staff members also for better service. In this purpose, CRM helps the staff members for satisfying the work culture and providing a better service (Cremer </w:t>
      </w:r>
      <w:r w:rsidRPr="00F12B8D">
        <w:rPr>
          <w:rFonts w:eastAsia="Times New Roman"/>
          <w:i/>
          <w:highlight w:val="white"/>
          <w:lang w:val="en-GB"/>
        </w:rPr>
        <w:t>et al.</w:t>
      </w:r>
      <w:r w:rsidRPr="00F12B8D">
        <w:rPr>
          <w:rFonts w:eastAsia="Times New Roman"/>
          <w:highlight w:val="white"/>
          <w:lang w:val="en-GB"/>
        </w:rPr>
        <w:t xml:space="preserve"> 2017). </w:t>
      </w:r>
    </w:p>
    <w:p w14:paraId="0E2F13A6" w14:textId="77777777" w:rsidR="00364952" w:rsidRPr="00F12B8D" w:rsidRDefault="00364952" w:rsidP="00364952">
      <w:pPr>
        <w:numPr>
          <w:ilvl w:val="0"/>
          <w:numId w:val="9"/>
        </w:numPr>
        <w:spacing w:line="360" w:lineRule="auto"/>
        <w:jc w:val="both"/>
        <w:rPr>
          <w:rFonts w:eastAsia="Times New Roman"/>
          <w:highlight w:val="white"/>
          <w:lang w:val="en-GB"/>
        </w:rPr>
      </w:pPr>
      <w:r w:rsidRPr="00F12B8D">
        <w:rPr>
          <w:rFonts w:eastAsia="Times New Roman"/>
          <w:highlight w:val="white"/>
          <w:lang w:val="en-GB"/>
        </w:rPr>
        <w:t xml:space="preserve">Increase in trust - The Company ASDA needs to maintain ethical consideration to increase the trust among the customers. This helps the company to improve its relationship status at a better level (Adhikari and Bhattacharya, 2016). </w:t>
      </w:r>
    </w:p>
    <w:p w14:paraId="3F116EB8" w14:textId="2C9E670F" w:rsidR="00364952" w:rsidRPr="00F12B8D" w:rsidRDefault="006E6687" w:rsidP="00364952">
      <w:pPr>
        <w:spacing w:line="360" w:lineRule="auto"/>
        <w:jc w:val="both"/>
        <w:rPr>
          <w:rFonts w:eastAsia="Times New Roman"/>
          <w:highlight w:val="white"/>
          <w:lang w:val="en-GB"/>
        </w:rPr>
      </w:pPr>
      <w:r>
        <w:rPr>
          <w:rFonts w:eastAsia="Times New Roman"/>
          <w:highlight w:val="white"/>
          <w:lang w:val="en-GB"/>
        </w:rPr>
        <w:t xml:space="preserve">            </w:t>
      </w:r>
      <w:r w:rsidR="00364952" w:rsidRPr="00F12B8D">
        <w:rPr>
          <w:rFonts w:eastAsia="Times New Roman"/>
          <w:highlight w:val="white"/>
          <w:lang w:val="en-GB"/>
        </w:rPr>
        <w:t xml:space="preserve">There are also some drawbacks or CRM system - </w:t>
      </w:r>
    </w:p>
    <w:p w14:paraId="1AD15127"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Losses in the record - Record loss are one of the main drawbacks of using a CRM system. In the systemic architecture of the company CRM, the data set can be lost. Thus, CRM is not the proper system to use </w:t>
      </w:r>
      <w:r w:rsidRPr="00F12B8D">
        <w:rPr>
          <w:highlight w:val="white"/>
        </w:rPr>
        <w:t>(</w:t>
      </w:r>
      <w:proofErr w:type="spellStart"/>
      <w:r w:rsidRPr="00F12B8D">
        <w:rPr>
          <w:highlight w:val="white"/>
        </w:rPr>
        <w:t>Bilgihan</w:t>
      </w:r>
      <w:proofErr w:type="spellEnd"/>
      <w:r w:rsidRPr="00F12B8D">
        <w:rPr>
          <w:highlight w:val="white"/>
        </w:rPr>
        <w:t xml:space="preserve"> et al. 2016).</w:t>
      </w:r>
    </w:p>
    <w:p w14:paraId="6B230382"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Eliminate human element - Eliminating the human elements are another drawback for using CRM software. The automated system response sometimes lowers the total revenue of the company which can impact the total financial structure of the company.</w:t>
      </w:r>
    </w:p>
    <w:p w14:paraId="394A70DD"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Security issue - In the automatic system, risks are always a great issue. In CRM software the risk factors are very high. Lack of security can break the ethical representation of ASDA. </w:t>
      </w:r>
    </w:p>
    <w:p w14:paraId="77D891A5"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Technical support - Technical support is one of the issues regarding CRM systems. Lack of technical support sometimes hampers the workforce of the company such as ASDA, TESCO and ICELAND. </w:t>
      </w:r>
    </w:p>
    <w:p w14:paraId="4A584C18" w14:textId="13F6DFDE"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Third-party access - Third-party access in a system increases the risk factor of a company such as ASDA. In other companies such as TESCO and ICELAND, the </w:t>
      </w:r>
      <w:r w:rsidR="003B22B6" w:rsidRPr="00F12B8D">
        <w:rPr>
          <w:rFonts w:eastAsia="Times New Roman"/>
          <w:highlight w:val="white"/>
          <w:lang w:val="en-GB"/>
        </w:rPr>
        <w:t>third-party</w:t>
      </w:r>
      <w:r w:rsidRPr="00F12B8D">
        <w:rPr>
          <w:rFonts w:eastAsia="Times New Roman"/>
          <w:highlight w:val="white"/>
          <w:lang w:val="en-GB"/>
        </w:rPr>
        <w:t xml:space="preserve"> access in CRM also causes the risk of the customer data.</w:t>
      </w:r>
    </w:p>
    <w:p w14:paraId="386C16F3"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t xml:space="preserve">Ethics - Sometimes ethics decreases the company profit as well as the architecture. The ethics sometimes destroy the community of the workplace and it causes the ultimate loss (Rosenbaum et al. (2017)). </w:t>
      </w:r>
    </w:p>
    <w:p w14:paraId="25B94723" w14:textId="77777777" w:rsidR="00364952" w:rsidRPr="00F12B8D" w:rsidRDefault="00364952" w:rsidP="00364952">
      <w:pPr>
        <w:numPr>
          <w:ilvl w:val="0"/>
          <w:numId w:val="10"/>
        </w:numPr>
        <w:spacing w:line="360" w:lineRule="auto"/>
        <w:jc w:val="both"/>
        <w:rPr>
          <w:rFonts w:eastAsia="Times New Roman"/>
          <w:highlight w:val="white"/>
          <w:lang w:val="en-GB"/>
        </w:rPr>
      </w:pPr>
      <w:r w:rsidRPr="00F12B8D">
        <w:rPr>
          <w:rFonts w:eastAsia="Times New Roman"/>
          <w:highlight w:val="white"/>
          <w:lang w:val="en-GB"/>
        </w:rPr>
        <w:lastRenderedPageBreak/>
        <w:t>Quality system - the Quality system is the factor that increases the total productivity and profit of a company but sometimes the failure in quality system degrades the workforce of the company.</w:t>
      </w:r>
    </w:p>
    <w:p w14:paraId="4FEAE1E8"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Companies such as ASDA, TESCO and ICELAND need to follow the four-layer quality model to produce better productivity.</w:t>
      </w:r>
    </w:p>
    <w:p w14:paraId="00E9531B"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monitoring</w:t>
      </w:r>
    </w:p>
    <w:p w14:paraId="1225F3C6"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control</w:t>
      </w:r>
    </w:p>
    <w:p w14:paraId="5505B8EA"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Quality assurance</w:t>
      </w:r>
    </w:p>
    <w:p w14:paraId="5793C103" w14:textId="77777777" w:rsidR="00364952" w:rsidRPr="00F12B8D" w:rsidRDefault="00364952" w:rsidP="00364952">
      <w:pPr>
        <w:numPr>
          <w:ilvl w:val="0"/>
          <w:numId w:val="11"/>
        </w:numPr>
        <w:spacing w:line="360" w:lineRule="auto"/>
        <w:jc w:val="both"/>
        <w:rPr>
          <w:rFonts w:eastAsia="Times New Roman"/>
          <w:highlight w:val="white"/>
          <w:lang w:val="en-GB"/>
        </w:rPr>
      </w:pPr>
      <w:r w:rsidRPr="00F12B8D">
        <w:rPr>
          <w:rFonts w:eastAsia="Times New Roman"/>
          <w:highlight w:val="white"/>
          <w:lang w:val="en-GB"/>
        </w:rPr>
        <w:t xml:space="preserve">Total quality management </w:t>
      </w:r>
    </w:p>
    <w:p w14:paraId="5A6063B5" w14:textId="77777777" w:rsidR="00364952" w:rsidRPr="00F12B8D" w:rsidRDefault="00364952" w:rsidP="00364952">
      <w:pPr>
        <w:spacing w:line="360" w:lineRule="auto"/>
        <w:jc w:val="both"/>
        <w:rPr>
          <w:rFonts w:eastAsia="Times New Roman"/>
          <w:highlight w:val="white"/>
          <w:lang w:val="en-GB"/>
        </w:rPr>
      </w:pPr>
      <w:r w:rsidRPr="00F12B8D">
        <w:rPr>
          <w:rFonts w:eastAsia="Times New Roman"/>
          <w:highlight w:val="white"/>
          <w:lang w:val="en-GB"/>
        </w:rPr>
        <w:t xml:space="preserve">This quality model needs to be maintained by the companies to produce better productivity among the rivals.  </w:t>
      </w:r>
    </w:p>
    <w:p w14:paraId="1BD1B356" w14:textId="77777777" w:rsidR="00813F50" w:rsidRDefault="00813F50" w:rsidP="00077411">
      <w:pPr>
        <w:pStyle w:val="Heading2"/>
        <w:rPr>
          <w:rFonts w:ascii="Arial" w:hAnsi="Arial" w:cs="Arial"/>
          <w:i/>
          <w:iCs/>
          <w:color w:val="FF0000"/>
          <w:sz w:val="22"/>
          <w:szCs w:val="22"/>
          <w:lang w:val="en-GB"/>
        </w:rPr>
      </w:pPr>
      <w:bookmarkStart w:id="5" w:name="_Toc32853577"/>
    </w:p>
    <w:p w14:paraId="677A19D0" w14:textId="5702C78C" w:rsidR="00364952" w:rsidRPr="00813F50" w:rsidRDefault="00364952" w:rsidP="00813F50">
      <w:pPr>
        <w:rPr>
          <w:b/>
          <w:bCs/>
          <w:lang w:val="en-GB"/>
        </w:rPr>
      </w:pPr>
      <w:r w:rsidRPr="00813F50">
        <w:rPr>
          <w:b/>
          <w:bCs/>
          <w:lang w:val="en-GB"/>
        </w:rPr>
        <w:t>SWOT analysis of ASDA</w:t>
      </w:r>
      <w:bookmarkEnd w:id="5"/>
    </w:p>
    <w:p w14:paraId="523D3C6B" w14:textId="77777777" w:rsidR="00364952" w:rsidRPr="00F12B8D" w:rsidRDefault="00364952" w:rsidP="00364952">
      <w:pPr>
        <w:rPr>
          <w:lang w:val="en-GB"/>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64952" w:rsidRPr="00F12B8D" w14:paraId="1E3A73AC"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1243B861"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Strength </w:t>
            </w:r>
          </w:p>
        </w:tc>
        <w:tc>
          <w:tcPr>
            <w:tcW w:w="4680" w:type="dxa"/>
            <w:tcBorders>
              <w:top w:val="single" w:sz="8" w:space="0" w:color="000000"/>
              <w:left w:val="single" w:sz="8" w:space="0" w:color="000000"/>
              <w:bottom w:val="single" w:sz="8" w:space="0" w:color="000000"/>
              <w:right w:val="single" w:sz="8" w:space="0" w:color="000000"/>
            </w:tcBorders>
            <w:hideMark/>
          </w:tcPr>
          <w:p w14:paraId="4B051D1B"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Weakness </w:t>
            </w:r>
          </w:p>
        </w:tc>
      </w:tr>
      <w:tr w:rsidR="00364952" w:rsidRPr="00F12B8D" w14:paraId="3F807563"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43743F50"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Huge productivity: </w:t>
            </w:r>
            <w:r w:rsidRPr="00F12B8D">
              <w:rPr>
                <w:rFonts w:eastAsia="Times New Roman"/>
                <w:lang w:val="en-GB"/>
              </w:rPr>
              <w:t>ASDA companies have a huge number of products in the market, such as Asda Mobile, George Clothing, Asda Money.</w:t>
            </w:r>
          </w:p>
          <w:p w14:paraId="5DADB1E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To You Parcel Services: </w:t>
            </w:r>
            <w:r w:rsidRPr="00F12B8D">
              <w:rPr>
                <w:rFonts w:eastAsia="Times New Roman"/>
                <w:lang w:val="en-GB"/>
              </w:rPr>
              <w:t xml:space="preserve"> this company provides you with parcel service with its huge distribution network. </w:t>
            </w:r>
          </w:p>
          <w:p w14:paraId="6B8E126D"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Huge distribution: </w:t>
            </w:r>
            <w:r w:rsidRPr="00F12B8D">
              <w:rPr>
                <w:rFonts w:eastAsia="Times New Roman"/>
                <w:lang w:val="en-GB"/>
              </w:rPr>
              <w:t xml:space="preserve">this company has to distribute their product across the UK and for that they have 25 distribution </w:t>
            </w:r>
            <w:proofErr w:type="spellStart"/>
            <w:r w:rsidRPr="00F12B8D">
              <w:rPr>
                <w:rFonts w:eastAsia="Times New Roman"/>
                <w:lang w:val="en-GB"/>
              </w:rPr>
              <w:t>centers</w:t>
            </w:r>
            <w:proofErr w:type="spellEnd"/>
            <w:r w:rsidRPr="00F12B8D">
              <w:rPr>
                <w:rFonts w:eastAsia="Times New Roman"/>
                <w:lang w:val="en-GB"/>
              </w:rPr>
              <w:t xml:space="preserve"> (asda.com, 2020).</w:t>
            </w:r>
          </w:p>
          <w:p w14:paraId="4465CBF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Good communication with the customers: </w:t>
            </w:r>
            <w:r w:rsidRPr="00F12B8D">
              <w:rPr>
                <w:rFonts w:eastAsia="Times New Roman"/>
                <w:lang w:val="en-GB"/>
              </w:rPr>
              <w:t xml:space="preserve"> this company always provides the priority over the need of their customers and the feedback provided by the customers help the company to develop more efficiently.</w:t>
            </w:r>
          </w:p>
          <w:p w14:paraId="104DCF92"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Strong brand name: </w:t>
            </w:r>
            <w:r w:rsidRPr="00F12B8D">
              <w:rPr>
                <w:rFonts w:eastAsia="Times New Roman"/>
                <w:lang w:val="en-GB"/>
              </w:rPr>
              <w:t xml:space="preserve">this company has a strong brand name, and it helps the company to get the attention of the </w:t>
            </w:r>
            <w:r w:rsidRPr="00F12B8D">
              <w:rPr>
                <w:rFonts w:eastAsia="Times New Roman"/>
                <w:lang w:val="en-GB"/>
              </w:rPr>
              <w:lastRenderedPageBreak/>
              <w:t>customers.</w:t>
            </w:r>
          </w:p>
          <w:p w14:paraId="1420C08D"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Sustainability: </w:t>
            </w:r>
            <w:r w:rsidRPr="00F12B8D">
              <w:rPr>
                <w:rFonts w:eastAsia="Times New Roman"/>
                <w:lang w:val="en-GB"/>
              </w:rPr>
              <w:t>this company always tries to be eco-friendly.</w:t>
            </w:r>
          </w:p>
          <w:p w14:paraId="478790A7" w14:textId="77777777" w:rsidR="00364952" w:rsidRPr="00F12B8D" w:rsidRDefault="00364952" w:rsidP="00AA7782">
            <w:pPr>
              <w:widowControl w:val="0"/>
              <w:numPr>
                <w:ilvl w:val="0"/>
                <w:numId w:val="12"/>
              </w:numPr>
              <w:spacing w:line="360" w:lineRule="auto"/>
              <w:rPr>
                <w:rFonts w:eastAsia="Times New Roman"/>
                <w:b/>
                <w:lang w:val="en-GB"/>
              </w:rPr>
            </w:pPr>
            <w:r w:rsidRPr="00F12B8D">
              <w:rPr>
                <w:rFonts w:eastAsia="Times New Roman"/>
                <w:b/>
                <w:lang w:val="en-GB"/>
              </w:rPr>
              <w:t xml:space="preserve">Well campaigns for their products: </w:t>
            </w:r>
            <w:r w:rsidRPr="00F12B8D">
              <w:rPr>
                <w:rFonts w:eastAsia="Times New Roman"/>
                <w:lang w:val="en-GB"/>
              </w:rPr>
              <w:t xml:space="preserve"> this company provides excellent quality campaigns regarding their projects and products.</w:t>
            </w:r>
          </w:p>
        </w:tc>
        <w:tc>
          <w:tcPr>
            <w:tcW w:w="4680" w:type="dxa"/>
            <w:tcBorders>
              <w:top w:val="single" w:sz="8" w:space="0" w:color="000000"/>
              <w:left w:val="single" w:sz="8" w:space="0" w:color="000000"/>
              <w:bottom w:val="single" w:sz="8" w:space="0" w:color="000000"/>
              <w:right w:val="single" w:sz="8" w:space="0" w:color="000000"/>
            </w:tcBorders>
            <w:hideMark/>
          </w:tcPr>
          <w:p w14:paraId="36C52FAF"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lastRenderedPageBreak/>
              <w:t xml:space="preserve">Limitation in the global presence: </w:t>
            </w:r>
            <w:r w:rsidRPr="00F12B8D">
              <w:rPr>
                <w:rFonts w:eastAsia="Times New Roman"/>
                <w:lang w:val="en-GB"/>
              </w:rPr>
              <w:t xml:space="preserve"> this company has a few global presences as compared to their rival companies. </w:t>
            </w:r>
          </w:p>
          <w:p w14:paraId="45C31E52"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 xml:space="preserve">Price-fixing: </w:t>
            </w:r>
            <w:r w:rsidRPr="00F12B8D">
              <w:rPr>
                <w:rFonts w:eastAsia="Times New Roman"/>
                <w:lang w:val="en-GB"/>
              </w:rPr>
              <w:t>this company has to face difficulties for price-fixing on the dairy products, and they have to lose a huge number of customers.</w:t>
            </w:r>
          </w:p>
          <w:p w14:paraId="696F1025"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False Advertising:</w:t>
            </w:r>
            <w:r w:rsidRPr="00F12B8D">
              <w:rPr>
                <w:rFonts w:eastAsia="Times New Roman"/>
                <w:lang w:val="en-GB"/>
              </w:rPr>
              <w:t xml:space="preserve"> this thing also became a difficulty for this company at one time, and the advertisements were about providing the lower price of their products as compared to any other supermarkets. </w:t>
            </w:r>
          </w:p>
          <w:p w14:paraId="64CB4BE8"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t xml:space="preserve">The scandal about having horse meat in the place of fresh meat: </w:t>
            </w:r>
            <w:r w:rsidRPr="00F12B8D">
              <w:rPr>
                <w:rFonts w:eastAsia="Times New Roman"/>
                <w:lang w:val="en-GB"/>
              </w:rPr>
              <w:t>this company has to face controversy regarding selling the horsemeat in the place of fresh meat, and for that, the company has lost their customers (asda.com, 2020).</w:t>
            </w:r>
          </w:p>
          <w:p w14:paraId="662BF5C5" w14:textId="77777777" w:rsidR="00364952" w:rsidRPr="00F12B8D" w:rsidRDefault="00364952" w:rsidP="00AA7782">
            <w:pPr>
              <w:widowControl w:val="0"/>
              <w:numPr>
                <w:ilvl w:val="0"/>
                <w:numId w:val="13"/>
              </w:numPr>
              <w:spacing w:line="360" w:lineRule="auto"/>
              <w:rPr>
                <w:rFonts w:eastAsia="Times New Roman"/>
                <w:b/>
                <w:lang w:val="en-GB"/>
              </w:rPr>
            </w:pPr>
            <w:r w:rsidRPr="00F12B8D">
              <w:rPr>
                <w:rFonts w:eastAsia="Times New Roman"/>
                <w:b/>
                <w:lang w:val="en-GB"/>
              </w:rPr>
              <w:lastRenderedPageBreak/>
              <w:t xml:space="preserve">Critics: </w:t>
            </w:r>
            <w:r w:rsidRPr="00F12B8D">
              <w:rPr>
                <w:rFonts w:eastAsia="Times New Roman"/>
                <w:lang w:val="en-GB"/>
              </w:rPr>
              <w:t xml:space="preserve"> this company has to face some criticism about the products they deliver to their customers. </w:t>
            </w:r>
          </w:p>
        </w:tc>
      </w:tr>
      <w:tr w:rsidR="00364952" w:rsidRPr="00F12B8D" w14:paraId="50301668"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hideMark/>
          </w:tcPr>
          <w:p w14:paraId="3E24233E"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lastRenderedPageBreak/>
              <w:t xml:space="preserve">Opportunities </w:t>
            </w:r>
          </w:p>
        </w:tc>
        <w:tc>
          <w:tcPr>
            <w:tcW w:w="4680" w:type="dxa"/>
            <w:tcBorders>
              <w:top w:val="single" w:sz="8" w:space="0" w:color="000000"/>
              <w:left w:val="single" w:sz="8" w:space="0" w:color="000000"/>
              <w:bottom w:val="single" w:sz="8" w:space="0" w:color="000000"/>
              <w:right w:val="single" w:sz="8" w:space="0" w:color="000000"/>
            </w:tcBorders>
            <w:hideMark/>
          </w:tcPr>
          <w:p w14:paraId="0B68D7EB" w14:textId="77777777" w:rsidR="00364952" w:rsidRPr="00F12B8D" w:rsidRDefault="00364952">
            <w:pPr>
              <w:widowControl w:val="0"/>
              <w:spacing w:line="360" w:lineRule="auto"/>
              <w:jc w:val="center"/>
              <w:rPr>
                <w:rFonts w:eastAsia="Times New Roman"/>
                <w:b/>
                <w:lang w:val="en-GB"/>
              </w:rPr>
            </w:pPr>
            <w:r w:rsidRPr="00F12B8D">
              <w:rPr>
                <w:rFonts w:eastAsia="Times New Roman"/>
                <w:b/>
                <w:lang w:val="en-GB"/>
              </w:rPr>
              <w:t xml:space="preserve">Threats </w:t>
            </w:r>
          </w:p>
        </w:tc>
      </w:tr>
      <w:tr w:rsidR="00364952" w:rsidRPr="00F12B8D" w14:paraId="65E75891" w14:textId="77777777" w:rsidTr="00364952">
        <w:trPr>
          <w:jc w:val="center"/>
        </w:trPr>
        <w:tc>
          <w:tcPr>
            <w:tcW w:w="4680" w:type="dxa"/>
            <w:tcBorders>
              <w:top w:val="single" w:sz="8" w:space="0" w:color="000000"/>
              <w:left w:val="single" w:sz="8" w:space="0" w:color="000000"/>
              <w:bottom w:val="single" w:sz="8" w:space="0" w:color="000000"/>
              <w:right w:val="single" w:sz="8" w:space="0" w:color="000000"/>
            </w:tcBorders>
          </w:tcPr>
          <w:p w14:paraId="5FD86AEC"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Evolution of new domains: </w:t>
            </w:r>
            <w:r w:rsidRPr="00F12B8D">
              <w:rPr>
                <w:rFonts w:eastAsia="Times New Roman"/>
                <w:lang w:val="en-GB"/>
              </w:rPr>
              <w:t xml:space="preserve"> this company can develop by expanding in the new sections such as jewellery, pharmacy </w:t>
            </w:r>
          </w:p>
          <w:p w14:paraId="0C8AC31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Spreading in other countries:  </w:t>
            </w:r>
            <w:r w:rsidRPr="00F12B8D">
              <w:rPr>
                <w:rFonts w:eastAsia="Times New Roman"/>
                <w:lang w:val="en-GB"/>
              </w:rPr>
              <w:t xml:space="preserve"> for the development of this company, they have to expand themselves to other countries.</w:t>
            </w:r>
          </w:p>
          <w:p w14:paraId="426B1DA6"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Obtaining small companies: </w:t>
            </w:r>
            <w:r w:rsidRPr="00F12B8D">
              <w:rPr>
                <w:rFonts w:eastAsia="Times New Roman"/>
                <w:lang w:val="en-GB"/>
              </w:rPr>
              <w:t>this can be another opportunity of this company by acquiring small-sized companies to expand the ASDA Company.</w:t>
            </w:r>
          </w:p>
          <w:p w14:paraId="225D506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Online-based marketing: </w:t>
            </w:r>
            <w:r w:rsidRPr="00F12B8D">
              <w:rPr>
                <w:rFonts w:eastAsia="Times New Roman"/>
                <w:lang w:val="en-GB"/>
              </w:rPr>
              <w:t>nowadays, most of the customers are doing their shopping online, and for that, the more online-based marketing can be provided, the more successful the company will receive.</w:t>
            </w:r>
          </w:p>
          <w:p w14:paraId="70E27D38" w14:textId="77777777" w:rsidR="00364952" w:rsidRPr="00F12B8D" w:rsidRDefault="00364952" w:rsidP="00AA7782">
            <w:pPr>
              <w:widowControl w:val="0"/>
              <w:numPr>
                <w:ilvl w:val="0"/>
                <w:numId w:val="14"/>
              </w:numPr>
              <w:spacing w:line="360" w:lineRule="auto"/>
              <w:rPr>
                <w:rFonts w:eastAsia="Times New Roman"/>
                <w:b/>
                <w:lang w:val="en-GB"/>
              </w:rPr>
            </w:pPr>
            <w:r w:rsidRPr="00F12B8D">
              <w:rPr>
                <w:rFonts w:eastAsia="Times New Roman"/>
                <w:b/>
                <w:lang w:val="en-GB"/>
              </w:rPr>
              <w:t xml:space="preserve">Long term policies: </w:t>
            </w:r>
            <w:r w:rsidRPr="00F12B8D">
              <w:rPr>
                <w:rFonts w:eastAsia="Times New Roman"/>
                <w:lang w:val="en-GB"/>
              </w:rPr>
              <w:t xml:space="preserve"> this company has long term goals, and that is mainly based on the 100 per cent sustainable recycled and packaged product along with anaerobic digestion of the operational waste. They even try to reduce food wastage. These things </w:t>
            </w:r>
            <w:r w:rsidRPr="00F12B8D">
              <w:rPr>
                <w:rFonts w:eastAsia="Times New Roman"/>
                <w:lang w:val="en-GB"/>
              </w:rPr>
              <w:lastRenderedPageBreak/>
              <w:t xml:space="preserve">can help in the development of the company position.  </w:t>
            </w:r>
          </w:p>
          <w:p w14:paraId="3BEACC93" w14:textId="77777777" w:rsidR="00364952" w:rsidRPr="00F12B8D" w:rsidRDefault="00364952">
            <w:pPr>
              <w:widowControl w:val="0"/>
              <w:spacing w:line="360" w:lineRule="auto"/>
              <w:ind w:left="720"/>
              <w:rPr>
                <w:rFonts w:eastAsia="Times New Roman"/>
                <w:lang w:val="en-GB"/>
              </w:rPr>
            </w:pPr>
          </w:p>
        </w:tc>
        <w:tc>
          <w:tcPr>
            <w:tcW w:w="4680" w:type="dxa"/>
            <w:tcBorders>
              <w:top w:val="single" w:sz="8" w:space="0" w:color="000000"/>
              <w:left w:val="single" w:sz="8" w:space="0" w:color="000000"/>
              <w:bottom w:val="single" w:sz="8" w:space="0" w:color="000000"/>
              <w:right w:val="single" w:sz="8" w:space="0" w:color="000000"/>
            </w:tcBorders>
            <w:hideMark/>
          </w:tcPr>
          <w:p w14:paraId="39B6E75D"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lastRenderedPageBreak/>
              <w:t xml:space="preserve">The price difference of the products with the other retailer shops: </w:t>
            </w:r>
            <w:r w:rsidRPr="00F12B8D">
              <w:rPr>
                <w:rFonts w:eastAsia="Times New Roman"/>
                <w:lang w:val="en-GB"/>
              </w:rPr>
              <w:t>this is a threat for this company and the price war with the competitor companies is a big negative point for this company.</w:t>
            </w:r>
          </w:p>
          <w:p w14:paraId="38D6AAF6"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Political leader and government change: </w:t>
            </w:r>
            <w:r w:rsidRPr="00F12B8D">
              <w:rPr>
                <w:rFonts w:eastAsia="Times New Roman"/>
                <w:lang w:val="en-GB"/>
              </w:rPr>
              <w:t>the changes of the political leaders and the government provide some challenges sometimes to the company and become a threat.</w:t>
            </w:r>
          </w:p>
          <w:p w14:paraId="1E69607B"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Lowering the price of the product by the rival companies: </w:t>
            </w:r>
            <w:r w:rsidRPr="00F12B8D">
              <w:rPr>
                <w:rFonts w:eastAsia="Times New Roman"/>
                <w:lang w:val="en-GB"/>
              </w:rPr>
              <w:t xml:space="preserve"> this thing becomes a threat for the business of the ASDA Company.</w:t>
            </w:r>
          </w:p>
          <w:p w14:paraId="4BA7229A" w14:textId="77777777" w:rsidR="00364952" w:rsidRPr="00F12B8D" w:rsidRDefault="00364952" w:rsidP="00AA7782">
            <w:pPr>
              <w:widowControl w:val="0"/>
              <w:numPr>
                <w:ilvl w:val="0"/>
                <w:numId w:val="15"/>
              </w:numPr>
              <w:spacing w:line="360" w:lineRule="auto"/>
              <w:rPr>
                <w:rFonts w:eastAsia="Times New Roman"/>
                <w:b/>
                <w:lang w:val="en-GB"/>
              </w:rPr>
            </w:pPr>
            <w:r w:rsidRPr="00F12B8D">
              <w:rPr>
                <w:rFonts w:eastAsia="Times New Roman"/>
                <w:b/>
                <w:lang w:val="en-GB"/>
              </w:rPr>
              <w:t xml:space="preserve">Existence of other retailer companies: </w:t>
            </w:r>
            <w:r w:rsidRPr="00F12B8D">
              <w:rPr>
                <w:rFonts w:eastAsia="Times New Roman"/>
                <w:lang w:val="en-GB"/>
              </w:rPr>
              <w:t xml:space="preserve"> the presence of other retailer companies in the online-based business also provides the challenges to the company.     </w:t>
            </w:r>
          </w:p>
        </w:tc>
      </w:tr>
    </w:tbl>
    <w:p w14:paraId="773D9EB8" w14:textId="77777777" w:rsidR="00364952" w:rsidRPr="00F12B8D" w:rsidRDefault="00364952" w:rsidP="00364952">
      <w:pPr>
        <w:pStyle w:val="Heading5"/>
        <w:rPr>
          <w:rFonts w:ascii="Arial" w:hAnsi="Arial" w:cs="Arial"/>
          <w:color w:val="auto"/>
          <w:sz w:val="22"/>
          <w:szCs w:val="22"/>
        </w:rPr>
      </w:pPr>
      <w:bookmarkStart w:id="6" w:name="_Toc34392016"/>
      <w:r w:rsidRPr="00F12B8D">
        <w:rPr>
          <w:rFonts w:ascii="Arial" w:hAnsi="Arial" w:cs="Arial"/>
          <w:color w:val="auto"/>
          <w:sz w:val="22"/>
          <w:szCs w:val="22"/>
        </w:rPr>
        <w:lastRenderedPageBreak/>
        <w:t>Table 1: SWOT analysis of ASDA</w:t>
      </w:r>
      <w:bookmarkEnd w:id="6"/>
    </w:p>
    <w:p w14:paraId="11FEF634" w14:textId="77777777" w:rsidR="00364952" w:rsidRPr="00F12B8D" w:rsidRDefault="00364952" w:rsidP="00364952">
      <w:pPr>
        <w:spacing w:line="360" w:lineRule="auto"/>
        <w:jc w:val="center"/>
        <w:rPr>
          <w:rFonts w:eastAsia="Times New Roman"/>
          <w:lang w:val="en-GB"/>
        </w:rPr>
      </w:pPr>
      <w:r w:rsidRPr="00F12B8D">
        <w:rPr>
          <w:rFonts w:eastAsia="Times New Roman"/>
          <w:lang w:val="en-GB"/>
        </w:rPr>
        <w:t xml:space="preserve">(Source: </w:t>
      </w:r>
      <w:proofErr w:type="spellStart"/>
      <w:r w:rsidRPr="00F12B8D">
        <w:rPr>
          <w:rFonts w:eastAsia="Times New Roman"/>
          <w:lang w:val="en-GB"/>
        </w:rPr>
        <w:t>Buttle</w:t>
      </w:r>
      <w:proofErr w:type="spellEnd"/>
      <w:r w:rsidRPr="00F12B8D">
        <w:rPr>
          <w:rFonts w:eastAsia="Times New Roman"/>
          <w:lang w:val="en-GB"/>
        </w:rPr>
        <w:t xml:space="preserve"> and </w:t>
      </w:r>
      <w:proofErr w:type="spellStart"/>
      <w:r w:rsidRPr="00F12B8D">
        <w:rPr>
          <w:rFonts w:eastAsia="Times New Roman"/>
          <w:lang w:val="en-GB"/>
        </w:rPr>
        <w:t>Maklan</w:t>
      </w:r>
      <w:proofErr w:type="spellEnd"/>
      <w:r w:rsidRPr="00F12B8D">
        <w:rPr>
          <w:rFonts w:eastAsia="Times New Roman"/>
          <w:lang w:val="en-GB"/>
        </w:rPr>
        <w:t>, 2015)</w:t>
      </w:r>
    </w:p>
    <w:p w14:paraId="7D37D804" w14:textId="77777777" w:rsidR="00DF382F" w:rsidRPr="00F12B8D" w:rsidRDefault="00DF382F" w:rsidP="00364952">
      <w:pPr>
        <w:spacing w:line="360" w:lineRule="auto"/>
        <w:jc w:val="both"/>
        <w:rPr>
          <w:rFonts w:eastAsia="Times New Roman"/>
          <w:b/>
          <w:bCs/>
          <w:color w:val="FF0000"/>
          <w:lang w:val="en-GB"/>
        </w:rPr>
      </w:pPr>
    </w:p>
    <w:p w14:paraId="369DCDAD" w14:textId="7E813A64" w:rsidR="00364952" w:rsidRDefault="00661022" w:rsidP="00364952">
      <w:pPr>
        <w:spacing w:line="360" w:lineRule="auto"/>
        <w:jc w:val="both"/>
        <w:rPr>
          <w:rFonts w:eastAsia="Times New Roman"/>
          <w:b/>
          <w:bCs/>
          <w:color w:val="FF0000"/>
          <w:lang w:val="en-GB"/>
        </w:rPr>
      </w:pPr>
      <w:proofErr w:type="spellStart"/>
      <w:proofErr w:type="gramStart"/>
      <w:r w:rsidRPr="00F12B8D">
        <w:rPr>
          <w:rFonts w:eastAsia="Times New Roman"/>
          <w:b/>
          <w:bCs/>
          <w:color w:val="FF0000"/>
          <w:lang w:val="en-GB"/>
        </w:rPr>
        <w:t>Juran</w:t>
      </w:r>
      <w:proofErr w:type="spellEnd"/>
      <w:r w:rsidRPr="00F12B8D">
        <w:rPr>
          <w:rFonts w:eastAsia="Times New Roman"/>
          <w:b/>
          <w:bCs/>
          <w:color w:val="FF0000"/>
          <w:lang w:val="en-GB"/>
        </w:rPr>
        <w:t xml:space="preserve"> </w:t>
      </w:r>
      <w:r w:rsidR="00364952" w:rsidRPr="00F12B8D">
        <w:rPr>
          <w:rFonts w:eastAsia="Times New Roman"/>
          <w:b/>
          <w:bCs/>
          <w:color w:val="FF0000"/>
          <w:lang w:val="en-GB"/>
        </w:rPr>
        <w:t>Quality trilogy model</w:t>
      </w:r>
      <w:r w:rsidR="00077411">
        <w:rPr>
          <w:rFonts w:eastAsia="Times New Roman"/>
          <w:b/>
          <w:bCs/>
          <w:color w:val="FF0000"/>
          <w:lang w:val="en-GB"/>
        </w:rPr>
        <w:t>.</w:t>
      </w:r>
      <w:proofErr w:type="gramEnd"/>
    </w:p>
    <w:p w14:paraId="7028B445" w14:textId="6A420554" w:rsidR="00077411" w:rsidRPr="00F12B8D" w:rsidRDefault="00077411" w:rsidP="00364952">
      <w:pPr>
        <w:spacing w:line="360" w:lineRule="auto"/>
        <w:jc w:val="both"/>
        <w:rPr>
          <w:rFonts w:eastAsia="Times New Roman"/>
          <w:b/>
          <w:bCs/>
          <w:color w:val="FF0000"/>
          <w:lang w:val="en-GB"/>
        </w:rPr>
      </w:pPr>
      <w:r w:rsidRPr="00077411">
        <w:rPr>
          <w:rFonts w:eastAsia="Times New Roman"/>
          <w:lang w:val="en-GB"/>
        </w:rPr>
        <w:t xml:space="preserve">In this aspect, quality trilogy model of </w:t>
      </w:r>
      <w:proofErr w:type="spellStart"/>
      <w:r w:rsidRPr="00077411">
        <w:rPr>
          <w:rFonts w:eastAsia="Times New Roman"/>
          <w:lang w:val="en-GB"/>
        </w:rPr>
        <w:t>Juran</w:t>
      </w:r>
      <w:proofErr w:type="spellEnd"/>
      <w:r w:rsidRPr="00077411">
        <w:rPr>
          <w:rFonts w:eastAsia="Times New Roman"/>
          <w:lang w:val="en-GB"/>
        </w:rPr>
        <w:t xml:space="preserve"> explains about the quality management journey taken up by any particular company. Along with that, this model follows three process in quality management which can be included as quality planning as well as quality control and quality improvement.</w:t>
      </w:r>
    </w:p>
    <w:p w14:paraId="5EE83E09"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Planning</w:t>
      </w:r>
    </w:p>
    <w:p w14:paraId="0EA0D775" w14:textId="77777777" w:rsidR="00364952" w:rsidRPr="003B22B6" w:rsidRDefault="00364952" w:rsidP="00364952">
      <w:pPr>
        <w:pStyle w:val="ListParagraph"/>
        <w:numPr>
          <w:ilvl w:val="0"/>
          <w:numId w:val="16"/>
        </w:numPr>
        <w:spacing w:line="360" w:lineRule="auto"/>
        <w:jc w:val="both"/>
        <w:rPr>
          <w:rFonts w:eastAsia="Times New Roman"/>
          <w:lang w:val="en-GB"/>
        </w:rPr>
      </w:pPr>
      <w:r w:rsidRPr="003B22B6">
        <w:rPr>
          <w:rFonts w:eastAsia="Times New Roman"/>
          <w:lang w:val="en-GB"/>
        </w:rPr>
        <w:t>The journey of the quality starts with an appropriate planning of the tasks which requires to be done for achieving goals of the company (</w:t>
      </w:r>
      <w:r w:rsidRPr="003B22B6">
        <w:t xml:space="preserve">Tallentire </w:t>
      </w:r>
      <w:r w:rsidRPr="003B22B6">
        <w:rPr>
          <w:i/>
          <w:iCs/>
        </w:rPr>
        <w:t>et al.</w:t>
      </w:r>
      <w:r w:rsidRPr="003B22B6">
        <w:t xml:space="preserve"> 2019)</w:t>
      </w:r>
      <w:r w:rsidRPr="003B22B6">
        <w:rPr>
          <w:rFonts w:eastAsia="Times New Roman"/>
          <w:lang w:val="en-GB"/>
        </w:rPr>
        <w:t>.</w:t>
      </w:r>
    </w:p>
    <w:p w14:paraId="2176AE3F" w14:textId="77777777" w:rsidR="003B22B6" w:rsidRDefault="00364952" w:rsidP="003B22B6">
      <w:pPr>
        <w:pStyle w:val="ListParagraph"/>
        <w:numPr>
          <w:ilvl w:val="0"/>
          <w:numId w:val="16"/>
        </w:numPr>
        <w:spacing w:line="360" w:lineRule="auto"/>
        <w:jc w:val="both"/>
        <w:rPr>
          <w:rFonts w:eastAsia="Times New Roman"/>
          <w:lang w:val="en-GB"/>
        </w:rPr>
      </w:pPr>
      <w:r w:rsidRPr="003B22B6">
        <w:rPr>
          <w:rFonts w:eastAsia="Times New Roman"/>
          <w:lang w:val="en-GB"/>
        </w:rPr>
        <w:t xml:space="preserve">Before quality planning ASDA should understand the actual needs of its customers. </w:t>
      </w:r>
    </w:p>
    <w:p w14:paraId="17F91594" w14:textId="005D9701" w:rsidR="00364952" w:rsidRPr="003B22B6" w:rsidRDefault="00364952" w:rsidP="003B22B6">
      <w:pPr>
        <w:pStyle w:val="ListParagraph"/>
        <w:numPr>
          <w:ilvl w:val="0"/>
          <w:numId w:val="16"/>
        </w:numPr>
        <w:spacing w:line="360" w:lineRule="auto"/>
        <w:jc w:val="both"/>
        <w:rPr>
          <w:rFonts w:eastAsia="Times New Roman"/>
          <w:lang w:val="en-GB"/>
        </w:rPr>
      </w:pPr>
      <w:r w:rsidRPr="003B22B6">
        <w:rPr>
          <w:rFonts w:eastAsia="Times New Roman"/>
          <w:lang w:val="en-GB"/>
        </w:rPr>
        <w:t>It also requires for ASDA to explain the specifications and features of the products to its customers</w:t>
      </w:r>
      <w:r w:rsidRPr="003B22B6">
        <w:rPr>
          <w:rFonts w:eastAsia="Times New Roman"/>
          <w:color w:val="FF0000"/>
          <w:lang w:val="en-GB"/>
        </w:rPr>
        <w:t>.</w:t>
      </w:r>
    </w:p>
    <w:p w14:paraId="49BD9B44"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control</w:t>
      </w:r>
    </w:p>
    <w:p w14:paraId="09FA6B01" w14:textId="77777777" w:rsidR="00364952" w:rsidRPr="003B22B6" w:rsidRDefault="00364952" w:rsidP="00364952">
      <w:pPr>
        <w:pStyle w:val="ListParagraph"/>
        <w:numPr>
          <w:ilvl w:val="0"/>
          <w:numId w:val="17"/>
        </w:numPr>
        <w:spacing w:line="360" w:lineRule="auto"/>
        <w:jc w:val="both"/>
        <w:rPr>
          <w:rFonts w:eastAsia="Times New Roman"/>
          <w:lang w:val="en-GB"/>
        </w:rPr>
      </w:pPr>
      <w:r w:rsidRPr="003B22B6">
        <w:rPr>
          <w:rFonts w:eastAsia="Times New Roman"/>
          <w:lang w:val="en-GB"/>
        </w:rPr>
        <w:t xml:space="preserve">Quality control helps the company to understand the defects of the products of the products for rectifying it. </w:t>
      </w:r>
    </w:p>
    <w:p w14:paraId="66E7BD08" w14:textId="77777777" w:rsidR="00364952" w:rsidRPr="003B22B6" w:rsidRDefault="00364952" w:rsidP="00364952">
      <w:pPr>
        <w:pStyle w:val="ListParagraph"/>
        <w:numPr>
          <w:ilvl w:val="0"/>
          <w:numId w:val="17"/>
        </w:numPr>
        <w:spacing w:line="360" w:lineRule="auto"/>
        <w:jc w:val="both"/>
        <w:rPr>
          <w:rFonts w:eastAsia="Times New Roman"/>
          <w:lang w:val="en-GB"/>
        </w:rPr>
      </w:pPr>
      <w:r w:rsidRPr="003B22B6">
        <w:rPr>
          <w:rFonts w:eastAsia="Times New Roman"/>
          <w:lang w:val="en-GB"/>
        </w:rPr>
        <w:t>The management of the ASDS should do weekly checking of the product in order to identify defects within the products.</w:t>
      </w:r>
    </w:p>
    <w:p w14:paraId="634BDA89"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Quality Improvement</w:t>
      </w:r>
    </w:p>
    <w:p w14:paraId="700B928F" w14:textId="77777777" w:rsidR="00364952" w:rsidRPr="003B22B6" w:rsidRDefault="00364952" w:rsidP="00364952">
      <w:pPr>
        <w:pStyle w:val="ListParagraph"/>
        <w:numPr>
          <w:ilvl w:val="0"/>
          <w:numId w:val="18"/>
        </w:numPr>
        <w:spacing w:line="360" w:lineRule="auto"/>
        <w:jc w:val="both"/>
        <w:rPr>
          <w:rFonts w:eastAsia="Times New Roman"/>
          <w:lang w:val="en-GB"/>
        </w:rPr>
      </w:pPr>
      <w:r w:rsidRPr="003B22B6">
        <w:rPr>
          <w:rFonts w:eastAsia="Times New Roman"/>
          <w:lang w:val="en-GB"/>
        </w:rPr>
        <w:t>It helps to organization to develop the quality of the products for meeting the needs of the customers (</w:t>
      </w:r>
      <w:r w:rsidRPr="003B22B6">
        <w:t>Tallentire et al. 2019)</w:t>
      </w:r>
      <w:r w:rsidRPr="003B22B6">
        <w:rPr>
          <w:rFonts w:eastAsia="Times New Roman"/>
          <w:lang w:val="en-GB"/>
        </w:rPr>
        <w:t xml:space="preserve">. </w:t>
      </w:r>
    </w:p>
    <w:p w14:paraId="07025B28" w14:textId="76BFECB0" w:rsidR="00364952" w:rsidRDefault="00364952" w:rsidP="00364952">
      <w:pPr>
        <w:pStyle w:val="ListParagraph"/>
        <w:numPr>
          <w:ilvl w:val="0"/>
          <w:numId w:val="18"/>
        </w:numPr>
        <w:spacing w:line="360" w:lineRule="auto"/>
        <w:jc w:val="both"/>
        <w:rPr>
          <w:rFonts w:eastAsia="Times New Roman"/>
          <w:lang w:val="en-GB"/>
        </w:rPr>
      </w:pPr>
      <w:r w:rsidRPr="003B22B6">
        <w:rPr>
          <w:rFonts w:eastAsia="Times New Roman"/>
          <w:lang w:val="en-GB"/>
        </w:rPr>
        <w:t xml:space="preserve">This step can help ASDA to locate the areas requires to be developed for the future performance. </w:t>
      </w:r>
    </w:p>
    <w:p w14:paraId="3BE81120" w14:textId="77777777" w:rsidR="003B22B6" w:rsidRPr="003B22B6" w:rsidRDefault="003B22B6" w:rsidP="003B22B6">
      <w:pPr>
        <w:spacing w:line="360" w:lineRule="auto"/>
        <w:jc w:val="both"/>
        <w:rPr>
          <w:rFonts w:eastAsia="Times New Roman"/>
          <w:lang w:val="en-GB"/>
        </w:rPr>
      </w:pPr>
    </w:p>
    <w:p w14:paraId="15B71C5A" w14:textId="68731154" w:rsidR="00813F50"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 xml:space="preserve">Deming </w:t>
      </w:r>
      <w:r w:rsidR="00813F50">
        <w:rPr>
          <w:rFonts w:eastAsia="Times New Roman"/>
          <w:b/>
          <w:bCs/>
          <w:color w:val="FF0000"/>
          <w:lang w:val="en-GB"/>
        </w:rPr>
        <w:t>Model.</w:t>
      </w:r>
    </w:p>
    <w:p w14:paraId="216CBC14" w14:textId="085C633B" w:rsidR="00813F50" w:rsidRPr="000A4BF3" w:rsidRDefault="003A6DD4" w:rsidP="00364952">
      <w:pPr>
        <w:spacing w:line="360" w:lineRule="auto"/>
        <w:jc w:val="both"/>
        <w:rPr>
          <w:rFonts w:eastAsia="Times New Roman"/>
          <w:lang w:val="en-GB"/>
        </w:rPr>
      </w:pPr>
      <w:r w:rsidRPr="000A4BF3">
        <w:rPr>
          <w:rFonts w:eastAsia="Times New Roman"/>
          <w:lang w:val="en-GB"/>
        </w:rPr>
        <w:t>The Deming model is known as a constant quality improvement model comprising out of a plausible progression of four tedious steps for continuous improvement and learning: Plan, Do, Check (Study) and Act.</w:t>
      </w:r>
    </w:p>
    <w:p w14:paraId="0EF2DF80" w14:textId="77777777" w:rsidR="00813F50" w:rsidRDefault="00813F50" w:rsidP="00364952">
      <w:pPr>
        <w:spacing w:line="360" w:lineRule="auto"/>
        <w:jc w:val="both"/>
        <w:rPr>
          <w:rFonts w:eastAsia="Times New Roman"/>
          <w:b/>
          <w:bCs/>
          <w:color w:val="FF0000"/>
          <w:lang w:val="en-GB"/>
        </w:rPr>
      </w:pPr>
    </w:p>
    <w:p w14:paraId="647310B6" w14:textId="77777777" w:rsidR="000A4BF3" w:rsidRDefault="000A4BF3" w:rsidP="00364952">
      <w:pPr>
        <w:spacing w:line="360" w:lineRule="auto"/>
        <w:jc w:val="both"/>
        <w:rPr>
          <w:rFonts w:eastAsia="Times New Roman"/>
          <w:b/>
          <w:bCs/>
          <w:color w:val="FF0000"/>
          <w:lang w:val="en-GB"/>
        </w:rPr>
      </w:pPr>
    </w:p>
    <w:p w14:paraId="4CAF4E45" w14:textId="77777777" w:rsidR="00794D40" w:rsidRDefault="00794D40" w:rsidP="00364952">
      <w:pPr>
        <w:spacing w:line="360" w:lineRule="auto"/>
        <w:jc w:val="both"/>
        <w:rPr>
          <w:rFonts w:eastAsia="Times New Roman"/>
          <w:b/>
          <w:bCs/>
          <w:color w:val="FF0000"/>
          <w:lang w:val="en-GB"/>
        </w:rPr>
      </w:pPr>
    </w:p>
    <w:p w14:paraId="7C5A845B" w14:textId="77777777" w:rsidR="00794D40" w:rsidRDefault="00794D40" w:rsidP="00364952">
      <w:pPr>
        <w:spacing w:line="360" w:lineRule="auto"/>
        <w:jc w:val="both"/>
        <w:rPr>
          <w:rFonts w:eastAsia="Times New Roman"/>
          <w:b/>
          <w:bCs/>
          <w:color w:val="FF0000"/>
          <w:lang w:val="en-GB"/>
        </w:rPr>
      </w:pPr>
    </w:p>
    <w:p w14:paraId="46DFCDE4" w14:textId="383F036C" w:rsidR="00364952" w:rsidRPr="00F12B8D" w:rsidRDefault="00813F50" w:rsidP="00364952">
      <w:pPr>
        <w:spacing w:line="360" w:lineRule="auto"/>
        <w:jc w:val="both"/>
        <w:rPr>
          <w:rFonts w:eastAsia="Times New Roman"/>
          <w:b/>
          <w:bCs/>
          <w:color w:val="FF0000"/>
          <w:lang w:val="en-GB"/>
        </w:rPr>
      </w:pPr>
      <w:bookmarkStart w:id="7" w:name="_GoBack"/>
      <w:bookmarkEnd w:id="7"/>
      <w:r>
        <w:rPr>
          <w:rFonts w:eastAsia="Times New Roman"/>
          <w:b/>
          <w:bCs/>
          <w:color w:val="FF0000"/>
          <w:lang w:val="en-GB"/>
        </w:rPr>
        <w:lastRenderedPageBreak/>
        <w:t>Q</w:t>
      </w:r>
      <w:r w:rsidR="00364952" w:rsidRPr="00F12B8D">
        <w:rPr>
          <w:rFonts w:eastAsia="Times New Roman"/>
          <w:b/>
          <w:bCs/>
          <w:color w:val="FF0000"/>
          <w:lang w:val="en-GB"/>
        </w:rPr>
        <w:t>uality improvement</w:t>
      </w:r>
      <w:r w:rsidR="003B22B6">
        <w:rPr>
          <w:rFonts w:eastAsia="Times New Roman"/>
          <w:b/>
          <w:bCs/>
          <w:color w:val="FF0000"/>
          <w:lang w:val="en-GB"/>
        </w:rPr>
        <w:t xml:space="preserve"> </w:t>
      </w:r>
      <w:r w:rsidR="00364952" w:rsidRPr="00F12B8D">
        <w:rPr>
          <w:rFonts w:eastAsia="Times New Roman"/>
          <w:b/>
          <w:bCs/>
          <w:color w:val="FF0000"/>
          <w:lang w:val="en-GB"/>
        </w:rPr>
        <w:t>Plan</w:t>
      </w:r>
    </w:p>
    <w:p w14:paraId="12EA8F34" w14:textId="77777777" w:rsidR="00364952" w:rsidRPr="00077411" w:rsidRDefault="00364952" w:rsidP="00364952">
      <w:pPr>
        <w:pStyle w:val="ListParagraph"/>
        <w:numPr>
          <w:ilvl w:val="0"/>
          <w:numId w:val="19"/>
        </w:numPr>
        <w:spacing w:line="360" w:lineRule="auto"/>
        <w:jc w:val="both"/>
        <w:rPr>
          <w:rFonts w:eastAsia="Times New Roman"/>
          <w:lang w:val="en-GB"/>
        </w:rPr>
      </w:pPr>
      <w:r w:rsidRPr="00077411">
        <w:rPr>
          <w:rFonts w:eastAsia="Times New Roman"/>
          <w:lang w:val="en-GB"/>
        </w:rPr>
        <w:t>It helps to explain the quality in order to make improvement of the product (</w:t>
      </w:r>
      <w:proofErr w:type="spellStart"/>
      <w:r w:rsidRPr="00077411">
        <w:t>Dudin</w:t>
      </w:r>
      <w:proofErr w:type="spellEnd"/>
      <w:r w:rsidRPr="00077411">
        <w:t xml:space="preserve"> </w:t>
      </w:r>
      <w:r w:rsidRPr="00077411">
        <w:rPr>
          <w:i/>
          <w:iCs/>
        </w:rPr>
        <w:t>et al.</w:t>
      </w:r>
      <w:r w:rsidRPr="00077411">
        <w:t xml:space="preserve"> 2017)</w:t>
      </w:r>
      <w:r w:rsidRPr="00077411">
        <w:rPr>
          <w:rFonts w:eastAsia="Times New Roman"/>
          <w:lang w:val="en-GB"/>
        </w:rPr>
        <w:t>.</w:t>
      </w:r>
    </w:p>
    <w:p w14:paraId="4B847C88" w14:textId="77777777" w:rsidR="00364952" w:rsidRPr="00077411" w:rsidRDefault="00364952" w:rsidP="00364952">
      <w:pPr>
        <w:pStyle w:val="ListParagraph"/>
        <w:numPr>
          <w:ilvl w:val="0"/>
          <w:numId w:val="19"/>
        </w:numPr>
        <w:spacing w:line="360" w:lineRule="auto"/>
        <w:jc w:val="both"/>
        <w:rPr>
          <w:rFonts w:eastAsia="Times New Roman"/>
          <w:lang w:val="en-GB"/>
        </w:rPr>
      </w:pPr>
      <w:r w:rsidRPr="00077411">
        <w:rPr>
          <w:rFonts w:eastAsia="Times New Roman"/>
          <w:lang w:val="en-GB"/>
        </w:rPr>
        <w:t>A proper planning made by the ASDA management can help them to improve the quality of the product.</w:t>
      </w:r>
    </w:p>
    <w:p w14:paraId="34AA418D"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Do</w:t>
      </w:r>
    </w:p>
    <w:p w14:paraId="02A19764" w14:textId="77777777" w:rsidR="00364952" w:rsidRPr="00077411" w:rsidRDefault="00364952" w:rsidP="00364952">
      <w:pPr>
        <w:pStyle w:val="ListParagraph"/>
        <w:numPr>
          <w:ilvl w:val="0"/>
          <w:numId w:val="20"/>
        </w:numPr>
        <w:spacing w:line="360" w:lineRule="auto"/>
        <w:jc w:val="both"/>
        <w:rPr>
          <w:rFonts w:eastAsia="Times New Roman"/>
          <w:lang w:val="en-GB"/>
        </w:rPr>
      </w:pPr>
      <w:r w:rsidRPr="00077411">
        <w:rPr>
          <w:rFonts w:eastAsia="Times New Roman"/>
          <w:lang w:val="en-GB"/>
        </w:rPr>
        <w:t>The quality improvement should start with small testing for the quality</w:t>
      </w:r>
    </w:p>
    <w:p w14:paraId="0C3990A7" w14:textId="77777777" w:rsidR="00364952" w:rsidRPr="00077411" w:rsidRDefault="00364952" w:rsidP="00364952">
      <w:pPr>
        <w:pStyle w:val="ListParagraph"/>
        <w:numPr>
          <w:ilvl w:val="0"/>
          <w:numId w:val="20"/>
        </w:numPr>
        <w:spacing w:line="360" w:lineRule="auto"/>
        <w:jc w:val="both"/>
        <w:rPr>
          <w:rFonts w:eastAsia="Times New Roman"/>
          <w:lang w:val="en-GB"/>
        </w:rPr>
      </w:pPr>
      <w:r w:rsidRPr="00077411">
        <w:rPr>
          <w:rFonts w:eastAsia="Times New Roman"/>
          <w:lang w:val="en-GB"/>
        </w:rPr>
        <w:t>ASDA should implement proper plan to check the quality of the product</w:t>
      </w:r>
    </w:p>
    <w:p w14:paraId="176F086D" w14:textId="77777777" w:rsidR="00364952" w:rsidRPr="00F12B8D" w:rsidRDefault="00364952" w:rsidP="00364952">
      <w:pPr>
        <w:spacing w:line="360" w:lineRule="auto"/>
        <w:jc w:val="both"/>
        <w:rPr>
          <w:rFonts w:eastAsia="Times New Roman"/>
          <w:b/>
          <w:bCs/>
          <w:color w:val="FF0000"/>
          <w:lang w:val="en-GB"/>
        </w:rPr>
      </w:pPr>
      <w:r w:rsidRPr="00F12B8D">
        <w:rPr>
          <w:rFonts w:eastAsia="Times New Roman"/>
          <w:b/>
          <w:bCs/>
          <w:color w:val="FF0000"/>
          <w:lang w:val="en-GB"/>
        </w:rPr>
        <w:t>Study</w:t>
      </w:r>
    </w:p>
    <w:p w14:paraId="19A2F916" w14:textId="77777777" w:rsidR="00364952" w:rsidRPr="00077411" w:rsidRDefault="00364952" w:rsidP="00364952">
      <w:pPr>
        <w:pStyle w:val="ListParagraph"/>
        <w:numPr>
          <w:ilvl w:val="0"/>
          <w:numId w:val="21"/>
        </w:numPr>
        <w:spacing w:line="360" w:lineRule="auto"/>
        <w:jc w:val="both"/>
        <w:rPr>
          <w:rFonts w:eastAsia="Times New Roman"/>
          <w:lang w:val="en-GB"/>
        </w:rPr>
      </w:pPr>
      <w:r w:rsidRPr="00077411">
        <w:rPr>
          <w:rFonts w:eastAsia="Times New Roman"/>
          <w:lang w:val="en-GB"/>
        </w:rPr>
        <w:t>It helps to understand the success of the quality development.</w:t>
      </w:r>
    </w:p>
    <w:p w14:paraId="1C3A6DC4" w14:textId="77777777" w:rsidR="00364952" w:rsidRPr="00077411" w:rsidRDefault="00364952" w:rsidP="00364952">
      <w:pPr>
        <w:pStyle w:val="ListParagraph"/>
        <w:numPr>
          <w:ilvl w:val="0"/>
          <w:numId w:val="21"/>
        </w:numPr>
        <w:spacing w:line="360" w:lineRule="auto"/>
        <w:jc w:val="both"/>
        <w:rPr>
          <w:rFonts w:eastAsia="Times New Roman"/>
          <w:lang w:val="en-GB"/>
        </w:rPr>
      </w:pPr>
      <w:r w:rsidRPr="00077411">
        <w:rPr>
          <w:rFonts w:eastAsia="Times New Roman"/>
          <w:lang w:val="en-GB"/>
        </w:rPr>
        <w:t xml:space="preserve">ASDA should analysis the result proper drawing proper outcome. </w:t>
      </w:r>
    </w:p>
    <w:p w14:paraId="0891ACD8" w14:textId="77777777" w:rsidR="00364952" w:rsidRPr="00077411" w:rsidRDefault="00364952" w:rsidP="00364952">
      <w:pPr>
        <w:spacing w:line="360" w:lineRule="auto"/>
        <w:jc w:val="both"/>
        <w:rPr>
          <w:rFonts w:eastAsia="Times New Roman"/>
          <w:b/>
          <w:bCs/>
          <w:color w:val="FF0000"/>
          <w:lang w:val="en-GB"/>
        </w:rPr>
      </w:pPr>
      <w:r w:rsidRPr="00077411">
        <w:rPr>
          <w:rFonts w:eastAsia="Times New Roman"/>
          <w:b/>
          <w:bCs/>
          <w:color w:val="FF0000"/>
          <w:lang w:val="en-GB"/>
        </w:rPr>
        <w:t>Act</w:t>
      </w:r>
    </w:p>
    <w:p w14:paraId="57A091E1" w14:textId="77777777" w:rsidR="00364952" w:rsidRPr="00077411" w:rsidRDefault="00364952" w:rsidP="00364952">
      <w:pPr>
        <w:pStyle w:val="ListParagraph"/>
        <w:numPr>
          <w:ilvl w:val="0"/>
          <w:numId w:val="22"/>
        </w:numPr>
        <w:spacing w:line="360" w:lineRule="auto"/>
        <w:jc w:val="both"/>
        <w:rPr>
          <w:rFonts w:eastAsia="Times New Roman"/>
          <w:lang w:val="en-GB"/>
        </w:rPr>
      </w:pPr>
      <w:r w:rsidRPr="00077411">
        <w:rPr>
          <w:rFonts w:eastAsia="Times New Roman"/>
          <w:lang w:val="en-GB"/>
        </w:rPr>
        <w:t xml:space="preserve">It is implement the strategies to develop the quality. </w:t>
      </w:r>
    </w:p>
    <w:p w14:paraId="460937CC" w14:textId="77777777" w:rsidR="00364952" w:rsidRPr="00077411" w:rsidRDefault="00364952" w:rsidP="00364952">
      <w:pPr>
        <w:pStyle w:val="ListParagraph"/>
        <w:numPr>
          <w:ilvl w:val="0"/>
          <w:numId w:val="22"/>
        </w:numPr>
        <w:spacing w:line="360" w:lineRule="auto"/>
        <w:jc w:val="both"/>
        <w:rPr>
          <w:rFonts w:eastAsia="Times New Roman"/>
          <w:lang w:val="en-GB"/>
        </w:rPr>
      </w:pPr>
      <w:r w:rsidRPr="00077411">
        <w:rPr>
          <w:rFonts w:eastAsia="Times New Roman"/>
          <w:lang w:val="en-GB"/>
        </w:rPr>
        <w:t xml:space="preserve">ASDA should implement proper strategy to develop the quality. </w:t>
      </w:r>
    </w:p>
    <w:p w14:paraId="6AAE612D" w14:textId="0D8DAC2D" w:rsidR="00364952" w:rsidRPr="00F12B8D" w:rsidRDefault="00364952" w:rsidP="00364952">
      <w:pPr>
        <w:pStyle w:val="ListParagraph"/>
        <w:spacing w:line="360" w:lineRule="auto"/>
        <w:jc w:val="both"/>
        <w:rPr>
          <w:rFonts w:eastAsia="Times New Roman"/>
          <w:color w:val="FF0000"/>
          <w:lang w:val="en-GB"/>
        </w:rPr>
      </w:pPr>
    </w:p>
    <w:p w14:paraId="0F12F8B1" w14:textId="327B2620" w:rsidR="00656EA2" w:rsidRPr="00F12B8D" w:rsidRDefault="00656EA2" w:rsidP="00364952">
      <w:pPr>
        <w:pStyle w:val="ListParagraph"/>
        <w:spacing w:line="360" w:lineRule="auto"/>
        <w:jc w:val="both"/>
        <w:rPr>
          <w:rFonts w:eastAsia="Times New Roman"/>
          <w:color w:val="FF0000"/>
          <w:lang w:val="en-GB"/>
        </w:rPr>
      </w:pPr>
    </w:p>
    <w:p w14:paraId="39725977" w14:textId="2642BEB7" w:rsidR="00656EA2" w:rsidRPr="00F12B8D" w:rsidRDefault="00656EA2" w:rsidP="00364952">
      <w:pPr>
        <w:pStyle w:val="ListParagraph"/>
        <w:spacing w:line="360" w:lineRule="auto"/>
        <w:jc w:val="both"/>
        <w:rPr>
          <w:rFonts w:eastAsia="Times New Roman"/>
          <w:color w:val="FF0000"/>
          <w:lang w:val="en-GB"/>
        </w:rPr>
      </w:pPr>
    </w:p>
    <w:p w14:paraId="699B469F" w14:textId="7EC3F9CA" w:rsidR="00656EA2" w:rsidRPr="00F12B8D" w:rsidRDefault="00656EA2" w:rsidP="00364952">
      <w:pPr>
        <w:pStyle w:val="ListParagraph"/>
        <w:spacing w:line="360" w:lineRule="auto"/>
        <w:jc w:val="both"/>
        <w:rPr>
          <w:rFonts w:eastAsia="Times New Roman"/>
          <w:color w:val="FF0000"/>
          <w:lang w:val="en-GB"/>
        </w:rPr>
      </w:pPr>
    </w:p>
    <w:p w14:paraId="3F52AB9A" w14:textId="60D9D1DE" w:rsidR="00656EA2" w:rsidRPr="00F12B8D" w:rsidRDefault="00656EA2" w:rsidP="00364952">
      <w:pPr>
        <w:pStyle w:val="ListParagraph"/>
        <w:spacing w:line="360" w:lineRule="auto"/>
        <w:jc w:val="both"/>
        <w:rPr>
          <w:rFonts w:eastAsia="Times New Roman"/>
          <w:color w:val="FF0000"/>
          <w:lang w:val="en-GB"/>
        </w:rPr>
      </w:pPr>
    </w:p>
    <w:p w14:paraId="1F550B91" w14:textId="3B236D3F" w:rsidR="00656EA2" w:rsidRPr="00F12B8D" w:rsidRDefault="00656EA2" w:rsidP="00364952">
      <w:pPr>
        <w:pStyle w:val="ListParagraph"/>
        <w:spacing w:line="360" w:lineRule="auto"/>
        <w:jc w:val="both"/>
        <w:rPr>
          <w:rFonts w:eastAsia="Times New Roman"/>
          <w:color w:val="FF0000"/>
          <w:lang w:val="en-GB"/>
        </w:rPr>
      </w:pPr>
    </w:p>
    <w:p w14:paraId="5922D21E" w14:textId="39055E95" w:rsidR="00656EA2" w:rsidRPr="00F12B8D" w:rsidRDefault="00656EA2" w:rsidP="00364952">
      <w:pPr>
        <w:pStyle w:val="ListParagraph"/>
        <w:spacing w:line="360" w:lineRule="auto"/>
        <w:jc w:val="both"/>
        <w:rPr>
          <w:rFonts w:eastAsia="Times New Roman"/>
          <w:color w:val="FF0000"/>
          <w:lang w:val="en-GB"/>
        </w:rPr>
      </w:pPr>
    </w:p>
    <w:p w14:paraId="1E0A5BD6" w14:textId="2DAF84BC" w:rsidR="00656EA2" w:rsidRPr="00F12B8D" w:rsidRDefault="00656EA2" w:rsidP="00364952">
      <w:pPr>
        <w:pStyle w:val="ListParagraph"/>
        <w:spacing w:line="360" w:lineRule="auto"/>
        <w:jc w:val="both"/>
        <w:rPr>
          <w:rFonts w:eastAsia="Times New Roman"/>
          <w:color w:val="FF0000"/>
          <w:lang w:val="en-GB"/>
        </w:rPr>
      </w:pPr>
    </w:p>
    <w:p w14:paraId="4B2A564D" w14:textId="01D354B1" w:rsidR="00656EA2" w:rsidRDefault="00656EA2" w:rsidP="00656EA2">
      <w:pPr>
        <w:spacing w:line="360" w:lineRule="auto"/>
        <w:jc w:val="both"/>
        <w:rPr>
          <w:rFonts w:eastAsia="Times New Roman"/>
          <w:color w:val="FF0000"/>
          <w:lang w:val="en-GB"/>
        </w:rPr>
      </w:pPr>
    </w:p>
    <w:p w14:paraId="2364B05E" w14:textId="68CEC41D" w:rsidR="00077411" w:rsidRDefault="00077411" w:rsidP="00656EA2">
      <w:pPr>
        <w:spacing w:line="360" w:lineRule="auto"/>
        <w:jc w:val="both"/>
        <w:rPr>
          <w:rFonts w:eastAsia="Times New Roman"/>
          <w:color w:val="FF0000"/>
          <w:lang w:val="en-GB"/>
        </w:rPr>
      </w:pPr>
    </w:p>
    <w:p w14:paraId="5F4685B1" w14:textId="2F83CC7D" w:rsidR="00077411" w:rsidRDefault="00077411" w:rsidP="00656EA2">
      <w:pPr>
        <w:spacing w:line="360" w:lineRule="auto"/>
        <w:jc w:val="both"/>
        <w:rPr>
          <w:rFonts w:eastAsia="Times New Roman"/>
          <w:color w:val="FF0000"/>
          <w:lang w:val="en-GB"/>
        </w:rPr>
      </w:pPr>
    </w:p>
    <w:p w14:paraId="6E48B48B" w14:textId="7643303B" w:rsidR="00077411" w:rsidRDefault="00077411" w:rsidP="00656EA2">
      <w:pPr>
        <w:spacing w:line="360" w:lineRule="auto"/>
        <w:jc w:val="both"/>
        <w:rPr>
          <w:rFonts w:eastAsia="Times New Roman"/>
          <w:color w:val="FF0000"/>
          <w:lang w:val="en-GB"/>
        </w:rPr>
      </w:pPr>
    </w:p>
    <w:p w14:paraId="0A9E2B77" w14:textId="70F63A96" w:rsidR="00077411" w:rsidRDefault="00077411" w:rsidP="00656EA2">
      <w:pPr>
        <w:spacing w:line="360" w:lineRule="auto"/>
        <w:jc w:val="both"/>
        <w:rPr>
          <w:rFonts w:eastAsia="Times New Roman"/>
          <w:color w:val="FF0000"/>
          <w:lang w:val="en-GB"/>
        </w:rPr>
      </w:pPr>
    </w:p>
    <w:p w14:paraId="31327BD6" w14:textId="78C59795" w:rsidR="00077411" w:rsidRDefault="00077411" w:rsidP="00656EA2">
      <w:pPr>
        <w:spacing w:line="360" w:lineRule="auto"/>
        <w:jc w:val="both"/>
        <w:rPr>
          <w:rFonts w:eastAsia="Times New Roman"/>
          <w:color w:val="FF0000"/>
          <w:lang w:val="en-GB"/>
        </w:rPr>
      </w:pPr>
    </w:p>
    <w:p w14:paraId="4F551CF9" w14:textId="0F456164" w:rsidR="00077411" w:rsidRDefault="00077411" w:rsidP="00656EA2">
      <w:pPr>
        <w:spacing w:line="360" w:lineRule="auto"/>
        <w:jc w:val="both"/>
        <w:rPr>
          <w:rFonts w:eastAsia="Times New Roman"/>
          <w:color w:val="FF0000"/>
          <w:lang w:val="en-GB"/>
        </w:rPr>
      </w:pPr>
    </w:p>
    <w:p w14:paraId="73B5E023" w14:textId="2364A25E" w:rsidR="00077411" w:rsidRDefault="00077411" w:rsidP="00656EA2">
      <w:pPr>
        <w:spacing w:line="360" w:lineRule="auto"/>
        <w:jc w:val="both"/>
        <w:rPr>
          <w:rFonts w:eastAsia="Times New Roman"/>
          <w:color w:val="FF0000"/>
          <w:lang w:val="en-GB"/>
        </w:rPr>
      </w:pPr>
    </w:p>
    <w:p w14:paraId="66B5A92B" w14:textId="6227B93A" w:rsidR="00077411" w:rsidRDefault="00077411" w:rsidP="00656EA2">
      <w:pPr>
        <w:spacing w:line="360" w:lineRule="auto"/>
        <w:jc w:val="both"/>
        <w:rPr>
          <w:rFonts w:eastAsia="Times New Roman"/>
          <w:color w:val="FF0000"/>
          <w:lang w:val="en-GB"/>
        </w:rPr>
      </w:pPr>
    </w:p>
    <w:p w14:paraId="28F9C169" w14:textId="107D9CBC" w:rsidR="00077411" w:rsidRDefault="00077411" w:rsidP="00656EA2">
      <w:pPr>
        <w:spacing w:line="360" w:lineRule="auto"/>
        <w:jc w:val="both"/>
        <w:rPr>
          <w:rFonts w:eastAsia="Times New Roman"/>
          <w:color w:val="FF0000"/>
          <w:lang w:val="en-GB"/>
        </w:rPr>
      </w:pPr>
    </w:p>
    <w:p w14:paraId="3DF285A1" w14:textId="1BFD4735" w:rsidR="00077411" w:rsidRDefault="00077411" w:rsidP="00656EA2">
      <w:pPr>
        <w:spacing w:line="360" w:lineRule="auto"/>
        <w:jc w:val="both"/>
        <w:rPr>
          <w:rFonts w:eastAsia="Times New Roman"/>
          <w:color w:val="FF0000"/>
          <w:lang w:val="en-GB"/>
        </w:rPr>
      </w:pPr>
    </w:p>
    <w:p w14:paraId="5EA18E4D" w14:textId="76DCF5D6" w:rsidR="00077411" w:rsidRDefault="00077411" w:rsidP="00656EA2">
      <w:pPr>
        <w:spacing w:line="360" w:lineRule="auto"/>
        <w:jc w:val="both"/>
        <w:rPr>
          <w:rFonts w:eastAsia="Times New Roman"/>
          <w:color w:val="FF0000"/>
          <w:lang w:val="en-GB"/>
        </w:rPr>
      </w:pPr>
    </w:p>
    <w:p w14:paraId="15D01917" w14:textId="6B5F550E" w:rsidR="00077411" w:rsidRDefault="00077411" w:rsidP="00656EA2">
      <w:pPr>
        <w:spacing w:line="360" w:lineRule="auto"/>
        <w:jc w:val="both"/>
        <w:rPr>
          <w:rFonts w:eastAsia="Times New Roman"/>
          <w:color w:val="FF0000"/>
          <w:lang w:val="en-GB"/>
        </w:rPr>
      </w:pPr>
    </w:p>
    <w:p w14:paraId="434EE1C9" w14:textId="4438C4D8" w:rsidR="00077411" w:rsidRDefault="00077411" w:rsidP="00656EA2">
      <w:pPr>
        <w:spacing w:line="360" w:lineRule="auto"/>
        <w:jc w:val="both"/>
        <w:rPr>
          <w:rFonts w:eastAsia="Times New Roman"/>
          <w:color w:val="FF0000"/>
          <w:lang w:val="en-GB"/>
        </w:rPr>
      </w:pPr>
    </w:p>
    <w:p w14:paraId="162F7F06" w14:textId="77777777" w:rsidR="00652597" w:rsidRDefault="00652597" w:rsidP="00364952">
      <w:pPr>
        <w:pStyle w:val="Heading1"/>
        <w:rPr>
          <w:rFonts w:ascii="Arial" w:hAnsi="Arial" w:cs="Arial"/>
          <w:b w:val="0"/>
          <w:color w:val="FF0000"/>
          <w:sz w:val="22"/>
          <w:szCs w:val="22"/>
          <w:lang w:val="en-GB"/>
        </w:rPr>
      </w:pPr>
      <w:bookmarkStart w:id="8" w:name="_Toc32853578"/>
    </w:p>
    <w:p w14:paraId="3DE3EF16" w14:textId="00265EAA" w:rsidR="00364952" w:rsidRPr="00F12B8D" w:rsidRDefault="00364952" w:rsidP="00364952">
      <w:pPr>
        <w:pStyle w:val="Heading1"/>
        <w:rPr>
          <w:rFonts w:ascii="Arial" w:hAnsi="Arial" w:cs="Arial"/>
          <w:color w:val="auto"/>
          <w:sz w:val="22"/>
          <w:szCs w:val="22"/>
          <w:lang w:val="en-GB"/>
        </w:rPr>
      </w:pPr>
      <w:r w:rsidRPr="00F12B8D">
        <w:rPr>
          <w:rFonts w:ascii="Arial" w:hAnsi="Arial" w:cs="Arial"/>
          <w:color w:val="auto"/>
          <w:sz w:val="22"/>
          <w:szCs w:val="22"/>
          <w:lang w:val="en-GB"/>
        </w:rPr>
        <w:t xml:space="preserve">4. </w:t>
      </w:r>
      <w:bookmarkEnd w:id="8"/>
      <w:r w:rsidRPr="00F12B8D">
        <w:rPr>
          <w:rFonts w:ascii="Arial" w:hAnsi="Arial" w:cs="Arial"/>
          <w:color w:val="auto"/>
          <w:sz w:val="22"/>
          <w:szCs w:val="22"/>
          <w:lang w:val="en-GB"/>
        </w:rPr>
        <w:t xml:space="preserve"> </w:t>
      </w:r>
      <w:bookmarkStart w:id="9" w:name="_Toc32853579"/>
      <w:r w:rsidRPr="00F12B8D">
        <w:rPr>
          <w:rFonts w:ascii="Arial" w:hAnsi="Arial" w:cs="Arial"/>
          <w:color w:val="auto"/>
          <w:sz w:val="22"/>
          <w:szCs w:val="22"/>
          <w:lang w:val="en-GB"/>
        </w:rPr>
        <w:t>CRM and Quality system of ASDA and comparison with TESCO and ICELAND</w:t>
      </w:r>
      <w:bookmarkEnd w:id="9"/>
    </w:p>
    <w:p w14:paraId="05A158AD"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CRM (Customer relationship management) helps the company to manage the customers and the department of marketing (</w:t>
      </w:r>
      <w:proofErr w:type="spellStart"/>
      <w:r w:rsidRPr="00F12B8D">
        <w:rPr>
          <w:rFonts w:eastAsia="Times New Roman"/>
          <w:lang w:val="en-GB"/>
        </w:rPr>
        <w:t>Buttle</w:t>
      </w:r>
      <w:proofErr w:type="spellEnd"/>
      <w:r w:rsidRPr="00F12B8D">
        <w:rPr>
          <w:rFonts w:eastAsia="Times New Roman"/>
          <w:lang w:val="en-GB"/>
        </w:rPr>
        <w:t xml:space="preserve"> and </w:t>
      </w:r>
      <w:proofErr w:type="spellStart"/>
      <w:r w:rsidRPr="00F12B8D">
        <w:rPr>
          <w:rFonts w:eastAsia="Times New Roman"/>
          <w:lang w:val="en-GB"/>
        </w:rPr>
        <w:t>Maklan</w:t>
      </w:r>
      <w:proofErr w:type="spellEnd"/>
      <w:r w:rsidRPr="00F12B8D">
        <w:rPr>
          <w:rFonts w:eastAsia="Times New Roman"/>
          <w:lang w:val="en-GB"/>
        </w:rPr>
        <w:t>, 2015). The main aim of this software is to gain huge management approval for the overview and strategies of collecting the customer's data.</w:t>
      </w:r>
    </w:p>
    <w:p w14:paraId="19D39853"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ASDA is a retail shop located in the UK, and it is based on the services of the grocery and non-food materials to their customers. This company has several stores, and they provide a wide range of products, and they provide the services by multiple delivery sections such as telephone, internet, interactive TV and also via the sores.</w:t>
      </w:r>
    </w:p>
    <w:p w14:paraId="658779D2"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This company has good communication with their customers and takes feedback from them to develop their weak points. The main approach of this company is based on the strategies covered by the developers of the company and the stakeholders to provide well services means effective, continuous services to their customers around all over the UK and make excellent relationships with them. Another aim is to have knowledge about the market and the cross-sell products and also the delivering processes.</w:t>
      </w:r>
    </w:p>
    <w:p w14:paraId="19596D0B"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In order to satisfy the customer, good communication can become the efficient factor as it encourages buyers to purchase from the organisations as it is informative. The main type of customers that are targeted by this company is families. First of all, ASDA drops the catalogues and leaflets of the products to gain the attention of the customers. This is a way of written communication, and the leaflets cover the details about the product of this company. These leaflets are sent to the customers by the speed post, and from this, the customers can get a clear idea about the prices and also the promotions regarding the products.</w:t>
      </w:r>
    </w:p>
    <w:p w14:paraId="16B90D3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company makes the webpage to get the attention of those customers that use social media. The webpage of the company provides all the details about the company with its history and the product details and also the vacancies regarding the job. The webpage is always updated, and the details about the current launched products and promotions and also the awards received by the company are provided. </w:t>
      </w:r>
    </w:p>
    <w:p w14:paraId="543D0F75"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The company also tries to provide 24/7 services because young people are more attracted to shops from home and the mobile and online-based shopping helps to have it. The IT department of the company provides the servers and equipment to provide excellent service towards the customers.  </w:t>
      </w:r>
    </w:p>
    <w:p w14:paraId="4586EDD8"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 xml:space="preserve">As the price and the quality of the products of ASDA are lower with the higher quality products, the customers of ASDA are higher than other two retailer companies called TESCO and ICELAND. The CRM means the customer relationship management is better in </w:t>
      </w:r>
      <w:r w:rsidRPr="00F12B8D">
        <w:rPr>
          <w:rFonts w:eastAsia="Times New Roman"/>
          <w:lang w:val="en-GB"/>
        </w:rPr>
        <w:lastRenderedPageBreak/>
        <w:t xml:space="preserve">ASDA as compared to TESCO and ICELAND. Those companies also have good communication with their customers, but ASDA have better communication. </w:t>
      </w:r>
    </w:p>
    <w:p w14:paraId="645F5859" w14:textId="77777777" w:rsidR="00364952" w:rsidRPr="00F12B8D" w:rsidRDefault="00364952" w:rsidP="00364952">
      <w:pPr>
        <w:spacing w:line="360" w:lineRule="auto"/>
        <w:jc w:val="both"/>
        <w:rPr>
          <w:rFonts w:eastAsia="Times New Roman"/>
          <w:lang w:val="en-GB"/>
        </w:rPr>
      </w:pPr>
    </w:p>
    <w:p w14:paraId="38CD4937" w14:textId="725AA95A" w:rsidR="00364952" w:rsidRPr="00F12B8D" w:rsidRDefault="00813F50" w:rsidP="00364952">
      <w:pPr>
        <w:pStyle w:val="Heading1"/>
        <w:rPr>
          <w:rFonts w:ascii="Arial" w:hAnsi="Arial" w:cs="Arial"/>
          <w:color w:val="auto"/>
          <w:sz w:val="22"/>
          <w:szCs w:val="22"/>
          <w:lang w:val="en-GB"/>
        </w:rPr>
      </w:pPr>
      <w:bookmarkStart w:id="10" w:name="_Toc32853580"/>
      <w:r>
        <w:rPr>
          <w:rFonts w:ascii="Arial" w:hAnsi="Arial" w:cs="Arial"/>
          <w:color w:val="auto"/>
          <w:sz w:val="22"/>
          <w:szCs w:val="22"/>
          <w:lang w:val="en-GB"/>
        </w:rPr>
        <w:t xml:space="preserve">5.  </w:t>
      </w:r>
      <w:r w:rsidR="00364952" w:rsidRPr="00F12B8D">
        <w:rPr>
          <w:rFonts w:ascii="Arial" w:hAnsi="Arial" w:cs="Arial"/>
          <w:color w:val="auto"/>
          <w:sz w:val="22"/>
          <w:szCs w:val="22"/>
          <w:lang w:val="en-GB"/>
        </w:rPr>
        <w:t>Ethics and Sustainability of ASDA and comparison with TESCO and ICELAND</w:t>
      </w:r>
      <w:bookmarkEnd w:id="10"/>
    </w:p>
    <w:p w14:paraId="31B1FD34"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Ethics in the field of the business is necessary, and without ethics principles, the company has to face so many issues regarding the business. If the company does not maintain their ethics in the business, the organization has to fail in getting the trust of the customers. It goes beyond the legal requirement and consists of how the organizations come up with their strategies and how to deal with their suppliers and maintain the relationship between the customers (Reichheld and Frederick, 2001).  The ethics in the business is increasing day by day because of the changes in the nature of the workers and also the fast spreading of the new technologies (AMA, 2020).</w:t>
      </w:r>
    </w:p>
    <w:p w14:paraId="144B8DE2"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The company named ASDA has announced to stop buying palm oil from Indonesia and Sumatra. This decision can have a good impact on the environment. The species called Orang-utan and Sumatran tigers life cycle is based on those palm trees. This company is also being certified by CSR (corporate social responsibility) regarding ethical boundaries. These ethical boundaries are based in the section of anti-corruption activities and anti-money cleaning and decreasing biases in the workplace. This boundaries also covered by the authority of this company to ensure they work for the unprivileged community and by this; the world can be better day by day.  This company also confirmed the safety regarding the environment and the health around all over the world through which the customers' health requirements are also met. This is the way of maintaining the ethics of the company called ASDA. For being a sustainable company, the ASDA company supplies reusable bags instead of single time useable bags. For being a sustainable company, this company reduces its carbon emission, which is harmful to the environment. This company uses rail for transporting their products, and by this, they can reduce the carbon dioxide emission. This company builds wind turbines to reduce the use of huge energy by saving through lighting and heat ventilation. In the point of providing safety in health, the company provides free healthcare services in the UK and ensures that the food products provided by the company are sustainable and also frequently audited to maintain the quality of the product and also the safety of the product. This company uses a huge amount of the currency to remove the artificial elements used in the food products and promote the sensible drinking and awareness of the young people of the community to know the issues related to consuming alcohol. This company is always trying to maintain ethics and sustainability, and for that reason, they can access good communication between the customers and the developer of the company.</w:t>
      </w:r>
    </w:p>
    <w:p w14:paraId="318ED059"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lastRenderedPageBreak/>
        <w:t>ASDA is better than its rival companies called TESCO and ICELAND.  The cost of the products of these retail organizations is much higher than ASDA. TESCO Company is providing more ethics and sustainability regarding the products and also the services to the customers and also between the employees and developer, stakeholders as compared to ICELAND. ASDA is providing more ethics than both of these companies called TESCO and ICELAND. The unethical things that are done by TESCO are this company creates jobs for the local people who overlook the impact of the stores in the community. This company also sells their product in the lower prices as compare to the ASDA, and for reducing the cost of the product they use lower quality products to the customers, and this is against the ethics in the business. This company have allegation regarding pressuring the householder to sell their land to other competitor companies and also have bulling suppliers and damaging environment. Compared to both companies, this is a more unethical company.</w:t>
      </w:r>
    </w:p>
    <w:p w14:paraId="4EDBB77B" w14:textId="77777777" w:rsidR="00364952" w:rsidRPr="00F12B8D" w:rsidRDefault="00364952" w:rsidP="00364952">
      <w:pPr>
        <w:spacing w:line="360" w:lineRule="auto"/>
        <w:jc w:val="both"/>
        <w:rPr>
          <w:rFonts w:eastAsia="Times New Roman"/>
          <w:lang w:val="en-GB"/>
        </w:rPr>
      </w:pPr>
    </w:p>
    <w:p w14:paraId="5E1AB8A8" w14:textId="6F4123F4" w:rsidR="00364952" w:rsidRPr="00F12B8D" w:rsidRDefault="00813F50" w:rsidP="00364952">
      <w:pPr>
        <w:pStyle w:val="Heading1"/>
        <w:rPr>
          <w:rFonts w:ascii="Arial" w:hAnsi="Arial" w:cs="Arial"/>
          <w:color w:val="auto"/>
          <w:sz w:val="22"/>
          <w:szCs w:val="22"/>
          <w:lang w:val="en-GB"/>
        </w:rPr>
      </w:pPr>
      <w:bookmarkStart w:id="11" w:name="_Toc32853581"/>
      <w:r>
        <w:rPr>
          <w:rFonts w:ascii="Arial" w:hAnsi="Arial" w:cs="Arial"/>
          <w:color w:val="auto"/>
          <w:sz w:val="22"/>
          <w:szCs w:val="22"/>
          <w:lang w:val="en-GB"/>
        </w:rPr>
        <w:t>6</w:t>
      </w:r>
      <w:r w:rsidR="00364952" w:rsidRPr="00F12B8D">
        <w:rPr>
          <w:rFonts w:ascii="Arial" w:hAnsi="Arial" w:cs="Arial"/>
          <w:color w:val="auto"/>
          <w:sz w:val="22"/>
          <w:szCs w:val="22"/>
          <w:lang w:val="en-GB"/>
        </w:rPr>
        <w:t xml:space="preserve">. </w:t>
      </w:r>
      <w:r>
        <w:rPr>
          <w:rFonts w:ascii="Arial" w:hAnsi="Arial" w:cs="Arial"/>
          <w:color w:val="auto"/>
          <w:sz w:val="22"/>
          <w:szCs w:val="22"/>
          <w:lang w:val="en-GB"/>
        </w:rPr>
        <w:t xml:space="preserve"> </w:t>
      </w:r>
      <w:r w:rsidR="00364952" w:rsidRPr="00F12B8D">
        <w:rPr>
          <w:rFonts w:ascii="Arial" w:hAnsi="Arial" w:cs="Arial"/>
          <w:color w:val="auto"/>
          <w:sz w:val="22"/>
          <w:szCs w:val="22"/>
          <w:lang w:val="en-GB"/>
        </w:rPr>
        <w:t>Recommendation</w:t>
      </w:r>
      <w:bookmarkEnd w:id="11"/>
      <w:r w:rsidR="00364952" w:rsidRPr="00F12B8D">
        <w:rPr>
          <w:rFonts w:ascii="Arial" w:hAnsi="Arial" w:cs="Arial"/>
          <w:color w:val="auto"/>
          <w:sz w:val="22"/>
          <w:szCs w:val="22"/>
          <w:lang w:val="en-GB"/>
        </w:rPr>
        <w:t>s</w:t>
      </w:r>
    </w:p>
    <w:p w14:paraId="044A04F1" w14:textId="77777777" w:rsidR="00364952" w:rsidRPr="00F12B8D" w:rsidRDefault="00364952" w:rsidP="00364952">
      <w:pPr>
        <w:spacing w:line="360" w:lineRule="auto"/>
        <w:jc w:val="both"/>
        <w:rPr>
          <w:rFonts w:eastAsia="Times New Roman"/>
          <w:lang w:val="en-GB"/>
        </w:rPr>
      </w:pPr>
      <w:r w:rsidRPr="00F12B8D">
        <w:rPr>
          <w:rFonts w:eastAsia="Times New Roman"/>
          <w:lang w:val="en-GB"/>
        </w:rPr>
        <w:t>ASDA is a well-going company in the UK market. In order to achieve a higher position in the retail business field, there is some suggestion about this, and the recommendations are the following:</w:t>
      </w:r>
    </w:p>
    <w:p w14:paraId="26AC4FD1"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There has to be environmental consciousness and for that reducing the impact of water usage and enhancing the recycling and waste management processes.</w:t>
      </w:r>
    </w:p>
    <w:p w14:paraId="3B7EDC98"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There is a need for better accountability to the customers and also enhance the involvement of the community and the effort in introducing the concerns of the staff.</w:t>
      </w:r>
    </w:p>
    <w:p w14:paraId="0CE17AA1"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 xml:space="preserve"> The ASDA Company can observe in the section of the cost in delivering the products to the customers by the suppliers with the affordable prices.</w:t>
      </w:r>
    </w:p>
    <w:p w14:paraId="412A29EF" w14:textId="77777777" w:rsidR="00364952" w:rsidRPr="00F12B8D" w:rsidRDefault="00364952" w:rsidP="00364952">
      <w:pPr>
        <w:numPr>
          <w:ilvl w:val="0"/>
          <w:numId w:val="23"/>
        </w:numPr>
        <w:spacing w:line="360" w:lineRule="auto"/>
        <w:jc w:val="both"/>
        <w:rPr>
          <w:rFonts w:eastAsia="Times New Roman"/>
          <w:lang w:val="en-GB"/>
        </w:rPr>
      </w:pPr>
      <w:r w:rsidRPr="00F12B8D">
        <w:rPr>
          <w:rFonts w:eastAsia="Times New Roman"/>
          <w:lang w:val="en-GB"/>
        </w:rPr>
        <w:t xml:space="preserve">This company can improvise in the section ethics and the authentic interaction between all the business partners of the company and other employees and also the customers based on their combined dependency. </w:t>
      </w:r>
    </w:p>
    <w:p w14:paraId="09979F8D" w14:textId="7B005A1A" w:rsidR="00364952" w:rsidRPr="00F12B8D" w:rsidRDefault="00364952" w:rsidP="00364952">
      <w:pPr>
        <w:spacing w:line="360" w:lineRule="auto"/>
        <w:jc w:val="both"/>
        <w:rPr>
          <w:rFonts w:eastAsia="Times New Roman"/>
          <w:lang w:val="en-GB"/>
        </w:rPr>
      </w:pPr>
    </w:p>
    <w:p w14:paraId="578D9B2B" w14:textId="6E86A70C" w:rsidR="00656EA2" w:rsidRPr="00F12B8D" w:rsidRDefault="00656EA2" w:rsidP="00364952">
      <w:pPr>
        <w:spacing w:line="360" w:lineRule="auto"/>
        <w:jc w:val="both"/>
        <w:rPr>
          <w:rFonts w:eastAsia="Times New Roman"/>
          <w:lang w:val="en-GB"/>
        </w:rPr>
      </w:pPr>
    </w:p>
    <w:p w14:paraId="3EC35CD0" w14:textId="54380CCE" w:rsidR="00656EA2" w:rsidRPr="00F12B8D" w:rsidRDefault="00656EA2" w:rsidP="00364952">
      <w:pPr>
        <w:spacing w:line="360" w:lineRule="auto"/>
        <w:jc w:val="both"/>
        <w:rPr>
          <w:rFonts w:eastAsia="Times New Roman"/>
          <w:lang w:val="en-GB"/>
        </w:rPr>
      </w:pPr>
    </w:p>
    <w:p w14:paraId="055024F0" w14:textId="0EBDCFA5" w:rsidR="00656EA2" w:rsidRDefault="00656EA2" w:rsidP="00364952">
      <w:pPr>
        <w:spacing w:line="360" w:lineRule="auto"/>
        <w:jc w:val="both"/>
        <w:rPr>
          <w:rFonts w:eastAsia="Times New Roman"/>
          <w:lang w:val="en-GB"/>
        </w:rPr>
      </w:pPr>
    </w:p>
    <w:p w14:paraId="22D3AE81" w14:textId="74970F85" w:rsidR="00F12B8D" w:rsidRDefault="00F12B8D" w:rsidP="00364952">
      <w:pPr>
        <w:spacing w:line="360" w:lineRule="auto"/>
        <w:jc w:val="both"/>
        <w:rPr>
          <w:rFonts w:eastAsia="Times New Roman"/>
          <w:lang w:val="en-GB"/>
        </w:rPr>
      </w:pPr>
    </w:p>
    <w:p w14:paraId="623B4F62" w14:textId="18615C5D" w:rsidR="00077411" w:rsidRDefault="00077411" w:rsidP="00364952">
      <w:pPr>
        <w:spacing w:line="360" w:lineRule="auto"/>
        <w:jc w:val="both"/>
        <w:rPr>
          <w:rFonts w:eastAsia="Times New Roman"/>
          <w:lang w:val="en-GB"/>
        </w:rPr>
      </w:pPr>
    </w:p>
    <w:p w14:paraId="6A2115A1" w14:textId="0D4E8126" w:rsidR="00077411" w:rsidRDefault="00077411" w:rsidP="00364952">
      <w:pPr>
        <w:spacing w:line="360" w:lineRule="auto"/>
        <w:jc w:val="both"/>
        <w:rPr>
          <w:rFonts w:eastAsia="Times New Roman"/>
          <w:lang w:val="en-GB"/>
        </w:rPr>
      </w:pPr>
    </w:p>
    <w:p w14:paraId="17BD3BC4" w14:textId="0B10855F" w:rsidR="00077411" w:rsidRDefault="00077411" w:rsidP="00364952">
      <w:pPr>
        <w:spacing w:line="360" w:lineRule="auto"/>
        <w:jc w:val="both"/>
        <w:rPr>
          <w:rFonts w:eastAsia="Times New Roman"/>
          <w:lang w:val="en-GB"/>
        </w:rPr>
      </w:pPr>
    </w:p>
    <w:p w14:paraId="13D93261" w14:textId="5D971100" w:rsidR="00077411" w:rsidRDefault="00077411" w:rsidP="00364952">
      <w:pPr>
        <w:spacing w:line="360" w:lineRule="auto"/>
        <w:jc w:val="both"/>
        <w:rPr>
          <w:rFonts w:eastAsia="Times New Roman"/>
          <w:lang w:val="en-GB"/>
        </w:rPr>
      </w:pPr>
    </w:p>
    <w:p w14:paraId="07741B4C" w14:textId="310D4718" w:rsidR="00077411" w:rsidRDefault="00077411" w:rsidP="00364952">
      <w:pPr>
        <w:spacing w:line="360" w:lineRule="auto"/>
        <w:jc w:val="both"/>
        <w:rPr>
          <w:rFonts w:eastAsia="Times New Roman"/>
          <w:lang w:val="en-GB"/>
        </w:rPr>
      </w:pPr>
    </w:p>
    <w:p w14:paraId="66DC5247" w14:textId="77777777" w:rsidR="00813F50" w:rsidRDefault="00813F50" w:rsidP="00364952">
      <w:pPr>
        <w:spacing w:line="360" w:lineRule="auto"/>
        <w:jc w:val="both"/>
        <w:rPr>
          <w:rFonts w:eastAsia="Times New Roman"/>
          <w:lang w:val="en-GB"/>
        </w:rPr>
      </w:pPr>
    </w:p>
    <w:p w14:paraId="41879669" w14:textId="77777777" w:rsidR="00652597" w:rsidRDefault="00652597" w:rsidP="00364952">
      <w:pPr>
        <w:spacing w:line="360" w:lineRule="auto"/>
        <w:jc w:val="both"/>
        <w:rPr>
          <w:rFonts w:eastAsia="Times New Roman"/>
          <w:lang w:val="en-GB"/>
        </w:rPr>
      </w:pPr>
    </w:p>
    <w:p w14:paraId="09A21AA8" w14:textId="77777777" w:rsidR="00652597" w:rsidRDefault="00652597" w:rsidP="00364952">
      <w:pPr>
        <w:spacing w:line="360" w:lineRule="auto"/>
        <w:jc w:val="both"/>
        <w:rPr>
          <w:rFonts w:eastAsia="Times New Roman"/>
          <w:lang w:val="en-GB"/>
        </w:rPr>
      </w:pPr>
    </w:p>
    <w:p w14:paraId="2AE550B6" w14:textId="77777777" w:rsidR="00652597" w:rsidRDefault="00652597" w:rsidP="00364952">
      <w:pPr>
        <w:spacing w:line="360" w:lineRule="auto"/>
        <w:jc w:val="both"/>
        <w:rPr>
          <w:rFonts w:eastAsia="Times New Roman"/>
          <w:lang w:val="en-GB"/>
        </w:rPr>
      </w:pPr>
    </w:p>
    <w:p w14:paraId="18D0A304" w14:textId="09AD98EC" w:rsidR="00364952" w:rsidRPr="00F12B8D" w:rsidRDefault="00813F50" w:rsidP="00364952">
      <w:pPr>
        <w:pStyle w:val="Heading1"/>
        <w:rPr>
          <w:rFonts w:ascii="Arial" w:hAnsi="Arial" w:cs="Arial"/>
          <w:color w:val="auto"/>
          <w:sz w:val="22"/>
          <w:szCs w:val="22"/>
          <w:lang w:val="en-GB"/>
        </w:rPr>
      </w:pPr>
      <w:bookmarkStart w:id="12" w:name="_Toc32853582"/>
      <w:r>
        <w:rPr>
          <w:rFonts w:ascii="Arial" w:hAnsi="Arial" w:cs="Arial"/>
          <w:color w:val="auto"/>
          <w:sz w:val="22"/>
          <w:szCs w:val="22"/>
          <w:lang w:val="en-GB"/>
        </w:rPr>
        <w:t>7</w:t>
      </w:r>
      <w:r w:rsidR="00364952" w:rsidRPr="00F12B8D">
        <w:rPr>
          <w:rFonts w:ascii="Arial" w:hAnsi="Arial" w:cs="Arial"/>
          <w:color w:val="auto"/>
          <w:sz w:val="22"/>
          <w:szCs w:val="22"/>
          <w:lang w:val="en-GB"/>
        </w:rPr>
        <w:t>. Conclusion</w:t>
      </w:r>
      <w:bookmarkEnd w:id="12"/>
      <w:r w:rsidR="00364952" w:rsidRPr="00F12B8D">
        <w:rPr>
          <w:rFonts w:ascii="Arial" w:hAnsi="Arial" w:cs="Arial"/>
          <w:color w:val="auto"/>
          <w:sz w:val="22"/>
          <w:szCs w:val="22"/>
          <w:lang w:val="en-GB"/>
        </w:rPr>
        <w:t xml:space="preserve"> </w:t>
      </w:r>
    </w:p>
    <w:p w14:paraId="0AB044E9" w14:textId="77777777" w:rsidR="00364952" w:rsidRPr="00652597" w:rsidRDefault="00364952" w:rsidP="00364952">
      <w:pPr>
        <w:spacing w:line="360" w:lineRule="auto"/>
        <w:jc w:val="both"/>
        <w:rPr>
          <w:rFonts w:eastAsia="Times New Roman"/>
          <w:lang w:val="en-GB"/>
        </w:rPr>
      </w:pPr>
      <w:r w:rsidRPr="00F12B8D">
        <w:rPr>
          <w:rFonts w:eastAsia="Times New Roman"/>
          <w:lang w:val="en-GB"/>
        </w:rPr>
        <w:t xml:space="preserve">It can be concluded that in </w:t>
      </w:r>
      <w:r w:rsidRPr="00652597">
        <w:rPr>
          <w:rFonts w:eastAsia="Times New Roman"/>
          <w:lang w:val="en-GB"/>
        </w:rPr>
        <w:t>the field of retail business CRM, ethics and sustainability and the quality is really essential. ASDA is a retailer company with greater customer communication and customer management and also having greater quality products. Implementation of CRM network can help the company to address the quality as well as requirements of the customers.</w:t>
      </w:r>
    </w:p>
    <w:p w14:paraId="275058B7" w14:textId="77777777" w:rsidR="00364952" w:rsidRPr="00652597" w:rsidRDefault="00364952" w:rsidP="00364952">
      <w:pPr>
        <w:spacing w:line="360" w:lineRule="auto"/>
        <w:jc w:val="both"/>
        <w:rPr>
          <w:rFonts w:eastAsia="Times New Roman"/>
          <w:lang w:val="en-GB"/>
        </w:rPr>
      </w:pPr>
      <w:r w:rsidRPr="00652597">
        <w:rPr>
          <w:rFonts w:eastAsia="Times New Roman"/>
          <w:lang w:val="en-GB"/>
        </w:rPr>
        <w:t xml:space="preserve">This company always tries to maintain their ethics and also being susceptible to the environment. In order to improvise ethics and sustainability, this company takes new strategies, and there are some rival companies in the UK market called TESCO and ICELAND. Ethical practice ensures organizations attachment with environment and community. Thus, this supports organizational performance positively. </w:t>
      </w:r>
    </w:p>
    <w:p w14:paraId="5068358D" w14:textId="77777777" w:rsidR="00364952" w:rsidRPr="00652597" w:rsidRDefault="00364952" w:rsidP="00364952">
      <w:pPr>
        <w:spacing w:line="360" w:lineRule="auto"/>
        <w:jc w:val="both"/>
        <w:rPr>
          <w:rFonts w:eastAsia="Times New Roman"/>
          <w:lang w:val="en-GB"/>
        </w:rPr>
      </w:pPr>
      <w:r w:rsidRPr="00652597">
        <w:rPr>
          <w:rFonts w:eastAsia="Times New Roman"/>
          <w:lang w:val="en-GB"/>
        </w:rPr>
        <w:t>These two companies are not better as compared to ASDA in the aspect of CRM, ethics, sustainability and also the quality system. Sustainability is depending on both customer management as well as ethical performance. Thus, the organization is required to consider these aspects to ensure sustainability. Offering information about products to the customers can be the ethical practice that will support its sustainability.</w:t>
      </w:r>
    </w:p>
    <w:p w14:paraId="48DB5098" w14:textId="77777777" w:rsidR="00364952" w:rsidRPr="00652597" w:rsidRDefault="00364952" w:rsidP="00364952">
      <w:pPr>
        <w:pStyle w:val="Normal1"/>
        <w:spacing w:line="360" w:lineRule="auto"/>
        <w:jc w:val="both"/>
        <w:rPr>
          <w:rFonts w:eastAsia="Times New Roman"/>
          <w:highlight w:val="white"/>
          <w:lang w:val="en-GB"/>
        </w:rPr>
      </w:pPr>
    </w:p>
    <w:p w14:paraId="20AFA00D" w14:textId="77777777" w:rsidR="00364952" w:rsidRPr="00652597" w:rsidRDefault="00364952" w:rsidP="00364952">
      <w:pPr>
        <w:spacing w:line="360" w:lineRule="auto"/>
        <w:rPr>
          <w:rFonts w:eastAsia="Times New Roman"/>
          <w:highlight w:val="white"/>
          <w:lang w:val="en-GB"/>
        </w:rPr>
      </w:pPr>
      <w:r w:rsidRPr="00652597">
        <w:rPr>
          <w:rFonts w:eastAsia="Times New Roman"/>
          <w:highlight w:val="white"/>
          <w:lang w:val="en-GB"/>
        </w:rPr>
        <w:br w:type="page"/>
      </w:r>
    </w:p>
    <w:p w14:paraId="523FBF78" w14:textId="499DE264" w:rsidR="00364952" w:rsidRPr="00F12B8D" w:rsidRDefault="00813F50" w:rsidP="00F12B8D">
      <w:pPr>
        <w:pStyle w:val="Heading1"/>
        <w:rPr>
          <w:rFonts w:ascii="Arial" w:hAnsi="Arial" w:cs="Arial"/>
          <w:color w:val="auto"/>
          <w:sz w:val="22"/>
          <w:szCs w:val="22"/>
          <w:lang w:val="en-GB"/>
        </w:rPr>
      </w:pPr>
      <w:bookmarkStart w:id="13" w:name="_Toc32853583"/>
      <w:r>
        <w:rPr>
          <w:rFonts w:ascii="Arial" w:hAnsi="Arial" w:cs="Arial"/>
          <w:color w:val="auto"/>
          <w:sz w:val="22"/>
          <w:szCs w:val="22"/>
          <w:lang w:val="en-GB"/>
        </w:rPr>
        <w:lastRenderedPageBreak/>
        <w:t>8</w:t>
      </w:r>
      <w:r w:rsidR="00364952" w:rsidRPr="00F12B8D">
        <w:rPr>
          <w:rFonts w:ascii="Arial" w:hAnsi="Arial" w:cs="Arial"/>
          <w:color w:val="auto"/>
          <w:sz w:val="22"/>
          <w:szCs w:val="22"/>
          <w:lang w:val="en-GB"/>
        </w:rPr>
        <w:t>. Reference list</w:t>
      </w:r>
      <w:bookmarkEnd w:id="13"/>
    </w:p>
    <w:p w14:paraId="72A14ADD"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Adhikari, A. and Bhattacharya, S., (2016). Appraisal of literature on customer experience in tourism sector: review and framework. </w:t>
      </w:r>
      <w:r w:rsidRPr="00F12B8D">
        <w:rPr>
          <w:i/>
          <w:iCs/>
          <w:shd w:val="clear" w:color="auto" w:fill="FFFFFF"/>
          <w:lang w:val="en-GB"/>
        </w:rPr>
        <w:t>Current Issues in Tourism</w:t>
      </w:r>
      <w:r w:rsidRPr="00F12B8D">
        <w:rPr>
          <w:shd w:val="clear" w:color="auto" w:fill="FFFFFF"/>
          <w:lang w:val="en-GB"/>
        </w:rPr>
        <w:t>, </w:t>
      </w:r>
      <w:r w:rsidRPr="00F12B8D">
        <w:rPr>
          <w:i/>
          <w:iCs/>
          <w:shd w:val="clear" w:color="auto" w:fill="FFFFFF"/>
          <w:lang w:val="en-GB"/>
        </w:rPr>
        <w:t>19</w:t>
      </w:r>
      <w:r w:rsidRPr="00F12B8D">
        <w:rPr>
          <w:shd w:val="clear" w:color="auto" w:fill="FFFFFF"/>
          <w:lang w:val="en-GB"/>
        </w:rPr>
        <w:t>(4), pp.296-321.</w:t>
      </w:r>
      <w:r w:rsidRPr="00F12B8D">
        <w:rPr>
          <w:lang w:val="en-GB"/>
        </w:rPr>
        <w:t xml:space="preserve"> </w:t>
      </w:r>
      <w:hyperlink r:id="rId29" w:history="1">
        <w:r w:rsidRPr="00F12B8D">
          <w:rPr>
            <w:rStyle w:val="Hyperlink"/>
            <w:color w:val="auto"/>
            <w:shd w:val="clear" w:color="auto" w:fill="FFFFFF"/>
            <w:lang w:val="en-GB"/>
          </w:rPr>
          <w:t>https://www.researchgate.net/profile/Atanu_Adhikari/publication/283245404_Appraisal_of_literature_on_customer_experience_in_tourism_sector_review_and_framework/links/56504e4308aeafc2aab6d9a3/Appraisal-of-literature-on-customer-experience-in-tourism-sector-review-and-framework.pdf</w:t>
        </w:r>
      </w:hyperlink>
      <w:r w:rsidRPr="00F12B8D">
        <w:rPr>
          <w:lang w:val="en-GB"/>
        </w:rPr>
        <w:t xml:space="preserve"> [Accessed on 12/02/2020]</w:t>
      </w:r>
    </w:p>
    <w:p w14:paraId="30C1EC2F"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AMA (2020). Codes of Conduct | AMA Statement of Ethics, available @:https://www.ama.org/codes-of-conduct [Accessed on 12/02/2020]</w:t>
      </w:r>
    </w:p>
    <w:p w14:paraId="1A8E9022"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 xml:space="preserve">Armstrong, G. Kotler, P. and </w:t>
      </w:r>
      <w:proofErr w:type="spellStart"/>
      <w:r w:rsidRPr="00F12B8D">
        <w:rPr>
          <w:lang w:val="en-GB"/>
        </w:rPr>
        <w:t>Opresnik</w:t>
      </w:r>
      <w:proofErr w:type="spellEnd"/>
      <w:r w:rsidRPr="00F12B8D">
        <w:rPr>
          <w:lang w:val="en-GB"/>
        </w:rPr>
        <w:t xml:space="preserve"> M. O. (2017). Marketing: An Introduction, 13</w:t>
      </w:r>
      <w:r w:rsidRPr="00F12B8D">
        <w:rPr>
          <w:vertAlign w:val="superscript"/>
          <w:lang w:val="en-GB"/>
        </w:rPr>
        <w:t>th</w:t>
      </w:r>
      <w:r w:rsidRPr="00F12B8D">
        <w:rPr>
          <w:lang w:val="en-GB"/>
        </w:rPr>
        <w:t xml:space="preserve"> Edition,  Pearson.</w:t>
      </w:r>
    </w:p>
    <w:p w14:paraId="6A3C1FA5"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 xml:space="preserve">asda.com, company-details (2020), </w:t>
      </w:r>
      <w:hyperlink r:id="rId30" w:history="1">
        <w:r w:rsidRPr="00F12B8D">
          <w:rPr>
            <w:rStyle w:val="Hyperlink"/>
            <w:color w:val="auto"/>
            <w:lang w:val="en-GB"/>
          </w:rPr>
          <w:t>https://www.asda.com/help/company-details</w:t>
        </w:r>
      </w:hyperlink>
      <w:r w:rsidRPr="00F12B8D">
        <w:rPr>
          <w:lang w:val="en-GB"/>
        </w:rPr>
        <w:t xml:space="preserve"> [Accessed on 12/02/2020]</w:t>
      </w:r>
    </w:p>
    <w:p w14:paraId="1F96FF18"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t>Bilgihan</w:t>
      </w:r>
      <w:proofErr w:type="spellEnd"/>
      <w:r w:rsidRPr="00F12B8D">
        <w:rPr>
          <w:shd w:val="clear" w:color="auto" w:fill="FFFFFF"/>
          <w:lang w:val="en-GB"/>
        </w:rPr>
        <w:t xml:space="preserve">, A., </w:t>
      </w:r>
      <w:proofErr w:type="spellStart"/>
      <w:r w:rsidRPr="00F12B8D">
        <w:rPr>
          <w:shd w:val="clear" w:color="auto" w:fill="FFFFFF"/>
          <w:lang w:val="en-GB"/>
        </w:rPr>
        <w:t>Kandampully</w:t>
      </w:r>
      <w:proofErr w:type="spellEnd"/>
      <w:r w:rsidRPr="00F12B8D">
        <w:rPr>
          <w:shd w:val="clear" w:color="auto" w:fill="FFFFFF"/>
          <w:lang w:val="en-GB"/>
        </w:rPr>
        <w:t>, J. and Zhang, T.C., (2016). Towards a unified customer experience in online shopping environments. </w:t>
      </w:r>
      <w:r w:rsidRPr="00F12B8D">
        <w:rPr>
          <w:i/>
          <w:iCs/>
          <w:shd w:val="clear" w:color="auto" w:fill="FFFFFF"/>
          <w:lang w:val="en-GB"/>
        </w:rPr>
        <w:t>International Journal of Quality and Service Sciences</w:t>
      </w:r>
      <w:r w:rsidRPr="00F12B8D">
        <w:rPr>
          <w:shd w:val="clear" w:color="auto" w:fill="FFFFFF"/>
          <w:lang w:val="en-GB"/>
        </w:rPr>
        <w:t>.</w:t>
      </w:r>
      <w:r w:rsidRPr="00F12B8D">
        <w:rPr>
          <w:lang w:val="en-GB"/>
        </w:rPr>
        <w:t xml:space="preserve"> </w:t>
      </w:r>
      <w:hyperlink r:id="rId31" w:history="1">
        <w:r w:rsidRPr="00F12B8D">
          <w:rPr>
            <w:rStyle w:val="Hyperlink"/>
            <w:color w:val="auto"/>
            <w:shd w:val="clear" w:color="auto" w:fill="FFFFFF"/>
            <w:lang w:val="en-GB"/>
          </w:rPr>
          <w:t>https://www.researchgate.net/profile/Tingting_Zhang41/publication/298731585_Towards_a_unified_customer_experience_in_online_shopping_environments/links/5a5e3e3e0f7e9b4f783ba4a6/Towards-a-unified-customer-experience-in-online-shopping-environments.pdf</w:t>
        </w:r>
      </w:hyperlink>
      <w:r w:rsidRPr="00F12B8D">
        <w:rPr>
          <w:lang w:val="en-GB"/>
        </w:rPr>
        <w:t xml:space="preserve"> [Accessed on 12/02/2020]</w:t>
      </w:r>
    </w:p>
    <w:p w14:paraId="7EC502BF" w14:textId="77777777" w:rsidR="00364952" w:rsidRPr="00F12B8D" w:rsidRDefault="00364952" w:rsidP="00F12B8D">
      <w:pPr>
        <w:pStyle w:val="ListParagraph"/>
        <w:numPr>
          <w:ilvl w:val="0"/>
          <w:numId w:val="24"/>
        </w:numPr>
        <w:spacing w:line="360" w:lineRule="auto"/>
        <w:ind w:left="0"/>
        <w:rPr>
          <w:lang w:val="en-GB"/>
        </w:rPr>
      </w:pPr>
      <w:r w:rsidRPr="00F12B8D">
        <w:rPr>
          <w:lang w:val="en-GB"/>
        </w:rPr>
        <w:t xml:space="preserve">Bolton, R.N., McColl-Kennedy, J.R., Cheung, L., </w:t>
      </w:r>
      <w:proofErr w:type="spellStart"/>
      <w:r w:rsidRPr="00F12B8D">
        <w:rPr>
          <w:lang w:val="en-GB"/>
        </w:rPr>
        <w:t>Gallan</w:t>
      </w:r>
      <w:proofErr w:type="spellEnd"/>
      <w:r w:rsidRPr="00F12B8D">
        <w:rPr>
          <w:lang w:val="en-GB"/>
        </w:rPr>
        <w:t xml:space="preserve">, A., </w:t>
      </w:r>
      <w:proofErr w:type="spellStart"/>
      <w:r w:rsidRPr="00F12B8D">
        <w:rPr>
          <w:lang w:val="en-GB"/>
        </w:rPr>
        <w:t>Orsingher</w:t>
      </w:r>
      <w:proofErr w:type="spellEnd"/>
      <w:r w:rsidRPr="00F12B8D">
        <w:rPr>
          <w:lang w:val="en-GB"/>
        </w:rPr>
        <w:t xml:space="preserve">, C., </w:t>
      </w:r>
      <w:proofErr w:type="spellStart"/>
      <w:r w:rsidRPr="00F12B8D">
        <w:rPr>
          <w:lang w:val="en-GB"/>
        </w:rPr>
        <w:t>Witell</w:t>
      </w:r>
      <w:proofErr w:type="spellEnd"/>
      <w:r w:rsidRPr="00F12B8D">
        <w:rPr>
          <w:lang w:val="en-GB"/>
        </w:rPr>
        <w:t xml:space="preserve">, L. and </w:t>
      </w:r>
      <w:proofErr w:type="spellStart"/>
      <w:r w:rsidRPr="00F12B8D">
        <w:rPr>
          <w:lang w:val="en-GB"/>
        </w:rPr>
        <w:t>Zaki</w:t>
      </w:r>
      <w:proofErr w:type="spellEnd"/>
      <w:r w:rsidRPr="00F12B8D">
        <w:rPr>
          <w:lang w:val="en-GB"/>
        </w:rPr>
        <w:t xml:space="preserve">, M., </w:t>
      </w:r>
      <w:r w:rsidRPr="00F12B8D">
        <w:t>(</w:t>
      </w:r>
      <w:r w:rsidRPr="00F12B8D">
        <w:rPr>
          <w:lang w:val="en-GB"/>
        </w:rPr>
        <w:t>2018</w:t>
      </w:r>
      <w:r w:rsidRPr="00F12B8D">
        <w:t>)</w:t>
      </w:r>
      <w:r w:rsidRPr="00F12B8D">
        <w:rPr>
          <w:lang w:val="en-GB"/>
        </w:rPr>
        <w:t xml:space="preserve">. Customer experience challenges: bringing together digital, physical and social realms. Journal of Service Management. </w:t>
      </w:r>
      <w:hyperlink r:id="rId32" w:history="1">
        <w:r w:rsidRPr="00F12B8D">
          <w:rPr>
            <w:rStyle w:val="Hyperlink"/>
            <w:color w:val="auto"/>
            <w:lang w:val="en-GB"/>
          </w:rPr>
          <w:t>https://www.repository.cam.ac.uk/bitstream/handle/1810/280207/PDF_Proof.pdf?sequence=1</w:t>
        </w:r>
      </w:hyperlink>
      <w:r w:rsidRPr="00F12B8D">
        <w:rPr>
          <w:lang w:val="en-GB"/>
        </w:rPr>
        <w:t xml:space="preserve"> [Accessed on 12/02/2020]</w:t>
      </w:r>
    </w:p>
    <w:p w14:paraId="67076114"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lang w:val="en-GB"/>
        </w:rPr>
        <w:t>Buttle</w:t>
      </w:r>
      <w:proofErr w:type="spellEnd"/>
      <w:r w:rsidRPr="00F12B8D">
        <w:rPr>
          <w:lang w:val="en-GB"/>
        </w:rPr>
        <w:t xml:space="preserve">, F. (2004). Customer relationship Management: concepts and Tools, </w:t>
      </w:r>
      <w:proofErr w:type="spellStart"/>
      <w:r w:rsidRPr="00F12B8D">
        <w:rPr>
          <w:lang w:val="en-GB"/>
        </w:rPr>
        <w:t>Elsever</w:t>
      </w:r>
      <w:proofErr w:type="spellEnd"/>
      <w:r w:rsidRPr="00F12B8D">
        <w:rPr>
          <w:lang w:val="en-GB"/>
        </w:rPr>
        <w:t xml:space="preserve"> Butterworth Heinemann, Oxford.</w:t>
      </w:r>
    </w:p>
    <w:p w14:paraId="21243AAC"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lang w:val="en-GB"/>
        </w:rPr>
        <w:t>Buttle</w:t>
      </w:r>
      <w:proofErr w:type="spellEnd"/>
      <w:r w:rsidRPr="00F12B8D">
        <w:rPr>
          <w:lang w:val="en-GB"/>
        </w:rPr>
        <w:t xml:space="preserve">, F. and </w:t>
      </w:r>
      <w:proofErr w:type="spellStart"/>
      <w:r w:rsidRPr="00F12B8D">
        <w:rPr>
          <w:lang w:val="en-GB"/>
        </w:rPr>
        <w:t>Maklan</w:t>
      </w:r>
      <w:proofErr w:type="spellEnd"/>
      <w:r w:rsidRPr="00F12B8D">
        <w:rPr>
          <w:lang w:val="en-GB"/>
        </w:rPr>
        <w:t>, S. (2015). Customer Relationship Management Concept and Technology 3rd. Routledge 711 Third Avenue, New York, NY 10017.</w:t>
      </w:r>
    </w:p>
    <w:p w14:paraId="05EB9C60" w14:textId="5DA37C6C" w:rsidR="00364952" w:rsidRPr="00F12B8D" w:rsidRDefault="00364952" w:rsidP="00F12B8D">
      <w:pPr>
        <w:pStyle w:val="ListParagraph"/>
        <w:numPr>
          <w:ilvl w:val="0"/>
          <w:numId w:val="24"/>
        </w:numPr>
        <w:spacing w:line="360" w:lineRule="auto"/>
        <w:ind w:left="0"/>
        <w:rPr>
          <w:lang w:val="en-GB"/>
        </w:rPr>
      </w:pPr>
      <w:r w:rsidRPr="00F12B8D">
        <w:rPr>
          <w:lang w:val="en-GB"/>
        </w:rPr>
        <w:t xml:space="preserve">CIM (2016). What is ethical </w:t>
      </w:r>
      <w:r w:rsidR="00F12B8D" w:rsidRPr="00F12B8D">
        <w:rPr>
          <w:lang w:val="en-GB"/>
        </w:rPr>
        <w:t>marketing?</w:t>
      </w:r>
      <w:r w:rsidRPr="00F12B8D">
        <w:rPr>
          <w:lang w:val="en-GB"/>
        </w:rPr>
        <w:t xml:space="preserve"> available @: https://exchange.cim.co.uk/blog/what-is-ethical-marketing/, (accessed on 01/02/2020) </w:t>
      </w:r>
    </w:p>
    <w:p w14:paraId="3ADAB1B8" w14:textId="2DF74355" w:rsidR="00364952" w:rsidRPr="00F12B8D" w:rsidRDefault="00364952" w:rsidP="00F12B8D">
      <w:pPr>
        <w:pStyle w:val="ListParagraph"/>
        <w:numPr>
          <w:ilvl w:val="0"/>
          <w:numId w:val="24"/>
        </w:numPr>
        <w:spacing w:line="360" w:lineRule="auto"/>
        <w:ind w:left="0"/>
        <w:rPr>
          <w:lang w:val="en-GB"/>
        </w:rPr>
      </w:pPr>
      <w:proofErr w:type="spellStart"/>
      <w:r w:rsidRPr="00F12B8D">
        <w:rPr>
          <w:shd w:val="clear" w:color="auto" w:fill="FFFFFF"/>
        </w:rPr>
        <w:t>Coccia</w:t>
      </w:r>
      <w:proofErr w:type="spellEnd"/>
      <w:r w:rsidRPr="00F12B8D">
        <w:rPr>
          <w:shd w:val="clear" w:color="auto" w:fill="FFFFFF"/>
        </w:rPr>
        <w:t xml:space="preserve">, M., (2018). The Fishbone diagram to identify, systematize and analyze the sources of </w:t>
      </w:r>
      <w:r w:rsidR="00F12B8D" w:rsidRPr="00F12B8D">
        <w:rPr>
          <w:shd w:val="clear" w:color="auto" w:fill="FFFFFF"/>
        </w:rPr>
        <w:t>general-purpose</w:t>
      </w:r>
      <w:r w:rsidRPr="00F12B8D">
        <w:rPr>
          <w:shd w:val="clear" w:color="auto" w:fill="FFFFFF"/>
        </w:rPr>
        <w:t xml:space="preserve"> Technologies. </w:t>
      </w:r>
      <w:r w:rsidRPr="00F12B8D">
        <w:rPr>
          <w:i/>
          <w:iCs/>
          <w:shd w:val="clear" w:color="auto" w:fill="FFFFFF"/>
        </w:rPr>
        <w:t>Journal of Social and Administrative Sciences</w:t>
      </w:r>
      <w:r w:rsidRPr="00F12B8D">
        <w:rPr>
          <w:shd w:val="clear" w:color="auto" w:fill="FFFFFF"/>
        </w:rPr>
        <w:t>, </w:t>
      </w:r>
      <w:r w:rsidRPr="00F12B8D">
        <w:rPr>
          <w:i/>
          <w:iCs/>
          <w:shd w:val="clear" w:color="auto" w:fill="FFFFFF"/>
        </w:rPr>
        <w:t>4</w:t>
      </w:r>
      <w:r w:rsidRPr="00F12B8D">
        <w:rPr>
          <w:shd w:val="clear" w:color="auto" w:fill="FFFFFF"/>
        </w:rPr>
        <w:t>(4), pp.291-303.</w:t>
      </w:r>
      <w:r w:rsidRPr="00F12B8D">
        <w:t xml:space="preserve"> </w:t>
      </w:r>
      <w:hyperlink r:id="rId33" w:history="1">
        <w:r w:rsidRPr="00F12B8D">
          <w:rPr>
            <w:rStyle w:val="Hyperlink"/>
            <w:color w:val="auto"/>
            <w:shd w:val="clear" w:color="auto" w:fill="FFFFFF"/>
          </w:rPr>
          <w:t>http://www.kspjournals.org/index.php/JSAS/article/download/1518/1531</w:t>
        </w:r>
      </w:hyperlink>
    </w:p>
    <w:p w14:paraId="72E0A513" w14:textId="77777777" w:rsidR="00364952" w:rsidRPr="00F12B8D" w:rsidRDefault="00364952" w:rsidP="00F12B8D">
      <w:pPr>
        <w:pStyle w:val="ListParagraph"/>
        <w:numPr>
          <w:ilvl w:val="0"/>
          <w:numId w:val="24"/>
        </w:numPr>
        <w:spacing w:line="360" w:lineRule="auto"/>
        <w:ind w:left="0"/>
        <w:rPr>
          <w:lang w:val="en-GB"/>
        </w:rPr>
      </w:pPr>
      <w:r w:rsidRPr="00F12B8D">
        <w:rPr>
          <w:lang w:val="en-GB"/>
        </w:rPr>
        <w:t>Crawford, H.S., R.G. Hooper, and R.F Harlow. (1976). Woody Plants Selected by Beavers in the Appalachian and Valley Province. Upper Darby, PA: U.S. Department of Agriculture.</w:t>
      </w:r>
    </w:p>
    <w:p w14:paraId="2F29C3D0"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lastRenderedPageBreak/>
        <w:t>De Cremer, D., Nguyen, B. and Simkin, L.,</w:t>
      </w:r>
      <w:r w:rsidRPr="00F12B8D">
        <w:t>(</w:t>
      </w:r>
      <w:r w:rsidRPr="00F12B8D">
        <w:rPr>
          <w:lang w:val="en-GB"/>
        </w:rPr>
        <w:t xml:space="preserve"> 2017</w:t>
      </w:r>
      <w:r w:rsidRPr="00F12B8D">
        <w:t>)</w:t>
      </w:r>
      <w:r w:rsidRPr="00F12B8D">
        <w:rPr>
          <w:lang w:val="en-GB"/>
        </w:rPr>
        <w:t xml:space="preserve">. The integrity challenge of the Internet-of-Things (IoT): on understanding its dark side. Journal of Marketing Management, 33(1-2), pp.145-158. </w:t>
      </w:r>
    </w:p>
    <w:p w14:paraId="7049CA6B" w14:textId="03A8D6BD" w:rsidR="00364952" w:rsidRPr="00F12B8D" w:rsidRDefault="00364952" w:rsidP="00F12B8D">
      <w:pPr>
        <w:pStyle w:val="ListParagraph"/>
        <w:numPr>
          <w:ilvl w:val="0"/>
          <w:numId w:val="24"/>
        </w:numPr>
        <w:spacing w:line="360" w:lineRule="auto"/>
        <w:ind w:left="0"/>
        <w:jc w:val="both"/>
        <w:rPr>
          <w:lang w:val="en-GB"/>
        </w:rPr>
      </w:pPr>
      <w:proofErr w:type="spellStart"/>
      <w:r w:rsidRPr="00F12B8D">
        <w:rPr>
          <w:lang w:val="en-GB"/>
        </w:rPr>
        <w:t>Felman</w:t>
      </w:r>
      <w:proofErr w:type="spellEnd"/>
      <w:r w:rsidRPr="00F12B8D">
        <w:rPr>
          <w:lang w:val="en-GB"/>
        </w:rPr>
        <w:t>, A. (2019). </w:t>
      </w:r>
      <w:r w:rsidRPr="00F12B8D">
        <w:rPr>
          <w:i/>
          <w:iCs/>
          <w:lang w:val="en-GB"/>
        </w:rPr>
        <w:t xml:space="preserve">Health: What does good health really </w:t>
      </w:r>
      <w:r w:rsidR="00F12B8D" w:rsidRPr="00F12B8D">
        <w:rPr>
          <w:i/>
          <w:iCs/>
          <w:lang w:val="en-GB"/>
        </w:rPr>
        <w:t>mean?</w:t>
      </w:r>
      <w:r w:rsidRPr="00F12B8D">
        <w:rPr>
          <w:lang w:val="en-GB"/>
        </w:rPr>
        <w:t xml:space="preserve"> [online] Medical News Today. Available at: https://www.medicalnewstoday.com/articles/150999.php [Accessed 6 Nov. 2019].</w:t>
      </w:r>
    </w:p>
    <w:p w14:paraId="59E74C20" w14:textId="77777777" w:rsidR="00364952" w:rsidRPr="00F12B8D" w:rsidRDefault="00364952" w:rsidP="00F12B8D">
      <w:pPr>
        <w:pStyle w:val="ListParagraph"/>
        <w:numPr>
          <w:ilvl w:val="0"/>
          <w:numId w:val="24"/>
        </w:numPr>
        <w:spacing w:line="360" w:lineRule="auto"/>
        <w:ind w:left="0"/>
        <w:rPr>
          <w:lang w:val="en-GB"/>
        </w:rPr>
      </w:pPr>
      <w:proofErr w:type="spellStart"/>
      <w:r w:rsidRPr="00F12B8D">
        <w:rPr>
          <w:shd w:val="clear" w:color="auto" w:fill="FFFFFF"/>
        </w:rPr>
        <w:t>Ghinea</w:t>
      </w:r>
      <w:proofErr w:type="spellEnd"/>
      <w:r w:rsidRPr="00F12B8D">
        <w:rPr>
          <w:shd w:val="clear" w:color="auto" w:fill="FFFFFF"/>
        </w:rPr>
        <w:t xml:space="preserve">, C. and </w:t>
      </w:r>
      <w:proofErr w:type="spellStart"/>
      <w:r w:rsidRPr="00F12B8D">
        <w:rPr>
          <w:shd w:val="clear" w:color="auto" w:fill="FFFFFF"/>
        </w:rPr>
        <w:t>Gavrilescu</w:t>
      </w:r>
      <w:proofErr w:type="spellEnd"/>
      <w:r w:rsidRPr="00F12B8D">
        <w:rPr>
          <w:shd w:val="clear" w:color="auto" w:fill="FFFFFF"/>
        </w:rPr>
        <w:t>, M., (2019). Solid Waste Management for Circular Economy: Challenges and Opportunities in Romania–The Case Study of Iasi County. In </w:t>
      </w:r>
      <w:r w:rsidRPr="00F12B8D">
        <w:rPr>
          <w:i/>
          <w:iCs/>
          <w:shd w:val="clear" w:color="auto" w:fill="FFFFFF"/>
        </w:rPr>
        <w:t>Towards Zero Waste</w:t>
      </w:r>
      <w:r w:rsidRPr="00F12B8D">
        <w:rPr>
          <w:shd w:val="clear" w:color="auto" w:fill="FFFFFF"/>
        </w:rPr>
        <w:t> (pp. 25-60). Springer, Cham.</w:t>
      </w:r>
      <w:r w:rsidRPr="00F12B8D">
        <w:t xml:space="preserve"> </w:t>
      </w:r>
      <w:hyperlink r:id="rId34" w:history="1">
        <w:r w:rsidRPr="00F12B8D">
          <w:rPr>
            <w:rStyle w:val="Hyperlink"/>
            <w:color w:val="auto"/>
            <w:shd w:val="clear" w:color="auto" w:fill="FFFFFF"/>
          </w:rPr>
          <w:t>http://ecoinde.3host.ro/pdf/Rezultate/2018/1_Carti/2_Ghinea%20and%20Gavrilescu_2018.pdf</w:t>
        </w:r>
      </w:hyperlink>
    </w:p>
    <w:p w14:paraId="19605F23" w14:textId="77777777" w:rsidR="00364952" w:rsidRPr="00F12B8D" w:rsidRDefault="00364952" w:rsidP="00F12B8D">
      <w:pPr>
        <w:pStyle w:val="ListParagraph"/>
        <w:numPr>
          <w:ilvl w:val="0"/>
          <w:numId w:val="24"/>
        </w:numPr>
        <w:spacing w:line="360" w:lineRule="auto"/>
        <w:ind w:left="0"/>
        <w:rPr>
          <w:shd w:val="clear" w:color="auto" w:fill="FFFFFF"/>
        </w:rPr>
      </w:pPr>
      <w:r w:rsidRPr="00F12B8D">
        <w:rPr>
          <w:shd w:val="clear" w:color="auto" w:fill="FFFFFF"/>
        </w:rPr>
        <w:t>Goddard, T., (2016). FASHION HOUSE COUTURE OVERVIEW: A BRIEF PERSONAL STORY BASED ON THE W. EDWARDS DEMING'S THEORY OF MANAGEMENT. </w:t>
      </w:r>
      <w:r w:rsidRPr="00F12B8D">
        <w:rPr>
          <w:i/>
          <w:iCs/>
          <w:shd w:val="clear" w:color="auto" w:fill="FFFFFF"/>
        </w:rPr>
        <w:t>International Journal of Organizational Innovation (Online)</w:t>
      </w:r>
      <w:r w:rsidRPr="00F12B8D">
        <w:rPr>
          <w:shd w:val="clear" w:color="auto" w:fill="FFFFFF"/>
        </w:rPr>
        <w:t>, </w:t>
      </w:r>
      <w:r w:rsidRPr="00F12B8D">
        <w:rPr>
          <w:i/>
          <w:iCs/>
          <w:shd w:val="clear" w:color="auto" w:fill="FFFFFF"/>
        </w:rPr>
        <w:t>8</w:t>
      </w:r>
      <w:r w:rsidRPr="00F12B8D">
        <w:rPr>
          <w:shd w:val="clear" w:color="auto" w:fill="FFFFFF"/>
        </w:rPr>
        <w:t>(3), p.79.</w:t>
      </w:r>
      <w:r w:rsidRPr="00F12B8D">
        <w:t xml:space="preserve"> </w:t>
      </w:r>
      <w:hyperlink r:id="rId35" w:anchor="page=79" w:history="1">
        <w:r w:rsidRPr="00F12B8D">
          <w:rPr>
            <w:rStyle w:val="Hyperlink"/>
            <w:color w:val="auto"/>
            <w:shd w:val="clear" w:color="auto" w:fill="FFFFFF"/>
          </w:rPr>
          <w:t>http://www.ijoi-online.org/attachments/article/47/FINALISSUEVOL8NUM3JANUARY2016.pdf#page=79</w:t>
        </w:r>
      </w:hyperlink>
    </w:p>
    <w:p w14:paraId="212E90B1" w14:textId="77777777" w:rsidR="00364952" w:rsidRPr="00F12B8D" w:rsidRDefault="00364952" w:rsidP="00F12B8D">
      <w:pPr>
        <w:pStyle w:val="ListParagraph"/>
        <w:numPr>
          <w:ilvl w:val="0"/>
          <w:numId w:val="24"/>
        </w:numPr>
        <w:spacing w:line="360" w:lineRule="auto"/>
        <w:ind w:left="0"/>
        <w:rPr>
          <w:shd w:val="clear" w:color="auto" w:fill="FFFFFF"/>
          <w:lang w:val="en-GB"/>
        </w:rPr>
      </w:pPr>
      <w:r w:rsidRPr="00F12B8D">
        <w:rPr>
          <w:shd w:val="clear" w:color="auto" w:fill="FFFFFF"/>
          <w:lang w:val="en-GB"/>
        </w:rPr>
        <w:t xml:space="preserve">Gupta, S., </w:t>
      </w:r>
      <w:proofErr w:type="spellStart"/>
      <w:r w:rsidRPr="00F12B8D">
        <w:rPr>
          <w:shd w:val="clear" w:color="auto" w:fill="FFFFFF"/>
          <w:lang w:val="en-GB"/>
        </w:rPr>
        <w:t>Pansari</w:t>
      </w:r>
      <w:proofErr w:type="spellEnd"/>
      <w:r w:rsidRPr="00F12B8D">
        <w:rPr>
          <w:shd w:val="clear" w:color="auto" w:fill="FFFFFF"/>
          <w:lang w:val="en-GB"/>
        </w:rPr>
        <w:t>, A. and Kumar, V., 2018. Global customer engagement. </w:t>
      </w:r>
      <w:r w:rsidRPr="00F12B8D">
        <w:rPr>
          <w:i/>
          <w:iCs/>
          <w:shd w:val="clear" w:color="auto" w:fill="FFFFFF"/>
          <w:lang w:val="en-GB"/>
        </w:rPr>
        <w:t>Journal of International Marketing</w:t>
      </w:r>
      <w:r w:rsidRPr="00F12B8D">
        <w:rPr>
          <w:shd w:val="clear" w:color="auto" w:fill="FFFFFF"/>
          <w:lang w:val="en-GB"/>
        </w:rPr>
        <w:t>, </w:t>
      </w:r>
      <w:r w:rsidRPr="00F12B8D">
        <w:rPr>
          <w:i/>
          <w:iCs/>
          <w:shd w:val="clear" w:color="auto" w:fill="FFFFFF"/>
          <w:lang w:val="en-GB"/>
        </w:rPr>
        <w:t>26</w:t>
      </w:r>
      <w:r w:rsidRPr="00F12B8D">
        <w:rPr>
          <w:shd w:val="clear" w:color="auto" w:fill="FFFFFF"/>
          <w:lang w:val="en-GB"/>
        </w:rPr>
        <w:t>(1), pp.4-29.</w:t>
      </w:r>
      <w:r w:rsidRPr="00F12B8D">
        <w:rPr>
          <w:lang w:val="en-GB"/>
        </w:rPr>
        <w:t xml:space="preserve"> </w:t>
      </w:r>
      <w:hyperlink r:id="rId36" w:history="1">
        <w:r w:rsidRPr="00F12B8D">
          <w:rPr>
            <w:rStyle w:val="Hyperlink"/>
            <w:color w:val="auto"/>
            <w:shd w:val="clear" w:color="auto" w:fill="FFFFFF"/>
            <w:lang w:val="en-GB"/>
          </w:rPr>
          <w:t>https://journals.sagepub.com/doi/pdf/10.1509/jim.17.0091</w:t>
        </w:r>
      </w:hyperlink>
      <w:r w:rsidRPr="00F12B8D">
        <w:rPr>
          <w:lang w:val="en-GB"/>
        </w:rPr>
        <w:t xml:space="preserve"> [Accessed on 12/02/2020]</w:t>
      </w:r>
    </w:p>
    <w:p w14:paraId="12719B03"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 xml:space="preserve">Independent News (2019). Sainsbury's £12bn merger with Asda blocked by regulator because it would raise prices for consumers, available @: </w:t>
      </w:r>
      <w:r w:rsidRPr="00F12B8D">
        <w:rPr>
          <w:bCs/>
          <w:lang w:val="en-GB"/>
        </w:rPr>
        <w:t>https://www.independent.co.uk/news/business/news/sainsburys-asda-merger-blocked-cma-prices-supermarkets-business-a8885301.html</w:t>
      </w:r>
      <w:r w:rsidRPr="00F12B8D">
        <w:rPr>
          <w:b/>
          <w:bCs/>
          <w:lang w:val="en-GB"/>
        </w:rPr>
        <w:t xml:space="preserve"> </w:t>
      </w:r>
      <w:r w:rsidRPr="00F12B8D">
        <w:rPr>
          <w:lang w:val="en-GB"/>
        </w:rPr>
        <w:t xml:space="preserve"> (accessed on 02/07/19).</w:t>
      </w:r>
    </w:p>
    <w:p w14:paraId="2B548B39"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 xml:space="preserve">Jain, R., </w:t>
      </w:r>
      <w:proofErr w:type="spellStart"/>
      <w:r w:rsidRPr="00F12B8D">
        <w:rPr>
          <w:shd w:val="clear" w:color="auto" w:fill="FFFFFF"/>
          <w:lang w:val="en-GB"/>
        </w:rPr>
        <w:t>Aagja</w:t>
      </w:r>
      <w:proofErr w:type="spellEnd"/>
      <w:r w:rsidRPr="00F12B8D">
        <w:rPr>
          <w:shd w:val="clear" w:color="auto" w:fill="FFFFFF"/>
          <w:lang w:val="en-GB"/>
        </w:rPr>
        <w:t xml:space="preserve">, J. and </w:t>
      </w:r>
      <w:proofErr w:type="spellStart"/>
      <w:r w:rsidRPr="00F12B8D">
        <w:rPr>
          <w:shd w:val="clear" w:color="auto" w:fill="FFFFFF"/>
          <w:lang w:val="en-GB"/>
        </w:rPr>
        <w:t>Bagdare</w:t>
      </w:r>
      <w:proofErr w:type="spellEnd"/>
      <w:r w:rsidRPr="00F12B8D">
        <w:rPr>
          <w:shd w:val="clear" w:color="auto" w:fill="FFFFFF"/>
          <w:lang w:val="en-GB"/>
        </w:rPr>
        <w:t>, S., 2017. Customer experience–a review and research agenda. </w:t>
      </w:r>
      <w:r w:rsidRPr="00F12B8D">
        <w:rPr>
          <w:i/>
          <w:iCs/>
          <w:shd w:val="clear" w:color="auto" w:fill="FFFFFF"/>
          <w:lang w:val="en-GB"/>
        </w:rPr>
        <w:t>Journal of Service Theory and Practice</w:t>
      </w:r>
      <w:r w:rsidRPr="00F12B8D">
        <w:rPr>
          <w:shd w:val="clear" w:color="auto" w:fill="FFFFFF"/>
          <w:lang w:val="en-GB"/>
        </w:rPr>
        <w:t>.</w:t>
      </w:r>
      <w:r w:rsidRPr="00F12B8D">
        <w:rPr>
          <w:lang w:val="en-GB"/>
        </w:rPr>
        <w:t xml:space="preserve"> </w:t>
      </w:r>
      <w:hyperlink r:id="rId37" w:history="1">
        <w:r w:rsidRPr="00F12B8D">
          <w:rPr>
            <w:rStyle w:val="Hyperlink"/>
            <w:color w:val="auto"/>
            <w:shd w:val="clear" w:color="auto" w:fill="FFFFFF"/>
            <w:lang w:val="en-GB"/>
          </w:rPr>
          <w:t>https://fardapaper.ir/mohavaha/uploads/2018/10/Fardapaper-Customer-experience-%E2%80%93-a-review-and-research-agenda.pdf</w:t>
        </w:r>
      </w:hyperlink>
      <w:r w:rsidRPr="00F12B8D">
        <w:rPr>
          <w:lang w:val="en-GB"/>
        </w:rPr>
        <w:t xml:space="preserve"> [Accessed on 12/02/2020]</w:t>
      </w:r>
    </w:p>
    <w:p w14:paraId="656DC7F8"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 xml:space="preserve">Jenkins, S.H., and P.E. </w:t>
      </w:r>
      <w:proofErr w:type="spellStart"/>
      <w:r w:rsidRPr="00F12B8D">
        <w:rPr>
          <w:lang w:val="en-GB"/>
        </w:rPr>
        <w:t>Busher</w:t>
      </w:r>
      <w:proofErr w:type="spellEnd"/>
      <w:r w:rsidRPr="00F12B8D">
        <w:rPr>
          <w:lang w:val="en-GB"/>
        </w:rPr>
        <w:t>. 1979. Castor canadensis. Mammalian Species. 120:1-8.</w:t>
      </w:r>
    </w:p>
    <w:p w14:paraId="3F9D7320"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Kotler, P. Armstrong, G. Harris, L. C. and Piercy, N. (2017). Principles of Marketing, 7</w:t>
      </w:r>
      <w:r w:rsidRPr="00F12B8D">
        <w:rPr>
          <w:vertAlign w:val="superscript"/>
          <w:lang w:val="en-GB"/>
        </w:rPr>
        <w:t xml:space="preserve">th </w:t>
      </w:r>
      <w:r w:rsidRPr="00F12B8D">
        <w:rPr>
          <w:lang w:val="en-GB"/>
        </w:rPr>
        <w:t>European Edition,  Pearson.</w:t>
      </w:r>
    </w:p>
    <w:p w14:paraId="16565A09"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Lee, K. and Carter, S.  (2012). Global Marketing Management, 3</w:t>
      </w:r>
      <w:r w:rsidRPr="00F12B8D">
        <w:rPr>
          <w:vertAlign w:val="superscript"/>
          <w:lang w:val="en-GB"/>
        </w:rPr>
        <w:t>rd</w:t>
      </w:r>
      <w:r w:rsidRPr="00F12B8D">
        <w:rPr>
          <w:lang w:val="en-GB"/>
        </w:rPr>
        <w:t xml:space="preserve"> </w:t>
      </w:r>
      <w:proofErr w:type="spellStart"/>
      <w:r w:rsidRPr="00F12B8D">
        <w:rPr>
          <w:lang w:val="en-GB"/>
        </w:rPr>
        <w:t>Edition,Oxford</w:t>
      </w:r>
      <w:proofErr w:type="spellEnd"/>
      <w:r w:rsidRPr="00F12B8D">
        <w:rPr>
          <w:lang w:val="en-GB"/>
        </w:rPr>
        <w:t xml:space="preserve">. </w:t>
      </w:r>
    </w:p>
    <w:p w14:paraId="09C8C2B8"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t>Maklan</w:t>
      </w:r>
      <w:proofErr w:type="spellEnd"/>
      <w:r w:rsidRPr="00F12B8D">
        <w:rPr>
          <w:shd w:val="clear" w:color="auto" w:fill="FFFFFF"/>
          <w:lang w:val="en-GB"/>
        </w:rPr>
        <w:t>, S., Antonetti, P. and Whitty, S., 2017. A better way to manage customer experience: Lessons from the royal bank of Scotland. </w:t>
      </w:r>
      <w:r w:rsidRPr="00F12B8D">
        <w:rPr>
          <w:i/>
          <w:iCs/>
          <w:shd w:val="clear" w:color="auto" w:fill="FFFFFF"/>
          <w:lang w:val="en-GB"/>
        </w:rPr>
        <w:t>California Management Review</w:t>
      </w:r>
      <w:r w:rsidRPr="00F12B8D">
        <w:rPr>
          <w:shd w:val="clear" w:color="auto" w:fill="FFFFFF"/>
          <w:lang w:val="en-GB"/>
        </w:rPr>
        <w:t>, </w:t>
      </w:r>
      <w:r w:rsidRPr="00F12B8D">
        <w:rPr>
          <w:i/>
          <w:iCs/>
          <w:shd w:val="clear" w:color="auto" w:fill="FFFFFF"/>
          <w:lang w:val="en-GB"/>
        </w:rPr>
        <w:t>59</w:t>
      </w:r>
      <w:r w:rsidRPr="00F12B8D">
        <w:rPr>
          <w:shd w:val="clear" w:color="auto" w:fill="FFFFFF"/>
          <w:lang w:val="en-GB"/>
        </w:rPr>
        <w:t>(2), pp.92-115.</w:t>
      </w:r>
      <w:r w:rsidRPr="00F12B8D">
        <w:rPr>
          <w:lang w:val="en-GB"/>
        </w:rPr>
        <w:t xml:space="preserve"> </w:t>
      </w:r>
      <w:hyperlink r:id="rId38" w:history="1">
        <w:r w:rsidRPr="00F12B8D">
          <w:rPr>
            <w:rStyle w:val="Hyperlink"/>
            <w:color w:val="auto"/>
            <w:shd w:val="clear" w:color="auto" w:fill="FFFFFF"/>
            <w:lang w:val="en-GB"/>
          </w:rPr>
          <w:t>https://qmro.qmul.ac.uk/xmlui/bitstream/handle/123456789/13834/Antonetti%20Think%20Atomistic%20Not%20Holistic%202016%20Accepted.pdf?sequence=1&amp;isAllowed=y</w:t>
        </w:r>
      </w:hyperlink>
      <w:r w:rsidRPr="00F12B8D">
        <w:rPr>
          <w:lang w:val="en-GB"/>
        </w:rPr>
        <w:t xml:space="preserve"> [Accessed on 12/02/2020]</w:t>
      </w:r>
    </w:p>
    <w:p w14:paraId="75E2D034"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proofErr w:type="spellStart"/>
      <w:r w:rsidRPr="00F12B8D">
        <w:rPr>
          <w:shd w:val="clear" w:color="auto" w:fill="FFFFFF"/>
          <w:lang w:val="en-GB"/>
        </w:rPr>
        <w:lastRenderedPageBreak/>
        <w:t>Mbama</w:t>
      </w:r>
      <w:proofErr w:type="spellEnd"/>
      <w:r w:rsidRPr="00F12B8D">
        <w:rPr>
          <w:shd w:val="clear" w:color="auto" w:fill="FFFFFF"/>
          <w:lang w:val="en-GB"/>
        </w:rPr>
        <w:t xml:space="preserve">, C.I., </w:t>
      </w:r>
      <w:proofErr w:type="spellStart"/>
      <w:r w:rsidRPr="00F12B8D">
        <w:rPr>
          <w:shd w:val="clear" w:color="auto" w:fill="FFFFFF"/>
          <w:lang w:val="en-GB"/>
        </w:rPr>
        <w:t>Ezepue</w:t>
      </w:r>
      <w:proofErr w:type="spellEnd"/>
      <w:r w:rsidRPr="00F12B8D">
        <w:rPr>
          <w:shd w:val="clear" w:color="auto" w:fill="FFFFFF"/>
          <w:lang w:val="en-GB"/>
        </w:rPr>
        <w:t xml:space="preserve">, P., </w:t>
      </w:r>
      <w:proofErr w:type="spellStart"/>
      <w:r w:rsidRPr="00F12B8D">
        <w:rPr>
          <w:shd w:val="clear" w:color="auto" w:fill="FFFFFF"/>
          <w:lang w:val="en-GB"/>
        </w:rPr>
        <w:t>Alboul</w:t>
      </w:r>
      <w:proofErr w:type="spellEnd"/>
      <w:r w:rsidRPr="00F12B8D">
        <w:rPr>
          <w:shd w:val="clear" w:color="auto" w:fill="FFFFFF"/>
          <w:lang w:val="en-GB"/>
        </w:rPr>
        <w:t>, L. and Beer, M., 2018. Digital banking, customer experience and financial performance. </w:t>
      </w:r>
      <w:r w:rsidRPr="00F12B8D">
        <w:rPr>
          <w:i/>
          <w:iCs/>
          <w:shd w:val="clear" w:color="auto" w:fill="FFFFFF"/>
          <w:lang w:val="en-GB"/>
        </w:rPr>
        <w:t>Journal of Research in Interactive Marketing</w:t>
      </w:r>
      <w:r w:rsidRPr="00F12B8D">
        <w:rPr>
          <w:shd w:val="clear" w:color="auto" w:fill="FFFFFF"/>
          <w:lang w:val="en-GB"/>
        </w:rPr>
        <w:t>.</w:t>
      </w:r>
      <w:r w:rsidRPr="00F12B8D">
        <w:rPr>
          <w:lang w:val="en-GB"/>
        </w:rPr>
        <w:t xml:space="preserve"> </w:t>
      </w:r>
      <w:hyperlink r:id="rId39" w:history="1">
        <w:r w:rsidRPr="00F12B8D">
          <w:rPr>
            <w:rStyle w:val="Hyperlink"/>
            <w:color w:val="auto"/>
            <w:shd w:val="clear" w:color="auto" w:fill="FFFFFF"/>
            <w:lang w:val="en-GB"/>
          </w:rPr>
          <w:t>http://shura.shu.ac.uk/22597/1/Alboul-DigitalBankingCustomerExperience%28AM%29.pdf</w:t>
        </w:r>
      </w:hyperlink>
      <w:r w:rsidRPr="00F12B8D">
        <w:rPr>
          <w:lang w:val="en-GB"/>
        </w:rPr>
        <w:t xml:space="preserve"> [Accessed on 12/02/2020]</w:t>
      </w:r>
    </w:p>
    <w:p w14:paraId="195A400C"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McLean, G.J., 2017. Investigating the online customer experience–a B2B perspective. </w:t>
      </w:r>
      <w:r w:rsidRPr="00F12B8D">
        <w:rPr>
          <w:i/>
          <w:iCs/>
          <w:shd w:val="clear" w:color="auto" w:fill="FFFFFF"/>
          <w:lang w:val="en-GB"/>
        </w:rPr>
        <w:t>Marketing Intelligence &amp; Planning</w:t>
      </w:r>
      <w:r w:rsidRPr="00F12B8D">
        <w:rPr>
          <w:shd w:val="clear" w:color="auto" w:fill="FFFFFF"/>
          <w:lang w:val="en-GB"/>
        </w:rPr>
        <w:t>.</w:t>
      </w:r>
      <w:r w:rsidRPr="00F12B8D">
        <w:rPr>
          <w:lang w:val="en-GB"/>
        </w:rPr>
        <w:t xml:space="preserve"> </w:t>
      </w:r>
      <w:hyperlink r:id="rId40" w:history="1">
        <w:r w:rsidRPr="00F12B8D">
          <w:rPr>
            <w:rStyle w:val="Hyperlink"/>
            <w:color w:val="auto"/>
            <w:shd w:val="clear" w:color="auto" w:fill="FFFFFF"/>
            <w:lang w:val="en-GB"/>
          </w:rPr>
          <w:t>https://strathprints.strath.ac.uk/61576/1/McLean_MIP2017_Investigating_the_online_customer_experience_a_B2B_perspective.pdf</w:t>
        </w:r>
      </w:hyperlink>
      <w:r w:rsidRPr="00F12B8D">
        <w:rPr>
          <w:lang w:val="en-GB"/>
        </w:rPr>
        <w:t xml:space="preserve"> [Accessed on 12/02/2020]</w:t>
      </w:r>
    </w:p>
    <w:p w14:paraId="3657C83A"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Reichheld, Frederick (2001), Loyalty Rules! How Today’s Leaders Build Lasting Relationships, Boston: Harvard Business School Press.</w:t>
      </w:r>
    </w:p>
    <w:p w14:paraId="60A937EE"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shd w:val="clear" w:color="auto" w:fill="FFFFFF"/>
          <w:lang w:val="en-GB"/>
        </w:rPr>
        <w:t xml:space="preserve">Rosenbaum, M.S., </w:t>
      </w:r>
      <w:proofErr w:type="spellStart"/>
      <w:r w:rsidRPr="00F12B8D">
        <w:rPr>
          <w:shd w:val="clear" w:color="auto" w:fill="FFFFFF"/>
          <w:lang w:val="en-GB"/>
        </w:rPr>
        <w:t>Otalora</w:t>
      </w:r>
      <w:proofErr w:type="spellEnd"/>
      <w:r w:rsidRPr="00F12B8D">
        <w:rPr>
          <w:shd w:val="clear" w:color="auto" w:fill="FFFFFF"/>
          <w:lang w:val="en-GB"/>
        </w:rPr>
        <w:t xml:space="preserve">, M.L. and </w:t>
      </w:r>
      <w:proofErr w:type="spellStart"/>
      <w:r w:rsidRPr="00F12B8D">
        <w:rPr>
          <w:shd w:val="clear" w:color="auto" w:fill="FFFFFF"/>
          <w:lang w:val="en-GB"/>
        </w:rPr>
        <w:t>Ramírez</w:t>
      </w:r>
      <w:proofErr w:type="spellEnd"/>
      <w:r w:rsidRPr="00F12B8D">
        <w:rPr>
          <w:shd w:val="clear" w:color="auto" w:fill="FFFFFF"/>
          <w:lang w:val="en-GB"/>
        </w:rPr>
        <w:t>, G.C., 2017. How to create a realistic customer journey map. </w:t>
      </w:r>
      <w:r w:rsidRPr="00F12B8D">
        <w:rPr>
          <w:i/>
          <w:iCs/>
          <w:shd w:val="clear" w:color="auto" w:fill="FFFFFF"/>
          <w:lang w:val="en-GB"/>
        </w:rPr>
        <w:t>Business Horizons</w:t>
      </w:r>
      <w:r w:rsidRPr="00F12B8D">
        <w:rPr>
          <w:shd w:val="clear" w:color="auto" w:fill="FFFFFF"/>
          <w:lang w:val="en-GB"/>
        </w:rPr>
        <w:t>, </w:t>
      </w:r>
      <w:r w:rsidRPr="00F12B8D">
        <w:rPr>
          <w:i/>
          <w:iCs/>
          <w:shd w:val="clear" w:color="auto" w:fill="FFFFFF"/>
          <w:lang w:val="en-GB"/>
        </w:rPr>
        <w:t>60</w:t>
      </w:r>
      <w:r w:rsidRPr="00F12B8D">
        <w:rPr>
          <w:shd w:val="clear" w:color="auto" w:fill="FFFFFF"/>
          <w:lang w:val="en-GB"/>
        </w:rPr>
        <w:t>(1), pp.143-150.</w:t>
      </w:r>
      <w:r w:rsidRPr="00F12B8D">
        <w:rPr>
          <w:lang w:val="en-GB"/>
        </w:rPr>
        <w:t xml:space="preserve"> </w:t>
      </w:r>
      <w:hyperlink r:id="rId41" w:history="1">
        <w:r w:rsidRPr="00F12B8D">
          <w:rPr>
            <w:rStyle w:val="Hyperlink"/>
            <w:color w:val="auto"/>
            <w:shd w:val="clear" w:color="auto" w:fill="FFFFFF"/>
            <w:lang w:val="en-GB"/>
          </w:rPr>
          <w:t>https://isidl.com/wp-content/uploads/2017/08/E4735-ISIDL.pdf</w:t>
        </w:r>
      </w:hyperlink>
      <w:r w:rsidRPr="00F12B8D">
        <w:rPr>
          <w:lang w:val="en-GB"/>
        </w:rPr>
        <w:t xml:space="preserve"> [Accessed on 12/02/2020]</w:t>
      </w:r>
    </w:p>
    <w:p w14:paraId="56D37DA7"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Sophic, N. (2019). </w:t>
      </w:r>
      <w:r w:rsidRPr="00F12B8D">
        <w:rPr>
          <w:i/>
          <w:iCs/>
          <w:lang w:val="en-GB"/>
        </w:rPr>
        <w:t>YouTube</w:t>
      </w:r>
      <w:r w:rsidRPr="00F12B8D">
        <w:rPr>
          <w:lang w:val="en-GB"/>
        </w:rPr>
        <w:t>. [online] Youtube.com. Available at: https://www.youtube.com/watch?v=ZJ1SntT6lg4 [Accessed 6 Nov. 2019].</w:t>
      </w:r>
    </w:p>
    <w:p w14:paraId="0A88417E" w14:textId="77777777" w:rsidR="00364952" w:rsidRPr="00F12B8D" w:rsidRDefault="00364952" w:rsidP="00F12B8D">
      <w:pPr>
        <w:pStyle w:val="ListParagraph"/>
        <w:numPr>
          <w:ilvl w:val="0"/>
          <w:numId w:val="24"/>
        </w:numPr>
        <w:spacing w:line="360" w:lineRule="auto"/>
        <w:ind w:left="0"/>
        <w:rPr>
          <w:shd w:val="clear" w:color="auto" w:fill="FFFFFF"/>
        </w:rPr>
      </w:pPr>
      <w:proofErr w:type="spellStart"/>
      <w:r w:rsidRPr="00F12B8D">
        <w:rPr>
          <w:shd w:val="clear" w:color="auto" w:fill="FFFFFF"/>
        </w:rPr>
        <w:t>Tejaningrum</w:t>
      </w:r>
      <w:proofErr w:type="spellEnd"/>
      <w:r w:rsidRPr="00F12B8D">
        <w:rPr>
          <w:shd w:val="clear" w:color="auto" w:fill="FFFFFF"/>
        </w:rPr>
        <w:t xml:space="preserve">, A., 2019, April. Implementation the Trilogy </w:t>
      </w:r>
      <w:proofErr w:type="spellStart"/>
      <w:r w:rsidRPr="00F12B8D">
        <w:rPr>
          <w:shd w:val="clear" w:color="auto" w:fill="FFFFFF"/>
        </w:rPr>
        <w:t>Juran</w:t>
      </w:r>
      <w:proofErr w:type="spellEnd"/>
      <w:r w:rsidRPr="00F12B8D">
        <w:rPr>
          <w:shd w:val="clear" w:color="auto" w:fill="FFFFFF"/>
        </w:rPr>
        <w:t xml:space="preserve"> in SMEs Business Case Study in Indonesia. In </w:t>
      </w:r>
      <w:r w:rsidRPr="00F12B8D">
        <w:rPr>
          <w:i/>
          <w:iCs/>
          <w:shd w:val="clear" w:color="auto" w:fill="FFFFFF"/>
        </w:rPr>
        <w:t>IOP Conference Series: Materials Science and Engineering</w:t>
      </w:r>
      <w:r w:rsidRPr="00F12B8D">
        <w:rPr>
          <w:shd w:val="clear" w:color="auto" w:fill="FFFFFF"/>
        </w:rPr>
        <w:t> (Vol. 506, No. 1, p. 012031). IOP Publishing.</w:t>
      </w:r>
      <w:r w:rsidRPr="00F12B8D">
        <w:t xml:space="preserve"> </w:t>
      </w:r>
      <w:hyperlink r:id="rId42" w:history="1">
        <w:r w:rsidRPr="00F12B8D">
          <w:rPr>
            <w:rStyle w:val="Hyperlink"/>
            <w:color w:val="auto"/>
            <w:shd w:val="clear" w:color="auto" w:fill="FFFFFF"/>
          </w:rPr>
          <w:t>https://iopscience.iop.org/article/10.1088/1757-899X/506/1/012031/pdf</w:t>
        </w:r>
      </w:hyperlink>
    </w:p>
    <w:p w14:paraId="28453FBD" w14:textId="77777777" w:rsidR="00364952" w:rsidRPr="00F12B8D" w:rsidRDefault="00364952" w:rsidP="00F12B8D">
      <w:pPr>
        <w:pStyle w:val="ListParagraph"/>
        <w:numPr>
          <w:ilvl w:val="0"/>
          <w:numId w:val="24"/>
        </w:numPr>
        <w:spacing w:line="360" w:lineRule="auto"/>
        <w:ind w:left="0"/>
        <w:jc w:val="both"/>
        <w:rPr>
          <w:lang w:val="en-GB"/>
        </w:rPr>
      </w:pPr>
      <w:r w:rsidRPr="00F12B8D">
        <w:rPr>
          <w:lang w:val="en-GB"/>
        </w:rPr>
        <w:t>theguardian.com, (2017), https://www.theguardian.com/business/2017/jun/26/asda-supermarket-suppliers-walmart-morrisons</w:t>
      </w:r>
    </w:p>
    <w:p w14:paraId="03AAFBA6" w14:textId="77777777" w:rsidR="00364952" w:rsidRPr="00F12B8D" w:rsidRDefault="00364952" w:rsidP="00F12B8D">
      <w:pPr>
        <w:pStyle w:val="ListParagraph"/>
        <w:numPr>
          <w:ilvl w:val="0"/>
          <w:numId w:val="24"/>
        </w:numPr>
        <w:spacing w:line="360" w:lineRule="auto"/>
        <w:ind w:left="0"/>
        <w:jc w:val="both"/>
        <w:rPr>
          <w:shd w:val="clear" w:color="auto" w:fill="FFFFFF"/>
          <w:lang w:val="en-GB"/>
        </w:rPr>
      </w:pPr>
      <w:r w:rsidRPr="00F12B8D">
        <w:rPr>
          <w:lang w:val="en-GB"/>
        </w:rPr>
        <w:t>theguardian.com, (2017), https://www.theguardian.com/business/2017/jun/26/asda-supermarket-suppliers-walmart-morrisons  [Accessed on 12/02/2020]</w:t>
      </w:r>
    </w:p>
    <w:p w14:paraId="5184B571" w14:textId="753540BB" w:rsidR="00364952" w:rsidRPr="00F12B8D" w:rsidRDefault="00F12B8D" w:rsidP="00F12B8D">
      <w:pPr>
        <w:pStyle w:val="ListParagraph"/>
        <w:numPr>
          <w:ilvl w:val="0"/>
          <w:numId w:val="24"/>
        </w:numPr>
        <w:spacing w:line="360" w:lineRule="auto"/>
        <w:ind w:left="0"/>
        <w:jc w:val="both"/>
        <w:rPr>
          <w:lang w:val="en-GB"/>
        </w:rPr>
      </w:pPr>
      <w:r w:rsidRPr="00F12B8D">
        <w:rPr>
          <w:shd w:val="clear" w:color="auto" w:fill="FFFFFF"/>
          <w:lang w:val="en-GB"/>
        </w:rPr>
        <w:t xml:space="preserve"> </w:t>
      </w:r>
      <w:proofErr w:type="spellStart"/>
      <w:r w:rsidR="00364952" w:rsidRPr="00F12B8D">
        <w:rPr>
          <w:shd w:val="clear" w:color="auto" w:fill="FFFFFF"/>
          <w:lang w:val="en-GB"/>
        </w:rPr>
        <w:t>Zolkiewski</w:t>
      </w:r>
      <w:proofErr w:type="spellEnd"/>
      <w:r w:rsidR="00364952" w:rsidRPr="00F12B8D">
        <w:rPr>
          <w:shd w:val="clear" w:color="auto" w:fill="FFFFFF"/>
          <w:lang w:val="en-GB"/>
        </w:rPr>
        <w:t xml:space="preserve">, J., Story, V., Burton, J., Chan, P., Gomes, A., Hunter-Jones, P., O’Malley, L., Peters, L.D., </w:t>
      </w:r>
      <w:proofErr w:type="spellStart"/>
      <w:r w:rsidR="00364952" w:rsidRPr="00F12B8D">
        <w:rPr>
          <w:shd w:val="clear" w:color="auto" w:fill="FFFFFF"/>
          <w:lang w:val="en-GB"/>
        </w:rPr>
        <w:t>Raddats</w:t>
      </w:r>
      <w:proofErr w:type="spellEnd"/>
      <w:r w:rsidR="00364952" w:rsidRPr="00F12B8D">
        <w:rPr>
          <w:shd w:val="clear" w:color="auto" w:fill="FFFFFF"/>
          <w:lang w:val="en-GB"/>
        </w:rPr>
        <w:t>, C. and Robinson, W., 2017. Strategic B2B customer experience management: the importance of outcomes-based measures. </w:t>
      </w:r>
      <w:r w:rsidR="00364952" w:rsidRPr="00F12B8D">
        <w:rPr>
          <w:i/>
          <w:iCs/>
          <w:shd w:val="clear" w:color="auto" w:fill="FFFFFF"/>
          <w:lang w:val="en-GB"/>
        </w:rPr>
        <w:t>Journal of Services Marketing</w:t>
      </w:r>
      <w:r w:rsidR="00364952" w:rsidRPr="00F12B8D">
        <w:rPr>
          <w:shd w:val="clear" w:color="auto" w:fill="FFFFFF"/>
          <w:lang w:val="en-GB"/>
        </w:rPr>
        <w:t>.</w:t>
      </w:r>
      <w:r w:rsidR="00364952" w:rsidRPr="00F12B8D">
        <w:rPr>
          <w:lang w:val="en-GB"/>
        </w:rPr>
        <w:t xml:space="preserve"> </w:t>
      </w:r>
      <w:hyperlink r:id="rId43" w:history="1">
        <w:r w:rsidR="00364952" w:rsidRPr="00F12B8D">
          <w:rPr>
            <w:rStyle w:val="Hyperlink"/>
            <w:color w:val="auto"/>
            <w:shd w:val="clear" w:color="auto" w:fill="FFFFFF"/>
            <w:lang w:val="en-GB"/>
          </w:rPr>
          <w:t>https://193.1.102.136/bitstream/handle/10344/6372/OMalley_2016_strategic.pdf?sequence=1</w:t>
        </w:r>
      </w:hyperlink>
      <w:r w:rsidR="00364952" w:rsidRPr="00F12B8D">
        <w:rPr>
          <w:lang w:val="en-GB"/>
        </w:rPr>
        <w:t xml:space="preserve"> [Accessed on 12/02/2020]</w:t>
      </w:r>
    </w:p>
    <w:p w14:paraId="6B319B59" w14:textId="77777777" w:rsidR="00364952" w:rsidRPr="00F12B8D" w:rsidRDefault="00364952" w:rsidP="00F12B8D">
      <w:pPr>
        <w:spacing w:line="360" w:lineRule="auto"/>
        <w:jc w:val="both"/>
        <w:rPr>
          <w:shd w:val="clear" w:color="auto" w:fill="FFFFFF"/>
          <w:lang w:val="en-GB"/>
        </w:rPr>
      </w:pPr>
    </w:p>
    <w:p w14:paraId="6921835D" w14:textId="77777777" w:rsidR="00364952" w:rsidRPr="00F12B8D" w:rsidRDefault="00364952" w:rsidP="00F12B8D"/>
    <w:p w14:paraId="45B9857D" w14:textId="77777777" w:rsidR="00364952" w:rsidRPr="00F12B8D" w:rsidRDefault="00364952" w:rsidP="00F12B8D"/>
    <w:p w14:paraId="7942EC2A" w14:textId="77777777" w:rsidR="00364952" w:rsidRPr="00F12B8D" w:rsidRDefault="00364952" w:rsidP="00F12B8D"/>
    <w:p w14:paraId="176B0CB5" w14:textId="77777777" w:rsidR="00364952" w:rsidRPr="00F12B8D" w:rsidRDefault="00364952" w:rsidP="00F12B8D"/>
    <w:p w14:paraId="00D34291" w14:textId="77777777" w:rsidR="00364952" w:rsidRPr="00F12B8D" w:rsidRDefault="00364952" w:rsidP="00F12B8D"/>
    <w:p w14:paraId="43AD5ABD" w14:textId="77777777" w:rsidR="00364952" w:rsidRPr="00F12B8D" w:rsidRDefault="00364952" w:rsidP="00F12B8D"/>
    <w:p w14:paraId="6C7EE8FD" w14:textId="77777777" w:rsidR="00364952" w:rsidRPr="00F12B8D" w:rsidRDefault="00364952" w:rsidP="00F12B8D"/>
    <w:p w14:paraId="5BBD1F87" w14:textId="77777777" w:rsidR="00364952" w:rsidRPr="00F12B8D" w:rsidRDefault="00364952" w:rsidP="00F12B8D"/>
    <w:p w14:paraId="016F745C" w14:textId="77777777" w:rsidR="00364952" w:rsidRPr="00F12B8D" w:rsidRDefault="00364952"/>
    <w:sectPr w:rsidR="00364952" w:rsidRPr="00F12B8D">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F4E5BD" w14:textId="77777777" w:rsidR="00577C0C" w:rsidRDefault="00577C0C" w:rsidP="00A97BD7">
      <w:pPr>
        <w:spacing w:line="240" w:lineRule="auto"/>
      </w:pPr>
      <w:r>
        <w:separator/>
      </w:r>
    </w:p>
  </w:endnote>
  <w:endnote w:type="continuationSeparator" w:id="0">
    <w:p w14:paraId="03B2D2AD" w14:textId="77777777" w:rsidR="00577C0C" w:rsidRDefault="00577C0C" w:rsidP="00A97B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6356221"/>
      <w:docPartObj>
        <w:docPartGallery w:val="Page Numbers (Bottom of Page)"/>
        <w:docPartUnique/>
      </w:docPartObj>
    </w:sdtPr>
    <w:sdtEndPr>
      <w:rPr>
        <w:noProof/>
      </w:rPr>
    </w:sdtEndPr>
    <w:sdtContent>
      <w:p w14:paraId="01CBBB8E" w14:textId="580D40BA" w:rsidR="00901679" w:rsidRDefault="00901679">
        <w:pPr>
          <w:pStyle w:val="Footer"/>
          <w:jc w:val="center"/>
        </w:pPr>
        <w:r>
          <w:fldChar w:fldCharType="begin"/>
        </w:r>
        <w:r>
          <w:instrText xml:space="preserve"> PAGE   \* MERGEFORMAT </w:instrText>
        </w:r>
        <w:r>
          <w:fldChar w:fldCharType="separate"/>
        </w:r>
        <w:r w:rsidR="00794D40">
          <w:rPr>
            <w:noProof/>
          </w:rPr>
          <w:t>22</w:t>
        </w:r>
        <w:r>
          <w:rPr>
            <w:noProof/>
          </w:rPr>
          <w:fldChar w:fldCharType="end"/>
        </w:r>
      </w:p>
    </w:sdtContent>
  </w:sdt>
  <w:p w14:paraId="58A94B02" w14:textId="77777777" w:rsidR="00901679" w:rsidRDefault="009016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E9DF21" w14:textId="77777777" w:rsidR="00577C0C" w:rsidRDefault="00577C0C" w:rsidP="00A97BD7">
      <w:pPr>
        <w:spacing w:line="240" w:lineRule="auto"/>
      </w:pPr>
      <w:r>
        <w:separator/>
      </w:r>
    </w:p>
  </w:footnote>
  <w:footnote w:type="continuationSeparator" w:id="0">
    <w:p w14:paraId="737C158D" w14:textId="77777777" w:rsidR="00577C0C" w:rsidRDefault="00577C0C" w:rsidP="00A97BD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7DF63"/>
    <w:multiLevelType w:val="hybridMultilevel"/>
    <w:tmpl w:val="3D427A40"/>
    <w:lvl w:ilvl="0" w:tplc="43DEF152">
      <w:start w:val="1"/>
      <w:numFmt w:val="bullet"/>
      <w:lvlText w:val="●"/>
      <w:lvlJc w:val="left"/>
      <w:pPr>
        <w:ind w:left="720" w:hanging="360"/>
      </w:pPr>
      <w:rPr>
        <w:strike w:val="0"/>
        <w:dstrike w:val="0"/>
        <w:u w:val="none"/>
        <w:effect w:val="none"/>
      </w:rPr>
    </w:lvl>
    <w:lvl w:ilvl="1" w:tplc="7D80FA4A">
      <w:start w:val="1"/>
      <w:numFmt w:val="bullet"/>
      <w:lvlText w:val="○"/>
      <w:lvlJc w:val="left"/>
      <w:pPr>
        <w:ind w:left="1440" w:hanging="360"/>
      </w:pPr>
      <w:rPr>
        <w:strike w:val="0"/>
        <w:dstrike w:val="0"/>
        <w:u w:val="none"/>
        <w:effect w:val="none"/>
      </w:rPr>
    </w:lvl>
    <w:lvl w:ilvl="2" w:tplc="6AA00FAA">
      <w:start w:val="1"/>
      <w:numFmt w:val="bullet"/>
      <w:lvlText w:val="■"/>
      <w:lvlJc w:val="left"/>
      <w:pPr>
        <w:ind w:left="2160" w:hanging="360"/>
      </w:pPr>
      <w:rPr>
        <w:strike w:val="0"/>
        <w:dstrike w:val="0"/>
        <w:u w:val="none"/>
        <w:effect w:val="none"/>
      </w:rPr>
    </w:lvl>
    <w:lvl w:ilvl="3" w:tplc="7364649E">
      <w:start w:val="1"/>
      <w:numFmt w:val="bullet"/>
      <w:lvlText w:val="●"/>
      <w:lvlJc w:val="left"/>
      <w:pPr>
        <w:ind w:left="2880" w:hanging="360"/>
      </w:pPr>
      <w:rPr>
        <w:strike w:val="0"/>
        <w:dstrike w:val="0"/>
        <w:u w:val="none"/>
        <w:effect w:val="none"/>
      </w:rPr>
    </w:lvl>
    <w:lvl w:ilvl="4" w:tplc="72547A68">
      <w:start w:val="1"/>
      <w:numFmt w:val="bullet"/>
      <w:lvlText w:val="○"/>
      <w:lvlJc w:val="left"/>
      <w:pPr>
        <w:ind w:left="3600" w:hanging="360"/>
      </w:pPr>
      <w:rPr>
        <w:strike w:val="0"/>
        <w:dstrike w:val="0"/>
        <w:u w:val="none"/>
        <w:effect w:val="none"/>
      </w:rPr>
    </w:lvl>
    <w:lvl w:ilvl="5" w:tplc="7B54CC1C">
      <w:start w:val="1"/>
      <w:numFmt w:val="bullet"/>
      <w:lvlText w:val="■"/>
      <w:lvlJc w:val="left"/>
      <w:pPr>
        <w:ind w:left="4320" w:hanging="360"/>
      </w:pPr>
      <w:rPr>
        <w:strike w:val="0"/>
        <w:dstrike w:val="0"/>
        <w:u w:val="none"/>
        <w:effect w:val="none"/>
      </w:rPr>
    </w:lvl>
    <w:lvl w:ilvl="6" w:tplc="0E24CA9E">
      <w:start w:val="1"/>
      <w:numFmt w:val="bullet"/>
      <w:lvlText w:val="●"/>
      <w:lvlJc w:val="left"/>
      <w:pPr>
        <w:ind w:left="5040" w:hanging="360"/>
      </w:pPr>
      <w:rPr>
        <w:strike w:val="0"/>
        <w:dstrike w:val="0"/>
        <w:u w:val="none"/>
        <w:effect w:val="none"/>
      </w:rPr>
    </w:lvl>
    <w:lvl w:ilvl="7" w:tplc="CDC21E2A">
      <w:start w:val="1"/>
      <w:numFmt w:val="bullet"/>
      <w:lvlText w:val="○"/>
      <w:lvlJc w:val="left"/>
      <w:pPr>
        <w:ind w:left="5760" w:hanging="360"/>
      </w:pPr>
      <w:rPr>
        <w:strike w:val="0"/>
        <w:dstrike w:val="0"/>
        <w:u w:val="none"/>
        <w:effect w:val="none"/>
      </w:rPr>
    </w:lvl>
    <w:lvl w:ilvl="8" w:tplc="93245722">
      <w:start w:val="1"/>
      <w:numFmt w:val="bullet"/>
      <w:lvlText w:val="■"/>
      <w:lvlJc w:val="left"/>
      <w:pPr>
        <w:ind w:left="6480" w:hanging="360"/>
      </w:pPr>
      <w:rPr>
        <w:strike w:val="0"/>
        <w:dstrike w:val="0"/>
        <w:u w:val="none"/>
        <w:effect w:val="none"/>
      </w:rPr>
    </w:lvl>
  </w:abstractNum>
  <w:abstractNum w:abstractNumId="1">
    <w:nsid w:val="041244B7"/>
    <w:multiLevelType w:val="hybridMultilevel"/>
    <w:tmpl w:val="C1EE7AC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5BB65CA"/>
    <w:multiLevelType w:val="hybridMultilevel"/>
    <w:tmpl w:val="2EF28766"/>
    <w:lvl w:ilvl="0" w:tplc="9A02B9C6">
      <w:start w:val="1"/>
      <w:numFmt w:val="bullet"/>
      <w:lvlText w:val="●"/>
      <w:lvlJc w:val="left"/>
      <w:pPr>
        <w:ind w:left="720" w:hanging="360"/>
      </w:pPr>
      <w:rPr>
        <w:strike w:val="0"/>
        <w:dstrike w:val="0"/>
        <w:u w:val="none"/>
        <w:effect w:val="none"/>
      </w:rPr>
    </w:lvl>
    <w:lvl w:ilvl="1" w:tplc="93165586">
      <w:start w:val="1"/>
      <w:numFmt w:val="bullet"/>
      <w:lvlText w:val="○"/>
      <w:lvlJc w:val="left"/>
      <w:pPr>
        <w:ind w:left="1440" w:hanging="360"/>
      </w:pPr>
      <w:rPr>
        <w:strike w:val="0"/>
        <w:dstrike w:val="0"/>
        <w:u w:val="none"/>
        <w:effect w:val="none"/>
      </w:rPr>
    </w:lvl>
    <w:lvl w:ilvl="2" w:tplc="894C921E">
      <w:start w:val="1"/>
      <w:numFmt w:val="bullet"/>
      <w:lvlText w:val="■"/>
      <w:lvlJc w:val="left"/>
      <w:pPr>
        <w:ind w:left="2160" w:hanging="360"/>
      </w:pPr>
      <w:rPr>
        <w:strike w:val="0"/>
        <w:dstrike w:val="0"/>
        <w:u w:val="none"/>
        <w:effect w:val="none"/>
      </w:rPr>
    </w:lvl>
    <w:lvl w:ilvl="3" w:tplc="1890AC84">
      <w:start w:val="1"/>
      <w:numFmt w:val="bullet"/>
      <w:lvlText w:val="●"/>
      <w:lvlJc w:val="left"/>
      <w:pPr>
        <w:ind w:left="2880" w:hanging="360"/>
      </w:pPr>
      <w:rPr>
        <w:strike w:val="0"/>
        <w:dstrike w:val="0"/>
        <w:u w:val="none"/>
        <w:effect w:val="none"/>
      </w:rPr>
    </w:lvl>
    <w:lvl w:ilvl="4" w:tplc="EB9EAF62">
      <w:start w:val="1"/>
      <w:numFmt w:val="bullet"/>
      <w:lvlText w:val="○"/>
      <w:lvlJc w:val="left"/>
      <w:pPr>
        <w:ind w:left="3600" w:hanging="360"/>
      </w:pPr>
      <w:rPr>
        <w:strike w:val="0"/>
        <w:dstrike w:val="0"/>
        <w:u w:val="none"/>
        <w:effect w:val="none"/>
      </w:rPr>
    </w:lvl>
    <w:lvl w:ilvl="5" w:tplc="E982C018">
      <w:start w:val="1"/>
      <w:numFmt w:val="bullet"/>
      <w:lvlText w:val="■"/>
      <w:lvlJc w:val="left"/>
      <w:pPr>
        <w:ind w:left="4320" w:hanging="360"/>
      </w:pPr>
      <w:rPr>
        <w:strike w:val="0"/>
        <w:dstrike w:val="0"/>
        <w:u w:val="none"/>
        <w:effect w:val="none"/>
      </w:rPr>
    </w:lvl>
    <w:lvl w:ilvl="6" w:tplc="089496A6">
      <w:start w:val="1"/>
      <w:numFmt w:val="bullet"/>
      <w:lvlText w:val="●"/>
      <w:lvlJc w:val="left"/>
      <w:pPr>
        <w:ind w:left="5040" w:hanging="360"/>
      </w:pPr>
      <w:rPr>
        <w:strike w:val="0"/>
        <w:dstrike w:val="0"/>
        <w:u w:val="none"/>
        <w:effect w:val="none"/>
      </w:rPr>
    </w:lvl>
    <w:lvl w:ilvl="7" w:tplc="D14844CE">
      <w:start w:val="1"/>
      <w:numFmt w:val="bullet"/>
      <w:lvlText w:val="○"/>
      <w:lvlJc w:val="left"/>
      <w:pPr>
        <w:ind w:left="5760" w:hanging="360"/>
      </w:pPr>
      <w:rPr>
        <w:strike w:val="0"/>
        <w:dstrike w:val="0"/>
        <w:u w:val="none"/>
        <w:effect w:val="none"/>
      </w:rPr>
    </w:lvl>
    <w:lvl w:ilvl="8" w:tplc="10E44CFC">
      <w:start w:val="1"/>
      <w:numFmt w:val="bullet"/>
      <w:lvlText w:val="■"/>
      <w:lvlJc w:val="left"/>
      <w:pPr>
        <w:ind w:left="6480" w:hanging="360"/>
      </w:pPr>
      <w:rPr>
        <w:strike w:val="0"/>
        <w:dstrike w:val="0"/>
        <w:u w:val="none"/>
        <w:effect w:val="none"/>
      </w:rPr>
    </w:lvl>
  </w:abstractNum>
  <w:abstractNum w:abstractNumId="3">
    <w:nsid w:val="0C2D46F6"/>
    <w:multiLevelType w:val="hybridMultilevel"/>
    <w:tmpl w:val="081683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nsid w:val="1EA96F3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25EEFAFA"/>
    <w:multiLevelType w:val="hybridMultilevel"/>
    <w:tmpl w:val="653E8CF4"/>
    <w:lvl w:ilvl="0" w:tplc="38A6A432">
      <w:start w:val="1"/>
      <w:numFmt w:val="bullet"/>
      <w:lvlText w:val="●"/>
      <w:lvlJc w:val="left"/>
      <w:pPr>
        <w:ind w:left="720" w:hanging="360"/>
      </w:pPr>
      <w:rPr>
        <w:strike w:val="0"/>
        <w:dstrike w:val="0"/>
        <w:u w:val="none"/>
        <w:effect w:val="none"/>
      </w:rPr>
    </w:lvl>
    <w:lvl w:ilvl="1" w:tplc="C0ECC0D4">
      <w:start w:val="1"/>
      <w:numFmt w:val="bullet"/>
      <w:lvlText w:val="○"/>
      <w:lvlJc w:val="left"/>
      <w:pPr>
        <w:ind w:left="1440" w:hanging="360"/>
      </w:pPr>
      <w:rPr>
        <w:strike w:val="0"/>
        <w:dstrike w:val="0"/>
        <w:u w:val="none"/>
        <w:effect w:val="none"/>
      </w:rPr>
    </w:lvl>
    <w:lvl w:ilvl="2" w:tplc="2F4A7DD0">
      <w:start w:val="1"/>
      <w:numFmt w:val="bullet"/>
      <w:lvlText w:val="■"/>
      <w:lvlJc w:val="left"/>
      <w:pPr>
        <w:ind w:left="2160" w:hanging="360"/>
      </w:pPr>
      <w:rPr>
        <w:strike w:val="0"/>
        <w:dstrike w:val="0"/>
        <w:u w:val="none"/>
        <w:effect w:val="none"/>
      </w:rPr>
    </w:lvl>
    <w:lvl w:ilvl="3" w:tplc="0576FE14">
      <w:start w:val="1"/>
      <w:numFmt w:val="bullet"/>
      <w:lvlText w:val="●"/>
      <w:lvlJc w:val="left"/>
      <w:pPr>
        <w:ind w:left="2880" w:hanging="360"/>
      </w:pPr>
      <w:rPr>
        <w:strike w:val="0"/>
        <w:dstrike w:val="0"/>
        <w:u w:val="none"/>
        <w:effect w:val="none"/>
      </w:rPr>
    </w:lvl>
    <w:lvl w:ilvl="4" w:tplc="DD2A4EC6">
      <w:start w:val="1"/>
      <w:numFmt w:val="bullet"/>
      <w:lvlText w:val="○"/>
      <w:lvlJc w:val="left"/>
      <w:pPr>
        <w:ind w:left="3600" w:hanging="360"/>
      </w:pPr>
      <w:rPr>
        <w:strike w:val="0"/>
        <w:dstrike w:val="0"/>
        <w:u w:val="none"/>
        <w:effect w:val="none"/>
      </w:rPr>
    </w:lvl>
    <w:lvl w:ilvl="5" w:tplc="65480D5C">
      <w:start w:val="1"/>
      <w:numFmt w:val="bullet"/>
      <w:lvlText w:val="■"/>
      <w:lvlJc w:val="left"/>
      <w:pPr>
        <w:ind w:left="4320" w:hanging="360"/>
      </w:pPr>
      <w:rPr>
        <w:strike w:val="0"/>
        <w:dstrike w:val="0"/>
        <w:u w:val="none"/>
        <w:effect w:val="none"/>
      </w:rPr>
    </w:lvl>
    <w:lvl w:ilvl="6" w:tplc="E4B6C222">
      <w:start w:val="1"/>
      <w:numFmt w:val="bullet"/>
      <w:lvlText w:val="●"/>
      <w:lvlJc w:val="left"/>
      <w:pPr>
        <w:ind w:left="5040" w:hanging="360"/>
      </w:pPr>
      <w:rPr>
        <w:strike w:val="0"/>
        <w:dstrike w:val="0"/>
        <w:u w:val="none"/>
        <w:effect w:val="none"/>
      </w:rPr>
    </w:lvl>
    <w:lvl w:ilvl="7" w:tplc="40F43020">
      <w:start w:val="1"/>
      <w:numFmt w:val="bullet"/>
      <w:lvlText w:val="○"/>
      <w:lvlJc w:val="left"/>
      <w:pPr>
        <w:ind w:left="5760" w:hanging="360"/>
      </w:pPr>
      <w:rPr>
        <w:strike w:val="0"/>
        <w:dstrike w:val="0"/>
        <w:u w:val="none"/>
        <w:effect w:val="none"/>
      </w:rPr>
    </w:lvl>
    <w:lvl w:ilvl="8" w:tplc="92B83E3A">
      <w:start w:val="1"/>
      <w:numFmt w:val="bullet"/>
      <w:lvlText w:val="■"/>
      <w:lvlJc w:val="left"/>
      <w:pPr>
        <w:ind w:left="6480" w:hanging="360"/>
      </w:pPr>
      <w:rPr>
        <w:strike w:val="0"/>
        <w:dstrike w:val="0"/>
        <w:u w:val="none"/>
        <w:effect w:val="none"/>
      </w:rPr>
    </w:lvl>
  </w:abstractNum>
  <w:abstractNum w:abstractNumId="6">
    <w:nsid w:val="28D5217E"/>
    <w:multiLevelType w:val="hybridMultilevel"/>
    <w:tmpl w:val="F508F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F3257DF"/>
    <w:multiLevelType w:val="hybridMultilevel"/>
    <w:tmpl w:val="B8284E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nsid w:val="2FD95977"/>
    <w:multiLevelType w:val="hybridMultilevel"/>
    <w:tmpl w:val="066E1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38C3E37"/>
    <w:multiLevelType w:val="hybridMultilevel"/>
    <w:tmpl w:val="E98E7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AB62AAB"/>
    <w:multiLevelType w:val="hybridMultilevel"/>
    <w:tmpl w:val="2CEE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DB5AA8"/>
    <w:multiLevelType w:val="hybridMultilevel"/>
    <w:tmpl w:val="EAD46A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nsid w:val="422E2155"/>
    <w:multiLevelType w:val="hybridMultilevel"/>
    <w:tmpl w:val="DD3600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nsid w:val="43E8FB5F"/>
    <w:multiLevelType w:val="hybridMultilevel"/>
    <w:tmpl w:val="AA1463F0"/>
    <w:lvl w:ilvl="0" w:tplc="A956F71C">
      <w:start w:val="1"/>
      <w:numFmt w:val="bullet"/>
      <w:lvlText w:val="●"/>
      <w:lvlJc w:val="left"/>
      <w:pPr>
        <w:ind w:left="720" w:hanging="360"/>
      </w:pPr>
      <w:rPr>
        <w:strike w:val="0"/>
        <w:dstrike w:val="0"/>
        <w:u w:val="none"/>
        <w:effect w:val="none"/>
      </w:rPr>
    </w:lvl>
    <w:lvl w:ilvl="1" w:tplc="71A2B356">
      <w:start w:val="1"/>
      <w:numFmt w:val="bullet"/>
      <w:lvlText w:val="○"/>
      <w:lvlJc w:val="left"/>
      <w:pPr>
        <w:ind w:left="1440" w:hanging="360"/>
      </w:pPr>
      <w:rPr>
        <w:strike w:val="0"/>
        <w:dstrike w:val="0"/>
        <w:u w:val="none"/>
        <w:effect w:val="none"/>
      </w:rPr>
    </w:lvl>
    <w:lvl w:ilvl="2" w:tplc="7C565AC0">
      <w:start w:val="1"/>
      <w:numFmt w:val="bullet"/>
      <w:lvlText w:val="■"/>
      <w:lvlJc w:val="left"/>
      <w:pPr>
        <w:ind w:left="2160" w:hanging="360"/>
      </w:pPr>
      <w:rPr>
        <w:strike w:val="0"/>
        <w:dstrike w:val="0"/>
        <w:u w:val="none"/>
        <w:effect w:val="none"/>
      </w:rPr>
    </w:lvl>
    <w:lvl w:ilvl="3" w:tplc="0944B77E">
      <w:start w:val="1"/>
      <w:numFmt w:val="bullet"/>
      <w:lvlText w:val="●"/>
      <w:lvlJc w:val="left"/>
      <w:pPr>
        <w:ind w:left="2880" w:hanging="360"/>
      </w:pPr>
      <w:rPr>
        <w:strike w:val="0"/>
        <w:dstrike w:val="0"/>
        <w:u w:val="none"/>
        <w:effect w:val="none"/>
      </w:rPr>
    </w:lvl>
    <w:lvl w:ilvl="4" w:tplc="0DE6B3DA">
      <w:start w:val="1"/>
      <w:numFmt w:val="bullet"/>
      <w:lvlText w:val="○"/>
      <w:lvlJc w:val="left"/>
      <w:pPr>
        <w:ind w:left="3600" w:hanging="360"/>
      </w:pPr>
      <w:rPr>
        <w:strike w:val="0"/>
        <w:dstrike w:val="0"/>
        <w:u w:val="none"/>
        <w:effect w:val="none"/>
      </w:rPr>
    </w:lvl>
    <w:lvl w:ilvl="5" w:tplc="5B9A7C46">
      <w:start w:val="1"/>
      <w:numFmt w:val="bullet"/>
      <w:lvlText w:val="■"/>
      <w:lvlJc w:val="left"/>
      <w:pPr>
        <w:ind w:left="4320" w:hanging="360"/>
      </w:pPr>
      <w:rPr>
        <w:strike w:val="0"/>
        <w:dstrike w:val="0"/>
        <w:u w:val="none"/>
        <w:effect w:val="none"/>
      </w:rPr>
    </w:lvl>
    <w:lvl w:ilvl="6" w:tplc="311C4BE6">
      <w:start w:val="1"/>
      <w:numFmt w:val="bullet"/>
      <w:lvlText w:val="●"/>
      <w:lvlJc w:val="left"/>
      <w:pPr>
        <w:ind w:left="5040" w:hanging="360"/>
      </w:pPr>
      <w:rPr>
        <w:strike w:val="0"/>
        <w:dstrike w:val="0"/>
        <w:u w:val="none"/>
        <w:effect w:val="none"/>
      </w:rPr>
    </w:lvl>
    <w:lvl w:ilvl="7" w:tplc="36388348">
      <w:start w:val="1"/>
      <w:numFmt w:val="bullet"/>
      <w:lvlText w:val="○"/>
      <w:lvlJc w:val="left"/>
      <w:pPr>
        <w:ind w:left="5760" w:hanging="360"/>
      </w:pPr>
      <w:rPr>
        <w:strike w:val="0"/>
        <w:dstrike w:val="0"/>
        <w:u w:val="none"/>
        <w:effect w:val="none"/>
      </w:rPr>
    </w:lvl>
    <w:lvl w:ilvl="8" w:tplc="EA4AD04E">
      <w:start w:val="1"/>
      <w:numFmt w:val="bullet"/>
      <w:lvlText w:val="■"/>
      <w:lvlJc w:val="left"/>
      <w:pPr>
        <w:ind w:left="6480" w:hanging="360"/>
      </w:pPr>
      <w:rPr>
        <w:strike w:val="0"/>
        <w:dstrike w:val="0"/>
        <w:u w:val="none"/>
        <w:effect w:val="none"/>
      </w:rPr>
    </w:lvl>
  </w:abstractNum>
  <w:abstractNum w:abstractNumId="14">
    <w:nsid w:val="4609C049"/>
    <w:multiLevelType w:val="hybridMultilevel"/>
    <w:tmpl w:val="5AF4CB66"/>
    <w:lvl w:ilvl="0" w:tplc="0A28F7B4">
      <w:start w:val="1"/>
      <w:numFmt w:val="bullet"/>
      <w:lvlText w:val="●"/>
      <w:lvlJc w:val="left"/>
      <w:pPr>
        <w:ind w:left="720" w:hanging="360"/>
      </w:pPr>
      <w:rPr>
        <w:strike w:val="0"/>
        <w:dstrike w:val="0"/>
        <w:u w:val="none"/>
        <w:effect w:val="none"/>
      </w:rPr>
    </w:lvl>
    <w:lvl w:ilvl="1" w:tplc="6A7464BC">
      <w:start w:val="1"/>
      <w:numFmt w:val="bullet"/>
      <w:lvlText w:val="○"/>
      <w:lvlJc w:val="left"/>
      <w:pPr>
        <w:ind w:left="1440" w:hanging="360"/>
      </w:pPr>
      <w:rPr>
        <w:strike w:val="0"/>
        <w:dstrike w:val="0"/>
        <w:u w:val="none"/>
        <w:effect w:val="none"/>
      </w:rPr>
    </w:lvl>
    <w:lvl w:ilvl="2" w:tplc="1EBC8D78">
      <w:start w:val="1"/>
      <w:numFmt w:val="bullet"/>
      <w:lvlText w:val="■"/>
      <w:lvlJc w:val="left"/>
      <w:pPr>
        <w:ind w:left="2160" w:hanging="360"/>
      </w:pPr>
      <w:rPr>
        <w:strike w:val="0"/>
        <w:dstrike w:val="0"/>
        <w:u w:val="none"/>
        <w:effect w:val="none"/>
      </w:rPr>
    </w:lvl>
    <w:lvl w:ilvl="3" w:tplc="B8AE7476">
      <w:start w:val="1"/>
      <w:numFmt w:val="bullet"/>
      <w:lvlText w:val="●"/>
      <w:lvlJc w:val="left"/>
      <w:pPr>
        <w:ind w:left="2880" w:hanging="360"/>
      </w:pPr>
      <w:rPr>
        <w:strike w:val="0"/>
        <w:dstrike w:val="0"/>
        <w:u w:val="none"/>
        <w:effect w:val="none"/>
      </w:rPr>
    </w:lvl>
    <w:lvl w:ilvl="4" w:tplc="677C939E">
      <w:start w:val="1"/>
      <w:numFmt w:val="bullet"/>
      <w:lvlText w:val="○"/>
      <w:lvlJc w:val="left"/>
      <w:pPr>
        <w:ind w:left="3600" w:hanging="360"/>
      </w:pPr>
      <w:rPr>
        <w:strike w:val="0"/>
        <w:dstrike w:val="0"/>
        <w:u w:val="none"/>
        <w:effect w:val="none"/>
      </w:rPr>
    </w:lvl>
    <w:lvl w:ilvl="5" w:tplc="C0EE0B40">
      <w:start w:val="1"/>
      <w:numFmt w:val="bullet"/>
      <w:lvlText w:val="■"/>
      <w:lvlJc w:val="left"/>
      <w:pPr>
        <w:ind w:left="4320" w:hanging="360"/>
      </w:pPr>
      <w:rPr>
        <w:strike w:val="0"/>
        <w:dstrike w:val="0"/>
        <w:u w:val="none"/>
        <w:effect w:val="none"/>
      </w:rPr>
    </w:lvl>
    <w:lvl w:ilvl="6" w:tplc="03F63780">
      <w:start w:val="1"/>
      <w:numFmt w:val="bullet"/>
      <w:lvlText w:val="●"/>
      <w:lvlJc w:val="left"/>
      <w:pPr>
        <w:ind w:left="5040" w:hanging="360"/>
      </w:pPr>
      <w:rPr>
        <w:strike w:val="0"/>
        <w:dstrike w:val="0"/>
        <w:u w:val="none"/>
        <w:effect w:val="none"/>
      </w:rPr>
    </w:lvl>
    <w:lvl w:ilvl="7" w:tplc="77626344">
      <w:start w:val="1"/>
      <w:numFmt w:val="bullet"/>
      <w:lvlText w:val="○"/>
      <w:lvlJc w:val="left"/>
      <w:pPr>
        <w:ind w:left="5760" w:hanging="360"/>
      </w:pPr>
      <w:rPr>
        <w:strike w:val="0"/>
        <w:dstrike w:val="0"/>
        <w:u w:val="none"/>
        <w:effect w:val="none"/>
      </w:rPr>
    </w:lvl>
    <w:lvl w:ilvl="8" w:tplc="8FB6C64A">
      <w:start w:val="1"/>
      <w:numFmt w:val="bullet"/>
      <w:lvlText w:val="■"/>
      <w:lvlJc w:val="left"/>
      <w:pPr>
        <w:ind w:left="6480" w:hanging="360"/>
      </w:pPr>
      <w:rPr>
        <w:strike w:val="0"/>
        <w:dstrike w:val="0"/>
        <w:u w:val="none"/>
        <w:effect w:val="none"/>
      </w:rPr>
    </w:lvl>
  </w:abstractNum>
  <w:abstractNum w:abstractNumId="15">
    <w:nsid w:val="46B02440"/>
    <w:multiLevelType w:val="hybridMultilevel"/>
    <w:tmpl w:val="E8709A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nsid w:val="4AC95293"/>
    <w:multiLevelType w:val="hybridMultilevel"/>
    <w:tmpl w:val="3EE680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nsid w:val="53925D74"/>
    <w:multiLevelType w:val="hybridMultilevel"/>
    <w:tmpl w:val="DC6242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nsid w:val="541D8971"/>
    <w:multiLevelType w:val="hybridMultilevel"/>
    <w:tmpl w:val="EFB20454"/>
    <w:lvl w:ilvl="0" w:tplc="8F400B00">
      <w:start w:val="1"/>
      <w:numFmt w:val="bullet"/>
      <w:lvlText w:val="●"/>
      <w:lvlJc w:val="left"/>
      <w:pPr>
        <w:ind w:left="720" w:hanging="360"/>
      </w:pPr>
      <w:rPr>
        <w:strike w:val="0"/>
        <w:dstrike w:val="0"/>
        <w:u w:val="none"/>
        <w:effect w:val="none"/>
      </w:rPr>
    </w:lvl>
    <w:lvl w:ilvl="1" w:tplc="82B03828">
      <w:start w:val="1"/>
      <w:numFmt w:val="bullet"/>
      <w:lvlText w:val="○"/>
      <w:lvlJc w:val="left"/>
      <w:pPr>
        <w:ind w:left="1440" w:hanging="360"/>
      </w:pPr>
      <w:rPr>
        <w:strike w:val="0"/>
        <w:dstrike w:val="0"/>
        <w:u w:val="none"/>
        <w:effect w:val="none"/>
      </w:rPr>
    </w:lvl>
    <w:lvl w:ilvl="2" w:tplc="D28820DC">
      <w:start w:val="1"/>
      <w:numFmt w:val="bullet"/>
      <w:lvlText w:val="■"/>
      <w:lvlJc w:val="left"/>
      <w:pPr>
        <w:ind w:left="2160" w:hanging="360"/>
      </w:pPr>
      <w:rPr>
        <w:strike w:val="0"/>
        <w:dstrike w:val="0"/>
        <w:u w:val="none"/>
        <w:effect w:val="none"/>
      </w:rPr>
    </w:lvl>
    <w:lvl w:ilvl="3" w:tplc="177C5EDC">
      <w:start w:val="1"/>
      <w:numFmt w:val="bullet"/>
      <w:lvlText w:val="●"/>
      <w:lvlJc w:val="left"/>
      <w:pPr>
        <w:ind w:left="2880" w:hanging="360"/>
      </w:pPr>
      <w:rPr>
        <w:strike w:val="0"/>
        <w:dstrike w:val="0"/>
        <w:u w:val="none"/>
        <w:effect w:val="none"/>
      </w:rPr>
    </w:lvl>
    <w:lvl w:ilvl="4" w:tplc="91A26B4E">
      <w:start w:val="1"/>
      <w:numFmt w:val="bullet"/>
      <w:lvlText w:val="○"/>
      <w:lvlJc w:val="left"/>
      <w:pPr>
        <w:ind w:left="3600" w:hanging="360"/>
      </w:pPr>
      <w:rPr>
        <w:strike w:val="0"/>
        <w:dstrike w:val="0"/>
        <w:u w:val="none"/>
        <w:effect w:val="none"/>
      </w:rPr>
    </w:lvl>
    <w:lvl w:ilvl="5" w:tplc="FAA428D8">
      <w:start w:val="1"/>
      <w:numFmt w:val="bullet"/>
      <w:lvlText w:val="■"/>
      <w:lvlJc w:val="left"/>
      <w:pPr>
        <w:ind w:left="4320" w:hanging="360"/>
      </w:pPr>
      <w:rPr>
        <w:strike w:val="0"/>
        <w:dstrike w:val="0"/>
        <w:u w:val="none"/>
        <w:effect w:val="none"/>
      </w:rPr>
    </w:lvl>
    <w:lvl w:ilvl="6" w:tplc="6250262A">
      <w:start w:val="1"/>
      <w:numFmt w:val="bullet"/>
      <w:lvlText w:val="●"/>
      <w:lvlJc w:val="left"/>
      <w:pPr>
        <w:ind w:left="5040" w:hanging="360"/>
      </w:pPr>
      <w:rPr>
        <w:strike w:val="0"/>
        <w:dstrike w:val="0"/>
        <w:u w:val="none"/>
        <w:effect w:val="none"/>
      </w:rPr>
    </w:lvl>
    <w:lvl w:ilvl="7" w:tplc="81447008">
      <w:start w:val="1"/>
      <w:numFmt w:val="bullet"/>
      <w:lvlText w:val="○"/>
      <w:lvlJc w:val="left"/>
      <w:pPr>
        <w:ind w:left="5760" w:hanging="360"/>
      </w:pPr>
      <w:rPr>
        <w:strike w:val="0"/>
        <w:dstrike w:val="0"/>
        <w:u w:val="none"/>
        <w:effect w:val="none"/>
      </w:rPr>
    </w:lvl>
    <w:lvl w:ilvl="8" w:tplc="4F76DD44">
      <w:start w:val="1"/>
      <w:numFmt w:val="bullet"/>
      <w:lvlText w:val="■"/>
      <w:lvlJc w:val="left"/>
      <w:pPr>
        <w:ind w:left="6480" w:hanging="360"/>
      </w:pPr>
      <w:rPr>
        <w:strike w:val="0"/>
        <w:dstrike w:val="0"/>
        <w:u w:val="none"/>
        <w:effect w:val="none"/>
      </w:rPr>
    </w:lvl>
  </w:abstractNum>
  <w:abstractNum w:abstractNumId="19">
    <w:nsid w:val="56CC85FB"/>
    <w:multiLevelType w:val="hybridMultilevel"/>
    <w:tmpl w:val="EBE087E4"/>
    <w:lvl w:ilvl="0" w:tplc="CC44D5B0">
      <w:start w:val="1"/>
      <w:numFmt w:val="bullet"/>
      <w:lvlText w:val="●"/>
      <w:lvlJc w:val="left"/>
      <w:pPr>
        <w:ind w:left="720" w:hanging="360"/>
      </w:pPr>
      <w:rPr>
        <w:strike w:val="0"/>
        <w:dstrike w:val="0"/>
        <w:u w:val="none"/>
        <w:effect w:val="none"/>
      </w:rPr>
    </w:lvl>
    <w:lvl w:ilvl="1" w:tplc="6AAEEC12">
      <w:start w:val="1"/>
      <w:numFmt w:val="bullet"/>
      <w:lvlText w:val="○"/>
      <w:lvlJc w:val="left"/>
      <w:pPr>
        <w:ind w:left="1440" w:hanging="360"/>
      </w:pPr>
      <w:rPr>
        <w:strike w:val="0"/>
        <w:dstrike w:val="0"/>
        <w:u w:val="none"/>
        <w:effect w:val="none"/>
      </w:rPr>
    </w:lvl>
    <w:lvl w:ilvl="2" w:tplc="302C5AE6">
      <w:start w:val="1"/>
      <w:numFmt w:val="bullet"/>
      <w:lvlText w:val="■"/>
      <w:lvlJc w:val="left"/>
      <w:pPr>
        <w:ind w:left="2160" w:hanging="360"/>
      </w:pPr>
      <w:rPr>
        <w:strike w:val="0"/>
        <w:dstrike w:val="0"/>
        <w:u w:val="none"/>
        <w:effect w:val="none"/>
      </w:rPr>
    </w:lvl>
    <w:lvl w:ilvl="3" w:tplc="C472E8FA">
      <w:start w:val="1"/>
      <w:numFmt w:val="bullet"/>
      <w:lvlText w:val="●"/>
      <w:lvlJc w:val="left"/>
      <w:pPr>
        <w:ind w:left="2880" w:hanging="360"/>
      </w:pPr>
      <w:rPr>
        <w:strike w:val="0"/>
        <w:dstrike w:val="0"/>
        <w:u w:val="none"/>
        <w:effect w:val="none"/>
      </w:rPr>
    </w:lvl>
    <w:lvl w:ilvl="4" w:tplc="58A4E10A">
      <w:start w:val="1"/>
      <w:numFmt w:val="bullet"/>
      <w:lvlText w:val="○"/>
      <w:lvlJc w:val="left"/>
      <w:pPr>
        <w:ind w:left="3600" w:hanging="360"/>
      </w:pPr>
      <w:rPr>
        <w:strike w:val="0"/>
        <w:dstrike w:val="0"/>
        <w:u w:val="none"/>
        <w:effect w:val="none"/>
      </w:rPr>
    </w:lvl>
    <w:lvl w:ilvl="5" w:tplc="CD1C4F54">
      <w:start w:val="1"/>
      <w:numFmt w:val="bullet"/>
      <w:lvlText w:val="■"/>
      <w:lvlJc w:val="left"/>
      <w:pPr>
        <w:ind w:left="4320" w:hanging="360"/>
      </w:pPr>
      <w:rPr>
        <w:strike w:val="0"/>
        <w:dstrike w:val="0"/>
        <w:u w:val="none"/>
        <w:effect w:val="none"/>
      </w:rPr>
    </w:lvl>
    <w:lvl w:ilvl="6" w:tplc="A20C3BC2">
      <w:start w:val="1"/>
      <w:numFmt w:val="bullet"/>
      <w:lvlText w:val="●"/>
      <w:lvlJc w:val="left"/>
      <w:pPr>
        <w:ind w:left="5040" w:hanging="360"/>
      </w:pPr>
      <w:rPr>
        <w:strike w:val="0"/>
        <w:dstrike w:val="0"/>
        <w:u w:val="none"/>
        <w:effect w:val="none"/>
      </w:rPr>
    </w:lvl>
    <w:lvl w:ilvl="7" w:tplc="0E7AA514">
      <w:start w:val="1"/>
      <w:numFmt w:val="bullet"/>
      <w:lvlText w:val="○"/>
      <w:lvlJc w:val="left"/>
      <w:pPr>
        <w:ind w:left="5760" w:hanging="360"/>
      </w:pPr>
      <w:rPr>
        <w:strike w:val="0"/>
        <w:dstrike w:val="0"/>
        <w:u w:val="none"/>
        <w:effect w:val="none"/>
      </w:rPr>
    </w:lvl>
    <w:lvl w:ilvl="8" w:tplc="68E48C38">
      <w:start w:val="1"/>
      <w:numFmt w:val="bullet"/>
      <w:lvlText w:val="■"/>
      <w:lvlJc w:val="left"/>
      <w:pPr>
        <w:ind w:left="6480" w:hanging="360"/>
      </w:pPr>
      <w:rPr>
        <w:strike w:val="0"/>
        <w:dstrike w:val="0"/>
        <w:u w:val="none"/>
        <w:effect w:val="none"/>
      </w:rPr>
    </w:lvl>
  </w:abstractNum>
  <w:abstractNum w:abstractNumId="20">
    <w:nsid w:val="5EB16940"/>
    <w:multiLevelType w:val="hybridMultilevel"/>
    <w:tmpl w:val="01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15018A0"/>
    <w:multiLevelType w:val="hybridMultilevel"/>
    <w:tmpl w:val="CC94C1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nsid w:val="627C3F97"/>
    <w:multiLevelType w:val="hybridMultilevel"/>
    <w:tmpl w:val="C4C42A04"/>
    <w:lvl w:ilvl="0" w:tplc="F9F82A46">
      <w:start w:val="1"/>
      <w:numFmt w:val="bullet"/>
      <w:lvlText w:val="●"/>
      <w:lvlJc w:val="left"/>
      <w:pPr>
        <w:ind w:left="720" w:hanging="360"/>
      </w:pPr>
      <w:rPr>
        <w:strike w:val="0"/>
        <w:dstrike w:val="0"/>
        <w:u w:val="none"/>
        <w:effect w:val="none"/>
      </w:rPr>
    </w:lvl>
    <w:lvl w:ilvl="1" w:tplc="079427E6">
      <w:start w:val="1"/>
      <w:numFmt w:val="bullet"/>
      <w:lvlText w:val="○"/>
      <w:lvlJc w:val="left"/>
      <w:pPr>
        <w:ind w:left="1440" w:hanging="360"/>
      </w:pPr>
      <w:rPr>
        <w:strike w:val="0"/>
        <w:dstrike w:val="0"/>
        <w:u w:val="none"/>
        <w:effect w:val="none"/>
      </w:rPr>
    </w:lvl>
    <w:lvl w:ilvl="2" w:tplc="148CA4E2">
      <w:start w:val="1"/>
      <w:numFmt w:val="bullet"/>
      <w:lvlText w:val="■"/>
      <w:lvlJc w:val="left"/>
      <w:pPr>
        <w:ind w:left="2160" w:hanging="360"/>
      </w:pPr>
      <w:rPr>
        <w:strike w:val="0"/>
        <w:dstrike w:val="0"/>
        <w:u w:val="none"/>
        <w:effect w:val="none"/>
      </w:rPr>
    </w:lvl>
    <w:lvl w:ilvl="3" w:tplc="0C4AF43E">
      <w:start w:val="1"/>
      <w:numFmt w:val="bullet"/>
      <w:lvlText w:val="●"/>
      <w:lvlJc w:val="left"/>
      <w:pPr>
        <w:ind w:left="2880" w:hanging="360"/>
      </w:pPr>
      <w:rPr>
        <w:strike w:val="0"/>
        <w:dstrike w:val="0"/>
        <w:u w:val="none"/>
        <w:effect w:val="none"/>
      </w:rPr>
    </w:lvl>
    <w:lvl w:ilvl="4" w:tplc="803600B6">
      <w:start w:val="1"/>
      <w:numFmt w:val="bullet"/>
      <w:lvlText w:val="○"/>
      <w:lvlJc w:val="left"/>
      <w:pPr>
        <w:ind w:left="3600" w:hanging="360"/>
      </w:pPr>
      <w:rPr>
        <w:strike w:val="0"/>
        <w:dstrike w:val="0"/>
        <w:u w:val="none"/>
        <w:effect w:val="none"/>
      </w:rPr>
    </w:lvl>
    <w:lvl w:ilvl="5" w:tplc="98D464D0">
      <w:start w:val="1"/>
      <w:numFmt w:val="bullet"/>
      <w:lvlText w:val="■"/>
      <w:lvlJc w:val="left"/>
      <w:pPr>
        <w:ind w:left="4320" w:hanging="360"/>
      </w:pPr>
      <w:rPr>
        <w:strike w:val="0"/>
        <w:dstrike w:val="0"/>
        <w:u w:val="none"/>
        <w:effect w:val="none"/>
      </w:rPr>
    </w:lvl>
    <w:lvl w:ilvl="6" w:tplc="F11EA3D6">
      <w:start w:val="1"/>
      <w:numFmt w:val="bullet"/>
      <w:lvlText w:val="●"/>
      <w:lvlJc w:val="left"/>
      <w:pPr>
        <w:ind w:left="5040" w:hanging="360"/>
      </w:pPr>
      <w:rPr>
        <w:strike w:val="0"/>
        <w:dstrike w:val="0"/>
        <w:u w:val="none"/>
        <w:effect w:val="none"/>
      </w:rPr>
    </w:lvl>
    <w:lvl w:ilvl="7" w:tplc="DBDC3A2C">
      <w:start w:val="1"/>
      <w:numFmt w:val="bullet"/>
      <w:lvlText w:val="○"/>
      <w:lvlJc w:val="left"/>
      <w:pPr>
        <w:ind w:left="5760" w:hanging="360"/>
      </w:pPr>
      <w:rPr>
        <w:strike w:val="0"/>
        <w:dstrike w:val="0"/>
        <w:u w:val="none"/>
        <w:effect w:val="none"/>
      </w:rPr>
    </w:lvl>
    <w:lvl w:ilvl="8" w:tplc="FABA4164">
      <w:start w:val="1"/>
      <w:numFmt w:val="bullet"/>
      <w:lvlText w:val="■"/>
      <w:lvlJc w:val="left"/>
      <w:pPr>
        <w:ind w:left="6480" w:hanging="360"/>
      </w:pPr>
      <w:rPr>
        <w:strike w:val="0"/>
        <w:dstrike w:val="0"/>
        <w:u w:val="none"/>
        <w:effect w:val="none"/>
      </w:rPr>
    </w:lvl>
  </w:abstractNum>
  <w:abstractNum w:abstractNumId="23">
    <w:nsid w:val="672C5A92"/>
    <w:multiLevelType w:val="hybridMultilevel"/>
    <w:tmpl w:val="DC44A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BD34E8B"/>
    <w:multiLevelType w:val="hybridMultilevel"/>
    <w:tmpl w:val="CD1086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5">
    <w:nsid w:val="6CB4022E"/>
    <w:multiLevelType w:val="hybridMultilevel"/>
    <w:tmpl w:val="9CBA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553428E"/>
    <w:multiLevelType w:val="hybridMultilevel"/>
    <w:tmpl w:val="0A641A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7">
    <w:nsid w:val="75917F31"/>
    <w:multiLevelType w:val="hybridMultilevel"/>
    <w:tmpl w:val="A0AA31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nsid w:val="771C4E61"/>
    <w:multiLevelType w:val="hybridMultilevel"/>
    <w:tmpl w:val="2E5E1A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9">
    <w:nsid w:val="78347B59"/>
    <w:multiLevelType w:val="hybridMultilevel"/>
    <w:tmpl w:val="59428A78"/>
    <w:lvl w:ilvl="0" w:tplc="9934E342">
      <w:start w:val="1"/>
      <w:numFmt w:val="bullet"/>
      <w:lvlText w:val="●"/>
      <w:lvlJc w:val="left"/>
      <w:pPr>
        <w:ind w:left="720" w:hanging="360"/>
      </w:pPr>
      <w:rPr>
        <w:strike w:val="0"/>
        <w:dstrike w:val="0"/>
        <w:u w:val="none"/>
        <w:effect w:val="none"/>
      </w:rPr>
    </w:lvl>
    <w:lvl w:ilvl="1" w:tplc="D9845A6C">
      <w:start w:val="1"/>
      <w:numFmt w:val="bullet"/>
      <w:lvlText w:val="○"/>
      <w:lvlJc w:val="left"/>
      <w:pPr>
        <w:ind w:left="1440" w:hanging="360"/>
      </w:pPr>
      <w:rPr>
        <w:strike w:val="0"/>
        <w:dstrike w:val="0"/>
        <w:u w:val="none"/>
        <w:effect w:val="none"/>
      </w:rPr>
    </w:lvl>
    <w:lvl w:ilvl="2" w:tplc="6EBEE47C">
      <w:start w:val="1"/>
      <w:numFmt w:val="bullet"/>
      <w:lvlText w:val="■"/>
      <w:lvlJc w:val="left"/>
      <w:pPr>
        <w:ind w:left="2160" w:hanging="360"/>
      </w:pPr>
      <w:rPr>
        <w:strike w:val="0"/>
        <w:dstrike w:val="0"/>
        <w:u w:val="none"/>
        <w:effect w:val="none"/>
      </w:rPr>
    </w:lvl>
    <w:lvl w:ilvl="3" w:tplc="258CC010">
      <w:start w:val="1"/>
      <w:numFmt w:val="bullet"/>
      <w:lvlText w:val="●"/>
      <w:lvlJc w:val="left"/>
      <w:pPr>
        <w:ind w:left="2880" w:hanging="360"/>
      </w:pPr>
      <w:rPr>
        <w:strike w:val="0"/>
        <w:dstrike w:val="0"/>
        <w:u w:val="none"/>
        <w:effect w:val="none"/>
      </w:rPr>
    </w:lvl>
    <w:lvl w:ilvl="4" w:tplc="C66EFCA2">
      <w:start w:val="1"/>
      <w:numFmt w:val="bullet"/>
      <w:lvlText w:val="○"/>
      <w:lvlJc w:val="left"/>
      <w:pPr>
        <w:ind w:left="3600" w:hanging="360"/>
      </w:pPr>
      <w:rPr>
        <w:strike w:val="0"/>
        <w:dstrike w:val="0"/>
        <w:u w:val="none"/>
        <w:effect w:val="none"/>
      </w:rPr>
    </w:lvl>
    <w:lvl w:ilvl="5" w:tplc="63E01E4A">
      <w:start w:val="1"/>
      <w:numFmt w:val="bullet"/>
      <w:lvlText w:val="■"/>
      <w:lvlJc w:val="left"/>
      <w:pPr>
        <w:ind w:left="4320" w:hanging="360"/>
      </w:pPr>
      <w:rPr>
        <w:strike w:val="0"/>
        <w:dstrike w:val="0"/>
        <w:u w:val="none"/>
        <w:effect w:val="none"/>
      </w:rPr>
    </w:lvl>
    <w:lvl w:ilvl="6" w:tplc="7BD4ECAC">
      <w:start w:val="1"/>
      <w:numFmt w:val="bullet"/>
      <w:lvlText w:val="●"/>
      <w:lvlJc w:val="left"/>
      <w:pPr>
        <w:ind w:left="5040" w:hanging="360"/>
      </w:pPr>
      <w:rPr>
        <w:strike w:val="0"/>
        <w:dstrike w:val="0"/>
        <w:u w:val="none"/>
        <w:effect w:val="none"/>
      </w:rPr>
    </w:lvl>
    <w:lvl w:ilvl="7" w:tplc="09EE3AF4">
      <w:start w:val="1"/>
      <w:numFmt w:val="bullet"/>
      <w:lvlText w:val="○"/>
      <w:lvlJc w:val="left"/>
      <w:pPr>
        <w:ind w:left="5760" w:hanging="360"/>
      </w:pPr>
      <w:rPr>
        <w:strike w:val="0"/>
        <w:dstrike w:val="0"/>
        <w:u w:val="none"/>
        <w:effect w:val="none"/>
      </w:rPr>
    </w:lvl>
    <w:lvl w:ilvl="8" w:tplc="211EC212">
      <w:start w:val="1"/>
      <w:numFmt w:val="bullet"/>
      <w:lvlText w:val="■"/>
      <w:lvlJc w:val="left"/>
      <w:pPr>
        <w:ind w:left="6480" w:hanging="360"/>
      </w:pPr>
      <w:rPr>
        <w:strike w:val="0"/>
        <w:dstrike w:val="0"/>
        <w:u w:val="none"/>
        <w:effect w:val="none"/>
      </w:rPr>
    </w:lvl>
  </w:abstractNum>
  <w:abstractNum w:abstractNumId="30">
    <w:nsid w:val="7DAC0706"/>
    <w:multiLevelType w:val="hybridMultilevel"/>
    <w:tmpl w:val="36C8EA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4"/>
  </w:num>
  <w:num w:numId="2">
    <w:abstractNumId w:val="11"/>
  </w:num>
  <w:num w:numId="3">
    <w:abstractNumId w:val="24"/>
  </w:num>
  <w:num w:numId="4">
    <w:abstractNumId w:val="21"/>
  </w:num>
  <w:num w:numId="5">
    <w:abstractNumId w:val="3"/>
  </w:num>
  <w:num w:numId="6">
    <w:abstractNumId w:val="12"/>
  </w:num>
  <w:num w:numId="7">
    <w:abstractNumId w:val="16"/>
  </w:num>
  <w:num w:numId="8">
    <w:abstractNumId w:val="30"/>
  </w:num>
  <w:num w:numId="9">
    <w:abstractNumId w:val="19"/>
  </w:num>
  <w:num w:numId="10">
    <w:abstractNumId w:val="5"/>
  </w:num>
  <w:num w:numId="11">
    <w:abstractNumId w:val="18"/>
  </w:num>
  <w:num w:numId="12">
    <w:abstractNumId w:val="13"/>
  </w:num>
  <w:num w:numId="13">
    <w:abstractNumId w:val="0"/>
  </w:num>
  <w:num w:numId="14">
    <w:abstractNumId w:val="2"/>
  </w:num>
  <w:num w:numId="15">
    <w:abstractNumId w:val="22"/>
  </w:num>
  <w:num w:numId="16">
    <w:abstractNumId w:val="15"/>
  </w:num>
  <w:num w:numId="17">
    <w:abstractNumId w:val="26"/>
  </w:num>
  <w:num w:numId="18">
    <w:abstractNumId w:val="28"/>
  </w:num>
  <w:num w:numId="19">
    <w:abstractNumId w:val="1"/>
  </w:num>
  <w:num w:numId="20">
    <w:abstractNumId w:val="7"/>
  </w:num>
  <w:num w:numId="21">
    <w:abstractNumId w:val="27"/>
  </w:num>
  <w:num w:numId="22">
    <w:abstractNumId w:val="17"/>
  </w:num>
  <w:num w:numId="23">
    <w:abstractNumId w:val="29"/>
  </w:num>
  <w:num w:numId="2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3"/>
  </w:num>
  <w:num w:numId="26">
    <w:abstractNumId w:val="6"/>
  </w:num>
  <w:num w:numId="27">
    <w:abstractNumId w:val="25"/>
  </w:num>
  <w:num w:numId="28">
    <w:abstractNumId w:val="20"/>
  </w:num>
  <w:num w:numId="29">
    <w:abstractNumId w:val="10"/>
  </w:num>
  <w:num w:numId="30">
    <w:abstractNumId w:val="9"/>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4952"/>
    <w:rsid w:val="00077411"/>
    <w:rsid w:val="000A4BF3"/>
    <w:rsid w:val="002C4CC8"/>
    <w:rsid w:val="00364952"/>
    <w:rsid w:val="00372BB9"/>
    <w:rsid w:val="003A6DD4"/>
    <w:rsid w:val="003B22B6"/>
    <w:rsid w:val="00577C0C"/>
    <w:rsid w:val="00652597"/>
    <w:rsid w:val="00656EA2"/>
    <w:rsid w:val="00661022"/>
    <w:rsid w:val="006E6687"/>
    <w:rsid w:val="0076563C"/>
    <w:rsid w:val="00794D40"/>
    <w:rsid w:val="00813F50"/>
    <w:rsid w:val="008F5192"/>
    <w:rsid w:val="00901679"/>
    <w:rsid w:val="00934705"/>
    <w:rsid w:val="00A97BD7"/>
    <w:rsid w:val="00B36976"/>
    <w:rsid w:val="00B70DB2"/>
    <w:rsid w:val="00C00F1F"/>
    <w:rsid w:val="00DF076C"/>
    <w:rsid w:val="00DF382F"/>
    <w:rsid w:val="00E80C3B"/>
    <w:rsid w:val="00EE41F8"/>
    <w:rsid w:val="00F12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AA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952"/>
    <w:pPr>
      <w:spacing w:after="0"/>
    </w:pPr>
    <w:rPr>
      <w:rFonts w:ascii="Arial" w:eastAsia="Arial" w:hAnsi="Arial" w:cs="Arial"/>
      <w:lang w:val="en-US"/>
    </w:rPr>
  </w:style>
  <w:style w:type="paragraph" w:styleId="Heading1">
    <w:name w:val="heading 1"/>
    <w:basedOn w:val="Normal"/>
    <w:next w:val="Normal"/>
    <w:link w:val="Heading1Char"/>
    <w:qFormat/>
    <w:rsid w:val="00364952"/>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0774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Heading5"/>
    <w:next w:val="Normal"/>
    <w:link w:val="Heading4Char"/>
    <w:semiHidden/>
    <w:unhideWhenUsed/>
    <w:qFormat/>
    <w:rsid w:val="00364952"/>
    <w:pPr>
      <w:outlineLvl w:val="3"/>
    </w:pPr>
  </w:style>
  <w:style w:type="paragraph" w:styleId="Heading5">
    <w:name w:val="heading 5"/>
    <w:basedOn w:val="Normal"/>
    <w:next w:val="Normal"/>
    <w:link w:val="Heading5Char"/>
    <w:semiHidden/>
    <w:unhideWhenUsed/>
    <w:qFormat/>
    <w:rsid w:val="00364952"/>
    <w:pPr>
      <w:spacing w:line="360" w:lineRule="auto"/>
      <w:jc w:val="center"/>
      <w:outlineLvl w:val="4"/>
    </w:pPr>
    <w:rPr>
      <w:rFonts w:ascii="Times New Roman" w:eastAsia="Times New Roman" w:hAnsi="Times New Roman" w:cs="Times New Roman"/>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952"/>
    <w:rPr>
      <w:rFonts w:ascii="Times New Roman" w:eastAsia="Times New Roman" w:hAnsi="Times New Roman" w:cs="Times New Roman"/>
      <w:b/>
      <w:color w:val="000000" w:themeColor="text1"/>
      <w:sz w:val="24"/>
      <w:szCs w:val="24"/>
      <w:lang w:val="en-US"/>
    </w:rPr>
  </w:style>
  <w:style w:type="character" w:customStyle="1" w:styleId="Heading4Char">
    <w:name w:val="Heading 4 Char"/>
    <w:basedOn w:val="DefaultParagraphFont"/>
    <w:link w:val="Heading4"/>
    <w:semiHidden/>
    <w:rsid w:val="00364952"/>
    <w:rPr>
      <w:rFonts w:ascii="Times New Roman" w:eastAsia="Times New Roman" w:hAnsi="Times New Roman" w:cs="Times New Roman"/>
      <w:b/>
      <w:color w:val="000000" w:themeColor="text1"/>
      <w:sz w:val="24"/>
      <w:szCs w:val="24"/>
    </w:rPr>
  </w:style>
  <w:style w:type="character" w:customStyle="1" w:styleId="Heading5Char">
    <w:name w:val="Heading 5 Char"/>
    <w:basedOn w:val="DefaultParagraphFont"/>
    <w:link w:val="Heading5"/>
    <w:semiHidden/>
    <w:rsid w:val="00364952"/>
    <w:rPr>
      <w:rFonts w:ascii="Times New Roman" w:eastAsia="Times New Roman" w:hAnsi="Times New Roman" w:cs="Times New Roman"/>
      <w:b/>
      <w:color w:val="000000" w:themeColor="text1"/>
      <w:sz w:val="24"/>
      <w:szCs w:val="24"/>
    </w:rPr>
  </w:style>
  <w:style w:type="character" w:styleId="Hyperlink">
    <w:name w:val="Hyperlink"/>
    <w:basedOn w:val="DefaultParagraphFont"/>
    <w:uiPriority w:val="99"/>
    <w:semiHidden/>
    <w:unhideWhenUsed/>
    <w:rsid w:val="00364952"/>
    <w:rPr>
      <w:color w:val="0000FF" w:themeColor="hyperlink"/>
      <w:u w:val="single"/>
    </w:rPr>
  </w:style>
  <w:style w:type="paragraph" w:styleId="TOC1">
    <w:name w:val="toc 1"/>
    <w:basedOn w:val="Normal"/>
    <w:next w:val="Normal"/>
    <w:autoRedefine/>
    <w:uiPriority w:val="39"/>
    <w:semiHidden/>
    <w:unhideWhenUsed/>
    <w:rsid w:val="00364952"/>
    <w:pPr>
      <w:spacing w:after="100"/>
    </w:pPr>
  </w:style>
  <w:style w:type="paragraph" w:styleId="TOC4">
    <w:name w:val="toc 4"/>
    <w:basedOn w:val="Normal"/>
    <w:next w:val="Normal"/>
    <w:autoRedefine/>
    <w:uiPriority w:val="39"/>
    <w:unhideWhenUsed/>
    <w:rsid w:val="00652597"/>
    <w:pPr>
      <w:tabs>
        <w:tab w:val="right" w:leader="dot" w:pos="9350"/>
      </w:tabs>
      <w:spacing w:after="100" w:line="360" w:lineRule="auto"/>
      <w:jc w:val="center"/>
    </w:pPr>
    <w:rPr>
      <w:b/>
      <w:noProof/>
    </w:rPr>
  </w:style>
  <w:style w:type="paragraph" w:styleId="TOC5">
    <w:name w:val="toc 5"/>
    <w:basedOn w:val="Normal"/>
    <w:next w:val="Normal"/>
    <w:autoRedefine/>
    <w:uiPriority w:val="39"/>
    <w:semiHidden/>
    <w:unhideWhenUsed/>
    <w:rsid w:val="00364952"/>
    <w:pPr>
      <w:tabs>
        <w:tab w:val="right" w:leader="dot" w:pos="9350"/>
      </w:tabs>
      <w:spacing w:after="100" w:line="360" w:lineRule="auto"/>
      <w:jc w:val="center"/>
    </w:pPr>
    <w:rPr>
      <w:rFonts w:ascii="Times New Roman" w:hAnsi="Times New Roman" w:cs="Times New Roman"/>
      <w:b/>
      <w:sz w:val="24"/>
      <w:lang w:val="en-GB"/>
    </w:rPr>
  </w:style>
  <w:style w:type="paragraph" w:styleId="ListParagraph">
    <w:name w:val="List Paragraph"/>
    <w:basedOn w:val="Normal"/>
    <w:uiPriority w:val="34"/>
    <w:qFormat/>
    <w:rsid w:val="00364952"/>
    <w:pPr>
      <w:ind w:left="720"/>
      <w:contextualSpacing/>
    </w:pPr>
  </w:style>
  <w:style w:type="paragraph" w:styleId="TOCHeading">
    <w:name w:val="TOC Heading"/>
    <w:basedOn w:val="Heading1"/>
    <w:next w:val="Normal"/>
    <w:uiPriority w:val="39"/>
    <w:semiHidden/>
    <w:unhideWhenUsed/>
    <w:qFormat/>
    <w:rsid w:val="0036495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customStyle="1" w:styleId="Normal1">
    <w:name w:val="Normal1"/>
    <w:rsid w:val="00364952"/>
    <w:pPr>
      <w:spacing w:after="0"/>
    </w:pPr>
    <w:rPr>
      <w:rFonts w:ascii="Arial" w:eastAsia="Arial" w:hAnsi="Arial" w:cs="Arial"/>
      <w:lang w:val="en-US" w:eastAsia="en-GB"/>
    </w:rPr>
  </w:style>
  <w:style w:type="table" w:customStyle="1" w:styleId="Table1">
    <w:name w:val="Table1"/>
    <w:basedOn w:val="TableNormal"/>
    <w:rsid w:val="00364952"/>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64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952"/>
    <w:rPr>
      <w:rFonts w:ascii="Tahoma" w:eastAsia="Arial" w:hAnsi="Tahoma" w:cs="Tahoma"/>
      <w:sz w:val="16"/>
      <w:szCs w:val="16"/>
      <w:lang w:val="en-US"/>
    </w:rPr>
  </w:style>
  <w:style w:type="paragraph" w:styleId="Header">
    <w:name w:val="header"/>
    <w:basedOn w:val="Normal"/>
    <w:link w:val="HeaderChar"/>
    <w:uiPriority w:val="99"/>
    <w:unhideWhenUsed/>
    <w:rsid w:val="00A97BD7"/>
    <w:pPr>
      <w:tabs>
        <w:tab w:val="center" w:pos="4513"/>
        <w:tab w:val="right" w:pos="9026"/>
      </w:tabs>
      <w:spacing w:line="240" w:lineRule="auto"/>
    </w:pPr>
  </w:style>
  <w:style w:type="character" w:customStyle="1" w:styleId="HeaderChar">
    <w:name w:val="Header Char"/>
    <w:basedOn w:val="DefaultParagraphFont"/>
    <w:link w:val="Header"/>
    <w:uiPriority w:val="99"/>
    <w:rsid w:val="00A97BD7"/>
    <w:rPr>
      <w:rFonts w:ascii="Arial" w:eastAsia="Arial" w:hAnsi="Arial" w:cs="Arial"/>
      <w:lang w:val="en-US"/>
    </w:rPr>
  </w:style>
  <w:style w:type="paragraph" w:styleId="Footer">
    <w:name w:val="footer"/>
    <w:basedOn w:val="Normal"/>
    <w:link w:val="FooterChar"/>
    <w:uiPriority w:val="99"/>
    <w:unhideWhenUsed/>
    <w:rsid w:val="00A97BD7"/>
    <w:pPr>
      <w:tabs>
        <w:tab w:val="center" w:pos="4513"/>
        <w:tab w:val="right" w:pos="9026"/>
      </w:tabs>
      <w:spacing w:line="240" w:lineRule="auto"/>
    </w:pPr>
  </w:style>
  <w:style w:type="character" w:customStyle="1" w:styleId="FooterChar">
    <w:name w:val="Footer Char"/>
    <w:basedOn w:val="DefaultParagraphFont"/>
    <w:link w:val="Footer"/>
    <w:uiPriority w:val="99"/>
    <w:rsid w:val="00A97BD7"/>
    <w:rPr>
      <w:rFonts w:ascii="Arial" w:eastAsia="Arial" w:hAnsi="Arial" w:cs="Arial"/>
      <w:lang w:val="en-US"/>
    </w:rPr>
  </w:style>
  <w:style w:type="character" w:customStyle="1" w:styleId="Heading2Char">
    <w:name w:val="Heading 2 Char"/>
    <w:basedOn w:val="DefaultParagraphFont"/>
    <w:link w:val="Heading2"/>
    <w:uiPriority w:val="9"/>
    <w:rsid w:val="00077411"/>
    <w:rPr>
      <w:rFonts w:asciiTheme="majorHAnsi" w:eastAsiaTheme="majorEastAsia" w:hAnsiTheme="majorHAnsi" w:cstheme="majorBidi"/>
      <w:color w:val="365F91" w:themeColor="accent1" w:themeShade="BF"/>
      <w:sz w:val="26"/>
      <w:szCs w:val="26"/>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4952"/>
    <w:pPr>
      <w:spacing w:after="0"/>
    </w:pPr>
    <w:rPr>
      <w:rFonts w:ascii="Arial" w:eastAsia="Arial" w:hAnsi="Arial" w:cs="Arial"/>
      <w:lang w:val="en-US"/>
    </w:rPr>
  </w:style>
  <w:style w:type="paragraph" w:styleId="Heading1">
    <w:name w:val="heading 1"/>
    <w:basedOn w:val="Normal"/>
    <w:next w:val="Normal"/>
    <w:link w:val="Heading1Char"/>
    <w:qFormat/>
    <w:rsid w:val="00364952"/>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link w:val="Heading2Char"/>
    <w:uiPriority w:val="9"/>
    <w:unhideWhenUsed/>
    <w:qFormat/>
    <w:rsid w:val="0007741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Heading5"/>
    <w:next w:val="Normal"/>
    <w:link w:val="Heading4Char"/>
    <w:semiHidden/>
    <w:unhideWhenUsed/>
    <w:qFormat/>
    <w:rsid w:val="00364952"/>
    <w:pPr>
      <w:outlineLvl w:val="3"/>
    </w:pPr>
  </w:style>
  <w:style w:type="paragraph" w:styleId="Heading5">
    <w:name w:val="heading 5"/>
    <w:basedOn w:val="Normal"/>
    <w:next w:val="Normal"/>
    <w:link w:val="Heading5Char"/>
    <w:semiHidden/>
    <w:unhideWhenUsed/>
    <w:qFormat/>
    <w:rsid w:val="00364952"/>
    <w:pPr>
      <w:spacing w:line="360" w:lineRule="auto"/>
      <w:jc w:val="center"/>
      <w:outlineLvl w:val="4"/>
    </w:pPr>
    <w:rPr>
      <w:rFonts w:ascii="Times New Roman" w:eastAsia="Times New Roman" w:hAnsi="Times New Roman" w:cs="Times New Roman"/>
      <w:b/>
      <w:color w:val="000000" w:themeColor="text1"/>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64952"/>
    <w:rPr>
      <w:rFonts w:ascii="Times New Roman" w:eastAsia="Times New Roman" w:hAnsi="Times New Roman" w:cs="Times New Roman"/>
      <w:b/>
      <w:color w:val="000000" w:themeColor="text1"/>
      <w:sz w:val="24"/>
      <w:szCs w:val="24"/>
      <w:lang w:val="en-US"/>
    </w:rPr>
  </w:style>
  <w:style w:type="character" w:customStyle="1" w:styleId="Heading4Char">
    <w:name w:val="Heading 4 Char"/>
    <w:basedOn w:val="DefaultParagraphFont"/>
    <w:link w:val="Heading4"/>
    <w:semiHidden/>
    <w:rsid w:val="00364952"/>
    <w:rPr>
      <w:rFonts w:ascii="Times New Roman" w:eastAsia="Times New Roman" w:hAnsi="Times New Roman" w:cs="Times New Roman"/>
      <w:b/>
      <w:color w:val="000000" w:themeColor="text1"/>
      <w:sz w:val="24"/>
      <w:szCs w:val="24"/>
    </w:rPr>
  </w:style>
  <w:style w:type="character" w:customStyle="1" w:styleId="Heading5Char">
    <w:name w:val="Heading 5 Char"/>
    <w:basedOn w:val="DefaultParagraphFont"/>
    <w:link w:val="Heading5"/>
    <w:semiHidden/>
    <w:rsid w:val="00364952"/>
    <w:rPr>
      <w:rFonts w:ascii="Times New Roman" w:eastAsia="Times New Roman" w:hAnsi="Times New Roman" w:cs="Times New Roman"/>
      <w:b/>
      <w:color w:val="000000" w:themeColor="text1"/>
      <w:sz w:val="24"/>
      <w:szCs w:val="24"/>
    </w:rPr>
  </w:style>
  <w:style w:type="character" w:styleId="Hyperlink">
    <w:name w:val="Hyperlink"/>
    <w:basedOn w:val="DefaultParagraphFont"/>
    <w:uiPriority w:val="99"/>
    <w:semiHidden/>
    <w:unhideWhenUsed/>
    <w:rsid w:val="00364952"/>
    <w:rPr>
      <w:color w:val="0000FF" w:themeColor="hyperlink"/>
      <w:u w:val="single"/>
    </w:rPr>
  </w:style>
  <w:style w:type="paragraph" w:styleId="TOC1">
    <w:name w:val="toc 1"/>
    <w:basedOn w:val="Normal"/>
    <w:next w:val="Normal"/>
    <w:autoRedefine/>
    <w:uiPriority w:val="39"/>
    <w:semiHidden/>
    <w:unhideWhenUsed/>
    <w:rsid w:val="00364952"/>
    <w:pPr>
      <w:spacing w:after="100"/>
    </w:pPr>
  </w:style>
  <w:style w:type="paragraph" w:styleId="TOC4">
    <w:name w:val="toc 4"/>
    <w:basedOn w:val="Normal"/>
    <w:next w:val="Normal"/>
    <w:autoRedefine/>
    <w:uiPriority w:val="39"/>
    <w:unhideWhenUsed/>
    <w:rsid w:val="00652597"/>
    <w:pPr>
      <w:tabs>
        <w:tab w:val="right" w:leader="dot" w:pos="9350"/>
      </w:tabs>
      <w:spacing w:after="100" w:line="360" w:lineRule="auto"/>
      <w:jc w:val="center"/>
    </w:pPr>
    <w:rPr>
      <w:b/>
      <w:noProof/>
    </w:rPr>
  </w:style>
  <w:style w:type="paragraph" w:styleId="TOC5">
    <w:name w:val="toc 5"/>
    <w:basedOn w:val="Normal"/>
    <w:next w:val="Normal"/>
    <w:autoRedefine/>
    <w:uiPriority w:val="39"/>
    <w:semiHidden/>
    <w:unhideWhenUsed/>
    <w:rsid w:val="00364952"/>
    <w:pPr>
      <w:tabs>
        <w:tab w:val="right" w:leader="dot" w:pos="9350"/>
      </w:tabs>
      <w:spacing w:after="100" w:line="360" w:lineRule="auto"/>
      <w:jc w:val="center"/>
    </w:pPr>
    <w:rPr>
      <w:rFonts w:ascii="Times New Roman" w:hAnsi="Times New Roman" w:cs="Times New Roman"/>
      <w:b/>
      <w:sz w:val="24"/>
      <w:lang w:val="en-GB"/>
    </w:rPr>
  </w:style>
  <w:style w:type="paragraph" w:styleId="ListParagraph">
    <w:name w:val="List Paragraph"/>
    <w:basedOn w:val="Normal"/>
    <w:uiPriority w:val="34"/>
    <w:qFormat/>
    <w:rsid w:val="00364952"/>
    <w:pPr>
      <w:ind w:left="720"/>
      <w:contextualSpacing/>
    </w:pPr>
  </w:style>
  <w:style w:type="paragraph" w:styleId="TOCHeading">
    <w:name w:val="TOC Heading"/>
    <w:basedOn w:val="Heading1"/>
    <w:next w:val="Normal"/>
    <w:uiPriority w:val="39"/>
    <w:semiHidden/>
    <w:unhideWhenUsed/>
    <w:qFormat/>
    <w:rsid w:val="0036495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customStyle="1" w:styleId="Normal1">
    <w:name w:val="Normal1"/>
    <w:rsid w:val="00364952"/>
    <w:pPr>
      <w:spacing w:after="0"/>
    </w:pPr>
    <w:rPr>
      <w:rFonts w:ascii="Arial" w:eastAsia="Arial" w:hAnsi="Arial" w:cs="Arial"/>
      <w:lang w:val="en-US" w:eastAsia="en-GB"/>
    </w:rPr>
  </w:style>
  <w:style w:type="table" w:customStyle="1" w:styleId="Table1">
    <w:name w:val="Table1"/>
    <w:basedOn w:val="TableNormal"/>
    <w:rsid w:val="00364952"/>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36495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4952"/>
    <w:rPr>
      <w:rFonts w:ascii="Tahoma" w:eastAsia="Arial" w:hAnsi="Tahoma" w:cs="Tahoma"/>
      <w:sz w:val="16"/>
      <w:szCs w:val="16"/>
      <w:lang w:val="en-US"/>
    </w:rPr>
  </w:style>
  <w:style w:type="paragraph" w:styleId="Header">
    <w:name w:val="header"/>
    <w:basedOn w:val="Normal"/>
    <w:link w:val="HeaderChar"/>
    <w:uiPriority w:val="99"/>
    <w:unhideWhenUsed/>
    <w:rsid w:val="00A97BD7"/>
    <w:pPr>
      <w:tabs>
        <w:tab w:val="center" w:pos="4513"/>
        <w:tab w:val="right" w:pos="9026"/>
      </w:tabs>
      <w:spacing w:line="240" w:lineRule="auto"/>
    </w:pPr>
  </w:style>
  <w:style w:type="character" w:customStyle="1" w:styleId="HeaderChar">
    <w:name w:val="Header Char"/>
    <w:basedOn w:val="DefaultParagraphFont"/>
    <w:link w:val="Header"/>
    <w:uiPriority w:val="99"/>
    <w:rsid w:val="00A97BD7"/>
    <w:rPr>
      <w:rFonts w:ascii="Arial" w:eastAsia="Arial" w:hAnsi="Arial" w:cs="Arial"/>
      <w:lang w:val="en-US"/>
    </w:rPr>
  </w:style>
  <w:style w:type="paragraph" w:styleId="Footer">
    <w:name w:val="footer"/>
    <w:basedOn w:val="Normal"/>
    <w:link w:val="FooterChar"/>
    <w:uiPriority w:val="99"/>
    <w:unhideWhenUsed/>
    <w:rsid w:val="00A97BD7"/>
    <w:pPr>
      <w:tabs>
        <w:tab w:val="center" w:pos="4513"/>
        <w:tab w:val="right" w:pos="9026"/>
      </w:tabs>
      <w:spacing w:line="240" w:lineRule="auto"/>
    </w:pPr>
  </w:style>
  <w:style w:type="character" w:customStyle="1" w:styleId="FooterChar">
    <w:name w:val="Footer Char"/>
    <w:basedOn w:val="DefaultParagraphFont"/>
    <w:link w:val="Footer"/>
    <w:uiPriority w:val="99"/>
    <w:rsid w:val="00A97BD7"/>
    <w:rPr>
      <w:rFonts w:ascii="Arial" w:eastAsia="Arial" w:hAnsi="Arial" w:cs="Arial"/>
      <w:lang w:val="en-US"/>
    </w:rPr>
  </w:style>
  <w:style w:type="character" w:customStyle="1" w:styleId="Heading2Char">
    <w:name w:val="Heading 2 Char"/>
    <w:basedOn w:val="DefaultParagraphFont"/>
    <w:link w:val="Heading2"/>
    <w:uiPriority w:val="9"/>
    <w:rsid w:val="00077411"/>
    <w:rPr>
      <w:rFonts w:asciiTheme="majorHAnsi" w:eastAsiaTheme="majorEastAsia" w:hAnsiTheme="majorHAnsi" w:cstheme="majorBidi"/>
      <w:color w:val="365F91"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2113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Home\AppData\Local\Packages\microsoft.windowscommunicationsapps_8wekyb3d8bbwe\LocalState\Files\S0\32\Attachments\Dipu%20Bhai%20(4000)%5b1354%5d.docx" TargetMode="External"/><Relationship Id="rId18" Type="http://schemas.openxmlformats.org/officeDocument/2006/relationships/hyperlink" Target="file:///C:\Users\Home\AppData\Local\Packages\microsoft.windowscommunicationsapps_8wekyb3d8bbwe\LocalState\Files\S0\32\Attachments\Dipu%20Bhai%20(4000)%5b1354%5d.docx" TargetMode="External"/><Relationship Id="rId26" Type="http://schemas.openxmlformats.org/officeDocument/2006/relationships/diagramQuickStyle" Target="diagrams/quickStyle1.xml"/><Relationship Id="rId39" Type="http://schemas.openxmlformats.org/officeDocument/2006/relationships/hyperlink" Target="http://shura.shu.ac.uk/22597/1/Alboul-DigitalBankingCustomerExperience%28AM%29.pdf" TargetMode="External"/><Relationship Id="rId3" Type="http://schemas.openxmlformats.org/officeDocument/2006/relationships/styles" Target="styles.xml"/><Relationship Id="rId21" Type="http://schemas.openxmlformats.org/officeDocument/2006/relationships/hyperlink" Target="file:///C:\Users\Home\AppData\Local\Packages\microsoft.windowscommunicationsapps_8wekyb3d8bbwe\LocalState\Files\S0\32\Attachments\Dipu%20Bhai%20(4000)%5b1354%5d.docx" TargetMode="External"/><Relationship Id="rId34" Type="http://schemas.openxmlformats.org/officeDocument/2006/relationships/hyperlink" Target="http://ecoinde.3host.ro/pdf/Rezultate/2018/1_Carti/2_Ghinea%20and%20Gavrilescu_2018.pdf" TargetMode="External"/><Relationship Id="rId42" Type="http://schemas.openxmlformats.org/officeDocument/2006/relationships/hyperlink" Target="https://iopscience.iop.org/article/10.1088/1757-899X/506/1/012031/pdf" TargetMode="External"/><Relationship Id="rId7" Type="http://schemas.openxmlformats.org/officeDocument/2006/relationships/footnotes" Target="footnotes.xml"/><Relationship Id="rId12" Type="http://schemas.openxmlformats.org/officeDocument/2006/relationships/hyperlink" Target="file:///C:\Users\Home\AppData\Local\Packages\microsoft.windowscommunicationsapps_8wekyb3d8bbwe\LocalState\Files\S0\32\Attachments\Dipu%20Bhai%20(4000)%5b1354%5d.docx" TargetMode="External"/><Relationship Id="rId17" Type="http://schemas.openxmlformats.org/officeDocument/2006/relationships/hyperlink" Target="file:///C:\Users\Home\AppData\Local\Packages\microsoft.windowscommunicationsapps_8wekyb3d8bbwe\LocalState\Files\S0\32\Attachments\Dipu%20Bhai%20(4000)%5b1354%5d.docx" TargetMode="External"/><Relationship Id="rId25" Type="http://schemas.openxmlformats.org/officeDocument/2006/relationships/diagramLayout" Target="diagrams/layout1.xml"/><Relationship Id="rId33" Type="http://schemas.openxmlformats.org/officeDocument/2006/relationships/hyperlink" Target="http://www.kspjournals.org/index.php/JSAS/article/download/1518/1531" TargetMode="External"/><Relationship Id="rId38" Type="http://schemas.openxmlformats.org/officeDocument/2006/relationships/hyperlink" Target="https://qmro.qmul.ac.uk/xmlui/bitstream/handle/123456789/13834/Antonetti%20Think%20Atomistic%20Not%20Holistic%202016%20Accepted.pdf?sequence=1&amp;isAllowed=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Home\AppData\Local\Packages\microsoft.windowscommunicationsapps_8wekyb3d8bbwe\LocalState\Files\S0\32\Attachments\Dipu%20Bhai%20(4000)%5b1354%5d.docx" TargetMode="External"/><Relationship Id="rId20" Type="http://schemas.openxmlformats.org/officeDocument/2006/relationships/hyperlink" Target="file:///C:\Users\Home\AppData\Local\Packages\microsoft.windowscommunicationsapps_8wekyb3d8bbwe\LocalState\Files\S0\32\Attachments\Dipu%20Bhai%20(4000)%5b1354%5d.docx" TargetMode="External"/><Relationship Id="rId29" Type="http://schemas.openxmlformats.org/officeDocument/2006/relationships/hyperlink" Target="https://www.researchgate.net/profile/Atanu_Adhikari/publication/283245404_Appraisal_of_literature_on_customer_experience_in_tourism_sector_review_and_framework/links/56504e4308aeafc2aab6d9a3/Appraisal-of-literature-on-customer-experience-in-tourism-sector-review-and-framework.pdf" TargetMode="External"/><Relationship Id="rId41" Type="http://schemas.openxmlformats.org/officeDocument/2006/relationships/hyperlink" Target="https://isidl.com/wp-content/uploads/2017/08/E4735-ISID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Home\AppData\Local\Packages\microsoft.windowscommunicationsapps_8wekyb3d8bbwe\LocalState\Files\S0\32\Attachments\Dipu%20Bhai%20(4000)%5b1354%5d.docx" TargetMode="External"/><Relationship Id="rId24" Type="http://schemas.openxmlformats.org/officeDocument/2006/relationships/diagramData" Target="diagrams/data1.xml"/><Relationship Id="rId32" Type="http://schemas.openxmlformats.org/officeDocument/2006/relationships/hyperlink" Target="https://www.repository.cam.ac.uk/bitstream/handle/1810/280207/PDF_Proof.pdf?sequence=1" TargetMode="External"/><Relationship Id="rId37" Type="http://schemas.openxmlformats.org/officeDocument/2006/relationships/hyperlink" Target="https://fardapaper.ir/mohavaha/uploads/2018/10/Fardapaper-Customer-experience-%E2%80%93-a-review-and-research-agenda.pdf" TargetMode="External"/><Relationship Id="rId40" Type="http://schemas.openxmlformats.org/officeDocument/2006/relationships/hyperlink" Target="https://strathprints.strath.ac.uk/61576/1/McLean_MIP2017_Investigating_the_online_customer_experience_a_B2B_perspective.pdf"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file:///C:\Users\Home\AppData\Local\Packages\microsoft.windowscommunicationsapps_8wekyb3d8bbwe\LocalState\Files\S0\32\Attachments\Dipu%20Bhai%20(4000)%5b1354%5d.docx" TargetMode="External"/><Relationship Id="rId23" Type="http://schemas.openxmlformats.org/officeDocument/2006/relationships/image" Target="media/image1.png"/><Relationship Id="rId28" Type="http://schemas.microsoft.com/office/2007/relationships/diagramDrawing" Target="diagrams/drawing1.xml"/><Relationship Id="rId36" Type="http://schemas.openxmlformats.org/officeDocument/2006/relationships/hyperlink" Target="https://journals.sagepub.com/doi/pdf/10.1509/jim.17.0091" TargetMode="External"/><Relationship Id="rId10" Type="http://schemas.openxmlformats.org/officeDocument/2006/relationships/hyperlink" Target="file:///C:\Users\Home\AppData\Local\Packages\microsoft.windowscommunicationsapps_8wekyb3d8bbwe\LocalState\Files\S0\32\Attachments\Dipu%20Bhai%20(4000)%5b1354%5d.docx" TargetMode="External"/><Relationship Id="rId19" Type="http://schemas.openxmlformats.org/officeDocument/2006/relationships/hyperlink" Target="file:///C:\Users\Home\AppData\Local\Packages\microsoft.windowscommunicationsapps_8wekyb3d8bbwe\LocalState\Files\S0\32\Attachments\Dipu%20Bhai%20(4000)%5b1354%5d.docx" TargetMode="External"/><Relationship Id="rId31" Type="http://schemas.openxmlformats.org/officeDocument/2006/relationships/hyperlink" Target="https://www.researchgate.net/profile/Tingting_Zhang41/publication/298731585_Towards_a_unified_customer_experience_in_online_shopping_environments/links/5a5e3e3e0f7e9b4f783ba4a6/Towards-a-unified-customer-experience-in-online-shopping-environments.pdf" TargetMode="External"/><Relationship Id="rId44"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file:///C:\Users\Home\AppData\Local\Packages\microsoft.windowscommunicationsapps_8wekyb3d8bbwe\LocalState\Files\S0\32\Attachments\Dipu%20Bhai%20(4000)%5b1354%5d.docx" TargetMode="External"/><Relationship Id="rId14" Type="http://schemas.openxmlformats.org/officeDocument/2006/relationships/hyperlink" Target="file:///C:\Users\Home\AppData\Local\Packages\microsoft.windowscommunicationsapps_8wekyb3d8bbwe\LocalState\Files\S0\32\Attachments\Dipu%20Bhai%20(4000)%5b1354%5d.docx" TargetMode="External"/><Relationship Id="rId22" Type="http://schemas.openxmlformats.org/officeDocument/2006/relationships/hyperlink" Target="file:///C:\Users\Home\AppData\Local\Packages\microsoft.windowscommunicationsapps_8wekyb3d8bbwe\LocalState\Files\S0\32\Attachments\Dipu%20Bhai%20(4000)%5b1354%5d.docx" TargetMode="External"/><Relationship Id="rId27" Type="http://schemas.openxmlformats.org/officeDocument/2006/relationships/diagramColors" Target="diagrams/colors1.xml"/><Relationship Id="rId30" Type="http://schemas.openxmlformats.org/officeDocument/2006/relationships/hyperlink" Target="https://www.asda.com/help/company-details" TargetMode="External"/><Relationship Id="rId35" Type="http://schemas.openxmlformats.org/officeDocument/2006/relationships/hyperlink" Target="http://www.ijoi-online.org/attachments/article/47/FINALISSUEVOL8NUM3JANUARY2016.pdf" TargetMode="External"/><Relationship Id="rId43" Type="http://schemas.openxmlformats.org/officeDocument/2006/relationships/hyperlink" Target="https://193.1.102.136/bitstream/handle/10344/6372/OMalley_2016_strategic.pdf?sequence=1"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4CB42A-D55D-4A35-BCAD-AA13B68C2012}"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B2A8DF0B-4023-42B1-AD8A-FDDAF7CCA348}">
      <dgm:prSet phldrT="[Text]"/>
      <dgm:spPr/>
      <dgm:t>
        <a:bodyPr/>
        <a:lstStyle/>
        <a:p>
          <a:pPr algn="ctr"/>
          <a:r>
            <a:rPr lang="en-US"/>
            <a:t>Better client relationship</a:t>
          </a:r>
        </a:p>
      </dgm:t>
    </dgm:pt>
    <dgm:pt modelId="{1767EFE3-A3EA-4E29-A5C9-03A411E002CF}" type="parTrans" cxnId="{874AAADB-8242-4EFA-86F7-638F6A8C0206}">
      <dgm:prSet/>
      <dgm:spPr/>
      <dgm:t>
        <a:bodyPr/>
        <a:lstStyle/>
        <a:p>
          <a:pPr algn="ctr"/>
          <a:endParaRPr lang="en-US"/>
        </a:p>
      </dgm:t>
    </dgm:pt>
    <dgm:pt modelId="{93C17D12-AEF9-4E0F-B29C-D738A2426F9A}" type="sibTrans" cxnId="{874AAADB-8242-4EFA-86F7-638F6A8C0206}">
      <dgm:prSet/>
      <dgm:spPr/>
      <dgm:t>
        <a:bodyPr/>
        <a:lstStyle/>
        <a:p>
          <a:pPr algn="ctr"/>
          <a:endParaRPr lang="en-US"/>
        </a:p>
      </dgm:t>
    </dgm:pt>
    <dgm:pt modelId="{10B2581B-DAE6-4672-8341-6171818ED480}">
      <dgm:prSet phldrT="[Text]"/>
      <dgm:spPr/>
      <dgm:t>
        <a:bodyPr/>
        <a:lstStyle/>
        <a:p>
          <a:pPr algn="ctr"/>
          <a:r>
            <a:rPr lang="en-US"/>
            <a:t>Better staff satisfaction </a:t>
          </a:r>
        </a:p>
      </dgm:t>
    </dgm:pt>
    <dgm:pt modelId="{08F64BAE-C8FE-4D5E-B3BB-17AD276796FE}" type="parTrans" cxnId="{86D4B5E3-4FE4-48CF-8ED0-AA4337349E5C}">
      <dgm:prSet/>
      <dgm:spPr/>
      <dgm:t>
        <a:bodyPr/>
        <a:lstStyle/>
        <a:p>
          <a:pPr algn="ctr"/>
          <a:endParaRPr lang="en-US"/>
        </a:p>
      </dgm:t>
    </dgm:pt>
    <dgm:pt modelId="{90D9620C-C195-4070-A923-574D0397ADF0}" type="sibTrans" cxnId="{86D4B5E3-4FE4-48CF-8ED0-AA4337349E5C}">
      <dgm:prSet/>
      <dgm:spPr/>
      <dgm:t>
        <a:bodyPr/>
        <a:lstStyle/>
        <a:p>
          <a:pPr algn="ctr"/>
          <a:endParaRPr lang="en-US"/>
        </a:p>
      </dgm:t>
    </dgm:pt>
    <dgm:pt modelId="{EFD94422-2F02-44A9-90CC-3F835F5BA985}">
      <dgm:prSet/>
      <dgm:spPr/>
      <dgm:t>
        <a:bodyPr/>
        <a:lstStyle/>
        <a:p>
          <a:pPr algn="ctr"/>
          <a:r>
            <a:rPr lang="en-US"/>
            <a:t>Improve the ability to cross-sell </a:t>
          </a:r>
        </a:p>
      </dgm:t>
    </dgm:pt>
    <dgm:pt modelId="{7638D0C6-8C83-4B02-95B7-86AFAD04CFE7}" type="parTrans" cxnId="{F699D0EA-C58E-400B-A97A-65209B6E5275}">
      <dgm:prSet/>
      <dgm:spPr/>
      <dgm:t>
        <a:bodyPr/>
        <a:lstStyle/>
        <a:p>
          <a:pPr algn="ctr"/>
          <a:endParaRPr lang="en-US"/>
        </a:p>
      </dgm:t>
    </dgm:pt>
    <dgm:pt modelId="{2E71D612-ACF8-485B-B08F-7550DAD9F5C8}" type="sibTrans" cxnId="{F699D0EA-C58E-400B-A97A-65209B6E5275}">
      <dgm:prSet/>
      <dgm:spPr/>
      <dgm:t>
        <a:bodyPr/>
        <a:lstStyle/>
        <a:p>
          <a:pPr algn="ctr"/>
          <a:endParaRPr lang="en-US"/>
        </a:p>
      </dgm:t>
    </dgm:pt>
    <dgm:pt modelId="{3C5288BF-DA96-4576-A84A-8D7C08E9D925}">
      <dgm:prSet/>
      <dgm:spPr/>
      <dgm:t>
        <a:bodyPr/>
        <a:lstStyle/>
        <a:p>
          <a:pPr algn="ctr"/>
          <a:r>
            <a:rPr lang="en-US"/>
            <a:t>Simplified marketing planning </a:t>
          </a:r>
        </a:p>
      </dgm:t>
    </dgm:pt>
    <dgm:pt modelId="{0EEC2EF0-5BC9-403E-9AC9-555633FDA995}" type="parTrans" cxnId="{06632EBB-D2EA-4DAD-A079-FE41DD0655DC}">
      <dgm:prSet/>
      <dgm:spPr/>
      <dgm:t>
        <a:bodyPr/>
        <a:lstStyle/>
        <a:p>
          <a:pPr algn="ctr"/>
          <a:endParaRPr lang="en-US"/>
        </a:p>
      </dgm:t>
    </dgm:pt>
    <dgm:pt modelId="{610FBA22-D360-4C4A-B94B-54C60EF6AF8D}" type="sibTrans" cxnId="{06632EBB-D2EA-4DAD-A079-FE41DD0655DC}">
      <dgm:prSet/>
      <dgm:spPr/>
      <dgm:t>
        <a:bodyPr/>
        <a:lstStyle/>
        <a:p>
          <a:pPr algn="ctr"/>
          <a:endParaRPr lang="en-US"/>
        </a:p>
      </dgm:t>
    </dgm:pt>
    <dgm:pt modelId="{C5A960D5-89C7-4F40-9BAB-F29A6B6A4FA6}">
      <dgm:prSet/>
      <dgm:spPr/>
      <dgm:t>
        <a:bodyPr/>
        <a:lstStyle/>
        <a:p>
          <a:pPr algn="ctr"/>
          <a:r>
            <a:rPr lang="en-US"/>
            <a:t>Improve efficiency in serving clients </a:t>
          </a:r>
        </a:p>
      </dgm:t>
    </dgm:pt>
    <dgm:pt modelId="{CC45FA67-E9EB-42B6-8850-D37703E40F61}" type="parTrans" cxnId="{524E4979-137A-448A-B331-F327FC7C0DD3}">
      <dgm:prSet/>
      <dgm:spPr/>
      <dgm:t>
        <a:bodyPr/>
        <a:lstStyle/>
        <a:p>
          <a:pPr algn="ctr"/>
          <a:endParaRPr lang="en-US"/>
        </a:p>
      </dgm:t>
    </dgm:pt>
    <dgm:pt modelId="{E4042169-3C39-43FD-85A6-3E3A635941AC}" type="sibTrans" cxnId="{524E4979-137A-448A-B331-F327FC7C0DD3}">
      <dgm:prSet/>
      <dgm:spPr/>
      <dgm:t>
        <a:bodyPr/>
        <a:lstStyle/>
        <a:p>
          <a:pPr algn="ctr"/>
          <a:endParaRPr lang="en-US"/>
        </a:p>
      </dgm:t>
    </dgm:pt>
    <dgm:pt modelId="{8BF76155-3595-4114-AF0D-274DD6B838F1}">
      <dgm:prSet phldrT="[Text]"/>
      <dgm:spPr/>
      <dgm:t>
        <a:bodyPr/>
        <a:lstStyle/>
        <a:p>
          <a:pPr algn="ctr"/>
          <a:r>
            <a:rPr lang="en-US"/>
            <a:t>Increase profit by the quality </a:t>
          </a:r>
        </a:p>
      </dgm:t>
    </dgm:pt>
    <dgm:pt modelId="{E500273A-C34C-4FC2-8A66-DE52A2E81DEE}" type="parTrans" cxnId="{3C7CEBF9-9E32-4145-86F6-4B08B77C7330}">
      <dgm:prSet/>
      <dgm:spPr/>
      <dgm:t>
        <a:bodyPr/>
        <a:lstStyle/>
        <a:p>
          <a:pPr algn="ctr"/>
          <a:endParaRPr lang="en-US"/>
        </a:p>
      </dgm:t>
    </dgm:pt>
    <dgm:pt modelId="{9180B9F1-2666-44C5-8A23-48D821F90ADD}" type="sibTrans" cxnId="{3C7CEBF9-9E32-4145-86F6-4B08B77C7330}">
      <dgm:prSet/>
      <dgm:spPr/>
      <dgm:t>
        <a:bodyPr/>
        <a:lstStyle/>
        <a:p>
          <a:pPr algn="ctr"/>
          <a:endParaRPr lang="en-US"/>
        </a:p>
      </dgm:t>
    </dgm:pt>
    <dgm:pt modelId="{5ED01C39-1CB4-4236-97E2-DC48DB9782E9}">
      <dgm:prSet/>
      <dgm:spPr/>
      <dgm:t>
        <a:bodyPr/>
        <a:lstStyle/>
        <a:p>
          <a:pPr algn="ctr"/>
          <a:r>
            <a:rPr lang="en-US"/>
            <a:t>Better staff satisfaction </a:t>
          </a:r>
        </a:p>
      </dgm:t>
    </dgm:pt>
    <dgm:pt modelId="{A8F8127A-B599-434F-BEC2-D72D24CA19E2}" type="parTrans" cxnId="{AAE30163-6F61-487A-B94E-EE757F0552F2}">
      <dgm:prSet/>
      <dgm:spPr/>
      <dgm:t>
        <a:bodyPr/>
        <a:lstStyle/>
        <a:p>
          <a:pPr algn="ctr"/>
          <a:endParaRPr lang="en-US"/>
        </a:p>
      </dgm:t>
    </dgm:pt>
    <dgm:pt modelId="{224CA902-A1E4-41F0-80EB-3037F4103B29}" type="sibTrans" cxnId="{AAE30163-6F61-487A-B94E-EE757F0552F2}">
      <dgm:prSet/>
      <dgm:spPr/>
      <dgm:t>
        <a:bodyPr/>
        <a:lstStyle/>
        <a:p>
          <a:pPr algn="ctr"/>
          <a:endParaRPr lang="en-US"/>
        </a:p>
      </dgm:t>
    </dgm:pt>
    <dgm:pt modelId="{E243A589-4D24-4E7C-9D71-ADAF0AC6D20D}" type="pres">
      <dgm:prSet presAssocID="{EF4CB42A-D55D-4A35-BCAD-AA13B68C2012}" presName="linear" presStyleCnt="0">
        <dgm:presLayoutVars>
          <dgm:dir/>
          <dgm:animLvl val="lvl"/>
          <dgm:resizeHandles val="exact"/>
        </dgm:presLayoutVars>
      </dgm:prSet>
      <dgm:spPr/>
      <dgm:t>
        <a:bodyPr/>
        <a:lstStyle/>
        <a:p>
          <a:endParaRPr lang="en-GB"/>
        </a:p>
      </dgm:t>
    </dgm:pt>
    <dgm:pt modelId="{703CDDF7-456F-437B-92AC-87DFC45825EC}" type="pres">
      <dgm:prSet presAssocID="{B2A8DF0B-4023-42B1-AD8A-FDDAF7CCA348}" presName="parentLin" presStyleCnt="0"/>
      <dgm:spPr/>
    </dgm:pt>
    <dgm:pt modelId="{2DBDEF61-B639-4AF5-A070-000D72AF64C5}" type="pres">
      <dgm:prSet presAssocID="{B2A8DF0B-4023-42B1-AD8A-FDDAF7CCA348}" presName="parentLeftMargin" presStyleLbl="node1" presStyleIdx="0" presStyleCnt="7"/>
      <dgm:spPr/>
      <dgm:t>
        <a:bodyPr/>
        <a:lstStyle/>
        <a:p>
          <a:endParaRPr lang="en-GB"/>
        </a:p>
      </dgm:t>
    </dgm:pt>
    <dgm:pt modelId="{D9610B2D-6560-4687-BB46-49A6778CC7B6}" type="pres">
      <dgm:prSet presAssocID="{B2A8DF0B-4023-42B1-AD8A-FDDAF7CCA348}" presName="parentText" presStyleLbl="node1" presStyleIdx="0" presStyleCnt="7">
        <dgm:presLayoutVars>
          <dgm:chMax val="0"/>
          <dgm:bulletEnabled val="1"/>
        </dgm:presLayoutVars>
      </dgm:prSet>
      <dgm:spPr/>
      <dgm:t>
        <a:bodyPr/>
        <a:lstStyle/>
        <a:p>
          <a:endParaRPr lang="en-GB"/>
        </a:p>
      </dgm:t>
    </dgm:pt>
    <dgm:pt modelId="{0225B9CF-CCB8-4736-8F9E-B310B85AF5E2}" type="pres">
      <dgm:prSet presAssocID="{B2A8DF0B-4023-42B1-AD8A-FDDAF7CCA348}" presName="negativeSpace" presStyleCnt="0"/>
      <dgm:spPr/>
    </dgm:pt>
    <dgm:pt modelId="{24E5141E-A4BA-42EA-B4D6-CF787BF680BF}" type="pres">
      <dgm:prSet presAssocID="{B2A8DF0B-4023-42B1-AD8A-FDDAF7CCA348}" presName="childText" presStyleLbl="conFgAcc1" presStyleIdx="0" presStyleCnt="7">
        <dgm:presLayoutVars>
          <dgm:bulletEnabled val="1"/>
        </dgm:presLayoutVars>
      </dgm:prSet>
      <dgm:spPr/>
    </dgm:pt>
    <dgm:pt modelId="{C7D51C53-86F8-4A70-B9E8-3BFE0CE608E5}" type="pres">
      <dgm:prSet presAssocID="{93C17D12-AEF9-4E0F-B29C-D738A2426F9A}" presName="spaceBetweenRectangles" presStyleCnt="0"/>
      <dgm:spPr/>
    </dgm:pt>
    <dgm:pt modelId="{9A3E5237-10F7-4222-A52B-99DC99A540FD}" type="pres">
      <dgm:prSet presAssocID="{EFD94422-2F02-44A9-90CC-3F835F5BA985}" presName="parentLin" presStyleCnt="0"/>
      <dgm:spPr/>
    </dgm:pt>
    <dgm:pt modelId="{E0DA5B16-4F2F-4A2F-BF4A-08CC40582BA4}" type="pres">
      <dgm:prSet presAssocID="{EFD94422-2F02-44A9-90CC-3F835F5BA985}" presName="parentLeftMargin" presStyleLbl="node1" presStyleIdx="0" presStyleCnt="7"/>
      <dgm:spPr/>
      <dgm:t>
        <a:bodyPr/>
        <a:lstStyle/>
        <a:p>
          <a:endParaRPr lang="en-GB"/>
        </a:p>
      </dgm:t>
    </dgm:pt>
    <dgm:pt modelId="{BB5526EB-3150-4A53-8F20-6FCB37BE3945}" type="pres">
      <dgm:prSet presAssocID="{EFD94422-2F02-44A9-90CC-3F835F5BA985}" presName="parentText" presStyleLbl="node1" presStyleIdx="1" presStyleCnt="7">
        <dgm:presLayoutVars>
          <dgm:chMax val="0"/>
          <dgm:bulletEnabled val="1"/>
        </dgm:presLayoutVars>
      </dgm:prSet>
      <dgm:spPr/>
      <dgm:t>
        <a:bodyPr/>
        <a:lstStyle/>
        <a:p>
          <a:endParaRPr lang="en-GB"/>
        </a:p>
      </dgm:t>
    </dgm:pt>
    <dgm:pt modelId="{F8D73588-5D8C-4BD4-BC46-3F22B83D5C83}" type="pres">
      <dgm:prSet presAssocID="{EFD94422-2F02-44A9-90CC-3F835F5BA985}" presName="negativeSpace" presStyleCnt="0"/>
      <dgm:spPr/>
    </dgm:pt>
    <dgm:pt modelId="{A1ABF290-72EA-497C-BC28-021B6DACE436}" type="pres">
      <dgm:prSet presAssocID="{EFD94422-2F02-44A9-90CC-3F835F5BA985}" presName="childText" presStyleLbl="conFgAcc1" presStyleIdx="1" presStyleCnt="7">
        <dgm:presLayoutVars>
          <dgm:bulletEnabled val="1"/>
        </dgm:presLayoutVars>
      </dgm:prSet>
      <dgm:spPr/>
    </dgm:pt>
    <dgm:pt modelId="{6891995D-1133-419C-B695-CD4C974CB13F}" type="pres">
      <dgm:prSet presAssocID="{2E71D612-ACF8-485B-B08F-7550DAD9F5C8}" presName="spaceBetweenRectangles" presStyleCnt="0"/>
      <dgm:spPr/>
    </dgm:pt>
    <dgm:pt modelId="{B7D7E534-9581-49A1-9617-868ADD87D744}" type="pres">
      <dgm:prSet presAssocID="{C5A960D5-89C7-4F40-9BAB-F29A6B6A4FA6}" presName="parentLin" presStyleCnt="0"/>
      <dgm:spPr/>
    </dgm:pt>
    <dgm:pt modelId="{977755CB-C026-4B9F-A436-9D675FC5A9F9}" type="pres">
      <dgm:prSet presAssocID="{C5A960D5-89C7-4F40-9BAB-F29A6B6A4FA6}" presName="parentLeftMargin" presStyleLbl="node1" presStyleIdx="1" presStyleCnt="7"/>
      <dgm:spPr/>
      <dgm:t>
        <a:bodyPr/>
        <a:lstStyle/>
        <a:p>
          <a:endParaRPr lang="en-GB"/>
        </a:p>
      </dgm:t>
    </dgm:pt>
    <dgm:pt modelId="{DA0A93AA-B24E-4459-AF32-B02E739DA64D}" type="pres">
      <dgm:prSet presAssocID="{C5A960D5-89C7-4F40-9BAB-F29A6B6A4FA6}" presName="parentText" presStyleLbl="node1" presStyleIdx="2" presStyleCnt="7">
        <dgm:presLayoutVars>
          <dgm:chMax val="0"/>
          <dgm:bulletEnabled val="1"/>
        </dgm:presLayoutVars>
      </dgm:prSet>
      <dgm:spPr/>
      <dgm:t>
        <a:bodyPr/>
        <a:lstStyle/>
        <a:p>
          <a:endParaRPr lang="en-GB"/>
        </a:p>
      </dgm:t>
    </dgm:pt>
    <dgm:pt modelId="{2B46831A-A459-4B05-B14D-D4C588EE5C62}" type="pres">
      <dgm:prSet presAssocID="{C5A960D5-89C7-4F40-9BAB-F29A6B6A4FA6}" presName="negativeSpace" presStyleCnt="0"/>
      <dgm:spPr/>
    </dgm:pt>
    <dgm:pt modelId="{FD8859A2-8C2B-46E9-B961-884C0011A610}" type="pres">
      <dgm:prSet presAssocID="{C5A960D5-89C7-4F40-9BAB-F29A6B6A4FA6}" presName="childText" presStyleLbl="conFgAcc1" presStyleIdx="2" presStyleCnt="7">
        <dgm:presLayoutVars>
          <dgm:bulletEnabled val="1"/>
        </dgm:presLayoutVars>
      </dgm:prSet>
      <dgm:spPr/>
    </dgm:pt>
    <dgm:pt modelId="{580A043D-6172-4A3E-8332-618CBC2DE3C0}" type="pres">
      <dgm:prSet presAssocID="{E4042169-3C39-43FD-85A6-3E3A635941AC}" presName="spaceBetweenRectangles" presStyleCnt="0"/>
      <dgm:spPr/>
    </dgm:pt>
    <dgm:pt modelId="{28106BE9-1F76-43A1-91DC-23DA0B8ABE41}" type="pres">
      <dgm:prSet presAssocID="{3C5288BF-DA96-4576-A84A-8D7C08E9D925}" presName="parentLin" presStyleCnt="0"/>
      <dgm:spPr/>
    </dgm:pt>
    <dgm:pt modelId="{D3A412A5-816E-4F07-94D2-2781DB58D273}" type="pres">
      <dgm:prSet presAssocID="{3C5288BF-DA96-4576-A84A-8D7C08E9D925}" presName="parentLeftMargin" presStyleLbl="node1" presStyleIdx="2" presStyleCnt="7"/>
      <dgm:spPr/>
      <dgm:t>
        <a:bodyPr/>
        <a:lstStyle/>
        <a:p>
          <a:endParaRPr lang="en-GB"/>
        </a:p>
      </dgm:t>
    </dgm:pt>
    <dgm:pt modelId="{4DEB1ABD-65F9-470C-8BF0-791F0169027E}" type="pres">
      <dgm:prSet presAssocID="{3C5288BF-DA96-4576-A84A-8D7C08E9D925}" presName="parentText" presStyleLbl="node1" presStyleIdx="3" presStyleCnt="7">
        <dgm:presLayoutVars>
          <dgm:chMax val="0"/>
          <dgm:bulletEnabled val="1"/>
        </dgm:presLayoutVars>
      </dgm:prSet>
      <dgm:spPr/>
      <dgm:t>
        <a:bodyPr/>
        <a:lstStyle/>
        <a:p>
          <a:endParaRPr lang="en-GB"/>
        </a:p>
      </dgm:t>
    </dgm:pt>
    <dgm:pt modelId="{F18237E8-B64F-4289-AD24-3BAE9731BA05}" type="pres">
      <dgm:prSet presAssocID="{3C5288BF-DA96-4576-A84A-8D7C08E9D925}" presName="negativeSpace" presStyleCnt="0"/>
      <dgm:spPr/>
    </dgm:pt>
    <dgm:pt modelId="{5A9EA286-4231-4BAE-B036-70D4075AD0B8}" type="pres">
      <dgm:prSet presAssocID="{3C5288BF-DA96-4576-A84A-8D7C08E9D925}" presName="childText" presStyleLbl="conFgAcc1" presStyleIdx="3" presStyleCnt="7">
        <dgm:presLayoutVars>
          <dgm:bulletEnabled val="1"/>
        </dgm:presLayoutVars>
      </dgm:prSet>
      <dgm:spPr/>
    </dgm:pt>
    <dgm:pt modelId="{25EBC837-E3B9-42FA-9301-7527621BE211}" type="pres">
      <dgm:prSet presAssocID="{610FBA22-D360-4C4A-B94B-54C60EF6AF8D}" presName="spaceBetweenRectangles" presStyleCnt="0"/>
      <dgm:spPr/>
    </dgm:pt>
    <dgm:pt modelId="{2DC5CAEA-7454-487B-8D2E-949493A789F1}" type="pres">
      <dgm:prSet presAssocID="{10B2581B-DAE6-4672-8341-6171818ED480}" presName="parentLin" presStyleCnt="0"/>
      <dgm:spPr/>
    </dgm:pt>
    <dgm:pt modelId="{1B5CD47B-0DE5-4EE1-8F85-9F90917AF744}" type="pres">
      <dgm:prSet presAssocID="{10B2581B-DAE6-4672-8341-6171818ED480}" presName="parentLeftMargin" presStyleLbl="node1" presStyleIdx="3" presStyleCnt="7"/>
      <dgm:spPr/>
      <dgm:t>
        <a:bodyPr/>
        <a:lstStyle/>
        <a:p>
          <a:endParaRPr lang="en-GB"/>
        </a:p>
      </dgm:t>
    </dgm:pt>
    <dgm:pt modelId="{EEFC00C2-C488-4603-BA34-FF4655D8958C}" type="pres">
      <dgm:prSet presAssocID="{10B2581B-DAE6-4672-8341-6171818ED480}" presName="parentText" presStyleLbl="node1" presStyleIdx="4" presStyleCnt="7">
        <dgm:presLayoutVars>
          <dgm:chMax val="0"/>
          <dgm:bulletEnabled val="1"/>
        </dgm:presLayoutVars>
      </dgm:prSet>
      <dgm:spPr/>
      <dgm:t>
        <a:bodyPr/>
        <a:lstStyle/>
        <a:p>
          <a:endParaRPr lang="en-GB"/>
        </a:p>
      </dgm:t>
    </dgm:pt>
    <dgm:pt modelId="{E030388E-8182-45FC-BCAE-CDCE58FCB386}" type="pres">
      <dgm:prSet presAssocID="{10B2581B-DAE6-4672-8341-6171818ED480}" presName="negativeSpace" presStyleCnt="0"/>
      <dgm:spPr/>
    </dgm:pt>
    <dgm:pt modelId="{7A43D3BD-F6A4-4295-9035-C68658164BF9}" type="pres">
      <dgm:prSet presAssocID="{10B2581B-DAE6-4672-8341-6171818ED480}" presName="childText" presStyleLbl="conFgAcc1" presStyleIdx="4" presStyleCnt="7">
        <dgm:presLayoutVars>
          <dgm:bulletEnabled val="1"/>
        </dgm:presLayoutVars>
      </dgm:prSet>
      <dgm:spPr/>
    </dgm:pt>
    <dgm:pt modelId="{B3C3B84D-B40F-4F33-84C2-5F77FCDF8EBA}" type="pres">
      <dgm:prSet presAssocID="{90D9620C-C195-4070-A923-574D0397ADF0}" presName="spaceBetweenRectangles" presStyleCnt="0"/>
      <dgm:spPr/>
    </dgm:pt>
    <dgm:pt modelId="{F994EA14-5672-411B-A01E-DF99BB47E156}" type="pres">
      <dgm:prSet presAssocID="{8BF76155-3595-4114-AF0D-274DD6B838F1}" presName="parentLin" presStyleCnt="0"/>
      <dgm:spPr/>
    </dgm:pt>
    <dgm:pt modelId="{2889C2F8-CA93-4B2E-9022-73A7D3A17356}" type="pres">
      <dgm:prSet presAssocID="{8BF76155-3595-4114-AF0D-274DD6B838F1}" presName="parentLeftMargin" presStyleLbl="node1" presStyleIdx="4" presStyleCnt="7"/>
      <dgm:spPr/>
      <dgm:t>
        <a:bodyPr/>
        <a:lstStyle/>
        <a:p>
          <a:endParaRPr lang="en-GB"/>
        </a:p>
      </dgm:t>
    </dgm:pt>
    <dgm:pt modelId="{A7942133-AE9B-49BF-8C80-AC6D4696C3AA}" type="pres">
      <dgm:prSet presAssocID="{8BF76155-3595-4114-AF0D-274DD6B838F1}" presName="parentText" presStyleLbl="node1" presStyleIdx="5" presStyleCnt="7">
        <dgm:presLayoutVars>
          <dgm:chMax val="0"/>
          <dgm:bulletEnabled val="1"/>
        </dgm:presLayoutVars>
      </dgm:prSet>
      <dgm:spPr/>
      <dgm:t>
        <a:bodyPr/>
        <a:lstStyle/>
        <a:p>
          <a:endParaRPr lang="en-GB"/>
        </a:p>
      </dgm:t>
    </dgm:pt>
    <dgm:pt modelId="{33618615-93FF-425E-9BEE-9C1D62AA95FD}" type="pres">
      <dgm:prSet presAssocID="{8BF76155-3595-4114-AF0D-274DD6B838F1}" presName="negativeSpace" presStyleCnt="0"/>
      <dgm:spPr/>
    </dgm:pt>
    <dgm:pt modelId="{0269AEAC-4696-47B2-992B-A410319D086E}" type="pres">
      <dgm:prSet presAssocID="{8BF76155-3595-4114-AF0D-274DD6B838F1}" presName="childText" presStyleLbl="conFgAcc1" presStyleIdx="5" presStyleCnt="7">
        <dgm:presLayoutVars>
          <dgm:bulletEnabled val="1"/>
        </dgm:presLayoutVars>
      </dgm:prSet>
      <dgm:spPr/>
    </dgm:pt>
    <dgm:pt modelId="{A64D48F5-3BED-4A68-BDE8-47A5D568A37D}" type="pres">
      <dgm:prSet presAssocID="{9180B9F1-2666-44C5-8A23-48D821F90ADD}" presName="spaceBetweenRectangles" presStyleCnt="0"/>
      <dgm:spPr/>
    </dgm:pt>
    <dgm:pt modelId="{CFD4B1A8-2402-4B2A-AE3B-6CF1BCA7CAA5}" type="pres">
      <dgm:prSet presAssocID="{5ED01C39-1CB4-4236-97E2-DC48DB9782E9}" presName="parentLin" presStyleCnt="0"/>
      <dgm:spPr/>
    </dgm:pt>
    <dgm:pt modelId="{4B72E0D1-E421-4387-9EBD-F1E8C5662858}" type="pres">
      <dgm:prSet presAssocID="{5ED01C39-1CB4-4236-97E2-DC48DB9782E9}" presName="parentLeftMargin" presStyleLbl="node1" presStyleIdx="5" presStyleCnt="7"/>
      <dgm:spPr/>
      <dgm:t>
        <a:bodyPr/>
        <a:lstStyle/>
        <a:p>
          <a:endParaRPr lang="en-GB"/>
        </a:p>
      </dgm:t>
    </dgm:pt>
    <dgm:pt modelId="{8FCC33DE-9DF2-4CEA-B89C-516DF620BADE}" type="pres">
      <dgm:prSet presAssocID="{5ED01C39-1CB4-4236-97E2-DC48DB9782E9}" presName="parentText" presStyleLbl="node1" presStyleIdx="6" presStyleCnt="7">
        <dgm:presLayoutVars>
          <dgm:chMax val="0"/>
          <dgm:bulletEnabled val="1"/>
        </dgm:presLayoutVars>
      </dgm:prSet>
      <dgm:spPr/>
      <dgm:t>
        <a:bodyPr/>
        <a:lstStyle/>
        <a:p>
          <a:endParaRPr lang="en-GB"/>
        </a:p>
      </dgm:t>
    </dgm:pt>
    <dgm:pt modelId="{3B7DA979-5F31-44F4-9385-E948B0350EE0}" type="pres">
      <dgm:prSet presAssocID="{5ED01C39-1CB4-4236-97E2-DC48DB9782E9}" presName="negativeSpace" presStyleCnt="0"/>
      <dgm:spPr/>
    </dgm:pt>
    <dgm:pt modelId="{E3B213E3-F4FA-4E18-B5E0-240B764531B4}" type="pres">
      <dgm:prSet presAssocID="{5ED01C39-1CB4-4236-97E2-DC48DB9782E9}" presName="childText" presStyleLbl="conFgAcc1" presStyleIdx="6" presStyleCnt="7">
        <dgm:presLayoutVars>
          <dgm:bulletEnabled val="1"/>
        </dgm:presLayoutVars>
      </dgm:prSet>
      <dgm:spPr/>
    </dgm:pt>
  </dgm:ptLst>
  <dgm:cxnLst>
    <dgm:cxn modelId="{3C7CEBF9-9E32-4145-86F6-4B08B77C7330}" srcId="{EF4CB42A-D55D-4A35-BCAD-AA13B68C2012}" destId="{8BF76155-3595-4114-AF0D-274DD6B838F1}" srcOrd="5" destOrd="0" parTransId="{E500273A-C34C-4FC2-8A66-DE52A2E81DEE}" sibTransId="{9180B9F1-2666-44C5-8A23-48D821F90ADD}"/>
    <dgm:cxn modelId="{0134FAC0-2F3A-4034-B8FD-FDF69F588483}" type="presOf" srcId="{B2A8DF0B-4023-42B1-AD8A-FDDAF7CCA348}" destId="{2DBDEF61-B639-4AF5-A070-000D72AF64C5}" srcOrd="0" destOrd="0" presId="urn:microsoft.com/office/officeart/2005/8/layout/list1"/>
    <dgm:cxn modelId="{524E4979-137A-448A-B331-F327FC7C0DD3}" srcId="{EF4CB42A-D55D-4A35-BCAD-AA13B68C2012}" destId="{C5A960D5-89C7-4F40-9BAB-F29A6B6A4FA6}" srcOrd="2" destOrd="0" parTransId="{CC45FA67-E9EB-42B6-8850-D37703E40F61}" sibTransId="{E4042169-3C39-43FD-85A6-3E3A635941AC}"/>
    <dgm:cxn modelId="{2EBF7ABF-0545-4641-B514-A0399B526028}" type="presOf" srcId="{B2A8DF0B-4023-42B1-AD8A-FDDAF7CCA348}" destId="{D9610B2D-6560-4687-BB46-49A6778CC7B6}" srcOrd="1" destOrd="0" presId="urn:microsoft.com/office/officeart/2005/8/layout/list1"/>
    <dgm:cxn modelId="{E5233837-FEB1-4621-B2C8-E575FFAEEB65}" type="presOf" srcId="{EF4CB42A-D55D-4A35-BCAD-AA13B68C2012}" destId="{E243A589-4D24-4E7C-9D71-ADAF0AC6D20D}" srcOrd="0" destOrd="0" presId="urn:microsoft.com/office/officeart/2005/8/layout/list1"/>
    <dgm:cxn modelId="{86D4B5E3-4FE4-48CF-8ED0-AA4337349E5C}" srcId="{EF4CB42A-D55D-4A35-BCAD-AA13B68C2012}" destId="{10B2581B-DAE6-4672-8341-6171818ED480}" srcOrd="4" destOrd="0" parTransId="{08F64BAE-C8FE-4D5E-B3BB-17AD276796FE}" sibTransId="{90D9620C-C195-4070-A923-574D0397ADF0}"/>
    <dgm:cxn modelId="{2E3D7D23-DC97-4BF8-A9D8-84EAB9E637B2}" type="presOf" srcId="{5ED01C39-1CB4-4236-97E2-DC48DB9782E9}" destId="{8FCC33DE-9DF2-4CEA-B89C-516DF620BADE}" srcOrd="1" destOrd="0" presId="urn:microsoft.com/office/officeart/2005/8/layout/list1"/>
    <dgm:cxn modelId="{55DE2EC1-6DE9-46A6-A24A-6ACCE9458D13}" type="presOf" srcId="{3C5288BF-DA96-4576-A84A-8D7C08E9D925}" destId="{D3A412A5-816E-4F07-94D2-2781DB58D273}" srcOrd="0" destOrd="0" presId="urn:microsoft.com/office/officeart/2005/8/layout/list1"/>
    <dgm:cxn modelId="{874AAADB-8242-4EFA-86F7-638F6A8C0206}" srcId="{EF4CB42A-D55D-4A35-BCAD-AA13B68C2012}" destId="{B2A8DF0B-4023-42B1-AD8A-FDDAF7CCA348}" srcOrd="0" destOrd="0" parTransId="{1767EFE3-A3EA-4E29-A5C9-03A411E002CF}" sibTransId="{93C17D12-AEF9-4E0F-B29C-D738A2426F9A}"/>
    <dgm:cxn modelId="{AAE30163-6F61-487A-B94E-EE757F0552F2}" srcId="{EF4CB42A-D55D-4A35-BCAD-AA13B68C2012}" destId="{5ED01C39-1CB4-4236-97E2-DC48DB9782E9}" srcOrd="6" destOrd="0" parTransId="{A8F8127A-B599-434F-BEC2-D72D24CA19E2}" sibTransId="{224CA902-A1E4-41F0-80EB-3037F4103B29}"/>
    <dgm:cxn modelId="{99AB284A-97DA-4EF6-AF2C-8C83AD37C647}" type="presOf" srcId="{8BF76155-3595-4114-AF0D-274DD6B838F1}" destId="{2889C2F8-CA93-4B2E-9022-73A7D3A17356}" srcOrd="0" destOrd="0" presId="urn:microsoft.com/office/officeart/2005/8/layout/list1"/>
    <dgm:cxn modelId="{C1876736-7736-4942-B741-3BEAFB8519E9}" type="presOf" srcId="{C5A960D5-89C7-4F40-9BAB-F29A6B6A4FA6}" destId="{DA0A93AA-B24E-4459-AF32-B02E739DA64D}" srcOrd="1" destOrd="0" presId="urn:microsoft.com/office/officeart/2005/8/layout/list1"/>
    <dgm:cxn modelId="{06632EBB-D2EA-4DAD-A079-FE41DD0655DC}" srcId="{EF4CB42A-D55D-4A35-BCAD-AA13B68C2012}" destId="{3C5288BF-DA96-4576-A84A-8D7C08E9D925}" srcOrd="3" destOrd="0" parTransId="{0EEC2EF0-5BC9-403E-9AC9-555633FDA995}" sibTransId="{610FBA22-D360-4C4A-B94B-54C60EF6AF8D}"/>
    <dgm:cxn modelId="{F57C5E61-CEEA-4002-A8D0-9017E5A88C19}" type="presOf" srcId="{EFD94422-2F02-44A9-90CC-3F835F5BA985}" destId="{BB5526EB-3150-4A53-8F20-6FCB37BE3945}" srcOrd="1" destOrd="0" presId="urn:microsoft.com/office/officeart/2005/8/layout/list1"/>
    <dgm:cxn modelId="{F699D0EA-C58E-400B-A97A-65209B6E5275}" srcId="{EF4CB42A-D55D-4A35-BCAD-AA13B68C2012}" destId="{EFD94422-2F02-44A9-90CC-3F835F5BA985}" srcOrd="1" destOrd="0" parTransId="{7638D0C6-8C83-4B02-95B7-86AFAD04CFE7}" sibTransId="{2E71D612-ACF8-485B-B08F-7550DAD9F5C8}"/>
    <dgm:cxn modelId="{2633006D-0B5C-4180-9E4C-2DA96E77CF63}" type="presOf" srcId="{EFD94422-2F02-44A9-90CC-3F835F5BA985}" destId="{E0DA5B16-4F2F-4A2F-BF4A-08CC40582BA4}" srcOrd="0" destOrd="0" presId="urn:microsoft.com/office/officeart/2005/8/layout/list1"/>
    <dgm:cxn modelId="{59D39BE9-90A1-4ED2-8078-51E3EA4C4B4E}" type="presOf" srcId="{10B2581B-DAE6-4672-8341-6171818ED480}" destId="{1B5CD47B-0DE5-4EE1-8F85-9F90917AF744}" srcOrd="0" destOrd="0" presId="urn:microsoft.com/office/officeart/2005/8/layout/list1"/>
    <dgm:cxn modelId="{39898F86-678D-427F-B0FF-05DEBBE5B1B5}" type="presOf" srcId="{5ED01C39-1CB4-4236-97E2-DC48DB9782E9}" destId="{4B72E0D1-E421-4387-9EBD-F1E8C5662858}" srcOrd="0" destOrd="0" presId="urn:microsoft.com/office/officeart/2005/8/layout/list1"/>
    <dgm:cxn modelId="{33BF276E-ACD4-449D-881D-D9CCED2B9A1D}" type="presOf" srcId="{10B2581B-DAE6-4672-8341-6171818ED480}" destId="{EEFC00C2-C488-4603-BA34-FF4655D8958C}" srcOrd="1" destOrd="0" presId="urn:microsoft.com/office/officeart/2005/8/layout/list1"/>
    <dgm:cxn modelId="{57D094AB-F562-4343-BD3E-6D69930D9556}" type="presOf" srcId="{8BF76155-3595-4114-AF0D-274DD6B838F1}" destId="{A7942133-AE9B-49BF-8C80-AC6D4696C3AA}" srcOrd="1" destOrd="0" presId="urn:microsoft.com/office/officeart/2005/8/layout/list1"/>
    <dgm:cxn modelId="{0C7FF29F-D3D1-4596-81FC-4F679EBE4DFD}" type="presOf" srcId="{C5A960D5-89C7-4F40-9BAB-F29A6B6A4FA6}" destId="{977755CB-C026-4B9F-A436-9D675FC5A9F9}" srcOrd="0" destOrd="0" presId="urn:microsoft.com/office/officeart/2005/8/layout/list1"/>
    <dgm:cxn modelId="{E295BAAB-51FF-4736-AD46-1675F5718036}" type="presOf" srcId="{3C5288BF-DA96-4576-A84A-8D7C08E9D925}" destId="{4DEB1ABD-65F9-470C-8BF0-791F0169027E}" srcOrd="1" destOrd="0" presId="urn:microsoft.com/office/officeart/2005/8/layout/list1"/>
    <dgm:cxn modelId="{5013872D-9E93-4902-A4E1-CBB4689D678B}" type="presParOf" srcId="{E243A589-4D24-4E7C-9D71-ADAF0AC6D20D}" destId="{703CDDF7-456F-437B-92AC-87DFC45825EC}" srcOrd="0" destOrd="0" presId="urn:microsoft.com/office/officeart/2005/8/layout/list1"/>
    <dgm:cxn modelId="{A9C19675-6933-42A4-8C08-24AE2001513F}" type="presParOf" srcId="{703CDDF7-456F-437B-92AC-87DFC45825EC}" destId="{2DBDEF61-B639-4AF5-A070-000D72AF64C5}" srcOrd="0" destOrd="0" presId="urn:microsoft.com/office/officeart/2005/8/layout/list1"/>
    <dgm:cxn modelId="{89D3CB19-C908-46E9-8F1E-9137A97C7BDA}" type="presParOf" srcId="{703CDDF7-456F-437B-92AC-87DFC45825EC}" destId="{D9610B2D-6560-4687-BB46-49A6778CC7B6}" srcOrd="1" destOrd="0" presId="urn:microsoft.com/office/officeart/2005/8/layout/list1"/>
    <dgm:cxn modelId="{0E54C8C0-7124-436D-B60D-1CFB1C9473F6}" type="presParOf" srcId="{E243A589-4D24-4E7C-9D71-ADAF0AC6D20D}" destId="{0225B9CF-CCB8-4736-8F9E-B310B85AF5E2}" srcOrd="1" destOrd="0" presId="urn:microsoft.com/office/officeart/2005/8/layout/list1"/>
    <dgm:cxn modelId="{3945D94C-61E2-4D99-8424-0F2457C8FE0F}" type="presParOf" srcId="{E243A589-4D24-4E7C-9D71-ADAF0AC6D20D}" destId="{24E5141E-A4BA-42EA-B4D6-CF787BF680BF}" srcOrd="2" destOrd="0" presId="urn:microsoft.com/office/officeart/2005/8/layout/list1"/>
    <dgm:cxn modelId="{F51E1014-2C08-4077-BD47-AC1E875C6ED0}" type="presParOf" srcId="{E243A589-4D24-4E7C-9D71-ADAF0AC6D20D}" destId="{C7D51C53-86F8-4A70-B9E8-3BFE0CE608E5}" srcOrd="3" destOrd="0" presId="urn:microsoft.com/office/officeart/2005/8/layout/list1"/>
    <dgm:cxn modelId="{AAF27438-AD9F-457F-A58C-52B61B7DA145}" type="presParOf" srcId="{E243A589-4D24-4E7C-9D71-ADAF0AC6D20D}" destId="{9A3E5237-10F7-4222-A52B-99DC99A540FD}" srcOrd="4" destOrd="0" presId="urn:microsoft.com/office/officeart/2005/8/layout/list1"/>
    <dgm:cxn modelId="{9F5B933E-EA29-4125-93BC-C39183052E08}" type="presParOf" srcId="{9A3E5237-10F7-4222-A52B-99DC99A540FD}" destId="{E0DA5B16-4F2F-4A2F-BF4A-08CC40582BA4}" srcOrd="0" destOrd="0" presId="urn:microsoft.com/office/officeart/2005/8/layout/list1"/>
    <dgm:cxn modelId="{DCF4E453-679F-4DE2-A52E-B8393AA36A91}" type="presParOf" srcId="{9A3E5237-10F7-4222-A52B-99DC99A540FD}" destId="{BB5526EB-3150-4A53-8F20-6FCB37BE3945}" srcOrd="1" destOrd="0" presId="urn:microsoft.com/office/officeart/2005/8/layout/list1"/>
    <dgm:cxn modelId="{85E3FBDD-A5F5-4469-BC10-8EB57848E894}" type="presParOf" srcId="{E243A589-4D24-4E7C-9D71-ADAF0AC6D20D}" destId="{F8D73588-5D8C-4BD4-BC46-3F22B83D5C83}" srcOrd="5" destOrd="0" presId="urn:microsoft.com/office/officeart/2005/8/layout/list1"/>
    <dgm:cxn modelId="{C0D08B20-6FCF-40F0-92C1-0321086EF6A2}" type="presParOf" srcId="{E243A589-4D24-4E7C-9D71-ADAF0AC6D20D}" destId="{A1ABF290-72EA-497C-BC28-021B6DACE436}" srcOrd="6" destOrd="0" presId="urn:microsoft.com/office/officeart/2005/8/layout/list1"/>
    <dgm:cxn modelId="{BE8A5C1F-4B34-45B1-9CC9-AB060E11019C}" type="presParOf" srcId="{E243A589-4D24-4E7C-9D71-ADAF0AC6D20D}" destId="{6891995D-1133-419C-B695-CD4C974CB13F}" srcOrd="7" destOrd="0" presId="urn:microsoft.com/office/officeart/2005/8/layout/list1"/>
    <dgm:cxn modelId="{3C2842E6-1737-4F8B-8868-B318E2B5E610}" type="presParOf" srcId="{E243A589-4D24-4E7C-9D71-ADAF0AC6D20D}" destId="{B7D7E534-9581-49A1-9617-868ADD87D744}" srcOrd="8" destOrd="0" presId="urn:microsoft.com/office/officeart/2005/8/layout/list1"/>
    <dgm:cxn modelId="{D6FC95CD-B165-4C38-8580-7D0AD29479C6}" type="presParOf" srcId="{B7D7E534-9581-49A1-9617-868ADD87D744}" destId="{977755CB-C026-4B9F-A436-9D675FC5A9F9}" srcOrd="0" destOrd="0" presId="urn:microsoft.com/office/officeart/2005/8/layout/list1"/>
    <dgm:cxn modelId="{2140F95C-4EA1-4E02-8834-3A3576F8581B}" type="presParOf" srcId="{B7D7E534-9581-49A1-9617-868ADD87D744}" destId="{DA0A93AA-B24E-4459-AF32-B02E739DA64D}" srcOrd="1" destOrd="0" presId="urn:microsoft.com/office/officeart/2005/8/layout/list1"/>
    <dgm:cxn modelId="{D7F0D77F-B7C3-4C2D-AAA6-7F81190E0DFE}" type="presParOf" srcId="{E243A589-4D24-4E7C-9D71-ADAF0AC6D20D}" destId="{2B46831A-A459-4B05-B14D-D4C588EE5C62}" srcOrd="9" destOrd="0" presId="urn:microsoft.com/office/officeart/2005/8/layout/list1"/>
    <dgm:cxn modelId="{D99630B6-8D36-43E5-BC1C-43AB82492257}" type="presParOf" srcId="{E243A589-4D24-4E7C-9D71-ADAF0AC6D20D}" destId="{FD8859A2-8C2B-46E9-B961-884C0011A610}" srcOrd="10" destOrd="0" presId="urn:microsoft.com/office/officeart/2005/8/layout/list1"/>
    <dgm:cxn modelId="{8D7A22EC-9D94-47DC-B545-F20573F0E99A}" type="presParOf" srcId="{E243A589-4D24-4E7C-9D71-ADAF0AC6D20D}" destId="{580A043D-6172-4A3E-8332-618CBC2DE3C0}" srcOrd="11" destOrd="0" presId="urn:microsoft.com/office/officeart/2005/8/layout/list1"/>
    <dgm:cxn modelId="{92A18E38-7E94-4DBF-A994-3D2A1100B15B}" type="presParOf" srcId="{E243A589-4D24-4E7C-9D71-ADAF0AC6D20D}" destId="{28106BE9-1F76-43A1-91DC-23DA0B8ABE41}" srcOrd="12" destOrd="0" presId="urn:microsoft.com/office/officeart/2005/8/layout/list1"/>
    <dgm:cxn modelId="{E50C8F48-95D7-4190-8ED5-609542D90511}" type="presParOf" srcId="{28106BE9-1F76-43A1-91DC-23DA0B8ABE41}" destId="{D3A412A5-816E-4F07-94D2-2781DB58D273}" srcOrd="0" destOrd="0" presId="urn:microsoft.com/office/officeart/2005/8/layout/list1"/>
    <dgm:cxn modelId="{8165FF23-242C-49C0-A8A9-7D290AF76A40}" type="presParOf" srcId="{28106BE9-1F76-43A1-91DC-23DA0B8ABE41}" destId="{4DEB1ABD-65F9-470C-8BF0-791F0169027E}" srcOrd="1" destOrd="0" presId="urn:microsoft.com/office/officeart/2005/8/layout/list1"/>
    <dgm:cxn modelId="{9D3524C6-BB14-443F-B770-35A9253258A4}" type="presParOf" srcId="{E243A589-4D24-4E7C-9D71-ADAF0AC6D20D}" destId="{F18237E8-B64F-4289-AD24-3BAE9731BA05}" srcOrd="13" destOrd="0" presId="urn:microsoft.com/office/officeart/2005/8/layout/list1"/>
    <dgm:cxn modelId="{86BBCE2B-EBF0-4E83-91F5-2739F288E213}" type="presParOf" srcId="{E243A589-4D24-4E7C-9D71-ADAF0AC6D20D}" destId="{5A9EA286-4231-4BAE-B036-70D4075AD0B8}" srcOrd="14" destOrd="0" presId="urn:microsoft.com/office/officeart/2005/8/layout/list1"/>
    <dgm:cxn modelId="{CBB2CC37-0F91-4591-AABC-961BC7E5BE30}" type="presParOf" srcId="{E243A589-4D24-4E7C-9D71-ADAF0AC6D20D}" destId="{25EBC837-E3B9-42FA-9301-7527621BE211}" srcOrd="15" destOrd="0" presId="urn:microsoft.com/office/officeart/2005/8/layout/list1"/>
    <dgm:cxn modelId="{E3D9A885-55CB-43BB-837F-DBBE4601CF24}" type="presParOf" srcId="{E243A589-4D24-4E7C-9D71-ADAF0AC6D20D}" destId="{2DC5CAEA-7454-487B-8D2E-949493A789F1}" srcOrd="16" destOrd="0" presId="urn:microsoft.com/office/officeart/2005/8/layout/list1"/>
    <dgm:cxn modelId="{2952C549-5E4D-4327-8FFC-EB96B6BA3704}" type="presParOf" srcId="{2DC5CAEA-7454-487B-8D2E-949493A789F1}" destId="{1B5CD47B-0DE5-4EE1-8F85-9F90917AF744}" srcOrd="0" destOrd="0" presId="urn:microsoft.com/office/officeart/2005/8/layout/list1"/>
    <dgm:cxn modelId="{8EFA91E9-AB48-48B8-B671-82166B0BF05B}" type="presParOf" srcId="{2DC5CAEA-7454-487B-8D2E-949493A789F1}" destId="{EEFC00C2-C488-4603-BA34-FF4655D8958C}" srcOrd="1" destOrd="0" presId="urn:microsoft.com/office/officeart/2005/8/layout/list1"/>
    <dgm:cxn modelId="{F15346B3-79E1-4DF8-8AD4-8DDC38A5C015}" type="presParOf" srcId="{E243A589-4D24-4E7C-9D71-ADAF0AC6D20D}" destId="{E030388E-8182-45FC-BCAE-CDCE58FCB386}" srcOrd="17" destOrd="0" presId="urn:microsoft.com/office/officeart/2005/8/layout/list1"/>
    <dgm:cxn modelId="{D7EC3F5C-AA27-44FB-BBFE-0ADED643A5AE}" type="presParOf" srcId="{E243A589-4D24-4E7C-9D71-ADAF0AC6D20D}" destId="{7A43D3BD-F6A4-4295-9035-C68658164BF9}" srcOrd="18" destOrd="0" presId="urn:microsoft.com/office/officeart/2005/8/layout/list1"/>
    <dgm:cxn modelId="{277684BC-F2C7-45AC-8840-70D4DBF98B69}" type="presParOf" srcId="{E243A589-4D24-4E7C-9D71-ADAF0AC6D20D}" destId="{B3C3B84D-B40F-4F33-84C2-5F77FCDF8EBA}" srcOrd="19" destOrd="0" presId="urn:microsoft.com/office/officeart/2005/8/layout/list1"/>
    <dgm:cxn modelId="{4C89459F-07D4-4462-AC36-7DEF3406D812}" type="presParOf" srcId="{E243A589-4D24-4E7C-9D71-ADAF0AC6D20D}" destId="{F994EA14-5672-411B-A01E-DF99BB47E156}" srcOrd="20" destOrd="0" presId="urn:microsoft.com/office/officeart/2005/8/layout/list1"/>
    <dgm:cxn modelId="{952FB89E-F0A8-4EBF-90CC-70B56B78FFF5}" type="presParOf" srcId="{F994EA14-5672-411B-A01E-DF99BB47E156}" destId="{2889C2F8-CA93-4B2E-9022-73A7D3A17356}" srcOrd="0" destOrd="0" presId="urn:microsoft.com/office/officeart/2005/8/layout/list1"/>
    <dgm:cxn modelId="{4AB6FEA4-296A-4604-8E89-415E6B136D0A}" type="presParOf" srcId="{F994EA14-5672-411B-A01E-DF99BB47E156}" destId="{A7942133-AE9B-49BF-8C80-AC6D4696C3AA}" srcOrd="1" destOrd="0" presId="urn:microsoft.com/office/officeart/2005/8/layout/list1"/>
    <dgm:cxn modelId="{1188BD73-1BDB-4F9A-80AD-BFB062DF3BE6}" type="presParOf" srcId="{E243A589-4D24-4E7C-9D71-ADAF0AC6D20D}" destId="{33618615-93FF-425E-9BEE-9C1D62AA95FD}" srcOrd="21" destOrd="0" presId="urn:microsoft.com/office/officeart/2005/8/layout/list1"/>
    <dgm:cxn modelId="{F31DEDF3-F1F7-4FD8-B283-76C21CE08B23}" type="presParOf" srcId="{E243A589-4D24-4E7C-9D71-ADAF0AC6D20D}" destId="{0269AEAC-4696-47B2-992B-A410319D086E}" srcOrd="22" destOrd="0" presId="urn:microsoft.com/office/officeart/2005/8/layout/list1"/>
    <dgm:cxn modelId="{4F00F657-5D96-44CE-BDE2-F3F943DEF6BA}" type="presParOf" srcId="{E243A589-4D24-4E7C-9D71-ADAF0AC6D20D}" destId="{A64D48F5-3BED-4A68-BDE8-47A5D568A37D}" srcOrd="23" destOrd="0" presId="urn:microsoft.com/office/officeart/2005/8/layout/list1"/>
    <dgm:cxn modelId="{3A80C482-2923-424D-A36B-9FFFC0EA4DBD}" type="presParOf" srcId="{E243A589-4D24-4E7C-9D71-ADAF0AC6D20D}" destId="{CFD4B1A8-2402-4B2A-AE3B-6CF1BCA7CAA5}" srcOrd="24" destOrd="0" presId="urn:microsoft.com/office/officeart/2005/8/layout/list1"/>
    <dgm:cxn modelId="{408C398B-D932-48BF-B16C-5DF08A8781D5}" type="presParOf" srcId="{CFD4B1A8-2402-4B2A-AE3B-6CF1BCA7CAA5}" destId="{4B72E0D1-E421-4387-9EBD-F1E8C5662858}" srcOrd="0" destOrd="0" presId="urn:microsoft.com/office/officeart/2005/8/layout/list1"/>
    <dgm:cxn modelId="{4FC30B53-B7E2-4CF5-96C7-E86AF7B3C7EA}" type="presParOf" srcId="{CFD4B1A8-2402-4B2A-AE3B-6CF1BCA7CAA5}" destId="{8FCC33DE-9DF2-4CEA-B89C-516DF620BADE}" srcOrd="1" destOrd="0" presId="urn:microsoft.com/office/officeart/2005/8/layout/list1"/>
    <dgm:cxn modelId="{D859B30D-F2BB-4363-8BA2-F61BFE79F821}" type="presParOf" srcId="{E243A589-4D24-4E7C-9D71-ADAF0AC6D20D}" destId="{3B7DA979-5F31-44F4-9385-E948B0350EE0}" srcOrd="25" destOrd="0" presId="urn:microsoft.com/office/officeart/2005/8/layout/list1"/>
    <dgm:cxn modelId="{37243206-BE2E-4B4A-B155-26659D59B1C6}" type="presParOf" srcId="{E243A589-4D24-4E7C-9D71-ADAF0AC6D20D}" destId="{E3B213E3-F4FA-4E18-B5E0-240B764531B4}" srcOrd="26" destOrd="0" presId="urn:microsoft.com/office/officeart/2005/8/layout/lis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E5141E-A4BA-42EA-B4D6-CF787BF680BF}">
      <dsp:nvSpPr>
        <dsp:cNvPr id="0" name=""/>
        <dsp:cNvSpPr/>
      </dsp:nvSpPr>
      <dsp:spPr>
        <a:xfrm>
          <a:off x="0" y="187199"/>
          <a:ext cx="5512435"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9610B2D-6560-4687-BB46-49A6778CC7B6}">
      <dsp:nvSpPr>
        <dsp:cNvPr id="0" name=""/>
        <dsp:cNvSpPr/>
      </dsp:nvSpPr>
      <dsp:spPr>
        <a:xfrm>
          <a:off x="275621" y="39599"/>
          <a:ext cx="3858704"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client relationship</a:t>
          </a:r>
        </a:p>
      </dsp:txBody>
      <dsp:txXfrm>
        <a:off x="290031" y="54009"/>
        <a:ext cx="3829884" cy="266380"/>
      </dsp:txXfrm>
    </dsp:sp>
    <dsp:sp modelId="{A1ABF290-72EA-497C-BC28-021B6DACE436}">
      <dsp:nvSpPr>
        <dsp:cNvPr id="0" name=""/>
        <dsp:cNvSpPr/>
      </dsp:nvSpPr>
      <dsp:spPr>
        <a:xfrm>
          <a:off x="0" y="640799"/>
          <a:ext cx="5512435" cy="252000"/>
        </a:xfrm>
        <a:prstGeom prst="rect">
          <a:avLst/>
        </a:prstGeom>
        <a:solidFill>
          <a:schemeClr val="lt1">
            <a:alpha val="90000"/>
            <a:hueOff val="0"/>
            <a:satOff val="0"/>
            <a:lumOff val="0"/>
            <a:alphaOff val="0"/>
          </a:schemeClr>
        </a:solidFill>
        <a:ln w="25400" cap="flat" cmpd="sng" algn="ctr">
          <a:solidFill>
            <a:schemeClr val="accent2">
              <a:hueOff val="780253"/>
              <a:satOff val="-973"/>
              <a:lumOff val="229"/>
              <a:alphaOff val="0"/>
            </a:schemeClr>
          </a:solidFill>
          <a:prstDash val="solid"/>
        </a:ln>
        <a:effectLst/>
      </dsp:spPr>
      <dsp:style>
        <a:lnRef idx="2">
          <a:scrgbClr r="0" g="0" b="0"/>
        </a:lnRef>
        <a:fillRef idx="1">
          <a:scrgbClr r="0" g="0" b="0"/>
        </a:fillRef>
        <a:effectRef idx="0">
          <a:scrgbClr r="0" g="0" b="0"/>
        </a:effectRef>
        <a:fontRef idx="minor"/>
      </dsp:style>
    </dsp:sp>
    <dsp:sp modelId="{BB5526EB-3150-4A53-8F20-6FCB37BE3945}">
      <dsp:nvSpPr>
        <dsp:cNvPr id="0" name=""/>
        <dsp:cNvSpPr/>
      </dsp:nvSpPr>
      <dsp:spPr>
        <a:xfrm>
          <a:off x="275621" y="493199"/>
          <a:ext cx="3858704" cy="295200"/>
        </a:xfrm>
        <a:prstGeom prst="roundRect">
          <a:avLst/>
        </a:prstGeom>
        <a:solidFill>
          <a:schemeClr val="accent2">
            <a:hueOff val="780253"/>
            <a:satOff val="-973"/>
            <a:lumOff val="22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Improve the ability to cross-sell </a:t>
          </a:r>
        </a:p>
      </dsp:txBody>
      <dsp:txXfrm>
        <a:off x="290031" y="507609"/>
        <a:ext cx="3829884" cy="266380"/>
      </dsp:txXfrm>
    </dsp:sp>
    <dsp:sp modelId="{FD8859A2-8C2B-46E9-B961-884C0011A610}">
      <dsp:nvSpPr>
        <dsp:cNvPr id="0" name=""/>
        <dsp:cNvSpPr/>
      </dsp:nvSpPr>
      <dsp:spPr>
        <a:xfrm>
          <a:off x="0" y="1094400"/>
          <a:ext cx="5512435" cy="2520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DA0A93AA-B24E-4459-AF32-B02E739DA64D}">
      <dsp:nvSpPr>
        <dsp:cNvPr id="0" name=""/>
        <dsp:cNvSpPr/>
      </dsp:nvSpPr>
      <dsp:spPr>
        <a:xfrm>
          <a:off x="275621" y="946799"/>
          <a:ext cx="3858704" cy="29520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Improve efficiency in serving clients </a:t>
          </a:r>
        </a:p>
      </dsp:txBody>
      <dsp:txXfrm>
        <a:off x="290031" y="961209"/>
        <a:ext cx="3829884" cy="266380"/>
      </dsp:txXfrm>
    </dsp:sp>
    <dsp:sp modelId="{5A9EA286-4231-4BAE-B036-70D4075AD0B8}">
      <dsp:nvSpPr>
        <dsp:cNvPr id="0" name=""/>
        <dsp:cNvSpPr/>
      </dsp:nvSpPr>
      <dsp:spPr>
        <a:xfrm>
          <a:off x="0" y="1548000"/>
          <a:ext cx="5512435" cy="2520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4DEB1ABD-65F9-470C-8BF0-791F0169027E}">
      <dsp:nvSpPr>
        <dsp:cNvPr id="0" name=""/>
        <dsp:cNvSpPr/>
      </dsp:nvSpPr>
      <dsp:spPr>
        <a:xfrm>
          <a:off x="275621" y="1400400"/>
          <a:ext cx="3858704" cy="29520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Simplified marketing planning </a:t>
          </a:r>
        </a:p>
      </dsp:txBody>
      <dsp:txXfrm>
        <a:off x="290031" y="1414810"/>
        <a:ext cx="3829884" cy="266380"/>
      </dsp:txXfrm>
    </dsp:sp>
    <dsp:sp modelId="{7A43D3BD-F6A4-4295-9035-C68658164BF9}">
      <dsp:nvSpPr>
        <dsp:cNvPr id="0" name=""/>
        <dsp:cNvSpPr/>
      </dsp:nvSpPr>
      <dsp:spPr>
        <a:xfrm>
          <a:off x="0" y="2001600"/>
          <a:ext cx="5512435" cy="2520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EEFC00C2-C488-4603-BA34-FF4655D8958C}">
      <dsp:nvSpPr>
        <dsp:cNvPr id="0" name=""/>
        <dsp:cNvSpPr/>
      </dsp:nvSpPr>
      <dsp:spPr>
        <a:xfrm>
          <a:off x="275621" y="1854000"/>
          <a:ext cx="3858704" cy="29520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staff satisfaction </a:t>
          </a:r>
        </a:p>
      </dsp:txBody>
      <dsp:txXfrm>
        <a:off x="290031" y="1868410"/>
        <a:ext cx="3829884" cy="266380"/>
      </dsp:txXfrm>
    </dsp:sp>
    <dsp:sp modelId="{0269AEAC-4696-47B2-992B-A410319D086E}">
      <dsp:nvSpPr>
        <dsp:cNvPr id="0" name=""/>
        <dsp:cNvSpPr/>
      </dsp:nvSpPr>
      <dsp:spPr>
        <a:xfrm>
          <a:off x="0" y="2455200"/>
          <a:ext cx="5512435" cy="252000"/>
        </a:xfrm>
        <a:prstGeom prst="rect">
          <a:avLst/>
        </a:prstGeom>
        <a:solidFill>
          <a:schemeClr val="lt1">
            <a:alpha val="90000"/>
            <a:hueOff val="0"/>
            <a:satOff val="0"/>
            <a:lumOff val="0"/>
            <a:alphaOff val="0"/>
          </a:schemeClr>
        </a:solidFill>
        <a:ln w="25400" cap="flat" cmpd="sng" algn="ctr">
          <a:solidFill>
            <a:schemeClr val="accent2">
              <a:hueOff val="3901266"/>
              <a:satOff val="-4866"/>
              <a:lumOff val="1144"/>
              <a:alphaOff val="0"/>
            </a:schemeClr>
          </a:solidFill>
          <a:prstDash val="solid"/>
        </a:ln>
        <a:effectLst/>
      </dsp:spPr>
      <dsp:style>
        <a:lnRef idx="2">
          <a:scrgbClr r="0" g="0" b="0"/>
        </a:lnRef>
        <a:fillRef idx="1">
          <a:scrgbClr r="0" g="0" b="0"/>
        </a:fillRef>
        <a:effectRef idx="0">
          <a:scrgbClr r="0" g="0" b="0"/>
        </a:effectRef>
        <a:fontRef idx="minor"/>
      </dsp:style>
    </dsp:sp>
    <dsp:sp modelId="{A7942133-AE9B-49BF-8C80-AC6D4696C3AA}">
      <dsp:nvSpPr>
        <dsp:cNvPr id="0" name=""/>
        <dsp:cNvSpPr/>
      </dsp:nvSpPr>
      <dsp:spPr>
        <a:xfrm>
          <a:off x="275621" y="2307599"/>
          <a:ext cx="3858704" cy="295200"/>
        </a:xfrm>
        <a:prstGeom prst="roundRect">
          <a:avLst/>
        </a:prstGeom>
        <a:solidFill>
          <a:schemeClr val="accent2">
            <a:hueOff val="3901266"/>
            <a:satOff val="-4866"/>
            <a:lumOff val="114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Increase profit by the quality </a:t>
          </a:r>
        </a:p>
      </dsp:txBody>
      <dsp:txXfrm>
        <a:off x="290031" y="2322009"/>
        <a:ext cx="3829884" cy="266380"/>
      </dsp:txXfrm>
    </dsp:sp>
    <dsp:sp modelId="{E3B213E3-F4FA-4E18-B5E0-240B764531B4}">
      <dsp:nvSpPr>
        <dsp:cNvPr id="0" name=""/>
        <dsp:cNvSpPr/>
      </dsp:nvSpPr>
      <dsp:spPr>
        <a:xfrm>
          <a:off x="0" y="2908800"/>
          <a:ext cx="5512435" cy="2520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8FCC33DE-9DF2-4CEA-B89C-516DF620BADE}">
      <dsp:nvSpPr>
        <dsp:cNvPr id="0" name=""/>
        <dsp:cNvSpPr/>
      </dsp:nvSpPr>
      <dsp:spPr>
        <a:xfrm>
          <a:off x="275621" y="2761200"/>
          <a:ext cx="3858704" cy="29520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850" tIns="0" rIns="145850" bIns="0" numCol="1" spcCol="1270" anchor="ctr" anchorCtr="0">
          <a:noAutofit/>
        </a:bodyPr>
        <a:lstStyle/>
        <a:p>
          <a:pPr lvl="0" algn="ctr" defTabSz="444500">
            <a:lnSpc>
              <a:spcPct val="90000"/>
            </a:lnSpc>
            <a:spcBef>
              <a:spcPct val="0"/>
            </a:spcBef>
            <a:spcAft>
              <a:spcPct val="35000"/>
            </a:spcAft>
          </a:pPr>
          <a:r>
            <a:rPr lang="en-US" sz="1000" kern="1200"/>
            <a:t>Better staff satisfaction </a:t>
          </a:r>
        </a:p>
      </dsp:txBody>
      <dsp:txXfrm>
        <a:off x="290031" y="2775610"/>
        <a:ext cx="3829884"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3DB74-DED5-42FB-866D-2B7DC23EE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6487</Words>
  <Characters>36979</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4</cp:revision>
  <dcterms:created xsi:type="dcterms:W3CDTF">2020-03-12T15:26:00Z</dcterms:created>
  <dcterms:modified xsi:type="dcterms:W3CDTF">2020-03-13T00:59:00Z</dcterms:modified>
</cp:coreProperties>
</file>