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866557772"/>
        <w:docPartObj>
          <w:docPartGallery w:val="Cover Pages"/>
          <w:docPartUnique/>
        </w:docPartObj>
      </w:sdtPr>
      <w:sdtEndPr>
        <w:rPr>
          <w:color w:val="auto"/>
        </w:rPr>
      </w:sdtEndPr>
      <w:sdtContent>
        <w:p w14:paraId="20F796B8" w14:textId="0666FA67" w:rsidR="0071143D" w:rsidRDefault="0071143D">
          <w:pPr>
            <w:pStyle w:val="NoSpacing"/>
            <w:spacing w:before="1540" w:after="240"/>
            <w:jc w:val="center"/>
            <w:rPr>
              <w:color w:val="4472C4" w:themeColor="accent1"/>
            </w:rPr>
          </w:pPr>
          <w:r>
            <w:rPr>
              <w:noProof/>
              <w:color w:val="4472C4" w:themeColor="accent1"/>
            </w:rPr>
            <w:drawing>
              <wp:inline distT="0" distB="0" distL="0" distR="0" wp14:anchorId="70DA8830" wp14:editId="0AA77D0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D1C821C42E84C9B87AF20A90137AB2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5DE476" w14:textId="40719847" w:rsidR="0071143D" w:rsidRDefault="0071143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ANNOTATED BIBLIOGRAPHY</w:t>
              </w:r>
            </w:p>
          </w:sdtContent>
        </w:sdt>
        <w:sdt>
          <w:sdtPr>
            <w:rPr>
              <w:color w:val="4472C4" w:themeColor="accent1"/>
              <w:sz w:val="28"/>
              <w:szCs w:val="28"/>
            </w:rPr>
            <w:alias w:val="Subtitle"/>
            <w:tag w:val=""/>
            <w:id w:val="328029620"/>
            <w:placeholder>
              <w:docPart w:val="837A59A2294C4225AC1DE17B84464669"/>
            </w:placeholder>
            <w:dataBinding w:prefixMappings="xmlns:ns0='http://purl.org/dc/elements/1.1/' xmlns:ns1='http://schemas.openxmlformats.org/package/2006/metadata/core-properties' " w:xpath="/ns1:coreProperties[1]/ns0:subject[1]" w:storeItemID="{6C3C8BC8-F283-45AE-878A-BAB7291924A1}"/>
            <w:text/>
          </w:sdtPr>
          <w:sdtContent>
            <w:p w14:paraId="0E1277FC" w14:textId="4E9F67A3" w:rsidR="0071143D" w:rsidRDefault="0071143D">
              <w:pPr>
                <w:pStyle w:val="NoSpacing"/>
                <w:jc w:val="center"/>
                <w:rPr>
                  <w:color w:val="4472C4" w:themeColor="accent1"/>
                  <w:sz w:val="28"/>
                  <w:szCs w:val="28"/>
                </w:rPr>
              </w:pPr>
              <w:r>
                <w:rPr>
                  <w:color w:val="4472C4" w:themeColor="accent1"/>
                  <w:sz w:val="28"/>
                  <w:szCs w:val="28"/>
                </w:rPr>
                <w:t>PHYCHOLOGY IN HEALTH AND SOCIAL CARE</w:t>
              </w:r>
            </w:p>
          </w:sdtContent>
        </w:sdt>
        <w:p w14:paraId="74E7F10F" w14:textId="7F2C4381" w:rsidR="00FE471E" w:rsidRDefault="00FE471E" w:rsidP="00FE471E">
          <w:pPr>
            <w:pStyle w:val="NoSpacing"/>
            <w:spacing w:before="480"/>
            <w:jc w:val="center"/>
            <w:rPr>
              <w:color w:val="4472C4" w:themeColor="accent1"/>
            </w:rPr>
          </w:pPr>
        </w:p>
        <w:p w14:paraId="056CBE86" w14:textId="77777777" w:rsidR="00FE471E" w:rsidRDefault="00FE471E" w:rsidP="00FE471E">
          <w:pPr>
            <w:pStyle w:val="NoSpacing"/>
            <w:spacing w:before="480"/>
            <w:jc w:val="center"/>
            <w:rPr>
              <w:color w:val="4472C4" w:themeColor="accent1"/>
            </w:rPr>
          </w:pPr>
        </w:p>
        <w:p w14:paraId="21D6C03E" w14:textId="77777777" w:rsidR="00FE471E" w:rsidRDefault="00FE471E" w:rsidP="00FE471E">
          <w:pPr>
            <w:pStyle w:val="NoSpacing"/>
            <w:spacing w:before="480"/>
            <w:jc w:val="center"/>
            <w:rPr>
              <w:color w:val="4472C4" w:themeColor="accent1"/>
            </w:rPr>
          </w:pPr>
        </w:p>
        <w:p w14:paraId="0951ADB6" w14:textId="37D5D846" w:rsidR="00CA31FC" w:rsidRPr="00CA31FC" w:rsidRDefault="0071143D" w:rsidP="00FE471E">
          <w:pPr>
            <w:pStyle w:val="NoSpacing"/>
            <w:spacing w:before="480"/>
            <w:jc w:val="center"/>
            <w:rPr>
              <w:color w:val="4472C4" w:themeColor="accent1"/>
            </w:rPr>
          </w:pPr>
        </w:p>
      </w:sdtContent>
    </w:sdt>
    <w:p w14:paraId="1D81CABA" w14:textId="77777777" w:rsidR="00CA31FC" w:rsidRPr="00CA31FC" w:rsidRDefault="00CA31FC" w:rsidP="00CA31FC">
      <w:pPr>
        <w:spacing w:after="0" w:line="480" w:lineRule="auto"/>
        <w:contextualSpacing/>
        <w:jc w:val="both"/>
        <w:rPr>
          <w:rFonts w:asciiTheme="majorBidi" w:hAnsiTheme="majorBidi" w:cstheme="majorBidi"/>
          <w:color w:val="000000" w:themeColor="text1"/>
          <w:sz w:val="24"/>
          <w:szCs w:val="24"/>
        </w:rPr>
      </w:pPr>
    </w:p>
    <w:p w14:paraId="683E7A51" w14:textId="77777777" w:rsidR="00FE471E" w:rsidRDefault="00FE471E"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
    <w:p w14:paraId="2954244E" w14:textId="77777777" w:rsidR="00FE471E" w:rsidRDefault="00FE471E"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
    <w:p w14:paraId="040442B3" w14:textId="77777777" w:rsidR="00FE471E" w:rsidRDefault="00FE471E"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
    <w:p w14:paraId="5DA8C69B" w14:textId="77777777" w:rsidR="00FE471E" w:rsidRDefault="00FE471E"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
    <w:p w14:paraId="3374D3D6" w14:textId="77777777" w:rsidR="00FE471E" w:rsidRDefault="00FE471E"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
    <w:p w14:paraId="3561D7A2" w14:textId="77777777" w:rsidR="00FE471E" w:rsidRDefault="00FE471E"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
    <w:p w14:paraId="095E0210" w14:textId="6026B07C" w:rsidR="00FE471E" w:rsidRDefault="008F37E3"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Pr>
          <w:noProof/>
          <w:color w:val="4472C4" w:themeColor="accent1"/>
        </w:rPr>
        <mc:AlternateContent>
          <mc:Choice Requires="wps">
            <w:drawing>
              <wp:anchor distT="0" distB="0" distL="114300" distR="114300" simplePos="0" relativeHeight="251659264" behindDoc="0" locked="0" layoutInCell="1" allowOverlap="1" wp14:anchorId="5673EBBA" wp14:editId="45B70FDA">
                <wp:simplePos x="0" y="0"/>
                <wp:positionH relativeFrom="margin">
                  <wp:align>right</wp:align>
                </wp:positionH>
                <wp:positionV relativeFrom="margin">
                  <wp:posOffset>7639050</wp:posOffset>
                </wp:positionV>
                <wp:extent cx="5934075" cy="600075"/>
                <wp:effectExtent l="0" t="0" r="9525" b="9525"/>
                <wp:wrapNone/>
                <wp:docPr id="142" name="Text Box 142"/>
                <wp:cNvGraphicFramePr/>
                <a:graphic xmlns:a="http://schemas.openxmlformats.org/drawingml/2006/main">
                  <a:graphicData uri="http://schemas.microsoft.com/office/word/2010/wordprocessingShape">
                    <wps:wsp>
                      <wps:cNvSpPr txBox="1"/>
                      <wps:spPr>
                        <a:xfrm>
                          <a:off x="0" y="0"/>
                          <a:ext cx="5934075" cy="600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35EE63F" w14:textId="1C89069C" w:rsidR="0071143D" w:rsidRDefault="00FE471E">
                                <w:pPr>
                                  <w:pStyle w:val="NoSpacing"/>
                                  <w:spacing w:after="40"/>
                                  <w:jc w:val="center"/>
                                  <w:rPr>
                                    <w:caps/>
                                    <w:color w:val="4472C4" w:themeColor="accent1"/>
                                    <w:sz w:val="28"/>
                                    <w:szCs w:val="28"/>
                                  </w:rPr>
                                </w:pPr>
                                <w:r>
                                  <w:rPr>
                                    <w:caps/>
                                    <w:color w:val="4472C4" w:themeColor="accent1"/>
                                    <w:sz w:val="28"/>
                                    <w:szCs w:val="28"/>
                                  </w:rPr>
                                  <w:t>ADIENA WILLIAMS CLARKE</w:t>
                                </w:r>
                              </w:p>
                            </w:sdtContent>
                          </w:sdt>
                          <w:p w14:paraId="4AB3DE6C" w14:textId="23747C84" w:rsidR="0071143D" w:rsidRDefault="0071143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E471E">
                                  <w:rPr>
                                    <w:caps/>
                                    <w:color w:val="4472C4" w:themeColor="accent1"/>
                                  </w:rPr>
                                  <w:t>STUDENT NUMBER:2015414</w:t>
                                </w:r>
                              </w:sdtContent>
                            </w:sdt>
                          </w:p>
                          <w:p w14:paraId="71689F69" w14:textId="7603E0A2" w:rsidR="0071143D" w:rsidRDefault="0071143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E471E">
                                  <w:rPr>
                                    <w:color w:val="4472C4" w:themeColor="accent1"/>
                                  </w:rPr>
                                  <w:t xml:space="preserve">MODULE </w:t>
                                </w:r>
                                <w:proofErr w:type="gramStart"/>
                                <w:r w:rsidR="00FE471E">
                                  <w:rPr>
                                    <w:color w:val="4472C4" w:themeColor="accent1"/>
                                  </w:rPr>
                                  <w:t>NUMBER:</w:t>
                                </w:r>
                                <w:r w:rsidR="008F37E3">
                                  <w:rPr>
                                    <w:color w:val="4472C4" w:themeColor="accent1"/>
                                  </w:rPr>
                                  <w:t>BMHP</w:t>
                                </w:r>
                                <w:proofErr w:type="gramEnd"/>
                                <w:r w:rsidR="008F37E3">
                                  <w:rPr>
                                    <w:color w:val="4472C4" w:themeColor="accent1"/>
                                  </w:rPr>
                                  <w:t>4019_BIRM LECTURER</w:t>
                                </w:r>
                              </w:sdtContent>
                            </w:sdt>
                            <w:r w:rsidR="008F37E3">
                              <w:rPr>
                                <w:color w:val="4472C4" w:themeColor="accent1"/>
                              </w:rPr>
                              <w:t xml:space="preserve"> REBECCA KAVANAGH</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73EBBA" id="_x0000_t202" coordsize="21600,21600" o:spt="202" path="m,l,21600r21600,l21600,xe">
                <v:stroke joinstyle="miter"/>
                <v:path gradientshapeok="t" o:connecttype="rect"/>
              </v:shapetype>
              <v:shape id="Text Box 142" o:spid="_x0000_s1026" type="#_x0000_t202" style="position:absolute;left:0;text-align:left;margin-left:416.05pt;margin-top:601.5pt;width:467.25pt;height:47.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35EE63F" w14:textId="1C89069C" w:rsidR="0071143D" w:rsidRDefault="00FE471E">
                          <w:pPr>
                            <w:pStyle w:val="NoSpacing"/>
                            <w:spacing w:after="40"/>
                            <w:jc w:val="center"/>
                            <w:rPr>
                              <w:caps/>
                              <w:color w:val="4472C4" w:themeColor="accent1"/>
                              <w:sz w:val="28"/>
                              <w:szCs w:val="28"/>
                            </w:rPr>
                          </w:pPr>
                          <w:r>
                            <w:rPr>
                              <w:caps/>
                              <w:color w:val="4472C4" w:themeColor="accent1"/>
                              <w:sz w:val="28"/>
                              <w:szCs w:val="28"/>
                            </w:rPr>
                            <w:t>ADIENA WILLIAMS CLARKE</w:t>
                          </w:r>
                        </w:p>
                      </w:sdtContent>
                    </w:sdt>
                    <w:p w14:paraId="4AB3DE6C" w14:textId="23747C84" w:rsidR="0071143D" w:rsidRDefault="0071143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E471E">
                            <w:rPr>
                              <w:caps/>
                              <w:color w:val="4472C4" w:themeColor="accent1"/>
                            </w:rPr>
                            <w:t>STUDENT NUMBER:2015414</w:t>
                          </w:r>
                        </w:sdtContent>
                      </w:sdt>
                    </w:p>
                    <w:p w14:paraId="71689F69" w14:textId="7603E0A2" w:rsidR="0071143D" w:rsidRDefault="0071143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E471E">
                            <w:rPr>
                              <w:color w:val="4472C4" w:themeColor="accent1"/>
                            </w:rPr>
                            <w:t xml:space="preserve">MODULE </w:t>
                          </w:r>
                          <w:proofErr w:type="gramStart"/>
                          <w:r w:rsidR="00FE471E">
                            <w:rPr>
                              <w:color w:val="4472C4" w:themeColor="accent1"/>
                            </w:rPr>
                            <w:t>NUMBER:</w:t>
                          </w:r>
                          <w:r w:rsidR="008F37E3">
                            <w:rPr>
                              <w:color w:val="4472C4" w:themeColor="accent1"/>
                            </w:rPr>
                            <w:t>BMHP</w:t>
                          </w:r>
                          <w:proofErr w:type="gramEnd"/>
                          <w:r w:rsidR="008F37E3">
                            <w:rPr>
                              <w:color w:val="4472C4" w:themeColor="accent1"/>
                            </w:rPr>
                            <w:t>4019_BIRM LECTURER</w:t>
                          </w:r>
                        </w:sdtContent>
                      </w:sdt>
                      <w:r w:rsidR="008F37E3">
                        <w:rPr>
                          <w:color w:val="4472C4" w:themeColor="accent1"/>
                        </w:rPr>
                        <w:t xml:space="preserve"> REBECCA KAVANAGH</w:t>
                      </w:r>
                    </w:p>
                  </w:txbxContent>
                </v:textbox>
                <w10:wrap anchorx="margin" anchory="margin"/>
              </v:shape>
            </w:pict>
          </mc:Fallback>
        </mc:AlternateContent>
      </w:r>
    </w:p>
    <w:p w14:paraId="6D0995C3" w14:textId="77777777" w:rsidR="00FE471E" w:rsidRDefault="00FE471E"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
    <w:p w14:paraId="174B1079" w14:textId="7681CFB0"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proofErr w:type="spellStart"/>
      <w:r w:rsidRPr="00CA31FC">
        <w:rPr>
          <w:rFonts w:asciiTheme="majorBidi" w:hAnsiTheme="majorBidi" w:cstheme="majorBidi"/>
          <w:sz w:val="24"/>
          <w:szCs w:val="24"/>
          <w:highlight w:val="yellow"/>
          <w:shd w:val="clear" w:color="auto" w:fill="FFFFFF"/>
          <w:lang w:val="en-US"/>
        </w:rPr>
        <w:lastRenderedPageBreak/>
        <w:t>Babakr</w:t>
      </w:r>
      <w:proofErr w:type="spellEnd"/>
      <w:r w:rsidRPr="00CA31FC">
        <w:rPr>
          <w:rFonts w:asciiTheme="majorBidi" w:hAnsiTheme="majorBidi" w:cstheme="majorBidi"/>
          <w:sz w:val="24"/>
          <w:szCs w:val="24"/>
          <w:highlight w:val="yellow"/>
          <w:shd w:val="clear" w:color="auto" w:fill="FFFFFF"/>
          <w:lang w:val="en-US"/>
        </w:rPr>
        <w:t xml:space="preserve">, Z.H., </w:t>
      </w:r>
      <w:proofErr w:type="spellStart"/>
      <w:r w:rsidRPr="00CA31FC">
        <w:rPr>
          <w:rFonts w:asciiTheme="majorBidi" w:hAnsiTheme="majorBidi" w:cstheme="majorBidi"/>
          <w:sz w:val="24"/>
          <w:szCs w:val="24"/>
          <w:highlight w:val="yellow"/>
          <w:shd w:val="clear" w:color="auto" w:fill="FFFFFF"/>
          <w:lang w:val="en-US"/>
        </w:rPr>
        <w:t>Mohamedamin</w:t>
      </w:r>
      <w:proofErr w:type="spellEnd"/>
      <w:r w:rsidRPr="00CA31FC">
        <w:rPr>
          <w:rFonts w:asciiTheme="majorBidi" w:hAnsiTheme="majorBidi" w:cstheme="majorBidi"/>
          <w:sz w:val="24"/>
          <w:szCs w:val="24"/>
          <w:highlight w:val="yellow"/>
          <w:shd w:val="clear" w:color="auto" w:fill="FFFFFF"/>
          <w:lang w:val="en-US"/>
        </w:rPr>
        <w:t xml:space="preserve">, P. and </w:t>
      </w:r>
      <w:proofErr w:type="spellStart"/>
      <w:r w:rsidRPr="00CA31FC">
        <w:rPr>
          <w:rFonts w:asciiTheme="majorBidi" w:hAnsiTheme="majorBidi" w:cstheme="majorBidi"/>
          <w:sz w:val="24"/>
          <w:szCs w:val="24"/>
          <w:highlight w:val="yellow"/>
          <w:shd w:val="clear" w:color="auto" w:fill="FFFFFF"/>
          <w:lang w:val="en-US"/>
        </w:rPr>
        <w:t>Kakamad</w:t>
      </w:r>
      <w:proofErr w:type="spellEnd"/>
      <w:r w:rsidRPr="00CA31FC">
        <w:rPr>
          <w:rFonts w:asciiTheme="majorBidi" w:hAnsiTheme="majorBidi" w:cstheme="majorBidi"/>
          <w:sz w:val="24"/>
          <w:szCs w:val="24"/>
          <w:highlight w:val="yellow"/>
          <w:shd w:val="clear" w:color="auto" w:fill="FFFFFF"/>
          <w:lang w:val="en-US"/>
        </w:rPr>
        <w:t>, K., 2019. Piaget's Cognitive Developmental Theory: Critical Review. </w:t>
      </w:r>
      <w:r w:rsidRPr="00CA31FC">
        <w:rPr>
          <w:rFonts w:asciiTheme="majorBidi" w:hAnsiTheme="majorBidi" w:cstheme="majorBidi"/>
          <w:iCs/>
          <w:sz w:val="24"/>
          <w:szCs w:val="24"/>
          <w:highlight w:val="yellow"/>
          <w:shd w:val="clear" w:color="auto" w:fill="FFFFFF"/>
          <w:lang w:val="en-US"/>
        </w:rPr>
        <w:t>Education Quarterly Reviews</w:t>
      </w:r>
      <w:r w:rsidRPr="00CA31FC">
        <w:rPr>
          <w:rFonts w:asciiTheme="majorBidi" w:hAnsiTheme="majorBidi" w:cstheme="majorBidi"/>
          <w:sz w:val="24"/>
          <w:szCs w:val="24"/>
          <w:highlight w:val="yellow"/>
          <w:shd w:val="clear" w:color="auto" w:fill="FFFFFF"/>
          <w:lang w:val="en-US"/>
        </w:rPr>
        <w:t>, </w:t>
      </w:r>
      <w:r w:rsidRPr="00CA31FC">
        <w:rPr>
          <w:rFonts w:asciiTheme="majorBidi" w:hAnsiTheme="majorBidi" w:cstheme="majorBidi"/>
          <w:iCs/>
          <w:sz w:val="24"/>
          <w:szCs w:val="24"/>
          <w:highlight w:val="yellow"/>
          <w:shd w:val="clear" w:color="auto" w:fill="FFFFFF"/>
          <w:lang w:val="en-US"/>
        </w:rPr>
        <w:t>2</w:t>
      </w:r>
      <w:r w:rsidRPr="00CA31FC">
        <w:rPr>
          <w:rFonts w:asciiTheme="majorBidi" w:hAnsiTheme="majorBidi" w:cstheme="majorBidi"/>
          <w:sz w:val="24"/>
          <w:szCs w:val="24"/>
          <w:highlight w:val="yellow"/>
          <w:shd w:val="clear" w:color="auto" w:fill="FFFFFF"/>
          <w:lang w:val="en-US"/>
        </w:rPr>
        <w:t>(3), pp.517-524.</w:t>
      </w:r>
    </w:p>
    <w:p w14:paraId="35C3AFB3"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t xml:space="preserve">This source is about the demonstration of the key aspects of cognitive theory. The source is reliable because it is published in Education Quarterly Reviews in the year 2019. This source is used to know the changes that occur in the </w:t>
      </w:r>
      <w:proofErr w:type="spellStart"/>
      <w:r w:rsidRPr="00CA31FC">
        <w:rPr>
          <w:rFonts w:asciiTheme="majorBidi" w:hAnsiTheme="majorBidi" w:cstheme="majorBidi"/>
          <w:sz w:val="24"/>
          <w:szCs w:val="24"/>
          <w:shd w:val="clear" w:color="auto" w:fill="FFFFFF"/>
          <w:lang w:val="en-US"/>
        </w:rPr>
        <w:t>behaviour</w:t>
      </w:r>
      <w:proofErr w:type="spellEnd"/>
      <w:r w:rsidRPr="00CA31FC">
        <w:rPr>
          <w:rFonts w:asciiTheme="majorBidi" w:hAnsiTheme="majorBidi" w:cstheme="majorBidi"/>
          <w:sz w:val="24"/>
          <w:szCs w:val="24"/>
          <w:shd w:val="clear" w:color="auto" w:fill="FFFFFF"/>
          <w:lang w:val="en-US"/>
        </w:rPr>
        <w:t xml:space="preserve"> of the children as they grow up, how they start to react and how they should be handled by the adults. The role of parents that how they can help them to grow better and may take steps that are necessary for their growth.</w:t>
      </w:r>
    </w:p>
    <w:p w14:paraId="2F383348"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t xml:space="preserve">Bhagat, V., Haque, M. and </w:t>
      </w:r>
      <w:proofErr w:type="spellStart"/>
      <w:r w:rsidRPr="00CA31FC">
        <w:rPr>
          <w:rFonts w:asciiTheme="majorBidi" w:hAnsiTheme="majorBidi" w:cstheme="majorBidi"/>
          <w:sz w:val="24"/>
          <w:szCs w:val="24"/>
          <w:highlight w:val="yellow"/>
          <w:shd w:val="clear" w:color="auto" w:fill="FFFFFF"/>
          <w:lang w:val="en-US"/>
        </w:rPr>
        <w:t>Jaalam</w:t>
      </w:r>
      <w:proofErr w:type="spellEnd"/>
      <w:r w:rsidRPr="00CA31FC">
        <w:rPr>
          <w:rFonts w:asciiTheme="majorBidi" w:hAnsiTheme="majorBidi" w:cstheme="majorBidi"/>
          <w:sz w:val="24"/>
          <w:szCs w:val="24"/>
          <w:highlight w:val="yellow"/>
          <w:shd w:val="clear" w:color="auto" w:fill="FFFFFF"/>
          <w:lang w:val="en-US"/>
        </w:rPr>
        <w:t>, K., 2018. Enrich schematization in children: Play as the tool for cognitive development. Journal of Applied Pharmaceutical Science, 8(7), pp.128-131.</w:t>
      </w:r>
    </w:p>
    <w:p w14:paraId="1A140F0D"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t xml:space="preserve">This source is about the role of the </w:t>
      </w:r>
      <w:proofErr w:type="spellStart"/>
      <w:r w:rsidRPr="00CA31FC">
        <w:rPr>
          <w:rFonts w:asciiTheme="majorBidi" w:hAnsiTheme="majorBidi" w:cstheme="majorBidi"/>
          <w:sz w:val="24"/>
          <w:szCs w:val="24"/>
          <w:shd w:val="clear" w:color="auto" w:fill="FFFFFF"/>
          <w:lang w:val="en-US"/>
        </w:rPr>
        <w:t>schematisation</w:t>
      </w:r>
      <w:proofErr w:type="spellEnd"/>
      <w:r w:rsidRPr="00CA31FC">
        <w:rPr>
          <w:rFonts w:asciiTheme="majorBidi" w:hAnsiTheme="majorBidi" w:cstheme="majorBidi"/>
          <w:sz w:val="24"/>
          <w:szCs w:val="24"/>
          <w:shd w:val="clear" w:color="auto" w:fill="FFFFFF"/>
          <w:lang w:val="en-US"/>
        </w:rPr>
        <w:t xml:space="preserve"> process pf Piaget. This research is published in 2018 in a journal named as Journal of applied pharmaceutical services so it can be considered a reliable and credible source. The one used this use to better understand the concepts about how the child used to express their thoughts and what the methods are they used to do so.</w:t>
      </w:r>
    </w:p>
    <w:p w14:paraId="0E921A8D"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t>Darling-Fisher, C.S., 2019. Application of the modified Erikson psychosocial stage inventory: 25 years in review. Western Journal of Nursing Research, 41(3), pp.431-458.</w:t>
      </w:r>
    </w:p>
    <w:p w14:paraId="161148E0"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t xml:space="preserve">This source is about the overview of the lifespan. MEPSI is the publication source of this </w:t>
      </w:r>
      <w:proofErr w:type="gramStart"/>
      <w:r w:rsidRPr="00CA31FC">
        <w:rPr>
          <w:rFonts w:asciiTheme="majorBidi" w:hAnsiTheme="majorBidi" w:cstheme="majorBidi"/>
          <w:sz w:val="24"/>
          <w:szCs w:val="24"/>
          <w:shd w:val="clear" w:color="auto" w:fill="FFFFFF"/>
          <w:lang w:val="en-US"/>
        </w:rPr>
        <w:t>research</w:t>
      </w:r>
      <w:proofErr w:type="gramEnd"/>
      <w:r w:rsidRPr="00CA31FC">
        <w:rPr>
          <w:rFonts w:asciiTheme="majorBidi" w:hAnsiTheme="majorBidi" w:cstheme="majorBidi"/>
          <w:sz w:val="24"/>
          <w:szCs w:val="24"/>
          <w:shd w:val="clear" w:color="auto" w:fill="FFFFFF"/>
          <w:lang w:val="en-US"/>
        </w:rPr>
        <w:t xml:space="preserve"> which is considered a valid and reliable global measure, so, this source is also authentic to rely on. This source is used by the one to learn about the diverse fields or the wide range of experiences faced by the individuals with their growing age.</w:t>
      </w:r>
    </w:p>
    <w:p w14:paraId="30256EF3"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proofErr w:type="spellStart"/>
      <w:r w:rsidRPr="00CA31FC">
        <w:rPr>
          <w:rFonts w:asciiTheme="majorBidi" w:hAnsiTheme="majorBidi" w:cstheme="majorBidi"/>
          <w:sz w:val="24"/>
          <w:szCs w:val="24"/>
          <w:highlight w:val="yellow"/>
          <w:shd w:val="clear" w:color="auto" w:fill="FFFFFF"/>
          <w:lang w:val="en-US"/>
        </w:rPr>
        <w:t>Kazi</w:t>
      </w:r>
      <w:proofErr w:type="spellEnd"/>
      <w:r w:rsidRPr="00CA31FC">
        <w:rPr>
          <w:rFonts w:asciiTheme="majorBidi" w:hAnsiTheme="majorBidi" w:cstheme="majorBidi"/>
          <w:sz w:val="24"/>
          <w:szCs w:val="24"/>
          <w:highlight w:val="yellow"/>
          <w:shd w:val="clear" w:color="auto" w:fill="FFFFFF"/>
          <w:lang w:val="en-US"/>
        </w:rPr>
        <w:t xml:space="preserve">, S. and </w:t>
      </w:r>
      <w:proofErr w:type="spellStart"/>
      <w:r w:rsidRPr="00CA31FC">
        <w:rPr>
          <w:rFonts w:asciiTheme="majorBidi" w:hAnsiTheme="majorBidi" w:cstheme="majorBidi"/>
          <w:sz w:val="24"/>
          <w:szCs w:val="24"/>
          <w:highlight w:val="yellow"/>
          <w:shd w:val="clear" w:color="auto" w:fill="FFFFFF"/>
          <w:lang w:val="en-US"/>
        </w:rPr>
        <w:t>Galanaki</w:t>
      </w:r>
      <w:proofErr w:type="spellEnd"/>
      <w:r w:rsidRPr="00CA31FC">
        <w:rPr>
          <w:rFonts w:asciiTheme="majorBidi" w:hAnsiTheme="majorBidi" w:cstheme="majorBidi"/>
          <w:sz w:val="24"/>
          <w:szCs w:val="24"/>
          <w:highlight w:val="yellow"/>
          <w:shd w:val="clear" w:color="auto" w:fill="FFFFFF"/>
          <w:lang w:val="en-US"/>
        </w:rPr>
        <w:t>, E., 2019. Piagetian theory of cognitive development. The encyclopedia of child and adolescent development, pp.1-11.</w:t>
      </w:r>
    </w:p>
    <w:p w14:paraId="271E353F"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lastRenderedPageBreak/>
        <w:t>This source is about the cognitive development of an individual. This source is from the encyclopedia of adolescent and child development therefore, this source is reliable and credible. This source is used to attain the operational thoughts of a child from the age of 0 to 5 years and on these bases the steps that should be taken by the adults to support and encourage such developments and to know ways they must take to help the children of these age groups.</w:t>
      </w:r>
    </w:p>
    <w:p w14:paraId="4CED8AFA"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t>Maree, J.G., 2021. The psychosocial development theory of Erik Erikson: a critical overview. Early Child Development and Care, 191(7-8), pp.1107-1121.</w:t>
      </w:r>
    </w:p>
    <w:p w14:paraId="4FF97189"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t>This theory of Erikson is about the psychosocial development of children. This source is reliable as this research is published in Early Child Development and Care, a well know article site. This research is used to get information about the lifespan of an individual from their initial stages.</w:t>
      </w:r>
    </w:p>
    <w:p w14:paraId="2F857102"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t xml:space="preserve">Marchand-Reilly, J.F. and </w:t>
      </w:r>
      <w:proofErr w:type="spellStart"/>
      <w:r w:rsidRPr="00CA31FC">
        <w:rPr>
          <w:rFonts w:asciiTheme="majorBidi" w:hAnsiTheme="majorBidi" w:cstheme="majorBidi"/>
          <w:sz w:val="24"/>
          <w:szCs w:val="24"/>
          <w:highlight w:val="yellow"/>
          <w:shd w:val="clear" w:color="auto" w:fill="FFFFFF"/>
          <w:lang w:val="en-US"/>
        </w:rPr>
        <w:t>Yaure</w:t>
      </w:r>
      <w:proofErr w:type="spellEnd"/>
      <w:r w:rsidRPr="00CA31FC">
        <w:rPr>
          <w:rFonts w:asciiTheme="majorBidi" w:hAnsiTheme="majorBidi" w:cstheme="majorBidi"/>
          <w:sz w:val="24"/>
          <w:szCs w:val="24"/>
          <w:highlight w:val="yellow"/>
          <w:shd w:val="clear" w:color="auto" w:fill="FFFFFF"/>
          <w:lang w:val="en-US"/>
        </w:rPr>
        <w:t xml:space="preserve">, R.G., 2019. The role of parents' relationship quality in children's </w:t>
      </w:r>
      <w:proofErr w:type="spellStart"/>
      <w:r w:rsidRPr="00CA31FC">
        <w:rPr>
          <w:rFonts w:asciiTheme="majorBidi" w:hAnsiTheme="majorBidi" w:cstheme="majorBidi"/>
          <w:sz w:val="24"/>
          <w:szCs w:val="24"/>
          <w:highlight w:val="yellow"/>
          <w:shd w:val="clear" w:color="auto" w:fill="FFFFFF"/>
          <w:lang w:val="en-US"/>
        </w:rPr>
        <w:t>behaviour</w:t>
      </w:r>
      <w:proofErr w:type="spellEnd"/>
      <w:r w:rsidRPr="00CA31FC">
        <w:rPr>
          <w:rFonts w:asciiTheme="majorBidi" w:hAnsiTheme="majorBidi" w:cstheme="majorBidi"/>
          <w:sz w:val="24"/>
          <w:szCs w:val="24"/>
          <w:highlight w:val="yellow"/>
          <w:shd w:val="clear" w:color="auto" w:fill="FFFFFF"/>
          <w:lang w:val="en-US"/>
        </w:rPr>
        <w:t xml:space="preserve"> problems. Journal of Child and Family Studies, 28(8), pp.2199-2208.</w:t>
      </w:r>
    </w:p>
    <w:p w14:paraId="2D4D2435"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color w:val="000000" w:themeColor="text1"/>
          <w:sz w:val="24"/>
          <w:szCs w:val="24"/>
          <w:shd w:val="clear" w:color="auto" w:fill="FFFFFF"/>
          <w:lang w:val="en-US"/>
        </w:rPr>
        <w:t>This source is about the well-being of a child. This source is from a journal of child and family studies published in 2019, hence, one can trust this source to use for their research work. This source is used to get the knowledge that how the well-being of a child relies on the parent's role played in their development. What are the responsibilities of parents and how they should behave in certain situations? What are the ways they must follow to provide them with a better environment to grow and how important it is for the parents to understand the different development stages a child goes through and must not expect them to do more of their age?</w:t>
      </w:r>
    </w:p>
    <w:p w14:paraId="0372CDDD"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lastRenderedPageBreak/>
        <w:t>Orenstein, G.A. and Lewis, L., 2020. Erikson's stages of psychosocial development. </w:t>
      </w:r>
      <w:proofErr w:type="spellStart"/>
      <w:r w:rsidRPr="00CA31FC">
        <w:rPr>
          <w:rFonts w:asciiTheme="majorBidi" w:hAnsiTheme="majorBidi" w:cstheme="majorBidi"/>
          <w:sz w:val="24"/>
          <w:szCs w:val="24"/>
          <w:highlight w:val="yellow"/>
          <w:shd w:val="clear" w:color="auto" w:fill="FFFFFF"/>
          <w:lang w:val="en-US"/>
        </w:rPr>
        <w:t>StatPearls</w:t>
      </w:r>
      <w:proofErr w:type="spellEnd"/>
      <w:r w:rsidRPr="00CA31FC">
        <w:rPr>
          <w:rFonts w:asciiTheme="majorBidi" w:hAnsiTheme="majorBidi" w:cstheme="majorBidi"/>
          <w:sz w:val="24"/>
          <w:szCs w:val="24"/>
          <w:highlight w:val="yellow"/>
          <w:shd w:val="clear" w:color="auto" w:fill="FFFFFF"/>
          <w:lang w:val="en-US"/>
        </w:rPr>
        <w:t xml:space="preserve"> [Internet].</w:t>
      </w:r>
    </w:p>
    <w:p w14:paraId="66504B22"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rPr>
      </w:pPr>
      <w:r w:rsidRPr="00CA31FC">
        <w:rPr>
          <w:rFonts w:asciiTheme="majorBidi" w:hAnsiTheme="majorBidi" w:cstheme="majorBidi"/>
          <w:sz w:val="24"/>
          <w:szCs w:val="24"/>
          <w:shd w:val="clear" w:color="auto" w:fill="FFFFFF"/>
          <w:lang w:val="en-US"/>
        </w:rPr>
        <w:t>This theory is about how the individual grows and what the stages they go through are. This source is reliable because it is used by many reputed researchers to further precede their study as it is the basic research theory for this topic. The one used this theory to identify and discuss the different stages of children life and their impacts on them.</w:t>
      </w:r>
    </w:p>
    <w:p w14:paraId="315F4BDE"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t xml:space="preserve">Robinson, O.C., </w:t>
      </w:r>
      <w:proofErr w:type="spellStart"/>
      <w:r w:rsidRPr="00CA31FC">
        <w:rPr>
          <w:rFonts w:asciiTheme="majorBidi" w:hAnsiTheme="majorBidi" w:cstheme="majorBidi"/>
          <w:sz w:val="24"/>
          <w:szCs w:val="24"/>
          <w:highlight w:val="yellow"/>
          <w:shd w:val="clear" w:color="auto" w:fill="FFFFFF"/>
          <w:lang w:val="en-US"/>
        </w:rPr>
        <w:t>Demetre</w:t>
      </w:r>
      <w:proofErr w:type="spellEnd"/>
      <w:r w:rsidRPr="00CA31FC">
        <w:rPr>
          <w:rFonts w:asciiTheme="majorBidi" w:hAnsiTheme="majorBidi" w:cstheme="majorBidi"/>
          <w:sz w:val="24"/>
          <w:szCs w:val="24"/>
          <w:highlight w:val="yellow"/>
          <w:shd w:val="clear" w:color="auto" w:fill="FFFFFF"/>
          <w:lang w:val="en-US"/>
        </w:rPr>
        <w:t xml:space="preserve">, J.D. and </w:t>
      </w:r>
      <w:proofErr w:type="spellStart"/>
      <w:r w:rsidRPr="00CA31FC">
        <w:rPr>
          <w:rFonts w:asciiTheme="majorBidi" w:hAnsiTheme="majorBidi" w:cstheme="majorBidi"/>
          <w:sz w:val="24"/>
          <w:szCs w:val="24"/>
          <w:highlight w:val="yellow"/>
          <w:shd w:val="clear" w:color="auto" w:fill="FFFFFF"/>
          <w:lang w:val="en-US"/>
        </w:rPr>
        <w:t>Litman</w:t>
      </w:r>
      <w:proofErr w:type="spellEnd"/>
      <w:r w:rsidRPr="00CA31FC">
        <w:rPr>
          <w:rFonts w:asciiTheme="majorBidi" w:hAnsiTheme="majorBidi" w:cstheme="majorBidi"/>
          <w:sz w:val="24"/>
          <w:szCs w:val="24"/>
          <w:highlight w:val="yellow"/>
          <w:shd w:val="clear" w:color="auto" w:fill="FFFFFF"/>
          <w:lang w:val="en-US"/>
        </w:rPr>
        <w:t>, J.A., 2017. Adult life stage and crisis as predictors of curiosity and authenticity: Testing inferences from Erikson’s lifespan theory. International Journal of Behavioral Development, 41(3), pp.426-431.</w:t>
      </w:r>
    </w:p>
    <w:p w14:paraId="2FEE486F"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t xml:space="preserve">This source is about the lifelong impacts of early years of life experiences. This source is reliable and authentic because this research is published in the International Journal of </w:t>
      </w:r>
      <w:proofErr w:type="spellStart"/>
      <w:r w:rsidRPr="00CA31FC">
        <w:rPr>
          <w:rFonts w:asciiTheme="majorBidi" w:hAnsiTheme="majorBidi" w:cstheme="majorBidi"/>
          <w:sz w:val="24"/>
          <w:szCs w:val="24"/>
          <w:shd w:val="clear" w:color="auto" w:fill="FFFFFF"/>
          <w:lang w:val="en-US"/>
        </w:rPr>
        <w:t>Behavioural</w:t>
      </w:r>
      <w:proofErr w:type="spellEnd"/>
      <w:r w:rsidRPr="00CA31FC">
        <w:rPr>
          <w:rFonts w:asciiTheme="majorBidi" w:hAnsiTheme="majorBidi" w:cstheme="majorBidi"/>
          <w:sz w:val="24"/>
          <w:szCs w:val="24"/>
          <w:shd w:val="clear" w:color="auto" w:fill="FFFFFF"/>
          <w:lang w:val="en-US"/>
        </w:rPr>
        <w:t xml:space="preserve"> Development. The one used this source to learn about the outcomes or </w:t>
      </w:r>
      <w:proofErr w:type="spellStart"/>
      <w:r w:rsidRPr="00CA31FC">
        <w:rPr>
          <w:rFonts w:asciiTheme="majorBidi" w:hAnsiTheme="majorBidi" w:cstheme="majorBidi"/>
          <w:sz w:val="24"/>
          <w:szCs w:val="24"/>
          <w:shd w:val="clear" w:color="auto" w:fill="FFFFFF"/>
          <w:lang w:val="en-US"/>
        </w:rPr>
        <w:t>behavioural</w:t>
      </w:r>
      <w:proofErr w:type="spellEnd"/>
      <w:r w:rsidRPr="00CA31FC">
        <w:rPr>
          <w:rFonts w:asciiTheme="majorBidi" w:hAnsiTheme="majorBidi" w:cstheme="majorBidi"/>
          <w:sz w:val="24"/>
          <w:szCs w:val="24"/>
          <w:shd w:val="clear" w:color="auto" w:fill="FFFFFF"/>
          <w:lang w:val="en-US"/>
        </w:rPr>
        <w:t xml:space="preserve"> changes that occur during the different stages suggested by Erikson and to discover the right balance for these outcomes. </w:t>
      </w:r>
    </w:p>
    <w:p w14:paraId="635D9A6C"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t>Syed, M. and McLean, K.C., 2017. Erikson’s theory of psychosocial development.</w:t>
      </w:r>
    </w:p>
    <w:p w14:paraId="18FA01BF"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t>This source is about the full and detailed nature of the theory proposed by Erikson. This research is published in a reputed university which is the University of Minnesota therefore this source is reliable and credible. This source is used to determine the influence of this theory on the life of children, how it will help them to develop and how the parents play a significant role during this stage of development.</w:t>
      </w:r>
    </w:p>
    <w:p w14:paraId="4A21AE10"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highlight w:val="yellow"/>
          <w:shd w:val="clear" w:color="auto" w:fill="FFFFFF"/>
          <w:lang w:val="en-US"/>
        </w:rPr>
      </w:pPr>
      <w:r w:rsidRPr="00CA31FC">
        <w:rPr>
          <w:rFonts w:asciiTheme="majorBidi" w:hAnsiTheme="majorBidi" w:cstheme="majorBidi"/>
          <w:sz w:val="24"/>
          <w:szCs w:val="24"/>
          <w:highlight w:val="yellow"/>
          <w:shd w:val="clear" w:color="auto" w:fill="FFFFFF"/>
          <w:lang w:val="en-US"/>
        </w:rPr>
        <w:t xml:space="preserve">Šimunović, M. and </w:t>
      </w:r>
      <w:proofErr w:type="spellStart"/>
      <w:r w:rsidRPr="00CA31FC">
        <w:rPr>
          <w:rFonts w:asciiTheme="majorBidi" w:hAnsiTheme="majorBidi" w:cstheme="majorBidi"/>
          <w:sz w:val="24"/>
          <w:szCs w:val="24"/>
          <w:highlight w:val="yellow"/>
          <w:shd w:val="clear" w:color="auto" w:fill="FFFFFF"/>
          <w:lang w:val="en-US"/>
        </w:rPr>
        <w:t>Babarović</w:t>
      </w:r>
      <w:proofErr w:type="spellEnd"/>
      <w:r w:rsidRPr="00CA31FC">
        <w:rPr>
          <w:rFonts w:asciiTheme="majorBidi" w:hAnsiTheme="majorBidi" w:cstheme="majorBidi"/>
          <w:sz w:val="24"/>
          <w:szCs w:val="24"/>
          <w:highlight w:val="yellow"/>
          <w:shd w:val="clear" w:color="auto" w:fill="FFFFFF"/>
          <w:lang w:val="en-US"/>
        </w:rPr>
        <w:t>, T., 2020. The role of parents’ beliefs in students’ motivation, achievement, and choices in the STEM domain: a review and directions for future research. Social Psychology of Education, 23(3), pp.701-719.</w:t>
      </w:r>
    </w:p>
    <w:p w14:paraId="091F8611" w14:textId="77777777" w:rsidR="00CA31FC" w:rsidRPr="00CA31FC" w:rsidRDefault="00CA31FC" w:rsidP="00CA31FC">
      <w:pPr>
        <w:spacing w:after="0" w:line="480" w:lineRule="auto"/>
        <w:ind w:left="720" w:hanging="720"/>
        <w:contextualSpacing/>
        <w:jc w:val="both"/>
        <w:rPr>
          <w:rFonts w:asciiTheme="majorBidi" w:hAnsiTheme="majorBidi" w:cstheme="majorBidi"/>
          <w:sz w:val="24"/>
          <w:szCs w:val="24"/>
          <w:shd w:val="clear" w:color="auto" w:fill="FFFFFF"/>
          <w:lang w:val="en-US"/>
        </w:rPr>
      </w:pPr>
      <w:r w:rsidRPr="00CA31FC">
        <w:rPr>
          <w:rFonts w:asciiTheme="majorBidi" w:hAnsiTheme="majorBidi" w:cstheme="majorBidi"/>
          <w:sz w:val="24"/>
          <w:szCs w:val="24"/>
          <w:shd w:val="clear" w:color="auto" w:fill="FFFFFF"/>
          <w:lang w:val="en-US"/>
        </w:rPr>
        <w:lastRenderedPageBreak/>
        <w:t>This source is about the role of parents. This research work is published in the social psychology of education in the year 2020, it is, therefore, a reliable and authentic source. This source is used by the one researching to gain knowledge about the role of the parents that how they play a vital part in the development of their child and what are their responsibilities and how they should come up with the issues faced by</w:t>
      </w:r>
    </w:p>
    <w:p w14:paraId="1966DD05" w14:textId="77777777" w:rsidR="00CA31FC" w:rsidRPr="00CA31FC" w:rsidRDefault="00CA31FC" w:rsidP="00CA31FC">
      <w:pPr>
        <w:spacing w:after="0" w:line="480" w:lineRule="auto"/>
        <w:contextualSpacing/>
        <w:jc w:val="both"/>
        <w:rPr>
          <w:rFonts w:asciiTheme="majorBidi" w:hAnsiTheme="majorBidi" w:cstheme="majorBidi"/>
          <w:sz w:val="24"/>
          <w:szCs w:val="24"/>
          <w:shd w:val="clear" w:color="auto" w:fill="FFFFFF"/>
          <w:lang w:val="en-US"/>
        </w:rPr>
      </w:pPr>
    </w:p>
    <w:p w14:paraId="04D4E893" w14:textId="52272838" w:rsidR="00CA31FC" w:rsidRDefault="00383C84">
      <w:r>
        <w:t>+</w:t>
      </w:r>
    </w:p>
    <w:sectPr w:rsidR="00CA31FC" w:rsidSect="0071143D">
      <w:headerReference w:type="default" r:id="rId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39784"/>
      <w:docPartObj>
        <w:docPartGallery w:val="Page Numbers (Top of Page)"/>
        <w:docPartUnique/>
      </w:docPartObj>
    </w:sdtPr>
    <w:sdtEndPr>
      <w:rPr>
        <w:noProof/>
      </w:rPr>
    </w:sdtEndPr>
    <w:sdtContent>
      <w:p w14:paraId="1A39CE0E" w14:textId="77777777" w:rsidR="00631902" w:rsidRDefault="00CE0240">
        <w:pPr>
          <w:pStyle w:val="Header"/>
          <w:jc w:val="right"/>
        </w:pPr>
        <w:r>
          <w:t xml:space="preserve">Child’s Experience     </w:t>
        </w:r>
        <w:r>
          <w:fldChar w:fldCharType="begin"/>
        </w:r>
        <w:r>
          <w:instrText xml:space="preserve"> PAGE   \* MERGEFORMAT </w:instrText>
        </w:r>
        <w:r>
          <w:fldChar w:fldCharType="separate"/>
        </w:r>
        <w:r>
          <w:rPr>
            <w:noProof/>
          </w:rPr>
          <w:t>11</w:t>
        </w:r>
        <w:r>
          <w:rPr>
            <w:noProof/>
          </w:rPr>
          <w:fldChar w:fldCharType="end"/>
        </w:r>
      </w:p>
    </w:sdtContent>
  </w:sdt>
  <w:p w14:paraId="36A29C45" w14:textId="77777777" w:rsidR="00631902" w:rsidRDefault="00CE02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1FC"/>
    <w:rsid w:val="00383C84"/>
    <w:rsid w:val="0071143D"/>
    <w:rsid w:val="008F37E3"/>
    <w:rsid w:val="00CA31FC"/>
    <w:rsid w:val="00CE0240"/>
    <w:rsid w:val="00FE4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14260"/>
  <w15:chartTrackingRefBased/>
  <w15:docId w15:val="{77DA23DE-2B83-480E-87F3-31AE0D14B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A31F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A31FC"/>
  </w:style>
  <w:style w:type="paragraph" w:styleId="NoSpacing">
    <w:name w:val="No Spacing"/>
    <w:link w:val="NoSpacingChar"/>
    <w:uiPriority w:val="1"/>
    <w:qFormat/>
    <w:rsid w:val="007114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143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eader" Target="header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D1C821C42E84C9B87AF20A90137AB2C"/>
        <w:category>
          <w:name w:val="General"/>
          <w:gallery w:val="placeholder"/>
        </w:category>
        <w:types>
          <w:type w:val="bbPlcHdr"/>
        </w:types>
        <w:behaviors>
          <w:behavior w:val="content"/>
        </w:behaviors>
        <w:guid w:val="{6750A95E-D6FE-4136-9AEA-2DF48CD2100D}"/>
      </w:docPartPr>
      <w:docPartBody>
        <w:p w:rsidR="00000000" w:rsidRDefault="00D4448F" w:rsidP="00D4448F">
          <w:pPr>
            <w:pStyle w:val="3D1C821C42E84C9B87AF20A90137AB2C"/>
          </w:pPr>
          <w:r>
            <w:rPr>
              <w:rFonts w:asciiTheme="majorHAnsi" w:eastAsiaTheme="majorEastAsia" w:hAnsiTheme="majorHAnsi" w:cstheme="majorBidi"/>
              <w:caps/>
              <w:color w:val="4472C4" w:themeColor="accent1"/>
              <w:sz w:val="80"/>
              <w:szCs w:val="80"/>
            </w:rPr>
            <w:t>[Document title]</w:t>
          </w:r>
        </w:p>
      </w:docPartBody>
    </w:docPart>
    <w:docPart>
      <w:docPartPr>
        <w:name w:val="837A59A2294C4225AC1DE17B84464669"/>
        <w:category>
          <w:name w:val="General"/>
          <w:gallery w:val="placeholder"/>
        </w:category>
        <w:types>
          <w:type w:val="bbPlcHdr"/>
        </w:types>
        <w:behaviors>
          <w:behavior w:val="content"/>
        </w:behaviors>
        <w:guid w:val="{D437D95E-A5E9-4776-BDEB-01BF28B1A3ED}"/>
      </w:docPartPr>
      <w:docPartBody>
        <w:p w:rsidR="00000000" w:rsidRDefault="00D4448F" w:rsidP="00D4448F">
          <w:pPr>
            <w:pStyle w:val="837A59A2294C4225AC1DE17B8446466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48F"/>
    <w:rsid w:val="00526662"/>
    <w:rsid w:val="00D44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1C821C42E84C9B87AF20A90137AB2C">
    <w:name w:val="3D1C821C42E84C9B87AF20A90137AB2C"/>
    <w:rsid w:val="00D4448F"/>
  </w:style>
  <w:style w:type="paragraph" w:customStyle="1" w:styleId="837A59A2294C4225AC1DE17B84464669">
    <w:name w:val="837A59A2294C4225AC1DE17B84464669"/>
    <w:rsid w:val="00D444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ADIENA WILLIAMS CLARKE</PublishDate>
  <Abstract/>
  <CompanyAddress>MODULE NUMBER:BMHP4019_BIRM LECTURER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886</Words>
  <Characters>5053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STUDENT NUMBER:2015414</Company>
  <LinksUpToDate>false</LinksUpToDate>
  <CharactersWithSpaces>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PHYCHOLOGY IN HEALTH AND SOCIAL CARE</dc:subject>
  <dc:creator>Desta Clarke</dc:creator>
  <cp:keywords/>
  <dc:description/>
  <cp:lastModifiedBy>Desta Clarke</cp:lastModifiedBy>
  <cp:revision>1</cp:revision>
  <dcterms:created xsi:type="dcterms:W3CDTF">2021-11-10T12:55:00Z</dcterms:created>
  <dcterms:modified xsi:type="dcterms:W3CDTF">2021-11-10T13:28:00Z</dcterms:modified>
</cp:coreProperties>
</file>