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209BE" w14:textId="77777777" w:rsidR="009176A9" w:rsidRDefault="009176A9" w:rsidP="009176A9">
      <w:pPr>
        <w:jc w:val="center"/>
        <w:rPr>
          <w:sz w:val="52"/>
          <w:szCs w:val="52"/>
        </w:rPr>
      </w:pPr>
      <w:r>
        <w:rPr>
          <w:sz w:val="52"/>
          <w:szCs w:val="52"/>
        </w:rPr>
        <w:t>LEO RICHARDS</w:t>
      </w:r>
    </w:p>
    <w:p w14:paraId="586CA9C5" w14:textId="77777777" w:rsidR="009176A9" w:rsidRDefault="009176A9" w:rsidP="009176A9">
      <w:pPr>
        <w:jc w:val="center"/>
        <w:rPr>
          <w:sz w:val="52"/>
          <w:szCs w:val="52"/>
        </w:rPr>
      </w:pPr>
      <w:r>
        <w:rPr>
          <w:sz w:val="52"/>
          <w:szCs w:val="52"/>
        </w:rPr>
        <w:t>REHAN JOSEPH</w:t>
      </w:r>
    </w:p>
    <w:p w14:paraId="5BB9CC0C" w14:textId="77777777" w:rsidR="009176A9" w:rsidRPr="00765072" w:rsidRDefault="009176A9" w:rsidP="009176A9">
      <w:pPr>
        <w:jc w:val="center"/>
        <w:rPr>
          <w:sz w:val="52"/>
          <w:szCs w:val="52"/>
        </w:rPr>
      </w:pPr>
      <w:r>
        <w:rPr>
          <w:sz w:val="52"/>
          <w:szCs w:val="52"/>
        </w:rPr>
        <w:t>SKYLER SCHENKE</w:t>
      </w:r>
    </w:p>
    <w:p w14:paraId="01D5CE44" w14:textId="77777777" w:rsidR="009176A9" w:rsidRDefault="009176A9" w:rsidP="009176A9">
      <w:pPr>
        <w:jc w:val="center"/>
        <w:rPr>
          <w:sz w:val="52"/>
          <w:szCs w:val="52"/>
        </w:rPr>
      </w:pPr>
      <w:r>
        <w:rPr>
          <w:sz w:val="52"/>
          <w:szCs w:val="52"/>
        </w:rPr>
        <w:t>Network Programmability</w:t>
      </w:r>
    </w:p>
    <w:p w14:paraId="0256BB62" w14:textId="77777777" w:rsidR="009176A9" w:rsidRPr="00765072" w:rsidRDefault="009176A9" w:rsidP="009176A9">
      <w:pPr>
        <w:jc w:val="center"/>
        <w:rPr>
          <w:sz w:val="52"/>
          <w:szCs w:val="52"/>
        </w:rPr>
      </w:pPr>
      <w:r w:rsidRPr="003541CB">
        <w:rPr>
          <w:sz w:val="52"/>
          <w:szCs w:val="52"/>
        </w:rPr>
        <w:t>ACC</w:t>
      </w:r>
      <w:r>
        <w:rPr>
          <w:sz w:val="52"/>
          <w:szCs w:val="52"/>
        </w:rPr>
        <w:t>B5029</w:t>
      </w:r>
    </w:p>
    <w:p w14:paraId="545F4651" w14:textId="77777777" w:rsidR="009176A9" w:rsidRDefault="009176A9" w:rsidP="009176A9">
      <w:pPr>
        <w:jc w:val="center"/>
        <w:rPr>
          <w:sz w:val="52"/>
          <w:szCs w:val="52"/>
        </w:rPr>
      </w:pPr>
      <w:r w:rsidRPr="00765072">
        <w:rPr>
          <w:sz w:val="52"/>
          <w:szCs w:val="52"/>
        </w:rPr>
        <w:t>Assignmen</w:t>
      </w:r>
      <w:r>
        <w:rPr>
          <w:sz w:val="52"/>
          <w:szCs w:val="52"/>
        </w:rPr>
        <w:t>t</w:t>
      </w:r>
    </w:p>
    <w:p w14:paraId="6619663D" w14:textId="6D18E4E9" w:rsidR="009176A9" w:rsidRDefault="009176A9" w:rsidP="009176A9">
      <w:pPr>
        <w:jc w:val="center"/>
        <w:rPr>
          <w:sz w:val="52"/>
          <w:szCs w:val="52"/>
        </w:rPr>
        <w:sectPr w:rsidR="009176A9" w:rsidSect="009176A9">
          <w:footerReference w:type="default" r:id="rId4"/>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Pr>
          <w:sz w:val="52"/>
          <w:szCs w:val="52"/>
        </w:rPr>
        <w:t>2</w:t>
      </w:r>
      <w:r w:rsidR="00745BED">
        <w:rPr>
          <w:sz w:val="52"/>
          <w:szCs w:val="52"/>
        </w:rPr>
        <w:t>2</w:t>
      </w:r>
      <w:r>
        <w:rPr>
          <w:sz w:val="52"/>
          <w:szCs w:val="52"/>
        </w:rPr>
        <w:t xml:space="preserve"> January </w:t>
      </w:r>
      <w:r w:rsidR="00427203">
        <w:rPr>
          <w:sz w:val="52"/>
          <w:szCs w:val="52"/>
        </w:rPr>
        <w:t>2026</w:t>
      </w:r>
    </w:p>
    <w:p w14:paraId="77741C08" w14:textId="77777777" w:rsidR="009176A9" w:rsidRDefault="009176A9" w:rsidP="009176A9">
      <w:pPr>
        <w:rPr>
          <w:sz w:val="52"/>
          <w:szCs w:val="52"/>
        </w:rPr>
        <w:sectPr w:rsidR="009176A9" w:rsidSect="009176A9">
          <w:type w:val="continuous"/>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num="2" w:space="708"/>
          <w:docGrid w:linePitch="360"/>
        </w:sectPr>
      </w:pPr>
      <w:r>
        <w:rPr>
          <w:noProof/>
        </w:rPr>
        <w:drawing>
          <wp:anchor distT="0" distB="0" distL="114300" distR="114300" simplePos="0" relativeHeight="251659264" behindDoc="1" locked="0" layoutInCell="1" allowOverlap="1" wp14:anchorId="3C6451FF" wp14:editId="6FAA7D79">
            <wp:simplePos x="0" y="0"/>
            <wp:positionH relativeFrom="margin">
              <wp:align>center</wp:align>
            </wp:positionH>
            <wp:positionV relativeFrom="paragraph">
              <wp:posOffset>100330</wp:posOffset>
            </wp:positionV>
            <wp:extent cx="3977005" cy="3934460"/>
            <wp:effectExtent l="0" t="0" r="4445" b="8890"/>
            <wp:wrapTopAndBottom/>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77005" cy="3934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C17C75" w14:textId="5004979F" w:rsidR="009176A9" w:rsidRPr="009176A9" w:rsidRDefault="009176A9" w:rsidP="009176A9">
      <w:pPr>
        <w:jc w:val="center"/>
        <w:rPr>
          <w:b/>
          <w:bCs/>
          <w:sz w:val="36"/>
          <w:szCs w:val="36"/>
          <w:u w:val="single"/>
        </w:rPr>
      </w:pPr>
      <w:r w:rsidRPr="009176A9">
        <w:rPr>
          <w:rFonts w:ascii="Arial" w:hAnsi="Arial" w:cs="Arial"/>
          <w:b/>
          <w:bCs/>
          <w:sz w:val="36"/>
          <w:szCs w:val="36"/>
          <w:u w:val="single"/>
        </w:rPr>
        <w:lastRenderedPageBreak/>
        <w:t>Individual Reflection</w:t>
      </w:r>
    </w:p>
    <w:p w14:paraId="62BBC7EF" w14:textId="77777777" w:rsidR="009176A9" w:rsidRDefault="009176A9" w:rsidP="009176A9">
      <w:pPr>
        <w:jc w:val="both"/>
        <w:rPr>
          <w:b/>
          <w:bCs/>
        </w:rPr>
      </w:pPr>
    </w:p>
    <w:p w14:paraId="48DA0B29" w14:textId="71D064E6" w:rsidR="002B0B49" w:rsidRPr="009176A9" w:rsidRDefault="002B0B49" w:rsidP="009176A9">
      <w:pPr>
        <w:jc w:val="both"/>
        <w:rPr>
          <w:b/>
          <w:bCs/>
          <w:sz w:val="28"/>
          <w:szCs w:val="28"/>
          <w:u w:val="single"/>
        </w:rPr>
      </w:pPr>
      <w:r w:rsidRPr="009176A9">
        <w:rPr>
          <w:b/>
          <w:bCs/>
          <w:sz w:val="28"/>
          <w:szCs w:val="28"/>
          <w:u w:val="single"/>
        </w:rPr>
        <w:t>Individual Contribution to the Project</w:t>
      </w:r>
    </w:p>
    <w:p w14:paraId="6FEAF44A" w14:textId="58A8C9A2" w:rsidR="002B0B49" w:rsidRPr="002B0B49" w:rsidRDefault="002B0B49" w:rsidP="009176A9">
      <w:pPr>
        <w:jc w:val="both"/>
      </w:pPr>
      <w:r w:rsidRPr="002B0B49">
        <w:t xml:space="preserve">In our Network Automation project, my main role was Network Engineer, and I was </w:t>
      </w:r>
      <w:r w:rsidR="008D6C32">
        <w:t>actively</w:t>
      </w:r>
      <w:r w:rsidRPr="002B0B49">
        <w:t xml:space="preserve"> involved in shaping the network from the very beginning. I helped design a realistic network topology that would properly support our automation work with Ansible. This meant planning both the IPv4 and IPv6 addressing, configuring router and switch interfaces, and setting up routing so the whole network had reliable end</w:t>
      </w:r>
      <w:r w:rsidRPr="002B0B49">
        <w:noBreakHyphen/>
        <w:t>to</w:t>
      </w:r>
      <w:r w:rsidRPr="002B0B49">
        <w:noBreakHyphen/>
        <w:t>end connectivity.</w:t>
      </w:r>
    </w:p>
    <w:p w14:paraId="549B460B" w14:textId="518138E8" w:rsidR="00F15D7C" w:rsidRDefault="002B0B49" w:rsidP="009176A9">
      <w:pPr>
        <w:jc w:val="both"/>
      </w:pPr>
      <w:r w:rsidRPr="002B0B49">
        <w:t>I also took responsibility for preparing the physical Cisco routers and switches for automation. This included applying the baseline configurations</w:t>
      </w:r>
      <w:r w:rsidR="00E74D82">
        <w:t xml:space="preserve">, </w:t>
      </w:r>
      <w:r w:rsidRPr="002B0B49">
        <w:t xml:space="preserve">setting hostnames, enabling the right interfaces, and configuring secure SSH access so Ansible could interact with the devices without issues. During the implementation stage, </w:t>
      </w:r>
      <w:r w:rsidR="00F15D7C" w:rsidRPr="00F15D7C">
        <w:t>I worked closely with both team members, testing Ansible playbooks on the devices and verifying that the automated configurations were applied correctly.</w:t>
      </w:r>
    </w:p>
    <w:p w14:paraId="6E6396B9" w14:textId="1B075930" w:rsidR="002B0B49" w:rsidRPr="002B0B49" w:rsidRDefault="002B0B49" w:rsidP="009176A9">
      <w:pPr>
        <w:jc w:val="both"/>
      </w:pPr>
      <w:r w:rsidRPr="002B0B49">
        <w:t xml:space="preserve">Even though we each had assigned roles, the project naturally became very collaborative. We spent a lot of time working side by side in the lab, reviewing configurations together, troubleshooting errors, and helping each other understand what was going wrong when something didn’t behave as expected. We ran into challenges like incorrect interface </w:t>
      </w:r>
      <w:r w:rsidR="000A2208">
        <w:t>configurations</w:t>
      </w:r>
      <w:r w:rsidRPr="002B0B49">
        <w:t xml:space="preserve"> and </w:t>
      </w:r>
      <w:r w:rsidR="007A0749">
        <w:t>ssh</w:t>
      </w:r>
      <w:r w:rsidRPr="002B0B49">
        <w:t xml:space="preserve"> issues, but we solved them through open discussion and shared problem</w:t>
      </w:r>
      <w:r w:rsidRPr="002B0B49">
        <w:noBreakHyphen/>
        <w:t>solving. That teamwork meant everyone developed a strong understanding of the full system, not just their own part.</w:t>
      </w:r>
    </w:p>
    <w:p w14:paraId="7D9A18AF" w14:textId="4BEDF5D6" w:rsidR="002B0B49" w:rsidRPr="009176A9" w:rsidRDefault="002B0B49" w:rsidP="009176A9">
      <w:pPr>
        <w:jc w:val="both"/>
        <w:rPr>
          <w:b/>
          <w:bCs/>
          <w:sz w:val="28"/>
          <w:szCs w:val="28"/>
          <w:u w:val="single"/>
        </w:rPr>
      </w:pPr>
      <w:r w:rsidRPr="009176A9">
        <w:rPr>
          <w:b/>
          <w:bCs/>
          <w:sz w:val="28"/>
          <w:szCs w:val="28"/>
          <w:u w:val="single"/>
        </w:rPr>
        <w:t>Individual Reflection on Working on This Project</w:t>
      </w:r>
    </w:p>
    <w:p w14:paraId="1BB1FDEB" w14:textId="2B0D2548" w:rsidR="002B0B49" w:rsidRPr="002B0B49" w:rsidRDefault="002B0B49" w:rsidP="009176A9">
      <w:pPr>
        <w:jc w:val="both"/>
      </w:pPr>
      <w:r w:rsidRPr="002B0B49">
        <w:t xml:space="preserve">This project was genuinely a valuable learning experience for me, both technically and personally. One of the biggest challenges I faced was making sure the physical network setup matched the logic in the Ansible playbooks. Even small mistakes </w:t>
      </w:r>
      <w:r w:rsidR="00F15D7C">
        <w:t xml:space="preserve">like </w:t>
      </w:r>
      <w:r w:rsidRPr="002B0B49">
        <w:t xml:space="preserve">a wrong interface name or a mismatched IP address could cause the automation to fail, so I had to be very careful and </w:t>
      </w:r>
      <w:r w:rsidR="00F15D7C">
        <w:t>structured</w:t>
      </w:r>
      <w:r w:rsidRPr="002B0B49">
        <w:t xml:space="preserve"> when testing and troubleshooting.</w:t>
      </w:r>
    </w:p>
    <w:p w14:paraId="1666DC18" w14:textId="0D90B827" w:rsidR="002B0B49" w:rsidRPr="002B0B49" w:rsidRDefault="002B0B49" w:rsidP="009176A9">
      <w:pPr>
        <w:jc w:val="both"/>
      </w:pPr>
      <w:r w:rsidRPr="002B0B49">
        <w:t xml:space="preserve">Whenever problems came up, </w:t>
      </w:r>
      <w:r w:rsidR="00E74D82">
        <w:t xml:space="preserve">we </w:t>
      </w:r>
      <w:r w:rsidRPr="002B0B49">
        <w:t xml:space="preserve">worked through them together. We compared manual configurations with automated outputs, analysed error messages, and made changes either to the devices or the playbooks until everything </w:t>
      </w:r>
      <w:r w:rsidR="00162CCB">
        <w:t>worked correctly</w:t>
      </w:r>
      <w:r w:rsidRPr="002B0B49">
        <w:t>. Any disagreements were handled through open, respectful discussion, and decisions were always based on technical reasoning. That helped keep the team environment positive and productive.</w:t>
      </w:r>
    </w:p>
    <w:p w14:paraId="1424A634" w14:textId="77777777" w:rsidR="00863FF6" w:rsidRDefault="00863FF6" w:rsidP="009176A9">
      <w:pPr>
        <w:jc w:val="both"/>
      </w:pPr>
    </w:p>
    <w:p w14:paraId="03162F48" w14:textId="6BB374DB" w:rsidR="002B0B49" w:rsidRPr="002B0B49" w:rsidRDefault="002B0B49" w:rsidP="009176A9">
      <w:pPr>
        <w:jc w:val="both"/>
      </w:pPr>
      <w:r w:rsidRPr="002B0B49">
        <w:lastRenderedPageBreak/>
        <w:t>Technically, the project strengthened my understanding of enterprise networking and automation. I gained hands</w:t>
      </w:r>
      <w:r w:rsidRPr="002B0B49">
        <w:noBreakHyphen/>
        <w:t xml:space="preserve">on experience with Cisco routers and switches, SSH management, </w:t>
      </w:r>
      <w:r w:rsidR="00396556">
        <w:t>IP addressing schemes</w:t>
      </w:r>
      <w:r w:rsidRPr="002B0B49">
        <w:t xml:space="preserve">, and </w:t>
      </w:r>
      <w:r w:rsidR="00396556">
        <w:t>network configurations</w:t>
      </w:r>
      <w:r w:rsidRPr="002B0B49">
        <w:t>. I also developed a much clearer picture of how Ansible can streamline network tasks, reduce mistakes, and improve consistency.</w:t>
      </w:r>
    </w:p>
    <w:p w14:paraId="0520973B" w14:textId="00C9FC7B" w:rsidR="002B0B49" w:rsidRPr="002B0B49" w:rsidRDefault="002B0B49" w:rsidP="009176A9">
      <w:pPr>
        <w:jc w:val="both"/>
      </w:pPr>
      <w:r w:rsidRPr="002B0B49">
        <w:t>On the transferable side, I improved my communication, teamwork, problem</w:t>
      </w:r>
      <w:r w:rsidR="00321F21">
        <w:t xml:space="preserve"> </w:t>
      </w:r>
      <w:r w:rsidRPr="002B0B49">
        <w:t>solving, and time</w:t>
      </w:r>
      <w:r w:rsidR="00321F21">
        <w:t xml:space="preserve"> </w:t>
      </w:r>
      <w:r w:rsidRPr="002B0B49">
        <w:t>management skills. Working together showed me how important coordination and shared responsibility are in real technical environments. Using tools like Discord for communication and GitHub for version control made the project feel very close to real industry practice.</w:t>
      </w:r>
    </w:p>
    <w:p w14:paraId="020DA983" w14:textId="76554664" w:rsidR="008E5256" w:rsidRDefault="008D6C32" w:rsidP="009176A9">
      <w:pPr>
        <w:jc w:val="both"/>
      </w:pPr>
      <w:r w:rsidRPr="008D6C32">
        <w:t>This project boosted my confidence in working with both networking hardware and automation tools. It has prepared me well for</w:t>
      </w:r>
      <w:r w:rsidR="00881E9B">
        <w:t xml:space="preserve"> possible</w:t>
      </w:r>
      <w:r w:rsidRPr="008D6C32">
        <w:t xml:space="preserve"> future roles in network engineering and network programmability, and it gave me a deeper understanding of how technical and teamwork skills come together in real projects. Overall, the experience reinforced the importance of automation in modern networks and highlighted the value of collaboration when solving complex technical problems.</w:t>
      </w:r>
      <w:r w:rsidR="00881E9B">
        <w:t xml:space="preserve"> </w:t>
      </w:r>
    </w:p>
    <w:sectPr w:rsidR="008E5256" w:rsidSect="009176A9">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828425"/>
      <w:docPartObj>
        <w:docPartGallery w:val="Page Numbers (Bottom of Page)"/>
        <w:docPartUnique/>
      </w:docPartObj>
    </w:sdtPr>
    <w:sdtEndPr>
      <w:rPr>
        <w:color w:val="7F7F7F" w:themeColor="background1" w:themeShade="7F"/>
        <w:spacing w:val="60"/>
      </w:rPr>
    </w:sdtEndPr>
    <w:sdtContent>
      <w:p w14:paraId="7A9C82FD" w14:textId="77777777" w:rsidR="009176A9" w:rsidRDefault="009176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5A23D0" w14:textId="77777777" w:rsidR="009176A9" w:rsidRDefault="009176A9">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256"/>
    <w:rsid w:val="000A2208"/>
    <w:rsid w:val="00162CCB"/>
    <w:rsid w:val="002B0B49"/>
    <w:rsid w:val="00321F21"/>
    <w:rsid w:val="00396556"/>
    <w:rsid w:val="003D5D75"/>
    <w:rsid w:val="00427203"/>
    <w:rsid w:val="00745BED"/>
    <w:rsid w:val="007A0749"/>
    <w:rsid w:val="00863FF6"/>
    <w:rsid w:val="00881E9B"/>
    <w:rsid w:val="008D6C32"/>
    <w:rsid w:val="008E5256"/>
    <w:rsid w:val="009176A9"/>
    <w:rsid w:val="00A42A99"/>
    <w:rsid w:val="00E74D82"/>
    <w:rsid w:val="00F15D7C"/>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74210"/>
  <w15:chartTrackingRefBased/>
  <w15:docId w15:val="{357D4E1F-2D38-4D6A-A71E-22DCDCCC0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2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52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52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52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2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2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2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2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2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2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52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52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52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52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256"/>
    <w:rPr>
      <w:rFonts w:eastAsiaTheme="majorEastAsia" w:cstheme="majorBidi"/>
      <w:color w:val="272727" w:themeColor="text1" w:themeTint="D8"/>
    </w:rPr>
  </w:style>
  <w:style w:type="paragraph" w:styleId="Title">
    <w:name w:val="Title"/>
    <w:basedOn w:val="Normal"/>
    <w:next w:val="Normal"/>
    <w:link w:val="TitleChar"/>
    <w:uiPriority w:val="10"/>
    <w:qFormat/>
    <w:rsid w:val="008E52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2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256"/>
    <w:pPr>
      <w:spacing w:before="160"/>
      <w:jc w:val="center"/>
    </w:pPr>
    <w:rPr>
      <w:i/>
      <w:iCs/>
      <w:color w:val="404040" w:themeColor="text1" w:themeTint="BF"/>
    </w:rPr>
  </w:style>
  <w:style w:type="character" w:customStyle="1" w:styleId="QuoteChar">
    <w:name w:val="Quote Char"/>
    <w:basedOn w:val="DefaultParagraphFont"/>
    <w:link w:val="Quote"/>
    <w:uiPriority w:val="29"/>
    <w:rsid w:val="008E5256"/>
    <w:rPr>
      <w:i/>
      <w:iCs/>
      <w:color w:val="404040" w:themeColor="text1" w:themeTint="BF"/>
    </w:rPr>
  </w:style>
  <w:style w:type="paragraph" w:styleId="ListParagraph">
    <w:name w:val="List Paragraph"/>
    <w:basedOn w:val="Normal"/>
    <w:uiPriority w:val="34"/>
    <w:qFormat/>
    <w:rsid w:val="008E5256"/>
    <w:pPr>
      <w:ind w:left="720"/>
      <w:contextualSpacing/>
    </w:pPr>
  </w:style>
  <w:style w:type="character" w:styleId="IntenseEmphasis">
    <w:name w:val="Intense Emphasis"/>
    <w:basedOn w:val="DefaultParagraphFont"/>
    <w:uiPriority w:val="21"/>
    <w:qFormat/>
    <w:rsid w:val="008E5256"/>
    <w:rPr>
      <w:i/>
      <w:iCs/>
      <w:color w:val="0F4761" w:themeColor="accent1" w:themeShade="BF"/>
    </w:rPr>
  </w:style>
  <w:style w:type="paragraph" w:styleId="IntenseQuote">
    <w:name w:val="Intense Quote"/>
    <w:basedOn w:val="Normal"/>
    <w:next w:val="Normal"/>
    <w:link w:val="IntenseQuoteChar"/>
    <w:uiPriority w:val="30"/>
    <w:qFormat/>
    <w:rsid w:val="008E52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256"/>
    <w:rPr>
      <w:i/>
      <w:iCs/>
      <w:color w:val="0F4761" w:themeColor="accent1" w:themeShade="BF"/>
    </w:rPr>
  </w:style>
  <w:style w:type="character" w:styleId="IntenseReference">
    <w:name w:val="Intense Reference"/>
    <w:basedOn w:val="DefaultParagraphFont"/>
    <w:uiPriority w:val="32"/>
    <w:qFormat/>
    <w:rsid w:val="008E5256"/>
    <w:rPr>
      <w:b/>
      <w:bCs/>
      <w:smallCaps/>
      <w:color w:val="0F4761" w:themeColor="accent1" w:themeShade="BF"/>
      <w:spacing w:val="5"/>
    </w:rPr>
  </w:style>
  <w:style w:type="paragraph" w:styleId="Footer">
    <w:name w:val="footer"/>
    <w:basedOn w:val="Normal"/>
    <w:link w:val="FooterChar"/>
    <w:uiPriority w:val="99"/>
    <w:unhideWhenUsed/>
    <w:rsid w:val="009176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635</TotalTime>
  <Pages>3</Pages>
  <Words>509</Words>
  <Characters>3195</Characters>
  <Application>Microsoft Office Word</Application>
  <DocSecurity>0</DocSecurity>
  <Lines>67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16</cp:revision>
  <dcterms:created xsi:type="dcterms:W3CDTF">2026-01-21T12:55:00Z</dcterms:created>
  <dcterms:modified xsi:type="dcterms:W3CDTF">2026-01-21T23:39:00Z</dcterms:modified>
</cp:coreProperties>
</file>