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FB9D8" w14:textId="38A29B72" w:rsidR="00502181" w:rsidRDefault="00502181" w:rsidP="00502181">
      <w:pPr>
        <w:pStyle w:val="Title"/>
        <w:spacing w:line="360" w:lineRule="auto"/>
        <w:jc w:val="center"/>
        <w:rPr>
          <w:rFonts w:ascii="Arial" w:hAnsi="Arial" w:cs="Arial"/>
          <w:sz w:val="48"/>
          <w:szCs w:val="48"/>
        </w:rPr>
      </w:pPr>
      <w:r>
        <w:rPr>
          <w:rFonts w:ascii="Arial" w:hAnsi="Arial" w:cs="Arial"/>
          <w:noProof/>
          <w:sz w:val="48"/>
          <w:szCs w:val="48"/>
        </w:rPr>
        <w:drawing>
          <wp:inline distT="0" distB="0" distL="0" distR="0" wp14:anchorId="402B19B7" wp14:editId="2BB11B63">
            <wp:extent cx="3808578" cy="1518851"/>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841138" cy="1531836"/>
                    </a:xfrm>
                    <a:prstGeom prst="rect">
                      <a:avLst/>
                    </a:prstGeom>
                  </pic:spPr>
                </pic:pic>
              </a:graphicData>
            </a:graphic>
          </wp:inline>
        </w:drawing>
      </w:r>
    </w:p>
    <w:p w14:paraId="46D1B576" w14:textId="77777777" w:rsidR="00502181" w:rsidRDefault="00502181" w:rsidP="00502181">
      <w:pPr>
        <w:pStyle w:val="Title"/>
        <w:spacing w:line="360" w:lineRule="auto"/>
        <w:jc w:val="center"/>
        <w:rPr>
          <w:rFonts w:ascii="Arial" w:hAnsi="Arial" w:cs="Arial"/>
          <w:sz w:val="48"/>
          <w:szCs w:val="48"/>
        </w:rPr>
      </w:pPr>
    </w:p>
    <w:p w14:paraId="49729622" w14:textId="77777777" w:rsidR="00502181" w:rsidRPr="00035D80" w:rsidRDefault="00502181" w:rsidP="00502181">
      <w:pPr>
        <w:pStyle w:val="Title"/>
        <w:spacing w:line="360" w:lineRule="auto"/>
        <w:jc w:val="center"/>
        <w:rPr>
          <w:rFonts w:ascii="Arial" w:hAnsi="Arial" w:cs="Arial"/>
          <w:bCs/>
          <w:sz w:val="44"/>
          <w:szCs w:val="44"/>
        </w:rPr>
      </w:pPr>
      <w:r w:rsidRPr="00035D80">
        <w:rPr>
          <w:rFonts w:ascii="Arial" w:hAnsi="Arial" w:cs="Arial"/>
          <w:bCs/>
          <w:sz w:val="44"/>
          <w:szCs w:val="44"/>
        </w:rPr>
        <w:t xml:space="preserve">BMSW4003 </w:t>
      </w:r>
    </w:p>
    <w:p w14:paraId="37352D53" w14:textId="02DF3EA3" w:rsidR="00644086" w:rsidRPr="00035D80" w:rsidRDefault="00502181" w:rsidP="00502181">
      <w:pPr>
        <w:pStyle w:val="Title"/>
        <w:spacing w:line="360" w:lineRule="auto"/>
        <w:jc w:val="center"/>
        <w:rPr>
          <w:rFonts w:ascii="Arial" w:hAnsi="Arial" w:cs="Arial"/>
          <w:bCs/>
          <w:sz w:val="44"/>
          <w:szCs w:val="44"/>
        </w:rPr>
      </w:pPr>
      <w:r w:rsidRPr="00035D80">
        <w:rPr>
          <w:rFonts w:ascii="Arial" w:hAnsi="Arial" w:cs="Arial"/>
          <w:bCs/>
          <w:sz w:val="44"/>
          <w:szCs w:val="44"/>
        </w:rPr>
        <w:t>Digital skills and Research Method</w:t>
      </w:r>
    </w:p>
    <w:p w14:paraId="5F691FF4" w14:textId="77777777" w:rsidR="00126CAC" w:rsidRPr="00035D80" w:rsidRDefault="00126CAC" w:rsidP="005663A2">
      <w:pPr>
        <w:spacing w:line="360" w:lineRule="auto"/>
        <w:rPr>
          <w:rFonts w:ascii="Arial" w:hAnsi="Arial" w:cs="Arial"/>
          <w:bCs/>
          <w:sz w:val="28"/>
          <w:szCs w:val="28"/>
        </w:rPr>
      </w:pPr>
    </w:p>
    <w:p w14:paraId="7A54A12B" w14:textId="333BA616" w:rsidR="00126CAC" w:rsidRDefault="00126CAC" w:rsidP="00502181">
      <w:pPr>
        <w:spacing w:line="360" w:lineRule="auto"/>
        <w:jc w:val="center"/>
        <w:rPr>
          <w:rFonts w:ascii="Arial" w:hAnsi="Arial" w:cs="Arial"/>
          <w:b/>
          <w:bCs/>
          <w:sz w:val="28"/>
          <w:szCs w:val="28"/>
        </w:rPr>
      </w:pPr>
      <w:r w:rsidRPr="00035D80">
        <w:rPr>
          <w:rFonts w:ascii="Arial" w:hAnsi="Arial" w:cs="Arial"/>
          <w:bCs/>
          <w:sz w:val="28"/>
          <w:szCs w:val="28"/>
        </w:rPr>
        <w:t>Title</w:t>
      </w:r>
      <w:r>
        <w:rPr>
          <w:rFonts w:ascii="Arial" w:hAnsi="Arial" w:cs="Arial"/>
          <w:b/>
          <w:bCs/>
          <w:sz w:val="28"/>
          <w:szCs w:val="28"/>
        </w:rPr>
        <w:t xml:space="preserve">: </w:t>
      </w:r>
      <w:r w:rsidRPr="00126CAC">
        <w:rPr>
          <w:rFonts w:ascii="Arial" w:hAnsi="Arial" w:cs="Arial"/>
          <w:sz w:val="28"/>
          <w:szCs w:val="28"/>
        </w:rPr>
        <w:t xml:space="preserve">Impacts of Virtual </w:t>
      </w:r>
      <w:r w:rsidR="005663A2">
        <w:rPr>
          <w:rFonts w:ascii="Arial" w:hAnsi="Arial" w:cs="Arial"/>
          <w:sz w:val="28"/>
          <w:szCs w:val="28"/>
        </w:rPr>
        <w:t>L</w:t>
      </w:r>
      <w:r w:rsidRPr="00126CAC">
        <w:rPr>
          <w:rFonts w:ascii="Arial" w:hAnsi="Arial" w:cs="Arial"/>
          <w:sz w:val="28"/>
          <w:szCs w:val="28"/>
        </w:rPr>
        <w:t xml:space="preserve">earning </w:t>
      </w:r>
      <w:r w:rsidR="005663A2">
        <w:rPr>
          <w:rFonts w:ascii="Arial" w:hAnsi="Arial" w:cs="Arial"/>
          <w:sz w:val="28"/>
          <w:szCs w:val="28"/>
        </w:rPr>
        <w:t>E</w:t>
      </w:r>
      <w:r w:rsidRPr="00126CAC">
        <w:rPr>
          <w:rFonts w:ascii="Arial" w:hAnsi="Arial" w:cs="Arial"/>
          <w:sz w:val="28"/>
          <w:szCs w:val="28"/>
        </w:rPr>
        <w:t>nvironment (VLE)</w:t>
      </w:r>
      <w:r w:rsidR="005663A2">
        <w:rPr>
          <w:rFonts w:ascii="Arial" w:hAnsi="Arial" w:cs="Arial"/>
          <w:sz w:val="28"/>
          <w:szCs w:val="28"/>
        </w:rPr>
        <w:t xml:space="preserve"> – M</w:t>
      </w:r>
      <w:r w:rsidRPr="00126CAC">
        <w:rPr>
          <w:rFonts w:ascii="Arial" w:hAnsi="Arial" w:cs="Arial"/>
          <w:sz w:val="28"/>
          <w:szCs w:val="28"/>
        </w:rPr>
        <w:t>odule on the students</w:t>
      </w:r>
      <w:r w:rsidR="005663A2">
        <w:rPr>
          <w:rFonts w:ascii="Arial" w:hAnsi="Arial" w:cs="Arial"/>
          <w:sz w:val="28"/>
          <w:szCs w:val="28"/>
        </w:rPr>
        <w:t>’</w:t>
      </w:r>
      <w:r w:rsidRPr="00126CAC">
        <w:rPr>
          <w:rFonts w:ascii="Arial" w:hAnsi="Arial" w:cs="Arial"/>
          <w:sz w:val="28"/>
          <w:szCs w:val="28"/>
        </w:rPr>
        <w:t xml:space="preserve"> </w:t>
      </w:r>
      <w:r w:rsidR="005663A2" w:rsidRPr="00126CAC">
        <w:rPr>
          <w:rFonts w:ascii="Arial" w:hAnsi="Arial" w:cs="Arial"/>
          <w:sz w:val="28"/>
          <w:szCs w:val="28"/>
        </w:rPr>
        <w:t>learning experience</w:t>
      </w:r>
    </w:p>
    <w:p w14:paraId="7711F274" w14:textId="68AB230F" w:rsidR="00502181" w:rsidRPr="00A91CB3" w:rsidRDefault="00502181" w:rsidP="00502181">
      <w:pPr>
        <w:spacing w:line="360" w:lineRule="auto"/>
        <w:jc w:val="center"/>
        <w:rPr>
          <w:rFonts w:ascii="Arial" w:hAnsi="Arial" w:cs="Arial"/>
          <w:b/>
          <w:bCs/>
          <w:i/>
          <w:iCs/>
          <w:sz w:val="28"/>
          <w:szCs w:val="28"/>
        </w:rPr>
      </w:pPr>
      <w:r w:rsidRPr="00035D80">
        <w:rPr>
          <w:rFonts w:ascii="Arial" w:hAnsi="Arial" w:cs="Arial"/>
          <w:bCs/>
          <w:sz w:val="28"/>
          <w:szCs w:val="28"/>
        </w:rPr>
        <w:t xml:space="preserve">Student </w:t>
      </w:r>
      <w:proofErr w:type="spellStart"/>
      <w:r w:rsidRPr="00035D80">
        <w:rPr>
          <w:rFonts w:ascii="Arial" w:hAnsi="Arial" w:cs="Arial"/>
          <w:bCs/>
          <w:sz w:val="28"/>
          <w:szCs w:val="28"/>
        </w:rPr>
        <w:t>Name</w:t>
      </w:r>
      <w:r w:rsidRPr="00035D80">
        <w:rPr>
          <w:rFonts w:ascii="Arial" w:hAnsi="Arial" w:cs="Arial"/>
          <w:sz w:val="28"/>
          <w:szCs w:val="28"/>
        </w:rPr>
        <w:t>:</w:t>
      </w:r>
      <w:r w:rsidR="00EF4E31">
        <w:rPr>
          <w:rFonts w:ascii="Arial" w:hAnsi="Arial" w:cs="Arial"/>
          <w:sz w:val="28"/>
          <w:szCs w:val="28"/>
        </w:rPr>
        <w:t>Ramona</w:t>
      </w:r>
      <w:proofErr w:type="spellEnd"/>
      <w:r w:rsidR="00EF4E31">
        <w:rPr>
          <w:rFonts w:ascii="Arial" w:hAnsi="Arial" w:cs="Arial"/>
          <w:sz w:val="28"/>
          <w:szCs w:val="28"/>
        </w:rPr>
        <w:t xml:space="preserve"> </w:t>
      </w:r>
      <w:proofErr w:type="spellStart"/>
      <w:r w:rsidR="00EF4E31">
        <w:rPr>
          <w:rFonts w:ascii="Arial" w:hAnsi="Arial" w:cs="Arial"/>
          <w:sz w:val="28"/>
          <w:szCs w:val="28"/>
        </w:rPr>
        <w:t>Vaman</w:t>
      </w:r>
      <w:proofErr w:type="spellEnd"/>
    </w:p>
    <w:p w14:paraId="35BF4134" w14:textId="22DE6B58" w:rsidR="00502181" w:rsidRPr="00035D80" w:rsidRDefault="006D2C1A" w:rsidP="00502181">
      <w:pPr>
        <w:spacing w:line="360" w:lineRule="auto"/>
        <w:jc w:val="center"/>
        <w:rPr>
          <w:rFonts w:ascii="Arial" w:hAnsi="Arial" w:cs="Arial"/>
          <w:sz w:val="28"/>
          <w:szCs w:val="28"/>
        </w:rPr>
      </w:pPr>
      <w:r w:rsidRPr="00035D80">
        <w:rPr>
          <w:rFonts w:ascii="Arial" w:hAnsi="Arial" w:cs="Arial"/>
          <w:bCs/>
          <w:sz w:val="28"/>
          <w:szCs w:val="28"/>
        </w:rPr>
        <w:t>Student Number</w:t>
      </w:r>
      <w:r w:rsidR="00502181" w:rsidRPr="00035D80">
        <w:rPr>
          <w:rFonts w:ascii="Arial" w:hAnsi="Arial" w:cs="Arial"/>
          <w:sz w:val="28"/>
          <w:szCs w:val="28"/>
        </w:rPr>
        <w:t>:</w:t>
      </w:r>
      <w:r w:rsidR="00EF4E31">
        <w:rPr>
          <w:rFonts w:ascii="Arial" w:hAnsi="Arial" w:cs="Arial"/>
          <w:sz w:val="28"/>
          <w:szCs w:val="28"/>
        </w:rPr>
        <w:t>2030332</w:t>
      </w:r>
    </w:p>
    <w:p w14:paraId="0707B9FA" w14:textId="05A3666F" w:rsidR="00502181" w:rsidRDefault="00502181" w:rsidP="00502181">
      <w:pPr>
        <w:spacing w:line="360" w:lineRule="auto"/>
        <w:jc w:val="both"/>
        <w:rPr>
          <w:rFonts w:ascii="Arial" w:hAnsi="Arial" w:cs="Arial"/>
        </w:rPr>
      </w:pPr>
    </w:p>
    <w:p w14:paraId="689D55A4" w14:textId="76EB5094" w:rsidR="00502181" w:rsidRDefault="00502181" w:rsidP="00502181">
      <w:pPr>
        <w:spacing w:line="360" w:lineRule="auto"/>
        <w:jc w:val="both"/>
        <w:rPr>
          <w:rFonts w:ascii="Arial" w:hAnsi="Arial" w:cs="Arial"/>
        </w:rPr>
      </w:pPr>
    </w:p>
    <w:p w14:paraId="3C7F30C8" w14:textId="767F3B99" w:rsidR="00502181" w:rsidRDefault="00502181">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lang w:val="en-GB"/>
        </w:rPr>
        <w:id w:val="-534500309"/>
        <w:docPartObj>
          <w:docPartGallery w:val="Table of Contents"/>
          <w:docPartUnique/>
        </w:docPartObj>
      </w:sdtPr>
      <w:sdtEndPr>
        <w:rPr>
          <w:b/>
          <w:bCs/>
          <w:noProof/>
        </w:rPr>
      </w:sdtEndPr>
      <w:sdtContent>
        <w:p w14:paraId="24DA91DF" w14:textId="535146B6" w:rsidR="00502181" w:rsidRDefault="00502181">
          <w:pPr>
            <w:pStyle w:val="TOCHeading"/>
          </w:pPr>
          <w:r>
            <w:t>Table of Contents</w:t>
          </w:r>
        </w:p>
        <w:p w14:paraId="5D3A65C3" w14:textId="58032789" w:rsidR="00B638C8" w:rsidRDefault="005021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0558727" w:history="1">
            <w:r w:rsidR="00B638C8" w:rsidRPr="008A2A04">
              <w:rPr>
                <w:rStyle w:val="Hyperlink"/>
                <w:rFonts w:ascii="Arial" w:hAnsi="Arial" w:cs="Arial"/>
                <w:noProof/>
              </w:rPr>
              <w:t>Introduction</w:t>
            </w:r>
            <w:r w:rsidR="00B638C8">
              <w:rPr>
                <w:noProof/>
                <w:webHidden/>
              </w:rPr>
              <w:tab/>
            </w:r>
            <w:r w:rsidR="00B638C8">
              <w:rPr>
                <w:noProof/>
                <w:webHidden/>
              </w:rPr>
              <w:fldChar w:fldCharType="begin"/>
            </w:r>
            <w:r w:rsidR="00B638C8">
              <w:rPr>
                <w:noProof/>
                <w:webHidden/>
              </w:rPr>
              <w:instrText xml:space="preserve"> PAGEREF _Toc80558727 \h </w:instrText>
            </w:r>
            <w:r w:rsidR="00B638C8">
              <w:rPr>
                <w:noProof/>
                <w:webHidden/>
              </w:rPr>
            </w:r>
            <w:r w:rsidR="00B638C8">
              <w:rPr>
                <w:noProof/>
                <w:webHidden/>
              </w:rPr>
              <w:fldChar w:fldCharType="separate"/>
            </w:r>
            <w:r w:rsidR="00B638C8">
              <w:rPr>
                <w:noProof/>
                <w:webHidden/>
              </w:rPr>
              <w:t>3</w:t>
            </w:r>
            <w:r w:rsidR="00B638C8">
              <w:rPr>
                <w:noProof/>
                <w:webHidden/>
              </w:rPr>
              <w:fldChar w:fldCharType="end"/>
            </w:r>
          </w:hyperlink>
        </w:p>
        <w:p w14:paraId="245ED1EB" w14:textId="2DEFFB7E" w:rsidR="00B638C8" w:rsidRDefault="006A7759">
          <w:pPr>
            <w:pStyle w:val="TOC1"/>
            <w:tabs>
              <w:tab w:val="right" w:leader="dot" w:pos="9016"/>
            </w:tabs>
            <w:rPr>
              <w:rFonts w:eastAsiaTheme="minorEastAsia"/>
              <w:noProof/>
              <w:lang w:eastAsia="en-GB"/>
            </w:rPr>
          </w:pPr>
          <w:hyperlink w:anchor="_Toc80558728" w:history="1">
            <w:r w:rsidR="00B638C8" w:rsidRPr="008A2A04">
              <w:rPr>
                <w:rStyle w:val="Hyperlink"/>
                <w:rFonts w:ascii="Arial" w:hAnsi="Arial" w:cs="Arial"/>
                <w:noProof/>
              </w:rPr>
              <w:t>Background</w:t>
            </w:r>
            <w:r w:rsidR="00B638C8">
              <w:rPr>
                <w:noProof/>
                <w:webHidden/>
              </w:rPr>
              <w:tab/>
            </w:r>
            <w:r w:rsidR="00B638C8">
              <w:rPr>
                <w:noProof/>
                <w:webHidden/>
              </w:rPr>
              <w:fldChar w:fldCharType="begin"/>
            </w:r>
            <w:r w:rsidR="00B638C8">
              <w:rPr>
                <w:noProof/>
                <w:webHidden/>
              </w:rPr>
              <w:instrText xml:space="preserve"> PAGEREF _Toc80558728 \h </w:instrText>
            </w:r>
            <w:r w:rsidR="00B638C8">
              <w:rPr>
                <w:noProof/>
                <w:webHidden/>
              </w:rPr>
            </w:r>
            <w:r w:rsidR="00B638C8">
              <w:rPr>
                <w:noProof/>
                <w:webHidden/>
              </w:rPr>
              <w:fldChar w:fldCharType="separate"/>
            </w:r>
            <w:r w:rsidR="00B638C8">
              <w:rPr>
                <w:noProof/>
                <w:webHidden/>
              </w:rPr>
              <w:t>4</w:t>
            </w:r>
            <w:r w:rsidR="00B638C8">
              <w:rPr>
                <w:noProof/>
                <w:webHidden/>
              </w:rPr>
              <w:fldChar w:fldCharType="end"/>
            </w:r>
          </w:hyperlink>
        </w:p>
        <w:p w14:paraId="64A7E34F" w14:textId="7668F72A" w:rsidR="00B638C8" w:rsidRDefault="006A7759">
          <w:pPr>
            <w:pStyle w:val="TOC1"/>
            <w:tabs>
              <w:tab w:val="right" w:leader="dot" w:pos="9016"/>
            </w:tabs>
            <w:rPr>
              <w:rFonts w:eastAsiaTheme="minorEastAsia"/>
              <w:noProof/>
              <w:lang w:eastAsia="en-GB"/>
            </w:rPr>
          </w:pPr>
          <w:hyperlink w:anchor="_Toc80558729" w:history="1">
            <w:r w:rsidR="00B638C8" w:rsidRPr="008A2A04">
              <w:rPr>
                <w:rStyle w:val="Hyperlink"/>
                <w:rFonts w:ascii="Arial" w:hAnsi="Arial" w:cs="Arial"/>
                <w:noProof/>
              </w:rPr>
              <w:t>Aims and Objectives</w:t>
            </w:r>
            <w:r w:rsidR="00B638C8">
              <w:rPr>
                <w:noProof/>
                <w:webHidden/>
              </w:rPr>
              <w:tab/>
            </w:r>
            <w:r w:rsidR="00B638C8">
              <w:rPr>
                <w:noProof/>
                <w:webHidden/>
              </w:rPr>
              <w:fldChar w:fldCharType="begin"/>
            </w:r>
            <w:r w:rsidR="00B638C8">
              <w:rPr>
                <w:noProof/>
                <w:webHidden/>
              </w:rPr>
              <w:instrText xml:space="preserve"> PAGEREF _Toc80558729 \h </w:instrText>
            </w:r>
            <w:r w:rsidR="00B638C8">
              <w:rPr>
                <w:noProof/>
                <w:webHidden/>
              </w:rPr>
            </w:r>
            <w:r w:rsidR="00B638C8">
              <w:rPr>
                <w:noProof/>
                <w:webHidden/>
              </w:rPr>
              <w:fldChar w:fldCharType="separate"/>
            </w:r>
            <w:r w:rsidR="00B638C8">
              <w:rPr>
                <w:noProof/>
                <w:webHidden/>
              </w:rPr>
              <w:t>4</w:t>
            </w:r>
            <w:r w:rsidR="00B638C8">
              <w:rPr>
                <w:noProof/>
                <w:webHidden/>
              </w:rPr>
              <w:fldChar w:fldCharType="end"/>
            </w:r>
          </w:hyperlink>
        </w:p>
        <w:p w14:paraId="17C83DB8" w14:textId="2547B43E" w:rsidR="00B638C8" w:rsidRDefault="006A7759">
          <w:pPr>
            <w:pStyle w:val="TOC1"/>
            <w:tabs>
              <w:tab w:val="right" w:leader="dot" w:pos="9016"/>
            </w:tabs>
            <w:rPr>
              <w:rFonts w:eastAsiaTheme="minorEastAsia"/>
              <w:noProof/>
              <w:lang w:eastAsia="en-GB"/>
            </w:rPr>
          </w:pPr>
          <w:hyperlink w:anchor="_Toc80558730" w:history="1">
            <w:r w:rsidR="00B638C8" w:rsidRPr="008A2A04">
              <w:rPr>
                <w:rStyle w:val="Hyperlink"/>
                <w:rFonts w:ascii="Arial" w:hAnsi="Arial" w:cs="Arial"/>
                <w:noProof/>
              </w:rPr>
              <w:t>Research methodology</w:t>
            </w:r>
            <w:r w:rsidR="00B638C8">
              <w:rPr>
                <w:noProof/>
                <w:webHidden/>
              </w:rPr>
              <w:tab/>
            </w:r>
            <w:r w:rsidR="00B638C8">
              <w:rPr>
                <w:noProof/>
                <w:webHidden/>
              </w:rPr>
              <w:fldChar w:fldCharType="begin"/>
            </w:r>
            <w:r w:rsidR="00B638C8">
              <w:rPr>
                <w:noProof/>
                <w:webHidden/>
              </w:rPr>
              <w:instrText xml:space="preserve"> PAGEREF _Toc80558730 \h </w:instrText>
            </w:r>
            <w:r w:rsidR="00B638C8">
              <w:rPr>
                <w:noProof/>
                <w:webHidden/>
              </w:rPr>
            </w:r>
            <w:r w:rsidR="00B638C8">
              <w:rPr>
                <w:noProof/>
                <w:webHidden/>
              </w:rPr>
              <w:fldChar w:fldCharType="separate"/>
            </w:r>
            <w:r w:rsidR="00B638C8">
              <w:rPr>
                <w:noProof/>
                <w:webHidden/>
              </w:rPr>
              <w:t>4</w:t>
            </w:r>
            <w:r w:rsidR="00B638C8">
              <w:rPr>
                <w:noProof/>
                <w:webHidden/>
              </w:rPr>
              <w:fldChar w:fldCharType="end"/>
            </w:r>
          </w:hyperlink>
        </w:p>
        <w:p w14:paraId="77F48485" w14:textId="27AA5A28" w:rsidR="00B638C8" w:rsidRDefault="006A7759">
          <w:pPr>
            <w:pStyle w:val="TOC1"/>
            <w:tabs>
              <w:tab w:val="right" w:leader="dot" w:pos="9016"/>
            </w:tabs>
            <w:rPr>
              <w:rFonts w:eastAsiaTheme="minorEastAsia"/>
              <w:noProof/>
              <w:lang w:eastAsia="en-GB"/>
            </w:rPr>
          </w:pPr>
          <w:hyperlink w:anchor="_Toc80558731" w:history="1">
            <w:r w:rsidR="00B638C8" w:rsidRPr="008A2A04">
              <w:rPr>
                <w:rStyle w:val="Hyperlink"/>
                <w:rFonts w:ascii="Arial" w:hAnsi="Arial" w:cs="Arial"/>
                <w:noProof/>
              </w:rPr>
              <w:t>Primary data analysis</w:t>
            </w:r>
            <w:r w:rsidR="00B638C8">
              <w:rPr>
                <w:noProof/>
                <w:webHidden/>
              </w:rPr>
              <w:tab/>
            </w:r>
            <w:r w:rsidR="00B638C8">
              <w:rPr>
                <w:noProof/>
                <w:webHidden/>
              </w:rPr>
              <w:fldChar w:fldCharType="begin"/>
            </w:r>
            <w:r w:rsidR="00B638C8">
              <w:rPr>
                <w:noProof/>
                <w:webHidden/>
              </w:rPr>
              <w:instrText xml:space="preserve"> PAGEREF _Toc80558731 \h </w:instrText>
            </w:r>
            <w:r w:rsidR="00B638C8">
              <w:rPr>
                <w:noProof/>
                <w:webHidden/>
              </w:rPr>
            </w:r>
            <w:r w:rsidR="00B638C8">
              <w:rPr>
                <w:noProof/>
                <w:webHidden/>
              </w:rPr>
              <w:fldChar w:fldCharType="separate"/>
            </w:r>
            <w:r w:rsidR="00B638C8">
              <w:rPr>
                <w:noProof/>
                <w:webHidden/>
              </w:rPr>
              <w:t>5</w:t>
            </w:r>
            <w:r w:rsidR="00B638C8">
              <w:rPr>
                <w:noProof/>
                <w:webHidden/>
              </w:rPr>
              <w:fldChar w:fldCharType="end"/>
            </w:r>
          </w:hyperlink>
        </w:p>
        <w:p w14:paraId="7A8CE9DC" w14:textId="3ADBC051" w:rsidR="00B638C8" w:rsidRDefault="006A7759">
          <w:pPr>
            <w:pStyle w:val="TOC1"/>
            <w:tabs>
              <w:tab w:val="right" w:leader="dot" w:pos="9016"/>
            </w:tabs>
            <w:rPr>
              <w:rFonts w:eastAsiaTheme="minorEastAsia"/>
              <w:noProof/>
              <w:lang w:eastAsia="en-GB"/>
            </w:rPr>
          </w:pPr>
          <w:hyperlink w:anchor="_Toc80558732" w:history="1">
            <w:r w:rsidR="00B638C8" w:rsidRPr="008A2A04">
              <w:rPr>
                <w:rStyle w:val="Hyperlink"/>
                <w:rFonts w:ascii="Arial" w:hAnsi="Arial" w:cs="Arial"/>
                <w:noProof/>
              </w:rPr>
              <w:t>Secondary data analysis</w:t>
            </w:r>
            <w:r w:rsidR="00B638C8">
              <w:rPr>
                <w:noProof/>
                <w:webHidden/>
              </w:rPr>
              <w:tab/>
            </w:r>
            <w:r w:rsidR="00B638C8">
              <w:rPr>
                <w:noProof/>
                <w:webHidden/>
              </w:rPr>
              <w:fldChar w:fldCharType="begin"/>
            </w:r>
            <w:r w:rsidR="00B638C8">
              <w:rPr>
                <w:noProof/>
                <w:webHidden/>
              </w:rPr>
              <w:instrText xml:space="preserve"> PAGEREF _Toc80558732 \h </w:instrText>
            </w:r>
            <w:r w:rsidR="00B638C8">
              <w:rPr>
                <w:noProof/>
                <w:webHidden/>
              </w:rPr>
            </w:r>
            <w:r w:rsidR="00B638C8">
              <w:rPr>
                <w:noProof/>
                <w:webHidden/>
              </w:rPr>
              <w:fldChar w:fldCharType="separate"/>
            </w:r>
            <w:r w:rsidR="00B638C8">
              <w:rPr>
                <w:noProof/>
                <w:webHidden/>
              </w:rPr>
              <w:t>15</w:t>
            </w:r>
            <w:r w:rsidR="00B638C8">
              <w:rPr>
                <w:noProof/>
                <w:webHidden/>
              </w:rPr>
              <w:fldChar w:fldCharType="end"/>
            </w:r>
          </w:hyperlink>
        </w:p>
        <w:p w14:paraId="0AF48D65" w14:textId="43DE1671" w:rsidR="00B638C8" w:rsidRDefault="006A7759">
          <w:pPr>
            <w:pStyle w:val="TOC1"/>
            <w:tabs>
              <w:tab w:val="right" w:leader="dot" w:pos="9016"/>
            </w:tabs>
            <w:rPr>
              <w:rFonts w:eastAsiaTheme="minorEastAsia"/>
              <w:noProof/>
              <w:lang w:eastAsia="en-GB"/>
            </w:rPr>
          </w:pPr>
          <w:hyperlink w:anchor="_Toc80558733" w:history="1">
            <w:r w:rsidR="00B638C8" w:rsidRPr="008A2A04">
              <w:rPr>
                <w:rStyle w:val="Hyperlink"/>
                <w:rFonts w:ascii="Arial" w:hAnsi="Arial" w:cs="Arial"/>
                <w:noProof/>
              </w:rPr>
              <w:t>Conclusion</w:t>
            </w:r>
            <w:r w:rsidR="00B638C8">
              <w:rPr>
                <w:noProof/>
                <w:webHidden/>
              </w:rPr>
              <w:tab/>
            </w:r>
            <w:r w:rsidR="00B638C8">
              <w:rPr>
                <w:noProof/>
                <w:webHidden/>
              </w:rPr>
              <w:fldChar w:fldCharType="begin"/>
            </w:r>
            <w:r w:rsidR="00B638C8">
              <w:rPr>
                <w:noProof/>
                <w:webHidden/>
              </w:rPr>
              <w:instrText xml:space="preserve"> PAGEREF _Toc80558733 \h </w:instrText>
            </w:r>
            <w:r w:rsidR="00B638C8">
              <w:rPr>
                <w:noProof/>
                <w:webHidden/>
              </w:rPr>
            </w:r>
            <w:r w:rsidR="00B638C8">
              <w:rPr>
                <w:noProof/>
                <w:webHidden/>
              </w:rPr>
              <w:fldChar w:fldCharType="separate"/>
            </w:r>
            <w:r w:rsidR="00B638C8">
              <w:rPr>
                <w:noProof/>
                <w:webHidden/>
              </w:rPr>
              <w:t>17</w:t>
            </w:r>
            <w:r w:rsidR="00B638C8">
              <w:rPr>
                <w:noProof/>
                <w:webHidden/>
              </w:rPr>
              <w:fldChar w:fldCharType="end"/>
            </w:r>
          </w:hyperlink>
        </w:p>
        <w:p w14:paraId="62E10187" w14:textId="24D49956" w:rsidR="00B638C8" w:rsidRDefault="006A7759">
          <w:pPr>
            <w:pStyle w:val="TOC1"/>
            <w:tabs>
              <w:tab w:val="right" w:leader="dot" w:pos="9016"/>
            </w:tabs>
            <w:rPr>
              <w:rFonts w:eastAsiaTheme="minorEastAsia"/>
              <w:noProof/>
              <w:lang w:eastAsia="en-GB"/>
            </w:rPr>
          </w:pPr>
          <w:hyperlink w:anchor="_Toc80558734" w:history="1">
            <w:r w:rsidR="00B638C8" w:rsidRPr="008A2A04">
              <w:rPr>
                <w:rStyle w:val="Hyperlink"/>
                <w:rFonts w:ascii="Arial" w:hAnsi="Arial" w:cs="Arial"/>
                <w:noProof/>
              </w:rPr>
              <w:t>References</w:t>
            </w:r>
            <w:r w:rsidR="00B638C8">
              <w:rPr>
                <w:noProof/>
                <w:webHidden/>
              </w:rPr>
              <w:tab/>
            </w:r>
            <w:r w:rsidR="00B638C8">
              <w:rPr>
                <w:noProof/>
                <w:webHidden/>
              </w:rPr>
              <w:fldChar w:fldCharType="begin"/>
            </w:r>
            <w:r w:rsidR="00B638C8">
              <w:rPr>
                <w:noProof/>
                <w:webHidden/>
              </w:rPr>
              <w:instrText xml:space="preserve"> PAGEREF _Toc80558734 \h </w:instrText>
            </w:r>
            <w:r w:rsidR="00B638C8">
              <w:rPr>
                <w:noProof/>
                <w:webHidden/>
              </w:rPr>
            </w:r>
            <w:r w:rsidR="00B638C8">
              <w:rPr>
                <w:noProof/>
                <w:webHidden/>
              </w:rPr>
              <w:fldChar w:fldCharType="separate"/>
            </w:r>
            <w:r w:rsidR="00B638C8">
              <w:rPr>
                <w:noProof/>
                <w:webHidden/>
              </w:rPr>
              <w:t>18</w:t>
            </w:r>
            <w:r w:rsidR="00B638C8">
              <w:rPr>
                <w:noProof/>
                <w:webHidden/>
              </w:rPr>
              <w:fldChar w:fldCharType="end"/>
            </w:r>
          </w:hyperlink>
        </w:p>
        <w:p w14:paraId="701AE64F" w14:textId="6D048DD4" w:rsidR="00502181" w:rsidRDefault="00502181">
          <w:r>
            <w:rPr>
              <w:b/>
              <w:bCs/>
              <w:noProof/>
            </w:rPr>
            <w:fldChar w:fldCharType="end"/>
          </w:r>
        </w:p>
      </w:sdtContent>
    </w:sdt>
    <w:p w14:paraId="0A1E5FB6" w14:textId="4A4A77CC" w:rsidR="00502181" w:rsidRDefault="00502181">
      <w:pPr>
        <w:rPr>
          <w:rFonts w:ascii="Arial" w:hAnsi="Arial" w:cs="Arial"/>
        </w:rPr>
      </w:pPr>
      <w:r>
        <w:rPr>
          <w:rFonts w:ascii="Arial" w:hAnsi="Arial" w:cs="Arial"/>
        </w:rPr>
        <w:br w:type="page"/>
      </w:r>
    </w:p>
    <w:p w14:paraId="25E2AD2B" w14:textId="0D8458C4" w:rsidR="00502181" w:rsidRPr="00502181" w:rsidRDefault="00502181" w:rsidP="00502181">
      <w:pPr>
        <w:pStyle w:val="Heading1"/>
        <w:spacing w:line="360" w:lineRule="auto"/>
        <w:jc w:val="both"/>
        <w:rPr>
          <w:rFonts w:ascii="Arial" w:hAnsi="Arial" w:cs="Arial"/>
          <w:sz w:val="28"/>
          <w:szCs w:val="28"/>
        </w:rPr>
      </w:pPr>
      <w:bookmarkStart w:id="0" w:name="_Toc80558727"/>
      <w:r w:rsidRPr="00502181">
        <w:rPr>
          <w:rFonts w:ascii="Arial" w:hAnsi="Arial" w:cs="Arial"/>
          <w:sz w:val="28"/>
          <w:szCs w:val="28"/>
        </w:rPr>
        <w:t>Introduction</w:t>
      </w:r>
      <w:bookmarkEnd w:id="0"/>
    </w:p>
    <w:p w14:paraId="4BA3BA10" w14:textId="30085271" w:rsidR="00502181" w:rsidRDefault="00BE01F3" w:rsidP="00502181">
      <w:pPr>
        <w:spacing w:line="360" w:lineRule="auto"/>
        <w:jc w:val="both"/>
        <w:rPr>
          <w:rFonts w:ascii="Arial" w:hAnsi="Arial" w:cs="Arial"/>
        </w:rPr>
      </w:pPr>
      <w:r>
        <w:rPr>
          <w:rFonts w:ascii="Arial" w:hAnsi="Arial" w:cs="Arial"/>
        </w:rPr>
        <w:t>Virtual Learning Environment (VLE) is an online platform for educational institutes in London.</w:t>
      </w:r>
      <w:r w:rsidR="00087893">
        <w:rPr>
          <w:rFonts w:ascii="Arial" w:hAnsi="Arial" w:cs="Arial"/>
        </w:rPr>
        <w:t xml:space="preserve"> In recent times,</w:t>
      </w:r>
      <w:r>
        <w:rPr>
          <w:rFonts w:ascii="Arial" w:hAnsi="Arial" w:cs="Arial"/>
        </w:rPr>
        <w:t xml:space="preserve"> </w:t>
      </w:r>
      <w:r w:rsidR="00087893">
        <w:rPr>
          <w:rFonts w:ascii="Arial" w:hAnsi="Arial" w:cs="Arial"/>
        </w:rPr>
        <w:t>c</w:t>
      </w:r>
      <w:r>
        <w:rPr>
          <w:rFonts w:ascii="Arial" w:hAnsi="Arial" w:cs="Arial"/>
        </w:rPr>
        <w:t xml:space="preserve">olleges, universities, schools are using this platform to provide education during the confinement of the covid – 19 </w:t>
      </w:r>
      <w:r w:rsidR="00DD3A8C">
        <w:rPr>
          <w:rFonts w:ascii="Arial" w:hAnsi="Arial" w:cs="Arial"/>
        </w:rPr>
        <w:t>pandemics</w:t>
      </w:r>
      <w:r>
        <w:rPr>
          <w:rFonts w:ascii="Arial" w:hAnsi="Arial" w:cs="Arial"/>
        </w:rPr>
        <w:t>.</w:t>
      </w:r>
      <w:r w:rsidR="00EE19F3">
        <w:rPr>
          <w:rFonts w:ascii="Arial" w:hAnsi="Arial" w:cs="Arial"/>
        </w:rPr>
        <w:t xml:space="preserve"> </w:t>
      </w:r>
      <w:r w:rsidR="00DD3A8C">
        <w:rPr>
          <w:rFonts w:ascii="Arial" w:hAnsi="Arial" w:cs="Arial"/>
        </w:rPr>
        <w:t>T</w:t>
      </w:r>
      <w:r w:rsidR="00EE19F3">
        <w:rPr>
          <w:rFonts w:ascii="Arial" w:hAnsi="Arial" w:cs="Arial"/>
        </w:rPr>
        <w:t xml:space="preserve">o make sure that the service is top-notch, teachers follow a </w:t>
      </w:r>
      <w:r w:rsidR="00087893">
        <w:rPr>
          <w:rFonts w:ascii="Arial" w:hAnsi="Arial" w:cs="Arial"/>
        </w:rPr>
        <w:t>well-structured</w:t>
      </w:r>
      <w:r w:rsidR="00EE19F3">
        <w:rPr>
          <w:rFonts w:ascii="Arial" w:hAnsi="Arial" w:cs="Arial"/>
        </w:rPr>
        <w:t xml:space="preserve"> module</w:t>
      </w:r>
      <w:r w:rsidR="00087893">
        <w:rPr>
          <w:rFonts w:ascii="Arial" w:hAnsi="Arial" w:cs="Arial"/>
        </w:rPr>
        <w:t xml:space="preserve"> and</w:t>
      </w:r>
      <w:r w:rsidR="00EE19F3">
        <w:rPr>
          <w:rFonts w:ascii="Arial" w:hAnsi="Arial" w:cs="Arial"/>
        </w:rPr>
        <w:t xml:space="preserve"> prepare necessary study materials like presentation slides, documents, videos, assignments, regular assessment and many more. In this report, there is detailed research about the impact of the VLE module on student’s learning experience. The first portion of the report is an online survey conducted on 50 students. </w:t>
      </w:r>
      <w:r w:rsidR="00087893">
        <w:rPr>
          <w:rFonts w:ascii="Arial" w:hAnsi="Arial" w:cs="Arial"/>
        </w:rPr>
        <w:t>A</w:t>
      </w:r>
      <w:r w:rsidR="00EE19F3">
        <w:rPr>
          <w:rFonts w:ascii="Arial" w:hAnsi="Arial" w:cs="Arial"/>
        </w:rPr>
        <w:t>nd the second portion of the report shows a</w:t>
      </w:r>
      <w:r w:rsidR="00087893">
        <w:rPr>
          <w:rFonts w:ascii="Arial" w:hAnsi="Arial" w:cs="Arial"/>
        </w:rPr>
        <w:t>n</w:t>
      </w:r>
      <w:r w:rsidR="00EE19F3">
        <w:rPr>
          <w:rFonts w:ascii="Arial" w:hAnsi="Arial" w:cs="Arial"/>
        </w:rPr>
        <w:t xml:space="preserve"> analysis of the recently published</w:t>
      </w:r>
      <w:r w:rsidR="00087893">
        <w:rPr>
          <w:rFonts w:ascii="Arial" w:hAnsi="Arial" w:cs="Arial"/>
        </w:rPr>
        <w:t xml:space="preserve"> research</w:t>
      </w:r>
      <w:r w:rsidR="00EE19F3">
        <w:rPr>
          <w:rFonts w:ascii="Arial" w:hAnsi="Arial" w:cs="Arial"/>
        </w:rPr>
        <w:t xml:space="preserve"> journals and articles based on the topic.</w:t>
      </w:r>
    </w:p>
    <w:p w14:paraId="2FD7ECE9" w14:textId="77777777" w:rsidR="006D2C1A" w:rsidRDefault="006D2C1A">
      <w:pPr>
        <w:rPr>
          <w:rFonts w:ascii="Arial" w:hAnsi="Arial" w:cs="Arial"/>
        </w:rPr>
      </w:pPr>
      <w:r>
        <w:rPr>
          <w:rFonts w:ascii="Arial" w:hAnsi="Arial" w:cs="Arial"/>
        </w:rPr>
        <w:br w:type="page"/>
      </w:r>
    </w:p>
    <w:p w14:paraId="2D354815" w14:textId="69B987E3" w:rsidR="00502181" w:rsidRPr="006D2C1A" w:rsidRDefault="00502181" w:rsidP="006D2C1A">
      <w:pPr>
        <w:pStyle w:val="Heading1"/>
        <w:spacing w:line="360" w:lineRule="auto"/>
        <w:jc w:val="both"/>
        <w:rPr>
          <w:rFonts w:ascii="Arial" w:hAnsi="Arial" w:cs="Arial"/>
          <w:sz w:val="28"/>
          <w:szCs w:val="28"/>
        </w:rPr>
      </w:pPr>
      <w:bookmarkStart w:id="1" w:name="_Toc80558728"/>
      <w:r w:rsidRPr="006D2C1A">
        <w:rPr>
          <w:rFonts w:ascii="Arial" w:hAnsi="Arial" w:cs="Arial"/>
          <w:sz w:val="28"/>
          <w:szCs w:val="28"/>
        </w:rPr>
        <w:t>Background</w:t>
      </w:r>
      <w:bookmarkEnd w:id="1"/>
    </w:p>
    <w:p w14:paraId="5C586F7B" w14:textId="0E235001" w:rsidR="006D2C1A" w:rsidRDefault="008B53EC" w:rsidP="00502181">
      <w:pPr>
        <w:spacing w:line="360" w:lineRule="auto"/>
        <w:jc w:val="both"/>
        <w:rPr>
          <w:rFonts w:ascii="Arial" w:hAnsi="Arial" w:cs="Arial"/>
        </w:rPr>
      </w:pPr>
      <w:r>
        <w:rPr>
          <w:rFonts w:ascii="Arial" w:hAnsi="Arial" w:cs="Arial"/>
        </w:rPr>
        <w:t>After the invention of the internet in the 1960s, r</w:t>
      </w:r>
      <w:r w:rsidR="008D7537">
        <w:rPr>
          <w:rFonts w:ascii="Arial" w:hAnsi="Arial" w:cs="Arial"/>
        </w:rPr>
        <w:t xml:space="preserve">esearchers and technologists are working </w:t>
      </w:r>
      <w:r>
        <w:rPr>
          <w:rFonts w:ascii="Arial" w:hAnsi="Arial" w:cs="Arial"/>
        </w:rPr>
        <w:t xml:space="preserve">hard </w:t>
      </w:r>
      <w:r w:rsidR="008D7537">
        <w:rPr>
          <w:rFonts w:ascii="Arial" w:hAnsi="Arial" w:cs="Arial"/>
        </w:rPr>
        <w:t xml:space="preserve">to use the facility of modern technology in the education field. </w:t>
      </w:r>
      <w:r>
        <w:rPr>
          <w:rFonts w:ascii="Arial" w:hAnsi="Arial" w:cs="Arial"/>
        </w:rPr>
        <w:t xml:space="preserve">A virtual learning environment is a learning system where teachers and students get to interact with each other via an online platform. </w:t>
      </w:r>
      <w:r w:rsidR="00064A39">
        <w:rPr>
          <w:rFonts w:ascii="Arial" w:hAnsi="Arial" w:cs="Arial"/>
        </w:rPr>
        <w:t>B</w:t>
      </w:r>
      <w:r>
        <w:rPr>
          <w:rFonts w:ascii="Arial" w:hAnsi="Arial" w:cs="Arial"/>
        </w:rPr>
        <w:t>ut how effective is this technology in student’s learning experience</w:t>
      </w:r>
      <w:r w:rsidR="00064A39">
        <w:rPr>
          <w:rFonts w:ascii="Arial" w:hAnsi="Arial" w:cs="Arial"/>
        </w:rPr>
        <w:t>,</w:t>
      </w:r>
      <w:r>
        <w:rPr>
          <w:rFonts w:ascii="Arial" w:hAnsi="Arial" w:cs="Arial"/>
        </w:rPr>
        <w:t xml:space="preserve"> still needs further </w:t>
      </w:r>
      <w:r w:rsidRPr="00901966">
        <w:rPr>
          <w:rFonts w:ascii="Arial" w:hAnsi="Arial" w:cs="Arial"/>
        </w:rPr>
        <w:t>research</w:t>
      </w:r>
      <w:r w:rsidR="00901966" w:rsidRPr="00901966">
        <w:rPr>
          <w:rFonts w:ascii="Arial" w:hAnsi="Arial" w:cs="Arial"/>
        </w:rPr>
        <w:t xml:space="preserve"> </w:t>
      </w:r>
      <w:r w:rsidR="00901966" w:rsidRPr="00901966">
        <w:rPr>
          <w:rStyle w:val="selectable"/>
          <w:rFonts w:ascii="Arial" w:hAnsi="Arial" w:cs="Arial"/>
          <w:color w:val="000000"/>
        </w:rPr>
        <w:t>(Simonson, 2020)</w:t>
      </w:r>
      <w:r w:rsidR="00064A39" w:rsidRPr="00901966">
        <w:rPr>
          <w:rFonts w:ascii="Arial" w:hAnsi="Arial" w:cs="Arial"/>
        </w:rPr>
        <w:t>.</w:t>
      </w:r>
      <w:r w:rsidRPr="00901966">
        <w:rPr>
          <w:rFonts w:ascii="Arial" w:hAnsi="Arial" w:cs="Arial"/>
        </w:rPr>
        <w:t xml:space="preserve"> </w:t>
      </w:r>
      <w:r w:rsidR="003A492A" w:rsidRPr="003A492A">
        <w:rPr>
          <w:rFonts w:ascii="Arial" w:hAnsi="Arial" w:cs="Arial"/>
        </w:rPr>
        <w:t>University of Wales Trinity Saint David London Campu</w:t>
      </w:r>
      <w:r w:rsidR="003A492A">
        <w:rPr>
          <w:rFonts w:ascii="Arial" w:hAnsi="Arial" w:cs="Arial"/>
        </w:rPr>
        <w:t>s has been adopting the approach of Virtual Learning Environment (VLE) module for quite a long period. As a result, a detailed investigation</w:t>
      </w:r>
      <w:r w:rsidR="00984AD8">
        <w:rPr>
          <w:rFonts w:ascii="Arial" w:hAnsi="Arial" w:cs="Arial"/>
        </w:rPr>
        <w:t xml:space="preserve"> of their student’s learning experience</w:t>
      </w:r>
      <w:r w:rsidR="002530E1">
        <w:rPr>
          <w:rFonts w:ascii="Arial" w:hAnsi="Arial" w:cs="Arial"/>
        </w:rPr>
        <w:t xml:space="preserve"> is conducted here</w:t>
      </w:r>
      <w:r w:rsidR="003A492A">
        <w:rPr>
          <w:rFonts w:ascii="Arial" w:hAnsi="Arial" w:cs="Arial"/>
        </w:rPr>
        <w:t>.</w:t>
      </w:r>
    </w:p>
    <w:p w14:paraId="038714D4" w14:textId="55FD032D" w:rsidR="00502181" w:rsidRPr="00901966" w:rsidRDefault="00502181" w:rsidP="00901966">
      <w:pPr>
        <w:pStyle w:val="Heading1"/>
        <w:spacing w:line="360" w:lineRule="auto"/>
        <w:jc w:val="both"/>
        <w:rPr>
          <w:rFonts w:ascii="Arial" w:hAnsi="Arial" w:cs="Arial"/>
          <w:sz w:val="28"/>
          <w:szCs w:val="28"/>
        </w:rPr>
      </w:pPr>
      <w:bookmarkStart w:id="2" w:name="_Toc80558729"/>
      <w:r w:rsidRPr="00901966">
        <w:rPr>
          <w:rFonts w:ascii="Arial" w:hAnsi="Arial" w:cs="Arial"/>
          <w:sz w:val="28"/>
          <w:szCs w:val="28"/>
        </w:rPr>
        <w:t>Aims</w:t>
      </w:r>
      <w:r w:rsidR="00901966" w:rsidRPr="00901966">
        <w:rPr>
          <w:rFonts w:ascii="Arial" w:hAnsi="Arial" w:cs="Arial"/>
          <w:sz w:val="28"/>
          <w:szCs w:val="28"/>
        </w:rPr>
        <w:t xml:space="preserve"> and Objectives</w:t>
      </w:r>
      <w:bookmarkEnd w:id="2"/>
    </w:p>
    <w:p w14:paraId="33946C67" w14:textId="1E7437C8" w:rsidR="00064A39" w:rsidRDefault="00054B5C" w:rsidP="00502181">
      <w:pPr>
        <w:spacing w:line="360" w:lineRule="auto"/>
        <w:jc w:val="both"/>
        <w:rPr>
          <w:rFonts w:ascii="Arial" w:hAnsi="Arial" w:cs="Arial"/>
        </w:rPr>
      </w:pPr>
      <w:r>
        <w:rPr>
          <w:rFonts w:ascii="Arial" w:hAnsi="Arial" w:cs="Arial"/>
        </w:rPr>
        <w:t>This re</w:t>
      </w:r>
      <w:r w:rsidR="005C1BD0">
        <w:rPr>
          <w:rFonts w:ascii="Arial" w:hAnsi="Arial" w:cs="Arial"/>
        </w:rPr>
        <w:t>port</w:t>
      </w:r>
      <w:r>
        <w:rPr>
          <w:rFonts w:ascii="Arial" w:hAnsi="Arial" w:cs="Arial"/>
        </w:rPr>
        <w:t xml:space="preserve"> aims to figure out the roles that the virtual learning environment plays in the student’s mental development and how is it impacting their learning experiences.</w:t>
      </w:r>
    </w:p>
    <w:p w14:paraId="717E7418" w14:textId="680F6594" w:rsidR="00502181" w:rsidRPr="00901966" w:rsidRDefault="00502181" w:rsidP="00901966">
      <w:pPr>
        <w:spacing w:line="360" w:lineRule="auto"/>
        <w:jc w:val="both"/>
        <w:rPr>
          <w:rFonts w:ascii="Arial" w:hAnsi="Arial" w:cs="Arial"/>
          <w:b/>
          <w:bCs/>
        </w:rPr>
      </w:pPr>
      <w:r w:rsidRPr="00901966">
        <w:rPr>
          <w:rFonts w:ascii="Arial" w:hAnsi="Arial" w:cs="Arial"/>
          <w:b/>
          <w:bCs/>
        </w:rPr>
        <w:t>Objectives</w:t>
      </w:r>
    </w:p>
    <w:p w14:paraId="4CE1ECFE" w14:textId="03B05058" w:rsidR="005C1BD0" w:rsidRPr="005C1BD0" w:rsidRDefault="005C1BD0" w:rsidP="00901966">
      <w:pPr>
        <w:pStyle w:val="ListParagraph"/>
        <w:numPr>
          <w:ilvl w:val="0"/>
          <w:numId w:val="47"/>
        </w:numPr>
        <w:spacing w:line="360" w:lineRule="auto"/>
        <w:jc w:val="both"/>
        <w:rPr>
          <w:rFonts w:ascii="Arial" w:hAnsi="Arial" w:cs="Arial"/>
        </w:rPr>
      </w:pPr>
      <w:r w:rsidRPr="005C1BD0">
        <w:rPr>
          <w:rFonts w:ascii="Arial" w:hAnsi="Arial" w:cs="Arial"/>
        </w:rPr>
        <w:t>To figure out how much positively students are taking the VLE module</w:t>
      </w:r>
    </w:p>
    <w:p w14:paraId="3D116C3D" w14:textId="77777777" w:rsidR="005C1BD0" w:rsidRPr="005C1BD0" w:rsidRDefault="005C1BD0" w:rsidP="00901966">
      <w:pPr>
        <w:pStyle w:val="ListParagraph"/>
        <w:numPr>
          <w:ilvl w:val="0"/>
          <w:numId w:val="47"/>
        </w:numPr>
        <w:spacing w:line="360" w:lineRule="auto"/>
        <w:jc w:val="both"/>
        <w:rPr>
          <w:rFonts w:ascii="Arial" w:hAnsi="Arial" w:cs="Arial"/>
        </w:rPr>
      </w:pPr>
      <w:r w:rsidRPr="005C1BD0">
        <w:rPr>
          <w:rFonts w:ascii="Arial" w:hAnsi="Arial" w:cs="Arial"/>
        </w:rPr>
        <w:t>Providing a report which can help the teachers in improving their teaching efficiency</w:t>
      </w:r>
    </w:p>
    <w:p w14:paraId="2CB52A2B" w14:textId="15FB0EC3" w:rsidR="00502181" w:rsidRPr="00901966" w:rsidRDefault="005C1BD0" w:rsidP="00901966">
      <w:pPr>
        <w:pStyle w:val="ListParagraph"/>
        <w:numPr>
          <w:ilvl w:val="0"/>
          <w:numId w:val="47"/>
        </w:numPr>
        <w:spacing w:line="360" w:lineRule="auto"/>
        <w:jc w:val="both"/>
        <w:rPr>
          <w:rFonts w:ascii="Arial" w:hAnsi="Arial" w:cs="Arial"/>
        </w:rPr>
      </w:pPr>
      <w:r w:rsidRPr="005C1BD0">
        <w:rPr>
          <w:rFonts w:ascii="Arial" w:hAnsi="Arial" w:cs="Arial"/>
        </w:rPr>
        <w:t xml:space="preserve">Having an idea about the student’s comfortability </w:t>
      </w:r>
      <w:r w:rsidRPr="00901966">
        <w:rPr>
          <w:rFonts w:ascii="Arial" w:hAnsi="Arial" w:cs="Arial"/>
        </w:rPr>
        <w:t>for using new technology</w:t>
      </w:r>
      <w:r w:rsidR="00901966" w:rsidRPr="00901966">
        <w:rPr>
          <w:rFonts w:ascii="Arial" w:hAnsi="Arial" w:cs="Arial"/>
        </w:rPr>
        <w:t xml:space="preserve"> </w:t>
      </w:r>
      <w:r w:rsidR="00901966" w:rsidRPr="00901966">
        <w:rPr>
          <w:rStyle w:val="selectable"/>
          <w:rFonts w:ascii="Arial" w:hAnsi="Arial" w:cs="Arial"/>
          <w:color w:val="000000"/>
        </w:rPr>
        <w:t>(Bamber, 2017)</w:t>
      </w:r>
      <w:r w:rsidRPr="00901966">
        <w:rPr>
          <w:rFonts w:ascii="Arial" w:hAnsi="Arial" w:cs="Arial"/>
        </w:rPr>
        <w:t>.</w:t>
      </w:r>
    </w:p>
    <w:p w14:paraId="54357174" w14:textId="245FBD00" w:rsidR="00DC6D1B" w:rsidRDefault="00DC6D1B" w:rsidP="00901966">
      <w:pPr>
        <w:pStyle w:val="Heading1"/>
        <w:spacing w:line="360" w:lineRule="auto"/>
        <w:jc w:val="both"/>
        <w:rPr>
          <w:rFonts w:ascii="Arial" w:hAnsi="Arial" w:cs="Arial"/>
          <w:sz w:val="28"/>
          <w:szCs w:val="28"/>
        </w:rPr>
      </w:pPr>
      <w:bookmarkStart w:id="3" w:name="_Toc80558730"/>
      <w:r>
        <w:rPr>
          <w:rFonts w:ascii="Arial" w:hAnsi="Arial" w:cs="Arial"/>
          <w:sz w:val="28"/>
          <w:szCs w:val="28"/>
        </w:rPr>
        <w:t>Research methodology</w:t>
      </w:r>
      <w:bookmarkEnd w:id="3"/>
    </w:p>
    <w:p w14:paraId="24B666F4" w14:textId="7874AAEA" w:rsidR="005F2377" w:rsidRPr="005F2377" w:rsidRDefault="005F2377" w:rsidP="00DC6D1B">
      <w:pPr>
        <w:spacing w:line="360" w:lineRule="auto"/>
        <w:jc w:val="both"/>
        <w:rPr>
          <w:rFonts w:ascii="Arial" w:hAnsi="Arial" w:cs="Arial"/>
          <w:b/>
          <w:bCs/>
        </w:rPr>
      </w:pPr>
      <w:r w:rsidRPr="005F2377">
        <w:rPr>
          <w:rFonts w:ascii="Arial" w:hAnsi="Arial" w:cs="Arial"/>
          <w:b/>
          <w:bCs/>
        </w:rPr>
        <w:t>Research approach</w:t>
      </w:r>
    </w:p>
    <w:p w14:paraId="33E17FC1" w14:textId="71161269" w:rsidR="005F2377" w:rsidRDefault="00DF68E0" w:rsidP="00DC6D1B">
      <w:pPr>
        <w:spacing w:line="360" w:lineRule="auto"/>
        <w:jc w:val="both"/>
        <w:rPr>
          <w:rFonts w:ascii="Arial" w:hAnsi="Arial" w:cs="Arial"/>
        </w:rPr>
      </w:pPr>
      <w:r>
        <w:rPr>
          <w:rFonts w:ascii="Arial" w:hAnsi="Arial" w:cs="Arial"/>
        </w:rPr>
        <w:t>T</w:t>
      </w:r>
      <w:r w:rsidR="00F8084F">
        <w:rPr>
          <w:rFonts w:ascii="Arial" w:hAnsi="Arial" w:cs="Arial"/>
        </w:rPr>
        <w:t>his re</w:t>
      </w:r>
      <w:r w:rsidR="005F2377">
        <w:rPr>
          <w:rFonts w:ascii="Arial" w:hAnsi="Arial" w:cs="Arial"/>
        </w:rPr>
        <w:t>search follows the</w:t>
      </w:r>
      <w:r w:rsidR="00E61010">
        <w:rPr>
          <w:rFonts w:ascii="Arial" w:hAnsi="Arial" w:cs="Arial"/>
        </w:rPr>
        <w:t xml:space="preserve"> combination of both quantitative and qualitative approaches.</w:t>
      </w:r>
      <w:r w:rsidR="005F2377">
        <w:rPr>
          <w:rFonts w:ascii="Arial" w:hAnsi="Arial" w:cs="Arial"/>
        </w:rPr>
        <w:t xml:space="preserve"> </w:t>
      </w:r>
      <w:r w:rsidR="00E61010">
        <w:rPr>
          <w:rFonts w:ascii="Arial" w:hAnsi="Arial" w:cs="Arial"/>
        </w:rPr>
        <w:t>Here researchers analyse the numeric data obtained from the close-ended questions in the survey. In the second part of the report, there is a qualitative analysis of the data from the secondary source.</w:t>
      </w:r>
    </w:p>
    <w:p w14:paraId="1E73FFA2" w14:textId="5834AC47" w:rsidR="005F2377" w:rsidRPr="00E61010" w:rsidRDefault="00E61010" w:rsidP="00DC6D1B">
      <w:pPr>
        <w:spacing w:line="360" w:lineRule="auto"/>
        <w:jc w:val="both"/>
        <w:rPr>
          <w:rFonts w:ascii="Arial" w:hAnsi="Arial" w:cs="Arial"/>
          <w:b/>
          <w:bCs/>
        </w:rPr>
      </w:pPr>
      <w:r w:rsidRPr="00E61010">
        <w:rPr>
          <w:rFonts w:ascii="Arial" w:hAnsi="Arial" w:cs="Arial"/>
          <w:b/>
          <w:bCs/>
        </w:rPr>
        <w:t>Research paradigm</w:t>
      </w:r>
    </w:p>
    <w:p w14:paraId="77C20F22" w14:textId="52656D51" w:rsidR="00E61010" w:rsidRPr="00901966" w:rsidRDefault="00E61010" w:rsidP="00DC6D1B">
      <w:pPr>
        <w:spacing w:line="360" w:lineRule="auto"/>
        <w:jc w:val="both"/>
        <w:rPr>
          <w:rFonts w:ascii="Arial" w:hAnsi="Arial" w:cs="Arial"/>
        </w:rPr>
      </w:pPr>
      <w:r>
        <w:rPr>
          <w:rFonts w:ascii="Arial" w:hAnsi="Arial" w:cs="Arial"/>
        </w:rPr>
        <w:t xml:space="preserve">The research paradigm for this purpose is to focus on the </w:t>
      </w:r>
      <w:r w:rsidR="005775F4">
        <w:rPr>
          <w:rFonts w:ascii="Arial" w:hAnsi="Arial" w:cs="Arial"/>
        </w:rPr>
        <w:t>impact of</w:t>
      </w:r>
      <w:r>
        <w:rPr>
          <w:rFonts w:ascii="Arial" w:hAnsi="Arial" w:cs="Arial"/>
        </w:rPr>
        <w:t xml:space="preserve"> the VLE module</w:t>
      </w:r>
      <w:r w:rsidR="005775F4">
        <w:rPr>
          <w:rFonts w:ascii="Arial" w:hAnsi="Arial" w:cs="Arial"/>
        </w:rPr>
        <w:t xml:space="preserve"> on the student’s learning experience</w:t>
      </w:r>
      <w:r>
        <w:rPr>
          <w:rFonts w:ascii="Arial" w:hAnsi="Arial" w:cs="Arial"/>
        </w:rPr>
        <w:t xml:space="preserve"> and to figure out the </w:t>
      </w:r>
      <w:r w:rsidR="005775F4">
        <w:rPr>
          <w:rFonts w:ascii="Arial" w:hAnsi="Arial" w:cs="Arial"/>
        </w:rPr>
        <w:t>strengths and weaknesses of</w:t>
      </w:r>
      <w:r>
        <w:rPr>
          <w:rFonts w:ascii="Arial" w:hAnsi="Arial" w:cs="Arial"/>
        </w:rPr>
        <w:t xml:space="preserve"> this learning </w:t>
      </w:r>
      <w:r w:rsidRPr="00901966">
        <w:rPr>
          <w:rFonts w:ascii="Arial" w:hAnsi="Arial" w:cs="Arial"/>
        </w:rPr>
        <w:t>system</w:t>
      </w:r>
      <w:r w:rsidR="00901966" w:rsidRPr="00901966">
        <w:rPr>
          <w:rFonts w:ascii="Arial" w:hAnsi="Arial" w:cs="Arial"/>
        </w:rPr>
        <w:t xml:space="preserve"> </w:t>
      </w:r>
      <w:r w:rsidR="00901966" w:rsidRPr="00901966">
        <w:rPr>
          <w:rStyle w:val="selectable"/>
          <w:rFonts w:ascii="Arial" w:hAnsi="Arial" w:cs="Arial"/>
          <w:color w:val="000000"/>
        </w:rPr>
        <w:t>(Allison et al., 2016)</w:t>
      </w:r>
      <w:r w:rsidRPr="00901966">
        <w:rPr>
          <w:rFonts w:ascii="Arial" w:hAnsi="Arial" w:cs="Arial"/>
        </w:rPr>
        <w:t>.</w:t>
      </w:r>
    </w:p>
    <w:p w14:paraId="0DE17169" w14:textId="629D7F67" w:rsidR="00E61010" w:rsidRPr="00E61010" w:rsidRDefault="00E61010" w:rsidP="00DC6D1B">
      <w:pPr>
        <w:spacing w:line="360" w:lineRule="auto"/>
        <w:jc w:val="both"/>
        <w:rPr>
          <w:rFonts w:ascii="Arial" w:hAnsi="Arial" w:cs="Arial"/>
          <w:b/>
          <w:bCs/>
        </w:rPr>
      </w:pPr>
      <w:r w:rsidRPr="00E61010">
        <w:rPr>
          <w:rFonts w:ascii="Arial" w:hAnsi="Arial" w:cs="Arial"/>
          <w:b/>
          <w:bCs/>
        </w:rPr>
        <w:t>Sampling</w:t>
      </w:r>
    </w:p>
    <w:p w14:paraId="521944F4" w14:textId="0E01E4B2" w:rsidR="00DC6D1B" w:rsidRPr="00F8084F" w:rsidRDefault="00F8084F" w:rsidP="00DC6D1B">
      <w:pPr>
        <w:spacing w:line="360" w:lineRule="auto"/>
        <w:jc w:val="both"/>
        <w:rPr>
          <w:rFonts w:ascii="Arial" w:hAnsi="Arial" w:cs="Arial"/>
        </w:rPr>
      </w:pPr>
      <w:r>
        <w:rPr>
          <w:rFonts w:ascii="Arial" w:hAnsi="Arial" w:cs="Arial"/>
        </w:rPr>
        <w:t xml:space="preserve">50 participants are chosen for the survey. </w:t>
      </w:r>
      <w:r w:rsidR="00953155">
        <w:rPr>
          <w:rFonts w:ascii="Arial" w:hAnsi="Arial" w:cs="Arial"/>
        </w:rPr>
        <w:t xml:space="preserve">Participant’s responses will be collected systematically applying all the ethical considerations. </w:t>
      </w:r>
      <w:r>
        <w:rPr>
          <w:rFonts w:ascii="Arial" w:hAnsi="Arial" w:cs="Arial"/>
        </w:rPr>
        <w:t>The whole research process will be conducted via an online platform.</w:t>
      </w:r>
    </w:p>
    <w:p w14:paraId="4BF0A6D9" w14:textId="214E40D1" w:rsidR="004C4D95" w:rsidRPr="004C4D95" w:rsidRDefault="004C4D95" w:rsidP="004C4D95">
      <w:pPr>
        <w:pStyle w:val="Heading1"/>
        <w:spacing w:line="360" w:lineRule="auto"/>
        <w:jc w:val="both"/>
        <w:rPr>
          <w:rFonts w:ascii="Arial" w:hAnsi="Arial" w:cs="Arial"/>
          <w:sz w:val="28"/>
          <w:szCs w:val="28"/>
        </w:rPr>
      </w:pPr>
      <w:bookmarkStart w:id="4" w:name="_Toc80558731"/>
      <w:r w:rsidRPr="004C4D95">
        <w:rPr>
          <w:rFonts w:ascii="Arial" w:hAnsi="Arial" w:cs="Arial"/>
          <w:sz w:val="28"/>
          <w:szCs w:val="28"/>
        </w:rPr>
        <w:t>Primary data analysis</w:t>
      </w:r>
      <w:bookmarkEnd w:id="4"/>
    </w:p>
    <w:p w14:paraId="3A279385" w14:textId="389948EA" w:rsidR="00F8084F" w:rsidRDefault="00F8084F" w:rsidP="00F8084F">
      <w:pPr>
        <w:spacing w:line="360" w:lineRule="auto"/>
        <w:jc w:val="both"/>
        <w:rPr>
          <w:rFonts w:ascii="Arial" w:hAnsi="Arial" w:cs="Arial"/>
        </w:rPr>
      </w:pPr>
      <w:r>
        <w:rPr>
          <w:rFonts w:ascii="Arial" w:hAnsi="Arial" w:cs="Arial"/>
        </w:rPr>
        <w:t>The primary data collection is</w:t>
      </w:r>
      <w:r w:rsidR="00E61010">
        <w:rPr>
          <w:rFonts w:ascii="Arial" w:hAnsi="Arial" w:cs="Arial"/>
        </w:rPr>
        <w:t xml:space="preserve"> the process of analysis based on the directly collected data.</w:t>
      </w:r>
      <w:r>
        <w:rPr>
          <w:rFonts w:ascii="Arial" w:hAnsi="Arial" w:cs="Arial"/>
        </w:rPr>
        <w:t xml:space="preserve"> </w:t>
      </w:r>
      <w:r w:rsidR="00E61010">
        <w:rPr>
          <w:rFonts w:ascii="Arial" w:hAnsi="Arial" w:cs="Arial"/>
        </w:rPr>
        <w:t xml:space="preserve">The data collection method can either be interview, observation or survey. Here, the primary data collection is </w:t>
      </w:r>
      <w:r>
        <w:rPr>
          <w:rFonts w:ascii="Arial" w:hAnsi="Arial" w:cs="Arial"/>
        </w:rPr>
        <w:t>conducted through a</w:t>
      </w:r>
      <w:r w:rsidR="005775F4">
        <w:rPr>
          <w:rFonts w:ascii="Arial" w:hAnsi="Arial" w:cs="Arial"/>
        </w:rPr>
        <w:t>n</w:t>
      </w:r>
      <w:r>
        <w:rPr>
          <w:rFonts w:ascii="Arial" w:hAnsi="Arial" w:cs="Arial"/>
        </w:rPr>
        <w:t xml:space="preserve"> </w:t>
      </w:r>
      <w:r w:rsidR="005775F4">
        <w:rPr>
          <w:rFonts w:ascii="Arial" w:hAnsi="Arial" w:cs="Arial"/>
        </w:rPr>
        <w:t xml:space="preserve">online </w:t>
      </w:r>
      <w:r>
        <w:rPr>
          <w:rFonts w:ascii="Arial" w:hAnsi="Arial" w:cs="Arial"/>
        </w:rPr>
        <w:t>survey. For this purpose, 20 questions were prepared beforehand.</w:t>
      </w:r>
    </w:p>
    <w:p w14:paraId="48321F64" w14:textId="5ADD78B1" w:rsidR="00146720" w:rsidRPr="00146720" w:rsidRDefault="00146720" w:rsidP="00F8084F">
      <w:pPr>
        <w:spacing w:line="360" w:lineRule="auto"/>
        <w:jc w:val="both"/>
        <w:rPr>
          <w:rFonts w:ascii="Arial" w:hAnsi="Arial" w:cs="Arial"/>
          <w:b/>
          <w:bCs/>
        </w:rPr>
      </w:pPr>
      <w:r w:rsidRPr="00146720">
        <w:rPr>
          <w:rFonts w:ascii="Arial" w:hAnsi="Arial" w:cs="Arial"/>
          <w:b/>
          <w:bCs/>
        </w:rPr>
        <w:t xml:space="preserve">Questionnaire </w:t>
      </w:r>
    </w:p>
    <w:p w14:paraId="598CBEF0" w14:textId="01668418" w:rsidR="00146720" w:rsidRPr="005C1BD0" w:rsidRDefault="00146720" w:rsidP="00107B43">
      <w:pPr>
        <w:pStyle w:val="ListParagraph"/>
        <w:numPr>
          <w:ilvl w:val="0"/>
          <w:numId w:val="40"/>
        </w:numPr>
        <w:spacing w:line="360" w:lineRule="auto"/>
        <w:jc w:val="both"/>
        <w:rPr>
          <w:rFonts w:ascii="Arial" w:hAnsi="Arial" w:cs="Arial"/>
          <w:b/>
          <w:bCs/>
        </w:rPr>
      </w:pPr>
      <w:r w:rsidRPr="005C1BD0">
        <w:rPr>
          <w:rFonts w:ascii="Arial" w:hAnsi="Arial" w:cs="Arial"/>
          <w:b/>
          <w:bCs/>
        </w:rPr>
        <w:t>Do you find the Virtual Learning Environment (VLE) module useful for your study?</w:t>
      </w:r>
    </w:p>
    <w:p w14:paraId="58AC241C" w14:textId="12EDF4E7" w:rsidR="00146720" w:rsidRPr="00146720" w:rsidRDefault="00146720" w:rsidP="00146720">
      <w:pPr>
        <w:pStyle w:val="ListParagraph"/>
        <w:numPr>
          <w:ilvl w:val="0"/>
          <w:numId w:val="4"/>
        </w:numPr>
        <w:spacing w:line="360" w:lineRule="auto"/>
        <w:jc w:val="both"/>
        <w:rPr>
          <w:rFonts w:ascii="Arial" w:hAnsi="Arial" w:cs="Arial"/>
        </w:rPr>
      </w:pPr>
      <w:r w:rsidRPr="00146720">
        <w:rPr>
          <w:rFonts w:ascii="Arial" w:hAnsi="Arial" w:cs="Arial"/>
        </w:rPr>
        <w:t>Yes</w:t>
      </w:r>
    </w:p>
    <w:p w14:paraId="0B4DA0DD" w14:textId="778B67DC" w:rsidR="00146720" w:rsidRDefault="00146720" w:rsidP="00146720">
      <w:pPr>
        <w:pStyle w:val="ListParagraph"/>
        <w:numPr>
          <w:ilvl w:val="0"/>
          <w:numId w:val="4"/>
        </w:numPr>
        <w:spacing w:line="360" w:lineRule="auto"/>
        <w:jc w:val="both"/>
        <w:rPr>
          <w:rFonts w:ascii="Arial" w:hAnsi="Arial" w:cs="Arial"/>
        </w:rPr>
      </w:pPr>
      <w:r w:rsidRPr="00146720">
        <w:rPr>
          <w:rFonts w:ascii="Arial" w:hAnsi="Arial" w:cs="Arial"/>
        </w:rPr>
        <w:t>No</w:t>
      </w:r>
    </w:p>
    <w:p w14:paraId="3A1C6513" w14:textId="5FE56575" w:rsidR="00146720" w:rsidRDefault="00146720" w:rsidP="00146720">
      <w:pPr>
        <w:pStyle w:val="ListParagraph"/>
        <w:numPr>
          <w:ilvl w:val="0"/>
          <w:numId w:val="4"/>
        </w:numPr>
        <w:spacing w:line="360" w:lineRule="auto"/>
        <w:jc w:val="both"/>
        <w:rPr>
          <w:rFonts w:ascii="Arial" w:hAnsi="Arial" w:cs="Arial"/>
        </w:rPr>
      </w:pPr>
      <w:r>
        <w:rPr>
          <w:rFonts w:ascii="Arial" w:hAnsi="Arial" w:cs="Arial"/>
        </w:rPr>
        <w:t>No idea</w:t>
      </w:r>
    </w:p>
    <w:p w14:paraId="5FBB2ED0" w14:textId="0CE61A9B" w:rsidR="00146720" w:rsidRDefault="00E61010" w:rsidP="00E61010">
      <w:pPr>
        <w:spacing w:line="360" w:lineRule="auto"/>
        <w:jc w:val="center"/>
        <w:rPr>
          <w:rFonts w:ascii="Arial" w:hAnsi="Arial" w:cs="Arial"/>
        </w:rPr>
      </w:pPr>
      <w:r>
        <w:rPr>
          <w:rFonts w:ascii="Arial" w:hAnsi="Arial" w:cs="Arial"/>
          <w:noProof/>
        </w:rPr>
        <w:drawing>
          <wp:inline distT="0" distB="0" distL="0" distR="0" wp14:anchorId="47E75680" wp14:editId="31672678">
            <wp:extent cx="1996346" cy="147453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18710" t="18983" r="27790" b="20224"/>
                    <a:stretch/>
                  </pic:blipFill>
                  <pic:spPr bwMode="auto">
                    <a:xfrm>
                      <a:off x="0" y="0"/>
                      <a:ext cx="2018299" cy="1490747"/>
                    </a:xfrm>
                    <a:prstGeom prst="rect">
                      <a:avLst/>
                    </a:prstGeom>
                    <a:ln>
                      <a:noFill/>
                    </a:ln>
                    <a:extLst>
                      <a:ext uri="{53640926-AAD7-44D8-BBD7-CCE9431645EC}">
                        <a14:shadowObscured xmlns:a14="http://schemas.microsoft.com/office/drawing/2010/main"/>
                      </a:ext>
                    </a:extLst>
                  </pic:spPr>
                </pic:pic>
              </a:graphicData>
            </a:graphic>
          </wp:inline>
        </w:drawing>
      </w:r>
    </w:p>
    <w:p w14:paraId="72976F71" w14:textId="1DEDCFB8" w:rsidR="00E61010" w:rsidRPr="00146720" w:rsidRDefault="005C1BD0" w:rsidP="00146720">
      <w:pPr>
        <w:spacing w:line="360" w:lineRule="auto"/>
        <w:jc w:val="both"/>
        <w:rPr>
          <w:rFonts w:ascii="Arial" w:hAnsi="Arial" w:cs="Arial"/>
        </w:rPr>
      </w:pPr>
      <w:r>
        <w:rPr>
          <w:rFonts w:ascii="Arial" w:hAnsi="Arial" w:cs="Arial"/>
        </w:rPr>
        <w:t xml:space="preserve">While looking at the student’s response for whether they find VLE as a useful platform for study or not, 50% of them responded to it positively. They think it could be a useful platform for </w:t>
      </w:r>
      <w:r w:rsidRPr="00901966">
        <w:rPr>
          <w:rFonts w:ascii="Arial" w:hAnsi="Arial" w:cs="Arial"/>
        </w:rPr>
        <w:t>study</w:t>
      </w:r>
      <w:r w:rsidR="00901966" w:rsidRPr="00901966">
        <w:rPr>
          <w:rFonts w:ascii="Arial" w:hAnsi="Arial" w:cs="Arial"/>
        </w:rPr>
        <w:t xml:space="preserve"> </w:t>
      </w:r>
      <w:r w:rsidR="00901966" w:rsidRPr="00901966">
        <w:rPr>
          <w:rStyle w:val="selectable"/>
          <w:rFonts w:ascii="Arial" w:hAnsi="Arial" w:cs="Arial"/>
          <w:color w:val="000000"/>
        </w:rPr>
        <w:t>(Hamilton, 2014)</w:t>
      </w:r>
      <w:r w:rsidRPr="00901966">
        <w:rPr>
          <w:rFonts w:ascii="Arial" w:hAnsi="Arial" w:cs="Arial"/>
        </w:rPr>
        <w:t>. But on the other hand, those who do not think this platform is a useful one are also large, which is 38%. Unfortunately</w:t>
      </w:r>
      <w:r>
        <w:rPr>
          <w:rFonts w:ascii="Arial" w:hAnsi="Arial" w:cs="Arial"/>
        </w:rPr>
        <w:t>, 18% of the students have no idea about whether this platform can be a useful one or not for study.</w:t>
      </w:r>
    </w:p>
    <w:p w14:paraId="38107465" w14:textId="4F06F853" w:rsidR="00146720" w:rsidRPr="005C1BD0" w:rsidRDefault="00146720" w:rsidP="00107B43">
      <w:pPr>
        <w:pStyle w:val="ListParagraph"/>
        <w:numPr>
          <w:ilvl w:val="0"/>
          <w:numId w:val="40"/>
        </w:numPr>
        <w:spacing w:line="360" w:lineRule="auto"/>
        <w:jc w:val="both"/>
        <w:rPr>
          <w:rFonts w:ascii="Arial" w:hAnsi="Arial" w:cs="Arial"/>
          <w:b/>
          <w:bCs/>
        </w:rPr>
      </w:pPr>
      <w:r w:rsidRPr="005C1BD0">
        <w:rPr>
          <w:rFonts w:ascii="Arial" w:hAnsi="Arial" w:cs="Arial"/>
          <w:b/>
          <w:bCs/>
        </w:rPr>
        <w:t>Have you ever participated in VLE before?</w:t>
      </w:r>
    </w:p>
    <w:p w14:paraId="573568FD" w14:textId="04F82E47" w:rsidR="00146720" w:rsidRDefault="00146720" w:rsidP="00146720">
      <w:pPr>
        <w:pStyle w:val="ListParagraph"/>
        <w:numPr>
          <w:ilvl w:val="0"/>
          <w:numId w:val="5"/>
        </w:numPr>
        <w:spacing w:line="360" w:lineRule="auto"/>
        <w:jc w:val="both"/>
        <w:rPr>
          <w:rFonts w:ascii="Arial" w:hAnsi="Arial" w:cs="Arial"/>
        </w:rPr>
      </w:pPr>
      <w:r>
        <w:rPr>
          <w:rFonts w:ascii="Arial" w:hAnsi="Arial" w:cs="Arial"/>
        </w:rPr>
        <w:t>Yes</w:t>
      </w:r>
    </w:p>
    <w:p w14:paraId="617DCCDC" w14:textId="68B4724F" w:rsidR="00146720" w:rsidRDefault="00146720" w:rsidP="00146720">
      <w:pPr>
        <w:pStyle w:val="ListParagraph"/>
        <w:numPr>
          <w:ilvl w:val="0"/>
          <w:numId w:val="5"/>
        </w:numPr>
        <w:spacing w:line="360" w:lineRule="auto"/>
        <w:jc w:val="both"/>
        <w:rPr>
          <w:rFonts w:ascii="Arial" w:hAnsi="Arial" w:cs="Arial"/>
        </w:rPr>
      </w:pPr>
      <w:r>
        <w:rPr>
          <w:rFonts w:ascii="Arial" w:hAnsi="Arial" w:cs="Arial"/>
        </w:rPr>
        <w:t>No</w:t>
      </w:r>
    </w:p>
    <w:p w14:paraId="5B70075C" w14:textId="5BCB9314" w:rsidR="00146720" w:rsidRDefault="00E61010" w:rsidP="00E61010">
      <w:pPr>
        <w:spacing w:line="360" w:lineRule="auto"/>
        <w:jc w:val="center"/>
        <w:rPr>
          <w:rFonts w:ascii="Arial" w:hAnsi="Arial" w:cs="Arial"/>
        </w:rPr>
      </w:pPr>
      <w:r>
        <w:rPr>
          <w:rFonts w:ascii="Arial" w:hAnsi="Arial" w:cs="Arial"/>
          <w:noProof/>
        </w:rPr>
        <w:drawing>
          <wp:inline distT="0" distB="0" distL="0" distR="0" wp14:anchorId="5DD459E0" wp14:editId="44029276">
            <wp:extent cx="1869379" cy="16033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0">
                      <a:extLst>
                        <a:ext uri="{28A0092B-C50C-407E-A947-70E740481C1C}">
                          <a14:useLocalDpi xmlns:a14="http://schemas.microsoft.com/office/drawing/2010/main" val="0"/>
                        </a:ext>
                      </a:extLst>
                    </a:blip>
                    <a:srcRect l="18319" t="14413" r="31353" b="19178"/>
                    <a:stretch/>
                  </pic:blipFill>
                  <pic:spPr bwMode="auto">
                    <a:xfrm>
                      <a:off x="0" y="0"/>
                      <a:ext cx="1883859" cy="1615776"/>
                    </a:xfrm>
                    <a:prstGeom prst="rect">
                      <a:avLst/>
                    </a:prstGeom>
                    <a:ln>
                      <a:noFill/>
                    </a:ln>
                    <a:extLst>
                      <a:ext uri="{53640926-AAD7-44D8-BBD7-CCE9431645EC}">
                        <a14:shadowObscured xmlns:a14="http://schemas.microsoft.com/office/drawing/2010/main"/>
                      </a:ext>
                    </a:extLst>
                  </pic:spPr>
                </pic:pic>
              </a:graphicData>
            </a:graphic>
          </wp:inline>
        </w:drawing>
      </w:r>
    </w:p>
    <w:p w14:paraId="2BD63B9C" w14:textId="09E23F86" w:rsidR="00E61010" w:rsidRDefault="005C1BD0" w:rsidP="00E61010">
      <w:pPr>
        <w:spacing w:line="360" w:lineRule="auto"/>
        <w:jc w:val="both"/>
        <w:rPr>
          <w:rFonts w:ascii="Arial" w:hAnsi="Arial" w:cs="Arial"/>
        </w:rPr>
      </w:pPr>
      <w:r>
        <w:rPr>
          <w:rFonts w:ascii="Arial" w:hAnsi="Arial" w:cs="Arial"/>
        </w:rPr>
        <w:t>This figure shows that only 40% of the students have participated in the VLE platform before. This means for the other 60% of the students, this platform is new.</w:t>
      </w:r>
    </w:p>
    <w:p w14:paraId="3DE9EA8C" w14:textId="1FD91A87" w:rsidR="00146720" w:rsidRPr="005C1BD0" w:rsidRDefault="00146720" w:rsidP="00107B43">
      <w:pPr>
        <w:pStyle w:val="ListParagraph"/>
        <w:numPr>
          <w:ilvl w:val="0"/>
          <w:numId w:val="40"/>
        </w:numPr>
        <w:spacing w:line="360" w:lineRule="auto"/>
        <w:jc w:val="both"/>
        <w:rPr>
          <w:rFonts w:ascii="Arial" w:hAnsi="Arial" w:cs="Arial"/>
          <w:b/>
          <w:bCs/>
        </w:rPr>
      </w:pPr>
      <w:r w:rsidRPr="005C1BD0">
        <w:rPr>
          <w:rFonts w:ascii="Arial" w:hAnsi="Arial" w:cs="Arial"/>
          <w:b/>
          <w:bCs/>
        </w:rPr>
        <w:t>How much do you find the internet as a useful source for learning?</w:t>
      </w:r>
    </w:p>
    <w:p w14:paraId="7E42EE10" w14:textId="5488742B" w:rsidR="00146720" w:rsidRDefault="00146720" w:rsidP="00146720">
      <w:pPr>
        <w:pStyle w:val="ListParagraph"/>
        <w:numPr>
          <w:ilvl w:val="0"/>
          <w:numId w:val="6"/>
        </w:numPr>
        <w:spacing w:line="360" w:lineRule="auto"/>
        <w:jc w:val="both"/>
        <w:rPr>
          <w:rFonts w:ascii="Arial" w:hAnsi="Arial" w:cs="Arial"/>
        </w:rPr>
      </w:pPr>
      <w:r>
        <w:rPr>
          <w:rFonts w:ascii="Arial" w:hAnsi="Arial" w:cs="Arial"/>
        </w:rPr>
        <w:t>Effective</w:t>
      </w:r>
    </w:p>
    <w:p w14:paraId="1077CDDC" w14:textId="77777777" w:rsidR="00146720" w:rsidRDefault="00146720" w:rsidP="00146720">
      <w:pPr>
        <w:pStyle w:val="ListParagraph"/>
        <w:numPr>
          <w:ilvl w:val="0"/>
          <w:numId w:val="6"/>
        </w:numPr>
        <w:spacing w:line="360" w:lineRule="auto"/>
        <w:jc w:val="both"/>
        <w:rPr>
          <w:rFonts w:ascii="Arial" w:hAnsi="Arial" w:cs="Arial"/>
        </w:rPr>
      </w:pPr>
      <w:r>
        <w:rPr>
          <w:rFonts w:ascii="Arial" w:hAnsi="Arial" w:cs="Arial"/>
        </w:rPr>
        <w:t>No idea</w:t>
      </w:r>
    </w:p>
    <w:p w14:paraId="45672555" w14:textId="7D22053D" w:rsidR="00146720" w:rsidRDefault="00146720" w:rsidP="00146720">
      <w:pPr>
        <w:pStyle w:val="ListParagraph"/>
        <w:numPr>
          <w:ilvl w:val="0"/>
          <w:numId w:val="6"/>
        </w:numPr>
        <w:spacing w:line="360" w:lineRule="auto"/>
        <w:jc w:val="both"/>
        <w:rPr>
          <w:rFonts w:ascii="Arial" w:hAnsi="Arial" w:cs="Arial"/>
        </w:rPr>
      </w:pPr>
      <w:r>
        <w:rPr>
          <w:rFonts w:ascii="Arial" w:hAnsi="Arial" w:cs="Arial"/>
        </w:rPr>
        <w:t>Ineffective</w:t>
      </w:r>
    </w:p>
    <w:p w14:paraId="51329469" w14:textId="0E220B04" w:rsidR="00146720" w:rsidRDefault="00E61010" w:rsidP="00E61010">
      <w:pPr>
        <w:spacing w:line="360" w:lineRule="auto"/>
        <w:jc w:val="center"/>
        <w:rPr>
          <w:rFonts w:ascii="Arial" w:hAnsi="Arial" w:cs="Arial"/>
        </w:rPr>
      </w:pPr>
      <w:r>
        <w:rPr>
          <w:rFonts w:ascii="Arial" w:hAnsi="Arial" w:cs="Arial"/>
          <w:noProof/>
        </w:rPr>
        <w:drawing>
          <wp:inline distT="0" distB="0" distL="0" distR="0" wp14:anchorId="67CFC7F6" wp14:editId="40300AFB">
            <wp:extent cx="2346358" cy="17346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1">
                      <a:extLst>
                        <a:ext uri="{28A0092B-C50C-407E-A947-70E740481C1C}">
                          <a14:useLocalDpi xmlns:a14="http://schemas.microsoft.com/office/drawing/2010/main" val="0"/>
                        </a:ext>
                      </a:extLst>
                    </a:blip>
                    <a:srcRect l="18318" t="15546" r="25566" b="20628"/>
                    <a:stretch/>
                  </pic:blipFill>
                  <pic:spPr bwMode="auto">
                    <a:xfrm>
                      <a:off x="0" y="0"/>
                      <a:ext cx="2362000" cy="1746224"/>
                    </a:xfrm>
                    <a:prstGeom prst="rect">
                      <a:avLst/>
                    </a:prstGeom>
                    <a:ln>
                      <a:noFill/>
                    </a:ln>
                    <a:extLst>
                      <a:ext uri="{53640926-AAD7-44D8-BBD7-CCE9431645EC}">
                        <a14:shadowObscured xmlns:a14="http://schemas.microsoft.com/office/drawing/2010/main"/>
                      </a:ext>
                    </a:extLst>
                  </pic:spPr>
                </pic:pic>
              </a:graphicData>
            </a:graphic>
          </wp:inline>
        </w:drawing>
      </w:r>
    </w:p>
    <w:p w14:paraId="4B0D4509" w14:textId="5A2D9B72" w:rsidR="001A1456" w:rsidRPr="00901966" w:rsidRDefault="001A1456" w:rsidP="001A1456">
      <w:pPr>
        <w:spacing w:line="360" w:lineRule="auto"/>
        <w:jc w:val="both"/>
        <w:rPr>
          <w:rFonts w:ascii="Arial" w:hAnsi="Arial" w:cs="Arial"/>
        </w:rPr>
      </w:pPr>
      <w:r>
        <w:rPr>
          <w:rFonts w:ascii="Arial" w:hAnsi="Arial" w:cs="Arial"/>
        </w:rPr>
        <w:t xml:space="preserve">The figure shows that the majority of the students(60%) think of the internet as a useful source for learning. </w:t>
      </w:r>
      <w:r w:rsidR="0034029A">
        <w:rPr>
          <w:rFonts w:ascii="Arial" w:hAnsi="Arial" w:cs="Arial"/>
        </w:rPr>
        <w:t xml:space="preserve">Less than 30% of students do not find the internet as a useful source of learning where less than 15% of students have a vague idea about the internet’s usefulness or uselessness as a source of </w:t>
      </w:r>
      <w:r w:rsidR="0034029A" w:rsidRPr="00901966">
        <w:rPr>
          <w:rFonts w:ascii="Arial" w:hAnsi="Arial" w:cs="Arial"/>
        </w:rPr>
        <w:t>learning.</w:t>
      </w:r>
    </w:p>
    <w:p w14:paraId="2E2D1768" w14:textId="5E780869" w:rsidR="00C36E85" w:rsidRPr="005C1BD0" w:rsidRDefault="00C36E85" w:rsidP="00107B43">
      <w:pPr>
        <w:pStyle w:val="ListParagraph"/>
        <w:numPr>
          <w:ilvl w:val="0"/>
          <w:numId w:val="40"/>
        </w:numPr>
        <w:spacing w:line="360" w:lineRule="auto"/>
        <w:jc w:val="both"/>
        <w:rPr>
          <w:rFonts w:ascii="Arial" w:hAnsi="Arial" w:cs="Arial"/>
          <w:b/>
          <w:bCs/>
        </w:rPr>
      </w:pPr>
      <w:r w:rsidRPr="005C1BD0">
        <w:rPr>
          <w:rFonts w:ascii="Arial" w:hAnsi="Arial" w:cs="Arial"/>
          <w:b/>
          <w:bCs/>
        </w:rPr>
        <w:t>What do you prefer to use the internet for?</w:t>
      </w:r>
    </w:p>
    <w:p w14:paraId="3DE78C98" w14:textId="42D85C4C" w:rsidR="00C36E85" w:rsidRDefault="00C36E85" w:rsidP="00C36E85">
      <w:pPr>
        <w:pStyle w:val="ListParagraph"/>
        <w:numPr>
          <w:ilvl w:val="0"/>
          <w:numId w:val="7"/>
        </w:numPr>
        <w:spacing w:line="360" w:lineRule="auto"/>
        <w:jc w:val="both"/>
        <w:rPr>
          <w:rFonts w:ascii="Arial" w:hAnsi="Arial" w:cs="Arial"/>
        </w:rPr>
      </w:pPr>
      <w:r>
        <w:rPr>
          <w:rFonts w:ascii="Arial" w:hAnsi="Arial" w:cs="Arial"/>
        </w:rPr>
        <w:t>Social media</w:t>
      </w:r>
    </w:p>
    <w:p w14:paraId="7FE9D005" w14:textId="1D5FDB0D" w:rsidR="00C36E85" w:rsidRDefault="00C36E85" w:rsidP="00C36E85">
      <w:pPr>
        <w:pStyle w:val="ListParagraph"/>
        <w:numPr>
          <w:ilvl w:val="0"/>
          <w:numId w:val="7"/>
        </w:numPr>
        <w:spacing w:line="360" w:lineRule="auto"/>
        <w:jc w:val="both"/>
        <w:rPr>
          <w:rFonts w:ascii="Arial" w:hAnsi="Arial" w:cs="Arial"/>
        </w:rPr>
      </w:pPr>
      <w:r>
        <w:rPr>
          <w:rFonts w:ascii="Arial" w:hAnsi="Arial" w:cs="Arial"/>
        </w:rPr>
        <w:t>Educational purpose</w:t>
      </w:r>
    </w:p>
    <w:p w14:paraId="5E337846" w14:textId="23C9F66E" w:rsidR="00C36E85" w:rsidRDefault="00C36E85" w:rsidP="00C36E85">
      <w:pPr>
        <w:pStyle w:val="ListParagraph"/>
        <w:numPr>
          <w:ilvl w:val="0"/>
          <w:numId w:val="7"/>
        </w:numPr>
        <w:spacing w:line="360" w:lineRule="auto"/>
        <w:jc w:val="both"/>
        <w:rPr>
          <w:rFonts w:ascii="Arial" w:hAnsi="Arial" w:cs="Arial"/>
        </w:rPr>
      </w:pPr>
      <w:r>
        <w:rPr>
          <w:rFonts w:ascii="Arial" w:hAnsi="Arial" w:cs="Arial"/>
        </w:rPr>
        <w:t>Research and higher study</w:t>
      </w:r>
    </w:p>
    <w:p w14:paraId="15FF8F50" w14:textId="7FB6B475" w:rsidR="00C36E85" w:rsidRDefault="00C36E85" w:rsidP="00C36E85">
      <w:pPr>
        <w:pStyle w:val="ListParagraph"/>
        <w:numPr>
          <w:ilvl w:val="0"/>
          <w:numId w:val="7"/>
        </w:numPr>
        <w:spacing w:line="360" w:lineRule="auto"/>
        <w:jc w:val="both"/>
        <w:rPr>
          <w:rFonts w:ascii="Arial" w:hAnsi="Arial" w:cs="Arial"/>
        </w:rPr>
      </w:pPr>
      <w:r>
        <w:rPr>
          <w:rFonts w:ascii="Arial" w:hAnsi="Arial" w:cs="Arial"/>
        </w:rPr>
        <w:t xml:space="preserve">Useless </w:t>
      </w:r>
    </w:p>
    <w:p w14:paraId="1F35E4EA" w14:textId="101FCDC9" w:rsidR="00C36E85" w:rsidRDefault="00C36E85" w:rsidP="00C36E85">
      <w:pPr>
        <w:pStyle w:val="ListParagraph"/>
        <w:numPr>
          <w:ilvl w:val="0"/>
          <w:numId w:val="7"/>
        </w:numPr>
        <w:spacing w:line="360" w:lineRule="auto"/>
        <w:jc w:val="both"/>
        <w:rPr>
          <w:rFonts w:ascii="Arial" w:hAnsi="Arial" w:cs="Arial"/>
        </w:rPr>
      </w:pPr>
      <w:r>
        <w:rPr>
          <w:rFonts w:ascii="Arial" w:hAnsi="Arial" w:cs="Arial"/>
        </w:rPr>
        <w:t>No idea</w:t>
      </w:r>
    </w:p>
    <w:p w14:paraId="2F265AEF" w14:textId="629EFAAA" w:rsidR="00C36E85" w:rsidRDefault="00E61010" w:rsidP="00E61010">
      <w:pPr>
        <w:pStyle w:val="ListParagraph"/>
        <w:spacing w:line="360" w:lineRule="auto"/>
        <w:ind w:left="360"/>
        <w:jc w:val="center"/>
        <w:rPr>
          <w:rFonts w:ascii="Arial" w:hAnsi="Arial" w:cs="Arial"/>
        </w:rPr>
      </w:pPr>
      <w:r>
        <w:rPr>
          <w:rFonts w:ascii="Arial" w:hAnsi="Arial" w:cs="Arial"/>
          <w:noProof/>
        </w:rPr>
        <w:drawing>
          <wp:inline distT="0" distB="0" distL="0" distR="0" wp14:anchorId="133C79D9" wp14:editId="0600AAA4">
            <wp:extent cx="2642179" cy="1798721"/>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2">
                      <a:extLst>
                        <a:ext uri="{28A0092B-C50C-407E-A947-70E740481C1C}">
                          <a14:useLocalDpi xmlns:a14="http://schemas.microsoft.com/office/drawing/2010/main" val="0"/>
                        </a:ext>
                      </a:extLst>
                    </a:blip>
                    <a:srcRect l="17583" t="15875" r="21036" b="19838"/>
                    <a:stretch/>
                  </pic:blipFill>
                  <pic:spPr bwMode="auto">
                    <a:xfrm>
                      <a:off x="0" y="0"/>
                      <a:ext cx="2659240" cy="1810336"/>
                    </a:xfrm>
                    <a:prstGeom prst="rect">
                      <a:avLst/>
                    </a:prstGeom>
                    <a:ln>
                      <a:noFill/>
                    </a:ln>
                    <a:extLst>
                      <a:ext uri="{53640926-AAD7-44D8-BBD7-CCE9431645EC}">
                        <a14:shadowObscured xmlns:a14="http://schemas.microsoft.com/office/drawing/2010/main"/>
                      </a:ext>
                    </a:extLst>
                  </pic:spPr>
                </pic:pic>
              </a:graphicData>
            </a:graphic>
          </wp:inline>
        </w:drawing>
      </w:r>
    </w:p>
    <w:p w14:paraId="7095259B" w14:textId="0924F72B" w:rsidR="00E61010" w:rsidRPr="006C796E" w:rsidRDefault="006C796E" w:rsidP="006C796E">
      <w:pPr>
        <w:spacing w:line="360" w:lineRule="auto"/>
        <w:jc w:val="both"/>
        <w:rPr>
          <w:rFonts w:ascii="Arial" w:hAnsi="Arial" w:cs="Arial"/>
        </w:rPr>
      </w:pPr>
      <w:r>
        <w:rPr>
          <w:rFonts w:ascii="Arial" w:hAnsi="Arial" w:cs="Arial"/>
        </w:rPr>
        <w:t xml:space="preserve">From the figure, it can be seen that 12% of the students </w:t>
      </w:r>
      <w:r w:rsidR="005775F4">
        <w:rPr>
          <w:rFonts w:ascii="Arial" w:hAnsi="Arial" w:cs="Arial"/>
        </w:rPr>
        <w:t>think</w:t>
      </w:r>
      <w:r>
        <w:rPr>
          <w:rFonts w:ascii="Arial" w:hAnsi="Arial" w:cs="Arial"/>
        </w:rPr>
        <w:t xml:space="preserve"> that the purpose of the internet is only for using social media, where 20% of the students believe that, it is for study purposes. </w:t>
      </w:r>
      <w:r w:rsidR="005775F4">
        <w:rPr>
          <w:rFonts w:ascii="Arial" w:hAnsi="Arial" w:cs="Arial"/>
        </w:rPr>
        <w:t>B</w:t>
      </w:r>
      <w:r>
        <w:rPr>
          <w:rFonts w:ascii="Arial" w:hAnsi="Arial" w:cs="Arial"/>
        </w:rPr>
        <w:t xml:space="preserve">ut </w:t>
      </w:r>
      <w:r w:rsidR="005775F4">
        <w:rPr>
          <w:rFonts w:ascii="Arial" w:hAnsi="Arial" w:cs="Arial"/>
        </w:rPr>
        <w:t xml:space="preserve">a </w:t>
      </w:r>
      <w:r>
        <w:rPr>
          <w:rFonts w:ascii="Arial" w:hAnsi="Arial" w:cs="Arial"/>
        </w:rPr>
        <w:t xml:space="preserve">majority </w:t>
      </w:r>
      <w:r w:rsidR="005775F4">
        <w:rPr>
          <w:rFonts w:ascii="Arial" w:hAnsi="Arial" w:cs="Arial"/>
        </w:rPr>
        <w:t xml:space="preserve">of </w:t>
      </w:r>
      <w:r>
        <w:rPr>
          <w:rFonts w:ascii="Arial" w:hAnsi="Arial" w:cs="Arial"/>
        </w:rPr>
        <w:t xml:space="preserve">the students(46%) believes </w:t>
      </w:r>
      <w:r w:rsidR="001F36EE">
        <w:rPr>
          <w:rFonts w:ascii="Arial" w:hAnsi="Arial" w:cs="Arial"/>
        </w:rPr>
        <w:t xml:space="preserve">the </w:t>
      </w:r>
      <w:r>
        <w:rPr>
          <w:rFonts w:ascii="Arial" w:hAnsi="Arial" w:cs="Arial"/>
        </w:rPr>
        <w:t xml:space="preserve">internet </w:t>
      </w:r>
      <w:r w:rsidR="001F36EE">
        <w:rPr>
          <w:rFonts w:ascii="Arial" w:hAnsi="Arial" w:cs="Arial"/>
        </w:rPr>
        <w:t>i</w:t>
      </w:r>
      <w:r>
        <w:rPr>
          <w:rFonts w:ascii="Arial" w:hAnsi="Arial" w:cs="Arial"/>
        </w:rPr>
        <w:t xml:space="preserve">s a useful source for only higher study and research </w:t>
      </w:r>
      <w:r w:rsidRPr="001F36EE">
        <w:rPr>
          <w:rFonts w:ascii="Arial" w:hAnsi="Arial" w:cs="Arial"/>
        </w:rPr>
        <w:t>purpose</w:t>
      </w:r>
      <w:r w:rsidR="005775F4">
        <w:rPr>
          <w:rFonts w:ascii="Arial" w:hAnsi="Arial" w:cs="Arial"/>
        </w:rPr>
        <w:t>s</w:t>
      </w:r>
      <w:r w:rsidRPr="001F36EE">
        <w:rPr>
          <w:rFonts w:ascii="Arial" w:hAnsi="Arial" w:cs="Arial"/>
        </w:rPr>
        <w:t xml:space="preserve">. </w:t>
      </w:r>
      <w:r w:rsidR="005775F4">
        <w:rPr>
          <w:rFonts w:ascii="Arial" w:hAnsi="Arial" w:cs="Arial"/>
        </w:rPr>
        <w:t>I</w:t>
      </w:r>
      <w:r w:rsidRPr="001F36EE">
        <w:rPr>
          <w:rFonts w:ascii="Arial" w:hAnsi="Arial" w:cs="Arial"/>
        </w:rPr>
        <w:t>t</w:t>
      </w:r>
      <w:r>
        <w:rPr>
          <w:rFonts w:ascii="Arial" w:hAnsi="Arial" w:cs="Arial"/>
        </w:rPr>
        <w:t xml:space="preserve"> seems that students are still unclear about the useful application of the internet</w:t>
      </w:r>
      <w:r w:rsidR="005775F4">
        <w:rPr>
          <w:rFonts w:ascii="Arial" w:hAnsi="Arial" w:cs="Arial"/>
        </w:rPr>
        <w:t xml:space="preserve"> </w:t>
      </w:r>
      <w:r w:rsidR="005775F4" w:rsidRPr="001F36EE">
        <w:rPr>
          <w:rStyle w:val="selectable"/>
          <w:rFonts w:ascii="Arial" w:hAnsi="Arial" w:cs="Arial"/>
          <w:color w:val="000000"/>
        </w:rPr>
        <w:t>(Tsang, Kwan and Fox, 2013)</w:t>
      </w:r>
      <w:r>
        <w:rPr>
          <w:rFonts w:ascii="Arial" w:hAnsi="Arial" w:cs="Arial"/>
        </w:rPr>
        <w:t>. 8% of the students seem to have no idea about the us</w:t>
      </w:r>
      <w:r w:rsidR="005775F4">
        <w:rPr>
          <w:rFonts w:ascii="Arial" w:hAnsi="Arial" w:cs="Arial"/>
        </w:rPr>
        <w:t>age</w:t>
      </w:r>
      <w:r>
        <w:rPr>
          <w:rFonts w:ascii="Arial" w:hAnsi="Arial" w:cs="Arial"/>
        </w:rPr>
        <w:t xml:space="preserve"> of the internet.</w:t>
      </w:r>
    </w:p>
    <w:p w14:paraId="1B3C1FF2" w14:textId="027E9D32" w:rsidR="00A858E3" w:rsidRPr="006C796E" w:rsidRDefault="00A858E3" w:rsidP="00107B43">
      <w:pPr>
        <w:pStyle w:val="ListParagraph"/>
        <w:numPr>
          <w:ilvl w:val="0"/>
          <w:numId w:val="40"/>
        </w:numPr>
        <w:spacing w:line="360" w:lineRule="auto"/>
        <w:jc w:val="both"/>
        <w:rPr>
          <w:rFonts w:ascii="Arial" w:hAnsi="Arial" w:cs="Arial"/>
          <w:b/>
          <w:bCs/>
        </w:rPr>
      </w:pPr>
      <w:r w:rsidRPr="006C796E">
        <w:rPr>
          <w:rFonts w:ascii="Arial" w:hAnsi="Arial" w:cs="Arial"/>
          <w:b/>
          <w:bCs/>
        </w:rPr>
        <w:t>How do you think your skill in using advanced technology?</w:t>
      </w:r>
    </w:p>
    <w:p w14:paraId="18F1C2C0" w14:textId="6BE6F1E7" w:rsidR="00A858E3" w:rsidRPr="00A858E3" w:rsidRDefault="00A858E3" w:rsidP="00A858E3">
      <w:pPr>
        <w:pStyle w:val="ListParagraph"/>
        <w:numPr>
          <w:ilvl w:val="0"/>
          <w:numId w:val="12"/>
        </w:numPr>
        <w:spacing w:line="360" w:lineRule="auto"/>
        <w:jc w:val="both"/>
        <w:rPr>
          <w:rFonts w:ascii="Arial" w:hAnsi="Arial" w:cs="Arial"/>
        </w:rPr>
      </w:pPr>
      <w:r w:rsidRPr="00A858E3">
        <w:rPr>
          <w:rFonts w:ascii="Arial" w:hAnsi="Arial" w:cs="Arial"/>
        </w:rPr>
        <w:t xml:space="preserve">Low </w:t>
      </w:r>
    </w:p>
    <w:p w14:paraId="3C5677C8" w14:textId="36208742" w:rsidR="00A858E3" w:rsidRPr="00A858E3" w:rsidRDefault="00A858E3" w:rsidP="00A858E3">
      <w:pPr>
        <w:pStyle w:val="ListParagraph"/>
        <w:numPr>
          <w:ilvl w:val="0"/>
          <w:numId w:val="12"/>
        </w:numPr>
        <w:spacing w:line="360" w:lineRule="auto"/>
        <w:jc w:val="both"/>
        <w:rPr>
          <w:rFonts w:ascii="Arial" w:hAnsi="Arial" w:cs="Arial"/>
        </w:rPr>
      </w:pPr>
      <w:r w:rsidRPr="00A858E3">
        <w:rPr>
          <w:rFonts w:ascii="Arial" w:hAnsi="Arial" w:cs="Arial"/>
        </w:rPr>
        <w:t xml:space="preserve">Medium </w:t>
      </w:r>
    </w:p>
    <w:p w14:paraId="404B532D" w14:textId="77777777" w:rsidR="00A858E3" w:rsidRDefault="00A858E3" w:rsidP="00A858E3">
      <w:pPr>
        <w:pStyle w:val="ListParagraph"/>
        <w:numPr>
          <w:ilvl w:val="0"/>
          <w:numId w:val="12"/>
        </w:numPr>
        <w:spacing w:line="360" w:lineRule="auto"/>
        <w:jc w:val="both"/>
        <w:rPr>
          <w:rFonts w:ascii="Arial" w:hAnsi="Arial" w:cs="Arial"/>
        </w:rPr>
      </w:pPr>
      <w:r w:rsidRPr="00A858E3">
        <w:rPr>
          <w:rFonts w:ascii="Arial" w:hAnsi="Arial" w:cs="Arial"/>
        </w:rPr>
        <w:t xml:space="preserve">High </w:t>
      </w:r>
    </w:p>
    <w:p w14:paraId="73A390B7" w14:textId="7E9FA952" w:rsidR="00A858E3" w:rsidRDefault="00E61010" w:rsidP="00E61010">
      <w:pPr>
        <w:spacing w:line="360" w:lineRule="auto"/>
        <w:jc w:val="center"/>
        <w:rPr>
          <w:rFonts w:ascii="Arial" w:hAnsi="Arial" w:cs="Arial"/>
        </w:rPr>
      </w:pPr>
      <w:r>
        <w:rPr>
          <w:rFonts w:ascii="Arial" w:hAnsi="Arial" w:cs="Arial"/>
          <w:noProof/>
        </w:rPr>
        <w:drawing>
          <wp:inline distT="0" distB="0" distL="0" distR="0" wp14:anchorId="20EDCE49" wp14:editId="19C6E72F">
            <wp:extent cx="2411715" cy="1822131"/>
            <wp:effectExtent l="0" t="0" r="825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a:extLst>
                        <a:ext uri="{28A0092B-C50C-407E-A947-70E740481C1C}">
                          <a14:useLocalDpi xmlns:a14="http://schemas.microsoft.com/office/drawing/2010/main" val="0"/>
                        </a:ext>
                      </a:extLst>
                    </a:blip>
                    <a:srcRect l="18743" t="17652" r="27339" b="19677"/>
                    <a:stretch/>
                  </pic:blipFill>
                  <pic:spPr bwMode="auto">
                    <a:xfrm>
                      <a:off x="0" y="0"/>
                      <a:ext cx="2423595" cy="1831107"/>
                    </a:xfrm>
                    <a:prstGeom prst="rect">
                      <a:avLst/>
                    </a:prstGeom>
                    <a:ln>
                      <a:noFill/>
                    </a:ln>
                    <a:extLst>
                      <a:ext uri="{53640926-AAD7-44D8-BBD7-CCE9431645EC}">
                        <a14:shadowObscured xmlns:a14="http://schemas.microsoft.com/office/drawing/2010/main"/>
                      </a:ext>
                    </a:extLst>
                  </pic:spPr>
                </pic:pic>
              </a:graphicData>
            </a:graphic>
          </wp:inline>
        </w:drawing>
      </w:r>
    </w:p>
    <w:p w14:paraId="4E2FB848" w14:textId="52814DCF" w:rsidR="00E61010" w:rsidRDefault="006C796E" w:rsidP="00A858E3">
      <w:pPr>
        <w:spacing w:line="360" w:lineRule="auto"/>
        <w:jc w:val="both"/>
        <w:rPr>
          <w:rFonts w:ascii="Arial" w:hAnsi="Arial" w:cs="Arial"/>
        </w:rPr>
      </w:pPr>
      <w:r>
        <w:rPr>
          <w:rFonts w:ascii="Arial" w:hAnsi="Arial" w:cs="Arial"/>
        </w:rPr>
        <w:t xml:space="preserve">The figure shows that majority of the students, which is 56% believe that their skill in using advanced technology is </w:t>
      </w:r>
      <w:r w:rsidRPr="001F36EE">
        <w:rPr>
          <w:rFonts w:ascii="Arial" w:hAnsi="Arial" w:cs="Arial"/>
        </w:rPr>
        <w:t>medium.</w:t>
      </w:r>
      <w:r>
        <w:rPr>
          <w:rFonts w:ascii="Arial" w:hAnsi="Arial" w:cs="Arial"/>
        </w:rPr>
        <w:t xml:space="preserve"> But the students with lower skill in advanced technology is not very low and that is 30%. Only 14% of the students believe that they have high skills in using advanced technology. </w:t>
      </w:r>
    </w:p>
    <w:p w14:paraId="2A3C2A38" w14:textId="2C10DC51" w:rsidR="00A858E3" w:rsidRPr="002D7A66" w:rsidRDefault="00A858E3" w:rsidP="00107B43">
      <w:pPr>
        <w:pStyle w:val="ListParagraph"/>
        <w:numPr>
          <w:ilvl w:val="0"/>
          <w:numId w:val="40"/>
        </w:numPr>
        <w:spacing w:line="360" w:lineRule="auto"/>
        <w:jc w:val="both"/>
        <w:rPr>
          <w:rFonts w:ascii="Arial" w:hAnsi="Arial" w:cs="Arial"/>
          <w:b/>
          <w:bCs/>
        </w:rPr>
      </w:pPr>
      <w:r w:rsidRPr="002D7A66">
        <w:rPr>
          <w:rFonts w:ascii="Arial" w:hAnsi="Arial" w:cs="Arial"/>
          <w:b/>
          <w:bCs/>
        </w:rPr>
        <w:t>Do you have enough opportunities to participate in the VLE? (opportunities: laptop, mobile, pc, internet connection)</w:t>
      </w:r>
    </w:p>
    <w:p w14:paraId="761078B7" w14:textId="5D2DB644" w:rsidR="00A858E3" w:rsidRPr="00A858E3" w:rsidRDefault="00A858E3" w:rsidP="00A858E3">
      <w:pPr>
        <w:pStyle w:val="ListParagraph"/>
        <w:numPr>
          <w:ilvl w:val="0"/>
          <w:numId w:val="16"/>
        </w:numPr>
        <w:spacing w:line="360" w:lineRule="auto"/>
        <w:jc w:val="both"/>
        <w:rPr>
          <w:rFonts w:ascii="Arial" w:hAnsi="Arial" w:cs="Arial"/>
        </w:rPr>
      </w:pPr>
      <w:r w:rsidRPr="00A858E3">
        <w:rPr>
          <w:rFonts w:ascii="Arial" w:hAnsi="Arial" w:cs="Arial"/>
        </w:rPr>
        <w:t>Yes</w:t>
      </w:r>
    </w:p>
    <w:p w14:paraId="6E5A3752" w14:textId="77777777" w:rsidR="00A858E3" w:rsidRPr="00A858E3" w:rsidRDefault="00A858E3" w:rsidP="00A858E3">
      <w:pPr>
        <w:pStyle w:val="ListParagraph"/>
        <w:numPr>
          <w:ilvl w:val="0"/>
          <w:numId w:val="16"/>
        </w:numPr>
        <w:spacing w:line="360" w:lineRule="auto"/>
        <w:jc w:val="both"/>
        <w:rPr>
          <w:rFonts w:ascii="Arial" w:hAnsi="Arial" w:cs="Arial"/>
        </w:rPr>
      </w:pPr>
      <w:r w:rsidRPr="00A858E3">
        <w:rPr>
          <w:rFonts w:ascii="Arial" w:hAnsi="Arial" w:cs="Arial"/>
        </w:rPr>
        <w:t>Not sufficient</w:t>
      </w:r>
    </w:p>
    <w:p w14:paraId="497AA215" w14:textId="6AB3EADB" w:rsidR="00A858E3" w:rsidRPr="00A858E3" w:rsidRDefault="00A858E3" w:rsidP="00A858E3">
      <w:pPr>
        <w:pStyle w:val="ListParagraph"/>
        <w:numPr>
          <w:ilvl w:val="0"/>
          <w:numId w:val="16"/>
        </w:numPr>
        <w:spacing w:line="360" w:lineRule="auto"/>
        <w:jc w:val="both"/>
        <w:rPr>
          <w:rFonts w:ascii="Arial" w:hAnsi="Arial" w:cs="Arial"/>
        </w:rPr>
      </w:pPr>
      <w:r w:rsidRPr="00A858E3">
        <w:rPr>
          <w:rFonts w:ascii="Arial" w:hAnsi="Arial" w:cs="Arial"/>
        </w:rPr>
        <w:t>No</w:t>
      </w:r>
    </w:p>
    <w:p w14:paraId="53ED7B02" w14:textId="551CEEA4" w:rsidR="00A858E3" w:rsidRDefault="00E61010" w:rsidP="00E61010">
      <w:pPr>
        <w:spacing w:line="360" w:lineRule="auto"/>
        <w:jc w:val="center"/>
        <w:rPr>
          <w:rFonts w:ascii="Arial" w:hAnsi="Arial" w:cs="Arial"/>
        </w:rPr>
      </w:pPr>
      <w:r>
        <w:rPr>
          <w:rFonts w:ascii="Arial" w:hAnsi="Arial" w:cs="Arial"/>
          <w:noProof/>
        </w:rPr>
        <w:drawing>
          <wp:inline distT="0" distB="0" distL="0" distR="0" wp14:anchorId="4AD81441" wp14:editId="1D045149">
            <wp:extent cx="2609458" cy="1790382"/>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a:extLst>
                        <a:ext uri="{28A0092B-C50C-407E-A947-70E740481C1C}">
                          <a14:useLocalDpi xmlns:a14="http://schemas.microsoft.com/office/drawing/2010/main" val="0"/>
                        </a:ext>
                      </a:extLst>
                    </a:blip>
                    <a:srcRect l="18740" t="17976" r="22188" b="19671"/>
                    <a:stretch/>
                  </pic:blipFill>
                  <pic:spPr bwMode="auto">
                    <a:xfrm>
                      <a:off x="0" y="0"/>
                      <a:ext cx="2628549" cy="1803480"/>
                    </a:xfrm>
                    <a:prstGeom prst="rect">
                      <a:avLst/>
                    </a:prstGeom>
                    <a:ln>
                      <a:noFill/>
                    </a:ln>
                    <a:extLst>
                      <a:ext uri="{53640926-AAD7-44D8-BBD7-CCE9431645EC}">
                        <a14:shadowObscured xmlns:a14="http://schemas.microsoft.com/office/drawing/2010/main"/>
                      </a:ext>
                    </a:extLst>
                  </pic:spPr>
                </pic:pic>
              </a:graphicData>
            </a:graphic>
          </wp:inline>
        </w:drawing>
      </w:r>
    </w:p>
    <w:p w14:paraId="51FBF88C" w14:textId="0F622009" w:rsidR="00E61010" w:rsidRDefault="00800567" w:rsidP="00E61010">
      <w:pPr>
        <w:spacing w:line="360" w:lineRule="auto"/>
        <w:jc w:val="both"/>
        <w:rPr>
          <w:rFonts w:ascii="Arial" w:hAnsi="Arial" w:cs="Arial"/>
        </w:rPr>
      </w:pPr>
      <w:r>
        <w:rPr>
          <w:rFonts w:ascii="Arial" w:hAnsi="Arial" w:cs="Arial"/>
        </w:rPr>
        <w:t>VLE module needs</w:t>
      </w:r>
      <w:r w:rsidR="002D7A66">
        <w:rPr>
          <w:rFonts w:ascii="Arial" w:hAnsi="Arial" w:cs="Arial"/>
        </w:rPr>
        <w:t xml:space="preserve"> some extra requirements which </w:t>
      </w:r>
      <w:r>
        <w:rPr>
          <w:rFonts w:ascii="Arial" w:hAnsi="Arial" w:cs="Arial"/>
        </w:rPr>
        <w:t>traditional learning environment</w:t>
      </w:r>
      <w:r w:rsidR="002D7A66">
        <w:rPr>
          <w:rFonts w:ascii="Arial" w:hAnsi="Arial" w:cs="Arial"/>
        </w:rPr>
        <w:t xml:space="preserve"> did not require that much. Laptop, smartphone, pc, strong internet connection etc. are the main requirements for joining the learning sessions in the VLE platform</w:t>
      </w:r>
      <w:r w:rsidR="001F36EE">
        <w:rPr>
          <w:rFonts w:ascii="Arial" w:hAnsi="Arial" w:cs="Arial"/>
        </w:rPr>
        <w:t xml:space="preserve"> </w:t>
      </w:r>
      <w:r w:rsidR="00BB6B3C" w:rsidRPr="00901966">
        <w:rPr>
          <w:rStyle w:val="selectable"/>
          <w:rFonts w:ascii="Arial" w:hAnsi="Arial" w:cs="Arial"/>
          <w:color w:val="000000"/>
        </w:rPr>
        <w:t>(</w:t>
      </w:r>
      <w:proofErr w:type="spellStart"/>
      <w:r w:rsidR="00BB6B3C" w:rsidRPr="00901966">
        <w:rPr>
          <w:rStyle w:val="selectable"/>
          <w:rFonts w:ascii="Arial" w:hAnsi="Arial" w:cs="Arial"/>
          <w:color w:val="000000"/>
        </w:rPr>
        <w:t>Gherabi</w:t>
      </w:r>
      <w:proofErr w:type="spellEnd"/>
      <w:r w:rsidR="00BB6B3C" w:rsidRPr="00901966">
        <w:rPr>
          <w:rStyle w:val="selectable"/>
          <w:rFonts w:ascii="Arial" w:hAnsi="Arial" w:cs="Arial"/>
          <w:color w:val="000000"/>
        </w:rPr>
        <w:t xml:space="preserve"> and </w:t>
      </w:r>
      <w:proofErr w:type="spellStart"/>
      <w:r w:rsidR="00BB6B3C" w:rsidRPr="00901966">
        <w:rPr>
          <w:rStyle w:val="selectable"/>
          <w:rFonts w:ascii="Arial" w:hAnsi="Arial" w:cs="Arial"/>
          <w:color w:val="000000"/>
        </w:rPr>
        <w:t>Kacprzyk</w:t>
      </w:r>
      <w:proofErr w:type="spellEnd"/>
      <w:r w:rsidR="00BB6B3C" w:rsidRPr="00901966">
        <w:rPr>
          <w:rStyle w:val="selectable"/>
          <w:rFonts w:ascii="Arial" w:hAnsi="Arial" w:cs="Arial"/>
          <w:color w:val="000000"/>
        </w:rPr>
        <w:t>, 2021)</w:t>
      </w:r>
      <w:r w:rsidR="002D7A66">
        <w:rPr>
          <w:rFonts w:ascii="Arial" w:hAnsi="Arial" w:cs="Arial"/>
        </w:rPr>
        <w:t xml:space="preserve">. </w:t>
      </w:r>
      <w:r w:rsidR="00590F07">
        <w:rPr>
          <w:rFonts w:ascii="Arial" w:hAnsi="Arial" w:cs="Arial"/>
        </w:rPr>
        <w:t>T</w:t>
      </w:r>
      <w:r w:rsidR="002D7A66">
        <w:rPr>
          <w:rFonts w:ascii="Arial" w:hAnsi="Arial" w:cs="Arial"/>
        </w:rPr>
        <w:t xml:space="preserve">he majority of the students (40%) has responded that they do not have sufficient opportunities, and 30% of the students do not have any of the required facilities for participating in the learning session. </w:t>
      </w:r>
      <w:r w:rsidR="00B76141">
        <w:rPr>
          <w:rFonts w:ascii="Arial" w:hAnsi="Arial" w:cs="Arial"/>
        </w:rPr>
        <w:t xml:space="preserve">Only </w:t>
      </w:r>
      <w:r w:rsidR="002D7A66">
        <w:rPr>
          <w:rFonts w:ascii="Arial" w:hAnsi="Arial" w:cs="Arial"/>
        </w:rPr>
        <w:t>30% of the students have those required facilities for attending the learning sessions</w:t>
      </w:r>
      <w:r w:rsidR="00B76141">
        <w:rPr>
          <w:rFonts w:ascii="Arial" w:hAnsi="Arial" w:cs="Arial"/>
        </w:rPr>
        <w:t xml:space="preserve"> which needs to be considered seriously</w:t>
      </w:r>
      <w:r w:rsidR="009E36AE">
        <w:rPr>
          <w:rFonts w:ascii="Arial" w:hAnsi="Arial" w:cs="Arial"/>
        </w:rPr>
        <w:t>.</w:t>
      </w:r>
    </w:p>
    <w:p w14:paraId="6C3F8ED8" w14:textId="07C340B8" w:rsidR="00A858E3" w:rsidRPr="002D7A66" w:rsidRDefault="00A858E3" w:rsidP="00107B43">
      <w:pPr>
        <w:pStyle w:val="ListParagraph"/>
        <w:numPr>
          <w:ilvl w:val="0"/>
          <w:numId w:val="40"/>
        </w:numPr>
        <w:spacing w:line="360" w:lineRule="auto"/>
        <w:jc w:val="both"/>
        <w:rPr>
          <w:rFonts w:ascii="Arial" w:hAnsi="Arial" w:cs="Arial"/>
          <w:b/>
          <w:bCs/>
        </w:rPr>
      </w:pPr>
      <w:r w:rsidRPr="002D7A66">
        <w:rPr>
          <w:rFonts w:ascii="Arial" w:hAnsi="Arial" w:cs="Arial"/>
          <w:b/>
          <w:bCs/>
        </w:rPr>
        <w:t>How much satisfied do you feel after attending the</w:t>
      </w:r>
      <w:r w:rsidR="008F4940">
        <w:rPr>
          <w:rFonts w:ascii="Arial" w:hAnsi="Arial" w:cs="Arial"/>
          <w:b/>
          <w:bCs/>
        </w:rPr>
        <w:t xml:space="preserve"> learning session in the</w:t>
      </w:r>
      <w:r w:rsidRPr="002D7A66">
        <w:rPr>
          <w:rFonts w:ascii="Arial" w:hAnsi="Arial" w:cs="Arial"/>
          <w:b/>
          <w:bCs/>
        </w:rPr>
        <w:t xml:space="preserve"> VLE platform?</w:t>
      </w:r>
    </w:p>
    <w:p w14:paraId="667723B3" w14:textId="10F2246D" w:rsidR="00A858E3" w:rsidRPr="00A858E3" w:rsidRDefault="00A858E3" w:rsidP="00A858E3">
      <w:pPr>
        <w:pStyle w:val="ListParagraph"/>
        <w:numPr>
          <w:ilvl w:val="0"/>
          <w:numId w:val="20"/>
        </w:numPr>
        <w:spacing w:line="360" w:lineRule="auto"/>
        <w:jc w:val="both"/>
        <w:rPr>
          <w:rFonts w:ascii="Arial" w:hAnsi="Arial" w:cs="Arial"/>
        </w:rPr>
      </w:pPr>
      <w:r w:rsidRPr="00A858E3">
        <w:rPr>
          <w:rFonts w:ascii="Arial" w:hAnsi="Arial" w:cs="Arial"/>
        </w:rPr>
        <w:t>Satisfied</w:t>
      </w:r>
    </w:p>
    <w:p w14:paraId="374B8974" w14:textId="7396B085" w:rsidR="00A858E3" w:rsidRPr="00A858E3" w:rsidRDefault="00A858E3" w:rsidP="00A858E3">
      <w:pPr>
        <w:pStyle w:val="ListParagraph"/>
        <w:numPr>
          <w:ilvl w:val="0"/>
          <w:numId w:val="20"/>
        </w:numPr>
        <w:spacing w:line="360" w:lineRule="auto"/>
        <w:jc w:val="both"/>
        <w:rPr>
          <w:rFonts w:ascii="Arial" w:hAnsi="Arial" w:cs="Arial"/>
        </w:rPr>
      </w:pPr>
      <w:r w:rsidRPr="00A858E3">
        <w:rPr>
          <w:rFonts w:ascii="Arial" w:hAnsi="Arial" w:cs="Arial"/>
        </w:rPr>
        <w:t>Average</w:t>
      </w:r>
    </w:p>
    <w:p w14:paraId="6198F164" w14:textId="4061C192" w:rsidR="00A858E3" w:rsidRPr="00A858E3" w:rsidRDefault="00A858E3" w:rsidP="00A858E3">
      <w:pPr>
        <w:pStyle w:val="ListParagraph"/>
        <w:numPr>
          <w:ilvl w:val="0"/>
          <w:numId w:val="20"/>
        </w:numPr>
        <w:spacing w:line="360" w:lineRule="auto"/>
        <w:jc w:val="both"/>
        <w:rPr>
          <w:rFonts w:ascii="Arial" w:hAnsi="Arial" w:cs="Arial"/>
        </w:rPr>
      </w:pPr>
      <w:r w:rsidRPr="00A858E3">
        <w:rPr>
          <w:rFonts w:ascii="Arial" w:hAnsi="Arial" w:cs="Arial"/>
        </w:rPr>
        <w:t>Dissatisfied</w:t>
      </w:r>
    </w:p>
    <w:p w14:paraId="351EEC0D" w14:textId="41455B57" w:rsidR="00A858E3" w:rsidRDefault="00E61010" w:rsidP="00E61010">
      <w:pPr>
        <w:spacing w:line="360" w:lineRule="auto"/>
        <w:jc w:val="center"/>
        <w:rPr>
          <w:rFonts w:ascii="Arial" w:hAnsi="Arial" w:cs="Arial"/>
        </w:rPr>
      </w:pPr>
      <w:r>
        <w:rPr>
          <w:rFonts w:ascii="Arial" w:hAnsi="Arial" w:cs="Arial"/>
          <w:noProof/>
        </w:rPr>
        <w:drawing>
          <wp:inline distT="0" distB="0" distL="0" distR="0" wp14:anchorId="51059DDF" wp14:editId="034D1F64">
            <wp:extent cx="2476500" cy="17024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5">
                      <a:extLst>
                        <a:ext uri="{28A0092B-C50C-407E-A947-70E740481C1C}">
                          <a14:useLocalDpi xmlns:a14="http://schemas.microsoft.com/office/drawing/2010/main" val="0"/>
                        </a:ext>
                      </a:extLst>
                    </a:blip>
                    <a:srcRect l="18632" t="18516" r="23560" b="20347"/>
                    <a:stretch/>
                  </pic:blipFill>
                  <pic:spPr bwMode="auto">
                    <a:xfrm>
                      <a:off x="0" y="0"/>
                      <a:ext cx="2490332" cy="1711977"/>
                    </a:xfrm>
                    <a:prstGeom prst="rect">
                      <a:avLst/>
                    </a:prstGeom>
                    <a:ln>
                      <a:noFill/>
                    </a:ln>
                    <a:extLst>
                      <a:ext uri="{53640926-AAD7-44D8-BBD7-CCE9431645EC}">
                        <a14:shadowObscured xmlns:a14="http://schemas.microsoft.com/office/drawing/2010/main"/>
                      </a:ext>
                    </a:extLst>
                  </pic:spPr>
                </pic:pic>
              </a:graphicData>
            </a:graphic>
          </wp:inline>
        </w:drawing>
      </w:r>
    </w:p>
    <w:p w14:paraId="1CCDF080" w14:textId="0AD65648" w:rsidR="00E61010" w:rsidRDefault="007B1C6E" w:rsidP="00A858E3">
      <w:pPr>
        <w:spacing w:line="360" w:lineRule="auto"/>
        <w:jc w:val="both"/>
        <w:rPr>
          <w:rFonts w:ascii="Arial" w:hAnsi="Arial" w:cs="Arial"/>
        </w:rPr>
      </w:pPr>
      <w:r>
        <w:rPr>
          <w:rFonts w:ascii="Arial" w:hAnsi="Arial" w:cs="Arial"/>
        </w:rPr>
        <w:t xml:space="preserve">The above figure shows </w:t>
      </w:r>
      <w:r w:rsidR="005D2F3A">
        <w:rPr>
          <w:rFonts w:ascii="Arial" w:hAnsi="Arial" w:cs="Arial"/>
        </w:rPr>
        <w:t>that 34% of the students are satisfied with their learning experience in the VLE platform and 20% of the students do not feel satisfied with their experience. They strive for a better experience. On the other hand, 46% of the students feel it is similar to their previous learning experiences.</w:t>
      </w:r>
    </w:p>
    <w:p w14:paraId="0CB3E0F5" w14:textId="77777777" w:rsidR="00A858E3" w:rsidRPr="005C1524" w:rsidRDefault="00A858E3" w:rsidP="00107B43">
      <w:pPr>
        <w:pStyle w:val="ListParagraph"/>
        <w:numPr>
          <w:ilvl w:val="0"/>
          <w:numId w:val="40"/>
        </w:numPr>
        <w:spacing w:line="360" w:lineRule="auto"/>
        <w:jc w:val="both"/>
        <w:rPr>
          <w:rFonts w:ascii="Arial" w:hAnsi="Arial" w:cs="Arial"/>
          <w:b/>
          <w:bCs/>
        </w:rPr>
      </w:pPr>
      <w:r w:rsidRPr="005C1524">
        <w:rPr>
          <w:rFonts w:ascii="Arial" w:hAnsi="Arial" w:cs="Arial"/>
          <w:b/>
          <w:bCs/>
        </w:rPr>
        <w:t>Do you think in VLE teacher’s efficiency gets reduced with time?</w:t>
      </w:r>
    </w:p>
    <w:p w14:paraId="20B9CD0C" w14:textId="68635174" w:rsidR="00A858E3" w:rsidRPr="00A858E3" w:rsidRDefault="00A858E3" w:rsidP="00A858E3">
      <w:pPr>
        <w:pStyle w:val="ListParagraph"/>
        <w:numPr>
          <w:ilvl w:val="0"/>
          <w:numId w:val="27"/>
        </w:numPr>
        <w:spacing w:line="360" w:lineRule="auto"/>
        <w:jc w:val="both"/>
        <w:rPr>
          <w:rFonts w:ascii="Arial" w:hAnsi="Arial" w:cs="Arial"/>
        </w:rPr>
      </w:pPr>
      <w:r w:rsidRPr="00A858E3">
        <w:rPr>
          <w:rFonts w:ascii="Arial" w:hAnsi="Arial" w:cs="Arial"/>
        </w:rPr>
        <w:t>Yes</w:t>
      </w:r>
    </w:p>
    <w:p w14:paraId="39949AEB" w14:textId="6F1CA409" w:rsidR="00A858E3" w:rsidRPr="00A858E3" w:rsidRDefault="00A858E3" w:rsidP="00A858E3">
      <w:pPr>
        <w:pStyle w:val="ListParagraph"/>
        <w:numPr>
          <w:ilvl w:val="0"/>
          <w:numId w:val="27"/>
        </w:numPr>
        <w:spacing w:line="360" w:lineRule="auto"/>
        <w:jc w:val="both"/>
        <w:rPr>
          <w:rFonts w:ascii="Arial" w:hAnsi="Arial" w:cs="Arial"/>
        </w:rPr>
      </w:pPr>
      <w:r w:rsidRPr="00A858E3">
        <w:rPr>
          <w:rFonts w:ascii="Arial" w:hAnsi="Arial" w:cs="Arial"/>
        </w:rPr>
        <w:t>No</w:t>
      </w:r>
    </w:p>
    <w:p w14:paraId="4FB465C6" w14:textId="2143FD6D" w:rsidR="00A858E3" w:rsidRDefault="00E61010" w:rsidP="00E61010">
      <w:pPr>
        <w:spacing w:line="360" w:lineRule="auto"/>
        <w:jc w:val="center"/>
        <w:rPr>
          <w:rFonts w:ascii="Arial" w:hAnsi="Arial" w:cs="Arial"/>
        </w:rPr>
      </w:pPr>
      <w:r>
        <w:rPr>
          <w:rFonts w:ascii="Arial" w:hAnsi="Arial" w:cs="Arial"/>
          <w:noProof/>
        </w:rPr>
        <w:drawing>
          <wp:inline distT="0" distB="0" distL="0" distR="0" wp14:anchorId="21D1E28F" wp14:editId="3F9EA397">
            <wp:extent cx="2103945" cy="175058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6">
                      <a:extLst>
                        <a:ext uri="{28A0092B-C50C-407E-A947-70E740481C1C}">
                          <a14:useLocalDpi xmlns:a14="http://schemas.microsoft.com/office/drawing/2010/main" val="0"/>
                        </a:ext>
                      </a:extLst>
                    </a:blip>
                    <a:srcRect l="19160" t="18299" r="31987" b="19165"/>
                    <a:stretch/>
                  </pic:blipFill>
                  <pic:spPr bwMode="auto">
                    <a:xfrm>
                      <a:off x="0" y="0"/>
                      <a:ext cx="2117599" cy="1761940"/>
                    </a:xfrm>
                    <a:prstGeom prst="rect">
                      <a:avLst/>
                    </a:prstGeom>
                    <a:ln>
                      <a:noFill/>
                    </a:ln>
                    <a:extLst>
                      <a:ext uri="{53640926-AAD7-44D8-BBD7-CCE9431645EC}">
                        <a14:shadowObscured xmlns:a14="http://schemas.microsoft.com/office/drawing/2010/main"/>
                      </a:ext>
                    </a:extLst>
                  </pic:spPr>
                </pic:pic>
              </a:graphicData>
            </a:graphic>
          </wp:inline>
        </w:drawing>
      </w:r>
    </w:p>
    <w:p w14:paraId="485DF2AC" w14:textId="1907F8C6" w:rsidR="00E61010" w:rsidRDefault="00A21986" w:rsidP="00A858E3">
      <w:pPr>
        <w:spacing w:line="360" w:lineRule="auto"/>
        <w:jc w:val="both"/>
        <w:rPr>
          <w:rFonts w:ascii="Arial" w:hAnsi="Arial" w:cs="Arial"/>
        </w:rPr>
      </w:pPr>
      <w:r>
        <w:rPr>
          <w:rFonts w:ascii="Arial" w:hAnsi="Arial" w:cs="Arial"/>
        </w:rPr>
        <w:t xml:space="preserve">The figure shows that 54% of the students feel like their teacher’s efficiency get reduced with time in the learning sessions on the VLE platform. </w:t>
      </w:r>
      <w:r w:rsidR="002D600D">
        <w:rPr>
          <w:rFonts w:ascii="Arial" w:hAnsi="Arial" w:cs="Arial"/>
        </w:rPr>
        <w:t>O</w:t>
      </w:r>
      <w:r>
        <w:rPr>
          <w:rFonts w:ascii="Arial" w:hAnsi="Arial" w:cs="Arial"/>
        </w:rPr>
        <w:t>n the other hand, 46% of the students feel like the</w:t>
      </w:r>
      <w:r w:rsidR="002D600D">
        <w:rPr>
          <w:rFonts w:ascii="Arial" w:hAnsi="Arial" w:cs="Arial"/>
        </w:rPr>
        <w:t xml:space="preserve"> teacher’s efficiency remains the same throughout the whole session.</w:t>
      </w:r>
    </w:p>
    <w:p w14:paraId="48D9B3D1" w14:textId="50F32B1A" w:rsidR="00A858E3" w:rsidRPr="005C1524" w:rsidRDefault="00A858E3" w:rsidP="00107B43">
      <w:pPr>
        <w:pStyle w:val="ListParagraph"/>
        <w:numPr>
          <w:ilvl w:val="0"/>
          <w:numId w:val="40"/>
        </w:numPr>
        <w:spacing w:line="360" w:lineRule="auto"/>
        <w:jc w:val="both"/>
        <w:rPr>
          <w:rFonts w:ascii="Arial" w:hAnsi="Arial" w:cs="Arial"/>
          <w:b/>
          <w:bCs/>
        </w:rPr>
      </w:pPr>
      <w:r w:rsidRPr="005C1524">
        <w:rPr>
          <w:rFonts w:ascii="Arial" w:hAnsi="Arial" w:cs="Arial"/>
          <w:b/>
          <w:bCs/>
        </w:rPr>
        <w:t>Could you concentre throughout the whole learning session?</w:t>
      </w:r>
    </w:p>
    <w:p w14:paraId="45BDF016" w14:textId="61B9FF79" w:rsidR="00A858E3" w:rsidRPr="00A858E3" w:rsidRDefault="00A858E3" w:rsidP="00A858E3">
      <w:pPr>
        <w:pStyle w:val="ListParagraph"/>
        <w:numPr>
          <w:ilvl w:val="0"/>
          <w:numId w:val="26"/>
        </w:numPr>
        <w:spacing w:line="360" w:lineRule="auto"/>
        <w:jc w:val="both"/>
        <w:rPr>
          <w:rFonts w:ascii="Arial" w:hAnsi="Arial" w:cs="Arial"/>
        </w:rPr>
      </w:pPr>
      <w:r w:rsidRPr="00A858E3">
        <w:rPr>
          <w:rFonts w:ascii="Arial" w:hAnsi="Arial" w:cs="Arial"/>
        </w:rPr>
        <w:t>Yes</w:t>
      </w:r>
    </w:p>
    <w:p w14:paraId="6784A470" w14:textId="77777777" w:rsidR="00A858E3" w:rsidRPr="00A858E3" w:rsidRDefault="00A858E3" w:rsidP="00A858E3">
      <w:pPr>
        <w:pStyle w:val="ListParagraph"/>
        <w:numPr>
          <w:ilvl w:val="0"/>
          <w:numId w:val="26"/>
        </w:numPr>
        <w:spacing w:line="360" w:lineRule="auto"/>
        <w:jc w:val="both"/>
        <w:rPr>
          <w:rFonts w:ascii="Arial" w:hAnsi="Arial" w:cs="Arial"/>
        </w:rPr>
      </w:pPr>
      <w:r w:rsidRPr="00A858E3">
        <w:rPr>
          <w:rFonts w:ascii="Arial" w:hAnsi="Arial" w:cs="Arial"/>
        </w:rPr>
        <w:t>Not sure</w:t>
      </w:r>
    </w:p>
    <w:p w14:paraId="0DF430F6" w14:textId="6461C882" w:rsidR="00A858E3" w:rsidRPr="00A858E3" w:rsidRDefault="00A858E3" w:rsidP="00A858E3">
      <w:pPr>
        <w:pStyle w:val="ListParagraph"/>
        <w:numPr>
          <w:ilvl w:val="0"/>
          <w:numId w:val="26"/>
        </w:numPr>
        <w:spacing w:line="360" w:lineRule="auto"/>
        <w:jc w:val="both"/>
        <w:rPr>
          <w:rFonts w:ascii="Arial" w:hAnsi="Arial" w:cs="Arial"/>
        </w:rPr>
      </w:pPr>
      <w:r w:rsidRPr="00A858E3">
        <w:rPr>
          <w:rFonts w:ascii="Arial" w:hAnsi="Arial" w:cs="Arial"/>
        </w:rPr>
        <w:t>No</w:t>
      </w:r>
    </w:p>
    <w:p w14:paraId="40D523FA" w14:textId="54DF8809" w:rsidR="00A858E3" w:rsidRDefault="00E61010" w:rsidP="00E61010">
      <w:pPr>
        <w:spacing w:line="360" w:lineRule="auto"/>
        <w:jc w:val="center"/>
        <w:rPr>
          <w:rFonts w:ascii="Arial" w:hAnsi="Arial" w:cs="Arial"/>
        </w:rPr>
      </w:pPr>
      <w:r>
        <w:rPr>
          <w:rFonts w:ascii="Arial" w:hAnsi="Arial" w:cs="Arial"/>
          <w:noProof/>
        </w:rPr>
        <w:drawing>
          <wp:inline distT="0" distB="0" distL="0" distR="0" wp14:anchorId="292D4F98" wp14:editId="4139F00B">
            <wp:extent cx="2194960" cy="16628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7">
                      <a:extLst>
                        <a:ext uri="{28A0092B-C50C-407E-A947-70E740481C1C}">
                          <a14:useLocalDpi xmlns:a14="http://schemas.microsoft.com/office/drawing/2010/main" val="0"/>
                        </a:ext>
                      </a:extLst>
                    </a:blip>
                    <a:srcRect l="19060" t="17813" r="27019" b="19341"/>
                    <a:stretch/>
                  </pic:blipFill>
                  <pic:spPr bwMode="auto">
                    <a:xfrm>
                      <a:off x="0" y="0"/>
                      <a:ext cx="2213822" cy="1677150"/>
                    </a:xfrm>
                    <a:prstGeom prst="rect">
                      <a:avLst/>
                    </a:prstGeom>
                    <a:ln>
                      <a:noFill/>
                    </a:ln>
                    <a:extLst>
                      <a:ext uri="{53640926-AAD7-44D8-BBD7-CCE9431645EC}">
                        <a14:shadowObscured xmlns:a14="http://schemas.microsoft.com/office/drawing/2010/main"/>
                      </a:ext>
                    </a:extLst>
                  </pic:spPr>
                </pic:pic>
              </a:graphicData>
            </a:graphic>
          </wp:inline>
        </w:drawing>
      </w:r>
    </w:p>
    <w:p w14:paraId="1E7297F7" w14:textId="2CE3F401" w:rsidR="00E61010" w:rsidRDefault="002C641A" w:rsidP="00A858E3">
      <w:pPr>
        <w:spacing w:line="360" w:lineRule="auto"/>
        <w:jc w:val="both"/>
        <w:rPr>
          <w:rFonts w:ascii="Arial" w:hAnsi="Arial" w:cs="Arial"/>
        </w:rPr>
      </w:pPr>
      <w:r>
        <w:rPr>
          <w:rFonts w:ascii="Arial" w:hAnsi="Arial" w:cs="Arial"/>
        </w:rPr>
        <w:t>The figure demonstrates that 38% of the students feel like they can concentrate throughout the whole session, where 22% of the students do not feel so. 40% of the students are not sure whether they can fully concentrate on the class or not.</w:t>
      </w:r>
    </w:p>
    <w:p w14:paraId="568A79B2" w14:textId="53929DE3" w:rsidR="00A858E3" w:rsidRPr="002C641A" w:rsidRDefault="00A858E3" w:rsidP="00107B43">
      <w:pPr>
        <w:pStyle w:val="ListParagraph"/>
        <w:numPr>
          <w:ilvl w:val="0"/>
          <w:numId w:val="40"/>
        </w:numPr>
        <w:spacing w:line="360" w:lineRule="auto"/>
        <w:jc w:val="both"/>
        <w:rPr>
          <w:rFonts w:ascii="Arial" w:hAnsi="Arial" w:cs="Arial"/>
          <w:b/>
          <w:bCs/>
        </w:rPr>
      </w:pPr>
      <w:r w:rsidRPr="002C641A">
        <w:rPr>
          <w:rFonts w:ascii="Arial" w:hAnsi="Arial" w:cs="Arial"/>
          <w:b/>
          <w:bCs/>
        </w:rPr>
        <w:t>What kind of impact do you think the VLE module has on student’s grades?</w:t>
      </w:r>
    </w:p>
    <w:p w14:paraId="1786555F" w14:textId="598CCEFC" w:rsidR="00A858E3" w:rsidRPr="00A858E3" w:rsidRDefault="00A858E3" w:rsidP="00A858E3">
      <w:pPr>
        <w:pStyle w:val="ListParagraph"/>
        <w:numPr>
          <w:ilvl w:val="0"/>
          <w:numId w:val="25"/>
        </w:numPr>
        <w:spacing w:line="360" w:lineRule="auto"/>
        <w:jc w:val="both"/>
        <w:rPr>
          <w:rFonts w:ascii="Arial" w:hAnsi="Arial" w:cs="Arial"/>
        </w:rPr>
      </w:pPr>
      <w:r w:rsidRPr="00A858E3">
        <w:rPr>
          <w:rFonts w:ascii="Arial" w:hAnsi="Arial" w:cs="Arial"/>
        </w:rPr>
        <w:t>Positive impact</w:t>
      </w:r>
    </w:p>
    <w:p w14:paraId="09ED7BEE" w14:textId="5F24B8AB" w:rsidR="00A858E3" w:rsidRPr="00A858E3" w:rsidRDefault="00A858E3" w:rsidP="00A858E3">
      <w:pPr>
        <w:pStyle w:val="ListParagraph"/>
        <w:numPr>
          <w:ilvl w:val="0"/>
          <w:numId w:val="25"/>
        </w:numPr>
        <w:spacing w:line="360" w:lineRule="auto"/>
        <w:jc w:val="both"/>
        <w:rPr>
          <w:rFonts w:ascii="Arial" w:hAnsi="Arial" w:cs="Arial"/>
        </w:rPr>
      </w:pPr>
      <w:r w:rsidRPr="00A858E3">
        <w:rPr>
          <w:rFonts w:ascii="Arial" w:hAnsi="Arial" w:cs="Arial"/>
        </w:rPr>
        <w:t>Neg</w:t>
      </w:r>
      <w:r w:rsidR="00E61010">
        <w:rPr>
          <w:rFonts w:ascii="Arial" w:hAnsi="Arial" w:cs="Arial"/>
        </w:rPr>
        <w:t>a</w:t>
      </w:r>
      <w:r w:rsidRPr="00A858E3">
        <w:rPr>
          <w:rFonts w:ascii="Arial" w:hAnsi="Arial" w:cs="Arial"/>
        </w:rPr>
        <w:t>tive impact</w:t>
      </w:r>
    </w:p>
    <w:p w14:paraId="2CBE894A" w14:textId="5BEF2061" w:rsidR="00A858E3" w:rsidRPr="00A858E3" w:rsidRDefault="00A858E3" w:rsidP="00A858E3">
      <w:pPr>
        <w:pStyle w:val="ListParagraph"/>
        <w:numPr>
          <w:ilvl w:val="0"/>
          <w:numId w:val="25"/>
        </w:numPr>
        <w:spacing w:line="360" w:lineRule="auto"/>
        <w:jc w:val="both"/>
        <w:rPr>
          <w:rFonts w:ascii="Arial" w:hAnsi="Arial" w:cs="Arial"/>
        </w:rPr>
      </w:pPr>
      <w:r w:rsidRPr="00A858E3">
        <w:rPr>
          <w:rFonts w:ascii="Arial" w:hAnsi="Arial" w:cs="Arial"/>
        </w:rPr>
        <w:t>No opinion</w:t>
      </w:r>
    </w:p>
    <w:p w14:paraId="7DD8A221" w14:textId="08AAA274" w:rsidR="00A858E3" w:rsidRDefault="00E61010" w:rsidP="00E61010">
      <w:pPr>
        <w:spacing w:line="360" w:lineRule="auto"/>
        <w:jc w:val="center"/>
        <w:rPr>
          <w:rFonts w:ascii="Arial" w:hAnsi="Arial" w:cs="Arial"/>
        </w:rPr>
      </w:pPr>
      <w:r>
        <w:rPr>
          <w:rFonts w:ascii="Arial" w:hAnsi="Arial" w:cs="Arial"/>
          <w:noProof/>
        </w:rPr>
        <w:drawing>
          <wp:inline distT="0" distB="0" distL="0" distR="0" wp14:anchorId="1526FAA2" wp14:editId="164BF535">
            <wp:extent cx="2413000" cy="1736199"/>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18">
                      <a:extLst>
                        <a:ext uri="{28A0092B-C50C-407E-A947-70E740481C1C}">
                          <a14:useLocalDpi xmlns:a14="http://schemas.microsoft.com/office/drawing/2010/main" val="0"/>
                        </a:ext>
                      </a:extLst>
                    </a:blip>
                    <a:srcRect l="19057" t="17652" r="24613" b="19993"/>
                    <a:stretch/>
                  </pic:blipFill>
                  <pic:spPr bwMode="auto">
                    <a:xfrm>
                      <a:off x="0" y="0"/>
                      <a:ext cx="2455810" cy="1767002"/>
                    </a:xfrm>
                    <a:prstGeom prst="rect">
                      <a:avLst/>
                    </a:prstGeom>
                    <a:ln>
                      <a:noFill/>
                    </a:ln>
                    <a:extLst>
                      <a:ext uri="{53640926-AAD7-44D8-BBD7-CCE9431645EC}">
                        <a14:shadowObscured xmlns:a14="http://schemas.microsoft.com/office/drawing/2010/main"/>
                      </a:ext>
                    </a:extLst>
                  </pic:spPr>
                </pic:pic>
              </a:graphicData>
            </a:graphic>
          </wp:inline>
        </w:drawing>
      </w:r>
    </w:p>
    <w:p w14:paraId="51702828" w14:textId="35ACAF13" w:rsidR="000A6222" w:rsidRDefault="002C641A" w:rsidP="00A858E3">
      <w:pPr>
        <w:spacing w:line="360" w:lineRule="auto"/>
        <w:jc w:val="both"/>
        <w:rPr>
          <w:rFonts w:ascii="Arial" w:hAnsi="Arial" w:cs="Arial"/>
        </w:rPr>
      </w:pPr>
      <w:r>
        <w:rPr>
          <w:rFonts w:ascii="Arial" w:hAnsi="Arial" w:cs="Arial"/>
        </w:rPr>
        <w:t xml:space="preserve">The students who believe their grades get impacted positively and negatively due to the change in the learning environment are around 80%. Where 40% of students think the impact is negative and 38% of students think the impact is positive. </w:t>
      </w:r>
    </w:p>
    <w:p w14:paraId="4F985DDF" w14:textId="3A0FD2DB" w:rsidR="00A858E3" w:rsidRPr="002C641A" w:rsidRDefault="00107B43" w:rsidP="00107B43">
      <w:pPr>
        <w:pStyle w:val="ListParagraph"/>
        <w:numPr>
          <w:ilvl w:val="0"/>
          <w:numId w:val="40"/>
        </w:numPr>
        <w:spacing w:line="360" w:lineRule="auto"/>
        <w:jc w:val="both"/>
        <w:rPr>
          <w:rFonts w:ascii="Arial" w:hAnsi="Arial" w:cs="Arial"/>
          <w:b/>
          <w:bCs/>
        </w:rPr>
      </w:pPr>
      <w:r w:rsidRPr="002C641A">
        <w:rPr>
          <w:rFonts w:ascii="Arial" w:hAnsi="Arial" w:cs="Arial"/>
          <w:b/>
          <w:bCs/>
        </w:rPr>
        <w:t>Do you think the VLE module impacts students’ effort for knowing better the study materials?</w:t>
      </w:r>
    </w:p>
    <w:p w14:paraId="665726B4" w14:textId="6659AF04" w:rsidR="00107B43" w:rsidRPr="00107B43" w:rsidRDefault="00107B43" w:rsidP="00107B43">
      <w:pPr>
        <w:pStyle w:val="ListParagraph"/>
        <w:numPr>
          <w:ilvl w:val="0"/>
          <w:numId w:val="37"/>
        </w:numPr>
        <w:spacing w:line="360" w:lineRule="auto"/>
        <w:jc w:val="both"/>
        <w:rPr>
          <w:rFonts w:ascii="Arial" w:hAnsi="Arial" w:cs="Arial"/>
        </w:rPr>
      </w:pPr>
      <w:r w:rsidRPr="00107B43">
        <w:rPr>
          <w:rFonts w:ascii="Arial" w:hAnsi="Arial" w:cs="Arial"/>
        </w:rPr>
        <w:t>Yes</w:t>
      </w:r>
    </w:p>
    <w:p w14:paraId="672A35D8" w14:textId="4E95935A" w:rsidR="00107B43" w:rsidRPr="00107B43" w:rsidRDefault="00107B43" w:rsidP="00107B43">
      <w:pPr>
        <w:pStyle w:val="ListParagraph"/>
        <w:numPr>
          <w:ilvl w:val="0"/>
          <w:numId w:val="37"/>
        </w:numPr>
        <w:spacing w:line="360" w:lineRule="auto"/>
        <w:jc w:val="both"/>
        <w:rPr>
          <w:rFonts w:ascii="Arial" w:hAnsi="Arial" w:cs="Arial"/>
        </w:rPr>
      </w:pPr>
      <w:r w:rsidRPr="00107B43">
        <w:rPr>
          <w:rFonts w:ascii="Arial" w:hAnsi="Arial" w:cs="Arial"/>
        </w:rPr>
        <w:t>No</w:t>
      </w:r>
    </w:p>
    <w:p w14:paraId="5BCB49C1" w14:textId="45500FEA" w:rsidR="00107B43" w:rsidRPr="00107B43" w:rsidRDefault="00107B43" w:rsidP="00107B43">
      <w:pPr>
        <w:pStyle w:val="ListParagraph"/>
        <w:numPr>
          <w:ilvl w:val="0"/>
          <w:numId w:val="37"/>
        </w:numPr>
        <w:spacing w:line="360" w:lineRule="auto"/>
        <w:jc w:val="both"/>
        <w:rPr>
          <w:rFonts w:ascii="Arial" w:hAnsi="Arial" w:cs="Arial"/>
        </w:rPr>
      </w:pPr>
      <w:r w:rsidRPr="00107B43">
        <w:rPr>
          <w:rFonts w:ascii="Arial" w:hAnsi="Arial" w:cs="Arial"/>
        </w:rPr>
        <w:t>No idea</w:t>
      </w:r>
    </w:p>
    <w:p w14:paraId="2B7F50BC" w14:textId="69FEE764" w:rsidR="00107B43" w:rsidRDefault="00E61010" w:rsidP="00E61010">
      <w:pPr>
        <w:spacing w:line="360" w:lineRule="auto"/>
        <w:jc w:val="center"/>
        <w:rPr>
          <w:rFonts w:ascii="Arial" w:hAnsi="Arial" w:cs="Arial"/>
        </w:rPr>
      </w:pPr>
      <w:r>
        <w:rPr>
          <w:rFonts w:ascii="Arial" w:hAnsi="Arial" w:cs="Arial"/>
          <w:noProof/>
        </w:rPr>
        <w:drawing>
          <wp:inline distT="0" distB="0" distL="0" distR="0" wp14:anchorId="6EC797D5" wp14:editId="0B9E98D1">
            <wp:extent cx="2178050" cy="164985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19">
                      <a:extLst>
                        <a:ext uri="{28A0092B-C50C-407E-A947-70E740481C1C}">
                          <a14:useLocalDpi xmlns:a14="http://schemas.microsoft.com/office/drawing/2010/main" val="0"/>
                        </a:ext>
                      </a:extLst>
                    </a:blip>
                    <a:srcRect l="19055" t="18624" r="28411" b="20155"/>
                    <a:stretch/>
                  </pic:blipFill>
                  <pic:spPr bwMode="auto">
                    <a:xfrm>
                      <a:off x="0" y="0"/>
                      <a:ext cx="2207684" cy="1672300"/>
                    </a:xfrm>
                    <a:prstGeom prst="rect">
                      <a:avLst/>
                    </a:prstGeom>
                    <a:ln>
                      <a:noFill/>
                    </a:ln>
                    <a:extLst>
                      <a:ext uri="{53640926-AAD7-44D8-BBD7-CCE9431645EC}">
                        <a14:shadowObscured xmlns:a14="http://schemas.microsoft.com/office/drawing/2010/main"/>
                      </a:ext>
                    </a:extLst>
                  </pic:spPr>
                </pic:pic>
              </a:graphicData>
            </a:graphic>
          </wp:inline>
        </w:drawing>
      </w:r>
    </w:p>
    <w:p w14:paraId="72FFC6A2" w14:textId="1F043001" w:rsidR="00E61010" w:rsidRDefault="00A31859" w:rsidP="00A858E3">
      <w:pPr>
        <w:spacing w:line="360" w:lineRule="auto"/>
        <w:jc w:val="both"/>
        <w:rPr>
          <w:rFonts w:ascii="Arial" w:hAnsi="Arial" w:cs="Arial"/>
        </w:rPr>
      </w:pPr>
      <w:r>
        <w:rPr>
          <w:rFonts w:ascii="Arial" w:hAnsi="Arial" w:cs="Arial"/>
        </w:rPr>
        <w:t xml:space="preserve">Due to the huge coverage of the internet, everything is available online. It might have impacted the student’s quest for learning new </w:t>
      </w:r>
      <w:r w:rsidRPr="00B20B49">
        <w:rPr>
          <w:rFonts w:ascii="Arial" w:hAnsi="Arial" w:cs="Arial"/>
        </w:rPr>
        <w:t>things</w:t>
      </w:r>
      <w:r w:rsidR="00B20B49" w:rsidRPr="00B20B49">
        <w:rPr>
          <w:rFonts w:ascii="Arial" w:hAnsi="Arial" w:cs="Arial"/>
        </w:rPr>
        <w:t xml:space="preserve"> </w:t>
      </w:r>
      <w:r w:rsidR="00B20B49" w:rsidRPr="00B20B49">
        <w:rPr>
          <w:rStyle w:val="selectable"/>
          <w:rFonts w:ascii="Arial" w:hAnsi="Arial" w:cs="Arial"/>
          <w:color w:val="000000"/>
        </w:rPr>
        <w:t>(Ballentine, 2012)</w:t>
      </w:r>
      <w:r w:rsidRPr="00B20B49">
        <w:rPr>
          <w:rFonts w:ascii="Arial" w:hAnsi="Arial" w:cs="Arial"/>
        </w:rPr>
        <w:t xml:space="preserve">. </w:t>
      </w:r>
      <w:r w:rsidR="005143F0" w:rsidRPr="00B20B49">
        <w:rPr>
          <w:rFonts w:ascii="Arial" w:hAnsi="Arial" w:cs="Arial"/>
        </w:rPr>
        <w:t>44% of the</w:t>
      </w:r>
      <w:r w:rsidR="005143F0">
        <w:rPr>
          <w:rFonts w:ascii="Arial" w:hAnsi="Arial" w:cs="Arial"/>
        </w:rPr>
        <w:t xml:space="preserve"> students believe that the module has an impact on student’s effort for learning and knowing new things, where 46% of the students feel the opposite. 10% of the students from the survey have </w:t>
      </w:r>
      <w:r w:rsidR="00CA0A41">
        <w:rPr>
          <w:rFonts w:ascii="Arial" w:hAnsi="Arial" w:cs="Arial"/>
        </w:rPr>
        <w:t>no</w:t>
      </w:r>
      <w:r w:rsidR="005143F0">
        <w:rPr>
          <w:rFonts w:ascii="Arial" w:hAnsi="Arial" w:cs="Arial"/>
        </w:rPr>
        <w:t xml:space="preserve"> idea about it.</w:t>
      </w:r>
    </w:p>
    <w:p w14:paraId="45313670" w14:textId="760750F5" w:rsidR="00107B43" w:rsidRPr="005143F0" w:rsidRDefault="00107B43" w:rsidP="00107B43">
      <w:pPr>
        <w:pStyle w:val="ListParagraph"/>
        <w:numPr>
          <w:ilvl w:val="0"/>
          <w:numId w:val="40"/>
        </w:numPr>
        <w:spacing w:line="360" w:lineRule="auto"/>
        <w:jc w:val="both"/>
        <w:rPr>
          <w:rFonts w:ascii="Arial" w:hAnsi="Arial" w:cs="Arial"/>
          <w:b/>
          <w:bCs/>
        </w:rPr>
      </w:pPr>
      <w:r w:rsidRPr="005143F0">
        <w:rPr>
          <w:rFonts w:ascii="Arial" w:hAnsi="Arial" w:cs="Arial"/>
          <w:b/>
          <w:bCs/>
        </w:rPr>
        <w:t>Do you feel satisfied with the assessment method in VLE?</w:t>
      </w:r>
    </w:p>
    <w:p w14:paraId="473352B3" w14:textId="63EFF33E" w:rsidR="00107B43" w:rsidRPr="00107B43" w:rsidRDefault="00107B43" w:rsidP="00107B43">
      <w:pPr>
        <w:pStyle w:val="ListParagraph"/>
        <w:numPr>
          <w:ilvl w:val="0"/>
          <w:numId w:val="33"/>
        </w:numPr>
        <w:spacing w:line="360" w:lineRule="auto"/>
        <w:jc w:val="both"/>
        <w:rPr>
          <w:rFonts w:ascii="Arial" w:hAnsi="Arial" w:cs="Arial"/>
        </w:rPr>
      </w:pPr>
      <w:r w:rsidRPr="00107B43">
        <w:rPr>
          <w:rFonts w:ascii="Arial" w:hAnsi="Arial" w:cs="Arial"/>
        </w:rPr>
        <w:t>Satisfied</w:t>
      </w:r>
    </w:p>
    <w:p w14:paraId="2031B2EC" w14:textId="6933A243" w:rsidR="00107B43" w:rsidRPr="00107B43" w:rsidRDefault="00107B43" w:rsidP="00107B43">
      <w:pPr>
        <w:pStyle w:val="ListParagraph"/>
        <w:numPr>
          <w:ilvl w:val="0"/>
          <w:numId w:val="33"/>
        </w:numPr>
        <w:spacing w:line="360" w:lineRule="auto"/>
        <w:jc w:val="both"/>
        <w:rPr>
          <w:rFonts w:ascii="Arial" w:hAnsi="Arial" w:cs="Arial"/>
        </w:rPr>
      </w:pPr>
      <w:r w:rsidRPr="00107B43">
        <w:rPr>
          <w:rFonts w:ascii="Arial" w:hAnsi="Arial" w:cs="Arial"/>
        </w:rPr>
        <w:t>Not satisfied</w:t>
      </w:r>
    </w:p>
    <w:p w14:paraId="7CE4C67E" w14:textId="4B0E6E5C" w:rsidR="00107B43" w:rsidRPr="00107B43" w:rsidRDefault="00107B43" w:rsidP="00107B43">
      <w:pPr>
        <w:pStyle w:val="ListParagraph"/>
        <w:numPr>
          <w:ilvl w:val="0"/>
          <w:numId w:val="33"/>
        </w:numPr>
        <w:spacing w:line="360" w:lineRule="auto"/>
        <w:jc w:val="both"/>
        <w:rPr>
          <w:rFonts w:ascii="Arial" w:hAnsi="Arial" w:cs="Arial"/>
        </w:rPr>
      </w:pPr>
      <w:r w:rsidRPr="00107B43">
        <w:rPr>
          <w:rFonts w:ascii="Arial" w:hAnsi="Arial" w:cs="Arial"/>
        </w:rPr>
        <w:t>Average</w:t>
      </w:r>
    </w:p>
    <w:p w14:paraId="59A696FC" w14:textId="0DF31D56" w:rsidR="00107B43" w:rsidRPr="00107B43" w:rsidRDefault="00107B43" w:rsidP="00107B43">
      <w:pPr>
        <w:pStyle w:val="ListParagraph"/>
        <w:numPr>
          <w:ilvl w:val="0"/>
          <w:numId w:val="33"/>
        </w:numPr>
        <w:spacing w:line="360" w:lineRule="auto"/>
        <w:jc w:val="both"/>
        <w:rPr>
          <w:rFonts w:ascii="Arial" w:hAnsi="Arial" w:cs="Arial"/>
        </w:rPr>
      </w:pPr>
      <w:r w:rsidRPr="00107B43">
        <w:rPr>
          <w:rFonts w:ascii="Arial" w:hAnsi="Arial" w:cs="Arial"/>
        </w:rPr>
        <w:t>No idea</w:t>
      </w:r>
    </w:p>
    <w:p w14:paraId="42B92D94" w14:textId="3100A98E" w:rsidR="00107B43" w:rsidRDefault="00E61010" w:rsidP="00E61010">
      <w:pPr>
        <w:spacing w:line="360" w:lineRule="auto"/>
        <w:jc w:val="center"/>
        <w:rPr>
          <w:rFonts w:ascii="Arial" w:hAnsi="Arial" w:cs="Arial"/>
        </w:rPr>
      </w:pPr>
      <w:r>
        <w:rPr>
          <w:rFonts w:ascii="Arial" w:hAnsi="Arial" w:cs="Arial"/>
          <w:noProof/>
        </w:rPr>
        <w:drawing>
          <wp:inline distT="0" distB="0" distL="0" distR="0" wp14:anchorId="7EDD23A1" wp14:editId="2676A766">
            <wp:extent cx="2598002" cy="1786965"/>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20">
                      <a:extLst>
                        <a:ext uri="{28A0092B-C50C-407E-A947-70E740481C1C}">
                          <a14:useLocalDpi xmlns:a14="http://schemas.microsoft.com/office/drawing/2010/main" val="0"/>
                        </a:ext>
                      </a:extLst>
                    </a:blip>
                    <a:srcRect l="19162" t="18785" r="23143" b="20161"/>
                    <a:stretch/>
                  </pic:blipFill>
                  <pic:spPr bwMode="auto">
                    <a:xfrm>
                      <a:off x="0" y="0"/>
                      <a:ext cx="2610937" cy="1795862"/>
                    </a:xfrm>
                    <a:prstGeom prst="rect">
                      <a:avLst/>
                    </a:prstGeom>
                    <a:ln>
                      <a:noFill/>
                    </a:ln>
                    <a:extLst>
                      <a:ext uri="{53640926-AAD7-44D8-BBD7-CCE9431645EC}">
                        <a14:shadowObscured xmlns:a14="http://schemas.microsoft.com/office/drawing/2010/main"/>
                      </a:ext>
                    </a:extLst>
                  </pic:spPr>
                </pic:pic>
              </a:graphicData>
            </a:graphic>
          </wp:inline>
        </w:drawing>
      </w:r>
    </w:p>
    <w:p w14:paraId="01757A97" w14:textId="0C91052D" w:rsidR="00E61010" w:rsidRDefault="005143F0" w:rsidP="00A858E3">
      <w:pPr>
        <w:spacing w:line="360" w:lineRule="auto"/>
        <w:jc w:val="both"/>
        <w:rPr>
          <w:rFonts w:ascii="Arial" w:hAnsi="Arial" w:cs="Arial"/>
        </w:rPr>
      </w:pPr>
      <w:r>
        <w:rPr>
          <w:rFonts w:ascii="Arial" w:hAnsi="Arial" w:cs="Arial"/>
        </w:rPr>
        <w:t>The VLE module introduced a new assessment method for the students which is completely different from the traditional method. 40% of the students think the assessment method is just average. 34% of students are satisfied with the method and 12% are not satisfied. 14% of the students from the survey have no idea about the difference in the assessment method.</w:t>
      </w:r>
    </w:p>
    <w:p w14:paraId="3197C5B6" w14:textId="563E4A2F" w:rsidR="000A6222" w:rsidRPr="008C54B1" w:rsidRDefault="00107B43" w:rsidP="00107B43">
      <w:pPr>
        <w:pStyle w:val="ListParagraph"/>
        <w:numPr>
          <w:ilvl w:val="0"/>
          <w:numId w:val="40"/>
        </w:numPr>
        <w:spacing w:line="360" w:lineRule="auto"/>
        <w:jc w:val="both"/>
        <w:rPr>
          <w:rFonts w:ascii="Arial" w:hAnsi="Arial" w:cs="Arial"/>
          <w:b/>
          <w:bCs/>
        </w:rPr>
      </w:pPr>
      <w:r w:rsidRPr="008C54B1">
        <w:rPr>
          <w:rFonts w:ascii="Arial" w:hAnsi="Arial" w:cs="Arial"/>
          <w:b/>
          <w:bCs/>
        </w:rPr>
        <w:t>How do you think the VLE Module has impacted students’ socialising and communicating capability?</w:t>
      </w:r>
    </w:p>
    <w:p w14:paraId="79982D91" w14:textId="74A7ED53" w:rsidR="00107B43" w:rsidRPr="00107B43" w:rsidRDefault="00107B43" w:rsidP="00107B43">
      <w:pPr>
        <w:pStyle w:val="ListParagraph"/>
        <w:numPr>
          <w:ilvl w:val="0"/>
          <w:numId w:val="38"/>
        </w:numPr>
        <w:spacing w:line="360" w:lineRule="auto"/>
        <w:jc w:val="both"/>
        <w:rPr>
          <w:rFonts w:ascii="Arial" w:hAnsi="Arial" w:cs="Arial"/>
        </w:rPr>
      </w:pPr>
      <w:r w:rsidRPr="00107B43">
        <w:rPr>
          <w:rFonts w:ascii="Arial" w:hAnsi="Arial" w:cs="Arial"/>
        </w:rPr>
        <w:t>Positively</w:t>
      </w:r>
    </w:p>
    <w:p w14:paraId="69487CB1" w14:textId="7D10F850" w:rsidR="00107B43" w:rsidRPr="00107B43" w:rsidRDefault="00107B43" w:rsidP="00107B43">
      <w:pPr>
        <w:pStyle w:val="ListParagraph"/>
        <w:numPr>
          <w:ilvl w:val="0"/>
          <w:numId w:val="38"/>
        </w:numPr>
        <w:spacing w:line="360" w:lineRule="auto"/>
        <w:jc w:val="both"/>
        <w:rPr>
          <w:rFonts w:ascii="Arial" w:hAnsi="Arial" w:cs="Arial"/>
        </w:rPr>
      </w:pPr>
      <w:r w:rsidRPr="00107B43">
        <w:rPr>
          <w:rFonts w:ascii="Arial" w:hAnsi="Arial" w:cs="Arial"/>
        </w:rPr>
        <w:t>Negatively</w:t>
      </w:r>
    </w:p>
    <w:p w14:paraId="50227F2D" w14:textId="5C91E0F7" w:rsidR="00107B43" w:rsidRDefault="00107B43" w:rsidP="00107B43">
      <w:pPr>
        <w:pStyle w:val="ListParagraph"/>
        <w:numPr>
          <w:ilvl w:val="0"/>
          <w:numId w:val="38"/>
        </w:numPr>
        <w:spacing w:line="360" w:lineRule="auto"/>
        <w:jc w:val="both"/>
        <w:rPr>
          <w:rFonts w:ascii="Arial" w:hAnsi="Arial" w:cs="Arial"/>
        </w:rPr>
      </w:pPr>
      <w:r w:rsidRPr="00107B43">
        <w:rPr>
          <w:rFonts w:ascii="Arial" w:hAnsi="Arial" w:cs="Arial"/>
        </w:rPr>
        <w:t>No impact</w:t>
      </w:r>
    </w:p>
    <w:p w14:paraId="63703B9F" w14:textId="228706EB" w:rsidR="00E61010" w:rsidRDefault="00E61010" w:rsidP="00E61010">
      <w:pPr>
        <w:spacing w:line="360" w:lineRule="auto"/>
        <w:jc w:val="center"/>
        <w:rPr>
          <w:rFonts w:ascii="Arial" w:hAnsi="Arial" w:cs="Arial"/>
        </w:rPr>
      </w:pPr>
      <w:r>
        <w:rPr>
          <w:rFonts w:ascii="Arial" w:hAnsi="Arial" w:cs="Arial"/>
          <w:noProof/>
        </w:rPr>
        <w:drawing>
          <wp:inline distT="0" distB="0" distL="0" distR="0" wp14:anchorId="0112A6EB" wp14:editId="73BC86A9">
            <wp:extent cx="2429142" cy="1718958"/>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1">
                      <a:extLst>
                        <a:ext uri="{28A0092B-C50C-407E-A947-70E740481C1C}">
                          <a14:useLocalDpi xmlns:a14="http://schemas.microsoft.com/office/drawing/2010/main" val="0"/>
                        </a:ext>
                      </a:extLst>
                    </a:blip>
                    <a:srcRect l="18739" t="18307" r="25039" b="20485"/>
                    <a:stretch/>
                  </pic:blipFill>
                  <pic:spPr bwMode="auto">
                    <a:xfrm>
                      <a:off x="0" y="0"/>
                      <a:ext cx="2436628" cy="1724255"/>
                    </a:xfrm>
                    <a:prstGeom prst="rect">
                      <a:avLst/>
                    </a:prstGeom>
                    <a:ln>
                      <a:noFill/>
                    </a:ln>
                    <a:extLst>
                      <a:ext uri="{53640926-AAD7-44D8-BBD7-CCE9431645EC}">
                        <a14:shadowObscured xmlns:a14="http://schemas.microsoft.com/office/drawing/2010/main"/>
                      </a:ext>
                    </a:extLst>
                  </pic:spPr>
                </pic:pic>
              </a:graphicData>
            </a:graphic>
          </wp:inline>
        </w:drawing>
      </w:r>
    </w:p>
    <w:p w14:paraId="31213339" w14:textId="2C0A3417" w:rsidR="00E61010" w:rsidRPr="00E61010" w:rsidRDefault="008C54B1" w:rsidP="00E61010">
      <w:pPr>
        <w:spacing w:line="360" w:lineRule="auto"/>
        <w:jc w:val="both"/>
        <w:rPr>
          <w:rFonts w:ascii="Arial" w:hAnsi="Arial" w:cs="Arial"/>
        </w:rPr>
      </w:pPr>
      <w:r>
        <w:rPr>
          <w:rFonts w:ascii="Arial" w:hAnsi="Arial" w:cs="Arial"/>
        </w:rPr>
        <w:t>The figure shows that 24% of the students believe that the VLE module has a positive impact on the student’s socialising and communicating capability. And 36% of the</w:t>
      </w:r>
      <w:r w:rsidR="00A10126">
        <w:rPr>
          <w:rFonts w:ascii="Arial" w:hAnsi="Arial" w:cs="Arial"/>
        </w:rPr>
        <w:t>m</w:t>
      </w:r>
      <w:r>
        <w:rPr>
          <w:rFonts w:ascii="Arial" w:hAnsi="Arial" w:cs="Arial"/>
        </w:rPr>
        <w:t xml:space="preserve"> believe that this platform harms</w:t>
      </w:r>
      <w:r w:rsidR="00A10126">
        <w:rPr>
          <w:rFonts w:ascii="Arial" w:hAnsi="Arial" w:cs="Arial"/>
        </w:rPr>
        <w:t xml:space="preserve"> their</w:t>
      </w:r>
      <w:r>
        <w:rPr>
          <w:rFonts w:ascii="Arial" w:hAnsi="Arial" w:cs="Arial"/>
        </w:rPr>
        <w:t xml:space="preserve"> socialising and communicating skills</w:t>
      </w:r>
      <w:r w:rsidR="00A10126">
        <w:rPr>
          <w:rFonts w:ascii="Arial" w:hAnsi="Arial" w:cs="Arial"/>
        </w:rPr>
        <w:t>,</w:t>
      </w:r>
      <w:r>
        <w:rPr>
          <w:rFonts w:ascii="Arial" w:hAnsi="Arial" w:cs="Arial"/>
        </w:rPr>
        <w:t xml:space="preserve"> </w:t>
      </w:r>
      <w:r w:rsidR="00A10126">
        <w:rPr>
          <w:rFonts w:ascii="Arial" w:hAnsi="Arial" w:cs="Arial"/>
        </w:rPr>
        <w:t>w</w:t>
      </w:r>
      <w:r>
        <w:rPr>
          <w:rFonts w:ascii="Arial" w:hAnsi="Arial" w:cs="Arial"/>
        </w:rPr>
        <w:t>hich is a matter of great concern</w:t>
      </w:r>
      <w:r w:rsidR="00A10126">
        <w:rPr>
          <w:rFonts w:ascii="Arial" w:hAnsi="Arial" w:cs="Arial"/>
        </w:rPr>
        <w:t xml:space="preserve"> for module designers</w:t>
      </w:r>
      <w:r>
        <w:rPr>
          <w:rFonts w:ascii="Arial" w:hAnsi="Arial" w:cs="Arial"/>
        </w:rPr>
        <w:t>. The majority of the students</w:t>
      </w:r>
      <w:r w:rsidR="00631BF0">
        <w:rPr>
          <w:rFonts w:ascii="Arial" w:hAnsi="Arial" w:cs="Arial"/>
        </w:rPr>
        <w:t xml:space="preserve"> (40%)</w:t>
      </w:r>
      <w:r>
        <w:rPr>
          <w:rFonts w:ascii="Arial" w:hAnsi="Arial" w:cs="Arial"/>
        </w:rPr>
        <w:t xml:space="preserve"> believe that the change in the learning environment has no impact on socialising and communicating.</w:t>
      </w:r>
    </w:p>
    <w:p w14:paraId="49E09A7B" w14:textId="77777777" w:rsidR="00E61010" w:rsidRPr="008C54B1" w:rsidRDefault="00E61010" w:rsidP="00E61010">
      <w:pPr>
        <w:pStyle w:val="ListParagraph"/>
        <w:numPr>
          <w:ilvl w:val="0"/>
          <w:numId w:val="40"/>
        </w:numPr>
        <w:spacing w:line="360" w:lineRule="auto"/>
        <w:jc w:val="both"/>
        <w:rPr>
          <w:rFonts w:ascii="Arial" w:hAnsi="Arial" w:cs="Arial"/>
          <w:b/>
          <w:bCs/>
        </w:rPr>
      </w:pPr>
      <w:r w:rsidRPr="008C54B1">
        <w:rPr>
          <w:rFonts w:ascii="Arial" w:hAnsi="Arial" w:cs="Arial"/>
          <w:b/>
          <w:bCs/>
        </w:rPr>
        <w:t>Does the VLE module provide enough opportunity for applying skill, knowledge and competence during the learning?</w:t>
      </w:r>
    </w:p>
    <w:p w14:paraId="48934DDB" w14:textId="77777777" w:rsidR="00E61010" w:rsidRDefault="00E61010" w:rsidP="00E61010">
      <w:pPr>
        <w:pStyle w:val="ListParagraph"/>
        <w:numPr>
          <w:ilvl w:val="0"/>
          <w:numId w:val="44"/>
        </w:numPr>
        <w:spacing w:line="360" w:lineRule="auto"/>
        <w:jc w:val="both"/>
        <w:rPr>
          <w:rFonts w:ascii="Arial" w:hAnsi="Arial" w:cs="Arial"/>
        </w:rPr>
      </w:pPr>
      <w:r>
        <w:rPr>
          <w:rFonts w:ascii="Arial" w:hAnsi="Arial" w:cs="Arial"/>
        </w:rPr>
        <w:t>Yes</w:t>
      </w:r>
    </w:p>
    <w:p w14:paraId="561EADFD" w14:textId="77777777" w:rsidR="00E61010" w:rsidRDefault="00E61010" w:rsidP="00E61010">
      <w:pPr>
        <w:pStyle w:val="ListParagraph"/>
        <w:numPr>
          <w:ilvl w:val="0"/>
          <w:numId w:val="44"/>
        </w:numPr>
        <w:spacing w:line="360" w:lineRule="auto"/>
        <w:jc w:val="both"/>
        <w:rPr>
          <w:rFonts w:ascii="Arial" w:hAnsi="Arial" w:cs="Arial"/>
        </w:rPr>
      </w:pPr>
      <w:r>
        <w:rPr>
          <w:rFonts w:ascii="Arial" w:hAnsi="Arial" w:cs="Arial"/>
        </w:rPr>
        <w:t>Sometimes</w:t>
      </w:r>
    </w:p>
    <w:p w14:paraId="72059E2C" w14:textId="77777777" w:rsidR="00E61010" w:rsidRDefault="00E61010" w:rsidP="00E61010">
      <w:pPr>
        <w:pStyle w:val="ListParagraph"/>
        <w:numPr>
          <w:ilvl w:val="0"/>
          <w:numId w:val="44"/>
        </w:numPr>
        <w:spacing w:line="360" w:lineRule="auto"/>
        <w:jc w:val="both"/>
        <w:rPr>
          <w:rFonts w:ascii="Arial" w:hAnsi="Arial" w:cs="Arial"/>
        </w:rPr>
      </w:pPr>
      <w:r>
        <w:rPr>
          <w:rFonts w:ascii="Arial" w:hAnsi="Arial" w:cs="Arial"/>
        </w:rPr>
        <w:t>No</w:t>
      </w:r>
    </w:p>
    <w:p w14:paraId="14B02721" w14:textId="73557699" w:rsidR="00107B43" w:rsidRDefault="003E2A6F" w:rsidP="003E2A6F">
      <w:pPr>
        <w:spacing w:line="360" w:lineRule="auto"/>
        <w:jc w:val="center"/>
        <w:rPr>
          <w:rFonts w:ascii="Arial" w:hAnsi="Arial" w:cs="Arial"/>
        </w:rPr>
      </w:pPr>
      <w:r>
        <w:rPr>
          <w:rFonts w:ascii="Arial" w:hAnsi="Arial" w:cs="Arial"/>
          <w:noProof/>
        </w:rPr>
        <w:drawing>
          <wp:inline distT="0" distB="0" distL="0" distR="0" wp14:anchorId="2ED51091" wp14:editId="66F8D6CD">
            <wp:extent cx="2520014" cy="175491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2">
                      <a:extLst>
                        <a:ext uri="{28A0092B-C50C-407E-A947-70E740481C1C}">
                          <a14:useLocalDpi xmlns:a14="http://schemas.microsoft.com/office/drawing/2010/main" val="0"/>
                        </a:ext>
                      </a:extLst>
                    </a:blip>
                    <a:srcRect l="18844" t="19110" r="24925" b="20646"/>
                    <a:stretch/>
                  </pic:blipFill>
                  <pic:spPr bwMode="auto">
                    <a:xfrm>
                      <a:off x="0" y="0"/>
                      <a:ext cx="2529384" cy="1761438"/>
                    </a:xfrm>
                    <a:prstGeom prst="rect">
                      <a:avLst/>
                    </a:prstGeom>
                    <a:ln>
                      <a:noFill/>
                    </a:ln>
                    <a:extLst>
                      <a:ext uri="{53640926-AAD7-44D8-BBD7-CCE9431645EC}">
                        <a14:shadowObscured xmlns:a14="http://schemas.microsoft.com/office/drawing/2010/main"/>
                      </a:ext>
                    </a:extLst>
                  </pic:spPr>
                </pic:pic>
              </a:graphicData>
            </a:graphic>
          </wp:inline>
        </w:drawing>
      </w:r>
    </w:p>
    <w:p w14:paraId="30B3BCA6" w14:textId="2A2AFB62" w:rsidR="003E2A6F" w:rsidRDefault="00CF288A" w:rsidP="00A858E3">
      <w:pPr>
        <w:spacing w:line="360" w:lineRule="auto"/>
        <w:jc w:val="both"/>
        <w:rPr>
          <w:rFonts w:ascii="Arial" w:hAnsi="Arial" w:cs="Arial"/>
        </w:rPr>
      </w:pPr>
      <w:r>
        <w:rPr>
          <w:rFonts w:ascii="Arial" w:hAnsi="Arial" w:cs="Arial"/>
        </w:rPr>
        <w:t>It is a good sign that, majority of the students</w:t>
      </w:r>
      <w:r w:rsidR="008B2A15">
        <w:rPr>
          <w:rFonts w:ascii="Arial" w:hAnsi="Arial" w:cs="Arial"/>
        </w:rPr>
        <w:t xml:space="preserve"> (46%)</w:t>
      </w:r>
      <w:r>
        <w:rPr>
          <w:rFonts w:ascii="Arial" w:hAnsi="Arial" w:cs="Arial"/>
        </w:rPr>
        <w:t xml:space="preserve"> feel that they have enough chances for using their knowledge, skill and competence in the VLE platform. But 34% of the students </w:t>
      </w:r>
      <w:r w:rsidR="008B2A15">
        <w:rPr>
          <w:rFonts w:ascii="Arial" w:hAnsi="Arial" w:cs="Arial"/>
        </w:rPr>
        <w:t xml:space="preserve">do not </w:t>
      </w:r>
      <w:r>
        <w:rPr>
          <w:rFonts w:ascii="Arial" w:hAnsi="Arial" w:cs="Arial"/>
        </w:rPr>
        <w:t xml:space="preserve">think that. On the contrary, 20% of the students think that there is no enough chance for </w:t>
      </w:r>
      <w:r w:rsidR="008B2A15">
        <w:rPr>
          <w:rFonts w:ascii="Arial" w:hAnsi="Arial" w:cs="Arial"/>
        </w:rPr>
        <w:t xml:space="preserve">them to </w:t>
      </w:r>
      <w:r>
        <w:rPr>
          <w:rFonts w:ascii="Arial" w:hAnsi="Arial" w:cs="Arial"/>
        </w:rPr>
        <w:t>apply skills, knowledge and competence.</w:t>
      </w:r>
    </w:p>
    <w:p w14:paraId="50BA3A6F" w14:textId="57FE2483" w:rsidR="00107B43" w:rsidRPr="008C54B1" w:rsidRDefault="00107B43" w:rsidP="00107B43">
      <w:pPr>
        <w:pStyle w:val="ListParagraph"/>
        <w:numPr>
          <w:ilvl w:val="0"/>
          <w:numId w:val="40"/>
        </w:numPr>
        <w:spacing w:line="360" w:lineRule="auto"/>
        <w:jc w:val="both"/>
        <w:rPr>
          <w:rFonts w:ascii="Arial" w:hAnsi="Arial" w:cs="Arial"/>
          <w:b/>
          <w:bCs/>
        </w:rPr>
      </w:pPr>
      <w:r w:rsidRPr="008C54B1">
        <w:rPr>
          <w:rFonts w:ascii="Arial" w:hAnsi="Arial" w:cs="Arial"/>
          <w:b/>
          <w:bCs/>
        </w:rPr>
        <w:t>Do you think you have improved your technological efficiencies?</w:t>
      </w:r>
    </w:p>
    <w:p w14:paraId="1AF29BEF" w14:textId="77777777" w:rsidR="00107B43" w:rsidRPr="00107B43" w:rsidRDefault="00107B43" w:rsidP="00107B43">
      <w:pPr>
        <w:pStyle w:val="ListParagraph"/>
        <w:numPr>
          <w:ilvl w:val="0"/>
          <w:numId w:val="41"/>
        </w:numPr>
        <w:spacing w:line="360" w:lineRule="auto"/>
        <w:jc w:val="both"/>
        <w:rPr>
          <w:rFonts w:ascii="Arial" w:hAnsi="Arial" w:cs="Arial"/>
        </w:rPr>
      </w:pPr>
      <w:r w:rsidRPr="00107B43">
        <w:rPr>
          <w:rFonts w:ascii="Arial" w:hAnsi="Arial" w:cs="Arial"/>
        </w:rPr>
        <w:t xml:space="preserve">Yes, I have </w:t>
      </w:r>
    </w:p>
    <w:p w14:paraId="6854F145" w14:textId="77777777" w:rsidR="00107B43" w:rsidRPr="00107B43" w:rsidRDefault="00107B43" w:rsidP="00107B43">
      <w:pPr>
        <w:pStyle w:val="ListParagraph"/>
        <w:numPr>
          <w:ilvl w:val="0"/>
          <w:numId w:val="41"/>
        </w:numPr>
        <w:spacing w:line="360" w:lineRule="auto"/>
        <w:jc w:val="both"/>
        <w:rPr>
          <w:rFonts w:ascii="Arial" w:hAnsi="Arial" w:cs="Arial"/>
        </w:rPr>
      </w:pPr>
      <w:r w:rsidRPr="00107B43">
        <w:rPr>
          <w:rFonts w:ascii="Arial" w:hAnsi="Arial" w:cs="Arial"/>
        </w:rPr>
        <w:t>No, I have not</w:t>
      </w:r>
    </w:p>
    <w:p w14:paraId="3A3D04ED" w14:textId="75E7AFC9" w:rsidR="00107B43" w:rsidRPr="00107B43" w:rsidRDefault="00107B43" w:rsidP="00107B43">
      <w:pPr>
        <w:pStyle w:val="ListParagraph"/>
        <w:numPr>
          <w:ilvl w:val="0"/>
          <w:numId w:val="41"/>
        </w:numPr>
        <w:spacing w:line="360" w:lineRule="auto"/>
        <w:jc w:val="both"/>
        <w:rPr>
          <w:rFonts w:ascii="Arial" w:hAnsi="Arial" w:cs="Arial"/>
        </w:rPr>
      </w:pPr>
      <w:r w:rsidRPr="00107B43">
        <w:rPr>
          <w:rFonts w:ascii="Arial" w:hAnsi="Arial" w:cs="Arial"/>
        </w:rPr>
        <w:t>I still have a long way to go</w:t>
      </w:r>
    </w:p>
    <w:p w14:paraId="0AB2301A" w14:textId="6189BAB8" w:rsidR="00107B43" w:rsidRDefault="00037551" w:rsidP="00037551">
      <w:pPr>
        <w:spacing w:line="360" w:lineRule="auto"/>
        <w:jc w:val="center"/>
        <w:rPr>
          <w:rFonts w:ascii="Arial" w:hAnsi="Arial" w:cs="Arial"/>
        </w:rPr>
      </w:pPr>
      <w:r>
        <w:rPr>
          <w:rFonts w:ascii="Arial" w:hAnsi="Arial" w:cs="Arial"/>
          <w:noProof/>
        </w:rPr>
        <w:drawing>
          <wp:inline distT="0" distB="0" distL="0" distR="0" wp14:anchorId="5E57960C" wp14:editId="4FA7558C">
            <wp:extent cx="2712618" cy="1767359"/>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3">
                      <a:extLst>
                        <a:ext uri="{28A0092B-C50C-407E-A947-70E740481C1C}">
                          <a14:useLocalDpi xmlns:a14="http://schemas.microsoft.com/office/drawing/2010/main" val="0"/>
                        </a:ext>
                      </a:extLst>
                    </a:blip>
                    <a:srcRect l="18636" t="17978" r="19973" b="20485"/>
                    <a:stretch/>
                  </pic:blipFill>
                  <pic:spPr bwMode="auto">
                    <a:xfrm>
                      <a:off x="0" y="0"/>
                      <a:ext cx="2722680" cy="1773915"/>
                    </a:xfrm>
                    <a:prstGeom prst="rect">
                      <a:avLst/>
                    </a:prstGeom>
                    <a:ln>
                      <a:noFill/>
                    </a:ln>
                    <a:extLst>
                      <a:ext uri="{53640926-AAD7-44D8-BBD7-CCE9431645EC}">
                        <a14:shadowObscured xmlns:a14="http://schemas.microsoft.com/office/drawing/2010/main"/>
                      </a:ext>
                    </a:extLst>
                  </pic:spPr>
                </pic:pic>
              </a:graphicData>
            </a:graphic>
          </wp:inline>
        </w:drawing>
      </w:r>
    </w:p>
    <w:p w14:paraId="7BCCFD08" w14:textId="55D86FE2" w:rsidR="00037551" w:rsidRPr="00631BF0" w:rsidRDefault="00D53560" w:rsidP="00107B43">
      <w:pPr>
        <w:spacing w:line="360" w:lineRule="auto"/>
        <w:jc w:val="both"/>
        <w:rPr>
          <w:rFonts w:ascii="Arial" w:hAnsi="Arial" w:cs="Arial"/>
        </w:rPr>
      </w:pPr>
      <w:r>
        <w:rPr>
          <w:rFonts w:ascii="Arial" w:hAnsi="Arial" w:cs="Arial"/>
        </w:rPr>
        <w:t xml:space="preserve">This figure gives hope for advancing further. </w:t>
      </w:r>
      <w:r w:rsidR="008B2A15">
        <w:rPr>
          <w:rFonts w:ascii="Arial" w:hAnsi="Arial" w:cs="Arial"/>
        </w:rPr>
        <w:t>M</w:t>
      </w:r>
      <w:r>
        <w:rPr>
          <w:rFonts w:ascii="Arial" w:hAnsi="Arial" w:cs="Arial"/>
        </w:rPr>
        <w:t>ost</w:t>
      </w:r>
      <w:r w:rsidR="008B2A15">
        <w:rPr>
          <w:rFonts w:ascii="Arial" w:hAnsi="Arial" w:cs="Arial"/>
        </w:rPr>
        <w:t xml:space="preserve"> </w:t>
      </w:r>
      <w:r>
        <w:rPr>
          <w:rFonts w:ascii="Arial" w:hAnsi="Arial" w:cs="Arial"/>
        </w:rPr>
        <w:t>of the</w:t>
      </w:r>
      <w:r w:rsidR="008B2A15">
        <w:rPr>
          <w:rFonts w:ascii="Arial" w:hAnsi="Arial" w:cs="Arial"/>
        </w:rPr>
        <w:t xml:space="preserve"> students</w:t>
      </w:r>
      <w:r>
        <w:rPr>
          <w:rFonts w:ascii="Arial" w:hAnsi="Arial" w:cs="Arial"/>
        </w:rPr>
        <w:t xml:space="preserve"> (66%) believe that their technical skills have been improved. 24% of the students think that they need more time</w:t>
      </w:r>
      <w:r w:rsidR="008B2A15">
        <w:rPr>
          <w:rFonts w:ascii="Arial" w:hAnsi="Arial" w:cs="Arial"/>
        </w:rPr>
        <w:t>.</w:t>
      </w:r>
      <w:r>
        <w:rPr>
          <w:rFonts w:ascii="Arial" w:hAnsi="Arial" w:cs="Arial"/>
        </w:rPr>
        <w:t xml:space="preserve"> And 10% of the students responded that their skills are still not that good. It could have been due to the impact of lack of </w:t>
      </w:r>
      <w:r w:rsidR="000E32FB">
        <w:rPr>
          <w:rFonts w:ascii="Arial" w:hAnsi="Arial" w:cs="Arial"/>
        </w:rPr>
        <w:t xml:space="preserve">required </w:t>
      </w:r>
      <w:r>
        <w:rPr>
          <w:rFonts w:ascii="Arial" w:hAnsi="Arial" w:cs="Arial"/>
        </w:rPr>
        <w:t>facilities</w:t>
      </w:r>
      <w:r w:rsidR="000E32FB">
        <w:rPr>
          <w:rFonts w:ascii="Arial" w:hAnsi="Arial" w:cs="Arial"/>
        </w:rPr>
        <w:t xml:space="preserve"> like smartphones, pc, laptop</w:t>
      </w:r>
      <w:r w:rsidR="00631BF0">
        <w:rPr>
          <w:rFonts w:ascii="Arial" w:hAnsi="Arial" w:cs="Arial"/>
        </w:rPr>
        <w:t>s</w:t>
      </w:r>
      <w:r w:rsidR="000E32FB">
        <w:rPr>
          <w:rFonts w:ascii="Arial" w:hAnsi="Arial" w:cs="Arial"/>
        </w:rPr>
        <w:t xml:space="preserve">, internet connection and </w:t>
      </w:r>
      <w:r w:rsidR="000E32FB" w:rsidRPr="00631BF0">
        <w:rPr>
          <w:rFonts w:ascii="Arial" w:hAnsi="Arial" w:cs="Arial"/>
        </w:rPr>
        <w:t>others</w:t>
      </w:r>
      <w:r w:rsidR="00631BF0" w:rsidRPr="00631BF0">
        <w:rPr>
          <w:rFonts w:ascii="Arial" w:hAnsi="Arial" w:cs="Arial"/>
        </w:rPr>
        <w:t xml:space="preserve"> </w:t>
      </w:r>
      <w:r w:rsidR="00631BF0" w:rsidRPr="00631BF0">
        <w:rPr>
          <w:rStyle w:val="selectable"/>
          <w:rFonts w:ascii="Arial" w:hAnsi="Arial" w:cs="Arial"/>
          <w:color w:val="000000"/>
        </w:rPr>
        <w:t>(Hiscock, 2020)</w:t>
      </w:r>
      <w:r w:rsidRPr="00631BF0">
        <w:rPr>
          <w:rFonts w:ascii="Arial" w:hAnsi="Arial" w:cs="Arial"/>
        </w:rPr>
        <w:t>.</w:t>
      </w:r>
    </w:p>
    <w:p w14:paraId="3F0F9412" w14:textId="52EC5A24" w:rsidR="00107B43" w:rsidRPr="008C54B1" w:rsidRDefault="00107B43" w:rsidP="00107B43">
      <w:pPr>
        <w:pStyle w:val="ListParagraph"/>
        <w:numPr>
          <w:ilvl w:val="0"/>
          <w:numId w:val="40"/>
        </w:numPr>
        <w:spacing w:line="360" w:lineRule="auto"/>
        <w:jc w:val="both"/>
        <w:rPr>
          <w:rFonts w:ascii="Arial" w:hAnsi="Arial" w:cs="Arial"/>
          <w:b/>
          <w:bCs/>
        </w:rPr>
      </w:pPr>
      <w:r w:rsidRPr="008C54B1">
        <w:rPr>
          <w:rFonts w:ascii="Arial" w:hAnsi="Arial" w:cs="Arial"/>
          <w:b/>
          <w:bCs/>
        </w:rPr>
        <w:t>Does VLE provide enough opportunity of reviewing the class lessons for lagged behind students?</w:t>
      </w:r>
    </w:p>
    <w:p w14:paraId="504AF5B6" w14:textId="7A2BFDE0" w:rsidR="00107B43" w:rsidRPr="0067619E" w:rsidRDefault="0067619E" w:rsidP="0067619E">
      <w:pPr>
        <w:pStyle w:val="ListParagraph"/>
        <w:numPr>
          <w:ilvl w:val="0"/>
          <w:numId w:val="42"/>
        </w:numPr>
        <w:spacing w:line="360" w:lineRule="auto"/>
        <w:jc w:val="both"/>
        <w:rPr>
          <w:rFonts w:ascii="Arial" w:hAnsi="Arial" w:cs="Arial"/>
        </w:rPr>
      </w:pPr>
      <w:r w:rsidRPr="0067619E">
        <w:rPr>
          <w:rFonts w:ascii="Arial" w:hAnsi="Arial" w:cs="Arial"/>
        </w:rPr>
        <w:t>yes</w:t>
      </w:r>
    </w:p>
    <w:p w14:paraId="469FE3B7" w14:textId="6786C636" w:rsidR="0067619E" w:rsidRPr="0067619E" w:rsidRDefault="0067619E" w:rsidP="0067619E">
      <w:pPr>
        <w:pStyle w:val="ListParagraph"/>
        <w:numPr>
          <w:ilvl w:val="0"/>
          <w:numId w:val="42"/>
        </w:numPr>
        <w:spacing w:line="360" w:lineRule="auto"/>
        <w:jc w:val="both"/>
        <w:rPr>
          <w:rFonts w:ascii="Arial" w:hAnsi="Arial" w:cs="Arial"/>
        </w:rPr>
      </w:pPr>
      <w:r w:rsidRPr="0067619E">
        <w:rPr>
          <w:rFonts w:ascii="Arial" w:hAnsi="Arial" w:cs="Arial"/>
        </w:rPr>
        <w:t>Sometimes does</w:t>
      </w:r>
    </w:p>
    <w:p w14:paraId="386EFBDB" w14:textId="4FB76536" w:rsidR="0067619E" w:rsidRPr="0067619E" w:rsidRDefault="0067619E" w:rsidP="0067619E">
      <w:pPr>
        <w:pStyle w:val="ListParagraph"/>
        <w:numPr>
          <w:ilvl w:val="0"/>
          <w:numId w:val="42"/>
        </w:numPr>
        <w:spacing w:line="360" w:lineRule="auto"/>
        <w:jc w:val="both"/>
        <w:rPr>
          <w:rFonts w:ascii="Arial" w:hAnsi="Arial" w:cs="Arial"/>
        </w:rPr>
      </w:pPr>
      <w:r w:rsidRPr="0067619E">
        <w:rPr>
          <w:rFonts w:ascii="Arial" w:hAnsi="Arial" w:cs="Arial"/>
        </w:rPr>
        <w:t>No</w:t>
      </w:r>
    </w:p>
    <w:p w14:paraId="3FFFA911" w14:textId="7144657D" w:rsidR="0067619E" w:rsidRPr="0067619E" w:rsidRDefault="0067619E" w:rsidP="0067619E">
      <w:pPr>
        <w:pStyle w:val="ListParagraph"/>
        <w:numPr>
          <w:ilvl w:val="0"/>
          <w:numId w:val="42"/>
        </w:numPr>
        <w:spacing w:line="360" w:lineRule="auto"/>
        <w:jc w:val="both"/>
        <w:rPr>
          <w:rFonts w:ascii="Arial" w:hAnsi="Arial" w:cs="Arial"/>
        </w:rPr>
      </w:pPr>
      <w:r w:rsidRPr="0067619E">
        <w:rPr>
          <w:rFonts w:ascii="Arial" w:hAnsi="Arial" w:cs="Arial"/>
        </w:rPr>
        <w:t>No idea</w:t>
      </w:r>
    </w:p>
    <w:p w14:paraId="49A8868E" w14:textId="669735CF" w:rsidR="0067619E" w:rsidRDefault="005C1BD0" w:rsidP="005C1BD0">
      <w:pPr>
        <w:spacing w:line="360" w:lineRule="auto"/>
        <w:jc w:val="center"/>
        <w:rPr>
          <w:rFonts w:ascii="Arial" w:hAnsi="Arial" w:cs="Arial"/>
        </w:rPr>
      </w:pPr>
      <w:r>
        <w:rPr>
          <w:rFonts w:ascii="Arial" w:hAnsi="Arial" w:cs="Arial"/>
          <w:noProof/>
        </w:rPr>
        <w:drawing>
          <wp:inline distT="0" distB="0" distL="0" distR="0" wp14:anchorId="51F842E1" wp14:editId="4AC38A12">
            <wp:extent cx="2472055" cy="1605090"/>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24">
                      <a:extLst>
                        <a:ext uri="{28A0092B-C50C-407E-A947-70E740481C1C}">
                          <a14:useLocalDpi xmlns:a14="http://schemas.microsoft.com/office/drawing/2010/main" val="0"/>
                        </a:ext>
                      </a:extLst>
                    </a:blip>
                    <a:srcRect l="19160" t="18785" r="19558" b="19999"/>
                    <a:stretch/>
                  </pic:blipFill>
                  <pic:spPr bwMode="auto">
                    <a:xfrm>
                      <a:off x="0" y="0"/>
                      <a:ext cx="2489181" cy="1616210"/>
                    </a:xfrm>
                    <a:prstGeom prst="rect">
                      <a:avLst/>
                    </a:prstGeom>
                    <a:ln>
                      <a:noFill/>
                    </a:ln>
                    <a:extLst>
                      <a:ext uri="{53640926-AAD7-44D8-BBD7-CCE9431645EC}">
                        <a14:shadowObscured xmlns:a14="http://schemas.microsoft.com/office/drawing/2010/main"/>
                      </a:ext>
                    </a:extLst>
                  </pic:spPr>
                </pic:pic>
              </a:graphicData>
            </a:graphic>
          </wp:inline>
        </w:drawing>
      </w:r>
    </w:p>
    <w:p w14:paraId="6CD9B0C2" w14:textId="7BC0FF31" w:rsidR="00107B43" w:rsidRPr="00107B43" w:rsidRDefault="000E32FB" w:rsidP="00107B43">
      <w:pPr>
        <w:spacing w:line="360" w:lineRule="auto"/>
        <w:jc w:val="both"/>
        <w:rPr>
          <w:rFonts w:ascii="Arial" w:hAnsi="Arial" w:cs="Arial"/>
        </w:rPr>
      </w:pPr>
      <w:r>
        <w:rPr>
          <w:rFonts w:ascii="Arial" w:hAnsi="Arial" w:cs="Arial"/>
        </w:rPr>
        <w:t>The figure shows that 32% of the students think the learning session does provide opportunities for the lagged behind students and 26% of the</w:t>
      </w:r>
      <w:r w:rsidR="004C0D2C">
        <w:rPr>
          <w:rFonts w:ascii="Arial" w:hAnsi="Arial" w:cs="Arial"/>
        </w:rPr>
        <w:t xml:space="preserve">m </w:t>
      </w:r>
      <w:r>
        <w:rPr>
          <w:rFonts w:ascii="Arial" w:hAnsi="Arial" w:cs="Arial"/>
        </w:rPr>
        <w:t xml:space="preserve">does not. </w:t>
      </w:r>
      <w:r w:rsidR="004C0D2C">
        <w:rPr>
          <w:rFonts w:ascii="Arial" w:hAnsi="Arial" w:cs="Arial"/>
        </w:rPr>
        <w:t>W</w:t>
      </w:r>
      <w:r>
        <w:rPr>
          <w:rFonts w:ascii="Arial" w:hAnsi="Arial" w:cs="Arial"/>
        </w:rPr>
        <w:t>h</w:t>
      </w:r>
      <w:r w:rsidR="004C0D2C">
        <w:rPr>
          <w:rFonts w:ascii="Arial" w:hAnsi="Arial" w:cs="Arial"/>
        </w:rPr>
        <w:t>ile</w:t>
      </w:r>
      <w:r>
        <w:rPr>
          <w:rFonts w:ascii="Arial" w:hAnsi="Arial" w:cs="Arial"/>
        </w:rPr>
        <w:t xml:space="preserve"> looking at the other slice of the pie chart, 28% of the students believe that the module sometimes provides opportunities for the lagged behind students. 14% of the students have no idea whether the platform provides opportunities for legged behind students or not.</w:t>
      </w:r>
    </w:p>
    <w:p w14:paraId="4394D080" w14:textId="08833820" w:rsidR="00107B43" w:rsidRPr="008C54B1" w:rsidRDefault="00107B43" w:rsidP="00107B43">
      <w:pPr>
        <w:pStyle w:val="ListParagraph"/>
        <w:numPr>
          <w:ilvl w:val="0"/>
          <w:numId w:val="40"/>
        </w:numPr>
        <w:spacing w:line="360" w:lineRule="auto"/>
        <w:jc w:val="both"/>
        <w:rPr>
          <w:rFonts w:ascii="Arial" w:hAnsi="Arial" w:cs="Arial"/>
          <w:b/>
          <w:bCs/>
        </w:rPr>
      </w:pPr>
      <w:r w:rsidRPr="008C54B1">
        <w:rPr>
          <w:rFonts w:ascii="Arial" w:hAnsi="Arial" w:cs="Arial"/>
          <w:b/>
          <w:bCs/>
        </w:rPr>
        <w:t>Do you feel mentally pressured and isolated during the</w:t>
      </w:r>
      <w:r w:rsidR="008C54B1">
        <w:rPr>
          <w:rFonts w:ascii="Arial" w:hAnsi="Arial" w:cs="Arial"/>
          <w:b/>
          <w:bCs/>
        </w:rPr>
        <w:t xml:space="preserve"> learning sessions on</w:t>
      </w:r>
      <w:r w:rsidRPr="008C54B1">
        <w:rPr>
          <w:rFonts w:ascii="Arial" w:hAnsi="Arial" w:cs="Arial"/>
          <w:b/>
          <w:bCs/>
        </w:rPr>
        <w:t xml:space="preserve"> </w:t>
      </w:r>
      <w:r w:rsidR="008C54B1">
        <w:rPr>
          <w:rFonts w:ascii="Arial" w:hAnsi="Arial" w:cs="Arial"/>
          <w:b/>
          <w:bCs/>
        </w:rPr>
        <w:t xml:space="preserve">the </w:t>
      </w:r>
      <w:r w:rsidRPr="008C54B1">
        <w:rPr>
          <w:rFonts w:ascii="Arial" w:hAnsi="Arial" w:cs="Arial"/>
          <w:b/>
          <w:bCs/>
        </w:rPr>
        <w:t>VLE</w:t>
      </w:r>
      <w:r w:rsidR="008C54B1">
        <w:rPr>
          <w:rFonts w:ascii="Arial" w:hAnsi="Arial" w:cs="Arial"/>
          <w:b/>
          <w:bCs/>
        </w:rPr>
        <w:t xml:space="preserve"> platform</w:t>
      </w:r>
      <w:r w:rsidRPr="008C54B1">
        <w:rPr>
          <w:rFonts w:ascii="Arial" w:hAnsi="Arial" w:cs="Arial"/>
          <w:b/>
          <w:bCs/>
        </w:rPr>
        <w:t>?</w:t>
      </w:r>
    </w:p>
    <w:p w14:paraId="579CD17D" w14:textId="5ABFD56E" w:rsidR="00107B43" w:rsidRDefault="0067619E" w:rsidP="0067619E">
      <w:pPr>
        <w:pStyle w:val="ListParagraph"/>
        <w:numPr>
          <w:ilvl w:val="0"/>
          <w:numId w:val="43"/>
        </w:numPr>
        <w:spacing w:line="360" w:lineRule="auto"/>
        <w:jc w:val="both"/>
        <w:rPr>
          <w:rFonts w:ascii="Arial" w:hAnsi="Arial" w:cs="Arial"/>
        </w:rPr>
      </w:pPr>
      <w:r>
        <w:rPr>
          <w:rFonts w:ascii="Arial" w:hAnsi="Arial" w:cs="Arial"/>
        </w:rPr>
        <w:t>Yes</w:t>
      </w:r>
    </w:p>
    <w:p w14:paraId="4CBBF8C7" w14:textId="4E7813A5" w:rsidR="0067619E" w:rsidRDefault="0067619E" w:rsidP="0067619E">
      <w:pPr>
        <w:pStyle w:val="ListParagraph"/>
        <w:numPr>
          <w:ilvl w:val="0"/>
          <w:numId w:val="43"/>
        </w:numPr>
        <w:spacing w:line="360" w:lineRule="auto"/>
        <w:jc w:val="both"/>
        <w:rPr>
          <w:rFonts w:ascii="Arial" w:hAnsi="Arial" w:cs="Arial"/>
        </w:rPr>
      </w:pPr>
      <w:r>
        <w:rPr>
          <w:rFonts w:ascii="Arial" w:hAnsi="Arial" w:cs="Arial"/>
        </w:rPr>
        <w:t>Sometimes, I do.</w:t>
      </w:r>
    </w:p>
    <w:p w14:paraId="6F966D71" w14:textId="6E0E3A7C" w:rsidR="0067619E" w:rsidRDefault="0067619E" w:rsidP="0067619E">
      <w:pPr>
        <w:pStyle w:val="ListParagraph"/>
        <w:numPr>
          <w:ilvl w:val="0"/>
          <w:numId w:val="43"/>
        </w:numPr>
        <w:spacing w:line="360" w:lineRule="auto"/>
        <w:jc w:val="both"/>
        <w:rPr>
          <w:rFonts w:ascii="Arial" w:hAnsi="Arial" w:cs="Arial"/>
        </w:rPr>
      </w:pPr>
      <w:r>
        <w:rPr>
          <w:rFonts w:ascii="Arial" w:hAnsi="Arial" w:cs="Arial"/>
        </w:rPr>
        <w:t>No</w:t>
      </w:r>
    </w:p>
    <w:p w14:paraId="524A1873" w14:textId="470C18BA" w:rsidR="0067619E" w:rsidRPr="0067619E" w:rsidRDefault="005C1BD0" w:rsidP="005C1BD0">
      <w:pPr>
        <w:spacing w:line="360" w:lineRule="auto"/>
        <w:jc w:val="center"/>
        <w:rPr>
          <w:rFonts w:ascii="Arial" w:hAnsi="Arial" w:cs="Arial"/>
        </w:rPr>
      </w:pPr>
      <w:r>
        <w:rPr>
          <w:rFonts w:ascii="Arial" w:hAnsi="Arial" w:cs="Arial"/>
          <w:noProof/>
        </w:rPr>
        <w:drawing>
          <wp:inline distT="0" distB="0" distL="0" distR="0" wp14:anchorId="361D6D97" wp14:editId="2C1B761D">
            <wp:extent cx="2332597" cy="153068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5">
                      <a:extLst>
                        <a:ext uri="{28A0092B-C50C-407E-A947-70E740481C1C}">
                          <a14:useLocalDpi xmlns:a14="http://schemas.microsoft.com/office/drawing/2010/main" val="0"/>
                        </a:ext>
                      </a:extLst>
                    </a:blip>
                    <a:srcRect l="19265" t="18299" r="20094" b="20480"/>
                    <a:stretch/>
                  </pic:blipFill>
                  <pic:spPr bwMode="auto">
                    <a:xfrm>
                      <a:off x="0" y="0"/>
                      <a:ext cx="2349485" cy="1541766"/>
                    </a:xfrm>
                    <a:prstGeom prst="rect">
                      <a:avLst/>
                    </a:prstGeom>
                    <a:ln>
                      <a:noFill/>
                    </a:ln>
                    <a:extLst>
                      <a:ext uri="{53640926-AAD7-44D8-BBD7-CCE9431645EC}">
                        <a14:shadowObscured xmlns:a14="http://schemas.microsoft.com/office/drawing/2010/main"/>
                      </a:ext>
                    </a:extLst>
                  </pic:spPr>
                </pic:pic>
              </a:graphicData>
            </a:graphic>
          </wp:inline>
        </w:drawing>
      </w:r>
    </w:p>
    <w:p w14:paraId="0EA372BA" w14:textId="528A617A" w:rsidR="0067619E" w:rsidRPr="005C1BD0" w:rsidRDefault="00F726EA" w:rsidP="005C1BD0">
      <w:pPr>
        <w:spacing w:line="360" w:lineRule="auto"/>
        <w:jc w:val="both"/>
        <w:rPr>
          <w:rFonts w:ascii="Arial" w:hAnsi="Arial" w:cs="Arial"/>
        </w:rPr>
      </w:pPr>
      <w:r>
        <w:rPr>
          <w:rFonts w:ascii="Arial" w:hAnsi="Arial" w:cs="Arial"/>
        </w:rPr>
        <w:t xml:space="preserve">As the VLE – Module improvises creating a virtual platform where students do not attend the class physically, it is possible to feel mentally pressured and </w:t>
      </w:r>
      <w:r w:rsidRPr="00631BF0">
        <w:rPr>
          <w:rFonts w:ascii="Arial" w:hAnsi="Arial" w:cs="Arial"/>
        </w:rPr>
        <w:t>isolated</w:t>
      </w:r>
      <w:r w:rsidR="00631BF0" w:rsidRPr="00631BF0">
        <w:rPr>
          <w:rFonts w:ascii="Arial" w:hAnsi="Arial" w:cs="Arial"/>
        </w:rPr>
        <w:t xml:space="preserve"> </w:t>
      </w:r>
      <w:r w:rsidR="00631BF0" w:rsidRPr="00631BF0">
        <w:rPr>
          <w:rStyle w:val="selectable"/>
          <w:rFonts w:ascii="Arial" w:hAnsi="Arial" w:cs="Arial"/>
          <w:color w:val="000000"/>
        </w:rPr>
        <w:t>(</w:t>
      </w:r>
      <w:proofErr w:type="spellStart"/>
      <w:r w:rsidR="00631BF0" w:rsidRPr="00631BF0">
        <w:rPr>
          <w:rStyle w:val="selectable"/>
          <w:rFonts w:ascii="Arial" w:hAnsi="Arial" w:cs="Arial"/>
          <w:color w:val="000000"/>
        </w:rPr>
        <w:t>Yuhanis</w:t>
      </w:r>
      <w:proofErr w:type="spellEnd"/>
      <w:r w:rsidR="00631BF0" w:rsidRPr="00631BF0">
        <w:rPr>
          <w:rStyle w:val="selectable"/>
          <w:rFonts w:ascii="Arial" w:hAnsi="Arial" w:cs="Arial"/>
          <w:color w:val="000000"/>
        </w:rPr>
        <w:t xml:space="preserve"> Omar, 2021)</w:t>
      </w:r>
      <w:r w:rsidRPr="00631BF0">
        <w:rPr>
          <w:rFonts w:ascii="Arial" w:hAnsi="Arial" w:cs="Arial"/>
        </w:rPr>
        <w:t>.</w:t>
      </w:r>
      <w:r>
        <w:rPr>
          <w:rFonts w:ascii="Arial" w:hAnsi="Arial" w:cs="Arial"/>
        </w:rPr>
        <w:t xml:space="preserve"> </w:t>
      </w:r>
      <w:r w:rsidR="00C61853">
        <w:rPr>
          <w:rFonts w:ascii="Arial" w:hAnsi="Arial" w:cs="Arial"/>
        </w:rPr>
        <w:t>The majority of the students (54%) think that so. 22% of the students feel like that sometimes and 24% of them</w:t>
      </w:r>
      <w:r w:rsidR="005B651E">
        <w:rPr>
          <w:rFonts w:ascii="Arial" w:hAnsi="Arial" w:cs="Arial"/>
        </w:rPr>
        <w:t xml:space="preserve"> do not think that way</w:t>
      </w:r>
      <w:r w:rsidR="00C61853">
        <w:rPr>
          <w:rFonts w:ascii="Arial" w:hAnsi="Arial" w:cs="Arial"/>
        </w:rPr>
        <w:t>.</w:t>
      </w:r>
      <w:r w:rsidR="003253E9">
        <w:rPr>
          <w:rFonts w:ascii="Arial" w:hAnsi="Arial" w:cs="Arial"/>
        </w:rPr>
        <w:t xml:space="preserve"> </w:t>
      </w:r>
    </w:p>
    <w:p w14:paraId="51B42FB0" w14:textId="42D867F5" w:rsidR="0067619E" w:rsidRPr="008C54B1" w:rsidRDefault="0067619E" w:rsidP="00107B43">
      <w:pPr>
        <w:pStyle w:val="ListParagraph"/>
        <w:numPr>
          <w:ilvl w:val="0"/>
          <w:numId w:val="40"/>
        </w:numPr>
        <w:spacing w:line="360" w:lineRule="auto"/>
        <w:jc w:val="both"/>
        <w:rPr>
          <w:rFonts w:ascii="Arial" w:hAnsi="Arial" w:cs="Arial"/>
          <w:b/>
          <w:bCs/>
        </w:rPr>
      </w:pPr>
      <w:r w:rsidRPr="008C54B1">
        <w:rPr>
          <w:rFonts w:ascii="Arial" w:hAnsi="Arial" w:cs="Arial"/>
          <w:b/>
          <w:bCs/>
        </w:rPr>
        <w:t>Do you feel interested in joining classes in the VLE module?</w:t>
      </w:r>
    </w:p>
    <w:p w14:paraId="031901EB" w14:textId="0A13E104" w:rsidR="0067619E" w:rsidRPr="0067619E" w:rsidRDefault="0067619E" w:rsidP="0067619E">
      <w:pPr>
        <w:pStyle w:val="ListParagraph"/>
        <w:numPr>
          <w:ilvl w:val="0"/>
          <w:numId w:val="45"/>
        </w:numPr>
        <w:spacing w:line="360" w:lineRule="auto"/>
        <w:jc w:val="both"/>
        <w:rPr>
          <w:rFonts w:ascii="Arial" w:hAnsi="Arial" w:cs="Arial"/>
        </w:rPr>
      </w:pPr>
      <w:r w:rsidRPr="0067619E">
        <w:rPr>
          <w:rFonts w:ascii="Arial" w:hAnsi="Arial" w:cs="Arial"/>
        </w:rPr>
        <w:t>Yes</w:t>
      </w:r>
    </w:p>
    <w:p w14:paraId="31B6DCCA" w14:textId="576B1F75" w:rsidR="0067619E" w:rsidRPr="0067619E" w:rsidRDefault="0067619E" w:rsidP="0067619E">
      <w:pPr>
        <w:pStyle w:val="ListParagraph"/>
        <w:numPr>
          <w:ilvl w:val="0"/>
          <w:numId w:val="45"/>
        </w:numPr>
        <w:spacing w:line="360" w:lineRule="auto"/>
        <w:jc w:val="both"/>
        <w:rPr>
          <w:rFonts w:ascii="Arial" w:hAnsi="Arial" w:cs="Arial"/>
        </w:rPr>
      </w:pPr>
      <w:r w:rsidRPr="0067619E">
        <w:rPr>
          <w:rFonts w:ascii="Arial" w:hAnsi="Arial" w:cs="Arial"/>
        </w:rPr>
        <w:t>No</w:t>
      </w:r>
    </w:p>
    <w:p w14:paraId="4E512700" w14:textId="09CFF1EC" w:rsidR="0067619E" w:rsidRDefault="0067619E" w:rsidP="0067619E">
      <w:pPr>
        <w:pStyle w:val="ListParagraph"/>
        <w:numPr>
          <w:ilvl w:val="0"/>
          <w:numId w:val="45"/>
        </w:numPr>
        <w:spacing w:line="360" w:lineRule="auto"/>
        <w:jc w:val="both"/>
        <w:rPr>
          <w:rFonts w:ascii="Arial" w:hAnsi="Arial" w:cs="Arial"/>
        </w:rPr>
      </w:pPr>
      <w:r w:rsidRPr="0067619E">
        <w:rPr>
          <w:rFonts w:ascii="Arial" w:hAnsi="Arial" w:cs="Arial"/>
        </w:rPr>
        <w:t>Not sure</w:t>
      </w:r>
    </w:p>
    <w:p w14:paraId="0980A448" w14:textId="6D9DC677" w:rsidR="00E61010" w:rsidRDefault="005C1BD0" w:rsidP="005C1BD0">
      <w:pPr>
        <w:spacing w:line="360" w:lineRule="auto"/>
        <w:jc w:val="center"/>
        <w:rPr>
          <w:rFonts w:ascii="Arial" w:hAnsi="Arial" w:cs="Arial"/>
        </w:rPr>
      </w:pPr>
      <w:r>
        <w:rPr>
          <w:rFonts w:ascii="Arial" w:hAnsi="Arial" w:cs="Arial"/>
          <w:noProof/>
        </w:rPr>
        <w:drawing>
          <wp:inline distT="0" distB="0" distL="0" distR="0" wp14:anchorId="4D35DA2E" wp14:editId="5489F42B">
            <wp:extent cx="2057400" cy="164286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6">
                      <a:extLst>
                        <a:ext uri="{28A0092B-C50C-407E-A947-70E740481C1C}">
                          <a14:useLocalDpi xmlns:a14="http://schemas.microsoft.com/office/drawing/2010/main" val="0"/>
                        </a:ext>
                      </a:extLst>
                    </a:blip>
                    <a:srcRect l="18847" t="18624" r="31450" b="20317"/>
                    <a:stretch/>
                  </pic:blipFill>
                  <pic:spPr bwMode="auto">
                    <a:xfrm>
                      <a:off x="0" y="0"/>
                      <a:ext cx="2072534" cy="1654952"/>
                    </a:xfrm>
                    <a:prstGeom prst="rect">
                      <a:avLst/>
                    </a:prstGeom>
                    <a:ln>
                      <a:noFill/>
                    </a:ln>
                    <a:extLst>
                      <a:ext uri="{53640926-AAD7-44D8-BBD7-CCE9431645EC}">
                        <a14:shadowObscured xmlns:a14="http://schemas.microsoft.com/office/drawing/2010/main"/>
                      </a:ext>
                    </a:extLst>
                  </pic:spPr>
                </pic:pic>
              </a:graphicData>
            </a:graphic>
          </wp:inline>
        </w:drawing>
      </w:r>
    </w:p>
    <w:p w14:paraId="58D3C2D5" w14:textId="2D516AFD" w:rsidR="005C1BD0" w:rsidRPr="00E61010" w:rsidRDefault="000E4C20" w:rsidP="00E61010">
      <w:pPr>
        <w:spacing w:line="360" w:lineRule="auto"/>
        <w:jc w:val="both"/>
        <w:rPr>
          <w:rFonts w:ascii="Arial" w:hAnsi="Arial" w:cs="Arial"/>
        </w:rPr>
      </w:pPr>
      <w:r>
        <w:rPr>
          <w:rFonts w:ascii="Arial" w:hAnsi="Arial" w:cs="Arial"/>
        </w:rPr>
        <w:t xml:space="preserve">The figure shows that 40.9% of the participants feel interested in joining learning sessions via the VLE platform. </w:t>
      </w:r>
      <w:r w:rsidR="00665DA8">
        <w:rPr>
          <w:rFonts w:ascii="Arial" w:hAnsi="Arial" w:cs="Arial"/>
        </w:rPr>
        <w:t>36.4% of the students are not that much enthusiastic about joining classes in the VLE. 22.7% of the students do not feel interested or uninterested in joining the class on the VLE platform which means they are joining classes as they are instructed to do so.</w:t>
      </w:r>
    </w:p>
    <w:p w14:paraId="26AB90C3" w14:textId="77777777" w:rsidR="00E61010" w:rsidRPr="008C54B1" w:rsidRDefault="00E61010" w:rsidP="00E61010">
      <w:pPr>
        <w:pStyle w:val="ListParagraph"/>
        <w:numPr>
          <w:ilvl w:val="0"/>
          <w:numId w:val="40"/>
        </w:numPr>
        <w:spacing w:line="360" w:lineRule="auto"/>
        <w:jc w:val="both"/>
        <w:rPr>
          <w:rFonts w:ascii="Arial" w:hAnsi="Arial" w:cs="Arial"/>
          <w:b/>
          <w:bCs/>
        </w:rPr>
      </w:pPr>
      <w:r w:rsidRPr="008C54B1">
        <w:rPr>
          <w:rFonts w:ascii="Arial" w:hAnsi="Arial" w:cs="Arial"/>
          <w:b/>
          <w:bCs/>
        </w:rPr>
        <w:t>Would you recommend VLE as a useful tool for learning?</w:t>
      </w:r>
    </w:p>
    <w:p w14:paraId="1EDD4F33" w14:textId="77777777" w:rsidR="00E61010" w:rsidRPr="000A6222" w:rsidRDefault="00E61010" w:rsidP="00E61010">
      <w:pPr>
        <w:pStyle w:val="ListParagraph"/>
        <w:numPr>
          <w:ilvl w:val="0"/>
          <w:numId w:val="30"/>
        </w:numPr>
        <w:spacing w:line="360" w:lineRule="auto"/>
        <w:jc w:val="both"/>
        <w:rPr>
          <w:rFonts w:ascii="Arial" w:hAnsi="Arial" w:cs="Arial"/>
        </w:rPr>
      </w:pPr>
      <w:r w:rsidRPr="000A6222">
        <w:rPr>
          <w:rFonts w:ascii="Arial" w:hAnsi="Arial" w:cs="Arial"/>
        </w:rPr>
        <w:t>Yes</w:t>
      </w:r>
    </w:p>
    <w:p w14:paraId="2B342082" w14:textId="77777777" w:rsidR="00E61010" w:rsidRPr="000A6222" w:rsidRDefault="00E61010" w:rsidP="00E61010">
      <w:pPr>
        <w:pStyle w:val="ListParagraph"/>
        <w:numPr>
          <w:ilvl w:val="0"/>
          <w:numId w:val="30"/>
        </w:numPr>
        <w:spacing w:line="360" w:lineRule="auto"/>
        <w:jc w:val="both"/>
        <w:rPr>
          <w:rFonts w:ascii="Arial" w:hAnsi="Arial" w:cs="Arial"/>
        </w:rPr>
      </w:pPr>
      <w:r w:rsidRPr="000A6222">
        <w:rPr>
          <w:rFonts w:ascii="Arial" w:hAnsi="Arial" w:cs="Arial"/>
        </w:rPr>
        <w:t>No</w:t>
      </w:r>
    </w:p>
    <w:p w14:paraId="0E30326C" w14:textId="0B5D737B" w:rsidR="0067619E" w:rsidRDefault="005C1BD0" w:rsidP="005C1BD0">
      <w:pPr>
        <w:spacing w:line="360" w:lineRule="auto"/>
        <w:jc w:val="center"/>
        <w:rPr>
          <w:rFonts w:ascii="Arial" w:hAnsi="Arial" w:cs="Arial"/>
        </w:rPr>
      </w:pPr>
      <w:r>
        <w:rPr>
          <w:rFonts w:ascii="Arial" w:hAnsi="Arial" w:cs="Arial"/>
          <w:noProof/>
        </w:rPr>
        <w:drawing>
          <wp:inline distT="0" distB="0" distL="0" distR="0" wp14:anchorId="70EC7ED8" wp14:editId="2CCB392E">
            <wp:extent cx="2153000" cy="1763972"/>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rotWithShape="1">
                    <a:blip r:embed="rId27">
                      <a:extLst>
                        <a:ext uri="{28A0092B-C50C-407E-A947-70E740481C1C}">
                          <a14:useLocalDpi xmlns:a14="http://schemas.microsoft.com/office/drawing/2010/main" val="0"/>
                        </a:ext>
                      </a:extLst>
                    </a:blip>
                    <a:srcRect l="18950" t="16680" r="31454" b="20805"/>
                    <a:stretch/>
                  </pic:blipFill>
                  <pic:spPr bwMode="auto">
                    <a:xfrm>
                      <a:off x="0" y="0"/>
                      <a:ext cx="2158937" cy="1768837"/>
                    </a:xfrm>
                    <a:prstGeom prst="rect">
                      <a:avLst/>
                    </a:prstGeom>
                    <a:ln>
                      <a:noFill/>
                    </a:ln>
                    <a:extLst>
                      <a:ext uri="{53640926-AAD7-44D8-BBD7-CCE9431645EC}">
                        <a14:shadowObscured xmlns:a14="http://schemas.microsoft.com/office/drawing/2010/main"/>
                      </a:ext>
                    </a:extLst>
                  </pic:spPr>
                </pic:pic>
              </a:graphicData>
            </a:graphic>
          </wp:inline>
        </w:drawing>
      </w:r>
    </w:p>
    <w:p w14:paraId="1B23DA07" w14:textId="18C04B28" w:rsidR="005C1BD0" w:rsidRPr="0067619E" w:rsidRDefault="005C318D" w:rsidP="0067619E">
      <w:pPr>
        <w:spacing w:line="360" w:lineRule="auto"/>
        <w:jc w:val="both"/>
        <w:rPr>
          <w:rFonts w:ascii="Arial" w:hAnsi="Arial" w:cs="Arial"/>
        </w:rPr>
      </w:pPr>
      <w:r>
        <w:rPr>
          <w:rFonts w:ascii="Arial" w:hAnsi="Arial" w:cs="Arial"/>
        </w:rPr>
        <w:t>After taking part in the VLE module, the majority of the students (62.2%) seem more interested in it. As they got to know about this platform better.</w:t>
      </w:r>
      <w:r w:rsidR="00A45778">
        <w:rPr>
          <w:rFonts w:ascii="Arial" w:hAnsi="Arial" w:cs="Arial"/>
        </w:rPr>
        <w:t xml:space="preserve"> But the rest of the students who are more than 35%, do not think of this as a useful way of learning and do not find it recommendable.</w:t>
      </w:r>
    </w:p>
    <w:p w14:paraId="0056D8AB" w14:textId="534B6E98" w:rsidR="0067619E" w:rsidRPr="008C54B1" w:rsidRDefault="0067619E" w:rsidP="00107B43">
      <w:pPr>
        <w:pStyle w:val="ListParagraph"/>
        <w:numPr>
          <w:ilvl w:val="0"/>
          <w:numId w:val="40"/>
        </w:numPr>
        <w:spacing w:line="360" w:lineRule="auto"/>
        <w:jc w:val="both"/>
        <w:rPr>
          <w:rFonts w:ascii="Arial" w:hAnsi="Arial" w:cs="Arial"/>
          <w:b/>
          <w:bCs/>
        </w:rPr>
      </w:pPr>
      <w:r w:rsidRPr="008C54B1">
        <w:rPr>
          <w:rFonts w:ascii="Arial" w:hAnsi="Arial" w:cs="Arial"/>
          <w:b/>
          <w:bCs/>
        </w:rPr>
        <w:t>How do you rate your learning experience in the VLE module, from 1 to 5?</w:t>
      </w:r>
    </w:p>
    <w:p w14:paraId="5C72F8FA" w14:textId="15102B1A" w:rsidR="0067619E" w:rsidRDefault="0067619E" w:rsidP="0067619E">
      <w:pPr>
        <w:pStyle w:val="ListParagraph"/>
        <w:numPr>
          <w:ilvl w:val="0"/>
          <w:numId w:val="46"/>
        </w:numPr>
        <w:spacing w:line="360" w:lineRule="auto"/>
        <w:jc w:val="both"/>
        <w:rPr>
          <w:rFonts w:ascii="Arial" w:hAnsi="Arial" w:cs="Arial"/>
        </w:rPr>
      </w:pPr>
      <w:r>
        <w:rPr>
          <w:rFonts w:ascii="Arial" w:hAnsi="Arial" w:cs="Arial"/>
        </w:rPr>
        <w:t>1</w:t>
      </w:r>
    </w:p>
    <w:p w14:paraId="285236CD" w14:textId="109F7CD0" w:rsidR="0067619E" w:rsidRDefault="0067619E" w:rsidP="0067619E">
      <w:pPr>
        <w:pStyle w:val="ListParagraph"/>
        <w:numPr>
          <w:ilvl w:val="0"/>
          <w:numId w:val="46"/>
        </w:numPr>
        <w:spacing w:line="360" w:lineRule="auto"/>
        <w:jc w:val="both"/>
        <w:rPr>
          <w:rFonts w:ascii="Arial" w:hAnsi="Arial" w:cs="Arial"/>
        </w:rPr>
      </w:pPr>
      <w:r>
        <w:rPr>
          <w:rFonts w:ascii="Arial" w:hAnsi="Arial" w:cs="Arial"/>
        </w:rPr>
        <w:t>2</w:t>
      </w:r>
    </w:p>
    <w:p w14:paraId="51840051" w14:textId="1F81F2AD" w:rsidR="0067619E" w:rsidRDefault="0067619E" w:rsidP="0067619E">
      <w:pPr>
        <w:pStyle w:val="ListParagraph"/>
        <w:numPr>
          <w:ilvl w:val="0"/>
          <w:numId w:val="46"/>
        </w:numPr>
        <w:spacing w:line="360" w:lineRule="auto"/>
        <w:jc w:val="both"/>
        <w:rPr>
          <w:rFonts w:ascii="Arial" w:hAnsi="Arial" w:cs="Arial"/>
        </w:rPr>
      </w:pPr>
      <w:r>
        <w:rPr>
          <w:rFonts w:ascii="Arial" w:hAnsi="Arial" w:cs="Arial"/>
        </w:rPr>
        <w:t>3</w:t>
      </w:r>
    </w:p>
    <w:p w14:paraId="57479C61" w14:textId="51561EB1" w:rsidR="0067619E" w:rsidRDefault="0067619E" w:rsidP="0067619E">
      <w:pPr>
        <w:pStyle w:val="ListParagraph"/>
        <w:numPr>
          <w:ilvl w:val="0"/>
          <w:numId w:val="46"/>
        </w:numPr>
        <w:spacing w:line="360" w:lineRule="auto"/>
        <w:jc w:val="both"/>
        <w:rPr>
          <w:rFonts w:ascii="Arial" w:hAnsi="Arial" w:cs="Arial"/>
        </w:rPr>
      </w:pPr>
      <w:r>
        <w:rPr>
          <w:rFonts w:ascii="Arial" w:hAnsi="Arial" w:cs="Arial"/>
        </w:rPr>
        <w:t>4</w:t>
      </w:r>
    </w:p>
    <w:p w14:paraId="6FE4483C" w14:textId="5067C83A" w:rsidR="0067619E" w:rsidRDefault="0067619E" w:rsidP="0067619E">
      <w:pPr>
        <w:pStyle w:val="ListParagraph"/>
        <w:numPr>
          <w:ilvl w:val="0"/>
          <w:numId w:val="46"/>
        </w:numPr>
        <w:spacing w:line="360" w:lineRule="auto"/>
        <w:jc w:val="both"/>
        <w:rPr>
          <w:rFonts w:ascii="Arial" w:hAnsi="Arial" w:cs="Arial"/>
        </w:rPr>
      </w:pPr>
      <w:r>
        <w:rPr>
          <w:rFonts w:ascii="Arial" w:hAnsi="Arial" w:cs="Arial"/>
        </w:rPr>
        <w:t>5</w:t>
      </w:r>
    </w:p>
    <w:p w14:paraId="38793FB9" w14:textId="13F7824E" w:rsidR="0067619E" w:rsidRPr="005C1BD0" w:rsidRDefault="005C1BD0" w:rsidP="005C1BD0">
      <w:pPr>
        <w:spacing w:line="360" w:lineRule="auto"/>
        <w:jc w:val="center"/>
        <w:rPr>
          <w:rFonts w:ascii="Arial" w:hAnsi="Arial" w:cs="Arial"/>
        </w:rPr>
      </w:pPr>
      <w:r>
        <w:rPr>
          <w:rFonts w:ascii="Arial" w:hAnsi="Arial" w:cs="Arial"/>
          <w:noProof/>
        </w:rPr>
        <w:drawing>
          <wp:inline distT="0" distB="0" distL="0" distR="0" wp14:anchorId="194EAC0D" wp14:editId="6F9BD35C">
            <wp:extent cx="1930400" cy="1655694"/>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8">
                      <a:extLst>
                        <a:ext uri="{28A0092B-C50C-407E-A947-70E740481C1C}">
                          <a14:useLocalDpi xmlns:a14="http://schemas.microsoft.com/office/drawing/2010/main" val="0"/>
                        </a:ext>
                      </a:extLst>
                    </a:blip>
                    <a:srcRect l="19158" t="18462" r="34206" b="20000"/>
                    <a:stretch/>
                  </pic:blipFill>
                  <pic:spPr bwMode="auto">
                    <a:xfrm>
                      <a:off x="0" y="0"/>
                      <a:ext cx="1942653" cy="1666204"/>
                    </a:xfrm>
                    <a:prstGeom prst="rect">
                      <a:avLst/>
                    </a:prstGeom>
                    <a:ln>
                      <a:noFill/>
                    </a:ln>
                    <a:extLst>
                      <a:ext uri="{53640926-AAD7-44D8-BBD7-CCE9431645EC}">
                        <a14:shadowObscured xmlns:a14="http://schemas.microsoft.com/office/drawing/2010/main"/>
                      </a:ext>
                    </a:extLst>
                  </pic:spPr>
                </pic:pic>
              </a:graphicData>
            </a:graphic>
          </wp:inline>
        </w:drawing>
      </w:r>
    </w:p>
    <w:p w14:paraId="0182B339" w14:textId="48313129" w:rsidR="00107B43" w:rsidRDefault="00A45778" w:rsidP="00A858E3">
      <w:pPr>
        <w:spacing w:line="360" w:lineRule="auto"/>
        <w:jc w:val="both"/>
        <w:rPr>
          <w:rFonts w:ascii="Arial" w:hAnsi="Arial" w:cs="Arial"/>
        </w:rPr>
      </w:pPr>
      <w:r>
        <w:rPr>
          <w:rFonts w:ascii="Arial" w:hAnsi="Arial" w:cs="Arial"/>
        </w:rPr>
        <w:t>The main motive of the question was to gain numerical data on how satisfied they were with their learning experience</w:t>
      </w:r>
      <w:r w:rsidR="00631BF0">
        <w:rPr>
          <w:rFonts w:ascii="Arial" w:hAnsi="Arial" w:cs="Arial"/>
        </w:rPr>
        <w:t xml:space="preserve"> </w:t>
      </w:r>
      <w:r w:rsidR="00631BF0" w:rsidRPr="001F36EE">
        <w:rPr>
          <w:rStyle w:val="selectable"/>
          <w:rFonts w:ascii="Arial" w:hAnsi="Arial" w:cs="Arial"/>
          <w:color w:val="000000"/>
        </w:rPr>
        <w:t>(Hall, Pennington and Holmstrom, 2021)</w:t>
      </w:r>
      <w:r>
        <w:rPr>
          <w:rFonts w:ascii="Arial" w:hAnsi="Arial" w:cs="Arial"/>
        </w:rPr>
        <w:t>. Most of the students (28%) went for option 3, which means it was more than just average. 22% of the students rated this as a good learning experience and 24% of the students rated this as one of the best experiences.</w:t>
      </w:r>
    </w:p>
    <w:p w14:paraId="34945BD1" w14:textId="49AF1A5C" w:rsidR="00E61010" w:rsidRDefault="00E61010">
      <w:pPr>
        <w:rPr>
          <w:rFonts w:ascii="Arial" w:hAnsi="Arial" w:cs="Arial"/>
        </w:rPr>
      </w:pPr>
      <w:r>
        <w:rPr>
          <w:rFonts w:ascii="Arial" w:hAnsi="Arial" w:cs="Arial"/>
        </w:rPr>
        <w:br w:type="page"/>
      </w:r>
    </w:p>
    <w:p w14:paraId="5D932824" w14:textId="16607115" w:rsidR="00107B43" w:rsidRPr="003A492A" w:rsidRDefault="00E61010" w:rsidP="003A492A">
      <w:pPr>
        <w:pStyle w:val="Heading1"/>
        <w:spacing w:line="360" w:lineRule="auto"/>
        <w:jc w:val="both"/>
        <w:rPr>
          <w:rFonts w:ascii="Arial" w:hAnsi="Arial" w:cs="Arial"/>
          <w:sz w:val="28"/>
          <w:szCs w:val="28"/>
        </w:rPr>
      </w:pPr>
      <w:bookmarkStart w:id="5" w:name="_Toc80558732"/>
      <w:r w:rsidRPr="003A492A">
        <w:rPr>
          <w:rFonts w:ascii="Arial" w:hAnsi="Arial" w:cs="Arial"/>
          <w:sz w:val="28"/>
          <w:szCs w:val="28"/>
        </w:rPr>
        <w:t>Secondary data analysis</w:t>
      </w:r>
      <w:bookmarkEnd w:id="5"/>
    </w:p>
    <w:p w14:paraId="40A22AF2" w14:textId="776CC425" w:rsidR="00042C25" w:rsidRPr="00042C25" w:rsidRDefault="00042C25" w:rsidP="00A858E3">
      <w:pPr>
        <w:spacing w:line="360" w:lineRule="auto"/>
        <w:jc w:val="both"/>
        <w:rPr>
          <w:rFonts w:ascii="Arial" w:hAnsi="Arial" w:cs="Arial"/>
        </w:rPr>
      </w:pPr>
      <w:r>
        <w:rPr>
          <w:rFonts w:ascii="Arial" w:hAnsi="Arial" w:cs="Arial"/>
        </w:rPr>
        <w:t>Secondary data analysis refers to the method of analysing data obtained from different trusted sources like journals, reports, researches, surveys and others. The main purpose of the research is to analyse the data from previously conducted reports. It will help to find out if there is a reflection of the previously obtained primary data analysis and whether the results from the survey analysis was justified or not.</w:t>
      </w:r>
    </w:p>
    <w:p w14:paraId="0CDEFBB0" w14:textId="526EADAD" w:rsidR="00E61010" w:rsidRPr="00042C25" w:rsidRDefault="00042C25" w:rsidP="00A858E3">
      <w:pPr>
        <w:spacing w:line="360" w:lineRule="auto"/>
        <w:jc w:val="both"/>
        <w:rPr>
          <w:rFonts w:ascii="Arial" w:hAnsi="Arial" w:cs="Arial"/>
          <w:b/>
          <w:bCs/>
        </w:rPr>
      </w:pPr>
      <w:r>
        <w:rPr>
          <w:rFonts w:ascii="Arial" w:hAnsi="Arial" w:cs="Arial"/>
          <w:b/>
          <w:bCs/>
        </w:rPr>
        <w:t>Case study</w:t>
      </w:r>
      <w:r w:rsidRPr="00042C25">
        <w:rPr>
          <w:rFonts w:ascii="Arial" w:hAnsi="Arial" w:cs="Arial"/>
          <w:b/>
          <w:bCs/>
        </w:rPr>
        <w:t xml:space="preserve"> report</w:t>
      </w:r>
    </w:p>
    <w:p w14:paraId="70A8D780" w14:textId="360AE9EC" w:rsidR="00042C25" w:rsidRDefault="00644880" w:rsidP="00A858E3">
      <w:pPr>
        <w:spacing w:line="360" w:lineRule="auto"/>
        <w:jc w:val="both"/>
        <w:rPr>
          <w:rFonts w:ascii="Arial" w:hAnsi="Arial" w:cs="Arial"/>
        </w:rPr>
      </w:pPr>
      <w:r>
        <w:rPr>
          <w:rFonts w:ascii="Arial" w:hAnsi="Arial" w:cs="Arial"/>
        </w:rPr>
        <w:t>An e-learning platform conducted a case study on a college in Kent.</w:t>
      </w:r>
      <w:r w:rsidR="00A91445">
        <w:rPr>
          <w:rFonts w:ascii="Arial" w:hAnsi="Arial" w:cs="Arial"/>
        </w:rPr>
        <w:t xml:space="preserve"> </w:t>
      </w:r>
      <w:r w:rsidR="00FC479E">
        <w:rPr>
          <w:rFonts w:ascii="Arial" w:hAnsi="Arial" w:cs="Arial"/>
        </w:rPr>
        <w:t xml:space="preserve">The study shows that the VLE platform has helped their students to develop their way of thinking. Also, the students who stay far away from the college can </w:t>
      </w:r>
      <w:r w:rsidR="00AF48E7">
        <w:rPr>
          <w:rFonts w:ascii="Arial" w:hAnsi="Arial" w:cs="Arial"/>
        </w:rPr>
        <w:t xml:space="preserve">easily take part in the learning session with the help of VLE. The teachers are now available 24/7 hours for them and they can directly contact their teacher for necessary </w:t>
      </w:r>
      <w:r w:rsidR="00AF48E7" w:rsidRPr="00631BF0">
        <w:rPr>
          <w:rFonts w:ascii="Arial" w:hAnsi="Arial" w:cs="Arial"/>
        </w:rPr>
        <w:t>help</w:t>
      </w:r>
      <w:r w:rsidR="00631BF0" w:rsidRPr="00631BF0">
        <w:rPr>
          <w:rFonts w:ascii="Arial" w:hAnsi="Arial" w:cs="Arial"/>
        </w:rPr>
        <w:t xml:space="preserve"> </w:t>
      </w:r>
      <w:r w:rsidR="00631BF0" w:rsidRPr="00631BF0">
        <w:rPr>
          <w:rStyle w:val="selectable"/>
          <w:rFonts w:ascii="Arial" w:hAnsi="Arial" w:cs="Arial"/>
          <w:color w:val="000000"/>
        </w:rPr>
        <w:t>(</w:t>
      </w:r>
      <w:proofErr w:type="spellStart"/>
      <w:r w:rsidR="00631BF0" w:rsidRPr="00631BF0">
        <w:rPr>
          <w:rStyle w:val="selectable"/>
          <w:rFonts w:ascii="Arial" w:hAnsi="Arial" w:cs="Arial"/>
          <w:color w:val="000000"/>
        </w:rPr>
        <w:t>Farrelly</w:t>
      </w:r>
      <w:proofErr w:type="spellEnd"/>
      <w:r w:rsidR="00631BF0" w:rsidRPr="00631BF0">
        <w:rPr>
          <w:rStyle w:val="selectable"/>
          <w:rFonts w:ascii="Arial" w:hAnsi="Arial" w:cs="Arial"/>
          <w:color w:val="000000"/>
        </w:rPr>
        <w:t xml:space="preserve">, </w:t>
      </w:r>
      <w:proofErr w:type="spellStart"/>
      <w:r w:rsidR="00631BF0" w:rsidRPr="00631BF0">
        <w:rPr>
          <w:rStyle w:val="selectable"/>
          <w:rFonts w:ascii="Arial" w:hAnsi="Arial" w:cs="Arial"/>
          <w:color w:val="000000"/>
        </w:rPr>
        <w:t>Raftery</w:t>
      </w:r>
      <w:proofErr w:type="spellEnd"/>
      <w:r w:rsidR="00631BF0" w:rsidRPr="00631BF0">
        <w:rPr>
          <w:rStyle w:val="selectable"/>
          <w:rFonts w:ascii="Arial" w:hAnsi="Arial" w:cs="Arial"/>
          <w:color w:val="000000"/>
        </w:rPr>
        <w:t xml:space="preserve"> and Harding, 2018)</w:t>
      </w:r>
      <w:r w:rsidR="00AF48E7" w:rsidRPr="00631BF0">
        <w:rPr>
          <w:rFonts w:ascii="Arial" w:hAnsi="Arial" w:cs="Arial"/>
        </w:rPr>
        <w:t xml:space="preserve">. </w:t>
      </w:r>
      <w:r w:rsidR="00D41C62" w:rsidRPr="00631BF0">
        <w:rPr>
          <w:rFonts w:ascii="Arial" w:hAnsi="Arial" w:cs="Arial"/>
        </w:rPr>
        <w:t>The case</w:t>
      </w:r>
      <w:r w:rsidR="00D41C62">
        <w:rPr>
          <w:rFonts w:ascii="Arial" w:hAnsi="Arial" w:cs="Arial"/>
        </w:rPr>
        <w:t xml:space="preserve"> study has also shown that 80% of the student has a strong internet connection at home which is a very important factor that helped the students in receiving better learning experience.</w:t>
      </w:r>
    </w:p>
    <w:p w14:paraId="7D70AB02" w14:textId="2F02EDA1" w:rsidR="00107B43" w:rsidRDefault="003345BA" w:rsidP="00A858E3">
      <w:pPr>
        <w:spacing w:line="360" w:lineRule="auto"/>
        <w:jc w:val="both"/>
        <w:rPr>
          <w:rFonts w:ascii="Arial" w:hAnsi="Arial" w:cs="Arial"/>
        </w:rPr>
      </w:pPr>
      <w:r>
        <w:rPr>
          <w:rFonts w:ascii="Arial" w:hAnsi="Arial" w:cs="Arial"/>
        </w:rPr>
        <w:t xml:space="preserve">The case study has pointed down some important factors to make the VLE module successful. </w:t>
      </w:r>
    </w:p>
    <w:p w14:paraId="1E6316B4" w14:textId="1C06DF4E" w:rsidR="003345BA" w:rsidRPr="003E6897" w:rsidRDefault="003345BA" w:rsidP="003345BA">
      <w:pPr>
        <w:pStyle w:val="ListParagraph"/>
        <w:numPr>
          <w:ilvl w:val="0"/>
          <w:numId w:val="48"/>
        </w:numPr>
        <w:spacing w:line="360" w:lineRule="auto"/>
        <w:jc w:val="both"/>
        <w:rPr>
          <w:rFonts w:ascii="Arial" w:hAnsi="Arial" w:cs="Arial"/>
        </w:rPr>
      </w:pPr>
      <w:r w:rsidRPr="003345BA">
        <w:rPr>
          <w:rFonts w:ascii="Arial" w:hAnsi="Arial" w:cs="Arial"/>
        </w:rPr>
        <w:t xml:space="preserve">Producing a standard lesson plan and implement useful tactics for making the online teaching environment </w:t>
      </w:r>
      <w:r w:rsidRPr="003E6897">
        <w:rPr>
          <w:rFonts w:ascii="Arial" w:hAnsi="Arial" w:cs="Arial"/>
        </w:rPr>
        <w:t>effective</w:t>
      </w:r>
      <w:r w:rsidR="003E6897" w:rsidRPr="003E6897">
        <w:rPr>
          <w:rFonts w:ascii="Arial" w:hAnsi="Arial" w:cs="Arial"/>
        </w:rPr>
        <w:t xml:space="preserve"> </w:t>
      </w:r>
      <w:r w:rsidR="003E6897" w:rsidRPr="003E6897">
        <w:rPr>
          <w:rStyle w:val="selectable"/>
          <w:rFonts w:ascii="Arial" w:hAnsi="Arial" w:cs="Arial"/>
          <w:color w:val="000000"/>
        </w:rPr>
        <w:t>(</w:t>
      </w:r>
      <w:proofErr w:type="spellStart"/>
      <w:r w:rsidR="003E6897" w:rsidRPr="003E6897">
        <w:rPr>
          <w:rStyle w:val="selectable"/>
          <w:rFonts w:ascii="Arial" w:hAnsi="Arial" w:cs="Arial"/>
          <w:color w:val="000000"/>
        </w:rPr>
        <w:t>McAvinia</w:t>
      </w:r>
      <w:proofErr w:type="spellEnd"/>
      <w:r w:rsidR="003E6897" w:rsidRPr="003E6897">
        <w:rPr>
          <w:rStyle w:val="selectable"/>
          <w:rFonts w:ascii="Arial" w:hAnsi="Arial" w:cs="Arial"/>
          <w:color w:val="000000"/>
        </w:rPr>
        <w:t>, 2016).</w:t>
      </w:r>
    </w:p>
    <w:p w14:paraId="4E7CE6D3" w14:textId="13D82420" w:rsidR="003345BA" w:rsidRPr="003345BA" w:rsidRDefault="003345BA" w:rsidP="003345BA">
      <w:pPr>
        <w:pStyle w:val="ListParagraph"/>
        <w:numPr>
          <w:ilvl w:val="0"/>
          <w:numId w:val="48"/>
        </w:numPr>
        <w:spacing w:line="360" w:lineRule="auto"/>
        <w:jc w:val="both"/>
        <w:rPr>
          <w:rFonts w:ascii="Arial" w:hAnsi="Arial" w:cs="Arial"/>
        </w:rPr>
      </w:pPr>
      <w:r w:rsidRPr="003345BA">
        <w:rPr>
          <w:rFonts w:ascii="Arial" w:hAnsi="Arial" w:cs="Arial"/>
        </w:rPr>
        <w:t>The online library and different trusted information sources should be involved while developing the VLE module</w:t>
      </w:r>
    </w:p>
    <w:p w14:paraId="718EF19E" w14:textId="5BBCC498" w:rsidR="003345BA" w:rsidRPr="003345BA" w:rsidRDefault="003345BA" w:rsidP="003345BA">
      <w:pPr>
        <w:pStyle w:val="ListParagraph"/>
        <w:numPr>
          <w:ilvl w:val="0"/>
          <w:numId w:val="48"/>
        </w:numPr>
        <w:spacing w:line="360" w:lineRule="auto"/>
        <w:jc w:val="both"/>
        <w:rPr>
          <w:rFonts w:ascii="Arial" w:hAnsi="Arial" w:cs="Arial"/>
        </w:rPr>
      </w:pPr>
      <w:r w:rsidRPr="003345BA">
        <w:rPr>
          <w:rFonts w:ascii="Arial" w:hAnsi="Arial" w:cs="Arial"/>
        </w:rPr>
        <w:t>Providing necessary training to the teachers and staff to receive a better result.</w:t>
      </w:r>
    </w:p>
    <w:p w14:paraId="67FAE73E" w14:textId="5634D369" w:rsidR="001A093E" w:rsidRPr="006E6B17" w:rsidRDefault="001A093E" w:rsidP="00A858E3">
      <w:pPr>
        <w:spacing w:line="360" w:lineRule="auto"/>
        <w:jc w:val="both"/>
        <w:rPr>
          <w:rFonts w:ascii="Arial" w:hAnsi="Arial" w:cs="Arial"/>
          <w:b/>
          <w:bCs/>
        </w:rPr>
      </w:pPr>
      <w:r w:rsidRPr="001A093E">
        <w:rPr>
          <w:rFonts w:ascii="Arial" w:hAnsi="Arial" w:cs="Arial"/>
          <w:b/>
          <w:bCs/>
        </w:rPr>
        <w:t xml:space="preserve">Recently published </w:t>
      </w:r>
      <w:r>
        <w:rPr>
          <w:rFonts w:ascii="Arial" w:hAnsi="Arial" w:cs="Arial"/>
          <w:b/>
          <w:bCs/>
        </w:rPr>
        <w:t>Journal</w:t>
      </w:r>
      <w:r w:rsidR="006E6B17">
        <w:rPr>
          <w:rFonts w:ascii="Arial" w:hAnsi="Arial" w:cs="Arial"/>
        </w:rPr>
        <w:t xml:space="preserve"> </w:t>
      </w:r>
    </w:p>
    <w:p w14:paraId="343A732E" w14:textId="77777777" w:rsidR="00555E3A" w:rsidRDefault="006E6B17" w:rsidP="00A858E3">
      <w:pPr>
        <w:spacing w:line="360" w:lineRule="auto"/>
        <w:jc w:val="both"/>
        <w:rPr>
          <w:rFonts w:ascii="Arial" w:hAnsi="Arial" w:cs="Arial"/>
        </w:rPr>
      </w:pPr>
      <w:r>
        <w:rPr>
          <w:rFonts w:ascii="Arial" w:hAnsi="Arial" w:cs="Arial"/>
        </w:rPr>
        <w:t xml:space="preserve">The impact of VLE during the pandemic situation was researched by various researchers recently. Recently research has been conducted by a group of renowned researchers that mainly focuses on the students of the Science faculty and their perception towards the key approaches of the VLE </w:t>
      </w:r>
      <w:r w:rsidRPr="003E6897">
        <w:rPr>
          <w:rFonts w:ascii="Arial" w:hAnsi="Arial" w:cs="Arial"/>
        </w:rPr>
        <w:t>module</w:t>
      </w:r>
      <w:r w:rsidR="003E6897" w:rsidRPr="003E6897">
        <w:rPr>
          <w:rFonts w:ascii="Arial" w:hAnsi="Arial" w:cs="Arial"/>
        </w:rPr>
        <w:t xml:space="preserve"> </w:t>
      </w:r>
      <w:r w:rsidR="003E6897" w:rsidRPr="003E6897">
        <w:rPr>
          <w:rStyle w:val="selectable"/>
          <w:rFonts w:ascii="Arial" w:hAnsi="Arial" w:cs="Arial"/>
          <w:color w:val="000000"/>
        </w:rPr>
        <w:t xml:space="preserve">(Torres Martín, </w:t>
      </w:r>
      <w:proofErr w:type="spellStart"/>
      <w:r w:rsidR="003E6897" w:rsidRPr="003E6897">
        <w:rPr>
          <w:rStyle w:val="selectable"/>
          <w:rFonts w:ascii="Arial" w:hAnsi="Arial" w:cs="Arial"/>
          <w:color w:val="000000"/>
        </w:rPr>
        <w:t>Acal</w:t>
      </w:r>
      <w:proofErr w:type="spellEnd"/>
      <w:r w:rsidR="003E6897" w:rsidRPr="003E6897">
        <w:rPr>
          <w:rStyle w:val="selectable"/>
          <w:rFonts w:ascii="Arial" w:hAnsi="Arial" w:cs="Arial"/>
          <w:color w:val="000000"/>
        </w:rPr>
        <w:t xml:space="preserve">, El </w:t>
      </w:r>
      <w:proofErr w:type="spellStart"/>
      <w:r w:rsidR="003E6897" w:rsidRPr="003E6897">
        <w:rPr>
          <w:rStyle w:val="selectable"/>
          <w:rFonts w:ascii="Arial" w:hAnsi="Arial" w:cs="Arial"/>
          <w:color w:val="000000"/>
        </w:rPr>
        <w:t>Homrani</w:t>
      </w:r>
      <w:proofErr w:type="spellEnd"/>
      <w:r w:rsidR="003E6897" w:rsidRPr="003E6897">
        <w:rPr>
          <w:rStyle w:val="selectable"/>
          <w:rFonts w:ascii="Arial" w:hAnsi="Arial" w:cs="Arial"/>
          <w:color w:val="000000"/>
        </w:rPr>
        <w:t xml:space="preserve"> and </w:t>
      </w:r>
      <w:proofErr w:type="spellStart"/>
      <w:r w:rsidR="003E6897" w:rsidRPr="003E6897">
        <w:rPr>
          <w:rStyle w:val="selectable"/>
          <w:rFonts w:ascii="Arial" w:hAnsi="Arial" w:cs="Arial"/>
          <w:color w:val="000000"/>
        </w:rPr>
        <w:t>Mingorance</w:t>
      </w:r>
      <w:proofErr w:type="spellEnd"/>
      <w:r w:rsidR="003E6897" w:rsidRPr="003E6897">
        <w:rPr>
          <w:rStyle w:val="selectable"/>
          <w:rFonts w:ascii="Arial" w:hAnsi="Arial" w:cs="Arial"/>
          <w:color w:val="000000"/>
        </w:rPr>
        <w:t xml:space="preserve"> Estrada, 2021)</w:t>
      </w:r>
      <w:r w:rsidRPr="003E6897">
        <w:rPr>
          <w:rFonts w:ascii="Arial" w:hAnsi="Arial" w:cs="Arial"/>
        </w:rPr>
        <w:t>.</w:t>
      </w:r>
      <w:r>
        <w:rPr>
          <w:rFonts w:ascii="Arial" w:hAnsi="Arial" w:cs="Arial"/>
        </w:rPr>
        <w:t xml:space="preserve"> </w:t>
      </w:r>
    </w:p>
    <w:p w14:paraId="06F6A5D3" w14:textId="1232718A" w:rsidR="00A858E3" w:rsidRDefault="006E6B17" w:rsidP="00A858E3">
      <w:pPr>
        <w:spacing w:line="360" w:lineRule="auto"/>
        <w:jc w:val="both"/>
        <w:rPr>
          <w:rFonts w:ascii="Arial" w:hAnsi="Arial" w:cs="Arial"/>
        </w:rPr>
      </w:pPr>
      <w:r>
        <w:rPr>
          <w:rFonts w:ascii="Arial" w:hAnsi="Arial" w:cs="Arial"/>
        </w:rPr>
        <w:t>Educators from this institute claim that, they try to implement the pedagogical approach along with the usage of updated technology in the education system. the researchers had run through a quantitative research approach by providing the participants with a set of questionnaires.</w:t>
      </w:r>
    </w:p>
    <w:p w14:paraId="7A35CB11" w14:textId="5D193180" w:rsidR="00502181" w:rsidRPr="00A858E3" w:rsidRDefault="006E6B17" w:rsidP="00A858E3">
      <w:pPr>
        <w:spacing w:line="360" w:lineRule="auto"/>
        <w:jc w:val="both"/>
        <w:rPr>
          <w:rFonts w:ascii="Arial" w:hAnsi="Arial" w:cs="Arial"/>
        </w:rPr>
      </w:pPr>
      <w:r>
        <w:rPr>
          <w:rFonts w:ascii="Arial" w:hAnsi="Arial" w:cs="Arial"/>
        </w:rPr>
        <w:t xml:space="preserve">The research outcome shows that students are confident with sending emails, using social media effectively, affluent with using different useful search engines named google, </w:t>
      </w:r>
      <w:proofErr w:type="spellStart"/>
      <w:r>
        <w:rPr>
          <w:rFonts w:ascii="Arial" w:hAnsi="Arial" w:cs="Arial"/>
        </w:rPr>
        <w:t>bing</w:t>
      </w:r>
      <w:proofErr w:type="spellEnd"/>
      <w:r>
        <w:rPr>
          <w:rFonts w:ascii="Arial" w:hAnsi="Arial" w:cs="Arial"/>
        </w:rPr>
        <w:t xml:space="preserve">, yahoo, and others, have good knowledge about some of the reliable storage systems named google drive, </w:t>
      </w:r>
      <w:proofErr w:type="spellStart"/>
      <w:r>
        <w:rPr>
          <w:rFonts w:ascii="Arial" w:hAnsi="Arial" w:cs="Arial"/>
        </w:rPr>
        <w:t>dropbox</w:t>
      </w:r>
      <w:proofErr w:type="spellEnd"/>
      <w:r>
        <w:rPr>
          <w:rFonts w:ascii="Arial" w:hAnsi="Arial" w:cs="Arial"/>
        </w:rPr>
        <w:t xml:space="preserve"> and got skilled in some of the useful software like Microsoft Word, Microsoft </w:t>
      </w:r>
      <w:r w:rsidR="00DD3A8C">
        <w:rPr>
          <w:rFonts w:ascii="Arial" w:hAnsi="Arial" w:cs="Arial"/>
        </w:rPr>
        <w:t>Excel</w:t>
      </w:r>
      <w:r>
        <w:rPr>
          <w:rFonts w:ascii="Arial" w:hAnsi="Arial" w:cs="Arial"/>
        </w:rPr>
        <w:t xml:space="preserve">, Zoom, Google Meet, Microsoft </w:t>
      </w:r>
      <w:r w:rsidR="00DD3A8C">
        <w:rPr>
          <w:rFonts w:ascii="Arial" w:hAnsi="Arial" w:cs="Arial"/>
        </w:rPr>
        <w:t>PowerPoint</w:t>
      </w:r>
      <w:r>
        <w:rPr>
          <w:rFonts w:ascii="Arial" w:hAnsi="Arial" w:cs="Arial"/>
        </w:rPr>
        <w:t xml:space="preserve">, Canva and many more. along with these skills, students have achieved knowledge about different information sources which can be helpful for their self-intrigued </w:t>
      </w:r>
      <w:r w:rsidRPr="003E6897">
        <w:rPr>
          <w:rFonts w:ascii="Arial" w:hAnsi="Arial" w:cs="Arial"/>
        </w:rPr>
        <w:t>learning</w:t>
      </w:r>
      <w:r w:rsidR="003E6897" w:rsidRPr="003E6897">
        <w:rPr>
          <w:rFonts w:ascii="Arial" w:hAnsi="Arial" w:cs="Arial"/>
        </w:rPr>
        <w:t xml:space="preserve"> </w:t>
      </w:r>
      <w:r w:rsidR="003E6897" w:rsidRPr="003E6897">
        <w:rPr>
          <w:rStyle w:val="selectable"/>
          <w:rFonts w:ascii="Arial" w:hAnsi="Arial" w:cs="Arial"/>
          <w:color w:val="000000"/>
        </w:rPr>
        <w:t xml:space="preserve">(Khan, </w:t>
      </w:r>
      <w:proofErr w:type="spellStart"/>
      <w:r w:rsidR="003E6897" w:rsidRPr="003E6897">
        <w:rPr>
          <w:rStyle w:val="selectable"/>
          <w:rFonts w:ascii="Arial" w:hAnsi="Arial" w:cs="Arial"/>
          <w:color w:val="000000"/>
        </w:rPr>
        <w:t>Affouneh</w:t>
      </w:r>
      <w:proofErr w:type="spellEnd"/>
      <w:r w:rsidR="003E6897" w:rsidRPr="003E6897">
        <w:rPr>
          <w:rStyle w:val="selectable"/>
          <w:rFonts w:ascii="Arial" w:hAnsi="Arial" w:cs="Arial"/>
          <w:color w:val="000000"/>
        </w:rPr>
        <w:t xml:space="preserve">, </w:t>
      </w:r>
      <w:proofErr w:type="spellStart"/>
      <w:r w:rsidR="003E6897" w:rsidRPr="003E6897">
        <w:rPr>
          <w:rStyle w:val="selectable"/>
          <w:rFonts w:ascii="Arial" w:hAnsi="Arial" w:cs="Arial"/>
          <w:color w:val="000000"/>
        </w:rPr>
        <w:t>Salha</w:t>
      </w:r>
      <w:proofErr w:type="spellEnd"/>
      <w:r w:rsidR="003E6897" w:rsidRPr="003E6897">
        <w:rPr>
          <w:rStyle w:val="selectable"/>
          <w:rFonts w:ascii="Arial" w:hAnsi="Arial" w:cs="Arial"/>
          <w:color w:val="000000"/>
        </w:rPr>
        <w:t xml:space="preserve"> and </w:t>
      </w:r>
      <w:proofErr w:type="spellStart"/>
      <w:r w:rsidR="003E6897" w:rsidRPr="003E6897">
        <w:rPr>
          <w:rStyle w:val="selectable"/>
          <w:rFonts w:ascii="Arial" w:hAnsi="Arial" w:cs="Arial"/>
          <w:color w:val="000000"/>
        </w:rPr>
        <w:t>Khlaif</w:t>
      </w:r>
      <w:proofErr w:type="spellEnd"/>
      <w:r w:rsidR="003E6897" w:rsidRPr="003E6897">
        <w:rPr>
          <w:rStyle w:val="selectable"/>
          <w:rFonts w:ascii="Arial" w:hAnsi="Arial" w:cs="Arial"/>
          <w:color w:val="000000"/>
        </w:rPr>
        <w:t>, 2020)</w:t>
      </w:r>
      <w:r w:rsidRPr="003E6897">
        <w:rPr>
          <w:rFonts w:ascii="Arial" w:hAnsi="Arial" w:cs="Arial"/>
        </w:rPr>
        <w:t>. Students</w:t>
      </w:r>
      <w:r>
        <w:rPr>
          <w:rFonts w:ascii="Arial" w:hAnsi="Arial" w:cs="Arial"/>
        </w:rPr>
        <w:t xml:space="preserve"> here highly recommend the VLE platform as a useful module for gaining useful skills.</w:t>
      </w:r>
      <w:r w:rsidR="00502181" w:rsidRPr="00A858E3">
        <w:rPr>
          <w:rFonts w:ascii="Arial" w:hAnsi="Arial" w:cs="Arial"/>
        </w:rPr>
        <w:br w:type="page"/>
      </w:r>
    </w:p>
    <w:p w14:paraId="245AD81F" w14:textId="7EC49D27" w:rsidR="00502181" w:rsidRPr="00502181" w:rsidRDefault="00502181" w:rsidP="006B2990">
      <w:pPr>
        <w:pStyle w:val="Heading1"/>
        <w:spacing w:line="360" w:lineRule="auto"/>
        <w:jc w:val="both"/>
        <w:rPr>
          <w:rFonts w:ascii="Arial" w:hAnsi="Arial" w:cs="Arial"/>
          <w:sz w:val="28"/>
          <w:szCs w:val="28"/>
        </w:rPr>
      </w:pPr>
      <w:bookmarkStart w:id="6" w:name="_Toc80558733"/>
      <w:r w:rsidRPr="00502181">
        <w:rPr>
          <w:rFonts w:ascii="Arial" w:hAnsi="Arial" w:cs="Arial"/>
          <w:sz w:val="28"/>
          <w:szCs w:val="28"/>
        </w:rPr>
        <w:t>Conclusion</w:t>
      </w:r>
      <w:bookmarkEnd w:id="6"/>
    </w:p>
    <w:p w14:paraId="2CA9548D" w14:textId="4A26344E" w:rsidR="006B2990" w:rsidRDefault="00537954" w:rsidP="006B2990">
      <w:pPr>
        <w:spacing w:line="360" w:lineRule="auto"/>
        <w:jc w:val="both"/>
        <w:rPr>
          <w:rFonts w:ascii="Arial" w:hAnsi="Arial" w:cs="Arial"/>
        </w:rPr>
      </w:pPr>
      <w:r>
        <w:rPr>
          <w:rFonts w:ascii="Arial" w:hAnsi="Arial" w:cs="Arial"/>
        </w:rPr>
        <w:t xml:space="preserve">VLE module is useful for providing education for students from distant locations. But it requires some </w:t>
      </w:r>
      <w:r w:rsidR="00776054">
        <w:rPr>
          <w:rFonts w:ascii="Arial" w:hAnsi="Arial" w:cs="Arial"/>
        </w:rPr>
        <w:t>ad</w:t>
      </w:r>
      <w:r>
        <w:rPr>
          <w:rFonts w:ascii="Arial" w:hAnsi="Arial" w:cs="Arial"/>
        </w:rPr>
        <w:t>ditional requirements to make this module su</w:t>
      </w:r>
      <w:r w:rsidR="00776054">
        <w:rPr>
          <w:rFonts w:ascii="Arial" w:hAnsi="Arial" w:cs="Arial"/>
        </w:rPr>
        <w:t>c</w:t>
      </w:r>
      <w:r>
        <w:rPr>
          <w:rFonts w:ascii="Arial" w:hAnsi="Arial" w:cs="Arial"/>
        </w:rPr>
        <w:t>cessful. First of all the demand for necessary electronic device</w:t>
      </w:r>
      <w:r w:rsidR="00776054">
        <w:rPr>
          <w:rFonts w:ascii="Arial" w:hAnsi="Arial" w:cs="Arial"/>
        </w:rPr>
        <w:t>s</w:t>
      </w:r>
      <w:r>
        <w:rPr>
          <w:rFonts w:ascii="Arial" w:hAnsi="Arial" w:cs="Arial"/>
        </w:rPr>
        <w:t xml:space="preserve"> and strong network connection needs to be fulfilled. Otherwise, a </w:t>
      </w:r>
      <w:r w:rsidR="00776054">
        <w:rPr>
          <w:rFonts w:ascii="Arial" w:hAnsi="Arial" w:cs="Arial"/>
        </w:rPr>
        <w:t>large</w:t>
      </w:r>
      <w:r>
        <w:rPr>
          <w:rFonts w:ascii="Arial" w:hAnsi="Arial" w:cs="Arial"/>
        </w:rPr>
        <w:t xml:space="preserve"> group of students will be </w:t>
      </w:r>
      <w:r w:rsidR="00776054">
        <w:rPr>
          <w:rFonts w:ascii="Arial" w:hAnsi="Arial" w:cs="Arial"/>
        </w:rPr>
        <w:t xml:space="preserve">deprived of the service. </w:t>
      </w:r>
      <w:r w:rsidR="0057098A">
        <w:rPr>
          <w:rFonts w:ascii="Arial" w:hAnsi="Arial" w:cs="Arial"/>
        </w:rPr>
        <w:t>Secondly, the problem of holding concentration during the whole learning session needs to be considered carefully. Teachers need to go through proper training before starting their tutoring in the VLE platform. in this way, they can come up with the necessary solution for increasing student engagement.</w:t>
      </w:r>
    </w:p>
    <w:p w14:paraId="407E078C" w14:textId="77777777" w:rsidR="006B2990" w:rsidRDefault="006B2990" w:rsidP="006B2990">
      <w:pPr>
        <w:spacing w:line="360" w:lineRule="auto"/>
        <w:jc w:val="both"/>
        <w:rPr>
          <w:rFonts w:ascii="Arial" w:hAnsi="Arial" w:cs="Arial"/>
        </w:rPr>
      </w:pPr>
    </w:p>
    <w:p w14:paraId="621C724D" w14:textId="77777777" w:rsidR="006B2990" w:rsidRDefault="006B2990" w:rsidP="006B2990">
      <w:pPr>
        <w:spacing w:line="360" w:lineRule="auto"/>
        <w:jc w:val="both"/>
        <w:rPr>
          <w:rFonts w:ascii="Arial" w:hAnsi="Arial" w:cs="Arial"/>
        </w:rPr>
      </w:pPr>
    </w:p>
    <w:p w14:paraId="2CCE4179" w14:textId="77777777" w:rsidR="006B2990" w:rsidRDefault="006B2990" w:rsidP="006B2990">
      <w:pPr>
        <w:spacing w:line="360" w:lineRule="auto"/>
        <w:jc w:val="both"/>
        <w:rPr>
          <w:rFonts w:ascii="Arial" w:hAnsi="Arial" w:cs="Arial"/>
        </w:rPr>
      </w:pPr>
    </w:p>
    <w:p w14:paraId="0657B155" w14:textId="7859EC61" w:rsidR="00502181" w:rsidRDefault="00502181" w:rsidP="006B2990">
      <w:pPr>
        <w:spacing w:line="360" w:lineRule="auto"/>
        <w:jc w:val="both"/>
        <w:rPr>
          <w:rFonts w:ascii="Arial" w:hAnsi="Arial" w:cs="Arial"/>
        </w:rPr>
      </w:pPr>
      <w:r>
        <w:rPr>
          <w:rFonts w:ascii="Arial" w:hAnsi="Arial" w:cs="Arial"/>
        </w:rPr>
        <w:br w:type="page"/>
      </w:r>
    </w:p>
    <w:p w14:paraId="10D5C50E" w14:textId="1B01941C" w:rsidR="00502181" w:rsidRPr="00502181" w:rsidRDefault="00502181" w:rsidP="00502181">
      <w:pPr>
        <w:pStyle w:val="Heading1"/>
        <w:spacing w:line="360" w:lineRule="auto"/>
        <w:jc w:val="both"/>
        <w:rPr>
          <w:rFonts w:ascii="Arial" w:hAnsi="Arial" w:cs="Arial"/>
          <w:sz w:val="28"/>
          <w:szCs w:val="28"/>
        </w:rPr>
      </w:pPr>
      <w:bookmarkStart w:id="7" w:name="_Toc80558734"/>
      <w:r w:rsidRPr="00502181">
        <w:rPr>
          <w:rFonts w:ascii="Arial" w:hAnsi="Arial" w:cs="Arial"/>
          <w:sz w:val="28"/>
          <w:szCs w:val="28"/>
        </w:rPr>
        <w:t>References</w:t>
      </w:r>
      <w:bookmarkEnd w:id="7"/>
    </w:p>
    <w:p w14:paraId="472AB00A"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Allison, C., </w:t>
      </w:r>
      <w:proofErr w:type="spellStart"/>
      <w:r w:rsidRPr="00AD7B37">
        <w:rPr>
          <w:rFonts w:ascii="Arial" w:hAnsi="Arial" w:cs="Arial"/>
        </w:rPr>
        <w:t>Morgado</w:t>
      </w:r>
      <w:proofErr w:type="spellEnd"/>
      <w:r w:rsidRPr="00AD7B37">
        <w:rPr>
          <w:rFonts w:ascii="Arial" w:hAnsi="Arial" w:cs="Arial"/>
        </w:rPr>
        <w:t xml:space="preserve">, L., Pirker, J., Beck, D., Richter, J. and </w:t>
      </w:r>
      <w:proofErr w:type="spellStart"/>
      <w:r w:rsidRPr="00AD7B37">
        <w:rPr>
          <w:rFonts w:ascii="Arial" w:hAnsi="Arial" w:cs="Arial"/>
        </w:rPr>
        <w:t>Guetl</w:t>
      </w:r>
      <w:proofErr w:type="spellEnd"/>
      <w:r w:rsidRPr="00AD7B37">
        <w:rPr>
          <w:rFonts w:ascii="Arial" w:hAnsi="Arial" w:cs="Arial"/>
        </w:rPr>
        <w:t xml:space="preserve">, C., 2016. </w:t>
      </w:r>
      <w:r w:rsidRPr="00AD7B37">
        <w:rPr>
          <w:rFonts w:ascii="Arial" w:hAnsi="Arial" w:cs="Arial"/>
          <w:i/>
          <w:iCs/>
        </w:rPr>
        <w:t>Immersive Learning Research Network</w:t>
      </w:r>
      <w:r w:rsidRPr="00AD7B37">
        <w:rPr>
          <w:rFonts w:ascii="Arial" w:hAnsi="Arial" w:cs="Arial"/>
        </w:rPr>
        <w:t>. Cham: Springer International Publishing AG.</w:t>
      </w:r>
    </w:p>
    <w:p w14:paraId="4BB05C81"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Ballentine, B., 2012. </w:t>
      </w:r>
      <w:r w:rsidRPr="00AD7B37">
        <w:rPr>
          <w:rFonts w:ascii="Arial" w:hAnsi="Arial" w:cs="Arial"/>
          <w:i/>
          <w:iCs/>
        </w:rPr>
        <w:t>Desire2Learn for higher education</w:t>
      </w:r>
      <w:r w:rsidRPr="00AD7B37">
        <w:rPr>
          <w:rFonts w:ascii="Arial" w:hAnsi="Arial" w:cs="Arial"/>
        </w:rPr>
        <w:t xml:space="preserve">. </w:t>
      </w:r>
      <w:proofErr w:type="spellStart"/>
      <w:r w:rsidRPr="00AD7B37">
        <w:rPr>
          <w:rFonts w:ascii="Arial" w:hAnsi="Arial" w:cs="Arial"/>
        </w:rPr>
        <w:t>Birminghan</w:t>
      </w:r>
      <w:proofErr w:type="spellEnd"/>
      <w:r w:rsidRPr="00AD7B37">
        <w:rPr>
          <w:rFonts w:ascii="Arial" w:hAnsi="Arial" w:cs="Arial"/>
        </w:rPr>
        <w:t xml:space="preserve">, UK: </w:t>
      </w:r>
      <w:proofErr w:type="spellStart"/>
      <w:r w:rsidRPr="00AD7B37">
        <w:rPr>
          <w:rFonts w:ascii="Arial" w:hAnsi="Arial" w:cs="Arial"/>
        </w:rPr>
        <w:t>Packt</w:t>
      </w:r>
      <w:proofErr w:type="spellEnd"/>
      <w:r w:rsidRPr="00AD7B37">
        <w:rPr>
          <w:rFonts w:ascii="Arial" w:hAnsi="Arial" w:cs="Arial"/>
        </w:rPr>
        <w:t xml:space="preserve"> Pub.</w:t>
      </w:r>
    </w:p>
    <w:p w14:paraId="47D997C8"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Bamber, V., 2017. </w:t>
      </w:r>
      <w:r w:rsidRPr="00AD7B37">
        <w:rPr>
          <w:rFonts w:ascii="Arial" w:hAnsi="Arial" w:cs="Arial"/>
          <w:i/>
          <w:iCs/>
        </w:rPr>
        <w:t>Enhancing learning, teaching, assessment and curriculum in higher education</w:t>
      </w:r>
      <w:r w:rsidRPr="00AD7B37">
        <w:rPr>
          <w:rFonts w:ascii="Arial" w:hAnsi="Arial" w:cs="Arial"/>
        </w:rPr>
        <w:t>. Maidenhead, England: Open University Press.</w:t>
      </w:r>
    </w:p>
    <w:p w14:paraId="01A0A21C" w14:textId="77777777" w:rsidR="0081774E" w:rsidRPr="00AD7B37" w:rsidRDefault="0081774E" w:rsidP="00AD7B37">
      <w:pPr>
        <w:pStyle w:val="NormalWeb"/>
        <w:spacing w:line="360" w:lineRule="auto"/>
        <w:jc w:val="both"/>
        <w:rPr>
          <w:rFonts w:ascii="Arial" w:hAnsi="Arial" w:cs="Arial"/>
        </w:rPr>
      </w:pPr>
      <w:proofErr w:type="spellStart"/>
      <w:r w:rsidRPr="00AD7B37">
        <w:rPr>
          <w:rFonts w:ascii="Arial" w:hAnsi="Arial" w:cs="Arial"/>
        </w:rPr>
        <w:t>Farrelly</w:t>
      </w:r>
      <w:proofErr w:type="spellEnd"/>
      <w:r w:rsidRPr="00AD7B37">
        <w:rPr>
          <w:rFonts w:ascii="Arial" w:hAnsi="Arial" w:cs="Arial"/>
        </w:rPr>
        <w:t xml:space="preserve">, T., Raftery, D. and Harding, N., 2018. Exploring lecturer engagement with the VLE: findings from a multi-college staff survey. </w:t>
      </w:r>
      <w:r w:rsidRPr="00AD7B37">
        <w:rPr>
          <w:rFonts w:ascii="Arial" w:hAnsi="Arial" w:cs="Arial"/>
          <w:i/>
          <w:iCs/>
        </w:rPr>
        <w:t>Irish Journal of Technology Enhanced Learning</w:t>
      </w:r>
      <w:r w:rsidRPr="00AD7B37">
        <w:rPr>
          <w:rFonts w:ascii="Arial" w:hAnsi="Arial" w:cs="Arial"/>
        </w:rPr>
        <w:t>, 3(2), p.11.</w:t>
      </w:r>
    </w:p>
    <w:p w14:paraId="0A77C678" w14:textId="77777777" w:rsidR="0081774E" w:rsidRPr="00AD7B37" w:rsidRDefault="0081774E" w:rsidP="00AD7B37">
      <w:pPr>
        <w:pStyle w:val="NormalWeb"/>
        <w:spacing w:line="360" w:lineRule="auto"/>
        <w:jc w:val="both"/>
        <w:rPr>
          <w:rFonts w:ascii="Arial" w:hAnsi="Arial" w:cs="Arial"/>
        </w:rPr>
      </w:pPr>
      <w:proofErr w:type="spellStart"/>
      <w:r w:rsidRPr="00AD7B37">
        <w:rPr>
          <w:rFonts w:ascii="Arial" w:hAnsi="Arial" w:cs="Arial"/>
        </w:rPr>
        <w:t>Gherabi</w:t>
      </w:r>
      <w:proofErr w:type="spellEnd"/>
      <w:r w:rsidRPr="00AD7B37">
        <w:rPr>
          <w:rFonts w:ascii="Arial" w:hAnsi="Arial" w:cs="Arial"/>
        </w:rPr>
        <w:t xml:space="preserve">, N. and </w:t>
      </w:r>
      <w:proofErr w:type="spellStart"/>
      <w:r w:rsidRPr="00AD7B37">
        <w:rPr>
          <w:rFonts w:ascii="Arial" w:hAnsi="Arial" w:cs="Arial"/>
        </w:rPr>
        <w:t>Kacprzyk</w:t>
      </w:r>
      <w:proofErr w:type="spellEnd"/>
      <w:r w:rsidRPr="00AD7B37">
        <w:rPr>
          <w:rFonts w:ascii="Arial" w:hAnsi="Arial" w:cs="Arial"/>
        </w:rPr>
        <w:t xml:space="preserve">, J., 2021. </w:t>
      </w:r>
      <w:r w:rsidRPr="00AD7B37">
        <w:rPr>
          <w:rFonts w:ascii="Arial" w:hAnsi="Arial" w:cs="Arial"/>
          <w:i/>
          <w:iCs/>
        </w:rPr>
        <w:t>Intelligent systems in big data, semantic web and machine learning</w:t>
      </w:r>
      <w:r w:rsidRPr="00AD7B37">
        <w:rPr>
          <w:rFonts w:ascii="Arial" w:hAnsi="Arial" w:cs="Arial"/>
        </w:rPr>
        <w:t>. Cham: Springer.</w:t>
      </w:r>
    </w:p>
    <w:p w14:paraId="3005A936"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Hall, J., Pennington, N. and Holmstrom, A., 2021. Connecting Through Technology During COVID-19. </w:t>
      </w:r>
      <w:r w:rsidRPr="00AD7B37">
        <w:rPr>
          <w:rFonts w:ascii="Arial" w:hAnsi="Arial" w:cs="Arial"/>
          <w:i/>
          <w:iCs/>
        </w:rPr>
        <w:t>Human Communication &amp; Technology</w:t>
      </w:r>
      <w:r w:rsidRPr="00AD7B37">
        <w:rPr>
          <w:rFonts w:ascii="Arial" w:hAnsi="Arial" w:cs="Arial"/>
        </w:rPr>
        <w:t>, 3(1).</w:t>
      </w:r>
    </w:p>
    <w:p w14:paraId="643943C2"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Hamilton, M., 2014. </w:t>
      </w:r>
      <w:r w:rsidRPr="00AD7B37">
        <w:rPr>
          <w:rFonts w:ascii="Arial" w:hAnsi="Arial" w:cs="Arial"/>
          <w:i/>
          <w:iCs/>
        </w:rPr>
        <w:t>Autonomy and foreign language learning in a virtual learning environment</w:t>
      </w:r>
      <w:r w:rsidRPr="00AD7B37">
        <w:rPr>
          <w:rFonts w:ascii="Arial" w:hAnsi="Arial" w:cs="Arial"/>
        </w:rPr>
        <w:t>. [Place of publication not identified]: Bloomsbury.</w:t>
      </w:r>
    </w:p>
    <w:p w14:paraId="03E96872"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Hiscock, C., 2020. International Student Voices and the VLE. </w:t>
      </w:r>
      <w:r w:rsidRPr="00AD7B37">
        <w:rPr>
          <w:rFonts w:ascii="Arial" w:hAnsi="Arial" w:cs="Arial"/>
          <w:i/>
          <w:iCs/>
        </w:rPr>
        <w:t>International Journal of Computer-Assisted Language Learning and Teaching</w:t>
      </w:r>
      <w:r w:rsidRPr="00AD7B37">
        <w:rPr>
          <w:rFonts w:ascii="Arial" w:hAnsi="Arial" w:cs="Arial"/>
        </w:rPr>
        <w:t>, 10(3), pp.16-27.</w:t>
      </w:r>
    </w:p>
    <w:p w14:paraId="2C589C0E"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Khan, B., </w:t>
      </w:r>
      <w:proofErr w:type="spellStart"/>
      <w:r w:rsidRPr="00AD7B37">
        <w:rPr>
          <w:rFonts w:ascii="Arial" w:hAnsi="Arial" w:cs="Arial"/>
        </w:rPr>
        <w:t>Affouneh</w:t>
      </w:r>
      <w:proofErr w:type="spellEnd"/>
      <w:r w:rsidRPr="00AD7B37">
        <w:rPr>
          <w:rFonts w:ascii="Arial" w:hAnsi="Arial" w:cs="Arial"/>
        </w:rPr>
        <w:t xml:space="preserve">, S., </w:t>
      </w:r>
      <w:proofErr w:type="spellStart"/>
      <w:r w:rsidRPr="00AD7B37">
        <w:rPr>
          <w:rFonts w:ascii="Arial" w:hAnsi="Arial" w:cs="Arial"/>
        </w:rPr>
        <w:t>Salha</w:t>
      </w:r>
      <w:proofErr w:type="spellEnd"/>
      <w:r w:rsidRPr="00AD7B37">
        <w:rPr>
          <w:rFonts w:ascii="Arial" w:hAnsi="Arial" w:cs="Arial"/>
        </w:rPr>
        <w:t xml:space="preserve">, S. and </w:t>
      </w:r>
      <w:proofErr w:type="spellStart"/>
      <w:r w:rsidRPr="00AD7B37">
        <w:rPr>
          <w:rFonts w:ascii="Arial" w:hAnsi="Arial" w:cs="Arial"/>
        </w:rPr>
        <w:t>Khlaif</w:t>
      </w:r>
      <w:proofErr w:type="spellEnd"/>
      <w:r w:rsidRPr="00AD7B37">
        <w:rPr>
          <w:rFonts w:ascii="Arial" w:hAnsi="Arial" w:cs="Arial"/>
        </w:rPr>
        <w:t xml:space="preserve">, Z., 2020. </w:t>
      </w:r>
      <w:r w:rsidRPr="00AD7B37">
        <w:rPr>
          <w:rFonts w:ascii="Arial" w:hAnsi="Arial" w:cs="Arial"/>
          <w:i/>
          <w:iCs/>
        </w:rPr>
        <w:t>Challenges and opportunities for the global implementation of e-learning frameworks</w:t>
      </w:r>
      <w:r w:rsidRPr="00AD7B37">
        <w:rPr>
          <w:rFonts w:ascii="Arial" w:hAnsi="Arial" w:cs="Arial"/>
        </w:rPr>
        <w:t>.</w:t>
      </w:r>
    </w:p>
    <w:p w14:paraId="5E67993B" w14:textId="77777777" w:rsidR="0081774E" w:rsidRPr="00AD7B37" w:rsidRDefault="0081774E" w:rsidP="00AD7B37">
      <w:pPr>
        <w:pStyle w:val="NormalWeb"/>
        <w:spacing w:line="360" w:lineRule="auto"/>
        <w:jc w:val="both"/>
        <w:rPr>
          <w:rFonts w:ascii="Arial" w:hAnsi="Arial" w:cs="Arial"/>
        </w:rPr>
      </w:pPr>
      <w:proofErr w:type="spellStart"/>
      <w:r w:rsidRPr="00AD7B37">
        <w:rPr>
          <w:rFonts w:ascii="Arial" w:hAnsi="Arial" w:cs="Arial"/>
        </w:rPr>
        <w:t>McAvinia</w:t>
      </w:r>
      <w:proofErr w:type="spellEnd"/>
      <w:r w:rsidRPr="00AD7B37">
        <w:rPr>
          <w:rFonts w:ascii="Arial" w:hAnsi="Arial" w:cs="Arial"/>
        </w:rPr>
        <w:t xml:space="preserve">, C., 2016. </w:t>
      </w:r>
      <w:r w:rsidRPr="00AD7B37">
        <w:rPr>
          <w:rFonts w:ascii="Arial" w:hAnsi="Arial" w:cs="Arial"/>
          <w:i/>
          <w:iCs/>
        </w:rPr>
        <w:t>Online Learning and its Users</w:t>
      </w:r>
      <w:r w:rsidRPr="00AD7B37">
        <w:rPr>
          <w:rFonts w:ascii="Arial" w:hAnsi="Arial" w:cs="Arial"/>
        </w:rPr>
        <w:t>. Elsevier Science.</w:t>
      </w:r>
    </w:p>
    <w:p w14:paraId="476E4599"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Simonson, M., 2020. </w:t>
      </w:r>
      <w:r w:rsidRPr="00AD7B37">
        <w:rPr>
          <w:rFonts w:ascii="Arial" w:hAnsi="Arial" w:cs="Arial"/>
          <w:i/>
          <w:iCs/>
        </w:rPr>
        <w:t>Distance Learning</w:t>
      </w:r>
      <w:r w:rsidRPr="00AD7B37">
        <w:rPr>
          <w:rFonts w:ascii="Arial" w:hAnsi="Arial" w:cs="Arial"/>
        </w:rPr>
        <w:t>. Charlotte, NC: Information Age Publishing, Incorporated.</w:t>
      </w:r>
    </w:p>
    <w:p w14:paraId="6C70DE43"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Torres Martín, C., </w:t>
      </w:r>
      <w:proofErr w:type="spellStart"/>
      <w:r w:rsidRPr="00AD7B37">
        <w:rPr>
          <w:rFonts w:ascii="Arial" w:hAnsi="Arial" w:cs="Arial"/>
        </w:rPr>
        <w:t>Acal</w:t>
      </w:r>
      <w:proofErr w:type="spellEnd"/>
      <w:r w:rsidRPr="00AD7B37">
        <w:rPr>
          <w:rFonts w:ascii="Arial" w:hAnsi="Arial" w:cs="Arial"/>
        </w:rPr>
        <w:t xml:space="preserve">, C., El </w:t>
      </w:r>
      <w:proofErr w:type="spellStart"/>
      <w:r w:rsidRPr="00AD7B37">
        <w:rPr>
          <w:rFonts w:ascii="Arial" w:hAnsi="Arial" w:cs="Arial"/>
        </w:rPr>
        <w:t>Homrani</w:t>
      </w:r>
      <w:proofErr w:type="spellEnd"/>
      <w:r w:rsidRPr="00AD7B37">
        <w:rPr>
          <w:rFonts w:ascii="Arial" w:hAnsi="Arial" w:cs="Arial"/>
        </w:rPr>
        <w:t xml:space="preserve">, M. and </w:t>
      </w:r>
      <w:proofErr w:type="spellStart"/>
      <w:r w:rsidRPr="00AD7B37">
        <w:rPr>
          <w:rFonts w:ascii="Arial" w:hAnsi="Arial" w:cs="Arial"/>
        </w:rPr>
        <w:t>Mingorance</w:t>
      </w:r>
      <w:proofErr w:type="spellEnd"/>
      <w:r w:rsidRPr="00AD7B37">
        <w:rPr>
          <w:rFonts w:ascii="Arial" w:hAnsi="Arial" w:cs="Arial"/>
        </w:rPr>
        <w:t xml:space="preserve"> Estrada, Á., 2021. Impact on the Virtual Learning Environment Due to COVID-19. </w:t>
      </w:r>
      <w:r w:rsidRPr="00AD7B37">
        <w:rPr>
          <w:rFonts w:ascii="Arial" w:hAnsi="Arial" w:cs="Arial"/>
          <w:i/>
          <w:iCs/>
        </w:rPr>
        <w:t>Sustainability</w:t>
      </w:r>
      <w:r w:rsidRPr="00AD7B37">
        <w:rPr>
          <w:rFonts w:ascii="Arial" w:hAnsi="Arial" w:cs="Arial"/>
        </w:rPr>
        <w:t>, 13(2), p.582.</w:t>
      </w:r>
    </w:p>
    <w:p w14:paraId="410BAED2" w14:textId="77777777" w:rsidR="0081774E" w:rsidRPr="00AD7B37" w:rsidRDefault="0081774E" w:rsidP="00AD7B37">
      <w:pPr>
        <w:pStyle w:val="NormalWeb"/>
        <w:spacing w:line="360" w:lineRule="auto"/>
        <w:jc w:val="both"/>
        <w:rPr>
          <w:rFonts w:ascii="Arial" w:hAnsi="Arial" w:cs="Arial"/>
        </w:rPr>
      </w:pPr>
      <w:r w:rsidRPr="00AD7B37">
        <w:rPr>
          <w:rFonts w:ascii="Arial" w:hAnsi="Arial" w:cs="Arial"/>
        </w:rPr>
        <w:t xml:space="preserve">Tsang, P., Kwan, R. and Fox, R., 2013. </w:t>
      </w:r>
      <w:r w:rsidRPr="00AD7B37">
        <w:rPr>
          <w:rFonts w:ascii="Arial" w:hAnsi="Arial" w:cs="Arial"/>
          <w:i/>
          <w:iCs/>
        </w:rPr>
        <w:t>Enhancing learning through technology</w:t>
      </w:r>
      <w:r w:rsidRPr="00AD7B37">
        <w:rPr>
          <w:rFonts w:ascii="Arial" w:hAnsi="Arial" w:cs="Arial"/>
        </w:rPr>
        <w:t>. Hackensack, NJ: World Scientific.</w:t>
      </w:r>
    </w:p>
    <w:p w14:paraId="783E7924" w14:textId="77777777" w:rsidR="0081774E" w:rsidRPr="00AD7B37" w:rsidRDefault="0081774E" w:rsidP="00AD7B37">
      <w:pPr>
        <w:pStyle w:val="NormalWeb"/>
        <w:spacing w:line="360" w:lineRule="auto"/>
        <w:jc w:val="both"/>
        <w:rPr>
          <w:rFonts w:ascii="Arial" w:hAnsi="Arial" w:cs="Arial"/>
        </w:rPr>
      </w:pPr>
      <w:proofErr w:type="spellStart"/>
      <w:r w:rsidRPr="00AD7B37">
        <w:rPr>
          <w:rFonts w:ascii="Arial" w:hAnsi="Arial" w:cs="Arial"/>
        </w:rPr>
        <w:t>Yuhanis</w:t>
      </w:r>
      <w:proofErr w:type="spellEnd"/>
      <w:r w:rsidRPr="00AD7B37">
        <w:rPr>
          <w:rFonts w:ascii="Arial" w:hAnsi="Arial" w:cs="Arial"/>
        </w:rPr>
        <w:t xml:space="preserve"> Omar, A., 2021. Enhancing Student Engagement in VLE Platform: Student Perceptions Towards Programming Course Learning Resources. </w:t>
      </w:r>
      <w:r w:rsidRPr="00AD7B37">
        <w:rPr>
          <w:rFonts w:ascii="Arial" w:hAnsi="Arial" w:cs="Arial"/>
          <w:i/>
          <w:iCs/>
        </w:rPr>
        <w:t>Psychology and Education Journal</w:t>
      </w:r>
      <w:r w:rsidRPr="00AD7B37">
        <w:rPr>
          <w:rFonts w:ascii="Arial" w:hAnsi="Arial" w:cs="Arial"/>
        </w:rPr>
        <w:t>, 58(1), pp.5607-5612.</w:t>
      </w:r>
    </w:p>
    <w:p w14:paraId="38115F5E" w14:textId="77777777" w:rsidR="00502181" w:rsidRPr="00502181" w:rsidRDefault="00502181" w:rsidP="00502181">
      <w:pPr>
        <w:spacing w:line="360" w:lineRule="auto"/>
        <w:jc w:val="both"/>
        <w:rPr>
          <w:rFonts w:ascii="Arial" w:hAnsi="Arial" w:cs="Arial"/>
        </w:rPr>
      </w:pPr>
    </w:p>
    <w:sectPr w:rsidR="00502181" w:rsidRPr="00502181" w:rsidSect="00502181">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29D41" w14:textId="77777777" w:rsidR="006A7759" w:rsidRDefault="006A7759" w:rsidP="00502181">
      <w:pPr>
        <w:spacing w:after="0" w:line="240" w:lineRule="auto"/>
      </w:pPr>
      <w:r>
        <w:separator/>
      </w:r>
    </w:p>
  </w:endnote>
  <w:endnote w:type="continuationSeparator" w:id="0">
    <w:p w14:paraId="06C77F37" w14:textId="77777777" w:rsidR="006A7759" w:rsidRDefault="006A7759" w:rsidP="00502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9332" w14:textId="77777777" w:rsidR="00502181" w:rsidRDefault="0050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6619"/>
      <w:docPartObj>
        <w:docPartGallery w:val="Page Numbers (Bottom of Page)"/>
        <w:docPartUnique/>
      </w:docPartObj>
    </w:sdtPr>
    <w:sdtEndPr>
      <w:rPr>
        <w:noProof/>
      </w:rPr>
    </w:sdtEndPr>
    <w:sdtContent>
      <w:p w14:paraId="34A38867" w14:textId="2DA2526D" w:rsidR="00502181" w:rsidRDefault="005021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50FDDD" w14:textId="77777777" w:rsidR="00502181" w:rsidRDefault="005021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623AD" w14:textId="77777777" w:rsidR="00502181" w:rsidRDefault="0050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E7221" w14:textId="77777777" w:rsidR="006A7759" w:rsidRDefault="006A7759" w:rsidP="00502181">
      <w:pPr>
        <w:spacing w:after="0" w:line="240" w:lineRule="auto"/>
      </w:pPr>
      <w:r>
        <w:separator/>
      </w:r>
    </w:p>
  </w:footnote>
  <w:footnote w:type="continuationSeparator" w:id="0">
    <w:p w14:paraId="0CE8A82D" w14:textId="77777777" w:rsidR="006A7759" w:rsidRDefault="006A7759" w:rsidP="00502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76DC5" w14:textId="77777777" w:rsidR="00502181" w:rsidRDefault="0050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9A9DE" w14:textId="4E25A096" w:rsidR="00502181" w:rsidRDefault="00502181" w:rsidP="006D2C1A">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9EE87" w14:textId="77777777" w:rsidR="00502181" w:rsidRDefault="0050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8FF"/>
    <w:multiLevelType w:val="hybridMultilevel"/>
    <w:tmpl w:val="23C46E36"/>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942697"/>
    <w:multiLevelType w:val="hybridMultilevel"/>
    <w:tmpl w:val="64AC70F0"/>
    <w:lvl w:ilvl="0" w:tplc="ABB6104E">
      <w:start w:val="7"/>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5EB45C4"/>
    <w:multiLevelType w:val="hybridMultilevel"/>
    <w:tmpl w:val="5678A72C"/>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95A13"/>
    <w:multiLevelType w:val="hybridMultilevel"/>
    <w:tmpl w:val="A6300E26"/>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BBA1CB5"/>
    <w:multiLevelType w:val="hybridMultilevel"/>
    <w:tmpl w:val="125A7A48"/>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A773D8"/>
    <w:multiLevelType w:val="hybridMultilevel"/>
    <w:tmpl w:val="DF7C588C"/>
    <w:lvl w:ilvl="0" w:tplc="6DFE1B06">
      <w:start w:val="8"/>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AE7286"/>
    <w:multiLevelType w:val="hybridMultilevel"/>
    <w:tmpl w:val="BF40AF9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EA5CB3"/>
    <w:multiLevelType w:val="hybridMultilevel"/>
    <w:tmpl w:val="326A5F2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AF2394"/>
    <w:multiLevelType w:val="hybridMultilevel"/>
    <w:tmpl w:val="2F9E411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7C4114"/>
    <w:multiLevelType w:val="hybridMultilevel"/>
    <w:tmpl w:val="A950E998"/>
    <w:lvl w:ilvl="0" w:tplc="6C22D7B8">
      <w:start w:val="10"/>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49B4D00"/>
    <w:multiLevelType w:val="hybridMultilevel"/>
    <w:tmpl w:val="8A5EC278"/>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4CA611A"/>
    <w:multiLevelType w:val="hybridMultilevel"/>
    <w:tmpl w:val="CE44BC2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0122C2B"/>
    <w:multiLevelType w:val="hybridMultilevel"/>
    <w:tmpl w:val="37FE603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8968D5"/>
    <w:multiLevelType w:val="hybridMultilevel"/>
    <w:tmpl w:val="0D8E81B4"/>
    <w:lvl w:ilvl="0" w:tplc="04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19C4A04"/>
    <w:multiLevelType w:val="hybridMultilevel"/>
    <w:tmpl w:val="9F0E6F3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7B0262"/>
    <w:multiLevelType w:val="hybridMultilevel"/>
    <w:tmpl w:val="2640E724"/>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53717B1"/>
    <w:multiLevelType w:val="hybridMultilevel"/>
    <w:tmpl w:val="43B01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4E06C0"/>
    <w:multiLevelType w:val="hybridMultilevel"/>
    <w:tmpl w:val="6870310C"/>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91C0681"/>
    <w:multiLevelType w:val="hybridMultilevel"/>
    <w:tmpl w:val="44FA9586"/>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C2D2704"/>
    <w:multiLevelType w:val="hybridMultilevel"/>
    <w:tmpl w:val="1788118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866B1C"/>
    <w:multiLevelType w:val="hybridMultilevel"/>
    <w:tmpl w:val="C3BCAEB0"/>
    <w:lvl w:ilvl="0" w:tplc="A9DA7A12">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C12DC2"/>
    <w:multiLevelType w:val="hybridMultilevel"/>
    <w:tmpl w:val="449211D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2229BA"/>
    <w:multiLevelType w:val="hybridMultilevel"/>
    <w:tmpl w:val="B28C355C"/>
    <w:lvl w:ilvl="0" w:tplc="1F66087A">
      <w:start w:val="12"/>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1B608D9"/>
    <w:multiLevelType w:val="hybridMultilevel"/>
    <w:tmpl w:val="51A8F4DE"/>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8020453"/>
    <w:multiLevelType w:val="hybridMultilevel"/>
    <w:tmpl w:val="4D94A36A"/>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BB73F62"/>
    <w:multiLevelType w:val="hybridMultilevel"/>
    <w:tmpl w:val="C07E2E6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5F71E5"/>
    <w:multiLevelType w:val="hybridMultilevel"/>
    <w:tmpl w:val="525880B2"/>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D0F44D8"/>
    <w:multiLevelType w:val="hybridMultilevel"/>
    <w:tmpl w:val="8768383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77798B"/>
    <w:multiLevelType w:val="hybridMultilevel"/>
    <w:tmpl w:val="5470E300"/>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20480A"/>
    <w:multiLevelType w:val="hybridMultilevel"/>
    <w:tmpl w:val="B36CC2B6"/>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E3F5168"/>
    <w:multiLevelType w:val="hybridMultilevel"/>
    <w:tmpl w:val="8A10EC64"/>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FD072AC"/>
    <w:multiLevelType w:val="hybridMultilevel"/>
    <w:tmpl w:val="00FC102A"/>
    <w:lvl w:ilvl="0" w:tplc="04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2924B60"/>
    <w:multiLevelType w:val="hybridMultilevel"/>
    <w:tmpl w:val="C75E190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F92D4A"/>
    <w:multiLevelType w:val="hybridMultilevel"/>
    <w:tmpl w:val="3DECD3E2"/>
    <w:lvl w:ilvl="0" w:tplc="5B8C5FD4">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3953FB"/>
    <w:multiLevelType w:val="hybridMultilevel"/>
    <w:tmpl w:val="14CE646E"/>
    <w:lvl w:ilvl="0" w:tplc="04090017">
      <w:start w:val="1"/>
      <w:numFmt w:val="lowerLetter"/>
      <w:lvlText w:val="%1)"/>
      <w:lvlJc w:val="left"/>
      <w:pPr>
        <w:ind w:left="11880" w:hanging="360"/>
      </w:pPr>
    </w:lvl>
    <w:lvl w:ilvl="1" w:tplc="08090019" w:tentative="1">
      <w:start w:val="1"/>
      <w:numFmt w:val="lowerLetter"/>
      <w:lvlText w:val="%2."/>
      <w:lvlJc w:val="left"/>
      <w:pPr>
        <w:ind w:left="12600" w:hanging="360"/>
      </w:pPr>
    </w:lvl>
    <w:lvl w:ilvl="2" w:tplc="0809001B" w:tentative="1">
      <w:start w:val="1"/>
      <w:numFmt w:val="lowerRoman"/>
      <w:lvlText w:val="%3."/>
      <w:lvlJc w:val="right"/>
      <w:pPr>
        <w:ind w:left="13320" w:hanging="180"/>
      </w:pPr>
    </w:lvl>
    <w:lvl w:ilvl="3" w:tplc="0809000F" w:tentative="1">
      <w:start w:val="1"/>
      <w:numFmt w:val="decimal"/>
      <w:lvlText w:val="%4."/>
      <w:lvlJc w:val="left"/>
      <w:pPr>
        <w:ind w:left="14040" w:hanging="360"/>
      </w:pPr>
    </w:lvl>
    <w:lvl w:ilvl="4" w:tplc="08090019" w:tentative="1">
      <w:start w:val="1"/>
      <w:numFmt w:val="lowerLetter"/>
      <w:lvlText w:val="%5."/>
      <w:lvlJc w:val="left"/>
      <w:pPr>
        <w:ind w:left="14760" w:hanging="360"/>
      </w:pPr>
    </w:lvl>
    <w:lvl w:ilvl="5" w:tplc="0809001B" w:tentative="1">
      <w:start w:val="1"/>
      <w:numFmt w:val="lowerRoman"/>
      <w:lvlText w:val="%6."/>
      <w:lvlJc w:val="right"/>
      <w:pPr>
        <w:ind w:left="15480" w:hanging="180"/>
      </w:pPr>
    </w:lvl>
    <w:lvl w:ilvl="6" w:tplc="0809000F" w:tentative="1">
      <w:start w:val="1"/>
      <w:numFmt w:val="decimal"/>
      <w:lvlText w:val="%7."/>
      <w:lvlJc w:val="left"/>
      <w:pPr>
        <w:ind w:left="16200" w:hanging="360"/>
      </w:pPr>
    </w:lvl>
    <w:lvl w:ilvl="7" w:tplc="08090019" w:tentative="1">
      <w:start w:val="1"/>
      <w:numFmt w:val="lowerLetter"/>
      <w:lvlText w:val="%8."/>
      <w:lvlJc w:val="left"/>
      <w:pPr>
        <w:ind w:left="16920" w:hanging="360"/>
      </w:pPr>
    </w:lvl>
    <w:lvl w:ilvl="8" w:tplc="0809001B" w:tentative="1">
      <w:start w:val="1"/>
      <w:numFmt w:val="lowerRoman"/>
      <w:lvlText w:val="%9."/>
      <w:lvlJc w:val="right"/>
      <w:pPr>
        <w:ind w:left="17640" w:hanging="180"/>
      </w:pPr>
    </w:lvl>
  </w:abstractNum>
  <w:abstractNum w:abstractNumId="35" w15:restartNumberingAfterBreak="0">
    <w:nsid w:val="659C4D7D"/>
    <w:multiLevelType w:val="hybridMultilevel"/>
    <w:tmpl w:val="DAF6A47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116224"/>
    <w:multiLevelType w:val="hybridMultilevel"/>
    <w:tmpl w:val="A6824FC4"/>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89571F6"/>
    <w:multiLevelType w:val="hybridMultilevel"/>
    <w:tmpl w:val="65FA86F8"/>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A32489C"/>
    <w:multiLevelType w:val="hybridMultilevel"/>
    <w:tmpl w:val="A94EA158"/>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B1541C9"/>
    <w:multiLevelType w:val="hybridMultilevel"/>
    <w:tmpl w:val="DA266D02"/>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BC37051"/>
    <w:multiLevelType w:val="hybridMultilevel"/>
    <w:tmpl w:val="56602228"/>
    <w:lvl w:ilvl="0" w:tplc="04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CE73846"/>
    <w:multiLevelType w:val="hybridMultilevel"/>
    <w:tmpl w:val="395622C4"/>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2BD1CC9"/>
    <w:multiLevelType w:val="hybridMultilevel"/>
    <w:tmpl w:val="FEACC516"/>
    <w:lvl w:ilvl="0" w:tplc="614AE9CC">
      <w:start w:val="6"/>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91EF6"/>
    <w:multiLevelType w:val="hybridMultilevel"/>
    <w:tmpl w:val="DC0AE72E"/>
    <w:lvl w:ilvl="0" w:tplc="04090013">
      <w:start w:val="1"/>
      <w:numFmt w:val="upperRoman"/>
      <w:lvlText w:val="%1."/>
      <w:lvlJc w:val="righ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4" w15:restartNumberingAfterBreak="0">
    <w:nsid w:val="773C1B7A"/>
    <w:multiLevelType w:val="hybridMultilevel"/>
    <w:tmpl w:val="A53C650C"/>
    <w:lvl w:ilvl="0" w:tplc="8042FA82">
      <w:start w:val="1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797377D"/>
    <w:multiLevelType w:val="hybridMultilevel"/>
    <w:tmpl w:val="D9E48BF2"/>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83C6BE1"/>
    <w:multiLevelType w:val="hybridMultilevel"/>
    <w:tmpl w:val="B4141930"/>
    <w:lvl w:ilvl="0" w:tplc="C7186D62">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78EC538D"/>
    <w:multiLevelType w:val="hybridMultilevel"/>
    <w:tmpl w:val="359AD050"/>
    <w:lvl w:ilvl="0" w:tplc="04090013">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4"/>
  </w:num>
  <w:num w:numId="2">
    <w:abstractNumId w:val="46"/>
  </w:num>
  <w:num w:numId="3">
    <w:abstractNumId w:val="43"/>
  </w:num>
  <w:num w:numId="4">
    <w:abstractNumId w:val="0"/>
  </w:num>
  <w:num w:numId="5">
    <w:abstractNumId w:val="36"/>
  </w:num>
  <w:num w:numId="6">
    <w:abstractNumId w:val="29"/>
  </w:num>
  <w:num w:numId="7">
    <w:abstractNumId w:val="31"/>
  </w:num>
  <w:num w:numId="8">
    <w:abstractNumId w:val="40"/>
  </w:num>
  <w:num w:numId="9">
    <w:abstractNumId w:val="14"/>
  </w:num>
  <w:num w:numId="10">
    <w:abstractNumId w:val="25"/>
  </w:num>
  <w:num w:numId="11">
    <w:abstractNumId w:val="11"/>
  </w:num>
  <w:num w:numId="12">
    <w:abstractNumId w:val="39"/>
  </w:num>
  <w:num w:numId="13">
    <w:abstractNumId w:val="19"/>
  </w:num>
  <w:num w:numId="14">
    <w:abstractNumId w:val="42"/>
  </w:num>
  <w:num w:numId="15">
    <w:abstractNumId w:val="8"/>
  </w:num>
  <w:num w:numId="16">
    <w:abstractNumId w:val="30"/>
  </w:num>
  <w:num w:numId="17">
    <w:abstractNumId w:val="2"/>
  </w:num>
  <w:num w:numId="18">
    <w:abstractNumId w:val="20"/>
  </w:num>
  <w:num w:numId="19">
    <w:abstractNumId w:val="1"/>
  </w:num>
  <w:num w:numId="20">
    <w:abstractNumId w:val="24"/>
  </w:num>
  <w:num w:numId="21">
    <w:abstractNumId w:val="6"/>
  </w:num>
  <w:num w:numId="22">
    <w:abstractNumId w:val="33"/>
  </w:num>
  <w:num w:numId="23">
    <w:abstractNumId w:val="12"/>
  </w:num>
  <w:num w:numId="24">
    <w:abstractNumId w:val="5"/>
  </w:num>
  <w:num w:numId="25">
    <w:abstractNumId w:val="26"/>
  </w:num>
  <w:num w:numId="26">
    <w:abstractNumId w:val="15"/>
  </w:num>
  <w:num w:numId="27">
    <w:abstractNumId w:val="4"/>
  </w:num>
  <w:num w:numId="28">
    <w:abstractNumId w:val="27"/>
  </w:num>
  <w:num w:numId="29">
    <w:abstractNumId w:val="9"/>
  </w:num>
  <w:num w:numId="30">
    <w:abstractNumId w:val="10"/>
  </w:num>
  <w:num w:numId="31">
    <w:abstractNumId w:val="7"/>
  </w:num>
  <w:num w:numId="32">
    <w:abstractNumId w:val="44"/>
  </w:num>
  <w:num w:numId="33">
    <w:abstractNumId w:val="17"/>
  </w:num>
  <w:num w:numId="34">
    <w:abstractNumId w:val="28"/>
  </w:num>
  <w:num w:numId="35">
    <w:abstractNumId w:val="22"/>
  </w:num>
  <w:num w:numId="36">
    <w:abstractNumId w:val="21"/>
  </w:num>
  <w:num w:numId="37">
    <w:abstractNumId w:val="47"/>
  </w:num>
  <w:num w:numId="38">
    <w:abstractNumId w:val="37"/>
  </w:num>
  <w:num w:numId="39">
    <w:abstractNumId w:val="32"/>
  </w:num>
  <w:num w:numId="40">
    <w:abstractNumId w:val="13"/>
  </w:num>
  <w:num w:numId="41">
    <w:abstractNumId w:val="45"/>
  </w:num>
  <w:num w:numId="42">
    <w:abstractNumId w:val="41"/>
  </w:num>
  <w:num w:numId="43">
    <w:abstractNumId w:val="38"/>
  </w:num>
  <w:num w:numId="44">
    <w:abstractNumId w:val="18"/>
  </w:num>
  <w:num w:numId="45">
    <w:abstractNumId w:val="3"/>
  </w:num>
  <w:num w:numId="46">
    <w:abstractNumId w:val="23"/>
  </w:num>
  <w:num w:numId="47">
    <w:abstractNumId w:val="35"/>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wNDQwAFIGhqbGpko6SsGpxcWZ+XkgBZa1AMtSFsEsAAAA"/>
  </w:docVars>
  <w:rsids>
    <w:rsidRoot w:val="00B2031A"/>
    <w:rsid w:val="00035D80"/>
    <w:rsid w:val="00037551"/>
    <w:rsid w:val="00042C25"/>
    <w:rsid w:val="00054B5C"/>
    <w:rsid w:val="00064A39"/>
    <w:rsid w:val="00087893"/>
    <w:rsid w:val="000A6222"/>
    <w:rsid w:val="000E32FB"/>
    <w:rsid w:val="000E4C20"/>
    <w:rsid w:val="00107B43"/>
    <w:rsid w:val="00126CAC"/>
    <w:rsid w:val="00146720"/>
    <w:rsid w:val="00155DAB"/>
    <w:rsid w:val="001A093E"/>
    <w:rsid w:val="001A1456"/>
    <w:rsid w:val="001B0F9B"/>
    <w:rsid w:val="001C74D9"/>
    <w:rsid w:val="001F36EE"/>
    <w:rsid w:val="002530E1"/>
    <w:rsid w:val="002C641A"/>
    <w:rsid w:val="002D600D"/>
    <w:rsid w:val="002D7A66"/>
    <w:rsid w:val="002E61B3"/>
    <w:rsid w:val="00302640"/>
    <w:rsid w:val="0030318F"/>
    <w:rsid w:val="00304CBD"/>
    <w:rsid w:val="003253E9"/>
    <w:rsid w:val="003345BA"/>
    <w:rsid w:val="0034029A"/>
    <w:rsid w:val="003A492A"/>
    <w:rsid w:val="003E2A6F"/>
    <w:rsid w:val="003E338C"/>
    <w:rsid w:val="003E6897"/>
    <w:rsid w:val="004549D8"/>
    <w:rsid w:val="004C0D2C"/>
    <w:rsid w:val="004C4D95"/>
    <w:rsid w:val="004E01A5"/>
    <w:rsid w:val="00502181"/>
    <w:rsid w:val="005143F0"/>
    <w:rsid w:val="00537954"/>
    <w:rsid w:val="00555E3A"/>
    <w:rsid w:val="005663A2"/>
    <w:rsid w:val="0057098A"/>
    <w:rsid w:val="005775F4"/>
    <w:rsid w:val="00590F07"/>
    <w:rsid w:val="005B651E"/>
    <w:rsid w:val="005C1524"/>
    <w:rsid w:val="005C1BD0"/>
    <w:rsid w:val="005C318D"/>
    <w:rsid w:val="005D2F3A"/>
    <w:rsid w:val="005F2377"/>
    <w:rsid w:val="00631BF0"/>
    <w:rsid w:val="00644086"/>
    <w:rsid w:val="00644880"/>
    <w:rsid w:val="00665DA8"/>
    <w:rsid w:val="0067619E"/>
    <w:rsid w:val="00682EF4"/>
    <w:rsid w:val="006A7759"/>
    <w:rsid w:val="006B2990"/>
    <w:rsid w:val="006C796E"/>
    <w:rsid w:val="006D2C1A"/>
    <w:rsid w:val="006E6B17"/>
    <w:rsid w:val="00776054"/>
    <w:rsid w:val="007B1C6E"/>
    <w:rsid w:val="007F5A50"/>
    <w:rsid w:val="00800567"/>
    <w:rsid w:val="0081774E"/>
    <w:rsid w:val="008214AC"/>
    <w:rsid w:val="008B2A15"/>
    <w:rsid w:val="008B53EC"/>
    <w:rsid w:val="008C54B1"/>
    <w:rsid w:val="008D7537"/>
    <w:rsid w:val="008F4940"/>
    <w:rsid w:val="00901966"/>
    <w:rsid w:val="00920081"/>
    <w:rsid w:val="00953155"/>
    <w:rsid w:val="00973794"/>
    <w:rsid w:val="00984AD8"/>
    <w:rsid w:val="009941E9"/>
    <w:rsid w:val="009A2076"/>
    <w:rsid w:val="009E3133"/>
    <w:rsid w:val="009E36AE"/>
    <w:rsid w:val="00A10126"/>
    <w:rsid w:val="00A21986"/>
    <w:rsid w:val="00A31859"/>
    <w:rsid w:val="00A34223"/>
    <w:rsid w:val="00A45778"/>
    <w:rsid w:val="00A858E3"/>
    <w:rsid w:val="00A91445"/>
    <w:rsid w:val="00A91CB3"/>
    <w:rsid w:val="00AC3519"/>
    <w:rsid w:val="00AD7B37"/>
    <w:rsid w:val="00AF48E7"/>
    <w:rsid w:val="00B2031A"/>
    <w:rsid w:val="00B20B49"/>
    <w:rsid w:val="00B210ED"/>
    <w:rsid w:val="00B638C8"/>
    <w:rsid w:val="00B76141"/>
    <w:rsid w:val="00BB6B3C"/>
    <w:rsid w:val="00BE01F3"/>
    <w:rsid w:val="00C010E9"/>
    <w:rsid w:val="00C36E85"/>
    <w:rsid w:val="00C61853"/>
    <w:rsid w:val="00C64159"/>
    <w:rsid w:val="00CA0A41"/>
    <w:rsid w:val="00CF288A"/>
    <w:rsid w:val="00D41C62"/>
    <w:rsid w:val="00D53560"/>
    <w:rsid w:val="00D632AB"/>
    <w:rsid w:val="00DC6D1B"/>
    <w:rsid w:val="00DD3A8C"/>
    <w:rsid w:val="00DF68E0"/>
    <w:rsid w:val="00E04632"/>
    <w:rsid w:val="00E61010"/>
    <w:rsid w:val="00E82D22"/>
    <w:rsid w:val="00EB1006"/>
    <w:rsid w:val="00EE19F3"/>
    <w:rsid w:val="00EF4E31"/>
    <w:rsid w:val="00F2054D"/>
    <w:rsid w:val="00F726EA"/>
    <w:rsid w:val="00F8084F"/>
    <w:rsid w:val="00FC47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D4BFB"/>
  <w15:chartTrackingRefBased/>
  <w15:docId w15:val="{20F6F722-756C-4CD7-A8BB-57C0550BF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1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4A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21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18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02181"/>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021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181"/>
  </w:style>
  <w:style w:type="paragraph" w:styleId="Footer">
    <w:name w:val="footer"/>
    <w:basedOn w:val="Normal"/>
    <w:link w:val="FooterChar"/>
    <w:uiPriority w:val="99"/>
    <w:unhideWhenUsed/>
    <w:rsid w:val="005021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181"/>
  </w:style>
  <w:style w:type="paragraph" w:styleId="TOCHeading">
    <w:name w:val="TOC Heading"/>
    <w:basedOn w:val="Heading1"/>
    <w:next w:val="Normal"/>
    <w:uiPriority w:val="39"/>
    <w:unhideWhenUsed/>
    <w:qFormat/>
    <w:rsid w:val="00502181"/>
    <w:pPr>
      <w:outlineLvl w:val="9"/>
    </w:pPr>
    <w:rPr>
      <w:lang w:val="en-US"/>
    </w:rPr>
  </w:style>
  <w:style w:type="paragraph" w:styleId="TOC1">
    <w:name w:val="toc 1"/>
    <w:basedOn w:val="Normal"/>
    <w:next w:val="Normal"/>
    <w:autoRedefine/>
    <w:uiPriority w:val="39"/>
    <w:unhideWhenUsed/>
    <w:rsid w:val="00502181"/>
    <w:pPr>
      <w:spacing w:after="100"/>
    </w:pPr>
  </w:style>
  <w:style w:type="character" w:styleId="Hyperlink">
    <w:name w:val="Hyperlink"/>
    <w:basedOn w:val="DefaultParagraphFont"/>
    <w:uiPriority w:val="99"/>
    <w:unhideWhenUsed/>
    <w:rsid w:val="00502181"/>
    <w:rPr>
      <w:color w:val="0563C1" w:themeColor="hyperlink"/>
      <w:u w:val="single"/>
    </w:rPr>
  </w:style>
  <w:style w:type="character" w:customStyle="1" w:styleId="Heading2Char">
    <w:name w:val="Heading 2 Char"/>
    <w:basedOn w:val="DefaultParagraphFont"/>
    <w:link w:val="Heading2"/>
    <w:uiPriority w:val="9"/>
    <w:rsid w:val="00064A3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46720"/>
    <w:pPr>
      <w:ind w:left="720"/>
      <w:contextualSpacing/>
    </w:pPr>
  </w:style>
  <w:style w:type="paragraph" w:styleId="TOC2">
    <w:name w:val="toc 2"/>
    <w:basedOn w:val="Normal"/>
    <w:next w:val="Normal"/>
    <w:autoRedefine/>
    <w:uiPriority w:val="39"/>
    <w:unhideWhenUsed/>
    <w:rsid w:val="00901966"/>
    <w:pPr>
      <w:spacing w:after="100"/>
      <w:ind w:left="220"/>
    </w:pPr>
  </w:style>
  <w:style w:type="character" w:customStyle="1" w:styleId="selectable">
    <w:name w:val="selectable"/>
    <w:basedOn w:val="DefaultParagraphFont"/>
    <w:rsid w:val="00901966"/>
  </w:style>
  <w:style w:type="paragraph" w:styleId="NormalWeb">
    <w:name w:val="Normal (Web)"/>
    <w:basedOn w:val="Normal"/>
    <w:uiPriority w:val="99"/>
    <w:semiHidden/>
    <w:unhideWhenUsed/>
    <w:rsid w:val="001F36E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861227">
      <w:bodyDiv w:val="1"/>
      <w:marLeft w:val="0"/>
      <w:marRight w:val="0"/>
      <w:marTop w:val="0"/>
      <w:marBottom w:val="0"/>
      <w:divBdr>
        <w:top w:val="none" w:sz="0" w:space="0" w:color="auto"/>
        <w:left w:val="none" w:sz="0" w:space="0" w:color="auto"/>
        <w:bottom w:val="none" w:sz="0" w:space="0" w:color="auto"/>
        <w:right w:val="none" w:sz="0" w:space="0" w:color="auto"/>
      </w:divBdr>
      <w:divsChild>
        <w:div w:id="250359418">
          <w:marLeft w:val="0"/>
          <w:marRight w:val="0"/>
          <w:marTop w:val="0"/>
          <w:marBottom w:val="0"/>
          <w:divBdr>
            <w:top w:val="none" w:sz="0" w:space="0" w:color="auto"/>
            <w:left w:val="none" w:sz="0" w:space="0" w:color="auto"/>
            <w:bottom w:val="none" w:sz="0" w:space="0" w:color="auto"/>
            <w:right w:val="none" w:sz="0" w:space="0" w:color="auto"/>
          </w:divBdr>
          <w:divsChild>
            <w:div w:id="133499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307531">
      <w:bodyDiv w:val="1"/>
      <w:marLeft w:val="0"/>
      <w:marRight w:val="0"/>
      <w:marTop w:val="0"/>
      <w:marBottom w:val="0"/>
      <w:divBdr>
        <w:top w:val="none" w:sz="0" w:space="0" w:color="auto"/>
        <w:left w:val="none" w:sz="0" w:space="0" w:color="auto"/>
        <w:bottom w:val="none" w:sz="0" w:space="0" w:color="auto"/>
        <w:right w:val="none" w:sz="0" w:space="0" w:color="auto"/>
      </w:divBdr>
      <w:divsChild>
        <w:div w:id="2003965018">
          <w:marLeft w:val="0"/>
          <w:marRight w:val="0"/>
          <w:marTop w:val="0"/>
          <w:marBottom w:val="0"/>
          <w:divBdr>
            <w:top w:val="none" w:sz="0" w:space="0" w:color="auto"/>
            <w:left w:val="none" w:sz="0" w:space="0" w:color="auto"/>
            <w:bottom w:val="none" w:sz="0" w:space="0" w:color="auto"/>
            <w:right w:val="none" w:sz="0" w:space="0" w:color="auto"/>
          </w:divBdr>
          <w:divsChild>
            <w:div w:id="21390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header" Target="header2.xml" /><Relationship Id="rId35"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996B-B325-46F2-A9E2-B7AFC9D2FF6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1</Pages>
  <Words>2770</Words>
  <Characters>15791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Iqbal Hossain</dc:creator>
  <cp:keywords/>
  <dc:description/>
  <cp:lastModifiedBy>Ramona Vaman</cp:lastModifiedBy>
  <cp:revision>115</cp:revision>
  <dcterms:created xsi:type="dcterms:W3CDTF">2021-08-21T09:16:00Z</dcterms:created>
  <dcterms:modified xsi:type="dcterms:W3CDTF">2021-08-26T11:55:00Z</dcterms:modified>
</cp:coreProperties>
</file>