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51D2F" w14:textId="2E8FA55C" w:rsidR="00223ED0" w:rsidRPr="00223ED0" w:rsidRDefault="00223ED0" w:rsidP="00223ED0">
      <w:pPr>
        <w:pStyle w:val="a3"/>
        <w:rPr>
          <w:rFonts w:ascii="Calibri" w:hAnsi="Calibri" w:cs="Calibri"/>
        </w:rPr>
      </w:pPr>
      <w:bookmarkStart w:id="0" w:name="OLE_LINK3"/>
      <w:bookmarkStart w:id="1" w:name="OLE_LINK4"/>
      <w:r w:rsidRPr="00223ED0">
        <w:rPr>
          <w:rFonts w:ascii="Calibri" w:hAnsi="Calibri" w:cs="Calibri"/>
        </w:rPr>
        <w:t xml:space="preserve">Analysis to change in Apple </w:t>
      </w:r>
    </w:p>
    <w:bookmarkEnd w:id="0"/>
    <w:bookmarkEnd w:id="1"/>
    <w:p w14:paraId="1A6D4754" w14:textId="77777777" w:rsidR="00223ED0" w:rsidRPr="00223ED0" w:rsidRDefault="00223ED0" w:rsidP="00223ED0">
      <w:pPr>
        <w:widowControl/>
        <w:spacing w:line="360" w:lineRule="auto"/>
        <w:jc w:val="center"/>
        <w:rPr>
          <w:rFonts w:ascii="Calibri" w:eastAsia="Times New Roman" w:hAnsi="Calibri" w:cs="Calibri"/>
          <w:kern w:val="0"/>
        </w:rPr>
      </w:pPr>
      <w:r w:rsidRPr="00223ED0">
        <w:rPr>
          <w:rFonts w:ascii="Calibri" w:eastAsia="Times New Roman" w:hAnsi="Calibri" w:cs="Calibri"/>
          <w:kern w:val="0"/>
        </w:rPr>
        <w:fldChar w:fldCharType="begin"/>
      </w:r>
      <w:r w:rsidRPr="00223ED0">
        <w:rPr>
          <w:rFonts w:ascii="Calibri" w:eastAsia="Times New Roman" w:hAnsi="Calibri" w:cs="Calibri"/>
          <w:kern w:val="0"/>
        </w:rPr>
        <w:instrText xml:space="preserve"> INCLUDEPICTURE "https://upload.wikimedia.org/wikipedia/en/7/70/Coat_of_arms_of_the_University_of_Wales_Trinity_Saint_David.png" \* MERGEFORMATINET </w:instrText>
      </w:r>
      <w:r w:rsidRPr="00223ED0">
        <w:rPr>
          <w:rFonts w:ascii="Calibri" w:eastAsia="Times New Roman" w:hAnsi="Calibri" w:cs="Calibri"/>
          <w:kern w:val="0"/>
        </w:rPr>
        <w:fldChar w:fldCharType="separate"/>
      </w:r>
      <w:r w:rsidRPr="00223ED0">
        <w:rPr>
          <w:rFonts w:ascii="Calibri" w:eastAsia="Times New Roman" w:hAnsi="Calibri" w:cs="Calibri"/>
          <w:noProof/>
          <w:kern w:val="0"/>
        </w:rPr>
        <w:drawing>
          <wp:inline distT="0" distB="0" distL="0" distR="0" wp14:anchorId="559DC992" wp14:editId="214AC93F">
            <wp:extent cx="2848610" cy="3162300"/>
            <wp:effectExtent l="0" t="0" r="0" b="0"/>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9222" cy="3173736"/>
                    </a:xfrm>
                    <a:prstGeom prst="rect">
                      <a:avLst/>
                    </a:prstGeom>
                    <a:noFill/>
                    <a:ln>
                      <a:noFill/>
                    </a:ln>
                  </pic:spPr>
                </pic:pic>
              </a:graphicData>
            </a:graphic>
          </wp:inline>
        </w:drawing>
      </w:r>
      <w:r w:rsidRPr="00223ED0">
        <w:rPr>
          <w:rFonts w:ascii="Calibri" w:eastAsia="Times New Roman" w:hAnsi="Calibri" w:cs="Calibri"/>
          <w:kern w:val="0"/>
        </w:rPr>
        <w:fldChar w:fldCharType="end"/>
      </w:r>
    </w:p>
    <w:p w14:paraId="6D561E48" w14:textId="1934BD42" w:rsidR="00223ED0" w:rsidRPr="00223ED0" w:rsidRDefault="00150910" w:rsidP="00223ED0">
      <w:pPr>
        <w:widowControl/>
        <w:spacing w:line="360" w:lineRule="auto"/>
        <w:jc w:val="center"/>
        <w:rPr>
          <w:rFonts w:ascii="Calibri" w:eastAsia="Times New Roman" w:hAnsi="Calibri" w:cs="Calibri"/>
          <w:kern w:val="0"/>
        </w:rPr>
      </w:pPr>
      <w:r>
        <w:rPr>
          <w:rFonts w:ascii="Calibri" w:eastAsia="Times New Roman" w:hAnsi="Calibri" w:cs="Calibri"/>
          <w:kern w:val="0"/>
        </w:rPr>
        <w:t>M</w:t>
      </w:r>
      <w:r w:rsidR="004300C7">
        <w:rPr>
          <w:rFonts w:ascii="Calibri" w:eastAsia="Times New Roman" w:hAnsi="Calibri" w:cs="Calibri"/>
          <w:kern w:val="0"/>
        </w:rPr>
        <w:t>ay</w:t>
      </w:r>
      <w:r w:rsidR="00223ED0" w:rsidRPr="00223ED0">
        <w:rPr>
          <w:rFonts w:ascii="Calibri" w:eastAsia="Times New Roman" w:hAnsi="Calibri" w:cs="Calibri"/>
          <w:kern w:val="0"/>
        </w:rPr>
        <w:t xml:space="preserve"> 2023</w:t>
      </w:r>
    </w:p>
    <w:p w14:paraId="1BD495E9" w14:textId="77777777" w:rsidR="00223ED0" w:rsidRPr="00223ED0" w:rsidRDefault="00223ED0" w:rsidP="00223ED0">
      <w:pPr>
        <w:widowControl/>
        <w:spacing w:line="360" w:lineRule="auto"/>
        <w:jc w:val="center"/>
        <w:rPr>
          <w:rFonts w:ascii="Calibri" w:eastAsia="Times New Roman" w:hAnsi="Calibri" w:cs="Calibri"/>
          <w:kern w:val="0"/>
        </w:rPr>
      </w:pPr>
    </w:p>
    <w:p w14:paraId="4587D8E5" w14:textId="77777777" w:rsidR="00223ED0" w:rsidRPr="00223ED0" w:rsidRDefault="00223ED0" w:rsidP="00223ED0">
      <w:pPr>
        <w:widowControl/>
        <w:spacing w:line="360" w:lineRule="auto"/>
        <w:jc w:val="center"/>
        <w:rPr>
          <w:rFonts w:ascii="Calibri" w:eastAsia="Times New Roman" w:hAnsi="Calibri" w:cs="Calibri"/>
          <w:kern w:val="0"/>
        </w:rPr>
      </w:pPr>
    </w:p>
    <w:p w14:paraId="0798AD73" w14:textId="77777777" w:rsidR="00223ED0" w:rsidRPr="00223ED0" w:rsidRDefault="00223ED0" w:rsidP="00223ED0">
      <w:pPr>
        <w:widowControl/>
        <w:spacing w:line="360" w:lineRule="auto"/>
        <w:jc w:val="center"/>
        <w:rPr>
          <w:rFonts w:ascii="Calibri" w:eastAsia="Times New Roman" w:hAnsi="Calibri" w:cs="Calibri"/>
          <w:kern w:val="0"/>
        </w:rPr>
      </w:pPr>
    </w:p>
    <w:p w14:paraId="0742C99B" w14:textId="77777777" w:rsidR="00223ED0" w:rsidRPr="00223ED0" w:rsidRDefault="00223ED0" w:rsidP="00223ED0">
      <w:pPr>
        <w:widowControl/>
        <w:spacing w:line="360" w:lineRule="auto"/>
        <w:jc w:val="center"/>
        <w:rPr>
          <w:rFonts w:ascii="Calibri" w:eastAsia="Times New Roman" w:hAnsi="Calibri" w:cs="Calibri"/>
          <w:kern w:val="0"/>
        </w:rPr>
      </w:pPr>
    </w:p>
    <w:p w14:paraId="283CF4F6" w14:textId="77777777" w:rsidR="00223ED0" w:rsidRPr="00223ED0" w:rsidRDefault="00223ED0" w:rsidP="00223ED0">
      <w:pPr>
        <w:widowControl/>
        <w:spacing w:line="360" w:lineRule="auto"/>
        <w:jc w:val="center"/>
        <w:rPr>
          <w:rFonts w:ascii="Calibri" w:eastAsia="Times New Roman" w:hAnsi="Calibri" w:cs="Calibri"/>
          <w:kern w:val="0"/>
        </w:rPr>
      </w:pPr>
    </w:p>
    <w:p w14:paraId="458E36F1" w14:textId="250D8F59" w:rsidR="00223ED0" w:rsidRPr="00223ED0" w:rsidRDefault="00223ED0" w:rsidP="00223ED0">
      <w:pPr>
        <w:widowControl/>
        <w:jc w:val="left"/>
        <w:rPr>
          <w:rFonts w:ascii="Calibri" w:hAnsi="Calibri" w:cs="Calibri"/>
          <w:sz w:val="22"/>
        </w:rPr>
      </w:pPr>
      <w:r w:rsidRPr="00223ED0">
        <w:rPr>
          <w:rFonts w:ascii="Calibri" w:hAnsi="Calibri" w:cs="Calibri"/>
          <w:sz w:val="22"/>
        </w:rPr>
        <w:t>MODULE NAME: Change and Stability Management (BMMB7000)</w:t>
      </w:r>
    </w:p>
    <w:p w14:paraId="7BDE9084" w14:textId="77777777" w:rsidR="00223ED0" w:rsidRPr="00223ED0" w:rsidRDefault="00223ED0" w:rsidP="00223ED0">
      <w:pPr>
        <w:spacing w:line="360" w:lineRule="auto"/>
        <w:rPr>
          <w:rFonts w:ascii="Calibri" w:hAnsi="Calibri" w:cs="Calibri"/>
          <w:sz w:val="22"/>
        </w:rPr>
      </w:pPr>
      <w:r w:rsidRPr="00223ED0">
        <w:rPr>
          <w:rFonts w:ascii="Calibri" w:hAnsi="Calibri" w:cs="Calibri"/>
          <w:sz w:val="22"/>
        </w:rPr>
        <w:t>NAME: Peirong Wang</w:t>
      </w:r>
    </w:p>
    <w:p w14:paraId="245B1768" w14:textId="77777777" w:rsidR="00223ED0" w:rsidRPr="00223ED0" w:rsidRDefault="00223ED0" w:rsidP="00223ED0">
      <w:pPr>
        <w:spacing w:line="360" w:lineRule="auto"/>
        <w:rPr>
          <w:rFonts w:ascii="Calibri" w:hAnsi="Calibri" w:cs="Calibri"/>
          <w:sz w:val="22"/>
        </w:rPr>
      </w:pPr>
      <w:r w:rsidRPr="00223ED0">
        <w:rPr>
          <w:rFonts w:ascii="Calibri" w:hAnsi="Calibri" w:cs="Calibri"/>
          <w:sz w:val="22"/>
        </w:rPr>
        <w:t>STUDENT NUMBER: 2218860</w:t>
      </w:r>
    </w:p>
    <w:p w14:paraId="7DA21D5B" w14:textId="77777777" w:rsidR="00223ED0" w:rsidRPr="00223ED0" w:rsidRDefault="00223ED0">
      <w:pPr>
        <w:spacing w:line="480" w:lineRule="auto"/>
        <w:rPr>
          <w:rFonts w:ascii="Calibri" w:hAnsi="Calibri" w:cs="Calibri"/>
          <w:b/>
          <w:bCs/>
          <w:sz w:val="24"/>
          <w:szCs w:val="24"/>
        </w:rPr>
      </w:pPr>
    </w:p>
    <w:p w14:paraId="5CADEED9" w14:textId="77777777" w:rsidR="00223ED0" w:rsidRDefault="00223ED0">
      <w:pPr>
        <w:widowControl/>
        <w:jc w:val="left"/>
        <w:rPr>
          <w:rFonts w:ascii="Calibri" w:hAnsi="Calibri" w:cs="Calibri"/>
          <w:b/>
          <w:bCs/>
          <w:sz w:val="24"/>
          <w:szCs w:val="24"/>
        </w:rPr>
      </w:pPr>
      <w:r>
        <w:rPr>
          <w:rFonts w:ascii="Calibri" w:hAnsi="Calibri" w:cs="Calibri"/>
          <w:b/>
          <w:bCs/>
          <w:sz w:val="24"/>
          <w:szCs w:val="24"/>
        </w:rPr>
        <w:br w:type="page"/>
      </w:r>
    </w:p>
    <w:sdt>
      <w:sdtPr>
        <w:rPr>
          <w:rFonts w:asciiTheme="minorHAnsi" w:eastAsiaTheme="minorHAnsi" w:hAnsiTheme="minorHAnsi" w:cstheme="minorBidi"/>
          <w:b w:val="0"/>
          <w:bCs w:val="0"/>
          <w:color w:val="auto"/>
          <w:kern w:val="2"/>
          <w:sz w:val="22"/>
          <w:szCs w:val="22"/>
        </w:rPr>
        <w:id w:val="-1914852713"/>
        <w:docPartObj>
          <w:docPartGallery w:val="Table of Contents"/>
          <w:docPartUnique/>
        </w:docPartObj>
      </w:sdtPr>
      <w:sdtEndPr>
        <w:rPr>
          <w:rFonts w:ascii="Calibri" w:eastAsiaTheme="minorEastAsia" w:hAnsi="Calibri" w:cs="Calibri"/>
          <w:sz w:val="24"/>
          <w:szCs w:val="24"/>
        </w:rPr>
      </w:sdtEndPr>
      <w:sdtContent>
        <w:sdt>
          <w:sdtPr>
            <w:rPr>
              <w:rFonts w:asciiTheme="minorHAnsi" w:eastAsiaTheme="minorHAnsi" w:hAnsiTheme="minorHAnsi" w:cstheme="minorBidi"/>
              <w:b w:val="0"/>
              <w:bCs w:val="0"/>
              <w:color w:val="auto"/>
              <w:kern w:val="2"/>
              <w:sz w:val="22"/>
              <w:szCs w:val="22"/>
            </w:rPr>
            <w:id w:val="122890271"/>
          </w:sdtPr>
          <w:sdtEndPr>
            <w:rPr>
              <w:rFonts w:ascii="Calibri" w:eastAsiaTheme="minorEastAsia" w:hAnsi="Calibri" w:cs="Calibri"/>
              <w:sz w:val="24"/>
              <w:szCs w:val="24"/>
            </w:rPr>
          </w:sdtEndPr>
          <w:sdtContent>
            <w:p w14:paraId="6EC9B959" w14:textId="4734ADB0" w:rsidR="00935A04" w:rsidRPr="00800122" w:rsidRDefault="00935A04" w:rsidP="00935A04">
              <w:pPr>
                <w:pStyle w:val="TOC"/>
                <w:spacing w:after="240"/>
                <w:jc w:val="center"/>
                <w:rPr>
                  <w:rFonts w:ascii="Calibri" w:hAnsi="Calibri" w:cs="Calibri"/>
                  <w:b w:val="0"/>
                  <w:bCs w:val="0"/>
                  <w:sz w:val="24"/>
                  <w:szCs w:val="24"/>
                </w:rPr>
              </w:pPr>
              <w:r w:rsidRPr="00800122">
                <w:rPr>
                  <w:rFonts w:ascii="Calibri" w:hAnsi="Calibri" w:cs="Calibri"/>
                  <w:b w:val="0"/>
                  <w:bCs w:val="0"/>
                  <w:sz w:val="24"/>
                  <w:szCs w:val="24"/>
                </w:rPr>
                <w:t>Contents</w:t>
              </w:r>
            </w:p>
            <w:p w14:paraId="4BD86C37" w14:textId="6A4508F0" w:rsidR="00935A04" w:rsidRPr="00800122" w:rsidRDefault="009E4C7B" w:rsidP="00D558D3">
              <w:pPr>
                <w:pStyle w:val="TOC1"/>
                <w:numPr>
                  <w:ilvl w:val="0"/>
                  <w:numId w:val="8"/>
                </w:numPr>
                <w:rPr>
                  <w:rFonts w:ascii="Calibri" w:hAnsi="Calibri" w:cs="Calibri"/>
                  <w:b w:val="0"/>
                  <w:bCs w:val="0"/>
                  <w:sz w:val="24"/>
                  <w:szCs w:val="24"/>
                </w:rPr>
              </w:pPr>
              <w:r w:rsidRPr="00800122">
                <w:rPr>
                  <w:rFonts w:ascii="Calibri" w:hAnsi="Calibri" w:cs="Calibri"/>
                  <w:b w:val="0"/>
                  <w:bCs w:val="0"/>
                  <w:sz w:val="24"/>
                  <w:szCs w:val="24"/>
                </w:rPr>
                <w:t>Introduction to Apple and Steve Jobs</w:t>
              </w:r>
              <w:r w:rsidRPr="00800122">
                <w:rPr>
                  <w:rFonts w:ascii="Calibri" w:hAnsi="Calibri" w:cs="Calibri"/>
                  <w:b w:val="0"/>
                  <w:bCs w:val="0"/>
                  <w:sz w:val="24"/>
                  <w:szCs w:val="24"/>
                </w:rPr>
                <w:t xml:space="preserve"> </w:t>
              </w:r>
              <w:r w:rsidR="00935A04" w:rsidRPr="00800122">
                <w:rPr>
                  <w:rFonts w:ascii="Calibri" w:hAnsi="Calibri" w:cs="Calibri"/>
                  <w:b w:val="0"/>
                  <w:bCs w:val="0"/>
                  <w:sz w:val="24"/>
                  <w:szCs w:val="24"/>
                </w:rPr>
                <w:ptab w:relativeTo="margin" w:alignment="right" w:leader="dot"/>
              </w:r>
              <w:r w:rsidRPr="00800122">
                <w:rPr>
                  <w:rFonts w:ascii="Calibri" w:hAnsi="Calibri" w:cs="Calibri"/>
                  <w:b w:val="0"/>
                  <w:bCs w:val="0"/>
                  <w:sz w:val="24"/>
                  <w:szCs w:val="24"/>
                </w:rPr>
                <w:t>3</w:t>
              </w:r>
            </w:p>
            <w:p w14:paraId="78017268" w14:textId="4C462CE2" w:rsidR="00935A04" w:rsidRPr="00800122" w:rsidRDefault="009E4C7B" w:rsidP="00800122">
              <w:pPr>
                <w:pStyle w:val="TOC2"/>
                <w:rPr>
                  <w:rFonts w:ascii="Calibri" w:hAnsi="Calibri" w:cs="Calibri"/>
                  <w:sz w:val="24"/>
                  <w:szCs w:val="24"/>
                </w:rPr>
              </w:pPr>
              <w:r w:rsidRPr="00800122">
                <w:rPr>
                  <w:rFonts w:ascii="Calibri" w:hAnsi="Calibri" w:cs="Calibri"/>
                  <w:sz w:val="24"/>
                  <w:szCs w:val="24"/>
                </w:rPr>
                <w:t>Management mode of personal dictatorship</w:t>
              </w:r>
              <w:r w:rsidRPr="00800122">
                <w:rPr>
                  <w:rFonts w:ascii="Calibri" w:hAnsi="Calibri" w:cs="Calibri"/>
                  <w:sz w:val="24"/>
                  <w:szCs w:val="24"/>
                </w:rPr>
                <w:t xml:space="preserve"> </w:t>
              </w:r>
              <w:r w:rsidR="00935A04" w:rsidRPr="00800122">
                <w:rPr>
                  <w:rFonts w:ascii="Calibri" w:hAnsi="Calibri" w:cs="Calibri"/>
                  <w:sz w:val="24"/>
                  <w:szCs w:val="24"/>
                </w:rPr>
                <w:ptab w:relativeTo="margin" w:alignment="right" w:leader="dot"/>
              </w:r>
              <w:r w:rsidR="00935A04" w:rsidRPr="00800122">
                <w:rPr>
                  <w:rFonts w:ascii="Calibri" w:hAnsi="Calibri" w:cs="Calibri"/>
                  <w:sz w:val="24"/>
                  <w:szCs w:val="24"/>
                </w:rPr>
                <w:t>4</w:t>
              </w:r>
            </w:p>
            <w:p w14:paraId="6A8F0095" w14:textId="53217BD4" w:rsidR="00935A04" w:rsidRPr="00800122" w:rsidRDefault="00D558D3" w:rsidP="00800122">
              <w:pPr>
                <w:pStyle w:val="TOC2"/>
                <w:numPr>
                  <w:ilvl w:val="0"/>
                  <w:numId w:val="0"/>
                </w:numPr>
                <w:ind w:leftChars="100" w:left="210"/>
                <w:rPr>
                  <w:rFonts w:ascii="Calibri" w:hAnsi="Calibri" w:cs="Calibri"/>
                  <w:sz w:val="24"/>
                  <w:szCs w:val="24"/>
                </w:rPr>
              </w:pPr>
              <w:r w:rsidRPr="00800122">
                <w:rPr>
                  <w:rFonts w:ascii="Calibri" w:hAnsi="Calibri" w:cs="Calibri"/>
                  <w:sz w:val="24"/>
                  <w:szCs w:val="24"/>
                </w:rPr>
                <w:t xml:space="preserve">2.1 </w:t>
              </w:r>
              <w:r w:rsidR="009E4C7B" w:rsidRPr="00800122">
                <w:rPr>
                  <w:rFonts w:ascii="Calibri" w:hAnsi="Calibri" w:cs="Calibri"/>
                  <w:sz w:val="24"/>
                  <w:szCs w:val="24"/>
                </w:rPr>
                <w:t>Clear internal organizational structure</w:t>
              </w:r>
              <w:r w:rsidR="009E4C7B" w:rsidRPr="00800122">
                <w:rPr>
                  <w:rFonts w:ascii="Calibri" w:hAnsi="Calibri" w:cs="Calibri"/>
                  <w:sz w:val="24"/>
                  <w:szCs w:val="24"/>
                </w:rPr>
                <w:t xml:space="preserve"> </w:t>
              </w:r>
              <w:r w:rsidR="00935A04" w:rsidRPr="00800122">
                <w:rPr>
                  <w:rFonts w:ascii="Calibri" w:hAnsi="Calibri" w:cs="Calibri"/>
                  <w:sz w:val="24"/>
                  <w:szCs w:val="24"/>
                </w:rPr>
                <w:ptab w:relativeTo="margin" w:alignment="right" w:leader="dot"/>
              </w:r>
              <w:r w:rsidR="009E4C7B" w:rsidRPr="00800122">
                <w:rPr>
                  <w:rFonts w:ascii="Calibri" w:hAnsi="Calibri" w:cs="Calibri"/>
                  <w:sz w:val="24"/>
                  <w:szCs w:val="24"/>
                </w:rPr>
                <w:t>4</w:t>
              </w:r>
            </w:p>
            <w:p w14:paraId="6EEE6E77" w14:textId="2BC8E858" w:rsidR="009E4C7B" w:rsidRPr="00800122" w:rsidRDefault="00D558D3" w:rsidP="00800122">
              <w:pPr>
                <w:pStyle w:val="TOC2"/>
                <w:numPr>
                  <w:ilvl w:val="0"/>
                  <w:numId w:val="0"/>
                </w:numPr>
                <w:ind w:leftChars="100" w:left="210"/>
                <w:rPr>
                  <w:rFonts w:ascii="Calibri" w:hAnsi="Calibri" w:cs="Calibri"/>
                  <w:sz w:val="24"/>
                  <w:szCs w:val="24"/>
                </w:rPr>
              </w:pPr>
              <w:r w:rsidRPr="00800122">
                <w:rPr>
                  <w:rFonts w:ascii="Calibri" w:hAnsi="Calibri" w:cs="Calibri"/>
                  <w:sz w:val="24"/>
                  <w:szCs w:val="24"/>
                </w:rPr>
                <w:t xml:space="preserve">2.2 </w:t>
              </w:r>
              <w:r w:rsidR="009E4C7B" w:rsidRPr="00800122">
                <w:rPr>
                  <w:rFonts w:ascii="Calibri" w:hAnsi="Calibri" w:cs="Calibri"/>
                  <w:sz w:val="24"/>
                  <w:szCs w:val="24"/>
                </w:rPr>
                <w:t>Apple's product innovation</w:t>
              </w:r>
              <w:r w:rsidR="009E4C7B" w:rsidRPr="00800122">
                <w:rPr>
                  <w:rFonts w:ascii="Calibri" w:hAnsi="Calibri" w:cs="Calibri"/>
                  <w:sz w:val="24"/>
                  <w:szCs w:val="24"/>
                </w:rPr>
                <w:t xml:space="preserve"> </w:t>
              </w:r>
              <w:r w:rsidR="009E4C7B" w:rsidRPr="00800122">
                <w:rPr>
                  <w:rFonts w:ascii="Calibri" w:hAnsi="Calibri" w:cs="Calibri"/>
                  <w:sz w:val="24"/>
                  <w:szCs w:val="24"/>
                </w:rPr>
                <w:ptab w:relativeTo="margin" w:alignment="right" w:leader="dot"/>
              </w:r>
              <w:r w:rsidR="009E4C7B" w:rsidRPr="00800122">
                <w:rPr>
                  <w:rFonts w:ascii="Calibri" w:hAnsi="Calibri" w:cs="Calibri"/>
                  <w:sz w:val="24"/>
                  <w:szCs w:val="24"/>
                </w:rPr>
                <w:t>5</w:t>
              </w:r>
            </w:p>
            <w:p w14:paraId="539306A9" w14:textId="6B1F924D" w:rsidR="009E4C7B" w:rsidRPr="00800122" w:rsidRDefault="00D558D3" w:rsidP="00800122">
              <w:pPr>
                <w:pStyle w:val="TOC2"/>
                <w:numPr>
                  <w:ilvl w:val="0"/>
                  <w:numId w:val="0"/>
                </w:numPr>
                <w:ind w:leftChars="100" w:left="210"/>
                <w:rPr>
                  <w:rFonts w:ascii="Calibri" w:hAnsi="Calibri" w:cs="Calibri"/>
                  <w:sz w:val="24"/>
                  <w:szCs w:val="24"/>
                </w:rPr>
              </w:pPr>
              <w:r w:rsidRPr="00800122">
                <w:rPr>
                  <w:rFonts w:ascii="Calibri" w:hAnsi="Calibri" w:cs="Calibri"/>
                  <w:sz w:val="24"/>
                  <w:szCs w:val="24"/>
                </w:rPr>
                <w:t xml:space="preserve">2.3 </w:t>
              </w:r>
              <w:r w:rsidR="009E4C7B" w:rsidRPr="00800122">
                <w:rPr>
                  <w:rFonts w:ascii="Calibri" w:hAnsi="Calibri" w:cs="Calibri"/>
                  <w:sz w:val="24"/>
                  <w:szCs w:val="24"/>
                </w:rPr>
                <w:t>Cost of product innovation</w:t>
              </w:r>
              <w:r w:rsidR="009E4C7B" w:rsidRPr="00800122">
                <w:rPr>
                  <w:rFonts w:ascii="Calibri" w:hAnsi="Calibri" w:cs="Calibri"/>
                  <w:sz w:val="24"/>
                  <w:szCs w:val="24"/>
                </w:rPr>
                <w:t xml:space="preserve"> </w:t>
              </w:r>
              <w:r w:rsidR="009E4C7B" w:rsidRPr="00800122">
                <w:rPr>
                  <w:rFonts w:ascii="Calibri" w:hAnsi="Calibri" w:cs="Calibri"/>
                  <w:sz w:val="24"/>
                  <w:szCs w:val="24"/>
                </w:rPr>
                <w:ptab w:relativeTo="margin" w:alignment="right" w:leader="dot"/>
              </w:r>
              <w:r w:rsidR="009E4C7B" w:rsidRPr="00800122">
                <w:rPr>
                  <w:rFonts w:ascii="Calibri" w:hAnsi="Calibri" w:cs="Calibri"/>
                  <w:sz w:val="24"/>
                  <w:szCs w:val="24"/>
                </w:rPr>
                <w:t>7</w:t>
              </w:r>
            </w:p>
            <w:p w14:paraId="3BD7CCD0" w14:textId="6B945175" w:rsidR="009E4C7B" w:rsidRPr="00800122" w:rsidRDefault="00D558D3" w:rsidP="00800122">
              <w:pPr>
                <w:pStyle w:val="TOC2"/>
                <w:numPr>
                  <w:ilvl w:val="0"/>
                  <w:numId w:val="0"/>
                </w:numPr>
                <w:ind w:leftChars="100" w:left="210"/>
                <w:rPr>
                  <w:rFonts w:ascii="Calibri" w:hAnsi="Calibri" w:cs="Calibri"/>
                  <w:sz w:val="24"/>
                  <w:szCs w:val="24"/>
                </w:rPr>
              </w:pPr>
              <w:r w:rsidRPr="00800122">
                <w:rPr>
                  <w:rFonts w:ascii="Calibri" w:hAnsi="Calibri" w:cs="Calibri"/>
                  <w:sz w:val="24"/>
                  <w:szCs w:val="24"/>
                </w:rPr>
                <w:t xml:space="preserve">2.4 </w:t>
              </w:r>
              <w:r w:rsidR="009E4C7B" w:rsidRPr="00800122">
                <w:rPr>
                  <w:rFonts w:ascii="Calibri" w:hAnsi="Calibri" w:cs="Calibri"/>
                  <w:sz w:val="24"/>
                  <w:szCs w:val="24"/>
                </w:rPr>
                <w:t>Leader in nuclear "core" technology</w:t>
              </w:r>
              <w:r w:rsidR="009E4C7B" w:rsidRPr="00800122">
                <w:rPr>
                  <w:rFonts w:ascii="Calibri" w:hAnsi="Calibri" w:cs="Calibri"/>
                  <w:sz w:val="24"/>
                  <w:szCs w:val="24"/>
                </w:rPr>
                <w:t xml:space="preserve"> </w:t>
              </w:r>
              <w:r w:rsidR="009E4C7B" w:rsidRPr="00800122">
                <w:rPr>
                  <w:rFonts w:ascii="Calibri" w:hAnsi="Calibri" w:cs="Calibri"/>
                  <w:sz w:val="24"/>
                  <w:szCs w:val="24"/>
                </w:rPr>
                <w:ptab w:relativeTo="margin" w:alignment="right" w:leader="dot"/>
              </w:r>
              <w:r w:rsidR="009E4C7B" w:rsidRPr="00800122">
                <w:rPr>
                  <w:rFonts w:ascii="Calibri" w:hAnsi="Calibri" w:cs="Calibri"/>
                  <w:sz w:val="24"/>
                  <w:szCs w:val="24"/>
                </w:rPr>
                <w:t>8</w:t>
              </w:r>
            </w:p>
            <w:p w14:paraId="6CAC7B33" w14:textId="3D3A946F" w:rsidR="009E4C7B" w:rsidRPr="00800122" w:rsidRDefault="00D558D3" w:rsidP="00800122">
              <w:pPr>
                <w:pStyle w:val="TOC2"/>
                <w:numPr>
                  <w:ilvl w:val="0"/>
                  <w:numId w:val="0"/>
                </w:numPr>
                <w:ind w:leftChars="100" w:left="210"/>
                <w:rPr>
                  <w:rFonts w:ascii="Calibri" w:hAnsi="Calibri" w:cs="Calibri"/>
                  <w:sz w:val="24"/>
                  <w:szCs w:val="24"/>
                </w:rPr>
              </w:pPr>
              <w:r w:rsidRPr="00800122">
                <w:rPr>
                  <w:rFonts w:ascii="Calibri" w:hAnsi="Calibri" w:cs="Calibri"/>
                  <w:sz w:val="24"/>
                  <w:szCs w:val="24"/>
                </w:rPr>
                <w:t xml:space="preserve">2.5 </w:t>
              </w:r>
              <w:r w:rsidR="009E4C7B" w:rsidRPr="00800122">
                <w:rPr>
                  <w:rFonts w:ascii="Calibri" w:hAnsi="Calibri" w:cs="Calibri"/>
                  <w:sz w:val="24"/>
                  <w:szCs w:val="24"/>
                </w:rPr>
                <w:t xml:space="preserve">Apple's cultural innovation </w:t>
              </w:r>
              <w:r w:rsidR="009E4C7B" w:rsidRPr="00800122">
                <w:rPr>
                  <w:rFonts w:ascii="Calibri" w:hAnsi="Calibri" w:cs="Calibri"/>
                  <w:sz w:val="24"/>
                  <w:szCs w:val="24"/>
                </w:rPr>
                <w:ptab w:relativeTo="margin" w:alignment="right" w:leader="dot"/>
              </w:r>
              <w:r w:rsidR="009E4C7B" w:rsidRPr="00800122">
                <w:rPr>
                  <w:rFonts w:ascii="Calibri" w:hAnsi="Calibri" w:cs="Calibri"/>
                  <w:sz w:val="24"/>
                  <w:szCs w:val="24"/>
                </w:rPr>
                <w:t>8</w:t>
              </w:r>
            </w:p>
            <w:p w14:paraId="7543A26B" w14:textId="4628BB8B" w:rsidR="009E4C7B" w:rsidRPr="00800122" w:rsidRDefault="00D558D3" w:rsidP="00D558D3">
              <w:pPr>
                <w:pStyle w:val="TOC1"/>
                <w:numPr>
                  <w:ilvl w:val="0"/>
                  <w:numId w:val="8"/>
                </w:numPr>
                <w:rPr>
                  <w:rFonts w:ascii="Calibri" w:hAnsi="Calibri" w:cs="Calibri"/>
                  <w:b w:val="0"/>
                  <w:bCs w:val="0"/>
                  <w:sz w:val="24"/>
                  <w:szCs w:val="24"/>
                </w:rPr>
              </w:pPr>
              <w:r w:rsidRPr="00800122">
                <w:rPr>
                  <w:rFonts w:ascii="Calibri" w:hAnsi="Calibri" w:cs="Calibri"/>
                  <w:b w:val="0"/>
                  <w:bCs w:val="0"/>
                  <w:sz w:val="24"/>
                  <w:szCs w:val="24"/>
                </w:rPr>
                <w:t>Some flaws within the Apple organization</w:t>
              </w:r>
              <w:r w:rsidRPr="00800122">
                <w:rPr>
                  <w:rFonts w:ascii="Calibri" w:hAnsi="Calibri" w:cs="Calibri"/>
                  <w:b w:val="0"/>
                  <w:bCs w:val="0"/>
                  <w:sz w:val="24"/>
                  <w:szCs w:val="24"/>
                </w:rPr>
                <w:t xml:space="preserve"> </w:t>
              </w:r>
              <w:r w:rsidR="009E4C7B" w:rsidRPr="00800122">
                <w:rPr>
                  <w:rFonts w:ascii="Calibri" w:hAnsi="Calibri" w:cs="Calibri"/>
                  <w:b w:val="0"/>
                  <w:bCs w:val="0"/>
                  <w:sz w:val="24"/>
                  <w:szCs w:val="24"/>
                </w:rPr>
                <w:ptab w:relativeTo="margin" w:alignment="right" w:leader="dot"/>
              </w:r>
              <w:r w:rsidR="002231C0" w:rsidRPr="00800122">
                <w:rPr>
                  <w:rFonts w:ascii="Calibri" w:hAnsi="Calibri" w:cs="Calibri"/>
                  <w:b w:val="0"/>
                  <w:bCs w:val="0"/>
                  <w:sz w:val="24"/>
                  <w:szCs w:val="24"/>
                </w:rPr>
                <w:t>15</w:t>
              </w:r>
            </w:p>
            <w:p w14:paraId="59CC2639" w14:textId="0723C697" w:rsidR="00994789" w:rsidRPr="00800122" w:rsidRDefault="002231C0" w:rsidP="00800122">
              <w:pPr>
                <w:pStyle w:val="TOC2"/>
                <w:numPr>
                  <w:ilvl w:val="0"/>
                  <w:numId w:val="0"/>
                </w:numPr>
                <w:ind w:leftChars="100" w:left="210"/>
                <w:rPr>
                  <w:rFonts w:ascii="Calibri" w:hAnsi="Calibri" w:cs="Calibri"/>
                  <w:sz w:val="24"/>
                  <w:szCs w:val="24"/>
                </w:rPr>
              </w:pPr>
              <w:r w:rsidRPr="00800122">
                <w:rPr>
                  <w:rFonts w:ascii="Calibri" w:hAnsi="Calibri" w:cs="Calibri"/>
                  <w:sz w:val="24"/>
                  <w:szCs w:val="24"/>
                </w:rPr>
                <w:t xml:space="preserve">3.1 </w:t>
              </w:r>
              <w:r w:rsidRPr="00800122">
                <w:rPr>
                  <w:rFonts w:ascii="Calibri" w:hAnsi="Calibri" w:cs="Calibri"/>
                  <w:sz w:val="24"/>
                  <w:szCs w:val="24"/>
                </w:rPr>
                <w:t>A major cultural crisis</w:t>
              </w:r>
              <w:r w:rsidRPr="00800122">
                <w:rPr>
                  <w:rFonts w:ascii="Calibri" w:hAnsi="Calibri" w:cs="Calibri"/>
                  <w:sz w:val="24"/>
                  <w:szCs w:val="24"/>
                </w:rPr>
                <w:t xml:space="preserve"> </w:t>
              </w:r>
              <w:r w:rsidR="00994789" w:rsidRPr="00800122">
                <w:rPr>
                  <w:rFonts w:ascii="Calibri" w:hAnsi="Calibri" w:cs="Calibri"/>
                  <w:sz w:val="24"/>
                  <w:szCs w:val="24"/>
                </w:rPr>
                <w:ptab w:relativeTo="margin" w:alignment="right" w:leader="dot"/>
              </w:r>
              <w:r w:rsidRPr="00800122">
                <w:rPr>
                  <w:rFonts w:ascii="Calibri" w:hAnsi="Calibri" w:cs="Calibri"/>
                  <w:sz w:val="24"/>
                  <w:szCs w:val="24"/>
                </w:rPr>
                <w:t>15</w:t>
              </w:r>
            </w:p>
            <w:p w14:paraId="00110190" w14:textId="16834583" w:rsidR="00994789" w:rsidRPr="00800122" w:rsidRDefault="00994789" w:rsidP="00800122">
              <w:pPr>
                <w:pStyle w:val="TOC2"/>
                <w:numPr>
                  <w:ilvl w:val="0"/>
                  <w:numId w:val="0"/>
                </w:numPr>
                <w:ind w:leftChars="100" w:left="210"/>
                <w:rPr>
                  <w:rFonts w:ascii="Calibri" w:hAnsi="Calibri" w:cs="Calibri"/>
                  <w:sz w:val="24"/>
                  <w:szCs w:val="24"/>
                </w:rPr>
              </w:pPr>
              <w:r w:rsidRPr="00800122">
                <w:rPr>
                  <w:rFonts w:ascii="Calibri" w:hAnsi="Calibri" w:cs="Calibri"/>
                  <w:sz w:val="24"/>
                  <w:szCs w:val="24"/>
                </w:rPr>
                <w:t>3.</w:t>
              </w:r>
              <w:r w:rsidR="002231C0" w:rsidRPr="00800122">
                <w:rPr>
                  <w:rFonts w:ascii="Calibri" w:hAnsi="Calibri" w:cs="Calibri"/>
                  <w:sz w:val="24"/>
                  <w:szCs w:val="24"/>
                </w:rPr>
                <w:t>2</w:t>
              </w:r>
              <w:r w:rsidRPr="00800122">
                <w:rPr>
                  <w:rFonts w:ascii="Calibri" w:hAnsi="Calibri" w:cs="Calibri"/>
                  <w:sz w:val="24"/>
                  <w:szCs w:val="24"/>
                </w:rPr>
                <w:t xml:space="preserve"> </w:t>
              </w:r>
              <w:r w:rsidR="002231C0" w:rsidRPr="00800122">
                <w:rPr>
                  <w:rFonts w:ascii="Calibri" w:hAnsi="Calibri" w:cs="Calibri"/>
                  <w:sz w:val="24"/>
                  <w:szCs w:val="24"/>
                </w:rPr>
                <w:t>Innovation structure to be improved</w:t>
              </w:r>
              <w:r w:rsidR="002231C0" w:rsidRPr="00800122">
                <w:rPr>
                  <w:rFonts w:ascii="Calibri" w:hAnsi="Calibri" w:cs="Calibri"/>
                  <w:sz w:val="24"/>
                  <w:szCs w:val="24"/>
                </w:rPr>
                <w:t xml:space="preserve"> </w:t>
              </w:r>
              <w:r w:rsidRPr="00800122">
                <w:rPr>
                  <w:rFonts w:ascii="Calibri" w:hAnsi="Calibri" w:cs="Calibri"/>
                  <w:sz w:val="24"/>
                  <w:szCs w:val="24"/>
                </w:rPr>
                <w:ptab w:relativeTo="margin" w:alignment="right" w:leader="dot"/>
              </w:r>
              <w:r w:rsidR="002231C0" w:rsidRPr="00800122">
                <w:rPr>
                  <w:rFonts w:ascii="Calibri" w:hAnsi="Calibri" w:cs="Calibri"/>
                  <w:sz w:val="24"/>
                  <w:szCs w:val="24"/>
                </w:rPr>
                <w:t>15</w:t>
              </w:r>
            </w:p>
            <w:p w14:paraId="2C9E29AF" w14:textId="6B12DB09" w:rsidR="00994789" w:rsidRPr="00800122" w:rsidRDefault="00994789" w:rsidP="00800122">
              <w:pPr>
                <w:pStyle w:val="TOC2"/>
                <w:numPr>
                  <w:ilvl w:val="0"/>
                  <w:numId w:val="0"/>
                </w:numPr>
                <w:ind w:leftChars="100" w:left="210"/>
                <w:rPr>
                  <w:rFonts w:ascii="Calibri" w:hAnsi="Calibri" w:cs="Calibri"/>
                  <w:sz w:val="24"/>
                  <w:szCs w:val="24"/>
                </w:rPr>
              </w:pPr>
              <w:r w:rsidRPr="00800122">
                <w:rPr>
                  <w:rFonts w:ascii="Calibri" w:hAnsi="Calibri" w:cs="Calibri"/>
                  <w:sz w:val="24"/>
                  <w:szCs w:val="24"/>
                </w:rPr>
                <w:t>3.</w:t>
              </w:r>
              <w:r w:rsidR="002231C0" w:rsidRPr="00800122">
                <w:rPr>
                  <w:rFonts w:ascii="Calibri" w:hAnsi="Calibri" w:cs="Calibri"/>
                  <w:sz w:val="24"/>
                  <w:szCs w:val="24"/>
                </w:rPr>
                <w:t xml:space="preserve">3 </w:t>
              </w:r>
              <w:r w:rsidR="002231C0" w:rsidRPr="00800122">
                <w:rPr>
                  <w:rFonts w:ascii="Calibri" w:hAnsi="Calibri" w:cs="Calibri"/>
                  <w:sz w:val="24"/>
                  <w:szCs w:val="24"/>
                </w:rPr>
                <w:t>Lack of supporting departments</w:t>
              </w:r>
              <w:r w:rsidRPr="00800122">
                <w:rPr>
                  <w:rFonts w:ascii="Calibri" w:hAnsi="Calibri" w:cs="Calibri"/>
                  <w:sz w:val="24"/>
                  <w:szCs w:val="24"/>
                </w:rPr>
                <w:t xml:space="preserve"> </w:t>
              </w:r>
              <w:r w:rsidRPr="00800122">
                <w:rPr>
                  <w:rFonts w:ascii="Calibri" w:hAnsi="Calibri" w:cs="Calibri"/>
                  <w:sz w:val="24"/>
                  <w:szCs w:val="24"/>
                </w:rPr>
                <w:ptab w:relativeTo="margin" w:alignment="right" w:leader="dot"/>
              </w:r>
              <w:r w:rsidR="002231C0" w:rsidRPr="00800122">
                <w:rPr>
                  <w:rFonts w:ascii="Calibri" w:hAnsi="Calibri" w:cs="Calibri"/>
                  <w:sz w:val="24"/>
                  <w:szCs w:val="24"/>
                </w:rPr>
                <w:t>15</w:t>
              </w:r>
            </w:p>
            <w:p w14:paraId="37163BD2" w14:textId="09C81C75" w:rsidR="009E4C7B" w:rsidRPr="00800122" w:rsidRDefault="002231C0" w:rsidP="009E4C7B">
              <w:pPr>
                <w:pStyle w:val="TOC1"/>
                <w:rPr>
                  <w:rFonts w:ascii="Calibri" w:hAnsi="Calibri" w:cs="Calibri"/>
                  <w:b w:val="0"/>
                  <w:bCs w:val="0"/>
                  <w:sz w:val="24"/>
                  <w:szCs w:val="24"/>
                </w:rPr>
              </w:pPr>
              <w:r w:rsidRPr="00800122">
                <w:rPr>
                  <w:rFonts w:ascii="Calibri" w:hAnsi="Calibri" w:cs="Calibri"/>
                  <w:b w:val="0"/>
                  <w:bCs w:val="0"/>
                  <w:sz w:val="24"/>
                  <w:szCs w:val="24"/>
                </w:rPr>
                <w:t xml:space="preserve">4. </w:t>
              </w:r>
              <w:r w:rsidR="00313166" w:rsidRPr="00313166">
                <w:rPr>
                  <w:rFonts w:ascii="Calibri" w:hAnsi="Calibri" w:cs="Calibri"/>
                  <w:b w:val="0"/>
                  <w:bCs w:val="0"/>
                  <w:sz w:val="24"/>
                  <w:szCs w:val="24"/>
                  <w:lang w:val="en-GB"/>
                </w:rPr>
                <w:t>Recommendations</w:t>
              </w:r>
              <w:r w:rsidRPr="00800122">
                <w:rPr>
                  <w:rFonts w:ascii="Calibri" w:hAnsi="Calibri" w:cs="Calibri"/>
                  <w:b w:val="0"/>
                  <w:bCs w:val="0"/>
                  <w:sz w:val="24"/>
                  <w:szCs w:val="24"/>
                </w:rPr>
                <w:t xml:space="preserve"> </w:t>
              </w:r>
              <w:r w:rsidR="009E4C7B" w:rsidRPr="00800122">
                <w:rPr>
                  <w:rFonts w:ascii="Calibri" w:hAnsi="Calibri" w:cs="Calibri"/>
                  <w:b w:val="0"/>
                  <w:bCs w:val="0"/>
                  <w:sz w:val="24"/>
                  <w:szCs w:val="24"/>
                </w:rPr>
                <w:ptab w:relativeTo="margin" w:alignment="right" w:leader="dot"/>
              </w:r>
              <w:r w:rsidRPr="00800122">
                <w:rPr>
                  <w:rFonts w:ascii="Calibri" w:hAnsi="Calibri" w:cs="Calibri"/>
                  <w:b w:val="0"/>
                  <w:bCs w:val="0"/>
                  <w:sz w:val="24"/>
                  <w:szCs w:val="24"/>
                </w:rPr>
                <w:t>16</w:t>
              </w:r>
            </w:p>
            <w:p w14:paraId="43ADDA19" w14:textId="7C9FD0D7" w:rsidR="002231C0" w:rsidRPr="00800122" w:rsidRDefault="002231C0" w:rsidP="00D96B29">
              <w:pPr>
                <w:ind w:firstLine="420"/>
                <w:rPr>
                  <w:rFonts w:ascii="Calibri" w:hAnsi="Calibri" w:cs="Calibri"/>
                  <w:sz w:val="24"/>
                  <w:szCs w:val="24"/>
                </w:rPr>
              </w:pPr>
              <w:r w:rsidRPr="00800122">
                <w:rPr>
                  <w:rFonts w:ascii="Calibri" w:hAnsi="Calibri" w:cs="Calibri"/>
                  <w:sz w:val="24"/>
                  <w:szCs w:val="24"/>
                </w:rPr>
                <w:t>4.1</w:t>
              </w:r>
              <w:r w:rsidRPr="00800122">
                <w:rPr>
                  <w:rFonts w:ascii="Calibri" w:hAnsi="Calibri" w:cs="Calibri"/>
                  <w:sz w:val="24"/>
                  <w:szCs w:val="24"/>
                </w:rPr>
                <w:t>Decentralization of management levels</w:t>
              </w:r>
              <w:r w:rsidRPr="00800122">
                <w:rPr>
                  <w:rFonts w:ascii="Calibri" w:hAnsi="Calibri" w:cs="Calibri"/>
                  <w:sz w:val="24"/>
                  <w:szCs w:val="24"/>
                </w:rPr>
                <w:t xml:space="preserve"> </w:t>
              </w:r>
              <w:r w:rsidRPr="00800122">
                <w:rPr>
                  <w:rFonts w:ascii="Calibri" w:hAnsi="Calibri" w:cs="Calibri"/>
                  <w:sz w:val="24"/>
                  <w:szCs w:val="24"/>
                </w:rPr>
                <w:ptab w:relativeTo="margin" w:alignment="right" w:leader="dot"/>
              </w:r>
              <w:r w:rsidRPr="00800122">
                <w:rPr>
                  <w:rFonts w:ascii="Calibri" w:hAnsi="Calibri" w:cs="Calibri"/>
                  <w:sz w:val="24"/>
                  <w:szCs w:val="24"/>
                </w:rPr>
                <w:t>1</w:t>
              </w:r>
              <w:r w:rsidRPr="00800122">
                <w:rPr>
                  <w:rFonts w:ascii="Calibri" w:hAnsi="Calibri" w:cs="Calibri"/>
                  <w:sz w:val="24"/>
                  <w:szCs w:val="24"/>
                </w:rPr>
                <w:t>6</w:t>
              </w:r>
            </w:p>
            <w:p w14:paraId="0B163743" w14:textId="6D992499" w:rsidR="00935A04" w:rsidRPr="00800122" w:rsidRDefault="002231C0" w:rsidP="00D96B29">
              <w:pPr>
                <w:ind w:firstLine="360"/>
                <w:rPr>
                  <w:rFonts w:ascii="Calibri" w:hAnsi="Calibri" w:cs="Calibri"/>
                  <w:sz w:val="24"/>
                  <w:szCs w:val="24"/>
                  <w:lang w:val="zh-CN"/>
                </w:rPr>
              </w:pPr>
              <w:r w:rsidRPr="00800122">
                <w:rPr>
                  <w:rFonts w:ascii="Calibri" w:hAnsi="Calibri" w:cs="Calibri"/>
                  <w:sz w:val="24"/>
                  <w:szCs w:val="24"/>
                </w:rPr>
                <w:t>4.2</w:t>
              </w:r>
              <w:r w:rsidRPr="00800122">
                <w:rPr>
                  <w:rFonts w:ascii="Calibri" w:hAnsi="Calibri" w:cs="Calibri"/>
                  <w:sz w:val="24"/>
                  <w:szCs w:val="24"/>
                </w:rPr>
                <w:t>Strengthen enterprise innovation culture and develop "Jobs Effect"</w:t>
              </w:r>
              <w:r w:rsidRPr="00800122">
                <w:rPr>
                  <w:rFonts w:ascii="Calibri" w:hAnsi="Calibri" w:cs="Calibri"/>
                  <w:sz w:val="24"/>
                  <w:szCs w:val="24"/>
                </w:rPr>
                <w:t xml:space="preserve"> </w:t>
              </w:r>
              <w:r w:rsidRPr="00800122">
                <w:rPr>
                  <w:rFonts w:ascii="Calibri" w:hAnsi="Calibri" w:cs="Calibri"/>
                  <w:sz w:val="24"/>
                  <w:szCs w:val="24"/>
                </w:rPr>
                <w:ptab w:relativeTo="margin" w:alignment="right" w:leader="dot"/>
              </w:r>
              <w:r w:rsidRPr="00800122">
                <w:rPr>
                  <w:rFonts w:ascii="Calibri" w:hAnsi="Calibri" w:cs="Calibri"/>
                  <w:sz w:val="24"/>
                  <w:szCs w:val="24"/>
                </w:rPr>
                <w:t>16</w:t>
              </w:r>
            </w:p>
          </w:sdtContent>
        </w:sdt>
      </w:sdtContent>
    </w:sdt>
    <w:p w14:paraId="1EC63D8F" w14:textId="77777777" w:rsidR="00223ED0" w:rsidRPr="00935A04" w:rsidRDefault="00223ED0">
      <w:pPr>
        <w:spacing w:line="480" w:lineRule="auto"/>
        <w:rPr>
          <w:rFonts w:ascii="Calibri" w:hAnsi="Calibri" w:cs="Calibri"/>
          <w:b/>
          <w:bCs/>
          <w:sz w:val="24"/>
          <w:szCs w:val="24"/>
        </w:rPr>
      </w:pPr>
    </w:p>
    <w:p w14:paraId="0ECA6CC4" w14:textId="77777777" w:rsidR="00223ED0" w:rsidRDefault="00223ED0">
      <w:pPr>
        <w:widowControl/>
        <w:jc w:val="left"/>
        <w:rPr>
          <w:rFonts w:ascii="Calibri" w:hAnsi="Calibri" w:cs="Calibri"/>
          <w:b/>
          <w:bCs/>
          <w:sz w:val="24"/>
          <w:szCs w:val="24"/>
        </w:rPr>
      </w:pPr>
      <w:r>
        <w:rPr>
          <w:rFonts w:ascii="Calibri" w:hAnsi="Calibri" w:cs="Calibri"/>
          <w:b/>
          <w:bCs/>
          <w:sz w:val="24"/>
          <w:szCs w:val="24"/>
        </w:rPr>
        <w:br w:type="page"/>
      </w:r>
    </w:p>
    <w:p w14:paraId="60B922EC" w14:textId="4F14EA2F" w:rsidR="001003A6" w:rsidRPr="009E4C7B" w:rsidRDefault="00000000" w:rsidP="009E4C7B">
      <w:pPr>
        <w:pStyle w:val="a5"/>
        <w:numPr>
          <w:ilvl w:val="0"/>
          <w:numId w:val="3"/>
        </w:numPr>
        <w:spacing w:line="480" w:lineRule="auto"/>
        <w:ind w:firstLineChars="0"/>
        <w:rPr>
          <w:rFonts w:ascii="Calibri" w:hAnsi="Calibri" w:cs="Calibri"/>
          <w:b/>
          <w:bCs/>
          <w:sz w:val="24"/>
          <w:szCs w:val="24"/>
        </w:rPr>
      </w:pPr>
      <w:r w:rsidRPr="009E4C7B">
        <w:rPr>
          <w:rFonts w:ascii="Calibri" w:hAnsi="Calibri" w:cs="Calibri"/>
          <w:b/>
          <w:bCs/>
          <w:sz w:val="24"/>
          <w:szCs w:val="24"/>
        </w:rPr>
        <w:lastRenderedPageBreak/>
        <w:t>Introduction to Apple and Steve Jobs</w:t>
      </w:r>
    </w:p>
    <w:p w14:paraId="397DB41E" w14:textId="32586723"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Apple Inc. is located in Cupertino, California, United States, with its outstanding innovative ideas in the world's high-tech enterprises civilization. Through the early Apple</w:t>
      </w:r>
      <w:r w:rsidR="008E392A">
        <w:rPr>
          <w:rFonts w:ascii="Calibri" w:hAnsi="Calibri" w:cs="Calibri"/>
          <w:sz w:val="24"/>
          <w:szCs w:val="24"/>
        </w:rPr>
        <w:t xml:space="preserve"> </w:t>
      </w:r>
      <w:r w:rsidRPr="00223ED0">
        <w:rPr>
          <w:rFonts w:ascii="Calibri" w:hAnsi="Calibri" w:cs="Calibri"/>
          <w:sz w:val="24"/>
          <w:szCs w:val="24"/>
        </w:rPr>
        <w:t>II and Macintosh computers, and more recently, the IOS system, the iPod music player, the iTunes music store, the MacBook line of personal laptops, the iPhone and the iPad tablet, Apple Inc. has become one of the most important technology and electronic product companies in the world. It has a decisive and visible influence on the design of software and hardware in the industry.</w:t>
      </w:r>
    </w:p>
    <w:p w14:paraId="2673AA75" w14:textId="4153B0D1"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Steve Jobs (1955-2011), the soul of Apple, was a genius who changed the world. With his keen sense of touch and extraordinary wisdom, he is brave to change and innovate constantly, helping Apple to lead the global trend of information technology and electronic </w:t>
      </w:r>
      <w:r w:rsidR="00584897" w:rsidRPr="00223ED0">
        <w:rPr>
          <w:rFonts w:ascii="Calibri" w:hAnsi="Calibri" w:cs="Calibri"/>
          <w:sz w:val="24"/>
          <w:szCs w:val="24"/>
        </w:rPr>
        <w:t>products. (</w:t>
      </w:r>
      <w:r w:rsidRPr="00223ED0">
        <w:rPr>
          <w:rFonts w:ascii="Calibri" w:hAnsi="Calibri" w:cs="Calibri"/>
          <w:sz w:val="24"/>
          <w:szCs w:val="24"/>
        </w:rPr>
        <w:t>Beckett Stephen James,</w:t>
      </w:r>
      <w:r w:rsidR="00584897" w:rsidRPr="00223ED0">
        <w:rPr>
          <w:rFonts w:ascii="Calibri" w:hAnsi="Calibri" w:cs="Calibri"/>
          <w:sz w:val="24"/>
          <w:szCs w:val="24"/>
        </w:rPr>
        <w:t>2023) Computers</w:t>
      </w:r>
      <w:r w:rsidRPr="00223ED0">
        <w:rPr>
          <w:rFonts w:ascii="Calibri" w:hAnsi="Calibri" w:cs="Calibri"/>
          <w:sz w:val="24"/>
          <w:szCs w:val="24"/>
        </w:rPr>
        <w:t xml:space="preserve"> and electronic products become simple and common, so that electronic products that used to be expensive and rare become a part of modern life.</w:t>
      </w:r>
    </w:p>
    <w:p w14:paraId="3E5F0FE3"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Second, Apple's innovation management structure.</w:t>
      </w:r>
    </w:p>
    <w:p w14:paraId="5FF158F2" w14:textId="0974502E"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In the wake of Steve Jobs's death, the world is more worried about Apple's future than regret. Sources say jobs in was already planned out company plans for future five to ten years of development, but under the leadership of the new "steersman" </w:t>
      </w:r>
      <w:r w:rsidR="001578C0">
        <w:rPr>
          <w:rFonts w:ascii="Calibri" w:hAnsi="Calibri" w:cs="Calibri"/>
          <w:sz w:val="24"/>
          <w:szCs w:val="24"/>
        </w:rPr>
        <w:t>C</w:t>
      </w:r>
      <w:r w:rsidRPr="00223ED0">
        <w:rPr>
          <w:rFonts w:ascii="Calibri" w:hAnsi="Calibri" w:cs="Calibri"/>
          <w:sz w:val="24"/>
          <w:szCs w:val="24"/>
        </w:rPr>
        <w:t>ook, can continue to keep innovation mechanism, keep the leading position of industry, is still draws a big question mark.</w:t>
      </w:r>
    </w:p>
    <w:p w14:paraId="48EE21D1" w14:textId="649ABC34"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At present, Apple's innovation has reached the </w:t>
      </w:r>
      <w:r w:rsidR="00502370" w:rsidRPr="00223ED0">
        <w:rPr>
          <w:rFonts w:ascii="Calibri" w:hAnsi="Calibri" w:cs="Calibri"/>
          <w:sz w:val="24"/>
          <w:szCs w:val="24"/>
        </w:rPr>
        <w:t>fifth-generation</w:t>
      </w:r>
      <w:r w:rsidRPr="00223ED0">
        <w:rPr>
          <w:rFonts w:ascii="Calibri" w:hAnsi="Calibri" w:cs="Calibri"/>
          <w:sz w:val="24"/>
          <w:szCs w:val="24"/>
        </w:rPr>
        <w:t xml:space="preserve"> mode, each department and each level are coupled with each other, organically </w:t>
      </w:r>
      <w:r w:rsidR="002E0221" w:rsidRPr="00223ED0">
        <w:rPr>
          <w:rFonts w:ascii="Calibri" w:hAnsi="Calibri" w:cs="Calibri"/>
          <w:sz w:val="24"/>
          <w:szCs w:val="24"/>
        </w:rPr>
        <w:t>combined. (</w:t>
      </w:r>
      <w:r w:rsidRPr="00223ED0">
        <w:rPr>
          <w:rFonts w:ascii="Calibri" w:hAnsi="Calibri" w:cs="Calibri"/>
          <w:sz w:val="24"/>
          <w:szCs w:val="24"/>
        </w:rPr>
        <w:t xml:space="preserve">Cillo </w:t>
      </w:r>
      <w:r w:rsidRPr="00223ED0">
        <w:rPr>
          <w:rFonts w:ascii="Calibri" w:hAnsi="Calibri" w:cs="Calibri"/>
          <w:sz w:val="24"/>
          <w:szCs w:val="24"/>
        </w:rPr>
        <w:lastRenderedPageBreak/>
        <w:t xml:space="preserve">Paola et al,2022) But at the same time, because they are always leading the industry level, there is a small part of the first generation of technology to promote innovation </w:t>
      </w:r>
      <w:r w:rsidR="00C30FE5" w:rsidRPr="00223ED0">
        <w:rPr>
          <w:rFonts w:ascii="Calibri" w:hAnsi="Calibri" w:cs="Calibri"/>
          <w:sz w:val="24"/>
          <w:szCs w:val="24"/>
        </w:rPr>
        <w:t>shadow. (</w:t>
      </w:r>
      <w:r w:rsidRPr="00223ED0">
        <w:rPr>
          <w:rFonts w:ascii="Calibri" w:hAnsi="Calibri" w:cs="Calibri"/>
          <w:sz w:val="24"/>
          <w:szCs w:val="24"/>
        </w:rPr>
        <w:t>Jemala Marek,</w:t>
      </w:r>
      <w:r w:rsidR="00C30FE5" w:rsidRPr="00223ED0">
        <w:rPr>
          <w:rFonts w:ascii="Calibri" w:hAnsi="Calibri" w:cs="Calibri"/>
          <w:sz w:val="24"/>
          <w:szCs w:val="24"/>
        </w:rPr>
        <w:t>2022) Therefore</w:t>
      </w:r>
      <w:r w:rsidRPr="00223ED0">
        <w:rPr>
          <w:rFonts w:ascii="Calibri" w:hAnsi="Calibri" w:cs="Calibri"/>
          <w:sz w:val="24"/>
          <w:szCs w:val="24"/>
        </w:rPr>
        <w:t>, compared with other companies, the current innovation management structure of Apple has the following outstanding features</w:t>
      </w:r>
      <w:r w:rsidR="008166E0">
        <w:rPr>
          <w:rFonts w:ascii="Calibri" w:hAnsi="Calibri" w:cs="Calibri"/>
          <w:sz w:val="24"/>
          <w:szCs w:val="24"/>
        </w:rPr>
        <w:t>.</w:t>
      </w:r>
    </w:p>
    <w:p w14:paraId="729429F6" w14:textId="1796E510" w:rsidR="001003A6" w:rsidRPr="009E4C7B" w:rsidRDefault="00000000" w:rsidP="009E4C7B">
      <w:pPr>
        <w:pStyle w:val="a5"/>
        <w:numPr>
          <w:ilvl w:val="0"/>
          <w:numId w:val="3"/>
        </w:numPr>
        <w:spacing w:line="480" w:lineRule="auto"/>
        <w:ind w:firstLineChars="0"/>
        <w:rPr>
          <w:rFonts w:ascii="Calibri" w:hAnsi="Calibri" w:cs="Calibri"/>
          <w:b/>
          <w:bCs/>
          <w:sz w:val="24"/>
          <w:szCs w:val="24"/>
        </w:rPr>
      </w:pPr>
      <w:r w:rsidRPr="009E4C7B">
        <w:rPr>
          <w:rFonts w:ascii="Calibri" w:hAnsi="Calibri" w:cs="Calibri"/>
          <w:b/>
          <w:bCs/>
          <w:sz w:val="24"/>
          <w:szCs w:val="24"/>
        </w:rPr>
        <w:t>Management mode of personal dictatorship</w:t>
      </w:r>
    </w:p>
    <w:p w14:paraId="391AB6CE" w14:textId="659D9D55"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During the Jobs era, the impression that Jobs = Apple was deeply rooted. A comparison of Figure 1 shows that the vast majority of innovation at Apple was the result of Jobs's personal leadership, which is quite different from 3M, W.L. ORE, and </w:t>
      </w:r>
      <w:r w:rsidR="00502370" w:rsidRPr="00223ED0">
        <w:rPr>
          <w:rFonts w:ascii="Calibri" w:hAnsi="Calibri" w:cs="Calibri"/>
          <w:sz w:val="24"/>
          <w:szCs w:val="24"/>
        </w:rPr>
        <w:t>HP. Whether</w:t>
      </w:r>
      <w:r w:rsidRPr="00223ED0">
        <w:rPr>
          <w:rFonts w:ascii="Calibri" w:hAnsi="Calibri" w:cs="Calibri"/>
          <w:sz w:val="24"/>
          <w:szCs w:val="24"/>
        </w:rPr>
        <w:t xml:space="preserve"> it's the creative teams at 3M and W.L. ORE, or the lab support at HP, much of it is a collective </w:t>
      </w:r>
      <w:r w:rsidR="0022472D" w:rsidRPr="00223ED0">
        <w:rPr>
          <w:rFonts w:ascii="Calibri" w:hAnsi="Calibri" w:cs="Calibri"/>
          <w:sz w:val="24"/>
          <w:szCs w:val="24"/>
        </w:rPr>
        <w:t>effort. (</w:t>
      </w:r>
      <w:r w:rsidRPr="00223ED0">
        <w:rPr>
          <w:rFonts w:ascii="Calibri" w:hAnsi="Calibri" w:cs="Calibri"/>
          <w:sz w:val="24"/>
          <w:szCs w:val="24"/>
        </w:rPr>
        <w:t xml:space="preserve">Gao Pengbin et al,2022) But at Apple, Jobs was in charge of everything from product development to restaurant menus. The autocratic model of personal leadership does play a significant role, with employees receiving clear instructions to do their jobs and being closely supervised. All these factors guarantee the confidentiality of Apple's new products before they are launched, ensure the product's competitive advantage, and at the same time give competitors unpredictable competitive </w:t>
      </w:r>
      <w:r w:rsidR="0022472D" w:rsidRPr="00223ED0">
        <w:rPr>
          <w:rFonts w:ascii="Calibri" w:hAnsi="Calibri" w:cs="Calibri"/>
          <w:sz w:val="24"/>
          <w:szCs w:val="24"/>
        </w:rPr>
        <w:t>pressure. (</w:t>
      </w:r>
      <w:r w:rsidRPr="00223ED0">
        <w:rPr>
          <w:rFonts w:ascii="Calibri" w:hAnsi="Calibri" w:cs="Calibri"/>
          <w:sz w:val="24"/>
          <w:szCs w:val="24"/>
        </w:rPr>
        <w:t>Raj S. P. et al,2022)</w:t>
      </w:r>
    </w:p>
    <w:p w14:paraId="50E3E12A" w14:textId="44ADC511"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Clear internal organizational structure</w:t>
      </w:r>
    </w:p>
    <w:p w14:paraId="5141EA6A" w14:textId="68D7F316"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Compared with W.L. ORE's flat management structure with no clear organization, Figure 2 shows that Apple Inc. formed a multi-level management structure with Jobs as the center and centered on points and </w:t>
      </w:r>
      <w:r w:rsidR="0022472D" w:rsidRPr="00223ED0">
        <w:rPr>
          <w:rFonts w:ascii="Calibri" w:hAnsi="Calibri" w:cs="Calibri"/>
          <w:sz w:val="24"/>
          <w:szCs w:val="24"/>
        </w:rPr>
        <w:t>surfaces. (</w:t>
      </w:r>
      <w:r w:rsidRPr="00223ED0">
        <w:rPr>
          <w:rFonts w:ascii="Calibri" w:hAnsi="Calibri" w:cs="Calibri"/>
          <w:sz w:val="24"/>
          <w:szCs w:val="24"/>
        </w:rPr>
        <w:t>Alonso Dos Santos Manue,</w:t>
      </w:r>
      <w:r w:rsidR="00D22885" w:rsidRPr="00223ED0">
        <w:rPr>
          <w:rFonts w:ascii="Calibri" w:hAnsi="Calibri" w:cs="Calibri"/>
          <w:sz w:val="24"/>
          <w:szCs w:val="24"/>
        </w:rPr>
        <w:t>2022) Because</w:t>
      </w:r>
      <w:r w:rsidRPr="00223ED0">
        <w:rPr>
          <w:rFonts w:ascii="Calibri" w:hAnsi="Calibri" w:cs="Calibri"/>
          <w:sz w:val="24"/>
          <w:szCs w:val="24"/>
        </w:rPr>
        <w:t xml:space="preserve"> Jobs is not only the top manager of the company, but also the technical core of the entire company. Such a management layout can effectively support the product </w:t>
      </w:r>
      <w:r w:rsidRPr="00223ED0">
        <w:rPr>
          <w:rFonts w:ascii="Calibri" w:hAnsi="Calibri" w:cs="Calibri"/>
          <w:sz w:val="24"/>
          <w:szCs w:val="24"/>
        </w:rPr>
        <w:lastRenderedPageBreak/>
        <w:t xml:space="preserve">architecture, and maintain the confidentiality of the technical </w:t>
      </w:r>
      <w:r w:rsidR="00D22885" w:rsidRPr="00223ED0">
        <w:rPr>
          <w:rFonts w:ascii="Calibri" w:hAnsi="Calibri" w:cs="Calibri"/>
          <w:sz w:val="24"/>
          <w:szCs w:val="24"/>
        </w:rPr>
        <w:t>core. (</w:t>
      </w:r>
      <w:r w:rsidRPr="00223ED0">
        <w:rPr>
          <w:rFonts w:ascii="Calibri" w:hAnsi="Calibri" w:cs="Calibri"/>
          <w:sz w:val="24"/>
          <w:szCs w:val="24"/>
        </w:rPr>
        <w:t>Matos Lucas M et al,</w:t>
      </w:r>
      <w:r w:rsidR="00D22885" w:rsidRPr="00223ED0">
        <w:rPr>
          <w:rFonts w:ascii="Calibri" w:hAnsi="Calibri" w:cs="Calibri"/>
          <w:sz w:val="24"/>
          <w:szCs w:val="24"/>
        </w:rPr>
        <w:t>2022) At</w:t>
      </w:r>
      <w:r w:rsidRPr="00223ED0">
        <w:rPr>
          <w:rFonts w:ascii="Calibri" w:hAnsi="Calibri" w:cs="Calibri"/>
          <w:sz w:val="24"/>
          <w:szCs w:val="24"/>
        </w:rPr>
        <w:t xml:space="preserve"> the same time, it also takes into account the directness of instruction transmission, so that employees of all departments can receive clear working instructions. As shown in Figure 1, 3m, the leader of the company always supports the technical team, fully authorizes the employees to innovate, and tolerates mistakes to a certain extent. But at Apple, if the design was not perfect, it would never have passed Jobs's </w:t>
      </w:r>
      <w:r w:rsidR="00D22885" w:rsidRPr="00223ED0">
        <w:rPr>
          <w:rFonts w:ascii="Calibri" w:hAnsi="Calibri" w:cs="Calibri"/>
          <w:sz w:val="24"/>
          <w:szCs w:val="24"/>
        </w:rPr>
        <w:t>approval. (</w:t>
      </w:r>
      <w:r w:rsidRPr="00223ED0">
        <w:rPr>
          <w:rFonts w:ascii="Calibri" w:hAnsi="Calibri" w:cs="Calibri"/>
          <w:sz w:val="24"/>
          <w:szCs w:val="24"/>
        </w:rPr>
        <w:t xml:space="preserve">Zeng Chun,2022) This difference in management made the company believe that "as long as Jobs' instructions are correct, they should be implemented", which to some extent affected the centripetal force and enthusiasm of internal </w:t>
      </w:r>
      <w:r w:rsidR="00C6158E" w:rsidRPr="00223ED0">
        <w:rPr>
          <w:rFonts w:ascii="Calibri" w:hAnsi="Calibri" w:cs="Calibri"/>
          <w:sz w:val="24"/>
          <w:szCs w:val="24"/>
        </w:rPr>
        <w:t>employees. (</w:t>
      </w:r>
      <w:r w:rsidRPr="00223ED0">
        <w:rPr>
          <w:rFonts w:ascii="Calibri" w:hAnsi="Calibri" w:cs="Calibri"/>
          <w:sz w:val="24"/>
          <w:szCs w:val="24"/>
        </w:rPr>
        <w:t>Yang Jialei,2022)</w:t>
      </w:r>
    </w:p>
    <w:p w14:paraId="68CABC66" w14:textId="6D0D25FE"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Apple's product innovation</w:t>
      </w:r>
    </w:p>
    <w:p w14:paraId="44AA715E" w14:textId="1C34C806"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When it comes to Apple's various products, most of them give people an amazing sense of perfection, which is closely related to the model of Apple's product </w:t>
      </w:r>
      <w:r w:rsidR="00C6158E" w:rsidRPr="00223ED0">
        <w:rPr>
          <w:rFonts w:ascii="Calibri" w:hAnsi="Calibri" w:cs="Calibri"/>
          <w:sz w:val="24"/>
          <w:szCs w:val="24"/>
        </w:rPr>
        <w:t>innovation. (</w:t>
      </w:r>
      <w:r w:rsidRPr="00223ED0">
        <w:rPr>
          <w:rFonts w:ascii="Calibri" w:hAnsi="Calibri" w:cs="Calibri"/>
          <w:sz w:val="24"/>
          <w:szCs w:val="24"/>
        </w:rPr>
        <w:t xml:space="preserve">Weiss Matthias,2022) For any company, a truly successful product should not only have excellent quality and performance, but also meet the potential demand of consumers. It is to meet the above two points that Apple can quickly occupy the </w:t>
      </w:r>
      <w:r w:rsidR="00F51BBF" w:rsidRPr="00223ED0">
        <w:rPr>
          <w:rFonts w:ascii="Calibri" w:hAnsi="Calibri" w:cs="Calibri"/>
          <w:sz w:val="24"/>
          <w:szCs w:val="24"/>
        </w:rPr>
        <w:t>market. (</w:t>
      </w:r>
      <w:r w:rsidRPr="00223ED0">
        <w:rPr>
          <w:rFonts w:ascii="Calibri" w:hAnsi="Calibri" w:cs="Calibri"/>
          <w:sz w:val="24"/>
          <w:szCs w:val="24"/>
        </w:rPr>
        <w:t>Feng Wei,2022) "Apple's product development process takes a lot of work and an extremely long time to remove all the flaws and ambiguities. While this process may take a lot of time initially, it reduces the waste of correcting errors and changes later on."(Elis Carlström,2022)</w:t>
      </w:r>
    </w:p>
    <w:p w14:paraId="59CBF498" w14:textId="04B5B435"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Apple's main market and potential market. Apple's main customers are loyal Apple customers, who are likely to already own some Apple products. Apple's </w:t>
      </w:r>
      <w:r w:rsidRPr="00223ED0">
        <w:rPr>
          <w:rFonts w:ascii="Calibri" w:hAnsi="Calibri" w:cs="Calibri"/>
          <w:sz w:val="24"/>
          <w:szCs w:val="24"/>
        </w:rPr>
        <w:lastRenderedPageBreak/>
        <w:t>potential customers are people who have been exposed to Apple products in different ways, but don't own any of them. For these groups, Apple incorporated target consumers into the innovation system. Only in this way can the product planning be closer to the target consumers, more forward-</w:t>
      </w:r>
      <w:r w:rsidR="00F51BBF" w:rsidRPr="00223ED0">
        <w:rPr>
          <w:rFonts w:ascii="Calibri" w:hAnsi="Calibri" w:cs="Calibri"/>
          <w:sz w:val="24"/>
          <w:szCs w:val="24"/>
        </w:rPr>
        <w:t>looking. (</w:t>
      </w:r>
      <w:r w:rsidRPr="00223ED0">
        <w:rPr>
          <w:rFonts w:ascii="Calibri" w:hAnsi="Calibri" w:cs="Calibri"/>
          <w:sz w:val="24"/>
          <w:szCs w:val="24"/>
        </w:rPr>
        <w:t xml:space="preserve">Johnson Prince Chacko et al,2022) As a result, a design concept for a new product usually requires three evaluation documents: a market development document, an engineering design document, and a user experience document. Some potential consumers at the first level do not know what their real needs are. It is Apple's products that make consumers change their minds and accept the product concept of "what you see is what you want". "We don't do market research. We just want to make great products." So Apple is always using its products to tell consumers what it really </w:t>
      </w:r>
      <w:r w:rsidR="00F51BBF" w:rsidRPr="00223ED0">
        <w:rPr>
          <w:rFonts w:ascii="Calibri" w:hAnsi="Calibri" w:cs="Calibri"/>
          <w:sz w:val="24"/>
          <w:szCs w:val="24"/>
        </w:rPr>
        <w:t>wants. (</w:t>
      </w:r>
      <w:r w:rsidRPr="00223ED0">
        <w:rPr>
          <w:rFonts w:ascii="Calibri" w:hAnsi="Calibri" w:cs="Calibri"/>
          <w:sz w:val="24"/>
          <w:szCs w:val="24"/>
        </w:rPr>
        <w:t>Stoyan Tanev et al,2022)</w:t>
      </w:r>
    </w:p>
    <w:p w14:paraId="00735612" w14:textId="64DB1C1F"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Before the launch of I series products, most of the research and development of products in the market was market-oriented and based on consumer demand, but very few could really do </w:t>
      </w:r>
      <w:r w:rsidR="004002CE" w:rsidRPr="00223ED0">
        <w:rPr>
          <w:rFonts w:ascii="Calibri" w:hAnsi="Calibri" w:cs="Calibri"/>
          <w:sz w:val="24"/>
          <w:szCs w:val="24"/>
        </w:rPr>
        <w:t>it. (</w:t>
      </w:r>
      <w:r w:rsidRPr="00223ED0">
        <w:rPr>
          <w:rFonts w:ascii="Calibri" w:hAnsi="Calibri" w:cs="Calibri"/>
          <w:sz w:val="24"/>
          <w:szCs w:val="24"/>
        </w:rPr>
        <w:t xml:space="preserve">Lopes Ana,2022) For Apple's designers, cost or market performance is not a consideration in the early days of development. Such confidence comes from the fact that designers strive for only one result -- the perfect product. In addition, Apple regards itself as the most demanding consumer and takes consumer demand as the only direction of research and development, so it has a better understanding of what consumers really want, even better than the research companies in the </w:t>
      </w:r>
      <w:r w:rsidR="004002CE" w:rsidRPr="00223ED0">
        <w:rPr>
          <w:rFonts w:ascii="Calibri" w:hAnsi="Calibri" w:cs="Calibri"/>
          <w:sz w:val="24"/>
          <w:szCs w:val="24"/>
        </w:rPr>
        <w:t>market. (</w:t>
      </w:r>
      <w:r w:rsidRPr="00223ED0">
        <w:rPr>
          <w:rFonts w:ascii="Calibri" w:hAnsi="Calibri" w:cs="Calibri"/>
          <w:sz w:val="24"/>
          <w:szCs w:val="24"/>
        </w:rPr>
        <w:t>Rubio Andrés,2022)</w:t>
      </w:r>
    </w:p>
    <w:p w14:paraId="63B9A4C3" w14:textId="6831AC5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Inside Apple, a new idea usually goes through a "10 to 3 to 1" process from germ </w:t>
      </w:r>
      <w:r w:rsidRPr="00223ED0">
        <w:rPr>
          <w:rFonts w:ascii="Calibri" w:hAnsi="Calibri" w:cs="Calibri"/>
          <w:sz w:val="24"/>
          <w:szCs w:val="24"/>
        </w:rPr>
        <w:lastRenderedPageBreak/>
        <w:t xml:space="preserve">to adoption. The way an engineer thinks about solving a problem is to first come up with 10 possible solutions, and in this phase, stimulate creativity without limits. Then, the expert team selects 3 excellent ones from the 10 feasible schemes, and then selects 1 as the final implementation scheme. This process ensures the generation of different ideas, but also the feasibility of implementation, so that the product is constantly </w:t>
      </w:r>
      <w:r w:rsidR="004002CE" w:rsidRPr="00223ED0">
        <w:rPr>
          <w:rFonts w:ascii="Calibri" w:hAnsi="Calibri" w:cs="Calibri"/>
          <w:sz w:val="24"/>
          <w:szCs w:val="24"/>
        </w:rPr>
        <w:t>optimized. (</w:t>
      </w:r>
      <w:r w:rsidRPr="00223ED0">
        <w:rPr>
          <w:rFonts w:ascii="Calibri" w:hAnsi="Calibri" w:cs="Calibri"/>
          <w:sz w:val="24"/>
          <w:szCs w:val="24"/>
        </w:rPr>
        <w:t>Chen Zhinie,2021)</w:t>
      </w:r>
    </w:p>
    <w:p w14:paraId="63F2BDD5" w14:textId="7068E593"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In addition, the R&amp;D team in the company meets twice a week. The first meeting was a brainstorming session, where everyone was free to express their ideas, no matter their </w:t>
      </w:r>
      <w:r w:rsidR="004002CE" w:rsidRPr="00223ED0">
        <w:rPr>
          <w:rFonts w:ascii="Calibri" w:hAnsi="Calibri" w:cs="Calibri"/>
          <w:sz w:val="24"/>
          <w:szCs w:val="24"/>
        </w:rPr>
        <w:t>position. (</w:t>
      </w:r>
      <w:r w:rsidRPr="00223ED0">
        <w:rPr>
          <w:rFonts w:ascii="Calibri" w:hAnsi="Calibri" w:cs="Calibri"/>
          <w:sz w:val="24"/>
          <w:szCs w:val="24"/>
        </w:rPr>
        <w:t xml:space="preserve">He Tong,2021) Strive to stimulate creativity through efficient communication, the collision of ideas, the pursuit of creativity and the pursuit of quantity. The second meeting was the results and ideas screening meeting, which was the complete opposite of the first meeting, where the designers and engineers had to clarify everything, describe the feasibility and progress of the previous crazy ideas, and keep the idea </w:t>
      </w:r>
      <w:r w:rsidR="004002CE" w:rsidRPr="00223ED0">
        <w:rPr>
          <w:rFonts w:ascii="Calibri" w:hAnsi="Calibri" w:cs="Calibri"/>
          <w:sz w:val="24"/>
          <w:szCs w:val="24"/>
        </w:rPr>
        <w:t>rational. (</w:t>
      </w:r>
      <w:r w:rsidRPr="00223ED0">
        <w:rPr>
          <w:rFonts w:ascii="Calibri" w:hAnsi="Calibri" w:cs="Calibri"/>
          <w:sz w:val="24"/>
          <w:szCs w:val="24"/>
        </w:rPr>
        <w:t>Chen Zhennie,2021)</w:t>
      </w:r>
    </w:p>
    <w:p w14:paraId="72697662" w14:textId="5604CEFD"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Cost of product innovation</w:t>
      </w:r>
    </w:p>
    <w:p w14:paraId="52EF7DEB" w14:textId="2123C68F"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Apple actually spends a smaller percentage of its actual sales on research and development than most companies. Because Apple has always believed that upfront research and development costs are to reduce the cost of later maintenance. And to develop a better product, the cost of research and development compared to the later income is less than negligible. In contrast, 30% of 3M's annual sales come from products developed in the past four years, and 10% from products launched in the market within one year. Apple only releases 1-2 products every year, and at the same </w:t>
      </w:r>
      <w:r w:rsidRPr="00223ED0">
        <w:rPr>
          <w:rFonts w:ascii="Calibri" w:hAnsi="Calibri" w:cs="Calibri"/>
          <w:sz w:val="24"/>
          <w:szCs w:val="24"/>
        </w:rPr>
        <w:lastRenderedPageBreak/>
        <w:t xml:space="preserve">time, it takes down old products and gives up the support and update of old products. Such a short life cycle ensures that most of the company's profits come from recent </w:t>
      </w:r>
      <w:r w:rsidR="004002CE" w:rsidRPr="00223ED0">
        <w:rPr>
          <w:rFonts w:ascii="Calibri" w:hAnsi="Calibri" w:cs="Calibri"/>
          <w:sz w:val="24"/>
          <w:szCs w:val="24"/>
        </w:rPr>
        <w:t>products. (</w:t>
      </w:r>
      <w:r w:rsidRPr="00223ED0">
        <w:rPr>
          <w:rFonts w:ascii="Calibri" w:hAnsi="Calibri" w:cs="Calibri"/>
          <w:sz w:val="24"/>
          <w:szCs w:val="24"/>
        </w:rPr>
        <w:t>Wen Da,2020)</w:t>
      </w:r>
    </w:p>
    <w:p w14:paraId="48BE8500" w14:textId="1A4EEA5C"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Leader in nuclear "core" technology</w:t>
      </w:r>
    </w:p>
    <w:p w14:paraId="500128AA" w14:textId="4DAC9655"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From the development of </w:t>
      </w:r>
      <w:r w:rsidR="004002CE" w:rsidRPr="00223ED0">
        <w:rPr>
          <w:rFonts w:ascii="Calibri" w:hAnsi="Calibri" w:cs="Calibri"/>
          <w:sz w:val="24"/>
          <w:szCs w:val="24"/>
        </w:rPr>
        <w:t>iPhone</w:t>
      </w:r>
      <w:r w:rsidRPr="00223ED0">
        <w:rPr>
          <w:rFonts w:ascii="Calibri" w:hAnsi="Calibri" w:cs="Calibri"/>
          <w:sz w:val="24"/>
          <w:szCs w:val="24"/>
        </w:rPr>
        <w:t xml:space="preserve"> to </w:t>
      </w:r>
      <w:r w:rsidR="004002CE" w:rsidRPr="00223ED0">
        <w:rPr>
          <w:rFonts w:ascii="Calibri" w:hAnsi="Calibri" w:cs="Calibri"/>
          <w:sz w:val="24"/>
          <w:szCs w:val="24"/>
        </w:rPr>
        <w:t>iPad</w:t>
      </w:r>
      <w:r w:rsidRPr="00223ED0">
        <w:rPr>
          <w:rFonts w:ascii="Calibri" w:hAnsi="Calibri" w:cs="Calibri"/>
          <w:sz w:val="24"/>
          <w:szCs w:val="24"/>
        </w:rPr>
        <w:t xml:space="preserve">, and the change of Apple Computer company name from computer to Apple Company in 2007, IT is not difficult to see that Apple is building its dominance in the IT industry through the influence of its electronic consumer devices, starting with the </w:t>
      </w:r>
      <w:r w:rsidR="00AC40DA" w:rsidRPr="00223ED0">
        <w:rPr>
          <w:rFonts w:ascii="Calibri" w:hAnsi="Calibri" w:cs="Calibri"/>
          <w:sz w:val="24"/>
          <w:szCs w:val="24"/>
        </w:rPr>
        <w:t>iPod</w:t>
      </w:r>
      <w:r w:rsidRPr="00223ED0">
        <w:rPr>
          <w:rFonts w:ascii="Calibri" w:hAnsi="Calibri" w:cs="Calibri"/>
          <w:sz w:val="24"/>
          <w:szCs w:val="24"/>
        </w:rPr>
        <w:t xml:space="preserve">. In addition to the rigorous industrial design of its products, Apple in 2008 wooed chip company P.A.Semi to secure its technological lead with strong chip support. Compared with other products whose chips come from a few suppliers, Apple's unique chip support system has built its own unique platform, which fundamentally realizes differentiation from other </w:t>
      </w:r>
      <w:r w:rsidR="00AC40DA" w:rsidRPr="00223ED0">
        <w:rPr>
          <w:rFonts w:ascii="Calibri" w:hAnsi="Calibri" w:cs="Calibri"/>
          <w:sz w:val="24"/>
          <w:szCs w:val="24"/>
        </w:rPr>
        <w:t>products. (</w:t>
      </w:r>
      <w:r w:rsidRPr="00223ED0">
        <w:rPr>
          <w:rFonts w:ascii="Calibri" w:hAnsi="Calibri" w:cs="Calibri"/>
          <w:sz w:val="24"/>
          <w:szCs w:val="24"/>
        </w:rPr>
        <w:t>Cai Xinyue,2019)</w:t>
      </w:r>
    </w:p>
    <w:p w14:paraId="5781EF87" w14:textId="43B1753F"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Apple's other heart is </w:t>
      </w:r>
      <w:r w:rsidR="00604644" w:rsidRPr="00223ED0">
        <w:rPr>
          <w:rFonts w:ascii="Calibri" w:hAnsi="Calibri" w:cs="Calibri"/>
          <w:sz w:val="24"/>
          <w:szCs w:val="24"/>
        </w:rPr>
        <w:t>iTunes</w:t>
      </w:r>
      <w:r w:rsidRPr="00223ED0">
        <w:rPr>
          <w:rFonts w:ascii="Calibri" w:hAnsi="Calibri" w:cs="Calibri"/>
          <w:sz w:val="24"/>
          <w:szCs w:val="24"/>
        </w:rPr>
        <w:t xml:space="preserve">. </w:t>
      </w:r>
      <w:r w:rsidR="00AC40DA">
        <w:rPr>
          <w:rFonts w:ascii="Calibri" w:hAnsi="Calibri" w:cs="Calibri"/>
          <w:sz w:val="24"/>
          <w:szCs w:val="24"/>
        </w:rPr>
        <w:t>i</w:t>
      </w:r>
      <w:r w:rsidR="00AC40DA" w:rsidRPr="00223ED0">
        <w:rPr>
          <w:rFonts w:ascii="Calibri" w:hAnsi="Calibri" w:cs="Calibri"/>
          <w:sz w:val="24"/>
          <w:szCs w:val="24"/>
        </w:rPr>
        <w:t>Tunes</w:t>
      </w:r>
      <w:r w:rsidRPr="00223ED0">
        <w:rPr>
          <w:rFonts w:ascii="Calibri" w:hAnsi="Calibri" w:cs="Calibri"/>
          <w:sz w:val="24"/>
          <w:szCs w:val="24"/>
        </w:rPr>
        <w:t xml:space="preserve"> successfully sells "hardware + software" in a bundle. This platform enables Apple to make profits not only by selling hardware once, but by selling services after it has a fixed user base. The unlimited extension of service content also gives Apple unlimited profit space.</w:t>
      </w:r>
    </w:p>
    <w:p w14:paraId="2ECEEBDB" w14:textId="563EBE20"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Apple's cultural innovation</w:t>
      </w:r>
    </w:p>
    <w:p w14:paraId="533AF3EB"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w:t>
      </w:r>
      <w:r w:rsidRPr="00223ED0">
        <w:rPr>
          <w:rFonts w:ascii="Calibri" w:hAnsi="Calibri" w:cs="Calibri"/>
          <w:sz w:val="24"/>
          <w:szCs w:val="24"/>
        </w:rPr>
        <w:t>1</w:t>
      </w:r>
      <w:r w:rsidRPr="00223ED0">
        <w:rPr>
          <w:rFonts w:ascii="Calibri" w:hAnsi="Calibri" w:cs="Calibri"/>
          <w:sz w:val="24"/>
          <w:szCs w:val="24"/>
        </w:rPr>
        <w:t>）</w:t>
      </w:r>
      <w:r w:rsidRPr="00223ED0">
        <w:rPr>
          <w:rFonts w:ascii="Calibri" w:hAnsi="Calibri" w:cs="Calibri"/>
          <w:sz w:val="24"/>
          <w:szCs w:val="24"/>
        </w:rPr>
        <w:t xml:space="preserve"> Create the "I" language</w:t>
      </w:r>
    </w:p>
    <w:p w14:paraId="17AC6387"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The success of Apple's series of "I" products has led to the emergence of "I" language. My language is a shorthand rather than a simple attitude. It is also synonymous with valued users and good taste. (Liu Yexuezi,2019) I language reflects Apple's creative philosophy of preciseness, pursuit of perfection and excellence, and </w:t>
      </w:r>
      <w:r w:rsidRPr="00223ED0">
        <w:rPr>
          <w:rFonts w:ascii="Calibri" w:hAnsi="Calibri" w:cs="Calibri"/>
          <w:sz w:val="24"/>
          <w:szCs w:val="24"/>
        </w:rPr>
        <w:lastRenderedPageBreak/>
        <w:t>also gives birth to a series of public titles such as "Steve Jobs", which makes the pursuit of I series products become a trend.</w:t>
      </w:r>
    </w:p>
    <w:p w14:paraId="4B72EDC3"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w:t>
      </w:r>
      <w:r w:rsidRPr="00223ED0">
        <w:rPr>
          <w:rFonts w:ascii="Calibri" w:hAnsi="Calibri" w:cs="Calibri"/>
          <w:sz w:val="24"/>
          <w:szCs w:val="24"/>
        </w:rPr>
        <w:t>2</w:t>
      </w:r>
      <w:r w:rsidRPr="00223ED0">
        <w:rPr>
          <w:rFonts w:ascii="Calibri" w:hAnsi="Calibri" w:cs="Calibri"/>
          <w:sz w:val="24"/>
          <w:szCs w:val="24"/>
        </w:rPr>
        <w:t>）</w:t>
      </w:r>
      <w:r w:rsidRPr="00223ED0">
        <w:rPr>
          <w:rFonts w:ascii="Calibri" w:hAnsi="Calibri" w:cs="Calibri"/>
          <w:sz w:val="24"/>
          <w:szCs w:val="24"/>
        </w:rPr>
        <w:t>Product launch ceremony</w:t>
      </w:r>
    </w:p>
    <w:p w14:paraId="131822C4" w14:textId="1EFBD2D0"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Every new Apple product has a special launch event, which is usually presided over by Jobs himself. He even wears the same outfit from year to year. There is no luxurious venue and no grand guests, but the unique press conference is still the holy place of worship for the IT industry, because the press conference will always bring people surprise, and more prominent is the product is the protagonist of the press conference. Along with the in-person experience zone after the event, consumers will have a close contact with the new products, all of which are unique to </w:t>
      </w:r>
      <w:r w:rsidR="005C00CD" w:rsidRPr="00223ED0">
        <w:rPr>
          <w:rFonts w:ascii="Calibri" w:hAnsi="Calibri" w:cs="Calibri"/>
          <w:sz w:val="24"/>
          <w:szCs w:val="24"/>
        </w:rPr>
        <w:t>Apple. (</w:t>
      </w:r>
      <w:r w:rsidRPr="00223ED0">
        <w:rPr>
          <w:rFonts w:ascii="Calibri" w:hAnsi="Calibri" w:cs="Calibri"/>
          <w:sz w:val="24"/>
          <w:szCs w:val="24"/>
        </w:rPr>
        <w:t>Wang Shixin,2019)</w:t>
      </w:r>
    </w:p>
    <w:p w14:paraId="1FFA7346"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(3) New marketing mode</w:t>
      </w:r>
    </w:p>
    <w:p w14:paraId="66251580" w14:textId="2C017DE8"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The marketing model for new products is also unique to Apple's innovation culture. Hunger marketing was Apple's </w:t>
      </w:r>
      <w:r w:rsidR="005C00CD" w:rsidRPr="00223ED0">
        <w:rPr>
          <w:rFonts w:ascii="Calibri" w:hAnsi="Calibri" w:cs="Calibri"/>
          <w:sz w:val="24"/>
          <w:szCs w:val="24"/>
        </w:rPr>
        <w:t>first. (</w:t>
      </w:r>
      <w:r w:rsidRPr="00223ED0">
        <w:rPr>
          <w:rFonts w:ascii="Calibri" w:hAnsi="Calibri" w:cs="Calibri"/>
          <w:sz w:val="24"/>
          <w:szCs w:val="24"/>
        </w:rPr>
        <w:t xml:space="preserve">Zhang Jiuqing,2019) Previous manufacturers would stock up on new products before they hit the market to catch a catch at the beginning of the market. But Apple has gone the other way, having a hard time finding new products when they take hold. In addition, the product life cycle is shortened, and old products with low profit are removed from the shelves as soon as new products are put on the shelves. Driven by the psychology of curiosity, consumers have been in a constant state of pursuit for Apple </w:t>
      </w:r>
      <w:r w:rsidR="003706D8" w:rsidRPr="00223ED0">
        <w:rPr>
          <w:rFonts w:ascii="Calibri" w:hAnsi="Calibri" w:cs="Calibri"/>
          <w:sz w:val="24"/>
          <w:szCs w:val="24"/>
        </w:rPr>
        <w:t>products. (</w:t>
      </w:r>
      <w:r w:rsidRPr="00223ED0">
        <w:rPr>
          <w:rFonts w:ascii="Calibri" w:hAnsi="Calibri" w:cs="Calibri"/>
          <w:sz w:val="24"/>
          <w:szCs w:val="24"/>
        </w:rPr>
        <w:t>Paula Danielly et al,2023)</w:t>
      </w:r>
    </w:p>
    <w:p w14:paraId="37B6BDDF" w14:textId="2ABF541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In addition, the sensory experience place marketing model is another Apple killer. Spacious and simple market, consumers to experience products, if necessary, there </w:t>
      </w:r>
      <w:r w:rsidRPr="00223ED0">
        <w:rPr>
          <w:rFonts w:ascii="Calibri" w:hAnsi="Calibri" w:cs="Calibri"/>
          <w:sz w:val="24"/>
          <w:szCs w:val="24"/>
        </w:rPr>
        <w:lastRenderedPageBreak/>
        <w:t>will be service staff timely help. Comfortable experience environment enables consumers to have close contact with electronic consumer goods, which also makes consumers produce "emotional economy</w:t>
      </w:r>
      <w:r w:rsidR="00C534DE" w:rsidRPr="00223ED0">
        <w:rPr>
          <w:rFonts w:ascii="Calibri" w:hAnsi="Calibri" w:cs="Calibri"/>
          <w:sz w:val="24"/>
          <w:szCs w:val="24"/>
        </w:rPr>
        <w:t>”. (</w:t>
      </w:r>
      <w:r w:rsidRPr="00223ED0">
        <w:rPr>
          <w:rFonts w:ascii="Calibri" w:hAnsi="Calibri" w:cs="Calibri"/>
          <w:sz w:val="24"/>
          <w:szCs w:val="24"/>
        </w:rPr>
        <w:t>Rocha Wellington L et al,2022)</w:t>
      </w:r>
    </w:p>
    <w:p w14:paraId="789EDCD7"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w:t>
      </w:r>
      <w:r w:rsidRPr="00223ED0">
        <w:rPr>
          <w:rFonts w:ascii="Calibri" w:hAnsi="Calibri" w:cs="Calibri"/>
          <w:sz w:val="24"/>
          <w:szCs w:val="24"/>
        </w:rPr>
        <w:t>4</w:t>
      </w:r>
      <w:r w:rsidRPr="00223ED0">
        <w:rPr>
          <w:rFonts w:ascii="Calibri" w:hAnsi="Calibri" w:cs="Calibri"/>
          <w:sz w:val="24"/>
          <w:szCs w:val="24"/>
        </w:rPr>
        <w:t>）</w:t>
      </w:r>
      <w:r w:rsidRPr="00223ED0">
        <w:rPr>
          <w:rFonts w:ascii="Calibri" w:hAnsi="Calibri" w:cs="Calibri"/>
          <w:sz w:val="24"/>
          <w:szCs w:val="24"/>
        </w:rPr>
        <w:t>Chase risk</w:t>
      </w:r>
    </w:p>
    <w:p w14:paraId="018B133A" w14:textId="0AE44282"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Steve Jobs once said, "Only crazy people change the world." It's hard for a company to focus on its own creation regardless of the market's reaction, and Apple in its early days got burned by being too aggressive. But high returns are possible precisely because of high risk. At the same time, in the face of competitors, Apple has never shied away from, talking about the cooperation with Microsoft, Jobs thought it was an opportunity, "can</w:t>
      </w:r>
      <w:r w:rsidR="00C07D98">
        <w:rPr>
          <w:rFonts w:ascii="Calibri" w:hAnsi="Calibri" w:cs="Calibri"/>
          <w:sz w:val="24"/>
          <w:szCs w:val="24"/>
        </w:rPr>
        <w:t>’</w:t>
      </w:r>
      <w:r w:rsidRPr="00223ED0">
        <w:rPr>
          <w:rFonts w:ascii="Calibri" w:hAnsi="Calibri" w:cs="Calibri"/>
          <w:sz w:val="24"/>
          <w:szCs w:val="24"/>
        </w:rPr>
        <w:t>t beat the opponent, let him become a partner." Apple is confident in its unique vision and will always be a leader rather than a pursuer of innovation in the industry. It was the pursuit of risk that enabled Apple to successfully dominate consumer electronics with its "</w:t>
      </w:r>
      <w:r w:rsidR="00B76743" w:rsidRPr="00223ED0">
        <w:rPr>
          <w:rFonts w:ascii="Calibri" w:hAnsi="Calibri" w:cs="Calibri"/>
          <w:sz w:val="24"/>
          <w:szCs w:val="24"/>
        </w:rPr>
        <w:t>iPod</w:t>
      </w:r>
      <w:r w:rsidR="00B76743">
        <w:rPr>
          <w:rFonts w:ascii="Calibri" w:hAnsi="Calibri" w:cs="Calibri"/>
          <w:sz w:val="24"/>
          <w:szCs w:val="24"/>
        </w:rPr>
        <w:t xml:space="preserve"> +</w:t>
      </w:r>
      <w:r w:rsidR="00B76743" w:rsidRPr="00223ED0">
        <w:rPr>
          <w:rFonts w:ascii="Calibri" w:hAnsi="Calibri" w:cs="Calibri"/>
          <w:sz w:val="24"/>
          <w:szCs w:val="24"/>
        </w:rPr>
        <w:t xml:space="preserve"> iTunes</w:t>
      </w:r>
      <w:r w:rsidRPr="00223ED0">
        <w:rPr>
          <w:rFonts w:ascii="Calibri" w:hAnsi="Calibri" w:cs="Calibri"/>
          <w:sz w:val="24"/>
          <w:szCs w:val="24"/>
        </w:rPr>
        <w:t xml:space="preserve">" model and gradually reclaim the lost PC market as it built its </w:t>
      </w:r>
      <w:r w:rsidR="009D075B" w:rsidRPr="00223ED0">
        <w:rPr>
          <w:rFonts w:ascii="Calibri" w:hAnsi="Calibri" w:cs="Calibri"/>
          <w:sz w:val="24"/>
          <w:szCs w:val="24"/>
        </w:rPr>
        <w:t>brand. (</w:t>
      </w:r>
      <w:r w:rsidRPr="00223ED0">
        <w:rPr>
          <w:rFonts w:ascii="Calibri" w:hAnsi="Calibri" w:cs="Calibri"/>
          <w:sz w:val="24"/>
          <w:szCs w:val="24"/>
        </w:rPr>
        <w:t>Song Yang,2019)</w:t>
      </w:r>
    </w:p>
    <w:p w14:paraId="4F6D59EF" w14:textId="015F98A2"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There is a ceiling to the growth of any hardware product. With the declining sales of iPhone and other hardware, Apple Inc. has turned its growth perspective to enterprise users. Its strategic purpose is to tap the commercial value of iOS platform among enterprise customers and provide business process data analysis and management for enterprise users. From 2014 to 2016, Apple worked with major companies such as IBM, Cisco, and SAP to develop growth businesses in the enterprise user </w:t>
      </w:r>
      <w:r w:rsidR="00FD1315" w:rsidRPr="00223ED0">
        <w:rPr>
          <w:rFonts w:ascii="Calibri" w:hAnsi="Calibri" w:cs="Calibri"/>
          <w:sz w:val="24"/>
          <w:szCs w:val="24"/>
        </w:rPr>
        <w:t>market. (</w:t>
      </w:r>
      <w:r w:rsidRPr="00223ED0">
        <w:rPr>
          <w:rFonts w:ascii="Calibri" w:hAnsi="Calibri" w:cs="Calibri"/>
          <w:sz w:val="24"/>
          <w:szCs w:val="24"/>
        </w:rPr>
        <w:t xml:space="preserve">Ma Jigang,2017) For example, Apple cooperated with SAP to build an </w:t>
      </w:r>
      <w:r w:rsidR="00FD1315" w:rsidRPr="00223ED0">
        <w:rPr>
          <w:rFonts w:ascii="Calibri" w:hAnsi="Calibri" w:cs="Calibri"/>
          <w:sz w:val="24"/>
          <w:szCs w:val="24"/>
        </w:rPr>
        <w:t>iOS</w:t>
      </w:r>
      <w:r w:rsidRPr="00223ED0">
        <w:rPr>
          <w:rFonts w:ascii="Calibri" w:hAnsi="Calibri" w:cs="Calibri"/>
          <w:sz w:val="24"/>
          <w:szCs w:val="24"/>
        </w:rPr>
        <w:t xml:space="preserve">-based enterprise App application ecosystem, and developed enterprise mobile </w:t>
      </w:r>
      <w:r w:rsidRPr="00223ED0">
        <w:rPr>
          <w:rFonts w:ascii="Calibri" w:hAnsi="Calibri" w:cs="Calibri"/>
          <w:sz w:val="24"/>
          <w:szCs w:val="24"/>
        </w:rPr>
        <w:lastRenderedPageBreak/>
        <w:t>applications running on SAP HANA data platform and SAP Cloud platform for iPhone, iPad and Mac. These mobile applications cover human resources, expense management, asset management, procurement management and other fields. In 2019, Apple launched Apple TV+, a streaming video-on-demand subscription service, and entered the film and television content business.</w:t>
      </w:r>
    </w:p>
    <w:p w14:paraId="311FF2B4" w14:textId="45D845CC"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Owning and controlling the core technology behind a product is a core strategy that Apple has long adhered to. In the 2010 iPhone 4, Apple used its own A4 processor for the first time. Since then, </w:t>
      </w:r>
      <w:r w:rsidR="009E4C7B" w:rsidRPr="00223ED0">
        <w:rPr>
          <w:rFonts w:ascii="Calibri" w:hAnsi="Calibri" w:cs="Calibri"/>
          <w:sz w:val="24"/>
          <w:szCs w:val="24"/>
        </w:rPr>
        <w:t>iPhone</w:t>
      </w:r>
      <w:r w:rsidRPr="00223ED0">
        <w:rPr>
          <w:rFonts w:ascii="Calibri" w:hAnsi="Calibri" w:cs="Calibri"/>
          <w:sz w:val="24"/>
          <w:szCs w:val="24"/>
        </w:rPr>
        <w:t xml:space="preserve">, </w:t>
      </w:r>
      <w:r w:rsidR="009E4C7B" w:rsidRPr="00223ED0">
        <w:rPr>
          <w:rFonts w:ascii="Calibri" w:hAnsi="Calibri" w:cs="Calibri"/>
          <w:sz w:val="24"/>
          <w:szCs w:val="24"/>
        </w:rPr>
        <w:t>iPad</w:t>
      </w:r>
      <w:r w:rsidRPr="00223ED0">
        <w:rPr>
          <w:rFonts w:ascii="Calibri" w:hAnsi="Calibri" w:cs="Calibri"/>
          <w:sz w:val="24"/>
          <w:szCs w:val="24"/>
        </w:rPr>
        <w:t xml:space="preserve"> and Apple Watches have been powered by homegrown A-Series chips. In November 2020, Apple made an even bigger chip breakthrough, replacing Intel processors with its own M1 chip in all three of its new Macs. Apple Inc. uses independently developed chips and operating systems in its hardware products, which is conducive to achieving a high degree of integration of hardware products and the integration of hardware and application services. This strategy of mutual integration of hardware and hardware, hardware and software, software and service brings core competitive advantages to Apple Inc.(Yang Guangwen,2017)</w:t>
      </w:r>
    </w:p>
    <w:p w14:paraId="31AEB045"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The capital market has given a high appraisal to Apple's "platform + ecology" business model. In August 2018, Apple became the first company in human history to reach a $1 trillion market cap. The market value on the last trading day of December 2020 reached $2193.4 billion. Its market value has increased about 11-fold in the decade from 2011 to 2020.</w:t>
      </w:r>
    </w:p>
    <w:p w14:paraId="15AD087B" w14:textId="44259AB4"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Apple's continuous growth strategy gives us an important inspiration: continuous </w:t>
      </w:r>
      <w:r w:rsidRPr="00223ED0">
        <w:rPr>
          <w:rFonts w:ascii="Calibri" w:hAnsi="Calibri" w:cs="Calibri"/>
          <w:sz w:val="24"/>
          <w:szCs w:val="24"/>
        </w:rPr>
        <w:lastRenderedPageBreak/>
        <w:t xml:space="preserve">innovation of business model is the core driving force for enterprises to achieve high value </w:t>
      </w:r>
      <w:r w:rsidR="00775E29" w:rsidRPr="00223ED0">
        <w:rPr>
          <w:rFonts w:ascii="Calibri" w:hAnsi="Calibri" w:cs="Calibri"/>
          <w:sz w:val="24"/>
          <w:szCs w:val="24"/>
        </w:rPr>
        <w:t>growth. (</w:t>
      </w:r>
      <w:r w:rsidRPr="00223ED0">
        <w:rPr>
          <w:rFonts w:ascii="Calibri" w:hAnsi="Calibri" w:cs="Calibri"/>
          <w:sz w:val="24"/>
          <w:szCs w:val="24"/>
        </w:rPr>
        <w:t>Yu Peng,</w:t>
      </w:r>
      <w:r w:rsidR="00821645" w:rsidRPr="00223ED0">
        <w:rPr>
          <w:rFonts w:ascii="Calibri" w:hAnsi="Calibri" w:cs="Calibri"/>
          <w:sz w:val="24"/>
          <w:szCs w:val="24"/>
        </w:rPr>
        <w:t>2016) Insight</w:t>
      </w:r>
      <w:r w:rsidRPr="00223ED0">
        <w:rPr>
          <w:rFonts w:ascii="Calibri" w:hAnsi="Calibri" w:cs="Calibri"/>
          <w:sz w:val="24"/>
          <w:szCs w:val="24"/>
        </w:rPr>
        <w:t xml:space="preserve"> into the path of business model innovation is an important ability for leaders to drive the sustainable growth of enterprises, which first requires understanding the nature of business model. In recent years, business model has become a hot topic, which has been highly valued by managers, consultants and scholars, which also leads to different definitions of business model, which often conflict with each other and even contradict each other.</w:t>
      </w:r>
    </w:p>
    <w:p w14:paraId="2A2B201D" w14:textId="5D5C7DFB"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Although there are many different definitions of business model, scholars believe that business model includes two dimensions in essence: Value Creation and Value Capture (Naqshbandi </w:t>
      </w:r>
      <w:r w:rsidR="00C2345E" w:rsidRPr="00223ED0">
        <w:rPr>
          <w:rFonts w:ascii="Calibri" w:hAnsi="Calibri" w:cs="Calibri"/>
          <w:sz w:val="24"/>
          <w:szCs w:val="24"/>
        </w:rPr>
        <w:t>M,</w:t>
      </w:r>
      <w:r w:rsidRPr="00223ED0">
        <w:rPr>
          <w:rFonts w:ascii="Calibri" w:hAnsi="Calibri" w:cs="Calibri"/>
          <w:sz w:val="24"/>
          <w:szCs w:val="24"/>
        </w:rPr>
        <w:t xml:space="preserve"> 2022. Among them, the basic questions that value creation answers include: For whom does the enterprise create value? What value is created? How do companies create value? The basic question that value acquisition answers is: how does the enterprise obtain its own income? Digital technology will push enterprises to innovate their business models, which is mainly reflected in the innovation of value creation and value acquisition.</w:t>
      </w:r>
    </w:p>
    <w:p w14:paraId="537BD2AC"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The first step of value creation is to identify the changes in customer needs, and formulate a business model to meet customer needs and provide customers with unique value to meet their needs. In the digital age, many fundamental changes have taken place in customer needs, among which the two most important changes are personalized customization and full scene experience.</w:t>
      </w:r>
    </w:p>
    <w:p w14:paraId="504DFE07"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For traditional enterprises, although customers have personalized needs, it is difficult for enterprises to provide personalized value. The precondition of </w:t>
      </w:r>
      <w:r w:rsidRPr="00223ED0">
        <w:rPr>
          <w:rFonts w:ascii="Calibri" w:hAnsi="Calibri" w:cs="Calibri"/>
          <w:sz w:val="24"/>
          <w:szCs w:val="24"/>
        </w:rPr>
        <w:lastRenderedPageBreak/>
        <w:t>personalized customization is to understand the personalized needs of customers, which is a big challenge for traditional enterprises, because they do not own the behavioral data of customers. Digital enterprises, on the other hand, record, retain, store and analyze customers' behavior data completely through big data platforms, so as to accurately predict customers' consumption behaviors and customize personalized products according to customers' individual needs. For example, on some news platforms, we find that the platforms will push the news that customers pay attention to according to their hobbies; In some e-commerce trading platforms, the platform even accurately predicts customers' new demands based on their past consumption behavior; There are also some digital manufacturing companies that can customize products according to customers' individual needs. For example, Nike can use the digital manufacturing platform to customize personalized sneakers for consumers.</w:t>
      </w:r>
    </w:p>
    <w:p w14:paraId="5B1741CF" w14:textId="6113FF7F"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In addition to providing customers with personalized products, digital enterprises are also committed to providing customers with the value of a full-scene experience. Experience value transcends product value. The former is truly customer-centric and pays more attention to the use value of the product rather than the asset value. For example, when consumers buy a mobile phone, their purpose is not to own a mobile phone, but to use a variety of services through the use of mobile phones to meet their needs for high-quality life. From the consumer's point of view, owning a mobile phone is not the most important thing. The most important thing is the experience brought by using a mobile phone. Some forward-thinking companies, such as Apple Inc., have </w:t>
      </w:r>
      <w:r w:rsidRPr="00223ED0">
        <w:rPr>
          <w:rFonts w:ascii="Calibri" w:hAnsi="Calibri" w:cs="Calibri"/>
          <w:sz w:val="24"/>
          <w:szCs w:val="24"/>
        </w:rPr>
        <w:lastRenderedPageBreak/>
        <w:t xml:space="preserve">been keen to recognize this new consumer demand and have upgraded their business models accordingly. For example, Apple Inc. launched a digital lifestyle all-scene solution, whose value goes beyond the product value of mobile phones and brings consumers the all-scene experience value in the process of using mobile </w:t>
      </w:r>
      <w:r w:rsidR="004F542C" w:rsidRPr="00223ED0">
        <w:rPr>
          <w:rFonts w:ascii="Calibri" w:hAnsi="Calibri" w:cs="Calibri"/>
          <w:sz w:val="24"/>
          <w:szCs w:val="24"/>
        </w:rPr>
        <w:t>phones. (</w:t>
      </w:r>
      <w:r w:rsidRPr="00223ED0">
        <w:rPr>
          <w:rFonts w:ascii="Calibri" w:hAnsi="Calibri" w:cs="Calibri"/>
          <w:sz w:val="24"/>
          <w:szCs w:val="24"/>
        </w:rPr>
        <w:t>Yu Junjun,2017)</w:t>
      </w:r>
    </w:p>
    <w:p w14:paraId="2644984A"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A full-scenario solution usually contains several products or services, which obviously cannot be provided by a single enterprise, which requires the enterprise to have a strong ability to connect and integrate resources. In other words, the subject of value creation has also changed, from enterprises creating value for customers alone to ecological partners creating value for customers. As customers demand experience value based on the whole scene, this value demand requires focus enterprises to have the ability to integrate ecological partners, and ecological partners together to create value for customers. For example, Haier has identified customers' demand for smart balconies, which goes beyond the products Haier itself can provide. Haier uses its ecological network to integrate relevant ecological partners to jointly design smart balconies solutions for customers. The thinking of this business model fully reflects the logic of value symbiosis, and the ecosystem built by it becomes a value symbiont in essence (Matyi Henriett et al</w:t>
      </w:r>
      <w:r w:rsidRPr="00223ED0">
        <w:rPr>
          <w:rFonts w:ascii="Calibri" w:hAnsi="Calibri" w:cs="Calibri"/>
          <w:sz w:val="24"/>
          <w:szCs w:val="24"/>
        </w:rPr>
        <w:t>，</w:t>
      </w:r>
      <w:r w:rsidRPr="00223ED0">
        <w:rPr>
          <w:rFonts w:ascii="Calibri" w:hAnsi="Calibri" w:cs="Calibri"/>
          <w:sz w:val="24"/>
          <w:szCs w:val="24"/>
        </w:rPr>
        <w:t>2023). Therefore, this business model also drives the upgrading of enterprise competition, from the competition between enterprises to the competition between the ecology.</w:t>
      </w:r>
    </w:p>
    <w:p w14:paraId="30930C8D"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In short, driven by digital technology, business models are constantly innovating in two dimensions of value creation and value acquisition.</w:t>
      </w:r>
    </w:p>
    <w:p w14:paraId="14554382" w14:textId="6DA83B04" w:rsidR="001003A6" w:rsidRPr="00223ED0" w:rsidRDefault="00000000" w:rsidP="00223ED0">
      <w:pPr>
        <w:pStyle w:val="a5"/>
        <w:numPr>
          <w:ilvl w:val="0"/>
          <w:numId w:val="3"/>
        </w:numPr>
        <w:spacing w:line="480" w:lineRule="auto"/>
        <w:ind w:firstLineChars="0"/>
        <w:rPr>
          <w:rFonts w:ascii="Calibri" w:hAnsi="Calibri" w:cs="Calibri"/>
          <w:b/>
          <w:bCs/>
          <w:sz w:val="24"/>
          <w:szCs w:val="24"/>
        </w:rPr>
      </w:pPr>
      <w:r w:rsidRPr="00223ED0">
        <w:rPr>
          <w:rFonts w:ascii="Calibri" w:hAnsi="Calibri" w:cs="Calibri"/>
          <w:b/>
          <w:bCs/>
          <w:sz w:val="24"/>
          <w:szCs w:val="24"/>
        </w:rPr>
        <w:lastRenderedPageBreak/>
        <w:t>Some flaws within the Apple organization</w:t>
      </w:r>
    </w:p>
    <w:p w14:paraId="260B943E" w14:textId="6A14010A"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A major cultural crisis</w:t>
      </w:r>
    </w:p>
    <w:p w14:paraId="2542C2FA"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The death of Steve Jobs is a major cultural crisis for Apple, even though the company has become an IT powerhouse. Jobs' personal decision and super decision made Apple make wise and right choices in many times of crisis. The death of such a great leader is bound to cause a temporary loss of centripetal force of the enterprise. It is still doubtful whether the company can maintain such wise decision-making power, which is more likely to affect the market's confidence in Apple products.</w:t>
      </w:r>
    </w:p>
    <w:p w14:paraId="0D3EA9FE" w14:textId="24F52609"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Innovation structure to be improved</w:t>
      </w:r>
    </w:p>
    <w:p w14:paraId="380C3F74" w14:textId="77777777"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Apple has always pursued disruptive innovation, replacing old products with new ones. But there is the question of how to keep disruptive innovation going forever, and Cook's ability to innovate has yet to be tested. At such a critical juncture, innovation models and institutions should be adjusted in time, no longer relying on a single "brain", but mobilizing various "cells" to carry on the tradition of disruptive innovation in a comprehensive, organized and planned way.</w:t>
      </w:r>
    </w:p>
    <w:p w14:paraId="48EB183C" w14:textId="1724BEBD"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Lack of supporting departments</w:t>
      </w:r>
    </w:p>
    <w:p w14:paraId="7E0DA07E" w14:textId="63C084E2"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Among the many studies of innovation at Apple, there is no data on innovation in the support departments of the company as a whole. Selling products and services is only one part of the overall profit chain, and maintenance and customer service are still important. Although the maintenance cost caused by subsequent defects was reduced as much as possible in the early stage of research and development, the outsourcing of its production still made the quality of the final product beyond the </w:t>
      </w:r>
      <w:r w:rsidRPr="00223ED0">
        <w:rPr>
          <w:rFonts w:ascii="Calibri" w:hAnsi="Calibri" w:cs="Calibri"/>
          <w:sz w:val="24"/>
          <w:szCs w:val="24"/>
        </w:rPr>
        <w:lastRenderedPageBreak/>
        <w:t xml:space="preserve">control of the enterprise. From time to time, there are reports of no complaints or claims, which should be taken seriously by the </w:t>
      </w:r>
      <w:r w:rsidR="00806C1E" w:rsidRPr="00223ED0">
        <w:rPr>
          <w:rFonts w:ascii="Calibri" w:hAnsi="Calibri" w:cs="Calibri"/>
          <w:sz w:val="24"/>
          <w:szCs w:val="24"/>
        </w:rPr>
        <w:t>company. (</w:t>
      </w:r>
      <w:r w:rsidRPr="00223ED0">
        <w:rPr>
          <w:rFonts w:ascii="Calibri" w:hAnsi="Calibri" w:cs="Calibri"/>
          <w:sz w:val="24"/>
          <w:szCs w:val="24"/>
        </w:rPr>
        <w:t>Liu Ziyu,2016) The one-year service pledge should be studied in a way that can be strengthened, so as not to cause a crisis of confidence in the future because of a "weak link" in the follow-up service of the enterprise which does not cost much itself.</w:t>
      </w:r>
    </w:p>
    <w:p w14:paraId="6BD2F4C9" w14:textId="30137930" w:rsidR="001003A6" w:rsidRPr="00223ED0" w:rsidRDefault="00313166" w:rsidP="00223ED0">
      <w:pPr>
        <w:pStyle w:val="a5"/>
        <w:numPr>
          <w:ilvl w:val="0"/>
          <w:numId w:val="3"/>
        </w:numPr>
        <w:spacing w:line="480" w:lineRule="auto"/>
        <w:ind w:firstLineChars="0"/>
        <w:rPr>
          <w:rFonts w:ascii="Calibri" w:hAnsi="Calibri" w:cs="Calibri"/>
          <w:b/>
          <w:bCs/>
          <w:sz w:val="24"/>
          <w:szCs w:val="24"/>
        </w:rPr>
      </w:pPr>
      <w:r w:rsidRPr="00313166">
        <w:rPr>
          <w:rFonts w:ascii="Calibri" w:hAnsi="Calibri" w:cs="Calibri"/>
          <w:b/>
          <w:bCs/>
          <w:sz w:val="24"/>
          <w:szCs w:val="24"/>
          <w:lang w:val="en-GB"/>
        </w:rPr>
        <w:t>Recommendations</w:t>
      </w:r>
    </w:p>
    <w:p w14:paraId="1705BC55" w14:textId="115D69F2"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Decentralization of management levels</w:t>
      </w:r>
    </w:p>
    <w:p w14:paraId="5216BF5A" w14:textId="1604B6BD" w:rsidR="001003A6" w:rsidRPr="00223ED0" w:rsidRDefault="00000000">
      <w:pPr>
        <w:spacing w:line="480" w:lineRule="auto"/>
        <w:ind w:firstLineChars="200" w:firstLine="480"/>
        <w:rPr>
          <w:rFonts w:ascii="Calibri" w:hAnsi="Calibri" w:cs="Calibri"/>
          <w:sz w:val="24"/>
          <w:szCs w:val="24"/>
        </w:rPr>
      </w:pPr>
      <w:r w:rsidRPr="00223ED0">
        <w:rPr>
          <w:rFonts w:ascii="Calibri" w:hAnsi="Calibri" w:cs="Calibri"/>
          <w:sz w:val="24"/>
          <w:szCs w:val="24"/>
        </w:rPr>
        <w:t xml:space="preserve">The success of a highly centralized management style at Apple was due to Jobs' personal vision and market insight. When Jobs dies, it will be hard to find a full replacement. During this period, if </w:t>
      </w:r>
      <w:r w:rsidR="006E47DB">
        <w:rPr>
          <w:rFonts w:ascii="Calibri" w:hAnsi="Calibri" w:cs="Calibri"/>
          <w:sz w:val="24"/>
          <w:szCs w:val="24"/>
        </w:rPr>
        <w:t>they</w:t>
      </w:r>
      <w:r w:rsidRPr="00223ED0">
        <w:rPr>
          <w:rFonts w:ascii="Calibri" w:hAnsi="Calibri" w:cs="Calibri"/>
          <w:sz w:val="24"/>
          <w:szCs w:val="24"/>
        </w:rPr>
        <w:t xml:space="preserve"> don't find other ways to keep people together, good employees are likely to be poached by competitors. At this point, in the continuation of the company's confidentiality principle, to lower the level of management in stages, so that more employees participate in the company's future decision-making, can be regarded as a long-term strategy for development. "Stay hungry. Stay foolish." It should not only be advocated by leaders, but should go deep into the hearts and actions of every Apple employee, so as to maintain the vitality of the company's </w:t>
      </w:r>
      <w:r w:rsidR="006800DE" w:rsidRPr="00223ED0">
        <w:rPr>
          <w:rFonts w:ascii="Calibri" w:hAnsi="Calibri" w:cs="Calibri"/>
          <w:sz w:val="24"/>
          <w:szCs w:val="24"/>
        </w:rPr>
        <w:t>innovation. (</w:t>
      </w:r>
      <w:r w:rsidRPr="00223ED0">
        <w:rPr>
          <w:rFonts w:ascii="Calibri" w:hAnsi="Calibri" w:cs="Calibri"/>
          <w:sz w:val="24"/>
          <w:szCs w:val="24"/>
        </w:rPr>
        <w:t>Liu Zixuan,2021)</w:t>
      </w:r>
    </w:p>
    <w:p w14:paraId="4DB7BB8F" w14:textId="6A1DA246" w:rsidR="001003A6" w:rsidRPr="00223ED0" w:rsidRDefault="00000000" w:rsidP="00223ED0">
      <w:pPr>
        <w:pStyle w:val="a5"/>
        <w:numPr>
          <w:ilvl w:val="1"/>
          <w:numId w:val="3"/>
        </w:numPr>
        <w:spacing w:line="480" w:lineRule="auto"/>
        <w:ind w:firstLineChars="0"/>
        <w:rPr>
          <w:rFonts w:ascii="Calibri" w:hAnsi="Calibri" w:cs="Calibri"/>
          <w:b/>
          <w:bCs/>
          <w:sz w:val="24"/>
          <w:szCs w:val="24"/>
        </w:rPr>
      </w:pPr>
      <w:r w:rsidRPr="00223ED0">
        <w:rPr>
          <w:rFonts w:ascii="Calibri" w:hAnsi="Calibri" w:cs="Calibri"/>
          <w:b/>
          <w:bCs/>
          <w:sz w:val="24"/>
          <w:szCs w:val="24"/>
        </w:rPr>
        <w:t>Strengthen enterprise innovation culture and develop "Jobs Effect"</w:t>
      </w:r>
    </w:p>
    <w:p w14:paraId="4EB7F04D" w14:textId="465857C1" w:rsidR="002231C0" w:rsidRDefault="00000000" w:rsidP="002231C0">
      <w:pPr>
        <w:spacing w:line="480" w:lineRule="auto"/>
        <w:ind w:firstLineChars="200" w:firstLine="480"/>
        <w:rPr>
          <w:rFonts w:ascii="Calibri" w:eastAsia="Microsoft YaHei UI" w:hAnsi="Calibri" w:cs="Calibri"/>
          <w:b/>
          <w:bCs/>
          <w:color w:val="44546A" w:themeColor="text2"/>
          <w:kern w:val="0"/>
          <w:sz w:val="26"/>
          <w:szCs w:val="26"/>
        </w:rPr>
      </w:pPr>
      <w:r w:rsidRPr="00223ED0">
        <w:rPr>
          <w:rFonts w:ascii="Calibri" w:hAnsi="Calibri" w:cs="Calibri"/>
          <w:sz w:val="24"/>
          <w:szCs w:val="24"/>
        </w:rPr>
        <w:t xml:space="preserve">No one can replace Jobs' legacy in Apple's history and beyond, but in reality, the real impact on the company today is gone. Nevertheless, his charisma will continue to influence the company's culture as an internal centripetal force. At this time, on the basis of the original culture of the company, the principle of excellence should </w:t>
      </w:r>
      <w:r w:rsidRPr="00223ED0">
        <w:rPr>
          <w:rFonts w:ascii="Calibri" w:hAnsi="Calibri" w:cs="Calibri"/>
          <w:sz w:val="24"/>
          <w:szCs w:val="24"/>
        </w:rPr>
        <w:lastRenderedPageBreak/>
        <w:t>continue to carry forward. At the same time, fair competition and emphasis on personal development of employees are increased, so that the essence of Jobs is deeply embedded in every level of the enterprise, and Apple is more-full of human flavor.</w:t>
      </w:r>
      <w:r w:rsidR="002231C0">
        <w:rPr>
          <w:rFonts w:ascii="Calibri" w:hAnsi="Calibri" w:cs="Calibri"/>
        </w:rPr>
        <w:br w:type="page"/>
      </w:r>
    </w:p>
    <w:p w14:paraId="14AE58C1" w14:textId="588B75AF" w:rsidR="001003A6" w:rsidRPr="00223ED0" w:rsidRDefault="00000000">
      <w:pPr>
        <w:pStyle w:val="2"/>
        <w:rPr>
          <w:rFonts w:ascii="Calibri" w:hAnsi="Calibri" w:cs="Calibri"/>
          <w:lang w:eastAsia="zh-CN"/>
        </w:rPr>
      </w:pPr>
      <w:r w:rsidRPr="00223ED0">
        <w:rPr>
          <w:rFonts w:ascii="Calibri" w:hAnsi="Calibri" w:cs="Calibri"/>
          <w:lang w:eastAsia="zh-CN"/>
        </w:rPr>
        <w:lastRenderedPageBreak/>
        <w:t>Reference</w:t>
      </w:r>
      <w:r w:rsidR="00223ED0">
        <w:rPr>
          <w:rFonts w:ascii="Calibri" w:hAnsi="Calibri" w:cs="Calibri"/>
          <w:lang w:eastAsia="zh-CN"/>
        </w:rPr>
        <w:t>:</w:t>
      </w:r>
    </w:p>
    <w:p w14:paraId="7F8F9D81"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Matyi Henriett,and Tamás Péter."Operational Concept of an Innovative Management Framework for Choosing the Optimal Packaging System for Supply Chains." Sustainability 15.4(2023).</w:t>
      </w:r>
    </w:p>
    <w:p w14:paraId="439A6350"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Paula Danielly, et al."A managerial mental model to drive innovation in the context of digital transformation." Industry and Innovation 30.1(2023). </w:t>
      </w:r>
    </w:p>
    <w:p w14:paraId="14E0BADF"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Rocha Wellington L. L., Almeida Maria Fatima L.,and Calili Rodrigo F.."Measuring and Evaluating Organizational Innovation Capacity and Performance from Systemic and Sustainability-Oriented Perspective." Sustainability 15.1(2022). </w:t>
      </w:r>
    </w:p>
    <w:p w14:paraId="0C6DC971"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Naqshbandi M. Muzamil, Meeran Sheik,and Wilkinson Adrian."On the soft side of open innovation: the role of human resource practices, organizational learning culture and knowledge sharing." R&amp;D Management 53.2(2022). </w:t>
      </w:r>
    </w:p>
    <w:p w14:paraId="6AD5B204" w14:textId="05606FD0"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Liu Zixuan."Analysis of Apple Inc.’s Innovation Dilemma From the Perspective of Leadership".Proceedings of the 6th Annual International Conference on Social Science and Contemporary Humanity Development (SSCHD 2020).Ed.. Atlantis Press, 2021.</w:t>
      </w:r>
    </w:p>
    <w:p w14:paraId="231B259C"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Beckett Stephen James."The Apotheosis of Steve Jobs: Belief and Desire in the Discourse of Design." Design and Culture 15.1(2023). </w:t>
      </w:r>
    </w:p>
    <w:p w14:paraId="637EA9B6"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Cillo Paola,and Verona Gianmario."The strategic organization of innovation: State of the art and emerging challenges." Strategic Organization 20.4(2022). </w:t>
      </w:r>
    </w:p>
    <w:p w14:paraId="0D41955E"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Jemala Marek."Systemic technology innovation management and analysis of other forms of IP protection." International Journal of Innovation Studies </w:t>
      </w:r>
      <w:r w:rsidRPr="00223ED0">
        <w:rPr>
          <w:rFonts w:ascii="Calibri" w:hAnsi="Calibri" w:cs="Calibri"/>
          <w:sz w:val="24"/>
          <w:szCs w:val="24"/>
        </w:rPr>
        <w:lastRenderedPageBreak/>
        <w:t xml:space="preserve">6.4(2022). </w:t>
      </w:r>
    </w:p>
    <w:p w14:paraId="280C005B"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Gao Pengbin, Wu Weiwei,and Yang Ying."Discovering Themes and Trends in Digital Transformation and Innovation Research." Journal of Theoretical and Applied Electronic Commerce Research 17.3(2022).</w:t>
      </w:r>
    </w:p>
    <w:p w14:paraId="6F76684A"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Raj S. P.,and Athaide Gerard A.."Innovation's domain: The need for a sharper yet broader focus." Journal of Product Innovation Management 39.4(2022). </w:t>
      </w:r>
    </w:p>
    <w:p w14:paraId="2C8BD8CB"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Alonso Dos Santos Manuel, Huertas González-Serrano María,and Staniewski Marcin Waldemar."Analytical editorial: Ensuring the future of our world: innovation, management and governance for sustainable growth." Academia Revista Latinoamericana de Administración 35.2(2022).</w:t>
      </w:r>
    </w:p>
    <w:p w14:paraId="0C08AB9B"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Matos Lucas M., et al."Technological innovation management: understanding difficulties in an emerging country to enhance manufacturers performance." International Journal of Productivity and Performance Management 71.6(2022). </w:t>
      </w:r>
    </w:p>
    <w:p w14:paraId="43AC1434"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曾纯</w:t>
      </w:r>
      <w:r w:rsidRPr="00223ED0">
        <w:rPr>
          <w:rFonts w:ascii="Calibri" w:hAnsi="Calibri" w:cs="Calibri"/>
          <w:sz w:val="24"/>
          <w:szCs w:val="24"/>
        </w:rPr>
        <w:t>."</w:t>
      </w:r>
      <w:r w:rsidRPr="00223ED0">
        <w:rPr>
          <w:rFonts w:ascii="Calibri" w:hAnsi="Calibri" w:cs="Calibri"/>
          <w:sz w:val="24"/>
          <w:szCs w:val="24"/>
        </w:rPr>
        <w:t>供应链就是生命线</w:t>
      </w:r>
      <w:r w:rsidRPr="00223ED0">
        <w:rPr>
          <w:rFonts w:ascii="Calibri" w:hAnsi="Calibri" w:cs="Calibri"/>
          <w:sz w:val="24"/>
          <w:szCs w:val="24"/>
        </w:rPr>
        <w:t xml:space="preserve">." </w:t>
      </w:r>
      <w:r w:rsidRPr="00223ED0">
        <w:rPr>
          <w:rFonts w:ascii="Calibri" w:hAnsi="Calibri" w:cs="Calibri"/>
          <w:sz w:val="24"/>
          <w:szCs w:val="24"/>
        </w:rPr>
        <w:t>中国工业和信息化</w:t>
      </w:r>
      <w:r w:rsidRPr="00223ED0">
        <w:rPr>
          <w:rFonts w:ascii="Calibri" w:hAnsi="Calibri" w:cs="Calibri"/>
          <w:sz w:val="24"/>
          <w:szCs w:val="24"/>
        </w:rPr>
        <w:t xml:space="preserve"> .05(2022):2. </w:t>
      </w:r>
    </w:p>
    <w:p w14:paraId="3B8FDFE4"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Yang Jialei, Chesbrough Henry,and Hurmelinna Laukkanen Pia."How to Appropriate Value from General-Purpose Technology by Applying Open Innovation." California Management Review 64.3(2022).</w:t>
      </w:r>
    </w:p>
    <w:p w14:paraId="198CEEDE"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Weiss Matthias, Baer Markus,and Hoegl Martin."The human side of innovation management: Bridging the divide between the fields of innovation management and organizational behavior." Journal of Product Innovation Management 39.3(2022).</w:t>
      </w:r>
    </w:p>
    <w:p w14:paraId="4EB48799"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Feng Wei, Zhao Ling,and Chen Yue."Research on Collaborative Innovation Mode </w:t>
      </w:r>
      <w:r w:rsidRPr="00223ED0">
        <w:rPr>
          <w:rFonts w:ascii="Calibri" w:hAnsi="Calibri" w:cs="Calibri"/>
          <w:sz w:val="24"/>
          <w:szCs w:val="24"/>
        </w:rPr>
        <w:lastRenderedPageBreak/>
        <w:t>of Enterprise Group from the Perspective of Comprehensive Innovation Management." Sustainability 14.9(2022).</w:t>
      </w:r>
    </w:p>
    <w:p w14:paraId="7EC2E753"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Elis Carlström.Collaborative Leadership and Innovation:Management, Strategy and Creativity.Taylor and Francis,2022.</w:t>
      </w:r>
    </w:p>
    <w:p w14:paraId="163146D4"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Johnson Prince Chacko, et al."Digital innovation and the effects of artificial intelligence on firms’ research and development – Automation or augmentation, exploration or exploitation?." Technological Forecasting &amp; Social Change 179.(2022). </w:t>
      </w:r>
    </w:p>
    <w:p w14:paraId="7B76E73D"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Stoyan Tanev,and Helena Blackbright.Artificial Intelligence And Innovation Management.World Scientific Publishing Company,2022.</w:t>
      </w:r>
    </w:p>
    <w:p w14:paraId="1B920028"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Lopes Ana, et al."Challenges in the Integration of Quality and Innovation Management Systems." Standards 2.1(2022).5.</w:t>
      </w:r>
    </w:p>
    <w:p w14:paraId="4B1CAEB6"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 xml:space="preserve">Rubio Andrés, Mercedes, del Mar Ramos González, Mª,and Sastre Castillo, Miguel Ángel."Driving innovation management to create shared value and sustainable growth." Review of Managerial Science .prepublish(2022). </w:t>
      </w:r>
    </w:p>
    <w:p w14:paraId="26674E17"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陈智燊</w:t>
      </w:r>
      <w:r w:rsidRPr="00223ED0">
        <w:rPr>
          <w:rFonts w:ascii="Calibri" w:hAnsi="Calibri" w:cs="Calibri"/>
          <w:sz w:val="24"/>
          <w:szCs w:val="24"/>
        </w:rPr>
        <w:t>."</w:t>
      </w:r>
      <w:r w:rsidRPr="00223ED0">
        <w:rPr>
          <w:rFonts w:ascii="Calibri" w:hAnsi="Calibri" w:cs="Calibri"/>
          <w:sz w:val="24"/>
          <w:szCs w:val="24"/>
        </w:rPr>
        <w:t>苹果公司打造品牌影响力的案例分析</w:t>
      </w:r>
      <w:r w:rsidRPr="00223ED0">
        <w:rPr>
          <w:rFonts w:ascii="Calibri" w:hAnsi="Calibri" w:cs="Calibri"/>
          <w:sz w:val="24"/>
          <w:szCs w:val="24"/>
        </w:rPr>
        <w:t xml:space="preserve">." </w:t>
      </w:r>
      <w:r w:rsidRPr="00223ED0">
        <w:rPr>
          <w:rFonts w:ascii="Calibri" w:hAnsi="Calibri" w:cs="Calibri"/>
          <w:sz w:val="24"/>
          <w:szCs w:val="24"/>
        </w:rPr>
        <w:t>现代商业</w:t>
      </w:r>
      <w:r w:rsidRPr="00223ED0">
        <w:rPr>
          <w:rFonts w:ascii="Calibri" w:hAnsi="Calibri" w:cs="Calibri"/>
          <w:sz w:val="24"/>
          <w:szCs w:val="24"/>
        </w:rPr>
        <w:t xml:space="preserve"> .17(2021):18-21. </w:t>
      </w:r>
    </w:p>
    <w:p w14:paraId="642B9741"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贺童</w:t>
      </w:r>
      <w:r w:rsidRPr="00223ED0">
        <w:rPr>
          <w:rFonts w:ascii="Calibri" w:hAnsi="Calibri" w:cs="Calibri"/>
          <w:sz w:val="24"/>
          <w:szCs w:val="24"/>
        </w:rPr>
        <w:t>.</w:t>
      </w:r>
      <w:r w:rsidRPr="00223ED0">
        <w:rPr>
          <w:rFonts w:ascii="Calibri" w:hAnsi="Calibri" w:cs="Calibri"/>
          <w:sz w:val="24"/>
          <w:szCs w:val="24"/>
        </w:rPr>
        <w:t>苹果公司融资方式研究及其启示</w:t>
      </w:r>
      <w:r w:rsidRPr="00223ED0">
        <w:rPr>
          <w:rFonts w:ascii="Calibri" w:hAnsi="Calibri" w:cs="Calibri"/>
          <w:sz w:val="24"/>
          <w:szCs w:val="24"/>
        </w:rPr>
        <w:t>.2021.</w:t>
      </w:r>
      <w:r w:rsidRPr="00223ED0">
        <w:rPr>
          <w:rFonts w:ascii="Calibri" w:hAnsi="Calibri" w:cs="Calibri"/>
          <w:sz w:val="24"/>
          <w:szCs w:val="24"/>
        </w:rPr>
        <w:t>天津商业大学</w:t>
      </w:r>
      <w:r w:rsidRPr="00223ED0">
        <w:rPr>
          <w:rFonts w:ascii="Calibri" w:hAnsi="Calibri" w:cs="Calibri"/>
          <w:sz w:val="24"/>
          <w:szCs w:val="24"/>
        </w:rPr>
        <w:t>,MA thesis.</w:t>
      </w:r>
    </w:p>
    <w:p w14:paraId="77567CB7"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闻达</w:t>
      </w:r>
      <w:r w:rsidRPr="00223ED0">
        <w:rPr>
          <w:rFonts w:ascii="Calibri" w:hAnsi="Calibri" w:cs="Calibri"/>
          <w:sz w:val="24"/>
          <w:szCs w:val="24"/>
        </w:rPr>
        <w:t>."</w:t>
      </w:r>
      <w:r w:rsidRPr="00223ED0">
        <w:rPr>
          <w:rFonts w:ascii="Calibri" w:hAnsi="Calibri" w:cs="Calibri"/>
          <w:sz w:val="24"/>
          <w:szCs w:val="24"/>
        </w:rPr>
        <w:t>乔布斯的</w:t>
      </w:r>
      <w:r w:rsidRPr="00223ED0">
        <w:rPr>
          <w:rFonts w:ascii="Calibri" w:hAnsi="Calibri" w:cs="Calibri"/>
          <w:sz w:val="24"/>
          <w:szCs w:val="24"/>
        </w:rPr>
        <w:t>“</w:t>
      </w:r>
      <w:r w:rsidRPr="00223ED0">
        <w:rPr>
          <w:rFonts w:ascii="Calibri" w:hAnsi="Calibri" w:cs="Calibri"/>
          <w:sz w:val="24"/>
          <w:szCs w:val="24"/>
        </w:rPr>
        <w:t>苹果模式</w:t>
      </w:r>
      <w:r w:rsidRPr="00223ED0">
        <w:rPr>
          <w:rFonts w:ascii="Calibri" w:hAnsi="Calibri" w:cs="Calibri"/>
          <w:sz w:val="24"/>
          <w:szCs w:val="24"/>
        </w:rPr>
        <w:t xml:space="preserve">”." </w:t>
      </w:r>
      <w:r w:rsidRPr="00223ED0">
        <w:rPr>
          <w:rFonts w:ascii="Calibri" w:hAnsi="Calibri" w:cs="Calibri"/>
          <w:sz w:val="24"/>
          <w:szCs w:val="24"/>
        </w:rPr>
        <w:t>中国中小企业</w:t>
      </w:r>
      <w:r w:rsidRPr="00223ED0">
        <w:rPr>
          <w:rFonts w:ascii="Calibri" w:hAnsi="Calibri" w:cs="Calibri"/>
          <w:sz w:val="24"/>
          <w:szCs w:val="24"/>
        </w:rPr>
        <w:t xml:space="preserve"> .10(2020):73-74.</w:t>
      </w:r>
    </w:p>
    <w:p w14:paraId="4BFB6C18"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蔡心悦</w:t>
      </w:r>
      <w:r w:rsidRPr="00223ED0">
        <w:rPr>
          <w:rFonts w:ascii="Calibri" w:hAnsi="Calibri" w:cs="Calibri"/>
          <w:sz w:val="24"/>
          <w:szCs w:val="24"/>
        </w:rPr>
        <w:t>."</w:t>
      </w:r>
      <w:r w:rsidRPr="00223ED0">
        <w:rPr>
          <w:rFonts w:ascii="Calibri" w:hAnsi="Calibri" w:cs="Calibri"/>
          <w:sz w:val="24"/>
          <w:szCs w:val="24"/>
        </w:rPr>
        <w:t>基于品牌营销理念下的苹果公司营销策略研究</w:t>
      </w:r>
      <w:r w:rsidRPr="00223ED0">
        <w:rPr>
          <w:rFonts w:ascii="Calibri" w:hAnsi="Calibri" w:cs="Calibri"/>
          <w:sz w:val="24"/>
          <w:szCs w:val="24"/>
        </w:rPr>
        <w:t xml:space="preserve">." </w:t>
      </w:r>
      <w:r w:rsidRPr="00223ED0">
        <w:rPr>
          <w:rFonts w:ascii="Calibri" w:hAnsi="Calibri" w:cs="Calibri"/>
          <w:sz w:val="24"/>
          <w:szCs w:val="24"/>
        </w:rPr>
        <w:t>品牌研究</w:t>
      </w:r>
      <w:r w:rsidRPr="00223ED0">
        <w:rPr>
          <w:rFonts w:ascii="Calibri" w:hAnsi="Calibri" w:cs="Calibri"/>
          <w:sz w:val="24"/>
          <w:szCs w:val="24"/>
        </w:rPr>
        <w:t xml:space="preserve"> .10(2019):103-104.</w:t>
      </w:r>
    </w:p>
    <w:p w14:paraId="076EB90D"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刘烨学子</w:t>
      </w:r>
      <w:r w:rsidRPr="00223ED0">
        <w:rPr>
          <w:rFonts w:ascii="Calibri" w:hAnsi="Calibri" w:cs="Calibri"/>
          <w:sz w:val="24"/>
          <w:szCs w:val="24"/>
        </w:rPr>
        <w:t>."</w:t>
      </w:r>
      <w:r w:rsidRPr="00223ED0">
        <w:rPr>
          <w:rFonts w:ascii="Calibri" w:hAnsi="Calibri" w:cs="Calibri"/>
          <w:sz w:val="24"/>
          <w:szCs w:val="24"/>
        </w:rPr>
        <w:t>创始人更迭影响企业价值研究</w:t>
      </w:r>
      <w:r w:rsidRPr="00223ED0">
        <w:rPr>
          <w:rFonts w:ascii="Calibri" w:hAnsi="Calibri" w:cs="Calibri"/>
          <w:sz w:val="24"/>
          <w:szCs w:val="24"/>
        </w:rPr>
        <w:t>——</w:t>
      </w:r>
      <w:r w:rsidRPr="00223ED0">
        <w:rPr>
          <w:rFonts w:ascii="Calibri" w:hAnsi="Calibri" w:cs="Calibri"/>
          <w:sz w:val="24"/>
          <w:szCs w:val="24"/>
        </w:rPr>
        <w:t>以苹果公司为例</w:t>
      </w:r>
      <w:r w:rsidRPr="00223ED0">
        <w:rPr>
          <w:rFonts w:ascii="Calibri" w:hAnsi="Calibri" w:cs="Calibri"/>
          <w:sz w:val="24"/>
          <w:szCs w:val="24"/>
        </w:rPr>
        <w:t xml:space="preserve">." </w:t>
      </w:r>
      <w:r w:rsidRPr="00223ED0">
        <w:rPr>
          <w:rFonts w:ascii="Calibri" w:hAnsi="Calibri" w:cs="Calibri"/>
          <w:sz w:val="24"/>
          <w:szCs w:val="24"/>
        </w:rPr>
        <w:t>市场周刊</w:t>
      </w:r>
      <w:r w:rsidRPr="00223ED0">
        <w:rPr>
          <w:rFonts w:ascii="Calibri" w:hAnsi="Calibri" w:cs="Calibri"/>
          <w:sz w:val="24"/>
          <w:szCs w:val="24"/>
        </w:rPr>
        <w:t xml:space="preserve"> .07(2019):1-2.</w:t>
      </w:r>
    </w:p>
    <w:p w14:paraId="3DBDE384"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lastRenderedPageBreak/>
        <w:t>王士鑫</w:t>
      </w:r>
      <w:r w:rsidRPr="00223ED0">
        <w:rPr>
          <w:rFonts w:ascii="Calibri" w:hAnsi="Calibri" w:cs="Calibri"/>
          <w:sz w:val="24"/>
          <w:szCs w:val="24"/>
        </w:rPr>
        <w:t>.</w:t>
      </w:r>
      <w:r w:rsidRPr="00223ED0">
        <w:rPr>
          <w:rFonts w:ascii="Calibri" w:hAnsi="Calibri" w:cs="Calibri"/>
          <w:sz w:val="24"/>
          <w:szCs w:val="24"/>
        </w:rPr>
        <w:t>苹果公司市值管理研究</w:t>
      </w:r>
      <w:r w:rsidRPr="00223ED0">
        <w:rPr>
          <w:rFonts w:ascii="Calibri" w:hAnsi="Calibri" w:cs="Calibri"/>
          <w:sz w:val="24"/>
          <w:szCs w:val="24"/>
        </w:rPr>
        <w:t>.2019.</w:t>
      </w:r>
      <w:r w:rsidRPr="00223ED0">
        <w:rPr>
          <w:rFonts w:ascii="Calibri" w:hAnsi="Calibri" w:cs="Calibri"/>
          <w:sz w:val="24"/>
          <w:szCs w:val="24"/>
        </w:rPr>
        <w:t>重庆大学</w:t>
      </w:r>
      <w:r w:rsidRPr="00223ED0">
        <w:rPr>
          <w:rFonts w:ascii="Calibri" w:hAnsi="Calibri" w:cs="Calibri"/>
          <w:sz w:val="24"/>
          <w:szCs w:val="24"/>
        </w:rPr>
        <w:t>,MA thesis.</w:t>
      </w:r>
    </w:p>
    <w:p w14:paraId="38CE16D8"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张九庆</w:t>
      </w:r>
      <w:r w:rsidRPr="00223ED0">
        <w:rPr>
          <w:rFonts w:ascii="Calibri" w:hAnsi="Calibri" w:cs="Calibri"/>
          <w:sz w:val="24"/>
          <w:szCs w:val="24"/>
        </w:rPr>
        <w:t>."</w:t>
      </w:r>
      <w:r w:rsidRPr="00223ED0">
        <w:rPr>
          <w:rFonts w:ascii="Calibri" w:hAnsi="Calibri" w:cs="Calibri"/>
          <w:sz w:val="24"/>
          <w:szCs w:val="24"/>
        </w:rPr>
        <w:t>乔布斯的苹果</w:t>
      </w:r>
      <w:r w:rsidRPr="00223ED0">
        <w:rPr>
          <w:rFonts w:ascii="Calibri" w:hAnsi="Calibri" w:cs="Calibri"/>
          <w:sz w:val="24"/>
          <w:szCs w:val="24"/>
        </w:rPr>
        <w:t>:</w:t>
      </w:r>
      <w:r w:rsidRPr="00223ED0">
        <w:rPr>
          <w:rFonts w:ascii="Calibri" w:hAnsi="Calibri" w:cs="Calibri"/>
          <w:sz w:val="24"/>
          <w:szCs w:val="24"/>
        </w:rPr>
        <w:t>与众不同的改变</w:t>
      </w:r>
      <w:r w:rsidRPr="00223ED0">
        <w:rPr>
          <w:rFonts w:ascii="Calibri" w:hAnsi="Calibri" w:cs="Calibri"/>
          <w:sz w:val="24"/>
          <w:szCs w:val="24"/>
        </w:rPr>
        <w:t xml:space="preserve">." </w:t>
      </w:r>
      <w:r w:rsidRPr="00223ED0">
        <w:rPr>
          <w:rFonts w:ascii="Calibri" w:hAnsi="Calibri" w:cs="Calibri"/>
          <w:sz w:val="24"/>
          <w:szCs w:val="24"/>
        </w:rPr>
        <w:t>科技中国</w:t>
      </w:r>
      <w:r w:rsidRPr="00223ED0">
        <w:rPr>
          <w:rFonts w:ascii="Calibri" w:hAnsi="Calibri" w:cs="Calibri"/>
          <w:sz w:val="24"/>
          <w:szCs w:val="24"/>
        </w:rPr>
        <w:t xml:space="preserve"> .05(2019):97-102.</w:t>
      </w:r>
    </w:p>
    <w:p w14:paraId="554F38C8"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宋洋</w:t>
      </w:r>
      <w:r w:rsidRPr="00223ED0">
        <w:rPr>
          <w:rFonts w:ascii="Calibri" w:hAnsi="Calibri" w:cs="Calibri"/>
          <w:sz w:val="24"/>
          <w:szCs w:val="24"/>
        </w:rPr>
        <w:t>."</w:t>
      </w:r>
      <w:r w:rsidRPr="00223ED0">
        <w:rPr>
          <w:rFonts w:ascii="Calibri" w:hAnsi="Calibri" w:cs="Calibri"/>
          <w:sz w:val="24"/>
          <w:szCs w:val="24"/>
        </w:rPr>
        <w:t>苹果公司创新发展启示录</w:t>
      </w:r>
      <w:r w:rsidRPr="00223ED0">
        <w:rPr>
          <w:rFonts w:ascii="Calibri" w:hAnsi="Calibri" w:cs="Calibri"/>
          <w:sz w:val="24"/>
          <w:szCs w:val="24"/>
        </w:rPr>
        <w:t xml:space="preserve">." </w:t>
      </w:r>
      <w:r w:rsidRPr="00223ED0">
        <w:rPr>
          <w:rFonts w:ascii="Calibri" w:hAnsi="Calibri" w:cs="Calibri"/>
          <w:sz w:val="24"/>
          <w:szCs w:val="24"/>
        </w:rPr>
        <w:t>企业研究</w:t>
      </w:r>
      <w:r w:rsidRPr="00223ED0">
        <w:rPr>
          <w:rFonts w:ascii="Calibri" w:hAnsi="Calibri" w:cs="Calibri"/>
          <w:sz w:val="24"/>
          <w:szCs w:val="24"/>
        </w:rPr>
        <w:t xml:space="preserve"> .12(2018):40-43.</w:t>
      </w:r>
    </w:p>
    <w:p w14:paraId="5B42221A" w14:textId="62C8ACE9"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"Apple Inc.; Patent Issued for Dynamic Range Control For Optical Encoders (USPTO 10,066,970)." Computer Weekly News.</w:t>
      </w:r>
      <w:r w:rsidR="00E17327">
        <w:rPr>
          <w:rFonts w:ascii="Calibri" w:hAnsi="Calibri" w:cs="Calibri"/>
          <w:sz w:val="24"/>
          <w:szCs w:val="24"/>
        </w:rPr>
        <w:t xml:space="preserve"> </w:t>
      </w:r>
      <w:r w:rsidRPr="00223ED0">
        <w:rPr>
          <w:rFonts w:ascii="Calibri" w:hAnsi="Calibri" w:cs="Calibri"/>
          <w:sz w:val="24"/>
          <w:szCs w:val="24"/>
        </w:rPr>
        <w:t>(2018).</w:t>
      </w:r>
    </w:p>
    <w:p w14:paraId="13232A4C"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马纪岗</w:t>
      </w:r>
      <w:r w:rsidRPr="00223ED0">
        <w:rPr>
          <w:rFonts w:ascii="Calibri" w:hAnsi="Calibri" w:cs="Calibri"/>
          <w:sz w:val="24"/>
          <w:szCs w:val="24"/>
        </w:rPr>
        <w:t>."</w:t>
      </w:r>
      <w:r w:rsidRPr="00223ED0">
        <w:rPr>
          <w:rFonts w:ascii="Calibri" w:hAnsi="Calibri" w:cs="Calibri"/>
          <w:sz w:val="24"/>
          <w:szCs w:val="24"/>
        </w:rPr>
        <w:t>浅析苹果公司的企业文化</w:t>
      </w:r>
      <w:r w:rsidRPr="00223ED0">
        <w:rPr>
          <w:rFonts w:ascii="Calibri" w:hAnsi="Calibri" w:cs="Calibri"/>
          <w:sz w:val="24"/>
          <w:szCs w:val="24"/>
        </w:rPr>
        <w:t xml:space="preserve">." </w:t>
      </w:r>
      <w:r w:rsidRPr="00223ED0">
        <w:rPr>
          <w:rFonts w:ascii="Calibri" w:hAnsi="Calibri" w:cs="Calibri"/>
          <w:sz w:val="24"/>
          <w:szCs w:val="24"/>
        </w:rPr>
        <w:t>知识经济</w:t>
      </w:r>
      <w:r w:rsidRPr="00223ED0">
        <w:rPr>
          <w:rFonts w:ascii="Calibri" w:hAnsi="Calibri" w:cs="Calibri"/>
          <w:sz w:val="24"/>
          <w:szCs w:val="24"/>
        </w:rPr>
        <w:t xml:space="preserve"> .21(2017):90+92. </w:t>
      </w:r>
    </w:p>
    <w:p w14:paraId="471A59D6"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杨光文</w:t>
      </w:r>
      <w:r w:rsidRPr="00223ED0">
        <w:rPr>
          <w:rFonts w:ascii="Calibri" w:hAnsi="Calibri" w:cs="Calibri"/>
          <w:sz w:val="24"/>
          <w:szCs w:val="24"/>
        </w:rPr>
        <w:t>.</w:t>
      </w:r>
      <w:r w:rsidRPr="00223ED0">
        <w:rPr>
          <w:rFonts w:ascii="Calibri" w:hAnsi="Calibri" w:cs="Calibri"/>
          <w:sz w:val="24"/>
          <w:szCs w:val="24"/>
        </w:rPr>
        <w:t>苹果公司品牌战略研究</w:t>
      </w:r>
      <w:r w:rsidRPr="00223ED0">
        <w:rPr>
          <w:rFonts w:ascii="Calibri" w:hAnsi="Calibri" w:cs="Calibri"/>
          <w:sz w:val="24"/>
          <w:szCs w:val="24"/>
        </w:rPr>
        <w:t>.2017.</w:t>
      </w:r>
      <w:r w:rsidRPr="00223ED0">
        <w:rPr>
          <w:rFonts w:ascii="Calibri" w:hAnsi="Calibri" w:cs="Calibri"/>
          <w:sz w:val="24"/>
          <w:szCs w:val="24"/>
        </w:rPr>
        <w:t>江西财经大学</w:t>
      </w:r>
      <w:r w:rsidRPr="00223ED0">
        <w:rPr>
          <w:rFonts w:ascii="Calibri" w:hAnsi="Calibri" w:cs="Calibri"/>
          <w:sz w:val="24"/>
          <w:szCs w:val="24"/>
        </w:rPr>
        <w:t>,MA thesis.</w:t>
      </w:r>
    </w:p>
    <w:p w14:paraId="58F5315F"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于军军</w:t>
      </w:r>
      <w:r w:rsidRPr="00223ED0">
        <w:rPr>
          <w:rFonts w:ascii="Calibri" w:hAnsi="Calibri" w:cs="Calibri"/>
          <w:sz w:val="24"/>
          <w:szCs w:val="24"/>
        </w:rPr>
        <w:t>.</w:t>
      </w:r>
      <w:r w:rsidRPr="00223ED0">
        <w:rPr>
          <w:rFonts w:ascii="Calibri" w:hAnsi="Calibri" w:cs="Calibri"/>
          <w:sz w:val="24"/>
          <w:szCs w:val="24"/>
        </w:rPr>
        <w:t>苹果公司在华市场品牌营销策略分析</w:t>
      </w:r>
      <w:r w:rsidRPr="00223ED0">
        <w:rPr>
          <w:rFonts w:ascii="Calibri" w:hAnsi="Calibri" w:cs="Calibri"/>
          <w:sz w:val="24"/>
          <w:szCs w:val="24"/>
        </w:rPr>
        <w:t>.2017.</w:t>
      </w:r>
      <w:r w:rsidRPr="00223ED0">
        <w:rPr>
          <w:rFonts w:ascii="Calibri" w:hAnsi="Calibri" w:cs="Calibri"/>
          <w:sz w:val="24"/>
          <w:szCs w:val="24"/>
        </w:rPr>
        <w:t>吉林大学</w:t>
      </w:r>
      <w:r w:rsidRPr="00223ED0">
        <w:rPr>
          <w:rFonts w:ascii="Calibri" w:hAnsi="Calibri" w:cs="Calibri"/>
          <w:sz w:val="24"/>
          <w:szCs w:val="24"/>
        </w:rPr>
        <w:t>,MA thesis.</w:t>
      </w:r>
    </w:p>
    <w:p w14:paraId="5173E00E"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刘子瑜</w:t>
      </w:r>
      <w:r w:rsidRPr="00223ED0">
        <w:rPr>
          <w:rFonts w:ascii="Calibri" w:hAnsi="Calibri" w:cs="Calibri"/>
          <w:sz w:val="24"/>
          <w:szCs w:val="24"/>
        </w:rPr>
        <w:t>."</w:t>
      </w:r>
      <w:r w:rsidRPr="00223ED0">
        <w:rPr>
          <w:rFonts w:ascii="Calibri" w:hAnsi="Calibri" w:cs="Calibri"/>
          <w:sz w:val="24"/>
          <w:szCs w:val="24"/>
        </w:rPr>
        <w:t>苹果公司的成功之道</w:t>
      </w:r>
      <w:r w:rsidRPr="00223ED0">
        <w:rPr>
          <w:rFonts w:ascii="Calibri" w:hAnsi="Calibri" w:cs="Calibri"/>
          <w:sz w:val="24"/>
          <w:szCs w:val="24"/>
        </w:rPr>
        <w:t xml:space="preserve">." </w:t>
      </w:r>
      <w:r w:rsidRPr="00223ED0">
        <w:rPr>
          <w:rFonts w:ascii="Calibri" w:hAnsi="Calibri" w:cs="Calibri"/>
          <w:sz w:val="24"/>
          <w:szCs w:val="24"/>
        </w:rPr>
        <w:t>艺术科技</w:t>
      </w:r>
      <w:r w:rsidRPr="00223ED0">
        <w:rPr>
          <w:rFonts w:ascii="Calibri" w:hAnsi="Calibri" w:cs="Calibri"/>
          <w:sz w:val="24"/>
          <w:szCs w:val="24"/>
        </w:rPr>
        <w:t xml:space="preserve"> 29.05(2016):336.</w:t>
      </w:r>
    </w:p>
    <w:p w14:paraId="65674B0E" w14:textId="77777777" w:rsidR="001003A6" w:rsidRPr="00223ED0" w:rsidRDefault="00000000">
      <w:pPr>
        <w:numPr>
          <w:ilvl w:val="0"/>
          <w:numId w:val="1"/>
        </w:numPr>
        <w:spacing w:line="480" w:lineRule="auto"/>
        <w:rPr>
          <w:rFonts w:ascii="Calibri" w:hAnsi="Calibri" w:cs="Calibri"/>
          <w:sz w:val="24"/>
          <w:szCs w:val="24"/>
        </w:rPr>
      </w:pPr>
      <w:r w:rsidRPr="00223ED0">
        <w:rPr>
          <w:rFonts w:ascii="Calibri" w:hAnsi="Calibri" w:cs="Calibri"/>
          <w:sz w:val="24"/>
          <w:szCs w:val="24"/>
        </w:rPr>
        <w:t>于鹏</w:t>
      </w:r>
      <w:r w:rsidRPr="00223ED0">
        <w:rPr>
          <w:rFonts w:ascii="Calibri" w:hAnsi="Calibri" w:cs="Calibri"/>
          <w:sz w:val="24"/>
          <w:szCs w:val="24"/>
        </w:rPr>
        <w:t>.</w:t>
      </w:r>
      <w:r w:rsidRPr="00223ED0">
        <w:rPr>
          <w:rFonts w:ascii="Calibri" w:hAnsi="Calibri" w:cs="Calibri"/>
          <w:sz w:val="24"/>
          <w:szCs w:val="24"/>
        </w:rPr>
        <w:t>价值链向价值网演变视角下的商业模式创新研究</w:t>
      </w:r>
      <w:r w:rsidRPr="00223ED0">
        <w:rPr>
          <w:rFonts w:ascii="Calibri" w:hAnsi="Calibri" w:cs="Calibri"/>
          <w:sz w:val="24"/>
          <w:szCs w:val="24"/>
        </w:rPr>
        <w:t>.2016.</w:t>
      </w:r>
      <w:r w:rsidRPr="00223ED0">
        <w:rPr>
          <w:rFonts w:ascii="Calibri" w:hAnsi="Calibri" w:cs="Calibri"/>
          <w:sz w:val="24"/>
          <w:szCs w:val="24"/>
        </w:rPr>
        <w:t>东北财经大学</w:t>
      </w:r>
      <w:r w:rsidRPr="00223ED0">
        <w:rPr>
          <w:rFonts w:ascii="Calibri" w:hAnsi="Calibri" w:cs="Calibri"/>
          <w:sz w:val="24"/>
          <w:szCs w:val="24"/>
        </w:rPr>
        <w:t>,MA thesis.</w:t>
      </w:r>
    </w:p>
    <w:sectPr w:rsidR="001003A6" w:rsidRPr="00223ED0">
      <w:headerReference w:type="even" r:id="rId9"/>
      <w:head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E5B62" w14:textId="77777777" w:rsidR="00E6030F" w:rsidRDefault="00E6030F" w:rsidP="00224D31">
      <w:r>
        <w:separator/>
      </w:r>
    </w:p>
  </w:endnote>
  <w:endnote w:type="continuationSeparator" w:id="0">
    <w:p w14:paraId="034ECD46" w14:textId="77777777" w:rsidR="00E6030F" w:rsidRDefault="00E6030F" w:rsidP="00224D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7BAB6" w14:textId="77777777" w:rsidR="00E6030F" w:rsidRDefault="00E6030F" w:rsidP="00224D31">
      <w:r>
        <w:separator/>
      </w:r>
    </w:p>
  </w:footnote>
  <w:footnote w:type="continuationSeparator" w:id="0">
    <w:p w14:paraId="16AFAA4C" w14:textId="77777777" w:rsidR="00E6030F" w:rsidRDefault="00E6030F" w:rsidP="00224D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2043093452"/>
      <w:docPartObj>
        <w:docPartGallery w:val="Page Numbers (Top of Page)"/>
        <w:docPartUnique/>
      </w:docPartObj>
    </w:sdtPr>
    <w:sdtContent>
      <w:p w14:paraId="0AF8685B" w14:textId="76B29AA7" w:rsidR="00224D31" w:rsidRDefault="00224D31" w:rsidP="00487A88">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p w14:paraId="3E84E2AA" w14:textId="77777777" w:rsidR="00224D31" w:rsidRDefault="00224D31" w:rsidP="00224D31">
    <w:pPr>
      <w:pStyle w:val="a6"/>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604148489"/>
      <w:docPartObj>
        <w:docPartGallery w:val="Page Numbers (Top of Page)"/>
        <w:docPartUnique/>
      </w:docPartObj>
    </w:sdtPr>
    <w:sdtContent>
      <w:p w14:paraId="3B4740FD" w14:textId="41535FFB" w:rsidR="00224D31" w:rsidRDefault="00224D31" w:rsidP="00487A88">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3D853B78" w14:textId="77777777" w:rsidR="00224D31" w:rsidRDefault="00224D31" w:rsidP="00224D31">
    <w:pPr>
      <w:pStyle w:val="a6"/>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C2136"/>
    <w:multiLevelType w:val="hybridMultilevel"/>
    <w:tmpl w:val="333CFFEA"/>
    <w:lvl w:ilvl="0" w:tplc="3B0831F0">
      <w:start w:val="1"/>
      <w:numFmt w:val="decimal"/>
      <w:lvlText w:val="%1."/>
      <w:lvlJc w:val="left"/>
      <w:pPr>
        <w:ind w:left="360" w:hanging="360"/>
      </w:pPr>
      <w:rPr>
        <w:rFonts w:ascii="Calibri" w:hAnsi="Calibri" w:cs="Calibri"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30674DF"/>
    <w:multiLevelType w:val="multilevel"/>
    <w:tmpl w:val="E60CE92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17546C5"/>
    <w:multiLevelType w:val="multilevel"/>
    <w:tmpl w:val="E60CE92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27880680"/>
    <w:multiLevelType w:val="singleLevel"/>
    <w:tmpl w:val="27880680"/>
    <w:lvl w:ilvl="0">
      <w:start w:val="1"/>
      <w:numFmt w:val="decimal"/>
      <w:lvlText w:val="%1."/>
      <w:lvlJc w:val="left"/>
      <w:pPr>
        <w:ind w:left="425" w:hanging="425"/>
      </w:pPr>
      <w:rPr>
        <w:rFonts w:hint="default"/>
      </w:rPr>
    </w:lvl>
  </w:abstractNum>
  <w:abstractNum w:abstractNumId="4" w15:restartNumberingAfterBreak="0">
    <w:nsid w:val="462236EA"/>
    <w:multiLevelType w:val="hybridMultilevel"/>
    <w:tmpl w:val="EC947B4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21D6D18"/>
    <w:multiLevelType w:val="hybridMultilevel"/>
    <w:tmpl w:val="2968DAA2"/>
    <w:lvl w:ilvl="0" w:tplc="09A429D2">
      <w:start w:val="1"/>
      <w:numFmt w:val="decimal"/>
      <w:pStyle w:val="TOC2"/>
      <w:lvlText w:val="%1."/>
      <w:lvlJc w:val="left"/>
      <w:pPr>
        <w:ind w:left="360" w:hanging="360"/>
      </w:pPr>
      <w:rPr>
        <w:rFonts w:ascii="Calibri" w:hAnsi="Calibri" w:cs="Calibri" w:hint="default"/>
        <w:b w:val="0"/>
        <w:sz w:val="24"/>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86A0193"/>
    <w:multiLevelType w:val="multilevel"/>
    <w:tmpl w:val="E60CE92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7B985732"/>
    <w:multiLevelType w:val="hybridMultilevel"/>
    <w:tmpl w:val="A9EC69C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898660373">
    <w:abstractNumId w:val="3"/>
  </w:num>
  <w:num w:numId="2" w16cid:durableId="455025041">
    <w:abstractNumId w:val="7"/>
  </w:num>
  <w:num w:numId="3" w16cid:durableId="1390568115">
    <w:abstractNumId w:val="6"/>
  </w:num>
  <w:num w:numId="4" w16cid:durableId="2055736167">
    <w:abstractNumId w:val="1"/>
  </w:num>
  <w:num w:numId="5" w16cid:durableId="1958176211">
    <w:abstractNumId w:val="2"/>
  </w:num>
  <w:num w:numId="6" w16cid:durableId="956790055">
    <w:abstractNumId w:val="0"/>
  </w:num>
  <w:num w:numId="7" w16cid:durableId="625815326">
    <w:abstractNumId w:val="4"/>
  </w:num>
  <w:num w:numId="8" w16cid:durableId="20929641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OTEyNDdkODk3MzU4NWY0YmMwNmJlNGM1MTViMTQxNTYifQ=="/>
  </w:docVars>
  <w:rsids>
    <w:rsidRoot w:val="00654184"/>
    <w:rsid w:val="00012229"/>
    <w:rsid w:val="00033ED6"/>
    <w:rsid w:val="000812E2"/>
    <w:rsid w:val="001003A6"/>
    <w:rsid w:val="00150910"/>
    <w:rsid w:val="001578C0"/>
    <w:rsid w:val="002231C0"/>
    <w:rsid w:val="00223ED0"/>
    <w:rsid w:val="0022472D"/>
    <w:rsid w:val="00224D31"/>
    <w:rsid w:val="002E0221"/>
    <w:rsid w:val="00313166"/>
    <w:rsid w:val="003706D8"/>
    <w:rsid w:val="003E0A1E"/>
    <w:rsid w:val="004002CE"/>
    <w:rsid w:val="004036A2"/>
    <w:rsid w:val="004300C7"/>
    <w:rsid w:val="0044219A"/>
    <w:rsid w:val="004C7480"/>
    <w:rsid w:val="004F542C"/>
    <w:rsid w:val="00502370"/>
    <w:rsid w:val="00553F71"/>
    <w:rsid w:val="00584897"/>
    <w:rsid w:val="005C00CD"/>
    <w:rsid w:val="00604644"/>
    <w:rsid w:val="00616492"/>
    <w:rsid w:val="00654184"/>
    <w:rsid w:val="006800DE"/>
    <w:rsid w:val="006D00BD"/>
    <w:rsid w:val="006E47DB"/>
    <w:rsid w:val="006E7722"/>
    <w:rsid w:val="00723C4D"/>
    <w:rsid w:val="00775E29"/>
    <w:rsid w:val="007F63C7"/>
    <w:rsid w:val="00800122"/>
    <w:rsid w:val="00806C1E"/>
    <w:rsid w:val="008166E0"/>
    <w:rsid w:val="00821645"/>
    <w:rsid w:val="008772A8"/>
    <w:rsid w:val="008E392A"/>
    <w:rsid w:val="00935A04"/>
    <w:rsid w:val="00994789"/>
    <w:rsid w:val="009D075B"/>
    <w:rsid w:val="009E4C7B"/>
    <w:rsid w:val="00A94AF5"/>
    <w:rsid w:val="00AA2907"/>
    <w:rsid w:val="00AA4B9C"/>
    <w:rsid w:val="00AC40DA"/>
    <w:rsid w:val="00AD5746"/>
    <w:rsid w:val="00B24F7F"/>
    <w:rsid w:val="00B76743"/>
    <w:rsid w:val="00BA455B"/>
    <w:rsid w:val="00C07D98"/>
    <w:rsid w:val="00C2345E"/>
    <w:rsid w:val="00C30FE5"/>
    <w:rsid w:val="00C534DE"/>
    <w:rsid w:val="00C572BE"/>
    <w:rsid w:val="00C6158E"/>
    <w:rsid w:val="00C9242E"/>
    <w:rsid w:val="00D22885"/>
    <w:rsid w:val="00D558D3"/>
    <w:rsid w:val="00D96B29"/>
    <w:rsid w:val="00DD6F4A"/>
    <w:rsid w:val="00E17327"/>
    <w:rsid w:val="00E6030F"/>
    <w:rsid w:val="00F30FB6"/>
    <w:rsid w:val="00F31F31"/>
    <w:rsid w:val="00F51BBF"/>
    <w:rsid w:val="00FA023D"/>
    <w:rsid w:val="00FD1315"/>
    <w:rsid w:val="36E1653A"/>
    <w:rsid w:val="551C47DB"/>
    <w:rsid w:val="71F135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11F3371"/>
  <w15:docId w15:val="{C5A85F30-F2D5-E942-867E-EEB10CE44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next w:val="a"/>
    <w:link w:val="10"/>
    <w:uiPriority w:val="9"/>
    <w:qFormat/>
    <w:pPr>
      <w:keepNext/>
      <w:keepLines/>
      <w:pBdr>
        <w:bottom w:val="single" w:sz="8" w:space="0" w:color="D9E2F3" w:themeColor="accent1" w:themeTint="33"/>
      </w:pBdr>
      <w:spacing w:after="200" w:line="300" w:lineRule="auto"/>
      <w:outlineLvl w:val="0"/>
    </w:pPr>
    <w:rPr>
      <w:rFonts w:asciiTheme="majorHAnsi" w:eastAsia="Microsoft YaHei UI" w:hAnsiTheme="majorHAnsi" w:cstheme="majorBidi"/>
      <w:color w:val="4472C4" w:themeColor="accent1"/>
      <w:sz w:val="36"/>
      <w:szCs w:val="36"/>
      <w:lang w:eastAsia="ja-JP"/>
    </w:rPr>
  </w:style>
  <w:style w:type="paragraph" w:styleId="2">
    <w:name w:val="heading 2"/>
    <w:next w:val="a"/>
    <w:link w:val="20"/>
    <w:uiPriority w:val="9"/>
    <w:unhideWhenUsed/>
    <w:qFormat/>
    <w:pPr>
      <w:keepNext/>
      <w:keepLines/>
      <w:spacing w:before="120" w:after="120"/>
      <w:outlineLvl w:val="1"/>
    </w:pPr>
    <w:rPr>
      <w:rFonts w:eastAsia="Microsoft YaHei UI"/>
      <w:b/>
      <w:bCs/>
      <w:color w:val="44546A" w:themeColor="text2"/>
      <w:sz w:val="26"/>
      <w:szCs w:val="26"/>
      <w:lang w:eastAsia="ja-JP"/>
    </w:rPr>
  </w:style>
  <w:style w:type="paragraph" w:styleId="3">
    <w:name w:val="heading 3"/>
    <w:basedOn w:val="a"/>
    <w:next w:val="a"/>
    <w:link w:val="30"/>
    <w:uiPriority w:val="9"/>
    <w:unhideWhenUsed/>
    <w:qFormat/>
    <w:rsid w:val="00224D31"/>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224D31"/>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224D31"/>
    <w:pPr>
      <w:keepNext/>
      <w:keepLines/>
      <w:spacing w:before="280" w:after="290" w:line="376" w:lineRule="auto"/>
      <w:outlineLvl w:val="4"/>
    </w:pPr>
    <w:rPr>
      <w:b/>
      <w:bCs/>
      <w:sz w:val="28"/>
      <w:szCs w:val="28"/>
    </w:rPr>
  </w:style>
  <w:style w:type="paragraph" w:styleId="6">
    <w:name w:val="heading 6"/>
    <w:basedOn w:val="a"/>
    <w:next w:val="a"/>
    <w:link w:val="60"/>
    <w:uiPriority w:val="9"/>
    <w:unhideWhenUsed/>
    <w:qFormat/>
    <w:rsid w:val="00224D31"/>
    <w:pPr>
      <w:keepNext/>
      <w:keepLines/>
      <w:spacing w:before="240" w:after="64" w:line="320" w:lineRule="auto"/>
      <w:outlineLvl w:val="5"/>
    </w:pPr>
    <w:rPr>
      <w:rFonts w:asciiTheme="majorHAnsi" w:eastAsiaTheme="majorEastAsia" w:hAnsiTheme="majorHAnsi" w:cstheme="majorBidi"/>
      <w:b/>
      <w:bCs/>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Pr>
      <w:rFonts w:asciiTheme="majorHAnsi" w:eastAsia="Microsoft YaHei UI" w:hAnsiTheme="majorHAnsi" w:cstheme="majorBidi"/>
      <w:color w:val="4472C4" w:themeColor="accent1"/>
      <w:kern w:val="0"/>
      <w:sz w:val="36"/>
      <w:szCs w:val="36"/>
      <w:lang w:eastAsia="ja-JP"/>
    </w:rPr>
  </w:style>
  <w:style w:type="character" w:customStyle="1" w:styleId="20">
    <w:name w:val="标题 2 字符"/>
    <w:basedOn w:val="a0"/>
    <w:link w:val="2"/>
    <w:uiPriority w:val="9"/>
    <w:rPr>
      <w:rFonts w:eastAsia="Microsoft YaHei UI"/>
      <w:b/>
      <w:bCs/>
      <w:color w:val="44546A" w:themeColor="text2"/>
      <w:kern w:val="0"/>
      <w:sz w:val="26"/>
      <w:szCs w:val="26"/>
      <w:lang w:eastAsia="ja-JP"/>
    </w:rPr>
  </w:style>
  <w:style w:type="paragraph" w:styleId="a3">
    <w:name w:val="Title"/>
    <w:basedOn w:val="a"/>
    <w:next w:val="a"/>
    <w:link w:val="a4"/>
    <w:qFormat/>
    <w:rsid w:val="00223ED0"/>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qFormat/>
    <w:rsid w:val="00223ED0"/>
    <w:rPr>
      <w:rFonts w:asciiTheme="majorHAnsi" w:eastAsiaTheme="majorEastAsia" w:hAnsiTheme="majorHAnsi" w:cstheme="majorBidi"/>
      <w:b/>
      <w:bCs/>
      <w:kern w:val="2"/>
      <w:sz w:val="32"/>
      <w:szCs w:val="32"/>
    </w:rPr>
  </w:style>
  <w:style w:type="paragraph" w:styleId="TOC">
    <w:name w:val="TOC Heading"/>
    <w:basedOn w:val="1"/>
    <w:next w:val="a"/>
    <w:uiPriority w:val="39"/>
    <w:unhideWhenUsed/>
    <w:qFormat/>
    <w:rsid w:val="00223ED0"/>
    <w:pPr>
      <w:pBdr>
        <w:bottom w:val="none" w:sz="0" w:space="0" w:color="auto"/>
      </w:pBdr>
      <w:spacing w:before="480" w:after="0" w:line="276" w:lineRule="auto"/>
      <w:outlineLvl w:val="9"/>
    </w:pPr>
    <w:rPr>
      <w:rFonts w:eastAsiaTheme="majorEastAsia"/>
      <w:b/>
      <w:bCs/>
      <w:color w:val="2F5496" w:themeColor="accent1" w:themeShade="BF"/>
      <w:sz w:val="28"/>
      <w:szCs w:val="28"/>
      <w:lang w:eastAsia="zh-CN"/>
    </w:rPr>
  </w:style>
  <w:style w:type="paragraph" w:styleId="TOC2">
    <w:name w:val="toc 2"/>
    <w:basedOn w:val="a"/>
    <w:next w:val="a"/>
    <w:autoRedefine/>
    <w:uiPriority w:val="39"/>
    <w:unhideWhenUsed/>
    <w:rsid w:val="00800122"/>
    <w:pPr>
      <w:numPr>
        <w:numId w:val="8"/>
      </w:numPr>
      <w:jc w:val="left"/>
    </w:pPr>
    <w:rPr>
      <w:rFonts w:eastAsiaTheme="minorHAnsi"/>
      <w:smallCaps/>
      <w:sz w:val="20"/>
      <w:szCs w:val="20"/>
    </w:rPr>
  </w:style>
  <w:style w:type="paragraph" w:styleId="TOC1">
    <w:name w:val="toc 1"/>
    <w:basedOn w:val="a"/>
    <w:next w:val="a"/>
    <w:autoRedefine/>
    <w:uiPriority w:val="39"/>
    <w:unhideWhenUsed/>
    <w:rsid w:val="00223ED0"/>
    <w:pPr>
      <w:spacing w:before="120" w:after="120"/>
      <w:jc w:val="left"/>
    </w:pPr>
    <w:rPr>
      <w:rFonts w:eastAsiaTheme="minorHAnsi"/>
      <w:b/>
      <w:bCs/>
      <w:caps/>
      <w:sz w:val="20"/>
      <w:szCs w:val="20"/>
    </w:rPr>
  </w:style>
  <w:style w:type="paragraph" w:styleId="TOC3">
    <w:name w:val="toc 3"/>
    <w:basedOn w:val="a"/>
    <w:next w:val="a"/>
    <w:autoRedefine/>
    <w:uiPriority w:val="39"/>
    <w:unhideWhenUsed/>
    <w:rsid w:val="00223ED0"/>
    <w:pPr>
      <w:ind w:left="420"/>
      <w:jc w:val="left"/>
    </w:pPr>
    <w:rPr>
      <w:rFonts w:eastAsiaTheme="minorHAnsi"/>
      <w:i/>
      <w:iCs/>
      <w:sz w:val="20"/>
      <w:szCs w:val="20"/>
    </w:rPr>
  </w:style>
  <w:style w:type="paragraph" w:styleId="TOC4">
    <w:name w:val="toc 4"/>
    <w:basedOn w:val="a"/>
    <w:next w:val="a"/>
    <w:autoRedefine/>
    <w:uiPriority w:val="39"/>
    <w:semiHidden/>
    <w:unhideWhenUsed/>
    <w:rsid w:val="00223ED0"/>
    <w:pPr>
      <w:ind w:left="630"/>
      <w:jc w:val="left"/>
    </w:pPr>
    <w:rPr>
      <w:rFonts w:eastAsiaTheme="minorHAnsi"/>
      <w:sz w:val="18"/>
      <w:szCs w:val="18"/>
    </w:rPr>
  </w:style>
  <w:style w:type="paragraph" w:styleId="TOC5">
    <w:name w:val="toc 5"/>
    <w:basedOn w:val="a"/>
    <w:next w:val="a"/>
    <w:autoRedefine/>
    <w:uiPriority w:val="39"/>
    <w:semiHidden/>
    <w:unhideWhenUsed/>
    <w:rsid w:val="00223ED0"/>
    <w:pPr>
      <w:ind w:left="840"/>
      <w:jc w:val="left"/>
    </w:pPr>
    <w:rPr>
      <w:rFonts w:eastAsiaTheme="minorHAnsi"/>
      <w:sz w:val="18"/>
      <w:szCs w:val="18"/>
    </w:rPr>
  </w:style>
  <w:style w:type="paragraph" w:styleId="TOC6">
    <w:name w:val="toc 6"/>
    <w:basedOn w:val="a"/>
    <w:next w:val="a"/>
    <w:autoRedefine/>
    <w:uiPriority w:val="39"/>
    <w:semiHidden/>
    <w:unhideWhenUsed/>
    <w:rsid w:val="00223ED0"/>
    <w:pPr>
      <w:ind w:left="1050"/>
      <w:jc w:val="left"/>
    </w:pPr>
    <w:rPr>
      <w:rFonts w:eastAsiaTheme="minorHAnsi"/>
      <w:sz w:val="18"/>
      <w:szCs w:val="18"/>
    </w:rPr>
  </w:style>
  <w:style w:type="paragraph" w:styleId="TOC7">
    <w:name w:val="toc 7"/>
    <w:basedOn w:val="a"/>
    <w:next w:val="a"/>
    <w:autoRedefine/>
    <w:uiPriority w:val="39"/>
    <w:semiHidden/>
    <w:unhideWhenUsed/>
    <w:rsid w:val="00223ED0"/>
    <w:pPr>
      <w:ind w:left="1260"/>
      <w:jc w:val="left"/>
    </w:pPr>
    <w:rPr>
      <w:rFonts w:eastAsiaTheme="minorHAnsi"/>
      <w:sz w:val="18"/>
      <w:szCs w:val="18"/>
    </w:rPr>
  </w:style>
  <w:style w:type="paragraph" w:styleId="TOC8">
    <w:name w:val="toc 8"/>
    <w:basedOn w:val="a"/>
    <w:next w:val="a"/>
    <w:autoRedefine/>
    <w:uiPriority w:val="39"/>
    <w:semiHidden/>
    <w:unhideWhenUsed/>
    <w:rsid w:val="00223ED0"/>
    <w:pPr>
      <w:ind w:left="1470"/>
      <w:jc w:val="left"/>
    </w:pPr>
    <w:rPr>
      <w:rFonts w:eastAsiaTheme="minorHAnsi"/>
      <w:sz w:val="18"/>
      <w:szCs w:val="18"/>
    </w:rPr>
  </w:style>
  <w:style w:type="paragraph" w:styleId="TOC9">
    <w:name w:val="toc 9"/>
    <w:basedOn w:val="a"/>
    <w:next w:val="a"/>
    <w:autoRedefine/>
    <w:uiPriority w:val="39"/>
    <w:semiHidden/>
    <w:unhideWhenUsed/>
    <w:rsid w:val="00223ED0"/>
    <w:pPr>
      <w:ind w:left="1680"/>
      <w:jc w:val="left"/>
    </w:pPr>
    <w:rPr>
      <w:rFonts w:eastAsiaTheme="minorHAnsi"/>
      <w:sz w:val="18"/>
      <w:szCs w:val="18"/>
    </w:rPr>
  </w:style>
  <w:style w:type="paragraph" w:styleId="a5">
    <w:name w:val="List Paragraph"/>
    <w:basedOn w:val="a"/>
    <w:uiPriority w:val="99"/>
    <w:rsid w:val="00223ED0"/>
    <w:pPr>
      <w:ind w:firstLineChars="200" w:firstLine="420"/>
    </w:pPr>
  </w:style>
  <w:style w:type="paragraph" w:styleId="a6">
    <w:name w:val="header"/>
    <w:basedOn w:val="a"/>
    <w:link w:val="a7"/>
    <w:uiPriority w:val="99"/>
    <w:unhideWhenUsed/>
    <w:rsid w:val="00224D31"/>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224D31"/>
    <w:rPr>
      <w:kern w:val="2"/>
      <w:sz w:val="18"/>
      <w:szCs w:val="18"/>
    </w:rPr>
  </w:style>
  <w:style w:type="character" w:styleId="a8">
    <w:name w:val="page number"/>
    <w:basedOn w:val="a0"/>
    <w:uiPriority w:val="99"/>
    <w:semiHidden/>
    <w:unhideWhenUsed/>
    <w:rsid w:val="00224D31"/>
  </w:style>
  <w:style w:type="paragraph" w:styleId="a9">
    <w:name w:val="endnote text"/>
    <w:basedOn w:val="a"/>
    <w:link w:val="aa"/>
    <w:uiPriority w:val="99"/>
    <w:semiHidden/>
    <w:unhideWhenUsed/>
    <w:rsid w:val="00224D31"/>
    <w:pPr>
      <w:snapToGrid w:val="0"/>
      <w:jc w:val="left"/>
    </w:pPr>
  </w:style>
  <w:style w:type="character" w:customStyle="1" w:styleId="aa">
    <w:name w:val="尾注文本 字符"/>
    <w:basedOn w:val="a0"/>
    <w:link w:val="a9"/>
    <w:uiPriority w:val="99"/>
    <w:semiHidden/>
    <w:rsid w:val="00224D31"/>
    <w:rPr>
      <w:kern w:val="2"/>
      <w:sz w:val="21"/>
      <w:szCs w:val="22"/>
    </w:rPr>
  </w:style>
  <w:style w:type="character" w:styleId="ab">
    <w:name w:val="endnote reference"/>
    <w:basedOn w:val="a0"/>
    <w:uiPriority w:val="99"/>
    <w:semiHidden/>
    <w:unhideWhenUsed/>
    <w:rsid w:val="00224D31"/>
    <w:rPr>
      <w:vertAlign w:val="superscript"/>
    </w:rPr>
  </w:style>
  <w:style w:type="paragraph" w:styleId="ac">
    <w:name w:val="footnote text"/>
    <w:basedOn w:val="a"/>
    <w:link w:val="ad"/>
    <w:uiPriority w:val="99"/>
    <w:semiHidden/>
    <w:unhideWhenUsed/>
    <w:rsid w:val="00224D31"/>
    <w:pPr>
      <w:snapToGrid w:val="0"/>
      <w:jc w:val="left"/>
    </w:pPr>
    <w:rPr>
      <w:sz w:val="18"/>
      <w:szCs w:val="18"/>
    </w:rPr>
  </w:style>
  <w:style w:type="character" w:customStyle="1" w:styleId="ad">
    <w:name w:val="脚注文本 字符"/>
    <w:basedOn w:val="a0"/>
    <w:link w:val="ac"/>
    <w:uiPriority w:val="99"/>
    <w:semiHidden/>
    <w:rsid w:val="00224D31"/>
    <w:rPr>
      <w:kern w:val="2"/>
      <w:sz w:val="18"/>
      <w:szCs w:val="18"/>
    </w:rPr>
  </w:style>
  <w:style w:type="character" w:styleId="ae">
    <w:name w:val="footnote reference"/>
    <w:basedOn w:val="a0"/>
    <w:uiPriority w:val="99"/>
    <w:semiHidden/>
    <w:unhideWhenUsed/>
    <w:rsid w:val="00224D31"/>
    <w:rPr>
      <w:vertAlign w:val="superscript"/>
    </w:rPr>
  </w:style>
  <w:style w:type="character" w:customStyle="1" w:styleId="30">
    <w:name w:val="标题 3 字符"/>
    <w:basedOn w:val="a0"/>
    <w:link w:val="3"/>
    <w:uiPriority w:val="9"/>
    <w:rsid w:val="00224D31"/>
    <w:rPr>
      <w:b/>
      <w:bCs/>
      <w:kern w:val="2"/>
      <w:sz w:val="32"/>
      <w:szCs w:val="32"/>
    </w:rPr>
  </w:style>
  <w:style w:type="character" w:customStyle="1" w:styleId="40">
    <w:name w:val="标题 4 字符"/>
    <w:basedOn w:val="a0"/>
    <w:link w:val="4"/>
    <w:uiPriority w:val="9"/>
    <w:rsid w:val="00224D31"/>
    <w:rPr>
      <w:rFonts w:asciiTheme="majorHAnsi" w:eastAsiaTheme="majorEastAsia" w:hAnsiTheme="majorHAnsi" w:cstheme="majorBidi"/>
      <w:b/>
      <w:bCs/>
      <w:kern w:val="2"/>
      <w:sz w:val="28"/>
      <w:szCs w:val="28"/>
    </w:rPr>
  </w:style>
  <w:style w:type="character" w:customStyle="1" w:styleId="50">
    <w:name w:val="标题 5 字符"/>
    <w:basedOn w:val="a0"/>
    <w:link w:val="5"/>
    <w:uiPriority w:val="9"/>
    <w:rsid w:val="00224D31"/>
    <w:rPr>
      <w:b/>
      <w:bCs/>
      <w:kern w:val="2"/>
      <w:sz w:val="28"/>
      <w:szCs w:val="28"/>
    </w:rPr>
  </w:style>
  <w:style w:type="character" w:customStyle="1" w:styleId="60">
    <w:name w:val="标题 6 字符"/>
    <w:basedOn w:val="a0"/>
    <w:link w:val="6"/>
    <w:uiPriority w:val="9"/>
    <w:rsid w:val="00224D31"/>
    <w:rPr>
      <w:rFonts w:asciiTheme="majorHAnsi" w:eastAsiaTheme="majorEastAsia" w:hAnsiTheme="majorHAnsi" w:cstheme="majorBidi"/>
      <w:b/>
      <w:bCs/>
      <w:kern w:val="2"/>
      <w:sz w:val="24"/>
      <w:szCs w:val="24"/>
    </w:rPr>
  </w:style>
  <w:style w:type="character" w:styleId="af">
    <w:name w:val="Hyperlink"/>
    <w:basedOn w:val="a0"/>
    <w:uiPriority w:val="99"/>
    <w:unhideWhenUsed/>
    <w:rsid w:val="00B24F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799306-599A-7345-8824-F12B3FC5E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21</Pages>
  <Words>4317</Words>
  <Characters>24610</Characters>
  <Application>Microsoft Office Word</Application>
  <DocSecurity>0</DocSecurity>
  <Lines>205</Lines>
  <Paragraphs>57</Paragraphs>
  <ScaleCrop>false</ScaleCrop>
  <Company/>
  <LinksUpToDate>false</LinksUpToDate>
  <CharactersWithSpaces>28870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张 力丹</dc:creator>
  <cp:lastModifiedBy>Peirong Wang (2218860)</cp:lastModifiedBy>
  <cp:revision>59</cp:revision>
  <dcterms:created xsi:type="dcterms:W3CDTF">2023-04-03T02:54:00Z</dcterms:created>
  <dcterms:modified xsi:type="dcterms:W3CDTF">2023-05-06T01:16:00Z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D09C97613E2E40299B88EDD5ECF75683_13</vt:lpwstr>
  </property>
</Properties>
</file>