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897253994"/>
        <w:docPartObj>
          <w:docPartGallery w:val="Cover Pages"/>
          <w:docPartUnique/>
        </w:docPartObj>
      </w:sdtPr>
      <w:sdtEndPr>
        <w:rPr>
          <w:rFonts w:ascii="Arial" w:hAnsi="Arial" w:cs="Arial"/>
          <w:color w:val="auto"/>
        </w:rPr>
      </w:sdtEndPr>
      <w:sdtContent>
        <w:p w14:paraId="56928B71" w14:textId="77777777" w:rsidR="00403627" w:rsidRDefault="00C314CA">
          <w:pPr>
            <w:pStyle w:val="NoSpacing"/>
            <w:spacing w:before="1540" w:after="240"/>
            <w:jc w:val="center"/>
            <w:rPr>
              <w:color w:val="4472C4" w:themeColor="accent1"/>
            </w:rPr>
          </w:pPr>
          <w:r>
            <w:rPr>
              <w:color w:val="4472C4" w:themeColor="accent1"/>
            </w:rPr>
            <w:t>C</w:t>
          </w:r>
          <w:r w:rsidR="00403627">
            <w:rPr>
              <w:noProof/>
              <w:color w:val="4472C4" w:themeColor="accent1"/>
            </w:rPr>
            <w:drawing>
              <wp:inline distT="0" distB="0" distL="0" distR="0" wp14:anchorId="34001755" wp14:editId="028BDCBE">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62CADA68CCE34B5682DBAA5B9A6F91FD"/>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EFC4F62" w14:textId="2B9BEFE1" w:rsidR="00403627" w:rsidRDefault="00C314CA">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Component 2</w:t>
              </w:r>
            </w:p>
          </w:sdtContent>
        </w:sdt>
        <w:sdt>
          <w:sdtPr>
            <w:rPr>
              <w:color w:val="4472C4" w:themeColor="accent1"/>
              <w:sz w:val="28"/>
              <w:szCs w:val="28"/>
            </w:rPr>
            <w:alias w:val="Subtitle"/>
            <w:tag w:val=""/>
            <w:id w:val="328029620"/>
            <w:placeholder>
              <w:docPart w:val="788FAEA64D634AA78B1151DF1FE7B5A3"/>
            </w:placeholder>
            <w:dataBinding w:prefixMappings="xmlns:ns0='http://purl.org/dc/elements/1.1/' xmlns:ns1='http://schemas.openxmlformats.org/package/2006/metadata/core-properties' " w:xpath="/ns1:coreProperties[1]/ns0:subject[1]" w:storeItemID="{6C3C8BC8-F283-45AE-878A-BAB7291924A1}"/>
            <w:text/>
          </w:sdtPr>
          <w:sdtContent>
            <w:p w14:paraId="407E3A91" w14:textId="62FC7C81" w:rsidR="00403627" w:rsidRDefault="00CD0EC9">
              <w:pPr>
                <w:pStyle w:val="NoSpacing"/>
                <w:jc w:val="center"/>
                <w:rPr>
                  <w:color w:val="4472C4" w:themeColor="accent1"/>
                  <w:sz w:val="28"/>
                  <w:szCs w:val="28"/>
                </w:rPr>
              </w:pPr>
              <w:r>
                <w:rPr>
                  <w:color w:val="4472C4" w:themeColor="accent1"/>
                  <w:sz w:val="28"/>
                  <w:szCs w:val="28"/>
                </w:rPr>
                <w:t xml:space="preserve">Written </w:t>
              </w:r>
              <w:r w:rsidR="00A031B9">
                <w:rPr>
                  <w:color w:val="4472C4" w:themeColor="accent1"/>
                  <w:sz w:val="28"/>
                  <w:szCs w:val="28"/>
                </w:rPr>
                <w:t>Assignment (</w:t>
              </w:r>
              <w:r w:rsidR="00AA260E">
                <w:rPr>
                  <w:color w:val="4472C4" w:themeColor="accent1"/>
                  <w:sz w:val="28"/>
                  <w:szCs w:val="28"/>
                </w:rPr>
                <w:t>Case</w:t>
              </w:r>
              <w:r>
                <w:rPr>
                  <w:color w:val="4472C4" w:themeColor="accent1"/>
                  <w:sz w:val="28"/>
                  <w:szCs w:val="28"/>
                </w:rPr>
                <w:t xml:space="preserve"> study</w:t>
              </w:r>
              <w:r w:rsidR="00F31643">
                <w:rPr>
                  <w:color w:val="4472C4" w:themeColor="accent1"/>
                  <w:sz w:val="28"/>
                  <w:szCs w:val="28"/>
                </w:rPr>
                <w:t>)</w:t>
              </w:r>
            </w:p>
          </w:sdtContent>
        </w:sdt>
        <w:p w14:paraId="4599AFF5" w14:textId="77777777" w:rsidR="00403627" w:rsidRDefault="00403627">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4AA015BA" wp14:editId="7A6E5CF5">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A777FA" w14:textId="0F46F452" w:rsidR="00403627" w:rsidRDefault="00403627">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A015BA"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p w14:paraId="7EA777FA" w14:textId="0F46F452" w:rsidR="00403627" w:rsidRDefault="00403627">
                          <w:pPr>
                            <w:pStyle w:val="NoSpacing"/>
                            <w:jc w:val="center"/>
                            <w:rPr>
                              <w:color w:val="4472C4" w:themeColor="accent1"/>
                            </w:rPr>
                          </w:pPr>
                        </w:p>
                      </w:txbxContent>
                    </v:textbox>
                    <w10:wrap anchorx="margin" anchory="page"/>
                  </v:shape>
                </w:pict>
              </mc:Fallback>
            </mc:AlternateContent>
          </w:r>
          <w:r>
            <w:rPr>
              <w:noProof/>
              <w:color w:val="4472C4" w:themeColor="accent1"/>
            </w:rPr>
            <w:drawing>
              <wp:inline distT="0" distB="0" distL="0" distR="0" wp14:anchorId="76F1126B" wp14:editId="195C96F9">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0C73466" w14:textId="595CF0CF" w:rsidR="00E7550A" w:rsidRPr="00663639" w:rsidRDefault="00F31643" w:rsidP="00BF4DCE">
          <w:pPr>
            <w:rPr>
              <w:rFonts w:ascii="Arial" w:hAnsi="Arial" w:cs="Arial"/>
            </w:rPr>
          </w:pPr>
          <w:r w:rsidRPr="00F31643">
            <w:rPr>
              <w:rFonts w:ascii="Arial" w:hAnsi="Arial" w:cs="Arial"/>
              <w:noProof/>
            </w:rPr>
            <mc:AlternateContent>
              <mc:Choice Requires="wps">
                <w:drawing>
                  <wp:anchor distT="45720" distB="45720" distL="114300" distR="114300" simplePos="0" relativeHeight="251661312" behindDoc="0" locked="0" layoutInCell="1" allowOverlap="1" wp14:anchorId="60CD9FD9" wp14:editId="4B7A3454">
                    <wp:simplePos x="0" y="0"/>
                    <wp:positionH relativeFrom="column">
                      <wp:align>center</wp:align>
                    </wp:positionH>
                    <wp:positionV relativeFrom="paragraph">
                      <wp:posOffset>182880</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00877B01" w14:textId="77777777" w:rsidR="00F31643" w:rsidRPr="00663639" w:rsidRDefault="00F31643" w:rsidP="00F31643">
                                <w:pPr>
                                  <w:spacing w:line="360" w:lineRule="auto"/>
                                  <w:rPr>
                                    <w:rFonts w:ascii="Arial" w:hAnsi="Arial" w:cs="Arial"/>
                                  </w:rPr>
                                </w:pPr>
                                <w:r w:rsidRPr="00663639">
                                  <w:rPr>
                                    <w:rFonts w:ascii="Arial" w:hAnsi="Arial" w:cs="Arial"/>
                                  </w:rPr>
                                  <w:t>Elena Rangelova Lateva</w:t>
                                </w:r>
                              </w:p>
                              <w:p w14:paraId="68869068" w14:textId="77777777" w:rsidR="00F31643" w:rsidRPr="00663639" w:rsidRDefault="00F31643" w:rsidP="00F31643">
                                <w:pPr>
                                  <w:spacing w:line="360" w:lineRule="auto"/>
                                  <w:rPr>
                                    <w:rFonts w:ascii="Arial" w:hAnsi="Arial" w:cs="Arial"/>
                                  </w:rPr>
                                </w:pPr>
                                <w:r w:rsidRPr="00663639">
                                  <w:rPr>
                                    <w:rFonts w:ascii="Arial" w:hAnsi="Arial" w:cs="Arial"/>
                                  </w:rPr>
                                  <w:t>2018848</w:t>
                                </w:r>
                              </w:p>
                              <w:p w14:paraId="0D5EC4B8" w14:textId="77777777" w:rsidR="00F31643" w:rsidRPr="00663639" w:rsidRDefault="00F31643" w:rsidP="00F31643">
                                <w:pPr>
                                  <w:spacing w:line="360" w:lineRule="auto"/>
                                  <w:rPr>
                                    <w:rFonts w:ascii="Arial" w:hAnsi="Arial" w:cs="Arial"/>
                                  </w:rPr>
                                </w:pPr>
                                <w:r w:rsidRPr="00663639">
                                  <w:rPr>
                                    <w:rFonts w:ascii="Arial" w:hAnsi="Arial" w:cs="Arial"/>
                                  </w:rPr>
                                  <w:t>BMHP4003</w:t>
                                </w:r>
                              </w:p>
                              <w:p w14:paraId="07AD8B1B" w14:textId="77777777" w:rsidR="00F31643" w:rsidRPr="00663639" w:rsidRDefault="00F31643" w:rsidP="00F31643">
                                <w:pPr>
                                  <w:spacing w:line="360" w:lineRule="auto"/>
                                  <w:rPr>
                                    <w:rFonts w:ascii="Arial" w:hAnsi="Arial" w:cs="Arial"/>
                                  </w:rPr>
                                </w:pPr>
                                <w:r w:rsidRPr="00663639">
                                  <w:rPr>
                                    <w:rFonts w:ascii="Arial" w:hAnsi="Arial" w:cs="Arial"/>
                                  </w:rPr>
                                  <w:t xml:space="preserve">Psychology in Health and Social Care </w:t>
                                </w:r>
                              </w:p>
                              <w:p w14:paraId="27BE507E" w14:textId="77777777" w:rsidR="00F31643" w:rsidRPr="00663639" w:rsidRDefault="00F31643" w:rsidP="00F31643">
                                <w:pPr>
                                  <w:spacing w:line="360" w:lineRule="auto"/>
                                  <w:rPr>
                                    <w:rFonts w:ascii="Arial" w:hAnsi="Arial" w:cs="Arial"/>
                                  </w:rPr>
                                </w:pPr>
                                <w:r w:rsidRPr="00663639">
                                  <w:rPr>
                                    <w:rFonts w:ascii="Arial" w:hAnsi="Arial" w:cs="Arial"/>
                                  </w:rPr>
                                  <w:t>Lecturer: Rebecca Kavanagh</w:t>
                                </w:r>
                              </w:p>
                              <w:p w14:paraId="4B22C8C4" w14:textId="77777777" w:rsidR="00F31643" w:rsidRPr="00663639" w:rsidRDefault="00F31643" w:rsidP="00F31643">
                                <w:pPr>
                                  <w:spacing w:line="360" w:lineRule="auto"/>
                                  <w:rPr>
                                    <w:rFonts w:ascii="Arial" w:hAnsi="Arial" w:cs="Arial"/>
                                  </w:rPr>
                                </w:pPr>
                                <w:r w:rsidRPr="00663639">
                                  <w:rPr>
                                    <w:rFonts w:ascii="Arial" w:hAnsi="Arial" w:cs="Arial"/>
                                  </w:rPr>
                                  <w:t>Case study report</w:t>
                                </w:r>
                              </w:p>
                              <w:p w14:paraId="5EADA4EB" w14:textId="3FDC4673" w:rsidR="00F31643" w:rsidRDefault="00F31643"/>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0CD9FD9" id="Text Box 2" o:spid="_x0000_s1027" type="#_x0000_t202" style="position:absolute;margin-left:0;margin-top:14.4pt;width:185.9pt;height:110.6pt;z-index:251661312;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">
                    <v:textbox style="mso-fit-shape-to-text:t">
                      <w:txbxContent>
                        <w:p w14:paraId="00877B01" w14:textId="77777777" w:rsidR="00F31643" w:rsidRPr="00663639" w:rsidRDefault="00F31643" w:rsidP="00F31643">
                          <w:pPr>
                            <w:spacing w:line="360" w:lineRule="auto"/>
                            <w:rPr>
                              <w:rFonts w:ascii="Arial" w:hAnsi="Arial" w:cs="Arial"/>
                            </w:rPr>
                          </w:pPr>
                          <w:r w:rsidRPr="00663639">
                            <w:rPr>
                              <w:rFonts w:ascii="Arial" w:hAnsi="Arial" w:cs="Arial"/>
                            </w:rPr>
                            <w:t>Elena Rangelova Lateva</w:t>
                          </w:r>
                        </w:p>
                        <w:p w14:paraId="68869068" w14:textId="77777777" w:rsidR="00F31643" w:rsidRPr="00663639" w:rsidRDefault="00F31643" w:rsidP="00F31643">
                          <w:pPr>
                            <w:spacing w:line="360" w:lineRule="auto"/>
                            <w:rPr>
                              <w:rFonts w:ascii="Arial" w:hAnsi="Arial" w:cs="Arial"/>
                            </w:rPr>
                          </w:pPr>
                          <w:r w:rsidRPr="00663639">
                            <w:rPr>
                              <w:rFonts w:ascii="Arial" w:hAnsi="Arial" w:cs="Arial"/>
                            </w:rPr>
                            <w:t>2018848</w:t>
                          </w:r>
                        </w:p>
                        <w:p w14:paraId="0D5EC4B8" w14:textId="77777777" w:rsidR="00F31643" w:rsidRPr="00663639" w:rsidRDefault="00F31643" w:rsidP="00F31643">
                          <w:pPr>
                            <w:spacing w:line="360" w:lineRule="auto"/>
                            <w:rPr>
                              <w:rFonts w:ascii="Arial" w:hAnsi="Arial" w:cs="Arial"/>
                            </w:rPr>
                          </w:pPr>
                          <w:r w:rsidRPr="00663639">
                            <w:rPr>
                              <w:rFonts w:ascii="Arial" w:hAnsi="Arial" w:cs="Arial"/>
                            </w:rPr>
                            <w:t>BMHP4003</w:t>
                          </w:r>
                        </w:p>
                        <w:p w14:paraId="07AD8B1B" w14:textId="77777777" w:rsidR="00F31643" w:rsidRPr="00663639" w:rsidRDefault="00F31643" w:rsidP="00F31643">
                          <w:pPr>
                            <w:spacing w:line="360" w:lineRule="auto"/>
                            <w:rPr>
                              <w:rFonts w:ascii="Arial" w:hAnsi="Arial" w:cs="Arial"/>
                            </w:rPr>
                          </w:pPr>
                          <w:r w:rsidRPr="00663639">
                            <w:rPr>
                              <w:rFonts w:ascii="Arial" w:hAnsi="Arial" w:cs="Arial"/>
                            </w:rPr>
                            <w:t xml:space="preserve">Psychology in Health and Social Care </w:t>
                          </w:r>
                        </w:p>
                        <w:p w14:paraId="27BE507E" w14:textId="77777777" w:rsidR="00F31643" w:rsidRPr="00663639" w:rsidRDefault="00F31643" w:rsidP="00F31643">
                          <w:pPr>
                            <w:spacing w:line="360" w:lineRule="auto"/>
                            <w:rPr>
                              <w:rFonts w:ascii="Arial" w:hAnsi="Arial" w:cs="Arial"/>
                            </w:rPr>
                          </w:pPr>
                          <w:r w:rsidRPr="00663639">
                            <w:rPr>
                              <w:rFonts w:ascii="Arial" w:hAnsi="Arial" w:cs="Arial"/>
                            </w:rPr>
                            <w:t>Lecturer: Rebecca Kavanagh</w:t>
                          </w:r>
                        </w:p>
                        <w:p w14:paraId="4B22C8C4" w14:textId="77777777" w:rsidR="00F31643" w:rsidRPr="00663639" w:rsidRDefault="00F31643" w:rsidP="00F31643">
                          <w:pPr>
                            <w:spacing w:line="360" w:lineRule="auto"/>
                            <w:rPr>
                              <w:rFonts w:ascii="Arial" w:hAnsi="Arial" w:cs="Arial"/>
                            </w:rPr>
                          </w:pPr>
                          <w:r w:rsidRPr="00663639">
                            <w:rPr>
                              <w:rFonts w:ascii="Arial" w:hAnsi="Arial" w:cs="Arial"/>
                            </w:rPr>
                            <w:t>Case study report</w:t>
                          </w:r>
                        </w:p>
                        <w:p w14:paraId="5EADA4EB" w14:textId="3FDC4673" w:rsidR="00F31643" w:rsidRDefault="00F31643"/>
                      </w:txbxContent>
                    </v:textbox>
                    <w10:wrap type="square"/>
                  </v:shape>
                </w:pict>
              </mc:Fallback>
            </mc:AlternateContent>
          </w:r>
        </w:p>
      </w:sdtContent>
    </w:sdt>
    <w:p w14:paraId="4C254684" w14:textId="4D0F1EED" w:rsidR="00E7550A" w:rsidRPr="00663639" w:rsidRDefault="00E7550A" w:rsidP="00663639">
      <w:pPr>
        <w:spacing w:line="360" w:lineRule="auto"/>
        <w:rPr>
          <w:rFonts w:ascii="Arial" w:hAnsi="Arial" w:cs="Arial"/>
        </w:rPr>
      </w:pPr>
    </w:p>
    <w:p w14:paraId="5822564B" w14:textId="3855602D" w:rsidR="00E7550A" w:rsidRPr="00663639" w:rsidRDefault="00E7550A" w:rsidP="00663639">
      <w:pPr>
        <w:spacing w:line="360" w:lineRule="auto"/>
        <w:rPr>
          <w:rFonts w:ascii="Arial" w:hAnsi="Arial" w:cs="Arial"/>
        </w:rPr>
      </w:pPr>
    </w:p>
    <w:p w14:paraId="3E576B86" w14:textId="3AC4D0F7" w:rsidR="00E7550A" w:rsidRPr="00663639" w:rsidRDefault="00E7550A" w:rsidP="00663639">
      <w:pPr>
        <w:spacing w:line="360" w:lineRule="auto"/>
        <w:rPr>
          <w:rFonts w:ascii="Arial" w:hAnsi="Arial" w:cs="Arial"/>
        </w:rPr>
      </w:pPr>
    </w:p>
    <w:p w14:paraId="2B91730A" w14:textId="05F72246" w:rsidR="00E7550A" w:rsidRPr="00663639" w:rsidRDefault="00E7550A" w:rsidP="00663639">
      <w:pPr>
        <w:spacing w:line="360" w:lineRule="auto"/>
        <w:rPr>
          <w:rFonts w:ascii="Arial" w:hAnsi="Arial" w:cs="Arial"/>
        </w:rPr>
      </w:pPr>
    </w:p>
    <w:p w14:paraId="74EA9086" w14:textId="65B74E40" w:rsidR="00E7550A" w:rsidRPr="00663639" w:rsidRDefault="00E7550A" w:rsidP="00663639">
      <w:pPr>
        <w:spacing w:line="360" w:lineRule="auto"/>
        <w:rPr>
          <w:rFonts w:ascii="Arial" w:hAnsi="Arial" w:cs="Arial"/>
        </w:rPr>
      </w:pPr>
    </w:p>
    <w:p w14:paraId="4441EAE8" w14:textId="2FDD9136" w:rsidR="00E7550A" w:rsidRPr="00663639" w:rsidRDefault="00E7550A" w:rsidP="00663639">
      <w:pPr>
        <w:spacing w:line="360" w:lineRule="auto"/>
        <w:rPr>
          <w:rFonts w:ascii="Arial" w:hAnsi="Arial" w:cs="Arial"/>
        </w:rPr>
      </w:pPr>
    </w:p>
    <w:p w14:paraId="621890AB" w14:textId="6372D7F8" w:rsidR="00E7550A" w:rsidRPr="00663639" w:rsidRDefault="00E7550A" w:rsidP="00663639">
      <w:pPr>
        <w:spacing w:line="360" w:lineRule="auto"/>
        <w:rPr>
          <w:rFonts w:ascii="Arial" w:hAnsi="Arial" w:cs="Arial"/>
        </w:rPr>
      </w:pPr>
    </w:p>
    <w:p w14:paraId="47D43BDB" w14:textId="34091694" w:rsidR="00E7550A" w:rsidRPr="00663639" w:rsidRDefault="00E7550A" w:rsidP="00663639">
      <w:pPr>
        <w:spacing w:line="360" w:lineRule="auto"/>
        <w:rPr>
          <w:rFonts w:ascii="Arial" w:hAnsi="Arial" w:cs="Arial"/>
        </w:rPr>
      </w:pPr>
    </w:p>
    <w:p w14:paraId="5BB3F352" w14:textId="218A7C8A" w:rsidR="00E7550A" w:rsidRPr="00663639" w:rsidRDefault="00E7550A" w:rsidP="00663639">
      <w:pPr>
        <w:spacing w:line="360" w:lineRule="auto"/>
        <w:rPr>
          <w:rFonts w:ascii="Arial" w:hAnsi="Arial" w:cs="Arial"/>
        </w:rPr>
      </w:pPr>
    </w:p>
    <w:p w14:paraId="58D87540" w14:textId="0316FE28" w:rsidR="00E7550A" w:rsidRPr="00663639" w:rsidRDefault="00E7550A" w:rsidP="00663639">
      <w:pPr>
        <w:spacing w:line="360" w:lineRule="auto"/>
        <w:rPr>
          <w:rFonts w:ascii="Arial" w:hAnsi="Arial" w:cs="Arial"/>
        </w:rPr>
      </w:pPr>
    </w:p>
    <w:p w14:paraId="2420F935" w14:textId="20053455" w:rsidR="00E7550A" w:rsidRPr="00663639" w:rsidRDefault="00E7550A" w:rsidP="00663639">
      <w:pPr>
        <w:spacing w:line="360" w:lineRule="auto"/>
        <w:rPr>
          <w:rFonts w:ascii="Arial" w:hAnsi="Arial" w:cs="Arial"/>
        </w:rPr>
      </w:pPr>
    </w:p>
    <w:p w14:paraId="02B575B4" w14:textId="06711F2F" w:rsidR="00E7550A" w:rsidRPr="00663639" w:rsidRDefault="00E7550A" w:rsidP="00663639">
      <w:pPr>
        <w:spacing w:line="360" w:lineRule="auto"/>
        <w:rPr>
          <w:rFonts w:ascii="Arial" w:hAnsi="Arial" w:cs="Arial"/>
        </w:rPr>
      </w:pPr>
    </w:p>
    <w:p w14:paraId="3CC608AC" w14:textId="14477A9B" w:rsidR="00E7550A" w:rsidRPr="00663639" w:rsidRDefault="00E7550A" w:rsidP="00663639">
      <w:pPr>
        <w:spacing w:line="360" w:lineRule="auto"/>
        <w:rPr>
          <w:rFonts w:ascii="Arial" w:hAnsi="Arial" w:cs="Arial"/>
        </w:rPr>
      </w:pPr>
    </w:p>
    <w:p w14:paraId="1537457B" w14:textId="047149DE" w:rsidR="00E7550A" w:rsidRPr="00663639" w:rsidRDefault="00E7550A" w:rsidP="00663639">
      <w:pPr>
        <w:spacing w:line="360" w:lineRule="auto"/>
        <w:rPr>
          <w:rFonts w:ascii="Arial" w:hAnsi="Arial" w:cs="Arial"/>
        </w:rPr>
      </w:pPr>
    </w:p>
    <w:p w14:paraId="1F8B5C62" w14:textId="4063E675" w:rsidR="00E7550A" w:rsidRPr="00663639" w:rsidRDefault="00E7550A" w:rsidP="00663639">
      <w:pPr>
        <w:spacing w:line="360" w:lineRule="auto"/>
        <w:rPr>
          <w:rFonts w:ascii="Arial" w:hAnsi="Arial" w:cs="Arial"/>
        </w:rPr>
      </w:pPr>
    </w:p>
    <w:sdt>
      <w:sdtPr>
        <w:id w:val="-48601183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849EFF9" w14:textId="064072E6" w:rsidR="00FF7F96" w:rsidRDefault="00FF7F96">
          <w:pPr>
            <w:pStyle w:val="TOCHeading"/>
          </w:pPr>
          <w:r>
            <w:t>Contents</w:t>
          </w:r>
        </w:p>
        <w:p w14:paraId="40413503" w14:textId="69092B5E" w:rsidR="00FA7F3D" w:rsidRDefault="00FF7F96">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w:anchor="_Toc89442962" w:history="1">
            <w:r w:rsidR="00FA7F3D" w:rsidRPr="00545CDB">
              <w:rPr>
                <w:rStyle w:val="Hyperlink"/>
                <w:noProof/>
              </w:rPr>
              <w:t>Introduction</w:t>
            </w:r>
            <w:r w:rsidR="00FA7F3D">
              <w:rPr>
                <w:noProof/>
                <w:webHidden/>
              </w:rPr>
              <w:tab/>
            </w:r>
            <w:r w:rsidR="00FA7F3D">
              <w:rPr>
                <w:noProof/>
                <w:webHidden/>
              </w:rPr>
              <w:fldChar w:fldCharType="begin"/>
            </w:r>
            <w:r w:rsidR="00FA7F3D">
              <w:rPr>
                <w:noProof/>
                <w:webHidden/>
              </w:rPr>
              <w:instrText xml:space="preserve"> PAGEREF _Toc89442962 \h </w:instrText>
            </w:r>
            <w:r w:rsidR="00FA7F3D">
              <w:rPr>
                <w:noProof/>
                <w:webHidden/>
              </w:rPr>
            </w:r>
            <w:r w:rsidR="00FA7F3D">
              <w:rPr>
                <w:noProof/>
                <w:webHidden/>
              </w:rPr>
              <w:fldChar w:fldCharType="separate"/>
            </w:r>
            <w:r w:rsidR="005C4FCD">
              <w:rPr>
                <w:noProof/>
                <w:webHidden/>
              </w:rPr>
              <w:t>2</w:t>
            </w:r>
            <w:r w:rsidR="00FA7F3D">
              <w:rPr>
                <w:noProof/>
                <w:webHidden/>
              </w:rPr>
              <w:fldChar w:fldCharType="end"/>
            </w:r>
          </w:hyperlink>
        </w:p>
        <w:p w14:paraId="209B86BD" w14:textId="46F9BF7A" w:rsidR="00FA7F3D" w:rsidRDefault="00FA7F3D">
          <w:pPr>
            <w:pStyle w:val="TOC1"/>
            <w:tabs>
              <w:tab w:val="right" w:leader="dot" w:pos="9016"/>
            </w:tabs>
            <w:rPr>
              <w:rFonts w:cstheme="minorBidi"/>
              <w:noProof/>
              <w:lang w:val="en-GB" w:eastAsia="en-GB"/>
            </w:rPr>
          </w:pPr>
          <w:hyperlink w:anchor="_Toc89442963" w:history="1">
            <w:r w:rsidRPr="00545CDB">
              <w:rPr>
                <w:rStyle w:val="Hyperlink"/>
                <w:noProof/>
              </w:rPr>
              <w:t>Social identity theory (SIT)</w:t>
            </w:r>
            <w:r>
              <w:rPr>
                <w:noProof/>
                <w:webHidden/>
              </w:rPr>
              <w:tab/>
            </w:r>
            <w:r>
              <w:rPr>
                <w:noProof/>
                <w:webHidden/>
              </w:rPr>
              <w:fldChar w:fldCharType="begin"/>
            </w:r>
            <w:r>
              <w:rPr>
                <w:noProof/>
                <w:webHidden/>
              </w:rPr>
              <w:instrText xml:space="preserve"> PAGEREF _Toc89442963 \h </w:instrText>
            </w:r>
            <w:r>
              <w:rPr>
                <w:noProof/>
                <w:webHidden/>
              </w:rPr>
            </w:r>
            <w:r>
              <w:rPr>
                <w:noProof/>
                <w:webHidden/>
              </w:rPr>
              <w:fldChar w:fldCharType="separate"/>
            </w:r>
            <w:r w:rsidR="005C4FCD">
              <w:rPr>
                <w:noProof/>
                <w:webHidden/>
              </w:rPr>
              <w:t>2</w:t>
            </w:r>
            <w:r>
              <w:rPr>
                <w:noProof/>
                <w:webHidden/>
              </w:rPr>
              <w:fldChar w:fldCharType="end"/>
            </w:r>
          </w:hyperlink>
        </w:p>
        <w:p w14:paraId="098CC18D" w14:textId="313D8AEE" w:rsidR="00FA7F3D" w:rsidRDefault="00FA7F3D">
          <w:pPr>
            <w:pStyle w:val="TOC1"/>
            <w:tabs>
              <w:tab w:val="right" w:leader="dot" w:pos="9016"/>
            </w:tabs>
            <w:rPr>
              <w:rFonts w:cstheme="minorBidi"/>
              <w:noProof/>
              <w:lang w:val="en-GB" w:eastAsia="en-GB"/>
            </w:rPr>
          </w:pPr>
          <w:hyperlink w:anchor="_Toc89442964" w:history="1">
            <w:r w:rsidRPr="00545CDB">
              <w:rPr>
                <w:rStyle w:val="Hyperlink"/>
                <w:noProof/>
              </w:rPr>
              <w:t>Attribution theory and Fundamental attribution error</w:t>
            </w:r>
            <w:r>
              <w:rPr>
                <w:noProof/>
                <w:webHidden/>
              </w:rPr>
              <w:tab/>
            </w:r>
            <w:r>
              <w:rPr>
                <w:noProof/>
                <w:webHidden/>
              </w:rPr>
              <w:fldChar w:fldCharType="begin"/>
            </w:r>
            <w:r>
              <w:rPr>
                <w:noProof/>
                <w:webHidden/>
              </w:rPr>
              <w:instrText xml:space="preserve"> PAGEREF _Toc89442964 \h </w:instrText>
            </w:r>
            <w:r>
              <w:rPr>
                <w:noProof/>
                <w:webHidden/>
              </w:rPr>
            </w:r>
            <w:r>
              <w:rPr>
                <w:noProof/>
                <w:webHidden/>
              </w:rPr>
              <w:fldChar w:fldCharType="separate"/>
            </w:r>
            <w:r w:rsidR="005C4FCD">
              <w:rPr>
                <w:noProof/>
                <w:webHidden/>
              </w:rPr>
              <w:t>3</w:t>
            </w:r>
            <w:r>
              <w:rPr>
                <w:noProof/>
                <w:webHidden/>
              </w:rPr>
              <w:fldChar w:fldCharType="end"/>
            </w:r>
          </w:hyperlink>
        </w:p>
        <w:p w14:paraId="77E9FD3C" w14:textId="3C41B821" w:rsidR="00FA7F3D" w:rsidRDefault="00FA7F3D">
          <w:pPr>
            <w:pStyle w:val="TOC1"/>
            <w:tabs>
              <w:tab w:val="right" w:leader="dot" w:pos="9016"/>
            </w:tabs>
            <w:rPr>
              <w:rFonts w:cstheme="minorBidi"/>
              <w:noProof/>
              <w:lang w:val="en-GB" w:eastAsia="en-GB"/>
            </w:rPr>
          </w:pPr>
          <w:hyperlink w:anchor="_Toc89442965" w:history="1">
            <w:r w:rsidRPr="00545CDB">
              <w:rPr>
                <w:rStyle w:val="Hyperlink"/>
                <w:noProof/>
              </w:rPr>
              <w:t>Frustration aggression hypothesis (FAH)</w:t>
            </w:r>
            <w:r>
              <w:rPr>
                <w:noProof/>
                <w:webHidden/>
              </w:rPr>
              <w:tab/>
            </w:r>
            <w:r>
              <w:rPr>
                <w:noProof/>
                <w:webHidden/>
              </w:rPr>
              <w:fldChar w:fldCharType="begin"/>
            </w:r>
            <w:r>
              <w:rPr>
                <w:noProof/>
                <w:webHidden/>
              </w:rPr>
              <w:instrText xml:space="preserve"> PAGEREF _Toc89442965 \h </w:instrText>
            </w:r>
            <w:r>
              <w:rPr>
                <w:noProof/>
                <w:webHidden/>
              </w:rPr>
            </w:r>
            <w:r>
              <w:rPr>
                <w:noProof/>
                <w:webHidden/>
              </w:rPr>
              <w:fldChar w:fldCharType="separate"/>
            </w:r>
            <w:r w:rsidR="005C4FCD">
              <w:rPr>
                <w:noProof/>
                <w:webHidden/>
              </w:rPr>
              <w:t>5</w:t>
            </w:r>
            <w:r>
              <w:rPr>
                <w:noProof/>
                <w:webHidden/>
              </w:rPr>
              <w:fldChar w:fldCharType="end"/>
            </w:r>
          </w:hyperlink>
        </w:p>
        <w:p w14:paraId="66A4DDC8" w14:textId="31538C65" w:rsidR="00FA7F3D" w:rsidRDefault="00FA7F3D">
          <w:pPr>
            <w:pStyle w:val="TOC1"/>
            <w:tabs>
              <w:tab w:val="right" w:leader="dot" w:pos="9016"/>
            </w:tabs>
            <w:rPr>
              <w:rFonts w:cstheme="minorBidi"/>
              <w:noProof/>
              <w:lang w:val="en-GB" w:eastAsia="en-GB"/>
            </w:rPr>
          </w:pPr>
          <w:hyperlink w:anchor="_Toc89442966" w:history="1">
            <w:r w:rsidRPr="00545CDB">
              <w:rPr>
                <w:rStyle w:val="Hyperlink"/>
                <w:noProof/>
              </w:rPr>
              <w:t>Conclusion and recommendations</w:t>
            </w:r>
            <w:r>
              <w:rPr>
                <w:noProof/>
                <w:webHidden/>
              </w:rPr>
              <w:tab/>
            </w:r>
            <w:r>
              <w:rPr>
                <w:noProof/>
                <w:webHidden/>
              </w:rPr>
              <w:fldChar w:fldCharType="begin"/>
            </w:r>
            <w:r>
              <w:rPr>
                <w:noProof/>
                <w:webHidden/>
              </w:rPr>
              <w:instrText xml:space="preserve"> PAGEREF _Toc89442966 \h </w:instrText>
            </w:r>
            <w:r>
              <w:rPr>
                <w:noProof/>
                <w:webHidden/>
              </w:rPr>
            </w:r>
            <w:r>
              <w:rPr>
                <w:noProof/>
                <w:webHidden/>
              </w:rPr>
              <w:fldChar w:fldCharType="separate"/>
            </w:r>
            <w:r w:rsidR="005C4FCD">
              <w:rPr>
                <w:noProof/>
                <w:webHidden/>
              </w:rPr>
              <w:t>6</w:t>
            </w:r>
            <w:r>
              <w:rPr>
                <w:noProof/>
                <w:webHidden/>
              </w:rPr>
              <w:fldChar w:fldCharType="end"/>
            </w:r>
          </w:hyperlink>
        </w:p>
        <w:p w14:paraId="5DDD2C94" w14:textId="782A30C4" w:rsidR="00FA7F3D" w:rsidRDefault="00FA7F3D">
          <w:pPr>
            <w:pStyle w:val="TOC1"/>
            <w:tabs>
              <w:tab w:val="right" w:leader="dot" w:pos="9016"/>
            </w:tabs>
            <w:rPr>
              <w:rFonts w:cstheme="minorBidi"/>
              <w:noProof/>
              <w:lang w:val="en-GB" w:eastAsia="en-GB"/>
            </w:rPr>
          </w:pPr>
          <w:hyperlink w:anchor="_Toc89442967" w:history="1">
            <w:r w:rsidRPr="00545CDB">
              <w:rPr>
                <w:rStyle w:val="Hyperlink"/>
                <w:noProof/>
              </w:rPr>
              <w:t>Reference Page</w:t>
            </w:r>
            <w:r>
              <w:rPr>
                <w:noProof/>
                <w:webHidden/>
              </w:rPr>
              <w:tab/>
            </w:r>
            <w:r>
              <w:rPr>
                <w:noProof/>
                <w:webHidden/>
              </w:rPr>
              <w:fldChar w:fldCharType="begin"/>
            </w:r>
            <w:r>
              <w:rPr>
                <w:noProof/>
                <w:webHidden/>
              </w:rPr>
              <w:instrText xml:space="preserve"> PAGEREF _Toc89442967 \h </w:instrText>
            </w:r>
            <w:r>
              <w:rPr>
                <w:noProof/>
                <w:webHidden/>
              </w:rPr>
            </w:r>
            <w:r>
              <w:rPr>
                <w:noProof/>
                <w:webHidden/>
              </w:rPr>
              <w:fldChar w:fldCharType="separate"/>
            </w:r>
            <w:r w:rsidR="005C4FCD">
              <w:rPr>
                <w:noProof/>
                <w:webHidden/>
              </w:rPr>
              <w:t>7</w:t>
            </w:r>
            <w:r>
              <w:rPr>
                <w:noProof/>
                <w:webHidden/>
              </w:rPr>
              <w:fldChar w:fldCharType="end"/>
            </w:r>
          </w:hyperlink>
        </w:p>
        <w:p w14:paraId="2787FDBF" w14:textId="09040B53" w:rsidR="00FF7F96" w:rsidRDefault="00FF7F96">
          <w:r>
            <w:rPr>
              <w:b/>
              <w:bCs/>
              <w:noProof/>
            </w:rPr>
            <w:fldChar w:fldCharType="end"/>
          </w:r>
        </w:p>
      </w:sdtContent>
    </w:sdt>
    <w:p w14:paraId="538CDB96" w14:textId="5DD0F576" w:rsidR="00E7550A" w:rsidRPr="00663639" w:rsidRDefault="00E7550A" w:rsidP="00663639">
      <w:pPr>
        <w:spacing w:line="360" w:lineRule="auto"/>
        <w:rPr>
          <w:rFonts w:ascii="Arial" w:hAnsi="Arial" w:cs="Arial"/>
        </w:rPr>
      </w:pPr>
    </w:p>
    <w:p w14:paraId="3465A641" w14:textId="3AA7E527" w:rsidR="00E7550A" w:rsidRPr="00663639" w:rsidRDefault="00E7550A" w:rsidP="00663639">
      <w:pPr>
        <w:spacing w:line="360" w:lineRule="auto"/>
        <w:rPr>
          <w:rFonts w:ascii="Arial" w:hAnsi="Arial" w:cs="Arial"/>
        </w:rPr>
      </w:pPr>
    </w:p>
    <w:p w14:paraId="560EE554" w14:textId="1480B164" w:rsidR="00E7550A" w:rsidRPr="00663639" w:rsidRDefault="00E7550A" w:rsidP="00663639">
      <w:pPr>
        <w:spacing w:line="360" w:lineRule="auto"/>
        <w:rPr>
          <w:rFonts w:ascii="Arial" w:hAnsi="Arial" w:cs="Arial"/>
        </w:rPr>
      </w:pPr>
    </w:p>
    <w:p w14:paraId="2822160E" w14:textId="3EB4F0ED" w:rsidR="00E7550A" w:rsidRPr="00663639" w:rsidRDefault="00E7550A" w:rsidP="00663639">
      <w:pPr>
        <w:spacing w:line="360" w:lineRule="auto"/>
        <w:rPr>
          <w:rFonts w:ascii="Arial" w:hAnsi="Arial" w:cs="Arial"/>
        </w:rPr>
      </w:pPr>
    </w:p>
    <w:p w14:paraId="3E8B85C5" w14:textId="0997AFF6" w:rsidR="00E7550A" w:rsidRPr="00663639" w:rsidRDefault="00E7550A" w:rsidP="00663639">
      <w:pPr>
        <w:spacing w:line="360" w:lineRule="auto"/>
        <w:rPr>
          <w:rFonts w:ascii="Arial" w:hAnsi="Arial" w:cs="Arial"/>
        </w:rPr>
      </w:pPr>
    </w:p>
    <w:p w14:paraId="1B46183B" w14:textId="6B1C5B2F" w:rsidR="00E7550A" w:rsidRPr="00663639" w:rsidRDefault="00E7550A" w:rsidP="00663639">
      <w:pPr>
        <w:spacing w:line="360" w:lineRule="auto"/>
        <w:rPr>
          <w:rFonts w:ascii="Arial" w:hAnsi="Arial" w:cs="Arial"/>
        </w:rPr>
      </w:pPr>
    </w:p>
    <w:p w14:paraId="39E30C6A" w14:textId="56601F8A" w:rsidR="00E7550A" w:rsidRPr="00663639" w:rsidRDefault="00E7550A" w:rsidP="00663639">
      <w:pPr>
        <w:spacing w:line="360" w:lineRule="auto"/>
        <w:rPr>
          <w:rFonts w:ascii="Arial" w:hAnsi="Arial" w:cs="Arial"/>
        </w:rPr>
      </w:pPr>
    </w:p>
    <w:p w14:paraId="40A6D397" w14:textId="5B101541" w:rsidR="00E7550A" w:rsidRPr="00663639" w:rsidRDefault="00E7550A" w:rsidP="00663639">
      <w:pPr>
        <w:spacing w:line="360" w:lineRule="auto"/>
        <w:rPr>
          <w:rFonts w:ascii="Arial" w:hAnsi="Arial" w:cs="Arial"/>
        </w:rPr>
      </w:pPr>
    </w:p>
    <w:p w14:paraId="130C50CF" w14:textId="5A84C1C8" w:rsidR="00E7550A" w:rsidRPr="00663639" w:rsidRDefault="00E7550A" w:rsidP="00663639">
      <w:pPr>
        <w:spacing w:line="360" w:lineRule="auto"/>
        <w:rPr>
          <w:rFonts w:ascii="Arial" w:hAnsi="Arial" w:cs="Arial"/>
        </w:rPr>
      </w:pPr>
    </w:p>
    <w:p w14:paraId="320AF26B" w14:textId="4FB95637" w:rsidR="00E7550A" w:rsidRPr="00663639" w:rsidRDefault="00E7550A" w:rsidP="00663639">
      <w:pPr>
        <w:spacing w:line="360" w:lineRule="auto"/>
        <w:rPr>
          <w:rFonts w:ascii="Arial" w:hAnsi="Arial" w:cs="Arial"/>
        </w:rPr>
      </w:pPr>
    </w:p>
    <w:p w14:paraId="76764F73" w14:textId="77777777" w:rsidR="009C1E30" w:rsidRPr="00EC5715" w:rsidRDefault="00E7550A" w:rsidP="00EC5715">
      <w:pPr>
        <w:pStyle w:val="Heading1"/>
      </w:pPr>
      <w:r w:rsidRPr="00663639">
        <w:br w:type="page"/>
      </w:r>
      <w:bookmarkStart w:id="0" w:name="_Toc89442962"/>
      <w:r w:rsidR="009C1E30" w:rsidRPr="00EC5715">
        <w:lastRenderedPageBreak/>
        <w:t>Introduction</w:t>
      </w:r>
      <w:bookmarkEnd w:id="0"/>
    </w:p>
    <w:p w14:paraId="142D6D93" w14:textId="33D2F26D" w:rsidR="00E7550A" w:rsidRPr="00663639" w:rsidRDefault="00E7550A" w:rsidP="00663639">
      <w:pPr>
        <w:spacing w:line="360" w:lineRule="auto"/>
        <w:rPr>
          <w:rFonts w:ascii="Arial" w:hAnsi="Arial" w:cs="Arial"/>
        </w:rPr>
      </w:pPr>
    </w:p>
    <w:p w14:paraId="449CD58D" w14:textId="6C519442" w:rsidR="00E7550A" w:rsidRPr="00663639" w:rsidRDefault="00BD625F" w:rsidP="00663639">
      <w:pPr>
        <w:spacing w:before="240" w:line="360" w:lineRule="auto"/>
        <w:rPr>
          <w:rFonts w:ascii="Arial" w:hAnsi="Arial" w:cs="Arial"/>
          <w:color w:val="2E2E2E"/>
        </w:rPr>
      </w:pPr>
      <w:r w:rsidRPr="00663639">
        <w:rPr>
          <w:rFonts w:ascii="Arial" w:hAnsi="Arial" w:cs="Arial"/>
        </w:rPr>
        <w:t>Th</w:t>
      </w:r>
      <w:r w:rsidR="00EA7E20" w:rsidRPr="00663639">
        <w:rPr>
          <w:rFonts w:ascii="Arial" w:hAnsi="Arial" w:cs="Arial"/>
        </w:rPr>
        <w:t>is paper will investigate the importance of the mental health well-being, especially among teenagers. One of the greatest challenges for the 15-year-old boy</w:t>
      </w:r>
      <w:r w:rsidR="00E7667D" w:rsidRPr="00663639">
        <w:rPr>
          <w:rFonts w:ascii="Arial" w:hAnsi="Arial" w:cs="Arial"/>
        </w:rPr>
        <w:t>,</w:t>
      </w:r>
      <w:r w:rsidR="00EA7E20" w:rsidRPr="00663639">
        <w:rPr>
          <w:rFonts w:ascii="Arial" w:hAnsi="Arial" w:cs="Arial"/>
        </w:rPr>
        <w:t xml:space="preserve"> that has recently </w:t>
      </w:r>
      <w:r w:rsidR="00E7667D" w:rsidRPr="00663639">
        <w:rPr>
          <w:rFonts w:ascii="Arial" w:hAnsi="Arial" w:cs="Arial"/>
        </w:rPr>
        <w:t>received a diagnosis of Emery-</w:t>
      </w:r>
      <w:proofErr w:type="spellStart"/>
      <w:r w:rsidR="001B03F2" w:rsidRPr="00663639">
        <w:rPr>
          <w:rFonts w:ascii="Arial" w:hAnsi="Arial" w:cs="Arial"/>
        </w:rPr>
        <w:t>Dreifuss</w:t>
      </w:r>
      <w:proofErr w:type="spellEnd"/>
      <w:r w:rsidR="001B03F2" w:rsidRPr="00663639">
        <w:rPr>
          <w:rFonts w:ascii="Arial" w:hAnsi="Arial" w:cs="Arial"/>
        </w:rPr>
        <w:t xml:space="preserve"> Muscular</w:t>
      </w:r>
      <w:r w:rsidR="00E7667D" w:rsidRPr="00663639">
        <w:rPr>
          <w:rFonts w:ascii="Arial" w:hAnsi="Arial" w:cs="Arial"/>
        </w:rPr>
        <w:t xml:space="preserve"> </w:t>
      </w:r>
      <w:r w:rsidR="004B6199" w:rsidRPr="00663639">
        <w:rPr>
          <w:rFonts w:ascii="Arial" w:hAnsi="Arial" w:cs="Arial"/>
        </w:rPr>
        <w:t>Dystrophy</w:t>
      </w:r>
      <w:r w:rsidR="00E7667D" w:rsidRPr="00663639">
        <w:rPr>
          <w:rFonts w:ascii="Arial" w:hAnsi="Arial" w:cs="Arial"/>
        </w:rPr>
        <w:t xml:space="preserve">, is to stay in a stable mental </w:t>
      </w:r>
      <w:r w:rsidR="001B03F2" w:rsidRPr="00663639">
        <w:rPr>
          <w:rFonts w:ascii="Arial" w:hAnsi="Arial" w:cs="Arial"/>
        </w:rPr>
        <w:t>health</w:t>
      </w:r>
      <w:r w:rsidR="00E7667D" w:rsidRPr="00663639">
        <w:rPr>
          <w:rFonts w:ascii="Arial" w:hAnsi="Arial" w:cs="Arial"/>
        </w:rPr>
        <w:t xml:space="preserve">. </w:t>
      </w:r>
      <w:r w:rsidR="00016F3A" w:rsidRPr="00663639">
        <w:rPr>
          <w:rFonts w:ascii="Arial" w:hAnsi="Arial" w:cs="Arial"/>
        </w:rPr>
        <w:t xml:space="preserve">He is a </w:t>
      </w:r>
      <w:r w:rsidR="00A610F4" w:rsidRPr="00663639">
        <w:rPr>
          <w:rFonts w:ascii="Arial" w:hAnsi="Arial" w:cs="Arial"/>
        </w:rPr>
        <w:t xml:space="preserve">football </w:t>
      </w:r>
      <w:r w:rsidR="004B6199" w:rsidRPr="00663639">
        <w:rPr>
          <w:rFonts w:ascii="Arial" w:hAnsi="Arial" w:cs="Arial"/>
        </w:rPr>
        <w:t>player,</w:t>
      </w:r>
      <w:r w:rsidR="00A610F4" w:rsidRPr="00663639">
        <w:rPr>
          <w:rFonts w:ascii="Arial" w:hAnsi="Arial" w:cs="Arial"/>
        </w:rPr>
        <w:t xml:space="preserve"> and he has been forced to give up his place at the Aston Villa academy, which is very big lost for him. The impact of the disease</w:t>
      </w:r>
      <w:r w:rsidR="00783EED" w:rsidRPr="00663639">
        <w:rPr>
          <w:rFonts w:ascii="Arial" w:hAnsi="Arial" w:cs="Arial"/>
        </w:rPr>
        <w:t xml:space="preserve"> is affecting achieving his life’s dream</w:t>
      </w:r>
      <w:r w:rsidR="00C15B84" w:rsidRPr="00663639">
        <w:rPr>
          <w:rFonts w:ascii="Arial" w:hAnsi="Arial" w:cs="Arial"/>
        </w:rPr>
        <w:t xml:space="preserve">, which has </w:t>
      </w:r>
      <w:r w:rsidR="004B6199" w:rsidRPr="00663639">
        <w:rPr>
          <w:rFonts w:ascii="Arial" w:hAnsi="Arial" w:cs="Arial"/>
        </w:rPr>
        <w:t>led</w:t>
      </w:r>
      <w:r w:rsidR="00C15B84" w:rsidRPr="00663639">
        <w:rPr>
          <w:rFonts w:ascii="Arial" w:hAnsi="Arial" w:cs="Arial"/>
        </w:rPr>
        <w:t xml:space="preserve"> to suicide attempt. </w:t>
      </w:r>
      <w:r w:rsidR="00D631AD" w:rsidRPr="00663639">
        <w:rPr>
          <w:rFonts w:ascii="Arial" w:hAnsi="Arial" w:cs="Arial"/>
        </w:rPr>
        <w:t xml:space="preserve">Previous research has established that </w:t>
      </w:r>
      <w:r w:rsidR="004A54FF" w:rsidRPr="00663639">
        <w:rPr>
          <w:rFonts w:ascii="Arial" w:hAnsi="Arial" w:cs="Arial"/>
        </w:rPr>
        <w:t>“</w:t>
      </w:r>
      <w:r w:rsidR="00D631AD" w:rsidRPr="00663639">
        <w:rPr>
          <w:rFonts w:ascii="Arial" w:hAnsi="Arial" w:cs="Arial"/>
        </w:rPr>
        <w:t>disease</w:t>
      </w:r>
      <w:r w:rsidR="00FA6DEC" w:rsidRPr="00663639">
        <w:rPr>
          <w:rFonts w:ascii="Arial" w:hAnsi="Arial" w:cs="Arial"/>
        </w:rPr>
        <w:t xml:space="preserve"> and health behaviours in adolescents have patterns that are distinct from those of children or adults. </w:t>
      </w:r>
      <w:proofErr w:type="gramStart"/>
      <w:r w:rsidR="00FA6DEC" w:rsidRPr="00663639">
        <w:rPr>
          <w:rFonts w:ascii="Arial" w:hAnsi="Arial" w:cs="Arial"/>
        </w:rPr>
        <w:t>In particular, adolescent</w:t>
      </w:r>
      <w:proofErr w:type="gramEnd"/>
      <w:r w:rsidR="00FA6DEC" w:rsidRPr="00663639">
        <w:rPr>
          <w:rFonts w:ascii="Arial" w:hAnsi="Arial" w:cs="Arial"/>
        </w:rPr>
        <w:t xml:space="preserve"> mortality and morbidity rates shows worrying trends in national priority such as mental health- for example male suicide</w:t>
      </w:r>
      <w:r w:rsidR="00313EA7" w:rsidRPr="00663639">
        <w:rPr>
          <w:rFonts w:ascii="Arial" w:hAnsi="Arial" w:cs="Arial"/>
        </w:rPr>
        <w:t xml:space="preserve">.” </w:t>
      </w:r>
      <w:proofErr w:type="gramStart"/>
      <w:r w:rsidR="00313EA7" w:rsidRPr="00663639">
        <w:rPr>
          <w:rFonts w:ascii="Arial" w:hAnsi="Arial" w:cs="Arial"/>
        </w:rPr>
        <w:t>(</w:t>
      </w:r>
      <w:r w:rsidR="004A54FF" w:rsidRPr="00663639">
        <w:rPr>
          <w:rFonts w:ascii="Arial" w:hAnsi="Arial" w:cs="Arial"/>
          <w:i/>
          <w:iCs/>
          <w:color w:val="333333"/>
          <w:bdr w:val="none" w:sz="0" w:space="0" w:color="auto" w:frame="1"/>
          <w:shd w:val="clear" w:color="auto" w:fill="FFFFFF"/>
        </w:rPr>
        <w:t xml:space="preserve"> </w:t>
      </w:r>
      <w:r w:rsidR="004A54FF" w:rsidRPr="00663639">
        <w:rPr>
          <w:rStyle w:val="italic"/>
          <w:rFonts w:ascii="Arial" w:hAnsi="Arial" w:cs="Arial"/>
          <w:i/>
          <w:iCs/>
          <w:color w:val="333333"/>
          <w:bdr w:val="none" w:sz="0" w:space="0" w:color="auto" w:frame="1"/>
          <w:shd w:val="clear" w:color="auto" w:fill="FFFFFF"/>
        </w:rPr>
        <w:t>BMJ</w:t>
      </w:r>
      <w:proofErr w:type="gramEnd"/>
      <w:r w:rsidR="004A54FF" w:rsidRPr="00663639">
        <w:rPr>
          <w:rFonts w:ascii="Arial" w:hAnsi="Arial" w:cs="Arial"/>
          <w:color w:val="333333"/>
          <w:shd w:val="clear" w:color="auto" w:fill="FFFFFF"/>
        </w:rPr>
        <w:t> 2005;330:411)</w:t>
      </w:r>
      <w:r w:rsidR="0005034B" w:rsidRPr="00663639">
        <w:rPr>
          <w:rFonts w:ascii="Arial" w:hAnsi="Arial" w:cs="Arial"/>
          <w:color w:val="333333"/>
          <w:shd w:val="clear" w:color="auto" w:fill="FFFFFF"/>
        </w:rPr>
        <w:t xml:space="preserve">. </w:t>
      </w:r>
      <w:r w:rsidR="0005034B" w:rsidRPr="00663639">
        <w:rPr>
          <w:rFonts w:ascii="Arial" w:hAnsi="Arial" w:cs="Arial"/>
          <w:color w:val="2E2E2E"/>
        </w:rPr>
        <w:t xml:space="preserve">Findings from studies done since 2000 show that suicide is among the top three to five causes of mortality in young men in most high-income and middle-income countries sampled ( Pitman, </w:t>
      </w:r>
      <w:proofErr w:type="spellStart"/>
      <w:r w:rsidR="0005034B" w:rsidRPr="00663639">
        <w:rPr>
          <w:rFonts w:ascii="Arial" w:hAnsi="Arial" w:cs="Arial"/>
          <w:color w:val="2E2E2E"/>
        </w:rPr>
        <w:t>Krysinska</w:t>
      </w:r>
      <w:proofErr w:type="spellEnd"/>
      <w:r w:rsidR="0005034B" w:rsidRPr="00663639">
        <w:rPr>
          <w:rFonts w:ascii="Arial" w:hAnsi="Arial" w:cs="Arial"/>
          <w:color w:val="2E2E2E"/>
        </w:rPr>
        <w:t>, Osborn,  King, Suicide in young men,</w:t>
      </w:r>
      <w:r w:rsidR="00A427D9" w:rsidRPr="00663639">
        <w:rPr>
          <w:rFonts w:ascii="Arial" w:hAnsi="Arial" w:cs="Arial"/>
          <w:color w:val="2E2E2E"/>
        </w:rPr>
        <w:t xml:space="preserve"> </w:t>
      </w:r>
      <w:r w:rsidR="0005034B" w:rsidRPr="00663639">
        <w:rPr>
          <w:rFonts w:ascii="Arial" w:hAnsi="Arial" w:cs="Arial"/>
          <w:color w:val="2E2E2E"/>
        </w:rPr>
        <w:t>2012,</w:t>
      </w:r>
      <w:r w:rsidR="00A427D9" w:rsidRPr="00663639">
        <w:rPr>
          <w:rFonts w:ascii="Arial" w:hAnsi="Arial" w:cs="Arial"/>
          <w:color w:val="2E2E2E"/>
        </w:rPr>
        <w:t xml:space="preserve"> </w:t>
      </w:r>
      <w:r w:rsidR="0005034B" w:rsidRPr="00663639">
        <w:rPr>
          <w:rFonts w:ascii="Arial" w:hAnsi="Arial" w:cs="Arial"/>
          <w:color w:val="2E2E2E"/>
        </w:rPr>
        <w:t>P</w:t>
      </w:r>
      <w:r w:rsidR="00A427D9" w:rsidRPr="00663639">
        <w:rPr>
          <w:rFonts w:ascii="Arial" w:hAnsi="Arial" w:cs="Arial"/>
          <w:color w:val="2E2E2E"/>
        </w:rPr>
        <w:t>.</w:t>
      </w:r>
      <w:r w:rsidR="0005034B" w:rsidRPr="00663639">
        <w:rPr>
          <w:rFonts w:ascii="Arial" w:hAnsi="Arial" w:cs="Arial"/>
          <w:color w:val="2E2E2E"/>
        </w:rPr>
        <w:t xml:space="preserve"> 2383-2392,</w:t>
      </w:r>
      <w:r w:rsidR="004B6199" w:rsidRPr="00663639">
        <w:rPr>
          <w:rFonts w:ascii="Arial" w:hAnsi="Arial" w:cs="Arial"/>
          <w:color w:val="2E2E2E"/>
        </w:rPr>
        <w:t xml:space="preserve"> </w:t>
      </w:r>
      <w:hyperlink r:id="rId13" w:history="1">
        <w:r w:rsidR="004B6199" w:rsidRPr="00663639">
          <w:rPr>
            <w:rStyle w:val="Hyperlink"/>
            <w:rFonts w:ascii="Arial" w:hAnsi="Arial" w:cs="Arial"/>
          </w:rPr>
          <w:t>https://www.sciencedirect.com/science/article/pii/S0140673612607314</w:t>
        </w:r>
      </w:hyperlink>
      <w:r w:rsidR="0005034B" w:rsidRPr="00663639">
        <w:rPr>
          <w:rFonts w:ascii="Arial" w:hAnsi="Arial" w:cs="Arial"/>
          <w:color w:val="2E2E2E"/>
        </w:rPr>
        <w:t>)</w:t>
      </w:r>
      <w:r w:rsidR="00A427D9" w:rsidRPr="00663639">
        <w:rPr>
          <w:rFonts w:ascii="Arial" w:hAnsi="Arial" w:cs="Arial"/>
          <w:color w:val="2E2E2E"/>
        </w:rPr>
        <w:t>.</w:t>
      </w:r>
    </w:p>
    <w:p w14:paraId="5E6C95D1" w14:textId="70B25CB4" w:rsidR="004B6199" w:rsidRPr="00EC5715" w:rsidRDefault="004B6199" w:rsidP="00EC5715">
      <w:pPr>
        <w:pStyle w:val="Heading1"/>
      </w:pPr>
      <w:bookmarkStart w:id="1" w:name="_Toc89442963"/>
      <w:r w:rsidRPr="00EC5715">
        <w:t>Social identity theory (SIT)</w:t>
      </w:r>
      <w:bookmarkEnd w:id="1"/>
    </w:p>
    <w:p w14:paraId="17F882B8" w14:textId="7EB2F3A7" w:rsidR="002F06F9" w:rsidRPr="00663639" w:rsidRDefault="00FB4F3C" w:rsidP="00663639">
      <w:pPr>
        <w:spacing w:line="360" w:lineRule="auto"/>
        <w:rPr>
          <w:rFonts w:ascii="Arial" w:hAnsi="Arial" w:cs="Arial"/>
          <w:color w:val="555555"/>
          <w:shd w:val="clear" w:color="auto" w:fill="FFFFFF"/>
        </w:rPr>
      </w:pPr>
      <w:r w:rsidRPr="00663639">
        <w:rPr>
          <w:rFonts w:ascii="Arial" w:hAnsi="Arial" w:cs="Arial"/>
        </w:rPr>
        <w:t xml:space="preserve">According to social identity theory (SIT; Tajfel &amp; Turner, 1979) our knowledge and emotional attachment to our group memberships have implications for our well-being and behaviour. </w:t>
      </w:r>
      <w:r w:rsidR="00836D4B" w:rsidRPr="00663639">
        <w:rPr>
          <w:rFonts w:ascii="Arial" w:hAnsi="Arial" w:cs="Arial"/>
        </w:rPr>
        <w:t>Additionally,</w:t>
      </w:r>
      <w:r w:rsidRPr="00663639">
        <w:rPr>
          <w:rFonts w:ascii="Arial" w:hAnsi="Arial" w:cs="Arial"/>
        </w:rPr>
        <w:t xml:space="preserve"> our group membership </w:t>
      </w:r>
      <w:r w:rsidR="00AF4392" w:rsidRPr="00663639">
        <w:rPr>
          <w:rFonts w:ascii="Arial" w:hAnsi="Arial" w:cs="Arial"/>
        </w:rPr>
        <w:t>provides</w:t>
      </w:r>
      <w:r w:rsidRPr="00663639">
        <w:rPr>
          <w:rFonts w:ascii="Arial" w:hAnsi="Arial" w:cs="Arial"/>
        </w:rPr>
        <w:t xml:space="preserve"> us with a </w:t>
      </w:r>
      <w:r w:rsidR="00E0001D" w:rsidRPr="00663639">
        <w:rPr>
          <w:rFonts w:ascii="Arial" w:hAnsi="Arial" w:cs="Arial"/>
        </w:rPr>
        <w:t>self-esteem</w:t>
      </w:r>
      <w:r w:rsidR="003E2ADA" w:rsidRPr="00663639">
        <w:rPr>
          <w:rFonts w:ascii="Arial" w:hAnsi="Arial" w:cs="Arial"/>
        </w:rPr>
        <w:t xml:space="preserve"> (</w:t>
      </w:r>
      <w:r w:rsidR="003E2ADA" w:rsidRPr="00AF5859">
        <w:rPr>
          <w:rFonts w:ascii="Arial" w:hAnsi="Arial" w:cs="Arial"/>
          <w:color w:val="4472C4" w:themeColor="accent1"/>
          <w:shd w:val="clear" w:color="auto" w:fill="FFFFFF"/>
        </w:rPr>
        <w:t xml:space="preserve">McKeown, S, Haji, R, &amp; Ferguson, N (eds) 2016, Understanding Peace and Conflict Through Social Identity </w:t>
      </w:r>
      <w:r w:rsidR="00214CC5" w:rsidRPr="00AF5859">
        <w:rPr>
          <w:rFonts w:ascii="Arial" w:hAnsi="Arial" w:cs="Arial"/>
          <w:color w:val="4472C4" w:themeColor="accent1"/>
          <w:shd w:val="clear" w:color="auto" w:fill="FFFFFF"/>
        </w:rPr>
        <w:t>Theory:</w:t>
      </w:r>
      <w:r w:rsidR="003E2ADA" w:rsidRPr="00AF5859">
        <w:rPr>
          <w:rFonts w:ascii="Arial" w:hAnsi="Arial" w:cs="Arial"/>
          <w:color w:val="4472C4" w:themeColor="accent1"/>
          <w:shd w:val="clear" w:color="auto" w:fill="FFFFFF"/>
        </w:rPr>
        <w:t xml:space="preserve"> Contemporary Global Perspectives, Springer International Publishing AG, Cham. Available from: ProQuest </w:t>
      </w:r>
      <w:proofErr w:type="spellStart"/>
      <w:r w:rsidR="003E2ADA" w:rsidRPr="00AF5859">
        <w:rPr>
          <w:rFonts w:ascii="Arial" w:hAnsi="Arial" w:cs="Arial"/>
          <w:color w:val="4472C4" w:themeColor="accent1"/>
          <w:shd w:val="clear" w:color="auto" w:fill="FFFFFF"/>
        </w:rPr>
        <w:t>Ebook</w:t>
      </w:r>
      <w:proofErr w:type="spellEnd"/>
      <w:r w:rsidR="003E2ADA" w:rsidRPr="00AF5859">
        <w:rPr>
          <w:rFonts w:ascii="Arial" w:hAnsi="Arial" w:cs="Arial"/>
          <w:color w:val="4472C4" w:themeColor="accent1"/>
          <w:shd w:val="clear" w:color="auto" w:fill="FFFFFF"/>
        </w:rPr>
        <w:t xml:space="preserve"> Central. [26 November 2021]</w:t>
      </w:r>
      <w:r w:rsidR="003E2ADA" w:rsidRPr="00663639">
        <w:rPr>
          <w:rFonts w:ascii="Arial" w:hAnsi="Arial" w:cs="Arial"/>
          <w:color w:val="555555"/>
          <w:shd w:val="clear" w:color="auto" w:fill="FFFFFF"/>
        </w:rPr>
        <w:t>.</w:t>
      </w:r>
      <w:r w:rsidR="00AC7752" w:rsidRPr="00663639">
        <w:rPr>
          <w:rFonts w:ascii="Arial" w:hAnsi="Arial" w:cs="Arial"/>
          <w:color w:val="555555"/>
          <w:shd w:val="clear" w:color="auto" w:fill="FFFFFF"/>
        </w:rPr>
        <w:t xml:space="preserve"> </w:t>
      </w:r>
      <w:r w:rsidR="001F6D98" w:rsidRPr="00663639">
        <w:rPr>
          <w:rFonts w:ascii="Arial" w:hAnsi="Arial" w:cs="Arial"/>
          <w:color w:val="555555"/>
          <w:shd w:val="clear" w:color="auto" w:fill="FFFFFF"/>
        </w:rPr>
        <w:t xml:space="preserve">Humans are </w:t>
      </w:r>
      <w:r w:rsidR="002C57EF" w:rsidRPr="00663639">
        <w:rPr>
          <w:rFonts w:ascii="Arial" w:hAnsi="Arial" w:cs="Arial"/>
          <w:color w:val="555555"/>
          <w:shd w:val="clear" w:color="auto" w:fill="FFFFFF"/>
        </w:rPr>
        <w:t xml:space="preserve">inherently social beings. </w:t>
      </w:r>
      <w:proofErr w:type="gramStart"/>
      <w:r w:rsidR="002C57EF" w:rsidRPr="00663639">
        <w:rPr>
          <w:rFonts w:ascii="Arial" w:hAnsi="Arial" w:cs="Arial"/>
          <w:color w:val="555555"/>
          <w:shd w:val="clear" w:color="auto" w:fill="FFFFFF"/>
        </w:rPr>
        <w:t>Indeed</w:t>
      </w:r>
      <w:proofErr w:type="gramEnd"/>
      <w:r w:rsidR="002C57EF" w:rsidRPr="00663639">
        <w:rPr>
          <w:rFonts w:ascii="Arial" w:hAnsi="Arial" w:cs="Arial"/>
          <w:color w:val="555555"/>
          <w:shd w:val="clear" w:color="auto" w:fill="FFFFFF"/>
        </w:rPr>
        <w:t xml:space="preserve"> there is</w:t>
      </w:r>
      <w:r w:rsidR="004C1814" w:rsidRPr="00663639">
        <w:rPr>
          <w:rFonts w:ascii="Arial" w:hAnsi="Arial" w:cs="Arial"/>
          <w:color w:val="555555"/>
          <w:shd w:val="clear" w:color="auto" w:fill="FFFFFF"/>
        </w:rPr>
        <w:t xml:space="preserve"> a social psychological perspective that we have a fundamental</w:t>
      </w:r>
      <w:r w:rsidR="002B16C4" w:rsidRPr="00663639">
        <w:rPr>
          <w:rFonts w:ascii="Arial" w:hAnsi="Arial" w:cs="Arial"/>
          <w:color w:val="555555"/>
          <w:shd w:val="clear" w:color="auto" w:fill="FFFFFF"/>
        </w:rPr>
        <w:t xml:space="preserve"> evoluti</w:t>
      </w:r>
      <w:r w:rsidR="00495A53" w:rsidRPr="00663639">
        <w:rPr>
          <w:rFonts w:ascii="Arial" w:hAnsi="Arial" w:cs="Arial"/>
          <w:color w:val="555555"/>
          <w:shd w:val="clear" w:color="auto" w:fill="FFFFFF"/>
        </w:rPr>
        <w:t xml:space="preserve">onary-based need for intrapersonal </w:t>
      </w:r>
      <w:r w:rsidR="00836D4B" w:rsidRPr="00663639">
        <w:rPr>
          <w:rFonts w:ascii="Arial" w:hAnsi="Arial" w:cs="Arial"/>
          <w:color w:val="555555"/>
          <w:shd w:val="clear" w:color="auto" w:fill="FFFFFF"/>
        </w:rPr>
        <w:t>relationships (</w:t>
      </w:r>
      <w:r w:rsidR="00523A11" w:rsidRPr="00663639">
        <w:rPr>
          <w:rFonts w:ascii="Arial" w:hAnsi="Arial" w:cs="Arial"/>
          <w:color w:val="555555"/>
          <w:shd w:val="clear" w:color="auto" w:fill="FFFFFF"/>
        </w:rPr>
        <w:t>Baumeister</w:t>
      </w:r>
      <w:r w:rsidR="00112153" w:rsidRPr="00663639">
        <w:rPr>
          <w:rFonts w:ascii="Arial" w:hAnsi="Arial" w:cs="Arial"/>
          <w:color w:val="555555"/>
          <w:shd w:val="clear" w:color="auto" w:fill="FFFFFF"/>
        </w:rPr>
        <w:t xml:space="preserve"> &amp; L</w:t>
      </w:r>
      <w:r w:rsidR="009D4135" w:rsidRPr="00663639">
        <w:rPr>
          <w:rFonts w:ascii="Arial" w:hAnsi="Arial" w:cs="Arial"/>
          <w:color w:val="555555"/>
          <w:shd w:val="clear" w:color="auto" w:fill="FFFFFF"/>
        </w:rPr>
        <w:t>eary</w:t>
      </w:r>
      <w:r w:rsidR="00523A11" w:rsidRPr="00663639">
        <w:rPr>
          <w:rFonts w:ascii="Arial" w:hAnsi="Arial" w:cs="Arial"/>
          <w:color w:val="555555"/>
          <w:shd w:val="clear" w:color="auto" w:fill="FFFFFF"/>
        </w:rPr>
        <w:t>,</w:t>
      </w:r>
      <w:r w:rsidR="009D4135" w:rsidRPr="00663639">
        <w:rPr>
          <w:rFonts w:ascii="Arial" w:hAnsi="Arial" w:cs="Arial"/>
          <w:color w:val="555555"/>
          <w:shd w:val="clear" w:color="auto" w:fill="FFFFFF"/>
        </w:rPr>
        <w:t>1995).</w:t>
      </w:r>
      <w:r w:rsidR="00C75587" w:rsidRPr="00663639">
        <w:rPr>
          <w:rFonts w:ascii="Arial" w:hAnsi="Arial" w:cs="Arial"/>
          <w:color w:val="555555"/>
          <w:shd w:val="clear" w:color="auto" w:fill="FFFFFF"/>
        </w:rPr>
        <w:t xml:space="preserve"> </w:t>
      </w:r>
      <w:r w:rsidR="001B13A6" w:rsidRPr="00663639">
        <w:rPr>
          <w:rFonts w:ascii="Arial" w:hAnsi="Arial" w:cs="Arial"/>
          <w:color w:val="555555"/>
          <w:shd w:val="clear" w:color="auto" w:fill="FFFFFF"/>
        </w:rPr>
        <w:t>Individuals</w:t>
      </w:r>
      <w:r w:rsidR="00CE6311" w:rsidRPr="00663639">
        <w:rPr>
          <w:rFonts w:ascii="Arial" w:hAnsi="Arial" w:cs="Arial"/>
          <w:color w:val="555555"/>
          <w:shd w:val="clear" w:color="auto" w:fill="FFFFFF"/>
        </w:rPr>
        <w:t xml:space="preserve"> strive to improve their self</w:t>
      </w:r>
      <w:r w:rsidR="006D309A" w:rsidRPr="00663639">
        <w:rPr>
          <w:rFonts w:ascii="Arial" w:hAnsi="Arial" w:cs="Arial"/>
          <w:color w:val="555555"/>
          <w:shd w:val="clear" w:color="auto" w:fill="FFFFFF"/>
        </w:rPr>
        <w:t>-</w:t>
      </w:r>
      <w:r w:rsidR="00CE6311" w:rsidRPr="00663639">
        <w:rPr>
          <w:rFonts w:ascii="Arial" w:hAnsi="Arial" w:cs="Arial"/>
          <w:color w:val="555555"/>
          <w:shd w:val="clear" w:color="auto" w:fill="FFFFFF"/>
        </w:rPr>
        <w:t xml:space="preserve"> image by trying to enhan</w:t>
      </w:r>
      <w:r w:rsidR="006D309A" w:rsidRPr="00663639">
        <w:rPr>
          <w:rFonts w:ascii="Arial" w:hAnsi="Arial" w:cs="Arial"/>
          <w:color w:val="555555"/>
          <w:shd w:val="clear" w:color="auto" w:fill="FFFFFF"/>
        </w:rPr>
        <w:t>ce their self-esteem</w:t>
      </w:r>
      <w:r w:rsidR="004F0B4D" w:rsidRPr="00663639">
        <w:rPr>
          <w:rFonts w:ascii="Arial" w:hAnsi="Arial" w:cs="Arial"/>
          <w:color w:val="555555"/>
          <w:shd w:val="clear" w:color="auto" w:fill="FFFFFF"/>
        </w:rPr>
        <w:t>, based on personal identity, personal achievement</w:t>
      </w:r>
      <w:r w:rsidR="00933924" w:rsidRPr="00663639">
        <w:rPr>
          <w:rFonts w:ascii="Arial" w:hAnsi="Arial" w:cs="Arial"/>
          <w:color w:val="555555"/>
          <w:shd w:val="clear" w:color="auto" w:fill="FFFFFF"/>
        </w:rPr>
        <w:t>, various social identities, affiliation</w:t>
      </w:r>
      <w:r w:rsidR="00217042" w:rsidRPr="00663639">
        <w:rPr>
          <w:rFonts w:ascii="Arial" w:hAnsi="Arial" w:cs="Arial"/>
          <w:color w:val="555555"/>
          <w:shd w:val="clear" w:color="auto" w:fill="FFFFFF"/>
        </w:rPr>
        <w:t xml:space="preserve"> with a successful group</w:t>
      </w:r>
      <w:r w:rsidR="00AB1F05" w:rsidRPr="00663639">
        <w:rPr>
          <w:rFonts w:ascii="Arial" w:hAnsi="Arial" w:cs="Arial"/>
          <w:color w:val="555555"/>
          <w:shd w:val="clear" w:color="auto" w:fill="FFFFFF"/>
        </w:rPr>
        <w:t>. Social categorizing</w:t>
      </w:r>
      <w:r w:rsidR="00E67706" w:rsidRPr="00663639">
        <w:rPr>
          <w:rFonts w:ascii="Arial" w:hAnsi="Arial" w:cs="Arial"/>
          <w:color w:val="555555"/>
          <w:shd w:val="clear" w:color="auto" w:fill="FFFFFF"/>
        </w:rPr>
        <w:t xml:space="preserve"> is a cognitive process</w:t>
      </w:r>
      <w:r w:rsidR="00817998" w:rsidRPr="00663639">
        <w:rPr>
          <w:rFonts w:ascii="Arial" w:hAnsi="Arial" w:cs="Arial"/>
          <w:color w:val="555555"/>
          <w:shd w:val="clear" w:color="auto" w:fill="FFFFFF"/>
        </w:rPr>
        <w:t>.</w:t>
      </w:r>
      <w:r w:rsidR="00AC396F" w:rsidRPr="00663639">
        <w:rPr>
          <w:rFonts w:ascii="Arial" w:hAnsi="Arial" w:cs="Arial"/>
          <w:color w:val="555555"/>
          <w:shd w:val="clear" w:color="auto" w:fill="FFFFFF"/>
        </w:rPr>
        <w:t xml:space="preserve"> When an individual</w:t>
      </w:r>
      <w:r w:rsidR="00CB2F59" w:rsidRPr="00663639">
        <w:rPr>
          <w:rFonts w:ascii="Arial" w:hAnsi="Arial" w:cs="Arial"/>
          <w:color w:val="555555"/>
          <w:shd w:val="clear" w:color="auto" w:fill="FFFFFF"/>
        </w:rPr>
        <w:t xml:space="preserve"> gets self-esteem from being a member</w:t>
      </w:r>
      <w:r w:rsidR="00BD121E" w:rsidRPr="00663639">
        <w:rPr>
          <w:rFonts w:ascii="Arial" w:hAnsi="Arial" w:cs="Arial"/>
          <w:color w:val="555555"/>
          <w:shd w:val="clear" w:color="auto" w:fill="FFFFFF"/>
        </w:rPr>
        <w:t xml:space="preserve"> of a group and sees her/hi</w:t>
      </w:r>
      <w:r w:rsidR="00CE4D60" w:rsidRPr="00663639">
        <w:rPr>
          <w:rFonts w:ascii="Arial" w:hAnsi="Arial" w:cs="Arial"/>
          <w:color w:val="555555"/>
          <w:shd w:val="clear" w:color="auto" w:fill="FFFFFF"/>
        </w:rPr>
        <w:t>s group as superior to others.</w:t>
      </w:r>
      <w:r w:rsidR="00CD223C" w:rsidRPr="00663639">
        <w:rPr>
          <w:rFonts w:ascii="Arial" w:hAnsi="Arial" w:cs="Arial"/>
          <w:color w:val="555555"/>
          <w:shd w:val="clear" w:color="auto" w:fill="FFFFFF"/>
        </w:rPr>
        <w:t xml:space="preserve"> Actions taken tend to benefit the group.</w:t>
      </w:r>
      <w:r w:rsidR="00A75116" w:rsidRPr="00663639">
        <w:rPr>
          <w:rFonts w:ascii="Arial" w:hAnsi="Arial" w:cs="Arial"/>
          <w:color w:val="555555"/>
          <w:shd w:val="clear" w:color="auto" w:fill="FFFFFF"/>
        </w:rPr>
        <w:t xml:space="preserve"> Level of self-esteem is maintained</w:t>
      </w:r>
      <w:r w:rsidR="00D11605" w:rsidRPr="00663639">
        <w:rPr>
          <w:rFonts w:ascii="Arial" w:hAnsi="Arial" w:cs="Arial"/>
          <w:color w:val="555555"/>
          <w:shd w:val="clear" w:color="auto" w:fill="FFFFFF"/>
        </w:rPr>
        <w:t xml:space="preserve"> by social comparison</w:t>
      </w:r>
      <w:r w:rsidR="00D26745" w:rsidRPr="00663639">
        <w:rPr>
          <w:rFonts w:ascii="Arial" w:hAnsi="Arial" w:cs="Arial"/>
          <w:color w:val="555555"/>
          <w:shd w:val="clear" w:color="auto" w:fill="FFFFFF"/>
        </w:rPr>
        <w:t xml:space="preserve">. </w:t>
      </w:r>
      <w:r w:rsidR="00510A6E" w:rsidRPr="00663639">
        <w:rPr>
          <w:rFonts w:ascii="Arial" w:hAnsi="Arial" w:cs="Arial"/>
          <w:color w:val="555555"/>
          <w:shd w:val="clear" w:color="auto" w:fill="FFFFFF"/>
        </w:rPr>
        <w:t>(</w:t>
      </w:r>
      <w:r w:rsidR="00510A6E" w:rsidRPr="00103AFD">
        <w:rPr>
          <w:rFonts w:ascii="Arial" w:hAnsi="Arial" w:cs="Arial"/>
          <w:color w:val="4472C4" w:themeColor="accent1"/>
          <w:shd w:val="clear" w:color="auto" w:fill="FFFFFF"/>
        </w:rPr>
        <w:t>Tajfel,</w:t>
      </w:r>
      <w:r w:rsidR="00620A71" w:rsidRPr="00103AFD">
        <w:rPr>
          <w:rFonts w:ascii="Arial" w:hAnsi="Arial" w:cs="Arial"/>
          <w:color w:val="4472C4" w:themeColor="accent1"/>
          <w:shd w:val="clear" w:color="auto" w:fill="FFFFFF"/>
        </w:rPr>
        <w:t xml:space="preserve"> H.</w:t>
      </w:r>
      <w:r w:rsidR="00AA6C1E" w:rsidRPr="00103AFD">
        <w:rPr>
          <w:rFonts w:ascii="Arial" w:hAnsi="Arial" w:cs="Arial"/>
          <w:color w:val="4472C4" w:themeColor="accent1"/>
          <w:shd w:val="clear" w:color="auto" w:fill="FFFFFF"/>
        </w:rPr>
        <w:t xml:space="preserve"> </w:t>
      </w:r>
      <w:r w:rsidR="00620A71" w:rsidRPr="00103AFD">
        <w:rPr>
          <w:rFonts w:ascii="Arial" w:hAnsi="Arial" w:cs="Arial"/>
          <w:color w:val="4472C4" w:themeColor="accent1"/>
          <w:shd w:val="clear" w:color="auto" w:fill="FFFFFF"/>
        </w:rPr>
        <w:t>&amp;Turner, J.</w:t>
      </w:r>
      <w:r w:rsidR="00BE6E6D" w:rsidRPr="00103AFD">
        <w:rPr>
          <w:rFonts w:ascii="Arial" w:hAnsi="Arial" w:cs="Arial"/>
          <w:color w:val="4472C4" w:themeColor="accent1"/>
          <w:shd w:val="clear" w:color="auto" w:fill="FFFFFF"/>
        </w:rPr>
        <w:t xml:space="preserve"> (1979) Social</w:t>
      </w:r>
      <w:r w:rsidR="007F7E12" w:rsidRPr="00103AFD">
        <w:rPr>
          <w:rFonts w:ascii="Arial" w:hAnsi="Arial" w:cs="Arial"/>
          <w:color w:val="4472C4" w:themeColor="accent1"/>
          <w:shd w:val="clear" w:color="auto" w:fill="FFFFFF"/>
        </w:rPr>
        <w:t xml:space="preserve"> identity theory</w:t>
      </w:r>
      <w:r w:rsidR="00AA6C1E" w:rsidRPr="00103AFD">
        <w:rPr>
          <w:rFonts w:ascii="Arial" w:hAnsi="Arial" w:cs="Arial"/>
          <w:color w:val="4472C4" w:themeColor="accent1"/>
          <w:shd w:val="clear" w:color="auto" w:fill="FFFFFF"/>
        </w:rPr>
        <w:t xml:space="preserve">, </w:t>
      </w:r>
      <w:proofErr w:type="spellStart"/>
      <w:r w:rsidR="00AA6C1E" w:rsidRPr="00103AFD">
        <w:rPr>
          <w:rFonts w:ascii="Arial" w:hAnsi="Arial" w:cs="Arial"/>
          <w:i/>
          <w:iCs/>
          <w:color w:val="4472C4" w:themeColor="accent1"/>
          <w:shd w:val="clear" w:color="auto" w:fill="FFFFFF"/>
        </w:rPr>
        <w:t>dik</w:t>
      </w:r>
      <w:r w:rsidR="00576BDD" w:rsidRPr="00103AFD">
        <w:rPr>
          <w:rFonts w:ascii="Arial" w:hAnsi="Arial" w:cs="Arial"/>
          <w:i/>
          <w:iCs/>
          <w:color w:val="4472C4" w:themeColor="accent1"/>
          <w:shd w:val="clear" w:color="auto" w:fill="FFFFFF"/>
        </w:rPr>
        <w:t>u</w:t>
      </w:r>
      <w:r w:rsidR="00AA6C1E" w:rsidRPr="00103AFD">
        <w:rPr>
          <w:rFonts w:ascii="Arial" w:hAnsi="Arial" w:cs="Arial"/>
          <w:i/>
          <w:iCs/>
          <w:color w:val="4472C4" w:themeColor="accent1"/>
          <w:shd w:val="clear" w:color="auto" w:fill="FFFFFF"/>
        </w:rPr>
        <w:t>t</w:t>
      </w:r>
      <w:r w:rsidR="00576BDD" w:rsidRPr="00103AFD">
        <w:rPr>
          <w:rFonts w:ascii="Arial" w:hAnsi="Arial" w:cs="Arial"/>
          <w:i/>
          <w:iCs/>
          <w:color w:val="4472C4" w:themeColor="accent1"/>
          <w:shd w:val="clear" w:color="auto" w:fill="FFFFFF"/>
        </w:rPr>
        <w:t>i</w:t>
      </w:r>
      <w:r w:rsidR="00AA6C1E" w:rsidRPr="00103AFD">
        <w:rPr>
          <w:rFonts w:ascii="Arial" w:hAnsi="Arial" w:cs="Arial"/>
          <w:i/>
          <w:iCs/>
          <w:color w:val="4472C4" w:themeColor="accent1"/>
          <w:shd w:val="clear" w:color="auto" w:fill="FFFFFF"/>
        </w:rPr>
        <w:t>p</w:t>
      </w:r>
      <w:proofErr w:type="spellEnd"/>
      <w:r w:rsidR="00576BDD" w:rsidRPr="00103AFD">
        <w:rPr>
          <w:rFonts w:ascii="Arial" w:hAnsi="Arial" w:cs="Arial"/>
          <w:i/>
          <w:iCs/>
          <w:color w:val="4472C4" w:themeColor="accent1"/>
          <w:shd w:val="clear" w:color="auto" w:fill="FFFFFF"/>
        </w:rPr>
        <w:t xml:space="preserve"> </w:t>
      </w:r>
      <w:proofErr w:type="spellStart"/>
      <w:r w:rsidR="00576BDD" w:rsidRPr="00103AFD">
        <w:rPr>
          <w:rFonts w:ascii="Arial" w:hAnsi="Arial" w:cs="Arial"/>
          <w:i/>
          <w:iCs/>
          <w:color w:val="4472C4" w:themeColor="accent1"/>
          <w:shd w:val="clear" w:color="auto" w:fill="FFFFFF"/>
        </w:rPr>
        <w:t>dari</w:t>
      </w:r>
      <w:proofErr w:type="spellEnd"/>
      <w:r w:rsidR="003E39F4" w:rsidRPr="00103AFD">
        <w:rPr>
          <w:rFonts w:ascii="Arial" w:hAnsi="Arial" w:cs="Arial"/>
          <w:color w:val="4472C4" w:themeColor="accent1"/>
          <w:shd w:val="clear" w:color="auto" w:fill="FFFFFF"/>
        </w:rPr>
        <w:t xml:space="preserve">, </w:t>
      </w:r>
      <w:r w:rsidR="003E39F4" w:rsidRPr="00103AFD">
        <w:rPr>
          <w:rFonts w:ascii="Arial" w:hAnsi="Arial" w:cs="Arial"/>
          <w:color w:val="4472C4" w:themeColor="accent1"/>
        </w:rPr>
        <w:t xml:space="preserve">www. learning-theories. com, </w:t>
      </w:r>
      <w:proofErr w:type="spellStart"/>
      <w:r w:rsidR="003E39F4" w:rsidRPr="00103AFD">
        <w:rPr>
          <w:rFonts w:ascii="Arial" w:hAnsi="Arial" w:cs="Arial"/>
          <w:color w:val="4472C4" w:themeColor="accent1"/>
        </w:rPr>
        <w:t>diakses</w:t>
      </w:r>
      <w:proofErr w:type="spellEnd"/>
      <w:r w:rsidR="003E39F4" w:rsidRPr="00103AFD">
        <w:rPr>
          <w:rFonts w:ascii="Arial" w:hAnsi="Arial" w:cs="Arial"/>
          <w:color w:val="4472C4" w:themeColor="accent1"/>
        </w:rPr>
        <w:t>, 20)</w:t>
      </w:r>
      <w:r w:rsidR="00C75587" w:rsidRPr="00663639">
        <w:rPr>
          <w:rFonts w:ascii="Arial" w:hAnsi="Arial" w:cs="Arial"/>
          <w:color w:val="555555"/>
          <w:shd w:val="clear" w:color="auto" w:fill="FFFFFF"/>
        </w:rPr>
        <w:t xml:space="preserve">. </w:t>
      </w:r>
      <w:r w:rsidR="001B13A6" w:rsidRPr="00663639">
        <w:rPr>
          <w:rFonts w:ascii="Arial" w:hAnsi="Arial" w:cs="Arial"/>
          <w:color w:val="555555"/>
          <w:shd w:val="clear" w:color="auto" w:fill="FFFFFF"/>
        </w:rPr>
        <w:t>SIT applies</w:t>
      </w:r>
      <w:r w:rsidR="00817590" w:rsidRPr="00663639">
        <w:rPr>
          <w:rFonts w:ascii="Arial" w:hAnsi="Arial" w:cs="Arial"/>
          <w:color w:val="555555"/>
          <w:shd w:val="clear" w:color="auto" w:fill="FFFFFF"/>
        </w:rPr>
        <w:t xml:space="preserve"> to the given case study, because </w:t>
      </w:r>
      <w:r w:rsidR="009E0B36" w:rsidRPr="00663639">
        <w:rPr>
          <w:rFonts w:ascii="Arial" w:hAnsi="Arial" w:cs="Arial"/>
          <w:color w:val="555555"/>
          <w:shd w:val="clear" w:color="auto" w:fill="FFFFFF"/>
        </w:rPr>
        <w:t xml:space="preserve">the service-user </w:t>
      </w:r>
      <w:r w:rsidR="00430605" w:rsidRPr="00663639">
        <w:rPr>
          <w:rFonts w:ascii="Arial" w:hAnsi="Arial" w:cs="Arial"/>
          <w:color w:val="555555"/>
          <w:shd w:val="clear" w:color="auto" w:fill="FFFFFF"/>
        </w:rPr>
        <w:t xml:space="preserve">is being part of </w:t>
      </w:r>
      <w:r w:rsidR="0094070F" w:rsidRPr="00663639">
        <w:rPr>
          <w:rFonts w:ascii="Arial" w:hAnsi="Arial" w:cs="Arial"/>
          <w:color w:val="555555"/>
          <w:shd w:val="clear" w:color="auto" w:fill="FFFFFF"/>
        </w:rPr>
        <w:t>group -football training academy</w:t>
      </w:r>
      <w:r w:rsidR="00B3431E" w:rsidRPr="00663639">
        <w:rPr>
          <w:rFonts w:ascii="Arial" w:hAnsi="Arial" w:cs="Arial"/>
          <w:color w:val="555555"/>
          <w:shd w:val="clear" w:color="auto" w:fill="FFFFFF"/>
        </w:rPr>
        <w:t xml:space="preserve">. </w:t>
      </w:r>
      <w:r w:rsidR="001C2123" w:rsidRPr="00663639">
        <w:rPr>
          <w:rFonts w:ascii="Arial" w:hAnsi="Arial" w:cs="Arial"/>
          <w:color w:val="555555"/>
          <w:shd w:val="clear" w:color="auto" w:fill="FFFFFF"/>
        </w:rPr>
        <w:t xml:space="preserve">Since </w:t>
      </w:r>
      <w:r w:rsidR="00B3431E" w:rsidRPr="00663639">
        <w:rPr>
          <w:rFonts w:ascii="Arial" w:hAnsi="Arial" w:cs="Arial"/>
          <w:color w:val="555555"/>
          <w:shd w:val="clear" w:color="auto" w:fill="FFFFFF"/>
        </w:rPr>
        <w:t xml:space="preserve">the boy lose his place in the group that used to belong, </w:t>
      </w:r>
      <w:r w:rsidR="001C2123" w:rsidRPr="00663639">
        <w:rPr>
          <w:rFonts w:ascii="Arial" w:hAnsi="Arial" w:cs="Arial"/>
          <w:color w:val="555555"/>
          <w:shd w:val="clear" w:color="auto" w:fill="FFFFFF"/>
        </w:rPr>
        <w:t>he has been</w:t>
      </w:r>
      <w:r w:rsidR="00A02F78" w:rsidRPr="00663639">
        <w:rPr>
          <w:rFonts w:ascii="Arial" w:hAnsi="Arial" w:cs="Arial"/>
          <w:color w:val="555555"/>
          <w:shd w:val="clear" w:color="auto" w:fill="FFFFFF"/>
        </w:rPr>
        <w:t xml:space="preserve"> suffering with anxiety and depression</w:t>
      </w:r>
      <w:r w:rsidR="00FA173F" w:rsidRPr="00663639">
        <w:rPr>
          <w:rFonts w:ascii="Arial" w:hAnsi="Arial" w:cs="Arial"/>
          <w:color w:val="555555"/>
          <w:shd w:val="clear" w:color="auto" w:fill="FFFFFF"/>
        </w:rPr>
        <w:t xml:space="preserve">. </w:t>
      </w:r>
    </w:p>
    <w:p w14:paraId="4E4BA7C6" w14:textId="6CAFA3EF" w:rsidR="000A2556" w:rsidRPr="00663639" w:rsidRDefault="000A2556" w:rsidP="00663639">
      <w:pPr>
        <w:spacing w:line="360" w:lineRule="auto"/>
        <w:rPr>
          <w:rFonts w:ascii="Arial" w:hAnsi="Arial" w:cs="Arial"/>
          <w:color w:val="555555"/>
          <w:shd w:val="clear" w:color="auto" w:fill="FFFFFF"/>
        </w:rPr>
      </w:pPr>
    </w:p>
    <w:p w14:paraId="2930F5E5" w14:textId="2E1332F2" w:rsidR="002F4A5A" w:rsidRPr="00EC5715" w:rsidRDefault="002F4A5A" w:rsidP="00EC5715">
      <w:pPr>
        <w:pStyle w:val="Heading1"/>
      </w:pPr>
      <w:bookmarkStart w:id="2" w:name="_Toc89442964"/>
      <w:r w:rsidRPr="00EC5715">
        <w:lastRenderedPageBreak/>
        <w:t>A</w:t>
      </w:r>
      <w:r w:rsidR="00205EA2" w:rsidRPr="00EC5715">
        <w:t>ttribution theory and F</w:t>
      </w:r>
      <w:r w:rsidR="00EF71FD" w:rsidRPr="00EC5715">
        <w:t>undamental attribution error</w:t>
      </w:r>
      <w:bookmarkEnd w:id="2"/>
    </w:p>
    <w:p w14:paraId="31963B04" w14:textId="0B49AF67" w:rsidR="00B360BB" w:rsidRPr="00663639" w:rsidRDefault="00B360BB" w:rsidP="00663639">
      <w:pPr>
        <w:spacing w:line="360" w:lineRule="auto"/>
        <w:rPr>
          <w:rFonts w:ascii="Arial" w:hAnsi="Arial" w:cs="Arial"/>
        </w:rPr>
      </w:pPr>
    </w:p>
    <w:p w14:paraId="24DAB72B" w14:textId="1008FE1F" w:rsidR="00AF4CE7" w:rsidRPr="00663639" w:rsidRDefault="00AF4CE7" w:rsidP="00663639">
      <w:pPr>
        <w:pStyle w:val="Subtitle"/>
        <w:spacing w:line="360" w:lineRule="auto"/>
        <w:rPr>
          <w:rFonts w:ascii="Arial" w:hAnsi="Arial" w:cs="Arial"/>
        </w:rPr>
      </w:pPr>
      <w:r w:rsidRPr="00663639">
        <w:rPr>
          <w:rFonts w:ascii="Arial" w:hAnsi="Arial" w:cs="Arial"/>
        </w:rPr>
        <w:t>Attribution theory</w:t>
      </w:r>
    </w:p>
    <w:p w14:paraId="5567E452" w14:textId="20BF7C13" w:rsidR="00A8750E" w:rsidRPr="00663639" w:rsidRDefault="000433C3" w:rsidP="00663639">
      <w:pPr>
        <w:spacing w:before="240" w:line="360" w:lineRule="auto"/>
        <w:rPr>
          <w:rFonts w:ascii="Arial" w:hAnsi="Arial" w:cs="Arial"/>
        </w:rPr>
      </w:pPr>
      <w:r w:rsidRPr="00663639">
        <w:rPr>
          <w:rFonts w:ascii="Arial" w:hAnsi="Arial" w:cs="Arial"/>
        </w:rPr>
        <w:t xml:space="preserve">Attribution theory </w:t>
      </w:r>
      <w:r w:rsidR="00631679" w:rsidRPr="00663639">
        <w:rPr>
          <w:rFonts w:ascii="Arial" w:hAnsi="Arial" w:cs="Arial"/>
        </w:rPr>
        <w:t>is a theory about how people explain things</w:t>
      </w:r>
      <w:r w:rsidR="00970561" w:rsidRPr="00663639">
        <w:rPr>
          <w:rFonts w:ascii="Arial" w:hAnsi="Arial" w:cs="Arial"/>
        </w:rPr>
        <w:t xml:space="preserve"> and seek</w:t>
      </w:r>
      <w:r w:rsidR="00AB0D14" w:rsidRPr="00663639">
        <w:rPr>
          <w:rFonts w:ascii="Arial" w:hAnsi="Arial" w:cs="Arial"/>
        </w:rPr>
        <w:t>s to explain how and why people</w:t>
      </w:r>
      <w:r w:rsidR="00C67FE4" w:rsidRPr="00663639">
        <w:rPr>
          <w:rFonts w:ascii="Arial" w:hAnsi="Arial" w:cs="Arial"/>
        </w:rPr>
        <w:t xml:space="preserve"> make these casual attributions.</w:t>
      </w:r>
      <w:r w:rsidR="00327C89" w:rsidRPr="00663639">
        <w:rPr>
          <w:rFonts w:ascii="Arial" w:hAnsi="Arial" w:cs="Arial"/>
        </w:rPr>
        <w:t xml:space="preserve"> Attribution </w:t>
      </w:r>
      <w:r w:rsidR="008C54ED" w:rsidRPr="00663639">
        <w:rPr>
          <w:rFonts w:ascii="Arial" w:hAnsi="Arial" w:cs="Arial"/>
        </w:rPr>
        <w:t>refers</w:t>
      </w:r>
      <w:r w:rsidR="00327C89" w:rsidRPr="00663639">
        <w:rPr>
          <w:rFonts w:ascii="Arial" w:hAnsi="Arial" w:cs="Arial"/>
        </w:rPr>
        <w:t xml:space="preserve"> to the way </w:t>
      </w:r>
      <w:r w:rsidR="00EB7311" w:rsidRPr="00663639">
        <w:rPr>
          <w:rFonts w:ascii="Arial" w:hAnsi="Arial" w:cs="Arial"/>
        </w:rPr>
        <w:t>people try to understand the behaviour of others and inter</w:t>
      </w:r>
      <w:r w:rsidR="00C25BD0" w:rsidRPr="00663639">
        <w:rPr>
          <w:rFonts w:ascii="Arial" w:hAnsi="Arial" w:cs="Arial"/>
        </w:rPr>
        <w:t xml:space="preserve">pret events around </w:t>
      </w:r>
      <w:r w:rsidR="000728F9" w:rsidRPr="00663639">
        <w:rPr>
          <w:rFonts w:ascii="Arial" w:hAnsi="Arial" w:cs="Arial"/>
        </w:rPr>
        <w:t>them (</w:t>
      </w:r>
      <w:hyperlink r:id="rId14" w:history="1">
        <w:r w:rsidR="00D72DD5" w:rsidRPr="00663639">
          <w:rPr>
            <w:rStyle w:val="Hyperlink"/>
            <w:rFonts w:ascii="Arial" w:hAnsi="Arial" w:cs="Arial"/>
          </w:rPr>
          <w:t>https://www.slideshare.net/abhishekpanda376/attribution-theory-ppt</w:t>
        </w:r>
      </w:hyperlink>
      <w:r w:rsidR="00D72DD5" w:rsidRPr="00663639">
        <w:rPr>
          <w:rFonts w:ascii="Arial" w:hAnsi="Arial" w:cs="Arial"/>
        </w:rPr>
        <w:t>, accessed 28/11/2021)</w:t>
      </w:r>
    </w:p>
    <w:p w14:paraId="0C8BBB82" w14:textId="5CD949DB" w:rsidR="00CA1B1D" w:rsidRPr="00663639" w:rsidRDefault="00C25BD0" w:rsidP="00663639">
      <w:pPr>
        <w:spacing w:line="360" w:lineRule="auto"/>
        <w:rPr>
          <w:rFonts w:ascii="Arial" w:hAnsi="Arial" w:cs="Arial"/>
        </w:rPr>
      </w:pPr>
      <w:r w:rsidRPr="00663639">
        <w:rPr>
          <w:rFonts w:ascii="Arial" w:hAnsi="Arial" w:cs="Arial"/>
        </w:rPr>
        <w:t xml:space="preserve"> </w:t>
      </w:r>
      <w:r w:rsidR="006F2191" w:rsidRPr="00663639">
        <w:rPr>
          <w:rFonts w:ascii="Arial" w:hAnsi="Arial" w:cs="Arial"/>
        </w:rPr>
        <w:t xml:space="preserve">Attribution theory represents another </w:t>
      </w:r>
      <w:r w:rsidR="00821E15" w:rsidRPr="00663639">
        <w:rPr>
          <w:rFonts w:ascii="Arial" w:hAnsi="Arial" w:cs="Arial"/>
        </w:rPr>
        <w:t>expression of the idea that spontane</w:t>
      </w:r>
      <w:r w:rsidR="00F2611D" w:rsidRPr="00663639">
        <w:rPr>
          <w:rFonts w:ascii="Arial" w:hAnsi="Arial" w:cs="Arial"/>
        </w:rPr>
        <w:t>ous thought follows a systematic course</w:t>
      </w:r>
      <w:r w:rsidR="00997427" w:rsidRPr="00663639">
        <w:rPr>
          <w:rFonts w:ascii="Arial" w:hAnsi="Arial" w:cs="Arial"/>
        </w:rPr>
        <w:t xml:space="preserve"> that is roughly</w:t>
      </w:r>
      <w:r w:rsidR="00D37259" w:rsidRPr="00663639">
        <w:rPr>
          <w:rFonts w:ascii="Arial" w:hAnsi="Arial" w:cs="Arial"/>
        </w:rPr>
        <w:t xml:space="preserve"> congruent with a formal</w:t>
      </w:r>
      <w:r w:rsidR="002840CB" w:rsidRPr="00663639">
        <w:rPr>
          <w:rFonts w:ascii="Arial" w:hAnsi="Arial" w:cs="Arial"/>
        </w:rPr>
        <w:t xml:space="preserve"> statistical model (</w:t>
      </w:r>
      <w:r w:rsidR="00E20528" w:rsidRPr="00663639">
        <w:rPr>
          <w:rFonts w:ascii="Arial" w:hAnsi="Arial" w:cs="Arial"/>
        </w:rPr>
        <w:t>the analysis of variance; see Ke</w:t>
      </w:r>
      <w:r w:rsidR="00AB1517" w:rsidRPr="00663639">
        <w:rPr>
          <w:rFonts w:ascii="Arial" w:hAnsi="Arial" w:cs="Arial"/>
        </w:rPr>
        <w:t>lley, 1967).</w:t>
      </w:r>
      <w:r w:rsidR="00534139" w:rsidRPr="00663639">
        <w:rPr>
          <w:rFonts w:ascii="Arial" w:hAnsi="Arial" w:cs="Arial"/>
        </w:rPr>
        <w:t xml:space="preserve"> Attribution theorists</w:t>
      </w:r>
      <w:r w:rsidR="00095F66" w:rsidRPr="00663639">
        <w:rPr>
          <w:rFonts w:ascii="Arial" w:hAnsi="Arial" w:cs="Arial"/>
        </w:rPr>
        <w:t xml:space="preserve"> are conce</w:t>
      </w:r>
      <w:r w:rsidR="00A07705" w:rsidRPr="00663639">
        <w:rPr>
          <w:rFonts w:ascii="Arial" w:hAnsi="Arial" w:cs="Arial"/>
        </w:rPr>
        <w:t>r</w:t>
      </w:r>
      <w:r w:rsidR="00095F66" w:rsidRPr="00663639">
        <w:rPr>
          <w:rFonts w:ascii="Arial" w:hAnsi="Arial" w:cs="Arial"/>
        </w:rPr>
        <w:t>ned</w:t>
      </w:r>
      <w:r w:rsidR="00A07705" w:rsidRPr="00663639">
        <w:rPr>
          <w:rFonts w:ascii="Arial" w:hAnsi="Arial" w:cs="Arial"/>
        </w:rPr>
        <w:t xml:space="preserve"> with individual</w:t>
      </w:r>
      <w:r w:rsidR="00572845" w:rsidRPr="00663639">
        <w:rPr>
          <w:rFonts w:ascii="Arial" w:hAnsi="Arial" w:cs="Arial"/>
        </w:rPr>
        <w:t>’s attempts</w:t>
      </w:r>
      <w:r w:rsidR="00531EE3" w:rsidRPr="00663639">
        <w:rPr>
          <w:rFonts w:ascii="Arial" w:hAnsi="Arial" w:cs="Arial"/>
        </w:rPr>
        <w:t xml:space="preserve"> to comprehend the cause(s) of behavi</w:t>
      </w:r>
      <w:r w:rsidR="008008B7" w:rsidRPr="00663639">
        <w:rPr>
          <w:rFonts w:ascii="Arial" w:hAnsi="Arial" w:cs="Arial"/>
        </w:rPr>
        <w:t>o</w:t>
      </w:r>
      <w:r w:rsidR="00531EE3" w:rsidRPr="00663639">
        <w:rPr>
          <w:rFonts w:ascii="Arial" w:hAnsi="Arial" w:cs="Arial"/>
        </w:rPr>
        <w:t>ur</w:t>
      </w:r>
      <w:r w:rsidR="008008B7" w:rsidRPr="00663639">
        <w:rPr>
          <w:rFonts w:ascii="Arial" w:hAnsi="Arial" w:cs="Arial"/>
        </w:rPr>
        <w:t>. Following Heider’s</w:t>
      </w:r>
      <w:r w:rsidR="00BF58E8" w:rsidRPr="00663639">
        <w:rPr>
          <w:rFonts w:ascii="Arial" w:hAnsi="Arial" w:cs="Arial"/>
        </w:rPr>
        <w:t xml:space="preserve"> (1958) lead, the attributional </w:t>
      </w:r>
      <w:r w:rsidR="00E80C7D" w:rsidRPr="00663639">
        <w:rPr>
          <w:rFonts w:ascii="Arial" w:hAnsi="Arial" w:cs="Arial"/>
        </w:rPr>
        <w:t>approach starts with the assumption that</w:t>
      </w:r>
      <w:r w:rsidR="004479A8" w:rsidRPr="00663639">
        <w:rPr>
          <w:rFonts w:ascii="Arial" w:hAnsi="Arial" w:cs="Arial"/>
        </w:rPr>
        <w:t xml:space="preserve"> casual questions are spontaneously</w:t>
      </w:r>
      <w:r w:rsidR="002865A8" w:rsidRPr="00663639">
        <w:rPr>
          <w:rFonts w:ascii="Arial" w:hAnsi="Arial" w:cs="Arial"/>
        </w:rPr>
        <w:t xml:space="preserve"> prompted when we observe our own actions</w:t>
      </w:r>
      <w:r w:rsidR="009F41AD" w:rsidRPr="00663639">
        <w:rPr>
          <w:rFonts w:ascii="Arial" w:hAnsi="Arial" w:cs="Arial"/>
        </w:rPr>
        <w:t xml:space="preserve"> or the actions of others, and the </w:t>
      </w:r>
      <w:r w:rsidR="00462099" w:rsidRPr="00663639">
        <w:rPr>
          <w:rFonts w:ascii="Arial" w:hAnsi="Arial" w:cs="Arial"/>
        </w:rPr>
        <w:t>“</w:t>
      </w:r>
      <w:r w:rsidR="009F41AD" w:rsidRPr="00663639">
        <w:rPr>
          <w:rFonts w:ascii="Arial" w:hAnsi="Arial" w:cs="Arial"/>
        </w:rPr>
        <w:t>explanations</w:t>
      </w:r>
      <w:r w:rsidR="00462099" w:rsidRPr="00663639">
        <w:rPr>
          <w:rFonts w:ascii="Arial" w:hAnsi="Arial" w:cs="Arial"/>
        </w:rPr>
        <w:t xml:space="preserve">” we consider in this </w:t>
      </w:r>
      <w:r w:rsidR="000D1D92" w:rsidRPr="00663639">
        <w:rPr>
          <w:rFonts w:ascii="Arial" w:hAnsi="Arial" w:cs="Arial"/>
        </w:rPr>
        <w:t>quest</w:t>
      </w:r>
      <w:r w:rsidR="000F12A4" w:rsidRPr="00663639">
        <w:rPr>
          <w:rFonts w:ascii="Arial" w:hAnsi="Arial" w:cs="Arial"/>
        </w:rPr>
        <w:t xml:space="preserve"> can roughly categorized as residing </w:t>
      </w:r>
      <w:r w:rsidR="00535D78" w:rsidRPr="00663639">
        <w:rPr>
          <w:rFonts w:ascii="Arial" w:hAnsi="Arial" w:cs="Arial"/>
        </w:rPr>
        <w:t xml:space="preserve">either in the </w:t>
      </w:r>
      <w:r w:rsidR="00535D78" w:rsidRPr="00663639">
        <w:rPr>
          <w:rFonts w:ascii="Arial" w:hAnsi="Arial" w:cs="Arial"/>
          <w:i/>
          <w:iCs/>
        </w:rPr>
        <w:t>individua</w:t>
      </w:r>
      <w:r w:rsidR="007A1ABA" w:rsidRPr="00663639">
        <w:rPr>
          <w:rFonts w:ascii="Arial" w:hAnsi="Arial" w:cs="Arial"/>
          <w:i/>
          <w:iCs/>
        </w:rPr>
        <w:t>l</w:t>
      </w:r>
      <w:r w:rsidR="00B37892" w:rsidRPr="00663639">
        <w:rPr>
          <w:rFonts w:ascii="Arial" w:hAnsi="Arial" w:cs="Arial"/>
          <w:i/>
          <w:iCs/>
        </w:rPr>
        <w:t xml:space="preserve"> (</w:t>
      </w:r>
      <w:r w:rsidR="00B37892" w:rsidRPr="00663639">
        <w:rPr>
          <w:rFonts w:ascii="Arial" w:hAnsi="Arial" w:cs="Arial"/>
        </w:rPr>
        <w:t>his abilities, motives, personal preferences)</w:t>
      </w:r>
      <w:r w:rsidR="00EF6704" w:rsidRPr="00663639">
        <w:rPr>
          <w:rFonts w:ascii="Arial" w:hAnsi="Arial" w:cs="Arial"/>
        </w:rPr>
        <w:t xml:space="preserve">, or in the </w:t>
      </w:r>
      <w:r w:rsidR="00EF6704" w:rsidRPr="00663639">
        <w:rPr>
          <w:rFonts w:ascii="Arial" w:hAnsi="Arial" w:cs="Arial"/>
          <w:i/>
          <w:iCs/>
        </w:rPr>
        <w:t>environment</w:t>
      </w:r>
      <w:r w:rsidR="009B3606" w:rsidRPr="00663639">
        <w:rPr>
          <w:rFonts w:ascii="Arial" w:hAnsi="Arial" w:cs="Arial"/>
        </w:rPr>
        <w:t xml:space="preserve"> (social pressures, task difficulty, and so on)</w:t>
      </w:r>
      <w:r w:rsidR="001D05C6" w:rsidRPr="00663639">
        <w:rPr>
          <w:rFonts w:ascii="Arial" w:hAnsi="Arial" w:cs="Arial"/>
        </w:rPr>
        <w:t xml:space="preserve">. </w:t>
      </w:r>
      <w:r w:rsidR="00CA1B1D" w:rsidRPr="00663639">
        <w:rPr>
          <w:rFonts w:ascii="Arial" w:hAnsi="Arial" w:cs="Arial"/>
          <w:lang w:val="en-US"/>
        </w:rPr>
        <w:t xml:space="preserve">As humans, we have a strong desire to understand and explain our experiences. When we encounter certain experiences, such as somebody acting aggressively and rude towards us, we try to work out why it happened and explain the behaviour using a self-generated theory. Being able to understand the behaviour of others is very important as it allows us to predict how that person may act in the future, and this enables us to have influence over that person and decide how we are going to behave towards them next time. </w:t>
      </w:r>
    </w:p>
    <w:p w14:paraId="67A52737" w14:textId="11484969" w:rsidR="00CA1B1D" w:rsidRPr="00663639" w:rsidRDefault="00CA1B1D" w:rsidP="00663639">
      <w:pPr>
        <w:spacing w:line="360" w:lineRule="auto"/>
        <w:rPr>
          <w:rFonts w:ascii="Arial" w:hAnsi="Arial" w:cs="Arial"/>
        </w:rPr>
      </w:pPr>
      <w:r w:rsidRPr="00663639">
        <w:rPr>
          <w:rFonts w:ascii="Arial" w:hAnsi="Arial" w:cs="Arial"/>
          <w:lang w:val="en-US"/>
        </w:rPr>
        <w:t xml:space="preserve">Therefore, the search for causal explanations about the social world around us offers us great comfort as it brings order to our lives and gives us a feeling of being in control of our </w:t>
      </w:r>
      <w:r w:rsidRPr="00663639">
        <w:rPr>
          <w:rFonts w:ascii="Arial" w:hAnsi="Arial" w:cs="Arial"/>
          <w:lang w:val="en-US"/>
        </w:rPr>
        <w:lastRenderedPageBreak/>
        <w:t>own destiny. For this reason, a key question within attribution theory is, "Why did he do that?</w:t>
      </w:r>
      <w:r w:rsidR="00E76964" w:rsidRPr="00663639">
        <w:rPr>
          <w:rFonts w:ascii="Arial" w:hAnsi="Arial" w:cs="Arial"/>
          <w:lang w:val="en-US"/>
        </w:rPr>
        <w:t xml:space="preserve"> </w:t>
      </w:r>
      <w:r w:rsidR="000D0F7E" w:rsidRPr="00663639">
        <w:rPr>
          <w:rFonts w:ascii="Arial" w:hAnsi="Arial" w:cs="Arial"/>
          <w:noProof/>
        </w:rPr>
        <w:drawing>
          <wp:inline distT="0" distB="0" distL="0" distR="0" wp14:anchorId="43F26B63" wp14:editId="3E6929A0">
            <wp:extent cx="2488675" cy="2927350"/>
            <wp:effectExtent l="0" t="0" r="6985" b="635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5"/>
                    <a:stretch>
                      <a:fillRect/>
                    </a:stretch>
                  </pic:blipFill>
                  <pic:spPr>
                    <a:xfrm>
                      <a:off x="0" y="0"/>
                      <a:ext cx="2514729" cy="2957997"/>
                    </a:xfrm>
                    <a:prstGeom prst="rect">
                      <a:avLst/>
                    </a:prstGeom>
                  </pic:spPr>
                </pic:pic>
              </a:graphicData>
            </a:graphic>
          </wp:inline>
        </w:drawing>
      </w:r>
    </w:p>
    <w:p w14:paraId="4409B1D8" w14:textId="0C4069CB" w:rsidR="00912D36" w:rsidRPr="00663639" w:rsidRDefault="000B5567" w:rsidP="00663639">
      <w:pPr>
        <w:pStyle w:val="Subtitle"/>
        <w:spacing w:line="360" w:lineRule="auto"/>
        <w:rPr>
          <w:rFonts w:ascii="Arial" w:hAnsi="Arial" w:cs="Arial"/>
        </w:rPr>
      </w:pPr>
      <w:r w:rsidRPr="00663639">
        <w:rPr>
          <w:rFonts w:ascii="Arial" w:hAnsi="Arial" w:cs="Arial"/>
        </w:rPr>
        <w:t>Fundamental attribution error</w:t>
      </w:r>
    </w:p>
    <w:p w14:paraId="4B090EFF" w14:textId="1D0244C3" w:rsidR="00B360BB" w:rsidRPr="00663639" w:rsidRDefault="00890443" w:rsidP="00663639">
      <w:pPr>
        <w:spacing w:line="360" w:lineRule="auto"/>
        <w:rPr>
          <w:rFonts w:ascii="Arial" w:hAnsi="Arial" w:cs="Arial"/>
          <w:color w:val="555555"/>
          <w:shd w:val="clear" w:color="auto" w:fill="FFFFFF"/>
        </w:rPr>
      </w:pPr>
      <w:r w:rsidRPr="00663639">
        <w:rPr>
          <w:rFonts w:ascii="Arial" w:hAnsi="Arial" w:cs="Arial"/>
          <w:color w:val="555555"/>
          <w:shd w:val="clear" w:color="auto" w:fill="FFFFFF"/>
        </w:rPr>
        <w:t>The FAE (</w:t>
      </w:r>
      <w:r w:rsidRPr="006D7746">
        <w:rPr>
          <w:rFonts w:ascii="Arial" w:hAnsi="Arial" w:cs="Arial"/>
          <w:color w:val="4472C4" w:themeColor="accent1"/>
          <w:shd w:val="clear" w:color="auto" w:fill="FFFFFF"/>
        </w:rPr>
        <w:t xml:space="preserve">or 'correspondent </w:t>
      </w:r>
      <w:proofErr w:type="spellStart"/>
      <w:r w:rsidRPr="006D7746">
        <w:rPr>
          <w:rFonts w:ascii="Arial" w:hAnsi="Arial" w:cs="Arial"/>
          <w:color w:val="4472C4" w:themeColor="accent1"/>
          <w:shd w:val="clear" w:color="auto" w:fill="FFFFFF"/>
        </w:rPr>
        <w:t>bias'</w:t>
      </w:r>
      <w:proofErr w:type="spellEnd"/>
      <w:r w:rsidRPr="006D7746">
        <w:rPr>
          <w:rFonts w:ascii="Arial" w:hAnsi="Arial" w:cs="Arial"/>
          <w:color w:val="4472C4" w:themeColor="accent1"/>
          <w:shd w:val="clear" w:color="auto" w:fill="FFFFFF"/>
        </w:rPr>
        <w:t xml:space="preserve"> - Fleming &amp; Darley, 1989; Gilbert &amp; Jones, 1986</w:t>
      </w:r>
      <w:r w:rsidRPr="00663639">
        <w:rPr>
          <w:rFonts w:ascii="Arial" w:hAnsi="Arial" w:cs="Arial"/>
          <w:color w:val="555555"/>
          <w:shd w:val="clear" w:color="auto" w:fill="FFFFFF"/>
        </w:rPr>
        <w:t>) is the tendency to attribute another person's behaviour to their dispositional qualities, rather than situational factors (</w:t>
      </w:r>
      <w:r w:rsidRPr="006D7746">
        <w:rPr>
          <w:rFonts w:ascii="Arial" w:hAnsi="Arial" w:cs="Arial"/>
          <w:color w:val="4472C4" w:themeColor="accent1"/>
          <w:shd w:val="clear" w:color="auto" w:fill="FFFFFF"/>
        </w:rPr>
        <w:t>Heider, 1958; Ross, 1977</w:t>
      </w:r>
      <w:r w:rsidRPr="00663639">
        <w:rPr>
          <w:rFonts w:ascii="Arial" w:hAnsi="Arial" w:cs="Arial"/>
          <w:color w:val="555555"/>
          <w:shd w:val="clear" w:color="auto" w:fill="FFFFFF"/>
        </w:rPr>
        <w:t>).</w:t>
      </w:r>
      <w:r w:rsidR="00EB2195" w:rsidRPr="00663639">
        <w:rPr>
          <w:rFonts w:ascii="Arial" w:hAnsi="Arial" w:cs="Arial"/>
          <w:color w:val="555555"/>
          <w:shd w:val="clear" w:color="auto" w:fill="FFFFFF"/>
        </w:rPr>
        <w:t xml:space="preserve"> </w:t>
      </w:r>
    </w:p>
    <w:p w14:paraId="7B149CB7" w14:textId="47378A5F" w:rsidR="001864FC" w:rsidRPr="00663639" w:rsidRDefault="001864FC" w:rsidP="00663639">
      <w:pPr>
        <w:spacing w:line="360" w:lineRule="auto"/>
        <w:rPr>
          <w:rFonts w:ascii="Arial" w:hAnsi="Arial" w:cs="Arial"/>
        </w:rPr>
      </w:pPr>
      <w:r w:rsidRPr="00663639">
        <w:rPr>
          <w:rFonts w:ascii="Arial" w:hAnsi="Arial" w:cs="Arial"/>
          <w:color w:val="555555"/>
          <w:shd w:val="clear" w:color="auto" w:fill="FFFFFF"/>
        </w:rPr>
        <w:t>According to this theory</w:t>
      </w:r>
      <w:r w:rsidR="00C33BEF" w:rsidRPr="00663639">
        <w:rPr>
          <w:rFonts w:ascii="Arial" w:hAnsi="Arial" w:cs="Arial"/>
          <w:color w:val="555555"/>
          <w:shd w:val="clear" w:color="auto" w:fill="FFFFFF"/>
        </w:rPr>
        <w:t xml:space="preserve"> we are asking, w</w:t>
      </w:r>
      <w:r w:rsidR="006E524E" w:rsidRPr="00663639">
        <w:rPr>
          <w:rFonts w:ascii="Arial" w:hAnsi="Arial" w:cs="Arial"/>
          <w:color w:val="555555"/>
          <w:shd w:val="clear" w:color="auto" w:fill="FFFFFF"/>
        </w:rPr>
        <w:t>hat could be the reason for the boy</w:t>
      </w:r>
      <w:r w:rsidR="003C2D27" w:rsidRPr="00663639">
        <w:rPr>
          <w:rFonts w:ascii="Arial" w:hAnsi="Arial" w:cs="Arial"/>
          <w:color w:val="555555"/>
          <w:shd w:val="clear" w:color="auto" w:fill="FFFFFF"/>
        </w:rPr>
        <w:t xml:space="preserve">’s </w:t>
      </w:r>
      <w:r w:rsidR="00306215" w:rsidRPr="00663639">
        <w:rPr>
          <w:rFonts w:ascii="Arial" w:hAnsi="Arial" w:cs="Arial"/>
          <w:color w:val="555555"/>
          <w:shd w:val="clear" w:color="auto" w:fill="FFFFFF"/>
        </w:rPr>
        <w:t xml:space="preserve">verbally abusive </w:t>
      </w:r>
      <w:r w:rsidR="003C2D27" w:rsidRPr="00663639">
        <w:rPr>
          <w:rFonts w:ascii="Arial" w:hAnsi="Arial" w:cs="Arial"/>
          <w:color w:val="555555"/>
          <w:shd w:val="clear" w:color="auto" w:fill="FFFFFF"/>
        </w:rPr>
        <w:t>behaviour</w:t>
      </w:r>
      <w:r w:rsidR="0063758D" w:rsidRPr="00663639">
        <w:rPr>
          <w:rFonts w:ascii="Arial" w:hAnsi="Arial" w:cs="Arial"/>
          <w:color w:val="555555"/>
          <w:shd w:val="clear" w:color="auto" w:fill="FFFFFF"/>
        </w:rPr>
        <w:t xml:space="preserve">, why was </w:t>
      </w:r>
      <w:r w:rsidR="006675D8" w:rsidRPr="00663639">
        <w:rPr>
          <w:rFonts w:ascii="Arial" w:hAnsi="Arial" w:cs="Arial"/>
          <w:color w:val="555555"/>
          <w:shd w:val="clear" w:color="auto" w:fill="FFFFFF"/>
        </w:rPr>
        <w:t xml:space="preserve">he </w:t>
      </w:r>
      <w:r w:rsidR="0063758D" w:rsidRPr="00663639">
        <w:rPr>
          <w:rFonts w:ascii="Arial" w:hAnsi="Arial" w:cs="Arial"/>
          <w:color w:val="555555"/>
          <w:shd w:val="clear" w:color="auto" w:fill="FFFFFF"/>
        </w:rPr>
        <w:t xml:space="preserve">rude? </w:t>
      </w:r>
      <w:r w:rsidR="006E106C" w:rsidRPr="00663639">
        <w:rPr>
          <w:rFonts w:ascii="Arial" w:hAnsi="Arial" w:cs="Arial"/>
          <w:color w:val="555555"/>
          <w:shd w:val="clear" w:color="auto" w:fill="FFFFFF"/>
        </w:rPr>
        <w:t>The receptioni</w:t>
      </w:r>
      <w:r w:rsidR="00557F8E" w:rsidRPr="00663639">
        <w:rPr>
          <w:rFonts w:ascii="Arial" w:hAnsi="Arial" w:cs="Arial"/>
          <w:color w:val="555555"/>
          <w:shd w:val="clear" w:color="auto" w:fill="FFFFFF"/>
        </w:rPr>
        <w:t xml:space="preserve">st </w:t>
      </w:r>
      <w:r w:rsidR="00CC432E" w:rsidRPr="00663639">
        <w:rPr>
          <w:rFonts w:ascii="Arial" w:hAnsi="Arial" w:cs="Arial"/>
          <w:color w:val="555555"/>
          <w:shd w:val="clear" w:color="auto" w:fill="FFFFFF"/>
        </w:rPr>
        <w:t>who</w:t>
      </w:r>
      <w:r w:rsidR="00557F8E" w:rsidRPr="00663639">
        <w:rPr>
          <w:rFonts w:ascii="Arial" w:hAnsi="Arial" w:cs="Arial"/>
          <w:color w:val="555555"/>
          <w:shd w:val="clear" w:color="auto" w:fill="FFFFFF"/>
        </w:rPr>
        <w:t xml:space="preserve"> is </w:t>
      </w:r>
      <w:r w:rsidR="00010CD9" w:rsidRPr="00663639">
        <w:rPr>
          <w:rFonts w:ascii="Arial" w:hAnsi="Arial" w:cs="Arial"/>
          <w:color w:val="555555"/>
          <w:shd w:val="clear" w:color="auto" w:fill="FFFFFF"/>
        </w:rPr>
        <w:t xml:space="preserve">a woman in late adulthood, maybe </w:t>
      </w:r>
      <w:r w:rsidR="003363A4" w:rsidRPr="00663639">
        <w:rPr>
          <w:rFonts w:ascii="Arial" w:hAnsi="Arial" w:cs="Arial"/>
          <w:color w:val="555555"/>
          <w:shd w:val="clear" w:color="auto" w:fill="FFFFFF"/>
        </w:rPr>
        <w:t xml:space="preserve">because of lack of </w:t>
      </w:r>
      <w:r w:rsidR="00CF01F8" w:rsidRPr="00663639">
        <w:rPr>
          <w:rFonts w:ascii="Arial" w:hAnsi="Arial" w:cs="Arial"/>
          <w:color w:val="555555"/>
          <w:shd w:val="clear" w:color="auto" w:fill="FFFFFF"/>
        </w:rPr>
        <w:t>experience</w:t>
      </w:r>
      <w:r w:rsidR="00ED29F4" w:rsidRPr="00663639">
        <w:rPr>
          <w:rFonts w:ascii="Arial" w:hAnsi="Arial" w:cs="Arial"/>
          <w:color w:val="555555"/>
          <w:shd w:val="clear" w:color="auto" w:fill="FFFFFF"/>
        </w:rPr>
        <w:t xml:space="preserve">, </w:t>
      </w:r>
      <w:r w:rsidR="00CF01F8" w:rsidRPr="00663639">
        <w:rPr>
          <w:rFonts w:ascii="Arial" w:hAnsi="Arial" w:cs="Arial"/>
          <w:color w:val="555555"/>
          <w:shd w:val="clear" w:color="auto" w:fill="FFFFFF"/>
        </w:rPr>
        <w:t>t</w:t>
      </w:r>
      <w:r w:rsidR="00034009" w:rsidRPr="00663639">
        <w:rPr>
          <w:rFonts w:ascii="Arial" w:hAnsi="Arial" w:cs="Arial"/>
          <w:color w:val="555555"/>
          <w:shd w:val="clear" w:color="auto" w:fill="FFFFFF"/>
        </w:rPr>
        <w:t>ook</w:t>
      </w:r>
      <w:r w:rsidR="00CF01F8" w:rsidRPr="00663639">
        <w:rPr>
          <w:rFonts w:ascii="Arial" w:hAnsi="Arial" w:cs="Arial"/>
          <w:color w:val="555555"/>
          <w:shd w:val="clear" w:color="auto" w:fill="FFFFFF"/>
        </w:rPr>
        <w:t xml:space="preserve"> the behaviour too personal</w:t>
      </w:r>
      <w:r w:rsidR="006675D8" w:rsidRPr="00663639">
        <w:rPr>
          <w:rFonts w:ascii="Arial" w:hAnsi="Arial" w:cs="Arial"/>
          <w:color w:val="555555"/>
          <w:shd w:val="clear" w:color="auto" w:fill="FFFFFF"/>
        </w:rPr>
        <w:t>ly</w:t>
      </w:r>
      <w:r w:rsidR="00087AFA" w:rsidRPr="00663639">
        <w:rPr>
          <w:rFonts w:ascii="Arial" w:hAnsi="Arial" w:cs="Arial"/>
          <w:color w:val="555555"/>
          <w:shd w:val="clear" w:color="auto" w:fill="FFFFFF"/>
        </w:rPr>
        <w:t xml:space="preserve"> and judge</w:t>
      </w:r>
      <w:r w:rsidR="00B43968" w:rsidRPr="00663639">
        <w:rPr>
          <w:rFonts w:ascii="Arial" w:hAnsi="Arial" w:cs="Arial"/>
          <w:color w:val="555555"/>
          <w:shd w:val="clear" w:color="auto" w:fill="FFFFFF"/>
        </w:rPr>
        <w:t>d</w:t>
      </w:r>
      <w:r w:rsidR="00087AFA" w:rsidRPr="00663639">
        <w:rPr>
          <w:rFonts w:ascii="Arial" w:hAnsi="Arial" w:cs="Arial"/>
          <w:color w:val="555555"/>
          <w:shd w:val="clear" w:color="auto" w:fill="FFFFFF"/>
        </w:rPr>
        <w:t xml:space="preserve"> hi</w:t>
      </w:r>
      <w:r w:rsidR="006C3C8D" w:rsidRPr="00663639">
        <w:rPr>
          <w:rFonts w:ascii="Arial" w:hAnsi="Arial" w:cs="Arial"/>
          <w:color w:val="555555"/>
          <w:shd w:val="clear" w:color="auto" w:fill="FFFFFF"/>
        </w:rPr>
        <w:t xml:space="preserve">s </w:t>
      </w:r>
      <w:r w:rsidR="00C33DBE" w:rsidRPr="00663639">
        <w:rPr>
          <w:rFonts w:ascii="Arial" w:hAnsi="Arial" w:cs="Arial"/>
          <w:color w:val="555555"/>
          <w:shd w:val="clear" w:color="auto" w:fill="FFFFFF"/>
        </w:rPr>
        <w:t>attitude very fast</w:t>
      </w:r>
      <w:r w:rsidR="00087AFA" w:rsidRPr="00663639">
        <w:rPr>
          <w:rFonts w:ascii="Arial" w:hAnsi="Arial" w:cs="Arial"/>
          <w:color w:val="555555"/>
          <w:shd w:val="clear" w:color="auto" w:fill="FFFFFF"/>
        </w:rPr>
        <w:t>,</w:t>
      </w:r>
      <w:r w:rsidR="00C33DBE" w:rsidRPr="00663639">
        <w:rPr>
          <w:rFonts w:ascii="Arial" w:hAnsi="Arial" w:cs="Arial"/>
          <w:color w:val="555555"/>
          <w:shd w:val="clear" w:color="auto" w:fill="FFFFFF"/>
        </w:rPr>
        <w:t xml:space="preserve"> probably thinking that</w:t>
      </w:r>
      <w:r w:rsidR="00ED1267" w:rsidRPr="00663639">
        <w:rPr>
          <w:rFonts w:ascii="Arial" w:hAnsi="Arial" w:cs="Arial"/>
          <w:color w:val="555555"/>
          <w:shd w:val="clear" w:color="auto" w:fill="FFFFFF"/>
        </w:rPr>
        <w:t xml:space="preserve"> his behaviour is caused by bad temper or </w:t>
      </w:r>
      <w:r w:rsidR="00514D8C" w:rsidRPr="00663639">
        <w:rPr>
          <w:rFonts w:ascii="Arial" w:hAnsi="Arial" w:cs="Arial"/>
          <w:color w:val="555555"/>
          <w:shd w:val="clear" w:color="auto" w:fill="FFFFFF"/>
        </w:rPr>
        <w:t>individual characteristics. She</w:t>
      </w:r>
      <w:r w:rsidR="00087AFA" w:rsidRPr="00663639">
        <w:rPr>
          <w:rFonts w:ascii="Arial" w:hAnsi="Arial" w:cs="Arial"/>
          <w:color w:val="555555"/>
          <w:shd w:val="clear" w:color="auto" w:fill="FFFFFF"/>
        </w:rPr>
        <w:t xml:space="preserve"> </w:t>
      </w:r>
      <w:r w:rsidR="006B6042" w:rsidRPr="00663639">
        <w:rPr>
          <w:rFonts w:ascii="Arial" w:hAnsi="Arial" w:cs="Arial"/>
          <w:color w:val="555555"/>
          <w:shd w:val="clear" w:color="auto" w:fill="FFFFFF"/>
        </w:rPr>
        <w:t>responded by</w:t>
      </w:r>
      <w:r w:rsidR="00ED29F4" w:rsidRPr="00663639">
        <w:rPr>
          <w:rFonts w:ascii="Arial" w:hAnsi="Arial" w:cs="Arial"/>
          <w:color w:val="555555"/>
          <w:shd w:val="clear" w:color="auto" w:fill="FFFFFF"/>
        </w:rPr>
        <w:t xml:space="preserve"> raising </w:t>
      </w:r>
      <w:r w:rsidR="00B43968" w:rsidRPr="00663639">
        <w:rPr>
          <w:rFonts w:ascii="Arial" w:hAnsi="Arial" w:cs="Arial"/>
          <w:color w:val="555555"/>
          <w:shd w:val="clear" w:color="auto" w:fill="FFFFFF"/>
        </w:rPr>
        <w:t xml:space="preserve">her </w:t>
      </w:r>
      <w:r w:rsidR="00ED29F4" w:rsidRPr="00663639">
        <w:rPr>
          <w:rFonts w:ascii="Arial" w:hAnsi="Arial" w:cs="Arial"/>
          <w:color w:val="555555"/>
          <w:shd w:val="clear" w:color="auto" w:fill="FFFFFF"/>
        </w:rPr>
        <w:t>voice</w:t>
      </w:r>
      <w:r w:rsidR="006B6042" w:rsidRPr="00663639">
        <w:rPr>
          <w:rFonts w:ascii="Arial" w:hAnsi="Arial" w:cs="Arial"/>
          <w:color w:val="555555"/>
          <w:shd w:val="clear" w:color="auto" w:fill="FFFFFF"/>
        </w:rPr>
        <w:t xml:space="preserve"> </w:t>
      </w:r>
      <w:r w:rsidR="00CF01F8" w:rsidRPr="00663639">
        <w:rPr>
          <w:rFonts w:ascii="Arial" w:hAnsi="Arial" w:cs="Arial"/>
          <w:color w:val="555555"/>
          <w:shd w:val="clear" w:color="auto" w:fill="FFFFFF"/>
        </w:rPr>
        <w:t xml:space="preserve">without </w:t>
      </w:r>
      <w:r w:rsidR="00F01FFE" w:rsidRPr="00663639">
        <w:rPr>
          <w:rFonts w:ascii="Arial" w:hAnsi="Arial" w:cs="Arial"/>
          <w:color w:val="555555"/>
          <w:shd w:val="clear" w:color="auto" w:fill="FFFFFF"/>
        </w:rPr>
        <w:t xml:space="preserve">knowing what </w:t>
      </w:r>
      <w:r w:rsidR="00B3620B" w:rsidRPr="00663639">
        <w:rPr>
          <w:rFonts w:ascii="Arial" w:hAnsi="Arial" w:cs="Arial"/>
          <w:color w:val="555555"/>
          <w:shd w:val="clear" w:color="auto" w:fill="FFFFFF"/>
        </w:rPr>
        <w:t>the condition and the situation from the boy’s side could be</w:t>
      </w:r>
      <w:r w:rsidR="00F3491F" w:rsidRPr="00663639">
        <w:rPr>
          <w:rFonts w:ascii="Arial" w:hAnsi="Arial" w:cs="Arial"/>
          <w:color w:val="555555"/>
          <w:shd w:val="clear" w:color="auto" w:fill="FFFFFF"/>
        </w:rPr>
        <w:t>. However,</w:t>
      </w:r>
      <w:r w:rsidR="00602B56" w:rsidRPr="00663639">
        <w:rPr>
          <w:rFonts w:ascii="Arial" w:hAnsi="Arial" w:cs="Arial"/>
          <w:color w:val="555555"/>
          <w:shd w:val="clear" w:color="auto" w:fill="FFFFFF"/>
        </w:rPr>
        <w:t xml:space="preserve"> the staff member is considered to </w:t>
      </w:r>
      <w:r w:rsidR="00D72FD9" w:rsidRPr="00663639">
        <w:rPr>
          <w:rFonts w:ascii="Arial" w:hAnsi="Arial" w:cs="Arial"/>
          <w:color w:val="555555"/>
          <w:shd w:val="clear" w:color="auto" w:fill="FFFFFF"/>
        </w:rPr>
        <w:t>generally polite</w:t>
      </w:r>
      <w:r w:rsidR="002B285F" w:rsidRPr="00663639">
        <w:rPr>
          <w:rFonts w:ascii="Arial" w:hAnsi="Arial" w:cs="Arial"/>
          <w:color w:val="555555"/>
          <w:shd w:val="clear" w:color="auto" w:fill="FFFFFF"/>
        </w:rPr>
        <w:t xml:space="preserve">, which leads us to the suggestion that </w:t>
      </w:r>
      <w:r w:rsidR="00A65D10" w:rsidRPr="00663639">
        <w:rPr>
          <w:rFonts w:ascii="Arial" w:hAnsi="Arial" w:cs="Arial"/>
          <w:color w:val="555555"/>
          <w:shd w:val="clear" w:color="auto" w:fill="FFFFFF"/>
        </w:rPr>
        <w:t>to be rude is not part of her personality, and she react</w:t>
      </w:r>
      <w:r w:rsidR="00D03ACF" w:rsidRPr="00663639">
        <w:rPr>
          <w:rFonts w:ascii="Arial" w:hAnsi="Arial" w:cs="Arial"/>
          <w:color w:val="555555"/>
          <w:shd w:val="clear" w:color="auto" w:fill="FFFFFF"/>
        </w:rPr>
        <w:t>ed</w:t>
      </w:r>
      <w:r w:rsidR="00BF5ED1" w:rsidRPr="00663639">
        <w:rPr>
          <w:rFonts w:ascii="Arial" w:hAnsi="Arial" w:cs="Arial"/>
          <w:color w:val="555555"/>
          <w:shd w:val="clear" w:color="auto" w:fill="FFFFFF"/>
        </w:rPr>
        <w:t xml:space="preserve"> in a situation that she </w:t>
      </w:r>
      <w:r w:rsidR="00BF2176" w:rsidRPr="00663639">
        <w:rPr>
          <w:rFonts w:ascii="Arial" w:hAnsi="Arial" w:cs="Arial"/>
          <w:color w:val="555555"/>
          <w:shd w:val="clear" w:color="auto" w:fill="FFFFFF"/>
        </w:rPr>
        <w:t>most likely ha</w:t>
      </w:r>
      <w:r w:rsidR="00C33B12" w:rsidRPr="00663639">
        <w:rPr>
          <w:rFonts w:ascii="Arial" w:hAnsi="Arial" w:cs="Arial"/>
          <w:color w:val="555555"/>
          <w:shd w:val="clear" w:color="auto" w:fill="FFFFFF"/>
        </w:rPr>
        <w:t>dn</w:t>
      </w:r>
      <w:r w:rsidR="00BF2176" w:rsidRPr="00663639">
        <w:rPr>
          <w:rFonts w:ascii="Arial" w:hAnsi="Arial" w:cs="Arial"/>
          <w:color w:val="555555"/>
          <w:shd w:val="clear" w:color="auto" w:fill="FFFFFF"/>
        </w:rPr>
        <w:t xml:space="preserve">’t experienced </w:t>
      </w:r>
      <w:r w:rsidR="00491454" w:rsidRPr="00663639">
        <w:rPr>
          <w:rFonts w:ascii="Arial" w:hAnsi="Arial" w:cs="Arial"/>
          <w:color w:val="555555"/>
          <w:shd w:val="clear" w:color="auto" w:fill="FFFFFF"/>
        </w:rPr>
        <w:t>before</w:t>
      </w:r>
      <w:r w:rsidR="004C2AAF" w:rsidRPr="00663639">
        <w:rPr>
          <w:rFonts w:ascii="Arial" w:hAnsi="Arial" w:cs="Arial"/>
          <w:color w:val="555555"/>
          <w:shd w:val="clear" w:color="auto" w:fill="FFFFFF"/>
        </w:rPr>
        <w:t xml:space="preserve"> as she has recently taken up the post.</w:t>
      </w:r>
      <w:r w:rsidR="00582311" w:rsidRPr="00663639">
        <w:rPr>
          <w:rFonts w:ascii="Arial" w:hAnsi="Arial" w:cs="Arial"/>
          <w:color w:val="555555"/>
          <w:shd w:val="clear" w:color="auto" w:fill="FFFFFF"/>
        </w:rPr>
        <w:t xml:space="preserve"> </w:t>
      </w:r>
      <w:r w:rsidR="000E6DE2" w:rsidRPr="00663639">
        <w:rPr>
          <w:rFonts w:ascii="Arial" w:hAnsi="Arial" w:cs="Arial"/>
          <w:color w:val="555555"/>
          <w:shd w:val="clear" w:color="auto" w:fill="FFFFFF"/>
        </w:rPr>
        <w:t xml:space="preserve">The service user </w:t>
      </w:r>
      <w:r w:rsidR="00D72FD9" w:rsidRPr="00663639">
        <w:rPr>
          <w:rFonts w:ascii="Arial" w:hAnsi="Arial" w:cs="Arial"/>
          <w:color w:val="555555"/>
          <w:shd w:val="clear" w:color="auto" w:fill="FFFFFF"/>
        </w:rPr>
        <w:t>has</w:t>
      </w:r>
      <w:r w:rsidR="00A37B12" w:rsidRPr="00663639">
        <w:rPr>
          <w:rFonts w:ascii="Arial" w:hAnsi="Arial" w:cs="Arial"/>
          <w:color w:val="555555"/>
          <w:shd w:val="clear" w:color="auto" w:fill="FFFFFF"/>
        </w:rPr>
        <w:t xml:space="preserve"> his rights to complain relating the conduct</w:t>
      </w:r>
      <w:r w:rsidR="00D60F7B" w:rsidRPr="00663639">
        <w:rPr>
          <w:rFonts w:ascii="Arial" w:hAnsi="Arial" w:cs="Arial"/>
          <w:color w:val="555555"/>
          <w:shd w:val="clear" w:color="auto" w:fill="FFFFFF"/>
        </w:rPr>
        <w:t xml:space="preserve"> of the receptionist staff member, because he went there to seek help and counselling</w:t>
      </w:r>
      <w:r w:rsidR="00144558" w:rsidRPr="00663639">
        <w:rPr>
          <w:rFonts w:ascii="Arial" w:hAnsi="Arial" w:cs="Arial"/>
          <w:color w:val="555555"/>
          <w:shd w:val="clear" w:color="auto" w:fill="FFFFFF"/>
        </w:rPr>
        <w:t>.</w:t>
      </w:r>
      <w:r w:rsidR="00736DE1" w:rsidRPr="00663639">
        <w:rPr>
          <w:rFonts w:ascii="Arial" w:hAnsi="Arial" w:cs="Arial"/>
          <w:color w:val="555555"/>
          <w:shd w:val="clear" w:color="auto" w:fill="FFFFFF"/>
        </w:rPr>
        <w:t xml:space="preserve"> </w:t>
      </w:r>
      <w:r w:rsidR="00144558" w:rsidRPr="00663639">
        <w:rPr>
          <w:rFonts w:ascii="Arial" w:hAnsi="Arial" w:cs="Arial"/>
          <w:color w:val="555555"/>
          <w:shd w:val="clear" w:color="auto" w:fill="FFFFFF"/>
        </w:rPr>
        <w:t>T</w:t>
      </w:r>
      <w:r w:rsidR="00736DE1" w:rsidRPr="00663639">
        <w:rPr>
          <w:rFonts w:ascii="Arial" w:hAnsi="Arial" w:cs="Arial"/>
          <w:color w:val="555555"/>
          <w:shd w:val="clear" w:color="auto" w:fill="FFFFFF"/>
        </w:rPr>
        <w:t xml:space="preserve">he </w:t>
      </w:r>
      <w:r w:rsidR="00A57111" w:rsidRPr="00663639">
        <w:rPr>
          <w:rFonts w:ascii="Arial" w:hAnsi="Arial" w:cs="Arial"/>
          <w:color w:val="555555"/>
          <w:shd w:val="clear" w:color="auto" w:fill="FFFFFF"/>
        </w:rPr>
        <w:t xml:space="preserve">counselling </w:t>
      </w:r>
      <w:r w:rsidR="00736DE1" w:rsidRPr="00663639">
        <w:rPr>
          <w:rFonts w:ascii="Arial" w:hAnsi="Arial" w:cs="Arial"/>
          <w:color w:val="555555"/>
          <w:shd w:val="clear" w:color="auto" w:fill="FFFFFF"/>
        </w:rPr>
        <w:t>centre should be run</w:t>
      </w:r>
      <w:r w:rsidR="0014084B" w:rsidRPr="00663639">
        <w:rPr>
          <w:rFonts w:ascii="Arial" w:hAnsi="Arial" w:cs="Arial"/>
          <w:color w:val="555555"/>
          <w:shd w:val="clear" w:color="auto" w:fill="FFFFFF"/>
        </w:rPr>
        <w:t xml:space="preserve"> </w:t>
      </w:r>
      <w:r w:rsidR="00736DE1" w:rsidRPr="00663639">
        <w:rPr>
          <w:rFonts w:ascii="Arial" w:hAnsi="Arial" w:cs="Arial"/>
          <w:color w:val="555555"/>
          <w:shd w:val="clear" w:color="auto" w:fill="FFFFFF"/>
        </w:rPr>
        <w:t xml:space="preserve">by people who are qualified </w:t>
      </w:r>
      <w:r w:rsidR="0014084B" w:rsidRPr="00663639">
        <w:rPr>
          <w:rFonts w:ascii="Arial" w:hAnsi="Arial" w:cs="Arial"/>
          <w:color w:val="555555"/>
          <w:shd w:val="clear" w:color="auto" w:fill="FFFFFF"/>
        </w:rPr>
        <w:t>for any diseases</w:t>
      </w:r>
      <w:r w:rsidR="000E6DE2" w:rsidRPr="00663639">
        <w:rPr>
          <w:rFonts w:ascii="Arial" w:hAnsi="Arial" w:cs="Arial"/>
          <w:color w:val="555555"/>
          <w:shd w:val="clear" w:color="auto" w:fill="FFFFFF"/>
        </w:rPr>
        <w:t xml:space="preserve"> </w:t>
      </w:r>
      <w:r w:rsidR="0014084B" w:rsidRPr="00663639">
        <w:rPr>
          <w:rFonts w:ascii="Arial" w:hAnsi="Arial" w:cs="Arial"/>
          <w:color w:val="555555"/>
          <w:shd w:val="clear" w:color="auto" w:fill="FFFFFF"/>
        </w:rPr>
        <w:t xml:space="preserve">that could cause </w:t>
      </w:r>
      <w:r w:rsidR="00144558" w:rsidRPr="00663639">
        <w:rPr>
          <w:rFonts w:ascii="Arial" w:hAnsi="Arial" w:cs="Arial"/>
          <w:color w:val="555555"/>
          <w:shd w:val="clear" w:color="auto" w:fill="FFFFFF"/>
        </w:rPr>
        <w:t xml:space="preserve">anxiety and aggression. </w:t>
      </w:r>
      <w:r w:rsidR="00A57111" w:rsidRPr="00663639">
        <w:rPr>
          <w:rFonts w:ascii="Arial" w:hAnsi="Arial" w:cs="Arial"/>
          <w:color w:val="555555"/>
          <w:shd w:val="clear" w:color="auto" w:fill="FFFFFF"/>
        </w:rPr>
        <w:t>My r</w:t>
      </w:r>
      <w:r w:rsidR="000E6DE2" w:rsidRPr="00663639">
        <w:rPr>
          <w:rFonts w:ascii="Arial" w:hAnsi="Arial" w:cs="Arial"/>
          <w:color w:val="555555"/>
          <w:shd w:val="clear" w:color="auto" w:fill="FFFFFF"/>
        </w:rPr>
        <w:t xml:space="preserve">ecommendation </w:t>
      </w:r>
      <w:r w:rsidR="00F83CCC" w:rsidRPr="00663639">
        <w:rPr>
          <w:rFonts w:ascii="Arial" w:hAnsi="Arial" w:cs="Arial"/>
          <w:color w:val="555555"/>
          <w:shd w:val="clear" w:color="auto" w:fill="FFFFFF"/>
        </w:rPr>
        <w:t>is to be provided proper training</w:t>
      </w:r>
      <w:r w:rsidR="00C0062C">
        <w:rPr>
          <w:rFonts w:ascii="Arial" w:hAnsi="Arial" w:cs="Arial"/>
          <w:color w:val="555555"/>
          <w:shd w:val="clear" w:color="auto" w:fill="FFFFFF"/>
        </w:rPr>
        <w:t xml:space="preserve"> to the receptionist</w:t>
      </w:r>
      <w:r w:rsidR="00F83CCC" w:rsidRPr="00663639">
        <w:rPr>
          <w:rFonts w:ascii="Arial" w:hAnsi="Arial" w:cs="Arial"/>
          <w:color w:val="555555"/>
          <w:shd w:val="clear" w:color="auto" w:fill="FFFFFF"/>
        </w:rPr>
        <w:t xml:space="preserve"> how to deal with such situation.</w:t>
      </w:r>
    </w:p>
    <w:p w14:paraId="7C27B211" w14:textId="147C6E8B" w:rsidR="00BA19F1" w:rsidRPr="00663639" w:rsidRDefault="00BA19F1" w:rsidP="00663639">
      <w:pPr>
        <w:spacing w:line="360" w:lineRule="auto"/>
        <w:rPr>
          <w:rFonts w:ascii="Arial" w:hAnsi="Arial" w:cs="Arial"/>
        </w:rPr>
      </w:pPr>
    </w:p>
    <w:p w14:paraId="04A9835F" w14:textId="762181D0" w:rsidR="003412EC" w:rsidRPr="00663639" w:rsidRDefault="003412EC" w:rsidP="00663639">
      <w:pPr>
        <w:spacing w:line="360" w:lineRule="auto"/>
        <w:rPr>
          <w:rFonts w:ascii="Arial" w:hAnsi="Arial" w:cs="Arial"/>
        </w:rPr>
      </w:pPr>
    </w:p>
    <w:p w14:paraId="1142C880" w14:textId="7B45EB5B" w:rsidR="003412EC" w:rsidRPr="00663639" w:rsidRDefault="003412EC" w:rsidP="00663639">
      <w:pPr>
        <w:spacing w:line="360" w:lineRule="auto"/>
        <w:rPr>
          <w:rFonts w:ascii="Arial" w:hAnsi="Arial" w:cs="Arial"/>
        </w:rPr>
      </w:pPr>
    </w:p>
    <w:p w14:paraId="4462E989" w14:textId="312ECAC4" w:rsidR="00D24D2C" w:rsidRPr="00EC5715" w:rsidRDefault="00C44A2E" w:rsidP="00EC5715">
      <w:pPr>
        <w:pStyle w:val="Heading1"/>
      </w:pPr>
      <w:bookmarkStart w:id="3" w:name="_Toc89442965"/>
      <w:r w:rsidRPr="00EC5715">
        <w:lastRenderedPageBreak/>
        <w:t>Frustrat</w:t>
      </w:r>
      <w:r w:rsidR="00FC6C77" w:rsidRPr="00EC5715">
        <w:t>ion</w:t>
      </w:r>
      <w:r w:rsidR="002615A2" w:rsidRPr="00EC5715">
        <w:t xml:space="preserve"> aggression hypothesis (FAH)</w:t>
      </w:r>
      <w:bookmarkEnd w:id="3"/>
    </w:p>
    <w:p w14:paraId="245813FA" w14:textId="77777777" w:rsidR="00364BFC" w:rsidRPr="00663639" w:rsidRDefault="00364BFC" w:rsidP="00663639">
      <w:pPr>
        <w:spacing w:line="360" w:lineRule="auto"/>
        <w:rPr>
          <w:rFonts w:ascii="Arial" w:hAnsi="Arial" w:cs="Arial"/>
        </w:rPr>
      </w:pPr>
      <w:proofErr w:type="spellStart"/>
      <w:r w:rsidRPr="00663639">
        <w:rPr>
          <w:rFonts w:ascii="Arial" w:hAnsi="Arial" w:cs="Arial"/>
        </w:rPr>
        <w:t>Huesmann</w:t>
      </w:r>
      <w:proofErr w:type="spellEnd"/>
      <w:r w:rsidRPr="00663639">
        <w:rPr>
          <w:rFonts w:ascii="Arial" w:hAnsi="Arial" w:cs="Arial"/>
        </w:rPr>
        <w:t xml:space="preserve"> (1986,1998) proposed that when children observe violence in mass media, they learn aggressive scripts. Scripts define situations and guide behaviour. The person first selects a transcript to represent the situation and then assumes a role in the script. The service user is a teenager and at this age is typical that kids learn easily naughty language and use it.</w:t>
      </w:r>
    </w:p>
    <w:p w14:paraId="6B25998B" w14:textId="263E17DC" w:rsidR="00BA42FF" w:rsidRPr="00663639" w:rsidRDefault="00086B16" w:rsidP="00663639">
      <w:pPr>
        <w:spacing w:line="360" w:lineRule="auto"/>
        <w:rPr>
          <w:rFonts w:ascii="Arial" w:hAnsi="Arial" w:cs="Arial"/>
        </w:rPr>
      </w:pPr>
      <w:r w:rsidRPr="00663639">
        <w:rPr>
          <w:rFonts w:ascii="Arial" w:hAnsi="Arial" w:cs="Arial"/>
        </w:rPr>
        <w:t>A</w:t>
      </w:r>
      <w:r w:rsidR="00375D73" w:rsidRPr="00663639">
        <w:rPr>
          <w:rFonts w:ascii="Arial" w:hAnsi="Arial" w:cs="Arial"/>
        </w:rPr>
        <w:t> frustration </w:t>
      </w:r>
      <w:r w:rsidRPr="00663639">
        <w:rPr>
          <w:rFonts w:ascii="Arial" w:hAnsi="Arial" w:cs="Arial"/>
        </w:rPr>
        <w:t>is</w:t>
      </w:r>
      <w:r w:rsidR="00375D73" w:rsidRPr="00663639">
        <w:rPr>
          <w:rFonts w:ascii="Arial" w:hAnsi="Arial" w:cs="Arial"/>
        </w:rPr>
        <w:t> “an interference with the occurrence of an instigated goal-response at its proper time in the behavior sequence” (</w:t>
      </w:r>
      <w:hyperlink r:id="rId16" w:anchor="c33" w:history="1">
        <w:r w:rsidR="00375D73" w:rsidRPr="00663639">
          <w:rPr>
            <w:rStyle w:val="Hyperlink"/>
            <w:rFonts w:ascii="Arial" w:hAnsi="Arial" w:cs="Arial"/>
            <w:color w:val="005BC6"/>
            <w:bdr w:val="none" w:sz="0" w:space="0" w:color="auto" w:frame="1"/>
          </w:rPr>
          <w:t>Dollard et al., 1939</w:t>
        </w:r>
      </w:hyperlink>
      <w:r w:rsidR="00375D73" w:rsidRPr="00663639">
        <w:rPr>
          <w:rFonts w:ascii="Arial" w:hAnsi="Arial" w:cs="Arial"/>
        </w:rPr>
        <w:t>, p. 7)</w:t>
      </w:r>
      <w:r w:rsidR="00E17D13" w:rsidRPr="00663639">
        <w:rPr>
          <w:rFonts w:ascii="Arial" w:hAnsi="Arial" w:cs="Arial"/>
        </w:rPr>
        <w:t xml:space="preserve">. </w:t>
      </w:r>
      <w:hyperlink r:id="rId17" w:anchor="c33" w:history="1">
        <w:r w:rsidR="007D2651" w:rsidRPr="00663639">
          <w:rPr>
            <w:rStyle w:val="Hyperlink"/>
            <w:rFonts w:ascii="Arial" w:hAnsi="Arial" w:cs="Arial"/>
            <w:color w:val="005BC6"/>
            <w:bdr w:val="none" w:sz="0" w:space="0" w:color="auto" w:frame="1"/>
          </w:rPr>
          <w:t>Dollard et al. (1939)</w:t>
        </w:r>
      </w:hyperlink>
      <w:r w:rsidR="007D2651" w:rsidRPr="00663639">
        <w:rPr>
          <w:rFonts w:ascii="Arial" w:hAnsi="Arial" w:cs="Arial"/>
        </w:rPr>
        <w:t> started their monograph with a sweeping generalization as their core assumption: “Aggression is always a consequence of frustration” (p. 1). This statement means, they were quick to note, that (a) “the occurrence of aggressive behavior always presupposes the existence of frustration” and (b) “the existence of frustration always leads to some form of aggression” (</w:t>
      </w:r>
      <w:hyperlink r:id="rId18" w:anchor="c33" w:history="1">
        <w:r w:rsidR="007D2651" w:rsidRPr="00663639">
          <w:rPr>
            <w:rStyle w:val="Hyperlink"/>
            <w:rFonts w:ascii="Arial" w:hAnsi="Arial" w:cs="Arial"/>
            <w:color w:val="005BC6"/>
            <w:bdr w:val="none" w:sz="0" w:space="0" w:color="auto" w:frame="1"/>
          </w:rPr>
          <w:t>Dollard et al., 1939</w:t>
        </w:r>
      </w:hyperlink>
      <w:r w:rsidR="007D2651" w:rsidRPr="00663639">
        <w:rPr>
          <w:rFonts w:ascii="Arial" w:hAnsi="Arial" w:cs="Arial"/>
        </w:rPr>
        <w:t>, p. 1)</w:t>
      </w:r>
    </w:p>
    <w:p w14:paraId="7ED365EA" w14:textId="4CABD40F" w:rsidR="00180C04" w:rsidRPr="00663639" w:rsidRDefault="0063072F" w:rsidP="00663639">
      <w:pPr>
        <w:spacing w:line="360" w:lineRule="auto"/>
        <w:rPr>
          <w:rFonts w:ascii="Arial" w:hAnsi="Arial" w:cs="Arial"/>
        </w:rPr>
      </w:pPr>
      <w:r w:rsidRPr="00663639">
        <w:rPr>
          <w:rFonts w:ascii="Arial" w:hAnsi="Arial" w:cs="Arial"/>
        </w:rPr>
        <w:t>Physical pain</w:t>
      </w:r>
      <w:r w:rsidR="009D4CBE" w:rsidRPr="00663639">
        <w:rPr>
          <w:rFonts w:ascii="Arial" w:hAnsi="Arial" w:cs="Arial"/>
        </w:rPr>
        <w:t xml:space="preserve"> is the clearest example</w:t>
      </w:r>
      <w:r w:rsidR="00D32136" w:rsidRPr="00663639">
        <w:rPr>
          <w:rFonts w:ascii="Arial" w:hAnsi="Arial" w:cs="Arial"/>
        </w:rPr>
        <w:t xml:space="preserve"> of negative effect</w:t>
      </w:r>
      <w:r w:rsidR="005D4D81" w:rsidRPr="00663639">
        <w:rPr>
          <w:rFonts w:ascii="Arial" w:hAnsi="Arial" w:cs="Arial"/>
        </w:rPr>
        <w:t>, and a great many experiments have demonstrated</w:t>
      </w:r>
      <w:r w:rsidR="005E5E49" w:rsidRPr="00663639">
        <w:rPr>
          <w:rFonts w:ascii="Arial" w:hAnsi="Arial" w:cs="Arial"/>
        </w:rPr>
        <w:t xml:space="preserve"> that the infliction of pain</w:t>
      </w:r>
      <w:r w:rsidR="009F4F09" w:rsidRPr="00663639">
        <w:rPr>
          <w:rFonts w:ascii="Arial" w:hAnsi="Arial" w:cs="Arial"/>
        </w:rPr>
        <w:t xml:space="preserve"> frequently spurs a wide variety of organism</w:t>
      </w:r>
      <w:r w:rsidR="00610D64" w:rsidRPr="00663639">
        <w:rPr>
          <w:rFonts w:ascii="Arial" w:hAnsi="Arial" w:cs="Arial"/>
        </w:rPr>
        <w:t>s, humans as well as other species, to attack</w:t>
      </w:r>
      <w:r w:rsidR="003C02E6" w:rsidRPr="00663639">
        <w:rPr>
          <w:rFonts w:ascii="Arial" w:hAnsi="Arial" w:cs="Arial"/>
        </w:rPr>
        <w:t xml:space="preserve"> available targets</w:t>
      </w:r>
      <w:r w:rsidR="003C02E6" w:rsidRPr="00663639">
        <w:rPr>
          <w:rFonts w:ascii="Arial" w:hAnsi="Arial" w:cs="Arial"/>
        </w:rPr>
        <w:t>(</w:t>
      </w:r>
      <w:hyperlink r:id="rId19" w:anchor="c20" w:history="1">
        <w:r w:rsidR="003C02E6" w:rsidRPr="00663639">
          <w:rPr>
            <w:rStyle w:val="Hyperlink"/>
            <w:rFonts w:ascii="Arial" w:hAnsi="Arial" w:cs="Arial"/>
            <w:color w:val="005BC6"/>
            <w:bdr w:val="none" w:sz="0" w:space="0" w:color="auto" w:frame="1"/>
          </w:rPr>
          <w:t>Berkowitz, 1983</w:t>
        </w:r>
      </w:hyperlink>
      <w:r w:rsidR="003C02E6" w:rsidRPr="00663639">
        <w:rPr>
          <w:rFonts w:ascii="Arial" w:hAnsi="Arial" w:cs="Arial"/>
        </w:rPr>
        <w:t>; </w:t>
      </w:r>
      <w:hyperlink r:id="rId20" w:anchor="c83" w:history="1">
        <w:r w:rsidR="003C02E6" w:rsidRPr="00663639">
          <w:rPr>
            <w:rStyle w:val="Hyperlink"/>
            <w:rFonts w:ascii="Arial" w:hAnsi="Arial" w:cs="Arial"/>
            <w:color w:val="005BC6"/>
            <w:bdr w:val="none" w:sz="0" w:space="0" w:color="auto" w:frame="1"/>
          </w:rPr>
          <w:t>Ulrich, 1966</w:t>
        </w:r>
      </w:hyperlink>
      <w:r w:rsidR="003C02E6" w:rsidRPr="00663639">
        <w:rPr>
          <w:rFonts w:ascii="Arial" w:hAnsi="Arial" w:cs="Arial"/>
        </w:rPr>
        <w:t>)</w:t>
      </w:r>
      <w:r w:rsidR="008E401C" w:rsidRPr="00663639">
        <w:rPr>
          <w:rFonts w:ascii="Arial" w:hAnsi="Arial" w:cs="Arial"/>
        </w:rPr>
        <w:t>.</w:t>
      </w:r>
      <w:r w:rsidR="00D35617" w:rsidRPr="00663639">
        <w:rPr>
          <w:rFonts w:ascii="Arial" w:hAnsi="Arial" w:cs="Arial"/>
        </w:rPr>
        <w:t xml:space="preserve"> The service user </w:t>
      </w:r>
      <w:proofErr w:type="spellStart"/>
      <w:r w:rsidR="00D35617" w:rsidRPr="00663639">
        <w:rPr>
          <w:rFonts w:ascii="Arial" w:hAnsi="Arial" w:cs="Arial"/>
        </w:rPr>
        <w:t>can not</w:t>
      </w:r>
      <w:proofErr w:type="spellEnd"/>
      <w:r w:rsidR="00D35617" w:rsidRPr="00663639">
        <w:rPr>
          <w:rFonts w:ascii="Arial" w:hAnsi="Arial" w:cs="Arial"/>
        </w:rPr>
        <w:t xml:space="preserve"> sit down,</w:t>
      </w:r>
      <w:r w:rsidR="00C90556" w:rsidRPr="00663639">
        <w:rPr>
          <w:rFonts w:ascii="Arial" w:hAnsi="Arial" w:cs="Arial"/>
        </w:rPr>
        <w:t xml:space="preserve"> as this can cause cramping pain in his legs</w:t>
      </w:r>
      <w:r w:rsidR="009602A2" w:rsidRPr="00663639">
        <w:rPr>
          <w:rFonts w:ascii="Arial" w:hAnsi="Arial" w:cs="Arial"/>
        </w:rPr>
        <w:t>.</w:t>
      </w:r>
      <w:r w:rsidR="005C19D8" w:rsidRPr="00663639">
        <w:rPr>
          <w:rFonts w:ascii="Arial" w:hAnsi="Arial" w:cs="Arial"/>
        </w:rPr>
        <w:t xml:space="preserve"> S</w:t>
      </w:r>
      <w:r w:rsidR="005C19D8" w:rsidRPr="00663639">
        <w:rPr>
          <w:rFonts w:ascii="Arial" w:hAnsi="Arial" w:cs="Arial"/>
        </w:rPr>
        <w:t>tudies</w:t>
      </w:r>
      <w:r w:rsidR="005C19D8" w:rsidRPr="00663639">
        <w:rPr>
          <w:rFonts w:ascii="Arial" w:hAnsi="Arial" w:cs="Arial"/>
          <w:color w:val="595959"/>
        </w:rPr>
        <w:t> </w:t>
      </w:r>
      <w:r w:rsidR="005C19D8" w:rsidRPr="00663639">
        <w:rPr>
          <w:rFonts w:ascii="Arial" w:hAnsi="Arial" w:cs="Arial"/>
        </w:rPr>
        <w:t>have</w:t>
      </w:r>
      <w:r w:rsidR="005C19D8" w:rsidRPr="00663639">
        <w:rPr>
          <w:rFonts w:ascii="Arial" w:hAnsi="Arial" w:cs="Arial"/>
          <w:color w:val="595959"/>
        </w:rPr>
        <w:t> </w:t>
      </w:r>
      <w:r w:rsidR="005C19D8" w:rsidRPr="00663639">
        <w:rPr>
          <w:rFonts w:ascii="Arial" w:hAnsi="Arial" w:cs="Arial"/>
        </w:rPr>
        <w:t>found</w:t>
      </w:r>
      <w:r w:rsidR="005C19D8" w:rsidRPr="00663639">
        <w:rPr>
          <w:rFonts w:ascii="Arial" w:hAnsi="Arial" w:cs="Arial"/>
          <w:color w:val="595959"/>
        </w:rPr>
        <w:t> </w:t>
      </w:r>
      <w:r w:rsidR="005C19D8" w:rsidRPr="00663639">
        <w:rPr>
          <w:rFonts w:ascii="Arial" w:hAnsi="Arial" w:cs="Arial"/>
        </w:rPr>
        <w:t>that</w:t>
      </w:r>
      <w:r w:rsidR="005C19D8" w:rsidRPr="00663639">
        <w:rPr>
          <w:rFonts w:ascii="Arial" w:hAnsi="Arial" w:cs="Arial"/>
          <w:color w:val="595959"/>
        </w:rPr>
        <w:t> </w:t>
      </w:r>
      <w:r w:rsidR="005C19D8" w:rsidRPr="00663639">
        <w:rPr>
          <w:rFonts w:ascii="Arial" w:hAnsi="Arial" w:cs="Arial"/>
        </w:rPr>
        <w:t>physical</w:t>
      </w:r>
      <w:r w:rsidR="005C19D8" w:rsidRPr="00663639">
        <w:rPr>
          <w:rFonts w:ascii="Arial" w:hAnsi="Arial" w:cs="Arial"/>
          <w:color w:val="595959"/>
        </w:rPr>
        <w:t> </w:t>
      </w:r>
      <w:r w:rsidR="005C19D8" w:rsidRPr="00663639">
        <w:rPr>
          <w:rFonts w:ascii="Arial" w:hAnsi="Arial" w:cs="Arial"/>
        </w:rPr>
        <w:t>discomfort</w:t>
      </w:r>
      <w:r w:rsidR="005C19D8" w:rsidRPr="00663639">
        <w:rPr>
          <w:rFonts w:ascii="Arial" w:hAnsi="Arial" w:cs="Arial"/>
          <w:color w:val="595959"/>
        </w:rPr>
        <w:t> </w:t>
      </w:r>
      <w:r w:rsidR="005C19D8" w:rsidRPr="00663639">
        <w:rPr>
          <w:rFonts w:ascii="Arial" w:hAnsi="Arial" w:cs="Arial"/>
        </w:rPr>
        <w:t>heightens</w:t>
      </w:r>
      <w:r w:rsidR="005C19D8" w:rsidRPr="00663639">
        <w:rPr>
          <w:rFonts w:ascii="Arial" w:hAnsi="Arial" w:cs="Arial"/>
          <w:color w:val="595959"/>
        </w:rPr>
        <w:t> </w:t>
      </w:r>
      <w:r w:rsidR="005C19D8" w:rsidRPr="00663639">
        <w:rPr>
          <w:rFonts w:ascii="Arial" w:hAnsi="Arial" w:cs="Arial"/>
        </w:rPr>
        <w:t>the</w:t>
      </w:r>
      <w:r w:rsidR="005C19D8" w:rsidRPr="00663639">
        <w:rPr>
          <w:rFonts w:ascii="Arial" w:hAnsi="Arial" w:cs="Arial"/>
          <w:color w:val="595959"/>
        </w:rPr>
        <w:t> </w:t>
      </w:r>
      <w:r w:rsidR="005C19D8" w:rsidRPr="00663639">
        <w:rPr>
          <w:rFonts w:ascii="Arial" w:hAnsi="Arial" w:cs="Arial"/>
        </w:rPr>
        <w:t>accessibility</w:t>
      </w:r>
      <w:r w:rsidR="005C19D8" w:rsidRPr="00663639">
        <w:rPr>
          <w:rFonts w:ascii="Arial" w:hAnsi="Arial" w:cs="Arial"/>
          <w:color w:val="595959"/>
        </w:rPr>
        <w:t> </w:t>
      </w:r>
      <w:r w:rsidR="005C19D8" w:rsidRPr="00663639">
        <w:rPr>
          <w:rFonts w:ascii="Arial" w:hAnsi="Arial" w:cs="Arial"/>
        </w:rPr>
        <w:t>of</w:t>
      </w:r>
      <w:r w:rsidR="005C19D8" w:rsidRPr="00663639">
        <w:rPr>
          <w:rFonts w:ascii="Arial" w:hAnsi="Arial" w:cs="Arial"/>
          <w:color w:val="595959"/>
        </w:rPr>
        <w:t> </w:t>
      </w:r>
      <w:r w:rsidR="005C19D8" w:rsidRPr="00663639">
        <w:rPr>
          <w:rFonts w:ascii="Arial" w:hAnsi="Arial" w:cs="Arial"/>
        </w:rPr>
        <w:t>hostile</w:t>
      </w:r>
      <w:r w:rsidR="005C19D8" w:rsidRPr="00663639">
        <w:rPr>
          <w:rFonts w:ascii="Arial" w:hAnsi="Arial" w:cs="Arial"/>
          <w:color w:val="595959"/>
        </w:rPr>
        <w:t> </w:t>
      </w:r>
      <w:r w:rsidR="005C19D8" w:rsidRPr="00663639">
        <w:rPr>
          <w:rFonts w:ascii="Arial" w:hAnsi="Arial" w:cs="Arial"/>
        </w:rPr>
        <w:t>ideas.</w:t>
      </w:r>
      <w:r w:rsidR="001A7C50" w:rsidRPr="00663639">
        <w:rPr>
          <w:rFonts w:ascii="Arial" w:hAnsi="Arial" w:cs="Arial"/>
        </w:rPr>
        <w:t xml:space="preserve"> </w:t>
      </w:r>
      <w:r w:rsidR="009C368B" w:rsidRPr="00663639">
        <w:rPr>
          <w:rFonts w:ascii="Arial" w:hAnsi="Arial" w:cs="Arial"/>
        </w:rPr>
        <w:t>Except the physical disco</w:t>
      </w:r>
      <w:r w:rsidR="00A6448E" w:rsidRPr="00663639">
        <w:rPr>
          <w:rFonts w:ascii="Arial" w:hAnsi="Arial" w:cs="Arial"/>
        </w:rPr>
        <w:t xml:space="preserve">mfort, </w:t>
      </w:r>
      <w:r w:rsidR="005D45C7" w:rsidRPr="00663639">
        <w:rPr>
          <w:rFonts w:ascii="Arial" w:hAnsi="Arial" w:cs="Arial"/>
        </w:rPr>
        <w:t>as he is standing and moving around and often become breathless,</w:t>
      </w:r>
      <w:r w:rsidR="003C7FBE" w:rsidRPr="00663639">
        <w:rPr>
          <w:rFonts w:ascii="Arial" w:hAnsi="Arial" w:cs="Arial"/>
        </w:rPr>
        <w:t xml:space="preserve"> the boy is experiencing psychological discom</w:t>
      </w:r>
      <w:r w:rsidR="00B40A7E" w:rsidRPr="00663639">
        <w:rPr>
          <w:rFonts w:ascii="Arial" w:hAnsi="Arial" w:cs="Arial"/>
        </w:rPr>
        <w:t xml:space="preserve">fort. </w:t>
      </w:r>
      <w:r w:rsidR="00425CB4" w:rsidRPr="00663639">
        <w:rPr>
          <w:rFonts w:ascii="Arial" w:hAnsi="Arial" w:cs="Arial"/>
        </w:rPr>
        <w:t xml:space="preserve">The service user </w:t>
      </w:r>
      <w:r w:rsidR="0030135B" w:rsidRPr="00663639">
        <w:rPr>
          <w:rFonts w:ascii="Arial" w:hAnsi="Arial" w:cs="Arial"/>
        </w:rPr>
        <w:t xml:space="preserve">is </w:t>
      </w:r>
      <w:r w:rsidR="00D64913" w:rsidRPr="00663639">
        <w:rPr>
          <w:rFonts w:ascii="Arial" w:hAnsi="Arial" w:cs="Arial"/>
        </w:rPr>
        <w:t>seeking</w:t>
      </w:r>
      <w:r w:rsidR="0030135B" w:rsidRPr="00663639">
        <w:rPr>
          <w:rFonts w:ascii="Arial" w:hAnsi="Arial" w:cs="Arial"/>
        </w:rPr>
        <w:t xml:space="preserve"> counselling after </w:t>
      </w:r>
      <w:r w:rsidR="00CF7C25" w:rsidRPr="00663639">
        <w:rPr>
          <w:rFonts w:ascii="Arial" w:hAnsi="Arial" w:cs="Arial"/>
        </w:rPr>
        <w:t xml:space="preserve">suicide attempt, so </w:t>
      </w:r>
      <w:r w:rsidR="00FE6097" w:rsidRPr="00663639">
        <w:rPr>
          <w:rFonts w:ascii="Arial" w:hAnsi="Arial" w:cs="Arial"/>
        </w:rPr>
        <w:t>most likely is that the boy is in depression</w:t>
      </w:r>
      <w:r w:rsidR="00D64913" w:rsidRPr="00663639">
        <w:rPr>
          <w:rFonts w:ascii="Arial" w:hAnsi="Arial" w:cs="Arial"/>
        </w:rPr>
        <w:t xml:space="preserve">. </w:t>
      </w:r>
      <w:r w:rsidR="00D64913" w:rsidRPr="00663639">
        <w:rPr>
          <w:rFonts w:ascii="Arial" w:hAnsi="Arial" w:cs="Arial"/>
        </w:rPr>
        <w:t>Psychological</w:t>
      </w:r>
      <w:r w:rsidR="00D64913" w:rsidRPr="00663639">
        <w:rPr>
          <w:rFonts w:ascii="Arial" w:hAnsi="Arial" w:cs="Arial"/>
          <w:color w:val="595959"/>
        </w:rPr>
        <w:t> </w:t>
      </w:r>
      <w:r w:rsidR="00D64913" w:rsidRPr="00663639">
        <w:rPr>
          <w:rFonts w:ascii="Arial" w:hAnsi="Arial" w:cs="Arial"/>
        </w:rPr>
        <w:t>as</w:t>
      </w:r>
      <w:r w:rsidR="00D64913" w:rsidRPr="00663639">
        <w:rPr>
          <w:rFonts w:ascii="Arial" w:hAnsi="Arial" w:cs="Arial"/>
          <w:color w:val="595959"/>
        </w:rPr>
        <w:t> </w:t>
      </w:r>
      <w:r w:rsidR="00D64913" w:rsidRPr="00663639">
        <w:rPr>
          <w:rFonts w:ascii="Arial" w:hAnsi="Arial" w:cs="Arial"/>
        </w:rPr>
        <w:t>well</w:t>
      </w:r>
      <w:r w:rsidR="00D64913" w:rsidRPr="00663639">
        <w:rPr>
          <w:rFonts w:ascii="Arial" w:hAnsi="Arial" w:cs="Arial"/>
          <w:color w:val="595959"/>
        </w:rPr>
        <w:t> </w:t>
      </w:r>
      <w:r w:rsidR="00D64913" w:rsidRPr="00663639">
        <w:rPr>
          <w:rFonts w:ascii="Arial" w:hAnsi="Arial" w:cs="Arial"/>
        </w:rPr>
        <w:t>as</w:t>
      </w:r>
      <w:r w:rsidR="00D64913" w:rsidRPr="00663639">
        <w:rPr>
          <w:rFonts w:ascii="Arial" w:hAnsi="Arial" w:cs="Arial"/>
          <w:color w:val="595959"/>
        </w:rPr>
        <w:t> </w:t>
      </w:r>
      <w:r w:rsidR="00D64913" w:rsidRPr="00663639">
        <w:rPr>
          <w:rFonts w:ascii="Arial" w:hAnsi="Arial" w:cs="Arial"/>
        </w:rPr>
        <w:t>physical</w:t>
      </w:r>
      <w:r w:rsidR="00D64913" w:rsidRPr="00663639">
        <w:rPr>
          <w:rFonts w:ascii="Arial" w:hAnsi="Arial" w:cs="Arial"/>
          <w:color w:val="595959"/>
        </w:rPr>
        <w:t> </w:t>
      </w:r>
      <w:r w:rsidR="00D64913" w:rsidRPr="00663639">
        <w:rPr>
          <w:rFonts w:ascii="Arial" w:hAnsi="Arial" w:cs="Arial"/>
        </w:rPr>
        <w:t>discomfort</w:t>
      </w:r>
      <w:r w:rsidR="00D64913" w:rsidRPr="00663639">
        <w:rPr>
          <w:rFonts w:ascii="Arial" w:hAnsi="Arial" w:cs="Arial"/>
          <w:color w:val="595959"/>
        </w:rPr>
        <w:t> </w:t>
      </w:r>
      <w:r w:rsidR="00D64913" w:rsidRPr="00663639">
        <w:rPr>
          <w:rFonts w:ascii="Arial" w:hAnsi="Arial" w:cs="Arial"/>
        </w:rPr>
        <w:t>can</w:t>
      </w:r>
      <w:r w:rsidR="00D64913" w:rsidRPr="00663639">
        <w:rPr>
          <w:rFonts w:ascii="Arial" w:hAnsi="Arial" w:cs="Arial"/>
          <w:color w:val="595959"/>
        </w:rPr>
        <w:t> </w:t>
      </w:r>
      <w:r w:rsidR="00D64913" w:rsidRPr="00663639">
        <w:rPr>
          <w:rFonts w:ascii="Arial" w:hAnsi="Arial" w:cs="Arial"/>
        </w:rPr>
        <w:t>produce</w:t>
      </w:r>
      <w:r w:rsidR="00D64913" w:rsidRPr="00663639">
        <w:rPr>
          <w:rFonts w:ascii="Arial" w:hAnsi="Arial" w:cs="Arial"/>
          <w:color w:val="595959"/>
        </w:rPr>
        <w:t> </w:t>
      </w:r>
      <w:r w:rsidR="00D64913" w:rsidRPr="00663639">
        <w:rPr>
          <w:rFonts w:ascii="Arial" w:hAnsi="Arial" w:cs="Arial"/>
        </w:rPr>
        <w:t>the</w:t>
      </w:r>
      <w:r w:rsidR="00D64913" w:rsidRPr="00663639">
        <w:rPr>
          <w:rFonts w:ascii="Arial" w:hAnsi="Arial" w:cs="Arial"/>
          <w:color w:val="595959"/>
        </w:rPr>
        <w:t> </w:t>
      </w:r>
      <w:r w:rsidR="00D64913" w:rsidRPr="00663639">
        <w:rPr>
          <w:rFonts w:ascii="Arial" w:hAnsi="Arial" w:cs="Arial"/>
        </w:rPr>
        <w:t>aggression-activating</w:t>
      </w:r>
      <w:r w:rsidR="00D64913" w:rsidRPr="00663639">
        <w:rPr>
          <w:rFonts w:ascii="Arial" w:hAnsi="Arial" w:cs="Arial"/>
          <w:color w:val="595959"/>
        </w:rPr>
        <w:t> </w:t>
      </w:r>
      <w:r w:rsidR="00D64913" w:rsidRPr="00663639">
        <w:rPr>
          <w:rFonts w:ascii="Arial" w:hAnsi="Arial" w:cs="Arial"/>
        </w:rPr>
        <w:t>negative</w:t>
      </w:r>
      <w:r w:rsidR="00D64913" w:rsidRPr="00663639">
        <w:rPr>
          <w:rFonts w:ascii="Arial" w:hAnsi="Arial" w:cs="Arial"/>
          <w:color w:val="595959"/>
        </w:rPr>
        <w:t> </w:t>
      </w:r>
      <w:r w:rsidR="00D64913" w:rsidRPr="00663639">
        <w:rPr>
          <w:rFonts w:ascii="Arial" w:hAnsi="Arial" w:cs="Arial"/>
        </w:rPr>
        <w:t>affect</w:t>
      </w:r>
      <w:r w:rsidR="00D64913" w:rsidRPr="00663639">
        <w:rPr>
          <w:rFonts w:ascii="Arial" w:hAnsi="Arial" w:cs="Arial"/>
        </w:rPr>
        <w:t>.</w:t>
      </w:r>
      <w:r w:rsidR="00F82A76" w:rsidRPr="00663639">
        <w:rPr>
          <w:rFonts w:ascii="Arial" w:hAnsi="Arial" w:cs="Arial"/>
        </w:rPr>
        <w:t xml:space="preserve"> </w:t>
      </w:r>
      <w:r w:rsidR="00F82A76" w:rsidRPr="00663639">
        <w:rPr>
          <w:rFonts w:ascii="Arial" w:hAnsi="Arial" w:cs="Arial"/>
        </w:rPr>
        <w:t>Even depression can arouse aggressive tendencies (</w:t>
      </w:r>
      <w:hyperlink r:id="rId21" w:anchor="c20" w:history="1">
        <w:r w:rsidR="00F82A76" w:rsidRPr="00663639">
          <w:rPr>
            <w:rStyle w:val="Hyperlink"/>
            <w:rFonts w:ascii="Arial" w:hAnsi="Arial" w:cs="Arial"/>
            <w:color w:val="005BC6"/>
            <w:bdr w:val="none" w:sz="0" w:space="0" w:color="auto" w:frame="1"/>
          </w:rPr>
          <w:t>Berkowitz, 1983</w:t>
        </w:r>
      </w:hyperlink>
      <w:r w:rsidR="00F82A76" w:rsidRPr="00663639">
        <w:rPr>
          <w:rFonts w:ascii="Arial" w:hAnsi="Arial" w:cs="Arial"/>
        </w:rPr>
        <w:t>). This last statemen</w:t>
      </w:r>
      <w:r w:rsidR="000800D0" w:rsidRPr="00663639">
        <w:rPr>
          <w:rFonts w:ascii="Arial" w:hAnsi="Arial" w:cs="Arial"/>
        </w:rPr>
        <w:t>t</w:t>
      </w:r>
    </w:p>
    <w:p w14:paraId="511203A4" w14:textId="2A1A35ED" w:rsidR="00926561" w:rsidRPr="00663639" w:rsidRDefault="00F82A76" w:rsidP="00663639">
      <w:pPr>
        <w:spacing w:line="360" w:lineRule="auto"/>
        <w:rPr>
          <w:rFonts w:ascii="Arial" w:hAnsi="Arial" w:cs="Arial"/>
        </w:rPr>
      </w:pPr>
      <w:r w:rsidRPr="00663639">
        <w:rPr>
          <w:rFonts w:ascii="Arial" w:hAnsi="Arial" w:cs="Arial"/>
        </w:rPr>
        <w:t> will not be surprising to many mental health specialists because the clinical literature abounds with reports of hostility displayed by adult and child depressives. But whereas psychoanalytic theory states that the hostility produces the depression (depression supposedly is aggression turned inward), an increasing number of experiments have shown that the experimental inculcation of depressive moods frequently gives rise to angry feelings and even attacks on an available target, especially if the subjects give little thought to what they are doing (</w:t>
      </w:r>
      <w:hyperlink r:id="rId22" w:anchor="c20" w:history="1">
        <w:r w:rsidRPr="00663639">
          <w:rPr>
            <w:rStyle w:val="Hyperlink"/>
            <w:rFonts w:ascii="Arial" w:hAnsi="Arial" w:cs="Arial"/>
            <w:color w:val="005BC6"/>
            <w:bdr w:val="none" w:sz="0" w:space="0" w:color="auto" w:frame="1"/>
          </w:rPr>
          <w:t>Berkowitz, 1983</w:t>
        </w:r>
      </w:hyperlink>
      <w:r w:rsidRPr="00663639">
        <w:rPr>
          <w:rFonts w:ascii="Arial" w:hAnsi="Arial" w:cs="Arial"/>
        </w:rPr>
        <w:t>; </w:t>
      </w:r>
      <w:hyperlink r:id="rId23" w:anchor="c37" w:history="1">
        <w:r w:rsidRPr="00663639">
          <w:rPr>
            <w:rStyle w:val="Hyperlink"/>
            <w:rFonts w:ascii="Arial" w:hAnsi="Arial" w:cs="Arial"/>
            <w:color w:val="005BC6"/>
            <w:bdr w:val="none" w:sz="0" w:space="0" w:color="auto" w:frame="1"/>
          </w:rPr>
          <w:t>Finman &amp; Berkowitz, 1989</w:t>
        </w:r>
      </w:hyperlink>
      <w:r w:rsidRPr="00663639">
        <w:rPr>
          <w:rFonts w:ascii="Arial" w:hAnsi="Arial" w:cs="Arial"/>
        </w:rPr>
        <w:t>; </w:t>
      </w:r>
      <w:hyperlink r:id="rId24" w:anchor="c51" w:history="1">
        <w:r w:rsidRPr="00663639">
          <w:rPr>
            <w:rStyle w:val="Hyperlink"/>
            <w:rFonts w:ascii="Arial" w:hAnsi="Arial" w:cs="Arial"/>
            <w:color w:val="005BC6"/>
            <w:bdr w:val="none" w:sz="0" w:space="0" w:color="auto" w:frame="1"/>
          </w:rPr>
          <w:t>Hynan &amp; Grush, 1986</w:t>
        </w:r>
      </w:hyperlink>
      <w:r w:rsidRPr="00663639">
        <w:rPr>
          <w:rFonts w:ascii="Arial" w:hAnsi="Arial" w:cs="Arial"/>
        </w:rPr>
        <w:t>; </w:t>
      </w:r>
      <w:hyperlink r:id="rId25" w:anchor="c59" w:history="1">
        <w:r w:rsidRPr="00663639">
          <w:rPr>
            <w:rStyle w:val="Hyperlink"/>
            <w:rFonts w:ascii="Arial" w:hAnsi="Arial" w:cs="Arial"/>
            <w:color w:val="005BC6"/>
            <w:bdr w:val="none" w:sz="0" w:space="0" w:color="auto" w:frame="1"/>
          </w:rPr>
          <w:t>I. Miller &amp; Norman, 1979</w:t>
        </w:r>
      </w:hyperlink>
      <w:r w:rsidRPr="00663639">
        <w:rPr>
          <w:rFonts w:ascii="Arial" w:hAnsi="Arial" w:cs="Arial"/>
        </w:rPr>
        <w:t>)</w:t>
      </w:r>
      <w:r w:rsidR="0013143E" w:rsidRPr="00663639">
        <w:rPr>
          <w:rFonts w:ascii="Arial" w:hAnsi="Arial" w:cs="Arial"/>
        </w:rPr>
        <w:t xml:space="preserve">. </w:t>
      </w:r>
    </w:p>
    <w:p w14:paraId="4A938BC1" w14:textId="72AB6072" w:rsidR="0013143E" w:rsidRPr="00663639" w:rsidRDefault="0013143E" w:rsidP="00663639">
      <w:pPr>
        <w:spacing w:line="360" w:lineRule="auto"/>
        <w:rPr>
          <w:rFonts w:ascii="Arial" w:hAnsi="Arial" w:cs="Arial"/>
        </w:rPr>
      </w:pPr>
      <w:r w:rsidRPr="00663639">
        <w:rPr>
          <w:rFonts w:ascii="Arial" w:hAnsi="Arial" w:cs="Arial"/>
        </w:rPr>
        <w:t>Impact of counselling for individuals.</w:t>
      </w:r>
    </w:p>
    <w:p w14:paraId="3124576E" w14:textId="7E23E051" w:rsidR="004F4497" w:rsidRPr="00663639" w:rsidRDefault="00CA423D" w:rsidP="00663639">
      <w:pPr>
        <w:spacing w:before="240" w:line="360" w:lineRule="auto"/>
        <w:rPr>
          <w:rFonts w:ascii="Arial" w:hAnsi="Arial" w:cs="Arial"/>
        </w:rPr>
      </w:pPr>
      <w:r w:rsidRPr="00663639">
        <w:rPr>
          <w:rFonts w:ascii="Arial" w:hAnsi="Arial" w:cs="Arial"/>
        </w:rPr>
        <w:t>Counsellors</w:t>
      </w:r>
      <w:r w:rsidRPr="00663639">
        <w:rPr>
          <w:rFonts w:ascii="Arial" w:hAnsi="Arial" w:cs="Arial"/>
        </w:rPr>
        <w:t xml:space="preserve"> can enhance their understanding and knowledge of issues relevant to the needs of persons with disabilities and their families by learning about the various forms of personal </w:t>
      </w:r>
      <w:r w:rsidRPr="00663639">
        <w:rPr>
          <w:rFonts w:ascii="Arial" w:hAnsi="Arial" w:cs="Arial"/>
        </w:rPr>
        <w:lastRenderedPageBreak/>
        <w:t xml:space="preserve">and societal barriers they often encounter. Of particular importance is for </w:t>
      </w:r>
      <w:r w:rsidR="009171FC" w:rsidRPr="00663639">
        <w:rPr>
          <w:rFonts w:ascii="Arial" w:hAnsi="Arial" w:cs="Arial"/>
        </w:rPr>
        <w:t>counsellors</w:t>
      </w:r>
      <w:r w:rsidRPr="00663639">
        <w:rPr>
          <w:rFonts w:ascii="Arial" w:hAnsi="Arial" w:cs="Arial"/>
        </w:rPr>
        <w:t xml:space="preserve"> to collaborate with their clients to (a) identify which barriers are most salient, (b) examine the ways the identified barriers inhibit their functioning or prevent them from coping more positively, (c) explore which ones are within their control to change, and (d) determine strategies they can use to cope with and move past them. This process is not always easy, nor is it particularly linear, and may require some time and effort to resolve.</w:t>
      </w:r>
      <w:r w:rsidR="00452B49" w:rsidRPr="00663639">
        <w:rPr>
          <w:rFonts w:ascii="Arial" w:hAnsi="Arial" w:cs="Arial"/>
        </w:rPr>
        <w:t xml:space="preserve"> </w:t>
      </w:r>
      <w:r w:rsidR="00452B49" w:rsidRPr="00663639">
        <w:rPr>
          <w:rFonts w:ascii="Arial" w:hAnsi="Arial" w:cs="Arial"/>
        </w:rPr>
        <w:t xml:space="preserve">Adjustment to disability is a phrase used to describe the way individuals are coping and functioning while living with a disability. More specifically, it may refer to the thoughts, feelings, and </w:t>
      </w:r>
      <w:r w:rsidR="00452B49" w:rsidRPr="00663639">
        <w:rPr>
          <w:rFonts w:ascii="Arial" w:hAnsi="Arial" w:cs="Arial"/>
        </w:rPr>
        <w:t>behaviours</w:t>
      </w:r>
      <w:r w:rsidR="00452B49" w:rsidRPr="00663639">
        <w:rPr>
          <w:rFonts w:ascii="Arial" w:hAnsi="Arial" w:cs="Arial"/>
        </w:rPr>
        <w:t xml:space="preserve"> of individuals who are trying to reach a place of acceptance and personal integration of the disability into their self-concept</w:t>
      </w:r>
      <w:r w:rsidR="00452B49" w:rsidRPr="00663639">
        <w:rPr>
          <w:rFonts w:ascii="Arial" w:hAnsi="Arial" w:cs="Arial"/>
        </w:rPr>
        <w:t>.</w:t>
      </w:r>
      <w:r w:rsidR="00F35BF3" w:rsidRPr="00663639">
        <w:rPr>
          <w:rFonts w:ascii="Arial" w:hAnsi="Arial" w:cs="Arial"/>
        </w:rPr>
        <w:t xml:space="preserve"> </w:t>
      </w:r>
      <w:r w:rsidR="00F35BF3" w:rsidRPr="00663639">
        <w:rPr>
          <w:rFonts w:ascii="Arial" w:hAnsi="Arial" w:cs="Arial"/>
        </w:rPr>
        <w:t xml:space="preserve">Oftentimes, adjustment to disability is conceptualized as the final phase of accepting one’s disability and in moving forward with one’s life </w:t>
      </w:r>
      <w:r w:rsidR="00F35BF3" w:rsidRPr="00EB484B">
        <w:rPr>
          <w:rFonts w:ascii="Arial" w:hAnsi="Arial" w:cs="Arial"/>
          <w:color w:val="4472C4" w:themeColor="accent1"/>
        </w:rPr>
        <w:t>(</w:t>
      </w:r>
      <w:proofErr w:type="spellStart"/>
      <w:r w:rsidR="00F35BF3" w:rsidRPr="00EB484B">
        <w:rPr>
          <w:rFonts w:ascii="Arial" w:hAnsi="Arial" w:cs="Arial"/>
          <w:color w:val="4472C4" w:themeColor="accent1"/>
        </w:rPr>
        <w:t>Livneh</w:t>
      </w:r>
      <w:proofErr w:type="spellEnd"/>
      <w:r w:rsidR="00F35BF3" w:rsidRPr="00EB484B">
        <w:rPr>
          <w:rFonts w:ascii="Arial" w:hAnsi="Arial" w:cs="Arial"/>
          <w:color w:val="4472C4" w:themeColor="accent1"/>
        </w:rPr>
        <w:t xml:space="preserve"> &amp; </w:t>
      </w:r>
      <w:proofErr w:type="spellStart"/>
      <w:r w:rsidR="00F35BF3" w:rsidRPr="00EB484B">
        <w:rPr>
          <w:rFonts w:ascii="Arial" w:hAnsi="Arial" w:cs="Arial"/>
          <w:color w:val="4472C4" w:themeColor="accent1"/>
        </w:rPr>
        <w:t>Antonak</w:t>
      </w:r>
      <w:proofErr w:type="spellEnd"/>
      <w:r w:rsidR="00F35BF3" w:rsidRPr="00EB484B">
        <w:rPr>
          <w:rFonts w:ascii="Arial" w:hAnsi="Arial" w:cs="Arial"/>
          <w:color w:val="4472C4" w:themeColor="accent1"/>
        </w:rPr>
        <w:t>, 1994; 1997; 1999</w:t>
      </w:r>
      <w:r w:rsidR="004F4497" w:rsidRPr="00663639">
        <w:rPr>
          <w:rFonts w:ascii="Arial" w:hAnsi="Arial" w:cs="Arial"/>
        </w:rPr>
        <w:t>).</w:t>
      </w:r>
    </w:p>
    <w:p w14:paraId="41619191" w14:textId="36B2DDFC" w:rsidR="004F4497" w:rsidRDefault="004F4497" w:rsidP="00EC5715">
      <w:pPr>
        <w:pStyle w:val="Heading1"/>
      </w:pPr>
      <w:bookmarkStart w:id="4" w:name="_Toc89442966"/>
      <w:r w:rsidRPr="00663639">
        <w:t>C</w:t>
      </w:r>
      <w:r w:rsidR="00205330" w:rsidRPr="00663639">
        <w:t>onclusion and recommendations</w:t>
      </w:r>
      <w:bookmarkEnd w:id="4"/>
    </w:p>
    <w:p w14:paraId="4863A116" w14:textId="49C84557" w:rsidR="000252BE" w:rsidRDefault="00E011F7" w:rsidP="00584015">
      <w:pPr>
        <w:spacing w:line="360" w:lineRule="auto"/>
        <w:rPr>
          <w:rFonts w:ascii="Arial" w:hAnsi="Arial" w:cs="Arial"/>
        </w:rPr>
      </w:pPr>
      <w:r w:rsidRPr="008301D3">
        <w:rPr>
          <w:rFonts w:ascii="Arial" w:hAnsi="Arial" w:cs="Arial"/>
        </w:rPr>
        <w:t xml:space="preserve"> In this paper </w:t>
      </w:r>
      <w:r w:rsidR="00AF4392">
        <w:rPr>
          <w:rFonts w:ascii="Arial" w:hAnsi="Arial" w:cs="Arial"/>
        </w:rPr>
        <w:t xml:space="preserve">was pointed why </w:t>
      </w:r>
      <w:r w:rsidR="008D6E5A">
        <w:rPr>
          <w:rFonts w:ascii="Arial" w:hAnsi="Arial" w:cs="Arial"/>
        </w:rPr>
        <w:t>the boy is so much affected by losing his membership in the football academy</w:t>
      </w:r>
      <w:r w:rsidR="00757492">
        <w:rPr>
          <w:rFonts w:ascii="Arial" w:hAnsi="Arial" w:cs="Arial"/>
        </w:rPr>
        <w:t xml:space="preserve"> according to SIT,</w:t>
      </w:r>
      <w:r w:rsidR="00BD4529">
        <w:rPr>
          <w:rFonts w:ascii="Arial" w:hAnsi="Arial" w:cs="Arial"/>
        </w:rPr>
        <w:t xml:space="preserve"> </w:t>
      </w:r>
      <w:r w:rsidR="005F14C9">
        <w:rPr>
          <w:rFonts w:ascii="Arial" w:hAnsi="Arial" w:cs="Arial"/>
        </w:rPr>
        <w:t xml:space="preserve">the attribution theory which </w:t>
      </w:r>
      <w:r w:rsidR="008731C3">
        <w:rPr>
          <w:rFonts w:ascii="Arial" w:hAnsi="Arial" w:cs="Arial"/>
        </w:rPr>
        <w:t xml:space="preserve">explain the </w:t>
      </w:r>
      <w:r w:rsidR="00CC3FC5">
        <w:rPr>
          <w:rFonts w:ascii="Arial" w:hAnsi="Arial" w:cs="Arial"/>
        </w:rPr>
        <w:t>internal and external cause of beha</w:t>
      </w:r>
      <w:r w:rsidR="008A3EE5">
        <w:rPr>
          <w:rFonts w:ascii="Arial" w:hAnsi="Arial" w:cs="Arial"/>
        </w:rPr>
        <w:t>viour</w:t>
      </w:r>
      <w:r w:rsidR="00873E2A">
        <w:rPr>
          <w:rFonts w:ascii="Arial" w:hAnsi="Arial" w:cs="Arial"/>
        </w:rPr>
        <w:t xml:space="preserve">, the fundamental </w:t>
      </w:r>
      <w:r w:rsidR="00F60864">
        <w:rPr>
          <w:rFonts w:ascii="Arial" w:hAnsi="Arial" w:cs="Arial"/>
        </w:rPr>
        <w:t xml:space="preserve">attribution error, </w:t>
      </w:r>
      <w:r w:rsidR="00A87C29">
        <w:rPr>
          <w:rFonts w:ascii="Arial" w:hAnsi="Arial" w:cs="Arial"/>
        </w:rPr>
        <w:t>explaining</w:t>
      </w:r>
      <w:r w:rsidR="00F60864">
        <w:rPr>
          <w:rFonts w:ascii="Arial" w:hAnsi="Arial" w:cs="Arial"/>
        </w:rPr>
        <w:t xml:space="preserve"> why the </w:t>
      </w:r>
      <w:r w:rsidR="00A87C29">
        <w:rPr>
          <w:rFonts w:ascii="Arial" w:hAnsi="Arial" w:cs="Arial"/>
        </w:rPr>
        <w:t>receptionist’s reaction is wrong</w:t>
      </w:r>
      <w:r w:rsidR="00FB5ED7">
        <w:rPr>
          <w:rFonts w:ascii="Arial" w:hAnsi="Arial" w:cs="Arial"/>
        </w:rPr>
        <w:t xml:space="preserve">, and how the frustration leads to aggression. </w:t>
      </w:r>
    </w:p>
    <w:p w14:paraId="2318F858" w14:textId="0902B793" w:rsidR="00717AE1" w:rsidRPr="008301D3" w:rsidRDefault="00717AE1" w:rsidP="00584015">
      <w:pPr>
        <w:spacing w:line="360" w:lineRule="auto"/>
        <w:rPr>
          <w:rFonts w:ascii="Arial" w:hAnsi="Arial" w:cs="Arial"/>
        </w:rPr>
      </w:pPr>
      <w:r>
        <w:rPr>
          <w:rFonts w:ascii="Arial" w:hAnsi="Arial" w:cs="Arial"/>
        </w:rPr>
        <w:t>My recommendation is</w:t>
      </w:r>
      <w:r w:rsidR="000336DD">
        <w:rPr>
          <w:rFonts w:ascii="Arial" w:hAnsi="Arial" w:cs="Arial"/>
        </w:rPr>
        <w:t xml:space="preserve"> the receptionist to be upheld,</w:t>
      </w:r>
      <w:r w:rsidR="00C3532F">
        <w:rPr>
          <w:rFonts w:ascii="Arial" w:hAnsi="Arial" w:cs="Arial"/>
        </w:rPr>
        <w:t xml:space="preserve"> </w:t>
      </w:r>
      <w:r w:rsidR="000336DD">
        <w:rPr>
          <w:rFonts w:ascii="Arial" w:hAnsi="Arial" w:cs="Arial"/>
        </w:rPr>
        <w:t>but</w:t>
      </w:r>
      <w:r>
        <w:rPr>
          <w:rFonts w:ascii="Arial" w:hAnsi="Arial" w:cs="Arial"/>
        </w:rPr>
        <w:t xml:space="preserve"> to be provided proper training how is right to deal with </w:t>
      </w:r>
      <w:r w:rsidR="00D66C7A">
        <w:rPr>
          <w:rFonts w:ascii="Arial" w:hAnsi="Arial" w:cs="Arial"/>
        </w:rPr>
        <w:t xml:space="preserve">verbal aggression, relating to </w:t>
      </w:r>
      <w:r w:rsidR="0028447E">
        <w:rPr>
          <w:rFonts w:ascii="Arial" w:hAnsi="Arial" w:cs="Arial"/>
        </w:rPr>
        <w:t xml:space="preserve">be accurate to the </w:t>
      </w:r>
      <w:r w:rsidR="00B5547C">
        <w:rPr>
          <w:rFonts w:ascii="Arial" w:hAnsi="Arial" w:cs="Arial"/>
        </w:rPr>
        <w:t>counselling centre</w:t>
      </w:r>
      <w:r w:rsidR="002A1943">
        <w:rPr>
          <w:rFonts w:ascii="Arial" w:hAnsi="Arial" w:cs="Arial"/>
        </w:rPr>
        <w:t xml:space="preserve"> activity.</w:t>
      </w:r>
      <w:r w:rsidR="00B5547C">
        <w:rPr>
          <w:rFonts w:ascii="Arial" w:hAnsi="Arial" w:cs="Arial"/>
        </w:rPr>
        <w:t xml:space="preserve"> </w:t>
      </w:r>
    </w:p>
    <w:p w14:paraId="4BF0501C" w14:textId="086515C7" w:rsidR="00EC5715" w:rsidRDefault="00EC5715" w:rsidP="00663639">
      <w:pPr>
        <w:spacing w:before="240" w:line="360" w:lineRule="auto"/>
        <w:rPr>
          <w:rFonts w:ascii="Arial" w:hAnsi="Arial" w:cs="Arial"/>
        </w:rPr>
      </w:pPr>
    </w:p>
    <w:p w14:paraId="290121AD" w14:textId="2B75AE09" w:rsidR="00B51CF5" w:rsidRDefault="00B51CF5" w:rsidP="00663639">
      <w:pPr>
        <w:spacing w:before="240" w:line="360" w:lineRule="auto"/>
        <w:rPr>
          <w:rFonts w:ascii="Arial" w:hAnsi="Arial" w:cs="Arial"/>
        </w:rPr>
      </w:pPr>
    </w:p>
    <w:p w14:paraId="5CA24DFC" w14:textId="599697A9" w:rsidR="00B51CF5" w:rsidRDefault="00B51CF5" w:rsidP="00663639">
      <w:pPr>
        <w:spacing w:before="240" w:line="360" w:lineRule="auto"/>
        <w:rPr>
          <w:rFonts w:ascii="Arial" w:hAnsi="Arial" w:cs="Arial"/>
        </w:rPr>
      </w:pPr>
    </w:p>
    <w:p w14:paraId="01450371" w14:textId="4FA1BFBF" w:rsidR="00B51CF5" w:rsidRDefault="00B51CF5" w:rsidP="00663639">
      <w:pPr>
        <w:spacing w:before="240" w:line="360" w:lineRule="auto"/>
        <w:rPr>
          <w:rFonts w:ascii="Arial" w:hAnsi="Arial" w:cs="Arial"/>
        </w:rPr>
      </w:pPr>
    </w:p>
    <w:p w14:paraId="0B45D6FC" w14:textId="11554343" w:rsidR="00B51CF5" w:rsidRDefault="00B51CF5" w:rsidP="00663639">
      <w:pPr>
        <w:spacing w:before="240" w:line="360" w:lineRule="auto"/>
        <w:rPr>
          <w:rFonts w:ascii="Arial" w:hAnsi="Arial" w:cs="Arial"/>
        </w:rPr>
      </w:pPr>
    </w:p>
    <w:p w14:paraId="0F022048" w14:textId="5F9D33CF" w:rsidR="00B51CF5" w:rsidRDefault="00B51CF5" w:rsidP="00663639">
      <w:pPr>
        <w:spacing w:before="240" w:line="360" w:lineRule="auto"/>
        <w:rPr>
          <w:rFonts w:ascii="Arial" w:hAnsi="Arial" w:cs="Arial"/>
        </w:rPr>
      </w:pPr>
    </w:p>
    <w:p w14:paraId="2CD97B3F" w14:textId="2E59DAB5" w:rsidR="00B51CF5" w:rsidRDefault="00B51CF5" w:rsidP="00663639">
      <w:pPr>
        <w:spacing w:before="240" w:line="360" w:lineRule="auto"/>
        <w:rPr>
          <w:rFonts w:ascii="Arial" w:hAnsi="Arial" w:cs="Arial"/>
        </w:rPr>
      </w:pPr>
    </w:p>
    <w:p w14:paraId="48281BC8" w14:textId="45BEB32E" w:rsidR="00B51CF5" w:rsidRDefault="00B51CF5" w:rsidP="00663639">
      <w:pPr>
        <w:spacing w:before="240" w:line="360" w:lineRule="auto"/>
        <w:rPr>
          <w:rFonts w:ascii="Arial" w:hAnsi="Arial" w:cs="Arial"/>
        </w:rPr>
      </w:pPr>
    </w:p>
    <w:p w14:paraId="3FECB84A" w14:textId="7766BAC8" w:rsidR="00B51CF5" w:rsidRDefault="00B51CF5" w:rsidP="00663639">
      <w:pPr>
        <w:spacing w:before="240" w:line="360" w:lineRule="auto"/>
        <w:rPr>
          <w:rFonts w:ascii="Arial" w:hAnsi="Arial" w:cs="Arial"/>
        </w:rPr>
      </w:pPr>
    </w:p>
    <w:p w14:paraId="3B188AEF" w14:textId="3796CB77" w:rsidR="00B51CF5" w:rsidRDefault="00B51CF5" w:rsidP="00663639">
      <w:pPr>
        <w:spacing w:before="240" w:line="360" w:lineRule="auto"/>
        <w:rPr>
          <w:rFonts w:ascii="Arial" w:hAnsi="Arial" w:cs="Arial"/>
        </w:rPr>
      </w:pPr>
    </w:p>
    <w:p w14:paraId="2F086980" w14:textId="70C42219" w:rsidR="00B51CF5" w:rsidRDefault="00B51CF5" w:rsidP="00663639">
      <w:pPr>
        <w:spacing w:before="240" w:line="360" w:lineRule="auto"/>
        <w:rPr>
          <w:rFonts w:ascii="Arial" w:hAnsi="Arial" w:cs="Arial"/>
        </w:rPr>
      </w:pPr>
    </w:p>
    <w:p w14:paraId="2F5D07AD" w14:textId="1EFC5596" w:rsidR="00B51CF5" w:rsidRDefault="00B51CF5" w:rsidP="00663639">
      <w:pPr>
        <w:spacing w:before="240" w:line="360" w:lineRule="auto"/>
        <w:rPr>
          <w:rFonts w:ascii="Arial" w:hAnsi="Arial" w:cs="Arial"/>
        </w:rPr>
      </w:pPr>
    </w:p>
    <w:p w14:paraId="516C17E2" w14:textId="3ADD2260" w:rsidR="00B51CF5" w:rsidRDefault="00B51CF5" w:rsidP="00663639">
      <w:pPr>
        <w:spacing w:before="240" w:line="360" w:lineRule="auto"/>
        <w:rPr>
          <w:rFonts w:ascii="Arial" w:hAnsi="Arial" w:cs="Arial"/>
        </w:rPr>
      </w:pPr>
    </w:p>
    <w:p w14:paraId="5F2EA644" w14:textId="1B8352CC" w:rsidR="00B51CF5" w:rsidRDefault="00B51CF5" w:rsidP="00663639">
      <w:pPr>
        <w:spacing w:before="240" w:line="360" w:lineRule="auto"/>
        <w:rPr>
          <w:rFonts w:ascii="Arial" w:hAnsi="Arial" w:cs="Arial"/>
        </w:rPr>
      </w:pPr>
    </w:p>
    <w:p w14:paraId="180C2D09" w14:textId="0EA29597" w:rsidR="00B51CF5" w:rsidRDefault="00B51CF5" w:rsidP="00411794">
      <w:pPr>
        <w:pStyle w:val="Heading1"/>
      </w:pPr>
      <w:bookmarkStart w:id="5" w:name="_Toc89442967"/>
      <w:r>
        <w:t>R</w:t>
      </w:r>
      <w:r w:rsidR="00411794">
        <w:t>eference Page</w:t>
      </w:r>
      <w:bookmarkEnd w:id="5"/>
    </w:p>
    <w:p w14:paraId="0E517748" w14:textId="709668E0" w:rsidR="00E96448" w:rsidRDefault="00FC65DF" w:rsidP="002A19E2">
      <w:pPr>
        <w:pStyle w:val="ListParagraph"/>
        <w:numPr>
          <w:ilvl w:val="0"/>
          <w:numId w:val="1"/>
        </w:numPr>
        <w:spacing w:line="360" w:lineRule="auto"/>
        <w:rPr>
          <w:rStyle w:val="Hyperlink"/>
          <w:rFonts w:ascii="Arial" w:hAnsi="Arial" w:cs="Arial"/>
        </w:rPr>
      </w:pPr>
      <w:r w:rsidRPr="00FC65DF">
        <w:rPr>
          <w:rFonts w:ascii="Arial" w:hAnsi="Arial" w:cs="Arial"/>
          <w:color w:val="2E2E2E"/>
        </w:rPr>
        <w:t xml:space="preserve">Pitman, </w:t>
      </w:r>
      <w:proofErr w:type="spellStart"/>
      <w:r w:rsidRPr="00FC65DF">
        <w:rPr>
          <w:rFonts w:ascii="Arial" w:hAnsi="Arial" w:cs="Arial"/>
          <w:color w:val="2E2E2E"/>
        </w:rPr>
        <w:t>Krysinska</w:t>
      </w:r>
      <w:proofErr w:type="spellEnd"/>
      <w:r w:rsidRPr="00FC65DF">
        <w:rPr>
          <w:rFonts w:ascii="Arial" w:hAnsi="Arial" w:cs="Arial"/>
          <w:color w:val="2E2E2E"/>
        </w:rPr>
        <w:t xml:space="preserve">, </w:t>
      </w:r>
      <w:proofErr w:type="gramStart"/>
      <w:r w:rsidRPr="00FC65DF">
        <w:rPr>
          <w:rFonts w:ascii="Arial" w:hAnsi="Arial" w:cs="Arial"/>
          <w:color w:val="2E2E2E"/>
        </w:rPr>
        <w:t>Osborn,  King</w:t>
      </w:r>
      <w:proofErr w:type="gramEnd"/>
      <w:r w:rsidRPr="00FC65DF">
        <w:rPr>
          <w:rFonts w:ascii="Arial" w:hAnsi="Arial" w:cs="Arial"/>
          <w:color w:val="2E2E2E"/>
        </w:rPr>
        <w:t xml:space="preserve">, Suicide in young men, 2012, P. 2383-2392, </w:t>
      </w:r>
      <w:hyperlink r:id="rId26" w:history="1">
        <w:r w:rsidRPr="00FC65DF">
          <w:rPr>
            <w:rStyle w:val="Hyperlink"/>
            <w:rFonts w:ascii="Arial" w:hAnsi="Arial" w:cs="Arial"/>
          </w:rPr>
          <w:t>https://www.sciencedirect.com/science/article/pii/S0140673612607314</w:t>
        </w:r>
      </w:hyperlink>
    </w:p>
    <w:p w14:paraId="5542590D" w14:textId="77777777" w:rsidR="002A19E2" w:rsidRPr="00FC65DF" w:rsidRDefault="002A19E2" w:rsidP="002A19E2">
      <w:pPr>
        <w:pStyle w:val="ListParagraph"/>
        <w:spacing w:line="360" w:lineRule="auto"/>
        <w:rPr>
          <w:rStyle w:val="Hyperlink"/>
          <w:rFonts w:ascii="Arial" w:hAnsi="Arial" w:cs="Arial"/>
        </w:rPr>
      </w:pPr>
    </w:p>
    <w:p w14:paraId="37F60DA9" w14:textId="71EFBFE4" w:rsidR="00FC65DF" w:rsidRPr="002A19E2" w:rsidRDefault="002A19E2" w:rsidP="002A19E2">
      <w:pPr>
        <w:pStyle w:val="ListParagraph"/>
        <w:numPr>
          <w:ilvl w:val="0"/>
          <w:numId w:val="1"/>
        </w:numPr>
        <w:spacing w:line="360" w:lineRule="auto"/>
        <w:rPr>
          <w:rFonts w:ascii="Arial" w:hAnsi="Arial" w:cs="Arial"/>
          <w:color w:val="0563C1" w:themeColor="hyperlink"/>
          <w:u w:val="single"/>
        </w:rPr>
      </w:pPr>
      <w:r w:rsidRPr="00663639">
        <w:rPr>
          <w:rFonts w:ascii="Arial" w:hAnsi="Arial" w:cs="Arial"/>
        </w:rPr>
        <w:t>(</w:t>
      </w:r>
      <w:r w:rsidRPr="00AF5859">
        <w:rPr>
          <w:rFonts w:ascii="Arial" w:hAnsi="Arial" w:cs="Arial"/>
          <w:color w:val="4472C4" w:themeColor="accent1"/>
          <w:shd w:val="clear" w:color="auto" w:fill="FFFFFF"/>
        </w:rPr>
        <w:t xml:space="preserve">McKeown, S, Haji, R, &amp; Ferguson, N (eds) 2016, Understanding Peace and Conflict Through Social Identity Theory: Contemporary Global Perspectives, Springer International Publishing AG, Cham. Available from: ProQuest </w:t>
      </w:r>
      <w:proofErr w:type="spellStart"/>
      <w:r w:rsidRPr="00AF5859">
        <w:rPr>
          <w:rFonts w:ascii="Arial" w:hAnsi="Arial" w:cs="Arial"/>
          <w:color w:val="4472C4" w:themeColor="accent1"/>
          <w:shd w:val="clear" w:color="auto" w:fill="FFFFFF"/>
        </w:rPr>
        <w:t>Ebook</w:t>
      </w:r>
      <w:proofErr w:type="spellEnd"/>
      <w:r w:rsidRPr="00AF5859">
        <w:rPr>
          <w:rFonts w:ascii="Arial" w:hAnsi="Arial" w:cs="Arial"/>
          <w:color w:val="4472C4" w:themeColor="accent1"/>
          <w:shd w:val="clear" w:color="auto" w:fill="FFFFFF"/>
        </w:rPr>
        <w:t xml:space="preserve"> Central. [</w:t>
      </w:r>
      <w:r>
        <w:rPr>
          <w:rFonts w:ascii="Arial" w:hAnsi="Arial" w:cs="Arial"/>
          <w:color w:val="4472C4" w:themeColor="accent1"/>
          <w:shd w:val="clear" w:color="auto" w:fill="FFFFFF"/>
        </w:rPr>
        <w:t xml:space="preserve">Accessed: </w:t>
      </w:r>
      <w:r w:rsidRPr="00AF5859">
        <w:rPr>
          <w:rFonts w:ascii="Arial" w:hAnsi="Arial" w:cs="Arial"/>
          <w:color w:val="4472C4" w:themeColor="accent1"/>
          <w:shd w:val="clear" w:color="auto" w:fill="FFFFFF"/>
        </w:rPr>
        <w:t>26 November 2021]</w:t>
      </w:r>
      <w:r w:rsidRPr="00663639">
        <w:rPr>
          <w:rFonts w:ascii="Arial" w:hAnsi="Arial" w:cs="Arial"/>
          <w:color w:val="555555"/>
          <w:shd w:val="clear" w:color="auto" w:fill="FFFFFF"/>
        </w:rPr>
        <w:t>.</w:t>
      </w:r>
    </w:p>
    <w:p w14:paraId="15A185CB" w14:textId="3617DDEE" w:rsidR="002A19E2" w:rsidRPr="0027752B" w:rsidRDefault="0027752B" w:rsidP="002A19E2">
      <w:pPr>
        <w:pStyle w:val="ListParagraph"/>
        <w:numPr>
          <w:ilvl w:val="0"/>
          <w:numId w:val="1"/>
        </w:numPr>
        <w:spacing w:line="360" w:lineRule="auto"/>
        <w:rPr>
          <w:rFonts w:ascii="Arial" w:hAnsi="Arial" w:cs="Arial"/>
          <w:color w:val="0563C1" w:themeColor="hyperlink"/>
          <w:u w:val="single"/>
        </w:rPr>
      </w:pPr>
      <w:r w:rsidRPr="00663639">
        <w:rPr>
          <w:rFonts w:ascii="Arial" w:hAnsi="Arial" w:cs="Arial"/>
          <w:color w:val="555555"/>
          <w:shd w:val="clear" w:color="auto" w:fill="FFFFFF"/>
        </w:rPr>
        <w:t>(</w:t>
      </w:r>
      <w:r w:rsidRPr="00103AFD">
        <w:rPr>
          <w:rFonts w:ascii="Arial" w:hAnsi="Arial" w:cs="Arial"/>
          <w:color w:val="4472C4" w:themeColor="accent1"/>
          <w:shd w:val="clear" w:color="auto" w:fill="FFFFFF"/>
        </w:rPr>
        <w:t xml:space="preserve">Tajfel, H. &amp;Turner, J. (1979) Social identity theory, </w:t>
      </w:r>
      <w:proofErr w:type="spellStart"/>
      <w:r w:rsidRPr="00103AFD">
        <w:rPr>
          <w:rFonts w:ascii="Arial" w:hAnsi="Arial" w:cs="Arial"/>
          <w:i/>
          <w:iCs/>
          <w:color w:val="4472C4" w:themeColor="accent1"/>
          <w:shd w:val="clear" w:color="auto" w:fill="FFFFFF"/>
        </w:rPr>
        <w:t>dikutip</w:t>
      </w:r>
      <w:proofErr w:type="spellEnd"/>
      <w:r w:rsidRPr="00103AFD">
        <w:rPr>
          <w:rFonts w:ascii="Arial" w:hAnsi="Arial" w:cs="Arial"/>
          <w:i/>
          <w:iCs/>
          <w:color w:val="4472C4" w:themeColor="accent1"/>
          <w:shd w:val="clear" w:color="auto" w:fill="FFFFFF"/>
        </w:rPr>
        <w:t xml:space="preserve"> </w:t>
      </w:r>
      <w:proofErr w:type="spellStart"/>
      <w:r w:rsidRPr="00103AFD">
        <w:rPr>
          <w:rFonts w:ascii="Arial" w:hAnsi="Arial" w:cs="Arial"/>
          <w:i/>
          <w:iCs/>
          <w:color w:val="4472C4" w:themeColor="accent1"/>
          <w:shd w:val="clear" w:color="auto" w:fill="FFFFFF"/>
        </w:rPr>
        <w:t>dari</w:t>
      </w:r>
      <w:proofErr w:type="spellEnd"/>
      <w:r w:rsidRPr="00103AFD">
        <w:rPr>
          <w:rFonts w:ascii="Arial" w:hAnsi="Arial" w:cs="Arial"/>
          <w:color w:val="4472C4" w:themeColor="accent1"/>
          <w:shd w:val="clear" w:color="auto" w:fill="FFFFFF"/>
        </w:rPr>
        <w:t xml:space="preserve">, </w:t>
      </w:r>
      <w:r w:rsidRPr="00103AFD">
        <w:rPr>
          <w:rFonts w:ascii="Arial" w:hAnsi="Arial" w:cs="Arial"/>
          <w:color w:val="4472C4" w:themeColor="accent1"/>
        </w:rPr>
        <w:t xml:space="preserve">www. learning-theories. com, </w:t>
      </w:r>
      <w:proofErr w:type="spellStart"/>
      <w:r w:rsidRPr="00103AFD">
        <w:rPr>
          <w:rFonts w:ascii="Arial" w:hAnsi="Arial" w:cs="Arial"/>
          <w:color w:val="4472C4" w:themeColor="accent1"/>
        </w:rPr>
        <w:t>diakses</w:t>
      </w:r>
      <w:proofErr w:type="spellEnd"/>
      <w:r w:rsidRPr="00103AFD">
        <w:rPr>
          <w:rFonts w:ascii="Arial" w:hAnsi="Arial" w:cs="Arial"/>
          <w:color w:val="4472C4" w:themeColor="accent1"/>
        </w:rPr>
        <w:t>, 20)</w:t>
      </w:r>
    </w:p>
    <w:p w14:paraId="4CA9C1FC" w14:textId="3332356D" w:rsidR="0027752B" w:rsidRPr="001065C2" w:rsidRDefault="0027752B" w:rsidP="002A19E2">
      <w:pPr>
        <w:pStyle w:val="ListParagraph"/>
        <w:numPr>
          <w:ilvl w:val="0"/>
          <w:numId w:val="1"/>
        </w:numPr>
        <w:spacing w:line="360" w:lineRule="auto"/>
        <w:rPr>
          <w:rFonts w:ascii="Arial" w:hAnsi="Arial" w:cs="Arial"/>
          <w:color w:val="0563C1" w:themeColor="hyperlink"/>
          <w:u w:val="single"/>
        </w:rPr>
      </w:pPr>
      <w:hyperlink r:id="rId27" w:history="1">
        <w:r w:rsidRPr="00663639">
          <w:rPr>
            <w:rStyle w:val="Hyperlink"/>
            <w:rFonts w:ascii="Arial" w:hAnsi="Arial" w:cs="Arial"/>
          </w:rPr>
          <w:t>https://www.slideshare.net/abhishekpanda376/attribution-theory-ppt</w:t>
        </w:r>
      </w:hyperlink>
      <w:r w:rsidRPr="00663639">
        <w:rPr>
          <w:rFonts w:ascii="Arial" w:hAnsi="Arial" w:cs="Arial"/>
        </w:rPr>
        <w:t>, accessed 28/11/2021</w:t>
      </w:r>
    </w:p>
    <w:p w14:paraId="28385F34" w14:textId="542D2352" w:rsidR="001065C2" w:rsidRPr="000141DB" w:rsidRDefault="001065C2" w:rsidP="006D7746">
      <w:pPr>
        <w:pStyle w:val="ListParagraph"/>
        <w:numPr>
          <w:ilvl w:val="0"/>
          <w:numId w:val="1"/>
        </w:numPr>
        <w:spacing w:before="240" w:line="360" w:lineRule="auto"/>
        <w:rPr>
          <w:rFonts w:ascii="Arial" w:hAnsi="Arial" w:cs="Arial"/>
          <w:color w:val="0563C1" w:themeColor="hyperlink"/>
          <w:u w:val="single"/>
        </w:rPr>
      </w:pPr>
      <w:r w:rsidRPr="00663639">
        <w:rPr>
          <w:rFonts w:ascii="Arial" w:hAnsi="Arial" w:cs="Arial"/>
          <w:color w:val="555555"/>
          <w:shd w:val="clear" w:color="auto" w:fill="FFFFFF"/>
        </w:rPr>
        <w:t xml:space="preserve">The FAE (or 'correspondent </w:t>
      </w:r>
      <w:proofErr w:type="spellStart"/>
      <w:r w:rsidRPr="00663639">
        <w:rPr>
          <w:rFonts w:ascii="Arial" w:hAnsi="Arial" w:cs="Arial"/>
          <w:color w:val="555555"/>
          <w:shd w:val="clear" w:color="auto" w:fill="FFFFFF"/>
        </w:rPr>
        <w:t>bias'</w:t>
      </w:r>
      <w:proofErr w:type="spellEnd"/>
      <w:r w:rsidRPr="00663639">
        <w:rPr>
          <w:rFonts w:ascii="Arial" w:hAnsi="Arial" w:cs="Arial"/>
          <w:color w:val="555555"/>
          <w:shd w:val="clear" w:color="auto" w:fill="FFFFFF"/>
        </w:rPr>
        <w:t xml:space="preserve"> - Fleming &amp; Darley, 1989; Gilbert &amp; Jones, 1986</w:t>
      </w:r>
      <w:r w:rsidR="006D7746">
        <w:rPr>
          <w:rFonts w:ascii="Arial" w:hAnsi="Arial" w:cs="Arial"/>
          <w:color w:val="555555"/>
          <w:shd w:val="clear" w:color="auto" w:fill="FFFFFF"/>
        </w:rPr>
        <w:t>)</w:t>
      </w:r>
    </w:p>
    <w:p w14:paraId="62B0DAB4" w14:textId="5D74F21F" w:rsidR="000141DB" w:rsidRPr="000141DB" w:rsidRDefault="000141DB" w:rsidP="006D7746">
      <w:pPr>
        <w:pStyle w:val="ListParagraph"/>
        <w:numPr>
          <w:ilvl w:val="0"/>
          <w:numId w:val="1"/>
        </w:numPr>
        <w:spacing w:before="240" w:line="360" w:lineRule="auto"/>
        <w:rPr>
          <w:rFonts w:ascii="Arial" w:hAnsi="Arial" w:cs="Arial"/>
          <w:color w:val="0563C1" w:themeColor="hyperlink"/>
          <w:u w:val="single"/>
        </w:rPr>
      </w:pPr>
      <w:hyperlink r:id="rId28" w:anchor="c33" w:history="1">
        <w:r w:rsidRPr="00663639">
          <w:rPr>
            <w:rStyle w:val="Hyperlink"/>
            <w:rFonts w:ascii="Arial" w:hAnsi="Arial" w:cs="Arial"/>
            <w:color w:val="005BC6"/>
            <w:bdr w:val="none" w:sz="0" w:space="0" w:color="auto" w:frame="1"/>
          </w:rPr>
          <w:t>Dollard et al., 1939</w:t>
        </w:r>
      </w:hyperlink>
      <w:r w:rsidRPr="00663639">
        <w:rPr>
          <w:rFonts w:ascii="Arial" w:hAnsi="Arial" w:cs="Arial"/>
        </w:rPr>
        <w:t>, p.</w:t>
      </w:r>
      <w:r>
        <w:rPr>
          <w:rFonts w:ascii="Arial" w:hAnsi="Arial" w:cs="Arial"/>
        </w:rPr>
        <w:t>1,</w:t>
      </w:r>
      <w:r w:rsidRPr="00663639">
        <w:rPr>
          <w:rFonts w:ascii="Arial" w:hAnsi="Arial" w:cs="Arial"/>
        </w:rPr>
        <w:t> 7</w:t>
      </w:r>
    </w:p>
    <w:p w14:paraId="6A797889" w14:textId="697CCB84" w:rsidR="000141DB" w:rsidRPr="00FD5D49" w:rsidRDefault="000141DB" w:rsidP="006D7746">
      <w:pPr>
        <w:pStyle w:val="ListParagraph"/>
        <w:numPr>
          <w:ilvl w:val="0"/>
          <w:numId w:val="1"/>
        </w:numPr>
        <w:spacing w:before="240" w:line="360" w:lineRule="auto"/>
        <w:rPr>
          <w:rFonts w:ascii="Arial" w:hAnsi="Arial" w:cs="Arial"/>
          <w:color w:val="0563C1" w:themeColor="hyperlink"/>
          <w:u w:val="single"/>
        </w:rPr>
      </w:pPr>
      <w:hyperlink r:id="rId29" w:anchor="c20" w:history="1">
        <w:r w:rsidRPr="00663639">
          <w:rPr>
            <w:rStyle w:val="Hyperlink"/>
            <w:rFonts w:ascii="Arial" w:hAnsi="Arial" w:cs="Arial"/>
            <w:color w:val="005BC6"/>
            <w:bdr w:val="none" w:sz="0" w:space="0" w:color="auto" w:frame="1"/>
          </w:rPr>
          <w:t>Berkowitz, 1983</w:t>
        </w:r>
      </w:hyperlink>
      <w:r w:rsidRPr="00663639">
        <w:rPr>
          <w:rFonts w:ascii="Arial" w:hAnsi="Arial" w:cs="Arial"/>
        </w:rPr>
        <w:t>; </w:t>
      </w:r>
      <w:hyperlink r:id="rId30" w:anchor="c37" w:history="1">
        <w:r w:rsidRPr="00663639">
          <w:rPr>
            <w:rStyle w:val="Hyperlink"/>
            <w:rFonts w:ascii="Arial" w:hAnsi="Arial" w:cs="Arial"/>
            <w:color w:val="005BC6"/>
            <w:bdr w:val="none" w:sz="0" w:space="0" w:color="auto" w:frame="1"/>
          </w:rPr>
          <w:t>Finman &amp; Berkowitz, 1989</w:t>
        </w:r>
      </w:hyperlink>
      <w:r w:rsidRPr="00663639">
        <w:rPr>
          <w:rFonts w:ascii="Arial" w:hAnsi="Arial" w:cs="Arial"/>
        </w:rPr>
        <w:t>; </w:t>
      </w:r>
      <w:hyperlink r:id="rId31" w:anchor="c51" w:history="1">
        <w:r w:rsidRPr="00663639">
          <w:rPr>
            <w:rStyle w:val="Hyperlink"/>
            <w:rFonts w:ascii="Arial" w:hAnsi="Arial" w:cs="Arial"/>
            <w:color w:val="005BC6"/>
            <w:bdr w:val="none" w:sz="0" w:space="0" w:color="auto" w:frame="1"/>
          </w:rPr>
          <w:t>Hynan &amp; Grush, 1986</w:t>
        </w:r>
      </w:hyperlink>
      <w:r w:rsidRPr="00663639">
        <w:rPr>
          <w:rFonts w:ascii="Arial" w:hAnsi="Arial" w:cs="Arial"/>
        </w:rPr>
        <w:t>; </w:t>
      </w:r>
      <w:hyperlink r:id="rId32" w:anchor="c59" w:history="1">
        <w:r w:rsidRPr="00663639">
          <w:rPr>
            <w:rStyle w:val="Hyperlink"/>
            <w:rFonts w:ascii="Arial" w:hAnsi="Arial" w:cs="Arial"/>
            <w:color w:val="005BC6"/>
            <w:bdr w:val="none" w:sz="0" w:space="0" w:color="auto" w:frame="1"/>
          </w:rPr>
          <w:t>I. Miller &amp; Norman, 1979</w:t>
        </w:r>
      </w:hyperlink>
    </w:p>
    <w:p w14:paraId="73988188" w14:textId="3CAE44E7" w:rsidR="00FD5D49" w:rsidRPr="00FC65DF" w:rsidRDefault="00FD5D49" w:rsidP="006D7746">
      <w:pPr>
        <w:pStyle w:val="ListParagraph"/>
        <w:numPr>
          <w:ilvl w:val="0"/>
          <w:numId w:val="1"/>
        </w:numPr>
        <w:spacing w:before="240" w:line="360" w:lineRule="auto"/>
        <w:rPr>
          <w:rStyle w:val="Hyperlink"/>
          <w:rFonts w:ascii="Arial" w:hAnsi="Arial" w:cs="Arial"/>
        </w:rPr>
      </w:pPr>
      <w:proofErr w:type="spellStart"/>
      <w:r w:rsidRPr="00EB484B">
        <w:rPr>
          <w:rFonts w:ascii="Arial" w:hAnsi="Arial" w:cs="Arial"/>
          <w:color w:val="4472C4" w:themeColor="accent1"/>
        </w:rPr>
        <w:t>Livneh</w:t>
      </w:r>
      <w:proofErr w:type="spellEnd"/>
      <w:r w:rsidRPr="00EB484B">
        <w:rPr>
          <w:rFonts w:ascii="Arial" w:hAnsi="Arial" w:cs="Arial"/>
          <w:color w:val="4472C4" w:themeColor="accent1"/>
        </w:rPr>
        <w:t xml:space="preserve"> &amp; </w:t>
      </w:r>
      <w:proofErr w:type="spellStart"/>
      <w:r w:rsidRPr="00EB484B">
        <w:rPr>
          <w:rFonts w:ascii="Arial" w:hAnsi="Arial" w:cs="Arial"/>
          <w:color w:val="4472C4" w:themeColor="accent1"/>
        </w:rPr>
        <w:t>Antonak</w:t>
      </w:r>
      <w:proofErr w:type="spellEnd"/>
      <w:r w:rsidRPr="00EB484B">
        <w:rPr>
          <w:rFonts w:ascii="Arial" w:hAnsi="Arial" w:cs="Arial"/>
          <w:color w:val="4472C4" w:themeColor="accent1"/>
        </w:rPr>
        <w:t>, 1994; 1997; 1999</w:t>
      </w:r>
    </w:p>
    <w:p w14:paraId="33EC5407" w14:textId="77777777" w:rsidR="00FC65DF" w:rsidRPr="00E96448" w:rsidRDefault="00FC65DF" w:rsidP="00E96448"/>
    <w:p w14:paraId="41A26429" w14:textId="77777777" w:rsidR="00663639" w:rsidRPr="00663639" w:rsidRDefault="00663639" w:rsidP="00663639">
      <w:pPr>
        <w:spacing w:before="240" w:line="360" w:lineRule="auto"/>
        <w:rPr>
          <w:rFonts w:ascii="Arial" w:hAnsi="Arial" w:cs="Arial"/>
        </w:rPr>
      </w:pPr>
    </w:p>
    <w:p w14:paraId="433AD21A" w14:textId="77777777" w:rsidR="004F4497" w:rsidRPr="00663639" w:rsidRDefault="004F4497" w:rsidP="00663639">
      <w:pPr>
        <w:spacing w:line="360" w:lineRule="auto"/>
        <w:rPr>
          <w:rFonts w:ascii="Arial" w:hAnsi="Arial" w:cs="Arial"/>
        </w:rPr>
      </w:pPr>
    </w:p>
    <w:p w14:paraId="5DB9CD63" w14:textId="77777777" w:rsidR="00C66EE4" w:rsidRPr="00663639" w:rsidRDefault="00C66EE4" w:rsidP="00663639">
      <w:pPr>
        <w:spacing w:line="360" w:lineRule="auto"/>
        <w:rPr>
          <w:rFonts w:ascii="Arial" w:hAnsi="Arial" w:cs="Arial"/>
        </w:rPr>
      </w:pPr>
    </w:p>
    <w:sectPr w:rsidR="00C66EE4" w:rsidRPr="00663639" w:rsidSect="00403627">
      <w:footerReference w:type="default" r:id="rId3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8B1290" w14:textId="77777777" w:rsidR="003767FE" w:rsidRDefault="003767FE" w:rsidP="00E7550A">
      <w:pPr>
        <w:spacing w:after="0" w:line="240" w:lineRule="auto"/>
      </w:pPr>
      <w:r>
        <w:separator/>
      </w:r>
    </w:p>
  </w:endnote>
  <w:endnote w:type="continuationSeparator" w:id="0">
    <w:p w14:paraId="6D1E16E7" w14:textId="77777777" w:rsidR="003767FE" w:rsidRDefault="003767FE" w:rsidP="00E755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0518702"/>
      <w:docPartObj>
        <w:docPartGallery w:val="Page Numbers (Bottom of Page)"/>
        <w:docPartUnique/>
      </w:docPartObj>
    </w:sdtPr>
    <w:sdtEndPr>
      <w:rPr>
        <w:noProof/>
      </w:rPr>
    </w:sdtEndPr>
    <w:sdtContent>
      <w:p w14:paraId="02E2ED95" w14:textId="4840C0AD" w:rsidR="00E7550A" w:rsidRDefault="00E7550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9A6F6C9" w14:textId="77777777" w:rsidR="00E7550A" w:rsidRDefault="00E755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904077" w14:textId="77777777" w:rsidR="003767FE" w:rsidRDefault="003767FE" w:rsidP="00E7550A">
      <w:pPr>
        <w:spacing w:after="0" w:line="240" w:lineRule="auto"/>
      </w:pPr>
      <w:r>
        <w:separator/>
      </w:r>
    </w:p>
  </w:footnote>
  <w:footnote w:type="continuationSeparator" w:id="0">
    <w:p w14:paraId="2AFE7131" w14:textId="77777777" w:rsidR="003767FE" w:rsidRDefault="003767FE" w:rsidP="00E755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285F28"/>
    <w:multiLevelType w:val="hybridMultilevel"/>
    <w:tmpl w:val="BFF4AB66"/>
    <w:lvl w:ilvl="0" w:tplc="44E67E54">
      <w:start w:val="1"/>
      <w:numFmt w:val="decimal"/>
      <w:lvlText w:val="%1."/>
      <w:lvlJc w:val="left"/>
      <w:pPr>
        <w:ind w:left="720" w:hanging="360"/>
      </w:pPr>
      <w:rPr>
        <w:rFonts w:asciiTheme="minorHAnsi" w:hAnsiTheme="minorHAnsi" w:cstheme="minorBidi" w:hint="default"/>
        <w:color w:val="auto"/>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41C"/>
    <w:rsid w:val="00010CD9"/>
    <w:rsid w:val="000141DB"/>
    <w:rsid w:val="00016F3A"/>
    <w:rsid w:val="000252BE"/>
    <w:rsid w:val="000336DD"/>
    <w:rsid w:val="00034009"/>
    <w:rsid w:val="000433C3"/>
    <w:rsid w:val="0005034B"/>
    <w:rsid w:val="00062B5A"/>
    <w:rsid w:val="000728F9"/>
    <w:rsid w:val="000800D0"/>
    <w:rsid w:val="00082C9F"/>
    <w:rsid w:val="00086B16"/>
    <w:rsid w:val="00087AFA"/>
    <w:rsid w:val="00095F66"/>
    <w:rsid w:val="000A2556"/>
    <w:rsid w:val="000B5567"/>
    <w:rsid w:val="000C006B"/>
    <w:rsid w:val="000D0F7E"/>
    <w:rsid w:val="000D1D92"/>
    <w:rsid w:val="000E6DE2"/>
    <w:rsid w:val="000F12A4"/>
    <w:rsid w:val="0010302A"/>
    <w:rsid w:val="00103AFD"/>
    <w:rsid w:val="0010618B"/>
    <w:rsid w:val="001065C2"/>
    <w:rsid w:val="00112153"/>
    <w:rsid w:val="0013143E"/>
    <w:rsid w:val="0014084B"/>
    <w:rsid w:val="00144558"/>
    <w:rsid w:val="00163151"/>
    <w:rsid w:val="00180C04"/>
    <w:rsid w:val="001864FC"/>
    <w:rsid w:val="001A14FF"/>
    <w:rsid w:val="001A7C50"/>
    <w:rsid w:val="001B03F2"/>
    <w:rsid w:val="001B13A6"/>
    <w:rsid w:val="001C2123"/>
    <w:rsid w:val="001D05C6"/>
    <w:rsid w:val="001F6D98"/>
    <w:rsid w:val="00205330"/>
    <w:rsid w:val="00205EA2"/>
    <w:rsid w:val="00213666"/>
    <w:rsid w:val="00214CC5"/>
    <w:rsid w:val="00217042"/>
    <w:rsid w:val="00257F80"/>
    <w:rsid w:val="002615A2"/>
    <w:rsid w:val="0027752B"/>
    <w:rsid w:val="002840CB"/>
    <w:rsid w:val="0028447E"/>
    <w:rsid w:val="002865A8"/>
    <w:rsid w:val="00292331"/>
    <w:rsid w:val="002A1943"/>
    <w:rsid w:val="002A19E2"/>
    <w:rsid w:val="002B16C4"/>
    <w:rsid w:val="002B285F"/>
    <w:rsid w:val="002C57EF"/>
    <w:rsid w:val="002F06F9"/>
    <w:rsid w:val="002F4A5A"/>
    <w:rsid w:val="0030135B"/>
    <w:rsid w:val="00306215"/>
    <w:rsid w:val="00313EA7"/>
    <w:rsid w:val="00327C89"/>
    <w:rsid w:val="003363A4"/>
    <w:rsid w:val="003412EC"/>
    <w:rsid w:val="00364BFC"/>
    <w:rsid w:val="0037179D"/>
    <w:rsid w:val="00375D73"/>
    <w:rsid w:val="003767FE"/>
    <w:rsid w:val="003A0090"/>
    <w:rsid w:val="003C02E6"/>
    <w:rsid w:val="003C2D27"/>
    <w:rsid w:val="003C7FBE"/>
    <w:rsid w:val="003D33ED"/>
    <w:rsid w:val="003E2ADA"/>
    <w:rsid w:val="003E39F4"/>
    <w:rsid w:val="00401584"/>
    <w:rsid w:val="00403627"/>
    <w:rsid w:val="00411794"/>
    <w:rsid w:val="00421639"/>
    <w:rsid w:val="00425CB4"/>
    <w:rsid w:val="00430605"/>
    <w:rsid w:val="004479A8"/>
    <w:rsid w:val="00452B49"/>
    <w:rsid w:val="0046190D"/>
    <w:rsid w:val="00462099"/>
    <w:rsid w:val="00491454"/>
    <w:rsid w:val="00495A53"/>
    <w:rsid w:val="004A1803"/>
    <w:rsid w:val="004A3DB5"/>
    <w:rsid w:val="004A54FF"/>
    <w:rsid w:val="004B6199"/>
    <w:rsid w:val="004C1814"/>
    <w:rsid w:val="004C2AAF"/>
    <w:rsid w:val="004C6C7B"/>
    <w:rsid w:val="004D05ED"/>
    <w:rsid w:val="004F0B4D"/>
    <w:rsid w:val="004F4497"/>
    <w:rsid w:val="00510A6E"/>
    <w:rsid w:val="00514D8C"/>
    <w:rsid w:val="00523A11"/>
    <w:rsid w:val="00531EE3"/>
    <w:rsid w:val="00534139"/>
    <w:rsid w:val="00535D78"/>
    <w:rsid w:val="00557F8E"/>
    <w:rsid w:val="00561FE1"/>
    <w:rsid w:val="00572845"/>
    <w:rsid w:val="00576BDD"/>
    <w:rsid w:val="00582311"/>
    <w:rsid w:val="00584015"/>
    <w:rsid w:val="005C19D8"/>
    <w:rsid w:val="005C4FCD"/>
    <w:rsid w:val="005D45C7"/>
    <w:rsid w:val="005D4D81"/>
    <w:rsid w:val="005E5E49"/>
    <w:rsid w:val="005F14C9"/>
    <w:rsid w:val="00602B56"/>
    <w:rsid w:val="00610D64"/>
    <w:rsid w:val="00620A71"/>
    <w:rsid w:val="0063072F"/>
    <w:rsid w:val="00631679"/>
    <w:rsid w:val="0063758D"/>
    <w:rsid w:val="00663639"/>
    <w:rsid w:val="006675D8"/>
    <w:rsid w:val="006B6042"/>
    <w:rsid w:val="006C3C8D"/>
    <w:rsid w:val="006D309A"/>
    <w:rsid w:val="006D7746"/>
    <w:rsid w:val="006E106C"/>
    <w:rsid w:val="006E1D6E"/>
    <w:rsid w:val="006E524E"/>
    <w:rsid w:val="006F2191"/>
    <w:rsid w:val="006F443F"/>
    <w:rsid w:val="00704F3C"/>
    <w:rsid w:val="00717AE1"/>
    <w:rsid w:val="00736DE1"/>
    <w:rsid w:val="007570EE"/>
    <w:rsid w:val="00757492"/>
    <w:rsid w:val="00772984"/>
    <w:rsid w:val="007771D1"/>
    <w:rsid w:val="00783EED"/>
    <w:rsid w:val="007A1ABA"/>
    <w:rsid w:val="007D2651"/>
    <w:rsid w:val="007F3A29"/>
    <w:rsid w:val="007F7E12"/>
    <w:rsid w:val="008008B7"/>
    <w:rsid w:val="00817590"/>
    <w:rsid w:val="00817998"/>
    <w:rsid w:val="00821E15"/>
    <w:rsid w:val="008301D3"/>
    <w:rsid w:val="0083247E"/>
    <w:rsid w:val="00836D4B"/>
    <w:rsid w:val="00847CE9"/>
    <w:rsid w:val="008731C3"/>
    <w:rsid w:val="00873E2A"/>
    <w:rsid w:val="00890443"/>
    <w:rsid w:val="008A3EE5"/>
    <w:rsid w:val="008C54ED"/>
    <w:rsid w:val="008D6E5A"/>
    <w:rsid w:val="008E401C"/>
    <w:rsid w:val="00912D36"/>
    <w:rsid w:val="009171FC"/>
    <w:rsid w:val="00926561"/>
    <w:rsid w:val="00933924"/>
    <w:rsid w:val="0094070F"/>
    <w:rsid w:val="009602A2"/>
    <w:rsid w:val="00964F1F"/>
    <w:rsid w:val="00970561"/>
    <w:rsid w:val="00997427"/>
    <w:rsid w:val="009B3606"/>
    <w:rsid w:val="009C1E30"/>
    <w:rsid w:val="009C368B"/>
    <w:rsid w:val="009D4135"/>
    <w:rsid w:val="009D4CBE"/>
    <w:rsid w:val="009E0B36"/>
    <w:rsid w:val="009E7D39"/>
    <w:rsid w:val="009F41AD"/>
    <w:rsid w:val="009F4F09"/>
    <w:rsid w:val="00A02F78"/>
    <w:rsid w:val="00A031B9"/>
    <w:rsid w:val="00A07705"/>
    <w:rsid w:val="00A37B12"/>
    <w:rsid w:val="00A427D9"/>
    <w:rsid w:val="00A57111"/>
    <w:rsid w:val="00A610F4"/>
    <w:rsid w:val="00A6448E"/>
    <w:rsid w:val="00A65D10"/>
    <w:rsid w:val="00A71282"/>
    <w:rsid w:val="00A75116"/>
    <w:rsid w:val="00A8750E"/>
    <w:rsid w:val="00A87C29"/>
    <w:rsid w:val="00AA1128"/>
    <w:rsid w:val="00AA260E"/>
    <w:rsid w:val="00AA3086"/>
    <w:rsid w:val="00AA6C1E"/>
    <w:rsid w:val="00AB0D14"/>
    <w:rsid w:val="00AB1517"/>
    <w:rsid w:val="00AB1F05"/>
    <w:rsid w:val="00AC396F"/>
    <w:rsid w:val="00AC7752"/>
    <w:rsid w:val="00AD4C17"/>
    <w:rsid w:val="00AE46DF"/>
    <w:rsid w:val="00AF4392"/>
    <w:rsid w:val="00AF4CE7"/>
    <w:rsid w:val="00AF5859"/>
    <w:rsid w:val="00B3431E"/>
    <w:rsid w:val="00B360BB"/>
    <w:rsid w:val="00B3620B"/>
    <w:rsid w:val="00B37892"/>
    <w:rsid w:val="00B40A7E"/>
    <w:rsid w:val="00B43968"/>
    <w:rsid w:val="00B51CF5"/>
    <w:rsid w:val="00B5547C"/>
    <w:rsid w:val="00B906AF"/>
    <w:rsid w:val="00BA19F1"/>
    <w:rsid w:val="00BA42FF"/>
    <w:rsid w:val="00BD121E"/>
    <w:rsid w:val="00BD4529"/>
    <w:rsid w:val="00BD625F"/>
    <w:rsid w:val="00BE6E6D"/>
    <w:rsid w:val="00BF2176"/>
    <w:rsid w:val="00BF4DCE"/>
    <w:rsid w:val="00BF58E8"/>
    <w:rsid w:val="00BF5ED1"/>
    <w:rsid w:val="00BF6CBC"/>
    <w:rsid w:val="00C0062C"/>
    <w:rsid w:val="00C15B84"/>
    <w:rsid w:val="00C25BD0"/>
    <w:rsid w:val="00C314CA"/>
    <w:rsid w:val="00C32A27"/>
    <w:rsid w:val="00C33B12"/>
    <w:rsid w:val="00C33BEF"/>
    <w:rsid w:val="00C33DBE"/>
    <w:rsid w:val="00C3532F"/>
    <w:rsid w:val="00C44A2E"/>
    <w:rsid w:val="00C66EE4"/>
    <w:rsid w:val="00C67FE4"/>
    <w:rsid w:val="00C75587"/>
    <w:rsid w:val="00C90556"/>
    <w:rsid w:val="00CA1B1D"/>
    <w:rsid w:val="00CA423D"/>
    <w:rsid w:val="00CB2F59"/>
    <w:rsid w:val="00CB4CC7"/>
    <w:rsid w:val="00CC3FC5"/>
    <w:rsid w:val="00CC432E"/>
    <w:rsid w:val="00CD0EC9"/>
    <w:rsid w:val="00CD223C"/>
    <w:rsid w:val="00CD228E"/>
    <w:rsid w:val="00CD34E1"/>
    <w:rsid w:val="00CE4D60"/>
    <w:rsid w:val="00CE6311"/>
    <w:rsid w:val="00CE78E0"/>
    <w:rsid w:val="00CF01F8"/>
    <w:rsid w:val="00CF7C25"/>
    <w:rsid w:val="00D03ACF"/>
    <w:rsid w:val="00D11605"/>
    <w:rsid w:val="00D22B63"/>
    <w:rsid w:val="00D24D2C"/>
    <w:rsid w:val="00D26745"/>
    <w:rsid w:val="00D32136"/>
    <w:rsid w:val="00D35617"/>
    <w:rsid w:val="00D37259"/>
    <w:rsid w:val="00D5541C"/>
    <w:rsid w:val="00D60F7B"/>
    <w:rsid w:val="00D631AD"/>
    <w:rsid w:val="00D63F41"/>
    <w:rsid w:val="00D64913"/>
    <w:rsid w:val="00D66C7A"/>
    <w:rsid w:val="00D72DD5"/>
    <w:rsid w:val="00D72FD9"/>
    <w:rsid w:val="00E0001D"/>
    <w:rsid w:val="00E011F7"/>
    <w:rsid w:val="00E17D13"/>
    <w:rsid w:val="00E20528"/>
    <w:rsid w:val="00E67706"/>
    <w:rsid w:val="00E7550A"/>
    <w:rsid w:val="00E7667D"/>
    <w:rsid w:val="00E76964"/>
    <w:rsid w:val="00E80C7D"/>
    <w:rsid w:val="00E96448"/>
    <w:rsid w:val="00EA21C2"/>
    <w:rsid w:val="00EA7E20"/>
    <w:rsid w:val="00EB2195"/>
    <w:rsid w:val="00EB484B"/>
    <w:rsid w:val="00EB7311"/>
    <w:rsid w:val="00EC5715"/>
    <w:rsid w:val="00ED1267"/>
    <w:rsid w:val="00ED29F4"/>
    <w:rsid w:val="00EF6704"/>
    <w:rsid w:val="00EF71FD"/>
    <w:rsid w:val="00F01FFE"/>
    <w:rsid w:val="00F15B49"/>
    <w:rsid w:val="00F2611D"/>
    <w:rsid w:val="00F31643"/>
    <w:rsid w:val="00F3491F"/>
    <w:rsid w:val="00F35BF3"/>
    <w:rsid w:val="00F60864"/>
    <w:rsid w:val="00F82A76"/>
    <w:rsid w:val="00F83CCC"/>
    <w:rsid w:val="00F84DDF"/>
    <w:rsid w:val="00FA173F"/>
    <w:rsid w:val="00FA6DEC"/>
    <w:rsid w:val="00FA7F3D"/>
    <w:rsid w:val="00FB4F3C"/>
    <w:rsid w:val="00FB5ED7"/>
    <w:rsid w:val="00FC65DF"/>
    <w:rsid w:val="00FC6C77"/>
    <w:rsid w:val="00FD5D49"/>
    <w:rsid w:val="00FE6097"/>
    <w:rsid w:val="00FF7F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AFF6C"/>
  <w15:chartTrackingRefBased/>
  <w15:docId w15:val="{A4D3632F-8477-4900-9936-8531E907E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550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755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550A"/>
  </w:style>
  <w:style w:type="paragraph" w:styleId="Footer">
    <w:name w:val="footer"/>
    <w:basedOn w:val="Normal"/>
    <w:link w:val="FooterChar"/>
    <w:uiPriority w:val="99"/>
    <w:unhideWhenUsed/>
    <w:rsid w:val="00E755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550A"/>
  </w:style>
  <w:style w:type="character" w:customStyle="1" w:styleId="Heading1Char">
    <w:name w:val="Heading 1 Char"/>
    <w:basedOn w:val="DefaultParagraphFont"/>
    <w:link w:val="Heading1"/>
    <w:uiPriority w:val="9"/>
    <w:rsid w:val="00E7550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7550A"/>
    <w:pPr>
      <w:outlineLvl w:val="9"/>
    </w:pPr>
    <w:rPr>
      <w:lang w:val="en-US"/>
    </w:rPr>
  </w:style>
  <w:style w:type="paragraph" w:styleId="TOC2">
    <w:name w:val="toc 2"/>
    <w:basedOn w:val="Normal"/>
    <w:next w:val="Normal"/>
    <w:autoRedefine/>
    <w:uiPriority w:val="39"/>
    <w:unhideWhenUsed/>
    <w:rsid w:val="00E7550A"/>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E7550A"/>
    <w:pPr>
      <w:spacing w:after="100"/>
    </w:pPr>
    <w:rPr>
      <w:rFonts w:eastAsiaTheme="minorEastAsia" w:cs="Times New Roman"/>
      <w:lang w:val="en-US"/>
    </w:rPr>
  </w:style>
  <w:style w:type="paragraph" w:styleId="TOC3">
    <w:name w:val="toc 3"/>
    <w:basedOn w:val="Normal"/>
    <w:next w:val="Normal"/>
    <w:autoRedefine/>
    <w:uiPriority w:val="39"/>
    <w:unhideWhenUsed/>
    <w:rsid w:val="00E7550A"/>
    <w:pPr>
      <w:spacing w:after="100"/>
      <w:ind w:left="440"/>
    </w:pPr>
    <w:rPr>
      <w:rFonts w:eastAsiaTheme="minorEastAsia" w:cs="Times New Roman"/>
      <w:lang w:val="en-US"/>
    </w:rPr>
  </w:style>
  <w:style w:type="paragraph" w:styleId="NoSpacing">
    <w:name w:val="No Spacing"/>
    <w:link w:val="NoSpacingChar"/>
    <w:uiPriority w:val="1"/>
    <w:qFormat/>
    <w:rsid w:val="009C1E30"/>
    <w:pPr>
      <w:spacing w:after="0" w:line="240" w:lineRule="auto"/>
    </w:pPr>
  </w:style>
  <w:style w:type="character" w:customStyle="1" w:styleId="italic">
    <w:name w:val="italic"/>
    <w:basedOn w:val="DefaultParagraphFont"/>
    <w:rsid w:val="004A54FF"/>
  </w:style>
  <w:style w:type="character" w:styleId="Hyperlink">
    <w:name w:val="Hyperlink"/>
    <w:basedOn w:val="DefaultParagraphFont"/>
    <w:uiPriority w:val="99"/>
    <w:unhideWhenUsed/>
    <w:rsid w:val="004B6199"/>
    <w:rPr>
      <w:color w:val="0563C1" w:themeColor="hyperlink"/>
      <w:u w:val="single"/>
    </w:rPr>
  </w:style>
  <w:style w:type="character" w:styleId="UnresolvedMention">
    <w:name w:val="Unresolved Mention"/>
    <w:basedOn w:val="DefaultParagraphFont"/>
    <w:uiPriority w:val="99"/>
    <w:semiHidden/>
    <w:unhideWhenUsed/>
    <w:rsid w:val="004B6199"/>
    <w:rPr>
      <w:color w:val="605E5C"/>
      <w:shd w:val="clear" w:color="auto" w:fill="E1DFDD"/>
    </w:rPr>
  </w:style>
  <w:style w:type="paragraph" w:styleId="HTMLPreformatted">
    <w:name w:val="HTML Preformatted"/>
    <w:basedOn w:val="Normal"/>
    <w:link w:val="HTMLPreformattedChar"/>
    <w:uiPriority w:val="99"/>
    <w:semiHidden/>
    <w:unhideWhenUsed/>
    <w:rsid w:val="003E39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3E39F4"/>
    <w:rPr>
      <w:rFonts w:ascii="Courier New" w:eastAsia="Times New Roman" w:hAnsi="Courier New" w:cs="Courier New"/>
      <w:sz w:val="20"/>
      <w:szCs w:val="20"/>
      <w:lang w:eastAsia="en-GB"/>
    </w:rPr>
  </w:style>
  <w:style w:type="paragraph" w:styleId="Subtitle">
    <w:name w:val="Subtitle"/>
    <w:basedOn w:val="Normal"/>
    <w:next w:val="Normal"/>
    <w:link w:val="SubtitleChar"/>
    <w:uiPriority w:val="11"/>
    <w:qFormat/>
    <w:rsid w:val="00912D36"/>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912D36"/>
    <w:rPr>
      <w:rFonts w:eastAsiaTheme="minorEastAsia"/>
      <w:color w:val="5A5A5A" w:themeColor="text1" w:themeTint="A5"/>
      <w:spacing w:val="15"/>
    </w:rPr>
  </w:style>
  <w:style w:type="character" w:customStyle="1" w:styleId="NoSpacingChar">
    <w:name w:val="No Spacing Char"/>
    <w:basedOn w:val="DefaultParagraphFont"/>
    <w:link w:val="NoSpacing"/>
    <w:uiPriority w:val="1"/>
    <w:rsid w:val="00403627"/>
  </w:style>
  <w:style w:type="paragraph" w:styleId="ListParagraph">
    <w:name w:val="List Paragraph"/>
    <w:basedOn w:val="Normal"/>
    <w:uiPriority w:val="34"/>
    <w:qFormat/>
    <w:rsid w:val="00FC65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9589312">
      <w:bodyDiv w:val="1"/>
      <w:marLeft w:val="0"/>
      <w:marRight w:val="0"/>
      <w:marTop w:val="0"/>
      <w:marBottom w:val="0"/>
      <w:divBdr>
        <w:top w:val="none" w:sz="0" w:space="0" w:color="auto"/>
        <w:left w:val="none" w:sz="0" w:space="0" w:color="auto"/>
        <w:bottom w:val="none" w:sz="0" w:space="0" w:color="auto"/>
        <w:right w:val="none" w:sz="0" w:space="0" w:color="auto"/>
      </w:divBdr>
    </w:div>
    <w:div w:id="890310598">
      <w:bodyDiv w:val="1"/>
      <w:marLeft w:val="0"/>
      <w:marRight w:val="0"/>
      <w:marTop w:val="0"/>
      <w:marBottom w:val="0"/>
      <w:divBdr>
        <w:top w:val="none" w:sz="0" w:space="0" w:color="auto"/>
        <w:left w:val="none" w:sz="0" w:space="0" w:color="auto"/>
        <w:bottom w:val="none" w:sz="0" w:space="0" w:color="auto"/>
        <w:right w:val="none" w:sz="0" w:space="0" w:color="auto"/>
      </w:divBdr>
    </w:div>
    <w:div w:id="1119451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ciencedirect.com/science/article/pii/S0140673612607314" TargetMode="External"/><Relationship Id="rId18" Type="http://schemas.openxmlformats.org/officeDocument/2006/relationships/hyperlink" Target="https://web-p-ebscohost-com.ezproxy.uwtsd.ac.uk/ehost/detail/detail?vid=0&amp;sid=ed83e21d-09dd-4696-810f-b8cd0a4089a9%40redis&amp;bdata=JnNpdGU9ZWhvc3QtbGl2ZQ%3d%3d" TargetMode="External"/><Relationship Id="rId26" Type="http://schemas.openxmlformats.org/officeDocument/2006/relationships/hyperlink" Target="https://www.sciencedirect.com/science/article/pii/S0140673612607314" TargetMode="External"/><Relationship Id="rId3" Type="http://schemas.openxmlformats.org/officeDocument/2006/relationships/customXml" Target="../customXml/item3.xml"/><Relationship Id="rId21" Type="http://schemas.openxmlformats.org/officeDocument/2006/relationships/hyperlink" Target="https://web-p-ebscohost-com.ezproxy.uwtsd.ac.uk/ehost/detail/detail?vid=0&amp;sid=ed83e21d-09dd-4696-810f-b8cd0a4089a9%40redis&amp;bdata=JnNpdGU9ZWhvc3QtbGl2ZQ%3d%3d"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eb-p-ebscohost-com.ezproxy.uwtsd.ac.uk/ehost/detail/detail?vid=0&amp;sid=ed83e21d-09dd-4696-810f-b8cd0a4089a9%40redis&amp;bdata=JnNpdGU9ZWhvc3QtbGl2ZQ%3d%3d" TargetMode="External"/><Relationship Id="rId25" Type="http://schemas.openxmlformats.org/officeDocument/2006/relationships/hyperlink" Target="https://web-p-ebscohost-com.ezproxy.uwtsd.ac.uk/ehost/detail/detail?vid=0&amp;sid=ed83e21d-09dd-4696-810f-b8cd0a4089a9%40redis&amp;bdata=JnNpdGU9ZWhvc3QtbGl2ZQ%3d%3d"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eb-p-ebscohost-com.ezproxy.uwtsd.ac.uk/ehost/detail/detail?vid=0&amp;sid=ed83e21d-09dd-4696-810f-b8cd0a4089a9%40redis&amp;bdata=JnNpdGU9ZWhvc3QtbGl2ZQ%3d%3d" TargetMode="External"/><Relationship Id="rId20" Type="http://schemas.openxmlformats.org/officeDocument/2006/relationships/hyperlink" Target="https://web-p-ebscohost-com.ezproxy.uwtsd.ac.uk/ehost/detail/detail?vid=0&amp;sid=ed83e21d-09dd-4696-810f-b8cd0a4089a9%40redis&amp;bdata=JnNpdGU9ZWhvc3QtbGl2ZQ%3d%3d" TargetMode="External"/><Relationship Id="rId29" Type="http://schemas.openxmlformats.org/officeDocument/2006/relationships/hyperlink" Target="https://web-p-ebscohost-com.ezproxy.uwtsd.ac.uk/ehost/detail/detail?vid=0&amp;sid=ed83e21d-09dd-4696-810f-b8cd0a4089a9%40redis&amp;bdata=JnNpdGU9ZWhvc3QtbGl2ZQ%3d%3d"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eb-p-ebscohost-com.ezproxy.uwtsd.ac.uk/ehost/detail/detail?vid=0&amp;sid=ed83e21d-09dd-4696-810f-b8cd0a4089a9%40redis&amp;bdata=JnNpdGU9ZWhvc3QtbGl2ZQ%3d%3d" TargetMode="External"/><Relationship Id="rId32" Type="http://schemas.openxmlformats.org/officeDocument/2006/relationships/hyperlink" Target="https://web-p-ebscohost-com.ezproxy.uwtsd.ac.uk/ehost/detail/detail?vid=0&amp;sid=ed83e21d-09dd-4696-810f-b8cd0a4089a9%40redis&amp;bdata=JnNpdGU9ZWhvc3QtbGl2ZQ%3d%3d" TargetMode="Externa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web-p-ebscohost-com.ezproxy.uwtsd.ac.uk/ehost/detail/detail?vid=0&amp;sid=ed83e21d-09dd-4696-810f-b8cd0a4089a9%40redis&amp;bdata=JnNpdGU9ZWhvc3QtbGl2ZQ%3d%3d" TargetMode="External"/><Relationship Id="rId28" Type="http://schemas.openxmlformats.org/officeDocument/2006/relationships/hyperlink" Target="https://web-p-ebscohost-com.ezproxy.uwtsd.ac.uk/ehost/detail/detail?vid=0&amp;sid=ed83e21d-09dd-4696-810f-b8cd0a4089a9%40redis&amp;bdata=JnNpdGU9ZWhvc3QtbGl2ZQ%3d%3d"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eb-p-ebscohost-com.ezproxy.uwtsd.ac.uk/ehost/detail/detail?vid=0&amp;sid=ed83e21d-09dd-4696-810f-b8cd0a4089a9%40redis&amp;bdata=JnNpdGU9ZWhvc3QtbGl2ZQ%3d%3d" TargetMode="External"/><Relationship Id="rId31" Type="http://schemas.openxmlformats.org/officeDocument/2006/relationships/hyperlink" Target="https://web-p-ebscohost-com.ezproxy.uwtsd.ac.uk/ehost/detail/detail?vid=0&amp;sid=ed83e21d-09dd-4696-810f-b8cd0a4089a9%40redis&amp;bdata=JnNpdGU9ZWhvc3QtbGl2ZQ%3d%3d"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lideshare.net/abhishekpanda376/attribution-theory-ppt" TargetMode="External"/><Relationship Id="rId22" Type="http://schemas.openxmlformats.org/officeDocument/2006/relationships/hyperlink" Target="https://web-p-ebscohost-com.ezproxy.uwtsd.ac.uk/ehost/detail/detail?vid=0&amp;sid=ed83e21d-09dd-4696-810f-b8cd0a4089a9%40redis&amp;bdata=JnNpdGU9ZWhvc3QtbGl2ZQ%3d%3d" TargetMode="External"/><Relationship Id="rId27" Type="http://schemas.openxmlformats.org/officeDocument/2006/relationships/hyperlink" Target="https://www.slideshare.net/abhishekpanda376/attribution-theory-ppt" TargetMode="External"/><Relationship Id="rId30" Type="http://schemas.openxmlformats.org/officeDocument/2006/relationships/hyperlink" Target="https://web-p-ebscohost-com.ezproxy.uwtsd.ac.uk/ehost/detail/detail?vid=0&amp;sid=ed83e21d-09dd-4696-810f-b8cd0a4089a9%40redis&amp;bdata=JnNpdGU9ZWhvc3QtbGl2ZQ%3d%3d" TargetMode="External"/><Relationship Id="rId35" Type="http://schemas.openxmlformats.org/officeDocument/2006/relationships/glossaryDocument" Target="glossary/document.xml"/><Relationship Id="rId8"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2CADA68CCE34B5682DBAA5B9A6F91FD"/>
        <w:category>
          <w:name w:val="General"/>
          <w:gallery w:val="placeholder"/>
        </w:category>
        <w:types>
          <w:type w:val="bbPlcHdr"/>
        </w:types>
        <w:behaviors>
          <w:behavior w:val="content"/>
        </w:behaviors>
        <w:guid w:val="{AB51051E-415C-4BA5-8C06-B37C2383CAB2}"/>
      </w:docPartPr>
      <w:docPartBody>
        <w:p w:rsidR="00000000" w:rsidRDefault="00AA4064" w:rsidP="00AA4064">
          <w:pPr>
            <w:pStyle w:val="62CADA68CCE34B5682DBAA5B9A6F91FD"/>
          </w:pPr>
          <w:r>
            <w:rPr>
              <w:rFonts w:asciiTheme="majorHAnsi" w:eastAsiaTheme="majorEastAsia" w:hAnsiTheme="majorHAnsi" w:cstheme="majorBidi"/>
              <w:caps/>
              <w:color w:val="4472C4" w:themeColor="accent1"/>
              <w:sz w:val="80"/>
              <w:szCs w:val="80"/>
            </w:rPr>
            <w:t>[Document title]</w:t>
          </w:r>
        </w:p>
      </w:docPartBody>
    </w:docPart>
    <w:docPart>
      <w:docPartPr>
        <w:name w:val="788FAEA64D634AA78B1151DF1FE7B5A3"/>
        <w:category>
          <w:name w:val="General"/>
          <w:gallery w:val="placeholder"/>
        </w:category>
        <w:types>
          <w:type w:val="bbPlcHdr"/>
        </w:types>
        <w:behaviors>
          <w:behavior w:val="content"/>
        </w:behaviors>
        <w:guid w:val="{03B2D39B-57DD-4715-B2C0-08C3543756E6}"/>
      </w:docPartPr>
      <w:docPartBody>
        <w:p w:rsidR="00000000" w:rsidRDefault="00AA4064" w:rsidP="00AA4064">
          <w:pPr>
            <w:pStyle w:val="788FAEA64D634AA78B1151DF1FE7B5A3"/>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064"/>
    <w:rsid w:val="00AA40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E5E513CDA854810BAB4C73351EF9C37">
    <w:name w:val="2E5E513CDA854810BAB4C73351EF9C37"/>
    <w:rsid w:val="00AA4064"/>
  </w:style>
  <w:style w:type="paragraph" w:customStyle="1" w:styleId="13150330DF5E4B4D8F21333A3DA5DC91">
    <w:name w:val="13150330DF5E4B4D8F21333A3DA5DC91"/>
    <w:rsid w:val="00AA4064"/>
  </w:style>
  <w:style w:type="paragraph" w:customStyle="1" w:styleId="48FC00395EFE4793B2F929428780C4DA">
    <w:name w:val="48FC00395EFE4793B2F929428780C4DA"/>
    <w:rsid w:val="00AA4064"/>
  </w:style>
  <w:style w:type="paragraph" w:customStyle="1" w:styleId="62CADA68CCE34B5682DBAA5B9A6F91FD">
    <w:name w:val="62CADA68CCE34B5682DBAA5B9A6F91FD"/>
    <w:rsid w:val="00AA4064"/>
  </w:style>
  <w:style w:type="paragraph" w:customStyle="1" w:styleId="788FAEA64D634AA78B1151DF1FE7B5A3">
    <w:name w:val="788FAEA64D634AA78B1151DF1FE7B5A3"/>
    <w:rsid w:val="00AA406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79CC29ABECA4240AC0B18D52B09841D" ma:contentTypeVersion="7" ma:contentTypeDescription="Create a new document." ma:contentTypeScope="" ma:versionID="1b8b47c41c50b292553eee8846fc0d77">
  <xsd:schema xmlns:xsd="http://www.w3.org/2001/XMLSchema" xmlns:xs="http://www.w3.org/2001/XMLSchema" xmlns:p="http://schemas.microsoft.com/office/2006/metadata/properties" xmlns:ns3="dd7bbc2b-1d05-4a2b-aef3-b6f0207d1649" xmlns:ns4="d6f7a6e2-a2bb-432a-b406-760b1b1769a2" targetNamespace="http://schemas.microsoft.com/office/2006/metadata/properties" ma:root="true" ma:fieldsID="ba398f8b78b34284b48b3b2caa08d6d1" ns3:_="" ns4:_="">
    <xsd:import namespace="dd7bbc2b-1d05-4a2b-aef3-b6f0207d1649"/>
    <xsd:import namespace="d6f7a6e2-a2bb-432a-b406-760b1b1769a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7bbc2b-1d05-4a2b-aef3-b6f0207d16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f7a6e2-a2bb-432a-b406-760b1b1769a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698123-3D8E-41E8-9B2C-44699B0DF6D6}">
  <ds:schemaRefs>
    <ds:schemaRef ds:uri="http://schemas.microsoft.com/office/2006/metadata/properties"/>
    <ds:schemaRef ds:uri="http://purl.org/dc/dcmitype/"/>
    <ds:schemaRef ds:uri="http://www.w3.org/XML/1998/namespace"/>
    <ds:schemaRef ds:uri="http://schemas.openxmlformats.org/package/2006/metadata/core-properties"/>
    <ds:schemaRef ds:uri="http://schemas.microsoft.com/office/2006/documentManagement/types"/>
    <ds:schemaRef ds:uri="http://purl.org/dc/elements/1.1/"/>
    <ds:schemaRef ds:uri="http://purl.org/dc/terms/"/>
    <ds:schemaRef ds:uri="d6f7a6e2-a2bb-432a-b406-760b1b1769a2"/>
    <ds:schemaRef ds:uri="http://schemas.microsoft.com/office/infopath/2007/PartnerControls"/>
    <ds:schemaRef ds:uri="dd7bbc2b-1d05-4a2b-aef3-b6f0207d1649"/>
  </ds:schemaRefs>
</ds:datastoreItem>
</file>

<file path=customXml/itemProps2.xml><?xml version="1.0" encoding="utf-8"?>
<ds:datastoreItem xmlns:ds="http://schemas.openxmlformats.org/officeDocument/2006/customXml" ds:itemID="{8D8B2FF6-9206-43C5-B0F1-75EB2D387CA4}">
  <ds:schemaRefs>
    <ds:schemaRef ds:uri="http://schemas.microsoft.com/sharepoint/v3/contenttype/forms"/>
  </ds:schemaRefs>
</ds:datastoreItem>
</file>

<file path=customXml/itemProps3.xml><?xml version="1.0" encoding="utf-8"?>
<ds:datastoreItem xmlns:ds="http://schemas.openxmlformats.org/officeDocument/2006/customXml" ds:itemID="{E1034C6C-8460-47C1-A2BB-8C5F5CA971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7bbc2b-1d05-4a2b-aef3-b6f0207d1649"/>
    <ds:schemaRef ds:uri="d6f7a6e2-a2bb-432a-b406-760b1b1769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7CE4E02-2E62-45DF-9D20-720621E2ED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2245</Words>
  <Characters>12798</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2</dc:title>
  <dc:subject>Written Assignment (Case study)</dc:subject>
  <dc:creator>Elena Rangelova Lateva</dc:creator>
  <cp:keywords/>
  <dc:description/>
  <cp:lastModifiedBy>elenalateva99@gmail.com</cp:lastModifiedBy>
  <cp:revision>2</cp:revision>
  <dcterms:created xsi:type="dcterms:W3CDTF">2021-12-03T18:06:00Z</dcterms:created>
  <dcterms:modified xsi:type="dcterms:W3CDTF">2021-12-03T18:06:00Z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0x010100F79CC29ABECA4240AC0B18D52B09841D</vt:lpwstr>
  </property>
</Properties>
</file>