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40A0C37D" w:rsidR="00A35E44" w:rsidRPr="003C7DED" w:rsidRDefault="00E178FE"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1B14B7D" w:rsidR="00A80868" w:rsidRPr="003C7DED" w:rsidRDefault="00686867" w:rsidP="008C14E9">
            <w:pPr>
              <w:rPr>
                <w:rFonts w:ascii="Arial" w:hAnsi="Arial" w:cs="Arial"/>
                <w:sz w:val="22"/>
                <w:szCs w:val="22"/>
              </w:rPr>
            </w:pPr>
            <w:r>
              <w:rPr>
                <w:rFonts w:ascii="Arial" w:hAnsi="Arial" w:cs="Arial"/>
                <w:sz w:val="22"/>
                <w:szCs w:val="22"/>
              </w:rPr>
              <w:t>Nicholas Djaoui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CE8549D" w:rsidR="00B60A98" w:rsidRPr="003C7DED" w:rsidRDefault="0068686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6E3BC37" w:rsidR="00A80868" w:rsidRPr="003C7DED" w:rsidRDefault="00686867" w:rsidP="008C14E9">
            <w:pPr>
              <w:rPr>
                <w:rFonts w:ascii="Arial" w:hAnsi="Arial" w:cs="Arial"/>
                <w:sz w:val="22"/>
                <w:szCs w:val="22"/>
              </w:rPr>
            </w:pPr>
            <w:r>
              <w:rPr>
                <w:rFonts w:ascii="Arial" w:hAnsi="Arial" w:cs="Arial"/>
                <w:sz w:val="22"/>
                <w:szCs w:val="22"/>
              </w:rPr>
              <w:t>Professional Policing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86C72FA" w:rsidR="00A80868" w:rsidRPr="003C7DED" w:rsidRDefault="00F30227" w:rsidP="008C14E9">
            <w:pPr>
              <w:rPr>
                <w:rFonts w:ascii="Arial" w:hAnsi="Arial" w:cs="Arial"/>
                <w:sz w:val="22"/>
                <w:szCs w:val="22"/>
              </w:rPr>
            </w:pPr>
            <w:r>
              <w:rPr>
                <w:rFonts w:ascii="Arial" w:hAnsi="Arial" w:cs="Arial"/>
                <w:sz w:val="22"/>
                <w:szCs w:val="22"/>
              </w:rPr>
              <w:t>2319870@student.uwtsd.ac.uk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113304B" w:rsidR="00A80868" w:rsidRPr="003C7DED" w:rsidRDefault="00686867" w:rsidP="008C14E9">
            <w:pPr>
              <w:rPr>
                <w:rFonts w:ascii="Arial" w:hAnsi="Arial" w:cs="Arial"/>
                <w:sz w:val="22"/>
                <w:szCs w:val="22"/>
              </w:rPr>
            </w:pPr>
            <w:r>
              <w:rPr>
                <w:rFonts w:ascii="Arial" w:hAnsi="Arial" w:cs="Arial"/>
                <w:sz w:val="22"/>
                <w:szCs w:val="22"/>
              </w:rPr>
              <w:t>07977 788473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C9F005F" w:rsidR="0069797A" w:rsidRPr="003C7DED" w:rsidRDefault="00517CD9" w:rsidP="008C14E9">
            <w:pPr>
              <w:rPr>
                <w:rFonts w:ascii="Arial" w:hAnsi="Arial" w:cs="Arial"/>
                <w:sz w:val="22"/>
                <w:szCs w:val="22"/>
              </w:rPr>
            </w:pPr>
            <w:r w:rsidRPr="00517CD9">
              <w:rPr>
                <w:rFonts w:ascii="Arial" w:hAnsi="Arial" w:cs="Arial"/>
                <w:sz w:val="22"/>
                <w:szCs w:val="22"/>
              </w:rPr>
              <w:t xml:space="preserve">Breaking the Barriers: Understanding the Challenges of Equality and Diversity within British Policing.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8290E0D" w:rsidR="0069797A" w:rsidRPr="003C7DED" w:rsidRDefault="00F30227" w:rsidP="008C14E9">
            <w:pPr>
              <w:rPr>
                <w:rFonts w:ascii="Arial" w:hAnsi="Arial" w:cs="Arial"/>
                <w:sz w:val="22"/>
                <w:szCs w:val="22"/>
              </w:rPr>
            </w:pPr>
            <w:r>
              <w:rPr>
                <w:rFonts w:ascii="Arial" w:hAnsi="Arial" w:cs="Arial"/>
                <w:sz w:val="22"/>
                <w:szCs w:val="22"/>
              </w:rPr>
              <w:t>17/11/2025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C752A58" w:rsidR="0069797A" w:rsidRPr="003C7DED" w:rsidRDefault="00E178FE" w:rsidP="008C14E9">
            <w:pPr>
              <w:rPr>
                <w:rFonts w:ascii="Arial" w:hAnsi="Arial" w:cs="Arial"/>
                <w:sz w:val="22"/>
                <w:szCs w:val="22"/>
              </w:rPr>
            </w:pPr>
            <w:r>
              <w:rPr>
                <w:rFonts w:ascii="Arial" w:hAnsi="Arial" w:cs="Arial"/>
                <w:sz w:val="22"/>
                <w:szCs w:val="22"/>
              </w:rPr>
              <w:t>29/05/2025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w:t>
              </w:r>
              <w:r w:rsidRPr="003C7DED">
                <w:rPr>
                  <w:rStyle w:val="Hyperlink"/>
                  <w:rFonts w:ascii="Arial" w:eastAsia="MS Gothic" w:hAnsi="Arial" w:cs="Arial"/>
                  <w:b/>
                  <w:sz w:val="22"/>
                  <w:szCs w:val="22"/>
                </w:rPr>
                <w:t>d</w:t>
              </w:r>
              <w:r w:rsidRPr="003C7DED">
                <w:rPr>
                  <w:rStyle w:val="Hyperlink"/>
                  <w:rFonts w:ascii="Arial" w:eastAsia="MS Gothic" w:hAnsi="Arial" w:cs="Arial"/>
                  <w:b/>
                  <w:sz w:val="22"/>
                  <w:szCs w:val="22"/>
                </w:rPr>
                <w:t>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E542957" w:rsidR="00A35E44" w:rsidRPr="003C7DED" w:rsidRDefault="00B0582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6F1BE17" w:rsidR="00F150A6" w:rsidRPr="003C7DED" w:rsidRDefault="00F302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D010BFD" w:rsidR="00F150A6" w:rsidRPr="003C7DED" w:rsidRDefault="00F3022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24C36B2" w:rsidR="00F150A6" w:rsidRPr="003C7DED" w:rsidRDefault="00F302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61B2A4F" w:rsidR="00F150A6" w:rsidRPr="003C7DED" w:rsidRDefault="00F302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1D054481" w:rsidR="00F150A6" w:rsidRPr="003C7DED" w:rsidRDefault="00F302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E21D2D1" w:rsidR="00A35E44" w:rsidRPr="003C7DED" w:rsidRDefault="00F30227" w:rsidP="00BC7917">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67EF8D7" w14:textId="77777777" w:rsidR="00B05821" w:rsidRDefault="00B05821" w:rsidP="00B05821">
            <w:pPr>
              <w:autoSpaceDE w:val="0"/>
              <w:autoSpaceDN w:val="0"/>
              <w:adjustRightInd w:val="0"/>
              <w:rPr>
                <w:rFonts w:ascii="Arial" w:hAnsi="Arial" w:cs="Arial"/>
                <w:color w:val="4EA72E" w:themeColor="accent6"/>
                <w:sz w:val="22"/>
                <w:szCs w:val="22"/>
              </w:rPr>
            </w:pPr>
          </w:p>
          <w:p w14:paraId="6F152B45" w14:textId="77777777" w:rsidR="00E178FE" w:rsidRDefault="00E178FE" w:rsidP="00B05821">
            <w:pPr>
              <w:autoSpaceDE w:val="0"/>
              <w:autoSpaceDN w:val="0"/>
              <w:adjustRightInd w:val="0"/>
              <w:rPr>
                <w:rFonts w:ascii="Arial" w:hAnsi="Arial" w:cs="Arial"/>
                <w:color w:val="4EA72E" w:themeColor="accent6"/>
                <w:sz w:val="22"/>
                <w:szCs w:val="22"/>
              </w:rPr>
            </w:pPr>
            <w:r w:rsidRPr="00E178FE">
              <w:rPr>
                <w:rFonts w:ascii="Arial" w:hAnsi="Arial" w:cs="Arial"/>
                <w:color w:val="4EA72E" w:themeColor="accent6"/>
                <w:sz w:val="22"/>
                <w:szCs w:val="22"/>
              </w:rPr>
              <w:t xml:space="preserve">To investigate the obstacles that still stand in the way of successful equality and diversity in British law enforcement and to comprehend how these problems impact worker culture, operational fairness, and community trust. </w:t>
            </w:r>
          </w:p>
          <w:p w14:paraId="6E09B794" w14:textId="77777777" w:rsidR="00E178FE" w:rsidRDefault="00E178FE" w:rsidP="00B05821">
            <w:pPr>
              <w:autoSpaceDE w:val="0"/>
              <w:autoSpaceDN w:val="0"/>
              <w:adjustRightInd w:val="0"/>
              <w:rPr>
                <w:rFonts w:ascii="Arial" w:hAnsi="Arial" w:cs="Arial"/>
                <w:color w:val="4EA72E" w:themeColor="accent6"/>
                <w:sz w:val="22"/>
                <w:szCs w:val="22"/>
              </w:rPr>
            </w:pPr>
            <w:r w:rsidRPr="00E178FE">
              <w:rPr>
                <w:rFonts w:ascii="Arial" w:hAnsi="Arial" w:cs="Arial"/>
                <w:color w:val="4EA72E" w:themeColor="accent6"/>
                <w:sz w:val="22"/>
                <w:szCs w:val="22"/>
              </w:rPr>
              <w:t xml:space="preserve"> To review official reports and current research on institutional bias, diversity, inclusion, and disproportionality in British policing. </w:t>
            </w:r>
          </w:p>
          <w:p w14:paraId="593D5ABD" w14:textId="77777777" w:rsidR="00E178FE" w:rsidRDefault="00E178FE" w:rsidP="00B05821">
            <w:pPr>
              <w:autoSpaceDE w:val="0"/>
              <w:autoSpaceDN w:val="0"/>
              <w:adjustRightInd w:val="0"/>
              <w:rPr>
                <w:rFonts w:ascii="Arial" w:hAnsi="Arial" w:cs="Arial"/>
                <w:color w:val="4EA72E" w:themeColor="accent6"/>
                <w:sz w:val="22"/>
                <w:szCs w:val="22"/>
              </w:rPr>
            </w:pPr>
            <w:r w:rsidRPr="00E178FE">
              <w:rPr>
                <w:rFonts w:ascii="Arial" w:hAnsi="Arial" w:cs="Arial"/>
                <w:color w:val="4EA72E" w:themeColor="accent6"/>
                <w:sz w:val="22"/>
                <w:szCs w:val="22"/>
              </w:rPr>
              <w:t xml:space="preserve"> To examine how equity outcomes are influenced by corporate culture, hiring, advancement, and operational decision-making. </w:t>
            </w:r>
          </w:p>
          <w:p w14:paraId="7927831F" w14:textId="77777777" w:rsidR="00E178FE" w:rsidRDefault="00E178FE" w:rsidP="00B05821">
            <w:pPr>
              <w:autoSpaceDE w:val="0"/>
              <w:autoSpaceDN w:val="0"/>
              <w:adjustRightInd w:val="0"/>
              <w:rPr>
                <w:rFonts w:ascii="Arial" w:hAnsi="Arial" w:cs="Arial"/>
                <w:color w:val="4EA72E" w:themeColor="accent6"/>
                <w:sz w:val="22"/>
                <w:szCs w:val="22"/>
              </w:rPr>
            </w:pPr>
            <w:r w:rsidRPr="00E178FE">
              <w:rPr>
                <w:rFonts w:ascii="Arial" w:hAnsi="Arial" w:cs="Arial"/>
                <w:color w:val="4EA72E" w:themeColor="accent6"/>
                <w:sz w:val="22"/>
                <w:szCs w:val="22"/>
              </w:rPr>
              <w:t xml:space="preserve">To assess community-related concerns like legitimacy, trust, and the excessive use of police force. </w:t>
            </w:r>
          </w:p>
          <w:p w14:paraId="11888325" w14:textId="051B08A6" w:rsidR="00B05821" w:rsidRDefault="00E178FE" w:rsidP="00B05821">
            <w:pPr>
              <w:autoSpaceDE w:val="0"/>
              <w:autoSpaceDN w:val="0"/>
              <w:adjustRightInd w:val="0"/>
              <w:rPr>
                <w:rFonts w:ascii="Arial" w:hAnsi="Arial" w:cs="Arial"/>
                <w:color w:val="4EA72E" w:themeColor="accent6"/>
                <w:sz w:val="22"/>
                <w:szCs w:val="22"/>
              </w:rPr>
            </w:pPr>
            <w:r w:rsidRPr="00E178FE">
              <w:rPr>
                <w:rFonts w:ascii="Arial" w:hAnsi="Arial" w:cs="Arial"/>
                <w:color w:val="4EA72E" w:themeColor="accent6"/>
                <w:sz w:val="22"/>
                <w:szCs w:val="22"/>
              </w:rPr>
              <w:t>To find workable, empirically supported suggestions that might promote a more inclusive policing climate.</w:t>
            </w:r>
          </w:p>
          <w:p w14:paraId="0B44CA6B" w14:textId="77777777" w:rsidR="00B05821" w:rsidRPr="00B05821" w:rsidRDefault="00B05821" w:rsidP="00B05821">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350F4BB1" w:rsidR="003F1A54" w:rsidRPr="003C7DED" w:rsidRDefault="00E178FE" w:rsidP="008C14E9">
            <w:pPr>
              <w:rPr>
                <w:rFonts w:ascii="Arial" w:hAnsi="Arial" w:cs="Arial"/>
              </w:rPr>
            </w:pPr>
            <w:r w:rsidRPr="00E178FE">
              <w:rPr>
                <w:rFonts w:ascii="Arial" w:hAnsi="Arial" w:cs="Arial"/>
              </w:rPr>
              <w:t>The College of Policing and HMICFRS continue to prioritise equity and diversity, which makes this research crucial. By combining data on police culture, disproportionality, and workforce representation, the study has the potential to increase knowledge by providing a more comprehensive understanding of the institutional and cultural elements that affect diversity in policing. Given the current discussions around police reform, community relations, and legitimacy, the topic is pertinent. By influencing strategies for hiring, retaining, and treating people fairly, the findings may have a practical influence and bolster law enforcement's dedication to increased professionalism and public trust.</w:t>
            </w:r>
          </w:p>
          <w:p w14:paraId="480A8CD0" w14:textId="77777777" w:rsidR="003F1A54" w:rsidRPr="003C7DED" w:rsidRDefault="003F1A54" w:rsidP="008C14E9">
            <w:pPr>
              <w:rPr>
                <w:rFonts w:ascii="Arial" w:hAnsi="Arial" w:cs="Arial"/>
              </w:rPr>
            </w:pPr>
          </w:p>
          <w:p w14:paraId="57C8D4F6" w14:textId="77777777" w:rsidR="003F1A54" w:rsidRDefault="003F1A54" w:rsidP="008C14E9">
            <w:pPr>
              <w:rPr>
                <w:rFonts w:ascii="Arial" w:hAnsi="Arial" w:cs="Arial"/>
                <w:color w:val="808080"/>
                <w:sz w:val="18"/>
                <w:szCs w:val="18"/>
              </w:rPr>
            </w:pPr>
          </w:p>
          <w:p w14:paraId="64D323C7" w14:textId="77777777" w:rsidR="00686867" w:rsidRDefault="00686867" w:rsidP="008C14E9">
            <w:pPr>
              <w:rPr>
                <w:rFonts w:ascii="Arial" w:hAnsi="Arial" w:cs="Arial"/>
                <w:color w:val="808080"/>
                <w:sz w:val="18"/>
                <w:szCs w:val="18"/>
              </w:rPr>
            </w:pPr>
          </w:p>
          <w:p w14:paraId="78C3097C" w14:textId="77777777" w:rsidR="00686867" w:rsidRDefault="00686867" w:rsidP="008C14E9">
            <w:pPr>
              <w:rPr>
                <w:rFonts w:ascii="Arial" w:hAnsi="Arial" w:cs="Arial"/>
                <w:color w:val="808080"/>
                <w:sz w:val="18"/>
                <w:szCs w:val="18"/>
              </w:rPr>
            </w:pPr>
          </w:p>
          <w:p w14:paraId="2838C03F" w14:textId="77777777" w:rsidR="00686867" w:rsidRDefault="00686867" w:rsidP="008C14E9">
            <w:pPr>
              <w:rPr>
                <w:rFonts w:ascii="Arial" w:hAnsi="Arial" w:cs="Arial"/>
                <w:color w:val="808080"/>
                <w:sz w:val="18"/>
                <w:szCs w:val="18"/>
              </w:rPr>
            </w:pPr>
          </w:p>
          <w:p w14:paraId="766D8E36" w14:textId="77777777" w:rsidR="00686867" w:rsidRDefault="00686867" w:rsidP="008C14E9">
            <w:pPr>
              <w:rPr>
                <w:rFonts w:ascii="Arial" w:hAnsi="Arial" w:cs="Arial"/>
                <w:color w:val="808080"/>
                <w:sz w:val="18"/>
                <w:szCs w:val="18"/>
              </w:rPr>
            </w:pPr>
          </w:p>
          <w:p w14:paraId="62F1E4D8" w14:textId="77777777" w:rsidR="00686867" w:rsidRDefault="00686867" w:rsidP="008C14E9">
            <w:pPr>
              <w:rPr>
                <w:rFonts w:ascii="Arial" w:hAnsi="Arial" w:cs="Arial"/>
                <w:color w:val="808080"/>
                <w:sz w:val="18"/>
                <w:szCs w:val="18"/>
              </w:rPr>
            </w:pPr>
          </w:p>
          <w:p w14:paraId="15F5B7C2" w14:textId="77777777" w:rsidR="00686867" w:rsidRDefault="00686867" w:rsidP="008C14E9">
            <w:pPr>
              <w:rPr>
                <w:rFonts w:ascii="Arial" w:hAnsi="Arial" w:cs="Arial"/>
                <w:color w:val="808080"/>
                <w:sz w:val="18"/>
                <w:szCs w:val="18"/>
              </w:rPr>
            </w:pPr>
          </w:p>
          <w:p w14:paraId="5B3C26F8" w14:textId="77777777" w:rsidR="00686867" w:rsidRDefault="00686867" w:rsidP="008C14E9">
            <w:pPr>
              <w:rPr>
                <w:rFonts w:ascii="Arial" w:hAnsi="Arial" w:cs="Arial"/>
                <w:color w:val="808080"/>
                <w:sz w:val="18"/>
                <w:szCs w:val="18"/>
              </w:rPr>
            </w:pPr>
          </w:p>
          <w:p w14:paraId="4C40D911" w14:textId="77777777" w:rsidR="00686867" w:rsidRDefault="00686867" w:rsidP="008C14E9">
            <w:pPr>
              <w:rPr>
                <w:rFonts w:ascii="Arial" w:hAnsi="Arial" w:cs="Arial"/>
                <w:color w:val="808080"/>
                <w:sz w:val="18"/>
                <w:szCs w:val="18"/>
              </w:rPr>
            </w:pPr>
          </w:p>
          <w:p w14:paraId="5E8CDE43" w14:textId="77777777" w:rsidR="00686867" w:rsidRDefault="00686867" w:rsidP="008C14E9">
            <w:pPr>
              <w:rPr>
                <w:rFonts w:ascii="Arial" w:hAnsi="Arial" w:cs="Arial"/>
                <w:color w:val="808080"/>
                <w:sz w:val="18"/>
                <w:szCs w:val="18"/>
              </w:rPr>
            </w:pPr>
          </w:p>
          <w:p w14:paraId="39353BEF" w14:textId="77777777" w:rsidR="00686867" w:rsidRDefault="00686867" w:rsidP="008C14E9">
            <w:pPr>
              <w:rPr>
                <w:rFonts w:ascii="Arial" w:hAnsi="Arial" w:cs="Arial"/>
                <w:color w:val="808080"/>
                <w:sz w:val="18"/>
                <w:szCs w:val="18"/>
              </w:rPr>
            </w:pPr>
          </w:p>
          <w:p w14:paraId="6DB5CB1B" w14:textId="77777777" w:rsidR="00686867" w:rsidRDefault="00686867" w:rsidP="008C14E9">
            <w:pPr>
              <w:rPr>
                <w:rFonts w:ascii="Arial" w:hAnsi="Arial" w:cs="Arial"/>
                <w:color w:val="808080"/>
                <w:sz w:val="18"/>
                <w:szCs w:val="18"/>
              </w:rPr>
            </w:pPr>
          </w:p>
          <w:p w14:paraId="44662915" w14:textId="77777777" w:rsidR="00686867" w:rsidRDefault="00686867" w:rsidP="008C14E9">
            <w:pPr>
              <w:rPr>
                <w:rFonts w:ascii="Arial" w:hAnsi="Arial" w:cs="Arial"/>
                <w:color w:val="808080"/>
                <w:sz w:val="18"/>
                <w:szCs w:val="18"/>
              </w:rPr>
            </w:pPr>
          </w:p>
          <w:p w14:paraId="07E49A07" w14:textId="77777777" w:rsidR="00686867" w:rsidRDefault="00686867" w:rsidP="008C14E9">
            <w:pPr>
              <w:rPr>
                <w:rFonts w:ascii="Arial" w:hAnsi="Arial" w:cs="Arial"/>
                <w:color w:val="808080"/>
                <w:sz w:val="18"/>
                <w:szCs w:val="18"/>
              </w:rPr>
            </w:pPr>
          </w:p>
          <w:p w14:paraId="5792FD4C" w14:textId="77777777" w:rsidR="00686867" w:rsidRDefault="00686867" w:rsidP="008C14E9">
            <w:pPr>
              <w:rPr>
                <w:rFonts w:ascii="Arial" w:hAnsi="Arial" w:cs="Arial"/>
                <w:color w:val="808080"/>
                <w:sz w:val="18"/>
                <w:szCs w:val="18"/>
              </w:rPr>
            </w:pPr>
          </w:p>
          <w:p w14:paraId="19003ADD" w14:textId="77777777" w:rsidR="00686867" w:rsidRDefault="00686867" w:rsidP="008C14E9">
            <w:pPr>
              <w:rPr>
                <w:rFonts w:ascii="Arial" w:hAnsi="Arial" w:cs="Arial"/>
                <w:color w:val="808080"/>
                <w:sz w:val="18"/>
                <w:szCs w:val="18"/>
              </w:rPr>
            </w:pPr>
          </w:p>
          <w:p w14:paraId="186FAAA2" w14:textId="77777777" w:rsidR="00686867" w:rsidRPr="003C7DED" w:rsidRDefault="00686867"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4CCF512D" w:rsidR="003F1A54" w:rsidRPr="003C7DED" w:rsidRDefault="00E178FE" w:rsidP="008C14E9">
            <w:pPr>
              <w:autoSpaceDE w:val="0"/>
              <w:autoSpaceDN w:val="0"/>
              <w:adjustRightInd w:val="0"/>
              <w:rPr>
                <w:rFonts w:ascii="Arial" w:hAnsi="Arial" w:cs="Arial"/>
                <w:sz w:val="22"/>
                <w:szCs w:val="22"/>
              </w:rPr>
            </w:pPr>
            <w:r w:rsidRPr="00E178FE">
              <w:rPr>
                <w:rFonts w:ascii="Arial" w:hAnsi="Arial" w:cs="Arial"/>
                <w:sz w:val="22"/>
                <w:szCs w:val="22"/>
              </w:rPr>
              <w:t>A structured literature review will serve as the foundation for this study's qualitative research design. To find recurrent themes, difficulties, and instances of best practices, academic publications, peer-reviewed journals, and official papers (such as the College of Policing, HMICFRS, and Home Office) will be examined. Because it enables in-depth investigation of cultural, organisational, and community concerns that cannot be quantified by numerical data alone, a qualitative review is appropriate. This strategy is reasonable, low-risk, and doable in the time allotted. By employing reliable, official, peer-reviewed sources and a consistent analytical approach, risks like bias will be controlled. By immediately connecting evidence to useful suggestions for enhancing equality and diversity in policing, the strategy will enhance the conversion of findings into significant outcomes.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376907BD" w:rsidR="003F1A54" w:rsidRPr="003C7DED" w:rsidRDefault="00E178FE" w:rsidP="008C14E9">
            <w:pPr>
              <w:rPr>
                <w:rFonts w:ascii="Arial" w:hAnsi="Arial" w:cs="Arial"/>
                <w:sz w:val="22"/>
                <w:szCs w:val="22"/>
              </w:rPr>
            </w:pPr>
            <w:r>
              <w:rPr>
                <w:rFonts w:ascii="Arial" w:hAnsi="Arial" w:cs="Arial"/>
                <w:sz w:val="22"/>
                <w:szCs w:val="22"/>
              </w:rPr>
              <w:t>From my laptop.</w:t>
            </w:r>
          </w:p>
          <w:p w14:paraId="69B5749C" w14:textId="6EC0C6EC"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0977062" w:rsidR="00A35E44" w:rsidRPr="003C7DED" w:rsidRDefault="00E178F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CB1ADC7"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451FBFE2"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8A5C1C8"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43E1F07"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4D82509"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9021EA0"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3F067B0"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625498D"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6444FE9"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E3319F6"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146FCED"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B93F197"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F944BDA"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85CDC5B"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49F5BD5"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AB94778"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1FE8B9B" w:rsidR="00BD363F" w:rsidRPr="003C7DED" w:rsidRDefault="006868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Default="003F1A54" w:rsidP="004135AB">
            <w:pPr>
              <w:rPr>
                <w:rFonts w:ascii="Arial" w:hAnsi="Arial" w:cs="Arial"/>
                <w:sz w:val="22"/>
                <w:szCs w:val="22"/>
              </w:rPr>
            </w:pPr>
          </w:p>
          <w:p w14:paraId="35A86A15" w14:textId="77777777" w:rsidR="00686867" w:rsidRPr="003C7DED" w:rsidRDefault="00686867"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w:t>
              </w:r>
              <w:r>
                <w:rPr>
                  <w:rStyle w:val="Hyperlink"/>
                  <w:rFonts w:ascii="Arial" w:hAnsi="Arial" w:cs="Arial"/>
                  <w:b/>
                  <w:sz w:val="22"/>
                  <w:szCs w:val="22"/>
                </w:rPr>
                <w:t>i</w:t>
              </w:r>
              <w:r>
                <w:rPr>
                  <w:rStyle w:val="Hyperlink"/>
                  <w:rFonts w:ascii="Arial" w:hAnsi="Arial" w:cs="Arial"/>
                  <w:b/>
                  <w:sz w:val="22"/>
                  <w:szCs w:val="22"/>
                </w:rPr>
                <w:t>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B07F481"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46281A6C"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5CF07EEE"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C1A04BE"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B25B051"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03644934"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60888A7"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35DED07" w:rsidR="00702469" w:rsidRDefault="00E178F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CC53E23" w:rsidR="001F7B84" w:rsidRPr="003C7DED" w:rsidRDefault="00E178F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03B5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03B5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03B5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099330D" w:rsidR="007F0207" w:rsidRPr="00F30227" w:rsidRDefault="00F30227" w:rsidP="00F30227">
            <w:pPr>
              <w:autoSpaceDE w:val="0"/>
              <w:autoSpaceDN w:val="0"/>
              <w:adjustRightInd w:val="0"/>
              <w:rPr>
                <w:rFonts w:ascii="Arial" w:hAnsi="Arial" w:cs="Arial"/>
                <w:b/>
                <w:bCs/>
                <w:sz w:val="22"/>
                <w:szCs w:val="22"/>
              </w:rPr>
            </w:pPr>
            <w:r>
              <w:rPr>
                <w:rFonts w:ascii="MS Gothic" w:eastAsia="MS Gothic" w:hAnsi="MS Gothic" w:cs="Arial"/>
                <w:sz w:val="22"/>
                <w:szCs w:val="22"/>
              </w:rPr>
              <w:t xml:space="preserve">       </w:t>
            </w:r>
            <w:r w:rsidRPr="00F30227">
              <w:rPr>
                <w:rFonts w:ascii="MS Gothic" w:eastAsia="MS Gothic" w:hAnsi="MS Gothic" w:cs="Arial"/>
                <w:b/>
                <w:bCs/>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6C422A84" w:rsidR="00AA4E90" w:rsidRPr="003C7DED" w:rsidRDefault="0068686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2F99EA2" w:rsidR="00AA4E90" w:rsidRPr="003C7DED" w:rsidRDefault="00F3022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16A903CB" w:rsidR="00AA4E90" w:rsidRPr="003C7DED" w:rsidRDefault="00F3022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539DE112"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31326423"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4E89776"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DE07556"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2A17157"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3857D5"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FC38398"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0C624BD2" w:rsidR="006E7E24"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169E732"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46468858"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BF1057C"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07B76FC6"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96E0C69"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0FD659FE"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82A5BDE"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1C004A40"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B1F5D70"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2E133F76" w:rsidR="006E7E24" w:rsidRPr="003C7DED" w:rsidRDefault="00F302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BDB7A14" w:rsidR="00E44410" w:rsidRDefault="00F3022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60D55303" w:rsidR="00E44410" w:rsidRDefault="00F3022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53D55D53" w14:textId="77777777" w:rsidR="00F30227" w:rsidRDefault="00F30227" w:rsidP="000B5B9A">
      <w:pPr>
        <w:rPr>
          <w:rFonts w:ascii="Arial" w:hAnsi="Arial" w:cs="Arial"/>
          <w:b/>
          <w:sz w:val="22"/>
          <w:szCs w:val="22"/>
        </w:rPr>
      </w:pPr>
    </w:p>
    <w:p w14:paraId="37873C0B" w14:textId="77777777" w:rsidR="00F30227" w:rsidRDefault="00F30227" w:rsidP="000B5B9A">
      <w:pPr>
        <w:rPr>
          <w:rFonts w:ascii="Arial" w:hAnsi="Arial" w:cs="Arial"/>
          <w:b/>
          <w:sz w:val="22"/>
          <w:szCs w:val="22"/>
        </w:rPr>
      </w:pPr>
    </w:p>
    <w:p w14:paraId="46ABF19E" w14:textId="77777777" w:rsidR="00F30227" w:rsidRDefault="00F30227"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B65C25F" w:rsidR="00CD54AD" w:rsidRPr="003C7DED" w:rsidRDefault="00503B5D" w:rsidP="00503B5D">
            <w:pPr>
              <w:pStyle w:val="ListParagraph"/>
              <w:numPr>
                <w:ilvl w:val="0"/>
                <w:numId w:val="13"/>
              </w:numPr>
              <w:rPr>
                <w:rFonts w:ascii="Arial" w:hAnsi="Arial" w:cs="Arial"/>
                <w:bCs/>
                <w:sz w:val="22"/>
                <w:szCs w:val="22"/>
              </w:rPr>
            </w:pPr>
            <w:r w:rsidRPr="00503B5D">
              <w:rPr>
                <w:rFonts w:ascii="Arial" w:hAnsi="Arial" w:cs="Arial"/>
                <w:bCs/>
                <w:sz w:val="22"/>
                <w:szCs w:val="22"/>
              </w:rPr>
              <w:t>No primary data will be gathered for this study. It will produce secondary data about equality and diversity in British policing by taking notes from scholarly works, official papers, and policy documents.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6298559" w:rsidR="00CD54AD" w:rsidRPr="003C7DED" w:rsidRDefault="00503B5D" w:rsidP="00503B5D">
            <w:pPr>
              <w:pStyle w:val="ListParagraph"/>
              <w:numPr>
                <w:ilvl w:val="0"/>
                <w:numId w:val="6"/>
              </w:numPr>
              <w:rPr>
                <w:rFonts w:ascii="Arial" w:hAnsi="Arial" w:cs="Arial"/>
                <w:bCs/>
                <w:sz w:val="22"/>
                <w:szCs w:val="22"/>
              </w:rPr>
            </w:pPr>
            <w:r w:rsidRPr="00503B5D">
              <w:rPr>
                <w:rFonts w:ascii="Arial" w:hAnsi="Arial" w:cs="Arial"/>
                <w:bCs/>
                <w:sz w:val="22"/>
                <w:szCs w:val="22"/>
              </w:rPr>
              <w:t>All study notes, electronic data, and reference materials will be under my exclusive control. As the researcher, I will handle all data management responsibilities.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B5E0F24" w:rsidR="00CD54AD" w:rsidRPr="003C7DED" w:rsidRDefault="00503B5D" w:rsidP="00503B5D">
            <w:pPr>
              <w:pStyle w:val="ListParagraph"/>
              <w:numPr>
                <w:ilvl w:val="0"/>
                <w:numId w:val="8"/>
              </w:numPr>
              <w:rPr>
                <w:rFonts w:ascii="Arial" w:hAnsi="Arial" w:cs="Arial"/>
                <w:sz w:val="22"/>
                <w:szCs w:val="22"/>
              </w:rPr>
            </w:pPr>
            <w:r w:rsidRPr="00503B5D">
              <w:rPr>
                <w:rFonts w:ascii="Arial" w:hAnsi="Arial" w:cs="Arial"/>
                <w:sz w:val="22"/>
                <w:szCs w:val="22"/>
              </w:rPr>
              <w:t>The study only uses pre-existing materials, including government publications, peer-reviewed journals, policing literature, College of Policing records, and HMICFRS reports. While gaps in research findings will be thoroughly examined as part of the literature assessment, no gaps in raw data will have an impact on the project.</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EC05D6A" w:rsidR="00CD54AD" w:rsidRPr="003C7DED" w:rsidRDefault="00503B5D" w:rsidP="00503B5D">
            <w:pPr>
              <w:pStyle w:val="ListParagraph"/>
              <w:numPr>
                <w:ilvl w:val="0"/>
                <w:numId w:val="9"/>
              </w:numPr>
              <w:rPr>
                <w:rFonts w:ascii="Arial" w:hAnsi="Arial" w:cs="Arial"/>
                <w:sz w:val="22"/>
                <w:szCs w:val="22"/>
              </w:rPr>
            </w:pPr>
            <w:r w:rsidRPr="00503B5D">
              <w:rPr>
                <w:rFonts w:ascii="Arial" w:hAnsi="Arial" w:cs="Arial"/>
                <w:sz w:val="22"/>
                <w:szCs w:val="22"/>
              </w:rPr>
              <w:t>Notes will be properly labelled and cited, and data will be stored in well-organised files. Every document will be digitally stored and organised in a way that makes it simple to identify and credit sources.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BC3F359" w:rsidR="00CD54AD" w:rsidRPr="003C7DED" w:rsidRDefault="00503B5D" w:rsidP="00503B5D">
            <w:pPr>
              <w:pStyle w:val="ListParagraph"/>
              <w:numPr>
                <w:ilvl w:val="0"/>
                <w:numId w:val="9"/>
              </w:numPr>
              <w:rPr>
                <w:rFonts w:ascii="Arial" w:hAnsi="Arial" w:cs="Arial"/>
                <w:sz w:val="22"/>
                <w:szCs w:val="22"/>
              </w:rPr>
            </w:pPr>
            <w:r w:rsidRPr="00503B5D">
              <w:rPr>
                <w:rFonts w:ascii="Arial" w:hAnsi="Arial" w:cs="Arial"/>
                <w:sz w:val="22"/>
                <w:szCs w:val="22"/>
              </w:rPr>
              <w:t>Only reliable, credible sources (academic literature, peer-reviewed journals, and official policing/government reports) will be used to ensure quality. Reliability can be ensured by cross-referencing data and keeping proper reference.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FFFD3CC" w:rsidR="00CD54AD" w:rsidRPr="003C7DED" w:rsidRDefault="00503B5D" w:rsidP="00503B5D">
            <w:pPr>
              <w:pStyle w:val="ListParagraph"/>
              <w:numPr>
                <w:ilvl w:val="0"/>
                <w:numId w:val="9"/>
              </w:numPr>
              <w:rPr>
                <w:rFonts w:ascii="Arial" w:hAnsi="Arial" w:cs="Arial"/>
                <w:sz w:val="22"/>
                <w:szCs w:val="22"/>
              </w:rPr>
            </w:pPr>
            <w:r w:rsidRPr="00503B5D">
              <w:rPr>
                <w:rFonts w:ascii="Arial" w:hAnsi="Arial" w:cs="Arial"/>
                <w:sz w:val="22"/>
                <w:szCs w:val="22"/>
              </w:rPr>
              <w:t>Every file will be electronically kept on a password-protected device, with a secure cloud system serving as a backup. This guards against loss and unwanted access.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5C92CC9" w:rsidR="00CD54AD" w:rsidRPr="003C7DED" w:rsidRDefault="00503B5D" w:rsidP="00503B5D">
            <w:pPr>
              <w:pStyle w:val="ListParagraph"/>
              <w:numPr>
                <w:ilvl w:val="0"/>
                <w:numId w:val="9"/>
              </w:numPr>
              <w:rPr>
                <w:rFonts w:ascii="Arial" w:hAnsi="Arial" w:cs="Arial"/>
                <w:sz w:val="22"/>
                <w:szCs w:val="22"/>
              </w:rPr>
            </w:pPr>
            <w:r w:rsidRPr="00503B5D">
              <w:rPr>
                <w:rFonts w:ascii="Arial" w:hAnsi="Arial" w:cs="Arial"/>
                <w:sz w:val="22"/>
                <w:szCs w:val="22"/>
              </w:rPr>
              <w:t>The completed dissertation and important reference lists are the only materials that will be kept for a long time. They will be kept digitally on a personal device and safe cloud storage. After evaluation, notes and drafts will be removed unless they are necessary for the academic record.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BD25408" w14:textId="6AC51EBC" w:rsidR="00503B5D" w:rsidRPr="00503B5D" w:rsidRDefault="00503B5D" w:rsidP="00503B5D">
            <w:pPr>
              <w:rPr>
                <w:rFonts w:ascii="Arial" w:hAnsi="Arial" w:cs="Arial"/>
                <w:bCs/>
                <w:sz w:val="22"/>
                <w:szCs w:val="22"/>
              </w:rPr>
            </w:pPr>
            <w:r w:rsidRPr="00503B5D">
              <w:rPr>
                <w:rFonts w:ascii="Arial" w:hAnsi="Arial" w:cs="Arial"/>
                <w:bCs/>
                <w:sz w:val="22"/>
                <w:szCs w:val="22"/>
              </w:rPr>
              <w:t xml:space="preserve">. </w:t>
            </w:r>
          </w:p>
          <w:p w14:paraId="54C278F1" w14:textId="1D014F95" w:rsidR="00503B5D" w:rsidRPr="00503B5D" w:rsidRDefault="00503B5D" w:rsidP="00503B5D">
            <w:pPr>
              <w:pStyle w:val="ListParagraph"/>
              <w:numPr>
                <w:ilvl w:val="0"/>
                <w:numId w:val="9"/>
              </w:numPr>
              <w:rPr>
                <w:rFonts w:ascii="Arial" w:hAnsi="Arial" w:cs="Arial"/>
                <w:bCs/>
                <w:sz w:val="22"/>
                <w:szCs w:val="22"/>
              </w:rPr>
            </w:pPr>
            <w:r w:rsidRPr="00503B5D">
              <w:rPr>
                <w:rFonts w:ascii="Arial" w:hAnsi="Arial" w:cs="Arial"/>
                <w:bCs/>
                <w:sz w:val="22"/>
                <w:szCs w:val="22"/>
              </w:rPr>
              <w:t>Clear source information, page numbers, and themes will be included in the notes. Harvard style will be used to compile a comprehensive list of references. Since no fresh datasets are being gathered, no main metadata will be produced.</w:t>
            </w:r>
          </w:p>
          <w:p w14:paraId="2174C592" w14:textId="77777777" w:rsidR="00CD54AD" w:rsidRDefault="00CD54AD" w:rsidP="004135AB">
            <w:pPr>
              <w:rPr>
                <w:rFonts w:ascii="Arial" w:hAnsi="Arial" w:cs="Arial"/>
                <w:sz w:val="22"/>
                <w:szCs w:val="22"/>
              </w:rPr>
            </w:pPr>
          </w:p>
          <w:p w14:paraId="0EC94F0E" w14:textId="77777777" w:rsidR="00503B5D" w:rsidRDefault="00503B5D" w:rsidP="004135AB">
            <w:pPr>
              <w:rPr>
                <w:rFonts w:ascii="Arial" w:hAnsi="Arial" w:cs="Arial"/>
                <w:sz w:val="22"/>
                <w:szCs w:val="22"/>
              </w:rPr>
            </w:pPr>
          </w:p>
          <w:p w14:paraId="4D732153" w14:textId="77777777" w:rsidR="00503B5D" w:rsidRDefault="00503B5D" w:rsidP="004135AB">
            <w:pPr>
              <w:rPr>
                <w:rFonts w:ascii="Arial" w:hAnsi="Arial" w:cs="Arial"/>
                <w:sz w:val="22"/>
                <w:szCs w:val="22"/>
              </w:rPr>
            </w:pPr>
          </w:p>
          <w:p w14:paraId="245E9467" w14:textId="77777777" w:rsidR="00503B5D" w:rsidRDefault="00503B5D" w:rsidP="004135AB">
            <w:pPr>
              <w:rPr>
                <w:rFonts w:ascii="Arial" w:hAnsi="Arial" w:cs="Arial"/>
                <w:sz w:val="22"/>
                <w:szCs w:val="22"/>
              </w:rPr>
            </w:pPr>
          </w:p>
          <w:p w14:paraId="6F97C9BF" w14:textId="77777777" w:rsidR="00503B5D" w:rsidRDefault="00503B5D" w:rsidP="004135AB">
            <w:pPr>
              <w:rPr>
                <w:rFonts w:ascii="Arial" w:hAnsi="Arial" w:cs="Arial"/>
                <w:sz w:val="22"/>
                <w:szCs w:val="22"/>
              </w:rPr>
            </w:pPr>
          </w:p>
          <w:p w14:paraId="085691EB" w14:textId="0A6DDCCB" w:rsidR="00503B5D" w:rsidRPr="00503B5D" w:rsidRDefault="00503B5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384F4774" w:rsidR="00CD54AD" w:rsidRPr="00503B5D" w:rsidRDefault="00CD54AD" w:rsidP="00864354">
            <w:pPr>
              <w:pStyle w:val="ListParagraph"/>
              <w:numPr>
                <w:ilvl w:val="0"/>
                <w:numId w:val="11"/>
              </w:numPr>
              <w:rPr>
                <w:rFonts w:ascii="Arial" w:hAnsi="Arial" w:cs="Arial"/>
                <w:bCs/>
                <w:sz w:val="22"/>
                <w:szCs w:val="22"/>
              </w:rPr>
            </w:pPr>
            <w:r w:rsidRPr="00503B5D">
              <w:rPr>
                <w:rFonts w:ascii="Arial" w:hAnsi="Arial" w:cs="Arial"/>
                <w:bCs/>
                <w:sz w:val="22"/>
                <w:szCs w:val="22"/>
              </w:rPr>
              <w:t>.</w:t>
            </w:r>
            <w:r w:rsidR="00503B5D" w:rsidRPr="00503B5D">
              <w:t xml:space="preserve"> </w:t>
            </w:r>
            <w:r w:rsidR="00503B5D" w:rsidRPr="00503B5D">
              <w:rPr>
                <w:rFonts w:ascii="Arial" w:hAnsi="Arial" w:cs="Arial"/>
                <w:bCs/>
                <w:sz w:val="22"/>
                <w:szCs w:val="22"/>
              </w:rPr>
              <w:t>Since the study solely uses secondary sources, data will not be made public. As needed, the final dissertation will be sent in to the university. Since no sensitive or private information is used, there are no barriers to sharing.</w:t>
            </w:r>
          </w:p>
          <w:p w14:paraId="4E60E314" w14:textId="2BF8EA1C" w:rsidR="00CD54AD" w:rsidRPr="00503B5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0D431C2" w:rsidR="00CD54AD" w:rsidRPr="003C7DED" w:rsidRDefault="00503B5D" w:rsidP="00503B5D">
            <w:pPr>
              <w:pStyle w:val="ListParagraph"/>
              <w:numPr>
                <w:ilvl w:val="0"/>
                <w:numId w:val="12"/>
              </w:numPr>
              <w:rPr>
                <w:rFonts w:ascii="Arial" w:hAnsi="Arial" w:cs="Arial"/>
                <w:sz w:val="22"/>
                <w:szCs w:val="22"/>
              </w:rPr>
            </w:pPr>
            <w:r>
              <w:rPr>
                <w:rFonts w:ascii="Arial" w:hAnsi="Arial" w:cs="Arial"/>
                <w:bCs/>
                <w:color w:val="4EA72E" w:themeColor="accent6"/>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2B9E04F" w:rsidR="00CD54AD" w:rsidRPr="003C7DED" w:rsidRDefault="00503B5D" w:rsidP="00503B5D">
            <w:pPr>
              <w:pStyle w:val="ListParagraph"/>
              <w:numPr>
                <w:ilvl w:val="0"/>
                <w:numId w:val="12"/>
              </w:num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B247F55" w:rsidR="00417CBF" w:rsidRPr="003C7DED" w:rsidRDefault="00503B5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E178F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21748CC6" w:rsidR="00417CBF" w:rsidRPr="003C7DED" w:rsidRDefault="00503B5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03B5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9E6E308" w:rsidR="00CC617C" w:rsidRPr="003C7DED" w:rsidRDefault="00503B5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03B5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F7D62D" w:rsidR="00CC617C" w:rsidRPr="003C7DED" w:rsidRDefault="00503B5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03B5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085EEE9" w:rsidR="00417CBF" w:rsidRPr="003C7DED" w:rsidRDefault="00503B5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1566790"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E1EB4A4"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5F4B38F"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F54A04"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EE0B386"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A4D88F6"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BAF8DBF"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339208D" w:rsidR="00395AF2"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3CE1B30" w:rsidR="00CD54AD" w:rsidRPr="003C7DED" w:rsidRDefault="00503B5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03B5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A0EA025" w:rsidR="00395AF2" w:rsidRPr="003C7DED" w:rsidRDefault="00503B5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503B5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Default="000B5B9A" w:rsidP="000B5B9A">
      <w:pPr>
        <w:rPr>
          <w:rFonts w:ascii="Arial" w:hAnsi="Arial" w:cs="Arial"/>
          <w:b/>
          <w:bCs/>
          <w:sz w:val="22"/>
          <w:szCs w:val="22"/>
        </w:rPr>
      </w:pPr>
    </w:p>
    <w:p w14:paraId="113FA037" w14:textId="77777777" w:rsidR="00F30227" w:rsidRDefault="00F30227" w:rsidP="000B5B9A">
      <w:pPr>
        <w:rPr>
          <w:rFonts w:ascii="Arial" w:hAnsi="Arial" w:cs="Arial"/>
          <w:b/>
          <w:bCs/>
          <w:sz w:val="22"/>
          <w:szCs w:val="22"/>
        </w:rPr>
      </w:pPr>
    </w:p>
    <w:p w14:paraId="211B3D25" w14:textId="77777777" w:rsidR="00F30227" w:rsidRDefault="00F30227" w:rsidP="000B5B9A">
      <w:pPr>
        <w:rPr>
          <w:rFonts w:ascii="Arial" w:hAnsi="Arial" w:cs="Arial"/>
          <w:b/>
          <w:bCs/>
          <w:sz w:val="22"/>
          <w:szCs w:val="22"/>
        </w:rPr>
      </w:pPr>
    </w:p>
    <w:p w14:paraId="4B00943F" w14:textId="77777777" w:rsidR="00F30227" w:rsidRDefault="00F30227" w:rsidP="000B5B9A">
      <w:pPr>
        <w:rPr>
          <w:rFonts w:ascii="Arial" w:hAnsi="Arial" w:cs="Arial"/>
          <w:b/>
          <w:bCs/>
          <w:sz w:val="22"/>
          <w:szCs w:val="22"/>
        </w:rPr>
      </w:pPr>
    </w:p>
    <w:p w14:paraId="17BC34F6" w14:textId="77777777" w:rsidR="00F30227" w:rsidRDefault="00F30227" w:rsidP="000B5B9A">
      <w:pPr>
        <w:rPr>
          <w:rFonts w:ascii="Arial" w:hAnsi="Arial" w:cs="Arial"/>
          <w:b/>
          <w:bCs/>
          <w:sz w:val="22"/>
          <w:szCs w:val="22"/>
        </w:rPr>
      </w:pPr>
    </w:p>
    <w:p w14:paraId="524E9F8D" w14:textId="77777777" w:rsidR="00F30227" w:rsidRDefault="00F30227" w:rsidP="000B5B9A">
      <w:pPr>
        <w:rPr>
          <w:rFonts w:ascii="Arial" w:hAnsi="Arial" w:cs="Arial"/>
          <w:b/>
          <w:bCs/>
          <w:sz w:val="22"/>
          <w:szCs w:val="22"/>
        </w:rPr>
      </w:pPr>
    </w:p>
    <w:p w14:paraId="7C269106" w14:textId="77777777" w:rsidR="00F30227" w:rsidRDefault="00F30227" w:rsidP="000B5B9A">
      <w:pPr>
        <w:rPr>
          <w:rFonts w:ascii="Arial" w:hAnsi="Arial" w:cs="Arial"/>
          <w:b/>
          <w:bCs/>
          <w:sz w:val="22"/>
          <w:szCs w:val="22"/>
        </w:rPr>
      </w:pPr>
    </w:p>
    <w:p w14:paraId="4E40530B" w14:textId="77777777" w:rsidR="00F30227" w:rsidRDefault="00F30227" w:rsidP="000B5B9A">
      <w:pPr>
        <w:rPr>
          <w:rFonts w:ascii="Arial" w:hAnsi="Arial" w:cs="Arial"/>
          <w:b/>
          <w:bCs/>
          <w:sz w:val="22"/>
          <w:szCs w:val="22"/>
        </w:rPr>
      </w:pPr>
    </w:p>
    <w:p w14:paraId="2F74DFC3" w14:textId="77777777" w:rsidR="00F30227" w:rsidRDefault="00F30227" w:rsidP="000B5B9A">
      <w:pPr>
        <w:rPr>
          <w:rFonts w:ascii="Arial" w:hAnsi="Arial" w:cs="Arial"/>
          <w:b/>
          <w:bCs/>
          <w:sz w:val="22"/>
          <w:szCs w:val="22"/>
        </w:rPr>
      </w:pPr>
    </w:p>
    <w:p w14:paraId="733F0304" w14:textId="77777777" w:rsidR="00F30227" w:rsidRDefault="00F30227" w:rsidP="000B5B9A">
      <w:pPr>
        <w:rPr>
          <w:rFonts w:ascii="Arial" w:hAnsi="Arial" w:cs="Arial"/>
          <w:b/>
          <w:bCs/>
          <w:sz w:val="22"/>
          <w:szCs w:val="22"/>
        </w:rPr>
      </w:pPr>
    </w:p>
    <w:p w14:paraId="2A14837F" w14:textId="77777777" w:rsidR="00F30227" w:rsidRDefault="00F30227" w:rsidP="000B5B9A">
      <w:pPr>
        <w:rPr>
          <w:rFonts w:ascii="Arial" w:hAnsi="Arial" w:cs="Arial"/>
          <w:b/>
          <w:bCs/>
          <w:sz w:val="22"/>
          <w:szCs w:val="22"/>
        </w:rPr>
      </w:pPr>
    </w:p>
    <w:p w14:paraId="1DA8537A" w14:textId="77777777" w:rsidR="00F30227" w:rsidRDefault="00F30227" w:rsidP="000B5B9A">
      <w:pPr>
        <w:rPr>
          <w:rFonts w:ascii="Arial" w:hAnsi="Arial" w:cs="Arial"/>
          <w:b/>
          <w:bCs/>
          <w:sz w:val="22"/>
          <w:szCs w:val="22"/>
        </w:rPr>
      </w:pPr>
    </w:p>
    <w:p w14:paraId="784CA35F" w14:textId="77777777" w:rsidR="00F30227" w:rsidRDefault="00F30227" w:rsidP="000B5B9A">
      <w:pPr>
        <w:rPr>
          <w:rFonts w:ascii="Arial" w:hAnsi="Arial" w:cs="Arial"/>
          <w:b/>
          <w:bCs/>
          <w:sz w:val="22"/>
          <w:szCs w:val="22"/>
        </w:rPr>
      </w:pPr>
    </w:p>
    <w:p w14:paraId="6F8375AA" w14:textId="77777777" w:rsidR="00F30227" w:rsidRDefault="00F30227" w:rsidP="000B5B9A">
      <w:pPr>
        <w:rPr>
          <w:rFonts w:ascii="Arial" w:hAnsi="Arial" w:cs="Arial"/>
          <w:b/>
          <w:bCs/>
          <w:sz w:val="22"/>
          <w:szCs w:val="22"/>
        </w:rPr>
      </w:pPr>
    </w:p>
    <w:p w14:paraId="1DC979EB" w14:textId="77777777" w:rsidR="00F30227" w:rsidRDefault="00F30227" w:rsidP="000B5B9A">
      <w:pPr>
        <w:rPr>
          <w:rFonts w:ascii="Arial" w:hAnsi="Arial" w:cs="Arial"/>
          <w:b/>
          <w:bCs/>
          <w:sz w:val="22"/>
          <w:szCs w:val="22"/>
        </w:rPr>
      </w:pPr>
    </w:p>
    <w:p w14:paraId="270DBB24" w14:textId="77777777" w:rsidR="00F30227" w:rsidRDefault="00F30227" w:rsidP="000B5B9A">
      <w:pPr>
        <w:rPr>
          <w:rFonts w:ascii="Arial" w:hAnsi="Arial" w:cs="Arial"/>
          <w:b/>
          <w:bCs/>
          <w:sz w:val="22"/>
          <w:szCs w:val="22"/>
        </w:rPr>
      </w:pPr>
    </w:p>
    <w:p w14:paraId="2B7FAEAC" w14:textId="77777777" w:rsidR="00F30227" w:rsidRDefault="00F30227" w:rsidP="000B5B9A">
      <w:pPr>
        <w:rPr>
          <w:rFonts w:ascii="Arial" w:hAnsi="Arial" w:cs="Arial"/>
          <w:b/>
          <w:bCs/>
          <w:sz w:val="22"/>
          <w:szCs w:val="22"/>
        </w:rPr>
      </w:pPr>
    </w:p>
    <w:p w14:paraId="10E5DE79" w14:textId="77777777" w:rsidR="00F30227" w:rsidRDefault="00F30227" w:rsidP="000B5B9A">
      <w:pPr>
        <w:rPr>
          <w:rFonts w:ascii="Arial" w:hAnsi="Arial" w:cs="Arial"/>
          <w:b/>
          <w:bCs/>
          <w:sz w:val="22"/>
          <w:szCs w:val="22"/>
        </w:rPr>
      </w:pPr>
    </w:p>
    <w:p w14:paraId="7098EC18" w14:textId="77777777" w:rsidR="00F30227" w:rsidRDefault="00F30227" w:rsidP="000B5B9A">
      <w:pPr>
        <w:rPr>
          <w:rFonts w:ascii="Arial" w:hAnsi="Arial" w:cs="Arial"/>
          <w:b/>
          <w:bCs/>
          <w:sz w:val="22"/>
          <w:szCs w:val="22"/>
        </w:rPr>
      </w:pPr>
    </w:p>
    <w:p w14:paraId="4B95704D" w14:textId="77777777" w:rsidR="00F30227" w:rsidRPr="003C7DED" w:rsidRDefault="00F30227"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1660486" w:rsidR="00CD54AD" w:rsidRPr="003C7DED" w:rsidRDefault="00F30227" w:rsidP="004135AB">
            <w:pPr>
              <w:pStyle w:val="NoSpacing"/>
              <w:rPr>
                <w:rFonts w:ascii="Arial" w:hAnsi="Arial" w:cs="Arial"/>
                <w:sz w:val="22"/>
                <w:szCs w:val="22"/>
              </w:rPr>
            </w:pPr>
            <w:r>
              <w:rPr>
                <w:rFonts w:ascii="Arial" w:hAnsi="Arial" w:cs="Arial"/>
                <w:sz w:val="22"/>
                <w:szCs w:val="22"/>
              </w:rPr>
              <w:t>Nicholas Djaoui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DA3CF11" w:rsidR="00CD54AD" w:rsidRPr="003C7DED" w:rsidRDefault="00F30227" w:rsidP="004135AB">
            <w:pPr>
              <w:pStyle w:val="NoSpacing"/>
              <w:rPr>
                <w:rFonts w:ascii="Arial" w:hAnsi="Arial" w:cs="Arial"/>
                <w:b/>
                <w:bCs/>
                <w:sz w:val="22"/>
                <w:szCs w:val="22"/>
              </w:rPr>
            </w:pPr>
            <w:r>
              <w:rPr>
                <w:rFonts w:ascii="Arial" w:hAnsi="Arial" w:cs="Arial"/>
                <w:b/>
                <w:bCs/>
                <w:sz w:val="22"/>
                <w:szCs w:val="22"/>
              </w:rPr>
              <w:t>ND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49AFD24" w:rsidR="00CD54AD" w:rsidRPr="003C7DED" w:rsidRDefault="00F30227" w:rsidP="004135AB">
            <w:pPr>
              <w:pStyle w:val="NoSpacing"/>
              <w:rPr>
                <w:rFonts w:ascii="Arial" w:hAnsi="Arial" w:cs="Arial"/>
                <w:b/>
                <w:bCs/>
                <w:sz w:val="22"/>
                <w:szCs w:val="22"/>
              </w:rPr>
            </w:pPr>
            <w:r>
              <w:rPr>
                <w:rFonts w:ascii="Arial" w:hAnsi="Arial" w:cs="Arial"/>
                <w:b/>
                <w:bCs/>
                <w:sz w:val="22"/>
                <w:szCs w:val="22"/>
              </w:rPr>
              <w:t>1</w:t>
            </w:r>
            <w:r w:rsidR="00E178FE">
              <w:rPr>
                <w:rFonts w:ascii="Arial" w:hAnsi="Arial" w:cs="Arial"/>
                <w:b/>
                <w:bCs/>
                <w:sz w:val="22"/>
                <w:szCs w:val="22"/>
              </w:rPr>
              <w:t>7</w:t>
            </w:r>
            <w:r>
              <w:rPr>
                <w:rFonts w:ascii="Arial" w:hAnsi="Arial" w:cs="Arial"/>
                <w:b/>
                <w:bCs/>
                <w:sz w:val="22"/>
                <w:szCs w:val="22"/>
              </w:rPr>
              <w:t>/11/2025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C6EFD4D"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F2F1904" w:rsidR="00237489" w:rsidRPr="003C7DED" w:rsidRDefault="00EA355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0D697F8" w:rsidR="00237489" w:rsidRPr="003C7DED" w:rsidRDefault="00EA355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77E7C6F1" w:rsidR="00237489" w:rsidRPr="003C7DED" w:rsidRDefault="00EA355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40BD10C7" w:rsidR="00237489" w:rsidRPr="003C7DED" w:rsidRDefault="00EA355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26B56909" w:rsidR="00237489" w:rsidRPr="003C7DED" w:rsidRDefault="00EA355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37B2A75" w:rsidR="00237489" w:rsidRPr="003C7DED" w:rsidRDefault="00EA355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8206D3C" w:rsidR="00237489" w:rsidRPr="003C7DED" w:rsidRDefault="00EA355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4F58E7F" w:rsidR="00237489" w:rsidRPr="003C7DED" w:rsidRDefault="00EA355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5A69756" w:rsidR="00237489" w:rsidRPr="003C7DED" w:rsidRDefault="00EA355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1E3A72B9" w:rsidR="00C70845" w:rsidRPr="00391075" w:rsidRDefault="00EA355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03B5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2D9FB5F7" w:rsidR="00886A02" w:rsidRPr="003C7DED" w:rsidRDefault="00F3022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03B5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5D27E38" w:rsidR="00886A02" w:rsidRPr="003C7DED" w:rsidRDefault="00503B5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03B5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F5989A7" w:rsidR="00886A02" w:rsidRPr="003C7DED" w:rsidRDefault="00503B5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F30227">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16160AC5" w:rsidR="00886A02" w:rsidRPr="003C7DED" w:rsidRDefault="00F30227"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60566974" w:rsidR="00886A02" w:rsidRPr="003C7DED" w:rsidRDefault="00F30227"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4BA126B" w:rsidR="00886A02" w:rsidRPr="003C7DED" w:rsidRDefault="00F30227"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BF2EF44" w:rsidR="00886A02" w:rsidRPr="003C7DED" w:rsidRDefault="00F30227"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B75D18E" w:rsidR="00886A02" w:rsidRPr="003C7DED" w:rsidRDefault="00F30227"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w:t>
              </w:r>
              <w:r w:rsidRPr="003C7DED">
                <w:rPr>
                  <w:rStyle w:val="Hyperlink"/>
                  <w:rFonts w:ascii="Arial" w:hAnsi="Arial" w:cs="Arial"/>
                  <w:b/>
                  <w:sz w:val="22"/>
                  <w:szCs w:val="22"/>
                </w:rPr>
                <w:t>a</w:t>
              </w:r>
              <w:r w:rsidRPr="003C7DED">
                <w:rPr>
                  <w:rStyle w:val="Hyperlink"/>
                  <w:rFonts w:ascii="Arial" w:hAnsi="Arial" w:cs="Arial"/>
                  <w:b/>
                  <w:sz w:val="22"/>
                  <w:szCs w:val="22"/>
                </w:rPr>
                <w:t>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03B5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03B5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03B5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03B5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03B5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03B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03B5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03B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03B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03B5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03B5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03B5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03B5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03B5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03B5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8F9CD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63F62"/>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03B5D"/>
    <w:rsid w:val="00517CD9"/>
    <w:rsid w:val="00551218"/>
    <w:rsid w:val="00551CE5"/>
    <w:rsid w:val="005907A9"/>
    <w:rsid w:val="005B20B8"/>
    <w:rsid w:val="005C690A"/>
    <w:rsid w:val="005D6DB1"/>
    <w:rsid w:val="006151A9"/>
    <w:rsid w:val="00627EC2"/>
    <w:rsid w:val="0064650F"/>
    <w:rsid w:val="00647C75"/>
    <w:rsid w:val="006525E2"/>
    <w:rsid w:val="00686867"/>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05821"/>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70A00"/>
    <w:rsid w:val="00D93238"/>
    <w:rsid w:val="00D9773C"/>
    <w:rsid w:val="00DA467F"/>
    <w:rsid w:val="00DA5171"/>
    <w:rsid w:val="00DA5E8A"/>
    <w:rsid w:val="00DB1D58"/>
    <w:rsid w:val="00DC1A7A"/>
    <w:rsid w:val="00DE4FB9"/>
    <w:rsid w:val="00E12CE5"/>
    <w:rsid w:val="00E178FE"/>
    <w:rsid w:val="00E35762"/>
    <w:rsid w:val="00E44410"/>
    <w:rsid w:val="00E44CFB"/>
    <w:rsid w:val="00E771B1"/>
    <w:rsid w:val="00E91E66"/>
    <w:rsid w:val="00E964B1"/>
    <w:rsid w:val="00EA3550"/>
    <w:rsid w:val="00EC2BC0"/>
    <w:rsid w:val="00EF1692"/>
    <w:rsid w:val="00EF6287"/>
    <w:rsid w:val="00F11B19"/>
    <w:rsid w:val="00F14A3F"/>
    <w:rsid w:val="00F150A6"/>
    <w:rsid w:val="00F1771F"/>
    <w:rsid w:val="00F20A10"/>
    <w:rsid w:val="00F30227"/>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30</Pages>
  <Words>7811</Words>
  <Characters>44525</Characters>
  <Application>Microsoft Office Word</Application>
  <DocSecurity>4</DocSecurity>
  <Lines>371</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Djaoui,Nicholas swp8779</cp:lastModifiedBy>
  <cp:revision>2</cp:revision>
  <dcterms:created xsi:type="dcterms:W3CDTF">2025-11-17T20:59:00Z</dcterms:created>
  <dcterms:modified xsi:type="dcterms:W3CDTF">2025-11-17T20:59:00Z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