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A117360" wp14:paraId="3E5F4C52" wp14:textId="34D32C8F">
      <w:pPr>
        <w:pStyle w:val="Normal"/>
        <w:rPr>
          <w:noProof w:val="0"/>
          <w:sz w:val="40"/>
          <w:szCs w:val="40"/>
          <w:u w:val="single"/>
          <w:lang w:val="en-GB"/>
        </w:rPr>
      </w:pPr>
      <w:r w:rsidRPr="2A117360" w:rsidR="699B523A">
        <w:rPr>
          <w:noProof w:val="0"/>
          <w:sz w:val="40"/>
          <w:szCs w:val="40"/>
          <w:u w:val="single"/>
          <w:lang w:val="en-GB"/>
        </w:rPr>
        <w:t>Research Proposal</w:t>
      </w:r>
      <w:r w:rsidRPr="2A117360" w:rsidR="2520FD63">
        <w:rPr>
          <w:noProof w:val="0"/>
          <w:sz w:val="40"/>
          <w:szCs w:val="40"/>
          <w:u w:val="single"/>
          <w:lang w:val="en-GB"/>
        </w:rPr>
        <w:t xml:space="preserve"> </w:t>
      </w:r>
      <w:r w:rsidRPr="2A117360" w:rsidR="4C1B0998">
        <w:rPr>
          <w:noProof w:val="0"/>
          <w:sz w:val="40"/>
          <w:szCs w:val="40"/>
          <w:u w:val="single"/>
          <w:lang w:val="en-GB"/>
        </w:rPr>
        <w:t xml:space="preserve">- </w:t>
      </w:r>
      <w:r w:rsidRPr="2A117360" w:rsidR="4C1B0998">
        <w:rPr>
          <w:noProof w:val="0"/>
          <w:sz w:val="40"/>
          <w:szCs w:val="40"/>
          <w:u w:val="single"/>
          <w:lang w:val="en-GB"/>
        </w:rPr>
        <w:t>The Impact of Remote Working on Employee Productivity in UK Businesses</w:t>
      </w:r>
      <w:r w:rsidRPr="2A117360" w:rsidR="114FCE69">
        <w:rPr>
          <w:noProof w:val="0"/>
          <w:sz w:val="40"/>
          <w:szCs w:val="40"/>
          <w:u w:val="single"/>
          <w:lang w:val="en-GB"/>
        </w:rPr>
        <w:t>, By Iwan Thomas, 2403908</w:t>
      </w:r>
    </w:p>
    <w:p xmlns:wp14="http://schemas.microsoft.com/office/word/2010/wordml" w:rsidP="2A117360" wp14:paraId="272A3B6D" wp14:textId="004E6A5D">
      <w:pPr>
        <w:pStyle w:val="Normal"/>
        <w:rPr>
          <w:noProof w:val="0"/>
          <w:lang w:val="en-GB"/>
        </w:rPr>
      </w:pPr>
    </w:p>
    <w:p xmlns:wp14="http://schemas.microsoft.com/office/word/2010/wordml" wp14:paraId="6153F596" wp14:textId="0501D1E2"/>
    <w:p xmlns:wp14="http://schemas.microsoft.com/office/word/2010/wordml" w:rsidP="2A117360" wp14:paraId="52D2E385" wp14:textId="44238F24">
      <w:pPr>
        <w:pStyle w:val="Title"/>
        <w:rPr>
          <w:noProof w:val="0"/>
          <w:sz w:val="32"/>
          <w:szCs w:val="32"/>
          <w:u w:val="single"/>
          <w:lang w:val="en-GB"/>
        </w:rPr>
      </w:pPr>
      <w:r w:rsidRPr="2A117360" w:rsidR="699B523A">
        <w:rPr>
          <w:noProof w:val="0"/>
          <w:sz w:val="32"/>
          <w:szCs w:val="32"/>
          <w:u w:val="single"/>
          <w:lang w:val="en-GB"/>
        </w:rPr>
        <w:t>1. Introduction and Research Rationale</w:t>
      </w:r>
    </w:p>
    <w:p xmlns:wp14="http://schemas.microsoft.com/office/word/2010/wordml" w:rsidP="2A117360" wp14:paraId="52E127FC" wp14:textId="3A627956">
      <w:pPr>
        <w:spacing w:before="240" w:beforeAutospacing="off" w:after="24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 xml:space="preserve">Remote working has become one of the most significant developments in contemporary business management. Although flexible working arrangements existed before the COVID-19 pandemic, the global health crisis accelerated the adoption of remote and hybrid working models across UK </w:t>
      </w:r>
      <w:r w:rsidRPr="2A117360" w:rsidR="1D6DD6FD">
        <w:rPr>
          <w:rFonts w:ascii="Aptos Display" w:hAnsi="Aptos Display" w:eastAsia="Aptos Display" w:cs="Aptos Display"/>
          <w:noProof w:val="0"/>
          <w:sz w:val="24"/>
          <w:szCs w:val="24"/>
          <w:lang w:val="en-GB"/>
        </w:rPr>
        <w:t>companies</w:t>
      </w:r>
      <w:r w:rsidRPr="2A117360" w:rsidR="699B523A">
        <w:rPr>
          <w:rFonts w:ascii="Aptos Display" w:hAnsi="Aptos Display" w:eastAsia="Aptos Display" w:cs="Aptos Display"/>
          <w:noProof w:val="0"/>
          <w:sz w:val="24"/>
          <w:szCs w:val="24"/>
          <w:lang w:val="en-GB"/>
        </w:rPr>
        <w:t xml:space="preserve">. Businesses were forced to adapt rapidly to digital communication technologies and alternative work structures </w:t>
      </w:r>
      <w:r w:rsidRPr="2A117360" w:rsidR="316631D0">
        <w:rPr>
          <w:rFonts w:ascii="Aptos Display" w:hAnsi="Aptos Display" w:eastAsia="Aptos Display" w:cs="Aptos Display"/>
          <w:noProof w:val="0"/>
          <w:sz w:val="24"/>
          <w:szCs w:val="24"/>
          <w:lang w:val="en-GB"/>
        </w:rPr>
        <w:t>to</w:t>
      </w:r>
      <w:r w:rsidRPr="2A117360" w:rsidR="699B523A">
        <w:rPr>
          <w:rFonts w:ascii="Aptos Display" w:hAnsi="Aptos Display" w:eastAsia="Aptos Display" w:cs="Aptos Display"/>
          <w:noProof w:val="0"/>
          <w:sz w:val="24"/>
          <w:szCs w:val="24"/>
          <w:lang w:val="en-GB"/>
        </w:rPr>
        <w:t xml:space="preserve"> </w:t>
      </w:r>
      <w:r w:rsidRPr="2A117360" w:rsidR="699B523A">
        <w:rPr>
          <w:rFonts w:ascii="Aptos Display" w:hAnsi="Aptos Display" w:eastAsia="Aptos Display" w:cs="Aptos Display"/>
          <w:noProof w:val="0"/>
          <w:sz w:val="24"/>
          <w:szCs w:val="24"/>
          <w:lang w:val="en-GB"/>
        </w:rPr>
        <w:t>maintain</w:t>
      </w:r>
      <w:r w:rsidRPr="2A117360" w:rsidR="699B523A">
        <w:rPr>
          <w:rFonts w:ascii="Aptos Display" w:hAnsi="Aptos Display" w:eastAsia="Aptos Display" w:cs="Aptos Display"/>
          <w:noProof w:val="0"/>
          <w:sz w:val="24"/>
          <w:szCs w:val="24"/>
          <w:lang w:val="en-GB"/>
        </w:rPr>
        <w:t xml:space="preserve"> operations during </w:t>
      </w:r>
      <w:r w:rsidRPr="2A117360" w:rsidR="33201FA4">
        <w:rPr>
          <w:rFonts w:ascii="Aptos Display" w:hAnsi="Aptos Display" w:eastAsia="Aptos Display" w:cs="Aptos Display"/>
          <w:noProof w:val="0"/>
          <w:sz w:val="24"/>
          <w:szCs w:val="24"/>
          <w:lang w:val="en-GB"/>
        </w:rPr>
        <w:t xml:space="preserve">strict </w:t>
      </w:r>
      <w:r w:rsidRPr="2A117360" w:rsidR="699B523A">
        <w:rPr>
          <w:rFonts w:ascii="Aptos Display" w:hAnsi="Aptos Display" w:eastAsia="Aptos Display" w:cs="Aptos Display"/>
          <w:noProof w:val="0"/>
          <w:sz w:val="24"/>
          <w:szCs w:val="24"/>
          <w:lang w:val="en-GB"/>
        </w:rPr>
        <w:t>lockdown restrictions. Since then, remote working has evolved from a temporary solution into a long-term strategy adopted by many businesses across sectors such as finance, marketing, education, technology, and professional services.</w:t>
      </w:r>
    </w:p>
    <w:p xmlns:wp14="http://schemas.microsoft.com/office/word/2010/wordml" w:rsidP="2A117360" wp14:paraId="40881FDF" wp14:textId="44670495">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According to the Office for National Statistics, levels of homeworking in the UK increased dramatically after 2020, with many employees continuing to work remotely even after restrictions </w:t>
      </w:r>
      <w:r w:rsidRPr="2A117360" w:rsidR="17F4BFFF">
        <w:rPr>
          <w:rFonts w:ascii="Aptos Display" w:hAnsi="Aptos Display" w:eastAsia="Aptos Display" w:cs="Aptos Display"/>
          <w:noProof w:val="0"/>
          <w:sz w:val="24"/>
          <w:szCs w:val="24"/>
          <w:lang w:val="en-GB"/>
        </w:rPr>
        <w:t>had been lifted</w:t>
      </w:r>
      <w:r w:rsidRPr="2A117360" w:rsidR="699B523A">
        <w:rPr>
          <w:rFonts w:ascii="Aptos Display" w:hAnsi="Aptos Display" w:eastAsia="Aptos Display" w:cs="Aptos Display"/>
          <w:noProof w:val="0"/>
          <w:sz w:val="24"/>
          <w:szCs w:val="24"/>
          <w:lang w:val="en-GB"/>
        </w:rPr>
        <w:t xml:space="preserve">. This shift has generated substantial academic and managerial debate regarding whether remote working improves or negatively </w:t>
      </w:r>
      <w:r w:rsidRPr="2A117360" w:rsidR="4ACD60FD">
        <w:rPr>
          <w:rFonts w:ascii="Aptos Display" w:hAnsi="Aptos Display" w:eastAsia="Aptos Display" w:cs="Aptos Display"/>
          <w:noProof w:val="0"/>
          <w:sz w:val="24"/>
          <w:szCs w:val="24"/>
          <w:lang w:val="en-GB"/>
        </w:rPr>
        <w:t>e</w:t>
      </w:r>
      <w:r w:rsidRPr="2A117360" w:rsidR="699B523A">
        <w:rPr>
          <w:rFonts w:ascii="Aptos Display" w:hAnsi="Aptos Display" w:eastAsia="Aptos Display" w:cs="Aptos Display"/>
          <w:noProof w:val="0"/>
          <w:sz w:val="24"/>
          <w:szCs w:val="24"/>
          <w:lang w:val="en-GB"/>
        </w:rPr>
        <w:t>ffects employee productivity. Some researchers argue that flexible working improves efficiency because employees experience fewer workplace distractions, reduced commuting stress</w:t>
      </w:r>
      <w:r w:rsidRPr="2A117360" w:rsidR="0E65CCC5">
        <w:rPr>
          <w:rFonts w:ascii="Aptos Display" w:hAnsi="Aptos Display" w:eastAsia="Aptos Display" w:cs="Aptos Display"/>
          <w:noProof w:val="0"/>
          <w:sz w:val="24"/>
          <w:szCs w:val="24"/>
          <w:lang w:val="en-GB"/>
        </w:rPr>
        <w:t xml:space="preserve"> </w:t>
      </w:r>
      <w:r w:rsidRPr="2A117360" w:rsidR="699B523A">
        <w:rPr>
          <w:rFonts w:ascii="Aptos Display" w:hAnsi="Aptos Display" w:eastAsia="Aptos Display" w:cs="Aptos Display"/>
          <w:noProof w:val="0"/>
          <w:sz w:val="24"/>
          <w:szCs w:val="24"/>
          <w:lang w:val="en-GB"/>
        </w:rPr>
        <w:t xml:space="preserve">and improved work-life balance (Bloom et al., 2015). </w:t>
      </w:r>
      <w:r w:rsidRPr="2A117360" w:rsidR="7FF496E9">
        <w:rPr>
          <w:rFonts w:ascii="Aptos Display" w:hAnsi="Aptos Display" w:eastAsia="Aptos Display" w:cs="Aptos Display"/>
          <w:noProof w:val="0"/>
          <w:sz w:val="24"/>
          <w:szCs w:val="24"/>
          <w:lang w:val="en-GB"/>
        </w:rPr>
        <w:t>On the other hand</w:t>
      </w:r>
      <w:r w:rsidRPr="2A117360" w:rsidR="699B523A">
        <w:rPr>
          <w:rFonts w:ascii="Aptos Display" w:hAnsi="Aptos Display" w:eastAsia="Aptos Display" w:cs="Aptos Display"/>
          <w:noProof w:val="0"/>
          <w:sz w:val="24"/>
          <w:szCs w:val="24"/>
          <w:lang w:val="en-GB"/>
        </w:rPr>
        <w:t xml:space="preserve">, </w:t>
      </w:r>
      <w:r w:rsidRPr="2A117360" w:rsidR="7E25058E">
        <w:rPr>
          <w:rFonts w:ascii="Aptos Display" w:hAnsi="Aptos Display" w:eastAsia="Aptos Display" w:cs="Aptos Display"/>
          <w:noProof w:val="0"/>
          <w:sz w:val="24"/>
          <w:szCs w:val="24"/>
          <w:lang w:val="en-GB"/>
        </w:rPr>
        <w:t xml:space="preserve">different </w:t>
      </w:r>
      <w:r w:rsidRPr="2A117360" w:rsidR="699B523A">
        <w:rPr>
          <w:rFonts w:ascii="Aptos Display" w:hAnsi="Aptos Display" w:eastAsia="Aptos Display" w:cs="Aptos Display"/>
          <w:noProof w:val="0"/>
          <w:sz w:val="24"/>
          <w:szCs w:val="24"/>
          <w:lang w:val="en-GB"/>
        </w:rPr>
        <w:t xml:space="preserve">studies suggest that remote working may reduce collaboration, communication, innovation, and employee engagement, </w:t>
      </w:r>
      <w:r w:rsidRPr="2A117360" w:rsidR="699B523A">
        <w:rPr>
          <w:rFonts w:ascii="Aptos Display" w:hAnsi="Aptos Display" w:eastAsia="Aptos Display" w:cs="Aptos Display"/>
          <w:noProof w:val="0"/>
          <w:sz w:val="24"/>
          <w:szCs w:val="24"/>
          <w:lang w:val="en-GB"/>
        </w:rPr>
        <w:t xml:space="preserve">ultimately </w:t>
      </w:r>
      <w:r w:rsidRPr="2A117360" w:rsidR="6B9BC147">
        <w:rPr>
          <w:rFonts w:ascii="Aptos Display" w:hAnsi="Aptos Display" w:eastAsia="Aptos Display" w:cs="Aptos Display"/>
          <w:noProof w:val="0"/>
          <w:sz w:val="24"/>
          <w:szCs w:val="24"/>
          <w:lang w:val="en-GB"/>
        </w:rPr>
        <w:t>e</w:t>
      </w:r>
      <w:r w:rsidRPr="2A117360" w:rsidR="699B523A">
        <w:rPr>
          <w:rFonts w:ascii="Aptos Display" w:hAnsi="Aptos Display" w:eastAsia="Aptos Display" w:cs="Aptos Display"/>
          <w:noProof w:val="0"/>
          <w:sz w:val="24"/>
          <w:szCs w:val="24"/>
          <w:lang w:val="en-GB"/>
        </w:rPr>
        <w:t>ffecting</w:t>
      </w:r>
      <w:r w:rsidRPr="2A117360" w:rsidR="699B523A">
        <w:rPr>
          <w:rFonts w:ascii="Aptos Display" w:hAnsi="Aptos Display" w:eastAsia="Aptos Display" w:cs="Aptos Display"/>
          <w:noProof w:val="0"/>
          <w:sz w:val="24"/>
          <w:szCs w:val="24"/>
          <w:lang w:val="en-GB"/>
        </w:rPr>
        <w:t xml:space="preserve"> productivity and organisational culture (</w:t>
      </w:r>
      <w:r w:rsidRPr="2A117360" w:rsidR="699B523A">
        <w:rPr>
          <w:rFonts w:ascii="Aptos Display" w:hAnsi="Aptos Display" w:eastAsia="Aptos Display" w:cs="Aptos Display"/>
          <w:noProof w:val="0"/>
          <w:sz w:val="24"/>
          <w:szCs w:val="24"/>
          <w:lang w:val="en-GB"/>
        </w:rPr>
        <w:t>Waizenegger</w:t>
      </w:r>
      <w:r w:rsidRPr="2A117360" w:rsidR="699B523A">
        <w:rPr>
          <w:rFonts w:ascii="Aptos Display" w:hAnsi="Aptos Display" w:eastAsia="Aptos Display" w:cs="Aptos Display"/>
          <w:noProof w:val="0"/>
          <w:sz w:val="24"/>
          <w:szCs w:val="24"/>
          <w:lang w:val="en-GB"/>
        </w:rPr>
        <w:t xml:space="preserve"> et al., 2020).</w:t>
      </w:r>
    </w:p>
    <w:p xmlns:wp14="http://schemas.microsoft.com/office/word/2010/wordml" w:rsidP="2A117360" wp14:paraId="1F2B3B63" wp14:textId="612813BF">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The increasing popularity of remote and hybrid work arrangements has created a need for organisations to understand how productivity can be effectively </w:t>
      </w:r>
      <w:r w:rsidRPr="2A117360" w:rsidR="699B523A">
        <w:rPr>
          <w:rFonts w:ascii="Aptos Display" w:hAnsi="Aptos Display" w:eastAsia="Aptos Display" w:cs="Aptos Display"/>
          <w:noProof w:val="0"/>
          <w:sz w:val="24"/>
          <w:szCs w:val="24"/>
          <w:lang w:val="en-GB"/>
        </w:rPr>
        <w:t>maintained</w:t>
      </w:r>
      <w:r w:rsidRPr="2A117360" w:rsidR="699B523A">
        <w:rPr>
          <w:rFonts w:ascii="Aptos Display" w:hAnsi="Aptos Display" w:eastAsia="Aptos Display" w:cs="Aptos Display"/>
          <w:noProof w:val="0"/>
          <w:sz w:val="24"/>
          <w:szCs w:val="24"/>
          <w:lang w:val="en-GB"/>
        </w:rPr>
        <w:t xml:space="preserve"> outside traditional office environments. Employee productivity </w:t>
      </w:r>
      <w:r w:rsidRPr="2A117360" w:rsidR="699B523A">
        <w:rPr>
          <w:rFonts w:ascii="Aptos Display" w:hAnsi="Aptos Display" w:eastAsia="Aptos Display" w:cs="Aptos Display"/>
          <w:noProof w:val="0"/>
          <w:sz w:val="24"/>
          <w:szCs w:val="24"/>
          <w:lang w:val="en-GB"/>
        </w:rPr>
        <w:t>remains</w:t>
      </w:r>
      <w:r w:rsidRPr="2A117360" w:rsidR="699B523A">
        <w:rPr>
          <w:rFonts w:ascii="Aptos Display" w:hAnsi="Aptos Display" w:eastAsia="Aptos Display" w:cs="Aptos Display"/>
          <w:noProof w:val="0"/>
          <w:sz w:val="24"/>
          <w:szCs w:val="24"/>
          <w:lang w:val="en-GB"/>
        </w:rPr>
        <w:t xml:space="preserve"> a key </w:t>
      </w:r>
      <w:r w:rsidRPr="2A117360" w:rsidR="41EB32C3">
        <w:rPr>
          <w:rFonts w:ascii="Aptos Display" w:hAnsi="Aptos Display" w:eastAsia="Aptos Display" w:cs="Aptos Display"/>
          <w:noProof w:val="0"/>
          <w:sz w:val="24"/>
          <w:szCs w:val="24"/>
          <w:lang w:val="en-GB"/>
        </w:rPr>
        <w:t xml:space="preserve">factor </w:t>
      </w:r>
      <w:r w:rsidRPr="2A117360" w:rsidR="699B523A">
        <w:rPr>
          <w:rFonts w:ascii="Aptos Display" w:hAnsi="Aptos Display" w:eastAsia="Aptos Display" w:cs="Aptos Display"/>
          <w:noProof w:val="0"/>
          <w:sz w:val="24"/>
          <w:szCs w:val="24"/>
          <w:lang w:val="en-GB"/>
        </w:rPr>
        <w:t xml:space="preserve">of organisational performance, profitability, and competitiveness. Therefore, understanding the relationship between remote work and productivity is essential for managers </w:t>
      </w:r>
      <w:r w:rsidRPr="2A117360" w:rsidR="699B523A">
        <w:rPr>
          <w:rFonts w:ascii="Aptos Display" w:hAnsi="Aptos Display" w:eastAsia="Aptos Display" w:cs="Aptos Display"/>
          <w:noProof w:val="0"/>
          <w:sz w:val="24"/>
          <w:szCs w:val="24"/>
          <w:lang w:val="en-GB"/>
        </w:rPr>
        <w:t>seeking</w:t>
      </w:r>
      <w:r w:rsidRPr="2A117360" w:rsidR="699B523A">
        <w:rPr>
          <w:rFonts w:ascii="Aptos Display" w:hAnsi="Aptos Display" w:eastAsia="Aptos Display" w:cs="Aptos Display"/>
          <w:noProof w:val="0"/>
          <w:sz w:val="24"/>
          <w:szCs w:val="24"/>
          <w:lang w:val="en-GB"/>
        </w:rPr>
        <w:t xml:space="preserve"> to develop effective workplace policies.</w:t>
      </w:r>
    </w:p>
    <w:p xmlns:wp14="http://schemas.microsoft.com/office/word/2010/wordml" w:rsidP="2A117360" wp14:paraId="7F86A3C6" wp14:textId="60613086">
      <w:pPr>
        <w:spacing w:before="240" w:beforeAutospacing="off" w:after="24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 xml:space="preserve">The rationale for selecting this topic is based on both academic relevance and practical importance. From an academic perspective, remote working </w:t>
      </w:r>
      <w:r w:rsidRPr="2A117360" w:rsidR="699B523A">
        <w:rPr>
          <w:rFonts w:ascii="Aptos Display" w:hAnsi="Aptos Display" w:eastAsia="Aptos Display" w:cs="Aptos Display"/>
          <w:noProof w:val="0"/>
          <w:sz w:val="24"/>
          <w:szCs w:val="24"/>
          <w:lang w:val="en-GB"/>
        </w:rPr>
        <w:t>remains</w:t>
      </w:r>
      <w:r w:rsidRPr="2A117360" w:rsidR="699B523A">
        <w:rPr>
          <w:rFonts w:ascii="Aptos Display" w:hAnsi="Aptos Display" w:eastAsia="Aptos Display" w:cs="Aptos Display"/>
          <w:noProof w:val="0"/>
          <w:sz w:val="24"/>
          <w:szCs w:val="24"/>
          <w:lang w:val="en-GB"/>
        </w:rPr>
        <w:t xml:space="preserve"> a developing area of business research, particularly within the context of UK organisations after the pandemic. From a practical perspective, many businesses continue to debate whether employees should return fully to office-based work, remain remote, or adopt </w:t>
      </w:r>
      <w:r w:rsidRPr="2A117360" w:rsidR="43487591">
        <w:rPr>
          <w:rFonts w:ascii="Aptos Display" w:hAnsi="Aptos Display" w:eastAsia="Aptos Display" w:cs="Aptos Display"/>
          <w:noProof w:val="0"/>
          <w:sz w:val="24"/>
          <w:szCs w:val="24"/>
          <w:lang w:val="en-GB"/>
        </w:rPr>
        <w:t>a system that is split</w:t>
      </w:r>
      <w:r w:rsidRPr="2A117360" w:rsidR="699B523A">
        <w:rPr>
          <w:rFonts w:ascii="Aptos Display" w:hAnsi="Aptos Display" w:eastAsia="Aptos Display" w:cs="Aptos Display"/>
          <w:noProof w:val="0"/>
          <w:sz w:val="24"/>
          <w:szCs w:val="24"/>
          <w:lang w:val="en-GB"/>
        </w:rPr>
        <w:t>. Consequently, this study aims to contribute valuable insights into how remote working affects employee productivity in UK businesses and what factors influence successful remote work practices.</w:t>
      </w:r>
    </w:p>
    <w:p xmlns:wp14="http://schemas.microsoft.com/office/word/2010/wordml" wp14:paraId="619C7BB3" wp14:textId="2D885C03"/>
    <w:p xmlns:wp14="http://schemas.microsoft.com/office/word/2010/wordml" w:rsidP="2A117360" wp14:paraId="4D9E01A0" wp14:textId="4F0AEB20">
      <w:pPr>
        <w:pStyle w:val="Title"/>
        <w:rPr>
          <w:noProof w:val="0"/>
          <w:sz w:val="32"/>
          <w:szCs w:val="32"/>
          <w:u w:val="single"/>
          <w:lang w:val="en-GB"/>
        </w:rPr>
      </w:pPr>
    </w:p>
    <w:p xmlns:wp14="http://schemas.microsoft.com/office/word/2010/wordml" w:rsidP="2A117360" wp14:paraId="4E4C1FC7" wp14:textId="65DA1234">
      <w:pPr>
        <w:pStyle w:val="Title"/>
        <w:rPr>
          <w:noProof w:val="0"/>
          <w:sz w:val="32"/>
          <w:szCs w:val="32"/>
          <w:u w:val="single"/>
          <w:lang w:val="en-GB"/>
        </w:rPr>
      </w:pPr>
      <w:r w:rsidRPr="2A117360" w:rsidR="699B523A">
        <w:rPr>
          <w:noProof w:val="0"/>
          <w:sz w:val="32"/>
          <w:szCs w:val="32"/>
          <w:u w:val="single"/>
          <w:lang w:val="en-GB"/>
        </w:rPr>
        <w:t>2. Research Question, Aim and Objectives</w:t>
      </w:r>
    </w:p>
    <w:p xmlns:wp14="http://schemas.microsoft.com/office/word/2010/wordml" w:rsidP="2A117360" wp14:paraId="68E0A56B" wp14:textId="12C9B60A">
      <w:pPr>
        <w:pStyle w:val="Normal"/>
        <w:rPr>
          <w:noProof w:val="0"/>
          <w:lang w:val="en-GB"/>
        </w:rPr>
      </w:pPr>
    </w:p>
    <w:p xmlns:wp14="http://schemas.microsoft.com/office/word/2010/wordml" w:rsidP="2A117360" wp14:paraId="33963EDD" wp14:textId="733C3BF1">
      <w:pPr>
        <w:pStyle w:val="Title"/>
        <w:rPr>
          <w:rFonts w:ascii="Aptos Display" w:hAnsi="Aptos Display" w:eastAsia="Aptos Display" w:cs="Aptos Display"/>
          <w:b w:val="1"/>
          <w:bCs w:val="1"/>
          <w:noProof w:val="0"/>
          <w:sz w:val="28"/>
          <w:szCs w:val="28"/>
          <w:u w:val="single"/>
          <w:lang w:val="en-GB"/>
        </w:rPr>
      </w:pPr>
      <w:r w:rsidRPr="2A117360" w:rsidR="699B523A">
        <w:rPr>
          <w:noProof w:val="0"/>
          <w:sz w:val="28"/>
          <w:szCs w:val="28"/>
          <w:u w:val="single"/>
          <w:lang w:val="en-GB"/>
        </w:rPr>
        <w:t>Research Question</w:t>
      </w:r>
    </w:p>
    <w:p xmlns:wp14="http://schemas.microsoft.com/office/word/2010/wordml" w:rsidP="2A117360" wp14:paraId="6627B083" wp14:textId="487CA20C">
      <w:pPr>
        <w:pStyle w:val="Title"/>
        <w:rPr>
          <w:rFonts w:ascii="Aptos Display" w:hAnsi="Aptos Display" w:eastAsia="Aptos Display" w:cs="Aptos Display"/>
          <w:noProof w:val="0"/>
          <w:sz w:val="24"/>
          <w:szCs w:val="24"/>
          <w:lang w:val="en-GB"/>
        </w:rPr>
      </w:pPr>
    </w:p>
    <w:p xmlns:wp14="http://schemas.microsoft.com/office/word/2010/wordml" w:rsidP="2A117360" wp14:paraId="52E3FE9F" wp14:textId="3B92AD06">
      <w:pPr>
        <w:pStyle w:val="Title"/>
        <w:rPr>
          <w:rFonts w:ascii="Aptos Display" w:hAnsi="Aptos Display" w:eastAsia="Aptos Display" w:cs="Aptos Display"/>
          <w:b w:val="1"/>
          <w:bCs w:val="1"/>
          <w:noProof w:val="0"/>
          <w:sz w:val="28"/>
          <w:szCs w:val="28"/>
          <w:u w:val="single"/>
          <w:lang w:val="en-GB"/>
        </w:rPr>
      </w:pPr>
      <w:r w:rsidRPr="2A117360" w:rsidR="699B523A">
        <w:rPr>
          <w:rFonts w:ascii="Aptos Display" w:hAnsi="Aptos Display" w:eastAsia="Aptos Display" w:cs="Aptos Display"/>
          <w:noProof w:val="0"/>
          <w:sz w:val="24"/>
          <w:szCs w:val="24"/>
          <w:lang w:val="en-GB"/>
        </w:rPr>
        <w:t xml:space="preserve">How does remote working </w:t>
      </w:r>
      <w:r w:rsidRPr="2A117360" w:rsidR="21645D71">
        <w:rPr>
          <w:rFonts w:ascii="Aptos Display" w:hAnsi="Aptos Display" w:eastAsia="Aptos Display" w:cs="Aptos Display"/>
          <w:noProof w:val="0"/>
          <w:sz w:val="24"/>
          <w:szCs w:val="24"/>
          <w:lang w:val="en-GB"/>
        </w:rPr>
        <w:t>e</w:t>
      </w:r>
      <w:r w:rsidRPr="2A117360" w:rsidR="699B523A">
        <w:rPr>
          <w:rFonts w:ascii="Aptos Display" w:hAnsi="Aptos Display" w:eastAsia="Aptos Display" w:cs="Aptos Display"/>
          <w:noProof w:val="0"/>
          <w:sz w:val="24"/>
          <w:szCs w:val="24"/>
          <w:lang w:val="en-GB"/>
        </w:rPr>
        <w:t>ffect employee productivity in UK businesses?</w:t>
      </w:r>
    </w:p>
    <w:p xmlns:wp14="http://schemas.microsoft.com/office/word/2010/wordml" w:rsidP="2A117360" wp14:paraId="12250796" wp14:textId="46B1C13E">
      <w:pPr>
        <w:pStyle w:val="Normal"/>
        <w:rPr>
          <w:noProof w:val="0"/>
          <w:lang w:val="en-GB"/>
        </w:rPr>
      </w:pPr>
    </w:p>
    <w:p xmlns:wp14="http://schemas.microsoft.com/office/word/2010/wordml" w:rsidP="2A117360" wp14:paraId="702C5976" wp14:textId="28DCE4CE">
      <w:pPr>
        <w:pStyle w:val="Title"/>
        <w:rPr>
          <w:noProof w:val="0"/>
          <w:sz w:val="28"/>
          <w:szCs w:val="28"/>
          <w:u w:val="single"/>
          <w:lang w:val="en-GB"/>
        </w:rPr>
      </w:pPr>
      <w:r w:rsidRPr="2A117360" w:rsidR="699B523A">
        <w:rPr>
          <w:noProof w:val="0"/>
          <w:sz w:val="28"/>
          <w:szCs w:val="28"/>
          <w:u w:val="single"/>
          <w:lang w:val="en-GB"/>
        </w:rPr>
        <w:t>Research Aim</w:t>
      </w:r>
    </w:p>
    <w:p xmlns:wp14="http://schemas.microsoft.com/office/word/2010/wordml" w:rsidP="2A117360" wp14:paraId="78D4CA85" wp14:textId="4A557199">
      <w:pPr>
        <w:pStyle w:val="Title"/>
        <w:rPr>
          <w:rFonts w:ascii="Aptos Display" w:hAnsi="Aptos Display" w:eastAsia="Aptos Display" w:cs="Aptos Display"/>
          <w:noProof w:val="0"/>
          <w:sz w:val="24"/>
          <w:szCs w:val="24"/>
          <w:lang w:val="en-GB"/>
        </w:rPr>
      </w:pPr>
    </w:p>
    <w:p xmlns:wp14="http://schemas.microsoft.com/office/word/2010/wordml" w:rsidP="2A117360" wp14:paraId="4DCE1E80" wp14:textId="65B211BD">
      <w:pPr>
        <w:pStyle w:val="Title"/>
        <w:rPr>
          <w:noProof w:val="0"/>
          <w:sz w:val="28"/>
          <w:szCs w:val="28"/>
          <w:u w:val="single"/>
          <w:lang w:val="en-GB"/>
        </w:rPr>
      </w:pPr>
      <w:r w:rsidRPr="2A117360" w:rsidR="699B523A">
        <w:rPr>
          <w:rFonts w:ascii="Aptos Display" w:hAnsi="Aptos Display" w:eastAsia="Aptos Display" w:cs="Aptos Display"/>
          <w:noProof w:val="0"/>
          <w:sz w:val="24"/>
          <w:szCs w:val="24"/>
          <w:lang w:val="en-GB"/>
        </w:rPr>
        <w:t>To investigate the impact of remote working on employee productivity in UK businesses.</w:t>
      </w:r>
    </w:p>
    <w:p xmlns:wp14="http://schemas.microsoft.com/office/word/2010/wordml" w:rsidP="2A117360" wp14:paraId="18D6A623" wp14:textId="3CFA2108">
      <w:pPr>
        <w:pStyle w:val="Normal"/>
        <w:rPr>
          <w:noProof w:val="0"/>
          <w:lang w:val="en-GB"/>
        </w:rPr>
      </w:pPr>
    </w:p>
    <w:p xmlns:wp14="http://schemas.microsoft.com/office/word/2010/wordml" w:rsidP="2A117360" wp14:paraId="296F8546" wp14:textId="4E97FFEA">
      <w:pPr>
        <w:pStyle w:val="Title"/>
        <w:rPr>
          <w:noProof w:val="0"/>
          <w:sz w:val="28"/>
          <w:szCs w:val="28"/>
          <w:u w:val="single"/>
          <w:lang w:val="en-GB"/>
        </w:rPr>
      </w:pPr>
      <w:r w:rsidRPr="2A117360" w:rsidR="699B523A">
        <w:rPr>
          <w:noProof w:val="0"/>
          <w:sz w:val="28"/>
          <w:szCs w:val="28"/>
          <w:u w:val="single"/>
          <w:lang w:val="en-GB"/>
        </w:rPr>
        <w:t>Research Objectives</w:t>
      </w:r>
    </w:p>
    <w:p xmlns:wp14="http://schemas.microsoft.com/office/word/2010/wordml" w:rsidP="2A117360" wp14:paraId="4B056793" wp14:textId="5CE7C297">
      <w:pPr>
        <w:pStyle w:val="Normal"/>
        <w:rPr>
          <w:noProof w:val="0"/>
          <w:lang w:val="en-GB"/>
        </w:rPr>
      </w:pPr>
    </w:p>
    <w:p xmlns:wp14="http://schemas.microsoft.com/office/word/2010/wordml" w:rsidP="2A117360" wp14:paraId="5DF8EDBF" wp14:textId="127273CB">
      <w:pPr>
        <w:pStyle w:val="ListParagraph"/>
        <w:numPr>
          <w:ilvl w:val="0"/>
          <w:numId w:val="1"/>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To ex</w:t>
      </w:r>
      <w:r w:rsidRPr="2A117360" w:rsidR="2A77E143">
        <w:rPr>
          <w:rFonts w:ascii="Aptos Display" w:hAnsi="Aptos Display" w:eastAsia="Aptos Display" w:cs="Aptos Display"/>
          <w:noProof w:val="0"/>
          <w:sz w:val="24"/>
          <w:szCs w:val="24"/>
          <w:lang w:val="en-GB"/>
        </w:rPr>
        <w:t>plor</w:t>
      </w:r>
      <w:r w:rsidRPr="2A117360" w:rsidR="699B523A">
        <w:rPr>
          <w:rFonts w:ascii="Aptos Display" w:hAnsi="Aptos Display" w:eastAsia="Aptos Display" w:cs="Aptos Display"/>
          <w:noProof w:val="0"/>
          <w:sz w:val="24"/>
          <w:szCs w:val="24"/>
          <w:lang w:val="en-GB"/>
        </w:rPr>
        <w:t>e the advantages and disadvantages of remote working for employees and</w:t>
      </w:r>
      <w:r w:rsidRPr="2A117360" w:rsidR="621DC424">
        <w:rPr>
          <w:rFonts w:ascii="Aptos Display" w:hAnsi="Aptos Display" w:eastAsia="Aptos Display" w:cs="Aptos Display"/>
          <w:noProof w:val="0"/>
          <w:sz w:val="24"/>
          <w:szCs w:val="24"/>
          <w:lang w:val="en-GB"/>
        </w:rPr>
        <w:t xml:space="preserve"> their</w:t>
      </w:r>
      <w:r w:rsidRPr="2A117360" w:rsidR="699B523A">
        <w:rPr>
          <w:rFonts w:ascii="Aptos Display" w:hAnsi="Aptos Display" w:eastAsia="Aptos Display" w:cs="Aptos Display"/>
          <w:noProof w:val="0"/>
          <w:sz w:val="24"/>
          <w:szCs w:val="24"/>
          <w:lang w:val="en-GB"/>
        </w:rPr>
        <w:t xml:space="preserve"> organisations.</w:t>
      </w:r>
    </w:p>
    <w:p xmlns:wp14="http://schemas.microsoft.com/office/word/2010/wordml" w:rsidP="2A117360" wp14:paraId="35C34EC6" wp14:textId="607ED207">
      <w:pPr>
        <w:pStyle w:val="ListParagraph"/>
        <w:numPr>
          <w:ilvl w:val="0"/>
          <w:numId w:val="1"/>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To evaluate the relationship between remote working and employee productivity.</w:t>
      </w:r>
    </w:p>
    <w:p xmlns:wp14="http://schemas.microsoft.com/office/word/2010/wordml" w:rsidP="2A117360" wp14:paraId="588E486B" wp14:textId="7905828B">
      <w:pPr>
        <w:pStyle w:val="ListParagraph"/>
        <w:numPr>
          <w:ilvl w:val="0"/>
          <w:numId w:val="1"/>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To identify factors influencing productivity in remote work environments.</w:t>
      </w:r>
    </w:p>
    <w:p xmlns:wp14="http://schemas.microsoft.com/office/word/2010/wordml" w:rsidP="2A117360" wp14:paraId="65EE7555" wp14:textId="4BABAF64">
      <w:pPr>
        <w:pStyle w:val="ListParagraph"/>
        <w:numPr>
          <w:ilvl w:val="0"/>
          <w:numId w:val="1"/>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To analyse employee and managerial perceptions regarding remote working practices.</w:t>
      </w:r>
    </w:p>
    <w:p xmlns:wp14="http://schemas.microsoft.com/office/word/2010/wordml" w:rsidP="2A117360" wp14:paraId="30EC830B" wp14:textId="33401A6F">
      <w:pPr>
        <w:pStyle w:val="ListParagraph"/>
        <w:numPr>
          <w:ilvl w:val="0"/>
          <w:numId w:val="1"/>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To provide recommendations for UK businesses implementing remote or hybrid work policies.</w:t>
      </w:r>
    </w:p>
    <w:p xmlns:wp14="http://schemas.microsoft.com/office/word/2010/wordml" w:rsidP="2A117360" wp14:paraId="103B2FF0" wp14:textId="7C25ACBA">
      <w:pPr>
        <w:pStyle w:val="Title"/>
        <w:rPr>
          <w:sz w:val="32"/>
          <w:szCs w:val="32"/>
          <w:u w:val="single"/>
        </w:rPr>
      </w:pPr>
    </w:p>
    <w:p xmlns:wp14="http://schemas.microsoft.com/office/word/2010/wordml" w:rsidP="2A117360" wp14:paraId="4CAB1B8C" wp14:textId="7077E441">
      <w:pPr>
        <w:pStyle w:val="Title"/>
        <w:rPr>
          <w:noProof w:val="0"/>
          <w:sz w:val="32"/>
          <w:szCs w:val="32"/>
          <w:u w:val="single"/>
          <w:lang w:val="en-GB"/>
        </w:rPr>
      </w:pPr>
      <w:r w:rsidRPr="2A117360" w:rsidR="699B523A">
        <w:rPr>
          <w:noProof w:val="0"/>
          <w:sz w:val="32"/>
          <w:szCs w:val="32"/>
          <w:u w:val="single"/>
          <w:lang w:val="en-GB"/>
        </w:rPr>
        <w:t>3. Literature Review and Key Debates</w:t>
      </w:r>
    </w:p>
    <w:p xmlns:wp14="http://schemas.microsoft.com/office/word/2010/wordml" w:rsidP="2A117360" wp14:paraId="3B1B0245" wp14:textId="29FFD0E9">
      <w:pPr>
        <w:pStyle w:val="Normal"/>
        <w:rPr>
          <w:noProof w:val="0"/>
          <w:lang w:val="en-GB"/>
        </w:rPr>
      </w:pPr>
    </w:p>
    <w:p xmlns:wp14="http://schemas.microsoft.com/office/word/2010/wordml" w:rsidP="2A117360" wp14:paraId="068EA06C" wp14:textId="120159BE">
      <w:pPr>
        <w:pStyle w:val="Title"/>
        <w:rPr>
          <w:noProof w:val="0"/>
          <w:sz w:val="28"/>
          <w:szCs w:val="28"/>
          <w:u w:val="single"/>
          <w:lang w:val="en-GB"/>
        </w:rPr>
      </w:pPr>
      <w:r w:rsidRPr="2A117360" w:rsidR="699B523A">
        <w:rPr>
          <w:noProof w:val="0"/>
          <w:sz w:val="28"/>
          <w:szCs w:val="28"/>
          <w:u w:val="single"/>
          <w:lang w:val="en-GB"/>
        </w:rPr>
        <w:t>Concept of Remote Working</w:t>
      </w:r>
    </w:p>
    <w:p xmlns:wp14="http://schemas.microsoft.com/office/word/2010/wordml" w:rsidP="2A117360" wp14:paraId="1771D8D1" wp14:textId="375F5E90">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Remote working refers to employees performing their duties outside traditional office environments </w:t>
      </w:r>
      <w:r w:rsidRPr="2A117360" w:rsidR="1F8FD2D3">
        <w:rPr>
          <w:rFonts w:ascii="Aptos Display" w:hAnsi="Aptos Display" w:eastAsia="Aptos Display" w:cs="Aptos Display"/>
          <w:noProof w:val="0"/>
          <w:sz w:val="24"/>
          <w:szCs w:val="24"/>
          <w:lang w:val="en-GB"/>
        </w:rPr>
        <w:t>by</w:t>
      </w:r>
      <w:r w:rsidRPr="2A117360" w:rsidR="699B523A">
        <w:rPr>
          <w:rFonts w:ascii="Aptos Display" w:hAnsi="Aptos Display" w:eastAsia="Aptos Display" w:cs="Aptos Display"/>
          <w:noProof w:val="0"/>
          <w:sz w:val="24"/>
          <w:szCs w:val="24"/>
          <w:lang w:val="en-GB"/>
        </w:rPr>
        <w:t xml:space="preserve"> </w:t>
      </w:r>
      <w:r w:rsidRPr="2A117360" w:rsidR="22572A81">
        <w:rPr>
          <w:rFonts w:ascii="Aptos Display" w:hAnsi="Aptos Display" w:eastAsia="Aptos Display" w:cs="Aptos Display"/>
          <w:noProof w:val="0"/>
          <w:sz w:val="24"/>
          <w:szCs w:val="24"/>
          <w:lang w:val="en-GB"/>
        </w:rPr>
        <w:t xml:space="preserve">using </w:t>
      </w:r>
      <w:r w:rsidRPr="2A117360" w:rsidR="699B523A">
        <w:rPr>
          <w:rFonts w:ascii="Aptos Display" w:hAnsi="Aptos Display" w:eastAsia="Aptos Display" w:cs="Aptos Display"/>
          <w:noProof w:val="0"/>
          <w:sz w:val="24"/>
          <w:szCs w:val="24"/>
          <w:lang w:val="en-GB"/>
        </w:rPr>
        <w:t xml:space="preserve">digital technologies and communication platforms. The concept is </w:t>
      </w:r>
      <w:r w:rsidRPr="2A117360" w:rsidR="699B523A">
        <w:rPr>
          <w:rFonts w:ascii="Aptos Display" w:hAnsi="Aptos Display" w:eastAsia="Aptos Display" w:cs="Aptos Display"/>
          <w:noProof w:val="0"/>
          <w:sz w:val="24"/>
          <w:szCs w:val="24"/>
          <w:lang w:val="en-GB"/>
        </w:rPr>
        <w:t>closely linked</w:t>
      </w:r>
      <w:r w:rsidRPr="2A117360" w:rsidR="699B523A">
        <w:rPr>
          <w:rFonts w:ascii="Aptos Display" w:hAnsi="Aptos Display" w:eastAsia="Aptos Display" w:cs="Aptos Display"/>
          <w:noProof w:val="0"/>
          <w:sz w:val="24"/>
          <w:szCs w:val="24"/>
          <w:lang w:val="en-GB"/>
        </w:rPr>
        <w:t xml:space="preserve"> to flexible working practices, teleworking, and hybrid working arrangements. According to the Chartered Institute of Personnel and Development, flexible working has become increasingly important in supporting employee wellbeing, retention, and organisational adaptability.</w:t>
      </w:r>
    </w:p>
    <w:p xmlns:wp14="http://schemas.microsoft.com/office/word/2010/wordml" w:rsidP="2A117360" wp14:paraId="1A529749" wp14:textId="0FDCF397">
      <w:pPr>
        <w:pStyle w:val="Normal"/>
      </w:pPr>
      <w:r w:rsidRPr="2A117360" w:rsidR="699B523A">
        <w:rPr>
          <w:noProof w:val="0"/>
          <w:lang w:val="en-GB"/>
        </w:rPr>
        <w:t>Technological advancement</w:t>
      </w:r>
      <w:r w:rsidRPr="2A117360" w:rsidR="729A5404">
        <w:rPr>
          <w:noProof w:val="0"/>
          <w:lang w:val="en-GB"/>
        </w:rPr>
        <w:t>s</w:t>
      </w:r>
      <w:r w:rsidRPr="2A117360" w:rsidR="699B523A">
        <w:rPr>
          <w:noProof w:val="0"/>
          <w:lang w:val="en-GB"/>
        </w:rPr>
        <w:t xml:space="preserve"> ha</w:t>
      </w:r>
      <w:r w:rsidRPr="2A117360" w:rsidR="336A4B9B">
        <w:rPr>
          <w:noProof w:val="0"/>
          <w:lang w:val="en-GB"/>
        </w:rPr>
        <w:t xml:space="preserve">ve </w:t>
      </w:r>
      <w:r w:rsidRPr="2A117360" w:rsidR="699B523A">
        <w:rPr>
          <w:noProof w:val="0"/>
          <w:lang w:val="en-GB"/>
        </w:rPr>
        <w:t>significantly contributed to the growth of remote working. Platforms such as</w:t>
      </w:r>
      <w:r w:rsidRPr="2A117360" w:rsidR="761C66BB">
        <w:rPr>
          <w:noProof w:val="0"/>
          <w:lang w:val="en-GB"/>
        </w:rPr>
        <w:t xml:space="preserve"> Microsoft teams</w:t>
      </w:r>
      <w:r w:rsidRPr="2A117360" w:rsidR="68DD0A32">
        <w:rPr>
          <w:noProof w:val="0"/>
          <w:lang w:val="en-GB"/>
        </w:rPr>
        <w:t xml:space="preserve"> and </w:t>
      </w:r>
      <w:r w:rsidRPr="2A117360" w:rsidR="780AA351">
        <w:rPr>
          <w:noProof w:val="0"/>
          <w:u w:val="none"/>
          <w:lang w:val="en-GB"/>
        </w:rPr>
        <w:t xml:space="preserve">Zoom </w:t>
      </w:r>
      <w:r w:rsidRPr="2A117360" w:rsidR="699B523A">
        <w:rPr>
          <w:noProof w:val="0"/>
          <w:u w:val="none"/>
          <w:lang w:val="en-GB"/>
        </w:rPr>
        <w:t xml:space="preserve">have enabled organisations to </w:t>
      </w:r>
      <w:r w:rsidRPr="2A117360" w:rsidR="699B523A">
        <w:rPr>
          <w:noProof w:val="0"/>
          <w:u w:val="none"/>
          <w:lang w:val="en-GB"/>
        </w:rPr>
        <w:t>maintain</w:t>
      </w:r>
      <w:r w:rsidRPr="2A117360" w:rsidR="699B523A">
        <w:rPr>
          <w:noProof w:val="0"/>
          <w:u w:val="none"/>
          <w:lang w:val="en-GB"/>
        </w:rPr>
        <w:t xml:space="preserve"> communication and collaboration despite physical distance.</w:t>
      </w:r>
    </w:p>
    <w:p xmlns:wp14="http://schemas.microsoft.com/office/word/2010/wordml" w:rsidP="2A117360" wp14:paraId="4881B03E" wp14:textId="20932D01">
      <w:pPr>
        <w:pStyle w:val="Title"/>
        <w:rPr>
          <w:noProof w:val="0"/>
          <w:sz w:val="28"/>
          <w:szCs w:val="28"/>
          <w:u w:val="single"/>
          <w:lang w:val="en-GB"/>
        </w:rPr>
      </w:pPr>
      <w:r w:rsidRPr="2A117360" w:rsidR="699B523A">
        <w:rPr>
          <w:noProof w:val="0"/>
          <w:sz w:val="28"/>
          <w:szCs w:val="28"/>
          <w:u w:val="single"/>
          <w:lang w:val="en-GB"/>
        </w:rPr>
        <w:t>Remote Working and Productivity</w:t>
      </w:r>
    </w:p>
    <w:p xmlns:wp14="http://schemas.microsoft.com/office/word/2010/wordml" w:rsidP="2A117360" wp14:paraId="1307062C" wp14:textId="6DBCC28C">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One of the most significant debates within existing literature concerns whether remote working increases or decreases productivity. Productivity refers to the efficiency with which </w:t>
      </w:r>
      <w:r w:rsidRPr="2A117360" w:rsidR="32F95FFC">
        <w:rPr>
          <w:rFonts w:ascii="Aptos Display" w:hAnsi="Aptos Display" w:eastAsia="Aptos Display" w:cs="Aptos Display"/>
          <w:noProof w:val="0"/>
          <w:sz w:val="24"/>
          <w:szCs w:val="24"/>
          <w:lang w:val="en-GB"/>
        </w:rPr>
        <w:t>employees'</w:t>
      </w:r>
      <w:r w:rsidRPr="2A117360" w:rsidR="699B523A">
        <w:rPr>
          <w:rFonts w:ascii="Aptos Display" w:hAnsi="Aptos Display" w:eastAsia="Aptos Display" w:cs="Aptos Display"/>
          <w:noProof w:val="0"/>
          <w:sz w:val="24"/>
          <w:szCs w:val="24"/>
          <w:lang w:val="en-GB"/>
        </w:rPr>
        <w:t xml:space="preserve"> complete tasks and </w:t>
      </w:r>
      <w:r w:rsidRPr="2A117360" w:rsidR="035EDA66">
        <w:rPr>
          <w:rFonts w:ascii="Aptos Display" w:hAnsi="Aptos Display" w:eastAsia="Aptos Display" w:cs="Aptos Display"/>
          <w:noProof w:val="0"/>
          <w:sz w:val="24"/>
          <w:szCs w:val="24"/>
          <w:lang w:val="en-GB"/>
        </w:rPr>
        <w:t>contributes</w:t>
      </w:r>
      <w:r w:rsidRPr="2A117360" w:rsidR="699B523A">
        <w:rPr>
          <w:rFonts w:ascii="Aptos Display" w:hAnsi="Aptos Display" w:eastAsia="Aptos Display" w:cs="Aptos Display"/>
          <w:noProof w:val="0"/>
          <w:sz w:val="24"/>
          <w:szCs w:val="24"/>
          <w:lang w:val="en-GB"/>
        </w:rPr>
        <w:t xml:space="preserve"> to organisational </w:t>
      </w:r>
      <w:r w:rsidRPr="2A117360" w:rsidR="699B523A">
        <w:rPr>
          <w:rFonts w:ascii="Aptos Display" w:hAnsi="Aptos Display" w:eastAsia="Aptos Display" w:cs="Aptos Display"/>
          <w:noProof w:val="0"/>
          <w:sz w:val="24"/>
          <w:szCs w:val="24"/>
          <w:lang w:val="en-GB"/>
        </w:rPr>
        <w:t>objectives</w:t>
      </w:r>
      <w:r w:rsidRPr="2A117360" w:rsidR="699B523A">
        <w:rPr>
          <w:rFonts w:ascii="Aptos Display" w:hAnsi="Aptos Display" w:eastAsia="Aptos Display" w:cs="Aptos Display"/>
          <w:noProof w:val="0"/>
          <w:sz w:val="24"/>
          <w:szCs w:val="24"/>
          <w:lang w:val="en-GB"/>
        </w:rPr>
        <w:t>.</w:t>
      </w:r>
    </w:p>
    <w:p xmlns:wp14="http://schemas.microsoft.com/office/word/2010/wordml" w:rsidP="2A117360" wp14:paraId="14A31758" wp14:textId="3AA54FED">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Research conducted by Nicholas Bloom found that remote workers </w:t>
      </w:r>
      <w:r w:rsidRPr="2A117360" w:rsidR="699B523A">
        <w:rPr>
          <w:rFonts w:ascii="Aptos Display" w:hAnsi="Aptos Display" w:eastAsia="Aptos Display" w:cs="Aptos Display"/>
          <w:noProof w:val="0"/>
          <w:sz w:val="24"/>
          <w:szCs w:val="24"/>
          <w:lang w:val="en-GB"/>
        </w:rPr>
        <w:t>demonstrated</w:t>
      </w:r>
      <w:r w:rsidRPr="2A117360" w:rsidR="699B523A">
        <w:rPr>
          <w:rFonts w:ascii="Aptos Display" w:hAnsi="Aptos Display" w:eastAsia="Aptos Display" w:cs="Aptos Display"/>
          <w:noProof w:val="0"/>
          <w:sz w:val="24"/>
          <w:szCs w:val="24"/>
          <w:lang w:val="en-GB"/>
        </w:rPr>
        <w:t xml:space="preserve"> a 13% increase in productivity due to fewer distractions, quieter work environments, and reduced commuting stress (Bloom et al., 2015). Similarly, Gajendran and Harrison (2007) concluded that teleworking positively </w:t>
      </w:r>
      <w:r w:rsidRPr="2A117360" w:rsidR="268F9504">
        <w:rPr>
          <w:rFonts w:ascii="Aptos Display" w:hAnsi="Aptos Display" w:eastAsia="Aptos Display" w:cs="Aptos Display"/>
          <w:noProof w:val="0"/>
          <w:sz w:val="24"/>
          <w:szCs w:val="24"/>
          <w:lang w:val="en-GB"/>
        </w:rPr>
        <w:t>e</w:t>
      </w:r>
      <w:r w:rsidRPr="2A117360" w:rsidR="699B523A">
        <w:rPr>
          <w:rFonts w:ascii="Aptos Display" w:hAnsi="Aptos Display" w:eastAsia="Aptos Display" w:cs="Aptos Display"/>
          <w:noProof w:val="0"/>
          <w:sz w:val="24"/>
          <w:szCs w:val="24"/>
          <w:lang w:val="en-GB"/>
        </w:rPr>
        <w:t>ffects job satisfaction and employee performance when appropriately managed.</w:t>
      </w:r>
    </w:p>
    <w:p xmlns:wp14="http://schemas.microsoft.com/office/word/2010/wordml" w:rsidP="2A117360" wp14:paraId="3A8EA6E9" wp14:textId="7FB67A30">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Furthermore, studies suggest that remote working enhances employee </w:t>
      </w:r>
      <w:r w:rsidRPr="2A117360" w:rsidR="5834F63F">
        <w:rPr>
          <w:rFonts w:ascii="Aptos Display" w:hAnsi="Aptos Display" w:eastAsia="Aptos Display" w:cs="Aptos Display"/>
          <w:noProof w:val="0"/>
          <w:sz w:val="24"/>
          <w:szCs w:val="24"/>
          <w:lang w:val="en-GB"/>
        </w:rPr>
        <w:t xml:space="preserve">trust </w:t>
      </w:r>
      <w:r w:rsidRPr="2A117360" w:rsidR="699B523A">
        <w:rPr>
          <w:rFonts w:ascii="Aptos Display" w:hAnsi="Aptos Display" w:eastAsia="Aptos Display" w:cs="Aptos Display"/>
          <w:noProof w:val="0"/>
          <w:sz w:val="24"/>
          <w:szCs w:val="24"/>
          <w:lang w:val="en-GB"/>
        </w:rPr>
        <w:t>and flexibility, which can improve motivation and morale. Self-determination theory argues that employees perform better when they have greater control over their work environment and schedules (Deci and Ryan, 2000). Consequently, flexible working arrangements may increase engagement and productivity.</w:t>
      </w:r>
    </w:p>
    <w:p xmlns:wp14="http://schemas.microsoft.com/office/word/2010/wordml" w:rsidP="2A117360" wp14:paraId="1F1049DA" wp14:textId="4780CEBE">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However, opposing perspectives argue that remote work can negatively </w:t>
      </w:r>
      <w:bookmarkStart w:name="_Int_5liQWZVH" w:id="1334530614"/>
      <w:r w:rsidRPr="2A117360" w:rsidR="65C2998A">
        <w:rPr>
          <w:rFonts w:ascii="Aptos Display" w:hAnsi="Aptos Display" w:eastAsia="Aptos Display" w:cs="Aptos Display"/>
          <w:noProof w:val="0"/>
          <w:sz w:val="24"/>
          <w:szCs w:val="24"/>
          <w:lang w:val="en-GB"/>
        </w:rPr>
        <w:t>e</w:t>
      </w:r>
      <w:r w:rsidRPr="2A117360" w:rsidR="699B523A">
        <w:rPr>
          <w:rFonts w:ascii="Aptos Display" w:hAnsi="Aptos Display" w:eastAsia="Aptos Display" w:cs="Aptos Display"/>
          <w:noProof w:val="0"/>
          <w:sz w:val="24"/>
          <w:szCs w:val="24"/>
          <w:lang w:val="en-GB"/>
        </w:rPr>
        <w:t>ffect</w:t>
      </w:r>
      <w:bookmarkEnd w:id="1334530614"/>
      <w:r w:rsidRPr="2A117360" w:rsidR="699B523A">
        <w:rPr>
          <w:rFonts w:ascii="Aptos Display" w:hAnsi="Aptos Display" w:eastAsia="Aptos Display" w:cs="Aptos Display"/>
          <w:noProof w:val="0"/>
          <w:sz w:val="24"/>
          <w:szCs w:val="24"/>
          <w:lang w:val="en-GB"/>
        </w:rPr>
        <w:t xml:space="preserve"> employee performance. According to Waizenegger et al. (2020), remote employees may experience social isolation, communication barriers, and reduced collaboration, particularly during prolonged periods of homeworking. This may reduce creativity, teamwork, and organisational commitment.</w:t>
      </w:r>
    </w:p>
    <w:p xmlns:wp14="http://schemas.microsoft.com/office/word/2010/wordml" w:rsidP="2A117360" wp14:paraId="361F4989" wp14:textId="4183BDEA">
      <w:pPr>
        <w:spacing w:before="240" w:beforeAutospacing="off" w:after="240" w:afterAutospacing="off"/>
      </w:pPr>
      <w:r w:rsidRPr="2A117360" w:rsidR="699B523A">
        <w:rPr>
          <w:rFonts w:ascii="Aptos Display" w:hAnsi="Aptos Display" w:eastAsia="Aptos Display" w:cs="Aptos Display"/>
          <w:noProof w:val="0"/>
          <w:sz w:val="24"/>
          <w:szCs w:val="24"/>
          <w:lang w:val="en-GB"/>
        </w:rPr>
        <w:t>Another important concern relates to work-life balance. Although remote working may reduce commuting time, it can also blur the boundaries between personal and professional life. Employees may struggle to disconnect from work, leading to stress and burnout (Oakman et al., 2020). Consequently, excessive remote work may reduce long-term productivity and wellbeing.</w:t>
      </w:r>
    </w:p>
    <w:p xmlns:wp14="http://schemas.microsoft.com/office/word/2010/wordml" w:rsidP="2A117360" wp14:paraId="337EC9F8" wp14:textId="2AB707EB">
      <w:pPr>
        <w:pStyle w:val="Title"/>
        <w:rPr>
          <w:noProof w:val="0"/>
          <w:sz w:val="28"/>
          <w:szCs w:val="28"/>
          <w:u w:val="single"/>
          <w:lang w:val="en-GB"/>
        </w:rPr>
      </w:pPr>
      <w:r w:rsidRPr="2A117360" w:rsidR="699B523A">
        <w:rPr>
          <w:noProof w:val="0"/>
          <w:sz w:val="28"/>
          <w:szCs w:val="28"/>
          <w:u w:val="single"/>
          <w:lang w:val="en-GB"/>
        </w:rPr>
        <w:t>Organisational Culture and Communication</w:t>
      </w:r>
    </w:p>
    <w:p xmlns:wp14="http://schemas.microsoft.com/office/word/2010/wordml" w:rsidP="2A117360" wp14:paraId="77FD17FD" wp14:textId="4C9A571A">
      <w:pPr>
        <w:spacing w:before="240" w:beforeAutospacing="off" w:after="24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 xml:space="preserve">Organisational culture plays a critical role in employee performance. Schein (2010) argues that organisational culture influences communication, teamwork, motivation, and employee identity. Remote working may weaken organisational culture because employees have fewer face-to-face interactions with </w:t>
      </w:r>
      <w:r w:rsidRPr="2A117360" w:rsidR="6D8611E1">
        <w:rPr>
          <w:rFonts w:ascii="Aptos Display" w:hAnsi="Aptos Display" w:eastAsia="Aptos Display" w:cs="Aptos Display"/>
          <w:noProof w:val="0"/>
          <w:sz w:val="24"/>
          <w:szCs w:val="24"/>
          <w:lang w:val="en-GB"/>
        </w:rPr>
        <w:t xml:space="preserve">their </w:t>
      </w:r>
      <w:r w:rsidRPr="2A117360" w:rsidR="699B523A">
        <w:rPr>
          <w:rFonts w:ascii="Aptos Display" w:hAnsi="Aptos Display" w:eastAsia="Aptos Display" w:cs="Aptos Display"/>
          <w:noProof w:val="0"/>
          <w:sz w:val="24"/>
          <w:szCs w:val="24"/>
          <w:lang w:val="en-GB"/>
        </w:rPr>
        <w:t>colleagues and managers.</w:t>
      </w:r>
    </w:p>
    <w:p xmlns:wp14="http://schemas.microsoft.com/office/word/2010/wordml" w:rsidP="2A117360" wp14:paraId="1B884375" wp14:textId="50D64BB0">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Communication is another major issue </w:t>
      </w:r>
      <w:r w:rsidRPr="2A117360" w:rsidR="699B523A">
        <w:rPr>
          <w:rFonts w:ascii="Aptos Display" w:hAnsi="Aptos Display" w:eastAsia="Aptos Display" w:cs="Aptos Display"/>
          <w:noProof w:val="0"/>
          <w:sz w:val="24"/>
          <w:szCs w:val="24"/>
          <w:lang w:val="en-GB"/>
        </w:rPr>
        <w:t>identified</w:t>
      </w:r>
      <w:r w:rsidRPr="2A117360" w:rsidR="699B523A">
        <w:rPr>
          <w:rFonts w:ascii="Aptos Display" w:hAnsi="Aptos Display" w:eastAsia="Aptos Display" w:cs="Aptos Display"/>
          <w:noProof w:val="0"/>
          <w:sz w:val="24"/>
          <w:szCs w:val="24"/>
          <w:lang w:val="en-GB"/>
        </w:rPr>
        <w:t>. Effective communication is essential for productivity, collaboration, and decision</w:t>
      </w:r>
      <w:r w:rsidRPr="2A117360" w:rsidR="19F0ECA9">
        <w:rPr>
          <w:rFonts w:ascii="Aptos Display" w:hAnsi="Aptos Display" w:eastAsia="Aptos Display" w:cs="Aptos Display"/>
          <w:noProof w:val="0"/>
          <w:sz w:val="24"/>
          <w:szCs w:val="24"/>
          <w:lang w:val="en-GB"/>
        </w:rPr>
        <w:t xml:space="preserve"> </w:t>
      </w:r>
      <w:r w:rsidRPr="2A117360" w:rsidR="699B523A">
        <w:rPr>
          <w:rFonts w:ascii="Aptos Display" w:hAnsi="Aptos Display" w:eastAsia="Aptos Display" w:cs="Aptos Display"/>
          <w:noProof w:val="0"/>
          <w:sz w:val="24"/>
          <w:szCs w:val="24"/>
          <w:lang w:val="en-GB"/>
        </w:rPr>
        <w:t xml:space="preserve">making. While digital technologies support communication, virtual interaction may not fully replace face-to-face engagement. Miscommunication and reduced interaction may negatively </w:t>
      </w:r>
      <w:bookmarkStart w:name="_Int_2K0gSzZR" w:id="237357969"/>
      <w:r w:rsidRPr="2A117360" w:rsidR="17CCBEF3">
        <w:rPr>
          <w:rFonts w:ascii="Aptos Display" w:hAnsi="Aptos Display" w:eastAsia="Aptos Display" w:cs="Aptos Display"/>
          <w:noProof w:val="0"/>
          <w:sz w:val="24"/>
          <w:szCs w:val="24"/>
          <w:lang w:val="en-GB"/>
        </w:rPr>
        <w:t>e</w:t>
      </w:r>
      <w:r w:rsidRPr="2A117360" w:rsidR="699B523A">
        <w:rPr>
          <w:rFonts w:ascii="Aptos Display" w:hAnsi="Aptos Display" w:eastAsia="Aptos Display" w:cs="Aptos Display"/>
          <w:noProof w:val="0"/>
          <w:sz w:val="24"/>
          <w:szCs w:val="24"/>
          <w:lang w:val="en-GB"/>
        </w:rPr>
        <w:t>ffect</w:t>
      </w:r>
      <w:bookmarkEnd w:id="237357969"/>
      <w:r w:rsidRPr="2A117360" w:rsidR="699B523A">
        <w:rPr>
          <w:rFonts w:ascii="Aptos Display" w:hAnsi="Aptos Display" w:eastAsia="Aptos Display" w:cs="Aptos Display"/>
          <w:noProof w:val="0"/>
          <w:sz w:val="24"/>
          <w:szCs w:val="24"/>
          <w:lang w:val="en-GB"/>
        </w:rPr>
        <w:t xml:space="preserve"> teamwork and innovation.</w:t>
      </w:r>
    </w:p>
    <w:p xmlns:wp14="http://schemas.microsoft.com/office/word/2010/wordml" w:rsidP="2A117360" wp14:paraId="6B178826" wp14:textId="1783EE20">
      <w:pPr>
        <w:pStyle w:val="Title"/>
        <w:rPr>
          <w:noProof w:val="0"/>
          <w:sz w:val="28"/>
          <w:szCs w:val="28"/>
          <w:u w:val="single"/>
          <w:lang w:val="en-GB"/>
        </w:rPr>
      </w:pPr>
      <w:r w:rsidRPr="2A117360" w:rsidR="699B523A">
        <w:rPr>
          <w:noProof w:val="0"/>
          <w:sz w:val="28"/>
          <w:szCs w:val="28"/>
          <w:u w:val="single"/>
          <w:lang w:val="en-GB"/>
        </w:rPr>
        <w:t>Management and Supervision Challenges</w:t>
      </w:r>
    </w:p>
    <w:p xmlns:wp14="http://schemas.microsoft.com/office/word/2010/wordml" w:rsidP="2A117360" wp14:paraId="0CE3EB2D" wp14:textId="4020D05E">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Remote working also creates managerial </w:t>
      </w:r>
      <w:r w:rsidRPr="2A117360" w:rsidR="5A4D821E">
        <w:rPr>
          <w:rFonts w:ascii="Aptos Display" w:hAnsi="Aptos Display" w:eastAsia="Aptos Display" w:cs="Aptos Display"/>
          <w:noProof w:val="0"/>
          <w:sz w:val="24"/>
          <w:szCs w:val="24"/>
          <w:lang w:val="en-GB"/>
        </w:rPr>
        <w:t>challenges;</w:t>
      </w:r>
      <w:r w:rsidRPr="2A117360" w:rsidR="5A4D821E">
        <w:rPr>
          <w:rFonts w:ascii="Aptos Display" w:hAnsi="Aptos Display" w:eastAsia="Aptos Display" w:cs="Aptos Display"/>
          <w:noProof w:val="0"/>
          <w:sz w:val="24"/>
          <w:szCs w:val="24"/>
          <w:lang w:val="en-GB"/>
        </w:rPr>
        <w:t xml:space="preserve"> </w:t>
      </w:r>
      <w:r w:rsidRPr="2A117360" w:rsidR="699B523A">
        <w:rPr>
          <w:rFonts w:ascii="Aptos Display" w:hAnsi="Aptos Display" w:eastAsia="Aptos Display" w:cs="Aptos Display"/>
          <w:noProof w:val="0"/>
          <w:sz w:val="24"/>
          <w:szCs w:val="24"/>
          <w:lang w:val="en-GB"/>
        </w:rPr>
        <w:t xml:space="preserve">Traditional supervision methods are often difficult to apply in remote settings. Managers may struggle to </w:t>
      </w:r>
      <w:r w:rsidRPr="2A117360" w:rsidR="699B523A">
        <w:rPr>
          <w:rFonts w:ascii="Aptos Display" w:hAnsi="Aptos Display" w:eastAsia="Aptos Display" w:cs="Aptos Display"/>
          <w:noProof w:val="0"/>
          <w:sz w:val="24"/>
          <w:szCs w:val="24"/>
          <w:lang w:val="en-GB"/>
        </w:rPr>
        <w:t>monitor</w:t>
      </w:r>
      <w:r w:rsidRPr="2A117360" w:rsidR="699B523A">
        <w:rPr>
          <w:rFonts w:ascii="Aptos Display" w:hAnsi="Aptos Display" w:eastAsia="Aptos Display" w:cs="Aptos Display"/>
          <w:noProof w:val="0"/>
          <w:sz w:val="24"/>
          <w:szCs w:val="24"/>
          <w:lang w:val="en-GB"/>
        </w:rPr>
        <w:t xml:space="preserve"> employee performance, </w:t>
      </w:r>
      <w:r w:rsidRPr="2A117360" w:rsidR="699B523A">
        <w:rPr>
          <w:rFonts w:ascii="Aptos Display" w:hAnsi="Aptos Display" w:eastAsia="Aptos Display" w:cs="Aptos Display"/>
          <w:noProof w:val="0"/>
          <w:sz w:val="24"/>
          <w:szCs w:val="24"/>
          <w:lang w:val="en-GB"/>
        </w:rPr>
        <w:t>maintain</w:t>
      </w:r>
      <w:r w:rsidRPr="2A117360" w:rsidR="699B523A">
        <w:rPr>
          <w:rFonts w:ascii="Aptos Display" w:hAnsi="Aptos Display" w:eastAsia="Aptos Display" w:cs="Aptos Display"/>
          <w:noProof w:val="0"/>
          <w:sz w:val="24"/>
          <w:szCs w:val="24"/>
          <w:lang w:val="en-GB"/>
        </w:rPr>
        <w:t xml:space="preserve"> accountability, and provide effective support.</w:t>
      </w:r>
    </w:p>
    <w:p xmlns:wp14="http://schemas.microsoft.com/office/word/2010/wordml" w:rsidP="2A117360" wp14:paraId="48DC4BDE" wp14:textId="1ED67A77">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According to Wang et al. (2021), effective remote management </w:t>
      </w:r>
      <w:r w:rsidRPr="2A117360" w:rsidR="699B523A">
        <w:rPr>
          <w:rFonts w:ascii="Aptos Display" w:hAnsi="Aptos Display" w:eastAsia="Aptos Display" w:cs="Aptos Display"/>
          <w:noProof w:val="0"/>
          <w:sz w:val="24"/>
          <w:szCs w:val="24"/>
          <w:lang w:val="en-GB"/>
        </w:rPr>
        <w:t>requires</w:t>
      </w:r>
      <w:r w:rsidRPr="2A117360" w:rsidR="699B523A">
        <w:rPr>
          <w:rFonts w:ascii="Aptos Display" w:hAnsi="Aptos Display" w:eastAsia="Aptos Display" w:cs="Aptos Display"/>
          <w:noProof w:val="0"/>
          <w:sz w:val="24"/>
          <w:szCs w:val="24"/>
          <w:lang w:val="en-GB"/>
        </w:rPr>
        <w:t xml:space="preserve"> </w:t>
      </w:r>
      <w:r w:rsidRPr="2A117360" w:rsidR="68A6DAF9">
        <w:rPr>
          <w:rFonts w:ascii="Aptos Display" w:hAnsi="Aptos Display" w:eastAsia="Aptos Display" w:cs="Aptos Display"/>
          <w:noProof w:val="0"/>
          <w:sz w:val="24"/>
          <w:szCs w:val="24"/>
          <w:lang w:val="en-GB"/>
        </w:rPr>
        <w:t xml:space="preserve">complete </w:t>
      </w:r>
      <w:r w:rsidRPr="2A117360" w:rsidR="699B523A">
        <w:rPr>
          <w:rFonts w:ascii="Aptos Display" w:hAnsi="Aptos Display" w:eastAsia="Aptos Display" w:cs="Aptos Display"/>
          <w:noProof w:val="0"/>
          <w:sz w:val="24"/>
          <w:szCs w:val="24"/>
          <w:lang w:val="en-GB"/>
        </w:rPr>
        <w:t xml:space="preserve">trust, clear communication, digital competence, and outcome-based performance measurement. Businesses lacking these capabilities may experience </w:t>
      </w:r>
      <w:r w:rsidRPr="2A117360" w:rsidR="643BD9C1">
        <w:rPr>
          <w:rFonts w:ascii="Aptos Display" w:hAnsi="Aptos Display" w:eastAsia="Aptos Display" w:cs="Aptos Display"/>
          <w:noProof w:val="0"/>
          <w:sz w:val="24"/>
          <w:szCs w:val="24"/>
          <w:lang w:val="en-GB"/>
        </w:rPr>
        <w:t xml:space="preserve">difficulties with </w:t>
      </w:r>
      <w:r w:rsidRPr="2A117360" w:rsidR="699B523A">
        <w:rPr>
          <w:rFonts w:ascii="Aptos Display" w:hAnsi="Aptos Display" w:eastAsia="Aptos Display" w:cs="Aptos Display"/>
          <w:noProof w:val="0"/>
          <w:sz w:val="24"/>
          <w:szCs w:val="24"/>
          <w:lang w:val="en-GB"/>
        </w:rPr>
        <w:t>declines in productivity and employee engagement.</w:t>
      </w:r>
    </w:p>
    <w:p xmlns:wp14="http://schemas.microsoft.com/office/word/2010/wordml" w:rsidP="2A117360" wp14:paraId="18335E3C" wp14:textId="141B3F35">
      <w:pPr>
        <w:pStyle w:val="Title"/>
        <w:rPr>
          <w:noProof w:val="0"/>
          <w:sz w:val="28"/>
          <w:szCs w:val="28"/>
          <w:u w:val="single"/>
          <w:lang w:val="en-GB"/>
        </w:rPr>
      </w:pPr>
    </w:p>
    <w:p xmlns:wp14="http://schemas.microsoft.com/office/word/2010/wordml" w:rsidP="2A117360" wp14:paraId="4CAF7984" wp14:textId="65D3F2AB">
      <w:pPr>
        <w:pStyle w:val="Title"/>
        <w:rPr>
          <w:noProof w:val="0"/>
          <w:sz w:val="28"/>
          <w:szCs w:val="28"/>
          <w:u w:val="single"/>
          <w:lang w:val="en-GB"/>
        </w:rPr>
      </w:pPr>
    </w:p>
    <w:p xmlns:wp14="http://schemas.microsoft.com/office/word/2010/wordml" w:rsidP="2A117360" wp14:paraId="2BFF1A26" wp14:textId="06C9D090">
      <w:pPr>
        <w:pStyle w:val="Title"/>
        <w:rPr>
          <w:noProof w:val="0"/>
          <w:sz w:val="28"/>
          <w:szCs w:val="28"/>
          <w:u w:val="single"/>
          <w:lang w:val="en-GB"/>
        </w:rPr>
      </w:pPr>
      <w:r w:rsidRPr="2A117360" w:rsidR="699B523A">
        <w:rPr>
          <w:noProof w:val="0"/>
          <w:sz w:val="28"/>
          <w:szCs w:val="28"/>
          <w:u w:val="single"/>
          <w:lang w:val="en-GB"/>
        </w:rPr>
        <w:t>Research Gap</w:t>
      </w:r>
    </w:p>
    <w:p xmlns:wp14="http://schemas.microsoft.com/office/word/2010/wordml" w:rsidP="2A117360" wp14:paraId="2FE8DB49" wp14:textId="3C335008">
      <w:pPr>
        <w:pStyle w:val="Normal"/>
        <w:suppressLineNumbers w:val="0"/>
        <w:bidi w:val="0"/>
        <w:spacing w:before="240" w:beforeAutospacing="off" w:after="240" w:afterAutospacing="off" w:line="279" w:lineRule="auto"/>
        <w:ind w:left="0" w:right="0"/>
        <w:jc w:val="left"/>
      </w:pPr>
      <w:r w:rsidRPr="2A117360" w:rsidR="699B523A">
        <w:rPr>
          <w:rFonts w:ascii="Aptos Display" w:hAnsi="Aptos Display" w:eastAsia="Aptos Display" w:cs="Aptos Display"/>
          <w:noProof w:val="0"/>
          <w:sz w:val="24"/>
          <w:szCs w:val="24"/>
          <w:lang w:val="en-GB"/>
        </w:rPr>
        <w:t xml:space="preserve">Although considerable </w:t>
      </w:r>
      <w:r w:rsidRPr="2A117360" w:rsidR="165811B3">
        <w:rPr>
          <w:rFonts w:ascii="Aptos Display" w:hAnsi="Aptos Display" w:eastAsia="Aptos Display" w:cs="Aptos Display"/>
          <w:noProof w:val="0"/>
          <w:sz w:val="24"/>
          <w:szCs w:val="24"/>
          <w:lang w:val="en-GB"/>
        </w:rPr>
        <w:t xml:space="preserve">research </w:t>
      </w:r>
      <w:r w:rsidRPr="2A117360" w:rsidR="699B523A">
        <w:rPr>
          <w:rFonts w:ascii="Aptos Display" w:hAnsi="Aptos Display" w:eastAsia="Aptos Display" w:cs="Aptos Display"/>
          <w:noProof w:val="0"/>
          <w:sz w:val="24"/>
          <w:szCs w:val="24"/>
          <w:lang w:val="en-GB"/>
        </w:rPr>
        <w:t xml:space="preserve">exists </w:t>
      </w:r>
      <w:r w:rsidRPr="2A117360" w:rsidR="699B523A">
        <w:rPr>
          <w:rFonts w:ascii="Aptos Display" w:hAnsi="Aptos Display" w:eastAsia="Aptos Display" w:cs="Aptos Display"/>
          <w:noProof w:val="0"/>
          <w:sz w:val="24"/>
          <w:szCs w:val="24"/>
          <w:lang w:val="en-GB"/>
        </w:rPr>
        <w:t>regarding</w:t>
      </w:r>
      <w:r w:rsidRPr="2A117360" w:rsidR="699B523A">
        <w:rPr>
          <w:rFonts w:ascii="Aptos Display" w:hAnsi="Aptos Display" w:eastAsia="Aptos Display" w:cs="Aptos Display"/>
          <w:noProof w:val="0"/>
          <w:sz w:val="24"/>
          <w:szCs w:val="24"/>
          <w:lang w:val="en-GB"/>
        </w:rPr>
        <w:t xml:space="preserve"> remote working, much of </w:t>
      </w:r>
      <w:r w:rsidRPr="2A117360" w:rsidR="57A4FEEF">
        <w:rPr>
          <w:rFonts w:ascii="Aptos Display" w:hAnsi="Aptos Display" w:eastAsia="Aptos Display" w:cs="Aptos Display"/>
          <w:noProof w:val="0"/>
          <w:sz w:val="24"/>
          <w:szCs w:val="24"/>
          <w:lang w:val="en-GB"/>
        </w:rPr>
        <w:t xml:space="preserve">it </w:t>
      </w:r>
      <w:r w:rsidRPr="2A117360" w:rsidR="699B523A">
        <w:rPr>
          <w:rFonts w:ascii="Aptos Display" w:hAnsi="Aptos Display" w:eastAsia="Aptos Display" w:cs="Aptos Display"/>
          <w:noProof w:val="0"/>
          <w:sz w:val="24"/>
          <w:szCs w:val="24"/>
          <w:lang w:val="en-GB"/>
        </w:rPr>
        <w:t xml:space="preserve">focuses on short-term pandemic responses or non-UK contexts. There </w:t>
      </w:r>
      <w:r w:rsidRPr="2A117360" w:rsidR="699B523A">
        <w:rPr>
          <w:rFonts w:ascii="Aptos Display" w:hAnsi="Aptos Display" w:eastAsia="Aptos Display" w:cs="Aptos Display"/>
          <w:noProof w:val="0"/>
          <w:sz w:val="24"/>
          <w:szCs w:val="24"/>
          <w:lang w:val="en-GB"/>
        </w:rPr>
        <w:t>remains</w:t>
      </w:r>
      <w:r w:rsidRPr="2A117360" w:rsidR="699B523A">
        <w:rPr>
          <w:rFonts w:ascii="Aptos Display" w:hAnsi="Aptos Display" w:eastAsia="Aptos Display" w:cs="Aptos Display"/>
          <w:noProof w:val="0"/>
          <w:sz w:val="24"/>
          <w:szCs w:val="24"/>
          <w:lang w:val="en-GB"/>
        </w:rPr>
        <w:t xml:space="preserve"> limited qualitative research exploring employee and managerial perspectives within UK businesses after the pandemic period. This study </w:t>
      </w:r>
      <w:r w:rsidRPr="2A117360" w:rsidR="699B523A">
        <w:rPr>
          <w:rFonts w:ascii="Aptos Display" w:hAnsi="Aptos Display" w:eastAsia="Aptos Display" w:cs="Aptos Display"/>
          <w:noProof w:val="0"/>
          <w:sz w:val="24"/>
          <w:szCs w:val="24"/>
          <w:lang w:val="en-GB"/>
        </w:rPr>
        <w:t>seeks</w:t>
      </w:r>
      <w:r w:rsidRPr="2A117360" w:rsidR="699B523A">
        <w:rPr>
          <w:rFonts w:ascii="Aptos Display" w:hAnsi="Aptos Display" w:eastAsia="Aptos Display" w:cs="Aptos Display"/>
          <w:noProof w:val="0"/>
          <w:sz w:val="24"/>
          <w:szCs w:val="24"/>
          <w:lang w:val="en-GB"/>
        </w:rPr>
        <w:t xml:space="preserve"> to address this gap by examining the experiences and </w:t>
      </w:r>
      <w:r w:rsidRPr="2A117360" w:rsidR="699B523A">
        <w:rPr>
          <w:rFonts w:ascii="Aptos Display" w:hAnsi="Aptos Display" w:eastAsia="Aptos Display" w:cs="Aptos Display"/>
          <w:noProof w:val="0"/>
          <w:sz w:val="24"/>
          <w:szCs w:val="24"/>
          <w:lang w:val="en-GB"/>
        </w:rPr>
        <w:t>perceptions</w:t>
      </w:r>
      <w:r w:rsidRPr="2A117360" w:rsidR="699B523A">
        <w:rPr>
          <w:rFonts w:ascii="Aptos Display" w:hAnsi="Aptos Display" w:eastAsia="Aptos Display" w:cs="Aptos Display"/>
          <w:noProof w:val="0"/>
          <w:sz w:val="24"/>
          <w:szCs w:val="24"/>
          <w:lang w:val="en-GB"/>
        </w:rPr>
        <w:t xml:space="preserve"> of employees and managers </w:t>
      </w:r>
      <w:r w:rsidRPr="2A117360" w:rsidR="699B523A">
        <w:rPr>
          <w:rFonts w:ascii="Aptos Display" w:hAnsi="Aptos Display" w:eastAsia="Aptos Display" w:cs="Aptos Display"/>
          <w:noProof w:val="0"/>
          <w:sz w:val="24"/>
          <w:szCs w:val="24"/>
          <w:lang w:val="en-GB"/>
        </w:rPr>
        <w:t>operating</w:t>
      </w:r>
      <w:r w:rsidRPr="2A117360" w:rsidR="699B523A">
        <w:rPr>
          <w:rFonts w:ascii="Aptos Display" w:hAnsi="Aptos Display" w:eastAsia="Aptos Display" w:cs="Aptos Display"/>
          <w:noProof w:val="0"/>
          <w:sz w:val="24"/>
          <w:szCs w:val="24"/>
          <w:lang w:val="en-GB"/>
        </w:rPr>
        <w:t xml:space="preserve"> within remote and hybrid work environments.</w:t>
      </w:r>
    </w:p>
    <w:p xmlns:wp14="http://schemas.microsoft.com/office/word/2010/wordml" wp14:paraId="0FC95A54" wp14:textId="26968EF7"/>
    <w:p xmlns:wp14="http://schemas.microsoft.com/office/word/2010/wordml" w:rsidP="2A117360" wp14:paraId="21446518" wp14:textId="2390CB16">
      <w:pPr>
        <w:pStyle w:val="Title"/>
        <w:rPr>
          <w:noProof w:val="0"/>
          <w:sz w:val="32"/>
          <w:szCs w:val="32"/>
          <w:u w:val="single"/>
          <w:lang w:val="en-GB"/>
        </w:rPr>
      </w:pPr>
      <w:r w:rsidRPr="2A117360" w:rsidR="699B523A">
        <w:rPr>
          <w:noProof w:val="0"/>
          <w:sz w:val="32"/>
          <w:szCs w:val="32"/>
          <w:u w:val="single"/>
          <w:lang w:val="en-GB"/>
        </w:rPr>
        <w:t>4. Research Paradigm and Methodology</w:t>
      </w:r>
    </w:p>
    <w:p xmlns:wp14="http://schemas.microsoft.com/office/word/2010/wordml" w:rsidP="2A117360" wp14:paraId="2491BDD1" wp14:textId="0EF4FDC1">
      <w:pPr>
        <w:pStyle w:val="Normal"/>
        <w:rPr>
          <w:noProof w:val="0"/>
          <w:lang w:val="en-GB"/>
        </w:rPr>
      </w:pPr>
    </w:p>
    <w:p xmlns:wp14="http://schemas.microsoft.com/office/word/2010/wordml" w:rsidP="2A117360" wp14:paraId="59D23567" wp14:textId="36501B5E">
      <w:pPr>
        <w:pStyle w:val="Title"/>
        <w:rPr>
          <w:noProof w:val="0"/>
          <w:sz w:val="28"/>
          <w:szCs w:val="28"/>
          <w:u w:val="single"/>
          <w:lang w:val="en-GB"/>
        </w:rPr>
      </w:pPr>
      <w:r w:rsidRPr="2A117360" w:rsidR="699B523A">
        <w:rPr>
          <w:noProof w:val="0"/>
          <w:sz w:val="28"/>
          <w:szCs w:val="28"/>
          <w:u w:val="single"/>
          <w:lang w:val="en-GB"/>
        </w:rPr>
        <w:t>Research Paradigm</w:t>
      </w:r>
    </w:p>
    <w:p xmlns:wp14="http://schemas.microsoft.com/office/word/2010/wordml" w:rsidP="2A117360" wp14:paraId="0FFFE9D4" wp14:textId="586F1175">
      <w:pPr>
        <w:spacing w:before="240" w:beforeAutospacing="off" w:after="240" w:afterAutospacing="off"/>
      </w:pPr>
      <w:r w:rsidRPr="2A117360" w:rsidR="699B523A">
        <w:rPr>
          <w:rFonts w:ascii="Aptos Display" w:hAnsi="Aptos Display" w:eastAsia="Aptos Display" w:cs="Aptos Display"/>
          <w:noProof w:val="0"/>
          <w:sz w:val="24"/>
          <w:szCs w:val="24"/>
          <w:lang w:val="en-GB"/>
        </w:rPr>
        <w:t>This study will adopt an interpretivist research paradigm. Interpretivism focuses on understanding human experiences, meanings, and social interactions. Since employee productivity and remote working experiences are subjective and influenced by personal and organisational factors, the interpretivist approach is appropriate.</w:t>
      </w:r>
    </w:p>
    <w:p xmlns:wp14="http://schemas.microsoft.com/office/word/2010/wordml" w:rsidP="2A117360" wp14:paraId="76655A5F" wp14:textId="538BA615">
      <w:pPr>
        <w:spacing w:before="240" w:beforeAutospacing="off" w:after="240" w:afterAutospacing="off"/>
      </w:pPr>
      <w:r w:rsidRPr="2A117360" w:rsidR="699B523A">
        <w:rPr>
          <w:rFonts w:ascii="Aptos Display" w:hAnsi="Aptos Display" w:eastAsia="Aptos Display" w:cs="Aptos Display"/>
          <w:noProof w:val="0"/>
          <w:sz w:val="24"/>
          <w:szCs w:val="24"/>
          <w:lang w:val="en-GB"/>
        </w:rPr>
        <w:t>Interpretivism allows the researcher to explore participants’ thoughts, behaviours, and perceptions in greater depth compared to purely quantitative approaches.</w:t>
      </w:r>
    </w:p>
    <w:p xmlns:wp14="http://schemas.microsoft.com/office/word/2010/wordml" w:rsidP="2A117360" wp14:paraId="71F93531" wp14:textId="4EA73E71">
      <w:pPr>
        <w:pStyle w:val="Title"/>
        <w:rPr>
          <w:noProof w:val="0"/>
          <w:sz w:val="28"/>
          <w:szCs w:val="28"/>
          <w:u w:val="single"/>
          <w:lang w:val="en-GB"/>
        </w:rPr>
      </w:pPr>
      <w:r w:rsidRPr="2A117360" w:rsidR="699B523A">
        <w:rPr>
          <w:noProof w:val="0"/>
          <w:sz w:val="28"/>
          <w:szCs w:val="28"/>
          <w:u w:val="single"/>
          <w:lang w:val="en-GB"/>
        </w:rPr>
        <w:t>Research Approach</w:t>
      </w:r>
    </w:p>
    <w:p xmlns:wp14="http://schemas.microsoft.com/office/word/2010/wordml" w:rsidP="2A117360" wp14:paraId="1AD2E6EA" wp14:textId="3EF6F2EB">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The study will use an inductive research approach. Inductive research involves collecting data and developing conclusions based on patterns rather than testing </w:t>
      </w:r>
      <w:r w:rsidRPr="2A117360" w:rsidR="49C03F0B">
        <w:rPr>
          <w:rFonts w:ascii="Aptos Display" w:hAnsi="Aptos Display" w:eastAsia="Aptos Display" w:cs="Aptos Display"/>
          <w:noProof w:val="0"/>
          <w:sz w:val="24"/>
          <w:szCs w:val="24"/>
          <w:lang w:val="en-GB"/>
        </w:rPr>
        <w:t xml:space="preserve">already </w:t>
      </w:r>
      <w:r w:rsidRPr="2A117360" w:rsidR="699B523A">
        <w:rPr>
          <w:rFonts w:ascii="Aptos Display" w:hAnsi="Aptos Display" w:eastAsia="Aptos Display" w:cs="Aptos Display"/>
          <w:noProof w:val="0"/>
          <w:sz w:val="24"/>
          <w:szCs w:val="24"/>
          <w:lang w:val="en-GB"/>
        </w:rPr>
        <w:t xml:space="preserve">existing hypotheses. This approach is suitable because the study aims to explore experiences and generate insights </w:t>
      </w:r>
      <w:r w:rsidRPr="2A117360" w:rsidR="699B523A">
        <w:rPr>
          <w:rFonts w:ascii="Aptos Display" w:hAnsi="Aptos Display" w:eastAsia="Aptos Display" w:cs="Aptos Display"/>
          <w:noProof w:val="0"/>
          <w:sz w:val="24"/>
          <w:szCs w:val="24"/>
          <w:lang w:val="en-GB"/>
        </w:rPr>
        <w:t>regarding</w:t>
      </w:r>
      <w:r w:rsidRPr="2A117360" w:rsidR="699B523A">
        <w:rPr>
          <w:rFonts w:ascii="Aptos Display" w:hAnsi="Aptos Display" w:eastAsia="Aptos Display" w:cs="Aptos Display"/>
          <w:noProof w:val="0"/>
          <w:sz w:val="24"/>
          <w:szCs w:val="24"/>
          <w:lang w:val="en-GB"/>
        </w:rPr>
        <w:t xml:space="preserve"> remote work productivity.</w:t>
      </w:r>
    </w:p>
    <w:p xmlns:wp14="http://schemas.microsoft.com/office/word/2010/wordml" w:rsidP="2A117360" wp14:paraId="12C24520" wp14:textId="22EC7CBE">
      <w:pPr>
        <w:pStyle w:val="Title"/>
        <w:rPr>
          <w:noProof w:val="0"/>
          <w:sz w:val="28"/>
          <w:szCs w:val="28"/>
          <w:u w:val="single"/>
          <w:lang w:val="en-GB"/>
        </w:rPr>
      </w:pPr>
      <w:r w:rsidRPr="2A117360" w:rsidR="699B523A">
        <w:rPr>
          <w:noProof w:val="0"/>
          <w:sz w:val="28"/>
          <w:szCs w:val="28"/>
          <w:u w:val="single"/>
          <w:lang w:val="en-GB"/>
        </w:rPr>
        <w:t>Research Strategy</w:t>
      </w:r>
    </w:p>
    <w:p xmlns:wp14="http://schemas.microsoft.com/office/word/2010/wordml" w:rsidP="2A117360" wp14:paraId="6A61D147" wp14:textId="30364907">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A qualitative research strategy will be </w:t>
      </w:r>
      <w:r w:rsidRPr="2A117360" w:rsidR="77F80388">
        <w:rPr>
          <w:rFonts w:ascii="Aptos Display" w:hAnsi="Aptos Display" w:eastAsia="Aptos Display" w:cs="Aptos Display"/>
          <w:noProof w:val="0"/>
          <w:sz w:val="24"/>
          <w:szCs w:val="24"/>
          <w:lang w:val="en-GB"/>
        </w:rPr>
        <w:t>used. Q</w:t>
      </w:r>
      <w:r w:rsidRPr="2A117360" w:rsidR="699B523A">
        <w:rPr>
          <w:rFonts w:ascii="Aptos Display" w:hAnsi="Aptos Display" w:eastAsia="Aptos Display" w:cs="Aptos Display"/>
          <w:noProof w:val="0"/>
          <w:sz w:val="24"/>
          <w:szCs w:val="24"/>
          <w:lang w:val="en-GB"/>
        </w:rPr>
        <w:t xml:space="preserve">ualitative methods enable detailed exploration of </w:t>
      </w:r>
      <w:r w:rsidRPr="2A117360" w:rsidR="311E9F66">
        <w:rPr>
          <w:rFonts w:ascii="Aptos Display" w:hAnsi="Aptos Display" w:eastAsia="Aptos Display" w:cs="Aptos Display"/>
          <w:noProof w:val="0"/>
          <w:sz w:val="24"/>
          <w:szCs w:val="24"/>
          <w:lang w:val="en-GB"/>
        </w:rPr>
        <w:t xml:space="preserve">the </w:t>
      </w:r>
      <w:r w:rsidRPr="2A117360" w:rsidR="699B523A">
        <w:rPr>
          <w:rFonts w:ascii="Aptos Display" w:hAnsi="Aptos Display" w:eastAsia="Aptos Display" w:cs="Aptos Display"/>
          <w:noProof w:val="0"/>
          <w:sz w:val="24"/>
          <w:szCs w:val="24"/>
          <w:lang w:val="en-GB"/>
        </w:rPr>
        <w:t xml:space="preserve">employee and managerial experiences. Qualitative research is particularly valuable when investigating </w:t>
      </w:r>
      <w:r w:rsidRPr="2A117360" w:rsidR="699B523A">
        <w:rPr>
          <w:rFonts w:ascii="Aptos Display" w:hAnsi="Aptos Display" w:eastAsia="Aptos Display" w:cs="Aptos Display"/>
          <w:noProof w:val="0"/>
          <w:sz w:val="24"/>
          <w:szCs w:val="24"/>
          <w:lang w:val="en-GB"/>
        </w:rPr>
        <w:t>perceptions</w:t>
      </w:r>
      <w:r w:rsidRPr="2A117360" w:rsidR="699B523A">
        <w:rPr>
          <w:rFonts w:ascii="Aptos Display" w:hAnsi="Aptos Display" w:eastAsia="Aptos Display" w:cs="Aptos Display"/>
          <w:noProof w:val="0"/>
          <w:sz w:val="24"/>
          <w:szCs w:val="24"/>
          <w:lang w:val="en-GB"/>
        </w:rPr>
        <w:t>, attitudes, and behaviours.</w:t>
      </w:r>
    </w:p>
    <w:p xmlns:wp14="http://schemas.microsoft.com/office/word/2010/wordml" w:rsidP="2A117360" wp14:paraId="182C1736" wp14:textId="43BD3B16">
      <w:pPr>
        <w:pStyle w:val="Title"/>
        <w:rPr>
          <w:noProof w:val="0"/>
          <w:sz w:val="28"/>
          <w:szCs w:val="28"/>
          <w:u w:val="single"/>
          <w:lang w:val="en-GB"/>
        </w:rPr>
      </w:pPr>
      <w:r w:rsidRPr="2A117360" w:rsidR="699B523A">
        <w:rPr>
          <w:noProof w:val="0"/>
          <w:sz w:val="28"/>
          <w:szCs w:val="28"/>
          <w:u w:val="single"/>
          <w:lang w:val="en-GB"/>
        </w:rPr>
        <w:t>Research Design</w:t>
      </w:r>
    </w:p>
    <w:p xmlns:wp14="http://schemas.microsoft.com/office/word/2010/wordml" w:rsidP="2A117360" wp14:paraId="41810EE1" wp14:textId="7EEAD949">
      <w:pPr>
        <w:spacing w:before="240" w:beforeAutospacing="off" w:after="240" w:afterAutospacing="off"/>
      </w:pPr>
      <w:r w:rsidRPr="2A117360" w:rsidR="699B523A">
        <w:rPr>
          <w:rFonts w:ascii="Aptos Display" w:hAnsi="Aptos Display" w:eastAsia="Aptos Display" w:cs="Aptos Display"/>
          <w:noProof w:val="0"/>
          <w:sz w:val="24"/>
          <w:szCs w:val="24"/>
          <w:lang w:val="en-GB"/>
        </w:rPr>
        <w:t>The study will u</w:t>
      </w:r>
      <w:r w:rsidRPr="2A117360" w:rsidR="5E026691">
        <w:rPr>
          <w:rFonts w:ascii="Aptos Display" w:hAnsi="Aptos Display" w:eastAsia="Aptos Display" w:cs="Aptos Display"/>
          <w:noProof w:val="0"/>
          <w:sz w:val="24"/>
          <w:szCs w:val="24"/>
          <w:lang w:val="en-GB"/>
        </w:rPr>
        <w:t xml:space="preserve">se </w:t>
      </w:r>
      <w:r w:rsidRPr="2A117360" w:rsidR="699B523A">
        <w:rPr>
          <w:rFonts w:ascii="Aptos Display" w:hAnsi="Aptos Display" w:eastAsia="Aptos Display" w:cs="Aptos Display"/>
          <w:noProof w:val="0"/>
          <w:sz w:val="24"/>
          <w:szCs w:val="24"/>
          <w:lang w:val="en-GB"/>
        </w:rPr>
        <w:t xml:space="preserve">a case study research design involving selected UK businesses </w:t>
      </w:r>
      <w:r w:rsidRPr="2A117360" w:rsidR="699B523A">
        <w:rPr>
          <w:rFonts w:ascii="Aptos Display" w:hAnsi="Aptos Display" w:eastAsia="Aptos Display" w:cs="Aptos Display"/>
          <w:noProof w:val="0"/>
          <w:sz w:val="24"/>
          <w:szCs w:val="24"/>
          <w:lang w:val="en-GB"/>
        </w:rPr>
        <w:t>operating</w:t>
      </w:r>
      <w:r w:rsidRPr="2A117360" w:rsidR="699B523A">
        <w:rPr>
          <w:rFonts w:ascii="Aptos Display" w:hAnsi="Aptos Display" w:eastAsia="Aptos Display" w:cs="Aptos Display"/>
          <w:noProof w:val="0"/>
          <w:sz w:val="24"/>
          <w:szCs w:val="24"/>
          <w:lang w:val="en-GB"/>
        </w:rPr>
        <w:t xml:space="preserve"> remote or hybrid work systems. The case study method enables detailed investigation of real organisational </w:t>
      </w:r>
      <w:r w:rsidRPr="2A117360" w:rsidR="18E0D07B">
        <w:rPr>
          <w:rFonts w:ascii="Aptos Display" w:hAnsi="Aptos Display" w:eastAsia="Aptos Display" w:cs="Aptos Display"/>
          <w:noProof w:val="0"/>
          <w:sz w:val="24"/>
          <w:szCs w:val="24"/>
          <w:lang w:val="en-GB"/>
        </w:rPr>
        <w:t xml:space="preserve">events </w:t>
      </w:r>
      <w:r w:rsidRPr="2A117360" w:rsidR="699B523A">
        <w:rPr>
          <w:rFonts w:ascii="Aptos Display" w:hAnsi="Aptos Display" w:eastAsia="Aptos Display" w:cs="Aptos Display"/>
          <w:noProof w:val="0"/>
          <w:sz w:val="24"/>
          <w:szCs w:val="24"/>
          <w:lang w:val="en-GB"/>
        </w:rPr>
        <w:t>and allows the researcher to gain a</w:t>
      </w:r>
      <w:r w:rsidRPr="2A117360" w:rsidR="0FB4BB91">
        <w:rPr>
          <w:rFonts w:ascii="Aptos Display" w:hAnsi="Aptos Display" w:eastAsia="Aptos Display" w:cs="Aptos Display"/>
          <w:noProof w:val="0"/>
          <w:sz w:val="24"/>
          <w:szCs w:val="24"/>
          <w:lang w:val="en-GB"/>
        </w:rPr>
        <w:t xml:space="preserve">n </w:t>
      </w:r>
      <w:r w:rsidRPr="2A117360" w:rsidR="699B523A">
        <w:rPr>
          <w:rFonts w:ascii="Aptos Display" w:hAnsi="Aptos Display" w:eastAsia="Aptos Display" w:cs="Aptos Display"/>
          <w:noProof w:val="0"/>
          <w:sz w:val="24"/>
          <w:szCs w:val="24"/>
          <w:lang w:val="en-GB"/>
        </w:rPr>
        <w:t>understanding of workplace experiences.</w:t>
      </w:r>
    </w:p>
    <w:p xmlns:wp14="http://schemas.microsoft.com/office/word/2010/wordml" wp14:paraId="75205623" wp14:textId="02101B09"/>
    <w:p xmlns:wp14="http://schemas.microsoft.com/office/word/2010/wordml" w:rsidP="2A117360" wp14:paraId="127EF943" wp14:textId="247275FD">
      <w:pPr>
        <w:pStyle w:val="Title"/>
        <w:rPr>
          <w:noProof w:val="0"/>
          <w:sz w:val="32"/>
          <w:szCs w:val="32"/>
          <w:u w:val="single"/>
          <w:lang w:val="en-GB"/>
        </w:rPr>
      </w:pPr>
      <w:r w:rsidRPr="2A117360" w:rsidR="699B523A">
        <w:rPr>
          <w:noProof w:val="0"/>
          <w:sz w:val="32"/>
          <w:szCs w:val="32"/>
          <w:u w:val="single"/>
          <w:lang w:val="en-GB"/>
        </w:rPr>
        <w:t>5. Evaluation of Research Methods</w:t>
      </w:r>
    </w:p>
    <w:p xmlns:wp14="http://schemas.microsoft.com/office/word/2010/wordml" w:rsidP="2A117360" wp14:paraId="2DB0A89A" wp14:textId="25620125">
      <w:pPr>
        <w:pStyle w:val="Normal"/>
        <w:rPr>
          <w:noProof w:val="0"/>
          <w:lang w:val="en-GB"/>
        </w:rPr>
      </w:pPr>
    </w:p>
    <w:p xmlns:wp14="http://schemas.microsoft.com/office/word/2010/wordml" w:rsidP="2A117360" wp14:paraId="1E49AF65" wp14:textId="40655A12">
      <w:pPr>
        <w:pStyle w:val="Title"/>
        <w:rPr>
          <w:rFonts w:ascii="Aptos Display" w:hAnsi="Aptos Display" w:eastAsia="Aptos Display" w:cs="Aptos Display"/>
          <w:b w:val="1"/>
          <w:bCs w:val="1"/>
          <w:noProof w:val="0"/>
          <w:sz w:val="28"/>
          <w:szCs w:val="28"/>
          <w:u w:val="single"/>
          <w:lang w:val="en-GB"/>
        </w:rPr>
      </w:pPr>
      <w:r w:rsidRPr="2A117360" w:rsidR="699B523A">
        <w:rPr>
          <w:noProof w:val="0"/>
          <w:sz w:val="28"/>
          <w:szCs w:val="28"/>
          <w:u w:val="single"/>
          <w:lang w:val="en-GB"/>
        </w:rPr>
        <w:t>Advantages of Qualitative Research</w:t>
      </w:r>
    </w:p>
    <w:p xmlns:wp14="http://schemas.microsoft.com/office/word/2010/wordml" w:rsidP="2A117360" wp14:paraId="1DB61150" wp14:textId="6D41A611">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One major advantage of qualitative research is the ability to collect rich and detailed data. Interviews allow participants to explain their experiences, opinions, and emotions in depth, enabling </w:t>
      </w:r>
      <w:r w:rsidRPr="2A117360" w:rsidR="71544BB1">
        <w:rPr>
          <w:rFonts w:ascii="Aptos Display" w:hAnsi="Aptos Display" w:eastAsia="Aptos Display" w:cs="Aptos Display"/>
          <w:noProof w:val="0"/>
          <w:sz w:val="24"/>
          <w:szCs w:val="24"/>
          <w:lang w:val="en-GB"/>
        </w:rPr>
        <w:t xml:space="preserve">a better </w:t>
      </w:r>
      <w:r w:rsidRPr="2A117360" w:rsidR="699B523A">
        <w:rPr>
          <w:rFonts w:ascii="Aptos Display" w:hAnsi="Aptos Display" w:eastAsia="Aptos Display" w:cs="Aptos Display"/>
          <w:noProof w:val="0"/>
          <w:sz w:val="24"/>
          <w:szCs w:val="24"/>
          <w:lang w:val="en-GB"/>
        </w:rPr>
        <w:t>understanding of productivity in remote environments.</w:t>
      </w:r>
    </w:p>
    <w:p xmlns:wp14="http://schemas.microsoft.com/office/word/2010/wordml" w:rsidP="2A117360" wp14:paraId="40CA6DF7" wp14:textId="02EE6CD6">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Qualitative methods also provide flexibility. Researchers can ask follow-up questions and explore unexpected themes that </w:t>
      </w:r>
      <w:r w:rsidRPr="2A117360" w:rsidR="16EA5221">
        <w:rPr>
          <w:rFonts w:ascii="Aptos Display" w:hAnsi="Aptos Display" w:eastAsia="Aptos Display" w:cs="Aptos Display"/>
          <w:noProof w:val="0"/>
          <w:sz w:val="24"/>
          <w:szCs w:val="24"/>
          <w:lang w:val="en-GB"/>
        </w:rPr>
        <w:t>arise</w:t>
      </w:r>
      <w:r w:rsidRPr="2A117360" w:rsidR="699B523A">
        <w:rPr>
          <w:rFonts w:ascii="Aptos Display" w:hAnsi="Aptos Display" w:eastAsia="Aptos Display" w:cs="Aptos Display"/>
          <w:noProof w:val="0"/>
          <w:sz w:val="24"/>
          <w:szCs w:val="24"/>
          <w:lang w:val="en-GB"/>
        </w:rPr>
        <w:t xml:space="preserve"> during interviews.</w:t>
      </w:r>
    </w:p>
    <w:p xmlns:wp14="http://schemas.microsoft.com/office/word/2010/wordml" w:rsidP="2A117360" wp14:paraId="123DBC2D" wp14:textId="476A9E5B">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Furthermore, interpretivist qualitative research is highly suitable for workplace studies because employee productivity is influenced by </w:t>
      </w:r>
      <w:r w:rsidRPr="2A117360" w:rsidR="09C2136E">
        <w:rPr>
          <w:rFonts w:ascii="Aptos Display" w:hAnsi="Aptos Display" w:eastAsia="Aptos Display" w:cs="Aptos Display"/>
          <w:noProof w:val="0"/>
          <w:sz w:val="24"/>
          <w:szCs w:val="24"/>
          <w:lang w:val="en-GB"/>
        </w:rPr>
        <w:t>personal</w:t>
      </w:r>
      <w:r w:rsidRPr="2A117360" w:rsidR="699B523A">
        <w:rPr>
          <w:rFonts w:ascii="Aptos Display" w:hAnsi="Aptos Display" w:eastAsia="Aptos Display" w:cs="Aptos Display"/>
          <w:noProof w:val="0"/>
          <w:sz w:val="24"/>
          <w:szCs w:val="24"/>
          <w:lang w:val="en-GB"/>
        </w:rPr>
        <w:t xml:space="preserve"> experiences, organisational culture, and interpersonal relationships.</w:t>
      </w:r>
    </w:p>
    <w:p xmlns:wp14="http://schemas.microsoft.com/office/word/2010/wordml" w:rsidP="2A117360" wp14:paraId="719F8A3D" wp14:textId="2ACC73C2">
      <w:pPr>
        <w:pStyle w:val="Title"/>
        <w:rPr>
          <w:noProof w:val="0"/>
          <w:sz w:val="28"/>
          <w:szCs w:val="28"/>
          <w:u w:val="single"/>
          <w:lang w:val="en-GB"/>
        </w:rPr>
      </w:pPr>
      <w:r w:rsidRPr="2A117360" w:rsidR="699B523A">
        <w:rPr>
          <w:noProof w:val="0"/>
          <w:sz w:val="28"/>
          <w:szCs w:val="28"/>
          <w:u w:val="single"/>
          <w:lang w:val="en-GB"/>
        </w:rPr>
        <w:t>Disadvantages of Qualitative Research</w:t>
      </w:r>
    </w:p>
    <w:p xmlns:wp14="http://schemas.microsoft.com/office/word/2010/wordml" w:rsidP="2A117360" wp14:paraId="22717F43" wp14:textId="0FC707E0">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A key limitation of qualitative research is limited generalisability. Because smaller sample sizes are typically used, findings may not </w:t>
      </w:r>
      <w:r w:rsidRPr="2A117360" w:rsidR="699B523A">
        <w:rPr>
          <w:rFonts w:ascii="Aptos Display" w:hAnsi="Aptos Display" w:eastAsia="Aptos Display" w:cs="Aptos Display"/>
          <w:noProof w:val="0"/>
          <w:sz w:val="24"/>
          <w:szCs w:val="24"/>
          <w:lang w:val="en-GB"/>
        </w:rPr>
        <w:t>represent</w:t>
      </w:r>
      <w:r w:rsidRPr="2A117360" w:rsidR="699B523A">
        <w:rPr>
          <w:rFonts w:ascii="Aptos Display" w:hAnsi="Aptos Display" w:eastAsia="Aptos Display" w:cs="Aptos Display"/>
          <w:noProof w:val="0"/>
          <w:sz w:val="24"/>
          <w:szCs w:val="24"/>
          <w:lang w:val="en-GB"/>
        </w:rPr>
        <w:t xml:space="preserve"> all </w:t>
      </w:r>
      <w:r w:rsidRPr="2A117360" w:rsidR="02273656">
        <w:rPr>
          <w:rFonts w:ascii="Aptos Display" w:hAnsi="Aptos Display" w:eastAsia="Aptos Display" w:cs="Aptos Display"/>
          <w:noProof w:val="0"/>
          <w:sz w:val="24"/>
          <w:szCs w:val="24"/>
          <w:lang w:val="en-GB"/>
        </w:rPr>
        <w:t xml:space="preserve">of </w:t>
      </w:r>
      <w:r w:rsidRPr="2A117360" w:rsidR="699B523A">
        <w:rPr>
          <w:rFonts w:ascii="Aptos Display" w:hAnsi="Aptos Display" w:eastAsia="Aptos Display" w:cs="Aptos Display"/>
          <w:noProof w:val="0"/>
          <w:sz w:val="24"/>
          <w:szCs w:val="24"/>
          <w:lang w:val="en-GB"/>
        </w:rPr>
        <w:t>UK businesses.</w:t>
      </w:r>
    </w:p>
    <w:p xmlns:wp14="http://schemas.microsoft.com/office/word/2010/wordml" w:rsidP="2A117360" wp14:paraId="4E8A4312" wp14:textId="6E5D86C3">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Another disadvantage is the time-consuming nature of qualitative analysis. Conducting interviews, transcribing recordings, coding responses, and </w:t>
      </w:r>
      <w:r w:rsidRPr="2A117360" w:rsidR="699B523A">
        <w:rPr>
          <w:rFonts w:ascii="Aptos Display" w:hAnsi="Aptos Display" w:eastAsia="Aptos Display" w:cs="Aptos Display"/>
          <w:noProof w:val="0"/>
          <w:sz w:val="24"/>
          <w:szCs w:val="24"/>
          <w:lang w:val="en-GB"/>
        </w:rPr>
        <w:t>identifying</w:t>
      </w:r>
      <w:r w:rsidRPr="2A117360" w:rsidR="699B523A">
        <w:rPr>
          <w:rFonts w:ascii="Aptos Display" w:hAnsi="Aptos Display" w:eastAsia="Aptos Display" w:cs="Aptos Display"/>
          <w:noProof w:val="0"/>
          <w:sz w:val="24"/>
          <w:szCs w:val="24"/>
          <w:lang w:val="en-GB"/>
        </w:rPr>
        <w:t xml:space="preserve"> themes require </w:t>
      </w:r>
      <w:r w:rsidRPr="2A117360" w:rsidR="610CB735">
        <w:rPr>
          <w:rFonts w:ascii="Aptos Display" w:hAnsi="Aptos Display" w:eastAsia="Aptos Display" w:cs="Aptos Display"/>
          <w:noProof w:val="0"/>
          <w:sz w:val="24"/>
          <w:szCs w:val="24"/>
          <w:lang w:val="en-GB"/>
        </w:rPr>
        <w:t xml:space="preserve">a </w:t>
      </w:r>
      <w:r w:rsidRPr="2A117360" w:rsidR="610CB735">
        <w:rPr>
          <w:rFonts w:ascii="Aptos Display" w:hAnsi="Aptos Display" w:eastAsia="Aptos Display" w:cs="Aptos Display"/>
          <w:noProof w:val="0"/>
          <w:sz w:val="24"/>
          <w:szCs w:val="24"/>
          <w:lang w:val="en-GB"/>
        </w:rPr>
        <w:t>lot of</w:t>
      </w:r>
      <w:r w:rsidRPr="2A117360" w:rsidR="610CB735">
        <w:rPr>
          <w:rFonts w:ascii="Aptos Display" w:hAnsi="Aptos Display" w:eastAsia="Aptos Display" w:cs="Aptos Display"/>
          <w:noProof w:val="0"/>
          <w:sz w:val="24"/>
          <w:szCs w:val="24"/>
          <w:lang w:val="en-GB"/>
        </w:rPr>
        <w:t xml:space="preserve"> </w:t>
      </w:r>
      <w:r w:rsidRPr="2A117360" w:rsidR="699B523A">
        <w:rPr>
          <w:rFonts w:ascii="Aptos Display" w:hAnsi="Aptos Display" w:eastAsia="Aptos Display" w:cs="Aptos Display"/>
          <w:noProof w:val="0"/>
          <w:sz w:val="24"/>
          <w:szCs w:val="24"/>
          <w:lang w:val="en-GB"/>
        </w:rPr>
        <w:t>time and effort.</w:t>
      </w:r>
    </w:p>
    <w:p xmlns:wp14="http://schemas.microsoft.com/office/word/2010/wordml" w:rsidP="2A117360" wp14:paraId="51AD0772" wp14:textId="175C3A6A">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Researcher bias may also </w:t>
      </w:r>
      <w:bookmarkStart w:name="_Int_l7V7ftrE" w:id="427513303"/>
      <w:r w:rsidRPr="2A117360" w:rsidR="47ABCD53">
        <w:rPr>
          <w:rFonts w:ascii="Aptos Display" w:hAnsi="Aptos Display" w:eastAsia="Aptos Display" w:cs="Aptos Display"/>
          <w:noProof w:val="0"/>
          <w:sz w:val="24"/>
          <w:szCs w:val="24"/>
          <w:lang w:val="en-GB"/>
        </w:rPr>
        <w:t>e</w:t>
      </w:r>
      <w:r w:rsidRPr="2A117360" w:rsidR="699B523A">
        <w:rPr>
          <w:rFonts w:ascii="Aptos Display" w:hAnsi="Aptos Display" w:eastAsia="Aptos Display" w:cs="Aptos Display"/>
          <w:noProof w:val="0"/>
          <w:sz w:val="24"/>
          <w:szCs w:val="24"/>
          <w:lang w:val="en-GB"/>
        </w:rPr>
        <w:t>ffect</w:t>
      </w:r>
      <w:bookmarkEnd w:id="427513303"/>
      <w:r w:rsidRPr="2A117360" w:rsidR="699B523A">
        <w:rPr>
          <w:rFonts w:ascii="Aptos Display" w:hAnsi="Aptos Display" w:eastAsia="Aptos Display" w:cs="Aptos Display"/>
          <w:noProof w:val="0"/>
          <w:sz w:val="24"/>
          <w:szCs w:val="24"/>
          <w:lang w:val="en-GB"/>
        </w:rPr>
        <w:t xml:space="preserve"> interpretation of findings. To minimise bias, the researcher will </w:t>
      </w:r>
      <w:r w:rsidRPr="2A117360" w:rsidR="699B523A">
        <w:rPr>
          <w:rFonts w:ascii="Aptos Display" w:hAnsi="Aptos Display" w:eastAsia="Aptos Display" w:cs="Aptos Display"/>
          <w:noProof w:val="0"/>
          <w:sz w:val="24"/>
          <w:szCs w:val="24"/>
          <w:lang w:val="en-GB"/>
        </w:rPr>
        <w:t>maintain</w:t>
      </w:r>
      <w:r w:rsidRPr="2A117360" w:rsidR="699B523A">
        <w:rPr>
          <w:rFonts w:ascii="Aptos Display" w:hAnsi="Aptos Display" w:eastAsia="Aptos Display" w:cs="Aptos Display"/>
          <w:noProof w:val="0"/>
          <w:sz w:val="24"/>
          <w:szCs w:val="24"/>
          <w:lang w:val="en-GB"/>
        </w:rPr>
        <w:t xml:space="preserve"> objectivity, follow structured interview protocols, and ensure transparency during analysis.</w:t>
      </w:r>
    </w:p>
    <w:p xmlns:wp14="http://schemas.microsoft.com/office/word/2010/wordml" wp14:paraId="5AB7A783" wp14:textId="7BF218A1"/>
    <w:p xmlns:wp14="http://schemas.microsoft.com/office/word/2010/wordml" w:rsidP="2A117360" wp14:paraId="16678EAD" wp14:textId="78238FE0">
      <w:pPr>
        <w:pStyle w:val="Title"/>
        <w:rPr>
          <w:noProof w:val="0"/>
          <w:sz w:val="32"/>
          <w:szCs w:val="32"/>
          <w:u w:val="single"/>
          <w:lang w:val="en-GB"/>
        </w:rPr>
      </w:pPr>
      <w:r w:rsidRPr="2A117360" w:rsidR="699B523A">
        <w:rPr>
          <w:noProof w:val="0"/>
          <w:sz w:val="32"/>
          <w:szCs w:val="32"/>
          <w:u w:val="single"/>
          <w:lang w:val="en-GB"/>
        </w:rPr>
        <w:t>6. Data Collection and Data Analysis Methods</w:t>
      </w:r>
    </w:p>
    <w:p xmlns:wp14="http://schemas.microsoft.com/office/word/2010/wordml" w:rsidP="2A117360" wp14:paraId="294FB50D" wp14:textId="034C3E61">
      <w:pPr>
        <w:pStyle w:val="Normal"/>
        <w:rPr>
          <w:noProof w:val="0"/>
          <w:lang w:val="en-GB"/>
        </w:rPr>
      </w:pPr>
    </w:p>
    <w:p xmlns:wp14="http://schemas.microsoft.com/office/word/2010/wordml" w:rsidP="2A117360" wp14:paraId="1674DF42" wp14:textId="3BA47232">
      <w:pPr>
        <w:pStyle w:val="Title"/>
        <w:rPr>
          <w:noProof w:val="0"/>
          <w:sz w:val="28"/>
          <w:szCs w:val="28"/>
          <w:u w:val="single"/>
          <w:lang w:val="en-GB"/>
        </w:rPr>
      </w:pPr>
      <w:r w:rsidRPr="2A117360" w:rsidR="699B523A">
        <w:rPr>
          <w:noProof w:val="0"/>
          <w:sz w:val="28"/>
          <w:szCs w:val="28"/>
          <w:u w:val="single"/>
          <w:lang w:val="en-GB"/>
        </w:rPr>
        <w:t>Primary Data Collection</w:t>
      </w:r>
    </w:p>
    <w:p xmlns:wp14="http://schemas.microsoft.com/office/word/2010/wordml" w:rsidP="2A117360" wp14:paraId="184B6D8E" wp14:textId="27F1EA94">
      <w:pPr>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Primary data will be collected through structured interviews with employees and managers from UK businesses that </w:t>
      </w:r>
      <w:r w:rsidRPr="2A117360" w:rsidR="699B523A">
        <w:rPr>
          <w:rFonts w:ascii="Aptos Display" w:hAnsi="Aptos Display" w:eastAsia="Aptos Display" w:cs="Aptos Display"/>
          <w:noProof w:val="0"/>
          <w:sz w:val="24"/>
          <w:szCs w:val="24"/>
          <w:lang w:val="en-GB"/>
        </w:rPr>
        <w:t>operate</w:t>
      </w:r>
      <w:r w:rsidRPr="2A117360" w:rsidR="699B523A">
        <w:rPr>
          <w:rFonts w:ascii="Aptos Display" w:hAnsi="Aptos Display" w:eastAsia="Aptos Display" w:cs="Aptos Display"/>
          <w:noProof w:val="0"/>
          <w:sz w:val="24"/>
          <w:szCs w:val="24"/>
          <w:lang w:val="en-GB"/>
        </w:rPr>
        <w:t xml:space="preserve"> remote or hybrid working models.</w:t>
      </w:r>
    </w:p>
    <w:p xmlns:wp14="http://schemas.microsoft.com/office/word/2010/wordml" w:rsidP="2A117360" wp14:paraId="671C130E" wp14:textId="75441784">
      <w:pPr>
        <w:spacing w:before="240" w:beforeAutospacing="off" w:after="240" w:afterAutospacing="off"/>
      </w:pPr>
      <w:r w:rsidRPr="2A117360" w:rsidR="699B523A">
        <w:rPr>
          <w:rFonts w:ascii="Aptos Display" w:hAnsi="Aptos Display" w:eastAsia="Aptos Display" w:cs="Aptos Display"/>
          <w:noProof w:val="0"/>
          <w:sz w:val="24"/>
          <w:szCs w:val="24"/>
          <w:lang w:val="en-GB"/>
        </w:rPr>
        <w:t>Approximately 10</w:t>
      </w:r>
      <w:r w:rsidRPr="2A117360" w:rsidR="699B523A">
        <w:rPr>
          <w:rFonts w:ascii="Aptos Display" w:hAnsi="Aptos Display" w:eastAsia="Aptos Display" w:cs="Aptos Display"/>
          <w:noProof w:val="0"/>
          <w:sz w:val="24"/>
          <w:szCs w:val="24"/>
          <w:lang w:val="en-GB"/>
        </w:rPr>
        <w:t xml:space="preserve">–15 participants will be selected using purposive sampling. Purposive sampling is </w:t>
      </w:r>
      <w:r w:rsidRPr="2A117360" w:rsidR="699B523A">
        <w:rPr>
          <w:rFonts w:ascii="Aptos Display" w:hAnsi="Aptos Display" w:eastAsia="Aptos Display" w:cs="Aptos Display"/>
          <w:noProof w:val="0"/>
          <w:sz w:val="24"/>
          <w:szCs w:val="24"/>
          <w:lang w:val="en-GB"/>
        </w:rPr>
        <w:t>appropriate because</w:t>
      </w:r>
      <w:r w:rsidRPr="2A117360" w:rsidR="699B523A">
        <w:rPr>
          <w:rFonts w:ascii="Aptos Display" w:hAnsi="Aptos Display" w:eastAsia="Aptos Display" w:cs="Aptos Display"/>
          <w:noProof w:val="0"/>
          <w:sz w:val="24"/>
          <w:szCs w:val="24"/>
          <w:lang w:val="en-GB"/>
        </w:rPr>
        <w:t xml:space="preserve"> participants will be selected based on their experience with remote working practices.</w:t>
      </w:r>
    </w:p>
    <w:p xmlns:wp14="http://schemas.microsoft.com/office/word/2010/wordml" w:rsidP="2A117360" wp14:paraId="2032014F" wp14:textId="00E52567">
      <w:pPr>
        <w:spacing w:before="240" w:beforeAutospacing="off" w:after="240" w:afterAutospacing="off"/>
      </w:pPr>
      <w:r w:rsidRPr="2A117360" w:rsidR="699B523A">
        <w:rPr>
          <w:rFonts w:ascii="Aptos Display" w:hAnsi="Aptos Display" w:eastAsia="Aptos Display" w:cs="Aptos Display"/>
          <w:noProof w:val="0"/>
          <w:sz w:val="24"/>
          <w:szCs w:val="24"/>
          <w:lang w:val="en-GB"/>
        </w:rPr>
        <w:t>Semi-structured interviews are suitable because they combine structure with flexibility. Participants can discuss their experiences freely while the researcher ensures all research objectives are addressed.</w:t>
      </w:r>
    </w:p>
    <w:p xmlns:wp14="http://schemas.microsoft.com/office/word/2010/wordml" w:rsidP="2A117360" wp14:paraId="261809FC" wp14:textId="6E921BAF">
      <w:pPr>
        <w:pStyle w:val="Normal"/>
        <w:suppressLineNumbers w:val="0"/>
        <w:bidi w:val="0"/>
        <w:spacing w:before="240" w:beforeAutospacing="off" w:after="240" w:afterAutospacing="off" w:line="279" w:lineRule="auto"/>
        <w:ind w:left="0" w:right="0"/>
        <w:jc w:val="left"/>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 xml:space="preserve">Interviews are expected to last </w:t>
      </w:r>
      <w:r w:rsidRPr="2A117360" w:rsidR="699B523A">
        <w:rPr>
          <w:rFonts w:ascii="Aptos Display" w:hAnsi="Aptos Display" w:eastAsia="Aptos Display" w:cs="Aptos Display"/>
          <w:noProof w:val="0"/>
          <w:sz w:val="24"/>
          <w:szCs w:val="24"/>
          <w:lang w:val="en-GB"/>
        </w:rPr>
        <w:t xml:space="preserve">approximately </w:t>
      </w:r>
      <w:r w:rsidRPr="2A117360" w:rsidR="0A79937E">
        <w:rPr>
          <w:rFonts w:ascii="Aptos Display" w:hAnsi="Aptos Display" w:eastAsia="Aptos Display" w:cs="Aptos Display"/>
          <w:noProof w:val="0"/>
          <w:sz w:val="24"/>
          <w:szCs w:val="24"/>
          <w:lang w:val="en-GB"/>
        </w:rPr>
        <w:t>10-20</w:t>
      </w:r>
      <w:r w:rsidRPr="2A117360" w:rsidR="699B523A">
        <w:rPr>
          <w:rFonts w:ascii="Aptos Display" w:hAnsi="Aptos Display" w:eastAsia="Aptos Display" w:cs="Aptos Display"/>
          <w:noProof w:val="0"/>
          <w:sz w:val="24"/>
          <w:szCs w:val="24"/>
          <w:lang w:val="en-GB"/>
        </w:rPr>
        <w:t xml:space="preserve"> minutes and may be conducted </w:t>
      </w:r>
      <w:r w:rsidRPr="2A117360" w:rsidR="36CF06CF">
        <w:rPr>
          <w:rFonts w:ascii="Aptos Display" w:hAnsi="Aptos Display" w:eastAsia="Aptos Display" w:cs="Aptos Display"/>
          <w:noProof w:val="0"/>
          <w:sz w:val="24"/>
          <w:szCs w:val="24"/>
          <w:lang w:val="en-GB"/>
        </w:rPr>
        <w:t xml:space="preserve">in person or by using </w:t>
      </w:r>
      <w:r w:rsidRPr="2A117360" w:rsidR="699B523A">
        <w:rPr>
          <w:rFonts w:ascii="Aptos Display" w:hAnsi="Aptos Display" w:eastAsia="Aptos Display" w:cs="Aptos Display"/>
          <w:noProof w:val="0"/>
          <w:sz w:val="24"/>
          <w:szCs w:val="24"/>
          <w:lang w:val="en-GB"/>
        </w:rPr>
        <w:t>online platforms such a</w:t>
      </w:r>
      <w:r w:rsidRPr="2A117360" w:rsidR="7A0839D3">
        <w:rPr>
          <w:rFonts w:ascii="Aptos Display" w:hAnsi="Aptos Display" w:eastAsia="Aptos Display" w:cs="Aptos Display"/>
          <w:noProof w:val="0"/>
          <w:sz w:val="24"/>
          <w:szCs w:val="24"/>
          <w:lang w:val="en-GB"/>
        </w:rPr>
        <w:t xml:space="preserve">s </w:t>
      </w:r>
      <w:r w:rsidRPr="2A117360" w:rsidR="7766BBD5">
        <w:rPr>
          <w:rFonts w:ascii="Aptos Display" w:hAnsi="Aptos Display" w:eastAsia="Aptos Display" w:cs="Aptos Display"/>
          <w:noProof w:val="0"/>
          <w:sz w:val="24"/>
          <w:szCs w:val="24"/>
          <w:lang w:val="en-GB"/>
        </w:rPr>
        <w:t>Zoom</w:t>
      </w:r>
      <w:r w:rsidRPr="2A117360" w:rsidR="7AC00A8A">
        <w:rPr>
          <w:rFonts w:ascii="Aptos Display" w:hAnsi="Aptos Display" w:eastAsia="Aptos Display" w:cs="Aptos Display"/>
          <w:noProof w:val="0"/>
          <w:sz w:val="24"/>
          <w:szCs w:val="24"/>
          <w:lang w:val="en-GB"/>
        </w:rPr>
        <w:t>.</w:t>
      </w:r>
    </w:p>
    <w:p xmlns:wp14="http://schemas.microsoft.com/office/word/2010/wordml" w:rsidP="2A117360" wp14:paraId="64888763" wp14:textId="42BC9C6A">
      <w:pPr>
        <w:pStyle w:val="Title"/>
        <w:rPr>
          <w:noProof w:val="0"/>
          <w:sz w:val="28"/>
          <w:szCs w:val="28"/>
          <w:u w:val="single"/>
          <w:lang w:val="en-GB"/>
        </w:rPr>
      </w:pPr>
      <w:r w:rsidRPr="2A117360" w:rsidR="699B523A">
        <w:rPr>
          <w:noProof w:val="0"/>
          <w:sz w:val="28"/>
          <w:szCs w:val="28"/>
          <w:u w:val="single"/>
          <w:lang w:val="en-GB"/>
        </w:rPr>
        <w:t>Secondary Data Collection</w:t>
      </w:r>
    </w:p>
    <w:p xmlns:wp14="http://schemas.microsoft.com/office/word/2010/wordml" w:rsidP="2A117360" wp14:paraId="0230104D" wp14:textId="42E8665F">
      <w:pPr>
        <w:spacing w:before="240" w:beforeAutospacing="off" w:after="240" w:afterAutospacing="off"/>
      </w:pPr>
      <w:r w:rsidRPr="2A117360" w:rsidR="699B523A">
        <w:rPr>
          <w:rFonts w:ascii="Aptos Display" w:hAnsi="Aptos Display" w:eastAsia="Aptos Display" w:cs="Aptos Display"/>
          <w:noProof w:val="0"/>
          <w:sz w:val="24"/>
          <w:szCs w:val="24"/>
          <w:lang w:val="en-GB"/>
        </w:rPr>
        <w:t>Secondary data will be collected from:</w:t>
      </w:r>
    </w:p>
    <w:p xmlns:wp14="http://schemas.microsoft.com/office/word/2010/wordml" w:rsidP="2A117360" wp14:paraId="4CB57FFA" wp14:textId="4C5CB4F2">
      <w:pPr>
        <w:pStyle w:val="ListParagraph"/>
        <w:numPr>
          <w:ilvl w:val="0"/>
          <w:numId w:val="2"/>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Academic journals</w:t>
      </w:r>
    </w:p>
    <w:p xmlns:wp14="http://schemas.microsoft.com/office/word/2010/wordml" w:rsidP="2A117360" wp14:paraId="00A0006F" wp14:textId="1D7FE49E">
      <w:pPr>
        <w:pStyle w:val="ListParagraph"/>
        <w:numPr>
          <w:ilvl w:val="0"/>
          <w:numId w:val="2"/>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Books</w:t>
      </w:r>
    </w:p>
    <w:p xmlns:wp14="http://schemas.microsoft.com/office/word/2010/wordml" w:rsidP="2A117360" wp14:paraId="2A3AB315" wp14:textId="04032A95">
      <w:pPr>
        <w:pStyle w:val="ListParagraph"/>
        <w:numPr>
          <w:ilvl w:val="0"/>
          <w:numId w:val="2"/>
        </w:numPr>
        <w:spacing w:before="0" w:beforeAutospacing="off" w:after="0" w:afterAutospacing="off"/>
        <w:rPr>
          <w:rFonts w:ascii="Aptos Display" w:hAnsi="Aptos Display" w:eastAsia="Aptos Display" w:cs="Aptos Display"/>
          <w:noProof w:val="0"/>
          <w:sz w:val="24"/>
          <w:szCs w:val="24"/>
          <w:lang w:val="en-GB"/>
        </w:rPr>
      </w:pPr>
      <w:r w:rsidRPr="2A117360" w:rsidR="74D05CA3">
        <w:rPr>
          <w:rFonts w:ascii="Aptos Display" w:hAnsi="Aptos Display" w:eastAsia="Aptos Display" w:cs="Aptos Display"/>
          <w:noProof w:val="0"/>
          <w:sz w:val="24"/>
          <w:szCs w:val="24"/>
          <w:lang w:val="en-GB"/>
        </w:rPr>
        <w:t>R</w:t>
      </w:r>
      <w:r w:rsidRPr="2A117360" w:rsidR="699B523A">
        <w:rPr>
          <w:rFonts w:ascii="Aptos Display" w:hAnsi="Aptos Display" w:eastAsia="Aptos Display" w:cs="Aptos Display"/>
          <w:noProof w:val="0"/>
          <w:sz w:val="24"/>
          <w:szCs w:val="24"/>
          <w:lang w:val="en-GB"/>
        </w:rPr>
        <w:t>eports</w:t>
      </w:r>
    </w:p>
    <w:p xmlns:wp14="http://schemas.microsoft.com/office/word/2010/wordml" w:rsidP="2A117360" wp14:paraId="624C196D" wp14:textId="5FE2107A">
      <w:pPr>
        <w:pStyle w:val="ListParagraph"/>
        <w:numPr>
          <w:ilvl w:val="0"/>
          <w:numId w:val="2"/>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Industry publications</w:t>
      </w:r>
    </w:p>
    <w:p xmlns:wp14="http://schemas.microsoft.com/office/word/2010/wordml" w:rsidP="2A117360" wp14:paraId="7F4FF776" wp14:textId="3147FF21">
      <w:pPr>
        <w:pStyle w:val="ListParagraph"/>
        <w:numPr>
          <w:ilvl w:val="0"/>
          <w:numId w:val="2"/>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 xml:space="preserve">Online databases </w:t>
      </w:r>
      <w:r w:rsidRPr="2A117360" w:rsidR="71D0FBA0">
        <w:rPr>
          <w:rFonts w:ascii="Aptos Display" w:hAnsi="Aptos Display" w:eastAsia="Aptos Display" w:cs="Aptos Display"/>
          <w:noProof w:val="0"/>
          <w:sz w:val="24"/>
          <w:szCs w:val="24"/>
          <w:lang w:val="en-GB"/>
        </w:rPr>
        <w:t>like google scholar</w:t>
      </w:r>
    </w:p>
    <w:p xmlns:wp14="http://schemas.microsoft.com/office/word/2010/wordml" w:rsidP="2A117360" wp14:paraId="421EDA7F" wp14:textId="263D380A">
      <w:pPr>
        <w:spacing w:before="240" w:beforeAutospacing="off" w:after="24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 xml:space="preserve">Secondary research will provide theoretical </w:t>
      </w:r>
      <w:r w:rsidRPr="2A117360" w:rsidR="1D5CFDEA">
        <w:rPr>
          <w:rFonts w:ascii="Aptos Display" w:hAnsi="Aptos Display" w:eastAsia="Aptos Display" w:cs="Aptos Display"/>
          <w:noProof w:val="0"/>
          <w:sz w:val="24"/>
          <w:szCs w:val="24"/>
          <w:lang w:val="en-GB"/>
        </w:rPr>
        <w:t xml:space="preserve">and practical </w:t>
      </w:r>
      <w:r w:rsidRPr="2A117360" w:rsidR="699B523A">
        <w:rPr>
          <w:rFonts w:ascii="Aptos Display" w:hAnsi="Aptos Display" w:eastAsia="Aptos Display" w:cs="Aptos Display"/>
          <w:noProof w:val="0"/>
          <w:sz w:val="24"/>
          <w:szCs w:val="24"/>
          <w:lang w:val="en-GB"/>
        </w:rPr>
        <w:t>understanding</w:t>
      </w:r>
      <w:r w:rsidRPr="2A117360" w:rsidR="57F6315E">
        <w:rPr>
          <w:rFonts w:ascii="Aptos Display" w:hAnsi="Aptos Display" w:eastAsia="Aptos Display" w:cs="Aptos Display"/>
          <w:noProof w:val="0"/>
          <w:sz w:val="24"/>
          <w:szCs w:val="24"/>
          <w:lang w:val="en-GB"/>
        </w:rPr>
        <w:t>s</w:t>
      </w:r>
      <w:r w:rsidRPr="2A117360" w:rsidR="699B523A">
        <w:rPr>
          <w:rFonts w:ascii="Aptos Display" w:hAnsi="Aptos Display" w:eastAsia="Aptos Display" w:cs="Aptos Display"/>
          <w:noProof w:val="0"/>
          <w:sz w:val="24"/>
          <w:szCs w:val="24"/>
          <w:lang w:val="en-GB"/>
        </w:rPr>
        <w:t xml:space="preserve"> of remote working and productivity trends.</w:t>
      </w:r>
    </w:p>
    <w:p xmlns:wp14="http://schemas.microsoft.com/office/word/2010/wordml" w:rsidP="2A117360" wp14:paraId="72AEB294" wp14:textId="6964CFEE">
      <w:pPr>
        <w:pStyle w:val="Title"/>
        <w:rPr>
          <w:noProof w:val="0"/>
          <w:sz w:val="28"/>
          <w:szCs w:val="28"/>
          <w:u w:val="single"/>
          <w:lang w:val="en-GB"/>
        </w:rPr>
      </w:pPr>
      <w:r w:rsidRPr="2A117360" w:rsidR="699B523A">
        <w:rPr>
          <w:noProof w:val="0"/>
          <w:sz w:val="28"/>
          <w:szCs w:val="28"/>
          <w:u w:val="single"/>
          <w:lang w:val="en-GB"/>
        </w:rPr>
        <w:t>Data Analysis</w:t>
      </w:r>
    </w:p>
    <w:p xmlns:wp14="http://schemas.microsoft.com/office/word/2010/wordml" w:rsidP="2A117360" wp14:paraId="7EA8C5E2" wp14:textId="2B0B862C">
      <w:pPr>
        <w:spacing w:before="240" w:beforeAutospacing="off" w:after="240" w:afterAutospacing="off"/>
      </w:pPr>
      <w:r w:rsidRPr="2A117360" w:rsidR="699B523A">
        <w:rPr>
          <w:rFonts w:ascii="Aptos Display" w:hAnsi="Aptos Display" w:eastAsia="Aptos Display" w:cs="Aptos Display"/>
          <w:noProof w:val="0"/>
          <w:sz w:val="24"/>
          <w:szCs w:val="24"/>
          <w:lang w:val="en-GB"/>
        </w:rPr>
        <w:t>Thematic analysis will be used to analyse qualitative data. Braun and Clarke (2006) define thematic analysis as a method for identifying, analysing, and interpreting patterns within qualitative data.</w:t>
      </w:r>
    </w:p>
    <w:p xmlns:wp14="http://schemas.microsoft.com/office/word/2010/wordml" w:rsidP="2A117360" wp14:paraId="3517A333" wp14:textId="298E9FE5">
      <w:pPr>
        <w:spacing w:before="240" w:beforeAutospacing="off" w:after="240" w:afterAutospacing="off"/>
      </w:pPr>
      <w:r w:rsidRPr="2A117360" w:rsidR="699B523A">
        <w:rPr>
          <w:rFonts w:ascii="Aptos Display" w:hAnsi="Aptos Display" w:eastAsia="Aptos Display" w:cs="Aptos Display"/>
          <w:noProof w:val="0"/>
          <w:sz w:val="24"/>
          <w:szCs w:val="24"/>
          <w:lang w:val="en-GB"/>
        </w:rPr>
        <w:t>The analysis process will involve:</w:t>
      </w:r>
    </w:p>
    <w:p xmlns:wp14="http://schemas.microsoft.com/office/word/2010/wordml" w:rsidP="2A117360" wp14:paraId="6D9482CC" wp14:textId="7FB650C2">
      <w:pPr>
        <w:pStyle w:val="ListParagraph"/>
        <w:numPr>
          <w:ilvl w:val="0"/>
          <w:numId w:val="3"/>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Transcribing interviews</w:t>
      </w:r>
    </w:p>
    <w:p xmlns:wp14="http://schemas.microsoft.com/office/word/2010/wordml" w:rsidP="2A117360" wp14:paraId="72A20594" wp14:textId="483A22DA">
      <w:pPr>
        <w:pStyle w:val="ListParagraph"/>
        <w:numPr>
          <w:ilvl w:val="0"/>
          <w:numId w:val="3"/>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Familiarising with the data</w:t>
      </w:r>
    </w:p>
    <w:p xmlns:wp14="http://schemas.microsoft.com/office/word/2010/wordml" w:rsidP="2A117360" wp14:paraId="15498C1D" wp14:textId="77848471">
      <w:pPr>
        <w:pStyle w:val="ListParagraph"/>
        <w:numPr>
          <w:ilvl w:val="0"/>
          <w:numId w:val="3"/>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Coding responses</w:t>
      </w:r>
    </w:p>
    <w:p xmlns:wp14="http://schemas.microsoft.com/office/word/2010/wordml" w:rsidP="2A117360" wp14:paraId="37C57F24" wp14:textId="4FA8BE41">
      <w:pPr>
        <w:pStyle w:val="ListParagraph"/>
        <w:numPr>
          <w:ilvl w:val="0"/>
          <w:numId w:val="3"/>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Identifying recurring themes</w:t>
      </w:r>
    </w:p>
    <w:p xmlns:wp14="http://schemas.microsoft.com/office/word/2010/wordml" w:rsidP="2A117360" wp14:paraId="79BE5AAD" wp14:textId="5B4680DC">
      <w:pPr>
        <w:pStyle w:val="ListParagraph"/>
        <w:numPr>
          <w:ilvl w:val="0"/>
          <w:numId w:val="3"/>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Reviewing and refining themes</w:t>
      </w:r>
    </w:p>
    <w:p xmlns:wp14="http://schemas.microsoft.com/office/word/2010/wordml" w:rsidP="2A117360" wp14:paraId="5324BF71" wp14:textId="0618A097">
      <w:pPr>
        <w:pStyle w:val="ListParagraph"/>
        <w:numPr>
          <w:ilvl w:val="0"/>
          <w:numId w:val="3"/>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Interpreting findings</w:t>
      </w:r>
    </w:p>
    <w:p xmlns:wp14="http://schemas.microsoft.com/office/word/2010/wordml" w:rsidP="2A117360" wp14:paraId="1AF272AB" wp14:textId="7AC887B7">
      <w:pPr>
        <w:spacing w:before="240" w:beforeAutospacing="off" w:after="240" w:afterAutospacing="off"/>
      </w:pPr>
      <w:r w:rsidRPr="2A117360" w:rsidR="699B523A">
        <w:rPr>
          <w:rFonts w:ascii="Aptos Display" w:hAnsi="Aptos Display" w:eastAsia="Aptos Display" w:cs="Aptos Display"/>
          <w:noProof w:val="0"/>
          <w:sz w:val="24"/>
          <w:szCs w:val="24"/>
          <w:lang w:val="en-GB"/>
        </w:rPr>
        <w:t>Thematic analysis is appropriate because it provides flexibility while enabling systematic interpretation of employee experiences.</w:t>
      </w:r>
    </w:p>
    <w:p xmlns:wp14="http://schemas.microsoft.com/office/word/2010/wordml" wp14:paraId="473A3117" wp14:textId="46B3A19F"/>
    <w:p xmlns:wp14="http://schemas.microsoft.com/office/word/2010/wordml" w:rsidP="2A117360" wp14:paraId="052145BC" wp14:textId="1C767B0C">
      <w:pPr>
        <w:pStyle w:val="Title"/>
        <w:rPr>
          <w:noProof w:val="0"/>
          <w:sz w:val="32"/>
          <w:szCs w:val="32"/>
          <w:u w:val="single"/>
          <w:lang w:val="en-GB"/>
        </w:rPr>
      </w:pPr>
      <w:r w:rsidRPr="2A117360" w:rsidR="699B523A">
        <w:rPr>
          <w:noProof w:val="0"/>
          <w:sz w:val="32"/>
          <w:szCs w:val="32"/>
          <w:u w:val="single"/>
          <w:lang w:val="en-GB"/>
        </w:rPr>
        <w:t>7. Resource Implications and Requirements</w:t>
      </w:r>
    </w:p>
    <w:p xmlns:wp14="http://schemas.microsoft.com/office/word/2010/wordml" w:rsidP="2A117360" wp14:paraId="1A377B98" wp14:textId="2C8C98E8">
      <w:pPr>
        <w:spacing w:before="240" w:beforeAutospacing="off" w:after="240" w:afterAutospacing="off"/>
      </w:pPr>
      <w:r w:rsidRPr="2A117360" w:rsidR="699B523A">
        <w:rPr>
          <w:rFonts w:ascii="Aptos Display" w:hAnsi="Aptos Display" w:eastAsia="Aptos Display" w:cs="Aptos Display"/>
          <w:noProof w:val="0"/>
          <w:sz w:val="24"/>
          <w:szCs w:val="24"/>
          <w:lang w:val="en-GB"/>
        </w:rPr>
        <w:t>Several resources will be required to conduct the research effectively.</w:t>
      </w:r>
    </w:p>
    <w:p xmlns:wp14="http://schemas.microsoft.com/office/word/2010/wordml" w:rsidP="2A117360" wp14:paraId="13050FDF" wp14:textId="3BFEE2B4">
      <w:pPr>
        <w:pStyle w:val="Title"/>
        <w:rPr>
          <w:noProof w:val="0"/>
          <w:sz w:val="28"/>
          <w:szCs w:val="28"/>
          <w:u w:val="single"/>
          <w:lang w:val="en-GB"/>
        </w:rPr>
      </w:pPr>
      <w:r w:rsidRPr="2A117360" w:rsidR="699B523A">
        <w:rPr>
          <w:noProof w:val="0"/>
          <w:sz w:val="28"/>
          <w:szCs w:val="28"/>
          <w:u w:val="single"/>
          <w:lang w:val="en-GB"/>
        </w:rPr>
        <w:t>Time Resources</w:t>
      </w:r>
    </w:p>
    <w:p xmlns:wp14="http://schemas.microsoft.com/office/word/2010/wordml" w:rsidP="2A117360" wp14:paraId="3D002B22" wp14:textId="14744D71">
      <w:pPr>
        <w:spacing w:before="240" w:beforeAutospacing="off" w:after="240" w:afterAutospacing="off"/>
        <w:rPr>
          <w:rFonts w:ascii="Aptos Display" w:hAnsi="Aptos Display" w:eastAsia="Aptos Display" w:cs="Aptos Display"/>
          <w:noProof w:val="0"/>
          <w:color w:val="auto"/>
          <w:sz w:val="24"/>
          <w:szCs w:val="24"/>
          <w:lang w:val="en-GB"/>
        </w:rPr>
      </w:pPr>
      <w:r w:rsidRPr="2A117360" w:rsidR="699B523A">
        <w:rPr>
          <w:rFonts w:ascii="Aptos Display" w:hAnsi="Aptos Display" w:eastAsia="Aptos Display" w:cs="Aptos Display"/>
          <w:noProof w:val="0"/>
          <w:color w:val="auto"/>
          <w:sz w:val="24"/>
          <w:szCs w:val="24"/>
          <w:lang w:val="en-GB"/>
        </w:rPr>
        <w:t xml:space="preserve">The study is expected to take approximately four </w:t>
      </w:r>
      <w:r w:rsidRPr="2A117360" w:rsidR="15E18C53">
        <w:rPr>
          <w:rFonts w:ascii="Aptos Display" w:hAnsi="Aptos Display" w:eastAsia="Aptos Display" w:cs="Aptos Display"/>
          <w:noProof w:val="0"/>
          <w:color w:val="auto"/>
          <w:sz w:val="24"/>
          <w:szCs w:val="24"/>
          <w:lang w:val="en-GB"/>
        </w:rPr>
        <w:t xml:space="preserve">weeks </w:t>
      </w:r>
      <w:r w:rsidRPr="2A117360" w:rsidR="699B523A">
        <w:rPr>
          <w:rFonts w:ascii="Aptos Display" w:hAnsi="Aptos Display" w:eastAsia="Aptos Display" w:cs="Aptos Display"/>
          <w:noProof w:val="0"/>
          <w:color w:val="auto"/>
          <w:sz w:val="24"/>
          <w:szCs w:val="24"/>
          <w:lang w:val="en-GB"/>
        </w:rPr>
        <w:t xml:space="preserve">to complete. </w:t>
      </w:r>
      <w:r w:rsidRPr="2A117360" w:rsidR="699B523A">
        <w:rPr>
          <w:rFonts w:ascii="Aptos Display" w:hAnsi="Aptos Display" w:eastAsia="Aptos Display" w:cs="Aptos Display"/>
          <w:noProof w:val="0"/>
          <w:color w:val="auto"/>
          <w:sz w:val="24"/>
          <w:szCs w:val="24"/>
          <w:lang w:val="en-GB"/>
        </w:rPr>
        <w:t>Significant time</w:t>
      </w:r>
      <w:r w:rsidRPr="2A117360" w:rsidR="699B523A">
        <w:rPr>
          <w:rFonts w:ascii="Aptos Display" w:hAnsi="Aptos Display" w:eastAsia="Aptos Display" w:cs="Aptos Display"/>
          <w:noProof w:val="0"/>
          <w:color w:val="auto"/>
          <w:sz w:val="24"/>
          <w:szCs w:val="24"/>
          <w:lang w:val="en-GB"/>
        </w:rPr>
        <w:t xml:space="preserve"> will be </w:t>
      </w:r>
      <w:r w:rsidRPr="2A117360" w:rsidR="699B523A">
        <w:rPr>
          <w:rFonts w:ascii="Aptos Display" w:hAnsi="Aptos Display" w:eastAsia="Aptos Display" w:cs="Aptos Display"/>
          <w:noProof w:val="0"/>
          <w:color w:val="auto"/>
          <w:sz w:val="24"/>
          <w:szCs w:val="24"/>
          <w:lang w:val="en-GB"/>
        </w:rPr>
        <w:t>required</w:t>
      </w:r>
      <w:r w:rsidRPr="2A117360" w:rsidR="699B523A">
        <w:rPr>
          <w:rFonts w:ascii="Aptos Display" w:hAnsi="Aptos Display" w:eastAsia="Aptos Display" w:cs="Aptos Display"/>
          <w:noProof w:val="0"/>
          <w:color w:val="auto"/>
          <w:sz w:val="24"/>
          <w:szCs w:val="24"/>
          <w:lang w:val="en-GB"/>
        </w:rPr>
        <w:t xml:space="preserve"> for:</w:t>
      </w:r>
    </w:p>
    <w:p xmlns:wp14="http://schemas.microsoft.com/office/word/2010/wordml" w:rsidP="2A117360" wp14:paraId="54FEB2D1" wp14:textId="21309091">
      <w:pPr>
        <w:pStyle w:val="ListParagraph"/>
        <w:numPr>
          <w:ilvl w:val="0"/>
          <w:numId w:val="4"/>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Literature review</w:t>
      </w:r>
    </w:p>
    <w:p xmlns:wp14="http://schemas.microsoft.com/office/word/2010/wordml" w:rsidP="2A117360" wp14:paraId="0FFD920B" wp14:textId="2F19F5DA">
      <w:pPr>
        <w:pStyle w:val="ListParagraph"/>
        <w:numPr>
          <w:ilvl w:val="0"/>
          <w:numId w:val="4"/>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Interview scheduling</w:t>
      </w:r>
    </w:p>
    <w:p xmlns:wp14="http://schemas.microsoft.com/office/word/2010/wordml" w:rsidP="2A117360" wp14:paraId="1F05129B" wp14:textId="163FE516">
      <w:pPr>
        <w:pStyle w:val="ListParagraph"/>
        <w:numPr>
          <w:ilvl w:val="0"/>
          <w:numId w:val="4"/>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Data collection</w:t>
      </w:r>
    </w:p>
    <w:p xmlns:wp14="http://schemas.microsoft.com/office/word/2010/wordml" w:rsidP="2A117360" wp14:paraId="18A02C4F" wp14:textId="62280739">
      <w:pPr>
        <w:pStyle w:val="ListParagraph"/>
        <w:numPr>
          <w:ilvl w:val="0"/>
          <w:numId w:val="4"/>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Data analysis</w:t>
      </w:r>
    </w:p>
    <w:p xmlns:wp14="http://schemas.microsoft.com/office/word/2010/wordml" w:rsidP="2A117360" wp14:paraId="2EE77061" wp14:textId="2C190C33">
      <w:pPr>
        <w:pStyle w:val="ListParagraph"/>
        <w:numPr>
          <w:ilvl w:val="0"/>
          <w:numId w:val="4"/>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Writing and proofreading</w:t>
      </w:r>
    </w:p>
    <w:p xmlns:wp14="http://schemas.microsoft.com/office/word/2010/wordml" w:rsidP="2A117360" wp14:paraId="54F174C7" wp14:textId="22AFA0B8">
      <w:pPr>
        <w:pStyle w:val="Title"/>
        <w:rPr>
          <w:noProof w:val="0"/>
          <w:sz w:val="28"/>
          <w:szCs w:val="28"/>
          <w:u w:val="single"/>
          <w:lang w:val="en-GB"/>
        </w:rPr>
      </w:pPr>
    </w:p>
    <w:p xmlns:wp14="http://schemas.microsoft.com/office/word/2010/wordml" w:rsidP="2A117360" wp14:paraId="688C7BEF" wp14:textId="700962B1">
      <w:pPr>
        <w:pStyle w:val="Title"/>
        <w:rPr>
          <w:noProof w:val="0"/>
          <w:sz w:val="28"/>
          <w:szCs w:val="28"/>
          <w:u w:val="single"/>
          <w:lang w:val="en-GB"/>
        </w:rPr>
      </w:pPr>
      <w:r w:rsidRPr="2A117360" w:rsidR="699B523A">
        <w:rPr>
          <w:noProof w:val="0"/>
          <w:sz w:val="28"/>
          <w:szCs w:val="28"/>
          <w:u w:val="single"/>
          <w:lang w:val="en-GB"/>
        </w:rPr>
        <w:t>Financial Costs</w:t>
      </w:r>
    </w:p>
    <w:p xmlns:wp14="http://schemas.microsoft.com/office/word/2010/wordml" w:rsidP="2A117360" wp14:paraId="5A89F7E6" wp14:textId="7F66EA02">
      <w:pPr>
        <w:spacing w:before="240" w:beforeAutospacing="off" w:after="240" w:afterAutospacing="off"/>
      </w:pPr>
      <w:r w:rsidRPr="2A117360" w:rsidR="699B523A">
        <w:rPr>
          <w:rFonts w:ascii="Aptos Display" w:hAnsi="Aptos Display" w:eastAsia="Aptos Display" w:cs="Aptos Display"/>
          <w:noProof w:val="0"/>
          <w:sz w:val="24"/>
          <w:szCs w:val="24"/>
          <w:lang w:val="en-GB"/>
        </w:rPr>
        <w:t>The research is expected to involve relatively low financial costs because interviews will primarily be conducted online. Potential expenses include:</w:t>
      </w:r>
    </w:p>
    <w:p xmlns:wp14="http://schemas.microsoft.com/office/word/2010/wordml" w:rsidP="2A117360" wp14:paraId="5198EC38" wp14:textId="36DC8AB4">
      <w:pPr>
        <w:pStyle w:val="ListParagraph"/>
        <w:numPr>
          <w:ilvl w:val="0"/>
          <w:numId w:val="5"/>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Internet access</w:t>
      </w:r>
    </w:p>
    <w:p xmlns:wp14="http://schemas.microsoft.com/office/word/2010/wordml" w:rsidP="2A117360" wp14:paraId="3B446EEB" wp14:textId="092A591D">
      <w:pPr>
        <w:pStyle w:val="ListParagraph"/>
        <w:numPr>
          <w:ilvl w:val="0"/>
          <w:numId w:val="5"/>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Printing</w:t>
      </w:r>
    </w:p>
    <w:p xmlns:wp14="http://schemas.microsoft.com/office/word/2010/wordml" w:rsidP="2A117360" wp14:paraId="3E796D00" wp14:textId="7DCCF785">
      <w:pPr>
        <w:pStyle w:val="ListParagraph"/>
        <w:numPr>
          <w:ilvl w:val="0"/>
          <w:numId w:val="5"/>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Transcription software</w:t>
      </w:r>
    </w:p>
    <w:p xmlns:wp14="http://schemas.microsoft.com/office/word/2010/wordml" w:rsidP="2A117360" wp14:paraId="6D746349" wp14:textId="46BEA8D0">
      <w:pPr>
        <w:pStyle w:val="ListParagraph"/>
        <w:numPr>
          <w:ilvl w:val="0"/>
          <w:numId w:val="5"/>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Travel costs</w:t>
      </w:r>
      <w:r w:rsidRPr="2A117360" w:rsidR="32BBD4D2">
        <w:rPr>
          <w:rFonts w:ascii="Aptos Display" w:hAnsi="Aptos Display" w:eastAsia="Aptos Display" w:cs="Aptos Display"/>
          <w:noProof w:val="0"/>
          <w:sz w:val="24"/>
          <w:szCs w:val="24"/>
          <w:lang w:val="en-GB"/>
        </w:rPr>
        <w:t xml:space="preserve"> for </w:t>
      </w:r>
      <w:r w:rsidRPr="2A117360" w:rsidR="699B523A">
        <w:rPr>
          <w:rFonts w:ascii="Aptos Display" w:hAnsi="Aptos Display" w:eastAsia="Aptos Display" w:cs="Aptos Display"/>
          <w:noProof w:val="0"/>
          <w:sz w:val="24"/>
          <w:szCs w:val="24"/>
          <w:lang w:val="en-GB"/>
        </w:rPr>
        <w:t>face-to-face interviews</w:t>
      </w:r>
    </w:p>
    <w:p xmlns:wp14="http://schemas.microsoft.com/office/word/2010/wordml" w:rsidP="2A117360" wp14:paraId="6D08E945" wp14:textId="5EF0B8C4">
      <w:pPr>
        <w:pStyle w:val="Title"/>
        <w:rPr>
          <w:noProof w:val="0"/>
          <w:sz w:val="32"/>
          <w:szCs w:val="32"/>
          <w:u w:val="single"/>
          <w:lang w:val="en-GB"/>
        </w:rPr>
      </w:pPr>
    </w:p>
    <w:p xmlns:wp14="http://schemas.microsoft.com/office/word/2010/wordml" w:rsidP="2A117360" wp14:paraId="55016321" wp14:textId="2FDAC9FA">
      <w:pPr>
        <w:pStyle w:val="Title"/>
        <w:rPr>
          <w:noProof w:val="0"/>
          <w:sz w:val="32"/>
          <w:szCs w:val="32"/>
          <w:u w:val="single"/>
          <w:lang w:val="en-GB"/>
        </w:rPr>
      </w:pPr>
      <w:r w:rsidRPr="2A117360" w:rsidR="699B523A">
        <w:rPr>
          <w:noProof w:val="0"/>
          <w:sz w:val="32"/>
          <w:szCs w:val="32"/>
          <w:u w:val="single"/>
          <w:lang w:val="en-GB"/>
        </w:rPr>
        <w:t>Technological Resources</w:t>
      </w:r>
    </w:p>
    <w:p xmlns:wp14="http://schemas.microsoft.com/office/word/2010/wordml" w:rsidP="2A117360" wp14:paraId="28432139" wp14:textId="24DFEE7E">
      <w:pPr>
        <w:spacing w:before="240" w:beforeAutospacing="off" w:after="240" w:afterAutospacing="off"/>
      </w:pPr>
      <w:r w:rsidRPr="2A117360" w:rsidR="699B523A">
        <w:rPr>
          <w:rFonts w:ascii="Aptos Display" w:hAnsi="Aptos Display" w:eastAsia="Aptos Display" w:cs="Aptos Display"/>
          <w:noProof w:val="0"/>
          <w:sz w:val="24"/>
          <w:szCs w:val="24"/>
          <w:lang w:val="en-GB"/>
        </w:rPr>
        <w:t>The research will require:</w:t>
      </w:r>
    </w:p>
    <w:p xmlns:wp14="http://schemas.microsoft.com/office/word/2010/wordml" w:rsidP="2A117360" wp14:paraId="57BCBA38" wp14:textId="0EBA2328">
      <w:pPr>
        <w:pStyle w:val="ListParagraph"/>
        <w:numPr>
          <w:ilvl w:val="0"/>
          <w:numId w:val="6"/>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A laptop/computer</w:t>
      </w:r>
    </w:p>
    <w:p xmlns:wp14="http://schemas.microsoft.com/office/word/2010/wordml" w:rsidP="2A117360" wp14:paraId="76A2A35A" wp14:textId="68492DCF">
      <w:pPr>
        <w:pStyle w:val="ListParagraph"/>
        <w:numPr>
          <w:ilvl w:val="0"/>
          <w:numId w:val="6"/>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Internet access</w:t>
      </w:r>
    </w:p>
    <w:p xmlns:wp14="http://schemas.microsoft.com/office/word/2010/wordml" w:rsidP="2A117360" wp14:paraId="7A5882C8" wp14:textId="07D42016">
      <w:pPr>
        <w:pStyle w:val="ListParagraph"/>
        <w:numPr>
          <w:ilvl w:val="0"/>
          <w:numId w:val="6"/>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 xml:space="preserve">Recording </w:t>
      </w:r>
      <w:r w:rsidRPr="2A117360" w:rsidR="62855FA4">
        <w:rPr>
          <w:rFonts w:ascii="Aptos Display" w:hAnsi="Aptos Display" w:eastAsia="Aptos Display" w:cs="Aptos Display"/>
          <w:noProof w:val="0"/>
          <w:sz w:val="24"/>
          <w:szCs w:val="24"/>
          <w:lang w:val="en-GB"/>
        </w:rPr>
        <w:t>devic</w:t>
      </w:r>
      <w:r w:rsidRPr="2A117360" w:rsidR="699B523A">
        <w:rPr>
          <w:rFonts w:ascii="Aptos Display" w:hAnsi="Aptos Display" w:eastAsia="Aptos Display" w:cs="Aptos Display"/>
          <w:noProof w:val="0"/>
          <w:sz w:val="24"/>
          <w:szCs w:val="24"/>
          <w:lang w:val="en-GB"/>
        </w:rPr>
        <w:t>e</w:t>
      </w:r>
    </w:p>
    <w:p xmlns:wp14="http://schemas.microsoft.com/office/word/2010/wordml" w:rsidP="2A117360" wp14:paraId="09E4C9DA" wp14:textId="0A0B3C39">
      <w:pPr>
        <w:pStyle w:val="ListParagraph"/>
        <w:numPr>
          <w:ilvl w:val="0"/>
          <w:numId w:val="6"/>
        </w:numPr>
        <w:spacing w:before="0" w:beforeAutospacing="off" w:after="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Acces</w:t>
      </w:r>
      <w:r w:rsidRPr="2A117360" w:rsidR="1A5610F1">
        <w:rPr>
          <w:rFonts w:ascii="Aptos Display" w:hAnsi="Aptos Display" w:eastAsia="Aptos Display" w:cs="Aptos Display"/>
          <w:noProof w:val="0"/>
          <w:sz w:val="24"/>
          <w:szCs w:val="24"/>
          <w:lang w:val="en-GB"/>
        </w:rPr>
        <w:t xml:space="preserve">s to </w:t>
      </w:r>
      <w:r w:rsidRPr="2A117360" w:rsidR="699B523A">
        <w:rPr>
          <w:rFonts w:ascii="Aptos Display" w:hAnsi="Aptos Display" w:eastAsia="Aptos Display" w:cs="Aptos Display"/>
          <w:noProof w:val="0"/>
          <w:sz w:val="24"/>
          <w:szCs w:val="24"/>
          <w:lang w:val="en-GB"/>
        </w:rPr>
        <w:t>databases</w:t>
      </w:r>
    </w:p>
    <w:p xmlns:wp14="http://schemas.microsoft.com/office/word/2010/wordml" w:rsidP="2A117360" wp14:paraId="04B0400E" wp14:textId="2336847C">
      <w:pPr>
        <w:pStyle w:val="Title"/>
        <w:rPr>
          <w:noProof w:val="0"/>
          <w:sz w:val="28"/>
          <w:szCs w:val="28"/>
          <w:u w:val="single"/>
          <w:lang w:val="en-GB"/>
        </w:rPr>
      </w:pPr>
    </w:p>
    <w:p xmlns:wp14="http://schemas.microsoft.com/office/word/2010/wordml" w:rsidP="2A117360" wp14:paraId="719C8305" wp14:textId="0438AF8E">
      <w:pPr>
        <w:pStyle w:val="Title"/>
        <w:rPr>
          <w:noProof w:val="0"/>
          <w:sz w:val="28"/>
          <w:szCs w:val="28"/>
          <w:u w:val="single"/>
          <w:lang w:val="en-GB"/>
        </w:rPr>
      </w:pPr>
      <w:r w:rsidRPr="2A117360" w:rsidR="699B523A">
        <w:rPr>
          <w:noProof w:val="0"/>
          <w:sz w:val="28"/>
          <w:szCs w:val="28"/>
          <w:u w:val="single"/>
          <w:lang w:val="en-GB"/>
        </w:rPr>
        <w:t>Access and Permissions</w:t>
      </w:r>
    </w:p>
    <w:p xmlns:wp14="http://schemas.microsoft.com/office/word/2010/wordml" w:rsidP="2A117360" wp14:paraId="633F6F3C" wp14:textId="6F3BDF48">
      <w:pPr>
        <w:spacing w:before="240" w:beforeAutospacing="off" w:after="240" w:afterAutospacing="off"/>
      </w:pPr>
      <w:r w:rsidRPr="2A117360" w:rsidR="699B523A">
        <w:rPr>
          <w:rFonts w:ascii="Aptos Display" w:hAnsi="Aptos Display" w:eastAsia="Aptos Display" w:cs="Aptos Display"/>
          <w:noProof w:val="0"/>
          <w:sz w:val="24"/>
          <w:szCs w:val="24"/>
          <w:lang w:val="en-GB"/>
        </w:rPr>
        <w:t>Permission may be required from organisations before contacting employees or managers. Building trust with participants will be important for obtaining honest and reliable responses.</w:t>
      </w:r>
    </w:p>
    <w:p xmlns:wp14="http://schemas.microsoft.com/office/word/2010/wordml" wp14:paraId="4F324E51" wp14:textId="7BAC8D49"/>
    <w:p xmlns:wp14="http://schemas.microsoft.com/office/word/2010/wordml" w:rsidP="2A117360" wp14:paraId="422FC711" wp14:textId="4523DF77">
      <w:pPr>
        <w:pStyle w:val="Title"/>
        <w:rPr>
          <w:noProof w:val="0"/>
          <w:sz w:val="32"/>
          <w:szCs w:val="32"/>
          <w:u w:val="single"/>
          <w:lang w:val="en-GB"/>
        </w:rPr>
      </w:pPr>
      <w:r w:rsidRPr="2A117360" w:rsidR="699B523A">
        <w:rPr>
          <w:noProof w:val="0"/>
          <w:sz w:val="32"/>
          <w:szCs w:val="32"/>
          <w:u w:val="single"/>
          <w:lang w:val="en-GB"/>
        </w:rPr>
        <w:t>8. Time Plan for the Research Process</w:t>
      </w:r>
    </w:p>
    <w:p xmlns:wp14="http://schemas.microsoft.com/office/word/2010/wordml" w:rsidP="2A117360" wp14:paraId="4AF75DC8" wp14:textId="03B611F5">
      <w:pPr>
        <w:pStyle w:val="Normal"/>
        <w:rPr>
          <w:noProof w:val="0"/>
          <w:lang w:val="en-GB"/>
        </w:rPr>
      </w:pP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6892"/>
        <w:gridCol w:w="2123"/>
      </w:tblGrid>
      <w:tr w:rsidR="2A117360" w:rsidTr="2A117360" w14:paraId="2319AB83">
        <w:trPr>
          <w:trHeight w:val="300"/>
        </w:trPr>
        <w:tc>
          <w:tcPr>
            <w:tcW w:w="689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2BBD0BC1" w14:textId="412B1035">
            <w:pPr>
              <w:spacing w:before="0" w:beforeAutospacing="off" w:after="0" w:afterAutospacing="off"/>
              <w:jc w:val="center"/>
            </w:pPr>
            <w:r w:rsidRPr="2A117360" w:rsidR="2A117360">
              <w:rPr>
                <w:b w:val="1"/>
                <w:bCs w:val="1"/>
              </w:rPr>
              <w:t>Research Activity</w:t>
            </w:r>
          </w:p>
        </w:tc>
        <w:tc>
          <w:tcPr>
            <w:tcW w:w="212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5EFFD199" w14:textId="5D855D2D">
            <w:pPr>
              <w:spacing w:before="0" w:beforeAutospacing="off" w:after="0" w:afterAutospacing="off"/>
              <w:jc w:val="center"/>
            </w:pPr>
            <w:r w:rsidRPr="2A117360" w:rsidR="2A117360">
              <w:rPr>
                <w:b w:val="1"/>
                <w:bCs w:val="1"/>
              </w:rPr>
              <w:t>Time Period</w:t>
            </w:r>
          </w:p>
        </w:tc>
      </w:tr>
      <w:tr w:rsidR="2A117360" w:rsidTr="2A117360" w14:paraId="2264E1E3">
        <w:trPr>
          <w:trHeight w:val="300"/>
        </w:trPr>
        <w:tc>
          <w:tcPr>
            <w:tcW w:w="689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0718C508" w14:textId="693038A2">
            <w:pPr>
              <w:spacing w:before="0" w:beforeAutospacing="off" w:after="0" w:afterAutospacing="off"/>
              <w:jc w:val="left"/>
            </w:pPr>
            <w:r w:rsidR="2A117360">
              <w:rPr/>
              <w:t>Topic selection and proposal planning</w:t>
            </w:r>
          </w:p>
        </w:tc>
        <w:tc>
          <w:tcPr>
            <w:tcW w:w="212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37D7872B" w14:textId="5F91C2DE">
            <w:pPr>
              <w:spacing w:before="0" w:beforeAutospacing="off" w:after="0" w:afterAutospacing="off"/>
              <w:jc w:val="left"/>
            </w:pPr>
            <w:r w:rsidR="2A117360">
              <w:rPr/>
              <w:t>Week 1</w:t>
            </w:r>
          </w:p>
        </w:tc>
      </w:tr>
      <w:tr w:rsidR="2A117360" w:rsidTr="2A117360" w14:paraId="536AB66E">
        <w:trPr>
          <w:trHeight w:val="300"/>
        </w:trPr>
        <w:tc>
          <w:tcPr>
            <w:tcW w:w="689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1B7ECB25" w14:textId="72056707">
            <w:pPr>
              <w:spacing w:before="0" w:beforeAutospacing="off" w:after="0" w:afterAutospacing="off"/>
              <w:jc w:val="left"/>
            </w:pPr>
            <w:r w:rsidR="2A117360">
              <w:rPr/>
              <w:t>Literature review</w:t>
            </w:r>
          </w:p>
        </w:tc>
        <w:tc>
          <w:tcPr>
            <w:tcW w:w="212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7B708E6C" w14:textId="39E7DC7B">
            <w:pPr>
              <w:spacing w:before="0" w:beforeAutospacing="off" w:after="0" w:afterAutospacing="off"/>
              <w:jc w:val="left"/>
            </w:pPr>
            <w:r w:rsidR="2A117360">
              <w:rPr/>
              <w:t xml:space="preserve">Week </w:t>
            </w:r>
            <w:r w:rsidR="7D16234E">
              <w:rPr/>
              <w:t>1</w:t>
            </w:r>
          </w:p>
        </w:tc>
      </w:tr>
      <w:tr w:rsidR="2A117360" w:rsidTr="2A117360" w14:paraId="1E9FF4F8">
        <w:trPr>
          <w:trHeight w:val="300"/>
        </w:trPr>
        <w:tc>
          <w:tcPr>
            <w:tcW w:w="689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24C4E4B5" w14:textId="71DF200A">
            <w:pPr>
              <w:spacing w:before="0" w:beforeAutospacing="off" w:after="0" w:afterAutospacing="off"/>
              <w:jc w:val="left"/>
            </w:pPr>
            <w:r w:rsidR="2A117360">
              <w:rPr/>
              <w:t>Research design and methodology development</w:t>
            </w:r>
          </w:p>
        </w:tc>
        <w:tc>
          <w:tcPr>
            <w:tcW w:w="212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769E736C" w14:textId="7ABD01B6">
            <w:pPr>
              <w:spacing w:before="0" w:beforeAutospacing="off" w:after="0" w:afterAutospacing="off"/>
              <w:jc w:val="left"/>
            </w:pPr>
            <w:r w:rsidR="2A117360">
              <w:rPr/>
              <w:t>Week</w:t>
            </w:r>
            <w:r w:rsidR="595F727E">
              <w:rPr/>
              <w:t xml:space="preserve"> 1</w:t>
            </w:r>
          </w:p>
        </w:tc>
      </w:tr>
      <w:tr w:rsidR="2A117360" w:rsidTr="2A117360" w14:paraId="12701337">
        <w:trPr>
          <w:trHeight w:val="300"/>
        </w:trPr>
        <w:tc>
          <w:tcPr>
            <w:tcW w:w="689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604B51B5" w14:textId="66173B2C">
            <w:pPr>
              <w:spacing w:before="0" w:beforeAutospacing="off" w:after="0" w:afterAutospacing="off"/>
              <w:jc w:val="left"/>
            </w:pPr>
            <w:r w:rsidR="2A117360">
              <w:rPr/>
              <w:t>Ethical approval process</w:t>
            </w:r>
          </w:p>
        </w:tc>
        <w:tc>
          <w:tcPr>
            <w:tcW w:w="212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6ACE3DB6" w14:textId="043783FF">
            <w:pPr>
              <w:spacing w:before="0" w:beforeAutospacing="off" w:after="0" w:afterAutospacing="off"/>
              <w:jc w:val="left"/>
            </w:pPr>
            <w:r w:rsidR="2A117360">
              <w:rPr/>
              <w:t xml:space="preserve">Week </w:t>
            </w:r>
            <w:r w:rsidR="163D2C2A">
              <w:rPr/>
              <w:t>2</w:t>
            </w:r>
          </w:p>
        </w:tc>
      </w:tr>
      <w:tr w:rsidR="2A117360" w:rsidTr="2A117360" w14:paraId="0C7FA25A">
        <w:trPr>
          <w:trHeight w:val="300"/>
        </w:trPr>
        <w:tc>
          <w:tcPr>
            <w:tcW w:w="689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510D1F50" w14:textId="01F60D3E">
            <w:pPr>
              <w:spacing w:before="0" w:beforeAutospacing="off" w:after="0" w:afterAutospacing="off"/>
              <w:jc w:val="left"/>
            </w:pPr>
            <w:r w:rsidR="2A117360">
              <w:rPr/>
              <w:t>Participant recruitment</w:t>
            </w:r>
          </w:p>
        </w:tc>
        <w:tc>
          <w:tcPr>
            <w:tcW w:w="212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57352D87" w14:textId="16A4AD73">
            <w:pPr>
              <w:spacing w:before="0" w:beforeAutospacing="off" w:after="0" w:afterAutospacing="off"/>
              <w:jc w:val="left"/>
            </w:pPr>
            <w:r w:rsidR="2A117360">
              <w:rPr/>
              <w:t xml:space="preserve">Week </w:t>
            </w:r>
            <w:r w:rsidR="41006F47">
              <w:rPr/>
              <w:t>2</w:t>
            </w:r>
          </w:p>
        </w:tc>
      </w:tr>
      <w:tr w:rsidR="2A117360" w:rsidTr="2A117360" w14:paraId="1E05D2A8">
        <w:trPr>
          <w:trHeight w:val="300"/>
        </w:trPr>
        <w:tc>
          <w:tcPr>
            <w:tcW w:w="689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2C49153E" w14:textId="69F33C84">
            <w:pPr>
              <w:spacing w:before="0" w:beforeAutospacing="off" w:after="0" w:afterAutospacing="off"/>
              <w:jc w:val="left"/>
            </w:pPr>
            <w:r w:rsidR="2A117360">
              <w:rPr/>
              <w:t>Data collection</w:t>
            </w:r>
          </w:p>
        </w:tc>
        <w:tc>
          <w:tcPr>
            <w:tcW w:w="212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0C174957" w14:textId="06D93C80">
            <w:pPr>
              <w:spacing w:before="0" w:beforeAutospacing="off" w:after="0" w:afterAutospacing="off"/>
              <w:jc w:val="left"/>
            </w:pPr>
            <w:r w:rsidR="2A117360">
              <w:rPr/>
              <w:t xml:space="preserve">Week </w:t>
            </w:r>
            <w:r w:rsidR="17ACFBE5">
              <w:rPr/>
              <w:t>2</w:t>
            </w:r>
          </w:p>
        </w:tc>
      </w:tr>
      <w:tr w:rsidR="2A117360" w:rsidTr="2A117360" w14:paraId="62BAA580">
        <w:trPr>
          <w:trHeight w:val="300"/>
        </w:trPr>
        <w:tc>
          <w:tcPr>
            <w:tcW w:w="689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1947A56F" w14:textId="0E4AA8AA">
            <w:pPr>
              <w:spacing w:before="0" w:beforeAutospacing="off" w:after="0" w:afterAutospacing="off"/>
              <w:jc w:val="left"/>
            </w:pPr>
            <w:r w:rsidR="2A117360">
              <w:rPr/>
              <w:t>Data transcription and coding</w:t>
            </w:r>
          </w:p>
        </w:tc>
        <w:tc>
          <w:tcPr>
            <w:tcW w:w="212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0FC33975" w14:textId="06C96544">
            <w:pPr>
              <w:spacing w:before="0" w:beforeAutospacing="off" w:after="0" w:afterAutospacing="off"/>
              <w:jc w:val="left"/>
            </w:pPr>
            <w:r w:rsidR="2A117360">
              <w:rPr/>
              <w:t xml:space="preserve">Week </w:t>
            </w:r>
            <w:r w:rsidR="2BCFF66D">
              <w:rPr/>
              <w:t>3</w:t>
            </w:r>
          </w:p>
        </w:tc>
      </w:tr>
      <w:tr w:rsidR="2A117360" w:rsidTr="2A117360" w14:paraId="5779726A">
        <w:trPr>
          <w:trHeight w:val="300"/>
        </w:trPr>
        <w:tc>
          <w:tcPr>
            <w:tcW w:w="689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70263CE1" w14:textId="66FD51F5">
            <w:pPr>
              <w:spacing w:before="0" w:beforeAutospacing="off" w:after="0" w:afterAutospacing="off"/>
              <w:jc w:val="left"/>
            </w:pPr>
            <w:r w:rsidR="2A117360">
              <w:rPr/>
              <w:t>Data analysis and interpretation</w:t>
            </w:r>
          </w:p>
        </w:tc>
        <w:tc>
          <w:tcPr>
            <w:tcW w:w="212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34B25C13" w14:textId="741675F5">
            <w:pPr>
              <w:spacing w:before="0" w:beforeAutospacing="off" w:after="0" w:afterAutospacing="off"/>
              <w:jc w:val="left"/>
            </w:pPr>
            <w:r w:rsidR="2A117360">
              <w:rPr/>
              <w:t>Week</w:t>
            </w:r>
            <w:r w:rsidR="5C733D1C">
              <w:rPr/>
              <w:t xml:space="preserve"> 3</w:t>
            </w:r>
          </w:p>
        </w:tc>
      </w:tr>
      <w:tr w:rsidR="2A117360" w:rsidTr="2A117360" w14:paraId="53B686BE">
        <w:trPr>
          <w:trHeight w:val="300"/>
        </w:trPr>
        <w:tc>
          <w:tcPr>
            <w:tcW w:w="689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73AE1D4E" w14:textId="29454BC6">
            <w:pPr>
              <w:spacing w:before="0" w:beforeAutospacing="off" w:after="0" w:afterAutospacing="off"/>
              <w:jc w:val="left"/>
            </w:pPr>
            <w:r w:rsidR="2A117360">
              <w:rPr/>
              <w:t>Findings and discussion writing</w:t>
            </w:r>
          </w:p>
        </w:tc>
        <w:tc>
          <w:tcPr>
            <w:tcW w:w="212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1C00898E" w14:textId="2D369799">
            <w:pPr>
              <w:spacing w:before="0" w:beforeAutospacing="off" w:after="0" w:afterAutospacing="off"/>
              <w:jc w:val="left"/>
            </w:pPr>
            <w:r w:rsidR="2A117360">
              <w:rPr/>
              <w:t>Week</w:t>
            </w:r>
            <w:r w:rsidR="0EC3DBB8">
              <w:rPr/>
              <w:t xml:space="preserve"> 3</w:t>
            </w:r>
          </w:p>
        </w:tc>
      </w:tr>
      <w:tr w:rsidR="2A117360" w:rsidTr="2A117360" w14:paraId="7F2FCA0F">
        <w:trPr>
          <w:trHeight w:val="300"/>
        </w:trPr>
        <w:tc>
          <w:tcPr>
            <w:tcW w:w="689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7CF134B3" w14:textId="212EEDAF">
            <w:pPr>
              <w:spacing w:before="0" w:beforeAutospacing="off" w:after="0" w:afterAutospacing="off"/>
              <w:jc w:val="left"/>
            </w:pPr>
            <w:r w:rsidR="2A117360">
              <w:rPr/>
              <w:t>Conclusion and recommendations</w:t>
            </w:r>
          </w:p>
        </w:tc>
        <w:tc>
          <w:tcPr>
            <w:tcW w:w="212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25064EA7" w14:textId="6F869ADB">
            <w:pPr>
              <w:spacing w:before="0" w:beforeAutospacing="off" w:after="0" w:afterAutospacing="off"/>
              <w:jc w:val="left"/>
            </w:pPr>
            <w:r w:rsidR="2A117360">
              <w:rPr/>
              <w:t xml:space="preserve">Week </w:t>
            </w:r>
            <w:r w:rsidR="693B9B4E">
              <w:rPr/>
              <w:t>4</w:t>
            </w:r>
          </w:p>
        </w:tc>
      </w:tr>
      <w:tr w:rsidR="2A117360" w:rsidTr="2A117360" w14:paraId="52A1604E">
        <w:trPr>
          <w:trHeight w:val="300"/>
        </w:trPr>
        <w:tc>
          <w:tcPr>
            <w:tcW w:w="6892"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2702C5B8" w14:textId="39E98581">
            <w:pPr>
              <w:spacing w:before="0" w:beforeAutospacing="off" w:after="0" w:afterAutospacing="off"/>
              <w:jc w:val="left"/>
            </w:pPr>
            <w:r w:rsidR="2A117360">
              <w:rPr/>
              <w:t>Final proofreading and submission</w:t>
            </w:r>
          </w:p>
        </w:tc>
        <w:tc>
          <w:tcPr>
            <w:tcW w:w="2123"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A117360" w:rsidP="2A117360" w:rsidRDefault="2A117360" w14:paraId="4DA0919F" w14:textId="0934E818">
            <w:pPr>
              <w:spacing w:before="0" w:beforeAutospacing="off" w:after="0" w:afterAutospacing="off"/>
              <w:jc w:val="left"/>
            </w:pPr>
            <w:r w:rsidR="2A117360">
              <w:rPr/>
              <w:t>Week</w:t>
            </w:r>
            <w:r w:rsidR="1B8B26D6">
              <w:rPr/>
              <w:t xml:space="preserve"> 4</w:t>
            </w:r>
          </w:p>
        </w:tc>
      </w:tr>
    </w:tbl>
    <w:p xmlns:wp14="http://schemas.microsoft.com/office/word/2010/wordml" wp14:paraId="37325F2F" wp14:textId="0C60A1DE"/>
    <w:p xmlns:wp14="http://schemas.microsoft.com/office/word/2010/wordml" w:rsidP="2A117360" wp14:paraId="2FA61908" wp14:textId="4E6A35F5">
      <w:pPr>
        <w:pStyle w:val="Title"/>
        <w:bidi w:val="0"/>
        <w:rPr>
          <w:noProof w:val="0"/>
          <w:sz w:val="32"/>
          <w:szCs w:val="32"/>
          <w:u w:val="single"/>
          <w:lang w:val="en-GB"/>
        </w:rPr>
      </w:pPr>
      <w:r w:rsidRPr="2A117360" w:rsidR="699B523A">
        <w:rPr>
          <w:noProof w:val="0"/>
          <w:sz w:val="32"/>
          <w:szCs w:val="32"/>
          <w:u w:val="single"/>
          <w:lang w:val="en-GB"/>
        </w:rPr>
        <w:t>9. Ethical Considerations</w:t>
      </w:r>
    </w:p>
    <w:p xmlns:wp14="http://schemas.microsoft.com/office/word/2010/wordml" w:rsidP="2A117360" wp14:paraId="66F5CD28" wp14:textId="6D9B233E">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Ethical considerations are fundamental to conducting responsible business research.</w:t>
      </w:r>
    </w:p>
    <w:p xmlns:wp14="http://schemas.microsoft.com/office/word/2010/wordml" w:rsidP="2A117360" wp14:paraId="3648359C" wp14:textId="29DF8E09">
      <w:pPr>
        <w:pStyle w:val="Title"/>
        <w:bidi w:val="0"/>
        <w:rPr>
          <w:noProof w:val="0"/>
          <w:sz w:val="28"/>
          <w:szCs w:val="28"/>
          <w:u w:val="single"/>
          <w:lang w:val="en-GB"/>
        </w:rPr>
      </w:pPr>
      <w:r w:rsidRPr="2A117360" w:rsidR="699B523A">
        <w:rPr>
          <w:noProof w:val="0"/>
          <w:sz w:val="28"/>
          <w:szCs w:val="28"/>
          <w:u w:val="single"/>
          <w:lang w:val="en-GB"/>
        </w:rPr>
        <w:t>Informed Consent</w:t>
      </w:r>
    </w:p>
    <w:p xmlns:wp14="http://schemas.microsoft.com/office/word/2010/wordml" w:rsidP="2A117360" wp14:paraId="793C3D22" wp14:textId="3002C1F8">
      <w:pPr>
        <w:bidi w:val="0"/>
        <w:spacing w:before="240" w:beforeAutospacing="off" w:after="24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 xml:space="preserve">Participants will receive information </w:t>
      </w:r>
      <w:r w:rsidRPr="2A117360" w:rsidR="699B523A">
        <w:rPr>
          <w:rFonts w:ascii="Aptos Display" w:hAnsi="Aptos Display" w:eastAsia="Aptos Display" w:cs="Aptos Display"/>
          <w:noProof w:val="0"/>
          <w:sz w:val="24"/>
          <w:szCs w:val="24"/>
          <w:lang w:val="en-GB"/>
        </w:rPr>
        <w:t>regarding</w:t>
      </w:r>
      <w:r w:rsidRPr="2A117360" w:rsidR="699B523A">
        <w:rPr>
          <w:rFonts w:ascii="Aptos Display" w:hAnsi="Aptos Display" w:eastAsia="Aptos Display" w:cs="Aptos Display"/>
          <w:noProof w:val="0"/>
          <w:sz w:val="24"/>
          <w:szCs w:val="24"/>
          <w:lang w:val="en-GB"/>
        </w:rPr>
        <w:t xml:space="preserve"> the purpose of the study and their involvement before interviews </w:t>
      </w:r>
      <w:r w:rsidRPr="2A117360" w:rsidR="1D3D984A">
        <w:rPr>
          <w:rFonts w:ascii="Aptos Display" w:hAnsi="Aptos Display" w:eastAsia="Aptos Display" w:cs="Aptos Display"/>
          <w:noProof w:val="0"/>
          <w:sz w:val="24"/>
          <w:szCs w:val="24"/>
          <w:lang w:val="en-GB"/>
        </w:rPr>
        <w:t xml:space="preserve">would </w:t>
      </w:r>
      <w:r w:rsidRPr="2A117360" w:rsidR="699B523A">
        <w:rPr>
          <w:rFonts w:ascii="Aptos Display" w:hAnsi="Aptos Display" w:eastAsia="Aptos Display" w:cs="Aptos Display"/>
          <w:noProof w:val="0"/>
          <w:sz w:val="24"/>
          <w:szCs w:val="24"/>
          <w:lang w:val="en-GB"/>
        </w:rPr>
        <w:t>begin. Consent forms will be provided to ensure voluntary participation.</w:t>
      </w:r>
    </w:p>
    <w:p xmlns:wp14="http://schemas.microsoft.com/office/word/2010/wordml" w:rsidP="2A117360" wp14:paraId="6E398EDE" wp14:textId="52E8A76B">
      <w:pPr>
        <w:pStyle w:val="Title"/>
        <w:bidi w:val="0"/>
        <w:rPr>
          <w:noProof w:val="0"/>
          <w:sz w:val="28"/>
          <w:szCs w:val="28"/>
          <w:u w:val="single"/>
          <w:lang w:val="en-GB"/>
        </w:rPr>
      </w:pPr>
      <w:r w:rsidRPr="2A117360" w:rsidR="699B523A">
        <w:rPr>
          <w:noProof w:val="0"/>
          <w:sz w:val="28"/>
          <w:szCs w:val="28"/>
          <w:u w:val="single"/>
          <w:lang w:val="en-GB"/>
        </w:rPr>
        <w:t>Confidentiality and Anonymity</w:t>
      </w:r>
    </w:p>
    <w:p xmlns:wp14="http://schemas.microsoft.com/office/word/2010/wordml" w:rsidP="2A117360" wp14:paraId="07A8C376" wp14:textId="379A96D2">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Participant identities and organisational details will remain confidential. </w:t>
      </w:r>
      <w:r w:rsidRPr="2A117360" w:rsidR="28BB4DAE">
        <w:rPr>
          <w:rFonts w:ascii="Aptos Display" w:hAnsi="Aptos Display" w:eastAsia="Aptos Display" w:cs="Aptos Display"/>
          <w:noProof w:val="0"/>
          <w:sz w:val="24"/>
          <w:szCs w:val="24"/>
          <w:lang w:val="en-GB"/>
        </w:rPr>
        <w:t xml:space="preserve">False names </w:t>
      </w:r>
      <w:r w:rsidRPr="2A117360" w:rsidR="699B523A">
        <w:rPr>
          <w:rFonts w:ascii="Aptos Display" w:hAnsi="Aptos Display" w:eastAsia="Aptos Display" w:cs="Aptos Display"/>
          <w:noProof w:val="0"/>
          <w:sz w:val="24"/>
          <w:szCs w:val="24"/>
          <w:lang w:val="en-GB"/>
        </w:rPr>
        <w:t>will be used where necessary to protect anonymity.</w:t>
      </w:r>
    </w:p>
    <w:p xmlns:wp14="http://schemas.microsoft.com/office/word/2010/wordml" w:rsidP="2A117360" wp14:paraId="1F161C65" wp14:textId="44280620">
      <w:pPr>
        <w:pStyle w:val="Title"/>
        <w:bidi w:val="0"/>
        <w:rPr>
          <w:noProof w:val="0"/>
          <w:sz w:val="28"/>
          <w:szCs w:val="28"/>
          <w:u w:val="single"/>
          <w:lang w:val="en-GB"/>
        </w:rPr>
      </w:pPr>
      <w:r w:rsidRPr="2A117360" w:rsidR="699B523A">
        <w:rPr>
          <w:noProof w:val="0"/>
          <w:sz w:val="28"/>
          <w:szCs w:val="28"/>
          <w:u w:val="single"/>
          <w:lang w:val="en-GB"/>
        </w:rPr>
        <w:t>Data Protection</w:t>
      </w:r>
    </w:p>
    <w:p xmlns:wp14="http://schemas.microsoft.com/office/word/2010/wordml" w:rsidP="2A117360" wp14:paraId="49871AC3" wp14:textId="5B39F903">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All research data will be securely stored in password-protected files</w:t>
      </w:r>
      <w:r w:rsidRPr="2A117360" w:rsidR="7762EC58">
        <w:rPr>
          <w:rFonts w:ascii="Aptos Display" w:hAnsi="Aptos Display" w:eastAsia="Aptos Display" w:cs="Aptos Display"/>
          <w:noProof w:val="0"/>
          <w:sz w:val="24"/>
          <w:szCs w:val="24"/>
          <w:lang w:val="en-GB"/>
        </w:rPr>
        <w:t>.</w:t>
      </w:r>
      <w:r w:rsidRPr="2A117360" w:rsidR="699B523A">
        <w:rPr>
          <w:rFonts w:ascii="Aptos Display" w:hAnsi="Aptos Display" w:eastAsia="Aptos Display" w:cs="Aptos Display"/>
          <w:noProof w:val="0"/>
          <w:sz w:val="24"/>
          <w:szCs w:val="24"/>
          <w:lang w:val="en-GB"/>
        </w:rPr>
        <w:t xml:space="preserve"> Data will only be used for academic purposes.</w:t>
      </w:r>
    </w:p>
    <w:p xmlns:wp14="http://schemas.microsoft.com/office/word/2010/wordml" w:rsidP="2A117360" wp14:paraId="7D81B9D3" wp14:textId="7C3BE018">
      <w:pPr>
        <w:pStyle w:val="Title"/>
        <w:bidi w:val="0"/>
        <w:rPr>
          <w:noProof w:val="0"/>
          <w:sz w:val="28"/>
          <w:szCs w:val="28"/>
          <w:u w:val="single"/>
          <w:lang w:val="en-GB"/>
        </w:rPr>
      </w:pPr>
      <w:r w:rsidRPr="2A117360" w:rsidR="699B523A">
        <w:rPr>
          <w:noProof w:val="0"/>
          <w:sz w:val="28"/>
          <w:szCs w:val="28"/>
          <w:u w:val="single"/>
          <w:lang w:val="en-GB"/>
        </w:rPr>
        <w:t>Voluntary Participation</w:t>
      </w:r>
    </w:p>
    <w:p xmlns:wp14="http://schemas.microsoft.com/office/word/2010/wordml" w:rsidP="2A117360" wp14:paraId="32921875" wp14:textId="7F91C86F">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Participants will have the right to withdraw from the study at any stage without explanation or consequence.</w:t>
      </w:r>
    </w:p>
    <w:p xmlns:wp14="http://schemas.microsoft.com/office/word/2010/wordml" w:rsidP="2A117360" wp14:paraId="69AC5C69" wp14:textId="1EDCE399">
      <w:pPr>
        <w:pStyle w:val="Title"/>
        <w:bidi w:val="0"/>
        <w:rPr>
          <w:rFonts w:ascii="Aptos Display" w:hAnsi="Aptos Display" w:eastAsia="Aptos Display" w:cs="Aptos Display"/>
          <w:b w:val="1"/>
          <w:bCs w:val="1"/>
          <w:noProof w:val="0"/>
          <w:sz w:val="28"/>
          <w:szCs w:val="28"/>
          <w:u w:val="single"/>
          <w:lang w:val="en-GB"/>
        </w:rPr>
      </w:pPr>
      <w:r w:rsidRPr="2A117360" w:rsidR="699B523A">
        <w:rPr>
          <w:noProof w:val="0"/>
          <w:sz w:val="28"/>
          <w:szCs w:val="28"/>
          <w:u w:val="single"/>
          <w:lang w:val="en-GB"/>
        </w:rPr>
        <w:t>Avoidance of Harm</w:t>
      </w:r>
    </w:p>
    <w:p xmlns:wp14="http://schemas.microsoft.com/office/word/2010/wordml" w:rsidP="2A117360" wp14:paraId="43DCBC35" wp14:textId="036F1DC2">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Interview questions will be designed to avoid psychological discomfort, embarrassment, or professional risk.</w:t>
      </w:r>
    </w:p>
    <w:p xmlns:wp14="http://schemas.microsoft.com/office/word/2010/wordml" w:rsidP="2A117360" wp14:paraId="6DB7D90E" wp14:textId="7E47207B">
      <w:pPr>
        <w:pStyle w:val="Title"/>
        <w:bidi w:val="0"/>
        <w:rPr>
          <w:rFonts w:ascii="Aptos Display" w:hAnsi="Aptos Display" w:eastAsia="Aptos Display" w:cs="Aptos Display"/>
          <w:b w:val="1"/>
          <w:bCs w:val="1"/>
          <w:noProof w:val="0"/>
          <w:sz w:val="32"/>
          <w:szCs w:val="32"/>
          <w:u w:val="single"/>
          <w:lang w:val="en-GB"/>
        </w:rPr>
      </w:pPr>
      <w:r w:rsidRPr="2A117360" w:rsidR="699B523A">
        <w:rPr>
          <w:noProof w:val="0"/>
          <w:sz w:val="32"/>
          <w:szCs w:val="32"/>
          <w:u w:val="single"/>
          <w:lang w:val="en-GB"/>
        </w:rPr>
        <w:t>10. Conclusion</w:t>
      </w:r>
    </w:p>
    <w:p xmlns:wp14="http://schemas.microsoft.com/office/word/2010/wordml" w:rsidP="2A117360" wp14:paraId="333322F8" wp14:textId="4518A1B2">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Remote working has transformed the way UK businesses </w:t>
      </w:r>
      <w:r w:rsidRPr="2A117360" w:rsidR="699B523A">
        <w:rPr>
          <w:rFonts w:ascii="Aptos Display" w:hAnsi="Aptos Display" w:eastAsia="Aptos Display" w:cs="Aptos Display"/>
          <w:noProof w:val="0"/>
          <w:sz w:val="24"/>
          <w:szCs w:val="24"/>
          <w:lang w:val="en-GB"/>
        </w:rPr>
        <w:t>operate</w:t>
      </w:r>
      <w:r w:rsidRPr="2A117360" w:rsidR="699B523A">
        <w:rPr>
          <w:rFonts w:ascii="Aptos Display" w:hAnsi="Aptos Display" w:eastAsia="Aptos Display" w:cs="Aptos Display"/>
          <w:noProof w:val="0"/>
          <w:sz w:val="24"/>
          <w:szCs w:val="24"/>
          <w:lang w:val="en-GB"/>
        </w:rPr>
        <w:t xml:space="preserve">. Although many organisations have embraced flexible and hybrid work arrangements, debates continue </w:t>
      </w:r>
      <w:r w:rsidRPr="2A117360" w:rsidR="699B523A">
        <w:rPr>
          <w:rFonts w:ascii="Aptos Display" w:hAnsi="Aptos Display" w:eastAsia="Aptos Display" w:cs="Aptos Display"/>
          <w:noProof w:val="0"/>
          <w:sz w:val="24"/>
          <w:szCs w:val="24"/>
          <w:lang w:val="en-GB"/>
        </w:rPr>
        <w:t>regarding</w:t>
      </w:r>
      <w:r w:rsidRPr="2A117360" w:rsidR="699B523A">
        <w:rPr>
          <w:rFonts w:ascii="Aptos Display" w:hAnsi="Aptos Display" w:eastAsia="Aptos Display" w:cs="Aptos Display"/>
          <w:noProof w:val="0"/>
          <w:sz w:val="24"/>
          <w:szCs w:val="24"/>
          <w:lang w:val="en-GB"/>
        </w:rPr>
        <w:t xml:space="preserve"> their impact on employee productivity. Existing literature suggests that remote working may improve productivity through increased flexibility, autonomy, and work-life balance. However, challenges relating to communication, collaboration, isolation, and managerial supervision may negatively affect employee performance.</w:t>
      </w:r>
    </w:p>
    <w:p xmlns:wp14="http://schemas.microsoft.com/office/word/2010/wordml" w:rsidP="2A117360" wp14:paraId="191C2B47" wp14:textId="6CC9A461">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This proposed research aims to investigate how remote working affects employee productivity within UK businesses through qualitative investigation. By exploring employee and managerial perspectives, the study seeks to provide valuable insights into the benefits and challenges of remote work arrangements.</w:t>
      </w:r>
    </w:p>
    <w:p xmlns:wp14="http://schemas.microsoft.com/office/word/2010/wordml" w:rsidP="2A117360" wp14:paraId="4BE8B150" wp14:textId="1312680D">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The findings may support organisations in developing effective remote working strategies that balance productivity, employee wellbeing, and organisational performance. Furthermore, the research may contribute to the growing body of academic literature relating to post-pandemic workplace transformation in the UK business environment.</w:t>
      </w:r>
    </w:p>
    <w:p xmlns:wp14="http://schemas.microsoft.com/office/word/2010/wordml" wp14:paraId="2354D43A" wp14:textId="66CF7574"/>
    <w:p xmlns:wp14="http://schemas.microsoft.com/office/word/2010/wordml" w:rsidP="2A117360" wp14:paraId="0601E97E" wp14:textId="141D46A8">
      <w:pPr>
        <w:pStyle w:val="Title"/>
        <w:bidi w:val="0"/>
        <w:rPr>
          <w:noProof w:val="0"/>
          <w:sz w:val="32"/>
          <w:szCs w:val="32"/>
          <w:u w:val="single"/>
          <w:lang w:val="en-GB"/>
        </w:rPr>
      </w:pPr>
    </w:p>
    <w:p xmlns:wp14="http://schemas.microsoft.com/office/word/2010/wordml" wp14:paraId="4C6566DC" wp14:textId="1EE3B754">
      <w:r>
        <w:br w:type="page"/>
      </w:r>
    </w:p>
    <w:p xmlns:wp14="http://schemas.microsoft.com/office/word/2010/wordml" w:rsidP="2A117360" wp14:paraId="4605EEE6" wp14:textId="2D442D93">
      <w:pPr>
        <w:pStyle w:val="Title"/>
        <w:bidi w:val="0"/>
        <w:rPr>
          <w:noProof w:val="0"/>
          <w:sz w:val="32"/>
          <w:szCs w:val="32"/>
          <w:u w:val="single"/>
          <w:lang w:val="en-GB"/>
        </w:rPr>
      </w:pPr>
      <w:r w:rsidRPr="2A117360" w:rsidR="699B523A">
        <w:rPr>
          <w:noProof w:val="0"/>
          <w:sz w:val="32"/>
          <w:szCs w:val="32"/>
          <w:u w:val="single"/>
          <w:lang w:val="en-GB"/>
        </w:rPr>
        <w:t>References</w:t>
      </w:r>
    </w:p>
    <w:p xmlns:wp14="http://schemas.microsoft.com/office/word/2010/wordml" w:rsidP="2A117360" wp14:paraId="1921A2A5" wp14:textId="60230105">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Bell, E., Bryman, </w:t>
      </w:r>
      <w:r w:rsidRPr="2A117360" w:rsidR="699B523A">
        <w:rPr>
          <w:rFonts w:ascii="Aptos Display" w:hAnsi="Aptos Display" w:eastAsia="Aptos Display" w:cs="Aptos Display"/>
          <w:noProof w:val="0"/>
          <w:sz w:val="24"/>
          <w:szCs w:val="24"/>
          <w:lang w:val="en-GB"/>
        </w:rPr>
        <w:t>A.</w:t>
      </w:r>
      <w:r w:rsidRPr="2A117360" w:rsidR="699B523A">
        <w:rPr>
          <w:rFonts w:ascii="Aptos Display" w:hAnsi="Aptos Display" w:eastAsia="Aptos Display" w:cs="Aptos Display"/>
          <w:noProof w:val="0"/>
          <w:sz w:val="24"/>
          <w:szCs w:val="24"/>
          <w:lang w:val="en-GB"/>
        </w:rPr>
        <w:t xml:space="preserve"> and Harley, B. (2022) </w:t>
      </w:r>
      <w:r w:rsidRPr="2A117360" w:rsidR="699B523A">
        <w:rPr>
          <w:rFonts w:ascii="Aptos Display" w:hAnsi="Aptos Display" w:eastAsia="Aptos Display" w:cs="Aptos Display"/>
          <w:i w:val="1"/>
          <w:iCs w:val="1"/>
          <w:noProof w:val="0"/>
          <w:sz w:val="24"/>
          <w:szCs w:val="24"/>
          <w:lang w:val="en-GB"/>
        </w:rPr>
        <w:t>Business Research Methods</w:t>
      </w:r>
      <w:r w:rsidRPr="2A117360" w:rsidR="699B523A">
        <w:rPr>
          <w:rFonts w:ascii="Aptos Display" w:hAnsi="Aptos Display" w:eastAsia="Aptos Display" w:cs="Aptos Display"/>
          <w:noProof w:val="0"/>
          <w:sz w:val="24"/>
          <w:szCs w:val="24"/>
          <w:lang w:val="en-GB"/>
        </w:rPr>
        <w:t>.</w:t>
      </w:r>
    </w:p>
    <w:p xmlns:wp14="http://schemas.microsoft.com/office/word/2010/wordml" w:rsidP="2A117360" wp14:paraId="5184EBBA" wp14:textId="01895AED">
      <w:pPr>
        <w:bidi w:val="0"/>
        <w:spacing w:before="240" w:beforeAutospacing="off" w:after="24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 xml:space="preserve">Braun, </w:t>
      </w:r>
      <w:r w:rsidRPr="2A117360" w:rsidR="699B523A">
        <w:rPr>
          <w:rFonts w:ascii="Aptos Display" w:hAnsi="Aptos Display" w:eastAsia="Aptos Display" w:cs="Aptos Display"/>
          <w:noProof w:val="0"/>
          <w:sz w:val="24"/>
          <w:szCs w:val="24"/>
          <w:lang w:val="en-GB"/>
        </w:rPr>
        <w:t>V.</w:t>
      </w:r>
      <w:r w:rsidRPr="2A117360" w:rsidR="699B523A">
        <w:rPr>
          <w:rFonts w:ascii="Aptos Display" w:hAnsi="Aptos Display" w:eastAsia="Aptos Display" w:cs="Aptos Display"/>
          <w:noProof w:val="0"/>
          <w:sz w:val="24"/>
          <w:szCs w:val="24"/>
          <w:lang w:val="en-GB"/>
        </w:rPr>
        <w:t xml:space="preserve"> and Clarke, V. (2006) Using thematic analysis in psychology</w:t>
      </w:r>
      <w:r w:rsidRPr="2A117360" w:rsidR="79D03BC1">
        <w:rPr>
          <w:rFonts w:ascii="Aptos Display" w:hAnsi="Aptos Display" w:eastAsia="Aptos Display" w:cs="Aptos Display"/>
          <w:noProof w:val="0"/>
          <w:sz w:val="24"/>
          <w:szCs w:val="24"/>
          <w:lang w:val="en-GB"/>
        </w:rPr>
        <w:t>.</w:t>
      </w:r>
    </w:p>
    <w:p xmlns:wp14="http://schemas.microsoft.com/office/word/2010/wordml" w:rsidP="2A117360" wp14:paraId="532667E2" wp14:textId="174A5912">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Creswell, J.W. (2018) </w:t>
      </w:r>
      <w:r w:rsidRPr="2A117360" w:rsidR="699B523A">
        <w:rPr>
          <w:rFonts w:ascii="Aptos Display" w:hAnsi="Aptos Display" w:eastAsia="Aptos Display" w:cs="Aptos Display"/>
          <w:i w:val="1"/>
          <w:iCs w:val="1"/>
          <w:noProof w:val="0"/>
          <w:sz w:val="24"/>
          <w:szCs w:val="24"/>
          <w:lang w:val="en-GB"/>
        </w:rPr>
        <w:t>Research Design: Qualitative, Quantitative and Mixed Methods Approaches</w:t>
      </w:r>
      <w:r w:rsidRPr="2A117360" w:rsidR="699B523A">
        <w:rPr>
          <w:rFonts w:ascii="Aptos Display" w:hAnsi="Aptos Display" w:eastAsia="Aptos Display" w:cs="Aptos Display"/>
          <w:noProof w:val="0"/>
          <w:sz w:val="24"/>
          <w:szCs w:val="24"/>
          <w:lang w:val="en-GB"/>
        </w:rPr>
        <w:t>.</w:t>
      </w:r>
    </w:p>
    <w:p xmlns:wp14="http://schemas.microsoft.com/office/word/2010/wordml" w:rsidP="2A117360" wp14:paraId="0F55FC50" wp14:textId="3B01849C">
      <w:pPr>
        <w:bidi w:val="0"/>
        <w:spacing w:before="240" w:beforeAutospacing="off" w:after="24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Deci, E.L. and Ryan, R.M. (2000) The “What” and “Why” of Goal Pursuits</w:t>
      </w:r>
      <w:r w:rsidRPr="2A117360" w:rsidR="6861E751">
        <w:rPr>
          <w:rFonts w:ascii="Aptos Display" w:hAnsi="Aptos Display" w:eastAsia="Aptos Display" w:cs="Aptos Display"/>
          <w:noProof w:val="0"/>
          <w:sz w:val="24"/>
          <w:szCs w:val="24"/>
          <w:lang w:val="en-GB"/>
        </w:rPr>
        <w:t>.</w:t>
      </w:r>
    </w:p>
    <w:p xmlns:wp14="http://schemas.microsoft.com/office/word/2010/wordml" w:rsidP="2A117360" wp14:paraId="6D18F491" wp14:textId="5A0994BB">
      <w:pPr>
        <w:bidi w:val="0"/>
        <w:spacing w:before="240" w:beforeAutospacing="off" w:after="24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Gajendran, R.S. and Harrison, D.A. (2007) The Good, the Bad, and the Unknown About Telecommuting</w:t>
      </w:r>
      <w:r w:rsidRPr="2A117360" w:rsidR="699B523A">
        <w:rPr>
          <w:rFonts w:ascii="Aptos Display" w:hAnsi="Aptos Display" w:eastAsia="Aptos Display" w:cs="Aptos Display"/>
          <w:noProof w:val="0"/>
          <w:sz w:val="24"/>
          <w:szCs w:val="24"/>
          <w:lang w:val="en-GB"/>
        </w:rPr>
        <w:t>.</w:t>
      </w:r>
    </w:p>
    <w:p xmlns:wp14="http://schemas.microsoft.com/office/word/2010/wordml" w:rsidP="2A117360" wp14:paraId="1AE2A064" wp14:textId="0E4BF77D">
      <w:pPr>
        <w:bidi w:val="0"/>
        <w:spacing w:before="240" w:beforeAutospacing="off" w:after="24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Kelliher, C. and Anderson, D. (2010) Doing more with less? Flexible working practices</w:t>
      </w:r>
      <w:r w:rsidRPr="2A117360" w:rsidR="52FAECE7">
        <w:rPr>
          <w:rFonts w:ascii="Aptos Display" w:hAnsi="Aptos Display" w:eastAsia="Aptos Display" w:cs="Aptos Display"/>
          <w:noProof w:val="0"/>
          <w:sz w:val="24"/>
          <w:szCs w:val="24"/>
          <w:lang w:val="en-GB"/>
        </w:rPr>
        <w:t>.</w:t>
      </w:r>
    </w:p>
    <w:p xmlns:wp14="http://schemas.microsoft.com/office/word/2010/wordml" w:rsidP="2A117360" wp14:paraId="3B14A31D" wp14:textId="7287D4B0">
      <w:pPr>
        <w:bidi w:val="0"/>
        <w:spacing w:before="240" w:beforeAutospacing="off" w:after="24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 xml:space="preserve">Oakman, J., Kinsman, N., Stuckey, R., Graham, </w:t>
      </w:r>
      <w:r w:rsidRPr="2A117360" w:rsidR="699B523A">
        <w:rPr>
          <w:rFonts w:ascii="Aptos Display" w:hAnsi="Aptos Display" w:eastAsia="Aptos Display" w:cs="Aptos Display"/>
          <w:noProof w:val="0"/>
          <w:sz w:val="24"/>
          <w:szCs w:val="24"/>
          <w:lang w:val="en-GB"/>
        </w:rPr>
        <w:t>M.</w:t>
      </w:r>
      <w:r w:rsidRPr="2A117360" w:rsidR="699B523A">
        <w:rPr>
          <w:rFonts w:ascii="Aptos Display" w:hAnsi="Aptos Display" w:eastAsia="Aptos Display" w:cs="Aptos Display"/>
          <w:noProof w:val="0"/>
          <w:sz w:val="24"/>
          <w:szCs w:val="24"/>
          <w:lang w:val="en-GB"/>
        </w:rPr>
        <w:t xml:space="preserve"> and Weale, V. (2020) A rapid review of mental and physical health effects of working at home</w:t>
      </w:r>
      <w:r w:rsidRPr="2A117360" w:rsidR="179C9B8F">
        <w:rPr>
          <w:rFonts w:ascii="Aptos Display" w:hAnsi="Aptos Display" w:eastAsia="Aptos Display" w:cs="Aptos Display"/>
          <w:noProof w:val="0"/>
          <w:sz w:val="24"/>
          <w:szCs w:val="24"/>
          <w:lang w:val="en-GB"/>
        </w:rPr>
        <w:t>.</w:t>
      </w:r>
    </w:p>
    <w:p xmlns:wp14="http://schemas.microsoft.com/office/word/2010/wordml" w:rsidP="2A117360" wp14:paraId="58825A89" wp14:textId="136A0FCB">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Schein, E.H. (2010) </w:t>
      </w:r>
      <w:r w:rsidRPr="2A117360" w:rsidR="699B523A">
        <w:rPr>
          <w:rFonts w:ascii="Aptos Display" w:hAnsi="Aptos Display" w:eastAsia="Aptos Display" w:cs="Aptos Display"/>
          <w:i w:val="1"/>
          <w:iCs w:val="1"/>
          <w:noProof w:val="0"/>
          <w:sz w:val="24"/>
          <w:szCs w:val="24"/>
          <w:lang w:val="en-GB"/>
        </w:rPr>
        <w:t>Organizational Culture and Leadership</w:t>
      </w:r>
      <w:r w:rsidRPr="2A117360" w:rsidR="699B523A">
        <w:rPr>
          <w:rFonts w:ascii="Aptos Display" w:hAnsi="Aptos Display" w:eastAsia="Aptos Display" w:cs="Aptos Display"/>
          <w:noProof w:val="0"/>
          <w:sz w:val="24"/>
          <w:szCs w:val="24"/>
          <w:lang w:val="en-GB"/>
        </w:rPr>
        <w:t>.</w:t>
      </w:r>
    </w:p>
    <w:p xmlns:wp14="http://schemas.microsoft.com/office/word/2010/wordml" w:rsidP="2A117360" wp14:paraId="29810257" wp14:textId="3D1DEFED">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Saunders, M., Lewis, </w:t>
      </w:r>
      <w:r w:rsidRPr="2A117360" w:rsidR="699B523A">
        <w:rPr>
          <w:rFonts w:ascii="Aptos Display" w:hAnsi="Aptos Display" w:eastAsia="Aptos Display" w:cs="Aptos Display"/>
          <w:noProof w:val="0"/>
          <w:sz w:val="24"/>
          <w:szCs w:val="24"/>
          <w:lang w:val="en-GB"/>
        </w:rPr>
        <w:t>P.</w:t>
      </w:r>
      <w:r w:rsidRPr="2A117360" w:rsidR="699B523A">
        <w:rPr>
          <w:rFonts w:ascii="Aptos Display" w:hAnsi="Aptos Display" w:eastAsia="Aptos Display" w:cs="Aptos Display"/>
          <w:noProof w:val="0"/>
          <w:sz w:val="24"/>
          <w:szCs w:val="24"/>
          <w:lang w:val="en-GB"/>
        </w:rPr>
        <w:t xml:space="preserve"> and Thornhill, A. (2019) </w:t>
      </w:r>
      <w:r w:rsidRPr="2A117360" w:rsidR="699B523A">
        <w:rPr>
          <w:rFonts w:ascii="Aptos Display" w:hAnsi="Aptos Display" w:eastAsia="Aptos Display" w:cs="Aptos Display"/>
          <w:i w:val="1"/>
          <w:iCs w:val="1"/>
          <w:noProof w:val="0"/>
          <w:sz w:val="24"/>
          <w:szCs w:val="24"/>
          <w:lang w:val="en-GB"/>
        </w:rPr>
        <w:t>Research Methods for Business Students</w:t>
      </w:r>
      <w:r w:rsidRPr="2A117360" w:rsidR="699B523A">
        <w:rPr>
          <w:rFonts w:ascii="Aptos Display" w:hAnsi="Aptos Display" w:eastAsia="Aptos Display" w:cs="Aptos Display"/>
          <w:noProof w:val="0"/>
          <w:sz w:val="24"/>
          <w:szCs w:val="24"/>
          <w:lang w:val="en-GB"/>
        </w:rPr>
        <w:t>.</w:t>
      </w:r>
    </w:p>
    <w:p xmlns:wp14="http://schemas.microsoft.com/office/word/2010/wordml" w:rsidP="2A117360" wp14:paraId="491720F9" wp14:textId="345C0104">
      <w:pPr>
        <w:bidi w:val="0"/>
        <w:spacing w:before="240" w:beforeAutospacing="off" w:after="24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Waizenegger</w:t>
      </w:r>
      <w:r w:rsidRPr="2A117360" w:rsidR="699B523A">
        <w:rPr>
          <w:rFonts w:ascii="Aptos Display" w:hAnsi="Aptos Display" w:eastAsia="Aptos Display" w:cs="Aptos Display"/>
          <w:noProof w:val="0"/>
          <w:sz w:val="24"/>
          <w:szCs w:val="24"/>
          <w:lang w:val="en-GB"/>
        </w:rPr>
        <w:t>, L., McKenna, B., Cai, W. and Bendz, T. (2020) An affordance perspective of team collaboration during COVID-19</w:t>
      </w:r>
      <w:r w:rsidRPr="2A117360" w:rsidR="74AA12EB">
        <w:rPr>
          <w:rFonts w:ascii="Aptos Display" w:hAnsi="Aptos Display" w:eastAsia="Aptos Display" w:cs="Aptos Display"/>
          <w:noProof w:val="0"/>
          <w:sz w:val="24"/>
          <w:szCs w:val="24"/>
          <w:lang w:val="en-GB"/>
        </w:rPr>
        <w:t>.</w:t>
      </w:r>
    </w:p>
    <w:p xmlns:wp14="http://schemas.microsoft.com/office/word/2010/wordml" w:rsidP="2A117360" wp14:paraId="2B0B7D1D" wp14:textId="3CDAAF4C">
      <w:pPr>
        <w:bidi w:val="0"/>
        <w:spacing w:before="240" w:beforeAutospacing="off" w:after="24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 xml:space="preserve">Wang, B., Liu, Y., Qian, </w:t>
      </w:r>
      <w:r w:rsidRPr="2A117360" w:rsidR="699B523A">
        <w:rPr>
          <w:rFonts w:ascii="Aptos Display" w:hAnsi="Aptos Display" w:eastAsia="Aptos Display" w:cs="Aptos Display"/>
          <w:noProof w:val="0"/>
          <w:sz w:val="24"/>
          <w:szCs w:val="24"/>
          <w:lang w:val="en-GB"/>
        </w:rPr>
        <w:t>J.</w:t>
      </w:r>
      <w:r w:rsidRPr="2A117360" w:rsidR="699B523A">
        <w:rPr>
          <w:rFonts w:ascii="Aptos Display" w:hAnsi="Aptos Display" w:eastAsia="Aptos Display" w:cs="Aptos Display"/>
          <w:noProof w:val="0"/>
          <w:sz w:val="24"/>
          <w:szCs w:val="24"/>
          <w:lang w:val="en-GB"/>
        </w:rPr>
        <w:t xml:space="preserve"> and Parker, S.K. (2021) </w:t>
      </w:r>
      <w:r w:rsidRPr="2A117360" w:rsidR="699B523A">
        <w:rPr>
          <w:rFonts w:ascii="Aptos Display" w:hAnsi="Aptos Display" w:eastAsia="Aptos Display" w:cs="Aptos Display"/>
          <w:noProof w:val="0"/>
          <w:sz w:val="24"/>
          <w:szCs w:val="24"/>
          <w:lang w:val="en-GB"/>
        </w:rPr>
        <w:t>Achieving Effective Remote Working During the COVID-19 Pandemic</w:t>
      </w:r>
      <w:r w:rsidRPr="2A117360" w:rsidR="699B523A">
        <w:rPr>
          <w:rFonts w:ascii="Aptos Display" w:hAnsi="Aptos Display" w:eastAsia="Aptos Display" w:cs="Aptos Display"/>
          <w:noProof w:val="0"/>
          <w:sz w:val="24"/>
          <w:szCs w:val="24"/>
          <w:lang w:val="en-GB"/>
        </w:rPr>
        <w:t>.</w:t>
      </w:r>
    </w:p>
    <w:p xmlns:wp14="http://schemas.microsoft.com/office/word/2010/wordml" w:rsidP="2A117360" wp14:paraId="37859865" wp14:textId="3E7E3118">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Office for National Statistics (2023) </w:t>
      </w:r>
      <w:r w:rsidRPr="2A117360" w:rsidR="699B523A">
        <w:rPr>
          <w:rFonts w:ascii="Aptos Display" w:hAnsi="Aptos Display" w:eastAsia="Aptos Display" w:cs="Aptos Display"/>
          <w:i w:val="1"/>
          <w:iCs w:val="1"/>
          <w:noProof w:val="0"/>
          <w:sz w:val="24"/>
          <w:szCs w:val="24"/>
          <w:lang w:val="en-GB"/>
        </w:rPr>
        <w:t>Homeworking in the UK Labour Market</w:t>
      </w:r>
      <w:r w:rsidRPr="2A117360" w:rsidR="699B523A">
        <w:rPr>
          <w:rFonts w:ascii="Aptos Display" w:hAnsi="Aptos Display" w:eastAsia="Aptos Display" w:cs="Aptos Display"/>
          <w:noProof w:val="0"/>
          <w:sz w:val="24"/>
          <w:szCs w:val="24"/>
          <w:lang w:val="en-GB"/>
        </w:rPr>
        <w:t>.</w:t>
      </w:r>
    </w:p>
    <w:p xmlns:wp14="http://schemas.microsoft.com/office/word/2010/wordml" w:rsidP="2A117360" wp14:paraId="676A2EE1" wp14:textId="09EFE82D">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Chartered Institute of Personnel and Development (2023) </w:t>
      </w:r>
      <w:r w:rsidRPr="2A117360" w:rsidR="699B523A">
        <w:rPr>
          <w:rFonts w:ascii="Aptos Display" w:hAnsi="Aptos Display" w:eastAsia="Aptos Display" w:cs="Aptos Display"/>
          <w:i w:val="1"/>
          <w:iCs w:val="1"/>
          <w:noProof w:val="0"/>
          <w:sz w:val="24"/>
          <w:szCs w:val="24"/>
          <w:lang w:val="en-GB"/>
        </w:rPr>
        <w:t>Flexible and Hybrid Working Practices</w:t>
      </w:r>
      <w:r w:rsidRPr="2A117360" w:rsidR="699B523A">
        <w:rPr>
          <w:rFonts w:ascii="Aptos Display" w:hAnsi="Aptos Display" w:eastAsia="Aptos Display" w:cs="Aptos Display"/>
          <w:noProof w:val="0"/>
          <w:sz w:val="24"/>
          <w:szCs w:val="24"/>
          <w:lang w:val="en-GB"/>
        </w:rPr>
        <w:t>.</w:t>
      </w:r>
    </w:p>
    <w:p xmlns:wp14="http://schemas.microsoft.com/office/word/2010/wordml" w:rsidP="2A117360" wp14:paraId="18B91E38" wp14:textId="35ED6F16">
      <w:pPr>
        <w:bidi w:val="0"/>
        <w:spacing w:before="240" w:beforeAutospacing="off" w:after="24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 xml:space="preserve">Allen, T.D., Golden, T.D. and Shockley, K.M. (2015) How Effective Is </w:t>
      </w:r>
      <w:r w:rsidRPr="2A117360" w:rsidR="65547E26">
        <w:rPr>
          <w:rFonts w:ascii="Aptos Display" w:hAnsi="Aptos Display" w:eastAsia="Aptos Display" w:cs="Aptos Display"/>
          <w:noProof w:val="0"/>
          <w:sz w:val="24"/>
          <w:szCs w:val="24"/>
          <w:lang w:val="en-GB"/>
        </w:rPr>
        <w:t>Telecommuting?</w:t>
      </w:r>
    </w:p>
    <w:p xmlns:wp14="http://schemas.microsoft.com/office/word/2010/wordml" w:rsidP="2A117360" wp14:paraId="1937C073" wp14:textId="7DE12445">
      <w:pPr>
        <w:bidi w:val="0"/>
        <w:spacing w:before="240" w:beforeAutospacing="off" w:after="240" w:afterAutospacing="off"/>
        <w:rPr>
          <w:rFonts w:ascii="Aptos Display" w:hAnsi="Aptos Display" w:eastAsia="Aptos Display" w:cs="Aptos Display"/>
          <w:i w:val="1"/>
          <w:iCs w:val="1"/>
          <w:noProof w:val="0"/>
          <w:sz w:val="24"/>
          <w:szCs w:val="24"/>
          <w:lang w:val="en-GB"/>
        </w:rPr>
      </w:pPr>
      <w:r w:rsidRPr="2A117360" w:rsidR="699B523A">
        <w:rPr>
          <w:rFonts w:ascii="Aptos Display" w:hAnsi="Aptos Display" w:eastAsia="Aptos Display" w:cs="Aptos Display"/>
          <w:noProof w:val="0"/>
          <w:sz w:val="24"/>
          <w:szCs w:val="24"/>
          <w:lang w:val="en-GB"/>
        </w:rPr>
        <w:t>Donnelly, R. and Johns, J. (2021) Recontextualising remote working</w:t>
      </w:r>
      <w:r w:rsidRPr="2A117360" w:rsidR="5476697D">
        <w:rPr>
          <w:rFonts w:ascii="Aptos Display" w:hAnsi="Aptos Display" w:eastAsia="Aptos Display" w:cs="Aptos Display"/>
          <w:noProof w:val="0"/>
          <w:sz w:val="24"/>
          <w:szCs w:val="24"/>
          <w:lang w:val="en-GB"/>
        </w:rPr>
        <w:t>.</w:t>
      </w:r>
    </w:p>
    <w:p xmlns:wp14="http://schemas.microsoft.com/office/word/2010/wordml" w:rsidP="2A117360" wp14:paraId="17AD9307" wp14:textId="44FDEE98">
      <w:pPr>
        <w:bidi w:val="0"/>
        <w:spacing w:before="240" w:beforeAutospacing="off" w:after="240" w:afterAutospacing="off"/>
        <w:rPr>
          <w:rFonts w:ascii="Aptos Display" w:hAnsi="Aptos Display" w:eastAsia="Aptos Display" w:cs="Aptos Display"/>
          <w:noProof w:val="0"/>
          <w:sz w:val="24"/>
          <w:szCs w:val="24"/>
          <w:lang w:val="en-GB"/>
        </w:rPr>
      </w:pPr>
      <w:r w:rsidRPr="2A117360" w:rsidR="699B523A">
        <w:rPr>
          <w:rFonts w:ascii="Aptos Display" w:hAnsi="Aptos Display" w:eastAsia="Aptos Display" w:cs="Aptos Display"/>
          <w:noProof w:val="0"/>
          <w:sz w:val="24"/>
          <w:szCs w:val="24"/>
          <w:lang w:val="en-GB"/>
        </w:rPr>
        <w:t xml:space="preserve">Felstead, A. and </w:t>
      </w:r>
      <w:r w:rsidRPr="2A117360" w:rsidR="699B523A">
        <w:rPr>
          <w:rFonts w:ascii="Aptos Display" w:hAnsi="Aptos Display" w:eastAsia="Aptos Display" w:cs="Aptos Display"/>
          <w:noProof w:val="0"/>
          <w:sz w:val="24"/>
          <w:szCs w:val="24"/>
          <w:lang w:val="en-GB"/>
        </w:rPr>
        <w:t>Henseke</w:t>
      </w:r>
      <w:r w:rsidRPr="2A117360" w:rsidR="699B523A">
        <w:rPr>
          <w:rFonts w:ascii="Aptos Display" w:hAnsi="Aptos Display" w:eastAsia="Aptos Display" w:cs="Aptos Display"/>
          <w:noProof w:val="0"/>
          <w:sz w:val="24"/>
          <w:szCs w:val="24"/>
          <w:lang w:val="en-GB"/>
        </w:rPr>
        <w:t>, G. (2017) Assessing the growth of remote working.</w:t>
      </w:r>
    </w:p>
    <w:p xmlns:wp14="http://schemas.microsoft.com/office/word/2010/wordml" w:rsidP="2A117360" wp14:paraId="4B99C6DB" wp14:textId="3F733AB7">
      <w:pPr>
        <w:bidi w:val="0"/>
        <w:spacing w:before="240" w:beforeAutospacing="off" w:after="240" w:afterAutospacing="off"/>
        <w:rPr>
          <w:rFonts w:ascii="Aptos Display" w:hAnsi="Aptos Display" w:eastAsia="Aptos Display" w:cs="Aptos Display"/>
          <w:i w:val="1"/>
          <w:iCs w:val="1"/>
          <w:noProof w:val="0"/>
          <w:sz w:val="24"/>
          <w:szCs w:val="24"/>
          <w:lang w:val="en-GB"/>
        </w:rPr>
      </w:pPr>
      <w:r w:rsidRPr="2A117360" w:rsidR="699B523A">
        <w:rPr>
          <w:rFonts w:ascii="Aptos Display" w:hAnsi="Aptos Display" w:eastAsia="Aptos Display" w:cs="Aptos Display"/>
          <w:noProof w:val="0"/>
          <w:sz w:val="24"/>
          <w:szCs w:val="24"/>
          <w:lang w:val="en-GB"/>
        </w:rPr>
        <w:t xml:space="preserve">Grant, C., Wallace, </w:t>
      </w:r>
      <w:r w:rsidRPr="2A117360" w:rsidR="699B523A">
        <w:rPr>
          <w:rFonts w:ascii="Aptos Display" w:hAnsi="Aptos Display" w:eastAsia="Aptos Display" w:cs="Aptos Display"/>
          <w:noProof w:val="0"/>
          <w:sz w:val="24"/>
          <w:szCs w:val="24"/>
          <w:lang w:val="en-GB"/>
        </w:rPr>
        <w:t>L.</w:t>
      </w:r>
      <w:r w:rsidRPr="2A117360" w:rsidR="699B523A">
        <w:rPr>
          <w:rFonts w:ascii="Aptos Display" w:hAnsi="Aptos Display" w:eastAsia="Aptos Display" w:cs="Aptos Display"/>
          <w:noProof w:val="0"/>
          <w:sz w:val="24"/>
          <w:szCs w:val="24"/>
          <w:lang w:val="en-GB"/>
        </w:rPr>
        <w:t xml:space="preserve"> and Spurgeon, P. (2013) An exploration of the psychological factors affecting remote e-worker’s job effectiveness.</w:t>
      </w:r>
    </w:p>
    <w:p xmlns:wp14="http://schemas.microsoft.com/office/word/2010/wordml" w:rsidP="2A117360" wp14:paraId="0D5240CD" wp14:textId="20380A03">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Yin, R.K. (2018) </w:t>
      </w:r>
      <w:r w:rsidRPr="2A117360" w:rsidR="699B523A">
        <w:rPr>
          <w:rFonts w:ascii="Aptos Display" w:hAnsi="Aptos Display" w:eastAsia="Aptos Display" w:cs="Aptos Display"/>
          <w:i w:val="1"/>
          <w:iCs w:val="1"/>
          <w:noProof w:val="0"/>
          <w:sz w:val="24"/>
          <w:szCs w:val="24"/>
          <w:lang w:val="en-GB"/>
        </w:rPr>
        <w:t>Case Study Research and Applications</w:t>
      </w:r>
      <w:r w:rsidRPr="2A117360" w:rsidR="699B523A">
        <w:rPr>
          <w:rFonts w:ascii="Aptos Display" w:hAnsi="Aptos Display" w:eastAsia="Aptos Display" w:cs="Aptos Display"/>
          <w:noProof w:val="0"/>
          <w:sz w:val="24"/>
          <w:szCs w:val="24"/>
          <w:lang w:val="en-GB"/>
        </w:rPr>
        <w:t>.</w:t>
      </w:r>
    </w:p>
    <w:p xmlns:wp14="http://schemas.microsoft.com/office/word/2010/wordml" w:rsidP="2A117360" wp14:paraId="654A28CF" wp14:textId="25F4ED33">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Bryman, A. (2016) </w:t>
      </w:r>
      <w:r w:rsidRPr="2A117360" w:rsidR="699B523A">
        <w:rPr>
          <w:rFonts w:ascii="Aptos Display" w:hAnsi="Aptos Display" w:eastAsia="Aptos Display" w:cs="Aptos Display"/>
          <w:i w:val="1"/>
          <w:iCs w:val="1"/>
          <w:noProof w:val="0"/>
          <w:sz w:val="24"/>
          <w:szCs w:val="24"/>
          <w:lang w:val="en-GB"/>
        </w:rPr>
        <w:t>Social Research Methods</w:t>
      </w:r>
      <w:r w:rsidRPr="2A117360" w:rsidR="699B523A">
        <w:rPr>
          <w:rFonts w:ascii="Aptos Display" w:hAnsi="Aptos Display" w:eastAsia="Aptos Display" w:cs="Aptos Display"/>
          <w:noProof w:val="0"/>
          <w:sz w:val="24"/>
          <w:szCs w:val="24"/>
          <w:lang w:val="en-GB"/>
        </w:rPr>
        <w:t>.</w:t>
      </w:r>
    </w:p>
    <w:p xmlns:wp14="http://schemas.microsoft.com/office/word/2010/wordml" w:rsidP="2A117360" wp14:paraId="42F68E77" wp14:textId="5B818BD4">
      <w:pPr>
        <w:bidi w:val="0"/>
        <w:spacing w:before="240" w:beforeAutospacing="off" w:after="240" w:afterAutospacing="off"/>
      </w:pPr>
      <w:r w:rsidRPr="2A117360" w:rsidR="699B523A">
        <w:rPr>
          <w:rFonts w:ascii="Aptos Display" w:hAnsi="Aptos Display" w:eastAsia="Aptos Display" w:cs="Aptos Display"/>
          <w:noProof w:val="0"/>
          <w:sz w:val="24"/>
          <w:szCs w:val="24"/>
          <w:lang w:val="en-GB"/>
        </w:rPr>
        <w:t xml:space="preserve">Robson, C. and McCartan, K. (2016) </w:t>
      </w:r>
      <w:r w:rsidRPr="2A117360" w:rsidR="699B523A">
        <w:rPr>
          <w:rFonts w:ascii="Aptos Display" w:hAnsi="Aptos Display" w:eastAsia="Aptos Display" w:cs="Aptos Display"/>
          <w:i w:val="1"/>
          <w:iCs w:val="1"/>
          <w:noProof w:val="0"/>
          <w:sz w:val="24"/>
          <w:szCs w:val="24"/>
          <w:lang w:val="en-GB"/>
        </w:rPr>
        <w:t>Real World Research</w:t>
      </w:r>
      <w:r w:rsidRPr="2A117360" w:rsidR="699B523A">
        <w:rPr>
          <w:rFonts w:ascii="Aptos Display" w:hAnsi="Aptos Display" w:eastAsia="Aptos Display" w:cs="Aptos Display"/>
          <w:noProof w:val="0"/>
          <w:sz w:val="24"/>
          <w:szCs w:val="24"/>
          <w:lang w:val="en-GB"/>
        </w:rPr>
        <w:t>.</w:t>
      </w:r>
    </w:p>
    <w:p xmlns:wp14="http://schemas.microsoft.com/office/word/2010/wordml" wp14:paraId="5E5787A5" wp14:textId="7DB4C5B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l7V7ftrE" int2:invalidationBookmarkName="" int2:hashCode="aNHa4a+Fu2qE2M" int2:id="yg7FuqJN">
      <int2:state int2:type="gram" int2:value="Rejected"/>
    </int2:bookmark>
    <int2:bookmark int2:bookmarkName="_Int_5liQWZVH" int2:invalidationBookmarkName="" int2:hashCode="aNHa4a+Fu2qE2M" int2:id="MvmxOTT6">
      <int2:state int2:type="gram" int2:value="Rejected"/>
    </int2:bookmark>
    <int2:bookmark int2:bookmarkName="_Int_2K0gSzZR" int2:invalidationBookmarkName="" int2:hashCode="aNHa4a+Fu2qE2M" int2:id="jDMBhvfV">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7ce459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ceab0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683e0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e04a6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b1a88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f9a4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EC5F0C"/>
    <w:rsid w:val="008FA1FC"/>
    <w:rsid w:val="02273656"/>
    <w:rsid w:val="035EDA66"/>
    <w:rsid w:val="04CA7471"/>
    <w:rsid w:val="04CA7471"/>
    <w:rsid w:val="05D28491"/>
    <w:rsid w:val="083FE8DE"/>
    <w:rsid w:val="08C2414F"/>
    <w:rsid w:val="08C2414F"/>
    <w:rsid w:val="0900F4C7"/>
    <w:rsid w:val="09331D84"/>
    <w:rsid w:val="09C2136E"/>
    <w:rsid w:val="09E00819"/>
    <w:rsid w:val="0A79937E"/>
    <w:rsid w:val="0C28D42A"/>
    <w:rsid w:val="0C28D42A"/>
    <w:rsid w:val="0C28D8D9"/>
    <w:rsid w:val="0E21D694"/>
    <w:rsid w:val="0E65CCC5"/>
    <w:rsid w:val="0E6D6655"/>
    <w:rsid w:val="0E8418FF"/>
    <w:rsid w:val="0EC3DBB8"/>
    <w:rsid w:val="0FB4BB91"/>
    <w:rsid w:val="104CAAE1"/>
    <w:rsid w:val="114FCE69"/>
    <w:rsid w:val="1153029C"/>
    <w:rsid w:val="126ABA4F"/>
    <w:rsid w:val="12B26D57"/>
    <w:rsid w:val="142FCADF"/>
    <w:rsid w:val="15E18C53"/>
    <w:rsid w:val="163D2C2A"/>
    <w:rsid w:val="165811B3"/>
    <w:rsid w:val="16DA717A"/>
    <w:rsid w:val="16EA5221"/>
    <w:rsid w:val="179C9B8F"/>
    <w:rsid w:val="17ACFBE5"/>
    <w:rsid w:val="17CCBEF3"/>
    <w:rsid w:val="17D8BD79"/>
    <w:rsid w:val="17F4BFFF"/>
    <w:rsid w:val="18B489FF"/>
    <w:rsid w:val="18E0D07B"/>
    <w:rsid w:val="19F0ECA9"/>
    <w:rsid w:val="1A5610F1"/>
    <w:rsid w:val="1B35C1A1"/>
    <w:rsid w:val="1B35C1A1"/>
    <w:rsid w:val="1B4A0E85"/>
    <w:rsid w:val="1B8B26D6"/>
    <w:rsid w:val="1C5A2316"/>
    <w:rsid w:val="1D3D984A"/>
    <w:rsid w:val="1D5CFDEA"/>
    <w:rsid w:val="1D6DD6FD"/>
    <w:rsid w:val="1F8FD2D3"/>
    <w:rsid w:val="1FADD949"/>
    <w:rsid w:val="1FADD949"/>
    <w:rsid w:val="206FB792"/>
    <w:rsid w:val="20CC92F4"/>
    <w:rsid w:val="20F7C220"/>
    <w:rsid w:val="21645D71"/>
    <w:rsid w:val="222771D0"/>
    <w:rsid w:val="22572A81"/>
    <w:rsid w:val="2331CEA1"/>
    <w:rsid w:val="24014190"/>
    <w:rsid w:val="2401B5E3"/>
    <w:rsid w:val="2520FD63"/>
    <w:rsid w:val="268F9504"/>
    <w:rsid w:val="27058FCE"/>
    <w:rsid w:val="270FB787"/>
    <w:rsid w:val="28644DBE"/>
    <w:rsid w:val="28BB4DAE"/>
    <w:rsid w:val="2A117360"/>
    <w:rsid w:val="2A77E143"/>
    <w:rsid w:val="2AA697C2"/>
    <w:rsid w:val="2AF0C38C"/>
    <w:rsid w:val="2BCFF66D"/>
    <w:rsid w:val="2C281E6D"/>
    <w:rsid w:val="2C281E6D"/>
    <w:rsid w:val="2DAE4C09"/>
    <w:rsid w:val="2E190E4E"/>
    <w:rsid w:val="2FA48748"/>
    <w:rsid w:val="2FA48748"/>
    <w:rsid w:val="311E9F66"/>
    <w:rsid w:val="316631D0"/>
    <w:rsid w:val="32A8CDEA"/>
    <w:rsid w:val="32BBD4D2"/>
    <w:rsid w:val="32F95FFC"/>
    <w:rsid w:val="331EFFAD"/>
    <w:rsid w:val="33201FA4"/>
    <w:rsid w:val="336A4B9B"/>
    <w:rsid w:val="3395F5D7"/>
    <w:rsid w:val="34D249B5"/>
    <w:rsid w:val="36CF06CF"/>
    <w:rsid w:val="370261C2"/>
    <w:rsid w:val="370261C2"/>
    <w:rsid w:val="3759AF08"/>
    <w:rsid w:val="3E9CBE02"/>
    <w:rsid w:val="3EB622D7"/>
    <w:rsid w:val="3F90865F"/>
    <w:rsid w:val="3FCD30FE"/>
    <w:rsid w:val="3FCD30FE"/>
    <w:rsid w:val="41006F47"/>
    <w:rsid w:val="414ED125"/>
    <w:rsid w:val="414ED125"/>
    <w:rsid w:val="41EB32C3"/>
    <w:rsid w:val="431FA546"/>
    <w:rsid w:val="43487591"/>
    <w:rsid w:val="43D5FF63"/>
    <w:rsid w:val="4471BD99"/>
    <w:rsid w:val="44944DD4"/>
    <w:rsid w:val="44A07148"/>
    <w:rsid w:val="467C6242"/>
    <w:rsid w:val="47ABCD53"/>
    <w:rsid w:val="48B78122"/>
    <w:rsid w:val="49C03F0B"/>
    <w:rsid w:val="49E2CABE"/>
    <w:rsid w:val="4ACD60FD"/>
    <w:rsid w:val="4AE9189B"/>
    <w:rsid w:val="4BE007C8"/>
    <w:rsid w:val="4C1B0998"/>
    <w:rsid w:val="4D88573F"/>
    <w:rsid w:val="4D88573F"/>
    <w:rsid w:val="4F277351"/>
    <w:rsid w:val="52FAECE7"/>
    <w:rsid w:val="5476697D"/>
    <w:rsid w:val="555E5ADF"/>
    <w:rsid w:val="555E5ADF"/>
    <w:rsid w:val="57119F37"/>
    <w:rsid w:val="57A4FEEF"/>
    <w:rsid w:val="57F6315E"/>
    <w:rsid w:val="5834F63F"/>
    <w:rsid w:val="58C8050B"/>
    <w:rsid w:val="595F727E"/>
    <w:rsid w:val="5A4D821E"/>
    <w:rsid w:val="5A9A037E"/>
    <w:rsid w:val="5A9A037E"/>
    <w:rsid w:val="5B5451BD"/>
    <w:rsid w:val="5B5451BD"/>
    <w:rsid w:val="5B8C2A3E"/>
    <w:rsid w:val="5B8C2A3E"/>
    <w:rsid w:val="5C733D1C"/>
    <w:rsid w:val="5CA4BFE2"/>
    <w:rsid w:val="5E026691"/>
    <w:rsid w:val="5E646599"/>
    <w:rsid w:val="5FAA22BE"/>
    <w:rsid w:val="5FAA22BE"/>
    <w:rsid w:val="5FC19CD2"/>
    <w:rsid w:val="5FC19CD2"/>
    <w:rsid w:val="60EC5F0C"/>
    <w:rsid w:val="60F46208"/>
    <w:rsid w:val="610CB735"/>
    <w:rsid w:val="621DC424"/>
    <w:rsid w:val="62855FA4"/>
    <w:rsid w:val="6399D350"/>
    <w:rsid w:val="643BD9C1"/>
    <w:rsid w:val="65174AD2"/>
    <w:rsid w:val="65547E26"/>
    <w:rsid w:val="657A0312"/>
    <w:rsid w:val="65C2998A"/>
    <w:rsid w:val="660E6FB7"/>
    <w:rsid w:val="66C0CD7F"/>
    <w:rsid w:val="66C0CD7F"/>
    <w:rsid w:val="672E677A"/>
    <w:rsid w:val="67DB1FF6"/>
    <w:rsid w:val="67DB1FF6"/>
    <w:rsid w:val="67EA9573"/>
    <w:rsid w:val="67F7A791"/>
    <w:rsid w:val="67F7A791"/>
    <w:rsid w:val="680CE769"/>
    <w:rsid w:val="6861E751"/>
    <w:rsid w:val="68A6DAF9"/>
    <w:rsid w:val="68DD0A32"/>
    <w:rsid w:val="693B9B4E"/>
    <w:rsid w:val="699B523A"/>
    <w:rsid w:val="6A750210"/>
    <w:rsid w:val="6B9BC147"/>
    <w:rsid w:val="6C657F8D"/>
    <w:rsid w:val="6C657F8D"/>
    <w:rsid w:val="6D8611E1"/>
    <w:rsid w:val="6E820395"/>
    <w:rsid w:val="6E820395"/>
    <w:rsid w:val="6FDC13EA"/>
    <w:rsid w:val="70A523F3"/>
    <w:rsid w:val="71544BB1"/>
    <w:rsid w:val="71D0FBA0"/>
    <w:rsid w:val="729A5404"/>
    <w:rsid w:val="72B66C59"/>
    <w:rsid w:val="7344A1F1"/>
    <w:rsid w:val="73BE6569"/>
    <w:rsid w:val="7494403F"/>
    <w:rsid w:val="74AA12EB"/>
    <w:rsid w:val="74D05CA3"/>
    <w:rsid w:val="761C66BB"/>
    <w:rsid w:val="7762EC58"/>
    <w:rsid w:val="7766BBD5"/>
    <w:rsid w:val="77F80388"/>
    <w:rsid w:val="780AA351"/>
    <w:rsid w:val="795A62F6"/>
    <w:rsid w:val="79D03BC1"/>
    <w:rsid w:val="7A0839D3"/>
    <w:rsid w:val="7A325F1F"/>
    <w:rsid w:val="7AC00A8A"/>
    <w:rsid w:val="7C68F25A"/>
    <w:rsid w:val="7D16234E"/>
    <w:rsid w:val="7E25058E"/>
    <w:rsid w:val="7FF49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7E8E35"/>
  <w15:chartTrackingRefBased/>
  <w15:docId w15:val="{33E261A7-B118-4E8B-B16C-9E76467CB9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A11736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A11736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2A117360"/>
    <w:pPr>
      <w:spacing/>
      <w:ind w:left="720"/>
      <w:contextualSpacing/>
    </w:pPr>
  </w:style>
  <w:style w:type="character" w:styleId="Hyperlink">
    <w:uiPriority w:val="99"/>
    <w:name w:val="Hyperlink"/>
    <w:basedOn w:val="DefaultParagraphFont"/>
    <w:unhideWhenUsed/>
    <w:rsid w:val="2A117360"/>
    <w:rPr>
      <w:color w:val="467886"/>
      <w:u w:val="single"/>
    </w:rPr>
  </w:style>
  <w:style w:type="paragraph" w:styleId="Title">
    <w:uiPriority w:val="10"/>
    <w:name w:val="Title"/>
    <w:basedOn w:val="Normal"/>
    <w:next w:val="Normal"/>
    <w:link w:val="TitleChar"/>
    <w:qFormat/>
    <w:rsid w:val="2A117360"/>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TitleChar" w:customStyle="true">
    <w:uiPriority w:val="10"/>
    <w:name w:val="Title Char"/>
    <w:basedOn w:val="DefaultParagraphFont"/>
    <w:link w:val="Title"/>
    <w:rsid w:val="2A117360"/>
    <w:rPr>
      <w:rFonts w:ascii="Aptos Display" w:hAnsi="Aptos Display" w:eastAsia="" w:cs="" w:asciiTheme="majorAscii" w:hAnsiTheme="majorAscii" w:eastAsiaTheme="majorEastAsia" w:cstheme="majorBidi"/>
      <w:sz w:val="56"/>
      <w:szCs w:val="5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d4290a38e3a4209" /><Relationship Type="http://schemas.openxmlformats.org/officeDocument/2006/relationships/numbering" Target="/word/numbering.xml" Id="R515ecfefc1df477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Iwan Thomas (2403908)</dc:creator>
  <keywords/>
  <dc:description/>
  <lastModifiedBy>Iwan Thomas (2403908)</lastModifiedBy>
  <revision>2</revision>
  <dcterms:created xsi:type="dcterms:W3CDTF">2026-05-08T09:15:17.7119014Z</dcterms:created>
  <dcterms:modified xsi:type="dcterms:W3CDTF">2026-05-20T09:43:36.9429641Z</dcterms:modified>
</coreProperties>
</file>