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A124D6" w14:textId="332969DA" w:rsidR="0031217B" w:rsidRPr="005D762C" w:rsidRDefault="0031217B" w:rsidP="0031217B">
      <w:pPr>
        <w:spacing w:line="600" w:lineRule="auto"/>
        <w:jc w:val="cente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62C">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Course Name: </w:t>
      </w:r>
      <w:r w:rsidR="00373718">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Effective </w:t>
      </w:r>
      <w:proofErr w:type="gramStart"/>
      <w:r w:rsidR="00F37302">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Team work</w:t>
      </w:r>
      <w:proofErr w:type="gramEnd"/>
      <w:r w:rsidR="00373718">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Communication</w:t>
      </w:r>
    </w:p>
    <w:p w14:paraId="210F0FC5" w14:textId="77777777" w:rsidR="0031217B" w:rsidRPr="005D762C" w:rsidRDefault="0031217B" w:rsidP="0031217B">
      <w:pPr>
        <w:spacing w:line="600" w:lineRule="auto"/>
        <w:jc w:val="cente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62C">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Rennee Dunbar</w:t>
      </w:r>
    </w:p>
    <w:p w14:paraId="59DCACDD" w14:textId="77777777" w:rsidR="0031217B" w:rsidRPr="005D762C" w:rsidRDefault="0031217B" w:rsidP="0031217B">
      <w:pPr>
        <w:spacing w:line="600" w:lineRule="auto"/>
        <w:jc w:val="cente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62C">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 Number: (1919477)</w:t>
      </w:r>
    </w:p>
    <w:p w14:paraId="01E09240" w14:textId="72F191AE" w:rsidR="0031217B" w:rsidRPr="005D762C" w:rsidRDefault="0031217B" w:rsidP="0031217B">
      <w:pPr>
        <w:spacing w:line="600" w:lineRule="auto"/>
        <w:jc w:val="cente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62C">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Term&amp; Group: Term 1 /</w:t>
      </w:r>
      <w:r w:rsidR="00F37302">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Group2</w:t>
      </w:r>
    </w:p>
    <w:p w14:paraId="1F574D4F" w14:textId="6ACFBA3F" w:rsidR="0031217B" w:rsidRPr="005D762C" w:rsidRDefault="0031217B" w:rsidP="0031217B">
      <w:pPr>
        <w:spacing w:line="600" w:lineRule="auto"/>
        <w:jc w:val="cente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62C">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r w:rsidR="00F37302">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Magdalena Wronska</w:t>
      </w:r>
    </w:p>
    <w:p w14:paraId="28A894B7" w14:textId="0E1E3378" w:rsidR="004F2233" w:rsidRPr="00373718" w:rsidRDefault="0031217B" w:rsidP="00373718">
      <w:pPr>
        <w:spacing w:line="600" w:lineRule="auto"/>
        <w:jc w:val="center"/>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762C">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Submission Date: 0</w:t>
      </w:r>
      <w:r w:rsidR="00373718">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5D762C">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/09/20</w:t>
      </w:r>
    </w:p>
    <w:p w14:paraId="0D4B7EF2" w14:textId="77777777" w:rsidR="00EB07B6" w:rsidRPr="00EB07B6" w:rsidRDefault="00EB07B6" w:rsidP="00EB07B6">
      <w:pPr>
        <w:jc w:val="center"/>
      </w:pPr>
    </w:p>
    <w:p w14:paraId="0595941A" w14:textId="380C9DA0" w:rsidR="0031217B" w:rsidRDefault="0080636B">
      <w:pPr>
        <w:rPr>
          <w:rFonts w:ascii="Arial" w:hAnsi="Arial" w:cs="Arial"/>
          <w:sz w:val="24"/>
          <w:szCs w:val="24"/>
        </w:rPr>
      </w:pPr>
      <w:r>
        <w:rPr>
          <w:rFonts w:ascii="Arial" w:hAnsi="Arial" w:cs="Arial"/>
          <w:sz w:val="24"/>
          <w:szCs w:val="24"/>
        </w:rPr>
        <w:br w:type="page"/>
      </w:r>
    </w:p>
    <w:sdt>
      <w:sdtPr>
        <w:rPr>
          <w:rFonts w:asciiTheme="minorHAnsi" w:eastAsiaTheme="minorHAnsi" w:hAnsiTheme="minorHAnsi" w:cstheme="minorBidi"/>
          <w:color w:val="auto"/>
          <w:sz w:val="40"/>
          <w:szCs w:val="40"/>
          <w:lang w:val="en-GB"/>
        </w:rPr>
        <w:id w:val="1815368962"/>
        <w:docPartObj>
          <w:docPartGallery w:val="Table of Contents"/>
          <w:docPartUnique/>
        </w:docPartObj>
      </w:sdtPr>
      <w:sdtEndPr>
        <w:rPr>
          <w:b/>
          <w:bCs/>
          <w:noProof/>
          <w:sz w:val="28"/>
          <w:szCs w:val="28"/>
        </w:rPr>
      </w:sdtEndPr>
      <w:sdtContent>
        <w:p w14:paraId="00B3A109" w14:textId="5D2D837E" w:rsidR="00373718" w:rsidRPr="00525DC2" w:rsidRDefault="00373718">
          <w:pPr>
            <w:pStyle w:val="TOCHeading"/>
            <w:rPr>
              <w:sz w:val="40"/>
              <w:szCs w:val="40"/>
            </w:rPr>
          </w:pPr>
          <w:r w:rsidRPr="00525DC2">
            <w:rPr>
              <w:sz w:val="40"/>
              <w:szCs w:val="40"/>
            </w:rPr>
            <w:t>Contents</w:t>
          </w:r>
        </w:p>
        <w:p w14:paraId="7FCA0592" w14:textId="4649AD31" w:rsidR="005A2B36" w:rsidRPr="000E3386" w:rsidRDefault="00373718" w:rsidP="000E3386">
          <w:pPr>
            <w:pStyle w:val="TOC1"/>
            <w:tabs>
              <w:tab w:val="right" w:leader="dot" w:pos="9016"/>
            </w:tabs>
            <w:spacing w:before="240" w:line="480" w:lineRule="auto"/>
            <w:rPr>
              <w:rFonts w:ascii="Arial" w:eastAsiaTheme="minorEastAsia" w:hAnsi="Arial" w:cs="Arial"/>
              <w:noProof/>
              <w:sz w:val="24"/>
              <w:szCs w:val="24"/>
              <w:lang w:eastAsia="en-GB"/>
            </w:rPr>
          </w:pPr>
          <w:r w:rsidRPr="00525DC2">
            <w:rPr>
              <w:sz w:val="28"/>
              <w:szCs w:val="28"/>
            </w:rPr>
            <w:fldChar w:fldCharType="begin"/>
          </w:r>
          <w:r w:rsidRPr="00525DC2">
            <w:rPr>
              <w:sz w:val="28"/>
              <w:szCs w:val="28"/>
            </w:rPr>
            <w:instrText xml:space="preserve"> TOC \o "1-3" \h \z \u </w:instrText>
          </w:r>
          <w:r w:rsidRPr="00525DC2">
            <w:rPr>
              <w:sz w:val="28"/>
              <w:szCs w:val="28"/>
            </w:rPr>
            <w:fldChar w:fldCharType="separate"/>
          </w:r>
          <w:hyperlink w:anchor="_Toc49875830" w:history="1">
            <w:r w:rsidR="005A2B36" w:rsidRPr="000E3386">
              <w:rPr>
                <w:rStyle w:val="Hyperlink"/>
                <w:rFonts w:ascii="Arial" w:hAnsi="Arial" w:cs="Arial"/>
                <w:noProof/>
                <w:sz w:val="24"/>
                <w:szCs w:val="24"/>
              </w:rPr>
              <w:t>Introduction:</w:t>
            </w:r>
            <w:r w:rsidR="005A2B36" w:rsidRPr="000E3386">
              <w:rPr>
                <w:rFonts w:ascii="Arial" w:hAnsi="Arial" w:cs="Arial"/>
                <w:noProof/>
                <w:webHidden/>
                <w:sz w:val="24"/>
                <w:szCs w:val="24"/>
              </w:rPr>
              <w:tab/>
            </w:r>
            <w:r w:rsidR="005A2B36" w:rsidRPr="000E3386">
              <w:rPr>
                <w:rFonts w:ascii="Arial" w:hAnsi="Arial" w:cs="Arial"/>
                <w:noProof/>
                <w:webHidden/>
                <w:sz w:val="24"/>
                <w:szCs w:val="24"/>
              </w:rPr>
              <w:fldChar w:fldCharType="begin"/>
            </w:r>
            <w:r w:rsidR="005A2B36" w:rsidRPr="000E3386">
              <w:rPr>
                <w:rFonts w:ascii="Arial" w:hAnsi="Arial" w:cs="Arial"/>
                <w:noProof/>
                <w:webHidden/>
                <w:sz w:val="24"/>
                <w:szCs w:val="24"/>
              </w:rPr>
              <w:instrText xml:space="preserve"> PAGEREF _Toc49875830 \h </w:instrText>
            </w:r>
            <w:r w:rsidR="005A2B36" w:rsidRPr="000E3386">
              <w:rPr>
                <w:rFonts w:ascii="Arial" w:hAnsi="Arial" w:cs="Arial"/>
                <w:noProof/>
                <w:webHidden/>
                <w:sz w:val="24"/>
                <w:szCs w:val="24"/>
              </w:rPr>
            </w:r>
            <w:r w:rsidR="005A2B36" w:rsidRPr="000E3386">
              <w:rPr>
                <w:rFonts w:ascii="Arial" w:hAnsi="Arial" w:cs="Arial"/>
                <w:noProof/>
                <w:webHidden/>
                <w:sz w:val="24"/>
                <w:szCs w:val="24"/>
              </w:rPr>
              <w:fldChar w:fldCharType="separate"/>
            </w:r>
            <w:r w:rsidR="005A2B36" w:rsidRPr="000E3386">
              <w:rPr>
                <w:rFonts w:ascii="Arial" w:hAnsi="Arial" w:cs="Arial"/>
                <w:noProof/>
                <w:webHidden/>
                <w:sz w:val="24"/>
                <w:szCs w:val="24"/>
              </w:rPr>
              <w:t>3</w:t>
            </w:r>
            <w:r w:rsidR="005A2B36" w:rsidRPr="000E3386">
              <w:rPr>
                <w:rFonts w:ascii="Arial" w:hAnsi="Arial" w:cs="Arial"/>
                <w:noProof/>
                <w:webHidden/>
                <w:sz w:val="24"/>
                <w:szCs w:val="24"/>
              </w:rPr>
              <w:fldChar w:fldCharType="end"/>
            </w:r>
          </w:hyperlink>
        </w:p>
        <w:p w14:paraId="0444BFA8" w14:textId="6BC53EE5" w:rsidR="005A2B36" w:rsidRPr="000E3386" w:rsidRDefault="005D169A" w:rsidP="000E3386">
          <w:pPr>
            <w:pStyle w:val="TOC1"/>
            <w:tabs>
              <w:tab w:val="right" w:leader="dot" w:pos="9016"/>
            </w:tabs>
            <w:spacing w:before="240" w:line="480" w:lineRule="auto"/>
            <w:rPr>
              <w:rFonts w:ascii="Arial" w:eastAsiaTheme="minorEastAsia" w:hAnsi="Arial" w:cs="Arial"/>
              <w:noProof/>
              <w:sz w:val="24"/>
              <w:szCs w:val="24"/>
              <w:lang w:eastAsia="en-GB"/>
            </w:rPr>
          </w:pPr>
          <w:hyperlink w:anchor="_Toc49875831" w:history="1">
            <w:r w:rsidR="005A2B36" w:rsidRPr="000E3386">
              <w:rPr>
                <w:rStyle w:val="Hyperlink"/>
                <w:rFonts w:ascii="Arial" w:hAnsi="Arial" w:cs="Arial"/>
                <w:noProof/>
                <w:sz w:val="24"/>
                <w:szCs w:val="24"/>
              </w:rPr>
              <w:t>Section 1:</w:t>
            </w:r>
            <w:r w:rsidR="005A2B36" w:rsidRPr="000E3386">
              <w:rPr>
                <w:rFonts w:ascii="Arial" w:hAnsi="Arial" w:cs="Arial"/>
                <w:noProof/>
                <w:webHidden/>
                <w:sz w:val="24"/>
                <w:szCs w:val="24"/>
              </w:rPr>
              <w:tab/>
            </w:r>
            <w:r w:rsidR="005A2B36" w:rsidRPr="000E3386">
              <w:rPr>
                <w:rFonts w:ascii="Arial" w:hAnsi="Arial" w:cs="Arial"/>
                <w:noProof/>
                <w:webHidden/>
                <w:sz w:val="24"/>
                <w:szCs w:val="24"/>
              </w:rPr>
              <w:fldChar w:fldCharType="begin"/>
            </w:r>
            <w:r w:rsidR="005A2B36" w:rsidRPr="000E3386">
              <w:rPr>
                <w:rFonts w:ascii="Arial" w:hAnsi="Arial" w:cs="Arial"/>
                <w:noProof/>
                <w:webHidden/>
                <w:sz w:val="24"/>
                <w:szCs w:val="24"/>
              </w:rPr>
              <w:instrText xml:space="preserve"> PAGEREF _Toc49875831 \h </w:instrText>
            </w:r>
            <w:r w:rsidR="005A2B36" w:rsidRPr="000E3386">
              <w:rPr>
                <w:rFonts w:ascii="Arial" w:hAnsi="Arial" w:cs="Arial"/>
                <w:noProof/>
                <w:webHidden/>
                <w:sz w:val="24"/>
                <w:szCs w:val="24"/>
              </w:rPr>
            </w:r>
            <w:r w:rsidR="005A2B36" w:rsidRPr="000E3386">
              <w:rPr>
                <w:rFonts w:ascii="Arial" w:hAnsi="Arial" w:cs="Arial"/>
                <w:noProof/>
                <w:webHidden/>
                <w:sz w:val="24"/>
                <w:szCs w:val="24"/>
              </w:rPr>
              <w:fldChar w:fldCharType="separate"/>
            </w:r>
            <w:r w:rsidR="005A2B36" w:rsidRPr="000E3386">
              <w:rPr>
                <w:rFonts w:ascii="Arial" w:hAnsi="Arial" w:cs="Arial"/>
                <w:noProof/>
                <w:webHidden/>
                <w:sz w:val="24"/>
                <w:szCs w:val="24"/>
              </w:rPr>
              <w:t>3</w:t>
            </w:r>
            <w:r w:rsidR="005A2B36" w:rsidRPr="000E3386">
              <w:rPr>
                <w:rFonts w:ascii="Arial" w:hAnsi="Arial" w:cs="Arial"/>
                <w:noProof/>
                <w:webHidden/>
                <w:sz w:val="24"/>
                <w:szCs w:val="24"/>
              </w:rPr>
              <w:fldChar w:fldCharType="end"/>
            </w:r>
          </w:hyperlink>
        </w:p>
        <w:p w14:paraId="5C794F32" w14:textId="2C16DD4D" w:rsidR="005A2B36" w:rsidRPr="000E3386" w:rsidRDefault="005D169A" w:rsidP="000E3386">
          <w:pPr>
            <w:pStyle w:val="TOC1"/>
            <w:tabs>
              <w:tab w:val="right" w:leader="dot" w:pos="9016"/>
            </w:tabs>
            <w:spacing w:before="240" w:line="480" w:lineRule="auto"/>
            <w:rPr>
              <w:rFonts w:ascii="Arial" w:eastAsiaTheme="minorEastAsia" w:hAnsi="Arial" w:cs="Arial"/>
              <w:noProof/>
              <w:sz w:val="24"/>
              <w:szCs w:val="24"/>
              <w:lang w:eastAsia="en-GB"/>
            </w:rPr>
          </w:pPr>
          <w:hyperlink w:anchor="_Toc49875832" w:history="1">
            <w:r w:rsidR="005A2B36" w:rsidRPr="000E3386">
              <w:rPr>
                <w:rStyle w:val="Hyperlink"/>
                <w:rFonts w:ascii="Arial" w:hAnsi="Arial" w:cs="Arial"/>
                <w:noProof/>
                <w:sz w:val="24"/>
                <w:szCs w:val="24"/>
              </w:rPr>
              <w:t>Sub- section a:  Types of communication skills</w:t>
            </w:r>
            <w:r w:rsidR="005A2B36" w:rsidRPr="000E3386">
              <w:rPr>
                <w:rFonts w:ascii="Arial" w:hAnsi="Arial" w:cs="Arial"/>
                <w:noProof/>
                <w:webHidden/>
                <w:sz w:val="24"/>
                <w:szCs w:val="24"/>
              </w:rPr>
              <w:tab/>
            </w:r>
            <w:r w:rsidR="005A2B36" w:rsidRPr="000E3386">
              <w:rPr>
                <w:rFonts w:ascii="Arial" w:hAnsi="Arial" w:cs="Arial"/>
                <w:noProof/>
                <w:webHidden/>
                <w:sz w:val="24"/>
                <w:szCs w:val="24"/>
              </w:rPr>
              <w:fldChar w:fldCharType="begin"/>
            </w:r>
            <w:r w:rsidR="005A2B36" w:rsidRPr="000E3386">
              <w:rPr>
                <w:rFonts w:ascii="Arial" w:hAnsi="Arial" w:cs="Arial"/>
                <w:noProof/>
                <w:webHidden/>
                <w:sz w:val="24"/>
                <w:szCs w:val="24"/>
              </w:rPr>
              <w:instrText xml:space="preserve"> PAGEREF _Toc49875832 \h </w:instrText>
            </w:r>
            <w:r w:rsidR="005A2B36" w:rsidRPr="000E3386">
              <w:rPr>
                <w:rFonts w:ascii="Arial" w:hAnsi="Arial" w:cs="Arial"/>
                <w:noProof/>
                <w:webHidden/>
                <w:sz w:val="24"/>
                <w:szCs w:val="24"/>
              </w:rPr>
            </w:r>
            <w:r w:rsidR="005A2B36" w:rsidRPr="000E3386">
              <w:rPr>
                <w:rFonts w:ascii="Arial" w:hAnsi="Arial" w:cs="Arial"/>
                <w:noProof/>
                <w:webHidden/>
                <w:sz w:val="24"/>
                <w:szCs w:val="24"/>
              </w:rPr>
              <w:fldChar w:fldCharType="separate"/>
            </w:r>
            <w:r w:rsidR="005A2B36" w:rsidRPr="000E3386">
              <w:rPr>
                <w:rFonts w:ascii="Arial" w:hAnsi="Arial" w:cs="Arial"/>
                <w:noProof/>
                <w:webHidden/>
                <w:sz w:val="24"/>
                <w:szCs w:val="24"/>
              </w:rPr>
              <w:t>3</w:t>
            </w:r>
            <w:r w:rsidR="005A2B36" w:rsidRPr="000E3386">
              <w:rPr>
                <w:rFonts w:ascii="Arial" w:hAnsi="Arial" w:cs="Arial"/>
                <w:noProof/>
                <w:webHidden/>
                <w:sz w:val="24"/>
                <w:szCs w:val="24"/>
              </w:rPr>
              <w:fldChar w:fldCharType="end"/>
            </w:r>
          </w:hyperlink>
        </w:p>
        <w:p w14:paraId="34E00FB9" w14:textId="6AA50098" w:rsidR="005A2B36" w:rsidRPr="000E3386" w:rsidRDefault="005D169A" w:rsidP="000E3386">
          <w:pPr>
            <w:pStyle w:val="TOC1"/>
            <w:tabs>
              <w:tab w:val="right" w:leader="dot" w:pos="9016"/>
            </w:tabs>
            <w:spacing w:before="240" w:line="480" w:lineRule="auto"/>
            <w:rPr>
              <w:rFonts w:ascii="Arial" w:eastAsiaTheme="minorEastAsia" w:hAnsi="Arial" w:cs="Arial"/>
              <w:noProof/>
              <w:sz w:val="24"/>
              <w:szCs w:val="24"/>
              <w:lang w:eastAsia="en-GB"/>
            </w:rPr>
          </w:pPr>
          <w:hyperlink w:anchor="_Toc49875833" w:history="1">
            <w:r w:rsidR="005A2B36" w:rsidRPr="000E3386">
              <w:rPr>
                <w:rStyle w:val="Hyperlink"/>
                <w:rFonts w:ascii="Arial" w:hAnsi="Arial" w:cs="Arial"/>
                <w:noProof/>
                <w:sz w:val="24"/>
                <w:szCs w:val="24"/>
              </w:rPr>
              <w:t>Verbal communication</w:t>
            </w:r>
            <w:r w:rsidR="005A2B36" w:rsidRPr="000E3386">
              <w:rPr>
                <w:rFonts w:ascii="Arial" w:hAnsi="Arial" w:cs="Arial"/>
                <w:noProof/>
                <w:webHidden/>
                <w:sz w:val="24"/>
                <w:szCs w:val="24"/>
              </w:rPr>
              <w:tab/>
            </w:r>
            <w:r w:rsidR="005A2B36" w:rsidRPr="000E3386">
              <w:rPr>
                <w:rFonts w:ascii="Arial" w:hAnsi="Arial" w:cs="Arial"/>
                <w:noProof/>
                <w:webHidden/>
                <w:sz w:val="24"/>
                <w:szCs w:val="24"/>
              </w:rPr>
              <w:fldChar w:fldCharType="begin"/>
            </w:r>
            <w:r w:rsidR="005A2B36" w:rsidRPr="000E3386">
              <w:rPr>
                <w:rFonts w:ascii="Arial" w:hAnsi="Arial" w:cs="Arial"/>
                <w:noProof/>
                <w:webHidden/>
                <w:sz w:val="24"/>
                <w:szCs w:val="24"/>
              </w:rPr>
              <w:instrText xml:space="preserve"> PAGEREF _Toc49875833 \h </w:instrText>
            </w:r>
            <w:r w:rsidR="005A2B36" w:rsidRPr="000E3386">
              <w:rPr>
                <w:rFonts w:ascii="Arial" w:hAnsi="Arial" w:cs="Arial"/>
                <w:noProof/>
                <w:webHidden/>
                <w:sz w:val="24"/>
                <w:szCs w:val="24"/>
              </w:rPr>
            </w:r>
            <w:r w:rsidR="005A2B36" w:rsidRPr="000E3386">
              <w:rPr>
                <w:rFonts w:ascii="Arial" w:hAnsi="Arial" w:cs="Arial"/>
                <w:noProof/>
                <w:webHidden/>
                <w:sz w:val="24"/>
                <w:szCs w:val="24"/>
              </w:rPr>
              <w:fldChar w:fldCharType="separate"/>
            </w:r>
            <w:r w:rsidR="005A2B36" w:rsidRPr="000E3386">
              <w:rPr>
                <w:rFonts w:ascii="Arial" w:hAnsi="Arial" w:cs="Arial"/>
                <w:noProof/>
                <w:webHidden/>
                <w:sz w:val="24"/>
                <w:szCs w:val="24"/>
              </w:rPr>
              <w:t>3</w:t>
            </w:r>
            <w:r w:rsidR="005A2B36" w:rsidRPr="000E3386">
              <w:rPr>
                <w:rFonts w:ascii="Arial" w:hAnsi="Arial" w:cs="Arial"/>
                <w:noProof/>
                <w:webHidden/>
                <w:sz w:val="24"/>
                <w:szCs w:val="24"/>
              </w:rPr>
              <w:fldChar w:fldCharType="end"/>
            </w:r>
          </w:hyperlink>
        </w:p>
        <w:p w14:paraId="12C80EE4" w14:textId="2D9DC166" w:rsidR="005A2B36" w:rsidRPr="000E3386" w:rsidRDefault="005D169A" w:rsidP="000E3386">
          <w:pPr>
            <w:pStyle w:val="TOC1"/>
            <w:tabs>
              <w:tab w:val="right" w:leader="dot" w:pos="9016"/>
            </w:tabs>
            <w:spacing w:before="240" w:line="480" w:lineRule="auto"/>
            <w:rPr>
              <w:rFonts w:ascii="Arial" w:eastAsiaTheme="minorEastAsia" w:hAnsi="Arial" w:cs="Arial"/>
              <w:noProof/>
              <w:sz w:val="24"/>
              <w:szCs w:val="24"/>
              <w:lang w:eastAsia="en-GB"/>
            </w:rPr>
          </w:pPr>
          <w:hyperlink w:anchor="_Toc49875834" w:history="1">
            <w:r w:rsidR="005A2B36" w:rsidRPr="000E3386">
              <w:rPr>
                <w:rStyle w:val="Hyperlink"/>
                <w:rFonts w:ascii="Arial" w:hAnsi="Arial" w:cs="Arial"/>
                <w:noProof/>
                <w:sz w:val="24"/>
                <w:szCs w:val="24"/>
              </w:rPr>
              <w:t>Non-verbal communication</w:t>
            </w:r>
            <w:r w:rsidR="005A2B36" w:rsidRPr="000E3386">
              <w:rPr>
                <w:rFonts w:ascii="Arial" w:hAnsi="Arial" w:cs="Arial"/>
                <w:noProof/>
                <w:webHidden/>
                <w:sz w:val="24"/>
                <w:szCs w:val="24"/>
              </w:rPr>
              <w:tab/>
            </w:r>
            <w:r w:rsidR="005A2B36" w:rsidRPr="000E3386">
              <w:rPr>
                <w:rFonts w:ascii="Arial" w:hAnsi="Arial" w:cs="Arial"/>
                <w:noProof/>
                <w:webHidden/>
                <w:sz w:val="24"/>
                <w:szCs w:val="24"/>
              </w:rPr>
              <w:fldChar w:fldCharType="begin"/>
            </w:r>
            <w:r w:rsidR="005A2B36" w:rsidRPr="000E3386">
              <w:rPr>
                <w:rFonts w:ascii="Arial" w:hAnsi="Arial" w:cs="Arial"/>
                <w:noProof/>
                <w:webHidden/>
                <w:sz w:val="24"/>
                <w:szCs w:val="24"/>
              </w:rPr>
              <w:instrText xml:space="preserve"> PAGEREF _Toc49875834 \h </w:instrText>
            </w:r>
            <w:r w:rsidR="005A2B36" w:rsidRPr="000E3386">
              <w:rPr>
                <w:rFonts w:ascii="Arial" w:hAnsi="Arial" w:cs="Arial"/>
                <w:noProof/>
                <w:webHidden/>
                <w:sz w:val="24"/>
                <w:szCs w:val="24"/>
              </w:rPr>
            </w:r>
            <w:r w:rsidR="005A2B36" w:rsidRPr="000E3386">
              <w:rPr>
                <w:rFonts w:ascii="Arial" w:hAnsi="Arial" w:cs="Arial"/>
                <w:noProof/>
                <w:webHidden/>
                <w:sz w:val="24"/>
                <w:szCs w:val="24"/>
              </w:rPr>
              <w:fldChar w:fldCharType="separate"/>
            </w:r>
            <w:r w:rsidR="005A2B36" w:rsidRPr="000E3386">
              <w:rPr>
                <w:rFonts w:ascii="Arial" w:hAnsi="Arial" w:cs="Arial"/>
                <w:noProof/>
                <w:webHidden/>
                <w:sz w:val="24"/>
                <w:szCs w:val="24"/>
              </w:rPr>
              <w:t>4</w:t>
            </w:r>
            <w:r w:rsidR="005A2B36" w:rsidRPr="000E3386">
              <w:rPr>
                <w:rFonts w:ascii="Arial" w:hAnsi="Arial" w:cs="Arial"/>
                <w:noProof/>
                <w:webHidden/>
                <w:sz w:val="24"/>
                <w:szCs w:val="24"/>
              </w:rPr>
              <w:fldChar w:fldCharType="end"/>
            </w:r>
          </w:hyperlink>
        </w:p>
        <w:p w14:paraId="1FEFFCC6" w14:textId="332B99EE" w:rsidR="005A2B36" w:rsidRPr="000E3386" w:rsidRDefault="005D169A" w:rsidP="000E3386">
          <w:pPr>
            <w:pStyle w:val="TOC1"/>
            <w:tabs>
              <w:tab w:val="right" w:leader="dot" w:pos="9016"/>
            </w:tabs>
            <w:spacing w:before="240" w:line="480" w:lineRule="auto"/>
            <w:rPr>
              <w:rFonts w:ascii="Arial" w:eastAsiaTheme="minorEastAsia" w:hAnsi="Arial" w:cs="Arial"/>
              <w:noProof/>
              <w:sz w:val="24"/>
              <w:szCs w:val="24"/>
              <w:lang w:eastAsia="en-GB"/>
            </w:rPr>
          </w:pPr>
          <w:hyperlink w:anchor="_Toc49875835" w:history="1">
            <w:r w:rsidR="005A2B36" w:rsidRPr="000E3386">
              <w:rPr>
                <w:rStyle w:val="Hyperlink"/>
                <w:rFonts w:ascii="Arial" w:hAnsi="Arial" w:cs="Arial"/>
                <w:noProof/>
                <w:sz w:val="24"/>
                <w:szCs w:val="24"/>
              </w:rPr>
              <w:t>Sub- section b: Models of communication -</w:t>
            </w:r>
            <w:r w:rsidR="005A2B36" w:rsidRPr="000E3386">
              <w:rPr>
                <w:rFonts w:ascii="Arial" w:hAnsi="Arial" w:cs="Arial"/>
                <w:noProof/>
                <w:webHidden/>
                <w:sz w:val="24"/>
                <w:szCs w:val="24"/>
              </w:rPr>
              <w:tab/>
            </w:r>
            <w:r w:rsidR="005A2B36" w:rsidRPr="000E3386">
              <w:rPr>
                <w:rFonts w:ascii="Arial" w:hAnsi="Arial" w:cs="Arial"/>
                <w:noProof/>
                <w:webHidden/>
                <w:sz w:val="24"/>
                <w:szCs w:val="24"/>
              </w:rPr>
              <w:fldChar w:fldCharType="begin"/>
            </w:r>
            <w:r w:rsidR="005A2B36" w:rsidRPr="000E3386">
              <w:rPr>
                <w:rFonts w:ascii="Arial" w:hAnsi="Arial" w:cs="Arial"/>
                <w:noProof/>
                <w:webHidden/>
                <w:sz w:val="24"/>
                <w:szCs w:val="24"/>
              </w:rPr>
              <w:instrText xml:space="preserve"> PAGEREF _Toc49875835 \h </w:instrText>
            </w:r>
            <w:r w:rsidR="005A2B36" w:rsidRPr="000E3386">
              <w:rPr>
                <w:rFonts w:ascii="Arial" w:hAnsi="Arial" w:cs="Arial"/>
                <w:noProof/>
                <w:webHidden/>
                <w:sz w:val="24"/>
                <w:szCs w:val="24"/>
              </w:rPr>
            </w:r>
            <w:r w:rsidR="005A2B36" w:rsidRPr="000E3386">
              <w:rPr>
                <w:rFonts w:ascii="Arial" w:hAnsi="Arial" w:cs="Arial"/>
                <w:noProof/>
                <w:webHidden/>
                <w:sz w:val="24"/>
                <w:szCs w:val="24"/>
              </w:rPr>
              <w:fldChar w:fldCharType="separate"/>
            </w:r>
            <w:r w:rsidR="005A2B36" w:rsidRPr="000E3386">
              <w:rPr>
                <w:rFonts w:ascii="Arial" w:hAnsi="Arial" w:cs="Arial"/>
                <w:noProof/>
                <w:webHidden/>
                <w:sz w:val="24"/>
                <w:szCs w:val="24"/>
              </w:rPr>
              <w:t>4</w:t>
            </w:r>
            <w:r w:rsidR="005A2B36" w:rsidRPr="000E3386">
              <w:rPr>
                <w:rFonts w:ascii="Arial" w:hAnsi="Arial" w:cs="Arial"/>
                <w:noProof/>
                <w:webHidden/>
                <w:sz w:val="24"/>
                <w:szCs w:val="24"/>
              </w:rPr>
              <w:fldChar w:fldCharType="end"/>
            </w:r>
          </w:hyperlink>
        </w:p>
        <w:p w14:paraId="54C0F765" w14:textId="1BAFF094" w:rsidR="005A2B36" w:rsidRPr="000E3386" w:rsidRDefault="005D169A" w:rsidP="000E3386">
          <w:pPr>
            <w:pStyle w:val="TOC1"/>
            <w:tabs>
              <w:tab w:val="right" w:leader="dot" w:pos="9016"/>
            </w:tabs>
            <w:spacing w:before="240" w:line="480" w:lineRule="auto"/>
            <w:rPr>
              <w:rFonts w:ascii="Arial" w:eastAsiaTheme="minorEastAsia" w:hAnsi="Arial" w:cs="Arial"/>
              <w:noProof/>
              <w:sz w:val="24"/>
              <w:szCs w:val="24"/>
              <w:lang w:eastAsia="en-GB"/>
            </w:rPr>
          </w:pPr>
          <w:hyperlink w:anchor="_Toc49875836" w:history="1">
            <w:r w:rsidR="005A2B36" w:rsidRPr="000E3386">
              <w:rPr>
                <w:rStyle w:val="Hyperlink"/>
                <w:rFonts w:ascii="Arial" w:hAnsi="Arial" w:cs="Arial"/>
                <w:noProof/>
                <w:sz w:val="24"/>
                <w:szCs w:val="24"/>
              </w:rPr>
              <w:t>Berlo:</w:t>
            </w:r>
            <w:r w:rsidR="005A2B36" w:rsidRPr="000E3386">
              <w:rPr>
                <w:rFonts w:ascii="Arial" w:hAnsi="Arial" w:cs="Arial"/>
                <w:noProof/>
                <w:webHidden/>
                <w:sz w:val="24"/>
                <w:szCs w:val="24"/>
              </w:rPr>
              <w:tab/>
            </w:r>
            <w:r w:rsidR="005A2B36" w:rsidRPr="000E3386">
              <w:rPr>
                <w:rFonts w:ascii="Arial" w:hAnsi="Arial" w:cs="Arial"/>
                <w:noProof/>
                <w:webHidden/>
                <w:sz w:val="24"/>
                <w:szCs w:val="24"/>
              </w:rPr>
              <w:fldChar w:fldCharType="begin"/>
            </w:r>
            <w:r w:rsidR="005A2B36" w:rsidRPr="000E3386">
              <w:rPr>
                <w:rFonts w:ascii="Arial" w:hAnsi="Arial" w:cs="Arial"/>
                <w:noProof/>
                <w:webHidden/>
                <w:sz w:val="24"/>
                <w:szCs w:val="24"/>
              </w:rPr>
              <w:instrText xml:space="preserve"> PAGEREF _Toc49875836 \h </w:instrText>
            </w:r>
            <w:r w:rsidR="005A2B36" w:rsidRPr="000E3386">
              <w:rPr>
                <w:rFonts w:ascii="Arial" w:hAnsi="Arial" w:cs="Arial"/>
                <w:noProof/>
                <w:webHidden/>
                <w:sz w:val="24"/>
                <w:szCs w:val="24"/>
              </w:rPr>
            </w:r>
            <w:r w:rsidR="005A2B36" w:rsidRPr="000E3386">
              <w:rPr>
                <w:rFonts w:ascii="Arial" w:hAnsi="Arial" w:cs="Arial"/>
                <w:noProof/>
                <w:webHidden/>
                <w:sz w:val="24"/>
                <w:szCs w:val="24"/>
              </w:rPr>
              <w:fldChar w:fldCharType="separate"/>
            </w:r>
            <w:r w:rsidR="005A2B36" w:rsidRPr="000E3386">
              <w:rPr>
                <w:rFonts w:ascii="Arial" w:hAnsi="Arial" w:cs="Arial"/>
                <w:noProof/>
                <w:webHidden/>
                <w:sz w:val="24"/>
                <w:szCs w:val="24"/>
              </w:rPr>
              <w:t>4</w:t>
            </w:r>
            <w:r w:rsidR="005A2B36" w:rsidRPr="000E3386">
              <w:rPr>
                <w:rFonts w:ascii="Arial" w:hAnsi="Arial" w:cs="Arial"/>
                <w:noProof/>
                <w:webHidden/>
                <w:sz w:val="24"/>
                <w:szCs w:val="24"/>
              </w:rPr>
              <w:fldChar w:fldCharType="end"/>
            </w:r>
          </w:hyperlink>
        </w:p>
        <w:p w14:paraId="09DFB1C4" w14:textId="3C2B1F78" w:rsidR="005A2B36" w:rsidRPr="000E3386" w:rsidRDefault="005D169A" w:rsidP="000E3386">
          <w:pPr>
            <w:pStyle w:val="TOC1"/>
            <w:tabs>
              <w:tab w:val="right" w:leader="dot" w:pos="9016"/>
            </w:tabs>
            <w:spacing w:before="240" w:line="480" w:lineRule="auto"/>
            <w:rPr>
              <w:rFonts w:ascii="Arial" w:eastAsiaTheme="minorEastAsia" w:hAnsi="Arial" w:cs="Arial"/>
              <w:noProof/>
              <w:sz w:val="24"/>
              <w:szCs w:val="24"/>
              <w:lang w:eastAsia="en-GB"/>
            </w:rPr>
          </w:pPr>
          <w:hyperlink w:anchor="_Toc49875837" w:history="1">
            <w:r w:rsidR="005A2B36" w:rsidRPr="000E3386">
              <w:rPr>
                <w:rStyle w:val="Hyperlink"/>
                <w:rFonts w:ascii="Arial" w:hAnsi="Arial" w:cs="Arial"/>
                <w:noProof/>
                <w:sz w:val="24"/>
                <w:szCs w:val="24"/>
              </w:rPr>
              <w:t>Shannon and Weaver:</w:t>
            </w:r>
            <w:r w:rsidR="005A2B36" w:rsidRPr="000E3386">
              <w:rPr>
                <w:rFonts w:ascii="Arial" w:hAnsi="Arial" w:cs="Arial"/>
                <w:noProof/>
                <w:webHidden/>
                <w:sz w:val="24"/>
                <w:szCs w:val="24"/>
              </w:rPr>
              <w:tab/>
            </w:r>
            <w:r w:rsidR="005A2B36" w:rsidRPr="000E3386">
              <w:rPr>
                <w:rFonts w:ascii="Arial" w:hAnsi="Arial" w:cs="Arial"/>
                <w:noProof/>
                <w:webHidden/>
                <w:sz w:val="24"/>
                <w:szCs w:val="24"/>
              </w:rPr>
              <w:fldChar w:fldCharType="begin"/>
            </w:r>
            <w:r w:rsidR="005A2B36" w:rsidRPr="000E3386">
              <w:rPr>
                <w:rFonts w:ascii="Arial" w:hAnsi="Arial" w:cs="Arial"/>
                <w:noProof/>
                <w:webHidden/>
                <w:sz w:val="24"/>
                <w:szCs w:val="24"/>
              </w:rPr>
              <w:instrText xml:space="preserve"> PAGEREF _Toc49875837 \h </w:instrText>
            </w:r>
            <w:r w:rsidR="005A2B36" w:rsidRPr="000E3386">
              <w:rPr>
                <w:rFonts w:ascii="Arial" w:hAnsi="Arial" w:cs="Arial"/>
                <w:noProof/>
                <w:webHidden/>
                <w:sz w:val="24"/>
                <w:szCs w:val="24"/>
              </w:rPr>
            </w:r>
            <w:r w:rsidR="005A2B36" w:rsidRPr="000E3386">
              <w:rPr>
                <w:rFonts w:ascii="Arial" w:hAnsi="Arial" w:cs="Arial"/>
                <w:noProof/>
                <w:webHidden/>
                <w:sz w:val="24"/>
                <w:szCs w:val="24"/>
              </w:rPr>
              <w:fldChar w:fldCharType="separate"/>
            </w:r>
            <w:r w:rsidR="005A2B36" w:rsidRPr="000E3386">
              <w:rPr>
                <w:rFonts w:ascii="Arial" w:hAnsi="Arial" w:cs="Arial"/>
                <w:noProof/>
                <w:webHidden/>
                <w:sz w:val="24"/>
                <w:szCs w:val="24"/>
              </w:rPr>
              <w:t>5</w:t>
            </w:r>
            <w:r w:rsidR="005A2B36" w:rsidRPr="000E3386">
              <w:rPr>
                <w:rFonts w:ascii="Arial" w:hAnsi="Arial" w:cs="Arial"/>
                <w:noProof/>
                <w:webHidden/>
                <w:sz w:val="24"/>
                <w:szCs w:val="24"/>
              </w:rPr>
              <w:fldChar w:fldCharType="end"/>
            </w:r>
          </w:hyperlink>
        </w:p>
        <w:p w14:paraId="65B35809" w14:textId="43FD404F" w:rsidR="005A2B36" w:rsidRPr="000E3386" w:rsidRDefault="005D169A" w:rsidP="000E3386">
          <w:pPr>
            <w:pStyle w:val="TOC1"/>
            <w:tabs>
              <w:tab w:val="right" w:leader="dot" w:pos="9016"/>
            </w:tabs>
            <w:spacing w:before="240" w:line="480" w:lineRule="auto"/>
            <w:rPr>
              <w:rFonts w:ascii="Arial" w:eastAsiaTheme="minorEastAsia" w:hAnsi="Arial" w:cs="Arial"/>
              <w:noProof/>
              <w:sz w:val="24"/>
              <w:szCs w:val="24"/>
              <w:lang w:eastAsia="en-GB"/>
            </w:rPr>
          </w:pPr>
          <w:hyperlink w:anchor="_Toc49875838" w:history="1">
            <w:r w:rsidR="005A2B36" w:rsidRPr="000E3386">
              <w:rPr>
                <w:rStyle w:val="Hyperlink"/>
                <w:rFonts w:ascii="Arial" w:hAnsi="Arial" w:cs="Arial"/>
                <w:noProof/>
                <w:sz w:val="24"/>
                <w:szCs w:val="24"/>
              </w:rPr>
              <w:t>Schramm’s Model of Communication:</w:t>
            </w:r>
            <w:r w:rsidR="005A2B36" w:rsidRPr="000E3386">
              <w:rPr>
                <w:rFonts w:ascii="Arial" w:hAnsi="Arial" w:cs="Arial"/>
                <w:noProof/>
                <w:webHidden/>
                <w:sz w:val="24"/>
                <w:szCs w:val="24"/>
              </w:rPr>
              <w:tab/>
            </w:r>
            <w:r w:rsidR="005A2B36" w:rsidRPr="000E3386">
              <w:rPr>
                <w:rFonts w:ascii="Arial" w:hAnsi="Arial" w:cs="Arial"/>
                <w:noProof/>
                <w:webHidden/>
                <w:sz w:val="24"/>
                <w:szCs w:val="24"/>
              </w:rPr>
              <w:fldChar w:fldCharType="begin"/>
            </w:r>
            <w:r w:rsidR="005A2B36" w:rsidRPr="000E3386">
              <w:rPr>
                <w:rFonts w:ascii="Arial" w:hAnsi="Arial" w:cs="Arial"/>
                <w:noProof/>
                <w:webHidden/>
                <w:sz w:val="24"/>
                <w:szCs w:val="24"/>
              </w:rPr>
              <w:instrText xml:space="preserve"> PAGEREF _Toc49875838 \h </w:instrText>
            </w:r>
            <w:r w:rsidR="005A2B36" w:rsidRPr="000E3386">
              <w:rPr>
                <w:rFonts w:ascii="Arial" w:hAnsi="Arial" w:cs="Arial"/>
                <w:noProof/>
                <w:webHidden/>
                <w:sz w:val="24"/>
                <w:szCs w:val="24"/>
              </w:rPr>
            </w:r>
            <w:r w:rsidR="005A2B36" w:rsidRPr="000E3386">
              <w:rPr>
                <w:rFonts w:ascii="Arial" w:hAnsi="Arial" w:cs="Arial"/>
                <w:noProof/>
                <w:webHidden/>
                <w:sz w:val="24"/>
                <w:szCs w:val="24"/>
              </w:rPr>
              <w:fldChar w:fldCharType="separate"/>
            </w:r>
            <w:r w:rsidR="005A2B36" w:rsidRPr="000E3386">
              <w:rPr>
                <w:rFonts w:ascii="Arial" w:hAnsi="Arial" w:cs="Arial"/>
                <w:noProof/>
                <w:webHidden/>
                <w:sz w:val="24"/>
                <w:szCs w:val="24"/>
              </w:rPr>
              <w:t>6</w:t>
            </w:r>
            <w:r w:rsidR="005A2B36" w:rsidRPr="000E3386">
              <w:rPr>
                <w:rFonts w:ascii="Arial" w:hAnsi="Arial" w:cs="Arial"/>
                <w:noProof/>
                <w:webHidden/>
                <w:sz w:val="24"/>
                <w:szCs w:val="24"/>
              </w:rPr>
              <w:fldChar w:fldCharType="end"/>
            </w:r>
          </w:hyperlink>
        </w:p>
        <w:p w14:paraId="2C453513" w14:textId="3D465ABF" w:rsidR="005A2B36" w:rsidRPr="000E3386" w:rsidRDefault="005D169A" w:rsidP="000E3386">
          <w:pPr>
            <w:pStyle w:val="TOC1"/>
            <w:tabs>
              <w:tab w:val="right" w:leader="dot" w:pos="9016"/>
            </w:tabs>
            <w:spacing w:before="240" w:line="480" w:lineRule="auto"/>
            <w:rPr>
              <w:rFonts w:ascii="Arial" w:eastAsiaTheme="minorEastAsia" w:hAnsi="Arial" w:cs="Arial"/>
              <w:noProof/>
              <w:sz w:val="24"/>
              <w:szCs w:val="24"/>
              <w:lang w:eastAsia="en-GB"/>
            </w:rPr>
          </w:pPr>
          <w:hyperlink w:anchor="_Toc49875839" w:history="1">
            <w:r w:rsidR="005A2B36" w:rsidRPr="000E3386">
              <w:rPr>
                <w:rStyle w:val="Hyperlink"/>
                <w:rFonts w:ascii="Arial" w:hAnsi="Arial" w:cs="Arial"/>
                <w:noProof/>
                <w:sz w:val="24"/>
                <w:szCs w:val="24"/>
              </w:rPr>
              <w:t>Section 2: Case study</w:t>
            </w:r>
            <w:r w:rsidR="005A2B36" w:rsidRPr="000E3386">
              <w:rPr>
                <w:rFonts w:ascii="Arial" w:hAnsi="Arial" w:cs="Arial"/>
                <w:noProof/>
                <w:webHidden/>
                <w:sz w:val="24"/>
                <w:szCs w:val="24"/>
              </w:rPr>
              <w:tab/>
            </w:r>
            <w:r w:rsidR="005A2B36" w:rsidRPr="000E3386">
              <w:rPr>
                <w:rFonts w:ascii="Arial" w:hAnsi="Arial" w:cs="Arial"/>
                <w:noProof/>
                <w:webHidden/>
                <w:sz w:val="24"/>
                <w:szCs w:val="24"/>
              </w:rPr>
              <w:fldChar w:fldCharType="begin"/>
            </w:r>
            <w:r w:rsidR="005A2B36" w:rsidRPr="000E3386">
              <w:rPr>
                <w:rFonts w:ascii="Arial" w:hAnsi="Arial" w:cs="Arial"/>
                <w:noProof/>
                <w:webHidden/>
                <w:sz w:val="24"/>
                <w:szCs w:val="24"/>
              </w:rPr>
              <w:instrText xml:space="preserve"> PAGEREF _Toc49875839 \h </w:instrText>
            </w:r>
            <w:r w:rsidR="005A2B36" w:rsidRPr="000E3386">
              <w:rPr>
                <w:rFonts w:ascii="Arial" w:hAnsi="Arial" w:cs="Arial"/>
                <w:noProof/>
                <w:webHidden/>
                <w:sz w:val="24"/>
                <w:szCs w:val="24"/>
              </w:rPr>
            </w:r>
            <w:r w:rsidR="005A2B36" w:rsidRPr="000E3386">
              <w:rPr>
                <w:rFonts w:ascii="Arial" w:hAnsi="Arial" w:cs="Arial"/>
                <w:noProof/>
                <w:webHidden/>
                <w:sz w:val="24"/>
                <w:szCs w:val="24"/>
              </w:rPr>
              <w:fldChar w:fldCharType="separate"/>
            </w:r>
            <w:r w:rsidR="005A2B36" w:rsidRPr="000E3386">
              <w:rPr>
                <w:rFonts w:ascii="Arial" w:hAnsi="Arial" w:cs="Arial"/>
                <w:noProof/>
                <w:webHidden/>
                <w:sz w:val="24"/>
                <w:szCs w:val="24"/>
              </w:rPr>
              <w:t>7</w:t>
            </w:r>
            <w:r w:rsidR="005A2B36" w:rsidRPr="000E3386">
              <w:rPr>
                <w:rFonts w:ascii="Arial" w:hAnsi="Arial" w:cs="Arial"/>
                <w:noProof/>
                <w:webHidden/>
                <w:sz w:val="24"/>
                <w:szCs w:val="24"/>
              </w:rPr>
              <w:fldChar w:fldCharType="end"/>
            </w:r>
          </w:hyperlink>
        </w:p>
        <w:p w14:paraId="7611F1A4" w14:textId="0EC60E9F" w:rsidR="005A2B36" w:rsidRPr="000E3386" w:rsidRDefault="005D169A" w:rsidP="000E3386">
          <w:pPr>
            <w:pStyle w:val="TOC1"/>
            <w:tabs>
              <w:tab w:val="right" w:leader="dot" w:pos="9016"/>
            </w:tabs>
            <w:spacing w:before="240" w:line="480" w:lineRule="auto"/>
            <w:rPr>
              <w:rFonts w:ascii="Arial" w:eastAsiaTheme="minorEastAsia" w:hAnsi="Arial" w:cs="Arial"/>
              <w:noProof/>
              <w:sz w:val="24"/>
              <w:szCs w:val="24"/>
              <w:lang w:eastAsia="en-GB"/>
            </w:rPr>
          </w:pPr>
          <w:hyperlink w:anchor="_Toc49875840" w:history="1">
            <w:r w:rsidR="005A2B36" w:rsidRPr="000E3386">
              <w:rPr>
                <w:rStyle w:val="Hyperlink"/>
                <w:rFonts w:ascii="Arial" w:hAnsi="Arial" w:cs="Arial"/>
                <w:noProof/>
                <w:sz w:val="24"/>
                <w:szCs w:val="24"/>
              </w:rPr>
              <w:t>Section 3:</w:t>
            </w:r>
            <w:r w:rsidR="005A2B36" w:rsidRPr="000E3386">
              <w:rPr>
                <w:rFonts w:ascii="Arial" w:hAnsi="Arial" w:cs="Arial"/>
                <w:noProof/>
                <w:webHidden/>
                <w:sz w:val="24"/>
                <w:szCs w:val="24"/>
              </w:rPr>
              <w:tab/>
            </w:r>
            <w:r w:rsidR="005A2B36" w:rsidRPr="000E3386">
              <w:rPr>
                <w:rFonts w:ascii="Arial" w:hAnsi="Arial" w:cs="Arial"/>
                <w:noProof/>
                <w:webHidden/>
                <w:sz w:val="24"/>
                <w:szCs w:val="24"/>
              </w:rPr>
              <w:fldChar w:fldCharType="begin"/>
            </w:r>
            <w:r w:rsidR="005A2B36" w:rsidRPr="000E3386">
              <w:rPr>
                <w:rFonts w:ascii="Arial" w:hAnsi="Arial" w:cs="Arial"/>
                <w:noProof/>
                <w:webHidden/>
                <w:sz w:val="24"/>
                <w:szCs w:val="24"/>
              </w:rPr>
              <w:instrText xml:space="preserve"> PAGEREF _Toc49875840 \h </w:instrText>
            </w:r>
            <w:r w:rsidR="005A2B36" w:rsidRPr="000E3386">
              <w:rPr>
                <w:rFonts w:ascii="Arial" w:hAnsi="Arial" w:cs="Arial"/>
                <w:noProof/>
                <w:webHidden/>
                <w:sz w:val="24"/>
                <w:szCs w:val="24"/>
              </w:rPr>
            </w:r>
            <w:r w:rsidR="005A2B36" w:rsidRPr="000E3386">
              <w:rPr>
                <w:rFonts w:ascii="Arial" w:hAnsi="Arial" w:cs="Arial"/>
                <w:noProof/>
                <w:webHidden/>
                <w:sz w:val="24"/>
                <w:szCs w:val="24"/>
              </w:rPr>
              <w:fldChar w:fldCharType="separate"/>
            </w:r>
            <w:r w:rsidR="005A2B36" w:rsidRPr="000E3386">
              <w:rPr>
                <w:rFonts w:ascii="Arial" w:hAnsi="Arial" w:cs="Arial"/>
                <w:noProof/>
                <w:webHidden/>
                <w:sz w:val="24"/>
                <w:szCs w:val="24"/>
              </w:rPr>
              <w:t>7</w:t>
            </w:r>
            <w:r w:rsidR="005A2B36" w:rsidRPr="000E3386">
              <w:rPr>
                <w:rFonts w:ascii="Arial" w:hAnsi="Arial" w:cs="Arial"/>
                <w:noProof/>
                <w:webHidden/>
                <w:sz w:val="24"/>
                <w:szCs w:val="24"/>
              </w:rPr>
              <w:fldChar w:fldCharType="end"/>
            </w:r>
          </w:hyperlink>
        </w:p>
        <w:p w14:paraId="29701551" w14:textId="15BC59B9" w:rsidR="005A2B36" w:rsidRPr="000E3386" w:rsidRDefault="005D169A" w:rsidP="000E3386">
          <w:pPr>
            <w:pStyle w:val="TOC1"/>
            <w:tabs>
              <w:tab w:val="right" w:leader="dot" w:pos="9016"/>
            </w:tabs>
            <w:spacing w:before="240" w:line="480" w:lineRule="auto"/>
            <w:rPr>
              <w:rFonts w:ascii="Arial" w:eastAsiaTheme="minorEastAsia" w:hAnsi="Arial" w:cs="Arial"/>
              <w:noProof/>
              <w:sz w:val="24"/>
              <w:szCs w:val="24"/>
              <w:lang w:eastAsia="en-GB"/>
            </w:rPr>
          </w:pPr>
          <w:hyperlink w:anchor="_Toc49875841" w:history="1">
            <w:r w:rsidR="005A2B36" w:rsidRPr="000E3386">
              <w:rPr>
                <w:rStyle w:val="Hyperlink"/>
                <w:rFonts w:ascii="Arial" w:hAnsi="Arial" w:cs="Arial"/>
                <w:noProof/>
                <w:sz w:val="24"/>
                <w:szCs w:val="24"/>
              </w:rPr>
              <w:t>Sub- section A- Personal examples of poor communication in the workplace:</w:t>
            </w:r>
            <w:r w:rsidR="005A2B36" w:rsidRPr="000E3386">
              <w:rPr>
                <w:rFonts w:ascii="Arial" w:hAnsi="Arial" w:cs="Arial"/>
                <w:noProof/>
                <w:webHidden/>
                <w:sz w:val="24"/>
                <w:szCs w:val="24"/>
              </w:rPr>
              <w:tab/>
            </w:r>
            <w:r w:rsidR="005A2B36" w:rsidRPr="000E3386">
              <w:rPr>
                <w:rFonts w:ascii="Arial" w:hAnsi="Arial" w:cs="Arial"/>
                <w:noProof/>
                <w:webHidden/>
                <w:sz w:val="24"/>
                <w:szCs w:val="24"/>
              </w:rPr>
              <w:fldChar w:fldCharType="begin"/>
            </w:r>
            <w:r w:rsidR="005A2B36" w:rsidRPr="000E3386">
              <w:rPr>
                <w:rFonts w:ascii="Arial" w:hAnsi="Arial" w:cs="Arial"/>
                <w:noProof/>
                <w:webHidden/>
                <w:sz w:val="24"/>
                <w:szCs w:val="24"/>
              </w:rPr>
              <w:instrText xml:space="preserve"> PAGEREF _Toc49875841 \h </w:instrText>
            </w:r>
            <w:r w:rsidR="005A2B36" w:rsidRPr="000E3386">
              <w:rPr>
                <w:rFonts w:ascii="Arial" w:hAnsi="Arial" w:cs="Arial"/>
                <w:noProof/>
                <w:webHidden/>
                <w:sz w:val="24"/>
                <w:szCs w:val="24"/>
              </w:rPr>
            </w:r>
            <w:r w:rsidR="005A2B36" w:rsidRPr="000E3386">
              <w:rPr>
                <w:rFonts w:ascii="Arial" w:hAnsi="Arial" w:cs="Arial"/>
                <w:noProof/>
                <w:webHidden/>
                <w:sz w:val="24"/>
                <w:szCs w:val="24"/>
              </w:rPr>
              <w:fldChar w:fldCharType="separate"/>
            </w:r>
            <w:r w:rsidR="005A2B36" w:rsidRPr="000E3386">
              <w:rPr>
                <w:rFonts w:ascii="Arial" w:hAnsi="Arial" w:cs="Arial"/>
                <w:noProof/>
                <w:webHidden/>
                <w:sz w:val="24"/>
                <w:szCs w:val="24"/>
              </w:rPr>
              <w:t>7</w:t>
            </w:r>
            <w:r w:rsidR="005A2B36" w:rsidRPr="000E3386">
              <w:rPr>
                <w:rFonts w:ascii="Arial" w:hAnsi="Arial" w:cs="Arial"/>
                <w:noProof/>
                <w:webHidden/>
                <w:sz w:val="24"/>
                <w:szCs w:val="24"/>
              </w:rPr>
              <w:fldChar w:fldCharType="end"/>
            </w:r>
          </w:hyperlink>
        </w:p>
        <w:p w14:paraId="4BEE9E44" w14:textId="5BC53F9C" w:rsidR="005A2B36" w:rsidRPr="000E3386" w:rsidRDefault="005D169A" w:rsidP="000E3386">
          <w:pPr>
            <w:pStyle w:val="TOC1"/>
            <w:tabs>
              <w:tab w:val="right" w:leader="dot" w:pos="9016"/>
            </w:tabs>
            <w:spacing w:before="240" w:line="480" w:lineRule="auto"/>
            <w:rPr>
              <w:rFonts w:ascii="Arial" w:eastAsiaTheme="minorEastAsia" w:hAnsi="Arial" w:cs="Arial"/>
              <w:noProof/>
              <w:sz w:val="24"/>
              <w:szCs w:val="24"/>
              <w:lang w:eastAsia="en-GB"/>
            </w:rPr>
          </w:pPr>
          <w:hyperlink w:anchor="_Toc49875842" w:history="1">
            <w:r w:rsidR="005A2B36" w:rsidRPr="000E3386">
              <w:rPr>
                <w:rStyle w:val="Hyperlink"/>
                <w:rFonts w:ascii="Arial" w:hAnsi="Arial" w:cs="Arial"/>
                <w:noProof/>
                <w:sz w:val="24"/>
                <w:szCs w:val="24"/>
              </w:rPr>
              <w:t>Sub-section B- Suggested improvements:</w:t>
            </w:r>
            <w:r w:rsidR="005A2B36" w:rsidRPr="000E3386">
              <w:rPr>
                <w:rFonts w:ascii="Arial" w:hAnsi="Arial" w:cs="Arial"/>
                <w:noProof/>
                <w:webHidden/>
                <w:sz w:val="24"/>
                <w:szCs w:val="24"/>
              </w:rPr>
              <w:tab/>
            </w:r>
            <w:r w:rsidR="005A2B36" w:rsidRPr="000E3386">
              <w:rPr>
                <w:rFonts w:ascii="Arial" w:hAnsi="Arial" w:cs="Arial"/>
                <w:noProof/>
                <w:webHidden/>
                <w:sz w:val="24"/>
                <w:szCs w:val="24"/>
              </w:rPr>
              <w:fldChar w:fldCharType="begin"/>
            </w:r>
            <w:r w:rsidR="005A2B36" w:rsidRPr="000E3386">
              <w:rPr>
                <w:rFonts w:ascii="Arial" w:hAnsi="Arial" w:cs="Arial"/>
                <w:noProof/>
                <w:webHidden/>
                <w:sz w:val="24"/>
                <w:szCs w:val="24"/>
              </w:rPr>
              <w:instrText xml:space="preserve"> PAGEREF _Toc49875842 \h </w:instrText>
            </w:r>
            <w:r w:rsidR="005A2B36" w:rsidRPr="000E3386">
              <w:rPr>
                <w:rFonts w:ascii="Arial" w:hAnsi="Arial" w:cs="Arial"/>
                <w:noProof/>
                <w:webHidden/>
                <w:sz w:val="24"/>
                <w:szCs w:val="24"/>
              </w:rPr>
            </w:r>
            <w:r w:rsidR="005A2B36" w:rsidRPr="000E3386">
              <w:rPr>
                <w:rFonts w:ascii="Arial" w:hAnsi="Arial" w:cs="Arial"/>
                <w:noProof/>
                <w:webHidden/>
                <w:sz w:val="24"/>
                <w:szCs w:val="24"/>
              </w:rPr>
              <w:fldChar w:fldCharType="separate"/>
            </w:r>
            <w:r w:rsidR="005A2B36" w:rsidRPr="000E3386">
              <w:rPr>
                <w:rFonts w:ascii="Arial" w:hAnsi="Arial" w:cs="Arial"/>
                <w:noProof/>
                <w:webHidden/>
                <w:sz w:val="24"/>
                <w:szCs w:val="24"/>
              </w:rPr>
              <w:t>7</w:t>
            </w:r>
            <w:r w:rsidR="005A2B36" w:rsidRPr="000E3386">
              <w:rPr>
                <w:rFonts w:ascii="Arial" w:hAnsi="Arial" w:cs="Arial"/>
                <w:noProof/>
                <w:webHidden/>
                <w:sz w:val="24"/>
                <w:szCs w:val="24"/>
              </w:rPr>
              <w:fldChar w:fldCharType="end"/>
            </w:r>
          </w:hyperlink>
        </w:p>
        <w:p w14:paraId="1C3A6861" w14:textId="3731DBD3" w:rsidR="005A2B36" w:rsidRPr="000E3386" w:rsidRDefault="005D169A" w:rsidP="000E3386">
          <w:pPr>
            <w:pStyle w:val="TOC2"/>
            <w:tabs>
              <w:tab w:val="right" w:leader="dot" w:pos="9016"/>
            </w:tabs>
            <w:spacing w:before="240" w:line="480" w:lineRule="auto"/>
            <w:rPr>
              <w:rFonts w:ascii="Arial" w:eastAsiaTheme="minorEastAsia" w:hAnsi="Arial" w:cs="Arial"/>
              <w:noProof/>
              <w:sz w:val="24"/>
              <w:szCs w:val="24"/>
              <w:lang w:eastAsia="en-GB"/>
            </w:rPr>
          </w:pPr>
          <w:hyperlink w:anchor="_Toc49875843" w:history="1">
            <w:r w:rsidR="005A2B36" w:rsidRPr="000E3386">
              <w:rPr>
                <w:rStyle w:val="Hyperlink"/>
                <w:rFonts w:ascii="Arial" w:hAnsi="Arial" w:cs="Arial"/>
                <w:noProof/>
                <w:sz w:val="24"/>
                <w:szCs w:val="24"/>
              </w:rPr>
              <w:t>References:</w:t>
            </w:r>
            <w:r w:rsidR="005A2B36" w:rsidRPr="000E3386">
              <w:rPr>
                <w:rFonts w:ascii="Arial" w:hAnsi="Arial" w:cs="Arial"/>
                <w:noProof/>
                <w:webHidden/>
                <w:sz w:val="24"/>
                <w:szCs w:val="24"/>
              </w:rPr>
              <w:tab/>
            </w:r>
            <w:r w:rsidR="005A2B36" w:rsidRPr="000E3386">
              <w:rPr>
                <w:rFonts w:ascii="Arial" w:hAnsi="Arial" w:cs="Arial"/>
                <w:noProof/>
                <w:webHidden/>
                <w:sz w:val="24"/>
                <w:szCs w:val="24"/>
              </w:rPr>
              <w:fldChar w:fldCharType="begin"/>
            </w:r>
            <w:r w:rsidR="005A2B36" w:rsidRPr="000E3386">
              <w:rPr>
                <w:rFonts w:ascii="Arial" w:hAnsi="Arial" w:cs="Arial"/>
                <w:noProof/>
                <w:webHidden/>
                <w:sz w:val="24"/>
                <w:szCs w:val="24"/>
              </w:rPr>
              <w:instrText xml:space="preserve"> PAGEREF _Toc49875843 \h </w:instrText>
            </w:r>
            <w:r w:rsidR="005A2B36" w:rsidRPr="000E3386">
              <w:rPr>
                <w:rFonts w:ascii="Arial" w:hAnsi="Arial" w:cs="Arial"/>
                <w:noProof/>
                <w:webHidden/>
                <w:sz w:val="24"/>
                <w:szCs w:val="24"/>
              </w:rPr>
            </w:r>
            <w:r w:rsidR="005A2B36" w:rsidRPr="000E3386">
              <w:rPr>
                <w:rFonts w:ascii="Arial" w:hAnsi="Arial" w:cs="Arial"/>
                <w:noProof/>
                <w:webHidden/>
                <w:sz w:val="24"/>
                <w:szCs w:val="24"/>
              </w:rPr>
              <w:fldChar w:fldCharType="separate"/>
            </w:r>
            <w:r w:rsidR="005A2B36" w:rsidRPr="000E3386">
              <w:rPr>
                <w:rFonts w:ascii="Arial" w:hAnsi="Arial" w:cs="Arial"/>
                <w:noProof/>
                <w:webHidden/>
                <w:sz w:val="24"/>
                <w:szCs w:val="24"/>
              </w:rPr>
              <w:t>8</w:t>
            </w:r>
            <w:r w:rsidR="005A2B36" w:rsidRPr="000E3386">
              <w:rPr>
                <w:rFonts w:ascii="Arial" w:hAnsi="Arial" w:cs="Arial"/>
                <w:noProof/>
                <w:webHidden/>
                <w:sz w:val="24"/>
                <w:szCs w:val="24"/>
              </w:rPr>
              <w:fldChar w:fldCharType="end"/>
            </w:r>
          </w:hyperlink>
        </w:p>
        <w:p w14:paraId="07C30445" w14:textId="5E24562A" w:rsidR="005A2B36" w:rsidRPr="000E3386" w:rsidRDefault="005D169A" w:rsidP="000E3386">
          <w:pPr>
            <w:pStyle w:val="TOC1"/>
            <w:tabs>
              <w:tab w:val="right" w:leader="dot" w:pos="9016"/>
            </w:tabs>
            <w:spacing w:before="240" w:line="480" w:lineRule="auto"/>
            <w:rPr>
              <w:rFonts w:ascii="Arial" w:eastAsiaTheme="minorEastAsia" w:hAnsi="Arial" w:cs="Arial"/>
              <w:noProof/>
              <w:sz w:val="24"/>
              <w:szCs w:val="24"/>
              <w:lang w:eastAsia="en-GB"/>
            </w:rPr>
          </w:pPr>
          <w:hyperlink w:anchor="_Toc49875844" w:history="1">
            <w:r w:rsidR="005A2B36" w:rsidRPr="000E3386">
              <w:rPr>
                <w:rStyle w:val="Hyperlink"/>
                <w:rFonts w:ascii="Arial" w:hAnsi="Arial" w:cs="Arial"/>
                <w:noProof/>
                <w:sz w:val="24"/>
                <w:szCs w:val="24"/>
              </w:rPr>
              <w:t>Appendix A:</w:t>
            </w:r>
            <w:r w:rsidR="005A2B36" w:rsidRPr="000E3386">
              <w:rPr>
                <w:rFonts w:ascii="Arial" w:hAnsi="Arial" w:cs="Arial"/>
                <w:noProof/>
                <w:webHidden/>
                <w:sz w:val="24"/>
                <w:szCs w:val="24"/>
              </w:rPr>
              <w:tab/>
            </w:r>
            <w:r w:rsidR="005A2B36" w:rsidRPr="000E3386">
              <w:rPr>
                <w:rFonts w:ascii="Arial" w:hAnsi="Arial" w:cs="Arial"/>
                <w:noProof/>
                <w:webHidden/>
                <w:sz w:val="24"/>
                <w:szCs w:val="24"/>
              </w:rPr>
              <w:fldChar w:fldCharType="begin"/>
            </w:r>
            <w:r w:rsidR="005A2B36" w:rsidRPr="000E3386">
              <w:rPr>
                <w:rFonts w:ascii="Arial" w:hAnsi="Arial" w:cs="Arial"/>
                <w:noProof/>
                <w:webHidden/>
                <w:sz w:val="24"/>
                <w:szCs w:val="24"/>
              </w:rPr>
              <w:instrText xml:space="preserve"> PAGEREF _Toc49875844 \h </w:instrText>
            </w:r>
            <w:r w:rsidR="005A2B36" w:rsidRPr="000E3386">
              <w:rPr>
                <w:rFonts w:ascii="Arial" w:hAnsi="Arial" w:cs="Arial"/>
                <w:noProof/>
                <w:webHidden/>
                <w:sz w:val="24"/>
                <w:szCs w:val="24"/>
              </w:rPr>
            </w:r>
            <w:r w:rsidR="005A2B36" w:rsidRPr="000E3386">
              <w:rPr>
                <w:rFonts w:ascii="Arial" w:hAnsi="Arial" w:cs="Arial"/>
                <w:noProof/>
                <w:webHidden/>
                <w:sz w:val="24"/>
                <w:szCs w:val="24"/>
              </w:rPr>
              <w:fldChar w:fldCharType="separate"/>
            </w:r>
            <w:r w:rsidR="005A2B36" w:rsidRPr="000E3386">
              <w:rPr>
                <w:rFonts w:ascii="Arial" w:hAnsi="Arial" w:cs="Arial"/>
                <w:noProof/>
                <w:webHidden/>
                <w:sz w:val="24"/>
                <w:szCs w:val="24"/>
              </w:rPr>
              <w:t>9</w:t>
            </w:r>
            <w:r w:rsidR="005A2B36" w:rsidRPr="000E3386">
              <w:rPr>
                <w:rFonts w:ascii="Arial" w:hAnsi="Arial" w:cs="Arial"/>
                <w:noProof/>
                <w:webHidden/>
                <w:sz w:val="24"/>
                <w:szCs w:val="24"/>
              </w:rPr>
              <w:fldChar w:fldCharType="end"/>
            </w:r>
          </w:hyperlink>
        </w:p>
        <w:p w14:paraId="063586C1" w14:textId="5F8772ED" w:rsidR="00373718" w:rsidRDefault="00373718">
          <w:r w:rsidRPr="00525DC2">
            <w:rPr>
              <w:b/>
              <w:bCs/>
              <w:noProof/>
              <w:sz w:val="28"/>
              <w:szCs w:val="28"/>
            </w:rPr>
            <w:fldChar w:fldCharType="end"/>
          </w:r>
        </w:p>
      </w:sdtContent>
    </w:sdt>
    <w:p w14:paraId="7796884D" w14:textId="7EFBF863" w:rsidR="00525DC2" w:rsidRDefault="00525DC2">
      <w:pPr>
        <w:rPr>
          <w:rFonts w:asciiTheme="majorHAnsi" w:eastAsiaTheme="majorEastAsia" w:hAnsiTheme="majorHAnsi" w:cstheme="majorBidi"/>
          <w:color w:val="2F5496" w:themeColor="accent1" w:themeShade="BF"/>
          <w:sz w:val="32"/>
          <w:szCs w:val="32"/>
        </w:rPr>
      </w:pPr>
    </w:p>
    <w:p w14:paraId="64712F3D" w14:textId="665575D6" w:rsidR="000C622D" w:rsidRDefault="000C622D" w:rsidP="007C6125">
      <w:pPr>
        <w:pStyle w:val="Heading1"/>
      </w:pPr>
      <w:bookmarkStart w:id="0" w:name="_Toc49875830"/>
      <w:r>
        <w:lastRenderedPageBreak/>
        <w:t>Introduction:</w:t>
      </w:r>
      <w:bookmarkEnd w:id="0"/>
      <w:r>
        <w:t xml:space="preserve"> </w:t>
      </w:r>
    </w:p>
    <w:p w14:paraId="6442B30F" w14:textId="12D2BED1" w:rsidR="00F757D1" w:rsidRDefault="00DE3452" w:rsidP="00416C30">
      <w:pPr>
        <w:spacing w:before="240" w:line="360" w:lineRule="auto"/>
        <w:rPr>
          <w:rFonts w:ascii="Arial" w:hAnsi="Arial" w:cs="Arial"/>
          <w:sz w:val="24"/>
          <w:szCs w:val="24"/>
        </w:rPr>
      </w:pPr>
      <w:r>
        <w:rPr>
          <w:rFonts w:ascii="Arial" w:hAnsi="Arial" w:cs="Arial"/>
          <w:sz w:val="24"/>
          <w:szCs w:val="24"/>
        </w:rPr>
        <w:t>Th</w:t>
      </w:r>
      <w:r w:rsidR="00187D56">
        <w:rPr>
          <w:rFonts w:ascii="Arial" w:hAnsi="Arial" w:cs="Arial"/>
          <w:sz w:val="24"/>
          <w:szCs w:val="24"/>
        </w:rPr>
        <w:t xml:space="preserve">e purpose of this academic report is to demonstrate </w:t>
      </w:r>
      <w:r w:rsidR="002F0769">
        <w:rPr>
          <w:rFonts w:ascii="Arial" w:hAnsi="Arial" w:cs="Arial"/>
          <w:sz w:val="24"/>
          <w:szCs w:val="24"/>
        </w:rPr>
        <w:t>an understanding of various models of communication</w:t>
      </w:r>
      <w:r w:rsidR="00330ACF">
        <w:rPr>
          <w:rFonts w:ascii="Arial" w:hAnsi="Arial" w:cs="Arial"/>
          <w:sz w:val="24"/>
          <w:szCs w:val="24"/>
        </w:rPr>
        <w:t xml:space="preserve"> and communication skills</w:t>
      </w:r>
      <w:r w:rsidR="001B2B62">
        <w:rPr>
          <w:rFonts w:ascii="Arial" w:hAnsi="Arial" w:cs="Arial"/>
          <w:sz w:val="24"/>
          <w:szCs w:val="24"/>
        </w:rPr>
        <w:t>. Th</w:t>
      </w:r>
      <w:r w:rsidR="00647F51">
        <w:rPr>
          <w:rFonts w:ascii="Arial" w:hAnsi="Arial" w:cs="Arial"/>
          <w:sz w:val="24"/>
          <w:szCs w:val="24"/>
        </w:rPr>
        <w:t xml:space="preserve">ere are increasing concerns surrounding </w:t>
      </w:r>
      <w:r w:rsidR="003E0033">
        <w:rPr>
          <w:rFonts w:ascii="Arial" w:hAnsi="Arial" w:cs="Arial"/>
          <w:sz w:val="24"/>
          <w:szCs w:val="24"/>
        </w:rPr>
        <w:t>effective teamwork and commun</w:t>
      </w:r>
      <w:r w:rsidR="000409F3">
        <w:rPr>
          <w:rFonts w:ascii="Arial" w:hAnsi="Arial" w:cs="Arial"/>
          <w:sz w:val="24"/>
          <w:szCs w:val="24"/>
        </w:rPr>
        <w:t>icat</w:t>
      </w:r>
      <w:r w:rsidR="003E0033">
        <w:rPr>
          <w:rFonts w:ascii="Arial" w:hAnsi="Arial" w:cs="Arial"/>
          <w:sz w:val="24"/>
          <w:szCs w:val="24"/>
        </w:rPr>
        <w:t xml:space="preserve">ion within a work setting </w:t>
      </w:r>
      <w:r w:rsidR="00D64AAA">
        <w:rPr>
          <w:rFonts w:ascii="Arial" w:hAnsi="Arial" w:cs="Arial"/>
          <w:sz w:val="24"/>
          <w:szCs w:val="24"/>
        </w:rPr>
        <w:t xml:space="preserve">so it is </w:t>
      </w:r>
      <w:r w:rsidR="00B74D48">
        <w:rPr>
          <w:rFonts w:ascii="Arial" w:hAnsi="Arial" w:cs="Arial"/>
          <w:sz w:val="24"/>
          <w:szCs w:val="24"/>
        </w:rPr>
        <w:t>therefore</w:t>
      </w:r>
      <w:r w:rsidR="00D64AAA">
        <w:rPr>
          <w:rFonts w:ascii="Arial" w:hAnsi="Arial" w:cs="Arial"/>
          <w:sz w:val="24"/>
          <w:szCs w:val="24"/>
        </w:rPr>
        <w:t xml:space="preserve"> necessary</w:t>
      </w:r>
      <w:r w:rsidR="00AC0CCF">
        <w:rPr>
          <w:rFonts w:ascii="Arial" w:hAnsi="Arial" w:cs="Arial"/>
          <w:sz w:val="24"/>
          <w:szCs w:val="24"/>
        </w:rPr>
        <w:t>,</w:t>
      </w:r>
      <w:r w:rsidR="00D64AAA">
        <w:rPr>
          <w:rFonts w:ascii="Arial" w:hAnsi="Arial" w:cs="Arial"/>
          <w:sz w:val="24"/>
          <w:szCs w:val="24"/>
        </w:rPr>
        <w:t xml:space="preserve"> to be aware of the </w:t>
      </w:r>
      <w:r w:rsidR="00F04356">
        <w:rPr>
          <w:rFonts w:ascii="Arial" w:hAnsi="Arial" w:cs="Arial"/>
          <w:sz w:val="24"/>
          <w:szCs w:val="24"/>
        </w:rPr>
        <w:t xml:space="preserve">different variety of </w:t>
      </w:r>
      <w:r w:rsidR="00AD1012">
        <w:rPr>
          <w:rFonts w:ascii="Arial" w:hAnsi="Arial" w:cs="Arial"/>
          <w:sz w:val="24"/>
          <w:szCs w:val="24"/>
        </w:rPr>
        <w:t>communication skill</w:t>
      </w:r>
      <w:r w:rsidR="00AF2C12">
        <w:rPr>
          <w:rFonts w:ascii="Arial" w:hAnsi="Arial" w:cs="Arial"/>
          <w:sz w:val="24"/>
          <w:szCs w:val="24"/>
        </w:rPr>
        <w:t xml:space="preserve"> </w:t>
      </w:r>
      <w:r w:rsidR="00FD6217">
        <w:rPr>
          <w:rFonts w:ascii="Arial" w:hAnsi="Arial" w:cs="Arial"/>
          <w:sz w:val="24"/>
          <w:szCs w:val="24"/>
        </w:rPr>
        <w:t>which illustrates the</w:t>
      </w:r>
      <w:r w:rsidR="00B74D48">
        <w:rPr>
          <w:rFonts w:ascii="Arial" w:hAnsi="Arial" w:cs="Arial"/>
          <w:sz w:val="24"/>
          <w:szCs w:val="24"/>
        </w:rPr>
        <w:t xml:space="preserve"> importance of this report.</w:t>
      </w:r>
      <w:r w:rsidR="00886DA5">
        <w:rPr>
          <w:rFonts w:ascii="Arial" w:hAnsi="Arial" w:cs="Arial"/>
          <w:sz w:val="24"/>
          <w:szCs w:val="24"/>
        </w:rPr>
        <w:t xml:space="preserve"> To achieve this</w:t>
      </w:r>
      <w:r w:rsidR="009572F0">
        <w:rPr>
          <w:rFonts w:ascii="Arial" w:hAnsi="Arial" w:cs="Arial"/>
          <w:sz w:val="24"/>
          <w:szCs w:val="24"/>
        </w:rPr>
        <w:t>,</w:t>
      </w:r>
      <w:r w:rsidR="0055337C">
        <w:rPr>
          <w:rFonts w:ascii="Arial" w:hAnsi="Arial" w:cs="Arial"/>
          <w:sz w:val="24"/>
          <w:szCs w:val="24"/>
        </w:rPr>
        <w:t xml:space="preserve"> references to</w:t>
      </w:r>
      <w:r w:rsidR="00225AA4">
        <w:rPr>
          <w:rFonts w:ascii="Arial" w:hAnsi="Arial" w:cs="Arial"/>
          <w:sz w:val="24"/>
          <w:szCs w:val="24"/>
        </w:rPr>
        <w:t xml:space="preserve"> </w:t>
      </w:r>
      <w:r w:rsidR="009572F0">
        <w:rPr>
          <w:rFonts w:ascii="Arial" w:hAnsi="Arial" w:cs="Arial"/>
          <w:sz w:val="24"/>
          <w:szCs w:val="24"/>
        </w:rPr>
        <w:t>case studies</w:t>
      </w:r>
      <w:r w:rsidR="00225AA4">
        <w:rPr>
          <w:rFonts w:ascii="Arial" w:hAnsi="Arial" w:cs="Arial"/>
          <w:sz w:val="24"/>
          <w:szCs w:val="24"/>
        </w:rPr>
        <w:t xml:space="preserve"> will be made along with</w:t>
      </w:r>
      <w:r w:rsidR="00AC0CCF">
        <w:rPr>
          <w:rFonts w:ascii="Arial" w:hAnsi="Arial" w:cs="Arial"/>
          <w:sz w:val="24"/>
          <w:szCs w:val="24"/>
        </w:rPr>
        <w:t xml:space="preserve"> t</w:t>
      </w:r>
      <w:r w:rsidR="000528C6">
        <w:rPr>
          <w:rFonts w:ascii="Arial" w:hAnsi="Arial" w:cs="Arial"/>
          <w:sz w:val="24"/>
          <w:szCs w:val="24"/>
        </w:rPr>
        <w:t>he application of theory</w:t>
      </w:r>
      <w:r w:rsidR="006B2ADE">
        <w:rPr>
          <w:rFonts w:ascii="Arial" w:hAnsi="Arial" w:cs="Arial"/>
          <w:sz w:val="24"/>
          <w:szCs w:val="24"/>
        </w:rPr>
        <w:t xml:space="preserve">, which </w:t>
      </w:r>
      <w:r w:rsidR="000528C6">
        <w:rPr>
          <w:rFonts w:ascii="Arial" w:hAnsi="Arial" w:cs="Arial"/>
          <w:sz w:val="24"/>
          <w:szCs w:val="24"/>
        </w:rPr>
        <w:t xml:space="preserve">will be used when </w:t>
      </w:r>
      <w:r w:rsidR="00A13EE1">
        <w:rPr>
          <w:rFonts w:ascii="Arial" w:hAnsi="Arial" w:cs="Arial"/>
          <w:sz w:val="24"/>
          <w:szCs w:val="24"/>
        </w:rPr>
        <w:t>exploring personal examples of</w:t>
      </w:r>
      <w:r w:rsidR="00F47CC0">
        <w:rPr>
          <w:rFonts w:ascii="Arial" w:hAnsi="Arial" w:cs="Arial"/>
          <w:sz w:val="24"/>
          <w:szCs w:val="24"/>
        </w:rPr>
        <w:t xml:space="preserve"> communication within the workplace</w:t>
      </w:r>
      <w:r w:rsidR="009572F0">
        <w:rPr>
          <w:rFonts w:ascii="Arial" w:hAnsi="Arial" w:cs="Arial"/>
          <w:sz w:val="24"/>
          <w:szCs w:val="24"/>
        </w:rPr>
        <w:t>.</w:t>
      </w:r>
    </w:p>
    <w:p w14:paraId="6AA587B7" w14:textId="77777777" w:rsidR="00287A03" w:rsidRDefault="00E64E9B" w:rsidP="00EC658B">
      <w:pPr>
        <w:pStyle w:val="Heading1"/>
      </w:pPr>
      <w:bookmarkStart w:id="1" w:name="_Toc49875831"/>
      <w:r>
        <w:t>Section 1:</w:t>
      </w:r>
      <w:bookmarkEnd w:id="1"/>
      <w:r>
        <w:t xml:space="preserve"> </w:t>
      </w:r>
    </w:p>
    <w:p w14:paraId="76EB590F" w14:textId="67E22536" w:rsidR="00473D44" w:rsidRDefault="00CB3681" w:rsidP="00880BD9">
      <w:pPr>
        <w:pStyle w:val="Heading1"/>
      </w:pPr>
      <w:bookmarkStart w:id="2" w:name="_Toc49875832"/>
      <w:r w:rsidRPr="00964C21">
        <w:t xml:space="preserve">Sub- section </w:t>
      </w:r>
      <w:r w:rsidR="008E37E8">
        <w:t>a</w:t>
      </w:r>
      <w:r w:rsidR="00FC51F9" w:rsidRPr="00964C21">
        <w:t>:</w:t>
      </w:r>
      <w:r w:rsidR="00466A9E">
        <w:t xml:space="preserve"> </w:t>
      </w:r>
      <w:r w:rsidR="00964C21">
        <w:t xml:space="preserve"> </w:t>
      </w:r>
      <w:r w:rsidR="00466A9E">
        <w:t>T</w:t>
      </w:r>
      <w:r w:rsidR="00964C21">
        <w:t>ypes of communication skills</w:t>
      </w:r>
      <w:bookmarkEnd w:id="2"/>
    </w:p>
    <w:p w14:paraId="58E1CEA4" w14:textId="485CD3F7" w:rsidR="00911C9A" w:rsidRDefault="00A61906" w:rsidP="00416C30">
      <w:pPr>
        <w:spacing w:before="240" w:line="360" w:lineRule="auto"/>
        <w:rPr>
          <w:rFonts w:ascii="Arial" w:hAnsi="Arial" w:cs="Arial"/>
          <w:sz w:val="24"/>
          <w:szCs w:val="24"/>
        </w:rPr>
      </w:pPr>
      <w:r>
        <w:rPr>
          <w:rFonts w:ascii="Arial" w:hAnsi="Arial" w:cs="Arial"/>
          <w:sz w:val="24"/>
          <w:szCs w:val="24"/>
        </w:rPr>
        <w:t xml:space="preserve">Communication takes form in many ways, each </w:t>
      </w:r>
      <w:r w:rsidR="00AA4D04">
        <w:rPr>
          <w:rFonts w:ascii="Arial" w:hAnsi="Arial" w:cs="Arial"/>
          <w:sz w:val="24"/>
          <w:szCs w:val="24"/>
        </w:rPr>
        <w:t xml:space="preserve">individually </w:t>
      </w:r>
      <w:r w:rsidR="006D0A2E">
        <w:rPr>
          <w:rFonts w:ascii="Arial" w:hAnsi="Arial" w:cs="Arial"/>
          <w:sz w:val="24"/>
          <w:szCs w:val="24"/>
        </w:rPr>
        <w:t>broken down</w:t>
      </w:r>
      <w:r w:rsidR="00AA4D04">
        <w:rPr>
          <w:rFonts w:ascii="Arial" w:hAnsi="Arial" w:cs="Arial"/>
          <w:sz w:val="24"/>
          <w:szCs w:val="24"/>
        </w:rPr>
        <w:t xml:space="preserve"> and </w:t>
      </w:r>
      <w:r w:rsidR="006D0A2E">
        <w:rPr>
          <w:rFonts w:ascii="Arial" w:hAnsi="Arial" w:cs="Arial"/>
          <w:sz w:val="24"/>
          <w:szCs w:val="24"/>
        </w:rPr>
        <w:t>categorised</w:t>
      </w:r>
      <w:r w:rsidR="00054BEB">
        <w:rPr>
          <w:rFonts w:ascii="Arial" w:hAnsi="Arial" w:cs="Arial"/>
          <w:sz w:val="24"/>
          <w:szCs w:val="24"/>
        </w:rPr>
        <w:t xml:space="preserve"> under the sub</w:t>
      </w:r>
      <w:r w:rsidR="0059170B">
        <w:rPr>
          <w:rFonts w:ascii="Arial" w:hAnsi="Arial" w:cs="Arial"/>
          <w:sz w:val="24"/>
          <w:szCs w:val="24"/>
        </w:rPr>
        <w:t>-</w:t>
      </w:r>
      <w:r w:rsidR="00054BEB">
        <w:rPr>
          <w:rFonts w:ascii="Arial" w:hAnsi="Arial" w:cs="Arial"/>
          <w:sz w:val="24"/>
          <w:szCs w:val="24"/>
        </w:rPr>
        <w:t xml:space="preserve">headings of </w:t>
      </w:r>
      <w:r w:rsidR="00AD190A">
        <w:rPr>
          <w:rFonts w:ascii="Arial" w:hAnsi="Arial" w:cs="Arial"/>
          <w:sz w:val="24"/>
          <w:szCs w:val="24"/>
        </w:rPr>
        <w:t>verbal or non-verbal communication.</w:t>
      </w:r>
      <w:r w:rsidR="00832714">
        <w:rPr>
          <w:rFonts w:ascii="Arial" w:hAnsi="Arial" w:cs="Arial"/>
          <w:sz w:val="24"/>
          <w:szCs w:val="24"/>
        </w:rPr>
        <w:t xml:space="preserve"> </w:t>
      </w:r>
      <w:r w:rsidR="00AD190A">
        <w:rPr>
          <w:rFonts w:ascii="Arial" w:hAnsi="Arial" w:cs="Arial"/>
          <w:sz w:val="24"/>
          <w:szCs w:val="24"/>
        </w:rPr>
        <w:t>For communication to take place Maund (</w:t>
      </w:r>
      <w:r w:rsidR="006F3951">
        <w:rPr>
          <w:rFonts w:ascii="Arial" w:hAnsi="Arial" w:cs="Arial"/>
          <w:sz w:val="24"/>
          <w:szCs w:val="24"/>
        </w:rPr>
        <w:t>2017</w:t>
      </w:r>
      <w:r w:rsidR="009963CC">
        <w:rPr>
          <w:rFonts w:ascii="Arial" w:hAnsi="Arial" w:cs="Arial"/>
          <w:sz w:val="24"/>
          <w:szCs w:val="24"/>
        </w:rPr>
        <w:t xml:space="preserve">, </w:t>
      </w:r>
      <w:r w:rsidR="00733A3C">
        <w:rPr>
          <w:rFonts w:ascii="Arial" w:hAnsi="Arial" w:cs="Arial"/>
          <w:sz w:val="24"/>
          <w:szCs w:val="24"/>
        </w:rPr>
        <w:t>p.4</w:t>
      </w:r>
      <w:r w:rsidR="006F3951">
        <w:rPr>
          <w:rFonts w:ascii="Arial" w:hAnsi="Arial" w:cs="Arial"/>
          <w:sz w:val="24"/>
          <w:szCs w:val="24"/>
        </w:rPr>
        <w:t>)</w:t>
      </w:r>
      <w:r w:rsidR="00C30975">
        <w:rPr>
          <w:rFonts w:ascii="Arial" w:hAnsi="Arial" w:cs="Arial"/>
          <w:sz w:val="24"/>
          <w:szCs w:val="24"/>
        </w:rPr>
        <w:t>,</w:t>
      </w:r>
      <w:r w:rsidR="006F3951">
        <w:rPr>
          <w:rFonts w:ascii="Arial" w:hAnsi="Arial" w:cs="Arial"/>
          <w:sz w:val="24"/>
          <w:szCs w:val="24"/>
        </w:rPr>
        <w:t xml:space="preserve"> argues </w:t>
      </w:r>
      <w:r w:rsidR="0059170B">
        <w:rPr>
          <w:rFonts w:ascii="Arial" w:hAnsi="Arial" w:cs="Arial"/>
          <w:sz w:val="24"/>
          <w:szCs w:val="24"/>
        </w:rPr>
        <w:t xml:space="preserve">the process of encoding and decoding must </w:t>
      </w:r>
      <w:r w:rsidR="00C30975">
        <w:rPr>
          <w:rFonts w:ascii="Arial" w:hAnsi="Arial" w:cs="Arial"/>
          <w:sz w:val="24"/>
          <w:szCs w:val="24"/>
        </w:rPr>
        <w:t>tak</w:t>
      </w:r>
      <w:r w:rsidR="0059170B">
        <w:rPr>
          <w:rFonts w:ascii="Arial" w:hAnsi="Arial" w:cs="Arial"/>
          <w:sz w:val="24"/>
          <w:szCs w:val="24"/>
        </w:rPr>
        <w:t xml:space="preserve">e places between </w:t>
      </w:r>
      <w:r w:rsidR="009963CC">
        <w:rPr>
          <w:rFonts w:ascii="Arial" w:hAnsi="Arial" w:cs="Arial"/>
          <w:sz w:val="24"/>
          <w:szCs w:val="24"/>
        </w:rPr>
        <w:t>two individuals or several persons</w:t>
      </w:r>
      <w:r w:rsidR="00C30975">
        <w:rPr>
          <w:rFonts w:ascii="Arial" w:hAnsi="Arial" w:cs="Arial"/>
          <w:sz w:val="24"/>
          <w:szCs w:val="24"/>
        </w:rPr>
        <w:t>,</w:t>
      </w:r>
      <w:r w:rsidR="009963CC">
        <w:rPr>
          <w:rFonts w:ascii="Arial" w:hAnsi="Arial" w:cs="Arial"/>
          <w:sz w:val="24"/>
          <w:szCs w:val="24"/>
        </w:rPr>
        <w:t xml:space="preserve"> </w:t>
      </w:r>
      <w:r w:rsidR="00646391">
        <w:rPr>
          <w:rFonts w:ascii="Arial" w:hAnsi="Arial" w:cs="Arial"/>
          <w:sz w:val="24"/>
          <w:szCs w:val="24"/>
        </w:rPr>
        <w:t>with the</w:t>
      </w:r>
      <w:r w:rsidR="009963CC">
        <w:rPr>
          <w:rFonts w:ascii="Arial" w:hAnsi="Arial" w:cs="Arial"/>
          <w:sz w:val="24"/>
          <w:szCs w:val="24"/>
        </w:rPr>
        <w:t xml:space="preserve"> idea or thought </w:t>
      </w:r>
      <w:r w:rsidR="006B7F17">
        <w:rPr>
          <w:rFonts w:ascii="Arial" w:hAnsi="Arial" w:cs="Arial"/>
          <w:sz w:val="24"/>
          <w:szCs w:val="24"/>
        </w:rPr>
        <w:t xml:space="preserve">originating </w:t>
      </w:r>
      <w:r w:rsidR="00733A3C">
        <w:rPr>
          <w:rFonts w:ascii="Arial" w:hAnsi="Arial" w:cs="Arial"/>
          <w:sz w:val="24"/>
          <w:szCs w:val="24"/>
        </w:rPr>
        <w:t>within the ‘sender’s’ mind</w:t>
      </w:r>
      <w:r w:rsidR="001F1E1B">
        <w:rPr>
          <w:rFonts w:ascii="Arial" w:hAnsi="Arial" w:cs="Arial"/>
          <w:sz w:val="24"/>
          <w:szCs w:val="24"/>
        </w:rPr>
        <w:t>,</w:t>
      </w:r>
      <w:r w:rsidR="006B7F17">
        <w:rPr>
          <w:rFonts w:ascii="Arial" w:hAnsi="Arial" w:cs="Arial"/>
          <w:sz w:val="24"/>
          <w:szCs w:val="24"/>
        </w:rPr>
        <w:t xml:space="preserve"> being distributed as a message</w:t>
      </w:r>
      <w:r w:rsidR="00C30975">
        <w:rPr>
          <w:rFonts w:ascii="Arial" w:hAnsi="Arial" w:cs="Arial"/>
          <w:sz w:val="24"/>
          <w:szCs w:val="24"/>
        </w:rPr>
        <w:t xml:space="preserve"> for the receiver to decode</w:t>
      </w:r>
      <w:r w:rsidR="00733A3C">
        <w:rPr>
          <w:rFonts w:ascii="Arial" w:hAnsi="Arial" w:cs="Arial"/>
          <w:sz w:val="24"/>
          <w:szCs w:val="24"/>
        </w:rPr>
        <w:t xml:space="preserve">. </w:t>
      </w:r>
      <w:r w:rsidR="001F1E1B" w:rsidRPr="00127D54">
        <w:rPr>
          <w:rFonts w:ascii="Arial" w:hAnsi="Arial" w:cs="Arial"/>
          <w:sz w:val="24"/>
          <w:szCs w:val="24"/>
        </w:rPr>
        <w:t>Condruz-Bacescu</w:t>
      </w:r>
      <w:r w:rsidR="001F1E1B">
        <w:rPr>
          <w:rFonts w:ascii="Arial" w:hAnsi="Arial" w:cs="Arial"/>
          <w:sz w:val="24"/>
          <w:szCs w:val="24"/>
        </w:rPr>
        <w:t xml:space="preserve"> (202</w:t>
      </w:r>
      <w:r w:rsidR="00385B18">
        <w:rPr>
          <w:rFonts w:ascii="Arial" w:hAnsi="Arial" w:cs="Arial"/>
          <w:sz w:val="24"/>
          <w:szCs w:val="24"/>
        </w:rPr>
        <w:t>0</w:t>
      </w:r>
      <w:r w:rsidR="001F1E1B">
        <w:rPr>
          <w:rFonts w:ascii="Arial" w:hAnsi="Arial" w:cs="Arial"/>
          <w:sz w:val="24"/>
          <w:szCs w:val="24"/>
        </w:rPr>
        <w:t>) agrees tha</w:t>
      </w:r>
      <w:r w:rsidR="00EA68D6">
        <w:rPr>
          <w:rFonts w:ascii="Arial" w:hAnsi="Arial" w:cs="Arial"/>
          <w:sz w:val="24"/>
          <w:szCs w:val="24"/>
        </w:rPr>
        <w:t>t</w:t>
      </w:r>
      <w:r w:rsidR="00924AEC">
        <w:rPr>
          <w:rFonts w:ascii="Arial" w:hAnsi="Arial" w:cs="Arial"/>
          <w:sz w:val="24"/>
          <w:szCs w:val="24"/>
        </w:rPr>
        <w:t xml:space="preserve"> broadcasting and interpreting messages communicated</w:t>
      </w:r>
      <w:r w:rsidR="00396EE7">
        <w:rPr>
          <w:rFonts w:ascii="Arial" w:hAnsi="Arial" w:cs="Arial"/>
          <w:sz w:val="24"/>
          <w:szCs w:val="24"/>
        </w:rPr>
        <w:t>,</w:t>
      </w:r>
      <w:r w:rsidR="001F1E1B">
        <w:rPr>
          <w:rFonts w:ascii="Arial" w:hAnsi="Arial" w:cs="Arial"/>
          <w:sz w:val="24"/>
          <w:szCs w:val="24"/>
        </w:rPr>
        <w:t xml:space="preserve"> is </w:t>
      </w:r>
      <w:r w:rsidR="007C0E02">
        <w:rPr>
          <w:rFonts w:ascii="Arial" w:hAnsi="Arial" w:cs="Arial"/>
          <w:sz w:val="24"/>
          <w:szCs w:val="24"/>
        </w:rPr>
        <w:t>a</w:t>
      </w:r>
      <w:r w:rsidR="006657E1">
        <w:rPr>
          <w:rFonts w:ascii="Arial" w:hAnsi="Arial" w:cs="Arial"/>
          <w:sz w:val="24"/>
          <w:szCs w:val="24"/>
        </w:rPr>
        <w:t xml:space="preserve"> skill </w:t>
      </w:r>
      <w:r w:rsidR="00FD733A">
        <w:rPr>
          <w:rFonts w:ascii="Arial" w:hAnsi="Arial" w:cs="Arial"/>
          <w:sz w:val="24"/>
          <w:szCs w:val="24"/>
        </w:rPr>
        <w:t>that is</w:t>
      </w:r>
      <w:r w:rsidR="006657E1">
        <w:rPr>
          <w:rFonts w:ascii="Arial" w:hAnsi="Arial" w:cs="Arial"/>
          <w:sz w:val="24"/>
          <w:szCs w:val="24"/>
        </w:rPr>
        <w:t xml:space="preserve"> needed for communication to work effectively</w:t>
      </w:r>
      <w:r w:rsidR="007C0E02">
        <w:rPr>
          <w:rFonts w:ascii="Arial" w:hAnsi="Arial" w:cs="Arial"/>
          <w:sz w:val="24"/>
          <w:szCs w:val="24"/>
        </w:rPr>
        <w:t>.</w:t>
      </w:r>
      <w:r w:rsidR="00F3444C">
        <w:rPr>
          <w:rFonts w:ascii="Arial" w:hAnsi="Arial" w:cs="Arial"/>
          <w:sz w:val="24"/>
          <w:szCs w:val="24"/>
        </w:rPr>
        <w:t xml:space="preserve"> </w:t>
      </w:r>
    </w:p>
    <w:p w14:paraId="029FCBC4" w14:textId="15219C9C" w:rsidR="002F53A9" w:rsidRDefault="002F53A9" w:rsidP="00880BD9">
      <w:pPr>
        <w:pStyle w:val="Heading1"/>
      </w:pPr>
      <w:bookmarkStart w:id="3" w:name="_Toc49875833"/>
      <w:r>
        <w:t>Verbal communication</w:t>
      </w:r>
      <w:bookmarkEnd w:id="3"/>
      <w:r>
        <w:t xml:space="preserve"> </w:t>
      </w:r>
    </w:p>
    <w:p w14:paraId="28BBAE81" w14:textId="4D986A1F" w:rsidR="00CD3CBB" w:rsidRPr="00D84D44" w:rsidRDefault="000432A9" w:rsidP="00C119A3">
      <w:pPr>
        <w:spacing w:before="240" w:line="360" w:lineRule="auto"/>
        <w:rPr>
          <w:rFonts w:ascii="Arial" w:hAnsi="Arial" w:cs="Arial"/>
          <w:sz w:val="24"/>
          <w:szCs w:val="24"/>
        </w:rPr>
      </w:pPr>
      <w:r w:rsidRPr="00D84D44">
        <w:rPr>
          <w:rFonts w:ascii="Arial" w:hAnsi="Arial" w:cs="Arial"/>
          <w:sz w:val="24"/>
          <w:szCs w:val="24"/>
        </w:rPr>
        <w:t xml:space="preserve">According to </w:t>
      </w:r>
      <w:r w:rsidR="0073745F" w:rsidRPr="00D84D44">
        <w:rPr>
          <w:rFonts w:ascii="Arial" w:hAnsi="Arial" w:cs="Arial"/>
          <w:sz w:val="24"/>
          <w:szCs w:val="24"/>
        </w:rPr>
        <w:t>Ma</w:t>
      </w:r>
      <w:r w:rsidR="00CD3AAC" w:rsidRPr="00D84D44">
        <w:rPr>
          <w:rFonts w:ascii="Arial" w:hAnsi="Arial" w:cs="Arial"/>
          <w:sz w:val="24"/>
          <w:szCs w:val="24"/>
        </w:rPr>
        <w:t xml:space="preserve">und (2017), </w:t>
      </w:r>
      <w:r w:rsidRPr="00D84D44">
        <w:rPr>
          <w:rFonts w:ascii="Arial" w:hAnsi="Arial" w:cs="Arial"/>
          <w:sz w:val="24"/>
          <w:szCs w:val="24"/>
        </w:rPr>
        <w:t xml:space="preserve">verbal communication </w:t>
      </w:r>
      <w:r w:rsidR="002959E8" w:rsidRPr="00D84D44">
        <w:rPr>
          <w:rFonts w:ascii="Arial" w:hAnsi="Arial" w:cs="Arial"/>
          <w:sz w:val="24"/>
          <w:szCs w:val="24"/>
        </w:rPr>
        <w:t xml:space="preserve">is </w:t>
      </w:r>
      <w:r w:rsidR="00185997" w:rsidRPr="00D84D44">
        <w:rPr>
          <w:rFonts w:ascii="Arial" w:hAnsi="Arial" w:cs="Arial"/>
          <w:sz w:val="24"/>
          <w:szCs w:val="24"/>
        </w:rPr>
        <w:t xml:space="preserve">predominantly the </w:t>
      </w:r>
      <w:r w:rsidR="0073745F" w:rsidRPr="00D84D44">
        <w:rPr>
          <w:rFonts w:ascii="Arial" w:hAnsi="Arial" w:cs="Arial"/>
          <w:sz w:val="24"/>
          <w:szCs w:val="24"/>
        </w:rPr>
        <w:t xml:space="preserve">most frequently used form of communication. </w:t>
      </w:r>
      <w:r w:rsidR="00670380">
        <w:rPr>
          <w:rFonts w:ascii="Arial" w:hAnsi="Arial" w:cs="Arial"/>
          <w:sz w:val="24"/>
          <w:szCs w:val="24"/>
        </w:rPr>
        <w:t>Throughout this form of communication</w:t>
      </w:r>
      <w:r w:rsidR="00DB3E0F">
        <w:rPr>
          <w:rFonts w:ascii="Arial" w:hAnsi="Arial" w:cs="Arial"/>
          <w:sz w:val="24"/>
          <w:szCs w:val="24"/>
        </w:rPr>
        <w:t>,</w:t>
      </w:r>
      <w:r w:rsidR="005C3063">
        <w:rPr>
          <w:rFonts w:ascii="Arial" w:hAnsi="Arial" w:cs="Arial"/>
          <w:sz w:val="24"/>
          <w:szCs w:val="24"/>
        </w:rPr>
        <w:t xml:space="preserve"> it is believe that for </w:t>
      </w:r>
      <w:r w:rsidR="00451D89">
        <w:rPr>
          <w:rFonts w:ascii="Arial" w:hAnsi="Arial" w:cs="Arial"/>
          <w:sz w:val="24"/>
          <w:szCs w:val="24"/>
        </w:rPr>
        <w:t xml:space="preserve">it </w:t>
      </w:r>
      <w:r w:rsidR="005C3063">
        <w:rPr>
          <w:rFonts w:ascii="Arial" w:hAnsi="Arial" w:cs="Arial"/>
          <w:sz w:val="24"/>
          <w:szCs w:val="24"/>
        </w:rPr>
        <w:t>to be considered effectiv</w:t>
      </w:r>
      <w:r w:rsidR="008A2542">
        <w:rPr>
          <w:rFonts w:ascii="Arial" w:hAnsi="Arial" w:cs="Arial"/>
          <w:sz w:val="24"/>
          <w:szCs w:val="24"/>
        </w:rPr>
        <w:t>e</w:t>
      </w:r>
      <w:r w:rsidR="00561926">
        <w:rPr>
          <w:rFonts w:ascii="Arial" w:hAnsi="Arial" w:cs="Arial"/>
          <w:sz w:val="24"/>
          <w:szCs w:val="24"/>
        </w:rPr>
        <w:t>,</w:t>
      </w:r>
      <w:r w:rsidR="005C3063">
        <w:rPr>
          <w:rFonts w:ascii="Arial" w:hAnsi="Arial" w:cs="Arial"/>
          <w:sz w:val="24"/>
          <w:szCs w:val="24"/>
        </w:rPr>
        <w:t xml:space="preserve"> the message being transmitted </w:t>
      </w:r>
      <w:r w:rsidR="00C9023C">
        <w:rPr>
          <w:rFonts w:ascii="Arial" w:hAnsi="Arial" w:cs="Arial"/>
          <w:sz w:val="24"/>
          <w:szCs w:val="24"/>
        </w:rPr>
        <w:t>requires a high level of accuracy</w:t>
      </w:r>
      <w:r w:rsidR="00917D7C">
        <w:rPr>
          <w:rFonts w:ascii="Arial" w:hAnsi="Arial" w:cs="Arial"/>
          <w:sz w:val="24"/>
          <w:szCs w:val="24"/>
        </w:rPr>
        <w:t xml:space="preserve"> so wh</w:t>
      </w:r>
      <w:r w:rsidR="00C9023C">
        <w:rPr>
          <w:rFonts w:ascii="Arial" w:hAnsi="Arial" w:cs="Arial"/>
          <w:sz w:val="24"/>
          <w:szCs w:val="24"/>
        </w:rPr>
        <w:t>en</w:t>
      </w:r>
      <w:r w:rsidR="00917D7C">
        <w:rPr>
          <w:rFonts w:ascii="Arial" w:hAnsi="Arial" w:cs="Arial"/>
          <w:sz w:val="24"/>
          <w:szCs w:val="24"/>
        </w:rPr>
        <w:t xml:space="preserve"> it is</w:t>
      </w:r>
      <w:r w:rsidR="00C9023C">
        <w:rPr>
          <w:rFonts w:ascii="Arial" w:hAnsi="Arial" w:cs="Arial"/>
          <w:sz w:val="24"/>
          <w:szCs w:val="24"/>
        </w:rPr>
        <w:t xml:space="preserve"> being interpreted by the receiver during dialogue</w:t>
      </w:r>
      <w:r w:rsidR="00CD3CBB">
        <w:rPr>
          <w:rFonts w:ascii="Arial" w:hAnsi="Arial" w:cs="Arial"/>
          <w:sz w:val="24"/>
          <w:szCs w:val="24"/>
        </w:rPr>
        <w:t>,</w:t>
      </w:r>
      <w:r w:rsidR="005E7E18">
        <w:rPr>
          <w:rFonts w:ascii="Arial" w:hAnsi="Arial" w:cs="Arial"/>
          <w:sz w:val="24"/>
          <w:szCs w:val="24"/>
        </w:rPr>
        <w:t xml:space="preserve"> </w:t>
      </w:r>
      <w:r w:rsidR="009A56BA">
        <w:rPr>
          <w:rFonts w:ascii="Arial" w:hAnsi="Arial" w:cs="Arial"/>
          <w:sz w:val="24"/>
          <w:szCs w:val="24"/>
        </w:rPr>
        <w:t>confusion</w:t>
      </w:r>
      <w:r w:rsidR="00CD3CBB">
        <w:rPr>
          <w:rFonts w:ascii="Arial" w:hAnsi="Arial" w:cs="Arial"/>
          <w:sz w:val="24"/>
          <w:szCs w:val="24"/>
        </w:rPr>
        <w:t>s,</w:t>
      </w:r>
      <w:r w:rsidR="005E7E18">
        <w:rPr>
          <w:rFonts w:ascii="Arial" w:hAnsi="Arial" w:cs="Arial"/>
          <w:sz w:val="24"/>
          <w:szCs w:val="24"/>
        </w:rPr>
        <w:t xml:space="preserve"> </w:t>
      </w:r>
      <w:r w:rsidR="002A1212">
        <w:rPr>
          <w:rFonts w:ascii="Arial" w:hAnsi="Arial" w:cs="Arial"/>
          <w:sz w:val="24"/>
          <w:szCs w:val="24"/>
        </w:rPr>
        <w:t>which are very</w:t>
      </w:r>
      <w:r w:rsidR="005E7E18">
        <w:rPr>
          <w:rFonts w:ascii="Arial" w:hAnsi="Arial" w:cs="Arial"/>
          <w:sz w:val="24"/>
          <w:szCs w:val="24"/>
        </w:rPr>
        <w:t xml:space="preserve"> common</w:t>
      </w:r>
      <w:r w:rsidR="000553B6">
        <w:rPr>
          <w:rFonts w:ascii="Arial" w:hAnsi="Arial" w:cs="Arial"/>
          <w:sz w:val="24"/>
          <w:szCs w:val="24"/>
        </w:rPr>
        <w:t xml:space="preserve"> during this form of communication</w:t>
      </w:r>
      <w:r w:rsidR="002A1212">
        <w:rPr>
          <w:rFonts w:ascii="Arial" w:hAnsi="Arial" w:cs="Arial"/>
          <w:sz w:val="24"/>
          <w:szCs w:val="24"/>
        </w:rPr>
        <w:t>,</w:t>
      </w:r>
      <w:r w:rsidR="006965A2">
        <w:rPr>
          <w:rFonts w:ascii="Arial" w:hAnsi="Arial" w:cs="Arial"/>
          <w:sz w:val="24"/>
          <w:szCs w:val="24"/>
        </w:rPr>
        <w:t xml:space="preserve"> </w:t>
      </w:r>
      <w:r w:rsidR="00CD3CBB">
        <w:rPr>
          <w:rFonts w:ascii="Arial" w:hAnsi="Arial" w:cs="Arial"/>
          <w:sz w:val="24"/>
          <w:szCs w:val="24"/>
        </w:rPr>
        <w:t xml:space="preserve">does not </w:t>
      </w:r>
      <w:r w:rsidR="006965A2">
        <w:rPr>
          <w:rFonts w:ascii="Arial" w:hAnsi="Arial" w:cs="Arial"/>
          <w:sz w:val="24"/>
          <w:szCs w:val="24"/>
        </w:rPr>
        <w:t>lead to lack of understanding</w:t>
      </w:r>
      <w:r w:rsidR="00FF5273">
        <w:rPr>
          <w:rFonts w:ascii="Arial" w:hAnsi="Arial" w:cs="Arial"/>
          <w:sz w:val="24"/>
          <w:szCs w:val="24"/>
        </w:rPr>
        <w:t xml:space="preserve"> (</w:t>
      </w:r>
      <w:r w:rsidR="00E10A29">
        <w:rPr>
          <w:rFonts w:ascii="Arial" w:hAnsi="Arial" w:cs="Arial"/>
          <w:sz w:val="24"/>
          <w:szCs w:val="24"/>
        </w:rPr>
        <w:t xml:space="preserve">Robinson and Robinson </w:t>
      </w:r>
      <w:r w:rsidR="009A56BA">
        <w:rPr>
          <w:rFonts w:ascii="Arial" w:hAnsi="Arial" w:cs="Arial"/>
          <w:sz w:val="24"/>
          <w:szCs w:val="24"/>
        </w:rPr>
        <w:t>(</w:t>
      </w:r>
      <w:r w:rsidR="00E10A29">
        <w:rPr>
          <w:rFonts w:ascii="Arial" w:hAnsi="Arial" w:cs="Arial"/>
          <w:sz w:val="24"/>
          <w:szCs w:val="24"/>
        </w:rPr>
        <w:t>1982</w:t>
      </w:r>
      <w:r w:rsidR="009A56BA">
        <w:rPr>
          <w:rFonts w:ascii="Arial" w:hAnsi="Arial" w:cs="Arial"/>
          <w:sz w:val="24"/>
          <w:szCs w:val="24"/>
        </w:rPr>
        <w:t>)</w:t>
      </w:r>
      <w:r w:rsidR="00E10A29">
        <w:rPr>
          <w:rFonts w:ascii="Arial" w:hAnsi="Arial" w:cs="Arial"/>
          <w:sz w:val="24"/>
          <w:szCs w:val="24"/>
        </w:rPr>
        <w:t xml:space="preserve">, cited in Maund, </w:t>
      </w:r>
      <w:r w:rsidR="00FF5273">
        <w:rPr>
          <w:rFonts w:ascii="Arial" w:hAnsi="Arial" w:cs="Arial"/>
          <w:sz w:val="24"/>
          <w:szCs w:val="24"/>
        </w:rPr>
        <w:t>2017, p. 2)</w:t>
      </w:r>
      <w:r w:rsidR="008C3ECB">
        <w:rPr>
          <w:rFonts w:ascii="Arial" w:hAnsi="Arial" w:cs="Arial"/>
          <w:sz w:val="24"/>
          <w:szCs w:val="24"/>
        </w:rPr>
        <w:t>.</w:t>
      </w:r>
      <w:r w:rsidR="00CD3CBB">
        <w:rPr>
          <w:rFonts w:ascii="Arial" w:hAnsi="Arial" w:cs="Arial"/>
          <w:sz w:val="24"/>
          <w:szCs w:val="24"/>
        </w:rPr>
        <w:t xml:space="preserve"> </w:t>
      </w:r>
      <w:r w:rsidR="00CD3CBB" w:rsidRPr="00127D54">
        <w:rPr>
          <w:rFonts w:ascii="Arial" w:hAnsi="Arial" w:cs="Arial"/>
          <w:sz w:val="24"/>
          <w:szCs w:val="24"/>
        </w:rPr>
        <w:t>Condruz-Bacescu</w:t>
      </w:r>
      <w:r w:rsidR="00CD3CBB">
        <w:rPr>
          <w:rFonts w:ascii="Arial" w:hAnsi="Arial" w:cs="Arial"/>
          <w:sz w:val="24"/>
          <w:szCs w:val="24"/>
        </w:rPr>
        <w:t xml:space="preserve">, (2020) argues that there are different ways in which people can communication verbally (professionally or unprofessionally), which </w:t>
      </w:r>
      <w:r w:rsidR="001C7CFE">
        <w:rPr>
          <w:rFonts w:ascii="Arial" w:hAnsi="Arial" w:cs="Arial"/>
          <w:sz w:val="24"/>
          <w:szCs w:val="24"/>
        </w:rPr>
        <w:t>will</w:t>
      </w:r>
      <w:r w:rsidR="00840FD6">
        <w:rPr>
          <w:rFonts w:ascii="Arial" w:hAnsi="Arial" w:cs="Arial"/>
          <w:sz w:val="24"/>
          <w:szCs w:val="24"/>
        </w:rPr>
        <w:t xml:space="preserve"> determine whether the message being transmitted will be </w:t>
      </w:r>
      <w:r w:rsidR="00FC3CC6">
        <w:rPr>
          <w:rFonts w:ascii="Arial" w:hAnsi="Arial" w:cs="Arial"/>
          <w:sz w:val="24"/>
          <w:szCs w:val="24"/>
        </w:rPr>
        <w:t xml:space="preserve">decoded by the </w:t>
      </w:r>
      <w:r w:rsidR="00A606DF">
        <w:rPr>
          <w:rFonts w:ascii="Arial" w:hAnsi="Arial" w:cs="Arial"/>
          <w:sz w:val="24"/>
          <w:szCs w:val="24"/>
        </w:rPr>
        <w:t>recipient</w:t>
      </w:r>
      <w:r w:rsidR="00FC3CC6">
        <w:rPr>
          <w:rFonts w:ascii="Arial" w:hAnsi="Arial" w:cs="Arial"/>
          <w:sz w:val="24"/>
          <w:szCs w:val="24"/>
        </w:rPr>
        <w:t xml:space="preserve"> in the intended way. Failure to communicating </w:t>
      </w:r>
      <w:r w:rsidR="00A606DF">
        <w:rPr>
          <w:rFonts w:ascii="Arial" w:hAnsi="Arial" w:cs="Arial"/>
          <w:sz w:val="24"/>
          <w:szCs w:val="24"/>
        </w:rPr>
        <w:t xml:space="preserve">in the right professional </w:t>
      </w:r>
      <w:r w:rsidR="00A606DF">
        <w:rPr>
          <w:rFonts w:ascii="Arial" w:hAnsi="Arial" w:cs="Arial"/>
          <w:sz w:val="24"/>
          <w:szCs w:val="24"/>
        </w:rPr>
        <w:lastRenderedPageBreak/>
        <w:t>context to result in ineffective communication which could affect professional development.</w:t>
      </w:r>
    </w:p>
    <w:p w14:paraId="140FC7EA" w14:textId="1E16FF15" w:rsidR="002F53A9" w:rsidRDefault="002F53A9" w:rsidP="00880BD9">
      <w:pPr>
        <w:pStyle w:val="Heading1"/>
      </w:pPr>
      <w:bookmarkStart w:id="4" w:name="_Toc49875834"/>
      <w:r>
        <w:t>Non-verbal communication</w:t>
      </w:r>
      <w:bookmarkEnd w:id="4"/>
    </w:p>
    <w:p w14:paraId="734488FD" w14:textId="1E043E02" w:rsidR="00880BD9" w:rsidRPr="004E0880" w:rsidRDefault="005C408A" w:rsidP="00953639">
      <w:pPr>
        <w:spacing w:before="240" w:line="360" w:lineRule="auto"/>
        <w:rPr>
          <w:rFonts w:ascii="Arial" w:hAnsi="Arial" w:cs="Arial"/>
          <w:sz w:val="24"/>
          <w:szCs w:val="24"/>
        </w:rPr>
      </w:pPr>
      <w:r>
        <w:rPr>
          <w:rFonts w:ascii="Arial" w:hAnsi="Arial" w:cs="Arial"/>
          <w:sz w:val="24"/>
          <w:szCs w:val="24"/>
        </w:rPr>
        <w:t>Non</w:t>
      </w:r>
      <w:r w:rsidR="00F64A4A">
        <w:rPr>
          <w:rFonts w:ascii="Arial" w:hAnsi="Arial" w:cs="Arial"/>
          <w:sz w:val="24"/>
          <w:szCs w:val="24"/>
        </w:rPr>
        <w:t>-</w:t>
      </w:r>
      <w:r>
        <w:rPr>
          <w:rFonts w:ascii="Arial" w:hAnsi="Arial" w:cs="Arial"/>
          <w:sz w:val="24"/>
          <w:szCs w:val="24"/>
        </w:rPr>
        <w:t>verbal commu</w:t>
      </w:r>
      <w:r w:rsidR="000D19F7">
        <w:rPr>
          <w:rFonts w:ascii="Arial" w:hAnsi="Arial" w:cs="Arial"/>
          <w:sz w:val="24"/>
          <w:szCs w:val="24"/>
        </w:rPr>
        <w:t xml:space="preserve">nication presents itself </w:t>
      </w:r>
      <w:proofErr w:type="gramStart"/>
      <w:r w:rsidR="000D19F7">
        <w:rPr>
          <w:rFonts w:ascii="Arial" w:hAnsi="Arial" w:cs="Arial"/>
          <w:sz w:val="24"/>
          <w:szCs w:val="24"/>
        </w:rPr>
        <w:t>through the use of</w:t>
      </w:r>
      <w:proofErr w:type="gramEnd"/>
      <w:r w:rsidR="000D19F7">
        <w:rPr>
          <w:rFonts w:ascii="Arial" w:hAnsi="Arial" w:cs="Arial"/>
          <w:sz w:val="24"/>
          <w:szCs w:val="24"/>
        </w:rPr>
        <w:t xml:space="preserve"> a person’s body language, </w:t>
      </w:r>
      <w:r w:rsidR="00B40F1E">
        <w:rPr>
          <w:rFonts w:ascii="Arial" w:hAnsi="Arial" w:cs="Arial"/>
          <w:sz w:val="24"/>
          <w:szCs w:val="24"/>
        </w:rPr>
        <w:t>gestures,</w:t>
      </w:r>
      <w:r w:rsidR="000D19F7">
        <w:rPr>
          <w:rFonts w:ascii="Arial" w:hAnsi="Arial" w:cs="Arial"/>
          <w:sz w:val="24"/>
          <w:szCs w:val="24"/>
        </w:rPr>
        <w:t xml:space="preserve"> o</w:t>
      </w:r>
      <w:r w:rsidR="00F64A4A">
        <w:rPr>
          <w:rFonts w:ascii="Arial" w:hAnsi="Arial" w:cs="Arial"/>
          <w:sz w:val="24"/>
          <w:szCs w:val="24"/>
        </w:rPr>
        <w:t>r</w:t>
      </w:r>
      <w:r w:rsidR="000D19F7">
        <w:rPr>
          <w:rFonts w:ascii="Arial" w:hAnsi="Arial" w:cs="Arial"/>
          <w:sz w:val="24"/>
          <w:szCs w:val="24"/>
        </w:rPr>
        <w:t xml:space="preserve"> signs during communication. </w:t>
      </w:r>
      <w:r w:rsidR="00E81DA5">
        <w:rPr>
          <w:rFonts w:ascii="Arial" w:hAnsi="Arial" w:cs="Arial"/>
          <w:sz w:val="24"/>
          <w:szCs w:val="24"/>
        </w:rPr>
        <w:t xml:space="preserve">Ivy and Wahl, </w:t>
      </w:r>
      <w:r w:rsidR="00A27697">
        <w:rPr>
          <w:rFonts w:ascii="Arial" w:hAnsi="Arial" w:cs="Arial"/>
          <w:sz w:val="24"/>
          <w:szCs w:val="24"/>
        </w:rPr>
        <w:t>(</w:t>
      </w:r>
      <w:r w:rsidR="00E81DA5">
        <w:rPr>
          <w:rFonts w:ascii="Arial" w:hAnsi="Arial" w:cs="Arial"/>
          <w:sz w:val="24"/>
          <w:szCs w:val="24"/>
        </w:rPr>
        <w:t>2014</w:t>
      </w:r>
      <w:r w:rsidR="00A27697">
        <w:rPr>
          <w:rFonts w:ascii="Arial" w:hAnsi="Arial" w:cs="Arial"/>
          <w:sz w:val="24"/>
          <w:szCs w:val="24"/>
        </w:rPr>
        <w:t xml:space="preserve">), </w:t>
      </w:r>
      <w:r w:rsidR="005B3E22">
        <w:rPr>
          <w:rFonts w:ascii="Arial" w:hAnsi="Arial" w:cs="Arial"/>
          <w:sz w:val="24"/>
          <w:szCs w:val="24"/>
        </w:rPr>
        <w:t xml:space="preserve">cited in Maund, 2017), </w:t>
      </w:r>
      <w:r w:rsidR="00396CCD">
        <w:rPr>
          <w:rFonts w:ascii="Arial" w:hAnsi="Arial" w:cs="Arial"/>
          <w:sz w:val="24"/>
          <w:szCs w:val="24"/>
        </w:rPr>
        <w:t>describes non-verbal communication as</w:t>
      </w:r>
      <w:r w:rsidR="007D3BB4">
        <w:rPr>
          <w:rFonts w:ascii="Arial" w:hAnsi="Arial" w:cs="Arial"/>
          <w:sz w:val="24"/>
          <w:szCs w:val="24"/>
        </w:rPr>
        <w:t xml:space="preserve"> ‘communication </w:t>
      </w:r>
      <w:r w:rsidR="009B5C41">
        <w:rPr>
          <w:rFonts w:ascii="Arial" w:hAnsi="Arial" w:cs="Arial"/>
          <w:sz w:val="24"/>
          <w:szCs w:val="24"/>
        </w:rPr>
        <w:t>that takes for</w:t>
      </w:r>
      <w:r w:rsidR="000A1A09">
        <w:rPr>
          <w:rFonts w:ascii="Arial" w:hAnsi="Arial" w:cs="Arial"/>
          <w:sz w:val="24"/>
          <w:szCs w:val="24"/>
        </w:rPr>
        <w:t>m</w:t>
      </w:r>
      <w:r w:rsidR="009B5C41">
        <w:rPr>
          <w:rFonts w:ascii="Arial" w:hAnsi="Arial" w:cs="Arial"/>
          <w:sz w:val="24"/>
          <w:szCs w:val="24"/>
        </w:rPr>
        <w:t xml:space="preserve"> in ways </w:t>
      </w:r>
      <w:r w:rsidR="007D3BB4">
        <w:rPr>
          <w:rFonts w:ascii="Arial" w:hAnsi="Arial" w:cs="Arial"/>
          <w:sz w:val="24"/>
          <w:szCs w:val="24"/>
        </w:rPr>
        <w:t xml:space="preserve">other than </w:t>
      </w:r>
      <w:r w:rsidR="00D24899">
        <w:rPr>
          <w:rFonts w:ascii="Arial" w:hAnsi="Arial" w:cs="Arial"/>
          <w:sz w:val="24"/>
          <w:szCs w:val="24"/>
        </w:rPr>
        <w:t>written or spoken language which creates</w:t>
      </w:r>
      <w:r w:rsidR="00E81DA5">
        <w:rPr>
          <w:rFonts w:ascii="Arial" w:hAnsi="Arial" w:cs="Arial"/>
          <w:sz w:val="24"/>
          <w:szCs w:val="24"/>
        </w:rPr>
        <w:t xml:space="preserve"> meaning for someone’</w:t>
      </w:r>
      <w:r w:rsidR="009B5C41">
        <w:rPr>
          <w:rFonts w:ascii="Arial" w:hAnsi="Arial" w:cs="Arial"/>
          <w:sz w:val="24"/>
          <w:szCs w:val="24"/>
        </w:rPr>
        <w:t>.</w:t>
      </w:r>
      <w:r w:rsidR="00B40F1E">
        <w:rPr>
          <w:rFonts w:ascii="Arial" w:hAnsi="Arial" w:cs="Arial"/>
          <w:sz w:val="24"/>
          <w:szCs w:val="24"/>
        </w:rPr>
        <w:t xml:space="preserve"> Within a work environment it is important that </w:t>
      </w:r>
      <w:r w:rsidR="00BE187A">
        <w:rPr>
          <w:rFonts w:ascii="Arial" w:hAnsi="Arial" w:cs="Arial"/>
          <w:sz w:val="24"/>
          <w:szCs w:val="24"/>
        </w:rPr>
        <w:t>staff and management are aware of their body</w:t>
      </w:r>
      <w:r w:rsidR="00C530A0">
        <w:rPr>
          <w:rFonts w:ascii="Arial" w:hAnsi="Arial" w:cs="Arial"/>
          <w:sz w:val="24"/>
          <w:szCs w:val="24"/>
        </w:rPr>
        <w:t xml:space="preserve"> </w:t>
      </w:r>
      <w:r w:rsidR="00BE187A">
        <w:rPr>
          <w:rFonts w:ascii="Arial" w:hAnsi="Arial" w:cs="Arial"/>
          <w:sz w:val="24"/>
          <w:szCs w:val="24"/>
        </w:rPr>
        <w:t>lang</w:t>
      </w:r>
      <w:r w:rsidR="00C530A0">
        <w:rPr>
          <w:rFonts w:ascii="Arial" w:hAnsi="Arial" w:cs="Arial"/>
          <w:sz w:val="24"/>
          <w:szCs w:val="24"/>
        </w:rPr>
        <w:t>uag</w:t>
      </w:r>
      <w:r w:rsidR="00BE187A">
        <w:rPr>
          <w:rFonts w:ascii="Arial" w:hAnsi="Arial" w:cs="Arial"/>
          <w:sz w:val="24"/>
          <w:szCs w:val="24"/>
        </w:rPr>
        <w:t xml:space="preserve">es when communicating with others as it can lead to confusion </w:t>
      </w:r>
      <w:r w:rsidR="00C530A0">
        <w:rPr>
          <w:rFonts w:ascii="Arial" w:hAnsi="Arial" w:cs="Arial"/>
          <w:sz w:val="24"/>
          <w:szCs w:val="24"/>
        </w:rPr>
        <w:t>or misinterpretation of information being distributed</w:t>
      </w:r>
      <w:r w:rsidR="00271B5F">
        <w:rPr>
          <w:rFonts w:ascii="Arial" w:hAnsi="Arial" w:cs="Arial"/>
          <w:sz w:val="24"/>
          <w:szCs w:val="24"/>
        </w:rPr>
        <w:t xml:space="preserve"> if the body language of the person does not match the</w:t>
      </w:r>
      <w:r w:rsidR="00552781">
        <w:rPr>
          <w:rFonts w:ascii="Arial" w:hAnsi="Arial" w:cs="Arial"/>
          <w:sz w:val="24"/>
          <w:szCs w:val="24"/>
        </w:rPr>
        <w:t>ir</w:t>
      </w:r>
      <w:r w:rsidR="00271B5F">
        <w:rPr>
          <w:rFonts w:ascii="Arial" w:hAnsi="Arial" w:cs="Arial"/>
          <w:sz w:val="24"/>
          <w:szCs w:val="24"/>
        </w:rPr>
        <w:t xml:space="preserve"> verbal </w:t>
      </w:r>
      <w:r w:rsidR="00C32B7F">
        <w:rPr>
          <w:rFonts w:ascii="Arial" w:hAnsi="Arial" w:cs="Arial"/>
          <w:sz w:val="24"/>
          <w:szCs w:val="24"/>
        </w:rPr>
        <w:t>language</w:t>
      </w:r>
      <w:r w:rsidR="00552781">
        <w:rPr>
          <w:rFonts w:ascii="Arial" w:hAnsi="Arial" w:cs="Arial"/>
          <w:sz w:val="24"/>
          <w:szCs w:val="24"/>
        </w:rPr>
        <w:t xml:space="preserve">. </w:t>
      </w:r>
      <w:r w:rsidR="005A3BD5">
        <w:rPr>
          <w:rFonts w:ascii="Arial" w:hAnsi="Arial" w:cs="Arial"/>
          <w:sz w:val="24"/>
          <w:szCs w:val="24"/>
        </w:rPr>
        <w:t xml:space="preserve">Maund (2017) </w:t>
      </w:r>
      <w:r w:rsidR="001A0C96">
        <w:rPr>
          <w:rFonts w:ascii="Arial" w:hAnsi="Arial" w:cs="Arial"/>
          <w:sz w:val="24"/>
          <w:szCs w:val="24"/>
        </w:rPr>
        <w:t xml:space="preserve">implies that the use of non-verbal communication </w:t>
      </w:r>
      <w:r w:rsidR="00545BF4">
        <w:rPr>
          <w:rFonts w:ascii="Arial" w:hAnsi="Arial" w:cs="Arial"/>
          <w:sz w:val="24"/>
          <w:szCs w:val="24"/>
        </w:rPr>
        <w:t>such as touch</w:t>
      </w:r>
      <w:r w:rsidR="00864661">
        <w:rPr>
          <w:rFonts w:ascii="Arial" w:hAnsi="Arial" w:cs="Arial"/>
          <w:sz w:val="24"/>
          <w:szCs w:val="24"/>
        </w:rPr>
        <w:t xml:space="preserve">, space or even eye contact </w:t>
      </w:r>
      <w:r w:rsidR="001A0C96">
        <w:rPr>
          <w:rFonts w:ascii="Arial" w:hAnsi="Arial" w:cs="Arial"/>
          <w:sz w:val="24"/>
          <w:szCs w:val="24"/>
        </w:rPr>
        <w:t xml:space="preserve">with verbal communication </w:t>
      </w:r>
      <w:r w:rsidR="00A41F51">
        <w:rPr>
          <w:rFonts w:ascii="Arial" w:hAnsi="Arial" w:cs="Arial"/>
          <w:sz w:val="24"/>
          <w:szCs w:val="24"/>
        </w:rPr>
        <w:t>allows</w:t>
      </w:r>
      <w:r w:rsidR="00313863">
        <w:rPr>
          <w:rFonts w:ascii="Arial" w:hAnsi="Arial" w:cs="Arial"/>
          <w:sz w:val="24"/>
          <w:szCs w:val="24"/>
        </w:rPr>
        <w:t xml:space="preserve"> an individual to</w:t>
      </w:r>
      <w:r w:rsidR="00307FD4">
        <w:rPr>
          <w:rFonts w:ascii="Arial" w:hAnsi="Arial" w:cs="Arial"/>
          <w:sz w:val="24"/>
          <w:szCs w:val="24"/>
        </w:rPr>
        <w:t xml:space="preserve"> </w:t>
      </w:r>
      <w:r w:rsidR="00591C08">
        <w:rPr>
          <w:rFonts w:ascii="Arial" w:hAnsi="Arial" w:cs="Arial"/>
          <w:sz w:val="24"/>
          <w:szCs w:val="24"/>
        </w:rPr>
        <w:t>‘</w:t>
      </w:r>
      <w:r w:rsidR="00307FD4">
        <w:rPr>
          <w:rFonts w:ascii="Arial" w:hAnsi="Arial" w:cs="Arial"/>
          <w:sz w:val="24"/>
          <w:szCs w:val="24"/>
        </w:rPr>
        <w:t>de</w:t>
      </w:r>
      <w:r w:rsidR="00591C08">
        <w:rPr>
          <w:rFonts w:ascii="Arial" w:hAnsi="Arial" w:cs="Arial"/>
          <w:sz w:val="24"/>
          <w:szCs w:val="24"/>
        </w:rPr>
        <w:t>cipher</w:t>
      </w:r>
      <w:r w:rsidR="004E0880">
        <w:rPr>
          <w:rFonts w:ascii="Arial" w:hAnsi="Arial" w:cs="Arial"/>
          <w:color w:val="FF0000"/>
          <w:sz w:val="24"/>
          <w:szCs w:val="24"/>
        </w:rPr>
        <w:t xml:space="preserve"> </w:t>
      </w:r>
      <w:r w:rsidR="00307FD4">
        <w:rPr>
          <w:rFonts w:ascii="Arial" w:hAnsi="Arial" w:cs="Arial"/>
          <w:sz w:val="24"/>
          <w:szCs w:val="24"/>
        </w:rPr>
        <w:t>messages being</w:t>
      </w:r>
      <w:r w:rsidR="00591C08">
        <w:rPr>
          <w:rFonts w:ascii="Arial" w:hAnsi="Arial" w:cs="Arial"/>
          <w:sz w:val="24"/>
          <w:szCs w:val="24"/>
        </w:rPr>
        <w:t xml:space="preserve"> </w:t>
      </w:r>
      <w:r w:rsidR="007E76BA">
        <w:rPr>
          <w:rFonts w:ascii="Arial" w:hAnsi="Arial" w:cs="Arial"/>
          <w:sz w:val="24"/>
          <w:szCs w:val="24"/>
        </w:rPr>
        <w:t>transmitted’ (</w:t>
      </w:r>
      <w:r w:rsidR="007E76BA" w:rsidRPr="00127D54">
        <w:rPr>
          <w:rFonts w:ascii="Arial" w:hAnsi="Arial" w:cs="Arial"/>
          <w:sz w:val="24"/>
          <w:szCs w:val="24"/>
        </w:rPr>
        <w:t>Condruz-Bacescu</w:t>
      </w:r>
      <w:r w:rsidR="007E76BA">
        <w:rPr>
          <w:rFonts w:ascii="Arial" w:hAnsi="Arial" w:cs="Arial"/>
          <w:sz w:val="24"/>
          <w:szCs w:val="24"/>
        </w:rPr>
        <w:t>, 2020).</w:t>
      </w:r>
    </w:p>
    <w:p w14:paraId="5AD5B635" w14:textId="5454ABF5" w:rsidR="008E37E8" w:rsidRPr="00964C21" w:rsidRDefault="008E37E8" w:rsidP="001B766A">
      <w:pPr>
        <w:pStyle w:val="Heading1"/>
      </w:pPr>
      <w:bookmarkStart w:id="5" w:name="_Toc49875835"/>
      <w:r w:rsidRPr="00964C21">
        <w:t xml:space="preserve">Sub- section </w:t>
      </w:r>
      <w:r>
        <w:t>b</w:t>
      </w:r>
      <w:r w:rsidRPr="00964C21">
        <w:t>: Models of communication</w:t>
      </w:r>
      <w:r w:rsidR="00696EBD">
        <w:t xml:space="preserve"> </w:t>
      </w:r>
      <w:r w:rsidR="00345D78">
        <w:t>-</w:t>
      </w:r>
      <w:bookmarkEnd w:id="5"/>
      <w:r w:rsidR="00345D78">
        <w:t xml:space="preserve"> </w:t>
      </w:r>
    </w:p>
    <w:p w14:paraId="18C9E509" w14:textId="64524043" w:rsidR="00E21CF4" w:rsidRDefault="000B3169" w:rsidP="00E21CF4">
      <w:pPr>
        <w:pStyle w:val="Heading1"/>
      </w:pPr>
      <w:bookmarkStart w:id="6" w:name="_Toc49875836"/>
      <w:r>
        <w:t>Berlo</w:t>
      </w:r>
      <w:r w:rsidR="00E21CF4">
        <w:t>:</w:t>
      </w:r>
      <w:bookmarkEnd w:id="6"/>
    </w:p>
    <w:p w14:paraId="23EAE0ED" w14:textId="2433C700" w:rsidR="008B575B" w:rsidRPr="00881591" w:rsidRDefault="00D80BC4" w:rsidP="00881591">
      <w:pPr>
        <w:spacing w:before="240" w:line="360" w:lineRule="auto"/>
        <w:rPr>
          <w:rFonts w:ascii="Arial" w:hAnsi="Arial" w:cs="Arial"/>
          <w:sz w:val="24"/>
          <w:szCs w:val="24"/>
        </w:rPr>
      </w:pPr>
      <w:r>
        <w:rPr>
          <w:rFonts w:ascii="Arial" w:hAnsi="Arial" w:cs="Arial"/>
          <w:sz w:val="24"/>
          <w:szCs w:val="24"/>
        </w:rPr>
        <w:t xml:space="preserve">The </w:t>
      </w:r>
      <w:r w:rsidR="004D0CC6">
        <w:rPr>
          <w:rFonts w:ascii="Arial" w:hAnsi="Arial" w:cs="Arial"/>
          <w:sz w:val="24"/>
          <w:szCs w:val="24"/>
        </w:rPr>
        <w:t>B</w:t>
      </w:r>
      <w:r>
        <w:rPr>
          <w:rFonts w:ascii="Arial" w:hAnsi="Arial" w:cs="Arial"/>
          <w:sz w:val="24"/>
          <w:szCs w:val="24"/>
        </w:rPr>
        <w:t xml:space="preserve">erlo model of communication was developed in </w:t>
      </w:r>
      <w:r w:rsidR="00D27E98">
        <w:rPr>
          <w:rFonts w:ascii="Arial" w:hAnsi="Arial" w:cs="Arial"/>
          <w:sz w:val="24"/>
          <w:szCs w:val="24"/>
        </w:rPr>
        <w:t>1960 by David Berlo as a further devel</w:t>
      </w:r>
      <w:r w:rsidR="00F97DA3">
        <w:rPr>
          <w:rFonts w:ascii="Arial" w:hAnsi="Arial" w:cs="Arial"/>
          <w:sz w:val="24"/>
          <w:szCs w:val="24"/>
        </w:rPr>
        <w:t>oped model of the Shannon and Weaver model of communication. This model of communication focuses on</w:t>
      </w:r>
      <w:r w:rsidR="001677F3">
        <w:rPr>
          <w:rFonts w:ascii="Arial" w:hAnsi="Arial" w:cs="Arial"/>
          <w:sz w:val="24"/>
          <w:szCs w:val="24"/>
        </w:rPr>
        <w:t xml:space="preserve"> verbal and non-verbal forms of </w:t>
      </w:r>
      <w:r w:rsidR="00924CBB">
        <w:rPr>
          <w:rFonts w:ascii="Arial" w:hAnsi="Arial" w:cs="Arial"/>
          <w:sz w:val="24"/>
          <w:szCs w:val="24"/>
        </w:rPr>
        <w:t>communication</w:t>
      </w:r>
      <w:r w:rsidR="001677F3">
        <w:rPr>
          <w:rFonts w:ascii="Arial" w:hAnsi="Arial" w:cs="Arial"/>
          <w:sz w:val="24"/>
          <w:szCs w:val="24"/>
        </w:rPr>
        <w:t xml:space="preserve"> which takes place </w:t>
      </w:r>
      <w:r w:rsidR="004B55DC">
        <w:rPr>
          <w:rFonts w:ascii="Arial" w:hAnsi="Arial" w:cs="Arial"/>
          <w:sz w:val="24"/>
          <w:szCs w:val="24"/>
        </w:rPr>
        <w:t>collectively during a conversation</w:t>
      </w:r>
      <w:r w:rsidR="00924CBB">
        <w:rPr>
          <w:rFonts w:ascii="Arial" w:hAnsi="Arial" w:cs="Arial"/>
          <w:sz w:val="24"/>
          <w:szCs w:val="24"/>
        </w:rPr>
        <w:t xml:space="preserve">, as a </w:t>
      </w:r>
      <w:r w:rsidR="00335495">
        <w:rPr>
          <w:rFonts w:ascii="Arial" w:hAnsi="Arial" w:cs="Arial"/>
          <w:sz w:val="24"/>
          <w:szCs w:val="24"/>
        </w:rPr>
        <w:t>way of</w:t>
      </w:r>
      <w:r w:rsidR="00F97DA3">
        <w:rPr>
          <w:rFonts w:ascii="Arial" w:hAnsi="Arial" w:cs="Arial"/>
          <w:sz w:val="24"/>
          <w:szCs w:val="24"/>
        </w:rPr>
        <w:t xml:space="preserve"> improv</w:t>
      </w:r>
      <w:r w:rsidR="00335495">
        <w:rPr>
          <w:rFonts w:ascii="Arial" w:hAnsi="Arial" w:cs="Arial"/>
          <w:sz w:val="24"/>
          <w:szCs w:val="24"/>
        </w:rPr>
        <w:t>ing</w:t>
      </w:r>
      <w:r w:rsidR="00F97DA3">
        <w:rPr>
          <w:rFonts w:ascii="Arial" w:hAnsi="Arial" w:cs="Arial"/>
          <w:sz w:val="24"/>
          <w:szCs w:val="24"/>
        </w:rPr>
        <w:t xml:space="preserve"> </w:t>
      </w:r>
      <w:r w:rsidR="00E012AE">
        <w:rPr>
          <w:rFonts w:ascii="Arial" w:hAnsi="Arial" w:cs="Arial"/>
          <w:sz w:val="24"/>
          <w:szCs w:val="24"/>
        </w:rPr>
        <w:t>communication between the sender and the receiver</w:t>
      </w:r>
      <w:r w:rsidR="00D411D0">
        <w:rPr>
          <w:rFonts w:ascii="Arial" w:hAnsi="Arial" w:cs="Arial"/>
          <w:sz w:val="24"/>
          <w:szCs w:val="24"/>
        </w:rPr>
        <w:t>.</w:t>
      </w:r>
      <w:r w:rsidR="00C23468">
        <w:rPr>
          <w:rFonts w:ascii="Arial" w:hAnsi="Arial" w:cs="Arial"/>
          <w:sz w:val="24"/>
          <w:szCs w:val="24"/>
        </w:rPr>
        <w:t xml:space="preserve"> Believed to be affected by various independent </w:t>
      </w:r>
      <w:r w:rsidR="00A117F0">
        <w:rPr>
          <w:rFonts w:ascii="Arial" w:hAnsi="Arial" w:cs="Arial"/>
          <w:sz w:val="24"/>
          <w:szCs w:val="24"/>
        </w:rPr>
        <w:t xml:space="preserve">elements </w:t>
      </w:r>
      <w:r w:rsidR="00335495">
        <w:rPr>
          <w:rFonts w:ascii="Arial" w:hAnsi="Arial" w:cs="Arial"/>
          <w:sz w:val="24"/>
          <w:szCs w:val="24"/>
        </w:rPr>
        <w:t xml:space="preserve">(Wronska, 2020a), </w:t>
      </w:r>
      <w:r w:rsidR="00A117F0">
        <w:rPr>
          <w:rFonts w:ascii="Arial" w:hAnsi="Arial" w:cs="Arial"/>
          <w:sz w:val="24"/>
          <w:szCs w:val="24"/>
        </w:rPr>
        <w:t xml:space="preserve">this model </w:t>
      </w:r>
      <w:r w:rsidR="00AF6C5C">
        <w:rPr>
          <w:rFonts w:ascii="Arial" w:hAnsi="Arial" w:cs="Arial"/>
          <w:sz w:val="24"/>
          <w:szCs w:val="24"/>
        </w:rPr>
        <w:t>consists</w:t>
      </w:r>
      <w:r w:rsidR="00BF6643">
        <w:rPr>
          <w:rFonts w:ascii="Arial" w:hAnsi="Arial" w:cs="Arial"/>
          <w:sz w:val="24"/>
          <w:szCs w:val="24"/>
        </w:rPr>
        <w:t xml:space="preserve"> </w:t>
      </w:r>
      <w:r w:rsidR="001549E6">
        <w:rPr>
          <w:rFonts w:ascii="Arial" w:hAnsi="Arial" w:cs="Arial"/>
          <w:sz w:val="24"/>
          <w:szCs w:val="24"/>
        </w:rPr>
        <w:t>of 4</w:t>
      </w:r>
      <w:r w:rsidR="001C6C3D">
        <w:rPr>
          <w:rFonts w:ascii="Arial" w:hAnsi="Arial" w:cs="Arial"/>
          <w:sz w:val="24"/>
          <w:szCs w:val="24"/>
        </w:rPr>
        <w:t xml:space="preserve"> fundamental</w:t>
      </w:r>
      <w:r w:rsidR="001549E6">
        <w:rPr>
          <w:rFonts w:ascii="Arial" w:hAnsi="Arial" w:cs="Arial"/>
          <w:sz w:val="24"/>
          <w:szCs w:val="24"/>
        </w:rPr>
        <w:t xml:space="preserve"> features which are </w:t>
      </w:r>
      <w:r w:rsidR="00444A6D">
        <w:rPr>
          <w:rFonts w:ascii="Arial" w:hAnsi="Arial" w:cs="Arial"/>
          <w:sz w:val="24"/>
          <w:szCs w:val="24"/>
        </w:rPr>
        <w:t>thought</w:t>
      </w:r>
      <w:r w:rsidR="00D40277">
        <w:rPr>
          <w:rFonts w:ascii="Arial" w:hAnsi="Arial" w:cs="Arial"/>
          <w:sz w:val="24"/>
          <w:szCs w:val="24"/>
        </w:rPr>
        <w:t xml:space="preserve"> to describe all communication processes: </w:t>
      </w:r>
      <w:r w:rsidR="00CD74BA">
        <w:rPr>
          <w:rFonts w:ascii="Arial" w:hAnsi="Arial" w:cs="Arial"/>
          <w:sz w:val="24"/>
          <w:szCs w:val="24"/>
        </w:rPr>
        <w:t>‘s</w:t>
      </w:r>
      <w:r w:rsidR="00D40277">
        <w:rPr>
          <w:rFonts w:ascii="Arial" w:hAnsi="Arial" w:cs="Arial"/>
          <w:sz w:val="24"/>
          <w:szCs w:val="24"/>
        </w:rPr>
        <w:t>ender, message, channel and receiver</w:t>
      </w:r>
      <w:r w:rsidR="00CD74BA">
        <w:rPr>
          <w:rFonts w:ascii="Arial" w:hAnsi="Arial" w:cs="Arial"/>
          <w:sz w:val="24"/>
          <w:szCs w:val="24"/>
        </w:rPr>
        <w:t>’</w:t>
      </w:r>
      <w:bookmarkStart w:id="7" w:name="_Hlk49869333"/>
      <w:r w:rsidR="00CD74BA" w:rsidRPr="00712F83">
        <w:rPr>
          <w:rFonts w:ascii="Arial" w:hAnsi="Arial" w:cs="Arial"/>
          <w:sz w:val="24"/>
          <w:szCs w:val="24"/>
        </w:rPr>
        <w:t>.</w:t>
      </w:r>
      <w:bookmarkEnd w:id="7"/>
      <w:r w:rsidR="00BF6643">
        <w:rPr>
          <w:rFonts w:ascii="Arial" w:hAnsi="Arial" w:cs="Arial"/>
          <w:sz w:val="24"/>
          <w:szCs w:val="24"/>
        </w:rPr>
        <w:t xml:space="preserve"> </w:t>
      </w:r>
      <w:r w:rsidR="00444A6D">
        <w:rPr>
          <w:rFonts w:ascii="Arial" w:hAnsi="Arial" w:cs="Arial"/>
          <w:sz w:val="24"/>
          <w:szCs w:val="24"/>
        </w:rPr>
        <w:t>U</w:t>
      </w:r>
      <w:r w:rsidR="00BF6643">
        <w:rPr>
          <w:rFonts w:ascii="Arial" w:hAnsi="Arial" w:cs="Arial"/>
          <w:sz w:val="24"/>
          <w:szCs w:val="24"/>
        </w:rPr>
        <w:t>nique</w:t>
      </w:r>
      <w:r w:rsidR="00E72C53">
        <w:rPr>
          <w:rFonts w:ascii="Arial" w:hAnsi="Arial" w:cs="Arial"/>
          <w:sz w:val="24"/>
          <w:szCs w:val="24"/>
        </w:rPr>
        <w:t>ly,</w:t>
      </w:r>
      <w:r w:rsidR="00BF6643">
        <w:rPr>
          <w:rFonts w:ascii="Arial" w:hAnsi="Arial" w:cs="Arial"/>
          <w:sz w:val="24"/>
          <w:szCs w:val="24"/>
        </w:rPr>
        <w:t xml:space="preserve"> this mod</w:t>
      </w:r>
      <w:r w:rsidR="00E35C7C">
        <w:rPr>
          <w:rFonts w:ascii="Arial" w:hAnsi="Arial" w:cs="Arial"/>
          <w:sz w:val="24"/>
          <w:szCs w:val="24"/>
        </w:rPr>
        <w:t xml:space="preserve">el </w:t>
      </w:r>
      <w:r w:rsidR="003C64C5">
        <w:rPr>
          <w:rFonts w:ascii="Arial" w:hAnsi="Arial" w:cs="Arial"/>
          <w:sz w:val="24"/>
          <w:szCs w:val="24"/>
        </w:rPr>
        <w:t>stands</w:t>
      </w:r>
      <w:r w:rsidR="00E35C7C">
        <w:rPr>
          <w:rFonts w:ascii="Arial" w:hAnsi="Arial" w:cs="Arial"/>
          <w:sz w:val="24"/>
          <w:szCs w:val="24"/>
        </w:rPr>
        <w:t xml:space="preserve"> out fr</w:t>
      </w:r>
      <w:r w:rsidR="002B25D7">
        <w:rPr>
          <w:rFonts w:ascii="Arial" w:hAnsi="Arial" w:cs="Arial"/>
          <w:sz w:val="24"/>
          <w:szCs w:val="24"/>
        </w:rPr>
        <w:t>o</w:t>
      </w:r>
      <w:r w:rsidR="00E35C7C">
        <w:rPr>
          <w:rFonts w:ascii="Arial" w:hAnsi="Arial" w:cs="Arial"/>
          <w:sz w:val="24"/>
          <w:szCs w:val="24"/>
        </w:rPr>
        <w:t xml:space="preserve">m the Shannon </w:t>
      </w:r>
      <w:r w:rsidR="002B25D7">
        <w:rPr>
          <w:rFonts w:ascii="Arial" w:hAnsi="Arial" w:cs="Arial"/>
          <w:sz w:val="24"/>
          <w:szCs w:val="24"/>
        </w:rPr>
        <w:t>W</w:t>
      </w:r>
      <w:r w:rsidR="00E35C7C">
        <w:rPr>
          <w:rFonts w:ascii="Arial" w:hAnsi="Arial" w:cs="Arial"/>
          <w:sz w:val="24"/>
          <w:szCs w:val="24"/>
        </w:rPr>
        <w:t>eaver</w:t>
      </w:r>
      <w:r w:rsidR="002B25D7">
        <w:rPr>
          <w:rFonts w:ascii="Arial" w:hAnsi="Arial" w:cs="Arial"/>
          <w:sz w:val="24"/>
          <w:szCs w:val="24"/>
        </w:rPr>
        <w:t>’s</w:t>
      </w:r>
      <w:r w:rsidR="00E35C7C">
        <w:rPr>
          <w:rFonts w:ascii="Arial" w:hAnsi="Arial" w:cs="Arial"/>
          <w:sz w:val="24"/>
          <w:szCs w:val="24"/>
        </w:rPr>
        <w:t xml:space="preserve"> model </w:t>
      </w:r>
      <w:r w:rsidR="006867C4">
        <w:rPr>
          <w:rFonts w:ascii="Arial" w:hAnsi="Arial" w:cs="Arial"/>
          <w:sz w:val="24"/>
          <w:szCs w:val="24"/>
        </w:rPr>
        <w:t>of communication through its</w:t>
      </w:r>
      <w:r w:rsidR="00E35C7C">
        <w:rPr>
          <w:rFonts w:ascii="Arial" w:hAnsi="Arial" w:cs="Arial"/>
          <w:sz w:val="24"/>
          <w:szCs w:val="24"/>
        </w:rPr>
        <w:t xml:space="preserve"> </w:t>
      </w:r>
      <w:r w:rsidR="00D24494">
        <w:rPr>
          <w:rFonts w:ascii="Arial" w:hAnsi="Arial" w:cs="Arial"/>
          <w:sz w:val="24"/>
          <w:szCs w:val="24"/>
        </w:rPr>
        <w:t>focu</w:t>
      </w:r>
      <w:r w:rsidR="00AF6C5C">
        <w:rPr>
          <w:rFonts w:ascii="Arial" w:hAnsi="Arial" w:cs="Arial"/>
          <w:sz w:val="24"/>
          <w:szCs w:val="24"/>
        </w:rPr>
        <w:t>s</w:t>
      </w:r>
      <w:r w:rsidR="00D24494">
        <w:rPr>
          <w:rFonts w:ascii="Arial" w:hAnsi="Arial" w:cs="Arial"/>
          <w:sz w:val="24"/>
          <w:szCs w:val="24"/>
        </w:rPr>
        <w:t xml:space="preserve"> on </w:t>
      </w:r>
      <w:r w:rsidR="002D1509">
        <w:rPr>
          <w:rFonts w:ascii="Arial" w:hAnsi="Arial" w:cs="Arial"/>
          <w:sz w:val="24"/>
          <w:szCs w:val="24"/>
        </w:rPr>
        <w:t xml:space="preserve">the emotional </w:t>
      </w:r>
      <w:r w:rsidR="001D2FA2">
        <w:rPr>
          <w:rFonts w:ascii="Arial" w:hAnsi="Arial" w:cs="Arial"/>
          <w:sz w:val="24"/>
          <w:szCs w:val="24"/>
        </w:rPr>
        <w:t>aspects</w:t>
      </w:r>
      <w:r w:rsidR="006867C4">
        <w:rPr>
          <w:rFonts w:ascii="Arial" w:hAnsi="Arial" w:cs="Arial"/>
          <w:sz w:val="24"/>
          <w:szCs w:val="24"/>
        </w:rPr>
        <w:t xml:space="preserve"> that is </w:t>
      </w:r>
      <w:r w:rsidR="001D2FA2">
        <w:rPr>
          <w:rFonts w:ascii="Arial" w:hAnsi="Arial" w:cs="Arial"/>
          <w:sz w:val="24"/>
          <w:szCs w:val="24"/>
        </w:rPr>
        <w:t>incorporated</w:t>
      </w:r>
      <w:r w:rsidR="006867C4">
        <w:rPr>
          <w:rFonts w:ascii="Arial" w:hAnsi="Arial" w:cs="Arial"/>
          <w:sz w:val="24"/>
          <w:szCs w:val="24"/>
        </w:rPr>
        <w:t xml:space="preserve"> in all forms of </w:t>
      </w:r>
      <w:r w:rsidR="001D2FA2">
        <w:rPr>
          <w:rFonts w:ascii="Arial" w:hAnsi="Arial" w:cs="Arial"/>
          <w:sz w:val="24"/>
          <w:szCs w:val="24"/>
        </w:rPr>
        <w:t>communication</w:t>
      </w:r>
      <w:r w:rsidR="003C64C5">
        <w:rPr>
          <w:rFonts w:ascii="Arial" w:hAnsi="Arial" w:cs="Arial"/>
          <w:sz w:val="24"/>
          <w:szCs w:val="24"/>
        </w:rPr>
        <w:t xml:space="preserve">. </w:t>
      </w:r>
      <w:r w:rsidR="008B575B">
        <w:rPr>
          <w:rFonts w:ascii="Arial" w:hAnsi="Arial" w:cs="Arial"/>
          <w:sz w:val="24"/>
          <w:szCs w:val="24"/>
        </w:rPr>
        <w:t>The</w:t>
      </w:r>
      <w:r w:rsidR="004774F6">
        <w:rPr>
          <w:rFonts w:ascii="Arial" w:hAnsi="Arial" w:cs="Arial"/>
          <w:sz w:val="24"/>
          <w:szCs w:val="24"/>
        </w:rPr>
        <w:t xml:space="preserve"> </w:t>
      </w:r>
      <w:r w:rsidR="009853CE">
        <w:rPr>
          <w:rFonts w:ascii="Arial" w:hAnsi="Arial" w:cs="Arial"/>
          <w:sz w:val="24"/>
          <w:szCs w:val="24"/>
        </w:rPr>
        <w:t xml:space="preserve">component </w:t>
      </w:r>
      <w:r w:rsidR="00F74FA8">
        <w:rPr>
          <w:rFonts w:ascii="Arial" w:hAnsi="Arial" w:cs="Arial"/>
          <w:sz w:val="24"/>
          <w:szCs w:val="24"/>
        </w:rPr>
        <w:t xml:space="preserve">known as ‘source’ </w:t>
      </w:r>
      <w:r w:rsidR="002A41A5">
        <w:rPr>
          <w:rFonts w:ascii="Arial" w:hAnsi="Arial" w:cs="Arial"/>
          <w:sz w:val="24"/>
          <w:szCs w:val="24"/>
        </w:rPr>
        <w:t>(Wronska, 2020)</w:t>
      </w:r>
      <w:r w:rsidR="009853CE">
        <w:rPr>
          <w:rFonts w:ascii="Arial" w:hAnsi="Arial" w:cs="Arial"/>
          <w:sz w:val="24"/>
          <w:szCs w:val="24"/>
        </w:rPr>
        <w:t xml:space="preserve"> focuses on the recipient who sends the original </w:t>
      </w:r>
      <w:r w:rsidR="003B37EF">
        <w:rPr>
          <w:rFonts w:ascii="Arial" w:hAnsi="Arial" w:cs="Arial"/>
          <w:sz w:val="24"/>
          <w:szCs w:val="24"/>
        </w:rPr>
        <w:t>message</w:t>
      </w:r>
      <w:r w:rsidR="002734EE">
        <w:rPr>
          <w:rFonts w:ascii="Arial" w:hAnsi="Arial" w:cs="Arial"/>
          <w:sz w:val="24"/>
          <w:szCs w:val="24"/>
        </w:rPr>
        <w:t>.</w:t>
      </w:r>
      <w:r w:rsidR="00593F26">
        <w:rPr>
          <w:rFonts w:ascii="Arial" w:hAnsi="Arial" w:cs="Arial"/>
          <w:sz w:val="24"/>
          <w:szCs w:val="24"/>
        </w:rPr>
        <w:t xml:space="preserve"> Interlinked with this com</w:t>
      </w:r>
      <w:r w:rsidR="008E4C0C">
        <w:rPr>
          <w:rFonts w:ascii="Arial" w:hAnsi="Arial" w:cs="Arial"/>
          <w:sz w:val="24"/>
          <w:szCs w:val="24"/>
        </w:rPr>
        <w:t xml:space="preserve">ponent is the </w:t>
      </w:r>
      <w:r w:rsidR="00E535BF">
        <w:rPr>
          <w:rFonts w:ascii="Arial" w:hAnsi="Arial" w:cs="Arial"/>
          <w:sz w:val="24"/>
          <w:szCs w:val="24"/>
        </w:rPr>
        <w:t>sender’s</w:t>
      </w:r>
      <w:r w:rsidR="008E4C0C">
        <w:rPr>
          <w:rFonts w:ascii="Arial" w:hAnsi="Arial" w:cs="Arial"/>
          <w:sz w:val="24"/>
          <w:szCs w:val="24"/>
        </w:rPr>
        <w:t xml:space="preserve"> communication skills</w:t>
      </w:r>
      <w:r w:rsidR="007F75DA">
        <w:rPr>
          <w:rFonts w:ascii="Arial" w:hAnsi="Arial" w:cs="Arial"/>
          <w:sz w:val="24"/>
          <w:szCs w:val="24"/>
        </w:rPr>
        <w:t xml:space="preserve"> and whether it is of a </w:t>
      </w:r>
      <w:r w:rsidR="00E535BF">
        <w:rPr>
          <w:rFonts w:ascii="Arial" w:hAnsi="Arial" w:cs="Arial"/>
          <w:sz w:val="24"/>
          <w:szCs w:val="24"/>
        </w:rPr>
        <w:t>high standard</w:t>
      </w:r>
      <w:r w:rsidR="007F75DA">
        <w:rPr>
          <w:rFonts w:ascii="Arial" w:hAnsi="Arial" w:cs="Arial"/>
          <w:sz w:val="24"/>
          <w:szCs w:val="24"/>
        </w:rPr>
        <w:t xml:space="preserve"> as this is believed to impact on how the coded message is decoded and understood by the </w:t>
      </w:r>
      <w:r w:rsidR="00715608">
        <w:rPr>
          <w:rFonts w:ascii="Arial" w:hAnsi="Arial" w:cs="Arial"/>
          <w:sz w:val="24"/>
          <w:szCs w:val="24"/>
        </w:rPr>
        <w:t xml:space="preserve">receiver.  The attitude, knowledge, </w:t>
      </w:r>
      <w:r w:rsidR="00E535BF">
        <w:rPr>
          <w:rFonts w:ascii="Arial" w:hAnsi="Arial" w:cs="Arial"/>
          <w:sz w:val="24"/>
          <w:szCs w:val="24"/>
        </w:rPr>
        <w:t>culture,</w:t>
      </w:r>
      <w:r w:rsidR="00715608">
        <w:rPr>
          <w:rFonts w:ascii="Arial" w:hAnsi="Arial" w:cs="Arial"/>
          <w:sz w:val="24"/>
          <w:szCs w:val="24"/>
        </w:rPr>
        <w:t xml:space="preserve"> and social system of the sender </w:t>
      </w:r>
      <w:r w:rsidR="00F37F47">
        <w:rPr>
          <w:rFonts w:ascii="Arial" w:hAnsi="Arial" w:cs="Arial"/>
          <w:sz w:val="24"/>
          <w:szCs w:val="24"/>
        </w:rPr>
        <w:t>are also</w:t>
      </w:r>
      <w:r w:rsidR="00715608">
        <w:rPr>
          <w:rFonts w:ascii="Arial" w:hAnsi="Arial" w:cs="Arial"/>
          <w:sz w:val="24"/>
          <w:szCs w:val="24"/>
        </w:rPr>
        <w:t xml:space="preserve"> </w:t>
      </w:r>
      <w:r w:rsidR="007A35D1">
        <w:rPr>
          <w:rFonts w:ascii="Arial" w:hAnsi="Arial" w:cs="Arial"/>
          <w:sz w:val="24"/>
          <w:szCs w:val="24"/>
        </w:rPr>
        <w:t xml:space="preserve">influential components that </w:t>
      </w:r>
      <w:r w:rsidR="001A1DD3">
        <w:rPr>
          <w:rFonts w:ascii="Arial" w:hAnsi="Arial" w:cs="Arial"/>
          <w:sz w:val="24"/>
          <w:szCs w:val="24"/>
        </w:rPr>
        <w:t xml:space="preserve">enables the sender </w:t>
      </w:r>
      <w:r w:rsidR="00E535BF">
        <w:rPr>
          <w:rFonts w:ascii="Arial" w:hAnsi="Arial" w:cs="Arial"/>
          <w:sz w:val="24"/>
          <w:szCs w:val="24"/>
        </w:rPr>
        <w:lastRenderedPageBreak/>
        <w:t xml:space="preserve">to communicate their message. </w:t>
      </w:r>
      <w:r w:rsidR="002734EE">
        <w:rPr>
          <w:rFonts w:ascii="Arial" w:hAnsi="Arial" w:cs="Arial"/>
          <w:sz w:val="24"/>
          <w:szCs w:val="24"/>
        </w:rPr>
        <w:t xml:space="preserve"> </w:t>
      </w:r>
      <w:r w:rsidR="004C7F21">
        <w:rPr>
          <w:rFonts w:ascii="Arial" w:hAnsi="Arial" w:cs="Arial"/>
          <w:sz w:val="24"/>
          <w:szCs w:val="24"/>
        </w:rPr>
        <w:t xml:space="preserve">Message </w:t>
      </w:r>
      <w:r w:rsidR="004359A4">
        <w:rPr>
          <w:rFonts w:ascii="Arial" w:hAnsi="Arial" w:cs="Arial"/>
          <w:sz w:val="24"/>
          <w:szCs w:val="24"/>
        </w:rPr>
        <w:t xml:space="preserve">also known as encoding </w:t>
      </w:r>
      <w:r w:rsidR="00F64391">
        <w:rPr>
          <w:rFonts w:ascii="Arial" w:hAnsi="Arial" w:cs="Arial"/>
          <w:sz w:val="24"/>
          <w:szCs w:val="24"/>
        </w:rPr>
        <w:t>(Wronska, 2020a),</w:t>
      </w:r>
      <w:r w:rsidR="004B14B7">
        <w:rPr>
          <w:rFonts w:ascii="Arial" w:hAnsi="Arial" w:cs="Arial"/>
          <w:sz w:val="24"/>
          <w:szCs w:val="24"/>
        </w:rPr>
        <w:t xml:space="preserve"> is the material in transmit </w:t>
      </w:r>
      <w:r w:rsidR="00C019C5">
        <w:rPr>
          <w:rFonts w:ascii="Arial" w:hAnsi="Arial" w:cs="Arial"/>
          <w:sz w:val="24"/>
          <w:szCs w:val="24"/>
        </w:rPr>
        <w:t>that originates from the sender</w:t>
      </w:r>
      <w:r w:rsidR="00F4431C">
        <w:rPr>
          <w:rFonts w:ascii="Arial" w:hAnsi="Arial" w:cs="Arial"/>
          <w:sz w:val="24"/>
          <w:szCs w:val="24"/>
        </w:rPr>
        <w:t>’s thoughts</w:t>
      </w:r>
      <w:r w:rsidR="00C019C5">
        <w:rPr>
          <w:rFonts w:ascii="Arial" w:hAnsi="Arial" w:cs="Arial"/>
          <w:sz w:val="24"/>
          <w:szCs w:val="24"/>
        </w:rPr>
        <w:t xml:space="preserve"> during </w:t>
      </w:r>
      <w:r w:rsidR="00EC0948">
        <w:rPr>
          <w:rFonts w:ascii="Arial" w:hAnsi="Arial" w:cs="Arial"/>
          <w:sz w:val="24"/>
          <w:szCs w:val="24"/>
        </w:rPr>
        <w:t>point</w:t>
      </w:r>
      <w:r w:rsidR="00F4431C">
        <w:rPr>
          <w:rFonts w:ascii="Arial" w:hAnsi="Arial" w:cs="Arial"/>
          <w:sz w:val="24"/>
          <w:szCs w:val="24"/>
        </w:rPr>
        <w:t>s</w:t>
      </w:r>
      <w:r w:rsidR="00EC0948">
        <w:rPr>
          <w:rFonts w:ascii="Arial" w:hAnsi="Arial" w:cs="Arial"/>
          <w:sz w:val="24"/>
          <w:szCs w:val="24"/>
        </w:rPr>
        <w:t xml:space="preserve"> of communication. Sent in various </w:t>
      </w:r>
      <w:r w:rsidR="00C7051C">
        <w:rPr>
          <w:rFonts w:ascii="Arial" w:hAnsi="Arial" w:cs="Arial"/>
          <w:sz w:val="24"/>
          <w:szCs w:val="24"/>
        </w:rPr>
        <w:t xml:space="preserve">formats, </w:t>
      </w:r>
      <w:r w:rsidR="0050375F">
        <w:rPr>
          <w:rFonts w:ascii="Arial" w:hAnsi="Arial" w:cs="Arial"/>
          <w:sz w:val="24"/>
          <w:szCs w:val="24"/>
        </w:rPr>
        <w:t>the message</w:t>
      </w:r>
      <w:r w:rsidR="00C7051C">
        <w:rPr>
          <w:rFonts w:ascii="Arial" w:hAnsi="Arial" w:cs="Arial"/>
          <w:sz w:val="24"/>
          <w:szCs w:val="24"/>
        </w:rPr>
        <w:t xml:space="preserve"> can be affected by the following factors</w:t>
      </w:r>
      <w:r w:rsidR="004C5FA8">
        <w:rPr>
          <w:rFonts w:ascii="Arial" w:hAnsi="Arial" w:cs="Arial"/>
          <w:sz w:val="24"/>
          <w:szCs w:val="24"/>
        </w:rPr>
        <w:t>:</w:t>
      </w:r>
      <w:r w:rsidR="00C7051C">
        <w:rPr>
          <w:rFonts w:ascii="Arial" w:hAnsi="Arial" w:cs="Arial"/>
          <w:sz w:val="24"/>
          <w:szCs w:val="24"/>
        </w:rPr>
        <w:t xml:space="preserve"> </w:t>
      </w:r>
      <w:r w:rsidR="000F4482">
        <w:rPr>
          <w:rFonts w:ascii="Arial" w:hAnsi="Arial" w:cs="Arial"/>
          <w:sz w:val="24"/>
          <w:szCs w:val="24"/>
        </w:rPr>
        <w:t>content, elements, treatment</w:t>
      </w:r>
      <w:r w:rsidR="0050375F">
        <w:rPr>
          <w:rFonts w:ascii="Arial" w:hAnsi="Arial" w:cs="Arial"/>
          <w:sz w:val="24"/>
          <w:szCs w:val="24"/>
        </w:rPr>
        <w:t>, s</w:t>
      </w:r>
      <w:r w:rsidR="000F4482">
        <w:rPr>
          <w:rFonts w:ascii="Arial" w:hAnsi="Arial" w:cs="Arial"/>
          <w:sz w:val="24"/>
          <w:szCs w:val="24"/>
        </w:rPr>
        <w:t>tructure and code</w:t>
      </w:r>
      <w:r w:rsidR="004C5FA8">
        <w:rPr>
          <w:rFonts w:ascii="Arial" w:hAnsi="Arial" w:cs="Arial"/>
          <w:sz w:val="24"/>
          <w:szCs w:val="24"/>
        </w:rPr>
        <w:t xml:space="preserve">; therefore it is important to be aware of them as it </w:t>
      </w:r>
      <w:r w:rsidR="006862A9">
        <w:rPr>
          <w:rFonts w:ascii="Arial" w:hAnsi="Arial" w:cs="Arial"/>
          <w:sz w:val="24"/>
          <w:szCs w:val="24"/>
        </w:rPr>
        <w:t xml:space="preserve">will determine how the receive interprets the message </w:t>
      </w:r>
      <w:r w:rsidR="00DC6173">
        <w:rPr>
          <w:rFonts w:ascii="Arial" w:hAnsi="Arial" w:cs="Arial"/>
          <w:sz w:val="24"/>
          <w:szCs w:val="24"/>
        </w:rPr>
        <w:t>from the sender. Channel</w:t>
      </w:r>
      <w:r w:rsidR="00B052AA">
        <w:rPr>
          <w:rFonts w:ascii="Arial" w:hAnsi="Arial" w:cs="Arial"/>
          <w:sz w:val="24"/>
          <w:szCs w:val="24"/>
        </w:rPr>
        <w:t xml:space="preserve"> details the process that take</w:t>
      </w:r>
      <w:r w:rsidR="00442EC4">
        <w:rPr>
          <w:rFonts w:ascii="Arial" w:hAnsi="Arial" w:cs="Arial"/>
          <w:sz w:val="24"/>
          <w:szCs w:val="24"/>
        </w:rPr>
        <w:t>s</w:t>
      </w:r>
      <w:r w:rsidR="00B052AA">
        <w:rPr>
          <w:rFonts w:ascii="Arial" w:hAnsi="Arial" w:cs="Arial"/>
          <w:sz w:val="24"/>
          <w:szCs w:val="24"/>
        </w:rPr>
        <w:t xml:space="preserve"> place </w:t>
      </w:r>
      <w:r w:rsidR="004C5D51">
        <w:rPr>
          <w:rFonts w:ascii="Arial" w:hAnsi="Arial" w:cs="Arial"/>
          <w:sz w:val="24"/>
          <w:szCs w:val="24"/>
        </w:rPr>
        <w:t xml:space="preserve">once the message from the receiver has been sent </w:t>
      </w:r>
      <w:r w:rsidR="00E12F72">
        <w:rPr>
          <w:rFonts w:ascii="Arial" w:hAnsi="Arial" w:cs="Arial"/>
          <w:sz w:val="24"/>
          <w:szCs w:val="24"/>
        </w:rPr>
        <w:t>(Samantha, 2017)</w:t>
      </w:r>
      <w:r w:rsidR="00442EC4">
        <w:rPr>
          <w:rFonts w:ascii="Arial" w:hAnsi="Arial" w:cs="Arial"/>
          <w:sz w:val="24"/>
          <w:szCs w:val="24"/>
        </w:rPr>
        <w:t xml:space="preserve">. Referring to the </w:t>
      </w:r>
      <w:r w:rsidR="000816C9">
        <w:rPr>
          <w:rFonts w:ascii="Arial" w:hAnsi="Arial" w:cs="Arial"/>
          <w:sz w:val="24"/>
          <w:szCs w:val="24"/>
        </w:rPr>
        <w:t xml:space="preserve">five </w:t>
      </w:r>
      <w:r w:rsidR="00911860">
        <w:rPr>
          <w:rFonts w:ascii="Arial" w:hAnsi="Arial" w:cs="Arial"/>
          <w:sz w:val="24"/>
          <w:szCs w:val="24"/>
        </w:rPr>
        <w:t xml:space="preserve">human </w:t>
      </w:r>
      <w:r w:rsidR="00442EC4">
        <w:rPr>
          <w:rFonts w:ascii="Arial" w:hAnsi="Arial" w:cs="Arial"/>
          <w:sz w:val="24"/>
          <w:szCs w:val="24"/>
        </w:rPr>
        <w:t>sense</w:t>
      </w:r>
      <w:r w:rsidR="000816C9">
        <w:rPr>
          <w:rFonts w:ascii="Arial" w:hAnsi="Arial" w:cs="Arial"/>
          <w:sz w:val="24"/>
          <w:szCs w:val="24"/>
        </w:rPr>
        <w:t>s</w:t>
      </w:r>
      <w:r w:rsidR="00442EC4">
        <w:rPr>
          <w:rFonts w:ascii="Arial" w:hAnsi="Arial" w:cs="Arial"/>
          <w:sz w:val="24"/>
          <w:szCs w:val="24"/>
        </w:rPr>
        <w:t xml:space="preserve">, </w:t>
      </w:r>
      <w:r w:rsidR="004D62B7">
        <w:rPr>
          <w:rFonts w:ascii="Arial" w:hAnsi="Arial" w:cs="Arial"/>
          <w:sz w:val="24"/>
          <w:szCs w:val="24"/>
        </w:rPr>
        <w:t xml:space="preserve">these key factors reflect the importance of non-verbal communication </w:t>
      </w:r>
      <w:r w:rsidR="00CA5C9D">
        <w:rPr>
          <w:rFonts w:ascii="Arial" w:hAnsi="Arial" w:cs="Arial"/>
          <w:sz w:val="24"/>
          <w:szCs w:val="24"/>
        </w:rPr>
        <w:t xml:space="preserve">methods and the ways in which they </w:t>
      </w:r>
      <w:r w:rsidR="00B523A6">
        <w:rPr>
          <w:rFonts w:ascii="Arial" w:hAnsi="Arial" w:cs="Arial"/>
          <w:sz w:val="24"/>
          <w:szCs w:val="24"/>
        </w:rPr>
        <w:t>support the understanding that derives from decoding a verbally communicated message.</w:t>
      </w:r>
      <w:r w:rsidR="007456CD">
        <w:rPr>
          <w:rFonts w:ascii="Arial" w:hAnsi="Arial" w:cs="Arial"/>
          <w:sz w:val="24"/>
          <w:szCs w:val="24"/>
        </w:rPr>
        <w:t xml:space="preserve"> Finally</w:t>
      </w:r>
      <w:r w:rsidR="008F1AF4">
        <w:rPr>
          <w:rFonts w:ascii="Arial" w:hAnsi="Arial" w:cs="Arial"/>
          <w:sz w:val="24"/>
          <w:szCs w:val="24"/>
        </w:rPr>
        <w:t>,</w:t>
      </w:r>
      <w:r w:rsidR="007456CD">
        <w:rPr>
          <w:rFonts w:ascii="Arial" w:hAnsi="Arial" w:cs="Arial"/>
          <w:sz w:val="24"/>
          <w:szCs w:val="24"/>
        </w:rPr>
        <w:t xml:space="preserve"> receiver r</w:t>
      </w:r>
      <w:r w:rsidR="008F1AF4">
        <w:rPr>
          <w:rFonts w:ascii="Arial" w:hAnsi="Arial" w:cs="Arial"/>
          <w:sz w:val="24"/>
          <w:szCs w:val="24"/>
        </w:rPr>
        <w:t xml:space="preserve">efers to the individual </w:t>
      </w:r>
      <w:r w:rsidR="00DF14C7">
        <w:rPr>
          <w:rFonts w:ascii="Arial" w:hAnsi="Arial" w:cs="Arial"/>
          <w:sz w:val="24"/>
          <w:szCs w:val="24"/>
        </w:rPr>
        <w:t>who will be decoding the message delivered from the sender</w:t>
      </w:r>
      <w:r w:rsidR="003B0F36">
        <w:rPr>
          <w:rFonts w:ascii="Arial" w:hAnsi="Arial" w:cs="Arial"/>
          <w:sz w:val="24"/>
          <w:szCs w:val="24"/>
        </w:rPr>
        <w:t xml:space="preserve">. </w:t>
      </w:r>
      <w:r w:rsidR="00393B79">
        <w:rPr>
          <w:rFonts w:ascii="Arial" w:hAnsi="Arial" w:cs="Arial"/>
          <w:sz w:val="24"/>
          <w:szCs w:val="24"/>
        </w:rPr>
        <w:t xml:space="preserve">It is believed that for communication to be effective the receiver must have the same </w:t>
      </w:r>
      <w:r w:rsidR="00B21B25">
        <w:rPr>
          <w:rFonts w:ascii="Arial" w:hAnsi="Arial" w:cs="Arial"/>
          <w:sz w:val="24"/>
          <w:szCs w:val="24"/>
        </w:rPr>
        <w:t>‘thinking pattern</w:t>
      </w:r>
      <w:r w:rsidR="00085ED7">
        <w:rPr>
          <w:rFonts w:ascii="Arial" w:hAnsi="Arial" w:cs="Arial"/>
          <w:sz w:val="24"/>
          <w:szCs w:val="24"/>
        </w:rPr>
        <w:t xml:space="preserve"> and supporting factors’</w:t>
      </w:r>
      <w:r w:rsidR="00A36A23">
        <w:rPr>
          <w:rFonts w:ascii="Arial" w:hAnsi="Arial" w:cs="Arial"/>
          <w:sz w:val="24"/>
          <w:szCs w:val="24"/>
        </w:rPr>
        <w:t xml:space="preserve"> (Wronska, 2020)</w:t>
      </w:r>
      <w:r w:rsidR="00050DE7">
        <w:rPr>
          <w:rFonts w:ascii="Arial" w:hAnsi="Arial" w:cs="Arial"/>
          <w:sz w:val="24"/>
          <w:szCs w:val="24"/>
        </w:rPr>
        <w:t xml:space="preserve"> governing their communication </w:t>
      </w:r>
      <w:r w:rsidR="00ED0BF2">
        <w:rPr>
          <w:rFonts w:ascii="Arial" w:hAnsi="Arial" w:cs="Arial"/>
          <w:sz w:val="24"/>
          <w:szCs w:val="24"/>
        </w:rPr>
        <w:t>however</w:t>
      </w:r>
      <w:r w:rsidR="001C2030">
        <w:rPr>
          <w:rFonts w:ascii="Arial" w:hAnsi="Arial" w:cs="Arial"/>
          <w:sz w:val="24"/>
          <w:szCs w:val="24"/>
        </w:rPr>
        <w:t xml:space="preserve"> within a study conducted by </w:t>
      </w:r>
      <w:proofErr w:type="spellStart"/>
      <w:r w:rsidR="001C2030" w:rsidRPr="00731B21">
        <w:rPr>
          <w:rFonts w:ascii="Arial" w:hAnsi="Arial" w:cs="Arial"/>
          <w:sz w:val="24"/>
          <w:szCs w:val="24"/>
        </w:rPr>
        <w:t>Condruz-Bacescu</w:t>
      </w:r>
      <w:proofErr w:type="spellEnd"/>
      <w:r w:rsidR="001C2030">
        <w:rPr>
          <w:rFonts w:ascii="Arial" w:hAnsi="Arial" w:cs="Arial"/>
          <w:sz w:val="24"/>
          <w:szCs w:val="24"/>
        </w:rPr>
        <w:t xml:space="preserve"> (2020), </w:t>
      </w:r>
      <w:r w:rsidR="00E2097E">
        <w:rPr>
          <w:rFonts w:ascii="Arial" w:hAnsi="Arial" w:cs="Arial"/>
          <w:sz w:val="24"/>
          <w:szCs w:val="24"/>
        </w:rPr>
        <w:t>professional and unprofessional communications were vie</w:t>
      </w:r>
      <w:r w:rsidR="00F06E50">
        <w:rPr>
          <w:rFonts w:ascii="Arial" w:hAnsi="Arial" w:cs="Arial"/>
          <w:sz w:val="24"/>
          <w:szCs w:val="24"/>
        </w:rPr>
        <w:t>wed as effective</w:t>
      </w:r>
      <w:r w:rsidR="00443C38">
        <w:rPr>
          <w:rFonts w:ascii="Arial" w:hAnsi="Arial" w:cs="Arial"/>
          <w:sz w:val="24"/>
          <w:szCs w:val="24"/>
        </w:rPr>
        <w:t xml:space="preserve"> with the </w:t>
      </w:r>
      <w:r w:rsidR="0046210D">
        <w:rPr>
          <w:rFonts w:ascii="Arial" w:hAnsi="Arial" w:cs="Arial"/>
          <w:sz w:val="24"/>
          <w:szCs w:val="24"/>
        </w:rPr>
        <w:t xml:space="preserve">dynamics of </w:t>
      </w:r>
      <w:r w:rsidR="00914E03">
        <w:rPr>
          <w:rFonts w:ascii="Arial" w:hAnsi="Arial" w:cs="Arial"/>
          <w:sz w:val="24"/>
          <w:szCs w:val="24"/>
        </w:rPr>
        <w:t>su</w:t>
      </w:r>
      <w:r w:rsidR="0046210D">
        <w:rPr>
          <w:rFonts w:ascii="Arial" w:hAnsi="Arial" w:cs="Arial"/>
          <w:sz w:val="24"/>
          <w:szCs w:val="24"/>
        </w:rPr>
        <w:t>ch communication described as</w:t>
      </w:r>
      <w:r w:rsidR="009506EF">
        <w:rPr>
          <w:rFonts w:ascii="Arial" w:hAnsi="Arial" w:cs="Arial"/>
          <w:sz w:val="24"/>
          <w:szCs w:val="24"/>
        </w:rPr>
        <w:t xml:space="preserve"> </w:t>
      </w:r>
      <w:r w:rsidR="00914E03">
        <w:rPr>
          <w:rFonts w:ascii="Arial" w:hAnsi="Arial" w:cs="Arial"/>
          <w:sz w:val="24"/>
          <w:szCs w:val="24"/>
        </w:rPr>
        <w:t>‘</w:t>
      </w:r>
      <w:r w:rsidR="009506EF">
        <w:rPr>
          <w:rFonts w:ascii="Arial" w:hAnsi="Arial" w:cs="Arial"/>
          <w:sz w:val="24"/>
          <w:szCs w:val="24"/>
        </w:rPr>
        <w:t xml:space="preserve">uncontrollable </w:t>
      </w:r>
      <w:r w:rsidR="00914E03">
        <w:rPr>
          <w:rFonts w:ascii="Arial" w:hAnsi="Arial" w:cs="Arial"/>
          <w:sz w:val="24"/>
          <w:szCs w:val="24"/>
        </w:rPr>
        <w:t>and constantly changing’.</w:t>
      </w:r>
    </w:p>
    <w:p w14:paraId="37DA684B" w14:textId="133774F3" w:rsidR="00E21CF4" w:rsidRDefault="00423A4E" w:rsidP="00E21CF4">
      <w:pPr>
        <w:pStyle w:val="Heading1"/>
      </w:pPr>
      <w:bookmarkStart w:id="8" w:name="_Toc49875837"/>
      <w:r>
        <w:t>Shannon and Weaver</w:t>
      </w:r>
      <w:r w:rsidR="00E21CF4">
        <w:t>:</w:t>
      </w:r>
      <w:bookmarkEnd w:id="8"/>
      <w:r w:rsidR="00345D78">
        <w:t xml:space="preserve"> </w:t>
      </w:r>
    </w:p>
    <w:p w14:paraId="518E4772" w14:textId="20B82079" w:rsidR="00345D78" w:rsidRPr="00712F83" w:rsidRDefault="00044350" w:rsidP="00345D78">
      <w:pPr>
        <w:spacing w:before="240" w:line="360" w:lineRule="auto"/>
        <w:rPr>
          <w:rFonts w:ascii="Arial" w:hAnsi="Arial" w:cs="Arial"/>
          <w:sz w:val="24"/>
          <w:szCs w:val="24"/>
        </w:rPr>
      </w:pPr>
      <w:r w:rsidRPr="00712F83">
        <w:rPr>
          <w:rFonts w:ascii="Arial" w:hAnsi="Arial" w:cs="Arial"/>
          <w:sz w:val="24"/>
          <w:szCs w:val="24"/>
        </w:rPr>
        <w:t xml:space="preserve">In 1948 Claude Elwood </w:t>
      </w:r>
      <w:r w:rsidR="005E426D" w:rsidRPr="00712F83">
        <w:rPr>
          <w:rFonts w:ascii="Arial" w:hAnsi="Arial" w:cs="Arial"/>
          <w:sz w:val="24"/>
          <w:szCs w:val="24"/>
        </w:rPr>
        <w:t xml:space="preserve">and Warren Weaver </w:t>
      </w:r>
      <w:r w:rsidR="00CD2955" w:rsidRPr="00712F83">
        <w:rPr>
          <w:rFonts w:ascii="Arial" w:hAnsi="Arial" w:cs="Arial"/>
          <w:sz w:val="24"/>
          <w:szCs w:val="24"/>
        </w:rPr>
        <w:t xml:space="preserve">wrote an article </w:t>
      </w:r>
      <w:r w:rsidR="009F4C42" w:rsidRPr="00712F83">
        <w:rPr>
          <w:rFonts w:ascii="Arial" w:hAnsi="Arial" w:cs="Arial"/>
          <w:sz w:val="24"/>
          <w:szCs w:val="24"/>
        </w:rPr>
        <w:t xml:space="preserve">called ‘A </w:t>
      </w:r>
      <w:r w:rsidR="00DB552B" w:rsidRPr="00712F83">
        <w:rPr>
          <w:rFonts w:ascii="Arial" w:hAnsi="Arial" w:cs="Arial"/>
          <w:sz w:val="24"/>
          <w:szCs w:val="24"/>
        </w:rPr>
        <w:t>Mathematical</w:t>
      </w:r>
      <w:r w:rsidR="009F4C42" w:rsidRPr="00712F83">
        <w:rPr>
          <w:rFonts w:ascii="Arial" w:hAnsi="Arial" w:cs="Arial"/>
          <w:sz w:val="24"/>
          <w:szCs w:val="24"/>
        </w:rPr>
        <w:t xml:space="preserve"> Theory of Communication’</w:t>
      </w:r>
      <w:r w:rsidR="005E426D" w:rsidRPr="00712F83">
        <w:rPr>
          <w:rFonts w:ascii="Arial" w:hAnsi="Arial" w:cs="Arial"/>
          <w:sz w:val="24"/>
          <w:szCs w:val="24"/>
        </w:rPr>
        <w:t xml:space="preserve"> </w:t>
      </w:r>
      <w:r w:rsidR="008404CF" w:rsidRPr="00712F83">
        <w:rPr>
          <w:rFonts w:ascii="Arial" w:hAnsi="Arial" w:cs="Arial"/>
          <w:sz w:val="24"/>
          <w:szCs w:val="24"/>
        </w:rPr>
        <w:t xml:space="preserve">which over time </w:t>
      </w:r>
      <w:r w:rsidR="00B931B1" w:rsidRPr="00712F83">
        <w:rPr>
          <w:rFonts w:ascii="Arial" w:hAnsi="Arial" w:cs="Arial"/>
          <w:sz w:val="24"/>
          <w:szCs w:val="24"/>
        </w:rPr>
        <w:t>became</w:t>
      </w:r>
      <w:r w:rsidR="00DB552B" w:rsidRPr="00712F83">
        <w:rPr>
          <w:rFonts w:ascii="Arial" w:hAnsi="Arial" w:cs="Arial"/>
          <w:sz w:val="24"/>
          <w:szCs w:val="24"/>
        </w:rPr>
        <w:t xml:space="preserve"> known as th</w:t>
      </w:r>
      <w:r w:rsidR="0019294F" w:rsidRPr="00712F83">
        <w:rPr>
          <w:rFonts w:ascii="Arial" w:hAnsi="Arial" w:cs="Arial"/>
          <w:sz w:val="24"/>
          <w:szCs w:val="24"/>
        </w:rPr>
        <w:t xml:space="preserve">e Shannon and weaver model </w:t>
      </w:r>
      <w:r w:rsidRPr="00712F83">
        <w:rPr>
          <w:rFonts w:ascii="Arial" w:hAnsi="Arial" w:cs="Arial"/>
          <w:sz w:val="24"/>
          <w:szCs w:val="24"/>
        </w:rPr>
        <w:t>of communication</w:t>
      </w:r>
      <w:r w:rsidR="00F34F73">
        <w:rPr>
          <w:rFonts w:ascii="Arial" w:hAnsi="Arial" w:cs="Arial"/>
          <w:sz w:val="24"/>
          <w:szCs w:val="24"/>
        </w:rPr>
        <w:t xml:space="preserve"> (Wronska, 2020c)</w:t>
      </w:r>
      <w:r w:rsidR="00B931B1" w:rsidRPr="00712F83">
        <w:rPr>
          <w:rFonts w:ascii="Arial" w:hAnsi="Arial" w:cs="Arial"/>
          <w:sz w:val="24"/>
          <w:szCs w:val="24"/>
        </w:rPr>
        <w:t>.</w:t>
      </w:r>
      <w:r w:rsidR="00016721" w:rsidRPr="00712F83">
        <w:rPr>
          <w:rFonts w:ascii="Arial" w:hAnsi="Arial" w:cs="Arial"/>
          <w:sz w:val="24"/>
          <w:szCs w:val="24"/>
        </w:rPr>
        <w:t xml:space="preserve"> Initially the model consisted of 5 elements </w:t>
      </w:r>
      <w:r w:rsidRPr="00712F83">
        <w:rPr>
          <w:rFonts w:ascii="Arial" w:hAnsi="Arial" w:cs="Arial"/>
          <w:sz w:val="24"/>
          <w:szCs w:val="24"/>
        </w:rPr>
        <w:t xml:space="preserve"> </w:t>
      </w:r>
      <w:r w:rsidR="00215F6A" w:rsidRPr="00712F83">
        <w:rPr>
          <w:rFonts w:ascii="Arial" w:hAnsi="Arial" w:cs="Arial"/>
          <w:sz w:val="24"/>
          <w:szCs w:val="24"/>
        </w:rPr>
        <w:t>(Sender, Encoder, Channel, Decoder</w:t>
      </w:r>
      <w:r w:rsidR="00FB2809" w:rsidRPr="00712F83">
        <w:rPr>
          <w:rFonts w:ascii="Arial" w:hAnsi="Arial" w:cs="Arial"/>
          <w:sz w:val="24"/>
          <w:szCs w:val="24"/>
        </w:rPr>
        <w:t xml:space="preserve"> and </w:t>
      </w:r>
      <w:r w:rsidR="00E46600" w:rsidRPr="00712F83">
        <w:rPr>
          <w:rFonts w:ascii="Arial" w:hAnsi="Arial" w:cs="Arial"/>
          <w:sz w:val="24"/>
          <w:szCs w:val="24"/>
        </w:rPr>
        <w:t>Receiver</w:t>
      </w:r>
      <w:r w:rsidR="00FB2809" w:rsidRPr="00712F83">
        <w:rPr>
          <w:rFonts w:ascii="Arial" w:hAnsi="Arial" w:cs="Arial"/>
          <w:sz w:val="24"/>
          <w:szCs w:val="24"/>
        </w:rPr>
        <w:t>) but ‘Noise’ was added as the 6</w:t>
      </w:r>
      <w:r w:rsidR="00FB2809" w:rsidRPr="00712F83">
        <w:rPr>
          <w:rFonts w:ascii="Arial" w:hAnsi="Arial" w:cs="Arial"/>
          <w:sz w:val="24"/>
          <w:szCs w:val="24"/>
          <w:vertAlign w:val="superscript"/>
        </w:rPr>
        <w:t>th</w:t>
      </w:r>
      <w:r w:rsidR="00FB2809" w:rsidRPr="00712F83">
        <w:rPr>
          <w:rFonts w:ascii="Arial" w:hAnsi="Arial" w:cs="Arial"/>
          <w:sz w:val="24"/>
          <w:szCs w:val="24"/>
        </w:rPr>
        <w:t xml:space="preserve"> element that was seen</w:t>
      </w:r>
      <w:r w:rsidR="00C70859" w:rsidRPr="00712F83">
        <w:rPr>
          <w:rFonts w:ascii="Arial" w:hAnsi="Arial" w:cs="Arial"/>
          <w:sz w:val="24"/>
          <w:szCs w:val="24"/>
        </w:rPr>
        <w:t xml:space="preserve"> as a physical disturbance that could prevent the coded message send </w:t>
      </w:r>
      <w:r w:rsidR="003046A0" w:rsidRPr="00712F83">
        <w:rPr>
          <w:rFonts w:ascii="Arial" w:hAnsi="Arial" w:cs="Arial"/>
          <w:sz w:val="24"/>
          <w:szCs w:val="24"/>
        </w:rPr>
        <w:t xml:space="preserve">from being </w:t>
      </w:r>
      <w:r w:rsidR="00E46600" w:rsidRPr="00712F83">
        <w:rPr>
          <w:rFonts w:ascii="Arial" w:hAnsi="Arial" w:cs="Arial"/>
          <w:sz w:val="24"/>
          <w:szCs w:val="24"/>
        </w:rPr>
        <w:t xml:space="preserve">understood by the receiver. </w:t>
      </w:r>
      <w:r w:rsidR="000F4662" w:rsidRPr="00712F83">
        <w:rPr>
          <w:rFonts w:ascii="Arial" w:hAnsi="Arial" w:cs="Arial"/>
          <w:sz w:val="24"/>
          <w:szCs w:val="24"/>
        </w:rPr>
        <w:t>According to this model f</w:t>
      </w:r>
      <w:r w:rsidR="00E92035" w:rsidRPr="00712F83">
        <w:rPr>
          <w:rFonts w:ascii="Arial" w:hAnsi="Arial" w:cs="Arial"/>
          <w:sz w:val="24"/>
          <w:szCs w:val="24"/>
        </w:rPr>
        <w:t>or communication to work effectively</w:t>
      </w:r>
      <w:r w:rsidR="000F4662" w:rsidRPr="00712F83">
        <w:rPr>
          <w:rFonts w:ascii="Arial" w:hAnsi="Arial" w:cs="Arial"/>
          <w:sz w:val="24"/>
          <w:szCs w:val="24"/>
        </w:rPr>
        <w:t xml:space="preserve">, </w:t>
      </w:r>
      <w:r w:rsidR="00A07930" w:rsidRPr="00712F83">
        <w:rPr>
          <w:rFonts w:ascii="Arial" w:hAnsi="Arial" w:cs="Arial"/>
          <w:sz w:val="24"/>
          <w:szCs w:val="24"/>
        </w:rPr>
        <w:t xml:space="preserve">the receiver </w:t>
      </w:r>
      <w:r w:rsidR="00256404" w:rsidRPr="00712F83">
        <w:rPr>
          <w:rFonts w:ascii="Arial" w:hAnsi="Arial" w:cs="Arial"/>
          <w:sz w:val="24"/>
          <w:szCs w:val="24"/>
        </w:rPr>
        <w:t xml:space="preserve">must successfully decode the message sent by the sender through a technological channel </w:t>
      </w:r>
      <w:r w:rsidR="00712F83" w:rsidRPr="00712F83">
        <w:rPr>
          <w:rFonts w:ascii="Arial" w:hAnsi="Arial" w:cs="Arial"/>
          <w:sz w:val="24"/>
          <w:szCs w:val="24"/>
        </w:rPr>
        <w:t>e.g.</w:t>
      </w:r>
      <w:r w:rsidR="00256404" w:rsidRPr="00712F83">
        <w:rPr>
          <w:rFonts w:ascii="Arial" w:hAnsi="Arial" w:cs="Arial"/>
          <w:sz w:val="24"/>
          <w:szCs w:val="24"/>
        </w:rPr>
        <w:t xml:space="preserve"> a mobile phone</w:t>
      </w:r>
      <w:r w:rsidR="000F4662" w:rsidRPr="00712F83">
        <w:rPr>
          <w:rFonts w:ascii="Arial" w:hAnsi="Arial" w:cs="Arial"/>
          <w:sz w:val="24"/>
          <w:szCs w:val="24"/>
        </w:rPr>
        <w:t xml:space="preserve"> </w:t>
      </w:r>
      <w:r w:rsidR="00D228DF" w:rsidRPr="00712F83">
        <w:rPr>
          <w:rFonts w:ascii="Arial" w:hAnsi="Arial" w:cs="Arial"/>
          <w:sz w:val="24"/>
          <w:szCs w:val="24"/>
        </w:rPr>
        <w:t>before they can understand or interpret what the sender is attempting to communicate with them.</w:t>
      </w:r>
      <w:r w:rsidR="00F94423" w:rsidRPr="00712F83">
        <w:rPr>
          <w:rFonts w:ascii="Arial" w:hAnsi="Arial" w:cs="Arial"/>
          <w:sz w:val="24"/>
          <w:szCs w:val="24"/>
        </w:rPr>
        <w:t xml:space="preserve"> In some cases the </w:t>
      </w:r>
      <w:r w:rsidR="00751D00" w:rsidRPr="00712F83">
        <w:rPr>
          <w:rFonts w:ascii="Arial" w:hAnsi="Arial" w:cs="Arial"/>
          <w:sz w:val="24"/>
          <w:szCs w:val="24"/>
        </w:rPr>
        <w:t xml:space="preserve">channel used by the sender to process the message could be used to decode the message being sent to the receiver but this is not always the case as </w:t>
      </w:r>
      <w:r w:rsidR="00447B54" w:rsidRPr="00712F83">
        <w:rPr>
          <w:rFonts w:ascii="Arial" w:hAnsi="Arial" w:cs="Arial"/>
          <w:sz w:val="24"/>
          <w:szCs w:val="24"/>
        </w:rPr>
        <w:t xml:space="preserve">external factors within the environment could act as a barrier </w:t>
      </w:r>
      <w:proofErr w:type="spellStart"/>
      <w:r w:rsidR="00447B54" w:rsidRPr="00712F83">
        <w:rPr>
          <w:rFonts w:ascii="Arial" w:hAnsi="Arial" w:cs="Arial"/>
          <w:sz w:val="24"/>
          <w:szCs w:val="24"/>
        </w:rPr>
        <w:t>e.g</w:t>
      </w:r>
      <w:proofErr w:type="spellEnd"/>
      <w:r w:rsidR="00447B54" w:rsidRPr="00712F83">
        <w:rPr>
          <w:rFonts w:ascii="Arial" w:hAnsi="Arial" w:cs="Arial"/>
          <w:sz w:val="24"/>
          <w:szCs w:val="24"/>
        </w:rPr>
        <w:t xml:space="preserve"> noise. </w:t>
      </w:r>
      <w:r w:rsidR="00C909D6" w:rsidRPr="00712F83">
        <w:rPr>
          <w:rFonts w:ascii="Arial" w:hAnsi="Arial" w:cs="Arial"/>
          <w:sz w:val="24"/>
          <w:szCs w:val="24"/>
        </w:rPr>
        <w:t>Initially made to improve communication</w:t>
      </w:r>
      <w:r w:rsidR="003C54A9" w:rsidRPr="00712F83">
        <w:rPr>
          <w:rFonts w:ascii="Arial" w:hAnsi="Arial" w:cs="Arial"/>
          <w:sz w:val="24"/>
          <w:szCs w:val="24"/>
        </w:rPr>
        <w:t xml:space="preserve"> </w:t>
      </w:r>
      <w:r w:rsidR="00C9122C" w:rsidRPr="00712F83">
        <w:rPr>
          <w:rFonts w:ascii="Arial" w:hAnsi="Arial" w:cs="Arial"/>
          <w:sz w:val="24"/>
          <w:szCs w:val="24"/>
        </w:rPr>
        <w:t xml:space="preserve">via the use of </w:t>
      </w:r>
      <w:r w:rsidR="003C54A9" w:rsidRPr="00712F83">
        <w:rPr>
          <w:rFonts w:ascii="Arial" w:hAnsi="Arial" w:cs="Arial"/>
          <w:sz w:val="24"/>
          <w:szCs w:val="24"/>
        </w:rPr>
        <w:t>technologies, this model of communication</w:t>
      </w:r>
      <w:r w:rsidR="00F34F73">
        <w:rPr>
          <w:rFonts w:ascii="Arial" w:hAnsi="Arial" w:cs="Arial"/>
          <w:sz w:val="24"/>
          <w:szCs w:val="24"/>
        </w:rPr>
        <w:t xml:space="preserve"> (Wronska, 2020</w:t>
      </w:r>
      <w:r w:rsidR="007A5930">
        <w:rPr>
          <w:rFonts w:ascii="Arial" w:hAnsi="Arial" w:cs="Arial"/>
          <w:sz w:val="24"/>
          <w:szCs w:val="24"/>
        </w:rPr>
        <w:t>c</w:t>
      </w:r>
      <w:r w:rsidR="00F34F73">
        <w:rPr>
          <w:rFonts w:ascii="Arial" w:hAnsi="Arial" w:cs="Arial"/>
          <w:sz w:val="24"/>
          <w:szCs w:val="24"/>
        </w:rPr>
        <w:t>),</w:t>
      </w:r>
      <w:r w:rsidR="00545397" w:rsidRPr="00712F83">
        <w:rPr>
          <w:rFonts w:ascii="Arial" w:hAnsi="Arial" w:cs="Arial"/>
          <w:sz w:val="24"/>
          <w:szCs w:val="24"/>
        </w:rPr>
        <w:t xml:space="preserve"> was</w:t>
      </w:r>
      <w:r w:rsidR="00ED6844" w:rsidRPr="00712F83">
        <w:rPr>
          <w:rFonts w:ascii="Arial" w:hAnsi="Arial" w:cs="Arial"/>
          <w:sz w:val="24"/>
          <w:szCs w:val="24"/>
        </w:rPr>
        <w:t xml:space="preserve"> created</w:t>
      </w:r>
      <w:r w:rsidR="00545397" w:rsidRPr="00712F83">
        <w:rPr>
          <w:rFonts w:ascii="Arial" w:hAnsi="Arial" w:cs="Arial"/>
          <w:sz w:val="24"/>
          <w:szCs w:val="24"/>
        </w:rPr>
        <w:t xml:space="preserve"> </w:t>
      </w:r>
      <w:r w:rsidR="001541EA" w:rsidRPr="00712F83">
        <w:rPr>
          <w:rFonts w:ascii="Arial" w:hAnsi="Arial" w:cs="Arial"/>
          <w:sz w:val="24"/>
          <w:szCs w:val="24"/>
        </w:rPr>
        <w:t xml:space="preserve">with the </w:t>
      </w:r>
      <w:r w:rsidR="001541EA" w:rsidRPr="00712F83">
        <w:rPr>
          <w:rFonts w:ascii="Arial" w:hAnsi="Arial" w:cs="Arial"/>
          <w:sz w:val="24"/>
          <w:szCs w:val="24"/>
        </w:rPr>
        <w:lastRenderedPageBreak/>
        <w:t xml:space="preserve">aim of minimising noise pollution that </w:t>
      </w:r>
      <w:r w:rsidR="00C9122C" w:rsidRPr="00712F83">
        <w:rPr>
          <w:rFonts w:ascii="Arial" w:hAnsi="Arial" w:cs="Arial"/>
          <w:sz w:val="24"/>
          <w:szCs w:val="24"/>
        </w:rPr>
        <w:t>interfered with telephone communications</w:t>
      </w:r>
      <w:r w:rsidR="00BA2068" w:rsidRPr="00712F83">
        <w:rPr>
          <w:rFonts w:ascii="Arial" w:hAnsi="Arial" w:cs="Arial"/>
          <w:sz w:val="24"/>
          <w:szCs w:val="24"/>
        </w:rPr>
        <w:t xml:space="preserve"> but was later adapted to ensure all forms of communication was more </w:t>
      </w:r>
      <w:r w:rsidR="00F8077E" w:rsidRPr="00712F83">
        <w:rPr>
          <w:rFonts w:ascii="Arial" w:hAnsi="Arial" w:cs="Arial"/>
          <w:sz w:val="24"/>
          <w:szCs w:val="24"/>
        </w:rPr>
        <w:t>effective</w:t>
      </w:r>
      <w:r w:rsidR="00C91D7A" w:rsidRPr="00712F83">
        <w:rPr>
          <w:rFonts w:ascii="Arial" w:hAnsi="Arial" w:cs="Arial"/>
          <w:sz w:val="24"/>
          <w:szCs w:val="24"/>
        </w:rPr>
        <w:t>.</w:t>
      </w:r>
      <w:r w:rsidR="00FC7EB0" w:rsidRPr="00712F83">
        <w:rPr>
          <w:rFonts w:ascii="Arial" w:hAnsi="Arial" w:cs="Arial"/>
          <w:sz w:val="24"/>
          <w:szCs w:val="24"/>
        </w:rPr>
        <w:t xml:space="preserve"> </w:t>
      </w:r>
    </w:p>
    <w:p w14:paraId="18E1CD35" w14:textId="45143B54" w:rsidR="0079787B" w:rsidRPr="00712F83" w:rsidRDefault="0079787B" w:rsidP="00345D78">
      <w:pPr>
        <w:spacing w:before="240" w:line="360" w:lineRule="auto"/>
        <w:rPr>
          <w:rFonts w:ascii="Arial" w:hAnsi="Arial" w:cs="Arial"/>
          <w:sz w:val="24"/>
          <w:szCs w:val="24"/>
        </w:rPr>
      </w:pPr>
      <w:r w:rsidRPr="00712F83">
        <w:rPr>
          <w:rFonts w:ascii="Arial" w:hAnsi="Arial" w:cs="Arial"/>
          <w:sz w:val="24"/>
          <w:szCs w:val="24"/>
        </w:rPr>
        <w:t xml:space="preserve">Technical, semantic and Effectiveness </w:t>
      </w:r>
      <w:r w:rsidR="00CE2CF9" w:rsidRPr="00712F83">
        <w:rPr>
          <w:rFonts w:ascii="Arial" w:hAnsi="Arial" w:cs="Arial"/>
          <w:sz w:val="24"/>
          <w:szCs w:val="24"/>
        </w:rPr>
        <w:t>are all forms of problems which t</w:t>
      </w:r>
      <w:r w:rsidR="00F21579" w:rsidRPr="00712F83">
        <w:rPr>
          <w:rFonts w:ascii="Arial" w:hAnsi="Arial" w:cs="Arial"/>
          <w:sz w:val="24"/>
          <w:szCs w:val="24"/>
        </w:rPr>
        <w:t>he Shannon and Weaver</w:t>
      </w:r>
      <w:r w:rsidR="00CE2CF9" w:rsidRPr="00712F83">
        <w:rPr>
          <w:rFonts w:ascii="Arial" w:hAnsi="Arial" w:cs="Arial"/>
          <w:sz w:val="24"/>
          <w:szCs w:val="24"/>
        </w:rPr>
        <w:t xml:space="preserve"> model of communication</w:t>
      </w:r>
      <w:r w:rsidR="00F34F73">
        <w:rPr>
          <w:rFonts w:ascii="Arial" w:hAnsi="Arial" w:cs="Arial"/>
          <w:sz w:val="24"/>
          <w:szCs w:val="24"/>
        </w:rPr>
        <w:t xml:space="preserve"> (Wronska, 2020</w:t>
      </w:r>
      <w:r w:rsidR="007A5930">
        <w:rPr>
          <w:rFonts w:ascii="Arial" w:hAnsi="Arial" w:cs="Arial"/>
          <w:sz w:val="24"/>
          <w:szCs w:val="24"/>
        </w:rPr>
        <w:t>c</w:t>
      </w:r>
      <w:r w:rsidR="00F34F73">
        <w:rPr>
          <w:rFonts w:ascii="Arial" w:hAnsi="Arial" w:cs="Arial"/>
          <w:sz w:val="24"/>
          <w:szCs w:val="24"/>
        </w:rPr>
        <w:t>),</w:t>
      </w:r>
      <w:r w:rsidR="00CE2CF9" w:rsidRPr="00712F83">
        <w:rPr>
          <w:rFonts w:ascii="Arial" w:hAnsi="Arial" w:cs="Arial"/>
          <w:sz w:val="24"/>
          <w:szCs w:val="24"/>
        </w:rPr>
        <w:t xml:space="preserve"> has identified that can impact </w:t>
      </w:r>
      <w:r w:rsidR="00B74D8E" w:rsidRPr="00712F83">
        <w:rPr>
          <w:rFonts w:ascii="Arial" w:hAnsi="Arial" w:cs="Arial"/>
          <w:sz w:val="24"/>
          <w:szCs w:val="24"/>
        </w:rPr>
        <w:t xml:space="preserve">whether communication is a success. </w:t>
      </w:r>
      <w:r w:rsidR="00605327" w:rsidRPr="00712F83">
        <w:rPr>
          <w:rFonts w:ascii="Arial" w:hAnsi="Arial" w:cs="Arial"/>
          <w:sz w:val="24"/>
          <w:szCs w:val="24"/>
        </w:rPr>
        <w:t>S</w:t>
      </w:r>
      <w:r w:rsidR="00FF7544" w:rsidRPr="00712F83">
        <w:rPr>
          <w:rFonts w:ascii="Arial" w:hAnsi="Arial" w:cs="Arial"/>
          <w:sz w:val="24"/>
          <w:szCs w:val="24"/>
        </w:rPr>
        <w:t xml:space="preserve">ome strengths of this model </w:t>
      </w:r>
      <w:r w:rsidR="00117030" w:rsidRPr="00712F83">
        <w:rPr>
          <w:rFonts w:ascii="Arial" w:hAnsi="Arial" w:cs="Arial"/>
          <w:sz w:val="24"/>
          <w:szCs w:val="24"/>
        </w:rPr>
        <w:t xml:space="preserve">are as followed: the acknowledgement of noise and the </w:t>
      </w:r>
      <w:r w:rsidR="00F80BB6" w:rsidRPr="00712F83">
        <w:rPr>
          <w:rFonts w:ascii="Arial" w:hAnsi="Arial" w:cs="Arial"/>
          <w:sz w:val="24"/>
          <w:szCs w:val="24"/>
        </w:rPr>
        <w:t>benefits removing it could mean for effective communication, the notion that communication</w:t>
      </w:r>
      <w:r w:rsidR="00624292" w:rsidRPr="00712F83">
        <w:rPr>
          <w:rFonts w:ascii="Arial" w:hAnsi="Arial" w:cs="Arial"/>
          <w:sz w:val="24"/>
          <w:szCs w:val="24"/>
        </w:rPr>
        <w:t xml:space="preserve"> is a two</w:t>
      </w:r>
      <w:r w:rsidR="004B3EEB" w:rsidRPr="00712F83">
        <w:rPr>
          <w:rFonts w:ascii="Arial" w:hAnsi="Arial" w:cs="Arial"/>
          <w:sz w:val="24"/>
          <w:szCs w:val="24"/>
        </w:rPr>
        <w:t>-</w:t>
      </w:r>
      <w:r w:rsidR="00624292" w:rsidRPr="00712F83">
        <w:rPr>
          <w:rFonts w:ascii="Arial" w:hAnsi="Arial" w:cs="Arial"/>
          <w:sz w:val="24"/>
          <w:szCs w:val="24"/>
        </w:rPr>
        <w:t>way process and</w:t>
      </w:r>
      <w:r w:rsidR="004A5774">
        <w:rPr>
          <w:rFonts w:ascii="Arial" w:hAnsi="Arial" w:cs="Arial"/>
          <w:sz w:val="24"/>
          <w:szCs w:val="24"/>
        </w:rPr>
        <w:t xml:space="preserve"> the idea that </w:t>
      </w:r>
      <w:r w:rsidR="00624292" w:rsidRPr="00712F83">
        <w:rPr>
          <w:rFonts w:ascii="Arial" w:hAnsi="Arial" w:cs="Arial"/>
          <w:sz w:val="24"/>
          <w:szCs w:val="24"/>
        </w:rPr>
        <w:t xml:space="preserve">communication is viewed as quantifiable. However, </w:t>
      </w:r>
      <w:r w:rsidR="004B3EEB" w:rsidRPr="00712F83">
        <w:rPr>
          <w:rFonts w:ascii="Arial" w:hAnsi="Arial" w:cs="Arial"/>
          <w:sz w:val="24"/>
          <w:szCs w:val="24"/>
        </w:rPr>
        <w:t>the model</w:t>
      </w:r>
      <w:r w:rsidR="00355F40" w:rsidRPr="00712F83">
        <w:rPr>
          <w:rFonts w:ascii="Arial" w:hAnsi="Arial" w:cs="Arial"/>
          <w:sz w:val="24"/>
          <w:szCs w:val="24"/>
        </w:rPr>
        <w:t xml:space="preserve"> is said to not reflect the true nature of human communication because it was originally created to improve tele</w:t>
      </w:r>
      <w:r w:rsidR="008550C8" w:rsidRPr="00712F83">
        <w:rPr>
          <w:rFonts w:ascii="Arial" w:hAnsi="Arial" w:cs="Arial"/>
          <w:sz w:val="24"/>
          <w:szCs w:val="24"/>
        </w:rPr>
        <w:t>phon</w:t>
      </w:r>
      <w:r w:rsidR="00355F40" w:rsidRPr="00712F83">
        <w:rPr>
          <w:rFonts w:ascii="Arial" w:hAnsi="Arial" w:cs="Arial"/>
          <w:sz w:val="24"/>
          <w:szCs w:val="24"/>
        </w:rPr>
        <w:t xml:space="preserve">ic communication and is therefore not adaptable, </w:t>
      </w:r>
      <w:r w:rsidR="005361B7" w:rsidRPr="00712F83">
        <w:rPr>
          <w:rFonts w:ascii="Arial" w:hAnsi="Arial" w:cs="Arial"/>
          <w:sz w:val="24"/>
          <w:szCs w:val="24"/>
        </w:rPr>
        <w:t xml:space="preserve">the response </w:t>
      </w:r>
      <w:r w:rsidR="008550C8" w:rsidRPr="00712F83">
        <w:rPr>
          <w:rFonts w:ascii="Arial" w:hAnsi="Arial" w:cs="Arial"/>
          <w:sz w:val="24"/>
          <w:szCs w:val="24"/>
        </w:rPr>
        <w:t>provided by the receiver is not seen with the same level of value and importance as the message from the sender which Maund (2017), would argue means the communication is therefore not effective</w:t>
      </w:r>
      <w:r w:rsidR="00950BA9" w:rsidRPr="00712F83">
        <w:rPr>
          <w:rFonts w:ascii="Arial" w:hAnsi="Arial" w:cs="Arial"/>
          <w:sz w:val="24"/>
          <w:szCs w:val="24"/>
        </w:rPr>
        <w:t xml:space="preserve"> and it is not very applicable to large communication</w:t>
      </w:r>
      <w:r w:rsidR="00CB20D9" w:rsidRPr="00712F83">
        <w:rPr>
          <w:rFonts w:ascii="Arial" w:hAnsi="Arial" w:cs="Arial"/>
          <w:sz w:val="24"/>
          <w:szCs w:val="24"/>
        </w:rPr>
        <w:t xml:space="preserve"> formats.  </w:t>
      </w:r>
      <w:r w:rsidR="00B8717A">
        <w:rPr>
          <w:rFonts w:ascii="Arial" w:hAnsi="Arial" w:cs="Arial"/>
          <w:sz w:val="24"/>
          <w:szCs w:val="24"/>
        </w:rPr>
        <w:t xml:space="preserve">Although this </w:t>
      </w:r>
      <w:r w:rsidR="00C176D2">
        <w:rPr>
          <w:rFonts w:ascii="Arial" w:hAnsi="Arial" w:cs="Arial"/>
          <w:sz w:val="24"/>
          <w:szCs w:val="24"/>
        </w:rPr>
        <w:t>model of communication</w:t>
      </w:r>
      <w:r w:rsidR="00F34F73">
        <w:rPr>
          <w:rFonts w:ascii="Arial" w:hAnsi="Arial" w:cs="Arial"/>
          <w:sz w:val="24"/>
          <w:szCs w:val="24"/>
        </w:rPr>
        <w:t xml:space="preserve"> (Wronska, 2020</w:t>
      </w:r>
      <w:r w:rsidR="007A5930">
        <w:rPr>
          <w:rFonts w:ascii="Arial" w:hAnsi="Arial" w:cs="Arial"/>
          <w:sz w:val="24"/>
          <w:szCs w:val="24"/>
        </w:rPr>
        <w:t>c</w:t>
      </w:r>
      <w:r w:rsidR="00F34F73">
        <w:rPr>
          <w:rFonts w:ascii="Arial" w:hAnsi="Arial" w:cs="Arial"/>
          <w:sz w:val="24"/>
          <w:szCs w:val="24"/>
        </w:rPr>
        <w:t>)</w:t>
      </w:r>
      <w:r w:rsidR="00C176D2">
        <w:rPr>
          <w:rFonts w:ascii="Arial" w:hAnsi="Arial" w:cs="Arial"/>
          <w:sz w:val="24"/>
          <w:szCs w:val="24"/>
        </w:rPr>
        <w:t xml:space="preserve"> has its benefits, it fails to credit how important non-verbal communication </w:t>
      </w:r>
      <w:r w:rsidR="00DB47B0">
        <w:rPr>
          <w:rFonts w:ascii="Arial" w:hAnsi="Arial" w:cs="Arial"/>
          <w:sz w:val="24"/>
          <w:szCs w:val="24"/>
        </w:rPr>
        <w:t xml:space="preserve">methods are when having a </w:t>
      </w:r>
      <w:r w:rsidR="00EF1955">
        <w:rPr>
          <w:rFonts w:ascii="Arial" w:hAnsi="Arial" w:cs="Arial"/>
          <w:sz w:val="24"/>
          <w:szCs w:val="24"/>
        </w:rPr>
        <w:t xml:space="preserve">verbal conversation with someone. </w:t>
      </w:r>
      <w:r w:rsidR="000E4CDA">
        <w:rPr>
          <w:rFonts w:ascii="Arial" w:hAnsi="Arial" w:cs="Arial"/>
          <w:sz w:val="24"/>
          <w:szCs w:val="24"/>
        </w:rPr>
        <w:t>Pat</w:t>
      </w:r>
      <w:r w:rsidR="00A81E6F">
        <w:rPr>
          <w:rFonts w:ascii="Arial" w:hAnsi="Arial" w:cs="Arial"/>
          <w:sz w:val="24"/>
          <w:szCs w:val="24"/>
        </w:rPr>
        <w:t>ricia</w:t>
      </w:r>
      <w:r w:rsidR="00134A9A">
        <w:rPr>
          <w:rFonts w:ascii="Arial" w:hAnsi="Arial" w:cs="Arial"/>
          <w:sz w:val="24"/>
          <w:szCs w:val="24"/>
        </w:rPr>
        <w:t xml:space="preserve"> (2017) argues that </w:t>
      </w:r>
      <w:r w:rsidR="0064776F">
        <w:rPr>
          <w:rFonts w:ascii="Arial" w:hAnsi="Arial" w:cs="Arial"/>
          <w:sz w:val="24"/>
          <w:szCs w:val="24"/>
        </w:rPr>
        <w:t>a lack of non</w:t>
      </w:r>
      <w:r w:rsidR="006D48B2">
        <w:rPr>
          <w:rFonts w:ascii="Arial" w:hAnsi="Arial" w:cs="Arial"/>
          <w:sz w:val="24"/>
          <w:szCs w:val="24"/>
        </w:rPr>
        <w:t>-</w:t>
      </w:r>
      <w:r w:rsidR="0064776F">
        <w:rPr>
          <w:rFonts w:ascii="Arial" w:hAnsi="Arial" w:cs="Arial"/>
          <w:sz w:val="24"/>
          <w:szCs w:val="24"/>
        </w:rPr>
        <w:t xml:space="preserve">verbal communication </w:t>
      </w:r>
      <w:r w:rsidR="00C75600">
        <w:rPr>
          <w:rFonts w:ascii="Arial" w:hAnsi="Arial" w:cs="Arial"/>
          <w:sz w:val="24"/>
          <w:szCs w:val="24"/>
        </w:rPr>
        <w:t>does not allow the true version of the encoded message</w:t>
      </w:r>
      <w:r w:rsidR="005B5B19">
        <w:rPr>
          <w:rFonts w:ascii="Arial" w:hAnsi="Arial" w:cs="Arial"/>
          <w:sz w:val="24"/>
          <w:szCs w:val="24"/>
        </w:rPr>
        <w:t>s sent</w:t>
      </w:r>
      <w:r w:rsidR="00C75600">
        <w:rPr>
          <w:rFonts w:ascii="Arial" w:hAnsi="Arial" w:cs="Arial"/>
          <w:sz w:val="24"/>
          <w:szCs w:val="24"/>
        </w:rPr>
        <w:t xml:space="preserve"> to </w:t>
      </w:r>
      <w:r w:rsidR="006D48B2">
        <w:rPr>
          <w:rFonts w:ascii="Arial" w:hAnsi="Arial" w:cs="Arial"/>
          <w:sz w:val="24"/>
          <w:szCs w:val="24"/>
        </w:rPr>
        <w:t>be decoded by the receiver</w:t>
      </w:r>
      <w:r w:rsidR="005706CC">
        <w:rPr>
          <w:rFonts w:ascii="Arial" w:hAnsi="Arial" w:cs="Arial"/>
          <w:sz w:val="24"/>
          <w:szCs w:val="24"/>
        </w:rPr>
        <w:t>. Therefore, it could</w:t>
      </w:r>
      <w:r w:rsidR="00E3122E">
        <w:rPr>
          <w:rFonts w:ascii="Arial" w:hAnsi="Arial" w:cs="Arial"/>
          <w:sz w:val="24"/>
          <w:szCs w:val="24"/>
        </w:rPr>
        <w:t xml:space="preserve"> be suggested for the Shannon and Wearer Model </w:t>
      </w:r>
      <w:r w:rsidR="009354AA">
        <w:rPr>
          <w:rFonts w:ascii="Arial" w:hAnsi="Arial" w:cs="Arial"/>
          <w:sz w:val="24"/>
          <w:szCs w:val="24"/>
        </w:rPr>
        <w:t>(Wronska, 2020</w:t>
      </w:r>
      <w:r w:rsidR="007A5930">
        <w:rPr>
          <w:rFonts w:ascii="Arial" w:hAnsi="Arial" w:cs="Arial"/>
          <w:sz w:val="24"/>
          <w:szCs w:val="24"/>
        </w:rPr>
        <w:t>c</w:t>
      </w:r>
      <w:r w:rsidR="009354AA">
        <w:rPr>
          <w:rFonts w:ascii="Arial" w:hAnsi="Arial" w:cs="Arial"/>
          <w:sz w:val="24"/>
          <w:szCs w:val="24"/>
        </w:rPr>
        <w:t xml:space="preserve">) </w:t>
      </w:r>
      <w:r w:rsidR="00E3122E">
        <w:rPr>
          <w:rFonts w:ascii="Arial" w:hAnsi="Arial" w:cs="Arial"/>
          <w:sz w:val="24"/>
          <w:szCs w:val="24"/>
        </w:rPr>
        <w:t xml:space="preserve">to be more </w:t>
      </w:r>
      <w:r w:rsidR="009D201F">
        <w:rPr>
          <w:rFonts w:ascii="Arial" w:hAnsi="Arial" w:cs="Arial"/>
          <w:sz w:val="24"/>
          <w:szCs w:val="24"/>
        </w:rPr>
        <w:t>accurate</w:t>
      </w:r>
      <w:r w:rsidR="00E3122E">
        <w:rPr>
          <w:rFonts w:ascii="Arial" w:hAnsi="Arial" w:cs="Arial"/>
          <w:sz w:val="24"/>
          <w:szCs w:val="24"/>
        </w:rPr>
        <w:t xml:space="preserve"> regarding human communication, </w:t>
      </w:r>
      <w:r w:rsidR="005B5B19">
        <w:rPr>
          <w:rFonts w:ascii="Arial" w:hAnsi="Arial" w:cs="Arial"/>
          <w:sz w:val="24"/>
          <w:szCs w:val="24"/>
        </w:rPr>
        <w:t>‘</w:t>
      </w:r>
      <w:r w:rsidR="009D201F">
        <w:rPr>
          <w:rFonts w:ascii="Arial" w:hAnsi="Arial" w:cs="Arial"/>
          <w:sz w:val="24"/>
          <w:szCs w:val="24"/>
        </w:rPr>
        <w:t>noise</w:t>
      </w:r>
      <w:r w:rsidR="005B5B19">
        <w:rPr>
          <w:rFonts w:ascii="Arial" w:hAnsi="Arial" w:cs="Arial"/>
          <w:sz w:val="24"/>
          <w:szCs w:val="24"/>
        </w:rPr>
        <w:t>’</w:t>
      </w:r>
      <w:r w:rsidR="00E3122E">
        <w:rPr>
          <w:rFonts w:ascii="Arial" w:hAnsi="Arial" w:cs="Arial"/>
          <w:sz w:val="24"/>
          <w:szCs w:val="24"/>
        </w:rPr>
        <w:t xml:space="preserve"> should not be the only </w:t>
      </w:r>
      <w:r w:rsidR="00643407">
        <w:rPr>
          <w:rFonts w:ascii="Arial" w:hAnsi="Arial" w:cs="Arial"/>
          <w:sz w:val="24"/>
          <w:szCs w:val="24"/>
        </w:rPr>
        <w:t xml:space="preserve">element viewed as a </w:t>
      </w:r>
      <w:r w:rsidR="009D201F">
        <w:rPr>
          <w:rFonts w:ascii="Arial" w:hAnsi="Arial" w:cs="Arial"/>
          <w:sz w:val="24"/>
          <w:szCs w:val="24"/>
        </w:rPr>
        <w:t>potential</w:t>
      </w:r>
      <w:r w:rsidR="00643407">
        <w:rPr>
          <w:rFonts w:ascii="Arial" w:hAnsi="Arial" w:cs="Arial"/>
          <w:sz w:val="24"/>
          <w:szCs w:val="24"/>
        </w:rPr>
        <w:t xml:space="preserve"> disturbance </w:t>
      </w:r>
      <w:r w:rsidR="00784DEB">
        <w:rPr>
          <w:rFonts w:ascii="Arial" w:hAnsi="Arial" w:cs="Arial"/>
          <w:sz w:val="24"/>
          <w:szCs w:val="24"/>
        </w:rPr>
        <w:t xml:space="preserve">impeding the receiver from obtain the </w:t>
      </w:r>
      <w:r w:rsidR="009D201F">
        <w:rPr>
          <w:rFonts w:ascii="Arial" w:hAnsi="Arial" w:cs="Arial"/>
          <w:sz w:val="24"/>
          <w:szCs w:val="24"/>
        </w:rPr>
        <w:t>message</w:t>
      </w:r>
      <w:r w:rsidR="00784DEB">
        <w:rPr>
          <w:rFonts w:ascii="Arial" w:hAnsi="Arial" w:cs="Arial"/>
          <w:sz w:val="24"/>
          <w:szCs w:val="24"/>
        </w:rPr>
        <w:t xml:space="preserve"> sent, rather all </w:t>
      </w:r>
      <w:r w:rsidR="009D201F">
        <w:rPr>
          <w:rFonts w:ascii="Arial" w:hAnsi="Arial" w:cs="Arial"/>
          <w:sz w:val="24"/>
          <w:szCs w:val="24"/>
        </w:rPr>
        <w:t>forms of</w:t>
      </w:r>
      <w:r w:rsidR="00784DEB">
        <w:rPr>
          <w:rFonts w:ascii="Arial" w:hAnsi="Arial" w:cs="Arial"/>
          <w:sz w:val="24"/>
          <w:szCs w:val="24"/>
        </w:rPr>
        <w:t xml:space="preserve"> non-verba</w:t>
      </w:r>
      <w:r w:rsidR="009D201F">
        <w:rPr>
          <w:rFonts w:ascii="Arial" w:hAnsi="Arial" w:cs="Arial"/>
          <w:sz w:val="24"/>
          <w:szCs w:val="24"/>
        </w:rPr>
        <w:t xml:space="preserve">l communication should be viewed as a disturbance. </w:t>
      </w:r>
    </w:p>
    <w:p w14:paraId="5E4AF410" w14:textId="77777777" w:rsidR="00771941" w:rsidRDefault="00423A4E" w:rsidP="00E21CF4">
      <w:pPr>
        <w:pStyle w:val="Heading1"/>
      </w:pPr>
      <w:bookmarkStart w:id="9" w:name="_Toc49875838"/>
      <w:r>
        <w:t>Schramm</w:t>
      </w:r>
      <w:r w:rsidR="00B8548E">
        <w:t>’s Model of Communication</w:t>
      </w:r>
      <w:r w:rsidR="00E21CF4">
        <w:t>:</w:t>
      </w:r>
      <w:bookmarkEnd w:id="9"/>
      <w:r w:rsidR="004D3C68">
        <w:t xml:space="preserve"> </w:t>
      </w:r>
    </w:p>
    <w:p w14:paraId="52F4D43B" w14:textId="36C85D71" w:rsidR="00473D44" w:rsidRDefault="00B8548E" w:rsidP="005105E5">
      <w:pPr>
        <w:spacing w:before="240" w:line="360" w:lineRule="auto"/>
        <w:rPr>
          <w:rFonts w:ascii="Arial" w:hAnsi="Arial" w:cs="Arial"/>
          <w:sz w:val="24"/>
          <w:szCs w:val="24"/>
        </w:rPr>
      </w:pPr>
      <w:r w:rsidRPr="00771941">
        <w:rPr>
          <w:rFonts w:ascii="Arial" w:hAnsi="Arial" w:cs="Arial"/>
          <w:sz w:val="24"/>
          <w:szCs w:val="24"/>
        </w:rPr>
        <w:t>This model of communication</w:t>
      </w:r>
      <w:r w:rsidR="00F80A8A" w:rsidRPr="00771941">
        <w:rPr>
          <w:rFonts w:ascii="Arial" w:hAnsi="Arial" w:cs="Arial"/>
          <w:sz w:val="24"/>
          <w:szCs w:val="24"/>
        </w:rPr>
        <w:t xml:space="preserve"> was developed by Wilber Schramm (1954) </w:t>
      </w:r>
      <w:r w:rsidR="00A221DC" w:rsidRPr="00771941">
        <w:rPr>
          <w:rFonts w:ascii="Arial" w:hAnsi="Arial" w:cs="Arial"/>
          <w:sz w:val="24"/>
          <w:szCs w:val="24"/>
        </w:rPr>
        <w:t xml:space="preserve">who believed </w:t>
      </w:r>
      <w:r w:rsidR="002C3101">
        <w:rPr>
          <w:rFonts w:ascii="Arial" w:hAnsi="Arial" w:cs="Arial"/>
          <w:sz w:val="24"/>
          <w:szCs w:val="24"/>
        </w:rPr>
        <w:t>the though</w:t>
      </w:r>
      <w:r w:rsidR="00AB7874">
        <w:rPr>
          <w:rFonts w:ascii="Arial" w:hAnsi="Arial" w:cs="Arial"/>
          <w:sz w:val="24"/>
          <w:szCs w:val="24"/>
        </w:rPr>
        <w:t>t</w:t>
      </w:r>
      <w:r w:rsidR="002C3101">
        <w:rPr>
          <w:rFonts w:ascii="Arial" w:hAnsi="Arial" w:cs="Arial"/>
          <w:sz w:val="24"/>
          <w:szCs w:val="24"/>
        </w:rPr>
        <w:t xml:space="preserve"> process which takes place in the mind of individuals can only be ‘</w:t>
      </w:r>
      <w:r w:rsidR="00001BDF">
        <w:rPr>
          <w:rFonts w:ascii="Arial" w:hAnsi="Arial" w:cs="Arial"/>
          <w:sz w:val="24"/>
          <w:szCs w:val="24"/>
        </w:rPr>
        <w:t>converted when the information is encoded</w:t>
      </w:r>
      <w:r w:rsidR="00542352">
        <w:rPr>
          <w:rFonts w:ascii="Arial" w:hAnsi="Arial" w:cs="Arial"/>
          <w:sz w:val="24"/>
          <w:szCs w:val="24"/>
        </w:rPr>
        <w:t>, therefore initiating communication’</w:t>
      </w:r>
      <w:r w:rsidR="00B94913" w:rsidRPr="00771941">
        <w:rPr>
          <w:rFonts w:ascii="Arial" w:hAnsi="Arial" w:cs="Arial"/>
          <w:sz w:val="24"/>
          <w:szCs w:val="24"/>
        </w:rPr>
        <w:t xml:space="preserve"> </w:t>
      </w:r>
      <w:r w:rsidR="003F1CDE" w:rsidRPr="00771941">
        <w:rPr>
          <w:rFonts w:ascii="Arial" w:hAnsi="Arial" w:cs="Arial"/>
          <w:sz w:val="24"/>
          <w:szCs w:val="24"/>
        </w:rPr>
        <w:t>(Wronska,</w:t>
      </w:r>
      <w:r w:rsidR="00771941" w:rsidRPr="00771941">
        <w:rPr>
          <w:rFonts w:ascii="Arial" w:hAnsi="Arial" w:cs="Arial"/>
          <w:sz w:val="24"/>
          <w:szCs w:val="24"/>
        </w:rPr>
        <w:t xml:space="preserve"> 2020b)</w:t>
      </w:r>
      <w:r w:rsidR="00542352">
        <w:rPr>
          <w:rFonts w:ascii="Arial" w:hAnsi="Arial" w:cs="Arial"/>
          <w:sz w:val="24"/>
          <w:szCs w:val="24"/>
        </w:rPr>
        <w:t>.</w:t>
      </w:r>
      <w:r w:rsidR="00012EFF">
        <w:rPr>
          <w:rFonts w:ascii="Arial" w:hAnsi="Arial" w:cs="Arial"/>
          <w:sz w:val="24"/>
          <w:szCs w:val="24"/>
        </w:rPr>
        <w:t xml:space="preserve"> </w:t>
      </w:r>
      <w:r w:rsidR="00832246">
        <w:rPr>
          <w:rFonts w:ascii="Arial" w:hAnsi="Arial" w:cs="Arial"/>
          <w:sz w:val="24"/>
          <w:szCs w:val="24"/>
        </w:rPr>
        <w:t>On</w:t>
      </w:r>
      <w:r w:rsidR="003E6D67">
        <w:rPr>
          <w:rFonts w:ascii="Arial" w:hAnsi="Arial" w:cs="Arial"/>
          <w:sz w:val="24"/>
          <w:szCs w:val="24"/>
        </w:rPr>
        <w:t xml:space="preserve">ce this coded </w:t>
      </w:r>
      <w:r w:rsidR="001F1CEA">
        <w:rPr>
          <w:rFonts w:ascii="Arial" w:hAnsi="Arial" w:cs="Arial"/>
          <w:sz w:val="24"/>
          <w:szCs w:val="24"/>
        </w:rPr>
        <w:t xml:space="preserve">message has been received by the recipient, </w:t>
      </w:r>
      <w:r w:rsidR="00907DB6">
        <w:rPr>
          <w:rFonts w:ascii="Arial" w:hAnsi="Arial" w:cs="Arial"/>
          <w:sz w:val="24"/>
          <w:szCs w:val="24"/>
        </w:rPr>
        <w:t xml:space="preserve">it is </w:t>
      </w:r>
      <w:r w:rsidR="00C07735">
        <w:rPr>
          <w:rFonts w:ascii="Arial" w:hAnsi="Arial" w:cs="Arial"/>
          <w:sz w:val="24"/>
          <w:szCs w:val="24"/>
        </w:rPr>
        <w:t>believed</w:t>
      </w:r>
      <w:r w:rsidR="00907DB6">
        <w:rPr>
          <w:rFonts w:ascii="Arial" w:hAnsi="Arial" w:cs="Arial"/>
          <w:sz w:val="24"/>
          <w:szCs w:val="24"/>
        </w:rPr>
        <w:t xml:space="preserve"> that the primal response i</w:t>
      </w:r>
      <w:r w:rsidR="00E9331B">
        <w:rPr>
          <w:rFonts w:ascii="Arial" w:hAnsi="Arial" w:cs="Arial"/>
          <w:sz w:val="24"/>
          <w:szCs w:val="24"/>
        </w:rPr>
        <w:t xml:space="preserve">s to decode the message </w:t>
      </w:r>
      <w:r w:rsidR="00C820B4">
        <w:rPr>
          <w:rFonts w:ascii="Arial" w:hAnsi="Arial" w:cs="Arial"/>
          <w:sz w:val="24"/>
          <w:szCs w:val="24"/>
        </w:rPr>
        <w:t>but</w:t>
      </w:r>
      <w:r w:rsidR="00E9331B">
        <w:rPr>
          <w:rFonts w:ascii="Arial" w:hAnsi="Arial" w:cs="Arial"/>
          <w:sz w:val="24"/>
          <w:szCs w:val="24"/>
        </w:rPr>
        <w:t xml:space="preserve"> until this happen</w:t>
      </w:r>
      <w:r w:rsidR="00C820B4">
        <w:rPr>
          <w:rFonts w:ascii="Arial" w:hAnsi="Arial" w:cs="Arial"/>
          <w:sz w:val="24"/>
          <w:szCs w:val="24"/>
        </w:rPr>
        <w:t>s</w:t>
      </w:r>
      <w:r w:rsidR="00E9331B">
        <w:rPr>
          <w:rFonts w:ascii="Arial" w:hAnsi="Arial" w:cs="Arial"/>
          <w:sz w:val="24"/>
          <w:szCs w:val="24"/>
        </w:rPr>
        <w:t>, the coded message</w:t>
      </w:r>
      <w:r w:rsidR="00797BC9">
        <w:rPr>
          <w:rFonts w:ascii="Arial" w:hAnsi="Arial" w:cs="Arial"/>
          <w:sz w:val="24"/>
          <w:szCs w:val="24"/>
        </w:rPr>
        <w:t xml:space="preserve"> </w:t>
      </w:r>
      <w:r w:rsidR="00662D74">
        <w:rPr>
          <w:rFonts w:ascii="Arial" w:hAnsi="Arial" w:cs="Arial"/>
          <w:sz w:val="24"/>
          <w:szCs w:val="24"/>
        </w:rPr>
        <w:t>is insignificant</w:t>
      </w:r>
      <w:r w:rsidR="007A1F5E">
        <w:rPr>
          <w:rFonts w:ascii="Arial" w:hAnsi="Arial" w:cs="Arial"/>
          <w:sz w:val="24"/>
          <w:szCs w:val="24"/>
        </w:rPr>
        <w:t xml:space="preserve"> and </w:t>
      </w:r>
      <w:r w:rsidR="00B72137">
        <w:rPr>
          <w:rFonts w:ascii="Arial" w:hAnsi="Arial" w:cs="Arial"/>
          <w:sz w:val="24"/>
          <w:szCs w:val="24"/>
        </w:rPr>
        <w:t xml:space="preserve">communication can not be </w:t>
      </w:r>
      <w:r w:rsidR="000E4053">
        <w:rPr>
          <w:rFonts w:ascii="Arial" w:hAnsi="Arial" w:cs="Arial"/>
          <w:sz w:val="24"/>
          <w:szCs w:val="24"/>
        </w:rPr>
        <w:t xml:space="preserve">coherent </w:t>
      </w:r>
      <w:r w:rsidR="00087732">
        <w:rPr>
          <w:rFonts w:ascii="Arial" w:hAnsi="Arial" w:cs="Arial"/>
          <w:sz w:val="24"/>
          <w:szCs w:val="24"/>
        </w:rPr>
        <w:t xml:space="preserve">or </w:t>
      </w:r>
      <w:r w:rsidR="006B45CD">
        <w:rPr>
          <w:rFonts w:ascii="Arial" w:hAnsi="Arial" w:cs="Arial"/>
          <w:sz w:val="24"/>
          <w:szCs w:val="24"/>
        </w:rPr>
        <w:t>‘flow between two people’ (Wronska, 2020b)</w:t>
      </w:r>
      <w:r w:rsidR="00713206">
        <w:rPr>
          <w:rFonts w:ascii="Arial" w:hAnsi="Arial" w:cs="Arial"/>
          <w:sz w:val="24"/>
          <w:szCs w:val="24"/>
        </w:rPr>
        <w:t xml:space="preserve"> therefore, </w:t>
      </w:r>
      <w:r w:rsidR="001831D5">
        <w:rPr>
          <w:rFonts w:ascii="Arial" w:hAnsi="Arial" w:cs="Arial"/>
          <w:sz w:val="24"/>
          <w:szCs w:val="24"/>
        </w:rPr>
        <w:t>a response can not be given to the message originally sent resulting in a</w:t>
      </w:r>
      <w:r w:rsidR="00DE32EB">
        <w:rPr>
          <w:rFonts w:ascii="Arial" w:hAnsi="Arial" w:cs="Arial"/>
          <w:sz w:val="24"/>
          <w:szCs w:val="24"/>
        </w:rPr>
        <w:t>n inadequate attempt at communication.</w:t>
      </w:r>
      <w:r w:rsidR="00F95F2D">
        <w:rPr>
          <w:rFonts w:ascii="Arial" w:hAnsi="Arial" w:cs="Arial"/>
          <w:sz w:val="24"/>
          <w:szCs w:val="24"/>
        </w:rPr>
        <w:t xml:space="preserve"> According to this model of communication, </w:t>
      </w:r>
      <w:r w:rsidR="00010BB1">
        <w:rPr>
          <w:rFonts w:ascii="Arial" w:hAnsi="Arial" w:cs="Arial"/>
          <w:sz w:val="24"/>
          <w:szCs w:val="24"/>
        </w:rPr>
        <w:t xml:space="preserve">the ‘knowledge, experiences and cultural </w:t>
      </w:r>
      <w:r w:rsidR="00010BB1">
        <w:rPr>
          <w:rFonts w:ascii="Arial" w:hAnsi="Arial" w:cs="Arial"/>
          <w:sz w:val="24"/>
          <w:szCs w:val="24"/>
        </w:rPr>
        <w:lastRenderedPageBreak/>
        <w:t xml:space="preserve">background of an individual’ (Wronska, 2020b), are all factors which need to be considered when reflecting on what could impact on </w:t>
      </w:r>
      <w:r w:rsidR="007966E4">
        <w:rPr>
          <w:rFonts w:ascii="Arial" w:hAnsi="Arial" w:cs="Arial"/>
          <w:sz w:val="24"/>
          <w:szCs w:val="24"/>
        </w:rPr>
        <w:t xml:space="preserve">how a coded message is interpreted by the </w:t>
      </w:r>
      <w:r w:rsidR="004740AE">
        <w:rPr>
          <w:rFonts w:ascii="Arial" w:hAnsi="Arial" w:cs="Arial"/>
          <w:sz w:val="24"/>
          <w:szCs w:val="24"/>
        </w:rPr>
        <w:t>receiver.</w:t>
      </w:r>
      <w:r w:rsidR="0017419C">
        <w:rPr>
          <w:rFonts w:ascii="Arial" w:hAnsi="Arial" w:cs="Arial"/>
          <w:sz w:val="24"/>
          <w:szCs w:val="24"/>
        </w:rPr>
        <w:t xml:space="preserve"> </w:t>
      </w:r>
    </w:p>
    <w:p w14:paraId="1CFF2EC1" w14:textId="2A170A84" w:rsidR="008C322F" w:rsidRPr="002267EE" w:rsidRDefault="00466A9E" w:rsidP="002267EE">
      <w:pPr>
        <w:pStyle w:val="Heading1"/>
      </w:pPr>
      <w:bookmarkStart w:id="10" w:name="_Toc49875839"/>
      <w:r>
        <w:t>Section 2:</w:t>
      </w:r>
      <w:r w:rsidR="00FC51F9" w:rsidRPr="00964C21">
        <w:t xml:space="preserve"> </w:t>
      </w:r>
      <w:r w:rsidR="008C322F">
        <w:rPr>
          <w:rFonts w:ascii="Arial" w:hAnsi="Arial" w:cs="Arial"/>
          <w:sz w:val="24"/>
          <w:szCs w:val="24"/>
        </w:rPr>
        <w:t>C</w:t>
      </w:r>
      <w:r w:rsidR="008C322F" w:rsidRPr="008C322F">
        <w:rPr>
          <w:rFonts w:ascii="Arial" w:hAnsi="Arial" w:cs="Arial"/>
          <w:sz w:val="24"/>
          <w:szCs w:val="24"/>
        </w:rPr>
        <w:t>ase</w:t>
      </w:r>
      <w:r w:rsidR="008C322F">
        <w:rPr>
          <w:rFonts w:ascii="Arial" w:hAnsi="Arial" w:cs="Arial"/>
          <w:sz w:val="24"/>
          <w:szCs w:val="24"/>
        </w:rPr>
        <w:t xml:space="preserve"> </w:t>
      </w:r>
      <w:r w:rsidR="008C322F" w:rsidRPr="008C322F">
        <w:rPr>
          <w:rFonts w:ascii="Arial" w:hAnsi="Arial" w:cs="Arial"/>
          <w:sz w:val="24"/>
          <w:szCs w:val="24"/>
        </w:rPr>
        <w:t>study</w:t>
      </w:r>
      <w:bookmarkEnd w:id="10"/>
    </w:p>
    <w:p w14:paraId="2CD153B7" w14:textId="587E13A2" w:rsidR="002267EE" w:rsidRDefault="00EF6A88" w:rsidP="00EF6A88">
      <w:pPr>
        <w:spacing w:before="240" w:line="360" w:lineRule="auto"/>
        <w:rPr>
          <w:rFonts w:ascii="Arial" w:hAnsi="Arial" w:cs="Arial"/>
          <w:sz w:val="24"/>
          <w:szCs w:val="24"/>
        </w:rPr>
      </w:pPr>
      <w:r>
        <w:rPr>
          <w:rFonts w:ascii="Arial" w:hAnsi="Arial" w:cs="Arial"/>
          <w:sz w:val="24"/>
          <w:szCs w:val="24"/>
        </w:rPr>
        <w:t>The case study about the professor and the village</w:t>
      </w:r>
      <w:r w:rsidR="007D1A04">
        <w:rPr>
          <w:rFonts w:ascii="Arial" w:hAnsi="Arial" w:cs="Arial"/>
          <w:sz w:val="24"/>
          <w:szCs w:val="24"/>
        </w:rPr>
        <w:t xml:space="preserve"> </w:t>
      </w:r>
      <w:r w:rsidR="007D1A04">
        <w:rPr>
          <w:rFonts w:ascii="Arial" w:hAnsi="Arial" w:cs="Arial"/>
          <w:color w:val="002060"/>
          <w:sz w:val="20"/>
          <w:szCs w:val="20"/>
        </w:rPr>
        <w:t>(A</w:t>
      </w:r>
      <w:r w:rsidR="007D1A04" w:rsidRPr="007D1A04">
        <w:rPr>
          <w:rFonts w:ascii="Arial" w:hAnsi="Arial" w:cs="Arial"/>
          <w:color w:val="002060"/>
          <w:sz w:val="20"/>
          <w:szCs w:val="20"/>
        </w:rPr>
        <w:t xml:space="preserve">ppendix </w:t>
      </w:r>
      <w:r w:rsidR="007D1A04">
        <w:rPr>
          <w:rFonts w:ascii="Arial" w:hAnsi="Arial" w:cs="Arial"/>
          <w:color w:val="002060"/>
          <w:sz w:val="20"/>
          <w:szCs w:val="20"/>
        </w:rPr>
        <w:t>A</w:t>
      </w:r>
      <w:r w:rsidR="007D1A04" w:rsidRPr="007D1A04">
        <w:rPr>
          <w:rFonts w:ascii="Arial" w:hAnsi="Arial" w:cs="Arial"/>
          <w:color w:val="002060"/>
          <w:sz w:val="20"/>
          <w:szCs w:val="20"/>
        </w:rPr>
        <w:t>)</w:t>
      </w:r>
      <w:r w:rsidRPr="007D1A04">
        <w:rPr>
          <w:rFonts w:ascii="Arial" w:hAnsi="Arial" w:cs="Arial"/>
          <w:color w:val="002060"/>
          <w:sz w:val="20"/>
          <w:szCs w:val="20"/>
        </w:rPr>
        <w:t xml:space="preserve"> </w:t>
      </w:r>
      <w:r>
        <w:rPr>
          <w:rFonts w:ascii="Arial" w:hAnsi="Arial" w:cs="Arial"/>
          <w:sz w:val="24"/>
          <w:szCs w:val="24"/>
        </w:rPr>
        <w:t>helped to develop my understanding</w:t>
      </w:r>
      <w:r w:rsidR="00D359FA">
        <w:rPr>
          <w:rFonts w:ascii="Arial" w:hAnsi="Arial" w:cs="Arial"/>
          <w:sz w:val="24"/>
          <w:szCs w:val="24"/>
        </w:rPr>
        <w:t xml:space="preserve"> of </w:t>
      </w:r>
      <w:r w:rsidR="009E1CAA">
        <w:rPr>
          <w:rFonts w:ascii="Arial" w:hAnsi="Arial" w:cs="Arial"/>
          <w:sz w:val="24"/>
          <w:szCs w:val="24"/>
        </w:rPr>
        <w:t xml:space="preserve">the Berlo model of communication and the </w:t>
      </w:r>
      <w:r w:rsidR="00DB3667">
        <w:rPr>
          <w:rFonts w:ascii="Arial" w:hAnsi="Arial" w:cs="Arial"/>
          <w:sz w:val="24"/>
          <w:szCs w:val="24"/>
        </w:rPr>
        <w:t>S</w:t>
      </w:r>
      <w:r w:rsidR="00025985">
        <w:rPr>
          <w:rFonts w:ascii="Arial" w:hAnsi="Arial" w:cs="Arial"/>
          <w:sz w:val="24"/>
          <w:szCs w:val="24"/>
        </w:rPr>
        <w:t>chramm</w:t>
      </w:r>
      <w:r w:rsidR="00DB3667">
        <w:rPr>
          <w:rFonts w:ascii="Arial" w:hAnsi="Arial" w:cs="Arial"/>
          <w:sz w:val="24"/>
          <w:szCs w:val="24"/>
        </w:rPr>
        <w:t xml:space="preserve"> model of communication</w:t>
      </w:r>
      <w:r w:rsidR="00A813D5">
        <w:rPr>
          <w:rFonts w:ascii="Arial" w:hAnsi="Arial" w:cs="Arial"/>
          <w:sz w:val="24"/>
          <w:szCs w:val="24"/>
        </w:rPr>
        <w:t xml:space="preserve"> (Wronska, 2020)</w:t>
      </w:r>
      <w:r w:rsidR="00E35525">
        <w:rPr>
          <w:rFonts w:ascii="Arial" w:hAnsi="Arial" w:cs="Arial"/>
          <w:sz w:val="24"/>
          <w:szCs w:val="24"/>
        </w:rPr>
        <w:t xml:space="preserve">. Within the Berlo model </w:t>
      </w:r>
      <w:r w:rsidR="00813F70">
        <w:rPr>
          <w:rFonts w:ascii="Arial" w:hAnsi="Arial" w:cs="Arial"/>
          <w:sz w:val="24"/>
          <w:szCs w:val="24"/>
        </w:rPr>
        <w:t xml:space="preserve">it is believed that the thinking patterns of the </w:t>
      </w:r>
      <w:r w:rsidR="002B7730">
        <w:rPr>
          <w:rFonts w:ascii="Arial" w:hAnsi="Arial" w:cs="Arial"/>
          <w:sz w:val="24"/>
          <w:szCs w:val="24"/>
        </w:rPr>
        <w:t>receiver</w:t>
      </w:r>
      <w:r w:rsidR="00813F70">
        <w:rPr>
          <w:rFonts w:ascii="Arial" w:hAnsi="Arial" w:cs="Arial"/>
          <w:sz w:val="24"/>
          <w:szCs w:val="24"/>
        </w:rPr>
        <w:t xml:space="preserve"> must be an exact replica</w:t>
      </w:r>
      <w:r w:rsidR="004B5FF9">
        <w:rPr>
          <w:rFonts w:ascii="Arial" w:hAnsi="Arial" w:cs="Arial"/>
          <w:sz w:val="24"/>
          <w:szCs w:val="24"/>
        </w:rPr>
        <w:t xml:space="preserve"> of the sender otherwise communication will not be effective. This case study reflected that the </w:t>
      </w:r>
      <w:r w:rsidR="0028087F">
        <w:rPr>
          <w:rFonts w:ascii="Arial" w:hAnsi="Arial" w:cs="Arial"/>
          <w:sz w:val="24"/>
          <w:szCs w:val="24"/>
        </w:rPr>
        <w:t xml:space="preserve">thinking patterns of </w:t>
      </w:r>
      <w:r w:rsidR="00E452A3">
        <w:rPr>
          <w:rFonts w:ascii="Arial" w:hAnsi="Arial" w:cs="Arial"/>
          <w:sz w:val="24"/>
          <w:szCs w:val="24"/>
        </w:rPr>
        <w:t>the professor and the people living in the village</w:t>
      </w:r>
      <w:r w:rsidR="00E60263">
        <w:rPr>
          <w:rFonts w:ascii="Arial" w:hAnsi="Arial" w:cs="Arial"/>
          <w:sz w:val="24"/>
          <w:szCs w:val="24"/>
        </w:rPr>
        <w:t xml:space="preserve"> w</w:t>
      </w:r>
      <w:r w:rsidR="0028087F">
        <w:rPr>
          <w:rFonts w:ascii="Arial" w:hAnsi="Arial" w:cs="Arial"/>
          <w:sz w:val="24"/>
          <w:szCs w:val="24"/>
        </w:rPr>
        <w:t xml:space="preserve">ere different which </w:t>
      </w:r>
      <w:r w:rsidR="00E60263">
        <w:rPr>
          <w:rFonts w:ascii="Arial" w:hAnsi="Arial" w:cs="Arial"/>
          <w:sz w:val="24"/>
          <w:szCs w:val="24"/>
        </w:rPr>
        <w:t xml:space="preserve">resulted in the coded message </w:t>
      </w:r>
      <w:r w:rsidR="0028087F">
        <w:rPr>
          <w:rFonts w:ascii="Arial" w:hAnsi="Arial" w:cs="Arial"/>
          <w:sz w:val="24"/>
          <w:szCs w:val="24"/>
        </w:rPr>
        <w:t>sent by the professor</w:t>
      </w:r>
      <w:r w:rsidR="00E60263">
        <w:rPr>
          <w:rFonts w:ascii="Arial" w:hAnsi="Arial" w:cs="Arial"/>
          <w:sz w:val="24"/>
          <w:szCs w:val="24"/>
        </w:rPr>
        <w:t xml:space="preserve"> to seek help from the </w:t>
      </w:r>
      <w:r w:rsidR="00CA16F8">
        <w:rPr>
          <w:rFonts w:ascii="Arial" w:hAnsi="Arial" w:cs="Arial"/>
          <w:sz w:val="24"/>
          <w:szCs w:val="24"/>
        </w:rPr>
        <w:t xml:space="preserve">villager not </w:t>
      </w:r>
      <w:r w:rsidR="0028087F">
        <w:rPr>
          <w:rFonts w:ascii="Arial" w:hAnsi="Arial" w:cs="Arial"/>
          <w:sz w:val="24"/>
          <w:szCs w:val="24"/>
        </w:rPr>
        <w:t xml:space="preserve">being </w:t>
      </w:r>
      <w:r w:rsidR="00CA16F8">
        <w:rPr>
          <w:rFonts w:ascii="Arial" w:hAnsi="Arial" w:cs="Arial"/>
          <w:sz w:val="24"/>
          <w:szCs w:val="24"/>
        </w:rPr>
        <w:t xml:space="preserve">effective </w:t>
      </w:r>
      <w:r w:rsidR="0028087F">
        <w:rPr>
          <w:rFonts w:ascii="Arial" w:hAnsi="Arial" w:cs="Arial"/>
          <w:sz w:val="24"/>
          <w:szCs w:val="24"/>
        </w:rPr>
        <w:t>and receiving no response.</w:t>
      </w:r>
      <w:r w:rsidR="00CA16F8">
        <w:rPr>
          <w:rFonts w:ascii="Arial" w:hAnsi="Arial" w:cs="Arial"/>
          <w:sz w:val="24"/>
          <w:szCs w:val="24"/>
        </w:rPr>
        <w:t xml:space="preserve"> In relation to the Schramm model, this ca</w:t>
      </w:r>
      <w:r w:rsidR="002B7730">
        <w:rPr>
          <w:rFonts w:ascii="Arial" w:hAnsi="Arial" w:cs="Arial"/>
          <w:sz w:val="24"/>
          <w:szCs w:val="24"/>
        </w:rPr>
        <w:t>s</w:t>
      </w:r>
      <w:r w:rsidR="00CA16F8">
        <w:rPr>
          <w:rFonts w:ascii="Arial" w:hAnsi="Arial" w:cs="Arial"/>
          <w:sz w:val="24"/>
          <w:szCs w:val="24"/>
        </w:rPr>
        <w:t xml:space="preserve">e study </w:t>
      </w:r>
      <w:r w:rsidR="00285A0A">
        <w:rPr>
          <w:rFonts w:ascii="Arial" w:hAnsi="Arial" w:cs="Arial"/>
          <w:sz w:val="24"/>
          <w:szCs w:val="24"/>
        </w:rPr>
        <w:t>showcased that</w:t>
      </w:r>
      <w:r w:rsidR="00D74E3A">
        <w:rPr>
          <w:rFonts w:ascii="Arial" w:hAnsi="Arial" w:cs="Arial"/>
          <w:sz w:val="24"/>
          <w:szCs w:val="24"/>
        </w:rPr>
        <w:t xml:space="preserve"> without the receiver </w:t>
      </w:r>
      <w:r w:rsidR="002B7730">
        <w:rPr>
          <w:rFonts w:ascii="Arial" w:hAnsi="Arial" w:cs="Arial"/>
          <w:sz w:val="24"/>
          <w:szCs w:val="24"/>
        </w:rPr>
        <w:t>decoding</w:t>
      </w:r>
      <w:r w:rsidR="00D74E3A">
        <w:rPr>
          <w:rFonts w:ascii="Arial" w:hAnsi="Arial" w:cs="Arial"/>
          <w:sz w:val="24"/>
          <w:szCs w:val="24"/>
        </w:rPr>
        <w:t xml:space="preserve"> the message in the way the sender desired </w:t>
      </w:r>
      <w:r w:rsidR="00847536">
        <w:rPr>
          <w:rFonts w:ascii="Arial" w:hAnsi="Arial" w:cs="Arial"/>
          <w:sz w:val="24"/>
          <w:szCs w:val="24"/>
        </w:rPr>
        <w:t>it will not provide the necessary response needed</w:t>
      </w:r>
      <w:r w:rsidR="00407AEA">
        <w:rPr>
          <w:rFonts w:ascii="Arial" w:hAnsi="Arial" w:cs="Arial"/>
          <w:sz w:val="24"/>
          <w:szCs w:val="24"/>
        </w:rPr>
        <w:t xml:space="preserve"> (i.</w:t>
      </w:r>
      <w:r w:rsidR="00FB1453">
        <w:rPr>
          <w:rFonts w:ascii="Arial" w:hAnsi="Arial" w:cs="Arial"/>
          <w:sz w:val="24"/>
          <w:szCs w:val="24"/>
        </w:rPr>
        <w:t xml:space="preserve">e. </w:t>
      </w:r>
      <w:r w:rsidR="00172016">
        <w:rPr>
          <w:rFonts w:ascii="Arial" w:hAnsi="Arial" w:cs="Arial"/>
          <w:sz w:val="24"/>
          <w:szCs w:val="24"/>
        </w:rPr>
        <w:t>the villages ignoring the professor’s cry for help)</w:t>
      </w:r>
      <w:r w:rsidR="00847536">
        <w:rPr>
          <w:rFonts w:ascii="Arial" w:hAnsi="Arial" w:cs="Arial"/>
          <w:sz w:val="24"/>
          <w:szCs w:val="24"/>
        </w:rPr>
        <w:t xml:space="preserve"> </w:t>
      </w:r>
      <w:r w:rsidR="00237138">
        <w:rPr>
          <w:rFonts w:ascii="Arial" w:hAnsi="Arial" w:cs="Arial"/>
          <w:sz w:val="24"/>
          <w:szCs w:val="24"/>
        </w:rPr>
        <w:t xml:space="preserve">which causes the original message to become useless. </w:t>
      </w:r>
      <w:r w:rsidR="00813F70">
        <w:rPr>
          <w:rFonts w:ascii="Arial" w:hAnsi="Arial" w:cs="Arial"/>
          <w:sz w:val="24"/>
          <w:szCs w:val="24"/>
        </w:rPr>
        <w:t xml:space="preserve"> </w:t>
      </w:r>
    </w:p>
    <w:p w14:paraId="0B013038" w14:textId="654A10D3" w:rsidR="004C648F" w:rsidRDefault="004C648F">
      <w:pPr>
        <w:rPr>
          <w:rFonts w:ascii="Arial" w:hAnsi="Arial" w:cs="Arial"/>
          <w:sz w:val="24"/>
          <w:szCs w:val="24"/>
        </w:rPr>
      </w:pPr>
    </w:p>
    <w:p w14:paraId="76D28D11" w14:textId="77777777" w:rsidR="00E47437" w:rsidRDefault="004C648F" w:rsidP="004C648F">
      <w:pPr>
        <w:pStyle w:val="Heading1"/>
      </w:pPr>
      <w:bookmarkStart w:id="11" w:name="_Toc49875840"/>
      <w:r>
        <w:t>Section 3:</w:t>
      </w:r>
      <w:bookmarkEnd w:id="11"/>
      <w:r>
        <w:t xml:space="preserve"> </w:t>
      </w:r>
    </w:p>
    <w:p w14:paraId="657453F4" w14:textId="79527A9A" w:rsidR="004C648F" w:rsidRDefault="00E47437" w:rsidP="004C648F">
      <w:pPr>
        <w:pStyle w:val="Heading1"/>
      </w:pPr>
      <w:bookmarkStart w:id="12" w:name="_Toc49875841"/>
      <w:r>
        <w:t>Sub- section A</w:t>
      </w:r>
      <w:r w:rsidR="00CB0BB9">
        <w:t xml:space="preserve">- </w:t>
      </w:r>
      <w:r w:rsidR="000C10D8">
        <w:t>P</w:t>
      </w:r>
      <w:r w:rsidR="00011770">
        <w:t xml:space="preserve">ersonal </w:t>
      </w:r>
      <w:r w:rsidR="000C10D8">
        <w:t>e</w:t>
      </w:r>
      <w:r w:rsidR="004C648F">
        <w:t xml:space="preserve">xamples of poor </w:t>
      </w:r>
      <w:r w:rsidR="00627474">
        <w:t>communication</w:t>
      </w:r>
      <w:r w:rsidR="004C648F">
        <w:t xml:space="preserve"> in the w</w:t>
      </w:r>
      <w:r w:rsidR="00627474">
        <w:t>orkplace</w:t>
      </w:r>
      <w:r>
        <w:t>:</w:t>
      </w:r>
      <w:bookmarkEnd w:id="12"/>
    </w:p>
    <w:p w14:paraId="6C655B01" w14:textId="77777777" w:rsidR="00F37302" w:rsidRDefault="00F37302" w:rsidP="00F37302">
      <w:pPr>
        <w:rPr>
          <w:rFonts w:ascii="Arial" w:hAnsi="Arial" w:cs="Arial"/>
          <w:sz w:val="24"/>
          <w:szCs w:val="24"/>
        </w:rPr>
      </w:pPr>
      <w:r w:rsidRPr="00F37302">
        <w:rPr>
          <w:rFonts w:ascii="Arial" w:hAnsi="Arial" w:cs="Arial"/>
          <w:sz w:val="24"/>
          <w:szCs w:val="24"/>
        </w:rPr>
        <w:t xml:space="preserve">While working in retail as a sale assistant, a customer came in wanted a particular item, I was really busy on the shop floor but at the same time I was trying to help to find what the customer was after. Because I was busy with a lot of work that needed to be done, I asked one of my colleagues to assist the customer instead. I told my colleague exactly what the customer wanted so she decided to help, proceeding on with my work my colleague came and told me everything has been sorted, which I was happy and thankful for. I continue to do my work so I can finish on time before I could go on my break, about half an hour before my break only to see the same customer came back to me upset saying that my colleague gave her the wrong item. I think there was a misunderstanding with communication and language barrier due to the customer being a foreigner and English is not her first language, I went back to my colleague to let her know that she didn’t give the customer the correct item and explain to her that the customer was upset, my colleague went and get the correct item and we both apologize to the customer. At the end of it all the customer went away with what she wanted, and we also gave the customer a £15 voucher to spend </w:t>
      </w:r>
      <w:r w:rsidRPr="00F37302">
        <w:rPr>
          <w:rFonts w:ascii="Arial" w:hAnsi="Arial" w:cs="Arial"/>
          <w:sz w:val="24"/>
          <w:szCs w:val="24"/>
        </w:rPr>
        <w:lastRenderedPageBreak/>
        <w:t>in store. In the case of maria and Pedro case study, the confusion and misunderstanding could have been avoided if my colleague took the time to listen and understand what the customer was saying, and ask questions if she didn’t understand what she was saying.</w:t>
      </w:r>
      <w:bookmarkStart w:id="13" w:name="_Toc49875842"/>
    </w:p>
    <w:p w14:paraId="37596D1C" w14:textId="77777777" w:rsidR="00F37302" w:rsidRDefault="00F37302" w:rsidP="00F37302">
      <w:pPr>
        <w:rPr>
          <w:rFonts w:ascii="Arial" w:hAnsi="Arial" w:cs="Arial"/>
          <w:sz w:val="24"/>
          <w:szCs w:val="24"/>
        </w:rPr>
      </w:pPr>
    </w:p>
    <w:p w14:paraId="6067D393" w14:textId="076135CB" w:rsidR="00627474" w:rsidRPr="00623C75" w:rsidRDefault="00CB0BB9" w:rsidP="00F37302">
      <w:pPr>
        <w:rPr>
          <w:rFonts w:asciiTheme="majorHAnsi" w:hAnsiTheme="majorHAnsi" w:cstheme="majorHAnsi"/>
          <w:color w:val="2F5496" w:themeColor="accent1" w:themeShade="BF"/>
          <w:sz w:val="32"/>
          <w:szCs w:val="32"/>
        </w:rPr>
      </w:pPr>
      <w:r w:rsidRPr="00623C75">
        <w:rPr>
          <w:rFonts w:asciiTheme="majorHAnsi" w:hAnsiTheme="majorHAnsi" w:cstheme="majorHAnsi"/>
          <w:color w:val="2F5496" w:themeColor="accent1" w:themeShade="BF"/>
          <w:sz w:val="32"/>
          <w:szCs w:val="32"/>
        </w:rPr>
        <w:t xml:space="preserve">Sub-section B- </w:t>
      </w:r>
      <w:r w:rsidR="00A5014C" w:rsidRPr="00623C75">
        <w:rPr>
          <w:rFonts w:asciiTheme="majorHAnsi" w:hAnsiTheme="majorHAnsi" w:cstheme="majorHAnsi"/>
          <w:color w:val="2F5496" w:themeColor="accent1" w:themeShade="BF"/>
          <w:sz w:val="32"/>
          <w:szCs w:val="32"/>
        </w:rPr>
        <w:t>S</w:t>
      </w:r>
      <w:r w:rsidR="00627474" w:rsidRPr="00623C75">
        <w:rPr>
          <w:rFonts w:asciiTheme="majorHAnsi" w:hAnsiTheme="majorHAnsi" w:cstheme="majorHAnsi"/>
          <w:color w:val="2F5496" w:themeColor="accent1" w:themeShade="BF"/>
          <w:sz w:val="32"/>
          <w:szCs w:val="32"/>
        </w:rPr>
        <w:t>uggested improvements</w:t>
      </w:r>
      <w:r w:rsidR="00E47437" w:rsidRPr="00623C75">
        <w:rPr>
          <w:rFonts w:asciiTheme="majorHAnsi" w:hAnsiTheme="majorHAnsi" w:cstheme="majorHAnsi"/>
          <w:color w:val="2F5496" w:themeColor="accent1" w:themeShade="BF"/>
          <w:sz w:val="32"/>
          <w:szCs w:val="32"/>
        </w:rPr>
        <w:t>:</w:t>
      </w:r>
      <w:bookmarkEnd w:id="13"/>
    </w:p>
    <w:p w14:paraId="2B9FAF3A" w14:textId="77777777" w:rsidR="00F37302" w:rsidRPr="00F37302" w:rsidRDefault="00F37302" w:rsidP="00F37302">
      <w:r w:rsidRPr="00F37302">
        <w:rPr>
          <w:rFonts w:ascii="Arial" w:hAnsi="Arial" w:cs="Arial"/>
          <w:sz w:val="24"/>
          <w:szCs w:val="24"/>
        </w:rPr>
        <w:t xml:space="preserve">To improve such poor communication active listening and good communication is key, make sure you are listening and your giving eye contact to let the person know that they’ve got your full attention and you acknowledge and understand what they’re saying. Always ask question if </w:t>
      </w:r>
      <w:proofErr w:type="gramStart"/>
      <w:r w:rsidRPr="00F37302">
        <w:rPr>
          <w:rFonts w:ascii="Arial" w:hAnsi="Arial" w:cs="Arial"/>
          <w:sz w:val="24"/>
          <w:szCs w:val="24"/>
        </w:rPr>
        <w:t>you’re</w:t>
      </w:r>
      <w:proofErr w:type="gramEnd"/>
      <w:r w:rsidRPr="00F37302">
        <w:rPr>
          <w:rFonts w:ascii="Arial" w:hAnsi="Arial" w:cs="Arial"/>
          <w:sz w:val="24"/>
          <w:szCs w:val="24"/>
        </w:rPr>
        <w:t xml:space="preserve"> not sure or understand what to do or what the message is saying. Also to the person who is sending /giving the message which is the (encoder) needs to make sure the message that they’re sending is clear so that when the receiver which is the (decoder) receives the message it is clear and concise so you know and understand what to do ,which the Shannon and weaver model explains. So, in this case you must be actively listening and have good communication skills in order to make improvement</w:t>
      </w:r>
      <w:r w:rsidRPr="00F37302">
        <w:t>.</w:t>
      </w:r>
    </w:p>
    <w:p w14:paraId="4B1D79B2" w14:textId="44D28B3D" w:rsidR="00E63B0D" w:rsidRDefault="00E63B0D" w:rsidP="00E63B0D"/>
    <w:p w14:paraId="5C347A60" w14:textId="64479F32" w:rsidR="00E63B0D" w:rsidRDefault="00E63B0D" w:rsidP="00E63B0D"/>
    <w:p w14:paraId="2AB337B4" w14:textId="3FB589A6" w:rsidR="00E63B0D" w:rsidRDefault="00E63B0D" w:rsidP="00E63B0D"/>
    <w:p w14:paraId="4FA6F08D" w14:textId="7BAF698C" w:rsidR="00E63B0D" w:rsidRPr="00B06469" w:rsidRDefault="00E63B0D" w:rsidP="00B06469">
      <w:pPr>
        <w:pStyle w:val="Heading2"/>
        <w:rPr>
          <w:sz w:val="32"/>
          <w:szCs w:val="32"/>
        </w:rPr>
      </w:pPr>
      <w:bookmarkStart w:id="14" w:name="_Toc49875843"/>
      <w:r w:rsidRPr="00B06469">
        <w:rPr>
          <w:sz w:val="32"/>
          <w:szCs w:val="32"/>
        </w:rPr>
        <w:t>References:</w:t>
      </w:r>
      <w:bookmarkEnd w:id="14"/>
    </w:p>
    <w:p w14:paraId="5D6FA65E" w14:textId="77777777" w:rsidR="009D0729" w:rsidRPr="00731B21" w:rsidRDefault="009D0729" w:rsidP="00C101C8">
      <w:pPr>
        <w:spacing w:before="240" w:line="360" w:lineRule="auto"/>
        <w:rPr>
          <w:rFonts w:ascii="Arial" w:hAnsi="Arial" w:cs="Arial"/>
          <w:sz w:val="24"/>
          <w:szCs w:val="24"/>
        </w:rPr>
      </w:pPr>
      <w:proofErr w:type="spellStart"/>
      <w:r w:rsidRPr="00731B21">
        <w:rPr>
          <w:rFonts w:ascii="Arial" w:hAnsi="Arial" w:cs="Arial"/>
          <w:sz w:val="24"/>
          <w:szCs w:val="24"/>
        </w:rPr>
        <w:t>Condruz-Bacescu</w:t>
      </w:r>
      <w:proofErr w:type="spellEnd"/>
      <w:r w:rsidRPr="00731B21">
        <w:rPr>
          <w:rFonts w:ascii="Arial" w:hAnsi="Arial" w:cs="Arial"/>
          <w:sz w:val="24"/>
          <w:szCs w:val="24"/>
        </w:rPr>
        <w:t xml:space="preserve">, M. (2020) ‘Professional Communication in Companies’, </w:t>
      </w:r>
      <w:r w:rsidRPr="00731B21">
        <w:rPr>
          <w:rFonts w:ascii="Arial" w:hAnsi="Arial" w:cs="Arial"/>
          <w:i/>
          <w:iCs/>
          <w:sz w:val="24"/>
          <w:szCs w:val="24"/>
        </w:rPr>
        <w:t xml:space="preserve">Journal of Languages for Specific Purposes, </w:t>
      </w:r>
      <w:r w:rsidRPr="00731B21">
        <w:rPr>
          <w:rFonts w:ascii="Arial" w:hAnsi="Arial" w:cs="Arial"/>
          <w:sz w:val="24"/>
          <w:szCs w:val="24"/>
        </w:rPr>
        <w:t xml:space="preserve">(7), pp. 43-55. Available at: </w:t>
      </w:r>
      <w:hyperlink r:id="rId5" w:history="1">
        <w:r w:rsidRPr="00731B21">
          <w:rPr>
            <w:rStyle w:val="Hyperlink"/>
            <w:rFonts w:ascii="Arial" w:hAnsi="Arial" w:cs="Arial"/>
            <w:sz w:val="24"/>
            <w:szCs w:val="24"/>
          </w:rPr>
          <w:t>https://web.b.ebscohost.com/ehost/pdfviewer/pdfviewer?vid=1&amp;sid=49187415-5186-48c7-9641-9c2513970164%40pdc-v-sessmgr01</w:t>
        </w:r>
      </w:hyperlink>
      <w:r w:rsidRPr="00731B21">
        <w:rPr>
          <w:rFonts w:ascii="Arial" w:hAnsi="Arial" w:cs="Arial"/>
          <w:sz w:val="24"/>
          <w:szCs w:val="24"/>
        </w:rPr>
        <w:t xml:space="preserve"> (Accessed: 31/08/2020)</w:t>
      </w:r>
    </w:p>
    <w:p w14:paraId="1F4E50B9" w14:textId="77777777" w:rsidR="009D0729" w:rsidRDefault="009D0729" w:rsidP="00693768">
      <w:pPr>
        <w:spacing w:before="240" w:line="360" w:lineRule="auto"/>
        <w:rPr>
          <w:rFonts w:ascii="Arial" w:hAnsi="Arial" w:cs="Arial"/>
          <w:sz w:val="24"/>
          <w:szCs w:val="24"/>
        </w:rPr>
      </w:pPr>
      <w:r w:rsidRPr="00731B21">
        <w:rPr>
          <w:rFonts w:ascii="Arial" w:hAnsi="Arial" w:cs="Arial"/>
          <w:sz w:val="24"/>
          <w:szCs w:val="24"/>
        </w:rPr>
        <w:t xml:space="preserve">Maund, A. (2017) </w:t>
      </w:r>
      <w:r w:rsidRPr="00731B21">
        <w:rPr>
          <w:rFonts w:ascii="Arial" w:hAnsi="Arial" w:cs="Arial"/>
          <w:i/>
          <w:iCs/>
          <w:sz w:val="24"/>
          <w:szCs w:val="24"/>
        </w:rPr>
        <w:t xml:space="preserve">‘Certificate in higher education: skills for the workplace </w:t>
      </w:r>
      <w:proofErr w:type="gramStart"/>
      <w:r w:rsidRPr="00731B21">
        <w:rPr>
          <w:rFonts w:ascii="Arial" w:hAnsi="Arial" w:cs="Arial"/>
          <w:i/>
          <w:iCs/>
          <w:sz w:val="24"/>
          <w:szCs w:val="24"/>
        </w:rPr>
        <w:t>students</w:t>
      </w:r>
      <w:proofErr w:type="gramEnd"/>
      <w:r w:rsidRPr="00731B21">
        <w:rPr>
          <w:rFonts w:ascii="Arial" w:hAnsi="Arial" w:cs="Arial"/>
          <w:i/>
          <w:iCs/>
          <w:sz w:val="24"/>
          <w:szCs w:val="24"/>
        </w:rPr>
        <w:t xml:space="preserve"> yearbook’,</w:t>
      </w:r>
      <w:r w:rsidRPr="00731B21">
        <w:rPr>
          <w:rFonts w:ascii="Arial" w:hAnsi="Arial" w:cs="Arial"/>
          <w:sz w:val="24"/>
          <w:szCs w:val="24"/>
        </w:rPr>
        <w:t xml:space="preserve"> London: SAGE Publications</w:t>
      </w:r>
    </w:p>
    <w:p w14:paraId="1A7B8441" w14:textId="77777777" w:rsidR="009D0729" w:rsidRDefault="009D0729" w:rsidP="00693768">
      <w:pPr>
        <w:spacing w:before="240" w:line="360" w:lineRule="auto"/>
        <w:rPr>
          <w:rFonts w:ascii="Arial" w:hAnsi="Arial" w:cs="Arial"/>
          <w:sz w:val="24"/>
          <w:szCs w:val="24"/>
        </w:rPr>
      </w:pPr>
      <w:r>
        <w:rPr>
          <w:rFonts w:ascii="Arial" w:hAnsi="Arial" w:cs="Arial"/>
          <w:sz w:val="24"/>
          <w:szCs w:val="24"/>
        </w:rPr>
        <w:t>Patricia (2017) ‘</w:t>
      </w:r>
      <w:r>
        <w:rPr>
          <w:rFonts w:ascii="Arial" w:hAnsi="Arial" w:cs="Arial"/>
          <w:i/>
          <w:iCs/>
          <w:sz w:val="24"/>
          <w:szCs w:val="24"/>
        </w:rPr>
        <w:t>Importance of Nonverbal Communication-Old’.</w:t>
      </w:r>
      <w:r>
        <w:rPr>
          <w:rFonts w:ascii="Arial" w:hAnsi="Arial" w:cs="Arial"/>
          <w:sz w:val="24"/>
          <w:szCs w:val="24"/>
        </w:rPr>
        <w:t xml:space="preserve"> Available at:</w:t>
      </w:r>
      <w:r w:rsidRPr="00C04AAC">
        <w:rPr>
          <w:rFonts w:eastAsiaTheme="minorEastAsia" w:hAnsi="Myriad Pro"/>
          <w:color w:val="000000" w:themeColor="text1"/>
          <w:kern w:val="24"/>
          <w:sz w:val="36"/>
          <w:szCs w:val="36"/>
        </w:rPr>
        <w:t xml:space="preserve"> </w:t>
      </w:r>
      <w:hyperlink r:id="rId6" w:history="1">
        <w:r w:rsidRPr="00C04AAC">
          <w:rPr>
            <w:rStyle w:val="Hyperlink"/>
            <w:rFonts w:ascii="Arial" w:hAnsi="Arial" w:cs="Arial"/>
            <w:sz w:val="24"/>
            <w:szCs w:val="24"/>
          </w:rPr>
          <w:t>https</w:t>
        </w:r>
      </w:hyperlink>
      <w:hyperlink r:id="rId7" w:history="1">
        <w:r w:rsidRPr="00C04AAC">
          <w:rPr>
            <w:rStyle w:val="Hyperlink"/>
            <w:rFonts w:ascii="Arial" w:hAnsi="Arial" w:cs="Arial"/>
            <w:sz w:val="24"/>
            <w:szCs w:val="24"/>
          </w:rPr>
          <w:t>://www.youtube.com/watch?v=rSYbrd2vOHc</w:t>
        </w:r>
      </w:hyperlink>
      <w:r>
        <w:rPr>
          <w:rFonts w:ascii="Arial" w:hAnsi="Arial" w:cs="Arial"/>
          <w:sz w:val="24"/>
          <w:szCs w:val="24"/>
        </w:rPr>
        <w:t xml:space="preserve"> (accessed: 31/08/2020)</w:t>
      </w:r>
    </w:p>
    <w:p w14:paraId="0F8D6A30" w14:textId="77777777" w:rsidR="009D0729" w:rsidRPr="0046341C" w:rsidRDefault="009D0729" w:rsidP="00693768">
      <w:pPr>
        <w:spacing w:before="240" w:line="360" w:lineRule="auto"/>
        <w:rPr>
          <w:rFonts w:ascii="Arial" w:hAnsi="Arial" w:cs="Arial"/>
          <w:sz w:val="24"/>
          <w:szCs w:val="24"/>
        </w:rPr>
      </w:pPr>
      <w:r w:rsidRPr="0046341C">
        <w:rPr>
          <w:rFonts w:ascii="Arial" w:hAnsi="Arial" w:cs="Arial"/>
          <w:sz w:val="24"/>
          <w:szCs w:val="24"/>
        </w:rPr>
        <w:t>Samantha (2017) ‘</w:t>
      </w:r>
      <w:r w:rsidRPr="0046341C">
        <w:rPr>
          <w:rFonts w:ascii="Arial" w:hAnsi="Arial" w:cs="Arial"/>
          <w:i/>
          <w:iCs/>
          <w:sz w:val="24"/>
          <w:szCs w:val="24"/>
        </w:rPr>
        <w:t>Berlo’s model of Communication’.</w:t>
      </w:r>
      <w:r w:rsidRPr="0046341C">
        <w:rPr>
          <w:rFonts w:ascii="Arial" w:hAnsi="Arial" w:cs="Arial"/>
          <w:sz w:val="24"/>
          <w:szCs w:val="24"/>
        </w:rPr>
        <w:t xml:space="preserve"> Available at: </w:t>
      </w:r>
      <w:hyperlink r:id="rId8" w:history="1">
        <w:r w:rsidRPr="0046341C">
          <w:rPr>
            <w:rStyle w:val="Hyperlink"/>
            <w:rFonts w:ascii="Arial" w:hAnsi="Arial" w:cs="Arial"/>
            <w:sz w:val="24"/>
            <w:szCs w:val="24"/>
          </w:rPr>
          <w:t>https://www.youtube.com/watch?v=KHGMNV95NkQ</w:t>
        </w:r>
      </w:hyperlink>
      <w:r w:rsidRPr="0046341C">
        <w:rPr>
          <w:rFonts w:ascii="Arial" w:hAnsi="Arial" w:cs="Arial"/>
          <w:sz w:val="24"/>
          <w:szCs w:val="24"/>
        </w:rPr>
        <w:t xml:space="preserve"> (accessed: 1/09/2020)</w:t>
      </w:r>
    </w:p>
    <w:p w14:paraId="3F2F6C3C" w14:textId="77777777" w:rsidR="009D0729" w:rsidRPr="00731B21" w:rsidRDefault="009D0729" w:rsidP="00693768">
      <w:pPr>
        <w:spacing w:before="240" w:line="360" w:lineRule="auto"/>
        <w:rPr>
          <w:rFonts w:ascii="Arial" w:hAnsi="Arial" w:cs="Arial"/>
          <w:sz w:val="24"/>
          <w:szCs w:val="24"/>
        </w:rPr>
      </w:pPr>
      <w:r>
        <w:rPr>
          <w:rFonts w:ascii="Arial" w:hAnsi="Arial" w:cs="Arial"/>
          <w:sz w:val="24"/>
          <w:szCs w:val="24"/>
        </w:rPr>
        <w:t>Wronska, M</w:t>
      </w:r>
      <w:r w:rsidRPr="00731B21">
        <w:rPr>
          <w:rFonts w:ascii="Arial" w:hAnsi="Arial" w:cs="Arial"/>
          <w:sz w:val="24"/>
          <w:szCs w:val="24"/>
        </w:rPr>
        <w:t>. (2020</w:t>
      </w:r>
      <w:r>
        <w:rPr>
          <w:rFonts w:ascii="Arial" w:hAnsi="Arial" w:cs="Arial"/>
          <w:sz w:val="24"/>
          <w:szCs w:val="24"/>
        </w:rPr>
        <w:t>a</w:t>
      </w:r>
      <w:r w:rsidRPr="00731B21">
        <w:rPr>
          <w:rFonts w:ascii="Arial" w:hAnsi="Arial" w:cs="Arial"/>
          <w:sz w:val="24"/>
          <w:szCs w:val="24"/>
        </w:rPr>
        <w:t xml:space="preserve">) ‘Models of Communication: ‘Berlo’. </w:t>
      </w:r>
      <w:r w:rsidRPr="00731B21">
        <w:rPr>
          <w:rFonts w:ascii="Arial" w:hAnsi="Arial" w:cs="Arial"/>
          <w:i/>
          <w:iCs/>
          <w:sz w:val="24"/>
          <w:szCs w:val="24"/>
        </w:rPr>
        <w:t xml:space="preserve">BMSW4002_LON: Effective </w:t>
      </w:r>
      <w:proofErr w:type="gramStart"/>
      <w:r w:rsidRPr="00731B21">
        <w:rPr>
          <w:rFonts w:ascii="Arial" w:hAnsi="Arial" w:cs="Arial"/>
          <w:i/>
          <w:iCs/>
          <w:sz w:val="24"/>
          <w:szCs w:val="24"/>
        </w:rPr>
        <w:t>Team Work</w:t>
      </w:r>
      <w:proofErr w:type="gramEnd"/>
      <w:r w:rsidRPr="00731B21">
        <w:rPr>
          <w:rFonts w:ascii="Arial" w:hAnsi="Arial" w:cs="Arial"/>
          <w:i/>
          <w:iCs/>
          <w:sz w:val="24"/>
          <w:szCs w:val="24"/>
        </w:rPr>
        <w:t xml:space="preserve"> and Communication</w:t>
      </w:r>
      <w:r w:rsidRPr="00731B21">
        <w:rPr>
          <w:rFonts w:ascii="Arial" w:hAnsi="Arial" w:cs="Arial"/>
          <w:sz w:val="24"/>
          <w:szCs w:val="24"/>
        </w:rPr>
        <w:t xml:space="preserve">. Available at: </w:t>
      </w:r>
      <w:hyperlink r:id="rId9" w:history="1">
        <w:r w:rsidRPr="00731B21">
          <w:rPr>
            <w:rStyle w:val="Hyperlink"/>
            <w:rFonts w:ascii="Arial" w:hAnsi="Arial" w:cs="Arial"/>
            <w:sz w:val="24"/>
            <w:szCs w:val="24"/>
          </w:rPr>
          <w:t>https://moodle.uwtsd.ac.uk/course/view.php?id=7030</w:t>
        </w:r>
      </w:hyperlink>
      <w:r w:rsidRPr="00731B21">
        <w:rPr>
          <w:rFonts w:ascii="Arial" w:hAnsi="Arial" w:cs="Arial"/>
          <w:sz w:val="24"/>
          <w:szCs w:val="24"/>
        </w:rPr>
        <w:t xml:space="preserve"> ( accessed: 27/08/2020)</w:t>
      </w:r>
    </w:p>
    <w:p w14:paraId="19580780" w14:textId="77777777" w:rsidR="009D0729" w:rsidRPr="00731B21" w:rsidRDefault="009D0729" w:rsidP="00693768">
      <w:pPr>
        <w:spacing w:before="240" w:line="360" w:lineRule="auto"/>
        <w:rPr>
          <w:rFonts w:ascii="Arial" w:hAnsi="Arial" w:cs="Arial"/>
          <w:sz w:val="24"/>
          <w:szCs w:val="24"/>
        </w:rPr>
      </w:pPr>
      <w:r>
        <w:rPr>
          <w:rFonts w:ascii="Arial" w:hAnsi="Arial" w:cs="Arial"/>
          <w:sz w:val="24"/>
          <w:szCs w:val="24"/>
        </w:rPr>
        <w:lastRenderedPageBreak/>
        <w:t>Wronska, M</w:t>
      </w:r>
      <w:r w:rsidRPr="00731B21">
        <w:rPr>
          <w:rFonts w:ascii="Arial" w:hAnsi="Arial" w:cs="Arial"/>
          <w:sz w:val="24"/>
          <w:szCs w:val="24"/>
        </w:rPr>
        <w:t>. (2020</w:t>
      </w:r>
      <w:r>
        <w:rPr>
          <w:rFonts w:ascii="Arial" w:hAnsi="Arial" w:cs="Arial"/>
          <w:sz w:val="24"/>
          <w:szCs w:val="24"/>
        </w:rPr>
        <w:t>b</w:t>
      </w:r>
      <w:r w:rsidRPr="00731B21">
        <w:rPr>
          <w:rFonts w:ascii="Arial" w:hAnsi="Arial" w:cs="Arial"/>
          <w:sz w:val="24"/>
          <w:szCs w:val="24"/>
        </w:rPr>
        <w:t xml:space="preserve">) ‘Models of Communication: ‘Schramm’. </w:t>
      </w:r>
      <w:r w:rsidRPr="00731B21">
        <w:rPr>
          <w:rFonts w:ascii="Arial" w:hAnsi="Arial" w:cs="Arial"/>
          <w:i/>
          <w:iCs/>
          <w:sz w:val="24"/>
          <w:szCs w:val="24"/>
        </w:rPr>
        <w:t xml:space="preserve">BMSW4002_LON: Effective </w:t>
      </w:r>
      <w:proofErr w:type="gramStart"/>
      <w:r w:rsidRPr="00731B21">
        <w:rPr>
          <w:rFonts w:ascii="Arial" w:hAnsi="Arial" w:cs="Arial"/>
          <w:i/>
          <w:iCs/>
          <w:sz w:val="24"/>
          <w:szCs w:val="24"/>
        </w:rPr>
        <w:t>Team Work</w:t>
      </w:r>
      <w:proofErr w:type="gramEnd"/>
      <w:r w:rsidRPr="00731B21">
        <w:rPr>
          <w:rFonts w:ascii="Arial" w:hAnsi="Arial" w:cs="Arial"/>
          <w:i/>
          <w:iCs/>
          <w:sz w:val="24"/>
          <w:szCs w:val="24"/>
        </w:rPr>
        <w:t xml:space="preserve"> and Communication</w:t>
      </w:r>
      <w:r w:rsidRPr="00731B21">
        <w:rPr>
          <w:rFonts w:ascii="Arial" w:hAnsi="Arial" w:cs="Arial"/>
          <w:sz w:val="24"/>
          <w:szCs w:val="24"/>
        </w:rPr>
        <w:t xml:space="preserve">. Available at: </w:t>
      </w:r>
      <w:hyperlink r:id="rId10" w:history="1">
        <w:r w:rsidRPr="00731B21">
          <w:rPr>
            <w:rStyle w:val="Hyperlink"/>
            <w:rFonts w:ascii="Arial" w:hAnsi="Arial" w:cs="Arial"/>
            <w:sz w:val="24"/>
            <w:szCs w:val="24"/>
          </w:rPr>
          <w:t>https://moodle.uwtsd.ac.uk/course/view.php?id=7030</w:t>
        </w:r>
      </w:hyperlink>
      <w:r w:rsidRPr="00731B21">
        <w:rPr>
          <w:rFonts w:ascii="Arial" w:hAnsi="Arial" w:cs="Arial"/>
          <w:sz w:val="24"/>
          <w:szCs w:val="24"/>
        </w:rPr>
        <w:t xml:space="preserve"> ( accessed: 27/08/2020)</w:t>
      </w:r>
    </w:p>
    <w:p w14:paraId="61247AD6" w14:textId="77777777" w:rsidR="009D0729" w:rsidRDefault="009D0729" w:rsidP="00127D54">
      <w:pPr>
        <w:spacing w:before="240" w:line="360" w:lineRule="auto"/>
        <w:rPr>
          <w:rFonts w:ascii="Arial" w:hAnsi="Arial" w:cs="Arial"/>
          <w:sz w:val="24"/>
          <w:szCs w:val="24"/>
        </w:rPr>
      </w:pPr>
      <w:bookmarkStart w:id="15" w:name="_Hlk49790088"/>
      <w:r>
        <w:rPr>
          <w:rFonts w:ascii="Arial" w:hAnsi="Arial" w:cs="Arial"/>
          <w:sz w:val="24"/>
          <w:szCs w:val="24"/>
        </w:rPr>
        <w:t xml:space="preserve">Wronska, </w:t>
      </w:r>
      <w:bookmarkEnd w:id="15"/>
      <w:r>
        <w:rPr>
          <w:rFonts w:ascii="Arial" w:hAnsi="Arial" w:cs="Arial"/>
          <w:sz w:val="24"/>
          <w:szCs w:val="24"/>
        </w:rPr>
        <w:t>M</w:t>
      </w:r>
      <w:r w:rsidRPr="00731B21">
        <w:rPr>
          <w:rFonts w:ascii="Arial" w:hAnsi="Arial" w:cs="Arial"/>
          <w:sz w:val="24"/>
          <w:szCs w:val="24"/>
        </w:rPr>
        <w:t>. (2020</w:t>
      </w:r>
      <w:r>
        <w:rPr>
          <w:rFonts w:ascii="Arial" w:hAnsi="Arial" w:cs="Arial"/>
          <w:sz w:val="24"/>
          <w:szCs w:val="24"/>
        </w:rPr>
        <w:t>c</w:t>
      </w:r>
      <w:r w:rsidRPr="00731B21">
        <w:rPr>
          <w:rFonts w:ascii="Arial" w:hAnsi="Arial" w:cs="Arial"/>
          <w:sz w:val="24"/>
          <w:szCs w:val="24"/>
        </w:rPr>
        <w:t xml:space="preserve">) ‘Models of Communication: Shannon and Weaver’. </w:t>
      </w:r>
      <w:r w:rsidRPr="00731B21">
        <w:rPr>
          <w:rFonts w:ascii="Arial" w:hAnsi="Arial" w:cs="Arial"/>
          <w:i/>
          <w:iCs/>
          <w:sz w:val="24"/>
          <w:szCs w:val="24"/>
        </w:rPr>
        <w:t xml:space="preserve">BMSW4002_LON: Effective </w:t>
      </w:r>
      <w:proofErr w:type="gramStart"/>
      <w:r w:rsidRPr="00731B21">
        <w:rPr>
          <w:rFonts w:ascii="Arial" w:hAnsi="Arial" w:cs="Arial"/>
          <w:i/>
          <w:iCs/>
          <w:sz w:val="24"/>
          <w:szCs w:val="24"/>
        </w:rPr>
        <w:t>Team Work</w:t>
      </w:r>
      <w:proofErr w:type="gramEnd"/>
      <w:r w:rsidRPr="00731B21">
        <w:rPr>
          <w:rFonts w:ascii="Arial" w:hAnsi="Arial" w:cs="Arial"/>
          <w:i/>
          <w:iCs/>
          <w:sz w:val="24"/>
          <w:szCs w:val="24"/>
        </w:rPr>
        <w:t xml:space="preserve"> and Communication</w:t>
      </w:r>
      <w:r w:rsidRPr="00731B21">
        <w:rPr>
          <w:rFonts w:ascii="Arial" w:hAnsi="Arial" w:cs="Arial"/>
          <w:sz w:val="24"/>
          <w:szCs w:val="24"/>
        </w:rPr>
        <w:t xml:space="preserve">. Available at: </w:t>
      </w:r>
      <w:hyperlink r:id="rId11" w:history="1">
        <w:r w:rsidRPr="00731B21">
          <w:rPr>
            <w:rStyle w:val="Hyperlink"/>
            <w:rFonts w:ascii="Arial" w:hAnsi="Arial" w:cs="Arial"/>
            <w:sz w:val="24"/>
            <w:szCs w:val="24"/>
          </w:rPr>
          <w:t>https://moodle.uwtsd.ac.uk/course/view.php?id=7030</w:t>
        </w:r>
      </w:hyperlink>
      <w:r w:rsidRPr="00731B21">
        <w:rPr>
          <w:rFonts w:ascii="Arial" w:hAnsi="Arial" w:cs="Arial"/>
          <w:sz w:val="24"/>
          <w:szCs w:val="24"/>
        </w:rPr>
        <w:t xml:space="preserve"> ( accessed: 27/08/2020)</w:t>
      </w:r>
      <w:r>
        <w:rPr>
          <w:rFonts w:ascii="Arial" w:hAnsi="Arial" w:cs="Arial"/>
          <w:sz w:val="24"/>
          <w:szCs w:val="24"/>
        </w:rPr>
        <w:t xml:space="preserve"> </w:t>
      </w:r>
    </w:p>
    <w:p w14:paraId="544B0197" w14:textId="77777777" w:rsidR="00662C5E" w:rsidRDefault="00662C5E">
      <w:pPr>
        <w:rPr>
          <w:rFonts w:ascii="Arial" w:hAnsi="Arial" w:cs="Arial"/>
          <w:sz w:val="24"/>
          <w:szCs w:val="24"/>
        </w:rPr>
      </w:pPr>
      <w:r>
        <w:rPr>
          <w:rFonts w:ascii="Arial" w:hAnsi="Arial" w:cs="Arial"/>
          <w:sz w:val="24"/>
          <w:szCs w:val="24"/>
        </w:rPr>
        <w:br w:type="page"/>
      </w:r>
    </w:p>
    <w:p w14:paraId="317001A5" w14:textId="6246A14C" w:rsidR="007D1A04" w:rsidRPr="007D1A04" w:rsidRDefault="00B06469" w:rsidP="00B06469">
      <w:pPr>
        <w:pStyle w:val="Heading1"/>
      </w:pPr>
      <w:bookmarkStart w:id="16" w:name="_Toc49875844"/>
      <w:r w:rsidRPr="007F5B80">
        <w:rPr>
          <w:noProof/>
        </w:rPr>
        <w:lastRenderedPageBreak/>
        <w:drawing>
          <wp:anchor distT="0" distB="0" distL="114300" distR="114300" simplePos="0" relativeHeight="251658240" behindDoc="1" locked="0" layoutInCell="1" allowOverlap="1" wp14:anchorId="040D4E45" wp14:editId="41D04E0A">
            <wp:simplePos x="0" y="0"/>
            <wp:positionH relativeFrom="column">
              <wp:posOffset>-408611</wp:posOffset>
            </wp:positionH>
            <wp:positionV relativeFrom="paragraph">
              <wp:posOffset>233680</wp:posOffset>
            </wp:positionV>
            <wp:extent cx="5932967" cy="5075467"/>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1742" t="9645" r="23955" b="4132"/>
                    <a:stretch/>
                  </pic:blipFill>
                  <pic:spPr bwMode="auto">
                    <a:xfrm>
                      <a:off x="0" y="0"/>
                      <a:ext cx="5932967" cy="507546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C2ADB">
        <w:t>Ap</w:t>
      </w:r>
      <w:r w:rsidR="004B3881">
        <w:t>p</w:t>
      </w:r>
      <w:r w:rsidR="00DC2ADB">
        <w:t>endix</w:t>
      </w:r>
      <w:r w:rsidR="004B3881">
        <w:t xml:space="preserve"> </w:t>
      </w:r>
      <w:r w:rsidR="007D1A04">
        <w:t>A:</w:t>
      </w:r>
      <w:bookmarkEnd w:id="16"/>
    </w:p>
    <w:p w14:paraId="5600BF2E" w14:textId="2A8F070F" w:rsidR="007D1A04" w:rsidRPr="007D1A04" w:rsidRDefault="007D1A04" w:rsidP="007D1A04"/>
    <w:p w14:paraId="47C77F58" w14:textId="54239C35" w:rsidR="004B3881" w:rsidRDefault="004B3881" w:rsidP="004B3881"/>
    <w:p w14:paraId="3503E264" w14:textId="1B19F155" w:rsidR="004B3881" w:rsidRPr="004B3881" w:rsidRDefault="004B3881" w:rsidP="004B3881"/>
    <w:p w14:paraId="41AD2792" w14:textId="77777777" w:rsidR="00693768" w:rsidRDefault="00693768" w:rsidP="00127D54">
      <w:pPr>
        <w:spacing w:before="240" w:line="360" w:lineRule="auto"/>
        <w:rPr>
          <w:rFonts w:ascii="Arial" w:hAnsi="Arial" w:cs="Arial"/>
          <w:sz w:val="24"/>
          <w:szCs w:val="24"/>
        </w:rPr>
      </w:pPr>
    </w:p>
    <w:p w14:paraId="58CCE093" w14:textId="6F09C8BC" w:rsidR="00693768" w:rsidRPr="007F6BB9" w:rsidRDefault="00B06469" w:rsidP="00127D54">
      <w:pPr>
        <w:spacing w:before="240" w:line="360" w:lineRule="auto"/>
        <w:rPr>
          <w:rFonts w:ascii="Arial" w:hAnsi="Arial" w:cs="Arial"/>
          <w:sz w:val="24"/>
          <w:szCs w:val="24"/>
        </w:rPr>
      </w:pPr>
      <w:r>
        <w:rPr>
          <w:noProof/>
        </w:rPr>
        <w:drawing>
          <wp:anchor distT="0" distB="0" distL="114300" distR="114300" simplePos="0" relativeHeight="251659264" behindDoc="1" locked="0" layoutInCell="1" allowOverlap="1" wp14:anchorId="6566C224" wp14:editId="03968BA6">
            <wp:simplePos x="0" y="0"/>
            <wp:positionH relativeFrom="margin">
              <wp:align>right</wp:align>
            </wp:positionH>
            <wp:positionV relativeFrom="paragraph">
              <wp:posOffset>3673103</wp:posOffset>
            </wp:positionV>
            <wp:extent cx="5950821" cy="3105807"/>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3642" t="33905" r="22410" b="13841"/>
                    <a:stretch/>
                  </pic:blipFill>
                  <pic:spPr bwMode="auto">
                    <a:xfrm>
                      <a:off x="0" y="0"/>
                      <a:ext cx="5950821" cy="310580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693768" w:rsidRPr="007F6BB9" w:rsidSect="00B064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 w:name="Myriad Pro">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E84"/>
    <w:rsid w:val="00001BDF"/>
    <w:rsid w:val="00010BB1"/>
    <w:rsid w:val="00011770"/>
    <w:rsid w:val="00012EFF"/>
    <w:rsid w:val="00016721"/>
    <w:rsid w:val="00025985"/>
    <w:rsid w:val="000409F3"/>
    <w:rsid w:val="000432A9"/>
    <w:rsid w:val="00043CFB"/>
    <w:rsid w:val="00044350"/>
    <w:rsid w:val="00050DE7"/>
    <w:rsid w:val="000528C6"/>
    <w:rsid w:val="00054BEB"/>
    <w:rsid w:val="000553B6"/>
    <w:rsid w:val="000816C9"/>
    <w:rsid w:val="00085ED7"/>
    <w:rsid w:val="00087732"/>
    <w:rsid w:val="000A1A09"/>
    <w:rsid w:val="000B3169"/>
    <w:rsid w:val="000C10D8"/>
    <w:rsid w:val="000C622D"/>
    <w:rsid w:val="000D19F7"/>
    <w:rsid w:val="000E3386"/>
    <w:rsid w:val="000E4053"/>
    <w:rsid w:val="000E4CDA"/>
    <w:rsid w:val="000F0497"/>
    <w:rsid w:val="000F2D1D"/>
    <w:rsid w:val="000F4482"/>
    <w:rsid w:val="000F4662"/>
    <w:rsid w:val="00117030"/>
    <w:rsid w:val="0012287E"/>
    <w:rsid w:val="00127D54"/>
    <w:rsid w:val="00134A9A"/>
    <w:rsid w:val="00135FC3"/>
    <w:rsid w:val="00144C48"/>
    <w:rsid w:val="001459DE"/>
    <w:rsid w:val="001541EA"/>
    <w:rsid w:val="001549E6"/>
    <w:rsid w:val="001677F3"/>
    <w:rsid w:val="00172016"/>
    <w:rsid w:val="0017419C"/>
    <w:rsid w:val="001831D5"/>
    <w:rsid w:val="00185997"/>
    <w:rsid w:val="00187D56"/>
    <w:rsid w:val="0019294F"/>
    <w:rsid w:val="001A0C96"/>
    <w:rsid w:val="001A1DD3"/>
    <w:rsid w:val="001A6C60"/>
    <w:rsid w:val="001B21CD"/>
    <w:rsid w:val="001B2B62"/>
    <w:rsid w:val="001B766A"/>
    <w:rsid w:val="001C1AFB"/>
    <w:rsid w:val="001C2030"/>
    <w:rsid w:val="001C6C3D"/>
    <w:rsid w:val="001C7CFE"/>
    <w:rsid w:val="001D2FA2"/>
    <w:rsid w:val="001F1CEA"/>
    <w:rsid w:val="001F1E1B"/>
    <w:rsid w:val="00215F6A"/>
    <w:rsid w:val="00225AA4"/>
    <w:rsid w:val="002267EE"/>
    <w:rsid w:val="00237138"/>
    <w:rsid w:val="00240413"/>
    <w:rsid w:val="00256404"/>
    <w:rsid w:val="00262335"/>
    <w:rsid w:val="00271B5F"/>
    <w:rsid w:val="002734EE"/>
    <w:rsid w:val="0028087F"/>
    <w:rsid w:val="00282D53"/>
    <w:rsid w:val="00285A0A"/>
    <w:rsid w:val="00287A03"/>
    <w:rsid w:val="00287F85"/>
    <w:rsid w:val="002959E8"/>
    <w:rsid w:val="002A1212"/>
    <w:rsid w:val="002A41A5"/>
    <w:rsid w:val="002B25D7"/>
    <w:rsid w:val="002B7730"/>
    <w:rsid w:val="002C3101"/>
    <w:rsid w:val="002D1509"/>
    <w:rsid w:val="002D26C5"/>
    <w:rsid w:val="002D5459"/>
    <w:rsid w:val="002F0769"/>
    <w:rsid w:val="002F53A9"/>
    <w:rsid w:val="002F5831"/>
    <w:rsid w:val="00302B7B"/>
    <w:rsid w:val="003046A0"/>
    <w:rsid w:val="00307FD4"/>
    <w:rsid w:val="0031217B"/>
    <w:rsid w:val="00313863"/>
    <w:rsid w:val="00317E45"/>
    <w:rsid w:val="0032513F"/>
    <w:rsid w:val="00330ACF"/>
    <w:rsid w:val="00333FEA"/>
    <w:rsid w:val="00335495"/>
    <w:rsid w:val="00345D78"/>
    <w:rsid w:val="00355F40"/>
    <w:rsid w:val="00373718"/>
    <w:rsid w:val="00385B18"/>
    <w:rsid w:val="00391323"/>
    <w:rsid w:val="00393B79"/>
    <w:rsid w:val="00396CCD"/>
    <w:rsid w:val="00396EE7"/>
    <w:rsid w:val="003B0F36"/>
    <w:rsid w:val="003B37EF"/>
    <w:rsid w:val="003C54A9"/>
    <w:rsid w:val="003C64C5"/>
    <w:rsid w:val="003E0033"/>
    <w:rsid w:val="003E6D67"/>
    <w:rsid w:val="003F1CDE"/>
    <w:rsid w:val="004054B7"/>
    <w:rsid w:val="00407AEA"/>
    <w:rsid w:val="00416C30"/>
    <w:rsid w:val="00423A4E"/>
    <w:rsid w:val="004359A4"/>
    <w:rsid w:val="00442EC4"/>
    <w:rsid w:val="00443C38"/>
    <w:rsid w:val="00444A6D"/>
    <w:rsid w:val="00447B54"/>
    <w:rsid w:val="00451D89"/>
    <w:rsid w:val="0046210D"/>
    <w:rsid w:val="0046341C"/>
    <w:rsid w:val="00466A9E"/>
    <w:rsid w:val="00471267"/>
    <w:rsid w:val="00473D44"/>
    <w:rsid w:val="004740AE"/>
    <w:rsid w:val="004774F6"/>
    <w:rsid w:val="00483A94"/>
    <w:rsid w:val="004A3FC1"/>
    <w:rsid w:val="004A5774"/>
    <w:rsid w:val="004B14B7"/>
    <w:rsid w:val="004B3881"/>
    <w:rsid w:val="004B3EEB"/>
    <w:rsid w:val="004B55DC"/>
    <w:rsid w:val="004B5FF9"/>
    <w:rsid w:val="004C5D51"/>
    <w:rsid w:val="004C5FA8"/>
    <w:rsid w:val="004C648F"/>
    <w:rsid w:val="004C7F21"/>
    <w:rsid w:val="004D0CC6"/>
    <w:rsid w:val="004D3C68"/>
    <w:rsid w:val="004D62B7"/>
    <w:rsid w:val="004E0880"/>
    <w:rsid w:val="004F2233"/>
    <w:rsid w:val="0050375F"/>
    <w:rsid w:val="005105E5"/>
    <w:rsid w:val="00512273"/>
    <w:rsid w:val="00516109"/>
    <w:rsid w:val="0052045C"/>
    <w:rsid w:val="00525DC2"/>
    <w:rsid w:val="005361B7"/>
    <w:rsid w:val="00542352"/>
    <w:rsid w:val="00544798"/>
    <w:rsid w:val="00545397"/>
    <w:rsid w:val="00545BF4"/>
    <w:rsid w:val="00552781"/>
    <w:rsid w:val="005529E0"/>
    <w:rsid w:val="0055337C"/>
    <w:rsid w:val="00561926"/>
    <w:rsid w:val="005706CC"/>
    <w:rsid w:val="0059170B"/>
    <w:rsid w:val="00591C08"/>
    <w:rsid w:val="00593F26"/>
    <w:rsid w:val="00594C41"/>
    <w:rsid w:val="005A2B36"/>
    <w:rsid w:val="005A3BD5"/>
    <w:rsid w:val="005B048E"/>
    <w:rsid w:val="005B3E22"/>
    <w:rsid w:val="005B5B19"/>
    <w:rsid w:val="005C3063"/>
    <w:rsid w:val="005C408A"/>
    <w:rsid w:val="005D169A"/>
    <w:rsid w:val="005D4E33"/>
    <w:rsid w:val="005D669D"/>
    <w:rsid w:val="005E426D"/>
    <w:rsid w:val="005E7E18"/>
    <w:rsid w:val="005F1CC9"/>
    <w:rsid w:val="00605327"/>
    <w:rsid w:val="00623C75"/>
    <w:rsid w:val="00624292"/>
    <w:rsid w:val="00627474"/>
    <w:rsid w:val="00643407"/>
    <w:rsid w:val="00646391"/>
    <w:rsid w:val="0064776F"/>
    <w:rsid w:val="00647F51"/>
    <w:rsid w:val="00657020"/>
    <w:rsid w:val="00662C5E"/>
    <w:rsid w:val="00662D74"/>
    <w:rsid w:val="006657E1"/>
    <w:rsid w:val="00670380"/>
    <w:rsid w:val="00685F10"/>
    <w:rsid w:val="006862A9"/>
    <w:rsid w:val="006867C4"/>
    <w:rsid w:val="006908F7"/>
    <w:rsid w:val="00693768"/>
    <w:rsid w:val="006965A2"/>
    <w:rsid w:val="00696EBD"/>
    <w:rsid w:val="006B2ADE"/>
    <w:rsid w:val="006B45CD"/>
    <w:rsid w:val="006B7F17"/>
    <w:rsid w:val="006C0283"/>
    <w:rsid w:val="006D0A2E"/>
    <w:rsid w:val="006D48B2"/>
    <w:rsid w:val="006F3951"/>
    <w:rsid w:val="00712F83"/>
    <w:rsid w:val="00713206"/>
    <w:rsid w:val="00715608"/>
    <w:rsid w:val="007276EC"/>
    <w:rsid w:val="00731B21"/>
    <w:rsid w:val="00733A3C"/>
    <w:rsid w:val="0073745F"/>
    <w:rsid w:val="007456CD"/>
    <w:rsid w:val="00751D00"/>
    <w:rsid w:val="00770051"/>
    <w:rsid w:val="00771941"/>
    <w:rsid w:val="00784DEB"/>
    <w:rsid w:val="007966E4"/>
    <w:rsid w:val="0079787B"/>
    <w:rsid w:val="00797A4C"/>
    <w:rsid w:val="00797BC9"/>
    <w:rsid w:val="007A1F5E"/>
    <w:rsid w:val="007A35D1"/>
    <w:rsid w:val="007A5930"/>
    <w:rsid w:val="007A7FFC"/>
    <w:rsid w:val="007C0E02"/>
    <w:rsid w:val="007C6125"/>
    <w:rsid w:val="007D1A04"/>
    <w:rsid w:val="007D3BB4"/>
    <w:rsid w:val="007E2B76"/>
    <w:rsid w:val="007E76BA"/>
    <w:rsid w:val="007F5B80"/>
    <w:rsid w:val="007F6BB9"/>
    <w:rsid w:val="007F75DA"/>
    <w:rsid w:val="0080636B"/>
    <w:rsid w:val="00813F70"/>
    <w:rsid w:val="00832246"/>
    <w:rsid w:val="00832714"/>
    <w:rsid w:val="008404CF"/>
    <w:rsid w:val="00840FD6"/>
    <w:rsid w:val="00847536"/>
    <w:rsid w:val="008550C8"/>
    <w:rsid w:val="00864661"/>
    <w:rsid w:val="008808BA"/>
    <w:rsid w:val="00880BD9"/>
    <w:rsid w:val="00881591"/>
    <w:rsid w:val="00886DA5"/>
    <w:rsid w:val="00892CE4"/>
    <w:rsid w:val="008A2542"/>
    <w:rsid w:val="008B575B"/>
    <w:rsid w:val="008C322F"/>
    <w:rsid w:val="008C3ECB"/>
    <w:rsid w:val="008E37E8"/>
    <w:rsid w:val="008E4C0C"/>
    <w:rsid w:val="008F1AF4"/>
    <w:rsid w:val="00907DB6"/>
    <w:rsid w:val="00911860"/>
    <w:rsid w:val="00911C9A"/>
    <w:rsid w:val="00914E03"/>
    <w:rsid w:val="00917D7C"/>
    <w:rsid w:val="00920753"/>
    <w:rsid w:val="00924AEC"/>
    <w:rsid w:val="00924CBB"/>
    <w:rsid w:val="009354AA"/>
    <w:rsid w:val="009448CE"/>
    <w:rsid w:val="009506EF"/>
    <w:rsid w:val="00950BA9"/>
    <w:rsid w:val="00953639"/>
    <w:rsid w:val="009572F0"/>
    <w:rsid w:val="00960161"/>
    <w:rsid w:val="00964C21"/>
    <w:rsid w:val="009776B3"/>
    <w:rsid w:val="009853CE"/>
    <w:rsid w:val="00985B26"/>
    <w:rsid w:val="009963CC"/>
    <w:rsid w:val="009A560A"/>
    <w:rsid w:val="009A56BA"/>
    <w:rsid w:val="009B5C41"/>
    <w:rsid w:val="009C0C5D"/>
    <w:rsid w:val="009C44B3"/>
    <w:rsid w:val="009D0729"/>
    <w:rsid w:val="009D201F"/>
    <w:rsid w:val="009E1CAA"/>
    <w:rsid w:val="009E472B"/>
    <w:rsid w:val="009F4C42"/>
    <w:rsid w:val="009F5F17"/>
    <w:rsid w:val="00A07930"/>
    <w:rsid w:val="00A117F0"/>
    <w:rsid w:val="00A13EE1"/>
    <w:rsid w:val="00A1527E"/>
    <w:rsid w:val="00A221DC"/>
    <w:rsid w:val="00A27697"/>
    <w:rsid w:val="00A36A23"/>
    <w:rsid w:val="00A41F51"/>
    <w:rsid w:val="00A5014C"/>
    <w:rsid w:val="00A52E25"/>
    <w:rsid w:val="00A57032"/>
    <w:rsid w:val="00A57AA7"/>
    <w:rsid w:val="00A606DF"/>
    <w:rsid w:val="00A61906"/>
    <w:rsid w:val="00A66E1A"/>
    <w:rsid w:val="00A76BA1"/>
    <w:rsid w:val="00A813D5"/>
    <w:rsid w:val="00A81E6F"/>
    <w:rsid w:val="00A93129"/>
    <w:rsid w:val="00AA4D04"/>
    <w:rsid w:val="00AB7874"/>
    <w:rsid w:val="00AC0CCF"/>
    <w:rsid w:val="00AD1012"/>
    <w:rsid w:val="00AD190A"/>
    <w:rsid w:val="00AF2C12"/>
    <w:rsid w:val="00AF6C5C"/>
    <w:rsid w:val="00B052AA"/>
    <w:rsid w:val="00B06469"/>
    <w:rsid w:val="00B124FA"/>
    <w:rsid w:val="00B21B25"/>
    <w:rsid w:val="00B244D3"/>
    <w:rsid w:val="00B40F1E"/>
    <w:rsid w:val="00B4196E"/>
    <w:rsid w:val="00B45D04"/>
    <w:rsid w:val="00B46168"/>
    <w:rsid w:val="00B523A6"/>
    <w:rsid w:val="00B71AFC"/>
    <w:rsid w:val="00B72137"/>
    <w:rsid w:val="00B74D48"/>
    <w:rsid w:val="00B74D8E"/>
    <w:rsid w:val="00B8548E"/>
    <w:rsid w:val="00B8717A"/>
    <w:rsid w:val="00B931B1"/>
    <w:rsid w:val="00B94913"/>
    <w:rsid w:val="00BA2068"/>
    <w:rsid w:val="00BC1E84"/>
    <w:rsid w:val="00BC367C"/>
    <w:rsid w:val="00BE187A"/>
    <w:rsid w:val="00BF6643"/>
    <w:rsid w:val="00C019C5"/>
    <w:rsid w:val="00C04AAC"/>
    <w:rsid w:val="00C07735"/>
    <w:rsid w:val="00C101C8"/>
    <w:rsid w:val="00C11619"/>
    <w:rsid w:val="00C119A3"/>
    <w:rsid w:val="00C175E3"/>
    <w:rsid w:val="00C176D2"/>
    <w:rsid w:val="00C23468"/>
    <w:rsid w:val="00C30975"/>
    <w:rsid w:val="00C3265B"/>
    <w:rsid w:val="00C32B7F"/>
    <w:rsid w:val="00C41859"/>
    <w:rsid w:val="00C530A0"/>
    <w:rsid w:val="00C7051C"/>
    <w:rsid w:val="00C70859"/>
    <w:rsid w:val="00C75600"/>
    <w:rsid w:val="00C820B4"/>
    <w:rsid w:val="00C9023C"/>
    <w:rsid w:val="00C909D6"/>
    <w:rsid w:val="00C9122C"/>
    <w:rsid w:val="00C91D7A"/>
    <w:rsid w:val="00C92062"/>
    <w:rsid w:val="00CA16F8"/>
    <w:rsid w:val="00CA5C9D"/>
    <w:rsid w:val="00CB0BB9"/>
    <w:rsid w:val="00CB1581"/>
    <w:rsid w:val="00CB20D9"/>
    <w:rsid w:val="00CB3681"/>
    <w:rsid w:val="00CD2955"/>
    <w:rsid w:val="00CD3AAC"/>
    <w:rsid w:val="00CD3CBB"/>
    <w:rsid w:val="00CD5DAB"/>
    <w:rsid w:val="00CD74BA"/>
    <w:rsid w:val="00CE2CF9"/>
    <w:rsid w:val="00D228DF"/>
    <w:rsid w:val="00D24494"/>
    <w:rsid w:val="00D24899"/>
    <w:rsid w:val="00D27E98"/>
    <w:rsid w:val="00D359FA"/>
    <w:rsid w:val="00D40277"/>
    <w:rsid w:val="00D411D0"/>
    <w:rsid w:val="00D64AAA"/>
    <w:rsid w:val="00D6730C"/>
    <w:rsid w:val="00D72F56"/>
    <w:rsid w:val="00D74E3A"/>
    <w:rsid w:val="00D80BC4"/>
    <w:rsid w:val="00D82776"/>
    <w:rsid w:val="00D84D44"/>
    <w:rsid w:val="00D850CE"/>
    <w:rsid w:val="00DB3667"/>
    <w:rsid w:val="00DB3E0F"/>
    <w:rsid w:val="00DB47B0"/>
    <w:rsid w:val="00DB552B"/>
    <w:rsid w:val="00DC2927"/>
    <w:rsid w:val="00DC2ADB"/>
    <w:rsid w:val="00DC6173"/>
    <w:rsid w:val="00DE32EB"/>
    <w:rsid w:val="00DE3452"/>
    <w:rsid w:val="00DF14C7"/>
    <w:rsid w:val="00E012AE"/>
    <w:rsid w:val="00E10A29"/>
    <w:rsid w:val="00E127B1"/>
    <w:rsid w:val="00E12F72"/>
    <w:rsid w:val="00E2097E"/>
    <w:rsid w:val="00E21CF4"/>
    <w:rsid w:val="00E3122E"/>
    <w:rsid w:val="00E34507"/>
    <w:rsid w:val="00E35525"/>
    <w:rsid w:val="00E35C7C"/>
    <w:rsid w:val="00E40075"/>
    <w:rsid w:val="00E42E2E"/>
    <w:rsid w:val="00E452A3"/>
    <w:rsid w:val="00E46600"/>
    <w:rsid w:val="00E47437"/>
    <w:rsid w:val="00E535BF"/>
    <w:rsid w:val="00E60263"/>
    <w:rsid w:val="00E63B0D"/>
    <w:rsid w:val="00E64E9B"/>
    <w:rsid w:val="00E72C53"/>
    <w:rsid w:val="00E81DA5"/>
    <w:rsid w:val="00E92035"/>
    <w:rsid w:val="00E9331B"/>
    <w:rsid w:val="00E95189"/>
    <w:rsid w:val="00EA68D6"/>
    <w:rsid w:val="00EB07B6"/>
    <w:rsid w:val="00EC0948"/>
    <w:rsid w:val="00EC658B"/>
    <w:rsid w:val="00ED0BF2"/>
    <w:rsid w:val="00ED6844"/>
    <w:rsid w:val="00EF1955"/>
    <w:rsid w:val="00EF6A88"/>
    <w:rsid w:val="00F04356"/>
    <w:rsid w:val="00F06E50"/>
    <w:rsid w:val="00F21579"/>
    <w:rsid w:val="00F3444C"/>
    <w:rsid w:val="00F34F73"/>
    <w:rsid w:val="00F37302"/>
    <w:rsid w:val="00F37F47"/>
    <w:rsid w:val="00F4431C"/>
    <w:rsid w:val="00F47CC0"/>
    <w:rsid w:val="00F64391"/>
    <w:rsid w:val="00F64A4A"/>
    <w:rsid w:val="00F74FA8"/>
    <w:rsid w:val="00F757D1"/>
    <w:rsid w:val="00F8077E"/>
    <w:rsid w:val="00F80A8A"/>
    <w:rsid w:val="00F80BB6"/>
    <w:rsid w:val="00F94423"/>
    <w:rsid w:val="00F95F2D"/>
    <w:rsid w:val="00F97DA3"/>
    <w:rsid w:val="00FB1453"/>
    <w:rsid w:val="00FB2809"/>
    <w:rsid w:val="00FC3CC6"/>
    <w:rsid w:val="00FC3E71"/>
    <w:rsid w:val="00FC51F9"/>
    <w:rsid w:val="00FC7EB0"/>
    <w:rsid w:val="00FD6217"/>
    <w:rsid w:val="00FD733A"/>
    <w:rsid w:val="00FF4279"/>
    <w:rsid w:val="00FF5273"/>
    <w:rsid w:val="00FF75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144C1"/>
  <w15:chartTrackingRefBased/>
  <w15:docId w15:val="{9D0D33AC-4E62-4F64-B767-87930D56A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61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63B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85B2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5B2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C612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63B0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3718"/>
    <w:pPr>
      <w:outlineLvl w:val="9"/>
    </w:pPr>
    <w:rPr>
      <w:lang w:val="en-US"/>
    </w:rPr>
  </w:style>
  <w:style w:type="paragraph" w:styleId="TOC1">
    <w:name w:val="toc 1"/>
    <w:basedOn w:val="Normal"/>
    <w:next w:val="Normal"/>
    <w:autoRedefine/>
    <w:uiPriority w:val="39"/>
    <w:unhideWhenUsed/>
    <w:rsid w:val="00373718"/>
    <w:pPr>
      <w:spacing w:after="100"/>
    </w:pPr>
  </w:style>
  <w:style w:type="paragraph" w:styleId="TOC2">
    <w:name w:val="toc 2"/>
    <w:basedOn w:val="Normal"/>
    <w:next w:val="Normal"/>
    <w:autoRedefine/>
    <w:uiPriority w:val="39"/>
    <w:unhideWhenUsed/>
    <w:rsid w:val="00373718"/>
    <w:pPr>
      <w:spacing w:after="100"/>
      <w:ind w:left="220"/>
    </w:pPr>
  </w:style>
  <w:style w:type="character" w:styleId="Hyperlink">
    <w:name w:val="Hyperlink"/>
    <w:basedOn w:val="DefaultParagraphFont"/>
    <w:uiPriority w:val="99"/>
    <w:unhideWhenUsed/>
    <w:rsid w:val="00373718"/>
    <w:rPr>
      <w:color w:val="0563C1" w:themeColor="hyperlink"/>
      <w:u w:val="single"/>
    </w:rPr>
  </w:style>
  <w:style w:type="character" w:styleId="FollowedHyperlink">
    <w:name w:val="FollowedHyperlink"/>
    <w:basedOn w:val="DefaultParagraphFont"/>
    <w:uiPriority w:val="99"/>
    <w:semiHidden/>
    <w:unhideWhenUsed/>
    <w:rsid w:val="004E0880"/>
    <w:rPr>
      <w:color w:val="954F72" w:themeColor="followedHyperlink"/>
      <w:u w:val="single"/>
    </w:rPr>
  </w:style>
  <w:style w:type="character" w:styleId="UnresolvedMention">
    <w:name w:val="Unresolved Mention"/>
    <w:basedOn w:val="DefaultParagraphFont"/>
    <w:uiPriority w:val="99"/>
    <w:semiHidden/>
    <w:unhideWhenUsed/>
    <w:rsid w:val="00C04A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94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KHGMNV95NkQ"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youtube.com/watch?v=rSYbrd2vOHc" TargetMode="External"/><Relationship Id="rId12"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youtube.com/watch?v=rSYbrd2vOHc" TargetMode="External"/><Relationship Id="rId11" Type="http://schemas.openxmlformats.org/officeDocument/2006/relationships/hyperlink" Target="https://moodle.uwtsd.ac.uk/course/view.php?id=7030" TargetMode="External"/><Relationship Id="rId5" Type="http://schemas.openxmlformats.org/officeDocument/2006/relationships/hyperlink" Target="https://web.b.ebscohost.com/ehost/pdfviewer/pdfviewer?vid=1&amp;sid=49187415-5186-48c7-9641-9c2513970164%40pdc-v-sessmgr01" TargetMode="External"/><Relationship Id="rId15" Type="http://schemas.openxmlformats.org/officeDocument/2006/relationships/theme" Target="theme/theme1.xml"/><Relationship Id="rId10" Type="http://schemas.openxmlformats.org/officeDocument/2006/relationships/hyperlink" Target="https://moodle.uwtsd.ac.uk/course/view.php?id=7030" TargetMode="External"/><Relationship Id="rId4" Type="http://schemas.openxmlformats.org/officeDocument/2006/relationships/webSettings" Target="webSettings.xml"/><Relationship Id="rId9" Type="http://schemas.openxmlformats.org/officeDocument/2006/relationships/hyperlink" Target="https://moodle.uwtsd.ac.uk/course/view.php?id=703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5688C-0548-4E96-932C-0D18B956B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2973</Words>
  <Characters>13111</Characters>
  <Application>Microsoft Office Word</Application>
  <DocSecurity>4</DocSecurity>
  <Lines>218</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janeen lewis</dc:creator>
  <cp:keywords/>
  <dc:description/>
  <cp:lastModifiedBy> </cp:lastModifiedBy>
  <cp:revision>2</cp:revision>
  <dcterms:created xsi:type="dcterms:W3CDTF">2020-09-01T18:40:00Z</dcterms:created>
  <dcterms:modified xsi:type="dcterms:W3CDTF">2020-09-01T18:40:00Z</dcterms:modified>
</cp:coreProperties>
</file>