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2ABE2" w14:textId="71273936" w:rsidR="00391518" w:rsidRDefault="00391518">
      <w:r>
        <w:t>Student name: Mehtab Alam</w:t>
      </w:r>
    </w:p>
    <w:p w14:paraId="635EC0F3" w14:textId="5DA244D3" w:rsidR="00391518" w:rsidRDefault="00391518">
      <w:r>
        <w:t>Student number:2329251</w:t>
      </w:r>
    </w:p>
    <w:p w14:paraId="40007BB0" w14:textId="16D616B2" w:rsidR="00391518" w:rsidRDefault="00391518">
      <w:r>
        <w:t xml:space="preserve">Module name: </w:t>
      </w:r>
      <w:r w:rsidR="00E92665" w:rsidRPr="00E92665">
        <w:t>Changemakers: Building your Personal Brand for Sustainable Employment </w:t>
      </w:r>
    </w:p>
    <w:p w14:paraId="469B0C1B" w14:textId="3034AA48" w:rsidR="00391518" w:rsidRDefault="00391518">
      <w:r>
        <w:t>Module code:</w:t>
      </w:r>
      <w:r w:rsidR="00E92665">
        <w:t xml:space="preserve"> BMHP5015</w:t>
      </w:r>
    </w:p>
    <w:p w14:paraId="6EDB12C1" w14:textId="6B2EFCE9" w:rsidR="00391518" w:rsidRPr="00DB6947" w:rsidRDefault="00391518">
      <w:r>
        <w:t>Lecturers name:</w:t>
      </w:r>
      <w:r w:rsidR="00DB6947" w:rsidRPr="00DB6947">
        <w:t xml:space="preserve"> </w:t>
      </w:r>
      <w:r w:rsidR="00DB6947">
        <w:t xml:space="preserve"> </w:t>
      </w:r>
      <w:r w:rsidR="00DB6947" w:rsidRPr="00DB6947">
        <w:t>Olufemi Oluranti</w:t>
      </w:r>
    </w:p>
    <w:p w14:paraId="6F660758" w14:textId="77777777" w:rsidR="00391518" w:rsidRDefault="00391518"/>
    <w:p w14:paraId="58316D6C" w14:textId="77777777" w:rsidR="00391518" w:rsidRDefault="00391518"/>
    <w:p w14:paraId="55478CE8" w14:textId="77777777" w:rsidR="00391518" w:rsidRDefault="00391518"/>
    <w:p w14:paraId="4A4372F3" w14:textId="77777777" w:rsidR="00391518" w:rsidRDefault="00391518"/>
    <w:p w14:paraId="729B18AC" w14:textId="77777777" w:rsidR="00391518" w:rsidRDefault="00391518"/>
    <w:p w14:paraId="1E4735E0" w14:textId="77777777" w:rsidR="00391518" w:rsidRDefault="00391518"/>
    <w:p w14:paraId="3FF201C4" w14:textId="77777777" w:rsidR="00391518" w:rsidRDefault="00391518"/>
    <w:p w14:paraId="5EA8FE00" w14:textId="77777777" w:rsidR="00391518" w:rsidRDefault="00391518"/>
    <w:p w14:paraId="712916EB" w14:textId="77777777" w:rsidR="00391518" w:rsidRDefault="00391518"/>
    <w:p w14:paraId="3B5CC538" w14:textId="77777777" w:rsidR="00391518" w:rsidRDefault="00391518"/>
    <w:p w14:paraId="2A4D5205" w14:textId="77777777" w:rsidR="00391518" w:rsidRDefault="00391518"/>
    <w:p w14:paraId="6AECD9A7" w14:textId="77777777" w:rsidR="00391518" w:rsidRDefault="00391518"/>
    <w:p w14:paraId="53335596" w14:textId="77777777" w:rsidR="00391518" w:rsidRDefault="00391518"/>
    <w:p w14:paraId="5B61596F" w14:textId="77777777" w:rsidR="00391518" w:rsidRDefault="00391518"/>
    <w:p w14:paraId="5DE720CD" w14:textId="77777777" w:rsidR="00391518" w:rsidRDefault="00391518"/>
    <w:p w14:paraId="3373C1E7" w14:textId="77777777" w:rsidR="00391518" w:rsidRDefault="00391518"/>
    <w:p w14:paraId="5E3B8D22" w14:textId="77777777" w:rsidR="00391518" w:rsidRDefault="00391518"/>
    <w:p w14:paraId="45761966" w14:textId="77777777" w:rsidR="00391518" w:rsidRDefault="00391518"/>
    <w:p w14:paraId="01FB655E" w14:textId="77777777" w:rsidR="00391518" w:rsidRDefault="00391518"/>
    <w:p w14:paraId="71EB0F50" w14:textId="77777777" w:rsidR="00391518" w:rsidRDefault="00391518"/>
    <w:p w14:paraId="52CE2FBB" w14:textId="77777777" w:rsidR="00391518" w:rsidRDefault="00391518"/>
    <w:p w14:paraId="59D86EE6" w14:textId="77777777" w:rsidR="00391518" w:rsidRDefault="00391518"/>
    <w:p w14:paraId="6A2B8032" w14:textId="77777777" w:rsidR="00391518" w:rsidRDefault="00391518"/>
    <w:p w14:paraId="70BB0970" w14:textId="77777777" w:rsidR="00391518" w:rsidRDefault="00391518"/>
    <w:p w14:paraId="2D5E35F6" w14:textId="77777777" w:rsidR="00391518" w:rsidRDefault="00391518"/>
    <w:p w14:paraId="70BEA790" w14:textId="783A218F" w:rsidR="00391518" w:rsidRDefault="00391518"/>
    <w:p w14:paraId="5F7FF8F6" w14:textId="77777777" w:rsidR="00391518" w:rsidRDefault="00391518"/>
    <w:p w14:paraId="76DAF45C" w14:textId="1F5A1FBB" w:rsidR="001B585A" w:rsidRDefault="001B585A">
      <w:r>
        <w:t>Task 1:</w:t>
      </w:r>
    </w:p>
    <w:p w14:paraId="2E56BC9D" w14:textId="0A87F944" w:rsidR="001B585A" w:rsidRDefault="00690C6A">
      <w:r>
        <w:t>Personal Brand reflection:</w:t>
      </w:r>
    </w:p>
    <w:p w14:paraId="446A0730" w14:textId="4850CA96" w:rsidR="00690C6A" w:rsidRDefault="00690C6A">
      <w:r>
        <w:t>Personal branding refers to how I present my ski</w:t>
      </w:r>
      <w:r w:rsidR="00067FE7">
        <w:t>lls, values, and professional identity to employers</w:t>
      </w:r>
      <w:r w:rsidR="00B00071">
        <w:t xml:space="preserve"> (M</w:t>
      </w:r>
      <w:r w:rsidR="003C00CB">
        <w:t>o</w:t>
      </w:r>
      <w:r w:rsidR="00B00071">
        <w:t>ntoya and Vandeh</w:t>
      </w:r>
      <w:r w:rsidR="003C00CB">
        <w:t>ey, 2002)</w:t>
      </w:r>
      <w:r w:rsidR="00067FE7">
        <w:t xml:space="preserve">. It is important identity to employers. It is important because a clear personal brand helps me </w:t>
      </w:r>
      <w:r w:rsidR="00716FC0">
        <w:t xml:space="preserve">stand out in competitive job markets and align myself with my </w:t>
      </w:r>
      <w:proofErr w:type="gramStart"/>
      <w:r w:rsidR="00716FC0">
        <w:t>long term</w:t>
      </w:r>
      <w:proofErr w:type="gramEnd"/>
      <w:r w:rsidR="00716FC0">
        <w:t xml:space="preserve"> career ambitions</w:t>
      </w:r>
      <w:r w:rsidR="003C00CB">
        <w:t xml:space="preserve"> (Peters, 1997)</w:t>
      </w:r>
      <w:r w:rsidR="005F7A8A">
        <w:t>.</w:t>
      </w:r>
    </w:p>
    <w:p w14:paraId="5A276163" w14:textId="6007D273" w:rsidR="005F7A8A" w:rsidRDefault="005F7A8A">
      <w:r>
        <w:t>Currently I see my personal brand</w:t>
      </w:r>
      <w:r w:rsidR="00E9385E">
        <w:t xml:space="preserve"> as </w:t>
      </w:r>
      <w:r w:rsidR="00ED491A">
        <w:t>reliable, organised, and committed to continuous improvement. I am confident</w:t>
      </w:r>
      <w:r w:rsidR="00D30F5B">
        <w:t xml:space="preserve"> in my ability to communicate c</w:t>
      </w:r>
      <w:r w:rsidR="00A30AAA">
        <w:t>learly, manage my workload effectively, and work well with others.</w:t>
      </w:r>
      <w:r w:rsidR="00C65AD2">
        <w:t xml:space="preserve"> These </w:t>
      </w:r>
      <w:r w:rsidR="00CE2B3B">
        <w:t>strengths help me build positive re</w:t>
      </w:r>
      <w:r w:rsidR="006B7A62">
        <w:t xml:space="preserve">lationships </w:t>
      </w:r>
      <w:r w:rsidR="008F5D24">
        <w:t xml:space="preserve">in professional environments. </w:t>
      </w:r>
      <w:proofErr w:type="gramStart"/>
      <w:r w:rsidR="008F5D24">
        <w:t>However</w:t>
      </w:r>
      <w:proofErr w:type="gramEnd"/>
      <w:r w:rsidR="008F5D24">
        <w:t xml:space="preserve"> I recognise that I need to further develop my </w:t>
      </w:r>
      <w:proofErr w:type="gramStart"/>
      <w:r w:rsidR="008F5D24">
        <w:t>leader ship</w:t>
      </w:r>
      <w:proofErr w:type="gramEnd"/>
      <w:r w:rsidR="008F5D24">
        <w:t xml:space="preserve"> skills and gain more practical</w:t>
      </w:r>
      <w:r w:rsidR="00973D53">
        <w:t xml:space="preserve"> experience in real workplace settings. Improving these areas will strengthen my confidence and help me take on more responsibility. I also aim to enhance my digital skill</w:t>
      </w:r>
      <w:r w:rsidR="00772CF5">
        <w:t xml:space="preserve">s, as employers increasingly value adaptability and technological competence. By developing these aspects of my personal brand, I will be better prepared to progress towards my </w:t>
      </w:r>
      <w:proofErr w:type="gramStart"/>
      <w:r w:rsidR="00772CF5">
        <w:t>long term</w:t>
      </w:r>
      <w:proofErr w:type="gramEnd"/>
      <w:r w:rsidR="00772CF5">
        <w:t xml:space="preserve"> career goals</w:t>
      </w:r>
      <w:r w:rsidR="00AE0D4C">
        <w:t>.</w:t>
      </w:r>
    </w:p>
    <w:p w14:paraId="6BBA086B" w14:textId="1526B589" w:rsidR="00392468" w:rsidRDefault="00BC114B">
      <w:r>
        <w:t>Strengthening</w:t>
      </w:r>
      <w:r w:rsidR="00392468">
        <w:t xml:space="preserve"> my personal brand w</w:t>
      </w:r>
      <w:r>
        <w:t>ill</w:t>
      </w:r>
      <w:r w:rsidR="00392468">
        <w:t xml:space="preserve"> help me become </w:t>
      </w:r>
      <w:r w:rsidR="00FC654F">
        <w:t xml:space="preserve">way </w:t>
      </w:r>
      <w:r w:rsidR="00392468">
        <w:t>more competitive, confident, and prepared for future opportunities. By improving key skills and gaining experience</w:t>
      </w:r>
      <w:r>
        <w:t>, I will be better positioned to achieve my dream career.</w:t>
      </w:r>
    </w:p>
    <w:p w14:paraId="0A812443" w14:textId="77777777" w:rsidR="001070B0" w:rsidRDefault="001070B0"/>
    <w:p w14:paraId="48AC2B9C" w14:textId="77777777" w:rsidR="001070B0" w:rsidRDefault="001070B0"/>
    <w:p w14:paraId="195936AD" w14:textId="77777777" w:rsidR="001070B0" w:rsidRDefault="001070B0"/>
    <w:p w14:paraId="43F86EBC" w14:textId="77777777" w:rsidR="001070B0" w:rsidRDefault="001070B0"/>
    <w:p w14:paraId="69FC128E" w14:textId="77777777" w:rsidR="001070B0" w:rsidRDefault="001070B0"/>
    <w:p w14:paraId="4A5A4FB2" w14:textId="77777777" w:rsidR="001070B0" w:rsidRDefault="001070B0"/>
    <w:p w14:paraId="52A0F24C" w14:textId="77777777" w:rsidR="001070B0" w:rsidRDefault="001070B0"/>
    <w:p w14:paraId="4C66FF6F" w14:textId="77777777" w:rsidR="001070B0" w:rsidRDefault="001070B0"/>
    <w:p w14:paraId="1C1BEDE6" w14:textId="77777777" w:rsidR="001070B0" w:rsidRDefault="001070B0"/>
    <w:p w14:paraId="01DCD187" w14:textId="77777777" w:rsidR="001070B0" w:rsidRDefault="001070B0"/>
    <w:p w14:paraId="427D6CFF" w14:textId="77777777" w:rsidR="001070B0" w:rsidRDefault="001070B0"/>
    <w:p w14:paraId="6F703673" w14:textId="77777777" w:rsidR="001070B0" w:rsidRDefault="001070B0"/>
    <w:p w14:paraId="12A0673E" w14:textId="77777777" w:rsidR="001070B0" w:rsidRDefault="001070B0"/>
    <w:p w14:paraId="431A3C74" w14:textId="4331213A" w:rsidR="001070B0" w:rsidRDefault="001070B0"/>
    <w:p w14:paraId="26CB055F" w14:textId="1B19387E" w:rsidR="00D04FA7" w:rsidRDefault="00913593">
      <w:r>
        <w:rPr>
          <w:noProof/>
        </w:rPr>
        <mc:AlternateContent>
          <mc:Choice Requires="wps">
            <w:drawing>
              <wp:anchor distT="0" distB="0" distL="114300" distR="114300" simplePos="0" relativeHeight="251673600" behindDoc="0" locked="0" layoutInCell="1" allowOverlap="1" wp14:anchorId="22C29474" wp14:editId="49CD8F58">
                <wp:simplePos x="0" y="0"/>
                <wp:positionH relativeFrom="column">
                  <wp:posOffset>3193472</wp:posOffset>
                </wp:positionH>
                <wp:positionV relativeFrom="paragraph">
                  <wp:posOffset>214745</wp:posOffset>
                </wp:positionV>
                <wp:extent cx="1530927" cy="353291"/>
                <wp:effectExtent l="0" t="0" r="12700" b="27940"/>
                <wp:wrapNone/>
                <wp:docPr id="2091200876" name="Text Box 13"/>
                <wp:cNvGraphicFramePr/>
                <a:graphic xmlns:a="http://schemas.openxmlformats.org/drawingml/2006/main">
                  <a:graphicData uri="http://schemas.microsoft.com/office/word/2010/wordprocessingShape">
                    <wps:wsp>
                      <wps:cNvSpPr txBox="1"/>
                      <wps:spPr>
                        <a:xfrm>
                          <a:off x="0" y="0"/>
                          <a:ext cx="1530927" cy="353291"/>
                        </a:xfrm>
                        <a:prstGeom prst="rect">
                          <a:avLst/>
                        </a:prstGeom>
                        <a:solidFill>
                          <a:schemeClr val="accent1"/>
                        </a:solidFill>
                        <a:ln w="6350">
                          <a:solidFill>
                            <a:schemeClr val="accent1"/>
                          </a:solidFill>
                        </a:ln>
                      </wps:spPr>
                      <wps:txbx>
                        <w:txbxContent>
                          <w:p w14:paraId="204AE39B" w14:textId="5FFDBCDD" w:rsidR="00913593" w:rsidRPr="00913593" w:rsidRDefault="00913593">
                            <w:pPr>
                              <w:rPr>
                                <w:sz w:val="36"/>
                                <w:szCs w:val="36"/>
                              </w:rPr>
                            </w:pPr>
                            <w:r w:rsidRPr="00913593">
                              <w:rPr>
                                <w:sz w:val="36"/>
                                <w:szCs w:val="36"/>
                              </w:rPr>
                              <w:t>COMMUNITY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C29474" id="_x0000_t202" coordsize="21600,21600" o:spt="202" path="m,l,21600r21600,l21600,xe">
                <v:stroke joinstyle="miter"/>
                <v:path gradientshapeok="t" o:connecttype="rect"/>
              </v:shapetype>
              <v:shape id="Text Box 13" o:spid="_x0000_s1026" type="#_x0000_t202" style="position:absolute;margin-left:251.45pt;margin-top:16.9pt;width:120.55pt;height:27.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" fillcolor="#156082 [3204]" strokecolor="#156082 [3204]" strokeweight=".5pt">
                <v:textbox>
                  <w:txbxContent>
                    <w:p w14:paraId="204AE39B" w14:textId="5FFDBCDD" w:rsidR="00913593" w:rsidRPr="00913593" w:rsidRDefault="00913593">
                      <w:pPr>
                        <w:rPr>
                          <w:sz w:val="36"/>
                          <w:szCs w:val="36"/>
                        </w:rPr>
                      </w:pPr>
                      <w:r w:rsidRPr="00913593">
                        <w:rPr>
                          <w:sz w:val="36"/>
                          <w:szCs w:val="36"/>
                        </w:rPr>
                        <w:t>COMMUNITY</w:t>
                      </w:r>
                    </w:p>
                  </w:txbxContent>
                </v:textbox>
              </v:shape>
            </w:pict>
          </mc:Fallback>
        </mc:AlternateContent>
      </w:r>
      <w:r>
        <w:rPr>
          <w:noProof/>
        </w:rPr>
        <mc:AlternateContent>
          <mc:Choice Requires="wps">
            <w:drawing>
              <wp:anchor distT="0" distB="0" distL="114300" distR="114300" simplePos="0" relativeHeight="251672576" behindDoc="0" locked="0" layoutInCell="1" allowOverlap="1" wp14:anchorId="6DD580C1" wp14:editId="0262F0D1">
                <wp:simplePos x="0" y="0"/>
                <wp:positionH relativeFrom="column">
                  <wp:posOffset>3144982</wp:posOffset>
                </wp:positionH>
                <wp:positionV relativeFrom="paragraph">
                  <wp:posOffset>55418</wp:posOffset>
                </wp:positionV>
                <wp:extent cx="1759527" cy="727364"/>
                <wp:effectExtent l="0" t="0" r="12700" b="15875"/>
                <wp:wrapNone/>
                <wp:docPr id="730921429" name="Oval 12"/>
                <wp:cNvGraphicFramePr/>
                <a:graphic xmlns:a="http://schemas.openxmlformats.org/drawingml/2006/main">
                  <a:graphicData uri="http://schemas.microsoft.com/office/word/2010/wordprocessingShape">
                    <wps:wsp>
                      <wps:cNvSpPr/>
                      <wps:spPr>
                        <a:xfrm>
                          <a:off x="0" y="0"/>
                          <a:ext cx="1759527" cy="727364"/>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6B762E" id="Oval 12" o:spid="_x0000_s1026" style="position:absolute;margin-left:247.65pt;margin-top:4.35pt;width:138.55pt;height:57.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" fillcolor="#156082 [3204]" strokecolor="#030e13 [484]" strokeweight="1.5pt">
                <v:stroke joinstyle="miter"/>
              </v:oval>
            </w:pict>
          </mc:Fallback>
        </mc:AlternateContent>
      </w:r>
      <w:r w:rsidR="002A3E73">
        <w:t>Task2:</w:t>
      </w:r>
    </w:p>
    <w:p w14:paraId="080EAA42" w14:textId="39F9D70D" w:rsidR="00D04FA7" w:rsidRDefault="00211A1E">
      <w:r>
        <w:rPr>
          <w:noProof/>
        </w:rPr>
        <mc:AlternateContent>
          <mc:Choice Requires="wps">
            <w:drawing>
              <wp:anchor distT="0" distB="0" distL="114300" distR="114300" simplePos="0" relativeHeight="251671552" behindDoc="0" locked="0" layoutInCell="1" allowOverlap="1" wp14:anchorId="40BBF264" wp14:editId="4A0AB3FB">
                <wp:simplePos x="0" y="0"/>
                <wp:positionH relativeFrom="column">
                  <wp:posOffset>3158836</wp:posOffset>
                </wp:positionH>
                <wp:positionV relativeFrom="paragraph">
                  <wp:posOffset>98771</wp:posOffset>
                </wp:positionV>
                <wp:extent cx="297873" cy="699655"/>
                <wp:effectExtent l="0" t="38100" r="64135" b="24765"/>
                <wp:wrapNone/>
                <wp:docPr id="1466151582" name="Straight Arrow Connector 11"/>
                <wp:cNvGraphicFramePr/>
                <a:graphic xmlns:a="http://schemas.openxmlformats.org/drawingml/2006/main">
                  <a:graphicData uri="http://schemas.microsoft.com/office/word/2010/wordprocessingShape">
                    <wps:wsp>
                      <wps:cNvCnPr/>
                      <wps:spPr>
                        <a:xfrm flipV="1">
                          <a:off x="0" y="0"/>
                          <a:ext cx="297873" cy="699655"/>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619316E3" id="_x0000_t32" coordsize="21600,21600" o:spt="32" o:oned="t" path="m,l21600,21600e" filled="f">
                <v:path arrowok="t" fillok="f" o:connecttype="none"/>
                <o:lock v:ext="edit" shapetype="t"/>
              </v:shapetype>
              <v:shape id="Straight Arrow Connector 11" o:spid="_x0000_s1026" type="#_x0000_t32" style="position:absolute;margin-left:248.75pt;margin-top:7.8pt;width:23.45pt;height:55.1pt;flip:y;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" strokecolor="#156082 [3204]" strokeweight="1.5pt">
                <v:stroke endarrow="block" joinstyle="miter"/>
              </v:shape>
            </w:pict>
          </mc:Fallback>
        </mc:AlternateContent>
      </w:r>
    </w:p>
    <w:p w14:paraId="476CA3B6" w14:textId="5903DE99" w:rsidR="00D04FA7" w:rsidRDefault="006915A9" w:rsidP="006915A9">
      <w:pPr>
        <w:tabs>
          <w:tab w:val="left" w:pos="8182"/>
        </w:tabs>
      </w:pPr>
      <w:r>
        <w:rPr>
          <w:noProof/>
        </w:rPr>
        <mc:AlternateContent>
          <mc:Choice Requires="wps">
            <w:drawing>
              <wp:anchor distT="0" distB="0" distL="114300" distR="114300" simplePos="0" relativeHeight="251674624" behindDoc="0" locked="0" layoutInCell="1" allowOverlap="1" wp14:anchorId="047F84A7" wp14:editId="082E984A">
                <wp:simplePos x="0" y="0"/>
                <wp:positionH relativeFrom="column">
                  <wp:posOffset>4509366</wp:posOffset>
                </wp:positionH>
                <wp:positionV relativeFrom="paragraph">
                  <wp:posOffset>9756</wp:posOffset>
                </wp:positionV>
                <wp:extent cx="415636" cy="325582"/>
                <wp:effectExtent l="0" t="0" r="80010" b="55880"/>
                <wp:wrapNone/>
                <wp:docPr id="2140227518" name="Straight Arrow Connector 14"/>
                <wp:cNvGraphicFramePr/>
                <a:graphic xmlns:a="http://schemas.openxmlformats.org/drawingml/2006/main">
                  <a:graphicData uri="http://schemas.microsoft.com/office/word/2010/wordprocessingShape">
                    <wps:wsp>
                      <wps:cNvCnPr/>
                      <wps:spPr>
                        <a:xfrm>
                          <a:off x="0" y="0"/>
                          <a:ext cx="415636" cy="32558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A20F037" id="Straight Arrow Connector 14" o:spid="_x0000_s1026" type="#_x0000_t32" style="position:absolute;margin-left:355.05pt;margin-top:.75pt;width:32.75pt;height:25.6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" strokecolor="#156082 [3204]" strokeweight="1.5pt">
                <v:stroke endarrow="block" joinstyle="miter"/>
              </v:shape>
            </w:pict>
          </mc:Fallback>
        </mc:AlternateContent>
      </w:r>
      <w:r w:rsidR="001F4127">
        <w:rPr>
          <w:noProof/>
        </w:rPr>
        <mc:AlternateContent>
          <mc:Choice Requires="wps">
            <w:drawing>
              <wp:anchor distT="0" distB="0" distL="114300" distR="114300" simplePos="0" relativeHeight="251664384" behindDoc="0" locked="0" layoutInCell="1" allowOverlap="1" wp14:anchorId="71A4B03A" wp14:editId="1B5E16F5">
                <wp:simplePos x="0" y="0"/>
                <wp:positionH relativeFrom="column">
                  <wp:posOffset>152400</wp:posOffset>
                </wp:positionH>
                <wp:positionV relativeFrom="paragraph">
                  <wp:posOffset>210762</wp:posOffset>
                </wp:positionV>
                <wp:extent cx="1295400" cy="658091"/>
                <wp:effectExtent l="0" t="0" r="19050" b="27940"/>
                <wp:wrapNone/>
                <wp:docPr id="1174297462" name="Oval 4"/>
                <wp:cNvGraphicFramePr/>
                <a:graphic xmlns:a="http://schemas.openxmlformats.org/drawingml/2006/main">
                  <a:graphicData uri="http://schemas.microsoft.com/office/word/2010/wordprocessingShape">
                    <wps:wsp>
                      <wps:cNvSpPr/>
                      <wps:spPr>
                        <a:xfrm>
                          <a:off x="0" y="0"/>
                          <a:ext cx="1295400" cy="658091"/>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498666C" id="Oval 4" o:spid="_x0000_s1026" style="position:absolute;margin-left:12pt;margin-top:16.6pt;width:102pt;height:51.8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" fillcolor="#156082 [3204]" strokecolor="#030e13 [484]" strokeweight="1.5pt">
                <v:stroke joinstyle="miter"/>
              </v:oval>
            </w:pict>
          </mc:Fallback>
        </mc:AlternateContent>
      </w:r>
      <w:r>
        <w:tab/>
      </w:r>
    </w:p>
    <w:p w14:paraId="54EA70B0" w14:textId="12D073D9" w:rsidR="00D04FA7" w:rsidRDefault="00C763EF">
      <w:r>
        <w:rPr>
          <w:noProof/>
        </w:rPr>
        <mc:AlternateContent>
          <mc:Choice Requires="wps">
            <w:drawing>
              <wp:anchor distT="0" distB="0" distL="114300" distR="114300" simplePos="0" relativeHeight="251662336" behindDoc="0" locked="0" layoutInCell="1" allowOverlap="1" wp14:anchorId="7017F1BD" wp14:editId="1FCCA922">
                <wp:simplePos x="0" y="0"/>
                <wp:positionH relativeFrom="column">
                  <wp:posOffset>1939637</wp:posOffset>
                </wp:positionH>
                <wp:positionV relativeFrom="paragraph">
                  <wp:posOffset>184843</wp:posOffset>
                </wp:positionV>
                <wp:extent cx="2043546" cy="1426441"/>
                <wp:effectExtent l="0" t="0" r="13970" b="21590"/>
                <wp:wrapNone/>
                <wp:docPr id="1562454276" name="Oval 2"/>
                <wp:cNvGraphicFramePr/>
                <a:graphic xmlns:a="http://schemas.openxmlformats.org/drawingml/2006/main">
                  <a:graphicData uri="http://schemas.microsoft.com/office/word/2010/wordprocessingShape">
                    <wps:wsp>
                      <wps:cNvSpPr/>
                      <wps:spPr>
                        <a:xfrm>
                          <a:off x="0" y="0"/>
                          <a:ext cx="2043546" cy="1426441"/>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C12C59E" id="Oval 2" o:spid="_x0000_s1026" style="position:absolute;margin-left:152.75pt;margin-top:14.55pt;width:160.9pt;height:11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" fillcolor="#156082 [3204]" strokecolor="#030e13 [484]" strokeweight="1.5pt">
                <v:stroke joinstyle="miter"/>
              </v:oval>
            </w:pict>
          </mc:Fallback>
        </mc:AlternateContent>
      </w:r>
      <w:r w:rsidR="001F4127">
        <w:rPr>
          <w:noProof/>
        </w:rPr>
        <mc:AlternateContent>
          <mc:Choice Requires="wps">
            <w:drawing>
              <wp:anchor distT="0" distB="0" distL="114300" distR="114300" simplePos="0" relativeHeight="251665408" behindDoc="0" locked="0" layoutInCell="1" allowOverlap="1" wp14:anchorId="79D74D05" wp14:editId="6AB38A9B">
                <wp:simplePos x="0" y="0"/>
                <wp:positionH relativeFrom="column">
                  <wp:posOffset>346364</wp:posOffset>
                </wp:positionH>
                <wp:positionV relativeFrom="paragraph">
                  <wp:posOffset>60152</wp:posOffset>
                </wp:positionV>
                <wp:extent cx="893618" cy="346363"/>
                <wp:effectExtent l="0" t="0" r="20955" b="15875"/>
                <wp:wrapNone/>
                <wp:docPr id="266975256" name="Text Box 5"/>
                <wp:cNvGraphicFramePr/>
                <a:graphic xmlns:a="http://schemas.openxmlformats.org/drawingml/2006/main">
                  <a:graphicData uri="http://schemas.microsoft.com/office/word/2010/wordprocessingShape">
                    <wps:wsp>
                      <wps:cNvSpPr txBox="1"/>
                      <wps:spPr>
                        <a:xfrm>
                          <a:off x="0" y="0"/>
                          <a:ext cx="893618" cy="346363"/>
                        </a:xfrm>
                        <a:prstGeom prst="rect">
                          <a:avLst/>
                        </a:prstGeom>
                        <a:solidFill>
                          <a:schemeClr val="accent1"/>
                        </a:solidFill>
                        <a:ln w="6350">
                          <a:solidFill>
                            <a:schemeClr val="accent1"/>
                          </a:solidFill>
                        </a:ln>
                      </wps:spPr>
                      <wps:txbx>
                        <w:txbxContent>
                          <w:p w14:paraId="4CE4754B" w14:textId="54605C52" w:rsidR="001F4127" w:rsidRPr="00F16100" w:rsidRDefault="00F16100">
                            <w:pPr>
                              <w:rPr>
                                <w:sz w:val="32"/>
                                <w:szCs w:val="32"/>
                              </w:rPr>
                            </w:pPr>
                            <w:r w:rsidRPr="00F16100">
                              <w:rPr>
                                <w:sz w:val="32"/>
                                <w:szCs w:val="32"/>
                              </w:rPr>
                              <w:t>SOCIAL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9D74D05" id="Text Box 5" o:spid="_x0000_s1027" type="#_x0000_t202" style="position:absolute;margin-left:27.25pt;margin-top:4.75pt;width:70.35pt;height:27.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" fillcolor="#156082 [3204]" strokecolor="#156082 [3204]" strokeweight=".5pt">
                <v:textbox>
                  <w:txbxContent>
                    <w:p w14:paraId="4CE4754B" w14:textId="54605C52" w:rsidR="001F4127" w:rsidRPr="00F16100" w:rsidRDefault="00F16100">
                      <w:pPr>
                        <w:rPr>
                          <w:sz w:val="32"/>
                          <w:szCs w:val="32"/>
                        </w:rPr>
                      </w:pPr>
                      <w:r w:rsidRPr="00F16100">
                        <w:rPr>
                          <w:sz w:val="32"/>
                          <w:szCs w:val="32"/>
                        </w:rPr>
                        <w:t>SOCIAL</w:t>
                      </w:r>
                    </w:p>
                  </w:txbxContent>
                </v:textbox>
              </v:shape>
            </w:pict>
          </mc:Fallback>
        </mc:AlternateContent>
      </w:r>
      <w:r w:rsidR="00126434">
        <w:t xml:space="preserve">                                                                                                                                     Local organisations</w:t>
      </w:r>
    </w:p>
    <w:p w14:paraId="207A9A39" w14:textId="4032D9A3" w:rsidR="00C763EF" w:rsidRDefault="00C763EF">
      <w:r>
        <w:rPr>
          <w:noProof/>
        </w:rPr>
        <mc:AlternateContent>
          <mc:Choice Requires="wps">
            <w:drawing>
              <wp:anchor distT="0" distB="0" distL="114300" distR="114300" simplePos="0" relativeHeight="251663360" behindDoc="0" locked="0" layoutInCell="1" allowOverlap="1" wp14:anchorId="62259C01" wp14:editId="2BC1DA76">
                <wp:simplePos x="0" y="0"/>
                <wp:positionH relativeFrom="column">
                  <wp:posOffset>2313594</wp:posOffset>
                </wp:positionH>
                <wp:positionV relativeFrom="paragraph">
                  <wp:posOffset>103101</wp:posOffset>
                </wp:positionV>
                <wp:extent cx="1475510" cy="886691"/>
                <wp:effectExtent l="0" t="0" r="10795" b="27940"/>
                <wp:wrapNone/>
                <wp:docPr id="439098436" name="Text Box 3"/>
                <wp:cNvGraphicFramePr/>
                <a:graphic xmlns:a="http://schemas.openxmlformats.org/drawingml/2006/main">
                  <a:graphicData uri="http://schemas.microsoft.com/office/word/2010/wordprocessingShape">
                    <wps:wsp>
                      <wps:cNvSpPr txBox="1"/>
                      <wps:spPr>
                        <a:xfrm>
                          <a:off x="0" y="0"/>
                          <a:ext cx="1475510" cy="886691"/>
                        </a:xfrm>
                        <a:prstGeom prst="rect">
                          <a:avLst/>
                        </a:prstGeom>
                        <a:solidFill>
                          <a:schemeClr val="accent1"/>
                        </a:solidFill>
                        <a:ln w="6350">
                          <a:solidFill>
                            <a:schemeClr val="accent4">
                              <a:lumMod val="75000"/>
                            </a:schemeClr>
                          </a:solidFill>
                        </a:ln>
                      </wps:spPr>
                      <wps:txbx>
                        <w:txbxContent>
                          <w:p w14:paraId="1020F239" w14:textId="24C6EC1F" w:rsidR="000E6146" w:rsidRPr="001F4127" w:rsidRDefault="001F4127">
                            <w:pPr>
                              <w:rPr>
                                <w:color w:val="FFFFFF" w:themeColor="background1"/>
                                <w:sz w:val="36"/>
                                <w:szCs w:val="36"/>
                              </w:rPr>
                            </w:pPr>
                            <w:r w:rsidRPr="001F4127">
                              <w:rPr>
                                <w:color w:val="FFFFFF" w:themeColor="background1"/>
                                <w:sz w:val="36"/>
                                <w:szCs w:val="36"/>
                              </w:rPr>
                              <w:t xml:space="preserve">     MY </w:t>
                            </w:r>
                            <w:r w:rsidR="00C763EF">
                              <w:rPr>
                                <w:color w:val="FFFFFF" w:themeColor="background1"/>
                                <w:sz w:val="36"/>
                                <w:szCs w:val="36"/>
                              </w:rPr>
                              <w:t xml:space="preserve">              </w:t>
                            </w:r>
                            <w:r w:rsidRPr="001F4127">
                              <w:rPr>
                                <w:color w:val="FFFFFF" w:themeColor="background1"/>
                                <w:sz w:val="36"/>
                                <w:szCs w:val="36"/>
                              </w:rPr>
                              <w:t>NETWORK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259C01" id="Text Box 3" o:spid="_x0000_s1028" type="#_x0000_t202" style="position:absolute;margin-left:182.15pt;margin-top:8.1pt;width:116.2pt;height:69.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" fillcolor="#156082 [3204]" strokecolor="#0b769f [2407]" strokeweight=".5pt">
                <v:textbox>
                  <w:txbxContent>
                    <w:p w14:paraId="1020F239" w14:textId="24C6EC1F" w:rsidR="000E6146" w:rsidRPr="001F4127" w:rsidRDefault="001F4127">
                      <w:pPr>
                        <w:rPr>
                          <w:color w:val="FFFFFF" w:themeColor="background1"/>
                          <w:sz w:val="36"/>
                          <w:szCs w:val="36"/>
                        </w:rPr>
                      </w:pPr>
                      <w:r w:rsidRPr="001F4127">
                        <w:rPr>
                          <w:color w:val="FFFFFF" w:themeColor="background1"/>
                          <w:sz w:val="36"/>
                          <w:szCs w:val="36"/>
                        </w:rPr>
                        <w:t xml:space="preserve">     MY </w:t>
                      </w:r>
                      <w:r w:rsidR="00C763EF">
                        <w:rPr>
                          <w:color w:val="FFFFFF" w:themeColor="background1"/>
                          <w:sz w:val="36"/>
                          <w:szCs w:val="36"/>
                        </w:rPr>
                        <w:t xml:space="preserve">              </w:t>
                      </w:r>
                      <w:r w:rsidRPr="001F4127">
                        <w:rPr>
                          <w:color w:val="FFFFFF" w:themeColor="background1"/>
                          <w:sz w:val="36"/>
                          <w:szCs w:val="36"/>
                        </w:rPr>
                        <w:t>NETWORK</w:t>
                      </w:r>
                    </w:p>
                  </w:txbxContent>
                </v:textbox>
              </v:shape>
            </w:pict>
          </mc:Fallback>
        </mc:AlternateContent>
      </w:r>
      <w:r w:rsidR="009E578B">
        <w:rPr>
          <w:noProof/>
        </w:rPr>
        <mc:AlternateContent>
          <mc:Choice Requires="wps">
            <w:drawing>
              <wp:anchor distT="0" distB="0" distL="114300" distR="114300" simplePos="0" relativeHeight="251666432" behindDoc="0" locked="0" layoutInCell="1" allowOverlap="1" wp14:anchorId="64CCD219" wp14:editId="4C6445B6">
                <wp:simplePos x="0" y="0"/>
                <wp:positionH relativeFrom="column">
                  <wp:posOffset>34636</wp:posOffset>
                </wp:positionH>
                <wp:positionV relativeFrom="paragraph">
                  <wp:posOffset>200487</wp:posOffset>
                </wp:positionV>
                <wp:extent cx="453390" cy="477982"/>
                <wp:effectExtent l="38100" t="0" r="22860" b="55880"/>
                <wp:wrapNone/>
                <wp:docPr id="2083135262" name="Straight Arrow Connector 6"/>
                <wp:cNvGraphicFramePr/>
                <a:graphic xmlns:a="http://schemas.openxmlformats.org/drawingml/2006/main">
                  <a:graphicData uri="http://schemas.microsoft.com/office/word/2010/wordprocessingShape">
                    <wps:wsp>
                      <wps:cNvCnPr/>
                      <wps:spPr>
                        <a:xfrm flipH="1">
                          <a:off x="0" y="0"/>
                          <a:ext cx="453390" cy="47798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C908ED" id="Straight Arrow Connector 6" o:spid="_x0000_s1026" type="#_x0000_t32" style="position:absolute;margin-left:2.75pt;margin-top:15.8pt;width:35.7pt;height:37.6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" strokecolor="#156082 [3204]" strokeweight="1.5pt">
                <v:stroke endarrow="block" joinstyle="miter"/>
              </v:shape>
            </w:pict>
          </mc:Fallback>
        </mc:AlternateContent>
      </w:r>
      <w:r w:rsidR="001F4127">
        <w:rPr>
          <w:noProof/>
        </w:rPr>
        <mc:AlternateContent>
          <mc:Choice Requires="wps">
            <w:drawing>
              <wp:anchor distT="0" distB="0" distL="114300" distR="114300" simplePos="0" relativeHeight="251661312" behindDoc="0" locked="0" layoutInCell="1" allowOverlap="1" wp14:anchorId="38741155" wp14:editId="5D7A13F9">
                <wp:simplePos x="0" y="0"/>
                <wp:positionH relativeFrom="column">
                  <wp:posOffset>1156854</wp:posOffset>
                </wp:positionH>
                <wp:positionV relativeFrom="paragraph">
                  <wp:posOffset>41160</wp:posOffset>
                </wp:positionV>
                <wp:extent cx="865389" cy="512618"/>
                <wp:effectExtent l="0" t="0" r="30480" b="20955"/>
                <wp:wrapNone/>
                <wp:docPr id="1684365963" name="Straight Connector 3"/>
                <wp:cNvGraphicFramePr/>
                <a:graphic xmlns:a="http://schemas.openxmlformats.org/drawingml/2006/main">
                  <a:graphicData uri="http://schemas.microsoft.com/office/word/2010/wordprocessingShape">
                    <wps:wsp>
                      <wps:cNvCnPr/>
                      <wps:spPr>
                        <a:xfrm flipH="1" flipV="1">
                          <a:off x="0" y="0"/>
                          <a:ext cx="865389" cy="512618"/>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1406AC5" id="Straight Connector 3" o:spid="_x0000_s1026" style="position:absolute;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1.1pt,3.25pt" to="159.25pt,4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" strokecolor="#156082 [3204]" strokeweight="1.5pt">
                <v:stroke joinstyle="miter"/>
              </v:line>
            </w:pict>
          </mc:Fallback>
        </mc:AlternateContent>
      </w:r>
      <w:r w:rsidR="00126434">
        <w:t xml:space="preserve">                                                                                       </w:t>
      </w:r>
      <w:r>
        <w:t xml:space="preserve">                                                  Volunteering groups</w:t>
      </w:r>
    </w:p>
    <w:p w14:paraId="6773CFEA" w14:textId="31E2EA98" w:rsidR="00D04FA7" w:rsidRPr="00C763EF" w:rsidRDefault="00C763EF">
      <w:pPr>
        <w:rPr>
          <w:sz w:val="22"/>
          <w:szCs w:val="22"/>
        </w:rPr>
      </w:pPr>
      <w:r>
        <w:t xml:space="preserve">                                                                                                                                  </w:t>
      </w:r>
      <w:r w:rsidRPr="00C763EF">
        <w:rPr>
          <w:sz w:val="22"/>
          <w:szCs w:val="22"/>
        </w:rPr>
        <w:t xml:space="preserve">Cultural and religious </w:t>
      </w:r>
      <w:r>
        <w:rPr>
          <w:sz w:val="22"/>
          <w:szCs w:val="22"/>
        </w:rPr>
        <w:t>group</w:t>
      </w:r>
    </w:p>
    <w:p w14:paraId="65E58813" w14:textId="4C25D130" w:rsidR="004536D8" w:rsidRDefault="004536D8" w:rsidP="00921B12">
      <w:pPr>
        <w:spacing w:after="60" w:line="240" w:lineRule="auto"/>
      </w:pPr>
      <w:r>
        <w:t>Close friends</w:t>
      </w:r>
    </w:p>
    <w:p w14:paraId="0E851B97" w14:textId="481A11DE" w:rsidR="004536D8" w:rsidRDefault="00D91B77" w:rsidP="00921B12">
      <w:pPr>
        <w:spacing w:after="60" w:line="240" w:lineRule="auto"/>
      </w:pPr>
      <w:r>
        <w:t>Online social groups</w:t>
      </w:r>
    </w:p>
    <w:p w14:paraId="190E0FC0" w14:textId="1FBC79C5" w:rsidR="00D91B77" w:rsidRPr="00ED3010" w:rsidRDefault="00E05636" w:rsidP="00921B12">
      <w:pPr>
        <w:spacing w:after="60" w:line="240" w:lineRule="auto"/>
      </w:pPr>
      <w:r>
        <w:rPr>
          <w:noProof/>
        </w:rPr>
        <mc:AlternateContent>
          <mc:Choice Requires="wps">
            <w:drawing>
              <wp:anchor distT="0" distB="0" distL="114300" distR="114300" simplePos="0" relativeHeight="251675648" behindDoc="0" locked="0" layoutInCell="1" allowOverlap="1" wp14:anchorId="1C98463F" wp14:editId="220AA65F">
                <wp:simplePos x="0" y="0"/>
                <wp:positionH relativeFrom="column">
                  <wp:posOffset>3595255</wp:posOffset>
                </wp:positionH>
                <wp:positionV relativeFrom="paragraph">
                  <wp:posOffset>8428</wp:posOffset>
                </wp:positionV>
                <wp:extent cx="630035" cy="796637"/>
                <wp:effectExtent l="0" t="0" r="74930" b="60960"/>
                <wp:wrapNone/>
                <wp:docPr id="725592656" name="Straight Arrow Connector 15"/>
                <wp:cNvGraphicFramePr/>
                <a:graphic xmlns:a="http://schemas.openxmlformats.org/drawingml/2006/main">
                  <a:graphicData uri="http://schemas.microsoft.com/office/word/2010/wordprocessingShape">
                    <wps:wsp>
                      <wps:cNvCnPr/>
                      <wps:spPr>
                        <a:xfrm>
                          <a:off x="0" y="0"/>
                          <a:ext cx="630035" cy="796637"/>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78D50F" id="Straight Arrow Connector 15" o:spid="_x0000_s1026" type="#_x0000_t32" style="position:absolute;margin-left:283.1pt;margin-top:.65pt;width:49.6pt;height:62.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" strokecolor="#156082 [3204]" strokeweight="1.5pt">
                <v:stroke endarrow="block" joinstyle="miter"/>
              </v:shape>
            </w:pict>
          </mc:Fallback>
        </mc:AlternateContent>
      </w:r>
      <w:r w:rsidR="00921B12">
        <w:rPr>
          <w:noProof/>
        </w:rPr>
        <mc:AlternateContent>
          <mc:Choice Requires="wps">
            <w:drawing>
              <wp:anchor distT="0" distB="0" distL="114300" distR="114300" simplePos="0" relativeHeight="251667456" behindDoc="0" locked="0" layoutInCell="1" allowOverlap="1" wp14:anchorId="2E803A96" wp14:editId="5BFA5562">
                <wp:simplePos x="0" y="0"/>
                <wp:positionH relativeFrom="column">
                  <wp:posOffset>2112817</wp:posOffset>
                </wp:positionH>
                <wp:positionV relativeFrom="paragraph">
                  <wp:posOffset>21820</wp:posOffset>
                </wp:positionV>
                <wp:extent cx="318655" cy="751609"/>
                <wp:effectExtent l="0" t="38100" r="62865" b="29845"/>
                <wp:wrapNone/>
                <wp:docPr id="78348112" name="Straight Arrow Connector 7"/>
                <wp:cNvGraphicFramePr/>
                <a:graphic xmlns:a="http://schemas.openxmlformats.org/drawingml/2006/main">
                  <a:graphicData uri="http://schemas.microsoft.com/office/word/2010/wordprocessingShape">
                    <wps:wsp>
                      <wps:cNvCnPr/>
                      <wps:spPr>
                        <a:xfrm flipV="1">
                          <a:off x="0" y="0"/>
                          <a:ext cx="318655" cy="75160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07B010" id="Straight Arrow Connector 7" o:spid="_x0000_s1026" type="#_x0000_t32" style="position:absolute;margin-left:166.35pt;margin-top:1.7pt;width:25.1pt;height:59.2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" strokecolor="#156082 [3204]" strokeweight="1.5pt">
                <v:stroke endarrow="block" joinstyle="miter"/>
              </v:shape>
            </w:pict>
          </mc:Fallback>
        </mc:AlternateContent>
      </w:r>
      <w:r w:rsidR="00D91B77" w:rsidRPr="00ED3010">
        <w:t xml:space="preserve">Online social </w:t>
      </w:r>
      <w:r w:rsidR="00921B12" w:rsidRPr="00ED3010">
        <w:t>groups</w:t>
      </w:r>
    </w:p>
    <w:p w14:paraId="2C6122EA" w14:textId="4DD3DD94" w:rsidR="004536D8" w:rsidRPr="00ED3010" w:rsidRDefault="004536D8" w:rsidP="00921B12">
      <w:pPr>
        <w:spacing w:after="60" w:line="240" w:lineRule="auto"/>
      </w:pPr>
      <w:r w:rsidRPr="00ED3010">
        <w:t xml:space="preserve">Uni </w:t>
      </w:r>
      <w:r w:rsidR="00921B12" w:rsidRPr="00ED3010">
        <w:t>Friends</w:t>
      </w:r>
      <w:r w:rsidRPr="00ED3010">
        <w:t xml:space="preserve"> </w:t>
      </w:r>
    </w:p>
    <w:p w14:paraId="2A340B20" w14:textId="3E9B2DD5" w:rsidR="00D04FA7" w:rsidRPr="00ED3010" w:rsidRDefault="00E05636" w:rsidP="00921B12">
      <w:pPr>
        <w:spacing w:after="60"/>
      </w:pPr>
      <w:r>
        <w:rPr>
          <w:noProof/>
        </w:rPr>
        <mc:AlternateContent>
          <mc:Choice Requires="wps">
            <w:drawing>
              <wp:anchor distT="0" distB="0" distL="114300" distR="114300" simplePos="0" relativeHeight="251676672" behindDoc="0" locked="0" layoutInCell="1" allowOverlap="1" wp14:anchorId="4D2B3C3F" wp14:editId="18802956">
                <wp:simplePos x="0" y="0"/>
                <wp:positionH relativeFrom="column">
                  <wp:posOffset>3616036</wp:posOffset>
                </wp:positionH>
                <wp:positionV relativeFrom="paragraph">
                  <wp:posOffset>121227</wp:posOffset>
                </wp:positionV>
                <wp:extent cx="1447800" cy="900430"/>
                <wp:effectExtent l="0" t="0" r="19050" b="13970"/>
                <wp:wrapNone/>
                <wp:docPr id="380389951" name="Oval 16"/>
                <wp:cNvGraphicFramePr/>
                <a:graphic xmlns:a="http://schemas.openxmlformats.org/drawingml/2006/main">
                  <a:graphicData uri="http://schemas.microsoft.com/office/word/2010/wordprocessingShape">
                    <wps:wsp>
                      <wps:cNvSpPr/>
                      <wps:spPr>
                        <a:xfrm>
                          <a:off x="0" y="0"/>
                          <a:ext cx="1447800" cy="90043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2BDDF15" id="Oval 16" o:spid="_x0000_s1026" style="position:absolute;margin-left:284.75pt;margin-top:9.55pt;width:114pt;height:70.9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" fillcolor="#156082 [3204]" strokecolor="#030e13 [484]" strokeweight="1.5pt">
                <v:stroke joinstyle="miter"/>
              </v:oval>
            </w:pict>
          </mc:Fallback>
        </mc:AlternateContent>
      </w:r>
      <w:r w:rsidR="00921B12">
        <w:rPr>
          <w:noProof/>
        </w:rPr>
        <mc:AlternateContent>
          <mc:Choice Requires="wps">
            <w:drawing>
              <wp:anchor distT="0" distB="0" distL="114300" distR="114300" simplePos="0" relativeHeight="251668480" behindDoc="0" locked="0" layoutInCell="1" allowOverlap="1" wp14:anchorId="237525E0" wp14:editId="78A97FB8">
                <wp:simplePos x="0" y="0"/>
                <wp:positionH relativeFrom="column">
                  <wp:posOffset>1537855</wp:posOffset>
                </wp:positionH>
                <wp:positionV relativeFrom="paragraph">
                  <wp:posOffset>145011</wp:posOffset>
                </wp:positionV>
                <wp:extent cx="1489363" cy="754669"/>
                <wp:effectExtent l="0" t="0" r="15875" b="26670"/>
                <wp:wrapNone/>
                <wp:docPr id="1873114342" name="Oval 8"/>
                <wp:cNvGraphicFramePr/>
                <a:graphic xmlns:a="http://schemas.openxmlformats.org/drawingml/2006/main">
                  <a:graphicData uri="http://schemas.microsoft.com/office/word/2010/wordprocessingShape">
                    <wps:wsp>
                      <wps:cNvSpPr/>
                      <wps:spPr>
                        <a:xfrm>
                          <a:off x="0" y="0"/>
                          <a:ext cx="1489363" cy="754669"/>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A67909" id="Oval 8" o:spid="_x0000_s1026" style="position:absolute;margin-left:121.1pt;margin-top:11.4pt;width:117.25pt;height:59.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" fillcolor="#156082 [3204]" strokecolor="#030e13 [484]" strokeweight="1.5pt">
                <v:stroke joinstyle="miter"/>
              </v:oval>
            </w:pict>
          </mc:Fallback>
        </mc:AlternateContent>
      </w:r>
    </w:p>
    <w:p w14:paraId="523DC3B2" w14:textId="69500B67" w:rsidR="00D04FA7" w:rsidRPr="00ED3010" w:rsidRDefault="00E05636">
      <w:r>
        <w:rPr>
          <w:noProof/>
        </w:rPr>
        <mc:AlternateContent>
          <mc:Choice Requires="wps">
            <w:drawing>
              <wp:anchor distT="0" distB="0" distL="114300" distR="114300" simplePos="0" relativeHeight="251677696" behindDoc="0" locked="0" layoutInCell="1" allowOverlap="1" wp14:anchorId="3ED265DB" wp14:editId="6DC73F9A">
                <wp:simplePos x="0" y="0"/>
                <wp:positionH relativeFrom="column">
                  <wp:posOffset>3754582</wp:posOffset>
                </wp:positionH>
                <wp:positionV relativeFrom="paragraph">
                  <wp:posOffset>6407</wp:posOffset>
                </wp:positionV>
                <wp:extent cx="1128972" cy="595745"/>
                <wp:effectExtent l="0" t="0" r="14605" b="13970"/>
                <wp:wrapNone/>
                <wp:docPr id="1529374897" name="Text Box 17"/>
                <wp:cNvGraphicFramePr/>
                <a:graphic xmlns:a="http://schemas.openxmlformats.org/drawingml/2006/main">
                  <a:graphicData uri="http://schemas.microsoft.com/office/word/2010/wordprocessingShape">
                    <wps:wsp>
                      <wps:cNvSpPr txBox="1"/>
                      <wps:spPr>
                        <a:xfrm>
                          <a:off x="0" y="0"/>
                          <a:ext cx="1128972" cy="595745"/>
                        </a:xfrm>
                        <a:prstGeom prst="rect">
                          <a:avLst/>
                        </a:prstGeom>
                        <a:solidFill>
                          <a:schemeClr val="accent1"/>
                        </a:solidFill>
                        <a:ln w="6350">
                          <a:solidFill>
                            <a:schemeClr val="accent1"/>
                          </a:solidFill>
                        </a:ln>
                      </wps:spPr>
                      <wps:txbx>
                        <w:txbxContent>
                          <w:p w14:paraId="15E1F4FC" w14:textId="5EC2FA77" w:rsidR="00E05636" w:rsidRPr="00EF5E85" w:rsidRDefault="00EF5E85">
                            <w:pPr>
                              <w:rPr>
                                <w:sz w:val="40"/>
                                <w:szCs w:val="40"/>
                              </w:rPr>
                            </w:pPr>
                            <w:r w:rsidRPr="00EF5E85">
                              <w:rPr>
                                <w:sz w:val="40"/>
                                <w:szCs w:val="40"/>
                              </w:rPr>
                              <w:t>support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D265DB" id="Text Box 17" o:spid="_x0000_s1029" type="#_x0000_t202" style="position:absolute;margin-left:295.65pt;margin-top:.5pt;width:88.9pt;height:46.9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" fillcolor="#156082 [3204]" strokecolor="#156082 [3204]" strokeweight=".5pt">
                <v:textbox>
                  <w:txbxContent>
                    <w:p w14:paraId="15E1F4FC" w14:textId="5EC2FA77" w:rsidR="00E05636" w:rsidRPr="00EF5E85" w:rsidRDefault="00EF5E85">
                      <w:pPr>
                        <w:rPr>
                          <w:sz w:val="40"/>
                          <w:szCs w:val="40"/>
                        </w:rPr>
                      </w:pPr>
                      <w:r w:rsidRPr="00EF5E85">
                        <w:rPr>
                          <w:sz w:val="40"/>
                          <w:szCs w:val="40"/>
                        </w:rPr>
                        <w:t>support</w:t>
                      </w:r>
                    </w:p>
                  </w:txbxContent>
                </v:textbox>
              </v:shape>
            </w:pict>
          </mc:Fallback>
        </mc:AlternateContent>
      </w:r>
      <w:r w:rsidR="00921B12">
        <w:rPr>
          <w:noProof/>
        </w:rPr>
        <mc:AlternateContent>
          <mc:Choice Requires="wps">
            <w:drawing>
              <wp:anchor distT="0" distB="0" distL="114300" distR="114300" simplePos="0" relativeHeight="251669504" behindDoc="0" locked="0" layoutInCell="1" allowOverlap="1" wp14:anchorId="4987CDA4" wp14:editId="6501B277">
                <wp:simplePos x="0" y="0"/>
                <wp:positionH relativeFrom="column">
                  <wp:posOffset>1780310</wp:posOffset>
                </wp:positionH>
                <wp:positionV relativeFrom="paragraph">
                  <wp:posOffset>37119</wp:posOffset>
                </wp:positionV>
                <wp:extent cx="990600" cy="408709"/>
                <wp:effectExtent l="0" t="0" r="19050" b="10795"/>
                <wp:wrapNone/>
                <wp:docPr id="1315678281" name="Text Box 9"/>
                <wp:cNvGraphicFramePr/>
                <a:graphic xmlns:a="http://schemas.openxmlformats.org/drawingml/2006/main">
                  <a:graphicData uri="http://schemas.microsoft.com/office/word/2010/wordprocessingShape">
                    <wps:wsp>
                      <wps:cNvSpPr txBox="1"/>
                      <wps:spPr>
                        <a:xfrm>
                          <a:off x="0" y="0"/>
                          <a:ext cx="990600" cy="408709"/>
                        </a:xfrm>
                        <a:prstGeom prst="rect">
                          <a:avLst/>
                        </a:prstGeom>
                        <a:solidFill>
                          <a:schemeClr val="accent1"/>
                        </a:solidFill>
                        <a:ln w="6350">
                          <a:solidFill>
                            <a:schemeClr val="accent1"/>
                          </a:solidFill>
                        </a:ln>
                      </wps:spPr>
                      <wps:txbx>
                        <w:txbxContent>
                          <w:p w14:paraId="52F326DB" w14:textId="5C57403D" w:rsidR="00921B12" w:rsidRPr="00921B12" w:rsidRDefault="00921B12">
                            <w:pPr>
                              <w:rPr>
                                <w:sz w:val="36"/>
                                <w:szCs w:val="36"/>
                              </w:rPr>
                            </w:pPr>
                            <w:r w:rsidRPr="00921B12">
                              <w:rPr>
                                <w:sz w:val="36"/>
                                <w:szCs w:val="36"/>
                              </w:rPr>
                              <w:t>Career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87CDA4" id="Text Box 9" o:spid="_x0000_s1030" type="#_x0000_t202" style="position:absolute;margin-left:140.2pt;margin-top:2.9pt;width:78pt;height:32.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" fillcolor="#156082 [3204]" strokecolor="#156082 [3204]" strokeweight=".5pt">
                <v:textbox>
                  <w:txbxContent>
                    <w:p w14:paraId="52F326DB" w14:textId="5C57403D" w:rsidR="00921B12" w:rsidRPr="00921B12" w:rsidRDefault="00921B12">
                      <w:pPr>
                        <w:rPr>
                          <w:sz w:val="36"/>
                          <w:szCs w:val="36"/>
                        </w:rPr>
                      </w:pPr>
                      <w:r w:rsidRPr="00921B12">
                        <w:rPr>
                          <w:sz w:val="36"/>
                          <w:szCs w:val="36"/>
                        </w:rPr>
                        <w:t>Career</w:t>
                      </w:r>
                    </w:p>
                  </w:txbxContent>
                </v:textbox>
              </v:shape>
            </w:pict>
          </mc:Fallback>
        </mc:AlternateContent>
      </w:r>
    </w:p>
    <w:p w14:paraId="00841C24" w14:textId="7D82FEFF" w:rsidR="00D04FA7" w:rsidRPr="00ED3010" w:rsidRDefault="00921B12">
      <w:r>
        <w:rPr>
          <w:noProof/>
          <w:lang w:val="fr-FR"/>
        </w:rPr>
        <mc:AlternateContent>
          <mc:Choice Requires="wps">
            <w:drawing>
              <wp:anchor distT="0" distB="0" distL="114300" distR="114300" simplePos="0" relativeHeight="251670528" behindDoc="0" locked="0" layoutInCell="1" allowOverlap="1" wp14:anchorId="2A6AB7F6" wp14:editId="62578D15">
                <wp:simplePos x="0" y="0"/>
                <wp:positionH relativeFrom="column">
                  <wp:posOffset>2105891</wp:posOffset>
                </wp:positionH>
                <wp:positionV relativeFrom="paragraph">
                  <wp:posOffset>239164</wp:posOffset>
                </wp:positionV>
                <wp:extent cx="180109" cy="762000"/>
                <wp:effectExtent l="0" t="0" r="67945" b="57150"/>
                <wp:wrapNone/>
                <wp:docPr id="836536392" name="Straight Arrow Connector 10"/>
                <wp:cNvGraphicFramePr/>
                <a:graphic xmlns:a="http://schemas.openxmlformats.org/drawingml/2006/main">
                  <a:graphicData uri="http://schemas.microsoft.com/office/word/2010/wordprocessingShape">
                    <wps:wsp>
                      <wps:cNvCnPr/>
                      <wps:spPr>
                        <a:xfrm>
                          <a:off x="0" y="0"/>
                          <a:ext cx="180109" cy="762000"/>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72F35A" id="Straight Arrow Connector 10" o:spid="_x0000_s1026" type="#_x0000_t32" style="position:absolute;margin-left:165.8pt;margin-top:18.85pt;width:14.2pt;height:6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" strokecolor="#156082 [3204]" strokeweight="1.5pt">
                <v:stroke endarrow="block" joinstyle="miter"/>
              </v:shape>
            </w:pict>
          </mc:Fallback>
        </mc:AlternateContent>
      </w:r>
    </w:p>
    <w:p w14:paraId="73F2D588" w14:textId="45275201" w:rsidR="00D04FA7" w:rsidRPr="00ED3010" w:rsidRDefault="00EF5E85">
      <w:r>
        <w:rPr>
          <w:noProof/>
          <w:lang w:val="fr-FR"/>
        </w:rPr>
        <mc:AlternateContent>
          <mc:Choice Requires="wps">
            <w:drawing>
              <wp:anchor distT="0" distB="0" distL="114300" distR="114300" simplePos="0" relativeHeight="251678720" behindDoc="0" locked="0" layoutInCell="1" allowOverlap="1" wp14:anchorId="1081DBAA" wp14:editId="1B895421">
                <wp:simplePos x="0" y="0"/>
                <wp:positionH relativeFrom="column">
                  <wp:posOffset>4481945</wp:posOffset>
                </wp:positionH>
                <wp:positionV relativeFrom="paragraph">
                  <wp:posOffset>133927</wp:posOffset>
                </wp:positionV>
                <wp:extent cx="152400" cy="346479"/>
                <wp:effectExtent l="0" t="0" r="57150" b="53975"/>
                <wp:wrapNone/>
                <wp:docPr id="134916523" name="Straight Arrow Connector 18"/>
                <wp:cNvGraphicFramePr/>
                <a:graphic xmlns:a="http://schemas.openxmlformats.org/drawingml/2006/main">
                  <a:graphicData uri="http://schemas.microsoft.com/office/word/2010/wordprocessingShape">
                    <wps:wsp>
                      <wps:cNvCnPr/>
                      <wps:spPr>
                        <a:xfrm>
                          <a:off x="0" y="0"/>
                          <a:ext cx="152400" cy="34647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091CE42" id="Straight Arrow Connector 18" o:spid="_x0000_s1026" type="#_x0000_t32" style="position:absolute;margin-left:352.9pt;margin-top:10.55pt;width:12pt;height:27.3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" strokecolor="#156082 [3204]" strokeweight="1.5pt">
                <v:stroke endarrow="block" joinstyle="miter"/>
              </v:shape>
            </w:pict>
          </mc:Fallback>
        </mc:AlternateContent>
      </w:r>
    </w:p>
    <w:p w14:paraId="278341C3" w14:textId="77777777" w:rsidR="00D04FA7" w:rsidRPr="00ED3010" w:rsidRDefault="00D04FA7"/>
    <w:p w14:paraId="1E65728A" w14:textId="47F858A8" w:rsidR="00921B12" w:rsidRPr="00165F86" w:rsidRDefault="00921B12" w:rsidP="000C40AE">
      <w:pPr>
        <w:spacing w:after="60" w:line="240" w:lineRule="auto"/>
      </w:pPr>
      <w:r w:rsidRPr="00165F86">
        <w:t xml:space="preserve">                                                            University</w:t>
      </w:r>
      <w:r w:rsidR="000C40AE">
        <w:t xml:space="preserve"> tutors </w:t>
      </w:r>
      <w:r w:rsidR="00EF5E85">
        <w:t xml:space="preserve">                                            family members</w:t>
      </w:r>
    </w:p>
    <w:p w14:paraId="1616A9CA" w14:textId="2F7C6B37" w:rsidR="00165F86" w:rsidRPr="00165F86" w:rsidRDefault="00921B12" w:rsidP="000C40AE">
      <w:pPr>
        <w:spacing w:after="60" w:line="240" w:lineRule="auto"/>
      </w:pPr>
      <w:r w:rsidRPr="00165F86">
        <w:t xml:space="preserve">                                                             </w:t>
      </w:r>
      <w:r w:rsidR="00165F86" w:rsidRPr="00165F86">
        <w:t>Course peers</w:t>
      </w:r>
      <w:r w:rsidR="00EF5E85">
        <w:t xml:space="preserve">                                                       mentors</w:t>
      </w:r>
    </w:p>
    <w:p w14:paraId="50AA6C48" w14:textId="08AF3D12" w:rsidR="00165F86" w:rsidRDefault="00165F86" w:rsidP="000C40AE">
      <w:pPr>
        <w:spacing w:after="60" w:line="240" w:lineRule="auto"/>
      </w:pPr>
      <w:r w:rsidRPr="00165F86">
        <w:t xml:space="preserve">                                                               P</w:t>
      </w:r>
      <w:r>
        <w:t>ast colleagues</w:t>
      </w:r>
      <w:r w:rsidR="00EF5E85">
        <w:t xml:space="preserve">                                            trusted peers</w:t>
      </w:r>
    </w:p>
    <w:p w14:paraId="20E7BD43" w14:textId="15408611" w:rsidR="00D04FA7" w:rsidRPr="00165F86" w:rsidRDefault="00165F86" w:rsidP="000C40AE">
      <w:pPr>
        <w:spacing w:after="60" w:line="240" w:lineRule="auto"/>
      </w:pPr>
      <w:r>
        <w:t xml:space="preserve">                                                              </w:t>
      </w:r>
      <w:r w:rsidR="000C40AE">
        <w:t>Industry professionals</w:t>
      </w:r>
      <w:r w:rsidR="00921B12" w:rsidRPr="00165F86">
        <w:t xml:space="preserve"> </w:t>
      </w:r>
      <w:r w:rsidR="00EF5E85">
        <w:t xml:space="preserve">                             wellbeing contacts</w:t>
      </w:r>
    </w:p>
    <w:p w14:paraId="422CEF45" w14:textId="77777777" w:rsidR="00D04FA7" w:rsidRPr="00165F86" w:rsidRDefault="00D04FA7" w:rsidP="000C40AE">
      <w:pPr>
        <w:spacing w:after="60" w:line="240" w:lineRule="auto"/>
      </w:pPr>
    </w:p>
    <w:p w14:paraId="56C72955" w14:textId="77777777" w:rsidR="00D04FA7" w:rsidRPr="00165F86" w:rsidRDefault="00D04FA7"/>
    <w:p w14:paraId="023F54D0" w14:textId="77777777" w:rsidR="00D04FA7" w:rsidRPr="00165F86" w:rsidRDefault="00D04FA7"/>
    <w:p w14:paraId="2E31442C" w14:textId="77777777" w:rsidR="00D04FA7" w:rsidRPr="00165F86" w:rsidRDefault="00D04FA7"/>
    <w:p w14:paraId="2F027995" w14:textId="77777777" w:rsidR="00D04FA7" w:rsidRPr="00165F86" w:rsidRDefault="00D04FA7"/>
    <w:p w14:paraId="314C8885" w14:textId="77777777" w:rsidR="00D04FA7" w:rsidRPr="00165F86" w:rsidRDefault="00D04FA7"/>
    <w:p w14:paraId="7EA93D0A" w14:textId="77777777" w:rsidR="00D04FA7" w:rsidRPr="00165F86" w:rsidRDefault="00D04FA7"/>
    <w:p w14:paraId="7DE18F50" w14:textId="77777777" w:rsidR="00D04FA7" w:rsidRPr="00165F86" w:rsidRDefault="00D04FA7"/>
    <w:p w14:paraId="335475D5" w14:textId="77777777" w:rsidR="00D04FA7" w:rsidRPr="00165F86" w:rsidRDefault="00D04FA7"/>
    <w:p w14:paraId="106D595C" w14:textId="77777777" w:rsidR="00D04FA7" w:rsidRPr="00165F86" w:rsidRDefault="00D04FA7"/>
    <w:p w14:paraId="681FA93C" w14:textId="77777777" w:rsidR="00D04FA7" w:rsidRPr="00165F86" w:rsidRDefault="00D04FA7"/>
    <w:p w14:paraId="77841393" w14:textId="77777777" w:rsidR="00D04FA7" w:rsidRPr="00165F86" w:rsidRDefault="00D04FA7"/>
    <w:p w14:paraId="205F5447" w14:textId="77777777" w:rsidR="0083790A" w:rsidRPr="00165F86" w:rsidRDefault="0083790A"/>
    <w:p w14:paraId="178AC6B6" w14:textId="10BF9261" w:rsidR="001070B0" w:rsidRDefault="001070B0">
      <w:r>
        <w:t>Task 2:</w:t>
      </w:r>
    </w:p>
    <w:p w14:paraId="6499973F" w14:textId="3FB820C5" w:rsidR="00D04FA7" w:rsidRDefault="003F775F">
      <w:r>
        <w:t>My current network can best be described</w:t>
      </w:r>
      <w:r w:rsidR="003C0BB9">
        <w:t xml:space="preserve"> as a hybrid network, combining elements of both closed and </w:t>
      </w:r>
      <w:r w:rsidR="00612EA4">
        <w:t>opened structures. Within my personal and professional life, I maintain strong, trusted relationships with a small inner circle, while also engaging with wider communities, academic peers, and online professional groups.</w:t>
      </w:r>
      <w:r w:rsidR="00B161A2">
        <w:t xml:space="preserve"> This bend allows </w:t>
      </w:r>
      <w:proofErr w:type="gramStart"/>
      <w:r w:rsidR="00B161A2">
        <w:t xml:space="preserve">me </w:t>
      </w:r>
      <w:r w:rsidR="000B767E">
        <w:t xml:space="preserve"> </w:t>
      </w:r>
      <w:r w:rsidR="00C91FC9">
        <w:t>to</w:t>
      </w:r>
      <w:proofErr w:type="gramEnd"/>
      <w:r w:rsidR="00C91FC9">
        <w:t xml:space="preserve"> benefit from emotional support and reliability</w:t>
      </w:r>
      <w:r w:rsidR="006A523E">
        <w:t>, while still accessing new ideas, opportunit</w:t>
      </w:r>
      <w:r w:rsidR="002C6CFE">
        <w:t>ies, and diverse perspectives. In terms of social capital, my strongest area is bonding capital</w:t>
      </w:r>
      <w:r w:rsidR="000C3867">
        <w:t xml:space="preserve"> </w:t>
      </w:r>
      <w:r w:rsidR="00AE4EDE">
        <w:t>(</w:t>
      </w:r>
      <w:r w:rsidR="000C3867">
        <w:t>Lin, 2001)</w:t>
      </w:r>
      <w:r w:rsidR="00266944">
        <w:t>, I have</w:t>
      </w:r>
      <w:r w:rsidR="00905BF8">
        <w:t xml:space="preserve"> close relationships with family, friends, and a few </w:t>
      </w:r>
      <w:proofErr w:type="gramStart"/>
      <w:r w:rsidR="00905BF8">
        <w:t>long term</w:t>
      </w:r>
      <w:proofErr w:type="gramEnd"/>
      <w:r w:rsidR="00905BF8">
        <w:t xml:space="preserve"> colleagues who provide stability and encouragement. </w:t>
      </w:r>
      <w:proofErr w:type="gramStart"/>
      <w:r w:rsidR="00905BF8">
        <w:t>However</w:t>
      </w:r>
      <w:proofErr w:type="gramEnd"/>
      <w:r w:rsidR="004B2542">
        <w:t xml:space="preserve"> my bridging capital is less developed. I have limited connections with </w:t>
      </w:r>
      <w:proofErr w:type="gramStart"/>
      <w:r w:rsidR="004B2542">
        <w:t xml:space="preserve">individuals </w:t>
      </w:r>
      <w:r w:rsidR="00DB1241">
        <w:t xml:space="preserve"> outside</w:t>
      </w:r>
      <w:proofErr w:type="gramEnd"/>
      <w:r w:rsidR="00DB1241">
        <w:t xml:space="preserve"> my immediate social or academic circles, which restricts my exposure</w:t>
      </w:r>
      <w:r w:rsidR="0035726F">
        <w:t xml:space="preserve"> to new industries, viewpoints, and potential collaboration</w:t>
      </w:r>
      <w:r w:rsidR="00B109CA">
        <w:t xml:space="preserve"> (Granovetter</w:t>
      </w:r>
      <w:r w:rsidR="003C2634">
        <w:t>,</w:t>
      </w:r>
      <w:r w:rsidR="00B109CA">
        <w:t xml:space="preserve"> 1973)</w:t>
      </w:r>
      <w:r w:rsidR="0035726F">
        <w:t xml:space="preserve">. My linking capital </w:t>
      </w:r>
      <w:r w:rsidR="002925B2">
        <w:t>(</w:t>
      </w:r>
      <w:proofErr w:type="spellStart"/>
      <w:r w:rsidR="002925B2">
        <w:t>P</w:t>
      </w:r>
      <w:r w:rsidR="002925B2" w:rsidRPr="00121199">
        <w:t>atulny</w:t>
      </w:r>
      <w:proofErr w:type="spellEnd"/>
      <w:r w:rsidR="002925B2" w:rsidRPr="00121199">
        <w:t>,</w:t>
      </w:r>
      <w:r w:rsidR="002925B2">
        <w:t xml:space="preserve"> </w:t>
      </w:r>
      <w:r w:rsidR="002925B2" w:rsidRPr="00121199">
        <w:t>and Lind Haase Svendsen</w:t>
      </w:r>
      <w:r w:rsidR="002925B2">
        <w:t xml:space="preserve">, 2007). </w:t>
      </w:r>
      <w:r w:rsidR="0035726F">
        <w:t>connections with people i</w:t>
      </w:r>
      <w:r w:rsidR="00FD6860">
        <w:t>n positions of authority or influence</w:t>
      </w:r>
      <w:r w:rsidR="00C71815">
        <w:t xml:space="preserve"> is also an area of improvement</w:t>
      </w:r>
      <w:r w:rsidR="00411F5E">
        <w:t xml:space="preserve"> and I also plan to strengthen linking by engaging with lecturers. </w:t>
      </w:r>
    </w:p>
    <w:p w14:paraId="66BE29E2" w14:textId="68E681E5" w:rsidR="00411F5E" w:rsidRDefault="001B2A18">
      <w:r>
        <w:t xml:space="preserve">To strengthen my </w:t>
      </w:r>
      <w:proofErr w:type="gramStart"/>
      <w:r>
        <w:t>network</w:t>
      </w:r>
      <w:proofErr w:type="gramEnd"/>
      <w:r>
        <w:t xml:space="preserve"> I</w:t>
      </w:r>
      <w:r w:rsidR="00B37D96">
        <w:t xml:space="preserve"> will</w:t>
      </w:r>
      <w:r>
        <w:t xml:space="preserve"> need to engage more intentionally with professional communities, attend networking events and</w:t>
      </w:r>
      <w:r w:rsidR="006714A9">
        <w:t xml:space="preserve"> building relationships with mentors, industry professionals and diverse peers will </w:t>
      </w:r>
      <w:r w:rsidR="00F043D2">
        <w:t>expand by bridging and linking capital, ultimately supporting my personal brand and career development</w:t>
      </w:r>
      <w:r w:rsidR="003C2634">
        <w:t xml:space="preserve"> </w:t>
      </w:r>
      <w:proofErr w:type="gramStart"/>
      <w:r w:rsidR="003C2634">
        <w:t>( Putnam</w:t>
      </w:r>
      <w:proofErr w:type="gramEnd"/>
      <w:r w:rsidR="003C2634">
        <w:t>, 2000)</w:t>
      </w:r>
      <w:r w:rsidR="00F043D2">
        <w:t xml:space="preserve">. </w:t>
      </w:r>
    </w:p>
    <w:p w14:paraId="535B6F50" w14:textId="77777777" w:rsidR="001070B0" w:rsidRDefault="001070B0"/>
    <w:p w14:paraId="32C1CE08" w14:textId="77777777" w:rsidR="00D04FA7" w:rsidRDefault="00D04FA7"/>
    <w:p w14:paraId="1ACBE81F" w14:textId="77777777" w:rsidR="00CD0E60" w:rsidRDefault="00CD0E60"/>
    <w:p w14:paraId="32C1637C" w14:textId="77777777" w:rsidR="00CD0E60" w:rsidRDefault="00CD0E60"/>
    <w:p w14:paraId="29555F02" w14:textId="77777777" w:rsidR="007B312A" w:rsidRDefault="007B312A"/>
    <w:p w14:paraId="3EE30F68" w14:textId="77777777" w:rsidR="007B312A" w:rsidRDefault="007B312A"/>
    <w:p w14:paraId="62778679" w14:textId="77777777" w:rsidR="007B312A" w:rsidRDefault="007B312A"/>
    <w:p w14:paraId="3AD66566" w14:textId="40462FAF" w:rsidR="007B312A" w:rsidRDefault="007B312A"/>
    <w:p w14:paraId="551C9045" w14:textId="35B24D5C" w:rsidR="007F70FE" w:rsidRDefault="00FD0005">
      <w:r>
        <w:lastRenderedPageBreak/>
        <w:t xml:space="preserve">Task 3: </w:t>
      </w:r>
      <w:r w:rsidR="003435C1">
        <w:t>Tackling Loneliness in older adults: Why community connection Matters</w:t>
      </w:r>
    </w:p>
    <w:p w14:paraId="7E778F3D" w14:textId="5537B044" w:rsidR="00064B70" w:rsidRDefault="00064B70">
      <w:r>
        <w:t>Target audience: Family members and informal carers</w:t>
      </w:r>
      <w:r w:rsidR="00076265">
        <w:t xml:space="preserve"> of older adults</w:t>
      </w:r>
    </w:p>
    <w:p w14:paraId="3693B66A" w14:textId="4F08E403" w:rsidR="00076265" w:rsidRDefault="00ED4A62">
      <w:r>
        <w:t>Introduction:</w:t>
      </w:r>
    </w:p>
    <w:p w14:paraId="5DC1A914" w14:textId="1804E3EE" w:rsidR="00ED4A62" w:rsidRDefault="00076265">
      <w:r>
        <w:t>Loneliness among older adults has become one of the most pressing issues</w:t>
      </w:r>
      <w:r w:rsidR="00355715">
        <w:t xml:space="preserve"> in Health and Social Care tod</w:t>
      </w:r>
      <w:r w:rsidR="00750BCF">
        <w:t xml:space="preserve">ay. As people live longer, many find themselves spending more </w:t>
      </w:r>
      <w:r w:rsidR="00BF078A">
        <w:t>time alone</w:t>
      </w:r>
      <w:r w:rsidR="00750BCF">
        <w:t xml:space="preserve"> due to mobility </w:t>
      </w:r>
      <w:r w:rsidR="00BF078A">
        <w:t>issues</w:t>
      </w:r>
      <w:r w:rsidR="00750BCF">
        <w:t>, bereavement</w:t>
      </w:r>
      <w:r w:rsidR="00BF078A">
        <w:t xml:space="preserve"> </w:t>
      </w:r>
      <w:r w:rsidR="00E55767">
        <w:t>or reduced social networks</w:t>
      </w:r>
      <w:r w:rsidR="001427C3">
        <w:t>. W</w:t>
      </w:r>
      <w:r w:rsidR="00D80CE8">
        <w:t>hile loneliness</w:t>
      </w:r>
      <w:r w:rsidR="002222DF">
        <w:t xml:space="preserve"> might seem like an </w:t>
      </w:r>
      <w:r w:rsidR="00DA0DD4">
        <w:t xml:space="preserve">emotional issue, it has serious health consequences, increasing </w:t>
      </w:r>
      <w:r w:rsidR="00DB600C">
        <w:t>the risk of depre</w:t>
      </w:r>
      <w:r w:rsidR="002B0E26">
        <w:t>ssion, cognitive decline and even heart disease</w:t>
      </w:r>
      <w:r w:rsidR="00136215">
        <w:t xml:space="preserve"> (Age UK, 2015)</w:t>
      </w:r>
      <w:r w:rsidR="002B0E26">
        <w:t>.</w:t>
      </w:r>
      <w:r w:rsidR="00C12CBB">
        <w:t xml:space="preserve"> </w:t>
      </w:r>
    </w:p>
    <w:p w14:paraId="69827D3C" w14:textId="4BEBE404" w:rsidR="00076265" w:rsidRDefault="00C12CBB">
      <w:r>
        <w:t>For family members and informal carers recognising the signs of loneliness is essential</w:t>
      </w:r>
      <w:r w:rsidR="0042705E">
        <w:t xml:space="preserve"> (</w:t>
      </w:r>
      <w:proofErr w:type="spellStart"/>
      <w:r w:rsidR="0042705E">
        <w:t>RCNi</w:t>
      </w:r>
      <w:proofErr w:type="spellEnd"/>
      <w:r w:rsidR="0042705E">
        <w:t>, 2023)</w:t>
      </w:r>
      <w:r>
        <w:t>. These can included withdrawal</w:t>
      </w:r>
      <w:r w:rsidR="00E85010">
        <w:t xml:space="preserve"> from hobbies, reduced communication, or noticeable drop in mood. Often older adults wont openly say they feel lonely either because they don’t want to burden others or because they’ve become used to being isolated.</w:t>
      </w:r>
    </w:p>
    <w:p w14:paraId="7F5B6B6A" w14:textId="005C6022" w:rsidR="00EC5C67" w:rsidRDefault="00EC5C67">
      <w:r>
        <w:t xml:space="preserve">The good news is that small, consistent actions can make a big difference. Community centres, local </w:t>
      </w:r>
      <w:r w:rsidR="00E63181">
        <w:t>charities</w:t>
      </w:r>
      <w:r>
        <w:t xml:space="preserve">, and befriending services offer group activities phone calls, and home visits that </w:t>
      </w:r>
      <w:r w:rsidR="00647B9F">
        <w:t>help older adults rebuil</w:t>
      </w:r>
      <w:r w:rsidR="00E63181">
        <w:t xml:space="preserve">d social confidence. </w:t>
      </w:r>
      <w:r w:rsidR="009564C2">
        <w:t xml:space="preserve">Even digital tools, </w:t>
      </w:r>
      <w:proofErr w:type="gramStart"/>
      <w:r w:rsidR="009564C2">
        <w:t>such  as</w:t>
      </w:r>
      <w:proofErr w:type="gramEnd"/>
      <w:r w:rsidR="009564C2">
        <w:t xml:space="preserve"> video calls or simple tablet apps can help them stay connected with family, especially when distance is a barrier.</w:t>
      </w:r>
      <w:r w:rsidR="00EC7AA0">
        <w:t xml:space="preserve"> Carers can also support by encouraging routine. Regular walks, weekly clubs or shared meals create structure and reduce long periods of isolation</w:t>
      </w:r>
      <w:r w:rsidR="00D30572">
        <w:t>. Importantly listening without rushing or multitasking helps older adults feel valued and heard</w:t>
      </w:r>
      <w:r w:rsidR="0042705E">
        <w:t xml:space="preserve"> (Shankar, McMunn and Steptoe, 2022)</w:t>
      </w:r>
      <w:r w:rsidR="00E021F5">
        <w:t>.</w:t>
      </w:r>
      <w:r w:rsidR="009E5053">
        <w:t xml:space="preserve"> Importantly, listening without rushing or multi tasking helps older adults feel valued, respected, </w:t>
      </w:r>
      <w:proofErr w:type="gramStart"/>
      <w:r w:rsidR="009E5053">
        <w:t xml:space="preserve">and </w:t>
      </w:r>
      <w:r w:rsidR="00564B57">
        <w:t>also</w:t>
      </w:r>
      <w:proofErr w:type="gramEnd"/>
      <w:r w:rsidR="00564B57">
        <w:t xml:space="preserve"> </w:t>
      </w:r>
      <w:r w:rsidR="009E5053">
        <w:t>genuinely understood</w:t>
      </w:r>
      <w:r w:rsidR="00FF22A0">
        <w:t>.</w:t>
      </w:r>
    </w:p>
    <w:p w14:paraId="2C485B0C" w14:textId="4FE8A536" w:rsidR="00E021F5" w:rsidRDefault="00E021F5">
      <w:r>
        <w:t>Loneliness is</w:t>
      </w:r>
      <w:r w:rsidR="00564B57">
        <w:t xml:space="preserve"> not</w:t>
      </w:r>
      <w:r>
        <w:t xml:space="preserve"> an inev</w:t>
      </w:r>
      <w:r w:rsidR="00472110">
        <w:t>itable part of ageing. With the right support, older adults will be able to maintain meaningful relationships and</w:t>
      </w:r>
      <w:r w:rsidR="00564B57">
        <w:t xml:space="preserve"> can</w:t>
      </w:r>
      <w:r w:rsidR="00472110">
        <w:t xml:space="preserve"> enjoy a strong sense of belonging. By sta</w:t>
      </w:r>
      <w:r w:rsidR="00762EFD">
        <w:t xml:space="preserve">ying aware, reaching out and using community resources, families and carers can play a vital role in improving well being </w:t>
      </w:r>
      <w:proofErr w:type="gramStart"/>
      <w:r w:rsidR="00762EFD">
        <w:t xml:space="preserve">and </w:t>
      </w:r>
      <w:r w:rsidR="00564B57">
        <w:t>also</w:t>
      </w:r>
      <w:proofErr w:type="gramEnd"/>
      <w:r w:rsidR="00564B57">
        <w:t xml:space="preserve"> with </w:t>
      </w:r>
      <w:r w:rsidR="00762EFD">
        <w:t>restoring connection.</w:t>
      </w:r>
      <w:r w:rsidR="00FF601C">
        <w:t xml:space="preserve"> </w:t>
      </w:r>
      <w:r w:rsidR="00B15316">
        <w:t xml:space="preserve"> </w:t>
      </w:r>
    </w:p>
    <w:p w14:paraId="73E9F139" w14:textId="77777777" w:rsidR="00315EDB" w:rsidRDefault="00315EDB"/>
    <w:p w14:paraId="2E398A76" w14:textId="77777777" w:rsidR="00315EDB" w:rsidRDefault="00315EDB"/>
    <w:p w14:paraId="3B276F08" w14:textId="6E8C2A03" w:rsidR="00315EDB" w:rsidRDefault="00194D2D">
      <w:r>
        <w:rPr>
          <w:noProof/>
        </w:rPr>
        <w:drawing>
          <wp:inline distT="0" distB="0" distL="0" distR="0" wp14:anchorId="4ECF07A5" wp14:editId="795531A8">
            <wp:extent cx="3493903" cy="1544782"/>
            <wp:effectExtent l="0" t="0" r="0" b="0"/>
            <wp:docPr id="75110776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12763" cy="1553120"/>
                    </a:xfrm>
                    <a:prstGeom prst="rect">
                      <a:avLst/>
                    </a:prstGeom>
                    <a:noFill/>
                  </pic:spPr>
                </pic:pic>
              </a:graphicData>
            </a:graphic>
          </wp:inline>
        </w:drawing>
      </w:r>
    </w:p>
    <w:p w14:paraId="11E0F25A" w14:textId="4138BDA4" w:rsidR="00315EDB" w:rsidRDefault="00315EDB">
      <w:r>
        <w:lastRenderedPageBreak/>
        <w:t>Task 4:</w:t>
      </w:r>
    </w:p>
    <w:p w14:paraId="7D82C708" w14:textId="46E8B413" w:rsidR="00136105" w:rsidRPr="00136105" w:rsidRDefault="00BD75C5" w:rsidP="00136105">
      <w:pPr>
        <w:rPr>
          <w:b/>
          <w:bCs/>
        </w:rPr>
      </w:pPr>
      <w:r w:rsidRPr="00BD75C5">
        <w:rPr>
          <w:b/>
          <w:bCs/>
        </w:rPr>
        <w:t xml:space="preserve">Quiz based on the NHS Equality, Diversity, and Inclusion </w:t>
      </w:r>
      <w:r w:rsidR="00136105" w:rsidRPr="00136105">
        <w:rPr>
          <w:b/>
          <w:bCs/>
        </w:rPr>
        <w:t>Improvement Plan document.</w:t>
      </w:r>
    </w:p>
    <w:p w14:paraId="6007F58C" w14:textId="5493D0C8" w:rsidR="00136105" w:rsidRPr="00136105" w:rsidRDefault="00136105" w:rsidP="00136105">
      <w:pPr>
        <w:numPr>
          <w:ilvl w:val="0"/>
          <w:numId w:val="1"/>
        </w:numPr>
      </w:pPr>
      <w:r w:rsidRPr="00136105">
        <w:rPr>
          <w:b/>
          <w:bCs/>
        </w:rPr>
        <w:t>What is the primary goal of the NHS Equality, Diversity, and Inclusion Improvement Plan?</w:t>
      </w:r>
      <w:r w:rsidRPr="00136105">
        <w:br/>
      </w:r>
      <w:r w:rsidR="006315D2">
        <w:rPr>
          <w:i/>
          <w:iCs/>
        </w:rPr>
        <w:t>The plan aims to create a more equitable diverse and inclusive NHS by tackling discrimination, improving staff experience and ensuring fair outcomes for both staff and patients.</w:t>
      </w:r>
    </w:p>
    <w:p w14:paraId="2C63EBF4" w14:textId="58630AB2" w:rsidR="00136105" w:rsidRPr="009B3419" w:rsidRDefault="00136105" w:rsidP="00136105">
      <w:pPr>
        <w:numPr>
          <w:ilvl w:val="0"/>
          <w:numId w:val="1"/>
        </w:numPr>
      </w:pPr>
      <w:r w:rsidRPr="00136105">
        <w:rPr>
          <w:b/>
          <w:bCs/>
        </w:rPr>
        <w:t>How does the NHS EDI Improvement Plan propose to tackle the gender pay gap?</w:t>
      </w:r>
    </w:p>
    <w:p w14:paraId="443A56F2" w14:textId="4A102036" w:rsidR="00136105" w:rsidRPr="00136105" w:rsidRDefault="009B3419" w:rsidP="0011533C">
      <w:pPr>
        <w:ind w:left="720"/>
      </w:pPr>
      <w:r w:rsidRPr="00BC7FD6">
        <w:t>The pla</w:t>
      </w:r>
      <w:r w:rsidR="00D61019" w:rsidRPr="00BC7FD6">
        <w:t>n proposes targeted actions such as improving career progression pathways, addressing structural barriers, and incre</w:t>
      </w:r>
      <w:r w:rsidR="00BC7FD6" w:rsidRPr="00BC7FD6">
        <w:t>asing transparency in pay and promotion processes to reduce the gender pay ga</w:t>
      </w:r>
      <w:r w:rsidR="0011533C">
        <w:t>p</w:t>
      </w:r>
    </w:p>
    <w:p w14:paraId="1446449A" w14:textId="53135F8A" w:rsidR="00136105" w:rsidRPr="00136105" w:rsidRDefault="00136105" w:rsidP="00136105">
      <w:pPr>
        <w:numPr>
          <w:ilvl w:val="0"/>
          <w:numId w:val="1"/>
        </w:numPr>
      </w:pPr>
      <w:r w:rsidRPr="00136105">
        <w:rPr>
          <w:b/>
          <w:bCs/>
        </w:rPr>
        <w:t>What is meant by the term ‘intersectionality’ as used in the NHS EDI Improvement Plan?</w:t>
      </w:r>
      <w:r w:rsidRPr="00136105">
        <w:br/>
      </w:r>
      <w:r w:rsidR="00BC7FD6">
        <w:rPr>
          <w:i/>
          <w:iCs/>
        </w:rPr>
        <w:t>Int</w:t>
      </w:r>
      <w:r w:rsidR="00E62247">
        <w:rPr>
          <w:i/>
          <w:iCs/>
        </w:rPr>
        <w:t xml:space="preserve">ersectionality refers to how different aspects of a </w:t>
      </w:r>
      <w:proofErr w:type="gramStart"/>
      <w:r w:rsidR="00E62247">
        <w:rPr>
          <w:i/>
          <w:iCs/>
        </w:rPr>
        <w:t>persons</w:t>
      </w:r>
      <w:proofErr w:type="gramEnd"/>
      <w:r w:rsidR="00E62247">
        <w:rPr>
          <w:i/>
          <w:iCs/>
        </w:rPr>
        <w:t xml:space="preserve"> identity</w:t>
      </w:r>
      <w:r w:rsidR="0022626F">
        <w:rPr>
          <w:i/>
          <w:iCs/>
        </w:rPr>
        <w:t>, such as race, gender, disability or sexuality</w:t>
      </w:r>
      <w:r w:rsidR="0011533C">
        <w:rPr>
          <w:i/>
          <w:iCs/>
        </w:rPr>
        <w:t>, interact to shape their experiences of inequality or discrimination.</w:t>
      </w:r>
    </w:p>
    <w:p w14:paraId="2DE1BD7C" w14:textId="1C0AD023" w:rsidR="00136105" w:rsidRPr="00136105" w:rsidRDefault="00136105" w:rsidP="00136105">
      <w:pPr>
        <w:numPr>
          <w:ilvl w:val="0"/>
          <w:numId w:val="1"/>
        </w:numPr>
      </w:pPr>
      <w:r w:rsidRPr="00136105">
        <w:rPr>
          <w:b/>
          <w:bCs/>
        </w:rPr>
        <w:t>Why is it important for the NHS to create a psychologically safe work environment?</w:t>
      </w:r>
      <w:r w:rsidRPr="00136105">
        <w:br/>
      </w:r>
      <w:r w:rsidR="00864D41">
        <w:rPr>
          <w:i/>
          <w:iCs/>
        </w:rPr>
        <w:t xml:space="preserve">psychological safety enables staff to speak up, report concerns, and </w:t>
      </w:r>
      <w:r w:rsidR="00E1674D">
        <w:rPr>
          <w:i/>
          <w:iCs/>
        </w:rPr>
        <w:t>contribute</w:t>
      </w:r>
      <w:r w:rsidR="00864D41">
        <w:rPr>
          <w:i/>
          <w:iCs/>
        </w:rPr>
        <w:t xml:space="preserve"> ideas</w:t>
      </w:r>
      <w:r w:rsidR="00E1674D">
        <w:rPr>
          <w:i/>
          <w:iCs/>
        </w:rPr>
        <w:t xml:space="preserve"> without fear of negative consequences, which improves well being, </w:t>
      </w:r>
      <w:proofErr w:type="gramStart"/>
      <w:r w:rsidR="00E1674D">
        <w:rPr>
          <w:i/>
          <w:iCs/>
        </w:rPr>
        <w:t>team work</w:t>
      </w:r>
      <w:proofErr w:type="gramEnd"/>
      <w:r w:rsidR="00E1674D">
        <w:rPr>
          <w:i/>
          <w:iCs/>
        </w:rPr>
        <w:t xml:space="preserve"> and patient safety.</w:t>
      </w:r>
    </w:p>
    <w:p w14:paraId="671FC3BB" w14:textId="55F7D965" w:rsidR="00136105" w:rsidRPr="00136105" w:rsidRDefault="00136105" w:rsidP="00136105">
      <w:pPr>
        <w:numPr>
          <w:ilvl w:val="0"/>
          <w:numId w:val="1"/>
        </w:numPr>
      </w:pPr>
      <w:r w:rsidRPr="00136105">
        <w:rPr>
          <w:b/>
          <w:bCs/>
        </w:rPr>
        <w:t>How does the NHS EDI Improvement Plan suggest improving the experience of internationally recruited staff?</w:t>
      </w:r>
      <w:r w:rsidRPr="00136105">
        <w:br/>
      </w:r>
      <w:r w:rsidR="00A5118D">
        <w:rPr>
          <w:i/>
          <w:iCs/>
        </w:rPr>
        <w:t>The plan recommends better induction, pastoral support, fair career development opportunities and action to prevent discrimination so intentionally recruited staff feel valued and included</w:t>
      </w:r>
      <w:r w:rsidR="00062FD0">
        <w:rPr>
          <w:i/>
          <w:iCs/>
        </w:rPr>
        <w:t>.</w:t>
      </w:r>
    </w:p>
    <w:p w14:paraId="0C77DEE0" w14:textId="0ECD8017" w:rsidR="00136105" w:rsidRPr="00136105" w:rsidRDefault="00136105" w:rsidP="00136105">
      <w:pPr>
        <w:numPr>
          <w:ilvl w:val="0"/>
          <w:numId w:val="1"/>
        </w:numPr>
      </w:pPr>
      <w:r w:rsidRPr="00136105">
        <w:rPr>
          <w:b/>
          <w:bCs/>
        </w:rPr>
        <w:t>What role does leadership play in advancing EDI objectives according to the NHS Improvement Plan?</w:t>
      </w:r>
      <w:r w:rsidRPr="00136105">
        <w:br/>
      </w:r>
      <w:r w:rsidR="00062FD0">
        <w:rPr>
          <w:i/>
          <w:iCs/>
        </w:rPr>
        <w:t>Leaders are expected to model inclusive behaviou</w:t>
      </w:r>
      <w:r w:rsidR="00613817">
        <w:rPr>
          <w:i/>
          <w:iCs/>
        </w:rPr>
        <w:t>rs, set clear expectations and be accountable for delivering EDI improvements across their organisations.</w:t>
      </w:r>
    </w:p>
    <w:p w14:paraId="0DC2C5D1" w14:textId="77E78223" w:rsidR="00136105" w:rsidRPr="00136105" w:rsidRDefault="00136105" w:rsidP="00136105">
      <w:pPr>
        <w:numPr>
          <w:ilvl w:val="0"/>
          <w:numId w:val="1"/>
        </w:numPr>
      </w:pPr>
      <w:r w:rsidRPr="00136105">
        <w:rPr>
          <w:b/>
          <w:bCs/>
        </w:rPr>
        <w:t>Identify one way the NHS EDI Improvement Plan aims to reduce health inequalities within the workforce.</w:t>
      </w:r>
      <w:r w:rsidRPr="00136105">
        <w:br/>
      </w:r>
      <w:r w:rsidR="00613817">
        <w:rPr>
          <w:i/>
          <w:iCs/>
        </w:rPr>
        <w:t xml:space="preserve">The plan focuses on identifying and addressing disparities affecting staff with protected </w:t>
      </w:r>
      <w:r w:rsidR="00203CB4">
        <w:rPr>
          <w:i/>
          <w:iCs/>
        </w:rPr>
        <w:t>characteristics, ensuring fair access to opportunities, support and progression.</w:t>
      </w:r>
    </w:p>
    <w:p w14:paraId="042BA850" w14:textId="77777777" w:rsidR="00136105" w:rsidRPr="00136105" w:rsidRDefault="00136105" w:rsidP="00136105"/>
    <w:p w14:paraId="69F69B0D" w14:textId="4C94034D" w:rsidR="00136105" w:rsidRPr="00136105" w:rsidRDefault="00136105" w:rsidP="00136105">
      <w:pPr>
        <w:numPr>
          <w:ilvl w:val="0"/>
          <w:numId w:val="1"/>
        </w:numPr>
      </w:pPr>
      <w:r w:rsidRPr="00136105">
        <w:rPr>
          <w:b/>
          <w:bCs/>
        </w:rPr>
        <w:t>Why does the NHS EDI Improvement Plan emphasise the importance of collecting and analysing data on protected characteristics?</w:t>
      </w:r>
      <w:r w:rsidRPr="00136105">
        <w:br/>
      </w:r>
      <w:r w:rsidR="00203CB4">
        <w:rPr>
          <w:i/>
          <w:iCs/>
        </w:rPr>
        <w:t>Data helps identify inequalities, monitor progress and target interventions effectively to ensure fair treatment and outcomes for all staff groups.</w:t>
      </w:r>
    </w:p>
    <w:p w14:paraId="5C85A440" w14:textId="1B18A907" w:rsidR="00136105" w:rsidRPr="00136105" w:rsidRDefault="00136105" w:rsidP="00136105">
      <w:pPr>
        <w:numPr>
          <w:ilvl w:val="0"/>
          <w:numId w:val="1"/>
        </w:numPr>
      </w:pPr>
      <w:r w:rsidRPr="00136105">
        <w:rPr>
          <w:b/>
          <w:bCs/>
        </w:rPr>
        <w:t>Explain how flexible working policies can contribute to equality and inclusion in the NHS workforce.</w:t>
      </w:r>
      <w:r w:rsidRPr="00136105">
        <w:br/>
      </w:r>
      <w:r w:rsidR="00203CB4">
        <w:rPr>
          <w:i/>
          <w:iCs/>
        </w:rPr>
        <w:t xml:space="preserve">Flexible working helps </w:t>
      </w:r>
      <w:r w:rsidR="008A63B1">
        <w:rPr>
          <w:i/>
          <w:iCs/>
        </w:rPr>
        <w:t>staff balance personal and professional responsibilities, reducing barriers for groups</w:t>
      </w:r>
      <w:r w:rsidR="00086816">
        <w:rPr>
          <w:i/>
          <w:iCs/>
        </w:rPr>
        <w:t xml:space="preserve"> disproportionately affected by rigid schedules such as carers or disabled staff.</w:t>
      </w:r>
    </w:p>
    <w:p w14:paraId="0DFB1594" w14:textId="5656D31E" w:rsidR="00136105" w:rsidRPr="00136105" w:rsidRDefault="00136105" w:rsidP="00136105">
      <w:pPr>
        <w:numPr>
          <w:ilvl w:val="0"/>
          <w:numId w:val="1"/>
        </w:numPr>
      </w:pPr>
      <w:r w:rsidRPr="00136105">
        <w:rPr>
          <w:b/>
          <w:bCs/>
        </w:rPr>
        <w:t>What is one strategy mentioned in the NHS EDI Improvement Plan to combat bullying and harassment in the workplace?</w:t>
      </w:r>
      <w:r w:rsidRPr="00136105">
        <w:br/>
      </w:r>
      <w:r w:rsidR="001E76F1">
        <w:rPr>
          <w:i/>
          <w:iCs/>
        </w:rPr>
        <w:t>This plan includes strengthening reporting mechanisms and ensuring swift, fair action against bullying</w:t>
      </w:r>
      <w:r w:rsidR="00F45D07">
        <w:rPr>
          <w:i/>
          <w:iCs/>
        </w:rPr>
        <w:t xml:space="preserve"> and harassment to create a safer more respectful workplace.</w:t>
      </w:r>
    </w:p>
    <w:p w14:paraId="74777893" w14:textId="77777777" w:rsidR="00136105" w:rsidRPr="00136105" w:rsidRDefault="00136105" w:rsidP="00136105"/>
    <w:p w14:paraId="265986E1" w14:textId="77777777" w:rsidR="00136105" w:rsidRPr="00136105" w:rsidRDefault="00136105" w:rsidP="00136105"/>
    <w:p w14:paraId="1283AEB8" w14:textId="77777777" w:rsidR="00136105" w:rsidRDefault="00136105"/>
    <w:p w14:paraId="36820206" w14:textId="77777777" w:rsidR="00386C42" w:rsidRDefault="00386C42"/>
    <w:p w14:paraId="3C8A80FA" w14:textId="77777777" w:rsidR="00386C42" w:rsidRDefault="00386C42"/>
    <w:p w14:paraId="3A8F1778" w14:textId="77777777" w:rsidR="00386C42" w:rsidRDefault="00386C42"/>
    <w:p w14:paraId="4DBF00F7" w14:textId="77777777" w:rsidR="00386C42" w:rsidRDefault="00386C42"/>
    <w:p w14:paraId="714FB859" w14:textId="77777777" w:rsidR="00386C42" w:rsidRDefault="00386C42"/>
    <w:p w14:paraId="7245C4CC" w14:textId="77777777" w:rsidR="00386C42" w:rsidRDefault="00386C42"/>
    <w:p w14:paraId="64C982C6" w14:textId="77777777" w:rsidR="00386C42" w:rsidRDefault="00386C42"/>
    <w:p w14:paraId="334E8368" w14:textId="77777777" w:rsidR="00386C42" w:rsidRDefault="00386C42"/>
    <w:p w14:paraId="2618B86C" w14:textId="77777777" w:rsidR="00386C42" w:rsidRDefault="00386C42"/>
    <w:p w14:paraId="3388FAB7" w14:textId="77777777" w:rsidR="00386C42" w:rsidRDefault="00386C42"/>
    <w:p w14:paraId="0F961AF7" w14:textId="77777777" w:rsidR="00386C42" w:rsidRDefault="00386C42"/>
    <w:p w14:paraId="529C9971" w14:textId="77777777" w:rsidR="00386C42" w:rsidRDefault="00386C42"/>
    <w:p w14:paraId="546632F9" w14:textId="77777777" w:rsidR="00386C42" w:rsidRDefault="00386C42"/>
    <w:p w14:paraId="0B88D023" w14:textId="579C3067" w:rsidR="00386C42" w:rsidRDefault="00C752E0">
      <w:r>
        <w:lastRenderedPageBreak/>
        <w:t>Task 5:</w:t>
      </w:r>
    </w:p>
    <w:p w14:paraId="64C1CF8E" w14:textId="56297335" w:rsidR="00C458AA" w:rsidRDefault="00C458AA">
      <w:r>
        <w:t xml:space="preserve">Dear younger me, </w:t>
      </w:r>
    </w:p>
    <w:p w14:paraId="18F56912" w14:textId="5FD06CB3" w:rsidR="00C458AA" w:rsidRDefault="00C458AA">
      <w:r>
        <w:t xml:space="preserve">I know you are struggling right now everything feels heavier than it should and you are convinced you </w:t>
      </w:r>
      <w:proofErr w:type="gramStart"/>
      <w:r>
        <w:t>have to</w:t>
      </w:r>
      <w:proofErr w:type="gramEnd"/>
      <w:r>
        <w:t xml:space="preserve"> handle it alone. Looking </w:t>
      </w:r>
      <w:proofErr w:type="gramStart"/>
      <w:r>
        <w:t>back</w:t>
      </w:r>
      <w:proofErr w:type="gramEnd"/>
      <w:r>
        <w:t xml:space="preserve"> I wish you knew that your wellbeing didn’t have to suffer in silence. What you are feeling is real, but it isn’t permanent</w:t>
      </w:r>
      <w:r w:rsidR="0016379A">
        <w:t>.</w:t>
      </w:r>
    </w:p>
    <w:p w14:paraId="0CB984B8" w14:textId="7AD3D87D" w:rsidR="0016379A" w:rsidRDefault="0016379A">
      <w:r>
        <w:t xml:space="preserve">If I could sit beside </w:t>
      </w:r>
      <w:r w:rsidR="00A60D6C">
        <w:t>you</w:t>
      </w:r>
      <w:r>
        <w:t xml:space="preserve"> in this </w:t>
      </w:r>
      <w:proofErr w:type="gramStart"/>
      <w:r>
        <w:t>moment</w:t>
      </w:r>
      <w:proofErr w:type="gramEnd"/>
      <w:r>
        <w:t xml:space="preserve"> I would tell you that emotional intelligence is not just a concept, it’s a lifeline. You don’t yet understand how much</w:t>
      </w:r>
      <w:r w:rsidR="00AA5BEA">
        <w:t xml:space="preserve"> your emotions are trying </w:t>
      </w:r>
      <w:r w:rsidR="0067543B">
        <w:t xml:space="preserve">to communicate with you. Instead of pushing them down, try </w:t>
      </w:r>
      <w:r w:rsidR="002D10C0">
        <w:t>noticing</w:t>
      </w:r>
      <w:r w:rsidR="0067543B">
        <w:t xml:space="preserve"> them. Naming</w:t>
      </w:r>
      <w:r w:rsidR="002E7CE6">
        <w:t xml:space="preserve"> what you feel would help you make sense of the pressure </w:t>
      </w:r>
      <w:proofErr w:type="gramStart"/>
      <w:r w:rsidR="002E7CE6">
        <w:t>your</w:t>
      </w:r>
      <w:proofErr w:type="gramEnd"/>
      <w:r w:rsidR="002E7CE6">
        <w:t xml:space="preserve"> under and it would stop you from turning frustration into self criticism</w:t>
      </w:r>
      <w:r w:rsidR="002D10C0">
        <w:t>. You are not weak for feeling overwhelmed, you are a human.</w:t>
      </w:r>
      <w:r w:rsidR="0032206D">
        <w:t xml:space="preserve"> I would also like to remind you that resilience isn’t about pretending everything </w:t>
      </w:r>
      <w:r w:rsidR="00F646C5">
        <w:t xml:space="preserve">is fine. </w:t>
      </w:r>
      <w:proofErr w:type="gramStart"/>
      <w:r w:rsidR="00F646C5">
        <w:t>Its</w:t>
      </w:r>
      <w:proofErr w:type="gramEnd"/>
      <w:r w:rsidR="00F646C5">
        <w:t xml:space="preserve"> about learning to recover, to ask for support</w:t>
      </w:r>
      <w:r w:rsidR="005478A1">
        <w:t xml:space="preserve"> and to recognise that setbacks don’t define you. If you had known this earlier</w:t>
      </w:r>
      <w:r w:rsidR="00D53CAA">
        <w:t>, you might have</w:t>
      </w:r>
      <w:r w:rsidR="008D4004">
        <w:t xml:space="preserve"> been kinder to yourself. You might have realised that rest is not a failure and that reaching out is a strength.</w:t>
      </w:r>
    </w:p>
    <w:p w14:paraId="2B8750C8" w14:textId="4122149D" w:rsidR="008D4004" w:rsidRDefault="008D4004">
      <w:r>
        <w:t xml:space="preserve">You </w:t>
      </w:r>
      <w:proofErr w:type="gramStart"/>
      <w:r>
        <w:t>wont</w:t>
      </w:r>
      <w:proofErr w:type="gramEnd"/>
      <w:r>
        <w:t xml:space="preserve"> believe it yet, but you grow into someone capable, grounded, and far more confident </w:t>
      </w:r>
      <w:proofErr w:type="gramStart"/>
      <w:r>
        <w:t>then</w:t>
      </w:r>
      <w:proofErr w:type="gramEnd"/>
      <w:r>
        <w:t xml:space="preserve"> you feel right now. Every challenge your facing becomes part of the foundation you stand on later. Hold on your going to be okay, and you </w:t>
      </w:r>
      <w:proofErr w:type="gramStart"/>
      <w:r w:rsidR="00361AF9">
        <w:t>w</w:t>
      </w:r>
      <w:r>
        <w:t>ont</w:t>
      </w:r>
      <w:proofErr w:type="gramEnd"/>
      <w:r>
        <w:t xml:space="preserve"> </w:t>
      </w:r>
      <w:proofErr w:type="gramStart"/>
      <w:r>
        <w:t>have to</w:t>
      </w:r>
      <w:proofErr w:type="gramEnd"/>
      <w:r>
        <w:t xml:space="preserve"> carry everything by yourself anymore.</w:t>
      </w:r>
    </w:p>
    <w:p w14:paraId="4252F1D6" w14:textId="2CD8240D" w:rsidR="008D4004" w:rsidRDefault="008D4004">
      <w:r>
        <w:t>With compassion,</w:t>
      </w:r>
    </w:p>
    <w:p w14:paraId="4332E718" w14:textId="0E9EAA40" w:rsidR="008D4004" w:rsidRDefault="008D4004">
      <w:r>
        <w:t>Me</w:t>
      </w:r>
    </w:p>
    <w:p w14:paraId="78636795" w14:textId="77777777" w:rsidR="002C0425" w:rsidRDefault="002C0425"/>
    <w:p w14:paraId="77F0EC73" w14:textId="77777777" w:rsidR="002C0425" w:rsidRDefault="002C0425"/>
    <w:p w14:paraId="0F9A526A" w14:textId="77777777" w:rsidR="002C0425" w:rsidRDefault="002C0425"/>
    <w:p w14:paraId="115581FA" w14:textId="77777777" w:rsidR="002C0425" w:rsidRDefault="002C0425"/>
    <w:p w14:paraId="6CDDDE65" w14:textId="77777777" w:rsidR="002C0425" w:rsidRDefault="002C0425"/>
    <w:p w14:paraId="0B6C4C60" w14:textId="77777777" w:rsidR="00391518" w:rsidRDefault="00391518"/>
    <w:p w14:paraId="1A478DA3" w14:textId="77777777" w:rsidR="00391518" w:rsidRDefault="00391518"/>
    <w:p w14:paraId="23150831" w14:textId="77777777" w:rsidR="00391518" w:rsidRDefault="00391518"/>
    <w:p w14:paraId="7580DB8E" w14:textId="77777777" w:rsidR="00391518" w:rsidRDefault="00391518"/>
    <w:p w14:paraId="3C917B43" w14:textId="77777777" w:rsidR="002C0425" w:rsidRDefault="002C0425"/>
    <w:p w14:paraId="11007783" w14:textId="77777777" w:rsidR="002C0425" w:rsidRDefault="002C0425"/>
    <w:p w14:paraId="62794E1B" w14:textId="56C0AA41" w:rsidR="005B788C" w:rsidRDefault="001310B5">
      <w:r>
        <w:lastRenderedPageBreak/>
        <w:t>Task 6:</w:t>
      </w:r>
      <w:r w:rsidR="00553104">
        <w:t xml:space="preserve">  opening a nursing home</w:t>
      </w:r>
    </w:p>
    <w:p w14:paraId="6039FDAF" w14:textId="16ABB94B" w:rsidR="005973CC" w:rsidRDefault="005973CC">
      <w:r>
        <w:t xml:space="preserve">This project timeline outlines the structured pathway required to open a </w:t>
      </w:r>
      <w:r w:rsidR="00F8333A">
        <w:t>nursing home, moving logically from academic qualifications to regulatory approval and operational readiness. It begins with completing level 5 and 6 qualifications, ensuring the necessary academic foundation and professional competence. Alongside this, work experience is scheduled to build practical skills and industry insight</w:t>
      </w:r>
      <w:r w:rsidR="00BD7655">
        <w:t>, the later stages focus on the preparation to open a nursing home.</w:t>
      </w:r>
    </w:p>
    <w:tbl>
      <w:tblPr>
        <w:tblStyle w:val="TableGrid"/>
        <w:tblW w:w="10490" w:type="dxa"/>
        <w:tblInd w:w="-714" w:type="dxa"/>
        <w:tblLook w:val="04A0" w:firstRow="1" w:lastRow="0" w:firstColumn="1" w:lastColumn="0" w:noHBand="0" w:noVBand="1"/>
      </w:tblPr>
      <w:tblGrid>
        <w:gridCol w:w="2517"/>
        <w:gridCol w:w="1803"/>
        <w:gridCol w:w="1803"/>
        <w:gridCol w:w="1803"/>
        <w:gridCol w:w="2564"/>
      </w:tblGrid>
      <w:tr w:rsidR="007B42BC" w14:paraId="04F7A52E" w14:textId="77777777" w:rsidTr="000E2751">
        <w:trPr>
          <w:trHeight w:val="622"/>
        </w:trPr>
        <w:tc>
          <w:tcPr>
            <w:tcW w:w="2517" w:type="dxa"/>
          </w:tcPr>
          <w:p w14:paraId="55DE3C3E" w14:textId="3203D0CA" w:rsidR="007B42BC" w:rsidRDefault="007D576D">
            <w:r>
              <w:t>Task</w:t>
            </w:r>
          </w:p>
        </w:tc>
        <w:tc>
          <w:tcPr>
            <w:tcW w:w="1803" w:type="dxa"/>
          </w:tcPr>
          <w:p w14:paraId="49B9FEAC" w14:textId="53284940" w:rsidR="007B42BC" w:rsidRDefault="007D576D">
            <w:r>
              <w:t>Duration</w:t>
            </w:r>
          </w:p>
        </w:tc>
        <w:tc>
          <w:tcPr>
            <w:tcW w:w="1803" w:type="dxa"/>
          </w:tcPr>
          <w:p w14:paraId="7F6BF8C1" w14:textId="46DDA518" w:rsidR="007B42BC" w:rsidRDefault="007D576D">
            <w:r>
              <w:t>start</w:t>
            </w:r>
          </w:p>
        </w:tc>
        <w:tc>
          <w:tcPr>
            <w:tcW w:w="1803" w:type="dxa"/>
          </w:tcPr>
          <w:p w14:paraId="6C32F002" w14:textId="07E1F3D6" w:rsidR="007B42BC" w:rsidRDefault="007D576D">
            <w:r>
              <w:t>End</w:t>
            </w:r>
          </w:p>
        </w:tc>
        <w:tc>
          <w:tcPr>
            <w:tcW w:w="2564" w:type="dxa"/>
          </w:tcPr>
          <w:p w14:paraId="792E6C24" w14:textId="1FF349A4" w:rsidR="007B42BC" w:rsidRDefault="007D576D">
            <w:r>
              <w:t>Dependencies</w:t>
            </w:r>
          </w:p>
        </w:tc>
      </w:tr>
      <w:tr w:rsidR="007B42BC" w14:paraId="4E119337" w14:textId="77777777" w:rsidTr="000E2751">
        <w:trPr>
          <w:trHeight w:val="563"/>
        </w:trPr>
        <w:tc>
          <w:tcPr>
            <w:tcW w:w="2517" w:type="dxa"/>
          </w:tcPr>
          <w:p w14:paraId="2B88922E" w14:textId="483BF94F" w:rsidR="007B42BC" w:rsidRDefault="007D576D">
            <w:r>
              <w:t>Complete Level 5</w:t>
            </w:r>
            <w:r w:rsidR="00382255">
              <w:t xml:space="preserve"> </w:t>
            </w:r>
          </w:p>
        </w:tc>
        <w:tc>
          <w:tcPr>
            <w:tcW w:w="1803" w:type="dxa"/>
          </w:tcPr>
          <w:p w14:paraId="315CB897" w14:textId="20847C3C" w:rsidR="007B42BC" w:rsidRDefault="00382255">
            <w:r>
              <w:t>12 months</w:t>
            </w:r>
          </w:p>
        </w:tc>
        <w:tc>
          <w:tcPr>
            <w:tcW w:w="1803" w:type="dxa"/>
          </w:tcPr>
          <w:p w14:paraId="4D225671" w14:textId="422491C3" w:rsidR="007B42BC" w:rsidRDefault="00382255">
            <w:r>
              <w:t>May 2025</w:t>
            </w:r>
          </w:p>
        </w:tc>
        <w:tc>
          <w:tcPr>
            <w:tcW w:w="1803" w:type="dxa"/>
          </w:tcPr>
          <w:p w14:paraId="395B01DF" w14:textId="795762A5" w:rsidR="007B42BC" w:rsidRDefault="00382255">
            <w:r>
              <w:t>May 2026</w:t>
            </w:r>
          </w:p>
        </w:tc>
        <w:tc>
          <w:tcPr>
            <w:tcW w:w="2564" w:type="dxa"/>
          </w:tcPr>
          <w:p w14:paraId="73639329" w14:textId="501AB0FB" w:rsidR="007B42BC" w:rsidRDefault="00382255">
            <w:r>
              <w:t xml:space="preserve">None </w:t>
            </w:r>
          </w:p>
        </w:tc>
      </w:tr>
      <w:tr w:rsidR="007B42BC" w14:paraId="7FDADB2B" w14:textId="77777777" w:rsidTr="000E2751">
        <w:trPr>
          <w:trHeight w:val="556"/>
        </w:trPr>
        <w:tc>
          <w:tcPr>
            <w:tcW w:w="2517" w:type="dxa"/>
          </w:tcPr>
          <w:p w14:paraId="1349809F" w14:textId="71357BD8" w:rsidR="007B42BC" w:rsidRDefault="00545EAE">
            <w:r>
              <w:t xml:space="preserve">Complete Level </w:t>
            </w:r>
            <w:r w:rsidR="00BC38D2">
              <w:t>`</w:t>
            </w:r>
            <w:r w:rsidR="007674F0">
              <w:t>6</w:t>
            </w:r>
          </w:p>
        </w:tc>
        <w:tc>
          <w:tcPr>
            <w:tcW w:w="1803" w:type="dxa"/>
          </w:tcPr>
          <w:p w14:paraId="05D80CDC" w14:textId="20E4D0AC" w:rsidR="007B42BC" w:rsidRDefault="00FA0BEA">
            <w:r>
              <w:t>12 months</w:t>
            </w:r>
          </w:p>
        </w:tc>
        <w:tc>
          <w:tcPr>
            <w:tcW w:w="1803" w:type="dxa"/>
          </w:tcPr>
          <w:p w14:paraId="4C721722" w14:textId="3A379B5E" w:rsidR="007B42BC" w:rsidRDefault="00FA0BEA">
            <w:r>
              <w:t>May 2026</w:t>
            </w:r>
          </w:p>
        </w:tc>
        <w:tc>
          <w:tcPr>
            <w:tcW w:w="1803" w:type="dxa"/>
          </w:tcPr>
          <w:p w14:paraId="4FEE4A91" w14:textId="70967098" w:rsidR="007B42BC" w:rsidRDefault="00FA0BEA">
            <w:r>
              <w:t>May 2027</w:t>
            </w:r>
          </w:p>
        </w:tc>
        <w:tc>
          <w:tcPr>
            <w:tcW w:w="2564" w:type="dxa"/>
          </w:tcPr>
          <w:p w14:paraId="03AF8701" w14:textId="603B646A" w:rsidR="007B42BC" w:rsidRDefault="00A638C5">
            <w:r>
              <w:t xml:space="preserve">Level 5 </w:t>
            </w:r>
            <w:r w:rsidR="006E4050">
              <w:t>coursework</w:t>
            </w:r>
          </w:p>
        </w:tc>
      </w:tr>
      <w:tr w:rsidR="007B42BC" w14:paraId="3B0114B0" w14:textId="77777777" w:rsidTr="000E2751">
        <w:trPr>
          <w:trHeight w:val="550"/>
        </w:trPr>
        <w:tc>
          <w:tcPr>
            <w:tcW w:w="2517" w:type="dxa"/>
          </w:tcPr>
          <w:p w14:paraId="0A170E77" w14:textId="340E229E" w:rsidR="007B42BC" w:rsidRDefault="006E4050">
            <w:r>
              <w:t>Gain work experience in Care settings</w:t>
            </w:r>
          </w:p>
        </w:tc>
        <w:tc>
          <w:tcPr>
            <w:tcW w:w="1803" w:type="dxa"/>
          </w:tcPr>
          <w:p w14:paraId="319298DD" w14:textId="4610E8BB" w:rsidR="007B42BC" w:rsidRDefault="000673D3">
            <w:r>
              <w:t>8 months</w:t>
            </w:r>
          </w:p>
        </w:tc>
        <w:tc>
          <w:tcPr>
            <w:tcW w:w="1803" w:type="dxa"/>
          </w:tcPr>
          <w:p w14:paraId="5FFF2183" w14:textId="1E16E3E9" w:rsidR="007B42BC" w:rsidRDefault="000E2751">
            <w:r>
              <w:t>June 2026</w:t>
            </w:r>
          </w:p>
        </w:tc>
        <w:tc>
          <w:tcPr>
            <w:tcW w:w="1803" w:type="dxa"/>
          </w:tcPr>
          <w:p w14:paraId="59B58684" w14:textId="403A6A5D" w:rsidR="007B42BC" w:rsidRDefault="000E2751">
            <w:r>
              <w:t>January 2027</w:t>
            </w:r>
          </w:p>
        </w:tc>
        <w:tc>
          <w:tcPr>
            <w:tcW w:w="2564" w:type="dxa"/>
          </w:tcPr>
          <w:p w14:paraId="23F64D52" w14:textId="2C34B189" w:rsidR="007B42BC" w:rsidRDefault="00FE6794">
            <w:r>
              <w:t>Level 6 coursework</w:t>
            </w:r>
          </w:p>
        </w:tc>
      </w:tr>
      <w:tr w:rsidR="007B42BC" w14:paraId="0B3F1399" w14:textId="77777777" w:rsidTr="000E2751">
        <w:trPr>
          <w:trHeight w:val="558"/>
        </w:trPr>
        <w:tc>
          <w:tcPr>
            <w:tcW w:w="2517" w:type="dxa"/>
          </w:tcPr>
          <w:p w14:paraId="33836BDF" w14:textId="6BF63BAD" w:rsidR="007B42BC" w:rsidRDefault="000E2751">
            <w:r>
              <w:t>Complete leadership management trainer</w:t>
            </w:r>
          </w:p>
        </w:tc>
        <w:tc>
          <w:tcPr>
            <w:tcW w:w="1803" w:type="dxa"/>
          </w:tcPr>
          <w:p w14:paraId="53CE0BDF" w14:textId="06A1117C" w:rsidR="007B42BC" w:rsidRDefault="00025FAC">
            <w:r>
              <w:t>3 months</w:t>
            </w:r>
          </w:p>
        </w:tc>
        <w:tc>
          <w:tcPr>
            <w:tcW w:w="1803" w:type="dxa"/>
          </w:tcPr>
          <w:p w14:paraId="22AA5D41" w14:textId="6BA82E56" w:rsidR="007B42BC" w:rsidRDefault="008E7082">
            <w:r>
              <w:t>May 2027</w:t>
            </w:r>
          </w:p>
        </w:tc>
        <w:tc>
          <w:tcPr>
            <w:tcW w:w="1803" w:type="dxa"/>
          </w:tcPr>
          <w:p w14:paraId="7CC84806" w14:textId="1F2664F0" w:rsidR="007B42BC" w:rsidRDefault="008E7082">
            <w:r>
              <w:t>August 2027</w:t>
            </w:r>
          </w:p>
        </w:tc>
        <w:tc>
          <w:tcPr>
            <w:tcW w:w="2564" w:type="dxa"/>
          </w:tcPr>
          <w:p w14:paraId="2A7FFDF9" w14:textId="5E10467F" w:rsidR="007B42BC" w:rsidRDefault="00FE6794">
            <w:r>
              <w:t xml:space="preserve">Management training </w:t>
            </w:r>
          </w:p>
        </w:tc>
      </w:tr>
      <w:tr w:rsidR="007B42BC" w14:paraId="0778AB70" w14:textId="77777777" w:rsidTr="000E2751">
        <w:trPr>
          <w:trHeight w:val="694"/>
        </w:trPr>
        <w:tc>
          <w:tcPr>
            <w:tcW w:w="2517" w:type="dxa"/>
          </w:tcPr>
          <w:p w14:paraId="0DDF9BC4" w14:textId="3E05C793" w:rsidR="007B42BC" w:rsidRDefault="00F32E4D">
            <w:r>
              <w:t xml:space="preserve">Research nursing home regulations and requirements </w:t>
            </w:r>
          </w:p>
        </w:tc>
        <w:tc>
          <w:tcPr>
            <w:tcW w:w="1803" w:type="dxa"/>
          </w:tcPr>
          <w:p w14:paraId="5667771B" w14:textId="55F9BA3C" w:rsidR="007B42BC" w:rsidRDefault="00F32E4D">
            <w:r>
              <w:t>1 month</w:t>
            </w:r>
          </w:p>
        </w:tc>
        <w:tc>
          <w:tcPr>
            <w:tcW w:w="1803" w:type="dxa"/>
          </w:tcPr>
          <w:p w14:paraId="5A513CE5" w14:textId="201473D5" w:rsidR="007B42BC" w:rsidRDefault="00F32E4D">
            <w:r>
              <w:t xml:space="preserve">August 2027 </w:t>
            </w:r>
          </w:p>
        </w:tc>
        <w:tc>
          <w:tcPr>
            <w:tcW w:w="1803" w:type="dxa"/>
          </w:tcPr>
          <w:p w14:paraId="799A0138" w14:textId="777F7672" w:rsidR="007B42BC" w:rsidRDefault="00F32E4D">
            <w:r>
              <w:t>September 2027</w:t>
            </w:r>
          </w:p>
        </w:tc>
        <w:tc>
          <w:tcPr>
            <w:tcW w:w="2564" w:type="dxa"/>
          </w:tcPr>
          <w:p w14:paraId="242DADFE" w14:textId="3B9585B7" w:rsidR="007B42BC" w:rsidRDefault="00FE6794">
            <w:r>
              <w:t>Regulations research</w:t>
            </w:r>
          </w:p>
        </w:tc>
      </w:tr>
      <w:tr w:rsidR="00A622AC" w14:paraId="4BB3E462" w14:textId="77777777" w:rsidTr="000E2751">
        <w:trPr>
          <w:trHeight w:val="704"/>
        </w:trPr>
        <w:tc>
          <w:tcPr>
            <w:tcW w:w="2517" w:type="dxa"/>
          </w:tcPr>
          <w:p w14:paraId="30074163" w14:textId="0908E39C" w:rsidR="00A622AC" w:rsidRDefault="00FE6794">
            <w:r>
              <w:t>Create</w:t>
            </w:r>
            <w:r w:rsidR="00F32E4D">
              <w:t xml:space="preserve"> a business plan and financial forecast</w:t>
            </w:r>
          </w:p>
        </w:tc>
        <w:tc>
          <w:tcPr>
            <w:tcW w:w="1803" w:type="dxa"/>
          </w:tcPr>
          <w:p w14:paraId="2164435D" w14:textId="2281A694" w:rsidR="00A622AC" w:rsidRDefault="00FE6794">
            <w:r>
              <w:t>2 months</w:t>
            </w:r>
          </w:p>
        </w:tc>
        <w:tc>
          <w:tcPr>
            <w:tcW w:w="1803" w:type="dxa"/>
          </w:tcPr>
          <w:p w14:paraId="1E791CCE" w14:textId="0B7518D9" w:rsidR="00A622AC" w:rsidRDefault="00FE6794">
            <w:r>
              <w:t>October 2027</w:t>
            </w:r>
          </w:p>
        </w:tc>
        <w:tc>
          <w:tcPr>
            <w:tcW w:w="1803" w:type="dxa"/>
          </w:tcPr>
          <w:p w14:paraId="2752D265" w14:textId="4C6B1C9C" w:rsidR="00A622AC" w:rsidRDefault="00FE6794">
            <w:r>
              <w:t>December 2027</w:t>
            </w:r>
          </w:p>
        </w:tc>
        <w:tc>
          <w:tcPr>
            <w:tcW w:w="2564" w:type="dxa"/>
          </w:tcPr>
          <w:p w14:paraId="2F5E3214" w14:textId="793599A4" w:rsidR="00A622AC" w:rsidRDefault="003A1C15">
            <w:r>
              <w:t>Business plan</w:t>
            </w:r>
          </w:p>
        </w:tc>
      </w:tr>
      <w:tr w:rsidR="00A622AC" w14:paraId="0B316C8F" w14:textId="77777777" w:rsidTr="000E2751">
        <w:trPr>
          <w:trHeight w:val="558"/>
        </w:trPr>
        <w:tc>
          <w:tcPr>
            <w:tcW w:w="2517" w:type="dxa"/>
          </w:tcPr>
          <w:p w14:paraId="56F1C3A8" w14:textId="5FD17748" w:rsidR="00A622AC" w:rsidRDefault="00FE6794">
            <w:r>
              <w:t xml:space="preserve">Secure funding </w:t>
            </w:r>
          </w:p>
        </w:tc>
        <w:tc>
          <w:tcPr>
            <w:tcW w:w="1803" w:type="dxa"/>
          </w:tcPr>
          <w:p w14:paraId="13EBECDC" w14:textId="16D0EFDB" w:rsidR="00A622AC" w:rsidRDefault="00FE6794">
            <w:r>
              <w:t>4 months</w:t>
            </w:r>
          </w:p>
        </w:tc>
        <w:tc>
          <w:tcPr>
            <w:tcW w:w="1803" w:type="dxa"/>
          </w:tcPr>
          <w:p w14:paraId="5CEA6BD1" w14:textId="49ADADB5" w:rsidR="00A622AC" w:rsidRDefault="003A1C15">
            <w:r>
              <w:t>January 2028</w:t>
            </w:r>
          </w:p>
        </w:tc>
        <w:tc>
          <w:tcPr>
            <w:tcW w:w="1803" w:type="dxa"/>
          </w:tcPr>
          <w:p w14:paraId="28371E19" w14:textId="771989D4" w:rsidR="00A622AC" w:rsidRDefault="00727586">
            <w:r>
              <w:t xml:space="preserve">April </w:t>
            </w:r>
            <w:r w:rsidR="003A1C15">
              <w:t>2028</w:t>
            </w:r>
          </w:p>
        </w:tc>
        <w:tc>
          <w:tcPr>
            <w:tcW w:w="2564" w:type="dxa"/>
          </w:tcPr>
          <w:p w14:paraId="658A7182" w14:textId="244C5843" w:rsidR="00A622AC" w:rsidRDefault="003A1C15">
            <w:r>
              <w:t>funding</w:t>
            </w:r>
          </w:p>
        </w:tc>
      </w:tr>
      <w:tr w:rsidR="00A622AC" w14:paraId="77DA5AE5" w14:textId="77777777" w:rsidTr="000E2751">
        <w:trPr>
          <w:trHeight w:val="754"/>
        </w:trPr>
        <w:tc>
          <w:tcPr>
            <w:tcW w:w="2517" w:type="dxa"/>
          </w:tcPr>
          <w:p w14:paraId="6FF27DF6" w14:textId="1A582E50" w:rsidR="00A622AC" w:rsidRDefault="00B4306C">
            <w:r>
              <w:t xml:space="preserve">Find secure and suitable property </w:t>
            </w:r>
          </w:p>
        </w:tc>
        <w:tc>
          <w:tcPr>
            <w:tcW w:w="1803" w:type="dxa"/>
          </w:tcPr>
          <w:p w14:paraId="44D73749" w14:textId="7B085F9E" w:rsidR="00A622AC" w:rsidRDefault="00B4306C">
            <w:r>
              <w:t>2months</w:t>
            </w:r>
          </w:p>
        </w:tc>
        <w:tc>
          <w:tcPr>
            <w:tcW w:w="1803" w:type="dxa"/>
          </w:tcPr>
          <w:p w14:paraId="0F70BB2C" w14:textId="24C18EFF" w:rsidR="00A622AC" w:rsidRDefault="00727586">
            <w:r>
              <w:t>May 2028</w:t>
            </w:r>
          </w:p>
        </w:tc>
        <w:tc>
          <w:tcPr>
            <w:tcW w:w="1803" w:type="dxa"/>
          </w:tcPr>
          <w:p w14:paraId="72C93DAE" w14:textId="4D20B42E" w:rsidR="00A622AC" w:rsidRDefault="00727586">
            <w:r>
              <w:t>June 2028</w:t>
            </w:r>
          </w:p>
        </w:tc>
        <w:tc>
          <w:tcPr>
            <w:tcW w:w="2564" w:type="dxa"/>
          </w:tcPr>
          <w:p w14:paraId="2D502CFB" w14:textId="79FE5321" w:rsidR="00A622AC" w:rsidRDefault="0000739B">
            <w:r>
              <w:t>Property secured</w:t>
            </w:r>
          </w:p>
        </w:tc>
      </w:tr>
      <w:tr w:rsidR="00A622AC" w14:paraId="1E663D33" w14:textId="77777777" w:rsidTr="000E2751">
        <w:trPr>
          <w:trHeight w:val="648"/>
        </w:trPr>
        <w:tc>
          <w:tcPr>
            <w:tcW w:w="2517" w:type="dxa"/>
          </w:tcPr>
          <w:p w14:paraId="742E4606" w14:textId="28A397EB" w:rsidR="00A622AC" w:rsidRDefault="00696DE1">
            <w:r>
              <w:t xml:space="preserve">Renovate and </w:t>
            </w:r>
            <w:r w:rsidR="0000739B">
              <w:t>prepare</w:t>
            </w:r>
            <w:r>
              <w:t xml:space="preserve"> facility</w:t>
            </w:r>
          </w:p>
        </w:tc>
        <w:tc>
          <w:tcPr>
            <w:tcW w:w="1803" w:type="dxa"/>
          </w:tcPr>
          <w:p w14:paraId="2E4155CF" w14:textId="5BD5C256" w:rsidR="00A622AC" w:rsidRDefault="00696DE1">
            <w:r>
              <w:t>6 months</w:t>
            </w:r>
          </w:p>
        </w:tc>
        <w:tc>
          <w:tcPr>
            <w:tcW w:w="1803" w:type="dxa"/>
          </w:tcPr>
          <w:p w14:paraId="1B85A2F8" w14:textId="7EDD6C79" w:rsidR="00A622AC" w:rsidRDefault="00696DE1">
            <w:r>
              <w:t>June 2028</w:t>
            </w:r>
          </w:p>
        </w:tc>
        <w:tc>
          <w:tcPr>
            <w:tcW w:w="1803" w:type="dxa"/>
          </w:tcPr>
          <w:p w14:paraId="70C9C37B" w14:textId="41481D4A" w:rsidR="00A622AC" w:rsidRDefault="00696DE1">
            <w:r>
              <w:t>December 2028</w:t>
            </w:r>
          </w:p>
        </w:tc>
        <w:tc>
          <w:tcPr>
            <w:tcW w:w="2564" w:type="dxa"/>
          </w:tcPr>
          <w:p w14:paraId="075D3927" w14:textId="012B9B97" w:rsidR="00A622AC" w:rsidRDefault="0000739B">
            <w:r>
              <w:t>renovation</w:t>
            </w:r>
          </w:p>
        </w:tc>
      </w:tr>
      <w:tr w:rsidR="00A622AC" w14:paraId="1E8ED4FA" w14:textId="77777777" w:rsidTr="000E2751">
        <w:trPr>
          <w:trHeight w:val="700"/>
        </w:trPr>
        <w:tc>
          <w:tcPr>
            <w:tcW w:w="2517" w:type="dxa"/>
          </w:tcPr>
          <w:p w14:paraId="2C53E141" w14:textId="6B749A2C" w:rsidR="00A622AC" w:rsidRDefault="00696DE1">
            <w:r>
              <w:t>Recruit staff</w:t>
            </w:r>
          </w:p>
        </w:tc>
        <w:tc>
          <w:tcPr>
            <w:tcW w:w="1803" w:type="dxa"/>
          </w:tcPr>
          <w:p w14:paraId="28F5538E" w14:textId="1349C5AD" w:rsidR="00A622AC" w:rsidRDefault="00696DE1">
            <w:r>
              <w:t>2 months</w:t>
            </w:r>
          </w:p>
        </w:tc>
        <w:tc>
          <w:tcPr>
            <w:tcW w:w="1803" w:type="dxa"/>
          </w:tcPr>
          <w:p w14:paraId="6693395D" w14:textId="51B9FCF1" w:rsidR="00A622AC" w:rsidRDefault="00696DE1">
            <w:r>
              <w:t>January 2029</w:t>
            </w:r>
          </w:p>
        </w:tc>
        <w:tc>
          <w:tcPr>
            <w:tcW w:w="1803" w:type="dxa"/>
          </w:tcPr>
          <w:p w14:paraId="390C8944" w14:textId="71409BDD" w:rsidR="00A622AC" w:rsidRDefault="0000739B">
            <w:r>
              <w:t>February</w:t>
            </w:r>
            <w:r w:rsidR="00205CF4">
              <w:t xml:space="preserve"> 2029</w:t>
            </w:r>
          </w:p>
        </w:tc>
        <w:tc>
          <w:tcPr>
            <w:tcW w:w="2564" w:type="dxa"/>
          </w:tcPr>
          <w:p w14:paraId="30FABF6F" w14:textId="69E45B97" w:rsidR="00A622AC" w:rsidRDefault="0000739B">
            <w:r>
              <w:t>Staff recruitment</w:t>
            </w:r>
          </w:p>
        </w:tc>
      </w:tr>
      <w:tr w:rsidR="00A622AC" w14:paraId="3FAABC74" w14:textId="77777777" w:rsidTr="000E2751">
        <w:trPr>
          <w:trHeight w:val="838"/>
        </w:trPr>
        <w:tc>
          <w:tcPr>
            <w:tcW w:w="2517" w:type="dxa"/>
          </w:tcPr>
          <w:p w14:paraId="42E4DE7E" w14:textId="1F0E73F3" w:rsidR="00A622AC" w:rsidRDefault="00205CF4">
            <w:r>
              <w:t>Open nursing home</w:t>
            </w:r>
          </w:p>
        </w:tc>
        <w:tc>
          <w:tcPr>
            <w:tcW w:w="1803" w:type="dxa"/>
          </w:tcPr>
          <w:p w14:paraId="61385420" w14:textId="366CE99A" w:rsidR="00A622AC" w:rsidRDefault="00205CF4">
            <w:r>
              <w:t>1 day</w:t>
            </w:r>
          </w:p>
        </w:tc>
        <w:tc>
          <w:tcPr>
            <w:tcW w:w="1803" w:type="dxa"/>
          </w:tcPr>
          <w:p w14:paraId="49002CFC" w14:textId="79240A2A" w:rsidR="00A622AC" w:rsidRDefault="00205CF4">
            <w:r>
              <w:t>February 2029</w:t>
            </w:r>
          </w:p>
        </w:tc>
        <w:tc>
          <w:tcPr>
            <w:tcW w:w="1803" w:type="dxa"/>
          </w:tcPr>
          <w:p w14:paraId="26CAA5D3" w14:textId="3E53D1E2" w:rsidR="00A622AC" w:rsidRDefault="0000739B">
            <w:r>
              <w:t>February</w:t>
            </w:r>
            <w:r w:rsidR="00205CF4">
              <w:t xml:space="preserve"> 2029</w:t>
            </w:r>
          </w:p>
        </w:tc>
        <w:tc>
          <w:tcPr>
            <w:tcW w:w="2564" w:type="dxa"/>
          </w:tcPr>
          <w:p w14:paraId="4748672B" w14:textId="4E07B2A2" w:rsidR="00A622AC" w:rsidRDefault="0000739B">
            <w:r>
              <w:t>CQC approval</w:t>
            </w:r>
          </w:p>
        </w:tc>
      </w:tr>
    </w:tbl>
    <w:p w14:paraId="3017FBBC" w14:textId="77777777" w:rsidR="001310B5" w:rsidRDefault="001310B5"/>
    <w:p w14:paraId="61031BA0" w14:textId="77777777" w:rsidR="00553104" w:rsidRDefault="00553104"/>
    <w:p w14:paraId="0A9CCB66" w14:textId="77777777" w:rsidR="00553104" w:rsidRDefault="00553104"/>
    <w:p w14:paraId="25B718B6" w14:textId="77777777" w:rsidR="00553104" w:rsidRDefault="00553104"/>
    <w:p w14:paraId="1D9F51C6" w14:textId="77777777" w:rsidR="00553104" w:rsidRDefault="00553104"/>
    <w:p w14:paraId="037014E2" w14:textId="77777777" w:rsidR="00553104" w:rsidRDefault="00553104"/>
    <w:p w14:paraId="353577B1" w14:textId="4B497AC5" w:rsidR="00553104" w:rsidRDefault="00553104">
      <w:r>
        <w:lastRenderedPageBreak/>
        <w:t>Task 7:</w:t>
      </w:r>
    </w:p>
    <w:p w14:paraId="68F8FF65" w14:textId="2A6C9856" w:rsidR="00193BBE" w:rsidRDefault="00193BBE">
      <w:r>
        <w:t xml:space="preserve">This report proposes introducing digital care planning in a residential care home to improve </w:t>
      </w:r>
      <w:r w:rsidR="006166F6">
        <w:t xml:space="preserve">the </w:t>
      </w:r>
      <w:r>
        <w:t xml:space="preserve">accuracy, communication </w:t>
      </w:r>
      <w:proofErr w:type="gramStart"/>
      <w:r>
        <w:t>an</w:t>
      </w:r>
      <w:r w:rsidR="006166F6">
        <w:t>d also</w:t>
      </w:r>
      <w:proofErr w:type="gramEnd"/>
      <w:r w:rsidR="006166F6">
        <w:t xml:space="preserve"> the</w:t>
      </w:r>
      <w:r>
        <w:t xml:space="preserve"> </w:t>
      </w:r>
      <w:proofErr w:type="gramStart"/>
      <w:r>
        <w:t>person centred</w:t>
      </w:r>
      <w:proofErr w:type="gramEnd"/>
      <w:r>
        <w:t xml:space="preserve"> care</w:t>
      </w:r>
      <w:r w:rsidR="007435BB">
        <w:t xml:space="preserve">. The change involves replacing </w:t>
      </w:r>
      <w:proofErr w:type="gramStart"/>
      <w:r w:rsidR="007435BB">
        <w:t>paper based</w:t>
      </w:r>
      <w:proofErr w:type="gramEnd"/>
      <w:r w:rsidR="007435BB">
        <w:t xml:space="preserve"> care</w:t>
      </w:r>
      <w:r w:rsidR="00543920">
        <w:t xml:space="preserve"> pla</w:t>
      </w:r>
      <w:r w:rsidR="00366E3B">
        <w:t>ns with a secure digital system</w:t>
      </w:r>
      <w:r w:rsidR="00FF2023">
        <w:t xml:space="preserve">. This is needed because paper records are often inconsistent, time consuming, and difficult to update. As </w:t>
      </w:r>
      <w:r w:rsidR="00D068ED">
        <w:t>the manager I will lead the change by creating urgency, involving staff, and providing training. Using Lewins Change theory</w:t>
      </w:r>
      <w:r w:rsidR="00D26310">
        <w:t xml:space="preserve"> (Lewin</w:t>
      </w:r>
      <w:r w:rsidR="00731DAB">
        <w:t>, 1951)</w:t>
      </w:r>
      <w:r w:rsidR="00D068ED">
        <w:t>, I will first unfreeze current practices by explaining the benefits, then change by introducing the digital system gradually and finally “refreeze” by embedding the new process into daily routines. A small pilot group will test the system before full implementation.</w:t>
      </w:r>
    </w:p>
    <w:p w14:paraId="2DBDF432" w14:textId="51192142" w:rsidR="00D068ED" w:rsidRDefault="00862D71">
      <w:r>
        <w:t>Skill Key</w:t>
      </w:r>
      <w:r w:rsidR="00D068ED">
        <w:t xml:space="preserve"> s</w:t>
      </w:r>
      <w:r w:rsidR="00F713C6">
        <w:t>kills include clear communication to explain expectations, leadership to motivate staff, and problem solving to address technical or practical issues during the transition. Potential barriers include staff resistance, limited digital confidence and time pressures. Resistance can be reduced by involving staff early and allowing them to share concern</w:t>
      </w:r>
      <w:r w:rsidR="00881435">
        <w:t>s. Digital training sessions and ongoing support</w:t>
      </w:r>
      <w:r w:rsidR="007831BB">
        <w:t xml:space="preserve"> will help build confidence</w:t>
      </w:r>
      <w:r w:rsidR="00731DAB">
        <w:t xml:space="preserve"> (</w:t>
      </w:r>
      <w:r w:rsidR="005474D2">
        <w:t>Kotter, 1996)</w:t>
      </w:r>
      <w:r w:rsidR="007831BB">
        <w:t>. Time pressures can be managed by introducing the system in stages and adjusting rotas temporarily to allow staff to learn without feeling overwhelmed</w:t>
      </w:r>
      <w:r w:rsidR="00A3244A">
        <w:t xml:space="preserve"> ensuring the </w:t>
      </w:r>
      <w:r w:rsidR="00D664A1">
        <w:t>change feels achievable rather than rushed.</w:t>
      </w:r>
    </w:p>
    <w:p w14:paraId="42DEF338" w14:textId="4315C546" w:rsidR="007831BB" w:rsidRDefault="007831BB">
      <w:r>
        <w:t>To conclude this change plan aims to modernise care, improve efficiency, and enhance the quality of care. With clear communication, training and staff involvement, the change can be successfully embedded.</w:t>
      </w:r>
      <w:r w:rsidR="007267D9">
        <w:t xml:space="preserve"> By modernising </w:t>
      </w:r>
      <w:r w:rsidR="00A14C91">
        <w:t>documentation processes the ca</w:t>
      </w:r>
      <w:r w:rsidR="00043DCE">
        <w:t xml:space="preserve">re home can demonstrate </w:t>
      </w:r>
      <w:r w:rsidR="00862D71">
        <w:t>a commitment to quality improvement and more efficient working practices.</w:t>
      </w:r>
    </w:p>
    <w:p w14:paraId="57C722D6" w14:textId="77777777" w:rsidR="00331738" w:rsidRDefault="00331738"/>
    <w:p w14:paraId="73F2497A" w14:textId="77777777" w:rsidR="00331738" w:rsidRDefault="00331738"/>
    <w:p w14:paraId="79DE4464" w14:textId="77777777" w:rsidR="00331738" w:rsidRDefault="00331738"/>
    <w:p w14:paraId="2ED310A1" w14:textId="77777777" w:rsidR="00305614" w:rsidRDefault="00305614"/>
    <w:p w14:paraId="77B0B247" w14:textId="77777777" w:rsidR="00305614" w:rsidRDefault="00305614"/>
    <w:p w14:paraId="50595687" w14:textId="77777777" w:rsidR="00331738" w:rsidRDefault="00331738"/>
    <w:p w14:paraId="142975A3" w14:textId="77777777" w:rsidR="00331738" w:rsidRDefault="00331738"/>
    <w:p w14:paraId="2772A15D" w14:textId="77777777" w:rsidR="00617DA3" w:rsidRDefault="00617DA3"/>
    <w:p w14:paraId="387C7081" w14:textId="77777777" w:rsidR="00331738" w:rsidRDefault="00331738"/>
    <w:p w14:paraId="3A310166" w14:textId="77777777" w:rsidR="00391518" w:rsidRDefault="00391518"/>
    <w:p w14:paraId="3EEC62E4" w14:textId="77777777" w:rsidR="00391518" w:rsidRDefault="00391518"/>
    <w:p w14:paraId="40D9C2C6" w14:textId="050F819F" w:rsidR="009E6FB1" w:rsidRDefault="00331738">
      <w:r>
        <w:lastRenderedPageBreak/>
        <w:t>Task 8- Self reflect</w:t>
      </w:r>
      <w:r w:rsidR="00BA75E9">
        <w:t>ion using Gibb</w:t>
      </w:r>
      <w:r w:rsidR="00FD7D06">
        <w:t>s</w:t>
      </w:r>
    </w:p>
    <w:p w14:paraId="366E5BA9" w14:textId="77777777" w:rsidR="009E6FB1" w:rsidRDefault="009E6FB1"/>
    <w:p w14:paraId="18B336BE" w14:textId="3ABCCA42" w:rsidR="00CA711B" w:rsidRPr="00CA711B" w:rsidRDefault="00CA711B" w:rsidP="00CA711B">
      <w:r w:rsidRPr="00CA711B">
        <w:t>Using Gibbs</w:t>
      </w:r>
      <w:r>
        <w:t xml:space="preserve"> </w:t>
      </w:r>
      <w:r w:rsidRPr="00CA711B">
        <w:t>Reflective Cycle (</w:t>
      </w:r>
      <w:r>
        <w:t xml:space="preserve">Gibbs reflective cycle, </w:t>
      </w:r>
      <w:r w:rsidRPr="00CA711B">
        <w:t>1988), I can see that being asked to design a change for a care home and justify it using theory required me to apply a formal change model in a practical context, which initially left me feeling unsure and slightly overwhelmed due to my limited experience, although I was also motivated because I recognised the importance of these skills for future leadership roles. As I progressed, I realised that I was developing stronger analytical skills, particularly in linking practical decisions to theories such as Lewin’s model, and I noticed my confidence increasing as I engaged more deeply with the module content. This experience highlighted positive aspects, such as my ability to think like a manager and my appreciation for structured planning, clear communication and evidence</w:t>
      </w:r>
      <w:r w:rsidRPr="00CA711B">
        <w:noBreakHyphen/>
        <w:t>based decision</w:t>
      </w:r>
      <w:r w:rsidRPr="00CA711B">
        <w:noBreakHyphen/>
        <w:t xml:space="preserve">making, while also revealing areas for improvement, especially my confidence when interpreting academic sources or approaching unfamiliar tasks. Reflecting on this, I learned that I </w:t>
      </w:r>
      <w:proofErr w:type="gramStart"/>
      <w:r w:rsidRPr="00CA711B">
        <w:t>am capable of leading</w:t>
      </w:r>
      <w:proofErr w:type="gramEnd"/>
      <w:r w:rsidRPr="00CA711B">
        <w:t xml:space="preserve"> change effectively when I break tasks into manageable steps and use theory to guide my decisions. Moving forward, I plan to strengthen my confidence by reading more academic literature, continuing to use reflective models and applying structured planning approaches consistently in my professional practice.</w:t>
      </w:r>
    </w:p>
    <w:p w14:paraId="3E739017" w14:textId="77777777" w:rsidR="009E6FB1" w:rsidRDefault="009E6FB1"/>
    <w:p w14:paraId="1AD6EC59" w14:textId="77777777" w:rsidR="00BA0CDD" w:rsidRDefault="00BA0CDD"/>
    <w:p w14:paraId="006CEA79" w14:textId="77777777" w:rsidR="00FD7D06" w:rsidRDefault="00FD7D06"/>
    <w:p w14:paraId="5F709543" w14:textId="77777777" w:rsidR="00FD7D06" w:rsidRDefault="00FD7D06"/>
    <w:p w14:paraId="10240D14" w14:textId="77777777" w:rsidR="00FD7D06" w:rsidRDefault="00FD7D06"/>
    <w:p w14:paraId="3F923C52" w14:textId="77777777" w:rsidR="00FD7D06" w:rsidRDefault="00FD7D06"/>
    <w:p w14:paraId="4F76A91D" w14:textId="77777777" w:rsidR="00FD7D06" w:rsidRDefault="00FD7D06"/>
    <w:p w14:paraId="12DB9961" w14:textId="77777777" w:rsidR="00FD7D06" w:rsidRDefault="00FD7D06"/>
    <w:p w14:paraId="15356111" w14:textId="77777777" w:rsidR="00FD7D06" w:rsidRDefault="00FD7D06"/>
    <w:p w14:paraId="2510BBFE" w14:textId="77777777" w:rsidR="00FD7D06" w:rsidRDefault="00FD7D06"/>
    <w:p w14:paraId="0175E221" w14:textId="77777777" w:rsidR="00FD7D06" w:rsidRDefault="00FD7D06"/>
    <w:p w14:paraId="2C0AB076" w14:textId="77777777" w:rsidR="00305614" w:rsidRDefault="00305614"/>
    <w:p w14:paraId="419359AA" w14:textId="77777777" w:rsidR="00305614" w:rsidRDefault="00305614"/>
    <w:p w14:paraId="5A628A6B" w14:textId="77777777" w:rsidR="00FD7D06" w:rsidRDefault="00FD7D06"/>
    <w:p w14:paraId="3D25FF4D" w14:textId="61879A1B" w:rsidR="00FD7D06" w:rsidRDefault="00FD7D06"/>
    <w:p w14:paraId="23ECA822" w14:textId="77777777" w:rsidR="00BA0CDD" w:rsidRDefault="00BA0CDD"/>
    <w:p w14:paraId="7F2C35EB" w14:textId="7383555B" w:rsidR="00BA0CDD" w:rsidRDefault="00BA0CDD">
      <w:r>
        <w:t>References:</w:t>
      </w:r>
    </w:p>
    <w:p w14:paraId="7731F0EB" w14:textId="4B2B3E7A" w:rsidR="00BE66E6" w:rsidRDefault="00BE66E6">
      <w:r w:rsidRPr="00BE66E6">
        <w:t>Peter Montoya, T.V. and Vandehey, T., 2008. The brand called you: make your business stand out in a crowded marketplace.</w:t>
      </w:r>
    </w:p>
    <w:p w14:paraId="43566190" w14:textId="50160572" w:rsidR="00673724" w:rsidRDefault="00673724">
      <w:r w:rsidRPr="00673724">
        <w:t>Peters, T., 1997. The brand called you. </w:t>
      </w:r>
      <w:r w:rsidRPr="00673724">
        <w:rPr>
          <w:i/>
          <w:iCs/>
        </w:rPr>
        <w:t>Fast company</w:t>
      </w:r>
      <w:r w:rsidRPr="00673724">
        <w:t>, </w:t>
      </w:r>
      <w:r w:rsidRPr="00673724">
        <w:rPr>
          <w:i/>
          <w:iCs/>
        </w:rPr>
        <w:t>10</w:t>
      </w:r>
      <w:r w:rsidRPr="00673724">
        <w:t>(10), pp.83-90.</w:t>
      </w:r>
    </w:p>
    <w:p w14:paraId="12D66C8B" w14:textId="0F61EBEF" w:rsidR="00966BC9" w:rsidRDefault="00966BC9">
      <w:r w:rsidRPr="00966BC9">
        <w:t>Putnam, R.D., 2000. </w:t>
      </w:r>
      <w:r w:rsidRPr="00966BC9">
        <w:rPr>
          <w:i/>
          <w:iCs/>
        </w:rPr>
        <w:t>Bowling alone: The collapse and revival of American community</w:t>
      </w:r>
      <w:r w:rsidRPr="00966BC9">
        <w:t xml:space="preserve">. Simon and </w:t>
      </w:r>
      <w:proofErr w:type="spellStart"/>
      <w:r w:rsidRPr="00966BC9">
        <w:t>schuster</w:t>
      </w:r>
      <w:proofErr w:type="spellEnd"/>
      <w:r w:rsidRPr="00966BC9">
        <w:t>.</w:t>
      </w:r>
    </w:p>
    <w:p w14:paraId="77C2442D" w14:textId="6667D40A" w:rsidR="00121199" w:rsidRDefault="00121199">
      <w:proofErr w:type="spellStart"/>
      <w:r w:rsidRPr="00121199">
        <w:t>Patulny</w:t>
      </w:r>
      <w:proofErr w:type="spellEnd"/>
      <w:r w:rsidRPr="00121199">
        <w:t>, R.V. and Lind Haase Svendsen, G., 2007. Exploring the social capital grid: bonding, bridging, qualitative, quantitative. </w:t>
      </w:r>
      <w:r w:rsidRPr="00121199">
        <w:rPr>
          <w:i/>
          <w:iCs/>
        </w:rPr>
        <w:t>International journal of sociology and social policy</w:t>
      </w:r>
      <w:r w:rsidRPr="00121199">
        <w:t>, </w:t>
      </w:r>
      <w:r w:rsidRPr="00121199">
        <w:rPr>
          <w:i/>
          <w:iCs/>
        </w:rPr>
        <w:t>27</w:t>
      </w:r>
      <w:r w:rsidRPr="00121199">
        <w:t>(1-2), pp.32-51.</w:t>
      </w:r>
    </w:p>
    <w:p w14:paraId="52DFF05D" w14:textId="5A30C3B9" w:rsidR="00AE4EDE" w:rsidRDefault="00AE4EDE">
      <w:r w:rsidRPr="00AE4EDE">
        <w:t>Lin, N., 2002. </w:t>
      </w:r>
      <w:r w:rsidRPr="00AE4EDE">
        <w:rPr>
          <w:i/>
          <w:iCs/>
        </w:rPr>
        <w:t>Social capital: A theory of social structure and action</w:t>
      </w:r>
      <w:r w:rsidRPr="00AE4EDE">
        <w:t> (Vol. 19). Cambridge university press.</w:t>
      </w:r>
    </w:p>
    <w:p w14:paraId="48B17BCE" w14:textId="3BD6B7D4" w:rsidR="00BE66E6" w:rsidRDefault="00146C67">
      <w:r w:rsidRPr="00146C67">
        <w:t>Granovetter, M.S., 1973. The strength of weak ties. </w:t>
      </w:r>
      <w:r w:rsidRPr="00146C67">
        <w:rPr>
          <w:i/>
          <w:iCs/>
        </w:rPr>
        <w:t>American journal of sociology</w:t>
      </w:r>
      <w:r w:rsidRPr="00146C67">
        <w:t>, </w:t>
      </w:r>
      <w:r w:rsidRPr="00146C67">
        <w:rPr>
          <w:i/>
          <w:iCs/>
        </w:rPr>
        <w:t>78</w:t>
      </w:r>
      <w:r w:rsidRPr="00146C67">
        <w:t>(6), pp.1360-1380.</w:t>
      </w:r>
    </w:p>
    <w:p w14:paraId="36C4FC1F" w14:textId="7EED98F0" w:rsidR="00776F95" w:rsidRPr="0087331D" w:rsidRDefault="0087331D" w:rsidP="0087331D">
      <w:r w:rsidRPr="0087331D">
        <w:t>Davidson, S. and Rossall, P. (2015). </w:t>
      </w:r>
      <w:r w:rsidRPr="0087331D">
        <w:rPr>
          <w:i/>
          <w:iCs/>
        </w:rPr>
        <w:t>Age UK Loneliness Evidence Review Evidence Review: Loneliness in Later Life</w:t>
      </w:r>
      <w:r w:rsidRPr="0087331D">
        <w:t xml:space="preserve">. [online] Available at: </w:t>
      </w:r>
      <w:hyperlink r:id="rId11" w:history="1">
        <w:r w:rsidR="00776F95" w:rsidRPr="0095738E">
          <w:rPr>
            <w:rStyle w:val="Hyperlink"/>
          </w:rPr>
          <w:t>https://www.ageuk.org.uk/siteassets/documents/reports-and-publications/reports-and-briefings/health--wellbeing/rb_june15_lonelines_in_later_life_evidence_review.pdf</w:t>
        </w:r>
      </w:hyperlink>
      <w:r w:rsidRPr="0087331D">
        <w:t>.</w:t>
      </w:r>
    </w:p>
    <w:p w14:paraId="576B62A3" w14:textId="0A83D4AD" w:rsidR="00776F95" w:rsidRDefault="0087331D" w:rsidP="00776F95">
      <w:r w:rsidRPr="0087331D">
        <w:t>‌</w:t>
      </w:r>
      <w:r w:rsidR="00776F95" w:rsidRPr="00776F95">
        <w:t>Pimm, E. (202</w:t>
      </w:r>
      <w:r w:rsidR="00776F95">
        <w:t>3</w:t>
      </w:r>
      <w:r w:rsidR="00776F95" w:rsidRPr="00776F95">
        <w:t>). </w:t>
      </w:r>
      <w:r w:rsidR="00776F95" w:rsidRPr="00776F95">
        <w:rPr>
          <w:i/>
          <w:iCs/>
        </w:rPr>
        <w:t>Older people and loneliness: small actions can have a big impact</w:t>
      </w:r>
      <w:r w:rsidR="00776F95" w:rsidRPr="00776F95">
        <w:t xml:space="preserve">. [online] Rcni.com. Available at: </w:t>
      </w:r>
      <w:hyperlink r:id="rId12" w:history="1">
        <w:r w:rsidR="00776F95" w:rsidRPr="0095738E">
          <w:rPr>
            <w:rStyle w:val="Hyperlink"/>
          </w:rPr>
          <w:t>https://rcni.com/nursing-older-people/opinion/editorial/older-people-and-loneliness-small-actions-can-have-a-big-impact-214416</w:t>
        </w:r>
      </w:hyperlink>
      <w:r w:rsidR="00776F95" w:rsidRPr="00776F95">
        <w:t>.</w:t>
      </w:r>
    </w:p>
    <w:p w14:paraId="6B454455" w14:textId="131C3048" w:rsidR="009C1346" w:rsidRDefault="009C1346" w:rsidP="00776F95">
      <w:r w:rsidRPr="009C1346">
        <w:t xml:space="preserve">Shankar, A., McMunn, A., Banks, J. and Steptoe, A., 2011. Loneliness, social isolation, and </w:t>
      </w:r>
      <w:proofErr w:type="spellStart"/>
      <w:r w:rsidRPr="009C1346">
        <w:t>behavioral</w:t>
      </w:r>
      <w:proofErr w:type="spellEnd"/>
      <w:r w:rsidRPr="009C1346">
        <w:t xml:space="preserve"> and biological health indicators in older adults. </w:t>
      </w:r>
      <w:r w:rsidRPr="009C1346">
        <w:rPr>
          <w:i/>
          <w:iCs/>
        </w:rPr>
        <w:t>Health psychology</w:t>
      </w:r>
      <w:r w:rsidRPr="009C1346">
        <w:t>, </w:t>
      </w:r>
      <w:r w:rsidRPr="009C1346">
        <w:rPr>
          <w:i/>
          <w:iCs/>
        </w:rPr>
        <w:t>30</w:t>
      </w:r>
      <w:r w:rsidRPr="009C1346">
        <w:t>(4), p.377.</w:t>
      </w:r>
    </w:p>
    <w:p w14:paraId="4592D5D8" w14:textId="67980CD4" w:rsidR="00D53E1C" w:rsidRDefault="00D53E1C" w:rsidP="00776F95">
      <w:r w:rsidRPr="00D53E1C">
        <w:t>Lewin, K., 1951. Field theory in social science: selected theoretical papers (Edited by Dorwin Cartwright.).</w:t>
      </w:r>
    </w:p>
    <w:p w14:paraId="5898CE1E" w14:textId="2800FEBD" w:rsidR="00D53E1C" w:rsidRDefault="00531449" w:rsidP="00776F95">
      <w:r w:rsidRPr="00531449">
        <w:t>Kotter, J.P., Leading Change. 1996 Boston. </w:t>
      </w:r>
      <w:r w:rsidRPr="00531449">
        <w:rPr>
          <w:i/>
          <w:iCs/>
        </w:rPr>
        <w:t>Harvard Business Review Press</w:t>
      </w:r>
      <w:r w:rsidRPr="00531449">
        <w:t>.</w:t>
      </w:r>
    </w:p>
    <w:p w14:paraId="6FB3CD56" w14:textId="51A4AF1C" w:rsidR="00C74AA9" w:rsidRDefault="00C74AA9" w:rsidP="00C74AA9">
      <w:proofErr w:type="spellStart"/>
      <w:r w:rsidRPr="00C74AA9">
        <w:t>BiteSize</w:t>
      </w:r>
      <w:proofErr w:type="spellEnd"/>
      <w:r w:rsidRPr="00C74AA9">
        <w:t xml:space="preserve"> Learning (2024). </w:t>
      </w:r>
      <w:r w:rsidRPr="00C74AA9">
        <w:rPr>
          <w:i/>
          <w:iCs/>
        </w:rPr>
        <w:t>The Gibbs Reflective Cycle, Explained</w:t>
      </w:r>
      <w:r w:rsidRPr="00C74AA9">
        <w:t xml:space="preserve">. [online] </w:t>
      </w:r>
      <w:proofErr w:type="spellStart"/>
      <w:r w:rsidRPr="00C74AA9">
        <w:t>BiteSize</w:t>
      </w:r>
      <w:proofErr w:type="spellEnd"/>
      <w:r w:rsidRPr="00C74AA9">
        <w:t xml:space="preserve"> Learning. Available at: </w:t>
      </w:r>
      <w:hyperlink r:id="rId13" w:history="1">
        <w:r w:rsidRPr="0095738E">
          <w:rPr>
            <w:rStyle w:val="Hyperlink"/>
          </w:rPr>
          <w:t>https://www.bitesizelearning.co.uk/resources/gibbs-reflective-cycle-explained-diagram-examples</w:t>
        </w:r>
      </w:hyperlink>
      <w:r w:rsidRPr="00C74AA9">
        <w:t>.</w:t>
      </w:r>
    </w:p>
    <w:p w14:paraId="41BCFA13" w14:textId="77777777" w:rsidR="00C74AA9" w:rsidRPr="00C74AA9" w:rsidRDefault="00C74AA9" w:rsidP="00C74AA9"/>
    <w:p w14:paraId="5FD941C5" w14:textId="77777777" w:rsidR="00C74AA9" w:rsidRPr="00C74AA9" w:rsidRDefault="00C74AA9" w:rsidP="00C74AA9">
      <w:r w:rsidRPr="00C74AA9">
        <w:t>‌</w:t>
      </w:r>
    </w:p>
    <w:p w14:paraId="3ABF5199" w14:textId="77777777" w:rsidR="00C74AA9" w:rsidRDefault="00C74AA9" w:rsidP="00776F95"/>
    <w:p w14:paraId="0B5CF5A9" w14:textId="77777777" w:rsidR="00776F95" w:rsidRPr="00776F95" w:rsidRDefault="00776F95" w:rsidP="00776F95"/>
    <w:p w14:paraId="4DB3E10E" w14:textId="77777777" w:rsidR="00776F95" w:rsidRPr="00776F95" w:rsidRDefault="00776F95" w:rsidP="00776F95">
      <w:r w:rsidRPr="00776F95">
        <w:t>‌</w:t>
      </w:r>
    </w:p>
    <w:p w14:paraId="5283B679" w14:textId="08CDA7C3" w:rsidR="0087331D" w:rsidRDefault="0087331D"/>
    <w:sectPr w:rsidR="008733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B45648" w14:textId="77777777" w:rsidR="00224CD2" w:rsidRDefault="00224CD2" w:rsidP="0083790A">
      <w:pPr>
        <w:spacing w:after="0" w:line="240" w:lineRule="auto"/>
      </w:pPr>
      <w:r>
        <w:separator/>
      </w:r>
    </w:p>
  </w:endnote>
  <w:endnote w:type="continuationSeparator" w:id="0">
    <w:p w14:paraId="3247E562" w14:textId="77777777" w:rsidR="00224CD2" w:rsidRDefault="00224CD2" w:rsidP="00837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A822B" w14:textId="77777777" w:rsidR="00224CD2" w:rsidRDefault="00224CD2" w:rsidP="0083790A">
      <w:pPr>
        <w:spacing w:after="0" w:line="240" w:lineRule="auto"/>
      </w:pPr>
      <w:r>
        <w:separator/>
      </w:r>
    </w:p>
  </w:footnote>
  <w:footnote w:type="continuationSeparator" w:id="0">
    <w:p w14:paraId="00111C26" w14:textId="77777777" w:rsidR="00224CD2" w:rsidRDefault="00224CD2" w:rsidP="008379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623C76"/>
    <w:multiLevelType w:val="hybridMultilevel"/>
    <w:tmpl w:val="34086D2A"/>
    <w:lvl w:ilvl="0" w:tplc="BBFC3A4E">
      <w:start w:val="1"/>
      <w:numFmt w:val="decimal"/>
      <w:lvlText w:val="%1."/>
      <w:lvlJc w:val="left"/>
      <w:pPr>
        <w:ind w:left="720" w:hanging="360"/>
      </w:pPr>
      <w:rPr>
        <w:rFonts w:hAnsi="Symbol"/>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8540322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2C5"/>
    <w:rsid w:val="0000739B"/>
    <w:rsid w:val="00025FAC"/>
    <w:rsid w:val="00043DCE"/>
    <w:rsid w:val="00062FD0"/>
    <w:rsid w:val="00064B70"/>
    <w:rsid w:val="000673D3"/>
    <w:rsid w:val="00067FE7"/>
    <w:rsid w:val="00076265"/>
    <w:rsid w:val="00086816"/>
    <w:rsid w:val="000B767E"/>
    <w:rsid w:val="000C3867"/>
    <w:rsid w:val="000C40AE"/>
    <w:rsid w:val="000E2751"/>
    <w:rsid w:val="000E6146"/>
    <w:rsid w:val="001070B0"/>
    <w:rsid w:val="0011533C"/>
    <w:rsid w:val="00121199"/>
    <w:rsid w:val="00126434"/>
    <w:rsid w:val="001310A8"/>
    <w:rsid w:val="001310B5"/>
    <w:rsid w:val="00133FE9"/>
    <w:rsid w:val="00136105"/>
    <w:rsid w:val="00136215"/>
    <w:rsid w:val="001427C3"/>
    <w:rsid w:val="00142DF6"/>
    <w:rsid w:val="00146C67"/>
    <w:rsid w:val="0016379A"/>
    <w:rsid w:val="00165F86"/>
    <w:rsid w:val="00193BBE"/>
    <w:rsid w:val="00194D2D"/>
    <w:rsid w:val="001B2A18"/>
    <w:rsid w:val="001B585A"/>
    <w:rsid w:val="001E4A10"/>
    <w:rsid w:val="001E76F1"/>
    <w:rsid w:val="001F4127"/>
    <w:rsid w:val="00203CB4"/>
    <w:rsid w:val="00205CF4"/>
    <w:rsid w:val="00211A1E"/>
    <w:rsid w:val="002222DF"/>
    <w:rsid w:val="00224CD2"/>
    <w:rsid w:val="0022626F"/>
    <w:rsid w:val="00255842"/>
    <w:rsid w:val="00266944"/>
    <w:rsid w:val="00283910"/>
    <w:rsid w:val="002925B2"/>
    <w:rsid w:val="002A3E73"/>
    <w:rsid w:val="002B0E26"/>
    <w:rsid w:val="002C0425"/>
    <w:rsid w:val="002C6CFE"/>
    <w:rsid w:val="002D10C0"/>
    <w:rsid w:val="002E7CE6"/>
    <w:rsid w:val="002F13C3"/>
    <w:rsid w:val="00305614"/>
    <w:rsid w:val="00307A1B"/>
    <w:rsid w:val="00315EDB"/>
    <w:rsid w:val="0032206D"/>
    <w:rsid w:val="00331738"/>
    <w:rsid w:val="003435C1"/>
    <w:rsid w:val="00355715"/>
    <w:rsid w:val="0035726F"/>
    <w:rsid w:val="00361AF9"/>
    <w:rsid w:val="00366E3B"/>
    <w:rsid w:val="00382255"/>
    <w:rsid w:val="00386C42"/>
    <w:rsid w:val="00391518"/>
    <w:rsid w:val="00392468"/>
    <w:rsid w:val="003A1C15"/>
    <w:rsid w:val="003B1CCC"/>
    <w:rsid w:val="003B5C10"/>
    <w:rsid w:val="003C00CB"/>
    <w:rsid w:val="003C0BB9"/>
    <w:rsid w:val="003C2634"/>
    <w:rsid w:val="003D3D8B"/>
    <w:rsid w:val="003E6994"/>
    <w:rsid w:val="003F775F"/>
    <w:rsid w:val="00411F5E"/>
    <w:rsid w:val="0042705E"/>
    <w:rsid w:val="00431147"/>
    <w:rsid w:val="004536D8"/>
    <w:rsid w:val="00472110"/>
    <w:rsid w:val="00480943"/>
    <w:rsid w:val="004B2542"/>
    <w:rsid w:val="005155A7"/>
    <w:rsid w:val="00531449"/>
    <w:rsid w:val="005320CE"/>
    <w:rsid w:val="00536886"/>
    <w:rsid w:val="00543920"/>
    <w:rsid w:val="00545EAE"/>
    <w:rsid w:val="005474D2"/>
    <w:rsid w:val="005478A1"/>
    <w:rsid w:val="00553104"/>
    <w:rsid w:val="00564B57"/>
    <w:rsid w:val="00585FDD"/>
    <w:rsid w:val="005973CC"/>
    <w:rsid w:val="005B443E"/>
    <w:rsid w:val="005B788C"/>
    <w:rsid w:val="005F7A8A"/>
    <w:rsid w:val="00612EA4"/>
    <w:rsid w:val="00613817"/>
    <w:rsid w:val="006166F6"/>
    <w:rsid w:val="00617DA3"/>
    <w:rsid w:val="00624557"/>
    <w:rsid w:val="006315D2"/>
    <w:rsid w:val="00647B9F"/>
    <w:rsid w:val="006714A9"/>
    <w:rsid w:val="00673724"/>
    <w:rsid w:val="0067543B"/>
    <w:rsid w:val="00675799"/>
    <w:rsid w:val="00690C6A"/>
    <w:rsid w:val="006915A9"/>
    <w:rsid w:val="00696DE1"/>
    <w:rsid w:val="006A523E"/>
    <w:rsid w:val="006B7A62"/>
    <w:rsid w:val="006B7E9C"/>
    <w:rsid w:val="006E4050"/>
    <w:rsid w:val="00710654"/>
    <w:rsid w:val="00716FC0"/>
    <w:rsid w:val="007267D9"/>
    <w:rsid w:val="00727586"/>
    <w:rsid w:val="00731DAB"/>
    <w:rsid w:val="007362C5"/>
    <w:rsid w:val="007435BB"/>
    <w:rsid w:val="00746D9E"/>
    <w:rsid w:val="00750BCF"/>
    <w:rsid w:val="00762EFD"/>
    <w:rsid w:val="007660AB"/>
    <w:rsid w:val="007674F0"/>
    <w:rsid w:val="00772CF5"/>
    <w:rsid w:val="00776F95"/>
    <w:rsid w:val="007831BB"/>
    <w:rsid w:val="007B312A"/>
    <w:rsid w:val="007B34F5"/>
    <w:rsid w:val="007B42BC"/>
    <w:rsid w:val="007D576D"/>
    <w:rsid w:val="007F0F52"/>
    <w:rsid w:val="007F1B03"/>
    <w:rsid w:val="007F70FE"/>
    <w:rsid w:val="00826C50"/>
    <w:rsid w:val="0083790A"/>
    <w:rsid w:val="00857D2D"/>
    <w:rsid w:val="0086181E"/>
    <w:rsid w:val="00862D71"/>
    <w:rsid w:val="00864D41"/>
    <w:rsid w:val="0087331D"/>
    <w:rsid w:val="00881435"/>
    <w:rsid w:val="008A63B1"/>
    <w:rsid w:val="008D4004"/>
    <w:rsid w:val="008E7082"/>
    <w:rsid w:val="008F5D24"/>
    <w:rsid w:val="00905BF8"/>
    <w:rsid w:val="00913593"/>
    <w:rsid w:val="009211DE"/>
    <w:rsid w:val="00921B12"/>
    <w:rsid w:val="00935174"/>
    <w:rsid w:val="00942070"/>
    <w:rsid w:val="009564C2"/>
    <w:rsid w:val="00961634"/>
    <w:rsid w:val="00966BC9"/>
    <w:rsid w:val="00973D53"/>
    <w:rsid w:val="009B1A01"/>
    <w:rsid w:val="009B3419"/>
    <w:rsid w:val="009B4D36"/>
    <w:rsid w:val="009C1346"/>
    <w:rsid w:val="009C4CF3"/>
    <w:rsid w:val="009E22B9"/>
    <w:rsid w:val="009E5053"/>
    <w:rsid w:val="009E578B"/>
    <w:rsid w:val="009E6FB1"/>
    <w:rsid w:val="00A0370A"/>
    <w:rsid w:val="00A1295D"/>
    <w:rsid w:val="00A14C91"/>
    <w:rsid w:val="00A30AAA"/>
    <w:rsid w:val="00A3244A"/>
    <w:rsid w:val="00A444BF"/>
    <w:rsid w:val="00A4684B"/>
    <w:rsid w:val="00A5118D"/>
    <w:rsid w:val="00A60D6C"/>
    <w:rsid w:val="00A61BE9"/>
    <w:rsid w:val="00A622AC"/>
    <w:rsid w:val="00A638C5"/>
    <w:rsid w:val="00A814FB"/>
    <w:rsid w:val="00AA5BEA"/>
    <w:rsid w:val="00AD077E"/>
    <w:rsid w:val="00AE0D4C"/>
    <w:rsid w:val="00AE4EDE"/>
    <w:rsid w:val="00AF143C"/>
    <w:rsid w:val="00B00071"/>
    <w:rsid w:val="00B109CA"/>
    <w:rsid w:val="00B15316"/>
    <w:rsid w:val="00B161A2"/>
    <w:rsid w:val="00B37D96"/>
    <w:rsid w:val="00B4306C"/>
    <w:rsid w:val="00B46A05"/>
    <w:rsid w:val="00BA0CDD"/>
    <w:rsid w:val="00BA75E9"/>
    <w:rsid w:val="00BC114B"/>
    <w:rsid w:val="00BC38D2"/>
    <w:rsid w:val="00BC7FD6"/>
    <w:rsid w:val="00BD75C5"/>
    <w:rsid w:val="00BD7655"/>
    <w:rsid w:val="00BE66E6"/>
    <w:rsid w:val="00BF078A"/>
    <w:rsid w:val="00C12CBB"/>
    <w:rsid w:val="00C458AA"/>
    <w:rsid w:val="00C65AD2"/>
    <w:rsid w:val="00C71815"/>
    <w:rsid w:val="00C74AA9"/>
    <w:rsid w:val="00C752E0"/>
    <w:rsid w:val="00C763EF"/>
    <w:rsid w:val="00C91FC9"/>
    <w:rsid w:val="00CA711B"/>
    <w:rsid w:val="00CD0E60"/>
    <w:rsid w:val="00CD2147"/>
    <w:rsid w:val="00CE2B3B"/>
    <w:rsid w:val="00D04FA7"/>
    <w:rsid w:val="00D068ED"/>
    <w:rsid w:val="00D21594"/>
    <w:rsid w:val="00D26310"/>
    <w:rsid w:val="00D30572"/>
    <w:rsid w:val="00D30F5B"/>
    <w:rsid w:val="00D40544"/>
    <w:rsid w:val="00D53CAA"/>
    <w:rsid w:val="00D53E1C"/>
    <w:rsid w:val="00D61019"/>
    <w:rsid w:val="00D664A1"/>
    <w:rsid w:val="00D73945"/>
    <w:rsid w:val="00D80CE8"/>
    <w:rsid w:val="00D91B77"/>
    <w:rsid w:val="00DA0DD4"/>
    <w:rsid w:val="00DB1241"/>
    <w:rsid w:val="00DB4892"/>
    <w:rsid w:val="00DB600C"/>
    <w:rsid w:val="00DB6947"/>
    <w:rsid w:val="00DE6565"/>
    <w:rsid w:val="00E021F5"/>
    <w:rsid w:val="00E03027"/>
    <w:rsid w:val="00E05636"/>
    <w:rsid w:val="00E1674D"/>
    <w:rsid w:val="00E55767"/>
    <w:rsid w:val="00E60A0E"/>
    <w:rsid w:val="00E62247"/>
    <w:rsid w:val="00E63181"/>
    <w:rsid w:val="00E85010"/>
    <w:rsid w:val="00E92665"/>
    <w:rsid w:val="00E9385E"/>
    <w:rsid w:val="00EC5C67"/>
    <w:rsid w:val="00EC7AA0"/>
    <w:rsid w:val="00ED3010"/>
    <w:rsid w:val="00ED491A"/>
    <w:rsid w:val="00ED4A62"/>
    <w:rsid w:val="00EF5E85"/>
    <w:rsid w:val="00F02E66"/>
    <w:rsid w:val="00F043D2"/>
    <w:rsid w:val="00F16100"/>
    <w:rsid w:val="00F32E4D"/>
    <w:rsid w:val="00F45D07"/>
    <w:rsid w:val="00F646C5"/>
    <w:rsid w:val="00F713C6"/>
    <w:rsid w:val="00F8333A"/>
    <w:rsid w:val="00FA0BEA"/>
    <w:rsid w:val="00FA65C6"/>
    <w:rsid w:val="00FC654F"/>
    <w:rsid w:val="00FD0005"/>
    <w:rsid w:val="00FD6860"/>
    <w:rsid w:val="00FD7D06"/>
    <w:rsid w:val="00FE63C7"/>
    <w:rsid w:val="00FE6794"/>
    <w:rsid w:val="00FF2023"/>
    <w:rsid w:val="00FF22A0"/>
    <w:rsid w:val="00FF601C"/>
    <w:rsid w:val="00FF63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D5AFC"/>
  <w15:chartTrackingRefBased/>
  <w15:docId w15:val="{D7785DF6-4D26-4C4C-85D5-94BDD9230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62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62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62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62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62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62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62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62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62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62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62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62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62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62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62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62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62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62C5"/>
    <w:rPr>
      <w:rFonts w:eastAsiaTheme="majorEastAsia" w:cstheme="majorBidi"/>
      <w:color w:val="272727" w:themeColor="text1" w:themeTint="D8"/>
    </w:rPr>
  </w:style>
  <w:style w:type="paragraph" w:styleId="Title">
    <w:name w:val="Title"/>
    <w:basedOn w:val="Normal"/>
    <w:next w:val="Normal"/>
    <w:link w:val="TitleChar"/>
    <w:uiPriority w:val="10"/>
    <w:qFormat/>
    <w:rsid w:val="007362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62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62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62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62C5"/>
    <w:pPr>
      <w:spacing w:before="160"/>
      <w:jc w:val="center"/>
    </w:pPr>
    <w:rPr>
      <w:i/>
      <w:iCs/>
      <w:color w:val="404040" w:themeColor="text1" w:themeTint="BF"/>
    </w:rPr>
  </w:style>
  <w:style w:type="character" w:customStyle="1" w:styleId="QuoteChar">
    <w:name w:val="Quote Char"/>
    <w:basedOn w:val="DefaultParagraphFont"/>
    <w:link w:val="Quote"/>
    <w:uiPriority w:val="29"/>
    <w:rsid w:val="007362C5"/>
    <w:rPr>
      <w:i/>
      <w:iCs/>
      <w:color w:val="404040" w:themeColor="text1" w:themeTint="BF"/>
    </w:rPr>
  </w:style>
  <w:style w:type="paragraph" w:styleId="ListParagraph">
    <w:name w:val="List Paragraph"/>
    <w:basedOn w:val="Normal"/>
    <w:uiPriority w:val="34"/>
    <w:qFormat/>
    <w:rsid w:val="007362C5"/>
    <w:pPr>
      <w:ind w:left="720"/>
      <w:contextualSpacing/>
    </w:pPr>
  </w:style>
  <w:style w:type="character" w:styleId="IntenseEmphasis">
    <w:name w:val="Intense Emphasis"/>
    <w:basedOn w:val="DefaultParagraphFont"/>
    <w:uiPriority w:val="21"/>
    <w:qFormat/>
    <w:rsid w:val="007362C5"/>
    <w:rPr>
      <w:i/>
      <w:iCs/>
      <w:color w:val="0F4761" w:themeColor="accent1" w:themeShade="BF"/>
    </w:rPr>
  </w:style>
  <w:style w:type="paragraph" w:styleId="IntenseQuote">
    <w:name w:val="Intense Quote"/>
    <w:basedOn w:val="Normal"/>
    <w:next w:val="Normal"/>
    <w:link w:val="IntenseQuoteChar"/>
    <w:uiPriority w:val="30"/>
    <w:qFormat/>
    <w:rsid w:val="007362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62C5"/>
    <w:rPr>
      <w:i/>
      <w:iCs/>
      <w:color w:val="0F4761" w:themeColor="accent1" w:themeShade="BF"/>
    </w:rPr>
  </w:style>
  <w:style w:type="character" w:styleId="IntenseReference">
    <w:name w:val="Intense Reference"/>
    <w:basedOn w:val="DefaultParagraphFont"/>
    <w:uiPriority w:val="32"/>
    <w:qFormat/>
    <w:rsid w:val="007362C5"/>
    <w:rPr>
      <w:b/>
      <w:bCs/>
      <w:smallCaps/>
      <w:color w:val="0F4761" w:themeColor="accent1" w:themeShade="BF"/>
      <w:spacing w:val="5"/>
    </w:rPr>
  </w:style>
  <w:style w:type="paragraph" w:styleId="Header">
    <w:name w:val="header"/>
    <w:basedOn w:val="Normal"/>
    <w:link w:val="HeaderChar"/>
    <w:uiPriority w:val="99"/>
    <w:unhideWhenUsed/>
    <w:rsid w:val="008379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90A"/>
  </w:style>
  <w:style w:type="paragraph" w:styleId="Footer">
    <w:name w:val="footer"/>
    <w:basedOn w:val="Normal"/>
    <w:link w:val="FooterChar"/>
    <w:uiPriority w:val="99"/>
    <w:unhideWhenUsed/>
    <w:rsid w:val="008379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90A"/>
  </w:style>
  <w:style w:type="table" w:styleId="TableGrid">
    <w:name w:val="Table Grid"/>
    <w:basedOn w:val="TableNormal"/>
    <w:uiPriority w:val="39"/>
    <w:rsid w:val="007B42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76F95"/>
    <w:rPr>
      <w:rFonts w:ascii="Times New Roman" w:hAnsi="Times New Roman" w:cs="Times New Roman"/>
    </w:rPr>
  </w:style>
  <w:style w:type="character" w:styleId="Hyperlink">
    <w:name w:val="Hyperlink"/>
    <w:basedOn w:val="DefaultParagraphFont"/>
    <w:uiPriority w:val="99"/>
    <w:unhideWhenUsed/>
    <w:rsid w:val="00776F95"/>
    <w:rPr>
      <w:color w:val="467886" w:themeColor="hyperlink"/>
      <w:u w:val="single"/>
    </w:rPr>
  </w:style>
  <w:style w:type="character" w:styleId="UnresolvedMention">
    <w:name w:val="Unresolved Mention"/>
    <w:basedOn w:val="DefaultParagraphFont"/>
    <w:uiPriority w:val="99"/>
    <w:semiHidden/>
    <w:unhideWhenUsed/>
    <w:rsid w:val="00776F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itesizelearning.co.uk/resources/gibbs-reflective-cycle-explained-diagram-exampl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rcni.com/nursing-older-people/opinion/editorial/older-people-and-loneliness-small-actions-can-have-a-big-impact-214416"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geuk.org.uk/siteassets/documents/reports-and-publications/reports-and-briefings/health--wellbeing/rb_june15_lonelines_in_later_life_evidence_review.pdf"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642d537-5170-4cd9-a3f2-9ec198ee3e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3345881D5A19F4FA532CBA535E9E684" ma:contentTypeVersion="11" ma:contentTypeDescription="Create a new document." ma:contentTypeScope="" ma:versionID="7bb82fbeb96be95341d5645da772a17a">
  <xsd:schema xmlns:xsd="http://www.w3.org/2001/XMLSchema" xmlns:xs="http://www.w3.org/2001/XMLSchema" xmlns:p="http://schemas.microsoft.com/office/2006/metadata/properties" xmlns:ns3="6642d537-5170-4cd9-a3f2-9ec198ee3eac" targetNamespace="http://schemas.microsoft.com/office/2006/metadata/properties" ma:root="true" ma:fieldsID="51df49d887af27c78cfa8764a0a7ad5e" ns3:_="">
    <xsd:import namespace="6642d537-5170-4cd9-a3f2-9ec198ee3ea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2d537-5170-4cd9-a3f2-9ec198ee3ea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4802FC-ED2D-4012-9955-9F0E2687FC58}">
  <ds:schemaRefs>
    <ds:schemaRef ds:uri="http://schemas.microsoft.com/office/2006/metadata/properties"/>
    <ds:schemaRef ds:uri="http://schemas.microsoft.com/office/infopath/2007/PartnerControls"/>
    <ds:schemaRef ds:uri="6642d537-5170-4cd9-a3f2-9ec198ee3eac"/>
  </ds:schemaRefs>
</ds:datastoreItem>
</file>

<file path=customXml/itemProps2.xml><?xml version="1.0" encoding="utf-8"?>
<ds:datastoreItem xmlns:ds="http://schemas.openxmlformats.org/officeDocument/2006/customXml" ds:itemID="{36D5F85D-CD53-497B-A9AA-AA77AAC3EC25}">
  <ds:schemaRefs>
    <ds:schemaRef ds:uri="http://schemas.microsoft.com/sharepoint/v3/contenttype/forms"/>
  </ds:schemaRefs>
</ds:datastoreItem>
</file>

<file path=customXml/itemProps3.xml><?xml version="1.0" encoding="utf-8"?>
<ds:datastoreItem xmlns:ds="http://schemas.openxmlformats.org/officeDocument/2006/customXml" ds:itemID="{8251D7ED-567C-4992-99CF-942212067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2d537-5170-4cd9-a3f2-9ec198ee3e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2738</Words>
  <Characters>14679</Characters>
  <Application>Microsoft Office Word</Application>
  <DocSecurity>0</DocSecurity>
  <Lines>293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Mehtab Alam (2329251)</dc:creator>
  <cp:keywords/>
  <dc:description/>
  <cp:lastModifiedBy>Mehtab Alam (2329251)</cp:lastModifiedBy>
  <cp:revision>2</cp:revision>
  <dcterms:created xsi:type="dcterms:W3CDTF">2026-03-20T23:58:00Z</dcterms:created>
  <dcterms:modified xsi:type="dcterms:W3CDTF">2026-03-20T23:58:00Z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0x010100E3345881D5A19F4FA532CBA535E9E684</vt:lpwstr>
  </property>
</Properties>
</file>