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536BF" w14:textId="0F018E13" w:rsidR="00420BC1" w:rsidRDefault="00420BC1" w:rsidP="00420BC1">
      <w:pPr>
        <w:jc w:val="right"/>
      </w:pPr>
      <w:r>
        <w:t>The Builder</w:t>
      </w:r>
      <w:r w:rsidR="00F01220">
        <w:t>’s friend</w:t>
      </w:r>
      <w:r>
        <w:t xml:space="preserve"> LTD</w:t>
      </w:r>
    </w:p>
    <w:p w14:paraId="4810610B" w14:textId="4B7C4EC9" w:rsidR="00420BC1" w:rsidRDefault="00420BC1" w:rsidP="00420BC1">
      <w:pPr>
        <w:jc w:val="right"/>
      </w:pPr>
      <w:r>
        <w:t>18 Falls Lane</w:t>
      </w:r>
    </w:p>
    <w:p w14:paraId="53FF57D3" w14:textId="253A4907" w:rsidR="00420BC1" w:rsidRDefault="00420BC1" w:rsidP="00420BC1">
      <w:pPr>
        <w:tabs>
          <w:tab w:val="right" w:pos="9360"/>
        </w:tabs>
      </w:pPr>
      <w:r>
        <w:t>Port Talbot Infant School</w:t>
      </w:r>
      <w:r>
        <w:tab/>
      </w:r>
      <w:proofErr w:type="spellStart"/>
      <w:r>
        <w:t>Pontyrhendy</w:t>
      </w:r>
      <w:proofErr w:type="spellEnd"/>
    </w:p>
    <w:p w14:paraId="7C567B1D" w14:textId="769AE920" w:rsidR="00420BC1" w:rsidRDefault="00420BC1" w:rsidP="00420BC1">
      <w:pPr>
        <w:tabs>
          <w:tab w:val="right" w:pos="9360"/>
        </w:tabs>
      </w:pPr>
      <w:r>
        <w:t>Neath Port Talbot Council</w:t>
      </w:r>
      <w:r>
        <w:tab/>
        <w:t>SA11 8PP</w:t>
      </w:r>
    </w:p>
    <w:p w14:paraId="15678F81" w14:textId="40F90322" w:rsidR="00420BC1" w:rsidRDefault="00420BC1" w:rsidP="00420BC1">
      <w:pPr>
        <w:tabs>
          <w:tab w:val="left" w:pos="360"/>
          <w:tab w:val="right" w:pos="9360"/>
        </w:tabs>
      </w:pPr>
      <w:r>
        <w:t>Neath Port Talbot</w:t>
      </w:r>
      <w:r>
        <w:tab/>
        <w:t>Telephone: 01792 889988</w:t>
      </w:r>
    </w:p>
    <w:p w14:paraId="09553B65" w14:textId="0DF9A814" w:rsidR="00420BC1" w:rsidRDefault="00420BC1" w:rsidP="00420BC1">
      <w:pPr>
        <w:tabs>
          <w:tab w:val="right" w:pos="9360"/>
        </w:tabs>
      </w:pPr>
      <w:r>
        <w:t>SA7 6TE</w:t>
      </w:r>
      <w:r>
        <w:tab/>
        <w:t>Liam@thebuilder</w:t>
      </w:r>
      <w:r w:rsidR="00F01220">
        <w:t>sfriend</w:t>
      </w:r>
      <w:r>
        <w:t>.co.uk</w:t>
      </w:r>
    </w:p>
    <w:p w14:paraId="3EA0CD69" w14:textId="77777777" w:rsidR="00420BC1" w:rsidRDefault="00420BC1" w:rsidP="00420BC1"/>
    <w:p w14:paraId="39F51282" w14:textId="596F7BB3" w:rsidR="00420BC1" w:rsidRDefault="00420BC1" w:rsidP="00420BC1"/>
    <w:p w14:paraId="3F7478C6" w14:textId="77777777" w:rsidR="00420BC1" w:rsidRDefault="00420BC1" w:rsidP="00420BC1"/>
    <w:p w14:paraId="724A2CE7" w14:textId="7B34C798" w:rsidR="00420BC1" w:rsidRDefault="00420BC1" w:rsidP="00146615">
      <w:pPr>
        <w:jc w:val="both"/>
      </w:pPr>
      <w:r>
        <w:t xml:space="preserve">Dear </w:t>
      </w:r>
      <w:proofErr w:type="spellStart"/>
      <w:r>
        <w:t>Mr</w:t>
      </w:r>
      <w:proofErr w:type="spellEnd"/>
      <w:r>
        <w:t xml:space="preserve"> Davey</w:t>
      </w:r>
    </w:p>
    <w:p w14:paraId="22A9861E" w14:textId="77777777" w:rsidR="00420BC1" w:rsidRDefault="00420BC1" w:rsidP="00146615">
      <w:pPr>
        <w:jc w:val="both"/>
      </w:pPr>
    </w:p>
    <w:p w14:paraId="5C8AEB76" w14:textId="5A4EB1AA" w:rsidR="00420BC1" w:rsidRDefault="00420BC1" w:rsidP="00146615">
      <w:pPr>
        <w:jc w:val="both"/>
      </w:pPr>
      <w:r>
        <w:t xml:space="preserve">RE: BIM Maturity and Information Management for the </w:t>
      </w:r>
      <w:r w:rsidR="00DB4634">
        <w:t xml:space="preserve">Ysgol </w:t>
      </w:r>
      <w:proofErr w:type="spellStart"/>
      <w:r w:rsidR="00DB4634">
        <w:t>Yr</w:t>
      </w:r>
      <w:proofErr w:type="spellEnd"/>
      <w:r w:rsidR="00DB4634">
        <w:t xml:space="preserve"> Afan</w:t>
      </w:r>
      <w:r>
        <w:t xml:space="preserve"> Infant School Project</w:t>
      </w:r>
    </w:p>
    <w:p w14:paraId="58780168" w14:textId="77777777" w:rsidR="00420BC1" w:rsidRDefault="00420BC1" w:rsidP="00146615">
      <w:pPr>
        <w:jc w:val="both"/>
      </w:pPr>
    </w:p>
    <w:p w14:paraId="0EDAD012" w14:textId="79C9BB64" w:rsidR="00420BC1" w:rsidRDefault="00420BC1" w:rsidP="00146615">
      <w:pPr>
        <w:jc w:val="both"/>
      </w:pPr>
      <w:r>
        <w:t xml:space="preserve">I trust this letter finds you well. I am writing to outline our understanding of the requirements for BIM maturity as specified for the forthcoming </w:t>
      </w:r>
      <w:r w:rsidR="00DB4634">
        <w:t xml:space="preserve">Ysgol </w:t>
      </w:r>
      <w:proofErr w:type="spellStart"/>
      <w:r w:rsidR="00DB4634">
        <w:t>Yr</w:t>
      </w:r>
      <w:proofErr w:type="spellEnd"/>
      <w:r w:rsidR="00DB4634">
        <w:t xml:space="preserve"> Afan</w:t>
      </w:r>
      <w:r>
        <w:t xml:space="preserve"> Infant School project in Port Talbot, a joint venture with the Welsh Government under the Sustainable Communities for Learning Programme.</w:t>
      </w:r>
    </w:p>
    <w:p w14:paraId="2FE897CB" w14:textId="40B20F0C" w:rsidR="00420BC1" w:rsidRDefault="00DB4634" w:rsidP="00146615">
      <w:pPr>
        <w:jc w:val="both"/>
        <w:rPr>
          <w:b/>
          <w:bCs/>
          <w:u w:val="single"/>
        </w:rPr>
      </w:pPr>
      <w:r w:rsidRPr="00DB4634">
        <w:rPr>
          <w:b/>
          <w:bCs/>
          <w:u w:val="single"/>
        </w:rPr>
        <w:t>BIM maturity</w:t>
      </w:r>
    </w:p>
    <w:p w14:paraId="0F361C54" w14:textId="79EDCD63" w:rsidR="00DB4634" w:rsidRPr="00DB4634" w:rsidRDefault="00DB4634" w:rsidP="00146615">
      <w:pPr>
        <w:jc w:val="both"/>
      </w:pPr>
      <w:r>
        <w:t xml:space="preserve">Building information modelling (BIM) has been used in UK construction for a number of years. Since it’s first use, it has gone from modelling with pen and paper to now available to be </w:t>
      </w:r>
      <w:proofErr w:type="spellStart"/>
      <w:r w:rsidR="00031EB9">
        <w:t>utilised</w:t>
      </w:r>
      <w:proofErr w:type="spellEnd"/>
      <w:r>
        <w:t xml:space="preserve"> as the main tool used on a construction project.</w:t>
      </w:r>
      <w:r w:rsidR="00031EB9">
        <w:t xml:space="preserve"> 3D models of buildings are able to be modified and tweaked to your needs, along with being able to share the information with stakeholders. With a complex building such as Ysgol </w:t>
      </w:r>
      <w:proofErr w:type="spellStart"/>
      <w:r w:rsidR="00031EB9">
        <w:t>Yr</w:t>
      </w:r>
      <w:proofErr w:type="spellEnd"/>
      <w:r w:rsidR="00031EB9">
        <w:t xml:space="preserve"> Afan, it is paramount to ensure that the details are correct from the start and the buildability of the project is </w:t>
      </w:r>
      <w:proofErr w:type="spellStart"/>
      <w:r w:rsidR="00031EB9" w:rsidRPr="00031EB9">
        <w:t>optimi</w:t>
      </w:r>
      <w:r w:rsidR="00031EB9">
        <w:t>s</w:t>
      </w:r>
      <w:r w:rsidR="00031EB9" w:rsidRPr="00031EB9">
        <w:t>ed</w:t>
      </w:r>
      <w:proofErr w:type="spellEnd"/>
      <w:r w:rsidR="00031EB9" w:rsidRPr="00031EB9">
        <w:t xml:space="preserve"> and construction processes are streamlined for efficiency, cost-effectiveness, and sustainability</w:t>
      </w:r>
      <w:r w:rsidR="00031EB9">
        <w:t>.</w:t>
      </w:r>
    </w:p>
    <w:p w14:paraId="6FAA2A06" w14:textId="32ED4A4C" w:rsidR="00420BC1" w:rsidRDefault="00031EB9" w:rsidP="00146615">
      <w:pPr>
        <w:jc w:val="both"/>
      </w:pPr>
      <w:r>
        <w:t xml:space="preserve">The BIM process is able to be ranked in maturity, depending on </w:t>
      </w:r>
      <w:r w:rsidR="00CA0C74">
        <w:t>your needs. Put simply</w:t>
      </w:r>
      <w:r w:rsidR="00C70903">
        <w:t>,</w:t>
      </w:r>
      <w:r w:rsidR="00CA0C74">
        <w:t xml:space="preserve"> the higher the maturity of the project, the more detailed and integrated the project becomes. With yourselves needing a system that monitors the project through a CAFM system</w:t>
      </w:r>
      <w:r w:rsidR="00C32F1D">
        <w:t>,</w:t>
      </w:r>
      <w:r w:rsidR="00CA0C74">
        <w:t xml:space="preserve"> a high level of maturity is needed. BIM level 3 would align best with your needs. With BIM level 3, a fully integrated and comprehensive collaboration is made between all stakeholders. The BIM model will become your core of information with all different departments able to access if needed. This process will not end once the project is handed over, </w:t>
      </w:r>
      <w:r w:rsidR="008A3D31">
        <w:t xml:space="preserve">the life cycle of the building will be managed. Things such as maintenance, future renovations and building extensions will be managed through the BIM process. Cloud based systems allow multiple stakeholders access to the project. Real time changes will update and be visible to all. This is a stark change to how things used to be, with revisions of drawings being plotted and shown to all, this system ensured that superseded drawings are not used. </w:t>
      </w:r>
      <w:r w:rsidR="006B388F">
        <w:t>This system is something that we are able to deliver for you.</w:t>
      </w:r>
    </w:p>
    <w:p w14:paraId="291B9C2D" w14:textId="6DD4517B" w:rsidR="006B388F" w:rsidRDefault="006B388F" w:rsidP="00146615">
      <w:pPr>
        <w:jc w:val="both"/>
      </w:pPr>
      <w:r>
        <w:lastRenderedPageBreak/>
        <w:t xml:space="preserve">In order to maintain a high quality BIM project ISO 19650 has been put in place. This standardisation enhances collaboration between project stakeholders and improves the efficiency of information management. With a large project it is vital that we </w:t>
      </w:r>
      <w:r w:rsidR="00C70903">
        <w:t>keep</w:t>
      </w:r>
      <w:r>
        <w:t xml:space="preserve"> to these standards, ensuring a smooth running project. This common language approach among stakeholders </w:t>
      </w:r>
      <w:r w:rsidR="005610D6">
        <w:t xml:space="preserve">ensures that all members of the team are on the same page. ISO 19650 is split into 2 parts, the first being ISO 19650-1:2018. This part will be adhered to at the beginning of the project and act as the foundation moving forward. Processes, terminology and principles will be to global standards. The second part being ISO19650-2:2018, focusses on the delivery of the project. Guidelines are given for information management during the phase where the project is handed over. Having the correct information handed over is key to comply with requirement for the ‘Sustainable communities for learning programme’. </w:t>
      </w:r>
    </w:p>
    <w:p w14:paraId="0B5911FB" w14:textId="0CB7E2B2" w:rsidR="00146615" w:rsidRDefault="00146615" w:rsidP="00146615">
      <w:pPr>
        <w:jc w:val="both"/>
      </w:pPr>
      <w:r>
        <w:t xml:space="preserve">I would like to highlight the importance that a BIM Execution Plan (BEP) plays in ensuring the success and seamless implementation of BIM on your upcoming ‘Ysgol </w:t>
      </w:r>
      <w:proofErr w:type="spellStart"/>
      <w:r>
        <w:t>Yr</w:t>
      </w:r>
      <w:proofErr w:type="spellEnd"/>
      <w:r>
        <w:t xml:space="preserve"> Afan' infant school project in Port Talbot. The BEP serves as a strategic roadmap, providing a full guide to BIM processes, objectives, and standards tailored to your project's requirements. From a consultancy perspective, the BEP is </w:t>
      </w:r>
      <w:r w:rsidR="00376D95">
        <w:t>crucial</w:t>
      </w:r>
      <w:r>
        <w:t xml:space="preserve"> to achieving clarity and alignment among project stakeholders. By defining roles, responsibilities, and workflows, the BEP fosters collaboration among architects, engineers, contractors, and facility managers. This alignment not only minimizes misunderstandings but also ensures that everyone is working towards the common goal of achieving the targeted BIM Maturity Level</w:t>
      </w:r>
      <w:r w:rsidR="00376D95">
        <w:t>, in this instance will be level 3.</w:t>
      </w:r>
      <w:r>
        <w:t xml:space="preserve"> </w:t>
      </w:r>
    </w:p>
    <w:p w14:paraId="4FB14A9F" w14:textId="0A035882" w:rsidR="00146615" w:rsidRDefault="00146615" w:rsidP="00146615">
      <w:pPr>
        <w:jc w:val="both"/>
      </w:pPr>
      <w:r>
        <w:t>One of the key advantages the BEP brings to your project is risk mitigation. Through a proactive approach to identifying and addressing potential risks associated with BIM implementation, the BEP contributes to a smoother project delivery process. This, in turn, reduces the likelihood of errors, conflicts, and delays, providing a more efficient and reliable construction experience. Moreover, the BEP serves as a contract document that encapsulates client-specific requirements and expectations related to BIM. By defining the level of detail</w:t>
      </w:r>
      <w:r w:rsidR="00E35637">
        <w:t xml:space="preserve"> and</w:t>
      </w:r>
      <w:r>
        <w:t xml:space="preserve"> level of information</w:t>
      </w:r>
      <w:r w:rsidR="00376D95">
        <w:t xml:space="preserve"> (LOI) it </w:t>
      </w:r>
      <w:r>
        <w:t xml:space="preserve">ensures that the final </w:t>
      </w:r>
      <w:r w:rsidR="00376D95">
        <w:t>product</w:t>
      </w:r>
      <w:r>
        <w:t xml:space="preserve"> align</w:t>
      </w:r>
      <w:r w:rsidR="00376D95">
        <w:t>s</w:t>
      </w:r>
      <w:r>
        <w:t xml:space="preserve"> precisely with your vision for the project. This approach </w:t>
      </w:r>
      <w:r w:rsidR="00376D95">
        <w:t xml:space="preserve">will </w:t>
      </w:r>
      <w:r>
        <w:t xml:space="preserve">enhance </w:t>
      </w:r>
      <w:r w:rsidR="00376D95">
        <w:t>your</w:t>
      </w:r>
      <w:r>
        <w:t xml:space="preserve"> satisfaction and se</w:t>
      </w:r>
      <w:r w:rsidR="00376D95">
        <w:t>t</w:t>
      </w:r>
      <w:r>
        <w:t xml:space="preserve"> the foundation for a successful collaboration.</w:t>
      </w:r>
    </w:p>
    <w:p w14:paraId="1655A8F9" w14:textId="24CBE70D" w:rsidR="00146615" w:rsidRDefault="00146615" w:rsidP="00146615">
      <w:pPr>
        <w:jc w:val="both"/>
      </w:pPr>
      <w:r>
        <w:t xml:space="preserve">Efficiency is another critical aspect of the BEP. By streamlining BIM processes, </w:t>
      </w:r>
      <w:proofErr w:type="spellStart"/>
      <w:r>
        <w:t>optimi</w:t>
      </w:r>
      <w:r w:rsidR="00376D95">
        <w:t>s</w:t>
      </w:r>
      <w:r>
        <w:t>ing</w:t>
      </w:r>
      <w:proofErr w:type="spellEnd"/>
      <w:r>
        <w:t xml:space="preserve"> workflows, and addressing interoperability challenges, the BEP contributes to cost and time efficiency. It </w:t>
      </w:r>
      <w:proofErr w:type="spellStart"/>
      <w:r>
        <w:t>minimi</w:t>
      </w:r>
      <w:r w:rsidR="00376D95">
        <w:t>s</w:t>
      </w:r>
      <w:r>
        <w:t>es</w:t>
      </w:r>
      <w:proofErr w:type="spellEnd"/>
      <w:r>
        <w:t xml:space="preserve"> the risk of disputes from miscommunication and promotes a smoother project timeline.</w:t>
      </w:r>
    </w:p>
    <w:p w14:paraId="7A083D92" w14:textId="17E46CEE" w:rsidR="003D5B00" w:rsidRDefault="00146615" w:rsidP="0035716C">
      <w:pPr>
        <w:jc w:val="both"/>
      </w:pPr>
      <w:r>
        <w:t>In essence, the BEP is not just a document it is a strategic tool that guides the project toward success. As your dedicated consultan</w:t>
      </w:r>
      <w:r w:rsidR="00376D95">
        <w:t>t</w:t>
      </w:r>
      <w:r>
        <w:t xml:space="preserve">, we recognize the importance of the BEP in achieving the project's objectives, promoting collaboration, reducing risks, enhancing efficiency, and ensuring the seamless implementation of BIM for the </w:t>
      </w:r>
      <w:r w:rsidR="00801B81">
        <w:t xml:space="preserve">‘Ysgol </w:t>
      </w:r>
      <w:proofErr w:type="spellStart"/>
      <w:r w:rsidR="00801B81">
        <w:t>Yr</w:t>
      </w:r>
      <w:proofErr w:type="spellEnd"/>
      <w:r w:rsidR="00801B81">
        <w:t xml:space="preserve"> Afan’</w:t>
      </w:r>
      <w:r>
        <w:t xml:space="preserve"> infant school project.</w:t>
      </w:r>
    </w:p>
    <w:p w14:paraId="0BA04A2C" w14:textId="126DCB85" w:rsidR="003D5B00" w:rsidRDefault="003D5B00" w:rsidP="0035716C">
      <w:pPr>
        <w:jc w:val="both"/>
      </w:pPr>
      <w:r>
        <w:t xml:space="preserve">Level of Development and Level of Information (LOD) &amp; (LOI) are concepts within BIM which are used for you as the client to get across the degree of detail and information that you desire on your BIM project. </w:t>
      </w:r>
      <w:r w:rsidR="006848D3">
        <w:t>‘</w:t>
      </w:r>
      <w:r w:rsidR="00C2720E">
        <w:t>T</w:t>
      </w:r>
      <w:r w:rsidR="00C2720E" w:rsidRPr="00C2720E">
        <w:t>he Level of Detail (LOD) is to define the amount and degree of building information that needs to be placed in a BIM Model</w:t>
      </w:r>
      <w:r w:rsidR="00F829E8">
        <w:t>’ (</w:t>
      </w:r>
      <w:proofErr w:type="spellStart"/>
      <w:r w:rsidR="00C2720E">
        <w:t>unitedBIM</w:t>
      </w:r>
      <w:proofErr w:type="spellEnd"/>
      <w:r w:rsidR="0074422C">
        <w:t xml:space="preserve">, </w:t>
      </w:r>
      <w:r w:rsidR="00C70903">
        <w:t>2021</w:t>
      </w:r>
      <w:r w:rsidR="00F829E8">
        <w:t>). The</w:t>
      </w:r>
      <w:r w:rsidR="00F829E8" w:rsidRPr="00F829E8">
        <w:t xml:space="preserve"> </w:t>
      </w:r>
      <w:r w:rsidR="00F829E8">
        <w:t>‘</w:t>
      </w:r>
      <w:r w:rsidR="00F829E8" w:rsidRPr="00F829E8">
        <w:t>LOI represents the amount of information that needs to be added to the metadata, or asset tags</w:t>
      </w:r>
      <w:r w:rsidR="00F829E8">
        <w:t>’ (</w:t>
      </w:r>
      <w:proofErr w:type="spellStart"/>
      <w:r w:rsidR="00F829E8">
        <w:t>advenser</w:t>
      </w:r>
      <w:proofErr w:type="spellEnd"/>
      <w:r w:rsidR="00F829E8">
        <w:t xml:space="preserve">, </w:t>
      </w:r>
      <w:r w:rsidR="00C70903">
        <w:t>2023</w:t>
      </w:r>
      <w:r w:rsidR="00F829E8">
        <w:t>)</w:t>
      </w:r>
      <w:r w:rsidR="0074422C">
        <w:t xml:space="preserve">. </w:t>
      </w:r>
      <w:r w:rsidR="00F829E8">
        <w:t xml:space="preserve"> </w:t>
      </w:r>
    </w:p>
    <w:p w14:paraId="70E21491" w14:textId="77777777" w:rsidR="003B5B9F" w:rsidRDefault="003B5B9F" w:rsidP="0035716C">
      <w:pPr>
        <w:jc w:val="both"/>
        <w:rPr>
          <w:b/>
          <w:bCs/>
          <w:u w:val="single"/>
        </w:rPr>
      </w:pPr>
    </w:p>
    <w:p w14:paraId="26ECB819" w14:textId="77777777" w:rsidR="00050673" w:rsidRDefault="00050673" w:rsidP="0035716C">
      <w:pPr>
        <w:jc w:val="both"/>
        <w:rPr>
          <w:b/>
          <w:bCs/>
          <w:u w:val="single"/>
        </w:rPr>
      </w:pPr>
    </w:p>
    <w:p w14:paraId="225B7974" w14:textId="11522865" w:rsidR="00F829E8" w:rsidRDefault="00F829E8" w:rsidP="0035716C">
      <w:pPr>
        <w:jc w:val="both"/>
        <w:rPr>
          <w:b/>
          <w:bCs/>
          <w:u w:val="single"/>
        </w:rPr>
      </w:pPr>
      <w:r w:rsidRPr="00F829E8">
        <w:rPr>
          <w:b/>
          <w:bCs/>
          <w:u w:val="single"/>
        </w:rPr>
        <w:lastRenderedPageBreak/>
        <w:t>L</w:t>
      </w:r>
      <w:r w:rsidR="00050673">
        <w:rPr>
          <w:b/>
          <w:bCs/>
          <w:u w:val="single"/>
        </w:rPr>
        <w:t>evel of Detail</w:t>
      </w:r>
    </w:p>
    <w:p w14:paraId="30E726D6" w14:textId="50AC3804" w:rsidR="00D17CAF" w:rsidRDefault="00C2720E" w:rsidP="0035716C">
      <w:pPr>
        <w:jc w:val="both"/>
      </w:pPr>
      <w:r>
        <w:t>In a state of the art project as Ysgol Yr Afan will be, it is vital that we apply the correct level of detail at the correct RIBA stages.</w:t>
      </w:r>
      <w:r w:rsidR="004E1F70">
        <w:t xml:space="preserve"> Our approach to LOD is designed to ensure a gradual and well</w:t>
      </w:r>
      <w:r w:rsidR="003B5B9F">
        <w:t xml:space="preserve"> </w:t>
      </w:r>
      <w:r w:rsidR="004E1F70">
        <w:t>coordinated evolution of the BIM model.</w:t>
      </w:r>
      <w:r w:rsidR="00D17CAF">
        <w:t xml:space="preserve"> The RIBA stages are a series of work stages </w:t>
      </w:r>
      <w:r w:rsidR="00D852C8">
        <w:t>that a project goes through. ‘</w:t>
      </w:r>
      <w:r w:rsidR="00C70903">
        <w:t>Each</w:t>
      </w:r>
      <w:r w:rsidR="00D852C8">
        <w:t xml:space="preserve"> of the RIBA stages has its own tasks, processes and outputs, which make the plan of works a useful management tool and road map’ (</w:t>
      </w:r>
      <w:proofErr w:type="spellStart"/>
      <w:r w:rsidR="00D852C8">
        <w:t>cmsgroup</w:t>
      </w:r>
      <w:proofErr w:type="spellEnd"/>
      <w:r w:rsidR="00D852C8">
        <w:t xml:space="preserve">, 2023). The stages take the project from concept design, through the construction phase to handover. With each stage having </w:t>
      </w:r>
      <w:r w:rsidR="00C70903">
        <w:t>its</w:t>
      </w:r>
      <w:r w:rsidR="00D852C8">
        <w:t xml:space="preserve"> own requirements the LOD will adapt accordingly. </w:t>
      </w:r>
    </w:p>
    <w:p w14:paraId="1050D4C0" w14:textId="3990C7F6" w:rsidR="00F57D59" w:rsidRDefault="004E1F70" w:rsidP="0035716C">
      <w:pPr>
        <w:jc w:val="both"/>
      </w:pPr>
      <w:r>
        <w:t>In the initial stages</w:t>
      </w:r>
      <w:r w:rsidR="0031421E">
        <w:t>,</w:t>
      </w:r>
      <w:r>
        <w:t xml:space="preserve"> Strategic Definition and Preparation</w:t>
      </w:r>
      <w:r w:rsidR="0031421E">
        <w:t>/</w:t>
      </w:r>
      <w:r>
        <w:t xml:space="preserve"> Brief, LOD will focus on providing a basic geometric representation, defining spatial relationships and key elements to offer a conceptual layout for further development.</w:t>
      </w:r>
      <w:r w:rsidR="003B5B9F">
        <w:t xml:space="preserve"> It is very important that we do not supply too much detail at the early stages as it is a waste of resources. </w:t>
      </w:r>
      <w:r w:rsidR="00F57D59">
        <w:t>The below example is one we have completed on a similar project. This concept design will come in LOD 100. Where the generic shape is decided, measurements are approximate to give stakeholders involved in this project the concept design. ‘</w:t>
      </w:r>
      <w:r w:rsidR="00F57D59" w:rsidRPr="00F57D59">
        <w:t>This level is to gain an understanding of the design and the spatial requirement</w:t>
      </w:r>
      <w:r w:rsidR="00F57D59">
        <w:t>’ (</w:t>
      </w:r>
      <w:proofErr w:type="spellStart"/>
      <w:r w:rsidR="00F57D59">
        <w:t>unitedbim</w:t>
      </w:r>
      <w:proofErr w:type="spellEnd"/>
      <w:r w:rsidR="00F57D59">
        <w:t xml:space="preserve">, </w:t>
      </w:r>
      <w:r w:rsidR="00C70903">
        <w:t>2021</w:t>
      </w:r>
      <w:r w:rsidR="00F57D59">
        <w:t xml:space="preserve">). </w:t>
      </w:r>
    </w:p>
    <w:p w14:paraId="469EFDCC" w14:textId="4C65A6DC" w:rsidR="0046386A" w:rsidRDefault="0035716C" w:rsidP="0035716C">
      <w:pPr>
        <w:jc w:val="both"/>
      </w:pPr>
      <w:r>
        <w:rPr>
          <w:noProof/>
        </w:rPr>
        <mc:AlternateContent>
          <mc:Choice Requires="wps">
            <w:drawing>
              <wp:anchor distT="45720" distB="45720" distL="114300" distR="114300" simplePos="0" relativeHeight="251663360" behindDoc="0" locked="0" layoutInCell="1" allowOverlap="1" wp14:anchorId="0B70235C" wp14:editId="71B6C308">
                <wp:simplePos x="0" y="0"/>
                <wp:positionH relativeFrom="margin">
                  <wp:align>right</wp:align>
                </wp:positionH>
                <wp:positionV relativeFrom="paragraph">
                  <wp:posOffset>2112010</wp:posOffset>
                </wp:positionV>
                <wp:extent cx="1955165" cy="727710"/>
                <wp:effectExtent l="0" t="0" r="26035" b="15240"/>
                <wp:wrapSquare wrapText="bothSides"/>
                <wp:docPr id="15458270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165" cy="728133"/>
                        </a:xfrm>
                        <a:prstGeom prst="rect">
                          <a:avLst/>
                        </a:prstGeom>
                        <a:solidFill>
                          <a:srgbClr val="FFFFFF"/>
                        </a:solidFill>
                        <a:ln w="9525">
                          <a:solidFill>
                            <a:srgbClr val="000000"/>
                          </a:solidFill>
                          <a:miter lim="800000"/>
                          <a:headEnd/>
                          <a:tailEnd/>
                        </a:ln>
                      </wps:spPr>
                      <wps:txbx>
                        <w:txbxContent>
                          <w:p w14:paraId="23750361" w14:textId="43D9E911" w:rsidR="0035716C" w:rsidRDefault="0035716C" w:rsidP="0035716C">
                            <w:pPr>
                              <w:jc w:val="center"/>
                            </w:pPr>
                            <w:r>
                              <w:t>Photo of Ysgol Y Carreg at LOD</w:t>
                            </w:r>
                            <w:r>
                              <w:t>2</w:t>
                            </w:r>
                            <w:r>
                              <w:t>00</w:t>
                            </w:r>
                          </w:p>
                          <w:p w14:paraId="5B0F6A44" w14:textId="77777777" w:rsidR="0035716C" w:rsidRDefault="0035716C" w:rsidP="0035716C">
                            <w:pPr>
                              <w:jc w:val="center"/>
                            </w:pPr>
                            <w:r>
                              <w:t>Unitedbim.com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70235C" id="_x0000_t202" coordsize="21600,21600" o:spt="202" path="m,l,21600r21600,l21600,xe">
                <v:stroke joinstyle="miter"/>
                <v:path gradientshapeok="t" o:connecttype="rect"/>
              </v:shapetype>
              <v:shape id="Text Box 2" o:spid="_x0000_s1026" type="#_x0000_t202" style="position:absolute;left:0;text-align:left;margin-left:102.75pt;margin-top:166.3pt;width:153.95pt;height:57.3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B2LEwIAACYEAAAOAAAAZHJzL2Uyb0RvYy54bWysk9tu2zAMhu8H7B0E3S+207hNjDhFly7D&#10;gO4AdHsAWZZjYbKoSUrs7OlHyW6anW6G+UIQTekn+ZFa3w6dIkdhnQRd0myWUiI0h1rqfUm/fN69&#10;WlL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">
                <v:textbox>
                  <w:txbxContent>
                    <w:p w14:paraId="23750361" w14:textId="43D9E911" w:rsidR="0035716C" w:rsidRDefault="0035716C" w:rsidP="0035716C">
                      <w:pPr>
                        <w:jc w:val="center"/>
                      </w:pPr>
                      <w:r>
                        <w:t>Photo of Ysgol Y Carreg at LOD</w:t>
                      </w:r>
                      <w:r>
                        <w:t>2</w:t>
                      </w:r>
                      <w:r>
                        <w:t>00</w:t>
                      </w:r>
                    </w:p>
                    <w:p w14:paraId="5B0F6A44" w14:textId="77777777" w:rsidR="0035716C" w:rsidRDefault="0035716C" w:rsidP="0035716C">
                      <w:pPr>
                        <w:jc w:val="center"/>
                      </w:pPr>
                      <w:r>
                        <w:t>Unitedbim.com (2021)</w:t>
                      </w:r>
                    </w:p>
                  </w:txbxContent>
                </v:textbox>
                <w10:wrap type="square"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5241CE3A" wp14:editId="282CA87D">
                <wp:simplePos x="0" y="0"/>
                <wp:positionH relativeFrom="margin">
                  <wp:align>left</wp:align>
                </wp:positionH>
                <wp:positionV relativeFrom="paragraph">
                  <wp:posOffset>3211407</wp:posOffset>
                </wp:positionV>
                <wp:extent cx="2167255" cy="635000"/>
                <wp:effectExtent l="0" t="0" r="23495" b="12700"/>
                <wp:wrapSquare wrapText="bothSides"/>
                <wp:docPr id="1002159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7255" cy="635000"/>
                        </a:xfrm>
                        <a:prstGeom prst="rect">
                          <a:avLst/>
                        </a:prstGeom>
                        <a:solidFill>
                          <a:srgbClr val="FFFFFF"/>
                        </a:solidFill>
                        <a:ln w="9525">
                          <a:solidFill>
                            <a:srgbClr val="000000"/>
                          </a:solidFill>
                          <a:miter lim="800000"/>
                          <a:headEnd/>
                          <a:tailEnd/>
                        </a:ln>
                      </wps:spPr>
                      <wps:txbx>
                        <w:txbxContent>
                          <w:p w14:paraId="3F9A765F" w14:textId="3C281E07" w:rsidR="0035716C" w:rsidRDefault="0035716C" w:rsidP="0035716C">
                            <w:pPr>
                              <w:jc w:val="center"/>
                            </w:pPr>
                            <w:r>
                              <w:t>Photo of Ysgol Y Carreg at LOD</w:t>
                            </w:r>
                            <w:r>
                              <w:t>4</w:t>
                            </w:r>
                            <w:r>
                              <w:t>00</w:t>
                            </w:r>
                          </w:p>
                          <w:p w14:paraId="23BBFEFE" w14:textId="77777777" w:rsidR="0035716C" w:rsidRDefault="0035716C" w:rsidP="0035716C">
                            <w:pPr>
                              <w:jc w:val="center"/>
                            </w:pPr>
                            <w:r>
                              <w:t>Unitedbim.com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41CE3A" id="_x0000_s1027" type="#_x0000_t202" style="position:absolute;left:0;text-align:left;margin-left:0;margin-top:252.85pt;width:170.65pt;height:50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">
                <v:textbox>
                  <w:txbxContent>
                    <w:p w14:paraId="3F9A765F" w14:textId="3C281E07" w:rsidR="0035716C" w:rsidRDefault="0035716C" w:rsidP="0035716C">
                      <w:pPr>
                        <w:jc w:val="center"/>
                      </w:pPr>
                      <w:r>
                        <w:t>Photo of Ysgol Y Carreg at LOD</w:t>
                      </w:r>
                      <w:r>
                        <w:t>4</w:t>
                      </w:r>
                      <w:r>
                        <w:t>00</w:t>
                      </w:r>
                    </w:p>
                    <w:p w14:paraId="23BBFEFE" w14:textId="77777777" w:rsidR="0035716C" w:rsidRDefault="0035716C" w:rsidP="0035716C">
                      <w:pPr>
                        <w:jc w:val="center"/>
                      </w:pPr>
                      <w:r>
                        <w:t>Unitedbim.com (2021)</w:t>
                      </w:r>
                    </w:p>
                  </w:txbxContent>
                </v:textbox>
                <w10:wrap type="square" anchorx="margin"/>
              </v:shape>
            </w:pict>
          </mc:Fallback>
        </mc:AlternateContent>
      </w:r>
      <w:r>
        <w:rPr>
          <w:noProof/>
        </w:rPr>
        <w:drawing>
          <wp:anchor distT="0" distB="0" distL="114300" distR="114300" simplePos="0" relativeHeight="251664384" behindDoc="0" locked="0" layoutInCell="1" allowOverlap="1" wp14:anchorId="57A0CA95" wp14:editId="040223D9">
            <wp:simplePos x="0" y="0"/>
            <wp:positionH relativeFrom="margin">
              <wp:align>left</wp:align>
            </wp:positionH>
            <wp:positionV relativeFrom="paragraph">
              <wp:posOffset>2095288</wp:posOffset>
            </wp:positionV>
            <wp:extent cx="2167255" cy="1083310"/>
            <wp:effectExtent l="0" t="0" r="4445" b="2540"/>
            <wp:wrapSquare wrapText="bothSides"/>
            <wp:docPr id="1404402188" name="Picture 2" descr="LOD 400 Model by United-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D 400 Model by United-BIM"/>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167255" cy="1083310"/>
                    </a:xfrm>
                    <a:prstGeom prst="rect">
                      <a:avLst/>
                    </a:prstGeom>
                    <a:noFill/>
                    <a:ln>
                      <a:noFill/>
                    </a:ln>
                  </pic:spPr>
                </pic:pic>
              </a:graphicData>
            </a:graphic>
          </wp:anchor>
        </w:drawing>
      </w:r>
      <w:r>
        <w:rPr>
          <w:noProof/>
        </w:rPr>
        <w:drawing>
          <wp:anchor distT="0" distB="0" distL="114300" distR="114300" simplePos="0" relativeHeight="251661312" behindDoc="0" locked="0" layoutInCell="1" allowOverlap="1" wp14:anchorId="3A043BC8" wp14:editId="5A8D910A">
            <wp:simplePos x="0" y="0"/>
            <wp:positionH relativeFrom="margin">
              <wp:align>right</wp:align>
            </wp:positionH>
            <wp:positionV relativeFrom="paragraph">
              <wp:posOffset>562398</wp:posOffset>
            </wp:positionV>
            <wp:extent cx="1845310" cy="1442720"/>
            <wp:effectExtent l="0" t="0" r="2540" b="5080"/>
            <wp:wrapSquare wrapText="bothSides"/>
            <wp:docPr id="1536008510" name="Picture 1" descr="LOD 200 Model by United-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D 200 Model by United-BIM"/>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7949" r="18091"/>
                    <a:stretch/>
                  </pic:blipFill>
                  <pic:spPr bwMode="auto">
                    <a:xfrm>
                      <a:off x="0" y="0"/>
                      <a:ext cx="1845310" cy="1442720"/>
                    </a:xfrm>
                    <a:prstGeom prst="rect">
                      <a:avLst/>
                    </a:prstGeom>
                    <a:noFill/>
                    <a:ln>
                      <a:noFill/>
                    </a:ln>
                    <a:extLst>
                      <a:ext uri="{53640926-AAD7-44D8-BBD7-CCE9431645EC}">
                        <a14:shadowObscured xmlns:a14="http://schemas.microsoft.com/office/drawing/2010/main"/>
                      </a:ext>
                    </a:extLst>
                  </pic:spPr>
                </pic:pic>
              </a:graphicData>
            </a:graphic>
          </wp:anchor>
        </w:drawing>
      </w:r>
      <w:r w:rsidR="00E0775E">
        <w:rPr>
          <w:noProof/>
        </w:rPr>
        <mc:AlternateContent>
          <mc:Choice Requires="wps">
            <w:drawing>
              <wp:anchor distT="45720" distB="45720" distL="114300" distR="114300" simplePos="0" relativeHeight="251660288" behindDoc="0" locked="0" layoutInCell="1" allowOverlap="1" wp14:anchorId="7EA775F9" wp14:editId="1B77E690">
                <wp:simplePos x="0" y="0"/>
                <wp:positionH relativeFrom="column">
                  <wp:posOffset>84455</wp:posOffset>
                </wp:positionH>
                <wp:positionV relativeFrom="paragraph">
                  <wp:posOffset>723265</wp:posOffset>
                </wp:positionV>
                <wp:extent cx="2167255" cy="635000"/>
                <wp:effectExtent l="0" t="0" r="2349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7255" cy="635000"/>
                        </a:xfrm>
                        <a:prstGeom prst="rect">
                          <a:avLst/>
                        </a:prstGeom>
                        <a:solidFill>
                          <a:srgbClr val="FFFFFF"/>
                        </a:solidFill>
                        <a:ln w="9525">
                          <a:solidFill>
                            <a:srgbClr val="000000"/>
                          </a:solidFill>
                          <a:miter lim="800000"/>
                          <a:headEnd/>
                          <a:tailEnd/>
                        </a:ln>
                      </wps:spPr>
                      <wps:txbx>
                        <w:txbxContent>
                          <w:p w14:paraId="0B87FFEA" w14:textId="30E4B150" w:rsidR="0035716C" w:rsidRDefault="0035716C" w:rsidP="0035716C">
                            <w:pPr>
                              <w:jc w:val="center"/>
                            </w:pPr>
                            <w:r>
                              <w:t>Photo of Ysgol Y Carreg at LOD100</w:t>
                            </w:r>
                          </w:p>
                          <w:p w14:paraId="1443E630" w14:textId="4144E813" w:rsidR="00F57D59" w:rsidRDefault="00F57D59" w:rsidP="0035716C">
                            <w:pPr>
                              <w:jc w:val="center"/>
                            </w:pPr>
                            <w:r>
                              <w:t>Unitedbim.com (</w:t>
                            </w:r>
                            <w:r w:rsidR="00C70903">
                              <w:t>2021</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775F9" id="_x0000_s1028" type="#_x0000_t202" style="position:absolute;left:0;text-align:left;margin-left:6.65pt;margin-top:56.95pt;width:170.65pt;height:50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">
                <v:textbox>
                  <w:txbxContent>
                    <w:p w14:paraId="0B87FFEA" w14:textId="30E4B150" w:rsidR="0035716C" w:rsidRDefault="0035716C" w:rsidP="0035716C">
                      <w:pPr>
                        <w:jc w:val="center"/>
                      </w:pPr>
                      <w:r>
                        <w:t>Photo of Ysgol Y Carreg at LOD100</w:t>
                      </w:r>
                    </w:p>
                    <w:p w14:paraId="1443E630" w14:textId="4144E813" w:rsidR="00F57D59" w:rsidRDefault="00F57D59" w:rsidP="0035716C">
                      <w:pPr>
                        <w:jc w:val="center"/>
                      </w:pPr>
                      <w:r>
                        <w:t>Unitedbim.com (</w:t>
                      </w:r>
                      <w:r w:rsidR="00C70903">
                        <w:t>2021</w:t>
                      </w:r>
                      <w:r>
                        <w:t>)</w:t>
                      </w:r>
                    </w:p>
                  </w:txbxContent>
                </v:textbox>
                <w10:wrap type="square"/>
              </v:shape>
            </w:pict>
          </mc:Fallback>
        </mc:AlternateContent>
      </w:r>
      <w:r w:rsidR="00E0775E">
        <w:rPr>
          <w:noProof/>
        </w:rPr>
        <w:drawing>
          <wp:anchor distT="0" distB="0" distL="114300" distR="114300" simplePos="0" relativeHeight="251658240" behindDoc="0" locked="0" layoutInCell="1" allowOverlap="1" wp14:anchorId="0F7CA0B2" wp14:editId="3DB1BB1E">
            <wp:simplePos x="0" y="0"/>
            <wp:positionH relativeFrom="margin">
              <wp:posOffset>0</wp:posOffset>
            </wp:positionH>
            <wp:positionV relativeFrom="paragraph">
              <wp:posOffset>-664903</wp:posOffset>
            </wp:positionV>
            <wp:extent cx="2292350" cy="1688465"/>
            <wp:effectExtent l="0" t="0" r="0" b="6985"/>
            <wp:wrapSquare wrapText="bothSides"/>
            <wp:docPr id="1146504391" name="Picture 1" descr="LOD 100 Model by United-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D 100 Model by United-BIM"/>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6203" r="17017" b="1631"/>
                    <a:stretch/>
                  </pic:blipFill>
                  <pic:spPr bwMode="auto">
                    <a:xfrm>
                      <a:off x="0" y="0"/>
                      <a:ext cx="2292350" cy="1688465"/>
                    </a:xfrm>
                    <a:prstGeom prst="rect">
                      <a:avLst/>
                    </a:prstGeom>
                    <a:noFill/>
                    <a:ln>
                      <a:noFill/>
                    </a:ln>
                    <a:extLst>
                      <a:ext uri="{53640926-AAD7-44D8-BBD7-CCE9431645EC}">
                        <a14:shadowObscured xmlns:a14="http://schemas.microsoft.com/office/drawing/2010/main"/>
                      </a:ext>
                    </a:extLst>
                  </pic:spPr>
                </pic:pic>
              </a:graphicData>
            </a:graphic>
          </wp:anchor>
        </w:drawing>
      </w:r>
      <w:r w:rsidR="004E1F70">
        <w:t>As we progress into Concept Design and Spatial Coordination, the LOD will evolve to include a more detailed 3D model, refining spatial and geometric aspects for a clearer representation. During Technical Design</w:t>
      </w:r>
      <w:r w:rsidR="003B5B9F">
        <w:t xml:space="preserve"> the</w:t>
      </w:r>
      <w:r w:rsidR="004E1F70">
        <w:t xml:space="preserve"> LOD will peak,</w:t>
      </w:r>
      <w:r w:rsidR="003B5B9F">
        <w:t xml:space="preserve"> we will</w:t>
      </w:r>
      <w:r w:rsidR="004E1F70">
        <w:t xml:space="preserve"> emphas</w:t>
      </w:r>
      <w:r w:rsidR="003B5B9F">
        <w:t xml:space="preserve">ise </w:t>
      </w:r>
      <w:r w:rsidR="004E1F70">
        <w:t>highly detailed 3D model with precise components and systems, ensuring accuracy in fabrication</w:t>
      </w:r>
      <w:r w:rsidR="003B5B9F">
        <w:t xml:space="preserve"> </w:t>
      </w:r>
      <w:r w:rsidR="004E1F70">
        <w:t>level details</w:t>
      </w:r>
      <w:r w:rsidR="0046386A">
        <w:t xml:space="preserve">. </w:t>
      </w:r>
      <w:r w:rsidR="00050673">
        <w:t>Through</w:t>
      </w:r>
      <w:r w:rsidR="0046386A">
        <w:t xml:space="preserve"> these stages different stakeholder in the project will be able to input their data and the project will really come together. Integrating systems such as the M&amp;E will bring up any clashes. These can be </w:t>
      </w:r>
      <w:r w:rsidR="00050673">
        <w:t>fixed,</w:t>
      </w:r>
      <w:r w:rsidR="0046386A">
        <w:t xml:space="preserve"> and alternate routes can be made to mitigate this. Within LOD 400 the details are all agreed prior to manufacturing the project. The information is </w:t>
      </w:r>
      <w:r w:rsidR="00050673">
        <w:t>final,</w:t>
      </w:r>
      <w:r w:rsidR="0046386A">
        <w:t xml:space="preserve"> and designs are able to be sent to relevant manufacturers to begin their work. This is the final stage before handover. Once at LOD 500 the asset will be handed over to Neath Port Talbot Couty Council as a fully functional asset for yourselves to use. Any changes on site will have been logged and input to the final product to enable the maintenance </w:t>
      </w:r>
    </w:p>
    <w:p w14:paraId="17249762" w14:textId="11DF2FD2" w:rsidR="004E1F70" w:rsidRDefault="004E1F70" w:rsidP="0035716C">
      <w:pPr>
        <w:jc w:val="both"/>
      </w:pPr>
      <w:r>
        <w:t xml:space="preserve">Our meticulous approach to LOD ensures that the BIM model aligns with the evolving needs of the project at each RIBA Stage. This phased implementation guarantees that the geometric representation of the </w:t>
      </w:r>
      <w:r>
        <w:lastRenderedPageBreak/>
        <w:t>building is consistently refined, meeting the expectations set by Neath Port Talbot County Council for achieving BIM Maturity.</w:t>
      </w:r>
    </w:p>
    <w:p w14:paraId="3B573B4B" w14:textId="5832AED3" w:rsidR="00F829E8" w:rsidRDefault="004E1F70" w:rsidP="0035716C">
      <w:pPr>
        <w:jc w:val="both"/>
      </w:pPr>
      <w:r>
        <w:t xml:space="preserve">We are committed to incorporating these principles seamlessly into our project processes, ensuring alignment with your vision for the 'state of the art' infant school. We look forward to a collaborative and successful journey in achieving the desired LOD and </w:t>
      </w:r>
      <w:proofErr w:type="gramStart"/>
      <w:r w:rsidR="00C70903">
        <w:t>overall</w:t>
      </w:r>
      <w:proofErr w:type="gramEnd"/>
      <w:r w:rsidR="00C70903">
        <w:t xml:space="preserve"> </w:t>
      </w:r>
      <w:r>
        <w:t>BIM Maturity for this project.</w:t>
      </w:r>
    </w:p>
    <w:p w14:paraId="004E3880" w14:textId="77777777" w:rsidR="00050673" w:rsidRDefault="00050673" w:rsidP="0035716C">
      <w:pPr>
        <w:jc w:val="both"/>
        <w:rPr>
          <w:b/>
          <w:bCs/>
          <w:u w:val="single"/>
        </w:rPr>
      </w:pPr>
    </w:p>
    <w:p w14:paraId="74F208DF" w14:textId="77777777" w:rsidR="00050673" w:rsidRDefault="00050673" w:rsidP="0035716C">
      <w:pPr>
        <w:jc w:val="both"/>
        <w:rPr>
          <w:b/>
          <w:bCs/>
          <w:u w:val="single"/>
        </w:rPr>
      </w:pPr>
    </w:p>
    <w:p w14:paraId="57B602E2" w14:textId="77777777" w:rsidR="00050673" w:rsidRDefault="00050673" w:rsidP="0035716C">
      <w:pPr>
        <w:jc w:val="both"/>
        <w:rPr>
          <w:b/>
          <w:bCs/>
          <w:u w:val="single"/>
        </w:rPr>
      </w:pPr>
    </w:p>
    <w:p w14:paraId="279DD8AB" w14:textId="044B4C2D" w:rsidR="00050673" w:rsidRPr="00050673" w:rsidRDefault="00050673" w:rsidP="0035716C">
      <w:pPr>
        <w:jc w:val="both"/>
        <w:rPr>
          <w:b/>
          <w:bCs/>
          <w:u w:val="single"/>
        </w:rPr>
      </w:pPr>
      <w:r w:rsidRPr="00050673">
        <w:rPr>
          <w:b/>
          <w:bCs/>
          <w:u w:val="single"/>
        </w:rPr>
        <w:t>L</w:t>
      </w:r>
      <w:r>
        <w:rPr>
          <w:b/>
          <w:bCs/>
          <w:u w:val="single"/>
        </w:rPr>
        <w:t>evel of Information</w:t>
      </w:r>
    </w:p>
    <w:p w14:paraId="50DBD089" w14:textId="3C3C8AC8" w:rsidR="009131A2" w:rsidRDefault="00C76E11" w:rsidP="0035716C">
      <w:pPr>
        <w:jc w:val="both"/>
      </w:pPr>
      <w:r w:rsidRPr="00C76E11">
        <w:t xml:space="preserve">LOI plays a pivotal role in our project strategy, guiding </w:t>
      </w:r>
      <w:r>
        <w:t>your</w:t>
      </w:r>
      <w:r w:rsidRPr="00C76E11">
        <w:t xml:space="preserve"> approach across the RIBA Stages. This </w:t>
      </w:r>
      <w:r>
        <w:t>information</w:t>
      </w:r>
      <w:r w:rsidRPr="00C76E11">
        <w:t xml:space="preserve"> is integrated into the project life cycle, ensuring that </w:t>
      </w:r>
      <w:r>
        <w:t>the</w:t>
      </w:r>
      <w:r w:rsidRPr="00C76E11">
        <w:t xml:space="preserve"> focus on non-graphical information is as </w:t>
      </w:r>
      <w:r>
        <w:t>great</w:t>
      </w:r>
      <w:r w:rsidRPr="00C76E11">
        <w:t xml:space="preserve"> as our attention to the physical aspects of the building.</w:t>
      </w:r>
      <w:r>
        <w:t xml:space="preserve"> This information attached to components will be a great asset with regards to ordering materials for the build, as well as the maintenance further down the line. </w:t>
      </w:r>
    </w:p>
    <w:p w14:paraId="5F981409" w14:textId="0F69542F" w:rsidR="00AB0BAD" w:rsidRDefault="00AB0BAD" w:rsidP="0035716C">
      <w:pPr>
        <w:jc w:val="both"/>
      </w:pPr>
      <w:r w:rsidRPr="00AB0BAD">
        <w:t>Our approach to LOI begins with the initial stages</w:t>
      </w:r>
      <w:r>
        <w:t xml:space="preserve"> of the RIBA plan of works. In the</w:t>
      </w:r>
      <w:r w:rsidRPr="00AB0BAD">
        <w:t xml:space="preserve"> </w:t>
      </w:r>
      <w:r>
        <w:t>first and second stage,</w:t>
      </w:r>
      <w:r w:rsidRPr="00AB0BAD">
        <w:t xml:space="preserve"> where basic non-graphical information </w:t>
      </w:r>
      <w:r>
        <w:t>will be included. These include</w:t>
      </w:r>
      <w:r w:rsidRPr="00AB0BAD">
        <w:t xml:space="preserve"> high</w:t>
      </w:r>
      <w:r>
        <w:t xml:space="preserve"> </w:t>
      </w:r>
      <w:r w:rsidRPr="00AB0BAD">
        <w:t>level material specifications and spatial functionalitie</w:t>
      </w:r>
      <w:r>
        <w:t>s</w:t>
      </w:r>
      <w:r w:rsidRPr="00AB0BAD">
        <w:t xml:space="preserve">. </w:t>
      </w:r>
      <w:r>
        <w:t xml:space="preserve">This allows the LOD to come together and correctly allocate space for the main build. </w:t>
      </w:r>
      <w:r w:rsidRPr="00AB0BAD">
        <w:t xml:space="preserve">As the project progresses into </w:t>
      </w:r>
      <w:r>
        <w:t>stages 2 and 3</w:t>
      </w:r>
      <w:r w:rsidRPr="00AB0BAD">
        <w:t xml:space="preserve">, LOI </w:t>
      </w:r>
      <w:r>
        <w:t>begins to integrate</w:t>
      </w:r>
      <w:r w:rsidRPr="00AB0BAD">
        <w:t xml:space="preserve"> more detailed non-graphical data</w:t>
      </w:r>
      <w:r>
        <w:t xml:space="preserve">. </w:t>
      </w:r>
      <w:r w:rsidR="00882F5C">
        <w:t xml:space="preserve">Details on specifications of products, performance data and </w:t>
      </w:r>
      <w:r w:rsidR="00C70903">
        <w:t>considering</w:t>
      </w:r>
      <w:r w:rsidR="00882F5C">
        <w:t xml:space="preserve"> the management of the final asset will be input. </w:t>
      </w:r>
    </w:p>
    <w:p w14:paraId="0C2B459D" w14:textId="67AC133B" w:rsidR="00882F5C" w:rsidRDefault="00882F5C" w:rsidP="0035716C">
      <w:pPr>
        <w:jc w:val="both"/>
      </w:pPr>
      <w:r>
        <w:t xml:space="preserve">Once into the stages of </w:t>
      </w:r>
      <w:r w:rsidR="00C70903">
        <w:t>technical</w:t>
      </w:r>
      <w:r>
        <w:t xml:space="preserve"> design and further the highest detail of information will be input to the project. This includes final specifications, final details on performance of the asset, and a comprehensive manual on products for the management team to carry out all future maintenance. With Ysgol </w:t>
      </w:r>
      <w:proofErr w:type="spellStart"/>
      <w:r>
        <w:t>Yr</w:t>
      </w:r>
      <w:proofErr w:type="spellEnd"/>
      <w:r>
        <w:t xml:space="preserve"> Afan being a ‘state of the art’ school joint funded by the Welsh Government it is key that a high level of LOI is used, not only for the </w:t>
      </w:r>
      <w:r w:rsidR="00EE250A">
        <w:t>build itself, but for the facility manager to use throughout the asset’s lifecycle and beyond. Information such as the size of the steels used can become very important at the end of the buildings lifecycle for re using on different schemes. With the world moving towards a greener future</w:t>
      </w:r>
      <w:r w:rsidR="00636B4C">
        <w:t>,</w:t>
      </w:r>
      <w:r w:rsidR="00EE250A">
        <w:t xml:space="preserve"> finer detail such as the recyclability of the building become very important. </w:t>
      </w:r>
    </w:p>
    <w:p w14:paraId="17F92AA7" w14:textId="11DBD518" w:rsidR="004A35B2" w:rsidRDefault="004A35B2" w:rsidP="0035716C">
      <w:pPr>
        <w:jc w:val="both"/>
      </w:pPr>
      <w:r>
        <w:t xml:space="preserve">As an example </w:t>
      </w:r>
      <w:r w:rsidR="00C70903">
        <w:t>of how the LOI increases would be, through the first stages a commercial kitchen is briefly labelled in its desired location. As we progress through to the technical design the dimensions of the kitchen units will be known. Moving further through to manufacturing and construction the correct paperwork assigned to each unit will be collected, with manuals and product details. Collecting this data early on in the project will be a waste of resources early on. Within the early stages the process is to get enough information ready to begin construction, then pick up the finer details ready for handover of the asset.</w:t>
      </w:r>
    </w:p>
    <w:p w14:paraId="645C32FD" w14:textId="7891F011" w:rsidR="00295887" w:rsidRDefault="00636B4C" w:rsidP="0035716C">
      <w:pPr>
        <w:jc w:val="both"/>
      </w:pPr>
      <w:r>
        <w:t xml:space="preserve">This focus on LOI ensures that the BIM </w:t>
      </w:r>
      <w:r w:rsidR="00C70903">
        <w:t>project</w:t>
      </w:r>
      <w:r>
        <w:t xml:space="preserve"> serves not only as a</w:t>
      </w:r>
      <w:r w:rsidR="00295887">
        <w:t xml:space="preserve"> </w:t>
      </w:r>
      <w:r>
        <w:t>representation of the physical aspects of the building</w:t>
      </w:r>
      <w:r w:rsidR="00295887">
        <w:t>,</w:t>
      </w:r>
      <w:r>
        <w:t xml:space="preserve"> but also as a </w:t>
      </w:r>
      <w:r w:rsidR="00295887">
        <w:t xml:space="preserve">store </w:t>
      </w:r>
      <w:r>
        <w:t xml:space="preserve">of critical data essential for effective facility management and optimal asset performance throughout the entire life cycle of </w:t>
      </w:r>
      <w:r w:rsidR="00295887">
        <w:t xml:space="preserve">Ysgol </w:t>
      </w:r>
      <w:proofErr w:type="spellStart"/>
      <w:r w:rsidR="00295887">
        <w:t>Yr</w:t>
      </w:r>
      <w:proofErr w:type="spellEnd"/>
      <w:r w:rsidR="00295887">
        <w:t xml:space="preserve"> Afan</w:t>
      </w:r>
      <w:r>
        <w:t>.</w:t>
      </w:r>
      <w:r>
        <w:t xml:space="preserve"> </w:t>
      </w:r>
      <w:r>
        <w:t xml:space="preserve">Our commitment </w:t>
      </w:r>
      <w:r w:rsidR="00C70903">
        <w:t>as The builder’s friend LTD is to</w:t>
      </w:r>
      <w:r>
        <w:t xml:space="preserve"> seamlessly integrat</w:t>
      </w:r>
      <w:r w:rsidR="00C70903">
        <w:t>e</w:t>
      </w:r>
      <w:r>
        <w:t xml:space="preserve"> these LOI </w:t>
      </w:r>
      <w:r w:rsidR="00295887">
        <w:t xml:space="preserve">and LOD </w:t>
      </w:r>
      <w:r>
        <w:t>principles into our project processes, ensuring</w:t>
      </w:r>
      <w:r w:rsidR="00295887">
        <w:t xml:space="preserve"> </w:t>
      </w:r>
      <w:r>
        <w:lastRenderedPageBreak/>
        <w:t xml:space="preserve">alignment with your vision for whole life monitoring through the CAFM system. We eagerly anticipate a collaborative success story in delivering </w:t>
      </w:r>
      <w:r w:rsidR="00C70903">
        <w:t xml:space="preserve">Ysgol </w:t>
      </w:r>
      <w:proofErr w:type="spellStart"/>
      <w:r w:rsidR="00C70903">
        <w:t>Yr</w:t>
      </w:r>
      <w:proofErr w:type="spellEnd"/>
      <w:r w:rsidR="00C70903">
        <w:t xml:space="preserve"> Afan</w:t>
      </w:r>
      <w:r>
        <w:t xml:space="preserve"> infant school that not only meets but surpasses the BIM Maturity standards</w:t>
      </w:r>
      <w:r w:rsidR="00C70903">
        <w:t xml:space="preserve"> required for this project.</w:t>
      </w:r>
    </w:p>
    <w:p w14:paraId="4495CFC2" w14:textId="77777777" w:rsidR="004A35B2" w:rsidRDefault="004A35B2" w:rsidP="0035716C">
      <w:pPr>
        <w:jc w:val="both"/>
      </w:pPr>
    </w:p>
    <w:p w14:paraId="5EDF4A35" w14:textId="11B3B197" w:rsidR="009131A2" w:rsidRDefault="00636B4C" w:rsidP="0035716C">
      <w:pPr>
        <w:jc w:val="both"/>
      </w:pPr>
      <w:r>
        <w:t>Thank you for the ongoing partnership, and we look forward to achieving excellence together.</w:t>
      </w:r>
    </w:p>
    <w:p w14:paraId="14C4829E" w14:textId="0DFFF7C4" w:rsidR="009131A2" w:rsidRDefault="00C70903" w:rsidP="0035716C">
      <w:pPr>
        <w:jc w:val="both"/>
      </w:pPr>
      <w:r>
        <w:t>L. Evans</w:t>
      </w:r>
    </w:p>
    <w:p w14:paraId="211BD1C1" w14:textId="77777777" w:rsidR="00C70903" w:rsidRDefault="00C70903" w:rsidP="0035716C">
      <w:pPr>
        <w:jc w:val="both"/>
      </w:pPr>
      <w:r>
        <w:t>M.D</w:t>
      </w:r>
    </w:p>
    <w:p w14:paraId="230534B9" w14:textId="77777777" w:rsidR="00C70903" w:rsidRDefault="00C70903" w:rsidP="003D5B00"/>
    <w:p w14:paraId="3B61B83B" w14:textId="77777777" w:rsidR="0035716C" w:rsidRDefault="0035716C" w:rsidP="00D852C8">
      <w:pPr>
        <w:rPr>
          <w:b/>
          <w:bCs/>
          <w:sz w:val="24"/>
          <w:szCs w:val="24"/>
          <w:u w:val="single"/>
        </w:rPr>
      </w:pPr>
    </w:p>
    <w:p w14:paraId="35A8016C" w14:textId="77777777" w:rsidR="0035716C" w:rsidRDefault="0035716C" w:rsidP="00D852C8">
      <w:pPr>
        <w:rPr>
          <w:b/>
          <w:bCs/>
          <w:sz w:val="24"/>
          <w:szCs w:val="24"/>
          <w:u w:val="single"/>
        </w:rPr>
      </w:pPr>
    </w:p>
    <w:p w14:paraId="2CE55515" w14:textId="77777777" w:rsidR="0035716C" w:rsidRDefault="0035716C" w:rsidP="00D852C8">
      <w:pPr>
        <w:rPr>
          <w:b/>
          <w:bCs/>
          <w:sz w:val="24"/>
          <w:szCs w:val="24"/>
          <w:u w:val="single"/>
        </w:rPr>
      </w:pPr>
    </w:p>
    <w:p w14:paraId="4B1A8772" w14:textId="77777777" w:rsidR="0035716C" w:rsidRDefault="0035716C" w:rsidP="00D852C8">
      <w:pPr>
        <w:rPr>
          <w:b/>
          <w:bCs/>
          <w:sz w:val="24"/>
          <w:szCs w:val="24"/>
          <w:u w:val="single"/>
        </w:rPr>
      </w:pPr>
    </w:p>
    <w:p w14:paraId="2DD556F1" w14:textId="77777777" w:rsidR="0035716C" w:rsidRDefault="0035716C" w:rsidP="00D852C8">
      <w:pPr>
        <w:rPr>
          <w:b/>
          <w:bCs/>
          <w:sz w:val="24"/>
          <w:szCs w:val="24"/>
          <w:u w:val="single"/>
        </w:rPr>
      </w:pPr>
    </w:p>
    <w:p w14:paraId="6412F717" w14:textId="77777777" w:rsidR="0035716C" w:rsidRDefault="0035716C" w:rsidP="00D852C8">
      <w:pPr>
        <w:rPr>
          <w:b/>
          <w:bCs/>
          <w:sz w:val="24"/>
          <w:szCs w:val="24"/>
          <w:u w:val="single"/>
        </w:rPr>
      </w:pPr>
    </w:p>
    <w:p w14:paraId="393047B2" w14:textId="77777777" w:rsidR="0035716C" w:rsidRDefault="0035716C" w:rsidP="00D852C8">
      <w:pPr>
        <w:rPr>
          <w:b/>
          <w:bCs/>
          <w:sz w:val="24"/>
          <w:szCs w:val="24"/>
          <w:u w:val="single"/>
        </w:rPr>
      </w:pPr>
    </w:p>
    <w:p w14:paraId="5B36CD96" w14:textId="77777777" w:rsidR="0035716C" w:rsidRDefault="0035716C" w:rsidP="00D852C8">
      <w:pPr>
        <w:rPr>
          <w:b/>
          <w:bCs/>
          <w:sz w:val="24"/>
          <w:szCs w:val="24"/>
          <w:u w:val="single"/>
        </w:rPr>
      </w:pPr>
    </w:p>
    <w:p w14:paraId="3C0C0473" w14:textId="77777777" w:rsidR="0035716C" w:rsidRDefault="0035716C" w:rsidP="00D852C8">
      <w:pPr>
        <w:rPr>
          <w:b/>
          <w:bCs/>
          <w:sz w:val="24"/>
          <w:szCs w:val="24"/>
          <w:u w:val="single"/>
        </w:rPr>
      </w:pPr>
    </w:p>
    <w:p w14:paraId="692F2B20" w14:textId="77777777" w:rsidR="0035716C" w:rsidRDefault="0035716C" w:rsidP="00D852C8">
      <w:pPr>
        <w:rPr>
          <w:b/>
          <w:bCs/>
          <w:sz w:val="24"/>
          <w:szCs w:val="24"/>
          <w:u w:val="single"/>
        </w:rPr>
      </w:pPr>
    </w:p>
    <w:p w14:paraId="0F45BE74" w14:textId="77777777" w:rsidR="0035716C" w:rsidRDefault="0035716C" w:rsidP="00D852C8">
      <w:pPr>
        <w:rPr>
          <w:b/>
          <w:bCs/>
          <w:sz w:val="24"/>
          <w:szCs w:val="24"/>
          <w:u w:val="single"/>
        </w:rPr>
      </w:pPr>
    </w:p>
    <w:p w14:paraId="2B437689" w14:textId="77777777" w:rsidR="0035716C" w:rsidRDefault="0035716C" w:rsidP="00D852C8">
      <w:pPr>
        <w:rPr>
          <w:b/>
          <w:bCs/>
          <w:sz w:val="24"/>
          <w:szCs w:val="24"/>
          <w:u w:val="single"/>
        </w:rPr>
      </w:pPr>
    </w:p>
    <w:p w14:paraId="37844618" w14:textId="77777777" w:rsidR="0035716C" w:rsidRDefault="0035716C" w:rsidP="00D852C8">
      <w:pPr>
        <w:rPr>
          <w:b/>
          <w:bCs/>
          <w:sz w:val="24"/>
          <w:szCs w:val="24"/>
          <w:u w:val="single"/>
        </w:rPr>
      </w:pPr>
    </w:p>
    <w:p w14:paraId="55942D88" w14:textId="77777777" w:rsidR="0035716C" w:rsidRDefault="0035716C" w:rsidP="00D852C8">
      <w:pPr>
        <w:rPr>
          <w:b/>
          <w:bCs/>
          <w:sz w:val="24"/>
          <w:szCs w:val="24"/>
          <w:u w:val="single"/>
        </w:rPr>
      </w:pPr>
    </w:p>
    <w:p w14:paraId="0F301E6A" w14:textId="77777777" w:rsidR="0035716C" w:rsidRDefault="0035716C" w:rsidP="00D852C8">
      <w:pPr>
        <w:rPr>
          <w:b/>
          <w:bCs/>
          <w:sz w:val="24"/>
          <w:szCs w:val="24"/>
          <w:u w:val="single"/>
        </w:rPr>
      </w:pPr>
    </w:p>
    <w:p w14:paraId="08E5159C" w14:textId="77777777" w:rsidR="0035716C" w:rsidRDefault="0035716C" w:rsidP="00D852C8">
      <w:pPr>
        <w:rPr>
          <w:b/>
          <w:bCs/>
          <w:sz w:val="24"/>
          <w:szCs w:val="24"/>
          <w:u w:val="single"/>
        </w:rPr>
      </w:pPr>
    </w:p>
    <w:p w14:paraId="18A6EE70" w14:textId="77777777" w:rsidR="0035716C" w:rsidRDefault="0035716C" w:rsidP="00D852C8">
      <w:pPr>
        <w:rPr>
          <w:b/>
          <w:bCs/>
          <w:sz w:val="24"/>
          <w:szCs w:val="24"/>
          <w:u w:val="single"/>
        </w:rPr>
      </w:pPr>
    </w:p>
    <w:p w14:paraId="017655BC" w14:textId="77777777" w:rsidR="0035716C" w:rsidRDefault="0035716C" w:rsidP="00D852C8">
      <w:pPr>
        <w:rPr>
          <w:b/>
          <w:bCs/>
          <w:sz w:val="24"/>
          <w:szCs w:val="24"/>
          <w:u w:val="single"/>
        </w:rPr>
      </w:pPr>
    </w:p>
    <w:p w14:paraId="760F7163" w14:textId="77777777" w:rsidR="0035716C" w:rsidRDefault="0035716C" w:rsidP="00D852C8">
      <w:pPr>
        <w:rPr>
          <w:b/>
          <w:bCs/>
          <w:sz w:val="24"/>
          <w:szCs w:val="24"/>
          <w:u w:val="single"/>
        </w:rPr>
      </w:pPr>
    </w:p>
    <w:p w14:paraId="7BE9FCA0" w14:textId="77777777" w:rsidR="0035716C" w:rsidRDefault="0035716C" w:rsidP="00D852C8">
      <w:pPr>
        <w:rPr>
          <w:b/>
          <w:bCs/>
          <w:sz w:val="24"/>
          <w:szCs w:val="24"/>
          <w:u w:val="single"/>
        </w:rPr>
      </w:pPr>
    </w:p>
    <w:p w14:paraId="02B4BF8F" w14:textId="497DD891" w:rsidR="006A6BFC" w:rsidRDefault="006A6BFC" w:rsidP="00D852C8">
      <w:pPr>
        <w:rPr>
          <w:b/>
          <w:bCs/>
          <w:sz w:val="24"/>
          <w:szCs w:val="24"/>
          <w:u w:val="single"/>
        </w:rPr>
      </w:pPr>
      <w:r w:rsidRPr="006A6BFC">
        <w:rPr>
          <w:b/>
          <w:bCs/>
          <w:sz w:val="24"/>
          <w:szCs w:val="24"/>
          <w:u w:val="single"/>
        </w:rPr>
        <w:lastRenderedPageBreak/>
        <w:t>Reference</w:t>
      </w:r>
      <w:r>
        <w:rPr>
          <w:b/>
          <w:bCs/>
          <w:sz w:val="24"/>
          <w:szCs w:val="24"/>
          <w:u w:val="single"/>
        </w:rPr>
        <w:t xml:space="preserve"> Table</w:t>
      </w:r>
    </w:p>
    <w:p w14:paraId="1FA3519A" w14:textId="3630C3B3" w:rsidR="006A6BFC" w:rsidRDefault="006A6BFC" w:rsidP="006A6BFC">
      <w:pPr>
        <w:rPr>
          <w:sz w:val="24"/>
          <w:szCs w:val="24"/>
        </w:rPr>
      </w:pPr>
      <w:proofErr w:type="spellStart"/>
      <w:r w:rsidRPr="006A6BFC">
        <w:rPr>
          <w:sz w:val="24"/>
          <w:szCs w:val="24"/>
        </w:rPr>
        <w:t>Advenser</w:t>
      </w:r>
      <w:proofErr w:type="spellEnd"/>
      <w:r w:rsidRPr="006A6BFC">
        <w:rPr>
          <w:sz w:val="24"/>
          <w:szCs w:val="24"/>
        </w:rPr>
        <w:t xml:space="preserve"> (2023). Understanding BIM LOD, Levels, and LOI: Navigating the Depths of Building Information Modeling. [online] Leading BIM Service Provider. Available at: </w:t>
      </w:r>
      <w:hyperlink r:id="rId7" w:history="1">
        <w:r w:rsidRPr="008A4B85">
          <w:rPr>
            <w:rStyle w:val="Hyperlink"/>
            <w:sz w:val="24"/>
            <w:szCs w:val="24"/>
          </w:rPr>
          <w:t>https://www.advenser.com/2023/09/28/understanding-bim-lod-levels-and-loi-navigating-the-depths-of-building-information-modeling/</w:t>
        </w:r>
      </w:hyperlink>
      <w:r w:rsidRPr="006A6BFC">
        <w:rPr>
          <w:sz w:val="24"/>
          <w:szCs w:val="24"/>
        </w:rPr>
        <w:t>.</w:t>
      </w:r>
    </w:p>
    <w:p w14:paraId="577E4042" w14:textId="77777777" w:rsidR="006A6BFC" w:rsidRPr="006A6BFC" w:rsidRDefault="006A6BFC" w:rsidP="006A6BFC">
      <w:pPr>
        <w:rPr>
          <w:sz w:val="24"/>
          <w:szCs w:val="24"/>
        </w:rPr>
      </w:pPr>
    </w:p>
    <w:p w14:paraId="2174107A" w14:textId="702E85E6" w:rsidR="006A6BFC" w:rsidRDefault="006A6BFC" w:rsidP="006A6BFC">
      <w:pPr>
        <w:rPr>
          <w:sz w:val="24"/>
          <w:szCs w:val="24"/>
        </w:rPr>
      </w:pPr>
      <w:r w:rsidRPr="006A6BFC">
        <w:rPr>
          <w:sz w:val="24"/>
          <w:szCs w:val="24"/>
        </w:rPr>
        <w:t xml:space="preserve">CMS Group (2023). The 8 RIBA Stages Explained. [online] cms-group.co. Available at: </w:t>
      </w:r>
      <w:hyperlink r:id="rId8" w:history="1">
        <w:r w:rsidRPr="008A4B85">
          <w:rPr>
            <w:rStyle w:val="Hyperlink"/>
            <w:sz w:val="24"/>
            <w:szCs w:val="24"/>
          </w:rPr>
          <w:t>https://cms-group.co/the-8-riba-stages-explained/</w:t>
        </w:r>
      </w:hyperlink>
      <w:r w:rsidRPr="006A6BFC">
        <w:rPr>
          <w:sz w:val="24"/>
          <w:szCs w:val="24"/>
        </w:rPr>
        <w:t>.</w:t>
      </w:r>
    </w:p>
    <w:p w14:paraId="7CA8CC64" w14:textId="77777777" w:rsidR="006A6BFC" w:rsidRPr="006A6BFC" w:rsidRDefault="006A6BFC" w:rsidP="006A6BFC">
      <w:pPr>
        <w:rPr>
          <w:sz w:val="24"/>
          <w:szCs w:val="24"/>
        </w:rPr>
      </w:pPr>
    </w:p>
    <w:p w14:paraId="17639D02" w14:textId="668D8A50" w:rsidR="006A6BFC" w:rsidRDefault="006A6BFC" w:rsidP="006A6BFC">
      <w:pPr>
        <w:rPr>
          <w:sz w:val="24"/>
          <w:szCs w:val="24"/>
        </w:rPr>
      </w:pPr>
      <w:r w:rsidRPr="006A6BFC">
        <w:rPr>
          <w:sz w:val="24"/>
          <w:szCs w:val="24"/>
        </w:rPr>
        <w:t xml:space="preserve">INC, U.-B. (2021). A Practical Approach to Level of Detail (LOD). [online] Available at: </w:t>
      </w:r>
      <w:hyperlink r:id="rId9" w:history="1">
        <w:r w:rsidRPr="008A4B85">
          <w:rPr>
            <w:rStyle w:val="Hyperlink"/>
            <w:sz w:val="24"/>
            <w:szCs w:val="24"/>
          </w:rPr>
          <w:t>https://www.united-bim.com/practical-approach-to-level-of-detail/</w:t>
        </w:r>
      </w:hyperlink>
      <w:r w:rsidRPr="006A6BFC">
        <w:rPr>
          <w:sz w:val="24"/>
          <w:szCs w:val="24"/>
        </w:rPr>
        <w:t>.</w:t>
      </w:r>
    </w:p>
    <w:p w14:paraId="483CD806" w14:textId="77777777" w:rsidR="006A6BFC" w:rsidRPr="006A6BFC" w:rsidRDefault="006A6BFC" w:rsidP="006A6BFC">
      <w:pPr>
        <w:rPr>
          <w:sz w:val="24"/>
          <w:szCs w:val="24"/>
        </w:rPr>
      </w:pPr>
    </w:p>
    <w:sectPr w:rsidR="006A6BFC" w:rsidRPr="006A6B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BC1"/>
    <w:rsid w:val="00031EB9"/>
    <w:rsid w:val="00050673"/>
    <w:rsid w:val="00146615"/>
    <w:rsid w:val="001E32DD"/>
    <w:rsid w:val="00275B41"/>
    <w:rsid w:val="00295887"/>
    <w:rsid w:val="0031421E"/>
    <w:rsid w:val="003318F0"/>
    <w:rsid w:val="0035716C"/>
    <w:rsid w:val="00376D95"/>
    <w:rsid w:val="003B5B9F"/>
    <w:rsid w:val="003D5B00"/>
    <w:rsid w:val="00420BC1"/>
    <w:rsid w:val="00437422"/>
    <w:rsid w:val="0046386A"/>
    <w:rsid w:val="004A35B2"/>
    <w:rsid w:val="004E1F70"/>
    <w:rsid w:val="005610D6"/>
    <w:rsid w:val="00636B4C"/>
    <w:rsid w:val="006848D3"/>
    <w:rsid w:val="006A6BFC"/>
    <w:rsid w:val="006B388F"/>
    <w:rsid w:val="0074422C"/>
    <w:rsid w:val="00801B81"/>
    <w:rsid w:val="00882F5C"/>
    <w:rsid w:val="008A3D31"/>
    <w:rsid w:val="009131A2"/>
    <w:rsid w:val="00931B7B"/>
    <w:rsid w:val="00AB0BAD"/>
    <w:rsid w:val="00C2720E"/>
    <w:rsid w:val="00C32F1D"/>
    <w:rsid w:val="00C70903"/>
    <w:rsid w:val="00C76E11"/>
    <w:rsid w:val="00CA0C74"/>
    <w:rsid w:val="00D17CAF"/>
    <w:rsid w:val="00D852C8"/>
    <w:rsid w:val="00DB4634"/>
    <w:rsid w:val="00E0775E"/>
    <w:rsid w:val="00E35637"/>
    <w:rsid w:val="00EE250A"/>
    <w:rsid w:val="00F01220"/>
    <w:rsid w:val="00F57D59"/>
    <w:rsid w:val="00F82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88D2A"/>
  <w15:chartTrackingRefBased/>
  <w15:docId w15:val="{82CF8F33-97FE-4FE6-A985-D0628D00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9E8"/>
    <w:rPr>
      <w:color w:val="0563C1" w:themeColor="hyperlink"/>
      <w:u w:val="single"/>
    </w:rPr>
  </w:style>
  <w:style w:type="character" w:styleId="UnresolvedMention">
    <w:name w:val="Unresolved Mention"/>
    <w:basedOn w:val="DefaultParagraphFont"/>
    <w:uiPriority w:val="99"/>
    <w:semiHidden/>
    <w:unhideWhenUsed/>
    <w:rsid w:val="00F829E8"/>
    <w:rPr>
      <w:color w:val="605E5C"/>
      <w:shd w:val="clear" w:color="auto" w:fill="E1DFDD"/>
    </w:rPr>
  </w:style>
  <w:style w:type="character" w:styleId="FollowedHyperlink">
    <w:name w:val="FollowedHyperlink"/>
    <w:basedOn w:val="DefaultParagraphFont"/>
    <w:uiPriority w:val="99"/>
    <w:semiHidden/>
    <w:unhideWhenUsed/>
    <w:rsid w:val="003571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97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ms-group.co/the-8-riba-stages-explained/" TargetMode="External"/><Relationship Id="rId3" Type="http://schemas.openxmlformats.org/officeDocument/2006/relationships/webSettings" Target="webSettings.xml"/><Relationship Id="rId7" Type="http://schemas.openxmlformats.org/officeDocument/2006/relationships/hyperlink" Target="https://www.advenser.com/2023/09/28/understanding-bim-lod-levels-and-loi-navigating-the-depths-of-building-information-mode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united-bim.com/practical-approach-to-level-of-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6</Pages>
  <Words>1985</Words>
  <Characters>11316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(2110014)</dc:creator>
  <cp:keywords/>
  <dc:description/>
  <cp:lastModifiedBy>Liam Evans (2110014)</cp:lastModifiedBy>
  <cp:revision>6</cp:revision>
  <dcterms:created xsi:type="dcterms:W3CDTF">2024-01-14T19:32:00Z</dcterms:created>
  <dcterms:modified xsi:type="dcterms:W3CDTF">2024-01-16T14:44:00Z</dcterms:modified>
</cp:coreProperties>
</file>