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4B74AD" w14:textId="77777777" w:rsidR="009D78FB" w:rsidRDefault="00920E74" w:rsidP="00817890">
      <w:pPr>
        <w:jc w:val="center"/>
        <w:rPr>
          <w:b/>
          <w:sz w:val="40"/>
        </w:rPr>
      </w:pPr>
      <w:r w:rsidRPr="00920E74">
        <w:rPr>
          <w:rFonts w:ascii="Arial Rounded MT Bold" w:hAnsi="Arial Rounded MT Bold"/>
          <w:b/>
          <w:color w:val="385623" w:themeColor="accent6" w:themeShade="80"/>
          <w:sz w:val="40"/>
        </w:rPr>
        <w:t xml:space="preserve">Academic </w:t>
      </w:r>
      <w:proofErr w:type="gramStart"/>
      <w:r w:rsidRPr="00920E74">
        <w:rPr>
          <w:rFonts w:ascii="Arial Rounded MT Bold" w:hAnsi="Arial Rounded MT Bold"/>
          <w:b/>
          <w:color w:val="385623" w:themeColor="accent6" w:themeShade="80"/>
          <w:sz w:val="40"/>
        </w:rPr>
        <w:t>And</w:t>
      </w:r>
      <w:proofErr w:type="gramEnd"/>
      <w:r w:rsidRPr="00920E74">
        <w:rPr>
          <w:rFonts w:ascii="Arial Rounded MT Bold" w:hAnsi="Arial Rounded MT Bold"/>
          <w:b/>
          <w:color w:val="385623" w:themeColor="accent6" w:themeShade="80"/>
          <w:sz w:val="40"/>
        </w:rPr>
        <w:t xml:space="preserve"> Employability Skills</w:t>
      </w:r>
    </w:p>
    <w:p w14:paraId="34C7E944" w14:textId="343D4D5E" w:rsidR="009D78FB" w:rsidRDefault="009D78FB" w:rsidP="00817890">
      <w:pPr>
        <w:jc w:val="center"/>
        <w:rPr>
          <w:b/>
          <w:sz w:val="40"/>
        </w:rPr>
      </w:pPr>
    </w:p>
    <w:p w14:paraId="2ECDCBFE" w14:textId="5836108D" w:rsidR="00022E2A" w:rsidRDefault="00022E2A" w:rsidP="00817890">
      <w:pPr>
        <w:jc w:val="center"/>
        <w:rPr>
          <w:b/>
          <w:sz w:val="40"/>
        </w:rPr>
      </w:pPr>
      <w:r>
        <w:rPr>
          <w:b/>
          <w:sz w:val="40"/>
        </w:rPr>
        <w:t>Mohammed Shafi Mohammedyar</w:t>
      </w:r>
    </w:p>
    <w:p w14:paraId="2D25D3FB" w14:textId="11E3CB6E" w:rsidR="00022E2A" w:rsidRDefault="00022E2A" w:rsidP="00817890">
      <w:pPr>
        <w:jc w:val="center"/>
        <w:rPr>
          <w:b/>
          <w:sz w:val="40"/>
        </w:rPr>
      </w:pPr>
      <w:r>
        <w:rPr>
          <w:b/>
          <w:sz w:val="40"/>
        </w:rPr>
        <w:t>2010170</w:t>
      </w:r>
    </w:p>
    <w:p w14:paraId="6B00080F" w14:textId="7B422420" w:rsidR="00022E2A" w:rsidRDefault="00022E2A" w:rsidP="00817890">
      <w:pPr>
        <w:jc w:val="center"/>
        <w:rPr>
          <w:b/>
          <w:sz w:val="40"/>
        </w:rPr>
      </w:pPr>
    </w:p>
    <w:p w14:paraId="3370E96B" w14:textId="60D10E8D" w:rsidR="00022E2A" w:rsidRDefault="00022E2A" w:rsidP="00817890">
      <w:pPr>
        <w:jc w:val="center"/>
        <w:rPr>
          <w:b/>
          <w:sz w:val="40"/>
        </w:rPr>
      </w:pPr>
      <w:r>
        <w:rPr>
          <w:b/>
          <w:sz w:val="40"/>
        </w:rPr>
        <w:t>University of Wales Trinity Saint David</w:t>
      </w:r>
    </w:p>
    <w:p w14:paraId="744C9610" w14:textId="77777777" w:rsidR="009D78FB" w:rsidRDefault="009D78FB" w:rsidP="00817890">
      <w:pPr>
        <w:jc w:val="center"/>
        <w:rPr>
          <w:b/>
          <w:sz w:val="40"/>
        </w:rPr>
      </w:pPr>
    </w:p>
    <w:p w14:paraId="3925E524" w14:textId="77777777" w:rsidR="009D78FB" w:rsidRDefault="009D78FB" w:rsidP="00817890">
      <w:pPr>
        <w:jc w:val="center"/>
        <w:rPr>
          <w:b/>
          <w:sz w:val="40"/>
        </w:rPr>
      </w:pPr>
    </w:p>
    <w:p w14:paraId="7DD45D55" w14:textId="77777777" w:rsidR="009D78FB" w:rsidRDefault="009D78FB" w:rsidP="00817890">
      <w:pPr>
        <w:jc w:val="center"/>
        <w:rPr>
          <w:b/>
          <w:sz w:val="40"/>
        </w:rPr>
      </w:pPr>
    </w:p>
    <w:p w14:paraId="570D7C1D" w14:textId="77777777" w:rsidR="009D78FB" w:rsidRDefault="009D78FB" w:rsidP="00817890">
      <w:pPr>
        <w:jc w:val="center"/>
        <w:rPr>
          <w:b/>
          <w:sz w:val="40"/>
        </w:rPr>
      </w:pPr>
    </w:p>
    <w:p w14:paraId="3B5F56A7" w14:textId="77777777" w:rsidR="009D78FB" w:rsidRDefault="009D78FB" w:rsidP="00817890">
      <w:pPr>
        <w:jc w:val="center"/>
        <w:rPr>
          <w:b/>
          <w:sz w:val="40"/>
        </w:rPr>
      </w:pPr>
    </w:p>
    <w:p w14:paraId="538C10A5" w14:textId="77777777" w:rsidR="009D78FB" w:rsidRDefault="009D78FB" w:rsidP="00817890">
      <w:pPr>
        <w:jc w:val="center"/>
        <w:rPr>
          <w:b/>
          <w:sz w:val="40"/>
        </w:rPr>
      </w:pPr>
    </w:p>
    <w:p w14:paraId="3F676AD3" w14:textId="77777777" w:rsidR="009D78FB" w:rsidRDefault="009D78FB" w:rsidP="00817890">
      <w:pPr>
        <w:jc w:val="center"/>
        <w:rPr>
          <w:b/>
          <w:sz w:val="40"/>
        </w:rPr>
      </w:pPr>
    </w:p>
    <w:p w14:paraId="7D79F52B" w14:textId="77777777" w:rsidR="009D78FB" w:rsidRDefault="009D78FB" w:rsidP="00817890">
      <w:pPr>
        <w:jc w:val="center"/>
        <w:rPr>
          <w:b/>
          <w:sz w:val="40"/>
        </w:rPr>
      </w:pPr>
    </w:p>
    <w:p w14:paraId="4ABF6EA1" w14:textId="77777777" w:rsidR="009D78FB" w:rsidRDefault="009D78FB" w:rsidP="00817890">
      <w:pPr>
        <w:jc w:val="center"/>
        <w:rPr>
          <w:b/>
          <w:sz w:val="40"/>
        </w:rPr>
      </w:pPr>
    </w:p>
    <w:p w14:paraId="2D03E1A5" w14:textId="77777777" w:rsidR="009D78FB" w:rsidRDefault="009D78FB" w:rsidP="00817890">
      <w:pPr>
        <w:jc w:val="center"/>
        <w:rPr>
          <w:b/>
          <w:sz w:val="40"/>
        </w:rPr>
      </w:pPr>
    </w:p>
    <w:p w14:paraId="08F4318A" w14:textId="77777777" w:rsidR="009D78FB" w:rsidRDefault="009D78FB" w:rsidP="00817890">
      <w:pPr>
        <w:jc w:val="center"/>
        <w:rPr>
          <w:b/>
          <w:sz w:val="40"/>
        </w:rPr>
      </w:pPr>
    </w:p>
    <w:p w14:paraId="1B1D3042" w14:textId="77777777" w:rsidR="009D78FB" w:rsidRDefault="009D78FB" w:rsidP="00817890">
      <w:pPr>
        <w:jc w:val="center"/>
        <w:rPr>
          <w:b/>
          <w:sz w:val="40"/>
        </w:rPr>
      </w:pPr>
    </w:p>
    <w:p w14:paraId="49D12580" w14:textId="77777777" w:rsidR="009D78FB" w:rsidRDefault="009D78FB" w:rsidP="00817890">
      <w:pPr>
        <w:jc w:val="center"/>
        <w:rPr>
          <w:b/>
          <w:sz w:val="40"/>
        </w:rPr>
      </w:pPr>
    </w:p>
    <w:p w14:paraId="77986AF3" w14:textId="77777777" w:rsidR="009D78FB" w:rsidRDefault="009D78FB" w:rsidP="00817890">
      <w:pPr>
        <w:jc w:val="center"/>
        <w:rPr>
          <w:b/>
          <w:sz w:val="40"/>
        </w:rPr>
      </w:pPr>
    </w:p>
    <w:p w14:paraId="2D4BE91C" w14:textId="77777777" w:rsidR="009D78FB" w:rsidRDefault="009D78FB" w:rsidP="00817890">
      <w:pPr>
        <w:jc w:val="center"/>
        <w:rPr>
          <w:b/>
          <w:sz w:val="40"/>
        </w:rPr>
      </w:pPr>
    </w:p>
    <w:p w14:paraId="543AA253" w14:textId="77777777" w:rsidR="009D78FB" w:rsidRDefault="009D78FB" w:rsidP="00817890">
      <w:pPr>
        <w:jc w:val="center"/>
        <w:rPr>
          <w:b/>
          <w:sz w:val="40"/>
        </w:rPr>
      </w:pPr>
    </w:p>
    <w:p w14:paraId="68722B1B" w14:textId="77777777" w:rsidR="009D78FB" w:rsidRDefault="009D78FB" w:rsidP="00817890">
      <w:pPr>
        <w:jc w:val="center"/>
        <w:rPr>
          <w:b/>
          <w:sz w:val="40"/>
        </w:rPr>
      </w:pPr>
    </w:p>
    <w:sdt>
      <w:sdtPr>
        <w:id w:val="-679804737"/>
        <w:docPartObj>
          <w:docPartGallery w:val="Table of Contents"/>
          <w:docPartUnique/>
        </w:docPartObj>
      </w:sdtPr>
      <w:sdtEndPr>
        <w:rPr>
          <w:b/>
          <w:bCs/>
          <w:noProof/>
        </w:rPr>
      </w:sdtEndPr>
      <w:sdtContent>
        <w:p w14:paraId="7EECACA8" w14:textId="77777777" w:rsidR="00AD23BE" w:rsidRDefault="00AD23BE" w:rsidP="00AD23BE">
          <w:pPr>
            <w:pStyle w:val="TOCHeading"/>
          </w:pPr>
          <w:r>
            <w:rPr>
              <w:noProof/>
            </w:rPr>
            <w:drawing>
              <wp:inline distT="0" distB="0" distL="0" distR="0" wp14:anchorId="6BD9E244" wp14:editId="20CA4703">
                <wp:extent cx="5943600" cy="38906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890645"/>
                        </a:xfrm>
                        <a:prstGeom prst="rect">
                          <a:avLst/>
                        </a:prstGeom>
                      </pic:spPr>
                    </pic:pic>
                  </a:graphicData>
                </a:graphic>
              </wp:inline>
            </w:drawing>
          </w:r>
        </w:p>
      </w:sdtContent>
    </w:sdt>
    <w:p w14:paraId="58A8A0EA" w14:textId="77777777" w:rsidR="00C64B05" w:rsidRDefault="00C64B05" w:rsidP="00817890">
      <w:pPr>
        <w:jc w:val="center"/>
        <w:rPr>
          <w:b/>
          <w:sz w:val="40"/>
        </w:rPr>
      </w:pPr>
    </w:p>
    <w:p w14:paraId="583222D3" w14:textId="77777777" w:rsidR="00AD23BE" w:rsidRDefault="00AD23BE" w:rsidP="00817890">
      <w:pPr>
        <w:jc w:val="center"/>
        <w:rPr>
          <w:b/>
          <w:sz w:val="40"/>
        </w:rPr>
      </w:pPr>
    </w:p>
    <w:p w14:paraId="166ECF1F" w14:textId="77777777" w:rsidR="00AD23BE" w:rsidRDefault="00AD23BE" w:rsidP="00817890">
      <w:pPr>
        <w:jc w:val="center"/>
        <w:rPr>
          <w:b/>
          <w:sz w:val="40"/>
        </w:rPr>
      </w:pPr>
    </w:p>
    <w:p w14:paraId="340CA344" w14:textId="77777777" w:rsidR="00AD23BE" w:rsidRDefault="00AD23BE" w:rsidP="00817890">
      <w:pPr>
        <w:jc w:val="center"/>
        <w:rPr>
          <w:b/>
          <w:sz w:val="40"/>
        </w:rPr>
      </w:pPr>
    </w:p>
    <w:p w14:paraId="63E03AB9" w14:textId="77777777" w:rsidR="00AD23BE" w:rsidRDefault="00AD23BE" w:rsidP="00817890">
      <w:pPr>
        <w:jc w:val="center"/>
        <w:rPr>
          <w:b/>
          <w:sz w:val="40"/>
        </w:rPr>
      </w:pPr>
    </w:p>
    <w:p w14:paraId="2C39AEF0" w14:textId="77777777" w:rsidR="00AD23BE" w:rsidRDefault="00AD23BE" w:rsidP="00817890">
      <w:pPr>
        <w:jc w:val="center"/>
        <w:rPr>
          <w:b/>
          <w:sz w:val="40"/>
        </w:rPr>
      </w:pPr>
    </w:p>
    <w:p w14:paraId="3BF8FDF6" w14:textId="77777777" w:rsidR="00AD23BE" w:rsidRDefault="00AD23BE" w:rsidP="00817890">
      <w:pPr>
        <w:jc w:val="center"/>
        <w:rPr>
          <w:b/>
          <w:sz w:val="40"/>
        </w:rPr>
      </w:pPr>
    </w:p>
    <w:p w14:paraId="5A3398DD" w14:textId="77777777" w:rsidR="00AD23BE" w:rsidRDefault="00AD23BE" w:rsidP="00817890">
      <w:pPr>
        <w:jc w:val="center"/>
        <w:rPr>
          <w:b/>
          <w:sz w:val="40"/>
        </w:rPr>
      </w:pPr>
    </w:p>
    <w:p w14:paraId="087C2F9A" w14:textId="77777777" w:rsidR="00AD23BE" w:rsidRDefault="00AD23BE" w:rsidP="00817890">
      <w:pPr>
        <w:jc w:val="center"/>
        <w:rPr>
          <w:b/>
          <w:sz w:val="40"/>
        </w:rPr>
      </w:pPr>
    </w:p>
    <w:p w14:paraId="1F3AEE34" w14:textId="77777777" w:rsidR="00A24C8B" w:rsidRDefault="009D78FB" w:rsidP="004E154B">
      <w:pPr>
        <w:pStyle w:val="Heading1"/>
      </w:pPr>
      <w:bookmarkStart w:id="0" w:name="_Toc58251342"/>
      <w:r>
        <w:t>Introduction</w:t>
      </w:r>
      <w:bookmarkEnd w:id="0"/>
    </w:p>
    <w:p w14:paraId="32D110C4" w14:textId="77777777" w:rsidR="009D78FB" w:rsidRPr="00FF003C" w:rsidRDefault="00A24C8B" w:rsidP="00FF003C">
      <w:pPr>
        <w:spacing w:line="360" w:lineRule="auto"/>
      </w:pPr>
      <w:r>
        <w:rPr>
          <w:szCs w:val="24"/>
        </w:rPr>
        <w:t xml:space="preserve">For developing both personal and carrier I learn time management, CV writing, presentation and public speaking and </w:t>
      </w:r>
      <w:r w:rsidR="00F4271B">
        <w:rPr>
          <w:szCs w:val="24"/>
        </w:rPr>
        <w:t xml:space="preserve">online learning. These elements are helping me to become professional and </w:t>
      </w:r>
      <w:r w:rsidR="00C5405B">
        <w:rPr>
          <w:szCs w:val="24"/>
        </w:rPr>
        <w:t xml:space="preserve">career focused. </w:t>
      </w:r>
      <w:r w:rsidR="00224B42">
        <w:rPr>
          <w:szCs w:val="24"/>
        </w:rPr>
        <w:t>These elements are helping to reach me near my visions, goals and objectives. This report is consisting of 11 important elements. These 11 elements are developing me day by day. From that 11 elements I describe 4 topi</w:t>
      </w:r>
      <w:r w:rsidR="008B6BED">
        <w:rPr>
          <w:szCs w:val="24"/>
        </w:rPr>
        <w:t>cs with their reflection model</w:t>
      </w:r>
      <w:sdt>
        <w:sdtPr>
          <w:rPr>
            <w:szCs w:val="24"/>
          </w:rPr>
          <w:id w:val="-414859256"/>
          <w:citation/>
        </w:sdtPr>
        <w:sdtEndPr/>
        <w:sdtContent>
          <w:r w:rsidR="009D16CA">
            <w:rPr>
              <w:szCs w:val="24"/>
            </w:rPr>
            <w:fldChar w:fldCharType="begin"/>
          </w:r>
          <w:r w:rsidR="009D16CA">
            <w:rPr>
              <w:szCs w:val="24"/>
            </w:rPr>
            <w:instrText xml:space="preserve"> CITATION Bee07 \l 1033 </w:instrText>
          </w:r>
          <w:r w:rsidR="009D16CA">
            <w:rPr>
              <w:szCs w:val="24"/>
            </w:rPr>
            <w:fldChar w:fldCharType="separate"/>
          </w:r>
          <w:r w:rsidR="009D16CA">
            <w:rPr>
              <w:noProof/>
              <w:szCs w:val="24"/>
            </w:rPr>
            <w:t xml:space="preserve"> </w:t>
          </w:r>
          <w:r w:rsidR="009D16CA" w:rsidRPr="009D16CA">
            <w:rPr>
              <w:noProof/>
              <w:szCs w:val="24"/>
            </w:rPr>
            <w:t>(Beebe, 2007)</w:t>
          </w:r>
          <w:r w:rsidR="009D16CA">
            <w:rPr>
              <w:szCs w:val="24"/>
            </w:rPr>
            <w:fldChar w:fldCharType="end"/>
          </w:r>
        </w:sdtContent>
      </w:sdt>
      <w:r w:rsidR="008B6BED">
        <w:rPr>
          <w:szCs w:val="24"/>
        </w:rPr>
        <w:t xml:space="preserve">. Time management, CV writing, presentation and public speaking and online learning are making me </w:t>
      </w:r>
      <w:r w:rsidR="008B6BED">
        <w:t>advanced and makes my life easy and comfortable.</w:t>
      </w:r>
    </w:p>
    <w:p w14:paraId="197CFACF" w14:textId="77777777" w:rsidR="005874D4" w:rsidRDefault="005874D4" w:rsidP="004E154B">
      <w:pPr>
        <w:pStyle w:val="Heading1"/>
      </w:pPr>
      <w:bookmarkStart w:id="1" w:name="_Toc58251343"/>
      <w:r>
        <w:t>Time management:</w:t>
      </w:r>
      <w:bookmarkEnd w:id="1"/>
    </w:p>
    <w:p w14:paraId="6AAE953D" w14:textId="77777777" w:rsidR="009D78FB" w:rsidRDefault="009D78FB" w:rsidP="004E154B">
      <w:pPr>
        <w:pStyle w:val="Heading2"/>
      </w:pPr>
      <w:bookmarkStart w:id="2" w:name="_Toc58251344"/>
      <w:r>
        <w:t>Time management’s usefulness for me</w:t>
      </w:r>
      <w:bookmarkEnd w:id="2"/>
    </w:p>
    <w:p w14:paraId="46A02E49" w14:textId="77777777" w:rsidR="008F1037" w:rsidRDefault="0091307D" w:rsidP="005874D4">
      <w:pPr>
        <w:spacing w:line="360" w:lineRule="auto"/>
        <w:rPr>
          <w:szCs w:val="24"/>
        </w:rPr>
      </w:pPr>
      <w:r>
        <w:rPr>
          <w:szCs w:val="24"/>
        </w:rPr>
        <w:t xml:space="preserve">Time management means how to manage time properly and effectively in any situation. </w:t>
      </w:r>
      <w:r w:rsidR="000309DD">
        <w:rPr>
          <w:szCs w:val="24"/>
        </w:rPr>
        <w:t xml:space="preserve">Time management is one of the most important part in my life. </w:t>
      </w:r>
      <w:r w:rsidR="00DC6B85">
        <w:rPr>
          <w:szCs w:val="24"/>
        </w:rPr>
        <w:t>By effective time management my life is changing. Time management is helping me to deliver any times of important task timely. Because of time management is helping me to reac</w:t>
      </w:r>
      <w:r w:rsidR="00EC74DA">
        <w:rPr>
          <w:szCs w:val="24"/>
        </w:rPr>
        <w:t xml:space="preserve">h any place timely, helps me to present a </w:t>
      </w:r>
      <w:proofErr w:type="spellStart"/>
      <w:r w:rsidR="00EC74DA">
        <w:rPr>
          <w:szCs w:val="24"/>
        </w:rPr>
        <w:t>qualitiful</w:t>
      </w:r>
      <w:proofErr w:type="spellEnd"/>
      <w:r w:rsidR="00EC74DA">
        <w:rPr>
          <w:szCs w:val="24"/>
        </w:rPr>
        <w:t xml:space="preserve"> work. Time management removes my both stress and anxiety for </w:t>
      </w:r>
      <w:r w:rsidR="00294650">
        <w:rPr>
          <w:szCs w:val="24"/>
        </w:rPr>
        <w:t xml:space="preserve">submitting any types of task. Due to time management I </w:t>
      </w:r>
      <w:r w:rsidR="00670F0F">
        <w:rPr>
          <w:szCs w:val="24"/>
        </w:rPr>
        <w:t>get refreshment in the work and pass my leisure time effectively and properly</w:t>
      </w:r>
      <w:sdt>
        <w:sdtPr>
          <w:rPr>
            <w:szCs w:val="24"/>
          </w:rPr>
          <w:id w:val="1085889471"/>
          <w:citation/>
        </w:sdtPr>
        <w:sdtEndPr/>
        <w:sdtContent>
          <w:r w:rsidR="009D16CA">
            <w:rPr>
              <w:szCs w:val="24"/>
            </w:rPr>
            <w:fldChar w:fldCharType="begin"/>
          </w:r>
          <w:r w:rsidR="009D16CA">
            <w:rPr>
              <w:szCs w:val="24"/>
            </w:rPr>
            <w:instrText xml:space="preserve"> CITATION Bry06 \l 1033 </w:instrText>
          </w:r>
          <w:r w:rsidR="009D16CA">
            <w:rPr>
              <w:szCs w:val="24"/>
            </w:rPr>
            <w:fldChar w:fldCharType="separate"/>
          </w:r>
          <w:r w:rsidR="009D16CA">
            <w:rPr>
              <w:noProof/>
              <w:szCs w:val="24"/>
            </w:rPr>
            <w:t xml:space="preserve"> </w:t>
          </w:r>
          <w:r w:rsidR="009D16CA" w:rsidRPr="009D16CA">
            <w:rPr>
              <w:noProof/>
              <w:szCs w:val="24"/>
            </w:rPr>
            <w:t>(Brydon, 2006)</w:t>
          </w:r>
          <w:r w:rsidR="009D16CA">
            <w:rPr>
              <w:szCs w:val="24"/>
            </w:rPr>
            <w:fldChar w:fldCharType="end"/>
          </w:r>
        </w:sdtContent>
      </w:sdt>
      <w:r w:rsidR="00670F0F">
        <w:rPr>
          <w:szCs w:val="24"/>
        </w:rPr>
        <w:t xml:space="preserve">. </w:t>
      </w:r>
    </w:p>
    <w:p w14:paraId="0A1C7A4B" w14:textId="77777777" w:rsidR="005874D4" w:rsidRPr="000309DD" w:rsidRDefault="00D14096" w:rsidP="005874D4">
      <w:pPr>
        <w:spacing w:line="360" w:lineRule="auto"/>
        <w:rPr>
          <w:szCs w:val="24"/>
        </w:rPr>
      </w:pPr>
      <w:r>
        <w:rPr>
          <w:szCs w:val="24"/>
        </w:rPr>
        <w:t xml:space="preserve">Time management also makes my life </w:t>
      </w:r>
      <w:proofErr w:type="spellStart"/>
      <w:r>
        <w:rPr>
          <w:szCs w:val="24"/>
        </w:rPr>
        <w:t>qualitiful</w:t>
      </w:r>
      <w:proofErr w:type="spellEnd"/>
      <w:r>
        <w:rPr>
          <w:szCs w:val="24"/>
        </w:rPr>
        <w:t xml:space="preserve"> and better and helps me to show my best afford in the work place and other places. My efficiency and effectivity rate also increases due to the time management. </w:t>
      </w:r>
      <w:r w:rsidR="00EF5783">
        <w:rPr>
          <w:szCs w:val="24"/>
        </w:rPr>
        <w:t>Time management is helping to develop self-extreme and balance my life style</w:t>
      </w:r>
      <w:sdt>
        <w:sdtPr>
          <w:rPr>
            <w:szCs w:val="24"/>
          </w:rPr>
          <w:id w:val="-1095249584"/>
          <w:citation/>
        </w:sdtPr>
        <w:sdtEndPr/>
        <w:sdtContent>
          <w:r w:rsidR="003D3110">
            <w:rPr>
              <w:szCs w:val="24"/>
            </w:rPr>
            <w:fldChar w:fldCharType="begin"/>
          </w:r>
          <w:r w:rsidR="003D3110">
            <w:rPr>
              <w:szCs w:val="24"/>
            </w:rPr>
            <w:instrText xml:space="preserve"> CITATION Wal17 \l 1033 </w:instrText>
          </w:r>
          <w:r w:rsidR="003D3110">
            <w:rPr>
              <w:szCs w:val="24"/>
            </w:rPr>
            <w:fldChar w:fldCharType="separate"/>
          </w:r>
          <w:r w:rsidR="003D3110">
            <w:rPr>
              <w:noProof/>
              <w:szCs w:val="24"/>
            </w:rPr>
            <w:t xml:space="preserve"> </w:t>
          </w:r>
          <w:r w:rsidR="003D3110" w:rsidRPr="003D3110">
            <w:rPr>
              <w:noProof/>
              <w:szCs w:val="24"/>
            </w:rPr>
            <w:t>(Walters, 2017)</w:t>
          </w:r>
          <w:r w:rsidR="003D3110">
            <w:rPr>
              <w:szCs w:val="24"/>
            </w:rPr>
            <w:fldChar w:fldCharType="end"/>
          </w:r>
        </w:sdtContent>
      </w:sdt>
      <w:r w:rsidR="00EF5783">
        <w:rPr>
          <w:szCs w:val="24"/>
        </w:rPr>
        <w:t xml:space="preserve">. Because of that I am becoming confident to do any types of task. </w:t>
      </w:r>
      <w:r w:rsidR="00A712CD">
        <w:rPr>
          <w:szCs w:val="24"/>
        </w:rPr>
        <w:t xml:space="preserve">Time management is also helping to reach me near my visions, goals and objectives. So I want to say that time management is very important for me do perform my daily activities. Because of that I am going to develop my career day by day. </w:t>
      </w:r>
    </w:p>
    <w:p w14:paraId="018C4593" w14:textId="77777777" w:rsidR="00295A87" w:rsidRDefault="00295A87" w:rsidP="00FC328C">
      <w:pPr>
        <w:pStyle w:val="Heading2"/>
      </w:pPr>
      <w:bookmarkStart w:id="3" w:name="_Toc58251345"/>
      <w:r>
        <w:lastRenderedPageBreak/>
        <w:t>Time management reflective model</w:t>
      </w:r>
      <w:r w:rsidR="00F77C95">
        <w:t>:</w:t>
      </w:r>
      <w:bookmarkEnd w:id="3"/>
    </w:p>
    <w:p w14:paraId="7D55BFF6" w14:textId="77777777" w:rsidR="00F77C95" w:rsidRPr="00C77EBA" w:rsidRDefault="00C77EBA" w:rsidP="00C607DC">
      <w:pPr>
        <w:spacing w:line="360" w:lineRule="auto"/>
        <w:rPr>
          <w:szCs w:val="24"/>
        </w:rPr>
      </w:pPr>
      <w:r>
        <w:rPr>
          <w:szCs w:val="24"/>
        </w:rPr>
        <w:t xml:space="preserve">For effective time management, I am following Gibb’s reflective model. Gibb’s reflective model is consisting of six important elements. </w:t>
      </w:r>
      <w:r w:rsidR="00365908">
        <w:rPr>
          <w:szCs w:val="24"/>
        </w:rPr>
        <w:t>These elements are firstly description, secondly feelings, thirdly evaluation, fourthly analysis</w:t>
      </w:r>
      <w:r w:rsidR="00C607DC">
        <w:rPr>
          <w:szCs w:val="24"/>
        </w:rPr>
        <w:t xml:space="preserve">, after that conclusion and lastly action plan. </w:t>
      </w:r>
    </w:p>
    <w:p w14:paraId="5DB23CF9" w14:textId="77777777" w:rsidR="009D78FB" w:rsidRDefault="00DA0B3E" w:rsidP="00DA0B3E">
      <w:pPr>
        <w:jc w:val="center"/>
        <w:rPr>
          <w:b/>
          <w:szCs w:val="24"/>
        </w:rPr>
      </w:pPr>
      <w:r w:rsidRPr="00DA0B3E">
        <w:rPr>
          <w:b/>
          <w:noProof/>
          <w:szCs w:val="24"/>
        </w:rPr>
        <w:drawing>
          <wp:inline distT="0" distB="0" distL="0" distR="0" wp14:anchorId="0B12FEC2" wp14:editId="72C40295">
            <wp:extent cx="4221460" cy="2170430"/>
            <wp:effectExtent l="0" t="0" r="8255" b="1270"/>
            <wp:docPr id="1" name="Picture 1" descr="C:\Users\U-\Desktop\856430a748c4cb31d1a4afa4f3da3e0f.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Desktop\856430a748c4cb31d1a4afa4f3da3e0f.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4797" cy="2177287"/>
                    </a:xfrm>
                    <a:prstGeom prst="rect">
                      <a:avLst/>
                    </a:prstGeom>
                    <a:noFill/>
                    <a:ln>
                      <a:noFill/>
                    </a:ln>
                  </pic:spPr>
                </pic:pic>
              </a:graphicData>
            </a:graphic>
          </wp:inline>
        </w:drawing>
      </w:r>
    </w:p>
    <w:p w14:paraId="19DA0489" w14:textId="77777777" w:rsidR="00DA0B3E" w:rsidRDefault="00DA0B3E" w:rsidP="00DA0B3E">
      <w:pPr>
        <w:jc w:val="center"/>
        <w:rPr>
          <w:b/>
          <w:szCs w:val="24"/>
        </w:rPr>
      </w:pPr>
      <w:r>
        <w:rPr>
          <w:b/>
          <w:szCs w:val="24"/>
        </w:rPr>
        <w:t>Figure: Gibb’s reflective model</w:t>
      </w:r>
      <w:r w:rsidR="004116CD">
        <w:rPr>
          <w:b/>
          <w:szCs w:val="24"/>
        </w:rPr>
        <w:t xml:space="preserve"> for time management</w:t>
      </w:r>
    </w:p>
    <w:p w14:paraId="5BECBAB5" w14:textId="77777777" w:rsidR="00DA0B3E" w:rsidRDefault="00DA0B3E" w:rsidP="00DA0B3E">
      <w:pPr>
        <w:jc w:val="center"/>
        <w:rPr>
          <w:b/>
          <w:szCs w:val="24"/>
        </w:rPr>
      </w:pPr>
      <w:r>
        <w:rPr>
          <w:b/>
          <w:szCs w:val="24"/>
        </w:rPr>
        <w:t xml:space="preserve">Source: </w:t>
      </w:r>
      <w:sdt>
        <w:sdtPr>
          <w:rPr>
            <w:b/>
            <w:szCs w:val="24"/>
          </w:rPr>
          <w:id w:val="-761300538"/>
          <w:citation/>
        </w:sdtPr>
        <w:sdtEndPr/>
        <w:sdtContent>
          <w:r w:rsidR="003D3110">
            <w:rPr>
              <w:b/>
              <w:szCs w:val="24"/>
            </w:rPr>
            <w:fldChar w:fldCharType="begin"/>
          </w:r>
          <w:r w:rsidR="003D3110">
            <w:rPr>
              <w:b/>
              <w:szCs w:val="24"/>
            </w:rPr>
            <w:instrText xml:space="preserve"> CITATION Wal17 \l 1033 </w:instrText>
          </w:r>
          <w:r w:rsidR="003D3110">
            <w:rPr>
              <w:b/>
              <w:szCs w:val="24"/>
            </w:rPr>
            <w:fldChar w:fldCharType="separate"/>
          </w:r>
          <w:r w:rsidR="003D3110" w:rsidRPr="003D3110">
            <w:rPr>
              <w:noProof/>
              <w:szCs w:val="24"/>
            </w:rPr>
            <w:t>(Walters, 2017)</w:t>
          </w:r>
          <w:r w:rsidR="003D3110">
            <w:rPr>
              <w:b/>
              <w:szCs w:val="24"/>
            </w:rPr>
            <w:fldChar w:fldCharType="end"/>
          </w:r>
        </w:sdtContent>
      </w:sdt>
    </w:p>
    <w:p w14:paraId="23C3A1C6" w14:textId="77777777" w:rsidR="008F1037" w:rsidRDefault="00DA0B3E" w:rsidP="00BA1E40">
      <w:pPr>
        <w:spacing w:line="360" w:lineRule="auto"/>
        <w:rPr>
          <w:szCs w:val="24"/>
        </w:rPr>
      </w:pPr>
      <w:r w:rsidRPr="00BA1E40">
        <w:rPr>
          <w:szCs w:val="24"/>
        </w:rPr>
        <w:t xml:space="preserve">In description stage I am aware about what is time management is. In this stage I tries to get idea about what is going to happen due to time management. In feeling </w:t>
      </w:r>
      <w:r w:rsidR="00BA1E40" w:rsidRPr="00BA1E40">
        <w:rPr>
          <w:szCs w:val="24"/>
        </w:rPr>
        <w:t>stage, I am thinking about some important elements of the time mana</w:t>
      </w:r>
      <w:r w:rsidR="00BA1E40">
        <w:rPr>
          <w:szCs w:val="24"/>
        </w:rPr>
        <w:t xml:space="preserve">gement. That stage is going to provide about my feelings for the time management, what may happen before starting time management and after following time management and son on. In term of evaluation I am going to understand the positive and negative sides of the time management. I </w:t>
      </w:r>
      <w:r w:rsidR="0098341B">
        <w:rPr>
          <w:szCs w:val="24"/>
        </w:rPr>
        <w:t>evaluate</w:t>
      </w:r>
      <w:r w:rsidR="00BA1E40">
        <w:rPr>
          <w:szCs w:val="24"/>
        </w:rPr>
        <w:t xml:space="preserve"> various types of strong benefits of the time management and also evaluates the negative side of the time management.</w:t>
      </w:r>
      <w:r w:rsidR="0098341B">
        <w:rPr>
          <w:szCs w:val="24"/>
        </w:rPr>
        <w:t xml:space="preserve"> </w:t>
      </w:r>
    </w:p>
    <w:p w14:paraId="2321F19D" w14:textId="77777777" w:rsidR="00DA0B3E" w:rsidRDefault="0098341B" w:rsidP="00BA1E40">
      <w:pPr>
        <w:spacing w:line="360" w:lineRule="auto"/>
        <w:rPr>
          <w:szCs w:val="24"/>
        </w:rPr>
      </w:pPr>
      <w:r>
        <w:rPr>
          <w:szCs w:val="24"/>
        </w:rPr>
        <w:t>After that I am going to reach in analysis stage. In term of analysis I am going to describe the elements that’s are going well due to the time management</w:t>
      </w:r>
      <w:r w:rsidR="000B04CF">
        <w:rPr>
          <w:szCs w:val="24"/>
        </w:rPr>
        <w:t xml:space="preserve">, I am also going to describe my possible activities and steps for the time management effectively. </w:t>
      </w:r>
      <w:r w:rsidR="00C04C9B">
        <w:rPr>
          <w:szCs w:val="24"/>
        </w:rPr>
        <w:t>In tem of conclusion stage I am going to identify most important topics for time management for any types of situation, my developing skills for the time management and so on</w:t>
      </w:r>
      <w:sdt>
        <w:sdtPr>
          <w:rPr>
            <w:szCs w:val="24"/>
          </w:rPr>
          <w:id w:val="1028371560"/>
          <w:citation/>
        </w:sdtPr>
        <w:sdtEndPr/>
        <w:sdtContent>
          <w:r w:rsidR="003D3110">
            <w:rPr>
              <w:szCs w:val="24"/>
            </w:rPr>
            <w:fldChar w:fldCharType="begin"/>
          </w:r>
          <w:r w:rsidR="003D3110">
            <w:rPr>
              <w:szCs w:val="24"/>
            </w:rPr>
            <w:instrText xml:space="preserve"> CITATION Wes02 \l 1033 </w:instrText>
          </w:r>
          <w:r w:rsidR="003D3110">
            <w:rPr>
              <w:szCs w:val="24"/>
            </w:rPr>
            <w:fldChar w:fldCharType="separate"/>
          </w:r>
          <w:r w:rsidR="003D3110">
            <w:rPr>
              <w:noProof/>
              <w:szCs w:val="24"/>
            </w:rPr>
            <w:t xml:space="preserve"> </w:t>
          </w:r>
          <w:r w:rsidR="003D3110" w:rsidRPr="003D3110">
            <w:rPr>
              <w:noProof/>
              <w:szCs w:val="24"/>
            </w:rPr>
            <w:t>(Westerfield, 2002)</w:t>
          </w:r>
          <w:r w:rsidR="003D3110">
            <w:rPr>
              <w:szCs w:val="24"/>
            </w:rPr>
            <w:fldChar w:fldCharType="end"/>
          </w:r>
        </w:sdtContent>
      </w:sdt>
      <w:r w:rsidR="00C04C9B">
        <w:rPr>
          <w:szCs w:val="24"/>
        </w:rPr>
        <w:t xml:space="preserve">. I learn about how to solve the challenges situation for the effective </w:t>
      </w:r>
      <w:r w:rsidR="00C04C9B">
        <w:rPr>
          <w:szCs w:val="24"/>
        </w:rPr>
        <w:lastRenderedPageBreak/>
        <w:t xml:space="preserve">time management. I learn about which alternative steps I follow for managing time in any situation. </w:t>
      </w:r>
      <w:r w:rsidR="0029733B">
        <w:rPr>
          <w:szCs w:val="24"/>
        </w:rPr>
        <w:t xml:space="preserve">Last stage is action plan stage. In this stage I am going to create some action plans for the effective time management. Because time management </w:t>
      </w:r>
      <w:r w:rsidR="00F97BCC">
        <w:rPr>
          <w:szCs w:val="24"/>
        </w:rPr>
        <w:t>is changing my life daily. Time management is making me to become responsible and active in e</w:t>
      </w:r>
      <w:r w:rsidR="00F93DF7">
        <w:rPr>
          <w:szCs w:val="24"/>
        </w:rPr>
        <w:t xml:space="preserve">very situation. By time management I am performing me fulfil my responsibilities for both family and my work place. Due to the time management I am easily reaching towards my aim and success. </w:t>
      </w:r>
    </w:p>
    <w:p w14:paraId="683ECEDA" w14:textId="77777777" w:rsidR="00F93DF7" w:rsidRPr="00A16389" w:rsidRDefault="00A16389" w:rsidP="00FC328C">
      <w:pPr>
        <w:pStyle w:val="Heading1"/>
      </w:pPr>
      <w:bookmarkStart w:id="4" w:name="_Toc58251346"/>
      <w:r w:rsidRPr="00A16389">
        <w:t>CV writing:</w:t>
      </w:r>
      <w:bookmarkEnd w:id="4"/>
    </w:p>
    <w:p w14:paraId="4C927196" w14:textId="77777777" w:rsidR="00A16389" w:rsidRDefault="00A16389" w:rsidP="00FC328C">
      <w:pPr>
        <w:pStyle w:val="Heading2"/>
      </w:pPr>
      <w:bookmarkStart w:id="5" w:name="_Toc58251347"/>
      <w:r w:rsidRPr="00A16389">
        <w:t>CV writing</w:t>
      </w:r>
      <w:r>
        <w:t xml:space="preserve">’s </w:t>
      </w:r>
      <w:r w:rsidRPr="00FC328C">
        <w:rPr>
          <w:rStyle w:val="Heading2Char"/>
        </w:rPr>
        <w:t>usefulness</w:t>
      </w:r>
      <w:r>
        <w:t xml:space="preserve"> for me:</w:t>
      </w:r>
      <w:bookmarkEnd w:id="5"/>
      <w:r>
        <w:t xml:space="preserve"> </w:t>
      </w:r>
    </w:p>
    <w:p w14:paraId="291C7304" w14:textId="77777777" w:rsidR="008F1037" w:rsidRDefault="00CB63F8" w:rsidP="00BA1E40">
      <w:pPr>
        <w:spacing w:line="360" w:lineRule="auto"/>
        <w:rPr>
          <w:szCs w:val="24"/>
        </w:rPr>
      </w:pPr>
      <w:r>
        <w:rPr>
          <w:szCs w:val="24"/>
        </w:rPr>
        <w:t xml:space="preserve">CV writing is one of the most vital part during the time of searching any types of job. In a CV a candidate’s overall information is providing, </w:t>
      </w:r>
      <w:r w:rsidR="00271DD9">
        <w:rPr>
          <w:szCs w:val="24"/>
        </w:rPr>
        <w:t>During the time of</w:t>
      </w:r>
      <w:r w:rsidR="00B1133C">
        <w:rPr>
          <w:szCs w:val="24"/>
        </w:rPr>
        <w:t xml:space="preserve"> CV writing I learn about writing ways career objectives, </w:t>
      </w:r>
      <w:r w:rsidR="00B3462F">
        <w:rPr>
          <w:szCs w:val="24"/>
        </w:rPr>
        <w:t xml:space="preserve">educational background, how to provide the skill information, academic </w:t>
      </w:r>
      <w:r w:rsidR="001E10F3">
        <w:rPr>
          <w:szCs w:val="24"/>
        </w:rPr>
        <w:t xml:space="preserve">word list, IT skills list, language list, previous job description and also learn how to references in CV. From CV writing I learn about </w:t>
      </w:r>
      <w:r w:rsidR="00271DD9">
        <w:rPr>
          <w:szCs w:val="24"/>
        </w:rPr>
        <w:t xml:space="preserve">which types of photo I am going to attach in CV and which types of photo I am not going to attach in CV. After CV </w:t>
      </w:r>
      <w:r w:rsidR="000E706E">
        <w:rPr>
          <w:szCs w:val="24"/>
        </w:rPr>
        <w:t xml:space="preserve">writing I learn the possible ways for creating mind sets. CV writing </w:t>
      </w:r>
      <w:r w:rsidR="00E448DE">
        <w:rPr>
          <w:szCs w:val="24"/>
        </w:rPr>
        <w:t>provides me flexible and comfortable for searching the job</w:t>
      </w:r>
      <w:sdt>
        <w:sdtPr>
          <w:rPr>
            <w:szCs w:val="24"/>
          </w:rPr>
          <w:id w:val="-2078353951"/>
          <w:citation/>
        </w:sdtPr>
        <w:sdtEndPr/>
        <w:sdtContent>
          <w:r w:rsidR="003D3110">
            <w:rPr>
              <w:szCs w:val="24"/>
            </w:rPr>
            <w:fldChar w:fldCharType="begin"/>
          </w:r>
          <w:r w:rsidR="003D3110">
            <w:rPr>
              <w:szCs w:val="24"/>
            </w:rPr>
            <w:instrText xml:space="preserve"> CITATION Gar05 \l 1033 </w:instrText>
          </w:r>
          <w:r w:rsidR="003D3110">
            <w:rPr>
              <w:szCs w:val="24"/>
            </w:rPr>
            <w:fldChar w:fldCharType="separate"/>
          </w:r>
          <w:r w:rsidR="003D3110">
            <w:rPr>
              <w:noProof/>
              <w:szCs w:val="24"/>
            </w:rPr>
            <w:t xml:space="preserve"> </w:t>
          </w:r>
          <w:r w:rsidR="003D3110" w:rsidRPr="003D3110">
            <w:rPr>
              <w:noProof/>
              <w:szCs w:val="24"/>
            </w:rPr>
            <w:t>(Garrison D. R.-I.-1., 2005)</w:t>
          </w:r>
          <w:r w:rsidR="003D3110">
            <w:rPr>
              <w:szCs w:val="24"/>
            </w:rPr>
            <w:fldChar w:fldCharType="end"/>
          </w:r>
        </w:sdtContent>
      </w:sdt>
      <w:r w:rsidR="00E448DE">
        <w:rPr>
          <w:szCs w:val="24"/>
        </w:rPr>
        <w:t xml:space="preserve">. </w:t>
      </w:r>
      <w:r w:rsidR="000E35B4">
        <w:rPr>
          <w:szCs w:val="24"/>
        </w:rPr>
        <w:t>CV writing reduces my various types of legwork du</w:t>
      </w:r>
      <w:r w:rsidR="00AC2019">
        <w:rPr>
          <w:szCs w:val="24"/>
        </w:rPr>
        <w:t xml:space="preserve">ring the time of finding a job. Because of writing a CV my life is becoming professional and career oriented. </w:t>
      </w:r>
    </w:p>
    <w:p w14:paraId="43752D08" w14:textId="77777777" w:rsidR="00062C5B" w:rsidRDefault="00B1547D" w:rsidP="00BA1E40">
      <w:pPr>
        <w:spacing w:line="360" w:lineRule="auto"/>
        <w:rPr>
          <w:szCs w:val="24"/>
        </w:rPr>
      </w:pPr>
      <w:r>
        <w:rPr>
          <w:szCs w:val="24"/>
        </w:rPr>
        <w:t xml:space="preserve">CV writing </w:t>
      </w:r>
      <w:r w:rsidR="0037383F">
        <w:rPr>
          <w:szCs w:val="24"/>
        </w:rPr>
        <w:t>teaches</w:t>
      </w:r>
      <w:r>
        <w:rPr>
          <w:szCs w:val="24"/>
        </w:rPr>
        <w:t xml:space="preserve"> me how to identify and create more values in the work place. My cost </w:t>
      </w:r>
      <w:r w:rsidR="001C0443">
        <w:rPr>
          <w:szCs w:val="24"/>
        </w:rPr>
        <w:t xml:space="preserve">and time </w:t>
      </w:r>
      <w:r>
        <w:rPr>
          <w:szCs w:val="24"/>
        </w:rPr>
        <w:t>also reduces due to the CV writing so CV writing provides me best idea about cost management</w:t>
      </w:r>
      <w:r w:rsidR="001C0443">
        <w:rPr>
          <w:szCs w:val="24"/>
        </w:rPr>
        <w:t xml:space="preserve"> and time management</w:t>
      </w:r>
      <w:r>
        <w:rPr>
          <w:szCs w:val="24"/>
        </w:rPr>
        <w:t xml:space="preserve">. </w:t>
      </w:r>
      <w:r w:rsidR="0059727A">
        <w:rPr>
          <w:szCs w:val="24"/>
        </w:rPr>
        <w:t xml:space="preserve">By CV writing I also about my strong and weak skills. After that I am going to develop my weak skills to </w:t>
      </w:r>
      <w:r w:rsidR="00F87123">
        <w:rPr>
          <w:szCs w:val="24"/>
        </w:rPr>
        <w:t xml:space="preserve">make strong my CV. </w:t>
      </w:r>
      <w:r w:rsidR="001C6CF1">
        <w:rPr>
          <w:szCs w:val="24"/>
        </w:rPr>
        <w:t>Form the CV writing I learn about how to become expert an</w:t>
      </w:r>
      <w:r w:rsidR="00972021">
        <w:rPr>
          <w:szCs w:val="24"/>
        </w:rPr>
        <w:t>d smart in professional career. So it is seen that CV writing is most and valuable</w:t>
      </w:r>
      <w:r w:rsidR="00BC7F45">
        <w:rPr>
          <w:szCs w:val="24"/>
        </w:rPr>
        <w:t xml:space="preserve"> part for me for developing my career and get a good Job. </w:t>
      </w:r>
      <w:r w:rsidR="00062C5B">
        <w:rPr>
          <w:szCs w:val="24"/>
        </w:rPr>
        <w:t xml:space="preserve">CV writing is </w:t>
      </w:r>
      <w:r w:rsidR="0037383F">
        <w:rPr>
          <w:szCs w:val="24"/>
        </w:rPr>
        <w:t>teaching</w:t>
      </w:r>
      <w:r w:rsidR="00062C5B">
        <w:rPr>
          <w:szCs w:val="24"/>
        </w:rPr>
        <w:t xml:space="preserve"> me how to bring creativity and quality during the time of writing a CV. So it is said that from CV writing I am learning a lot of things that’s why it is most important for me</w:t>
      </w:r>
      <w:sdt>
        <w:sdtPr>
          <w:rPr>
            <w:szCs w:val="24"/>
          </w:rPr>
          <w:id w:val="-1200929053"/>
          <w:citation/>
        </w:sdtPr>
        <w:sdtEndPr/>
        <w:sdtContent>
          <w:r w:rsidR="00AF4C49">
            <w:rPr>
              <w:szCs w:val="24"/>
            </w:rPr>
            <w:fldChar w:fldCharType="begin"/>
          </w:r>
          <w:r w:rsidR="00AF4C49">
            <w:rPr>
              <w:szCs w:val="24"/>
            </w:rPr>
            <w:instrText xml:space="preserve"> CITATION Pat13 \l 1033 </w:instrText>
          </w:r>
          <w:r w:rsidR="00AF4C49">
            <w:rPr>
              <w:szCs w:val="24"/>
            </w:rPr>
            <w:fldChar w:fldCharType="separate"/>
          </w:r>
          <w:r w:rsidR="00AF4C49">
            <w:rPr>
              <w:noProof/>
              <w:szCs w:val="24"/>
            </w:rPr>
            <w:t xml:space="preserve"> </w:t>
          </w:r>
          <w:r w:rsidR="00AF4C49" w:rsidRPr="00AF4C49">
            <w:rPr>
              <w:noProof/>
              <w:szCs w:val="24"/>
            </w:rPr>
            <w:t>(Publishers., 2013)</w:t>
          </w:r>
          <w:r w:rsidR="00AF4C49">
            <w:rPr>
              <w:szCs w:val="24"/>
            </w:rPr>
            <w:fldChar w:fldCharType="end"/>
          </w:r>
        </w:sdtContent>
      </w:sdt>
      <w:r w:rsidR="00062C5B">
        <w:rPr>
          <w:szCs w:val="24"/>
        </w:rPr>
        <w:t xml:space="preserve">.  </w:t>
      </w:r>
    </w:p>
    <w:p w14:paraId="014D57D0" w14:textId="77777777" w:rsidR="00E40EBF" w:rsidRDefault="00E40EBF" w:rsidP="00FC328C">
      <w:pPr>
        <w:pStyle w:val="Heading2"/>
      </w:pPr>
      <w:bookmarkStart w:id="6" w:name="_Toc58251348"/>
      <w:r>
        <w:lastRenderedPageBreak/>
        <w:t>CV writing reflective model:</w:t>
      </w:r>
      <w:bookmarkEnd w:id="6"/>
    </w:p>
    <w:p w14:paraId="0F2E7A1E" w14:textId="77777777" w:rsidR="004116CD" w:rsidRDefault="00E40EBF" w:rsidP="00E40EBF">
      <w:pPr>
        <w:spacing w:line="360" w:lineRule="auto"/>
        <w:rPr>
          <w:szCs w:val="24"/>
        </w:rPr>
      </w:pPr>
      <w:r>
        <w:rPr>
          <w:szCs w:val="24"/>
        </w:rPr>
        <w:t xml:space="preserve">Like time management’s reflective model, I am using Gibb’s reflective model for CV writing. </w:t>
      </w:r>
      <w:r w:rsidR="004116CD">
        <w:rPr>
          <w:szCs w:val="24"/>
        </w:rPr>
        <w:t xml:space="preserve">Gibb’s reflective model for CV writing is describing in below. </w:t>
      </w:r>
    </w:p>
    <w:p w14:paraId="050F832E" w14:textId="77777777" w:rsidR="00E40EBF" w:rsidRDefault="004116CD" w:rsidP="004116CD">
      <w:pPr>
        <w:spacing w:line="360" w:lineRule="auto"/>
        <w:jc w:val="center"/>
        <w:rPr>
          <w:szCs w:val="24"/>
        </w:rPr>
      </w:pPr>
      <w:r w:rsidRPr="004116CD">
        <w:rPr>
          <w:noProof/>
          <w:szCs w:val="24"/>
        </w:rPr>
        <w:drawing>
          <wp:inline distT="0" distB="0" distL="0" distR="0" wp14:anchorId="64A4117A" wp14:editId="053F5F33">
            <wp:extent cx="2853581" cy="2400935"/>
            <wp:effectExtent l="0" t="0" r="4445" b="0"/>
            <wp:docPr id="2" name="Picture 2" descr="C:\Users\U-\Desktop\gibbs_cycle_600x6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Desktop\gibbs_cycle_600x60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6944" cy="2412179"/>
                    </a:xfrm>
                    <a:prstGeom prst="rect">
                      <a:avLst/>
                    </a:prstGeom>
                    <a:noFill/>
                    <a:ln>
                      <a:noFill/>
                    </a:ln>
                  </pic:spPr>
                </pic:pic>
              </a:graphicData>
            </a:graphic>
          </wp:inline>
        </w:drawing>
      </w:r>
    </w:p>
    <w:p w14:paraId="3F28361E" w14:textId="77777777" w:rsidR="004116CD" w:rsidRDefault="004116CD" w:rsidP="004116CD">
      <w:pPr>
        <w:spacing w:line="360" w:lineRule="auto"/>
        <w:jc w:val="center"/>
        <w:rPr>
          <w:b/>
          <w:szCs w:val="24"/>
        </w:rPr>
      </w:pPr>
      <w:r>
        <w:rPr>
          <w:b/>
          <w:szCs w:val="24"/>
        </w:rPr>
        <w:t>Figure: Gibb’s reflective model for CV writing</w:t>
      </w:r>
    </w:p>
    <w:p w14:paraId="04B0FA27" w14:textId="77777777" w:rsidR="004116CD" w:rsidRDefault="004116CD" w:rsidP="004116CD">
      <w:pPr>
        <w:spacing w:line="360" w:lineRule="auto"/>
        <w:jc w:val="center"/>
        <w:rPr>
          <w:b/>
          <w:szCs w:val="24"/>
        </w:rPr>
      </w:pPr>
      <w:r>
        <w:rPr>
          <w:b/>
          <w:szCs w:val="24"/>
        </w:rPr>
        <w:t xml:space="preserve">Source: </w:t>
      </w:r>
      <w:sdt>
        <w:sdtPr>
          <w:rPr>
            <w:b/>
            <w:szCs w:val="24"/>
          </w:rPr>
          <w:id w:val="-788892599"/>
          <w:citation/>
        </w:sdtPr>
        <w:sdtEndPr/>
        <w:sdtContent>
          <w:r w:rsidR="00EA627F">
            <w:rPr>
              <w:b/>
              <w:szCs w:val="24"/>
            </w:rPr>
            <w:fldChar w:fldCharType="begin"/>
          </w:r>
          <w:r w:rsidR="00EA627F">
            <w:rPr>
              <w:b/>
              <w:szCs w:val="24"/>
            </w:rPr>
            <w:instrText xml:space="preserve"> CITATION Ver191 \l 1033 </w:instrText>
          </w:r>
          <w:r w:rsidR="00EA627F">
            <w:rPr>
              <w:b/>
              <w:szCs w:val="24"/>
            </w:rPr>
            <w:fldChar w:fldCharType="separate"/>
          </w:r>
          <w:r w:rsidR="00EA627F" w:rsidRPr="00EA627F">
            <w:rPr>
              <w:noProof/>
              <w:szCs w:val="24"/>
            </w:rPr>
            <w:t>(Verderber, 2019)</w:t>
          </w:r>
          <w:r w:rsidR="00EA627F">
            <w:rPr>
              <w:b/>
              <w:szCs w:val="24"/>
            </w:rPr>
            <w:fldChar w:fldCharType="end"/>
          </w:r>
        </w:sdtContent>
      </w:sdt>
    </w:p>
    <w:p w14:paraId="14794C7D" w14:textId="77777777" w:rsidR="00BF4DBD" w:rsidRDefault="004116CD" w:rsidP="004116CD">
      <w:pPr>
        <w:spacing w:line="360" w:lineRule="auto"/>
        <w:rPr>
          <w:szCs w:val="24"/>
        </w:rPr>
      </w:pPr>
      <w:r>
        <w:rPr>
          <w:szCs w:val="24"/>
        </w:rPr>
        <w:t xml:space="preserve">In term of description stage, I am trying to </w:t>
      </w:r>
      <w:r w:rsidR="007D769F">
        <w:rPr>
          <w:szCs w:val="24"/>
        </w:rPr>
        <w:t>learn</w:t>
      </w:r>
      <w:r>
        <w:rPr>
          <w:szCs w:val="24"/>
        </w:rPr>
        <w:t xml:space="preserve"> what actually CV writing is, how candidates are writing the CV and gather information in CV writing process. In this stage I am going to provide the definition of CV writing. </w:t>
      </w:r>
      <w:r w:rsidR="007D769F">
        <w:rPr>
          <w:szCs w:val="24"/>
        </w:rPr>
        <w:t xml:space="preserve">After that I reach the felling stage. In feeling </w:t>
      </w:r>
      <w:r w:rsidR="00312440">
        <w:rPr>
          <w:szCs w:val="24"/>
        </w:rPr>
        <w:t>stage,</w:t>
      </w:r>
      <w:r w:rsidR="007D769F">
        <w:rPr>
          <w:szCs w:val="24"/>
        </w:rPr>
        <w:t xml:space="preserve"> I learn about my </w:t>
      </w:r>
      <w:r w:rsidR="001B2BB7">
        <w:rPr>
          <w:szCs w:val="24"/>
        </w:rPr>
        <w:t>possible changes factors</w:t>
      </w:r>
      <w:r w:rsidR="007D769F">
        <w:rPr>
          <w:szCs w:val="24"/>
        </w:rPr>
        <w:t xml:space="preserve"> before writing the CV and also after writing the CV. </w:t>
      </w:r>
      <w:r w:rsidR="00A216B3">
        <w:rPr>
          <w:szCs w:val="24"/>
        </w:rPr>
        <w:t xml:space="preserve">In this stage I also learn about other people’s thinking strategy for writing a CV and </w:t>
      </w:r>
      <w:r w:rsidR="00BD7BF1">
        <w:rPr>
          <w:szCs w:val="24"/>
        </w:rPr>
        <w:t xml:space="preserve">my thinking about the CV writing. </w:t>
      </w:r>
      <w:r w:rsidR="00FE4DC2">
        <w:rPr>
          <w:szCs w:val="24"/>
        </w:rPr>
        <w:t xml:space="preserve">After that when I reach in evaluation stage for CV writing I learn by evaluating various types of goods and bad factors for CV making. </w:t>
      </w:r>
      <w:r w:rsidR="0018137A">
        <w:rPr>
          <w:szCs w:val="24"/>
        </w:rPr>
        <w:t>After that I learn which things are becoming well after writing CV and which thighs are not going well after writing the CV</w:t>
      </w:r>
      <w:sdt>
        <w:sdtPr>
          <w:rPr>
            <w:szCs w:val="24"/>
          </w:rPr>
          <w:id w:val="2052266983"/>
          <w:citation/>
        </w:sdtPr>
        <w:sdtEndPr/>
        <w:sdtContent>
          <w:r w:rsidR="00604B1F">
            <w:rPr>
              <w:szCs w:val="24"/>
            </w:rPr>
            <w:fldChar w:fldCharType="begin"/>
          </w:r>
          <w:r w:rsidR="00604B1F">
            <w:rPr>
              <w:szCs w:val="24"/>
            </w:rPr>
            <w:instrText xml:space="preserve"> CITATION Wal17 \l 1033 </w:instrText>
          </w:r>
          <w:r w:rsidR="00604B1F">
            <w:rPr>
              <w:szCs w:val="24"/>
            </w:rPr>
            <w:fldChar w:fldCharType="separate"/>
          </w:r>
          <w:r w:rsidR="00604B1F">
            <w:rPr>
              <w:noProof/>
              <w:szCs w:val="24"/>
            </w:rPr>
            <w:t xml:space="preserve"> </w:t>
          </w:r>
          <w:r w:rsidR="00604B1F" w:rsidRPr="00604B1F">
            <w:rPr>
              <w:noProof/>
              <w:szCs w:val="24"/>
            </w:rPr>
            <w:t>(Walters, 2017)</w:t>
          </w:r>
          <w:r w:rsidR="00604B1F">
            <w:rPr>
              <w:szCs w:val="24"/>
            </w:rPr>
            <w:fldChar w:fldCharType="end"/>
          </w:r>
        </w:sdtContent>
      </w:sdt>
      <w:r w:rsidR="0018137A">
        <w:rPr>
          <w:szCs w:val="24"/>
        </w:rPr>
        <w:t>.</w:t>
      </w:r>
    </w:p>
    <w:p w14:paraId="0C78123B" w14:textId="77777777" w:rsidR="004116CD" w:rsidRDefault="0018137A" w:rsidP="004116CD">
      <w:pPr>
        <w:spacing w:line="360" w:lineRule="auto"/>
        <w:rPr>
          <w:szCs w:val="24"/>
        </w:rPr>
      </w:pPr>
      <w:r>
        <w:rPr>
          <w:szCs w:val="24"/>
        </w:rPr>
        <w:t xml:space="preserve"> In the time of analysis, I am learning some factors by analyzing merits and demerits of the CV writing. In this stage I also analysis about my learning knowledge for CV writings.</w:t>
      </w:r>
      <w:r w:rsidR="00E07988">
        <w:rPr>
          <w:szCs w:val="24"/>
        </w:rPr>
        <w:t xml:space="preserve"> In the time of conclusion, I am getting the good information about CV writing, various types of positive factors of CV writing, </w:t>
      </w:r>
      <w:r w:rsidR="009A6607">
        <w:rPr>
          <w:szCs w:val="24"/>
        </w:rPr>
        <w:t xml:space="preserve">various types of important ways for developing skills for the CV writing and more things I learn from this stage. At last during the action plan stage, </w:t>
      </w:r>
      <w:r w:rsidR="009F5712">
        <w:rPr>
          <w:szCs w:val="24"/>
        </w:rPr>
        <w:t>I learn</w:t>
      </w:r>
      <w:r w:rsidR="00BE6651">
        <w:rPr>
          <w:szCs w:val="24"/>
        </w:rPr>
        <w:t xml:space="preserve"> about how to write CV by providing creativity</w:t>
      </w:r>
      <w:r w:rsidR="009F5712">
        <w:rPr>
          <w:szCs w:val="24"/>
        </w:rPr>
        <w:t xml:space="preserve"> for getting good job</w:t>
      </w:r>
      <w:sdt>
        <w:sdtPr>
          <w:rPr>
            <w:szCs w:val="24"/>
          </w:rPr>
          <w:id w:val="922914094"/>
          <w:citation/>
        </w:sdtPr>
        <w:sdtEndPr/>
        <w:sdtContent>
          <w:r w:rsidR="00EA627F">
            <w:rPr>
              <w:szCs w:val="24"/>
            </w:rPr>
            <w:fldChar w:fldCharType="begin"/>
          </w:r>
          <w:r w:rsidR="00EA627F">
            <w:rPr>
              <w:szCs w:val="24"/>
            </w:rPr>
            <w:instrText xml:space="preserve"> CITATION Har18 \l 1033 </w:instrText>
          </w:r>
          <w:r w:rsidR="00EA627F">
            <w:rPr>
              <w:szCs w:val="24"/>
            </w:rPr>
            <w:fldChar w:fldCharType="separate"/>
          </w:r>
          <w:r w:rsidR="00EA627F">
            <w:rPr>
              <w:noProof/>
              <w:szCs w:val="24"/>
            </w:rPr>
            <w:t xml:space="preserve"> </w:t>
          </w:r>
          <w:r w:rsidR="00EA627F" w:rsidRPr="00EA627F">
            <w:rPr>
              <w:noProof/>
              <w:szCs w:val="24"/>
            </w:rPr>
            <w:lastRenderedPageBreak/>
            <w:t>(Harlan, 2018)</w:t>
          </w:r>
          <w:r w:rsidR="00EA627F">
            <w:rPr>
              <w:szCs w:val="24"/>
            </w:rPr>
            <w:fldChar w:fldCharType="end"/>
          </w:r>
        </w:sdtContent>
      </w:sdt>
      <w:r w:rsidR="009F5712">
        <w:rPr>
          <w:szCs w:val="24"/>
        </w:rPr>
        <w:t xml:space="preserve">. I </w:t>
      </w:r>
      <w:r w:rsidR="00BE6651">
        <w:rPr>
          <w:szCs w:val="24"/>
        </w:rPr>
        <w:t xml:space="preserve">also learn about from this stage the possible ways to present </w:t>
      </w:r>
      <w:r w:rsidR="00BF4DBD">
        <w:rPr>
          <w:szCs w:val="24"/>
        </w:rPr>
        <w:t xml:space="preserve">CV writing differently. These things I am going to learn from CV writing. This is helping me how to become shine and success in career and obtain career objectives and goals. </w:t>
      </w:r>
    </w:p>
    <w:p w14:paraId="75602B76" w14:textId="77777777" w:rsidR="0041423B" w:rsidRPr="00CC5BC7" w:rsidRDefault="007B0370" w:rsidP="00C64B05">
      <w:pPr>
        <w:pStyle w:val="Heading1"/>
      </w:pPr>
      <w:bookmarkStart w:id="7" w:name="_Toc58251349"/>
      <w:r w:rsidRPr="00CC5BC7">
        <w:t>Public speaking and giving presentation</w:t>
      </w:r>
      <w:bookmarkEnd w:id="7"/>
    </w:p>
    <w:p w14:paraId="05703965" w14:textId="77777777" w:rsidR="0091307D" w:rsidRDefault="0091307D" w:rsidP="00C64B05">
      <w:pPr>
        <w:pStyle w:val="Heading2"/>
        <w:rPr>
          <w:szCs w:val="24"/>
        </w:rPr>
      </w:pPr>
      <w:bookmarkStart w:id="8" w:name="_Toc58251350"/>
      <w:r w:rsidRPr="00CC5BC7">
        <w:t>Public s</w:t>
      </w:r>
      <w:r>
        <w:t>peaking and giving presentation</w:t>
      </w:r>
      <w:r>
        <w:rPr>
          <w:szCs w:val="24"/>
        </w:rPr>
        <w:t>’s usefulness for me:</w:t>
      </w:r>
      <w:bookmarkEnd w:id="8"/>
      <w:r>
        <w:rPr>
          <w:szCs w:val="24"/>
        </w:rPr>
        <w:t xml:space="preserve"> </w:t>
      </w:r>
    </w:p>
    <w:p w14:paraId="3D567DFB" w14:textId="77777777" w:rsidR="001B1121" w:rsidRDefault="00070609" w:rsidP="0091307D">
      <w:pPr>
        <w:spacing w:line="360" w:lineRule="auto"/>
      </w:pPr>
      <w:r>
        <w:t xml:space="preserve">To discuss one or more topic in a public place or in a theater near audiences is known public speaking and presentation means to present any topics to audience or learner. These things are most important part in my life. By presentation and public speaking I learn about various types of possible ways to the advancement of career. </w:t>
      </w:r>
      <w:r w:rsidR="00FD2FEB">
        <w:t>My confidence also increases due to these two important elements. Presentation and public speaking</w:t>
      </w:r>
      <w:r w:rsidR="008E53CA">
        <w:t xml:space="preserve"> learn</w:t>
      </w:r>
      <w:r w:rsidR="00FD2FEB">
        <w:t xml:space="preserve"> me about improving the communication skill and </w:t>
      </w:r>
      <w:r w:rsidR="008E53CA">
        <w:t xml:space="preserve">make social connection. </w:t>
      </w:r>
    </w:p>
    <w:p w14:paraId="3A2BD90E" w14:textId="77777777" w:rsidR="0091307D" w:rsidRDefault="00520AB6" w:rsidP="0091307D">
      <w:pPr>
        <w:spacing w:line="360" w:lineRule="auto"/>
      </w:pPr>
      <w:r>
        <w:t xml:space="preserve">These things are building my network by expending network with the people. Presentation and public speaking </w:t>
      </w:r>
      <w:r w:rsidR="0037383F">
        <w:t>teach</w:t>
      </w:r>
      <w:r>
        <w:t xml:space="preserve"> me to present myself by enriching various t</w:t>
      </w:r>
      <w:r w:rsidR="00211D3B">
        <w:t xml:space="preserve">ypes of abilities. Providing various types of motivation to human that I learn from presentation and public speaking. </w:t>
      </w:r>
      <w:r w:rsidR="008D7C56">
        <w:t xml:space="preserve">These things are demonstrating and increasing my knowledge. By </w:t>
      </w:r>
      <w:r w:rsidR="00F05629">
        <w:t xml:space="preserve">presentation and public speaking I learn about how to reduce fairness which presenting a topic. </w:t>
      </w:r>
      <w:r w:rsidR="008E429A">
        <w:t xml:space="preserve">I also learn from these two things about the possible factors to impress other people or audiences. </w:t>
      </w:r>
      <w:r w:rsidR="0037383F">
        <w:t>Presentation</w:t>
      </w:r>
      <w:r w:rsidR="008E429A">
        <w:t xml:space="preserve"> and public speaking is </w:t>
      </w:r>
      <w:r w:rsidR="0037383F">
        <w:t>teaching</w:t>
      </w:r>
      <w:r w:rsidR="008E429A">
        <w:t xml:space="preserve"> me how to promote </w:t>
      </w:r>
      <w:r w:rsidR="000E7E58">
        <w:t>myself</w:t>
      </w:r>
      <w:r w:rsidR="008E429A">
        <w:t xml:space="preserve"> in any</w:t>
      </w:r>
      <w:r w:rsidR="000E7E58">
        <w:t xml:space="preserve"> types of situation</w:t>
      </w:r>
      <w:r w:rsidR="00DA3920">
        <w:t xml:space="preserve"> and </w:t>
      </w:r>
      <w:r w:rsidR="000E48F8">
        <w:t>effective ways for b</w:t>
      </w:r>
      <w:r w:rsidR="00DA3920">
        <w:t>ecoming successful in business. These things are learning me how to present important thoughts</w:t>
      </w:r>
      <w:r w:rsidR="001B1121">
        <w:t xml:space="preserve"> in the logical, create new friendship, building leadership, increasing critical thinking ability and so on</w:t>
      </w:r>
      <w:sdt>
        <w:sdtPr>
          <w:id w:val="1313762165"/>
          <w:citation/>
        </w:sdtPr>
        <w:sdtEndPr/>
        <w:sdtContent>
          <w:r w:rsidR="0058457A">
            <w:fldChar w:fldCharType="begin"/>
          </w:r>
          <w:r w:rsidR="0058457A">
            <w:instrText xml:space="preserve"> CITATION Bee07 \l 1033 </w:instrText>
          </w:r>
          <w:r w:rsidR="0058457A">
            <w:fldChar w:fldCharType="separate"/>
          </w:r>
          <w:r w:rsidR="0058457A">
            <w:rPr>
              <w:noProof/>
            </w:rPr>
            <w:t xml:space="preserve"> (Beebe, 2007)</w:t>
          </w:r>
          <w:r w:rsidR="0058457A">
            <w:fldChar w:fldCharType="end"/>
          </w:r>
        </w:sdtContent>
      </w:sdt>
      <w:r w:rsidR="001B1121">
        <w:t xml:space="preserve">. So from presentation and public speaking I get aware of </w:t>
      </w:r>
      <w:r w:rsidR="009F3A15">
        <w:t xml:space="preserve">to become more professional public speaker and also learn which types of situation I have to talk which things to the public. Because of that both public speaking and presentation is most important for me. </w:t>
      </w:r>
    </w:p>
    <w:p w14:paraId="3F32C3E1" w14:textId="77777777" w:rsidR="009F3A15" w:rsidRPr="00C64B05" w:rsidRDefault="009F3A15" w:rsidP="00C64B05">
      <w:pPr>
        <w:pStyle w:val="Heading2"/>
      </w:pPr>
      <w:bookmarkStart w:id="9" w:name="_Toc58251351"/>
      <w:r w:rsidRPr="00C64B05">
        <w:t>Public speaking and giving presentation’s reflective model:</w:t>
      </w:r>
      <w:bookmarkEnd w:id="9"/>
    </w:p>
    <w:p w14:paraId="199167C1" w14:textId="77777777" w:rsidR="009F3A15" w:rsidRPr="00070609" w:rsidRDefault="0065625A" w:rsidP="0065625A">
      <w:pPr>
        <w:spacing w:line="360" w:lineRule="auto"/>
      </w:pPr>
      <w:r>
        <w:t xml:space="preserve">The reflective model of public peaking and presentation is describing in below. For of public peaking and presentation’s reflective model I am using Gibb’s model. </w:t>
      </w:r>
    </w:p>
    <w:p w14:paraId="7A4628DB" w14:textId="77777777" w:rsidR="007B0370" w:rsidRDefault="002C43CD" w:rsidP="002C43CD">
      <w:pPr>
        <w:spacing w:line="360" w:lineRule="auto"/>
        <w:jc w:val="center"/>
        <w:rPr>
          <w:szCs w:val="24"/>
        </w:rPr>
      </w:pPr>
      <w:r w:rsidRPr="002C43CD">
        <w:rPr>
          <w:noProof/>
          <w:szCs w:val="24"/>
        </w:rPr>
        <w:lastRenderedPageBreak/>
        <w:drawing>
          <wp:inline distT="0" distB="0" distL="0" distR="0" wp14:anchorId="6B33CDE3" wp14:editId="3D6E7DAB">
            <wp:extent cx="3386455" cy="1876508"/>
            <wp:effectExtent l="0" t="0" r="4445" b="9525"/>
            <wp:docPr id="3" name="Picture 3" descr="C:\Users\U-\Desktop\177d6abdeea1ba01fea2f52754df46ac.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Desktop\177d6abdeea1ba01fea2f52754df46ac.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1674" cy="1884941"/>
                    </a:xfrm>
                    <a:prstGeom prst="rect">
                      <a:avLst/>
                    </a:prstGeom>
                    <a:noFill/>
                    <a:ln>
                      <a:noFill/>
                    </a:ln>
                  </pic:spPr>
                </pic:pic>
              </a:graphicData>
            </a:graphic>
          </wp:inline>
        </w:drawing>
      </w:r>
    </w:p>
    <w:p w14:paraId="709A6047" w14:textId="77777777" w:rsidR="00A52C59" w:rsidRDefault="00A52C59" w:rsidP="00A52C59">
      <w:pPr>
        <w:spacing w:line="360" w:lineRule="auto"/>
        <w:jc w:val="center"/>
        <w:rPr>
          <w:b/>
          <w:szCs w:val="24"/>
        </w:rPr>
      </w:pPr>
      <w:r>
        <w:rPr>
          <w:b/>
          <w:szCs w:val="24"/>
        </w:rPr>
        <w:t>Figure: Gibb’s reflective model for Public speaking and presentation</w:t>
      </w:r>
    </w:p>
    <w:p w14:paraId="6D6C7468" w14:textId="77777777" w:rsidR="00A52C59" w:rsidRDefault="00A52C59" w:rsidP="00A52C59">
      <w:pPr>
        <w:spacing w:line="360" w:lineRule="auto"/>
        <w:jc w:val="center"/>
        <w:rPr>
          <w:b/>
          <w:szCs w:val="24"/>
        </w:rPr>
      </w:pPr>
      <w:r>
        <w:rPr>
          <w:b/>
          <w:szCs w:val="24"/>
        </w:rPr>
        <w:t xml:space="preserve">Source: </w:t>
      </w:r>
      <w:sdt>
        <w:sdtPr>
          <w:rPr>
            <w:b/>
            <w:szCs w:val="24"/>
          </w:rPr>
          <w:id w:val="1124965315"/>
          <w:citation/>
        </w:sdtPr>
        <w:sdtEndPr/>
        <w:sdtContent>
          <w:r w:rsidR="0058457A">
            <w:rPr>
              <w:b/>
              <w:szCs w:val="24"/>
            </w:rPr>
            <w:fldChar w:fldCharType="begin"/>
          </w:r>
          <w:r w:rsidR="0058457A">
            <w:rPr>
              <w:b/>
              <w:szCs w:val="24"/>
            </w:rPr>
            <w:instrText xml:space="preserve"> CITATION Har18 \l 1033 </w:instrText>
          </w:r>
          <w:r w:rsidR="0058457A">
            <w:rPr>
              <w:b/>
              <w:szCs w:val="24"/>
            </w:rPr>
            <w:fldChar w:fldCharType="separate"/>
          </w:r>
          <w:r w:rsidR="0058457A" w:rsidRPr="0058457A">
            <w:rPr>
              <w:noProof/>
              <w:szCs w:val="24"/>
            </w:rPr>
            <w:t>(Harlan, 2018)</w:t>
          </w:r>
          <w:r w:rsidR="0058457A">
            <w:rPr>
              <w:b/>
              <w:szCs w:val="24"/>
            </w:rPr>
            <w:fldChar w:fldCharType="end"/>
          </w:r>
        </w:sdtContent>
      </w:sdt>
    </w:p>
    <w:p w14:paraId="74BABA48" w14:textId="77777777" w:rsidR="002E0AC9" w:rsidRDefault="00A52C59" w:rsidP="00BA1E40">
      <w:pPr>
        <w:spacing w:line="360" w:lineRule="auto"/>
        <w:rPr>
          <w:szCs w:val="24"/>
        </w:rPr>
      </w:pPr>
      <w:r>
        <w:rPr>
          <w:szCs w:val="24"/>
        </w:rPr>
        <w:t xml:space="preserve">In Gibb’s reflective model first stage is description. In the part of </w:t>
      </w:r>
      <w:r w:rsidR="00657D44">
        <w:rPr>
          <w:szCs w:val="24"/>
        </w:rPr>
        <w:t>description,</w:t>
      </w:r>
      <w:r>
        <w:rPr>
          <w:szCs w:val="24"/>
        </w:rPr>
        <w:t xml:space="preserve"> I learn how to do public speaking and presentation, </w:t>
      </w:r>
      <w:r w:rsidR="00175FFB">
        <w:rPr>
          <w:szCs w:val="24"/>
        </w:rPr>
        <w:t xml:space="preserve">occurring ways of public speaking and presentation, how a presenter and public speakers are presented a topic and so on. In the feeling stage, I learn about my feeling for public speaking and presentation in any situation, </w:t>
      </w:r>
      <w:r w:rsidR="00E24467">
        <w:rPr>
          <w:szCs w:val="24"/>
        </w:rPr>
        <w:t>how other candidates are feeling for the presentation and public speaking and so many important feeling elements</w:t>
      </w:r>
      <w:sdt>
        <w:sdtPr>
          <w:rPr>
            <w:szCs w:val="24"/>
          </w:rPr>
          <w:id w:val="1626279514"/>
          <w:citation/>
        </w:sdtPr>
        <w:sdtEndPr/>
        <w:sdtContent>
          <w:r w:rsidR="0058457A">
            <w:rPr>
              <w:szCs w:val="24"/>
            </w:rPr>
            <w:fldChar w:fldCharType="begin"/>
          </w:r>
          <w:r w:rsidR="0058457A">
            <w:rPr>
              <w:szCs w:val="24"/>
            </w:rPr>
            <w:instrText xml:space="preserve"> CITATION Ver191 \l 1033 </w:instrText>
          </w:r>
          <w:r w:rsidR="0058457A">
            <w:rPr>
              <w:szCs w:val="24"/>
            </w:rPr>
            <w:fldChar w:fldCharType="separate"/>
          </w:r>
          <w:r w:rsidR="0058457A">
            <w:rPr>
              <w:noProof/>
              <w:szCs w:val="24"/>
            </w:rPr>
            <w:t xml:space="preserve"> </w:t>
          </w:r>
          <w:r w:rsidR="0058457A" w:rsidRPr="0058457A">
            <w:rPr>
              <w:noProof/>
              <w:szCs w:val="24"/>
            </w:rPr>
            <w:t>(Verderber, 2019)</w:t>
          </w:r>
          <w:r w:rsidR="0058457A">
            <w:rPr>
              <w:szCs w:val="24"/>
            </w:rPr>
            <w:fldChar w:fldCharType="end"/>
          </w:r>
        </w:sdtContent>
      </w:sdt>
      <w:r w:rsidR="00E24467">
        <w:rPr>
          <w:szCs w:val="24"/>
        </w:rPr>
        <w:t xml:space="preserve">. </w:t>
      </w:r>
      <w:r w:rsidR="00982079">
        <w:rPr>
          <w:szCs w:val="24"/>
        </w:rPr>
        <w:t xml:space="preserve">During the time of evaluation stage I learn about the good and bad experiences for the public speaking and presentation. In this stage I also learn which things become good for me and which things don’t become good. </w:t>
      </w:r>
    </w:p>
    <w:p w14:paraId="3A8949C7" w14:textId="77777777" w:rsidR="00A16389" w:rsidRPr="00BA1E40" w:rsidRDefault="00982079" w:rsidP="00BA1E40">
      <w:pPr>
        <w:spacing w:line="360" w:lineRule="auto"/>
        <w:rPr>
          <w:szCs w:val="24"/>
        </w:rPr>
      </w:pPr>
      <w:r>
        <w:rPr>
          <w:szCs w:val="24"/>
        </w:rPr>
        <w:t xml:space="preserve">After that in analysis stage I am learning to learn details information about good and bad things during the time of presentation and public speaking. In this part I also analysis the difficult incidents during public speaking and presentation time. In term of conclusion stage, I learn about various types of important factors for presenting and public speaking in different ways and I also learn which elements are going to develop for better presentation and public speaking. </w:t>
      </w:r>
      <w:r w:rsidR="009A4EB4">
        <w:rPr>
          <w:szCs w:val="24"/>
        </w:rPr>
        <w:t xml:space="preserve">This stage also provides me idea how to become a professional presenter and public speaker. Last stage is action plan stage. In this stage, I learn about possible solution for making mistake in past time public speaking and presentation and when again presentation and public speaking I don’t make any mistake by improving those mistake able skills. </w:t>
      </w:r>
      <w:r w:rsidR="002E0AC9">
        <w:rPr>
          <w:szCs w:val="24"/>
        </w:rPr>
        <w:t>So it is said that public speaking and presentation is helping me to develop career and communication skills</w:t>
      </w:r>
      <w:sdt>
        <w:sdtPr>
          <w:rPr>
            <w:szCs w:val="24"/>
          </w:rPr>
          <w:id w:val="-746103634"/>
          <w:citation/>
        </w:sdtPr>
        <w:sdtEndPr/>
        <w:sdtContent>
          <w:r w:rsidR="0058457A">
            <w:rPr>
              <w:szCs w:val="24"/>
            </w:rPr>
            <w:fldChar w:fldCharType="begin"/>
          </w:r>
          <w:r w:rsidR="0058457A">
            <w:rPr>
              <w:szCs w:val="24"/>
            </w:rPr>
            <w:instrText xml:space="preserve"> CITATION Wes02 \l 1033 </w:instrText>
          </w:r>
          <w:r w:rsidR="0058457A">
            <w:rPr>
              <w:szCs w:val="24"/>
            </w:rPr>
            <w:fldChar w:fldCharType="separate"/>
          </w:r>
          <w:r w:rsidR="0058457A">
            <w:rPr>
              <w:noProof/>
              <w:szCs w:val="24"/>
            </w:rPr>
            <w:t xml:space="preserve"> </w:t>
          </w:r>
          <w:r w:rsidR="0058457A" w:rsidRPr="0058457A">
            <w:rPr>
              <w:noProof/>
              <w:szCs w:val="24"/>
            </w:rPr>
            <w:t>(Westerfield, 2002)</w:t>
          </w:r>
          <w:r w:rsidR="0058457A">
            <w:rPr>
              <w:szCs w:val="24"/>
            </w:rPr>
            <w:fldChar w:fldCharType="end"/>
          </w:r>
        </w:sdtContent>
      </w:sdt>
      <w:r w:rsidR="002E0AC9">
        <w:rPr>
          <w:szCs w:val="24"/>
        </w:rPr>
        <w:t xml:space="preserve">. </w:t>
      </w:r>
    </w:p>
    <w:p w14:paraId="3FE0273E" w14:textId="77777777" w:rsidR="00DA0B3E" w:rsidRPr="00F62526" w:rsidRDefault="00F62526" w:rsidP="00C64B05">
      <w:pPr>
        <w:pStyle w:val="Heading1"/>
      </w:pPr>
      <w:bookmarkStart w:id="10" w:name="_Toc58251352"/>
      <w:r w:rsidRPr="00F62526">
        <w:lastRenderedPageBreak/>
        <w:t>Online Learning Experience</w:t>
      </w:r>
      <w:bookmarkEnd w:id="10"/>
    </w:p>
    <w:p w14:paraId="154E4819" w14:textId="77777777" w:rsidR="00F62526" w:rsidRDefault="00F62526" w:rsidP="00C64B05">
      <w:pPr>
        <w:pStyle w:val="Heading2"/>
        <w:rPr>
          <w:szCs w:val="24"/>
        </w:rPr>
      </w:pPr>
      <w:bookmarkStart w:id="11" w:name="_Toc58251353"/>
      <w:r w:rsidRPr="00F62526">
        <w:t xml:space="preserve">Online Learning </w:t>
      </w:r>
      <w:r w:rsidR="0037383F" w:rsidRPr="00F62526">
        <w:t>Experience</w:t>
      </w:r>
      <w:r w:rsidR="0037383F" w:rsidRPr="00F62526">
        <w:rPr>
          <w:szCs w:val="24"/>
        </w:rPr>
        <w:t>‘s</w:t>
      </w:r>
      <w:r w:rsidRPr="00F62526">
        <w:rPr>
          <w:szCs w:val="24"/>
        </w:rPr>
        <w:t xml:space="preserve"> usefulness for me</w:t>
      </w:r>
      <w:bookmarkEnd w:id="11"/>
    </w:p>
    <w:p w14:paraId="7730A100" w14:textId="77777777" w:rsidR="00D90EEB" w:rsidRDefault="000E5929" w:rsidP="000E5929">
      <w:pPr>
        <w:spacing w:line="360" w:lineRule="auto"/>
      </w:pPr>
      <w:r>
        <w:t xml:space="preserve">Online learning is generally IT based learning. </w:t>
      </w:r>
      <w:r w:rsidR="00F23C6B">
        <w:t>From the online learning experience, I learn about the new technology, get a god chance for critical thinking, self-motivation. My virtual communication and virtual collaboration is increasing due to the one learning. Online learning learns me about reducing cost and various types of effective opportunities. My learning environment is also customizing due to the online learning experience</w:t>
      </w:r>
      <w:sdt>
        <w:sdtPr>
          <w:id w:val="60836771"/>
          <w:citation/>
        </w:sdtPr>
        <w:sdtEndPr/>
        <w:sdtContent>
          <w:r w:rsidR="00273453">
            <w:fldChar w:fldCharType="begin"/>
          </w:r>
          <w:r w:rsidR="00273453">
            <w:instrText xml:space="preserve"> CITATION Ric082 \l 1033 </w:instrText>
          </w:r>
          <w:r w:rsidR="00273453">
            <w:fldChar w:fldCharType="separate"/>
          </w:r>
          <w:r w:rsidR="00273453">
            <w:rPr>
              <w:noProof/>
            </w:rPr>
            <w:t xml:space="preserve"> (Media., 2008)</w:t>
          </w:r>
          <w:r w:rsidR="00273453">
            <w:fldChar w:fldCharType="end"/>
          </w:r>
        </w:sdtContent>
      </w:sdt>
      <w:r w:rsidR="00F23C6B">
        <w:t xml:space="preserve">. Online learning experience is providing me to develop a self-placed learning and from that I learn from anywhere. </w:t>
      </w:r>
    </w:p>
    <w:p w14:paraId="1F9D6680" w14:textId="77777777" w:rsidR="000E5929" w:rsidRDefault="00C0671D" w:rsidP="000E5929">
      <w:pPr>
        <w:spacing w:line="360" w:lineRule="auto"/>
      </w:pPr>
      <w:r>
        <w:t xml:space="preserve">This types of learning are helping me to create a flexible learning schedule, to make the effective group communication in online. From online learning I also get idea about developing my various types of important skills, career advancement, </w:t>
      </w:r>
      <w:r w:rsidR="00C71F8E">
        <w:t>global knowle</w:t>
      </w:r>
      <w:r w:rsidR="00D21FCA">
        <w:t xml:space="preserve">dge, interaction capabilities and global research. </w:t>
      </w:r>
      <w:r w:rsidR="00D90EEB">
        <w:t xml:space="preserve">Online learning experience </w:t>
      </w:r>
      <w:r w:rsidR="0037383F">
        <w:t>teaches</w:t>
      </w:r>
      <w:r w:rsidR="00D90EEB">
        <w:t xml:space="preserve"> me how to develop personal growths and developments, specific learning skills, </w:t>
      </w:r>
      <w:r w:rsidR="00F204E9">
        <w:t>access the online materials and so on. So online learning makes me advanced and makes my life easy and comfortable.</w:t>
      </w:r>
    </w:p>
    <w:p w14:paraId="74720CBF" w14:textId="77777777" w:rsidR="00F204E9" w:rsidRDefault="00F204E9" w:rsidP="00C64B05">
      <w:pPr>
        <w:pStyle w:val="Heading2"/>
        <w:rPr>
          <w:szCs w:val="24"/>
        </w:rPr>
      </w:pPr>
      <w:bookmarkStart w:id="12" w:name="_Toc58251354"/>
      <w:r w:rsidRPr="00963FA6">
        <w:t>Online Learning Experience</w:t>
      </w:r>
      <w:r w:rsidRPr="00963FA6">
        <w:rPr>
          <w:szCs w:val="24"/>
        </w:rPr>
        <w:t>’s reflective model:</w:t>
      </w:r>
      <w:bookmarkEnd w:id="12"/>
    </w:p>
    <w:p w14:paraId="565FE9D4" w14:textId="77777777" w:rsidR="00F503B0" w:rsidRPr="00CC3578" w:rsidRDefault="00CC3578" w:rsidP="00F204E9">
      <w:pPr>
        <w:rPr>
          <w:szCs w:val="24"/>
        </w:rPr>
      </w:pPr>
      <w:r>
        <w:rPr>
          <w:szCs w:val="24"/>
        </w:rPr>
        <w:t xml:space="preserve">Gibb’s reflective model for online learning experience is describing in below. </w:t>
      </w:r>
    </w:p>
    <w:p w14:paraId="389A6054" w14:textId="77777777" w:rsidR="00F204E9" w:rsidRDefault="00CC3578" w:rsidP="00CC3578">
      <w:pPr>
        <w:spacing w:line="360" w:lineRule="auto"/>
        <w:jc w:val="center"/>
      </w:pPr>
      <w:r>
        <w:rPr>
          <w:noProof/>
        </w:rPr>
        <w:drawing>
          <wp:inline distT="0" distB="0" distL="0" distR="0" wp14:anchorId="52D7DADE" wp14:editId="3DF45702">
            <wp:extent cx="3829479" cy="268754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58130" cy="2707649"/>
                    </a:xfrm>
                    <a:prstGeom prst="rect">
                      <a:avLst/>
                    </a:prstGeom>
                  </pic:spPr>
                </pic:pic>
              </a:graphicData>
            </a:graphic>
          </wp:inline>
        </w:drawing>
      </w:r>
    </w:p>
    <w:p w14:paraId="156E4917" w14:textId="77777777" w:rsidR="00CC3578" w:rsidRDefault="00CC3578" w:rsidP="00CC3578">
      <w:pPr>
        <w:spacing w:line="360" w:lineRule="auto"/>
        <w:jc w:val="center"/>
      </w:pPr>
      <w:r>
        <w:lastRenderedPageBreak/>
        <w:t>Figure: Gibb’s reflective model for online learning experience</w:t>
      </w:r>
    </w:p>
    <w:p w14:paraId="42F6B146" w14:textId="77777777" w:rsidR="00CC3578" w:rsidRDefault="00CC3578" w:rsidP="00CC3578">
      <w:pPr>
        <w:spacing w:line="360" w:lineRule="auto"/>
        <w:jc w:val="center"/>
      </w:pPr>
      <w:r>
        <w:t xml:space="preserve">Source: </w:t>
      </w:r>
      <w:sdt>
        <w:sdtPr>
          <w:id w:val="831417477"/>
          <w:citation/>
        </w:sdtPr>
        <w:sdtEndPr/>
        <w:sdtContent>
          <w:r w:rsidR="00273453">
            <w:fldChar w:fldCharType="begin"/>
          </w:r>
          <w:r w:rsidR="00273453">
            <w:instrText xml:space="preserve"> CITATION Bee07 \l 1033 </w:instrText>
          </w:r>
          <w:r w:rsidR="00273453">
            <w:fldChar w:fldCharType="separate"/>
          </w:r>
          <w:r w:rsidR="00273453">
            <w:rPr>
              <w:noProof/>
            </w:rPr>
            <w:t>(Beebe, 2007)</w:t>
          </w:r>
          <w:r w:rsidR="00273453">
            <w:fldChar w:fldCharType="end"/>
          </w:r>
        </w:sdtContent>
      </w:sdt>
    </w:p>
    <w:p w14:paraId="0CFBB3EF" w14:textId="77777777" w:rsidR="002553F9" w:rsidRDefault="00DE711D" w:rsidP="002553F9">
      <w:pPr>
        <w:spacing w:line="360" w:lineRule="auto"/>
      </w:pPr>
      <w:r>
        <w:t xml:space="preserve">In the term of description stage, I learn about the information about online learning, possible happening in the online learning, the person that are consisting of online learning and about these person’s activities. </w:t>
      </w:r>
      <w:r w:rsidR="00D63CC1">
        <w:t xml:space="preserve">In term of I feeling I learn about my and other’s feelings for the online learning. In evaluation I learn to evaluate what is the best and worst things for the online learning that means I learn what is the merits and demerits of the online learning. In the analysis stage, I learn the full analysis of the online learning good sides and bad sides. In this stage I also learn about some theories and concepts about the online learning. </w:t>
      </w:r>
      <w:r w:rsidR="00467F0B">
        <w:t>In the conclusion stage, I learn about which types of important elements I get to know from online learning, possible ways for doing better in online learning and find difference between traditional and online learning. In conclusion stage I also learn how to become creative in term of online learning. In action plan stage I gather more unique knowledge for the online learning, I learn to develop the online learning programs and so on</w:t>
      </w:r>
      <w:sdt>
        <w:sdtPr>
          <w:id w:val="-64648457"/>
          <w:citation/>
        </w:sdtPr>
        <w:sdtEndPr/>
        <w:sdtContent>
          <w:r w:rsidR="007F04DA">
            <w:fldChar w:fldCharType="begin"/>
          </w:r>
          <w:r w:rsidR="007F04DA">
            <w:instrText xml:space="preserve"> CITATION Bry06 \l 1033 </w:instrText>
          </w:r>
          <w:r w:rsidR="007F04DA">
            <w:fldChar w:fldCharType="separate"/>
          </w:r>
          <w:r w:rsidR="007F04DA">
            <w:rPr>
              <w:noProof/>
            </w:rPr>
            <w:t xml:space="preserve"> (Brydon, 2006)</w:t>
          </w:r>
          <w:r w:rsidR="007F04DA">
            <w:fldChar w:fldCharType="end"/>
          </w:r>
        </w:sdtContent>
      </w:sdt>
      <w:r w:rsidR="00467F0B">
        <w:t xml:space="preserve">. So from online learning I learn to become convenience, interact, innovate teaching and administration, maximizes various types of physical resources and so on. </w:t>
      </w:r>
    </w:p>
    <w:p w14:paraId="2F3281B6" w14:textId="77777777" w:rsidR="00D03F15" w:rsidRPr="00DD177B" w:rsidRDefault="00D03F15" w:rsidP="00C64B05">
      <w:pPr>
        <w:pStyle w:val="Heading1"/>
      </w:pPr>
      <w:bookmarkStart w:id="13" w:name="_Toc58251355"/>
      <w:r w:rsidRPr="00DD177B">
        <w:t>Conclusion:</w:t>
      </w:r>
      <w:bookmarkEnd w:id="13"/>
    </w:p>
    <w:p w14:paraId="3FA6EB33" w14:textId="77777777" w:rsidR="001E0938" w:rsidRDefault="00DD177B" w:rsidP="00F86CB1">
      <w:pPr>
        <w:spacing w:line="360" w:lineRule="auto"/>
      </w:pPr>
      <w:r>
        <w:t xml:space="preserve">Time management, CV writing, public speaking and presentation and online leaning all things are important in my life. </w:t>
      </w:r>
      <w:r>
        <w:rPr>
          <w:szCs w:val="24"/>
        </w:rPr>
        <w:t xml:space="preserve">Time management is helping me to deliver any times of important task timely. Because of time management is helping me to reach any place timely, helps me to present a </w:t>
      </w:r>
      <w:proofErr w:type="spellStart"/>
      <w:r>
        <w:rPr>
          <w:szCs w:val="24"/>
        </w:rPr>
        <w:t>qualitiful</w:t>
      </w:r>
      <w:proofErr w:type="spellEnd"/>
      <w:r>
        <w:rPr>
          <w:szCs w:val="24"/>
        </w:rPr>
        <w:t xml:space="preserve"> work.</w:t>
      </w:r>
      <w:r w:rsidR="00EF1839" w:rsidRPr="00EF1839">
        <w:rPr>
          <w:szCs w:val="24"/>
        </w:rPr>
        <w:t xml:space="preserve"> </w:t>
      </w:r>
      <w:r w:rsidR="00EF1839">
        <w:rPr>
          <w:szCs w:val="24"/>
        </w:rPr>
        <w:t xml:space="preserve">By CV writing I also about my strong and weak skills. After that I am going to develop my weak skills to make strong my CV. Form the CV writing I learn about how to become expert and smart in professional career. </w:t>
      </w:r>
      <w:r w:rsidR="00F86CB1">
        <w:t>By presentation and public speaking I learn about various types of possible ways to the advancement of career</w:t>
      </w:r>
      <w:sdt>
        <w:sdtPr>
          <w:id w:val="1464532251"/>
          <w:citation/>
        </w:sdtPr>
        <w:sdtEndPr/>
        <w:sdtContent>
          <w:r w:rsidR="00E0611A">
            <w:fldChar w:fldCharType="begin"/>
          </w:r>
          <w:r w:rsidR="00E0611A">
            <w:instrText xml:space="preserve"> CITATION Ver191 \l 1033 </w:instrText>
          </w:r>
          <w:r w:rsidR="00E0611A">
            <w:fldChar w:fldCharType="separate"/>
          </w:r>
          <w:r w:rsidR="00E0611A">
            <w:rPr>
              <w:noProof/>
            </w:rPr>
            <w:t xml:space="preserve"> (Verderber, 2019)</w:t>
          </w:r>
          <w:r w:rsidR="00E0611A">
            <w:fldChar w:fldCharType="end"/>
          </w:r>
        </w:sdtContent>
      </w:sdt>
      <w:r w:rsidR="00F86CB1">
        <w:t>.</w:t>
      </w:r>
      <w:r w:rsidR="00F86CB1" w:rsidRPr="00F86CB1">
        <w:t xml:space="preserve"> </w:t>
      </w:r>
      <w:r w:rsidR="00F86CB1">
        <w:t xml:space="preserve">From the online learning experience, I learn about the new technology, get a god chance for critical thinking, self-motivation. </w:t>
      </w:r>
      <w:r w:rsidR="009E7FD4">
        <w:t xml:space="preserve">These things are developing my career day by day. </w:t>
      </w:r>
    </w:p>
    <w:p w14:paraId="0199D355" w14:textId="77777777" w:rsidR="00C64B05" w:rsidRDefault="00C64B05" w:rsidP="00F86CB1">
      <w:pPr>
        <w:spacing w:line="360" w:lineRule="auto"/>
      </w:pPr>
    </w:p>
    <w:p w14:paraId="054D0227" w14:textId="77777777" w:rsidR="001E0938" w:rsidRDefault="005D0C7B" w:rsidP="00C64B05">
      <w:pPr>
        <w:pStyle w:val="Heading1"/>
      </w:pPr>
      <w:bookmarkStart w:id="14" w:name="_Toc58251356"/>
      <w:r>
        <w:lastRenderedPageBreak/>
        <w:t>References:</w:t>
      </w:r>
      <w:bookmarkEnd w:id="14"/>
    </w:p>
    <w:p w14:paraId="76585454" w14:textId="77777777" w:rsidR="005D0C7B" w:rsidRPr="007F04DA" w:rsidRDefault="00C20AEF" w:rsidP="007F04DA">
      <w:pPr>
        <w:spacing w:line="360" w:lineRule="auto"/>
        <w:rPr>
          <w:rFonts w:cs="Arial"/>
          <w:color w:val="0D0D0D" w:themeColor="text1" w:themeTint="F2"/>
          <w:szCs w:val="24"/>
        </w:rPr>
      </w:pPr>
      <w:r w:rsidRPr="007F04DA">
        <w:rPr>
          <w:rFonts w:cs="Arial"/>
          <w:color w:val="0D0D0D" w:themeColor="text1" w:themeTint="F2"/>
          <w:szCs w:val="24"/>
          <w:shd w:val="clear" w:color="auto" w:fill="FFFFFF"/>
        </w:rPr>
        <w:t>Richard Walsh (2008). </w:t>
      </w:r>
      <w:hyperlink r:id="rId12" w:history="1">
        <w:r w:rsidRPr="007F04DA">
          <w:rPr>
            <w:rStyle w:val="Hyperlink"/>
            <w:rFonts w:cs="Arial"/>
            <w:iCs/>
            <w:color w:val="0D0D0D" w:themeColor="text1" w:themeTint="F2"/>
            <w:szCs w:val="24"/>
            <w:u w:val="none"/>
            <w:shd w:val="clear" w:color="auto" w:fill="FFFFFF"/>
          </w:rPr>
          <w:t>Time Management: Proven Techniques for Making Every Minute Count</w:t>
        </w:r>
      </w:hyperlink>
      <w:r w:rsidRPr="007F04DA">
        <w:rPr>
          <w:rFonts w:cs="Arial"/>
          <w:color w:val="0D0D0D" w:themeColor="text1" w:themeTint="F2"/>
          <w:szCs w:val="24"/>
          <w:shd w:val="clear" w:color="auto" w:fill="FFFFFF"/>
        </w:rPr>
        <w:t xml:space="preserve">. Adams Media. </w:t>
      </w:r>
    </w:p>
    <w:p w14:paraId="35A80EC3" w14:textId="77777777" w:rsidR="002D61D5" w:rsidRPr="007F04DA" w:rsidRDefault="000961BF" w:rsidP="007F04DA">
      <w:pPr>
        <w:spacing w:line="360" w:lineRule="auto"/>
        <w:rPr>
          <w:rFonts w:cs="Arial"/>
          <w:color w:val="0D0D0D" w:themeColor="text1" w:themeTint="F2"/>
          <w:szCs w:val="24"/>
          <w:shd w:val="clear" w:color="auto" w:fill="FFFFFF"/>
        </w:rPr>
      </w:pPr>
      <w:r w:rsidRPr="007F04DA">
        <w:rPr>
          <w:rFonts w:cs="Arial"/>
          <w:color w:val="0D0D0D" w:themeColor="text1" w:themeTint="F2"/>
          <w:szCs w:val="24"/>
          <w:shd w:val="clear" w:color="auto" w:fill="FFFFFF"/>
        </w:rPr>
        <w:t>Patrick Forsyth (2013). </w:t>
      </w:r>
      <w:hyperlink r:id="rId13" w:history="1">
        <w:r w:rsidRPr="007F04DA">
          <w:rPr>
            <w:rStyle w:val="Hyperlink"/>
            <w:rFonts w:cs="Arial"/>
            <w:iCs/>
            <w:color w:val="0D0D0D" w:themeColor="text1" w:themeTint="F2"/>
            <w:szCs w:val="24"/>
            <w:u w:val="none"/>
            <w:shd w:val="clear" w:color="auto" w:fill="FFFFFF"/>
          </w:rPr>
          <w:t>Successful Time Management</w:t>
        </w:r>
      </w:hyperlink>
      <w:r w:rsidRPr="007F04DA">
        <w:rPr>
          <w:rFonts w:cs="Arial"/>
          <w:color w:val="0D0D0D" w:themeColor="text1" w:themeTint="F2"/>
          <w:szCs w:val="24"/>
          <w:shd w:val="clear" w:color="auto" w:fill="FFFFFF"/>
        </w:rPr>
        <w:t>. Kogan Page Publishers. </w:t>
      </w:r>
    </w:p>
    <w:p w14:paraId="0B4B2D2E" w14:textId="77777777" w:rsidR="00D40868" w:rsidRPr="007F04DA" w:rsidRDefault="00D40868" w:rsidP="007F04DA">
      <w:pPr>
        <w:pStyle w:val="NormalWeb"/>
        <w:shd w:val="clear" w:color="auto" w:fill="FFFFFF"/>
        <w:spacing w:before="0" w:after="0" w:line="360" w:lineRule="auto"/>
        <w:jc w:val="both"/>
        <w:textAlignment w:val="baseline"/>
        <w:rPr>
          <w:rFonts w:ascii="Arial" w:hAnsi="Arial" w:cs="Arial"/>
          <w:color w:val="0D0D0D" w:themeColor="text1" w:themeTint="F2"/>
        </w:rPr>
      </w:pPr>
      <w:r w:rsidRPr="007F04DA">
        <w:rPr>
          <w:rFonts w:ascii="Arial" w:hAnsi="Arial" w:cs="Arial"/>
          <w:color w:val="0D0D0D" w:themeColor="text1" w:themeTint="F2"/>
        </w:rPr>
        <w:t>Beebe, S. A., &amp; Beebe, S. J. (1991). </w:t>
      </w:r>
      <w:r w:rsidRPr="007F04DA">
        <w:rPr>
          <w:rStyle w:val="Emphasis"/>
          <w:rFonts w:ascii="Arial" w:hAnsi="Arial" w:cs="Arial"/>
          <w:color w:val="0D0D0D" w:themeColor="text1" w:themeTint="F2"/>
          <w:bdr w:val="none" w:sz="0" w:space="0" w:color="auto" w:frame="1"/>
        </w:rPr>
        <w:t>Public speaking: An audience-centered approach</w:t>
      </w:r>
      <w:r w:rsidRPr="007F04DA">
        <w:rPr>
          <w:rFonts w:ascii="Arial" w:hAnsi="Arial" w:cs="Arial"/>
          <w:color w:val="0D0D0D" w:themeColor="text1" w:themeTint="F2"/>
        </w:rPr>
        <w:t>. Englewood Cliffs, NJ: Prentice Hall.</w:t>
      </w:r>
    </w:p>
    <w:p w14:paraId="5E10E51F" w14:textId="77777777" w:rsidR="00D40868" w:rsidRPr="007F04DA" w:rsidRDefault="00D40868" w:rsidP="007F04DA">
      <w:pPr>
        <w:pStyle w:val="NormalWeb"/>
        <w:shd w:val="clear" w:color="auto" w:fill="FFFFFF"/>
        <w:spacing w:before="0" w:after="0" w:line="360" w:lineRule="auto"/>
        <w:jc w:val="both"/>
        <w:textAlignment w:val="baseline"/>
        <w:rPr>
          <w:rFonts w:ascii="Arial" w:hAnsi="Arial" w:cs="Arial"/>
          <w:color w:val="0D0D0D" w:themeColor="text1" w:themeTint="F2"/>
        </w:rPr>
      </w:pPr>
      <w:r w:rsidRPr="007F04DA">
        <w:rPr>
          <w:rFonts w:ascii="Arial" w:hAnsi="Arial" w:cs="Arial"/>
          <w:color w:val="0D0D0D" w:themeColor="text1" w:themeTint="F2"/>
        </w:rPr>
        <w:t>Brydon, S. R., &amp; Scott, M. D. (2006). </w:t>
      </w:r>
      <w:r w:rsidRPr="007F04DA">
        <w:rPr>
          <w:rStyle w:val="Emphasis"/>
          <w:rFonts w:ascii="Arial" w:hAnsi="Arial" w:cs="Arial"/>
          <w:color w:val="0D0D0D" w:themeColor="text1" w:themeTint="F2"/>
          <w:bdr w:val="none" w:sz="0" w:space="0" w:color="auto" w:frame="1"/>
        </w:rPr>
        <w:t>Between one and many: The art and science of public speaking</w:t>
      </w:r>
      <w:r w:rsidRPr="007F04DA">
        <w:rPr>
          <w:rFonts w:ascii="Arial" w:hAnsi="Arial" w:cs="Arial"/>
          <w:color w:val="0D0D0D" w:themeColor="text1" w:themeTint="F2"/>
        </w:rPr>
        <w:t>, (5th ed). Boston: McGraw Hill.</w:t>
      </w:r>
    </w:p>
    <w:p w14:paraId="4932C4EE" w14:textId="77777777" w:rsidR="007612EF" w:rsidRPr="007F04DA" w:rsidRDefault="007612EF" w:rsidP="007F04DA">
      <w:pPr>
        <w:pStyle w:val="NormalWeb"/>
        <w:shd w:val="clear" w:color="auto" w:fill="FFFFFF"/>
        <w:spacing w:before="0" w:after="0" w:line="360" w:lineRule="auto"/>
        <w:jc w:val="both"/>
        <w:textAlignment w:val="baseline"/>
        <w:rPr>
          <w:rFonts w:ascii="Arial" w:hAnsi="Arial" w:cs="Arial"/>
          <w:color w:val="373D3F"/>
          <w:shd w:val="clear" w:color="auto" w:fill="FFFFFF"/>
        </w:rPr>
      </w:pPr>
      <w:r w:rsidRPr="007F04DA">
        <w:rPr>
          <w:rFonts w:ascii="Arial" w:hAnsi="Arial" w:cs="Arial"/>
          <w:color w:val="373D3F"/>
          <w:shd w:val="clear" w:color="auto" w:fill="FFFFFF"/>
        </w:rPr>
        <w:t>Harlan, R. (2018). </w:t>
      </w:r>
      <w:r w:rsidRPr="007F04DA">
        <w:rPr>
          <w:rStyle w:val="Emphasis"/>
          <w:rFonts w:ascii="Arial" w:hAnsi="Arial" w:cs="Arial"/>
          <w:color w:val="373D3F"/>
          <w:bdr w:val="none" w:sz="0" w:space="0" w:color="auto" w:frame="1"/>
          <w:shd w:val="clear" w:color="auto" w:fill="FFFFFF"/>
        </w:rPr>
        <w:t>The confident speaker: How to master fear and persuade an audience</w:t>
      </w:r>
      <w:r w:rsidRPr="007F04DA">
        <w:rPr>
          <w:rFonts w:ascii="Arial" w:hAnsi="Arial" w:cs="Arial"/>
          <w:color w:val="373D3F"/>
          <w:shd w:val="clear" w:color="auto" w:fill="FFFFFF"/>
        </w:rPr>
        <w:t>. Bradenton, FL: McGuinn &amp; McGuire Publishing</w:t>
      </w:r>
    </w:p>
    <w:p w14:paraId="3BB9C32A" w14:textId="77777777" w:rsidR="005C1F3C" w:rsidRPr="007F04DA" w:rsidRDefault="005C1F3C" w:rsidP="007F04DA">
      <w:pPr>
        <w:pStyle w:val="NormalWeb"/>
        <w:shd w:val="clear" w:color="auto" w:fill="FFFFFF"/>
        <w:spacing w:before="0" w:after="0" w:line="360" w:lineRule="auto"/>
        <w:jc w:val="both"/>
        <w:textAlignment w:val="baseline"/>
        <w:rPr>
          <w:rFonts w:ascii="Arial" w:hAnsi="Arial" w:cs="Arial"/>
        </w:rPr>
      </w:pPr>
      <w:r w:rsidRPr="007F04DA">
        <w:rPr>
          <w:rFonts w:ascii="Arial" w:hAnsi="Arial" w:cs="Arial"/>
        </w:rPr>
        <w:t>Garrison, D. R., &amp; Cleveland-Innes, M. (2005). Facilitating cognitive presence in online learning: Interaction is not enough. American Journal of Distance Education</w:t>
      </w:r>
    </w:p>
    <w:p w14:paraId="608100E4" w14:textId="77777777" w:rsidR="00936D20" w:rsidRPr="007F04DA" w:rsidRDefault="00936D20" w:rsidP="007F04DA">
      <w:pPr>
        <w:pStyle w:val="NormalWeb"/>
        <w:shd w:val="clear" w:color="auto" w:fill="FFFFFF"/>
        <w:spacing w:before="0" w:after="0" w:line="360" w:lineRule="auto"/>
        <w:jc w:val="both"/>
        <w:textAlignment w:val="baseline"/>
        <w:rPr>
          <w:rFonts w:ascii="Arial" w:hAnsi="Arial" w:cs="Arial"/>
        </w:rPr>
      </w:pPr>
      <w:r w:rsidRPr="007F04DA">
        <w:rPr>
          <w:rFonts w:ascii="Arial" w:hAnsi="Arial" w:cs="Arial"/>
        </w:rPr>
        <w:t xml:space="preserve">H., </w:t>
      </w:r>
      <w:proofErr w:type="spellStart"/>
      <w:r w:rsidRPr="007F04DA">
        <w:rPr>
          <w:rFonts w:ascii="Arial" w:hAnsi="Arial" w:cs="Arial"/>
        </w:rPr>
        <w:t>Ketteridge</w:t>
      </w:r>
      <w:proofErr w:type="spellEnd"/>
      <w:r w:rsidRPr="007F04DA">
        <w:rPr>
          <w:rFonts w:ascii="Arial" w:hAnsi="Arial" w:cs="Arial"/>
        </w:rPr>
        <w:t>, S., &amp; Marshall, S. (2009). A handbook for teaching and learning in higher education: Enhancing academic practice. New York, NY: Routledge</w:t>
      </w:r>
    </w:p>
    <w:p w14:paraId="500C147A" w14:textId="77777777" w:rsidR="0077530E" w:rsidRPr="007F04DA" w:rsidRDefault="0077530E" w:rsidP="007F04DA">
      <w:pPr>
        <w:shd w:val="clear" w:color="auto" w:fill="FFFFFF"/>
        <w:spacing w:beforeAutospacing="1" w:after="0" w:afterAutospacing="1" w:line="360" w:lineRule="auto"/>
        <w:textAlignment w:val="baseline"/>
        <w:rPr>
          <w:rFonts w:eastAsia="Times New Roman" w:cs="Arial"/>
          <w:color w:val="373D3F"/>
          <w:szCs w:val="24"/>
        </w:rPr>
      </w:pPr>
      <w:proofErr w:type="spellStart"/>
      <w:r w:rsidRPr="007F04DA">
        <w:rPr>
          <w:rFonts w:eastAsia="Times New Roman" w:cs="Arial"/>
          <w:color w:val="373D3F"/>
          <w:szCs w:val="24"/>
        </w:rPr>
        <w:t>Verderber</w:t>
      </w:r>
      <w:proofErr w:type="spellEnd"/>
      <w:r w:rsidRPr="007F04DA">
        <w:rPr>
          <w:rFonts w:eastAsia="Times New Roman" w:cs="Arial"/>
          <w:color w:val="373D3F"/>
          <w:szCs w:val="24"/>
        </w:rPr>
        <w:t>, R. F. (2018). </w:t>
      </w:r>
      <w:r w:rsidRPr="007F04DA">
        <w:rPr>
          <w:rFonts w:eastAsia="Times New Roman" w:cs="Arial"/>
          <w:iCs/>
          <w:color w:val="373D3F"/>
          <w:szCs w:val="24"/>
          <w:bdr w:val="none" w:sz="0" w:space="0" w:color="auto" w:frame="1"/>
        </w:rPr>
        <w:t>The challenge of effective speaking</w:t>
      </w:r>
      <w:r w:rsidRPr="007F04DA">
        <w:rPr>
          <w:rFonts w:eastAsia="Times New Roman" w:cs="Arial"/>
          <w:color w:val="373D3F"/>
          <w:szCs w:val="24"/>
        </w:rPr>
        <w:t xml:space="preserve">, (9th Ed.). </w:t>
      </w:r>
      <w:proofErr w:type="spellStart"/>
      <w:r w:rsidRPr="007F04DA">
        <w:rPr>
          <w:rFonts w:eastAsia="Times New Roman" w:cs="Arial"/>
          <w:color w:val="373D3F"/>
          <w:szCs w:val="24"/>
        </w:rPr>
        <w:t>Bemont</w:t>
      </w:r>
      <w:proofErr w:type="spellEnd"/>
      <w:r w:rsidRPr="007F04DA">
        <w:rPr>
          <w:rFonts w:eastAsia="Times New Roman" w:cs="Arial"/>
          <w:color w:val="373D3F"/>
          <w:szCs w:val="24"/>
        </w:rPr>
        <w:t>, CA: Wadsworth Publishing Company.</w:t>
      </w:r>
    </w:p>
    <w:p w14:paraId="7A7A6A80" w14:textId="77777777" w:rsidR="0077530E" w:rsidRPr="007F04DA" w:rsidRDefault="0077530E" w:rsidP="007F04DA">
      <w:pPr>
        <w:shd w:val="clear" w:color="auto" w:fill="FFFFFF"/>
        <w:spacing w:beforeAutospacing="1" w:after="0" w:afterAutospacing="1" w:line="360" w:lineRule="auto"/>
        <w:textAlignment w:val="baseline"/>
        <w:rPr>
          <w:rFonts w:eastAsia="Times New Roman" w:cs="Arial"/>
          <w:color w:val="373D3F"/>
          <w:szCs w:val="24"/>
        </w:rPr>
      </w:pPr>
      <w:r w:rsidRPr="007F04DA">
        <w:rPr>
          <w:rFonts w:eastAsia="Times New Roman" w:cs="Arial"/>
          <w:color w:val="373D3F"/>
          <w:szCs w:val="24"/>
        </w:rPr>
        <w:t>Walters, L. (2017). </w:t>
      </w:r>
      <w:r w:rsidRPr="007F04DA">
        <w:rPr>
          <w:rFonts w:eastAsia="Times New Roman" w:cs="Arial"/>
          <w:iCs/>
          <w:color w:val="373D3F"/>
          <w:szCs w:val="24"/>
          <w:bdr w:val="none" w:sz="0" w:space="0" w:color="auto" w:frame="1"/>
        </w:rPr>
        <w:t>What to say when: A complete resource for speakers, trainers, and executives</w:t>
      </w:r>
      <w:r w:rsidRPr="007F04DA">
        <w:rPr>
          <w:rFonts w:eastAsia="Times New Roman" w:cs="Arial"/>
          <w:color w:val="373D3F"/>
          <w:szCs w:val="24"/>
        </w:rPr>
        <w:t xml:space="preserve">. </w:t>
      </w:r>
    </w:p>
    <w:p w14:paraId="4554BD11" w14:textId="77777777" w:rsidR="000F7220" w:rsidRPr="007F04DA" w:rsidRDefault="000F7220" w:rsidP="007F04DA">
      <w:pPr>
        <w:shd w:val="clear" w:color="auto" w:fill="FFFFFF"/>
        <w:spacing w:beforeAutospacing="1" w:after="0" w:afterAutospacing="1" w:line="360" w:lineRule="auto"/>
        <w:textAlignment w:val="baseline"/>
        <w:rPr>
          <w:rFonts w:eastAsia="Times New Roman" w:cs="Arial"/>
          <w:color w:val="373D3F"/>
          <w:szCs w:val="24"/>
        </w:rPr>
      </w:pPr>
      <w:proofErr w:type="spellStart"/>
      <w:r w:rsidRPr="007F04DA">
        <w:rPr>
          <w:rFonts w:eastAsia="Times New Roman" w:cs="Arial"/>
          <w:color w:val="373D3F"/>
          <w:szCs w:val="24"/>
        </w:rPr>
        <w:t>Westerfield</w:t>
      </w:r>
      <w:proofErr w:type="spellEnd"/>
      <w:r w:rsidRPr="007F04DA">
        <w:rPr>
          <w:rFonts w:eastAsia="Times New Roman" w:cs="Arial"/>
          <w:color w:val="373D3F"/>
          <w:szCs w:val="24"/>
        </w:rPr>
        <w:t>, J. (2002). </w:t>
      </w:r>
      <w:r w:rsidRPr="007F04DA">
        <w:rPr>
          <w:rFonts w:eastAsia="Times New Roman" w:cs="Arial"/>
          <w:iCs/>
          <w:color w:val="373D3F"/>
          <w:szCs w:val="24"/>
          <w:bdr w:val="none" w:sz="0" w:space="0" w:color="auto" w:frame="1"/>
        </w:rPr>
        <w:t>I have to give a presentation, now what?</w:t>
      </w:r>
      <w:r w:rsidRPr="007F04DA">
        <w:rPr>
          <w:rFonts w:eastAsia="Times New Roman" w:cs="Arial"/>
          <w:color w:val="373D3F"/>
          <w:szCs w:val="24"/>
        </w:rPr>
        <w:t> </w:t>
      </w:r>
      <w:r w:rsidR="00A24C8B" w:rsidRPr="007F04DA">
        <w:rPr>
          <w:rFonts w:eastAsia="Times New Roman" w:cs="Arial"/>
          <w:color w:val="373D3F"/>
          <w:szCs w:val="24"/>
        </w:rPr>
        <w:t>London</w:t>
      </w:r>
      <w:r w:rsidRPr="007F04DA">
        <w:rPr>
          <w:rFonts w:eastAsia="Times New Roman" w:cs="Arial"/>
          <w:color w:val="373D3F"/>
          <w:szCs w:val="24"/>
        </w:rPr>
        <w:t>: Silver Lining Books.</w:t>
      </w:r>
    </w:p>
    <w:p w14:paraId="5EE605B9" w14:textId="77777777" w:rsidR="0077530E" w:rsidRPr="00936D20" w:rsidRDefault="0077530E" w:rsidP="00936D20">
      <w:pPr>
        <w:pStyle w:val="NormalWeb"/>
        <w:shd w:val="clear" w:color="auto" w:fill="FFFFFF"/>
        <w:spacing w:before="0" w:after="0" w:line="360" w:lineRule="auto"/>
        <w:jc w:val="both"/>
        <w:textAlignment w:val="baseline"/>
        <w:rPr>
          <w:rFonts w:ascii="Arial" w:hAnsi="Arial" w:cs="Arial"/>
          <w:color w:val="373D3F"/>
          <w:shd w:val="clear" w:color="auto" w:fill="FFFFFF"/>
        </w:rPr>
      </w:pPr>
    </w:p>
    <w:p w14:paraId="39766E29" w14:textId="77777777" w:rsidR="005C1F3C" w:rsidRPr="005C1F3C" w:rsidRDefault="005C1F3C" w:rsidP="005C1F3C">
      <w:pPr>
        <w:shd w:val="clear" w:color="auto" w:fill="FFFFFF"/>
        <w:spacing w:after="0" w:line="0" w:lineRule="auto"/>
        <w:jc w:val="left"/>
        <w:rPr>
          <w:rFonts w:ascii="fff" w:eastAsia="Times New Roman" w:hAnsi="fff" w:cs="Times New Roman"/>
          <w:color w:val="000000"/>
          <w:sz w:val="54"/>
          <w:szCs w:val="54"/>
        </w:rPr>
      </w:pPr>
      <w:r w:rsidRPr="005C1F3C">
        <w:rPr>
          <w:rFonts w:ascii="fff" w:eastAsia="Times New Roman" w:hAnsi="fff" w:cs="Times New Roman"/>
          <w:color w:val="000000"/>
          <w:sz w:val="54"/>
          <w:szCs w:val="54"/>
        </w:rPr>
        <w:t xml:space="preserve">Reeves, T. (1992). </w:t>
      </w:r>
      <w:r w:rsidRPr="005C1F3C">
        <w:rPr>
          <w:rFonts w:ascii="ff15" w:eastAsia="Times New Roman" w:hAnsi="ff15" w:cs="Times New Roman"/>
          <w:color w:val="000000"/>
          <w:sz w:val="54"/>
          <w:szCs w:val="54"/>
        </w:rPr>
        <w:t>Effective dimensions of interactive learning</w:t>
      </w:r>
    </w:p>
    <w:p w14:paraId="0F6D0093" w14:textId="77777777" w:rsidR="005C1F3C" w:rsidRPr="005C1F3C" w:rsidRDefault="005C1F3C" w:rsidP="005C1F3C">
      <w:pPr>
        <w:shd w:val="clear" w:color="auto" w:fill="FFFFFF"/>
        <w:spacing w:after="0" w:line="0" w:lineRule="auto"/>
        <w:jc w:val="left"/>
        <w:rPr>
          <w:rFonts w:ascii="ff15" w:eastAsia="Times New Roman" w:hAnsi="ff15" w:cs="Times New Roman"/>
          <w:color w:val="000000"/>
          <w:sz w:val="54"/>
          <w:szCs w:val="54"/>
        </w:rPr>
      </w:pPr>
      <w:r w:rsidRPr="005C1F3C">
        <w:rPr>
          <w:rFonts w:ascii="ff15" w:eastAsia="Times New Roman" w:hAnsi="ff15" w:cs="Times New Roman"/>
          <w:color w:val="000000"/>
          <w:sz w:val="54"/>
          <w:szCs w:val="54"/>
        </w:rPr>
        <w:t xml:space="preserve">systems. </w:t>
      </w:r>
      <w:r w:rsidRPr="005C1F3C">
        <w:rPr>
          <w:rFonts w:ascii="fff" w:eastAsia="Times New Roman" w:hAnsi="fff" w:cs="Times New Roman"/>
          <w:color w:val="000000"/>
          <w:sz w:val="54"/>
          <w:szCs w:val="54"/>
        </w:rPr>
        <w:t>Proceedings of the Informa-</w:t>
      </w:r>
      <w:proofErr w:type="spellStart"/>
      <w:r w:rsidRPr="005C1F3C">
        <w:rPr>
          <w:rFonts w:ascii="fff" w:eastAsia="Times New Roman" w:hAnsi="fff" w:cs="Times New Roman"/>
          <w:color w:val="000000"/>
          <w:sz w:val="54"/>
          <w:szCs w:val="54"/>
        </w:rPr>
        <w:t>tion</w:t>
      </w:r>
      <w:proofErr w:type="spellEnd"/>
      <w:r w:rsidRPr="005C1F3C">
        <w:rPr>
          <w:rFonts w:ascii="fff" w:eastAsia="Times New Roman" w:hAnsi="fff" w:cs="Times New Roman"/>
          <w:color w:val="000000"/>
          <w:sz w:val="54"/>
          <w:szCs w:val="54"/>
        </w:rPr>
        <w:t xml:space="preserve"> Technology for Training</w:t>
      </w:r>
    </w:p>
    <w:p w14:paraId="63BBCD89" w14:textId="77777777" w:rsidR="009B6D86" w:rsidRPr="005C1F3C" w:rsidRDefault="005C1F3C" w:rsidP="005C1F3C">
      <w:pPr>
        <w:shd w:val="clear" w:color="auto" w:fill="FFFFFF"/>
        <w:spacing w:after="0" w:line="0" w:lineRule="auto"/>
        <w:jc w:val="left"/>
        <w:rPr>
          <w:rFonts w:ascii="fff" w:eastAsia="Times New Roman" w:hAnsi="fff" w:cs="Times New Roman"/>
          <w:color w:val="000000"/>
          <w:sz w:val="54"/>
          <w:szCs w:val="54"/>
        </w:rPr>
      </w:pPr>
      <w:r w:rsidRPr="005C1F3C">
        <w:rPr>
          <w:rFonts w:ascii="fff" w:eastAsia="Times New Roman" w:hAnsi="fff" w:cs="Times New Roman"/>
          <w:color w:val="000000"/>
          <w:sz w:val="54"/>
          <w:szCs w:val="54"/>
        </w:rPr>
        <w:t xml:space="preserve">and Education </w:t>
      </w:r>
      <w:proofErr w:type="spellStart"/>
      <w:r w:rsidRPr="005C1F3C">
        <w:rPr>
          <w:rFonts w:ascii="fff" w:eastAsia="Times New Roman" w:hAnsi="fff" w:cs="Times New Roman"/>
          <w:color w:val="000000"/>
          <w:sz w:val="54"/>
          <w:szCs w:val="54"/>
        </w:rPr>
        <w:t>Conferenc</w:t>
      </w:r>
      <w:proofErr w:type="spellEnd"/>
    </w:p>
    <w:p w14:paraId="36C8DB35" w14:textId="77777777" w:rsidR="005C1F3C" w:rsidRPr="005C1F3C" w:rsidRDefault="005C1F3C" w:rsidP="005C1F3C">
      <w:pPr>
        <w:shd w:val="clear" w:color="auto" w:fill="FFFFFF"/>
        <w:spacing w:after="0" w:line="0" w:lineRule="auto"/>
        <w:jc w:val="left"/>
        <w:rPr>
          <w:rFonts w:ascii="fff" w:eastAsia="Times New Roman" w:hAnsi="fff" w:cs="Times New Roman"/>
          <w:color w:val="000000"/>
          <w:sz w:val="54"/>
          <w:szCs w:val="54"/>
        </w:rPr>
      </w:pPr>
      <w:r w:rsidRPr="005C1F3C">
        <w:rPr>
          <w:rFonts w:ascii="fff" w:eastAsia="Times New Roman" w:hAnsi="fff" w:cs="Times New Roman"/>
          <w:color w:val="000000"/>
          <w:sz w:val="54"/>
          <w:szCs w:val="54"/>
        </w:rPr>
        <w:t xml:space="preserve">Reeves, T. (1992). </w:t>
      </w:r>
      <w:r w:rsidRPr="005C1F3C">
        <w:rPr>
          <w:rFonts w:ascii="ff15" w:eastAsia="Times New Roman" w:hAnsi="ff15" w:cs="Times New Roman"/>
          <w:color w:val="000000"/>
          <w:sz w:val="54"/>
          <w:szCs w:val="54"/>
        </w:rPr>
        <w:t>Effective dimensions of interactive learning</w:t>
      </w:r>
    </w:p>
    <w:p w14:paraId="528E634F" w14:textId="77777777" w:rsidR="005C1F3C" w:rsidRPr="005C1F3C" w:rsidRDefault="005C1F3C" w:rsidP="005C1F3C">
      <w:pPr>
        <w:shd w:val="clear" w:color="auto" w:fill="FFFFFF"/>
        <w:spacing w:after="0" w:line="0" w:lineRule="auto"/>
        <w:jc w:val="left"/>
        <w:rPr>
          <w:rFonts w:ascii="ff15" w:eastAsia="Times New Roman" w:hAnsi="ff15" w:cs="Times New Roman"/>
          <w:color w:val="000000"/>
          <w:sz w:val="54"/>
          <w:szCs w:val="54"/>
        </w:rPr>
      </w:pPr>
      <w:r w:rsidRPr="005C1F3C">
        <w:rPr>
          <w:rFonts w:ascii="ff15" w:eastAsia="Times New Roman" w:hAnsi="ff15" w:cs="Times New Roman"/>
          <w:color w:val="000000"/>
          <w:sz w:val="54"/>
          <w:szCs w:val="54"/>
        </w:rPr>
        <w:t xml:space="preserve">systems. </w:t>
      </w:r>
      <w:r w:rsidRPr="005C1F3C">
        <w:rPr>
          <w:rFonts w:ascii="fff" w:eastAsia="Times New Roman" w:hAnsi="fff" w:cs="Times New Roman"/>
          <w:color w:val="000000"/>
          <w:sz w:val="54"/>
          <w:szCs w:val="54"/>
        </w:rPr>
        <w:t>Proceedings of the Informa-</w:t>
      </w:r>
      <w:proofErr w:type="spellStart"/>
      <w:r w:rsidRPr="005C1F3C">
        <w:rPr>
          <w:rFonts w:ascii="fff" w:eastAsia="Times New Roman" w:hAnsi="fff" w:cs="Times New Roman"/>
          <w:color w:val="000000"/>
          <w:sz w:val="54"/>
          <w:szCs w:val="54"/>
        </w:rPr>
        <w:t>tion</w:t>
      </w:r>
      <w:proofErr w:type="spellEnd"/>
      <w:r w:rsidRPr="005C1F3C">
        <w:rPr>
          <w:rFonts w:ascii="fff" w:eastAsia="Times New Roman" w:hAnsi="fff" w:cs="Times New Roman"/>
          <w:color w:val="000000"/>
          <w:sz w:val="54"/>
          <w:szCs w:val="54"/>
        </w:rPr>
        <w:t xml:space="preserve"> Technology for Training</w:t>
      </w:r>
    </w:p>
    <w:p w14:paraId="3B84AC7C" w14:textId="77777777" w:rsidR="00B35818" w:rsidRPr="005C1F3C" w:rsidRDefault="005C1F3C" w:rsidP="005C1F3C">
      <w:pPr>
        <w:shd w:val="clear" w:color="auto" w:fill="FFFFFF"/>
        <w:spacing w:after="0" w:line="0" w:lineRule="auto"/>
        <w:jc w:val="left"/>
        <w:rPr>
          <w:rFonts w:ascii="fff" w:eastAsia="Times New Roman" w:hAnsi="fff" w:cs="Times New Roman"/>
          <w:color w:val="000000"/>
          <w:sz w:val="54"/>
          <w:szCs w:val="54"/>
        </w:rPr>
      </w:pPr>
      <w:r w:rsidRPr="005C1F3C">
        <w:rPr>
          <w:rFonts w:ascii="fff" w:eastAsia="Times New Roman" w:hAnsi="fff" w:cs="Times New Roman"/>
          <w:color w:val="000000"/>
          <w:sz w:val="54"/>
          <w:szCs w:val="54"/>
        </w:rPr>
        <w:t xml:space="preserve">and Education </w:t>
      </w:r>
      <w:proofErr w:type="spellStart"/>
      <w:r w:rsidRPr="005C1F3C">
        <w:rPr>
          <w:rFonts w:ascii="fff" w:eastAsia="Times New Roman" w:hAnsi="fff" w:cs="Times New Roman"/>
          <w:color w:val="000000"/>
          <w:sz w:val="54"/>
          <w:szCs w:val="54"/>
        </w:rPr>
        <w:t>Conferenc</w:t>
      </w:r>
      <w:proofErr w:type="spellEnd"/>
    </w:p>
    <w:sectPr w:rsidR="00B35818" w:rsidRPr="005C1F3C" w:rsidSect="007F04DA">
      <w:footerReference w:type="defaul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5D0197" w14:textId="77777777" w:rsidR="00AA38C1" w:rsidRDefault="00AA38C1" w:rsidP="007F04DA">
      <w:pPr>
        <w:spacing w:after="0" w:line="240" w:lineRule="auto"/>
      </w:pPr>
      <w:r>
        <w:separator/>
      </w:r>
    </w:p>
  </w:endnote>
  <w:endnote w:type="continuationSeparator" w:id="0">
    <w:p w14:paraId="19A51EF9" w14:textId="77777777" w:rsidR="00AA38C1" w:rsidRDefault="00AA38C1" w:rsidP="007F0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fff">
    <w:altName w:val="Times New Roman"/>
    <w:panose1 w:val="00000000000000000000"/>
    <w:charset w:val="00"/>
    <w:family w:val="roman"/>
    <w:notTrueType/>
    <w:pitch w:val="default"/>
  </w:font>
  <w:font w:name="ff15">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7231475"/>
      <w:docPartObj>
        <w:docPartGallery w:val="Page Numbers (Bottom of Page)"/>
        <w:docPartUnique/>
      </w:docPartObj>
    </w:sdtPr>
    <w:sdtEndPr>
      <w:rPr>
        <w:noProof/>
      </w:rPr>
    </w:sdtEndPr>
    <w:sdtContent>
      <w:p w14:paraId="560836F1" w14:textId="77777777" w:rsidR="007F04DA" w:rsidRDefault="007F04DA">
        <w:pPr>
          <w:pStyle w:val="Footer"/>
          <w:jc w:val="right"/>
        </w:pPr>
        <w:r>
          <w:fldChar w:fldCharType="begin"/>
        </w:r>
        <w:r>
          <w:instrText xml:space="preserve"> PAGE   \* MERGEFORMAT </w:instrText>
        </w:r>
        <w:r>
          <w:fldChar w:fldCharType="separate"/>
        </w:r>
        <w:r w:rsidR="0037383F">
          <w:rPr>
            <w:noProof/>
          </w:rPr>
          <w:t>11</w:t>
        </w:r>
        <w:r>
          <w:rPr>
            <w:noProof/>
          </w:rPr>
          <w:fldChar w:fldCharType="end"/>
        </w:r>
      </w:p>
    </w:sdtContent>
  </w:sdt>
  <w:p w14:paraId="14309EAF" w14:textId="77777777" w:rsidR="007F04DA" w:rsidRDefault="007F04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9806941"/>
      <w:docPartObj>
        <w:docPartGallery w:val="Page Numbers (Bottom of Page)"/>
        <w:docPartUnique/>
      </w:docPartObj>
    </w:sdtPr>
    <w:sdtEndPr>
      <w:rPr>
        <w:noProof/>
      </w:rPr>
    </w:sdtEndPr>
    <w:sdtContent>
      <w:p w14:paraId="61FBF6D4" w14:textId="77777777" w:rsidR="004F19CA" w:rsidRDefault="004F19CA">
        <w:pPr>
          <w:pStyle w:val="Footer"/>
          <w:jc w:val="right"/>
        </w:pPr>
        <w:r>
          <w:fldChar w:fldCharType="begin"/>
        </w:r>
        <w:r>
          <w:instrText xml:space="preserve"> PAGE   \* MERGEFORMAT </w:instrText>
        </w:r>
        <w:r>
          <w:fldChar w:fldCharType="separate"/>
        </w:r>
        <w:r w:rsidR="0037383F">
          <w:rPr>
            <w:noProof/>
          </w:rPr>
          <w:t>1</w:t>
        </w:r>
        <w:r>
          <w:rPr>
            <w:noProof/>
          </w:rPr>
          <w:fldChar w:fldCharType="end"/>
        </w:r>
      </w:p>
    </w:sdtContent>
  </w:sdt>
  <w:p w14:paraId="1A391FB3" w14:textId="77777777" w:rsidR="004F19CA" w:rsidRDefault="004F1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BAB1D4" w14:textId="77777777" w:rsidR="00AA38C1" w:rsidRDefault="00AA38C1" w:rsidP="007F04DA">
      <w:pPr>
        <w:spacing w:after="0" w:line="240" w:lineRule="auto"/>
      </w:pPr>
      <w:r>
        <w:separator/>
      </w:r>
    </w:p>
  </w:footnote>
  <w:footnote w:type="continuationSeparator" w:id="0">
    <w:p w14:paraId="3CCAB7AF" w14:textId="77777777" w:rsidR="00AA38C1" w:rsidRDefault="00AA38C1" w:rsidP="007F04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7890"/>
    <w:rsid w:val="000219B5"/>
    <w:rsid w:val="00022E2A"/>
    <w:rsid w:val="000309DD"/>
    <w:rsid w:val="00062C5B"/>
    <w:rsid w:val="00070609"/>
    <w:rsid w:val="000961BF"/>
    <w:rsid w:val="000B04CF"/>
    <w:rsid w:val="000E1F15"/>
    <w:rsid w:val="000E35B4"/>
    <w:rsid w:val="000E48F8"/>
    <w:rsid w:val="000E5929"/>
    <w:rsid w:val="000E706E"/>
    <w:rsid w:val="000E7E58"/>
    <w:rsid w:val="000F7220"/>
    <w:rsid w:val="00135846"/>
    <w:rsid w:val="00175FFB"/>
    <w:rsid w:val="0018137A"/>
    <w:rsid w:val="001B1121"/>
    <w:rsid w:val="001B2BB7"/>
    <w:rsid w:val="001C0443"/>
    <w:rsid w:val="001C6CF1"/>
    <w:rsid w:val="001D2B14"/>
    <w:rsid w:val="001D477A"/>
    <w:rsid w:val="001E0938"/>
    <w:rsid w:val="001E10F3"/>
    <w:rsid w:val="00211D3B"/>
    <w:rsid w:val="00224B42"/>
    <w:rsid w:val="002553F9"/>
    <w:rsid w:val="00271DD9"/>
    <w:rsid w:val="00273453"/>
    <w:rsid w:val="00274220"/>
    <w:rsid w:val="00294650"/>
    <w:rsid w:val="00295A87"/>
    <w:rsid w:val="0029733B"/>
    <w:rsid w:val="002C43CD"/>
    <w:rsid w:val="002D61D5"/>
    <w:rsid w:val="002E0AC9"/>
    <w:rsid w:val="00312440"/>
    <w:rsid w:val="00365908"/>
    <w:rsid w:val="0037383F"/>
    <w:rsid w:val="003A1B5B"/>
    <w:rsid w:val="003D3110"/>
    <w:rsid w:val="004116CD"/>
    <w:rsid w:val="0041423B"/>
    <w:rsid w:val="00467F0B"/>
    <w:rsid w:val="00480805"/>
    <w:rsid w:val="004E154B"/>
    <w:rsid w:val="004F19CA"/>
    <w:rsid w:val="00520AB6"/>
    <w:rsid w:val="0058457A"/>
    <w:rsid w:val="005874D4"/>
    <w:rsid w:val="0059727A"/>
    <w:rsid w:val="005C1F3C"/>
    <w:rsid w:val="005D0C7B"/>
    <w:rsid w:val="005D6CEE"/>
    <w:rsid w:val="00604B1F"/>
    <w:rsid w:val="00625B5C"/>
    <w:rsid w:val="0065625A"/>
    <w:rsid w:val="00657D44"/>
    <w:rsid w:val="00670F0F"/>
    <w:rsid w:val="00693FE6"/>
    <w:rsid w:val="007313B5"/>
    <w:rsid w:val="0075600A"/>
    <w:rsid w:val="007612EF"/>
    <w:rsid w:val="0077530E"/>
    <w:rsid w:val="007B0370"/>
    <w:rsid w:val="007D769F"/>
    <w:rsid w:val="007F04DA"/>
    <w:rsid w:val="00817890"/>
    <w:rsid w:val="0085176E"/>
    <w:rsid w:val="008B6BED"/>
    <w:rsid w:val="008D7C56"/>
    <w:rsid w:val="008E429A"/>
    <w:rsid w:val="008E53CA"/>
    <w:rsid w:val="008F1037"/>
    <w:rsid w:val="0091307D"/>
    <w:rsid w:val="00920E74"/>
    <w:rsid w:val="00936D20"/>
    <w:rsid w:val="00963FA6"/>
    <w:rsid w:val="00972021"/>
    <w:rsid w:val="00982079"/>
    <w:rsid w:val="0098341B"/>
    <w:rsid w:val="009A4EB4"/>
    <w:rsid w:val="009A6607"/>
    <w:rsid w:val="009B6D86"/>
    <w:rsid w:val="009D16CA"/>
    <w:rsid w:val="009D78FB"/>
    <w:rsid w:val="009E7FD4"/>
    <w:rsid w:val="009F3A15"/>
    <w:rsid w:val="009F5712"/>
    <w:rsid w:val="00A007B5"/>
    <w:rsid w:val="00A06FFD"/>
    <w:rsid w:val="00A16389"/>
    <w:rsid w:val="00A216B3"/>
    <w:rsid w:val="00A24C8B"/>
    <w:rsid w:val="00A52C59"/>
    <w:rsid w:val="00A712CD"/>
    <w:rsid w:val="00AA38C1"/>
    <w:rsid w:val="00AB7BB2"/>
    <w:rsid w:val="00AC2019"/>
    <w:rsid w:val="00AD23BE"/>
    <w:rsid w:val="00AF4C49"/>
    <w:rsid w:val="00B1133C"/>
    <w:rsid w:val="00B1547D"/>
    <w:rsid w:val="00B3462F"/>
    <w:rsid w:val="00B35818"/>
    <w:rsid w:val="00BA1E40"/>
    <w:rsid w:val="00BC7F45"/>
    <w:rsid w:val="00BD7BF1"/>
    <w:rsid w:val="00BE6651"/>
    <w:rsid w:val="00BF4DBD"/>
    <w:rsid w:val="00C04C9B"/>
    <w:rsid w:val="00C0671D"/>
    <w:rsid w:val="00C20AEF"/>
    <w:rsid w:val="00C5405B"/>
    <w:rsid w:val="00C567CD"/>
    <w:rsid w:val="00C607DC"/>
    <w:rsid w:val="00C64B05"/>
    <w:rsid w:val="00C71F8E"/>
    <w:rsid w:val="00C77EBA"/>
    <w:rsid w:val="00CB63F8"/>
    <w:rsid w:val="00CC3578"/>
    <w:rsid w:val="00CC5BC7"/>
    <w:rsid w:val="00D03F15"/>
    <w:rsid w:val="00D14096"/>
    <w:rsid w:val="00D21FCA"/>
    <w:rsid w:val="00D40868"/>
    <w:rsid w:val="00D63CC1"/>
    <w:rsid w:val="00D90EEB"/>
    <w:rsid w:val="00DA0B3E"/>
    <w:rsid w:val="00DA3920"/>
    <w:rsid w:val="00DC6B85"/>
    <w:rsid w:val="00DD177B"/>
    <w:rsid w:val="00DD3127"/>
    <w:rsid w:val="00DE711D"/>
    <w:rsid w:val="00E0611A"/>
    <w:rsid w:val="00E07988"/>
    <w:rsid w:val="00E24467"/>
    <w:rsid w:val="00E40EBF"/>
    <w:rsid w:val="00E448DE"/>
    <w:rsid w:val="00EA627F"/>
    <w:rsid w:val="00EC74DA"/>
    <w:rsid w:val="00EF1839"/>
    <w:rsid w:val="00EF5783"/>
    <w:rsid w:val="00F05629"/>
    <w:rsid w:val="00F204E9"/>
    <w:rsid w:val="00F23C6B"/>
    <w:rsid w:val="00F4271B"/>
    <w:rsid w:val="00F473F5"/>
    <w:rsid w:val="00F503B0"/>
    <w:rsid w:val="00F62526"/>
    <w:rsid w:val="00F77C95"/>
    <w:rsid w:val="00F86CB1"/>
    <w:rsid w:val="00F87123"/>
    <w:rsid w:val="00F93DF7"/>
    <w:rsid w:val="00F97BCC"/>
    <w:rsid w:val="00FC328C"/>
    <w:rsid w:val="00FD2FEB"/>
    <w:rsid w:val="00FE4DC2"/>
    <w:rsid w:val="00FF00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0D14"/>
  <w15:chartTrackingRefBased/>
  <w15:docId w15:val="{08B239BE-2750-4F74-8A8F-9D8C75412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127"/>
    <w:pPr>
      <w:jc w:val="both"/>
    </w:pPr>
    <w:rPr>
      <w:rFonts w:ascii="Arial" w:hAnsi="Arial"/>
      <w:color w:val="262626" w:themeColor="text1" w:themeTint="D9"/>
      <w:sz w:val="24"/>
    </w:rPr>
  </w:style>
  <w:style w:type="paragraph" w:styleId="Heading1">
    <w:name w:val="heading 1"/>
    <w:basedOn w:val="Normal"/>
    <w:next w:val="Normal"/>
    <w:link w:val="Heading1Char"/>
    <w:uiPriority w:val="9"/>
    <w:qFormat/>
    <w:rsid w:val="00FF003C"/>
    <w:pPr>
      <w:keepNext/>
      <w:keepLines/>
      <w:spacing w:before="240" w:after="0" w:line="360" w:lineRule="auto"/>
      <w:outlineLvl w:val="0"/>
    </w:pPr>
    <w:rPr>
      <w:rFonts w:ascii="Times New Roman" w:eastAsiaTheme="majorEastAsia" w:hAnsi="Times New Roman" w:cstheme="majorBidi"/>
      <w:b/>
      <w:color w:val="03B7E1"/>
      <w:sz w:val="32"/>
      <w:szCs w:val="32"/>
    </w:rPr>
  </w:style>
  <w:style w:type="paragraph" w:styleId="Heading2">
    <w:name w:val="heading 2"/>
    <w:basedOn w:val="Normal"/>
    <w:next w:val="Normal"/>
    <w:link w:val="Heading2Char"/>
    <w:uiPriority w:val="9"/>
    <w:unhideWhenUsed/>
    <w:qFormat/>
    <w:rsid w:val="00C64B05"/>
    <w:pPr>
      <w:keepNext/>
      <w:keepLines/>
      <w:spacing w:before="160" w:after="120" w:line="240" w:lineRule="auto"/>
      <w:outlineLvl w:val="1"/>
    </w:pPr>
    <w:rPr>
      <w:rFonts w:ascii="Arial Narrow" w:eastAsiaTheme="majorEastAsia" w:hAnsi="Arial Narrow" w:cstheme="majorBidi"/>
      <w:color w:val="7030A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03C"/>
    <w:rPr>
      <w:rFonts w:ascii="Times New Roman" w:eastAsiaTheme="majorEastAsia" w:hAnsi="Times New Roman" w:cstheme="majorBidi"/>
      <w:b/>
      <w:color w:val="03B7E1"/>
      <w:sz w:val="32"/>
      <w:szCs w:val="32"/>
    </w:rPr>
  </w:style>
  <w:style w:type="character" w:styleId="Hyperlink">
    <w:name w:val="Hyperlink"/>
    <w:basedOn w:val="DefaultParagraphFont"/>
    <w:uiPriority w:val="99"/>
    <w:unhideWhenUsed/>
    <w:rsid w:val="00C20AEF"/>
    <w:rPr>
      <w:color w:val="0000FF"/>
      <w:u w:val="single"/>
    </w:rPr>
  </w:style>
  <w:style w:type="paragraph" w:styleId="NormalWeb">
    <w:name w:val="Normal (Web)"/>
    <w:basedOn w:val="Normal"/>
    <w:uiPriority w:val="99"/>
    <w:unhideWhenUsed/>
    <w:rsid w:val="00D40868"/>
    <w:pPr>
      <w:spacing w:before="100" w:beforeAutospacing="1" w:after="100" w:afterAutospacing="1" w:line="240" w:lineRule="auto"/>
      <w:jc w:val="left"/>
    </w:pPr>
    <w:rPr>
      <w:rFonts w:ascii="Times New Roman" w:eastAsia="Times New Roman" w:hAnsi="Times New Roman" w:cs="Times New Roman"/>
      <w:color w:val="auto"/>
      <w:szCs w:val="24"/>
    </w:rPr>
  </w:style>
  <w:style w:type="character" w:styleId="Emphasis">
    <w:name w:val="Emphasis"/>
    <w:basedOn w:val="DefaultParagraphFont"/>
    <w:uiPriority w:val="20"/>
    <w:qFormat/>
    <w:rsid w:val="00D40868"/>
    <w:rPr>
      <w:i/>
      <w:iCs/>
    </w:rPr>
  </w:style>
  <w:style w:type="character" w:customStyle="1" w:styleId="Heading2Char">
    <w:name w:val="Heading 2 Char"/>
    <w:basedOn w:val="DefaultParagraphFont"/>
    <w:link w:val="Heading2"/>
    <w:uiPriority w:val="9"/>
    <w:rsid w:val="00C64B05"/>
    <w:rPr>
      <w:rFonts w:ascii="Arial Narrow" w:eastAsiaTheme="majorEastAsia" w:hAnsi="Arial Narrow" w:cstheme="majorBidi"/>
      <w:color w:val="7030A0"/>
      <w:sz w:val="32"/>
      <w:szCs w:val="26"/>
    </w:rPr>
  </w:style>
  <w:style w:type="paragraph" w:styleId="Title">
    <w:name w:val="Title"/>
    <w:basedOn w:val="Normal"/>
    <w:next w:val="Normal"/>
    <w:link w:val="TitleChar"/>
    <w:uiPriority w:val="10"/>
    <w:qFormat/>
    <w:rsid w:val="00FF003C"/>
    <w:pPr>
      <w:spacing w:after="0" w:line="240" w:lineRule="auto"/>
      <w:contextualSpacing/>
    </w:pPr>
    <w:rPr>
      <w:rFonts w:ascii="Georgia" w:eastAsiaTheme="majorEastAsia" w:hAnsi="Georgia" w:cstheme="majorBidi"/>
      <w:color w:val="806000" w:themeColor="accent4" w:themeShade="80"/>
      <w:spacing w:val="-10"/>
      <w:kern w:val="28"/>
      <w:sz w:val="28"/>
      <w:szCs w:val="56"/>
    </w:rPr>
  </w:style>
  <w:style w:type="character" w:customStyle="1" w:styleId="TitleChar">
    <w:name w:val="Title Char"/>
    <w:basedOn w:val="DefaultParagraphFont"/>
    <w:link w:val="Title"/>
    <w:uiPriority w:val="10"/>
    <w:rsid w:val="00FF003C"/>
    <w:rPr>
      <w:rFonts w:ascii="Georgia" w:eastAsiaTheme="majorEastAsia" w:hAnsi="Georgia" w:cstheme="majorBidi"/>
      <w:color w:val="806000" w:themeColor="accent4" w:themeShade="80"/>
      <w:spacing w:val="-10"/>
      <w:kern w:val="28"/>
      <w:sz w:val="28"/>
      <w:szCs w:val="56"/>
    </w:rPr>
  </w:style>
  <w:style w:type="paragraph" w:styleId="TOCHeading">
    <w:name w:val="TOC Heading"/>
    <w:basedOn w:val="Heading1"/>
    <w:next w:val="Normal"/>
    <w:uiPriority w:val="39"/>
    <w:unhideWhenUsed/>
    <w:qFormat/>
    <w:rsid w:val="00C64B0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64B05"/>
    <w:pPr>
      <w:spacing w:after="100"/>
    </w:pPr>
  </w:style>
  <w:style w:type="paragraph" w:styleId="TOC2">
    <w:name w:val="toc 2"/>
    <w:basedOn w:val="Normal"/>
    <w:next w:val="Normal"/>
    <w:autoRedefine/>
    <w:uiPriority w:val="39"/>
    <w:unhideWhenUsed/>
    <w:rsid w:val="00C64B05"/>
    <w:pPr>
      <w:spacing w:after="100"/>
      <w:ind w:left="240"/>
    </w:pPr>
  </w:style>
  <w:style w:type="paragraph" w:styleId="Header">
    <w:name w:val="header"/>
    <w:basedOn w:val="Normal"/>
    <w:link w:val="HeaderChar"/>
    <w:uiPriority w:val="99"/>
    <w:unhideWhenUsed/>
    <w:rsid w:val="007F04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04DA"/>
    <w:rPr>
      <w:rFonts w:ascii="Arial" w:hAnsi="Arial"/>
      <w:color w:val="262626" w:themeColor="text1" w:themeTint="D9"/>
      <w:sz w:val="24"/>
    </w:rPr>
  </w:style>
  <w:style w:type="paragraph" w:styleId="Footer">
    <w:name w:val="footer"/>
    <w:basedOn w:val="Normal"/>
    <w:link w:val="FooterChar"/>
    <w:uiPriority w:val="99"/>
    <w:unhideWhenUsed/>
    <w:rsid w:val="007F04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04DA"/>
    <w:rPr>
      <w:rFonts w:ascii="Arial" w:hAnsi="Arial"/>
      <w:color w:val="262626" w:themeColor="text1" w:themeTint="D9"/>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585566">
      <w:bodyDiv w:val="1"/>
      <w:marLeft w:val="0"/>
      <w:marRight w:val="0"/>
      <w:marTop w:val="0"/>
      <w:marBottom w:val="0"/>
      <w:divBdr>
        <w:top w:val="none" w:sz="0" w:space="0" w:color="auto"/>
        <w:left w:val="none" w:sz="0" w:space="0" w:color="auto"/>
        <w:bottom w:val="none" w:sz="0" w:space="0" w:color="auto"/>
        <w:right w:val="none" w:sz="0" w:space="0" w:color="auto"/>
      </w:divBdr>
    </w:div>
    <w:div w:id="43189003">
      <w:bodyDiv w:val="1"/>
      <w:marLeft w:val="0"/>
      <w:marRight w:val="0"/>
      <w:marTop w:val="0"/>
      <w:marBottom w:val="0"/>
      <w:divBdr>
        <w:top w:val="none" w:sz="0" w:space="0" w:color="auto"/>
        <w:left w:val="none" w:sz="0" w:space="0" w:color="auto"/>
        <w:bottom w:val="none" w:sz="0" w:space="0" w:color="auto"/>
        <w:right w:val="none" w:sz="0" w:space="0" w:color="auto"/>
      </w:divBdr>
    </w:div>
    <w:div w:id="93400258">
      <w:bodyDiv w:val="1"/>
      <w:marLeft w:val="0"/>
      <w:marRight w:val="0"/>
      <w:marTop w:val="0"/>
      <w:marBottom w:val="0"/>
      <w:divBdr>
        <w:top w:val="none" w:sz="0" w:space="0" w:color="auto"/>
        <w:left w:val="none" w:sz="0" w:space="0" w:color="auto"/>
        <w:bottom w:val="none" w:sz="0" w:space="0" w:color="auto"/>
        <w:right w:val="none" w:sz="0" w:space="0" w:color="auto"/>
      </w:divBdr>
    </w:div>
    <w:div w:id="151289078">
      <w:bodyDiv w:val="1"/>
      <w:marLeft w:val="0"/>
      <w:marRight w:val="0"/>
      <w:marTop w:val="0"/>
      <w:marBottom w:val="0"/>
      <w:divBdr>
        <w:top w:val="none" w:sz="0" w:space="0" w:color="auto"/>
        <w:left w:val="none" w:sz="0" w:space="0" w:color="auto"/>
        <w:bottom w:val="none" w:sz="0" w:space="0" w:color="auto"/>
        <w:right w:val="none" w:sz="0" w:space="0" w:color="auto"/>
      </w:divBdr>
    </w:div>
    <w:div w:id="210506194">
      <w:bodyDiv w:val="1"/>
      <w:marLeft w:val="0"/>
      <w:marRight w:val="0"/>
      <w:marTop w:val="0"/>
      <w:marBottom w:val="0"/>
      <w:divBdr>
        <w:top w:val="none" w:sz="0" w:space="0" w:color="auto"/>
        <w:left w:val="none" w:sz="0" w:space="0" w:color="auto"/>
        <w:bottom w:val="none" w:sz="0" w:space="0" w:color="auto"/>
        <w:right w:val="none" w:sz="0" w:space="0" w:color="auto"/>
      </w:divBdr>
    </w:div>
    <w:div w:id="213079557">
      <w:bodyDiv w:val="1"/>
      <w:marLeft w:val="0"/>
      <w:marRight w:val="0"/>
      <w:marTop w:val="0"/>
      <w:marBottom w:val="0"/>
      <w:divBdr>
        <w:top w:val="none" w:sz="0" w:space="0" w:color="auto"/>
        <w:left w:val="none" w:sz="0" w:space="0" w:color="auto"/>
        <w:bottom w:val="none" w:sz="0" w:space="0" w:color="auto"/>
        <w:right w:val="none" w:sz="0" w:space="0" w:color="auto"/>
      </w:divBdr>
    </w:div>
    <w:div w:id="306782678">
      <w:bodyDiv w:val="1"/>
      <w:marLeft w:val="0"/>
      <w:marRight w:val="0"/>
      <w:marTop w:val="0"/>
      <w:marBottom w:val="0"/>
      <w:divBdr>
        <w:top w:val="none" w:sz="0" w:space="0" w:color="auto"/>
        <w:left w:val="none" w:sz="0" w:space="0" w:color="auto"/>
        <w:bottom w:val="none" w:sz="0" w:space="0" w:color="auto"/>
        <w:right w:val="none" w:sz="0" w:space="0" w:color="auto"/>
      </w:divBdr>
    </w:div>
    <w:div w:id="694190010">
      <w:bodyDiv w:val="1"/>
      <w:marLeft w:val="0"/>
      <w:marRight w:val="0"/>
      <w:marTop w:val="0"/>
      <w:marBottom w:val="0"/>
      <w:divBdr>
        <w:top w:val="none" w:sz="0" w:space="0" w:color="auto"/>
        <w:left w:val="none" w:sz="0" w:space="0" w:color="auto"/>
        <w:bottom w:val="none" w:sz="0" w:space="0" w:color="auto"/>
        <w:right w:val="none" w:sz="0" w:space="0" w:color="auto"/>
      </w:divBdr>
    </w:div>
    <w:div w:id="766578423">
      <w:bodyDiv w:val="1"/>
      <w:marLeft w:val="0"/>
      <w:marRight w:val="0"/>
      <w:marTop w:val="0"/>
      <w:marBottom w:val="0"/>
      <w:divBdr>
        <w:top w:val="none" w:sz="0" w:space="0" w:color="auto"/>
        <w:left w:val="none" w:sz="0" w:space="0" w:color="auto"/>
        <w:bottom w:val="none" w:sz="0" w:space="0" w:color="auto"/>
        <w:right w:val="none" w:sz="0" w:space="0" w:color="auto"/>
      </w:divBdr>
    </w:div>
    <w:div w:id="777019765">
      <w:bodyDiv w:val="1"/>
      <w:marLeft w:val="0"/>
      <w:marRight w:val="0"/>
      <w:marTop w:val="0"/>
      <w:marBottom w:val="0"/>
      <w:divBdr>
        <w:top w:val="none" w:sz="0" w:space="0" w:color="auto"/>
        <w:left w:val="none" w:sz="0" w:space="0" w:color="auto"/>
        <w:bottom w:val="none" w:sz="0" w:space="0" w:color="auto"/>
        <w:right w:val="none" w:sz="0" w:space="0" w:color="auto"/>
      </w:divBdr>
    </w:div>
    <w:div w:id="777456829">
      <w:bodyDiv w:val="1"/>
      <w:marLeft w:val="0"/>
      <w:marRight w:val="0"/>
      <w:marTop w:val="0"/>
      <w:marBottom w:val="0"/>
      <w:divBdr>
        <w:top w:val="none" w:sz="0" w:space="0" w:color="auto"/>
        <w:left w:val="none" w:sz="0" w:space="0" w:color="auto"/>
        <w:bottom w:val="none" w:sz="0" w:space="0" w:color="auto"/>
        <w:right w:val="none" w:sz="0" w:space="0" w:color="auto"/>
      </w:divBdr>
    </w:div>
    <w:div w:id="801729816">
      <w:bodyDiv w:val="1"/>
      <w:marLeft w:val="0"/>
      <w:marRight w:val="0"/>
      <w:marTop w:val="0"/>
      <w:marBottom w:val="0"/>
      <w:divBdr>
        <w:top w:val="none" w:sz="0" w:space="0" w:color="auto"/>
        <w:left w:val="none" w:sz="0" w:space="0" w:color="auto"/>
        <w:bottom w:val="none" w:sz="0" w:space="0" w:color="auto"/>
        <w:right w:val="none" w:sz="0" w:space="0" w:color="auto"/>
      </w:divBdr>
    </w:div>
    <w:div w:id="860777460">
      <w:bodyDiv w:val="1"/>
      <w:marLeft w:val="0"/>
      <w:marRight w:val="0"/>
      <w:marTop w:val="0"/>
      <w:marBottom w:val="0"/>
      <w:divBdr>
        <w:top w:val="none" w:sz="0" w:space="0" w:color="auto"/>
        <w:left w:val="none" w:sz="0" w:space="0" w:color="auto"/>
        <w:bottom w:val="none" w:sz="0" w:space="0" w:color="auto"/>
        <w:right w:val="none" w:sz="0" w:space="0" w:color="auto"/>
      </w:divBdr>
    </w:div>
    <w:div w:id="900604788">
      <w:bodyDiv w:val="1"/>
      <w:marLeft w:val="0"/>
      <w:marRight w:val="0"/>
      <w:marTop w:val="0"/>
      <w:marBottom w:val="0"/>
      <w:divBdr>
        <w:top w:val="none" w:sz="0" w:space="0" w:color="auto"/>
        <w:left w:val="none" w:sz="0" w:space="0" w:color="auto"/>
        <w:bottom w:val="none" w:sz="0" w:space="0" w:color="auto"/>
        <w:right w:val="none" w:sz="0" w:space="0" w:color="auto"/>
      </w:divBdr>
    </w:div>
    <w:div w:id="969282600">
      <w:bodyDiv w:val="1"/>
      <w:marLeft w:val="0"/>
      <w:marRight w:val="0"/>
      <w:marTop w:val="0"/>
      <w:marBottom w:val="0"/>
      <w:divBdr>
        <w:top w:val="none" w:sz="0" w:space="0" w:color="auto"/>
        <w:left w:val="none" w:sz="0" w:space="0" w:color="auto"/>
        <w:bottom w:val="none" w:sz="0" w:space="0" w:color="auto"/>
        <w:right w:val="none" w:sz="0" w:space="0" w:color="auto"/>
      </w:divBdr>
    </w:div>
    <w:div w:id="971710776">
      <w:bodyDiv w:val="1"/>
      <w:marLeft w:val="0"/>
      <w:marRight w:val="0"/>
      <w:marTop w:val="0"/>
      <w:marBottom w:val="0"/>
      <w:divBdr>
        <w:top w:val="none" w:sz="0" w:space="0" w:color="auto"/>
        <w:left w:val="none" w:sz="0" w:space="0" w:color="auto"/>
        <w:bottom w:val="none" w:sz="0" w:space="0" w:color="auto"/>
        <w:right w:val="none" w:sz="0" w:space="0" w:color="auto"/>
      </w:divBdr>
    </w:div>
    <w:div w:id="995494286">
      <w:bodyDiv w:val="1"/>
      <w:marLeft w:val="0"/>
      <w:marRight w:val="0"/>
      <w:marTop w:val="0"/>
      <w:marBottom w:val="0"/>
      <w:divBdr>
        <w:top w:val="none" w:sz="0" w:space="0" w:color="auto"/>
        <w:left w:val="none" w:sz="0" w:space="0" w:color="auto"/>
        <w:bottom w:val="none" w:sz="0" w:space="0" w:color="auto"/>
        <w:right w:val="none" w:sz="0" w:space="0" w:color="auto"/>
      </w:divBdr>
    </w:div>
    <w:div w:id="1018391184">
      <w:bodyDiv w:val="1"/>
      <w:marLeft w:val="0"/>
      <w:marRight w:val="0"/>
      <w:marTop w:val="0"/>
      <w:marBottom w:val="0"/>
      <w:divBdr>
        <w:top w:val="none" w:sz="0" w:space="0" w:color="auto"/>
        <w:left w:val="none" w:sz="0" w:space="0" w:color="auto"/>
        <w:bottom w:val="none" w:sz="0" w:space="0" w:color="auto"/>
        <w:right w:val="none" w:sz="0" w:space="0" w:color="auto"/>
      </w:divBdr>
    </w:div>
    <w:div w:id="1027096472">
      <w:bodyDiv w:val="1"/>
      <w:marLeft w:val="0"/>
      <w:marRight w:val="0"/>
      <w:marTop w:val="0"/>
      <w:marBottom w:val="0"/>
      <w:divBdr>
        <w:top w:val="none" w:sz="0" w:space="0" w:color="auto"/>
        <w:left w:val="none" w:sz="0" w:space="0" w:color="auto"/>
        <w:bottom w:val="none" w:sz="0" w:space="0" w:color="auto"/>
        <w:right w:val="none" w:sz="0" w:space="0" w:color="auto"/>
      </w:divBdr>
    </w:div>
    <w:div w:id="1029798627">
      <w:bodyDiv w:val="1"/>
      <w:marLeft w:val="0"/>
      <w:marRight w:val="0"/>
      <w:marTop w:val="0"/>
      <w:marBottom w:val="0"/>
      <w:divBdr>
        <w:top w:val="none" w:sz="0" w:space="0" w:color="auto"/>
        <w:left w:val="none" w:sz="0" w:space="0" w:color="auto"/>
        <w:bottom w:val="none" w:sz="0" w:space="0" w:color="auto"/>
        <w:right w:val="none" w:sz="0" w:space="0" w:color="auto"/>
      </w:divBdr>
    </w:div>
    <w:div w:id="1057431860">
      <w:bodyDiv w:val="1"/>
      <w:marLeft w:val="0"/>
      <w:marRight w:val="0"/>
      <w:marTop w:val="0"/>
      <w:marBottom w:val="0"/>
      <w:divBdr>
        <w:top w:val="none" w:sz="0" w:space="0" w:color="auto"/>
        <w:left w:val="none" w:sz="0" w:space="0" w:color="auto"/>
        <w:bottom w:val="none" w:sz="0" w:space="0" w:color="auto"/>
        <w:right w:val="none" w:sz="0" w:space="0" w:color="auto"/>
      </w:divBdr>
    </w:div>
    <w:div w:id="1130130404">
      <w:bodyDiv w:val="1"/>
      <w:marLeft w:val="0"/>
      <w:marRight w:val="0"/>
      <w:marTop w:val="0"/>
      <w:marBottom w:val="0"/>
      <w:divBdr>
        <w:top w:val="none" w:sz="0" w:space="0" w:color="auto"/>
        <w:left w:val="none" w:sz="0" w:space="0" w:color="auto"/>
        <w:bottom w:val="none" w:sz="0" w:space="0" w:color="auto"/>
        <w:right w:val="none" w:sz="0" w:space="0" w:color="auto"/>
      </w:divBdr>
    </w:div>
    <w:div w:id="1142503544">
      <w:bodyDiv w:val="1"/>
      <w:marLeft w:val="0"/>
      <w:marRight w:val="0"/>
      <w:marTop w:val="0"/>
      <w:marBottom w:val="0"/>
      <w:divBdr>
        <w:top w:val="none" w:sz="0" w:space="0" w:color="auto"/>
        <w:left w:val="none" w:sz="0" w:space="0" w:color="auto"/>
        <w:bottom w:val="none" w:sz="0" w:space="0" w:color="auto"/>
        <w:right w:val="none" w:sz="0" w:space="0" w:color="auto"/>
      </w:divBdr>
    </w:div>
    <w:div w:id="1162969063">
      <w:bodyDiv w:val="1"/>
      <w:marLeft w:val="0"/>
      <w:marRight w:val="0"/>
      <w:marTop w:val="0"/>
      <w:marBottom w:val="0"/>
      <w:divBdr>
        <w:top w:val="none" w:sz="0" w:space="0" w:color="auto"/>
        <w:left w:val="none" w:sz="0" w:space="0" w:color="auto"/>
        <w:bottom w:val="none" w:sz="0" w:space="0" w:color="auto"/>
        <w:right w:val="none" w:sz="0" w:space="0" w:color="auto"/>
      </w:divBdr>
    </w:div>
    <w:div w:id="1197812759">
      <w:bodyDiv w:val="1"/>
      <w:marLeft w:val="0"/>
      <w:marRight w:val="0"/>
      <w:marTop w:val="0"/>
      <w:marBottom w:val="0"/>
      <w:divBdr>
        <w:top w:val="none" w:sz="0" w:space="0" w:color="auto"/>
        <w:left w:val="none" w:sz="0" w:space="0" w:color="auto"/>
        <w:bottom w:val="none" w:sz="0" w:space="0" w:color="auto"/>
        <w:right w:val="none" w:sz="0" w:space="0" w:color="auto"/>
      </w:divBdr>
    </w:div>
    <w:div w:id="1214199115">
      <w:bodyDiv w:val="1"/>
      <w:marLeft w:val="0"/>
      <w:marRight w:val="0"/>
      <w:marTop w:val="0"/>
      <w:marBottom w:val="0"/>
      <w:divBdr>
        <w:top w:val="none" w:sz="0" w:space="0" w:color="auto"/>
        <w:left w:val="none" w:sz="0" w:space="0" w:color="auto"/>
        <w:bottom w:val="none" w:sz="0" w:space="0" w:color="auto"/>
        <w:right w:val="none" w:sz="0" w:space="0" w:color="auto"/>
      </w:divBdr>
    </w:div>
    <w:div w:id="1228493788">
      <w:bodyDiv w:val="1"/>
      <w:marLeft w:val="0"/>
      <w:marRight w:val="0"/>
      <w:marTop w:val="0"/>
      <w:marBottom w:val="0"/>
      <w:divBdr>
        <w:top w:val="none" w:sz="0" w:space="0" w:color="auto"/>
        <w:left w:val="none" w:sz="0" w:space="0" w:color="auto"/>
        <w:bottom w:val="none" w:sz="0" w:space="0" w:color="auto"/>
        <w:right w:val="none" w:sz="0" w:space="0" w:color="auto"/>
      </w:divBdr>
    </w:div>
    <w:div w:id="1228765715">
      <w:bodyDiv w:val="1"/>
      <w:marLeft w:val="0"/>
      <w:marRight w:val="0"/>
      <w:marTop w:val="0"/>
      <w:marBottom w:val="0"/>
      <w:divBdr>
        <w:top w:val="none" w:sz="0" w:space="0" w:color="auto"/>
        <w:left w:val="none" w:sz="0" w:space="0" w:color="auto"/>
        <w:bottom w:val="none" w:sz="0" w:space="0" w:color="auto"/>
        <w:right w:val="none" w:sz="0" w:space="0" w:color="auto"/>
      </w:divBdr>
    </w:div>
    <w:div w:id="1252275339">
      <w:bodyDiv w:val="1"/>
      <w:marLeft w:val="0"/>
      <w:marRight w:val="0"/>
      <w:marTop w:val="0"/>
      <w:marBottom w:val="0"/>
      <w:divBdr>
        <w:top w:val="none" w:sz="0" w:space="0" w:color="auto"/>
        <w:left w:val="none" w:sz="0" w:space="0" w:color="auto"/>
        <w:bottom w:val="none" w:sz="0" w:space="0" w:color="auto"/>
        <w:right w:val="none" w:sz="0" w:space="0" w:color="auto"/>
      </w:divBdr>
    </w:div>
    <w:div w:id="1254970308">
      <w:bodyDiv w:val="1"/>
      <w:marLeft w:val="0"/>
      <w:marRight w:val="0"/>
      <w:marTop w:val="0"/>
      <w:marBottom w:val="0"/>
      <w:divBdr>
        <w:top w:val="none" w:sz="0" w:space="0" w:color="auto"/>
        <w:left w:val="none" w:sz="0" w:space="0" w:color="auto"/>
        <w:bottom w:val="none" w:sz="0" w:space="0" w:color="auto"/>
        <w:right w:val="none" w:sz="0" w:space="0" w:color="auto"/>
      </w:divBdr>
    </w:div>
    <w:div w:id="1335181403">
      <w:bodyDiv w:val="1"/>
      <w:marLeft w:val="0"/>
      <w:marRight w:val="0"/>
      <w:marTop w:val="0"/>
      <w:marBottom w:val="0"/>
      <w:divBdr>
        <w:top w:val="none" w:sz="0" w:space="0" w:color="auto"/>
        <w:left w:val="none" w:sz="0" w:space="0" w:color="auto"/>
        <w:bottom w:val="none" w:sz="0" w:space="0" w:color="auto"/>
        <w:right w:val="none" w:sz="0" w:space="0" w:color="auto"/>
      </w:divBdr>
    </w:div>
    <w:div w:id="1524171974">
      <w:bodyDiv w:val="1"/>
      <w:marLeft w:val="0"/>
      <w:marRight w:val="0"/>
      <w:marTop w:val="0"/>
      <w:marBottom w:val="0"/>
      <w:divBdr>
        <w:top w:val="none" w:sz="0" w:space="0" w:color="auto"/>
        <w:left w:val="none" w:sz="0" w:space="0" w:color="auto"/>
        <w:bottom w:val="none" w:sz="0" w:space="0" w:color="auto"/>
        <w:right w:val="none" w:sz="0" w:space="0" w:color="auto"/>
      </w:divBdr>
    </w:div>
    <w:div w:id="1567371742">
      <w:bodyDiv w:val="1"/>
      <w:marLeft w:val="0"/>
      <w:marRight w:val="0"/>
      <w:marTop w:val="0"/>
      <w:marBottom w:val="0"/>
      <w:divBdr>
        <w:top w:val="none" w:sz="0" w:space="0" w:color="auto"/>
        <w:left w:val="none" w:sz="0" w:space="0" w:color="auto"/>
        <w:bottom w:val="none" w:sz="0" w:space="0" w:color="auto"/>
        <w:right w:val="none" w:sz="0" w:space="0" w:color="auto"/>
      </w:divBdr>
    </w:div>
    <w:div w:id="1581404302">
      <w:bodyDiv w:val="1"/>
      <w:marLeft w:val="0"/>
      <w:marRight w:val="0"/>
      <w:marTop w:val="0"/>
      <w:marBottom w:val="0"/>
      <w:divBdr>
        <w:top w:val="none" w:sz="0" w:space="0" w:color="auto"/>
        <w:left w:val="none" w:sz="0" w:space="0" w:color="auto"/>
        <w:bottom w:val="none" w:sz="0" w:space="0" w:color="auto"/>
        <w:right w:val="none" w:sz="0" w:space="0" w:color="auto"/>
      </w:divBdr>
    </w:div>
    <w:div w:id="1616013448">
      <w:bodyDiv w:val="1"/>
      <w:marLeft w:val="0"/>
      <w:marRight w:val="0"/>
      <w:marTop w:val="0"/>
      <w:marBottom w:val="0"/>
      <w:divBdr>
        <w:top w:val="none" w:sz="0" w:space="0" w:color="auto"/>
        <w:left w:val="none" w:sz="0" w:space="0" w:color="auto"/>
        <w:bottom w:val="none" w:sz="0" w:space="0" w:color="auto"/>
        <w:right w:val="none" w:sz="0" w:space="0" w:color="auto"/>
      </w:divBdr>
    </w:div>
    <w:div w:id="1649702189">
      <w:bodyDiv w:val="1"/>
      <w:marLeft w:val="0"/>
      <w:marRight w:val="0"/>
      <w:marTop w:val="0"/>
      <w:marBottom w:val="0"/>
      <w:divBdr>
        <w:top w:val="none" w:sz="0" w:space="0" w:color="auto"/>
        <w:left w:val="none" w:sz="0" w:space="0" w:color="auto"/>
        <w:bottom w:val="none" w:sz="0" w:space="0" w:color="auto"/>
        <w:right w:val="none" w:sz="0" w:space="0" w:color="auto"/>
      </w:divBdr>
    </w:div>
    <w:div w:id="1660884143">
      <w:bodyDiv w:val="1"/>
      <w:marLeft w:val="0"/>
      <w:marRight w:val="0"/>
      <w:marTop w:val="0"/>
      <w:marBottom w:val="0"/>
      <w:divBdr>
        <w:top w:val="none" w:sz="0" w:space="0" w:color="auto"/>
        <w:left w:val="none" w:sz="0" w:space="0" w:color="auto"/>
        <w:bottom w:val="none" w:sz="0" w:space="0" w:color="auto"/>
        <w:right w:val="none" w:sz="0" w:space="0" w:color="auto"/>
      </w:divBdr>
    </w:div>
    <w:div w:id="1670475839">
      <w:bodyDiv w:val="1"/>
      <w:marLeft w:val="0"/>
      <w:marRight w:val="0"/>
      <w:marTop w:val="0"/>
      <w:marBottom w:val="0"/>
      <w:divBdr>
        <w:top w:val="none" w:sz="0" w:space="0" w:color="auto"/>
        <w:left w:val="none" w:sz="0" w:space="0" w:color="auto"/>
        <w:bottom w:val="none" w:sz="0" w:space="0" w:color="auto"/>
        <w:right w:val="none" w:sz="0" w:space="0" w:color="auto"/>
      </w:divBdr>
    </w:div>
    <w:div w:id="1777215602">
      <w:bodyDiv w:val="1"/>
      <w:marLeft w:val="0"/>
      <w:marRight w:val="0"/>
      <w:marTop w:val="0"/>
      <w:marBottom w:val="0"/>
      <w:divBdr>
        <w:top w:val="none" w:sz="0" w:space="0" w:color="auto"/>
        <w:left w:val="none" w:sz="0" w:space="0" w:color="auto"/>
        <w:bottom w:val="none" w:sz="0" w:space="0" w:color="auto"/>
        <w:right w:val="none" w:sz="0" w:space="0" w:color="auto"/>
      </w:divBdr>
    </w:div>
    <w:div w:id="1845506987">
      <w:bodyDiv w:val="1"/>
      <w:marLeft w:val="0"/>
      <w:marRight w:val="0"/>
      <w:marTop w:val="0"/>
      <w:marBottom w:val="0"/>
      <w:divBdr>
        <w:top w:val="none" w:sz="0" w:space="0" w:color="auto"/>
        <w:left w:val="none" w:sz="0" w:space="0" w:color="auto"/>
        <w:bottom w:val="none" w:sz="0" w:space="0" w:color="auto"/>
        <w:right w:val="none" w:sz="0" w:space="0" w:color="auto"/>
      </w:divBdr>
    </w:div>
    <w:div w:id="1877234139">
      <w:bodyDiv w:val="1"/>
      <w:marLeft w:val="0"/>
      <w:marRight w:val="0"/>
      <w:marTop w:val="0"/>
      <w:marBottom w:val="0"/>
      <w:divBdr>
        <w:top w:val="none" w:sz="0" w:space="0" w:color="auto"/>
        <w:left w:val="none" w:sz="0" w:space="0" w:color="auto"/>
        <w:bottom w:val="none" w:sz="0" w:space="0" w:color="auto"/>
        <w:right w:val="none" w:sz="0" w:space="0" w:color="auto"/>
      </w:divBdr>
    </w:div>
    <w:div w:id="1919972078">
      <w:bodyDiv w:val="1"/>
      <w:marLeft w:val="0"/>
      <w:marRight w:val="0"/>
      <w:marTop w:val="0"/>
      <w:marBottom w:val="0"/>
      <w:divBdr>
        <w:top w:val="none" w:sz="0" w:space="0" w:color="auto"/>
        <w:left w:val="none" w:sz="0" w:space="0" w:color="auto"/>
        <w:bottom w:val="none" w:sz="0" w:space="0" w:color="auto"/>
        <w:right w:val="none" w:sz="0" w:space="0" w:color="auto"/>
      </w:divBdr>
    </w:div>
    <w:div w:id="1978757520">
      <w:bodyDiv w:val="1"/>
      <w:marLeft w:val="0"/>
      <w:marRight w:val="0"/>
      <w:marTop w:val="0"/>
      <w:marBottom w:val="0"/>
      <w:divBdr>
        <w:top w:val="none" w:sz="0" w:space="0" w:color="auto"/>
        <w:left w:val="none" w:sz="0" w:space="0" w:color="auto"/>
        <w:bottom w:val="none" w:sz="0" w:space="0" w:color="auto"/>
        <w:right w:val="none" w:sz="0" w:space="0" w:color="auto"/>
      </w:divBdr>
    </w:div>
    <w:div w:id="1981107825">
      <w:bodyDiv w:val="1"/>
      <w:marLeft w:val="0"/>
      <w:marRight w:val="0"/>
      <w:marTop w:val="0"/>
      <w:marBottom w:val="0"/>
      <w:divBdr>
        <w:top w:val="none" w:sz="0" w:space="0" w:color="auto"/>
        <w:left w:val="none" w:sz="0" w:space="0" w:color="auto"/>
        <w:bottom w:val="none" w:sz="0" w:space="0" w:color="auto"/>
        <w:right w:val="none" w:sz="0" w:space="0" w:color="auto"/>
      </w:divBdr>
    </w:div>
    <w:div w:id="2051033955">
      <w:bodyDiv w:val="1"/>
      <w:marLeft w:val="0"/>
      <w:marRight w:val="0"/>
      <w:marTop w:val="0"/>
      <w:marBottom w:val="0"/>
      <w:divBdr>
        <w:top w:val="none" w:sz="0" w:space="0" w:color="auto"/>
        <w:left w:val="none" w:sz="0" w:space="0" w:color="auto"/>
        <w:bottom w:val="none" w:sz="0" w:space="0" w:color="auto"/>
        <w:right w:val="none" w:sz="0" w:space="0" w:color="auto"/>
      </w:divBdr>
    </w:div>
    <w:div w:id="2093232396">
      <w:bodyDiv w:val="1"/>
      <w:marLeft w:val="0"/>
      <w:marRight w:val="0"/>
      <w:marTop w:val="0"/>
      <w:marBottom w:val="0"/>
      <w:divBdr>
        <w:top w:val="none" w:sz="0" w:space="0" w:color="auto"/>
        <w:left w:val="none" w:sz="0" w:space="0" w:color="auto"/>
        <w:bottom w:val="none" w:sz="0" w:space="0" w:color="auto"/>
        <w:right w:val="none" w:sz="0" w:space="0" w:color="auto"/>
      </w:divBdr>
    </w:div>
    <w:div w:id="210561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books.google.com/books?id=3OGJflNd8HoC"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ooks.google.com/books?id=B7frDQAAQBAJ"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gi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Ric08</b:Tag>
    <b:SourceType>Book</b:SourceType>
    <b:Guid>{48D6D2D2-02A0-463D-8126-44BB37F6DF1F}</b:Guid>
    <b:Author>
      <b:Author>
        <b:NameList>
          <b:Person>
            <b:Last>978-1-4405-0113-5.</b:Last>
            <b:First>Richard</b:First>
            <b:Middle>Walsh (2008). Time Management: Proven Techniques for Making Every Minute Count. Adams Media. pp. 232–238. ISBN</b:Middle>
          </b:Person>
        </b:NameList>
      </b:Author>
    </b:Author>
    <b:Year>2008</b:Year>
    <b:RefOrder>10</b:RefOrder>
  </b:Source>
  <b:Source>
    <b:Tag>Ric081</b:Tag>
    <b:SourceType>Book</b:SourceType>
    <b:Guid>{1C7E80F7-A672-491D-A9ED-2221A20455C1}</b:Guid>
    <b:Author>
      <b:Author>
        <b:NameList>
          <b:Person>
            <b:Last>232–238.</b:Last>
            <b:First>Richard</b:First>
            <b:Middle>Walsh (2008). Time Management: Proven Techniques for Making Every Minute Count. Adams Media. pp.</b:Middle>
          </b:Person>
        </b:NameList>
      </b:Author>
    </b:Author>
    <b:Year>2008</b:Year>
    <b:RefOrder>11</b:RefOrder>
  </b:Source>
  <b:Source>
    <b:Tag>Ric082</b:Tag>
    <b:SourceType>Book</b:SourceType>
    <b:Guid>{1837FB1E-3086-4C77-856A-72EFA2777A8C}</b:Guid>
    <b:Author>
      <b:Author>
        <b:NameList>
          <b:Person>
            <b:Last>Media.</b:Last>
            <b:First>Richard</b:First>
            <b:Middle>Walsh (2008). Time Management: Proven Techniques for Making Every Minute Count. Adams</b:Middle>
          </b:Person>
        </b:NameList>
      </b:Author>
    </b:Author>
    <b:Year>2008</b:Year>
    <b:RefOrder>9</b:RefOrder>
  </b:Source>
  <b:Source>
    <b:Tag>Pat13</b:Tag>
    <b:SourceType>Book</b:SourceType>
    <b:Guid>{B1D48AD4-DED3-4492-905F-7E73AFA32833}</b:Guid>
    <b:Author>
      <b:Author>
        <b:NameList>
          <b:Person>
            <b:Last>Publishers.</b:Last>
            <b:First>Patrick</b:First>
            <b:Middle>Forsyth (2013). Successful Time Management. Kogan Page</b:Middle>
          </b:Person>
        </b:NameList>
      </b:Author>
    </b:Author>
    <b:Year>2013</b:Year>
    <b:RefOrder>6</b:RefOrder>
  </b:Source>
  <b:Source>
    <b:Tag>Bry06</b:Tag>
    <b:SourceType>Book</b:SourceType>
    <b:Guid>{10182839-4E05-4C2B-B7DE-B9E89FD9DA2F}</b:Guid>
    <b:Author>
      <b:Author>
        <b:NameList>
          <b:Person>
            <b:Last>Brydon</b:Last>
            <b:First>S.</b:First>
            <b:Middle>R., &amp; Scott, M. D. (2006). Between one and many: The art and science of public speaking, (5th ed). Boston: McGraw Hill.</b:Middle>
          </b:Person>
        </b:NameList>
      </b:Author>
    </b:Author>
    <b:Year>2006</b:Year>
    <b:RefOrder>2</b:RefOrder>
  </b:Source>
  <b:Source>
    <b:Tag>Bee07</b:Tag>
    <b:SourceType>Book</b:SourceType>
    <b:Guid>{A69B5E54-B2DF-44A8-8E78-62DBE5A63FEB}</b:Guid>
    <b:Author>
      <b:Author>
        <b:NameList>
          <b:Person>
            <b:Last>Beebe</b:Last>
            <b:First>S.</b:First>
            <b:Middle>A., &amp; Beebe, S. J. (1991). Public speaking: An audience-centered approach. Englewood Cliffs, NJ: Prentice Hall.</b:Middle>
          </b:Person>
        </b:NameList>
      </b:Author>
    </b:Author>
    <b:Year>2007</b:Year>
    <b:RefOrder>1</b:RefOrder>
  </b:Source>
  <b:Source>
    <b:Tag>Har18</b:Tag>
    <b:SourceType>Book</b:SourceType>
    <b:Guid>{02EBEE01-E464-41E6-8EB5-68FF02D2B565}</b:Guid>
    <b:Author>
      <b:Author>
        <b:NameList>
          <b:Person>
            <b:Last>Harlan</b:Last>
            <b:First>R.</b:First>
            <b:Middle>(2018). The confident speaker: How to master fear and persuade an audience. Bradenton, FL: McGuinn &amp; McGuire Publishing</b:Middle>
          </b:Person>
        </b:NameList>
      </b:Author>
    </b:Author>
    <b:Year>2018</b:Year>
    <b:RefOrder>8</b:RefOrder>
  </b:Source>
  <b:Source>
    <b:Tag>Gar05</b:Tag>
    <b:SourceType>Book</b:SourceType>
    <b:Guid>{3EEEECEE-C306-4454-8DA2-4D571685020A}</b:Guid>
    <b:Author>
      <b:Author>
        <b:NameList>
          <b:Person>
            <b:Last>Garrison</b:Last>
            <b:First>D.</b:First>
            <b:Middle>R., &amp; Cleveland-Innes, M. (2005). Facilitating cognitive presence in online learning: Interaction is not enough. American Journal of Distance Education, 19(3), 133-148.</b:Middle>
          </b:Person>
        </b:NameList>
      </b:Author>
    </b:Author>
    <b:Year>2005</b:Year>
    <b:RefOrder>5</b:RefOrder>
  </b:Source>
  <b:Source>
    <b:Tag>Gar051</b:Tag>
    <b:SourceType>Book</b:SourceType>
    <b:Guid>{3B00E80E-D796-40AE-BA93-E8189877A43E}</b:Guid>
    <b:Author>
      <b:Author>
        <b:NameList>
          <b:Person>
            <b:Last>Garrison</b:Last>
            <b:First>D.</b:First>
            <b:Middle>R., &amp; Cleveland-Innes, M. (2005). Facilitating cognitive presence in online learning: Interaction is not enough. American Journal of Distance Education</b:Middle>
          </b:Person>
        </b:NameList>
      </b:Author>
    </b:Author>
    <b:Year>2005</b:Year>
    <b:RefOrder>12</b:RefOrder>
  </b:Source>
  <b:Source>
    <b:Tag>Wal17</b:Tag>
    <b:SourceType>Book</b:SourceType>
    <b:Guid>{1437DEDE-7D1A-4301-9459-BC480AC59750}</b:Guid>
    <b:Author>
      <b:Author>
        <b:NameList>
          <b:Person>
            <b:Last>Walters</b:Last>
            <b:First>L.</b:First>
            <b:Middle>(2017). What to say when: A complete resource for speakers, trainers, and executives. New York: McGraw Hill, Inc</b:Middle>
          </b:Person>
        </b:NameList>
      </b:Author>
    </b:Author>
    <b:Year>2017</b:Year>
    <b:RefOrder>3</b:RefOrder>
  </b:Source>
  <b:Source>
    <b:Tag>Ver191</b:Tag>
    <b:SourceType>Book</b:SourceType>
    <b:Guid>{97410AB5-1967-4F65-9F85-E41E328F44F0}</b:Guid>
    <b:Author>
      <b:Author>
        <b:NameList>
          <b:Person>
            <b:Last>Verderber</b:Last>
            <b:First>R.</b:First>
            <b:Middle>F. (2018). The challenge of effective speaking, (9th Ed.). Bemont, CA: Wadsworth Publishing Company.</b:Middle>
          </b:Person>
        </b:NameList>
      </b:Author>
    </b:Author>
    <b:Year>2019</b:Year>
    <b:RefOrder>7</b:RefOrder>
  </b:Source>
  <b:Source>
    <b:Tag>Wes02</b:Tag>
    <b:SourceType>Book</b:SourceType>
    <b:Guid>{D861EC3D-FBDF-4868-A948-FB281C22A78B}</b:Guid>
    <b:Author>
      <b:Author>
        <b:NameList>
          <b:Person>
            <b:Last>Westerfield</b:Last>
            <b:First>J.</b:First>
            <b:Middle>(2002). I have to give a presentation, now what? New York: Silver Lining Books.</b:Middle>
          </b:Person>
        </b:NameList>
      </b:Author>
    </b:Author>
    <b:Year>2002</b:Year>
    <b:RefOrder>4</b:RefOrder>
  </b:Source>
</b:Sources>
</file>

<file path=customXml/itemProps1.xml><?xml version="1.0" encoding="utf-8"?>
<ds:datastoreItem xmlns:ds="http://schemas.openxmlformats.org/officeDocument/2006/customXml" ds:itemID="{24382508-4499-481F-8F0A-008333C98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2532</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c:creator>
  <cp:keywords/>
  <dc:description/>
  <cp:lastModifiedBy>Mohammed Shafi Mohammedyar (2010170)</cp:lastModifiedBy>
  <cp:revision>2</cp:revision>
  <dcterms:created xsi:type="dcterms:W3CDTF">2020-12-18T10:13:00Z</dcterms:created>
  <dcterms:modified xsi:type="dcterms:W3CDTF">2020-12-18T10:13:00Z</dcterms:modified>
</cp:coreProperties>
</file>