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E5DAB" w14:textId="5D515D21" w:rsidR="00AF3D77" w:rsidRPr="005F605B" w:rsidRDefault="00000000" w:rsidP="005F605B">
      <w:pPr>
        <w:pStyle w:val="Heading1"/>
        <w:rPr>
          <w:rFonts w:ascii="Arial" w:hAnsi="Arial" w:cs="Arial"/>
          <w:sz w:val="22"/>
          <w:szCs w:val="22"/>
          <w:lang w:val="en-GB"/>
        </w:rPr>
      </w:pPr>
      <w:r w:rsidRPr="005F605B">
        <w:rPr>
          <w:rFonts w:ascii="Arial" w:hAnsi="Arial" w:cs="Arial"/>
          <w:sz w:val="22"/>
          <w:szCs w:val="22"/>
          <w:lang w:val="en-GB"/>
        </w:rPr>
        <w:t>Marking Rubric for Usability Engineering Assignment</w:t>
      </w:r>
      <w:r w:rsidR="005F605B" w:rsidRPr="005F605B">
        <w:rPr>
          <w:rFonts w:ascii="Arial" w:hAnsi="Arial" w:cs="Arial"/>
          <w:sz w:val="22"/>
          <w:szCs w:val="22"/>
          <w:lang w:val="en-GB"/>
        </w:rPr>
        <w:t xml:space="preserve"> 1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988"/>
        <w:gridCol w:w="1863"/>
        <w:gridCol w:w="1863"/>
        <w:gridCol w:w="1863"/>
        <w:gridCol w:w="1863"/>
        <w:gridCol w:w="1863"/>
        <w:gridCol w:w="1863"/>
        <w:gridCol w:w="1863"/>
      </w:tblGrid>
      <w:tr w:rsidR="00584A33" w:rsidRPr="005F605B" w14:paraId="41374E79" w14:textId="77777777" w:rsidTr="00584A33">
        <w:trPr>
          <w:trHeight w:val="639"/>
        </w:trPr>
        <w:tc>
          <w:tcPr>
            <w:tcW w:w="2851" w:type="dxa"/>
            <w:gridSpan w:val="2"/>
            <w:shd w:val="clear" w:color="auto" w:fill="auto"/>
            <w:vAlign w:val="center"/>
          </w:tcPr>
          <w:p w14:paraId="76A41D15" w14:textId="2E62047E" w:rsidR="00584A33" w:rsidRPr="00584A33" w:rsidRDefault="00584A33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584A33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Student</w:t>
            </w:r>
          </w:p>
        </w:tc>
        <w:tc>
          <w:tcPr>
            <w:tcW w:w="7452" w:type="dxa"/>
            <w:gridSpan w:val="4"/>
            <w:shd w:val="clear" w:color="auto" w:fill="auto"/>
            <w:vAlign w:val="center"/>
          </w:tcPr>
          <w:p w14:paraId="471C1840" w14:textId="310E8A3B" w:rsidR="00584A33" w:rsidRPr="00DE0E21" w:rsidRDefault="00950C33" w:rsidP="00584A3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Carys Rees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1BDB1A55" w14:textId="53D0D713" w:rsidR="00584A33" w:rsidRPr="00584A33" w:rsidRDefault="00584A33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584A33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Grade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3F8DE281" w14:textId="1DA66EFA" w:rsidR="00584A33" w:rsidRPr="00584A33" w:rsidRDefault="002765C8" w:rsidP="00584A33">
            <w:pPr>
              <w:jc w:val="center"/>
              <w:rPr>
                <w:rFonts w:ascii="Arial" w:hAnsi="Arial" w:cs="Arial"/>
                <w:b/>
                <w:bCs/>
                <w:color w:val="FF0000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FF0000"/>
                <w:lang w:val="en-GB"/>
              </w:rPr>
              <w:t>51</w:t>
            </w:r>
          </w:p>
        </w:tc>
      </w:tr>
      <w:tr w:rsidR="00584A33" w:rsidRPr="005F605B" w14:paraId="60EED498" w14:textId="77777777" w:rsidTr="00E0698F">
        <w:tc>
          <w:tcPr>
            <w:tcW w:w="988" w:type="dxa"/>
            <w:shd w:val="clear" w:color="auto" w:fill="D6E3BC" w:themeFill="accent3" w:themeFillTint="66"/>
          </w:tcPr>
          <w:p w14:paraId="173984DA" w14:textId="206468A4" w:rsidR="00584A33" w:rsidRPr="005F605B" w:rsidRDefault="00584A33" w:rsidP="00584A33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Criteria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470F27A1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Fail</w:t>
            </w:r>
          </w:p>
          <w:p w14:paraId="14AA596B" w14:textId="2B70335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(0-29%)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0A6E6102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Marginal Fail</w:t>
            </w:r>
          </w:p>
          <w:p w14:paraId="66351684" w14:textId="478C3961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(30-39%)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69822C28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Satisfactory</w:t>
            </w:r>
          </w:p>
          <w:p w14:paraId="1DADAC15" w14:textId="41E4E64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(40-49%)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05631347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Good</w:t>
            </w:r>
          </w:p>
          <w:p w14:paraId="2AAF6B36" w14:textId="44E74A55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(50-59%)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781B79EA" w14:textId="26BE8DFB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Very Good</w:t>
            </w:r>
          </w:p>
          <w:p w14:paraId="26B0B855" w14:textId="1CBC05DA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(60-69%)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7934CB97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Excellent</w:t>
            </w:r>
          </w:p>
          <w:p w14:paraId="649C53D1" w14:textId="79735A6F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(70-84%)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59615AD2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Exceptional</w:t>
            </w:r>
          </w:p>
          <w:p w14:paraId="5C4868F1" w14:textId="06E605EE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(85-100%)</w:t>
            </w:r>
          </w:p>
        </w:tc>
      </w:tr>
      <w:tr w:rsidR="00584A33" w:rsidRPr="005F605B" w14:paraId="2FC27187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1CA491C" w14:textId="77777777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Test Personas (10%)</w:t>
            </w:r>
          </w:p>
        </w:tc>
        <w:tc>
          <w:tcPr>
            <w:tcW w:w="1863" w:type="dxa"/>
          </w:tcPr>
          <w:p w14:paraId="48635FC8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lack clarity, realism, or detail. No meaningful connection to UX requirements.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275E66BC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superficial or generic. UX requirements are unclear or inconsistent.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6B97F410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personas with some detail but limited connection to UX requirements.</w:t>
            </w:r>
          </w:p>
        </w:tc>
        <w:tc>
          <w:tcPr>
            <w:tcW w:w="1863" w:type="dxa"/>
          </w:tcPr>
          <w:p w14:paraId="3F7B0BBD" w14:textId="67C12852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clear, moderately detailed, and connected to some UX requirements.</w:t>
            </w:r>
          </w:p>
        </w:tc>
        <w:tc>
          <w:tcPr>
            <w:tcW w:w="1863" w:type="dxa"/>
          </w:tcPr>
          <w:p w14:paraId="6E7E2A26" w14:textId="15D9CD35" w:rsidR="00584A33" w:rsidRPr="005F605B" w:rsidRDefault="00E6159F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94BC9D" wp14:editId="3A7152F8">
                      <wp:simplePos x="0" y="0"/>
                      <wp:positionH relativeFrom="column">
                        <wp:posOffset>-80826</wp:posOffset>
                      </wp:positionH>
                      <wp:positionV relativeFrom="paragraph">
                        <wp:posOffset>39733</wp:posOffset>
                      </wp:positionV>
                      <wp:extent cx="1181100" cy="1328964"/>
                      <wp:effectExtent l="76200" t="50800" r="88900" b="106680"/>
                      <wp:wrapNone/>
                      <wp:docPr id="86808580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32896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4DE191" id="Oval 1" o:spid="_x0000_s1026" style="position:absolute;margin-left:-6.35pt;margin-top:3.15pt;width:93pt;height:10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sv3bwIAAEoFAAAOAAAAZHJzL2Uyb0RvYy54bWysVN9v2yAQfp+0/wHxvthOkzaN6lRZq0yT&#13;&#10;orZaO/WZYEiQMMeAxMn++h3YcaK1UqVpL3Bw333cT25u97UmO+G8AlPSYpBTIgyHSpl1SX++LL5M&#13;&#10;KPGBmYppMKKkB+Hp7ezzp5vGTsUQNqAr4QiSGD9tbEk3Idhplnm+ETXzA7DCoFKCq1nAo1tnlWMN&#13;&#10;stc6G+b5ZdaAq6wDLrzH2/tWSWeJX0rBw6OUXgSiS4q+hbS6tK7ims1u2HTtmN0o3rnB/sGLmimD&#13;&#10;j/ZU9ywwsnXqDVWtuAMPMgw41BlIqbhIMWA0Rf5XNM8bZkWKBZPjbZ8m//9o+cPu2T45TENj/dSj&#13;&#10;GKPYS1fHHf0j+5SsQ58ssQ+E42VRTIoix5xy1BUXw8n15SimMzuZW+fDNwE1iUJJhdbK+hgQm7Ld&#13;&#10;0ocWfUTFawMLpXUqijakKen4qhjnycKDVlXURpx369WddmTHYl3zrzmCWrYzGHqiDTp0iixJ4aBF&#13;&#10;5NDmh5BEVTGW9oXYdKKnZZwLE4qON6GjmUQXesOLjw07fDQVqSF74+HHxr1FehlM6I1rZcC9R6B7&#13;&#10;l2WLP2agjTumYAXV4ckRB+04eMsXCiu0ZD48MYf9j1XFmQ6PuEgNWAboJEo24H6/dx/x2JaopaTB&#13;&#10;eSqp/7VlTlCivxts2OtiNIoDmA6j8dUQD+5cszrXmG19B1jaAn8Py5MY8UEfRemgfsXRn8dXUcUM&#13;&#10;x7dLyoM7Hu5CO+f4eXAxnycYDp1lYWmeLT9WPbbfy/6VOdu1acAOf4Dj7L1p1RYb62Fgvg0gVerj&#13;&#10;U167fOPApmHoPpf4I5yfE+r0Bc7+AAAA//8DAFBLAwQUAAYACAAAACEA7C6wz+QAAAAOAQAADwAA&#13;&#10;AGRycy9kb3ducmV2LnhtbExPTUvDQBC9C/6HZQRv7SapTUKaTfEDRRAEm7Zep8mYBLO7Ibtt4793&#13;&#10;etLLMMN78z7y9aR7caLRddYoCOcBCDKVrTvTKNiWz7MUhPNoauytIQU/5GBdXF/lmNX2bD7otPGN&#13;&#10;YBHjMlTQej9kUrqqJY1ubgcyjH3ZUaPnc2xkPeKZxXUvoyCIpcbOsEOLAz22VH1vjlpBGb6+PQxp&#13;&#10;gsuXMsW79+1u/7nfKXV7Mz2teNyvQHia/N8HXDpwfig42MEeTe1Er2AWRglTFcQLEBc8WfByUBCF&#13;&#10;yxhkkcv/NYpfAAAA//8DAFBLAQItABQABgAIAAAAIQC2gziS/gAAAOEBAAATAAAAAAAAAAAAAAAA&#13;&#10;AAAAAABbQ29udGVudF9UeXBlc10ueG1sUEsBAi0AFAAGAAgAAAAhADj9If/WAAAAlAEAAAsAAAAA&#13;&#10;AAAAAAAAAAAALwEAAF9yZWxzLy5yZWxzUEsBAi0AFAAGAAgAAAAhANhSy/dvAgAASgUAAA4AAAAA&#13;&#10;AAAAAAAAAAAALgIAAGRycy9lMm9Eb2MueG1sUEsBAi0AFAAGAAgAAAAhAOwusM/kAAAADgEAAA8A&#13;&#10;AAAAAAAAAAAAAAAAyQ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detailed, realistic, and clearly linked to key UX requirements.</w:t>
            </w:r>
          </w:p>
        </w:tc>
        <w:tc>
          <w:tcPr>
            <w:tcW w:w="1863" w:type="dxa"/>
          </w:tcPr>
          <w:p w14:paraId="7923E17F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highly detailed and realistic, with well-defined UX requirements informed by research.</w:t>
            </w:r>
          </w:p>
        </w:tc>
        <w:tc>
          <w:tcPr>
            <w:tcW w:w="1863" w:type="dxa"/>
          </w:tcPr>
          <w:p w14:paraId="708EC257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exceptional in detail, diversity, and insight, demonstrating deep understanding of user needs and UX requirements.</w:t>
            </w:r>
          </w:p>
        </w:tc>
      </w:tr>
      <w:tr w:rsidR="00584A33" w:rsidRPr="005F605B" w14:paraId="6AF9444C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A313B92" w14:textId="6FCCCD14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Research Methods (20%)</w:t>
            </w:r>
          </w:p>
        </w:tc>
        <w:tc>
          <w:tcPr>
            <w:tcW w:w="1863" w:type="dxa"/>
          </w:tcPr>
          <w:p w14:paraId="6DC71006" w14:textId="1EE4715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Little or no evidence of meaningful research.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absent or irrelevant.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8BEBB08" w14:textId="3CDD518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Minimal research, with vague or poorly executed methods. Weak or incomplete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1819D755" w14:textId="118E6F7C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Some evidence of research using basic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included but with errors or inconsistencies.</w:t>
            </w:r>
          </w:p>
        </w:tc>
        <w:tc>
          <w:tcPr>
            <w:tcW w:w="1863" w:type="dxa"/>
          </w:tcPr>
          <w:p w14:paraId="32669EE9" w14:textId="7834C241" w:rsidR="00584A33" w:rsidRPr="005F605B" w:rsidRDefault="00E6159F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5F4F57" wp14:editId="01E61782">
                      <wp:simplePos x="0" y="0"/>
                      <wp:positionH relativeFrom="column">
                        <wp:posOffset>-81643</wp:posOffset>
                      </wp:positionH>
                      <wp:positionV relativeFrom="paragraph">
                        <wp:posOffset>-15694</wp:posOffset>
                      </wp:positionV>
                      <wp:extent cx="1183822" cy="1549400"/>
                      <wp:effectExtent l="76200" t="50800" r="86360" b="101600"/>
                      <wp:wrapNone/>
                      <wp:docPr id="171085838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3822" cy="15494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60201F" id="Oval 1" o:spid="_x0000_s1026" style="position:absolute;margin-left:-6.45pt;margin-top:-1.25pt;width:93.2pt;height:1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7+NrbwIAAEoFAAAOAAAAZHJzL2Uyb0RvYy54bWysVN9r2zAQfh/sfxB6X22nyZqGOiVryRiE&#13;&#10;NrQdfVZkKRHIOk1S4mR//U6y44S1UBh7sU+67777rZvbfa3JTjivwJS0uMgpEYZDpcy6pD9f5l/G&#13;&#10;lPjATMU0GFHSg/D0dvr5001jJ2IAG9CVcARJjJ80tqSbEOwkyzzfiJr5C7DCoFKCq1nAo1tnlWMN&#13;&#10;stc6G+T516wBV1kHXHiPt/etkk4Tv5SCh0cpvQhElxRjC+nr0ncVv9n0hk3WjtmN4l0Y7B+iqJky&#13;&#10;6LSnumeBka1Tb6hqxR14kOGCQ52BlIqLlANmU+R/ZfO8YVakXLA43vZl8v+Plj/snu3SYRka6yce&#13;&#10;xZjFXro6/jE+sk/FOvTFEvtAOF4WxfhyPBhQwlFXjIbXwzyVMzuZW+fDdwE1iUJJhdbK+pgQm7Dd&#13;&#10;wgf0iugjKl4bmCutU1O0IU1JR1fFKE8WHrSqojbivFuv7rQjOxb7mn/LEdSyncGQWxt0ccosSeGg&#13;&#10;ReTQ5klIoqqYS+shDp3oaRnnwoSi403oaCYxhN7w8mPDDh9NRRrI3njwsXFvkTyDCb1xrQy49wh0&#13;&#10;H7Js8ccKtHnHEqygOiwdcdCug7d8rrBDC+bDkjmcf9wU3OnwiB+pAdsAnUTJBtzv9+4jHscStZQ0&#13;&#10;uE8l9b+2zAlK9A+DA3tdDIdxAdNhOLoa4MGda1bnGrOt7wBbW+DrYXkSIz7ooygd1K+4+rPoFVXM&#13;&#10;cPRdUh7c8XAX2j3Hx4OL2SzBcOksCwvzbPmx63H8XvavzNluTANO+AMcd+/NqLbY2A8Ds20AqdIc&#13;&#10;n+ra1RsXNo1397jEF+H8nFCnJ3D6BwAA//8DAFBLAwQUAAYACAAAACEAXxMeuOQAAAAPAQAADwAA&#13;&#10;AGRycy9kb3ducmV2LnhtbExPTU+DQBC9m/gfNmPirV3AYpGyNFWjMTExsbT1OoURiOwuYbct/fdO&#13;&#10;T3qZvMm8eR/ZctSdONLgWmsUhNMABJnSVq2pFWyKl0kCwnk0FXbWkIIzOVjm11cZppU9mU86rn0t&#13;&#10;WMS4FBU03veplK5sSKOb2p4M377toNHzOtSyGvDE4rqTURDcS42tYYcGe3pqqPxZH7SCInx7f+yT&#13;&#10;OcavRYKzj81297XbKnV7Mz4veKwWIDyN/u8DLh04P+QcbG8PpnKiUzAJowemMohiEBfC/I7BXkE0&#13;&#10;C2OQeSb/98h/AQAA//8DAFBLAQItABQABgAIAAAAIQC2gziS/gAAAOEBAAATAAAAAAAAAAAAAAAA&#13;&#10;AAAAAABbQ29udGVudF9UeXBlc10ueG1sUEsBAi0AFAAGAAgAAAAhADj9If/WAAAAlAEAAAsAAAAA&#13;&#10;AAAAAAAAAAAALwEAAF9yZWxzLy5yZWxzUEsBAi0AFAAGAAgAAAAhAJXv42tvAgAASgUAAA4AAAAA&#13;&#10;AAAAAAAAAAAALgIAAGRycy9lMm9Eb2MueG1sUEsBAi0AFAAGAAgAAAAhAF8THrjkAAAADwEAAA8A&#13;&#10;AAAAAAAAAAAAAAAAyQ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Clear evidence of research using appropriate methods. </w:t>
            </w:r>
            <w:proofErr w:type="spellStart"/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mostly accurate and meaningful.</w:t>
            </w:r>
          </w:p>
        </w:tc>
        <w:tc>
          <w:tcPr>
            <w:tcW w:w="1863" w:type="dxa"/>
          </w:tcPr>
          <w:p w14:paraId="25EB31FA" w14:textId="446680C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Well-executed research with appropriate methods and insightful results.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are relevant and well-categorised.</w:t>
            </w:r>
          </w:p>
        </w:tc>
        <w:tc>
          <w:tcPr>
            <w:tcW w:w="1863" w:type="dxa"/>
          </w:tcPr>
          <w:p w14:paraId="4AE91BC9" w14:textId="3AF4C7F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Thorough and detailed research, using multiple methods effectively.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is comprehensive and accurate.</w:t>
            </w:r>
          </w:p>
        </w:tc>
        <w:tc>
          <w:tcPr>
            <w:tcW w:w="1863" w:type="dxa"/>
          </w:tcPr>
          <w:p w14:paraId="6BDBD14C" w14:textId="5BA8FD4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Outstanding research, using diverse, well-justified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is precise, insightful, and professionally presented.</w:t>
            </w:r>
          </w:p>
        </w:tc>
      </w:tr>
      <w:tr w:rsidR="00584A33" w:rsidRPr="005F605B" w14:paraId="6CE96E1C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5C0251D" w14:textId="1D163825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Usability Design (20%)</w:t>
            </w:r>
          </w:p>
        </w:tc>
        <w:tc>
          <w:tcPr>
            <w:tcW w:w="1863" w:type="dxa"/>
          </w:tcPr>
          <w:p w14:paraId="075C91D8" w14:textId="5159A573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Usability principles not considered or addressed. No evidence of design suggestions from the literature.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553C9D0" w14:textId="3E18B8C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Limited consideration of usability principles. Minimal reference to the literature or design suggestions.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7A71E8D5" w14:textId="68979C5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usability considerations with limited application. Some design suggestions from the literature are evident.</w:t>
            </w:r>
          </w:p>
        </w:tc>
        <w:tc>
          <w:tcPr>
            <w:tcW w:w="1863" w:type="dxa"/>
          </w:tcPr>
          <w:p w14:paraId="7EFE1D06" w14:textId="7F794C2F" w:rsidR="00584A33" w:rsidRPr="005F605B" w:rsidRDefault="001B6705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D3D981" wp14:editId="2A8C0016">
                      <wp:simplePos x="0" y="0"/>
                      <wp:positionH relativeFrom="column">
                        <wp:posOffset>-84455</wp:posOffset>
                      </wp:positionH>
                      <wp:positionV relativeFrom="paragraph">
                        <wp:posOffset>-7530</wp:posOffset>
                      </wp:positionV>
                      <wp:extent cx="1183822" cy="1508579"/>
                      <wp:effectExtent l="63500" t="50800" r="73660" b="104775"/>
                      <wp:wrapNone/>
                      <wp:docPr id="92349923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3822" cy="1508579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5EC454" id="Oval 1" o:spid="_x0000_s1026" style="position:absolute;margin-left:-6.65pt;margin-top:-.6pt;width:93.2pt;height:1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Ro3bwIAAEoFAAAOAAAAZHJzL2Uyb0RvYy54bWysVN9v2yAQfp+0/wHxvtpOkzWN4lRZq0yT&#13;&#10;orZqO/WZYEiQMMeAxMn++h3YcaK1UqVpL3Bw333cT6Y3+1qTnXBegSlpcZFTIgyHSpl1SX++LL6M&#13;&#10;KfGBmYppMKKkB+Hpzezzp2ljJ2IAG9CVcARJjJ80tqSbEOwkyzzfiJr5C7DCoFKCq1nAo1tnlWMN&#13;&#10;stc6G+T516wBV1kHXHiPt3etks4Sv5SChwcpvQhElxR9C2l1aV3FNZtN2WTtmN0o3rnB/sGLmimD&#13;&#10;j/ZUdywwsnXqDVWtuAMPMlxwqDOQUnGRYsBoivyvaJ43zIoUCybH2z5N/v/R8vvds310mIbG+olH&#13;&#10;MUaxl66OO/pH9ilZhz5ZYh8Ix8uiGF+OBwNKOOqKUT4eXV3HdGYnc+t8+C6gJlEoqdBaWR8DYhO2&#13;&#10;W/rQoo+oeG1gobRORdGGNCUdXSF1svCgVRW1EefdenWrHdmxWNf8W46glu0Mhp5ogw6dIktSOGgR&#13;&#10;ObR5EpKoKsbSvhCbTvS0jHNhQtHxJnQ0k+hCb3j5sWGHj6YiNWRvPPjYuLdIL4MJvXGtDLj3CHTv&#13;&#10;smzxxwy0cccUrKA6PDrioB0Hb/lCYYWWzIdH5rD/cVJwpsMDLlIDlgE6iZINuN/v3Uc8tiVqKWlw&#13;&#10;nkrqf22ZE5ToHwYb9roYDuMApsNwdDXAgzvXrM41ZlvfApa2wN/D8iRGfNBHUTqoX3H05/FVVDHD&#13;&#10;8e2S8uCOh9vQzjl+HlzM5wmGQ2dZWJpny49Vj+33sn9lznZtGrDD7+E4e29atcXGehiYbwNIlfr4&#13;&#10;lNcu3ziwaRi6zyX+COfnhDp9gbM/AAAA//8DAFBLAwQUAAYACAAAACEA7bIgZ+QAAAAPAQAADwAA&#13;&#10;AGRycy9kb3ducmV2LnhtbExP20rDQBB9F/yHZQTf2s2ltiHNpnhBEQTBpq2v02RMgtnZkN228e/d&#13;&#10;POnLMMM5cy7ZZtSdONNgW8MKwnkAgrg0Vcu1gl3xPEtAWIdcYWeYFPyQhU1+fZVhWpkLf9B562rh&#13;&#10;RdimqKBxrk+ltGVDGu3c9MQe+zKDRufPoZbVgBcvrjsZBcFSamzZOzTY02ND5ff2pBUU4evbQ5+s&#13;&#10;8O6lSHDxvtsfPg97pW5vxqe1H/drEI5G9/cBUwefH3If7GhOXFnRKZiFceyp0xKBmAirOARxVBDF&#13;&#10;ywXIPJP/e+S/AAAA//8DAFBLAQItABQABgAIAAAAIQC2gziS/gAAAOEBAAATAAAAAAAAAAAAAAAA&#13;&#10;AAAAAABbQ29udGVudF9UeXBlc10ueG1sUEsBAi0AFAAGAAgAAAAhADj9If/WAAAAlAEAAAsAAAAA&#13;&#10;AAAAAAAAAAAALwEAAF9yZWxzLy5yZWxzUEsBAi0AFAAGAAgAAAAhAFk9GjdvAgAASgUAAA4AAAAA&#13;&#10;AAAAAAAAAAAALgIAAGRycy9lMm9Eb2MueG1sUEsBAi0AFAAGAAgAAAAhAO2yIGfkAAAADwEAAA8A&#13;&#10;AAAAAAAAAAAAAAAAyQ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Usability principles are well applied, with relevant design suggestions from the literature.</w:t>
            </w:r>
          </w:p>
        </w:tc>
        <w:tc>
          <w:tcPr>
            <w:tcW w:w="1863" w:type="dxa"/>
          </w:tcPr>
          <w:p w14:paraId="75AC73BA" w14:textId="7812ACB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application of usability principles and well-chosen design suggestions informed by the literature.</w:t>
            </w:r>
          </w:p>
        </w:tc>
        <w:tc>
          <w:tcPr>
            <w:tcW w:w="1863" w:type="dxa"/>
          </w:tcPr>
          <w:p w14:paraId="73E08CD8" w14:textId="4079E0D0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application of usability principles, with insightful suggestions grounded in authoritative literature.</w:t>
            </w:r>
          </w:p>
        </w:tc>
        <w:tc>
          <w:tcPr>
            <w:tcW w:w="1863" w:type="dxa"/>
          </w:tcPr>
          <w:p w14:paraId="0888386D" w14:textId="1D766EB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application of usability principles, demonstrating innovation and advanced insights informed by cutting-edge literature.</w:t>
            </w:r>
          </w:p>
        </w:tc>
      </w:tr>
      <w:tr w:rsidR="00584A33" w:rsidRPr="005F605B" w14:paraId="7B7ABB0D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B9A9360" w14:textId="080723AA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lastRenderedPageBreak/>
              <w:t>Storyboards (30%)</w:t>
            </w:r>
          </w:p>
        </w:tc>
        <w:tc>
          <w:tcPr>
            <w:tcW w:w="1863" w:type="dxa"/>
          </w:tcPr>
          <w:p w14:paraId="64149C25" w14:textId="14EFED2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Wireframes lack functionality, clarity, or usability focus. Major design flaws or omissions.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5B72238" w14:textId="5369B41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Wireframes show limited functionality or usability focus. Significant design gaps or inconsistencies.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5DA86B99" w14:textId="15888EFC" w:rsidR="00584A33" w:rsidRPr="005F605B" w:rsidRDefault="002765C8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D62DE8" wp14:editId="6D1EA344">
                      <wp:simplePos x="0" y="0"/>
                      <wp:positionH relativeFrom="column">
                        <wp:posOffset>-57966</wp:posOffset>
                      </wp:positionH>
                      <wp:positionV relativeFrom="paragraph">
                        <wp:posOffset>11793</wp:posOffset>
                      </wp:positionV>
                      <wp:extent cx="1164771" cy="1524907"/>
                      <wp:effectExtent l="63500" t="50800" r="80010" b="100965"/>
                      <wp:wrapNone/>
                      <wp:docPr id="72339333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4771" cy="15249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B0EC12" id="Oval 1" o:spid="_x0000_s1026" style="position:absolute;margin-left:-4.55pt;margin-top:.95pt;width:91.7pt;height:12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qkLJcAIAAEoFAAAOAAAAZHJzL2Uyb0RvYy54bWysVN9v2jAQfp+0/8Hy+0jCoKyIUDEqpklV&#13;&#10;W62d+mwcGyw5Ps82BPbX7+yEgNZKlaa92Gffd+f78Z1nN4dak71wXoEpaTHIKRGGQ6XMpqQ/n1ef&#13;&#10;vlDiAzMV02BESY/C05v5xw+zxk7FELagK+EIOjF+2tiSbkOw0yzzfCtq5gdghUGlBFezgEe3ySrH&#13;&#10;GvRe62yY51dZA66yDrjwHm9vWyWdJ/9SCh4epPQiEF1SjC2k1aV1HddsPmPTjWN2q3gXBvuHKGqm&#13;&#10;DD7au7plgZGdU69c1Yo78CDDgEOdgZSKi5QDZlPkf2XztGVWpFywON72ZfL/zy2/3z/ZR4dlaKyf&#13;&#10;ehRjFgfp6rhjfOSQinXsiyUOgXC8LIqr0WRSUMJRV4yHo+t8EsuZnc2t8+GbgJpEoaRCa2V9TIhN&#13;&#10;2f7OhxZ9QsVrAyuldWqKNqQp6XhSjPNk4UGrKmojzrvNeqkd2bPY1/xrjqDW2wUMI9EGAzpnlqRw&#13;&#10;1CL60OaHkERVMZf2hUg60btlnAsTis5vQkcziSH0hp/fN+zw0VQkQvbGw/eNe4v0MpjQG9fKgHvL&#13;&#10;ge5Dli3+VIE271iCNVTHR0cctOPgLV8p7NAd8+GROeQ/TgrOdHjARWrANkAnUbIF9/ut+4hHWqKW&#13;&#10;kgbnqaT+1445QYn+bpCw18VoFAcwHUbjyRAP7lKzvtSYXb0EbC3SC6NLYsQHfRKlg/oFR38RX0UV&#13;&#10;MxzfLikP7nRYhnbO8fPgYrFIMBw6y8KdebL81PVIv+fDC3O2o2lAht/DafZeUbXFxn4YWOwCSJV4&#13;&#10;fK5rV28c2DQM3ecSf4TLc0Kdv8D5HwAAAP//AwBQSwMEFAAGAAgAAAAhAOb04hTjAAAADQEAAA8A&#13;&#10;AABkcnMvZG93bnJldi54bWxMT01Lw0AQvQv+h2UEb+0mMdo0zab4gSIIBZu2XqfJmgSzsyG7beO/&#13;&#10;d3qyl4GZ9+Z9ZMvRdOKoB9daUhBOAxCaSlu1VCvYFK+TBITzSBV2lrSCX+1gmV9fZZhW9kSf+rj2&#13;&#10;tWARcikqaLzvUyld2WiDbmp7TYx928Gg53WoZTXgicVNJ6MgeJAGW2KHBnv93OjyZ30wCorw/eOp&#13;&#10;T2Z4/1YkGK82293XbqvU7c34suDxuADh9ej/P+DcgfNDzsH29kCVE52CyTxkJt/nIM7wLL4DsVcQ&#13;&#10;xVEAMs/kZYv8DwAA//8DAFBLAQItABQABgAIAAAAIQC2gziS/gAAAOEBAAATAAAAAAAAAAAAAAAA&#13;&#10;AAAAAABbQ29udGVudF9UeXBlc10ueG1sUEsBAi0AFAAGAAgAAAAhADj9If/WAAAAlAEAAAsAAAAA&#13;&#10;AAAAAAAAAAAALwEAAF9yZWxzLy5yZWxzUEsBAi0AFAAGAAgAAAAhAK+qQslwAgAASgUAAA4AAAAA&#13;&#10;AAAAAAAAAAAALgIAAGRycy9lMm9Eb2MueG1sUEsBAi0AFAAGAAgAAAAhAOb04hTjAAAADQEAAA8A&#13;&#10;AAAAAAAAAAAAAAAAyg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Basic wireframes with some major functionality included. Usability and interaction theory are not fully integrated.</w:t>
            </w:r>
          </w:p>
        </w:tc>
        <w:tc>
          <w:tcPr>
            <w:tcW w:w="1863" w:type="dxa"/>
          </w:tcPr>
          <w:p w14:paraId="2134C1B2" w14:textId="35BE73E2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 wireframes showing all major functionality. Usability and interaction theory is considered but not always well-executed.</w:t>
            </w:r>
          </w:p>
        </w:tc>
        <w:tc>
          <w:tcPr>
            <w:tcW w:w="1863" w:type="dxa"/>
          </w:tcPr>
          <w:p w14:paraId="7FF79FD4" w14:textId="4ABB7BC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wireframes, with a user-cent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>r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ed approach and consistent application of usability principles.</w:t>
            </w:r>
            <w:r w:rsidR="002765C8">
              <w:rPr>
                <w:rFonts w:ascii="Arial" w:hAnsi="Arial" w:cs="Arial"/>
                <w:b/>
                <w:bCs/>
                <w:noProof/>
                <w:lang w:val="en-GB"/>
              </w:rPr>
              <w:t xml:space="preserve"> </w:t>
            </w:r>
          </w:p>
        </w:tc>
        <w:tc>
          <w:tcPr>
            <w:tcW w:w="1863" w:type="dxa"/>
          </w:tcPr>
          <w:p w14:paraId="59BB83DF" w14:textId="5455884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wireframes demonstrating a clear user-cent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>re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d design and strong understanding of usability and interaction theory.</w:t>
            </w:r>
          </w:p>
        </w:tc>
        <w:tc>
          <w:tcPr>
            <w:tcW w:w="1863" w:type="dxa"/>
          </w:tcPr>
          <w:p w14:paraId="09BEE598" w14:textId="705A37A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wireframes, demonstrating a highly innovative, user-centred design. Exemplary integration of usability theory.</w:t>
            </w:r>
          </w:p>
        </w:tc>
      </w:tr>
      <w:tr w:rsidR="00584A33" w:rsidRPr="005F605B" w14:paraId="501E4CF1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92A06E8" w14:textId="3D4218A4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Prototype Feedback (10%)</w:t>
            </w:r>
          </w:p>
        </w:tc>
        <w:tc>
          <w:tcPr>
            <w:tcW w:w="1863" w:type="dxa"/>
          </w:tcPr>
          <w:p w14:paraId="7C57B6B0" w14:textId="2BB8299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collection absent or poorly documented. Personas not considered in feedback collection.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4C0877EC" w14:textId="5321444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Limited or superficial feedback collection. Minimal alignment with personas.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7BED677B" w14:textId="1E01E863" w:rsidR="00584A33" w:rsidRPr="005F605B" w:rsidRDefault="002765C8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78F1597" wp14:editId="695E6D77">
                      <wp:simplePos x="0" y="0"/>
                      <wp:positionH relativeFrom="column">
                        <wp:posOffset>-57966</wp:posOffset>
                      </wp:positionH>
                      <wp:positionV relativeFrom="paragraph">
                        <wp:posOffset>-1361</wp:posOffset>
                      </wp:positionV>
                      <wp:extent cx="1168218" cy="1524907"/>
                      <wp:effectExtent l="63500" t="50800" r="76835" b="100965"/>
                      <wp:wrapNone/>
                      <wp:docPr id="12314883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218" cy="15249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472C6D" id="Oval 1" o:spid="_x0000_s1026" style="position:absolute;margin-left:-4.55pt;margin-top:-.1pt;width:92pt;height:12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5Le2cAIAAEoFAAAOAAAAZHJzL2Uyb0RvYy54bWysVN9v2yAQfp+0/wHxvtrOkqaN4lRZqk6T&#13;&#10;orZqO/WZYEiQMMeAxMn++h3YcaK1UqVpL3Bw3x3362N6s6812QnnFZiSFhc5JcJwqJRZl/Tny92X&#13;&#10;K0p8YKZiGowo6UF4ejP7/Gna2IkYwAZ0JRxBJ8ZPGlvSTQh2kmWeb0TN/AVYYVApwdUs4NGts8qx&#13;&#10;Br3XOhvk+WXWgKusAy68x9vbVklnyb+UgocHKb0IRJcUYwtpdWldxTWbTdlk7ZjdKN6Fwf4hipop&#13;&#10;g4/2rm5ZYGTr1BtXteIOPMhwwaHOQErFRcoBsynyv7J53jArUi5YHG/7Mvn/55bf757to8MyNNZP&#13;&#10;PIoxi710ddwxPrJPxTr0xRL7QDheFsXl1aDA9nLUFaPB8Dofx3JmJ3PrfPguoCZRKKnQWlkfE2IT&#13;&#10;tlv60KKPqHht4E5pnZqiDWlKOhoXozxZeNCqitqI8269WmhHdiz2Nf+WI6j1dgbDSLTBgE6ZJSkc&#13;&#10;tIg+tHkSkqgq5tK+EIdO9G4Z58KEovOb0NFMYgi94dePDTt8NBVpIHvjwcfGvUV6GUzojWtlwL3n&#13;&#10;QPchyxZ/rECbdyzBCqrDoyMOWjp4y+8UdmjJfHhkDucfmYKcDg+4SA3YBugkSjbgfr93H/E4lqil&#13;&#10;pEE+ldT/2jInKNE/DA7sdTEcRgKmw3A0HuDBnWtW5xqzrReArS3w97A8iREf9FGUDupXpP48vooq&#13;&#10;Zji+XVIe3PGwCC3P8fPgYj5PMCSdZWFpni0/dj2O38v+lTnbjWnACb+HI/fejGqLjf0wMN8GkCrN&#13;&#10;8amuXb2RsIkM3ecSf4Tzc0KdvsDZHwAAAP//AwBQSwMEFAAGAAgAAAAhAGcAVEDjAAAADQEAAA8A&#13;&#10;AABkcnMvZG93bnJldi54bWxMT01Lw0AQvQv+h2UEb+0msdokzab4gSIIBZu2XqfJmASzuyG7beO/&#13;&#10;d3qylxmG9+Z9ZMtRd+JIg2utURBOAxBkSlu1plawKV4nMQjn0VTYWUMKfsnBMr++yjCt7Ml80nHt&#13;&#10;a8EixqWooPG+T6V0ZUMa3dT2ZBj7toNGz+dQy2rAE4vrTkZB8CA1toYdGuzpuaHyZ33QCorw/eOp&#13;&#10;j+d4/1bEOFtttruv3Vap25vxZcHjcQHC0+j/P+DcgfNDzsH29mAqJzoFkyRkJu8IxBmezxIQewXR&#13;&#10;XZKAzDN52SL/AwAA//8DAFBLAQItABQABgAIAAAAIQC2gziS/gAAAOEBAAATAAAAAAAAAAAAAAAA&#13;&#10;AAAAAABbQ29udGVudF9UeXBlc10ueG1sUEsBAi0AFAAGAAgAAAAhADj9If/WAAAAlAEAAAsAAAAA&#13;&#10;AAAAAAAAAAAALwEAAF9yZWxzLy5yZWxzUEsBAi0AFAAGAAgAAAAhAGrkt7ZwAgAASgUAAA4AAAAA&#13;&#10;AAAAAAAAAAAALgIAAGRycy9lMm9Eb2MueG1sUEsBAi0AFAAGAAgAAAAhAGcAVEDjAAAADQEAAA8A&#13;&#10;AAAAAAAAAAAAAAAAyg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Basic feedback collection, with some alignment to personas. Usability/emotion</w:t>
            </w:r>
            <w:r w:rsidR="00584A33">
              <w:rPr>
                <w:rFonts w:ascii="Arial" w:hAnsi="Arial" w:cs="Arial"/>
                <w:sz w:val="21"/>
                <w:szCs w:val="21"/>
                <w:lang w:val="en-GB"/>
              </w:rPr>
              <w:t xml:space="preserve"> f</w: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eedback analysis is weak.</w:t>
            </w:r>
          </w:p>
        </w:tc>
        <w:tc>
          <w:tcPr>
            <w:tcW w:w="1863" w:type="dxa"/>
          </w:tcPr>
          <w:p w14:paraId="5DA7D637" w14:textId="514D4FF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 feedback collection process covering most personas. Usability/emotion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is well analysed but could go deeper.</w:t>
            </w:r>
          </w:p>
        </w:tc>
        <w:tc>
          <w:tcPr>
            <w:tcW w:w="1863" w:type="dxa"/>
          </w:tcPr>
          <w:p w14:paraId="0AD1D17A" w14:textId="6358F7E6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feedback collection process, aligned with personas. Usability/emotion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is insightful and actionable.</w:t>
            </w:r>
          </w:p>
        </w:tc>
        <w:tc>
          <w:tcPr>
            <w:tcW w:w="1863" w:type="dxa"/>
          </w:tcPr>
          <w:p w14:paraId="2E5DF277" w14:textId="0269CFD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feedback collection, aligned with personas, providing actionable insights into usability and emotional design.</w:t>
            </w:r>
          </w:p>
        </w:tc>
        <w:tc>
          <w:tcPr>
            <w:tcW w:w="1863" w:type="dxa"/>
          </w:tcPr>
          <w:p w14:paraId="652B7B19" w14:textId="3056A85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feedback process with advanced insights. Feedback directly informs design improvements, demonstrating critical analysis.</w:t>
            </w:r>
          </w:p>
        </w:tc>
      </w:tr>
      <w:tr w:rsidR="00584A33" w:rsidRPr="005F605B" w14:paraId="3DE7D1F8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2C33545" w14:textId="77C03A20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Presentation &amp; References (10%)</w:t>
            </w:r>
          </w:p>
        </w:tc>
        <w:tc>
          <w:tcPr>
            <w:tcW w:w="1863" w:type="dxa"/>
          </w:tcPr>
          <w:p w14:paraId="35DF5522" w14:textId="2482DB1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Poorly presented report. Inconsistent referencing with limited academic sources.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53D1D49D" w14:textId="1DA3177E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presentation with weak structure or inconsistent referencing. Academic sources are limited or poorly selected.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33D66E04" w14:textId="1794283B" w:rsidR="00584A33" w:rsidRPr="005F605B" w:rsidRDefault="002765C8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247CEA0" wp14:editId="5D8F3C7C">
                      <wp:simplePos x="0" y="0"/>
                      <wp:positionH relativeFrom="column">
                        <wp:posOffset>-66131</wp:posOffset>
                      </wp:positionH>
                      <wp:positionV relativeFrom="paragraph">
                        <wp:posOffset>26307</wp:posOffset>
                      </wp:positionV>
                      <wp:extent cx="1179558" cy="1655536"/>
                      <wp:effectExtent l="76200" t="50800" r="90805" b="97155"/>
                      <wp:wrapNone/>
                      <wp:docPr id="13426796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9558" cy="16555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40535E" id="Oval 1" o:spid="_x0000_s1026" style="position:absolute;margin-left:-5.2pt;margin-top:2.05pt;width:92.9pt;height:130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4KicAIAAEoFAAAOAAAAZHJzL2Uyb0RvYy54bWysVG1v2yAQ/j5p/wHxfbWdxn2J6lRZqk6T&#13;&#10;qjZaO/UzwZAgYY4BiZP9+h3YcaK1UqVpX+Dgnjvu7eHmdtdoshXOKzAVLc5ySoThUCuzqujPl/sv&#13;&#10;V5T4wEzNNBhR0b3w9Hb6+dNNaydiBGvQtXAEnRg/aW1F1yHYSZZ5vhYN82dghUGlBNewgEe3ymrH&#13;&#10;WvTe6GyU5xdZC662DrjwHm/vOiWdJv9SCh6epPQiEF1RjC2k1aV1GddsesMmK8fsWvE+DPYPUTRM&#13;&#10;GXx0cHXHAiMbp964ahR34EGGMw5NBlIqLlIOmE2R/5XN85pZkXLB4ng7lMn/P7f8cftsFw7L0Fo/&#13;&#10;8SjGLHbSNXHH+MguFWs/FEvsAuF4WRSX12WJ7eWoKy7Ksjy/iOXMjubW+fBNQEOiUFGhtbI+JsQm&#13;&#10;bPvgQ4c+oOK1gXuldWqKNqStaHlZlHmy8KBVHbUR591qOdeObFnsa/41R1Dn7QSGkWiDAR0zS1LY&#13;&#10;axF9aPNDSKLqmEv3Qhw6MbhlnAsTit5vQkcziSEMhucfG/b4aCrSQA7Go4+NB4v0MpgwGDfKgHvP&#13;&#10;gR5Clh3+UIEu71iCJdT7hSMOOjp4y+8VduiB+bBgDucfmYKcDk+4SA3YBuglStbgfr93H/E4lqil&#13;&#10;pEU+VdT/2jAnKNHfDQ7sdTEeRwKmw7i8HOHBnWqWpxqzaeaArS3w97A8iREf9EGUDppXpP4svooq&#13;&#10;Zji+XVEe3OEwDx3P8fPgYjZLMCSdZeHBPFt+6Hocv5fdK3O2H9OAE/4IB+69GdUOG/thYLYJIFWa&#13;&#10;42Nd+3ojYRMZ+s8l/gin54Q6foHTPwAAAP//AwBQSwMEFAAGAAgAAAAhACtt8TrjAAAADgEAAA8A&#13;&#10;AABkcnMvZG93bnJldi54bWxMT01rwkAQvRf6H5Yp9KabSNQQM5F+0FIoCDVqr2N2m4Rmd0N21fTf&#13;&#10;dzy1lwePN/M+8vVoOnHWg2+dRYinEQhtK6daWyPsypdJCsIHsoo6ZzXCj/awLm5vcsqUu9gPfd6G&#13;&#10;WrCJ9RkhNCH0mZS+arQhP3W9tqx9ucFQYDrUUg10YXPTyVkULaSh1nJCQ71+anT1vT0ZhDJ+e3/s&#13;&#10;0yXNX8uUks1uf/g87BHv78bnFcPDCkTQY/j7gOsG7g8FFzu6k1VedAiTOEr4FCGJQVz15Zz5EWG2&#13;&#10;SFKQRS7/zyh+AQAA//8DAFBLAQItABQABgAIAAAAIQC2gziS/gAAAOEBAAATAAAAAAAAAAAAAAAA&#13;&#10;AAAAAABbQ29udGVudF9UeXBlc10ueG1sUEsBAi0AFAAGAAgAAAAhADj9If/WAAAAlAEAAAsAAAAA&#13;&#10;AAAAAAAAAAAALwEAAF9yZWxzLy5yZWxzUEsBAi0AFAAGAAgAAAAhAHIrgqJwAgAASgUAAA4AAAAA&#13;&#10;AAAAAAAAAAAALgIAAGRycy9lMm9Eb2MueG1sUEsBAi0AFAAGAAgAAAAhACtt8TrjAAAADgEAAA8A&#13;&#10;AAAAAAAAAAAAAAAAyg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Adequate presentation with minor structural flaws. References are present but limited in quality or consistency.</w:t>
            </w:r>
          </w:p>
        </w:tc>
        <w:tc>
          <w:tcPr>
            <w:tcW w:w="1863" w:type="dxa"/>
          </w:tcPr>
          <w:p w14:paraId="44476745" w14:textId="0D8C619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Clear, well-structured report. References are appropriate, mostly accurate, and well-integrated.</w:t>
            </w:r>
          </w:p>
        </w:tc>
        <w:tc>
          <w:tcPr>
            <w:tcW w:w="1863" w:type="dxa"/>
          </w:tcPr>
          <w:p w14:paraId="0251976A" w14:textId="5D8902B2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presentation with strong structure. References are high quality and accurately cited.</w:t>
            </w:r>
          </w:p>
        </w:tc>
        <w:tc>
          <w:tcPr>
            <w:tcW w:w="1863" w:type="dxa"/>
          </w:tcPr>
          <w:p w14:paraId="0F2A6CB7" w14:textId="6C3957E1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presentation with professional structure and style. References are authoritative and consistently well-cited.</w:t>
            </w:r>
          </w:p>
        </w:tc>
        <w:tc>
          <w:tcPr>
            <w:tcW w:w="1863" w:type="dxa"/>
          </w:tcPr>
          <w:p w14:paraId="69996C97" w14:textId="6EED3E2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Outstanding presentation, demonstrating a highly professional approach. Referencing is exemplary, with extensive authoritative sources.</w:t>
            </w:r>
          </w:p>
        </w:tc>
      </w:tr>
    </w:tbl>
    <w:p w14:paraId="738F89ED" w14:textId="6E99A677" w:rsidR="00AF3D77" w:rsidRDefault="00AF3D77">
      <w:pPr>
        <w:rPr>
          <w:rFonts w:ascii="Arial" w:hAnsi="Arial" w:cs="Arial"/>
          <w:lang w:val="en-GB"/>
        </w:rPr>
      </w:pPr>
    </w:p>
    <w:p w14:paraId="4985A2ED" w14:textId="1441CF4B" w:rsidR="00E6159F" w:rsidRPr="005F605B" w:rsidRDefault="00E6159F" w:rsidP="00E6159F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Don’t use “I” in technical reports. When referencing, try to use the </w:t>
      </w:r>
      <w:proofErr w:type="gramStart"/>
      <w:r>
        <w:rPr>
          <w:rFonts w:ascii="Arial" w:hAnsi="Arial" w:cs="Arial"/>
          <w:lang w:val="en-GB"/>
        </w:rPr>
        <w:t>author</w:t>
      </w:r>
      <w:proofErr w:type="gramEnd"/>
      <w:r>
        <w:rPr>
          <w:rFonts w:ascii="Arial" w:hAnsi="Arial" w:cs="Arial"/>
          <w:lang w:val="en-GB"/>
        </w:rPr>
        <w:t xml:space="preserve"> name with the reference number immediately after it rather than just putting a reference number at the end of the sentence or paragraph, e.g. Smith [1] suggested that… Good linkage of the personas to the user requirements, but it would also help to summarise the </w:t>
      </w:r>
      <w:proofErr w:type="spellStart"/>
      <w:r>
        <w:rPr>
          <w:rFonts w:ascii="Arial" w:hAnsi="Arial" w:cs="Arial"/>
          <w:lang w:val="en-GB"/>
        </w:rPr>
        <w:t>MoSCoW</w:t>
      </w:r>
      <w:proofErr w:type="spellEnd"/>
      <w:r>
        <w:rPr>
          <w:rFonts w:ascii="Arial" w:hAnsi="Arial" w:cs="Arial"/>
          <w:lang w:val="en-GB"/>
        </w:rPr>
        <w:t xml:space="preserve"> results in the main body of the text. </w:t>
      </w:r>
      <w:r w:rsidR="001B6705">
        <w:rPr>
          <w:rFonts w:ascii="Arial" w:hAnsi="Arial" w:cs="Arial"/>
          <w:lang w:val="en-GB"/>
        </w:rPr>
        <w:t xml:space="preserve">The design ideas/usability issues are </w:t>
      </w:r>
      <w:proofErr w:type="gramStart"/>
      <w:r w:rsidR="001B6705">
        <w:rPr>
          <w:rFonts w:ascii="Arial" w:hAnsi="Arial" w:cs="Arial"/>
          <w:lang w:val="en-GB"/>
        </w:rPr>
        <w:t>good</w:t>
      </w:r>
      <w:proofErr w:type="gramEnd"/>
      <w:r w:rsidR="001B6705">
        <w:rPr>
          <w:rFonts w:ascii="Arial" w:hAnsi="Arial" w:cs="Arial"/>
          <w:lang w:val="en-GB"/>
        </w:rPr>
        <w:t xml:space="preserve"> but you should have justified your decisions based upon the literature. The storyboards are okay, but you need to describe </w:t>
      </w:r>
      <w:proofErr w:type="gramStart"/>
      <w:r w:rsidR="002765C8">
        <w:rPr>
          <w:rFonts w:ascii="Arial" w:hAnsi="Arial" w:cs="Arial"/>
          <w:lang w:val="en-GB"/>
        </w:rPr>
        <w:t>all of</w:t>
      </w:r>
      <w:proofErr w:type="gramEnd"/>
      <w:r w:rsidR="002765C8">
        <w:rPr>
          <w:rFonts w:ascii="Arial" w:hAnsi="Arial" w:cs="Arial"/>
          <w:lang w:val="en-GB"/>
        </w:rPr>
        <w:t xml:space="preserve"> </w:t>
      </w:r>
      <w:r w:rsidR="002765C8">
        <w:rPr>
          <w:rFonts w:ascii="Arial" w:hAnsi="Arial" w:cs="Arial"/>
          <w:lang w:val="en-GB"/>
        </w:rPr>
        <w:lastRenderedPageBreak/>
        <w:t xml:space="preserve">the screens necessary for a player to play a full turn in the main body of the text. More description of how you collected feedback is needed. </w:t>
      </w:r>
      <w:r w:rsidR="00F3249C">
        <w:rPr>
          <w:rFonts w:ascii="Arial" w:hAnsi="Arial" w:cs="Arial"/>
          <w:lang w:val="en-GB"/>
        </w:rPr>
        <w:t>You don’t seem to have enough wireframes to cover the entire game - d</w:t>
      </w:r>
      <w:r w:rsidR="002765C8">
        <w:rPr>
          <w:rFonts w:ascii="Arial" w:hAnsi="Arial" w:cs="Arial"/>
          <w:lang w:val="en-GB"/>
        </w:rPr>
        <w:t xml:space="preserve">id you run them through the actions of playing the game? Four people is, at best, one focus group. </w:t>
      </w:r>
    </w:p>
    <w:sectPr w:rsidR="00E6159F" w:rsidRPr="005F605B" w:rsidSect="005F605B">
      <w:pgSz w:w="15840" w:h="12240" w:orient="landscape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24830182">
    <w:abstractNumId w:val="8"/>
  </w:num>
  <w:num w:numId="2" w16cid:durableId="373043697">
    <w:abstractNumId w:val="6"/>
  </w:num>
  <w:num w:numId="3" w16cid:durableId="1974754841">
    <w:abstractNumId w:val="5"/>
  </w:num>
  <w:num w:numId="4" w16cid:durableId="2008241291">
    <w:abstractNumId w:val="4"/>
  </w:num>
  <w:num w:numId="5" w16cid:durableId="1601403224">
    <w:abstractNumId w:val="7"/>
  </w:num>
  <w:num w:numId="6" w16cid:durableId="1800339510">
    <w:abstractNumId w:val="3"/>
  </w:num>
  <w:num w:numId="7" w16cid:durableId="313726983">
    <w:abstractNumId w:val="2"/>
  </w:num>
  <w:num w:numId="8" w16cid:durableId="720595860">
    <w:abstractNumId w:val="1"/>
  </w:num>
  <w:num w:numId="9" w16cid:durableId="732847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6705"/>
    <w:rsid w:val="002765C8"/>
    <w:rsid w:val="0029639D"/>
    <w:rsid w:val="002F7749"/>
    <w:rsid w:val="00326F90"/>
    <w:rsid w:val="00584A33"/>
    <w:rsid w:val="005F605B"/>
    <w:rsid w:val="006A347F"/>
    <w:rsid w:val="007B3BA3"/>
    <w:rsid w:val="007C2700"/>
    <w:rsid w:val="008A24E2"/>
    <w:rsid w:val="00950C33"/>
    <w:rsid w:val="00AA1D8D"/>
    <w:rsid w:val="00AF3D77"/>
    <w:rsid w:val="00B47730"/>
    <w:rsid w:val="00CB0664"/>
    <w:rsid w:val="00D17A8E"/>
    <w:rsid w:val="00D64EDE"/>
    <w:rsid w:val="00DE0E21"/>
    <w:rsid w:val="00E0698F"/>
    <w:rsid w:val="00E6159F"/>
    <w:rsid w:val="00F3249C"/>
    <w:rsid w:val="00FC693F"/>
    <w:rsid w:val="00FE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F6D8F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5</cp:revision>
  <dcterms:created xsi:type="dcterms:W3CDTF">2024-12-31T11:26:00Z</dcterms:created>
  <dcterms:modified xsi:type="dcterms:W3CDTF">2024-12-31T15:46:00Z</dcterms:modified>
  <cp:category/>
</cp:coreProperties>
</file>