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97593058"/>
        <w:docPartObj>
          <w:docPartGallery w:val="Cover Pages"/>
          <w:docPartUnique/>
        </w:docPartObj>
      </w:sdtPr>
      <w:sdtEndPr>
        <w:rPr>
          <w:rFonts w:ascii="Arial" w:hAnsi="Arial" w:cs="Arial"/>
          <w:sz w:val="22"/>
          <w:szCs w:val="22"/>
        </w:rPr>
      </w:sdtEndPr>
      <w:sdtContent>
        <w:p w14:paraId="02FD8348" w14:textId="4F03A16E" w:rsidR="00314559" w:rsidRDefault="00314559"/>
        <w:p w14:paraId="2A936EEA" w14:textId="7B9EC668" w:rsidR="00314559" w:rsidRDefault="00314559">
          <w:pPr>
            <w:rPr>
              <w:rFonts w:ascii="Arial" w:eastAsiaTheme="majorEastAsia" w:hAnsi="Arial" w:cs="Arial"/>
              <w:color w:val="2F5496" w:themeColor="accent1" w:themeShade="BF"/>
              <w:sz w:val="22"/>
              <w:szCs w:val="22"/>
            </w:rPr>
          </w:pPr>
          <w:r>
            <w:rPr>
              <w:noProof/>
              <w:lang w:eastAsia="zh-CN"/>
            </w:rPr>
            <mc:AlternateContent>
              <mc:Choice Requires="wps">
                <w:drawing>
                  <wp:anchor distT="0" distB="0" distL="114300" distR="114300" simplePos="0" relativeHeight="251662336" behindDoc="0" locked="0" layoutInCell="1" allowOverlap="1" wp14:anchorId="21FCFA70" wp14:editId="5BDB1652">
                    <wp:simplePos x="0" y="0"/>
                    <wp:positionH relativeFrom="page">
                      <wp:posOffset>473075</wp:posOffset>
                    </wp:positionH>
                    <wp:positionV relativeFrom="margin">
                      <wp:posOffset>8710930</wp:posOffset>
                    </wp:positionV>
                    <wp:extent cx="5753100" cy="146050"/>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734A5" w14:textId="5E8F4540" w:rsidR="00314559" w:rsidRDefault="00A237D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14559">
                                      <w:rPr>
                                        <w:caps/>
                                        <w:color w:val="7F7F7F" w:themeColor="text1" w:themeTint="80"/>
                                        <w:sz w:val="18"/>
                                        <w:szCs w:val="18"/>
                                      </w:rPr>
                                      <w:t>LECTURER</w:t>
                                    </w:r>
                                  </w:sdtContent>
                                </w:sdt>
                                <w:r w:rsidR="00314559">
                                  <w:rPr>
                                    <w:caps/>
                                    <w:color w:val="7F7F7F" w:themeColor="text1" w:themeTint="80"/>
                                    <w:sz w:val="18"/>
                                    <w:szCs w:val="18"/>
                                  </w:rPr>
                                  <w:t> </w:t>
                                </w:r>
                                <w:r w:rsidR="00314559">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314559">
                                      <w:rPr>
                                        <w:color w:val="7F7F7F" w:themeColor="text1" w:themeTint="80"/>
                                        <w:sz w:val="18"/>
                                        <w:szCs w:val="18"/>
                                      </w:rPr>
                                      <w:t>MAGDALENA WRONSKA</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1FCFA70" id="_x0000_t202" coordsize="21600,21600" o:spt="202" path="m,l,21600r21600,l21600,xe">
                    <v:stroke joinstyle="miter"/>
                    <v:path gradientshapeok="t" o:connecttype="rect"/>
                  </v:shapetype>
                  <v:shape id="Text Box 128" o:spid="_x0000_s1026" type="#_x0000_t202" style="position:absolute;margin-left:37.25pt;margin-top:685.9pt;width:453pt;height:11.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" filled="f" stroked="f" strokeweight=".5pt">
                    <v:textbox style="mso-fit-shape-to-text:t" inset="1in,0,86.4pt,0">
                      <w:txbxContent>
                        <w:p w14:paraId="06C734A5" w14:textId="5E8F4540" w:rsidR="00314559" w:rsidRDefault="0031455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LECTURER</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MAGDALENA WRONSKA</w:t>
                              </w:r>
                            </w:sdtContent>
                          </w:sdt>
                        </w:p>
                      </w:txbxContent>
                    </v:textbox>
                    <w10:wrap type="square" anchorx="page" anchory="margin"/>
                  </v:shape>
                </w:pict>
              </mc:Fallback>
            </mc:AlternateContent>
          </w:r>
          <w:r>
            <w:rPr>
              <w:noProof/>
              <w:lang w:eastAsia="zh-CN"/>
            </w:rPr>
            <mc:AlternateContent>
              <mc:Choice Requires="wpg">
                <w:drawing>
                  <wp:anchor distT="0" distB="0" distL="114300" distR="114300" simplePos="0" relativeHeight="251659264" behindDoc="1" locked="0" layoutInCell="1" allowOverlap="1" wp14:anchorId="2E12A722" wp14:editId="152E6C8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C7AFC17" w14:textId="4602955A" w:rsidR="00314559" w:rsidRPr="00314559" w:rsidRDefault="00A237D1">
                                  <w:pPr>
                                    <w:rPr>
                                      <w:color w:val="FFFFFF" w:themeColor="background1"/>
                                      <w:sz w:val="44"/>
                                      <w:szCs w:val="44"/>
                                    </w:rPr>
                                  </w:pPr>
                                  <w:sdt>
                                    <w:sdtPr>
                                      <w:rPr>
                                        <w:color w:val="FFFFFF" w:themeColor="background1"/>
                                        <w:sz w:val="32"/>
                                        <w:szCs w:val="3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14559" w:rsidRPr="00314559">
                                        <w:rPr>
                                          <w:color w:val="FFFFFF" w:themeColor="background1"/>
                                          <w:sz w:val="32"/>
                                          <w:szCs w:val="32"/>
                                        </w:rPr>
                                        <w:t>HIGH STAFF TURNOVER IN DOMICILARY CARE SECTOR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E12A722"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Y6wagUAAKo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C7AFC17" w14:textId="4602955A" w:rsidR="00314559" w:rsidRPr="00314559" w:rsidRDefault="00314559">
                            <w:pPr>
                              <w:rPr>
                                <w:color w:val="FFFFFF" w:themeColor="background1"/>
                                <w:sz w:val="44"/>
                                <w:szCs w:val="44"/>
                              </w:rPr>
                            </w:pPr>
                            <w:sdt>
                              <w:sdtPr>
                                <w:rPr>
                                  <w:color w:val="FFFFFF" w:themeColor="background1"/>
                                  <w:sz w:val="32"/>
                                  <w:szCs w:val="3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314559">
                                  <w:rPr>
                                    <w:color w:val="FFFFFF" w:themeColor="background1"/>
                                    <w:sz w:val="32"/>
                                    <w:szCs w:val="32"/>
                                  </w:rPr>
                                  <w:t>HIGH STAFF TURNOVER IN DOMICILARY CARE SECTOR</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506EC6E7" wp14:editId="44D165A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3848081" w14:textId="0C87B88E" w:rsidR="00314559" w:rsidRDefault="00314559">
                                    <w:pPr>
                                      <w:pStyle w:val="NoSpacing"/>
                                      <w:spacing w:before="40" w:after="40"/>
                                      <w:rPr>
                                        <w:caps/>
                                        <w:color w:val="4472C4" w:themeColor="accent1"/>
                                        <w:sz w:val="28"/>
                                        <w:szCs w:val="28"/>
                                      </w:rPr>
                                    </w:pPr>
                                    <w:r>
                                      <w:rPr>
                                        <w:caps/>
                                        <w:color w:val="4472C4" w:themeColor="accent1"/>
                                        <w:sz w:val="28"/>
                                        <w:szCs w:val="28"/>
                                      </w:rPr>
                                      <w:t>PROBLRM SOLVING AND DECISION MAKING (BMSW4004)</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D42A3FC" w14:textId="2B37C8E8" w:rsidR="00314559" w:rsidRDefault="00314559">
                                    <w:pPr>
                                      <w:pStyle w:val="NoSpacing"/>
                                      <w:spacing w:before="40" w:after="40"/>
                                      <w:rPr>
                                        <w:caps/>
                                        <w:color w:val="5B9BD5" w:themeColor="accent5"/>
                                        <w:sz w:val="24"/>
                                        <w:szCs w:val="24"/>
                                      </w:rPr>
                                    </w:pPr>
                                    <w:r>
                                      <w:rPr>
                                        <w:caps/>
                                        <w:color w:val="5B9BD5" w:themeColor="accent5"/>
                                        <w:sz w:val="24"/>
                                        <w:szCs w:val="24"/>
                                      </w:rPr>
                                      <w:t>Omolara Lawal-akintola (1906883)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06EC6E7"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3848081" w14:textId="0C87B88E" w:rsidR="00314559" w:rsidRDefault="00314559">
                              <w:pPr>
                                <w:pStyle w:val="NoSpacing"/>
                                <w:spacing w:before="40" w:after="40"/>
                                <w:rPr>
                                  <w:caps/>
                                  <w:color w:val="4472C4" w:themeColor="accent1"/>
                                  <w:sz w:val="28"/>
                                  <w:szCs w:val="28"/>
                                </w:rPr>
                              </w:pPr>
                              <w:r>
                                <w:rPr>
                                  <w:caps/>
                                  <w:color w:val="4472C4" w:themeColor="accent1"/>
                                  <w:sz w:val="28"/>
                                  <w:szCs w:val="28"/>
                                </w:rPr>
                                <w:t>PROBLRM SOLVING AND DECISION MAKING (BMSW4004)</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D42A3FC" w14:textId="2B37C8E8" w:rsidR="00314559" w:rsidRDefault="00314559">
                              <w:pPr>
                                <w:pStyle w:val="NoSpacing"/>
                                <w:spacing w:before="40" w:after="40"/>
                                <w:rPr>
                                  <w:caps/>
                                  <w:color w:val="5B9BD5" w:themeColor="accent5"/>
                                  <w:sz w:val="24"/>
                                  <w:szCs w:val="24"/>
                                </w:rPr>
                              </w:pPr>
                              <w:r>
                                <w:rPr>
                                  <w:caps/>
                                  <w:color w:val="5B9BD5" w:themeColor="accent5"/>
                                  <w:sz w:val="24"/>
                                  <w:szCs w:val="24"/>
                                </w:rPr>
                                <w:t>Omolara Lawal-akintola (1906883)</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3036C0BE" wp14:editId="3F8D0E8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9-01T00:00:00Z">
                                    <w:dateFormat w:val="yyyy"/>
                                    <w:lid w:val="en-US"/>
                                    <w:storeMappedDataAs w:val="dateTime"/>
                                    <w:calendar w:val="gregorian"/>
                                  </w:date>
                                </w:sdtPr>
                                <w:sdtEndPr/>
                                <w:sdtContent>
                                  <w:p w14:paraId="2D2175EA" w14:textId="24A70C75" w:rsidR="00314559" w:rsidRDefault="00314559">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036C0BE"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9-01T00:00:00Z">
                              <w:dateFormat w:val="yyyy"/>
                              <w:lid w:val="en-US"/>
                              <w:storeMappedDataAs w:val="dateTime"/>
                              <w:calendar w:val="gregorian"/>
                            </w:date>
                          </w:sdtPr>
                          <w:sdtContent>
                            <w:p w14:paraId="2D2175EA" w14:textId="24A70C75" w:rsidR="00314559" w:rsidRDefault="00314559">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rFonts w:ascii="Arial" w:hAnsi="Arial" w:cs="Arial"/>
              <w:sz w:val="22"/>
              <w:szCs w:val="22"/>
            </w:rPr>
            <w:br w:type="page"/>
          </w:r>
        </w:p>
      </w:sdtContent>
    </w:sdt>
    <w:p w14:paraId="5F9B62C7" w14:textId="77777777" w:rsidR="006A4BF6" w:rsidRPr="0070209D" w:rsidRDefault="006A4BF6" w:rsidP="00123075">
      <w:pPr>
        <w:pStyle w:val="Heading1"/>
        <w:rPr>
          <w:rFonts w:ascii="Arial" w:hAnsi="Arial" w:cs="Arial"/>
          <w:sz w:val="22"/>
          <w:szCs w:val="22"/>
        </w:rPr>
      </w:pPr>
    </w:p>
    <w:sdt>
      <w:sdtPr>
        <w:rPr>
          <w:rFonts w:ascii="Arial" w:eastAsiaTheme="minorHAnsi" w:hAnsi="Arial" w:cs="Arial"/>
          <w:b w:val="0"/>
          <w:bCs w:val="0"/>
          <w:color w:val="auto"/>
          <w:sz w:val="22"/>
          <w:szCs w:val="22"/>
          <w:lang w:val="en-GB"/>
        </w:rPr>
        <w:id w:val="1894000020"/>
        <w:docPartObj>
          <w:docPartGallery w:val="Table of Contents"/>
          <w:docPartUnique/>
        </w:docPartObj>
      </w:sdtPr>
      <w:sdtEndPr>
        <w:rPr>
          <w:noProof/>
        </w:rPr>
      </w:sdtEndPr>
      <w:sdtContent>
        <w:p w14:paraId="0569AB78" w14:textId="5CF830BA" w:rsidR="00044D09" w:rsidRPr="0070209D" w:rsidRDefault="00044D09">
          <w:pPr>
            <w:pStyle w:val="TOCHeading"/>
            <w:rPr>
              <w:rFonts w:ascii="Arial" w:hAnsi="Arial" w:cs="Arial"/>
              <w:sz w:val="22"/>
              <w:szCs w:val="22"/>
            </w:rPr>
          </w:pPr>
          <w:r w:rsidRPr="0070209D">
            <w:rPr>
              <w:rFonts w:ascii="Arial" w:hAnsi="Arial" w:cs="Arial"/>
              <w:sz w:val="22"/>
              <w:szCs w:val="22"/>
            </w:rPr>
            <w:t>Table of Contents</w:t>
          </w:r>
        </w:p>
        <w:p w14:paraId="51F20B11" w14:textId="118DE2BE" w:rsidR="00044D09" w:rsidRPr="0070209D" w:rsidRDefault="00044D09">
          <w:pPr>
            <w:pStyle w:val="TOC1"/>
            <w:tabs>
              <w:tab w:val="right" w:leader="dot" w:pos="9016"/>
            </w:tabs>
            <w:rPr>
              <w:rFonts w:ascii="Arial" w:eastAsiaTheme="minorEastAsia" w:hAnsi="Arial" w:cs="Arial"/>
              <w:b w:val="0"/>
              <w:bCs w:val="0"/>
              <w:caps w:val="0"/>
              <w:noProof/>
              <w:sz w:val="22"/>
              <w:szCs w:val="22"/>
              <w:lang w:eastAsia="en-GB"/>
            </w:rPr>
          </w:pPr>
          <w:r w:rsidRPr="0070209D">
            <w:rPr>
              <w:rFonts w:ascii="Arial" w:hAnsi="Arial" w:cs="Arial"/>
              <w:b w:val="0"/>
              <w:bCs w:val="0"/>
              <w:sz w:val="22"/>
              <w:szCs w:val="22"/>
            </w:rPr>
            <w:fldChar w:fldCharType="begin"/>
          </w:r>
          <w:r w:rsidRPr="0070209D">
            <w:rPr>
              <w:rFonts w:ascii="Arial" w:hAnsi="Arial" w:cs="Arial"/>
              <w:sz w:val="22"/>
              <w:szCs w:val="22"/>
            </w:rPr>
            <w:instrText xml:space="preserve"> TOC \o "1-3" \h \z \u </w:instrText>
          </w:r>
          <w:r w:rsidRPr="0070209D">
            <w:rPr>
              <w:rFonts w:ascii="Arial" w:hAnsi="Arial" w:cs="Arial"/>
              <w:b w:val="0"/>
              <w:bCs w:val="0"/>
              <w:sz w:val="22"/>
              <w:szCs w:val="22"/>
            </w:rPr>
            <w:fldChar w:fldCharType="separate"/>
          </w:r>
          <w:hyperlink w:anchor="_Toc49891007" w:history="1">
            <w:r w:rsidRPr="0070209D">
              <w:rPr>
                <w:rStyle w:val="Hyperlink"/>
                <w:rFonts w:ascii="Arial" w:hAnsi="Arial" w:cs="Arial"/>
                <w:noProof/>
                <w:sz w:val="22"/>
                <w:szCs w:val="22"/>
              </w:rPr>
              <w:t>INTRODUCTION</w:t>
            </w:r>
            <w:r w:rsidRPr="0070209D">
              <w:rPr>
                <w:rFonts w:ascii="Arial" w:hAnsi="Arial" w:cs="Arial"/>
                <w:noProof/>
                <w:webHidden/>
                <w:sz w:val="22"/>
                <w:szCs w:val="22"/>
              </w:rPr>
              <w:tab/>
            </w:r>
            <w:r w:rsidRPr="0070209D">
              <w:rPr>
                <w:rFonts w:ascii="Arial" w:hAnsi="Arial" w:cs="Arial"/>
                <w:noProof/>
                <w:webHidden/>
                <w:sz w:val="22"/>
                <w:szCs w:val="22"/>
              </w:rPr>
              <w:fldChar w:fldCharType="begin"/>
            </w:r>
            <w:r w:rsidRPr="0070209D">
              <w:rPr>
                <w:rFonts w:ascii="Arial" w:hAnsi="Arial" w:cs="Arial"/>
                <w:noProof/>
                <w:webHidden/>
                <w:sz w:val="22"/>
                <w:szCs w:val="22"/>
              </w:rPr>
              <w:instrText xml:space="preserve"> PAGEREF _Toc49891007 \h </w:instrText>
            </w:r>
            <w:r w:rsidRPr="0070209D">
              <w:rPr>
                <w:rFonts w:ascii="Arial" w:hAnsi="Arial" w:cs="Arial"/>
                <w:noProof/>
                <w:webHidden/>
                <w:sz w:val="22"/>
                <w:szCs w:val="22"/>
              </w:rPr>
            </w:r>
            <w:r w:rsidRPr="0070209D">
              <w:rPr>
                <w:rFonts w:ascii="Arial" w:hAnsi="Arial" w:cs="Arial"/>
                <w:noProof/>
                <w:webHidden/>
                <w:sz w:val="22"/>
                <w:szCs w:val="22"/>
              </w:rPr>
              <w:fldChar w:fldCharType="separate"/>
            </w:r>
            <w:r w:rsidRPr="0070209D">
              <w:rPr>
                <w:rFonts w:ascii="Arial" w:hAnsi="Arial" w:cs="Arial"/>
                <w:noProof/>
                <w:webHidden/>
                <w:sz w:val="22"/>
                <w:szCs w:val="22"/>
              </w:rPr>
              <w:t>2</w:t>
            </w:r>
            <w:r w:rsidRPr="0070209D">
              <w:rPr>
                <w:rFonts w:ascii="Arial" w:hAnsi="Arial" w:cs="Arial"/>
                <w:noProof/>
                <w:webHidden/>
                <w:sz w:val="22"/>
                <w:szCs w:val="22"/>
              </w:rPr>
              <w:fldChar w:fldCharType="end"/>
            </w:r>
          </w:hyperlink>
        </w:p>
        <w:p w14:paraId="4D9F7B31" w14:textId="7972281A"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08" w:history="1">
            <w:r w:rsidR="00044D09" w:rsidRPr="0070209D">
              <w:rPr>
                <w:rStyle w:val="Hyperlink"/>
                <w:rFonts w:ascii="Arial" w:hAnsi="Arial" w:cs="Arial"/>
                <w:noProof/>
                <w:sz w:val="22"/>
                <w:szCs w:val="22"/>
              </w:rPr>
              <w:t>SCOPE AND IMPACT</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_Toc49891008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2</w:t>
            </w:r>
            <w:r w:rsidR="00044D09" w:rsidRPr="0070209D">
              <w:rPr>
                <w:rFonts w:ascii="Arial" w:hAnsi="Arial" w:cs="Arial"/>
                <w:noProof/>
                <w:webHidden/>
                <w:sz w:val="22"/>
                <w:szCs w:val="22"/>
              </w:rPr>
              <w:fldChar w:fldCharType="end"/>
            </w:r>
          </w:hyperlink>
        </w:p>
        <w:p w14:paraId="7A45F5D7" w14:textId="33686FE4"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09" w:history="1">
            <w:r w:rsidR="00044D09" w:rsidRPr="0070209D">
              <w:rPr>
                <w:rStyle w:val="Hyperlink"/>
                <w:rFonts w:ascii="Arial" w:hAnsi="Arial" w:cs="Arial"/>
                <w:noProof/>
                <w:sz w:val="22"/>
                <w:szCs w:val="22"/>
              </w:rPr>
              <w:t>FISHBONE ANALYSIS</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_Toc49891009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4</w:t>
            </w:r>
            <w:r w:rsidR="00044D09" w:rsidRPr="0070209D">
              <w:rPr>
                <w:rFonts w:ascii="Arial" w:hAnsi="Arial" w:cs="Arial"/>
                <w:noProof/>
                <w:webHidden/>
                <w:sz w:val="22"/>
                <w:szCs w:val="22"/>
              </w:rPr>
              <w:fldChar w:fldCharType="end"/>
            </w:r>
          </w:hyperlink>
        </w:p>
        <w:p w14:paraId="68F540A6" w14:textId="70DABA45"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10" w:history="1">
            <w:r w:rsidR="00044D09" w:rsidRPr="0070209D">
              <w:rPr>
                <w:rStyle w:val="Hyperlink"/>
                <w:rFonts w:ascii="Arial" w:hAnsi="Arial" w:cs="Arial"/>
                <w:noProof/>
                <w:sz w:val="22"/>
                <w:szCs w:val="22"/>
              </w:rPr>
              <w:t>PROPOSAL OF ALTERNATIVE SOLUTIONS</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_Toc49891010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4</w:t>
            </w:r>
            <w:r w:rsidR="00044D09" w:rsidRPr="0070209D">
              <w:rPr>
                <w:rFonts w:ascii="Arial" w:hAnsi="Arial" w:cs="Arial"/>
                <w:noProof/>
                <w:webHidden/>
                <w:sz w:val="22"/>
                <w:szCs w:val="22"/>
              </w:rPr>
              <w:fldChar w:fldCharType="end"/>
            </w:r>
          </w:hyperlink>
        </w:p>
        <w:p w14:paraId="23BE10C6" w14:textId="4C007447"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11" w:history="1">
            <w:r w:rsidR="00044D09" w:rsidRPr="0070209D">
              <w:rPr>
                <w:rStyle w:val="Hyperlink"/>
                <w:rFonts w:ascii="Arial" w:hAnsi="Arial" w:cs="Arial"/>
                <w:noProof/>
                <w:sz w:val="22"/>
                <w:szCs w:val="22"/>
              </w:rPr>
              <w:t>IMPLEMENTATION OF THE SOLUTION PLAN</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_Toc49891011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8</w:t>
            </w:r>
            <w:r w:rsidR="00044D09" w:rsidRPr="0070209D">
              <w:rPr>
                <w:rFonts w:ascii="Arial" w:hAnsi="Arial" w:cs="Arial"/>
                <w:noProof/>
                <w:webHidden/>
                <w:sz w:val="22"/>
                <w:szCs w:val="22"/>
              </w:rPr>
              <w:fldChar w:fldCharType="end"/>
            </w:r>
          </w:hyperlink>
        </w:p>
        <w:p w14:paraId="4D96480E" w14:textId="43B4DB6E"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12" w:history="1">
            <w:r w:rsidR="00044D09" w:rsidRPr="0070209D">
              <w:rPr>
                <w:rStyle w:val="Hyperlink"/>
                <w:rFonts w:ascii="Arial" w:hAnsi="Arial" w:cs="Arial"/>
                <w:noProof/>
                <w:sz w:val="22"/>
                <w:szCs w:val="22"/>
              </w:rPr>
              <w:t>COMMUNICATION TO STAKEHOLDERS</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_Toc49891012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10</w:t>
            </w:r>
            <w:r w:rsidR="00044D09" w:rsidRPr="0070209D">
              <w:rPr>
                <w:rFonts w:ascii="Arial" w:hAnsi="Arial" w:cs="Arial"/>
                <w:noProof/>
                <w:webHidden/>
                <w:sz w:val="22"/>
                <w:szCs w:val="22"/>
              </w:rPr>
              <w:fldChar w:fldCharType="end"/>
            </w:r>
          </w:hyperlink>
        </w:p>
        <w:p w14:paraId="19572FE8" w14:textId="1E19C593"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13" w:history="1">
            <w:r w:rsidR="00044D09" w:rsidRPr="0070209D">
              <w:rPr>
                <w:rStyle w:val="Hyperlink"/>
                <w:rFonts w:ascii="Arial" w:hAnsi="Arial" w:cs="Arial"/>
                <w:noProof/>
                <w:sz w:val="22"/>
                <w:szCs w:val="22"/>
              </w:rPr>
              <w:t>MONITORING AND REVIEW</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_Toc49891013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11</w:t>
            </w:r>
            <w:r w:rsidR="00044D09" w:rsidRPr="0070209D">
              <w:rPr>
                <w:rFonts w:ascii="Arial" w:hAnsi="Arial" w:cs="Arial"/>
                <w:noProof/>
                <w:webHidden/>
                <w:sz w:val="22"/>
                <w:szCs w:val="22"/>
              </w:rPr>
              <w:fldChar w:fldCharType="end"/>
            </w:r>
          </w:hyperlink>
        </w:p>
        <w:p w14:paraId="40D5A38F" w14:textId="4539D218"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14" w:history="1">
            <w:r w:rsidR="00044D09" w:rsidRPr="0070209D">
              <w:rPr>
                <w:rStyle w:val="Hyperlink"/>
                <w:rFonts w:ascii="Arial" w:hAnsi="Arial" w:cs="Arial"/>
                <w:noProof/>
                <w:sz w:val="22"/>
                <w:szCs w:val="22"/>
              </w:rPr>
              <w:t>CONCLUSION</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_Toc49891014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11</w:t>
            </w:r>
            <w:r w:rsidR="00044D09" w:rsidRPr="0070209D">
              <w:rPr>
                <w:rFonts w:ascii="Arial" w:hAnsi="Arial" w:cs="Arial"/>
                <w:noProof/>
                <w:webHidden/>
                <w:sz w:val="22"/>
                <w:szCs w:val="22"/>
              </w:rPr>
              <w:fldChar w:fldCharType="end"/>
            </w:r>
          </w:hyperlink>
        </w:p>
        <w:p w14:paraId="5EF07B57" w14:textId="1007DD22" w:rsidR="00044D09" w:rsidRPr="0070209D" w:rsidRDefault="00A237D1">
          <w:pPr>
            <w:pStyle w:val="TOC1"/>
            <w:tabs>
              <w:tab w:val="right" w:leader="dot" w:pos="9016"/>
            </w:tabs>
            <w:rPr>
              <w:rFonts w:ascii="Arial" w:eastAsiaTheme="minorEastAsia" w:hAnsi="Arial" w:cs="Arial"/>
              <w:b w:val="0"/>
              <w:bCs w:val="0"/>
              <w:caps w:val="0"/>
              <w:noProof/>
              <w:sz w:val="22"/>
              <w:szCs w:val="22"/>
              <w:lang w:eastAsia="en-GB"/>
            </w:rPr>
          </w:pPr>
          <w:hyperlink w:anchor="_Toc49891015" w:history="1">
            <w:r w:rsidR="00044D09" w:rsidRPr="0070209D">
              <w:rPr>
                <w:rStyle w:val="Hyperlink"/>
                <w:rFonts w:ascii="Arial" w:hAnsi="Arial" w:cs="Arial"/>
                <w:noProof/>
                <w:sz w:val="22"/>
                <w:szCs w:val="22"/>
              </w:rPr>
              <w:t>REFERENCES</w:t>
            </w:r>
            <w:r w:rsidR="00044D09" w:rsidRPr="0070209D">
              <w:rPr>
                <w:rFonts w:ascii="Arial" w:hAnsi="Arial" w:cs="Arial"/>
                <w:noProof/>
                <w:webHidden/>
                <w:sz w:val="22"/>
                <w:szCs w:val="22"/>
              </w:rPr>
              <w:tab/>
            </w:r>
            <w:r w:rsidR="00044D09" w:rsidRPr="0070209D">
              <w:rPr>
                <w:rFonts w:ascii="Arial" w:hAnsi="Arial" w:cs="Arial"/>
                <w:noProof/>
                <w:webHidden/>
                <w:sz w:val="22"/>
                <w:szCs w:val="22"/>
              </w:rPr>
              <w:fldChar w:fldCharType="begin"/>
            </w:r>
            <w:r w:rsidR="00044D09" w:rsidRPr="0070209D">
              <w:rPr>
                <w:rFonts w:ascii="Arial" w:hAnsi="Arial" w:cs="Arial"/>
                <w:noProof/>
                <w:webHidden/>
                <w:sz w:val="22"/>
                <w:szCs w:val="22"/>
              </w:rPr>
              <w:instrText xml:space="preserve"> PAGEREF _Toc49891015 \h </w:instrText>
            </w:r>
            <w:r w:rsidR="00044D09" w:rsidRPr="0070209D">
              <w:rPr>
                <w:rFonts w:ascii="Arial" w:hAnsi="Arial" w:cs="Arial"/>
                <w:noProof/>
                <w:webHidden/>
                <w:sz w:val="22"/>
                <w:szCs w:val="22"/>
              </w:rPr>
            </w:r>
            <w:r w:rsidR="00044D09" w:rsidRPr="0070209D">
              <w:rPr>
                <w:rFonts w:ascii="Arial" w:hAnsi="Arial" w:cs="Arial"/>
                <w:noProof/>
                <w:webHidden/>
                <w:sz w:val="22"/>
                <w:szCs w:val="22"/>
              </w:rPr>
              <w:fldChar w:fldCharType="separate"/>
            </w:r>
            <w:r w:rsidR="00044D09" w:rsidRPr="0070209D">
              <w:rPr>
                <w:rFonts w:ascii="Arial" w:hAnsi="Arial" w:cs="Arial"/>
                <w:noProof/>
                <w:webHidden/>
                <w:sz w:val="22"/>
                <w:szCs w:val="22"/>
              </w:rPr>
              <w:t>12</w:t>
            </w:r>
            <w:r w:rsidR="00044D09" w:rsidRPr="0070209D">
              <w:rPr>
                <w:rFonts w:ascii="Arial" w:hAnsi="Arial" w:cs="Arial"/>
                <w:noProof/>
                <w:webHidden/>
                <w:sz w:val="22"/>
                <w:szCs w:val="22"/>
              </w:rPr>
              <w:fldChar w:fldCharType="end"/>
            </w:r>
          </w:hyperlink>
        </w:p>
        <w:p w14:paraId="41E3BE69" w14:textId="18BB1A99" w:rsidR="00044D09" w:rsidRPr="0070209D" w:rsidRDefault="00044D09">
          <w:pPr>
            <w:rPr>
              <w:rFonts w:ascii="Arial" w:hAnsi="Arial" w:cs="Arial"/>
              <w:sz w:val="22"/>
              <w:szCs w:val="22"/>
            </w:rPr>
          </w:pPr>
          <w:r w:rsidRPr="0070209D">
            <w:rPr>
              <w:rFonts w:ascii="Arial" w:hAnsi="Arial" w:cs="Arial"/>
              <w:b/>
              <w:bCs/>
              <w:noProof/>
              <w:sz w:val="22"/>
              <w:szCs w:val="22"/>
            </w:rPr>
            <w:fldChar w:fldCharType="end"/>
          </w:r>
        </w:p>
      </w:sdtContent>
    </w:sdt>
    <w:p w14:paraId="6EF865A2" w14:textId="77777777" w:rsidR="006A4BF6" w:rsidRPr="0070209D" w:rsidRDefault="006A4BF6" w:rsidP="00123075">
      <w:pPr>
        <w:pStyle w:val="Heading1"/>
        <w:rPr>
          <w:rFonts w:ascii="Arial" w:hAnsi="Arial" w:cs="Arial"/>
          <w:sz w:val="22"/>
          <w:szCs w:val="22"/>
        </w:rPr>
      </w:pPr>
    </w:p>
    <w:p w14:paraId="5C32600F" w14:textId="77777777" w:rsidR="006A4BF6" w:rsidRPr="0070209D" w:rsidRDefault="006A4BF6" w:rsidP="00123075">
      <w:pPr>
        <w:pStyle w:val="Heading1"/>
        <w:rPr>
          <w:rFonts w:ascii="Arial" w:hAnsi="Arial" w:cs="Arial"/>
          <w:sz w:val="22"/>
          <w:szCs w:val="22"/>
        </w:rPr>
      </w:pPr>
    </w:p>
    <w:p w14:paraId="64499FF0" w14:textId="77777777" w:rsidR="006A4BF6" w:rsidRPr="0070209D" w:rsidRDefault="006A4BF6" w:rsidP="00123075">
      <w:pPr>
        <w:pStyle w:val="Heading1"/>
        <w:rPr>
          <w:rFonts w:ascii="Arial" w:hAnsi="Arial" w:cs="Arial"/>
          <w:sz w:val="22"/>
          <w:szCs w:val="22"/>
        </w:rPr>
      </w:pPr>
    </w:p>
    <w:p w14:paraId="763CA87A" w14:textId="77777777" w:rsidR="006A4BF6" w:rsidRPr="0070209D" w:rsidRDefault="006A4BF6" w:rsidP="00123075">
      <w:pPr>
        <w:pStyle w:val="Heading1"/>
        <w:rPr>
          <w:rFonts w:ascii="Arial" w:hAnsi="Arial" w:cs="Arial"/>
          <w:sz w:val="22"/>
          <w:szCs w:val="22"/>
        </w:rPr>
      </w:pPr>
    </w:p>
    <w:p w14:paraId="0D9CD009" w14:textId="77777777" w:rsidR="006A4BF6" w:rsidRPr="0070209D" w:rsidRDefault="006A4BF6" w:rsidP="00123075">
      <w:pPr>
        <w:pStyle w:val="Heading1"/>
        <w:rPr>
          <w:rFonts w:ascii="Arial" w:hAnsi="Arial" w:cs="Arial"/>
          <w:sz w:val="22"/>
          <w:szCs w:val="22"/>
        </w:rPr>
      </w:pPr>
    </w:p>
    <w:p w14:paraId="2D41DFF6" w14:textId="77777777" w:rsidR="006A4BF6" w:rsidRPr="0070209D" w:rsidRDefault="006A4BF6" w:rsidP="00123075">
      <w:pPr>
        <w:pStyle w:val="Heading1"/>
        <w:rPr>
          <w:rFonts w:ascii="Arial" w:hAnsi="Arial" w:cs="Arial"/>
          <w:sz w:val="22"/>
          <w:szCs w:val="22"/>
        </w:rPr>
      </w:pPr>
    </w:p>
    <w:p w14:paraId="679E00F3" w14:textId="77777777" w:rsidR="006A4BF6" w:rsidRPr="0070209D" w:rsidRDefault="006A4BF6" w:rsidP="00123075">
      <w:pPr>
        <w:pStyle w:val="Heading1"/>
        <w:rPr>
          <w:rFonts w:ascii="Arial" w:hAnsi="Arial" w:cs="Arial"/>
          <w:sz w:val="22"/>
          <w:szCs w:val="22"/>
        </w:rPr>
      </w:pPr>
    </w:p>
    <w:p w14:paraId="52BD23C7" w14:textId="77777777" w:rsidR="006A4BF6" w:rsidRPr="0070209D" w:rsidRDefault="006A4BF6" w:rsidP="00123075">
      <w:pPr>
        <w:pStyle w:val="Heading1"/>
        <w:rPr>
          <w:rFonts w:ascii="Arial" w:hAnsi="Arial" w:cs="Arial"/>
          <w:sz w:val="22"/>
          <w:szCs w:val="22"/>
        </w:rPr>
      </w:pPr>
    </w:p>
    <w:p w14:paraId="066BF5C7" w14:textId="77777777" w:rsidR="006A4BF6" w:rsidRPr="0070209D" w:rsidRDefault="006A4BF6" w:rsidP="00123075">
      <w:pPr>
        <w:pStyle w:val="Heading1"/>
        <w:rPr>
          <w:rFonts w:ascii="Arial" w:hAnsi="Arial" w:cs="Arial"/>
          <w:sz w:val="22"/>
          <w:szCs w:val="22"/>
        </w:rPr>
      </w:pPr>
    </w:p>
    <w:p w14:paraId="50F0FCE7" w14:textId="77777777" w:rsidR="006A4BF6" w:rsidRPr="0070209D" w:rsidRDefault="006A4BF6" w:rsidP="00123075">
      <w:pPr>
        <w:pStyle w:val="Heading1"/>
        <w:rPr>
          <w:rFonts w:ascii="Arial" w:hAnsi="Arial" w:cs="Arial"/>
          <w:sz w:val="22"/>
          <w:szCs w:val="22"/>
        </w:rPr>
      </w:pPr>
    </w:p>
    <w:p w14:paraId="060E5037" w14:textId="77777777" w:rsidR="006A4BF6" w:rsidRPr="0070209D" w:rsidRDefault="006A4BF6" w:rsidP="00123075">
      <w:pPr>
        <w:pStyle w:val="Heading1"/>
        <w:rPr>
          <w:rFonts w:ascii="Arial" w:hAnsi="Arial" w:cs="Arial"/>
          <w:sz w:val="22"/>
          <w:szCs w:val="22"/>
        </w:rPr>
      </w:pPr>
    </w:p>
    <w:p w14:paraId="11A9E1B6" w14:textId="77777777" w:rsidR="006A4BF6" w:rsidRPr="0070209D" w:rsidRDefault="006A4BF6" w:rsidP="00123075">
      <w:pPr>
        <w:pStyle w:val="Heading1"/>
        <w:rPr>
          <w:rFonts w:ascii="Arial" w:hAnsi="Arial" w:cs="Arial"/>
          <w:sz w:val="22"/>
          <w:szCs w:val="22"/>
        </w:rPr>
      </w:pPr>
    </w:p>
    <w:p w14:paraId="1103AC8C" w14:textId="77777777" w:rsidR="006A4BF6" w:rsidRPr="0070209D" w:rsidRDefault="006A4BF6" w:rsidP="00123075">
      <w:pPr>
        <w:pStyle w:val="Heading1"/>
        <w:rPr>
          <w:rFonts w:ascii="Arial" w:hAnsi="Arial" w:cs="Arial"/>
          <w:sz w:val="22"/>
          <w:szCs w:val="22"/>
        </w:rPr>
      </w:pPr>
    </w:p>
    <w:p w14:paraId="5E4C9CCA" w14:textId="77777777" w:rsidR="006A4BF6" w:rsidRPr="0070209D" w:rsidRDefault="006A4BF6" w:rsidP="00123075">
      <w:pPr>
        <w:pStyle w:val="Heading1"/>
        <w:rPr>
          <w:rFonts w:ascii="Arial" w:hAnsi="Arial" w:cs="Arial"/>
          <w:sz w:val="22"/>
          <w:szCs w:val="22"/>
        </w:rPr>
      </w:pPr>
    </w:p>
    <w:p w14:paraId="5F55883D" w14:textId="77777777" w:rsidR="006A4BF6" w:rsidRPr="0070209D" w:rsidRDefault="006A4BF6" w:rsidP="00123075">
      <w:pPr>
        <w:pStyle w:val="Heading1"/>
        <w:rPr>
          <w:rFonts w:ascii="Arial" w:hAnsi="Arial" w:cs="Arial"/>
          <w:sz w:val="22"/>
          <w:szCs w:val="22"/>
        </w:rPr>
      </w:pPr>
    </w:p>
    <w:p w14:paraId="03E9387D" w14:textId="3EA51711" w:rsidR="0070209D" w:rsidRDefault="0070209D" w:rsidP="00123075">
      <w:pPr>
        <w:pStyle w:val="Heading1"/>
        <w:rPr>
          <w:rFonts w:ascii="Arial" w:hAnsi="Arial" w:cs="Arial"/>
          <w:sz w:val="22"/>
          <w:szCs w:val="22"/>
        </w:rPr>
      </w:pPr>
      <w:bookmarkStart w:id="0" w:name="_Toc49891007"/>
    </w:p>
    <w:p w14:paraId="5E72C61C" w14:textId="77777777" w:rsidR="0070209D" w:rsidRPr="0070209D" w:rsidRDefault="0070209D" w:rsidP="0070209D"/>
    <w:p w14:paraId="50C33F55" w14:textId="77777777" w:rsidR="0070209D" w:rsidRPr="0070209D" w:rsidRDefault="0070209D" w:rsidP="0070209D">
      <w:pPr>
        <w:rPr>
          <w:rFonts w:ascii="Arial" w:hAnsi="Arial" w:cs="Arial"/>
          <w:sz w:val="22"/>
          <w:szCs w:val="22"/>
        </w:rPr>
      </w:pPr>
    </w:p>
    <w:p w14:paraId="022ABBE4" w14:textId="77777777" w:rsidR="00314559" w:rsidRDefault="00314559" w:rsidP="0070209D">
      <w:pPr>
        <w:pStyle w:val="Heading1"/>
        <w:jc w:val="both"/>
        <w:rPr>
          <w:rFonts w:ascii="Arial" w:hAnsi="Arial" w:cs="Arial"/>
          <w:sz w:val="22"/>
          <w:szCs w:val="22"/>
        </w:rPr>
      </w:pPr>
    </w:p>
    <w:p w14:paraId="37648F7F" w14:textId="3795A013" w:rsidR="00123075" w:rsidRPr="0070209D" w:rsidRDefault="00123075" w:rsidP="0070209D">
      <w:pPr>
        <w:pStyle w:val="Heading1"/>
        <w:jc w:val="both"/>
        <w:rPr>
          <w:rFonts w:ascii="Arial" w:hAnsi="Arial" w:cs="Arial"/>
          <w:sz w:val="22"/>
          <w:szCs w:val="22"/>
        </w:rPr>
      </w:pPr>
      <w:r w:rsidRPr="0070209D">
        <w:rPr>
          <w:rFonts w:ascii="Arial" w:hAnsi="Arial" w:cs="Arial"/>
          <w:sz w:val="22"/>
          <w:szCs w:val="22"/>
        </w:rPr>
        <w:t>INTRODUCTION</w:t>
      </w:r>
      <w:bookmarkEnd w:id="0"/>
    </w:p>
    <w:p w14:paraId="23F8E44D" w14:textId="1E5B1D11" w:rsidR="00123075" w:rsidRPr="0070209D" w:rsidRDefault="00123075" w:rsidP="0070209D">
      <w:pPr>
        <w:jc w:val="both"/>
        <w:rPr>
          <w:rFonts w:ascii="Arial" w:hAnsi="Arial" w:cs="Arial"/>
          <w:sz w:val="22"/>
          <w:szCs w:val="22"/>
        </w:rPr>
      </w:pPr>
    </w:p>
    <w:p w14:paraId="4893A032" w14:textId="0FD7F20A" w:rsidR="002F783A" w:rsidRDefault="00831439" w:rsidP="002F783A">
      <w:pPr>
        <w:spacing w:line="360" w:lineRule="auto"/>
        <w:jc w:val="both"/>
        <w:rPr>
          <w:rFonts w:ascii="Arial" w:hAnsi="Arial" w:cs="Arial"/>
          <w:sz w:val="22"/>
          <w:szCs w:val="22"/>
        </w:rPr>
      </w:pPr>
      <w:r w:rsidRPr="0070209D">
        <w:rPr>
          <w:rFonts w:ascii="Arial" w:hAnsi="Arial" w:cs="Arial"/>
          <w:sz w:val="22"/>
          <w:szCs w:val="22"/>
        </w:rPr>
        <w:t xml:space="preserve">One of the </w:t>
      </w:r>
      <w:r w:rsidR="005340FA" w:rsidRPr="0070209D">
        <w:rPr>
          <w:rFonts w:ascii="Arial" w:hAnsi="Arial" w:cs="Arial"/>
          <w:sz w:val="22"/>
          <w:szCs w:val="22"/>
        </w:rPr>
        <w:t>essential elements</w:t>
      </w:r>
      <w:r w:rsidRPr="0070209D">
        <w:rPr>
          <w:rFonts w:ascii="Arial" w:hAnsi="Arial" w:cs="Arial"/>
          <w:sz w:val="22"/>
          <w:szCs w:val="22"/>
        </w:rPr>
        <w:t xml:space="preserve"> of effective management is good Decision </w:t>
      </w:r>
      <w:r w:rsidR="005340FA" w:rsidRPr="0070209D">
        <w:rPr>
          <w:rFonts w:ascii="Arial" w:hAnsi="Arial" w:cs="Arial"/>
          <w:sz w:val="22"/>
          <w:szCs w:val="22"/>
        </w:rPr>
        <w:t xml:space="preserve">Making.  </w:t>
      </w:r>
      <w:r w:rsidR="00D95489" w:rsidRPr="0070209D">
        <w:rPr>
          <w:rFonts w:ascii="Arial" w:hAnsi="Arial" w:cs="Arial"/>
          <w:sz w:val="22"/>
          <w:szCs w:val="22"/>
        </w:rPr>
        <w:t>Decision Making is how an organisation comes to an agreement as to how it solves its problems, allocates its resources and achieves its objectives</w:t>
      </w:r>
      <w:sdt>
        <w:sdtPr>
          <w:rPr>
            <w:rFonts w:ascii="Arial" w:hAnsi="Arial" w:cs="Arial"/>
            <w:sz w:val="22"/>
            <w:szCs w:val="22"/>
          </w:rPr>
          <w:id w:val="1735664940"/>
          <w:citation/>
        </w:sdtPr>
        <w:sdtEndPr/>
        <w:sdtContent>
          <w:r w:rsidR="001C0F1A" w:rsidRPr="0070209D">
            <w:rPr>
              <w:rFonts w:ascii="Arial" w:hAnsi="Arial" w:cs="Arial"/>
              <w:sz w:val="22"/>
              <w:szCs w:val="22"/>
            </w:rPr>
            <w:fldChar w:fldCharType="begin"/>
          </w:r>
          <w:r w:rsidR="001C0F1A" w:rsidRPr="0070209D">
            <w:rPr>
              <w:rFonts w:ascii="Arial" w:hAnsi="Arial" w:cs="Arial"/>
              <w:sz w:val="22"/>
              <w:szCs w:val="22"/>
            </w:rPr>
            <w:instrText xml:space="preserve">CITATION Lin17 \l 2057 </w:instrText>
          </w:r>
          <w:r w:rsidR="001C0F1A" w:rsidRPr="0070209D">
            <w:rPr>
              <w:rFonts w:ascii="Arial" w:hAnsi="Arial" w:cs="Arial"/>
              <w:sz w:val="22"/>
              <w:szCs w:val="22"/>
            </w:rPr>
            <w:fldChar w:fldCharType="separate"/>
          </w:r>
          <w:r w:rsidR="001C0F1A" w:rsidRPr="0070209D">
            <w:rPr>
              <w:rFonts w:ascii="Arial" w:hAnsi="Arial" w:cs="Arial"/>
              <w:noProof/>
              <w:sz w:val="22"/>
              <w:szCs w:val="22"/>
            </w:rPr>
            <w:t xml:space="preserve"> (Lindberg, 2017)</w:t>
          </w:r>
          <w:r w:rsidR="001C0F1A" w:rsidRPr="0070209D">
            <w:rPr>
              <w:rFonts w:ascii="Arial" w:hAnsi="Arial" w:cs="Arial"/>
              <w:sz w:val="22"/>
              <w:szCs w:val="22"/>
            </w:rPr>
            <w:fldChar w:fldCharType="end"/>
          </w:r>
        </w:sdtContent>
      </w:sdt>
      <w:r w:rsidR="001C0F1A" w:rsidRPr="0070209D">
        <w:rPr>
          <w:rFonts w:ascii="Arial" w:hAnsi="Arial" w:cs="Arial"/>
          <w:sz w:val="22"/>
          <w:szCs w:val="22"/>
        </w:rPr>
        <w:t>.</w:t>
      </w:r>
      <w:r w:rsidR="003C21C4" w:rsidRPr="0070209D">
        <w:rPr>
          <w:rFonts w:ascii="Arial" w:hAnsi="Arial" w:cs="Arial"/>
          <w:sz w:val="22"/>
          <w:szCs w:val="22"/>
        </w:rPr>
        <w:t xml:space="preserve"> A problem is a</w:t>
      </w:r>
      <w:r w:rsidR="001C1A35" w:rsidRPr="0070209D">
        <w:rPr>
          <w:rFonts w:ascii="Arial" w:hAnsi="Arial" w:cs="Arial"/>
          <w:sz w:val="22"/>
          <w:szCs w:val="22"/>
        </w:rPr>
        <w:t xml:space="preserve"> gap between what you have and what want, w</w:t>
      </w:r>
      <w:r w:rsidR="001C0F1A" w:rsidRPr="0070209D">
        <w:rPr>
          <w:rFonts w:ascii="Arial" w:hAnsi="Arial" w:cs="Arial"/>
          <w:sz w:val="22"/>
          <w:szCs w:val="22"/>
        </w:rPr>
        <w:t>hile problem solving is a series</w:t>
      </w:r>
      <w:r w:rsidR="003C21C4" w:rsidRPr="0070209D">
        <w:rPr>
          <w:rFonts w:ascii="Arial" w:hAnsi="Arial" w:cs="Arial"/>
          <w:sz w:val="22"/>
          <w:szCs w:val="22"/>
        </w:rPr>
        <w:t xml:space="preserve"> of steps used to overcome obstacles and achieve goals</w:t>
      </w:r>
      <w:sdt>
        <w:sdtPr>
          <w:rPr>
            <w:rFonts w:ascii="Arial" w:hAnsi="Arial" w:cs="Arial"/>
            <w:sz w:val="22"/>
            <w:szCs w:val="22"/>
          </w:rPr>
          <w:id w:val="-2118361950"/>
          <w:citation/>
        </w:sdtPr>
        <w:sdtEndPr/>
        <w:sdtContent>
          <w:r w:rsidR="00487F1D" w:rsidRPr="0070209D">
            <w:rPr>
              <w:rFonts w:ascii="Arial" w:hAnsi="Arial" w:cs="Arial"/>
              <w:sz w:val="22"/>
              <w:szCs w:val="22"/>
            </w:rPr>
            <w:fldChar w:fldCharType="begin"/>
          </w:r>
          <w:r w:rsidR="00487F1D" w:rsidRPr="0070209D">
            <w:rPr>
              <w:rFonts w:ascii="Arial" w:hAnsi="Arial" w:cs="Arial"/>
              <w:sz w:val="22"/>
              <w:szCs w:val="22"/>
            </w:rPr>
            <w:instrText xml:space="preserve"> CITATION Roy15 \l 2057 </w:instrText>
          </w:r>
          <w:r w:rsidR="00487F1D" w:rsidRPr="0070209D">
            <w:rPr>
              <w:rFonts w:ascii="Arial" w:hAnsi="Arial" w:cs="Arial"/>
              <w:sz w:val="22"/>
              <w:szCs w:val="22"/>
            </w:rPr>
            <w:fldChar w:fldCharType="separate"/>
          </w:r>
          <w:r w:rsidR="00487F1D" w:rsidRPr="0070209D">
            <w:rPr>
              <w:rFonts w:ascii="Arial" w:hAnsi="Arial" w:cs="Arial"/>
              <w:noProof/>
              <w:sz w:val="22"/>
              <w:szCs w:val="22"/>
            </w:rPr>
            <w:t xml:space="preserve"> (Roy, 2015)</w:t>
          </w:r>
          <w:r w:rsidR="00487F1D" w:rsidRPr="0070209D">
            <w:rPr>
              <w:rFonts w:ascii="Arial" w:hAnsi="Arial" w:cs="Arial"/>
              <w:sz w:val="22"/>
              <w:szCs w:val="22"/>
            </w:rPr>
            <w:fldChar w:fldCharType="end"/>
          </w:r>
        </w:sdtContent>
      </w:sdt>
      <w:r w:rsidR="00487F1D" w:rsidRPr="0070209D">
        <w:rPr>
          <w:rFonts w:ascii="Arial" w:hAnsi="Arial" w:cs="Arial"/>
          <w:sz w:val="22"/>
          <w:szCs w:val="22"/>
        </w:rPr>
        <w:t>.</w:t>
      </w:r>
      <w:r w:rsidR="005340FA" w:rsidRPr="0070209D">
        <w:rPr>
          <w:rFonts w:ascii="Arial" w:hAnsi="Arial" w:cs="Arial"/>
          <w:sz w:val="22"/>
          <w:szCs w:val="22"/>
        </w:rPr>
        <w:t xml:space="preserve"> </w:t>
      </w:r>
      <w:r w:rsidR="001C0F1A" w:rsidRPr="0070209D">
        <w:rPr>
          <w:rFonts w:ascii="Arial" w:hAnsi="Arial" w:cs="Arial"/>
          <w:sz w:val="22"/>
          <w:szCs w:val="22"/>
        </w:rPr>
        <w:t xml:space="preserve"> </w:t>
      </w:r>
      <w:r w:rsidR="005340FA" w:rsidRPr="0070209D">
        <w:rPr>
          <w:rFonts w:ascii="Arial" w:hAnsi="Arial" w:cs="Arial"/>
          <w:sz w:val="22"/>
          <w:szCs w:val="22"/>
        </w:rPr>
        <w:t>This</w:t>
      </w:r>
      <w:r w:rsidR="00123075" w:rsidRPr="0070209D">
        <w:rPr>
          <w:rFonts w:ascii="Arial" w:hAnsi="Arial" w:cs="Arial"/>
          <w:sz w:val="22"/>
          <w:szCs w:val="22"/>
        </w:rPr>
        <w:t xml:space="preserve"> is an academic report on </w:t>
      </w:r>
      <w:r w:rsidR="00165407" w:rsidRPr="0070209D">
        <w:rPr>
          <w:rFonts w:ascii="Arial" w:hAnsi="Arial" w:cs="Arial"/>
          <w:sz w:val="22"/>
          <w:szCs w:val="22"/>
        </w:rPr>
        <w:t>the identification</w:t>
      </w:r>
      <w:r w:rsidR="002C5963" w:rsidRPr="0070209D">
        <w:rPr>
          <w:rFonts w:ascii="Arial" w:hAnsi="Arial" w:cs="Arial"/>
          <w:sz w:val="22"/>
          <w:szCs w:val="22"/>
        </w:rPr>
        <w:t xml:space="preserve"> of </w:t>
      </w:r>
      <w:r w:rsidR="00165407" w:rsidRPr="0070209D">
        <w:rPr>
          <w:rFonts w:ascii="Arial" w:hAnsi="Arial" w:cs="Arial"/>
          <w:sz w:val="22"/>
          <w:szCs w:val="22"/>
        </w:rPr>
        <w:t>a complex</w:t>
      </w:r>
      <w:r w:rsidR="00123075" w:rsidRPr="0070209D">
        <w:rPr>
          <w:rFonts w:ascii="Arial" w:hAnsi="Arial" w:cs="Arial"/>
          <w:sz w:val="22"/>
          <w:szCs w:val="22"/>
        </w:rPr>
        <w:t xml:space="preserve"> problem facing</w:t>
      </w:r>
      <w:r w:rsidR="00C42AC5" w:rsidRPr="0070209D">
        <w:rPr>
          <w:rFonts w:ascii="Arial" w:hAnsi="Arial" w:cs="Arial"/>
          <w:sz w:val="22"/>
          <w:szCs w:val="22"/>
        </w:rPr>
        <w:t xml:space="preserve"> the provision of Domiciliary Care</w:t>
      </w:r>
      <w:r w:rsidR="00480CAF" w:rsidRPr="0070209D">
        <w:rPr>
          <w:rFonts w:ascii="Arial" w:hAnsi="Arial" w:cs="Arial"/>
          <w:sz w:val="22"/>
          <w:szCs w:val="22"/>
        </w:rPr>
        <w:t xml:space="preserve"> at the workplace</w:t>
      </w:r>
      <w:r w:rsidR="00E16E53" w:rsidRPr="0070209D">
        <w:rPr>
          <w:rFonts w:ascii="Arial" w:hAnsi="Arial" w:cs="Arial"/>
          <w:sz w:val="22"/>
          <w:szCs w:val="22"/>
        </w:rPr>
        <w:t>,</w:t>
      </w:r>
      <w:r w:rsidR="00C42AC5" w:rsidRPr="0070209D">
        <w:rPr>
          <w:rFonts w:ascii="Arial" w:hAnsi="Arial" w:cs="Arial"/>
          <w:sz w:val="22"/>
          <w:szCs w:val="22"/>
        </w:rPr>
        <w:t xml:space="preserve"> which is High Staff Turnover. The report will include some literature review</w:t>
      </w:r>
      <w:r w:rsidR="009C717F" w:rsidRPr="0070209D">
        <w:rPr>
          <w:rFonts w:ascii="Arial" w:hAnsi="Arial" w:cs="Arial"/>
          <w:sz w:val="22"/>
          <w:szCs w:val="22"/>
        </w:rPr>
        <w:t>, related to the technical terms in Decision Making and Problem Solving.  The report will focus on the scope and impact of the problem</w:t>
      </w:r>
      <w:r w:rsidR="00480CAF" w:rsidRPr="0070209D">
        <w:rPr>
          <w:rFonts w:ascii="Arial" w:hAnsi="Arial" w:cs="Arial"/>
          <w:sz w:val="22"/>
          <w:szCs w:val="22"/>
        </w:rPr>
        <w:t xml:space="preserve"> </w:t>
      </w:r>
      <w:r w:rsidR="00821669" w:rsidRPr="0070209D">
        <w:rPr>
          <w:rFonts w:ascii="Arial" w:hAnsi="Arial" w:cs="Arial"/>
          <w:sz w:val="22"/>
          <w:szCs w:val="22"/>
        </w:rPr>
        <w:t>and</w:t>
      </w:r>
      <w:r w:rsidR="00480CAF" w:rsidRPr="0070209D">
        <w:rPr>
          <w:rFonts w:ascii="Arial" w:hAnsi="Arial" w:cs="Arial"/>
          <w:sz w:val="22"/>
          <w:szCs w:val="22"/>
        </w:rPr>
        <w:t xml:space="preserve"> analyse the problem</w:t>
      </w:r>
      <w:r w:rsidR="00E16E53" w:rsidRPr="0070209D">
        <w:rPr>
          <w:rFonts w:ascii="Arial" w:hAnsi="Arial" w:cs="Arial"/>
          <w:sz w:val="22"/>
          <w:szCs w:val="22"/>
        </w:rPr>
        <w:t>,</w:t>
      </w:r>
      <w:r w:rsidR="00821669" w:rsidRPr="0070209D">
        <w:rPr>
          <w:rFonts w:ascii="Arial" w:hAnsi="Arial" w:cs="Arial"/>
          <w:sz w:val="22"/>
          <w:szCs w:val="22"/>
        </w:rPr>
        <w:t xml:space="preserve"> </w:t>
      </w:r>
      <w:r w:rsidR="00E16E53" w:rsidRPr="0070209D">
        <w:rPr>
          <w:rFonts w:ascii="Arial" w:hAnsi="Arial" w:cs="Arial"/>
          <w:sz w:val="22"/>
          <w:szCs w:val="22"/>
        </w:rPr>
        <w:t>using the</w:t>
      </w:r>
      <w:r w:rsidR="00480CAF" w:rsidRPr="0070209D">
        <w:rPr>
          <w:rFonts w:ascii="Arial" w:hAnsi="Arial" w:cs="Arial"/>
          <w:sz w:val="22"/>
          <w:szCs w:val="22"/>
        </w:rPr>
        <w:t xml:space="preserve"> Fishbone Analysis</w:t>
      </w:r>
      <w:r w:rsidR="00821669" w:rsidRPr="0070209D">
        <w:rPr>
          <w:rFonts w:ascii="Arial" w:hAnsi="Arial" w:cs="Arial"/>
          <w:sz w:val="22"/>
          <w:szCs w:val="22"/>
        </w:rPr>
        <w:t xml:space="preserve"> </w:t>
      </w:r>
      <w:r w:rsidR="001C1A35" w:rsidRPr="0070209D">
        <w:rPr>
          <w:rFonts w:ascii="Arial" w:hAnsi="Arial" w:cs="Arial"/>
          <w:sz w:val="22"/>
          <w:szCs w:val="22"/>
        </w:rPr>
        <w:t>Te</w:t>
      </w:r>
      <w:r w:rsidR="00821669" w:rsidRPr="0070209D">
        <w:rPr>
          <w:rFonts w:ascii="Arial" w:hAnsi="Arial" w:cs="Arial"/>
          <w:sz w:val="22"/>
          <w:szCs w:val="22"/>
        </w:rPr>
        <w:t>chnique</w:t>
      </w:r>
      <w:r w:rsidR="00480CAF" w:rsidRPr="0070209D">
        <w:rPr>
          <w:rFonts w:ascii="Arial" w:hAnsi="Arial" w:cs="Arial"/>
          <w:sz w:val="22"/>
          <w:szCs w:val="22"/>
        </w:rPr>
        <w:t xml:space="preserve"> to find the root cause of the problem.  Some solutions will be prospered using the Brainstorming technique includ</w:t>
      </w:r>
      <w:r w:rsidR="00D95489" w:rsidRPr="0070209D">
        <w:rPr>
          <w:rFonts w:ascii="Arial" w:hAnsi="Arial" w:cs="Arial"/>
          <w:sz w:val="22"/>
          <w:szCs w:val="22"/>
        </w:rPr>
        <w:t>e some of</w:t>
      </w:r>
      <w:r w:rsidR="00480CAF" w:rsidRPr="0070209D">
        <w:rPr>
          <w:rFonts w:ascii="Arial" w:hAnsi="Arial" w:cs="Arial"/>
          <w:sz w:val="22"/>
          <w:szCs w:val="22"/>
        </w:rPr>
        <w:t xml:space="preserve"> the major stakeholders of the company</w:t>
      </w:r>
      <w:r w:rsidR="00105E2C" w:rsidRPr="0070209D">
        <w:rPr>
          <w:rFonts w:ascii="Arial" w:hAnsi="Arial" w:cs="Arial"/>
          <w:sz w:val="22"/>
          <w:szCs w:val="22"/>
        </w:rPr>
        <w:t xml:space="preserve">.  To decide which solution is appropriate for the complex problem at hand the PMI (Plus, Minus </w:t>
      </w:r>
      <w:r w:rsidR="00E16E53" w:rsidRPr="0070209D">
        <w:rPr>
          <w:rFonts w:ascii="Arial" w:hAnsi="Arial" w:cs="Arial"/>
          <w:sz w:val="22"/>
          <w:szCs w:val="22"/>
        </w:rPr>
        <w:t>Interesting) will</w:t>
      </w:r>
      <w:r w:rsidR="00821669" w:rsidRPr="0070209D">
        <w:rPr>
          <w:rFonts w:ascii="Arial" w:hAnsi="Arial" w:cs="Arial"/>
          <w:sz w:val="22"/>
          <w:szCs w:val="22"/>
        </w:rPr>
        <w:t xml:space="preserve"> be</w:t>
      </w:r>
      <w:r w:rsidR="00105E2C" w:rsidRPr="0070209D">
        <w:rPr>
          <w:rFonts w:ascii="Arial" w:hAnsi="Arial" w:cs="Arial"/>
          <w:sz w:val="22"/>
          <w:szCs w:val="22"/>
        </w:rPr>
        <w:t xml:space="preserve"> used to root out the most appropriate solution.  The report will also map out a plan using the PERT (Program Evaluation &amp; Review Technique) to implement the appropriate solution.  </w:t>
      </w:r>
      <w:r w:rsidR="0076433B" w:rsidRPr="0070209D">
        <w:rPr>
          <w:rFonts w:ascii="Arial" w:hAnsi="Arial" w:cs="Arial"/>
          <w:sz w:val="22"/>
          <w:szCs w:val="22"/>
        </w:rPr>
        <w:t xml:space="preserve">The report will also indicate </w:t>
      </w:r>
      <w:r w:rsidR="00821669" w:rsidRPr="0070209D">
        <w:rPr>
          <w:rFonts w:ascii="Arial" w:hAnsi="Arial" w:cs="Arial"/>
          <w:sz w:val="22"/>
          <w:szCs w:val="22"/>
        </w:rPr>
        <w:t>how the</w:t>
      </w:r>
      <w:r w:rsidR="0076433B" w:rsidRPr="0070209D">
        <w:rPr>
          <w:rFonts w:ascii="Arial" w:hAnsi="Arial" w:cs="Arial"/>
          <w:sz w:val="22"/>
          <w:szCs w:val="22"/>
        </w:rPr>
        <w:t xml:space="preserve"> solution</w:t>
      </w:r>
      <w:r w:rsidR="00821669" w:rsidRPr="0070209D">
        <w:rPr>
          <w:rFonts w:ascii="Arial" w:hAnsi="Arial" w:cs="Arial"/>
          <w:sz w:val="22"/>
          <w:szCs w:val="22"/>
        </w:rPr>
        <w:t xml:space="preserve"> to the problem will be communicated</w:t>
      </w:r>
      <w:r w:rsidR="0076433B" w:rsidRPr="0070209D">
        <w:rPr>
          <w:rFonts w:ascii="Arial" w:hAnsi="Arial" w:cs="Arial"/>
          <w:sz w:val="22"/>
          <w:szCs w:val="22"/>
        </w:rPr>
        <w:t xml:space="preserve"> to the Stakeholders.  </w:t>
      </w:r>
      <w:r w:rsidR="00C3530E" w:rsidRPr="0070209D">
        <w:rPr>
          <w:rFonts w:ascii="Arial" w:hAnsi="Arial" w:cs="Arial"/>
          <w:sz w:val="22"/>
          <w:szCs w:val="22"/>
        </w:rPr>
        <w:t>Furthermore, it</w:t>
      </w:r>
      <w:r w:rsidR="0076433B" w:rsidRPr="0070209D">
        <w:rPr>
          <w:rFonts w:ascii="Arial" w:hAnsi="Arial" w:cs="Arial"/>
          <w:sz w:val="22"/>
          <w:szCs w:val="22"/>
        </w:rPr>
        <w:t xml:space="preserve"> will </w:t>
      </w:r>
      <w:r w:rsidR="00B91169" w:rsidRPr="0070209D">
        <w:rPr>
          <w:rFonts w:ascii="Arial" w:hAnsi="Arial" w:cs="Arial"/>
          <w:sz w:val="22"/>
          <w:szCs w:val="22"/>
        </w:rPr>
        <w:t xml:space="preserve">recommend a constant monitoring system </w:t>
      </w:r>
      <w:r w:rsidR="00821669" w:rsidRPr="0070209D">
        <w:rPr>
          <w:rFonts w:ascii="Arial" w:hAnsi="Arial" w:cs="Arial"/>
          <w:sz w:val="22"/>
          <w:szCs w:val="22"/>
        </w:rPr>
        <w:t xml:space="preserve">that </w:t>
      </w:r>
      <w:r w:rsidR="00E16E53" w:rsidRPr="0070209D">
        <w:rPr>
          <w:rFonts w:ascii="Arial" w:hAnsi="Arial" w:cs="Arial"/>
          <w:sz w:val="22"/>
          <w:szCs w:val="22"/>
        </w:rPr>
        <w:t>will be</w:t>
      </w:r>
      <w:r w:rsidR="00B91169" w:rsidRPr="0070209D">
        <w:rPr>
          <w:rFonts w:ascii="Arial" w:hAnsi="Arial" w:cs="Arial"/>
          <w:sz w:val="22"/>
          <w:szCs w:val="22"/>
        </w:rPr>
        <w:t xml:space="preserve"> put in</w:t>
      </w:r>
      <w:r w:rsidR="00C3530E" w:rsidRPr="0070209D">
        <w:rPr>
          <w:rFonts w:ascii="Arial" w:hAnsi="Arial" w:cs="Arial"/>
          <w:sz w:val="22"/>
          <w:szCs w:val="22"/>
        </w:rPr>
        <w:t xml:space="preserve"> place to enable the organisation to monitor the implementation plan as well as a feedback system to ensure th</w:t>
      </w:r>
      <w:r w:rsidR="00821669" w:rsidRPr="0070209D">
        <w:rPr>
          <w:rFonts w:ascii="Arial" w:hAnsi="Arial" w:cs="Arial"/>
          <w:sz w:val="22"/>
          <w:szCs w:val="22"/>
        </w:rPr>
        <w:t>at the</w:t>
      </w:r>
      <w:r w:rsidR="00C3530E" w:rsidRPr="0070209D">
        <w:rPr>
          <w:rFonts w:ascii="Arial" w:hAnsi="Arial" w:cs="Arial"/>
          <w:sz w:val="22"/>
          <w:szCs w:val="22"/>
        </w:rPr>
        <w:t xml:space="preserve"> desired result is being met.</w:t>
      </w:r>
      <w:bookmarkStart w:id="1" w:name="_Toc49891008"/>
    </w:p>
    <w:p w14:paraId="6A6D29EB" w14:textId="77777777" w:rsidR="002F783A" w:rsidRDefault="002F783A" w:rsidP="002F783A">
      <w:pPr>
        <w:spacing w:line="360" w:lineRule="auto"/>
        <w:jc w:val="both"/>
        <w:rPr>
          <w:rFonts w:ascii="Arial" w:hAnsi="Arial" w:cs="Arial"/>
          <w:sz w:val="22"/>
          <w:szCs w:val="22"/>
        </w:rPr>
      </w:pPr>
    </w:p>
    <w:p w14:paraId="1BB416F3" w14:textId="1C5373F1" w:rsidR="0011041C" w:rsidRPr="0070209D" w:rsidRDefault="00C3530E" w:rsidP="0070209D">
      <w:pPr>
        <w:pStyle w:val="Heading1"/>
        <w:spacing w:after="240"/>
        <w:jc w:val="both"/>
        <w:rPr>
          <w:rFonts w:ascii="Arial" w:hAnsi="Arial" w:cs="Arial"/>
          <w:sz w:val="22"/>
          <w:szCs w:val="22"/>
        </w:rPr>
      </w:pPr>
      <w:r w:rsidRPr="0070209D">
        <w:rPr>
          <w:rFonts w:ascii="Arial" w:hAnsi="Arial" w:cs="Arial"/>
          <w:sz w:val="22"/>
          <w:szCs w:val="22"/>
        </w:rPr>
        <w:t>SCOPE AND IMPACT</w:t>
      </w:r>
      <w:bookmarkEnd w:id="1"/>
    </w:p>
    <w:p w14:paraId="7F806E87" w14:textId="77777777" w:rsidR="002F783A" w:rsidRDefault="0011041C" w:rsidP="0070209D">
      <w:pPr>
        <w:spacing w:line="360" w:lineRule="auto"/>
        <w:jc w:val="both"/>
        <w:rPr>
          <w:rFonts w:ascii="Arial" w:hAnsi="Arial" w:cs="Arial"/>
          <w:sz w:val="22"/>
          <w:szCs w:val="22"/>
        </w:rPr>
      </w:pPr>
      <w:r w:rsidRPr="0070209D">
        <w:rPr>
          <w:rFonts w:ascii="Arial" w:hAnsi="Arial" w:cs="Arial"/>
          <w:sz w:val="22"/>
          <w:szCs w:val="22"/>
        </w:rPr>
        <w:t>High Staff Turnover in the provision of Domiciliary Care</w:t>
      </w:r>
      <w:r w:rsidR="00C3530E" w:rsidRPr="0070209D">
        <w:rPr>
          <w:rFonts w:ascii="Arial" w:hAnsi="Arial" w:cs="Arial"/>
          <w:sz w:val="22"/>
          <w:szCs w:val="22"/>
        </w:rPr>
        <w:t xml:space="preserve"> </w:t>
      </w:r>
      <w:r w:rsidRPr="0070209D">
        <w:rPr>
          <w:rFonts w:ascii="Arial" w:hAnsi="Arial" w:cs="Arial"/>
          <w:sz w:val="22"/>
          <w:szCs w:val="22"/>
        </w:rPr>
        <w:t>affects both the Service User as well as the Service Provider</w:t>
      </w:r>
      <w:r w:rsidR="008E0801" w:rsidRPr="0070209D">
        <w:rPr>
          <w:rFonts w:ascii="Arial" w:hAnsi="Arial" w:cs="Arial"/>
          <w:sz w:val="22"/>
          <w:szCs w:val="22"/>
        </w:rPr>
        <w:t xml:space="preserve">. </w:t>
      </w:r>
      <w:r w:rsidR="001D0B9C" w:rsidRPr="0070209D">
        <w:rPr>
          <w:rFonts w:ascii="Arial" w:hAnsi="Arial" w:cs="Arial"/>
          <w:sz w:val="22"/>
          <w:szCs w:val="22"/>
        </w:rPr>
        <w:t>Staff turnover can be defined as the frequen</w:t>
      </w:r>
      <w:r w:rsidR="00712AE8" w:rsidRPr="0070209D">
        <w:rPr>
          <w:rFonts w:ascii="Arial" w:hAnsi="Arial" w:cs="Arial"/>
          <w:sz w:val="22"/>
          <w:szCs w:val="22"/>
        </w:rPr>
        <w:t>t</w:t>
      </w:r>
      <w:r w:rsidR="009074AA" w:rsidRPr="0070209D">
        <w:rPr>
          <w:rFonts w:ascii="Arial" w:hAnsi="Arial" w:cs="Arial"/>
          <w:sz w:val="22"/>
          <w:szCs w:val="22"/>
        </w:rPr>
        <w:t xml:space="preserve"> disengagement or</w:t>
      </w:r>
      <w:r w:rsidR="001D0B9C" w:rsidRPr="0070209D">
        <w:rPr>
          <w:rFonts w:ascii="Arial" w:hAnsi="Arial" w:cs="Arial"/>
          <w:sz w:val="22"/>
          <w:szCs w:val="22"/>
        </w:rPr>
        <w:t xml:space="preserve"> movement</w:t>
      </w:r>
      <w:r w:rsidR="009074AA" w:rsidRPr="0070209D">
        <w:rPr>
          <w:rFonts w:ascii="Arial" w:hAnsi="Arial" w:cs="Arial"/>
          <w:sz w:val="22"/>
          <w:szCs w:val="22"/>
        </w:rPr>
        <w:t xml:space="preserve"> of </w:t>
      </w:r>
      <w:r w:rsidR="001D0B9C" w:rsidRPr="0070209D">
        <w:rPr>
          <w:rFonts w:ascii="Arial" w:hAnsi="Arial" w:cs="Arial"/>
          <w:sz w:val="22"/>
          <w:szCs w:val="22"/>
        </w:rPr>
        <w:t>working employees in and out of an organisation within a specified period of time</w:t>
      </w:r>
      <w:sdt>
        <w:sdtPr>
          <w:rPr>
            <w:rFonts w:ascii="Arial" w:hAnsi="Arial" w:cs="Arial"/>
            <w:sz w:val="22"/>
            <w:szCs w:val="22"/>
          </w:rPr>
          <w:id w:val="1728174820"/>
          <w:citation/>
        </w:sdtPr>
        <w:sdtEndPr/>
        <w:sdtContent>
          <w:r w:rsidR="001D0B9C" w:rsidRPr="0070209D">
            <w:rPr>
              <w:rFonts w:ascii="Arial" w:hAnsi="Arial" w:cs="Arial"/>
              <w:sz w:val="22"/>
              <w:szCs w:val="22"/>
            </w:rPr>
            <w:fldChar w:fldCharType="begin"/>
          </w:r>
          <w:r w:rsidR="001D0B9C" w:rsidRPr="0070209D">
            <w:rPr>
              <w:rFonts w:ascii="Arial" w:hAnsi="Arial" w:cs="Arial"/>
              <w:sz w:val="22"/>
              <w:szCs w:val="22"/>
            </w:rPr>
            <w:instrText xml:space="preserve">CITATION Fac16 \l 2057 </w:instrText>
          </w:r>
          <w:r w:rsidR="001D0B9C" w:rsidRPr="0070209D">
            <w:rPr>
              <w:rFonts w:ascii="Arial" w:hAnsi="Arial" w:cs="Arial"/>
              <w:sz w:val="22"/>
              <w:szCs w:val="22"/>
            </w:rPr>
            <w:fldChar w:fldCharType="separate"/>
          </w:r>
          <w:r w:rsidR="001D0B9C" w:rsidRPr="0070209D">
            <w:rPr>
              <w:rFonts w:ascii="Arial" w:hAnsi="Arial" w:cs="Arial"/>
              <w:noProof/>
              <w:sz w:val="22"/>
              <w:szCs w:val="22"/>
            </w:rPr>
            <w:t xml:space="preserve"> (Alkinson, et al., 2016)</w:t>
          </w:r>
          <w:r w:rsidR="001D0B9C" w:rsidRPr="0070209D">
            <w:rPr>
              <w:rFonts w:ascii="Arial" w:hAnsi="Arial" w:cs="Arial"/>
              <w:sz w:val="22"/>
              <w:szCs w:val="22"/>
            </w:rPr>
            <w:fldChar w:fldCharType="end"/>
          </w:r>
        </w:sdtContent>
      </w:sdt>
      <w:r w:rsidR="001D0B9C" w:rsidRPr="0070209D">
        <w:rPr>
          <w:rFonts w:ascii="Arial" w:hAnsi="Arial" w:cs="Arial"/>
          <w:sz w:val="22"/>
          <w:szCs w:val="22"/>
        </w:rPr>
        <w:t xml:space="preserve">. </w:t>
      </w:r>
      <w:r w:rsidR="003A20AB" w:rsidRPr="0070209D">
        <w:rPr>
          <w:rFonts w:ascii="Arial" w:hAnsi="Arial" w:cs="Arial"/>
          <w:sz w:val="22"/>
          <w:szCs w:val="22"/>
        </w:rPr>
        <w:t>Th</w:t>
      </w:r>
      <w:r w:rsidR="002C6F0C" w:rsidRPr="0070209D">
        <w:rPr>
          <w:rFonts w:ascii="Arial" w:hAnsi="Arial" w:cs="Arial"/>
          <w:sz w:val="22"/>
          <w:szCs w:val="22"/>
        </w:rPr>
        <w:t>ere are several reasons why an employee might</w:t>
      </w:r>
      <w:r w:rsidR="003A20AB" w:rsidRPr="0070209D">
        <w:rPr>
          <w:rFonts w:ascii="Arial" w:hAnsi="Arial" w:cs="Arial"/>
          <w:sz w:val="22"/>
          <w:szCs w:val="22"/>
        </w:rPr>
        <w:t xml:space="preserve"> disengage</w:t>
      </w:r>
      <w:r w:rsidR="006C7F8B" w:rsidRPr="0070209D">
        <w:rPr>
          <w:rFonts w:ascii="Arial" w:hAnsi="Arial" w:cs="Arial"/>
          <w:sz w:val="22"/>
          <w:szCs w:val="22"/>
        </w:rPr>
        <w:t>,</w:t>
      </w:r>
      <w:r w:rsidR="002C6F0C" w:rsidRPr="0070209D">
        <w:rPr>
          <w:rFonts w:ascii="Arial" w:hAnsi="Arial" w:cs="Arial"/>
          <w:sz w:val="22"/>
          <w:szCs w:val="22"/>
        </w:rPr>
        <w:t xml:space="preserve"> and not all of them a controllable, some could receive offers that they cannot refuse</w:t>
      </w:r>
      <w:r w:rsidR="006C7F8B" w:rsidRPr="0070209D">
        <w:rPr>
          <w:rFonts w:ascii="Arial" w:hAnsi="Arial" w:cs="Arial"/>
          <w:sz w:val="22"/>
          <w:szCs w:val="22"/>
        </w:rPr>
        <w:t>,</w:t>
      </w:r>
      <w:r w:rsidR="002C6F0C" w:rsidRPr="0070209D">
        <w:rPr>
          <w:rFonts w:ascii="Arial" w:hAnsi="Arial" w:cs="Arial"/>
          <w:sz w:val="22"/>
          <w:szCs w:val="22"/>
        </w:rPr>
        <w:t xml:space="preserve"> transition into a new career path</w:t>
      </w:r>
      <w:r w:rsidR="006C7F8B" w:rsidRPr="0070209D">
        <w:rPr>
          <w:rFonts w:ascii="Arial" w:hAnsi="Arial" w:cs="Arial"/>
          <w:sz w:val="22"/>
          <w:szCs w:val="22"/>
        </w:rPr>
        <w:t xml:space="preserve">, it could also be </w:t>
      </w:r>
      <w:r w:rsidR="003A20AB" w:rsidRPr="0070209D">
        <w:rPr>
          <w:rFonts w:ascii="Arial" w:hAnsi="Arial" w:cs="Arial"/>
          <w:sz w:val="22"/>
          <w:szCs w:val="22"/>
        </w:rPr>
        <w:t>due</w:t>
      </w:r>
      <w:r w:rsidR="006C7F8B" w:rsidRPr="0070209D">
        <w:rPr>
          <w:rFonts w:ascii="Arial" w:hAnsi="Arial" w:cs="Arial"/>
          <w:sz w:val="22"/>
          <w:szCs w:val="22"/>
        </w:rPr>
        <w:t xml:space="preserve"> </w:t>
      </w:r>
      <w:r w:rsidR="003A20AB" w:rsidRPr="0070209D">
        <w:rPr>
          <w:rFonts w:ascii="Arial" w:hAnsi="Arial" w:cs="Arial"/>
          <w:sz w:val="22"/>
          <w:szCs w:val="22"/>
        </w:rPr>
        <w:t>to</w:t>
      </w:r>
      <w:r w:rsidR="009074AA" w:rsidRPr="0070209D">
        <w:rPr>
          <w:rFonts w:ascii="Arial" w:hAnsi="Arial" w:cs="Arial"/>
          <w:sz w:val="22"/>
          <w:szCs w:val="22"/>
        </w:rPr>
        <w:t xml:space="preserve"> employees leaving voluntary due to </w:t>
      </w:r>
      <w:r w:rsidR="006C7F8B" w:rsidRPr="0070209D">
        <w:rPr>
          <w:rFonts w:ascii="Arial" w:hAnsi="Arial" w:cs="Arial"/>
          <w:sz w:val="22"/>
          <w:szCs w:val="22"/>
        </w:rPr>
        <w:t xml:space="preserve"> </w:t>
      </w:r>
      <w:r w:rsidR="009074AA" w:rsidRPr="0070209D">
        <w:rPr>
          <w:rFonts w:ascii="Arial" w:hAnsi="Arial" w:cs="Arial"/>
          <w:sz w:val="22"/>
          <w:szCs w:val="22"/>
        </w:rPr>
        <w:t xml:space="preserve"> dissatisfaction, retiremen</w:t>
      </w:r>
      <w:r w:rsidR="006C7F8B" w:rsidRPr="0070209D">
        <w:rPr>
          <w:rFonts w:ascii="Arial" w:hAnsi="Arial" w:cs="Arial"/>
          <w:sz w:val="22"/>
          <w:szCs w:val="22"/>
        </w:rPr>
        <w:t>t or</w:t>
      </w:r>
      <w:r w:rsidR="009074AA" w:rsidRPr="0070209D">
        <w:rPr>
          <w:rFonts w:ascii="Arial" w:hAnsi="Arial" w:cs="Arial"/>
          <w:sz w:val="22"/>
          <w:szCs w:val="22"/>
        </w:rPr>
        <w:t xml:space="preserve"> termination</w:t>
      </w:r>
      <w:r w:rsidR="006C7F8B" w:rsidRPr="0070209D">
        <w:rPr>
          <w:rFonts w:ascii="Arial" w:hAnsi="Arial" w:cs="Arial"/>
          <w:sz w:val="22"/>
          <w:szCs w:val="22"/>
        </w:rPr>
        <w:t xml:space="preserve"> of contract.</w:t>
      </w:r>
      <w:r w:rsidR="009074AA" w:rsidRPr="0070209D">
        <w:rPr>
          <w:rFonts w:ascii="Arial" w:hAnsi="Arial" w:cs="Arial"/>
          <w:sz w:val="22"/>
          <w:szCs w:val="22"/>
        </w:rPr>
        <w:t xml:space="preserve"> </w:t>
      </w:r>
      <w:r w:rsidR="006C7F8B" w:rsidRPr="0070209D">
        <w:rPr>
          <w:rFonts w:ascii="Arial" w:hAnsi="Arial" w:cs="Arial"/>
          <w:sz w:val="22"/>
          <w:szCs w:val="22"/>
        </w:rPr>
        <w:t xml:space="preserve"> </w:t>
      </w:r>
      <w:r w:rsidR="001D0B9C" w:rsidRPr="0070209D">
        <w:rPr>
          <w:rFonts w:ascii="Arial" w:hAnsi="Arial" w:cs="Arial"/>
          <w:sz w:val="22"/>
          <w:szCs w:val="22"/>
        </w:rPr>
        <w:t xml:space="preserve">  </w:t>
      </w:r>
      <w:r w:rsidR="00CB0BD4" w:rsidRPr="0070209D">
        <w:rPr>
          <w:rFonts w:ascii="Arial" w:hAnsi="Arial" w:cs="Arial"/>
          <w:sz w:val="22"/>
          <w:szCs w:val="22"/>
        </w:rPr>
        <w:t>Domiciliary care is the provision of a variety of support services to an individual in their own residence</w:t>
      </w:r>
      <w:sdt>
        <w:sdtPr>
          <w:rPr>
            <w:rFonts w:ascii="Arial" w:hAnsi="Arial" w:cs="Arial"/>
            <w:sz w:val="22"/>
            <w:szCs w:val="22"/>
          </w:rPr>
          <w:id w:val="1012810008"/>
          <w:citation/>
        </w:sdtPr>
        <w:sdtEndPr/>
        <w:sdtContent>
          <w:r w:rsidR="00CB0BD4" w:rsidRPr="0070209D">
            <w:rPr>
              <w:rFonts w:ascii="Arial" w:hAnsi="Arial" w:cs="Arial"/>
              <w:sz w:val="22"/>
              <w:szCs w:val="22"/>
            </w:rPr>
            <w:fldChar w:fldCharType="begin"/>
          </w:r>
          <w:r w:rsidR="00CB0BD4" w:rsidRPr="0070209D">
            <w:rPr>
              <w:rFonts w:ascii="Arial" w:hAnsi="Arial" w:cs="Arial"/>
              <w:sz w:val="22"/>
              <w:szCs w:val="22"/>
            </w:rPr>
            <w:instrText xml:space="preserve"> CITATION Dep19 \l 2057 </w:instrText>
          </w:r>
          <w:r w:rsidR="00CB0BD4" w:rsidRPr="0070209D">
            <w:rPr>
              <w:rFonts w:ascii="Arial" w:hAnsi="Arial" w:cs="Arial"/>
              <w:sz w:val="22"/>
              <w:szCs w:val="22"/>
            </w:rPr>
            <w:fldChar w:fldCharType="separate"/>
          </w:r>
          <w:r w:rsidR="00CB0BD4" w:rsidRPr="0070209D">
            <w:rPr>
              <w:rFonts w:ascii="Arial" w:hAnsi="Arial" w:cs="Arial"/>
              <w:noProof/>
              <w:sz w:val="22"/>
              <w:szCs w:val="22"/>
            </w:rPr>
            <w:t xml:space="preserve"> (Health, 2019)</w:t>
          </w:r>
          <w:r w:rsidR="00CB0BD4" w:rsidRPr="0070209D">
            <w:rPr>
              <w:rFonts w:ascii="Arial" w:hAnsi="Arial" w:cs="Arial"/>
              <w:sz w:val="22"/>
              <w:szCs w:val="22"/>
            </w:rPr>
            <w:fldChar w:fldCharType="end"/>
          </w:r>
        </w:sdtContent>
      </w:sdt>
      <w:r w:rsidR="00CB0BD4" w:rsidRPr="0070209D">
        <w:rPr>
          <w:rFonts w:ascii="Arial" w:hAnsi="Arial" w:cs="Arial"/>
          <w:sz w:val="22"/>
          <w:szCs w:val="22"/>
        </w:rPr>
        <w:t xml:space="preserve">.  This is due to the fact that the service to be provided depends on human capital that is, in skills, abilities and knowledge of employees, thus productive levels depend on them or even </w:t>
      </w:r>
      <w:r w:rsidR="002C6F0C" w:rsidRPr="0070209D">
        <w:rPr>
          <w:rFonts w:ascii="Arial" w:hAnsi="Arial" w:cs="Arial"/>
          <w:sz w:val="22"/>
          <w:szCs w:val="22"/>
        </w:rPr>
        <w:t xml:space="preserve">for the organisation to </w:t>
      </w:r>
      <w:r w:rsidR="00CB0BD4" w:rsidRPr="0070209D">
        <w:rPr>
          <w:rFonts w:ascii="Arial" w:hAnsi="Arial" w:cs="Arial"/>
          <w:sz w:val="22"/>
          <w:szCs w:val="22"/>
        </w:rPr>
        <w:t>survive. Human capital is not easily transferred, it takes time and finance to train another person</w:t>
      </w:r>
      <w:sdt>
        <w:sdtPr>
          <w:rPr>
            <w:rFonts w:ascii="Arial" w:hAnsi="Arial" w:cs="Arial"/>
            <w:sz w:val="22"/>
            <w:szCs w:val="22"/>
          </w:rPr>
          <w:id w:val="576017463"/>
          <w:citation/>
        </w:sdtPr>
        <w:sdtEndPr/>
        <w:sdtContent>
          <w:r w:rsidR="00CB0BD4" w:rsidRPr="0070209D">
            <w:rPr>
              <w:rFonts w:ascii="Arial" w:hAnsi="Arial" w:cs="Arial"/>
              <w:sz w:val="22"/>
              <w:szCs w:val="22"/>
            </w:rPr>
            <w:fldChar w:fldCharType="begin"/>
          </w:r>
          <w:r w:rsidR="00CB0BD4" w:rsidRPr="0070209D">
            <w:rPr>
              <w:rFonts w:ascii="Arial" w:hAnsi="Arial" w:cs="Arial"/>
              <w:sz w:val="22"/>
              <w:szCs w:val="22"/>
            </w:rPr>
            <w:instrText xml:space="preserve"> CITATION Mor01 \l 2057 </w:instrText>
          </w:r>
          <w:r w:rsidR="00CB0BD4" w:rsidRPr="0070209D">
            <w:rPr>
              <w:rFonts w:ascii="Arial" w:hAnsi="Arial" w:cs="Arial"/>
              <w:sz w:val="22"/>
              <w:szCs w:val="22"/>
            </w:rPr>
            <w:fldChar w:fldCharType="separate"/>
          </w:r>
          <w:r w:rsidR="00CB0BD4" w:rsidRPr="0070209D">
            <w:rPr>
              <w:rFonts w:ascii="Arial" w:hAnsi="Arial" w:cs="Arial"/>
              <w:noProof/>
              <w:sz w:val="22"/>
              <w:szCs w:val="22"/>
            </w:rPr>
            <w:t xml:space="preserve"> (MorBarak, et al., 2001)</w:t>
          </w:r>
          <w:r w:rsidR="00CB0BD4" w:rsidRPr="0070209D">
            <w:rPr>
              <w:rFonts w:ascii="Arial" w:hAnsi="Arial" w:cs="Arial"/>
              <w:sz w:val="22"/>
              <w:szCs w:val="22"/>
            </w:rPr>
            <w:fldChar w:fldCharType="end"/>
          </w:r>
        </w:sdtContent>
      </w:sdt>
      <w:r w:rsidR="002C6F0C" w:rsidRPr="0070209D">
        <w:rPr>
          <w:rFonts w:ascii="Arial" w:hAnsi="Arial" w:cs="Arial"/>
          <w:sz w:val="22"/>
          <w:szCs w:val="22"/>
        </w:rPr>
        <w:t>.</w:t>
      </w:r>
      <w:r w:rsidR="00CB0BD4" w:rsidRPr="0070209D">
        <w:rPr>
          <w:rFonts w:ascii="Arial" w:hAnsi="Arial" w:cs="Arial"/>
          <w:sz w:val="22"/>
          <w:szCs w:val="22"/>
        </w:rPr>
        <w:t xml:space="preserve">   </w:t>
      </w:r>
      <w:r w:rsidR="00712AE8" w:rsidRPr="0070209D">
        <w:rPr>
          <w:rFonts w:ascii="Arial" w:hAnsi="Arial" w:cs="Arial"/>
          <w:sz w:val="22"/>
          <w:szCs w:val="22"/>
        </w:rPr>
        <w:t xml:space="preserve">High turnover puts an organisation in a disadvantaged position </w:t>
      </w:r>
      <w:r w:rsidR="00172A59" w:rsidRPr="0070209D">
        <w:rPr>
          <w:rFonts w:ascii="Arial" w:hAnsi="Arial" w:cs="Arial"/>
          <w:sz w:val="22"/>
          <w:szCs w:val="22"/>
        </w:rPr>
        <w:t>as continuity</w:t>
      </w:r>
      <w:r w:rsidR="00712AE8" w:rsidRPr="0070209D">
        <w:rPr>
          <w:rFonts w:ascii="Arial" w:hAnsi="Arial" w:cs="Arial"/>
          <w:sz w:val="22"/>
          <w:szCs w:val="22"/>
        </w:rPr>
        <w:t xml:space="preserve"> </w:t>
      </w:r>
      <w:r w:rsidR="00172A59" w:rsidRPr="0070209D">
        <w:rPr>
          <w:rFonts w:ascii="Arial" w:hAnsi="Arial" w:cs="Arial"/>
          <w:sz w:val="22"/>
          <w:szCs w:val="22"/>
        </w:rPr>
        <w:t xml:space="preserve">as continuity is key.  The cost of hiring and training people to replace those that </w:t>
      </w:r>
      <w:r w:rsidR="00172A59" w:rsidRPr="0070209D">
        <w:rPr>
          <w:rFonts w:ascii="Arial" w:hAnsi="Arial" w:cs="Arial"/>
          <w:sz w:val="22"/>
          <w:szCs w:val="22"/>
        </w:rPr>
        <w:lastRenderedPageBreak/>
        <w:t>have left can be highly time consuming and a financial burden</w:t>
      </w:r>
      <w:r w:rsidR="00B1159E" w:rsidRPr="0070209D">
        <w:rPr>
          <w:rFonts w:ascii="Arial" w:hAnsi="Arial" w:cs="Arial"/>
          <w:sz w:val="22"/>
          <w:szCs w:val="22"/>
        </w:rPr>
        <w:t xml:space="preserve"> to the organisation</w:t>
      </w:r>
      <w:sdt>
        <w:sdtPr>
          <w:rPr>
            <w:rFonts w:ascii="Arial" w:hAnsi="Arial" w:cs="Arial"/>
            <w:sz w:val="22"/>
            <w:szCs w:val="22"/>
          </w:rPr>
          <w:id w:val="1879901205"/>
          <w:citation/>
        </w:sdtPr>
        <w:sdtEndPr/>
        <w:sdtContent>
          <w:r w:rsidR="00B1159E" w:rsidRPr="0070209D">
            <w:rPr>
              <w:rFonts w:ascii="Arial" w:hAnsi="Arial" w:cs="Arial"/>
              <w:sz w:val="22"/>
              <w:szCs w:val="22"/>
            </w:rPr>
            <w:fldChar w:fldCharType="begin"/>
          </w:r>
          <w:r w:rsidR="00B1159E" w:rsidRPr="0070209D">
            <w:rPr>
              <w:rFonts w:ascii="Arial" w:hAnsi="Arial" w:cs="Arial"/>
              <w:sz w:val="22"/>
              <w:szCs w:val="22"/>
            </w:rPr>
            <w:instrText xml:space="preserve"> CITATION Mor01 \l 2057 </w:instrText>
          </w:r>
          <w:r w:rsidR="00B1159E" w:rsidRPr="0070209D">
            <w:rPr>
              <w:rFonts w:ascii="Arial" w:hAnsi="Arial" w:cs="Arial"/>
              <w:sz w:val="22"/>
              <w:szCs w:val="22"/>
            </w:rPr>
            <w:fldChar w:fldCharType="separate"/>
          </w:r>
          <w:r w:rsidR="00B1159E" w:rsidRPr="0070209D">
            <w:rPr>
              <w:rFonts w:ascii="Arial" w:hAnsi="Arial" w:cs="Arial"/>
              <w:noProof/>
              <w:sz w:val="22"/>
              <w:szCs w:val="22"/>
            </w:rPr>
            <w:t xml:space="preserve"> (MorBarak, et al., 2001)</w:t>
          </w:r>
          <w:r w:rsidR="00B1159E" w:rsidRPr="0070209D">
            <w:rPr>
              <w:rFonts w:ascii="Arial" w:hAnsi="Arial" w:cs="Arial"/>
              <w:sz w:val="22"/>
              <w:szCs w:val="22"/>
            </w:rPr>
            <w:fldChar w:fldCharType="end"/>
          </w:r>
        </w:sdtContent>
      </w:sdt>
      <w:r w:rsidR="00B1159E" w:rsidRPr="0070209D">
        <w:rPr>
          <w:rFonts w:ascii="Arial" w:hAnsi="Arial" w:cs="Arial"/>
          <w:sz w:val="22"/>
          <w:szCs w:val="22"/>
        </w:rPr>
        <w:t xml:space="preserve">.  </w:t>
      </w:r>
      <w:r w:rsidR="009267E3" w:rsidRPr="0070209D">
        <w:rPr>
          <w:rFonts w:ascii="Arial" w:hAnsi="Arial" w:cs="Arial"/>
          <w:sz w:val="22"/>
          <w:szCs w:val="22"/>
        </w:rPr>
        <w:t>Thus,</w:t>
      </w:r>
      <w:r w:rsidR="00B1159E" w:rsidRPr="0070209D">
        <w:rPr>
          <w:rFonts w:ascii="Arial" w:hAnsi="Arial" w:cs="Arial"/>
          <w:sz w:val="22"/>
          <w:szCs w:val="22"/>
        </w:rPr>
        <w:t xml:space="preserve"> instead of the organisation to use its resources on improving and providing the best quality care, its wasting time rehiring employees. The domiciliary care section is characterised </w:t>
      </w:r>
      <w:r w:rsidR="005E513F" w:rsidRPr="0070209D">
        <w:rPr>
          <w:rFonts w:ascii="Arial" w:hAnsi="Arial" w:cs="Arial"/>
          <w:sz w:val="22"/>
          <w:szCs w:val="22"/>
        </w:rPr>
        <w:t>with the low pay compared t</w:t>
      </w:r>
      <w:r w:rsidR="008F026A" w:rsidRPr="0070209D">
        <w:rPr>
          <w:rFonts w:ascii="Arial" w:hAnsi="Arial" w:cs="Arial"/>
          <w:sz w:val="22"/>
          <w:szCs w:val="22"/>
        </w:rPr>
        <w:t>o</w:t>
      </w:r>
      <w:r w:rsidR="005E513F" w:rsidRPr="0070209D">
        <w:rPr>
          <w:rFonts w:ascii="Arial" w:hAnsi="Arial" w:cs="Arial"/>
          <w:sz w:val="22"/>
          <w:szCs w:val="22"/>
        </w:rPr>
        <w:t xml:space="preserve"> other sectors</w:t>
      </w:r>
      <w:r w:rsidR="008F026A" w:rsidRPr="0070209D">
        <w:rPr>
          <w:rFonts w:ascii="Arial" w:hAnsi="Arial" w:cs="Arial"/>
          <w:sz w:val="22"/>
          <w:szCs w:val="22"/>
        </w:rPr>
        <w:t xml:space="preserve"> on the same grade level </w:t>
      </w:r>
      <w:r w:rsidR="005E513F" w:rsidRPr="0070209D">
        <w:rPr>
          <w:rFonts w:ascii="Arial" w:hAnsi="Arial" w:cs="Arial"/>
          <w:sz w:val="22"/>
          <w:szCs w:val="22"/>
        </w:rPr>
        <w:t xml:space="preserve"> such as</w:t>
      </w:r>
      <w:r w:rsidR="008F026A" w:rsidRPr="0070209D">
        <w:rPr>
          <w:rFonts w:ascii="Arial" w:hAnsi="Arial" w:cs="Arial"/>
          <w:sz w:val="22"/>
          <w:szCs w:val="22"/>
        </w:rPr>
        <w:t xml:space="preserve"> the</w:t>
      </w:r>
      <w:r w:rsidR="005E513F" w:rsidRPr="0070209D">
        <w:rPr>
          <w:rFonts w:ascii="Arial" w:hAnsi="Arial" w:cs="Arial"/>
          <w:sz w:val="22"/>
          <w:szCs w:val="22"/>
        </w:rPr>
        <w:t xml:space="preserve"> retail</w:t>
      </w:r>
      <w:r w:rsidR="008F026A" w:rsidRPr="0070209D">
        <w:rPr>
          <w:rFonts w:ascii="Arial" w:hAnsi="Arial" w:cs="Arial"/>
          <w:sz w:val="22"/>
          <w:szCs w:val="22"/>
        </w:rPr>
        <w:t xml:space="preserve"> sector </w:t>
      </w:r>
      <w:r w:rsidR="005E513F" w:rsidRPr="0070209D">
        <w:rPr>
          <w:rFonts w:ascii="Arial" w:hAnsi="Arial" w:cs="Arial"/>
          <w:sz w:val="22"/>
          <w:szCs w:val="22"/>
        </w:rPr>
        <w:t xml:space="preserve">and also </w:t>
      </w:r>
      <w:r w:rsidR="008F026A" w:rsidRPr="0070209D">
        <w:rPr>
          <w:rFonts w:ascii="Arial" w:hAnsi="Arial" w:cs="Arial"/>
          <w:sz w:val="22"/>
          <w:szCs w:val="22"/>
        </w:rPr>
        <w:t>57</w:t>
      </w:r>
      <w:r w:rsidR="005E513F" w:rsidRPr="0070209D">
        <w:rPr>
          <w:rFonts w:ascii="Arial" w:hAnsi="Arial" w:cs="Arial"/>
          <w:sz w:val="22"/>
          <w:szCs w:val="22"/>
        </w:rPr>
        <w:t xml:space="preserve">% of the </w:t>
      </w:r>
      <w:r w:rsidR="008F026A" w:rsidRPr="0070209D">
        <w:rPr>
          <w:rFonts w:ascii="Arial" w:hAnsi="Arial" w:cs="Arial"/>
          <w:sz w:val="22"/>
          <w:szCs w:val="22"/>
        </w:rPr>
        <w:t xml:space="preserve">Domiciliary care </w:t>
      </w:r>
      <w:r w:rsidR="005E513F" w:rsidRPr="0070209D">
        <w:rPr>
          <w:rFonts w:ascii="Arial" w:hAnsi="Arial" w:cs="Arial"/>
          <w:sz w:val="22"/>
          <w:szCs w:val="22"/>
        </w:rPr>
        <w:t>workforce are on zero hour contract</w:t>
      </w:r>
      <w:r w:rsidR="00B46FCD" w:rsidRPr="0070209D">
        <w:rPr>
          <w:rFonts w:ascii="Arial" w:hAnsi="Arial" w:cs="Arial"/>
          <w:sz w:val="22"/>
          <w:szCs w:val="22"/>
        </w:rPr>
        <w:t>, while the turnover rate of Care Workers increased to 31.8%</w:t>
      </w:r>
      <w:sdt>
        <w:sdtPr>
          <w:rPr>
            <w:rFonts w:ascii="Arial" w:hAnsi="Arial" w:cs="Arial"/>
            <w:sz w:val="22"/>
            <w:szCs w:val="22"/>
          </w:rPr>
          <w:id w:val="-84156537"/>
          <w:citation/>
        </w:sdtPr>
        <w:sdtEndPr/>
        <w:sdtContent>
          <w:r w:rsidR="008F026A" w:rsidRPr="0070209D">
            <w:rPr>
              <w:rFonts w:ascii="Arial" w:hAnsi="Arial" w:cs="Arial"/>
              <w:sz w:val="22"/>
              <w:szCs w:val="22"/>
            </w:rPr>
            <w:fldChar w:fldCharType="begin"/>
          </w:r>
          <w:r w:rsidR="008F026A" w:rsidRPr="0070209D">
            <w:rPr>
              <w:rFonts w:ascii="Arial" w:hAnsi="Arial" w:cs="Arial"/>
              <w:sz w:val="22"/>
              <w:szCs w:val="22"/>
            </w:rPr>
            <w:instrText xml:space="preserve"> CITATION Cat20 \l 2057 </w:instrText>
          </w:r>
          <w:r w:rsidR="008F026A" w:rsidRPr="0070209D">
            <w:rPr>
              <w:rFonts w:ascii="Arial" w:hAnsi="Arial" w:cs="Arial"/>
              <w:sz w:val="22"/>
              <w:szCs w:val="22"/>
            </w:rPr>
            <w:fldChar w:fldCharType="separate"/>
          </w:r>
          <w:r w:rsidR="008F026A" w:rsidRPr="0070209D">
            <w:rPr>
              <w:rFonts w:ascii="Arial" w:hAnsi="Arial" w:cs="Arial"/>
              <w:noProof/>
              <w:sz w:val="22"/>
              <w:szCs w:val="22"/>
            </w:rPr>
            <w:t xml:space="preserve"> (Cater, 2019)</w:t>
          </w:r>
          <w:r w:rsidR="008F026A" w:rsidRPr="0070209D">
            <w:rPr>
              <w:rFonts w:ascii="Arial" w:hAnsi="Arial" w:cs="Arial"/>
              <w:sz w:val="22"/>
              <w:szCs w:val="22"/>
            </w:rPr>
            <w:fldChar w:fldCharType="end"/>
          </w:r>
        </w:sdtContent>
      </w:sdt>
      <w:r w:rsidR="00B46FCD" w:rsidRPr="0070209D">
        <w:rPr>
          <w:rFonts w:ascii="Arial" w:hAnsi="Arial" w:cs="Arial"/>
          <w:sz w:val="22"/>
          <w:szCs w:val="22"/>
        </w:rPr>
        <w:t>.</w:t>
      </w:r>
    </w:p>
    <w:p w14:paraId="73E97A8F" w14:textId="31E0288D" w:rsidR="009267E3" w:rsidRPr="0070209D" w:rsidRDefault="00B46FCD" w:rsidP="0070209D">
      <w:pPr>
        <w:spacing w:line="360" w:lineRule="auto"/>
        <w:jc w:val="both"/>
        <w:rPr>
          <w:rFonts w:ascii="Arial" w:hAnsi="Arial" w:cs="Arial"/>
          <w:sz w:val="22"/>
          <w:szCs w:val="22"/>
        </w:rPr>
      </w:pPr>
      <w:r w:rsidRPr="0070209D">
        <w:rPr>
          <w:rFonts w:ascii="Arial" w:hAnsi="Arial" w:cs="Arial"/>
          <w:sz w:val="22"/>
          <w:szCs w:val="22"/>
        </w:rPr>
        <w:t xml:space="preserve">Staff </w:t>
      </w:r>
      <w:r w:rsidR="009267E3" w:rsidRPr="0070209D">
        <w:rPr>
          <w:rFonts w:ascii="Arial" w:hAnsi="Arial" w:cs="Arial"/>
          <w:sz w:val="22"/>
          <w:szCs w:val="22"/>
        </w:rPr>
        <w:t>turnover impacts gravely on the provision of service</w:t>
      </w:r>
      <w:r w:rsidR="00F6794C" w:rsidRPr="0070209D">
        <w:rPr>
          <w:rFonts w:ascii="Arial" w:hAnsi="Arial" w:cs="Arial"/>
          <w:sz w:val="22"/>
          <w:szCs w:val="22"/>
        </w:rPr>
        <w:t>.</w:t>
      </w:r>
      <w:r w:rsidR="009267E3" w:rsidRPr="0070209D">
        <w:rPr>
          <w:rFonts w:ascii="Arial" w:hAnsi="Arial" w:cs="Arial"/>
          <w:sz w:val="22"/>
          <w:szCs w:val="22"/>
        </w:rPr>
        <w:t xml:space="preserve"> When an employee leaves the service of the organisation, he/she takes their expertise with them.  This creates a knowledge gap which could be exploited by the organisation’s competitor.</w:t>
      </w:r>
    </w:p>
    <w:p w14:paraId="5EA927B6" w14:textId="30803061" w:rsidR="00E668E3" w:rsidRDefault="00516BAC" w:rsidP="002F783A">
      <w:pPr>
        <w:spacing w:line="360" w:lineRule="auto"/>
        <w:jc w:val="both"/>
        <w:rPr>
          <w:rFonts w:ascii="Arial" w:hAnsi="Arial" w:cs="Arial"/>
          <w:sz w:val="22"/>
          <w:szCs w:val="22"/>
        </w:rPr>
      </w:pPr>
      <w:r w:rsidRPr="0070209D">
        <w:rPr>
          <w:rFonts w:ascii="Arial" w:hAnsi="Arial" w:cs="Arial"/>
          <w:sz w:val="22"/>
          <w:szCs w:val="22"/>
        </w:rPr>
        <w:t>Intermittent</w:t>
      </w:r>
      <w:r w:rsidR="009267E3" w:rsidRPr="0070209D">
        <w:rPr>
          <w:rFonts w:ascii="Arial" w:hAnsi="Arial" w:cs="Arial"/>
          <w:sz w:val="22"/>
          <w:szCs w:val="22"/>
        </w:rPr>
        <w:t xml:space="preserve"> continuous loss of experience staff could have an effect on remaining staff this could </w:t>
      </w:r>
      <w:r w:rsidRPr="0070209D">
        <w:rPr>
          <w:rFonts w:ascii="Arial" w:hAnsi="Arial" w:cs="Arial"/>
          <w:sz w:val="22"/>
          <w:szCs w:val="22"/>
        </w:rPr>
        <w:t>damage the morale and confidence within the organisation.  There will be a decrease in the quality of the provision of service,</w:t>
      </w:r>
      <w:r w:rsidR="009267E3" w:rsidRPr="0070209D">
        <w:rPr>
          <w:rFonts w:ascii="Arial" w:hAnsi="Arial" w:cs="Arial"/>
          <w:sz w:val="22"/>
          <w:szCs w:val="22"/>
        </w:rPr>
        <w:t xml:space="preserve"> </w:t>
      </w:r>
      <w:r w:rsidR="00E36271" w:rsidRPr="0070209D">
        <w:rPr>
          <w:rFonts w:ascii="Arial" w:hAnsi="Arial" w:cs="Arial"/>
          <w:sz w:val="22"/>
          <w:szCs w:val="22"/>
        </w:rPr>
        <w:t>l</w:t>
      </w:r>
      <w:r w:rsidR="00F6794C" w:rsidRPr="0070209D">
        <w:rPr>
          <w:rFonts w:ascii="Arial" w:hAnsi="Arial" w:cs="Arial"/>
          <w:sz w:val="22"/>
          <w:szCs w:val="22"/>
        </w:rPr>
        <w:t>ack of retention of clients, increase in direct and indirect costs</w:t>
      </w:r>
      <w:r w:rsidR="00E36271" w:rsidRPr="0070209D">
        <w:rPr>
          <w:rFonts w:ascii="Arial" w:hAnsi="Arial" w:cs="Arial"/>
          <w:sz w:val="22"/>
          <w:szCs w:val="22"/>
        </w:rPr>
        <w:t xml:space="preserve"> for recruiting new staff</w:t>
      </w:r>
      <w:r w:rsidR="00994288" w:rsidRPr="0070209D">
        <w:rPr>
          <w:rFonts w:ascii="Arial" w:hAnsi="Arial" w:cs="Arial"/>
          <w:sz w:val="22"/>
          <w:szCs w:val="22"/>
        </w:rPr>
        <w:t xml:space="preserve">, decrease in productivity and increased stress, </w:t>
      </w:r>
      <w:r w:rsidR="00A120CA" w:rsidRPr="0070209D">
        <w:rPr>
          <w:rFonts w:ascii="Arial" w:hAnsi="Arial" w:cs="Arial"/>
          <w:sz w:val="22"/>
          <w:szCs w:val="22"/>
        </w:rPr>
        <w:t>existing</w:t>
      </w:r>
      <w:r w:rsidR="00994288" w:rsidRPr="0070209D">
        <w:rPr>
          <w:rFonts w:ascii="Arial" w:hAnsi="Arial" w:cs="Arial"/>
          <w:sz w:val="22"/>
          <w:szCs w:val="22"/>
        </w:rPr>
        <w:t xml:space="preserve"> staff will have to cover the duties of the staff that left.</w:t>
      </w:r>
      <w:r w:rsidR="00054B3B" w:rsidRPr="0070209D">
        <w:rPr>
          <w:rFonts w:ascii="Arial" w:hAnsi="Arial" w:cs="Arial"/>
          <w:sz w:val="22"/>
          <w:szCs w:val="22"/>
        </w:rPr>
        <w:t xml:space="preserve">  There will be a reduction in revenue and profitability.</w:t>
      </w:r>
    </w:p>
    <w:p w14:paraId="40CCC0F2" w14:textId="77777777" w:rsidR="002F783A" w:rsidRPr="0070209D" w:rsidRDefault="002F783A" w:rsidP="002F783A">
      <w:pPr>
        <w:spacing w:line="360" w:lineRule="auto"/>
        <w:jc w:val="both"/>
        <w:rPr>
          <w:rFonts w:ascii="Arial" w:hAnsi="Arial" w:cs="Arial"/>
          <w:sz w:val="22"/>
          <w:szCs w:val="22"/>
        </w:rPr>
      </w:pPr>
    </w:p>
    <w:p w14:paraId="06941C58" w14:textId="6275681E" w:rsidR="00487F1D" w:rsidRPr="0070209D" w:rsidRDefault="008F0916" w:rsidP="002F783A">
      <w:pPr>
        <w:pStyle w:val="Heading1"/>
        <w:spacing w:after="240"/>
        <w:rPr>
          <w:rFonts w:ascii="Arial" w:hAnsi="Arial" w:cs="Arial"/>
          <w:sz w:val="22"/>
          <w:szCs w:val="22"/>
        </w:rPr>
      </w:pPr>
      <w:bookmarkStart w:id="2" w:name="_Toc49891009"/>
      <w:r w:rsidRPr="0070209D">
        <w:rPr>
          <w:rFonts w:ascii="Arial" w:hAnsi="Arial" w:cs="Arial"/>
          <w:sz w:val="22"/>
          <w:szCs w:val="22"/>
        </w:rPr>
        <w:t>FISHBONE ANALYSIS</w:t>
      </w:r>
      <w:bookmarkEnd w:id="2"/>
    </w:p>
    <w:p w14:paraId="18E7E520" w14:textId="7729F37C" w:rsidR="00E668E3" w:rsidRPr="0070209D" w:rsidRDefault="0070209D" w:rsidP="00CB0BD4">
      <w:pPr>
        <w:spacing w:line="360" w:lineRule="auto"/>
        <w:rPr>
          <w:rFonts w:ascii="Arial" w:hAnsi="Arial" w:cs="Arial"/>
          <w:sz w:val="22"/>
          <w:szCs w:val="22"/>
        </w:rPr>
      </w:pPr>
      <w:r>
        <w:rPr>
          <w:rFonts w:ascii="Arial" w:hAnsi="Arial" w:cs="Arial"/>
          <w:noProof/>
          <w:sz w:val="22"/>
          <w:szCs w:val="22"/>
        </w:rPr>
        <w:drawing>
          <wp:inline distT="0" distB="0" distL="0" distR="0" wp14:anchorId="1F6EE159" wp14:editId="08331FE5">
            <wp:extent cx="6131560" cy="4114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38951" cy="4119760"/>
                    </a:xfrm>
                    <a:prstGeom prst="rect">
                      <a:avLst/>
                    </a:prstGeom>
                  </pic:spPr>
                </pic:pic>
              </a:graphicData>
            </a:graphic>
          </wp:inline>
        </w:drawing>
      </w:r>
    </w:p>
    <w:p w14:paraId="288EC56C" w14:textId="7BC76E8A" w:rsidR="00E668E3" w:rsidRDefault="00E668E3" w:rsidP="00CB0BD4">
      <w:pPr>
        <w:spacing w:line="360" w:lineRule="auto"/>
        <w:rPr>
          <w:rFonts w:ascii="Arial" w:hAnsi="Arial" w:cs="Arial"/>
          <w:sz w:val="22"/>
          <w:szCs w:val="22"/>
        </w:rPr>
      </w:pPr>
    </w:p>
    <w:p w14:paraId="2882832A" w14:textId="7D1D31EB" w:rsidR="00E668E3" w:rsidRPr="0070209D" w:rsidRDefault="008D2755" w:rsidP="002F783A">
      <w:pPr>
        <w:pStyle w:val="Heading1"/>
        <w:spacing w:after="240"/>
        <w:rPr>
          <w:rFonts w:ascii="Arial" w:hAnsi="Arial" w:cs="Arial"/>
          <w:sz w:val="22"/>
          <w:szCs w:val="22"/>
        </w:rPr>
      </w:pPr>
      <w:bookmarkStart w:id="3" w:name="_Toc49891010"/>
      <w:r w:rsidRPr="0070209D">
        <w:rPr>
          <w:rFonts w:ascii="Arial" w:hAnsi="Arial" w:cs="Arial"/>
          <w:sz w:val="22"/>
          <w:szCs w:val="22"/>
        </w:rPr>
        <w:lastRenderedPageBreak/>
        <w:t>PROPOSAL OF ALTERNATIVE SOLUTIONS</w:t>
      </w:r>
      <w:bookmarkEnd w:id="3"/>
    </w:p>
    <w:p w14:paraId="2DD91E28" w14:textId="7E138254" w:rsidR="001819B5" w:rsidRPr="0070209D" w:rsidRDefault="00A120CA" w:rsidP="0070209D">
      <w:pPr>
        <w:spacing w:line="360" w:lineRule="auto"/>
        <w:jc w:val="both"/>
        <w:rPr>
          <w:rFonts w:ascii="Arial" w:hAnsi="Arial" w:cs="Arial"/>
          <w:sz w:val="22"/>
          <w:szCs w:val="22"/>
        </w:rPr>
      </w:pPr>
      <w:r w:rsidRPr="0070209D">
        <w:rPr>
          <w:rFonts w:ascii="Arial" w:hAnsi="Arial" w:cs="Arial"/>
          <w:sz w:val="22"/>
          <w:szCs w:val="22"/>
        </w:rPr>
        <w:t>A brainstormin</w:t>
      </w:r>
      <w:r w:rsidR="008D2755" w:rsidRPr="0070209D">
        <w:rPr>
          <w:rFonts w:ascii="Arial" w:hAnsi="Arial" w:cs="Arial"/>
          <w:sz w:val="22"/>
          <w:szCs w:val="22"/>
        </w:rPr>
        <w:t>g</w:t>
      </w:r>
      <w:r w:rsidRPr="0070209D">
        <w:rPr>
          <w:rFonts w:ascii="Arial" w:hAnsi="Arial" w:cs="Arial"/>
          <w:sz w:val="22"/>
          <w:szCs w:val="22"/>
        </w:rPr>
        <w:t xml:space="preserve"> session was held</w:t>
      </w:r>
      <w:r w:rsidR="008D2755" w:rsidRPr="0070209D">
        <w:rPr>
          <w:rFonts w:ascii="Arial" w:hAnsi="Arial" w:cs="Arial"/>
          <w:sz w:val="22"/>
          <w:szCs w:val="22"/>
        </w:rPr>
        <w:t>, which is where individuals gather ideas</w:t>
      </w:r>
      <w:r w:rsidR="001F5AE8" w:rsidRPr="0070209D">
        <w:rPr>
          <w:rFonts w:ascii="Arial" w:hAnsi="Arial" w:cs="Arial"/>
          <w:sz w:val="22"/>
          <w:szCs w:val="22"/>
        </w:rPr>
        <w:t xml:space="preserve"> associated with a topic or task, with </w:t>
      </w:r>
      <w:r w:rsidR="00BD7F4E" w:rsidRPr="0070209D">
        <w:rPr>
          <w:rFonts w:ascii="Arial" w:hAnsi="Arial" w:cs="Arial"/>
          <w:sz w:val="22"/>
          <w:szCs w:val="22"/>
        </w:rPr>
        <w:t>no</w:t>
      </w:r>
      <w:r w:rsidR="001F5AE8" w:rsidRPr="0070209D">
        <w:rPr>
          <w:rFonts w:ascii="Arial" w:hAnsi="Arial" w:cs="Arial"/>
          <w:sz w:val="22"/>
          <w:szCs w:val="22"/>
        </w:rPr>
        <w:t xml:space="preserve"> restriction</w:t>
      </w:r>
      <w:r w:rsidR="00BD7F4E" w:rsidRPr="0070209D">
        <w:rPr>
          <w:rFonts w:ascii="Arial" w:hAnsi="Arial" w:cs="Arial"/>
          <w:sz w:val="22"/>
          <w:szCs w:val="22"/>
        </w:rPr>
        <w:t>s</w:t>
      </w:r>
      <w:r w:rsidR="001F5AE8" w:rsidRPr="0070209D">
        <w:rPr>
          <w:rFonts w:ascii="Arial" w:hAnsi="Arial" w:cs="Arial"/>
          <w:sz w:val="22"/>
          <w:szCs w:val="22"/>
        </w:rPr>
        <w:t xml:space="preserve"> on the quality of ideas</w:t>
      </w:r>
      <w:sdt>
        <w:sdtPr>
          <w:rPr>
            <w:rFonts w:ascii="Arial" w:hAnsi="Arial" w:cs="Arial"/>
            <w:sz w:val="22"/>
            <w:szCs w:val="22"/>
          </w:rPr>
          <w:id w:val="1476955405"/>
          <w:citation/>
        </w:sdtPr>
        <w:sdtEndPr/>
        <w:sdtContent>
          <w:r w:rsidR="001F5AE8" w:rsidRPr="0070209D">
            <w:rPr>
              <w:rFonts w:ascii="Arial" w:hAnsi="Arial" w:cs="Arial"/>
              <w:sz w:val="22"/>
              <w:szCs w:val="22"/>
            </w:rPr>
            <w:fldChar w:fldCharType="begin"/>
          </w:r>
          <w:r w:rsidR="001F5AE8" w:rsidRPr="0070209D">
            <w:rPr>
              <w:rFonts w:ascii="Arial" w:hAnsi="Arial" w:cs="Arial"/>
              <w:sz w:val="22"/>
              <w:szCs w:val="22"/>
            </w:rPr>
            <w:instrText xml:space="preserve"> CITATION Sim171 \l 2057 </w:instrText>
          </w:r>
          <w:r w:rsidR="001F5AE8" w:rsidRPr="0070209D">
            <w:rPr>
              <w:rFonts w:ascii="Arial" w:hAnsi="Arial" w:cs="Arial"/>
              <w:sz w:val="22"/>
              <w:szCs w:val="22"/>
            </w:rPr>
            <w:fldChar w:fldCharType="separate"/>
          </w:r>
          <w:r w:rsidR="001F5AE8" w:rsidRPr="0070209D">
            <w:rPr>
              <w:rFonts w:ascii="Arial" w:hAnsi="Arial" w:cs="Arial"/>
              <w:noProof/>
              <w:sz w:val="22"/>
              <w:szCs w:val="22"/>
            </w:rPr>
            <w:t xml:space="preserve"> (SimplyInfo, 2017)</w:t>
          </w:r>
          <w:r w:rsidR="001F5AE8" w:rsidRPr="0070209D">
            <w:rPr>
              <w:rFonts w:ascii="Arial" w:hAnsi="Arial" w:cs="Arial"/>
              <w:sz w:val="22"/>
              <w:szCs w:val="22"/>
            </w:rPr>
            <w:fldChar w:fldCharType="end"/>
          </w:r>
        </w:sdtContent>
      </w:sdt>
      <w:r w:rsidR="001F5AE8" w:rsidRPr="0070209D">
        <w:rPr>
          <w:rFonts w:ascii="Arial" w:hAnsi="Arial" w:cs="Arial"/>
          <w:sz w:val="22"/>
          <w:szCs w:val="22"/>
        </w:rPr>
        <w:t xml:space="preserve">.  </w:t>
      </w:r>
      <w:r w:rsidRPr="0070209D">
        <w:rPr>
          <w:rFonts w:ascii="Arial" w:hAnsi="Arial" w:cs="Arial"/>
          <w:sz w:val="22"/>
          <w:szCs w:val="22"/>
        </w:rPr>
        <w:t xml:space="preserve"> </w:t>
      </w:r>
      <w:r w:rsidR="001F5AE8" w:rsidRPr="0070209D">
        <w:rPr>
          <w:rFonts w:ascii="Arial" w:hAnsi="Arial" w:cs="Arial"/>
          <w:sz w:val="22"/>
          <w:szCs w:val="22"/>
        </w:rPr>
        <w:t>S</w:t>
      </w:r>
      <w:r w:rsidRPr="0070209D">
        <w:rPr>
          <w:rFonts w:ascii="Arial" w:hAnsi="Arial" w:cs="Arial"/>
          <w:sz w:val="22"/>
          <w:szCs w:val="22"/>
        </w:rPr>
        <w:t xml:space="preserve">ome of the stakeholders such as a Director, Top Management, </w:t>
      </w:r>
      <w:r w:rsidR="001819B5" w:rsidRPr="0070209D">
        <w:rPr>
          <w:rFonts w:ascii="Arial" w:hAnsi="Arial" w:cs="Arial"/>
          <w:sz w:val="22"/>
          <w:szCs w:val="22"/>
        </w:rPr>
        <w:t>some Managers and experienced Employees were</w:t>
      </w:r>
      <w:r w:rsidRPr="0070209D">
        <w:rPr>
          <w:rFonts w:ascii="Arial" w:hAnsi="Arial" w:cs="Arial"/>
          <w:sz w:val="22"/>
          <w:szCs w:val="22"/>
        </w:rPr>
        <w:t xml:space="preserve"> in attendance</w:t>
      </w:r>
      <w:r w:rsidR="001819B5" w:rsidRPr="0070209D">
        <w:rPr>
          <w:rFonts w:ascii="Arial" w:hAnsi="Arial" w:cs="Arial"/>
          <w:sz w:val="22"/>
          <w:szCs w:val="22"/>
        </w:rPr>
        <w:t>. Below are some of the solutions presented during the brainstorming session.</w:t>
      </w:r>
    </w:p>
    <w:p w14:paraId="6740AF99" w14:textId="77777777" w:rsidR="001819B5" w:rsidRPr="0070209D" w:rsidRDefault="001819B5" w:rsidP="0070209D">
      <w:pPr>
        <w:spacing w:line="360" w:lineRule="auto"/>
        <w:jc w:val="both"/>
        <w:rPr>
          <w:rFonts w:ascii="Arial" w:hAnsi="Arial" w:cs="Arial"/>
          <w:sz w:val="22"/>
          <w:szCs w:val="22"/>
        </w:rPr>
      </w:pPr>
    </w:p>
    <w:p w14:paraId="3ED04FC8" w14:textId="3786A899" w:rsidR="00FC5CFC" w:rsidRPr="0070209D" w:rsidRDefault="001819B5"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Hire the right people, using</w:t>
      </w:r>
      <w:r w:rsidR="003821B1" w:rsidRPr="0070209D">
        <w:rPr>
          <w:rFonts w:ascii="Arial" w:hAnsi="Arial" w:cs="Arial"/>
          <w:sz w:val="22"/>
          <w:szCs w:val="22"/>
        </w:rPr>
        <w:t xml:space="preserve"> unfaltering hiring practices.  Employ personnel that have strong skills, are competent and can easily fit for</w:t>
      </w:r>
      <w:r w:rsidR="00FC5CFC" w:rsidRPr="0070209D">
        <w:rPr>
          <w:rFonts w:ascii="Arial" w:hAnsi="Arial" w:cs="Arial"/>
          <w:sz w:val="22"/>
          <w:szCs w:val="22"/>
        </w:rPr>
        <w:t xml:space="preserve"> the positions available as well as</w:t>
      </w:r>
      <w:r w:rsidR="00D06221" w:rsidRPr="0070209D">
        <w:rPr>
          <w:rFonts w:ascii="Arial" w:hAnsi="Arial" w:cs="Arial"/>
          <w:sz w:val="22"/>
          <w:szCs w:val="22"/>
        </w:rPr>
        <w:t xml:space="preserve"> be</w:t>
      </w:r>
      <w:r w:rsidR="00FC5CFC" w:rsidRPr="0070209D">
        <w:rPr>
          <w:rFonts w:ascii="Arial" w:hAnsi="Arial" w:cs="Arial"/>
          <w:sz w:val="22"/>
          <w:szCs w:val="22"/>
        </w:rPr>
        <w:t xml:space="preserve"> able to fit into the organisational culture.</w:t>
      </w:r>
    </w:p>
    <w:p w14:paraId="18052BD4" w14:textId="54D1183A" w:rsidR="00FC5CFC" w:rsidRPr="0070209D" w:rsidRDefault="00FC5CFC"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Engage a Hiring Consultant to use expertise to recruit</w:t>
      </w:r>
      <w:r w:rsidR="00297CED" w:rsidRPr="0070209D">
        <w:rPr>
          <w:rFonts w:ascii="Arial" w:hAnsi="Arial" w:cs="Arial"/>
          <w:sz w:val="22"/>
          <w:szCs w:val="22"/>
        </w:rPr>
        <w:t xml:space="preserve"> </w:t>
      </w:r>
      <w:r w:rsidRPr="0070209D">
        <w:rPr>
          <w:rFonts w:ascii="Arial" w:hAnsi="Arial" w:cs="Arial"/>
          <w:sz w:val="22"/>
          <w:szCs w:val="22"/>
        </w:rPr>
        <w:t>to avoid any mistake that could arise from internal processes.</w:t>
      </w:r>
    </w:p>
    <w:p w14:paraId="4BC8AA5F" w14:textId="1C9EED21" w:rsidR="00867A21" w:rsidRPr="0070209D" w:rsidRDefault="00FC5CFC"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Offer</w:t>
      </w:r>
      <w:r w:rsidR="00867A21" w:rsidRPr="0070209D">
        <w:rPr>
          <w:rFonts w:ascii="Arial" w:hAnsi="Arial" w:cs="Arial"/>
          <w:sz w:val="22"/>
          <w:szCs w:val="22"/>
        </w:rPr>
        <w:t xml:space="preserve"> competitive pay and benefits.  Offer salaries and benefits that will put the organisation at competitive advantage or at least be </w:t>
      </w:r>
      <w:r w:rsidR="00B77431" w:rsidRPr="0070209D">
        <w:rPr>
          <w:rFonts w:ascii="Arial" w:hAnsi="Arial" w:cs="Arial"/>
          <w:sz w:val="22"/>
          <w:szCs w:val="22"/>
        </w:rPr>
        <w:t>within the</w:t>
      </w:r>
      <w:r w:rsidR="00867A21" w:rsidRPr="0070209D">
        <w:rPr>
          <w:rFonts w:ascii="Arial" w:hAnsi="Arial" w:cs="Arial"/>
          <w:sz w:val="22"/>
          <w:szCs w:val="22"/>
        </w:rPr>
        <w:t xml:space="preserve"> minimum level that prevails within the organisation’s sector.</w:t>
      </w:r>
    </w:p>
    <w:p w14:paraId="3F214AA5" w14:textId="5CF14E2E" w:rsidR="00A120CA" w:rsidRPr="0070209D" w:rsidRDefault="00B77431"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 xml:space="preserve">Create career </w:t>
      </w:r>
      <w:r w:rsidR="00F67AC5" w:rsidRPr="0070209D">
        <w:rPr>
          <w:rFonts w:ascii="Arial" w:hAnsi="Arial" w:cs="Arial"/>
          <w:sz w:val="22"/>
          <w:szCs w:val="22"/>
        </w:rPr>
        <w:t>opportunities for development and growth.  Providing opportunities for advancement has a huge impact on employees and retention.  It is an indication that the organisation values them and are actively interested in their succ</w:t>
      </w:r>
      <w:r w:rsidR="007430DC" w:rsidRPr="0070209D">
        <w:rPr>
          <w:rFonts w:ascii="Arial" w:hAnsi="Arial" w:cs="Arial"/>
          <w:sz w:val="22"/>
          <w:szCs w:val="22"/>
        </w:rPr>
        <w:t>e</w:t>
      </w:r>
      <w:r w:rsidR="00F67AC5" w:rsidRPr="0070209D">
        <w:rPr>
          <w:rFonts w:ascii="Arial" w:hAnsi="Arial" w:cs="Arial"/>
          <w:sz w:val="22"/>
          <w:szCs w:val="22"/>
        </w:rPr>
        <w:t>ss</w:t>
      </w:r>
      <w:sdt>
        <w:sdtPr>
          <w:rPr>
            <w:rFonts w:ascii="Arial" w:hAnsi="Arial" w:cs="Arial"/>
            <w:sz w:val="22"/>
            <w:szCs w:val="22"/>
          </w:rPr>
          <w:id w:val="1936861206"/>
          <w:citation/>
        </w:sdtPr>
        <w:sdtEndPr/>
        <w:sdtContent>
          <w:r w:rsidR="007430DC" w:rsidRPr="0070209D">
            <w:rPr>
              <w:rFonts w:ascii="Arial" w:hAnsi="Arial" w:cs="Arial"/>
              <w:sz w:val="22"/>
              <w:szCs w:val="22"/>
            </w:rPr>
            <w:fldChar w:fldCharType="begin"/>
          </w:r>
          <w:r w:rsidR="007430DC" w:rsidRPr="0070209D">
            <w:rPr>
              <w:rFonts w:ascii="Arial" w:hAnsi="Arial" w:cs="Arial"/>
              <w:sz w:val="22"/>
              <w:szCs w:val="22"/>
            </w:rPr>
            <w:instrText xml:space="preserve">CITATION Sim17 \l 2057 </w:instrText>
          </w:r>
          <w:r w:rsidR="007430DC" w:rsidRPr="0070209D">
            <w:rPr>
              <w:rFonts w:ascii="Arial" w:hAnsi="Arial" w:cs="Arial"/>
              <w:sz w:val="22"/>
              <w:szCs w:val="22"/>
            </w:rPr>
            <w:fldChar w:fldCharType="separate"/>
          </w:r>
          <w:r w:rsidR="007430DC" w:rsidRPr="0070209D">
            <w:rPr>
              <w:rFonts w:ascii="Arial" w:hAnsi="Arial" w:cs="Arial"/>
              <w:noProof/>
              <w:sz w:val="22"/>
              <w:szCs w:val="22"/>
            </w:rPr>
            <w:t xml:space="preserve"> (Simpson, 2017)</w:t>
          </w:r>
          <w:r w:rsidR="007430DC" w:rsidRPr="0070209D">
            <w:rPr>
              <w:rFonts w:ascii="Arial" w:hAnsi="Arial" w:cs="Arial"/>
              <w:sz w:val="22"/>
              <w:szCs w:val="22"/>
            </w:rPr>
            <w:fldChar w:fldCharType="end"/>
          </w:r>
        </w:sdtContent>
      </w:sdt>
      <w:r w:rsidR="007430DC" w:rsidRPr="0070209D">
        <w:rPr>
          <w:rFonts w:ascii="Arial" w:hAnsi="Arial" w:cs="Arial"/>
          <w:sz w:val="22"/>
          <w:szCs w:val="22"/>
        </w:rPr>
        <w:t>.</w:t>
      </w:r>
    </w:p>
    <w:p w14:paraId="52F36232" w14:textId="42124B3E" w:rsidR="007430DC" w:rsidRPr="0070209D" w:rsidRDefault="003C5A7C"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Provide training that will d</w:t>
      </w:r>
      <w:r w:rsidR="007430DC" w:rsidRPr="0070209D">
        <w:rPr>
          <w:rFonts w:ascii="Arial" w:hAnsi="Arial" w:cs="Arial"/>
          <w:sz w:val="22"/>
          <w:szCs w:val="22"/>
        </w:rPr>
        <w:t xml:space="preserve">rive Communication and </w:t>
      </w:r>
      <w:r w:rsidRPr="0070209D">
        <w:rPr>
          <w:rFonts w:ascii="Arial" w:hAnsi="Arial" w:cs="Arial"/>
          <w:sz w:val="22"/>
          <w:szCs w:val="22"/>
        </w:rPr>
        <w:t>promote</w:t>
      </w:r>
      <w:r w:rsidR="0029137A" w:rsidRPr="0070209D">
        <w:rPr>
          <w:rFonts w:ascii="Arial" w:hAnsi="Arial" w:cs="Arial"/>
          <w:sz w:val="22"/>
          <w:szCs w:val="22"/>
        </w:rPr>
        <w:t xml:space="preserve"> </w:t>
      </w:r>
      <w:r w:rsidR="007430DC" w:rsidRPr="0070209D">
        <w:rPr>
          <w:rFonts w:ascii="Arial" w:hAnsi="Arial" w:cs="Arial"/>
          <w:sz w:val="22"/>
          <w:szCs w:val="22"/>
        </w:rPr>
        <w:t xml:space="preserve">Transparency.  Having clear </w:t>
      </w:r>
      <w:r w:rsidR="00A90AD4" w:rsidRPr="0070209D">
        <w:rPr>
          <w:rFonts w:ascii="Arial" w:hAnsi="Arial" w:cs="Arial"/>
          <w:sz w:val="22"/>
          <w:szCs w:val="22"/>
        </w:rPr>
        <w:t>cut information</w:t>
      </w:r>
      <w:r w:rsidR="007430DC" w:rsidRPr="0070209D">
        <w:rPr>
          <w:rFonts w:ascii="Arial" w:hAnsi="Arial" w:cs="Arial"/>
          <w:sz w:val="22"/>
          <w:szCs w:val="22"/>
        </w:rPr>
        <w:t xml:space="preserve"> to do one’s job reduces confusion and frustration</w:t>
      </w:r>
      <w:r w:rsidR="00A90AD4" w:rsidRPr="0070209D">
        <w:rPr>
          <w:rFonts w:ascii="Arial" w:hAnsi="Arial" w:cs="Arial"/>
          <w:sz w:val="22"/>
          <w:szCs w:val="22"/>
        </w:rPr>
        <w:t xml:space="preserve">.  Transparency builds trust which are equally </w:t>
      </w:r>
      <w:r w:rsidR="00D71550" w:rsidRPr="0070209D">
        <w:rPr>
          <w:rFonts w:ascii="Arial" w:hAnsi="Arial" w:cs="Arial"/>
          <w:sz w:val="22"/>
          <w:szCs w:val="22"/>
        </w:rPr>
        <w:t>important in</w:t>
      </w:r>
      <w:r w:rsidR="00A90AD4" w:rsidRPr="0070209D">
        <w:rPr>
          <w:rFonts w:ascii="Arial" w:hAnsi="Arial" w:cs="Arial"/>
          <w:sz w:val="22"/>
          <w:szCs w:val="22"/>
        </w:rPr>
        <w:t xml:space="preserve"> retaining valuable employees</w:t>
      </w:r>
      <w:sdt>
        <w:sdtPr>
          <w:rPr>
            <w:rFonts w:ascii="Arial" w:hAnsi="Arial" w:cs="Arial"/>
            <w:sz w:val="22"/>
            <w:szCs w:val="22"/>
          </w:rPr>
          <w:id w:val="-1262676667"/>
          <w:citation/>
        </w:sdtPr>
        <w:sdtEndPr/>
        <w:sdtContent>
          <w:r w:rsidR="00D71550" w:rsidRPr="0070209D">
            <w:rPr>
              <w:rFonts w:ascii="Arial" w:hAnsi="Arial" w:cs="Arial"/>
              <w:sz w:val="22"/>
              <w:szCs w:val="22"/>
            </w:rPr>
            <w:fldChar w:fldCharType="begin"/>
          </w:r>
          <w:r w:rsidR="00D71550" w:rsidRPr="0070209D">
            <w:rPr>
              <w:rFonts w:ascii="Arial" w:hAnsi="Arial" w:cs="Arial"/>
              <w:sz w:val="22"/>
              <w:szCs w:val="22"/>
            </w:rPr>
            <w:instrText xml:space="preserve"> CITATION Hor20 \l 2057 </w:instrText>
          </w:r>
          <w:r w:rsidR="00D71550" w:rsidRPr="0070209D">
            <w:rPr>
              <w:rFonts w:ascii="Arial" w:hAnsi="Arial" w:cs="Arial"/>
              <w:sz w:val="22"/>
              <w:szCs w:val="22"/>
            </w:rPr>
            <w:fldChar w:fldCharType="separate"/>
          </w:r>
          <w:r w:rsidR="00D71550" w:rsidRPr="0070209D">
            <w:rPr>
              <w:rFonts w:ascii="Arial" w:hAnsi="Arial" w:cs="Arial"/>
              <w:noProof/>
              <w:sz w:val="22"/>
              <w:szCs w:val="22"/>
            </w:rPr>
            <w:t xml:space="preserve"> (Horsager, 2020)</w:t>
          </w:r>
          <w:r w:rsidR="00D71550" w:rsidRPr="0070209D">
            <w:rPr>
              <w:rFonts w:ascii="Arial" w:hAnsi="Arial" w:cs="Arial"/>
              <w:sz w:val="22"/>
              <w:szCs w:val="22"/>
            </w:rPr>
            <w:fldChar w:fldCharType="end"/>
          </w:r>
        </w:sdtContent>
      </w:sdt>
      <w:r w:rsidR="00D71550" w:rsidRPr="0070209D">
        <w:rPr>
          <w:rFonts w:ascii="Arial" w:hAnsi="Arial" w:cs="Arial"/>
          <w:sz w:val="22"/>
          <w:szCs w:val="22"/>
        </w:rPr>
        <w:t>.</w:t>
      </w:r>
    </w:p>
    <w:p w14:paraId="3ECAA015" w14:textId="0DF48579" w:rsidR="00D71550" w:rsidRPr="0070209D" w:rsidRDefault="00D71550"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 xml:space="preserve">Offer Flexibility.  Offering flexible </w:t>
      </w:r>
      <w:r w:rsidR="008002E9" w:rsidRPr="0070209D">
        <w:rPr>
          <w:rFonts w:ascii="Arial" w:hAnsi="Arial" w:cs="Arial"/>
          <w:sz w:val="22"/>
          <w:szCs w:val="22"/>
        </w:rPr>
        <w:t>work hours is the current trend in organisations today.  Employees desire for a flexible work-life balance, it enables the to attend to their private lives</w:t>
      </w:r>
      <w:r w:rsidR="00BD7F4E" w:rsidRPr="0070209D">
        <w:rPr>
          <w:rFonts w:ascii="Arial" w:hAnsi="Arial" w:cs="Arial"/>
          <w:sz w:val="22"/>
          <w:szCs w:val="22"/>
        </w:rPr>
        <w:t>.</w:t>
      </w:r>
    </w:p>
    <w:p w14:paraId="741D115F" w14:textId="5948E636" w:rsidR="00C977B6" w:rsidRPr="0070209D" w:rsidRDefault="00333330"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Build Autonomy and Empowerment.  Create opportunities</w:t>
      </w:r>
      <w:r w:rsidR="003561B1" w:rsidRPr="0070209D">
        <w:rPr>
          <w:rFonts w:ascii="Arial" w:hAnsi="Arial" w:cs="Arial"/>
          <w:sz w:val="22"/>
          <w:szCs w:val="22"/>
        </w:rPr>
        <w:t xml:space="preserve"> that</w:t>
      </w:r>
      <w:r w:rsidRPr="0070209D">
        <w:rPr>
          <w:rFonts w:ascii="Arial" w:hAnsi="Arial" w:cs="Arial"/>
          <w:sz w:val="22"/>
          <w:szCs w:val="22"/>
        </w:rPr>
        <w:t xml:space="preserve"> enable employees to </w:t>
      </w:r>
      <w:r w:rsidR="00C977B6" w:rsidRPr="0070209D">
        <w:rPr>
          <w:rFonts w:ascii="Arial" w:hAnsi="Arial" w:cs="Arial"/>
          <w:sz w:val="22"/>
          <w:szCs w:val="22"/>
        </w:rPr>
        <w:t>make decisions</w:t>
      </w:r>
      <w:r w:rsidRPr="0070209D">
        <w:rPr>
          <w:rFonts w:ascii="Arial" w:hAnsi="Arial" w:cs="Arial"/>
          <w:sz w:val="22"/>
          <w:szCs w:val="22"/>
        </w:rPr>
        <w:t xml:space="preserve"> concerning their work, it makes the</w:t>
      </w:r>
      <w:r w:rsidR="00C977B6" w:rsidRPr="0070209D">
        <w:rPr>
          <w:rFonts w:ascii="Arial" w:hAnsi="Arial" w:cs="Arial"/>
          <w:sz w:val="22"/>
          <w:szCs w:val="22"/>
        </w:rPr>
        <w:t>m</w:t>
      </w:r>
      <w:r w:rsidRPr="0070209D">
        <w:rPr>
          <w:rFonts w:ascii="Arial" w:hAnsi="Arial" w:cs="Arial"/>
          <w:sz w:val="22"/>
          <w:szCs w:val="22"/>
        </w:rPr>
        <w:t xml:space="preserve"> feel reco</w:t>
      </w:r>
      <w:r w:rsidR="00C977B6" w:rsidRPr="0070209D">
        <w:rPr>
          <w:rFonts w:ascii="Arial" w:hAnsi="Arial" w:cs="Arial"/>
          <w:sz w:val="22"/>
          <w:szCs w:val="22"/>
        </w:rPr>
        <w:t>gnised as a member of the team.</w:t>
      </w:r>
      <w:r w:rsidR="0029137A" w:rsidRPr="0070209D">
        <w:rPr>
          <w:rFonts w:ascii="Arial" w:hAnsi="Arial" w:cs="Arial"/>
          <w:sz w:val="22"/>
          <w:szCs w:val="22"/>
        </w:rPr>
        <w:t xml:space="preserve">  Management should allow staff to take initiative or command influence within their role and not maintain full control at all times</w:t>
      </w:r>
      <w:r w:rsidR="00BD7F4E" w:rsidRPr="0070209D">
        <w:rPr>
          <w:rFonts w:ascii="Arial" w:hAnsi="Arial" w:cs="Arial"/>
          <w:sz w:val="22"/>
          <w:szCs w:val="22"/>
        </w:rPr>
        <w:t>.</w:t>
      </w:r>
    </w:p>
    <w:p w14:paraId="36DAD4EC" w14:textId="5FAB6737" w:rsidR="00C977B6" w:rsidRPr="0070209D" w:rsidRDefault="00C977B6"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Appreciat</w:t>
      </w:r>
      <w:r w:rsidR="00977F3C" w:rsidRPr="0070209D">
        <w:rPr>
          <w:rFonts w:ascii="Arial" w:hAnsi="Arial" w:cs="Arial"/>
          <w:sz w:val="22"/>
          <w:szCs w:val="22"/>
        </w:rPr>
        <w:t>ion</w:t>
      </w:r>
      <w:r w:rsidRPr="0070209D">
        <w:rPr>
          <w:rFonts w:ascii="Arial" w:hAnsi="Arial" w:cs="Arial"/>
          <w:sz w:val="22"/>
          <w:szCs w:val="22"/>
        </w:rPr>
        <w:t xml:space="preserve"> </w:t>
      </w:r>
      <w:r w:rsidR="003209A5" w:rsidRPr="0070209D">
        <w:rPr>
          <w:rFonts w:ascii="Arial" w:hAnsi="Arial" w:cs="Arial"/>
          <w:sz w:val="22"/>
          <w:szCs w:val="22"/>
        </w:rPr>
        <w:t>of Employees.</w:t>
      </w:r>
      <w:r w:rsidRPr="0070209D">
        <w:rPr>
          <w:rFonts w:ascii="Arial" w:hAnsi="Arial" w:cs="Arial"/>
          <w:sz w:val="22"/>
          <w:szCs w:val="22"/>
        </w:rPr>
        <w:t xml:space="preserve">  </w:t>
      </w:r>
      <w:r w:rsidR="00977F3C" w:rsidRPr="0070209D">
        <w:rPr>
          <w:rFonts w:ascii="Arial" w:hAnsi="Arial" w:cs="Arial"/>
          <w:sz w:val="22"/>
          <w:szCs w:val="22"/>
        </w:rPr>
        <w:t>Giving incentives and appreciating work done, creates a sense of belonging and recognition.  Sometimes a mere “Thank you” can do the job, do something that the employee can relate to and refocus back to the task for which appreciation is being shown, it goes a long way</w:t>
      </w:r>
      <w:sdt>
        <w:sdtPr>
          <w:rPr>
            <w:rFonts w:ascii="Arial" w:hAnsi="Arial" w:cs="Arial"/>
            <w:sz w:val="22"/>
            <w:szCs w:val="22"/>
          </w:rPr>
          <w:id w:val="-102659280"/>
          <w:citation/>
        </w:sdtPr>
        <w:sdtEndPr/>
        <w:sdtContent>
          <w:r w:rsidR="008F0916" w:rsidRPr="0070209D">
            <w:rPr>
              <w:rFonts w:ascii="Arial" w:hAnsi="Arial" w:cs="Arial"/>
              <w:sz w:val="22"/>
              <w:szCs w:val="22"/>
            </w:rPr>
            <w:fldChar w:fldCharType="begin"/>
          </w:r>
          <w:r w:rsidR="008F0916" w:rsidRPr="0070209D">
            <w:rPr>
              <w:rFonts w:ascii="Arial" w:hAnsi="Arial" w:cs="Arial"/>
              <w:sz w:val="22"/>
              <w:szCs w:val="22"/>
            </w:rPr>
            <w:instrText xml:space="preserve"> CITATION McC15 \l 2057 </w:instrText>
          </w:r>
          <w:r w:rsidR="008F0916" w:rsidRPr="0070209D">
            <w:rPr>
              <w:rFonts w:ascii="Arial" w:hAnsi="Arial" w:cs="Arial"/>
              <w:sz w:val="22"/>
              <w:szCs w:val="22"/>
            </w:rPr>
            <w:fldChar w:fldCharType="separate"/>
          </w:r>
          <w:r w:rsidR="008F0916" w:rsidRPr="0070209D">
            <w:rPr>
              <w:rFonts w:ascii="Arial" w:hAnsi="Arial" w:cs="Arial"/>
              <w:noProof/>
              <w:sz w:val="22"/>
              <w:szCs w:val="22"/>
            </w:rPr>
            <w:t xml:space="preserve"> (Claire, 2015)</w:t>
          </w:r>
          <w:r w:rsidR="008F0916" w:rsidRPr="0070209D">
            <w:rPr>
              <w:rFonts w:ascii="Arial" w:hAnsi="Arial" w:cs="Arial"/>
              <w:sz w:val="22"/>
              <w:szCs w:val="22"/>
            </w:rPr>
            <w:fldChar w:fldCharType="end"/>
          </w:r>
        </w:sdtContent>
      </w:sdt>
      <w:r w:rsidR="008F0916" w:rsidRPr="0070209D">
        <w:rPr>
          <w:rFonts w:ascii="Arial" w:hAnsi="Arial" w:cs="Arial"/>
          <w:sz w:val="22"/>
          <w:szCs w:val="22"/>
        </w:rPr>
        <w:t>.</w:t>
      </w:r>
    </w:p>
    <w:p w14:paraId="5BBC22B6" w14:textId="24057D85" w:rsidR="003561B1" w:rsidRPr="0070209D" w:rsidRDefault="003561B1"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lastRenderedPageBreak/>
        <w:t>Staff recognition</w:t>
      </w:r>
      <w:r w:rsidR="008672FA" w:rsidRPr="0070209D">
        <w:rPr>
          <w:rFonts w:ascii="Arial" w:hAnsi="Arial" w:cs="Arial"/>
          <w:sz w:val="22"/>
          <w:szCs w:val="22"/>
        </w:rPr>
        <w:t xml:space="preserve">.  </w:t>
      </w:r>
      <w:r w:rsidR="00165407" w:rsidRPr="0070209D">
        <w:rPr>
          <w:rFonts w:ascii="Arial" w:hAnsi="Arial" w:cs="Arial"/>
          <w:sz w:val="22"/>
          <w:szCs w:val="22"/>
        </w:rPr>
        <w:t>Acknowledging employees’ actions, efforts, behaviours or performance by reinforcing these performances, e.g. extraordinary accomplishment which contributes to the success of organisational objectives</w:t>
      </w:r>
      <w:sdt>
        <w:sdtPr>
          <w:rPr>
            <w:rFonts w:ascii="Arial" w:hAnsi="Arial" w:cs="Arial"/>
            <w:sz w:val="22"/>
            <w:szCs w:val="22"/>
          </w:rPr>
          <w:id w:val="-271631223"/>
          <w:citation/>
        </w:sdtPr>
        <w:sdtEndPr/>
        <w:sdtContent>
          <w:r w:rsidR="00165407" w:rsidRPr="0070209D">
            <w:rPr>
              <w:rFonts w:ascii="Arial" w:hAnsi="Arial" w:cs="Arial"/>
              <w:sz w:val="22"/>
              <w:szCs w:val="22"/>
            </w:rPr>
            <w:fldChar w:fldCharType="begin"/>
          </w:r>
          <w:r w:rsidR="00831439" w:rsidRPr="0070209D">
            <w:rPr>
              <w:rFonts w:ascii="Arial" w:hAnsi="Arial" w:cs="Arial"/>
              <w:sz w:val="22"/>
              <w:szCs w:val="22"/>
            </w:rPr>
            <w:instrText xml:space="preserve">CITATION Lin18 \l 2057 </w:instrText>
          </w:r>
          <w:r w:rsidR="00165407" w:rsidRPr="0070209D">
            <w:rPr>
              <w:rFonts w:ascii="Arial" w:hAnsi="Arial" w:cs="Arial"/>
              <w:sz w:val="22"/>
              <w:szCs w:val="22"/>
            </w:rPr>
            <w:fldChar w:fldCharType="separate"/>
          </w:r>
          <w:r w:rsidR="00831439" w:rsidRPr="0070209D">
            <w:rPr>
              <w:rFonts w:ascii="Arial" w:hAnsi="Arial" w:cs="Arial"/>
              <w:noProof/>
              <w:sz w:val="22"/>
              <w:szCs w:val="22"/>
            </w:rPr>
            <w:t xml:space="preserve"> (Lindberg, 2018)</w:t>
          </w:r>
          <w:r w:rsidR="00165407" w:rsidRPr="0070209D">
            <w:rPr>
              <w:rFonts w:ascii="Arial" w:hAnsi="Arial" w:cs="Arial"/>
              <w:sz w:val="22"/>
              <w:szCs w:val="22"/>
            </w:rPr>
            <w:fldChar w:fldCharType="end"/>
          </w:r>
        </w:sdtContent>
      </w:sdt>
      <w:r w:rsidR="00BD7F4E" w:rsidRPr="0070209D">
        <w:rPr>
          <w:rFonts w:ascii="Arial" w:hAnsi="Arial" w:cs="Arial"/>
          <w:sz w:val="22"/>
          <w:szCs w:val="22"/>
        </w:rPr>
        <w:t>.</w:t>
      </w:r>
    </w:p>
    <w:p w14:paraId="01AD0F84" w14:textId="1D7202A0" w:rsidR="00BD7F4E" w:rsidRPr="0070209D" w:rsidRDefault="003209A5" w:rsidP="0070209D">
      <w:pPr>
        <w:pStyle w:val="ListParagraph"/>
        <w:numPr>
          <w:ilvl w:val="0"/>
          <w:numId w:val="1"/>
        </w:numPr>
        <w:spacing w:line="360" w:lineRule="auto"/>
        <w:jc w:val="both"/>
        <w:rPr>
          <w:rFonts w:ascii="Arial" w:hAnsi="Arial" w:cs="Arial"/>
          <w:sz w:val="22"/>
          <w:szCs w:val="22"/>
        </w:rPr>
      </w:pPr>
      <w:r w:rsidRPr="0070209D">
        <w:rPr>
          <w:rFonts w:ascii="Arial" w:hAnsi="Arial" w:cs="Arial"/>
          <w:sz w:val="22"/>
          <w:szCs w:val="22"/>
        </w:rPr>
        <w:t>Establish an operative incentive system.</w:t>
      </w:r>
    </w:p>
    <w:p w14:paraId="3696CBD3" w14:textId="4CEFF343" w:rsidR="00333330" w:rsidRPr="0070209D" w:rsidRDefault="00333330" w:rsidP="00C977B6">
      <w:pPr>
        <w:pStyle w:val="ListParagraph"/>
        <w:spacing w:line="360" w:lineRule="auto"/>
        <w:rPr>
          <w:rFonts w:ascii="Arial" w:hAnsi="Arial" w:cs="Arial"/>
          <w:sz w:val="22"/>
          <w:szCs w:val="22"/>
        </w:rPr>
      </w:pPr>
    </w:p>
    <w:p w14:paraId="2C9B7ED2" w14:textId="4989C7C9" w:rsidR="001D520B" w:rsidRPr="0070209D" w:rsidRDefault="00CB3887" w:rsidP="00C87F97">
      <w:pPr>
        <w:spacing w:line="360" w:lineRule="auto"/>
        <w:rPr>
          <w:rFonts w:ascii="Arial" w:hAnsi="Arial" w:cs="Arial"/>
          <w:sz w:val="22"/>
          <w:szCs w:val="22"/>
        </w:rPr>
      </w:pPr>
      <w:r w:rsidRPr="0070209D">
        <w:rPr>
          <w:rFonts w:ascii="Arial" w:hAnsi="Arial" w:cs="Arial"/>
          <w:sz w:val="22"/>
          <w:szCs w:val="22"/>
        </w:rPr>
        <w:t xml:space="preserve">SOLUTION: </w:t>
      </w:r>
      <w:r w:rsidR="001C504B" w:rsidRPr="0070209D">
        <w:rPr>
          <w:rFonts w:ascii="Arial" w:hAnsi="Arial" w:cs="Arial"/>
          <w:sz w:val="22"/>
          <w:szCs w:val="22"/>
        </w:rPr>
        <w:t>HIRING THE RIGHT STAFF</w:t>
      </w:r>
    </w:p>
    <w:tbl>
      <w:tblPr>
        <w:tblStyle w:val="TableGrid"/>
        <w:tblW w:w="9114" w:type="dxa"/>
        <w:tblLook w:val="04A0" w:firstRow="1" w:lastRow="0" w:firstColumn="1" w:lastColumn="0" w:noHBand="0" w:noVBand="1"/>
      </w:tblPr>
      <w:tblGrid>
        <w:gridCol w:w="3038"/>
        <w:gridCol w:w="3262"/>
        <w:gridCol w:w="2814"/>
      </w:tblGrid>
      <w:tr w:rsidR="001D520B" w:rsidRPr="0070209D" w14:paraId="0363EC6A" w14:textId="77777777" w:rsidTr="002F783A">
        <w:trPr>
          <w:trHeight w:val="328"/>
        </w:trPr>
        <w:tc>
          <w:tcPr>
            <w:tcW w:w="3038" w:type="dxa"/>
          </w:tcPr>
          <w:p w14:paraId="348845D1" w14:textId="59229472" w:rsidR="001D520B" w:rsidRPr="0070209D" w:rsidRDefault="001D520B" w:rsidP="001D520B">
            <w:pPr>
              <w:spacing w:line="360" w:lineRule="auto"/>
              <w:jc w:val="center"/>
              <w:rPr>
                <w:rFonts w:ascii="Arial" w:hAnsi="Arial" w:cs="Arial"/>
                <w:b/>
                <w:bCs/>
                <w:sz w:val="22"/>
                <w:szCs w:val="22"/>
              </w:rPr>
            </w:pPr>
            <w:r w:rsidRPr="0070209D">
              <w:rPr>
                <w:rFonts w:ascii="Arial" w:hAnsi="Arial" w:cs="Arial"/>
                <w:b/>
                <w:bCs/>
                <w:sz w:val="22"/>
                <w:szCs w:val="22"/>
              </w:rPr>
              <w:t>PLUS</w:t>
            </w:r>
          </w:p>
        </w:tc>
        <w:tc>
          <w:tcPr>
            <w:tcW w:w="3262" w:type="dxa"/>
          </w:tcPr>
          <w:p w14:paraId="6AEB2F5A" w14:textId="7447D6E7" w:rsidR="001D520B" w:rsidRPr="0070209D" w:rsidRDefault="001D520B" w:rsidP="001D520B">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2814" w:type="dxa"/>
          </w:tcPr>
          <w:p w14:paraId="5B847406" w14:textId="1A0A4646" w:rsidR="001D520B" w:rsidRPr="0070209D" w:rsidRDefault="001D520B" w:rsidP="001D520B">
            <w:pPr>
              <w:spacing w:line="360" w:lineRule="auto"/>
              <w:jc w:val="center"/>
              <w:rPr>
                <w:rFonts w:ascii="Arial" w:hAnsi="Arial" w:cs="Arial"/>
                <w:b/>
                <w:bCs/>
                <w:sz w:val="22"/>
                <w:szCs w:val="22"/>
              </w:rPr>
            </w:pPr>
            <w:r w:rsidRPr="0070209D">
              <w:rPr>
                <w:rFonts w:ascii="Arial" w:hAnsi="Arial" w:cs="Arial"/>
                <w:b/>
                <w:bCs/>
                <w:sz w:val="22"/>
                <w:szCs w:val="22"/>
              </w:rPr>
              <w:t>INTERESTING</w:t>
            </w:r>
          </w:p>
        </w:tc>
      </w:tr>
      <w:tr w:rsidR="001D520B" w:rsidRPr="0070209D" w14:paraId="771DB31B" w14:textId="77777777" w:rsidTr="002F783A">
        <w:trPr>
          <w:trHeight w:val="3146"/>
        </w:trPr>
        <w:tc>
          <w:tcPr>
            <w:tcW w:w="3038" w:type="dxa"/>
          </w:tcPr>
          <w:p w14:paraId="6FE4C086" w14:textId="4BF0C18F" w:rsidR="001D520B" w:rsidRPr="0070209D" w:rsidRDefault="001C504B" w:rsidP="001C504B">
            <w:pPr>
              <w:pStyle w:val="ListParagraph"/>
              <w:numPr>
                <w:ilvl w:val="0"/>
                <w:numId w:val="3"/>
              </w:numPr>
              <w:spacing w:line="360" w:lineRule="auto"/>
              <w:rPr>
                <w:rFonts w:ascii="Arial" w:hAnsi="Arial" w:cs="Arial"/>
                <w:sz w:val="22"/>
                <w:szCs w:val="22"/>
              </w:rPr>
            </w:pPr>
            <w:r w:rsidRPr="0070209D">
              <w:rPr>
                <w:rFonts w:ascii="Arial" w:hAnsi="Arial" w:cs="Arial"/>
                <w:sz w:val="22"/>
                <w:szCs w:val="22"/>
              </w:rPr>
              <w:t>Right attitudes and behaviour. (7)</w:t>
            </w:r>
          </w:p>
          <w:p w14:paraId="48D64A1D" w14:textId="0EC7C618" w:rsidR="001C504B" w:rsidRPr="0070209D" w:rsidRDefault="001C504B" w:rsidP="001C504B">
            <w:pPr>
              <w:pStyle w:val="ListParagraph"/>
              <w:numPr>
                <w:ilvl w:val="0"/>
                <w:numId w:val="3"/>
              </w:numPr>
              <w:spacing w:line="360" w:lineRule="auto"/>
              <w:rPr>
                <w:rFonts w:ascii="Arial" w:hAnsi="Arial" w:cs="Arial"/>
                <w:sz w:val="22"/>
                <w:szCs w:val="22"/>
              </w:rPr>
            </w:pPr>
            <w:r w:rsidRPr="0070209D">
              <w:rPr>
                <w:rFonts w:ascii="Arial" w:hAnsi="Arial" w:cs="Arial"/>
                <w:sz w:val="22"/>
                <w:szCs w:val="22"/>
              </w:rPr>
              <w:t>Easy to fit into the system. (</w:t>
            </w:r>
            <w:r w:rsidR="00CA0C3C" w:rsidRPr="0070209D">
              <w:rPr>
                <w:rFonts w:ascii="Arial" w:hAnsi="Arial" w:cs="Arial"/>
                <w:sz w:val="22"/>
                <w:szCs w:val="22"/>
              </w:rPr>
              <w:t>7</w:t>
            </w:r>
            <w:r w:rsidRPr="0070209D">
              <w:rPr>
                <w:rFonts w:ascii="Arial" w:hAnsi="Arial" w:cs="Arial"/>
                <w:sz w:val="22"/>
                <w:szCs w:val="22"/>
              </w:rPr>
              <w:t>)</w:t>
            </w:r>
          </w:p>
          <w:p w14:paraId="2B715701" w14:textId="2D1A1CD6" w:rsidR="001C504B" w:rsidRPr="0070209D" w:rsidRDefault="001C504B" w:rsidP="001C504B">
            <w:pPr>
              <w:pStyle w:val="ListParagraph"/>
              <w:numPr>
                <w:ilvl w:val="0"/>
                <w:numId w:val="3"/>
              </w:numPr>
              <w:spacing w:line="360" w:lineRule="auto"/>
              <w:rPr>
                <w:rFonts w:ascii="Arial" w:hAnsi="Arial" w:cs="Arial"/>
                <w:sz w:val="22"/>
                <w:szCs w:val="22"/>
              </w:rPr>
            </w:pPr>
            <w:r w:rsidRPr="0070209D">
              <w:rPr>
                <w:rFonts w:ascii="Arial" w:hAnsi="Arial" w:cs="Arial"/>
                <w:sz w:val="22"/>
                <w:szCs w:val="22"/>
              </w:rPr>
              <w:t>Competent personnel (</w:t>
            </w:r>
            <w:r w:rsidR="001A3EEA" w:rsidRPr="0070209D">
              <w:rPr>
                <w:rFonts w:ascii="Arial" w:hAnsi="Arial" w:cs="Arial"/>
                <w:sz w:val="22"/>
                <w:szCs w:val="22"/>
              </w:rPr>
              <w:t>7</w:t>
            </w:r>
            <w:r w:rsidRPr="0070209D">
              <w:rPr>
                <w:rFonts w:ascii="Arial" w:hAnsi="Arial" w:cs="Arial"/>
                <w:sz w:val="22"/>
                <w:szCs w:val="22"/>
              </w:rPr>
              <w:t>)</w:t>
            </w:r>
          </w:p>
        </w:tc>
        <w:tc>
          <w:tcPr>
            <w:tcW w:w="3262" w:type="dxa"/>
          </w:tcPr>
          <w:p w14:paraId="3F5E357B" w14:textId="1D41BA27" w:rsidR="001D520B" w:rsidRPr="0070209D" w:rsidRDefault="001C504B" w:rsidP="00CA0C3C">
            <w:pPr>
              <w:pStyle w:val="ListParagraph"/>
              <w:numPr>
                <w:ilvl w:val="0"/>
                <w:numId w:val="4"/>
              </w:numPr>
              <w:spacing w:line="360" w:lineRule="auto"/>
              <w:rPr>
                <w:rFonts w:ascii="Arial" w:hAnsi="Arial" w:cs="Arial"/>
                <w:sz w:val="22"/>
                <w:szCs w:val="22"/>
              </w:rPr>
            </w:pPr>
            <w:r w:rsidRPr="0070209D">
              <w:rPr>
                <w:rFonts w:ascii="Arial" w:hAnsi="Arial" w:cs="Arial"/>
                <w:sz w:val="22"/>
                <w:szCs w:val="22"/>
              </w:rPr>
              <w:t xml:space="preserve">Difficult to find. </w:t>
            </w:r>
          </w:p>
          <w:p w14:paraId="7D8F3E3C" w14:textId="261AF755" w:rsidR="00526047" w:rsidRPr="0070209D" w:rsidRDefault="00526047" w:rsidP="00526047">
            <w:pPr>
              <w:spacing w:line="360" w:lineRule="auto"/>
              <w:ind w:left="720"/>
              <w:rPr>
                <w:rFonts w:ascii="Arial" w:hAnsi="Arial" w:cs="Arial"/>
                <w:sz w:val="22"/>
                <w:szCs w:val="22"/>
              </w:rPr>
            </w:pPr>
            <w:r w:rsidRPr="0070209D">
              <w:rPr>
                <w:rFonts w:ascii="Arial" w:hAnsi="Arial" w:cs="Arial"/>
                <w:sz w:val="22"/>
                <w:szCs w:val="22"/>
              </w:rPr>
              <w:t>(-10)</w:t>
            </w:r>
          </w:p>
          <w:p w14:paraId="66CD7A39" w14:textId="561C7CFF" w:rsidR="00CA0C3C" w:rsidRPr="0070209D" w:rsidRDefault="00CA0C3C" w:rsidP="00CA0C3C">
            <w:pPr>
              <w:pStyle w:val="ListParagraph"/>
              <w:numPr>
                <w:ilvl w:val="0"/>
                <w:numId w:val="4"/>
              </w:numPr>
              <w:spacing w:line="360" w:lineRule="auto"/>
              <w:rPr>
                <w:rFonts w:ascii="Arial" w:hAnsi="Arial" w:cs="Arial"/>
                <w:sz w:val="22"/>
                <w:szCs w:val="22"/>
              </w:rPr>
            </w:pPr>
            <w:r w:rsidRPr="0070209D">
              <w:rPr>
                <w:rFonts w:ascii="Arial" w:hAnsi="Arial" w:cs="Arial"/>
                <w:sz w:val="22"/>
                <w:szCs w:val="22"/>
              </w:rPr>
              <w:t xml:space="preserve">Cost implications – Recruitment, Selection and other hiring expenses. </w:t>
            </w:r>
          </w:p>
          <w:p w14:paraId="1DF42013" w14:textId="64D2670E" w:rsidR="00526047" w:rsidRPr="0070209D" w:rsidRDefault="00526047" w:rsidP="00526047">
            <w:pPr>
              <w:pStyle w:val="ListParagraph"/>
              <w:spacing w:line="360" w:lineRule="auto"/>
              <w:rPr>
                <w:rFonts w:ascii="Arial" w:hAnsi="Arial" w:cs="Arial"/>
                <w:sz w:val="22"/>
                <w:szCs w:val="22"/>
              </w:rPr>
            </w:pPr>
            <w:r w:rsidRPr="0070209D">
              <w:rPr>
                <w:rFonts w:ascii="Arial" w:hAnsi="Arial" w:cs="Arial"/>
                <w:sz w:val="22"/>
                <w:szCs w:val="22"/>
              </w:rPr>
              <w:t>(-</w:t>
            </w:r>
            <w:r w:rsidR="00D3335D" w:rsidRPr="0070209D">
              <w:rPr>
                <w:rFonts w:ascii="Arial" w:hAnsi="Arial" w:cs="Arial"/>
                <w:sz w:val="22"/>
                <w:szCs w:val="22"/>
              </w:rPr>
              <w:t>1</w:t>
            </w:r>
            <w:r w:rsidRPr="0070209D">
              <w:rPr>
                <w:rFonts w:ascii="Arial" w:hAnsi="Arial" w:cs="Arial"/>
                <w:sz w:val="22"/>
                <w:szCs w:val="22"/>
              </w:rPr>
              <w:t>0)</w:t>
            </w:r>
          </w:p>
          <w:p w14:paraId="17DF6A8C" w14:textId="099E6DD3" w:rsidR="00D3335D" w:rsidRPr="0070209D" w:rsidRDefault="00D3335D" w:rsidP="00D3335D">
            <w:pPr>
              <w:spacing w:line="360" w:lineRule="auto"/>
              <w:rPr>
                <w:rFonts w:ascii="Arial" w:hAnsi="Arial" w:cs="Arial"/>
                <w:sz w:val="22"/>
                <w:szCs w:val="22"/>
              </w:rPr>
            </w:pPr>
            <w:r w:rsidRPr="0070209D">
              <w:rPr>
                <w:rFonts w:ascii="Arial" w:hAnsi="Arial" w:cs="Arial"/>
                <w:sz w:val="22"/>
                <w:szCs w:val="22"/>
              </w:rPr>
              <w:t xml:space="preserve">       3. Time consuming (-10)         </w:t>
            </w:r>
          </w:p>
          <w:p w14:paraId="65D93CB8" w14:textId="77777777" w:rsidR="00D3335D" w:rsidRPr="0070209D" w:rsidRDefault="00D3335D" w:rsidP="00526047">
            <w:pPr>
              <w:pStyle w:val="ListParagraph"/>
              <w:spacing w:line="360" w:lineRule="auto"/>
              <w:rPr>
                <w:rFonts w:ascii="Arial" w:hAnsi="Arial" w:cs="Arial"/>
                <w:sz w:val="22"/>
                <w:szCs w:val="22"/>
              </w:rPr>
            </w:pPr>
          </w:p>
          <w:p w14:paraId="3623998E" w14:textId="1D11650C" w:rsidR="00CA0C3C" w:rsidRPr="0070209D" w:rsidRDefault="00CA0C3C" w:rsidP="00CB0BD4">
            <w:pPr>
              <w:spacing w:line="360" w:lineRule="auto"/>
              <w:rPr>
                <w:rFonts w:ascii="Arial" w:hAnsi="Arial" w:cs="Arial"/>
                <w:sz w:val="22"/>
                <w:szCs w:val="22"/>
              </w:rPr>
            </w:pPr>
          </w:p>
        </w:tc>
        <w:tc>
          <w:tcPr>
            <w:tcW w:w="2814" w:type="dxa"/>
          </w:tcPr>
          <w:p w14:paraId="1525C10D" w14:textId="6C15D137" w:rsidR="001D520B" w:rsidRPr="0070209D" w:rsidRDefault="00CA0C3C" w:rsidP="00CA0C3C">
            <w:pPr>
              <w:pStyle w:val="ListParagraph"/>
              <w:numPr>
                <w:ilvl w:val="0"/>
                <w:numId w:val="5"/>
              </w:numPr>
              <w:spacing w:line="360" w:lineRule="auto"/>
              <w:rPr>
                <w:rFonts w:ascii="Arial" w:hAnsi="Arial" w:cs="Arial"/>
                <w:sz w:val="22"/>
                <w:szCs w:val="22"/>
              </w:rPr>
            </w:pPr>
            <w:r w:rsidRPr="0070209D">
              <w:rPr>
                <w:rFonts w:ascii="Arial" w:hAnsi="Arial" w:cs="Arial"/>
                <w:sz w:val="22"/>
                <w:szCs w:val="22"/>
              </w:rPr>
              <w:t>The work will be done. (5)</w:t>
            </w:r>
          </w:p>
          <w:p w14:paraId="0EC6AE69" w14:textId="6787DC82" w:rsidR="00CA0C3C" w:rsidRPr="0070209D" w:rsidRDefault="00CA0C3C" w:rsidP="00CA0C3C">
            <w:pPr>
              <w:pStyle w:val="ListParagraph"/>
              <w:numPr>
                <w:ilvl w:val="0"/>
                <w:numId w:val="5"/>
              </w:numPr>
              <w:spacing w:line="360" w:lineRule="auto"/>
              <w:rPr>
                <w:rFonts w:ascii="Arial" w:hAnsi="Arial" w:cs="Arial"/>
                <w:sz w:val="22"/>
                <w:szCs w:val="22"/>
              </w:rPr>
            </w:pPr>
            <w:r w:rsidRPr="0070209D">
              <w:rPr>
                <w:rFonts w:ascii="Arial" w:hAnsi="Arial" w:cs="Arial"/>
                <w:sz w:val="22"/>
                <w:szCs w:val="22"/>
              </w:rPr>
              <w:t>There will be continuity in the flo</w:t>
            </w:r>
            <w:r w:rsidR="006B66B8" w:rsidRPr="0070209D">
              <w:rPr>
                <w:rFonts w:ascii="Arial" w:hAnsi="Arial" w:cs="Arial"/>
                <w:sz w:val="22"/>
                <w:szCs w:val="22"/>
              </w:rPr>
              <w:t>w</w:t>
            </w:r>
            <w:r w:rsidRPr="0070209D">
              <w:rPr>
                <w:rFonts w:ascii="Arial" w:hAnsi="Arial" w:cs="Arial"/>
                <w:sz w:val="22"/>
                <w:szCs w:val="22"/>
              </w:rPr>
              <w:t xml:space="preserve"> of work. (5)</w:t>
            </w:r>
          </w:p>
        </w:tc>
      </w:tr>
      <w:tr w:rsidR="001D520B" w:rsidRPr="0070209D" w14:paraId="3E2FC0DB" w14:textId="77777777" w:rsidTr="002F783A">
        <w:trPr>
          <w:trHeight w:val="90"/>
        </w:trPr>
        <w:tc>
          <w:tcPr>
            <w:tcW w:w="3038" w:type="dxa"/>
          </w:tcPr>
          <w:p w14:paraId="496CFF28" w14:textId="4BAED43F" w:rsidR="001D520B" w:rsidRPr="0070209D" w:rsidRDefault="001A3EEA" w:rsidP="002F783A">
            <w:pPr>
              <w:spacing w:line="360" w:lineRule="auto"/>
              <w:jc w:val="center"/>
              <w:rPr>
                <w:rFonts w:ascii="Arial" w:hAnsi="Arial" w:cs="Arial"/>
                <w:sz w:val="22"/>
                <w:szCs w:val="22"/>
              </w:rPr>
            </w:pPr>
            <w:r w:rsidRPr="0070209D">
              <w:rPr>
                <w:rFonts w:ascii="Arial" w:hAnsi="Arial" w:cs="Arial"/>
                <w:sz w:val="22"/>
                <w:szCs w:val="22"/>
              </w:rPr>
              <w:t xml:space="preserve">TOTAL </w:t>
            </w:r>
            <w:r w:rsidR="00526047" w:rsidRPr="0070209D">
              <w:rPr>
                <w:rFonts w:ascii="Arial" w:hAnsi="Arial" w:cs="Arial"/>
                <w:sz w:val="22"/>
                <w:szCs w:val="22"/>
              </w:rPr>
              <w:t>= +</w:t>
            </w:r>
            <w:r w:rsidRPr="0070209D">
              <w:rPr>
                <w:rFonts w:ascii="Arial" w:hAnsi="Arial" w:cs="Arial"/>
                <w:sz w:val="22"/>
                <w:szCs w:val="22"/>
              </w:rPr>
              <w:t>21</w:t>
            </w:r>
          </w:p>
        </w:tc>
        <w:tc>
          <w:tcPr>
            <w:tcW w:w="3262" w:type="dxa"/>
          </w:tcPr>
          <w:p w14:paraId="75856E2E" w14:textId="338F9010" w:rsidR="001D520B" w:rsidRPr="0070209D" w:rsidRDefault="001A3EEA" w:rsidP="002F783A">
            <w:pPr>
              <w:spacing w:line="360" w:lineRule="auto"/>
              <w:jc w:val="center"/>
              <w:rPr>
                <w:rFonts w:ascii="Arial" w:hAnsi="Arial" w:cs="Arial"/>
                <w:sz w:val="22"/>
                <w:szCs w:val="22"/>
              </w:rPr>
            </w:pPr>
            <w:r w:rsidRPr="0070209D">
              <w:rPr>
                <w:rFonts w:ascii="Arial" w:hAnsi="Arial" w:cs="Arial"/>
                <w:sz w:val="22"/>
                <w:szCs w:val="22"/>
              </w:rPr>
              <w:t>TOTAL = - 30</w:t>
            </w:r>
          </w:p>
        </w:tc>
        <w:tc>
          <w:tcPr>
            <w:tcW w:w="2814" w:type="dxa"/>
          </w:tcPr>
          <w:p w14:paraId="1AE0D3F3" w14:textId="2348C447" w:rsidR="001D520B" w:rsidRPr="0070209D" w:rsidRDefault="001A3EEA" w:rsidP="002F783A">
            <w:pPr>
              <w:spacing w:line="360" w:lineRule="auto"/>
              <w:jc w:val="center"/>
              <w:rPr>
                <w:rFonts w:ascii="Arial" w:hAnsi="Arial" w:cs="Arial"/>
                <w:sz w:val="22"/>
                <w:szCs w:val="22"/>
              </w:rPr>
            </w:pPr>
            <w:r w:rsidRPr="0070209D">
              <w:rPr>
                <w:rFonts w:ascii="Arial" w:hAnsi="Arial" w:cs="Arial"/>
                <w:sz w:val="22"/>
                <w:szCs w:val="22"/>
              </w:rPr>
              <w:t xml:space="preserve">TOTAL </w:t>
            </w:r>
            <w:r w:rsidR="00526047" w:rsidRPr="0070209D">
              <w:rPr>
                <w:rFonts w:ascii="Arial" w:hAnsi="Arial" w:cs="Arial"/>
                <w:sz w:val="22"/>
                <w:szCs w:val="22"/>
              </w:rPr>
              <w:t>= +</w:t>
            </w:r>
            <w:r w:rsidRPr="0070209D">
              <w:rPr>
                <w:rFonts w:ascii="Arial" w:hAnsi="Arial" w:cs="Arial"/>
                <w:sz w:val="22"/>
                <w:szCs w:val="22"/>
              </w:rPr>
              <w:t>10</w:t>
            </w:r>
          </w:p>
        </w:tc>
      </w:tr>
    </w:tbl>
    <w:p w14:paraId="1556E4F4" w14:textId="0CB531F5" w:rsidR="00526047" w:rsidRPr="0070209D" w:rsidRDefault="00526047" w:rsidP="002F783A">
      <w:pPr>
        <w:spacing w:after="240" w:line="360" w:lineRule="auto"/>
        <w:jc w:val="center"/>
        <w:rPr>
          <w:rFonts w:ascii="Arial" w:hAnsi="Arial" w:cs="Arial"/>
          <w:sz w:val="22"/>
          <w:szCs w:val="22"/>
        </w:rPr>
      </w:pPr>
      <w:r w:rsidRPr="0070209D">
        <w:rPr>
          <w:rFonts w:ascii="Arial" w:hAnsi="Arial" w:cs="Arial"/>
          <w:sz w:val="22"/>
          <w:szCs w:val="22"/>
        </w:rPr>
        <w:t>TOTAL = +21+10-30=1</w:t>
      </w:r>
    </w:p>
    <w:p w14:paraId="300A205C" w14:textId="123B303A" w:rsidR="00526047" w:rsidRPr="002F783A" w:rsidRDefault="00526047" w:rsidP="002F783A">
      <w:pPr>
        <w:spacing w:line="360" w:lineRule="auto"/>
        <w:rPr>
          <w:rFonts w:ascii="Arial" w:hAnsi="Arial" w:cs="Arial"/>
          <w:sz w:val="22"/>
          <w:szCs w:val="22"/>
        </w:rPr>
      </w:pPr>
      <w:r w:rsidRPr="002F783A">
        <w:rPr>
          <w:rFonts w:ascii="Arial" w:hAnsi="Arial" w:cs="Arial"/>
          <w:sz w:val="22"/>
          <w:szCs w:val="22"/>
        </w:rPr>
        <w:t>ENGAGE A HIRING CONSULTANT</w:t>
      </w:r>
    </w:p>
    <w:tbl>
      <w:tblPr>
        <w:tblStyle w:val="TableGrid"/>
        <w:tblW w:w="9209" w:type="dxa"/>
        <w:tblLook w:val="04A0" w:firstRow="1" w:lastRow="0" w:firstColumn="1" w:lastColumn="0" w:noHBand="0" w:noVBand="1"/>
      </w:tblPr>
      <w:tblGrid>
        <w:gridCol w:w="3005"/>
        <w:gridCol w:w="3005"/>
        <w:gridCol w:w="3199"/>
      </w:tblGrid>
      <w:tr w:rsidR="00526047" w:rsidRPr="0070209D" w14:paraId="2DEEEDFF" w14:textId="77777777" w:rsidTr="004874C4">
        <w:tc>
          <w:tcPr>
            <w:tcW w:w="3005" w:type="dxa"/>
          </w:tcPr>
          <w:p w14:paraId="086036F0" w14:textId="5160BE69" w:rsidR="00526047" w:rsidRPr="0070209D" w:rsidRDefault="006B66B8" w:rsidP="00D3335D">
            <w:pPr>
              <w:spacing w:line="360" w:lineRule="auto"/>
              <w:ind w:left="360"/>
              <w:jc w:val="center"/>
              <w:rPr>
                <w:rFonts w:ascii="Arial" w:hAnsi="Arial" w:cs="Arial"/>
                <w:b/>
                <w:bCs/>
                <w:sz w:val="22"/>
                <w:szCs w:val="22"/>
              </w:rPr>
            </w:pPr>
            <w:r w:rsidRPr="0070209D">
              <w:rPr>
                <w:rFonts w:ascii="Arial" w:hAnsi="Arial" w:cs="Arial"/>
                <w:b/>
                <w:bCs/>
                <w:sz w:val="22"/>
                <w:szCs w:val="22"/>
              </w:rPr>
              <w:t>PLUS</w:t>
            </w:r>
          </w:p>
        </w:tc>
        <w:tc>
          <w:tcPr>
            <w:tcW w:w="3005" w:type="dxa"/>
          </w:tcPr>
          <w:p w14:paraId="6E283CAC" w14:textId="41FFFFB6" w:rsidR="00526047" w:rsidRPr="0070209D" w:rsidRDefault="006B66B8" w:rsidP="00D3335D">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3199" w:type="dxa"/>
          </w:tcPr>
          <w:p w14:paraId="18AC8820" w14:textId="7B5CAB76" w:rsidR="00526047" w:rsidRPr="0070209D" w:rsidRDefault="006B66B8" w:rsidP="00D3335D">
            <w:pPr>
              <w:spacing w:line="360" w:lineRule="auto"/>
              <w:jc w:val="center"/>
              <w:rPr>
                <w:rFonts w:ascii="Arial" w:hAnsi="Arial" w:cs="Arial"/>
                <w:b/>
                <w:bCs/>
                <w:sz w:val="22"/>
                <w:szCs w:val="22"/>
              </w:rPr>
            </w:pPr>
            <w:r w:rsidRPr="0070209D">
              <w:rPr>
                <w:rFonts w:ascii="Arial" w:hAnsi="Arial" w:cs="Arial"/>
                <w:b/>
                <w:bCs/>
                <w:sz w:val="22"/>
                <w:szCs w:val="22"/>
              </w:rPr>
              <w:t>INTERESTING</w:t>
            </w:r>
          </w:p>
        </w:tc>
      </w:tr>
      <w:tr w:rsidR="00526047" w:rsidRPr="0070209D" w14:paraId="0167D6E0" w14:textId="77777777" w:rsidTr="004874C4">
        <w:tc>
          <w:tcPr>
            <w:tcW w:w="3005" w:type="dxa"/>
          </w:tcPr>
          <w:p w14:paraId="7AF794D5" w14:textId="77777777" w:rsidR="00526047" w:rsidRPr="0070209D" w:rsidRDefault="006B66B8" w:rsidP="006B66B8">
            <w:pPr>
              <w:pStyle w:val="ListParagraph"/>
              <w:numPr>
                <w:ilvl w:val="0"/>
                <w:numId w:val="9"/>
              </w:numPr>
              <w:spacing w:line="360" w:lineRule="auto"/>
              <w:rPr>
                <w:rFonts w:ascii="Arial" w:hAnsi="Arial" w:cs="Arial"/>
                <w:sz w:val="22"/>
                <w:szCs w:val="22"/>
              </w:rPr>
            </w:pPr>
            <w:r w:rsidRPr="0070209D">
              <w:rPr>
                <w:rFonts w:ascii="Arial" w:hAnsi="Arial" w:cs="Arial"/>
                <w:sz w:val="22"/>
                <w:szCs w:val="22"/>
              </w:rPr>
              <w:t>Standard hiring processes. (+7)</w:t>
            </w:r>
          </w:p>
          <w:p w14:paraId="422D1638" w14:textId="32E651BD" w:rsidR="006B66B8" w:rsidRPr="0070209D" w:rsidRDefault="006B66B8" w:rsidP="00D6058C">
            <w:pPr>
              <w:spacing w:line="360" w:lineRule="auto"/>
              <w:ind w:left="360"/>
              <w:rPr>
                <w:rFonts w:ascii="Arial" w:hAnsi="Arial" w:cs="Arial"/>
                <w:sz w:val="22"/>
                <w:szCs w:val="22"/>
              </w:rPr>
            </w:pPr>
          </w:p>
        </w:tc>
        <w:tc>
          <w:tcPr>
            <w:tcW w:w="3005" w:type="dxa"/>
          </w:tcPr>
          <w:p w14:paraId="24CE4B97" w14:textId="77777777" w:rsidR="00526047" w:rsidRPr="0070209D" w:rsidRDefault="006B66B8" w:rsidP="006B66B8">
            <w:pPr>
              <w:pStyle w:val="ListParagraph"/>
              <w:numPr>
                <w:ilvl w:val="0"/>
                <w:numId w:val="10"/>
              </w:numPr>
              <w:spacing w:line="360" w:lineRule="auto"/>
              <w:rPr>
                <w:rFonts w:ascii="Arial" w:hAnsi="Arial" w:cs="Arial"/>
                <w:sz w:val="22"/>
                <w:szCs w:val="22"/>
              </w:rPr>
            </w:pPr>
            <w:r w:rsidRPr="0070209D">
              <w:rPr>
                <w:rFonts w:ascii="Arial" w:hAnsi="Arial" w:cs="Arial"/>
                <w:sz w:val="22"/>
                <w:szCs w:val="22"/>
              </w:rPr>
              <w:t>Cost implications.</w:t>
            </w:r>
          </w:p>
          <w:p w14:paraId="56BA403A" w14:textId="147BCDDF" w:rsidR="006B66B8" w:rsidRPr="0070209D" w:rsidRDefault="006B66B8" w:rsidP="006B66B8">
            <w:pPr>
              <w:pStyle w:val="ListParagraph"/>
              <w:spacing w:line="360" w:lineRule="auto"/>
              <w:rPr>
                <w:rFonts w:ascii="Arial" w:hAnsi="Arial" w:cs="Arial"/>
                <w:sz w:val="22"/>
                <w:szCs w:val="22"/>
              </w:rPr>
            </w:pPr>
            <w:r w:rsidRPr="0070209D">
              <w:rPr>
                <w:rFonts w:ascii="Arial" w:hAnsi="Arial" w:cs="Arial"/>
                <w:sz w:val="22"/>
                <w:szCs w:val="22"/>
              </w:rPr>
              <w:t>(</w:t>
            </w:r>
            <w:r w:rsidR="00D6058C" w:rsidRPr="0070209D">
              <w:rPr>
                <w:rFonts w:ascii="Arial" w:hAnsi="Arial" w:cs="Arial"/>
                <w:sz w:val="22"/>
                <w:szCs w:val="22"/>
              </w:rPr>
              <w:t>-10)</w:t>
            </w:r>
          </w:p>
        </w:tc>
        <w:tc>
          <w:tcPr>
            <w:tcW w:w="3199" w:type="dxa"/>
          </w:tcPr>
          <w:p w14:paraId="77073385" w14:textId="77777777" w:rsidR="00526047" w:rsidRPr="0070209D" w:rsidRDefault="00D6058C" w:rsidP="00D6058C">
            <w:pPr>
              <w:spacing w:line="360" w:lineRule="auto"/>
              <w:ind w:left="360"/>
              <w:rPr>
                <w:rFonts w:ascii="Arial" w:hAnsi="Arial" w:cs="Arial"/>
                <w:sz w:val="22"/>
                <w:szCs w:val="22"/>
              </w:rPr>
            </w:pPr>
            <w:r w:rsidRPr="0070209D">
              <w:rPr>
                <w:rFonts w:ascii="Arial" w:hAnsi="Arial" w:cs="Arial"/>
                <w:sz w:val="22"/>
                <w:szCs w:val="22"/>
              </w:rPr>
              <w:t xml:space="preserve">1. Objective selection. </w:t>
            </w:r>
          </w:p>
          <w:p w14:paraId="423EE1C3" w14:textId="689025A9" w:rsidR="00D6058C" w:rsidRPr="0070209D" w:rsidRDefault="00D6058C" w:rsidP="00D6058C">
            <w:pPr>
              <w:rPr>
                <w:rFonts w:ascii="Arial" w:hAnsi="Arial" w:cs="Arial"/>
                <w:sz w:val="22"/>
                <w:szCs w:val="22"/>
              </w:rPr>
            </w:pPr>
            <w:r w:rsidRPr="0070209D">
              <w:rPr>
                <w:rFonts w:ascii="Arial" w:hAnsi="Arial" w:cs="Arial"/>
                <w:sz w:val="22"/>
                <w:szCs w:val="22"/>
              </w:rPr>
              <w:t xml:space="preserve">        (+7)</w:t>
            </w:r>
          </w:p>
        </w:tc>
      </w:tr>
      <w:tr w:rsidR="00526047" w:rsidRPr="0070209D" w14:paraId="256DDD4A" w14:textId="77777777" w:rsidTr="004874C4">
        <w:tc>
          <w:tcPr>
            <w:tcW w:w="3005" w:type="dxa"/>
          </w:tcPr>
          <w:p w14:paraId="07AB0B79" w14:textId="47C6D32B" w:rsidR="00526047" w:rsidRPr="0070209D" w:rsidRDefault="00D6058C" w:rsidP="002F783A">
            <w:pPr>
              <w:spacing w:line="360" w:lineRule="auto"/>
              <w:jc w:val="center"/>
              <w:rPr>
                <w:rFonts w:ascii="Arial" w:hAnsi="Arial" w:cs="Arial"/>
                <w:sz w:val="22"/>
                <w:szCs w:val="22"/>
              </w:rPr>
            </w:pPr>
            <w:r w:rsidRPr="0070209D">
              <w:rPr>
                <w:rFonts w:ascii="Arial" w:hAnsi="Arial" w:cs="Arial"/>
                <w:sz w:val="22"/>
                <w:szCs w:val="22"/>
              </w:rPr>
              <w:t>TOTAL = +7</w:t>
            </w:r>
          </w:p>
        </w:tc>
        <w:tc>
          <w:tcPr>
            <w:tcW w:w="3005" w:type="dxa"/>
          </w:tcPr>
          <w:p w14:paraId="47E3C7FF" w14:textId="2E9C1947" w:rsidR="00526047" w:rsidRPr="0070209D" w:rsidRDefault="00D6058C" w:rsidP="002F783A">
            <w:pPr>
              <w:spacing w:line="360" w:lineRule="auto"/>
              <w:jc w:val="center"/>
              <w:rPr>
                <w:rFonts w:ascii="Arial" w:hAnsi="Arial" w:cs="Arial"/>
                <w:sz w:val="22"/>
                <w:szCs w:val="22"/>
              </w:rPr>
            </w:pPr>
            <w:r w:rsidRPr="0070209D">
              <w:rPr>
                <w:rFonts w:ascii="Arial" w:hAnsi="Arial" w:cs="Arial"/>
                <w:sz w:val="22"/>
                <w:szCs w:val="22"/>
              </w:rPr>
              <w:t>TOTAL -10</w:t>
            </w:r>
          </w:p>
        </w:tc>
        <w:tc>
          <w:tcPr>
            <w:tcW w:w="3199" w:type="dxa"/>
          </w:tcPr>
          <w:p w14:paraId="087C58F8" w14:textId="00D685C7" w:rsidR="00526047" w:rsidRPr="0070209D" w:rsidRDefault="00D6058C" w:rsidP="002F783A">
            <w:pPr>
              <w:spacing w:line="360" w:lineRule="auto"/>
              <w:jc w:val="center"/>
              <w:rPr>
                <w:rFonts w:ascii="Arial" w:hAnsi="Arial" w:cs="Arial"/>
                <w:sz w:val="22"/>
                <w:szCs w:val="22"/>
              </w:rPr>
            </w:pPr>
            <w:r w:rsidRPr="0070209D">
              <w:rPr>
                <w:rFonts w:ascii="Arial" w:hAnsi="Arial" w:cs="Arial"/>
                <w:sz w:val="22"/>
                <w:szCs w:val="22"/>
              </w:rPr>
              <w:t>TOTAL +7</w:t>
            </w:r>
          </w:p>
        </w:tc>
      </w:tr>
    </w:tbl>
    <w:p w14:paraId="0B8AEDEA" w14:textId="31FC47C8" w:rsidR="008F0916" w:rsidRPr="0070209D" w:rsidRDefault="00D6058C" w:rsidP="002F783A">
      <w:pPr>
        <w:spacing w:after="240" w:line="360" w:lineRule="auto"/>
        <w:jc w:val="center"/>
        <w:rPr>
          <w:rFonts w:ascii="Arial" w:hAnsi="Arial" w:cs="Arial"/>
          <w:sz w:val="22"/>
          <w:szCs w:val="22"/>
        </w:rPr>
      </w:pPr>
      <w:r w:rsidRPr="0070209D">
        <w:rPr>
          <w:rFonts w:ascii="Arial" w:hAnsi="Arial" w:cs="Arial"/>
          <w:sz w:val="22"/>
          <w:szCs w:val="22"/>
        </w:rPr>
        <w:t>TOTAL = +7+7-10=4</w:t>
      </w:r>
    </w:p>
    <w:p w14:paraId="22B47D38" w14:textId="632C4EAD" w:rsidR="00894960" w:rsidRPr="002F783A" w:rsidRDefault="00B9412D" w:rsidP="002F783A">
      <w:pPr>
        <w:spacing w:line="360" w:lineRule="auto"/>
        <w:rPr>
          <w:rFonts w:ascii="Arial" w:hAnsi="Arial" w:cs="Arial"/>
          <w:sz w:val="22"/>
          <w:szCs w:val="22"/>
        </w:rPr>
      </w:pPr>
      <w:r w:rsidRPr="002F783A">
        <w:rPr>
          <w:rFonts w:ascii="Arial" w:hAnsi="Arial" w:cs="Arial"/>
          <w:sz w:val="22"/>
          <w:szCs w:val="22"/>
        </w:rPr>
        <w:t>CREATING CAREER OPPORTUNITIES</w:t>
      </w:r>
    </w:p>
    <w:tbl>
      <w:tblPr>
        <w:tblStyle w:val="TableGrid"/>
        <w:tblW w:w="9209" w:type="dxa"/>
        <w:tblLook w:val="04A0" w:firstRow="1" w:lastRow="0" w:firstColumn="1" w:lastColumn="0" w:noHBand="0" w:noVBand="1"/>
      </w:tblPr>
      <w:tblGrid>
        <w:gridCol w:w="3005"/>
        <w:gridCol w:w="3005"/>
        <w:gridCol w:w="3199"/>
      </w:tblGrid>
      <w:tr w:rsidR="00894960" w:rsidRPr="0070209D" w14:paraId="2BFEC555" w14:textId="77777777" w:rsidTr="004874C4">
        <w:trPr>
          <w:trHeight w:val="101"/>
        </w:trPr>
        <w:tc>
          <w:tcPr>
            <w:tcW w:w="3005" w:type="dxa"/>
          </w:tcPr>
          <w:p w14:paraId="5D12D252" w14:textId="1B80A101" w:rsidR="00894960" w:rsidRPr="0070209D" w:rsidRDefault="00894960" w:rsidP="00894960">
            <w:pPr>
              <w:spacing w:line="360" w:lineRule="auto"/>
              <w:jc w:val="center"/>
              <w:rPr>
                <w:rFonts w:ascii="Arial" w:hAnsi="Arial" w:cs="Arial"/>
                <w:b/>
                <w:bCs/>
                <w:sz w:val="22"/>
                <w:szCs w:val="22"/>
              </w:rPr>
            </w:pPr>
            <w:r w:rsidRPr="0070209D">
              <w:rPr>
                <w:rFonts w:ascii="Arial" w:hAnsi="Arial" w:cs="Arial"/>
                <w:b/>
                <w:bCs/>
                <w:sz w:val="22"/>
                <w:szCs w:val="22"/>
              </w:rPr>
              <w:t>PLUS</w:t>
            </w:r>
          </w:p>
        </w:tc>
        <w:tc>
          <w:tcPr>
            <w:tcW w:w="3005" w:type="dxa"/>
          </w:tcPr>
          <w:p w14:paraId="361B8BC0" w14:textId="2EFA74AE" w:rsidR="00894960" w:rsidRPr="0070209D" w:rsidRDefault="00894960" w:rsidP="00894960">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3199" w:type="dxa"/>
          </w:tcPr>
          <w:p w14:paraId="59CD172B" w14:textId="76610191" w:rsidR="00894960" w:rsidRPr="0070209D" w:rsidRDefault="00894960" w:rsidP="00894960">
            <w:pPr>
              <w:spacing w:line="360" w:lineRule="auto"/>
              <w:jc w:val="center"/>
              <w:rPr>
                <w:rFonts w:ascii="Arial" w:hAnsi="Arial" w:cs="Arial"/>
                <w:b/>
                <w:bCs/>
                <w:sz w:val="22"/>
                <w:szCs w:val="22"/>
              </w:rPr>
            </w:pPr>
            <w:r w:rsidRPr="0070209D">
              <w:rPr>
                <w:rFonts w:ascii="Arial" w:hAnsi="Arial" w:cs="Arial"/>
                <w:b/>
                <w:bCs/>
                <w:sz w:val="22"/>
                <w:szCs w:val="22"/>
              </w:rPr>
              <w:t>INTERESTING</w:t>
            </w:r>
          </w:p>
        </w:tc>
      </w:tr>
      <w:tr w:rsidR="00894960" w:rsidRPr="0070209D" w14:paraId="44CE4B0F" w14:textId="77777777" w:rsidTr="004874C4">
        <w:trPr>
          <w:trHeight w:val="2134"/>
        </w:trPr>
        <w:tc>
          <w:tcPr>
            <w:tcW w:w="3005" w:type="dxa"/>
          </w:tcPr>
          <w:p w14:paraId="01A2714A" w14:textId="77777777" w:rsidR="00894960" w:rsidRPr="0070209D" w:rsidRDefault="001249EB" w:rsidP="001249EB">
            <w:pPr>
              <w:pStyle w:val="ListParagraph"/>
              <w:numPr>
                <w:ilvl w:val="0"/>
                <w:numId w:val="11"/>
              </w:numPr>
              <w:spacing w:line="360" w:lineRule="auto"/>
              <w:rPr>
                <w:rFonts w:ascii="Arial" w:hAnsi="Arial" w:cs="Arial"/>
                <w:sz w:val="22"/>
                <w:szCs w:val="22"/>
              </w:rPr>
            </w:pPr>
            <w:r w:rsidRPr="0070209D">
              <w:rPr>
                <w:rFonts w:ascii="Arial" w:hAnsi="Arial" w:cs="Arial"/>
                <w:sz w:val="22"/>
                <w:szCs w:val="22"/>
              </w:rPr>
              <w:t>Staff are motivated (+10)</w:t>
            </w:r>
          </w:p>
          <w:p w14:paraId="67E51941" w14:textId="36135A9B" w:rsidR="001249EB" w:rsidRPr="0070209D" w:rsidRDefault="001249EB" w:rsidP="001249EB">
            <w:pPr>
              <w:pStyle w:val="ListParagraph"/>
              <w:numPr>
                <w:ilvl w:val="0"/>
                <w:numId w:val="11"/>
              </w:numPr>
              <w:spacing w:line="360" w:lineRule="auto"/>
              <w:rPr>
                <w:rFonts w:ascii="Arial" w:hAnsi="Arial" w:cs="Arial"/>
                <w:sz w:val="22"/>
                <w:szCs w:val="22"/>
              </w:rPr>
            </w:pPr>
            <w:r w:rsidRPr="0070209D">
              <w:rPr>
                <w:rFonts w:ascii="Arial" w:hAnsi="Arial" w:cs="Arial"/>
                <w:sz w:val="22"/>
                <w:szCs w:val="22"/>
              </w:rPr>
              <w:t>Improve competency level of workforce (+10)</w:t>
            </w:r>
          </w:p>
        </w:tc>
        <w:tc>
          <w:tcPr>
            <w:tcW w:w="3005" w:type="dxa"/>
          </w:tcPr>
          <w:p w14:paraId="197FB2A8" w14:textId="77777777" w:rsidR="001249EB" w:rsidRPr="0070209D" w:rsidRDefault="001249EB" w:rsidP="001249EB">
            <w:pPr>
              <w:pStyle w:val="ListParagraph"/>
              <w:numPr>
                <w:ilvl w:val="0"/>
                <w:numId w:val="13"/>
              </w:numPr>
              <w:spacing w:line="360" w:lineRule="auto"/>
              <w:rPr>
                <w:rFonts w:ascii="Arial" w:hAnsi="Arial" w:cs="Arial"/>
                <w:sz w:val="22"/>
                <w:szCs w:val="22"/>
              </w:rPr>
            </w:pPr>
            <w:r w:rsidRPr="0070209D">
              <w:rPr>
                <w:rFonts w:ascii="Arial" w:hAnsi="Arial" w:cs="Arial"/>
                <w:sz w:val="22"/>
                <w:szCs w:val="22"/>
              </w:rPr>
              <w:t xml:space="preserve">Cost implications </w:t>
            </w:r>
          </w:p>
          <w:p w14:paraId="7E795FDF" w14:textId="0E34AA6C" w:rsidR="00894960" w:rsidRPr="0070209D" w:rsidRDefault="001249EB" w:rsidP="001249EB">
            <w:pPr>
              <w:pStyle w:val="ListParagraph"/>
              <w:spacing w:line="360" w:lineRule="auto"/>
              <w:rPr>
                <w:rFonts w:ascii="Arial" w:hAnsi="Arial" w:cs="Arial"/>
                <w:sz w:val="22"/>
                <w:szCs w:val="22"/>
              </w:rPr>
            </w:pPr>
            <w:r w:rsidRPr="0070209D">
              <w:rPr>
                <w:rFonts w:ascii="Arial" w:hAnsi="Arial" w:cs="Arial"/>
                <w:sz w:val="22"/>
                <w:szCs w:val="22"/>
              </w:rPr>
              <w:t>(</w:t>
            </w:r>
            <w:r w:rsidR="00F56C4D" w:rsidRPr="0070209D">
              <w:rPr>
                <w:rFonts w:ascii="Arial" w:hAnsi="Arial" w:cs="Arial"/>
                <w:sz w:val="22"/>
                <w:szCs w:val="22"/>
              </w:rPr>
              <w:t>-</w:t>
            </w:r>
            <w:r w:rsidRPr="0070209D">
              <w:rPr>
                <w:rFonts w:ascii="Arial" w:hAnsi="Arial" w:cs="Arial"/>
                <w:sz w:val="22"/>
                <w:szCs w:val="22"/>
              </w:rPr>
              <w:t>10)</w:t>
            </w:r>
          </w:p>
          <w:p w14:paraId="5B06C879" w14:textId="1DE84D85" w:rsidR="001249EB" w:rsidRPr="0070209D" w:rsidRDefault="001249EB" w:rsidP="001249EB">
            <w:pPr>
              <w:pStyle w:val="ListParagraph"/>
              <w:numPr>
                <w:ilvl w:val="0"/>
                <w:numId w:val="13"/>
              </w:numPr>
              <w:spacing w:line="360" w:lineRule="auto"/>
              <w:rPr>
                <w:rFonts w:ascii="Arial" w:hAnsi="Arial" w:cs="Arial"/>
                <w:sz w:val="22"/>
                <w:szCs w:val="22"/>
              </w:rPr>
            </w:pPr>
            <w:r w:rsidRPr="0070209D">
              <w:rPr>
                <w:rFonts w:ascii="Arial" w:hAnsi="Arial" w:cs="Arial"/>
                <w:sz w:val="22"/>
                <w:szCs w:val="22"/>
              </w:rPr>
              <w:t>Staff could still disengage (-10)</w:t>
            </w:r>
          </w:p>
        </w:tc>
        <w:tc>
          <w:tcPr>
            <w:tcW w:w="3199" w:type="dxa"/>
          </w:tcPr>
          <w:p w14:paraId="2D1AE555" w14:textId="77777777" w:rsidR="00894960" w:rsidRPr="0070209D" w:rsidRDefault="00F56C4D" w:rsidP="00F56C4D">
            <w:pPr>
              <w:pStyle w:val="ListParagraph"/>
              <w:numPr>
                <w:ilvl w:val="0"/>
                <w:numId w:val="14"/>
              </w:numPr>
              <w:spacing w:line="360" w:lineRule="auto"/>
              <w:rPr>
                <w:rFonts w:ascii="Arial" w:hAnsi="Arial" w:cs="Arial"/>
                <w:sz w:val="22"/>
                <w:szCs w:val="22"/>
              </w:rPr>
            </w:pPr>
            <w:r w:rsidRPr="0070209D">
              <w:rPr>
                <w:rFonts w:ascii="Arial" w:hAnsi="Arial" w:cs="Arial"/>
                <w:sz w:val="22"/>
                <w:szCs w:val="22"/>
              </w:rPr>
              <w:t>Continuity of flow of organisational activities (+10)</w:t>
            </w:r>
          </w:p>
          <w:p w14:paraId="2E45BF72" w14:textId="1B070903" w:rsidR="00F56C4D" w:rsidRPr="0070209D" w:rsidRDefault="00F56C4D" w:rsidP="00F56C4D">
            <w:pPr>
              <w:pStyle w:val="ListParagraph"/>
              <w:numPr>
                <w:ilvl w:val="0"/>
                <w:numId w:val="14"/>
              </w:numPr>
              <w:spacing w:line="360" w:lineRule="auto"/>
              <w:rPr>
                <w:rFonts w:ascii="Arial" w:hAnsi="Arial" w:cs="Arial"/>
                <w:sz w:val="22"/>
                <w:szCs w:val="22"/>
              </w:rPr>
            </w:pPr>
            <w:r w:rsidRPr="0070209D">
              <w:rPr>
                <w:rFonts w:ascii="Arial" w:hAnsi="Arial" w:cs="Arial"/>
                <w:sz w:val="22"/>
                <w:szCs w:val="22"/>
              </w:rPr>
              <w:t>Work overload in employment gap created (-10)</w:t>
            </w:r>
          </w:p>
        </w:tc>
      </w:tr>
      <w:tr w:rsidR="00894960" w:rsidRPr="0070209D" w14:paraId="542CD957" w14:textId="77777777" w:rsidTr="004874C4">
        <w:tc>
          <w:tcPr>
            <w:tcW w:w="3005" w:type="dxa"/>
          </w:tcPr>
          <w:p w14:paraId="392265B3" w14:textId="09F05F3B" w:rsidR="00894960" w:rsidRPr="0070209D" w:rsidRDefault="00F56C4D" w:rsidP="002F783A">
            <w:pPr>
              <w:spacing w:line="360" w:lineRule="auto"/>
              <w:jc w:val="center"/>
              <w:rPr>
                <w:rFonts w:ascii="Arial" w:hAnsi="Arial" w:cs="Arial"/>
                <w:sz w:val="22"/>
                <w:szCs w:val="22"/>
              </w:rPr>
            </w:pPr>
            <w:r w:rsidRPr="0070209D">
              <w:rPr>
                <w:rFonts w:ascii="Arial" w:hAnsi="Arial" w:cs="Arial"/>
                <w:sz w:val="22"/>
                <w:szCs w:val="22"/>
              </w:rPr>
              <w:t>TOTAL = +20</w:t>
            </w:r>
          </w:p>
        </w:tc>
        <w:tc>
          <w:tcPr>
            <w:tcW w:w="3005" w:type="dxa"/>
          </w:tcPr>
          <w:p w14:paraId="77A46967" w14:textId="72B3B2CE" w:rsidR="00894960" w:rsidRPr="0070209D" w:rsidRDefault="00F56C4D" w:rsidP="002F783A">
            <w:pPr>
              <w:spacing w:line="360" w:lineRule="auto"/>
              <w:jc w:val="center"/>
              <w:rPr>
                <w:rFonts w:ascii="Arial" w:hAnsi="Arial" w:cs="Arial"/>
                <w:sz w:val="22"/>
                <w:szCs w:val="22"/>
              </w:rPr>
            </w:pPr>
            <w:r w:rsidRPr="0070209D">
              <w:rPr>
                <w:rFonts w:ascii="Arial" w:hAnsi="Arial" w:cs="Arial"/>
                <w:sz w:val="22"/>
                <w:szCs w:val="22"/>
              </w:rPr>
              <w:t>TOTAL = -20</w:t>
            </w:r>
          </w:p>
        </w:tc>
        <w:tc>
          <w:tcPr>
            <w:tcW w:w="3199" w:type="dxa"/>
          </w:tcPr>
          <w:p w14:paraId="796C8B67" w14:textId="1C56E756" w:rsidR="00894960" w:rsidRPr="0070209D" w:rsidRDefault="00F56C4D" w:rsidP="002F783A">
            <w:pPr>
              <w:spacing w:line="360" w:lineRule="auto"/>
              <w:jc w:val="center"/>
              <w:rPr>
                <w:rFonts w:ascii="Arial" w:hAnsi="Arial" w:cs="Arial"/>
                <w:sz w:val="22"/>
                <w:szCs w:val="22"/>
              </w:rPr>
            </w:pPr>
            <w:r w:rsidRPr="0070209D">
              <w:rPr>
                <w:rFonts w:ascii="Arial" w:hAnsi="Arial" w:cs="Arial"/>
                <w:sz w:val="22"/>
                <w:szCs w:val="22"/>
              </w:rPr>
              <w:t>TOTAL = 0</w:t>
            </w:r>
          </w:p>
        </w:tc>
      </w:tr>
    </w:tbl>
    <w:p w14:paraId="01F9DBF5" w14:textId="4D35BB7C" w:rsidR="00F56C4D" w:rsidRPr="0070209D" w:rsidRDefault="00F56C4D" w:rsidP="002F783A">
      <w:pPr>
        <w:spacing w:line="360" w:lineRule="auto"/>
        <w:rPr>
          <w:rFonts w:ascii="Arial" w:hAnsi="Arial" w:cs="Arial"/>
          <w:sz w:val="22"/>
          <w:szCs w:val="22"/>
        </w:rPr>
      </w:pPr>
      <w:r w:rsidRPr="0070209D">
        <w:rPr>
          <w:rFonts w:ascii="Arial" w:hAnsi="Arial" w:cs="Arial"/>
          <w:sz w:val="22"/>
          <w:szCs w:val="22"/>
        </w:rPr>
        <w:lastRenderedPageBreak/>
        <w:t xml:space="preserve">TOTAL = </w:t>
      </w:r>
      <w:r w:rsidR="00765231" w:rsidRPr="0070209D">
        <w:rPr>
          <w:rFonts w:ascii="Arial" w:hAnsi="Arial" w:cs="Arial"/>
          <w:sz w:val="22"/>
          <w:szCs w:val="22"/>
        </w:rPr>
        <w:t>+20-20 +0 = 0</w:t>
      </w:r>
    </w:p>
    <w:p w14:paraId="01FCFB36" w14:textId="613E09FA" w:rsidR="00B9412D" w:rsidRPr="0070209D" w:rsidRDefault="00B9412D" w:rsidP="00B9412D">
      <w:pPr>
        <w:spacing w:line="360" w:lineRule="auto"/>
        <w:rPr>
          <w:rFonts w:ascii="Arial" w:hAnsi="Arial" w:cs="Arial"/>
          <w:sz w:val="22"/>
          <w:szCs w:val="22"/>
        </w:rPr>
      </w:pPr>
    </w:p>
    <w:p w14:paraId="1AF90D11" w14:textId="4F4D7280" w:rsidR="00B93FF3" w:rsidRPr="0070209D" w:rsidRDefault="00B93FF3" w:rsidP="00B9412D">
      <w:pPr>
        <w:spacing w:line="360" w:lineRule="auto"/>
        <w:rPr>
          <w:rFonts w:ascii="Arial" w:hAnsi="Arial" w:cs="Arial"/>
          <w:sz w:val="22"/>
          <w:szCs w:val="22"/>
        </w:rPr>
      </w:pPr>
      <w:r w:rsidRPr="0070209D">
        <w:rPr>
          <w:rFonts w:ascii="Arial" w:hAnsi="Arial" w:cs="Arial"/>
          <w:sz w:val="22"/>
          <w:szCs w:val="22"/>
        </w:rPr>
        <w:t xml:space="preserve">PROVIDE TRAINING TO </w:t>
      </w:r>
      <w:r w:rsidR="00B9412D" w:rsidRPr="0070209D">
        <w:rPr>
          <w:rFonts w:ascii="Arial" w:hAnsi="Arial" w:cs="Arial"/>
          <w:sz w:val="22"/>
          <w:szCs w:val="22"/>
        </w:rPr>
        <w:t>DRIVE EFFECTIVE COMMUNICATION</w:t>
      </w:r>
      <w:r w:rsidR="00AB0CF8" w:rsidRPr="0070209D">
        <w:rPr>
          <w:rFonts w:ascii="Arial" w:hAnsi="Arial" w:cs="Arial"/>
          <w:sz w:val="22"/>
          <w:szCs w:val="22"/>
        </w:rPr>
        <w:t xml:space="preserve"> AND</w:t>
      </w:r>
      <w:r w:rsidR="002F783A">
        <w:rPr>
          <w:rFonts w:ascii="Arial" w:hAnsi="Arial" w:cs="Arial"/>
          <w:sz w:val="22"/>
          <w:szCs w:val="22"/>
        </w:rPr>
        <w:t xml:space="preserve"> </w:t>
      </w:r>
      <w:r w:rsidR="002F783A" w:rsidRPr="0070209D">
        <w:rPr>
          <w:rFonts w:ascii="Arial" w:hAnsi="Arial" w:cs="Arial"/>
          <w:sz w:val="22"/>
          <w:szCs w:val="22"/>
        </w:rPr>
        <w:t>TRANSPARENCY</w:t>
      </w:r>
    </w:p>
    <w:tbl>
      <w:tblPr>
        <w:tblStyle w:val="TableGrid"/>
        <w:tblW w:w="9209" w:type="dxa"/>
        <w:tblLook w:val="04A0" w:firstRow="1" w:lastRow="0" w:firstColumn="1" w:lastColumn="0" w:noHBand="0" w:noVBand="1"/>
      </w:tblPr>
      <w:tblGrid>
        <w:gridCol w:w="3005"/>
        <w:gridCol w:w="3005"/>
        <w:gridCol w:w="3199"/>
      </w:tblGrid>
      <w:tr w:rsidR="00B9412D" w:rsidRPr="0070209D" w14:paraId="703909CD" w14:textId="77777777" w:rsidTr="004874C4">
        <w:tc>
          <w:tcPr>
            <w:tcW w:w="3005" w:type="dxa"/>
          </w:tcPr>
          <w:p w14:paraId="5D3F0543" w14:textId="1F08698F" w:rsidR="00B9412D" w:rsidRPr="0070209D" w:rsidRDefault="00B9412D" w:rsidP="00B9412D">
            <w:pPr>
              <w:spacing w:line="360" w:lineRule="auto"/>
              <w:jc w:val="center"/>
              <w:rPr>
                <w:rFonts w:ascii="Arial" w:hAnsi="Arial" w:cs="Arial"/>
                <w:b/>
                <w:bCs/>
                <w:sz w:val="22"/>
                <w:szCs w:val="22"/>
              </w:rPr>
            </w:pPr>
            <w:r w:rsidRPr="0070209D">
              <w:rPr>
                <w:rFonts w:ascii="Arial" w:hAnsi="Arial" w:cs="Arial"/>
                <w:b/>
                <w:bCs/>
                <w:sz w:val="22"/>
                <w:szCs w:val="22"/>
              </w:rPr>
              <w:t>PLUS</w:t>
            </w:r>
          </w:p>
        </w:tc>
        <w:tc>
          <w:tcPr>
            <w:tcW w:w="3005" w:type="dxa"/>
          </w:tcPr>
          <w:p w14:paraId="55B9B6AD" w14:textId="1CA7BE2D" w:rsidR="00B9412D" w:rsidRPr="0070209D" w:rsidRDefault="00B9412D" w:rsidP="00B9412D">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3199" w:type="dxa"/>
          </w:tcPr>
          <w:p w14:paraId="50A1F4CC" w14:textId="7E474463" w:rsidR="00B9412D" w:rsidRPr="0070209D" w:rsidRDefault="00B9412D" w:rsidP="00B9412D">
            <w:pPr>
              <w:spacing w:line="360" w:lineRule="auto"/>
              <w:jc w:val="center"/>
              <w:rPr>
                <w:rFonts w:ascii="Arial" w:hAnsi="Arial" w:cs="Arial"/>
                <w:sz w:val="22"/>
                <w:szCs w:val="22"/>
              </w:rPr>
            </w:pPr>
            <w:r w:rsidRPr="0070209D">
              <w:rPr>
                <w:rFonts w:ascii="Arial" w:hAnsi="Arial" w:cs="Arial"/>
                <w:b/>
                <w:bCs/>
                <w:sz w:val="22"/>
                <w:szCs w:val="22"/>
              </w:rPr>
              <w:t>INTERESTING</w:t>
            </w:r>
          </w:p>
        </w:tc>
      </w:tr>
      <w:tr w:rsidR="00B9412D" w:rsidRPr="0070209D" w14:paraId="54B01CD3" w14:textId="77777777" w:rsidTr="004874C4">
        <w:tc>
          <w:tcPr>
            <w:tcW w:w="3005" w:type="dxa"/>
          </w:tcPr>
          <w:p w14:paraId="40D47AC7" w14:textId="670C59D7" w:rsidR="00B9412D" w:rsidRPr="0070209D" w:rsidRDefault="00C33EEA" w:rsidP="00B9412D">
            <w:pPr>
              <w:pStyle w:val="ListParagraph"/>
              <w:numPr>
                <w:ilvl w:val="0"/>
                <w:numId w:val="15"/>
              </w:numPr>
              <w:spacing w:line="360" w:lineRule="auto"/>
              <w:rPr>
                <w:rFonts w:ascii="Arial" w:hAnsi="Arial" w:cs="Arial"/>
                <w:sz w:val="22"/>
                <w:szCs w:val="22"/>
              </w:rPr>
            </w:pPr>
            <w:r w:rsidRPr="0070209D">
              <w:rPr>
                <w:rFonts w:ascii="Arial" w:hAnsi="Arial" w:cs="Arial"/>
                <w:sz w:val="22"/>
                <w:szCs w:val="22"/>
              </w:rPr>
              <w:t>It will p</w:t>
            </w:r>
            <w:r w:rsidR="00B9412D" w:rsidRPr="0070209D">
              <w:rPr>
                <w:rFonts w:ascii="Arial" w:hAnsi="Arial" w:cs="Arial"/>
                <w:sz w:val="22"/>
                <w:szCs w:val="22"/>
              </w:rPr>
              <w:t>rovide clarity and direction (+10)</w:t>
            </w:r>
          </w:p>
          <w:p w14:paraId="7EBD53DF" w14:textId="62BCAE3D" w:rsidR="00B9412D" w:rsidRPr="0070209D" w:rsidRDefault="00C33EEA" w:rsidP="00B9412D">
            <w:pPr>
              <w:pStyle w:val="ListParagraph"/>
              <w:numPr>
                <w:ilvl w:val="0"/>
                <w:numId w:val="15"/>
              </w:numPr>
              <w:spacing w:line="360" w:lineRule="auto"/>
              <w:rPr>
                <w:rFonts w:ascii="Arial" w:hAnsi="Arial" w:cs="Arial"/>
                <w:sz w:val="22"/>
                <w:szCs w:val="22"/>
              </w:rPr>
            </w:pPr>
            <w:r w:rsidRPr="0070209D">
              <w:rPr>
                <w:rFonts w:ascii="Arial" w:hAnsi="Arial" w:cs="Arial"/>
                <w:sz w:val="22"/>
                <w:szCs w:val="22"/>
              </w:rPr>
              <w:t>It will i</w:t>
            </w:r>
            <w:r w:rsidR="00B9412D" w:rsidRPr="0070209D">
              <w:rPr>
                <w:rFonts w:ascii="Arial" w:hAnsi="Arial" w:cs="Arial"/>
                <w:sz w:val="22"/>
                <w:szCs w:val="22"/>
              </w:rPr>
              <w:t>ncrease engagement and commitment</w:t>
            </w:r>
            <w:r w:rsidR="00AB0CF8" w:rsidRPr="0070209D">
              <w:rPr>
                <w:rFonts w:ascii="Arial" w:hAnsi="Arial" w:cs="Arial"/>
                <w:sz w:val="22"/>
                <w:szCs w:val="22"/>
              </w:rPr>
              <w:t xml:space="preserve"> (+10)</w:t>
            </w:r>
          </w:p>
          <w:p w14:paraId="38C64192" w14:textId="77777777" w:rsidR="00B9412D" w:rsidRPr="0070209D" w:rsidRDefault="00C33EEA" w:rsidP="00B9412D">
            <w:pPr>
              <w:pStyle w:val="ListParagraph"/>
              <w:numPr>
                <w:ilvl w:val="0"/>
                <w:numId w:val="15"/>
              </w:numPr>
              <w:spacing w:line="360" w:lineRule="auto"/>
              <w:rPr>
                <w:rFonts w:ascii="Arial" w:hAnsi="Arial" w:cs="Arial"/>
                <w:sz w:val="22"/>
                <w:szCs w:val="22"/>
              </w:rPr>
            </w:pPr>
            <w:r w:rsidRPr="0070209D">
              <w:rPr>
                <w:rFonts w:ascii="Arial" w:hAnsi="Arial" w:cs="Arial"/>
                <w:sz w:val="22"/>
                <w:szCs w:val="22"/>
              </w:rPr>
              <w:t xml:space="preserve">It will </w:t>
            </w:r>
            <w:r w:rsidR="00B9412D" w:rsidRPr="0070209D">
              <w:rPr>
                <w:rFonts w:ascii="Arial" w:hAnsi="Arial" w:cs="Arial"/>
                <w:sz w:val="22"/>
                <w:szCs w:val="22"/>
              </w:rPr>
              <w:t>Promote</w:t>
            </w:r>
            <w:r w:rsidRPr="0070209D">
              <w:rPr>
                <w:rFonts w:ascii="Arial" w:hAnsi="Arial" w:cs="Arial"/>
                <w:sz w:val="22"/>
                <w:szCs w:val="22"/>
              </w:rPr>
              <w:t xml:space="preserve"> </w:t>
            </w:r>
            <w:r w:rsidR="00B9412D" w:rsidRPr="0070209D">
              <w:rPr>
                <w:rFonts w:ascii="Arial" w:hAnsi="Arial" w:cs="Arial"/>
                <w:sz w:val="22"/>
                <w:szCs w:val="22"/>
              </w:rPr>
              <w:t>team building</w:t>
            </w:r>
            <w:r w:rsidR="00AB0CF8" w:rsidRPr="0070209D">
              <w:rPr>
                <w:rFonts w:ascii="Arial" w:hAnsi="Arial" w:cs="Arial"/>
                <w:sz w:val="22"/>
                <w:szCs w:val="22"/>
              </w:rPr>
              <w:t xml:space="preserve"> (+10)</w:t>
            </w:r>
          </w:p>
          <w:p w14:paraId="5739F98E" w14:textId="427C2488" w:rsidR="00C33EEA" w:rsidRPr="0070209D" w:rsidRDefault="00C33EEA" w:rsidP="00B9412D">
            <w:pPr>
              <w:pStyle w:val="ListParagraph"/>
              <w:numPr>
                <w:ilvl w:val="0"/>
                <w:numId w:val="15"/>
              </w:numPr>
              <w:spacing w:line="360" w:lineRule="auto"/>
              <w:rPr>
                <w:rFonts w:ascii="Arial" w:hAnsi="Arial" w:cs="Arial"/>
                <w:sz w:val="22"/>
                <w:szCs w:val="22"/>
              </w:rPr>
            </w:pPr>
            <w:r w:rsidRPr="0070209D">
              <w:rPr>
                <w:rFonts w:ascii="Arial" w:hAnsi="Arial" w:cs="Arial"/>
                <w:sz w:val="22"/>
                <w:szCs w:val="22"/>
              </w:rPr>
              <w:t xml:space="preserve">It will establish an open organisational </w:t>
            </w:r>
            <w:r w:rsidR="003376F8" w:rsidRPr="0070209D">
              <w:rPr>
                <w:rFonts w:ascii="Arial" w:hAnsi="Arial" w:cs="Arial"/>
                <w:sz w:val="22"/>
                <w:szCs w:val="22"/>
              </w:rPr>
              <w:t>culture. (</w:t>
            </w:r>
            <w:r w:rsidRPr="0070209D">
              <w:rPr>
                <w:rFonts w:ascii="Arial" w:hAnsi="Arial" w:cs="Arial"/>
                <w:sz w:val="22"/>
                <w:szCs w:val="22"/>
              </w:rPr>
              <w:t>+10)</w:t>
            </w:r>
          </w:p>
        </w:tc>
        <w:tc>
          <w:tcPr>
            <w:tcW w:w="3005" w:type="dxa"/>
          </w:tcPr>
          <w:p w14:paraId="1DB87A3A" w14:textId="5FD96F2A" w:rsidR="00B9412D" w:rsidRPr="0070209D" w:rsidRDefault="00AB0CF8" w:rsidP="00AB0CF8">
            <w:pPr>
              <w:pStyle w:val="ListParagraph"/>
              <w:numPr>
                <w:ilvl w:val="0"/>
                <w:numId w:val="16"/>
              </w:numPr>
              <w:spacing w:line="360" w:lineRule="auto"/>
              <w:rPr>
                <w:rFonts w:ascii="Arial" w:hAnsi="Arial" w:cs="Arial"/>
                <w:sz w:val="22"/>
                <w:szCs w:val="22"/>
              </w:rPr>
            </w:pPr>
            <w:r w:rsidRPr="0070209D">
              <w:rPr>
                <w:rFonts w:ascii="Arial" w:hAnsi="Arial" w:cs="Arial"/>
                <w:sz w:val="22"/>
                <w:szCs w:val="22"/>
              </w:rPr>
              <w:t>Long term</w:t>
            </w:r>
            <w:r w:rsidR="00C33EEA" w:rsidRPr="0070209D">
              <w:rPr>
                <w:rFonts w:ascii="Arial" w:hAnsi="Arial" w:cs="Arial"/>
                <w:sz w:val="22"/>
                <w:szCs w:val="22"/>
              </w:rPr>
              <w:t xml:space="preserve"> gradual</w:t>
            </w:r>
            <w:r w:rsidRPr="0070209D">
              <w:rPr>
                <w:rFonts w:ascii="Arial" w:hAnsi="Arial" w:cs="Arial"/>
                <w:sz w:val="22"/>
                <w:szCs w:val="22"/>
              </w:rPr>
              <w:t xml:space="preserve"> solution considering the urgency. (-5)</w:t>
            </w:r>
          </w:p>
          <w:p w14:paraId="66278EA1" w14:textId="083B5C49" w:rsidR="00AB0CF8" w:rsidRPr="0070209D" w:rsidRDefault="00AB0CF8" w:rsidP="00AB0CF8">
            <w:pPr>
              <w:pStyle w:val="ListParagraph"/>
              <w:numPr>
                <w:ilvl w:val="0"/>
                <w:numId w:val="16"/>
              </w:numPr>
              <w:spacing w:line="360" w:lineRule="auto"/>
              <w:rPr>
                <w:rFonts w:ascii="Arial" w:hAnsi="Arial" w:cs="Arial"/>
                <w:sz w:val="22"/>
                <w:szCs w:val="22"/>
              </w:rPr>
            </w:pPr>
            <w:r w:rsidRPr="0070209D">
              <w:rPr>
                <w:rFonts w:ascii="Arial" w:hAnsi="Arial" w:cs="Arial"/>
                <w:sz w:val="22"/>
                <w:szCs w:val="22"/>
              </w:rPr>
              <w:t>People’s attitude to change. (-10)</w:t>
            </w:r>
          </w:p>
        </w:tc>
        <w:tc>
          <w:tcPr>
            <w:tcW w:w="3199" w:type="dxa"/>
          </w:tcPr>
          <w:p w14:paraId="0DB43562" w14:textId="3A2C67BE" w:rsidR="00B9412D" w:rsidRPr="0070209D" w:rsidRDefault="00B93FF3" w:rsidP="00AB0CF8">
            <w:pPr>
              <w:pStyle w:val="ListParagraph"/>
              <w:numPr>
                <w:ilvl w:val="0"/>
                <w:numId w:val="17"/>
              </w:numPr>
              <w:spacing w:line="360" w:lineRule="auto"/>
              <w:rPr>
                <w:rFonts w:ascii="Arial" w:hAnsi="Arial" w:cs="Arial"/>
                <w:sz w:val="22"/>
                <w:szCs w:val="22"/>
              </w:rPr>
            </w:pPr>
            <w:r w:rsidRPr="0070209D">
              <w:rPr>
                <w:rFonts w:ascii="Arial" w:hAnsi="Arial" w:cs="Arial"/>
                <w:sz w:val="22"/>
                <w:szCs w:val="22"/>
              </w:rPr>
              <w:t xml:space="preserve">It will </w:t>
            </w:r>
            <w:r w:rsidR="00AB0CF8" w:rsidRPr="0070209D">
              <w:rPr>
                <w:rFonts w:ascii="Arial" w:hAnsi="Arial" w:cs="Arial"/>
                <w:sz w:val="22"/>
                <w:szCs w:val="22"/>
              </w:rPr>
              <w:t>Improve provision of services. (+10)</w:t>
            </w:r>
          </w:p>
          <w:p w14:paraId="64EEBFEB" w14:textId="2A3837CA" w:rsidR="00AB0CF8" w:rsidRPr="0070209D" w:rsidRDefault="00C33EEA" w:rsidP="00AB0CF8">
            <w:pPr>
              <w:pStyle w:val="ListParagraph"/>
              <w:numPr>
                <w:ilvl w:val="0"/>
                <w:numId w:val="17"/>
              </w:numPr>
              <w:spacing w:line="360" w:lineRule="auto"/>
              <w:rPr>
                <w:rFonts w:ascii="Arial" w:hAnsi="Arial" w:cs="Arial"/>
                <w:sz w:val="22"/>
                <w:szCs w:val="22"/>
              </w:rPr>
            </w:pPr>
            <w:r w:rsidRPr="0070209D">
              <w:rPr>
                <w:rFonts w:ascii="Arial" w:hAnsi="Arial" w:cs="Arial"/>
                <w:sz w:val="22"/>
                <w:szCs w:val="22"/>
              </w:rPr>
              <w:t>It will i</w:t>
            </w:r>
            <w:r w:rsidR="00AB0CF8" w:rsidRPr="0070209D">
              <w:rPr>
                <w:rFonts w:ascii="Arial" w:hAnsi="Arial" w:cs="Arial"/>
                <w:sz w:val="22"/>
                <w:szCs w:val="22"/>
              </w:rPr>
              <w:t>ncrease interpersonal interaction.</w:t>
            </w:r>
            <w:r w:rsidR="00765231" w:rsidRPr="0070209D">
              <w:rPr>
                <w:rFonts w:ascii="Arial" w:hAnsi="Arial" w:cs="Arial"/>
                <w:sz w:val="22"/>
                <w:szCs w:val="22"/>
              </w:rPr>
              <w:t xml:space="preserve"> (+10)</w:t>
            </w:r>
          </w:p>
          <w:p w14:paraId="1697B2B9" w14:textId="47A1DEA2" w:rsidR="00B93FF3" w:rsidRPr="0070209D" w:rsidRDefault="00B93FF3" w:rsidP="00AB0CF8">
            <w:pPr>
              <w:pStyle w:val="ListParagraph"/>
              <w:numPr>
                <w:ilvl w:val="0"/>
                <w:numId w:val="17"/>
              </w:numPr>
              <w:spacing w:line="360" w:lineRule="auto"/>
              <w:rPr>
                <w:rFonts w:ascii="Arial" w:hAnsi="Arial" w:cs="Arial"/>
                <w:sz w:val="22"/>
                <w:szCs w:val="22"/>
              </w:rPr>
            </w:pPr>
            <w:r w:rsidRPr="0070209D">
              <w:rPr>
                <w:rFonts w:ascii="Arial" w:hAnsi="Arial" w:cs="Arial"/>
                <w:sz w:val="22"/>
                <w:szCs w:val="22"/>
              </w:rPr>
              <w:t xml:space="preserve">It will establish a positive corporate </w:t>
            </w:r>
            <w:r w:rsidR="003376F8" w:rsidRPr="0070209D">
              <w:rPr>
                <w:rFonts w:ascii="Arial" w:hAnsi="Arial" w:cs="Arial"/>
                <w:sz w:val="22"/>
                <w:szCs w:val="22"/>
              </w:rPr>
              <w:t>image. (</w:t>
            </w:r>
            <w:r w:rsidR="00C33EEA" w:rsidRPr="0070209D">
              <w:rPr>
                <w:rFonts w:ascii="Arial" w:hAnsi="Arial" w:cs="Arial"/>
                <w:sz w:val="22"/>
                <w:szCs w:val="22"/>
              </w:rPr>
              <w:t>+10)</w:t>
            </w:r>
          </w:p>
        </w:tc>
      </w:tr>
      <w:tr w:rsidR="00B9412D" w:rsidRPr="0070209D" w14:paraId="521C4FE7" w14:textId="77777777" w:rsidTr="004874C4">
        <w:tc>
          <w:tcPr>
            <w:tcW w:w="3005" w:type="dxa"/>
          </w:tcPr>
          <w:p w14:paraId="034EBEA5" w14:textId="5E3AAAED" w:rsidR="00B9412D" w:rsidRPr="0070209D" w:rsidRDefault="00765231" w:rsidP="002F783A">
            <w:pPr>
              <w:spacing w:line="360" w:lineRule="auto"/>
              <w:jc w:val="center"/>
              <w:rPr>
                <w:rFonts w:ascii="Arial" w:hAnsi="Arial" w:cs="Arial"/>
                <w:sz w:val="22"/>
                <w:szCs w:val="22"/>
              </w:rPr>
            </w:pPr>
            <w:r w:rsidRPr="0070209D">
              <w:rPr>
                <w:rFonts w:ascii="Arial" w:hAnsi="Arial" w:cs="Arial"/>
                <w:sz w:val="22"/>
                <w:szCs w:val="22"/>
              </w:rPr>
              <w:t>TOTAL = +</w:t>
            </w:r>
            <w:r w:rsidR="00C33EEA" w:rsidRPr="0070209D">
              <w:rPr>
                <w:rFonts w:ascii="Arial" w:hAnsi="Arial" w:cs="Arial"/>
                <w:sz w:val="22"/>
                <w:szCs w:val="22"/>
              </w:rPr>
              <w:t>4</w:t>
            </w:r>
            <w:r w:rsidRPr="0070209D">
              <w:rPr>
                <w:rFonts w:ascii="Arial" w:hAnsi="Arial" w:cs="Arial"/>
                <w:sz w:val="22"/>
                <w:szCs w:val="22"/>
              </w:rPr>
              <w:t>0</w:t>
            </w:r>
          </w:p>
        </w:tc>
        <w:tc>
          <w:tcPr>
            <w:tcW w:w="3005" w:type="dxa"/>
          </w:tcPr>
          <w:p w14:paraId="7EF47A4F" w14:textId="519450C5" w:rsidR="00B9412D" w:rsidRPr="0070209D" w:rsidRDefault="00765231" w:rsidP="002F783A">
            <w:pPr>
              <w:spacing w:line="360" w:lineRule="auto"/>
              <w:jc w:val="center"/>
              <w:rPr>
                <w:rFonts w:ascii="Arial" w:hAnsi="Arial" w:cs="Arial"/>
                <w:sz w:val="22"/>
                <w:szCs w:val="22"/>
              </w:rPr>
            </w:pPr>
            <w:r w:rsidRPr="0070209D">
              <w:rPr>
                <w:rFonts w:ascii="Arial" w:hAnsi="Arial" w:cs="Arial"/>
                <w:sz w:val="22"/>
                <w:szCs w:val="22"/>
              </w:rPr>
              <w:t>TOTAL = -15</w:t>
            </w:r>
          </w:p>
        </w:tc>
        <w:tc>
          <w:tcPr>
            <w:tcW w:w="3199" w:type="dxa"/>
          </w:tcPr>
          <w:p w14:paraId="040515A7" w14:textId="5D9981BB" w:rsidR="00765231" w:rsidRPr="0070209D" w:rsidRDefault="00765231" w:rsidP="002F783A">
            <w:pPr>
              <w:spacing w:line="360" w:lineRule="auto"/>
              <w:jc w:val="center"/>
              <w:rPr>
                <w:rFonts w:ascii="Arial" w:hAnsi="Arial" w:cs="Arial"/>
                <w:sz w:val="22"/>
                <w:szCs w:val="22"/>
              </w:rPr>
            </w:pPr>
            <w:r w:rsidRPr="0070209D">
              <w:rPr>
                <w:rFonts w:ascii="Arial" w:hAnsi="Arial" w:cs="Arial"/>
                <w:sz w:val="22"/>
                <w:szCs w:val="22"/>
              </w:rPr>
              <w:t>TOTAL = +</w:t>
            </w:r>
            <w:r w:rsidR="00C33EEA" w:rsidRPr="0070209D">
              <w:rPr>
                <w:rFonts w:ascii="Arial" w:hAnsi="Arial" w:cs="Arial"/>
                <w:sz w:val="22"/>
                <w:szCs w:val="22"/>
              </w:rPr>
              <w:t>3</w:t>
            </w:r>
            <w:r w:rsidRPr="0070209D">
              <w:rPr>
                <w:rFonts w:ascii="Arial" w:hAnsi="Arial" w:cs="Arial"/>
                <w:sz w:val="22"/>
                <w:szCs w:val="22"/>
              </w:rPr>
              <w:t>0</w:t>
            </w:r>
          </w:p>
        </w:tc>
      </w:tr>
    </w:tbl>
    <w:p w14:paraId="662EED99" w14:textId="371F51EF" w:rsidR="00765231" w:rsidRPr="0070209D" w:rsidRDefault="00765231" w:rsidP="002F783A">
      <w:pPr>
        <w:spacing w:line="360" w:lineRule="auto"/>
        <w:jc w:val="center"/>
        <w:rPr>
          <w:rFonts w:ascii="Arial" w:hAnsi="Arial" w:cs="Arial"/>
          <w:sz w:val="22"/>
          <w:szCs w:val="22"/>
        </w:rPr>
      </w:pPr>
      <w:r w:rsidRPr="0070209D">
        <w:rPr>
          <w:rFonts w:ascii="Arial" w:hAnsi="Arial" w:cs="Arial"/>
          <w:sz w:val="22"/>
          <w:szCs w:val="22"/>
        </w:rPr>
        <w:t>TOTAL= +</w:t>
      </w:r>
      <w:r w:rsidR="00C33EEA" w:rsidRPr="0070209D">
        <w:rPr>
          <w:rFonts w:ascii="Arial" w:hAnsi="Arial" w:cs="Arial"/>
          <w:sz w:val="22"/>
          <w:szCs w:val="22"/>
        </w:rPr>
        <w:t>4</w:t>
      </w:r>
      <w:r w:rsidRPr="0070209D">
        <w:rPr>
          <w:rFonts w:ascii="Arial" w:hAnsi="Arial" w:cs="Arial"/>
          <w:sz w:val="22"/>
          <w:szCs w:val="22"/>
        </w:rPr>
        <w:t>0-15+</w:t>
      </w:r>
      <w:r w:rsidR="00C33EEA" w:rsidRPr="0070209D">
        <w:rPr>
          <w:rFonts w:ascii="Arial" w:hAnsi="Arial" w:cs="Arial"/>
          <w:sz w:val="22"/>
          <w:szCs w:val="22"/>
        </w:rPr>
        <w:t>3</w:t>
      </w:r>
      <w:r w:rsidRPr="0070209D">
        <w:rPr>
          <w:rFonts w:ascii="Arial" w:hAnsi="Arial" w:cs="Arial"/>
          <w:sz w:val="22"/>
          <w:szCs w:val="22"/>
        </w:rPr>
        <w:t>0 = +</w:t>
      </w:r>
      <w:r w:rsidR="00C33EEA" w:rsidRPr="0070209D">
        <w:rPr>
          <w:rFonts w:ascii="Arial" w:hAnsi="Arial" w:cs="Arial"/>
          <w:sz w:val="22"/>
          <w:szCs w:val="22"/>
        </w:rPr>
        <w:t>5</w:t>
      </w:r>
      <w:r w:rsidRPr="0070209D">
        <w:rPr>
          <w:rFonts w:ascii="Arial" w:hAnsi="Arial" w:cs="Arial"/>
          <w:sz w:val="22"/>
          <w:szCs w:val="22"/>
        </w:rPr>
        <w:t>5</w:t>
      </w:r>
    </w:p>
    <w:p w14:paraId="27E0C3DA" w14:textId="74C658E2" w:rsidR="00C87F97" w:rsidRPr="0070209D" w:rsidRDefault="00C87F97" w:rsidP="00765231">
      <w:pPr>
        <w:spacing w:line="360" w:lineRule="auto"/>
        <w:jc w:val="center"/>
        <w:rPr>
          <w:rFonts w:ascii="Arial" w:hAnsi="Arial" w:cs="Arial"/>
          <w:sz w:val="22"/>
          <w:szCs w:val="22"/>
        </w:rPr>
      </w:pPr>
    </w:p>
    <w:p w14:paraId="784CDC5F" w14:textId="3CDF077B" w:rsidR="00C87F97" w:rsidRPr="0070209D" w:rsidRDefault="00C87F97" w:rsidP="004034DE">
      <w:pPr>
        <w:rPr>
          <w:rFonts w:ascii="Arial" w:hAnsi="Arial" w:cs="Arial"/>
          <w:sz w:val="22"/>
          <w:szCs w:val="22"/>
        </w:rPr>
      </w:pPr>
      <w:r w:rsidRPr="0070209D">
        <w:rPr>
          <w:rFonts w:ascii="Arial" w:hAnsi="Arial" w:cs="Arial"/>
          <w:sz w:val="22"/>
          <w:szCs w:val="22"/>
        </w:rPr>
        <w:t>APPRECIATION</w:t>
      </w:r>
      <w:r w:rsidR="003209A5" w:rsidRPr="0070209D">
        <w:rPr>
          <w:rFonts w:ascii="Arial" w:hAnsi="Arial" w:cs="Arial"/>
          <w:sz w:val="22"/>
          <w:szCs w:val="22"/>
        </w:rPr>
        <w:t xml:space="preserve"> OF EMPLOYEES</w:t>
      </w:r>
      <w:r w:rsidRPr="0070209D">
        <w:rPr>
          <w:rFonts w:ascii="Arial" w:hAnsi="Arial" w:cs="Arial"/>
          <w:sz w:val="22"/>
          <w:szCs w:val="22"/>
        </w:rPr>
        <w:t xml:space="preserve"> </w:t>
      </w:r>
    </w:p>
    <w:p w14:paraId="0837A1AE" w14:textId="59425525" w:rsidR="004034DE" w:rsidRPr="0070209D" w:rsidRDefault="004034DE" w:rsidP="004034DE">
      <w:pPr>
        <w:rPr>
          <w:rFonts w:ascii="Arial" w:hAnsi="Arial" w:cs="Arial"/>
          <w:sz w:val="22"/>
          <w:szCs w:val="22"/>
        </w:rPr>
      </w:pPr>
    </w:p>
    <w:tbl>
      <w:tblPr>
        <w:tblStyle w:val="TableGrid"/>
        <w:tblW w:w="9209" w:type="dxa"/>
        <w:tblLook w:val="04A0" w:firstRow="1" w:lastRow="0" w:firstColumn="1" w:lastColumn="0" w:noHBand="0" w:noVBand="1"/>
      </w:tblPr>
      <w:tblGrid>
        <w:gridCol w:w="3005"/>
        <w:gridCol w:w="3005"/>
        <w:gridCol w:w="3199"/>
      </w:tblGrid>
      <w:tr w:rsidR="004034DE" w:rsidRPr="0070209D" w14:paraId="6CD766E5" w14:textId="77777777" w:rsidTr="004874C4">
        <w:tc>
          <w:tcPr>
            <w:tcW w:w="3005" w:type="dxa"/>
          </w:tcPr>
          <w:p w14:paraId="401CC425" w14:textId="2DF33BA4" w:rsidR="004034DE" w:rsidRPr="0070209D" w:rsidRDefault="004034DE" w:rsidP="004034DE">
            <w:pPr>
              <w:jc w:val="center"/>
              <w:rPr>
                <w:rFonts w:ascii="Arial" w:hAnsi="Arial" w:cs="Arial"/>
                <w:b/>
                <w:bCs/>
                <w:sz w:val="22"/>
                <w:szCs w:val="22"/>
              </w:rPr>
            </w:pPr>
            <w:r w:rsidRPr="0070209D">
              <w:rPr>
                <w:rFonts w:ascii="Arial" w:hAnsi="Arial" w:cs="Arial"/>
                <w:b/>
                <w:bCs/>
                <w:sz w:val="22"/>
                <w:szCs w:val="22"/>
              </w:rPr>
              <w:t>PLUS</w:t>
            </w:r>
          </w:p>
        </w:tc>
        <w:tc>
          <w:tcPr>
            <w:tcW w:w="3005" w:type="dxa"/>
          </w:tcPr>
          <w:p w14:paraId="2A9D8880" w14:textId="47FA8D37" w:rsidR="004034DE" w:rsidRPr="0070209D" w:rsidRDefault="004034DE" w:rsidP="004034DE">
            <w:pPr>
              <w:jc w:val="center"/>
              <w:rPr>
                <w:rFonts w:ascii="Arial" w:hAnsi="Arial" w:cs="Arial"/>
                <w:b/>
                <w:bCs/>
                <w:sz w:val="22"/>
                <w:szCs w:val="22"/>
              </w:rPr>
            </w:pPr>
            <w:r w:rsidRPr="0070209D">
              <w:rPr>
                <w:rFonts w:ascii="Arial" w:hAnsi="Arial" w:cs="Arial"/>
                <w:b/>
                <w:bCs/>
                <w:sz w:val="22"/>
                <w:szCs w:val="22"/>
              </w:rPr>
              <w:t>MINUS</w:t>
            </w:r>
          </w:p>
        </w:tc>
        <w:tc>
          <w:tcPr>
            <w:tcW w:w="3199" w:type="dxa"/>
          </w:tcPr>
          <w:p w14:paraId="788A4DCB" w14:textId="6946C85C" w:rsidR="004034DE" w:rsidRPr="0070209D" w:rsidRDefault="004034DE" w:rsidP="004034DE">
            <w:pPr>
              <w:jc w:val="center"/>
              <w:rPr>
                <w:rFonts w:ascii="Arial" w:hAnsi="Arial" w:cs="Arial"/>
                <w:b/>
                <w:bCs/>
                <w:sz w:val="22"/>
                <w:szCs w:val="22"/>
              </w:rPr>
            </w:pPr>
            <w:r w:rsidRPr="0070209D">
              <w:rPr>
                <w:rFonts w:ascii="Arial" w:hAnsi="Arial" w:cs="Arial"/>
                <w:b/>
                <w:bCs/>
                <w:sz w:val="22"/>
                <w:szCs w:val="22"/>
              </w:rPr>
              <w:t>INTERESTING</w:t>
            </w:r>
          </w:p>
        </w:tc>
      </w:tr>
      <w:tr w:rsidR="004034DE" w:rsidRPr="0070209D" w14:paraId="239417C6" w14:textId="77777777" w:rsidTr="004874C4">
        <w:tc>
          <w:tcPr>
            <w:tcW w:w="3005" w:type="dxa"/>
          </w:tcPr>
          <w:p w14:paraId="48115313" w14:textId="77777777" w:rsidR="004034DE" w:rsidRPr="0070209D" w:rsidRDefault="005B72D6" w:rsidP="005B72D6">
            <w:pPr>
              <w:pStyle w:val="ListParagraph"/>
              <w:numPr>
                <w:ilvl w:val="0"/>
                <w:numId w:val="18"/>
              </w:numPr>
              <w:rPr>
                <w:rFonts w:ascii="Arial" w:hAnsi="Arial" w:cs="Arial"/>
                <w:sz w:val="22"/>
                <w:szCs w:val="22"/>
              </w:rPr>
            </w:pPr>
            <w:r w:rsidRPr="0070209D">
              <w:rPr>
                <w:rFonts w:ascii="Arial" w:hAnsi="Arial" w:cs="Arial"/>
                <w:sz w:val="22"/>
                <w:szCs w:val="22"/>
              </w:rPr>
              <w:t>Employees feel acknowledged. (+8)</w:t>
            </w:r>
          </w:p>
          <w:p w14:paraId="0A0E615A" w14:textId="712B3B44" w:rsidR="005B72D6" w:rsidRPr="0070209D" w:rsidRDefault="005B72D6" w:rsidP="005B72D6">
            <w:pPr>
              <w:pStyle w:val="ListParagraph"/>
              <w:numPr>
                <w:ilvl w:val="0"/>
                <w:numId w:val="18"/>
              </w:numPr>
              <w:rPr>
                <w:rFonts w:ascii="Arial" w:hAnsi="Arial" w:cs="Arial"/>
                <w:sz w:val="22"/>
                <w:szCs w:val="22"/>
              </w:rPr>
            </w:pPr>
            <w:r w:rsidRPr="0070209D">
              <w:rPr>
                <w:rFonts w:ascii="Arial" w:hAnsi="Arial" w:cs="Arial"/>
                <w:sz w:val="22"/>
                <w:szCs w:val="22"/>
              </w:rPr>
              <w:t xml:space="preserve">They are </w:t>
            </w:r>
            <w:r w:rsidR="00A01FCB" w:rsidRPr="0070209D">
              <w:rPr>
                <w:rFonts w:ascii="Arial" w:hAnsi="Arial" w:cs="Arial"/>
                <w:sz w:val="22"/>
                <w:szCs w:val="22"/>
              </w:rPr>
              <w:t>self-motivated</w:t>
            </w:r>
            <w:r w:rsidRPr="0070209D">
              <w:rPr>
                <w:rFonts w:ascii="Arial" w:hAnsi="Arial" w:cs="Arial"/>
                <w:sz w:val="22"/>
                <w:szCs w:val="22"/>
              </w:rPr>
              <w:t>. (+10)</w:t>
            </w:r>
          </w:p>
          <w:p w14:paraId="2AB66FFC" w14:textId="77777777" w:rsidR="005B72D6" w:rsidRPr="0070209D" w:rsidRDefault="005B72D6" w:rsidP="005B72D6">
            <w:pPr>
              <w:pStyle w:val="ListParagraph"/>
              <w:numPr>
                <w:ilvl w:val="0"/>
                <w:numId w:val="18"/>
              </w:numPr>
              <w:rPr>
                <w:rFonts w:ascii="Arial" w:hAnsi="Arial" w:cs="Arial"/>
                <w:sz w:val="22"/>
                <w:szCs w:val="22"/>
              </w:rPr>
            </w:pPr>
            <w:r w:rsidRPr="0070209D">
              <w:rPr>
                <w:rFonts w:ascii="Arial" w:hAnsi="Arial" w:cs="Arial"/>
                <w:sz w:val="22"/>
                <w:szCs w:val="22"/>
              </w:rPr>
              <w:t>They feel respected (+10)</w:t>
            </w:r>
          </w:p>
          <w:p w14:paraId="1E934CAA" w14:textId="1F84CACA" w:rsidR="005B72D6" w:rsidRPr="0070209D" w:rsidRDefault="005B72D6" w:rsidP="005B72D6">
            <w:pPr>
              <w:pStyle w:val="ListParagraph"/>
              <w:numPr>
                <w:ilvl w:val="0"/>
                <w:numId w:val="18"/>
              </w:numPr>
              <w:rPr>
                <w:rFonts w:ascii="Arial" w:hAnsi="Arial" w:cs="Arial"/>
                <w:sz w:val="22"/>
                <w:szCs w:val="22"/>
              </w:rPr>
            </w:pPr>
            <w:r w:rsidRPr="0070209D">
              <w:rPr>
                <w:rFonts w:ascii="Arial" w:hAnsi="Arial" w:cs="Arial"/>
                <w:sz w:val="22"/>
                <w:szCs w:val="22"/>
              </w:rPr>
              <w:t>Little or no financial implications (+9)</w:t>
            </w:r>
          </w:p>
        </w:tc>
        <w:tc>
          <w:tcPr>
            <w:tcW w:w="3005" w:type="dxa"/>
          </w:tcPr>
          <w:p w14:paraId="13F0D7C6" w14:textId="114E3A49" w:rsidR="004034DE" w:rsidRPr="0070209D" w:rsidRDefault="005B72D6" w:rsidP="005B72D6">
            <w:pPr>
              <w:pStyle w:val="ListParagraph"/>
              <w:numPr>
                <w:ilvl w:val="0"/>
                <w:numId w:val="20"/>
              </w:numPr>
              <w:rPr>
                <w:rFonts w:ascii="Arial" w:hAnsi="Arial" w:cs="Arial"/>
                <w:sz w:val="22"/>
                <w:szCs w:val="22"/>
              </w:rPr>
            </w:pPr>
            <w:r w:rsidRPr="0070209D">
              <w:rPr>
                <w:rFonts w:ascii="Arial" w:hAnsi="Arial" w:cs="Arial"/>
                <w:sz w:val="22"/>
                <w:szCs w:val="22"/>
              </w:rPr>
              <w:t xml:space="preserve">Difficult for egocentric persons to </w:t>
            </w:r>
            <w:r w:rsidR="00A01FCB" w:rsidRPr="0070209D">
              <w:rPr>
                <w:rFonts w:ascii="Arial" w:hAnsi="Arial" w:cs="Arial"/>
                <w:sz w:val="22"/>
                <w:szCs w:val="22"/>
              </w:rPr>
              <w:t>comply (</w:t>
            </w:r>
            <w:r w:rsidR="00297CED" w:rsidRPr="0070209D">
              <w:rPr>
                <w:rFonts w:ascii="Arial" w:hAnsi="Arial" w:cs="Arial"/>
                <w:sz w:val="22"/>
                <w:szCs w:val="22"/>
              </w:rPr>
              <w:t>-</w:t>
            </w:r>
            <w:r w:rsidRPr="0070209D">
              <w:rPr>
                <w:rFonts w:ascii="Arial" w:hAnsi="Arial" w:cs="Arial"/>
                <w:sz w:val="22"/>
                <w:szCs w:val="22"/>
              </w:rPr>
              <w:t>10)</w:t>
            </w:r>
          </w:p>
        </w:tc>
        <w:tc>
          <w:tcPr>
            <w:tcW w:w="3199" w:type="dxa"/>
          </w:tcPr>
          <w:p w14:paraId="0546D56E" w14:textId="588979BE" w:rsidR="004034DE" w:rsidRPr="0070209D" w:rsidRDefault="00A01FCB" w:rsidP="00A01FCB">
            <w:pPr>
              <w:pStyle w:val="ListParagraph"/>
              <w:numPr>
                <w:ilvl w:val="0"/>
                <w:numId w:val="21"/>
              </w:numPr>
              <w:rPr>
                <w:rFonts w:ascii="Arial" w:hAnsi="Arial" w:cs="Arial"/>
                <w:sz w:val="22"/>
                <w:szCs w:val="22"/>
              </w:rPr>
            </w:pPr>
            <w:r w:rsidRPr="0070209D">
              <w:rPr>
                <w:rFonts w:ascii="Arial" w:hAnsi="Arial" w:cs="Arial"/>
                <w:sz w:val="22"/>
                <w:szCs w:val="22"/>
              </w:rPr>
              <w:t>Employees feel elevated. (+8)</w:t>
            </w:r>
          </w:p>
          <w:p w14:paraId="5AF89869" w14:textId="69FFB74C" w:rsidR="00A01FCB" w:rsidRPr="0070209D" w:rsidRDefault="00A01FCB" w:rsidP="00A01FCB">
            <w:pPr>
              <w:pStyle w:val="ListParagraph"/>
              <w:numPr>
                <w:ilvl w:val="0"/>
                <w:numId w:val="21"/>
              </w:numPr>
              <w:rPr>
                <w:rFonts w:ascii="Arial" w:hAnsi="Arial" w:cs="Arial"/>
                <w:sz w:val="22"/>
                <w:szCs w:val="22"/>
              </w:rPr>
            </w:pPr>
            <w:r w:rsidRPr="0070209D">
              <w:rPr>
                <w:rFonts w:ascii="Arial" w:hAnsi="Arial" w:cs="Arial"/>
                <w:sz w:val="22"/>
                <w:szCs w:val="22"/>
              </w:rPr>
              <w:t>Employees feel engaged and committed. (+10)</w:t>
            </w:r>
          </w:p>
          <w:p w14:paraId="5F84C3EA" w14:textId="01634043" w:rsidR="00A01FCB" w:rsidRPr="0070209D" w:rsidRDefault="00A01FCB" w:rsidP="00A01FCB">
            <w:pPr>
              <w:pStyle w:val="ListParagraph"/>
              <w:numPr>
                <w:ilvl w:val="0"/>
                <w:numId w:val="21"/>
              </w:numPr>
              <w:rPr>
                <w:rFonts w:ascii="Arial" w:hAnsi="Arial" w:cs="Arial"/>
                <w:sz w:val="22"/>
                <w:szCs w:val="22"/>
              </w:rPr>
            </w:pPr>
            <w:r w:rsidRPr="0070209D">
              <w:rPr>
                <w:rFonts w:ascii="Arial" w:hAnsi="Arial" w:cs="Arial"/>
                <w:sz w:val="22"/>
                <w:szCs w:val="22"/>
              </w:rPr>
              <w:t>Staff feel a sense of belonging. (+10)</w:t>
            </w:r>
          </w:p>
          <w:p w14:paraId="19927B62" w14:textId="3C222734" w:rsidR="00A01FCB" w:rsidRPr="0070209D" w:rsidRDefault="00A01FCB" w:rsidP="004034DE">
            <w:pPr>
              <w:rPr>
                <w:rFonts w:ascii="Arial" w:hAnsi="Arial" w:cs="Arial"/>
                <w:sz w:val="22"/>
                <w:szCs w:val="22"/>
              </w:rPr>
            </w:pPr>
          </w:p>
        </w:tc>
      </w:tr>
      <w:tr w:rsidR="004034DE" w:rsidRPr="0070209D" w14:paraId="63BD0D11" w14:textId="77777777" w:rsidTr="004874C4">
        <w:trPr>
          <w:trHeight w:val="335"/>
        </w:trPr>
        <w:tc>
          <w:tcPr>
            <w:tcW w:w="3005" w:type="dxa"/>
          </w:tcPr>
          <w:p w14:paraId="0360D11D" w14:textId="0D8AF2E3" w:rsidR="004034DE" w:rsidRPr="0070209D" w:rsidRDefault="00297CED" w:rsidP="002F783A">
            <w:pPr>
              <w:jc w:val="center"/>
              <w:rPr>
                <w:rFonts w:ascii="Arial" w:hAnsi="Arial" w:cs="Arial"/>
                <w:sz w:val="22"/>
                <w:szCs w:val="22"/>
              </w:rPr>
            </w:pPr>
            <w:r w:rsidRPr="0070209D">
              <w:rPr>
                <w:rFonts w:ascii="Arial" w:hAnsi="Arial" w:cs="Arial"/>
                <w:sz w:val="22"/>
                <w:szCs w:val="22"/>
              </w:rPr>
              <w:t>TOTAL = +38</w:t>
            </w:r>
          </w:p>
        </w:tc>
        <w:tc>
          <w:tcPr>
            <w:tcW w:w="3005" w:type="dxa"/>
          </w:tcPr>
          <w:p w14:paraId="3442F245" w14:textId="0743B970" w:rsidR="004034DE" w:rsidRPr="0070209D" w:rsidRDefault="00297CED" w:rsidP="002F783A">
            <w:pPr>
              <w:jc w:val="center"/>
              <w:rPr>
                <w:rFonts w:ascii="Arial" w:hAnsi="Arial" w:cs="Arial"/>
                <w:sz w:val="22"/>
                <w:szCs w:val="22"/>
              </w:rPr>
            </w:pPr>
            <w:r w:rsidRPr="0070209D">
              <w:rPr>
                <w:rFonts w:ascii="Arial" w:hAnsi="Arial" w:cs="Arial"/>
                <w:sz w:val="22"/>
                <w:szCs w:val="22"/>
              </w:rPr>
              <w:t>TOTAL = -10</w:t>
            </w:r>
          </w:p>
        </w:tc>
        <w:tc>
          <w:tcPr>
            <w:tcW w:w="3199" w:type="dxa"/>
          </w:tcPr>
          <w:p w14:paraId="07550568" w14:textId="3716DF7C" w:rsidR="004034DE" w:rsidRPr="0070209D" w:rsidRDefault="00297CED" w:rsidP="002F783A">
            <w:pPr>
              <w:jc w:val="center"/>
              <w:rPr>
                <w:rFonts w:ascii="Arial" w:hAnsi="Arial" w:cs="Arial"/>
                <w:sz w:val="22"/>
                <w:szCs w:val="22"/>
              </w:rPr>
            </w:pPr>
            <w:r w:rsidRPr="0070209D">
              <w:rPr>
                <w:rFonts w:ascii="Arial" w:hAnsi="Arial" w:cs="Arial"/>
                <w:sz w:val="22"/>
                <w:szCs w:val="22"/>
              </w:rPr>
              <w:t>TOTAL = +28</w:t>
            </w:r>
          </w:p>
        </w:tc>
      </w:tr>
    </w:tbl>
    <w:p w14:paraId="5E6A0D3C" w14:textId="0A66AB5C" w:rsidR="00765231" w:rsidRPr="0070209D" w:rsidRDefault="00297CED" w:rsidP="002F783A">
      <w:pPr>
        <w:spacing w:line="360" w:lineRule="auto"/>
        <w:jc w:val="center"/>
        <w:rPr>
          <w:rFonts w:ascii="Arial" w:hAnsi="Arial" w:cs="Arial"/>
          <w:sz w:val="22"/>
          <w:szCs w:val="22"/>
        </w:rPr>
      </w:pPr>
      <w:r w:rsidRPr="0070209D">
        <w:rPr>
          <w:rFonts w:ascii="Arial" w:hAnsi="Arial" w:cs="Arial"/>
          <w:sz w:val="22"/>
          <w:szCs w:val="22"/>
        </w:rPr>
        <w:t>TOTAL = +38-10+28 = 56</w:t>
      </w:r>
    </w:p>
    <w:p w14:paraId="4790B7E7" w14:textId="77777777" w:rsidR="002F783A" w:rsidRDefault="002F783A" w:rsidP="00AA5EED">
      <w:pPr>
        <w:spacing w:line="360" w:lineRule="auto"/>
        <w:rPr>
          <w:rFonts w:ascii="Arial" w:hAnsi="Arial" w:cs="Arial"/>
          <w:sz w:val="22"/>
          <w:szCs w:val="22"/>
        </w:rPr>
      </w:pPr>
    </w:p>
    <w:p w14:paraId="31874CDD" w14:textId="662F81BA" w:rsidR="00AA5EED" w:rsidRPr="0070209D" w:rsidRDefault="00AA5EED" w:rsidP="00AA5EED">
      <w:pPr>
        <w:spacing w:line="360" w:lineRule="auto"/>
        <w:rPr>
          <w:rFonts w:ascii="Arial" w:hAnsi="Arial" w:cs="Arial"/>
          <w:sz w:val="22"/>
          <w:szCs w:val="22"/>
        </w:rPr>
      </w:pPr>
      <w:r w:rsidRPr="0070209D">
        <w:rPr>
          <w:rFonts w:ascii="Arial" w:hAnsi="Arial" w:cs="Arial"/>
          <w:sz w:val="22"/>
          <w:szCs w:val="22"/>
        </w:rPr>
        <w:t>OFFER COMPETITIVE PAY AND BENEFITS</w:t>
      </w:r>
    </w:p>
    <w:tbl>
      <w:tblPr>
        <w:tblStyle w:val="TableGrid"/>
        <w:tblW w:w="9209" w:type="dxa"/>
        <w:tblLook w:val="04A0" w:firstRow="1" w:lastRow="0" w:firstColumn="1" w:lastColumn="0" w:noHBand="0" w:noVBand="1"/>
      </w:tblPr>
      <w:tblGrid>
        <w:gridCol w:w="3005"/>
        <w:gridCol w:w="3005"/>
        <w:gridCol w:w="3199"/>
      </w:tblGrid>
      <w:tr w:rsidR="00AA5EED" w:rsidRPr="0070209D" w14:paraId="445519EC" w14:textId="77777777" w:rsidTr="004874C4">
        <w:tc>
          <w:tcPr>
            <w:tcW w:w="3005" w:type="dxa"/>
          </w:tcPr>
          <w:p w14:paraId="28CD4DB7" w14:textId="67E9D451" w:rsidR="00AA5EED" w:rsidRPr="0070209D" w:rsidRDefault="00AA5EED" w:rsidP="00AA5EED">
            <w:pPr>
              <w:spacing w:line="360" w:lineRule="auto"/>
              <w:jc w:val="center"/>
              <w:rPr>
                <w:rFonts w:ascii="Arial" w:hAnsi="Arial" w:cs="Arial"/>
                <w:b/>
                <w:bCs/>
                <w:sz w:val="22"/>
                <w:szCs w:val="22"/>
              </w:rPr>
            </w:pPr>
            <w:r w:rsidRPr="0070209D">
              <w:rPr>
                <w:rFonts w:ascii="Arial" w:hAnsi="Arial" w:cs="Arial"/>
                <w:b/>
                <w:bCs/>
                <w:sz w:val="22"/>
                <w:szCs w:val="22"/>
              </w:rPr>
              <w:t>PLUS</w:t>
            </w:r>
          </w:p>
        </w:tc>
        <w:tc>
          <w:tcPr>
            <w:tcW w:w="3005" w:type="dxa"/>
          </w:tcPr>
          <w:p w14:paraId="672B35F4" w14:textId="6639BFEB" w:rsidR="00AA5EED" w:rsidRPr="0070209D" w:rsidRDefault="00AA5EED" w:rsidP="00AA5EED">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3199" w:type="dxa"/>
          </w:tcPr>
          <w:p w14:paraId="7FC1AEA0" w14:textId="79334D58" w:rsidR="00AA5EED" w:rsidRPr="0070209D" w:rsidRDefault="00AA5EED" w:rsidP="00AA5EED">
            <w:pPr>
              <w:spacing w:line="360" w:lineRule="auto"/>
              <w:jc w:val="center"/>
              <w:rPr>
                <w:rFonts w:ascii="Arial" w:hAnsi="Arial" w:cs="Arial"/>
                <w:b/>
                <w:bCs/>
                <w:sz w:val="22"/>
                <w:szCs w:val="22"/>
              </w:rPr>
            </w:pPr>
            <w:r w:rsidRPr="0070209D">
              <w:rPr>
                <w:rFonts w:ascii="Arial" w:hAnsi="Arial" w:cs="Arial"/>
                <w:b/>
                <w:bCs/>
                <w:sz w:val="22"/>
                <w:szCs w:val="22"/>
              </w:rPr>
              <w:t>INTERESTING</w:t>
            </w:r>
          </w:p>
        </w:tc>
      </w:tr>
      <w:tr w:rsidR="00AA5EED" w:rsidRPr="0070209D" w14:paraId="06F703F3" w14:textId="77777777" w:rsidTr="004874C4">
        <w:tc>
          <w:tcPr>
            <w:tcW w:w="3005" w:type="dxa"/>
          </w:tcPr>
          <w:p w14:paraId="3D56409D" w14:textId="2BDD8CE3" w:rsidR="00DB1F10" w:rsidRPr="0070209D" w:rsidRDefault="00DB1F10" w:rsidP="00DB1F10">
            <w:pPr>
              <w:pStyle w:val="ListParagraph"/>
              <w:numPr>
                <w:ilvl w:val="0"/>
                <w:numId w:val="22"/>
              </w:numPr>
              <w:spacing w:line="360" w:lineRule="auto"/>
              <w:rPr>
                <w:rFonts w:ascii="Arial" w:hAnsi="Arial" w:cs="Arial"/>
                <w:sz w:val="22"/>
                <w:szCs w:val="22"/>
              </w:rPr>
            </w:pPr>
            <w:r w:rsidRPr="0070209D">
              <w:rPr>
                <w:rFonts w:ascii="Arial" w:hAnsi="Arial" w:cs="Arial"/>
                <w:sz w:val="22"/>
                <w:szCs w:val="22"/>
              </w:rPr>
              <w:t xml:space="preserve">Employees will be </w:t>
            </w:r>
            <w:r w:rsidR="003376F8" w:rsidRPr="0070209D">
              <w:rPr>
                <w:rFonts w:ascii="Arial" w:hAnsi="Arial" w:cs="Arial"/>
                <w:sz w:val="22"/>
                <w:szCs w:val="22"/>
              </w:rPr>
              <w:t>happy. (</w:t>
            </w:r>
            <w:r w:rsidRPr="0070209D">
              <w:rPr>
                <w:rFonts w:ascii="Arial" w:hAnsi="Arial" w:cs="Arial"/>
                <w:sz w:val="22"/>
                <w:szCs w:val="22"/>
              </w:rPr>
              <w:t>+10)</w:t>
            </w:r>
          </w:p>
          <w:p w14:paraId="0FD05EDC" w14:textId="4A0BD6AE" w:rsidR="00AA5EED" w:rsidRPr="0070209D" w:rsidRDefault="00DB1F10" w:rsidP="00DB1F10">
            <w:pPr>
              <w:pStyle w:val="ListParagraph"/>
              <w:numPr>
                <w:ilvl w:val="0"/>
                <w:numId w:val="22"/>
              </w:numPr>
              <w:spacing w:line="360" w:lineRule="auto"/>
              <w:rPr>
                <w:rFonts w:ascii="Arial" w:hAnsi="Arial" w:cs="Arial"/>
                <w:sz w:val="22"/>
                <w:szCs w:val="22"/>
              </w:rPr>
            </w:pPr>
            <w:r w:rsidRPr="0070209D">
              <w:rPr>
                <w:rFonts w:ascii="Arial" w:hAnsi="Arial" w:cs="Arial"/>
                <w:sz w:val="22"/>
                <w:szCs w:val="22"/>
              </w:rPr>
              <w:t xml:space="preserve">High </w:t>
            </w:r>
            <w:r w:rsidR="003376F8" w:rsidRPr="0070209D">
              <w:rPr>
                <w:rFonts w:ascii="Arial" w:hAnsi="Arial" w:cs="Arial"/>
                <w:sz w:val="22"/>
                <w:szCs w:val="22"/>
              </w:rPr>
              <w:t>morale. (</w:t>
            </w:r>
            <w:r w:rsidRPr="0070209D">
              <w:rPr>
                <w:rFonts w:ascii="Arial" w:hAnsi="Arial" w:cs="Arial"/>
                <w:sz w:val="22"/>
                <w:szCs w:val="22"/>
              </w:rPr>
              <w:t xml:space="preserve">+10) </w:t>
            </w:r>
          </w:p>
        </w:tc>
        <w:tc>
          <w:tcPr>
            <w:tcW w:w="3005" w:type="dxa"/>
          </w:tcPr>
          <w:p w14:paraId="47D3D585" w14:textId="2FFBD5AC" w:rsidR="00AA5EED" w:rsidRPr="0070209D" w:rsidRDefault="00DB1F10" w:rsidP="00DB1F10">
            <w:pPr>
              <w:pStyle w:val="ListParagraph"/>
              <w:numPr>
                <w:ilvl w:val="0"/>
                <w:numId w:val="23"/>
              </w:numPr>
              <w:spacing w:line="360" w:lineRule="auto"/>
              <w:rPr>
                <w:rFonts w:ascii="Arial" w:hAnsi="Arial" w:cs="Arial"/>
                <w:sz w:val="22"/>
                <w:szCs w:val="22"/>
              </w:rPr>
            </w:pPr>
            <w:r w:rsidRPr="0070209D">
              <w:rPr>
                <w:rFonts w:ascii="Arial" w:hAnsi="Arial" w:cs="Arial"/>
                <w:sz w:val="22"/>
                <w:szCs w:val="22"/>
              </w:rPr>
              <w:t>High cost implementation. (+10)</w:t>
            </w:r>
          </w:p>
        </w:tc>
        <w:tc>
          <w:tcPr>
            <w:tcW w:w="3199" w:type="dxa"/>
          </w:tcPr>
          <w:p w14:paraId="24B3209E" w14:textId="7DAB6AAE" w:rsidR="00AA5EED" w:rsidRPr="0070209D" w:rsidRDefault="00DB1F10" w:rsidP="00DB1F10">
            <w:pPr>
              <w:pStyle w:val="ListParagraph"/>
              <w:numPr>
                <w:ilvl w:val="0"/>
                <w:numId w:val="24"/>
              </w:numPr>
              <w:spacing w:line="360" w:lineRule="auto"/>
              <w:rPr>
                <w:rFonts w:ascii="Arial" w:hAnsi="Arial" w:cs="Arial"/>
                <w:sz w:val="22"/>
                <w:szCs w:val="22"/>
              </w:rPr>
            </w:pPr>
            <w:r w:rsidRPr="0070209D">
              <w:rPr>
                <w:rFonts w:ascii="Arial" w:hAnsi="Arial" w:cs="Arial"/>
                <w:sz w:val="22"/>
                <w:szCs w:val="22"/>
              </w:rPr>
              <w:t>Retain staff. (+10)</w:t>
            </w:r>
          </w:p>
        </w:tc>
      </w:tr>
      <w:tr w:rsidR="00AA5EED" w:rsidRPr="0070209D" w14:paraId="4D18A3B3" w14:textId="77777777" w:rsidTr="004874C4">
        <w:tc>
          <w:tcPr>
            <w:tcW w:w="3005" w:type="dxa"/>
          </w:tcPr>
          <w:p w14:paraId="4D5F3DBE" w14:textId="7306F1E2" w:rsidR="00AA5EED" w:rsidRPr="0070209D" w:rsidRDefault="00DB1F10" w:rsidP="00AA5EED">
            <w:pPr>
              <w:spacing w:line="360" w:lineRule="auto"/>
              <w:rPr>
                <w:rFonts w:ascii="Arial" w:hAnsi="Arial" w:cs="Arial"/>
                <w:sz w:val="22"/>
                <w:szCs w:val="22"/>
              </w:rPr>
            </w:pPr>
            <w:r w:rsidRPr="0070209D">
              <w:rPr>
                <w:rFonts w:ascii="Arial" w:hAnsi="Arial" w:cs="Arial"/>
                <w:sz w:val="22"/>
                <w:szCs w:val="22"/>
              </w:rPr>
              <w:t>TOTAL = +20</w:t>
            </w:r>
          </w:p>
        </w:tc>
        <w:tc>
          <w:tcPr>
            <w:tcW w:w="3005" w:type="dxa"/>
          </w:tcPr>
          <w:p w14:paraId="59D09244" w14:textId="377C947D" w:rsidR="00AA5EED" w:rsidRPr="0070209D" w:rsidRDefault="00DB1F10" w:rsidP="00AA5EED">
            <w:pPr>
              <w:spacing w:line="360" w:lineRule="auto"/>
              <w:rPr>
                <w:rFonts w:ascii="Arial" w:hAnsi="Arial" w:cs="Arial"/>
                <w:sz w:val="22"/>
                <w:szCs w:val="22"/>
              </w:rPr>
            </w:pPr>
            <w:r w:rsidRPr="0070209D">
              <w:rPr>
                <w:rFonts w:ascii="Arial" w:hAnsi="Arial" w:cs="Arial"/>
                <w:sz w:val="22"/>
                <w:szCs w:val="22"/>
              </w:rPr>
              <w:t>TOTAL = -10</w:t>
            </w:r>
          </w:p>
        </w:tc>
        <w:tc>
          <w:tcPr>
            <w:tcW w:w="3199" w:type="dxa"/>
          </w:tcPr>
          <w:p w14:paraId="3188184A" w14:textId="60AE280A" w:rsidR="00AA5EED" w:rsidRPr="0070209D" w:rsidRDefault="00DB1F10" w:rsidP="00AA5EED">
            <w:pPr>
              <w:spacing w:line="360" w:lineRule="auto"/>
              <w:rPr>
                <w:rFonts w:ascii="Arial" w:hAnsi="Arial" w:cs="Arial"/>
                <w:sz w:val="22"/>
                <w:szCs w:val="22"/>
              </w:rPr>
            </w:pPr>
            <w:r w:rsidRPr="0070209D">
              <w:rPr>
                <w:rFonts w:ascii="Arial" w:hAnsi="Arial" w:cs="Arial"/>
                <w:sz w:val="22"/>
                <w:szCs w:val="22"/>
              </w:rPr>
              <w:t>TOTAL = +10</w:t>
            </w:r>
          </w:p>
        </w:tc>
      </w:tr>
    </w:tbl>
    <w:p w14:paraId="67184D60" w14:textId="47972081" w:rsidR="00DB1F10" w:rsidRPr="0070209D" w:rsidRDefault="00DB1F10" w:rsidP="002F783A">
      <w:pPr>
        <w:spacing w:line="360" w:lineRule="auto"/>
        <w:jc w:val="center"/>
        <w:rPr>
          <w:rFonts w:ascii="Arial" w:hAnsi="Arial" w:cs="Arial"/>
          <w:sz w:val="22"/>
          <w:szCs w:val="22"/>
        </w:rPr>
      </w:pPr>
      <w:r w:rsidRPr="0070209D">
        <w:rPr>
          <w:rFonts w:ascii="Arial" w:hAnsi="Arial" w:cs="Arial"/>
          <w:sz w:val="22"/>
          <w:szCs w:val="22"/>
        </w:rPr>
        <w:t>TOTAL= +20-10+10 = +20</w:t>
      </w:r>
    </w:p>
    <w:p w14:paraId="0BC6D72C" w14:textId="66397272" w:rsidR="00C33EEA" w:rsidRPr="0070209D" w:rsidRDefault="00C33EEA" w:rsidP="00297CED">
      <w:pPr>
        <w:spacing w:line="360" w:lineRule="auto"/>
        <w:jc w:val="center"/>
        <w:rPr>
          <w:rFonts w:ascii="Arial" w:hAnsi="Arial" w:cs="Arial"/>
          <w:sz w:val="22"/>
          <w:szCs w:val="22"/>
        </w:rPr>
      </w:pPr>
    </w:p>
    <w:p w14:paraId="45BCD077" w14:textId="77777777" w:rsidR="002F783A" w:rsidRDefault="002F783A" w:rsidP="00C33EEA">
      <w:pPr>
        <w:spacing w:line="360" w:lineRule="auto"/>
        <w:rPr>
          <w:rFonts w:ascii="Arial" w:hAnsi="Arial" w:cs="Arial"/>
          <w:sz w:val="22"/>
          <w:szCs w:val="22"/>
        </w:rPr>
      </w:pPr>
    </w:p>
    <w:p w14:paraId="44E879D9" w14:textId="3C13269B" w:rsidR="00C33EEA" w:rsidRPr="0070209D" w:rsidRDefault="003A623B" w:rsidP="00C33EEA">
      <w:pPr>
        <w:spacing w:line="360" w:lineRule="auto"/>
        <w:rPr>
          <w:rFonts w:ascii="Arial" w:hAnsi="Arial" w:cs="Arial"/>
          <w:sz w:val="22"/>
          <w:szCs w:val="22"/>
        </w:rPr>
      </w:pPr>
      <w:r w:rsidRPr="0070209D">
        <w:rPr>
          <w:rFonts w:ascii="Arial" w:hAnsi="Arial" w:cs="Arial"/>
          <w:sz w:val="22"/>
          <w:szCs w:val="22"/>
        </w:rPr>
        <w:lastRenderedPageBreak/>
        <w:t>ESTABLISH AN OPERATIVE INCENTIVE SYSTEM</w:t>
      </w:r>
    </w:p>
    <w:tbl>
      <w:tblPr>
        <w:tblStyle w:val="TableGrid"/>
        <w:tblW w:w="9209" w:type="dxa"/>
        <w:tblLook w:val="04A0" w:firstRow="1" w:lastRow="0" w:firstColumn="1" w:lastColumn="0" w:noHBand="0" w:noVBand="1"/>
      </w:tblPr>
      <w:tblGrid>
        <w:gridCol w:w="3005"/>
        <w:gridCol w:w="3005"/>
        <w:gridCol w:w="3199"/>
      </w:tblGrid>
      <w:tr w:rsidR="003A623B" w:rsidRPr="0070209D" w14:paraId="762F49BB" w14:textId="77777777" w:rsidTr="004874C4">
        <w:tc>
          <w:tcPr>
            <w:tcW w:w="3005" w:type="dxa"/>
          </w:tcPr>
          <w:p w14:paraId="2F767682" w14:textId="761CA06E" w:rsidR="003A623B" w:rsidRPr="0070209D" w:rsidRDefault="003A623B" w:rsidP="003A623B">
            <w:pPr>
              <w:spacing w:line="360" w:lineRule="auto"/>
              <w:jc w:val="center"/>
              <w:rPr>
                <w:rFonts w:ascii="Arial" w:hAnsi="Arial" w:cs="Arial"/>
                <w:b/>
                <w:bCs/>
                <w:sz w:val="22"/>
                <w:szCs w:val="22"/>
              </w:rPr>
            </w:pPr>
            <w:r w:rsidRPr="0070209D">
              <w:rPr>
                <w:rFonts w:ascii="Arial" w:hAnsi="Arial" w:cs="Arial"/>
                <w:b/>
                <w:bCs/>
                <w:sz w:val="22"/>
                <w:szCs w:val="22"/>
              </w:rPr>
              <w:t>PLUS</w:t>
            </w:r>
          </w:p>
        </w:tc>
        <w:tc>
          <w:tcPr>
            <w:tcW w:w="3005" w:type="dxa"/>
          </w:tcPr>
          <w:p w14:paraId="6EAD1817" w14:textId="5EDB1377" w:rsidR="003A623B" w:rsidRPr="0070209D" w:rsidRDefault="003A623B" w:rsidP="003A623B">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3199" w:type="dxa"/>
          </w:tcPr>
          <w:p w14:paraId="01821369" w14:textId="159EAF33" w:rsidR="003A623B" w:rsidRPr="0070209D" w:rsidRDefault="003A623B" w:rsidP="003A623B">
            <w:pPr>
              <w:spacing w:line="360" w:lineRule="auto"/>
              <w:jc w:val="center"/>
              <w:rPr>
                <w:rFonts w:ascii="Arial" w:hAnsi="Arial" w:cs="Arial"/>
                <w:b/>
                <w:bCs/>
                <w:sz w:val="22"/>
                <w:szCs w:val="22"/>
              </w:rPr>
            </w:pPr>
            <w:r w:rsidRPr="0070209D">
              <w:rPr>
                <w:rFonts w:ascii="Arial" w:hAnsi="Arial" w:cs="Arial"/>
                <w:b/>
                <w:bCs/>
                <w:sz w:val="22"/>
                <w:szCs w:val="22"/>
              </w:rPr>
              <w:t>INTERESTING</w:t>
            </w:r>
          </w:p>
        </w:tc>
      </w:tr>
      <w:tr w:rsidR="003A623B" w:rsidRPr="0070209D" w14:paraId="167EFF34" w14:textId="77777777" w:rsidTr="004874C4">
        <w:tc>
          <w:tcPr>
            <w:tcW w:w="3005" w:type="dxa"/>
          </w:tcPr>
          <w:p w14:paraId="0F2C79AF" w14:textId="77777777" w:rsidR="003A623B" w:rsidRPr="0070209D" w:rsidRDefault="003A623B" w:rsidP="00C33EEA">
            <w:pPr>
              <w:spacing w:line="360" w:lineRule="auto"/>
              <w:rPr>
                <w:rFonts w:ascii="Arial" w:hAnsi="Arial" w:cs="Arial"/>
                <w:sz w:val="22"/>
                <w:szCs w:val="22"/>
              </w:rPr>
            </w:pPr>
          </w:p>
        </w:tc>
        <w:tc>
          <w:tcPr>
            <w:tcW w:w="3005" w:type="dxa"/>
          </w:tcPr>
          <w:p w14:paraId="3844D90F" w14:textId="77777777" w:rsidR="003A623B" w:rsidRPr="0070209D" w:rsidRDefault="003A623B" w:rsidP="00C33EEA">
            <w:pPr>
              <w:spacing w:line="360" w:lineRule="auto"/>
              <w:rPr>
                <w:rFonts w:ascii="Arial" w:hAnsi="Arial" w:cs="Arial"/>
                <w:sz w:val="22"/>
                <w:szCs w:val="22"/>
              </w:rPr>
            </w:pPr>
          </w:p>
        </w:tc>
        <w:tc>
          <w:tcPr>
            <w:tcW w:w="3199" w:type="dxa"/>
          </w:tcPr>
          <w:p w14:paraId="4447EDEA" w14:textId="77777777" w:rsidR="003A623B" w:rsidRPr="0070209D" w:rsidRDefault="003A623B" w:rsidP="00C33EEA">
            <w:pPr>
              <w:spacing w:line="360" w:lineRule="auto"/>
              <w:rPr>
                <w:rFonts w:ascii="Arial" w:hAnsi="Arial" w:cs="Arial"/>
                <w:sz w:val="22"/>
                <w:szCs w:val="22"/>
              </w:rPr>
            </w:pPr>
          </w:p>
        </w:tc>
      </w:tr>
      <w:tr w:rsidR="003A623B" w:rsidRPr="0070209D" w14:paraId="3D3E98FB" w14:textId="77777777" w:rsidTr="004874C4">
        <w:tc>
          <w:tcPr>
            <w:tcW w:w="3005" w:type="dxa"/>
          </w:tcPr>
          <w:p w14:paraId="21113586" w14:textId="77777777" w:rsidR="003A623B" w:rsidRPr="0070209D" w:rsidRDefault="003A623B" w:rsidP="00C33EEA">
            <w:pPr>
              <w:spacing w:line="360" w:lineRule="auto"/>
              <w:rPr>
                <w:rFonts w:ascii="Arial" w:hAnsi="Arial" w:cs="Arial"/>
                <w:sz w:val="22"/>
                <w:szCs w:val="22"/>
              </w:rPr>
            </w:pPr>
          </w:p>
        </w:tc>
        <w:tc>
          <w:tcPr>
            <w:tcW w:w="3005" w:type="dxa"/>
          </w:tcPr>
          <w:p w14:paraId="2C3F2208" w14:textId="77777777" w:rsidR="003A623B" w:rsidRPr="0070209D" w:rsidRDefault="003A623B" w:rsidP="00C33EEA">
            <w:pPr>
              <w:spacing w:line="360" w:lineRule="auto"/>
              <w:rPr>
                <w:rFonts w:ascii="Arial" w:hAnsi="Arial" w:cs="Arial"/>
                <w:sz w:val="22"/>
                <w:szCs w:val="22"/>
              </w:rPr>
            </w:pPr>
          </w:p>
        </w:tc>
        <w:tc>
          <w:tcPr>
            <w:tcW w:w="3199" w:type="dxa"/>
          </w:tcPr>
          <w:p w14:paraId="0D096A45" w14:textId="77777777" w:rsidR="003A623B" w:rsidRPr="0070209D" w:rsidRDefault="003A623B" w:rsidP="00C33EEA">
            <w:pPr>
              <w:spacing w:line="360" w:lineRule="auto"/>
              <w:rPr>
                <w:rFonts w:ascii="Arial" w:hAnsi="Arial" w:cs="Arial"/>
                <w:sz w:val="22"/>
                <w:szCs w:val="22"/>
              </w:rPr>
            </w:pPr>
          </w:p>
        </w:tc>
      </w:tr>
    </w:tbl>
    <w:p w14:paraId="309AFE30" w14:textId="77777777" w:rsidR="003A623B" w:rsidRPr="0070209D" w:rsidRDefault="003A623B" w:rsidP="00C33EEA">
      <w:pPr>
        <w:spacing w:line="360" w:lineRule="auto"/>
        <w:rPr>
          <w:rFonts w:ascii="Arial" w:hAnsi="Arial" w:cs="Arial"/>
          <w:sz w:val="22"/>
          <w:szCs w:val="22"/>
        </w:rPr>
      </w:pPr>
    </w:p>
    <w:p w14:paraId="688F5B41" w14:textId="03B40708" w:rsidR="00B93FF3" w:rsidRPr="0070209D" w:rsidRDefault="00B93FF3" w:rsidP="003A623B">
      <w:pPr>
        <w:spacing w:line="360" w:lineRule="auto"/>
        <w:rPr>
          <w:rFonts w:ascii="Arial" w:hAnsi="Arial" w:cs="Arial"/>
          <w:sz w:val="22"/>
          <w:szCs w:val="22"/>
        </w:rPr>
      </w:pPr>
    </w:p>
    <w:p w14:paraId="2C7E66AB" w14:textId="546AD855" w:rsidR="003A623B" w:rsidRPr="0070209D" w:rsidRDefault="003A623B" w:rsidP="003A623B">
      <w:pPr>
        <w:spacing w:line="360" w:lineRule="auto"/>
        <w:rPr>
          <w:rFonts w:ascii="Arial" w:hAnsi="Arial" w:cs="Arial"/>
          <w:sz w:val="22"/>
          <w:szCs w:val="22"/>
        </w:rPr>
      </w:pPr>
      <w:r w:rsidRPr="0070209D">
        <w:rPr>
          <w:rFonts w:ascii="Arial" w:hAnsi="Arial" w:cs="Arial"/>
          <w:sz w:val="22"/>
          <w:szCs w:val="22"/>
        </w:rPr>
        <w:t>INTRODUCE FLEXIBILITY</w:t>
      </w:r>
    </w:p>
    <w:tbl>
      <w:tblPr>
        <w:tblStyle w:val="TableGrid"/>
        <w:tblW w:w="9209" w:type="dxa"/>
        <w:tblLook w:val="04A0" w:firstRow="1" w:lastRow="0" w:firstColumn="1" w:lastColumn="0" w:noHBand="0" w:noVBand="1"/>
      </w:tblPr>
      <w:tblGrid>
        <w:gridCol w:w="3005"/>
        <w:gridCol w:w="3086"/>
        <w:gridCol w:w="3118"/>
      </w:tblGrid>
      <w:tr w:rsidR="003A623B" w:rsidRPr="0070209D" w14:paraId="724EC462" w14:textId="77777777" w:rsidTr="004874C4">
        <w:tc>
          <w:tcPr>
            <w:tcW w:w="3005" w:type="dxa"/>
          </w:tcPr>
          <w:p w14:paraId="0EB8FCF3" w14:textId="7492E8D8" w:rsidR="003A623B" w:rsidRPr="0070209D" w:rsidRDefault="003A623B" w:rsidP="003A623B">
            <w:pPr>
              <w:spacing w:line="360" w:lineRule="auto"/>
              <w:jc w:val="center"/>
              <w:rPr>
                <w:rFonts w:ascii="Arial" w:hAnsi="Arial" w:cs="Arial"/>
                <w:b/>
                <w:bCs/>
                <w:sz w:val="22"/>
                <w:szCs w:val="22"/>
              </w:rPr>
            </w:pPr>
            <w:r w:rsidRPr="0070209D">
              <w:rPr>
                <w:rFonts w:ascii="Arial" w:hAnsi="Arial" w:cs="Arial"/>
                <w:b/>
                <w:bCs/>
                <w:sz w:val="22"/>
                <w:szCs w:val="22"/>
              </w:rPr>
              <w:t>PLUS</w:t>
            </w:r>
          </w:p>
        </w:tc>
        <w:tc>
          <w:tcPr>
            <w:tcW w:w="3086" w:type="dxa"/>
          </w:tcPr>
          <w:p w14:paraId="69CCBB95" w14:textId="091F8165" w:rsidR="003A623B" w:rsidRPr="0070209D" w:rsidRDefault="003A623B" w:rsidP="003A623B">
            <w:pPr>
              <w:spacing w:line="360" w:lineRule="auto"/>
              <w:jc w:val="center"/>
              <w:rPr>
                <w:rFonts w:ascii="Arial" w:hAnsi="Arial" w:cs="Arial"/>
                <w:b/>
                <w:bCs/>
                <w:sz w:val="22"/>
                <w:szCs w:val="22"/>
              </w:rPr>
            </w:pPr>
            <w:r w:rsidRPr="0070209D">
              <w:rPr>
                <w:rFonts w:ascii="Arial" w:hAnsi="Arial" w:cs="Arial"/>
                <w:b/>
                <w:bCs/>
                <w:sz w:val="22"/>
                <w:szCs w:val="22"/>
              </w:rPr>
              <w:t>MINUS</w:t>
            </w:r>
          </w:p>
        </w:tc>
        <w:tc>
          <w:tcPr>
            <w:tcW w:w="3118" w:type="dxa"/>
          </w:tcPr>
          <w:p w14:paraId="6E454401" w14:textId="7DB38326" w:rsidR="003A623B" w:rsidRPr="0070209D" w:rsidRDefault="003A623B" w:rsidP="003A623B">
            <w:pPr>
              <w:spacing w:line="360" w:lineRule="auto"/>
              <w:jc w:val="center"/>
              <w:rPr>
                <w:rFonts w:ascii="Arial" w:hAnsi="Arial" w:cs="Arial"/>
                <w:b/>
                <w:bCs/>
                <w:sz w:val="22"/>
                <w:szCs w:val="22"/>
              </w:rPr>
            </w:pPr>
            <w:r w:rsidRPr="0070209D">
              <w:rPr>
                <w:rFonts w:ascii="Arial" w:hAnsi="Arial" w:cs="Arial"/>
                <w:b/>
                <w:bCs/>
                <w:sz w:val="22"/>
                <w:szCs w:val="22"/>
              </w:rPr>
              <w:t>INTERESTING</w:t>
            </w:r>
          </w:p>
        </w:tc>
      </w:tr>
      <w:tr w:rsidR="003A623B" w:rsidRPr="0070209D" w14:paraId="26DECAF3" w14:textId="77777777" w:rsidTr="004874C4">
        <w:tc>
          <w:tcPr>
            <w:tcW w:w="3005" w:type="dxa"/>
          </w:tcPr>
          <w:p w14:paraId="4B205F45" w14:textId="34F5DAD2" w:rsidR="003A623B" w:rsidRPr="0070209D" w:rsidRDefault="003A623B" w:rsidP="003A623B">
            <w:pPr>
              <w:pStyle w:val="ListParagraph"/>
              <w:numPr>
                <w:ilvl w:val="0"/>
                <w:numId w:val="25"/>
              </w:numPr>
              <w:spacing w:line="360" w:lineRule="auto"/>
              <w:rPr>
                <w:rFonts w:ascii="Arial" w:hAnsi="Arial" w:cs="Arial"/>
                <w:sz w:val="22"/>
                <w:szCs w:val="22"/>
              </w:rPr>
            </w:pPr>
            <w:r w:rsidRPr="0070209D">
              <w:rPr>
                <w:rFonts w:ascii="Arial" w:hAnsi="Arial" w:cs="Arial"/>
                <w:sz w:val="22"/>
                <w:szCs w:val="22"/>
              </w:rPr>
              <w:t xml:space="preserve">It has a positive impact on </w:t>
            </w:r>
            <w:r w:rsidR="00E31D54" w:rsidRPr="0070209D">
              <w:rPr>
                <w:rFonts w:ascii="Arial" w:hAnsi="Arial" w:cs="Arial"/>
                <w:sz w:val="22"/>
                <w:szCs w:val="22"/>
              </w:rPr>
              <w:t>employee’s</w:t>
            </w:r>
            <w:r w:rsidRPr="0070209D">
              <w:rPr>
                <w:rFonts w:ascii="Arial" w:hAnsi="Arial" w:cs="Arial"/>
                <w:sz w:val="22"/>
                <w:szCs w:val="22"/>
              </w:rPr>
              <w:t xml:space="preserve"> work-life balance. (+10)</w:t>
            </w:r>
          </w:p>
          <w:p w14:paraId="52D0E4B4" w14:textId="2AF297B8" w:rsidR="003A623B" w:rsidRPr="0070209D" w:rsidRDefault="003A623B" w:rsidP="003A623B">
            <w:pPr>
              <w:pStyle w:val="ListParagraph"/>
              <w:numPr>
                <w:ilvl w:val="0"/>
                <w:numId w:val="25"/>
              </w:numPr>
              <w:spacing w:line="360" w:lineRule="auto"/>
              <w:rPr>
                <w:rFonts w:ascii="Arial" w:hAnsi="Arial" w:cs="Arial"/>
                <w:sz w:val="22"/>
                <w:szCs w:val="22"/>
              </w:rPr>
            </w:pPr>
            <w:r w:rsidRPr="0070209D">
              <w:rPr>
                <w:rFonts w:ascii="Arial" w:hAnsi="Arial" w:cs="Arial"/>
                <w:sz w:val="22"/>
                <w:szCs w:val="22"/>
              </w:rPr>
              <w:t>Improves employees physical and mental well-being</w:t>
            </w:r>
            <w:r w:rsidR="00A55543" w:rsidRPr="0070209D">
              <w:rPr>
                <w:rFonts w:ascii="Arial" w:hAnsi="Arial" w:cs="Arial"/>
                <w:sz w:val="22"/>
                <w:szCs w:val="22"/>
              </w:rPr>
              <w:t>. (+8)</w:t>
            </w:r>
          </w:p>
        </w:tc>
        <w:tc>
          <w:tcPr>
            <w:tcW w:w="3086" w:type="dxa"/>
          </w:tcPr>
          <w:p w14:paraId="05EDB45D" w14:textId="4DEFD9D9" w:rsidR="00A55543" w:rsidRPr="0070209D" w:rsidRDefault="00A55543" w:rsidP="00A55543">
            <w:pPr>
              <w:pStyle w:val="ListParagraph"/>
              <w:numPr>
                <w:ilvl w:val="0"/>
                <w:numId w:val="26"/>
              </w:numPr>
              <w:spacing w:line="360" w:lineRule="auto"/>
              <w:rPr>
                <w:rFonts w:ascii="Arial" w:hAnsi="Arial" w:cs="Arial"/>
                <w:sz w:val="22"/>
                <w:szCs w:val="22"/>
              </w:rPr>
            </w:pPr>
            <w:r w:rsidRPr="0070209D">
              <w:rPr>
                <w:rFonts w:ascii="Arial" w:hAnsi="Arial" w:cs="Arial"/>
                <w:sz w:val="22"/>
                <w:szCs w:val="22"/>
              </w:rPr>
              <w:t xml:space="preserve">Have to employ more staff to cover uncovered </w:t>
            </w:r>
            <w:r w:rsidR="00E31D54" w:rsidRPr="0070209D">
              <w:rPr>
                <w:rFonts w:ascii="Arial" w:hAnsi="Arial" w:cs="Arial"/>
                <w:sz w:val="22"/>
                <w:szCs w:val="22"/>
              </w:rPr>
              <w:t>hours. (</w:t>
            </w:r>
            <w:r w:rsidRPr="0070209D">
              <w:rPr>
                <w:rFonts w:ascii="Arial" w:hAnsi="Arial" w:cs="Arial"/>
                <w:sz w:val="22"/>
                <w:szCs w:val="22"/>
              </w:rPr>
              <w:t>-8)</w:t>
            </w:r>
          </w:p>
          <w:p w14:paraId="32E2A608" w14:textId="57F9F5F7" w:rsidR="003A623B" w:rsidRPr="0070209D" w:rsidRDefault="00A55543" w:rsidP="00A55543">
            <w:pPr>
              <w:pStyle w:val="ListParagraph"/>
              <w:numPr>
                <w:ilvl w:val="0"/>
                <w:numId w:val="26"/>
              </w:numPr>
              <w:spacing w:line="360" w:lineRule="auto"/>
              <w:rPr>
                <w:rFonts w:ascii="Arial" w:hAnsi="Arial" w:cs="Arial"/>
                <w:sz w:val="22"/>
                <w:szCs w:val="22"/>
              </w:rPr>
            </w:pPr>
            <w:r w:rsidRPr="0070209D">
              <w:rPr>
                <w:rFonts w:ascii="Arial" w:hAnsi="Arial" w:cs="Arial"/>
                <w:sz w:val="22"/>
                <w:szCs w:val="22"/>
              </w:rPr>
              <w:t xml:space="preserve">Extra cost. (-10) </w:t>
            </w:r>
          </w:p>
        </w:tc>
        <w:tc>
          <w:tcPr>
            <w:tcW w:w="3118" w:type="dxa"/>
          </w:tcPr>
          <w:p w14:paraId="3C08562D" w14:textId="6EF7A2C9" w:rsidR="003A623B" w:rsidRPr="0070209D" w:rsidRDefault="00A55543" w:rsidP="00A55543">
            <w:pPr>
              <w:pStyle w:val="ListParagraph"/>
              <w:numPr>
                <w:ilvl w:val="0"/>
                <w:numId w:val="27"/>
              </w:numPr>
              <w:spacing w:line="360" w:lineRule="auto"/>
              <w:rPr>
                <w:rFonts w:ascii="Arial" w:hAnsi="Arial" w:cs="Arial"/>
                <w:sz w:val="22"/>
                <w:szCs w:val="22"/>
              </w:rPr>
            </w:pPr>
            <w:r w:rsidRPr="0070209D">
              <w:rPr>
                <w:rFonts w:ascii="Arial" w:hAnsi="Arial" w:cs="Arial"/>
                <w:sz w:val="22"/>
                <w:szCs w:val="22"/>
              </w:rPr>
              <w:t xml:space="preserve">It improves staff </w:t>
            </w:r>
            <w:r w:rsidR="00E31D54" w:rsidRPr="0070209D">
              <w:rPr>
                <w:rFonts w:ascii="Arial" w:hAnsi="Arial" w:cs="Arial"/>
                <w:sz w:val="22"/>
                <w:szCs w:val="22"/>
              </w:rPr>
              <w:t>morale. (</w:t>
            </w:r>
            <w:r w:rsidRPr="0070209D">
              <w:rPr>
                <w:rFonts w:ascii="Arial" w:hAnsi="Arial" w:cs="Arial"/>
                <w:sz w:val="22"/>
                <w:szCs w:val="22"/>
              </w:rPr>
              <w:t>+10)</w:t>
            </w:r>
          </w:p>
        </w:tc>
      </w:tr>
      <w:tr w:rsidR="003A623B" w:rsidRPr="0070209D" w14:paraId="00304AB1" w14:textId="77777777" w:rsidTr="004874C4">
        <w:tc>
          <w:tcPr>
            <w:tcW w:w="3005" w:type="dxa"/>
          </w:tcPr>
          <w:p w14:paraId="4C1C9482" w14:textId="7B722020" w:rsidR="003A623B" w:rsidRPr="0070209D" w:rsidRDefault="00A55543" w:rsidP="003A623B">
            <w:pPr>
              <w:spacing w:line="360" w:lineRule="auto"/>
              <w:rPr>
                <w:rFonts w:ascii="Arial" w:hAnsi="Arial" w:cs="Arial"/>
                <w:sz w:val="22"/>
                <w:szCs w:val="22"/>
              </w:rPr>
            </w:pPr>
            <w:r w:rsidRPr="0070209D">
              <w:rPr>
                <w:rFonts w:ascii="Arial" w:hAnsi="Arial" w:cs="Arial"/>
                <w:sz w:val="22"/>
                <w:szCs w:val="22"/>
              </w:rPr>
              <w:t xml:space="preserve">TOTAL = </w:t>
            </w:r>
            <w:r w:rsidR="003209A5" w:rsidRPr="0070209D">
              <w:rPr>
                <w:rFonts w:ascii="Arial" w:hAnsi="Arial" w:cs="Arial"/>
                <w:sz w:val="22"/>
                <w:szCs w:val="22"/>
              </w:rPr>
              <w:t>+18</w:t>
            </w:r>
          </w:p>
        </w:tc>
        <w:tc>
          <w:tcPr>
            <w:tcW w:w="3086" w:type="dxa"/>
          </w:tcPr>
          <w:p w14:paraId="7F7A1CF5" w14:textId="52D50441" w:rsidR="003A623B" w:rsidRPr="0070209D" w:rsidRDefault="003209A5" w:rsidP="003A623B">
            <w:pPr>
              <w:spacing w:line="360" w:lineRule="auto"/>
              <w:rPr>
                <w:rFonts w:ascii="Arial" w:hAnsi="Arial" w:cs="Arial"/>
                <w:sz w:val="22"/>
                <w:szCs w:val="22"/>
              </w:rPr>
            </w:pPr>
            <w:r w:rsidRPr="0070209D">
              <w:rPr>
                <w:rFonts w:ascii="Arial" w:hAnsi="Arial" w:cs="Arial"/>
                <w:sz w:val="22"/>
                <w:szCs w:val="22"/>
              </w:rPr>
              <w:t>TOTAL = -18</w:t>
            </w:r>
          </w:p>
        </w:tc>
        <w:tc>
          <w:tcPr>
            <w:tcW w:w="3118" w:type="dxa"/>
          </w:tcPr>
          <w:p w14:paraId="0AB5EC20" w14:textId="16BA9211" w:rsidR="003A623B" w:rsidRPr="0070209D" w:rsidRDefault="003209A5" w:rsidP="003A623B">
            <w:pPr>
              <w:spacing w:line="360" w:lineRule="auto"/>
              <w:rPr>
                <w:rFonts w:ascii="Arial" w:hAnsi="Arial" w:cs="Arial"/>
                <w:sz w:val="22"/>
                <w:szCs w:val="22"/>
              </w:rPr>
            </w:pPr>
            <w:r w:rsidRPr="0070209D">
              <w:rPr>
                <w:rFonts w:ascii="Arial" w:hAnsi="Arial" w:cs="Arial"/>
                <w:sz w:val="22"/>
                <w:szCs w:val="22"/>
              </w:rPr>
              <w:t>TOTAL = +10</w:t>
            </w:r>
          </w:p>
        </w:tc>
      </w:tr>
    </w:tbl>
    <w:p w14:paraId="32D8B818" w14:textId="2BAA4AD2" w:rsidR="0070209D" w:rsidRDefault="003209A5" w:rsidP="00314559">
      <w:pPr>
        <w:spacing w:line="360" w:lineRule="auto"/>
        <w:jc w:val="center"/>
        <w:rPr>
          <w:rFonts w:ascii="Arial" w:hAnsi="Arial" w:cs="Arial"/>
          <w:sz w:val="22"/>
          <w:szCs w:val="22"/>
        </w:rPr>
      </w:pPr>
      <w:r w:rsidRPr="0070209D">
        <w:rPr>
          <w:rFonts w:ascii="Arial" w:hAnsi="Arial" w:cs="Arial"/>
          <w:sz w:val="22"/>
          <w:szCs w:val="22"/>
        </w:rPr>
        <w:t>TOTAL = +18-18+10 = +10</w:t>
      </w:r>
    </w:p>
    <w:p w14:paraId="3F051E19" w14:textId="77777777" w:rsidR="00314559" w:rsidRPr="0070209D" w:rsidRDefault="00314559" w:rsidP="00314559">
      <w:pPr>
        <w:spacing w:line="360" w:lineRule="auto"/>
        <w:jc w:val="center"/>
        <w:rPr>
          <w:rFonts w:ascii="Arial" w:hAnsi="Arial" w:cs="Arial"/>
          <w:sz w:val="22"/>
          <w:szCs w:val="22"/>
        </w:rPr>
      </w:pPr>
    </w:p>
    <w:p w14:paraId="407D875C" w14:textId="5BF9D9AD" w:rsidR="00112A71" w:rsidRDefault="00CC3DFB" w:rsidP="00CC3DFB">
      <w:pPr>
        <w:pStyle w:val="Heading1"/>
        <w:rPr>
          <w:rFonts w:ascii="Arial" w:hAnsi="Arial" w:cs="Arial"/>
          <w:sz w:val="22"/>
          <w:szCs w:val="22"/>
        </w:rPr>
      </w:pPr>
      <w:bookmarkStart w:id="4" w:name="_Toc49891011"/>
      <w:r w:rsidRPr="0070209D">
        <w:rPr>
          <w:rFonts w:ascii="Arial" w:hAnsi="Arial" w:cs="Arial"/>
          <w:sz w:val="22"/>
          <w:szCs w:val="22"/>
        </w:rPr>
        <w:t>IMPLEMENTATION OF THE SOLUTION PLAN</w:t>
      </w:r>
      <w:bookmarkEnd w:id="4"/>
    </w:p>
    <w:p w14:paraId="1B20A08F" w14:textId="4DBC5834" w:rsidR="0014390A" w:rsidRDefault="0014390A" w:rsidP="0014390A"/>
    <w:p w14:paraId="4D909CF4" w14:textId="58CF8D8C" w:rsidR="0014390A" w:rsidRPr="0014390A" w:rsidRDefault="0014390A" w:rsidP="0014390A">
      <w:pPr>
        <w:spacing w:line="360" w:lineRule="auto"/>
        <w:rPr>
          <w:rFonts w:ascii="Arial" w:hAnsi="Arial" w:cs="Arial"/>
          <w:sz w:val="22"/>
          <w:szCs w:val="22"/>
        </w:rPr>
      </w:pPr>
      <w:r>
        <w:rPr>
          <w:rFonts w:ascii="Arial" w:hAnsi="Arial" w:cs="Arial"/>
          <w:sz w:val="22"/>
          <w:szCs w:val="22"/>
        </w:rPr>
        <w:t xml:space="preserve">The solution chosen is to retain existing employees as well as reduce high turnover rate.  It will be from the PMI that to drive communication and promote transparency as well as appreciation for staff can be </w:t>
      </w:r>
      <w:r w:rsidR="00887911">
        <w:rPr>
          <w:rFonts w:ascii="Arial" w:hAnsi="Arial" w:cs="Arial"/>
          <w:sz w:val="22"/>
          <w:szCs w:val="22"/>
        </w:rPr>
        <w:t>executed</w:t>
      </w:r>
      <w:r>
        <w:rPr>
          <w:rFonts w:ascii="Arial" w:hAnsi="Arial" w:cs="Arial"/>
          <w:sz w:val="22"/>
          <w:szCs w:val="22"/>
        </w:rPr>
        <w:t xml:space="preserve"> simultaneously as a singular solution since showing appreciation costs little next to nothing compared </w:t>
      </w:r>
      <w:r w:rsidR="00887911">
        <w:rPr>
          <w:rFonts w:ascii="Arial" w:hAnsi="Arial" w:cs="Arial"/>
          <w:sz w:val="22"/>
          <w:szCs w:val="22"/>
        </w:rPr>
        <w:t>to the impact it can have on an individual.</w:t>
      </w:r>
    </w:p>
    <w:p w14:paraId="6D479381" w14:textId="77777777" w:rsidR="00112A71" w:rsidRPr="0070209D" w:rsidRDefault="00112A71" w:rsidP="003209A5">
      <w:pPr>
        <w:spacing w:line="360" w:lineRule="auto"/>
        <w:jc w:val="center"/>
        <w:rPr>
          <w:rFonts w:ascii="Arial" w:hAnsi="Arial" w:cs="Arial"/>
          <w:sz w:val="22"/>
          <w:szCs w:val="22"/>
        </w:rPr>
      </w:pPr>
    </w:p>
    <w:tbl>
      <w:tblPr>
        <w:tblStyle w:val="TableGrid"/>
        <w:tblW w:w="9209" w:type="dxa"/>
        <w:tblLayout w:type="fixed"/>
        <w:tblLook w:val="04A0" w:firstRow="1" w:lastRow="0" w:firstColumn="1" w:lastColumn="0" w:noHBand="0" w:noVBand="1"/>
      </w:tblPr>
      <w:tblGrid>
        <w:gridCol w:w="1413"/>
        <w:gridCol w:w="1701"/>
        <w:gridCol w:w="1276"/>
        <w:gridCol w:w="1097"/>
        <w:gridCol w:w="887"/>
        <w:gridCol w:w="922"/>
        <w:gridCol w:w="1913"/>
      </w:tblGrid>
      <w:tr w:rsidR="0030291D" w:rsidRPr="0070209D" w14:paraId="69467A5A" w14:textId="77777777" w:rsidTr="004874C4">
        <w:trPr>
          <w:trHeight w:val="569"/>
        </w:trPr>
        <w:tc>
          <w:tcPr>
            <w:tcW w:w="1413" w:type="dxa"/>
          </w:tcPr>
          <w:p w14:paraId="32B78B7F" w14:textId="5A25B219" w:rsidR="00E31D54" w:rsidRPr="004874C4" w:rsidRDefault="007D0B52" w:rsidP="007D0B52">
            <w:pPr>
              <w:spacing w:line="360" w:lineRule="auto"/>
              <w:jc w:val="center"/>
              <w:rPr>
                <w:rFonts w:ascii="Arial" w:hAnsi="Arial" w:cs="Arial"/>
                <w:b/>
                <w:bCs/>
                <w:sz w:val="16"/>
                <w:szCs w:val="16"/>
              </w:rPr>
            </w:pPr>
            <w:r w:rsidRPr="004874C4">
              <w:rPr>
                <w:rFonts w:ascii="Arial" w:hAnsi="Arial" w:cs="Arial"/>
                <w:b/>
                <w:bCs/>
                <w:sz w:val="16"/>
                <w:szCs w:val="16"/>
              </w:rPr>
              <w:t>ACTION</w:t>
            </w:r>
          </w:p>
        </w:tc>
        <w:tc>
          <w:tcPr>
            <w:tcW w:w="1701" w:type="dxa"/>
          </w:tcPr>
          <w:p w14:paraId="466F4E65" w14:textId="76356880" w:rsidR="00E31D54" w:rsidRPr="004874C4" w:rsidRDefault="007D0B52" w:rsidP="007D0B52">
            <w:pPr>
              <w:spacing w:line="360" w:lineRule="auto"/>
              <w:jc w:val="center"/>
              <w:rPr>
                <w:rFonts w:ascii="Arial" w:hAnsi="Arial" w:cs="Arial"/>
                <w:b/>
                <w:bCs/>
                <w:sz w:val="16"/>
                <w:szCs w:val="16"/>
              </w:rPr>
            </w:pPr>
            <w:r w:rsidRPr="004874C4">
              <w:rPr>
                <w:rFonts w:ascii="Arial" w:hAnsi="Arial" w:cs="Arial"/>
                <w:b/>
                <w:bCs/>
                <w:sz w:val="16"/>
                <w:szCs w:val="16"/>
              </w:rPr>
              <w:t>RESPONSIBILITY</w:t>
            </w:r>
          </w:p>
        </w:tc>
        <w:tc>
          <w:tcPr>
            <w:tcW w:w="1276" w:type="dxa"/>
          </w:tcPr>
          <w:p w14:paraId="29B25FBE" w14:textId="77777777" w:rsidR="004874C4" w:rsidRDefault="007D0B52" w:rsidP="004874C4">
            <w:pPr>
              <w:spacing w:line="360" w:lineRule="auto"/>
              <w:jc w:val="center"/>
              <w:rPr>
                <w:rFonts w:ascii="Arial" w:hAnsi="Arial" w:cs="Arial"/>
                <w:b/>
                <w:bCs/>
                <w:sz w:val="16"/>
                <w:szCs w:val="16"/>
              </w:rPr>
            </w:pPr>
            <w:r w:rsidRPr="004874C4">
              <w:rPr>
                <w:rFonts w:ascii="Arial" w:hAnsi="Arial" w:cs="Arial"/>
                <w:b/>
                <w:bCs/>
                <w:sz w:val="16"/>
                <w:szCs w:val="16"/>
              </w:rPr>
              <w:t>PRIORITY</w:t>
            </w:r>
            <w:r w:rsidR="00AE06D4" w:rsidRPr="004874C4">
              <w:rPr>
                <w:rFonts w:ascii="Arial" w:hAnsi="Arial" w:cs="Arial"/>
                <w:b/>
                <w:bCs/>
                <w:sz w:val="16"/>
                <w:szCs w:val="16"/>
              </w:rPr>
              <w:t xml:space="preserve"> </w:t>
            </w:r>
          </w:p>
          <w:p w14:paraId="371F4891" w14:textId="1FC0275A" w:rsidR="0030291D" w:rsidRPr="004874C4" w:rsidRDefault="00AE06D4" w:rsidP="004874C4">
            <w:pPr>
              <w:spacing w:line="360" w:lineRule="auto"/>
              <w:jc w:val="center"/>
              <w:rPr>
                <w:rFonts w:ascii="Arial" w:hAnsi="Arial" w:cs="Arial"/>
                <w:b/>
                <w:bCs/>
                <w:sz w:val="16"/>
                <w:szCs w:val="16"/>
              </w:rPr>
            </w:pPr>
            <w:r w:rsidRPr="004874C4">
              <w:rPr>
                <w:rFonts w:ascii="Arial" w:hAnsi="Arial" w:cs="Arial"/>
                <w:b/>
                <w:bCs/>
                <w:sz w:val="16"/>
                <w:szCs w:val="16"/>
              </w:rPr>
              <w:t>(1-5)</w:t>
            </w:r>
          </w:p>
        </w:tc>
        <w:tc>
          <w:tcPr>
            <w:tcW w:w="1097" w:type="dxa"/>
          </w:tcPr>
          <w:p w14:paraId="462FAE47" w14:textId="13311BAF" w:rsidR="00E31D54" w:rsidRPr="004874C4" w:rsidRDefault="003037EF" w:rsidP="007D0B52">
            <w:pPr>
              <w:spacing w:line="360" w:lineRule="auto"/>
              <w:jc w:val="center"/>
              <w:rPr>
                <w:rFonts w:ascii="Arial" w:hAnsi="Arial" w:cs="Arial"/>
                <w:b/>
                <w:bCs/>
                <w:sz w:val="16"/>
                <w:szCs w:val="16"/>
              </w:rPr>
            </w:pPr>
            <w:r w:rsidRPr="004874C4">
              <w:rPr>
                <w:rFonts w:ascii="Arial" w:hAnsi="Arial" w:cs="Arial"/>
                <w:b/>
                <w:bCs/>
                <w:sz w:val="16"/>
                <w:szCs w:val="16"/>
              </w:rPr>
              <w:t>STATUS</w:t>
            </w:r>
          </w:p>
        </w:tc>
        <w:tc>
          <w:tcPr>
            <w:tcW w:w="887" w:type="dxa"/>
          </w:tcPr>
          <w:p w14:paraId="4232581A" w14:textId="27FC4A76" w:rsidR="00E31D54" w:rsidRPr="004874C4" w:rsidRDefault="003037EF" w:rsidP="003037EF">
            <w:pPr>
              <w:spacing w:line="360" w:lineRule="auto"/>
              <w:jc w:val="center"/>
              <w:rPr>
                <w:rFonts w:ascii="Arial" w:hAnsi="Arial" w:cs="Arial"/>
                <w:b/>
                <w:bCs/>
                <w:sz w:val="16"/>
                <w:szCs w:val="16"/>
              </w:rPr>
            </w:pPr>
            <w:r w:rsidRPr="004874C4">
              <w:rPr>
                <w:rFonts w:ascii="Arial" w:hAnsi="Arial" w:cs="Arial"/>
                <w:b/>
                <w:bCs/>
                <w:sz w:val="16"/>
                <w:szCs w:val="16"/>
              </w:rPr>
              <w:t>START DATE</w:t>
            </w:r>
          </w:p>
          <w:p w14:paraId="2E3DBE33" w14:textId="3E7BA296" w:rsidR="0030291D" w:rsidRPr="004874C4" w:rsidRDefault="0030291D" w:rsidP="00E31D54">
            <w:pPr>
              <w:spacing w:line="360" w:lineRule="auto"/>
              <w:rPr>
                <w:rFonts w:ascii="Arial" w:hAnsi="Arial" w:cs="Arial"/>
                <w:b/>
                <w:bCs/>
                <w:sz w:val="16"/>
                <w:szCs w:val="16"/>
              </w:rPr>
            </w:pPr>
          </w:p>
        </w:tc>
        <w:tc>
          <w:tcPr>
            <w:tcW w:w="922" w:type="dxa"/>
          </w:tcPr>
          <w:p w14:paraId="11B66D4B" w14:textId="473AE62A" w:rsidR="0030291D" w:rsidRPr="004874C4" w:rsidRDefault="003037EF" w:rsidP="003037EF">
            <w:pPr>
              <w:spacing w:line="360" w:lineRule="auto"/>
              <w:jc w:val="center"/>
              <w:rPr>
                <w:rFonts w:ascii="Arial" w:hAnsi="Arial" w:cs="Arial"/>
                <w:b/>
                <w:bCs/>
                <w:sz w:val="16"/>
                <w:szCs w:val="16"/>
              </w:rPr>
            </w:pPr>
            <w:r w:rsidRPr="004874C4">
              <w:rPr>
                <w:rFonts w:ascii="Arial" w:hAnsi="Arial" w:cs="Arial"/>
                <w:b/>
                <w:bCs/>
                <w:sz w:val="16"/>
                <w:szCs w:val="16"/>
              </w:rPr>
              <w:t>END DATE</w:t>
            </w:r>
          </w:p>
        </w:tc>
        <w:tc>
          <w:tcPr>
            <w:tcW w:w="1913" w:type="dxa"/>
          </w:tcPr>
          <w:p w14:paraId="1E8B83A8" w14:textId="634FCE6F" w:rsidR="00E31D54" w:rsidRPr="004874C4" w:rsidRDefault="003037EF" w:rsidP="003037EF">
            <w:pPr>
              <w:spacing w:line="360" w:lineRule="auto"/>
              <w:jc w:val="center"/>
              <w:rPr>
                <w:rFonts w:ascii="Arial" w:hAnsi="Arial" w:cs="Arial"/>
                <w:b/>
                <w:bCs/>
                <w:sz w:val="16"/>
                <w:szCs w:val="16"/>
              </w:rPr>
            </w:pPr>
            <w:r w:rsidRPr="004874C4">
              <w:rPr>
                <w:rFonts w:ascii="Arial" w:hAnsi="Arial" w:cs="Arial"/>
                <w:b/>
                <w:bCs/>
                <w:sz w:val="16"/>
                <w:szCs w:val="16"/>
              </w:rPr>
              <w:t>NOTES</w:t>
            </w:r>
          </w:p>
        </w:tc>
      </w:tr>
      <w:tr w:rsidR="0030291D" w:rsidRPr="0070209D" w14:paraId="09E0C2BC" w14:textId="77777777" w:rsidTr="004874C4">
        <w:tc>
          <w:tcPr>
            <w:tcW w:w="1413" w:type="dxa"/>
          </w:tcPr>
          <w:p w14:paraId="7532394A" w14:textId="18425D41" w:rsidR="00E31D54" w:rsidRPr="004874C4" w:rsidRDefault="003037EF" w:rsidP="00E31D54">
            <w:pPr>
              <w:spacing w:line="360" w:lineRule="auto"/>
              <w:rPr>
                <w:rFonts w:ascii="Arial" w:hAnsi="Arial" w:cs="Arial"/>
                <w:sz w:val="18"/>
                <w:szCs w:val="18"/>
              </w:rPr>
            </w:pPr>
            <w:r w:rsidRPr="004874C4">
              <w:rPr>
                <w:rFonts w:ascii="Arial" w:hAnsi="Arial" w:cs="Arial"/>
                <w:sz w:val="18"/>
                <w:szCs w:val="18"/>
              </w:rPr>
              <w:t>Arrange Motivational speeches in Appreciation and Emotional Intelligence</w:t>
            </w:r>
          </w:p>
        </w:tc>
        <w:tc>
          <w:tcPr>
            <w:tcW w:w="1701" w:type="dxa"/>
          </w:tcPr>
          <w:p w14:paraId="22CCCB44" w14:textId="705AE4C7" w:rsidR="00E31D54" w:rsidRPr="004874C4" w:rsidRDefault="003037EF" w:rsidP="00E31D54">
            <w:pPr>
              <w:spacing w:line="360" w:lineRule="auto"/>
              <w:rPr>
                <w:rFonts w:ascii="Arial" w:hAnsi="Arial" w:cs="Arial"/>
                <w:sz w:val="18"/>
                <w:szCs w:val="18"/>
              </w:rPr>
            </w:pPr>
            <w:r w:rsidRPr="004874C4">
              <w:rPr>
                <w:rFonts w:ascii="Arial" w:hAnsi="Arial" w:cs="Arial"/>
                <w:sz w:val="18"/>
                <w:szCs w:val="18"/>
              </w:rPr>
              <w:t>Human Resource Manger</w:t>
            </w:r>
          </w:p>
        </w:tc>
        <w:tc>
          <w:tcPr>
            <w:tcW w:w="1276" w:type="dxa"/>
          </w:tcPr>
          <w:p w14:paraId="259EA97A" w14:textId="60DF37B0" w:rsidR="00E31D54" w:rsidRPr="004874C4" w:rsidRDefault="00887911" w:rsidP="00E31D54">
            <w:pPr>
              <w:spacing w:line="360" w:lineRule="auto"/>
              <w:rPr>
                <w:rFonts w:ascii="Arial" w:hAnsi="Arial" w:cs="Arial"/>
                <w:sz w:val="18"/>
                <w:szCs w:val="18"/>
              </w:rPr>
            </w:pPr>
            <w:r w:rsidRPr="004874C4">
              <w:rPr>
                <w:rFonts w:ascii="Arial" w:hAnsi="Arial" w:cs="Arial"/>
                <w:sz w:val="18"/>
                <w:szCs w:val="18"/>
              </w:rPr>
              <w:t>Urgent (</w:t>
            </w:r>
            <w:r w:rsidR="003037EF" w:rsidRPr="004874C4">
              <w:rPr>
                <w:rFonts w:ascii="Arial" w:hAnsi="Arial" w:cs="Arial"/>
                <w:sz w:val="18"/>
                <w:szCs w:val="18"/>
              </w:rPr>
              <w:t>4)</w:t>
            </w:r>
          </w:p>
        </w:tc>
        <w:tc>
          <w:tcPr>
            <w:tcW w:w="1097" w:type="dxa"/>
          </w:tcPr>
          <w:p w14:paraId="52D86285" w14:textId="48DB8A88" w:rsidR="00E31D54" w:rsidRPr="004874C4" w:rsidRDefault="003037EF" w:rsidP="00E31D54">
            <w:pPr>
              <w:spacing w:line="360" w:lineRule="auto"/>
              <w:rPr>
                <w:rFonts w:ascii="Arial" w:hAnsi="Arial" w:cs="Arial"/>
                <w:sz w:val="18"/>
                <w:szCs w:val="18"/>
              </w:rPr>
            </w:pPr>
            <w:r w:rsidRPr="004874C4">
              <w:rPr>
                <w:rFonts w:ascii="Arial" w:hAnsi="Arial" w:cs="Arial"/>
                <w:sz w:val="18"/>
                <w:szCs w:val="18"/>
              </w:rPr>
              <w:t>In-progress</w:t>
            </w:r>
          </w:p>
        </w:tc>
        <w:tc>
          <w:tcPr>
            <w:tcW w:w="887" w:type="dxa"/>
          </w:tcPr>
          <w:p w14:paraId="46CB89AA" w14:textId="218335F2" w:rsidR="00E31D54" w:rsidRPr="004874C4" w:rsidRDefault="003037EF" w:rsidP="00E31D54">
            <w:pPr>
              <w:spacing w:line="360" w:lineRule="auto"/>
              <w:rPr>
                <w:rFonts w:ascii="Arial" w:hAnsi="Arial" w:cs="Arial"/>
                <w:sz w:val="18"/>
                <w:szCs w:val="18"/>
              </w:rPr>
            </w:pPr>
            <w:r w:rsidRPr="004874C4">
              <w:rPr>
                <w:rFonts w:ascii="Arial" w:hAnsi="Arial" w:cs="Arial"/>
                <w:sz w:val="18"/>
                <w:szCs w:val="18"/>
              </w:rPr>
              <w:t>1</w:t>
            </w:r>
            <w:r w:rsidR="00950387" w:rsidRPr="004874C4">
              <w:rPr>
                <w:rFonts w:ascii="Arial" w:hAnsi="Arial" w:cs="Arial"/>
                <w:sz w:val="18"/>
                <w:szCs w:val="18"/>
                <w:vertAlign w:val="superscript"/>
              </w:rPr>
              <w:t>st</w:t>
            </w:r>
            <w:r w:rsidR="00950387" w:rsidRPr="004874C4">
              <w:rPr>
                <w:rFonts w:ascii="Arial" w:hAnsi="Arial" w:cs="Arial"/>
                <w:sz w:val="18"/>
                <w:szCs w:val="18"/>
              </w:rPr>
              <w:t xml:space="preserve"> Sept 2020</w:t>
            </w:r>
          </w:p>
          <w:p w14:paraId="524860CE" w14:textId="3F700062" w:rsidR="00950387" w:rsidRPr="004874C4" w:rsidRDefault="00950387" w:rsidP="00E31D54">
            <w:pPr>
              <w:spacing w:line="360" w:lineRule="auto"/>
              <w:rPr>
                <w:rFonts w:ascii="Arial" w:hAnsi="Arial" w:cs="Arial"/>
                <w:sz w:val="18"/>
                <w:szCs w:val="18"/>
              </w:rPr>
            </w:pPr>
          </w:p>
        </w:tc>
        <w:tc>
          <w:tcPr>
            <w:tcW w:w="922" w:type="dxa"/>
          </w:tcPr>
          <w:p w14:paraId="3DB6AC88" w14:textId="03C249A2" w:rsidR="00E31D54" w:rsidRPr="004874C4" w:rsidRDefault="00950387" w:rsidP="00E31D54">
            <w:pPr>
              <w:spacing w:line="360" w:lineRule="auto"/>
              <w:rPr>
                <w:rFonts w:ascii="Arial" w:hAnsi="Arial" w:cs="Arial"/>
                <w:sz w:val="18"/>
                <w:szCs w:val="18"/>
              </w:rPr>
            </w:pPr>
            <w:r w:rsidRPr="004874C4">
              <w:rPr>
                <w:rFonts w:ascii="Arial" w:hAnsi="Arial" w:cs="Arial"/>
                <w:sz w:val="18"/>
                <w:szCs w:val="18"/>
              </w:rPr>
              <w:t>11</w:t>
            </w:r>
            <w:r w:rsidRPr="004874C4">
              <w:rPr>
                <w:rFonts w:ascii="Arial" w:hAnsi="Arial" w:cs="Arial"/>
                <w:sz w:val="18"/>
                <w:szCs w:val="18"/>
                <w:vertAlign w:val="superscript"/>
              </w:rPr>
              <w:t>th</w:t>
            </w:r>
            <w:r w:rsidRPr="004874C4">
              <w:rPr>
                <w:rFonts w:ascii="Arial" w:hAnsi="Arial" w:cs="Arial"/>
                <w:sz w:val="18"/>
                <w:szCs w:val="18"/>
              </w:rPr>
              <w:t xml:space="preserve"> Jan, 2021</w:t>
            </w:r>
          </w:p>
        </w:tc>
        <w:tc>
          <w:tcPr>
            <w:tcW w:w="1913" w:type="dxa"/>
          </w:tcPr>
          <w:p w14:paraId="461DD569" w14:textId="77777777" w:rsidR="00E31D54" w:rsidRPr="004874C4" w:rsidRDefault="00950387" w:rsidP="00E31D54">
            <w:pPr>
              <w:spacing w:line="360" w:lineRule="auto"/>
              <w:rPr>
                <w:rFonts w:ascii="Arial" w:hAnsi="Arial" w:cs="Arial"/>
                <w:sz w:val="18"/>
                <w:szCs w:val="18"/>
              </w:rPr>
            </w:pPr>
            <w:r w:rsidRPr="004874C4">
              <w:rPr>
                <w:rFonts w:ascii="Arial" w:hAnsi="Arial" w:cs="Arial"/>
                <w:sz w:val="18"/>
                <w:szCs w:val="18"/>
              </w:rPr>
              <w:t>Resources: Finance, Motivational Speaker – Internal or External</w:t>
            </w:r>
          </w:p>
          <w:p w14:paraId="2CDE5349" w14:textId="77777777" w:rsidR="00950387" w:rsidRPr="004874C4" w:rsidRDefault="00950387" w:rsidP="00E31D54">
            <w:pPr>
              <w:spacing w:line="360" w:lineRule="auto"/>
              <w:rPr>
                <w:rFonts w:ascii="Arial" w:hAnsi="Arial" w:cs="Arial"/>
                <w:sz w:val="18"/>
                <w:szCs w:val="18"/>
              </w:rPr>
            </w:pPr>
            <w:r w:rsidRPr="004874C4">
              <w:rPr>
                <w:rFonts w:ascii="Arial" w:hAnsi="Arial" w:cs="Arial"/>
                <w:sz w:val="18"/>
                <w:szCs w:val="18"/>
              </w:rPr>
              <w:t>Risk: Costs</w:t>
            </w:r>
          </w:p>
          <w:p w14:paraId="2405B440" w14:textId="0138B0A0" w:rsidR="00950387" w:rsidRPr="004874C4" w:rsidRDefault="00950387" w:rsidP="00E31D54">
            <w:pPr>
              <w:spacing w:line="360" w:lineRule="auto"/>
              <w:rPr>
                <w:rFonts w:ascii="Arial" w:hAnsi="Arial" w:cs="Arial"/>
                <w:sz w:val="18"/>
                <w:szCs w:val="18"/>
              </w:rPr>
            </w:pPr>
            <w:r w:rsidRPr="004874C4">
              <w:rPr>
                <w:rFonts w:ascii="Arial" w:hAnsi="Arial" w:cs="Arial"/>
                <w:sz w:val="18"/>
                <w:szCs w:val="18"/>
              </w:rPr>
              <w:t xml:space="preserve">Adaptation: Management can start with words </w:t>
            </w:r>
            <w:r w:rsidR="00AE06D4" w:rsidRPr="004874C4">
              <w:rPr>
                <w:rFonts w:ascii="Arial" w:hAnsi="Arial" w:cs="Arial"/>
                <w:sz w:val="18"/>
                <w:szCs w:val="18"/>
              </w:rPr>
              <w:t>of affirmation</w:t>
            </w:r>
          </w:p>
        </w:tc>
      </w:tr>
      <w:tr w:rsidR="0030291D" w:rsidRPr="0070209D" w14:paraId="6BF431DE" w14:textId="77777777" w:rsidTr="004874C4">
        <w:tc>
          <w:tcPr>
            <w:tcW w:w="1413" w:type="dxa"/>
          </w:tcPr>
          <w:p w14:paraId="0E9B64B7" w14:textId="6487091E" w:rsidR="00E31D54" w:rsidRPr="004874C4" w:rsidRDefault="00950387" w:rsidP="00E31D54">
            <w:pPr>
              <w:spacing w:line="360" w:lineRule="auto"/>
              <w:rPr>
                <w:rFonts w:ascii="Arial" w:hAnsi="Arial" w:cs="Arial"/>
                <w:sz w:val="18"/>
                <w:szCs w:val="18"/>
              </w:rPr>
            </w:pPr>
            <w:r w:rsidRPr="004874C4">
              <w:rPr>
                <w:rFonts w:ascii="Arial" w:hAnsi="Arial" w:cs="Arial"/>
                <w:sz w:val="18"/>
                <w:szCs w:val="18"/>
              </w:rPr>
              <w:t>Source for Motivational Speaker</w:t>
            </w:r>
          </w:p>
        </w:tc>
        <w:tc>
          <w:tcPr>
            <w:tcW w:w="1701" w:type="dxa"/>
          </w:tcPr>
          <w:p w14:paraId="7A737FB7" w14:textId="04C92F51" w:rsidR="00E31D54" w:rsidRPr="004874C4" w:rsidRDefault="00950387" w:rsidP="00E31D54">
            <w:pPr>
              <w:spacing w:line="360" w:lineRule="auto"/>
              <w:rPr>
                <w:rFonts w:ascii="Arial" w:hAnsi="Arial" w:cs="Arial"/>
                <w:sz w:val="18"/>
                <w:szCs w:val="18"/>
              </w:rPr>
            </w:pPr>
            <w:r w:rsidRPr="004874C4">
              <w:rPr>
                <w:rFonts w:ascii="Arial" w:hAnsi="Arial" w:cs="Arial"/>
                <w:sz w:val="18"/>
                <w:szCs w:val="18"/>
              </w:rPr>
              <w:t>Assistant Human Resource Manager</w:t>
            </w:r>
          </w:p>
        </w:tc>
        <w:tc>
          <w:tcPr>
            <w:tcW w:w="1276" w:type="dxa"/>
          </w:tcPr>
          <w:p w14:paraId="3BF79B5F" w14:textId="5BFBEEC2" w:rsidR="00E31D54" w:rsidRPr="004874C4" w:rsidRDefault="00950387" w:rsidP="00E31D54">
            <w:pPr>
              <w:spacing w:line="360" w:lineRule="auto"/>
              <w:rPr>
                <w:rFonts w:ascii="Arial" w:hAnsi="Arial" w:cs="Arial"/>
                <w:sz w:val="18"/>
                <w:szCs w:val="18"/>
              </w:rPr>
            </w:pPr>
            <w:r w:rsidRPr="004874C4">
              <w:rPr>
                <w:rFonts w:ascii="Arial" w:hAnsi="Arial" w:cs="Arial"/>
                <w:sz w:val="18"/>
                <w:szCs w:val="18"/>
              </w:rPr>
              <w:t>Urgent (</w:t>
            </w:r>
            <w:r w:rsidR="00AE06D4" w:rsidRPr="004874C4">
              <w:rPr>
                <w:rFonts w:ascii="Arial" w:hAnsi="Arial" w:cs="Arial"/>
                <w:sz w:val="18"/>
                <w:szCs w:val="18"/>
              </w:rPr>
              <w:t>5)</w:t>
            </w:r>
          </w:p>
        </w:tc>
        <w:tc>
          <w:tcPr>
            <w:tcW w:w="1097" w:type="dxa"/>
          </w:tcPr>
          <w:p w14:paraId="25106A26" w14:textId="31770552" w:rsidR="00E31D54" w:rsidRPr="004874C4" w:rsidRDefault="00AC2259" w:rsidP="00E31D54">
            <w:pPr>
              <w:spacing w:line="360" w:lineRule="auto"/>
              <w:rPr>
                <w:rFonts w:ascii="Arial" w:hAnsi="Arial" w:cs="Arial"/>
                <w:sz w:val="18"/>
                <w:szCs w:val="18"/>
              </w:rPr>
            </w:pPr>
            <w:r w:rsidRPr="004874C4">
              <w:rPr>
                <w:rFonts w:ascii="Arial" w:hAnsi="Arial" w:cs="Arial"/>
                <w:sz w:val="18"/>
                <w:szCs w:val="18"/>
              </w:rPr>
              <w:t>In progress</w:t>
            </w:r>
          </w:p>
        </w:tc>
        <w:tc>
          <w:tcPr>
            <w:tcW w:w="887" w:type="dxa"/>
          </w:tcPr>
          <w:p w14:paraId="01C4F718" w14:textId="5F58FAAF" w:rsidR="00E31D54" w:rsidRPr="004874C4" w:rsidRDefault="00AC2259" w:rsidP="00E31D54">
            <w:pPr>
              <w:spacing w:line="360" w:lineRule="auto"/>
              <w:rPr>
                <w:rFonts w:ascii="Arial" w:hAnsi="Arial" w:cs="Arial"/>
                <w:sz w:val="18"/>
                <w:szCs w:val="18"/>
              </w:rPr>
            </w:pPr>
            <w:r w:rsidRPr="004874C4">
              <w:rPr>
                <w:rFonts w:ascii="Arial" w:hAnsi="Arial" w:cs="Arial"/>
                <w:sz w:val="18"/>
                <w:szCs w:val="18"/>
              </w:rPr>
              <w:t>1</w:t>
            </w:r>
            <w:r w:rsidRPr="004874C4">
              <w:rPr>
                <w:rFonts w:ascii="Arial" w:hAnsi="Arial" w:cs="Arial"/>
                <w:sz w:val="18"/>
                <w:szCs w:val="18"/>
                <w:vertAlign w:val="superscript"/>
              </w:rPr>
              <w:t>st</w:t>
            </w:r>
            <w:r w:rsidRPr="004874C4">
              <w:rPr>
                <w:rFonts w:ascii="Arial" w:hAnsi="Arial" w:cs="Arial"/>
                <w:sz w:val="18"/>
                <w:szCs w:val="18"/>
              </w:rPr>
              <w:t xml:space="preserve"> Sept, 2020</w:t>
            </w:r>
          </w:p>
        </w:tc>
        <w:tc>
          <w:tcPr>
            <w:tcW w:w="922" w:type="dxa"/>
          </w:tcPr>
          <w:p w14:paraId="7C480B89" w14:textId="76815282" w:rsidR="00E31D54" w:rsidRPr="004874C4" w:rsidRDefault="00AC2259" w:rsidP="00E31D54">
            <w:pPr>
              <w:spacing w:line="360" w:lineRule="auto"/>
              <w:rPr>
                <w:rFonts w:ascii="Arial" w:hAnsi="Arial" w:cs="Arial"/>
                <w:sz w:val="18"/>
                <w:szCs w:val="18"/>
              </w:rPr>
            </w:pPr>
            <w:r w:rsidRPr="004874C4">
              <w:rPr>
                <w:rFonts w:ascii="Arial" w:hAnsi="Arial" w:cs="Arial"/>
                <w:sz w:val="18"/>
                <w:szCs w:val="18"/>
              </w:rPr>
              <w:t>15</w:t>
            </w:r>
            <w:r w:rsidRPr="004874C4">
              <w:rPr>
                <w:rFonts w:ascii="Arial" w:hAnsi="Arial" w:cs="Arial"/>
                <w:sz w:val="18"/>
                <w:szCs w:val="18"/>
                <w:vertAlign w:val="superscript"/>
              </w:rPr>
              <w:t>th</w:t>
            </w:r>
            <w:r w:rsidRPr="004874C4">
              <w:rPr>
                <w:rFonts w:ascii="Arial" w:hAnsi="Arial" w:cs="Arial"/>
                <w:sz w:val="18"/>
                <w:szCs w:val="18"/>
              </w:rPr>
              <w:t xml:space="preserve"> Sept, 2020</w:t>
            </w:r>
          </w:p>
        </w:tc>
        <w:tc>
          <w:tcPr>
            <w:tcW w:w="1913" w:type="dxa"/>
          </w:tcPr>
          <w:p w14:paraId="4694A362" w14:textId="77777777" w:rsidR="00E31D54" w:rsidRPr="004874C4" w:rsidRDefault="00AC2259" w:rsidP="00E31D54">
            <w:pPr>
              <w:spacing w:line="360" w:lineRule="auto"/>
              <w:rPr>
                <w:rFonts w:ascii="Arial" w:hAnsi="Arial" w:cs="Arial"/>
                <w:sz w:val="18"/>
                <w:szCs w:val="18"/>
              </w:rPr>
            </w:pPr>
            <w:r w:rsidRPr="004874C4">
              <w:rPr>
                <w:rFonts w:ascii="Arial" w:hAnsi="Arial" w:cs="Arial"/>
                <w:sz w:val="18"/>
                <w:szCs w:val="18"/>
              </w:rPr>
              <w:t>Resources: Use Company Intranet</w:t>
            </w:r>
            <w:r w:rsidR="00AE06D4" w:rsidRPr="004874C4">
              <w:rPr>
                <w:rFonts w:ascii="Arial" w:hAnsi="Arial" w:cs="Arial"/>
                <w:sz w:val="18"/>
                <w:szCs w:val="18"/>
              </w:rPr>
              <w:t>, make internal poster.</w:t>
            </w:r>
          </w:p>
          <w:p w14:paraId="7D0FE468" w14:textId="77777777" w:rsidR="00AE06D4" w:rsidRPr="004874C4" w:rsidRDefault="00AE06D4" w:rsidP="00E31D54">
            <w:pPr>
              <w:spacing w:line="360" w:lineRule="auto"/>
              <w:rPr>
                <w:rFonts w:ascii="Arial" w:hAnsi="Arial" w:cs="Arial"/>
                <w:sz w:val="18"/>
                <w:szCs w:val="18"/>
              </w:rPr>
            </w:pPr>
            <w:r w:rsidRPr="004874C4">
              <w:rPr>
                <w:rFonts w:ascii="Arial" w:hAnsi="Arial" w:cs="Arial"/>
                <w:sz w:val="18"/>
                <w:szCs w:val="18"/>
              </w:rPr>
              <w:lastRenderedPageBreak/>
              <w:t>Risk: Time consuming might not met the set target.</w:t>
            </w:r>
          </w:p>
          <w:p w14:paraId="72EF9356" w14:textId="39774ECB" w:rsidR="00AE06D4" w:rsidRPr="004874C4" w:rsidRDefault="00AE06D4" w:rsidP="00E31D54">
            <w:pPr>
              <w:spacing w:line="360" w:lineRule="auto"/>
              <w:rPr>
                <w:rFonts w:ascii="Arial" w:hAnsi="Arial" w:cs="Arial"/>
                <w:sz w:val="18"/>
                <w:szCs w:val="18"/>
              </w:rPr>
            </w:pPr>
            <w:r w:rsidRPr="004874C4">
              <w:rPr>
                <w:rFonts w:ascii="Arial" w:hAnsi="Arial" w:cs="Arial"/>
                <w:sz w:val="18"/>
                <w:szCs w:val="18"/>
              </w:rPr>
              <w:t>Adaption: Use internal staff tentatively.</w:t>
            </w:r>
          </w:p>
        </w:tc>
      </w:tr>
      <w:tr w:rsidR="0030291D" w:rsidRPr="0070209D" w14:paraId="3D7F743F" w14:textId="77777777" w:rsidTr="004874C4">
        <w:tc>
          <w:tcPr>
            <w:tcW w:w="1413" w:type="dxa"/>
          </w:tcPr>
          <w:p w14:paraId="63507B36" w14:textId="45C0929B" w:rsidR="00E31D54" w:rsidRPr="004874C4" w:rsidRDefault="00AE06D4" w:rsidP="00E31D54">
            <w:pPr>
              <w:spacing w:line="360" w:lineRule="auto"/>
              <w:rPr>
                <w:rFonts w:ascii="Arial" w:hAnsi="Arial" w:cs="Arial"/>
                <w:sz w:val="18"/>
                <w:szCs w:val="18"/>
              </w:rPr>
            </w:pPr>
            <w:r w:rsidRPr="004874C4">
              <w:rPr>
                <w:rFonts w:ascii="Arial" w:hAnsi="Arial" w:cs="Arial"/>
                <w:sz w:val="18"/>
                <w:szCs w:val="18"/>
              </w:rPr>
              <w:lastRenderedPageBreak/>
              <w:t>Location: Internal or External</w:t>
            </w:r>
          </w:p>
          <w:p w14:paraId="1229F395" w14:textId="4818325A" w:rsidR="00AE06D4" w:rsidRPr="004874C4" w:rsidRDefault="00AE06D4" w:rsidP="00E31D54">
            <w:pPr>
              <w:spacing w:line="360" w:lineRule="auto"/>
              <w:rPr>
                <w:rFonts w:ascii="Arial" w:hAnsi="Arial" w:cs="Arial"/>
                <w:sz w:val="18"/>
                <w:szCs w:val="18"/>
              </w:rPr>
            </w:pPr>
          </w:p>
        </w:tc>
        <w:tc>
          <w:tcPr>
            <w:tcW w:w="1701" w:type="dxa"/>
          </w:tcPr>
          <w:p w14:paraId="6E725E30" w14:textId="6D8C2DBB" w:rsidR="00E31D54" w:rsidRPr="004874C4" w:rsidRDefault="00AE06D4" w:rsidP="00E31D54">
            <w:pPr>
              <w:spacing w:line="360" w:lineRule="auto"/>
              <w:rPr>
                <w:rFonts w:ascii="Arial" w:hAnsi="Arial" w:cs="Arial"/>
                <w:sz w:val="18"/>
                <w:szCs w:val="18"/>
              </w:rPr>
            </w:pPr>
            <w:r w:rsidRPr="004874C4">
              <w:rPr>
                <w:rFonts w:ascii="Arial" w:hAnsi="Arial" w:cs="Arial"/>
                <w:sz w:val="18"/>
                <w:szCs w:val="18"/>
              </w:rPr>
              <w:t>Assistant Programmes Manager</w:t>
            </w:r>
          </w:p>
        </w:tc>
        <w:tc>
          <w:tcPr>
            <w:tcW w:w="1276" w:type="dxa"/>
          </w:tcPr>
          <w:p w14:paraId="34944715" w14:textId="243E0CE8" w:rsidR="00E31D54" w:rsidRPr="004874C4" w:rsidRDefault="00631660" w:rsidP="00E31D54">
            <w:pPr>
              <w:spacing w:line="360" w:lineRule="auto"/>
              <w:rPr>
                <w:rFonts w:ascii="Arial" w:hAnsi="Arial" w:cs="Arial"/>
                <w:sz w:val="18"/>
                <w:szCs w:val="18"/>
              </w:rPr>
            </w:pPr>
            <w:r w:rsidRPr="004874C4">
              <w:rPr>
                <w:rFonts w:ascii="Arial" w:hAnsi="Arial" w:cs="Arial"/>
                <w:sz w:val="18"/>
                <w:szCs w:val="18"/>
              </w:rPr>
              <w:t xml:space="preserve">         4</w:t>
            </w:r>
          </w:p>
        </w:tc>
        <w:tc>
          <w:tcPr>
            <w:tcW w:w="1097" w:type="dxa"/>
          </w:tcPr>
          <w:p w14:paraId="3777BCFB" w14:textId="5E1E3C34" w:rsidR="00E31D54" w:rsidRPr="004874C4" w:rsidRDefault="00631660" w:rsidP="00E31D54">
            <w:pPr>
              <w:spacing w:line="360" w:lineRule="auto"/>
              <w:rPr>
                <w:rFonts w:ascii="Arial" w:hAnsi="Arial" w:cs="Arial"/>
                <w:sz w:val="18"/>
                <w:szCs w:val="18"/>
              </w:rPr>
            </w:pPr>
            <w:r w:rsidRPr="004874C4">
              <w:rPr>
                <w:rFonts w:ascii="Arial" w:hAnsi="Arial" w:cs="Arial"/>
                <w:sz w:val="18"/>
                <w:szCs w:val="18"/>
              </w:rPr>
              <w:t>In-progress</w:t>
            </w:r>
          </w:p>
        </w:tc>
        <w:tc>
          <w:tcPr>
            <w:tcW w:w="887" w:type="dxa"/>
          </w:tcPr>
          <w:p w14:paraId="0799C68C" w14:textId="46CFEC68" w:rsidR="00E31D54" w:rsidRPr="004874C4" w:rsidRDefault="00631660" w:rsidP="00E31D54">
            <w:pPr>
              <w:spacing w:line="360" w:lineRule="auto"/>
              <w:rPr>
                <w:rFonts w:ascii="Arial" w:hAnsi="Arial" w:cs="Arial"/>
                <w:sz w:val="18"/>
                <w:szCs w:val="18"/>
              </w:rPr>
            </w:pPr>
            <w:r w:rsidRPr="004874C4">
              <w:rPr>
                <w:rFonts w:ascii="Arial" w:hAnsi="Arial" w:cs="Arial"/>
                <w:sz w:val="18"/>
                <w:szCs w:val="18"/>
              </w:rPr>
              <w:t>1</w:t>
            </w:r>
            <w:r w:rsidRPr="004874C4">
              <w:rPr>
                <w:rFonts w:ascii="Arial" w:hAnsi="Arial" w:cs="Arial"/>
                <w:sz w:val="18"/>
                <w:szCs w:val="18"/>
                <w:vertAlign w:val="superscript"/>
              </w:rPr>
              <w:t>st</w:t>
            </w:r>
            <w:r w:rsidRPr="004874C4">
              <w:rPr>
                <w:rFonts w:ascii="Arial" w:hAnsi="Arial" w:cs="Arial"/>
                <w:sz w:val="18"/>
                <w:szCs w:val="18"/>
              </w:rPr>
              <w:t xml:space="preserve"> Sept, 2020</w:t>
            </w:r>
          </w:p>
        </w:tc>
        <w:tc>
          <w:tcPr>
            <w:tcW w:w="922" w:type="dxa"/>
          </w:tcPr>
          <w:p w14:paraId="3162A8C6" w14:textId="2C57317D" w:rsidR="00E31D54" w:rsidRPr="004874C4" w:rsidRDefault="00631660" w:rsidP="00E31D54">
            <w:pPr>
              <w:spacing w:line="360" w:lineRule="auto"/>
              <w:rPr>
                <w:rFonts w:ascii="Arial" w:hAnsi="Arial" w:cs="Arial"/>
                <w:sz w:val="18"/>
                <w:szCs w:val="18"/>
              </w:rPr>
            </w:pPr>
            <w:r w:rsidRPr="004874C4">
              <w:rPr>
                <w:rFonts w:ascii="Arial" w:hAnsi="Arial" w:cs="Arial"/>
                <w:sz w:val="18"/>
                <w:szCs w:val="18"/>
              </w:rPr>
              <w:t>7</w:t>
            </w:r>
            <w:r w:rsidRPr="004874C4">
              <w:rPr>
                <w:rFonts w:ascii="Arial" w:hAnsi="Arial" w:cs="Arial"/>
                <w:sz w:val="18"/>
                <w:szCs w:val="18"/>
                <w:vertAlign w:val="superscript"/>
              </w:rPr>
              <w:t>th</w:t>
            </w:r>
            <w:r w:rsidRPr="004874C4">
              <w:rPr>
                <w:rFonts w:ascii="Arial" w:hAnsi="Arial" w:cs="Arial"/>
                <w:sz w:val="18"/>
                <w:szCs w:val="18"/>
              </w:rPr>
              <w:t xml:space="preserve"> Sept, 2020</w:t>
            </w:r>
          </w:p>
        </w:tc>
        <w:tc>
          <w:tcPr>
            <w:tcW w:w="1913" w:type="dxa"/>
          </w:tcPr>
          <w:p w14:paraId="15080D96" w14:textId="77777777" w:rsidR="00E31D54" w:rsidRPr="004874C4" w:rsidRDefault="00631660" w:rsidP="00E31D54">
            <w:pPr>
              <w:spacing w:line="360" w:lineRule="auto"/>
              <w:rPr>
                <w:rFonts w:ascii="Arial" w:hAnsi="Arial" w:cs="Arial"/>
                <w:sz w:val="18"/>
                <w:szCs w:val="18"/>
              </w:rPr>
            </w:pPr>
            <w:r w:rsidRPr="004874C4">
              <w:rPr>
                <w:rFonts w:ascii="Arial" w:hAnsi="Arial" w:cs="Arial"/>
                <w:sz w:val="18"/>
                <w:szCs w:val="18"/>
              </w:rPr>
              <w:t>Resources: Venue, Handyman if internal, tables and chairs, refreshments, visual aids.</w:t>
            </w:r>
          </w:p>
          <w:p w14:paraId="40FE88FD" w14:textId="77777777" w:rsidR="00631660" w:rsidRPr="004874C4" w:rsidRDefault="00631660" w:rsidP="00E31D54">
            <w:pPr>
              <w:spacing w:line="360" w:lineRule="auto"/>
              <w:rPr>
                <w:rFonts w:ascii="Arial" w:hAnsi="Arial" w:cs="Arial"/>
                <w:sz w:val="18"/>
                <w:szCs w:val="18"/>
              </w:rPr>
            </w:pPr>
            <w:r w:rsidRPr="004874C4">
              <w:rPr>
                <w:rFonts w:ascii="Arial" w:hAnsi="Arial" w:cs="Arial"/>
                <w:sz w:val="18"/>
                <w:szCs w:val="18"/>
              </w:rPr>
              <w:t>Risks: Meeting or Conference room not available.</w:t>
            </w:r>
          </w:p>
          <w:p w14:paraId="30F18B72" w14:textId="20021E62" w:rsidR="00631660" w:rsidRPr="004874C4" w:rsidRDefault="00631660" w:rsidP="00E31D54">
            <w:pPr>
              <w:spacing w:line="360" w:lineRule="auto"/>
              <w:rPr>
                <w:rFonts w:ascii="Arial" w:hAnsi="Arial" w:cs="Arial"/>
                <w:sz w:val="18"/>
                <w:szCs w:val="18"/>
              </w:rPr>
            </w:pPr>
            <w:r w:rsidRPr="004874C4">
              <w:rPr>
                <w:rFonts w:ascii="Arial" w:hAnsi="Arial" w:cs="Arial"/>
                <w:sz w:val="18"/>
                <w:szCs w:val="18"/>
              </w:rPr>
              <w:t xml:space="preserve">Adaptation: </w:t>
            </w:r>
            <w:r w:rsidR="00B00DAE" w:rsidRPr="004874C4">
              <w:rPr>
                <w:rFonts w:ascii="Arial" w:hAnsi="Arial" w:cs="Arial"/>
                <w:sz w:val="18"/>
                <w:szCs w:val="18"/>
              </w:rPr>
              <w:t>Source for another available venue.</w:t>
            </w:r>
          </w:p>
        </w:tc>
      </w:tr>
      <w:tr w:rsidR="0030291D" w:rsidRPr="0070209D" w14:paraId="70D9A2FF" w14:textId="77777777" w:rsidTr="004874C4">
        <w:tc>
          <w:tcPr>
            <w:tcW w:w="1413" w:type="dxa"/>
          </w:tcPr>
          <w:p w14:paraId="5D9B7AF0" w14:textId="4B5DB59C" w:rsidR="00E31D54" w:rsidRPr="004874C4" w:rsidRDefault="00B00DAE" w:rsidP="00E31D54">
            <w:pPr>
              <w:spacing w:line="360" w:lineRule="auto"/>
              <w:rPr>
                <w:rFonts w:ascii="Arial" w:hAnsi="Arial" w:cs="Arial"/>
                <w:sz w:val="18"/>
                <w:szCs w:val="18"/>
              </w:rPr>
            </w:pPr>
            <w:r w:rsidRPr="004874C4">
              <w:rPr>
                <w:rFonts w:ascii="Arial" w:hAnsi="Arial" w:cs="Arial"/>
                <w:sz w:val="18"/>
                <w:szCs w:val="18"/>
              </w:rPr>
              <w:t>Time: will be done in several sessions, 3 times a day, 8am – 9am, 12pm – 1pm and 3pm – 4pm.</w:t>
            </w:r>
          </w:p>
        </w:tc>
        <w:tc>
          <w:tcPr>
            <w:tcW w:w="1701" w:type="dxa"/>
          </w:tcPr>
          <w:p w14:paraId="30C8322A" w14:textId="0B62E305" w:rsidR="00E31D54" w:rsidRPr="004874C4" w:rsidRDefault="00B00DAE" w:rsidP="00E31D54">
            <w:pPr>
              <w:spacing w:line="360" w:lineRule="auto"/>
              <w:rPr>
                <w:rFonts w:ascii="Arial" w:hAnsi="Arial" w:cs="Arial"/>
                <w:sz w:val="18"/>
                <w:szCs w:val="18"/>
              </w:rPr>
            </w:pPr>
            <w:r w:rsidRPr="004874C4">
              <w:rPr>
                <w:rFonts w:ascii="Arial" w:hAnsi="Arial" w:cs="Arial"/>
                <w:sz w:val="18"/>
                <w:szCs w:val="18"/>
              </w:rPr>
              <w:t>Human Resource Manager</w:t>
            </w:r>
          </w:p>
        </w:tc>
        <w:tc>
          <w:tcPr>
            <w:tcW w:w="1276" w:type="dxa"/>
          </w:tcPr>
          <w:p w14:paraId="0B393B18" w14:textId="52697868" w:rsidR="00E31D54" w:rsidRPr="004874C4" w:rsidRDefault="00B00DAE" w:rsidP="00E31D54">
            <w:pPr>
              <w:spacing w:line="360" w:lineRule="auto"/>
              <w:rPr>
                <w:rFonts w:ascii="Arial" w:hAnsi="Arial" w:cs="Arial"/>
                <w:sz w:val="18"/>
                <w:szCs w:val="18"/>
              </w:rPr>
            </w:pPr>
            <w:r w:rsidRPr="004874C4">
              <w:rPr>
                <w:rFonts w:ascii="Arial" w:hAnsi="Arial" w:cs="Arial"/>
                <w:sz w:val="18"/>
                <w:szCs w:val="18"/>
              </w:rPr>
              <w:t xml:space="preserve">         3</w:t>
            </w:r>
          </w:p>
        </w:tc>
        <w:tc>
          <w:tcPr>
            <w:tcW w:w="1097" w:type="dxa"/>
          </w:tcPr>
          <w:p w14:paraId="2D9CC649" w14:textId="78A4319B" w:rsidR="00E31D54" w:rsidRPr="004874C4" w:rsidRDefault="00B00DAE" w:rsidP="00E31D54">
            <w:pPr>
              <w:spacing w:line="360" w:lineRule="auto"/>
              <w:rPr>
                <w:rFonts w:ascii="Arial" w:hAnsi="Arial" w:cs="Arial"/>
                <w:sz w:val="18"/>
                <w:szCs w:val="18"/>
              </w:rPr>
            </w:pPr>
            <w:r w:rsidRPr="004874C4">
              <w:rPr>
                <w:rFonts w:ascii="Arial" w:hAnsi="Arial" w:cs="Arial"/>
                <w:sz w:val="18"/>
                <w:szCs w:val="18"/>
              </w:rPr>
              <w:t>Nearly</w:t>
            </w:r>
            <w:r w:rsidR="004874C4" w:rsidRPr="004874C4">
              <w:rPr>
                <w:rFonts w:ascii="Arial" w:hAnsi="Arial" w:cs="Arial"/>
                <w:sz w:val="18"/>
                <w:szCs w:val="18"/>
              </w:rPr>
              <w:t xml:space="preserve"> </w:t>
            </w:r>
            <w:r w:rsidRPr="004874C4">
              <w:rPr>
                <w:rFonts w:ascii="Arial" w:hAnsi="Arial" w:cs="Arial"/>
                <w:sz w:val="18"/>
                <w:szCs w:val="18"/>
              </w:rPr>
              <w:t>completed</w:t>
            </w:r>
          </w:p>
        </w:tc>
        <w:tc>
          <w:tcPr>
            <w:tcW w:w="887" w:type="dxa"/>
          </w:tcPr>
          <w:p w14:paraId="726FABB1" w14:textId="666DD64C" w:rsidR="00E31D54" w:rsidRPr="004874C4" w:rsidRDefault="009548D4" w:rsidP="00E31D54">
            <w:pPr>
              <w:spacing w:line="360" w:lineRule="auto"/>
              <w:rPr>
                <w:rFonts w:ascii="Arial" w:hAnsi="Arial" w:cs="Arial"/>
                <w:sz w:val="18"/>
                <w:szCs w:val="18"/>
              </w:rPr>
            </w:pPr>
            <w:r w:rsidRPr="004874C4">
              <w:rPr>
                <w:rFonts w:ascii="Arial" w:hAnsi="Arial" w:cs="Arial"/>
                <w:sz w:val="18"/>
                <w:szCs w:val="18"/>
              </w:rPr>
              <w:t>31</w:t>
            </w:r>
            <w:r w:rsidRPr="004874C4">
              <w:rPr>
                <w:rFonts w:ascii="Arial" w:hAnsi="Arial" w:cs="Arial"/>
                <w:sz w:val="18"/>
                <w:szCs w:val="18"/>
                <w:vertAlign w:val="superscript"/>
              </w:rPr>
              <w:t>st</w:t>
            </w:r>
            <w:r w:rsidRPr="004874C4">
              <w:rPr>
                <w:rFonts w:ascii="Arial" w:hAnsi="Arial" w:cs="Arial"/>
                <w:sz w:val="18"/>
                <w:szCs w:val="18"/>
              </w:rPr>
              <w:t xml:space="preserve"> Aug, 2020</w:t>
            </w:r>
          </w:p>
        </w:tc>
        <w:tc>
          <w:tcPr>
            <w:tcW w:w="922" w:type="dxa"/>
          </w:tcPr>
          <w:p w14:paraId="411AA8F3" w14:textId="04B8BF00" w:rsidR="00E31D54" w:rsidRPr="004874C4" w:rsidRDefault="009548D4" w:rsidP="00E31D54">
            <w:pPr>
              <w:spacing w:line="360" w:lineRule="auto"/>
              <w:rPr>
                <w:rFonts w:ascii="Arial" w:hAnsi="Arial" w:cs="Arial"/>
                <w:sz w:val="18"/>
                <w:szCs w:val="18"/>
              </w:rPr>
            </w:pPr>
            <w:r w:rsidRPr="004874C4">
              <w:rPr>
                <w:rFonts w:ascii="Arial" w:hAnsi="Arial" w:cs="Arial"/>
                <w:sz w:val="18"/>
                <w:szCs w:val="18"/>
              </w:rPr>
              <w:t>7</w:t>
            </w:r>
            <w:r w:rsidRPr="004874C4">
              <w:rPr>
                <w:rFonts w:ascii="Arial" w:hAnsi="Arial" w:cs="Arial"/>
                <w:sz w:val="18"/>
                <w:szCs w:val="18"/>
                <w:vertAlign w:val="superscript"/>
              </w:rPr>
              <w:t>th</w:t>
            </w:r>
            <w:r w:rsidRPr="004874C4">
              <w:rPr>
                <w:rFonts w:ascii="Arial" w:hAnsi="Arial" w:cs="Arial"/>
                <w:sz w:val="18"/>
                <w:szCs w:val="18"/>
              </w:rPr>
              <w:t xml:space="preserve"> Sept, 2020</w:t>
            </w:r>
          </w:p>
        </w:tc>
        <w:tc>
          <w:tcPr>
            <w:tcW w:w="1913" w:type="dxa"/>
          </w:tcPr>
          <w:p w14:paraId="68BEC610" w14:textId="77777777" w:rsidR="00E31D54" w:rsidRPr="004874C4" w:rsidRDefault="00272F04" w:rsidP="00E31D54">
            <w:pPr>
              <w:spacing w:line="360" w:lineRule="auto"/>
              <w:rPr>
                <w:rFonts w:ascii="Arial" w:hAnsi="Arial" w:cs="Arial"/>
                <w:sz w:val="18"/>
                <w:szCs w:val="18"/>
              </w:rPr>
            </w:pPr>
            <w:r w:rsidRPr="004874C4">
              <w:rPr>
                <w:rFonts w:ascii="Arial" w:hAnsi="Arial" w:cs="Arial"/>
                <w:sz w:val="18"/>
                <w:szCs w:val="18"/>
              </w:rPr>
              <w:t>Resources: Available Time.</w:t>
            </w:r>
          </w:p>
          <w:p w14:paraId="36D051A9" w14:textId="7A60391A" w:rsidR="00272F04" w:rsidRPr="004874C4" w:rsidRDefault="00272F04" w:rsidP="00E31D54">
            <w:pPr>
              <w:spacing w:line="360" w:lineRule="auto"/>
              <w:rPr>
                <w:rFonts w:ascii="Arial" w:hAnsi="Arial" w:cs="Arial"/>
                <w:sz w:val="18"/>
                <w:szCs w:val="18"/>
              </w:rPr>
            </w:pPr>
            <w:r w:rsidRPr="004874C4">
              <w:rPr>
                <w:rFonts w:ascii="Arial" w:hAnsi="Arial" w:cs="Arial"/>
                <w:sz w:val="18"/>
                <w:szCs w:val="18"/>
              </w:rPr>
              <w:t>Risk: Not all staff might fit in the required time provided.</w:t>
            </w:r>
          </w:p>
        </w:tc>
      </w:tr>
      <w:tr w:rsidR="0030291D" w:rsidRPr="0070209D" w14:paraId="04B97ADE" w14:textId="77777777" w:rsidTr="004874C4">
        <w:tc>
          <w:tcPr>
            <w:tcW w:w="1413" w:type="dxa"/>
          </w:tcPr>
          <w:p w14:paraId="684F1256" w14:textId="2DE34707" w:rsidR="00E31D54" w:rsidRPr="004874C4" w:rsidRDefault="00272F04" w:rsidP="00E31D54">
            <w:pPr>
              <w:spacing w:line="360" w:lineRule="auto"/>
              <w:rPr>
                <w:rFonts w:ascii="Arial" w:hAnsi="Arial" w:cs="Arial"/>
                <w:sz w:val="18"/>
                <w:szCs w:val="18"/>
              </w:rPr>
            </w:pPr>
            <w:r w:rsidRPr="004874C4">
              <w:rPr>
                <w:rFonts w:ascii="Arial" w:hAnsi="Arial" w:cs="Arial"/>
                <w:sz w:val="18"/>
                <w:szCs w:val="18"/>
              </w:rPr>
              <w:t>Regular Team meetings, these meetings</w:t>
            </w:r>
            <w:r w:rsidR="004E3621" w:rsidRPr="004874C4">
              <w:rPr>
                <w:rFonts w:ascii="Arial" w:hAnsi="Arial" w:cs="Arial"/>
                <w:sz w:val="18"/>
                <w:szCs w:val="18"/>
              </w:rPr>
              <w:t xml:space="preserve"> could be in the format of brainstorming or informative which will be an avenue to receive constructive feedback</w:t>
            </w:r>
            <w:r w:rsidR="00716AE7" w:rsidRPr="004874C4">
              <w:rPr>
                <w:rFonts w:ascii="Arial" w:hAnsi="Arial" w:cs="Arial"/>
                <w:sz w:val="18"/>
                <w:szCs w:val="18"/>
              </w:rPr>
              <w:t>, net</w:t>
            </w:r>
            <w:r w:rsidR="00591639" w:rsidRPr="004874C4">
              <w:rPr>
                <w:rFonts w:ascii="Arial" w:hAnsi="Arial" w:cs="Arial"/>
                <w:sz w:val="18"/>
                <w:szCs w:val="18"/>
              </w:rPr>
              <w:t>working and interpersonal interaction.</w:t>
            </w:r>
          </w:p>
        </w:tc>
        <w:tc>
          <w:tcPr>
            <w:tcW w:w="1701" w:type="dxa"/>
          </w:tcPr>
          <w:p w14:paraId="3C7F5744" w14:textId="4C7D5AF6" w:rsidR="00E31D54" w:rsidRPr="004874C4" w:rsidRDefault="004E3621" w:rsidP="00E31D54">
            <w:pPr>
              <w:spacing w:line="360" w:lineRule="auto"/>
              <w:rPr>
                <w:rFonts w:ascii="Arial" w:hAnsi="Arial" w:cs="Arial"/>
                <w:sz w:val="18"/>
                <w:szCs w:val="18"/>
              </w:rPr>
            </w:pPr>
            <w:r w:rsidRPr="004874C4">
              <w:rPr>
                <w:rFonts w:ascii="Arial" w:hAnsi="Arial" w:cs="Arial"/>
                <w:sz w:val="18"/>
                <w:szCs w:val="18"/>
              </w:rPr>
              <w:t>Manager</w:t>
            </w:r>
          </w:p>
        </w:tc>
        <w:tc>
          <w:tcPr>
            <w:tcW w:w="1276" w:type="dxa"/>
          </w:tcPr>
          <w:p w14:paraId="7C43A65D" w14:textId="299F3713" w:rsidR="00E31D54" w:rsidRPr="004874C4" w:rsidRDefault="004E3621" w:rsidP="00E31D54">
            <w:pPr>
              <w:spacing w:line="360" w:lineRule="auto"/>
              <w:rPr>
                <w:rFonts w:ascii="Arial" w:hAnsi="Arial" w:cs="Arial"/>
                <w:sz w:val="18"/>
                <w:szCs w:val="18"/>
              </w:rPr>
            </w:pPr>
            <w:r w:rsidRPr="004874C4">
              <w:rPr>
                <w:rFonts w:ascii="Arial" w:hAnsi="Arial" w:cs="Arial"/>
                <w:sz w:val="18"/>
                <w:szCs w:val="18"/>
              </w:rPr>
              <w:t xml:space="preserve">      5</w:t>
            </w:r>
          </w:p>
        </w:tc>
        <w:tc>
          <w:tcPr>
            <w:tcW w:w="1097" w:type="dxa"/>
          </w:tcPr>
          <w:p w14:paraId="4A5235BF" w14:textId="282C7598" w:rsidR="00E31D54" w:rsidRPr="004874C4" w:rsidRDefault="004E3621" w:rsidP="00E31D54">
            <w:pPr>
              <w:spacing w:line="360" w:lineRule="auto"/>
              <w:rPr>
                <w:rFonts w:ascii="Arial" w:hAnsi="Arial" w:cs="Arial"/>
                <w:sz w:val="18"/>
                <w:szCs w:val="18"/>
              </w:rPr>
            </w:pPr>
            <w:r w:rsidRPr="004874C4">
              <w:rPr>
                <w:rFonts w:ascii="Arial" w:hAnsi="Arial" w:cs="Arial"/>
                <w:sz w:val="18"/>
                <w:szCs w:val="18"/>
              </w:rPr>
              <w:t>In progress</w:t>
            </w:r>
          </w:p>
        </w:tc>
        <w:tc>
          <w:tcPr>
            <w:tcW w:w="887" w:type="dxa"/>
          </w:tcPr>
          <w:p w14:paraId="4EE4B2E2" w14:textId="7038B0A6" w:rsidR="00E31D54" w:rsidRPr="004874C4" w:rsidRDefault="004E3621" w:rsidP="00E31D54">
            <w:pPr>
              <w:spacing w:line="360" w:lineRule="auto"/>
              <w:rPr>
                <w:rFonts w:ascii="Arial" w:hAnsi="Arial" w:cs="Arial"/>
                <w:sz w:val="18"/>
                <w:szCs w:val="18"/>
              </w:rPr>
            </w:pPr>
            <w:r w:rsidRPr="004874C4">
              <w:rPr>
                <w:rFonts w:ascii="Arial" w:hAnsi="Arial" w:cs="Arial"/>
                <w:sz w:val="18"/>
                <w:szCs w:val="18"/>
              </w:rPr>
              <w:t>1</w:t>
            </w:r>
            <w:r w:rsidRPr="004874C4">
              <w:rPr>
                <w:rFonts w:ascii="Arial" w:hAnsi="Arial" w:cs="Arial"/>
                <w:sz w:val="18"/>
                <w:szCs w:val="18"/>
                <w:vertAlign w:val="superscript"/>
              </w:rPr>
              <w:t>st</w:t>
            </w:r>
            <w:r w:rsidRPr="004874C4">
              <w:rPr>
                <w:rFonts w:ascii="Arial" w:hAnsi="Arial" w:cs="Arial"/>
                <w:sz w:val="18"/>
                <w:szCs w:val="18"/>
              </w:rPr>
              <w:t xml:space="preserve"> sept, 2020</w:t>
            </w:r>
          </w:p>
        </w:tc>
        <w:tc>
          <w:tcPr>
            <w:tcW w:w="922" w:type="dxa"/>
          </w:tcPr>
          <w:p w14:paraId="36AF616B" w14:textId="183BCC15" w:rsidR="00E31D54" w:rsidRPr="004874C4" w:rsidRDefault="004E3621" w:rsidP="00E31D54">
            <w:pPr>
              <w:spacing w:line="360" w:lineRule="auto"/>
              <w:rPr>
                <w:rFonts w:ascii="Arial" w:hAnsi="Arial" w:cs="Arial"/>
                <w:sz w:val="18"/>
                <w:szCs w:val="18"/>
              </w:rPr>
            </w:pPr>
            <w:r w:rsidRPr="004874C4">
              <w:rPr>
                <w:rFonts w:ascii="Arial" w:hAnsi="Arial" w:cs="Arial"/>
                <w:sz w:val="18"/>
                <w:szCs w:val="18"/>
              </w:rPr>
              <w:t>Till further notice</w:t>
            </w:r>
          </w:p>
        </w:tc>
        <w:tc>
          <w:tcPr>
            <w:tcW w:w="1913" w:type="dxa"/>
          </w:tcPr>
          <w:p w14:paraId="66F3C0F7" w14:textId="77777777" w:rsidR="00E31D54" w:rsidRPr="004874C4" w:rsidRDefault="004E3621" w:rsidP="00E31D54">
            <w:pPr>
              <w:spacing w:line="360" w:lineRule="auto"/>
              <w:rPr>
                <w:rFonts w:ascii="Arial" w:hAnsi="Arial" w:cs="Arial"/>
                <w:sz w:val="18"/>
                <w:szCs w:val="18"/>
              </w:rPr>
            </w:pPr>
            <w:r w:rsidRPr="004874C4">
              <w:rPr>
                <w:rFonts w:ascii="Arial" w:hAnsi="Arial" w:cs="Arial"/>
                <w:sz w:val="18"/>
                <w:szCs w:val="18"/>
              </w:rPr>
              <w:t>Resources</w:t>
            </w:r>
            <w:r w:rsidR="003837C9" w:rsidRPr="004874C4">
              <w:rPr>
                <w:rFonts w:ascii="Arial" w:hAnsi="Arial" w:cs="Arial"/>
                <w:sz w:val="18"/>
                <w:szCs w:val="18"/>
              </w:rPr>
              <w:t>:  Time staff room or clinical room.</w:t>
            </w:r>
          </w:p>
          <w:p w14:paraId="0379228D" w14:textId="77777777" w:rsidR="003837C9" w:rsidRPr="004874C4" w:rsidRDefault="003837C9" w:rsidP="00E31D54">
            <w:pPr>
              <w:spacing w:line="360" w:lineRule="auto"/>
              <w:rPr>
                <w:rFonts w:ascii="Arial" w:hAnsi="Arial" w:cs="Arial"/>
                <w:sz w:val="18"/>
                <w:szCs w:val="18"/>
              </w:rPr>
            </w:pPr>
            <w:r w:rsidRPr="004874C4">
              <w:rPr>
                <w:rFonts w:ascii="Arial" w:hAnsi="Arial" w:cs="Arial"/>
                <w:sz w:val="18"/>
                <w:szCs w:val="18"/>
              </w:rPr>
              <w:t>Risk: cannot be understood at once, that the drive for effective communication and transparency.</w:t>
            </w:r>
          </w:p>
          <w:p w14:paraId="01390D22" w14:textId="173E798B" w:rsidR="003837C9" w:rsidRPr="004874C4" w:rsidRDefault="003837C9" w:rsidP="00E31D54">
            <w:pPr>
              <w:spacing w:line="360" w:lineRule="auto"/>
              <w:rPr>
                <w:rFonts w:ascii="Arial" w:hAnsi="Arial" w:cs="Arial"/>
                <w:sz w:val="18"/>
                <w:szCs w:val="18"/>
              </w:rPr>
            </w:pPr>
            <w:r w:rsidRPr="004874C4">
              <w:rPr>
                <w:rFonts w:ascii="Arial" w:hAnsi="Arial" w:cs="Arial"/>
                <w:sz w:val="18"/>
                <w:szCs w:val="18"/>
              </w:rPr>
              <w:t>Adaptation: will be done in piece meal sessions.</w:t>
            </w:r>
          </w:p>
        </w:tc>
      </w:tr>
      <w:tr w:rsidR="00182015" w:rsidRPr="0070209D" w14:paraId="7A682FE9" w14:textId="77777777" w:rsidTr="004874C4">
        <w:tc>
          <w:tcPr>
            <w:tcW w:w="1413" w:type="dxa"/>
          </w:tcPr>
          <w:p w14:paraId="0204C3E1" w14:textId="578246E9" w:rsidR="00182015" w:rsidRPr="004874C4" w:rsidRDefault="00591639" w:rsidP="00E31D54">
            <w:pPr>
              <w:spacing w:line="360" w:lineRule="auto"/>
              <w:rPr>
                <w:rFonts w:ascii="Arial" w:hAnsi="Arial" w:cs="Arial"/>
                <w:sz w:val="18"/>
                <w:szCs w:val="18"/>
              </w:rPr>
            </w:pPr>
            <w:r w:rsidRPr="004874C4">
              <w:rPr>
                <w:rFonts w:ascii="Arial" w:hAnsi="Arial" w:cs="Arial"/>
                <w:sz w:val="18"/>
                <w:szCs w:val="18"/>
              </w:rPr>
              <w:lastRenderedPageBreak/>
              <w:t>Delivery,</w:t>
            </w:r>
          </w:p>
        </w:tc>
        <w:tc>
          <w:tcPr>
            <w:tcW w:w="1701" w:type="dxa"/>
          </w:tcPr>
          <w:p w14:paraId="0BDB340E" w14:textId="11587BE3" w:rsidR="00182015" w:rsidRPr="004874C4" w:rsidRDefault="00591639" w:rsidP="00E31D54">
            <w:pPr>
              <w:spacing w:line="360" w:lineRule="auto"/>
              <w:rPr>
                <w:rFonts w:ascii="Arial" w:hAnsi="Arial" w:cs="Arial"/>
                <w:sz w:val="18"/>
                <w:szCs w:val="18"/>
              </w:rPr>
            </w:pPr>
            <w:r w:rsidRPr="004874C4">
              <w:rPr>
                <w:rFonts w:ascii="Arial" w:hAnsi="Arial" w:cs="Arial"/>
                <w:sz w:val="18"/>
                <w:szCs w:val="18"/>
              </w:rPr>
              <w:t xml:space="preserve">Motivational speaker or Internal </w:t>
            </w:r>
            <w:r w:rsidR="00837EC1" w:rsidRPr="004874C4">
              <w:rPr>
                <w:rFonts w:ascii="Arial" w:hAnsi="Arial" w:cs="Arial"/>
                <w:sz w:val="18"/>
                <w:szCs w:val="18"/>
              </w:rPr>
              <w:t>trainee, For</w:t>
            </w:r>
            <w:r w:rsidRPr="004874C4">
              <w:rPr>
                <w:rFonts w:ascii="Arial" w:hAnsi="Arial" w:cs="Arial"/>
                <w:sz w:val="18"/>
                <w:szCs w:val="18"/>
              </w:rPr>
              <w:t xml:space="preserve"> the Teams the Manager of the various sections will be responsible for their teams.</w:t>
            </w:r>
          </w:p>
        </w:tc>
        <w:tc>
          <w:tcPr>
            <w:tcW w:w="1276" w:type="dxa"/>
          </w:tcPr>
          <w:p w14:paraId="7368C218" w14:textId="063FD062" w:rsidR="00182015" w:rsidRPr="004874C4" w:rsidRDefault="00591639" w:rsidP="00E31D54">
            <w:pPr>
              <w:spacing w:line="360" w:lineRule="auto"/>
              <w:rPr>
                <w:rFonts w:ascii="Arial" w:hAnsi="Arial" w:cs="Arial"/>
                <w:sz w:val="18"/>
                <w:szCs w:val="18"/>
              </w:rPr>
            </w:pPr>
            <w:r w:rsidRPr="004874C4">
              <w:rPr>
                <w:rFonts w:ascii="Arial" w:hAnsi="Arial" w:cs="Arial"/>
                <w:sz w:val="18"/>
                <w:szCs w:val="18"/>
              </w:rPr>
              <w:t xml:space="preserve">          5</w:t>
            </w:r>
          </w:p>
        </w:tc>
        <w:tc>
          <w:tcPr>
            <w:tcW w:w="1097" w:type="dxa"/>
          </w:tcPr>
          <w:p w14:paraId="14EB0EB8" w14:textId="77777777" w:rsidR="00182015" w:rsidRPr="004874C4" w:rsidRDefault="00182015" w:rsidP="00E31D54">
            <w:pPr>
              <w:spacing w:line="360" w:lineRule="auto"/>
              <w:rPr>
                <w:rFonts w:ascii="Arial" w:hAnsi="Arial" w:cs="Arial"/>
                <w:sz w:val="18"/>
                <w:szCs w:val="18"/>
              </w:rPr>
            </w:pPr>
          </w:p>
        </w:tc>
        <w:tc>
          <w:tcPr>
            <w:tcW w:w="887" w:type="dxa"/>
          </w:tcPr>
          <w:p w14:paraId="18A064B7" w14:textId="7CE25772"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16</w:t>
            </w:r>
            <w:r w:rsidRPr="004874C4">
              <w:rPr>
                <w:rFonts w:ascii="Arial" w:hAnsi="Arial" w:cs="Arial"/>
                <w:sz w:val="18"/>
                <w:szCs w:val="18"/>
                <w:vertAlign w:val="superscript"/>
              </w:rPr>
              <w:t>th</w:t>
            </w:r>
            <w:r w:rsidRPr="004874C4">
              <w:rPr>
                <w:rFonts w:ascii="Arial" w:hAnsi="Arial" w:cs="Arial"/>
                <w:sz w:val="18"/>
                <w:szCs w:val="18"/>
              </w:rPr>
              <w:t xml:space="preserve"> Sept, 2020</w:t>
            </w:r>
          </w:p>
        </w:tc>
        <w:tc>
          <w:tcPr>
            <w:tcW w:w="922" w:type="dxa"/>
          </w:tcPr>
          <w:p w14:paraId="5C4478FA" w14:textId="6678F91E"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11</w:t>
            </w:r>
            <w:r w:rsidRPr="004874C4">
              <w:rPr>
                <w:rFonts w:ascii="Arial" w:hAnsi="Arial" w:cs="Arial"/>
                <w:sz w:val="18"/>
                <w:szCs w:val="18"/>
                <w:vertAlign w:val="superscript"/>
              </w:rPr>
              <w:t>th</w:t>
            </w:r>
            <w:r w:rsidRPr="004874C4">
              <w:rPr>
                <w:rFonts w:ascii="Arial" w:hAnsi="Arial" w:cs="Arial"/>
                <w:sz w:val="18"/>
                <w:szCs w:val="18"/>
              </w:rPr>
              <w:t xml:space="preserve"> Jan, 2020</w:t>
            </w:r>
          </w:p>
        </w:tc>
        <w:tc>
          <w:tcPr>
            <w:tcW w:w="1913" w:type="dxa"/>
          </w:tcPr>
          <w:p w14:paraId="49E1E703" w14:textId="77777777" w:rsidR="00182015" w:rsidRPr="004874C4" w:rsidRDefault="00182015" w:rsidP="00E31D54">
            <w:pPr>
              <w:spacing w:line="360" w:lineRule="auto"/>
              <w:rPr>
                <w:rFonts w:ascii="Arial" w:hAnsi="Arial" w:cs="Arial"/>
                <w:sz w:val="18"/>
                <w:szCs w:val="18"/>
              </w:rPr>
            </w:pPr>
          </w:p>
        </w:tc>
      </w:tr>
      <w:tr w:rsidR="00182015" w:rsidRPr="0070209D" w14:paraId="60584D18" w14:textId="77777777" w:rsidTr="004874C4">
        <w:tc>
          <w:tcPr>
            <w:tcW w:w="1413" w:type="dxa"/>
          </w:tcPr>
          <w:p w14:paraId="68C854C2" w14:textId="6679D891"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Evaluation</w:t>
            </w:r>
          </w:p>
        </w:tc>
        <w:tc>
          <w:tcPr>
            <w:tcW w:w="1701" w:type="dxa"/>
          </w:tcPr>
          <w:p w14:paraId="686893D4" w14:textId="473DE01D"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 xml:space="preserve">Manager </w:t>
            </w:r>
          </w:p>
        </w:tc>
        <w:tc>
          <w:tcPr>
            <w:tcW w:w="1276" w:type="dxa"/>
          </w:tcPr>
          <w:p w14:paraId="0EFC27CD" w14:textId="430A807D"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 xml:space="preserve">           5</w:t>
            </w:r>
          </w:p>
        </w:tc>
        <w:tc>
          <w:tcPr>
            <w:tcW w:w="1097" w:type="dxa"/>
          </w:tcPr>
          <w:p w14:paraId="7A8F99A4" w14:textId="449C8AC3"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Start after the first 2 weeks of receiving the lectures</w:t>
            </w:r>
          </w:p>
        </w:tc>
        <w:tc>
          <w:tcPr>
            <w:tcW w:w="887" w:type="dxa"/>
          </w:tcPr>
          <w:p w14:paraId="7206354A" w14:textId="77777777" w:rsidR="00182015" w:rsidRPr="004874C4" w:rsidRDefault="00182015" w:rsidP="00E31D54">
            <w:pPr>
              <w:spacing w:line="360" w:lineRule="auto"/>
              <w:rPr>
                <w:rFonts w:ascii="Arial" w:hAnsi="Arial" w:cs="Arial"/>
                <w:sz w:val="18"/>
                <w:szCs w:val="18"/>
              </w:rPr>
            </w:pPr>
          </w:p>
        </w:tc>
        <w:tc>
          <w:tcPr>
            <w:tcW w:w="922" w:type="dxa"/>
          </w:tcPr>
          <w:p w14:paraId="73375CE1" w14:textId="77777777" w:rsidR="00182015" w:rsidRPr="004874C4" w:rsidRDefault="00182015" w:rsidP="00E31D54">
            <w:pPr>
              <w:spacing w:line="360" w:lineRule="auto"/>
              <w:rPr>
                <w:rFonts w:ascii="Arial" w:hAnsi="Arial" w:cs="Arial"/>
                <w:sz w:val="18"/>
                <w:szCs w:val="18"/>
              </w:rPr>
            </w:pPr>
          </w:p>
        </w:tc>
        <w:tc>
          <w:tcPr>
            <w:tcW w:w="1913" w:type="dxa"/>
          </w:tcPr>
          <w:p w14:paraId="2DF30D77" w14:textId="272BBDCE" w:rsidR="00182015" w:rsidRPr="004874C4" w:rsidRDefault="00837EC1" w:rsidP="00E31D54">
            <w:pPr>
              <w:spacing w:line="360" w:lineRule="auto"/>
              <w:rPr>
                <w:rFonts w:ascii="Arial" w:hAnsi="Arial" w:cs="Arial"/>
                <w:sz w:val="18"/>
                <w:szCs w:val="18"/>
              </w:rPr>
            </w:pPr>
            <w:r w:rsidRPr="004874C4">
              <w:rPr>
                <w:rFonts w:ascii="Arial" w:hAnsi="Arial" w:cs="Arial"/>
                <w:sz w:val="18"/>
                <w:szCs w:val="18"/>
              </w:rPr>
              <w:t xml:space="preserve">Blind surveys will be used to access whether the is a behaviour change as well as close observation </w:t>
            </w:r>
            <w:r w:rsidR="00DB1332" w:rsidRPr="004874C4">
              <w:rPr>
                <w:rFonts w:ascii="Arial" w:hAnsi="Arial" w:cs="Arial"/>
                <w:sz w:val="18"/>
                <w:szCs w:val="18"/>
              </w:rPr>
              <w:t>and direct supervision by the Manager.</w:t>
            </w:r>
          </w:p>
        </w:tc>
      </w:tr>
    </w:tbl>
    <w:p w14:paraId="3E0E83C4" w14:textId="4DE1DD3B" w:rsidR="00CC3DFB" w:rsidRPr="0070209D" w:rsidRDefault="00CC3DFB" w:rsidP="00CC3DFB">
      <w:pPr>
        <w:spacing w:line="360" w:lineRule="auto"/>
        <w:rPr>
          <w:rFonts w:ascii="Arial" w:hAnsi="Arial" w:cs="Arial"/>
          <w:sz w:val="22"/>
          <w:szCs w:val="22"/>
        </w:rPr>
      </w:pPr>
    </w:p>
    <w:p w14:paraId="6CF0F0E7" w14:textId="4009FA1B" w:rsidR="00CC3DFB" w:rsidRPr="0070209D" w:rsidRDefault="00CC3DFB" w:rsidP="00CC3DFB">
      <w:pPr>
        <w:pStyle w:val="Heading1"/>
        <w:rPr>
          <w:rFonts w:ascii="Arial" w:hAnsi="Arial" w:cs="Arial"/>
          <w:sz w:val="22"/>
          <w:szCs w:val="22"/>
        </w:rPr>
      </w:pPr>
      <w:bookmarkStart w:id="5" w:name="_Toc49891012"/>
      <w:r w:rsidRPr="0070209D">
        <w:rPr>
          <w:rFonts w:ascii="Arial" w:hAnsi="Arial" w:cs="Arial"/>
          <w:sz w:val="22"/>
          <w:szCs w:val="22"/>
        </w:rPr>
        <w:t>COMMUNICATION TO STAKEHOLDERS</w:t>
      </w:r>
      <w:bookmarkEnd w:id="5"/>
    </w:p>
    <w:p w14:paraId="59CCC00A" w14:textId="1EF01E7F" w:rsidR="00CC3DFB" w:rsidRPr="0070209D" w:rsidRDefault="00CC3DFB" w:rsidP="00CC3DFB">
      <w:pPr>
        <w:rPr>
          <w:rFonts w:ascii="Arial" w:hAnsi="Arial" w:cs="Arial"/>
          <w:sz w:val="22"/>
          <w:szCs w:val="22"/>
        </w:rPr>
      </w:pPr>
    </w:p>
    <w:p w14:paraId="7CCE9FF6" w14:textId="5BB5B1EC" w:rsidR="00CC3DFB" w:rsidRPr="0070209D" w:rsidRDefault="00CC3DFB" w:rsidP="008701AC">
      <w:pPr>
        <w:spacing w:line="360" w:lineRule="auto"/>
        <w:rPr>
          <w:rFonts w:ascii="Arial" w:hAnsi="Arial" w:cs="Arial"/>
          <w:sz w:val="22"/>
          <w:szCs w:val="22"/>
        </w:rPr>
      </w:pPr>
      <w:r w:rsidRPr="0070209D">
        <w:rPr>
          <w:rFonts w:ascii="Arial" w:hAnsi="Arial" w:cs="Arial"/>
          <w:sz w:val="22"/>
          <w:szCs w:val="22"/>
        </w:rPr>
        <w:t xml:space="preserve">Stakeholders are essential to any organisation. </w:t>
      </w:r>
      <w:r w:rsidR="008701AC" w:rsidRPr="0070209D">
        <w:rPr>
          <w:rFonts w:ascii="Arial" w:hAnsi="Arial" w:cs="Arial"/>
          <w:sz w:val="22"/>
          <w:szCs w:val="22"/>
        </w:rPr>
        <w:t>A Stakeholder can be defined as any group or individual who can influence or is influenced by the success of the organisation’s goals</w:t>
      </w:r>
      <w:sdt>
        <w:sdtPr>
          <w:rPr>
            <w:rFonts w:ascii="Arial" w:hAnsi="Arial" w:cs="Arial"/>
            <w:sz w:val="22"/>
            <w:szCs w:val="22"/>
          </w:rPr>
          <w:id w:val="766809621"/>
          <w:citation/>
        </w:sdtPr>
        <w:sdtEndPr/>
        <w:sdtContent>
          <w:r w:rsidR="008701AC" w:rsidRPr="0070209D">
            <w:rPr>
              <w:rFonts w:ascii="Arial" w:hAnsi="Arial" w:cs="Arial"/>
              <w:sz w:val="22"/>
              <w:szCs w:val="22"/>
            </w:rPr>
            <w:fldChar w:fldCharType="begin"/>
          </w:r>
          <w:r w:rsidR="0012299C" w:rsidRPr="0070209D">
            <w:rPr>
              <w:rFonts w:ascii="Arial" w:hAnsi="Arial" w:cs="Arial"/>
              <w:sz w:val="22"/>
              <w:szCs w:val="22"/>
            </w:rPr>
            <w:instrText xml:space="preserve">CITATION Mat \l 2057 </w:instrText>
          </w:r>
          <w:r w:rsidR="008701AC" w:rsidRPr="0070209D">
            <w:rPr>
              <w:rFonts w:ascii="Arial" w:hAnsi="Arial" w:cs="Arial"/>
              <w:sz w:val="22"/>
              <w:szCs w:val="22"/>
            </w:rPr>
            <w:fldChar w:fldCharType="separate"/>
          </w:r>
          <w:r w:rsidR="0012299C" w:rsidRPr="0070209D">
            <w:rPr>
              <w:rFonts w:ascii="Arial" w:hAnsi="Arial" w:cs="Arial"/>
              <w:noProof/>
              <w:sz w:val="22"/>
              <w:szCs w:val="22"/>
            </w:rPr>
            <w:t xml:space="preserve"> (Matuleviciene &amp; Strvinskiene, 2015)</w:t>
          </w:r>
          <w:r w:rsidR="008701AC" w:rsidRPr="0070209D">
            <w:rPr>
              <w:rFonts w:ascii="Arial" w:hAnsi="Arial" w:cs="Arial"/>
              <w:sz w:val="22"/>
              <w:szCs w:val="22"/>
            </w:rPr>
            <w:fldChar w:fldCharType="end"/>
          </w:r>
        </w:sdtContent>
      </w:sdt>
      <w:r w:rsidR="0012299C" w:rsidRPr="0070209D">
        <w:rPr>
          <w:rFonts w:ascii="Arial" w:hAnsi="Arial" w:cs="Arial"/>
          <w:sz w:val="22"/>
          <w:szCs w:val="22"/>
        </w:rPr>
        <w:t xml:space="preserve">.  Stakeholder has also </w:t>
      </w:r>
      <w:r w:rsidR="003376F8" w:rsidRPr="0070209D">
        <w:rPr>
          <w:rFonts w:ascii="Arial" w:hAnsi="Arial" w:cs="Arial"/>
          <w:sz w:val="22"/>
          <w:szCs w:val="22"/>
        </w:rPr>
        <w:t>been</w:t>
      </w:r>
      <w:r w:rsidR="0012299C" w:rsidRPr="0070209D">
        <w:rPr>
          <w:rFonts w:ascii="Arial" w:hAnsi="Arial" w:cs="Arial"/>
          <w:sz w:val="22"/>
          <w:szCs w:val="22"/>
        </w:rPr>
        <w:t xml:space="preserve"> defined as individuals and groups who considerable impact upon an organisation’s behaviour</w:t>
      </w:r>
      <w:sdt>
        <w:sdtPr>
          <w:rPr>
            <w:rFonts w:ascii="Arial" w:hAnsi="Arial" w:cs="Arial"/>
            <w:sz w:val="22"/>
            <w:szCs w:val="22"/>
          </w:rPr>
          <w:id w:val="-1236779909"/>
          <w:citation/>
        </w:sdtPr>
        <w:sdtEndPr/>
        <w:sdtContent>
          <w:r w:rsidR="003376F8" w:rsidRPr="0070209D">
            <w:rPr>
              <w:rFonts w:ascii="Arial" w:hAnsi="Arial" w:cs="Arial"/>
              <w:sz w:val="22"/>
              <w:szCs w:val="22"/>
            </w:rPr>
            <w:fldChar w:fldCharType="begin"/>
          </w:r>
          <w:r w:rsidR="003376F8" w:rsidRPr="0070209D">
            <w:rPr>
              <w:rFonts w:ascii="Arial" w:hAnsi="Arial" w:cs="Arial"/>
              <w:sz w:val="22"/>
              <w:szCs w:val="22"/>
            </w:rPr>
            <w:instrText xml:space="preserve"> CITATION Roo05 \l 2057 </w:instrText>
          </w:r>
          <w:r w:rsidR="003376F8" w:rsidRPr="0070209D">
            <w:rPr>
              <w:rFonts w:ascii="Arial" w:hAnsi="Arial" w:cs="Arial"/>
              <w:sz w:val="22"/>
              <w:szCs w:val="22"/>
            </w:rPr>
            <w:fldChar w:fldCharType="separate"/>
          </w:r>
          <w:r w:rsidR="003376F8" w:rsidRPr="0070209D">
            <w:rPr>
              <w:rFonts w:ascii="Arial" w:hAnsi="Arial" w:cs="Arial"/>
              <w:noProof/>
              <w:sz w:val="22"/>
              <w:szCs w:val="22"/>
            </w:rPr>
            <w:t xml:space="preserve"> (Roome &amp; Wijen, 2005)</w:t>
          </w:r>
          <w:r w:rsidR="003376F8" w:rsidRPr="0070209D">
            <w:rPr>
              <w:rFonts w:ascii="Arial" w:hAnsi="Arial" w:cs="Arial"/>
              <w:sz w:val="22"/>
              <w:szCs w:val="22"/>
            </w:rPr>
            <w:fldChar w:fldCharType="end"/>
          </w:r>
        </w:sdtContent>
      </w:sdt>
      <w:r w:rsidR="003376F8" w:rsidRPr="0070209D">
        <w:rPr>
          <w:rFonts w:ascii="Arial" w:hAnsi="Arial" w:cs="Arial"/>
          <w:sz w:val="22"/>
          <w:szCs w:val="22"/>
        </w:rPr>
        <w:t>.  It is important that those who influence the organisational behaviour are duly kept informed.</w:t>
      </w:r>
    </w:p>
    <w:p w14:paraId="2D0C87DB" w14:textId="77777777" w:rsidR="0070209D" w:rsidRPr="0070209D" w:rsidRDefault="0070209D" w:rsidP="008701AC">
      <w:pPr>
        <w:spacing w:line="360" w:lineRule="auto"/>
        <w:rPr>
          <w:rFonts w:ascii="Arial" w:hAnsi="Arial" w:cs="Arial"/>
          <w:sz w:val="22"/>
          <w:szCs w:val="22"/>
        </w:rPr>
      </w:pPr>
    </w:p>
    <w:p w14:paraId="0BDA3118" w14:textId="1B37E0A9" w:rsidR="003376F8" w:rsidRPr="0070209D" w:rsidRDefault="003376F8" w:rsidP="008701AC">
      <w:pPr>
        <w:spacing w:line="360" w:lineRule="auto"/>
        <w:rPr>
          <w:rFonts w:ascii="Arial" w:hAnsi="Arial" w:cs="Arial"/>
          <w:sz w:val="22"/>
          <w:szCs w:val="22"/>
        </w:rPr>
      </w:pPr>
      <w:r w:rsidRPr="0070209D">
        <w:rPr>
          <w:rFonts w:ascii="Arial" w:hAnsi="Arial" w:cs="Arial"/>
          <w:sz w:val="22"/>
          <w:szCs w:val="22"/>
        </w:rPr>
        <w:t>COMMUNICATION PLAN TO STAKEHOLDERS</w:t>
      </w:r>
    </w:p>
    <w:tbl>
      <w:tblPr>
        <w:tblStyle w:val="TableGrid"/>
        <w:tblW w:w="9209" w:type="dxa"/>
        <w:tblLayout w:type="fixed"/>
        <w:tblLook w:val="04A0" w:firstRow="1" w:lastRow="0" w:firstColumn="1" w:lastColumn="0" w:noHBand="0" w:noVBand="1"/>
      </w:tblPr>
      <w:tblGrid>
        <w:gridCol w:w="1555"/>
        <w:gridCol w:w="1701"/>
        <w:gridCol w:w="1800"/>
        <w:gridCol w:w="1612"/>
        <w:gridCol w:w="1274"/>
        <w:gridCol w:w="1267"/>
      </w:tblGrid>
      <w:tr w:rsidR="00AC79B8" w:rsidRPr="0070209D" w14:paraId="617B697C" w14:textId="77777777" w:rsidTr="004874C4">
        <w:tc>
          <w:tcPr>
            <w:tcW w:w="1555" w:type="dxa"/>
          </w:tcPr>
          <w:p w14:paraId="084E3E1D" w14:textId="2065A02B" w:rsidR="009119A5" w:rsidRPr="004874C4" w:rsidRDefault="003837C9" w:rsidP="008701AC">
            <w:pPr>
              <w:spacing w:line="360" w:lineRule="auto"/>
              <w:rPr>
                <w:rFonts w:ascii="Arial" w:hAnsi="Arial" w:cs="Arial"/>
                <w:b/>
                <w:bCs/>
                <w:sz w:val="16"/>
                <w:szCs w:val="16"/>
              </w:rPr>
            </w:pPr>
            <w:r w:rsidRPr="004874C4">
              <w:rPr>
                <w:rFonts w:ascii="Arial" w:hAnsi="Arial" w:cs="Arial"/>
                <w:b/>
                <w:bCs/>
                <w:sz w:val="16"/>
                <w:szCs w:val="16"/>
              </w:rPr>
              <w:t>STAKEHOLDER</w:t>
            </w:r>
          </w:p>
        </w:tc>
        <w:tc>
          <w:tcPr>
            <w:tcW w:w="1701" w:type="dxa"/>
          </w:tcPr>
          <w:p w14:paraId="3CB1A4AB" w14:textId="41B2ADF7" w:rsidR="009119A5" w:rsidRPr="004874C4" w:rsidRDefault="001E7779" w:rsidP="008701AC">
            <w:pPr>
              <w:spacing w:line="360" w:lineRule="auto"/>
              <w:rPr>
                <w:rFonts w:ascii="Arial" w:hAnsi="Arial" w:cs="Arial"/>
                <w:b/>
                <w:bCs/>
                <w:sz w:val="16"/>
                <w:szCs w:val="16"/>
              </w:rPr>
            </w:pPr>
            <w:r w:rsidRPr="004874C4">
              <w:rPr>
                <w:rFonts w:ascii="Arial" w:hAnsi="Arial" w:cs="Arial"/>
                <w:b/>
                <w:bCs/>
                <w:sz w:val="16"/>
                <w:szCs w:val="16"/>
              </w:rPr>
              <w:t>POWER/INTEREST</w:t>
            </w:r>
          </w:p>
        </w:tc>
        <w:tc>
          <w:tcPr>
            <w:tcW w:w="1800" w:type="dxa"/>
          </w:tcPr>
          <w:p w14:paraId="06070E90" w14:textId="3C582F56" w:rsidR="009119A5" w:rsidRPr="004874C4" w:rsidRDefault="001E7779" w:rsidP="008701AC">
            <w:pPr>
              <w:spacing w:line="360" w:lineRule="auto"/>
              <w:rPr>
                <w:rFonts w:ascii="Arial" w:hAnsi="Arial" w:cs="Arial"/>
                <w:b/>
                <w:bCs/>
                <w:sz w:val="16"/>
                <w:szCs w:val="16"/>
              </w:rPr>
            </w:pPr>
            <w:r w:rsidRPr="004874C4">
              <w:rPr>
                <w:rFonts w:ascii="Arial" w:hAnsi="Arial" w:cs="Arial"/>
                <w:b/>
                <w:bCs/>
                <w:sz w:val="16"/>
                <w:szCs w:val="16"/>
              </w:rPr>
              <w:t>KEY INTERESTS &amp; ISSUES</w:t>
            </w:r>
          </w:p>
        </w:tc>
        <w:tc>
          <w:tcPr>
            <w:tcW w:w="1612" w:type="dxa"/>
          </w:tcPr>
          <w:p w14:paraId="57C66701" w14:textId="25D0645E" w:rsidR="009119A5" w:rsidRPr="004874C4" w:rsidRDefault="001E7779" w:rsidP="008701AC">
            <w:pPr>
              <w:spacing w:line="360" w:lineRule="auto"/>
              <w:rPr>
                <w:rFonts w:ascii="Arial" w:hAnsi="Arial" w:cs="Arial"/>
                <w:b/>
                <w:bCs/>
                <w:sz w:val="16"/>
                <w:szCs w:val="16"/>
              </w:rPr>
            </w:pPr>
            <w:r w:rsidRPr="004874C4">
              <w:rPr>
                <w:rFonts w:ascii="Arial" w:hAnsi="Arial" w:cs="Arial"/>
                <w:b/>
                <w:bCs/>
                <w:sz w:val="16"/>
                <w:szCs w:val="16"/>
              </w:rPr>
              <w:t>COMMUNICATION VEHICLE</w:t>
            </w:r>
          </w:p>
        </w:tc>
        <w:tc>
          <w:tcPr>
            <w:tcW w:w="1274" w:type="dxa"/>
          </w:tcPr>
          <w:p w14:paraId="716A7025" w14:textId="231606B5" w:rsidR="009119A5" w:rsidRPr="004874C4" w:rsidRDefault="001E7779" w:rsidP="008701AC">
            <w:pPr>
              <w:spacing w:line="360" w:lineRule="auto"/>
              <w:rPr>
                <w:rFonts w:ascii="Arial" w:hAnsi="Arial" w:cs="Arial"/>
                <w:b/>
                <w:bCs/>
                <w:sz w:val="16"/>
                <w:szCs w:val="16"/>
              </w:rPr>
            </w:pPr>
            <w:r w:rsidRPr="004874C4">
              <w:rPr>
                <w:rFonts w:ascii="Arial" w:hAnsi="Arial" w:cs="Arial"/>
                <w:b/>
                <w:bCs/>
                <w:sz w:val="16"/>
                <w:szCs w:val="16"/>
              </w:rPr>
              <w:t>FREQUENCY</w:t>
            </w:r>
          </w:p>
        </w:tc>
        <w:tc>
          <w:tcPr>
            <w:tcW w:w="1267" w:type="dxa"/>
          </w:tcPr>
          <w:p w14:paraId="1B5D3308" w14:textId="2DE7D754" w:rsidR="009119A5" w:rsidRPr="004874C4" w:rsidRDefault="001E7779" w:rsidP="008701AC">
            <w:pPr>
              <w:spacing w:line="360" w:lineRule="auto"/>
              <w:rPr>
                <w:rFonts w:ascii="Arial" w:hAnsi="Arial" w:cs="Arial"/>
                <w:b/>
                <w:bCs/>
                <w:sz w:val="16"/>
                <w:szCs w:val="16"/>
              </w:rPr>
            </w:pPr>
            <w:r w:rsidRPr="004874C4">
              <w:rPr>
                <w:rFonts w:ascii="Arial" w:hAnsi="Arial" w:cs="Arial"/>
                <w:b/>
                <w:bCs/>
                <w:sz w:val="16"/>
                <w:szCs w:val="16"/>
              </w:rPr>
              <w:t>COMMENTS</w:t>
            </w:r>
          </w:p>
        </w:tc>
      </w:tr>
      <w:tr w:rsidR="00AC79B8" w:rsidRPr="0070209D" w14:paraId="13A24472" w14:textId="77777777" w:rsidTr="004874C4">
        <w:tc>
          <w:tcPr>
            <w:tcW w:w="1555" w:type="dxa"/>
          </w:tcPr>
          <w:p w14:paraId="568AA0FF" w14:textId="277F9373" w:rsidR="009119A5" w:rsidRPr="004874C4" w:rsidRDefault="001E7779" w:rsidP="008701AC">
            <w:pPr>
              <w:spacing w:line="360" w:lineRule="auto"/>
              <w:rPr>
                <w:rFonts w:ascii="Arial" w:hAnsi="Arial" w:cs="Arial"/>
                <w:sz w:val="18"/>
                <w:szCs w:val="18"/>
              </w:rPr>
            </w:pPr>
            <w:r w:rsidRPr="004874C4">
              <w:rPr>
                <w:rFonts w:ascii="Arial" w:hAnsi="Arial" w:cs="Arial"/>
                <w:sz w:val="18"/>
                <w:szCs w:val="18"/>
              </w:rPr>
              <w:t>D</w:t>
            </w:r>
            <w:r w:rsidR="00E4690B" w:rsidRPr="004874C4">
              <w:rPr>
                <w:rFonts w:ascii="Arial" w:hAnsi="Arial" w:cs="Arial"/>
                <w:sz w:val="18"/>
                <w:szCs w:val="18"/>
              </w:rPr>
              <w:t>irectors</w:t>
            </w:r>
          </w:p>
        </w:tc>
        <w:tc>
          <w:tcPr>
            <w:tcW w:w="1701" w:type="dxa"/>
          </w:tcPr>
          <w:p w14:paraId="7718FB58" w14:textId="2FCD4461" w:rsidR="009119A5" w:rsidRPr="004874C4" w:rsidRDefault="001E7779" w:rsidP="008701AC">
            <w:pPr>
              <w:spacing w:line="360" w:lineRule="auto"/>
              <w:rPr>
                <w:rFonts w:ascii="Arial" w:hAnsi="Arial" w:cs="Arial"/>
                <w:sz w:val="18"/>
                <w:szCs w:val="18"/>
              </w:rPr>
            </w:pPr>
            <w:r w:rsidRPr="004874C4">
              <w:rPr>
                <w:rFonts w:ascii="Arial" w:hAnsi="Arial" w:cs="Arial"/>
                <w:sz w:val="18"/>
                <w:szCs w:val="18"/>
              </w:rPr>
              <w:t>High power, High interest</w:t>
            </w:r>
          </w:p>
          <w:p w14:paraId="0BD47880" w14:textId="77777777" w:rsidR="001E7779" w:rsidRPr="004874C4" w:rsidRDefault="001E7779" w:rsidP="008701AC">
            <w:pPr>
              <w:spacing w:line="360" w:lineRule="auto"/>
              <w:rPr>
                <w:rFonts w:ascii="Arial" w:hAnsi="Arial" w:cs="Arial"/>
                <w:sz w:val="18"/>
                <w:szCs w:val="18"/>
              </w:rPr>
            </w:pPr>
          </w:p>
          <w:p w14:paraId="1F4F4682" w14:textId="121CD4B6" w:rsidR="001E7779" w:rsidRPr="004874C4" w:rsidRDefault="001E7779" w:rsidP="008701AC">
            <w:pPr>
              <w:spacing w:line="360" w:lineRule="auto"/>
              <w:rPr>
                <w:rFonts w:ascii="Arial" w:hAnsi="Arial" w:cs="Arial"/>
                <w:sz w:val="18"/>
                <w:szCs w:val="18"/>
              </w:rPr>
            </w:pPr>
          </w:p>
        </w:tc>
        <w:tc>
          <w:tcPr>
            <w:tcW w:w="1800" w:type="dxa"/>
          </w:tcPr>
          <w:p w14:paraId="3F50A3F9" w14:textId="4C40D0C4" w:rsidR="009119A5" w:rsidRPr="004874C4" w:rsidRDefault="001E7779" w:rsidP="008701AC">
            <w:pPr>
              <w:spacing w:line="360" w:lineRule="auto"/>
              <w:rPr>
                <w:rFonts w:ascii="Arial" w:hAnsi="Arial" w:cs="Arial"/>
                <w:sz w:val="18"/>
                <w:szCs w:val="18"/>
              </w:rPr>
            </w:pPr>
            <w:r w:rsidRPr="004874C4">
              <w:rPr>
                <w:rFonts w:ascii="Arial" w:hAnsi="Arial" w:cs="Arial"/>
                <w:sz w:val="18"/>
                <w:szCs w:val="18"/>
              </w:rPr>
              <w:t>Final goal achievement, Retention of staff, i</w:t>
            </w:r>
            <w:r w:rsidR="00A84D70" w:rsidRPr="004874C4">
              <w:rPr>
                <w:rFonts w:ascii="Arial" w:hAnsi="Arial" w:cs="Arial"/>
                <w:sz w:val="18"/>
                <w:szCs w:val="18"/>
              </w:rPr>
              <w:t>mprovement in</w:t>
            </w:r>
            <w:r w:rsidRPr="004874C4">
              <w:rPr>
                <w:rFonts w:ascii="Arial" w:hAnsi="Arial" w:cs="Arial"/>
                <w:sz w:val="18"/>
                <w:szCs w:val="18"/>
              </w:rPr>
              <w:t xml:space="preserve"> the quality of service, improved staff morale, improved corporate image.</w:t>
            </w:r>
            <w:r w:rsidR="00E4690B" w:rsidRPr="004874C4">
              <w:rPr>
                <w:rFonts w:ascii="Arial" w:hAnsi="Arial" w:cs="Arial"/>
                <w:sz w:val="18"/>
                <w:szCs w:val="18"/>
              </w:rPr>
              <w:t xml:space="preserve"> Provision of finance, availability of time.</w:t>
            </w:r>
          </w:p>
        </w:tc>
        <w:tc>
          <w:tcPr>
            <w:tcW w:w="1612" w:type="dxa"/>
          </w:tcPr>
          <w:p w14:paraId="13AF4A85" w14:textId="4457AEF1" w:rsidR="009119A5" w:rsidRPr="004874C4" w:rsidRDefault="00E4690B" w:rsidP="008701AC">
            <w:pPr>
              <w:spacing w:line="360" w:lineRule="auto"/>
              <w:rPr>
                <w:rFonts w:ascii="Arial" w:hAnsi="Arial" w:cs="Arial"/>
                <w:sz w:val="18"/>
                <w:szCs w:val="18"/>
              </w:rPr>
            </w:pPr>
            <w:r w:rsidRPr="004874C4">
              <w:rPr>
                <w:rFonts w:ascii="Arial" w:hAnsi="Arial" w:cs="Arial"/>
                <w:sz w:val="18"/>
                <w:szCs w:val="18"/>
              </w:rPr>
              <w:t>Board meetings, Official E-mails, Conferences, Proposals, weekly Reports</w:t>
            </w:r>
          </w:p>
        </w:tc>
        <w:tc>
          <w:tcPr>
            <w:tcW w:w="1274" w:type="dxa"/>
          </w:tcPr>
          <w:p w14:paraId="46CA9999" w14:textId="1B443B6B" w:rsidR="009119A5" w:rsidRPr="004874C4" w:rsidRDefault="00E4690B" w:rsidP="008701AC">
            <w:pPr>
              <w:spacing w:line="360" w:lineRule="auto"/>
              <w:rPr>
                <w:rFonts w:ascii="Arial" w:hAnsi="Arial" w:cs="Arial"/>
                <w:sz w:val="18"/>
                <w:szCs w:val="18"/>
              </w:rPr>
            </w:pPr>
            <w:r w:rsidRPr="004874C4">
              <w:rPr>
                <w:rFonts w:ascii="Arial" w:hAnsi="Arial" w:cs="Arial"/>
                <w:sz w:val="18"/>
                <w:szCs w:val="18"/>
              </w:rPr>
              <w:t xml:space="preserve">Twice a month </w:t>
            </w:r>
            <w:r w:rsidR="00A84D70" w:rsidRPr="004874C4">
              <w:rPr>
                <w:rFonts w:ascii="Arial" w:hAnsi="Arial" w:cs="Arial"/>
                <w:sz w:val="18"/>
                <w:szCs w:val="18"/>
              </w:rPr>
              <w:t>initially, may</w:t>
            </w:r>
            <w:r w:rsidRPr="004874C4">
              <w:rPr>
                <w:rFonts w:ascii="Arial" w:hAnsi="Arial" w:cs="Arial"/>
                <w:sz w:val="18"/>
                <w:szCs w:val="18"/>
              </w:rPr>
              <w:t xml:space="preserve"> for the 1</w:t>
            </w:r>
            <w:r w:rsidRPr="004874C4">
              <w:rPr>
                <w:rFonts w:ascii="Arial" w:hAnsi="Arial" w:cs="Arial"/>
                <w:sz w:val="18"/>
                <w:szCs w:val="18"/>
                <w:vertAlign w:val="superscript"/>
              </w:rPr>
              <w:t>st</w:t>
            </w:r>
            <w:r w:rsidRPr="004874C4">
              <w:rPr>
                <w:rFonts w:ascii="Arial" w:hAnsi="Arial" w:cs="Arial"/>
                <w:sz w:val="18"/>
                <w:szCs w:val="18"/>
              </w:rPr>
              <w:t xml:space="preserve"> quarter and then Monthly.</w:t>
            </w:r>
          </w:p>
        </w:tc>
        <w:tc>
          <w:tcPr>
            <w:tcW w:w="1267" w:type="dxa"/>
          </w:tcPr>
          <w:p w14:paraId="65734EC8" w14:textId="77777777" w:rsidR="009119A5" w:rsidRPr="004874C4" w:rsidRDefault="009119A5" w:rsidP="008701AC">
            <w:pPr>
              <w:spacing w:line="360" w:lineRule="auto"/>
              <w:rPr>
                <w:rFonts w:ascii="Arial" w:hAnsi="Arial" w:cs="Arial"/>
                <w:sz w:val="18"/>
                <w:szCs w:val="18"/>
              </w:rPr>
            </w:pPr>
          </w:p>
        </w:tc>
      </w:tr>
      <w:tr w:rsidR="00AC79B8" w:rsidRPr="0070209D" w14:paraId="7513A523" w14:textId="77777777" w:rsidTr="004874C4">
        <w:tc>
          <w:tcPr>
            <w:tcW w:w="1555" w:type="dxa"/>
          </w:tcPr>
          <w:p w14:paraId="53289192" w14:textId="31F93F17" w:rsidR="009119A5" w:rsidRPr="004874C4" w:rsidRDefault="00E4690B" w:rsidP="008701AC">
            <w:pPr>
              <w:spacing w:line="360" w:lineRule="auto"/>
              <w:rPr>
                <w:rFonts w:ascii="Arial" w:hAnsi="Arial" w:cs="Arial"/>
                <w:sz w:val="18"/>
                <w:szCs w:val="18"/>
              </w:rPr>
            </w:pPr>
            <w:r w:rsidRPr="004874C4">
              <w:rPr>
                <w:rFonts w:ascii="Arial" w:hAnsi="Arial" w:cs="Arial"/>
                <w:sz w:val="18"/>
                <w:szCs w:val="18"/>
              </w:rPr>
              <w:t>Managers</w:t>
            </w:r>
          </w:p>
        </w:tc>
        <w:tc>
          <w:tcPr>
            <w:tcW w:w="1701" w:type="dxa"/>
          </w:tcPr>
          <w:p w14:paraId="566564CE" w14:textId="5F3B2052" w:rsidR="009119A5" w:rsidRPr="004874C4" w:rsidRDefault="00A84D70" w:rsidP="008701AC">
            <w:pPr>
              <w:spacing w:line="360" w:lineRule="auto"/>
              <w:rPr>
                <w:rFonts w:ascii="Arial" w:hAnsi="Arial" w:cs="Arial"/>
                <w:sz w:val="18"/>
                <w:szCs w:val="18"/>
              </w:rPr>
            </w:pPr>
            <w:r w:rsidRPr="004874C4">
              <w:rPr>
                <w:rFonts w:ascii="Arial" w:hAnsi="Arial" w:cs="Arial"/>
                <w:sz w:val="18"/>
                <w:szCs w:val="18"/>
              </w:rPr>
              <w:t>Medium power, High interest.</w:t>
            </w:r>
          </w:p>
        </w:tc>
        <w:tc>
          <w:tcPr>
            <w:tcW w:w="1800" w:type="dxa"/>
          </w:tcPr>
          <w:p w14:paraId="3EF07C6C" w14:textId="77777777" w:rsidR="009119A5" w:rsidRPr="004874C4" w:rsidRDefault="009E2DA0" w:rsidP="008701AC">
            <w:pPr>
              <w:spacing w:line="360" w:lineRule="auto"/>
              <w:rPr>
                <w:rFonts w:ascii="Arial" w:hAnsi="Arial" w:cs="Arial"/>
                <w:sz w:val="18"/>
                <w:szCs w:val="18"/>
              </w:rPr>
            </w:pPr>
            <w:r w:rsidRPr="004874C4">
              <w:rPr>
                <w:rFonts w:ascii="Arial" w:hAnsi="Arial" w:cs="Arial"/>
                <w:sz w:val="18"/>
                <w:szCs w:val="18"/>
              </w:rPr>
              <w:t>Interests: A</w:t>
            </w:r>
            <w:r w:rsidR="00A84D70" w:rsidRPr="004874C4">
              <w:rPr>
                <w:rFonts w:ascii="Arial" w:hAnsi="Arial" w:cs="Arial"/>
                <w:sz w:val="18"/>
                <w:szCs w:val="18"/>
              </w:rPr>
              <w:t xml:space="preserve">chievement of sub-goals towards </w:t>
            </w:r>
            <w:r w:rsidR="00A84D70" w:rsidRPr="004874C4">
              <w:rPr>
                <w:rFonts w:ascii="Arial" w:hAnsi="Arial" w:cs="Arial"/>
                <w:sz w:val="18"/>
                <w:szCs w:val="18"/>
              </w:rPr>
              <w:lastRenderedPageBreak/>
              <w:t>the ultimate goal. Establish a conducive workplace environment that will encourage staff to stay.</w:t>
            </w:r>
          </w:p>
          <w:p w14:paraId="0AD919B7" w14:textId="5EBA98BF" w:rsidR="009E2DA0" w:rsidRPr="004874C4" w:rsidRDefault="009E2DA0" w:rsidP="008701AC">
            <w:pPr>
              <w:spacing w:line="360" w:lineRule="auto"/>
              <w:rPr>
                <w:rFonts w:ascii="Arial" w:hAnsi="Arial" w:cs="Arial"/>
                <w:sz w:val="18"/>
                <w:szCs w:val="18"/>
              </w:rPr>
            </w:pPr>
            <w:r w:rsidRPr="004874C4">
              <w:rPr>
                <w:rFonts w:ascii="Arial" w:hAnsi="Arial" w:cs="Arial"/>
                <w:sz w:val="18"/>
                <w:szCs w:val="18"/>
              </w:rPr>
              <w:t>Issues: Being able communicate effectively and appreciate staff appropriately.</w:t>
            </w:r>
          </w:p>
        </w:tc>
        <w:tc>
          <w:tcPr>
            <w:tcW w:w="1612" w:type="dxa"/>
          </w:tcPr>
          <w:p w14:paraId="45BC4404" w14:textId="4C4DA549" w:rsidR="009119A5" w:rsidRPr="004874C4" w:rsidRDefault="009E2DA0" w:rsidP="008701AC">
            <w:pPr>
              <w:spacing w:line="360" w:lineRule="auto"/>
              <w:rPr>
                <w:rFonts w:ascii="Arial" w:hAnsi="Arial" w:cs="Arial"/>
                <w:sz w:val="18"/>
                <w:szCs w:val="18"/>
              </w:rPr>
            </w:pPr>
            <w:r w:rsidRPr="004874C4">
              <w:rPr>
                <w:rFonts w:ascii="Arial" w:hAnsi="Arial" w:cs="Arial"/>
                <w:sz w:val="18"/>
                <w:szCs w:val="18"/>
              </w:rPr>
              <w:lastRenderedPageBreak/>
              <w:t xml:space="preserve">Official E-mails, Periodicals, </w:t>
            </w:r>
            <w:r w:rsidRPr="004874C4">
              <w:rPr>
                <w:rFonts w:ascii="Arial" w:hAnsi="Arial" w:cs="Arial"/>
                <w:sz w:val="18"/>
                <w:szCs w:val="18"/>
              </w:rPr>
              <w:lastRenderedPageBreak/>
              <w:t>Newsweek, Reports</w:t>
            </w:r>
          </w:p>
        </w:tc>
        <w:tc>
          <w:tcPr>
            <w:tcW w:w="1274" w:type="dxa"/>
          </w:tcPr>
          <w:p w14:paraId="628A32AE" w14:textId="4D04FBA5" w:rsidR="009119A5" w:rsidRPr="004874C4" w:rsidRDefault="009E2DA0" w:rsidP="008701AC">
            <w:pPr>
              <w:spacing w:line="360" w:lineRule="auto"/>
              <w:rPr>
                <w:rFonts w:ascii="Arial" w:hAnsi="Arial" w:cs="Arial"/>
                <w:sz w:val="18"/>
                <w:szCs w:val="18"/>
              </w:rPr>
            </w:pPr>
            <w:r w:rsidRPr="004874C4">
              <w:rPr>
                <w:rFonts w:ascii="Arial" w:hAnsi="Arial" w:cs="Arial"/>
                <w:sz w:val="18"/>
                <w:szCs w:val="18"/>
              </w:rPr>
              <w:lastRenderedPageBreak/>
              <w:t>Weekly</w:t>
            </w:r>
          </w:p>
        </w:tc>
        <w:tc>
          <w:tcPr>
            <w:tcW w:w="1267" w:type="dxa"/>
          </w:tcPr>
          <w:p w14:paraId="6AC72642" w14:textId="77777777" w:rsidR="009119A5" w:rsidRPr="004874C4" w:rsidRDefault="009119A5" w:rsidP="008701AC">
            <w:pPr>
              <w:spacing w:line="360" w:lineRule="auto"/>
              <w:rPr>
                <w:rFonts w:ascii="Arial" w:hAnsi="Arial" w:cs="Arial"/>
                <w:sz w:val="18"/>
                <w:szCs w:val="18"/>
              </w:rPr>
            </w:pPr>
          </w:p>
        </w:tc>
      </w:tr>
      <w:tr w:rsidR="00AC79B8" w:rsidRPr="0070209D" w14:paraId="3C5D779F" w14:textId="77777777" w:rsidTr="004874C4">
        <w:tc>
          <w:tcPr>
            <w:tcW w:w="1555" w:type="dxa"/>
          </w:tcPr>
          <w:p w14:paraId="0DB336F7" w14:textId="2B4D8642" w:rsidR="009119A5" w:rsidRPr="004874C4" w:rsidRDefault="009E2DA0" w:rsidP="008701AC">
            <w:pPr>
              <w:spacing w:line="360" w:lineRule="auto"/>
              <w:rPr>
                <w:rFonts w:ascii="Arial" w:hAnsi="Arial" w:cs="Arial"/>
                <w:sz w:val="18"/>
                <w:szCs w:val="18"/>
              </w:rPr>
            </w:pPr>
            <w:r w:rsidRPr="004874C4">
              <w:rPr>
                <w:rFonts w:ascii="Arial" w:hAnsi="Arial" w:cs="Arial"/>
                <w:sz w:val="18"/>
                <w:szCs w:val="18"/>
              </w:rPr>
              <w:t>Empl</w:t>
            </w:r>
            <w:r w:rsidR="00241796" w:rsidRPr="004874C4">
              <w:rPr>
                <w:rFonts w:ascii="Arial" w:hAnsi="Arial" w:cs="Arial"/>
                <w:sz w:val="18"/>
                <w:szCs w:val="18"/>
              </w:rPr>
              <w:t>oy</w:t>
            </w:r>
            <w:r w:rsidRPr="004874C4">
              <w:rPr>
                <w:rFonts w:ascii="Arial" w:hAnsi="Arial" w:cs="Arial"/>
                <w:sz w:val="18"/>
                <w:szCs w:val="18"/>
              </w:rPr>
              <w:t>ees</w:t>
            </w:r>
          </w:p>
        </w:tc>
        <w:tc>
          <w:tcPr>
            <w:tcW w:w="1701" w:type="dxa"/>
          </w:tcPr>
          <w:p w14:paraId="2F504FF6" w14:textId="6E3D30B5" w:rsidR="009119A5" w:rsidRPr="004874C4" w:rsidRDefault="00241796" w:rsidP="008701AC">
            <w:pPr>
              <w:spacing w:line="360" w:lineRule="auto"/>
              <w:rPr>
                <w:rFonts w:ascii="Arial" w:hAnsi="Arial" w:cs="Arial"/>
                <w:sz w:val="18"/>
                <w:szCs w:val="18"/>
              </w:rPr>
            </w:pPr>
            <w:r w:rsidRPr="004874C4">
              <w:rPr>
                <w:rFonts w:ascii="Arial" w:hAnsi="Arial" w:cs="Arial"/>
                <w:sz w:val="18"/>
                <w:szCs w:val="18"/>
              </w:rPr>
              <w:t>Low power, High interest.</w:t>
            </w:r>
          </w:p>
        </w:tc>
        <w:tc>
          <w:tcPr>
            <w:tcW w:w="1800" w:type="dxa"/>
          </w:tcPr>
          <w:p w14:paraId="37186CFB" w14:textId="2BA809C9" w:rsidR="009119A5" w:rsidRPr="004874C4" w:rsidRDefault="00241796" w:rsidP="008701AC">
            <w:pPr>
              <w:spacing w:line="360" w:lineRule="auto"/>
              <w:rPr>
                <w:rFonts w:ascii="Arial" w:hAnsi="Arial" w:cs="Arial"/>
                <w:sz w:val="18"/>
                <w:szCs w:val="18"/>
              </w:rPr>
            </w:pPr>
            <w:r w:rsidRPr="004874C4">
              <w:rPr>
                <w:rFonts w:ascii="Arial" w:hAnsi="Arial" w:cs="Arial"/>
                <w:sz w:val="18"/>
                <w:szCs w:val="18"/>
              </w:rPr>
              <w:t>Interests: Continued personal development, friendly encouraging environment</w:t>
            </w:r>
          </w:p>
        </w:tc>
        <w:tc>
          <w:tcPr>
            <w:tcW w:w="1612" w:type="dxa"/>
          </w:tcPr>
          <w:p w14:paraId="3F19A024" w14:textId="0E140AC6" w:rsidR="009119A5" w:rsidRPr="004874C4" w:rsidRDefault="00241796" w:rsidP="008701AC">
            <w:pPr>
              <w:spacing w:line="360" w:lineRule="auto"/>
              <w:rPr>
                <w:rFonts w:ascii="Arial" w:hAnsi="Arial" w:cs="Arial"/>
                <w:sz w:val="18"/>
                <w:szCs w:val="18"/>
              </w:rPr>
            </w:pPr>
            <w:r w:rsidRPr="004874C4">
              <w:rPr>
                <w:rFonts w:ascii="Arial" w:hAnsi="Arial" w:cs="Arial"/>
                <w:sz w:val="18"/>
                <w:szCs w:val="18"/>
              </w:rPr>
              <w:t>E-mails, memos posters</w:t>
            </w:r>
          </w:p>
        </w:tc>
        <w:tc>
          <w:tcPr>
            <w:tcW w:w="1274" w:type="dxa"/>
          </w:tcPr>
          <w:p w14:paraId="55215F71" w14:textId="38201FE6" w:rsidR="009119A5" w:rsidRPr="004874C4" w:rsidRDefault="00AC79B8" w:rsidP="008701AC">
            <w:pPr>
              <w:spacing w:line="360" w:lineRule="auto"/>
              <w:rPr>
                <w:rFonts w:ascii="Arial" w:hAnsi="Arial" w:cs="Arial"/>
                <w:sz w:val="18"/>
                <w:szCs w:val="18"/>
              </w:rPr>
            </w:pPr>
            <w:r w:rsidRPr="004874C4">
              <w:rPr>
                <w:rFonts w:ascii="Arial" w:hAnsi="Arial" w:cs="Arial"/>
                <w:sz w:val="18"/>
                <w:szCs w:val="18"/>
              </w:rPr>
              <w:t>Initially twice a week,</w:t>
            </w:r>
          </w:p>
        </w:tc>
        <w:tc>
          <w:tcPr>
            <w:tcW w:w="1267" w:type="dxa"/>
          </w:tcPr>
          <w:p w14:paraId="7C574E22" w14:textId="63B0C1B7" w:rsidR="00010A25" w:rsidRPr="004874C4" w:rsidRDefault="00AC79B8" w:rsidP="008701AC">
            <w:pPr>
              <w:spacing w:line="360" w:lineRule="auto"/>
              <w:rPr>
                <w:rFonts w:ascii="Arial" w:hAnsi="Arial" w:cs="Arial"/>
                <w:sz w:val="18"/>
                <w:szCs w:val="18"/>
              </w:rPr>
            </w:pPr>
            <w:r w:rsidRPr="004874C4">
              <w:rPr>
                <w:rFonts w:ascii="Arial" w:hAnsi="Arial" w:cs="Arial"/>
                <w:sz w:val="18"/>
                <w:szCs w:val="18"/>
              </w:rPr>
              <w:t xml:space="preserve">Very close supervision is required at the initial stage as individuals are </w:t>
            </w:r>
            <w:r w:rsidR="00837EC1" w:rsidRPr="004874C4">
              <w:rPr>
                <w:rFonts w:ascii="Arial" w:hAnsi="Arial" w:cs="Arial"/>
                <w:sz w:val="18"/>
                <w:szCs w:val="18"/>
              </w:rPr>
              <w:t>not easily</w:t>
            </w:r>
            <w:r w:rsidRPr="004874C4">
              <w:rPr>
                <w:rFonts w:ascii="Arial" w:hAnsi="Arial" w:cs="Arial"/>
                <w:sz w:val="18"/>
                <w:szCs w:val="18"/>
              </w:rPr>
              <w:t xml:space="preserve"> susceptible to change</w:t>
            </w:r>
            <w:r w:rsidR="004874C4" w:rsidRPr="004874C4">
              <w:rPr>
                <w:rFonts w:ascii="Arial" w:hAnsi="Arial" w:cs="Arial"/>
                <w:sz w:val="18"/>
                <w:szCs w:val="18"/>
              </w:rPr>
              <w:t>.</w:t>
            </w:r>
          </w:p>
        </w:tc>
      </w:tr>
    </w:tbl>
    <w:p w14:paraId="1911FD2A" w14:textId="6229EC27" w:rsidR="00010A25" w:rsidRPr="0070209D" w:rsidRDefault="00010A25" w:rsidP="008701AC">
      <w:pPr>
        <w:spacing w:line="360" w:lineRule="auto"/>
        <w:rPr>
          <w:rFonts w:ascii="Arial" w:hAnsi="Arial" w:cs="Arial"/>
          <w:sz w:val="22"/>
          <w:szCs w:val="22"/>
        </w:rPr>
      </w:pPr>
    </w:p>
    <w:p w14:paraId="7D558156" w14:textId="70476CF3" w:rsidR="00010A25" w:rsidRPr="0070209D" w:rsidRDefault="00DB1332" w:rsidP="00DB1332">
      <w:pPr>
        <w:pStyle w:val="Heading1"/>
        <w:rPr>
          <w:rFonts w:ascii="Arial" w:hAnsi="Arial" w:cs="Arial"/>
          <w:sz w:val="22"/>
          <w:szCs w:val="22"/>
        </w:rPr>
      </w:pPr>
      <w:bookmarkStart w:id="6" w:name="_Toc49891013"/>
      <w:r w:rsidRPr="0070209D">
        <w:rPr>
          <w:rFonts w:ascii="Arial" w:hAnsi="Arial" w:cs="Arial"/>
          <w:sz w:val="22"/>
          <w:szCs w:val="22"/>
        </w:rPr>
        <w:t>MONITORING AND REVIEW</w:t>
      </w:r>
      <w:bookmarkEnd w:id="6"/>
    </w:p>
    <w:p w14:paraId="6114E83D" w14:textId="7A1E4459" w:rsidR="00DB1332" w:rsidRPr="0070209D" w:rsidRDefault="00DB1332" w:rsidP="00DB1332">
      <w:pPr>
        <w:rPr>
          <w:rFonts w:ascii="Arial" w:hAnsi="Arial" w:cs="Arial"/>
          <w:sz w:val="22"/>
          <w:szCs w:val="22"/>
        </w:rPr>
      </w:pPr>
    </w:p>
    <w:p w14:paraId="3624077F" w14:textId="56F2A940" w:rsidR="00D41D1C" w:rsidRPr="0070209D" w:rsidRDefault="00DB1332" w:rsidP="00DB1332">
      <w:pPr>
        <w:spacing w:line="360" w:lineRule="auto"/>
        <w:rPr>
          <w:rFonts w:ascii="Arial" w:hAnsi="Arial" w:cs="Arial"/>
          <w:sz w:val="22"/>
          <w:szCs w:val="22"/>
        </w:rPr>
      </w:pPr>
      <w:r w:rsidRPr="0070209D">
        <w:rPr>
          <w:rFonts w:ascii="Arial" w:hAnsi="Arial" w:cs="Arial"/>
          <w:sz w:val="22"/>
          <w:szCs w:val="22"/>
        </w:rPr>
        <w:t>Adapting the organisational culture of Appreciation and drive communication as well as Transparency through motivational speech on Employee Appreciation, Emotional Intelligence and Team networking</w:t>
      </w:r>
      <w:r w:rsidR="00E4527A" w:rsidRPr="0070209D">
        <w:rPr>
          <w:rFonts w:ascii="Arial" w:hAnsi="Arial" w:cs="Arial"/>
          <w:sz w:val="22"/>
          <w:szCs w:val="22"/>
        </w:rPr>
        <w:t xml:space="preserve"> requires Behavioural and Clan control. Managers of the various departments will through observation and close supervision and evaluate whether the has been any behavioural change in the organisation system.  Initially </w:t>
      </w:r>
      <w:r w:rsidR="00913A2C" w:rsidRPr="0070209D">
        <w:rPr>
          <w:rFonts w:ascii="Arial" w:hAnsi="Arial" w:cs="Arial"/>
          <w:sz w:val="22"/>
          <w:szCs w:val="22"/>
        </w:rPr>
        <w:t>they</w:t>
      </w:r>
      <w:r w:rsidR="00E4527A" w:rsidRPr="0070209D">
        <w:rPr>
          <w:rFonts w:ascii="Arial" w:hAnsi="Arial" w:cs="Arial"/>
          <w:sz w:val="22"/>
          <w:szCs w:val="22"/>
        </w:rPr>
        <w:t xml:space="preserve"> will be weekly feedback which could be by visiting employees at the service </w:t>
      </w:r>
      <w:r w:rsidR="00913A2C" w:rsidRPr="0070209D">
        <w:rPr>
          <w:rFonts w:ascii="Arial" w:hAnsi="Arial" w:cs="Arial"/>
          <w:sz w:val="22"/>
          <w:szCs w:val="22"/>
        </w:rPr>
        <w:t>user’s</w:t>
      </w:r>
      <w:r w:rsidR="00E4527A" w:rsidRPr="0070209D">
        <w:rPr>
          <w:rFonts w:ascii="Arial" w:hAnsi="Arial" w:cs="Arial"/>
          <w:sz w:val="22"/>
          <w:szCs w:val="22"/>
        </w:rPr>
        <w:t xml:space="preserve"> residence, face to face discussions with employees as well as applyin</w:t>
      </w:r>
      <w:r w:rsidR="00D41D1C" w:rsidRPr="0070209D">
        <w:rPr>
          <w:rFonts w:ascii="Arial" w:hAnsi="Arial" w:cs="Arial"/>
          <w:sz w:val="22"/>
          <w:szCs w:val="22"/>
        </w:rPr>
        <w:t>g Concurrent and feedback controls.</w:t>
      </w:r>
    </w:p>
    <w:p w14:paraId="47A8102F" w14:textId="77777777" w:rsidR="00314559" w:rsidRDefault="00314559" w:rsidP="00D41D1C">
      <w:pPr>
        <w:pStyle w:val="Heading1"/>
        <w:rPr>
          <w:rFonts w:ascii="Arial" w:hAnsi="Arial" w:cs="Arial"/>
          <w:sz w:val="22"/>
          <w:szCs w:val="22"/>
        </w:rPr>
      </w:pPr>
      <w:bookmarkStart w:id="7" w:name="_Toc49891014"/>
    </w:p>
    <w:p w14:paraId="55E10282" w14:textId="0D6A721A" w:rsidR="00D41D1C" w:rsidRPr="0070209D" w:rsidRDefault="00D41D1C" w:rsidP="00D41D1C">
      <w:pPr>
        <w:pStyle w:val="Heading1"/>
        <w:rPr>
          <w:rFonts w:ascii="Arial" w:hAnsi="Arial" w:cs="Arial"/>
          <w:sz w:val="22"/>
          <w:szCs w:val="22"/>
        </w:rPr>
      </w:pPr>
      <w:r w:rsidRPr="0070209D">
        <w:rPr>
          <w:rFonts w:ascii="Arial" w:hAnsi="Arial" w:cs="Arial"/>
          <w:sz w:val="22"/>
          <w:szCs w:val="22"/>
        </w:rPr>
        <w:t>CONCLUSION</w:t>
      </w:r>
      <w:bookmarkEnd w:id="7"/>
    </w:p>
    <w:p w14:paraId="27021E42" w14:textId="77777777" w:rsidR="00913A2C" w:rsidRPr="0070209D" w:rsidRDefault="00913A2C" w:rsidP="00913A2C">
      <w:pPr>
        <w:spacing w:line="360" w:lineRule="auto"/>
        <w:rPr>
          <w:rFonts w:ascii="Arial" w:hAnsi="Arial" w:cs="Arial"/>
          <w:sz w:val="22"/>
          <w:szCs w:val="22"/>
        </w:rPr>
      </w:pPr>
    </w:p>
    <w:p w14:paraId="76310284" w14:textId="3910B217" w:rsidR="00DB1332" w:rsidRPr="0070209D" w:rsidRDefault="00D41D1C" w:rsidP="00913A2C">
      <w:pPr>
        <w:spacing w:line="360" w:lineRule="auto"/>
        <w:rPr>
          <w:rFonts w:ascii="Arial" w:hAnsi="Arial" w:cs="Arial"/>
          <w:sz w:val="22"/>
          <w:szCs w:val="22"/>
        </w:rPr>
      </w:pPr>
      <w:r w:rsidRPr="0070209D">
        <w:rPr>
          <w:rFonts w:ascii="Arial" w:hAnsi="Arial" w:cs="Arial"/>
          <w:sz w:val="22"/>
          <w:szCs w:val="22"/>
        </w:rPr>
        <w:t>H</w:t>
      </w:r>
      <w:r w:rsidR="00913A2C" w:rsidRPr="0070209D">
        <w:rPr>
          <w:rFonts w:ascii="Arial" w:hAnsi="Arial" w:cs="Arial"/>
          <w:sz w:val="22"/>
          <w:szCs w:val="22"/>
        </w:rPr>
        <w:t>igh staff turnover in the domiciliary care sector is impacting negatively on the sector today and the figures keep on rising.   The are several factors that contribute to this phenomenon, which are both external and internal to the organisation.  Organisations should look into this complex problem facing them and be able to root out the causes and effects of this problem to be able to survive the prevailing problem of High staff turnover.</w:t>
      </w:r>
      <w:r w:rsidR="00E4527A" w:rsidRPr="0070209D">
        <w:rPr>
          <w:rFonts w:ascii="Arial" w:hAnsi="Arial" w:cs="Arial"/>
          <w:sz w:val="22"/>
          <w:szCs w:val="22"/>
        </w:rPr>
        <w:t xml:space="preserve"> </w:t>
      </w:r>
    </w:p>
    <w:p w14:paraId="6F132538" w14:textId="0BDB63C3" w:rsidR="00297CED" w:rsidRDefault="00297CED" w:rsidP="00297CED">
      <w:pPr>
        <w:spacing w:line="360" w:lineRule="auto"/>
        <w:rPr>
          <w:rFonts w:ascii="Arial" w:hAnsi="Arial" w:cs="Arial"/>
          <w:sz w:val="22"/>
          <w:szCs w:val="22"/>
        </w:rPr>
      </w:pPr>
    </w:p>
    <w:p w14:paraId="7A8EE4F6" w14:textId="32D3F598" w:rsidR="004874C4" w:rsidRDefault="004874C4" w:rsidP="00297CED">
      <w:pPr>
        <w:spacing w:line="360" w:lineRule="auto"/>
        <w:rPr>
          <w:rFonts w:ascii="Arial" w:hAnsi="Arial" w:cs="Arial"/>
          <w:sz w:val="22"/>
          <w:szCs w:val="22"/>
        </w:rPr>
      </w:pPr>
    </w:p>
    <w:p w14:paraId="0881879D" w14:textId="77777777" w:rsidR="00314559" w:rsidRDefault="00314559" w:rsidP="00297CED">
      <w:pPr>
        <w:spacing w:line="360" w:lineRule="auto"/>
        <w:rPr>
          <w:rFonts w:ascii="Arial" w:hAnsi="Arial" w:cs="Arial"/>
          <w:sz w:val="22"/>
          <w:szCs w:val="22"/>
        </w:rPr>
      </w:pPr>
    </w:p>
    <w:bookmarkStart w:id="8" w:name="_Toc49891015" w:displacedByCustomXml="next"/>
    <w:sdt>
      <w:sdtPr>
        <w:rPr>
          <w:rFonts w:asciiTheme="minorHAnsi" w:eastAsiaTheme="minorHAnsi" w:hAnsiTheme="minorHAnsi" w:cstheme="minorBidi"/>
          <w:color w:val="auto"/>
          <w:sz w:val="24"/>
          <w:szCs w:val="24"/>
        </w:rPr>
        <w:id w:val="467949770"/>
        <w:docPartObj>
          <w:docPartGallery w:val="Bibliographies"/>
          <w:docPartUnique/>
        </w:docPartObj>
      </w:sdtPr>
      <w:sdtEndPr/>
      <w:sdtContent>
        <w:p w14:paraId="2D1DFCB7" w14:textId="17A20F3B" w:rsidR="006A4BF6" w:rsidRPr="006A4BF6" w:rsidRDefault="006A4BF6" w:rsidP="0070209D">
          <w:pPr>
            <w:pStyle w:val="Heading1"/>
            <w:ind w:left="720"/>
          </w:pPr>
          <w:r>
            <w:t>REFERENCES</w:t>
          </w:r>
          <w:bookmarkEnd w:id="8"/>
        </w:p>
        <w:sdt>
          <w:sdtPr>
            <w:id w:val="111145805"/>
            <w:bibliography/>
          </w:sdtPr>
          <w:sdtEndPr/>
          <w:sdtContent>
            <w:p w14:paraId="7C562B81" w14:textId="77777777" w:rsidR="006A4BF6" w:rsidRDefault="006A4BF6" w:rsidP="006A4BF6">
              <w:pPr>
                <w:pStyle w:val="Bibliography"/>
                <w:numPr>
                  <w:ilvl w:val="0"/>
                  <w:numId w:val="27"/>
                </w:numPr>
                <w:rPr>
                  <w:noProof/>
                </w:rPr>
              </w:pPr>
              <w:r>
                <w:fldChar w:fldCharType="begin"/>
              </w:r>
              <w:r>
                <w:instrText xml:space="preserve"> BIBLIOGRAPHY </w:instrText>
              </w:r>
              <w:r>
                <w:fldChar w:fldCharType="separate"/>
              </w:r>
              <w:r>
                <w:rPr>
                  <w:noProof/>
                </w:rPr>
                <w:t xml:space="preserve">Alkinson, C., Crozier, S. &amp; Lewis, L., 2016. </w:t>
              </w:r>
              <w:r>
                <w:rPr>
                  <w:i/>
                  <w:iCs/>
                  <w:noProof/>
                </w:rPr>
                <w:t xml:space="preserve">Factors that affect the Recruitment and Retention of Domciliary Care Workers and the Extent to which Factors Impact Upon the Quality of Domiciliary Care. </w:t>
              </w:r>
              <w:r>
                <w:rPr>
                  <w:noProof/>
                </w:rPr>
                <w:t xml:space="preserve">[Online] </w:t>
              </w:r>
              <w:r>
                <w:rPr>
                  <w:noProof/>
                </w:rPr>
                <w:br/>
                <w:t>[Accessed 27 August 2020].</w:t>
              </w:r>
            </w:p>
            <w:p w14:paraId="10CFE216" w14:textId="77777777" w:rsidR="006A4BF6" w:rsidRDefault="006A4BF6" w:rsidP="006A4BF6">
              <w:pPr>
                <w:pStyle w:val="Bibliography"/>
                <w:numPr>
                  <w:ilvl w:val="0"/>
                  <w:numId w:val="27"/>
                </w:numPr>
                <w:rPr>
                  <w:noProof/>
                </w:rPr>
              </w:pPr>
              <w:r>
                <w:rPr>
                  <w:noProof/>
                </w:rPr>
                <w:t xml:space="preserve">Cater, C., 2019. </w:t>
              </w:r>
              <w:r>
                <w:rPr>
                  <w:i/>
                  <w:iCs/>
                  <w:noProof/>
                </w:rPr>
                <w:t xml:space="preserve">Adult Care Staff Turnover Rises for the Sixth Consecutive Year, report finds. </w:t>
              </w:r>
              <w:r>
                <w:rPr>
                  <w:noProof/>
                </w:rPr>
                <w:t xml:space="preserve">[Online] </w:t>
              </w:r>
              <w:r>
                <w:rPr>
                  <w:noProof/>
                </w:rPr>
                <w:br/>
                <w:t xml:space="preserve">Available at: </w:t>
              </w:r>
              <w:r>
                <w:rPr>
                  <w:noProof/>
                  <w:u w:val="single"/>
                </w:rPr>
                <w:t>https://www.communitycare.co.uk/2019/10/04/adult-care-staff-turnover-rises-sixth-consecutive-year-report-finds/#</w:t>
              </w:r>
              <w:r>
                <w:rPr>
                  <w:noProof/>
                </w:rPr>
                <w:br/>
                <w:t>[Accessed 29 August 2020].</w:t>
              </w:r>
            </w:p>
            <w:p w14:paraId="122120F7" w14:textId="77777777" w:rsidR="006A4BF6" w:rsidRDefault="006A4BF6" w:rsidP="006A4BF6">
              <w:pPr>
                <w:pStyle w:val="Bibliography"/>
                <w:numPr>
                  <w:ilvl w:val="0"/>
                  <w:numId w:val="27"/>
                </w:numPr>
                <w:rPr>
                  <w:noProof/>
                </w:rPr>
              </w:pPr>
              <w:r>
                <w:rPr>
                  <w:noProof/>
                </w:rPr>
                <w:t xml:space="preserve">Claire, M., 2015. </w:t>
              </w:r>
              <w:r>
                <w:rPr>
                  <w:i/>
                  <w:iCs/>
                  <w:noProof/>
                </w:rPr>
                <w:t xml:space="preserve">Missing the Obvious in Employee Recognition. </w:t>
              </w:r>
              <w:r>
                <w:rPr>
                  <w:noProof/>
                </w:rPr>
                <w:t xml:space="preserve">[Online] </w:t>
              </w:r>
              <w:r>
                <w:rPr>
                  <w:noProof/>
                </w:rPr>
                <w:br/>
                <w:t xml:space="preserve">Available at: </w:t>
              </w:r>
              <w:r>
                <w:rPr>
                  <w:noProof/>
                  <w:u w:val="single"/>
                </w:rPr>
                <w:t>https://www.youtube.com/watch?v=JWlzc6x5u10</w:t>
              </w:r>
              <w:r>
                <w:rPr>
                  <w:noProof/>
                </w:rPr>
                <w:br/>
                <w:t>[Accessed 30 August 2020].</w:t>
              </w:r>
            </w:p>
            <w:p w14:paraId="1BFA5556" w14:textId="77777777" w:rsidR="006A4BF6" w:rsidRDefault="006A4BF6" w:rsidP="006A4BF6">
              <w:pPr>
                <w:pStyle w:val="Bibliography"/>
                <w:numPr>
                  <w:ilvl w:val="0"/>
                  <w:numId w:val="27"/>
                </w:numPr>
                <w:rPr>
                  <w:noProof/>
                </w:rPr>
              </w:pPr>
              <w:r>
                <w:rPr>
                  <w:noProof/>
                </w:rPr>
                <w:t xml:space="preserve">Health, D. o., 2019. </w:t>
              </w:r>
              <w:r>
                <w:rPr>
                  <w:i/>
                  <w:iCs/>
                  <w:noProof/>
                </w:rPr>
                <w:t xml:space="preserve">Domiciliary Care. </w:t>
              </w:r>
              <w:r>
                <w:rPr>
                  <w:noProof/>
                </w:rPr>
                <w:t xml:space="preserve">[Online] </w:t>
              </w:r>
              <w:r>
                <w:rPr>
                  <w:noProof/>
                </w:rPr>
                <w:br/>
                <w:t xml:space="preserve">Available at: </w:t>
              </w:r>
              <w:r>
                <w:rPr>
                  <w:noProof/>
                  <w:u w:val="single"/>
                </w:rPr>
                <w:t>https://www.google.com/search?q=definition+of+domiciliary+care&amp;oq=definition+of+domi&amp;aqs=chrome.0.0l5j69i57j0l2.24294j1j7&amp;sourceid=chrome&amp;ie=UTF-8</w:t>
              </w:r>
              <w:r>
                <w:rPr>
                  <w:noProof/>
                </w:rPr>
                <w:br/>
                <w:t>[Accessed 27 August 2020].</w:t>
              </w:r>
            </w:p>
            <w:p w14:paraId="6DA88128" w14:textId="77777777" w:rsidR="006A4BF6" w:rsidRDefault="006A4BF6" w:rsidP="006A4BF6">
              <w:pPr>
                <w:pStyle w:val="Bibliography"/>
                <w:numPr>
                  <w:ilvl w:val="0"/>
                  <w:numId w:val="27"/>
                </w:numPr>
                <w:rPr>
                  <w:noProof/>
                </w:rPr>
              </w:pPr>
              <w:r>
                <w:rPr>
                  <w:noProof/>
                </w:rPr>
                <w:t xml:space="preserve">Horsager, D., 2020. </w:t>
              </w:r>
              <w:r>
                <w:rPr>
                  <w:i/>
                  <w:iCs/>
                  <w:noProof/>
                </w:rPr>
                <w:t xml:space="preserve">Introduction: Trust for the workplace. </w:t>
              </w:r>
              <w:r>
                <w:rPr>
                  <w:noProof/>
                </w:rPr>
                <w:t xml:space="preserve">[Online] </w:t>
              </w:r>
              <w:r>
                <w:rPr>
                  <w:noProof/>
                </w:rPr>
                <w:br/>
                <w:t xml:space="preserve">Available at: </w:t>
              </w:r>
              <w:r>
                <w:rPr>
                  <w:noProof/>
                  <w:u w:val="single"/>
                </w:rPr>
                <w:t>https://www.youtube.com/watch?v=lCEfNTG1XPM</w:t>
              </w:r>
              <w:r>
                <w:rPr>
                  <w:noProof/>
                </w:rPr>
                <w:br/>
                <w:t>[Accessed 30 August 2020].</w:t>
              </w:r>
            </w:p>
            <w:p w14:paraId="746FCF38" w14:textId="77777777" w:rsidR="006A4BF6" w:rsidRDefault="006A4BF6" w:rsidP="006A4BF6">
              <w:pPr>
                <w:pStyle w:val="Bibliography"/>
                <w:numPr>
                  <w:ilvl w:val="0"/>
                  <w:numId w:val="27"/>
                </w:numPr>
                <w:rPr>
                  <w:noProof/>
                </w:rPr>
              </w:pPr>
              <w:r>
                <w:rPr>
                  <w:noProof/>
                </w:rPr>
                <w:t xml:space="preserve">Lindberg, G., 2017. </w:t>
              </w:r>
              <w:r>
                <w:rPr>
                  <w:i/>
                  <w:iCs/>
                  <w:noProof/>
                </w:rPr>
                <w:t xml:space="preserve">Decisions and Problems in Management. </w:t>
              </w:r>
              <w:r>
                <w:rPr>
                  <w:noProof/>
                </w:rPr>
                <w:t xml:space="preserve">[Online] </w:t>
              </w:r>
              <w:r>
                <w:rPr>
                  <w:noProof/>
                </w:rPr>
                <w:br/>
                <w:t xml:space="preserve">Available at: </w:t>
              </w:r>
              <w:r>
                <w:rPr>
                  <w:noProof/>
                  <w:u w:val="single"/>
                </w:rPr>
                <w:t>https://www.youtube.com/watch?v=eBNVJUSKe9U</w:t>
              </w:r>
              <w:r>
                <w:rPr>
                  <w:noProof/>
                </w:rPr>
                <w:br/>
                <w:t>[Accessed 31 August 2020].</w:t>
              </w:r>
            </w:p>
            <w:p w14:paraId="006D8292" w14:textId="77777777" w:rsidR="006A4BF6" w:rsidRDefault="006A4BF6" w:rsidP="006A4BF6">
              <w:pPr>
                <w:pStyle w:val="Bibliography"/>
                <w:numPr>
                  <w:ilvl w:val="0"/>
                  <w:numId w:val="27"/>
                </w:numPr>
                <w:rPr>
                  <w:noProof/>
                </w:rPr>
              </w:pPr>
              <w:r>
                <w:rPr>
                  <w:noProof/>
                </w:rPr>
                <w:t xml:space="preserve">Lindberg, G., 2018. </w:t>
              </w:r>
              <w:r>
                <w:rPr>
                  <w:i/>
                  <w:iCs/>
                  <w:noProof/>
                </w:rPr>
                <w:t xml:space="preserve">HR Basics: Employee Recognition. </w:t>
              </w:r>
              <w:r>
                <w:rPr>
                  <w:noProof/>
                </w:rPr>
                <w:t xml:space="preserve">[Online] </w:t>
              </w:r>
              <w:r>
                <w:rPr>
                  <w:noProof/>
                </w:rPr>
                <w:br/>
                <w:t xml:space="preserve">Available at: </w:t>
              </w:r>
              <w:r>
                <w:rPr>
                  <w:noProof/>
                  <w:u w:val="single"/>
                </w:rPr>
                <w:t>https://www.youtube.com/watch?v=bRM19CxIDek</w:t>
              </w:r>
              <w:r>
                <w:rPr>
                  <w:noProof/>
                </w:rPr>
                <w:br/>
                <w:t>[Accessed 31 August 2020].</w:t>
              </w:r>
            </w:p>
            <w:p w14:paraId="0436CBD2" w14:textId="77777777" w:rsidR="006A4BF6" w:rsidRDefault="006A4BF6" w:rsidP="006A4BF6">
              <w:pPr>
                <w:pStyle w:val="Bibliography"/>
                <w:numPr>
                  <w:ilvl w:val="0"/>
                  <w:numId w:val="27"/>
                </w:numPr>
                <w:rPr>
                  <w:noProof/>
                </w:rPr>
              </w:pPr>
              <w:r>
                <w:rPr>
                  <w:noProof/>
                </w:rPr>
                <w:t xml:space="preserve">Matuleviciene, M. &amp; Strvinskiene, J., 2015. The Important of Stakeholders for Corporate Reputation. </w:t>
              </w:r>
              <w:r>
                <w:rPr>
                  <w:i/>
                  <w:iCs/>
                  <w:noProof/>
                </w:rPr>
                <w:t xml:space="preserve">Engineering Economics, </w:t>
              </w:r>
              <w:r>
                <w:rPr>
                  <w:noProof/>
                </w:rPr>
                <w:t>26(1), pp. 75-83.</w:t>
              </w:r>
            </w:p>
            <w:p w14:paraId="4535F448" w14:textId="77777777" w:rsidR="006A4BF6" w:rsidRDefault="006A4BF6" w:rsidP="006A4BF6">
              <w:pPr>
                <w:pStyle w:val="Bibliography"/>
                <w:numPr>
                  <w:ilvl w:val="0"/>
                  <w:numId w:val="27"/>
                </w:numPr>
                <w:rPr>
                  <w:noProof/>
                </w:rPr>
              </w:pPr>
              <w:r>
                <w:rPr>
                  <w:noProof/>
                </w:rPr>
                <w:t xml:space="preserve">MorBarak, M. E., Nissly, J. A. &amp; Levin, A., 2001. Antecedents to Retention and Turnover among Child Welfare, Social Work and Other Human Service Employees: What can we Learn from Past Researches? A Review and Metanlysis.. </w:t>
              </w:r>
              <w:r>
                <w:rPr>
                  <w:i/>
                  <w:iCs/>
                  <w:noProof/>
                </w:rPr>
                <w:t xml:space="preserve">Social Service Review, </w:t>
              </w:r>
              <w:r>
                <w:rPr>
                  <w:noProof/>
                </w:rPr>
                <w:t>75(4), pp. 625-661.</w:t>
              </w:r>
            </w:p>
            <w:p w14:paraId="41E94DF3" w14:textId="77777777" w:rsidR="006A4BF6" w:rsidRDefault="006A4BF6" w:rsidP="006A4BF6">
              <w:pPr>
                <w:pStyle w:val="Bibliography"/>
                <w:numPr>
                  <w:ilvl w:val="0"/>
                  <w:numId w:val="27"/>
                </w:numPr>
                <w:rPr>
                  <w:noProof/>
                </w:rPr>
              </w:pPr>
              <w:r>
                <w:rPr>
                  <w:noProof/>
                </w:rPr>
                <w:t xml:space="preserve">Roome, N. &amp; Wijen, F., 2005. Stakeholder Power and Organisational Learning in Corporate Environmental Management. </w:t>
              </w:r>
              <w:r>
                <w:rPr>
                  <w:i/>
                  <w:iCs/>
                  <w:noProof/>
                </w:rPr>
                <w:t xml:space="preserve">Organisational Management, </w:t>
              </w:r>
              <w:r>
                <w:rPr>
                  <w:noProof/>
                </w:rPr>
                <w:t>27(2), pp. 235-263.</w:t>
              </w:r>
            </w:p>
            <w:p w14:paraId="2E602B0F" w14:textId="77777777" w:rsidR="006A4BF6" w:rsidRDefault="006A4BF6" w:rsidP="006A4BF6">
              <w:pPr>
                <w:pStyle w:val="Bibliography"/>
                <w:numPr>
                  <w:ilvl w:val="0"/>
                  <w:numId w:val="27"/>
                </w:numPr>
                <w:rPr>
                  <w:noProof/>
                </w:rPr>
              </w:pPr>
              <w:r>
                <w:rPr>
                  <w:noProof/>
                </w:rPr>
                <w:t xml:space="preserve">Roy, J., 2015. </w:t>
              </w:r>
              <w:r>
                <w:rPr>
                  <w:i/>
                  <w:iCs/>
                  <w:noProof/>
                </w:rPr>
                <w:t xml:space="preserve">What is Problem Solving?. </w:t>
              </w:r>
              <w:r>
                <w:rPr>
                  <w:noProof/>
                </w:rPr>
                <w:t xml:space="preserve">[Online] </w:t>
              </w:r>
              <w:r>
                <w:rPr>
                  <w:noProof/>
                </w:rPr>
                <w:br/>
                <w:t xml:space="preserve">Available at: </w:t>
              </w:r>
              <w:r>
                <w:rPr>
                  <w:noProof/>
                  <w:u w:val="single"/>
                </w:rPr>
                <w:t>https://www.youtube.com/watch?v=rxn407cm6MM</w:t>
              </w:r>
              <w:r>
                <w:rPr>
                  <w:noProof/>
                </w:rPr>
                <w:br/>
                <w:t>[Accessed 31 August 2020].</w:t>
              </w:r>
            </w:p>
            <w:p w14:paraId="3A60B8BD" w14:textId="77777777" w:rsidR="006A4BF6" w:rsidRDefault="006A4BF6" w:rsidP="006A4BF6">
              <w:pPr>
                <w:pStyle w:val="Bibliography"/>
                <w:numPr>
                  <w:ilvl w:val="0"/>
                  <w:numId w:val="27"/>
                </w:numPr>
                <w:rPr>
                  <w:noProof/>
                </w:rPr>
              </w:pPr>
              <w:r>
                <w:rPr>
                  <w:noProof/>
                </w:rPr>
                <w:t xml:space="preserve">SimplyInfo, 2017. </w:t>
              </w:r>
              <w:r>
                <w:rPr>
                  <w:i/>
                  <w:iCs/>
                  <w:noProof/>
                </w:rPr>
                <w:t xml:space="preserve">What is Brainstorming| How to Brainstorm a Topic for Great Results. </w:t>
              </w:r>
              <w:r>
                <w:rPr>
                  <w:noProof/>
                </w:rPr>
                <w:t xml:space="preserve">[Online] </w:t>
              </w:r>
              <w:r>
                <w:rPr>
                  <w:noProof/>
                </w:rPr>
                <w:br/>
              </w:r>
              <w:r>
                <w:rPr>
                  <w:noProof/>
                </w:rPr>
                <w:lastRenderedPageBreak/>
                <w:t xml:space="preserve">Available at: </w:t>
              </w:r>
              <w:r>
                <w:rPr>
                  <w:noProof/>
                  <w:u w:val="single"/>
                </w:rPr>
                <w:t>https://www.youtube.com/watch?v=j8innLVXwtg&amp;t=37s</w:t>
              </w:r>
              <w:r>
                <w:rPr>
                  <w:noProof/>
                </w:rPr>
                <w:br/>
                <w:t>[Accessed 26 August 2020].</w:t>
              </w:r>
            </w:p>
            <w:p w14:paraId="2B9BFFC8" w14:textId="77777777" w:rsidR="006A4BF6" w:rsidRDefault="006A4BF6" w:rsidP="006A4BF6">
              <w:pPr>
                <w:pStyle w:val="Bibliography"/>
                <w:numPr>
                  <w:ilvl w:val="0"/>
                  <w:numId w:val="27"/>
                </w:numPr>
                <w:rPr>
                  <w:noProof/>
                </w:rPr>
              </w:pPr>
              <w:r>
                <w:rPr>
                  <w:noProof/>
                </w:rPr>
                <w:t xml:space="preserve">Simpson, R., 2017. </w:t>
              </w:r>
              <w:r>
                <w:rPr>
                  <w:i/>
                  <w:iCs/>
                  <w:noProof/>
                </w:rPr>
                <w:t xml:space="preserve">7 Reasons Why Your Best Employees Want to Leave. </w:t>
              </w:r>
              <w:r>
                <w:rPr>
                  <w:noProof/>
                </w:rPr>
                <w:t xml:space="preserve">[Online] </w:t>
              </w:r>
              <w:r>
                <w:rPr>
                  <w:noProof/>
                </w:rPr>
                <w:br/>
                <w:t xml:space="preserve">Available at: </w:t>
              </w:r>
              <w:r>
                <w:rPr>
                  <w:noProof/>
                  <w:u w:val="single"/>
                </w:rPr>
                <w:t>https://www.youtube.com/watch?v=YEPKi0st6xw</w:t>
              </w:r>
              <w:r>
                <w:rPr>
                  <w:noProof/>
                </w:rPr>
                <w:br/>
                <w:t>[Accessed 30 August 2020].</w:t>
              </w:r>
            </w:p>
            <w:p w14:paraId="721CEC98" w14:textId="6BFC399E" w:rsidR="0011041C" w:rsidRPr="0070209D" w:rsidRDefault="006A4BF6" w:rsidP="0070209D">
              <w:r>
                <w:rPr>
                  <w:b/>
                  <w:bCs/>
                  <w:noProof/>
                </w:rPr>
                <w:fldChar w:fldCharType="end"/>
              </w:r>
            </w:p>
          </w:sdtContent>
        </w:sdt>
      </w:sdtContent>
    </w:sdt>
    <w:sectPr w:rsidR="0011041C" w:rsidRPr="0070209D" w:rsidSect="00314559">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92A07" w14:textId="77777777" w:rsidR="00A237D1" w:rsidRDefault="00A237D1" w:rsidP="008F0916">
      <w:r>
        <w:separator/>
      </w:r>
    </w:p>
  </w:endnote>
  <w:endnote w:type="continuationSeparator" w:id="0">
    <w:p w14:paraId="0CBE53D3" w14:textId="77777777" w:rsidR="00A237D1" w:rsidRDefault="00A237D1" w:rsidP="008F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26A03F" w14:textId="77777777" w:rsidR="00A237D1" w:rsidRDefault="00A237D1" w:rsidP="008F0916">
      <w:r>
        <w:separator/>
      </w:r>
    </w:p>
  </w:footnote>
  <w:footnote w:type="continuationSeparator" w:id="0">
    <w:p w14:paraId="03FA1513" w14:textId="77777777" w:rsidR="00A237D1" w:rsidRDefault="00A237D1" w:rsidP="008F0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53785" w14:textId="77777777" w:rsidR="00894960" w:rsidRDefault="00894960">
    <w:pPr>
      <w:pStyle w:val="Header"/>
    </w:pPr>
  </w:p>
  <w:p w14:paraId="7A9FCBF0" w14:textId="77777777" w:rsidR="008F0916" w:rsidRDefault="008F0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5755E"/>
    <w:multiLevelType w:val="hybridMultilevel"/>
    <w:tmpl w:val="CBB6C084"/>
    <w:lvl w:ilvl="0" w:tplc="B380E85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52C5A"/>
    <w:multiLevelType w:val="hybridMultilevel"/>
    <w:tmpl w:val="93A49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70F00"/>
    <w:multiLevelType w:val="hybridMultilevel"/>
    <w:tmpl w:val="B03C6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CF1144"/>
    <w:multiLevelType w:val="hybridMultilevel"/>
    <w:tmpl w:val="6ED8E406"/>
    <w:lvl w:ilvl="0" w:tplc="0809000F">
      <w:start w:val="1"/>
      <w:numFmt w:val="decimal"/>
      <w:lvlText w:val="%1."/>
      <w:lvlJc w:val="left"/>
      <w:pPr>
        <w:ind w:left="720" w:hanging="360"/>
      </w:pPr>
      <w:rPr>
        <w:rFonts w:hint="default"/>
      </w:rPr>
    </w:lvl>
    <w:lvl w:ilvl="1" w:tplc="58C872C2">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6266E"/>
    <w:multiLevelType w:val="hybridMultilevel"/>
    <w:tmpl w:val="02C6E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5D2654"/>
    <w:multiLevelType w:val="hybridMultilevel"/>
    <w:tmpl w:val="79705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8B0CFF"/>
    <w:multiLevelType w:val="hybridMultilevel"/>
    <w:tmpl w:val="0CD83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5145D"/>
    <w:multiLevelType w:val="hybridMultilevel"/>
    <w:tmpl w:val="4F0C1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EA1FCC"/>
    <w:multiLevelType w:val="hybridMultilevel"/>
    <w:tmpl w:val="8FCAB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656FDF"/>
    <w:multiLevelType w:val="hybridMultilevel"/>
    <w:tmpl w:val="66400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584A68"/>
    <w:multiLevelType w:val="hybridMultilevel"/>
    <w:tmpl w:val="EBB64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E213AC"/>
    <w:multiLevelType w:val="hybridMultilevel"/>
    <w:tmpl w:val="84540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42125D"/>
    <w:multiLevelType w:val="hybridMultilevel"/>
    <w:tmpl w:val="FF90E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6C1981"/>
    <w:multiLevelType w:val="hybridMultilevel"/>
    <w:tmpl w:val="B23C1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77292B"/>
    <w:multiLevelType w:val="hybridMultilevel"/>
    <w:tmpl w:val="4CAE1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A97674"/>
    <w:multiLevelType w:val="hybridMultilevel"/>
    <w:tmpl w:val="64E63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C14AD6"/>
    <w:multiLevelType w:val="hybridMultilevel"/>
    <w:tmpl w:val="71763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A33919"/>
    <w:multiLevelType w:val="hybridMultilevel"/>
    <w:tmpl w:val="26561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532CF6"/>
    <w:multiLevelType w:val="hybridMultilevel"/>
    <w:tmpl w:val="3230A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E2029"/>
    <w:multiLevelType w:val="hybridMultilevel"/>
    <w:tmpl w:val="A6384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581EC0"/>
    <w:multiLevelType w:val="hybridMultilevel"/>
    <w:tmpl w:val="00EC9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DD0125"/>
    <w:multiLevelType w:val="hybridMultilevel"/>
    <w:tmpl w:val="2C8A2F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2975D2"/>
    <w:multiLevelType w:val="hybridMultilevel"/>
    <w:tmpl w:val="C948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F14F17"/>
    <w:multiLevelType w:val="hybridMultilevel"/>
    <w:tmpl w:val="AEE64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EC198C"/>
    <w:multiLevelType w:val="hybridMultilevel"/>
    <w:tmpl w:val="C36A4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8F4B28"/>
    <w:multiLevelType w:val="hybridMultilevel"/>
    <w:tmpl w:val="3BBAA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0D640D"/>
    <w:multiLevelType w:val="hybridMultilevel"/>
    <w:tmpl w:val="F7062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4"/>
  </w:num>
  <w:num w:numId="3">
    <w:abstractNumId w:val="10"/>
  </w:num>
  <w:num w:numId="4">
    <w:abstractNumId w:val="15"/>
  </w:num>
  <w:num w:numId="5">
    <w:abstractNumId w:val="17"/>
  </w:num>
  <w:num w:numId="6">
    <w:abstractNumId w:val="16"/>
  </w:num>
  <w:num w:numId="7">
    <w:abstractNumId w:val="0"/>
  </w:num>
  <w:num w:numId="8">
    <w:abstractNumId w:val="20"/>
  </w:num>
  <w:num w:numId="9">
    <w:abstractNumId w:val="14"/>
  </w:num>
  <w:num w:numId="10">
    <w:abstractNumId w:val="6"/>
  </w:num>
  <w:num w:numId="11">
    <w:abstractNumId w:val="22"/>
  </w:num>
  <w:num w:numId="12">
    <w:abstractNumId w:val="21"/>
  </w:num>
  <w:num w:numId="13">
    <w:abstractNumId w:val="12"/>
  </w:num>
  <w:num w:numId="14">
    <w:abstractNumId w:val="11"/>
  </w:num>
  <w:num w:numId="15">
    <w:abstractNumId w:val="2"/>
  </w:num>
  <w:num w:numId="16">
    <w:abstractNumId w:val="23"/>
  </w:num>
  <w:num w:numId="17">
    <w:abstractNumId w:val="1"/>
  </w:num>
  <w:num w:numId="18">
    <w:abstractNumId w:val="25"/>
  </w:num>
  <w:num w:numId="19">
    <w:abstractNumId w:val="7"/>
  </w:num>
  <w:num w:numId="20">
    <w:abstractNumId w:val="5"/>
  </w:num>
  <w:num w:numId="21">
    <w:abstractNumId w:val="19"/>
  </w:num>
  <w:num w:numId="22">
    <w:abstractNumId w:val="18"/>
  </w:num>
  <w:num w:numId="23">
    <w:abstractNumId w:val="9"/>
  </w:num>
  <w:num w:numId="24">
    <w:abstractNumId w:val="26"/>
  </w:num>
  <w:num w:numId="25">
    <w:abstractNumId w:val="13"/>
  </w:num>
  <w:num w:numId="26">
    <w:abstractNumId w:val="3"/>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75"/>
    <w:rsid w:val="00010A25"/>
    <w:rsid w:val="00044D09"/>
    <w:rsid w:val="00054B3B"/>
    <w:rsid w:val="000D3023"/>
    <w:rsid w:val="00104D9E"/>
    <w:rsid w:val="00105E2C"/>
    <w:rsid w:val="0011041C"/>
    <w:rsid w:val="00112A71"/>
    <w:rsid w:val="0012299C"/>
    <w:rsid w:val="00123075"/>
    <w:rsid w:val="001249EB"/>
    <w:rsid w:val="0014390A"/>
    <w:rsid w:val="00165407"/>
    <w:rsid w:val="00172A59"/>
    <w:rsid w:val="001819B5"/>
    <w:rsid w:val="00182015"/>
    <w:rsid w:val="001A3EEA"/>
    <w:rsid w:val="001C0F1A"/>
    <w:rsid w:val="001C1A35"/>
    <w:rsid w:val="001C504B"/>
    <w:rsid w:val="001C6070"/>
    <w:rsid w:val="001D0B9C"/>
    <w:rsid w:val="001D520B"/>
    <w:rsid w:val="001E7779"/>
    <w:rsid w:val="001F5AE8"/>
    <w:rsid w:val="00241796"/>
    <w:rsid w:val="00272F04"/>
    <w:rsid w:val="0029137A"/>
    <w:rsid w:val="00297CED"/>
    <w:rsid w:val="002C5963"/>
    <w:rsid w:val="002C6F0C"/>
    <w:rsid w:val="002F783A"/>
    <w:rsid w:val="0030291D"/>
    <w:rsid w:val="003037EF"/>
    <w:rsid w:val="00314559"/>
    <w:rsid w:val="00315A59"/>
    <w:rsid w:val="003209A5"/>
    <w:rsid w:val="00333330"/>
    <w:rsid w:val="003376F8"/>
    <w:rsid w:val="003561B1"/>
    <w:rsid w:val="003821B1"/>
    <w:rsid w:val="003837C9"/>
    <w:rsid w:val="003A20AB"/>
    <w:rsid w:val="003A623B"/>
    <w:rsid w:val="003C21C4"/>
    <w:rsid w:val="003C5A7C"/>
    <w:rsid w:val="003E22E5"/>
    <w:rsid w:val="004034DE"/>
    <w:rsid w:val="004068AC"/>
    <w:rsid w:val="00452BA1"/>
    <w:rsid w:val="00480CAF"/>
    <w:rsid w:val="004874C4"/>
    <w:rsid w:val="00487F1D"/>
    <w:rsid w:val="004E3621"/>
    <w:rsid w:val="004F7E8E"/>
    <w:rsid w:val="00516BAC"/>
    <w:rsid w:val="00526047"/>
    <w:rsid w:val="005340FA"/>
    <w:rsid w:val="00591639"/>
    <w:rsid w:val="005979F9"/>
    <w:rsid w:val="005B72D6"/>
    <w:rsid w:val="005E513F"/>
    <w:rsid w:val="00631660"/>
    <w:rsid w:val="006613A6"/>
    <w:rsid w:val="006A4BF6"/>
    <w:rsid w:val="006B66B8"/>
    <w:rsid w:val="006C7F8B"/>
    <w:rsid w:val="0070209D"/>
    <w:rsid w:val="00712AE8"/>
    <w:rsid w:val="00716AE7"/>
    <w:rsid w:val="007430DC"/>
    <w:rsid w:val="0076433B"/>
    <w:rsid w:val="00765231"/>
    <w:rsid w:val="007A6A34"/>
    <w:rsid w:val="007D0B52"/>
    <w:rsid w:val="008002E9"/>
    <w:rsid w:val="00821669"/>
    <w:rsid w:val="00831439"/>
    <w:rsid w:val="00837EC1"/>
    <w:rsid w:val="008672FA"/>
    <w:rsid w:val="00867A21"/>
    <w:rsid w:val="008701AC"/>
    <w:rsid w:val="00875CD1"/>
    <w:rsid w:val="00882579"/>
    <w:rsid w:val="00887911"/>
    <w:rsid w:val="00894960"/>
    <w:rsid w:val="008D2755"/>
    <w:rsid w:val="008E0801"/>
    <w:rsid w:val="008F026A"/>
    <w:rsid w:val="008F0916"/>
    <w:rsid w:val="009074AA"/>
    <w:rsid w:val="009119A5"/>
    <w:rsid w:val="00913A2C"/>
    <w:rsid w:val="009267E3"/>
    <w:rsid w:val="00950387"/>
    <w:rsid w:val="009548D4"/>
    <w:rsid w:val="0096545C"/>
    <w:rsid w:val="00977F3C"/>
    <w:rsid w:val="00994288"/>
    <w:rsid w:val="009C717F"/>
    <w:rsid w:val="009E2DA0"/>
    <w:rsid w:val="00A01FCB"/>
    <w:rsid w:val="00A120CA"/>
    <w:rsid w:val="00A1716E"/>
    <w:rsid w:val="00A237D1"/>
    <w:rsid w:val="00A55543"/>
    <w:rsid w:val="00A84D70"/>
    <w:rsid w:val="00A90AD4"/>
    <w:rsid w:val="00AA2A7D"/>
    <w:rsid w:val="00AA5EED"/>
    <w:rsid w:val="00AB0CF8"/>
    <w:rsid w:val="00AC2259"/>
    <w:rsid w:val="00AC79B8"/>
    <w:rsid w:val="00AE06D4"/>
    <w:rsid w:val="00B00DAE"/>
    <w:rsid w:val="00B1159E"/>
    <w:rsid w:val="00B46FCD"/>
    <w:rsid w:val="00B77431"/>
    <w:rsid w:val="00B91169"/>
    <w:rsid w:val="00B93FF3"/>
    <w:rsid w:val="00B9412D"/>
    <w:rsid w:val="00BD7F4E"/>
    <w:rsid w:val="00C33EEA"/>
    <w:rsid w:val="00C3530E"/>
    <w:rsid w:val="00C42AC5"/>
    <w:rsid w:val="00C87F97"/>
    <w:rsid w:val="00C977B6"/>
    <w:rsid w:val="00CA0C3C"/>
    <w:rsid w:val="00CB0BD4"/>
    <w:rsid w:val="00CB3887"/>
    <w:rsid w:val="00CC3DFB"/>
    <w:rsid w:val="00D06221"/>
    <w:rsid w:val="00D156B2"/>
    <w:rsid w:val="00D3335D"/>
    <w:rsid w:val="00D41D1C"/>
    <w:rsid w:val="00D6058C"/>
    <w:rsid w:val="00D71550"/>
    <w:rsid w:val="00D848BE"/>
    <w:rsid w:val="00D95489"/>
    <w:rsid w:val="00DB1332"/>
    <w:rsid w:val="00DB1F10"/>
    <w:rsid w:val="00E16E53"/>
    <w:rsid w:val="00E31D54"/>
    <w:rsid w:val="00E36271"/>
    <w:rsid w:val="00E4527A"/>
    <w:rsid w:val="00E4690B"/>
    <w:rsid w:val="00E668E3"/>
    <w:rsid w:val="00F56C4D"/>
    <w:rsid w:val="00F6794C"/>
    <w:rsid w:val="00F67AC5"/>
    <w:rsid w:val="00FC5CFC"/>
    <w:rsid w:val="00FE0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35E24"/>
  <w15:chartTrackingRefBased/>
  <w15:docId w15:val="{0066688D-8DF8-5E4B-BFD9-8DF2ED0C0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07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07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819B5"/>
    <w:pPr>
      <w:ind w:left="720"/>
      <w:contextualSpacing/>
    </w:pPr>
  </w:style>
  <w:style w:type="paragraph" w:styleId="Header">
    <w:name w:val="header"/>
    <w:basedOn w:val="Normal"/>
    <w:link w:val="HeaderChar"/>
    <w:uiPriority w:val="99"/>
    <w:unhideWhenUsed/>
    <w:rsid w:val="008F0916"/>
    <w:pPr>
      <w:tabs>
        <w:tab w:val="center" w:pos="4513"/>
        <w:tab w:val="right" w:pos="9026"/>
      </w:tabs>
    </w:pPr>
  </w:style>
  <w:style w:type="character" w:customStyle="1" w:styleId="HeaderChar">
    <w:name w:val="Header Char"/>
    <w:basedOn w:val="DefaultParagraphFont"/>
    <w:link w:val="Header"/>
    <w:uiPriority w:val="99"/>
    <w:rsid w:val="008F0916"/>
  </w:style>
  <w:style w:type="paragraph" w:styleId="Footer">
    <w:name w:val="footer"/>
    <w:basedOn w:val="Normal"/>
    <w:link w:val="FooterChar"/>
    <w:uiPriority w:val="99"/>
    <w:unhideWhenUsed/>
    <w:rsid w:val="008F0916"/>
    <w:pPr>
      <w:tabs>
        <w:tab w:val="center" w:pos="4513"/>
        <w:tab w:val="right" w:pos="9026"/>
      </w:tabs>
    </w:pPr>
  </w:style>
  <w:style w:type="character" w:customStyle="1" w:styleId="FooterChar">
    <w:name w:val="Footer Char"/>
    <w:basedOn w:val="DefaultParagraphFont"/>
    <w:link w:val="Footer"/>
    <w:uiPriority w:val="99"/>
    <w:rsid w:val="008F0916"/>
  </w:style>
  <w:style w:type="table" w:styleId="TableGrid">
    <w:name w:val="Table Grid"/>
    <w:basedOn w:val="TableNormal"/>
    <w:uiPriority w:val="39"/>
    <w:rsid w:val="001D52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A4BF6"/>
  </w:style>
  <w:style w:type="paragraph" w:styleId="TOCHeading">
    <w:name w:val="TOC Heading"/>
    <w:basedOn w:val="Heading1"/>
    <w:next w:val="Normal"/>
    <w:uiPriority w:val="39"/>
    <w:unhideWhenUsed/>
    <w:qFormat/>
    <w:rsid w:val="006A4BF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A4BF6"/>
    <w:pPr>
      <w:spacing w:before="120" w:after="120"/>
    </w:pPr>
    <w:rPr>
      <w:b/>
      <w:bCs/>
      <w:caps/>
      <w:sz w:val="20"/>
      <w:szCs w:val="20"/>
    </w:rPr>
  </w:style>
  <w:style w:type="character" w:styleId="Hyperlink">
    <w:name w:val="Hyperlink"/>
    <w:basedOn w:val="DefaultParagraphFont"/>
    <w:uiPriority w:val="99"/>
    <w:unhideWhenUsed/>
    <w:rsid w:val="006A4BF6"/>
    <w:rPr>
      <w:color w:val="0563C1" w:themeColor="hyperlink"/>
      <w:u w:val="single"/>
    </w:rPr>
  </w:style>
  <w:style w:type="paragraph" w:styleId="TOC2">
    <w:name w:val="toc 2"/>
    <w:basedOn w:val="Normal"/>
    <w:next w:val="Normal"/>
    <w:autoRedefine/>
    <w:uiPriority w:val="39"/>
    <w:semiHidden/>
    <w:unhideWhenUsed/>
    <w:rsid w:val="006A4BF6"/>
    <w:pPr>
      <w:ind w:left="240"/>
    </w:pPr>
    <w:rPr>
      <w:smallCaps/>
      <w:sz w:val="20"/>
      <w:szCs w:val="20"/>
    </w:rPr>
  </w:style>
  <w:style w:type="paragraph" w:styleId="TOC3">
    <w:name w:val="toc 3"/>
    <w:basedOn w:val="Normal"/>
    <w:next w:val="Normal"/>
    <w:autoRedefine/>
    <w:uiPriority w:val="39"/>
    <w:semiHidden/>
    <w:unhideWhenUsed/>
    <w:rsid w:val="006A4BF6"/>
    <w:pPr>
      <w:ind w:left="480"/>
    </w:pPr>
    <w:rPr>
      <w:i/>
      <w:iCs/>
      <w:sz w:val="20"/>
      <w:szCs w:val="20"/>
    </w:rPr>
  </w:style>
  <w:style w:type="paragraph" w:styleId="TOC4">
    <w:name w:val="toc 4"/>
    <w:basedOn w:val="Normal"/>
    <w:next w:val="Normal"/>
    <w:autoRedefine/>
    <w:uiPriority w:val="39"/>
    <w:semiHidden/>
    <w:unhideWhenUsed/>
    <w:rsid w:val="006A4BF6"/>
    <w:pPr>
      <w:ind w:left="720"/>
    </w:pPr>
    <w:rPr>
      <w:sz w:val="18"/>
      <w:szCs w:val="18"/>
    </w:rPr>
  </w:style>
  <w:style w:type="paragraph" w:styleId="TOC5">
    <w:name w:val="toc 5"/>
    <w:basedOn w:val="Normal"/>
    <w:next w:val="Normal"/>
    <w:autoRedefine/>
    <w:uiPriority w:val="39"/>
    <w:semiHidden/>
    <w:unhideWhenUsed/>
    <w:rsid w:val="006A4BF6"/>
    <w:pPr>
      <w:ind w:left="960"/>
    </w:pPr>
    <w:rPr>
      <w:sz w:val="18"/>
      <w:szCs w:val="18"/>
    </w:rPr>
  </w:style>
  <w:style w:type="paragraph" w:styleId="TOC6">
    <w:name w:val="toc 6"/>
    <w:basedOn w:val="Normal"/>
    <w:next w:val="Normal"/>
    <w:autoRedefine/>
    <w:uiPriority w:val="39"/>
    <w:semiHidden/>
    <w:unhideWhenUsed/>
    <w:rsid w:val="006A4BF6"/>
    <w:pPr>
      <w:ind w:left="1200"/>
    </w:pPr>
    <w:rPr>
      <w:sz w:val="18"/>
      <w:szCs w:val="18"/>
    </w:rPr>
  </w:style>
  <w:style w:type="paragraph" w:styleId="TOC7">
    <w:name w:val="toc 7"/>
    <w:basedOn w:val="Normal"/>
    <w:next w:val="Normal"/>
    <w:autoRedefine/>
    <w:uiPriority w:val="39"/>
    <w:semiHidden/>
    <w:unhideWhenUsed/>
    <w:rsid w:val="006A4BF6"/>
    <w:pPr>
      <w:ind w:left="1440"/>
    </w:pPr>
    <w:rPr>
      <w:sz w:val="18"/>
      <w:szCs w:val="18"/>
    </w:rPr>
  </w:style>
  <w:style w:type="paragraph" w:styleId="TOC8">
    <w:name w:val="toc 8"/>
    <w:basedOn w:val="Normal"/>
    <w:next w:val="Normal"/>
    <w:autoRedefine/>
    <w:uiPriority w:val="39"/>
    <w:semiHidden/>
    <w:unhideWhenUsed/>
    <w:rsid w:val="006A4BF6"/>
    <w:pPr>
      <w:ind w:left="1680"/>
    </w:pPr>
    <w:rPr>
      <w:sz w:val="18"/>
      <w:szCs w:val="18"/>
    </w:rPr>
  </w:style>
  <w:style w:type="paragraph" w:styleId="TOC9">
    <w:name w:val="toc 9"/>
    <w:basedOn w:val="Normal"/>
    <w:next w:val="Normal"/>
    <w:autoRedefine/>
    <w:uiPriority w:val="39"/>
    <w:semiHidden/>
    <w:unhideWhenUsed/>
    <w:rsid w:val="006A4BF6"/>
    <w:pPr>
      <w:ind w:left="1920"/>
    </w:pPr>
    <w:rPr>
      <w:sz w:val="18"/>
      <w:szCs w:val="18"/>
    </w:rPr>
  </w:style>
  <w:style w:type="paragraph" w:styleId="NoSpacing">
    <w:name w:val="No Spacing"/>
    <w:link w:val="NoSpacingChar"/>
    <w:uiPriority w:val="1"/>
    <w:qFormat/>
    <w:rsid w:val="00314559"/>
    <w:rPr>
      <w:rFonts w:eastAsiaTheme="minorEastAsia"/>
      <w:sz w:val="22"/>
      <w:szCs w:val="22"/>
      <w:lang w:val="en-US" w:eastAsia="zh-CN"/>
    </w:rPr>
  </w:style>
  <w:style w:type="character" w:customStyle="1" w:styleId="NoSpacingChar">
    <w:name w:val="No Spacing Char"/>
    <w:basedOn w:val="DefaultParagraphFont"/>
    <w:link w:val="NoSpacing"/>
    <w:uiPriority w:val="1"/>
    <w:rsid w:val="0031455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92350">
      <w:bodyDiv w:val="1"/>
      <w:marLeft w:val="0"/>
      <w:marRight w:val="0"/>
      <w:marTop w:val="0"/>
      <w:marBottom w:val="0"/>
      <w:divBdr>
        <w:top w:val="none" w:sz="0" w:space="0" w:color="auto"/>
        <w:left w:val="none" w:sz="0" w:space="0" w:color="auto"/>
        <w:bottom w:val="none" w:sz="0" w:space="0" w:color="auto"/>
        <w:right w:val="none" w:sz="0" w:space="0" w:color="auto"/>
      </w:divBdr>
    </w:div>
    <w:div w:id="117113067">
      <w:bodyDiv w:val="1"/>
      <w:marLeft w:val="0"/>
      <w:marRight w:val="0"/>
      <w:marTop w:val="0"/>
      <w:marBottom w:val="0"/>
      <w:divBdr>
        <w:top w:val="none" w:sz="0" w:space="0" w:color="auto"/>
        <w:left w:val="none" w:sz="0" w:space="0" w:color="auto"/>
        <w:bottom w:val="none" w:sz="0" w:space="0" w:color="auto"/>
        <w:right w:val="none" w:sz="0" w:space="0" w:color="auto"/>
      </w:divBdr>
    </w:div>
    <w:div w:id="190269276">
      <w:bodyDiv w:val="1"/>
      <w:marLeft w:val="0"/>
      <w:marRight w:val="0"/>
      <w:marTop w:val="0"/>
      <w:marBottom w:val="0"/>
      <w:divBdr>
        <w:top w:val="none" w:sz="0" w:space="0" w:color="auto"/>
        <w:left w:val="none" w:sz="0" w:space="0" w:color="auto"/>
        <w:bottom w:val="none" w:sz="0" w:space="0" w:color="auto"/>
        <w:right w:val="none" w:sz="0" w:space="0" w:color="auto"/>
      </w:divBdr>
    </w:div>
    <w:div w:id="283001019">
      <w:bodyDiv w:val="1"/>
      <w:marLeft w:val="0"/>
      <w:marRight w:val="0"/>
      <w:marTop w:val="0"/>
      <w:marBottom w:val="0"/>
      <w:divBdr>
        <w:top w:val="none" w:sz="0" w:space="0" w:color="auto"/>
        <w:left w:val="none" w:sz="0" w:space="0" w:color="auto"/>
        <w:bottom w:val="none" w:sz="0" w:space="0" w:color="auto"/>
        <w:right w:val="none" w:sz="0" w:space="0" w:color="auto"/>
      </w:divBdr>
    </w:div>
    <w:div w:id="338505922">
      <w:bodyDiv w:val="1"/>
      <w:marLeft w:val="0"/>
      <w:marRight w:val="0"/>
      <w:marTop w:val="0"/>
      <w:marBottom w:val="0"/>
      <w:divBdr>
        <w:top w:val="none" w:sz="0" w:space="0" w:color="auto"/>
        <w:left w:val="none" w:sz="0" w:space="0" w:color="auto"/>
        <w:bottom w:val="none" w:sz="0" w:space="0" w:color="auto"/>
        <w:right w:val="none" w:sz="0" w:space="0" w:color="auto"/>
      </w:divBdr>
    </w:div>
    <w:div w:id="346520074">
      <w:bodyDiv w:val="1"/>
      <w:marLeft w:val="0"/>
      <w:marRight w:val="0"/>
      <w:marTop w:val="0"/>
      <w:marBottom w:val="0"/>
      <w:divBdr>
        <w:top w:val="none" w:sz="0" w:space="0" w:color="auto"/>
        <w:left w:val="none" w:sz="0" w:space="0" w:color="auto"/>
        <w:bottom w:val="none" w:sz="0" w:space="0" w:color="auto"/>
        <w:right w:val="none" w:sz="0" w:space="0" w:color="auto"/>
      </w:divBdr>
    </w:div>
    <w:div w:id="347606767">
      <w:bodyDiv w:val="1"/>
      <w:marLeft w:val="0"/>
      <w:marRight w:val="0"/>
      <w:marTop w:val="0"/>
      <w:marBottom w:val="0"/>
      <w:divBdr>
        <w:top w:val="none" w:sz="0" w:space="0" w:color="auto"/>
        <w:left w:val="none" w:sz="0" w:space="0" w:color="auto"/>
        <w:bottom w:val="none" w:sz="0" w:space="0" w:color="auto"/>
        <w:right w:val="none" w:sz="0" w:space="0" w:color="auto"/>
      </w:divBdr>
    </w:div>
    <w:div w:id="411659582">
      <w:bodyDiv w:val="1"/>
      <w:marLeft w:val="0"/>
      <w:marRight w:val="0"/>
      <w:marTop w:val="0"/>
      <w:marBottom w:val="0"/>
      <w:divBdr>
        <w:top w:val="none" w:sz="0" w:space="0" w:color="auto"/>
        <w:left w:val="none" w:sz="0" w:space="0" w:color="auto"/>
        <w:bottom w:val="none" w:sz="0" w:space="0" w:color="auto"/>
        <w:right w:val="none" w:sz="0" w:space="0" w:color="auto"/>
      </w:divBdr>
    </w:div>
    <w:div w:id="471024218">
      <w:bodyDiv w:val="1"/>
      <w:marLeft w:val="0"/>
      <w:marRight w:val="0"/>
      <w:marTop w:val="0"/>
      <w:marBottom w:val="0"/>
      <w:divBdr>
        <w:top w:val="none" w:sz="0" w:space="0" w:color="auto"/>
        <w:left w:val="none" w:sz="0" w:space="0" w:color="auto"/>
        <w:bottom w:val="none" w:sz="0" w:space="0" w:color="auto"/>
        <w:right w:val="none" w:sz="0" w:space="0" w:color="auto"/>
      </w:divBdr>
    </w:div>
    <w:div w:id="585572481">
      <w:bodyDiv w:val="1"/>
      <w:marLeft w:val="0"/>
      <w:marRight w:val="0"/>
      <w:marTop w:val="0"/>
      <w:marBottom w:val="0"/>
      <w:divBdr>
        <w:top w:val="none" w:sz="0" w:space="0" w:color="auto"/>
        <w:left w:val="none" w:sz="0" w:space="0" w:color="auto"/>
        <w:bottom w:val="none" w:sz="0" w:space="0" w:color="auto"/>
        <w:right w:val="none" w:sz="0" w:space="0" w:color="auto"/>
      </w:divBdr>
    </w:div>
    <w:div w:id="626351896">
      <w:bodyDiv w:val="1"/>
      <w:marLeft w:val="0"/>
      <w:marRight w:val="0"/>
      <w:marTop w:val="0"/>
      <w:marBottom w:val="0"/>
      <w:divBdr>
        <w:top w:val="none" w:sz="0" w:space="0" w:color="auto"/>
        <w:left w:val="none" w:sz="0" w:space="0" w:color="auto"/>
        <w:bottom w:val="none" w:sz="0" w:space="0" w:color="auto"/>
        <w:right w:val="none" w:sz="0" w:space="0" w:color="auto"/>
      </w:divBdr>
    </w:div>
    <w:div w:id="718822686">
      <w:bodyDiv w:val="1"/>
      <w:marLeft w:val="0"/>
      <w:marRight w:val="0"/>
      <w:marTop w:val="0"/>
      <w:marBottom w:val="0"/>
      <w:divBdr>
        <w:top w:val="none" w:sz="0" w:space="0" w:color="auto"/>
        <w:left w:val="none" w:sz="0" w:space="0" w:color="auto"/>
        <w:bottom w:val="none" w:sz="0" w:space="0" w:color="auto"/>
        <w:right w:val="none" w:sz="0" w:space="0" w:color="auto"/>
      </w:divBdr>
    </w:div>
    <w:div w:id="788738367">
      <w:bodyDiv w:val="1"/>
      <w:marLeft w:val="0"/>
      <w:marRight w:val="0"/>
      <w:marTop w:val="0"/>
      <w:marBottom w:val="0"/>
      <w:divBdr>
        <w:top w:val="none" w:sz="0" w:space="0" w:color="auto"/>
        <w:left w:val="none" w:sz="0" w:space="0" w:color="auto"/>
        <w:bottom w:val="none" w:sz="0" w:space="0" w:color="auto"/>
        <w:right w:val="none" w:sz="0" w:space="0" w:color="auto"/>
      </w:divBdr>
    </w:div>
    <w:div w:id="847907387">
      <w:bodyDiv w:val="1"/>
      <w:marLeft w:val="0"/>
      <w:marRight w:val="0"/>
      <w:marTop w:val="0"/>
      <w:marBottom w:val="0"/>
      <w:divBdr>
        <w:top w:val="none" w:sz="0" w:space="0" w:color="auto"/>
        <w:left w:val="none" w:sz="0" w:space="0" w:color="auto"/>
        <w:bottom w:val="none" w:sz="0" w:space="0" w:color="auto"/>
        <w:right w:val="none" w:sz="0" w:space="0" w:color="auto"/>
      </w:divBdr>
    </w:div>
    <w:div w:id="958144208">
      <w:bodyDiv w:val="1"/>
      <w:marLeft w:val="0"/>
      <w:marRight w:val="0"/>
      <w:marTop w:val="0"/>
      <w:marBottom w:val="0"/>
      <w:divBdr>
        <w:top w:val="none" w:sz="0" w:space="0" w:color="auto"/>
        <w:left w:val="none" w:sz="0" w:space="0" w:color="auto"/>
        <w:bottom w:val="none" w:sz="0" w:space="0" w:color="auto"/>
        <w:right w:val="none" w:sz="0" w:space="0" w:color="auto"/>
      </w:divBdr>
    </w:div>
    <w:div w:id="994652375">
      <w:bodyDiv w:val="1"/>
      <w:marLeft w:val="0"/>
      <w:marRight w:val="0"/>
      <w:marTop w:val="0"/>
      <w:marBottom w:val="0"/>
      <w:divBdr>
        <w:top w:val="none" w:sz="0" w:space="0" w:color="auto"/>
        <w:left w:val="none" w:sz="0" w:space="0" w:color="auto"/>
        <w:bottom w:val="none" w:sz="0" w:space="0" w:color="auto"/>
        <w:right w:val="none" w:sz="0" w:space="0" w:color="auto"/>
      </w:divBdr>
    </w:div>
    <w:div w:id="1038890886">
      <w:bodyDiv w:val="1"/>
      <w:marLeft w:val="0"/>
      <w:marRight w:val="0"/>
      <w:marTop w:val="0"/>
      <w:marBottom w:val="0"/>
      <w:divBdr>
        <w:top w:val="none" w:sz="0" w:space="0" w:color="auto"/>
        <w:left w:val="none" w:sz="0" w:space="0" w:color="auto"/>
        <w:bottom w:val="none" w:sz="0" w:space="0" w:color="auto"/>
        <w:right w:val="none" w:sz="0" w:space="0" w:color="auto"/>
      </w:divBdr>
    </w:div>
    <w:div w:id="1072235082">
      <w:bodyDiv w:val="1"/>
      <w:marLeft w:val="0"/>
      <w:marRight w:val="0"/>
      <w:marTop w:val="0"/>
      <w:marBottom w:val="0"/>
      <w:divBdr>
        <w:top w:val="none" w:sz="0" w:space="0" w:color="auto"/>
        <w:left w:val="none" w:sz="0" w:space="0" w:color="auto"/>
        <w:bottom w:val="none" w:sz="0" w:space="0" w:color="auto"/>
        <w:right w:val="none" w:sz="0" w:space="0" w:color="auto"/>
      </w:divBdr>
    </w:div>
    <w:div w:id="1131217314">
      <w:bodyDiv w:val="1"/>
      <w:marLeft w:val="0"/>
      <w:marRight w:val="0"/>
      <w:marTop w:val="0"/>
      <w:marBottom w:val="0"/>
      <w:divBdr>
        <w:top w:val="none" w:sz="0" w:space="0" w:color="auto"/>
        <w:left w:val="none" w:sz="0" w:space="0" w:color="auto"/>
        <w:bottom w:val="none" w:sz="0" w:space="0" w:color="auto"/>
        <w:right w:val="none" w:sz="0" w:space="0" w:color="auto"/>
      </w:divBdr>
    </w:div>
    <w:div w:id="1228879219">
      <w:bodyDiv w:val="1"/>
      <w:marLeft w:val="0"/>
      <w:marRight w:val="0"/>
      <w:marTop w:val="0"/>
      <w:marBottom w:val="0"/>
      <w:divBdr>
        <w:top w:val="none" w:sz="0" w:space="0" w:color="auto"/>
        <w:left w:val="none" w:sz="0" w:space="0" w:color="auto"/>
        <w:bottom w:val="none" w:sz="0" w:space="0" w:color="auto"/>
        <w:right w:val="none" w:sz="0" w:space="0" w:color="auto"/>
      </w:divBdr>
    </w:div>
    <w:div w:id="1255163143">
      <w:bodyDiv w:val="1"/>
      <w:marLeft w:val="0"/>
      <w:marRight w:val="0"/>
      <w:marTop w:val="0"/>
      <w:marBottom w:val="0"/>
      <w:divBdr>
        <w:top w:val="none" w:sz="0" w:space="0" w:color="auto"/>
        <w:left w:val="none" w:sz="0" w:space="0" w:color="auto"/>
        <w:bottom w:val="none" w:sz="0" w:space="0" w:color="auto"/>
        <w:right w:val="none" w:sz="0" w:space="0" w:color="auto"/>
      </w:divBdr>
    </w:div>
    <w:div w:id="1273975242">
      <w:bodyDiv w:val="1"/>
      <w:marLeft w:val="0"/>
      <w:marRight w:val="0"/>
      <w:marTop w:val="0"/>
      <w:marBottom w:val="0"/>
      <w:divBdr>
        <w:top w:val="none" w:sz="0" w:space="0" w:color="auto"/>
        <w:left w:val="none" w:sz="0" w:space="0" w:color="auto"/>
        <w:bottom w:val="none" w:sz="0" w:space="0" w:color="auto"/>
        <w:right w:val="none" w:sz="0" w:space="0" w:color="auto"/>
      </w:divBdr>
    </w:div>
    <w:div w:id="1447188532">
      <w:bodyDiv w:val="1"/>
      <w:marLeft w:val="0"/>
      <w:marRight w:val="0"/>
      <w:marTop w:val="0"/>
      <w:marBottom w:val="0"/>
      <w:divBdr>
        <w:top w:val="none" w:sz="0" w:space="0" w:color="auto"/>
        <w:left w:val="none" w:sz="0" w:space="0" w:color="auto"/>
        <w:bottom w:val="none" w:sz="0" w:space="0" w:color="auto"/>
        <w:right w:val="none" w:sz="0" w:space="0" w:color="auto"/>
      </w:divBdr>
    </w:div>
    <w:div w:id="1469974309">
      <w:bodyDiv w:val="1"/>
      <w:marLeft w:val="0"/>
      <w:marRight w:val="0"/>
      <w:marTop w:val="0"/>
      <w:marBottom w:val="0"/>
      <w:divBdr>
        <w:top w:val="none" w:sz="0" w:space="0" w:color="auto"/>
        <w:left w:val="none" w:sz="0" w:space="0" w:color="auto"/>
        <w:bottom w:val="none" w:sz="0" w:space="0" w:color="auto"/>
        <w:right w:val="none" w:sz="0" w:space="0" w:color="auto"/>
      </w:divBdr>
    </w:div>
    <w:div w:id="1610625911">
      <w:bodyDiv w:val="1"/>
      <w:marLeft w:val="0"/>
      <w:marRight w:val="0"/>
      <w:marTop w:val="0"/>
      <w:marBottom w:val="0"/>
      <w:divBdr>
        <w:top w:val="none" w:sz="0" w:space="0" w:color="auto"/>
        <w:left w:val="none" w:sz="0" w:space="0" w:color="auto"/>
        <w:bottom w:val="none" w:sz="0" w:space="0" w:color="auto"/>
        <w:right w:val="none" w:sz="0" w:space="0" w:color="auto"/>
      </w:divBdr>
    </w:div>
    <w:div w:id="1774010487">
      <w:bodyDiv w:val="1"/>
      <w:marLeft w:val="0"/>
      <w:marRight w:val="0"/>
      <w:marTop w:val="0"/>
      <w:marBottom w:val="0"/>
      <w:divBdr>
        <w:top w:val="none" w:sz="0" w:space="0" w:color="auto"/>
        <w:left w:val="none" w:sz="0" w:space="0" w:color="auto"/>
        <w:bottom w:val="none" w:sz="0" w:space="0" w:color="auto"/>
        <w:right w:val="none" w:sz="0" w:space="0" w:color="auto"/>
      </w:divBdr>
    </w:div>
    <w:div w:id="1949583753">
      <w:bodyDiv w:val="1"/>
      <w:marLeft w:val="0"/>
      <w:marRight w:val="0"/>
      <w:marTop w:val="0"/>
      <w:marBottom w:val="0"/>
      <w:divBdr>
        <w:top w:val="none" w:sz="0" w:space="0" w:color="auto"/>
        <w:left w:val="none" w:sz="0" w:space="0" w:color="auto"/>
        <w:bottom w:val="none" w:sz="0" w:space="0" w:color="auto"/>
        <w:right w:val="none" w:sz="0" w:space="0" w:color="auto"/>
      </w:divBdr>
    </w:div>
    <w:div w:id="1963337675">
      <w:bodyDiv w:val="1"/>
      <w:marLeft w:val="0"/>
      <w:marRight w:val="0"/>
      <w:marTop w:val="0"/>
      <w:marBottom w:val="0"/>
      <w:divBdr>
        <w:top w:val="none" w:sz="0" w:space="0" w:color="auto"/>
        <w:left w:val="none" w:sz="0" w:space="0" w:color="auto"/>
        <w:bottom w:val="none" w:sz="0" w:space="0" w:color="auto"/>
        <w:right w:val="none" w:sz="0" w:space="0" w:color="auto"/>
      </w:divBdr>
    </w:div>
    <w:div w:id="1987279557">
      <w:bodyDiv w:val="1"/>
      <w:marLeft w:val="0"/>
      <w:marRight w:val="0"/>
      <w:marTop w:val="0"/>
      <w:marBottom w:val="0"/>
      <w:divBdr>
        <w:top w:val="none" w:sz="0" w:space="0" w:color="auto"/>
        <w:left w:val="none" w:sz="0" w:space="0" w:color="auto"/>
        <w:bottom w:val="none" w:sz="0" w:space="0" w:color="auto"/>
        <w:right w:val="none" w:sz="0" w:space="0" w:color="auto"/>
      </w:divBdr>
    </w:div>
    <w:div w:id="198947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MAGDALENA WRONSKA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Dep19</b:Tag>
    <b:SourceType>DocumentFromInternetSite</b:SourceType>
    <b:Guid>{7C6A8051-CEAC-6742-9DC0-A685B60E5B68}</b:Guid>
    <b:Author>
      <b:Author>
        <b:NameList>
          <b:Person>
            <b:Last>Health</b:Last>
            <b:First>Department</b:First>
            <b:Middle>of</b:Middle>
          </b:Person>
        </b:NameList>
      </b:Author>
    </b:Author>
    <b:Title>Domiciliary Care</b:Title>
    <b:URL>https://www.google.com/search?q=definition+of+domiciliary+care&amp;oq=definition+of+domi&amp;aqs=chrome.0.0l5j69i57j0l2.24294j1j7&amp;sourceid=chrome&amp;ie=UTF-8</b:URL>
    <b:Year>2019</b:Year>
    <b:Month>December</b:Month>
    <b:Day>18</b:Day>
    <b:YearAccessed>2020</b:YearAccessed>
    <b:MonthAccessed>August</b:MonthAccessed>
    <b:DayAccessed>27</b:DayAccessed>
    <b:RefOrder>4</b:RefOrder>
  </b:Source>
  <b:Source>
    <b:Tag>Fac16</b:Tag>
    <b:SourceType>DocumentFromInternetSite</b:SourceType>
    <b:Guid>{287A17DB-A187-E749-A583-1C6DA7F5A50A}</b:Guid>
    <b:Title>Factors that affect the Recruitment and Retention of Domciliary Care Workers and the Extent to which Factors Impact Upon the Quality of Domiciliary Care</b:Title>
    <b:Year>2016</b:Year>
    <b:Month>March</b:Month>
    <b:Day>17</b:Day>
    <b:YearAccessed>2020</b:YearAccessed>
    <b:MonthAccessed>August</b:MonthAccessed>
    <b:DayAccessed>27</b:DayAccessed>
    <b:Author>
      <b:Author>
        <b:NameList>
          <b:Person>
            <b:Last>Alkinson</b:Last>
            <b:First>Carol</b:First>
          </b:Person>
          <b:Person>
            <b:Last>Crozier</b:Last>
            <b:First>Sarah</b:First>
          </b:Person>
          <b:Person>
            <b:Last>Lewis</b:Last>
            <b:First>Liz</b:First>
          </b:Person>
        </b:NameList>
      </b:Author>
    </b:Author>
    <b:RefOrder>3</b:RefOrder>
  </b:Source>
  <b:Source>
    <b:Tag>Mor01</b:Tag>
    <b:SourceType>JournalArticle</b:SourceType>
    <b:Guid>{01002036-4035-7F46-BDF0-5F13FBDD0EC0}</b:Guid>
    <b:Author>
      <b:Author>
        <b:NameList>
          <b:Person>
            <b:Last>MorBarak</b:Last>
            <b:First>Michal</b:First>
            <b:Middle>E</b:Middle>
          </b:Person>
          <b:Person>
            <b:Last>Nissly</b:Last>
            <b:First>Jan</b:First>
            <b:Middle>A</b:Middle>
          </b:Person>
          <b:Person>
            <b:Last>Levin</b:Last>
            <b:First>Amy</b:First>
          </b:Person>
        </b:NameList>
      </b:Author>
    </b:Author>
    <b:Title>Antecedents to Retention and Turnover among Child Welfare, Social Work and Other Human Service Employees: What can we Learn from Past Researches? A Review and Metanlysis.</b:Title>
    <b:Year>2001</b:Year>
    <b:JournalName>Social Service Review</b:JournalName>
    <b:Volume>75</b:Volume>
    <b:Issue>4</b:Issue>
    <b:Pages>625-661</b:Pages>
    <b:RefOrder>5</b:RefOrder>
  </b:Source>
  <b:Source>
    <b:Tag>Cat20</b:Tag>
    <b:SourceType>InternetSite</b:SourceType>
    <b:Guid>{CAD43B77-1E04-A241-B8C2-8D2E91624A46}</b:Guid>
    <b:Author>
      <b:Author>
        <b:NameList>
          <b:Person>
            <b:Last>Cater</b:Last>
            <b:First>Charlotte</b:First>
          </b:Person>
        </b:NameList>
      </b:Author>
    </b:Author>
    <b:Title>Adult Care Staff Turnover Rises for the Sixth Consecutive Year, report finds</b:Title>
    <b:YearAccessed>2020</b:YearAccessed>
    <b:MonthAccessed>August</b:MonthAccessed>
    <b:DayAccessed>29</b:DayAccessed>
    <b:URL>https://www.communitycare.co.uk/2019/10/04/adult-care-staff-turnover-rises-sixth-consecutive-year-report-finds/#</b:URL>
    <b:Year>2019</b:Year>
    <b:RefOrder>6</b:RefOrder>
  </b:Source>
  <b:Source>
    <b:Tag>Sim17</b:Tag>
    <b:SourceType>InternetSite</b:SourceType>
    <b:Guid>{15DA78C5-1099-6346-9841-58B9B3660C6D}</b:Guid>
    <b:Author>
      <b:Author>
        <b:NameList>
          <b:Person>
            <b:Last>Simpson</b:Last>
            <b:First>Roger</b:First>
          </b:Person>
        </b:NameList>
      </b:Author>
    </b:Author>
    <b:Title>7 Reasons Why Your Best Employees Want to Leave</b:Title>
    <b:Year>2017</b:Year>
    <b:YearAccessed>2020</b:YearAccessed>
    <b:MonthAccessed>August</b:MonthAccessed>
    <b:DayAccessed>30</b:DayAccessed>
    <b:URL>https://www.youtube.com/watch?v=YEPKi0st6xw</b:URL>
    <b:RefOrder>8</b:RefOrder>
  </b:Source>
  <b:Source>
    <b:Tag>Hor20</b:Tag>
    <b:SourceType>InternetSite</b:SourceType>
    <b:Guid>{7102765C-ECCD-1249-9F70-C35694A5E0DE}</b:Guid>
    <b:Author>
      <b:Author>
        <b:NameList>
          <b:Person>
            <b:Last>Horsager</b:Last>
            <b:First>David</b:First>
          </b:Person>
        </b:NameList>
      </b:Author>
    </b:Author>
    <b:Title> Introduction: Trust for the workplace</b:Title>
    <b:URL>https://www.youtube.com/watch?v=lCEfNTG1XPM</b:URL>
    <b:Year>2020</b:Year>
    <b:YearAccessed>2020</b:YearAccessed>
    <b:MonthAccessed>August</b:MonthAccessed>
    <b:DayAccessed>30</b:DayAccessed>
    <b:RefOrder>9</b:RefOrder>
  </b:Source>
  <b:Source>
    <b:Tag>McC15</b:Tag>
    <b:SourceType>InternetSite</b:SourceType>
    <b:Guid>{5E52D45B-5B61-B14E-A764-F6B0B56903FE}</b:Guid>
    <b:Author>
      <b:Author>
        <b:NameList>
          <b:Person>
            <b:Last>Claire</b:Last>
            <b:First>McCarty</b:First>
          </b:Person>
        </b:NameList>
      </b:Author>
    </b:Author>
    <b:Title>Missing the Obvious in Employee Recognition</b:Title>
    <b:URL>https://www.youtube.com/watch?v=JWlzc6x5u10</b:URL>
    <b:Year>2015</b:Year>
    <b:YearAccessed>2020</b:YearAccessed>
    <b:MonthAccessed>August</b:MonthAccessed>
    <b:DayAccessed>30</b:DayAccessed>
    <b:RefOrder>10</b:RefOrder>
  </b:Source>
  <b:Source>
    <b:Tag>Lin18</b:Tag>
    <b:SourceType>InternetSite</b:SourceType>
    <b:Guid>{7168C200-3186-FD44-BB66-7A0FCB6EA9E0}</b:Guid>
    <b:Author>
      <b:Author>
        <b:NameList>
          <b:Person>
            <b:Last>Lindberg</b:Last>
            <b:First>Gregg</b:First>
          </b:Person>
        </b:NameList>
      </b:Author>
    </b:Author>
    <b:Title>HR Basics: Employee Recognition</b:Title>
    <b:Year>2018</b:Year>
    <b:YearAccessed>2020</b:YearAccessed>
    <b:MonthAccessed>August</b:MonthAccessed>
    <b:DayAccessed>31</b:DayAccessed>
    <b:URL>https://www.youtube.com/watch?v=bRM19CxIDek</b:URL>
    <b:RefOrder>11</b:RefOrder>
  </b:Source>
  <b:Source>
    <b:Tag>Lin17</b:Tag>
    <b:SourceType>InternetSite</b:SourceType>
    <b:Guid>{16866434-0905-B84A-AD2C-BA1F5FF0015D}</b:Guid>
    <b:Author>
      <b:Author>
        <b:NameList>
          <b:Person>
            <b:Last>Lindberg</b:Last>
            <b:First>Gregg</b:First>
          </b:Person>
        </b:NameList>
      </b:Author>
    </b:Author>
    <b:URL>https://www.youtube.com/watch?v=eBNVJUSKe9U</b:URL>
    <b:Year>2017</b:Year>
    <b:YearAccessed>2020</b:YearAccessed>
    <b:MonthAccessed>August</b:MonthAccessed>
    <b:DayAccessed>31</b:DayAccessed>
    <b:Title>Decisions and Problems in Management</b:Title>
    <b:RefOrder>1</b:RefOrder>
  </b:Source>
  <b:Source>
    <b:Tag>Roy15</b:Tag>
    <b:SourceType>InternetSite</b:SourceType>
    <b:Guid>{B898734F-09E5-7344-813A-4AFD0AC20E13}</b:Guid>
    <b:Author>
      <b:Author>
        <b:NameList>
          <b:Person>
            <b:Last>Roy</b:Last>
            <b:First>Jeff</b:First>
          </b:Person>
        </b:NameList>
      </b:Author>
    </b:Author>
    <b:Title>What is Problem Solving?</b:Title>
    <b:URL>https://www.youtube.com/watch?v=rxn407cm6MM</b:URL>
    <b:Year>2015</b:Year>
    <b:YearAccessed>2020</b:YearAccessed>
    <b:MonthAccessed>August</b:MonthAccessed>
    <b:DayAccessed>31</b:DayAccessed>
    <b:RefOrder>2</b:RefOrder>
  </b:Source>
  <b:Source>
    <b:Tag>Sim171</b:Tag>
    <b:SourceType>InternetSite</b:SourceType>
    <b:Guid>{0884DD3E-50A2-A14B-9EDD-F0A8F2834F30}</b:Guid>
    <b:Author>
      <b:Author>
        <b:NameList>
          <b:Person>
            <b:Last>SimplyInfo</b:Last>
          </b:Person>
        </b:NameList>
      </b:Author>
    </b:Author>
    <b:Title>What is Brainstorming| How to Brainstorm a Topic for Great Results</b:Title>
    <b:URL>https://www.youtube.com/watch?v=j8innLVXwtg&amp;t=37s</b:URL>
    <b:Year>2017</b:Year>
    <b:YearAccessed>2020</b:YearAccessed>
    <b:MonthAccessed>August</b:MonthAccessed>
    <b:DayAccessed>26</b:DayAccessed>
    <b:RefOrder>7</b:RefOrder>
  </b:Source>
  <b:Source>
    <b:Tag>Mat</b:Tag>
    <b:SourceType>JournalArticle</b:SourceType>
    <b:Guid>{DBBC73C3-9642-3943-8B69-3D49A667A080}</b:Guid>
    <b:Author>
      <b:Author>
        <b:NameList>
          <b:Person>
            <b:Last>Matuleviciene</b:Last>
            <b:First>Migle</b:First>
          </b:Person>
          <b:Person>
            <b:Last>Strvinskiene</b:Last>
            <b:First>Jurgita</b:First>
          </b:Person>
        </b:NameList>
      </b:Author>
    </b:Author>
    <b:Title>The Important of Stakeholders for Corporate Reputation</b:Title>
    <b:JournalName>Engineering Economics</b:JournalName>
    <b:Year>2015</b:Year>
    <b:Volume>26</b:Volume>
    <b:Issue>1</b:Issue>
    <b:Pages>75-83</b:Pages>
    <b:RefOrder>12</b:RefOrder>
  </b:Source>
  <b:Source>
    <b:Tag>Roo05</b:Tag>
    <b:SourceType>JournalArticle</b:SourceType>
    <b:Guid>{37638E8C-ED5C-FE47-B0B3-DCD00DB40B29}</b:Guid>
    <b:Author>
      <b:Author>
        <b:NameList>
          <b:Person>
            <b:Last>Roome</b:Last>
            <b:First>Nigel</b:First>
          </b:Person>
          <b:Person>
            <b:Last>Wijen</b:Last>
            <b:First>Frank</b:First>
          </b:Person>
        </b:NameList>
      </b:Author>
    </b:Author>
    <b:Title>Stakeholder Power and Organisational Learning in Corporate Environmental Management</b:Title>
    <b:JournalName>Organisational Management</b:JournalName>
    <b:Year>2005</b:Year>
    <b:Volume>27</b:Volume>
    <b:Issue>2</b:Issue>
    <b:Pages>235-263</b:Pages>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BC901-53F3-B74E-9941-F43CB448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2808</Words>
  <Characters>15278</Characters>
  <Application>Microsoft Office Word</Application>
  <DocSecurity>0</DocSecurity>
  <Lines>462</Lines>
  <Paragraphs>74</Paragraphs>
  <ScaleCrop>false</ScaleCrop>
  <HeadingPairs>
    <vt:vector size="2" baseType="variant">
      <vt:variant>
        <vt:lpstr>Title</vt:lpstr>
      </vt:variant>
      <vt:variant>
        <vt:i4>1</vt:i4>
      </vt:variant>
    </vt:vector>
  </HeadingPairs>
  <TitlesOfParts>
    <vt:vector size="1" baseType="lpstr">
      <vt:lpstr>HIGH STAFF TURNOVER IN DOMICILARY CARE SECTOR</vt:lpstr>
    </vt:vector>
  </TitlesOfParts>
  <Company>LECTURER</Company>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STAFF TURNOVER IN DOMICILARY CARE SECTOR</dc:title>
  <dc:subject>PROBLRM SOLVING AND DECISION MAKING (BMSW4004)</dc:subject>
  <dc:creator>Omolara Lawal-akintola (1906883)</dc:creator>
  <cp:keywords/>
  <dc:description/>
  <cp:lastModifiedBy>Omolara Lawal-akintola (1906883)</cp:lastModifiedBy>
  <cp:revision>3</cp:revision>
  <cp:lastPrinted>2020-08-25T22:07:00Z</cp:lastPrinted>
  <dcterms:created xsi:type="dcterms:W3CDTF">2020-09-01T22:08:00Z</dcterms:created>
  <dcterms:modified xsi:type="dcterms:W3CDTF">2020-09-01T22:29:00Z</dcterms:modified>
</cp:coreProperties>
</file>