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E268D" w14:textId="77777777" w:rsidR="00E21AA2" w:rsidRPr="00BB6BB2" w:rsidRDefault="00BB6BB2">
      <w:pPr>
        <w:rPr>
          <w:b/>
          <w:bCs/>
          <w:sz w:val="24"/>
          <w:szCs w:val="24"/>
        </w:rPr>
      </w:pPr>
      <w:r w:rsidRPr="00BB6BB2">
        <w:rPr>
          <w:b/>
          <w:bCs/>
          <w:sz w:val="24"/>
          <w:szCs w:val="24"/>
        </w:rPr>
        <w:t>University of Wales Trinity Saint David</w:t>
      </w:r>
    </w:p>
    <w:p w14:paraId="2529D5F4" w14:textId="77777777" w:rsidR="007144D9" w:rsidRPr="007144D9" w:rsidRDefault="007144D9" w:rsidP="007144D9"/>
    <w:p w14:paraId="5101BD3E" w14:textId="77777777" w:rsidR="007144D9" w:rsidRPr="007144D9" w:rsidRDefault="007144D9" w:rsidP="007144D9"/>
    <w:p w14:paraId="4AC5D7ED" w14:textId="77777777" w:rsidR="007144D9" w:rsidRPr="007144D9" w:rsidRDefault="007144D9" w:rsidP="007144D9"/>
    <w:p w14:paraId="22F98839" w14:textId="77777777" w:rsidR="007144D9" w:rsidRPr="007144D9" w:rsidRDefault="007144D9" w:rsidP="007144D9"/>
    <w:p w14:paraId="59EBC67A" w14:textId="77777777" w:rsidR="007144D9" w:rsidRPr="007144D9" w:rsidRDefault="007144D9" w:rsidP="007144D9"/>
    <w:p w14:paraId="452A1302" w14:textId="77777777" w:rsidR="007144D9" w:rsidRPr="007144D9" w:rsidRDefault="007144D9" w:rsidP="007144D9"/>
    <w:p w14:paraId="7A2801A6" w14:textId="77777777" w:rsidR="007144D9" w:rsidRDefault="007144D9" w:rsidP="007144D9"/>
    <w:p w14:paraId="6BD439E8" w14:textId="77777777" w:rsidR="007144D9" w:rsidRDefault="007144D9" w:rsidP="007144D9">
      <w:pPr>
        <w:jc w:val="center"/>
      </w:pPr>
    </w:p>
    <w:p w14:paraId="47BE7C2E" w14:textId="77777777" w:rsidR="007144D9" w:rsidRPr="00BB6BB2" w:rsidRDefault="007144D9" w:rsidP="007144D9">
      <w:pPr>
        <w:jc w:val="center"/>
        <w:rPr>
          <w:b/>
          <w:bCs/>
          <w:sz w:val="72"/>
          <w:szCs w:val="72"/>
        </w:rPr>
      </w:pPr>
      <w:r w:rsidRPr="00BB6BB2">
        <w:rPr>
          <w:b/>
          <w:bCs/>
          <w:sz w:val="72"/>
          <w:szCs w:val="72"/>
        </w:rPr>
        <w:t>Evaluation of Blended Learning and Class Room Learning on Student Attainment</w:t>
      </w:r>
    </w:p>
    <w:p w14:paraId="71AED723" w14:textId="77777777" w:rsidR="00BB6BB2" w:rsidRDefault="00BB6BB2" w:rsidP="007144D9">
      <w:pPr>
        <w:jc w:val="center"/>
        <w:rPr>
          <w:sz w:val="36"/>
          <w:szCs w:val="36"/>
        </w:rPr>
      </w:pPr>
    </w:p>
    <w:p w14:paraId="5B803F2B" w14:textId="77777777" w:rsidR="00BB6BB2" w:rsidRDefault="00BB6BB2" w:rsidP="007144D9">
      <w:pPr>
        <w:jc w:val="center"/>
        <w:rPr>
          <w:sz w:val="36"/>
          <w:szCs w:val="36"/>
        </w:rPr>
      </w:pPr>
    </w:p>
    <w:p w14:paraId="62042C5C" w14:textId="77777777" w:rsidR="00BB6BB2" w:rsidRDefault="00BB6BB2" w:rsidP="007144D9">
      <w:pPr>
        <w:jc w:val="center"/>
        <w:rPr>
          <w:sz w:val="36"/>
          <w:szCs w:val="36"/>
        </w:rPr>
      </w:pPr>
    </w:p>
    <w:p w14:paraId="5526BA29" w14:textId="77777777" w:rsidR="007144D9" w:rsidRDefault="00BB6BB2" w:rsidP="007144D9">
      <w:pPr>
        <w:jc w:val="center"/>
        <w:rPr>
          <w:sz w:val="36"/>
          <w:szCs w:val="36"/>
        </w:rPr>
      </w:pPr>
      <w:r w:rsidRPr="00BB6BB2">
        <w:rPr>
          <w:sz w:val="36"/>
          <w:szCs w:val="36"/>
        </w:rPr>
        <w:t>Vasilka Sarandalieva</w:t>
      </w:r>
    </w:p>
    <w:p w14:paraId="49C09095" w14:textId="77777777" w:rsidR="00BB6BB2" w:rsidRPr="00BB6BB2" w:rsidRDefault="00BB6BB2" w:rsidP="007144D9">
      <w:pPr>
        <w:jc w:val="center"/>
        <w:rPr>
          <w:sz w:val="36"/>
          <w:szCs w:val="36"/>
        </w:rPr>
      </w:pPr>
      <w:r>
        <w:rPr>
          <w:sz w:val="36"/>
          <w:szCs w:val="36"/>
        </w:rPr>
        <w:t>2113113</w:t>
      </w:r>
    </w:p>
    <w:p w14:paraId="7B778E39" w14:textId="77777777" w:rsidR="007144D9" w:rsidRDefault="00A25BAE" w:rsidP="007144D9">
      <w:pPr>
        <w:jc w:val="center"/>
        <w:rPr>
          <w:sz w:val="36"/>
          <w:szCs w:val="36"/>
        </w:rPr>
      </w:pPr>
      <w:r>
        <w:rPr>
          <w:sz w:val="36"/>
          <w:szCs w:val="36"/>
        </w:rPr>
        <w:t>Modul code:</w:t>
      </w:r>
      <w:r w:rsidR="00BB6BB2">
        <w:rPr>
          <w:sz w:val="36"/>
          <w:szCs w:val="36"/>
        </w:rPr>
        <w:t>BMSW4001</w:t>
      </w:r>
    </w:p>
    <w:p w14:paraId="349828B4" w14:textId="77777777" w:rsidR="00BB6BB2" w:rsidRPr="00BB6BB2" w:rsidRDefault="00F11E4E" w:rsidP="007144D9">
      <w:pPr>
        <w:jc w:val="center"/>
        <w:rPr>
          <w:sz w:val="36"/>
          <w:szCs w:val="36"/>
        </w:rPr>
      </w:pPr>
      <w:r>
        <w:rPr>
          <w:sz w:val="36"/>
          <w:szCs w:val="36"/>
        </w:rPr>
        <w:t>Lecture name</w:t>
      </w:r>
      <w:r w:rsidR="00A25BAE">
        <w:rPr>
          <w:sz w:val="36"/>
          <w:szCs w:val="36"/>
        </w:rPr>
        <w:t xml:space="preserve">: </w:t>
      </w:r>
      <w:r w:rsidR="00BB6BB2" w:rsidRPr="00BB6BB2">
        <w:rPr>
          <w:sz w:val="36"/>
          <w:szCs w:val="36"/>
        </w:rPr>
        <w:t>Giridhar Katti</w:t>
      </w:r>
    </w:p>
    <w:p w14:paraId="4C5E4EF1" w14:textId="77777777" w:rsidR="007144D9" w:rsidRDefault="007144D9" w:rsidP="007144D9">
      <w:pPr>
        <w:jc w:val="center"/>
      </w:pPr>
    </w:p>
    <w:p w14:paraId="59074D50" w14:textId="77777777" w:rsidR="007144D9" w:rsidRDefault="007144D9" w:rsidP="007144D9">
      <w:pPr>
        <w:jc w:val="center"/>
      </w:pPr>
    </w:p>
    <w:p w14:paraId="082DE722" w14:textId="77777777" w:rsidR="000551B3" w:rsidRDefault="000551B3" w:rsidP="007144D9"/>
    <w:p w14:paraId="6408BA7F" w14:textId="77777777" w:rsidR="007144D9" w:rsidRPr="007144D9" w:rsidRDefault="007144D9" w:rsidP="007144D9">
      <w:pPr>
        <w:rPr>
          <w:b/>
          <w:bCs/>
          <w:sz w:val="28"/>
          <w:szCs w:val="28"/>
        </w:rPr>
      </w:pPr>
      <w:r w:rsidRPr="007144D9">
        <w:rPr>
          <w:b/>
          <w:bCs/>
          <w:sz w:val="28"/>
          <w:szCs w:val="28"/>
        </w:rPr>
        <w:lastRenderedPageBreak/>
        <w:t xml:space="preserve">Introduction </w:t>
      </w:r>
    </w:p>
    <w:p w14:paraId="3DE78E5A" w14:textId="77777777" w:rsidR="007144D9" w:rsidRPr="007144D9" w:rsidRDefault="007144D9" w:rsidP="007144D9">
      <w:pPr>
        <w:rPr>
          <w:sz w:val="28"/>
          <w:szCs w:val="28"/>
        </w:rPr>
      </w:pPr>
      <w:r>
        <w:rPr>
          <w:sz w:val="28"/>
          <w:szCs w:val="28"/>
        </w:rPr>
        <w:t xml:space="preserve">   </w:t>
      </w:r>
      <w:r w:rsidRPr="007144D9">
        <w:rPr>
          <w:sz w:val="28"/>
          <w:szCs w:val="28"/>
        </w:rPr>
        <w:t xml:space="preserve">Blended Learning is a modern view that comprises the benefits of both traditional classroom teaching and </w:t>
      </w:r>
      <w:r w:rsidR="00EA7B5B">
        <w:rPr>
          <w:sz w:val="28"/>
          <w:szCs w:val="28"/>
        </w:rPr>
        <w:t>online</w:t>
      </w:r>
      <w:r w:rsidRPr="007144D9">
        <w:rPr>
          <w:sz w:val="28"/>
          <w:szCs w:val="28"/>
        </w:rPr>
        <w:t xml:space="preserve"> learning. It is supported with assistance including offline learning as well as online learning. It has the extent of combined learning; positive learning and computer –based learning (Anthony et al. 2021). Blended learning requires a combination of effort with the right attitude, an adequate budget or allocation, as well as highly motivated teachers and students. This</w:t>
      </w:r>
      <w:r w:rsidR="00615098">
        <w:rPr>
          <w:sz w:val="28"/>
          <w:szCs w:val="28"/>
        </w:rPr>
        <w:t xml:space="preserve"> is</w:t>
      </w:r>
      <w:r w:rsidRPr="007144D9">
        <w:rPr>
          <w:sz w:val="28"/>
          <w:szCs w:val="28"/>
        </w:rPr>
        <w:t xml:space="preserve"> all needed if you want it to succeed.</w:t>
      </w:r>
    </w:p>
    <w:p w14:paraId="774CE1F7" w14:textId="77777777" w:rsidR="007144D9" w:rsidRPr="007144D9" w:rsidRDefault="007144D9" w:rsidP="007144D9">
      <w:pPr>
        <w:rPr>
          <w:sz w:val="28"/>
          <w:szCs w:val="28"/>
        </w:rPr>
      </w:pPr>
      <w:r w:rsidRPr="007144D9">
        <w:rPr>
          <w:sz w:val="28"/>
          <w:szCs w:val="28"/>
        </w:rPr>
        <w:t>Blended Learning is derived from corporate training implemented in the business world. Later it has been developed and used in further education in teaching and learning. Through blended learning, students will be more active during the learning process and will be able to find ways to learn that are suitable for themselves. The teacher's function only as a mediator, facilitator and learning partner is more conducive and controlled (Katie, and Catlin, 2021). Communication between students and teachers is two –way that is, students and teachers can share knowledge and is handled by teachers during the learning process.</w:t>
      </w:r>
    </w:p>
    <w:p w14:paraId="5B85C7AD" w14:textId="77777777" w:rsidR="007144D9" w:rsidRPr="007144D9" w:rsidRDefault="007144D9" w:rsidP="007144D9">
      <w:pPr>
        <w:rPr>
          <w:b/>
          <w:bCs/>
          <w:sz w:val="28"/>
          <w:szCs w:val="28"/>
        </w:rPr>
      </w:pPr>
    </w:p>
    <w:p w14:paraId="364A16EF" w14:textId="77777777" w:rsidR="007144D9" w:rsidRDefault="003F0F87" w:rsidP="007144D9">
      <w:pPr>
        <w:rPr>
          <w:b/>
          <w:bCs/>
          <w:sz w:val="28"/>
          <w:szCs w:val="28"/>
        </w:rPr>
      </w:pPr>
      <w:r>
        <w:rPr>
          <w:b/>
          <w:bCs/>
          <w:sz w:val="28"/>
          <w:szCs w:val="28"/>
        </w:rPr>
        <w:t xml:space="preserve">1. </w:t>
      </w:r>
      <w:r w:rsidR="007144D9" w:rsidRPr="007144D9">
        <w:rPr>
          <w:b/>
          <w:bCs/>
          <w:sz w:val="28"/>
          <w:szCs w:val="28"/>
        </w:rPr>
        <w:t>Advantages and Disadvantages of Blended Learning</w:t>
      </w:r>
    </w:p>
    <w:p w14:paraId="535E958E" w14:textId="77777777" w:rsidR="007144D9" w:rsidRPr="007144D9" w:rsidRDefault="007144D9" w:rsidP="007144D9">
      <w:pPr>
        <w:rPr>
          <w:b/>
          <w:bCs/>
          <w:sz w:val="28"/>
          <w:szCs w:val="28"/>
        </w:rPr>
      </w:pPr>
    </w:p>
    <w:p w14:paraId="6E9C5468" w14:textId="77777777" w:rsidR="007144D9" w:rsidRPr="007144D9" w:rsidRDefault="007144D9" w:rsidP="007144D9">
      <w:pPr>
        <w:rPr>
          <w:sz w:val="28"/>
          <w:szCs w:val="28"/>
        </w:rPr>
      </w:pPr>
      <w:r>
        <w:rPr>
          <w:sz w:val="28"/>
          <w:szCs w:val="28"/>
        </w:rPr>
        <w:t xml:space="preserve">    </w:t>
      </w:r>
      <w:r w:rsidRPr="007144D9">
        <w:rPr>
          <w:sz w:val="28"/>
          <w:szCs w:val="28"/>
        </w:rPr>
        <w:t xml:space="preserve">Most important benefit of blended learning is that it supports </w:t>
      </w:r>
      <w:r w:rsidR="007B7DFE">
        <w:rPr>
          <w:sz w:val="28"/>
          <w:szCs w:val="28"/>
        </w:rPr>
        <w:t>teachers</w:t>
      </w:r>
      <w:r w:rsidR="00E84210">
        <w:rPr>
          <w:sz w:val="28"/>
          <w:szCs w:val="28"/>
        </w:rPr>
        <w:t xml:space="preserve"> to</w:t>
      </w:r>
      <w:r w:rsidRPr="007144D9">
        <w:rPr>
          <w:sz w:val="28"/>
          <w:szCs w:val="28"/>
        </w:rPr>
        <w:t xml:space="preserve"> reach a massive audience in minimum time. As traditional technique, blended learning does not need the teacher to </w:t>
      </w:r>
      <w:r w:rsidR="00E84210">
        <w:rPr>
          <w:sz w:val="28"/>
          <w:szCs w:val="28"/>
        </w:rPr>
        <w:t xml:space="preserve">present </w:t>
      </w:r>
      <w:r w:rsidRPr="007144D9">
        <w:rPr>
          <w:sz w:val="28"/>
          <w:szCs w:val="28"/>
        </w:rPr>
        <w:t xml:space="preserve">at all periods. Traditional classroom contexts are normally limited to a restricted number of individuals at a period. For different training issues, it is complicated to transition entirely online method. For instance, particular trainings need hands-on actions. </w:t>
      </w:r>
      <w:r w:rsidR="00382EF3" w:rsidRPr="00382EF3">
        <w:rPr>
          <w:sz w:val="28"/>
          <w:szCs w:val="28"/>
        </w:rPr>
        <w:t>A student can submit a portion of his training data to a learning network in this situation (Fallon, and Brown, 2003). It will merely disperse the theoretical portion of the learner's training. Students can focus on other responsibilities, such as face-to-face training plans, while they are busy learning on their own.</w:t>
      </w:r>
    </w:p>
    <w:p w14:paraId="7E5F023A" w14:textId="77777777" w:rsidR="007144D9" w:rsidRPr="007144D9" w:rsidRDefault="003F0F87" w:rsidP="007144D9">
      <w:pPr>
        <w:rPr>
          <w:sz w:val="28"/>
          <w:szCs w:val="28"/>
        </w:rPr>
      </w:pPr>
      <w:r>
        <w:rPr>
          <w:sz w:val="28"/>
          <w:szCs w:val="28"/>
        </w:rPr>
        <w:t xml:space="preserve">    1.1 </w:t>
      </w:r>
      <w:r w:rsidR="007144D9" w:rsidRPr="007144D9">
        <w:rPr>
          <w:sz w:val="28"/>
          <w:szCs w:val="28"/>
        </w:rPr>
        <w:t xml:space="preserve">Better </w:t>
      </w:r>
      <w:r w:rsidR="00514FE4">
        <w:rPr>
          <w:sz w:val="28"/>
          <w:szCs w:val="28"/>
        </w:rPr>
        <w:t>p</w:t>
      </w:r>
      <w:r w:rsidR="007144D9" w:rsidRPr="007144D9">
        <w:rPr>
          <w:sz w:val="28"/>
          <w:szCs w:val="28"/>
        </w:rPr>
        <w:t xml:space="preserve">reparation and </w:t>
      </w:r>
      <w:r w:rsidR="00514FE4">
        <w:rPr>
          <w:sz w:val="28"/>
          <w:szCs w:val="28"/>
        </w:rPr>
        <w:t>f</w:t>
      </w:r>
      <w:r w:rsidR="007144D9" w:rsidRPr="007144D9">
        <w:rPr>
          <w:sz w:val="28"/>
          <w:szCs w:val="28"/>
        </w:rPr>
        <w:t>eedback</w:t>
      </w:r>
    </w:p>
    <w:p w14:paraId="1DE5735E" w14:textId="77777777" w:rsidR="007144D9" w:rsidRPr="007144D9" w:rsidRDefault="007144D9" w:rsidP="007144D9">
      <w:pPr>
        <w:rPr>
          <w:sz w:val="28"/>
          <w:szCs w:val="28"/>
        </w:rPr>
      </w:pPr>
      <w:r w:rsidRPr="007144D9">
        <w:rPr>
          <w:sz w:val="28"/>
          <w:szCs w:val="28"/>
        </w:rPr>
        <w:t xml:space="preserve">One more essential benefit is that blended learning establishes conventional training further. When students can complete assigned tasks freely, they can come to class with the particular knowledge position. Additional time is there </w:t>
      </w:r>
      <w:r w:rsidRPr="007144D9">
        <w:rPr>
          <w:sz w:val="28"/>
          <w:szCs w:val="28"/>
        </w:rPr>
        <w:lastRenderedPageBreak/>
        <w:t xml:space="preserve">for effective discussions and to </w:t>
      </w:r>
      <w:r w:rsidR="00514FE4">
        <w:rPr>
          <w:sz w:val="28"/>
          <w:szCs w:val="28"/>
        </w:rPr>
        <w:t>practice</w:t>
      </w:r>
      <w:r w:rsidRPr="007144D9">
        <w:rPr>
          <w:sz w:val="28"/>
          <w:szCs w:val="28"/>
        </w:rPr>
        <w:t xml:space="preserve"> what they have understood. As they complete </w:t>
      </w:r>
      <w:r w:rsidR="00382EF3" w:rsidRPr="007144D9">
        <w:rPr>
          <w:sz w:val="28"/>
          <w:szCs w:val="28"/>
        </w:rPr>
        <w:t>things</w:t>
      </w:r>
      <w:r w:rsidRPr="007144D9">
        <w:rPr>
          <w:sz w:val="28"/>
          <w:szCs w:val="28"/>
        </w:rPr>
        <w:t xml:space="preserve"> and online tasks by themselves, students can work less and feel relaxed. Though, it is also</w:t>
      </w:r>
      <w:r w:rsidR="00514FE4">
        <w:rPr>
          <w:sz w:val="28"/>
          <w:szCs w:val="28"/>
        </w:rPr>
        <w:t xml:space="preserve"> positive</w:t>
      </w:r>
      <w:r w:rsidRPr="007144D9">
        <w:rPr>
          <w:sz w:val="28"/>
          <w:szCs w:val="28"/>
        </w:rPr>
        <w:t xml:space="preserve"> potential to support students who require further knowledge, which is one of the key advantages of blended learning (Barrett and Sharma, 2007). </w:t>
      </w:r>
      <w:r w:rsidR="00514FE4" w:rsidRPr="00514FE4">
        <w:rPr>
          <w:sz w:val="28"/>
          <w:szCs w:val="28"/>
        </w:rPr>
        <w:t>They can finish the response system by fine-tuning their training in light of the results of the first several training programmes.</w:t>
      </w:r>
    </w:p>
    <w:p w14:paraId="0687A037" w14:textId="77777777" w:rsidR="007144D9" w:rsidRPr="007144D9" w:rsidRDefault="003F0F87" w:rsidP="007144D9">
      <w:pPr>
        <w:rPr>
          <w:sz w:val="28"/>
          <w:szCs w:val="28"/>
        </w:rPr>
      </w:pPr>
      <w:r>
        <w:rPr>
          <w:sz w:val="28"/>
          <w:szCs w:val="28"/>
        </w:rPr>
        <w:t xml:space="preserve">    1.2 </w:t>
      </w:r>
      <w:r w:rsidR="007144D9" w:rsidRPr="007144D9">
        <w:rPr>
          <w:sz w:val="28"/>
          <w:szCs w:val="28"/>
        </w:rPr>
        <w:t xml:space="preserve">Great for </w:t>
      </w:r>
      <w:r w:rsidR="00514FE4">
        <w:rPr>
          <w:sz w:val="28"/>
          <w:szCs w:val="28"/>
        </w:rPr>
        <w:t>n</w:t>
      </w:r>
      <w:r w:rsidR="007144D9" w:rsidRPr="007144D9">
        <w:rPr>
          <w:sz w:val="28"/>
          <w:szCs w:val="28"/>
        </w:rPr>
        <w:t>on-</w:t>
      </w:r>
      <w:r w:rsidR="00514FE4">
        <w:rPr>
          <w:sz w:val="28"/>
          <w:szCs w:val="28"/>
        </w:rPr>
        <w:t>t</w:t>
      </w:r>
      <w:r w:rsidR="007144D9" w:rsidRPr="007144D9">
        <w:rPr>
          <w:sz w:val="28"/>
          <w:szCs w:val="28"/>
        </w:rPr>
        <w:t xml:space="preserve">ech </w:t>
      </w:r>
      <w:r w:rsidR="00514FE4">
        <w:rPr>
          <w:sz w:val="28"/>
          <w:szCs w:val="28"/>
        </w:rPr>
        <w:t>f</w:t>
      </w:r>
      <w:r w:rsidR="007144D9" w:rsidRPr="007144D9">
        <w:rPr>
          <w:sz w:val="28"/>
          <w:szCs w:val="28"/>
        </w:rPr>
        <w:t>ans</w:t>
      </w:r>
    </w:p>
    <w:p w14:paraId="1C1A00E6" w14:textId="77777777" w:rsidR="007144D9" w:rsidRPr="007144D9" w:rsidRDefault="007144D9" w:rsidP="007144D9">
      <w:pPr>
        <w:rPr>
          <w:sz w:val="28"/>
          <w:szCs w:val="28"/>
        </w:rPr>
      </w:pPr>
      <w:r w:rsidRPr="007144D9">
        <w:rPr>
          <w:sz w:val="28"/>
          <w:szCs w:val="28"/>
        </w:rPr>
        <w:t xml:space="preserve">In the education institutions students aren't big fans of innovation, however they identify its advantages. Moreover, different students may not </w:t>
      </w:r>
      <w:r w:rsidR="00514FE4">
        <w:rPr>
          <w:sz w:val="28"/>
          <w:szCs w:val="28"/>
        </w:rPr>
        <w:t xml:space="preserve">appreciate </w:t>
      </w:r>
      <w:r w:rsidRPr="007144D9">
        <w:rPr>
          <w:sz w:val="28"/>
          <w:szCs w:val="28"/>
        </w:rPr>
        <w:t xml:space="preserve">it either, particular when they are </w:t>
      </w:r>
      <w:r w:rsidR="006D05F4">
        <w:rPr>
          <w:sz w:val="28"/>
          <w:szCs w:val="28"/>
        </w:rPr>
        <w:t>demanded</w:t>
      </w:r>
      <w:r w:rsidRPr="007144D9">
        <w:rPr>
          <w:sz w:val="28"/>
          <w:szCs w:val="28"/>
        </w:rPr>
        <w:t xml:space="preserve"> t</w:t>
      </w:r>
      <w:r w:rsidR="006D05F4">
        <w:rPr>
          <w:sz w:val="28"/>
          <w:szCs w:val="28"/>
        </w:rPr>
        <w:t>o</w:t>
      </w:r>
      <w:r w:rsidRPr="007144D9">
        <w:rPr>
          <w:sz w:val="28"/>
          <w:szCs w:val="28"/>
        </w:rPr>
        <w:t xml:space="preserve"> face-to-face session. Further</w:t>
      </w:r>
      <w:r w:rsidR="00822A73">
        <w:rPr>
          <w:sz w:val="28"/>
          <w:szCs w:val="28"/>
        </w:rPr>
        <w:t>,</w:t>
      </w:r>
      <w:r w:rsidRPr="007144D9">
        <w:rPr>
          <w:sz w:val="28"/>
          <w:szCs w:val="28"/>
        </w:rPr>
        <w:t xml:space="preserve"> traditional students, for instance, can enjoy hands-on training  than education on the smartphone screen (Garrison, and Kanuka, 2004). Since no one can refuse the advantages of technology, taking a merged method can solve this issue.</w:t>
      </w:r>
    </w:p>
    <w:p w14:paraId="2CA143C2" w14:textId="77777777" w:rsidR="00822A73" w:rsidRDefault="003F0F87" w:rsidP="007144D9">
      <w:pPr>
        <w:rPr>
          <w:sz w:val="28"/>
          <w:szCs w:val="28"/>
        </w:rPr>
      </w:pPr>
      <w:r>
        <w:rPr>
          <w:sz w:val="28"/>
          <w:szCs w:val="28"/>
        </w:rPr>
        <w:t xml:space="preserve">   1.3 </w:t>
      </w:r>
      <w:r w:rsidR="00822A73" w:rsidRPr="007144D9">
        <w:rPr>
          <w:sz w:val="28"/>
          <w:szCs w:val="28"/>
        </w:rPr>
        <w:t>S</w:t>
      </w:r>
      <w:r w:rsidR="00822A73">
        <w:rPr>
          <w:sz w:val="28"/>
          <w:szCs w:val="28"/>
        </w:rPr>
        <w:t>uccess with rotation model</w:t>
      </w:r>
    </w:p>
    <w:p w14:paraId="41B138E7" w14:textId="77777777" w:rsidR="007144D9" w:rsidRPr="007144D9" w:rsidRDefault="007144D9" w:rsidP="007144D9">
      <w:pPr>
        <w:rPr>
          <w:sz w:val="28"/>
          <w:szCs w:val="28"/>
        </w:rPr>
      </w:pPr>
      <w:r w:rsidRPr="007144D9">
        <w:rPr>
          <w:sz w:val="28"/>
          <w:szCs w:val="28"/>
        </w:rPr>
        <w:t xml:space="preserve"> A rotation </w:t>
      </w:r>
      <w:r w:rsidR="00822A73">
        <w:rPr>
          <w:sz w:val="28"/>
          <w:szCs w:val="28"/>
        </w:rPr>
        <w:t>model</w:t>
      </w:r>
      <w:r w:rsidRPr="007144D9">
        <w:rPr>
          <w:sz w:val="28"/>
          <w:szCs w:val="28"/>
        </w:rPr>
        <w:t xml:space="preserve"> can do wonders for educational systems</w:t>
      </w:r>
      <w:r w:rsidR="00EB345B">
        <w:rPr>
          <w:sz w:val="28"/>
          <w:szCs w:val="28"/>
        </w:rPr>
        <w:t xml:space="preserve">. </w:t>
      </w:r>
      <w:r w:rsidR="00822A73" w:rsidRPr="00822A73">
        <w:t xml:space="preserve"> </w:t>
      </w:r>
      <w:r w:rsidR="00822A73" w:rsidRPr="00822A73">
        <w:rPr>
          <w:sz w:val="28"/>
          <w:szCs w:val="28"/>
        </w:rPr>
        <w:t>Students cycle between in-person learning to online learning on a predefined timetable or a schedule decided by the teacher in a rotation model of blended learning.</w:t>
      </w:r>
      <w:r w:rsidRPr="007144D9">
        <w:rPr>
          <w:sz w:val="28"/>
          <w:szCs w:val="28"/>
        </w:rPr>
        <w:t xml:space="preserve"> It provides students time to identify further complicated subjects on their own and supports them to share their information and abilities with others. Some students would also get it difficult to handle their time if they focused to complete a session with their common course. With the educational model merged with an online concentration, students can present a suitable amount of flexibility in determining when they will study (Allen, Seaman, and Garret, 2007).</w:t>
      </w:r>
    </w:p>
    <w:p w14:paraId="46E0BE13" w14:textId="77777777" w:rsidR="007144D9" w:rsidRPr="007144D9" w:rsidRDefault="003F0F87" w:rsidP="007144D9">
      <w:pPr>
        <w:rPr>
          <w:sz w:val="28"/>
          <w:szCs w:val="28"/>
        </w:rPr>
      </w:pPr>
      <w:r>
        <w:rPr>
          <w:sz w:val="28"/>
          <w:szCs w:val="28"/>
        </w:rPr>
        <w:t xml:space="preserve">   1.4 </w:t>
      </w:r>
      <w:r w:rsidR="007144D9" w:rsidRPr="007144D9">
        <w:rPr>
          <w:sz w:val="28"/>
          <w:szCs w:val="28"/>
        </w:rPr>
        <w:t xml:space="preserve">Cost </w:t>
      </w:r>
      <w:r w:rsidR="00822A73">
        <w:rPr>
          <w:sz w:val="28"/>
          <w:szCs w:val="28"/>
        </w:rPr>
        <w:t>r</w:t>
      </w:r>
      <w:r w:rsidR="007144D9" w:rsidRPr="007144D9">
        <w:rPr>
          <w:sz w:val="28"/>
          <w:szCs w:val="28"/>
        </w:rPr>
        <w:t>eduction</w:t>
      </w:r>
    </w:p>
    <w:p w14:paraId="36E8B5AC" w14:textId="77777777" w:rsidR="007144D9" w:rsidRPr="007144D9" w:rsidRDefault="007144D9" w:rsidP="007144D9">
      <w:pPr>
        <w:rPr>
          <w:sz w:val="28"/>
          <w:szCs w:val="28"/>
        </w:rPr>
      </w:pPr>
      <w:r w:rsidRPr="007144D9">
        <w:rPr>
          <w:sz w:val="28"/>
          <w:szCs w:val="28"/>
        </w:rPr>
        <w:t xml:space="preserve">Blended learning supports to reduce costs. It needs minimum classrooms or training institutions, fewer instructors, minimum travel time (Thorne, 2003). Overall minimum money is spent. </w:t>
      </w:r>
    </w:p>
    <w:p w14:paraId="188E4800" w14:textId="77777777" w:rsidR="007144D9" w:rsidRPr="007144D9" w:rsidRDefault="007144D9" w:rsidP="007144D9">
      <w:pPr>
        <w:rPr>
          <w:sz w:val="28"/>
          <w:szCs w:val="28"/>
        </w:rPr>
      </w:pPr>
    </w:p>
    <w:p w14:paraId="256CEA8A" w14:textId="77777777" w:rsidR="003F0F87" w:rsidRDefault="003F0F87" w:rsidP="007144D9">
      <w:pPr>
        <w:rPr>
          <w:sz w:val="28"/>
          <w:szCs w:val="28"/>
        </w:rPr>
      </w:pPr>
    </w:p>
    <w:p w14:paraId="5E6E6EFF" w14:textId="77777777" w:rsidR="003F0F87" w:rsidRDefault="003F0F87" w:rsidP="007144D9">
      <w:pPr>
        <w:rPr>
          <w:sz w:val="28"/>
          <w:szCs w:val="28"/>
        </w:rPr>
      </w:pPr>
    </w:p>
    <w:p w14:paraId="4DA515B0" w14:textId="77777777" w:rsidR="007144D9" w:rsidRPr="003F0F87" w:rsidRDefault="003F0F87" w:rsidP="007144D9">
      <w:pPr>
        <w:rPr>
          <w:b/>
          <w:bCs/>
          <w:sz w:val="28"/>
          <w:szCs w:val="28"/>
        </w:rPr>
      </w:pPr>
      <w:r>
        <w:rPr>
          <w:b/>
          <w:bCs/>
          <w:sz w:val="28"/>
          <w:szCs w:val="28"/>
        </w:rPr>
        <w:lastRenderedPageBreak/>
        <w:t xml:space="preserve">2. </w:t>
      </w:r>
      <w:r w:rsidR="007144D9" w:rsidRPr="003F0F87">
        <w:rPr>
          <w:b/>
          <w:bCs/>
          <w:sz w:val="28"/>
          <w:szCs w:val="28"/>
        </w:rPr>
        <w:t>Disadvantages of Blended Learning</w:t>
      </w:r>
    </w:p>
    <w:p w14:paraId="513DCDBD" w14:textId="77777777" w:rsidR="007144D9" w:rsidRPr="007144D9" w:rsidRDefault="003F0F87" w:rsidP="007144D9">
      <w:pPr>
        <w:rPr>
          <w:sz w:val="28"/>
          <w:szCs w:val="28"/>
        </w:rPr>
      </w:pPr>
      <w:r>
        <w:rPr>
          <w:sz w:val="28"/>
          <w:szCs w:val="28"/>
        </w:rPr>
        <w:t xml:space="preserve">   2.1 </w:t>
      </w:r>
      <w:r w:rsidR="007144D9" w:rsidRPr="007144D9">
        <w:rPr>
          <w:sz w:val="28"/>
          <w:szCs w:val="28"/>
        </w:rPr>
        <w:t xml:space="preserve">Short </w:t>
      </w:r>
      <w:r w:rsidR="00EB345B">
        <w:rPr>
          <w:sz w:val="28"/>
          <w:szCs w:val="28"/>
        </w:rPr>
        <w:t>t</w:t>
      </w:r>
      <w:r w:rsidR="007144D9" w:rsidRPr="007144D9">
        <w:rPr>
          <w:sz w:val="28"/>
          <w:szCs w:val="28"/>
        </w:rPr>
        <w:t xml:space="preserve">erm </w:t>
      </w:r>
      <w:r w:rsidR="00EB345B">
        <w:rPr>
          <w:sz w:val="28"/>
          <w:szCs w:val="28"/>
        </w:rPr>
        <w:t>g</w:t>
      </w:r>
      <w:r w:rsidR="007144D9" w:rsidRPr="007144D9">
        <w:rPr>
          <w:sz w:val="28"/>
          <w:szCs w:val="28"/>
        </w:rPr>
        <w:t xml:space="preserve">rowth in </w:t>
      </w:r>
      <w:r w:rsidR="00EB345B">
        <w:rPr>
          <w:sz w:val="28"/>
          <w:szCs w:val="28"/>
        </w:rPr>
        <w:t>w</w:t>
      </w:r>
      <w:r w:rsidR="007144D9" w:rsidRPr="007144D9">
        <w:rPr>
          <w:sz w:val="28"/>
          <w:szCs w:val="28"/>
        </w:rPr>
        <w:t xml:space="preserve">orkload </w:t>
      </w:r>
    </w:p>
    <w:p w14:paraId="4B0AAC78" w14:textId="77777777" w:rsidR="007144D9" w:rsidRPr="007144D9" w:rsidRDefault="007144D9" w:rsidP="007144D9">
      <w:pPr>
        <w:rPr>
          <w:sz w:val="28"/>
          <w:szCs w:val="28"/>
        </w:rPr>
      </w:pPr>
      <w:r w:rsidRPr="007144D9">
        <w:rPr>
          <w:sz w:val="28"/>
          <w:szCs w:val="28"/>
        </w:rPr>
        <w:t xml:space="preserve">It is </w:t>
      </w:r>
      <w:r w:rsidR="00EB345B">
        <w:rPr>
          <w:sz w:val="28"/>
          <w:szCs w:val="28"/>
        </w:rPr>
        <w:t>difficult</w:t>
      </w:r>
      <w:r w:rsidRPr="007144D9">
        <w:rPr>
          <w:sz w:val="28"/>
          <w:szCs w:val="28"/>
        </w:rPr>
        <w:t xml:space="preserve"> to disagree that there is a particular amount of work engaged in the initial phase of blended learning, where </w:t>
      </w:r>
      <w:r w:rsidR="00EB345B">
        <w:rPr>
          <w:sz w:val="28"/>
          <w:szCs w:val="28"/>
        </w:rPr>
        <w:t>teachers</w:t>
      </w:r>
      <w:r w:rsidRPr="007144D9">
        <w:rPr>
          <w:sz w:val="28"/>
          <w:szCs w:val="28"/>
        </w:rPr>
        <w:t xml:space="preserve"> establish everything up. It is not simple to switch to a new approach if they are earlier applied to a conventional method. Students might be amazing how to adjust face-to-face training with online training (Catlin et al. 2016). It may take a while to reap the advantages of such learning method</w:t>
      </w:r>
    </w:p>
    <w:p w14:paraId="73874524" w14:textId="77777777" w:rsidR="007144D9" w:rsidRPr="007144D9" w:rsidRDefault="003F0F87" w:rsidP="007144D9">
      <w:pPr>
        <w:rPr>
          <w:sz w:val="28"/>
          <w:szCs w:val="28"/>
        </w:rPr>
      </w:pPr>
      <w:r>
        <w:rPr>
          <w:sz w:val="28"/>
          <w:szCs w:val="28"/>
        </w:rPr>
        <w:t xml:space="preserve">   2.2 </w:t>
      </w:r>
      <w:r w:rsidR="007144D9" w:rsidRPr="007144D9">
        <w:rPr>
          <w:sz w:val="28"/>
          <w:szCs w:val="28"/>
        </w:rPr>
        <w:t xml:space="preserve">Lack of </w:t>
      </w:r>
      <w:r w:rsidR="00EB345B">
        <w:rPr>
          <w:sz w:val="28"/>
          <w:szCs w:val="28"/>
        </w:rPr>
        <w:t>m</w:t>
      </w:r>
      <w:r w:rsidR="007144D9" w:rsidRPr="007144D9">
        <w:rPr>
          <w:sz w:val="28"/>
          <w:szCs w:val="28"/>
        </w:rPr>
        <w:t>otivation</w:t>
      </w:r>
    </w:p>
    <w:p w14:paraId="27747635" w14:textId="77777777" w:rsidR="007144D9" w:rsidRPr="007144D9" w:rsidRDefault="007144D9" w:rsidP="007144D9">
      <w:pPr>
        <w:rPr>
          <w:sz w:val="28"/>
          <w:szCs w:val="28"/>
        </w:rPr>
      </w:pPr>
      <w:r w:rsidRPr="007144D9">
        <w:rPr>
          <w:sz w:val="28"/>
          <w:szCs w:val="28"/>
        </w:rPr>
        <w:t>One more drawback is that, based on how learners design their blended learning, it can reduce their students’ motivation. Not each blended learning system is appropriate for each student, task, subject, or institution. As they focus students reading positions when deciding books for them, they should focus which method will perform best for their learners.</w:t>
      </w:r>
    </w:p>
    <w:p w14:paraId="39E79A1C" w14:textId="77777777" w:rsidR="007144D9" w:rsidRPr="007144D9" w:rsidRDefault="007144D9" w:rsidP="007144D9">
      <w:pPr>
        <w:rPr>
          <w:sz w:val="28"/>
          <w:szCs w:val="28"/>
        </w:rPr>
      </w:pPr>
      <w:r w:rsidRPr="007144D9">
        <w:rPr>
          <w:sz w:val="28"/>
          <w:szCs w:val="28"/>
        </w:rPr>
        <w:t xml:space="preserve">Learners who are applied to working with their hands can also not </w:t>
      </w:r>
      <w:r w:rsidR="00EB345B">
        <w:rPr>
          <w:sz w:val="28"/>
          <w:szCs w:val="28"/>
        </w:rPr>
        <w:t>like</w:t>
      </w:r>
      <w:r w:rsidRPr="007144D9">
        <w:rPr>
          <w:sz w:val="28"/>
          <w:szCs w:val="28"/>
        </w:rPr>
        <w:t xml:space="preserve"> to spend very much time sitting in front of a screen (Thorne, 2003). As learners can consider, it is important to focus such things when making their</w:t>
      </w:r>
      <w:r w:rsidR="00EB345B">
        <w:rPr>
          <w:sz w:val="28"/>
          <w:szCs w:val="28"/>
        </w:rPr>
        <w:t xml:space="preserve"> learning style.</w:t>
      </w:r>
    </w:p>
    <w:p w14:paraId="050FE942" w14:textId="77777777" w:rsidR="007144D9" w:rsidRPr="007144D9" w:rsidRDefault="003F0F87" w:rsidP="007144D9">
      <w:pPr>
        <w:rPr>
          <w:sz w:val="28"/>
          <w:szCs w:val="28"/>
        </w:rPr>
      </w:pPr>
      <w:r>
        <w:rPr>
          <w:sz w:val="28"/>
          <w:szCs w:val="28"/>
        </w:rPr>
        <w:t xml:space="preserve">   2.3 </w:t>
      </w:r>
      <w:r w:rsidR="007144D9" w:rsidRPr="007144D9">
        <w:rPr>
          <w:sz w:val="28"/>
          <w:szCs w:val="28"/>
        </w:rPr>
        <w:t xml:space="preserve">Basic </w:t>
      </w:r>
      <w:r w:rsidR="00EB345B">
        <w:rPr>
          <w:sz w:val="28"/>
          <w:szCs w:val="28"/>
        </w:rPr>
        <w:t>t</w:t>
      </w:r>
      <w:r w:rsidR="007144D9" w:rsidRPr="007144D9">
        <w:rPr>
          <w:sz w:val="28"/>
          <w:szCs w:val="28"/>
        </w:rPr>
        <w:t xml:space="preserve">echnology </w:t>
      </w:r>
      <w:r w:rsidR="00EB345B">
        <w:rPr>
          <w:sz w:val="28"/>
          <w:szCs w:val="28"/>
        </w:rPr>
        <w:t>k</w:t>
      </w:r>
      <w:r w:rsidR="007144D9" w:rsidRPr="007144D9">
        <w:rPr>
          <w:sz w:val="28"/>
          <w:szCs w:val="28"/>
        </w:rPr>
        <w:t>nowledge</w:t>
      </w:r>
    </w:p>
    <w:p w14:paraId="4E744E96" w14:textId="77777777" w:rsidR="007144D9" w:rsidRPr="007144D9" w:rsidRDefault="007144D9" w:rsidP="007144D9">
      <w:pPr>
        <w:rPr>
          <w:sz w:val="28"/>
          <w:szCs w:val="28"/>
        </w:rPr>
      </w:pPr>
      <w:r w:rsidRPr="007144D9">
        <w:rPr>
          <w:sz w:val="28"/>
          <w:szCs w:val="28"/>
        </w:rPr>
        <w:t>Learners should have a fundamental experience about technology to take sessions and complete tasks online. They won't understand much by a screen if they don't understand how to do it or aren't focused (Garrison, and Kanuka, 2004). Such issue can be resolved with a fast introduction to innovative training methods and their advantages.</w:t>
      </w:r>
    </w:p>
    <w:p w14:paraId="5EF7A084" w14:textId="77777777" w:rsidR="007144D9" w:rsidRPr="007144D9" w:rsidRDefault="003F0F87" w:rsidP="007144D9">
      <w:pPr>
        <w:rPr>
          <w:sz w:val="28"/>
          <w:szCs w:val="28"/>
        </w:rPr>
      </w:pPr>
      <w:r>
        <w:rPr>
          <w:sz w:val="28"/>
          <w:szCs w:val="28"/>
        </w:rPr>
        <w:t xml:space="preserve">   2.4 </w:t>
      </w:r>
      <w:r w:rsidR="007144D9" w:rsidRPr="007144D9">
        <w:rPr>
          <w:sz w:val="28"/>
          <w:szCs w:val="28"/>
        </w:rPr>
        <w:t xml:space="preserve">Plagiarism and </w:t>
      </w:r>
      <w:r w:rsidR="00EB345B">
        <w:rPr>
          <w:sz w:val="28"/>
          <w:szCs w:val="28"/>
        </w:rPr>
        <w:t>c</w:t>
      </w:r>
      <w:r w:rsidR="007144D9" w:rsidRPr="007144D9">
        <w:rPr>
          <w:sz w:val="28"/>
          <w:szCs w:val="28"/>
        </w:rPr>
        <w:t xml:space="preserve">redibility </w:t>
      </w:r>
      <w:r w:rsidR="00EB345B">
        <w:rPr>
          <w:sz w:val="28"/>
          <w:szCs w:val="28"/>
        </w:rPr>
        <w:t>p</w:t>
      </w:r>
      <w:r w:rsidR="007144D9" w:rsidRPr="007144D9">
        <w:rPr>
          <w:sz w:val="28"/>
          <w:szCs w:val="28"/>
        </w:rPr>
        <w:t>roblem</w:t>
      </w:r>
    </w:p>
    <w:p w14:paraId="5CD5C17E" w14:textId="77777777" w:rsidR="007144D9" w:rsidRPr="007144D9" w:rsidRDefault="007144D9" w:rsidP="007144D9">
      <w:pPr>
        <w:rPr>
          <w:sz w:val="28"/>
          <w:szCs w:val="28"/>
        </w:rPr>
      </w:pPr>
      <w:r w:rsidRPr="007144D9">
        <w:rPr>
          <w:sz w:val="28"/>
          <w:szCs w:val="28"/>
        </w:rPr>
        <w:t>Plagiarism is a famous issue in the blended learning context. It can be complicated for online students to resist the enticement to search for things online whereas learning on a computer or smartphone. To keep away plagiarism, learners can implement plagiarism checkers. Timers, random questions (so that all students achieve a particular choice of questions for the test), and secure browsers that restrict web browsing stop students from looking for answers throughout tests or online sessions (Barrett and Sharma, 2007).</w:t>
      </w:r>
    </w:p>
    <w:p w14:paraId="0F6CDAF0" w14:textId="77777777" w:rsidR="007144D9" w:rsidRPr="007144D9" w:rsidRDefault="007144D9" w:rsidP="007144D9">
      <w:pPr>
        <w:rPr>
          <w:sz w:val="28"/>
          <w:szCs w:val="28"/>
        </w:rPr>
      </w:pPr>
    </w:p>
    <w:p w14:paraId="5E17ECB2" w14:textId="77777777" w:rsidR="003F0F87" w:rsidRDefault="003F0F87" w:rsidP="007144D9">
      <w:pPr>
        <w:rPr>
          <w:sz w:val="28"/>
          <w:szCs w:val="28"/>
        </w:rPr>
      </w:pPr>
      <w:r>
        <w:rPr>
          <w:b/>
          <w:bCs/>
          <w:sz w:val="28"/>
          <w:szCs w:val="28"/>
        </w:rPr>
        <w:t>3</w:t>
      </w:r>
      <w:r w:rsidR="00EB345B">
        <w:rPr>
          <w:b/>
          <w:bCs/>
          <w:sz w:val="28"/>
          <w:szCs w:val="28"/>
        </w:rPr>
        <w:t>.</w:t>
      </w:r>
      <w:r>
        <w:rPr>
          <w:b/>
          <w:bCs/>
          <w:sz w:val="28"/>
          <w:szCs w:val="28"/>
        </w:rPr>
        <w:t xml:space="preserve"> </w:t>
      </w:r>
      <w:r w:rsidR="007144D9" w:rsidRPr="003F0F87">
        <w:rPr>
          <w:b/>
          <w:bCs/>
          <w:sz w:val="28"/>
          <w:szCs w:val="28"/>
        </w:rPr>
        <w:t xml:space="preserve">Advantages and disadvantages of Traditional Class Room Learning in Higher </w:t>
      </w:r>
      <w:r w:rsidR="00EB345B">
        <w:rPr>
          <w:b/>
          <w:bCs/>
          <w:sz w:val="28"/>
          <w:szCs w:val="28"/>
        </w:rPr>
        <w:t>Education</w:t>
      </w:r>
    </w:p>
    <w:p w14:paraId="56E05BC1" w14:textId="77777777" w:rsidR="003F0F87" w:rsidRDefault="003F0F87" w:rsidP="007144D9">
      <w:pPr>
        <w:rPr>
          <w:sz w:val="28"/>
          <w:szCs w:val="28"/>
        </w:rPr>
      </w:pPr>
    </w:p>
    <w:p w14:paraId="782CD4F3" w14:textId="77777777" w:rsidR="007144D9" w:rsidRPr="007144D9" w:rsidRDefault="003F0F87" w:rsidP="007144D9">
      <w:pPr>
        <w:rPr>
          <w:sz w:val="28"/>
          <w:szCs w:val="28"/>
        </w:rPr>
      </w:pPr>
      <w:r>
        <w:rPr>
          <w:sz w:val="28"/>
          <w:szCs w:val="28"/>
        </w:rPr>
        <w:t xml:space="preserve">   3.1 </w:t>
      </w:r>
      <w:r w:rsidR="007144D9" w:rsidRPr="007144D9">
        <w:rPr>
          <w:sz w:val="28"/>
          <w:szCs w:val="28"/>
        </w:rPr>
        <w:t xml:space="preserve">Education </w:t>
      </w:r>
    </w:p>
    <w:p w14:paraId="6AF2664F" w14:textId="77777777" w:rsidR="000B3F28" w:rsidRDefault="007144D9" w:rsidP="000B3F28">
      <w:pPr>
        <w:rPr>
          <w:sz w:val="28"/>
          <w:szCs w:val="28"/>
        </w:rPr>
      </w:pPr>
      <w:r w:rsidRPr="007144D9">
        <w:rPr>
          <w:sz w:val="28"/>
          <w:szCs w:val="28"/>
        </w:rPr>
        <w:t>In spite of the fact that students have to spend a particular amount of money on classroom adapting, still the vast majority of the schools, secondary schools, and universities like to grant training through a Traditional Learning Classroom set up. This is on the grounds that classroom-based learning gives students the chance of up close and personal collaboration with the instructor and a genuine self-think about understanding (Katie, and Catlin, 2021</w:t>
      </w:r>
      <w:r w:rsidR="000B3F28">
        <w:rPr>
          <w:sz w:val="28"/>
          <w:szCs w:val="28"/>
        </w:rPr>
        <w:t>)</w:t>
      </w:r>
    </w:p>
    <w:p w14:paraId="704BE499" w14:textId="77777777" w:rsidR="007144D9" w:rsidRPr="000B3F28" w:rsidRDefault="000B3F28" w:rsidP="007144D9">
      <w:pPr>
        <w:rPr>
          <w:b/>
          <w:bCs/>
          <w:sz w:val="28"/>
          <w:szCs w:val="28"/>
        </w:rPr>
      </w:pPr>
      <w:r w:rsidRPr="000B3F28">
        <w:rPr>
          <w:b/>
          <w:bCs/>
          <w:sz w:val="28"/>
          <w:szCs w:val="28"/>
        </w:rPr>
        <w:t xml:space="preserve">   3.2 Advantages of Traditional Learning</w:t>
      </w:r>
    </w:p>
    <w:p w14:paraId="2A8DC42F" w14:textId="77777777" w:rsidR="007144D9" w:rsidRPr="007144D9" w:rsidRDefault="000B3F28" w:rsidP="007144D9">
      <w:pPr>
        <w:rPr>
          <w:sz w:val="28"/>
          <w:szCs w:val="28"/>
        </w:rPr>
      </w:pPr>
      <w:r>
        <w:rPr>
          <w:sz w:val="28"/>
          <w:szCs w:val="28"/>
        </w:rPr>
        <w:t xml:space="preserve">   3.2.1 </w:t>
      </w:r>
      <w:r w:rsidR="007144D9" w:rsidRPr="007144D9">
        <w:rPr>
          <w:sz w:val="28"/>
          <w:szCs w:val="28"/>
        </w:rPr>
        <w:t>Accessibility</w:t>
      </w:r>
    </w:p>
    <w:p w14:paraId="1BAC09A1" w14:textId="77777777" w:rsidR="007144D9" w:rsidRPr="007144D9" w:rsidRDefault="007144D9" w:rsidP="007144D9">
      <w:pPr>
        <w:rPr>
          <w:sz w:val="28"/>
          <w:szCs w:val="28"/>
        </w:rPr>
      </w:pPr>
      <w:r w:rsidRPr="007144D9">
        <w:rPr>
          <w:sz w:val="28"/>
          <w:szCs w:val="28"/>
        </w:rPr>
        <w:t xml:space="preserve">In a Traditional Learning context, teacher is accessible throughout the school periods. In comparison to an online class, learners approach a balanced system with the teacher whenever throughout or after a class finished for any more justifications on the practiced directed. </w:t>
      </w:r>
    </w:p>
    <w:p w14:paraId="31FA3510" w14:textId="77777777" w:rsidR="007144D9" w:rsidRPr="007144D9" w:rsidRDefault="000B3F28" w:rsidP="007144D9">
      <w:pPr>
        <w:rPr>
          <w:sz w:val="28"/>
          <w:szCs w:val="28"/>
        </w:rPr>
      </w:pPr>
      <w:r>
        <w:rPr>
          <w:sz w:val="28"/>
          <w:szCs w:val="28"/>
        </w:rPr>
        <w:t xml:space="preserve">   3.2.2 </w:t>
      </w:r>
      <w:r w:rsidR="007144D9" w:rsidRPr="007144D9">
        <w:rPr>
          <w:sz w:val="28"/>
          <w:szCs w:val="28"/>
        </w:rPr>
        <w:t>Structure</w:t>
      </w:r>
    </w:p>
    <w:p w14:paraId="66D27CE7" w14:textId="77777777" w:rsidR="007144D9" w:rsidRPr="007144D9" w:rsidRDefault="007144D9" w:rsidP="007144D9">
      <w:pPr>
        <w:rPr>
          <w:sz w:val="28"/>
          <w:szCs w:val="28"/>
        </w:rPr>
      </w:pPr>
      <w:r w:rsidRPr="007144D9">
        <w:rPr>
          <w:sz w:val="28"/>
          <w:szCs w:val="28"/>
        </w:rPr>
        <w:t xml:space="preserve">Students are normally familiar with a classroom context and guiding method. In any situation, when web-based teaching is provided, some students will be incapable to adjust to this innovative structure and so their motivation to study will decrease. </w:t>
      </w:r>
    </w:p>
    <w:p w14:paraId="340E9ECF" w14:textId="77777777" w:rsidR="007144D9" w:rsidRPr="007144D9" w:rsidRDefault="000B3F28" w:rsidP="007144D9">
      <w:pPr>
        <w:rPr>
          <w:sz w:val="28"/>
          <w:szCs w:val="28"/>
        </w:rPr>
      </w:pPr>
      <w:r>
        <w:rPr>
          <w:sz w:val="28"/>
          <w:szCs w:val="28"/>
        </w:rPr>
        <w:t xml:space="preserve">   3.2.3 </w:t>
      </w:r>
      <w:r w:rsidR="007144D9" w:rsidRPr="007144D9">
        <w:rPr>
          <w:sz w:val="28"/>
          <w:szCs w:val="28"/>
        </w:rPr>
        <w:t>Discipline</w:t>
      </w:r>
    </w:p>
    <w:p w14:paraId="2FEF2C77" w14:textId="77777777" w:rsidR="007144D9" w:rsidRPr="007144D9" w:rsidRDefault="007144D9" w:rsidP="007144D9">
      <w:pPr>
        <w:rPr>
          <w:sz w:val="28"/>
          <w:szCs w:val="28"/>
        </w:rPr>
      </w:pPr>
      <w:r w:rsidRPr="007144D9">
        <w:rPr>
          <w:sz w:val="28"/>
          <w:szCs w:val="28"/>
        </w:rPr>
        <w:t xml:space="preserve">Online learning cannot be made to guzzle that particular aspect of order in students as recognised. Suitable timings and the chance to learn at their personal houses can encourage lack of control among students (Allen, Seaman, and Garret, 2007). Traditional learning is based on the value of the order, as students must attend classes on time which they might be revealed to particular disciplines. </w:t>
      </w:r>
    </w:p>
    <w:p w14:paraId="05898CBA" w14:textId="77777777" w:rsidR="007144D9" w:rsidRPr="007144D9" w:rsidRDefault="000B3F28" w:rsidP="007144D9">
      <w:pPr>
        <w:rPr>
          <w:sz w:val="28"/>
          <w:szCs w:val="28"/>
        </w:rPr>
      </w:pPr>
      <w:r>
        <w:rPr>
          <w:sz w:val="28"/>
          <w:szCs w:val="28"/>
        </w:rPr>
        <w:t xml:space="preserve">   3.2.4 </w:t>
      </w:r>
      <w:r w:rsidR="007144D9" w:rsidRPr="007144D9">
        <w:rPr>
          <w:sz w:val="28"/>
          <w:szCs w:val="28"/>
        </w:rPr>
        <w:t xml:space="preserve">Social and </w:t>
      </w:r>
      <w:r w:rsidR="00937BE6">
        <w:rPr>
          <w:sz w:val="28"/>
          <w:szCs w:val="28"/>
        </w:rPr>
        <w:t>e</w:t>
      </w:r>
      <w:r w:rsidR="007144D9" w:rsidRPr="007144D9">
        <w:rPr>
          <w:sz w:val="28"/>
          <w:szCs w:val="28"/>
        </w:rPr>
        <w:t xml:space="preserve">ducational </w:t>
      </w:r>
      <w:r w:rsidR="00937BE6">
        <w:rPr>
          <w:sz w:val="28"/>
          <w:szCs w:val="28"/>
        </w:rPr>
        <w:t>d</w:t>
      </w:r>
      <w:r w:rsidR="007144D9" w:rsidRPr="007144D9">
        <w:rPr>
          <w:sz w:val="28"/>
          <w:szCs w:val="28"/>
        </w:rPr>
        <w:t>evelopment</w:t>
      </w:r>
    </w:p>
    <w:p w14:paraId="08E87797" w14:textId="77777777" w:rsidR="007144D9" w:rsidRPr="007144D9" w:rsidRDefault="007144D9" w:rsidP="007144D9">
      <w:pPr>
        <w:rPr>
          <w:sz w:val="28"/>
          <w:szCs w:val="28"/>
        </w:rPr>
      </w:pPr>
      <w:r w:rsidRPr="007144D9">
        <w:rPr>
          <w:sz w:val="28"/>
          <w:szCs w:val="28"/>
        </w:rPr>
        <w:lastRenderedPageBreak/>
        <w:t xml:space="preserve">In the traditional classes, students cooperate with their fellows and the teachers face to face. The earth supports them to be gradually social and well disposed of with others (Catlin et al. 2016). </w:t>
      </w:r>
    </w:p>
    <w:p w14:paraId="5940A249" w14:textId="77777777" w:rsidR="007144D9" w:rsidRPr="000B3F28" w:rsidRDefault="000B3F28" w:rsidP="007144D9">
      <w:pPr>
        <w:rPr>
          <w:b/>
          <w:bCs/>
          <w:sz w:val="28"/>
          <w:szCs w:val="28"/>
        </w:rPr>
      </w:pPr>
      <w:r w:rsidRPr="000B3F28">
        <w:rPr>
          <w:b/>
          <w:bCs/>
          <w:sz w:val="28"/>
          <w:szCs w:val="28"/>
        </w:rPr>
        <w:t xml:space="preserve">   4 </w:t>
      </w:r>
      <w:r w:rsidR="007144D9" w:rsidRPr="000B3F28">
        <w:rPr>
          <w:b/>
          <w:bCs/>
          <w:sz w:val="28"/>
          <w:szCs w:val="28"/>
        </w:rPr>
        <w:t>Disadvantages of Traditional Learning</w:t>
      </w:r>
    </w:p>
    <w:p w14:paraId="1F9EC0D5" w14:textId="77777777" w:rsidR="008E353A" w:rsidRDefault="008E353A" w:rsidP="007144D9">
      <w:pPr>
        <w:rPr>
          <w:sz w:val="28"/>
          <w:szCs w:val="28"/>
        </w:rPr>
      </w:pPr>
    </w:p>
    <w:p w14:paraId="28587DF4" w14:textId="77777777" w:rsidR="00E8587F" w:rsidRDefault="008E353A" w:rsidP="007144D9">
      <w:pPr>
        <w:rPr>
          <w:sz w:val="28"/>
          <w:szCs w:val="28"/>
        </w:rPr>
      </w:pPr>
      <w:r>
        <w:rPr>
          <w:sz w:val="28"/>
          <w:szCs w:val="28"/>
        </w:rPr>
        <w:t xml:space="preserve">   4.1 </w:t>
      </w:r>
      <w:r w:rsidR="007144D9" w:rsidRPr="007144D9">
        <w:rPr>
          <w:sz w:val="28"/>
          <w:szCs w:val="28"/>
        </w:rPr>
        <w:t xml:space="preserve">Students’ </w:t>
      </w:r>
      <w:r w:rsidR="007D466E">
        <w:rPr>
          <w:sz w:val="28"/>
          <w:szCs w:val="28"/>
        </w:rPr>
        <w:t>c</w:t>
      </w:r>
      <w:r w:rsidR="007144D9" w:rsidRPr="007144D9">
        <w:rPr>
          <w:sz w:val="28"/>
          <w:szCs w:val="28"/>
        </w:rPr>
        <w:t xml:space="preserve">oncentration is set in the </w:t>
      </w:r>
      <w:r w:rsidR="007D466E">
        <w:rPr>
          <w:sz w:val="28"/>
          <w:szCs w:val="28"/>
        </w:rPr>
        <w:t>i</w:t>
      </w:r>
      <w:r w:rsidR="007144D9" w:rsidRPr="007144D9">
        <w:rPr>
          <w:sz w:val="28"/>
          <w:szCs w:val="28"/>
        </w:rPr>
        <w:t xml:space="preserve">ncorrect </w:t>
      </w:r>
      <w:r w:rsidR="007D466E">
        <w:rPr>
          <w:sz w:val="28"/>
          <w:szCs w:val="28"/>
        </w:rPr>
        <w:t>a</w:t>
      </w:r>
      <w:r w:rsidR="007144D9" w:rsidRPr="007144D9">
        <w:rPr>
          <w:sz w:val="28"/>
          <w:szCs w:val="28"/>
        </w:rPr>
        <w:t xml:space="preserve">pproach </w:t>
      </w:r>
    </w:p>
    <w:p w14:paraId="65E4B38F" w14:textId="77777777" w:rsidR="007144D9" w:rsidRPr="007144D9" w:rsidRDefault="007144D9" w:rsidP="007144D9">
      <w:pPr>
        <w:rPr>
          <w:sz w:val="28"/>
          <w:szCs w:val="28"/>
        </w:rPr>
      </w:pPr>
      <w:r w:rsidRPr="007144D9">
        <w:rPr>
          <w:sz w:val="28"/>
          <w:szCs w:val="28"/>
        </w:rPr>
        <w:t>In taking notes despite of considering and establishing innovative views</w:t>
      </w:r>
      <w:r w:rsidR="00ED13B0">
        <w:rPr>
          <w:sz w:val="28"/>
          <w:szCs w:val="28"/>
        </w:rPr>
        <w:t xml:space="preserve">. </w:t>
      </w:r>
      <w:r w:rsidRPr="007144D9">
        <w:rPr>
          <w:sz w:val="28"/>
          <w:szCs w:val="28"/>
        </w:rPr>
        <w:t>Students powerlessness to manage main concepts and views</w:t>
      </w:r>
      <w:r w:rsidR="00B14B38">
        <w:rPr>
          <w:sz w:val="28"/>
          <w:szCs w:val="28"/>
        </w:rPr>
        <w:t xml:space="preserve">. </w:t>
      </w:r>
      <w:r w:rsidRPr="007144D9">
        <w:rPr>
          <w:sz w:val="28"/>
          <w:szCs w:val="28"/>
        </w:rPr>
        <w:t>Failed practice objective.</w:t>
      </w:r>
    </w:p>
    <w:p w14:paraId="11C95E74" w14:textId="77777777" w:rsidR="007144D9" w:rsidRPr="007144D9" w:rsidRDefault="008E353A" w:rsidP="007144D9">
      <w:pPr>
        <w:rPr>
          <w:sz w:val="28"/>
          <w:szCs w:val="28"/>
        </w:rPr>
      </w:pPr>
      <w:r>
        <w:rPr>
          <w:sz w:val="28"/>
          <w:szCs w:val="28"/>
        </w:rPr>
        <w:t xml:space="preserve">   4.2 </w:t>
      </w:r>
      <w:r w:rsidR="007144D9" w:rsidRPr="007144D9">
        <w:rPr>
          <w:sz w:val="28"/>
          <w:szCs w:val="28"/>
        </w:rPr>
        <w:t xml:space="preserve">Too much </w:t>
      </w:r>
      <w:r w:rsidR="00BA4D14">
        <w:rPr>
          <w:sz w:val="28"/>
          <w:szCs w:val="28"/>
        </w:rPr>
        <w:t>focus</w:t>
      </w:r>
      <w:r w:rsidR="007144D9" w:rsidRPr="007144D9">
        <w:rPr>
          <w:sz w:val="28"/>
          <w:szCs w:val="28"/>
        </w:rPr>
        <w:t xml:space="preserve"> on presentation, some time left for </w:t>
      </w:r>
      <w:r w:rsidR="00BA4D14">
        <w:rPr>
          <w:sz w:val="28"/>
          <w:szCs w:val="28"/>
        </w:rPr>
        <w:t xml:space="preserve">tasks </w:t>
      </w:r>
    </w:p>
    <w:p w14:paraId="75393206" w14:textId="77777777" w:rsidR="007144D9" w:rsidRPr="007144D9" w:rsidRDefault="007144D9" w:rsidP="007144D9">
      <w:pPr>
        <w:rPr>
          <w:sz w:val="28"/>
          <w:szCs w:val="28"/>
        </w:rPr>
      </w:pPr>
      <w:r w:rsidRPr="007144D9">
        <w:rPr>
          <w:sz w:val="28"/>
          <w:szCs w:val="28"/>
        </w:rPr>
        <w:t xml:space="preserve">Since a teacher must convey a fixed number of views inside a limited time, different classroom practices are gotten the work performed to the introduction arrange as it were. The contribution is left for the student to work as homework. Moreover, different students may stall out as working concerns increase at their homes. It also limits their </w:t>
      </w:r>
      <w:r w:rsidR="004D13F4" w:rsidRPr="007144D9">
        <w:rPr>
          <w:sz w:val="28"/>
          <w:szCs w:val="28"/>
        </w:rPr>
        <w:t>retrospective</w:t>
      </w:r>
      <w:r w:rsidRPr="007144D9">
        <w:rPr>
          <w:sz w:val="28"/>
          <w:szCs w:val="28"/>
        </w:rPr>
        <w:t>. In the context that they are not fit to ace one concept, and have been incapable to rehearse it effectively, people can’t in any manner, make or predict that th</w:t>
      </w:r>
      <w:r w:rsidR="00C379CF">
        <w:rPr>
          <w:sz w:val="28"/>
          <w:szCs w:val="28"/>
        </w:rPr>
        <w:t>ey</w:t>
      </w:r>
      <w:r w:rsidRPr="007144D9">
        <w:rPr>
          <w:sz w:val="28"/>
          <w:szCs w:val="28"/>
        </w:rPr>
        <w:t xml:space="preserve"> must get a handle on a further innovative view based on the last one (Thorne, 2003).</w:t>
      </w:r>
    </w:p>
    <w:p w14:paraId="2E40FEA0" w14:textId="77777777" w:rsidR="007144D9" w:rsidRPr="007144D9" w:rsidRDefault="008E353A" w:rsidP="007144D9">
      <w:pPr>
        <w:rPr>
          <w:sz w:val="28"/>
          <w:szCs w:val="28"/>
        </w:rPr>
      </w:pPr>
      <w:r>
        <w:rPr>
          <w:sz w:val="28"/>
          <w:szCs w:val="28"/>
        </w:rPr>
        <w:t xml:space="preserve">   4.3 </w:t>
      </w:r>
      <w:r w:rsidR="007144D9" w:rsidRPr="007144D9">
        <w:rPr>
          <w:sz w:val="28"/>
          <w:szCs w:val="28"/>
        </w:rPr>
        <w:t>A teacher’s lecture is generally one-size-fits-all:</w:t>
      </w:r>
    </w:p>
    <w:p w14:paraId="0E751014" w14:textId="77777777" w:rsidR="007144D9" w:rsidRDefault="00F519E9" w:rsidP="007144D9">
      <w:pPr>
        <w:rPr>
          <w:sz w:val="28"/>
          <w:szCs w:val="28"/>
        </w:rPr>
      </w:pPr>
      <w:r w:rsidRPr="00F519E9">
        <w:rPr>
          <w:sz w:val="28"/>
          <w:szCs w:val="28"/>
        </w:rPr>
        <w:t>Only one understudy in every odd has a similar learning rate. While a few understudies are able to follow the educator's address with ease, the huge majority of the others require time to digest the information they are receiving.</w:t>
      </w:r>
    </w:p>
    <w:p w14:paraId="3BF67B79" w14:textId="77777777" w:rsidR="00AD7E41" w:rsidRPr="007144D9" w:rsidRDefault="00AD7E41" w:rsidP="007144D9">
      <w:pPr>
        <w:rPr>
          <w:sz w:val="28"/>
          <w:szCs w:val="28"/>
        </w:rPr>
      </w:pPr>
    </w:p>
    <w:p w14:paraId="79EBB13D" w14:textId="77777777" w:rsidR="007144D9" w:rsidRPr="008E353A" w:rsidRDefault="007144D9" w:rsidP="007144D9">
      <w:pPr>
        <w:rPr>
          <w:b/>
          <w:bCs/>
          <w:sz w:val="28"/>
          <w:szCs w:val="28"/>
        </w:rPr>
      </w:pPr>
      <w:r w:rsidRPr="008E353A">
        <w:rPr>
          <w:b/>
          <w:bCs/>
          <w:sz w:val="28"/>
          <w:szCs w:val="28"/>
        </w:rPr>
        <w:t>Evaluation of Both Forms of Teaching and Learning in the Past and Present</w:t>
      </w:r>
    </w:p>
    <w:p w14:paraId="61FB5AA8" w14:textId="77777777" w:rsidR="007144D9" w:rsidRPr="007144D9" w:rsidRDefault="008E353A" w:rsidP="00913763">
      <w:pPr>
        <w:rPr>
          <w:sz w:val="28"/>
          <w:szCs w:val="28"/>
        </w:rPr>
      </w:pPr>
      <w:r>
        <w:rPr>
          <w:sz w:val="28"/>
          <w:szCs w:val="28"/>
        </w:rPr>
        <w:t xml:space="preserve">   </w:t>
      </w:r>
      <w:r w:rsidR="007144D9" w:rsidRPr="007144D9">
        <w:rPr>
          <w:sz w:val="28"/>
          <w:szCs w:val="28"/>
        </w:rPr>
        <w:t>The future of education seems dark at present.</w:t>
      </w:r>
      <w:r w:rsidR="00913763" w:rsidRPr="00913763">
        <w:t xml:space="preserve"> </w:t>
      </w:r>
      <w:r w:rsidR="00913763" w:rsidRPr="00913763">
        <w:rPr>
          <w:sz w:val="28"/>
          <w:szCs w:val="28"/>
        </w:rPr>
        <w:t>As Justin Reich, executive director of</w:t>
      </w:r>
      <w:r w:rsidR="00B97C8E">
        <w:rPr>
          <w:sz w:val="28"/>
          <w:szCs w:val="28"/>
        </w:rPr>
        <w:t xml:space="preserve"> </w:t>
      </w:r>
      <w:r w:rsidR="00913763" w:rsidRPr="00913763">
        <w:rPr>
          <w:sz w:val="28"/>
          <w:szCs w:val="28"/>
        </w:rPr>
        <w:t>the MIT Teaching Systems Lab and co-founder of EdTech</w:t>
      </w:r>
      <w:r w:rsidR="00A51084">
        <w:rPr>
          <w:sz w:val="28"/>
          <w:szCs w:val="28"/>
        </w:rPr>
        <w:t xml:space="preserve"> </w:t>
      </w:r>
      <w:r w:rsidR="00913763" w:rsidRPr="00913763">
        <w:rPr>
          <w:sz w:val="28"/>
          <w:szCs w:val="28"/>
        </w:rPr>
        <w:t>Teacher, said in</w:t>
      </w:r>
      <w:r w:rsidR="00A51084">
        <w:rPr>
          <w:sz w:val="28"/>
          <w:szCs w:val="28"/>
        </w:rPr>
        <w:t xml:space="preserve"> </w:t>
      </w:r>
      <w:r w:rsidR="00913763" w:rsidRPr="00913763">
        <w:rPr>
          <w:sz w:val="28"/>
          <w:szCs w:val="28"/>
        </w:rPr>
        <w:t>an article published by Mindshift,</w:t>
      </w:r>
      <w:r w:rsidR="00B97C8E">
        <w:rPr>
          <w:sz w:val="28"/>
          <w:szCs w:val="28"/>
        </w:rPr>
        <w:t xml:space="preserve"> </w:t>
      </w:r>
      <w:r w:rsidR="00913763" w:rsidRPr="00913763">
        <w:rPr>
          <w:sz w:val="28"/>
          <w:szCs w:val="28"/>
        </w:rPr>
        <w:t>“There are going to be more pandemics</w:t>
      </w:r>
      <w:r w:rsidR="00B97C8E">
        <w:rPr>
          <w:sz w:val="28"/>
          <w:szCs w:val="28"/>
        </w:rPr>
        <w:t xml:space="preserve"> </w:t>
      </w:r>
      <w:r w:rsidR="00913763" w:rsidRPr="00913763">
        <w:rPr>
          <w:sz w:val="28"/>
          <w:szCs w:val="28"/>
        </w:rPr>
        <w:t>and there are going to be more disruptions because of climate change.</w:t>
      </w:r>
      <w:r w:rsidR="007144D9" w:rsidRPr="007144D9">
        <w:rPr>
          <w:sz w:val="28"/>
          <w:szCs w:val="28"/>
        </w:rPr>
        <w:t xml:space="preserve"> A global pandemic has needed online education, leaving learners like students wondering how to manage with this new familiarity. Meanwhile, </w:t>
      </w:r>
      <w:r w:rsidR="000B3F28" w:rsidRPr="007144D9">
        <w:rPr>
          <w:sz w:val="28"/>
          <w:szCs w:val="28"/>
        </w:rPr>
        <w:t>through</w:t>
      </w:r>
      <w:r w:rsidR="007144D9" w:rsidRPr="007144D9">
        <w:rPr>
          <w:sz w:val="28"/>
          <w:szCs w:val="28"/>
        </w:rPr>
        <w:t xml:space="preserve"> learning to learn online, learners also have the chance to open their mind to the probability of a new type of education (Katie, and Catlin, 2021). </w:t>
      </w:r>
    </w:p>
    <w:p w14:paraId="02D1D5A6" w14:textId="77777777" w:rsidR="007144D9" w:rsidRPr="007144D9" w:rsidRDefault="008E353A" w:rsidP="007144D9">
      <w:pPr>
        <w:rPr>
          <w:sz w:val="28"/>
          <w:szCs w:val="28"/>
        </w:rPr>
      </w:pPr>
      <w:r>
        <w:rPr>
          <w:sz w:val="28"/>
          <w:szCs w:val="28"/>
        </w:rPr>
        <w:lastRenderedPageBreak/>
        <w:t xml:space="preserve">   </w:t>
      </w:r>
      <w:r w:rsidR="007144D9" w:rsidRPr="007144D9">
        <w:rPr>
          <w:sz w:val="28"/>
          <w:szCs w:val="28"/>
        </w:rPr>
        <w:t>Students are experiencing the potential of education just or minimum partially online. If they are attending classes in person, they are possibly following particular safety standards. The future seems unclear.  For students, adapting to online classes has become essential for health and safety. Different students observe an online-only school year, but students may also have the chance to understand in a hybrid context of some online and face-to-face training. As the world starts to recover from the COVID-19 pandemic, this kind of hybrid, also recognised as blended learning, will become famous and essential as a type of secured and effective education (Anthony et al. 2021).</w:t>
      </w:r>
    </w:p>
    <w:p w14:paraId="46FDE306" w14:textId="77777777" w:rsidR="007144D9" w:rsidRPr="007144D9" w:rsidRDefault="008E353A" w:rsidP="007144D9">
      <w:pPr>
        <w:rPr>
          <w:sz w:val="28"/>
          <w:szCs w:val="28"/>
        </w:rPr>
      </w:pPr>
      <w:r>
        <w:rPr>
          <w:sz w:val="28"/>
          <w:szCs w:val="28"/>
        </w:rPr>
        <w:t xml:space="preserve">   </w:t>
      </w:r>
      <w:r w:rsidR="007144D9" w:rsidRPr="007144D9">
        <w:rPr>
          <w:sz w:val="28"/>
          <w:szCs w:val="28"/>
        </w:rPr>
        <w:t>Blended learning is about an approach of standard education in which learners learn by conventional face-to-face learning and online source. Teachers applying blended learning present learners the chance to enjoy different face-to-face classroom sessions, as also studying parts of online classes. With constant development in technology, blended learning has the possibility to be extremely effective for growth as a student. At the fundamental context, blended teach presents learners the capability to have further control over the pace, timing, path, and position of their education by online learning (Katie, and Catlin, 2021).</w:t>
      </w:r>
    </w:p>
    <w:p w14:paraId="14FB2CFC" w14:textId="77777777" w:rsidR="007144D9" w:rsidRPr="007144D9" w:rsidRDefault="007144D9" w:rsidP="007144D9">
      <w:pPr>
        <w:rPr>
          <w:sz w:val="28"/>
          <w:szCs w:val="28"/>
        </w:rPr>
      </w:pPr>
    </w:p>
    <w:p w14:paraId="02F974D3" w14:textId="77777777" w:rsidR="007144D9" w:rsidRPr="008E353A" w:rsidRDefault="007144D9" w:rsidP="007144D9">
      <w:pPr>
        <w:rPr>
          <w:b/>
          <w:bCs/>
          <w:sz w:val="28"/>
          <w:szCs w:val="28"/>
        </w:rPr>
      </w:pPr>
      <w:r w:rsidRPr="008E353A">
        <w:rPr>
          <w:b/>
          <w:bCs/>
          <w:sz w:val="28"/>
          <w:szCs w:val="28"/>
        </w:rPr>
        <w:t>Recommendations</w:t>
      </w:r>
    </w:p>
    <w:p w14:paraId="37037BC0" w14:textId="77777777" w:rsidR="008E353A" w:rsidRDefault="008E353A" w:rsidP="007144D9">
      <w:pPr>
        <w:rPr>
          <w:sz w:val="28"/>
          <w:szCs w:val="28"/>
        </w:rPr>
      </w:pPr>
    </w:p>
    <w:p w14:paraId="1BAF37F7" w14:textId="77777777" w:rsidR="007144D9" w:rsidRPr="007144D9" w:rsidRDefault="008E353A" w:rsidP="007144D9">
      <w:pPr>
        <w:rPr>
          <w:sz w:val="28"/>
          <w:szCs w:val="28"/>
        </w:rPr>
      </w:pPr>
      <w:r>
        <w:rPr>
          <w:sz w:val="28"/>
          <w:szCs w:val="28"/>
        </w:rPr>
        <w:t xml:space="preserve">   </w:t>
      </w:r>
      <w:r w:rsidR="007144D9" w:rsidRPr="007144D9">
        <w:rPr>
          <w:sz w:val="28"/>
          <w:szCs w:val="28"/>
        </w:rPr>
        <w:t xml:space="preserve">Though blended learning is not a latest technique, technological and pedagogical advances have given rise to many ‘materials’, which can be incorporated into the improvement of blended learning. Therefore a broader definition is needed, which includes the determination of additional methods, media, context (position and time), pedagogy, teaching aims and teaching exercises. Blended learning is a flexible method to course design that encourages the combining of particular times and places for education, presenting particular online course services without losing face -to -face communication purpose. Moreover to increasing the advantages of traditional techniques and online learning, blended learning must be applied to use various learning methods. Thus, educational institutions should apply a combination of educational methods through giving the suitable data, in the suitable style, to the suitable students at the suitable period. Rather than adopting a technology -led approach, a more holistic policy is needed to </w:t>
      </w:r>
      <w:r w:rsidR="007144D9" w:rsidRPr="007144D9">
        <w:rPr>
          <w:sz w:val="28"/>
          <w:szCs w:val="28"/>
        </w:rPr>
        <w:lastRenderedPageBreak/>
        <w:t>develop optimal delivery mechanisms. Therefore, another plan and study as well as and innovation needs to be carried out to study the success rate of students using Blended learning compared to traditional and e-learning.</w:t>
      </w:r>
    </w:p>
    <w:p w14:paraId="2C02C697" w14:textId="77777777" w:rsidR="007144D9" w:rsidRPr="007144D9" w:rsidRDefault="008E353A" w:rsidP="007144D9">
      <w:pPr>
        <w:rPr>
          <w:sz w:val="28"/>
          <w:szCs w:val="28"/>
        </w:rPr>
      </w:pPr>
      <w:r>
        <w:rPr>
          <w:sz w:val="28"/>
          <w:szCs w:val="28"/>
        </w:rPr>
        <w:t xml:space="preserve">   </w:t>
      </w:r>
      <w:r w:rsidR="007144D9" w:rsidRPr="007144D9">
        <w:rPr>
          <w:sz w:val="28"/>
          <w:szCs w:val="28"/>
        </w:rPr>
        <w:t>While online education can be effective for thousands of people around the world, there are some disciplines that require mandatory practical development to obtain adequate professional training, such as in the fields of medicine and science. Although there are those who prefer individual training and are fascinated by the variety of technological tools that exist to take an online degree course, another large proportion of students opt for traditional education, as it promotes interpersonal relationships and the possibility of socializing and creating spaces for work in a team – although it is also possible to work in groups through distance education.</w:t>
      </w:r>
    </w:p>
    <w:p w14:paraId="018949C1" w14:textId="77777777" w:rsidR="007144D9" w:rsidRPr="008E353A" w:rsidRDefault="007144D9" w:rsidP="007144D9">
      <w:pPr>
        <w:rPr>
          <w:b/>
          <w:bCs/>
          <w:sz w:val="28"/>
          <w:szCs w:val="28"/>
        </w:rPr>
      </w:pPr>
      <w:r w:rsidRPr="008E353A">
        <w:rPr>
          <w:b/>
          <w:bCs/>
          <w:sz w:val="28"/>
          <w:szCs w:val="28"/>
        </w:rPr>
        <w:t xml:space="preserve">Summary </w:t>
      </w:r>
    </w:p>
    <w:p w14:paraId="0ADF1BC0" w14:textId="77777777" w:rsidR="007144D9" w:rsidRPr="007144D9" w:rsidRDefault="008E353A" w:rsidP="007144D9">
      <w:pPr>
        <w:rPr>
          <w:sz w:val="28"/>
          <w:szCs w:val="28"/>
        </w:rPr>
      </w:pPr>
      <w:r>
        <w:rPr>
          <w:sz w:val="28"/>
          <w:szCs w:val="28"/>
        </w:rPr>
        <w:t xml:space="preserve">   </w:t>
      </w:r>
      <w:r w:rsidR="007144D9" w:rsidRPr="007144D9">
        <w:rPr>
          <w:sz w:val="28"/>
          <w:szCs w:val="28"/>
        </w:rPr>
        <w:t>The range of possibilities for a virtual degree is endless and more and more universities around the world are expanding their virtual campus to offer students a borderless education. However, if students prefer face-to-face education and wish to study abroad, they also have the possibility to have an extraordinary academic and cultural experience. In summary, the best study method is chosen by students! Today, thanks to globalisation, it's much easier to study anywhere in the world or travel to dream destination, so earning a bachelor's degree in the UK is closer than students might think.</w:t>
      </w:r>
    </w:p>
    <w:p w14:paraId="2C3855CA" w14:textId="77777777" w:rsidR="007144D9" w:rsidRPr="007144D9" w:rsidRDefault="007144D9" w:rsidP="007144D9">
      <w:pPr>
        <w:jc w:val="center"/>
        <w:rPr>
          <w:sz w:val="28"/>
          <w:szCs w:val="28"/>
        </w:rPr>
      </w:pPr>
      <w:r w:rsidRPr="007144D9">
        <w:rPr>
          <w:sz w:val="28"/>
          <w:szCs w:val="28"/>
        </w:rPr>
        <w:t> </w:t>
      </w:r>
    </w:p>
    <w:p w14:paraId="083FFED7" w14:textId="77777777" w:rsidR="008E353A" w:rsidRDefault="008E353A" w:rsidP="007144D9">
      <w:pPr>
        <w:jc w:val="center"/>
        <w:rPr>
          <w:sz w:val="28"/>
          <w:szCs w:val="28"/>
        </w:rPr>
      </w:pPr>
    </w:p>
    <w:p w14:paraId="1A202EC6" w14:textId="77777777" w:rsidR="008E353A" w:rsidRDefault="008E353A" w:rsidP="007144D9">
      <w:pPr>
        <w:jc w:val="center"/>
        <w:rPr>
          <w:sz w:val="28"/>
          <w:szCs w:val="28"/>
        </w:rPr>
      </w:pPr>
    </w:p>
    <w:p w14:paraId="5FAF27A6" w14:textId="77777777" w:rsidR="008E353A" w:rsidRDefault="008E353A" w:rsidP="007144D9">
      <w:pPr>
        <w:jc w:val="center"/>
        <w:rPr>
          <w:sz w:val="28"/>
          <w:szCs w:val="28"/>
        </w:rPr>
      </w:pPr>
    </w:p>
    <w:p w14:paraId="5D90F8F6" w14:textId="77777777" w:rsidR="008E353A" w:rsidRDefault="008E353A" w:rsidP="007144D9">
      <w:pPr>
        <w:jc w:val="center"/>
        <w:rPr>
          <w:sz w:val="28"/>
          <w:szCs w:val="28"/>
        </w:rPr>
      </w:pPr>
    </w:p>
    <w:p w14:paraId="1DABDBDF" w14:textId="77777777" w:rsidR="008E353A" w:rsidRDefault="008E353A" w:rsidP="007144D9">
      <w:pPr>
        <w:jc w:val="center"/>
        <w:rPr>
          <w:sz w:val="28"/>
          <w:szCs w:val="28"/>
        </w:rPr>
      </w:pPr>
    </w:p>
    <w:p w14:paraId="651EC011" w14:textId="77777777" w:rsidR="008E353A" w:rsidRDefault="008E353A" w:rsidP="007144D9">
      <w:pPr>
        <w:jc w:val="center"/>
        <w:rPr>
          <w:sz w:val="28"/>
          <w:szCs w:val="28"/>
        </w:rPr>
      </w:pPr>
    </w:p>
    <w:p w14:paraId="67BB4602" w14:textId="77777777" w:rsidR="008E353A" w:rsidRDefault="008E353A" w:rsidP="007144D9">
      <w:pPr>
        <w:jc w:val="center"/>
        <w:rPr>
          <w:sz w:val="28"/>
          <w:szCs w:val="28"/>
        </w:rPr>
      </w:pPr>
    </w:p>
    <w:p w14:paraId="1679A1E8" w14:textId="77777777" w:rsidR="008E353A" w:rsidRDefault="008E353A" w:rsidP="007144D9">
      <w:pPr>
        <w:jc w:val="center"/>
        <w:rPr>
          <w:sz w:val="28"/>
          <w:szCs w:val="28"/>
        </w:rPr>
      </w:pPr>
    </w:p>
    <w:p w14:paraId="5344F954" w14:textId="77777777" w:rsidR="008E353A" w:rsidRDefault="008E353A" w:rsidP="007144D9">
      <w:pPr>
        <w:jc w:val="center"/>
        <w:rPr>
          <w:sz w:val="28"/>
          <w:szCs w:val="28"/>
        </w:rPr>
      </w:pPr>
    </w:p>
    <w:p w14:paraId="181DE043" w14:textId="77777777" w:rsidR="008E353A" w:rsidRDefault="008E353A" w:rsidP="007144D9">
      <w:pPr>
        <w:jc w:val="center"/>
        <w:rPr>
          <w:sz w:val="28"/>
          <w:szCs w:val="28"/>
        </w:rPr>
      </w:pPr>
    </w:p>
    <w:p w14:paraId="4D312E86" w14:textId="77777777" w:rsidR="008E353A" w:rsidRDefault="008E353A" w:rsidP="007144D9">
      <w:pPr>
        <w:jc w:val="center"/>
        <w:rPr>
          <w:sz w:val="28"/>
          <w:szCs w:val="28"/>
        </w:rPr>
      </w:pPr>
    </w:p>
    <w:p w14:paraId="72D2AFC1" w14:textId="77777777" w:rsidR="008E353A" w:rsidRDefault="008E353A" w:rsidP="007144D9">
      <w:pPr>
        <w:jc w:val="center"/>
        <w:rPr>
          <w:sz w:val="28"/>
          <w:szCs w:val="28"/>
        </w:rPr>
      </w:pPr>
    </w:p>
    <w:p w14:paraId="17AD8098" w14:textId="77777777" w:rsidR="008E353A" w:rsidRDefault="008E353A" w:rsidP="008E353A">
      <w:pPr>
        <w:rPr>
          <w:sz w:val="28"/>
          <w:szCs w:val="28"/>
        </w:rPr>
      </w:pPr>
    </w:p>
    <w:p w14:paraId="762AF5E5" w14:textId="77777777" w:rsidR="008E353A" w:rsidRDefault="008E353A" w:rsidP="008E353A">
      <w:pPr>
        <w:rPr>
          <w:sz w:val="28"/>
          <w:szCs w:val="28"/>
        </w:rPr>
      </w:pPr>
    </w:p>
    <w:p w14:paraId="6928589C" w14:textId="77777777" w:rsidR="007144D9" w:rsidRPr="008E353A" w:rsidRDefault="007144D9" w:rsidP="008E353A">
      <w:pPr>
        <w:rPr>
          <w:b/>
          <w:bCs/>
          <w:sz w:val="28"/>
          <w:szCs w:val="28"/>
        </w:rPr>
      </w:pPr>
      <w:r w:rsidRPr="008E353A">
        <w:rPr>
          <w:b/>
          <w:bCs/>
          <w:sz w:val="28"/>
          <w:szCs w:val="28"/>
        </w:rPr>
        <w:t>References</w:t>
      </w:r>
    </w:p>
    <w:p w14:paraId="4BDC53C7" w14:textId="77777777" w:rsidR="008E353A" w:rsidRDefault="008E353A" w:rsidP="008E353A">
      <w:pPr>
        <w:rPr>
          <w:sz w:val="28"/>
          <w:szCs w:val="28"/>
        </w:rPr>
      </w:pPr>
    </w:p>
    <w:p w14:paraId="5E86E3D7" w14:textId="77777777" w:rsidR="007144D9" w:rsidRPr="007144D9" w:rsidRDefault="007144D9" w:rsidP="008E353A">
      <w:pPr>
        <w:rPr>
          <w:sz w:val="28"/>
          <w:szCs w:val="28"/>
        </w:rPr>
      </w:pPr>
      <w:r w:rsidRPr="007144D9">
        <w:rPr>
          <w:sz w:val="28"/>
          <w:szCs w:val="28"/>
        </w:rPr>
        <w:t>Allen, I. E., Seaman, J., &amp; Garret, R. (2007). Blending in. The extent and promise of blended education in the United States. Needham, MA: The Sloan Consortium.</w:t>
      </w:r>
    </w:p>
    <w:p w14:paraId="77DF942E" w14:textId="77777777" w:rsidR="007144D9" w:rsidRPr="007144D9" w:rsidRDefault="007144D9" w:rsidP="008E353A">
      <w:pPr>
        <w:rPr>
          <w:sz w:val="28"/>
          <w:szCs w:val="28"/>
        </w:rPr>
      </w:pPr>
      <w:r w:rsidRPr="007144D9">
        <w:rPr>
          <w:sz w:val="28"/>
          <w:szCs w:val="28"/>
        </w:rPr>
        <w:t>Anthony G. Picciano, Charles D. Dziuban, Charles R. Graham, (2021), Blended Learning: Research Perspectives, Volume 3, Publisher Taylor &amp; Francis</w:t>
      </w:r>
    </w:p>
    <w:p w14:paraId="5744AA30" w14:textId="77777777" w:rsidR="007144D9" w:rsidRPr="007144D9" w:rsidRDefault="007144D9" w:rsidP="008E353A">
      <w:pPr>
        <w:rPr>
          <w:sz w:val="28"/>
          <w:szCs w:val="28"/>
        </w:rPr>
      </w:pPr>
      <w:r w:rsidRPr="007144D9">
        <w:rPr>
          <w:sz w:val="28"/>
          <w:szCs w:val="28"/>
        </w:rPr>
        <w:t>Barrett B. &amp; Sharma P. (2007). Blended Learning: using technology inside and beyond the language classroom. Macmillan, UK</w:t>
      </w:r>
    </w:p>
    <w:p w14:paraId="0041C87C" w14:textId="77777777" w:rsidR="007144D9" w:rsidRPr="007144D9" w:rsidRDefault="007144D9" w:rsidP="008E353A">
      <w:pPr>
        <w:rPr>
          <w:sz w:val="28"/>
          <w:szCs w:val="28"/>
        </w:rPr>
      </w:pPr>
      <w:r w:rsidRPr="007144D9">
        <w:rPr>
          <w:sz w:val="28"/>
          <w:szCs w:val="28"/>
        </w:rPr>
        <w:t>Catlin R. Tucker, Tiffany Wycoff, Jason T. Green, (2016), Blended Learning in Action: A Practical Guide toward Sustainable Change, Corwin Teaching Essentials, Publisher Corwin Press</w:t>
      </w:r>
    </w:p>
    <w:p w14:paraId="76B4F6BD" w14:textId="77777777" w:rsidR="007144D9" w:rsidRPr="007144D9" w:rsidRDefault="007144D9" w:rsidP="008E353A">
      <w:pPr>
        <w:rPr>
          <w:sz w:val="28"/>
          <w:szCs w:val="28"/>
        </w:rPr>
      </w:pPr>
      <w:r w:rsidRPr="007144D9">
        <w:rPr>
          <w:sz w:val="28"/>
          <w:szCs w:val="28"/>
        </w:rPr>
        <w:t>Fallon, C. and Brown, S. (2003) E-learning standards: a guide to purchasing, developing, and deploying standards conformant e-learning. Boca Raton, Fla: St. Lucie Press.</w:t>
      </w:r>
    </w:p>
    <w:p w14:paraId="176AAB9F" w14:textId="77777777" w:rsidR="007144D9" w:rsidRPr="007144D9" w:rsidRDefault="007144D9" w:rsidP="008E353A">
      <w:pPr>
        <w:rPr>
          <w:sz w:val="28"/>
          <w:szCs w:val="28"/>
        </w:rPr>
      </w:pPr>
      <w:r w:rsidRPr="007144D9">
        <w:rPr>
          <w:sz w:val="28"/>
          <w:szCs w:val="28"/>
        </w:rPr>
        <w:t>Garrison, D. R., &amp; Kanuka, H. (2004). Blended learning: Uncovering its transformative potential in higher education. The Internet and Higher Education, 7, 95–105</w:t>
      </w:r>
    </w:p>
    <w:p w14:paraId="7246B778" w14:textId="77777777" w:rsidR="007144D9" w:rsidRPr="007144D9" w:rsidRDefault="007144D9" w:rsidP="008E353A">
      <w:pPr>
        <w:rPr>
          <w:sz w:val="28"/>
          <w:szCs w:val="28"/>
        </w:rPr>
      </w:pPr>
      <w:r w:rsidRPr="007144D9">
        <w:rPr>
          <w:sz w:val="28"/>
          <w:szCs w:val="28"/>
        </w:rPr>
        <w:t>Katie Novak, Catlin Tucker, (2021), UDL and Blended Learning: Thriving in Flexible Learning Landscapes, Publisher IMPress, LP</w:t>
      </w:r>
    </w:p>
    <w:p w14:paraId="1DF96617" w14:textId="77777777" w:rsidR="007144D9" w:rsidRPr="007144D9" w:rsidRDefault="007144D9" w:rsidP="008E353A">
      <w:pPr>
        <w:rPr>
          <w:sz w:val="28"/>
          <w:szCs w:val="28"/>
        </w:rPr>
      </w:pPr>
      <w:r w:rsidRPr="007144D9">
        <w:rPr>
          <w:sz w:val="28"/>
          <w:szCs w:val="28"/>
        </w:rPr>
        <w:t>Thorne, Kaye. (2003). Blended learning: How to integrate online and traditional learning. London : Kagan Page</w:t>
      </w:r>
    </w:p>
    <w:sectPr w:rsidR="007144D9" w:rsidRPr="007144D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077BA" w14:textId="77777777" w:rsidR="00110CDF" w:rsidRDefault="00110CDF" w:rsidP="003F0F87">
      <w:pPr>
        <w:spacing w:after="0" w:line="240" w:lineRule="auto"/>
      </w:pPr>
      <w:r>
        <w:separator/>
      </w:r>
    </w:p>
  </w:endnote>
  <w:endnote w:type="continuationSeparator" w:id="0">
    <w:p w14:paraId="7A683E49" w14:textId="77777777" w:rsidR="00110CDF" w:rsidRDefault="00110CDF" w:rsidP="003F0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3114036"/>
      <w:docPartObj>
        <w:docPartGallery w:val="Page Numbers (Bottom of Page)"/>
        <w:docPartUnique/>
      </w:docPartObj>
    </w:sdtPr>
    <w:sdtEndPr>
      <w:rPr>
        <w:noProof/>
      </w:rPr>
    </w:sdtEndPr>
    <w:sdtContent>
      <w:p w14:paraId="52C35845" w14:textId="77777777" w:rsidR="003F0F87" w:rsidRDefault="003F0F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1E2024" w14:textId="77777777" w:rsidR="003F0F87" w:rsidRDefault="003F0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E3EA0" w14:textId="77777777" w:rsidR="00110CDF" w:rsidRDefault="00110CDF" w:rsidP="003F0F87">
      <w:pPr>
        <w:spacing w:after="0" w:line="240" w:lineRule="auto"/>
      </w:pPr>
      <w:r>
        <w:separator/>
      </w:r>
    </w:p>
  </w:footnote>
  <w:footnote w:type="continuationSeparator" w:id="0">
    <w:p w14:paraId="6B86105E" w14:textId="77777777" w:rsidR="00110CDF" w:rsidRDefault="00110CDF" w:rsidP="003F0F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4D9"/>
    <w:rsid w:val="000551B3"/>
    <w:rsid w:val="000B3F28"/>
    <w:rsid w:val="00110CDF"/>
    <w:rsid w:val="002F7A73"/>
    <w:rsid w:val="00382EF3"/>
    <w:rsid w:val="003F0F87"/>
    <w:rsid w:val="004D13F4"/>
    <w:rsid w:val="00514FE4"/>
    <w:rsid w:val="00615098"/>
    <w:rsid w:val="006D05F4"/>
    <w:rsid w:val="006D1A66"/>
    <w:rsid w:val="007144D9"/>
    <w:rsid w:val="007B7DFE"/>
    <w:rsid w:val="007D466E"/>
    <w:rsid w:val="00822A73"/>
    <w:rsid w:val="0084169E"/>
    <w:rsid w:val="008E353A"/>
    <w:rsid w:val="00913763"/>
    <w:rsid w:val="00937BE6"/>
    <w:rsid w:val="00A25BAE"/>
    <w:rsid w:val="00A51084"/>
    <w:rsid w:val="00AD7E41"/>
    <w:rsid w:val="00B14B38"/>
    <w:rsid w:val="00B97C8E"/>
    <w:rsid w:val="00BA4D14"/>
    <w:rsid w:val="00BB6BB2"/>
    <w:rsid w:val="00C379CF"/>
    <w:rsid w:val="00E21AA2"/>
    <w:rsid w:val="00E84210"/>
    <w:rsid w:val="00E8587F"/>
    <w:rsid w:val="00EA7B5B"/>
    <w:rsid w:val="00EB345B"/>
    <w:rsid w:val="00ED13B0"/>
    <w:rsid w:val="00F11E4E"/>
    <w:rsid w:val="00F51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69DEF"/>
  <w15:chartTrackingRefBased/>
  <w15:docId w15:val="{64B7E05D-A0A0-4114-84B6-D6C0E7B8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F87"/>
  </w:style>
  <w:style w:type="paragraph" w:styleId="Footer">
    <w:name w:val="footer"/>
    <w:basedOn w:val="Normal"/>
    <w:link w:val="FooterChar"/>
    <w:uiPriority w:val="99"/>
    <w:unhideWhenUsed/>
    <w:rsid w:val="003F0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bf816e81c98fa959b7d5992f14fb3d4d">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a784f32224652b19e047a00f61f507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9A3212-8FBD-4054-8B3A-900B219482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2A6F37-5D39-49D8-B2EF-2ABDFA595289}">
  <ds:schemaRefs>
    <ds:schemaRef ds:uri="http://schemas.microsoft.com/sharepoint/v3/contenttype/forms"/>
  </ds:schemaRefs>
</ds:datastoreItem>
</file>

<file path=customXml/itemProps3.xml><?xml version="1.0" encoding="utf-8"?>
<ds:datastoreItem xmlns:ds="http://schemas.openxmlformats.org/officeDocument/2006/customXml" ds:itemID="{9714193D-E041-4303-9FA7-72F4CA668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2281</Words>
  <Characters>13007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dc:creator>
  <cp:keywords/>
  <dc:description/>
  <cp:lastModifiedBy>vasilka sarandalieva</cp:lastModifiedBy>
  <cp:revision>1</cp:revision>
  <dcterms:created xsi:type="dcterms:W3CDTF">2021-10-27T09:20:00Z</dcterms:created>
  <dcterms:modified xsi:type="dcterms:W3CDTF">2021-10-27T09:22:00Z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