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6EF0F" w14:textId="77777777" w:rsidR="007E58E5" w:rsidRDefault="003E3965" w:rsidP="007E58E5">
      <w:pPr>
        <w:jc w:val="center"/>
        <w:rPr>
          <w:rFonts w:ascii="Times New Roman" w:hAnsi="Times New Roman" w:cs="Times New Roman"/>
          <w:b/>
          <w:bCs/>
          <w:caps/>
          <w:color w:val="000000" w:themeColor="text1"/>
          <w:sz w:val="44"/>
          <w:szCs w:val="44"/>
          <w:shd w:val="clear" w:color="auto" w:fill="FFFFFF"/>
        </w:rPr>
      </w:pPr>
      <w:r w:rsidRPr="007E58E5">
        <w:rPr>
          <w:rFonts w:ascii="Times New Roman" w:hAnsi="Times New Roman" w:cs="Times New Roman"/>
          <w:b/>
          <w:bCs/>
          <w:caps/>
          <w:color w:val="000000" w:themeColor="text1"/>
          <w:sz w:val="44"/>
          <w:szCs w:val="44"/>
          <w:shd w:val="clear" w:color="auto" w:fill="FFFFFF"/>
        </w:rPr>
        <w:t>FOOD AND BEVERAGE OPERATIONS</w:t>
      </w:r>
    </w:p>
    <w:p w14:paraId="24332513" w14:textId="77777777" w:rsidR="007E58E5" w:rsidRDefault="007E58E5" w:rsidP="007E58E5">
      <w:pPr>
        <w:rPr>
          <w:rFonts w:ascii="Times New Roman" w:hAnsi="Times New Roman" w:cs="Times New Roman"/>
          <w:b/>
          <w:bCs/>
          <w:caps/>
          <w:color w:val="000000" w:themeColor="text1"/>
          <w:sz w:val="32"/>
          <w:szCs w:val="32"/>
          <w:shd w:val="clear" w:color="auto" w:fill="FFFFFF"/>
        </w:rPr>
      </w:pPr>
    </w:p>
    <w:p w14:paraId="50D0385B" w14:textId="77777777" w:rsidR="007E58E5" w:rsidRDefault="007E58E5" w:rsidP="007E58E5">
      <w:pPr>
        <w:rPr>
          <w:rFonts w:ascii="Times New Roman" w:hAnsi="Times New Roman" w:cs="Times New Roman"/>
          <w:b/>
          <w:bCs/>
          <w:caps/>
          <w:color w:val="000000" w:themeColor="text1"/>
          <w:sz w:val="32"/>
          <w:szCs w:val="32"/>
          <w:shd w:val="clear" w:color="auto" w:fill="FFFFFF"/>
        </w:rPr>
      </w:pPr>
    </w:p>
    <w:p w14:paraId="58F0175F" w14:textId="77777777" w:rsidR="007E58E5" w:rsidRDefault="007E58E5" w:rsidP="007E58E5">
      <w:pPr>
        <w:rPr>
          <w:rFonts w:ascii="Times New Roman" w:hAnsi="Times New Roman" w:cs="Times New Roman"/>
          <w:b/>
          <w:bCs/>
          <w:caps/>
          <w:color w:val="000000" w:themeColor="text1"/>
          <w:sz w:val="32"/>
          <w:szCs w:val="32"/>
          <w:shd w:val="clear" w:color="auto" w:fill="FFFFFF"/>
        </w:rPr>
      </w:pPr>
    </w:p>
    <w:p w14:paraId="36BE065C" w14:textId="77777777" w:rsidR="007E58E5" w:rsidRDefault="007E58E5" w:rsidP="007E58E5">
      <w:pPr>
        <w:rPr>
          <w:rFonts w:ascii="Times New Roman" w:hAnsi="Times New Roman" w:cs="Times New Roman"/>
          <w:b/>
          <w:bCs/>
          <w:caps/>
          <w:color w:val="000000" w:themeColor="text1"/>
          <w:sz w:val="32"/>
          <w:szCs w:val="32"/>
          <w:shd w:val="clear" w:color="auto" w:fill="FFFFFF"/>
        </w:rPr>
      </w:pPr>
    </w:p>
    <w:p w14:paraId="28462120" w14:textId="77777777" w:rsidR="007E58E5" w:rsidRDefault="007E58E5" w:rsidP="007E58E5">
      <w:pPr>
        <w:rPr>
          <w:rFonts w:ascii="Times New Roman" w:hAnsi="Times New Roman" w:cs="Times New Roman"/>
          <w:b/>
          <w:bCs/>
          <w:caps/>
          <w:color w:val="000000" w:themeColor="text1"/>
          <w:sz w:val="32"/>
          <w:szCs w:val="32"/>
          <w:shd w:val="clear" w:color="auto" w:fill="FFFFFF"/>
        </w:rPr>
      </w:pPr>
    </w:p>
    <w:p w14:paraId="1033C648" w14:textId="77777777" w:rsidR="007E58E5" w:rsidRPr="007E58E5" w:rsidRDefault="007E58E5" w:rsidP="007E58E5">
      <w:pPr>
        <w:rPr>
          <w:rFonts w:ascii="Times New Roman" w:hAnsi="Times New Roman" w:cs="Times New Roman"/>
          <w:b/>
          <w:bCs/>
          <w:caps/>
          <w:color w:val="000000" w:themeColor="text1"/>
          <w:sz w:val="32"/>
          <w:szCs w:val="32"/>
          <w:shd w:val="clear" w:color="auto" w:fill="FFFFFF"/>
        </w:rPr>
      </w:pPr>
    </w:p>
    <w:p w14:paraId="25352A1E" w14:textId="3C549895" w:rsidR="007E58E5" w:rsidRPr="007E58E5" w:rsidRDefault="003E3965" w:rsidP="007E58E5">
      <w:pPr>
        <w:rPr>
          <w:rFonts w:ascii="Times New Roman" w:hAnsi="Times New Roman" w:cs="Times New Roman"/>
          <w:b/>
          <w:bCs/>
          <w:caps/>
          <w:color w:val="000000" w:themeColor="text1"/>
          <w:sz w:val="32"/>
          <w:szCs w:val="32"/>
          <w:shd w:val="clear" w:color="auto" w:fill="FFFFFF"/>
        </w:rPr>
      </w:pPr>
      <w:r w:rsidRPr="007E58E5">
        <w:rPr>
          <w:rFonts w:ascii="Times New Roman" w:hAnsi="Times New Roman" w:cs="Times New Roman"/>
          <w:b/>
          <w:bCs/>
          <w:caps/>
          <w:color w:val="000000" w:themeColor="text1"/>
          <w:sz w:val="32"/>
          <w:szCs w:val="32"/>
          <w:shd w:val="clear" w:color="auto" w:fill="FFFFFF"/>
        </w:rPr>
        <w:t>STUDENT</w:t>
      </w:r>
      <w:r w:rsidR="0034012B">
        <w:rPr>
          <w:rFonts w:ascii="Times New Roman" w:hAnsi="Times New Roman" w:cs="Times New Roman"/>
          <w:b/>
          <w:bCs/>
          <w:caps/>
          <w:color w:val="000000" w:themeColor="text1"/>
          <w:sz w:val="32"/>
          <w:szCs w:val="32"/>
          <w:shd w:val="clear" w:color="auto" w:fill="FFFFFF"/>
        </w:rPr>
        <w:t xml:space="preserve"> NAME</w:t>
      </w:r>
      <w:r w:rsidR="00EA22E4">
        <w:rPr>
          <w:rFonts w:ascii="Times New Roman" w:hAnsi="Times New Roman" w:cs="Times New Roman"/>
          <w:b/>
          <w:bCs/>
          <w:caps/>
          <w:color w:val="000000" w:themeColor="text1"/>
          <w:sz w:val="32"/>
          <w:szCs w:val="32"/>
          <w:shd w:val="clear" w:color="auto" w:fill="FFFFFF"/>
        </w:rPr>
        <w:t>:</w:t>
      </w:r>
      <w:r w:rsidR="0034012B">
        <w:rPr>
          <w:rFonts w:ascii="Times New Roman" w:hAnsi="Times New Roman" w:cs="Times New Roman"/>
          <w:b/>
          <w:bCs/>
          <w:caps/>
          <w:color w:val="000000" w:themeColor="text1"/>
          <w:sz w:val="32"/>
          <w:szCs w:val="32"/>
          <w:shd w:val="clear" w:color="auto" w:fill="FFFFFF"/>
        </w:rPr>
        <w:t xml:space="preserve"> Ionela Lacramioara Balta </w:t>
      </w:r>
    </w:p>
    <w:p w14:paraId="1158163F" w14:textId="2425246F" w:rsidR="007E58E5" w:rsidRPr="007E58E5" w:rsidRDefault="003E3965" w:rsidP="007E58E5">
      <w:pPr>
        <w:rPr>
          <w:rFonts w:ascii="Arial" w:eastAsiaTheme="majorEastAsia" w:hAnsi="Arial" w:cs="Arial"/>
          <w:b/>
          <w:bCs/>
          <w:caps/>
          <w:color w:val="2F5496" w:themeColor="accent1" w:themeShade="BF"/>
          <w:spacing w:val="4"/>
          <w:sz w:val="28"/>
          <w:szCs w:val="28"/>
        </w:rPr>
      </w:pPr>
      <w:r w:rsidRPr="007E58E5">
        <w:rPr>
          <w:rFonts w:ascii="Times New Roman" w:hAnsi="Times New Roman" w:cs="Times New Roman"/>
          <w:b/>
          <w:bCs/>
          <w:caps/>
          <w:color w:val="000000" w:themeColor="text1"/>
          <w:sz w:val="32"/>
          <w:szCs w:val="32"/>
          <w:shd w:val="clear" w:color="auto" w:fill="FFFFFF"/>
        </w:rPr>
        <w:t>STUDENT ID-</w:t>
      </w:r>
      <w:r w:rsidR="0034012B">
        <w:rPr>
          <w:rFonts w:ascii="Times New Roman" w:hAnsi="Times New Roman" w:cs="Times New Roman"/>
          <w:b/>
          <w:bCs/>
          <w:caps/>
          <w:color w:val="000000" w:themeColor="text1"/>
          <w:sz w:val="32"/>
          <w:szCs w:val="32"/>
          <w:shd w:val="clear" w:color="auto" w:fill="FFFFFF"/>
        </w:rPr>
        <w:t>2208099</w:t>
      </w:r>
      <w:r w:rsidRPr="007E58E5">
        <w:rPr>
          <w:rFonts w:cs="Arial"/>
          <w:sz w:val="28"/>
          <w:szCs w:val="28"/>
        </w:rPr>
        <w:br w:type="page"/>
      </w:r>
    </w:p>
    <w:p w14:paraId="1A179272" w14:textId="2A18B803" w:rsidR="007E58E5" w:rsidRPr="00422BB9" w:rsidRDefault="003E3965" w:rsidP="007E58E5">
      <w:pPr>
        <w:pStyle w:val="Heading1"/>
        <w:spacing w:line="360" w:lineRule="auto"/>
        <w:rPr>
          <w:rFonts w:cs="Arial"/>
          <w:sz w:val="24"/>
          <w:szCs w:val="24"/>
        </w:rPr>
      </w:pPr>
      <w:r w:rsidRPr="00422BB9">
        <w:rPr>
          <w:rFonts w:cs="Arial"/>
          <w:sz w:val="24"/>
          <w:szCs w:val="24"/>
        </w:rPr>
        <w:t>INTRODUCTION</w:t>
      </w:r>
    </w:p>
    <w:p w14:paraId="1559E7CC"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 xml:space="preserve">The new restaurant concept by the Trinity Hotel chain is named "Flavour of the World." This culinary haven's goal is to offer a variety and immersive experience of dining and </w:t>
      </w:r>
      <w:r w:rsidRPr="00422BB9">
        <w:rPr>
          <w:rFonts w:ascii="Arial" w:hAnsi="Arial" w:cs="Arial"/>
          <w:sz w:val="24"/>
          <w:szCs w:val="24"/>
        </w:rPr>
        <w:t>taking customers on a journey through international cuisines. With carefully created menus featuring dishes from different continents, the restaurant serves adventurous food enthusiasts including both guests of the hotel and residents also. From Mediterranean delights and Asian starters to Latin American steaks, Indian curries, and many more, the menu provides a variety of choices</w:t>
      </w:r>
      <w:r>
        <w:rPr>
          <w:rFonts w:ascii="Arial" w:hAnsi="Arial" w:cs="Arial"/>
          <w:sz w:val="24"/>
          <w:szCs w:val="24"/>
        </w:rPr>
        <w:t xml:space="preserve"> and information </w:t>
      </w:r>
      <w:r>
        <w:rPr>
          <w:rFonts w:ascii="Arial" w:hAnsi="Arial" w:cs="Arial"/>
          <w:color w:val="222222"/>
          <w:sz w:val="24"/>
          <w:szCs w:val="24"/>
          <w:shd w:val="clear" w:color="auto" w:fill="FFFFFF"/>
        </w:rPr>
        <w:t>(</w:t>
      </w:r>
      <w:r w:rsidRPr="008E7A94">
        <w:rPr>
          <w:rFonts w:ascii="Arial" w:hAnsi="Arial" w:cs="Arial"/>
          <w:color w:val="222222"/>
          <w:sz w:val="24"/>
          <w:szCs w:val="24"/>
          <w:shd w:val="clear" w:color="auto" w:fill="FFFFFF"/>
        </w:rPr>
        <w:t>Remar</w:t>
      </w:r>
      <w:r>
        <w:rPr>
          <w:rFonts w:ascii="Arial" w:hAnsi="Arial" w:cs="Arial"/>
          <w:color w:val="222222"/>
          <w:sz w:val="24"/>
          <w:szCs w:val="24"/>
          <w:shd w:val="clear" w:color="auto" w:fill="FFFFFF"/>
        </w:rPr>
        <w:t xml:space="preserve"> et al, 2022)</w:t>
      </w:r>
      <w:r w:rsidRPr="00422BB9">
        <w:rPr>
          <w:rFonts w:ascii="Arial" w:hAnsi="Arial" w:cs="Arial"/>
          <w:sz w:val="24"/>
          <w:szCs w:val="24"/>
        </w:rPr>
        <w:t>. Special attention is also given to vegetarian and vegan options and making sure inclusivity</w:t>
      </w:r>
      <w:r w:rsidRPr="00422BB9">
        <w:rPr>
          <w:rFonts w:ascii="Arial" w:hAnsi="Arial" w:cs="Arial"/>
          <w:sz w:val="24"/>
          <w:szCs w:val="24"/>
        </w:rPr>
        <w:t>. With a fusion of traditional and innovative desserts, the restaurant promises to tantalise taste buds while embracing sustainable practices and seasonality.</w:t>
      </w:r>
    </w:p>
    <w:p w14:paraId="4CF62F2C" w14:textId="77777777" w:rsidR="007E58E5" w:rsidRDefault="003E3965">
      <w:pPr>
        <w:rPr>
          <w:rFonts w:ascii="Arial" w:eastAsiaTheme="majorEastAsia" w:hAnsi="Arial" w:cs="Arial"/>
          <w:b/>
          <w:bCs/>
          <w:caps/>
          <w:color w:val="2F5496" w:themeColor="accent1" w:themeShade="BF"/>
          <w:spacing w:val="4"/>
          <w:sz w:val="24"/>
          <w:szCs w:val="24"/>
        </w:rPr>
      </w:pPr>
      <w:r>
        <w:rPr>
          <w:rFonts w:cs="Arial"/>
          <w:sz w:val="24"/>
          <w:szCs w:val="24"/>
        </w:rPr>
        <w:br w:type="page"/>
      </w:r>
    </w:p>
    <w:p w14:paraId="351E426B" w14:textId="7B5A297A" w:rsidR="007E58E5" w:rsidRPr="00422BB9" w:rsidRDefault="003E3965" w:rsidP="007E58E5">
      <w:pPr>
        <w:pStyle w:val="Heading1"/>
        <w:spacing w:line="360" w:lineRule="auto"/>
        <w:rPr>
          <w:rFonts w:cs="Arial"/>
          <w:sz w:val="24"/>
          <w:szCs w:val="24"/>
        </w:rPr>
      </w:pPr>
      <w:r w:rsidRPr="00422BB9">
        <w:rPr>
          <w:rFonts w:cs="Arial"/>
          <w:sz w:val="24"/>
          <w:szCs w:val="24"/>
        </w:rPr>
        <w:t>ASSIGNMENT-2</w:t>
      </w:r>
    </w:p>
    <w:p w14:paraId="64E6DD62" w14:textId="77777777" w:rsidR="007E58E5" w:rsidRPr="00422BB9" w:rsidRDefault="003E3965" w:rsidP="007E58E5">
      <w:pPr>
        <w:pStyle w:val="Heading2"/>
        <w:spacing w:line="360" w:lineRule="auto"/>
        <w:rPr>
          <w:rFonts w:ascii="Arial" w:hAnsi="Arial" w:cs="Arial"/>
          <w:sz w:val="24"/>
          <w:szCs w:val="24"/>
        </w:rPr>
      </w:pPr>
      <w:r w:rsidRPr="00422BB9">
        <w:rPr>
          <w:rFonts w:ascii="Arial" w:hAnsi="Arial" w:cs="Arial"/>
          <w:sz w:val="24"/>
          <w:szCs w:val="24"/>
        </w:rPr>
        <w:t>PART-1</w:t>
      </w:r>
    </w:p>
    <w:p w14:paraId="07C7E2A1"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The new concept of the restaurant for the hotel chain trinity hotel is named as "Flavour of the World." the main objective of the new concept is to provide a culinary experience to the desired customers with global cuisines which enables them to experience the various types of flavours, aromas, textures, etc of many regions in one destination of dining</w:t>
      </w:r>
      <w:r>
        <w:rPr>
          <w:rFonts w:ascii="Arial" w:hAnsi="Arial" w:cs="Arial"/>
          <w:sz w:val="24"/>
          <w:szCs w:val="24"/>
        </w:rPr>
        <w:t xml:space="preserve"> </w:t>
      </w:r>
      <w:r>
        <w:rPr>
          <w:rFonts w:ascii="Arial" w:hAnsi="Arial" w:cs="Arial"/>
          <w:color w:val="222222"/>
          <w:sz w:val="24"/>
          <w:szCs w:val="24"/>
          <w:shd w:val="clear" w:color="auto" w:fill="FFFFFF"/>
        </w:rPr>
        <w:t>(</w:t>
      </w:r>
      <w:r w:rsidRPr="008E7A94">
        <w:rPr>
          <w:rFonts w:ascii="Arial" w:hAnsi="Arial" w:cs="Arial"/>
          <w:color w:val="222222"/>
          <w:sz w:val="24"/>
          <w:szCs w:val="24"/>
          <w:shd w:val="clear" w:color="auto" w:fill="FFFFFF"/>
        </w:rPr>
        <w:t>Spence</w:t>
      </w:r>
      <w:r>
        <w:rPr>
          <w:rFonts w:ascii="Arial" w:hAnsi="Arial" w:cs="Arial"/>
          <w:color w:val="222222"/>
          <w:sz w:val="24"/>
          <w:szCs w:val="24"/>
          <w:shd w:val="clear" w:color="auto" w:fill="FFFFFF"/>
        </w:rPr>
        <w:t>, 2020)</w:t>
      </w:r>
      <w:r w:rsidRPr="00422BB9">
        <w:rPr>
          <w:rFonts w:ascii="Arial" w:hAnsi="Arial" w:cs="Arial"/>
          <w:sz w:val="24"/>
          <w:szCs w:val="24"/>
        </w:rPr>
        <w:t>.</w:t>
      </w:r>
    </w:p>
    <w:p w14:paraId="1A4DEECA"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Targeted audience- The targeted audience of the new concept is wider consisting of both the guest of the hotel and local citizens. The hotel attracts customers who have a good sense of adventure in culinary and recognise different tastes. The main objective is to attract tourists as well as local customers searching for different options for dining in London.</w:t>
      </w:r>
    </w:p>
    <w:p w14:paraId="3ACE8CFB"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Menu Choices: The menu for "Flavours of the World" has been created very carefully to provide a wider variety of international items, each representing cuisine from different parts of the globe along with the reason behind the selection of the menu</w:t>
      </w:r>
      <w:r>
        <w:rPr>
          <w:rFonts w:ascii="Arial" w:hAnsi="Arial" w:cs="Arial"/>
          <w:sz w:val="24"/>
          <w:szCs w:val="24"/>
        </w:rPr>
        <w:t xml:space="preserve"> </w:t>
      </w:r>
      <w:r>
        <w:rPr>
          <w:rFonts w:ascii="Arial" w:hAnsi="Arial" w:cs="Arial"/>
          <w:color w:val="222222"/>
          <w:sz w:val="24"/>
          <w:szCs w:val="24"/>
          <w:shd w:val="clear" w:color="auto" w:fill="FFFFFF"/>
        </w:rPr>
        <w:t>(</w:t>
      </w:r>
      <w:r w:rsidRPr="008E7A94">
        <w:rPr>
          <w:rFonts w:ascii="Arial" w:hAnsi="Arial" w:cs="Arial"/>
          <w:color w:val="222222"/>
          <w:sz w:val="24"/>
          <w:szCs w:val="24"/>
          <w:shd w:val="clear" w:color="auto" w:fill="FFFFFF"/>
        </w:rPr>
        <w:t>Remar</w:t>
      </w:r>
      <w:r>
        <w:rPr>
          <w:rFonts w:ascii="Arial" w:hAnsi="Arial" w:cs="Arial"/>
          <w:color w:val="222222"/>
          <w:sz w:val="24"/>
          <w:szCs w:val="24"/>
          <w:shd w:val="clear" w:color="auto" w:fill="FFFFFF"/>
        </w:rPr>
        <w:t xml:space="preserve"> et al, 2022)</w:t>
      </w:r>
      <w:r w:rsidRPr="00422BB9">
        <w:rPr>
          <w:rFonts w:ascii="Arial" w:hAnsi="Arial" w:cs="Arial"/>
          <w:sz w:val="24"/>
          <w:szCs w:val="24"/>
        </w:rPr>
        <w:t>.</w:t>
      </w:r>
    </w:p>
    <w:p w14:paraId="21034B9B"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Starter: To provide a taste of the Mediterranean, "Flavours of the World” provide Greek platters with a variety of bites. For those looking for a touch of Asian items, "Flavours of the World" have fresh spring rolls and Japanese miso soup. These starters set the level for the diverse journey of culinary.</w:t>
      </w:r>
    </w:p>
    <w:p w14:paraId="16784BA8"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Main courses: The main course dishes feature from various continents. Including the lovers of the cuisine of Latin America, we provide gently grilled steaks with a delicious sauce. To fulfil the cravings for Asian flavours, a choice of different Indian curries, Chinese fried and steamed dishes, and spicy noodles. Additionally, the menu includes a variety of dishes such as Italian pasta and conventional British pub favourites for the ones searching for familiarity.</w:t>
      </w:r>
    </w:p>
    <w:p w14:paraId="1FFB3769"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Vegetarian and Vegan Options: In recognition of the developing demand for a selection of plant-based, the "Flavour of the World" committed a phase of the menu to alternatives of vegetarian and vegan. Customers can enjoy various Moroccan chickpea tagine, an Indian curry, and a flavourful vegan sushi platter</w:t>
      </w:r>
      <w:r>
        <w:rPr>
          <w:rFonts w:ascii="Arial" w:hAnsi="Arial" w:cs="Arial"/>
          <w:sz w:val="24"/>
          <w:szCs w:val="24"/>
        </w:rPr>
        <w:t xml:space="preserve"> </w:t>
      </w:r>
      <w:r>
        <w:rPr>
          <w:rFonts w:ascii="Arial" w:hAnsi="Arial" w:cs="Arial"/>
          <w:color w:val="222222"/>
          <w:sz w:val="24"/>
          <w:szCs w:val="24"/>
          <w:shd w:val="clear" w:color="auto" w:fill="FFFFFF"/>
        </w:rPr>
        <w:t>(</w:t>
      </w:r>
      <w:r w:rsidRPr="008E7A94">
        <w:rPr>
          <w:rFonts w:ascii="Arial" w:hAnsi="Arial" w:cs="Arial"/>
          <w:color w:val="222222"/>
          <w:sz w:val="24"/>
          <w:szCs w:val="24"/>
          <w:shd w:val="clear" w:color="auto" w:fill="FFFFFF"/>
        </w:rPr>
        <w:t>Spence</w:t>
      </w:r>
      <w:r>
        <w:rPr>
          <w:rFonts w:ascii="Arial" w:hAnsi="Arial" w:cs="Arial"/>
          <w:color w:val="222222"/>
          <w:sz w:val="24"/>
          <w:szCs w:val="24"/>
          <w:shd w:val="clear" w:color="auto" w:fill="FFFFFF"/>
        </w:rPr>
        <w:t>, 2020)</w:t>
      </w:r>
      <w:r w:rsidRPr="00422BB9">
        <w:rPr>
          <w:rFonts w:ascii="Arial" w:hAnsi="Arial" w:cs="Arial"/>
          <w:sz w:val="24"/>
          <w:szCs w:val="24"/>
        </w:rPr>
        <w:t>. These options provide an inclusive and varied experience of dining for all desired guests.</w:t>
      </w:r>
    </w:p>
    <w:p w14:paraId="038986A6"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 xml:space="preserve">Desserts: To round off the dining, the dessert menu of the hotel gives a fusion of conventional and innovative choices. From classic French burley to an indulgent American-style chocolate cake, visitors can satisfy their taste while experiencing different flavours from the world. The reason behind this </w:t>
      </w:r>
    </w:p>
    <w:p w14:paraId="4DFF3711"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The reasoning behind our menu choices is to exhibit a rich range of global cuisines and serve an extensive range of options. By providing an array of dishes from different areas, "Flavour of the World" purpose is to develop an immersive experience of dining that transports desired customers through unique traditions of culinary and stimulating their senses and developing lasting experiences.</w:t>
      </w:r>
    </w:p>
    <w:p w14:paraId="52F059D2"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 xml:space="preserve">Furthermore, the choice of menu is designed to make sure quality ingredients, real flavours, and hand portions which is well-balanced that reflect the popularity of the 4-star Hotel. "Flavour of the World" prioritises the use of fresh, locally </w:t>
      </w:r>
      <w:r w:rsidRPr="00422BB9">
        <w:rPr>
          <w:rFonts w:ascii="Arial" w:hAnsi="Arial" w:cs="Arial"/>
          <w:sz w:val="24"/>
          <w:szCs w:val="24"/>
        </w:rPr>
        <w:t>sourced components where possible and makes sure of dedication to sustainability along with supporting local producers.</w:t>
      </w:r>
    </w:p>
    <w:p w14:paraId="11C4328E" w14:textId="77777777" w:rsidR="007E58E5" w:rsidRDefault="003E3965">
      <w:pPr>
        <w:rPr>
          <w:rFonts w:ascii="Arial" w:eastAsiaTheme="majorEastAsia" w:hAnsi="Arial" w:cs="Arial"/>
          <w:b/>
          <w:bCs/>
          <w:color w:val="8EAADB" w:themeColor="accent1" w:themeTint="99"/>
          <w:sz w:val="24"/>
          <w:szCs w:val="24"/>
        </w:rPr>
      </w:pPr>
      <w:r>
        <w:rPr>
          <w:rFonts w:ascii="Arial" w:hAnsi="Arial" w:cs="Arial"/>
          <w:sz w:val="24"/>
          <w:szCs w:val="24"/>
        </w:rPr>
        <w:br w:type="page"/>
      </w:r>
    </w:p>
    <w:p w14:paraId="69B2B48A" w14:textId="1B7C7C95" w:rsidR="007E58E5" w:rsidRPr="00422BB9" w:rsidRDefault="003E3965" w:rsidP="007E58E5">
      <w:pPr>
        <w:pStyle w:val="Heading2"/>
        <w:spacing w:line="360" w:lineRule="auto"/>
        <w:rPr>
          <w:rFonts w:ascii="Arial" w:hAnsi="Arial" w:cs="Arial"/>
          <w:sz w:val="24"/>
          <w:szCs w:val="24"/>
        </w:rPr>
      </w:pPr>
      <w:r w:rsidRPr="00422BB9">
        <w:rPr>
          <w:rFonts w:ascii="Arial" w:hAnsi="Arial" w:cs="Arial"/>
          <w:sz w:val="24"/>
          <w:szCs w:val="24"/>
        </w:rPr>
        <w:t>PART-2</w:t>
      </w:r>
    </w:p>
    <w:p w14:paraId="07C4F784"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 xml:space="preserve">The Flavour of the World is a restaurant that mainly aims to serve visitors of hotels as well as residents, offering them an </w:t>
      </w:r>
      <w:r w:rsidRPr="00422BB9">
        <w:rPr>
          <w:rFonts w:ascii="Arial" w:hAnsi="Arial" w:cs="Arial"/>
          <w:sz w:val="24"/>
          <w:szCs w:val="24"/>
        </w:rPr>
        <w:t>experience of culinary that reflects the diverse tastes of various cultures. When designing the menu, some consideration is given to many factors including selection of food and beverage, strategic pricing, nutrients and unique nutritional necessities, format and layout of the menu, and sustainability and seasonality also</w:t>
      </w:r>
      <w:r>
        <w:rPr>
          <w:rFonts w:ascii="Arial" w:hAnsi="Arial" w:cs="Arial"/>
          <w:sz w:val="24"/>
          <w:szCs w:val="24"/>
        </w:rPr>
        <w:t xml:space="preserve"> </w:t>
      </w:r>
      <w:r>
        <w:rPr>
          <w:rFonts w:ascii="Arial" w:hAnsi="Arial" w:cs="Arial"/>
          <w:color w:val="222222"/>
          <w:sz w:val="24"/>
          <w:szCs w:val="24"/>
          <w:shd w:val="clear" w:color="auto" w:fill="FFFFFF"/>
        </w:rPr>
        <w:t>(</w:t>
      </w:r>
      <w:r w:rsidRPr="008E7A94">
        <w:rPr>
          <w:rFonts w:ascii="Arial" w:hAnsi="Arial" w:cs="Arial"/>
          <w:color w:val="222222"/>
          <w:sz w:val="24"/>
          <w:szCs w:val="24"/>
          <w:shd w:val="clear" w:color="auto" w:fill="FFFFFF"/>
        </w:rPr>
        <w:t>Mannopova, N.R. and Kamolkhodjaeva</w:t>
      </w:r>
      <w:r>
        <w:rPr>
          <w:rFonts w:ascii="Arial" w:hAnsi="Arial" w:cs="Arial"/>
          <w:color w:val="222222"/>
          <w:sz w:val="24"/>
          <w:szCs w:val="24"/>
          <w:shd w:val="clear" w:color="auto" w:fill="FFFFFF"/>
        </w:rPr>
        <w:t>, 2021)</w:t>
      </w:r>
      <w:r w:rsidRPr="00422BB9">
        <w:rPr>
          <w:rFonts w:ascii="Arial" w:hAnsi="Arial" w:cs="Arial"/>
          <w:sz w:val="24"/>
          <w:szCs w:val="24"/>
        </w:rPr>
        <w:t>.</w:t>
      </w:r>
    </w:p>
    <w:p w14:paraId="2A582D37"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Food and beverage selection- The food and beverage selection at Flavour of the World Hotel encompasses a variety of starters, mains, desserts, and beverages. The menu includes a fusion of traditional and revolutionary dishes from around the world, offering visitors an opportunity to discover exclusive culinary traditions. Starters consist of options like spring rolls, Spanish tapas, and mezze platters, engaging guests with a whole lot of tastes and textures. The main course involves Thai curry, Moroccan tag</w:t>
      </w:r>
      <w:r w:rsidRPr="00422BB9">
        <w:rPr>
          <w:rFonts w:ascii="Arial" w:hAnsi="Arial" w:cs="Arial"/>
          <w:sz w:val="24"/>
          <w:szCs w:val="24"/>
        </w:rPr>
        <w:t>ine, and Italian pasta, showcasing the rich and diverse culinary history of different regions. For desserts, like French crème Brule, and apple pie, cakes can be available to provide a sweet finale to the dining experience. The beverage choice includes a variety of wines, signature cocktails inspired by distinct cultures, and non-alcoholic alternatives like various types of fruit juices and teas.</w:t>
      </w:r>
    </w:p>
    <w:p w14:paraId="13CB5B8B"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Pricing strategy- The pricing method at Flavour of the World is determined by considering factors including the pricing of competition and the target customers. While the costs are set to make certain profitability, the pricing strategy is also competitive which helps in attracting a variety of clients. The menu includes options at different pricing allowing guests to choose dishes that suit their finances. By offering a different price, the hotel serves visitors of the hotel who can also have strong financ</w:t>
      </w:r>
      <w:r w:rsidRPr="00422BB9">
        <w:rPr>
          <w:rFonts w:ascii="Arial" w:hAnsi="Arial" w:cs="Arial"/>
          <w:sz w:val="24"/>
          <w:szCs w:val="24"/>
        </w:rPr>
        <w:t>es and local citizens who may be seeking cheap dining alternatives</w:t>
      </w:r>
      <w:r>
        <w:rPr>
          <w:rFonts w:ascii="Arial" w:hAnsi="Arial" w:cs="Arial"/>
          <w:sz w:val="24"/>
          <w:szCs w:val="24"/>
        </w:rPr>
        <w:t xml:space="preserve"> </w:t>
      </w:r>
      <w:r>
        <w:rPr>
          <w:rFonts w:ascii="Arial" w:hAnsi="Arial" w:cs="Arial"/>
          <w:color w:val="222222"/>
          <w:sz w:val="24"/>
          <w:szCs w:val="24"/>
          <w:shd w:val="clear" w:color="auto" w:fill="FFFFFF"/>
        </w:rPr>
        <w:t>(</w:t>
      </w:r>
      <w:r w:rsidRPr="008E7A94">
        <w:rPr>
          <w:rFonts w:ascii="Arial" w:hAnsi="Arial" w:cs="Arial"/>
          <w:color w:val="222222"/>
          <w:sz w:val="24"/>
          <w:szCs w:val="24"/>
          <w:shd w:val="clear" w:color="auto" w:fill="FFFFFF"/>
        </w:rPr>
        <w:t>Webb</w:t>
      </w:r>
      <w:r>
        <w:rPr>
          <w:rFonts w:ascii="Arial" w:hAnsi="Arial" w:cs="Arial"/>
          <w:color w:val="222222"/>
          <w:sz w:val="24"/>
          <w:szCs w:val="24"/>
          <w:shd w:val="clear" w:color="auto" w:fill="FFFFFF"/>
        </w:rPr>
        <w:t xml:space="preserve"> et al, 2023)</w:t>
      </w:r>
      <w:r w:rsidRPr="00422BB9">
        <w:rPr>
          <w:rFonts w:ascii="Arial" w:hAnsi="Arial" w:cs="Arial"/>
          <w:sz w:val="24"/>
          <w:szCs w:val="24"/>
        </w:rPr>
        <w:t>.</w:t>
      </w:r>
    </w:p>
    <w:p w14:paraId="7B839EB0"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Nutrition and Special Dietary Requirements- Special attention is given to serving clients with special dietary requirements. The menu consists of lots of options for vegetarians, gluten-free people, and people with lactose intolerance. Vegetarian dishes are not restricted to salads however as a substitute exhibit the flavours and creativity of plant-based cuisine including grilled vegetable skewers. Gluten-free options consist of dishes made with grains like rice ensuring that those with gluten sensitivitie</w:t>
      </w:r>
      <w:r w:rsidRPr="00422BB9">
        <w:rPr>
          <w:rFonts w:ascii="Arial" w:hAnsi="Arial" w:cs="Arial"/>
          <w:sz w:val="24"/>
          <w:szCs w:val="24"/>
        </w:rPr>
        <w:t>s can sensitivities experience numerous experiences in dining. Lactose-free alternatives like dairy-free desserts are also available that accommodate customers who require lactose-free options</w:t>
      </w:r>
      <w:r>
        <w:rPr>
          <w:rFonts w:ascii="Arial" w:hAnsi="Arial" w:cs="Arial"/>
          <w:sz w:val="24"/>
          <w:szCs w:val="24"/>
        </w:rPr>
        <w:t xml:space="preserve"> </w:t>
      </w:r>
      <w:r>
        <w:rPr>
          <w:rFonts w:ascii="Arial" w:hAnsi="Arial" w:cs="Arial"/>
          <w:color w:val="222222"/>
          <w:sz w:val="24"/>
          <w:szCs w:val="24"/>
          <w:shd w:val="clear" w:color="auto" w:fill="FFFFFF"/>
        </w:rPr>
        <w:t>(</w:t>
      </w:r>
      <w:r w:rsidRPr="008E7A94">
        <w:rPr>
          <w:rFonts w:ascii="Arial" w:hAnsi="Arial" w:cs="Arial"/>
          <w:color w:val="222222"/>
          <w:sz w:val="24"/>
          <w:szCs w:val="24"/>
          <w:shd w:val="clear" w:color="auto" w:fill="FFFFFF"/>
        </w:rPr>
        <w:t>Young</w:t>
      </w:r>
      <w:r>
        <w:rPr>
          <w:rFonts w:ascii="Arial" w:hAnsi="Arial" w:cs="Arial"/>
          <w:color w:val="222222"/>
          <w:sz w:val="24"/>
          <w:szCs w:val="24"/>
          <w:shd w:val="clear" w:color="auto" w:fill="FFFFFF"/>
        </w:rPr>
        <w:t xml:space="preserve"> et al, 2019)</w:t>
      </w:r>
      <w:r w:rsidRPr="00422BB9">
        <w:rPr>
          <w:rFonts w:ascii="Arial" w:hAnsi="Arial" w:cs="Arial"/>
          <w:sz w:val="24"/>
          <w:szCs w:val="24"/>
        </w:rPr>
        <w:t xml:space="preserve">. </w:t>
      </w:r>
      <w:r>
        <w:rPr>
          <w:rFonts w:ascii="Arial" w:hAnsi="Arial" w:cs="Arial"/>
          <w:sz w:val="24"/>
          <w:szCs w:val="24"/>
        </w:rPr>
        <w:t xml:space="preserve"> </w:t>
      </w:r>
    </w:p>
    <w:p w14:paraId="036BB2D0"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Menu Layout and Design- The menu layout and design at Flavour of the World are developed to be visually appealing, easy to read, and reflect the theme. A reputed image is established by using different attractive colours, fonts, and snapshots. The menu might also feature vibrant shades stimulated with cuisines across the world, typography that inspires a sense of exploration, and photographs of iconic landmarks from one-of-a-kind cultures. Sections of the menu can be organised with traditions of culinary th</w:t>
      </w:r>
      <w:r w:rsidRPr="00422BB9">
        <w:rPr>
          <w:rFonts w:ascii="Arial" w:hAnsi="Arial" w:cs="Arial"/>
          <w:sz w:val="24"/>
          <w:szCs w:val="24"/>
        </w:rPr>
        <w:t>at make it easier for visitors to navigate and find dishes according to their interests. The menu layout displays the overall atmosphere of the restaurant, engaging visitors to embark on an international culinary adventure.</w:t>
      </w:r>
    </w:p>
    <w:p w14:paraId="55B78631"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Sustainability and Seasonality- Sustainability and seasonality are key considerations while designing the menu at Flavour of the World. The restaurant strives to incorporate practices of sustainability into operations such as sourcing of ingredients. Local and seasonal produce are first preferences and not to support local farmers and reduce the footprint of carbon only but to use the freshest and highest quality ingredients. The menu may have characteristic seasonal specials that showcase the best componen</w:t>
      </w:r>
      <w:r w:rsidRPr="00422BB9">
        <w:rPr>
          <w:rFonts w:ascii="Arial" w:hAnsi="Arial" w:cs="Arial"/>
          <w:sz w:val="24"/>
          <w:szCs w:val="24"/>
        </w:rPr>
        <w:t>ts available for specific instances of time which allows visitors to experience the flavours of each season. Sustainable seafood alternatives, organic substances, and environmental cooking methods are also emphasised that aligning the operations with current trends of environment and policies</w:t>
      </w:r>
      <w:r>
        <w:rPr>
          <w:rFonts w:ascii="Arial" w:hAnsi="Arial" w:cs="Arial"/>
          <w:sz w:val="24"/>
          <w:szCs w:val="24"/>
        </w:rPr>
        <w:t xml:space="preserve"> </w:t>
      </w:r>
      <w:r>
        <w:rPr>
          <w:rFonts w:ascii="Arial" w:hAnsi="Arial" w:cs="Arial"/>
          <w:color w:val="222222"/>
          <w:sz w:val="24"/>
          <w:szCs w:val="24"/>
          <w:shd w:val="clear" w:color="auto" w:fill="FFFFFF"/>
        </w:rPr>
        <w:t>(</w:t>
      </w:r>
      <w:r w:rsidRPr="008E7A94">
        <w:rPr>
          <w:rFonts w:ascii="Arial" w:hAnsi="Arial" w:cs="Arial"/>
          <w:color w:val="222222"/>
          <w:sz w:val="24"/>
          <w:szCs w:val="24"/>
          <w:shd w:val="clear" w:color="auto" w:fill="FFFFFF"/>
        </w:rPr>
        <w:t>Alae-Carew</w:t>
      </w:r>
      <w:r>
        <w:rPr>
          <w:rFonts w:ascii="Arial" w:hAnsi="Arial" w:cs="Arial"/>
          <w:color w:val="222222"/>
          <w:sz w:val="24"/>
          <w:szCs w:val="24"/>
          <w:shd w:val="clear" w:color="auto" w:fill="FFFFFF"/>
        </w:rPr>
        <w:t xml:space="preserve"> et al, 2022)</w:t>
      </w:r>
      <w:r w:rsidRPr="00422BB9">
        <w:rPr>
          <w:rFonts w:ascii="Arial" w:hAnsi="Arial" w:cs="Arial"/>
          <w:sz w:val="24"/>
          <w:szCs w:val="24"/>
        </w:rPr>
        <w:t>. By embracing sustainability and seasonality, the restaurant's goal is to provide guests with a proper and conscious experience of dining</w:t>
      </w:r>
      <w:r>
        <w:rPr>
          <w:rFonts w:ascii="Arial" w:hAnsi="Arial" w:cs="Arial"/>
          <w:sz w:val="24"/>
          <w:szCs w:val="24"/>
        </w:rPr>
        <w:t xml:space="preserve"> </w:t>
      </w:r>
      <w:r>
        <w:rPr>
          <w:rFonts w:ascii="Arial" w:hAnsi="Arial" w:cs="Arial"/>
          <w:color w:val="222222"/>
          <w:sz w:val="24"/>
          <w:szCs w:val="24"/>
          <w:shd w:val="clear" w:color="auto" w:fill="FFFFFF"/>
        </w:rPr>
        <w:t>(</w:t>
      </w:r>
      <w:r w:rsidRPr="008E7A94">
        <w:rPr>
          <w:rFonts w:ascii="Arial" w:hAnsi="Arial" w:cs="Arial"/>
          <w:color w:val="222222"/>
          <w:sz w:val="24"/>
          <w:szCs w:val="24"/>
          <w:shd w:val="clear" w:color="auto" w:fill="FFFFFF"/>
        </w:rPr>
        <w:t>Spence</w:t>
      </w:r>
      <w:r>
        <w:rPr>
          <w:rFonts w:ascii="Arial" w:hAnsi="Arial" w:cs="Arial"/>
          <w:color w:val="222222"/>
          <w:sz w:val="24"/>
          <w:szCs w:val="24"/>
          <w:shd w:val="clear" w:color="auto" w:fill="FFFFFF"/>
        </w:rPr>
        <w:t>, 2021)</w:t>
      </w:r>
      <w:r w:rsidRPr="00422BB9">
        <w:rPr>
          <w:rFonts w:ascii="Arial" w:hAnsi="Arial" w:cs="Arial"/>
          <w:sz w:val="24"/>
          <w:szCs w:val="24"/>
        </w:rPr>
        <w:t>.</w:t>
      </w:r>
    </w:p>
    <w:p w14:paraId="1A7F356B" w14:textId="77777777" w:rsidR="007E58E5" w:rsidRDefault="003E3965">
      <w:pPr>
        <w:rPr>
          <w:rFonts w:ascii="Arial" w:eastAsiaTheme="majorEastAsia" w:hAnsi="Arial" w:cs="Arial"/>
          <w:b/>
          <w:bCs/>
          <w:caps/>
          <w:color w:val="2F5496" w:themeColor="accent1" w:themeShade="BF"/>
          <w:spacing w:val="4"/>
          <w:sz w:val="24"/>
          <w:szCs w:val="24"/>
        </w:rPr>
      </w:pPr>
      <w:r>
        <w:rPr>
          <w:rFonts w:cs="Arial"/>
          <w:sz w:val="24"/>
          <w:szCs w:val="24"/>
        </w:rPr>
        <w:br w:type="page"/>
      </w:r>
    </w:p>
    <w:p w14:paraId="7CA3DB37" w14:textId="2ED41D92" w:rsidR="007E58E5" w:rsidRPr="00422BB9" w:rsidRDefault="003E3965" w:rsidP="007E58E5">
      <w:pPr>
        <w:pStyle w:val="Heading1"/>
        <w:spacing w:line="360" w:lineRule="auto"/>
        <w:rPr>
          <w:rFonts w:cs="Arial"/>
          <w:sz w:val="24"/>
          <w:szCs w:val="24"/>
        </w:rPr>
      </w:pPr>
      <w:r w:rsidRPr="00422BB9">
        <w:rPr>
          <w:rFonts w:cs="Arial"/>
          <w:sz w:val="24"/>
          <w:szCs w:val="24"/>
        </w:rPr>
        <w:t>CONCLUSION</w:t>
      </w:r>
    </w:p>
    <w:p w14:paraId="351DCFE2" w14:textId="77777777" w:rsidR="007E58E5" w:rsidRPr="00422BB9" w:rsidRDefault="003E3965" w:rsidP="007E58E5">
      <w:pPr>
        <w:spacing w:line="360" w:lineRule="auto"/>
        <w:rPr>
          <w:rFonts w:ascii="Arial" w:hAnsi="Arial" w:cs="Arial"/>
          <w:sz w:val="24"/>
          <w:szCs w:val="24"/>
        </w:rPr>
      </w:pPr>
      <w:r w:rsidRPr="00422BB9">
        <w:rPr>
          <w:rFonts w:ascii="Arial" w:hAnsi="Arial" w:cs="Arial"/>
          <w:sz w:val="24"/>
          <w:szCs w:val="24"/>
        </w:rPr>
        <w:t>This essay concludes that "Flavour of the World" is a concept of a restaurant that goals to offer an exceptional experience of culinary to the desire audience. The menu created provides a variety of international dishes, showcasing the taste, aromas, and textures of different regions. Vegetarian and vegan options are also available to serve different preferences of dietary. The pricing strategy is designed to be more competitive. The menu layout and design reflect the theme of the restaurant and involve cus</w:t>
      </w:r>
      <w:r w:rsidRPr="00422BB9">
        <w:rPr>
          <w:rFonts w:ascii="Arial" w:hAnsi="Arial" w:cs="Arial"/>
          <w:sz w:val="24"/>
          <w:szCs w:val="24"/>
        </w:rPr>
        <w:t>tomers to embark on a global culinary adventure. By prioritising sustainability practices and seasonality, the restaurant's goal to offer a conscious experience of dining while supporting local producers. With its rich range of global cuisines, "Flavour of the World" promises to give customers a long-lasting and immersive journey of exploration of culinary.</w:t>
      </w:r>
    </w:p>
    <w:p w14:paraId="7FA720A2" w14:textId="77777777" w:rsidR="007E58E5" w:rsidRDefault="003E3965">
      <w:pPr>
        <w:rPr>
          <w:rFonts w:ascii="Arial" w:eastAsiaTheme="majorEastAsia" w:hAnsi="Arial" w:cs="Arial"/>
          <w:b/>
          <w:bCs/>
          <w:caps/>
          <w:color w:val="2F5496" w:themeColor="accent1" w:themeShade="BF"/>
          <w:spacing w:val="4"/>
          <w:sz w:val="24"/>
          <w:szCs w:val="24"/>
        </w:rPr>
      </w:pPr>
      <w:r>
        <w:rPr>
          <w:rFonts w:cs="Arial"/>
          <w:sz w:val="24"/>
          <w:szCs w:val="24"/>
        </w:rPr>
        <w:br w:type="page"/>
      </w:r>
    </w:p>
    <w:p w14:paraId="53BCD12A" w14:textId="1D31195F" w:rsidR="007E58E5" w:rsidRPr="00422BB9" w:rsidRDefault="003E3965" w:rsidP="007E58E5">
      <w:pPr>
        <w:pStyle w:val="Heading1"/>
        <w:spacing w:line="360" w:lineRule="auto"/>
        <w:rPr>
          <w:rFonts w:cs="Arial"/>
          <w:sz w:val="24"/>
          <w:szCs w:val="24"/>
        </w:rPr>
      </w:pPr>
      <w:r w:rsidRPr="00422BB9">
        <w:rPr>
          <w:rFonts w:cs="Arial"/>
          <w:sz w:val="24"/>
          <w:szCs w:val="24"/>
        </w:rPr>
        <w:t xml:space="preserve">REFERENCES </w:t>
      </w:r>
    </w:p>
    <w:p w14:paraId="1FFFDD7D" w14:textId="77777777" w:rsidR="007E58E5" w:rsidRPr="008E7A94" w:rsidRDefault="003E3965" w:rsidP="007E58E5">
      <w:pPr>
        <w:spacing w:line="360" w:lineRule="auto"/>
        <w:rPr>
          <w:rFonts w:ascii="Arial" w:hAnsi="Arial" w:cs="Arial"/>
          <w:caps/>
          <w:color w:val="000000" w:themeColor="text1"/>
          <w:sz w:val="24"/>
          <w:szCs w:val="24"/>
          <w:shd w:val="clear" w:color="auto" w:fill="FFFFFF"/>
        </w:rPr>
      </w:pPr>
      <w:r w:rsidRPr="008E7A94">
        <w:rPr>
          <w:rFonts w:ascii="Arial" w:hAnsi="Arial" w:cs="Arial"/>
          <w:color w:val="222222"/>
          <w:sz w:val="24"/>
          <w:szCs w:val="24"/>
          <w:shd w:val="clear" w:color="auto" w:fill="FFFFFF"/>
        </w:rPr>
        <w:t xml:space="preserve">Alae-Carew, C., Green, R., Stewart, C., Cook, B., Dangour, A.D. and Scheelbeek, P.F. (2022) The role of plant-based alternative foods in sustainable and healthy food systems: Consumption trends in the UK. Science of the Total Environment, 807, p.151041. </w:t>
      </w:r>
    </w:p>
    <w:p w14:paraId="35E0B6B0" w14:textId="77777777" w:rsidR="007E58E5" w:rsidRPr="008E7A94" w:rsidRDefault="003E3965" w:rsidP="007E58E5">
      <w:pPr>
        <w:spacing w:line="360" w:lineRule="auto"/>
        <w:rPr>
          <w:rFonts w:ascii="Arial" w:hAnsi="Arial" w:cs="Arial"/>
          <w:color w:val="222222"/>
          <w:sz w:val="24"/>
          <w:szCs w:val="24"/>
          <w:shd w:val="clear" w:color="auto" w:fill="FFFFFF"/>
        </w:rPr>
      </w:pPr>
      <w:r w:rsidRPr="008E7A94">
        <w:rPr>
          <w:rFonts w:ascii="Arial" w:hAnsi="Arial" w:cs="Arial"/>
          <w:color w:val="222222"/>
          <w:sz w:val="24"/>
          <w:szCs w:val="24"/>
          <w:shd w:val="clear" w:color="auto" w:fill="FFFFFF"/>
        </w:rPr>
        <w:t xml:space="preserve">Mannopova, N.R. and Kamolkhodjaeva, M.B. (2021) Features of designing menus of restaurant establishments. Asian Journal of multidimensional research, 10(4), pp.711-715. </w:t>
      </w:r>
    </w:p>
    <w:p w14:paraId="08CD5336" w14:textId="77777777" w:rsidR="007E58E5" w:rsidRPr="008E7A94" w:rsidRDefault="003E3965" w:rsidP="007E58E5">
      <w:pPr>
        <w:spacing w:line="360" w:lineRule="auto"/>
        <w:rPr>
          <w:rFonts w:ascii="Arial" w:hAnsi="Arial" w:cs="Arial"/>
          <w:color w:val="222222"/>
          <w:sz w:val="24"/>
          <w:szCs w:val="24"/>
          <w:shd w:val="clear" w:color="auto" w:fill="FFFFFF"/>
        </w:rPr>
      </w:pPr>
      <w:r w:rsidRPr="008E7A94">
        <w:rPr>
          <w:rFonts w:ascii="Arial" w:hAnsi="Arial" w:cs="Arial"/>
          <w:color w:val="222222"/>
          <w:sz w:val="24"/>
          <w:szCs w:val="24"/>
          <w:shd w:val="clear" w:color="auto" w:fill="FFFFFF"/>
        </w:rPr>
        <w:t xml:space="preserve">Remar, D., Sukhu, A. and Bilgihan, A. (2022) The effects of environmental consciousness and menu information on the perception of restaurant image. British Food Journal, 124(11), pp.3563-3581. </w:t>
      </w:r>
      <w:r>
        <w:rPr>
          <w:rFonts w:ascii="Arial" w:hAnsi="Arial" w:cs="Arial"/>
          <w:color w:val="222222"/>
          <w:sz w:val="24"/>
          <w:szCs w:val="24"/>
          <w:shd w:val="clear" w:color="auto" w:fill="FFFFFF"/>
        </w:rPr>
        <w:t xml:space="preserve"> </w:t>
      </w:r>
    </w:p>
    <w:p w14:paraId="47FDE6DB" w14:textId="77777777" w:rsidR="007E58E5" w:rsidRPr="008E7A94" w:rsidRDefault="003E3965" w:rsidP="007E58E5">
      <w:pPr>
        <w:spacing w:line="360" w:lineRule="auto"/>
        <w:rPr>
          <w:rFonts w:ascii="Arial" w:hAnsi="Arial" w:cs="Arial"/>
          <w:caps/>
          <w:color w:val="000000" w:themeColor="text1"/>
          <w:sz w:val="24"/>
          <w:szCs w:val="24"/>
          <w:shd w:val="clear" w:color="auto" w:fill="FFFFFF"/>
        </w:rPr>
      </w:pPr>
      <w:r w:rsidRPr="008E7A94">
        <w:rPr>
          <w:rFonts w:ascii="Arial" w:hAnsi="Arial" w:cs="Arial"/>
          <w:color w:val="222222"/>
          <w:sz w:val="24"/>
          <w:szCs w:val="24"/>
          <w:shd w:val="clear" w:color="auto" w:fill="FFFFFF"/>
        </w:rPr>
        <w:t xml:space="preserve">Spence, C. (2020) Food and beverage flavour pairing: A critical review of the literature. Food Research International, 133, p.109124. </w:t>
      </w:r>
    </w:p>
    <w:p w14:paraId="728E27C9" w14:textId="77777777" w:rsidR="007E58E5" w:rsidRPr="008E7A94" w:rsidRDefault="003E3965" w:rsidP="007E58E5">
      <w:pPr>
        <w:spacing w:line="360" w:lineRule="auto"/>
        <w:rPr>
          <w:rFonts w:ascii="Arial" w:hAnsi="Arial" w:cs="Arial"/>
          <w:color w:val="222222"/>
          <w:sz w:val="24"/>
          <w:szCs w:val="24"/>
          <w:shd w:val="clear" w:color="auto" w:fill="FFFFFF"/>
        </w:rPr>
      </w:pPr>
      <w:r w:rsidRPr="008E7A94">
        <w:rPr>
          <w:rFonts w:ascii="Arial" w:hAnsi="Arial" w:cs="Arial"/>
          <w:color w:val="222222"/>
          <w:sz w:val="24"/>
          <w:szCs w:val="24"/>
          <w:shd w:val="clear" w:color="auto" w:fill="FFFFFF"/>
        </w:rPr>
        <w:t xml:space="preserve">Spence, C. (2021) Explaining seasonal patterns of food consumption. International journal of gastronomy and food science, 24, p.100332. </w:t>
      </w:r>
    </w:p>
    <w:p w14:paraId="52994E1E" w14:textId="77777777" w:rsidR="007E58E5" w:rsidRPr="008E7A94" w:rsidRDefault="003E3965" w:rsidP="007E58E5">
      <w:pPr>
        <w:spacing w:line="360" w:lineRule="auto"/>
        <w:rPr>
          <w:rFonts w:ascii="Arial" w:hAnsi="Arial" w:cs="Arial"/>
          <w:color w:val="222222"/>
          <w:sz w:val="24"/>
          <w:szCs w:val="24"/>
          <w:shd w:val="clear" w:color="auto" w:fill="FFFFFF"/>
        </w:rPr>
      </w:pPr>
      <w:r w:rsidRPr="008E7A94">
        <w:rPr>
          <w:rFonts w:ascii="Arial" w:hAnsi="Arial" w:cs="Arial"/>
          <w:color w:val="222222"/>
          <w:sz w:val="24"/>
          <w:szCs w:val="24"/>
          <w:shd w:val="clear" w:color="auto" w:fill="FFFFFF"/>
        </w:rPr>
        <w:t xml:space="preserve">Webb, T., Ma, J. and Cheng, A. (2023) Variable Pricing in Restaurant Revenue Management: A Priority Mixed Bundle Strategy. Cornell Hospitality Quarterly, 64(1), pp.22-33. </w:t>
      </w:r>
    </w:p>
    <w:p w14:paraId="5E56B7BA" w14:textId="77777777" w:rsidR="007E58E5" w:rsidRDefault="003E3965" w:rsidP="007E58E5">
      <w:r w:rsidRPr="008E7A94">
        <w:rPr>
          <w:rFonts w:ascii="Arial" w:hAnsi="Arial" w:cs="Arial"/>
          <w:color w:val="222222"/>
          <w:sz w:val="24"/>
          <w:szCs w:val="24"/>
          <w:shd w:val="clear" w:color="auto" w:fill="FFFFFF"/>
        </w:rPr>
        <w:t xml:space="preserve">Young, M., Coppinger, T. and Reeves, S. (2019) The nutritional value of children's menus in chain restaurants in the </w:t>
      </w:r>
      <w:r>
        <w:rPr>
          <w:rFonts w:ascii="Arial" w:hAnsi="Arial" w:cs="Arial"/>
          <w:color w:val="222222"/>
          <w:sz w:val="24"/>
          <w:szCs w:val="24"/>
          <w:shd w:val="clear" w:color="auto" w:fill="FFFFFF"/>
        </w:rPr>
        <w:t>UK</w:t>
      </w:r>
      <w:r w:rsidRPr="008E7A94">
        <w:rPr>
          <w:rFonts w:ascii="Arial" w:hAnsi="Arial" w:cs="Arial"/>
          <w:color w:val="222222"/>
          <w:sz w:val="24"/>
          <w:szCs w:val="24"/>
          <w:shd w:val="clear" w:color="auto" w:fill="FFFFFF"/>
        </w:rPr>
        <w:t xml:space="preserve"> and Ireland. Journal of nutrition education and Behaviour, 51(7), pp.817-825.</w:t>
      </w:r>
      <w:r>
        <w:rPr>
          <w:rFonts w:ascii="Arial" w:hAnsi="Arial" w:cs="Arial"/>
          <w:color w:val="222222"/>
          <w:sz w:val="24"/>
          <w:szCs w:val="24"/>
          <w:shd w:val="clear" w:color="auto" w:fill="FFFFFF"/>
        </w:rPr>
        <w:t xml:space="preserve"> </w:t>
      </w:r>
    </w:p>
    <w:p w14:paraId="2256F25D" w14:textId="77777777" w:rsidR="008A2534" w:rsidRDefault="008A2534"/>
    <w:sectPr w:rsidR="008A25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Mangal">
    <w:panose1 w:val="02040503050203030202"/>
    <w:charset w:val="01"/>
    <w:family w:val="roman"/>
    <w:pitch w:val="variable"/>
    <w:sig w:usb0="0000A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6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8E5"/>
    <w:rsid w:val="0034012B"/>
    <w:rsid w:val="003E3965"/>
    <w:rsid w:val="00422BB9"/>
    <w:rsid w:val="004800FD"/>
    <w:rsid w:val="00614192"/>
    <w:rsid w:val="007E58E5"/>
    <w:rsid w:val="008A2534"/>
    <w:rsid w:val="008E7A94"/>
    <w:rsid w:val="00A03B69"/>
    <w:rsid w:val="00C00CDD"/>
    <w:rsid w:val="00EA22E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ecimalSymbol w:val="."/>
  <w:listSeparator w:val=","/>
  <w14:docId w14:val="21E61B56"/>
  <w15:chartTrackingRefBased/>
  <w15:docId w15:val="{B2344A35-913B-46A8-9D2C-B8222B1BB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58E5"/>
    <w:rPr>
      <w:lang w:val="en-GB"/>
    </w:rPr>
  </w:style>
  <w:style w:type="paragraph" w:styleId="Heading1">
    <w:name w:val="heading 1"/>
    <w:basedOn w:val="Normal"/>
    <w:next w:val="Normal"/>
    <w:link w:val="Heading1Char"/>
    <w:uiPriority w:val="9"/>
    <w:qFormat/>
    <w:rsid w:val="00A03B69"/>
    <w:pPr>
      <w:keepNext/>
      <w:keepLines/>
      <w:spacing w:before="320" w:after="40"/>
      <w:outlineLvl w:val="0"/>
    </w:pPr>
    <w:rPr>
      <w:rFonts w:ascii="Arial" w:eastAsiaTheme="majorEastAsia" w:hAnsi="Arial" w:cstheme="majorBidi"/>
      <w:b/>
      <w:bCs/>
      <w:caps/>
      <w:color w:val="2F5496" w:themeColor="accent1" w:themeShade="BF"/>
      <w:spacing w:val="4"/>
      <w:sz w:val="28"/>
      <w:szCs w:val="28"/>
    </w:rPr>
  </w:style>
  <w:style w:type="paragraph" w:styleId="Heading2">
    <w:name w:val="heading 2"/>
    <w:basedOn w:val="Normal"/>
    <w:next w:val="Normal"/>
    <w:link w:val="Heading2Char"/>
    <w:uiPriority w:val="9"/>
    <w:unhideWhenUsed/>
    <w:qFormat/>
    <w:rsid w:val="004800FD"/>
    <w:pPr>
      <w:keepNext/>
      <w:keepLines/>
      <w:spacing w:before="120" w:after="0"/>
      <w:outlineLvl w:val="1"/>
    </w:pPr>
    <w:rPr>
      <w:rFonts w:asciiTheme="majorHAnsi" w:eastAsiaTheme="majorEastAsia" w:hAnsiTheme="majorHAnsi" w:cstheme="majorBidi"/>
      <w:b/>
      <w:bCs/>
      <w:color w:val="8EAADB" w:themeColor="accent1" w:themeTint="99"/>
      <w:sz w:val="28"/>
      <w:szCs w:val="28"/>
    </w:rPr>
  </w:style>
  <w:style w:type="paragraph" w:styleId="Heading3">
    <w:name w:val="heading 3"/>
    <w:basedOn w:val="Normal"/>
    <w:next w:val="Normal"/>
    <w:link w:val="Heading3Char"/>
    <w:uiPriority w:val="9"/>
    <w:semiHidden/>
    <w:unhideWhenUsed/>
    <w:qFormat/>
    <w:rsid w:val="00C00CDD"/>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C00CDD"/>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C00CDD"/>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C00CDD"/>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C00CDD"/>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C00CDD"/>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C00CDD"/>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B69"/>
    <w:rPr>
      <w:rFonts w:ascii="Arial" w:eastAsiaTheme="majorEastAsia" w:hAnsi="Arial" w:cstheme="majorBidi"/>
      <w:b/>
      <w:bCs/>
      <w:caps/>
      <w:color w:val="2F5496" w:themeColor="accent1" w:themeShade="BF"/>
      <w:spacing w:val="4"/>
      <w:sz w:val="28"/>
      <w:szCs w:val="28"/>
      <w:lang w:val="en-GB"/>
    </w:rPr>
  </w:style>
  <w:style w:type="character" w:customStyle="1" w:styleId="Heading2Char">
    <w:name w:val="Heading 2 Char"/>
    <w:basedOn w:val="DefaultParagraphFont"/>
    <w:link w:val="Heading2"/>
    <w:uiPriority w:val="9"/>
    <w:rsid w:val="004800FD"/>
    <w:rPr>
      <w:rFonts w:asciiTheme="majorHAnsi" w:eastAsiaTheme="majorEastAsia" w:hAnsiTheme="majorHAnsi" w:cstheme="majorBidi"/>
      <w:b/>
      <w:bCs/>
      <w:color w:val="8EAADB" w:themeColor="accent1" w:themeTint="99"/>
      <w:sz w:val="28"/>
      <w:szCs w:val="28"/>
      <w:lang w:val="en-GB"/>
    </w:rPr>
  </w:style>
  <w:style w:type="character" w:customStyle="1" w:styleId="Heading3Char">
    <w:name w:val="Heading 3 Char"/>
    <w:basedOn w:val="DefaultParagraphFont"/>
    <w:link w:val="Heading3"/>
    <w:uiPriority w:val="9"/>
    <w:semiHidden/>
    <w:rsid w:val="00C00CDD"/>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C00CDD"/>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C00CDD"/>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C00CDD"/>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C00CDD"/>
    <w:rPr>
      <w:i/>
      <w:iCs/>
    </w:rPr>
  </w:style>
  <w:style w:type="character" w:customStyle="1" w:styleId="Heading8Char">
    <w:name w:val="Heading 8 Char"/>
    <w:basedOn w:val="DefaultParagraphFont"/>
    <w:link w:val="Heading8"/>
    <w:uiPriority w:val="9"/>
    <w:semiHidden/>
    <w:rsid w:val="00C00CDD"/>
    <w:rPr>
      <w:b/>
      <w:bCs/>
    </w:rPr>
  </w:style>
  <w:style w:type="character" w:customStyle="1" w:styleId="Heading9Char">
    <w:name w:val="Heading 9 Char"/>
    <w:basedOn w:val="DefaultParagraphFont"/>
    <w:link w:val="Heading9"/>
    <w:uiPriority w:val="9"/>
    <w:semiHidden/>
    <w:rsid w:val="00C00CDD"/>
    <w:rPr>
      <w:i/>
      <w:iCs/>
    </w:rPr>
  </w:style>
  <w:style w:type="paragraph" w:styleId="Caption">
    <w:name w:val="caption"/>
    <w:basedOn w:val="Normal"/>
    <w:next w:val="Normal"/>
    <w:uiPriority w:val="35"/>
    <w:semiHidden/>
    <w:unhideWhenUsed/>
    <w:qFormat/>
    <w:rsid w:val="00C00CDD"/>
    <w:rPr>
      <w:b/>
      <w:bCs/>
      <w:sz w:val="18"/>
      <w:szCs w:val="18"/>
    </w:rPr>
  </w:style>
  <w:style w:type="paragraph" w:styleId="Title">
    <w:name w:val="Title"/>
    <w:basedOn w:val="Normal"/>
    <w:next w:val="Normal"/>
    <w:link w:val="TitleChar"/>
    <w:uiPriority w:val="10"/>
    <w:qFormat/>
    <w:rsid w:val="00614192"/>
    <w:pPr>
      <w:spacing w:after="0" w:line="240" w:lineRule="auto"/>
      <w:contextualSpacing/>
      <w:jc w:val="center"/>
    </w:pPr>
    <w:rPr>
      <w:rFonts w:ascii="Times New Roman" w:eastAsiaTheme="majorEastAsia" w:hAnsi="Times New Roman" w:cstheme="majorBidi"/>
      <w:b/>
      <w:bCs/>
      <w:color w:val="000000" w:themeColor="text1"/>
      <w:spacing w:val="-7"/>
      <w:sz w:val="48"/>
      <w:szCs w:val="48"/>
      <w:u w:val="single"/>
    </w:rPr>
  </w:style>
  <w:style w:type="character" w:customStyle="1" w:styleId="TitleChar">
    <w:name w:val="Title Char"/>
    <w:basedOn w:val="DefaultParagraphFont"/>
    <w:link w:val="Title"/>
    <w:uiPriority w:val="10"/>
    <w:rsid w:val="00614192"/>
    <w:rPr>
      <w:rFonts w:ascii="Times New Roman" w:eastAsiaTheme="majorEastAsia" w:hAnsi="Times New Roman" w:cstheme="majorBidi"/>
      <w:b/>
      <w:bCs/>
      <w:color w:val="000000" w:themeColor="text1"/>
      <w:spacing w:val="-7"/>
      <w:sz w:val="48"/>
      <w:szCs w:val="48"/>
      <w:u w:val="single"/>
      <w:lang w:val="en-GB"/>
    </w:rPr>
  </w:style>
  <w:style w:type="paragraph" w:styleId="Subtitle">
    <w:name w:val="Subtitle"/>
    <w:basedOn w:val="Normal"/>
    <w:next w:val="Normal"/>
    <w:link w:val="SubtitleChar"/>
    <w:uiPriority w:val="11"/>
    <w:qFormat/>
    <w:rsid w:val="00C00CDD"/>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C00CDD"/>
    <w:rPr>
      <w:rFonts w:asciiTheme="majorHAnsi" w:eastAsiaTheme="majorEastAsia" w:hAnsiTheme="majorHAnsi" w:cstheme="majorBidi"/>
      <w:sz w:val="24"/>
      <w:szCs w:val="24"/>
    </w:rPr>
  </w:style>
  <w:style w:type="character" w:styleId="Strong">
    <w:name w:val="Strong"/>
    <w:basedOn w:val="DefaultParagraphFont"/>
    <w:uiPriority w:val="22"/>
    <w:qFormat/>
    <w:rsid w:val="00C00CDD"/>
    <w:rPr>
      <w:b/>
      <w:bCs/>
      <w:color w:val="auto"/>
    </w:rPr>
  </w:style>
  <w:style w:type="character" w:styleId="Emphasis">
    <w:name w:val="Emphasis"/>
    <w:basedOn w:val="DefaultParagraphFont"/>
    <w:uiPriority w:val="20"/>
    <w:qFormat/>
    <w:rsid w:val="00C00CDD"/>
    <w:rPr>
      <w:i/>
      <w:iCs/>
      <w:color w:val="auto"/>
    </w:rPr>
  </w:style>
  <w:style w:type="paragraph" w:styleId="NoSpacing">
    <w:name w:val="No Spacing"/>
    <w:uiPriority w:val="1"/>
    <w:qFormat/>
    <w:rsid w:val="00C00CDD"/>
    <w:pPr>
      <w:spacing w:after="0" w:line="240" w:lineRule="auto"/>
    </w:pPr>
  </w:style>
  <w:style w:type="paragraph" w:styleId="ListParagraph">
    <w:name w:val="List Paragraph"/>
    <w:basedOn w:val="Normal"/>
    <w:uiPriority w:val="34"/>
    <w:qFormat/>
    <w:rsid w:val="00C00CDD"/>
    <w:pPr>
      <w:ind w:left="720"/>
      <w:contextualSpacing/>
    </w:pPr>
  </w:style>
  <w:style w:type="paragraph" w:styleId="Quote">
    <w:name w:val="Quote"/>
    <w:basedOn w:val="Normal"/>
    <w:next w:val="Normal"/>
    <w:link w:val="QuoteChar"/>
    <w:uiPriority w:val="29"/>
    <w:qFormat/>
    <w:rsid w:val="00C00CDD"/>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C00CDD"/>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C00CDD"/>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C00CDD"/>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C00CDD"/>
    <w:rPr>
      <w:i/>
      <w:iCs/>
      <w:color w:val="auto"/>
    </w:rPr>
  </w:style>
  <w:style w:type="character" w:styleId="IntenseEmphasis">
    <w:name w:val="Intense Emphasis"/>
    <w:basedOn w:val="DefaultParagraphFont"/>
    <w:uiPriority w:val="21"/>
    <w:qFormat/>
    <w:rsid w:val="00C00CDD"/>
    <w:rPr>
      <w:b/>
      <w:bCs/>
      <w:i/>
      <w:iCs/>
      <w:color w:val="auto"/>
    </w:rPr>
  </w:style>
  <w:style w:type="character" w:styleId="SubtleReference">
    <w:name w:val="Subtle Reference"/>
    <w:basedOn w:val="DefaultParagraphFont"/>
    <w:uiPriority w:val="31"/>
    <w:qFormat/>
    <w:rsid w:val="00C00CDD"/>
    <w:rPr>
      <w:smallCaps/>
      <w:color w:val="auto"/>
      <w:u w:val="single" w:color="7F7F7F"/>
    </w:rPr>
  </w:style>
  <w:style w:type="character" w:styleId="IntenseReference">
    <w:name w:val="Intense Reference"/>
    <w:basedOn w:val="DefaultParagraphFont"/>
    <w:uiPriority w:val="32"/>
    <w:qFormat/>
    <w:rsid w:val="00C00CDD"/>
    <w:rPr>
      <w:b/>
      <w:bCs/>
      <w:smallCaps/>
      <w:color w:val="auto"/>
      <w:u w:val="single"/>
    </w:rPr>
  </w:style>
  <w:style w:type="character" w:styleId="BookTitle">
    <w:name w:val="Book Title"/>
    <w:basedOn w:val="DefaultParagraphFont"/>
    <w:uiPriority w:val="33"/>
    <w:qFormat/>
    <w:rsid w:val="00C00CDD"/>
    <w:rPr>
      <w:b/>
      <w:bCs/>
      <w:smallCaps/>
      <w:color w:val="auto"/>
    </w:rPr>
  </w:style>
  <w:style w:type="paragraph" w:styleId="TOCHeading">
    <w:name w:val="TOC Heading"/>
    <w:basedOn w:val="Heading1"/>
    <w:next w:val="Normal"/>
    <w:uiPriority w:val="39"/>
    <w:semiHidden/>
    <w:unhideWhenUsed/>
    <w:qFormat/>
    <w:rsid w:val="00C00CDD"/>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1620</Words>
  <Characters>9238</Characters>
  <Application>Microsoft Office Word</Application>
  <DocSecurity>0</DocSecurity>
  <Lines>76</Lines>
  <Paragraphs>21</Paragraphs>
  <ScaleCrop>false</ScaleCrop>
  <Company/>
  <LinksUpToDate>false</LinksUpToDate>
  <CharactersWithSpaces>10837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 CHAUDHARY</dc:creator>
  <cp:lastModifiedBy>Ionela Balta</cp:lastModifiedBy>
  <cp:revision>2</cp:revision>
  <dcterms:created xsi:type="dcterms:W3CDTF">2023-11-03T00:16:00Z</dcterms:created>
  <dcterms:modified xsi:type="dcterms:W3CDTF">2023-11-03T00:16:00Z</dcterms:modified>
</cp:coreProperties>
</file>