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43B76" w14:textId="4E51F942" w:rsidR="00294C39" w:rsidRDefault="004A596F" w:rsidP="00BA3A71">
      <w:pPr>
        <w:jc w:val="center"/>
        <w:rPr>
          <w:rFonts w:ascii="Arial" w:hAnsi="Arial" w:cs="Arial"/>
          <w:sz w:val="32"/>
          <w:szCs w:val="32"/>
          <w:u w:val="single"/>
          <w:lang w:val="cy-GB"/>
        </w:rPr>
      </w:pPr>
      <w:r>
        <w:rPr>
          <w:rFonts w:ascii="Arial" w:hAnsi="Arial" w:cs="Arial"/>
          <w:sz w:val="32"/>
          <w:szCs w:val="32"/>
          <w:u w:val="single"/>
          <w:lang w:val="cy-GB"/>
        </w:rPr>
        <w:t>Sgiliau arwain o fewn entrepreneuiaeth</w:t>
      </w:r>
    </w:p>
    <w:p w14:paraId="25D7F5A5" w14:textId="6E5F2730" w:rsidR="002853C4" w:rsidRDefault="00F751DD" w:rsidP="00BA3A71">
      <w:pPr>
        <w:jc w:val="center"/>
        <w:rPr>
          <w:rFonts w:ascii="Arial" w:hAnsi="Arial" w:cs="Arial"/>
          <w:sz w:val="32"/>
          <w:szCs w:val="32"/>
          <w:u w:val="single"/>
          <w:lang w:val="cy-GB"/>
        </w:rPr>
      </w:pPr>
      <w:r>
        <w:rPr>
          <w:rFonts w:ascii="Arial" w:hAnsi="Arial" w:cs="Arial"/>
          <w:sz w:val="32"/>
          <w:szCs w:val="32"/>
          <w:u w:val="single"/>
          <w:lang w:val="cy-GB"/>
        </w:rPr>
        <w:t xml:space="preserve">Rhan </w:t>
      </w:r>
      <w:r w:rsidR="004A596F">
        <w:rPr>
          <w:rFonts w:ascii="Arial" w:hAnsi="Arial" w:cs="Arial"/>
          <w:sz w:val="32"/>
          <w:szCs w:val="32"/>
          <w:u w:val="single"/>
          <w:lang w:val="cy-GB"/>
        </w:rPr>
        <w:t xml:space="preserve">2 </w:t>
      </w:r>
      <w:r w:rsidR="002D1245">
        <w:rPr>
          <w:rFonts w:ascii="Arial" w:hAnsi="Arial" w:cs="Arial"/>
          <w:sz w:val="32"/>
          <w:szCs w:val="32"/>
          <w:u w:val="single"/>
          <w:lang w:val="cy-GB"/>
        </w:rPr>
        <w:t xml:space="preserve">- </w:t>
      </w:r>
      <w:r w:rsidR="0039468A" w:rsidRPr="0039468A">
        <w:rPr>
          <w:rFonts w:ascii="Arial" w:hAnsi="Arial" w:cs="Arial"/>
          <w:sz w:val="32"/>
          <w:szCs w:val="32"/>
          <w:u w:val="single"/>
          <w:lang w:val="cy-GB"/>
        </w:rPr>
        <w:t>Prosiect Cynllun Busnes</w:t>
      </w:r>
    </w:p>
    <w:p w14:paraId="6D766878" w14:textId="77777777" w:rsidR="0039468A" w:rsidRDefault="0039468A" w:rsidP="00BA3A71">
      <w:pPr>
        <w:jc w:val="center"/>
        <w:rPr>
          <w:rFonts w:ascii="Arial" w:hAnsi="Arial" w:cs="Arial"/>
          <w:sz w:val="32"/>
          <w:szCs w:val="32"/>
          <w:u w:val="single"/>
          <w:lang w:val="cy-GB"/>
        </w:rPr>
      </w:pPr>
    </w:p>
    <w:p w14:paraId="029C6460" w14:textId="2910E0C4" w:rsidR="0039468A" w:rsidRDefault="0039468A" w:rsidP="00BA3A71">
      <w:pPr>
        <w:jc w:val="center"/>
        <w:rPr>
          <w:rFonts w:ascii="Arial" w:hAnsi="Arial" w:cs="Arial"/>
          <w:sz w:val="32"/>
          <w:szCs w:val="32"/>
          <w:u w:val="single"/>
          <w:lang w:val="cy-GB"/>
        </w:rPr>
      </w:pPr>
      <w:r w:rsidRPr="00EA7A19">
        <w:rPr>
          <w:rFonts w:ascii="Arial" w:hAnsi="Arial" w:cs="Arial"/>
          <w:sz w:val="32"/>
          <w:szCs w:val="32"/>
          <w:u w:val="single"/>
          <w:lang w:val="cy-GB"/>
        </w:rPr>
        <w:t>Cynnwys</w:t>
      </w:r>
    </w:p>
    <w:p w14:paraId="2F38DB11" w14:textId="15096027" w:rsidR="00424685" w:rsidRDefault="00424685" w:rsidP="00BA3A71">
      <w:pPr>
        <w:jc w:val="center"/>
        <w:rPr>
          <w:rFonts w:ascii="Arial" w:hAnsi="Arial" w:cs="Arial"/>
          <w:sz w:val="28"/>
          <w:szCs w:val="28"/>
          <w:u w:val="single"/>
          <w:lang w:val="cy-GB"/>
        </w:rPr>
      </w:pPr>
      <w:r w:rsidRPr="00424685">
        <w:rPr>
          <w:rFonts w:ascii="Arial" w:hAnsi="Arial" w:cs="Arial"/>
          <w:sz w:val="28"/>
          <w:szCs w:val="28"/>
          <w:u w:val="single"/>
          <w:lang w:val="cy-GB"/>
        </w:rPr>
        <w:t>Rhan 2a</w:t>
      </w:r>
      <w:r w:rsidR="00AA018E">
        <w:rPr>
          <w:rFonts w:ascii="Arial" w:hAnsi="Arial" w:cs="Arial"/>
          <w:sz w:val="28"/>
          <w:szCs w:val="28"/>
          <w:u w:val="single"/>
          <w:lang w:val="cy-GB"/>
        </w:rPr>
        <w:t xml:space="preserve"> </w:t>
      </w:r>
    </w:p>
    <w:p w14:paraId="1E808AF3" w14:textId="1C867CB9" w:rsidR="0039618E" w:rsidRPr="0039618E" w:rsidRDefault="0039618E" w:rsidP="00BA3A71">
      <w:pPr>
        <w:jc w:val="center"/>
        <w:rPr>
          <w:rFonts w:ascii="Arial" w:hAnsi="Arial" w:cs="Arial"/>
          <w:sz w:val="24"/>
          <w:szCs w:val="24"/>
          <w:lang w:val="cy-GB"/>
        </w:rPr>
      </w:pPr>
      <w:r>
        <w:rPr>
          <w:rFonts w:ascii="Arial" w:hAnsi="Arial" w:cs="Arial"/>
          <w:sz w:val="24"/>
          <w:szCs w:val="24"/>
          <w:lang w:val="cy-GB"/>
        </w:rPr>
        <w:t xml:space="preserve">AI </w:t>
      </w:r>
      <w:r w:rsidR="00C32CA5">
        <w:rPr>
          <w:rFonts w:ascii="Arial" w:hAnsi="Arial" w:cs="Arial"/>
          <w:sz w:val="24"/>
          <w:szCs w:val="24"/>
          <w:lang w:val="cy-GB"/>
        </w:rPr>
        <w:t>–</w:t>
      </w:r>
      <w:r>
        <w:rPr>
          <w:rFonts w:ascii="Arial" w:hAnsi="Arial" w:cs="Arial"/>
          <w:sz w:val="24"/>
          <w:szCs w:val="24"/>
          <w:lang w:val="cy-GB"/>
        </w:rPr>
        <w:t xml:space="preserve"> </w:t>
      </w:r>
      <w:r w:rsidR="00C32CA5">
        <w:rPr>
          <w:rFonts w:ascii="Arial" w:hAnsi="Arial" w:cs="Arial"/>
          <w:sz w:val="24"/>
          <w:szCs w:val="24"/>
          <w:lang w:val="cy-GB"/>
        </w:rPr>
        <w:t>tudalen 2</w:t>
      </w:r>
    </w:p>
    <w:p w14:paraId="2CC15608" w14:textId="260C4468" w:rsidR="00636E79" w:rsidRDefault="00EA7A19" w:rsidP="00BA3A71">
      <w:pPr>
        <w:jc w:val="center"/>
        <w:rPr>
          <w:rFonts w:ascii="Arial" w:hAnsi="Arial" w:cs="Arial"/>
          <w:sz w:val="24"/>
          <w:szCs w:val="24"/>
          <w:lang w:val="cy-GB"/>
        </w:rPr>
      </w:pPr>
      <w:r>
        <w:rPr>
          <w:rFonts w:ascii="Arial" w:hAnsi="Arial" w:cs="Arial"/>
          <w:sz w:val="24"/>
          <w:szCs w:val="24"/>
          <w:lang w:val="cy-GB"/>
        </w:rPr>
        <w:t>Cy</w:t>
      </w:r>
      <w:r w:rsidR="00572294">
        <w:rPr>
          <w:rFonts w:ascii="Arial" w:hAnsi="Arial" w:cs="Arial"/>
          <w:sz w:val="24"/>
          <w:szCs w:val="24"/>
          <w:lang w:val="cy-GB"/>
        </w:rPr>
        <w:t>flwyniad</w:t>
      </w:r>
      <w:r>
        <w:rPr>
          <w:rFonts w:ascii="Arial" w:hAnsi="Arial" w:cs="Arial"/>
          <w:sz w:val="24"/>
          <w:szCs w:val="24"/>
          <w:lang w:val="cy-GB"/>
        </w:rPr>
        <w:t xml:space="preserve"> </w:t>
      </w:r>
      <w:r w:rsidR="00636E79">
        <w:rPr>
          <w:rFonts w:ascii="Arial" w:hAnsi="Arial" w:cs="Arial"/>
          <w:sz w:val="24"/>
          <w:szCs w:val="24"/>
          <w:lang w:val="cy-GB"/>
        </w:rPr>
        <w:t>–</w:t>
      </w:r>
      <w:r>
        <w:rPr>
          <w:rFonts w:ascii="Arial" w:hAnsi="Arial" w:cs="Arial"/>
          <w:sz w:val="24"/>
          <w:szCs w:val="24"/>
          <w:lang w:val="cy-GB"/>
        </w:rPr>
        <w:t xml:space="preserve"> </w:t>
      </w:r>
      <w:r w:rsidR="006A4D82">
        <w:rPr>
          <w:rFonts w:ascii="Arial" w:hAnsi="Arial" w:cs="Arial"/>
          <w:sz w:val="24"/>
          <w:szCs w:val="24"/>
          <w:lang w:val="cy-GB"/>
        </w:rPr>
        <w:t>t</w:t>
      </w:r>
      <w:r w:rsidR="001679D2">
        <w:rPr>
          <w:rFonts w:ascii="Arial" w:hAnsi="Arial" w:cs="Arial"/>
          <w:sz w:val="24"/>
          <w:szCs w:val="24"/>
          <w:lang w:val="cy-GB"/>
        </w:rPr>
        <w:t>udalen 3</w:t>
      </w:r>
    </w:p>
    <w:p w14:paraId="61774F95" w14:textId="582D3681" w:rsidR="00636E79" w:rsidRDefault="00636E79" w:rsidP="00636E79">
      <w:pPr>
        <w:jc w:val="center"/>
        <w:rPr>
          <w:rFonts w:ascii="Arial" w:hAnsi="Arial" w:cs="Arial"/>
          <w:sz w:val="24"/>
          <w:szCs w:val="24"/>
          <w:lang w:val="cy-GB"/>
        </w:rPr>
      </w:pPr>
      <w:r>
        <w:rPr>
          <w:rFonts w:ascii="Arial" w:hAnsi="Arial" w:cs="Arial"/>
          <w:sz w:val="24"/>
          <w:szCs w:val="24"/>
          <w:lang w:val="cy-GB"/>
        </w:rPr>
        <w:t xml:space="preserve">Marchnata – </w:t>
      </w:r>
      <w:r w:rsidR="006A4D82">
        <w:rPr>
          <w:rFonts w:ascii="Arial" w:hAnsi="Arial" w:cs="Arial"/>
          <w:sz w:val="24"/>
          <w:szCs w:val="24"/>
          <w:lang w:val="cy-GB"/>
        </w:rPr>
        <w:t>tudalen 4</w:t>
      </w:r>
    </w:p>
    <w:p w14:paraId="59E7FFCF" w14:textId="21E7F53C" w:rsidR="000A0D4D" w:rsidRDefault="000A0D4D" w:rsidP="00636E79">
      <w:pPr>
        <w:jc w:val="center"/>
        <w:rPr>
          <w:rFonts w:ascii="Arial" w:hAnsi="Arial" w:cs="Arial"/>
          <w:sz w:val="24"/>
          <w:szCs w:val="24"/>
          <w:lang w:val="cy-GB"/>
        </w:rPr>
      </w:pPr>
      <w:r>
        <w:rPr>
          <w:rFonts w:ascii="Arial" w:hAnsi="Arial" w:cs="Arial"/>
          <w:sz w:val="24"/>
          <w:szCs w:val="24"/>
          <w:lang w:val="cy-GB"/>
        </w:rPr>
        <w:t>Arloe</w:t>
      </w:r>
      <w:r w:rsidR="00E8352D">
        <w:rPr>
          <w:rFonts w:ascii="Arial" w:hAnsi="Arial" w:cs="Arial"/>
          <w:sz w:val="24"/>
          <w:szCs w:val="24"/>
          <w:lang w:val="cy-GB"/>
        </w:rPr>
        <w:t>si</w:t>
      </w:r>
      <w:r>
        <w:rPr>
          <w:rFonts w:ascii="Arial" w:hAnsi="Arial" w:cs="Arial"/>
          <w:sz w:val="24"/>
          <w:szCs w:val="24"/>
          <w:lang w:val="cy-GB"/>
        </w:rPr>
        <w:t xml:space="preserve"> –</w:t>
      </w:r>
      <w:r w:rsidR="002D3903">
        <w:rPr>
          <w:rFonts w:ascii="Arial" w:hAnsi="Arial" w:cs="Arial"/>
          <w:sz w:val="24"/>
          <w:szCs w:val="24"/>
          <w:lang w:val="cy-GB"/>
        </w:rPr>
        <w:t xml:space="preserve"> tudalen</w:t>
      </w:r>
      <w:r>
        <w:rPr>
          <w:rFonts w:ascii="Arial" w:hAnsi="Arial" w:cs="Arial"/>
          <w:sz w:val="24"/>
          <w:szCs w:val="24"/>
          <w:lang w:val="cy-GB"/>
        </w:rPr>
        <w:t xml:space="preserve"> </w:t>
      </w:r>
      <w:r w:rsidR="00FF1FD4">
        <w:rPr>
          <w:rFonts w:ascii="Arial" w:hAnsi="Arial" w:cs="Arial"/>
          <w:sz w:val="24"/>
          <w:szCs w:val="24"/>
          <w:lang w:val="cy-GB"/>
        </w:rPr>
        <w:t>5</w:t>
      </w:r>
    </w:p>
    <w:p w14:paraId="0892CC67" w14:textId="05CE7A04" w:rsidR="000A0D4D" w:rsidRDefault="00263380" w:rsidP="00636E79">
      <w:pPr>
        <w:jc w:val="center"/>
        <w:rPr>
          <w:rFonts w:ascii="Arial" w:hAnsi="Arial" w:cs="Arial"/>
          <w:sz w:val="24"/>
          <w:szCs w:val="24"/>
          <w:lang w:val="cy-GB"/>
        </w:rPr>
      </w:pPr>
      <w:r>
        <w:rPr>
          <w:rFonts w:ascii="Arial" w:hAnsi="Arial" w:cs="Arial"/>
          <w:sz w:val="24"/>
          <w:szCs w:val="24"/>
          <w:lang w:val="cy-GB"/>
        </w:rPr>
        <w:t>Manteision</w:t>
      </w:r>
      <w:r w:rsidR="000A0D4D">
        <w:rPr>
          <w:rFonts w:ascii="Arial" w:hAnsi="Arial" w:cs="Arial"/>
          <w:sz w:val="24"/>
          <w:szCs w:val="24"/>
          <w:lang w:val="cy-GB"/>
        </w:rPr>
        <w:t xml:space="preserve"> –</w:t>
      </w:r>
      <w:r w:rsidR="002D3903">
        <w:rPr>
          <w:rFonts w:ascii="Arial" w:hAnsi="Arial" w:cs="Arial"/>
          <w:sz w:val="24"/>
          <w:szCs w:val="24"/>
          <w:lang w:val="cy-GB"/>
        </w:rPr>
        <w:t xml:space="preserve"> tudalen</w:t>
      </w:r>
      <w:r w:rsidR="000A0D4D">
        <w:rPr>
          <w:rFonts w:ascii="Arial" w:hAnsi="Arial" w:cs="Arial"/>
          <w:sz w:val="24"/>
          <w:szCs w:val="24"/>
          <w:lang w:val="cy-GB"/>
        </w:rPr>
        <w:t xml:space="preserve"> </w:t>
      </w:r>
      <w:r w:rsidR="002D3903">
        <w:rPr>
          <w:rFonts w:ascii="Arial" w:hAnsi="Arial" w:cs="Arial"/>
          <w:sz w:val="24"/>
          <w:szCs w:val="24"/>
          <w:lang w:val="cy-GB"/>
        </w:rPr>
        <w:t>6</w:t>
      </w:r>
    </w:p>
    <w:p w14:paraId="0C22CA3B" w14:textId="64571D1E" w:rsidR="0039468A" w:rsidRDefault="000A0D4D" w:rsidP="00636E79">
      <w:pPr>
        <w:jc w:val="center"/>
        <w:rPr>
          <w:rFonts w:ascii="Arial" w:hAnsi="Arial" w:cs="Arial"/>
          <w:sz w:val="24"/>
          <w:szCs w:val="24"/>
          <w:lang w:val="cy-GB"/>
        </w:rPr>
      </w:pPr>
      <w:r>
        <w:rPr>
          <w:rFonts w:ascii="Arial" w:hAnsi="Arial" w:cs="Arial"/>
          <w:sz w:val="24"/>
          <w:szCs w:val="24"/>
          <w:lang w:val="cy-GB"/>
        </w:rPr>
        <w:t xml:space="preserve">Heriau </w:t>
      </w:r>
      <w:r w:rsidR="00604846">
        <w:rPr>
          <w:rFonts w:ascii="Arial" w:hAnsi="Arial" w:cs="Arial"/>
          <w:sz w:val="24"/>
          <w:szCs w:val="24"/>
          <w:lang w:val="cy-GB"/>
        </w:rPr>
        <w:t xml:space="preserve">a rhwystrau - </w:t>
      </w:r>
      <w:r w:rsidR="00EA7A19">
        <w:rPr>
          <w:rFonts w:ascii="Arial" w:hAnsi="Arial" w:cs="Arial"/>
          <w:sz w:val="24"/>
          <w:szCs w:val="24"/>
          <w:lang w:val="cy-GB"/>
        </w:rPr>
        <w:t xml:space="preserve"> </w:t>
      </w:r>
      <w:r w:rsidR="002842CE">
        <w:rPr>
          <w:rFonts w:ascii="Arial" w:hAnsi="Arial" w:cs="Arial"/>
          <w:sz w:val="24"/>
          <w:szCs w:val="24"/>
          <w:lang w:val="cy-GB"/>
        </w:rPr>
        <w:t>Tudalen 7</w:t>
      </w:r>
    </w:p>
    <w:p w14:paraId="525A757C" w14:textId="2ECA6421" w:rsidR="00421DFD" w:rsidRDefault="00421DFD" w:rsidP="00421DFD">
      <w:pPr>
        <w:jc w:val="center"/>
        <w:rPr>
          <w:rFonts w:ascii="Arial" w:hAnsi="Arial" w:cs="Arial"/>
          <w:sz w:val="24"/>
          <w:szCs w:val="24"/>
          <w:lang w:val="cy-GB"/>
        </w:rPr>
      </w:pPr>
      <w:r>
        <w:rPr>
          <w:rFonts w:ascii="Arial" w:hAnsi="Arial" w:cs="Arial"/>
          <w:sz w:val="24"/>
          <w:szCs w:val="24"/>
          <w:lang w:val="cy-GB"/>
        </w:rPr>
        <w:t xml:space="preserve">Cynulleidfa </w:t>
      </w:r>
      <w:r w:rsidR="008B4BA7">
        <w:rPr>
          <w:rFonts w:ascii="Arial" w:hAnsi="Arial" w:cs="Arial"/>
          <w:sz w:val="24"/>
          <w:szCs w:val="24"/>
          <w:lang w:val="cy-GB"/>
        </w:rPr>
        <w:t>–</w:t>
      </w:r>
      <w:r>
        <w:rPr>
          <w:rFonts w:ascii="Arial" w:hAnsi="Arial" w:cs="Arial"/>
          <w:sz w:val="24"/>
          <w:szCs w:val="24"/>
          <w:lang w:val="cy-GB"/>
        </w:rPr>
        <w:t xml:space="preserve"> </w:t>
      </w:r>
      <w:r w:rsidR="005C3EE3">
        <w:rPr>
          <w:rFonts w:ascii="Arial" w:hAnsi="Arial" w:cs="Arial"/>
          <w:sz w:val="24"/>
          <w:szCs w:val="24"/>
          <w:lang w:val="cy-GB"/>
        </w:rPr>
        <w:t>tudalen 8</w:t>
      </w:r>
    </w:p>
    <w:p w14:paraId="17C2E14F" w14:textId="6C3751B0" w:rsidR="00DF1099" w:rsidRDefault="008B4BA7" w:rsidP="00DF1099">
      <w:pPr>
        <w:jc w:val="center"/>
        <w:rPr>
          <w:rFonts w:ascii="Arial" w:hAnsi="Arial" w:cs="Arial"/>
          <w:sz w:val="24"/>
          <w:szCs w:val="24"/>
          <w:lang w:val="cy-GB"/>
        </w:rPr>
      </w:pPr>
      <w:r>
        <w:rPr>
          <w:rFonts w:ascii="Arial" w:hAnsi="Arial" w:cs="Arial"/>
          <w:sz w:val="24"/>
          <w:szCs w:val="24"/>
          <w:lang w:val="cy-GB"/>
        </w:rPr>
        <w:t xml:space="preserve">Arbenigedd </w:t>
      </w:r>
      <w:r w:rsidR="00424685">
        <w:rPr>
          <w:rFonts w:ascii="Arial" w:hAnsi="Arial" w:cs="Arial"/>
          <w:sz w:val="24"/>
          <w:szCs w:val="24"/>
          <w:lang w:val="cy-GB"/>
        </w:rPr>
        <w:t>–</w:t>
      </w:r>
      <w:r w:rsidR="005C3EE3">
        <w:rPr>
          <w:rFonts w:ascii="Arial" w:hAnsi="Arial" w:cs="Arial"/>
          <w:sz w:val="24"/>
          <w:szCs w:val="24"/>
          <w:lang w:val="cy-GB"/>
        </w:rPr>
        <w:t xml:space="preserve"> </w:t>
      </w:r>
      <w:r w:rsidR="00FF34F4">
        <w:rPr>
          <w:rFonts w:ascii="Arial" w:hAnsi="Arial" w:cs="Arial"/>
          <w:sz w:val="24"/>
          <w:szCs w:val="24"/>
          <w:lang w:val="cy-GB"/>
        </w:rPr>
        <w:t>tudalen 9</w:t>
      </w:r>
    </w:p>
    <w:p w14:paraId="546D04FC" w14:textId="72C51986" w:rsidR="00DF1099" w:rsidRDefault="00827B65" w:rsidP="00DF1099">
      <w:pPr>
        <w:jc w:val="center"/>
        <w:rPr>
          <w:rFonts w:ascii="Arial" w:hAnsi="Arial" w:cs="Arial"/>
          <w:sz w:val="24"/>
          <w:szCs w:val="24"/>
          <w:lang w:val="cy-GB"/>
        </w:rPr>
      </w:pPr>
      <w:r>
        <w:rPr>
          <w:rFonts w:ascii="Arial" w:hAnsi="Arial" w:cs="Arial"/>
          <w:sz w:val="24"/>
          <w:szCs w:val="24"/>
          <w:lang w:val="cy-GB"/>
        </w:rPr>
        <w:t>Rhan 2b</w:t>
      </w:r>
      <w:r w:rsidR="00AA018E">
        <w:rPr>
          <w:rFonts w:ascii="Arial" w:hAnsi="Arial" w:cs="Arial"/>
          <w:sz w:val="24"/>
          <w:szCs w:val="24"/>
          <w:lang w:val="cy-GB"/>
        </w:rPr>
        <w:t xml:space="preserve"> Ymchwil</w:t>
      </w:r>
      <w:r>
        <w:rPr>
          <w:rFonts w:ascii="Arial" w:hAnsi="Arial" w:cs="Arial"/>
          <w:sz w:val="24"/>
          <w:szCs w:val="24"/>
          <w:lang w:val="cy-GB"/>
        </w:rPr>
        <w:t xml:space="preserve"> -  </w:t>
      </w:r>
      <w:r w:rsidR="00A355BD">
        <w:rPr>
          <w:rFonts w:ascii="Arial" w:hAnsi="Arial" w:cs="Arial"/>
          <w:sz w:val="24"/>
          <w:szCs w:val="24"/>
          <w:lang w:val="cy-GB"/>
        </w:rPr>
        <w:t>tudalen 10 - 15</w:t>
      </w:r>
    </w:p>
    <w:p w14:paraId="529C07A0" w14:textId="1159F76B" w:rsidR="0005256C" w:rsidRPr="00DF1099" w:rsidRDefault="00F550F0" w:rsidP="00DF1099">
      <w:pPr>
        <w:jc w:val="center"/>
        <w:rPr>
          <w:rFonts w:ascii="Arial" w:hAnsi="Arial" w:cs="Arial"/>
          <w:sz w:val="24"/>
          <w:szCs w:val="24"/>
          <w:lang w:val="cy-GB"/>
        </w:rPr>
      </w:pPr>
      <w:r>
        <w:rPr>
          <w:rFonts w:ascii="Arial" w:hAnsi="Arial" w:cs="Arial"/>
          <w:sz w:val="24"/>
          <w:szCs w:val="24"/>
          <w:lang w:val="cy-GB"/>
        </w:rPr>
        <w:t>Cyfeiriadau</w:t>
      </w:r>
      <w:r w:rsidR="009A11C5">
        <w:rPr>
          <w:rFonts w:ascii="Arial" w:hAnsi="Arial" w:cs="Arial"/>
          <w:sz w:val="24"/>
          <w:szCs w:val="24"/>
          <w:lang w:val="cy-GB"/>
        </w:rPr>
        <w:t xml:space="preserve"> </w:t>
      </w:r>
      <w:r w:rsidR="007600F5">
        <w:rPr>
          <w:rFonts w:ascii="Arial" w:hAnsi="Arial" w:cs="Arial"/>
          <w:sz w:val="24"/>
          <w:szCs w:val="24"/>
          <w:lang w:val="cy-GB"/>
        </w:rPr>
        <w:t>–</w:t>
      </w:r>
      <w:r w:rsidR="009A11C5">
        <w:rPr>
          <w:rFonts w:ascii="Arial" w:hAnsi="Arial" w:cs="Arial"/>
          <w:sz w:val="24"/>
          <w:szCs w:val="24"/>
          <w:lang w:val="cy-GB"/>
        </w:rPr>
        <w:t xml:space="preserve"> </w:t>
      </w:r>
      <w:r w:rsidR="007600F5">
        <w:rPr>
          <w:rFonts w:ascii="Arial" w:hAnsi="Arial" w:cs="Arial"/>
          <w:sz w:val="24"/>
          <w:szCs w:val="24"/>
          <w:lang w:val="cy-GB"/>
        </w:rPr>
        <w:t>tudalen 16</w:t>
      </w:r>
      <w:r w:rsidR="009443A0">
        <w:rPr>
          <w:rFonts w:ascii="Arial" w:hAnsi="Arial" w:cs="Arial"/>
          <w:sz w:val="24"/>
          <w:szCs w:val="24"/>
          <w:lang w:val="cy-GB"/>
        </w:rPr>
        <w:t xml:space="preserve"> - 20</w:t>
      </w:r>
    </w:p>
    <w:p w14:paraId="5D5BF188" w14:textId="233A13E7" w:rsidR="00E3095C" w:rsidRDefault="00DF1099" w:rsidP="00827B65">
      <w:pPr>
        <w:jc w:val="center"/>
        <w:rPr>
          <w:rFonts w:ascii="Arial" w:hAnsi="Arial" w:cs="Arial"/>
          <w:sz w:val="24"/>
          <w:szCs w:val="24"/>
          <w:lang w:val="cy-GB"/>
        </w:rPr>
      </w:pPr>
      <w:r>
        <w:rPr>
          <w:noProof/>
        </w:rPr>
        <w:drawing>
          <wp:anchor distT="0" distB="0" distL="114300" distR="114300" simplePos="0" relativeHeight="251658240" behindDoc="1" locked="0" layoutInCell="1" allowOverlap="1" wp14:anchorId="42CBA3F4" wp14:editId="1D207001">
            <wp:simplePos x="0" y="0"/>
            <wp:positionH relativeFrom="margin">
              <wp:posOffset>1440180</wp:posOffset>
            </wp:positionH>
            <wp:positionV relativeFrom="paragraph">
              <wp:posOffset>725805</wp:posOffset>
            </wp:positionV>
            <wp:extent cx="2750820" cy="2750820"/>
            <wp:effectExtent l="304800" t="304800" r="316230" b="316230"/>
            <wp:wrapTight wrapText="bothSides">
              <wp:wrapPolygon edited="0">
                <wp:start x="2244" y="-2393"/>
                <wp:lineTo x="-1346" y="-2094"/>
                <wp:lineTo x="-1346" y="299"/>
                <wp:lineTo x="-2393" y="299"/>
                <wp:lineTo x="-2393" y="21989"/>
                <wp:lineTo x="-299" y="23634"/>
                <wp:lineTo x="-150" y="23934"/>
                <wp:lineTo x="18249" y="23934"/>
                <wp:lineTo x="18399" y="23634"/>
                <wp:lineTo x="22288" y="21839"/>
                <wp:lineTo x="22438" y="21839"/>
                <wp:lineTo x="23634" y="19446"/>
                <wp:lineTo x="23934" y="14659"/>
                <wp:lineTo x="23934" y="299"/>
                <wp:lineTo x="22438" y="-1945"/>
                <wp:lineTo x="22288" y="-2393"/>
                <wp:lineTo x="2244" y="-2393"/>
              </wp:wrapPolygon>
            </wp:wrapTight>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0820" cy="275082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5EC2E5D" w14:textId="77777777" w:rsidR="00B50282" w:rsidRPr="00B50282" w:rsidRDefault="00B50282" w:rsidP="00B50282">
      <w:pPr>
        <w:rPr>
          <w:rFonts w:ascii="Arial" w:hAnsi="Arial" w:cs="Arial"/>
          <w:sz w:val="24"/>
          <w:szCs w:val="24"/>
          <w:lang w:val="cy-GB"/>
        </w:rPr>
      </w:pPr>
    </w:p>
    <w:p w14:paraId="39E16C66" w14:textId="77777777" w:rsidR="00B50282" w:rsidRPr="00B50282" w:rsidRDefault="00B50282" w:rsidP="00B50282">
      <w:pPr>
        <w:rPr>
          <w:rFonts w:ascii="Arial" w:hAnsi="Arial" w:cs="Arial"/>
          <w:sz w:val="24"/>
          <w:szCs w:val="24"/>
          <w:lang w:val="cy-GB"/>
        </w:rPr>
      </w:pPr>
    </w:p>
    <w:p w14:paraId="13EB374E" w14:textId="77777777" w:rsidR="00B50282" w:rsidRPr="00B50282" w:rsidRDefault="00B50282" w:rsidP="00B50282">
      <w:pPr>
        <w:rPr>
          <w:rFonts w:ascii="Arial" w:hAnsi="Arial" w:cs="Arial"/>
          <w:sz w:val="24"/>
          <w:szCs w:val="24"/>
          <w:lang w:val="cy-GB"/>
        </w:rPr>
      </w:pPr>
    </w:p>
    <w:p w14:paraId="677312AE" w14:textId="77777777" w:rsidR="00B50282" w:rsidRPr="00B50282" w:rsidRDefault="00B50282" w:rsidP="00B50282">
      <w:pPr>
        <w:rPr>
          <w:rFonts w:ascii="Arial" w:hAnsi="Arial" w:cs="Arial"/>
          <w:sz w:val="24"/>
          <w:szCs w:val="24"/>
          <w:lang w:val="cy-GB"/>
        </w:rPr>
      </w:pPr>
    </w:p>
    <w:p w14:paraId="5C62AF9E" w14:textId="77777777" w:rsidR="00B50282" w:rsidRPr="00B50282" w:rsidRDefault="00B50282" w:rsidP="00B50282">
      <w:pPr>
        <w:rPr>
          <w:rFonts w:ascii="Arial" w:hAnsi="Arial" w:cs="Arial"/>
          <w:sz w:val="24"/>
          <w:szCs w:val="24"/>
          <w:lang w:val="cy-GB"/>
        </w:rPr>
      </w:pPr>
    </w:p>
    <w:p w14:paraId="5866EF97" w14:textId="77777777" w:rsidR="00B50282" w:rsidRPr="00B50282" w:rsidRDefault="00B50282" w:rsidP="00B50282">
      <w:pPr>
        <w:rPr>
          <w:rFonts w:ascii="Arial" w:hAnsi="Arial" w:cs="Arial"/>
          <w:sz w:val="24"/>
          <w:szCs w:val="24"/>
          <w:lang w:val="cy-GB"/>
        </w:rPr>
      </w:pPr>
    </w:p>
    <w:p w14:paraId="75E99A9F" w14:textId="77777777" w:rsidR="00B50282" w:rsidRPr="00B50282" w:rsidRDefault="00B50282" w:rsidP="00B50282">
      <w:pPr>
        <w:rPr>
          <w:rFonts w:ascii="Arial" w:hAnsi="Arial" w:cs="Arial"/>
          <w:sz w:val="24"/>
          <w:szCs w:val="24"/>
          <w:lang w:val="cy-GB"/>
        </w:rPr>
      </w:pPr>
    </w:p>
    <w:p w14:paraId="60CF6AF3" w14:textId="77777777" w:rsidR="00B50282" w:rsidRPr="00B50282" w:rsidRDefault="00B50282" w:rsidP="00B50282">
      <w:pPr>
        <w:rPr>
          <w:rFonts w:ascii="Arial" w:hAnsi="Arial" w:cs="Arial"/>
          <w:sz w:val="24"/>
          <w:szCs w:val="24"/>
          <w:lang w:val="cy-GB"/>
        </w:rPr>
      </w:pPr>
    </w:p>
    <w:p w14:paraId="0B1925CD" w14:textId="77777777" w:rsidR="00B50282" w:rsidRPr="00B50282" w:rsidRDefault="00B50282" w:rsidP="00B50282">
      <w:pPr>
        <w:rPr>
          <w:rFonts w:ascii="Arial" w:hAnsi="Arial" w:cs="Arial"/>
          <w:sz w:val="24"/>
          <w:szCs w:val="24"/>
          <w:lang w:val="cy-GB"/>
        </w:rPr>
      </w:pPr>
    </w:p>
    <w:p w14:paraId="4CEE1333" w14:textId="77777777" w:rsidR="00B50282" w:rsidRPr="00B50282" w:rsidRDefault="00B50282" w:rsidP="00B50282">
      <w:pPr>
        <w:rPr>
          <w:rFonts w:ascii="Arial" w:hAnsi="Arial" w:cs="Arial"/>
          <w:sz w:val="24"/>
          <w:szCs w:val="24"/>
          <w:lang w:val="cy-GB"/>
        </w:rPr>
      </w:pPr>
    </w:p>
    <w:p w14:paraId="562022B4" w14:textId="77777777" w:rsidR="00B50282" w:rsidRDefault="00B50282" w:rsidP="00B50282">
      <w:pPr>
        <w:rPr>
          <w:rFonts w:ascii="Arial" w:hAnsi="Arial" w:cs="Arial"/>
          <w:sz w:val="24"/>
          <w:szCs w:val="24"/>
          <w:lang w:val="cy-GB"/>
        </w:rPr>
      </w:pPr>
    </w:p>
    <w:p w14:paraId="1BC3391D" w14:textId="77777777" w:rsidR="00B50282" w:rsidRDefault="00B50282" w:rsidP="00B50282">
      <w:pPr>
        <w:rPr>
          <w:rFonts w:ascii="Arial" w:hAnsi="Arial" w:cs="Arial"/>
          <w:sz w:val="24"/>
          <w:szCs w:val="24"/>
          <w:lang w:val="cy-GB"/>
        </w:rPr>
      </w:pPr>
    </w:p>
    <w:p w14:paraId="6C048607" w14:textId="77777777" w:rsidR="00B50282" w:rsidRDefault="00B50282" w:rsidP="00B50282">
      <w:pPr>
        <w:rPr>
          <w:rFonts w:ascii="Arial" w:hAnsi="Arial" w:cs="Arial"/>
          <w:sz w:val="24"/>
          <w:szCs w:val="24"/>
          <w:lang w:val="cy-GB"/>
        </w:rPr>
      </w:pPr>
    </w:p>
    <w:p w14:paraId="22D801F8" w14:textId="75CDA608" w:rsidR="00B50282" w:rsidRDefault="00B50282" w:rsidP="00B50282">
      <w:pPr>
        <w:jc w:val="center"/>
        <w:rPr>
          <w:rFonts w:ascii="Arial" w:hAnsi="Arial" w:cs="Arial"/>
          <w:b/>
          <w:bCs/>
          <w:sz w:val="28"/>
          <w:szCs w:val="28"/>
          <w:u w:val="single"/>
          <w:lang w:val="cy-GB"/>
        </w:rPr>
      </w:pPr>
      <w:r>
        <w:rPr>
          <w:rFonts w:ascii="Arial" w:hAnsi="Arial" w:cs="Arial"/>
          <w:b/>
          <w:bCs/>
          <w:sz w:val="28"/>
          <w:szCs w:val="28"/>
          <w:u w:val="single"/>
          <w:lang w:val="cy-GB"/>
        </w:rPr>
        <w:t>AI</w:t>
      </w:r>
    </w:p>
    <w:p w14:paraId="79CDB32E" w14:textId="77777777" w:rsidR="00AF7B75" w:rsidRDefault="00AF7B75" w:rsidP="00B50282">
      <w:pPr>
        <w:jc w:val="center"/>
        <w:rPr>
          <w:rFonts w:ascii="Arial" w:hAnsi="Arial" w:cs="Arial"/>
          <w:b/>
          <w:bCs/>
          <w:sz w:val="28"/>
          <w:szCs w:val="28"/>
          <w:u w:val="single"/>
          <w:lang w:val="cy-GB"/>
        </w:rPr>
      </w:pPr>
    </w:p>
    <w:p w14:paraId="373E1C01" w14:textId="03F860A8" w:rsidR="00B50282" w:rsidRDefault="00EC4115" w:rsidP="007068A7">
      <w:pPr>
        <w:rPr>
          <w:rFonts w:ascii="Arial" w:hAnsi="Arial" w:cs="Arial"/>
          <w:sz w:val="24"/>
          <w:szCs w:val="24"/>
          <w:lang w:val="cy-GB"/>
        </w:rPr>
      </w:pPr>
      <w:r w:rsidRPr="00EC4115">
        <w:rPr>
          <w:rFonts w:ascii="Arial" w:hAnsi="Arial" w:cs="Arial"/>
          <w:sz w:val="24"/>
          <w:szCs w:val="24"/>
          <w:lang w:val="cy-GB"/>
        </w:rPr>
        <w:t>Rwy</w:t>
      </w:r>
      <w:r w:rsidR="006A4D82">
        <w:rPr>
          <w:rFonts w:ascii="Arial" w:hAnsi="Arial" w:cs="Arial"/>
          <w:sz w:val="24"/>
          <w:szCs w:val="24"/>
          <w:lang w:val="cy-GB"/>
        </w:rPr>
        <w:t>’</w:t>
      </w:r>
      <w:r w:rsidRPr="00EC4115">
        <w:rPr>
          <w:rFonts w:ascii="Arial" w:hAnsi="Arial" w:cs="Arial"/>
          <w:sz w:val="24"/>
          <w:szCs w:val="24"/>
          <w:lang w:val="cy-GB"/>
        </w:rPr>
        <w:t xml:space="preserve">n cydnabod y defnydd o ChatGPT </w:t>
      </w:r>
      <w:hyperlink r:id="rId9" w:history="1">
        <w:r w:rsidR="00BE4C44" w:rsidRPr="00620AD2">
          <w:rPr>
            <w:rStyle w:val="Hyperlink"/>
            <w:rFonts w:ascii="Arial" w:hAnsi="Arial" w:cs="Arial"/>
            <w:sz w:val="24"/>
            <w:szCs w:val="24"/>
            <w:lang w:val="cy-GB"/>
          </w:rPr>
          <w:t>https://use.ai/?model=gpt-5&amp;utm_match_type=e&amp;utm_funnel=&amp;partner=WM&amp;id=YmluZ3xjcGN8V</w:t>
        </w:r>
        <w:r w:rsidR="006A4D82" w:rsidRPr="00620AD2">
          <w:rPr>
            <w:rStyle w:val="Hyperlink"/>
            <w:rFonts w:ascii="Arial" w:hAnsi="Arial" w:cs="Arial"/>
            <w:sz w:val="24"/>
            <w:szCs w:val="24"/>
            <w:lang w:val="cy-GB"/>
          </w:rPr>
          <w:t>u</w:t>
        </w:r>
        <w:r w:rsidR="00BE4C44" w:rsidRPr="00620AD2">
          <w:rPr>
            <w:rStyle w:val="Hyperlink"/>
            <w:rFonts w:ascii="Arial" w:hAnsi="Arial" w:cs="Arial"/>
            <w:sz w:val="24"/>
            <w:szCs w:val="24"/>
            <w:lang w:val="cy-GB"/>
          </w:rPr>
          <w:t>stRU4tRGVza3RvcC1TZWFyY2gtVXNlQUl8NTIzNzE3NTY1fGNoYXRncHR8fHwxMzI5MzEyMjg5NjcxODA3fFVLLUVOLUNoYXRHUFQtR2VuZXJpYy1FeGFjdHx8fHx8fHx8fHw&amp;url=https%3A%2F%2Fuse.ai%3Fmodel%3Dgpt-5&amp;msclkid=f953b163f32b169b6543d8fba1fb30bf</w:t>
        </w:r>
      </w:hyperlink>
      <w:r w:rsidR="00BE4C44">
        <w:rPr>
          <w:rFonts w:ascii="Arial" w:hAnsi="Arial" w:cs="Arial"/>
          <w:sz w:val="24"/>
          <w:szCs w:val="24"/>
          <w:lang w:val="cy-GB"/>
        </w:rPr>
        <w:t xml:space="preserve"> </w:t>
      </w:r>
      <w:r w:rsidRPr="00EC4115">
        <w:rPr>
          <w:rFonts w:ascii="Arial" w:hAnsi="Arial" w:cs="Arial"/>
          <w:sz w:val="24"/>
          <w:szCs w:val="24"/>
          <w:lang w:val="cy-GB"/>
        </w:rPr>
        <w:t>ar 6 Chwefror 2026 i helpu i greu llyfr pwrpasol ar gyfer plant ifanc sy</w:t>
      </w:r>
      <w:r w:rsidR="006A4D82">
        <w:rPr>
          <w:rFonts w:ascii="Arial" w:hAnsi="Arial" w:cs="Arial"/>
          <w:sz w:val="24"/>
          <w:szCs w:val="24"/>
          <w:lang w:val="cy-GB"/>
        </w:rPr>
        <w:t>’</w:t>
      </w:r>
      <w:r w:rsidRPr="00EC4115">
        <w:rPr>
          <w:rFonts w:ascii="Arial" w:hAnsi="Arial" w:cs="Arial"/>
          <w:sz w:val="24"/>
          <w:szCs w:val="24"/>
          <w:lang w:val="cy-GB"/>
        </w:rPr>
        <w:t>n ddi-eiriau ar gyfer fy araith. Defnyddiais yr awgrymiadau:</w:t>
      </w:r>
      <w:r w:rsidR="00BE4C44">
        <w:rPr>
          <w:rFonts w:ascii="Arial" w:hAnsi="Arial" w:cs="Arial"/>
          <w:sz w:val="24"/>
          <w:szCs w:val="24"/>
          <w:lang w:val="cy-GB"/>
        </w:rPr>
        <w:t xml:space="preserve"> </w:t>
      </w:r>
    </w:p>
    <w:p w14:paraId="10B019F0" w14:textId="500047AE" w:rsidR="00BE4C44" w:rsidRDefault="00D85C32" w:rsidP="00D85C32">
      <w:pPr>
        <w:pStyle w:val="ListParagraph"/>
        <w:numPr>
          <w:ilvl w:val="0"/>
          <w:numId w:val="2"/>
        </w:numPr>
        <w:rPr>
          <w:rFonts w:ascii="Arial" w:hAnsi="Arial" w:cs="Arial"/>
          <w:sz w:val="24"/>
          <w:szCs w:val="24"/>
          <w:lang w:val="cy-GB"/>
        </w:rPr>
      </w:pPr>
      <w:r>
        <w:rPr>
          <w:rFonts w:ascii="Arial" w:hAnsi="Arial" w:cs="Arial"/>
          <w:sz w:val="24"/>
          <w:szCs w:val="24"/>
          <w:lang w:val="cy-GB"/>
        </w:rPr>
        <w:t xml:space="preserve">Create me a book cover and name using a downs syndrome child exploring </w:t>
      </w:r>
      <w:r w:rsidR="0007425B">
        <w:rPr>
          <w:rFonts w:ascii="Arial" w:hAnsi="Arial" w:cs="Arial"/>
          <w:sz w:val="24"/>
          <w:szCs w:val="24"/>
          <w:lang w:val="cy-GB"/>
        </w:rPr>
        <w:t>the ourdoor area in welsh.</w:t>
      </w:r>
    </w:p>
    <w:p w14:paraId="4C9E1E79" w14:textId="683F6C67" w:rsidR="0007425B" w:rsidRDefault="00745B47" w:rsidP="00D85C32">
      <w:pPr>
        <w:pStyle w:val="ListParagraph"/>
        <w:numPr>
          <w:ilvl w:val="0"/>
          <w:numId w:val="2"/>
        </w:numPr>
        <w:rPr>
          <w:rFonts w:ascii="Arial" w:hAnsi="Arial" w:cs="Arial"/>
          <w:sz w:val="24"/>
          <w:szCs w:val="24"/>
          <w:lang w:val="cy-GB"/>
        </w:rPr>
      </w:pPr>
      <w:r>
        <w:rPr>
          <w:rFonts w:ascii="Arial" w:hAnsi="Arial" w:cs="Arial"/>
          <w:sz w:val="24"/>
          <w:szCs w:val="24"/>
          <w:lang w:val="cy-GB"/>
        </w:rPr>
        <w:t xml:space="preserve">Create me a picture using this picture to create </w:t>
      </w:r>
      <w:r w:rsidR="00DA09D9">
        <w:rPr>
          <w:rFonts w:ascii="Arial" w:hAnsi="Arial" w:cs="Arial"/>
          <w:sz w:val="24"/>
          <w:szCs w:val="24"/>
          <w:lang w:val="cy-GB"/>
        </w:rPr>
        <w:t>me a first page of the book in welsh. The child is going to explore water. How does the water feel?</w:t>
      </w:r>
    </w:p>
    <w:p w14:paraId="47138E1F" w14:textId="4470A87F" w:rsidR="00BC435F" w:rsidRDefault="001956EB" w:rsidP="00BC435F">
      <w:pPr>
        <w:pStyle w:val="ListParagraph"/>
        <w:numPr>
          <w:ilvl w:val="0"/>
          <w:numId w:val="2"/>
        </w:numPr>
        <w:rPr>
          <w:rFonts w:ascii="Arial" w:hAnsi="Arial" w:cs="Arial"/>
          <w:sz w:val="24"/>
          <w:szCs w:val="24"/>
          <w:lang w:val="cy-GB"/>
        </w:rPr>
      </w:pPr>
      <w:r>
        <w:rPr>
          <w:rFonts w:ascii="Arial" w:hAnsi="Arial" w:cs="Arial"/>
          <w:sz w:val="24"/>
          <w:szCs w:val="24"/>
          <w:lang w:val="cy-GB"/>
        </w:rPr>
        <w:t xml:space="preserve">Create a picture using the picture </w:t>
      </w:r>
      <w:r w:rsidR="00BC435F">
        <w:rPr>
          <w:rFonts w:ascii="Arial" w:hAnsi="Arial" w:cs="Arial"/>
          <w:sz w:val="24"/>
          <w:szCs w:val="24"/>
          <w:lang w:val="cy-GB"/>
        </w:rPr>
        <w:t>to create the next page of the book of the child exploring the mud in welsh.</w:t>
      </w:r>
    </w:p>
    <w:p w14:paraId="73695951" w14:textId="25A601D0" w:rsidR="00BC435F" w:rsidRDefault="00AC52E5" w:rsidP="00BC435F">
      <w:pPr>
        <w:pStyle w:val="ListParagraph"/>
        <w:numPr>
          <w:ilvl w:val="0"/>
          <w:numId w:val="2"/>
        </w:numPr>
        <w:rPr>
          <w:rFonts w:ascii="Arial" w:hAnsi="Arial" w:cs="Arial"/>
          <w:sz w:val="24"/>
          <w:szCs w:val="24"/>
          <w:lang w:val="cy-GB"/>
        </w:rPr>
      </w:pPr>
      <w:r>
        <w:rPr>
          <w:rFonts w:ascii="Arial" w:hAnsi="Arial" w:cs="Arial"/>
          <w:sz w:val="24"/>
          <w:szCs w:val="24"/>
          <w:lang w:val="cy-GB"/>
        </w:rPr>
        <w:t>Using the picture above to create me a picture  of the next page of the book exploring the trees in welsh.</w:t>
      </w:r>
    </w:p>
    <w:p w14:paraId="5B26320D" w14:textId="66C9397B" w:rsidR="00AC52E5" w:rsidRDefault="006A36A6" w:rsidP="00BC435F">
      <w:pPr>
        <w:pStyle w:val="ListParagraph"/>
        <w:numPr>
          <w:ilvl w:val="0"/>
          <w:numId w:val="2"/>
        </w:numPr>
        <w:rPr>
          <w:rFonts w:ascii="Arial" w:hAnsi="Arial" w:cs="Arial"/>
          <w:sz w:val="24"/>
          <w:szCs w:val="24"/>
          <w:lang w:val="cy-GB"/>
        </w:rPr>
      </w:pPr>
      <w:r>
        <w:rPr>
          <w:rFonts w:ascii="Arial" w:hAnsi="Arial" w:cs="Arial"/>
          <w:sz w:val="24"/>
          <w:szCs w:val="24"/>
          <w:lang w:val="cy-GB"/>
        </w:rPr>
        <w:t>Use the picture above to create me a picture of the next page of the book exploring flowers in welsh.</w:t>
      </w:r>
    </w:p>
    <w:p w14:paraId="6A51D931" w14:textId="0DC3B8FE" w:rsidR="0076322E" w:rsidRDefault="000E5FF7" w:rsidP="0076322E">
      <w:pPr>
        <w:pStyle w:val="ListParagraph"/>
        <w:numPr>
          <w:ilvl w:val="0"/>
          <w:numId w:val="2"/>
        </w:numPr>
        <w:rPr>
          <w:rFonts w:ascii="Arial" w:hAnsi="Arial" w:cs="Arial"/>
          <w:sz w:val="24"/>
          <w:szCs w:val="24"/>
          <w:lang w:val="cy-GB"/>
        </w:rPr>
      </w:pPr>
      <w:r>
        <w:rPr>
          <w:rFonts w:ascii="Arial" w:hAnsi="Arial" w:cs="Arial"/>
          <w:sz w:val="24"/>
          <w:szCs w:val="24"/>
          <w:lang w:val="cy-GB"/>
        </w:rPr>
        <w:t xml:space="preserve">Use the picture above the create the final page of the book with the child </w:t>
      </w:r>
      <w:r w:rsidR="0076322E">
        <w:rPr>
          <w:rFonts w:ascii="Arial" w:hAnsi="Arial" w:cs="Arial"/>
          <w:sz w:val="24"/>
          <w:szCs w:val="24"/>
          <w:lang w:val="cy-GB"/>
        </w:rPr>
        <w:t>smiling and that he had fun exploring the outdoor nature in welsh.</w:t>
      </w:r>
    </w:p>
    <w:p w14:paraId="652E01DE" w14:textId="7F617A0F" w:rsidR="00B56697" w:rsidRDefault="00B56697" w:rsidP="00EA1B64">
      <w:pPr>
        <w:pStyle w:val="ListParagraph"/>
        <w:numPr>
          <w:ilvl w:val="0"/>
          <w:numId w:val="2"/>
        </w:numPr>
        <w:rPr>
          <w:rFonts w:ascii="Arial" w:hAnsi="Arial" w:cs="Arial"/>
          <w:sz w:val="24"/>
          <w:szCs w:val="24"/>
          <w:lang w:val="cy-GB"/>
        </w:rPr>
      </w:pPr>
      <w:r>
        <w:rPr>
          <w:rFonts w:ascii="Arial" w:hAnsi="Arial" w:cs="Arial"/>
          <w:sz w:val="24"/>
          <w:szCs w:val="24"/>
          <w:lang w:val="cy-GB"/>
        </w:rPr>
        <w:t>Create me a buisness logo of boos u</w:t>
      </w:r>
      <w:r w:rsidRPr="00EA1B64">
        <w:rPr>
          <w:rFonts w:ascii="Arial" w:hAnsi="Arial" w:cs="Arial"/>
          <w:sz w:val="24"/>
          <w:szCs w:val="24"/>
          <w:lang w:val="cy-GB"/>
        </w:rPr>
        <w:t>sing signalong for children in welsh.</w:t>
      </w:r>
    </w:p>
    <w:p w14:paraId="30D305CD" w14:textId="77777777" w:rsidR="00EA1B64" w:rsidRDefault="00EA1B64" w:rsidP="00EA1B64">
      <w:pPr>
        <w:rPr>
          <w:rFonts w:ascii="Arial" w:hAnsi="Arial" w:cs="Arial"/>
          <w:sz w:val="24"/>
          <w:szCs w:val="24"/>
          <w:lang w:val="cy-GB"/>
        </w:rPr>
      </w:pPr>
    </w:p>
    <w:p w14:paraId="4F21AD29" w14:textId="52EF0C17" w:rsidR="00EA1B64" w:rsidRDefault="00081AAB" w:rsidP="00EA1B64">
      <w:pPr>
        <w:rPr>
          <w:rFonts w:ascii="Arial" w:hAnsi="Arial" w:cs="Arial"/>
          <w:sz w:val="24"/>
          <w:szCs w:val="24"/>
          <w:lang w:val="cy-GB"/>
        </w:rPr>
      </w:pPr>
      <w:r w:rsidRPr="00081AAB">
        <w:rPr>
          <w:rFonts w:ascii="Arial" w:hAnsi="Arial" w:cs="Arial"/>
          <w:sz w:val="24"/>
          <w:szCs w:val="24"/>
          <w:lang w:val="cy-GB"/>
        </w:rPr>
        <w:t>Cadarnheais nad wyf wedi cyflwyno unrhyw destun a gynhyrchwyd gan AI fel fy ngwaith fy hun. Gallaf gadarnhau bod gennyf gopïau o fy nrafftiau, nodiadau ac adnoddau eraill a ddefnyddiais cyn ac ar ôl defnyddio Offer AI, y gellir gofyn i mi eu darparu fel tystiolaeth.</w:t>
      </w:r>
    </w:p>
    <w:p w14:paraId="55FE012C" w14:textId="77777777" w:rsidR="00EA1B64" w:rsidRDefault="00EA1B64" w:rsidP="00EA1B64">
      <w:pPr>
        <w:rPr>
          <w:rFonts w:ascii="Arial" w:hAnsi="Arial" w:cs="Arial"/>
          <w:sz w:val="24"/>
          <w:szCs w:val="24"/>
          <w:lang w:val="cy-GB"/>
        </w:rPr>
      </w:pPr>
    </w:p>
    <w:p w14:paraId="1F75F795" w14:textId="77777777" w:rsidR="00EA1B64" w:rsidRDefault="00EA1B64" w:rsidP="00EA1B64">
      <w:pPr>
        <w:rPr>
          <w:rFonts w:ascii="Arial" w:hAnsi="Arial" w:cs="Arial"/>
          <w:sz w:val="24"/>
          <w:szCs w:val="24"/>
          <w:lang w:val="cy-GB"/>
        </w:rPr>
      </w:pPr>
    </w:p>
    <w:p w14:paraId="4225D4D6" w14:textId="77777777" w:rsidR="00EA1B64" w:rsidRDefault="00EA1B64" w:rsidP="00EA1B64">
      <w:pPr>
        <w:rPr>
          <w:rFonts w:ascii="Arial" w:hAnsi="Arial" w:cs="Arial"/>
          <w:sz w:val="24"/>
          <w:szCs w:val="24"/>
          <w:lang w:val="cy-GB"/>
        </w:rPr>
      </w:pPr>
    </w:p>
    <w:p w14:paraId="2F852DAE" w14:textId="77777777" w:rsidR="00EA1B64" w:rsidRDefault="00EA1B64" w:rsidP="00EA1B64">
      <w:pPr>
        <w:rPr>
          <w:rFonts w:ascii="Arial" w:hAnsi="Arial" w:cs="Arial"/>
          <w:sz w:val="24"/>
          <w:szCs w:val="24"/>
          <w:lang w:val="cy-GB"/>
        </w:rPr>
      </w:pPr>
    </w:p>
    <w:p w14:paraId="72BA42F2" w14:textId="77777777" w:rsidR="00EA1B64" w:rsidRDefault="00EA1B64" w:rsidP="00EA1B64">
      <w:pPr>
        <w:rPr>
          <w:rFonts w:ascii="Arial" w:hAnsi="Arial" w:cs="Arial"/>
          <w:sz w:val="24"/>
          <w:szCs w:val="24"/>
          <w:lang w:val="cy-GB"/>
        </w:rPr>
      </w:pPr>
    </w:p>
    <w:p w14:paraId="1F85A7FA" w14:textId="77777777" w:rsidR="00EA1B64" w:rsidRDefault="00EA1B64" w:rsidP="00EA1B64">
      <w:pPr>
        <w:rPr>
          <w:rFonts w:ascii="Arial" w:hAnsi="Arial" w:cs="Arial"/>
          <w:sz w:val="24"/>
          <w:szCs w:val="24"/>
          <w:lang w:val="cy-GB"/>
        </w:rPr>
      </w:pPr>
    </w:p>
    <w:p w14:paraId="770A30C6" w14:textId="77777777" w:rsidR="00EA1B64" w:rsidRDefault="00EA1B64" w:rsidP="00EA1B64">
      <w:pPr>
        <w:rPr>
          <w:rFonts w:ascii="Arial" w:hAnsi="Arial" w:cs="Arial"/>
          <w:sz w:val="24"/>
          <w:szCs w:val="24"/>
          <w:lang w:val="cy-GB"/>
        </w:rPr>
      </w:pPr>
    </w:p>
    <w:p w14:paraId="1A98A0F7" w14:textId="77777777" w:rsidR="00EA1B64" w:rsidRDefault="00EA1B64" w:rsidP="00EA1B64">
      <w:pPr>
        <w:rPr>
          <w:rFonts w:ascii="Arial" w:hAnsi="Arial" w:cs="Arial"/>
          <w:sz w:val="24"/>
          <w:szCs w:val="24"/>
          <w:lang w:val="cy-GB"/>
        </w:rPr>
      </w:pPr>
    </w:p>
    <w:p w14:paraId="4E60711F" w14:textId="77777777" w:rsidR="00EA1B64" w:rsidRDefault="00EA1B64" w:rsidP="00EA1B64">
      <w:pPr>
        <w:rPr>
          <w:rFonts w:ascii="Arial" w:hAnsi="Arial" w:cs="Arial"/>
          <w:sz w:val="24"/>
          <w:szCs w:val="24"/>
          <w:lang w:val="cy-GB"/>
        </w:rPr>
      </w:pPr>
    </w:p>
    <w:p w14:paraId="1776BB95" w14:textId="77777777" w:rsidR="00EA1B64" w:rsidRDefault="00EA1B64" w:rsidP="00EA1B64">
      <w:pPr>
        <w:rPr>
          <w:rFonts w:ascii="Arial" w:hAnsi="Arial" w:cs="Arial"/>
          <w:sz w:val="24"/>
          <w:szCs w:val="24"/>
          <w:lang w:val="cy-GB"/>
        </w:rPr>
      </w:pPr>
    </w:p>
    <w:p w14:paraId="45B34D03" w14:textId="77777777" w:rsidR="00EA1B64" w:rsidRDefault="00EA1B64" w:rsidP="00EA1B64">
      <w:pPr>
        <w:rPr>
          <w:rFonts w:ascii="Arial" w:hAnsi="Arial" w:cs="Arial"/>
          <w:sz w:val="24"/>
          <w:szCs w:val="24"/>
          <w:lang w:val="cy-GB"/>
        </w:rPr>
      </w:pPr>
    </w:p>
    <w:p w14:paraId="466E283C" w14:textId="4602C8EF" w:rsidR="001679D2" w:rsidRPr="00AD2D4F" w:rsidRDefault="001679D2" w:rsidP="001679D2">
      <w:pPr>
        <w:pStyle w:val="NormalWeb"/>
        <w:shd w:val="clear" w:color="auto" w:fill="FFFFFF"/>
        <w:spacing w:before="0" w:beforeAutospacing="0" w:after="180" w:afterAutospacing="0"/>
        <w:jc w:val="center"/>
        <w:rPr>
          <w:rFonts w:ascii="Arial" w:hAnsi="Arial" w:cs="Arial"/>
          <w:b/>
          <w:bCs/>
          <w:color w:val="1D2228"/>
          <w:sz w:val="32"/>
          <w:szCs w:val="32"/>
          <w:u w:val="single"/>
        </w:rPr>
      </w:pPr>
      <w:r w:rsidRPr="00AD2D4F">
        <w:rPr>
          <w:rFonts w:ascii="Arial" w:hAnsi="Arial" w:cs="Arial"/>
          <w:b/>
          <w:bCs/>
          <w:color w:val="1D2228"/>
          <w:sz w:val="32"/>
          <w:szCs w:val="32"/>
          <w:u w:val="single"/>
        </w:rPr>
        <w:t>Cyflwyinad</w:t>
      </w:r>
    </w:p>
    <w:p w14:paraId="0B3060BB" w14:textId="42EF8563" w:rsidR="001679D2" w:rsidRDefault="001679D2" w:rsidP="001679D2">
      <w:pPr>
        <w:pStyle w:val="NormalWeb"/>
        <w:shd w:val="clear" w:color="auto" w:fill="FFFFFF"/>
        <w:spacing w:before="0" w:beforeAutospacing="0" w:after="180" w:afterAutospacing="0"/>
        <w:rPr>
          <w:rFonts w:ascii="Arial" w:hAnsi="Arial" w:cs="Arial"/>
          <w:color w:val="1D2228"/>
          <w:sz w:val="28"/>
          <w:szCs w:val="28"/>
        </w:rPr>
      </w:pPr>
    </w:p>
    <w:p w14:paraId="6139DFB2" w14:textId="0583ED80" w:rsidR="001679D2" w:rsidRPr="00D36DCB" w:rsidRDefault="002975D6" w:rsidP="001679D2">
      <w:pPr>
        <w:pStyle w:val="NormalWeb"/>
        <w:shd w:val="clear" w:color="auto" w:fill="FFFFFF"/>
        <w:spacing w:before="0" w:beforeAutospacing="0" w:after="180" w:afterAutospacing="0"/>
        <w:rPr>
          <w:rFonts w:ascii="Arial" w:hAnsi="Arial" w:cs="Arial"/>
          <w:color w:val="1D2228"/>
          <w:sz w:val="28"/>
          <w:szCs w:val="28"/>
        </w:rPr>
      </w:pPr>
      <w:r>
        <w:rPr>
          <w:noProof/>
        </w:rPr>
        <w:drawing>
          <wp:anchor distT="0" distB="0" distL="114300" distR="114300" simplePos="0" relativeHeight="251663360" behindDoc="1" locked="0" layoutInCell="1" allowOverlap="1" wp14:anchorId="73AC38DD" wp14:editId="3FBE6FE1">
            <wp:simplePos x="0" y="0"/>
            <wp:positionH relativeFrom="margin">
              <wp:posOffset>-499956</wp:posOffset>
            </wp:positionH>
            <wp:positionV relativeFrom="paragraph">
              <wp:posOffset>2439035</wp:posOffset>
            </wp:positionV>
            <wp:extent cx="2987040" cy="4536440"/>
            <wp:effectExtent l="0" t="0" r="3810" b="0"/>
            <wp:wrapTight wrapText="bothSides">
              <wp:wrapPolygon edited="0">
                <wp:start x="0" y="0"/>
                <wp:lineTo x="0" y="21497"/>
                <wp:lineTo x="21490" y="21497"/>
                <wp:lineTo x="21490" y="0"/>
                <wp:lineTo x="0" y="0"/>
              </wp:wrapPolygon>
            </wp:wrapTight>
            <wp:docPr id="1953271351" name="Picture 3">
              <a:extLst xmlns:a="http://schemas.openxmlformats.org/drawingml/2006/main">
                <a:ext uri="{FF2B5EF4-FFF2-40B4-BE49-F238E27FC236}">
                  <a16:creationId xmlns:a16="http://schemas.microsoft.com/office/drawing/2014/main" id="{5C5B3B05-D2E5-F79A-89D5-0528C251DC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C5B3B05-D2E5-F79A-89D5-0528C251DC0D}"/>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7040" cy="4536440"/>
                    </a:xfrm>
                    <a:prstGeom prst="rect">
                      <a:avLst/>
                    </a:prstGeom>
                  </pic:spPr>
                </pic:pic>
              </a:graphicData>
            </a:graphic>
            <wp14:sizeRelH relativeFrom="page">
              <wp14:pctWidth>0</wp14:pctWidth>
            </wp14:sizeRelH>
            <wp14:sizeRelV relativeFrom="page">
              <wp14:pctHeight>0</wp14:pctHeight>
            </wp14:sizeRelV>
          </wp:anchor>
        </w:drawing>
      </w:r>
      <w:r w:rsidR="001679D2" w:rsidRPr="00D36DCB">
        <w:rPr>
          <w:rFonts w:ascii="Arial" w:hAnsi="Arial" w:cs="Arial"/>
          <w:color w:val="1D2228"/>
          <w:sz w:val="28"/>
          <w:szCs w:val="28"/>
        </w:rPr>
        <w:t>Mae’r prosiect hwn yn cynnig datblygu llyfr plant cynhwysol sydd wedi’</w:t>
      </w:r>
      <w:r w:rsidR="006A4D82">
        <w:rPr>
          <w:rFonts w:ascii="Arial" w:hAnsi="Arial" w:cs="Arial"/>
          <w:color w:val="1D2228"/>
          <w:sz w:val="28"/>
          <w:szCs w:val="28"/>
        </w:rPr>
        <w:t>I</w:t>
      </w:r>
      <w:r w:rsidR="001679D2" w:rsidRPr="00D36DCB">
        <w:rPr>
          <w:rFonts w:ascii="Arial" w:hAnsi="Arial" w:cs="Arial"/>
          <w:color w:val="1D2228"/>
          <w:sz w:val="28"/>
          <w:szCs w:val="28"/>
        </w:rPr>
        <w:t xml:space="preserve"> gynllunio </w:t>
      </w:r>
      <w:r w:rsidR="006475DC">
        <w:rPr>
          <w:rFonts w:ascii="Arial" w:hAnsi="Arial" w:cs="Arial"/>
          <w:color w:val="1D2228"/>
          <w:sz w:val="28"/>
          <w:szCs w:val="28"/>
        </w:rPr>
        <w:t>i</w:t>
      </w:r>
      <w:r w:rsidR="001679D2" w:rsidRPr="00D36DCB">
        <w:rPr>
          <w:rFonts w:ascii="Arial" w:hAnsi="Arial" w:cs="Arial"/>
          <w:color w:val="1D2228"/>
          <w:sz w:val="28"/>
          <w:szCs w:val="28"/>
        </w:rPr>
        <w:t xml:space="preserve"> gefnogi plant di-eiriau, neu blant sy’n profi anawsterau cyfathrebu, </w:t>
      </w:r>
      <w:r w:rsidR="00524D76">
        <w:rPr>
          <w:rFonts w:ascii="Arial" w:hAnsi="Arial" w:cs="Arial"/>
          <w:color w:val="1D2228"/>
          <w:sz w:val="28"/>
          <w:szCs w:val="28"/>
        </w:rPr>
        <w:t>i</w:t>
      </w:r>
      <w:r w:rsidR="001679D2" w:rsidRPr="00D36DCB">
        <w:rPr>
          <w:rFonts w:ascii="Arial" w:hAnsi="Arial" w:cs="Arial"/>
          <w:color w:val="1D2228"/>
          <w:sz w:val="28"/>
          <w:szCs w:val="28"/>
        </w:rPr>
        <w:t xml:space="preserve"> ddysgu, datblygu ac ymgysylltu â phrofiadau darllen. Mae’r llyfr yn ymgorffori arwyddo </w:t>
      </w:r>
      <w:r w:rsidR="00553631">
        <w:rPr>
          <w:rFonts w:ascii="Arial" w:hAnsi="Arial" w:cs="Arial"/>
          <w:color w:val="1D2228"/>
          <w:sz w:val="28"/>
          <w:szCs w:val="28"/>
        </w:rPr>
        <w:t>o</w:t>
      </w:r>
      <w:r w:rsidR="006A4D82">
        <w:rPr>
          <w:rFonts w:ascii="Arial" w:hAnsi="Arial" w:cs="Arial"/>
          <w:color w:val="1D2228"/>
          <w:sz w:val="28"/>
          <w:szCs w:val="28"/>
        </w:rPr>
        <w:t>chr</w:t>
      </w:r>
      <w:r w:rsidR="00553631">
        <w:rPr>
          <w:rFonts w:ascii="Arial" w:hAnsi="Arial" w:cs="Arial"/>
          <w:color w:val="1D2228"/>
          <w:sz w:val="28"/>
          <w:szCs w:val="28"/>
        </w:rPr>
        <w:t xml:space="preserve"> </w:t>
      </w:r>
      <w:r w:rsidR="006A4D82">
        <w:rPr>
          <w:rFonts w:ascii="Arial" w:hAnsi="Arial" w:cs="Arial"/>
          <w:color w:val="1D2228"/>
          <w:sz w:val="28"/>
          <w:szCs w:val="28"/>
        </w:rPr>
        <w:t>yn</w:t>
      </w:r>
      <w:r w:rsidR="001679D2" w:rsidRPr="00D36DCB">
        <w:rPr>
          <w:rFonts w:ascii="Arial" w:hAnsi="Arial" w:cs="Arial"/>
          <w:color w:val="1D2228"/>
          <w:sz w:val="28"/>
          <w:szCs w:val="28"/>
        </w:rPr>
        <w:t xml:space="preserve"> ochr â’r testun, yn ogystal ag elfennau cyffwrdd-a-theimlo sy’n caniatáu </w:t>
      </w:r>
      <w:r w:rsidR="006A4D82">
        <w:rPr>
          <w:rFonts w:ascii="Arial" w:hAnsi="Arial" w:cs="Arial"/>
          <w:color w:val="1D2228"/>
          <w:sz w:val="28"/>
          <w:szCs w:val="28"/>
        </w:rPr>
        <w:t>I</w:t>
      </w:r>
      <w:r w:rsidR="001679D2" w:rsidRPr="00D36DCB">
        <w:rPr>
          <w:rFonts w:ascii="Arial" w:hAnsi="Arial" w:cs="Arial"/>
          <w:color w:val="1D2228"/>
          <w:sz w:val="28"/>
          <w:szCs w:val="28"/>
        </w:rPr>
        <w:t xml:space="preserve"> blant archwilio gweadau a nodweddion synhwyraidd. Trwy gyfuno arwyddo, cymorth gweledol ac ymgysylltiad synhwyraidd, nod y llyfr yw gwella dealltwriaeth, cyfathrebu a mwynhad plant o straeon</w:t>
      </w:r>
      <w:r w:rsidR="000144D4" w:rsidRPr="000144D4">
        <w:rPr>
          <w:rFonts w:ascii="Arial" w:hAnsi="Arial" w:cs="Arial"/>
          <w:color w:val="1D2228"/>
          <w:sz w:val="28"/>
          <w:szCs w:val="28"/>
        </w:rPr>
        <w:t>.</w:t>
      </w:r>
      <w:r>
        <w:rPr>
          <w:rFonts w:ascii="Arial" w:hAnsi="Arial" w:cs="Arial"/>
          <w:color w:val="1D2228"/>
          <w:sz w:val="28"/>
          <w:szCs w:val="28"/>
        </w:rPr>
        <w:t xml:space="preserve"> </w:t>
      </w:r>
      <w:r w:rsidRPr="002975D6">
        <w:rPr>
          <w:rFonts w:ascii="Arial" w:hAnsi="Arial" w:cs="Arial"/>
          <w:color w:val="1D2228"/>
          <w:sz w:val="28"/>
          <w:szCs w:val="28"/>
        </w:rPr>
        <w:t>Yn ôl lleoliadau meithrin nas cynhelir yng Nghwricwlwm Cymru (2022), mae'n bwysig galluogi oedolion i ddarparu cyfleoedd i blant gyda'u dysgu, eu chwilfrydedd a chefnogi eu datblygiad.</w:t>
      </w:r>
    </w:p>
    <w:p w14:paraId="799F2E2C" w14:textId="7E85E11B" w:rsidR="001679D2" w:rsidRDefault="007B15F3" w:rsidP="00351C5C">
      <w:pPr>
        <w:rPr>
          <w:rFonts w:ascii="Arial" w:hAnsi="Arial" w:cs="Arial"/>
          <w:sz w:val="24"/>
          <w:szCs w:val="24"/>
          <w:lang w:val="cy-GB"/>
        </w:rPr>
      </w:pPr>
      <w:r w:rsidRPr="008B114A">
        <w:rPr>
          <w:rFonts w:ascii="Arial" w:hAnsi="Arial" w:cs="Arial"/>
          <w:b/>
          <w:bCs/>
          <w:noProof/>
          <w:sz w:val="28"/>
          <w:szCs w:val="28"/>
          <w:u w:val="single"/>
          <w:lang w:val="cy-GB"/>
        </w:rPr>
        <mc:AlternateContent>
          <mc:Choice Requires="wps">
            <w:drawing>
              <wp:anchor distT="45720" distB="45720" distL="114300" distR="114300" simplePos="0" relativeHeight="251662336" behindDoc="0" locked="0" layoutInCell="1" allowOverlap="1" wp14:anchorId="67E8DA52" wp14:editId="1B577142">
                <wp:simplePos x="0" y="0"/>
                <wp:positionH relativeFrom="margin">
                  <wp:posOffset>2827655</wp:posOffset>
                </wp:positionH>
                <wp:positionV relativeFrom="paragraph">
                  <wp:posOffset>395605</wp:posOffset>
                </wp:positionV>
                <wp:extent cx="2667000" cy="3894455"/>
                <wp:effectExtent l="0" t="0" r="19050" b="10795"/>
                <wp:wrapSquare wrapText="bothSides"/>
                <wp:docPr id="15157638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3894455"/>
                        </a:xfrm>
                        <a:prstGeom prst="rect">
                          <a:avLst/>
                        </a:prstGeom>
                        <a:solidFill>
                          <a:srgbClr val="FFFFFF"/>
                        </a:solidFill>
                        <a:ln w="9525">
                          <a:solidFill>
                            <a:srgbClr val="000000"/>
                          </a:solidFill>
                          <a:miter lim="800000"/>
                          <a:headEnd/>
                          <a:tailEnd/>
                        </a:ln>
                      </wps:spPr>
                      <wps:txbx>
                        <w:txbxContent>
                          <w:p w14:paraId="16C5C87C" w14:textId="35747C29" w:rsidR="008B114A" w:rsidRPr="007B15F3" w:rsidRDefault="008B114A" w:rsidP="008B114A">
                            <w:pPr>
                              <w:pStyle w:val="NormalWeb"/>
                              <w:shd w:val="clear" w:color="auto" w:fill="FFFFFF"/>
                              <w:spacing w:before="0" w:beforeAutospacing="0" w:after="180" w:afterAutospacing="0"/>
                              <w:rPr>
                                <w:rFonts w:ascii="Arial" w:hAnsi="Arial" w:cs="Arial"/>
                                <w:color w:val="1D2228"/>
                              </w:rPr>
                            </w:pPr>
                            <w:r w:rsidRPr="007B15F3">
                              <w:rPr>
                                <w:rFonts w:ascii="Arial" w:hAnsi="Arial" w:cs="Arial"/>
                                <w:color w:val="1D2228"/>
                              </w:rPr>
                              <w:t>Daeth y syniad ar gyfer y llyfr hwn o’m profiad proffesiynol o weithio gyda phlant di-eiriau rhwng 4 a 7 oed a’u cefnogi yn fy ngweithle. Sylwais fod defnyddio llyfrau ochr yn ochr ag arwyddo yn cefnogi datblygiad iaith a chyfathrebu plant yn sylweddol. Prif bwrpas y llyfr hwn yw darparu offeryn cyfathrebu hygyrch a chynhwysol sy’n galluogi plant i ymgysylltu’n ystyrlon â straeon a mynegi eu hunain. Trwy ddefnyddio arwyddion gweledol ochr yn ochr ag iaith lafar ac ysgrifenedig, gall plant wneud cysylltiadau rhwng arwyddion a geiriau, gan gefnogi eu dealltwriaeth drwy gyfathrebu gweledol</w:t>
                            </w:r>
                            <w:r w:rsidR="002D494B">
                              <w:rPr>
                                <w:rFonts w:ascii="Arial" w:hAnsi="Arial" w:cs="Arial"/>
                                <w:color w:val="1D2228"/>
                              </w:rPr>
                              <w:t xml:space="preserve"> (DiStefano, Dim dyddiad)</w:t>
                            </w:r>
                            <w:r w:rsidRPr="007B15F3">
                              <w:rPr>
                                <w:rFonts w:ascii="Arial" w:hAnsi="Arial" w:cs="Arial"/>
                                <w:color w:val="1D2228"/>
                              </w:rPr>
                              <w:t>. Y plant rwy’n gweithio gyda nhw oedd y prif ysbrydoliaeth y tu ôl i’r syniad hwn.</w:t>
                            </w:r>
                          </w:p>
                          <w:p w14:paraId="6A391DAE" w14:textId="4BD45AFE" w:rsidR="008B114A" w:rsidRPr="007B15F3" w:rsidRDefault="008B114A">
                            <w:pPr>
                              <w:rPr>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E8DA52" id="_x0000_t202" coordsize="21600,21600" o:spt="202" path="m,l,21600r21600,l21600,xe">
                <v:stroke joinstyle="miter"/>
                <v:path gradientshapeok="t" o:connecttype="rect"/>
              </v:shapetype>
              <v:shape id="Text Box 2" o:spid="_x0000_s1026" type="#_x0000_t202" style="position:absolute;margin-left:222.65pt;margin-top:31.15pt;width:210pt;height:306.6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">
                <v:textbox>
                  <w:txbxContent>
                    <w:p w14:paraId="16C5C87C" w14:textId="35747C29" w:rsidR="008B114A" w:rsidRPr="007B15F3" w:rsidRDefault="008B114A" w:rsidP="008B114A">
                      <w:pPr>
                        <w:pStyle w:val="NormalWeb"/>
                        <w:shd w:val="clear" w:color="auto" w:fill="FFFFFF"/>
                        <w:spacing w:before="0" w:beforeAutospacing="0" w:after="180" w:afterAutospacing="0"/>
                        <w:rPr>
                          <w:rFonts w:ascii="Arial" w:hAnsi="Arial" w:cs="Arial"/>
                          <w:color w:val="1D2228"/>
                        </w:rPr>
                      </w:pPr>
                      <w:r w:rsidRPr="007B15F3">
                        <w:rPr>
                          <w:rFonts w:ascii="Arial" w:hAnsi="Arial" w:cs="Arial"/>
                          <w:color w:val="1D2228"/>
                        </w:rPr>
                        <w:t>Daeth y syniad ar gyfer y llyfr hwn o’m profiad proffesiynol o weithio gyda phlant di-eiriau rhwng 4 a 7 oed a’u cefnogi yn fy ngweithle. Sylwais fod defnyddio llyfrau ochr yn ochr ag arwyddo yn cefnogi datblygiad iaith a chyfathrebu plant yn sylweddol. Prif bwrpas y llyfr hwn yw darparu offeryn cyfathrebu hygyrch a chynhwysol sy’n galluogi plant i ymgysylltu’n ystyrlon â straeon a mynegi eu hunain. Trwy ddefnyddio arwyddion gweledol ochr yn ochr ag iaith lafar ac ysgrifenedig, gall plant wneud cysylltiadau rhwng arwyddion a geiriau, gan gefnogi eu dealltwriaeth drwy gyfathrebu gweledol</w:t>
                      </w:r>
                      <w:r w:rsidR="002D494B">
                        <w:rPr>
                          <w:rFonts w:ascii="Arial" w:hAnsi="Arial" w:cs="Arial"/>
                          <w:color w:val="1D2228"/>
                        </w:rPr>
                        <w:t xml:space="preserve"> (DiStefano, Dim dyddiad)</w:t>
                      </w:r>
                      <w:r w:rsidRPr="007B15F3">
                        <w:rPr>
                          <w:rFonts w:ascii="Arial" w:hAnsi="Arial" w:cs="Arial"/>
                          <w:color w:val="1D2228"/>
                        </w:rPr>
                        <w:t>. Y plant rwy’n gweithio gyda nhw oedd y prif ysbrydoliaeth y tu ôl i’r syniad hwn.</w:t>
                      </w:r>
                    </w:p>
                    <w:p w14:paraId="6A391DAE" w14:textId="4BD45AFE" w:rsidR="008B114A" w:rsidRPr="007B15F3" w:rsidRDefault="008B114A">
                      <w:pPr>
                        <w:rPr>
                          <w:lang w:val="cy-GB"/>
                        </w:rPr>
                      </w:pPr>
                    </w:p>
                  </w:txbxContent>
                </v:textbox>
                <w10:wrap type="square" anchorx="margin"/>
              </v:shape>
            </w:pict>
          </mc:Fallback>
        </mc:AlternateContent>
      </w:r>
    </w:p>
    <w:p w14:paraId="2AD96578" w14:textId="1B253C45" w:rsidR="001679D2" w:rsidRDefault="001679D2" w:rsidP="00D36DCB">
      <w:pPr>
        <w:jc w:val="center"/>
        <w:rPr>
          <w:rFonts w:ascii="Arial" w:hAnsi="Arial" w:cs="Arial"/>
          <w:sz w:val="24"/>
          <w:szCs w:val="24"/>
          <w:lang w:val="cy-GB"/>
        </w:rPr>
      </w:pPr>
    </w:p>
    <w:p w14:paraId="6D3C9A2B" w14:textId="48F34CAC" w:rsidR="007B15F3" w:rsidRDefault="007B15F3" w:rsidP="00D36DCB">
      <w:pPr>
        <w:jc w:val="center"/>
        <w:rPr>
          <w:rFonts w:ascii="Arial" w:hAnsi="Arial" w:cs="Arial"/>
          <w:b/>
          <w:bCs/>
          <w:sz w:val="32"/>
          <w:szCs w:val="32"/>
          <w:u w:val="single"/>
          <w:lang w:val="cy-GB"/>
        </w:rPr>
      </w:pPr>
    </w:p>
    <w:p w14:paraId="7480520B" w14:textId="01AD37A6" w:rsidR="00EA1B64" w:rsidRDefault="00AD2D4F" w:rsidP="00D36DCB">
      <w:pPr>
        <w:jc w:val="center"/>
        <w:rPr>
          <w:rFonts w:ascii="Arial" w:hAnsi="Arial" w:cs="Arial"/>
          <w:b/>
          <w:bCs/>
          <w:sz w:val="32"/>
          <w:szCs w:val="32"/>
          <w:u w:val="single"/>
          <w:lang w:val="cy-GB"/>
        </w:rPr>
      </w:pPr>
      <w:r w:rsidRPr="00AD2D4F">
        <w:rPr>
          <w:rFonts w:ascii="Arial" w:hAnsi="Arial" w:cs="Arial"/>
          <w:b/>
          <w:bCs/>
          <w:sz w:val="32"/>
          <w:szCs w:val="32"/>
          <w:u w:val="single"/>
          <w:lang w:val="cy-GB"/>
        </w:rPr>
        <w:t>Marchnata</w:t>
      </w:r>
    </w:p>
    <w:p w14:paraId="50812349" w14:textId="08F8324B" w:rsidR="00AD2D4F" w:rsidRDefault="00AD2D4F" w:rsidP="00D36DCB">
      <w:pPr>
        <w:jc w:val="center"/>
        <w:rPr>
          <w:rFonts w:ascii="Arial" w:hAnsi="Arial" w:cs="Arial"/>
          <w:b/>
          <w:bCs/>
          <w:sz w:val="32"/>
          <w:szCs w:val="32"/>
          <w:u w:val="single"/>
          <w:lang w:val="cy-GB"/>
        </w:rPr>
      </w:pPr>
    </w:p>
    <w:p w14:paraId="26BF5806" w14:textId="34AE103C" w:rsidR="00AD2D4F" w:rsidRDefault="00BC76E3" w:rsidP="00D36DCB">
      <w:pPr>
        <w:jc w:val="center"/>
        <w:rPr>
          <w:rFonts w:ascii="Calibri" w:hAnsi="Calibri" w:cs="Calibri"/>
          <w:color w:val="2C3E50"/>
          <w:sz w:val="27"/>
          <w:szCs w:val="27"/>
          <w:shd w:val="clear" w:color="auto" w:fill="FEF1C4"/>
        </w:rPr>
      </w:pPr>
      <w:r>
        <w:rPr>
          <w:rFonts w:ascii="Arial" w:hAnsi="Arial" w:cs="Arial"/>
          <w:b/>
          <w:bCs/>
          <w:noProof/>
          <w:sz w:val="32"/>
          <w:szCs w:val="32"/>
          <w:u w:val="single"/>
          <w:lang w:val="cy-GB"/>
        </w:rPr>
        <mc:AlternateContent>
          <mc:Choice Requires="wps">
            <w:drawing>
              <wp:anchor distT="0" distB="0" distL="114300" distR="114300" simplePos="0" relativeHeight="251664384" behindDoc="0" locked="0" layoutInCell="1" allowOverlap="1" wp14:anchorId="424E5F1A" wp14:editId="14B18EFD">
                <wp:simplePos x="0" y="0"/>
                <wp:positionH relativeFrom="margin">
                  <wp:align>right</wp:align>
                </wp:positionH>
                <wp:positionV relativeFrom="paragraph">
                  <wp:posOffset>15875</wp:posOffset>
                </wp:positionV>
                <wp:extent cx="5702300" cy="2819400"/>
                <wp:effectExtent l="0" t="0" r="12700" b="19050"/>
                <wp:wrapNone/>
                <wp:docPr id="2028106623" name="Rectangle: Rounded Corners 1"/>
                <wp:cNvGraphicFramePr/>
                <a:graphic xmlns:a="http://schemas.openxmlformats.org/drawingml/2006/main">
                  <a:graphicData uri="http://schemas.microsoft.com/office/word/2010/wordprocessingShape">
                    <wps:wsp>
                      <wps:cNvSpPr/>
                      <wps:spPr>
                        <a:xfrm>
                          <a:off x="0" y="0"/>
                          <a:ext cx="5702300" cy="2819400"/>
                        </a:xfrm>
                        <a:prstGeom prst="roundRect">
                          <a:avLst/>
                        </a:prstGeom>
                        <a:solidFill>
                          <a:schemeClr val="bg1"/>
                        </a:solid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8EF9649" w14:textId="19935F0B" w:rsidR="0035499E" w:rsidRPr="00BC76E3" w:rsidRDefault="00094D2B" w:rsidP="00094D2B">
                            <w:pPr>
                              <w:pStyle w:val="NormalWeb"/>
                              <w:shd w:val="clear" w:color="auto" w:fill="FFFFFF"/>
                              <w:spacing w:before="0" w:beforeAutospacing="0" w:after="180" w:afterAutospacing="0"/>
                              <w:rPr>
                                <w:rFonts w:ascii="Arial" w:hAnsi="Arial" w:cs="Arial"/>
                                <w:color w:val="1D2228"/>
                                <w:sz w:val="28"/>
                                <w:szCs w:val="28"/>
                              </w:rPr>
                            </w:pPr>
                            <w:r w:rsidRPr="00BC76E3">
                              <w:rPr>
                                <w:rFonts w:ascii="Arial" w:hAnsi="Arial" w:cs="Arial"/>
                                <w:color w:val="1D2228"/>
                                <w:sz w:val="28"/>
                                <w:szCs w:val="28"/>
                              </w:rPr>
                              <w:t>Er mwyn archwilio llwyddiant posibl y syniad hwn, ymgysylltais â theuluoedd plant di-eiriau i gasglu eu safbwyntiau. Ymgynghorwyd â theuluoedd ar gysyniad cyffredinol y llyfr, yn ogystal â lleoliad mwyaf effeithiol arwyddion gweledol ac elfennau cyffwrdd-a-theimlo o fewn y testun. Roedd yr adborth gan deuluoedd yn gadarnhaol iawn, a rhoddwyd awgrymiadau gwerthfawr a helpodd i lunio dyluniad a strwythur y llyfr. Mae’r ymgynghoriad hwn yn amlygu pwysigrwydd cynnwys teuluoedd wrth ddatblygu adnoddau addysgol cynhwysol</w:t>
                            </w:r>
                            <w:r w:rsidR="0035499E" w:rsidRPr="00BC76E3">
                              <w:rPr>
                                <w:rFonts w:ascii="Arial" w:hAnsi="Arial" w:cs="Arial"/>
                                <w:color w:val="1D2228"/>
                                <w:sz w:val="28"/>
                                <w:szCs w:val="28"/>
                              </w:rPr>
                              <w:t xml:space="preserve"> (Buckeridge</w:t>
                            </w:r>
                            <w:r w:rsidR="00B3304F" w:rsidRPr="00BC76E3">
                              <w:rPr>
                                <w:rFonts w:ascii="Arial" w:hAnsi="Arial" w:cs="Arial"/>
                                <w:color w:val="1D2228"/>
                                <w:sz w:val="28"/>
                                <w:szCs w:val="28"/>
                              </w:rPr>
                              <w:t xml:space="preserve">, </w:t>
                            </w:r>
                            <w:r w:rsidR="00B3304F" w:rsidRPr="00BC76E3">
                              <w:rPr>
                                <w:rFonts w:ascii="Arial" w:hAnsi="Arial" w:cs="Arial"/>
                                <w:i/>
                                <w:iCs/>
                                <w:color w:val="1D2228"/>
                                <w:sz w:val="28"/>
                                <w:szCs w:val="28"/>
                              </w:rPr>
                              <w:t xml:space="preserve">et al </w:t>
                            </w:r>
                            <w:r w:rsidR="00B3304F" w:rsidRPr="00BC76E3">
                              <w:rPr>
                                <w:rFonts w:ascii="Arial" w:hAnsi="Arial" w:cs="Arial"/>
                                <w:color w:val="1D2228"/>
                                <w:sz w:val="28"/>
                                <w:szCs w:val="28"/>
                              </w:rPr>
                              <w:t>2024).</w:t>
                            </w:r>
                          </w:p>
                          <w:p w14:paraId="5AAD7B84" w14:textId="77777777" w:rsidR="00094D2B" w:rsidRDefault="00094D2B" w:rsidP="00094D2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E5F1A" id="Rectangle: Rounded Corners 1" o:spid="_x0000_s1027" style="position:absolute;left:0;text-align:left;margin-left:397.8pt;margin-top:1.25pt;width:449pt;height:222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" fillcolor="white [3212]" strokecolor="black [3213]" strokeweight="1.5pt">
                <v:stroke joinstyle="miter"/>
                <v:textbox>
                  <w:txbxContent>
                    <w:p w14:paraId="08EF9649" w14:textId="19935F0B" w:rsidR="0035499E" w:rsidRPr="00BC76E3" w:rsidRDefault="00094D2B" w:rsidP="00094D2B">
                      <w:pPr>
                        <w:pStyle w:val="NormalWeb"/>
                        <w:shd w:val="clear" w:color="auto" w:fill="FFFFFF"/>
                        <w:spacing w:before="0" w:beforeAutospacing="0" w:after="180" w:afterAutospacing="0"/>
                        <w:rPr>
                          <w:rFonts w:ascii="Arial" w:hAnsi="Arial" w:cs="Arial"/>
                          <w:color w:val="1D2228"/>
                          <w:sz w:val="28"/>
                          <w:szCs w:val="28"/>
                        </w:rPr>
                      </w:pPr>
                      <w:r w:rsidRPr="00BC76E3">
                        <w:rPr>
                          <w:rFonts w:ascii="Arial" w:hAnsi="Arial" w:cs="Arial"/>
                          <w:color w:val="1D2228"/>
                          <w:sz w:val="28"/>
                          <w:szCs w:val="28"/>
                        </w:rPr>
                        <w:t>Er mwyn archwilio llwyddiant posibl y syniad hwn, ymgysylltais â theuluoedd plant di-eiriau i gasglu eu safbwyntiau. Ymgynghorwyd â theuluoedd ar gysyniad cyffredinol y llyfr, yn ogystal â lleoliad mwyaf effeithiol arwyddion gweledol ac elfennau cyffwrdd-a-theimlo o fewn y testun. Roedd yr adborth gan deuluoedd yn gadarnhaol iawn, a rhoddwyd awgrymiadau gwerthfawr a helpodd i lunio dyluniad a strwythur y llyfr. Mae’r ymgynghoriad hwn yn amlygu pwysigrwydd cynnwys teuluoedd wrth ddatblygu adnoddau addysgol cynhwysol</w:t>
                      </w:r>
                      <w:r w:rsidR="0035499E" w:rsidRPr="00BC76E3">
                        <w:rPr>
                          <w:rFonts w:ascii="Arial" w:hAnsi="Arial" w:cs="Arial"/>
                          <w:color w:val="1D2228"/>
                          <w:sz w:val="28"/>
                          <w:szCs w:val="28"/>
                        </w:rPr>
                        <w:t xml:space="preserve"> (Buckeridge</w:t>
                      </w:r>
                      <w:r w:rsidR="00B3304F" w:rsidRPr="00BC76E3">
                        <w:rPr>
                          <w:rFonts w:ascii="Arial" w:hAnsi="Arial" w:cs="Arial"/>
                          <w:color w:val="1D2228"/>
                          <w:sz w:val="28"/>
                          <w:szCs w:val="28"/>
                        </w:rPr>
                        <w:t xml:space="preserve">, </w:t>
                      </w:r>
                      <w:r w:rsidR="00B3304F" w:rsidRPr="00BC76E3">
                        <w:rPr>
                          <w:rFonts w:ascii="Arial" w:hAnsi="Arial" w:cs="Arial"/>
                          <w:i/>
                          <w:iCs/>
                          <w:color w:val="1D2228"/>
                          <w:sz w:val="28"/>
                          <w:szCs w:val="28"/>
                        </w:rPr>
                        <w:t xml:space="preserve">et al </w:t>
                      </w:r>
                      <w:r w:rsidR="00B3304F" w:rsidRPr="00BC76E3">
                        <w:rPr>
                          <w:rFonts w:ascii="Arial" w:hAnsi="Arial" w:cs="Arial"/>
                          <w:color w:val="1D2228"/>
                          <w:sz w:val="28"/>
                          <w:szCs w:val="28"/>
                        </w:rPr>
                        <w:t>2024).</w:t>
                      </w:r>
                    </w:p>
                    <w:p w14:paraId="5AAD7B84" w14:textId="77777777" w:rsidR="00094D2B" w:rsidRDefault="00094D2B" w:rsidP="00094D2B">
                      <w:pPr>
                        <w:jc w:val="center"/>
                      </w:pPr>
                    </w:p>
                  </w:txbxContent>
                </v:textbox>
                <w10:wrap anchorx="margin"/>
              </v:roundrect>
            </w:pict>
          </mc:Fallback>
        </mc:AlternateContent>
      </w:r>
      <w:r w:rsidR="00856B56">
        <w:rPr>
          <w:noProof/>
        </w:rPr>
        <w:drawing>
          <wp:anchor distT="0" distB="0" distL="114300" distR="114300" simplePos="0" relativeHeight="251665408" behindDoc="1" locked="0" layoutInCell="1" allowOverlap="1" wp14:anchorId="1BC1A4BE" wp14:editId="2BFCA24E">
            <wp:simplePos x="0" y="0"/>
            <wp:positionH relativeFrom="margin">
              <wp:align>center</wp:align>
            </wp:positionH>
            <wp:positionV relativeFrom="paragraph">
              <wp:posOffset>3738880</wp:posOffset>
            </wp:positionV>
            <wp:extent cx="4775200" cy="3060065"/>
            <wp:effectExtent l="0" t="0" r="6350" b="6985"/>
            <wp:wrapTight wrapText="bothSides">
              <wp:wrapPolygon edited="0">
                <wp:start x="0" y="0"/>
                <wp:lineTo x="0" y="21515"/>
                <wp:lineTo x="21543" y="21515"/>
                <wp:lineTo x="21543"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75200" cy="3060065"/>
                    </a:xfrm>
                    <a:prstGeom prst="rect">
                      <a:avLst/>
                    </a:prstGeom>
                    <a:noFill/>
                    <a:ln>
                      <a:noFill/>
                    </a:ln>
                  </pic:spPr>
                </pic:pic>
              </a:graphicData>
            </a:graphic>
            <wp14:sizeRelH relativeFrom="page">
              <wp14:pctWidth>0</wp14:pctWidth>
            </wp14:sizeRelH>
            <wp14:sizeRelV relativeFrom="page">
              <wp14:pctHeight>0</wp14:pctHeight>
            </wp14:sizeRelV>
          </wp:anchor>
        </w:drawing>
      </w:r>
      <w:r w:rsidR="002B3C7B">
        <w:rPr>
          <w:rFonts w:ascii="Calibri" w:hAnsi="Calibri" w:cs="Calibri"/>
          <w:color w:val="2C3E50"/>
          <w:sz w:val="27"/>
          <w:szCs w:val="27"/>
          <w:shd w:val="clear" w:color="auto" w:fill="FEF1C4"/>
        </w:rPr>
        <w:t>SAT Idiomas. (2</w:t>
      </w:r>
      <w:r w:rsidR="00856B56" w:rsidRPr="00856B56">
        <w:rPr>
          <w:rFonts w:ascii="Calibri" w:hAnsi="Calibri" w:cs="Calibri"/>
          <w:color w:val="2C3E50"/>
          <w:sz w:val="27"/>
          <w:szCs w:val="27"/>
          <w:shd w:val="clear" w:color="auto" w:fill="FEF1C4"/>
        </w:rPr>
        <w:t xml:space="preserve"> </w:t>
      </w:r>
      <w:r w:rsidR="00856B56">
        <w:rPr>
          <w:rFonts w:ascii="Calibri" w:hAnsi="Calibri" w:cs="Calibri"/>
          <w:color w:val="2C3E50"/>
          <w:sz w:val="27"/>
          <w:szCs w:val="27"/>
          <w:shd w:val="clear" w:color="auto" w:fill="FEF1C4"/>
        </w:rPr>
        <w:t>SAT Idiomas. (2024). </w:t>
      </w:r>
      <w:r w:rsidR="002B3C7B">
        <w:rPr>
          <w:rFonts w:ascii="Calibri" w:hAnsi="Calibri" w:cs="Calibri"/>
          <w:color w:val="2C3E50"/>
          <w:sz w:val="27"/>
          <w:szCs w:val="27"/>
          <w:shd w:val="clear" w:color="auto" w:fill="FEF1C4"/>
        </w:rPr>
        <w:t>024). </w:t>
      </w:r>
    </w:p>
    <w:p w14:paraId="2D3CAD87" w14:textId="77777777" w:rsidR="00856B56" w:rsidRPr="00856B56" w:rsidRDefault="00856B56" w:rsidP="00856B56">
      <w:pPr>
        <w:rPr>
          <w:rFonts w:ascii="Arial" w:hAnsi="Arial" w:cs="Arial"/>
          <w:sz w:val="32"/>
          <w:szCs w:val="32"/>
          <w:lang w:val="cy-GB"/>
        </w:rPr>
      </w:pPr>
    </w:p>
    <w:p w14:paraId="330A817C" w14:textId="77777777" w:rsidR="00856B56" w:rsidRPr="00856B56" w:rsidRDefault="00856B56" w:rsidP="00856B56">
      <w:pPr>
        <w:rPr>
          <w:rFonts w:ascii="Arial" w:hAnsi="Arial" w:cs="Arial"/>
          <w:sz w:val="32"/>
          <w:szCs w:val="32"/>
          <w:lang w:val="cy-GB"/>
        </w:rPr>
      </w:pPr>
    </w:p>
    <w:p w14:paraId="30C0D3CA" w14:textId="77777777" w:rsidR="00856B56" w:rsidRPr="00856B56" w:rsidRDefault="00856B56" w:rsidP="00856B56">
      <w:pPr>
        <w:rPr>
          <w:rFonts w:ascii="Arial" w:hAnsi="Arial" w:cs="Arial"/>
          <w:sz w:val="32"/>
          <w:szCs w:val="32"/>
          <w:lang w:val="cy-GB"/>
        </w:rPr>
      </w:pPr>
    </w:p>
    <w:p w14:paraId="6D58CEFA" w14:textId="77777777" w:rsidR="00856B56" w:rsidRPr="00856B56" w:rsidRDefault="00856B56" w:rsidP="00856B56">
      <w:pPr>
        <w:rPr>
          <w:rFonts w:ascii="Arial" w:hAnsi="Arial" w:cs="Arial"/>
          <w:sz w:val="32"/>
          <w:szCs w:val="32"/>
          <w:lang w:val="cy-GB"/>
        </w:rPr>
      </w:pPr>
    </w:p>
    <w:p w14:paraId="135BD947" w14:textId="77777777" w:rsidR="00856B56" w:rsidRPr="00856B56" w:rsidRDefault="00856B56" w:rsidP="00856B56">
      <w:pPr>
        <w:rPr>
          <w:rFonts w:ascii="Arial" w:hAnsi="Arial" w:cs="Arial"/>
          <w:sz w:val="32"/>
          <w:szCs w:val="32"/>
          <w:lang w:val="cy-GB"/>
        </w:rPr>
      </w:pPr>
    </w:p>
    <w:p w14:paraId="56BF2E59" w14:textId="77777777" w:rsidR="00856B56" w:rsidRPr="00856B56" w:rsidRDefault="00856B56" w:rsidP="00856B56">
      <w:pPr>
        <w:rPr>
          <w:rFonts w:ascii="Arial" w:hAnsi="Arial" w:cs="Arial"/>
          <w:sz w:val="32"/>
          <w:szCs w:val="32"/>
          <w:lang w:val="cy-GB"/>
        </w:rPr>
      </w:pPr>
    </w:p>
    <w:p w14:paraId="6A0CF48D" w14:textId="77777777" w:rsidR="00856B56" w:rsidRPr="00856B56" w:rsidRDefault="00856B56" w:rsidP="00856B56">
      <w:pPr>
        <w:rPr>
          <w:rFonts w:ascii="Arial" w:hAnsi="Arial" w:cs="Arial"/>
          <w:sz w:val="32"/>
          <w:szCs w:val="32"/>
          <w:lang w:val="cy-GB"/>
        </w:rPr>
      </w:pPr>
    </w:p>
    <w:p w14:paraId="645A5F11" w14:textId="77777777" w:rsidR="00856B56" w:rsidRPr="00856B56" w:rsidRDefault="00856B56" w:rsidP="00856B56">
      <w:pPr>
        <w:rPr>
          <w:rFonts w:ascii="Arial" w:hAnsi="Arial" w:cs="Arial"/>
          <w:sz w:val="32"/>
          <w:szCs w:val="32"/>
          <w:lang w:val="cy-GB"/>
        </w:rPr>
      </w:pPr>
    </w:p>
    <w:p w14:paraId="1E1D41E7" w14:textId="77777777" w:rsidR="00856B56" w:rsidRPr="00856B56" w:rsidRDefault="00856B56" w:rsidP="00856B56">
      <w:pPr>
        <w:rPr>
          <w:rFonts w:ascii="Arial" w:hAnsi="Arial" w:cs="Arial"/>
          <w:sz w:val="32"/>
          <w:szCs w:val="32"/>
          <w:lang w:val="cy-GB"/>
        </w:rPr>
      </w:pPr>
    </w:p>
    <w:p w14:paraId="3F445EFC" w14:textId="77777777" w:rsidR="00856B56" w:rsidRPr="00856B56" w:rsidRDefault="00856B56" w:rsidP="00856B56">
      <w:pPr>
        <w:rPr>
          <w:rFonts w:ascii="Arial" w:hAnsi="Arial" w:cs="Arial"/>
          <w:sz w:val="32"/>
          <w:szCs w:val="32"/>
          <w:lang w:val="cy-GB"/>
        </w:rPr>
      </w:pPr>
    </w:p>
    <w:p w14:paraId="45345D6B" w14:textId="77777777" w:rsidR="00856B56" w:rsidRPr="00856B56" w:rsidRDefault="00856B56" w:rsidP="00856B56">
      <w:pPr>
        <w:rPr>
          <w:rFonts w:ascii="Arial" w:hAnsi="Arial" w:cs="Arial"/>
          <w:sz w:val="32"/>
          <w:szCs w:val="32"/>
          <w:lang w:val="cy-GB"/>
        </w:rPr>
      </w:pPr>
    </w:p>
    <w:p w14:paraId="1D68D447" w14:textId="77777777" w:rsidR="00856B56" w:rsidRPr="00856B56" w:rsidRDefault="00856B56" w:rsidP="00856B56">
      <w:pPr>
        <w:rPr>
          <w:rFonts w:ascii="Arial" w:hAnsi="Arial" w:cs="Arial"/>
          <w:sz w:val="32"/>
          <w:szCs w:val="32"/>
          <w:lang w:val="cy-GB"/>
        </w:rPr>
      </w:pPr>
    </w:p>
    <w:p w14:paraId="141157ED" w14:textId="77777777" w:rsidR="00856B56" w:rsidRPr="00856B56" w:rsidRDefault="00856B56" w:rsidP="00856B56">
      <w:pPr>
        <w:rPr>
          <w:rFonts w:ascii="Arial" w:hAnsi="Arial" w:cs="Arial"/>
          <w:sz w:val="32"/>
          <w:szCs w:val="32"/>
          <w:lang w:val="cy-GB"/>
        </w:rPr>
      </w:pPr>
    </w:p>
    <w:p w14:paraId="1EE4FDD5" w14:textId="77777777" w:rsidR="00856B56" w:rsidRPr="00856B56" w:rsidRDefault="00856B56" w:rsidP="00856B56">
      <w:pPr>
        <w:rPr>
          <w:rFonts w:ascii="Arial" w:hAnsi="Arial" w:cs="Arial"/>
          <w:sz w:val="32"/>
          <w:szCs w:val="32"/>
          <w:lang w:val="cy-GB"/>
        </w:rPr>
      </w:pPr>
    </w:p>
    <w:p w14:paraId="2DBB2A9C" w14:textId="77777777" w:rsidR="00856B56" w:rsidRPr="00856B56" w:rsidRDefault="00856B56" w:rsidP="00856B56">
      <w:pPr>
        <w:rPr>
          <w:rFonts w:ascii="Arial" w:hAnsi="Arial" w:cs="Arial"/>
          <w:sz w:val="32"/>
          <w:szCs w:val="32"/>
          <w:lang w:val="cy-GB"/>
        </w:rPr>
      </w:pPr>
    </w:p>
    <w:p w14:paraId="43BEC08E" w14:textId="77777777" w:rsidR="00856B56" w:rsidRPr="00856B56" w:rsidRDefault="00856B56" w:rsidP="00856B56">
      <w:pPr>
        <w:rPr>
          <w:rFonts w:ascii="Arial" w:hAnsi="Arial" w:cs="Arial"/>
          <w:sz w:val="32"/>
          <w:szCs w:val="32"/>
          <w:lang w:val="cy-GB"/>
        </w:rPr>
      </w:pPr>
    </w:p>
    <w:p w14:paraId="4C49EE84" w14:textId="77777777" w:rsidR="00856B56" w:rsidRPr="00856B56" w:rsidRDefault="00856B56" w:rsidP="00856B56">
      <w:pPr>
        <w:rPr>
          <w:rFonts w:ascii="Arial" w:hAnsi="Arial" w:cs="Arial"/>
          <w:sz w:val="32"/>
          <w:szCs w:val="32"/>
          <w:lang w:val="cy-GB"/>
        </w:rPr>
      </w:pPr>
    </w:p>
    <w:p w14:paraId="563D4FB8" w14:textId="20093D60" w:rsidR="004043E0" w:rsidRDefault="004043E0" w:rsidP="00856B56">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 xml:space="preserve">   </w:t>
      </w:r>
    </w:p>
    <w:p w14:paraId="76344937" w14:textId="77777777" w:rsidR="004043E0" w:rsidRDefault="004043E0" w:rsidP="00856B56">
      <w:pPr>
        <w:rPr>
          <w:rFonts w:ascii="Calibri" w:hAnsi="Calibri" w:cs="Calibri"/>
          <w:color w:val="2C3E50"/>
          <w:sz w:val="27"/>
          <w:szCs w:val="27"/>
          <w:shd w:val="clear" w:color="auto" w:fill="FEF1C4"/>
        </w:rPr>
      </w:pPr>
    </w:p>
    <w:p w14:paraId="460A098B" w14:textId="01BE87BB" w:rsidR="00856B56" w:rsidRDefault="00856B56" w:rsidP="00856B56">
      <w:pPr>
        <w:rPr>
          <w:rFonts w:ascii="Arial" w:hAnsi="Arial" w:cs="Arial"/>
          <w:sz w:val="24"/>
          <w:szCs w:val="24"/>
        </w:rPr>
      </w:pPr>
      <w:r>
        <w:rPr>
          <w:rFonts w:ascii="Arial" w:hAnsi="Arial" w:cs="Arial"/>
          <w:sz w:val="32"/>
          <w:szCs w:val="32"/>
          <w:lang w:val="cy-GB"/>
        </w:rPr>
        <w:lastRenderedPageBreak/>
        <w:tab/>
      </w:r>
      <w:r>
        <w:rPr>
          <w:rFonts w:ascii="Arial" w:hAnsi="Arial" w:cs="Arial"/>
          <w:sz w:val="32"/>
          <w:szCs w:val="32"/>
          <w:lang w:val="cy-GB"/>
        </w:rPr>
        <w:tab/>
      </w:r>
      <w:r>
        <w:rPr>
          <w:rFonts w:ascii="Arial" w:hAnsi="Arial" w:cs="Arial"/>
          <w:sz w:val="32"/>
          <w:szCs w:val="32"/>
          <w:lang w:val="cy-GB"/>
        </w:rPr>
        <w:tab/>
      </w:r>
      <w:r>
        <w:rPr>
          <w:rFonts w:ascii="Arial" w:hAnsi="Arial" w:cs="Arial"/>
          <w:sz w:val="32"/>
          <w:szCs w:val="32"/>
          <w:lang w:val="cy-GB"/>
        </w:rPr>
        <w:tab/>
      </w:r>
      <w:r>
        <w:rPr>
          <w:rFonts w:ascii="Arial" w:hAnsi="Arial" w:cs="Arial"/>
          <w:sz w:val="32"/>
          <w:szCs w:val="32"/>
          <w:lang w:val="cy-GB"/>
        </w:rPr>
        <w:tab/>
      </w:r>
      <w:r>
        <w:rPr>
          <w:rFonts w:ascii="Arial" w:hAnsi="Arial" w:cs="Arial"/>
          <w:sz w:val="32"/>
          <w:szCs w:val="32"/>
          <w:lang w:val="cy-GB"/>
        </w:rPr>
        <w:tab/>
      </w:r>
      <w:r>
        <w:rPr>
          <w:rFonts w:ascii="Arial" w:hAnsi="Arial" w:cs="Arial"/>
          <w:sz w:val="32"/>
          <w:szCs w:val="32"/>
          <w:lang w:val="cy-GB"/>
        </w:rPr>
        <w:tab/>
      </w:r>
      <w:r>
        <w:rPr>
          <w:rFonts w:ascii="Arial" w:hAnsi="Arial" w:cs="Arial"/>
          <w:sz w:val="32"/>
          <w:szCs w:val="32"/>
          <w:lang w:val="cy-GB"/>
        </w:rPr>
        <w:tab/>
      </w:r>
      <w:r w:rsidRPr="00856B56">
        <w:rPr>
          <w:rFonts w:ascii="Arial" w:hAnsi="Arial" w:cs="Arial"/>
          <w:sz w:val="24"/>
          <w:szCs w:val="24"/>
        </w:rPr>
        <w:t>SAT Idiomas</w:t>
      </w:r>
      <w:r w:rsidR="004043E0">
        <w:rPr>
          <w:rFonts w:ascii="Arial" w:hAnsi="Arial" w:cs="Arial"/>
          <w:sz w:val="24"/>
          <w:szCs w:val="24"/>
        </w:rPr>
        <w:t>,</w:t>
      </w:r>
      <w:r w:rsidRPr="00856B56">
        <w:rPr>
          <w:rFonts w:ascii="Arial" w:hAnsi="Arial" w:cs="Arial"/>
          <w:sz w:val="24"/>
          <w:szCs w:val="24"/>
        </w:rPr>
        <w:t xml:space="preserve"> </w:t>
      </w:r>
      <w:r w:rsidR="004043E0">
        <w:rPr>
          <w:rFonts w:ascii="Arial" w:hAnsi="Arial" w:cs="Arial"/>
          <w:sz w:val="24"/>
          <w:szCs w:val="24"/>
        </w:rPr>
        <w:t>(</w:t>
      </w:r>
      <w:r w:rsidRPr="00856B56">
        <w:rPr>
          <w:rFonts w:ascii="Arial" w:hAnsi="Arial" w:cs="Arial"/>
          <w:sz w:val="24"/>
          <w:szCs w:val="24"/>
        </w:rPr>
        <w:t>2024)</w:t>
      </w:r>
    </w:p>
    <w:p w14:paraId="36C38C45" w14:textId="5E9AE97A" w:rsidR="004043E0" w:rsidRDefault="004043E0" w:rsidP="00856B56">
      <w:pPr>
        <w:rPr>
          <w:rFonts w:ascii="Arial" w:hAnsi="Arial" w:cs="Arial"/>
          <w:sz w:val="24"/>
          <w:szCs w:val="24"/>
        </w:rPr>
      </w:pPr>
    </w:p>
    <w:p w14:paraId="11873C66" w14:textId="54219A9E" w:rsidR="004043E0" w:rsidRDefault="006A4D82" w:rsidP="006A4D82">
      <w:pPr>
        <w:jc w:val="center"/>
        <w:rPr>
          <w:rFonts w:ascii="Arial" w:hAnsi="Arial" w:cs="Arial"/>
          <w:b/>
          <w:bCs/>
          <w:sz w:val="32"/>
          <w:szCs w:val="32"/>
          <w:u w:val="single"/>
        </w:rPr>
      </w:pPr>
      <w:r>
        <w:rPr>
          <w:rFonts w:ascii="Arial" w:hAnsi="Arial" w:cs="Arial"/>
          <w:b/>
          <w:bCs/>
          <w:sz w:val="32"/>
          <w:szCs w:val="32"/>
          <w:u w:val="single"/>
        </w:rPr>
        <w:t>Arloes</w:t>
      </w:r>
      <w:r w:rsidR="00E8352D">
        <w:rPr>
          <w:rFonts w:ascii="Arial" w:hAnsi="Arial" w:cs="Arial"/>
          <w:b/>
          <w:bCs/>
          <w:sz w:val="32"/>
          <w:szCs w:val="32"/>
          <w:u w:val="single"/>
        </w:rPr>
        <w:t>i</w:t>
      </w:r>
    </w:p>
    <w:p w14:paraId="5F9643F0" w14:textId="0E900222" w:rsidR="00310C3A" w:rsidRDefault="00310C3A" w:rsidP="006A4D82">
      <w:pPr>
        <w:jc w:val="center"/>
        <w:rPr>
          <w:rFonts w:ascii="Arial" w:hAnsi="Arial" w:cs="Arial"/>
          <w:b/>
          <w:bCs/>
          <w:sz w:val="32"/>
          <w:szCs w:val="32"/>
          <w:u w:val="single"/>
        </w:rPr>
      </w:pPr>
    </w:p>
    <w:p w14:paraId="45392789" w14:textId="45AE8959" w:rsidR="00310C3A" w:rsidRDefault="000C1DEF" w:rsidP="006A4D82">
      <w:pPr>
        <w:jc w:val="center"/>
        <w:rPr>
          <w:rFonts w:ascii="Arial" w:hAnsi="Arial" w:cs="Arial"/>
          <w:b/>
          <w:bCs/>
          <w:sz w:val="32"/>
          <w:szCs w:val="32"/>
          <w:u w:val="single"/>
        </w:rPr>
      </w:pPr>
      <w:r>
        <w:rPr>
          <w:rFonts w:ascii="Arial" w:hAnsi="Arial" w:cs="Arial"/>
          <w:b/>
          <w:bCs/>
          <w:noProof/>
          <w:sz w:val="32"/>
          <w:szCs w:val="32"/>
          <w:u w:val="single"/>
        </w:rPr>
        <mc:AlternateContent>
          <mc:Choice Requires="wps">
            <w:drawing>
              <wp:anchor distT="0" distB="0" distL="114300" distR="114300" simplePos="0" relativeHeight="251668480" behindDoc="0" locked="0" layoutInCell="1" allowOverlap="1" wp14:anchorId="689D2AE9" wp14:editId="65D57EF1">
                <wp:simplePos x="0" y="0"/>
                <wp:positionH relativeFrom="margin">
                  <wp:align>left</wp:align>
                </wp:positionH>
                <wp:positionV relativeFrom="paragraph">
                  <wp:posOffset>15875</wp:posOffset>
                </wp:positionV>
                <wp:extent cx="6159500" cy="1447800"/>
                <wp:effectExtent l="0" t="0" r="12700" b="19050"/>
                <wp:wrapNone/>
                <wp:docPr id="1293745830" name="Rectangle 4"/>
                <wp:cNvGraphicFramePr/>
                <a:graphic xmlns:a="http://schemas.openxmlformats.org/drawingml/2006/main">
                  <a:graphicData uri="http://schemas.microsoft.com/office/word/2010/wordprocessingShape">
                    <wps:wsp>
                      <wps:cNvSpPr/>
                      <wps:spPr>
                        <a:xfrm>
                          <a:off x="0" y="0"/>
                          <a:ext cx="6159500" cy="1447800"/>
                        </a:xfrm>
                        <a:prstGeom prst="rect">
                          <a:avLst/>
                        </a:prstGeom>
                        <a:solidFill>
                          <a:schemeClr val="bg1"/>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527E7E7C" w14:textId="60F5180D" w:rsidR="001F046E" w:rsidRPr="00F43C2A" w:rsidRDefault="001F046E" w:rsidP="001F046E">
                            <w:pPr>
                              <w:pStyle w:val="NormalWeb"/>
                              <w:shd w:val="clear" w:color="auto" w:fill="FFFFFF"/>
                              <w:spacing w:before="0" w:beforeAutospacing="0" w:after="180" w:afterAutospacing="0"/>
                              <w:rPr>
                                <w:rFonts w:ascii="Arial" w:hAnsi="Arial" w:cs="Arial"/>
                                <w:color w:val="1D2228"/>
                                <w:sz w:val="28"/>
                                <w:szCs w:val="28"/>
                              </w:rPr>
                            </w:pPr>
                            <w:r w:rsidRPr="00F43C2A">
                              <w:rPr>
                                <w:rFonts w:ascii="Arial" w:hAnsi="Arial" w:cs="Arial"/>
                                <w:color w:val="1D2228"/>
                                <w:sz w:val="28"/>
                                <w:szCs w:val="28"/>
                              </w:rPr>
                              <w:t>Mae’r syniad hwn yn cyd-fynd yn gryf ag ymarfer blynyddoedd cynnar, gan ei fod yn cefnogi datblygiad cyfathrebu ac iaith plant mewn cyfnod hanfodol o ddysgu. Mae arwyddo’n darparu dull cyfathrebu swyddogaethol a hygyrch i blant, tra hefyd yn cefnogi datblygiad iaith lafar ochr yn ochr ag arwyddion. Mae ailadrodd a defnydd cyd-destunol o arwyddion o fewn fformat stori yn cefnogi dealltwriaeth a chof plant ymhellach</w:t>
                            </w:r>
                            <w:r w:rsidR="002B283B">
                              <w:rPr>
                                <w:rFonts w:ascii="Arial" w:hAnsi="Arial" w:cs="Arial"/>
                                <w:color w:val="1D2228"/>
                                <w:sz w:val="28"/>
                                <w:szCs w:val="28"/>
                              </w:rPr>
                              <w:t xml:space="preserve"> (Cologon a Mevawalla, </w:t>
                            </w:r>
                            <w:r w:rsidR="00347017">
                              <w:rPr>
                                <w:rFonts w:ascii="Arial" w:hAnsi="Arial" w:cs="Arial"/>
                                <w:color w:val="1D2228"/>
                                <w:sz w:val="28"/>
                                <w:szCs w:val="28"/>
                              </w:rPr>
                              <w:t>2018).</w:t>
                            </w:r>
                          </w:p>
                          <w:p w14:paraId="17AD5E0D" w14:textId="77777777" w:rsidR="001F046E" w:rsidRDefault="001F046E" w:rsidP="001F04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9D2AE9" id="Rectangle 4" o:spid="_x0000_s1028" style="position:absolute;left:0;text-align:left;margin-left:0;margin-top:1.25pt;width:485pt;height:114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" fillcolor="white [3212]" strokecolor="#030e13 [484]" strokeweight="1.5pt">
                <v:textbox>
                  <w:txbxContent>
                    <w:p w14:paraId="527E7E7C" w14:textId="60F5180D" w:rsidR="001F046E" w:rsidRPr="00F43C2A" w:rsidRDefault="001F046E" w:rsidP="001F046E">
                      <w:pPr>
                        <w:pStyle w:val="NormalWeb"/>
                        <w:shd w:val="clear" w:color="auto" w:fill="FFFFFF"/>
                        <w:spacing w:before="0" w:beforeAutospacing="0" w:after="180" w:afterAutospacing="0"/>
                        <w:rPr>
                          <w:rFonts w:ascii="Arial" w:hAnsi="Arial" w:cs="Arial"/>
                          <w:color w:val="1D2228"/>
                          <w:sz w:val="28"/>
                          <w:szCs w:val="28"/>
                        </w:rPr>
                      </w:pPr>
                      <w:r w:rsidRPr="00F43C2A">
                        <w:rPr>
                          <w:rFonts w:ascii="Arial" w:hAnsi="Arial" w:cs="Arial"/>
                          <w:color w:val="1D2228"/>
                          <w:sz w:val="28"/>
                          <w:szCs w:val="28"/>
                        </w:rPr>
                        <w:t>Mae’r syniad hwn yn cyd-fynd yn gryf ag ymarfer blynyddoedd cynnar, gan ei fod yn cefnogi datblygiad cyfathrebu ac iaith plant mewn cyfnod hanfodol o ddysgu. Mae arwyddo’n darparu dull cyfathrebu swyddogaethol a hygyrch i blant, tra hefyd yn cefnogi datblygiad iaith lafar ochr yn ochr ag arwyddion. Mae ailadrodd a defnydd cyd-destunol o arwyddion o fewn fformat stori yn cefnogi dealltwriaeth a chof plant ymhellach</w:t>
                      </w:r>
                      <w:r w:rsidR="002B283B">
                        <w:rPr>
                          <w:rFonts w:ascii="Arial" w:hAnsi="Arial" w:cs="Arial"/>
                          <w:color w:val="1D2228"/>
                          <w:sz w:val="28"/>
                          <w:szCs w:val="28"/>
                        </w:rPr>
                        <w:t xml:space="preserve"> (Cologon a Mevawalla, </w:t>
                      </w:r>
                      <w:r w:rsidR="00347017">
                        <w:rPr>
                          <w:rFonts w:ascii="Arial" w:hAnsi="Arial" w:cs="Arial"/>
                          <w:color w:val="1D2228"/>
                          <w:sz w:val="28"/>
                          <w:szCs w:val="28"/>
                        </w:rPr>
                        <w:t>2018).</w:t>
                      </w:r>
                    </w:p>
                    <w:p w14:paraId="17AD5E0D" w14:textId="77777777" w:rsidR="001F046E" w:rsidRDefault="001F046E" w:rsidP="001F046E">
                      <w:pPr>
                        <w:jc w:val="center"/>
                      </w:pPr>
                    </w:p>
                  </w:txbxContent>
                </v:textbox>
                <w10:wrap anchorx="margin"/>
              </v:rect>
            </w:pict>
          </mc:Fallback>
        </mc:AlternateContent>
      </w:r>
    </w:p>
    <w:p w14:paraId="68EAA664" w14:textId="5C8AAD71" w:rsidR="006A4D82" w:rsidRDefault="00F43C2A" w:rsidP="006A4D82">
      <w:pPr>
        <w:jc w:val="cente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673600" behindDoc="0" locked="0" layoutInCell="1" allowOverlap="1" wp14:anchorId="4F2CC1BC" wp14:editId="21E825E3">
                <wp:simplePos x="0" y="0"/>
                <wp:positionH relativeFrom="margin">
                  <wp:align>left</wp:align>
                </wp:positionH>
                <wp:positionV relativeFrom="paragraph">
                  <wp:posOffset>5701030</wp:posOffset>
                </wp:positionV>
                <wp:extent cx="6096000" cy="1441450"/>
                <wp:effectExtent l="19050" t="19050" r="19050" b="25400"/>
                <wp:wrapNone/>
                <wp:docPr id="1147854326" name="Rectangle 7"/>
                <wp:cNvGraphicFramePr/>
                <a:graphic xmlns:a="http://schemas.openxmlformats.org/drawingml/2006/main">
                  <a:graphicData uri="http://schemas.microsoft.com/office/word/2010/wordprocessingShape">
                    <wps:wsp>
                      <wps:cNvSpPr/>
                      <wps:spPr>
                        <a:xfrm>
                          <a:off x="0" y="0"/>
                          <a:ext cx="6096000" cy="1441450"/>
                        </a:xfrm>
                        <a:prstGeom prst="rect">
                          <a:avLst/>
                        </a:prstGeom>
                        <a:solidFill>
                          <a:schemeClr val="bg1"/>
                        </a:solidFill>
                        <a:ln w="28575"/>
                      </wps:spPr>
                      <wps:style>
                        <a:lnRef idx="2">
                          <a:schemeClr val="accent1">
                            <a:shade val="15000"/>
                          </a:schemeClr>
                        </a:lnRef>
                        <a:fillRef idx="1">
                          <a:schemeClr val="accent1"/>
                        </a:fillRef>
                        <a:effectRef idx="0">
                          <a:schemeClr val="accent1"/>
                        </a:effectRef>
                        <a:fontRef idx="minor">
                          <a:schemeClr val="lt1"/>
                        </a:fontRef>
                      </wps:style>
                      <wps:txbx>
                        <w:txbxContent>
                          <w:p w14:paraId="091D1523" w14:textId="77777777" w:rsidR="00F97944" w:rsidRPr="00F97944" w:rsidRDefault="00F97944" w:rsidP="00F97944">
                            <w:pPr>
                              <w:pStyle w:val="NormalWeb"/>
                              <w:shd w:val="clear" w:color="auto" w:fill="FFFFFF"/>
                              <w:spacing w:before="0" w:beforeAutospacing="0" w:after="180" w:afterAutospacing="0"/>
                              <w:rPr>
                                <w:rFonts w:ascii="Arial" w:hAnsi="Arial" w:cs="Arial"/>
                                <w:color w:val="1D2228"/>
                                <w:sz w:val="28"/>
                                <w:szCs w:val="28"/>
                              </w:rPr>
                            </w:pPr>
                            <w:r w:rsidRPr="00F97944">
                              <w:rPr>
                                <w:rFonts w:ascii="Arial" w:hAnsi="Arial" w:cs="Arial"/>
                                <w:color w:val="1D2228"/>
                                <w:sz w:val="28"/>
                                <w:szCs w:val="28"/>
                              </w:rPr>
                              <w:t>Mae’r syniad hwn yn arloesol gan ei fod yn cyfuno geiriau gweledol, arwyddo, delweddau a gweadau cyffyrddol o fewn un adnodd. Mae natur ymarferol y llyfr yn cefnogi sawl arddull dysgu ac yn cydnabod bod llawer o blant di-eiriau’n dysgu orau drwy fewnbwn gweledol a synhwyraidd. Mae’r dull aml-foddol hwn yn annog ymgysylltiad, canolbwyntio a rhyngweithio ystyrlon â straeon.</w:t>
                            </w:r>
                          </w:p>
                          <w:p w14:paraId="7FFCC47E" w14:textId="77777777" w:rsidR="00F97944" w:rsidRDefault="00F97944" w:rsidP="00F979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2CC1BC" id="Rectangle 7" o:spid="_x0000_s1029" style="position:absolute;left:0;text-align:left;margin-left:0;margin-top:448.9pt;width:480pt;height:113.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" fillcolor="white [3212]" strokecolor="#030e13 [484]" strokeweight="2.25pt">
                <v:textbox>
                  <w:txbxContent>
                    <w:p w14:paraId="091D1523" w14:textId="77777777" w:rsidR="00F97944" w:rsidRPr="00F97944" w:rsidRDefault="00F97944" w:rsidP="00F97944">
                      <w:pPr>
                        <w:pStyle w:val="NormalWeb"/>
                        <w:shd w:val="clear" w:color="auto" w:fill="FFFFFF"/>
                        <w:spacing w:before="0" w:beforeAutospacing="0" w:after="180" w:afterAutospacing="0"/>
                        <w:rPr>
                          <w:rFonts w:ascii="Arial" w:hAnsi="Arial" w:cs="Arial"/>
                          <w:color w:val="1D2228"/>
                          <w:sz w:val="28"/>
                          <w:szCs w:val="28"/>
                        </w:rPr>
                      </w:pPr>
                      <w:r w:rsidRPr="00F97944">
                        <w:rPr>
                          <w:rFonts w:ascii="Arial" w:hAnsi="Arial" w:cs="Arial"/>
                          <w:color w:val="1D2228"/>
                          <w:sz w:val="28"/>
                          <w:szCs w:val="28"/>
                        </w:rPr>
                        <w:t>Mae’r syniad hwn yn arloesol gan ei fod yn cyfuno geiriau gweledol, arwyddo, delweddau a gweadau cyffyrddol o fewn un adnodd. Mae natur ymarferol y llyfr yn cefnogi sawl arddull dysgu ac yn cydnabod bod llawer o blant di-eiriau’n dysgu orau drwy fewnbwn gweledol a synhwyraidd. Mae’r dull aml-foddol hwn yn annog ymgysylltiad, canolbwyntio a rhyngweithio ystyrlon â straeon.</w:t>
                      </w:r>
                    </w:p>
                    <w:p w14:paraId="7FFCC47E" w14:textId="77777777" w:rsidR="00F97944" w:rsidRDefault="00F97944" w:rsidP="00F97944">
                      <w:pPr>
                        <w:jc w:val="center"/>
                      </w:pPr>
                    </w:p>
                  </w:txbxContent>
                </v:textbox>
                <w10:wrap anchorx="margin"/>
              </v:rect>
            </w:pict>
          </mc:Fallback>
        </mc:AlternateContent>
      </w:r>
      <w:r>
        <w:rPr>
          <w:rFonts w:ascii="Arial" w:hAnsi="Arial" w:cs="Arial"/>
          <w:noProof/>
          <w:sz w:val="32"/>
          <w:szCs w:val="32"/>
        </w:rPr>
        <mc:AlternateContent>
          <mc:Choice Requires="wps">
            <w:drawing>
              <wp:anchor distT="0" distB="0" distL="114300" distR="114300" simplePos="0" relativeHeight="251672576" behindDoc="0" locked="0" layoutInCell="1" allowOverlap="1" wp14:anchorId="3287AE3C" wp14:editId="5961906A">
                <wp:simplePos x="0" y="0"/>
                <wp:positionH relativeFrom="margin">
                  <wp:align>center</wp:align>
                </wp:positionH>
                <wp:positionV relativeFrom="paragraph">
                  <wp:posOffset>4526915</wp:posOffset>
                </wp:positionV>
                <wp:extent cx="1155700" cy="1047750"/>
                <wp:effectExtent l="57150" t="19050" r="44450" b="38100"/>
                <wp:wrapNone/>
                <wp:docPr id="1258536051" name="Arrow: Down 5"/>
                <wp:cNvGraphicFramePr/>
                <a:graphic xmlns:a="http://schemas.openxmlformats.org/drawingml/2006/main">
                  <a:graphicData uri="http://schemas.microsoft.com/office/word/2010/wordprocessingShape">
                    <wps:wsp>
                      <wps:cNvSpPr/>
                      <wps:spPr>
                        <a:xfrm>
                          <a:off x="0" y="0"/>
                          <a:ext cx="1155700" cy="1047750"/>
                        </a:xfrm>
                        <a:prstGeom prst="downArrow">
                          <a:avLst/>
                        </a:prstGeom>
                        <a:solidFill>
                          <a:sysClr val="window" lastClr="FFFFFF"/>
                        </a:solidFill>
                        <a:ln w="28575"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ED5272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 o:spid="_x0000_s1026" type="#_x0000_t67" style="position:absolute;margin-left:0;margin-top:356.45pt;width:91pt;height:82.5pt;z-index:25167257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" adj="10800" fillcolor="window" strokecolor="#042433" strokeweight="2.25pt">
                <w10:wrap anchorx="margin"/>
              </v:shape>
            </w:pict>
          </mc:Fallback>
        </mc:AlternateContent>
      </w:r>
      <w:r>
        <w:rPr>
          <w:rFonts w:ascii="Arial" w:hAnsi="Arial" w:cs="Arial"/>
          <w:noProof/>
          <w:sz w:val="32"/>
          <w:szCs w:val="32"/>
        </w:rPr>
        <mc:AlternateContent>
          <mc:Choice Requires="wps">
            <w:drawing>
              <wp:anchor distT="0" distB="0" distL="114300" distR="114300" simplePos="0" relativeHeight="251670528" behindDoc="0" locked="0" layoutInCell="1" allowOverlap="1" wp14:anchorId="4F1BD78C" wp14:editId="486EBFA3">
                <wp:simplePos x="0" y="0"/>
                <wp:positionH relativeFrom="margin">
                  <wp:align>left</wp:align>
                </wp:positionH>
                <wp:positionV relativeFrom="paragraph">
                  <wp:posOffset>2399030</wp:posOffset>
                </wp:positionV>
                <wp:extent cx="6038850" cy="1974850"/>
                <wp:effectExtent l="19050" t="19050" r="19050" b="25400"/>
                <wp:wrapNone/>
                <wp:docPr id="270818583" name="Rectangle 6"/>
                <wp:cNvGraphicFramePr/>
                <a:graphic xmlns:a="http://schemas.openxmlformats.org/drawingml/2006/main">
                  <a:graphicData uri="http://schemas.microsoft.com/office/word/2010/wordprocessingShape">
                    <wps:wsp>
                      <wps:cNvSpPr/>
                      <wps:spPr>
                        <a:xfrm>
                          <a:off x="0" y="0"/>
                          <a:ext cx="6038850" cy="1974850"/>
                        </a:xfrm>
                        <a:prstGeom prst="rect">
                          <a:avLst/>
                        </a:prstGeom>
                        <a:solidFill>
                          <a:schemeClr val="bg1"/>
                        </a:solidFill>
                        <a:ln w="28575"/>
                      </wps:spPr>
                      <wps:style>
                        <a:lnRef idx="2">
                          <a:schemeClr val="accent1">
                            <a:shade val="15000"/>
                          </a:schemeClr>
                        </a:lnRef>
                        <a:fillRef idx="1">
                          <a:schemeClr val="accent1"/>
                        </a:fillRef>
                        <a:effectRef idx="0">
                          <a:schemeClr val="accent1"/>
                        </a:effectRef>
                        <a:fontRef idx="minor">
                          <a:schemeClr val="lt1"/>
                        </a:fontRef>
                      </wps:style>
                      <wps:txbx>
                        <w:txbxContent>
                          <w:p w14:paraId="651A6EB5" w14:textId="597553F1" w:rsidR="00F43C2A" w:rsidRPr="00F43C2A" w:rsidRDefault="00F43C2A" w:rsidP="00F43C2A">
                            <w:pPr>
                              <w:pStyle w:val="NormalWeb"/>
                              <w:shd w:val="clear" w:color="auto" w:fill="FFFFFF"/>
                              <w:spacing w:before="0" w:beforeAutospacing="0" w:after="180" w:afterAutospacing="0"/>
                              <w:rPr>
                                <w:rFonts w:ascii="Arial" w:hAnsi="Arial" w:cs="Arial"/>
                                <w:color w:val="1D2228"/>
                                <w:sz w:val="28"/>
                                <w:szCs w:val="28"/>
                              </w:rPr>
                            </w:pPr>
                            <w:r w:rsidRPr="00F43C2A">
                              <w:rPr>
                                <w:rFonts w:ascii="Arial" w:hAnsi="Arial" w:cs="Arial"/>
                                <w:color w:val="1D2228"/>
                                <w:sz w:val="28"/>
                                <w:szCs w:val="28"/>
                              </w:rPr>
                              <w:t>Yn ogystal, mae’r llyfr yn hyrwyddo dysgu cynhwysol drwy alluogi plant di-eiriau i gymryd rhan lawn mewn amser stori grŵp. Drwy ddod i gysylltiad dro ar ôl tro ag arwyddion, geiriau a delweddau, gall plant ddatblygu dealltwriaeth o iaith ac ystyr a chyfleu eu dealltwriaeth drwy arwyddo. Mae’r dull hwn hefyd yn cefnogi hyder a lles emosiynol plant, gan alluogi plant di-eiriau i deimlo eu bod yn cael eu clywed a’u deall heb ddibynnu ar leferydd</w:t>
                            </w:r>
                            <w:r w:rsidR="00984563">
                              <w:rPr>
                                <w:rFonts w:ascii="Arial" w:hAnsi="Arial" w:cs="Arial"/>
                                <w:color w:val="1D2228"/>
                                <w:sz w:val="28"/>
                                <w:szCs w:val="28"/>
                              </w:rPr>
                              <w:t xml:space="preserve"> (Towson, </w:t>
                            </w:r>
                            <w:r w:rsidR="00984563">
                              <w:rPr>
                                <w:rFonts w:ascii="Arial" w:hAnsi="Arial" w:cs="Arial"/>
                                <w:i/>
                                <w:iCs/>
                                <w:color w:val="1D2228"/>
                                <w:sz w:val="28"/>
                                <w:szCs w:val="28"/>
                              </w:rPr>
                              <w:t>et al</w:t>
                            </w:r>
                            <w:r w:rsidR="00984563">
                              <w:rPr>
                                <w:rFonts w:ascii="Arial" w:hAnsi="Arial" w:cs="Arial"/>
                                <w:color w:val="1D2228"/>
                                <w:sz w:val="28"/>
                                <w:szCs w:val="28"/>
                              </w:rPr>
                              <w:t xml:space="preserve"> 2021</w:t>
                            </w:r>
                            <w:r w:rsidR="00965135">
                              <w:rPr>
                                <w:rFonts w:ascii="Arial" w:hAnsi="Arial" w:cs="Arial"/>
                                <w:color w:val="1D2228"/>
                                <w:sz w:val="28"/>
                                <w:szCs w:val="28"/>
                              </w:rPr>
                              <w:t xml:space="preserve">). O </w:t>
                            </w:r>
                            <w:r w:rsidRPr="00F43C2A">
                              <w:rPr>
                                <w:rFonts w:ascii="Arial" w:hAnsi="Arial" w:cs="Arial"/>
                                <w:color w:val="1D2228"/>
                                <w:sz w:val="28"/>
                                <w:szCs w:val="28"/>
                              </w:rPr>
                              <w:t>ganlyniad, gall pryder ac ymddygiadau heriol sy’n gysylltiedig â rhwystrau cyfathrebu gael eu lleihau, tra bod plant yn profi ymdeimlad o gyflawniad drwy gyfranogiad gweithredol.</w:t>
                            </w:r>
                          </w:p>
                          <w:p w14:paraId="61BDB82C" w14:textId="77777777" w:rsidR="00F43C2A" w:rsidRDefault="00F43C2A" w:rsidP="00F43C2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1BD78C" id="Rectangle 6" o:spid="_x0000_s1030" style="position:absolute;left:0;text-align:left;margin-left:0;margin-top:188.9pt;width:475.5pt;height:155.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" fillcolor="white [3212]" strokecolor="#030e13 [484]" strokeweight="2.25pt">
                <v:textbox>
                  <w:txbxContent>
                    <w:p w14:paraId="651A6EB5" w14:textId="597553F1" w:rsidR="00F43C2A" w:rsidRPr="00F43C2A" w:rsidRDefault="00F43C2A" w:rsidP="00F43C2A">
                      <w:pPr>
                        <w:pStyle w:val="NormalWeb"/>
                        <w:shd w:val="clear" w:color="auto" w:fill="FFFFFF"/>
                        <w:spacing w:before="0" w:beforeAutospacing="0" w:after="180" w:afterAutospacing="0"/>
                        <w:rPr>
                          <w:rFonts w:ascii="Arial" w:hAnsi="Arial" w:cs="Arial"/>
                          <w:color w:val="1D2228"/>
                          <w:sz w:val="28"/>
                          <w:szCs w:val="28"/>
                        </w:rPr>
                      </w:pPr>
                      <w:r w:rsidRPr="00F43C2A">
                        <w:rPr>
                          <w:rFonts w:ascii="Arial" w:hAnsi="Arial" w:cs="Arial"/>
                          <w:color w:val="1D2228"/>
                          <w:sz w:val="28"/>
                          <w:szCs w:val="28"/>
                        </w:rPr>
                        <w:t>Yn ogystal, mae’r llyfr yn hyrwyddo dysgu cynhwysol drwy alluogi plant di-eiriau i gymryd rhan lawn mewn amser stori grŵp. Drwy ddod i gysylltiad dro ar ôl tro ag arwyddion, geiriau a delweddau, gall plant ddatblygu dealltwriaeth o iaith ac ystyr a chyfleu eu dealltwriaeth drwy arwyddo. Mae’r dull hwn hefyd yn cefnogi hyder a lles emosiynol plant, gan alluogi plant di-eiriau i deimlo eu bod yn cael eu clywed a’u deall heb ddibynnu ar leferydd</w:t>
                      </w:r>
                      <w:r w:rsidR="00984563">
                        <w:rPr>
                          <w:rFonts w:ascii="Arial" w:hAnsi="Arial" w:cs="Arial"/>
                          <w:color w:val="1D2228"/>
                          <w:sz w:val="28"/>
                          <w:szCs w:val="28"/>
                        </w:rPr>
                        <w:t xml:space="preserve"> (Towson, </w:t>
                      </w:r>
                      <w:r w:rsidR="00984563">
                        <w:rPr>
                          <w:rFonts w:ascii="Arial" w:hAnsi="Arial" w:cs="Arial"/>
                          <w:i/>
                          <w:iCs/>
                          <w:color w:val="1D2228"/>
                          <w:sz w:val="28"/>
                          <w:szCs w:val="28"/>
                        </w:rPr>
                        <w:t>et al</w:t>
                      </w:r>
                      <w:r w:rsidR="00984563">
                        <w:rPr>
                          <w:rFonts w:ascii="Arial" w:hAnsi="Arial" w:cs="Arial"/>
                          <w:color w:val="1D2228"/>
                          <w:sz w:val="28"/>
                          <w:szCs w:val="28"/>
                        </w:rPr>
                        <w:t xml:space="preserve"> 2021</w:t>
                      </w:r>
                      <w:r w:rsidR="00965135">
                        <w:rPr>
                          <w:rFonts w:ascii="Arial" w:hAnsi="Arial" w:cs="Arial"/>
                          <w:color w:val="1D2228"/>
                          <w:sz w:val="28"/>
                          <w:szCs w:val="28"/>
                        </w:rPr>
                        <w:t xml:space="preserve">). O </w:t>
                      </w:r>
                      <w:r w:rsidRPr="00F43C2A">
                        <w:rPr>
                          <w:rFonts w:ascii="Arial" w:hAnsi="Arial" w:cs="Arial"/>
                          <w:color w:val="1D2228"/>
                          <w:sz w:val="28"/>
                          <w:szCs w:val="28"/>
                        </w:rPr>
                        <w:t>ganlyniad, gall pryder ac ymddygiadau heriol sy’n gysylltiedig â rhwystrau cyfathrebu gael eu lleihau, tra bod plant yn profi ymdeimlad o gyflawniad drwy gyfranogiad gweithredol.</w:t>
                      </w:r>
                    </w:p>
                    <w:p w14:paraId="61BDB82C" w14:textId="77777777" w:rsidR="00F43C2A" w:rsidRDefault="00F43C2A" w:rsidP="00F43C2A">
                      <w:pPr>
                        <w:jc w:val="center"/>
                      </w:pPr>
                    </w:p>
                  </w:txbxContent>
                </v:textbox>
                <w10:wrap anchorx="margin"/>
              </v:rect>
            </w:pict>
          </mc:Fallback>
        </mc:AlternateContent>
      </w:r>
      <w:r>
        <w:rPr>
          <w:rFonts w:ascii="Arial" w:hAnsi="Arial" w:cs="Arial"/>
          <w:noProof/>
          <w:sz w:val="32"/>
          <w:szCs w:val="32"/>
        </w:rPr>
        <mc:AlternateContent>
          <mc:Choice Requires="wps">
            <w:drawing>
              <wp:anchor distT="0" distB="0" distL="114300" distR="114300" simplePos="0" relativeHeight="251669504" behindDoc="0" locked="0" layoutInCell="1" allowOverlap="1" wp14:anchorId="26B71391" wp14:editId="7B8BC9F1">
                <wp:simplePos x="0" y="0"/>
                <wp:positionH relativeFrom="margin">
                  <wp:align>center</wp:align>
                </wp:positionH>
                <wp:positionV relativeFrom="paragraph">
                  <wp:posOffset>1230630</wp:posOffset>
                </wp:positionV>
                <wp:extent cx="1155700" cy="1047750"/>
                <wp:effectExtent l="57150" t="19050" r="44450" b="38100"/>
                <wp:wrapNone/>
                <wp:docPr id="354748830" name="Arrow: Down 5"/>
                <wp:cNvGraphicFramePr/>
                <a:graphic xmlns:a="http://schemas.openxmlformats.org/drawingml/2006/main">
                  <a:graphicData uri="http://schemas.microsoft.com/office/word/2010/wordprocessingShape">
                    <wps:wsp>
                      <wps:cNvSpPr/>
                      <wps:spPr>
                        <a:xfrm>
                          <a:off x="0" y="0"/>
                          <a:ext cx="1155700" cy="1047750"/>
                        </a:xfrm>
                        <a:prstGeom prst="downArrow">
                          <a:avLst/>
                        </a:prstGeom>
                        <a:solidFill>
                          <a:schemeClr val="bg1"/>
                        </a:solidFill>
                        <a:ln w="285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64BFA30" id="Arrow: Down 5" o:spid="_x0000_s1026" type="#_x0000_t67" style="position:absolute;margin-left:0;margin-top:96.9pt;width:91pt;height:82.5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" adj="10800" fillcolor="white [3212]" strokecolor="#030e13 [484]" strokeweight="2.25pt">
                <w10:wrap anchorx="margin"/>
              </v:shape>
            </w:pict>
          </mc:Fallback>
        </mc:AlternateContent>
      </w:r>
    </w:p>
    <w:p w14:paraId="1BE714F0" w14:textId="77777777" w:rsidR="004407D1" w:rsidRPr="004407D1" w:rsidRDefault="004407D1" w:rsidP="004407D1">
      <w:pPr>
        <w:rPr>
          <w:rFonts w:ascii="Arial" w:hAnsi="Arial" w:cs="Arial"/>
          <w:sz w:val="32"/>
          <w:szCs w:val="32"/>
        </w:rPr>
      </w:pPr>
    </w:p>
    <w:p w14:paraId="26E057CA" w14:textId="77777777" w:rsidR="004407D1" w:rsidRPr="004407D1" w:rsidRDefault="004407D1" w:rsidP="004407D1">
      <w:pPr>
        <w:rPr>
          <w:rFonts w:ascii="Arial" w:hAnsi="Arial" w:cs="Arial"/>
          <w:sz w:val="32"/>
          <w:szCs w:val="32"/>
        </w:rPr>
      </w:pPr>
    </w:p>
    <w:p w14:paraId="6C439635" w14:textId="77777777" w:rsidR="004407D1" w:rsidRPr="004407D1" w:rsidRDefault="004407D1" w:rsidP="004407D1">
      <w:pPr>
        <w:rPr>
          <w:rFonts w:ascii="Arial" w:hAnsi="Arial" w:cs="Arial"/>
          <w:sz w:val="32"/>
          <w:szCs w:val="32"/>
        </w:rPr>
      </w:pPr>
    </w:p>
    <w:p w14:paraId="5EBBE856" w14:textId="77777777" w:rsidR="004407D1" w:rsidRPr="004407D1" w:rsidRDefault="004407D1" w:rsidP="004407D1">
      <w:pPr>
        <w:rPr>
          <w:rFonts w:ascii="Arial" w:hAnsi="Arial" w:cs="Arial"/>
          <w:sz w:val="32"/>
          <w:szCs w:val="32"/>
        </w:rPr>
      </w:pPr>
    </w:p>
    <w:p w14:paraId="79CD0259" w14:textId="77777777" w:rsidR="004407D1" w:rsidRPr="004407D1" w:rsidRDefault="004407D1" w:rsidP="004407D1">
      <w:pPr>
        <w:rPr>
          <w:rFonts w:ascii="Arial" w:hAnsi="Arial" w:cs="Arial"/>
          <w:sz w:val="32"/>
          <w:szCs w:val="32"/>
        </w:rPr>
      </w:pPr>
    </w:p>
    <w:p w14:paraId="572C2669" w14:textId="77777777" w:rsidR="004407D1" w:rsidRPr="004407D1" w:rsidRDefault="004407D1" w:rsidP="004407D1">
      <w:pPr>
        <w:rPr>
          <w:rFonts w:ascii="Arial" w:hAnsi="Arial" w:cs="Arial"/>
          <w:sz w:val="32"/>
          <w:szCs w:val="32"/>
        </w:rPr>
      </w:pPr>
    </w:p>
    <w:p w14:paraId="19D18509" w14:textId="77777777" w:rsidR="004407D1" w:rsidRPr="004407D1" w:rsidRDefault="004407D1" w:rsidP="004407D1">
      <w:pPr>
        <w:rPr>
          <w:rFonts w:ascii="Arial" w:hAnsi="Arial" w:cs="Arial"/>
          <w:sz w:val="32"/>
          <w:szCs w:val="32"/>
        </w:rPr>
      </w:pPr>
    </w:p>
    <w:p w14:paraId="3744FCF6" w14:textId="77777777" w:rsidR="004407D1" w:rsidRPr="004407D1" w:rsidRDefault="004407D1" w:rsidP="004407D1">
      <w:pPr>
        <w:rPr>
          <w:rFonts w:ascii="Arial" w:hAnsi="Arial" w:cs="Arial"/>
          <w:sz w:val="32"/>
          <w:szCs w:val="32"/>
        </w:rPr>
      </w:pPr>
    </w:p>
    <w:p w14:paraId="3378C5F4" w14:textId="77777777" w:rsidR="004407D1" w:rsidRPr="004407D1" w:rsidRDefault="004407D1" w:rsidP="004407D1">
      <w:pPr>
        <w:rPr>
          <w:rFonts w:ascii="Arial" w:hAnsi="Arial" w:cs="Arial"/>
          <w:sz w:val="32"/>
          <w:szCs w:val="32"/>
        </w:rPr>
      </w:pPr>
    </w:p>
    <w:p w14:paraId="5FF5B0A6" w14:textId="77777777" w:rsidR="004407D1" w:rsidRPr="004407D1" w:rsidRDefault="004407D1" w:rsidP="004407D1">
      <w:pPr>
        <w:rPr>
          <w:rFonts w:ascii="Arial" w:hAnsi="Arial" w:cs="Arial"/>
          <w:sz w:val="32"/>
          <w:szCs w:val="32"/>
        </w:rPr>
      </w:pPr>
    </w:p>
    <w:p w14:paraId="1C961AFA" w14:textId="77777777" w:rsidR="004407D1" w:rsidRPr="004407D1" w:rsidRDefault="004407D1" w:rsidP="004407D1">
      <w:pPr>
        <w:rPr>
          <w:rFonts w:ascii="Arial" w:hAnsi="Arial" w:cs="Arial"/>
          <w:sz w:val="32"/>
          <w:szCs w:val="32"/>
        </w:rPr>
      </w:pPr>
    </w:p>
    <w:p w14:paraId="1ACA3C8E" w14:textId="77777777" w:rsidR="004407D1" w:rsidRPr="004407D1" w:rsidRDefault="004407D1" w:rsidP="004407D1">
      <w:pPr>
        <w:rPr>
          <w:rFonts w:ascii="Arial" w:hAnsi="Arial" w:cs="Arial"/>
          <w:sz w:val="32"/>
          <w:szCs w:val="32"/>
        </w:rPr>
      </w:pPr>
    </w:p>
    <w:p w14:paraId="1F81A2AC" w14:textId="77777777" w:rsidR="004407D1" w:rsidRPr="004407D1" w:rsidRDefault="004407D1" w:rsidP="004407D1">
      <w:pPr>
        <w:rPr>
          <w:rFonts w:ascii="Arial" w:hAnsi="Arial" w:cs="Arial"/>
          <w:sz w:val="32"/>
          <w:szCs w:val="32"/>
        </w:rPr>
      </w:pPr>
    </w:p>
    <w:p w14:paraId="00BFB0CC" w14:textId="77777777" w:rsidR="004407D1" w:rsidRPr="004407D1" w:rsidRDefault="004407D1" w:rsidP="004407D1">
      <w:pPr>
        <w:rPr>
          <w:rFonts w:ascii="Arial" w:hAnsi="Arial" w:cs="Arial"/>
          <w:sz w:val="32"/>
          <w:szCs w:val="32"/>
        </w:rPr>
      </w:pPr>
    </w:p>
    <w:p w14:paraId="51D549CD" w14:textId="77777777" w:rsidR="004407D1" w:rsidRPr="004407D1" w:rsidRDefault="004407D1" w:rsidP="004407D1">
      <w:pPr>
        <w:rPr>
          <w:rFonts w:ascii="Arial" w:hAnsi="Arial" w:cs="Arial"/>
          <w:sz w:val="32"/>
          <w:szCs w:val="32"/>
        </w:rPr>
      </w:pPr>
    </w:p>
    <w:p w14:paraId="22CB6904" w14:textId="77777777" w:rsidR="004407D1" w:rsidRPr="004407D1" w:rsidRDefault="004407D1" w:rsidP="004407D1">
      <w:pPr>
        <w:rPr>
          <w:rFonts w:ascii="Arial" w:hAnsi="Arial" w:cs="Arial"/>
          <w:sz w:val="32"/>
          <w:szCs w:val="32"/>
        </w:rPr>
      </w:pPr>
    </w:p>
    <w:p w14:paraId="42335355" w14:textId="77777777" w:rsidR="004407D1" w:rsidRPr="004407D1" w:rsidRDefault="004407D1" w:rsidP="004407D1">
      <w:pPr>
        <w:rPr>
          <w:rFonts w:ascii="Arial" w:hAnsi="Arial" w:cs="Arial"/>
          <w:sz w:val="32"/>
          <w:szCs w:val="32"/>
        </w:rPr>
      </w:pPr>
    </w:p>
    <w:p w14:paraId="0D0B7958" w14:textId="77777777" w:rsidR="004407D1" w:rsidRDefault="004407D1" w:rsidP="004407D1">
      <w:pPr>
        <w:rPr>
          <w:rFonts w:ascii="Arial" w:hAnsi="Arial" w:cs="Arial"/>
          <w:sz w:val="32"/>
          <w:szCs w:val="32"/>
        </w:rPr>
      </w:pPr>
    </w:p>
    <w:p w14:paraId="49E18FD3" w14:textId="6D57777A" w:rsidR="004407D1" w:rsidRDefault="004407D1" w:rsidP="004407D1">
      <w:pPr>
        <w:tabs>
          <w:tab w:val="left" w:pos="7460"/>
        </w:tabs>
        <w:rPr>
          <w:rFonts w:ascii="Arial" w:hAnsi="Arial" w:cs="Arial"/>
          <w:sz w:val="32"/>
          <w:szCs w:val="32"/>
        </w:rPr>
      </w:pPr>
      <w:r>
        <w:rPr>
          <w:rFonts w:ascii="Arial" w:hAnsi="Arial" w:cs="Arial"/>
          <w:sz w:val="32"/>
          <w:szCs w:val="32"/>
        </w:rPr>
        <w:lastRenderedPageBreak/>
        <w:tab/>
      </w:r>
    </w:p>
    <w:p w14:paraId="10C63164" w14:textId="77777777" w:rsidR="004407D1" w:rsidRDefault="004407D1" w:rsidP="004407D1">
      <w:pPr>
        <w:tabs>
          <w:tab w:val="left" w:pos="7460"/>
        </w:tabs>
        <w:rPr>
          <w:rFonts w:ascii="Arial" w:hAnsi="Arial" w:cs="Arial"/>
          <w:sz w:val="32"/>
          <w:szCs w:val="32"/>
        </w:rPr>
      </w:pPr>
    </w:p>
    <w:p w14:paraId="45BECEA1" w14:textId="5903533D" w:rsidR="004407D1" w:rsidRDefault="004407D1" w:rsidP="004407D1">
      <w:pPr>
        <w:tabs>
          <w:tab w:val="left" w:pos="7460"/>
        </w:tabs>
        <w:jc w:val="center"/>
        <w:rPr>
          <w:rFonts w:ascii="Arial" w:hAnsi="Arial" w:cs="Arial"/>
          <w:b/>
          <w:bCs/>
          <w:sz w:val="32"/>
          <w:szCs w:val="32"/>
          <w:u w:val="single"/>
        </w:rPr>
      </w:pPr>
      <w:r>
        <w:rPr>
          <w:rFonts w:ascii="Arial" w:hAnsi="Arial" w:cs="Arial"/>
          <w:b/>
          <w:bCs/>
          <w:sz w:val="32"/>
          <w:szCs w:val="32"/>
          <w:u w:val="single"/>
        </w:rPr>
        <w:t>Manteision</w:t>
      </w:r>
    </w:p>
    <w:p w14:paraId="264A1978" w14:textId="725AB870" w:rsidR="004407D1" w:rsidRDefault="002C0A9D" w:rsidP="004407D1">
      <w:pPr>
        <w:tabs>
          <w:tab w:val="left" w:pos="7460"/>
        </w:tabs>
        <w:rPr>
          <w:rFonts w:ascii="Arial" w:hAnsi="Arial" w:cs="Arial"/>
          <w:b/>
          <w:bCs/>
          <w:sz w:val="32"/>
          <w:szCs w:val="32"/>
          <w:u w:val="single"/>
        </w:rPr>
      </w:pPr>
      <w:r>
        <w:rPr>
          <w:rFonts w:ascii="Arial" w:hAnsi="Arial" w:cs="Arial"/>
          <w:b/>
          <w:bCs/>
          <w:noProof/>
          <w:sz w:val="32"/>
          <w:szCs w:val="32"/>
          <w:u w:val="single"/>
        </w:rPr>
        <mc:AlternateContent>
          <mc:Choice Requires="wps">
            <w:drawing>
              <wp:anchor distT="0" distB="0" distL="114300" distR="114300" simplePos="0" relativeHeight="251676672" behindDoc="0" locked="0" layoutInCell="1" allowOverlap="1" wp14:anchorId="09DE90F8" wp14:editId="606DEE0A">
                <wp:simplePos x="0" y="0"/>
                <wp:positionH relativeFrom="column">
                  <wp:posOffset>3257550</wp:posOffset>
                </wp:positionH>
                <wp:positionV relativeFrom="paragraph">
                  <wp:posOffset>464820</wp:posOffset>
                </wp:positionV>
                <wp:extent cx="3130550" cy="6597650"/>
                <wp:effectExtent l="19050" t="19050" r="12700" b="12700"/>
                <wp:wrapNone/>
                <wp:docPr id="954356975" name="Rectangle: Rounded Corners 8"/>
                <wp:cNvGraphicFramePr/>
                <a:graphic xmlns:a="http://schemas.openxmlformats.org/drawingml/2006/main">
                  <a:graphicData uri="http://schemas.microsoft.com/office/word/2010/wordprocessingShape">
                    <wps:wsp>
                      <wps:cNvSpPr/>
                      <wps:spPr>
                        <a:xfrm>
                          <a:off x="0" y="0"/>
                          <a:ext cx="3130550" cy="6597650"/>
                        </a:xfrm>
                        <a:prstGeom prst="roundRect">
                          <a:avLst/>
                        </a:prstGeom>
                        <a:solidFill>
                          <a:sysClr val="window" lastClr="FFFFFF"/>
                        </a:solidFill>
                        <a:ln w="28575" cap="flat" cmpd="sng" algn="ctr">
                          <a:solidFill>
                            <a:srgbClr val="156082">
                              <a:shade val="15000"/>
                            </a:srgbClr>
                          </a:solidFill>
                          <a:prstDash val="solid"/>
                          <a:miter lim="800000"/>
                        </a:ln>
                        <a:effectLst/>
                      </wps:spPr>
                      <wps:txbx>
                        <w:txbxContent>
                          <w:p w14:paraId="7451DEE7" w14:textId="5C39FFE4" w:rsidR="009C1D5B" w:rsidRPr="009D24D4" w:rsidRDefault="009C1D5B" w:rsidP="009C1D5B">
                            <w:pPr>
                              <w:pStyle w:val="NormalWeb"/>
                              <w:shd w:val="clear" w:color="auto" w:fill="FFFFFF"/>
                              <w:spacing w:before="0" w:beforeAutospacing="0" w:after="180" w:afterAutospacing="0"/>
                              <w:rPr>
                                <w:rFonts w:ascii="Arial" w:hAnsi="Arial" w:cs="Arial"/>
                                <w:color w:val="1D2228"/>
                                <w:sz w:val="32"/>
                                <w:szCs w:val="32"/>
                              </w:rPr>
                            </w:pPr>
                            <w:r w:rsidRPr="009D24D4">
                              <w:rPr>
                                <w:rFonts w:ascii="Arial" w:hAnsi="Arial" w:cs="Arial"/>
                                <w:color w:val="1D2228"/>
                                <w:sz w:val="32"/>
                                <w:szCs w:val="32"/>
                              </w:rPr>
                              <w:t>Yn ogystal, mae’r defnydd o arwyddo a phrofiadau darllen a rennir yn cefnogi sgiliau cyfathrebu cynnar allweddol megis cyswllt llygaid, cymryd tro a sylw ar y cyd. Mae’r llyfr hefyd yn cefnogi datblygiad gwybyddol, gan fod arwyddion gweledol ochr yn ochr ag iaith lafar yn helpu plant i brosesu gwybodaeth yn fwy effeithiol. Mae hyn yn galluogi plant i wneud synnwyr o straeon, dilyn dilyniannau a deall trefnau o fewn cyd-destun cyfarwydd a chefnogol</w:t>
                            </w:r>
                            <w:r w:rsidR="004A6EDE">
                              <w:rPr>
                                <w:rFonts w:ascii="Arial" w:hAnsi="Arial" w:cs="Arial"/>
                                <w:color w:val="1D2228"/>
                                <w:sz w:val="32"/>
                                <w:szCs w:val="32"/>
                              </w:rPr>
                              <w:t xml:space="preserve"> (Forssman and Gottwald, 2022).</w:t>
                            </w:r>
                          </w:p>
                          <w:p w14:paraId="42C6D1DD" w14:textId="77777777" w:rsidR="009C1D5B" w:rsidRDefault="009C1D5B" w:rsidP="009C1D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DE90F8" id="Rectangle: Rounded Corners 8" o:spid="_x0000_s1031" style="position:absolute;margin-left:256.5pt;margin-top:36.6pt;width:246.5pt;height:5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" fillcolor="window" strokecolor="#042433" strokeweight="2.25pt">
                <v:stroke joinstyle="miter"/>
                <v:textbox>
                  <w:txbxContent>
                    <w:p w14:paraId="7451DEE7" w14:textId="5C39FFE4" w:rsidR="009C1D5B" w:rsidRPr="009D24D4" w:rsidRDefault="009C1D5B" w:rsidP="009C1D5B">
                      <w:pPr>
                        <w:pStyle w:val="NormalWeb"/>
                        <w:shd w:val="clear" w:color="auto" w:fill="FFFFFF"/>
                        <w:spacing w:before="0" w:beforeAutospacing="0" w:after="180" w:afterAutospacing="0"/>
                        <w:rPr>
                          <w:rFonts w:ascii="Arial" w:hAnsi="Arial" w:cs="Arial"/>
                          <w:color w:val="1D2228"/>
                          <w:sz w:val="32"/>
                          <w:szCs w:val="32"/>
                        </w:rPr>
                      </w:pPr>
                      <w:r w:rsidRPr="009D24D4">
                        <w:rPr>
                          <w:rFonts w:ascii="Arial" w:hAnsi="Arial" w:cs="Arial"/>
                          <w:color w:val="1D2228"/>
                          <w:sz w:val="32"/>
                          <w:szCs w:val="32"/>
                        </w:rPr>
                        <w:t>Yn ogystal, mae’r defnydd o arwyddo a phrofiadau darllen a rennir yn cefnogi sgiliau cyfathrebu cynnar allweddol megis cyswllt llygaid, cymryd tro a sylw ar y cyd. Mae’r llyfr hefyd yn cefnogi datblygiad gwybyddol, gan fod arwyddion gweledol ochr yn ochr ag iaith lafar yn helpu plant i brosesu gwybodaeth yn fwy effeithiol. Mae hyn yn galluogi plant i wneud synnwyr o straeon, dilyn dilyniannau a deall trefnau o fewn cyd-destun cyfarwydd a chefnogol</w:t>
                      </w:r>
                      <w:r w:rsidR="004A6EDE">
                        <w:rPr>
                          <w:rFonts w:ascii="Arial" w:hAnsi="Arial" w:cs="Arial"/>
                          <w:color w:val="1D2228"/>
                          <w:sz w:val="32"/>
                          <w:szCs w:val="32"/>
                        </w:rPr>
                        <w:t xml:space="preserve"> (Forssman and Gottwald, 2022).</w:t>
                      </w:r>
                    </w:p>
                    <w:p w14:paraId="42C6D1DD" w14:textId="77777777" w:rsidR="009C1D5B" w:rsidRDefault="009C1D5B" w:rsidP="009C1D5B">
                      <w:pPr>
                        <w:jc w:val="center"/>
                      </w:pPr>
                    </w:p>
                  </w:txbxContent>
                </v:textbox>
              </v:roundrect>
            </w:pict>
          </mc:Fallback>
        </mc:AlternateContent>
      </w:r>
      <w:r>
        <w:rPr>
          <w:rFonts w:ascii="Arial" w:hAnsi="Arial" w:cs="Arial"/>
          <w:b/>
          <w:bCs/>
          <w:noProof/>
          <w:sz w:val="32"/>
          <w:szCs w:val="32"/>
          <w:u w:val="single"/>
        </w:rPr>
        <mc:AlternateContent>
          <mc:Choice Requires="wps">
            <w:drawing>
              <wp:anchor distT="0" distB="0" distL="114300" distR="114300" simplePos="0" relativeHeight="251674624" behindDoc="0" locked="0" layoutInCell="1" allowOverlap="1" wp14:anchorId="554B2F3E" wp14:editId="1605391E">
                <wp:simplePos x="0" y="0"/>
                <wp:positionH relativeFrom="column">
                  <wp:posOffset>-247650</wp:posOffset>
                </wp:positionH>
                <wp:positionV relativeFrom="paragraph">
                  <wp:posOffset>464820</wp:posOffset>
                </wp:positionV>
                <wp:extent cx="3130550" cy="6597650"/>
                <wp:effectExtent l="19050" t="19050" r="12700" b="12700"/>
                <wp:wrapNone/>
                <wp:docPr id="1614481407" name="Rectangle: Rounded Corners 8"/>
                <wp:cNvGraphicFramePr/>
                <a:graphic xmlns:a="http://schemas.openxmlformats.org/drawingml/2006/main">
                  <a:graphicData uri="http://schemas.microsoft.com/office/word/2010/wordprocessingShape">
                    <wps:wsp>
                      <wps:cNvSpPr/>
                      <wps:spPr>
                        <a:xfrm>
                          <a:off x="0" y="0"/>
                          <a:ext cx="3130550" cy="6597650"/>
                        </a:xfrm>
                        <a:prstGeom prst="roundRect">
                          <a:avLst/>
                        </a:prstGeom>
                        <a:solidFill>
                          <a:schemeClr val="bg1"/>
                        </a:solidFill>
                        <a:ln w="28575"/>
                      </wps:spPr>
                      <wps:style>
                        <a:lnRef idx="2">
                          <a:schemeClr val="accent1">
                            <a:shade val="15000"/>
                          </a:schemeClr>
                        </a:lnRef>
                        <a:fillRef idx="1">
                          <a:schemeClr val="accent1"/>
                        </a:fillRef>
                        <a:effectRef idx="0">
                          <a:schemeClr val="accent1"/>
                        </a:effectRef>
                        <a:fontRef idx="minor">
                          <a:schemeClr val="lt1"/>
                        </a:fontRef>
                      </wps:style>
                      <wps:txbx>
                        <w:txbxContent>
                          <w:p w14:paraId="55BCB907" w14:textId="59FBA868" w:rsidR="00EC17FB" w:rsidRPr="009D24D4" w:rsidRDefault="00EC17FB" w:rsidP="00EC17FB">
                            <w:pPr>
                              <w:pStyle w:val="NormalWeb"/>
                              <w:shd w:val="clear" w:color="auto" w:fill="FFFFFF"/>
                              <w:spacing w:before="0" w:beforeAutospacing="0" w:after="180" w:afterAutospacing="0"/>
                              <w:rPr>
                                <w:rFonts w:ascii="Arial" w:hAnsi="Arial" w:cs="Arial"/>
                                <w:color w:val="1D2228"/>
                                <w:sz w:val="32"/>
                                <w:szCs w:val="32"/>
                              </w:rPr>
                            </w:pPr>
                            <w:r w:rsidRPr="009D24D4">
                              <w:rPr>
                                <w:rFonts w:ascii="Arial" w:hAnsi="Arial" w:cs="Arial"/>
                                <w:color w:val="1D2228"/>
                                <w:sz w:val="32"/>
                                <w:szCs w:val="32"/>
                              </w:rPr>
                              <w:t>Mae’r llyfr hwn yn cynnig nifer o fanteision i blant di-eiriau. Mae’n caniatáu iddynt gael mynediad at straeon y gallant eu deall a’u mwynhau, gan gysylltu arwyddion gweledol â geiriau a delweddau, sy’n cefnogi datblygiad cadarnhaol mewn sgiliau cyfathrebu ac iaith. Mae’r llyfr hefyd yn hyrwyddo rhyngweithio cymdeithasol a meithrin perthnasoedd, gan annog plant i ryngweithio â chyfoedion ac oedolion, gan gryfhau bondiau a hyder</w:t>
                            </w:r>
                            <w:r w:rsidR="001C7B1A">
                              <w:rPr>
                                <w:rFonts w:ascii="Arial" w:hAnsi="Arial" w:cs="Arial"/>
                                <w:color w:val="1D2228"/>
                                <w:sz w:val="32"/>
                                <w:szCs w:val="32"/>
                              </w:rPr>
                              <w:t xml:space="preserve">. </w:t>
                            </w:r>
                            <w:r w:rsidR="001C7B1A" w:rsidRPr="001C7B1A">
                              <w:rPr>
                                <w:rFonts w:ascii="Arial" w:hAnsi="Arial" w:cs="Arial"/>
                                <w:color w:val="1D2228"/>
                                <w:sz w:val="32"/>
                                <w:szCs w:val="32"/>
                              </w:rPr>
                              <w:t xml:space="preserve">Yn ôl Barnes </w:t>
                            </w:r>
                            <w:r w:rsidR="001C7B1A" w:rsidRPr="001C7B1A">
                              <w:rPr>
                                <w:rFonts w:ascii="Arial" w:hAnsi="Arial" w:cs="Arial"/>
                                <w:i/>
                                <w:iCs/>
                                <w:color w:val="1D2228"/>
                                <w:sz w:val="32"/>
                                <w:szCs w:val="32"/>
                              </w:rPr>
                              <w:t>et al</w:t>
                            </w:r>
                            <w:r w:rsidR="001C7B1A" w:rsidRPr="001C7B1A">
                              <w:rPr>
                                <w:rFonts w:ascii="Arial" w:hAnsi="Arial" w:cs="Arial"/>
                                <w:color w:val="1D2228"/>
                                <w:sz w:val="32"/>
                                <w:szCs w:val="32"/>
                              </w:rPr>
                              <w:t xml:space="preserve"> (2023), mae defnyddio lluniau, testun a signalau yn fuddiol i ddysgu a chyfathrebu plant ond mae defnyddio ystumiau wrth ddarllen yn haen ychwanegol o gyfathrebu â phlant di-eiriol trwy ddarllen.</w:t>
                            </w:r>
                          </w:p>
                          <w:p w14:paraId="774B122D" w14:textId="77777777" w:rsidR="00EC17FB" w:rsidRDefault="00EC17FB" w:rsidP="00EC17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4B2F3E" id="_x0000_s1032" style="position:absolute;margin-left:-19.5pt;margin-top:36.6pt;width:246.5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" fillcolor="white [3212]" strokecolor="#030e13 [484]" strokeweight="2.25pt">
                <v:stroke joinstyle="miter"/>
                <v:textbox>
                  <w:txbxContent>
                    <w:p w14:paraId="55BCB907" w14:textId="59FBA868" w:rsidR="00EC17FB" w:rsidRPr="009D24D4" w:rsidRDefault="00EC17FB" w:rsidP="00EC17FB">
                      <w:pPr>
                        <w:pStyle w:val="NormalWeb"/>
                        <w:shd w:val="clear" w:color="auto" w:fill="FFFFFF"/>
                        <w:spacing w:before="0" w:beforeAutospacing="0" w:after="180" w:afterAutospacing="0"/>
                        <w:rPr>
                          <w:rFonts w:ascii="Arial" w:hAnsi="Arial" w:cs="Arial"/>
                          <w:color w:val="1D2228"/>
                          <w:sz w:val="32"/>
                          <w:szCs w:val="32"/>
                        </w:rPr>
                      </w:pPr>
                      <w:r w:rsidRPr="009D24D4">
                        <w:rPr>
                          <w:rFonts w:ascii="Arial" w:hAnsi="Arial" w:cs="Arial"/>
                          <w:color w:val="1D2228"/>
                          <w:sz w:val="32"/>
                          <w:szCs w:val="32"/>
                        </w:rPr>
                        <w:t>Mae’r llyfr hwn yn cynnig nifer o fanteision i blant di-eiriau. Mae’n caniatáu iddynt gael mynediad at straeon y gallant eu deall a’u mwynhau, gan gysylltu arwyddion gweledol â geiriau a delweddau, sy’n cefnogi datblygiad cadarnhaol mewn sgiliau cyfathrebu ac iaith. Mae’r llyfr hefyd yn hyrwyddo rhyngweithio cymdeithasol a meithrin perthnasoedd, gan annog plant i ryngweithio â chyfoedion ac oedolion, gan gryfhau bondiau a hyder</w:t>
                      </w:r>
                      <w:r w:rsidR="001C7B1A">
                        <w:rPr>
                          <w:rFonts w:ascii="Arial" w:hAnsi="Arial" w:cs="Arial"/>
                          <w:color w:val="1D2228"/>
                          <w:sz w:val="32"/>
                          <w:szCs w:val="32"/>
                        </w:rPr>
                        <w:t xml:space="preserve">. </w:t>
                      </w:r>
                      <w:r w:rsidR="001C7B1A" w:rsidRPr="001C7B1A">
                        <w:rPr>
                          <w:rFonts w:ascii="Arial" w:hAnsi="Arial" w:cs="Arial"/>
                          <w:color w:val="1D2228"/>
                          <w:sz w:val="32"/>
                          <w:szCs w:val="32"/>
                        </w:rPr>
                        <w:t xml:space="preserve">Yn ôl Barnes </w:t>
                      </w:r>
                      <w:r w:rsidR="001C7B1A" w:rsidRPr="001C7B1A">
                        <w:rPr>
                          <w:rFonts w:ascii="Arial" w:hAnsi="Arial" w:cs="Arial"/>
                          <w:i/>
                          <w:iCs/>
                          <w:color w:val="1D2228"/>
                          <w:sz w:val="32"/>
                          <w:szCs w:val="32"/>
                        </w:rPr>
                        <w:t>et al</w:t>
                      </w:r>
                      <w:r w:rsidR="001C7B1A" w:rsidRPr="001C7B1A">
                        <w:rPr>
                          <w:rFonts w:ascii="Arial" w:hAnsi="Arial" w:cs="Arial"/>
                          <w:color w:val="1D2228"/>
                          <w:sz w:val="32"/>
                          <w:szCs w:val="32"/>
                        </w:rPr>
                        <w:t xml:space="preserve"> (2023), mae defnyddio lluniau, testun a signalau yn fuddiol i ddysgu a chyfathrebu plant ond mae defnyddio ystumiau wrth ddarllen yn haen ychwanegol o gyfathrebu â phlant di-eiriol trwy ddarllen.</w:t>
                      </w:r>
                    </w:p>
                    <w:p w14:paraId="774B122D" w14:textId="77777777" w:rsidR="00EC17FB" w:rsidRDefault="00EC17FB" w:rsidP="00EC17FB">
                      <w:pPr>
                        <w:jc w:val="center"/>
                      </w:pPr>
                    </w:p>
                  </w:txbxContent>
                </v:textbox>
              </v:roundrect>
            </w:pict>
          </mc:Fallback>
        </mc:AlternateContent>
      </w:r>
    </w:p>
    <w:p w14:paraId="19DB1A01" w14:textId="77777777" w:rsidR="002D3903" w:rsidRPr="002D3903" w:rsidRDefault="002D3903" w:rsidP="002D3903">
      <w:pPr>
        <w:rPr>
          <w:rFonts w:ascii="Arial" w:hAnsi="Arial" w:cs="Arial"/>
          <w:sz w:val="32"/>
          <w:szCs w:val="32"/>
        </w:rPr>
      </w:pPr>
    </w:p>
    <w:p w14:paraId="4F1028B4" w14:textId="77777777" w:rsidR="002D3903" w:rsidRPr="002D3903" w:rsidRDefault="002D3903" w:rsidP="002D3903">
      <w:pPr>
        <w:rPr>
          <w:rFonts w:ascii="Arial" w:hAnsi="Arial" w:cs="Arial"/>
          <w:sz w:val="32"/>
          <w:szCs w:val="32"/>
        </w:rPr>
      </w:pPr>
    </w:p>
    <w:p w14:paraId="3D166116" w14:textId="77777777" w:rsidR="002D3903" w:rsidRPr="002D3903" w:rsidRDefault="002D3903" w:rsidP="002D3903">
      <w:pPr>
        <w:rPr>
          <w:rFonts w:ascii="Arial" w:hAnsi="Arial" w:cs="Arial"/>
          <w:sz w:val="32"/>
          <w:szCs w:val="32"/>
        </w:rPr>
      </w:pPr>
    </w:p>
    <w:p w14:paraId="2FF3DFD9" w14:textId="77777777" w:rsidR="002D3903" w:rsidRPr="002D3903" w:rsidRDefault="002D3903" w:rsidP="002D3903">
      <w:pPr>
        <w:rPr>
          <w:rFonts w:ascii="Arial" w:hAnsi="Arial" w:cs="Arial"/>
          <w:sz w:val="32"/>
          <w:szCs w:val="32"/>
        </w:rPr>
      </w:pPr>
    </w:p>
    <w:p w14:paraId="45A243F9" w14:textId="77777777" w:rsidR="002D3903" w:rsidRPr="002D3903" w:rsidRDefault="002D3903" w:rsidP="002D3903">
      <w:pPr>
        <w:rPr>
          <w:rFonts w:ascii="Arial" w:hAnsi="Arial" w:cs="Arial"/>
          <w:sz w:val="32"/>
          <w:szCs w:val="32"/>
        </w:rPr>
      </w:pPr>
    </w:p>
    <w:p w14:paraId="62B31A8E" w14:textId="77777777" w:rsidR="002D3903" w:rsidRPr="002D3903" w:rsidRDefault="002D3903" w:rsidP="002D3903">
      <w:pPr>
        <w:rPr>
          <w:rFonts w:ascii="Arial" w:hAnsi="Arial" w:cs="Arial"/>
          <w:sz w:val="32"/>
          <w:szCs w:val="32"/>
        </w:rPr>
      </w:pPr>
    </w:p>
    <w:p w14:paraId="2B36D4DA" w14:textId="77777777" w:rsidR="002D3903" w:rsidRPr="002D3903" w:rsidRDefault="002D3903" w:rsidP="002D3903">
      <w:pPr>
        <w:rPr>
          <w:rFonts w:ascii="Arial" w:hAnsi="Arial" w:cs="Arial"/>
          <w:sz w:val="32"/>
          <w:szCs w:val="32"/>
        </w:rPr>
      </w:pPr>
    </w:p>
    <w:p w14:paraId="4CD55EC2" w14:textId="77777777" w:rsidR="002D3903" w:rsidRPr="002D3903" w:rsidRDefault="002D3903" w:rsidP="002D3903">
      <w:pPr>
        <w:rPr>
          <w:rFonts w:ascii="Arial" w:hAnsi="Arial" w:cs="Arial"/>
          <w:sz w:val="32"/>
          <w:szCs w:val="32"/>
        </w:rPr>
      </w:pPr>
    </w:p>
    <w:p w14:paraId="2D908760" w14:textId="77777777" w:rsidR="002D3903" w:rsidRPr="002D3903" w:rsidRDefault="002D3903" w:rsidP="002D3903">
      <w:pPr>
        <w:rPr>
          <w:rFonts w:ascii="Arial" w:hAnsi="Arial" w:cs="Arial"/>
          <w:sz w:val="32"/>
          <w:szCs w:val="32"/>
        </w:rPr>
      </w:pPr>
    </w:p>
    <w:p w14:paraId="3150D235" w14:textId="77777777" w:rsidR="002D3903" w:rsidRPr="002D3903" w:rsidRDefault="002D3903" w:rsidP="002D3903">
      <w:pPr>
        <w:rPr>
          <w:rFonts w:ascii="Arial" w:hAnsi="Arial" w:cs="Arial"/>
          <w:sz w:val="32"/>
          <w:szCs w:val="32"/>
        </w:rPr>
      </w:pPr>
    </w:p>
    <w:p w14:paraId="166AABFC" w14:textId="77777777" w:rsidR="002D3903" w:rsidRPr="002D3903" w:rsidRDefault="002D3903" w:rsidP="002D3903">
      <w:pPr>
        <w:rPr>
          <w:rFonts w:ascii="Arial" w:hAnsi="Arial" w:cs="Arial"/>
          <w:sz w:val="32"/>
          <w:szCs w:val="32"/>
        </w:rPr>
      </w:pPr>
    </w:p>
    <w:p w14:paraId="696271F8" w14:textId="77777777" w:rsidR="002D3903" w:rsidRPr="002D3903" w:rsidRDefault="002D3903" w:rsidP="002D3903">
      <w:pPr>
        <w:rPr>
          <w:rFonts w:ascii="Arial" w:hAnsi="Arial" w:cs="Arial"/>
          <w:sz w:val="32"/>
          <w:szCs w:val="32"/>
        </w:rPr>
      </w:pPr>
    </w:p>
    <w:p w14:paraId="27EC3FCD" w14:textId="77777777" w:rsidR="002D3903" w:rsidRPr="002D3903" w:rsidRDefault="002D3903" w:rsidP="002D3903">
      <w:pPr>
        <w:rPr>
          <w:rFonts w:ascii="Arial" w:hAnsi="Arial" w:cs="Arial"/>
          <w:sz w:val="32"/>
          <w:szCs w:val="32"/>
        </w:rPr>
      </w:pPr>
    </w:p>
    <w:p w14:paraId="34E72341" w14:textId="77777777" w:rsidR="002D3903" w:rsidRPr="002D3903" w:rsidRDefault="002D3903" w:rsidP="002D3903">
      <w:pPr>
        <w:rPr>
          <w:rFonts w:ascii="Arial" w:hAnsi="Arial" w:cs="Arial"/>
          <w:sz w:val="32"/>
          <w:szCs w:val="32"/>
        </w:rPr>
      </w:pPr>
    </w:p>
    <w:p w14:paraId="183B17D0" w14:textId="77777777" w:rsidR="002D3903" w:rsidRPr="002D3903" w:rsidRDefault="002D3903" w:rsidP="002D3903">
      <w:pPr>
        <w:rPr>
          <w:rFonts w:ascii="Arial" w:hAnsi="Arial" w:cs="Arial"/>
          <w:sz w:val="32"/>
          <w:szCs w:val="32"/>
        </w:rPr>
      </w:pPr>
    </w:p>
    <w:p w14:paraId="4B743F02" w14:textId="77777777" w:rsidR="002D3903" w:rsidRPr="002D3903" w:rsidRDefault="002D3903" w:rsidP="002D3903">
      <w:pPr>
        <w:rPr>
          <w:rFonts w:ascii="Arial" w:hAnsi="Arial" w:cs="Arial"/>
          <w:sz w:val="32"/>
          <w:szCs w:val="32"/>
        </w:rPr>
      </w:pPr>
    </w:p>
    <w:p w14:paraId="758AD37B" w14:textId="77777777" w:rsidR="002D3903" w:rsidRPr="002D3903" w:rsidRDefault="002D3903" w:rsidP="002D3903">
      <w:pPr>
        <w:rPr>
          <w:rFonts w:ascii="Arial" w:hAnsi="Arial" w:cs="Arial"/>
          <w:sz w:val="32"/>
          <w:szCs w:val="32"/>
        </w:rPr>
      </w:pPr>
    </w:p>
    <w:p w14:paraId="52029640" w14:textId="77777777" w:rsidR="002D3903" w:rsidRPr="002D3903" w:rsidRDefault="002D3903" w:rsidP="002D3903">
      <w:pPr>
        <w:rPr>
          <w:rFonts w:ascii="Arial" w:hAnsi="Arial" w:cs="Arial"/>
          <w:sz w:val="32"/>
          <w:szCs w:val="32"/>
        </w:rPr>
      </w:pPr>
    </w:p>
    <w:p w14:paraId="7D7B3A42" w14:textId="77777777" w:rsidR="002D3903" w:rsidRPr="002D3903" w:rsidRDefault="002D3903" w:rsidP="002D3903">
      <w:pPr>
        <w:rPr>
          <w:rFonts w:ascii="Arial" w:hAnsi="Arial" w:cs="Arial"/>
          <w:sz w:val="32"/>
          <w:szCs w:val="32"/>
        </w:rPr>
      </w:pPr>
    </w:p>
    <w:p w14:paraId="1BEF09FC" w14:textId="77777777" w:rsidR="002D3903" w:rsidRDefault="002D3903" w:rsidP="002D3903">
      <w:pPr>
        <w:rPr>
          <w:rFonts w:ascii="Arial" w:hAnsi="Arial" w:cs="Arial"/>
          <w:b/>
          <w:bCs/>
          <w:sz w:val="32"/>
          <w:szCs w:val="32"/>
          <w:u w:val="single"/>
        </w:rPr>
      </w:pPr>
    </w:p>
    <w:p w14:paraId="18F88883" w14:textId="77777777" w:rsidR="002D3903" w:rsidRDefault="002D3903" w:rsidP="002D3903">
      <w:pPr>
        <w:jc w:val="center"/>
        <w:rPr>
          <w:rFonts w:ascii="Arial" w:hAnsi="Arial" w:cs="Arial"/>
          <w:sz w:val="32"/>
          <w:szCs w:val="32"/>
        </w:rPr>
      </w:pPr>
    </w:p>
    <w:p w14:paraId="5122506B" w14:textId="77777777" w:rsidR="002D3903" w:rsidRDefault="002D3903" w:rsidP="002D3903">
      <w:pPr>
        <w:jc w:val="center"/>
        <w:rPr>
          <w:rFonts w:ascii="Arial" w:hAnsi="Arial" w:cs="Arial"/>
          <w:sz w:val="32"/>
          <w:szCs w:val="32"/>
        </w:rPr>
      </w:pPr>
    </w:p>
    <w:p w14:paraId="76D705ED" w14:textId="7036D351" w:rsidR="002D3903" w:rsidRDefault="002D3903" w:rsidP="002D3903">
      <w:pPr>
        <w:jc w:val="center"/>
        <w:rPr>
          <w:rFonts w:ascii="Arial" w:hAnsi="Arial" w:cs="Arial"/>
          <w:b/>
          <w:bCs/>
          <w:sz w:val="32"/>
          <w:szCs w:val="32"/>
          <w:u w:val="single"/>
        </w:rPr>
      </w:pPr>
      <w:r>
        <w:rPr>
          <w:rFonts w:ascii="Arial" w:hAnsi="Arial" w:cs="Arial"/>
          <w:b/>
          <w:bCs/>
          <w:sz w:val="32"/>
          <w:szCs w:val="32"/>
          <w:u w:val="single"/>
        </w:rPr>
        <w:t>Rhwystrau a heriau</w:t>
      </w:r>
    </w:p>
    <w:p w14:paraId="5ED594A3" w14:textId="77777777" w:rsidR="00F30FF4" w:rsidRDefault="00F30FF4" w:rsidP="002D3903">
      <w:pPr>
        <w:jc w:val="center"/>
        <w:rPr>
          <w:rFonts w:ascii="Arial" w:hAnsi="Arial" w:cs="Arial"/>
          <w:b/>
          <w:bCs/>
          <w:sz w:val="32"/>
          <w:szCs w:val="32"/>
          <w:u w:val="single"/>
        </w:rPr>
      </w:pPr>
    </w:p>
    <w:p w14:paraId="6C3E4BEE" w14:textId="585EBDC9" w:rsidR="00034D31" w:rsidRPr="00F30FF4" w:rsidRDefault="00034D31" w:rsidP="00034D31">
      <w:pPr>
        <w:pStyle w:val="NormalWeb"/>
        <w:shd w:val="clear" w:color="auto" w:fill="FFFFFF"/>
        <w:spacing w:before="0" w:beforeAutospacing="0" w:after="180" w:afterAutospacing="0"/>
        <w:rPr>
          <w:rFonts w:ascii="Arial" w:hAnsi="Arial" w:cs="Arial"/>
          <w:color w:val="1D2228"/>
          <w:sz w:val="32"/>
          <w:szCs w:val="32"/>
        </w:rPr>
      </w:pPr>
      <w:r w:rsidRPr="00F30FF4">
        <w:rPr>
          <w:rFonts w:ascii="Arial" w:hAnsi="Arial" w:cs="Arial"/>
          <w:color w:val="1D2228"/>
          <w:sz w:val="32"/>
          <w:szCs w:val="32"/>
        </w:rPr>
        <w:t>Fel gydag unrhyw adnodd addysgol newydd, mae heriau a rhwystrau posibl i’w weithredu. Un her allweddol yw hyder staff ac athrawon, gan y gall rhai ymarferwyr deimlo’n ansicr ynghylch defnyddio arwyddo. Mae angen amser i staff ddysgu, ymarfer a magu hyder wrth ddefnyddio arwyddion, a gall hyn fod yn anodd oherwydd cyfyngiadau amser a phwysau llwyth gwaith mewn lleoliadau blynyddoedd cynnar</w:t>
      </w:r>
      <w:r w:rsidR="00FC3624">
        <w:rPr>
          <w:rFonts w:ascii="Arial" w:hAnsi="Arial" w:cs="Arial"/>
          <w:color w:val="1D2228"/>
          <w:sz w:val="32"/>
          <w:szCs w:val="32"/>
        </w:rPr>
        <w:t xml:space="preserve"> </w:t>
      </w:r>
      <w:r w:rsidR="002805E8">
        <w:rPr>
          <w:rFonts w:ascii="Arial" w:hAnsi="Arial" w:cs="Arial"/>
          <w:color w:val="1D2228"/>
          <w:sz w:val="32"/>
          <w:szCs w:val="32"/>
        </w:rPr>
        <w:t>(Kimhi, 2025).</w:t>
      </w:r>
    </w:p>
    <w:p w14:paraId="57ECEC2A" w14:textId="43A3B146" w:rsidR="006305B1" w:rsidRPr="00F30FF4" w:rsidRDefault="006305B1" w:rsidP="00034D31">
      <w:pPr>
        <w:pStyle w:val="NormalWeb"/>
        <w:shd w:val="clear" w:color="auto" w:fill="FFFFFF"/>
        <w:spacing w:before="0" w:beforeAutospacing="0" w:after="180" w:afterAutospacing="0"/>
        <w:rPr>
          <w:rFonts w:ascii="Arial" w:hAnsi="Arial" w:cs="Arial"/>
          <w:color w:val="1D2228"/>
          <w:sz w:val="32"/>
          <w:szCs w:val="32"/>
        </w:rPr>
      </w:pPr>
    </w:p>
    <w:p w14:paraId="2E8BA8D9" w14:textId="4CA00386" w:rsidR="00F30FF4" w:rsidRPr="00877662" w:rsidRDefault="00F30FF4" w:rsidP="00F30FF4">
      <w:pPr>
        <w:pStyle w:val="NormalWeb"/>
        <w:shd w:val="clear" w:color="auto" w:fill="FFFFFF"/>
        <w:spacing w:before="0" w:beforeAutospacing="0" w:after="180" w:afterAutospacing="0"/>
        <w:rPr>
          <w:rFonts w:ascii="Arial" w:hAnsi="Arial" w:cs="Arial"/>
          <w:color w:val="1D2228"/>
          <w:sz w:val="32"/>
          <w:szCs w:val="32"/>
        </w:rPr>
      </w:pPr>
      <w:r w:rsidRPr="00F30FF4">
        <w:rPr>
          <w:rFonts w:ascii="Arial" w:hAnsi="Arial" w:cs="Arial"/>
          <w:color w:val="1D2228"/>
          <w:sz w:val="32"/>
          <w:szCs w:val="32"/>
        </w:rPr>
        <w:t>Gall dealltwriaeth ac ymgysylltiad rhieni hefyd fod yn rhwystr, gan y gall rhai rhieni fod yn anghyfarwydd â Signalong. Heb ddefnydd cyson gartref, gall plant brofi llai o gyfleoedd i atgyfnerthu eu sgiliau cyfathrebu. Felly, byddai darparu arweiniad a chefnogaeth i deuluoedd yn hanfodol</w:t>
      </w:r>
      <w:r w:rsidR="00877662">
        <w:rPr>
          <w:rFonts w:ascii="Arial" w:hAnsi="Arial" w:cs="Arial"/>
          <w:color w:val="1D2228"/>
          <w:sz w:val="32"/>
          <w:szCs w:val="32"/>
        </w:rPr>
        <w:t xml:space="preserve"> (O’Leary </w:t>
      </w:r>
      <w:r w:rsidR="00877662">
        <w:rPr>
          <w:rFonts w:ascii="Arial" w:hAnsi="Arial" w:cs="Arial"/>
          <w:i/>
          <w:iCs/>
          <w:color w:val="1D2228"/>
          <w:sz w:val="32"/>
          <w:szCs w:val="32"/>
        </w:rPr>
        <w:t xml:space="preserve">et al, </w:t>
      </w:r>
      <w:r w:rsidR="00877662">
        <w:rPr>
          <w:rFonts w:ascii="Arial" w:hAnsi="Arial" w:cs="Arial"/>
          <w:color w:val="1D2228"/>
          <w:sz w:val="32"/>
          <w:szCs w:val="32"/>
        </w:rPr>
        <w:t>2024).</w:t>
      </w:r>
    </w:p>
    <w:p w14:paraId="171BBA8D" w14:textId="77777777" w:rsidR="00F30FF4" w:rsidRPr="00F30FF4" w:rsidRDefault="00F30FF4" w:rsidP="00F30FF4">
      <w:pPr>
        <w:pStyle w:val="NormalWeb"/>
        <w:shd w:val="clear" w:color="auto" w:fill="FFFFFF"/>
        <w:spacing w:before="0" w:beforeAutospacing="0" w:after="180" w:afterAutospacing="0"/>
        <w:rPr>
          <w:rFonts w:ascii="Arial" w:hAnsi="Arial" w:cs="Arial"/>
          <w:color w:val="1D2228"/>
          <w:sz w:val="32"/>
          <w:szCs w:val="32"/>
        </w:rPr>
      </w:pPr>
    </w:p>
    <w:p w14:paraId="3ED94E2B" w14:textId="59F18033" w:rsidR="00F30FF4" w:rsidRPr="00F30FF4" w:rsidRDefault="00F30FF4" w:rsidP="00F30FF4">
      <w:pPr>
        <w:pStyle w:val="NormalWeb"/>
        <w:shd w:val="clear" w:color="auto" w:fill="FFFFFF"/>
        <w:spacing w:before="0" w:beforeAutospacing="0" w:after="180" w:afterAutospacing="0"/>
        <w:rPr>
          <w:rFonts w:ascii="Arial" w:hAnsi="Arial" w:cs="Arial"/>
          <w:color w:val="1D2228"/>
          <w:sz w:val="32"/>
          <w:szCs w:val="32"/>
        </w:rPr>
      </w:pPr>
      <w:r w:rsidRPr="00F30FF4">
        <w:rPr>
          <w:rFonts w:ascii="Arial" w:hAnsi="Arial" w:cs="Arial"/>
          <w:color w:val="1D2228"/>
          <w:sz w:val="32"/>
          <w:szCs w:val="32"/>
        </w:rPr>
        <w:t>Yn olaf, mae cost a chyllid yn her sylweddol. Mae cynhyrchu llyfr sy’n ymgorffori Signalong, arbenigedd arbenigol a deunyddiau cyffyrddol yn debygol o fod yn ddrytach na llyfrau plant safonol. O ganlyniad, gall lleoliadau blynyddoedd cynnar ac ysgolion wynebu anawsterau wrth brynu’r adnodd neu sicrhau cyllid neu grantiau. Er gwaethaf y heriau hyn, mae mynediad at adnoddau cynhwysol yn hanfodol er mwyn sicrhau bod plant di-eiriau’n gallu ymgysylltu â llyfrau sy’n diwallu eu hanghenion cyfathrebu</w:t>
      </w:r>
      <w:r w:rsidR="002D3B14">
        <w:rPr>
          <w:rFonts w:ascii="Arial" w:hAnsi="Arial" w:cs="Arial"/>
          <w:color w:val="1D2228"/>
          <w:sz w:val="32"/>
          <w:szCs w:val="32"/>
        </w:rPr>
        <w:t xml:space="preserve"> (National Education Union, 2025). </w:t>
      </w:r>
    </w:p>
    <w:p w14:paraId="6D69BFD7" w14:textId="1F724E13" w:rsidR="006305B1" w:rsidRPr="00034D31" w:rsidRDefault="002842CE" w:rsidP="00034D31">
      <w:pPr>
        <w:pStyle w:val="NormalWeb"/>
        <w:shd w:val="clear" w:color="auto" w:fill="FFFFFF"/>
        <w:spacing w:before="0" w:beforeAutospacing="0" w:after="180" w:afterAutospacing="0"/>
        <w:rPr>
          <w:rFonts w:ascii="Arial" w:hAnsi="Arial" w:cs="Arial"/>
          <w:color w:val="1D2228"/>
          <w:sz w:val="28"/>
          <w:szCs w:val="28"/>
        </w:rPr>
      </w:pPr>
      <w:r>
        <w:rPr>
          <w:rFonts w:ascii="Arial" w:hAnsi="Arial" w:cs="Arial"/>
          <w:b/>
          <w:bCs/>
          <w:noProof/>
          <w:sz w:val="32"/>
          <w:szCs w:val="32"/>
          <w:u w:val="single"/>
        </w:rPr>
        <mc:AlternateContent>
          <mc:Choice Requires="wps">
            <w:drawing>
              <wp:anchor distT="0" distB="0" distL="114300" distR="114300" simplePos="0" relativeHeight="251677696" behindDoc="0" locked="0" layoutInCell="1" allowOverlap="1" wp14:anchorId="70BF935D" wp14:editId="2E91F720">
                <wp:simplePos x="0" y="0"/>
                <wp:positionH relativeFrom="margin">
                  <wp:align>center</wp:align>
                </wp:positionH>
                <wp:positionV relativeFrom="paragraph">
                  <wp:posOffset>13970</wp:posOffset>
                </wp:positionV>
                <wp:extent cx="2679700" cy="2159000"/>
                <wp:effectExtent l="0" t="0" r="0" b="0"/>
                <wp:wrapNone/>
                <wp:docPr id="647761380" name="Multiplication Sign 9"/>
                <wp:cNvGraphicFramePr/>
                <a:graphic xmlns:a="http://schemas.openxmlformats.org/drawingml/2006/main">
                  <a:graphicData uri="http://schemas.microsoft.com/office/word/2010/wordprocessingShape">
                    <wps:wsp>
                      <wps:cNvSpPr/>
                      <wps:spPr>
                        <a:xfrm>
                          <a:off x="0" y="0"/>
                          <a:ext cx="2679700" cy="2159000"/>
                        </a:xfrm>
                        <a:prstGeom prst="mathMultiply">
                          <a:avLst/>
                        </a:prstGeom>
                        <a:solidFill>
                          <a:srgbClr val="EE0000"/>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351123" id="Multiplication Sign 9" o:spid="_x0000_s1026" style="position:absolute;margin-left:0;margin-top:1.1pt;width:211pt;height:170pt;z-index:251677696;visibility:visible;mso-wrap-style:square;mso-wrap-distance-left:9pt;mso-wrap-distance-top:0;mso-wrap-distance-right:9pt;mso-wrap-distance-bottom:0;mso-position-horizontal:center;mso-position-horizontal-relative:margin;mso-position-vertical:absolute;mso-position-vertical-relative:text;v-text-anchor:middle" coordsize="2679700,2159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" path="m484303,716249l802891,320826r536959,432621l1876809,320826r318588,395423l1744539,1079500r450858,363251l1876809,1838174,1339850,1405553,802891,1838174,484303,1442751,935161,1079500,484303,716249xe" fillcolor="#e00" strokecolor="black [3213]" strokeweight="2.25pt">
                <v:stroke joinstyle="miter"/>
                <v:path arrowok="t" o:connecttype="custom" o:connectlocs="484303,716249;802891,320826;1339850,753447;1876809,320826;2195397,716249;1744539,1079500;2195397,1442751;1876809,1838174;1339850,1405553;802891,1838174;484303,1442751;935161,1079500;484303,716249" o:connectangles="0,0,0,0,0,0,0,0,0,0,0,0,0"/>
                <w10:wrap anchorx="margin"/>
              </v:shape>
            </w:pict>
          </mc:Fallback>
        </mc:AlternateContent>
      </w:r>
    </w:p>
    <w:p w14:paraId="2C96BEEA" w14:textId="2D974657" w:rsidR="002D3903" w:rsidRDefault="002D3903" w:rsidP="002D3903">
      <w:pPr>
        <w:jc w:val="center"/>
        <w:rPr>
          <w:rFonts w:ascii="Arial" w:hAnsi="Arial" w:cs="Arial"/>
          <w:b/>
          <w:bCs/>
          <w:sz w:val="32"/>
          <w:szCs w:val="32"/>
          <w:u w:val="single"/>
        </w:rPr>
      </w:pPr>
    </w:p>
    <w:p w14:paraId="40745466" w14:textId="77777777" w:rsidR="002842CE" w:rsidRDefault="002842CE" w:rsidP="002D3903">
      <w:pPr>
        <w:jc w:val="center"/>
        <w:rPr>
          <w:rFonts w:ascii="Arial" w:hAnsi="Arial" w:cs="Arial"/>
          <w:b/>
          <w:bCs/>
          <w:sz w:val="32"/>
          <w:szCs w:val="32"/>
          <w:u w:val="single"/>
        </w:rPr>
      </w:pPr>
    </w:p>
    <w:p w14:paraId="4C3D604F" w14:textId="77777777" w:rsidR="002842CE" w:rsidRDefault="002842CE" w:rsidP="002D3903">
      <w:pPr>
        <w:jc w:val="center"/>
        <w:rPr>
          <w:rFonts w:ascii="Arial" w:hAnsi="Arial" w:cs="Arial"/>
          <w:b/>
          <w:bCs/>
          <w:sz w:val="32"/>
          <w:szCs w:val="32"/>
          <w:u w:val="single"/>
        </w:rPr>
      </w:pPr>
    </w:p>
    <w:p w14:paraId="6AA88006" w14:textId="77777777" w:rsidR="002842CE" w:rsidRDefault="002842CE" w:rsidP="002D3903">
      <w:pPr>
        <w:jc w:val="center"/>
        <w:rPr>
          <w:rFonts w:ascii="Arial" w:hAnsi="Arial" w:cs="Arial"/>
          <w:b/>
          <w:bCs/>
          <w:sz w:val="32"/>
          <w:szCs w:val="32"/>
          <w:u w:val="single"/>
        </w:rPr>
      </w:pPr>
    </w:p>
    <w:p w14:paraId="236C1709" w14:textId="03D44634" w:rsidR="002842CE" w:rsidRDefault="002842CE" w:rsidP="002D3903">
      <w:pPr>
        <w:jc w:val="center"/>
        <w:rPr>
          <w:rFonts w:ascii="Arial" w:hAnsi="Arial" w:cs="Arial"/>
          <w:b/>
          <w:bCs/>
          <w:sz w:val="32"/>
          <w:szCs w:val="32"/>
          <w:u w:val="single"/>
        </w:rPr>
      </w:pPr>
      <w:r>
        <w:rPr>
          <w:rFonts w:ascii="Arial" w:hAnsi="Arial" w:cs="Arial"/>
          <w:b/>
          <w:bCs/>
          <w:sz w:val="32"/>
          <w:szCs w:val="32"/>
          <w:u w:val="single"/>
        </w:rPr>
        <w:t>Cynulleidfa</w:t>
      </w:r>
    </w:p>
    <w:p w14:paraId="587CD003" w14:textId="002E5F95" w:rsidR="002842CE" w:rsidRDefault="003E46DC" w:rsidP="002D3903">
      <w:pPr>
        <w:jc w:val="cente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679744" behindDoc="0" locked="0" layoutInCell="1" allowOverlap="1" wp14:anchorId="4CDCD7CA" wp14:editId="1DC19423">
                <wp:simplePos x="0" y="0"/>
                <wp:positionH relativeFrom="column">
                  <wp:posOffset>2933700</wp:posOffset>
                </wp:positionH>
                <wp:positionV relativeFrom="paragraph">
                  <wp:posOffset>3493770</wp:posOffset>
                </wp:positionV>
                <wp:extent cx="3403600" cy="4343400"/>
                <wp:effectExtent l="0" t="0" r="25400" b="19050"/>
                <wp:wrapNone/>
                <wp:docPr id="1481770183" name="Rectangle: Rounded Corners 11"/>
                <wp:cNvGraphicFramePr/>
                <a:graphic xmlns:a="http://schemas.openxmlformats.org/drawingml/2006/main">
                  <a:graphicData uri="http://schemas.microsoft.com/office/word/2010/wordprocessingShape">
                    <wps:wsp>
                      <wps:cNvSpPr/>
                      <wps:spPr>
                        <a:xfrm>
                          <a:off x="0" y="0"/>
                          <a:ext cx="3403600" cy="4343400"/>
                        </a:xfrm>
                        <a:prstGeom prst="roundRect">
                          <a:avLst/>
                        </a:prstGeom>
                        <a:solidFill>
                          <a:schemeClr val="bg1"/>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57BDCEC6" w14:textId="5C2A3F8F" w:rsidR="00D332B4" w:rsidRPr="00D332B4" w:rsidRDefault="00D332B4" w:rsidP="00D332B4">
                            <w:pPr>
                              <w:pStyle w:val="NormalWeb"/>
                              <w:shd w:val="clear" w:color="auto" w:fill="FFFFFF"/>
                              <w:spacing w:before="0" w:beforeAutospacing="0" w:after="180" w:afterAutospacing="0"/>
                              <w:rPr>
                                <w:rFonts w:ascii="Arial" w:hAnsi="Arial" w:cs="Arial"/>
                                <w:color w:val="1D2228"/>
                                <w:sz w:val="36"/>
                                <w:szCs w:val="36"/>
                              </w:rPr>
                            </w:pPr>
                            <w:r w:rsidRPr="00D332B4">
                              <w:rPr>
                                <w:rFonts w:ascii="Arial" w:hAnsi="Arial" w:cs="Arial"/>
                                <w:color w:val="1D2228"/>
                                <w:sz w:val="36"/>
                                <w:szCs w:val="36"/>
                              </w:rPr>
                              <w:t>Yn bwysicaf oll, mae’r llyfr wedi’i fwriadu ar gyfer teuluoedd plant ag anghenion ychwanegol, gan gynnwys plant di-eiriau. Byddai teuluoedd yn gallu rhannu profiadau darllen cadarnhaol gyda’u plant, arsylwi eu hymgysylltiad, a chefnogi eu datblygiad drwy ryngweithio ystyrlon a chynhwysol</w:t>
                            </w:r>
                            <w:r w:rsidR="00FD0259">
                              <w:rPr>
                                <w:rFonts w:ascii="Arial" w:hAnsi="Arial" w:cs="Arial"/>
                                <w:color w:val="1D2228"/>
                                <w:sz w:val="36"/>
                                <w:szCs w:val="36"/>
                              </w:rPr>
                              <w:t xml:space="preserve"> (Dell, 2025).</w:t>
                            </w:r>
                          </w:p>
                          <w:p w14:paraId="00308EF9" w14:textId="77777777" w:rsidR="00D332B4" w:rsidRDefault="00D332B4" w:rsidP="00D332B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DCD7CA" id="Rectangle: Rounded Corners 11" o:spid="_x0000_s1033" style="position:absolute;left:0;text-align:left;margin-left:231pt;margin-top:275.1pt;width:268pt;height:34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" fillcolor="white [3212]" strokecolor="#030e13 [484]" strokeweight="1.5pt">
                <v:stroke joinstyle="miter"/>
                <v:textbox>
                  <w:txbxContent>
                    <w:p w14:paraId="57BDCEC6" w14:textId="5C2A3F8F" w:rsidR="00D332B4" w:rsidRPr="00D332B4" w:rsidRDefault="00D332B4" w:rsidP="00D332B4">
                      <w:pPr>
                        <w:pStyle w:val="NormalWeb"/>
                        <w:shd w:val="clear" w:color="auto" w:fill="FFFFFF"/>
                        <w:spacing w:before="0" w:beforeAutospacing="0" w:after="180" w:afterAutospacing="0"/>
                        <w:rPr>
                          <w:rFonts w:ascii="Arial" w:hAnsi="Arial" w:cs="Arial"/>
                          <w:color w:val="1D2228"/>
                          <w:sz w:val="36"/>
                          <w:szCs w:val="36"/>
                        </w:rPr>
                      </w:pPr>
                      <w:r w:rsidRPr="00D332B4">
                        <w:rPr>
                          <w:rFonts w:ascii="Arial" w:hAnsi="Arial" w:cs="Arial"/>
                          <w:color w:val="1D2228"/>
                          <w:sz w:val="36"/>
                          <w:szCs w:val="36"/>
                        </w:rPr>
                        <w:t>Yn bwysicaf oll, mae’r llyfr wedi’i fwriadu ar gyfer teuluoedd plant ag anghenion ychwanegol, gan gynnwys plant di-eiriau. Byddai teuluoedd yn gallu rhannu profiadau darllen cadarnhaol gyda’u plant, arsylwi eu hymgysylltiad, a chefnogi eu datblygiad drwy ryngweithio ystyrlon a chynhwysol</w:t>
                      </w:r>
                      <w:r w:rsidR="00FD0259">
                        <w:rPr>
                          <w:rFonts w:ascii="Arial" w:hAnsi="Arial" w:cs="Arial"/>
                          <w:color w:val="1D2228"/>
                          <w:sz w:val="36"/>
                          <w:szCs w:val="36"/>
                        </w:rPr>
                        <w:t xml:space="preserve"> (Dell, 2025).</w:t>
                      </w:r>
                    </w:p>
                    <w:p w14:paraId="00308EF9" w14:textId="77777777" w:rsidR="00D332B4" w:rsidRDefault="00D332B4" w:rsidP="00D332B4">
                      <w:pPr>
                        <w:jc w:val="center"/>
                      </w:pPr>
                    </w:p>
                  </w:txbxContent>
                </v:textbox>
              </v:roundrect>
            </w:pict>
          </mc:Fallback>
        </mc:AlternateContent>
      </w:r>
      <w:r>
        <w:rPr>
          <w:rFonts w:ascii="Arial" w:hAnsi="Arial" w:cs="Arial"/>
          <w:noProof/>
          <w:sz w:val="32"/>
          <w:szCs w:val="32"/>
        </w:rPr>
        <mc:AlternateContent>
          <mc:Choice Requires="wps">
            <w:drawing>
              <wp:anchor distT="0" distB="0" distL="114300" distR="114300" simplePos="0" relativeHeight="251678720" behindDoc="0" locked="0" layoutInCell="1" allowOverlap="1" wp14:anchorId="33AA4FCF" wp14:editId="19214A4B">
                <wp:simplePos x="0" y="0"/>
                <wp:positionH relativeFrom="margin">
                  <wp:align>left</wp:align>
                </wp:positionH>
                <wp:positionV relativeFrom="paragraph">
                  <wp:posOffset>153670</wp:posOffset>
                </wp:positionV>
                <wp:extent cx="4521200" cy="3098800"/>
                <wp:effectExtent l="19050" t="19050" r="12700" b="25400"/>
                <wp:wrapNone/>
                <wp:docPr id="272695478" name="Rectangle: Rounded Corners 10"/>
                <wp:cNvGraphicFramePr/>
                <a:graphic xmlns:a="http://schemas.openxmlformats.org/drawingml/2006/main">
                  <a:graphicData uri="http://schemas.microsoft.com/office/word/2010/wordprocessingShape">
                    <wps:wsp>
                      <wps:cNvSpPr/>
                      <wps:spPr>
                        <a:xfrm>
                          <a:off x="0" y="0"/>
                          <a:ext cx="4521200" cy="3098800"/>
                        </a:xfrm>
                        <a:prstGeom prst="roundRect">
                          <a:avLst/>
                        </a:prstGeom>
                        <a:solidFill>
                          <a:schemeClr val="bg1"/>
                        </a:solidFill>
                        <a:ln w="28575"/>
                      </wps:spPr>
                      <wps:style>
                        <a:lnRef idx="2">
                          <a:schemeClr val="accent1">
                            <a:shade val="15000"/>
                          </a:schemeClr>
                        </a:lnRef>
                        <a:fillRef idx="1">
                          <a:schemeClr val="accent1"/>
                        </a:fillRef>
                        <a:effectRef idx="0">
                          <a:schemeClr val="accent1"/>
                        </a:effectRef>
                        <a:fontRef idx="minor">
                          <a:schemeClr val="lt1"/>
                        </a:fontRef>
                      </wps:style>
                      <wps:txbx>
                        <w:txbxContent>
                          <w:p w14:paraId="10CE9331" w14:textId="7E2D1FEF" w:rsidR="00D332B4" w:rsidRPr="00D332B4" w:rsidRDefault="00D332B4" w:rsidP="00D332B4">
                            <w:pPr>
                              <w:pStyle w:val="NormalWeb"/>
                              <w:shd w:val="clear" w:color="auto" w:fill="FFFFFF"/>
                              <w:spacing w:before="0" w:beforeAutospacing="0" w:after="180" w:afterAutospacing="0"/>
                              <w:rPr>
                                <w:rFonts w:ascii="Arial" w:hAnsi="Arial" w:cs="Arial"/>
                                <w:color w:val="1D2228"/>
                                <w:sz w:val="32"/>
                                <w:szCs w:val="32"/>
                              </w:rPr>
                            </w:pPr>
                            <w:r w:rsidRPr="00D332B4">
                              <w:rPr>
                                <w:rFonts w:ascii="Arial" w:hAnsi="Arial" w:cs="Arial"/>
                                <w:color w:val="1D2228"/>
                                <w:sz w:val="32"/>
                                <w:szCs w:val="32"/>
                              </w:rPr>
                              <w:t>Mae’r gynulleidfa darged ar gyfer y llyfr hwn yn cynnwys lleoliadau blynyddoedd cynnar sy’n cefnogi plant di-eiriau, megis rheolwyr meithrinfeydd, ymarferwyr a staff ysgolion, gan gynnwys athrawon a swyddogion ADY. Byddai gweithwyr proffesiynol arbenigol, gan gynnwys therapyddion lleferydd ac iaith, pediatregwyr ac arbenigwyr chwarae, hefyd yn elwa o ddefnyddio’r llyfr hwn i gefnogi plant yn eu gofal i ddysgu, datblygu a mwynhau darllen</w:t>
                            </w:r>
                            <w:r w:rsidR="00663658">
                              <w:rPr>
                                <w:rFonts w:ascii="Arial" w:hAnsi="Arial" w:cs="Arial"/>
                                <w:color w:val="1D2228"/>
                                <w:sz w:val="32"/>
                                <w:szCs w:val="32"/>
                              </w:rPr>
                              <w:t xml:space="preserve"> (Quail, 2025). </w:t>
                            </w:r>
                          </w:p>
                          <w:p w14:paraId="5F81453A" w14:textId="77777777" w:rsidR="00D332B4" w:rsidRDefault="00D332B4" w:rsidP="00D332B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AA4FCF" id="Rectangle: Rounded Corners 10" o:spid="_x0000_s1034" style="position:absolute;left:0;text-align:left;margin-left:0;margin-top:12.1pt;width:356pt;height:244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" fillcolor="white [3212]" strokecolor="#030e13 [484]" strokeweight="2.25pt">
                <v:stroke joinstyle="miter"/>
                <v:textbox>
                  <w:txbxContent>
                    <w:p w14:paraId="10CE9331" w14:textId="7E2D1FEF" w:rsidR="00D332B4" w:rsidRPr="00D332B4" w:rsidRDefault="00D332B4" w:rsidP="00D332B4">
                      <w:pPr>
                        <w:pStyle w:val="NormalWeb"/>
                        <w:shd w:val="clear" w:color="auto" w:fill="FFFFFF"/>
                        <w:spacing w:before="0" w:beforeAutospacing="0" w:after="180" w:afterAutospacing="0"/>
                        <w:rPr>
                          <w:rFonts w:ascii="Arial" w:hAnsi="Arial" w:cs="Arial"/>
                          <w:color w:val="1D2228"/>
                          <w:sz w:val="32"/>
                          <w:szCs w:val="32"/>
                        </w:rPr>
                      </w:pPr>
                      <w:r w:rsidRPr="00D332B4">
                        <w:rPr>
                          <w:rFonts w:ascii="Arial" w:hAnsi="Arial" w:cs="Arial"/>
                          <w:color w:val="1D2228"/>
                          <w:sz w:val="32"/>
                          <w:szCs w:val="32"/>
                        </w:rPr>
                        <w:t>Mae’r gynulleidfa darged ar gyfer y llyfr hwn yn cynnwys lleoliadau blynyddoedd cynnar sy’n cefnogi plant di-eiriau, megis rheolwyr meithrinfeydd, ymarferwyr a staff ysgolion, gan gynnwys athrawon a swyddogion ADY. Byddai gweithwyr proffesiynol arbenigol, gan gynnwys therapyddion lleferydd ac iaith, pediatregwyr ac arbenigwyr chwarae, hefyd yn elwa o ddefnyddio’r llyfr hwn i gefnogi plant yn eu gofal i ddysgu, datblygu a mwynhau darllen</w:t>
                      </w:r>
                      <w:r w:rsidR="00663658">
                        <w:rPr>
                          <w:rFonts w:ascii="Arial" w:hAnsi="Arial" w:cs="Arial"/>
                          <w:color w:val="1D2228"/>
                          <w:sz w:val="32"/>
                          <w:szCs w:val="32"/>
                        </w:rPr>
                        <w:t xml:space="preserve"> (Quail, 2025). </w:t>
                      </w:r>
                    </w:p>
                    <w:p w14:paraId="5F81453A" w14:textId="77777777" w:rsidR="00D332B4" w:rsidRDefault="00D332B4" w:rsidP="00D332B4">
                      <w:pPr>
                        <w:jc w:val="center"/>
                      </w:pPr>
                    </w:p>
                  </w:txbxContent>
                </v:textbox>
                <w10:wrap anchorx="margin"/>
              </v:roundrect>
            </w:pict>
          </mc:Fallback>
        </mc:AlternateContent>
      </w:r>
    </w:p>
    <w:p w14:paraId="206D9F68" w14:textId="77777777" w:rsidR="00602E94" w:rsidRPr="00602E94" w:rsidRDefault="00602E94" w:rsidP="00602E94">
      <w:pPr>
        <w:rPr>
          <w:rFonts w:ascii="Arial" w:hAnsi="Arial" w:cs="Arial"/>
          <w:sz w:val="32"/>
          <w:szCs w:val="32"/>
        </w:rPr>
      </w:pPr>
    </w:p>
    <w:p w14:paraId="0C13E102" w14:textId="77777777" w:rsidR="00602E94" w:rsidRPr="00602E94" w:rsidRDefault="00602E94" w:rsidP="00602E94">
      <w:pPr>
        <w:rPr>
          <w:rFonts w:ascii="Arial" w:hAnsi="Arial" w:cs="Arial"/>
          <w:sz w:val="32"/>
          <w:szCs w:val="32"/>
        </w:rPr>
      </w:pPr>
    </w:p>
    <w:p w14:paraId="629D9B8C" w14:textId="77777777" w:rsidR="00602E94" w:rsidRPr="00602E94" w:rsidRDefault="00602E94" w:rsidP="00602E94">
      <w:pPr>
        <w:rPr>
          <w:rFonts w:ascii="Arial" w:hAnsi="Arial" w:cs="Arial"/>
          <w:sz w:val="32"/>
          <w:szCs w:val="32"/>
        </w:rPr>
      </w:pPr>
    </w:p>
    <w:p w14:paraId="6B874B25" w14:textId="77777777" w:rsidR="00602E94" w:rsidRPr="00602E94" w:rsidRDefault="00602E94" w:rsidP="00602E94">
      <w:pPr>
        <w:rPr>
          <w:rFonts w:ascii="Arial" w:hAnsi="Arial" w:cs="Arial"/>
          <w:sz w:val="32"/>
          <w:szCs w:val="32"/>
        </w:rPr>
      </w:pPr>
    </w:p>
    <w:p w14:paraId="71BBE01F" w14:textId="77777777" w:rsidR="00602E94" w:rsidRPr="00602E94" w:rsidRDefault="00602E94" w:rsidP="00602E94">
      <w:pPr>
        <w:rPr>
          <w:rFonts w:ascii="Arial" w:hAnsi="Arial" w:cs="Arial"/>
          <w:sz w:val="32"/>
          <w:szCs w:val="32"/>
        </w:rPr>
      </w:pPr>
    </w:p>
    <w:p w14:paraId="304753A3" w14:textId="77777777" w:rsidR="00602E94" w:rsidRPr="00602E94" w:rsidRDefault="00602E94" w:rsidP="00602E94">
      <w:pPr>
        <w:rPr>
          <w:rFonts w:ascii="Arial" w:hAnsi="Arial" w:cs="Arial"/>
          <w:sz w:val="32"/>
          <w:szCs w:val="32"/>
        </w:rPr>
      </w:pPr>
    </w:p>
    <w:p w14:paraId="7A37A59D" w14:textId="77777777" w:rsidR="00602E94" w:rsidRPr="00602E94" w:rsidRDefault="00602E94" w:rsidP="00602E94">
      <w:pPr>
        <w:rPr>
          <w:rFonts w:ascii="Arial" w:hAnsi="Arial" w:cs="Arial"/>
          <w:sz w:val="32"/>
          <w:szCs w:val="32"/>
        </w:rPr>
      </w:pPr>
    </w:p>
    <w:p w14:paraId="069F0817" w14:textId="77777777" w:rsidR="00602E94" w:rsidRPr="00602E94" w:rsidRDefault="00602E94" w:rsidP="00602E94">
      <w:pPr>
        <w:rPr>
          <w:rFonts w:ascii="Arial" w:hAnsi="Arial" w:cs="Arial"/>
          <w:sz w:val="32"/>
          <w:szCs w:val="32"/>
        </w:rPr>
      </w:pPr>
    </w:p>
    <w:p w14:paraId="681FA3A1" w14:textId="77777777" w:rsidR="00602E94" w:rsidRPr="00602E94" w:rsidRDefault="00602E94" w:rsidP="00602E94">
      <w:pPr>
        <w:rPr>
          <w:rFonts w:ascii="Arial" w:hAnsi="Arial" w:cs="Arial"/>
          <w:sz w:val="32"/>
          <w:szCs w:val="32"/>
        </w:rPr>
      </w:pPr>
    </w:p>
    <w:p w14:paraId="2F5C0379" w14:textId="0E15842A" w:rsidR="00602E94" w:rsidRPr="00602E94" w:rsidRDefault="00602E94" w:rsidP="00602E94">
      <w:pPr>
        <w:rPr>
          <w:rFonts w:ascii="Arial" w:hAnsi="Arial" w:cs="Arial"/>
          <w:sz w:val="32"/>
          <w:szCs w:val="32"/>
        </w:rPr>
      </w:pPr>
      <w:r>
        <w:rPr>
          <w:noProof/>
        </w:rPr>
        <w:lastRenderedPageBreak/>
        <w:drawing>
          <wp:anchor distT="0" distB="0" distL="114300" distR="114300" simplePos="0" relativeHeight="251680768" behindDoc="1" locked="0" layoutInCell="1" allowOverlap="1" wp14:anchorId="14811B83" wp14:editId="4F49339F">
            <wp:simplePos x="0" y="0"/>
            <wp:positionH relativeFrom="column">
              <wp:posOffset>-635000</wp:posOffset>
            </wp:positionH>
            <wp:positionV relativeFrom="paragraph">
              <wp:posOffset>311785</wp:posOffset>
            </wp:positionV>
            <wp:extent cx="3267710" cy="3505200"/>
            <wp:effectExtent l="0" t="0" r="8890" b="0"/>
            <wp:wrapTight wrapText="bothSides">
              <wp:wrapPolygon edited="0">
                <wp:start x="0" y="0"/>
                <wp:lineTo x="0" y="21483"/>
                <wp:lineTo x="21533" y="21483"/>
                <wp:lineTo x="21533" y="0"/>
                <wp:lineTo x="0" y="0"/>
              </wp:wrapPolygon>
            </wp:wrapTight>
            <wp:docPr id="1" name="Picture 1" descr="dsuk primary education program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uk primary education programm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67710" cy="3505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F3BE05" w14:textId="77777777" w:rsidR="00602E94" w:rsidRPr="00602E94" w:rsidRDefault="00602E94" w:rsidP="00602E94">
      <w:pPr>
        <w:rPr>
          <w:rFonts w:ascii="Arial" w:hAnsi="Arial" w:cs="Arial"/>
          <w:sz w:val="32"/>
          <w:szCs w:val="32"/>
        </w:rPr>
      </w:pPr>
    </w:p>
    <w:p w14:paraId="6CC8FDD2" w14:textId="77777777" w:rsidR="00602E94" w:rsidRPr="00602E94" w:rsidRDefault="00602E94" w:rsidP="00602E94">
      <w:pPr>
        <w:rPr>
          <w:rFonts w:ascii="Arial" w:hAnsi="Arial" w:cs="Arial"/>
          <w:sz w:val="32"/>
          <w:szCs w:val="32"/>
        </w:rPr>
      </w:pPr>
    </w:p>
    <w:p w14:paraId="2256000B" w14:textId="77777777" w:rsidR="00602E94" w:rsidRPr="00602E94" w:rsidRDefault="00602E94" w:rsidP="00602E94">
      <w:pPr>
        <w:rPr>
          <w:rFonts w:ascii="Arial" w:hAnsi="Arial" w:cs="Arial"/>
          <w:sz w:val="32"/>
          <w:szCs w:val="32"/>
        </w:rPr>
      </w:pPr>
    </w:p>
    <w:p w14:paraId="046D447F" w14:textId="77777777" w:rsidR="00602E94" w:rsidRPr="00602E94" w:rsidRDefault="00602E94" w:rsidP="00602E94">
      <w:pPr>
        <w:rPr>
          <w:rFonts w:ascii="Arial" w:hAnsi="Arial" w:cs="Arial"/>
          <w:sz w:val="32"/>
          <w:szCs w:val="32"/>
        </w:rPr>
      </w:pPr>
    </w:p>
    <w:p w14:paraId="09D68975" w14:textId="77777777" w:rsidR="00602E94" w:rsidRPr="00602E94" w:rsidRDefault="00602E94" w:rsidP="00602E94">
      <w:pPr>
        <w:rPr>
          <w:rFonts w:ascii="Arial" w:hAnsi="Arial" w:cs="Arial"/>
          <w:sz w:val="32"/>
          <w:szCs w:val="32"/>
        </w:rPr>
      </w:pPr>
    </w:p>
    <w:p w14:paraId="43C60308" w14:textId="77777777" w:rsidR="00602E94" w:rsidRPr="00602E94" w:rsidRDefault="00602E94" w:rsidP="00602E94">
      <w:pPr>
        <w:rPr>
          <w:rFonts w:ascii="Arial" w:hAnsi="Arial" w:cs="Arial"/>
          <w:sz w:val="32"/>
          <w:szCs w:val="32"/>
        </w:rPr>
      </w:pPr>
    </w:p>
    <w:p w14:paraId="274578DF" w14:textId="77777777" w:rsidR="00602E94" w:rsidRPr="00602E94" w:rsidRDefault="00602E94" w:rsidP="00602E94">
      <w:pPr>
        <w:rPr>
          <w:rFonts w:ascii="Arial" w:hAnsi="Arial" w:cs="Arial"/>
          <w:sz w:val="32"/>
          <w:szCs w:val="32"/>
        </w:rPr>
      </w:pPr>
    </w:p>
    <w:p w14:paraId="22B42EE6" w14:textId="77777777" w:rsidR="00602E94" w:rsidRDefault="00602E94" w:rsidP="00602E94">
      <w:pPr>
        <w:rPr>
          <w:rFonts w:ascii="Arial" w:hAnsi="Arial" w:cs="Arial"/>
          <w:sz w:val="32"/>
          <w:szCs w:val="32"/>
        </w:rPr>
      </w:pPr>
    </w:p>
    <w:p w14:paraId="1702F369" w14:textId="77777777" w:rsidR="00602E94" w:rsidRDefault="00602E94" w:rsidP="00602E94">
      <w:pPr>
        <w:rPr>
          <w:rFonts w:ascii="Arial" w:hAnsi="Arial" w:cs="Arial"/>
          <w:sz w:val="32"/>
          <w:szCs w:val="32"/>
        </w:rPr>
      </w:pPr>
    </w:p>
    <w:p w14:paraId="3C599904" w14:textId="77777777" w:rsidR="00602E94" w:rsidRDefault="00602E94" w:rsidP="00602E94">
      <w:pPr>
        <w:rPr>
          <w:rFonts w:ascii="Arial" w:hAnsi="Arial" w:cs="Arial"/>
          <w:sz w:val="32"/>
          <w:szCs w:val="32"/>
        </w:rPr>
      </w:pPr>
    </w:p>
    <w:p w14:paraId="654E346B" w14:textId="5340C11A" w:rsidR="00602E94" w:rsidRDefault="00602E94" w:rsidP="00602E94">
      <w:pPr>
        <w:rPr>
          <w:rFonts w:ascii="Arial" w:hAnsi="Arial" w:cs="Arial"/>
          <w:sz w:val="24"/>
          <w:szCs w:val="24"/>
        </w:rPr>
      </w:pPr>
      <w:r w:rsidRPr="00602E94">
        <w:rPr>
          <w:rFonts w:ascii="Arial" w:hAnsi="Arial" w:cs="Arial"/>
          <w:sz w:val="24"/>
          <w:szCs w:val="24"/>
        </w:rPr>
        <w:t>Downs Syndrome UK</w:t>
      </w:r>
      <w:r w:rsidR="00D24105">
        <w:rPr>
          <w:rFonts w:ascii="Arial" w:hAnsi="Arial" w:cs="Arial"/>
          <w:sz w:val="24"/>
          <w:szCs w:val="24"/>
        </w:rPr>
        <w:t xml:space="preserve"> (</w:t>
      </w:r>
      <w:r w:rsidR="00202E30">
        <w:rPr>
          <w:rFonts w:ascii="Arial" w:hAnsi="Arial" w:cs="Arial"/>
          <w:sz w:val="24"/>
          <w:szCs w:val="24"/>
        </w:rPr>
        <w:t>2024</w:t>
      </w:r>
      <w:r w:rsidRPr="00602E94">
        <w:rPr>
          <w:rFonts w:ascii="Arial" w:hAnsi="Arial" w:cs="Arial"/>
          <w:sz w:val="24"/>
          <w:szCs w:val="24"/>
        </w:rPr>
        <w:t>)</w:t>
      </w:r>
    </w:p>
    <w:p w14:paraId="71EB4F90" w14:textId="77777777" w:rsidR="005C3EE3" w:rsidRDefault="005C3EE3" w:rsidP="00602E94">
      <w:pPr>
        <w:rPr>
          <w:rFonts w:ascii="Arial" w:hAnsi="Arial" w:cs="Arial"/>
          <w:sz w:val="24"/>
          <w:szCs w:val="24"/>
        </w:rPr>
      </w:pPr>
    </w:p>
    <w:p w14:paraId="332CD69A" w14:textId="1C023B49" w:rsidR="005C3EE3" w:rsidRDefault="005C3EE3" w:rsidP="005C3EE3">
      <w:pPr>
        <w:jc w:val="center"/>
        <w:rPr>
          <w:rFonts w:ascii="Arial" w:hAnsi="Arial" w:cs="Arial"/>
          <w:b/>
          <w:bCs/>
          <w:sz w:val="32"/>
          <w:szCs w:val="32"/>
          <w:u w:val="single"/>
        </w:rPr>
      </w:pPr>
      <w:r>
        <w:rPr>
          <w:rFonts w:ascii="Arial" w:hAnsi="Arial" w:cs="Arial"/>
          <w:b/>
          <w:bCs/>
          <w:sz w:val="32"/>
          <w:szCs w:val="32"/>
          <w:u w:val="single"/>
        </w:rPr>
        <w:t>Arbenigedd</w:t>
      </w:r>
    </w:p>
    <w:p w14:paraId="21E23D6B" w14:textId="77450CE0" w:rsidR="005C3EE3" w:rsidRDefault="00E3625C" w:rsidP="005C3EE3">
      <w:pPr>
        <w:jc w:val="center"/>
        <w:rPr>
          <w:rFonts w:ascii="Arial" w:hAnsi="Arial" w:cs="Arial"/>
          <w:b/>
          <w:bCs/>
          <w:sz w:val="32"/>
          <w:szCs w:val="32"/>
          <w:u w:val="single"/>
        </w:rPr>
      </w:pPr>
      <w:r>
        <w:rPr>
          <w:rFonts w:ascii="Arial" w:hAnsi="Arial" w:cs="Arial"/>
          <w:b/>
          <w:bCs/>
          <w:noProof/>
          <w:sz w:val="32"/>
          <w:szCs w:val="32"/>
          <w:u w:val="single"/>
        </w:rPr>
        <mc:AlternateContent>
          <mc:Choice Requires="wps">
            <w:drawing>
              <wp:anchor distT="0" distB="0" distL="114300" distR="114300" simplePos="0" relativeHeight="251681792" behindDoc="0" locked="0" layoutInCell="1" allowOverlap="1" wp14:anchorId="2F0BF2C0" wp14:editId="4A8C6CE5">
                <wp:simplePos x="0" y="0"/>
                <wp:positionH relativeFrom="column">
                  <wp:posOffset>-381000</wp:posOffset>
                </wp:positionH>
                <wp:positionV relativeFrom="paragraph">
                  <wp:posOffset>217170</wp:posOffset>
                </wp:positionV>
                <wp:extent cx="6705600" cy="1892300"/>
                <wp:effectExtent l="19050" t="19050" r="19050" b="12700"/>
                <wp:wrapNone/>
                <wp:docPr id="282522368" name="Rectangle 12"/>
                <wp:cNvGraphicFramePr/>
                <a:graphic xmlns:a="http://schemas.openxmlformats.org/drawingml/2006/main">
                  <a:graphicData uri="http://schemas.microsoft.com/office/word/2010/wordprocessingShape">
                    <wps:wsp>
                      <wps:cNvSpPr/>
                      <wps:spPr>
                        <a:xfrm>
                          <a:off x="0" y="0"/>
                          <a:ext cx="6705600" cy="1892300"/>
                        </a:xfrm>
                        <a:prstGeom prst="rect">
                          <a:avLst/>
                        </a:prstGeom>
                        <a:solidFill>
                          <a:schemeClr val="bg1"/>
                        </a:solidFill>
                        <a:ln w="28575"/>
                      </wps:spPr>
                      <wps:style>
                        <a:lnRef idx="2">
                          <a:schemeClr val="accent1">
                            <a:shade val="15000"/>
                          </a:schemeClr>
                        </a:lnRef>
                        <a:fillRef idx="1">
                          <a:schemeClr val="accent1"/>
                        </a:fillRef>
                        <a:effectRef idx="0">
                          <a:schemeClr val="accent1"/>
                        </a:effectRef>
                        <a:fontRef idx="minor">
                          <a:schemeClr val="lt1"/>
                        </a:fontRef>
                      </wps:style>
                      <wps:txbx>
                        <w:txbxContent>
                          <w:p w14:paraId="083A60BD" w14:textId="77777777" w:rsidR="00E3625C" w:rsidRPr="0091392A" w:rsidRDefault="00E3625C" w:rsidP="00E3625C">
                            <w:pPr>
                              <w:pStyle w:val="NormalWeb"/>
                              <w:shd w:val="clear" w:color="auto" w:fill="FFFFFF"/>
                              <w:spacing w:before="0" w:beforeAutospacing="0" w:after="180" w:afterAutospacing="0"/>
                              <w:rPr>
                                <w:rFonts w:ascii="Arial" w:hAnsi="Arial" w:cs="Arial"/>
                                <w:color w:val="1D2228"/>
                                <w:sz w:val="32"/>
                                <w:szCs w:val="32"/>
                              </w:rPr>
                            </w:pPr>
                            <w:r w:rsidRPr="0091392A">
                              <w:rPr>
                                <w:rFonts w:ascii="Arial" w:hAnsi="Arial" w:cs="Arial"/>
                                <w:color w:val="1D2228"/>
                                <w:sz w:val="32"/>
                                <w:szCs w:val="32"/>
                              </w:rPr>
                              <w:t>Rwyf mewn sefyllfa addas i ddatblygu’r syniad hwn oherwydd fy mhrofiad proffesiynol a’m hyfforddiant. Rwyf wedi cwblhau cwrs Signalong ac yn defnyddio fy ngwybodaeth a’m dealltwriaeth o Signalong yn weithredol i ddarparu sesiynau ac ymyriadau yn fy ngweithle, gan gefnogi plant di-eiriau. Drwy’r profiad hwn, rwyf wedi datblygu dealltwriaeth gadarn o bwysigrwydd datblygiad blynyddoedd cynnar a rôl arwyddo wrth gefnogi sgiliau cyfathrebu ac iaith plant.</w:t>
                            </w:r>
                          </w:p>
                          <w:p w14:paraId="4F7159BC" w14:textId="77777777" w:rsidR="00E3625C" w:rsidRDefault="00E3625C" w:rsidP="00E362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0BF2C0" id="Rectangle 12" o:spid="_x0000_s1035" style="position:absolute;left:0;text-align:left;margin-left:-30pt;margin-top:17.1pt;width:528pt;height:14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" fillcolor="white [3212]" strokecolor="#030e13 [484]" strokeweight="2.25pt">
                <v:textbox>
                  <w:txbxContent>
                    <w:p w14:paraId="083A60BD" w14:textId="77777777" w:rsidR="00E3625C" w:rsidRPr="0091392A" w:rsidRDefault="00E3625C" w:rsidP="00E3625C">
                      <w:pPr>
                        <w:pStyle w:val="NormalWeb"/>
                        <w:shd w:val="clear" w:color="auto" w:fill="FFFFFF"/>
                        <w:spacing w:before="0" w:beforeAutospacing="0" w:after="180" w:afterAutospacing="0"/>
                        <w:rPr>
                          <w:rFonts w:ascii="Arial" w:hAnsi="Arial" w:cs="Arial"/>
                          <w:color w:val="1D2228"/>
                          <w:sz w:val="32"/>
                          <w:szCs w:val="32"/>
                        </w:rPr>
                      </w:pPr>
                      <w:r w:rsidRPr="0091392A">
                        <w:rPr>
                          <w:rFonts w:ascii="Arial" w:hAnsi="Arial" w:cs="Arial"/>
                          <w:color w:val="1D2228"/>
                          <w:sz w:val="32"/>
                          <w:szCs w:val="32"/>
                        </w:rPr>
                        <w:t>Rwyf mewn sefyllfa addas i ddatblygu’r syniad hwn oherwydd fy mhrofiad proffesiynol a’m hyfforddiant. Rwyf wedi cwblhau cwrs Signalong ac yn defnyddio fy ngwybodaeth a’m dealltwriaeth o Signalong yn weithredol i ddarparu sesiynau ac ymyriadau yn fy ngweithle, gan gefnogi plant di-eiriau. Drwy’r profiad hwn, rwyf wedi datblygu dealltwriaeth gadarn o bwysigrwydd datblygiad blynyddoedd cynnar a rôl arwyddo wrth gefnogi sgiliau cyfathrebu ac iaith plant.</w:t>
                      </w:r>
                    </w:p>
                    <w:p w14:paraId="4F7159BC" w14:textId="77777777" w:rsidR="00E3625C" w:rsidRDefault="00E3625C" w:rsidP="00E3625C">
                      <w:pPr>
                        <w:jc w:val="center"/>
                      </w:pPr>
                    </w:p>
                  </w:txbxContent>
                </v:textbox>
              </v:rect>
            </w:pict>
          </mc:Fallback>
        </mc:AlternateContent>
      </w:r>
    </w:p>
    <w:p w14:paraId="5D6AF583" w14:textId="3C5D092D" w:rsidR="005C3EE3" w:rsidRDefault="008E6121" w:rsidP="005C3EE3">
      <w:pPr>
        <w:jc w:val="center"/>
        <w:rPr>
          <w:rFonts w:ascii="Arial" w:hAnsi="Arial" w:cs="Arial"/>
          <w:b/>
          <w:bCs/>
          <w:sz w:val="32"/>
          <w:szCs w:val="32"/>
          <w:u w:val="single"/>
        </w:rPr>
      </w:pPr>
      <w:r>
        <w:rPr>
          <w:rFonts w:ascii="Arial" w:hAnsi="Arial" w:cs="Arial"/>
          <w:b/>
          <w:bCs/>
          <w:sz w:val="32"/>
          <w:szCs w:val="32"/>
          <w:u w:val="single"/>
        </w:rPr>
        <w:t>As</w:t>
      </w:r>
    </w:p>
    <w:p w14:paraId="3FB93A2B" w14:textId="77777777" w:rsidR="008E6121" w:rsidRPr="008E6121" w:rsidRDefault="008E6121" w:rsidP="008E6121">
      <w:pPr>
        <w:rPr>
          <w:rFonts w:ascii="Arial" w:hAnsi="Arial" w:cs="Arial"/>
          <w:sz w:val="32"/>
          <w:szCs w:val="32"/>
        </w:rPr>
      </w:pPr>
    </w:p>
    <w:p w14:paraId="5AF0DBA5" w14:textId="77777777" w:rsidR="008E6121" w:rsidRPr="008E6121" w:rsidRDefault="008E6121" w:rsidP="008E6121">
      <w:pPr>
        <w:rPr>
          <w:rFonts w:ascii="Arial" w:hAnsi="Arial" w:cs="Arial"/>
          <w:sz w:val="32"/>
          <w:szCs w:val="32"/>
        </w:rPr>
      </w:pPr>
    </w:p>
    <w:p w14:paraId="29966285" w14:textId="77777777" w:rsidR="008E6121" w:rsidRPr="008E6121" w:rsidRDefault="008E6121" w:rsidP="008E6121">
      <w:pPr>
        <w:rPr>
          <w:rFonts w:ascii="Arial" w:hAnsi="Arial" w:cs="Arial"/>
          <w:sz w:val="32"/>
          <w:szCs w:val="32"/>
        </w:rPr>
      </w:pPr>
    </w:p>
    <w:p w14:paraId="1C218C59" w14:textId="77777777" w:rsidR="008E6121" w:rsidRPr="008E6121" w:rsidRDefault="008E6121" w:rsidP="008E6121">
      <w:pPr>
        <w:rPr>
          <w:rFonts w:ascii="Arial" w:hAnsi="Arial" w:cs="Arial"/>
          <w:sz w:val="32"/>
          <w:szCs w:val="32"/>
        </w:rPr>
      </w:pPr>
    </w:p>
    <w:p w14:paraId="21A9B0DA" w14:textId="47480EE9" w:rsidR="008E6121" w:rsidRPr="008E6121" w:rsidRDefault="00F4027E" w:rsidP="008E6121">
      <w:pPr>
        <w:rPr>
          <w:rFonts w:ascii="Arial" w:hAnsi="Arial" w:cs="Arial"/>
          <w:sz w:val="32"/>
          <w:szCs w:val="32"/>
        </w:rPr>
      </w:pPr>
      <w:r>
        <w:rPr>
          <w:rFonts w:ascii="Arial" w:hAnsi="Arial" w:cs="Arial"/>
          <w:b/>
          <w:bCs/>
          <w:noProof/>
          <w:sz w:val="32"/>
          <w:szCs w:val="32"/>
          <w:u w:val="single"/>
        </w:rPr>
        <mc:AlternateContent>
          <mc:Choice Requires="wps">
            <w:drawing>
              <wp:anchor distT="0" distB="0" distL="114300" distR="114300" simplePos="0" relativeHeight="251682816" behindDoc="0" locked="0" layoutInCell="1" allowOverlap="1" wp14:anchorId="0E4B8E88" wp14:editId="68AB4F41">
                <wp:simplePos x="0" y="0"/>
                <wp:positionH relativeFrom="margin">
                  <wp:posOffset>-384175</wp:posOffset>
                </wp:positionH>
                <wp:positionV relativeFrom="paragraph">
                  <wp:posOffset>354965</wp:posOffset>
                </wp:positionV>
                <wp:extent cx="6661150" cy="1803400"/>
                <wp:effectExtent l="19050" t="19050" r="25400" b="25400"/>
                <wp:wrapNone/>
                <wp:docPr id="2014346671" name="Rectangle 13"/>
                <wp:cNvGraphicFramePr/>
                <a:graphic xmlns:a="http://schemas.openxmlformats.org/drawingml/2006/main">
                  <a:graphicData uri="http://schemas.microsoft.com/office/word/2010/wordprocessingShape">
                    <wps:wsp>
                      <wps:cNvSpPr/>
                      <wps:spPr>
                        <a:xfrm>
                          <a:off x="0" y="0"/>
                          <a:ext cx="6661150" cy="1803400"/>
                        </a:xfrm>
                        <a:prstGeom prst="rect">
                          <a:avLst/>
                        </a:prstGeom>
                        <a:solidFill>
                          <a:schemeClr val="bg1"/>
                        </a:solidFill>
                        <a:ln w="28575"/>
                      </wps:spPr>
                      <wps:style>
                        <a:lnRef idx="2">
                          <a:schemeClr val="accent1">
                            <a:shade val="15000"/>
                          </a:schemeClr>
                        </a:lnRef>
                        <a:fillRef idx="1">
                          <a:schemeClr val="accent1"/>
                        </a:fillRef>
                        <a:effectRef idx="0">
                          <a:schemeClr val="accent1"/>
                        </a:effectRef>
                        <a:fontRef idx="minor">
                          <a:schemeClr val="lt1"/>
                        </a:fontRef>
                      </wps:style>
                      <wps:txbx>
                        <w:txbxContent>
                          <w:p w14:paraId="429AC231" w14:textId="77777777" w:rsidR="0091392A" w:rsidRPr="0091392A" w:rsidRDefault="0091392A" w:rsidP="0091392A">
                            <w:pPr>
                              <w:pStyle w:val="NormalWeb"/>
                              <w:shd w:val="clear" w:color="auto" w:fill="FFFFFF"/>
                              <w:spacing w:before="0" w:beforeAutospacing="0" w:after="180" w:afterAutospacing="0"/>
                              <w:rPr>
                                <w:rFonts w:ascii="Arial" w:hAnsi="Arial" w:cs="Arial"/>
                                <w:color w:val="1D2228"/>
                                <w:sz w:val="32"/>
                                <w:szCs w:val="32"/>
                              </w:rPr>
                            </w:pPr>
                            <w:r w:rsidRPr="0091392A">
                              <w:rPr>
                                <w:rFonts w:ascii="Arial" w:hAnsi="Arial" w:cs="Arial"/>
                                <w:color w:val="1D2228"/>
                                <w:sz w:val="32"/>
                                <w:szCs w:val="32"/>
                              </w:rPr>
                              <w:t>Yn ogystal, rwy’n deall pwysigrwydd ymarfer cynhwysol a darparu gofal a chefnogaeth o ansawdd uchel wedi’i theilwra i anghenion unigol, gan alluogi plant i gyrraedd eu potensial llawn. Rwyf hefyd yn ymwybodol o’r ffaith bod plant yn dysgu’n fwyaf effeithiol pan gaiff cyfathrebu ei gefnogi drwy ddulliau gweledol, cyson a hygyrch, sy’n helpu i feithrin hyder, ymgysylltiad a dealltwriaeth plant.</w:t>
                            </w:r>
                          </w:p>
                          <w:p w14:paraId="46189B75" w14:textId="77777777" w:rsidR="0091392A" w:rsidRPr="00E77ACB" w:rsidRDefault="0091392A" w:rsidP="0091392A">
                            <w:pPr>
                              <w:rPr>
                                <w:rFonts w:ascii="Arial" w:hAnsi="Arial" w:cs="Arial"/>
                                <w:sz w:val="28"/>
                                <w:szCs w:val="28"/>
                                <w:lang w:val="cy-GB"/>
                              </w:rPr>
                            </w:pPr>
                          </w:p>
                          <w:p w14:paraId="4A62ECBB" w14:textId="77777777" w:rsidR="00E3625C" w:rsidRDefault="00E3625C" w:rsidP="00E362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4B8E88" id="Rectangle 13" o:spid="_x0000_s1036" style="position:absolute;margin-left:-30.25pt;margin-top:27.95pt;width:524.5pt;height:142pt;z-index:251682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" fillcolor="white [3212]" strokecolor="#030e13 [484]" strokeweight="2.25pt">
                <v:textbox>
                  <w:txbxContent>
                    <w:p w14:paraId="429AC231" w14:textId="77777777" w:rsidR="0091392A" w:rsidRPr="0091392A" w:rsidRDefault="0091392A" w:rsidP="0091392A">
                      <w:pPr>
                        <w:pStyle w:val="NormalWeb"/>
                        <w:shd w:val="clear" w:color="auto" w:fill="FFFFFF"/>
                        <w:spacing w:before="0" w:beforeAutospacing="0" w:after="180" w:afterAutospacing="0"/>
                        <w:rPr>
                          <w:rFonts w:ascii="Arial" w:hAnsi="Arial" w:cs="Arial"/>
                          <w:color w:val="1D2228"/>
                          <w:sz w:val="32"/>
                          <w:szCs w:val="32"/>
                        </w:rPr>
                      </w:pPr>
                      <w:r w:rsidRPr="0091392A">
                        <w:rPr>
                          <w:rFonts w:ascii="Arial" w:hAnsi="Arial" w:cs="Arial"/>
                          <w:color w:val="1D2228"/>
                          <w:sz w:val="32"/>
                          <w:szCs w:val="32"/>
                        </w:rPr>
                        <w:t>Yn ogystal, rwy’n deall pwysigrwydd ymarfer cynhwysol a darparu gofal a chefnogaeth o ansawdd uchel wedi’i theilwra i anghenion unigol, gan alluogi plant i gyrraedd eu potensial llawn. Rwyf hefyd yn ymwybodol o’r ffaith bod plant yn dysgu’n fwyaf effeithiol pan gaiff cyfathrebu ei gefnogi drwy ddulliau gweledol, cyson a hygyrch, sy’n helpu i feithrin hyder, ymgysylltiad a dealltwriaeth plant.</w:t>
                      </w:r>
                    </w:p>
                    <w:p w14:paraId="46189B75" w14:textId="77777777" w:rsidR="0091392A" w:rsidRPr="00E77ACB" w:rsidRDefault="0091392A" w:rsidP="0091392A">
                      <w:pPr>
                        <w:rPr>
                          <w:rFonts w:ascii="Arial" w:hAnsi="Arial" w:cs="Arial"/>
                          <w:sz w:val="28"/>
                          <w:szCs w:val="28"/>
                          <w:lang w:val="cy-GB"/>
                        </w:rPr>
                      </w:pPr>
                    </w:p>
                    <w:p w14:paraId="4A62ECBB" w14:textId="77777777" w:rsidR="00E3625C" w:rsidRDefault="00E3625C" w:rsidP="00E3625C">
                      <w:pPr>
                        <w:jc w:val="center"/>
                      </w:pPr>
                    </w:p>
                  </w:txbxContent>
                </v:textbox>
                <w10:wrap anchorx="margin"/>
              </v:rect>
            </w:pict>
          </mc:Fallback>
        </mc:AlternateContent>
      </w:r>
    </w:p>
    <w:p w14:paraId="40BD34BC" w14:textId="20C60B22" w:rsidR="008E6121" w:rsidRPr="008E6121" w:rsidRDefault="008E6121" w:rsidP="008E6121">
      <w:pPr>
        <w:rPr>
          <w:rFonts w:ascii="Arial" w:hAnsi="Arial" w:cs="Arial"/>
          <w:sz w:val="32"/>
          <w:szCs w:val="32"/>
        </w:rPr>
      </w:pPr>
    </w:p>
    <w:p w14:paraId="617E3EFC" w14:textId="77777777" w:rsidR="008E6121" w:rsidRPr="008E6121" w:rsidRDefault="008E6121" w:rsidP="008E6121">
      <w:pPr>
        <w:rPr>
          <w:rFonts w:ascii="Arial" w:hAnsi="Arial" w:cs="Arial"/>
          <w:sz w:val="32"/>
          <w:szCs w:val="32"/>
        </w:rPr>
      </w:pPr>
    </w:p>
    <w:p w14:paraId="06B924B4" w14:textId="77777777" w:rsidR="008E6121" w:rsidRPr="008E6121" w:rsidRDefault="008E6121" w:rsidP="008E6121">
      <w:pPr>
        <w:rPr>
          <w:rFonts w:ascii="Arial" w:hAnsi="Arial" w:cs="Arial"/>
          <w:sz w:val="32"/>
          <w:szCs w:val="32"/>
        </w:rPr>
      </w:pPr>
    </w:p>
    <w:p w14:paraId="2E479F60" w14:textId="77777777" w:rsidR="008E6121" w:rsidRPr="008E6121" w:rsidRDefault="008E6121" w:rsidP="008E6121">
      <w:pPr>
        <w:rPr>
          <w:rFonts w:ascii="Arial" w:hAnsi="Arial" w:cs="Arial"/>
          <w:sz w:val="32"/>
          <w:szCs w:val="32"/>
        </w:rPr>
      </w:pPr>
    </w:p>
    <w:p w14:paraId="53BF81BE" w14:textId="77777777" w:rsidR="008E6121" w:rsidRPr="008E6121" w:rsidRDefault="008E6121" w:rsidP="008E6121">
      <w:pPr>
        <w:rPr>
          <w:rFonts w:ascii="Arial" w:hAnsi="Arial" w:cs="Arial"/>
          <w:sz w:val="32"/>
          <w:szCs w:val="32"/>
        </w:rPr>
      </w:pPr>
    </w:p>
    <w:p w14:paraId="7E4C3F13" w14:textId="5835D578" w:rsidR="008E6121" w:rsidRPr="008E6121" w:rsidRDefault="00F4027E" w:rsidP="008E6121">
      <w:pPr>
        <w:rPr>
          <w:rFonts w:ascii="Arial" w:hAnsi="Arial" w:cs="Arial"/>
          <w:sz w:val="32"/>
          <w:szCs w:val="32"/>
        </w:rPr>
      </w:pPr>
      <w:r>
        <w:rPr>
          <w:noProof/>
        </w:rPr>
        <w:drawing>
          <wp:anchor distT="0" distB="0" distL="114300" distR="114300" simplePos="0" relativeHeight="251683840" behindDoc="1" locked="0" layoutInCell="1" allowOverlap="1" wp14:anchorId="3650D6B8" wp14:editId="244B396F">
            <wp:simplePos x="0" y="0"/>
            <wp:positionH relativeFrom="margin">
              <wp:align>center</wp:align>
            </wp:positionH>
            <wp:positionV relativeFrom="paragraph">
              <wp:posOffset>207010</wp:posOffset>
            </wp:positionV>
            <wp:extent cx="2857500" cy="2806700"/>
            <wp:effectExtent l="0" t="0" r="0" b="0"/>
            <wp:wrapTight wrapText="bothSides">
              <wp:wrapPolygon edited="0">
                <wp:start x="2016" y="0"/>
                <wp:lineTo x="2016" y="293"/>
                <wp:lineTo x="3744" y="2492"/>
                <wp:lineTo x="1728" y="4691"/>
                <wp:lineTo x="1296" y="5278"/>
                <wp:lineTo x="720" y="7770"/>
                <wp:lineTo x="720" y="9823"/>
                <wp:lineTo x="1440" y="11875"/>
                <wp:lineTo x="720" y="13341"/>
                <wp:lineTo x="0" y="16567"/>
                <wp:lineTo x="0" y="20525"/>
                <wp:lineTo x="19008" y="21258"/>
                <wp:lineTo x="19008" y="21405"/>
                <wp:lineTo x="19872" y="21405"/>
                <wp:lineTo x="20304" y="16567"/>
                <wp:lineTo x="20880" y="14807"/>
                <wp:lineTo x="20160" y="14367"/>
                <wp:lineTo x="16992" y="14221"/>
                <wp:lineTo x="19008" y="11875"/>
                <wp:lineTo x="19728" y="9969"/>
                <wp:lineTo x="19728" y="6890"/>
                <wp:lineTo x="18432" y="4691"/>
                <wp:lineTo x="17856" y="3958"/>
                <wp:lineTo x="16704" y="2052"/>
                <wp:lineTo x="13536" y="586"/>
                <wp:lineTo x="11520" y="0"/>
                <wp:lineTo x="2016" y="0"/>
              </wp:wrapPolygon>
            </wp:wrapTight>
            <wp:docPr id="1072092940" name="Picture 1072092940" descr="Anghenion Dysgu Ychwanegol a Chynhwysiad - Additional Learning Needs and Incl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ghenion Dysgu Ychwanegol a Chynhwysiad - Additional Learning Needs and Inclus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2806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03913" w14:textId="33BD189E" w:rsidR="008E6121" w:rsidRPr="008E6121" w:rsidRDefault="008E6121" w:rsidP="008E6121">
      <w:pPr>
        <w:rPr>
          <w:rFonts w:ascii="Arial" w:hAnsi="Arial" w:cs="Arial"/>
          <w:sz w:val="32"/>
          <w:szCs w:val="32"/>
        </w:rPr>
      </w:pPr>
    </w:p>
    <w:p w14:paraId="0073D1B1" w14:textId="77777777" w:rsidR="008E6121" w:rsidRPr="008E6121" w:rsidRDefault="008E6121" w:rsidP="008E6121">
      <w:pPr>
        <w:rPr>
          <w:rFonts w:ascii="Arial" w:hAnsi="Arial" w:cs="Arial"/>
          <w:sz w:val="32"/>
          <w:szCs w:val="32"/>
        </w:rPr>
      </w:pPr>
    </w:p>
    <w:p w14:paraId="1425689A" w14:textId="77777777" w:rsidR="008E6121" w:rsidRPr="008E6121" w:rsidRDefault="008E6121" w:rsidP="008E6121">
      <w:pPr>
        <w:rPr>
          <w:rFonts w:ascii="Arial" w:hAnsi="Arial" w:cs="Arial"/>
          <w:sz w:val="32"/>
          <w:szCs w:val="32"/>
        </w:rPr>
      </w:pPr>
    </w:p>
    <w:p w14:paraId="4E512DF5" w14:textId="77777777" w:rsidR="008E6121" w:rsidRPr="008E6121" w:rsidRDefault="008E6121" w:rsidP="008E6121">
      <w:pPr>
        <w:rPr>
          <w:rFonts w:ascii="Arial" w:hAnsi="Arial" w:cs="Arial"/>
          <w:sz w:val="32"/>
          <w:szCs w:val="32"/>
        </w:rPr>
      </w:pPr>
    </w:p>
    <w:p w14:paraId="56C8D209" w14:textId="77777777" w:rsidR="008E6121" w:rsidRPr="008E6121" w:rsidRDefault="008E6121" w:rsidP="008E6121">
      <w:pPr>
        <w:rPr>
          <w:rFonts w:ascii="Arial" w:hAnsi="Arial" w:cs="Arial"/>
          <w:sz w:val="32"/>
          <w:szCs w:val="32"/>
        </w:rPr>
      </w:pPr>
    </w:p>
    <w:p w14:paraId="21DE11B0" w14:textId="77777777" w:rsidR="008E6121" w:rsidRPr="008E6121" w:rsidRDefault="008E6121" w:rsidP="008E6121">
      <w:pPr>
        <w:rPr>
          <w:rFonts w:ascii="Arial" w:hAnsi="Arial" w:cs="Arial"/>
          <w:sz w:val="32"/>
          <w:szCs w:val="32"/>
        </w:rPr>
      </w:pPr>
    </w:p>
    <w:p w14:paraId="008157BB" w14:textId="77777777" w:rsidR="008E6121" w:rsidRPr="008E6121" w:rsidRDefault="008E6121" w:rsidP="008E6121">
      <w:pPr>
        <w:rPr>
          <w:rFonts w:ascii="Arial" w:hAnsi="Arial" w:cs="Arial"/>
          <w:sz w:val="32"/>
          <w:szCs w:val="32"/>
        </w:rPr>
      </w:pPr>
    </w:p>
    <w:p w14:paraId="52313A48" w14:textId="77777777" w:rsidR="008E6121" w:rsidRDefault="008E6121" w:rsidP="008E6121">
      <w:pPr>
        <w:rPr>
          <w:rFonts w:ascii="Arial" w:hAnsi="Arial" w:cs="Arial"/>
          <w:b/>
          <w:bCs/>
          <w:sz w:val="32"/>
          <w:szCs w:val="32"/>
          <w:u w:val="single"/>
        </w:rPr>
      </w:pPr>
    </w:p>
    <w:p w14:paraId="19F29AA4" w14:textId="03627828" w:rsidR="008E6121" w:rsidRDefault="00FF34F4" w:rsidP="00F4027E">
      <w:pPr>
        <w:ind w:left="2880"/>
        <w:rPr>
          <w:rFonts w:ascii="Arial" w:hAnsi="Arial" w:cs="Arial"/>
          <w:sz w:val="24"/>
          <w:szCs w:val="24"/>
        </w:rPr>
      </w:pPr>
      <w:r>
        <w:rPr>
          <w:rFonts w:ascii="Arial" w:hAnsi="Arial" w:cs="Arial"/>
          <w:sz w:val="24"/>
          <w:szCs w:val="24"/>
        </w:rPr>
        <w:t xml:space="preserve"> </w:t>
      </w:r>
      <w:r w:rsidR="005B7FB9" w:rsidRPr="00FF34F4">
        <w:rPr>
          <w:rFonts w:ascii="Arial" w:hAnsi="Arial" w:cs="Arial"/>
          <w:sz w:val="24"/>
          <w:szCs w:val="24"/>
        </w:rPr>
        <w:t>ADYaCH</w:t>
      </w:r>
      <w:r w:rsidR="008E6121" w:rsidRPr="00FF34F4">
        <w:rPr>
          <w:rFonts w:ascii="Arial" w:hAnsi="Arial" w:cs="Arial"/>
          <w:sz w:val="24"/>
          <w:szCs w:val="24"/>
        </w:rPr>
        <w:t xml:space="preserve"> Cymru (2026)</w:t>
      </w:r>
    </w:p>
    <w:p w14:paraId="38BFA031" w14:textId="7C78E9C6" w:rsidR="00BD156B" w:rsidRDefault="0081693D" w:rsidP="0081693D">
      <w:pPr>
        <w:ind w:left="2880"/>
        <w:rPr>
          <w:rFonts w:ascii="Arial" w:hAnsi="Arial" w:cs="Arial"/>
          <w:b/>
          <w:bCs/>
          <w:sz w:val="24"/>
          <w:szCs w:val="24"/>
          <w:u w:val="single"/>
        </w:rPr>
      </w:pPr>
      <w:r>
        <w:rPr>
          <w:rFonts w:ascii="Arial" w:hAnsi="Arial" w:cs="Arial"/>
          <w:b/>
          <w:bCs/>
          <w:sz w:val="24"/>
          <w:szCs w:val="24"/>
        </w:rPr>
        <w:t xml:space="preserve">    </w:t>
      </w:r>
      <w:r w:rsidR="00BD156B">
        <w:rPr>
          <w:rFonts w:ascii="Arial" w:hAnsi="Arial" w:cs="Arial"/>
          <w:b/>
          <w:bCs/>
          <w:sz w:val="24"/>
          <w:szCs w:val="24"/>
          <w:u w:val="single"/>
        </w:rPr>
        <w:t xml:space="preserve">Rhan 2b </w:t>
      </w:r>
      <w:r>
        <w:rPr>
          <w:rFonts w:ascii="Arial" w:hAnsi="Arial" w:cs="Arial"/>
          <w:b/>
          <w:bCs/>
          <w:sz w:val="24"/>
          <w:szCs w:val="24"/>
          <w:u w:val="single"/>
        </w:rPr>
        <w:t>–</w:t>
      </w:r>
      <w:r w:rsidR="006D33DC">
        <w:rPr>
          <w:rFonts w:ascii="Arial" w:hAnsi="Arial" w:cs="Arial"/>
          <w:b/>
          <w:bCs/>
          <w:sz w:val="24"/>
          <w:szCs w:val="24"/>
          <w:u w:val="single"/>
        </w:rPr>
        <w:t xml:space="preserve"> </w:t>
      </w:r>
      <w:r>
        <w:rPr>
          <w:rFonts w:ascii="Arial" w:hAnsi="Arial" w:cs="Arial"/>
          <w:b/>
          <w:bCs/>
          <w:sz w:val="24"/>
          <w:szCs w:val="24"/>
          <w:u w:val="single"/>
        </w:rPr>
        <w:t>Ymchwil</w:t>
      </w:r>
    </w:p>
    <w:p w14:paraId="1BBC46E8" w14:textId="1F44D1A7" w:rsidR="00571F80" w:rsidRDefault="00571F80" w:rsidP="00F4310D">
      <w:pPr>
        <w:rPr>
          <w:rFonts w:ascii="Arial" w:hAnsi="Arial" w:cs="Arial"/>
          <w:b/>
          <w:bCs/>
          <w:sz w:val="24"/>
          <w:szCs w:val="24"/>
          <w:u w:val="single"/>
        </w:rPr>
      </w:pPr>
    </w:p>
    <w:p w14:paraId="1B6BB053" w14:textId="473E3619" w:rsidR="00B00F3C" w:rsidRPr="00CD0542" w:rsidRDefault="00CD0542" w:rsidP="00B00F3C">
      <w:pPr>
        <w:shd w:val="clear" w:color="auto" w:fill="FFFFFF"/>
        <w:spacing w:after="0" w:line="360" w:lineRule="auto"/>
        <w:rPr>
          <w:rFonts w:ascii="Arial" w:eastAsia="Times New Roman" w:hAnsi="Arial" w:cs="Arial"/>
          <w:color w:val="1D2228"/>
          <w:sz w:val="24"/>
          <w:szCs w:val="24"/>
          <w:lang w:eastAsia="en-GB"/>
        </w:rPr>
      </w:pPr>
      <w:r w:rsidRPr="00CD0542">
        <w:rPr>
          <w:rFonts w:ascii="Arial" w:eastAsia="Times New Roman" w:hAnsi="Arial" w:cs="Arial"/>
          <w:color w:val="1D2228"/>
          <w:sz w:val="24"/>
          <w:szCs w:val="24"/>
          <w:lang w:eastAsia="en-GB"/>
        </w:rPr>
        <w:t>Mae darllen i blant ifanc yn hanfodol gan ei fod yn cefnogi eu datblygiad drwy feithrin ac annog sgiliau iaith, llythrennedd a gwybyddol. Yn ôl Beckhurst (2025), mae hefyd yn cefnogi perthnasoedd plant â’u rhieni a’u gofalwyr, gan ei fod yn cryfhau bondiau ac yn gwella eu lles cyffredinol. Mae plant ifanc hefyd yn ehangu eu geirfa ac yn datblygu gwell dealltwriaeth o eiriau, tra’n gwella eu gramadeg drwy ddarllen llyfrau.</w:t>
      </w:r>
    </w:p>
    <w:p w14:paraId="23003B32" w14:textId="77777777" w:rsidR="00B00F3C" w:rsidRDefault="00CD0542" w:rsidP="00B00F3C">
      <w:pPr>
        <w:shd w:val="clear" w:color="auto" w:fill="FFFFFF"/>
        <w:spacing w:after="0" w:line="360" w:lineRule="auto"/>
        <w:rPr>
          <w:rFonts w:ascii="Arial" w:eastAsia="Times New Roman" w:hAnsi="Arial" w:cs="Arial"/>
          <w:color w:val="1D2228"/>
          <w:sz w:val="24"/>
          <w:szCs w:val="24"/>
          <w:lang w:eastAsia="en-GB"/>
        </w:rPr>
      </w:pPr>
      <w:r w:rsidRPr="00CD0542">
        <w:rPr>
          <w:rFonts w:ascii="Arial" w:eastAsia="Times New Roman" w:hAnsi="Arial" w:cs="Arial"/>
          <w:color w:val="1D2228"/>
          <w:sz w:val="24"/>
          <w:szCs w:val="24"/>
          <w:lang w:eastAsia="en-GB"/>
        </w:rPr>
        <w:t>I blant nad ydynt yn siarad, mae darllen llyfrau hefyd yn hanfodol gan ei fod yn gwella eu sgiliau gwrando a siarad. Felly, maent yn gallu datblygu gwell dealltwriaeth o iaith. Yn ôl Sun et al. (2025), mae darllen hefyd yn cefnogi dulliau cyfathrebu amgen, megis pwyntio, cyswllt llygad ac arwyddion. Mae hyn yn helpu plant i ddysgu adnabod lluniau, symbolau a geiriau.</w:t>
      </w:r>
    </w:p>
    <w:p w14:paraId="3ADFC8E5" w14:textId="77777777" w:rsidR="00B00F3C" w:rsidRDefault="00B00F3C" w:rsidP="00B00F3C">
      <w:pPr>
        <w:shd w:val="clear" w:color="auto" w:fill="FFFFFF"/>
        <w:spacing w:after="0" w:line="360" w:lineRule="auto"/>
        <w:rPr>
          <w:rFonts w:ascii="Arial" w:eastAsia="Times New Roman" w:hAnsi="Arial" w:cs="Arial"/>
          <w:color w:val="1D2228"/>
          <w:sz w:val="24"/>
          <w:szCs w:val="24"/>
          <w:lang w:eastAsia="en-GB"/>
        </w:rPr>
      </w:pPr>
    </w:p>
    <w:p w14:paraId="159C4A81" w14:textId="1A936116" w:rsidR="00CD0542" w:rsidRPr="00CD0542" w:rsidRDefault="00CD0542" w:rsidP="00B00F3C">
      <w:pPr>
        <w:shd w:val="clear" w:color="auto" w:fill="FFFFFF"/>
        <w:spacing w:after="0" w:line="360" w:lineRule="auto"/>
        <w:rPr>
          <w:rFonts w:ascii="Arial" w:eastAsia="Times New Roman" w:hAnsi="Arial" w:cs="Arial"/>
          <w:color w:val="1D2228"/>
          <w:sz w:val="24"/>
          <w:szCs w:val="24"/>
          <w:lang w:eastAsia="en-GB"/>
        </w:rPr>
      </w:pPr>
      <w:r w:rsidRPr="00CD0542">
        <w:rPr>
          <w:rFonts w:ascii="Arial" w:eastAsia="Times New Roman" w:hAnsi="Arial" w:cs="Arial"/>
          <w:color w:val="1D2228"/>
          <w:sz w:val="24"/>
          <w:szCs w:val="24"/>
          <w:lang w:eastAsia="en-GB"/>
        </w:rPr>
        <w:t xml:space="preserve">Er bod darllen yn hanfodol i ddatblygiad plant, mae heriau’n bodoli. Er enghraifft, efallai na fydd rhieni a gofalwyr yn darparu digon o amser nac yn gwneud darllen yn flaenoriaeth gyda’u plant. Yn ôl Nielsen a HarperCollins, a ddyfynnwyd gan Creemer </w:t>
      </w:r>
      <w:r w:rsidRPr="00CD0542">
        <w:rPr>
          <w:rFonts w:ascii="Arial" w:eastAsia="Times New Roman" w:hAnsi="Arial" w:cs="Arial"/>
          <w:color w:val="1D2228"/>
          <w:sz w:val="24"/>
          <w:szCs w:val="24"/>
          <w:lang w:eastAsia="en-GB"/>
        </w:rPr>
        <w:lastRenderedPageBreak/>
        <w:t>(2025), dim ond 40% o rieni a ddywedodd fod darllen llyfrau i blant rhwng 0–13 oed yn brofiad pleserus. Felly, mae athrawon, addysgwyr ac ymarferwyr yn wynebu heriau, gan fod rhai plant ifanc yn dechrau’r ysgol gyda sgiliau darllen gwael a lefelau isel o lythrennedd.</w:t>
      </w:r>
    </w:p>
    <w:p w14:paraId="490B08D8" w14:textId="7342D67E" w:rsidR="00CD0542" w:rsidRPr="00CD0542" w:rsidRDefault="00CD0542" w:rsidP="00B00F3C">
      <w:pPr>
        <w:shd w:val="clear" w:color="auto" w:fill="FFFFFF"/>
        <w:spacing w:after="0" w:line="360" w:lineRule="auto"/>
        <w:rPr>
          <w:rFonts w:ascii="Arial" w:eastAsia="Times New Roman" w:hAnsi="Arial" w:cs="Arial"/>
          <w:color w:val="1D2228"/>
          <w:sz w:val="24"/>
          <w:szCs w:val="24"/>
          <w:lang w:eastAsia="en-GB"/>
        </w:rPr>
      </w:pPr>
      <w:r w:rsidRPr="00CD0542">
        <w:rPr>
          <w:rFonts w:ascii="Arial" w:eastAsia="Times New Roman" w:hAnsi="Arial" w:cs="Arial"/>
          <w:color w:val="1D2228"/>
          <w:sz w:val="24"/>
          <w:szCs w:val="24"/>
          <w:lang w:eastAsia="en-GB"/>
        </w:rPr>
        <w:br/>
        <w:t>Yn ôl ymchwil, bu dirywiad yn ngallu darllen plant ifanc dros y blynyddoedd. Mae’r National Literacy Trust (2023) yn nodi bod mwynhad plant o ddarllen ar ei lefel isaf ers 20 mlynedd, gyda gostyngiad o 26% mewn mwynhad darllen ers 2005. Yn ogystal, mae’r National Literacy Trust (2023) yn adrodd bod cyfraddau darllen dyddiol wedi gostwng 5.4 pwynt canran yn y flwyddyn ddiwethaf. Felly, mae ystadegau ac ymchwil yn dangos bod plant yn darllen llai, ac o ganlyniad mae eu sgiliau llythrennedd yn dirywio. Yn ogystal, nid yw rhai rhieni yn darllen gyda’u plant nac yn ymgorffori darllen yn eu trefn ddyddiol i gefnogi datblygiad eu plentyn.</w:t>
      </w:r>
    </w:p>
    <w:p w14:paraId="20208357" w14:textId="77777777" w:rsidR="00B00F3C" w:rsidRDefault="00B00F3C" w:rsidP="00B00F3C">
      <w:pPr>
        <w:shd w:val="clear" w:color="auto" w:fill="FFFFFF"/>
        <w:spacing w:after="0" w:line="360" w:lineRule="auto"/>
        <w:rPr>
          <w:rFonts w:ascii="Arial" w:eastAsia="Times New Roman" w:hAnsi="Arial" w:cs="Arial"/>
          <w:color w:val="1D2228"/>
          <w:sz w:val="24"/>
          <w:szCs w:val="24"/>
          <w:lang w:eastAsia="en-GB"/>
        </w:rPr>
      </w:pPr>
    </w:p>
    <w:p w14:paraId="277E4757" w14:textId="25F76D15" w:rsidR="00CD0542" w:rsidRPr="00CD0542" w:rsidRDefault="00CD0542" w:rsidP="00B00F3C">
      <w:pPr>
        <w:shd w:val="clear" w:color="auto" w:fill="FFFFFF"/>
        <w:spacing w:after="0" w:line="360" w:lineRule="auto"/>
        <w:rPr>
          <w:rFonts w:ascii="Arial" w:eastAsia="Times New Roman" w:hAnsi="Arial" w:cs="Arial"/>
          <w:color w:val="1D2228"/>
          <w:sz w:val="24"/>
          <w:szCs w:val="24"/>
          <w:lang w:eastAsia="en-GB"/>
        </w:rPr>
      </w:pPr>
      <w:r w:rsidRPr="00CD0542">
        <w:rPr>
          <w:rFonts w:ascii="Arial" w:eastAsia="Times New Roman" w:hAnsi="Arial" w:cs="Arial"/>
          <w:color w:val="1D2228"/>
          <w:sz w:val="24"/>
          <w:szCs w:val="24"/>
          <w:lang w:eastAsia="en-GB"/>
        </w:rPr>
        <w:t>Mae hyn yn cyflwyno her sylweddol, gan y gall plant wynebu anawsterau yn yr ysgol oherwydd sgiliau llythrennedd ac ysgrifennu cyfyngedig. Rhwystr arall sy’n cyfrannu at y dirywiad yng ngallu darllen plant yw amser sgrin gormodol. Mae amlygiad hirfaith i ddyfeisiau digidol yn aml yn disodli’r amser a allai gael ei dreulio’n ymgysylltu â llyfrau. Mae plant yn dibynnu’n drwm ar sgriniau ar gyfer adloniant a dysgu, a gall hyn arwain at gyfnodau canolbwyntio byrrach, gan wneud darllen parhaus yn fwy heriol. Mae hyn yn gwanhau sgiliau llythrennedd hanfodol megis dealltwriaeth, datblygiad geirfa, a’r gallu i ddehongli syniadau cymhleth, gan effeithio yn y pen draw ar berfformiad academaidd plant (The Guardian, 2026).</w:t>
      </w:r>
    </w:p>
    <w:p w14:paraId="7BC616C3" w14:textId="411FD548" w:rsidR="00CD0542" w:rsidRPr="00CD0542" w:rsidRDefault="00CD0542" w:rsidP="00B00F3C">
      <w:pPr>
        <w:shd w:val="clear" w:color="auto" w:fill="FFFFFF"/>
        <w:spacing w:after="0" w:line="360" w:lineRule="auto"/>
        <w:rPr>
          <w:rFonts w:ascii="Arial" w:eastAsia="Times New Roman" w:hAnsi="Arial" w:cs="Arial"/>
          <w:color w:val="1D2228"/>
          <w:sz w:val="24"/>
          <w:szCs w:val="24"/>
          <w:lang w:eastAsia="en-GB"/>
        </w:rPr>
      </w:pPr>
      <w:r w:rsidRPr="00CD0542">
        <w:rPr>
          <w:rFonts w:ascii="Arial" w:eastAsia="Times New Roman" w:hAnsi="Arial" w:cs="Arial"/>
          <w:color w:val="1D2228"/>
          <w:sz w:val="24"/>
          <w:szCs w:val="24"/>
          <w:lang w:eastAsia="en-GB"/>
        </w:rPr>
        <w:t>Yn ôl BBC News (2023), cafodd pandemig y coronafeirws (COVID-19) effaith negyddol ar ddarllen plant. Amharodd cau ysgolion a dysgu o bell ar addysgu llythrennedd strwythuredig a lleihau mynediad at adnoddau dosbarth. O ganlyniad, treuliodd plant lai o amser yn darllen gyda’u hathrawon a’u cyfoedion, a arafodd eu datblygiad llythrennedd.</w:t>
      </w:r>
      <w:r w:rsidR="00237591">
        <w:rPr>
          <w:rFonts w:ascii="Arial" w:eastAsia="Times New Roman" w:hAnsi="Arial" w:cs="Arial"/>
          <w:color w:val="1D2228"/>
          <w:sz w:val="24"/>
          <w:szCs w:val="24"/>
          <w:lang w:eastAsia="en-GB"/>
        </w:rPr>
        <w:t xml:space="preserve"> </w:t>
      </w:r>
      <w:r w:rsidR="008171BD" w:rsidRPr="008171BD">
        <w:rPr>
          <w:rFonts w:ascii="Arial" w:eastAsia="Times New Roman" w:hAnsi="Arial" w:cs="Arial"/>
          <w:color w:val="1D2228"/>
          <w:sz w:val="24"/>
          <w:szCs w:val="24"/>
          <w:lang w:eastAsia="en-GB"/>
        </w:rPr>
        <w:t xml:space="preserve">Ar ben hynny, mae hyn yn cyd-fynd â Kaz (2017) y byd VUCA o fewn addysg a'r blynyddoedd cynnar oherwydd bod pandemig COVID-19 wedi dod ag ansefydlogrwydd trwy gau meithrinfeydd ac ysgolion yn sydyn, gan amharu ar drefn arferol plant. Creodd ansicrwydd i addysgwyr a theuluoedd nad oeddent yn siŵr ynghylch amgylcheddau dysgu diogel. Dangosodd y sefyllfa </w:t>
      </w:r>
      <w:r w:rsidR="008171BD" w:rsidRPr="008171BD">
        <w:rPr>
          <w:rFonts w:ascii="Arial" w:eastAsia="Times New Roman" w:hAnsi="Arial" w:cs="Arial"/>
          <w:color w:val="1D2228"/>
          <w:sz w:val="24"/>
          <w:szCs w:val="24"/>
          <w:lang w:eastAsia="en-GB"/>
        </w:rPr>
        <w:lastRenderedPageBreak/>
        <w:t>gymhlethdod, gyda heriau gorgyffwrdd o ran datblygiad plant, cefnogaeth rhieni a dysgu digidol. Yn olaf, cododd amwysedd o ganlyniad i ganllawiau newidiol yn gyson ar fesurau iechyd ac arferion dysgu, gan wneud gwneud penderfyniadau'n anodd i leoliadau blynyddoedd cynnar ac ysgolion.</w:t>
      </w:r>
    </w:p>
    <w:p w14:paraId="79643325" w14:textId="2A8ABB89" w:rsidR="00CD0542" w:rsidRPr="00CD0542" w:rsidRDefault="00CD0542" w:rsidP="00B00F3C">
      <w:pPr>
        <w:shd w:val="clear" w:color="auto" w:fill="FFFFFF"/>
        <w:spacing w:after="0" w:line="360" w:lineRule="auto"/>
        <w:rPr>
          <w:rFonts w:ascii="Arial" w:eastAsia="Times New Roman" w:hAnsi="Arial" w:cs="Arial"/>
          <w:color w:val="1D2228"/>
          <w:sz w:val="24"/>
          <w:szCs w:val="24"/>
          <w:lang w:eastAsia="en-GB"/>
        </w:rPr>
      </w:pPr>
    </w:p>
    <w:p w14:paraId="24FCE609" w14:textId="574919EC" w:rsidR="00CD0542" w:rsidRPr="00503A72" w:rsidRDefault="00CD0542" w:rsidP="00B00F3C">
      <w:pPr>
        <w:shd w:val="clear" w:color="auto" w:fill="FFFFFF"/>
        <w:spacing w:after="0" w:line="360" w:lineRule="auto"/>
        <w:rPr>
          <w:rFonts w:ascii="Arial" w:eastAsia="Times New Roman" w:hAnsi="Arial" w:cs="Arial"/>
          <w:color w:val="000000" w:themeColor="text1"/>
          <w:sz w:val="24"/>
          <w:szCs w:val="24"/>
          <w:lang w:eastAsia="en-GB"/>
        </w:rPr>
      </w:pPr>
      <w:r w:rsidRPr="00CD0542">
        <w:rPr>
          <w:rFonts w:ascii="Arial" w:eastAsia="Times New Roman" w:hAnsi="Arial" w:cs="Arial"/>
          <w:color w:val="1D2228"/>
          <w:sz w:val="24"/>
          <w:szCs w:val="24"/>
          <w:lang w:eastAsia="en-GB"/>
        </w:rPr>
        <w:t xml:space="preserve">Mae darllen yn hynod bwysig ar gyfer sgiliau llythrennedd plant a’u datblygiad cyffredinol oherwydd ei fod yn cefnogi eu </w:t>
      </w:r>
      <w:r w:rsidRPr="00CD0542">
        <w:rPr>
          <w:rFonts w:ascii="Arial" w:eastAsia="Times New Roman" w:hAnsi="Arial" w:cs="Arial"/>
          <w:color w:val="000000" w:themeColor="text1"/>
          <w:sz w:val="24"/>
          <w:szCs w:val="24"/>
          <w:lang w:eastAsia="en-GB"/>
        </w:rPr>
        <w:t>sgiliau cyfathrebu a iaith, sy’n angenrheidiol er mwyn iddynt ffynnu yn eu bywyd. Yn ôl National Literacy Trust (dim dyddiad), mae datgelu plant i eiriau, llythrennedd, a gramadeg o oedran cynnar yn eu galluogi yn eu datblygiad llythrennedd eu hunain ac yn amlygu bod geiriau cynnar yn bwysig. Yn ogystal, adroddodd National Literacy Trust (2023) fod dros 185,000 o blant pum mlwydd oed wedi dechrau mewn lleoliadau addysgol, megis ysgol, gyda lefelau llythrennedd isel</w:t>
      </w:r>
      <w:r w:rsidR="00503A72">
        <w:rPr>
          <w:rFonts w:ascii="Arial" w:eastAsia="Times New Roman" w:hAnsi="Arial" w:cs="Arial"/>
          <w:color w:val="000000" w:themeColor="text1"/>
          <w:sz w:val="24"/>
          <w:szCs w:val="24"/>
          <w:lang w:eastAsia="en-GB"/>
        </w:rPr>
        <w:t xml:space="preserve">. </w:t>
      </w:r>
      <w:r w:rsidRPr="00CD0542">
        <w:rPr>
          <w:rFonts w:ascii="Arial" w:eastAsia="Times New Roman" w:hAnsi="Arial" w:cs="Arial"/>
          <w:color w:val="000000" w:themeColor="text1"/>
          <w:sz w:val="24"/>
          <w:szCs w:val="24"/>
          <w:lang w:eastAsia="en-GB"/>
        </w:rPr>
        <w:t xml:space="preserve">O ganlyniad, mae’n fwy tebygol y bydd y plant hyn yn cael anhawster yn eu blynyddoedd cynnar yn yr ysgol gyda dysgu, cyfathrebu, hyder, a lles, a all hefyd effeithio ar eu haddysg a’u bywyd oedolion yn y dyfodol. Mae’r UNCRC (1989), </w:t>
      </w:r>
      <w:r w:rsidRPr="00CD0542">
        <w:rPr>
          <w:rFonts w:ascii="Arial" w:eastAsia="Times New Roman" w:hAnsi="Arial" w:cs="Arial"/>
          <w:color w:val="1D2228"/>
          <w:sz w:val="24"/>
          <w:szCs w:val="24"/>
          <w:lang w:eastAsia="en-GB"/>
        </w:rPr>
        <w:t>o dan Erthygl 28, yn nodi bod gan bob plentyn hawl i addysg ac y mae’n rhaid i lywodraethau sicrhau bod ysgolion yn hygyrch i’r holl blant. Mae hefyd yn pwysleisio bod yn rhaid trin pob plentyn gyda pharch wrth ddysgu. Gan fod pob plentyn ar wahanol gam datblygu, ni ddylent wynebu gwahaniaethu oherwydd hyn. Felly, dylai plant gael cefnogaeth yn unol â’u hanghenion a’u gallu dysgu unigol, gan gynnwys datblygu eu sgiliau llythrennedd.</w:t>
      </w:r>
      <w:r w:rsidR="00472980" w:rsidRPr="00B00F3C">
        <w:rPr>
          <w:rFonts w:ascii="Arial" w:eastAsia="Times New Roman" w:hAnsi="Arial" w:cs="Arial"/>
          <w:color w:val="1D2228"/>
          <w:sz w:val="24"/>
          <w:szCs w:val="24"/>
          <w:lang w:eastAsia="en-GB"/>
        </w:rPr>
        <w:t xml:space="preserve"> </w:t>
      </w:r>
    </w:p>
    <w:p w14:paraId="4072DBB1" w14:textId="77777777" w:rsidR="00571F80" w:rsidRDefault="00571F80" w:rsidP="00B00F3C">
      <w:pPr>
        <w:spacing w:after="0" w:line="360" w:lineRule="auto"/>
        <w:rPr>
          <w:rFonts w:ascii="Arial" w:eastAsia="Times New Roman" w:hAnsi="Arial" w:cs="Arial"/>
          <w:color w:val="5F6368"/>
          <w:sz w:val="24"/>
          <w:szCs w:val="24"/>
          <w:lang w:eastAsia="en-GB"/>
        </w:rPr>
      </w:pPr>
    </w:p>
    <w:p w14:paraId="7A503631" w14:textId="77777777" w:rsidR="00A85B1E" w:rsidRPr="00A85B1E" w:rsidRDefault="00A85B1E" w:rsidP="00CD59ED">
      <w:pPr>
        <w:spacing w:after="0" w:line="360" w:lineRule="auto"/>
        <w:rPr>
          <w:rFonts w:ascii="Arial" w:eastAsia="Times New Roman" w:hAnsi="Arial" w:cs="Arial"/>
          <w:sz w:val="24"/>
          <w:szCs w:val="24"/>
          <w:lang w:eastAsia="en-GB"/>
        </w:rPr>
      </w:pPr>
      <w:r w:rsidRPr="00A85B1E">
        <w:rPr>
          <w:rFonts w:ascii="Arial" w:eastAsia="Times New Roman" w:hAnsi="Arial" w:cs="Arial"/>
          <w:sz w:val="24"/>
          <w:szCs w:val="24"/>
          <w:lang w:eastAsia="en-GB"/>
        </w:rPr>
        <w:t>Mae Cwricwlwm Lleoliadau Meithrin Nas Cynhelir yng Nghymru (2022) hefyd yn tybio bod llythrennedd plant yn rhan annatod o’u polisi, gan ei fod yn nodi bod llythrennedd yn allweddol ar gyfer dysgu. O fewn y ddogfen, pwysleisir bod lleoliadau yn gyfrifol am greu amgylchedd cyfathrebu ysgogol sy’n cynnig cyfleoedd chwarae a phrofiadau iaith ystyrlon i blant. Trwy gymryd rhan mewn gweithgareddau iaith boblogaidd fel canu, rhigymau, straeon, chwarae rôl a rhyngweithio un</w:t>
      </w:r>
      <w:r w:rsidRPr="00A85B1E">
        <w:rPr>
          <w:rFonts w:ascii="Arial" w:eastAsia="Times New Roman" w:hAnsi="Arial" w:cs="Arial"/>
          <w:sz w:val="24"/>
          <w:szCs w:val="24"/>
          <w:lang w:eastAsia="en-GB"/>
        </w:rPr>
        <w:noBreakHyphen/>
        <w:t>i</w:t>
      </w:r>
      <w:r w:rsidRPr="00A85B1E">
        <w:rPr>
          <w:rFonts w:ascii="Arial" w:eastAsia="Times New Roman" w:hAnsi="Arial" w:cs="Arial"/>
          <w:sz w:val="24"/>
          <w:szCs w:val="24"/>
          <w:lang w:eastAsia="en-GB"/>
        </w:rPr>
        <w:noBreakHyphen/>
        <w:t xml:space="preserve">un, mae plant yn cael cyfle i ddatblygu eu geirfa, eu hyder cyfathrebu a’u sgiliau mynegiant. Yn ogystal, mae’r cwricwlwm yn pwysleisio pwysigrwydd hybu agwedd gadarnhaol at lythrenedd o oedran cynnar, gan annog lleoliadau i feithrin mwynhad ac ymdeimlad o chwilfrydedd yn naturiol drwy chwarae. O ganlyniad, mae plant yn dysgu mewn </w:t>
      </w:r>
      <w:r w:rsidRPr="00A85B1E">
        <w:rPr>
          <w:rFonts w:ascii="Arial" w:eastAsia="Times New Roman" w:hAnsi="Arial" w:cs="Arial"/>
          <w:sz w:val="24"/>
          <w:szCs w:val="24"/>
          <w:lang w:eastAsia="en-GB"/>
        </w:rPr>
        <w:lastRenderedPageBreak/>
        <w:t>ffyrdd holistig, gan feithrin y galluoedd hanfodol sy’n sail i’w datblygiad cymdeithasol, emosiynol a gwybyddol. Trwy sicrhau bod llythrennedd wedi’i wreiddio’n ddwfn yn y profiadau a gynigir, mae’r cwricwlwm yn cydnabod mai darparu’r hanfodion iaith yw un o’r ffyrdd pwysicaf o gefnogi datblygiad parhaol plant ifanc.</w:t>
      </w:r>
    </w:p>
    <w:p w14:paraId="022BD093" w14:textId="77777777" w:rsidR="000C0CD7" w:rsidRDefault="000C0CD7" w:rsidP="00B00F3C">
      <w:pPr>
        <w:spacing w:after="0" w:line="360" w:lineRule="auto"/>
        <w:rPr>
          <w:rFonts w:ascii="Arial" w:eastAsia="Times New Roman" w:hAnsi="Arial" w:cs="Arial"/>
          <w:color w:val="3C4043"/>
          <w:sz w:val="24"/>
          <w:szCs w:val="24"/>
          <w:lang w:val="cy-GB" w:eastAsia="en-GB"/>
        </w:rPr>
      </w:pPr>
    </w:p>
    <w:p w14:paraId="5678AF11" w14:textId="630BCF93" w:rsidR="000C0CD7" w:rsidRPr="004F2124" w:rsidRDefault="000C0CD7" w:rsidP="004F2124">
      <w:pPr>
        <w:shd w:val="clear" w:color="auto" w:fill="FFFFFF"/>
        <w:spacing w:after="0" w:line="360" w:lineRule="auto"/>
        <w:rPr>
          <w:rFonts w:ascii="Arial" w:eastAsia="Times New Roman" w:hAnsi="Arial" w:cs="Arial"/>
          <w:color w:val="1D2228"/>
          <w:sz w:val="24"/>
          <w:szCs w:val="24"/>
          <w:lang w:eastAsia="en-GB"/>
        </w:rPr>
      </w:pPr>
      <w:r w:rsidRPr="000C0CD7">
        <w:rPr>
          <w:rFonts w:ascii="Arial" w:eastAsia="Times New Roman" w:hAnsi="Arial" w:cs="Arial"/>
          <w:color w:val="1D2228"/>
          <w:sz w:val="24"/>
          <w:szCs w:val="24"/>
          <w:lang w:eastAsia="en-GB"/>
        </w:rPr>
        <w:t xml:space="preserve">Mae’n hanfodol bod plant ifanc mewn addysg sydd ag anghenion dysgu ychwanegol yn cael eu cefnogi i gael mynediad at addysg ac i ddatblygu eu sgiliau llythrennedd gan athrawon a gweithwyr proffesiynol. Caiff pob plentyn ADY ei gefnogi drwy gydol eu dysgu yn ôl eu hanghenion unigol. Mae Cynllun Datblygu Unigol (CDU) yn sicrhau bod pawb sy’n gweithio gyda’r plentyn yn cydweithio’n agos, yn cofnodi asesiadau ac yn cynllunio’r cymorth priodol. Mae hyn yn cynnwys staff ADY megis cynorthwywyr addysgu, athrawon a gweithwyr proffesiynol eraill, ac mae’n helpu i sicrhau bod pob plentyn yn derbyn yr hyn sydd ei angen arnynt yn yr amgylchedd </w:t>
      </w:r>
      <w:r w:rsidR="004F2124">
        <w:rPr>
          <w:rFonts w:ascii="Arial" w:eastAsia="Times New Roman" w:hAnsi="Arial" w:cs="Arial"/>
          <w:color w:val="1D2228"/>
          <w:sz w:val="24"/>
          <w:szCs w:val="24"/>
          <w:lang w:eastAsia="en-GB"/>
        </w:rPr>
        <w:t>d</w:t>
      </w:r>
      <w:r w:rsidRPr="004F2124">
        <w:rPr>
          <w:rFonts w:ascii="Arial" w:eastAsia="Times New Roman" w:hAnsi="Arial" w:cs="Arial"/>
          <w:color w:val="1D2228"/>
          <w:sz w:val="24"/>
          <w:szCs w:val="24"/>
          <w:lang w:eastAsia="en-GB"/>
        </w:rPr>
        <w:t>osbarth (</w:t>
      </w:r>
      <w:r w:rsidR="004F2124" w:rsidRPr="004F2124">
        <w:rPr>
          <w:rFonts w:ascii="Arial" w:eastAsia="Times New Roman" w:hAnsi="Arial" w:cs="Arial"/>
          <w:color w:val="1D2228"/>
          <w:sz w:val="24"/>
          <w:szCs w:val="24"/>
          <w:lang w:eastAsia="en-GB"/>
        </w:rPr>
        <w:t>Gov Wales, 2025).</w:t>
      </w:r>
    </w:p>
    <w:p w14:paraId="1331AE79" w14:textId="77777777" w:rsidR="004F2124" w:rsidRPr="000C0CD7" w:rsidRDefault="004F2124" w:rsidP="004F2124">
      <w:pPr>
        <w:shd w:val="clear" w:color="auto" w:fill="FFFFFF"/>
        <w:spacing w:after="0" w:line="360" w:lineRule="auto"/>
        <w:rPr>
          <w:rFonts w:ascii="Arial" w:eastAsia="Times New Roman" w:hAnsi="Arial" w:cs="Arial"/>
          <w:color w:val="1D2228"/>
          <w:sz w:val="24"/>
          <w:szCs w:val="24"/>
          <w:lang w:eastAsia="en-GB"/>
        </w:rPr>
      </w:pPr>
    </w:p>
    <w:p w14:paraId="6EE1005B" w14:textId="1187149C" w:rsidR="000C0CD7" w:rsidRPr="000C0CD7" w:rsidRDefault="000C0CD7" w:rsidP="004F2124">
      <w:pPr>
        <w:shd w:val="clear" w:color="auto" w:fill="FFFFFF"/>
        <w:spacing w:after="0" w:line="360" w:lineRule="auto"/>
        <w:rPr>
          <w:rFonts w:ascii="Arial" w:eastAsia="Times New Roman" w:hAnsi="Arial" w:cs="Arial"/>
          <w:color w:val="1D2228"/>
          <w:sz w:val="24"/>
          <w:szCs w:val="24"/>
          <w:lang w:eastAsia="en-GB"/>
        </w:rPr>
      </w:pPr>
      <w:r w:rsidRPr="000C0CD7">
        <w:rPr>
          <w:rFonts w:ascii="Arial" w:eastAsia="Times New Roman" w:hAnsi="Arial" w:cs="Arial"/>
          <w:color w:val="1D2228"/>
          <w:sz w:val="24"/>
          <w:szCs w:val="24"/>
          <w:lang w:eastAsia="en-GB"/>
        </w:rPr>
        <w:t>Gall addysg brif ffrwd gefnogi plant yn gynhwysol, yn academaidd ac yn gymdeithasol drwy ddulliau amlsynhwyraidd megis sesiynau grŵp bach, sibrwd, arwyddo, amser bwced a sesiynau ymyrraeth. Yn ôl Cymdeithas Genedlaethol y Plant Byddar</w:t>
      </w:r>
      <w:r w:rsidR="004F2124" w:rsidRPr="004F2124">
        <w:rPr>
          <w:rFonts w:ascii="Arial" w:eastAsia="Times New Roman" w:hAnsi="Arial" w:cs="Arial"/>
          <w:color w:val="1D2228"/>
          <w:sz w:val="24"/>
          <w:szCs w:val="24"/>
          <w:lang w:eastAsia="en-GB"/>
        </w:rPr>
        <w:t xml:space="preserve"> (</w:t>
      </w:r>
      <w:r w:rsidR="00CD5AEC">
        <w:rPr>
          <w:rFonts w:ascii="Arial" w:eastAsia="Times New Roman" w:hAnsi="Arial" w:cs="Arial"/>
          <w:color w:val="1D2228"/>
          <w:sz w:val="24"/>
          <w:szCs w:val="24"/>
          <w:lang w:eastAsia="en-GB"/>
        </w:rPr>
        <w:t>2025</w:t>
      </w:r>
      <w:r w:rsidR="004F2124" w:rsidRPr="004F2124">
        <w:rPr>
          <w:rFonts w:ascii="Arial" w:eastAsia="Times New Roman" w:hAnsi="Arial" w:cs="Arial"/>
          <w:color w:val="1D2228"/>
          <w:sz w:val="24"/>
          <w:szCs w:val="24"/>
          <w:lang w:eastAsia="en-GB"/>
        </w:rPr>
        <w:t>)</w:t>
      </w:r>
      <w:r w:rsidRPr="000C0CD7">
        <w:rPr>
          <w:rFonts w:ascii="Arial" w:eastAsia="Times New Roman" w:hAnsi="Arial" w:cs="Arial"/>
          <w:color w:val="1D2228"/>
          <w:sz w:val="24"/>
          <w:szCs w:val="24"/>
          <w:lang w:eastAsia="en-GB"/>
        </w:rPr>
        <w:t>, dylai plant gael mynediad at ddeunyddiau addasu neu dechnoleg i gefnogi eu hanghenion unigol. Mae’r cymorth hwn yn dileu rhwystrau i ddysgu ac yn helpu i ddatblygu sgiliau ysgrifennu a llythrennedd plant drwy weithgareddau megis ysgrifennu llyfrau. Maent yn galluogi plant i ddatblygu sgiliau llythrennedd mewn ffyrdd sy’n cyd-fynd â’u hanghenion unigol.</w:t>
      </w:r>
    </w:p>
    <w:p w14:paraId="48D79373" w14:textId="77777777" w:rsidR="000C0CD7" w:rsidRPr="000C0CD7" w:rsidRDefault="000C0CD7" w:rsidP="004F2124">
      <w:pPr>
        <w:shd w:val="clear" w:color="auto" w:fill="FFFFFF"/>
        <w:spacing w:after="0" w:line="360" w:lineRule="auto"/>
        <w:rPr>
          <w:rFonts w:ascii="Arial" w:eastAsia="Times New Roman" w:hAnsi="Arial" w:cs="Arial"/>
          <w:color w:val="1D2228"/>
          <w:sz w:val="24"/>
          <w:szCs w:val="24"/>
          <w:lang w:eastAsia="en-GB"/>
        </w:rPr>
      </w:pPr>
    </w:p>
    <w:p w14:paraId="3642A920" w14:textId="019CF220" w:rsidR="000C0CD7" w:rsidRPr="000C0CD7" w:rsidRDefault="000C0CD7" w:rsidP="004F2124">
      <w:pPr>
        <w:shd w:val="clear" w:color="auto" w:fill="FFFFFF"/>
        <w:spacing w:after="0" w:line="360" w:lineRule="auto"/>
        <w:rPr>
          <w:rFonts w:ascii="Arial" w:eastAsia="Times New Roman" w:hAnsi="Arial" w:cs="Arial"/>
          <w:color w:val="1D2228"/>
          <w:sz w:val="24"/>
          <w:szCs w:val="24"/>
          <w:lang w:eastAsia="en-GB"/>
        </w:rPr>
      </w:pPr>
      <w:r w:rsidRPr="000C0CD7">
        <w:rPr>
          <w:rFonts w:ascii="Arial" w:eastAsia="Times New Roman" w:hAnsi="Arial" w:cs="Arial"/>
          <w:color w:val="1D2228"/>
          <w:sz w:val="24"/>
          <w:szCs w:val="24"/>
          <w:lang w:eastAsia="en-GB"/>
        </w:rPr>
        <w:t>Ond fel gyda phopeth, mae ysgolion a lleoliadau addysgol yn wynebu rhwystrau wrth gefnogi plant ag Anghenion Dysgu Ychwanegol (ADY) gyda’u datblygiad llythrennedd, gramadeg a chyfathrebu. Mae heriau megis cyllid cyfyngedig a chyfrifoldebau cyllidebol, yn ogystal â’r anhawster o sicrhau cynorthwywyr addysgu cymwys a safon uchel i gefnogi plant ADY, yn creu pwysau ychwanegol. Mae’r materion hyn yn rhoi straen ar ysgolion ac yn gallu eu hatal rhag cefnogi plant yn llawn, gan effeithio ar eu datblygiad holistaidd drwy addysg.</w:t>
      </w:r>
      <w:r w:rsidR="00503A72">
        <w:rPr>
          <w:rFonts w:ascii="Arial" w:eastAsia="Times New Roman" w:hAnsi="Arial" w:cs="Arial"/>
          <w:color w:val="1D2228"/>
          <w:sz w:val="24"/>
          <w:szCs w:val="24"/>
          <w:lang w:eastAsia="en-GB"/>
        </w:rPr>
        <w:t xml:space="preserve"> </w:t>
      </w:r>
      <w:r w:rsidRPr="000C0CD7">
        <w:rPr>
          <w:rFonts w:ascii="Arial" w:eastAsia="Times New Roman" w:hAnsi="Arial" w:cs="Arial"/>
          <w:color w:val="1D2228"/>
          <w:sz w:val="24"/>
          <w:szCs w:val="24"/>
          <w:lang w:eastAsia="en-GB"/>
        </w:rPr>
        <w:t xml:space="preserve">Yn ôl MacDonald a Dyson (2018), mae anghysondeb mewn addysgu hefyd yn rhwystr. Mae gweithredu </w:t>
      </w:r>
      <w:r w:rsidRPr="000C0CD7">
        <w:rPr>
          <w:rFonts w:ascii="Arial" w:eastAsia="Times New Roman" w:hAnsi="Arial" w:cs="Arial"/>
          <w:color w:val="1D2228"/>
          <w:sz w:val="24"/>
          <w:szCs w:val="24"/>
          <w:lang w:eastAsia="en-GB"/>
        </w:rPr>
        <w:lastRenderedPageBreak/>
        <w:t>anghyson yn arwain at strategaethau aneffeithiol ac yn cyfyngu ar gynnydd i blant ag anghenion ychwanegol. Mae plant yn dibynnu ar strwythur a pharhad i wneud cynnydd, yn enwedig yn eu datblygiad llythrennedd.</w:t>
      </w:r>
    </w:p>
    <w:p w14:paraId="58E8E7BC" w14:textId="77777777" w:rsidR="000C0CD7" w:rsidRDefault="000C0CD7" w:rsidP="00B00F3C">
      <w:pPr>
        <w:spacing w:after="0" w:line="360" w:lineRule="auto"/>
        <w:rPr>
          <w:rFonts w:ascii="Arial" w:eastAsia="Times New Roman" w:hAnsi="Arial" w:cs="Arial"/>
          <w:sz w:val="24"/>
          <w:szCs w:val="24"/>
          <w:lang w:eastAsia="en-GB"/>
        </w:rPr>
      </w:pPr>
    </w:p>
    <w:p w14:paraId="7BFC40C0" w14:textId="1BEABFD3" w:rsidR="007961F0" w:rsidRPr="00CB4F9D" w:rsidRDefault="007961F0" w:rsidP="00CB4F9D">
      <w:pPr>
        <w:spacing w:after="0" w:line="360" w:lineRule="auto"/>
        <w:rPr>
          <w:rFonts w:ascii="Arial" w:eastAsia="Times New Roman" w:hAnsi="Arial" w:cs="Arial"/>
          <w:sz w:val="24"/>
          <w:szCs w:val="24"/>
          <w:lang w:eastAsia="en-GB"/>
        </w:rPr>
      </w:pPr>
      <w:r w:rsidRPr="00666717">
        <w:rPr>
          <w:rFonts w:ascii="Arial" w:hAnsi="Arial" w:cs="Arial"/>
          <w:sz w:val="24"/>
          <w:szCs w:val="24"/>
        </w:rPr>
        <w:t>Mewn tirwedd addysgol sy’n gynyddol VUCA</w:t>
      </w:r>
      <w:r w:rsidR="00252B9B">
        <w:rPr>
          <w:rFonts w:ascii="Arial" w:hAnsi="Arial" w:cs="Arial"/>
          <w:sz w:val="24"/>
          <w:szCs w:val="24"/>
        </w:rPr>
        <w:t xml:space="preserve"> (Kaz, 20</w:t>
      </w:r>
      <w:r w:rsidR="005057CE">
        <w:rPr>
          <w:rFonts w:ascii="Arial" w:hAnsi="Arial" w:cs="Arial"/>
          <w:sz w:val="24"/>
          <w:szCs w:val="24"/>
        </w:rPr>
        <w:t xml:space="preserve">17) </w:t>
      </w:r>
      <w:r w:rsidRPr="00666717">
        <w:rPr>
          <w:rFonts w:ascii="Arial" w:hAnsi="Arial" w:cs="Arial"/>
          <w:sz w:val="24"/>
          <w:szCs w:val="24"/>
        </w:rPr>
        <w:t xml:space="preserve">—yn gyfnewidiol, yn ansicr, yn gymhleth ac yn amwys—mae cefnogi llythrennedd plant ifanc, yn enwedig y rhai nad ydynt yn defnyddio iaith lafar, yn dod yn fwy heriol wrth i ysgolion a meithrinfeydd wynebu cyllidebau tynn, cynnydd mewn anghenion ALN ac oedi mewn asesiadau. Mae damcaniaeth systemau ecolegol Bronfenbrenner yn helpu i egluro sut mae’r pwysau hyn yn effeithio ar bob haen o amgylchedd y plentyn: y microsystem o deuluoedd, ymarferwyr a chymorth un-i-un; y mesosystem, lle mae’r berthynas rhwng cartref ac ysgol yn siapio cyfleoedd cyfathrebu; a’r exosystem a’r macrosystem ehangach, lle mae penderfyniadau cyllido, hyfforddiant arbenigol ac agweddau cymdeithasol tuag at wahaniaethau cyfathrebu yn dylanwadu ar yr adnoddau sydd ar gael. Pan fo costau staffio’n cynyddu ac mae hyfforddiant neu offer AAC yn anodd eu hariannu, mae perygl i blant nad ydynt yn lafar golli mynediad at brofiadau llythrennedd aml-ddull sy’n ymatebol ac yn gynhwysol. Fodd bynnag, mae Bronfenbrenner hefyd yn ein hatgoffa bod cryfhau cysylltiadau ar draws y systemau hyn—cydweithio rhwng ymarferwyr, teuluoedd a gwasanaethau ehangach—yn gallu creu sefydlogrwydd a chyfleoedd hyd yn oed mewn amgylchiadau VUCA, gan sicrhau bod pob plentyn yn cael llwybrau ystyrlon at </w:t>
      </w:r>
      <w:r w:rsidRPr="00CB4F9D">
        <w:rPr>
          <w:rFonts w:ascii="Arial" w:hAnsi="Arial" w:cs="Arial"/>
          <w:sz w:val="24"/>
          <w:szCs w:val="24"/>
        </w:rPr>
        <w:t>lythrennedd, waeth sut maent yn cyfathreb</w:t>
      </w:r>
      <w:r w:rsidR="005076EE" w:rsidRPr="00CB4F9D">
        <w:rPr>
          <w:rFonts w:ascii="Arial" w:hAnsi="Arial" w:cs="Arial"/>
          <w:sz w:val="24"/>
          <w:szCs w:val="24"/>
        </w:rPr>
        <w:t xml:space="preserve">u (Navarro a Tudge, 2022). </w:t>
      </w:r>
    </w:p>
    <w:p w14:paraId="38EDAA58" w14:textId="77777777" w:rsidR="00503A72" w:rsidRPr="00B00F3C" w:rsidRDefault="00503A72" w:rsidP="00CB4F9D">
      <w:pPr>
        <w:spacing w:after="0" w:line="360" w:lineRule="auto"/>
        <w:rPr>
          <w:rFonts w:ascii="Arial" w:eastAsia="Times New Roman" w:hAnsi="Arial" w:cs="Arial"/>
          <w:sz w:val="24"/>
          <w:szCs w:val="24"/>
          <w:lang w:eastAsia="en-GB"/>
        </w:rPr>
      </w:pPr>
    </w:p>
    <w:p w14:paraId="68D18985" w14:textId="77777777" w:rsidR="00B00F3C" w:rsidRPr="00CB4F9D" w:rsidRDefault="00B00F3C" w:rsidP="00CB4F9D">
      <w:pPr>
        <w:shd w:val="clear" w:color="auto" w:fill="FFFFFF"/>
        <w:spacing w:after="0" w:line="360" w:lineRule="auto"/>
        <w:rPr>
          <w:rFonts w:ascii="Arial" w:eastAsia="Times New Roman" w:hAnsi="Arial" w:cs="Arial"/>
          <w:color w:val="1D2228"/>
          <w:sz w:val="24"/>
          <w:szCs w:val="24"/>
          <w:lang w:eastAsia="en-GB"/>
        </w:rPr>
      </w:pPr>
    </w:p>
    <w:p w14:paraId="59C5F649" w14:textId="5AA9D7D4" w:rsidR="007D2D77" w:rsidRPr="007D2D77" w:rsidRDefault="007D2D77" w:rsidP="00CB4F9D">
      <w:pPr>
        <w:shd w:val="clear" w:color="auto" w:fill="FFFFFF"/>
        <w:spacing w:after="0" w:line="360" w:lineRule="auto"/>
        <w:rPr>
          <w:rFonts w:ascii="Arial" w:eastAsia="Times New Roman" w:hAnsi="Arial" w:cs="Arial"/>
          <w:color w:val="1D2228"/>
          <w:sz w:val="24"/>
          <w:szCs w:val="24"/>
          <w:lang w:eastAsia="en-GB"/>
        </w:rPr>
      </w:pPr>
      <w:r w:rsidRPr="007D2D77">
        <w:rPr>
          <w:rFonts w:ascii="Arial" w:eastAsia="Times New Roman" w:hAnsi="Arial" w:cs="Arial"/>
          <w:color w:val="1D2228"/>
          <w:sz w:val="24"/>
          <w:szCs w:val="24"/>
          <w:lang w:eastAsia="en-GB"/>
        </w:rPr>
        <w:t xml:space="preserve">Mae darllen ynghyd â Signalong yn creu profiad dysgu aml-synhwyraidd cyfoethog sy’n cefnogi datblygiad plant mewn ffyrdd ystyrlon. Mae’n cryfhau sgiliau iaith a chyfathrebu drwy baru geiriau llafar â symbolau gweledol, gan helpu plant i ddeall ac i fynegi syniadau’n fwy hyderus. Mae’r dull hwn hefyd yn hybu canolbwyntio, gan fod yr elfen gorfforol o arwyddo’n annog plant i aros yn effro ac yn rhan o’r gweithgaredd. Gan ei fod yn rhyngweithiol ac ymarferol, mae’n cynyddu ymgysylltiad yn naturiol, gan wneud straeon a phrofiadau dysgu yn fwy cofiadwy. Yn ogystal â’r manteision hyn, mae darllen gyda Signalong yn meithrin datblygiad cymdeithasol </w:t>
      </w:r>
      <w:r w:rsidRPr="007D2D77">
        <w:rPr>
          <w:rFonts w:ascii="Arial" w:eastAsia="Times New Roman" w:hAnsi="Arial" w:cs="Arial"/>
          <w:color w:val="1D2228"/>
          <w:sz w:val="24"/>
          <w:szCs w:val="24"/>
          <w:lang w:eastAsia="en-GB"/>
        </w:rPr>
        <w:lastRenderedPageBreak/>
        <w:t>drwy annog sylw a rennir, troi’n ei gilydd, a chyfathrebu cadarnhaol rhwng plant ac oedolion</w:t>
      </w:r>
      <w:r w:rsidR="00B9244C" w:rsidRPr="00CB4F9D">
        <w:rPr>
          <w:rFonts w:ascii="Arial" w:eastAsia="Times New Roman" w:hAnsi="Arial" w:cs="Arial"/>
          <w:color w:val="1D2228"/>
          <w:sz w:val="24"/>
          <w:szCs w:val="24"/>
          <w:lang w:eastAsia="en-GB"/>
        </w:rPr>
        <w:t xml:space="preserve"> (Dostal</w:t>
      </w:r>
      <w:r w:rsidR="00BE0A6A" w:rsidRPr="00CB4F9D">
        <w:rPr>
          <w:rFonts w:ascii="Arial" w:eastAsia="Times New Roman" w:hAnsi="Arial" w:cs="Arial"/>
          <w:color w:val="1D2228"/>
          <w:sz w:val="24"/>
          <w:szCs w:val="24"/>
          <w:lang w:eastAsia="en-GB"/>
        </w:rPr>
        <w:t xml:space="preserve"> </w:t>
      </w:r>
      <w:r w:rsidR="00BE0A6A" w:rsidRPr="00CB4F9D">
        <w:rPr>
          <w:rFonts w:ascii="Arial" w:eastAsia="Times New Roman" w:hAnsi="Arial" w:cs="Arial"/>
          <w:i/>
          <w:iCs/>
          <w:color w:val="1D2228"/>
          <w:sz w:val="24"/>
          <w:szCs w:val="24"/>
          <w:lang w:eastAsia="en-GB"/>
        </w:rPr>
        <w:t>et al</w:t>
      </w:r>
      <w:r w:rsidR="00B9244C" w:rsidRPr="00CB4F9D">
        <w:rPr>
          <w:rFonts w:ascii="Arial" w:eastAsia="Times New Roman" w:hAnsi="Arial" w:cs="Arial"/>
          <w:color w:val="1D2228"/>
          <w:sz w:val="24"/>
          <w:szCs w:val="24"/>
          <w:lang w:eastAsia="en-GB"/>
        </w:rPr>
        <w:t xml:space="preserve">, 2025). </w:t>
      </w:r>
    </w:p>
    <w:p w14:paraId="1A8636AD" w14:textId="77777777" w:rsidR="007D2D77" w:rsidRPr="007D2D77" w:rsidRDefault="007D2D77" w:rsidP="00CB4F9D">
      <w:pPr>
        <w:shd w:val="clear" w:color="auto" w:fill="FFFFFF"/>
        <w:spacing w:after="0" w:line="360" w:lineRule="auto"/>
        <w:rPr>
          <w:rFonts w:ascii="Arial" w:eastAsia="Times New Roman" w:hAnsi="Arial" w:cs="Arial"/>
          <w:color w:val="1D2228"/>
          <w:sz w:val="24"/>
          <w:szCs w:val="24"/>
          <w:lang w:eastAsia="en-GB"/>
        </w:rPr>
      </w:pPr>
    </w:p>
    <w:p w14:paraId="29EC3808" w14:textId="5BBCE990" w:rsidR="007D2D77" w:rsidRPr="00CB4F9D" w:rsidRDefault="007D2D77" w:rsidP="00CB4F9D">
      <w:pPr>
        <w:shd w:val="clear" w:color="auto" w:fill="FFFFFF"/>
        <w:spacing w:after="0" w:line="360" w:lineRule="auto"/>
        <w:rPr>
          <w:rFonts w:ascii="Arial" w:eastAsia="Times New Roman" w:hAnsi="Arial" w:cs="Arial"/>
          <w:color w:val="1D2228"/>
          <w:sz w:val="24"/>
          <w:szCs w:val="24"/>
          <w:lang w:eastAsia="en-GB"/>
        </w:rPr>
      </w:pPr>
      <w:r w:rsidRPr="007D2D77">
        <w:rPr>
          <w:rFonts w:ascii="Arial" w:eastAsia="Times New Roman" w:hAnsi="Arial" w:cs="Arial"/>
          <w:color w:val="1D2228"/>
          <w:sz w:val="24"/>
          <w:szCs w:val="24"/>
          <w:lang w:eastAsia="en-GB"/>
        </w:rPr>
        <w:t>Mae creu a chyhoeddi llyfr sy’n cyfuno lluniau, testun a Signalong yn agor y drws i ystod eang o gyfleoedd cyffrous. Mae dechrau’n lleol yn galluogi rhannu adnodd hygyrch a chynhwysol o fewn y gymuned agos, gyda’r potensial i ehangu i ardaloedd cyfagos fel Sir Gâr ac yn y pen draw ledled Cymr</w:t>
      </w:r>
      <w:r w:rsidR="00F80691" w:rsidRPr="00CB4F9D">
        <w:rPr>
          <w:rFonts w:ascii="Arial" w:eastAsia="Times New Roman" w:hAnsi="Arial" w:cs="Arial"/>
          <w:color w:val="1D2228"/>
          <w:sz w:val="24"/>
          <w:szCs w:val="24"/>
          <w:lang w:eastAsia="en-GB"/>
        </w:rPr>
        <w:t>u (Gwasanaeth Gywboda</w:t>
      </w:r>
      <w:r w:rsidR="003B1A27" w:rsidRPr="00CB4F9D">
        <w:rPr>
          <w:rFonts w:ascii="Arial" w:eastAsia="Times New Roman" w:hAnsi="Arial" w:cs="Arial"/>
          <w:color w:val="1D2228"/>
          <w:sz w:val="24"/>
          <w:szCs w:val="24"/>
          <w:lang w:eastAsia="en-GB"/>
        </w:rPr>
        <w:t xml:space="preserve">eth I Deuluoedd Sir Gaerfyrddin, </w:t>
      </w:r>
      <w:r w:rsidR="004507C1" w:rsidRPr="00CB4F9D">
        <w:rPr>
          <w:rFonts w:ascii="Arial" w:eastAsia="Times New Roman" w:hAnsi="Arial" w:cs="Arial"/>
          <w:color w:val="1D2228"/>
          <w:sz w:val="24"/>
          <w:szCs w:val="24"/>
          <w:lang w:eastAsia="en-GB"/>
        </w:rPr>
        <w:t>2026).</w:t>
      </w:r>
      <w:r w:rsidRPr="007D2D77">
        <w:rPr>
          <w:rFonts w:ascii="Arial" w:eastAsia="Times New Roman" w:hAnsi="Arial" w:cs="Arial"/>
          <w:color w:val="1D2228"/>
          <w:sz w:val="24"/>
          <w:szCs w:val="24"/>
          <w:lang w:eastAsia="en-GB"/>
        </w:rPr>
        <w:t xml:space="preserve"> Os bydd y llyfr yn denu diddordeb cryf, gall dyfu’n gyfres ehangach, gan gynnig teitlau pellach sy’n cefnogi cyfathrebu, llythrennedd a chynhwysiant i blant a theuluoedd. Mae llwyddiant ar lefel ranbarthol hefyd yn creu’r posibilrwydd o gyhoeddi’n ehangach ledled y Deyrnas Unedig ac hyd yn oed yn rhyngwladol, gan helpu i hyrwyddo dulliau cyfathrebu hygyrch a chyrraedd cynulleidfa fyd-eang sy’n gwerthfawrogi dysgu gweledol ac arferion cynhwysol</w:t>
      </w:r>
      <w:r w:rsidR="009C10C4" w:rsidRPr="00CB4F9D">
        <w:rPr>
          <w:rFonts w:ascii="Arial" w:eastAsia="Times New Roman" w:hAnsi="Arial" w:cs="Arial"/>
          <w:color w:val="1D2228"/>
          <w:sz w:val="24"/>
          <w:szCs w:val="24"/>
          <w:lang w:eastAsia="en-GB"/>
        </w:rPr>
        <w:t xml:space="preserve"> (Signalong the communication charity, dim dyddiad). </w:t>
      </w:r>
    </w:p>
    <w:p w14:paraId="69CA8AA1" w14:textId="77777777" w:rsidR="00133798" w:rsidRPr="007D2D77" w:rsidRDefault="00133798" w:rsidP="00CB4F9D">
      <w:pPr>
        <w:shd w:val="clear" w:color="auto" w:fill="FFFFFF"/>
        <w:spacing w:after="0" w:line="360" w:lineRule="auto"/>
        <w:rPr>
          <w:rFonts w:ascii="Arial" w:eastAsia="Times New Roman" w:hAnsi="Arial" w:cs="Arial"/>
          <w:color w:val="1D2228"/>
          <w:sz w:val="24"/>
          <w:szCs w:val="24"/>
          <w:lang w:eastAsia="en-GB"/>
        </w:rPr>
      </w:pPr>
    </w:p>
    <w:p w14:paraId="215E3BAB" w14:textId="6053B053" w:rsidR="00A6741B" w:rsidRPr="00CB4F9D" w:rsidRDefault="00133798" w:rsidP="00CB4F9D">
      <w:pPr>
        <w:shd w:val="clear" w:color="auto" w:fill="FFFFFF"/>
        <w:spacing w:after="0" w:line="360" w:lineRule="auto"/>
        <w:rPr>
          <w:rFonts w:ascii="Arial" w:eastAsia="Times New Roman" w:hAnsi="Arial" w:cs="Arial"/>
          <w:color w:val="1D2228"/>
          <w:sz w:val="24"/>
          <w:szCs w:val="24"/>
          <w:lang w:eastAsia="en-GB"/>
        </w:rPr>
      </w:pPr>
      <w:r w:rsidRPr="00CB4F9D">
        <w:rPr>
          <w:rFonts w:ascii="Arial" w:hAnsi="Arial" w:cs="Arial"/>
          <w:sz w:val="24"/>
          <w:szCs w:val="24"/>
        </w:rPr>
        <w:t>Yn gryno, mae ymchwil clir yn dangos bod darllen i blant ifanc yn hanfodol ar gyfer eu datblygiad llythrennedd, iaith, cyfathrebu a gwybyddol, gan gryfhau perthnasoedd â rhieni a gofalwyr a meithrin lles cyffredinol</w:t>
      </w:r>
      <w:r w:rsidRPr="00CB4F9D">
        <w:rPr>
          <w:rFonts w:ascii="Arial" w:hAnsi="Arial" w:cs="Arial"/>
          <w:sz w:val="24"/>
          <w:szCs w:val="24"/>
        </w:rPr>
        <w:t xml:space="preserve">. </w:t>
      </w:r>
      <w:r w:rsidRPr="00CB4F9D">
        <w:rPr>
          <w:rFonts w:ascii="Arial" w:hAnsi="Arial" w:cs="Arial"/>
          <w:sz w:val="24"/>
          <w:szCs w:val="24"/>
        </w:rPr>
        <w:t>Er bod heriau fel amser sgrin gormodol, diffyg ymgysylltu rhieni a’r effaith pandemig COVID-19 wedi lleihau sgiliau darllen plant</w:t>
      </w:r>
      <w:r w:rsidRPr="00CB4F9D">
        <w:rPr>
          <w:rFonts w:ascii="Arial" w:hAnsi="Arial" w:cs="Arial"/>
          <w:sz w:val="24"/>
          <w:szCs w:val="24"/>
        </w:rPr>
        <w:t>,</w:t>
      </w:r>
      <w:r w:rsidRPr="00CB4F9D">
        <w:rPr>
          <w:rFonts w:ascii="Arial" w:hAnsi="Arial" w:cs="Arial"/>
          <w:sz w:val="24"/>
          <w:szCs w:val="24"/>
        </w:rPr>
        <w:t xml:space="preserve"> mae dulliau cynhwysol a aml-synhwyraidd, megis cyfuno darllen traddodiadol gyda Signalong, yn gallu ymateb i anghenion unigol ac ehangu cyfleoedd dysgu</w:t>
      </w:r>
      <w:r w:rsidRPr="00CB4F9D">
        <w:rPr>
          <w:rFonts w:ascii="Arial" w:hAnsi="Arial" w:cs="Arial"/>
          <w:sz w:val="24"/>
          <w:szCs w:val="24"/>
        </w:rPr>
        <w:t xml:space="preserve">. </w:t>
      </w:r>
      <w:r w:rsidRPr="00CB4F9D">
        <w:rPr>
          <w:rFonts w:ascii="Arial" w:hAnsi="Arial" w:cs="Arial"/>
          <w:sz w:val="24"/>
          <w:szCs w:val="24"/>
        </w:rPr>
        <w:t>Trwy gynllunio cymorth addysgol, defnyddio adnoddau hygyrch ac annog cydweithio rhwng ysgolion, teuluoedd a gweithwyr proffesiynol, gall plant, gan gynnwys rhai ag Anghenion Dysgu Ychwanegol, ddatblygu sgiliau llythrennedd a chyfathrebu hanfodol, gan baratoi iddynt ffynnu yn eu haddysg a’u bywydau o ddydd i ddydd</w:t>
      </w:r>
      <w:proofErr w:type="gramStart"/>
      <w:r w:rsidR="00CB4F9D" w:rsidRPr="00CB4F9D">
        <w:rPr>
          <w:rFonts w:ascii="Arial" w:hAnsi="Arial" w:cs="Arial"/>
          <w:sz w:val="24"/>
          <w:szCs w:val="24"/>
        </w:rPr>
        <w:t xml:space="preserve">. </w:t>
      </w:r>
      <w:r w:rsidRPr="00CB4F9D">
        <w:rPr>
          <w:rFonts w:ascii="Arial" w:hAnsi="Arial" w:cs="Arial"/>
          <w:sz w:val="24"/>
          <w:szCs w:val="24"/>
        </w:rPr>
        <w:t xml:space="preserve"> </w:t>
      </w:r>
      <w:proofErr w:type="gramEnd"/>
      <w:r w:rsidRPr="00CB4F9D">
        <w:rPr>
          <w:rFonts w:ascii="Arial" w:hAnsi="Arial" w:cs="Arial"/>
          <w:sz w:val="24"/>
          <w:szCs w:val="24"/>
        </w:rPr>
        <w:t>Yn y bôn, darparu mynediad i ddarllen hygyrch, cofiadwy a chynhwysol yw’r allwedd i sicrhau bod pob plentyn, waeth beth fo’u gallu iaith neu anghenion dysgu, yn cael cyfle gwirioneddol i gynyddu eu sgiliau llythrennedd a ffynnu’n gyfannol.</w:t>
      </w:r>
    </w:p>
    <w:p w14:paraId="730982B8" w14:textId="77777777" w:rsidR="00B00F3C" w:rsidRPr="00CD0542" w:rsidRDefault="00B00F3C" w:rsidP="00E23895">
      <w:pPr>
        <w:shd w:val="clear" w:color="auto" w:fill="FFFFFF"/>
        <w:spacing w:after="0" w:line="360" w:lineRule="auto"/>
        <w:rPr>
          <w:rFonts w:ascii="Arial" w:eastAsia="Times New Roman" w:hAnsi="Arial" w:cs="Arial"/>
          <w:color w:val="1D2228"/>
          <w:sz w:val="24"/>
          <w:szCs w:val="24"/>
          <w:lang w:eastAsia="en-GB"/>
        </w:rPr>
      </w:pPr>
    </w:p>
    <w:p w14:paraId="237BE935" w14:textId="77777777" w:rsidR="0081693D" w:rsidRPr="007D2D77" w:rsidRDefault="0081693D" w:rsidP="00E23895">
      <w:pPr>
        <w:spacing w:after="0" w:line="360" w:lineRule="auto"/>
        <w:ind w:left="2880"/>
        <w:rPr>
          <w:rFonts w:ascii="Arial" w:hAnsi="Arial" w:cs="Arial"/>
          <w:b/>
          <w:bCs/>
          <w:sz w:val="24"/>
          <w:szCs w:val="24"/>
          <w:u w:val="single"/>
        </w:rPr>
      </w:pPr>
    </w:p>
    <w:p w14:paraId="3182EEC5" w14:textId="77777777" w:rsidR="0081693D" w:rsidRPr="00472980" w:rsidRDefault="0081693D" w:rsidP="00B00F3C">
      <w:pPr>
        <w:spacing w:after="0" w:line="360" w:lineRule="auto"/>
        <w:rPr>
          <w:rFonts w:ascii="Arial" w:hAnsi="Arial" w:cs="Arial"/>
          <w:sz w:val="18"/>
          <w:szCs w:val="18"/>
        </w:rPr>
      </w:pPr>
    </w:p>
    <w:p w14:paraId="2E6BCD36" w14:textId="77777777" w:rsidR="0081693D" w:rsidRDefault="0081693D" w:rsidP="00B00F3C">
      <w:pPr>
        <w:spacing w:after="0" w:line="360" w:lineRule="auto"/>
        <w:ind w:left="2880"/>
        <w:jc w:val="center"/>
        <w:rPr>
          <w:rFonts w:ascii="Arial" w:hAnsi="Arial" w:cs="Arial"/>
          <w:b/>
          <w:bCs/>
          <w:sz w:val="18"/>
          <w:szCs w:val="18"/>
          <w:u w:val="single"/>
        </w:rPr>
      </w:pPr>
    </w:p>
    <w:p w14:paraId="76A9BC50" w14:textId="77777777" w:rsidR="00A76C24" w:rsidRDefault="00A76C24" w:rsidP="00B00F3C">
      <w:pPr>
        <w:spacing w:after="0" w:line="360" w:lineRule="auto"/>
        <w:ind w:left="2880"/>
        <w:jc w:val="center"/>
        <w:rPr>
          <w:rFonts w:ascii="Arial" w:hAnsi="Arial" w:cs="Arial"/>
          <w:b/>
          <w:bCs/>
          <w:sz w:val="18"/>
          <w:szCs w:val="18"/>
          <w:u w:val="single"/>
        </w:rPr>
      </w:pPr>
    </w:p>
    <w:p w14:paraId="64822D36" w14:textId="77777777" w:rsidR="00A76C24" w:rsidRDefault="00A76C24" w:rsidP="00B00F3C">
      <w:pPr>
        <w:spacing w:after="0" w:line="360" w:lineRule="auto"/>
        <w:ind w:left="2880"/>
        <w:jc w:val="center"/>
        <w:rPr>
          <w:rFonts w:ascii="Arial" w:hAnsi="Arial" w:cs="Arial"/>
          <w:b/>
          <w:bCs/>
          <w:sz w:val="18"/>
          <w:szCs w:val="18"/>
          <w:u w:val="single"/>
        </w:rPr>
      </w:pPr>
    </w:p>
    <w:p w14:paraId="2904B89D" w14:textId="77777777" w:rsidR="00A76C24" w:rsidRDefault="00A76C24" w:rsidP="00B00F3C">
      <w:pPr>
        <w:spacing w:after="0" w:line="360" w:lineRule="auto"/>
        <w:ind w:left="2880"/>
        <w:jc w:val="center"/>
        <w:rPr>
          <w:rFonts w:ascii="Arial" w:hAnsi="Arial" w:cs="Arial"/>
          <w:b/>
          <w:bCs/>
          <w:sz w:val="18"/>
          <w:szCs w:val="18"/>
          <w:u w:val="single"/>
        </w:rPr>
      </w:pPr>
    </w:p>
    <w:p w14:paraId="53071F84" w14:textId="77777777" w:rsidR="00A76C24" w:rsidRDefault="00A76C24" w:rsidP="00B00F3C">
      <w:pPr>
        <w:spacing w:after="0" w:line="360" w:lineRule="auto"/>
        <w:ind w:left="2880"/>
        <w:jc w:val="center"/>
        <w:rPr>
          <w:rFonts w:ascii="Arial" w:hAnsi="Arial" w:cs="Arial"/>
          <w:b/>
          <w:bCs/>
          <w:sz w:val="18"/>
          <w:szCs w:val="18"/>
          <w:u w:val="single"/>
        </w:rPr>
      </w:pPr>
    </w:p>
    <w:p w14:paraId="6303FECB" w14:textId="77777777" w:rsidR="00A76C24" w:rsidRDefault="00A76C24" w:rsidP="00B00F3C">
      <w:pPr>
        <w:spacing w:after="0" w:line="360" w:lineRule="auto"/>
        <w:ind w:left="2880"/>
        <w:jc w:val="center"/>
        <w:rPr>
          <w:rFonts w:ascii="Arial" w:hAnsi="Arial" w:cs="Arial"/>
          <w:b/>
          <w:bCs/>
          <w:sz w:val="18"/>
          <w:szCs w:val="18"/>
          <w:u w:val="single"/>
        </w:rPr>
      </w:pPr>
    </w:p>
    <w:p w14:paraId="1BBE68C4" w14:textId="77777777" w:rsidR="00A76C24" w:rsidRDefault="00A76C24" w:rsidP="00B00F3C">
      <w:pPr>
        <w:spacing w:after="0" w:line="360" w:lineRule="auto"/>
        <w:ind w:left="2880"/>
        <w:jc w:val="center"/>
        <w:rPr>
          <w:rFonts w:ascii="Arial" w:hAnsi="Arial" w:cs="Arial"/>
          <w:b/>
          <w:bCs/>
          <w:sz w:val="18"/>
          <w:szCs w:val="18"/>
          <w:u w:val="single"/>
        </w:rPr>
      </w:pPr>
    </w:p>
    <w:p w14:paraId="2DC47B78" w14:textId="77777777" w:rsidR="00A76C24" w:rsidRDefault="00A76C24" w:rsidP="00B00F3C">
      <w:pPr>
        <w:spacing w:after="0" w:line="360" w:lineRule="auto"/>
        <w:ind w:left="2880"/>
        <w:jc w:val="center"/>
        <w:rPr>
          <w:rFonts w:ascii="Arial" w:hAnsi="Arial" w:cs="Arial"/>
          <w:b/>
          <w:bCs/>
          <w:sz w:val="18"/>
          <w:szCs w:val="18"/>
          <w:u w:val="single"/>
        </w:rPr>
      </w:pPr>
    </w:p>
    <w:p w14:paraId="47849BBA" w14:textId="77777777" w:rsidR="00A76C24" w:rsidRDefault="00A76C24" w:rsidP="00B00F3C">
      <w:pPr>
        <w:spacing w:after="0" w:line="360" w:lineRule="auto"/>
        <w:ind w:left="2880"/>
        <w:jc w:val="center"/>
        <w:rPr>
          <w:rFonts w:ascii="Arial" w:hAnsi="Arial" w:cs="Arial"/>
          <w:b/>
          <w:bCs/>
          <w:sz w:val="18"/>
          <w:szCs w:val="18"/>
          <w:u w:val="single"/>
        </w:rPr>
      </w:pPr>
    </w:p>
    <w:p w14:paraId="36AB38AA" w14:textId="77777777" w:rsidR="00A76C24" w:rsidRDefault="00A76C24" w:rsidP="00B00F3C">
      <w:pPr>
        <w:spacing w:after="0" w:line="360" w:lineRule="auto"/>
        <w:ind w:left="2880"/>
        <w:jc w:val="center"/>
        <w:rPr>
          <w:rFonts w:ascii="Arial" w:hAnsi="Arial" w:cs="Arial"/>
          <w:b/>
          <w:bCs/>
          <w:sz w:val="18"/>
          <w:szCs w:val="18"/>
          <w:u w:val="single"/>
        </w:rPr>
      </w:pPr>
    </w:p>
    <w:p w14:paraId="416E8931" w14:textId="77777777" w:rsidR="00A76C24" w:rsidRDefault="00A76C24" w:rsidP="00B00F3C">
      <w:pPr>
        <w:spacing w:after="0" w:line="360" w:lineRule="auto"/>
        <w:ind w:left="2880"/>
        <w:jc w:val="center"/>
        <w:rPr>
          <w:rFonts w:ascii="Arial" w:hAnsi="Arial" w:cs="Arial"/>
          <w:b/>
          <w:bCs/>
          <w:sz w:val="18"/>
          <w:szCs w:val="18"/>
          <w:u w:val="single"/>
        </w:rPr>
      </w:pPr>
    </w:p>
    <w:p w14:paraId="20B01A46" w14:textId="77777777" w:rsidR="00A76C24" w:rsidRDefault="00A76C24" w:rsidP="00B00F3C">
      <w:pPr>
        <w:spacing w:after="0" w:line="360" w:lineRule="auto"/>
        <w:ind w:left="2880"/>
        <w:jc w:val="center"/>
        <w:rPr>
          <w:rFonts w:ascii="Arial" w:hAnsi="Arial" w:cs="Arial"/>
          <w:b/>
          <w:bCs/>
          <w:sz w:val="18"/>
          <w:szCs w:val="18"/>
          <w:u w:val="single"/>
        </w:rPr>
      </w:pPr>
    </w:p>
    <w:p w14:paraId="77D368B5" w14:textId="77777777" w:rsidR="00A76C24" w:rsidRDefault="00A76C24" w:rsidP="00B00F3C">
      <w:pPr>
        <w:spacing w:after="0" w:line="360" w:lineRule="auto"/>
        <w:ind w:left="2880"/>
        <w:jc w:val="center"/>
        <w:rPr>
          <w:rFonts w:ascii="Arial" w:hAnsi="Arial" w:cs="Arial"/>
          <w:b/>
          <w:bCs/>
          <w:sz w:val="18"/>
          <w:szCs w:val="18"/>
          <w:u w:val="single"/>
        </w:rPr>
      </w:pPr>
    </w:p>
    <w:p w14:paraId="2DFB3590" w14:textId="77777777" w:rsidR="00A76C24" w:rsidRDefault="00A76C24" w:rsidP="00B00F3C">
      <w:pPr>
        <w:spacing w:after="0" w:line="360" w:lineRule="auto"/>
        <w:ind w:left="2880"/>
        <w:jc w:val="center"/>
        <w:rPr>
          <w:rFonts w:ascii="Arial" w:hAnsi="Arial" w:cs="Arial"/>
          <w:b/>
          <w:bCs/>
          <w:sz w:val="18"/>
          <w:szCs w:val="18"/>
          <w:u w:val="single"/>
        </w:rPr>
      </w:pPr>
    </w:p>
    <w:p w14:paraId="2C663270" w14:textId="77777777" w:rsidR="00A76C24" w:rsidRDefault="00A76C24" w:rsidP="00B00F3C">
      <w:pPr>
        <w:spacing w:after="0" w:line="360" w:lineRule="auto"/>
        <w:ind w:left="2880"/>
        <w:jc w:val="center"/>
        <w:rPr>
          <w:rFonts w:ascii="Arial" w:hAnsi="Arial" w:cs="Arial"/>
          <w:b/>
          <w:bCs/>
          <w:sz w:val="18"/>
          <w:szCs w:val="18"/>
          <w:u w:val="single"/>
        </w:rPr>
      </w:pPr>
    </w:p>
    <w:p w14:paraId="77ADCD7F" w14:textId="77777777" w:rsidR="00A76C24" w:rsidRDefault="00A76C24" w:rsidP="00B00F3C">
      <w:pPr>
        <w:spacing w:after="0" w:line="360" w:lineRule="auto"/>
        <w:ind w:left="2880"/>
        <w:jc w:val="center"/>
        <w:rPr>
          <w:rFonts w:ascii="Arial" w:hAnsi="Arial" w:cs="Arial"/>
          <w:b/>
          <w:bCs/>
          <w:sz w:val="18"/>
          <w:szCs w:val="18"/>
          <w:u w:val="single"/>
        </w:rPr>
      </w:pPr>
    </w:p>
    <w:p w14:paraId="71851ABB" w14:textId="77777777" w:rsidR="00A76C24" w:rsidRDefault="00A76C24" w:rsidP="00B00F3C">
      <w:pPr>
        <w:spacing w:after="0" w:line="360" w:lineRule="auto"/>
        <w:ind w:left="2880"/>
        <w:jc w:val="center"/>
        <w:rPr>
          <w:rFonts w:ascii="Arial" w:hAnsi="Arial" w:cs="Arial"/>
          <w:b/>
          <w:bCs/>
          <w:sz w:val="18"/>
          <w:szCs w:val="18"/>
          <w:u w:val="single"/>
        </w:rPr>
      </w:pPr>
    </w:p>
    <w:p w14:paraId="5BBBC698" w14:textId="77777777" w:rsidR="00A76C24" w:rsidRDefault="00A76C24" w:rsidP="00B00F3C">
      <w:pPr>
        <w:spacing w:after="0" w:line="360" w:lineRule="auto"/>
        <w:ind w:left="2880"/>
        <w:jc w:val="center"/>
        <w:rPr>
          <w:rFonts w:ascii="Arial" w:hAnsi="Arial" w:cs="Arial"/>
          <w:b/>
          <w:bCs/>
          <w:sz w:val="18"/>
          <w:szCs w:val="18"/>
          <w:u w:val="single"/>
        </w:rPr>
      </w:pPr>
    </w:p>
    <w:p w14:paraId="26C4731C" w14:textId="77777777" w:rsidR="00A76C24" w:rsidRDefault="00A76C24" w:rsidP="00B00F3C">
      <w:pPr>
        <w:spacing w:after="0" w:line="360" w:lineRule="auto"/>
        <w:ind w:left="2880"/>
        <w:jc w:val="center"/>
        <w:rPr>
          <w:rFonts w:ascii="Arial" w:hAnsi="Arial" w:cs="Arial"/>
          <w:b/>
          <w:bCs/>
          <w:sz w:val="18"/>
          <w:szCs w:val="18"/>
          <w:u w:val="single"/>
        </w:rPr>
      </w:pPr>
    </w:p>
    <w:p w14:paraId="3A017BBE" w14:textId="77777777" w:rsidR="00A76C24" w:rsidRDefault="00A76C24" w:rsidP="00B00F3C">
      <w:pPr>
        <w:spacing w:after="0" w:line="360" w:lineRule="auto"/>
        <w:ind w:left="2880"/>
        <w:jc w:val="center"/>
        <w:rPr>
          <w:rFonts w:ascii="Arial" w:hAnsi="Arial" w:cs="Arial"/>
          <w:b/>
          <w:bCs/>
          <w:sz w:val="18"/>
          <w:szCs w:val="18"/>
          <w:u w:val="single"/>
        </w:rPr>
      </w:pPr>
    </w:p>
    <w:p w14:paraId="176C8C7F" w14:textId="76FF0592" w:rsidR="00A76C24" w:rsidRDefault="00A76501" w:rsidP="00A76501">
      <w:pPr>
        <w:spacing w:after="0" w:line="360" w:lineRule="auto"/>
        <w:ind w:left="2880"/>
        <w:rPr>
          <w:rFonts w:ascii="Arial" w:hAnsi="Arial" w:cs="Arial"/>
          <w:b/>
          <w:bCs/>
          <w:sz w:val="32"/>
          <w:szCs w:val="32"/>
          <w:u w:val="single"/>
        </w:rPr>
      </w:pPr>
      <w:r>
        <w:rPr>
          <w:rFonts w:ascii="Arial" w:hAnsi="Arial" w:cs="Arial"/>
          <w:b/>
          <w:bCs/>
          <w:sz w:val="32"/>
          <w:szCs w:val="32"/>
        </w:rPr>
        <w:t xml:space="preserve">     </w:t>
      </w:r>
      <w:r w:rsidR="00A76C24">
        <w:rPr>
          <w:rFonts w:ascii="Arial" w:hAnsi="Arial" w:cs="Arial"/>
          <w:b/>
          <w:bCs/>
          <w:sz w:val="32"/>
          <w:szCs w:val="32"/>
          <w:u w:val="single"/>
        </w:rPr>
        <w:t>Cyfeirnodi</w:t>
      </w:r>
    </w:p>
    <w:p w14:paraId="05598C4D" w14:textId="77777777" w:rsidR="00B61A5C" w:rsidRDefault="00B61A5C" w:rsidP="00A76501">
      <w:pPr>
        <w:spacing w:after="0" w:line="360" w:lineRule="auto"/>
        <w:ind w:left="2880"/>
        <w:rPr>
          <w:rFonts w:ascii="Arial" w:hAnsi="Arial" w:cs="Arial"/>
          <w:b/>
          <w:bCs/>
          <w:sz w:val="32"/>
          <w:szCs w:val="32"/>
          <w:u w:val="single"/>
        </w:rPr>
      </w:pPr>
    </w:p>
    <w:p w14:paraId="55A675F6" w14:textId="77777777" w:rsidR="00B61A5C" w:rsidRDefault="00B61A5C" w:rsidP="00B61A5C">
      <w:pPr>
        <w:spacing w:after="0" w:line="360" w:lineRule="auto"/>
        <w:rPr>
          <w:rFonts w:ascii="Arial" w:hAnsi="Arial" w:cs="Arial"/>
          <w:sz w:val="24"/>
          <w:szCs w:val="24"/>
        </w:rPr>
      </w:pPr>
      <w:r w:rsidRPr="00367829">
        <w:rPr>
          <w:rFonts w:ascii="Arial" w:hAnsi="Arial" w:cs="Arial"/>
          <w:sz w:val="24"/>
          <w:szCs w:val="24"/>
        </w:rPr>
        <w:t>Abbate, B. (2024). </w:t>
      </w:r>
      <w:r w:rsidRPr="00367829">
        <w:rPr>
          <w:rFonts w:ascii="Arial" w:hAnsi="Arial" w:cs="Arial"/>
          <w:i/>
          <w:iCs/>
          <w:sz w:val="24"/>
          <w:szCs w:val="24"/>
        </w:rPr>
        <w:t>Use It or Lose It</w:t>
      </w:r>
      <w:r w:rsidRPr="00367829">
        <w:rPr>
          <w:rFonts w:ascii="Arial" w:hAnsi="Arial" w:cs="Arial"/>
          <w:sz w:val="24"/>
          <w:szCs w:val="24"/>
        </w:rPr>
        <w:t xml:space="preserve">. </w:t>
      </w:r>
      <w:r>
        <w:rPr>
          <w:rFonts w:ascii="Arial" w:hAnsi="Arial" w:cs="Arial"/>
          <w:sz w:val="24"/>
          <w:szCs w:val="24"/>
        </w:rPr>
        <w:t>Ar gael</w:t>
      </w:r>
      <w:r w:rsidRPr="00367829">
        <w:rPr>
          <w:rFonts w:ascii="Arial" w:hAnsi="Arial" w:cs="Arial"/>
          <w:sz w:val="24"/>
          <w:szCs w:val="24"/>
        </w:rPr>
        <w:t xml:space="preserve">: </w:t>
      </w:r>
      <w:hyperlink r:id="rId14" w:history="1">
        <w:r w:rsidRPr="00620AD2">
          <w:rPr>
            <w:rStyle w:val="Hyperlink"/>
            <w:rFonts w:ascii="Arial" w:hAnsi="Arial" w:cs="Arial"/>
            <w:sz w:val="24"/>
            <w:szCs w:val="24"/>
          </w:rPr>
          <w:t>https://medium.com/illumination-curated/use-it-or-lose-it-b117eebe1058</w:t>
        </w:r>
      </w:hyperlink>
      <w:r>
        <w:rPr>
          <w:rFonts w:ascii="Arial" w:hAnsi="Arial" w:cs="Arial"/>
          <w:sz w:val="24"/>
          <w:szCs w:val="24"/>
        </w:rPr>
        <w:t xml:space="preserve"> (Darllenwyd: 21 Chwefror 2026)</w:t>
      </w:r>
      <w:r w:rsidRPr="00367829">
        <w:rPr>
          <w:rFonts w:ascii="Arial" w:hAnsi="Arial" w:cs="Arial"/>
          <w:sz w:val="24"/>
          <w:szCs w:val="24"/>
        </w:rPr>
        <w:t>.</w:t>
      </w:r>
    </w:p>
    <w:p w14:paraId="15902257" w14:textId="77777777" w:rsidR="007E42E1" w:rsidRPr="00367829" w:rsidRDefault="007E42E1" w:rsidP="00B61A5C">
      <w:pPr>
        <w:spacing w:after="0" w:line="360" w:lineRule="auto"/>
        <w:rPr>
          <w:rFonts w:ascii="Arial" w:hAnsi="Arial" w:cs="Arial"/>
          <w:sz w:val="24"/>
          <w:szCs w:val="24"/>
        </w:rPr>
      </w:pPr>
    </w:p>
    <w:p w14:paraId="6E083DC0"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A</w:t>
      </w:r>
      <w:r>
        <w:rPr>
          <w:rFonts w:ascii="Arial" w:hAnsi="Arial" w:cs="Arial"/>
          <w:sz w:val="24"/>
          <w:szCs w:val="24"/>
        </w:rPr>
        <w:t>DYaCH</w:t>
      </w:r>
      <w:r w:rsidRPr="008430AC">
        <w:rPr>
          <w:rFonts w:ascii="Arial" w:hAnsi="Arial" w:cs="Arial"/>
          <w:sz w:val="24"/>
          <w:szCs w:val="24"/>
        </w:rPr>
        <w:t>.cymru. (2026).</w:t>
      </w:r>
      <w:r>
        <w:rPr>
          <w:rFonts w:ascii="Arial" w:hAnsi="Arial" w:cs="Arial"/>
          <w:sz w:val="24"/>
          <w:szCs w:val="24"/>
        </w:rPr>
        <w:t xml:space="preserve"> </w:t>
      </w:r>
      <w:r>
        <w:rPr>
          <w:rFonts w:ascii="Arial" w:hAnsi="Arial" w:cs="Arial"/>
          <w:i/>
          <w:iCs/>
          <w:sz w:val="24"/>
          <w:szCs w:val="24"/>
        </w:rPr>
        <w:t>Language Development</w:t>
      </w:r>
      <w:r w:rsidRPr="008430AC">
        <w:rPr>
          <w:rFonts w:ascii="Arial" w:hAnsi="Arial" w:cs="Arial"/>
          <w:sz w:val="24"/>
          <w:szCs w:val="24"/>
        </w:rPr>
        <w:t> .</w:t>
      </w:r>
      <w:r>
        <w:rPr>
          <w:rFonts w:ascii="Arial" w:hAnsi="Arial" w:cs="Arial"/>
          <w:sz w:val="24"/>
          <w:szCs w:val="24"/>
        </w:rPr>
        <w:t xml:space="preserve"> Ar gael</w:t>
      </w:r>
      <w:r w:rsidRPr="008430AC">
        <w:rPr>
          <w:rFonts w:ascii="Arial" w:hAnsi="Arial" w:cs="Arial"/>
          <w:sz w:val="24"/>
          <w:szCs w:val="24"/>
        </w:rPr>
        <w:t>:</w:t>
      </w:r>
      <w:r w:rsidRPr="006E3888">
        <w:t xml:space="preserve"> </w:t>
      </w:r>
      <w:hyperlink r:id="rId15" w:history="1">
        <w:r w:rsidRPr="00620AD2">
          <w:rPr>
            <w:rStyle w:val="Hyperlink"/>
            <w:rFonts w:ascii="Arial" w:hAnsi="Arial" w:cs="Arial"/>
            <w:sz w:val="24"/>
            <w:szCs w:val="24"/>
          </w:rPr>
          <w:t>https://www.adyach.cymru/en/Parents/Services/Additional-Learning-Needs/Early-Years/Language-Development.aspx</w:t>
        </w:r>
      </w:hyperlink>
      <w:r>
        <w:rPr>
          <w:rFonts w:ascii="Arial" w:hAnsi="Arial" w:cs="Arial"/>
          <w:sz w:val="24"/>
          <w:szCs w:val="24"/>
        </w:rPr>
        <w:t xml:space="preserve"> (Darllenwyd: 20 Chwefror 2026).</w:t>
      </w:r>
    </w:p>
    <w:p w14:paraId="79A85EB6" w14:textId="77777777" w:rsidR="007E42E1" w:rsidRDefault="007E42E1" w:rsidP="00B61A5C">
      <w:pPr>
        <w:spacing w:after="0" w:line="360" w:lineRule="auto"/>
        <w:rPr>
          <w:rFonts w:ascii="Arial" w:hAnsi="Arial" w:cs="Arial"/>
          <w:sz w:val="24"/>
          <w:szCs w:val="24"/>
        </w:rPr>
      </w:pPr>
    </w:p>
    <w:p w14:paraId="4D35D15B"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 xml:space="preserve">Barnes, E.M., Hadley, E.B., Lawson-Adams, J. and Dickinson, D.K. (2023). </w:t>
      </w:r>
      <w:r w:rsidRPr="00F07481">
        <w:rPr>
          <w:rFonts w:ascii="Arial" w:hAnsi="Arial" w:cs="Arial"/>
          <w:i/>
          <w:iCs/>
          <w:sz w:val="24"/>
          <w:szCs w:val="24"/>
        </w:rPr>
        <w:t>Nonverbal supports for word learning: Prekindergarten teachers’ gesturing practices during shared book reading</w:t>
      </w:r>
      <w:r w:rsidRPr="008430AC">
        <w:rPr>
          <w:rFonts w:ascii="Arial" w:hAnsi="Arial" w:cs="Arial"/>
          <w:sz w:val="24"/>
          <w:szCs w:val="24"/>
        </w:rPr>
        <w:t xml:space="preserve">. Early Childhood Research Quarterly, 64, pp.302–312. </w:t>
      </w:r>
      <w:r>
        <w:rPr>
          <w:rFonts w:ascii="Arial" w:hAnsi="Arial" w:cs="Arial"/>
          <w:sz w:val="24"/>
          <w:szCs w:val="24"/>
        </w:rPr>
        <w:t xml:space="preserve">Ar gael: </w:t>
      </w:r>
      <w:r w:rsidRPr="008430AC">
        <w:rPr>
          <w:rFonts w:ascii="Arial" w:hAnsi="Arial" w:cs="Arial"/>
          <w:sz w:val="24"/>
          <w:szCs w:val="24"/>
        </w:rPr>
        <w:t xml:space="preserve"> </w:t>
      </w:r>
      <w:hyperlink r:id="rId16" w:history="1">
        <w:r w:rsidRPr="008430AC">
          <w:rPr>
            <w:rStyle w:val="Hyperlink"/>
            <w:rFonts w:ascii="Arial" w:hAnsi="Arial" w:cs="Arial"/>
            <w:sz w:val="24"/>
            <w:szCs w:val="24"/>
          </w:rPr>
          <w:t>https://doi.org/10.1016/j.ecresq.2023.04.005</w:t>
        </w:r>
      </w:hyperlink>
      <w:r w:rsidRPr="008430AC">
        <w:rPr>
          <w:rFonts w:ascii="Arial" w:hAnsi="Arial" w:cs="Arial"/>
          <w:sz w:val="24"/>
          <w:szCs w:val="24"/>
        </w:rPr>
        <w:t xml:space="preserve"> </w:t>
      </w:r>
      <w:r>
        <w:rPr>
          <w:rFonts w:ascii="Arial" w:hAnsi="Arial" w:cs="Arial"/>
          <w:sz w:val="24"/>
          <w:szCs w:val="24"/>
        </w:rPr>
        <w:t xml:space="preserve">(Darllenwyd: 20 Chwefror 2026). </w:t>
      </w:r>
    </w:p>
    <w:p w14:paraId="5CF21251" w14:textId="77777777" w:rsidR="007E42E1" w:rsidRDefault="007E42E1" w:rsidP="00B61A5C">
      <w:pPr>
        <w:spacing w:after="0" w:line="360" w:lineRule="auto"/>
        <w:rPr>
          <w:rFonts w:ascii="Arial" w:hAnsi="Arial" w:cs="Arial"/>
          <w:sz w:val="24"/>
          <w:szCs w:val="24"/>
        </w:rPr>
      </w:pPr>
    </w:p>
    <w:p w14:paraId="24AD6B66" w14:textId="77777777" w:rsidR="00B61A5C" w:rsidRDefault="00B61A5C" w:rsidP="00B61A5C">
      <w:pPr>
        <w:spacing w:after="0" w:line="360" w:lineRule="auto"/>
        <w:rPr>
          <w:rFonts w:ascii="Arial" w:hAnsi="Arial" w:cs="Arial"/>
          <w:sz w:val="24"/>
          <w:szCs w:val="24"/>
        </w:rPr>
      </w:pPr>
      <w:r>
        <w:rPr>
          <w:rFonts w:ascii="Arial" w:hAnsi="Arial" w:cs="Arial"/>
          <w:sz w:val="24"/>
          <w:szCs w:val="24"/>
        </w:rPr>
        <w:t xml:space="preserve">BBC News (2023). </w:t>
      </w:r>
      <w:r w:rsidRPr="00D93FF2">
        <w:rPr>
          <w:rFonts w:ascii="Arial" w:hAnsi="Arial" w:cs="Arial"/>
          <w:i/>
          <w:iCs/>
          <w:sz w:val="24"/>
          <w:szCs w:val="24"/>
        </w:rPr>
        <w:t>Covid had negative impact on children’s reading</w:t>
      </w:r>
      <w:r w:rsidRPr="00367829">
        <w:rPr>
          <w:rFonts w:ascii="Arial" w:hAnsi="Arial" w:cs="Arial"/>
          <w:sz w:val="24"/>
          <w:szCs w:val="24"/>
        </w:rPr>
        <w:t xml:space="preserve"> </w:t>
      </w:r>
      <w:r>
        <w:rPr>
          <w:rFonts w:ascii="Arial" w:hAnsi="Arial" w:cs="Arial"/>
          <w:sz w:val="24"/>
          <w:szCs w:val="24"/>
        </w:rPr>
        <w:t>–</w:t>
      </w:r>
      <w:r w:rsidRPr="00367829">
        <w:rPr>
          <w:rFonts w:ascii="Arial" w:hAnsi="Arial" w:cs="Arial"/>
          <w:sz w:val="24"/>
          <w:szCs w:val="24"/>
        </w:rPr>
        <w:t xml:space="preserve"> </w:t>
      </w:r>
      <w:r>
        <w:rPr>
          <w:rFonts w:ascii="Arial" w:hAnsi="Arial" w:cs="Arial"/>
          <w:sz w:val="24"/>
          <w:szCs w:val="24"/>
        </w:rPr>
        <w:t>Ar gael</w:t>
      </w:r>
      <w:r w:rsidRPr="00367829">
        <w:rPr>
          <w:rFonts w:ascii="Arial" w:hAnsi="Arial" w:cs="Arial"/>
          <w:sz w:val="24"/>
          <w:szCs w:val="24"/>
        </w:rPr>
        <w:t xml:space="preserve">: </w:t>
      </w:r>
      <w:hyperlink r:id="rId17" w:history="1">
        <w:r w:rsidRPr="00367829">
          <w:rPr>
            <w:rStyle w:val="Hyperlink"/>
            <w:rFonts w:ascii="Arial" w:hAnsi="Arial" w:cs="Arial"/>
            <w:sz w:val="24"/>
            <w:szCs w:val="24"/>
          </w:rPr>
          <w:t>https://www.bbc.co.uk/news/uk-wales-65474570.amp</w:t>
        </w:r>
      </w:hyperlink>
      <w:r>
        <w:rPr>
          <w:rFonts w:ascii="Arial" w:hAnsi="Arial" w:cs="Arial"/>
          <w:sz w:val="24"/>
          <w:szCs w:val="24"/>
        </w:rPr>
        <w:t xml:space="preserve"> (Darllenwyd: 18 Chwefror 2026). </w:t>
      </w:r>
    </w:p>
    <w:p w14:paraId="2FA72472" w14:textId="77777777" w:rsidR="007E42E1" w:rsidRDefault="007E42E1" w:rsidP="00B61A5C">
      <w:pPr>
        <w:spacing w:after="0" w:line="360" w:lineRule="auto"/>
        <w:rPr>
          <w:rFonts w:ascii="Arial" w:hAnsi="Arial" w:cs="Arial"/>
          <w:sz w:val="24"/>
          <w:szCs w:val="24"/>
        </w:rPr>
      </w:pPr>
    </w:p>
    <w:p w14:paraId="2BFDEBA4" w14:textId="77777777" w:rsidR="00B61A5C" w:rsidRDefault="00B61A5C" w:rsidP="00B61A5C">
      <w:pPr>
        <w:spacing w:after="0" w:line="360" w:lineRule="auto"/>
        <w:rPr>
          <w:rFonts w:ascii="Arial" w:hAnsi="Arial" w:cs="Arial"/>
          <w:sz w:val="24"/>
          <w:szCs w:val="24"/>
        </w:rPr>
      </w:pPr>
      <w:r w:rsidRPr="009B2687">
        <w:rPr>
          <w:rFonts w:ascii="Arial" w:hAnsi="Arial" w:cs="Arial"/>
          <w:sz w:val="24"/>
          <w:szCs w:val="24"/>
        </w:rPr>
        <w:t xml:space="preserve">BBC News (2025). </w:t>
      </w:r>
      <w:r w:rsidRPr="009B2687">
        <w:rPr>
          <w:rFonts w:ascii="Arial" w:hAnsi="Arial" w:cs="Arial"/>
          <w:i/>
          <w:iCs/>
          <w:sz w:val="24"/>
          <w:szCs w:val="24"/>
          <w:lang w:eastAsia="en-GB"/>
        </w:rPr>
        <w:t>Neurodivergent children left to 'fall through the cracks'</w:t>
      </w:r>
      <w:r w:rsidRPr="009B2687">
        <w:rPr>
          <w:rFonts w:ascii="Arial" w:hAnsi="Arial" w:cs="Arial"/>
          <w:sz w:val="24"/>
          <w:szCs w:val="24"/>
        </w:rPr>
        <w:t xml:space="preserve">. Ar gael: </w:t>
      </w:r>
      <w:hyperlink r:id="rId18" w:history="1">
        <w:r w:rsidRPr="009B2687">
          <w:rPr>
            <w:rStyle w:val="Hyperlink"/>
            <w:rFonts w:ascii="Arial" w:hAnsi="Arial" w:cs="Arial"/>
            <w:sz w:val="24"/>
            <w:szCs w:val="24"/>
            <w:lang w:eastAsia="en-GB"/>
          </w:rPr>
          <w:t>https://www.bbc.co.uk/news/articles/c4gzgklk721o.</w:t>
        </w:r>
        <w:r w:rsidRPr="009B2687">
          <w:rPr>
            <w:rStyle w:val="Hyperlink"/>
            <w:rFonts w:ascii="Arial" w:hAnsi="Arial" w:cs="Arial"/>
            <w:sz w:val="24"/>
            <w:szCs w:val="24"/>
            <w:lang w:eastAsia="en-GB"/>
          </w:rPr>
          <w:t>amp</w:t>
        </w:r>
      </w:hyperlink>
      <w:r w:rsidRPr="009B2687">
        <w:rPr>
          <w:rFonts w:ascii="Arial" w:hAnsi="Arial" w:cs="Arial"/>
          <w:sz w:val="24"/>
          <w:szCs w:val="24"/>
        </w:rPr>
        <w:t xml:space="preserve"> (Darllenwyd: 21 Chwefror 2026). </w:t>
      </w:r>
    </w:p>
    <w:p w14:paraId="116DCFBB" w14:textId="77777777" w:rsidR="007E42E1" w:rsidRDefault="007E42E1" w:rsidP="00B61A5C">
      <w:pPr>
        <w:spacing w:after="0" w:line="360" w:lineRule="auto"/>
        <w:rPr>
          <w:rFonts w:ascii="Arial" w:hAnsi="Arial" w:cs="Arial"/>
          <w:sz w:val="24"/>
          <w:szCs w:val="24"/>
        </w:rPr>
      </w:pPr>
    </w:p>
    <w:p w14:paraId="4745C646" w14:textId="77777777" w:rsidR="00B61A5C" w:rsidRDefault="00B61A5C" w:rsidP="00B61A5C">
      <w:pPr>
        <w:spacing w:after="0" w:line="360" w:lineRule="auto"/>
        <w:rPr>
          <w:rFonts w:ascii="Arial" w:hAnsi="Arial" w:cs="Arial"/>
          <w:sz w:val="24"/>
          <w:szCs w:val="24"/>
        </w:rPr>
      </w:pPr>
      <w:r>
        <w:rPr>
          <w:rFonts w:ascii="Arial" w:hAnsi="Arial" w:cs="Arial"/>
          <w:sz w:val="24"/>
          <w:szCs w:val="24"/>
        </w:rPr>
        <w:t xml:space="preserve">Book Trust. (Dim dyddiad). </w:t>
      </w:r>
      <w:r w:rsidRPr="004742AB">
        <w:rPr>
          <w:rFonts w:ascii="Arial" w:hAnsi="Arial" w:cs="Arial"/>
          <w:i/>
          <w:iCs/>
          <w:sz w:val="24"/>
          <w:szCs w:val="24"/>
        </w:rPr>
        <w:t>The benefits of reading</w:t>
      </w:r>
      <w:r w:rsidRPr="00195E06">
        <w:rPr>
          <w:rFonts w:ascii="Arial" w:hAnsi="Arial" w:cs="Arial"/>
          <w:sz w:val="24"/>
          <w:szCs w:val="24"/>
        </w:rPr>
        <w:t>. A</w:t>
      </w:r>
      <w:r>
        <w:rPr>
          <w:rFonts w:ascii="Arial" w:hAnsi="Arial" w:cs="Arial"/>
          <w:sz w:val="24"/>
          <w:szCs w:val="24"/>
        </w:rPr>
        <w:t>r gael</w:t>
      </w:r>
      <w:r w:rsidRPr="00195E06">
        <w:rPr>
          <w:rFonts w:ascii="Arial" w:hAnsi="Arial" w:cs="Arial"/>
          <w:sz w:val="24"/>
          <w:szCs w:val="24"/>
        </w:rPr>
        <w:t xml:space="preserve">: </w:t>
      </w:r>
      <w:hyperlink r:id="rId19" w:history="1">
        <w:r w:rsidRPr="00195E06">
          <w:rPr>
            <w:rStyle w:val="Hyperlink"/>
            <w:rFonts w:ascii="Arial" w:hAnsi="Arial" w:cs="Arial"/>
            <w:sz w:val="24"/>
            <w:szCs w:val="24"/>
          </w:rPr>
          <w:t>https://files.booktrust.org.uk/docs/documents/BenefitsofReading_English.pdf?v=1758793736</w:t>
        </w:r>
      </w:hyperlink>
      <w:r>
        <w:rPr>
          <w:rFonts w:ascii="Arial" w:hAnsi="Arial" w:cs="Arial"/>
          <w:sz w:val="24"/>
          <w:szCs w:val="24"/>
        </w:rPr>
        <w:t xml:space="preserve"> (Darllenwyd: 18 Chwefror 2026). </w:t>
      </w:r>
    </w:p>
    <w:p w14:paraId="356E3512" w14:textId="77777777" w:rsidR="007E42E1" w:rsidRDefault="007E42E1" w:rsidP="00B61A5C">
      <w:pPr>
        <w:spacing w:after="0" w:line="360" w:lineRule="auto"/>
        <w:rPr>
          <w:rFonts w:ascii="Arial" w:hAnsi="Arial" w:cs="Arial"/>
          <w:sz w:val="24"/>
          <w:szCs w:val="24"/>
        </w:rPr>
      </w:pPr>
    </w:p>
    <w:p w14:paraId="5AD44125" w14:textId="165DA003" w:rsidR="00B61A5C" w:rsidRDefault="00B61A5C" w:rsidP="00B61A5C">
      <w:pPr>
        <w:pStyle w:val="Heading3"/>
        <w:shd w:val="clear" w:color="auto" w:fill="FEFEFE"/>
        <w:spacing w:after="0" w:line="360" w:lineRule="auto"/>
        <w:rPr>
          <w:rFonts w:ascii="Arial" w:eastAsia="Times New Roman" w:hAnsi="Arial" w:cs="Arial"/>
          <w:color w:val="000000" w:themeColor="text1"/>
          <w:sz w:val="24"/>
          <w:szCs w:val="24"/>
          <w:lang w:eastAsia="en-GB"/>
        </w:rPr>
      </w:pPr>
      <w:r w:rsidRPr="00A1555D">
        <w:rPr>
          <w:rFonts w:ascii="Arial" w:hAnsi="Arial" w:cs="Arial"/>
          <w:color w:val="000000" w:themeColor="text1"/>
          <w:sz w:val="24"/>
          <w:szCs w:val="24"/>
        </w:rPr>
        <w:t xml:space="preserve">Bridgeman, J. (2025). </w:t>
      </w:r>
      <w:r w:rsidRPr="00367829">
        <w:rPr>
          <w:rFonts w:ascii="Arial" w:eastAsia="Times New Roman" w:hAnsi="Arial" w:cs="Arial"/>
          <w:i/>
          <w:iCs/>
          <w:color w:val="000000" w:themeColor="text1"/>
          <w:sz w:val="24"/>
          <w:szCs w:val="24"/>
          <w:lang w:eastAsia="en-GB"/>
        </w:rPr>
        <w:t>The Participation of Parents of Children with Additional Learning Needs (ALN) in the School Exclusion Process in Wales</w:t>
      </w:r>
      <w:r>
        <w:rPr>
          <w:rFonts w:ascii="Arial" w:eastAsia="Times New Roman" w:hAnsi="Arial" w:cs="Arial"/>
          <w:color w:val="000000" w:themeColor="text1"/>
          <w:sz w:val="24"/>
          <w:szCs w:val="24"/>
          <w:lang w:eastAsia="en-GB"/>
        </w:rPr>
        <w:t xml:space="preserve">. Ar gael: </w:t>
      </w:r>
      <w:hyperlink r:id="rId20" w:history="1">
        <w:r w:rsidRPr="00620AD2">
          <w:rPr>
            <w:rStyle w:val="Hyperlink"/>
            <w:rFonts w:ascii="Arial" w:eastAsia="Times New Roman" w:hAnsi="Arial" w:cs="Arial"/>
            <w:sz w:val="24"/>
            <w:szCs w:val="24"/>
            <w:lang w:eastAsia="en-GB"/>
          </w:rPr>
          <w:t>https://doi.org/10.16922/wje.27.2.2</w:t>
        </w:r>
      </w:hyperlink>
      <w:r>
        <w:rPr>
          <w:rFonts w:ascii="Arial" w:eastAsia="Times New Roman" w:hAnsi="Arial" w:cs="Arial"/>
          <w:color w:val="000000" w:themeColor="text1"/>
          <w:sz w:val="24"/>
          <w:szCs w:val="24"/>
          <w:lang w:eastAsia="en-GB"/>
        </w:rPr>
        <w:t xml:space="preserve"> (Darllenwyd: 20 Chwefror 2026). </w:t>
      </w:r>
    </w:p>
    <w:p w14:paraId="74BF3159" w14:textId="77777777" w:rsidR="007E42E1" w:rsidRPr="007E42E1" w:rsidRDefault="007E42E1" w:rsidP="007E42E1">
      <w:pPr>
        <w:rPr>
          <w:lang w:eastAsia="en-GB"/>
        </w:rPr>
      </w:pPr>
    </w:p>
    <w:p w14:paraId="1BD420DB"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Buckeridge, K., Abrahamson, V., Pellatt-Higgins, T., Sellers, D. and Forbes, L. (2024</w:t>
      </w:r>
      <w:r w:rsidRPr="002E5AC1">
        <w:rPr>
          <w:rFonts w:ascii="Arial" w:hAnsi="Arial" w:cs="Arial"/>
          <w:i/>
          <w:iCs/>
          <w:sz w:val="24"/>
          <w:szCs w:val="24"/>
        </w:rPr>
        <w:t xml:space="preserve">). Child, family and professional views on valued communication outcomes for non-verbal children with neurodisability: </w:t>
      </w:r>
      <w:r w:rsidRPr="009C5018">
        <w:rPr>
          <w:rFonts w:ascii="Arial" w:hAnsi="Arial" w:cs="Arial"/>
          <w:sz w:val="24"/>
          <w:szCs w:val="24"/>
        </w:rPr>
        <w:t>A qualitative meta-synthesis. International journal of language &amp; communication disorders</w:t>
      </w:r>
      <w:r>
        <w:rPr>
          <w:rFonts w:ascii="Arial" w:hAnsi="Arial" w:cs="Arial"/>
          <w:sz w:val="24"/>
          <w:szCs w:val="24"/>
        </w:rPr>
        <w:t xml:space="preserve"> Ar gael: </w:t>
      </w:r>
      <w:r w:rsidRPr="008430AC">
        <w:rPr>
          <w:rFonts w:ascii="Arial" w:hAnsi="Arial" w:cs="Arial"/>
          <w:sz w:val="24"/>
          <w:szCs w:val="24"/>
        </w:rPr>
        <w:t xml:space="preserve">. </w:t>
      </w:r>
      <w:hyperlink r:id="rId21" w:history="1">
        <w:r w:rsidRPr="008430AC">
          <w:rPr>
            <w:rStyle w:val="Hyperlink"/>
            <w:rFonts w:ascii="Arial" w:hAnsi="Arial" w:cs="Arial"/>
            <w:sz w:val="24"/>
            <w:szCs w:val="24"/>
          </w:rPr>
          <w:t>https://doi.org/10.1111/1460-6984.13121</w:t>
        </w:r>
      </w:hyperlink>
      <w:r w:rsidRPr="008430AC">
        <w:rPr>
          <w:rFonts w:ascii="Arial" w:hAnsi="Arial" w:cs="Arial"/>
          <w:sz w:val="24"/>
          <w:szCs w:val="24"/>
        </w:rPr>
        <w:t xml:space="preserve"> </w:t>
      </w:r>
      <w:r>
        <w:rPr>
          <w:rFonts w:ascii="Arial" w:hAnsi="Arial" w:cs="Arial"/>
          <w:sz w:val="24"/>
          <w:szCs w:val="24"/>
        </w:rPr>
        <w:t xml:space="preserve">(Darllenwyd: 20 Chwefror 2026). </w:t>
      </w:r>
    </w:p>
    <w:p w14:paraId="3C6234DC" w14:textId="77777777" w:rsidR="007E42E1" w:rsidRDefault="007E42E1" w:rsidP="00B61A5C">
      <w:pPr>
        <w:spacing w:after="0" w:line="360" w:lineRule="auto"/>
        <w:rPr>
          <w:rFonts w:ascii="Arial" w:hAnsi="Arial" w:cs="Arial"/>
          <w:sz w:val="24"/>
          <w:szCs w:val="24"/>
        </w:rPr>
      </w:pPr>
    </w:p>
    <w:p w14:paraId="33FD2110"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Carmarthenshire Family Information Service. (2026). </w:t>
      </w:r>
      <w:r w:rsidRPr="00A76501">
        <w:rPr>
          <w:rFonts w:ascii="Arial" w:hAnsi="Arial" w:cs="Arial"/>
          <w:i/>
          <w:iCs/>
          <w:sz w:val="24"/>
          <w:szCs w:val="24"/>
        </w:rPr>
        <w:t>Out and About Carmarthenshire</w:t>
      </w:r>
      <w:r w:rsidRPr="008430AC">
        <w:rPr>
          <w:rFonts w:ascii="Arial" w:hAnsi="Arial" w:cs="Arial"/>
          <w:sz w:val="24"/>
          <w:szCs w:val="24"/>
        </w:rPr>
        <w:t xml:space="preserve">. </w:t>
      </w:r>
      <w:r>
        <w:rPr>
          <w:rFonts w:ascii="Arial" w:hAnsi="Arial" w:cs="Arial"/>
          <w:sz w:val="24"/>
          <w:szCs w:val="24"/>
        </w:rPr>
        <w:t>Ar gael</w:t>
      </w:r>
      <w:r w:rsidRPr="008430AC">
        <w:rPr>
          <w:rFonts w:ascii="Arial" w:hAnsi="Arial" w:cs="Arial"/>
          <w:sz w:val="24"/>
          <w:szCs w:val="24"/>
        </w:rPr>
        <w:t xml:space="preserve">: </w:t>
      </w:r>
      <w:hyperlink r:id="rId22" w:history="1">
        <w:r w:rsidRPr="008430AC">
          <w:rPr>
            <w:rStyle w:val="Hyperlink"/>
            <w:rFonts w:ascii="Arial" w:hAnsi="Arial" w:cs="Arial"/>
            <w:sz w:val="24"/>
            <w:szCs w:val="24"/>
          </w:rPr>
          <w:t>https://fis.carmarthenshire.gov.wales/out-a</w:t>
        </w:r>
        <w:r w:rsidRPr="008430AC">
          <w:rPr>
            <w:rStyle w:val="Hyperlink"/>
            <w:rFonts w:ascii="Arial" w:hAnsi="Arial" w:cs="Arial"/>
            <w:sz w:val="24"/>
            <w:szCs w:val="24"/>
          </w:rPr>
          <w:t>nd-about-companion-site/</w:t>
        </w:r>
      </w:hyperlink>
      <w:r w:rsidRPr="008430AC">
        <w:rPr>
          <w:rFonts w:ascii="Arial" w:hAnsi="Arial" w:cs="Arial"/>
          <w:sz w:val="24"/>
          <w:szCs w:val="24"/>
        </w:rPr>
        <w:t xml:space="preserve">  </w:t>
      </w:r>
      <w:r>
        <w:rPr>
          <w:rFonts w:ascii="Arial" w:hAnsi="Arial" w:cs="Arial"/>
          <w:sz w:val="24"/>
          <w:szCs w:val="24"/>
        </w:rPr>
        <w:t xml:space="preserve">(Darllenwyd: 21 Chwefror 2026). </w:t>
      </w:r>
    </w:p>
    <w:p w14:paraId="762B240C" w14:textId="77777777" w:rsidR="000C22A3" w:rsidRDefault="000C22A3" w:rsidP="00B61A5C">
      <w:pPr>
        <w:spacing w:after="0" w:line="360" w:lineRule="auto"/>
        <w:rPr>
          <w:rFonts w:ascii="Arial" w:hAnsi="Arial" w:cs="Arial"/>
          <w:sz w:val="24"/>
          <w:szCs w:val="24"/>
        </w:rPr>
      </w:pPr>
    </w:p>
    <w:p w14:paraId="10EA42CD"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 xml:space="preserve">Cologon, K. and Mevawalla, Z. (2018). </w:t>
      </w:r>
      <w:r w:rsidRPr="009C5018">
        <w:rPr>
          <w:rFonts w:ascii="Arial" w:hAnsi="Arial" w:cs="Arial"/>
          <w:i/>
          <w:iCs/>
          <w:sz w:val="24"/>
          <w:szCs w:val="24"/>
        </w:rPr>
        <w:t>Increasing inclusion in early childhood: Key Word Sign as a communication partner intervention</w:t>
      </w:r>
      <w:r w:rsidRPr="008430AC">
        <w:rPr>
          <w:rFonts w:ascii="Arial" w:hAnsi="Arial" w:cs="Arial"/>
          <w:sz w:val="24"/>
          <w:szCs w:val="24"/>
        </w:rPr>
        <w:t>. International Journal of Inclusive Education, 22(8), pp.902–920.</w:t>
      </w:r>
      <w:r>
        <w:rPr>
          <w:rFonts w:ascii="Arial" w:hAnsi="Arial" w:cs="Arial"/>
          <w:sz w:val="24"/>
          <w:szCs w:val="24"/>
        </w:rPr>
        <w:t xml:space="preserve"> Ar gael: </w:t>
      </w:r>
      <w:hyperlink r:id="rId23" w:history="1">
        <w:r w:rsidRPr="00620AD2">
          <w:rPr>
            <w:rStyle w:val="Hyperlink"/>
            <w:rFonts w:ascii="Arial" w:hAnsi="Arial" w:cs="Arial"/>
            <w:sz w:val="24"/>
            <w:szCs w:val="24"/>
          </w:rPr>
          <w:t>https://doi.org/10.1080/13603116.2017.1412515</w:t>
        </w:r>
      </w:hyperlink>
      <w:r w:rsidRPr="008430AC">
        <w:rPr>
          <w:rFonts w:ascii="Arial" w:hAnsi="Arial" w:cs="Arial"/>
          <w:sz w:val="24"/>
          <w:szCs w:val="24"/>
        </w:rPr>
        <w:t xml:space="preserve"> </w:t>
      </w:r>
      <w:r>
        <w:rPr>
          <w:rFonts w:ascii="Arial" w:hAnsi="Arial" w:cs="Arial"/>
          <w:sz w:val="24"/>
          <w:szCs w:val="24"/>
        </w:rPr>
        <w:t xml:space="preserve">(Darllenwyd: 20 Chwefror 2026). </w:t>
      </w:r>
    </w:p>
    <w:p w14:paraId="1D85F9EC" w14:textId="77777777" w:rsidR="000C22A3" w:rsidRPr="008430AC" w:rsidRDefault="000C22A3" w:rsidP="00B61A5C">
      <w:pPr>
        <w:spacing w:after="0" w:line="360" w:lineRule="auto"/>
        <w:rPr>
          <w:rFonts w:ascii="Arial" w:hAnsi="Arial" w:cs="Arial"/>
          <w:sz w:val="24"/>
          <w:szCs w:val="24"/>
        </w:rPr>
      </w:pPr>
    </w:p>
    <w:p w14:paraId="061159BD" w14:textId="009FE30C" w:rsidR="00B61A5C" w:rsidRDefault="00B61A5C" w:rsidP="00B61A5C">
      <w:pPr>
        <w:spacing w:after="0" w:line="360" w:lineRule="auto"/>
        <w:rPr>
          <w:rFonts w:ascii="Arial" w:hAnsi="Arial" w:cs="Arial"/>
          <w:sz w:val="24"/>
          <w:szCs w:val="24"/>
        </w:rPr>
      </w:pPr>
      <w:r w:rsidRPr="00195E06">
        <w:rPr>
          <w:rFonts w:ascii="Arial" w:hAnsi="Arial" w:cs="Arial"/>
          <w:sz w:val="24"/>
          <w:szCs w:val="24"/>
        </w:rPr>
        <w:t>Creamer, E. (2025). </w:t>
      </w:r>
      <w:r w:rsidRPr="00D43FAF">
        <w:rPr>
          <w:rFonts w:ascii="Arial" w:hAnsi="Arial" w:cs="Arial"/>
          <w:i/>
          <w:iCs/>
          <w:sz w:val="24"/>
          <w:szCs w:val="24"/>
        </w:rPr>
        <w:t xml:space="preserve">Most parents </w:t>
      </w:r>
      <w:proofErr w:type="gramStart"/>
      <w:r w:rsidRPr="00D43FAF">
        <w:rPr>
          <w:rFonts w:ascii="Arial" w:hAnsi="Arial" w:cs="Arial"/>
          <w:i/>
          <w:iCs/>
          <w:sz w:val="24"/>
          <w:szCs w:val="24"/>
        </w:rPr>
        <w:t>don’t</w:t>
      </w:r>
      <w:proofErr w:type="gramEnd"/>
      <w:r w:rsidRPr="00D43FAF">
        <w:rPr>
          <w:rFonts w:ascii="Arial" w:hAnsi="Arial" w:cs="Arial"/>
          <w:i/>
          <w:iCs/>
          <w:sz w:val="24"/>
          <w:szCs w:val="24"/>
        </w:rPr>
        <w:t xml:space="preserve"> enjoy reading to their children, survey suggest</w:t>
      </w:r>
      <w:r>
        <w:rPr>
          <w:rFonts w:ascii="Arial" w:hAnsi="Arial" w:cs="Arial"/>
          <w:i/>
          <w:iCs/>
          <w:sz w:val="24"/>
          <w:szCs w:val="24"/>
        </w:rPr>
        <w:t xml:space="preserve">s. </w:t>
      </w:r>
      <w:r>
        <w:rPr>
          <w:rFonts w:ascii="Arial" w:hAnsi="Arial" w:cs="Arial"/>
          <w:sz w:val="24"/>
          <w:szCs w:val="24"/>
        </w:rPr>
        <w:t>T</w:t>
      </w:r>
      <w:r w:rsidRPr="00195E06">
        <w:rPr>
          <w:rFonts w:ascii="Arial" w:hAnsi="Arial" w:cs="Arial"/>
          <w:sz w:val="24"/>
          <w:szCs w:val="24"/>
        </w:rPr>
        <w:t>he Guardian. A</w:t>
      </w:r>
      <w:r>
        <w:rPr>
          <w:rFonts w:ascii="Arial" w:hAnsi="Arial" w:cs="Arial"/>
          <w:sz w:val="24"/>
          <w:szCs w:val="24"/>
        </w:rPr>
        <w:t xml:space="preserve">r gael: </w:t>
      </w:r>
      <w:hyperlink r:id="rId24" w:history="1">
        <w:r w:rsidRPr="00620AD2">
          <w:rPr>
            <w:rStyle w:val="Hyperlink"/>
            <w:rFonts w:ascii="Arial" w:hAnsi="Arial" w:cs="Arial"/>
            <w:sz w:val="24"/>
            <w:szCs w:val="24"/>
          </w:rPr>
          <w:t>https://www.theguardian.com/books/2025/apr/30/most-parents-dont-enjoy-reading-to-their-children-survey-suggests#</w:t>
        </w:r>
      </w:hyperlink>
      <w:r>
        <w:rPr>
          <w:rFonts w:ascii="Arial" w:hAnsi="Arial" w:cs="Arial"/>
          <w:sz w:val="24"/>
          <w:szCs w:val="24"/>
        </w:rPr>
        <w:t xml:space="preserve"> (Darllenwyd: 18 Chwefror 2026). </w:t>
      </w:r>
    </w:p>
    <w:p w14:paraId="790F9C92" w14:textId="77777777" w:rsidR="000C22A3" w:rsidRDefault="000C22A3" w:rsidP="00B61A5C">
      <w:pPr>
        <w:spacing w:after="0" w:line="360" w:lineRule="auto"/>
        <w:rPr>
          <w:rFonts w:ascii="Arial" w:hAnsi="Arial" w:cs="Arial"/>
          <w:sz w:val="24"/>
          <w:szCs w:val="24"/>
        </w:rPr>
      </w:pPr>
    </w:p>
    <w:p w14:paraId="62AC6207"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Dell, N. (2025). </w:t>
      </w:r>
      <w:r w:rsidRPr="00A76501">
        <w:rPr>
          <w:rFonts w:ascii="Arial" w:hAnsi="Arial" w:cs="Arial"/>
          <w:i/>
          <w:iCs/>
          <w:sz w:val="24"/>
          <w:szCs w:val="24"/>
        </w:rPr>
        <w:t>Supporting Non-Verbal Children: Strategies for Success</w:t>
      </w:r>
      <w:r w:rsidRPr="008430AC">
        <w:rPr>
          <w:rFonts w:ascii="Arial" w:hAnsi="Arial" w:cs="Arial"/>
          <w:sz w:val="24"/>
          <w:szCs w:val="24"/>
        </w:rPr>
        <w:t>. A</w:t>
      </w:r>
      <w:r>
        <w:rPr>
          <w:rFonts w:ascii="Arial" w:hAnsi="Arial" w:cs="Arial"/>
          <w:sz w:val="24"/>
          <w:szCs w:val="24"/>
        </w:rPr>
        <w:t>r gael</w:t>
      </w:r>
      <w:r w:rsidRPr="008430AC">
        <w:rPr>
          <w:rFonts w:ascii="Arial" w:hAnsi="Arial" w:cs="Arial"/>
          <w:sz w:val="24"/>
          <w:szCs w:val="24"/>
        </w:rPr>
        <w:t xml:space="preserve">: </w:t>
      </w:r>
      <w:hyperlink r:id="rId25" w:history="1">
        <w:r w:rsidRPr="008430AC">
          <w:rPr>
            <w:rStyle w:val="Hyperlink"/>
            <w:rFonts w:ascii="Arial" w:hAnsi="Arial" w:cs="Arial"/>
            <w:sz w:val="24"/>
            <w:szCs w:val="24"/>
          </w:rPr>
          <w:t>https://www.theeducationalwarehouse.com/post/unlocking-learning-teaching-non-verbal-children-challenges-resources-and-strategies</w:t>
        </w:r>
      </w:hyperlink>
      <w:r>
        <w:rPr>
          <w:rFonts w:ascii="Arial" w:hAnsi="Arial" w:cs="Arial"/>
          <w:sz w:val="24"/>
          <w:szCs w:val="24"/>
        </w:rPr>
        <w:t xml:space="preserve"> (Darllenwyd: 21 Chwefror 2026). </w:t>
      </w:r>
    </w:p>
    <w:p w14:paraId="1AB3AF76" w14:textId="77777777" w:rsidR="000C22A3" w:rsidRDefault="000C22A3" w:rsidP="00B61A5C">
      <w:pPr>
        <w:spacing w:after="0" w:line="360" w:lineRule="auto"/>
        <w:rPr>
          <w:rFonts w:ascii="Arial" w:hAnsi="Arial" w:cs="Arial"/>
          <w:sz w:val="24"/>
          <w:szCs w:val="24"/>
        </w:rPr>
      </w:pPr>
    </w:p>
    <w:p w14:paraId="0A39937E"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 xml:space="preserve">DiStefano, C. (Dim dyddiad). </w:t>
      </w:r>
      <w:r w:rsidRPr="002E5AC1">
        <w:rPr>
          <w:rFonts w:ascii="Arial" w:hAnsi="Arial" w:cs="Arial"/>
          <w:i/>
          <w:iCs/>
          <w:sz w:val="24"/>
          <w:szCs w:val="24"/>
        </w:rPr>
        <w:t>Teaching Children with Nonverbal Autism to Read</w:t>
      </w:r>
      <w:r w:rsidRPr="008430AC">
        <w:rPr>
          <w:rFonts w:ascii="Arial" w:hAnsi="Arial" w:cs="Arial"/>
          <w:sz w:val="24"/>
          <w:szCs w:val="24"/>
        </w:rPr>
        <w:t xml:space="preserve">. </w:t>
      </w:r>
      <w:r>
        <w:rPr>
          <w:rFonts w:ascii="Arial" w:hAnsi="Arial" w:cs="Arial"/>
          <w:sz w:val="24"/>
          <w:szCs w:val="24"/>
        </w:rPr>
        <w:t>Ar gael</w:t>
      </w:r>
      <w:r w:rsidRPr="008430AC">
        <w:rPr>
          <w:rFonts w:ascii="Arial" w:hAnsi="Arial" w:cs="Arial"/>
          <w:sz w:val="24"/>
          <w:szCs w:val="24"/>
        </w:rPr>
        <w:t xml:space="preserve">: </w:t>
      </w:r>
      <w:hyperlink r:id="rId26" w:history="1">
        <w:r w:rsidRPr="008430AC">
          <w:rPr>
            <w:rStyle w:val="Hyperlink"/>
            <w:rFonts w:ascii="Arial" w:hAnsi="Arial" w:cs="Arial"/>
            <w:sz w:val="24"/>
            <w:szCs w:val="24"/>
          </w:rPr>
          <w:t>https://www.autismspeaks.org/expert-opinion/five-tips-teaching-nonverbal-children-read</w:t>
        </w:r>
      </w:hyperlink>
      <w:r>
        <w:rPr>
          <w:rFonts w:ascii="Arial" w:hAnsi="Arial" w:cs="Arial"/>
          <w:sz w:val="24"/>
          <w:szCs w:val="24"/>
        </w:rPr>
        <w:t xml:space="preserve"> (Darllenwyd: 20 Chwefror 2026). </w:t>
      </w:r>
    </w:p>
    <w:p w14:paraId="2BF374BB" w14:textId="77777777" w:rsidR="000C22A3" w:rsidRDefault="000C22A3" w:rsidP="00B61A5C">
      <w:pPr>
        <w:spacing w:after="0" w:line="360" w:lineRule="auto"/>
        <w:rPr>
          <w:rFonts w:ascii="Arial" w:hAnsi="Arial" w:cs="Arial"/>
          <w:sz w:val="24"/>
          <w:szCs w:val="24"/>
        </w:rPr>
      </w:pPr>
    </w:p>
    <w:p w14:paraId="5DDC004B"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 xml:space="preserve">Dostal, H.M.; Scott, J.A.; Chappell, M.D.; Black, C. (2025). </w:t>
      </w:r>
      <w:r w:rsidRPr="00A76501">
        <w:rPr>
          <w:rFonts w:ascii="Arial" w:hAnsi="Arial" w:cs="Arial"/>
          <w:i/>
          <w:iCs/>
          <w:sz w:val="24"/>
          <w:szCs w:val="24"/>
        </w:rPr>
        <w:t>A Scoping Review of Literacy Interventions Using Signed Languages for School-Age Deaf Students</w:t>
      </w:r>
      <w:r w:rsidRPr="008430AC">
        <w:rPr>
          <w:rFonts w:ascii="Arial" w:hAnsi="Arial" w:cs="Arial"/>
          <w:sz w:val="24"/>
          <w:szCs w:val="24"/>
        </w:rPr>
        <w:t xml:space="preserve">. Ar gael: </w:t>
      </w:r>
      <w:hyperlink r:id="rId27" w:history="1">
        <w:r w:rsidRPr="008430AC">
          <w:rPr>
            <w:rStyle w:val="Hyperlink"/>
            <w:rFonts w:ascii="Arial" w:hAnsi="Arial" w:cs="Arial"/>
            <w:sz w:val="24"/>
            <w:szCs w:val="24"/>
          </w:rPr>
          <w:t>https://doi.org/10.3390/bs15081104</w:t>
        </w:r>
      </w:hyperlink>
      <w:r w:rsidRPr="008430AC">
        <w:rPr>
          <w:rFonts w:ascii="Arial" w:hAnsi="Arial" w:cs="Arial"/>
          <w:sz w:val="24"/>
          <w:szCs w:val="24"/>
        </w:rPr>
        <w:t xml:space="preserve"> </w:t>
      </w:r>
      <w:r>
        <w:rPr>
          <w:rFonts w:ascii="Arial" w:hAnsi="Arial" w:cs="Arial"/>
          <w:sz w:val="24"/>
          <w:szCs w:val="24"/>
        </w:rPr>
        <w:t xml:space="preserve">(Darllenwyd: 21 Chwefror 2026). </w:t>
      </w:r>
    </w:p>
    <w:p w14:paraId="5C042DF0"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Down Syndrome UK. (2024). </w:t>
      </w:r>
      <w:r w:rsidRPr="00D86300">
        <w:rPr>
          <w:rFonts w:ascii="Arial" w:hAnsi="Arial" w:cs="Arial"/>
          <w:i/>
          <w:iCs/>
          <w:sz w:val="24"/>
          <w:szCs w:val="24"/>
        </w:rPr>
        <w:t>Primary School Resources - Down Syndrome UK</w:t>
      </w:r>
      <w:r w:rsidRPr="008430AC">
        <w:rPr>
          <w:rFonts w:ascii="Arial" w:hAnsi="Arial" w:cs="Arial"/>
          <w:sz w:val="24"/>
          <w:szCs w:val="24"/>
        </w:rPr>
        <w:t xml:space="preserve">. </w:t>
      </w:r>
      <w:r>
        <w:rPr>
          <w:rFonts w:ascii="Arial" w:hAnsi="Arial" w:cs="Arial"/>
          <w:sz w:val="24"/>
          <w:szCs w:val="24"/>
        </w:rPr>
        <w:t>Ar gael</w:t>
      </w:r>
      <w:r w:rsidRPr="008430AC">
        <w:rPr>
          <w:rFonts w:ascii="Arial" w:hAnsi="Arial" w:cs="Arial"/>
          <w:sz w:val="24"/>
          <w:szCs w:val="24"/>
        </w:rPr>
        <w:t xml:space="preserve">: </w:t>
      </w:r>
      <w:hyperlink r:id="rId28" w:history="1">
        <w:r w:rsidRPr="008430AC">
          <w:rPr>
            <w:rStyle w:val="Hyperlink"/>
            <w:rFonts w:ascii="Arial" w:hAnsi="Arial" w:cs="Arial"/>
            <w:sz w:val="24"/>
            <w:szCs w:val="24"/>
          </w:rPr>
          <w:t>https://downsyndromeuk.co.uk/resources/primary-school-resources/</w:t>
        </w:r>
      </w:hyperlink>
      <w:r>
        <w:rPr>
          <w:rFonts w:ascii="Arial" w:hAnsi="Arial" w:cs="Arial"/>
          <w:sz w:val="24"/>
          <w:szCs w:val="24"/>
        </w:rPr>
        <w:t xml:space="preserve"> (Darllenwyd: 20 Chwefror 2026).</w:t>
      </w:r>
    </w:p>
    <w:p w14:paraId="5412DE2C" w14:textId="77777777" w:rsidR="000C22A3" w:rsidRDefault="000C22A3" w:rsidP="00B61A5C">
      <w:pPr>
        <w:spacing w:after="0" w:line="360" w:lineRule="auto"/>
        <w:rPr>
          <w:rFonts w:ascii="Arial" w:hAnsi="Arial" w:cs="Arial"/>
          <w:sz w:val="24"/>
          <w:szCs w:val="24"/>
        </w:rPr>
      </w:pPr>
    </w:p>
    <w:p w14:paraId="27633139"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 xml:space="preserve">Forssman, L., Gottwald, J.M. (2022). </w:t>
      </w:r>
      <w:r w:rsidRPr="00F07481">
        <w:rPr>
          <w:rFonts w:ascii="Arial" w:hAnsi="Arial" w:cs="Arial"/>
          <w:i/>
          <w:iCs/>
          <w:sz w:val="24"/>
          <w:szCs w:val="24"/>
        </w:rPr>
        <w:t>The impact of interactive book sharing on child cognitive and socio-cognitive development (the REaL trial): study protocol for a randomized controlled trial</w:t>
      </w:r>
      <w:r w:rsidRPr="008430AC">
        <w:rPr>
          <w:rFonts w:ascii="Arial" w:hAnsi="Arial" w:cs="Arial"/>
          <w:sz w:val="24"/>
          <w:szCs w:val="24"/>
        </w:rPr>
        <w:t>.</w:t>
      </w:r>
      <w:r>
        <w:rPr>
          <w:rFonts w:ascii="Arial" w:hAnsi="Arial" w:cs="Arial"/>
          <w:sz w:val="24"/>
          <w:szCs w:val="24"/>
        </w:rPr>
        <w:t xml:space="preserve"> Ar gael: </w:t>
      </w:r>
      <w:hyperlink r:id="rId29" w:history="1">
        <w:r w:rsidRPr="00620AD2">
          <w:rPr>
            <w:rStyle w:val="Hyperlink"/>
            <w:rFonts w:ascii="Arial" w:hAnsi="Arial" w:cs="Arial"/>
            <w:sz w:val="24"/>
            <w:szCs w:val="24"/>
          </w:rPr>
          <w:t>https://doi.org/10.1186/s13063-022-06733-8</w:t>
        </w:r>
      </w:hyperlink>
      <w:r w:rsidRPr="008430AC">
        <w:rPr>
          <w:rFonts w:ascii="Arial" w:hAnsi="Arial" w:cs="Arial"/>
          <w:sz w:val="24"/>
          <w:szCs w:val="24"/>
        </w:rPr>
        <w:t xml:space="preserve"> </w:t>
      </w:r>
      <w:r>
        <w:rPr>
          <w:rFonts w:ascii="Arial" w:hAnsi="Arial" w:cs="Arial"/>
          <w:sz w:val="24"/>
          <w:szCs w:val="24"/>
        </w:rPr>
        <w:t xml:space="preserve">(Darllenwyd: 20 Chwefror 2026). </w:t>
      </w:r>
    </w:p>
    <w:p w14:paraId="665CCF76" w14:textId="77777777" w:rsidR="000C22A3" w:rsidRDefault="000C22A3" w:rsidP="00B61A5C">
      <w:pPr>
        <w:spacing w:after="0" w:line="360" w:lineRule="auto"/>
        <w:rPr>
          <w:rFonts w:ascii="Arial" w:hAnsi="Arial" w:cs="Arial"/>
          <w:sz w:val="24"/>
          <w:szCs w:val="24"/>
        </w:rPr>
      </w:pPr>
    </w:p>
    <w:p w14:paraId="236413CD" w14:textId="77777777" w:rsidR="00B61A5C" w:rsidRDefault="00B61A5C" w:rsidP="00B61A5C">
      <w:pPr>
        <w:spacing w:after="0" w:line="360" w:lineRule="auto"/>
        <w:rPr>
          <w:rFonts w:ascii="Arial" w:hAnsi="Arial" w:cs="Arial"/>
          <w:sz w:val="24"/>
          <w:szCs w:val="24"/>
        </w:rPr>
      </w:pPr>
      <w:r w:rsidRPr="00195E06">
        <w:rPr>
          <w:rFonts w:ascii="Arial" w:hAnsi="Arial" w:cs="Arial"/>
          <w:sz w:val="24"/>
          <w:szCs w:val="24"/>
        </w:rPr>
        <w:t>Geraldine Macdonald &amp; Alan Dyson (2018)</w:t>
      </w:r>
      <w:r>
        <w:rPr>
          <w:rFonts w:ascii="Arial" w:hAnsi="Arial" w:cs="Arial"/>
          <w:sz w:val="24"/>
          <w:szCs w:val="24"/>
        </w:rPr>
        <w:t xml:space="preserve"> </w:t>
      </w:r>
      <w:r w:rsidRPr="00195E06">
        <w:rPr>
          <w:rFonts w:ascii="Arial" w:hAnsi="Arial" w:cs="Arial"/>
          <w:sz w:val="24"/>
          <w:szCs w:val="24"/>
        </w:rPr>
        <w:t>Inclusion and Pupil Achievement. London: Routledge</w:t>
      </w:r>
      <w:r>
        <w:rPr>
          <w:rFonts w:ascii="Arial" w:hAnsi="Arial" w:cs="Arial"/>
          <w:sz w:val="24"/>
          <w:szCs w:val="24"/>
        </w:rPr>
        <w:t xml:space="preserve">. (Darllenwyd: 18 Chwefror 2026). </w:t>
      </w:r>
    </w:p>
    <w:p w14:paraId="6F2D26FD" w14:textId="77777777" w:rsidR="000C22A3" w:rsidRPr="00195E06" w:rsidRDefault="000C22A3" w:rsidP="00B61A5C">
      <w:pPr>
        <w:spacing w:after="0" w:line="360" w:lineRule="auto"/>
        <w:rPr>
          <w:rFonts w:ascii="Arial" w:hAnsi="Arial" w:cs="Arial"/>
          <w:sz w:val="24"/>
          <w:szCs w:val="24"/>
        </w:rPr>
      </w:pPr>
    </w:p>
    <w:p w14:paraId="51586CDF" w14:textId="549943F9" w:rsidR="00B61A5C" w:rsidRDefault="00B61A5C" w:rsidP="00B61A5C">
      <w:pPr>
        <w:spacing w:after="0" w:line="360" w:lineRule="auto"/>
        <w:rPr>
          <w:rFonts w:ascii="Arial" w:hAnsi="Arial" w:cs="Arial"/>
          <w:sz w:val="24"/>
          <w:szCs w:val="24"/>
        </w:rPr>
      </w:pPr>
      <w:r w:rsidRPr="00367829">
        <w:rPr>
          <w:rFonts w:ascii="Arial" w:hAnsi="Arial" w:cs="Arial"/>
          <w:sz w:val="24"/>
          <w:szCs w:val="24"/>
        </w:rPr>
        <w:t>Gov Wales</w:t>
      </w:r>
      <w:r w:rsidRPr="00367829">
        <w:rPr>
          <w:rFonts w:ascii="Arial" w:hAnsi="Arial" w:cs="Arial"/>
          <w:sz w:val="24"/>
          <w:szCs w:val="24"/>
        </w:rPr>
        <w:t xml:space="preserve"> (</w:t>
      </w:r>
      <w:r w:rsidRPr="00367829">
        <w:rPr>
          <w:rFonts w:ascii="Arial" w:hAnsi="Arial" w:cs="Arial"/>
          <w:sz w:val="24"/>
          <w:szCs w:val="24"/>
        </w:rPr>
        <w:t>2025</w:t>
      </w:r>
      <w:r w:rsidRPr="00367829">
        <w:rPr>
          <w:rFonts w:ascii="Arial" w:hAnsi="Arial" w:cs="Arial"/>
          <w:sz w:val="24"/>
          <w:szCs w:val="24"/>
        </w:rPr>
        <w:t>).</w:t>
      </w:r>
      <w:r w:rsidRPr="00367829">
        <w:rPr>
          <w:rFonts w:ascii="Arial" w:hAnsi="Arial" w:cs="Arial"/>
          <w:sz w:val="24"/>
          <w:szCs w:val="24"/>
        </w:rPr>
        <w:t xml:space="preserve"> </w:t>
      </w:r>
      <w:r w:rsidRPr="00367829">
        <w:rPr>
          <w:rFonts w:ascii="Arial" w:hAnsi="Arial" w:cs="Arial"/>
          <w:sz w:val="24"/>
          <w:szCs w:val="24"/>
        </w:rPr>
        <w:t>Evaluation of the Additional Learning Needs system: survey of practitioners and professionals</w:t>
      </w:r>
      <w:r w:rsidRPr="00367829">
        <w:rPr>
          <w:rFonts w:ascii="Arial" w:hAnsi="Arial" w:cs="Arial"/>
          <w:sz w:val="24"/>
          <w:szCs w:val="24"/>
        </w:rPr>
        <w:t>. Crown Copyright: Cardiff. (Darllenwyd: 20 Chwefror 2026).</w:t>
      </w:r>
    </w:p>
    <w:p w14:paraId="1D1E42A0" w14:textId="77777777" w:rsidR="00847FF5" w:rsidRDefault="00847FF5" w:rsidP="00B61A5C">
      <w:pPr>
        <w:spacing w:after="0" w:line="360" w:lineRule="auto"/>
        <w:rPr>
          <w:rFonts w:ascii="Arial" w:hAnsi="Arial" w:cs="Arial"/>
          <w:sz w:val="24"/>
          <w:szCs w:val="24"/>
        </w:rPr>
      </w:pPr>
    </w:p>
    <w:p w14:paraId="16E332D7" w14:textId="77777777" w:rsidR="00B61A5C" w:rsidRDefault="00B61A5C" w:rsidP="00B61A5C">
      <w:pPr>
        <w:pStyle w:val="Heading5"/>
        <w:spacing w:before="0" w:after="0" w:line="360" w:lineRule="auto"/>
        <w:rPr>
          <w:rFonts w:ascii="Arial" w:eastAsia="Times New Roman" w:hAnsi="Arial" w:cs="Arial"/>
          <w:color w:val="000000" w:themeColor="text1"/>
          <w:sz w:val="24"/>
          <w:szCs w:val="24"/>
          <w:lang w:eastAsia="en-GB"/>
        </w:rPr>
      </w:pPr>
      <w:r>
        <w:rPr>
          <w:rFonts w:ascii="Arial" w:hAnsi="Arial" w:cs="Arial"/>
          <w:sz w:val="24"/>
          <w:szCs w:val="24"/>
          <w:lang w:eastAsia="en-GB"/>
        </w:rPr>
        <w:lastRenderedPageBreak/>
        <w:t xml:space="preserve">Kaz, S. (2017). </w:t>
      </w:r>
      <w:r w:rsidRPr="00833A02">
        <w:rPr>
          <w:rFonts w:ascii="Arial" w:eastAsia="Times New Roman" w:hAnsi="Arial" w:cs="Arial"/>
          <w:i/>
          <w:iCs/>
          <w:color w:val="000000" w:themeColor="text1"/>
          <w:sz w:val="24"/>
          <w:szCs w:val="24"/>
          <w:lang w:eastAsia="en-GB"/>
        </w:rPr>
        <w:t>V.U.C.A. Contexts in Children’s Centres Demands Systems Leadership</w:t>
      </w:r>
      <w:r>
        <w:rPr>
          <w:rFonts w:ascii="Arial" w:eastAsia="Times New Roman" w:hAnsi="Arial" w:cs="Arial"/>
          <w:i/>
          <w:iCs/>
          <w:color w:val="000000" w:themeColor="text1"/>
          <w:sz w:val="24"/>
          <w:szCs w:val="24"/>
          <w:lang w:eastAsia="en-GB"/>
        </w:rPr>
        <w:t xml:space="preserve">. </w:t>
      </w:r>
      <w:r>
        <w:rPr>
          <w:rFonts w:ascii="Arial" w:eastAsia="Times New Roman" w:hAnsi="Arial" w:cs="Arial"/>
          <w:color w:val="000000" w:themeColor="text1"/>
          <w:sz w:val="24"/>
          <w:szCs w:val="24"/>
          <w:lang w:eastAsia="en-GB"/>
        </w:rPr>
        <w:t xml:space="preserve">Ar gael: </w:t>
      </w:r>
      <w:hyperlink r:id="rId30" w:history="1">
        <w:r w:rsidRPr="00620AD2">
          <w:rPr>
            <w:rStyle w:val="Hyperlink"/>
            <w:rFonts w:ascii="Arial" w:eastAsia="Times New Roman" w:hAnsi="Arial" w:cs="Arial"/>
            <w:sz w:val="24"/>
            <w:szCs w:val="24"/>
            <w:lang w:eastAsia="en-GB"/>
          </w:rPr>
          <w:t>https://orcid.org/0000-0002-7952-5779</w:t>
        </w:r>
      </w:hyperlink>
      <w:r>
        <w:rPr>
          <w:rFonts w:ascii="Arial" w:eastAsia="Times New Roman" w:hAnsi="Arial" w:cs="Arial"/>
          <w:color w:val="000000" w:themeColor="text1"/>
          <w:sz w:val="24"/>
          <w:szCs w:val="24"/>
          <w:lang w:eastAsia="en-GB"/>
        </w:rPr>
        <w:t xml:space="preserve"> (Darllenwyd: 20 Chwefror 2026). </w:t>
      </w:r>
    </w:p>
    <w:p w14:paraId="5AA6505B" w14:textId="77777777" w:rsidR="00847FF5" w:rsidRPr="00847FF5" w:rsidRDefault="00847FF5" w:rsidP="00847FF5">
      <w:pPr>
        <w:rPr>
          <w:lang w:eastAsia="en-GB"/>
        </w:rPr>
      </w:pPr>
    </w:p>
    <w:p w14:paraId="25221881" w14:textId="77777777" w:rsidR="00B61A5C" w:rsidRDefault="00B61A5C" w:rsidP="00B61A5C">
      <w:pPr>
        <w:spacing w:after="0" w:line="360" w:lineRule="auto"/>
        <w:rPr>
          <w:rFonts w:ascii="Arial" w:hAnsi="Arial" w:cs="Arial"/>
          <w:sz w:val="24"/>
          <w:szCs w:val="24"/>
        </w:rPr>
      </w:pPr>
      <w:r w:rsidRPr="00367829">
        <w:rPr>
          <w:rFonts w:ascii="Arial" w:hAnsi="Arial" w:cs="Arial"/>
          <w:sz w:val="24"/>
          <w:szCs w:val="24"/>
        </w:rPr>
        <w:t>Murray, J. (2026). </w:t>
      </w:r>
      <w:r w:rsidRPr="00367829">
        <w:rPr>
          <w:rFonts w:ascii="Arial" w:hAnsi="Arial" w:cs="Arial"/>
          <w:i/>
          <w:iCs/>
          <w:sz w:val="24"/>
          <w:szCs w:val="24"/>
        </w:rPr>
        <w:t>Excessive screen time limits vocabulary of toddlers, experts warn</w:t>
      </w:r>
      <w:r w:rsidRPr="00367829">
        <w:rPr>
          <w:rFonts w:ascii="Arial" w:hAnsi="Arial" w:cs="Arial"/>
          <w:sz w:val="24"/>
          <w:szCs w:val="24"/>
        </w:rPr>
        <w:t xml:space="preserve">. </w:t>
      </w:r>
      <w:r>
        <w:rPr>
          <w:rFonts w:ascii="Arial" w:hAnsi="Arial" w:cs="Arial"/>
          <w:sz w:val="24"/>
          <w:szCs w:val="24"/>
        </w:rPr>
        <w:t>Ar gael:</w:t>
      </w:r>
      <w:r w:rsidRPr="00367829">
        <w:rPr>
          <w:rFonts w:ascii="Arial" w:hAnsi="Arial" w:cs="Arial"/>
          <w:sz w:val="24"/>
          <w:szCs w:val="24"/>
        </w:rPr>
        <w:t xml:space="preserve">: </w:t>
      </w:r>
      <w:hyperlink r:id="rId31" w:history="1">
        <w:r w:rsidRPr="00367829">
          <w:rPr>
            <w:rStyle w:val="Hyperlink"/>
            <w:rFonts w:ascii="Arial" w:hAnsi="Arial" w:cs="Arial"/>
            <w:sz w:val="24"/>
            <w:szCs w:val="24"/>
          </w:rPr>
          <w:t>https://www.theguardian.com/society/2026/jan/11/excessive-screen-time-limits-vocabulary-of-toddlers-experts-warn</w:t>
        </w:r>
      </w:hyperlink>
      <w:r>
        <w:rPr>
          <w:rFonts w:ascii="Arial" w:hAnsi="Arial" w:cs="Arial"/>
          <w:sz w:val="24"/>
          <w:szCs w:val="24"/>
        </w:rPr>
        <w:t xml:space="preserve"> (Darllenwyd: 20 Chwfror 2026). </w:t>
      </w:r>
    </w:p>
    <w:p w14:paraId="0C4D7204" w14:textId="77777777" w:rsidR="00847FF5" w:rsidRDefault="00847FF5" w:rsidP="00B61A5C">
      <w:pPr>
        <w:spacing w:after="0" w:line="360" w:lineRule="auto"/>
        <w:rPr>
          <w:rFonts w:ascii="Arial" w:hAnsi="Arial" w:cs="Arial"/>
          <w:sz w:val="24"/>
          <w:szCs w:val="24"/>
        </w:rPr>
      </w:pPr>
    </w:p>
    <w:p w14:paraId="2812E1C2" w14:textId="77777777" w:rsidR="00B61A5C" w:rsidRDefault="00B61A5C" w:rsidP="00B61A5C">
      <w:pPr>
        <w:spacing w:after="0" w:line="360" w:lineRule="auto"/>
        <w:rPr>
          <w:rFonts w:ascii="Arial" w:hAnsi="Arial" w:cs="Arial"/>
          <w:sz w:val="24"/>
          <w:szCs w:val="24"/>
        </w:rPr>
      </w:pPr>
      <w:r w:rsidRPr="00195E06">
        <w:rPr>
          <w:rFonts w:ascii="Arial" w:hAnsi="Arial" w:cs="Arial"/>
          <w:sz w:val="24"/>
          <w:szCs w:val="24"/>
        </w:rPr>
        <w:t>N</w:t>
      </w:r>
      <w:r>
        <w:rPr>
          <w:rFonts w:ascii="Arial" w:hAnsi="Arial" w:cs="Arial"/>
          <w:sz w:val="24"/>
          <w:szCs w:val="24"/>
        </w:rPr>
        <w:t>ational Children’S Deaf Society</w:t>
      </w:r>
      <w:r w:rsidRPr="00195E06">
        <w:rPr>
          <w:rFonts w:ascii="Arial" w:hAnsi="Arial" w:cs="Arial"/>
          <w:sz w:val="24"/>
          <w:szCs w:val="24"/>
        </w:rPr>
        <w:t xml:space="preserve"> (2026). </w:t>
      </w:r>
      <w:r w:rsidRPr="00801869">
        <w:rPr>
          <w:rFonts w:ascii="Arial" w:hAnsi="Arial" w:cs="Arial"/>
          <w:i/>
          <w:iCs/>
          <w:sz w:val="24"/>
          <w:szCs w:val="24"/>
        </w:rPr>
        <w:t xml:space="preserve">Learning </w:t>
      </w:r>
      <w:proofErr w:type="gramStart"/>
      <w:r w:rsidRPr="00801869">
        <w:rPr>
          <w:rFonts w:ascii="Arial" w:hAnsi="Arial" w:cs="Arial"/>
          <w:i/>
          <w:iCs/>
          <w:sz w:val="24"/>
          <w:szCs w:val="24"/>
        </w:rPr>
        <w:t>new information</w:t>
      </w:r>
      <w:proofErr w:type="gramEnd"/>
      <w:r w:rsidRPr="00801869">
        <w:rPr>
          <w:rFonts w:ascii="Arial" w:hAnsi="Arial" w:cs="Arial"/>
          <w:i/>
          <w:iCs/>
          <w:sz w:val="24"/>
          <w:szCs w:val="24"/>
        </w:rPr>
        <w:t xml:space="preserve"> and skill</w:t>
      </w:r>
      <w:r w:rsidRPr="00195E06">
        <w:rPr>
          <w:rFonts w:ascii="Arial" w:hAnsi="Arial" w:cs="Arial"/>
          <w:sz w:val="24"/>
          <w:szCs w:val="24"/>
        </w:rPr>
        <w:t>s.</w:t>
      </w:r>
      <w:r>
        <w:rPr>
          <w:rFonts w:ascii="Arial" w:hAnsi="Arial" w:cs="Arial"/>
          <w:sz w:val="24"/>
          <w:szCs w:val="24"/>
        </w:rPr>
        <w:t xml:space="preserve"> Ar gael: </w:t>
      </w:r>
      <w:hyperlink r:id="rId32" w:history="1">
        <w:r w:rsidRPr="00620AD2">
          <w:rPr>
            <w:rStyle w:val="Hyperlink"/>
            <w:rFonts w:ascii="Arial" w:hAnsi="Arial" w:cs="Arial"/>
            <w:sz w:val="24"/>
            <w:szCs w:val="24"/>
          </w:rPr>
          <w:t>https://www.ndcs.org.uk/advice-and-support/all-advice-and-support-topics/education-and-learning/learning-home/learning-new-information-and-skills#</w:t>
        </w:r>
      </w:hyperlink>
      <w:r>
        <w:rPr>
          <w:rFonts w:ascii="Arial" w:hAnsi="Arial" w:cs="Arial"/>
          <w:sz w:val="24"/>
          <w:szCs w:val="24"/>
        </w:rPr>
        <w:t xml:space="preserve"> (Darllenwyd: 19 Chwefror 2026). </w:t>
      </w:r>
    </w:p>
    <w:p w14:paraId="7C249620" w14:textId="77777777" w:rsidR="00847FF5" w:rsidRDefault="00847FF5" w:rsidP="00B61A5C">
      <w:pPr>
        <w:spacing w:after="0" w:line="360" w:lineRule="auto"/>
        <w:rPr>
          <w:rFonts w:ascii="Arial" w:hAnsi="Arial" w:cs="Arial"/>
          <w:sz w:val="24"/>
          <w:szCs w:val="24"/>
        </w:rPr>
      </w:pPr>
    </w:p>
    <w:p w14:paraId="784EB201" w14:textId="77777777" w:rsidR="00847FF5" w:rsidRDefault="00847FF5" w:rsidP="00B61A5C">
      <w:pPr>
        <w:spacing w:after="0" w:line="360" w:lineRule="auto"/>
        <w:rPr>
          <w:rFonts w:ascii="Arial" w:hAnsi="Arial" w:cs="Arial"/>
          <w:sz w:val="24"/>
          <w:szCs w:val="24"/>
        </w:rPr>
      </w:pPr>
    </w:p>
    <w:p w14:paraId="3DB8D3E8" w14:textId="77777777" w:rsidR="00847FF5" w:rsidRDefault="00847FF5" w:rsidP="00B61A5C">
      <w:pPr>
        <w:spacing w:after="0" w:line="360" w:lineRule="auto"/>
        <w:rPr>
          <w:rFonts w:ascii="Arial" w:hAnsi="Arial" w:cs="Arial"/>
          <w:sz w:val="24"/>
          <w:szCs w:val="24"/>
        </w:rPr>
      </w:pPr>
    </w:p>
    <w:p w14:paraId="776BA198" w14:textId="77777777" w:rsidR="00B61A5C" w:rsidRDefault="00B61A5C" w:rsidP="00B61A5C">
      <w:pPr>
        <w:spacing w:after="0" w:line="360" w:lineRule="auto"/>
        <w:rPr>
          <w:rFonts w:ascii="Arial" w:hAnsi="Arial" w:cs="Arial"/>
          <w:sz w:val="24"/>
          <w:szCs w:val="24"/>
          <w:lang w:eastAsia="en-GB"/>
        </w:rPr>
      </w:pPr>
      <w:r>
        <w:rPr>
          <w:rFonts w:ascii="Arial" w:hAnsi="Arial" w:cs="Arial"/>
          <w:sz w:val="24"/>
          <w:szCs w:val="24"/>
          <w:lang w:eastAsia="en-GB"/>
        </w:rPr>
        <w:t xml:space="preserve">National Deaf Children’s Society (2025). </w:t>
      </w:r>
      <w:r>
        <w:rPr>
          <w:rFonts w:ascii="Arial" w:hAnsi="Arial" w:cs="Arial"/>
          <w:i/>
          <w:iCs/>
          <w:sz w:val="24"/>
          <w:szCs w:val="24"/>
          <w:lang w:eastAsia="en-GB"/>
        </w:rPr>
        <w:t xml:space="preserve">Additional Support in Wales. </w:t>
      </w:r>
      <w:r>
        <w:rPr>
          <w:rFonts w:ascii="Arial" w:hAnsi="Arial" w:cs="Arial"/>
          <w:sz w:val="24"/>
          <w:szCs w:val="24"/>
          <w:lang w:eastAsia="en-GB"/>
        </w:rPr>
        <w:t xml:space="preserve">Ar gael: </w:t>
      </w:r>
      <w:hyperlink r:id="rId33" w:history="1">
        <w:r w:rsidRPr="00620AD2">
          <w:rPr>
            <w:rStyle w:val="Hyperlink"/>
            <w:rFonts w:ascii="Arial" w:hAnsi="Arial" w:cs="Arial"/>
            <w:sz w:val="24"/>
            <w:szCs w:val="24"/>
            <w:lang w:eastAsia="en-GB"/>
          </w:rPr>
          <w:t>https://www.ndcs.org.uk/advice-and-support/all-advice-and-support-topics/education-and-learning/education-and-learning-wales/additional-support-wales</w:t>
        </w:r>
      </w:hyperlink>
      <w:r>
        <w:rPr>
          <w:rFonts w:ascii="Arial" w:hAnsi="Arial" w:cs="Arial"/>
          <w:sz w:val="24"/>
          <w:szCs w:val="24"/>
          <w:lang w:eastAsia="en-GB"/>
        </w:rPr>
        <w:t xml:space="preserve"> (Darllenwyd: 18 Chwefror 2026). </w:t>
      </w:r>
    </w:p>
    <w:p w14:paraId="042796F4" w14:textId="77777777" w:rsidR="00847FF5" w:rsidRDefault="00847FF5" w:rsidP="00B61A5C">
      <w:pPr>
        <w:spacing w:after="0" w:line="360" w:lineRule="auto"/>
        <w:rPr>
          <w:rFonts w:ascii="Arial" w:hAnsi="Arial" w:cs="Arial"/>
          <w:sz w:val="24"/>
          <w:szCs w:val="24"/>
          <w:lang w:eastAsia="en-GB"/>
        </w:rPr>
      </w:pPr>
    </w:p>
    <w:p w14:paraId="7723476A"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National Education Union. (2025). </w:t>
      </w:r>
      <w:r w:rsidRPr="00F07481">
        <w:rPr>
          <w:rFonts w:ascii="Arial" w:hAnsi="Arial" w:cs="Arial"/>
          <w:i/>
          <w:iCs/>
          <w:sz w:val="24"/>
          <w:szCs w:val="24"/>
        </w:rPr>
        <w:t>The ongoing funding crisis in education in Wales</w:t>
      </w:r>
      <w:r>
        <w:rPr>
          <w:rFonts w:ascii="Arial" w:hAnsi="Arial" w:cs="Arial"/>
          <w:sz w:val="24"/>
          <w:szCs w:val="24"/>
        </w:rPr>
        <w:t>. Ar gael</w:t>
      </w:r>
      <w:r w:rsidRPr="008430AC">
        <w:rPr>
          <w:rFonts w:ascii="Arial" w:hAnsi="Arial" w:cs="Arial"/>
          <w:sz w:val="24"/>
          <w:szCs w:val="24"/>
        </w:rPr>
        <w:t xml:space="preserve">: </w:t>
      </w:r>
      <w:hyperlink r:id="rId34" w:history="1">
        <w:r w:rsidRPr="008430AC">
          <w:rPr>
            <w:rStyle w:val="Hyperlink"/>
            <w:rFonts w:ascii="Arial" w:hAnsi="Arial" w:cs="Arial"/>
            <w:sz w:val="24"/>
            <w:szCs w:val="24"/>
          </w:rPr>
          <w:t>https://neu.org.uk/latest/press-releases/ongoing-funding-crisis-education-wales</w:t>
        </w:r>
      </w:hyperlink>
      <w:r>
        <w:rPr>
          <w:rFonts w:ascii="Arial" w:hAnsi="Arial" w:cs="Arial"/>
          <w:sz w:val="24"/>
          <w:szCs w:val="24"/>
        </w:rPr>
        <w:t xml:space="preserve"> (Darllenwyd: 20 Chwefror 2026). </w:t>
      </w:r>
      <w:r w:rsidRPr="008430AC">
        <w:rPr>
          <w:rFonts w:ascii="Arial" w:hAnsi="Arial" w:cs="Arial"/>
          <w:sz w:val="24"/>
          <w:szCs w:val="24"/>
        </w:rPr>
        <w:t xml:space="preserve"> </w:t>
      </w:r>
    </w:p>
    <w:p w14:paraId="30218A42" w14:textId="77777777" w:rsidR="00847FF5" w:rsidRDefault="00847FF5" w:rsidP="00B61A5C">
      <w:pPr>
        <w:spacing w:after="0" w:line="360" w:lineRule="auto"/>
        <w:rPr>
          <w:rFonts w:ascii="Arial" w:hAnsi="Arial" w:cs="Arial"/>
          <w:sz w:val="24"/>
          <w:szCs w:val="24"/>
        </w:rPr>
      </w:pPr>
    </w:p>
    <w:p w14:paraId="1F77AFCF" w14:textId="51BA9461" w:rsidR="00B61A5C" w:rsidRDefault="00B61A5C" w:rsidP="00B61A5C">
      <w:pPr>
        <w:spacing w:after="0" w:line="360" w:lineRule="auto"/>
        <w:rPr>
          <w:rFonts w:ascii="Arial" w:hAnsi="Arial" w:cs="Arial"/>
          <w:sz w:val="24"/>
          <w:szCs w:val="24"/>
        </w:rPr>
      </w:pPr>
      <w:r w:rsidRPr="00367829">
        <w:rPr>
          <w:rFonts w:ascii="Arial" w:hAnsi="Arial" w:cs="Arial"/>
          <w:sz w:val="24"/>
          <w:szCs w:val="24"/>
        </w:rPr>
        <w:t>National Literacy Trust (2025). </w:t>
      </w:r>
      <w:r w:rsidRPr="005A73B3">
        <w:rPr>
          <w:rFonts w:ascii="Arial" w:hAnsi="Arial" w:cs="Arial"/>
          <w:i/>
          <w:iCs/>
          <w:sz w:val="24"/>
          <w:szCs w:val="24"/>
        </w:rPr>
        <w:t>Children and young people’s reading in 2025</w:t>
      </w:r>
      <w:r w:rsidRPr="00367829">
        <w:rPr>
          <w:rFonts w:ascii="Arial" w:hAnsi="Arial" w:cs="Arial"/>
          <w:sz w:val="24"/>
          <w:szCs w:val="24"/>
        </w:rPr>
        <w:t xml:space="preserve">. </w:t>
      </w:r>
      <w:r>
        <w:rPr>
          <w:rFonts w:ascii="Arial" w:hAnsi="Arial" w:cs="Arial"/>
          <w:sz w:val="24"/>
          <w:szCs w:val="24"/>
        </w:rPr>
        <w:t>Ar gael</w:t>
      </w:r>
      <w:r w:rsidRPr="00367829">
        <w:rPr>
          <w:rFonts w:ascii="Arial" w:hAnsi="Arial" w:cs="Arial"/>
          <w:sz w:val="24"/>
          <w:szCs w:val="24"/>
        </w:rPr>
        <w:t xml:space="preserve">: </w:t>
      </w:r>
      <w:hyperlink r:id="rId35" w:history="1">
        <w:r w:rsidRPr="00620AD2">
          <w:rPr>
            <w:rStyle w:val="Hyperlink"/>
            <w:rFonts w:ascii="Arial" w:hAnsi="Arial" w:cs="Arial"/>
            <w:sz w:val="24"/>
            <w:szCs w:val="24"/>
          </w:rPr>
          <w:t>https://literacytrust.org.uk/research-services/research-reports/children-and-young-peoples-reading-in-2025/</w:t>
        </w:r>
      </w:hyperlink>
      <w:r>
        <w:rPr>
          <w:rFonts w:ascii="Arial" w:hAnsi="Arial" w:cs="Arial"/>
          <w:sz w:val="24"/>
          <w:szCs w:val="24"/>
        </w:rPr>
        <w:t xml:space="preserve"> (Darllenwyd: 18 Chwefror 2026).</w:t>
      </w:r>
    </w:p>
    <w:p w14:paraId="5B8DFAE7" w14:textId="77777777" w:rsidR="00847FF5" w:rsidRDefault="00847FF5" w:rsidP="00B61A5C">
      <w:pPr>
        <w:spacing w:after="0" w:line="360" w:lineRule="auto"/>
        <w:rPr>
          <w:rFonts w:ascii="Arial" w:hAnsi="Arial" w:cs="Arial"/>
          <w:sz w:val="24"/>
          <w:szCs w:val="24"/>
        </w:rPr>
      </w:pPr>
    </w:p>
    <w:p w14:paraId="4DA06D3E" w14:textId="77777777" w:rsidR="00B61A5C" w:rsidRDefault="00B61A5C" w:rsidP="00B61A5C">
      <w:pPr>
        <w:spacing w:after="0" w:line="360" w:lineRule="auto"/>
        <w:rPr>
          <w:rFonts w:ascii="Arial" w:hAnsi="Arial" w:cs="Arial"/>
          <w:sz w:val="24"/>
          <w:szCs w:val="24"/>
        </w:rPr>
      </w:pPr>
      <w:r w:rsidRPr="00195E06">
        <w:rPr>
          <w:rFonts w:ascii="Arial" w:hAnsi="Arial" w:cs="Arial"/>
          <w:sz w:val="24"/>
          <w:szCs w:val="24"/>
        </w:rPr>
        <w:t>National Literacy Trust. (2024). </w:t>
      </w:r>
      <w:r w:rsidRPr="00D43FAF">
        <w:rPr>
          <w:rFonts w:ascii="Arial" w:hAnsi="Arial" w:cs="Arial"/>
          <w:i/>
          <w:iCs/>
          <w:sz w:val="24"/>
          <w:szCs w:val="24"/>
        </w:rPr>
        <w:t>Early Words Matter | National Literacy Trust</w:t>
      </w:r>
      <w:r w:rsidRPr="00195E06">
        <w:rPr>
          <w:rFonts w:ascii="Arial" w:hAnsi="Arial" w:cs="Arial"/>
          <w:sz w:val="24"/>
          <w:szCs w:val="24"/>
        </w:rPr>
        <w:t>.</w:t>
      </w:r>
      <w:r>
        <w:rPr>
          <w:rFonts w:ascii="Arial" w:hAnsi="Arial" w:cs="Arial"/>
          <w:sz w:val="24"/>
          <w:szCs w:val="24"/>
        </w:rPr>
        <w:t xml:space="preserve"> Ar gael</w:t>
      </w:r>
      <w:r w:rsidRPr="00195E06">
        <w:rPr>
          <w:rFonts w:ascii="Arial" w:hAnsi="Arial" w:cs="Arial"/>
          <w:sz w:val="24"/>
          <w:szCs w:val="24"/>
        </w:rPr>
        <w:t xml:space="preserve">: </w:t>
      </w:r>
      <w:hyperlink r:id="rId36" w:history="1">
        <w:r w:rsidRPr="00195E06">
          <w:rPr>
            <w:rStyle w:val="Hyperlink"/>
            <w:rFonts w:ascii="Arial" w:hAnsi="Arial" w:cs="Arial"/>
            <w:sz w:val="24"/>
            <w:szCs w:val="24"/>
          </w:rPr>
          <w:t>https://literacytrust.org.uk/early-words-matter/</w:t>
        </w:r>
      </w:hyperlink>
      <w:r>
        <w:rPr>
          <w:rFonts w:ascii="Arial" w:hAnsi="Arial" w:cs="Arial"/>
          <w:sz w:val="24"/>
          <w:szCs w:val="24"/>
        </w:rPr>
        <w:t xml:space="preserve"> (Darllenwyd:18 Chwefror 2026). </w:t>
      </w:r>
    </w:p>
    <w:p w14:paraId="3F5A49EB" w14:textId="77777777" w:rsidR="00847FF5" w:rsidRDefault="00847FF5" w:rsidP="00B61A5C">
      <w:pPr>
        <w:spacing w:after="0" w:line="360" w:lineRule="auto"/>
        <w:rPr>
          <w:rFonts w:ascii="Arial" w:hAnsi="Arial" w:cs="Arial"/>
          <w:sz w:val="24"/>
          <w:szCs w:val="24"/>
        </w:rPr>
      </w:pPr>
    </w:p>
    <w:p w14:paraId="1E8BC395"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lastRenderedPageBreak/>
        <w:t xml:space="preserve">Navarro, J.L., Tudge, J.R.H. </w:t>
      </w:r>
      <w:r w:rsidRPr="00A76501">
        <w:rPr>
          <w:rFonts w:ascii="Arial" w:hAnsi="Arial" w:cs="Arial"/>
          <w:i/>
          <w:iCs/>
          <w:sz w:val="24"/>
          <w:szCs w:val="24"/>
        </w:rPr>
        <w:t>Technologizing Bronfenbrenner: Neo-ecological Theory.</w:t>
      </w:r>
      <w:r w:rsidRPr="008430AC">
        <w:rPr>
          <w:rFonts w:ascii="Arial" w:hAnsi="Arial" w:cs="Arial"/>
          <w:sz w:val="24"/>
          <w:szCs w:val="24"/>
        </w:rPr>
        <w:t> Curr Psychol 42, 19338–19354 (2023).</w:t>
      </w:r>
      <w:r>
        <w:rPr>
          <w:rFonts w:ascii="Arial" w:hAnsi="Arial" w:cs="Arial"/>
          <w:sz w:val="24"/>
          <w:szCs w:val="24"/>
        </w:rPr>
        <w:t xml:space="preserve">Ar gael: </w:t>
      </w:r>
      <w:r w:rsidRPr="008430AC">
        <w:rPr>
          <w:rFonts w:ascii="Arial" w:hAnsi="Arial" w:cs="Arial"/>
          <w:sz w:val="24"/>
          <w:szCs w:val="24"/>
        </w:rPr>
        <w:t xml:space="preserve"> </w:t>
      </w:r>
      <w:hyperlink r:id="rId37" w:history="1">
        <w:r w:rsidRPr="008430AC">
          <w:rPr>
            <w:rStyle w:val="Hyperlink"/>
            <w:rFonts w:ascii="Arial" w:hAnsi="Arial" w:cs="Arial"/>
            <w:sz w:val="24"/>
            <w:szCs w:val="24"/>
          </w:rPr>
          <w:t>https://doi.org/10.1007/s12144-022-02738-3</w:t>
        </w:r>
      </w:hyperlink>
      <w:r w:rsidRPr="008430AC">
        <w:rPr>
          <w:rFonts w:ascii="Arial" w:hAnsi="Arial" w:cs="Arial"/>
          <w:sz w:val="24"/>
          <w:szCs w:val="24"/>
        </w:rPr>
        <w:t xml:space="preserve"> </w:t>
      </w:r>
      <w:r>
        <w:rPr>
          <w:rFonts w:ascii="Arial" w:hAnsi="Arial" w:cs="Arial"/>
          <w:sz w:val="24"/>
          <w:szCs w:val="24"/>
        </w:rPr>
        <w:t xml:space="preserve">(Darllenwyd: 21 Chwefror 2026). </w:t>
      </w:r>
    </w:p>
    <w:p w14:paraId="41E0E05B" w14:textId="77777777" w:rsidR="00847FF5" w:rsidRDefault="00847FF5" w:rsidP="00B61A5C">
      <w:pPr>
        <w:spacing w:after="0" w:line="360" w:lineRule="auto"/>
        <w:rPr>
          <w:rFonts w:ascii="Arial" w:hAnsi="Arial" w:cs="Arial"/>
          <w:sz w:val="24"/>
          <w:szCs w:val="24"/>
        </w:rPr>
      </w:pPr>
    </w:p>
    <w:p w14:paraId="72DAFFB8"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 xml:space="preserve">O’Leary, N., Lyons, C. and Frizelle, P. (2024). </w:t>
      </w:r>
      <w:r w:rsidRPr="00F07481">
        <w:rPr>
          <w:rFonts w:ascii="Arial" w:hAnsi="Arial" w:cs="Arial"/>
          <w:i/>
          <w:iCs/>
          <w:sz w:val="24"/>
          <w:szCs w:val="24"/>
        </w:rPr>
        <w:t>Staff perceptions and experiences of using Key Word Signing with children with Down syndrome and their peers in the first year of mainstream primary education</w:t>
      </w:r>
      <w:r w:rsidRPr="008430AC">
        <w:rPr>
          <w:rFonts w:ascii="Arial" w:hAnsi="Arial" w:cs="Arial"/>
          <w:sz w:val="24"/>
          <w:szCs w:val="24"/>
        </w:rPr>
        <w:t xml:space="preserve">. International Journal of Language &amp; Communication Disorders, 60(1). </w:t>
      </w:r>
      <w:r>
        <w:rPr>
          <w:rFonts w:ascii="Arial" w:hAnsi="Arial" w:cs="Arial"/>
          <w:sz w:val="24"/>
          <w:szCs w:val="24"/>
        </w:rPr>
        <w:t xml:space="preserve">Ar gael: </w:t>
      </w:r>
      <w:hyperlink r:id="rId38" w:history="1">
        <w:r w:rsidRPr="00620AD2">
          <w:rPr>
            <w:rStyle w:val="Hyperlink"/>
            <w:rFonts w:ascii="Arial" w:hAnsi="Arial" w:cs="Arial"/>
            <w:sz w:val="24"/>
            <w:szCs w:val="24"/>
          </w:rPr>
          <w:t>https://doi.org/10.3389/feduc.2025.1722796</w:t>
        </w:r>
      </w:hyperlink>
      <w:r w:rsidRPr="008430AC">
        <w:rPr>
          <w:rFonts w:ascii="Arial" w:hAnsi="Arial" w:cs="Arial"/>
          <w:sz w:val="24"/>
          <w:szCs w:val="24"/>
        </w:rPr>
        <w:t xml:space="preserve"> </w:t>
      </w:r>
      <w:r>
        <w:rPr>
          <w:rFonts w:ascii="Arial" w:hAnsi="Arial" w:cs="Arial"/>
          <w:sz w:val="24"/>
          <w:szCs w:val="24"/>
        </w:rPr>
        <w:t>(Darllenwyd: 20 Chwefror 2026).</w:t>
      </w:r>
    </w:p>
    <w:p w14:paraId="7BE1DB63" w14:textId="77777777" w:rsidR="00847FF5" w:rsidRDefault="00847FF5" w:rsidP="00B61A5C">
      <w:pPr>
        <w:spacing w:after="0" w:line="360" w:lineRule="auto"/>
        <w:rPr>
          <w:rFonts w:ascii="Arial" w:hAnsi="Arial" w:cs="Arial"/>
          <w:sz w:val="24"/>
          <w:szCs w:val="24"/>
        </w:rPr>
      </w:pPr>
    </w:p>
    <w:p w14:paraId="569138D1" w14:textId="77777777" w:rsidR="00B61A5C" w:rsidRPr="008430AC" w:rsidRDefault="00B61A5C" w:rsidP="00B61A5C">
      <w:pPr>
        <w:spacing w:after="0" w:line="360" w:lineRule="auto"/>
        <w:rPr>
          <w:rFonts w:ascii="Arial" w:hAnsi="Arial" w:cs="Arial"/>
          <w:sz w:val="24"/>
          <w:szCs w:val="24"/>
        </w:rPr>
      </w:pPr>
      <w:r w:rsidRPr="008430AC">
        <w:rPr>
          <w:rFonts w:ascii="Arial" w:hAnsi="Arial" w:cs="Arial"/>
          <w:sz w:val="24"/>
          <w:szCs w:val="24"/>
        </w:rPr>
        <w:t>Quail, T. (2025). </w:t>
      </w:r>
      <w:r w:rsidRPr="00F07481">
        <w:rPr>
          <w:rFonts w:ascii="Arial" w:hAnsi="Arial" w:cs="Arial"/>
          <w:i/>
          <w:iCs/>
          <w:sz w:val="24"/>
          <w:szCs w:val="24"/>
        </w:rPr>
        <w:t>Communication approaches, modes and methods currently in use in the education of deaf children and young people in the UK</w:t>
      </w:r>
      <w:r w:rsidRPr="008430AC">
        <w:rPr>
          <w:rFonts w:ascii="Arial" w:hAnsi="Arial" w:cs="Arial"/>
          <w:sz w:val="24"/>
          <w:szCs w:val="24"/>
        </w:rPr>
        <w:t>. A</w:t>
      </w:r>
      <w:r>
        <w:rPr>
          <w:rFonts w:ascii="Arial" w:hAnsi="Arial" w:cs="Arial"/>
          <w:sz w:val="24"/>
          <w:szCs w:val="24"/>
        </w:rPr>
        <w:t>r gael</w:t>
      </w:r>
      <w:r w:rsidRPr="008430AC">
        <w:rPr>
          <w:rFonts w:ascii="Arial" w:hAnsi="Arial" w:cs="Arial"/>
          <w:sz w:val="24"/>
          <w:szCs w:val="24"/>
        </w:rPr>
        <w:t xml:space="preserve">: </w:t>
      </w:r>
      <w:hyperlink r:id="rId39" w:history="1">
        <w:r w:rsidRPr="008430AC">
          <w:rPr>
            <w:rStyle w:val="Hyperlink"/>
            <w:rFonts w:ascii="Arial" w:hAnsi="Arial" w:cs="Arial"/>
            <w:sz w:val="24"/>
            <w:szCs w:val="24"/>
          </w:rPr>
          <w:t>https://www.batod.org.uk/information/communication-approaches-modes-and-methods-currently-in-use-in-the-education-of-deaf-children-and-young-people-in-the-uk/</w:t>
        </w:r>
      </w:hyperlink>
      <w:r>
        <w:rPr>
          <w:rFonts w:ascii="Arial" w:hAnsi="Arial" w:cs="Arial"/>
          <w:sz w:val="24"/>
          <w:szCs w:val="24"/>
        </w:rPr>
        <w:t xml:space="preserve"> (Darllenwyd: 21 Chwefror 2026). </w:t>
      </w:r>
    </w:p>
    <w:p w14:paraId="1C3D9740"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SAT Idiomas. (2024). </w:t>
      </w:r>
      <w:r w:rsidRPr="00D86300">
        <w:rPr>
          <w:rFonts w:ascii="Arial" w:hAnsi="Arial" w:cs="Arial"/>
          <w:i/>
          <w:iCs/>
          <w:sz w:val="24"/>
          <w:szCs w:val="24"/>
        </w:rPr>
        <w:t>FULL Period 1 5.2 Introduction to Marketing words A1 | SAT Idiomas.</w:t>
      </w:r>
      <w:r w:rsidRPr="008430AC">
        <w:rPr>
          <w:rFonts w:ascii="Arial" w:hAnsi="Arial" w:cs="Arial"/>
          <w:sz w:val="24"/>
          <w:szCs w:val="24"/>
        </w:rPr>
        <w:t xml:space="preserve"> </w:t>
      </w:r>
      <w:r>
        <w:rPr>
          <w:rFonts w:ascii="Arial" w:hAnsi="Arial" w:cs="Arial"/>
          <w:sz w:val="24"/>
          <w:szCs w:val="24"/>
        </w:rPr>
        <w:t>Ar gael:</w:t>
      </w:r>
      <w:r w:rsidRPr="008430AC">
        <w:rPr>
          <w:rFonts w:ascii="Arial" w:hAnsi="Arial" w:cs="Arial"/>
          <w:sz w:val="24"/>
          <w:szCs w:val="24"/>
        </w:rPr>
        <w:t xml:space="preserve"> </w:t>
      </w:r>
      <w:hyperlink r:id="rId40" w:history="1">
        <w:r w:rsidRPr="008430AC">
          <w:rPr>
            <w:rStyle w:val="Hyperlink"/>
            <w:rFonts w:ascii="Arial" w:hAnsi="Arial" w:cs="Arial"/>
            <w:sz w:val="24"/>
            <w:szCs w:val="24"/>
          </w:rPr>
          <w:t>https://satidiomas.com/topics/full-period-1-5-2-introduction-to-marketing-words-a1/</w:t>
        </w:r>
      </w:hyperlink>
      <w:r>
        <w:rPr>
          <w:rFonts w:ascii="Arial" w:hAnsi="Arial" w:cs="Arial"/>
          <w:sz w:val="24"/>
          <w:szCs w:val="24"/>
        </w:rPr>
        <w:t xml:space="preserve"> (Darllenwyd: 20 Chwefror 2026).</w:t>
      </w:r>
    </w:p>
    <w:p w14:paraId="7E932D61" w14:textId="77777777" w:rsidR="00847FF5" w:rsidRDefault="00847FF5" w:rsidP="00B61A5C">
      <w:pPr>
        <w:spacing w:after="0" w:line="360" w:lineRule="auto"/>
        <w:rPr>
          <w:rFonts w:ascii="Arial" w:hAnsi="Arial" w:cs="Arial"/>
          <w:sz w:val="24"/>
          <w:szCs w:val="24"/>
        </w:rPr>
      </w:pPr>
    </w:p>
    <w:p w14:paraId="01E02641"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 xml:space="preserve">Signalong The Communication Charity. (n.d.). </w:t>
      </w:r>
      <w:r w:rsidRPr="00A76501">
        <w:rPr>
          <w:rFonts w:ascii="Arial" w:hAnsi="Arial" w:cs="Arial"/>
          <w:i/>
          <w:iCs/>
          <w:sz w:val="24"/>
          <w:szCs w:val="24"/>
          <w:lang w:eastAsia="en-GB"/>
        </w:rPr>
        <w:t>Signalong provides training and resources to assist those with communication difficulties and English as an additional language</w:t>
      </w:r>
      <w:r w:rsidRPr="008430AC">
        <w:rPr>
          <w:rFonts w:ascii="Arial" w:hAnsi="Arial" w:cs="Arial"/>
          <w:sz w:val="24"/>
          <w:szCs w:val="24"/>
          <w:lang w:eastAsia="en-GB"/>
        </w:rPr>
        <w:t>.</w:t>
      </w:r>
      <w:r w:rsidRPr="008430AC">
        <w:rPr>
          <w:rFonts w:ascii="Arial" w:hAnsi="Arial" w:cs="Arial"/>
          <w:sz w:val="24"/>
          <w:szCs w:val="24"/>
        </w:rPr>
        <w:t xml:space="preserve"> </w:t>
      </w:r>
      <w:r>
        <w:rPr>
          <w:rFonts w:ascii="Arial" w:hAnsi="Arial" w:cs="Arial"/>
          <w:sz w:val="24"/>
          <w:szCs w:val="24"/>
        </w:rPr>
        <w:t>Ar gael</w:t>
      </w:r>
      <w:r w:rsidRPr="008430AC">
        <w:rPr>
          <w:rFonts w:ascii="Arial" w:hAnsi="Arial" w:cs="Arial"/>
          <w:sz w:val="24"/>
          <w:szCs w:val="24"/>
        </w:rPr>
        <w:t xml:space="preserve">: </w:t>
      </w:r>
      <w:hyperlink r:id="rId41" w:history="1">
        <w:r w:rsidRPr="008430AC">
          <w:rPr>
            <w:rStyle w:val="Hyperlink"/>
            <w:rFonts w:ascii="Arial" w:hAnsi="Arial" w:cs="Arial"/>
            <w:sz w:val="24"/>
            <w:szCs w:val="24"/>
          </w:rPr>
          <w:t>https://signalong.org.uk/</w:t>
        </w:r>
      </w:hyperlink>
      <w:r>
        <w:rPr>
          <w:rFonts w:ascii="Arial" w:hAnsi="Arial" w:cs="Arial"/>
          <w:sz w:val="24"/>
          <w:szCs w:val="24"/>
        </w:rPr>
        <w:t xml:space="preserve"> (Darllenwyd: 21 Chwefror 2026). </w:t>
      </w:r>
    </w:p>
    <w:p w14:paraId="295B2248" w14:textId="77777777" w:rsidR="00847FF5" w:rsidRDefault="00847FF5" w:rsidP="00B61A5C">
      <w:pPr>
        <w:spacing w:after="0" w:line="360" w:lineRule="auto"/>
        <w:rPr>
          <w:rFonts w:ascii="Arial" w:hAnsi="Arial" w:cs="Arial"/>
          <w:sz w:val="24"/>
          <w:szCs w:val="24"/>
        </w:rPr>
      </w:pPr>
    </w:p>
    <w:p w14:paraId="76A63D53" w14:textId="77777777" w:rsidR="00847FF5" w:rsidRDefault="00B61A5C" w:rsidP="00847FF5">
      <w:pPr>
        <w:spacing w:after="0" w:line="360" w:lineRule="auto"/>
        <w:rPr>
          <w:rFonts w:ascii="Arial" w:hAnsi="Arial" w:cs="Arial"/>
          <w:sz w:val="24"/>
          <w:szCs w:val="24"/>
        </w:rPr>
      </w:pPr>
      <w:r w:rsidRPr="00195E06">
        <w:rPr>
          <w:rFonts w:ascii="Arial" w:hAnsi="Arial" w:cs="Arial"/>
          <w:sz w:val="24"/>
          <w:szCs w:val="24"/>
        </w:rPr>
        <w:t>Sun, D.X. (2025</w:t>
      </w:r>
      <w:r w:rsidRPr="00D43FAF">
        <w:rPr>
          <w:rFonts w:ascii="Arial" w:hAnsi="Arial" w:cs="Arial"/>
          <w:i/>
          <w:iCs/>
          <w:sz w:val="24"/>
          <w:szCs w:val="24"/>
        </w:rPr>
        <w:t>). Engaging young children with autism in caregiver-implemented shared reading: a review and call for research</w:t>
      </w:r>
      <w:r w:rsidRPr="00195E06">
        <w:rPr>
          <w:rFonts w:ascii="Arial" w:hAnsi="Arial" w:cs="Arial"/>
          <w:sz w:val="24"/>
          <w:szCs w:val="24"/>
        </w:rPr>
        <w:t>.</w:t>
      </w:r>
      <w:r>
        <w:rPr>
          <w:rFonts w:ascii="Arial" w:hAnsi="Arial" w:cs="Arial"/>
          <w:sz w:val="24"/>
          <w:szCs w:val="24"/>
        </w:rPr>
        <w:t xml:space="preserve"> Ar gael: </w:t>
      </w:r>
      <w:hyperlink r:id="rId42" w:history="1">
        <w:r w:rsidR="00847FF5" w:rsidRPr="00620AD2">
          <w:rPr>
            <w:rStyle w:val="Hyperlink"/>
            <w:rFonts w:ascii="Arial" w:hAnsi="Arial" w:cs="Arial"/>
            <w:sz w:val="24"/>
            <w:szCs w:val="24"/>
          </w:rPr>
          <w:t>https://www.xiaoningsun.com/posts/engaging-young-children-with-autism-in-caregiver-implemented-shared-reading-a-review-and-call-for-research/</w:t>
        </w:r>
      </w:hyperlink>
      <w:r w:rsidR="00847FF5">
        <w:rPr>
          <w:rFonts w:ascii="Arial" w:hAnsi="Arial" w:cs="Arial"/>
          <w:sz w:val="24"/>
          <w:szCs w:val="24"/>
        </w:rPr>
        <w:t xml:space="preserve"> (Darllenwyd: 18 Chwefror 2026).</w:t>
      </w:r>
    </w:p>
    <w:p w14:paraId="0F284157" w14:textId="2A778B6A" w:rsidR="00B61A5C" w:rsidRDefault="00847FF5" w:rsidP="00B61A5C">
      <w:pPr>
        <w:spacing w:after="0" w:line="360" w:lineRule="auto"/>
        <w:rPr>
          <w:rFonts w:ascii="Arial" w:hAnsi="Arial" w:cs="Arial"/>
          <w:sz w:val="24"/>
          <w:szCs w:val="24"/>
        </w:rPr>
      </w:pPr>
      <w:r>
        <w:rPr>
          <w:rFonts w:ascii="Arial" w:hAnsi="Arial" w:cs="Arial"/>
          <w:sz w:val="24"/>
          <w:szCs w:val="24"/>
        </w:rPr>
        <w:t xml:space="preserve"> </w:t>
      </w:r>
    </w:p>
    <w:p w14:paraId="165F6327"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 xml:space="preserve">Towson, J.A., Akemoglu, Y., Watkins, L. and Zeng, S. (2021). </w:t>
      </w:r>
      <w:r w:rsidRPr="00F07481">
        <w:rPr>
          <w:rFonts w:ascii="Arial" w:hAnsi="Arial" w:cs="Arial"/>
          <w:i/>
          <w:iCs/>
          <w:sz w:val="24"/>
          <w:szCs w:val="24"/>
        </w:rPr>
        <w:t>Shared Interactive Book Reading Interventions for Young Children With Disabilities: A Systematic Review</w:t>
      </w:r>
      <w:r w:rsidRPr="008430AC">
        <w:rPr>
          <w:rFonts w:ascii="Arial" w:hAnsi="Arial" w:cs="Arial"/>
          <w:sz w:val="24"/>
          <w:szCs w:val="24"/>
        </w:rPr>
        <w:t>. American Journal of Speech-Language Pathology, 30(6), pp.2700–2715</w:t>
      </w:r>
      <w:r>
        <w:rPr>
          <w:rFonts w:ascii="Arial" w:hAnsi="Arial" w:cs="Arial"/>
          <w:sz w:val="24"/>
          <w:szCs w:val="24"/>
        </w:rPr>
        <w:t xml:space="preserve">. Ar </w:t>
      </w:r>
      <w:r>
        <w:rPr>
          <w:rFonts w:ascii="Arial" w:hAnsi="Arial" w:cs="Arial"/>
          <w:sz w:val="24"/>
          <w:szCs w:val="24"/>
        </w:rPr>
        <w:lastRenderedPageBreak/>
        <w:t xml:space="preserve">gael: </w:t>
      </w:r>
      <w:hyperlink r:id="rId43" w:history="1">
        <w:r w:rsidRPr="00620AD2">
          <w:rPr>
            <w:rStyle w:val="Hyperlink"/>
            <w:rFonts w:ascii="Arial" w:hAnsi="Arial" w:cs="Arial"/>
            <w:sz w:val="24"/>
            <w:szCs w:val="24"/>
          </w:rPr>
          <w:t>https://doi.org/10.1044/2021_AJSLP-20-00401</w:t>
        </w:r>
      </w:hyperlink>
      <w:r w:rsidRPr="008430AC">
        <w:rPr>
          <w:rFonts w:ascii="Arial" w:hAnsi="Arial" w:cs="Arial"/>
          <w:sz w:val="24"/>
          <w:szCs w:val="24"/>
        </w:rPr>
        <w:t xml:space="preserve"> </w:t>
      </w:r>
      <w:r>
        <w:rPr>
          <w:rFonts w:ascii="Arial" w:hAnsi="Arial" w:cs="Arial"/>
          <w:sz w:val="24"/>
          <w:szCs w:val="24"/>
        </w:rPr>
        <w:t xml:space="preserve">(Darllenwyd: 20 Chwefror 2026). </w:t>
      </w:r>
    </w:p>
    <w:p w14:paraId="11D70601" w14:textId="77777777" w:rsidR="00847FF5" w:rsidRDefault="00847FF5" w:rsidP="00B61A5C">
      <w:pPr>
        <w:spacing w:after="0" w:line="360" w:lineRule="auto"/>
        <w:rPr>
          <w:rFonts w:ascii="Arial" w:hAnsi="Arial" w:cs="Arial"/>
          <w:sz w:val="24"/>
          <w:szCs w:val="24"/>
        </w:rPr>
      </w:pPr>
    </w:p>
    <w:p w14:paraId="646B90A7" w14:textId="77777777" w:rsidR="00B61A5C" w:rsidRDefault="00B61A5C" w:rsidP="00B61A5C">
      <w:pPr>
        <w:spacing w:after="0" w:line="360" w:lineRule="auto"/>
        <w:rPr>
          <w:rFonts w:ascii="Arial" w:hAnsi="Arial" w:cs="Arial"/>
          <w:sz w:val="24"/>
          <w:szCs w:val="24"/>
        </w:rPr>
      </w:pPr>
      <w:r w:rsidRPr="00195E06">
        <w:rPr>
          <w:rFonts w:ascii="Arial" w:hAnsi="Arial" w:cs="Arial"/>
          <w:sz w:val="24"/>
          <w:szCs w:val="24"/>
        </w:rPr>
        <w:t>UK Government (2010). </w:t>
      </w:r>
      <w:r w:rsidRPr="00195E06">
        <w:rPr>
          <w:rFonts w:ascii="Arial" w:hAnsi="Arial" w:cs="Arial"/>
          <w:i/>
          <w:iCs/>
          <w:sz w:val="24"/>
          <w:szCs w:val="24"/>
        </w:rPr>
        <w:t>Equality Act 2010</w:t>
      </w:r>
      <w:r w:rsidRPr="00195E06">
        <w:rPr>
          <w:rFonts w:ascii="Arial" w:hAnsi="Arial" w:cs="Arial"/>
          <w:sz w:val="24"/>
          <w:szCs w:val="24"/>
        </w:rPr>
        <w:t>.</w:t>
      </w:r>
      <w:r>
        <w:rPr>
          <w:rFonts w:ascii="Arial" w:hAnsi="Arial" w:cs="Arial"/>
          <w:sz w:val="24"/>
          <w:szCs w:val="24"/>
        </w:rPr>
        <w:t xml:space="preserve"> </w:t>
      </w:r>
      <w:r w:rsidRPr="00195E06">
        <w:rPr>
          <w:rFonts w:ascii="Arial" w:hAnsi="Arial" w:cs="Arial"/>
          <w:sz w:val="24"/>
          <w:szCs w:val="24"/>
        </w:rPr>
        <w:t>Legislation.gov.uk. A</w:t>
      </w:r>
      <w:r>
        <w:rPr>
          <w:rFonts w:ascii="Arial" w:hAnsi="Arial" w:cs="Arial"/>
          <w:sz w:val="24"/>
          <w:szCs w:val="24"/>
        </w:rPr>
        <w:t>tr gael</w:t>
      </w:r>
      <w:r w:rsidRPr="00195E06">
        <w:rPr>
          <w:rFonts w:ascii="Arial" w:hAnsi="Arial" w:cs="Arial"/>
          <w:sz w:val="24"/>
          <w:szCs w:val="24"/>
        </w:rPr>
        <w:t xml:space="preserve">: </w:t>
      </w:r>
      <w:hyperlink r:id="rId44" w:history="1">
        <w:r w:rsidRPr="00195E06">
          <w:rPr>
            <w:rStyle w:val="Hyperlink"/>
            <w:rFonts w:ascii="Arial" w:hAnsi="Arial" w:cs="Arial"/>
            <w:sz w:val="24"/>
            <w:szCs w:val="24"/>
          </w:rPr>
          <w:t>https://www.legislation.gov.uk/ukpga/2010/15/section/6</w:t>
        </w:r>
      </w:hyperlink>
      <w:r>
        <w:rPr>
          <w:rFonts w:ascii="Arial" w:hAnsi="Arial" w:cs="Arial"/>
          <w:sz w:val="24"/>
          <w:szCs w:val="24"/>
        </w:rPr>
        <w:t xml:space="preserve"> (Darllenwyd: 18 Chwefror 2026).</w:t>
      </w:r>
    </w:p>
    <w:p w14:paraId="13524924" w14:textId="77777777" w:rsidR="00847FF5" w:rsidRDefault="00847FF5" w:rsidP="00B61A5C">
      <w:pPr>
        <w:spacing w:after="0" w:line="360" w:lineRule="auto"/>
        <w:rPr>
          <w:rFonts w:ascii="Arial" w:hAnsi="Arial" w:cs="Arial"/>
          <w:sz w:val="24"/>
          <w:szCs w:val="24"/>
        </w:rPr>
      </w:pPr>
    </w:p>
    <w:p w14:paraId="0D994D6F" w14:textId="77777777" w:rsidR="00B61A5C" w:rsidRDefault="00B61A5C" w:rsidP="00B61A5C">
      <w:pPr>
        <w:spacing w:after="0" w:line="360" w:lineRule="auto"/>
        <w:rPr>
          <w:rFonts w:ascii="Arial" w:hAnsi="Arial" w:cs="Arial"/>
          <w:sz w:val="24"/>
          <w:szCs w:val="24"/>
        </w:rPr>
      </w:pPr>
      <w:r w:rsidRPr="00195E06">
        <w:rPr>
          <w:rFonts w:ascii="Arial" w:hAnsi="Arial" w:cs="Arial"/>
          <w:sz w:val="24"/>
          <w:szCs w:val="24"/>
        </w:rPr>
        <w:t>Welsh Government (2018). </w:t>
      </w:r>
      <w:r w:rsidRPr="00195E06">
        <w:rPr>
          <w:rFonts w:ascii="Arial" w:hAnsi="Arial" w:cs="Arial"/>
          <w:i/>
          <w:iCs/>
          <w:sz w:val="24"/>
          <w:szCs w:val="24"/>
        </w:rPr>
        <w:t>Additional Learning Needs and Education Tribunal (Wales) Act 2018</w:t>
      </w:r>
      <w:r w:rsidRPr="00195E06">
        <w:rPr>
          <w:rFonts w:ascii="Arial" w:hAnsi="Arial" w:cs="Arial"/>
          <w:sz w:val="24"/>
          <w:szCs w:val="24"/>
        </w:rPr>
        <w:t>.Legislation.gov.uk. A</w:t>
      </w:r>
      <w:r>
        <w:rPr>
          <w:rFonts w:ascii="Arial" w:hAnsi="Arial" w:cs="Arial"/>
          <w:sz w:val="24"/>
          <w:szCs w:val="24"/>
        </w:rPr>
        <w:t>r gael:</w:t>
      </w:r>
      <w:r w:rsidRPr="00195E06">
        <w:rPr>
          <w:rFonts w:ascii="Arial" w:hAnsi="Arial" w:cs="Arial"/>
          <w:sz w:val="24"/>
          <w:szCs w:val="24"/>
        </w:rPr>
        <w:t xml:space="preserve"> </w:t>
      </w:r>
      <w:hyperlink r:id="rId45" w:history="1">
        <w:r w:rsidRPr="00195E06">
          <w:rPr>
            <w:rStyle w:val="Hyperlink"/>
            <w:rFonts w:ascii="Arial" w:hAnsi="Arial" w:cs="Arial"/>
            <w:sz w:val="24"/>
            <w:szCs w:val="24"/>
          </w:rPr>
          <w:t>https://www.legislation.gov.uk/anaw/2018/2/contents</w:t>
        </w:r>
      </w:hyperlink>
      <w:r>
        <w:rPr>
          <w:rFonts w:ascii="Arial" w:hAnsi="Arial" w:cs="Arial"/>
          <w:sz w:val="24"/>
          <w:szCs w:val="24"/>
        </w:rPr>
        <w:t xml:space="preserve"> (Darllenwyd: 18 Chwefror 2026).</w:t>
      </w:r>
    </w:p>
    <w:p w14:paraId="049C988E" w14:textId="77777777" w:rsidR="00847FF5" w:rsidRDefault="00847FF5" w:rsidP="00B61A5C">
      <w:pPr>
        <w:spacing w:after="0" w:line="360" w:lineRule="auto"/>
        <w:rPr>
          <w:rFonts w:ascii="Arial" w:hAnsi="Arial" w:cs="Arial"/>
          <w:sz w:val="24"/>
          <w:szCs w:val="24"/>
        </w:rPr>
      </w:pPr>
    </w:p>
    <w:p w14:paraId="4D3C4AFA" w14:textId="77777777" w:rsidR="00B61A5C" w:rsidRDefault="00B61A5C" w:rsidP="00B61A5C">
      <w:pPr>
        <w:spacing w:after="0" w:line="360" w:lineRule="auto"/>
        <w:rPr>
          <w:rFonts w:ascii="Arial" w:hAnsi="Arial" w:cs="Arial"/>
          <w:sz w:val="24"/>
          <w:szCs w:val="24"/>
        </w:rPr>
      </w:pPr>
      <w:r w:rsidRPr="008430AC">
        <w:rPr>
          <w:rFonts w:ascii="Arial" w:hAnsi="Arial" w:cs="Arial"/>
          <w:sz w:val="24"/>
          <w:szCs w:val="24"/>
        </w:rPr>
        <w:t>Welsh Government (2022) A curriculum for funded non-maintained nursery setting. Cardiff: Crown Copyright (</w:t>
      </w:r>
      <w:r>
        <w:rPr>
          <w:rFonts w:ascii="Arial" w:hAnsi="Arial" w:cs="Arial"/>
          <w:sz w:val="24"/>
          <w:szCs w:val="24"/>
        </w:rPr>
        <w:t>Darllenwyd: 20 Chwefror 2026).</w:t>
      </w:r>
    </w:p>
    <w:p w14:paraId="46F33DF6" w14:textId="77777777" w:rsidR="00A76C24" w:rsidRPr="00833A02" w:rsidRDefault="00A76C24" w:rsidP="00B61A5C">
      <w:pPr>
        <w:spacing w:after="0" w:line="360" w:lineRule="auto"/>
        <w:rPr>
          <w:rFonts w:ascii="Arial" w:hAnsi="Arial" w:cs="Arial"/>
          <w:i/>
          <w:iCs/>
          <w:color w:val="000000" w:themeColor="text1"/>
          <w:sz w:val="32"/>
          <w:szCs w:val="32"/>
        </w:rPr>
      </w:pPr>
    </w:p>
    <w:sectPr w:rsidR="00A76C24" w:rsidRPr="00833A02">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F1D87" w14:textId="77777777" w:rsidR="009E6020" w:rsidRDefault="009E6020" w:rsidP="002F4723">
      <w:pPr>
        <w:spacing w:after="0" w:line="240" w:lineRule="auto"/>
      </w:pPr>
      <w:r>
        <w:separator/>
      </w:r>
    </w:p>
  </w:endnote>
  <w:endnote w:type="continuationSeparator" w:id="0">
    <w:p w14:paraId="0A9B427E" w14:textId="77777777" w:rsidR="009E6020" w:rsidRDefault="009E6020" w:rsidP="002F4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3111477"/>
      <w:docPartObj>
        <w:docPartGallery w:val="Page Numbers (Bottom of Page)"/>
        <w:docPartUnique/>
      </w:docPartObj>
    </w:sdtPr>
    <w:sdtEndPr>
      <w:rPr>
        <w:noProof/>
      </w:rPr>
    </w:sdtEndPr>
    <w:sdtContent>
      <w:p w14:paraId="103071DC" w14:textId="0C5F7DA6" w:rsidR="00F16E9C" w:rsidRDefault="00F16E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B323A1" w14:textId="77777777" w:rsidR="00F16E9C" w:rsidRDefault="00F16E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9073D" w14:textId="77777777" w:rsidR="009E6020" w:rsidRDefault="009E6020" w:rsidP="002F4723">
      <w:pPr>
        <w:spacing w:after="0" w:line="240" w:lineRule="auto"/>
      </w:pPr>
      <w:r>
        <w:separator/>
      </w:r>
    </w:p>
  </w:footnote>
  <w:footnote w:type="continuationSeparator" w:id="0">
    <w:p w14:paraId="512C0043" w14:textId="77777777" w:rsidR="009E6020" w:rsidRDefault="009E6020" w:rsidP="002F47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DFFF7" w14:textId="77777777" w:rsidR="002F4723" w:rsidRDefault="002F4723">
    <w:pPr>
      <w:pStyle w:val="Header"/>
      <w:rPr>
        <w:rFonts w:ascii="Arial" w:hAnsi="Arial" w:cs="Arial"/>
        <w:sz w:val="24"/>
        <w:szCs w:val="24"/>
      </w:rPr>
    </w:pPr>
    <w:r>
      <w:rPr>
        <w:rFonts w:ascii="Arial" w:hAnsi="Arial" w:cs="Arial"/>
        <w:sz w:val="24"/>
        <w:szCs w:val="24"/>
      </w:rPr>
      <w:t>Nifer o eiriau</w:t>
    </w:r>
  </w:p>
  <w:p w14:paraId="0CA93EB9" w14:textId="338D9A10" w:rsidR="002325E5" w:rsidRDefault="002F4723">
    <w:pPr>
      <w:pStyle w:val="Header"/>
      <w:rPr>
        <w:rFonts w:ascii="Arial" w:hAnsi="Arial" w:cs="Arial"/>
        <w:sz w:val="24"/>
        <w:szCs w:val="24"/>
      </w:rPr>
    </w:pPr>
    <w:r>
      <w:rPr>
        <w:rFonts w:ascii="Arial" w:hAnsi="Arial" w:cs="Arial"/>
        <w:sz w:val="24"/>
        <w:szCs w:val="24"/>
      </w:rPr>
      <w:t xml:space="preserve">Rhan 2a – </w:t>
    </w:r>
    <w:r w:rsidR="00321E37">
      <w:rPr>
        <w:rFonts w:ascii="Arial" w:hAnsi="Arial" w:cs="Arial"/>
        <w:sz w:val="24"/>
        <w:szCs w:val="24"/>
      </w:rPr>
      <w:t>1155</w:t>
    </w:r>
  </w:p>
  <w:p w14:paraId="0BF974E2" w14:textId="6EFFC87F" w:rsidR="007B68A4" w:rsidRDefault="002F4723">
    <w:pPr>
      <w:pStyle w:val="Header"/>
      <w:rPr>
        <w:rFonts w:ascii="Arial" w:hAnsi="Arial" w:cs="Arial"/>
        <w:sz w:val="24"/>
        <w:szCs w:val="24"/>
      </w:rPr>
    </w:pPr>
    <w:r>
      <w:rPr>
        <w:rFonts w:ascii="Arial" w:hAnsi="Arial" w:cs="Arial"/>
        <w:sz w:val="24"/>
        <w:szCs w:val="24"/>
      </w:rPr>
      <w:t xml:space="preserve">Rhan 2b – </w:t>
    </w:r>
    <w:r w:rsidR="00F33FD4">
      <w:rPr>
        <w:rFonts w:ascii="Arial" w:hAnsi="Arial" w:cs="Arial"/>
        <w:sz w:val="24"/>
        <w:szCs w:val="24"/>
      </w:rPr>
      <w:t>1911</w:t>
    </w:r>
  </w:p>
  <w:p w14:paraId="39626771" w14:textId="37DCB6AB" w:rsidR="002F4723" w:rsidRPr="002F4723" w:rsidRDefault="007B68A4">
    <w:pPr>
      <w:pStyle w:val="Header"/>
      <w:rPr>
        <w:rFonts w:ascii="Arial" w:hAnsi="Arial" w:cs="Arial"/>
        <w:sz w:val="24"/>
        <w:szCs w:val="24"/>
      </w:rPr>
    </w:pPr>
    <w:r>
      <w:rPr>
        <w:rFonts w:ascii="Arial" w:hAnsi="Arial" w:cs="Arial"/>
        <w:sz w:val="24"/>
        <w:szCs w:val="24"/>
      </w:rPr>
      <w:t xml:space="preserve">Cyfanswm = </w:t>
    </w:r>
    <w:r w:rsidR="00244059">
      <w:rPr>
        <w:rFonts w:ascii="Arial" w:hAnsi="Arial" w:cs="Arial"/>
        <w:sz w:val="24"/>
        <w:szCs w:val="24"/>
      </w:rPr>
      <w:t>3066</w:t>
    </w:r>
    <w:r w:rsidR="002F4723" w:rsidRPr="002F4723">
      <w:rPr>
        <w:rFonts w:ascii="Arial" w:hAnsi="Arial" w:cs="Arial"/>
        <w:sz w:val="24"/>
        <w:szCs w:val="24"/>
      </w:rPr>
      <w:tab/>
    </w:r>
    <w:r w:rsidR="002F4723" w:rsidRPr="002F4723">
      <w:rPr>
        <w:rFonts w:ascii="Arial" w:hAnsi="Arial" w:cs="Arial"/>
        <w:sz w:val="24"/>
        <w:szCs w:val="24"/>
      </w:rPr>
      <w:tab/>
      <w:t>2418869</w:t>
    </w:r>
  </w:p>
  <w:p w14:paraId="16D29785" w14:textId="77777777" w:rsidR="002F4723" w:rsidRDefault="002F47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D0785"/>
    <w:multiLevelType w:val="hybridMultilevel"/>
    <w:tmpl w:val="34B8D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F1399"/>
    <w:multiLevelType w:val="hybridMultilevel"/>
    <w:tmpl w:val="0790936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AFC79A6"/>
    <w:multiLevelType w:val="hybridMultilevel"/>
    <w:tmpl w:val="2FA2C7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3268721">
    <w:abstractNumId w:val="0"/>
  </w:num>
  <w:num w:numId="2" w16cid:durableId="465245769">
    <w:abstractNumId w:val="2"/>
  </w:num>
  <w:num w:numId="3" w16cid:durableId="972717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A71"/>
    <w:rsid w:val="000144D4"/>
    <w:rsid w:val="00034D31"/>
    <w:rsid w:val="0005256C"/>
    <w:rsid w:val="00067AED"/>
    <w:rsid w:val="0007301E"/>
    <w:rsid w:val="0007425B"/>
    <w:rsid w:val="00081AAB"/>
    <w:rsid w:val="00094D2B"/>
    <w:rsid w:val="000A0D4D"/>
    <w:rsid w:val="000C0CD7"/>
    <w:rsid w:val="000C1DEF"/>
    <w:rsid w:val="000C22A3"/>
    <w:rsid w:val="000E21F8"/>
    <w:rsid w:val="000E5FF7"/>
    <w:rsid w:val="001302B5"/>
    <w:rsid w:val="00133798"/>
    <w:rsid w:val="001679D2"/>
    <w:rsid w:val="001956EB"/>
    <w:rsid w:val="00195E06"/>
    <w:rsid w:val="001C7B1A"/>
    <w:rsid w:val="001D112D"/>
    <w:rsid w:val="001E2997"/>
    <w:rsid w:val="001F046E"/>
    <w:rsid w:val="00202E30"/>
    <w:rsid w:val="002325E5"/>
    <w:rsid w:val="00237591"/>
    <w:rsid w:val="00244059"/>
    <w:rsid w:val="00252B9B"/>
    <w:rsid w:val="00263380"/>
    <w:rsid w:val="002805E8"/>
    <w:rsid w:val="002842CE"/>
    <w:rsid w:val="002853C4"/>
    <w:rsid w:val="00294C39"/>
    <w:rsid w:val="002975D6"/>
    <w:rsid w:val="002B283B"/>
    <w:rsid w:val="002B3C7B"/>
    <w:rsid w:val="002C0A9D"/>
    <w:rsid w:val="002D1245"/>
    <w:rsid w:val="002D3903"/>
    <w:rsid w:val="002D3B14"/>
    <w:rsid w:val="002D494B"/>
    <w:rsid w:val="002E13A2"/>
    <w:rsid w:val="002E5AC1"/>
    <w:rsid w:val="002F4723"/>
    <w:rsid w:val="00300838"/>
    <w:rsid w:val="00310C3A"/>
    <w:rsid w:val="00321E37"/>
    <w:rsid w:val="00347017"/>
    <w:rsid w:val="00351C5C"/>
    <w:rsid w:val="0035499E"/>
    <w:rsid w:val="00367829"/>
    <w:rsid w:val="00372951"/>
    <w:rsid w:val="0039468A"/>
    <w:rsid w:val="0039618E"/>
    <w:rsid w:val="003B1A27"/>
    <w:rsid w:val="003E46DC"/>
    <w:rsid w:val="004043E0"/>
    <w:rsid w:val="00421DFD"/>
    <w:rsid w:val="00424685"/>
    <w:rsid w:val="004407D1"/>
    <w:rsid w:val="004507C1"/>
    <w:rsid w:val="004628FC"/>
    <w:rsid w:val="00472980"/>
    <w:rsid w:val="004742AB"/>
    <w:rsid w:val="00476D00"/>
    <w:rsid w:val="004A596F"/>
    <w:rsid w:val="004A6EDE"/>
    <w:rsid w:val="004B49B4"/>
    <w:rsid w:val="004F2124"/>
    <w:rsid w:val="00503A72"/>
    <w:rsid w:val="005057CE"/>
    <w:rsid w:val="005076EE"/>
    <w:rsid w:val="00524D76"/>
    <w:rsid w:val="005423BD"/>
    <w:rsid w:val="0055092E"/>
    <w:rsid w:val="00553631"/>
    <w:rsid w:val="0056025C"/>
    <w:rsid w:val="00571F80"/>
    <w:rsid w:val="00572294"/>
    <w:rsid w:val="005929C3"/>
    <w:rsid w:val="005A73B3"/>
    <w:rsid w:val="005B7FB9"/>
    <w:rsid w:val="005C3EE3"/>
    <w:rsid w:val="00602E94"/>
    <w:rsid w:val="00604846"/>
    <w:rsid w:val="006305B1"/>
    <w:rsid w:val="00636E79"/>
    <w:rsid w:val="006475DC"/>
    <w:rsid w:val="00656A69"/>
    <w:rsid w:val="00663658"/>
    <w:rsid w:val="00666717"/>
    <w:rsid w:val="006730C7"/>
    <w:rsid w:val="006A36A6"/>
    <w:rsid w:val="006A4D82"/>
    <w:rsid w:val="006D07A1"/>
    <w:rsid w:val="006D33DC"/>
    <w:rsid w:val="006E3888"/>
    <w:rsid w:val="007068A7"/>
    <w:rsid w:val="007179C6"/>
    <w:rsid w:val="00745B47"/>
    <w:rsid w:val="007600F5"/>
    <w:rsid w:val="0076322E"/>
    <w:rsid w:val="007961F0"/>
    <w:rsid w:val="007B15F3"/>
    <w:rsid w:val="007B68A4"/>
    <w:rsid w:val="007D2C21"/>
    <w:rsid w:val="007D2D77"/>
    <w:rsid w:val="007E42E1"/>
    <w:rsid w:val="00801869"/>
    <w:rsid w:val="0081693D"/>
    <w:rsid w:val="008171BD"/>
    <w:rsid w:val="00827B65"/>
    <w:rsid w:val="00833A02"/>
    <w:rsid w:val="008430AC"/>
    <w:rsid w:val="00846210"/>
    <w:rsid w:val="00847FF5"/>
    <w:rsid w:val="00856B56"/>
    <w:rsid w:val="00877662"/>
    <w:rsid w:val="008B114A"/>
    <w:rsid w:val="008B4BA7"/>
    <w:rsid w:val="008C7C03"/>
    <w:rsid w:val="008E6121"/>
    <w:rsid w:val="008F3E91"/>
    <w:rsid w:val="0091392A"/>
    <w:rsid w:val="00917AE3"/>
    <w:rsid w:val="009210A9"/>
    <w:rsid w:val="009443A0"/>
    <w:rsid w:val="00965135"/>
    <w:rsid w:val="00967847"/>
    <w:rsid w:val="00984563"/>
    <w:rsid w:val="009A11C5"/>
    <w:rsid w:val="009B2687"/>
    <w:rsid w:val="009C10C4"/>
    <w:rsid w:val="009C1D5B"/>
    <w:rsid w:val="009C5018"/>
    <w:rsid w:val="009D24D4"/>
    <w:rsid w:val="009D7B1C"/>
    <w:rsid w:val="009E6020"/>
    <w:rsid w:val="00A1555D"/>
    <w:rsid w:val="00A355BD"/>
    <w:rsid w:val="00A461CA"/>
    <w:rsid w:val="00A6741B"/>
    <w:rsid w:val="00A76501"/>
    <w:rsid w:val="00A76C24"/>
    <w:rsid w:val="00A85B1E"/>
    <w:rsid w:val="00AA018E"/>
    <w:rsid w:val="00AC52E5"/>
    <w:rsid w:val="00AD2D4F"/>
    <w:rsid w:val="00AD57A5"/>
    <w:rsid w:val="00AD6620"/>
    <w:rsid w:val="00AF7B75"/>
    <w:rsid w:val="00B00F3C"/>
    <w:rsid w:val="00B0443C"/>
    <w:rsid w:val="00B0743F"/>
    <w:rsid w:val="00B3304F"/>
    <w:rsid w:val="00B35E02"/>
    <w:rsid w:val="00B50282"/>
    <w:rsid w:val="00B5542C"/>
    <w:rsid w:val="00B56697"/>
    <w:rsid w:val="00B61A5C"/>
    <w:rsid w:val="00B63A88"/>
    <w:rsid w:val="00B9244C"/>
    <w:rsid w:val="00BA3A71"/>
    <w:rsid w:val="00BC435F"/>
    <w:rsid w:val="00BC76E3"/>
    <w:rsid w:val="00BD156B"/>
    <w:rsid w:val="00BE0A6A"/>
    <w:rsid w:val="00BE4C44"/>
    <w:rsid w:val="00C20A7B"/>
    <w:rsid w:val="00C20E22"/>
    <w:rsid w:val="00C32CA5"/>
    <w:rsid w:val="00C5190A"/>
    <w:rsid w:val="00CB4F9D"/>
    <w:rsid w:val="00CD0542"/>
    <w:rsid w:val="00CD59ED"/>
    <w:rsid w:val="00CD5AEC"/>
    <w:rsid w:val="00D24105"/>
    <w:rsid w:val="00D332B4"/>
    <w:rsid w:val="00D36DCB"/>
    <w:rsid w:val="00D43FAF"/>
    <w:rsid w:val="00D52802"/>
    <w:rsid w:val="00D85C32"/>
    <w:rsid w:val="00D85F50"/>
    <w:rsid w:val="00D86300"/>
    <w:rsid w:val="00D90758"/>
    <w:rsid w:val="00D93FF2"/>
    <w:rsid w:val="00DA09D9"/>
    <w:rsid w:val="00DC5588"/>
    <w:rsid w:val="00DE01C0"/>
    <w:rsid w:val="00DF1099"/>
    <w:rsid w:val="00DF303D"/>
    <w:rsid w:val="00E23895"/>
    <w:rsid w:val="00E3095C"/>
    <w:rsid w:val="00E3625C"/>
    <w:rsid w:val="00E8352D"/>
    <w:rsid w:val="00EA1B64"/>
    <w:rsid w:val="00EA7A19"/>
    <w:rsid w:val="00EC17FB"/>
    <w:rsid w:val="00EC4115"/>
    <w:rsid w:val="00EF51C3"/>
    <w:rsid w:val="00F07481"/>
    <w:rsid w:val="00F16E9C"/>
    <w:rsid w:val="00F30FF4"/>
    <w:rsid w:val="00F33FD4"/>
    <w:rsid w:val="00F35C09"/>
    <w:rsid w:val="00F4027E"/>
    <w:rsid w:val="00F4310D"/>
    <w:rsid w:val="00F4390A"/>
    <w:rsid w:val="00F43B26"/>
    <w:rsid w:val="00F43C2A"/>
    <w:rsid w:val="00F456C9"/>
    <w:rsid w:val="00F5506D"/>
    <w:rsid w:val="00F550F0"/>
    <w:rsid w:val="00F751DD"/>
    <w:rsid w:val="00F80691"/>
    <w:rsid w:val="00F97944"/>
    <w:rsid w:val="00FC3624"/>
    <w:rsid w:val="00FD0259"/>
    <w:rsid w:val="00FF1FD4"/>
    <w:rsid w:val="00FF34F4"/>
    <w:rsid w:val="00FF3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4E1F6"/>
  <w15:chartTrackingRefBased/>
  <w15:docId w15:val="{7746558E-F98A-45AE-BA1A-2363AD625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3A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3A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A3A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3A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3A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3A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A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A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A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A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3A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A3A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3A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3A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3A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A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A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A71"/>
    <w:rPr>
      <w:rFonts w:eastAsiaTheme="majorEastAsia" w:cstheme="majorBidi"/>
      <w:color w:val="272727" w:themeColor="text1" w:themeTint="D8"/>
    </w:rPr>
  </w:style>
  <w:style w:type="paragraph" w:styleId="Title">
    <w:name w:val="Title"/>
    <w:basedOn w:val="Normal"/>
    <w:next w:val="Normal"/>
    <w:link w:val="TitleChar"/>
    <w:uiPriority w:val="10"/>
    <w:qFormat/>
    <w:rsid w:val="00BA3A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A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A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A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A71"/>
    <w:pPr>
      <w:spacing w:before="160"/>
      <w:jc w:val="center"/>
    </w:pPr>
    <w:rPr>
      <w:i/>
      <w:iCs/>
      <w:color w:val="404040" w:themeColor="text1" w:themeTint="BF"/>
    </w:rPr>
  </w:style>
  <w:style w:type="character" w:customStyle="1" w:styleId="QuoteChar">
    <w:name w:val="Quote Char"/>
    <w:basedOn w:val="DefaultParagraphFont"/>
    <w:link w:val="Quote"/>
    <w:uiPriority w:val="29"/>
    <w:rsid w:val="00BA3A71"/>
    <w:rPr>
      <w:i/>
      <w:iCs/>
      <w:color w:val="404040" w:themeColor="text1" w:themeTint="BF"/>
    </w:rPr>
  </w:style>
  <w:style w:type="paragraph" w:styleId="ListParagraph">
    <w:name w:val="List Paragraph"/>
    <w:basedOn w:val="Normal"/>
    <w:uiPriority w:val="34"/>
    <w:qFormat/>
    <w:rsid w:val="00BA3A71"/>
    <w:pPr>
      <w:ind w:left="720"/>
      <w:contextualSpacing/>
    </w:pPr>
  </w:style>
  <w:style w:type="character" w:styleId="IntenseEmphasis">
    <w:name w:val="Intense Emphasis"/>
    <w:basedOn w:val="DefaultParagraphFont"/>
    <w:uiPriority w:val="21"/>
    <w:qFormat/>
    <w:rsid w:val="00BA3A71"/>
    <w:rPr>
      <w:i/>
      <w:iCs/>
      <w:color w:val="0F4761" w:themeColor="accent1" w:themeShade="BF"/>
    </w:rPr>
  </w:style>
  <w:style w:type="paragraph" w:styleId="IntenseQuote">
    <w:name w:val="Intense Quote"/>
    <w:basedOn w:val="Normal"/>
    <w:next w:val="Normal"/>
    <w:link w:val="IntenseQuoteChar"/>
    <w:uiPriority w:val="30"/>
    <w:qFormat/>
    <w:rsid w:val="00BA3A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3A71"/>
    <w:rPr>
      <w:i/>
      <w:iCs/>
      <w:color w:val="0F4761" w:themeColor="accent1" w:themeShade="BF"/>
    </w:rPr>
  </w:style>
  <w:style w:type="character" w:styleId="IntenseReference">
    <w:name w:val="Intense Reference"/>
    <w:basedOn w:val="DefaultParagraphFont"/>
    <w:uiPriority w:val="32"/>
    <w:qFormat/>
    <w:rsid w:val="00BA3A71"/>
    <w:rPr>
      <w:b/>
      <w:bCs/>
      <w:smallCaps/>
      <w:color w:val="0F4761" w:themeColor="accent1" w:themeShade="BF"/>
      <w:spacing w:val="5"/>
    </w:rPr>
  </w:style>
  <w:style w:type="paragraph" w:styleId="Header">
    <w:name w:val="header"/>
    <w:basedOn w:val="Normal"/>
    <w:link w:val="HeaderChar"/>
    <w:uiPriority w:val="99"/>
    <w:unhideWhenUsed/>
    <w:rsid w:val="002F47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723"/>
  </w:style>
  <w:style w:type="paragraph" w:styleId="Footer">
    <w:name w:val="footer"/>
    <w:basedOn w:val="Normal"/>
    <w:link w:val="FooterChar"/>
    <w:uiPriority w:val="99"/>
    <w:unhideWhenUsed/>
    <w:rsid w:val="002F47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723"/>
  </w:style>
  <w:style w:type="paragraph" w:styleId="NormalWeb">
    <w:name w:val="Normal (Web)"/>
    <w:basedOn w:val="Normal"/>
    <w:uiPriority w:val="99"/>
    <w:unhideWhenUsed/>
    <w:rsid w:val="00DF10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E4C44"/>
    <w:rPr>
      <w:color w:val="467886" w:themeColor="hyperlink"/>
      <w:u w:val="single"/>
    </w:rPr>
  </w:style>
  <w:style w:type="character" w:styleId="UnresolvedMention">
    <w:name w:val="Unresolved Mention"/>
    <w:basedOn w:val="DefaultParagraphFont"/>
    <w:uiPriority w:val="99"/>
    <w:semiHidden/>
    <w:unhideWhenUsed/>
    <w:rsid w:val="00BE4C44"/>
    <w:rPr>
      <w:color w:val="605E5C"/>
      <w:shd w:val="clear" w:color="auto" w:fill="E1DFDD"/>
    </w:rPr>
  </w:style>
  <w:style w:type="character" w:styleId="FollowedHyperlink">
    <w:name w:val="FollowedHyperlink"/>
    <w:basedOn w:val="DefaultParagraphFont"/>
    <w:uiPriority w:val="99"/>
    <w:semiHidden/>
    <w:unhideWhenUsed/>
    <w:rsid w:val="008C7C03"/>
    <w:rPr>
      <w:color w:val="96607D" w:themeColor="followedHyperlink"/>
      <w:u w:val="single"/>
    </w:rPr>
  </w:style>
  <w:style w:type="paragraph" w:customStyle="1" w:styleId="yiv7889508462p1">
    <w:name w:val="yiv7889508462p1"/>
    <w:basedOn w:val="Normal"/>
    <w:rsid w:val="00195E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7889508462s1">
    <w:name w:val="yiv7889508462s1"/>
    <w:basedOn w:val="DefaultParagraphFont"/>
    <w:rsid w:val="00195E06"/>
  </w:style>
  <w:style w:type="character" w:customStyle="1" w:styleId="yiv7889508462s2">
    <w:name w:val="yiv7889508462s2"/>
    <w:basedOn w:val="DefaultParagraphFont"/>
    <w:rsid w:val="00195E06"/>
  </w:style>
  <w:style w:type="character" w:customStyle="1" w:styleId="yiv7889508462s3">
    <w:name w:val="yiv7889508462s3"/>
    <w:basedOn w:val="DefaultParagraphFont"/>
    <w:rsid w:val="00195E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bbc.co.uk/news/articles/c4gzgklk721o.amp" TargetMode="External"/><Relationship Id="rId26" Type="http://schemas.openxmlformats.org/officeDocument/2006/relationships/hyperlink" Target="https://www.autismspeaks.org/expert-opinion/five-tips-teaching-nonverbal-children-read" TargetMode="External"/><Relationship Id="rId39" Type="http://schemas.openxmlformats.org/officeDocument/2006/relationships/hyperlink" Target="https://www.batod.org.uk/information/communication-approaches-modes-and-methods-currently-in-use-in-the-education-of-deaf-children-and-young-people-in-the-uk/" TargetMode="External"/><Relationship Id="rId21" Type="http://schemas.openxmlformats.org/officeDocument/2006/relationships/hyperlink" Target="https://doi.org/10.1111/1460-6984.13121" TargetMode="External"/><Relationship Id="rId34" Type="http://schemas.openxmlformats.org/officeDocument/2006/relationships/hyperlink" Target="https://neu.org.uk/latest/press-releases/ongoing-funding-crisis-education-wales" TargetMode="External"/><Relationship Id="rId42" Type="http://schemas.openxmlformats.org/officeDocument/2006/relationships/hyperlink" Target="https://www.xiaoningsun.com/posts/engaging-young-children-with-autism-in-caregiver-implemented-shared-reading-a-review-and-call-for-research/"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ecresq.2023.04.005" TargetMode="External"/><Relationship Id="rId29" Type="http://schemas.openxmlformats.org/officeDocument/2006/relationships/hyperlink" Target="https://doi.org/10.1186/s13063-022-06733-8" TargetMode="External"/><Relationship Id="rId11" Type="http://schemas.openxmlformats.org/officeDocument/2006/relationships/image" Target="media/image3.jpeg"/><Relationship Id="rId24" Type="http://schemas.openxmlformats.org/officeDocument/2006/relationships/hyperlink" Target="https://www.theguardian.com/books/2025/apr/30/most-parents-dont-enjoy-reading-to-their-children-survey-suggests#" TargetMode="External"/><Relationship Id="rId32" Type="http://schemas.openxmlformats.org/officeDocument/2006/relationships/hyperlink" Target="https://www.ndcs.org.uk/advice-and-support/all-advice-and-support-topics/education-and-learning/learning-home/learning-new-information-and-skills#" TargetMode="External"/><Relationship Id="rId37" Type="http://schemas.openxmlformats.org/officeDocument/2006/relationships/hyperlink" Target="https://doi.org/10.1007/s12144-022-02738-3" TargetMode="External"/><Relationship Id="rId40" Type="http://schemas.openxmlformats.org/officeDocument/2006/relationships/hyperlink" Target="https://satidiomas.com/topics/full-period-1-5-2-introduction-to-marketing-words-a1/" TargetMode="External"/><Relationship Id="rId45" Type="http://schemas.openxmlformats.org/officeDocument/2006/relationships/hyperlink" Target="https://www.legislation.gov.uk/anaw/2018/2/contents" TargetMode="External"/><Relationship Id="rId5" Type="http://schemas.openxmlformats.org/officeDocument/2006/relationships/webSettings" Target="webSettings.xml"/><Relationship Id="rId15" Type="http://schemas.openxmlformats.org/officeDocument/2006/relationships/hyperlink" Target="https://www.adyach.cymru/en/Parents/Services/Additional-Learning-Needs/Early-Years/Language-Development.aspx" TargetMode="External"/><Relationship Id="rId23" Type="http://schemas.openxmlformats.org/officeDocument/2006/relationships/hyperlink" Target="https://doi.org/10.1080/13603116.2017.1412515" TargetMode="External"/><Relationship Id="rId28" Type="http://schemas.openxmlformats.org/officeDocument/2006/relationships/hyperlink" Target="https://downsyndromeuk.co.uk/resources/primary-school-resources/" TargetMode="External"/><Relationship Id="rId36" Type="http://schemas.openxmlformats.org/officeDocument/2006/relationships/hyperlink" Target="https://literacytrust.org.uk/early-words-matter/" TargetMode="External"/><Relationship Id="rId49"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files.booktrust.org.uk/docs/documents/BenefitsofReading_English.pdf?v=1758793736" TargetMode="External"/><Relationship Id="rId31" Type="http://schemas.openxmlformats.org/officeDocument/2006/relationships/hyperlink" Target="https://www.theguardian.com/society/2026/jan/11/excessive-screen-time-limits-vocabulary-of-toddlers-experts-warn" TargetMode="External"/><Relationship Id="rId44" Type="http://schemas.openxmlformats.org/officeDocument/2006/relationships/hyperlink" Target="https://www.legislation.gov.uk/ukpga/2010/15/section/6" TargetMode="External"/><Relationship Id="rId4" Type="http://schemas.openxmlformats.org/officeDocument/2006/relationships/settings" Target="settings.xml"/><Relationship Id="rId9" Type="http://schemas.openxmlformats.org/officeDocument/2006/relationships/hyperlink" Target="https://use.ai/?model=gpt-5&amp;utm_match_type=e&amp;utm_funnel=&amp;partner=WM&amp;id=YmluZ3xjcGN8VUstRU4tRGVza3RvcC1TZWFyY2gtVXNlQUl8NTIzNzE3NTY1fGNoYXRncHR8fHwxMzI5MzEyMjg5NjcxODA3fFVLLUVOLUNoYXRHUFQtR2VuZXJpYy1FeGFjdHx8fHx8fHx8fHw&amp;url=https%3A%2F%2Fuse.ai%3Fmodel%3Dgpt-5&amp;msclkid=f953b163f32b169b6543d8fba1fb30bf" TargetMode="External"/><Relationship Id="rId14" Type="http://schemas.openxmlformats.org/officeDocument/2006/relationships/hyperlink" Target="https://medium.com/illumination-curated/use-it-or-lose-it-b117eebe1058" TargetMode="External"/><Relationship Id="rId22" Type="http://schemas.openxmlformats.org/officeDocument/2006/relationships/hyperlink" Target="https://fis.carmarthenshire.gov.wales/out-and-about-companion-site/" TargetMode="External"/><Relationship Id="rId27" Type="http://schemas.openxmlformats.org/officeDocument/2006/relationships/hyperlink" Target="https://doi.org/10.3390/bs15081104" TargetMode="External"/><Relationship Id="rId30" Type="http://schemas.openxmlformats.org/officeDocument/2006/relationships/hyperlink" Target="https://orcid.org/0000-0002-7952-5779" TargetMode="External"/><Relationship Id="rId35" Type="http://schemas.openxmlformats.org/officeDocument/2006/relationships/hyperlink" Target="https://literacytrust.org.uk/research-services/research-reports/children-and-young-peoples-reading-in-2025/" TargetMode="External"/><Relationship Id="rId43" Type="http://schemas.openxmlformats.org/officeDocument/2006/relationships/hyperlink" Target="https://doi.org/10.1044/2021_AJSLP-20-00401"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s://www.bbc.co.uk/news/uk-wales-65474570.amp" TargetMode="External"/><Relationship Id="rId25" Type="http://schemas.openxmlformats.org/officeDocument/2006/relationships/hyperlink" Target="https://www.theeducationalwarehouse.com/post/unlocking-learning-teaching-non-verbal-children-challenges-resources-and-strategies" TargetMode="External"/><Relationship Id="rId33" Type="http://schemas.openxmlformats.org/officeDocument/2006/relationships/hyperlink" Target="https://www.ndcs.org.uk/advice-and-support/all-advice-and-support-topics/education-and-learning/education-and-learning-wales/additional-support-wales" TargetMode="External"/><Relationship Id="rId38" Type="http://schemas.openxmlformats.org/officeDocument/2006/relationships/hyperlink" Target="https://doi.org/10.3389/feduc.2025.1722796" TargetMode="External"/><Relationship Id="rId46" Type="http://schemas.openxmlformats.org/officeDocument/2006/relationships/header" Target="header1.xml"/><Relationship Id="rId20" Type="http://schemas.openxmlformats.org/officeDocument/2006/relationships/hyperlink" Target="https://doi.org/10.16922/wje.27.2.2" TargetMode="External"/><Relationship Id="rId41" Type="http://schemas.openxmlformats.org/officeDocument/2006/relationships/hyperlink" Target="https://signalong.org.uk/"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292E7-F638-4632-A92D-C8EF753D4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21</Pages>
  <Words>4127</Words>
  <Characters>23529</Characters>
  <Application>Microsoft Office Word</Application>
  <DocSecurity>0</DocSecurity>
  <Lines>196</Lines>
  <Paragraphs>55</Paragraphs>
  <ScaleCrop>false</ScaleCrop>
  <Company/>
  <LinksUpToDate>false</LinksUpToDate>
  <CharactersWithSpaces>27601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Chapman</dc:creator>
  <cp:keywords/>
  <dc:description/>
  <cp:lastModifiedBy>Shannon Chapman</cp:lastModifiedBy>
  <cp:revision>216</cp:revision>
  <dcterms:created xsi:type="dcterms:W3CDTF">2026-02-20T11:56:00Z</dcterms:created>
  <dcterms:modified xsi:type="dcterms:W3CDTF">2026-02-20T17:47:00Z</dcterms:modified>
</cp:coreProperties>
</file>