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21695" w14:textId="63FCDFE6" w:rsidR="002D28D6" w:rsidRDefault="002D28D6" w:rsidP="00AC5AD4">
      <w:pPr>
        <w:spacing w:line="360" w:lineRule="auto"/>
        <w:rPr>
          <w:rFonts w:ascii="Arial" w:hAnsi="Arial" w:cs="Arial"/>
          <w:b/>
          <w:bCs/>
          <w:sz w:val="36"/>
          <w:szCs w:val="36"/>
          <w:u w:val="single"/>
        </w:rPr>
      </w:pPr>
      <w:r w:rsidRPr="00AC5AD4">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772660AE" w14:textId="57A2140A" w:rsidR="00794955" w:rsidRPr="00794955" w:rsidRDefault="00794955" w:rsidP="00AC5AD4">
      <w:pPr>
        <w:spacing w:line="360" w:lineRule="auto"/>
        <w:rPr>
          <w:rFonts w:ascii="Arial" w:hAnsi="Arial" w:cs="Arial"/>
          <w:b/>
          <w:bCs/>
          <w:sz w:val="28"/>
          <w:szCs w:val="28"/>
          <w:u w:val="single"/>
        </w:rPr>
      </w:pPr>
      <w:r w:rsidRPr="00794955">
        <w:rPr>
          <w:rFonts w:ascii="Arial" w:hAnsi="Arial" w:cs="Arial"/>
          <w:b/>
          <w:bCs/>
          <w:sz w:val="28"/>
          <w:szCs w:val="28"/>
          <w:u w:val="single"/>
        </w:rPr>
        <w:t>Introduction</w:t>
      </w:r>
    </w:p>
    <w:p w14:paraId="0CC470D6" w14:textId="2499795B" w:rsidR="00227119" w:rsidRDefault="0002143F" w:rsidP="00AC5AD4">
      <w:pPr>
        <w:spacing w:line="360" w:lineRule="auto"/>
        <w:jc w:val="both"/>
        <w:rPr>
          <w:rFonts w:ascii="Arial" w:hAnsi="Arial" w:cs="Arial"/>
        </w:rPr>
      </w:pPr>
      <w:r w:rsidRPr="00AC5AD4">
        <w:rPr>
          <w:rFonts w:ascii="Arial" w:hAnsi="Arial" w:cs="Arial"/>
        </w:rPr>
        <w:t>C</w:t>
      </w:r>
      <w:r w:rsidR="002D28D6" w:rsidRPr="00AC5AD4">
        <w:rPr>
          <w:rFonts w:ascii="Arial" w:hAnsi="Arial" w:cs="Arial"/>
        </w:rPr>
        <w:t xml:space="preserve">ritical incidents can be processed, deconstructed and </w:t>
      </w:r>
      <w:r w:rsidRPr="00AC5AD4">
        <w:rPr>
          <w:rFonts w:ascii="Arial" w:hAnsi="Arial" w:cs="Arial"/>
        </w:rPr>
        <w:t>analysed</w:t>
      </w:r>
      <w:r w:rsidR="002D28D6" w:rsidRPr="00AC5AD4">
        <w:rPr>
          <w:rFonts w:ascii="Arial" w:hAnsi="Arial" w:cs="Arial"/>
        </w:rPr>
        <w:t xml:space="preserve"> for future learning to enhance </w:t>
      </w:r>
      <w:r w:rsidR="00411D39">
        <w:rPr>
          <w:rFonts w:ascii="Arial" w:hAnsi="Arial" w:cs="Arial"/>
        </w:rPr>
        <w:t>a</w:t>
      </w:r>
      <w:r w:rsidR="00092402" w:rsidRPr="00AC5AD4">
        <w:rPr>
          <w:rFonts w:ascii="Arial" w:hAnsi="Arial" w:cs="Arial"/>
        </w:rPr>
        <w:t xml:space="preserve"> </w:t>
      </w:r>
      <w:r w:rsidR="001831DC" w:rsidRPr="00AC5AD4">
        <w:rPr>
          <w:rFonts w:ascii="Arial" w:hAnsi="Arial" w:cs="Arial"/>
        </w:rPr>
        <w:t>teacher’s</w:t>
      </w:r>
      <w:r w:rsidR="00092402" w:rsidRPr="00AC5AD4">
        <w:rPr>
          <w:rFonts w:ascii="Arial" w:hAnsi="Arial" w:cs="Arial"/>
        </w:rPr>
        <w:t xml:space="preserve"> lessons</w:t>
      </w:r>
      <w:r w:rsidR="002D28D6" w:rsidRPr="00AC5AD4">
        <w:rPr>
          <w:rFonts w:ascii="Arial" w:hAnsi="Arial" w:cs="Arial"/>
        </w:rPr>
        <w:t>. This assignment will critically evaluate</w:t>
      </w:r>
      <w:r w:rsidRPr="00AC5AD4">
        <w:rPr>
          <w:rFonts w:ascii="Arial" w:hAnsi="Arial" w:cs="Arial"/>
        </w:rPr>
        <w:t xml:space="preserve"> an incident which was observed in a primary school setting. </w:t>
      </w:r>
      <w:r w:rsidR="00EF1E0F" w:rsidRPr="00AC5AD4">
        <w:rPr>
          <w:rFonts w:ascii="Arial" w:hAnsi="Arial" w:cs="Arial"/>
        </w:rPr>
        <w:t>For anonymity purposes the school will be named ‘School A’ and the pupil will be known as ‘pupil A’</w:t>
      </w:r>
      <w:r w:rsidR="00411D39">
        <w:rPr>
          <w:rFonts w:ascii="Arial" w:hAnsi="Arial" w:cs="Arial"/>
        </w:rPr>
        <w:t xml:space="preserve"> or ‘Student A’</w:t>
      </w:r>
      <w:r w:rsidR="00EF1E0F" w:rsidRPr="00AC5AD4">
        <w:rPr>
          <w:rFonts w:ascii="Arial" w:hAnsi="Arial" w:cs="Arial"/>
        </w:rPr>
        <w:t xml:space="preserve">. </w:t>
      </w:r>
      <w:r w:rsidR="00E131DF" w:rsidRPr="00AC5AD4">
        <w:rPr>
          <w:rFonts w:ascii="Arial" w:hAnsi="Arial" w:cs="Arial"/>
        </w:rPr>
        <w:t>Tripp</w:t>
      </w:r>
      <w:r w:rsidR="008A7DFF" w:rsidRPr="00AC5AD4">
        <w:rPr>
          <w:rFonts w:ascii="Arial" w:hAnsi="Arial" w:cs="Arial"/>
        </w:rPr>
        <w:t>, D</w:t>
      </w:r>
      <w:r w:rsidR="00E131DF" w:rsidRPr="00AC5AD4">
        <w:rPr>
          <w:rFonts w:ascii="Arial" w:hAnsi="Arial" w:cs="Arial"/>
        </w:rPr>
        <w:t xml:space="preserve"> (2011) s</w:t>
      </w:r>
      <w:r w:rsidR="00594B51" w:rsidRPr="00AC5AD4">
        <w:rPr>
          <w:rFonts w:ascii="Arial" w:hAnsi="Arial" w:cs="Arial"/>
        </w:rPr>
        <w:t>ays ‘a critical incident is an interpretation of the signiﬁcance of an event. To take something as a critical incident is a value judgement we make, and the basis of that judgement is the signiﬁcance we attach to the meaning of the incident’. This suggests an individual observing an incident and breaking it down to make a judgement for future practice</w:t>
      </w:r>
      <w:r w:rsidR="00411D39">
        <w:rPr>
          <w:rFonts w:ascii="Arial" w:hAnsi="Arial" w:cs="Arial"/>
        </w:rPr>
        <w:t xml:space="preserve"> is deemed a critical incident</w:t>
      </w:r>
      <w:r w:rsidR="00594B51" w:rsidRPr="00AC5AD4">
        <w:rPr>
          <w:rFonts w:ascii="Arial" w:hAnsi="Arial" w:cs="Arial"/>
        </w:rPr>
        <w:t>. Tripp</w:t>
      </w:r>
      <w:r w:rsidR="008A7DFF" w:rsidRPr="00AC5AD4">
        <w:rPr>
          <w:rFonts w:ascii="Arial" w:hAnsi="Arial" w:cs="Arial"/>
        </w:rPr>
        <w:t>, D</w:t>
      </w:r>
      <w:r w:rsidR="00594B51" w:rsidRPr="00AC5AD4">
        <w:rPr>
          <w:rFonts w:ascii="Arial" w:hAnsi="Arial" w:cs="Arial"/>
        </w:rPr>
        <w:t xml:space="preserve"> (2011) also suggests that teachers who use critical incidents’ as a means of improving themselves are called Diagnostic Teacher</w:t>
      </w:r>
      <w:r w:rsidR="00227119" w:rsidRPr="00AC5AD4">
        <w:rPr>
          <w:rFonts w:ascii="Arial" w:hAnsi="Arial" w:cs="Arial"/>
        </w:rPr>
        <w:t>s</w:t>
      </w:r>
      <w:r w:rsidR="00B847BB" w:rsidRPr="00AC5AD4">
        <w:rPr>
          <w:rFonts w:ascii="Arial" w:hAnsi="Arial" w:cs="Arial"/>
        </w:rPr>
        <w:t>. Diagnostic teachers evaluate their own teaching styles to improve how they implement the strategy in the future</w:t>
      </w:r>
      <w:r w:rsidR="00BC1F9F" w:rsidRPr="00AC5AD4">
        <w:rPr>
          <w:rFonts w:ascii="Arial" w:hAnsi="Arial" w:cs="Arial"/>
        </w:rPr>
        <w:t>, making it a positive experience</w:t>
      </w:r>
      <w:r w:rsidR="00B847BB" w:rsidRPr="00AC5AD4">
        <w:rPr>
          <w:rFonts w:ascii="Arial" w:hAnsi="Arial" w:cs="Arial"/>
        </w:rPr>
        <w:t xml:space="preserve">. </w:t>
      </w:r>
      <w:r w:rsidR="00227119" w:rsidRPr="00AC5AD4">
        <w:rPr>
          <w:rFonts w:ascii="Arial" w:hAnsi="Arial" w:cs="Arial"/>
        </w:rPr>
        <w:t xml:space="preserve"> </w:t>
      </w:r>
      <w:proofErr w:type="spellStart"/>
      <w:r w:rsidR="00FC7534" w:rsidRPr="00AC5AD4">
        <w:rPr>
          <w:rFonts w:ascii="Arial" w:hAnsi="Arial" w:cs="Arial"/>
        </w:rPr>
        <w:t>Larrivee</w:t>
      </w:r>
      <w:proofErr w:type="spellEnd"/>
      <w:r w:rsidR="00FC7534" w:rsidRPr="00AC5AD4">
        <w:rPr>
          <w:rFonts w:ascii="Arial" w:hAnsi="Arial" w:cs="Arial"/>
        </w:rPr>
        <w:t>, B (20</w:t>
      </w:r>
      <w:r w:rsidR="00092402" w:rsidRPr="00AC5AD4">
        <w:rPr>
          <w:rFonts w:ascii="Arial" w:hAnsi="Arial" w:cs="Arial"/>
        </w:rPr>
        <w:t>0</w:t>
      </w:r>
      <w:r w:rsidR="00FC7534" w:rsidRPr="00AC5AD4">
        <w:rPr>
          <w:rFonts w:ascii="Arial" w:hAnsi="Arial" w:cs="Arial"/>
        </w:rPr>
        <w:t>0) suggests that reflective practitioners who use critical reflection of their previous work is the distinguishing attribute which allows them to flourish in the future. This</w:t>
      </w:r>
      <w:r w:rsidR="00546D00" w:rsidRPr="00AC5AD4">
        <w:rPr>
          <w:rFonts w:ascii="Arial" w:hAnsi="Arial" w:cs="Arial"/>
        </w:rPr>
        <w:t xml:space="preserve"> is </w:t>
      </w:r>
      <w:r w:rsidR="00524098" w:rsidRPr="00AC5AD4">
        <w:rPr>
          <w:rFonts w:ascii="Arial" w:hAnsi="Arial" w:cs="Arial"/>
        </w:rPr>
        <w:t xml:space="preserve">another </w:t>
      </w:r>
      <w:r w:rsidR="00546D00" w:rsidRPr="00AC5AD4">
        <w:rPr>
          <w:rFonts w:ascii="Arial" w:hAnsi="Arial" w:cs="Arial"/>
        </w:rPr>
        <w:t xml:space="preserve">indication that diagnostic teachers are very effective </w:t>
      </w:r>
      <w:r w:rsidR="00524098" w:rsidRPr="00AC5AD4">
        <w:rPr>
          <w:rFonts w:ascii="Arial" w:hAnsi="Arial" w:cs="Arial"/>
        </w:rPr>
        <w:t xml:space="preserve">due to the attributes they possess and use to their advantage as they’re effectively reflective practitioners themselves. </w:t>
      </w:r>
      <w:r w:rsidR="008A7DFF" w:rsidRPr="00AC5AD4">
        <w:rPr>
          <w:rFonts w:ascii="Arial" w:hAnsi="Arial" w:cs="Arial"/>
        </w:rPr>
        <w:t xml:space="preserve">Looking back at critical incidents has a positive effect on the teacher as they can see look at the different strategies and ways in which the incident can be avoided. </w:t>
      </w:r>
      <w:proofErr w:type="spellStart"/>
      <w:r w:rsidR="008A7DFF" w:rsidRPr="00AC5AD4">
        <w:rPr>
          <w:rFonts w:ascii="Arial" w:hAnsi="Arial" w:cs="Arial"/>
        </w:rPr>
        <w:t>Bruster</w:t>
      </w:r>
      <w:proofErr w:type="spellEnd"/>
      <w:r w:rsidR="00524098" w:rsidRPr="00AC5AD4">
        <w:rPr>
          <w:rFonts w:ascii="Arial" w:hAnsi="Arial" w:cs="Arial"/>
        </w:rPr>
        <w:t>, B</w:t>
      </w:r>
      <w:r w:rsidR="008A7DFF" w:rsidRPr="00AC5AD4">
        <w:rPr>
          <w:rFonts w:ascii="Arial" w:hAnsi="Arial" w:cs="Arial"/>
        </w:rPr>
        <w:t xml:space="preserve"> and Peterson</w:t>
      </w:r>
      <w:r w:rsidR="00524098" w:rsidRPr="00AC5AD4">
        <w:rPr>
          <w:rFonts w:ascii="Arial" w:hAnsi="Arial" w:cs="Arial"/>
        </w:rPr>
        <w:t>, B</w:t>
      </w:r>
      <w:r w:rsidR="008A7DFF" w:rsidRPr="00AC5AD4">
        <w:rPr>
          <w:rFonts w:ascii="Arial" w:hAnsi="Arial" w:cs="Arial"/>
        </w:rPr>
        <w:t xml:space="preserve"> (2013)</w:t>
      </w:r>
      <w:r w:rsidR="00467F0A" w:rsidRPr="00AC5AD4">
        <w:rPr>
          <w:rFonts w:ascii="Arial" w:hAnsi="Arial" w:cs="Arial"/>
        </w:rPr>
        <w:t xml:space="preserve"> experiences as cited in </w:t>
      </w:r>
      <w:proofErr w:type="spellStart"/>
      <w:r w:rsidR="00467F0A" w:rsidRPr="00AC5AD4">
        <w:rPr>
          <w:rFonts w:ascii="Arial" w:hAnsi="Arial" w:cs="Arial"/>
        </w:rPr>
        <w:t>McGarr</w:t>
      </w:r>
      <w:proofErr w:type="spellEnd"/>
      <w:r w:rsidR="00467F0A" w:rsidRPr="00AC5AD4">
        <w:rPr>
          <w:rFonts w:ascii="Arial" w:hAnsi="Arial" w:cs="Arial"/>
        </w:rPr>
        <w:t>, O and McCormack, O (2016)</w:t>
      </w:r>
      <w:r w:rsidR="008A7DFF" w:rsidRPr="00AC5AD4">
        <w:rPr>
          <w:rFonts w:ascii="Arial" w:hAnsi="Arial" w:cs="Arial"/>
        </w:rPr>
        <w:t xml:space="preserve"> </w:t>
      </w:r>
      <w:r w:rsidR="00467F0A" w:rsidRPr="00AC5AD4">
        <w:rPr>
          <w:rFonts w:ascii="Arial" w:hAnsi="Arial" w:cs="Arial"/>
        </w:rPr>
        <w:t>agree</w:t>
      </w:r>
      <w:r w:rsidR="00546D00" w:rsidRPr="00AC5AD4">
        <w:rPr>
          <w:rFonts w:ascii="Arial" w:hAnsi="Arial" w:cs="Arial"/>
        </w:rPr>
        <w:t xml:space="preserve"> </w:t>
      </w:r>
      <w:r w:rsidR="00467F0A" w:rsidRPr="00AC5AD4">
        <w:rPr>
          <w:rFonts w:ascii="Arial" w:hAnsi="Arial" w:cs="Arial"/>
        </w:rPr>
        <w:t>as they suggest</w:t>
      </w:r>
      <w:r w:rsidR="008A7DFF" w:rsidRPr="00AC5AD4">
        <w:rPr>
          <w:rFonts w:ascii="Arial" w:hAnsi="Arial" w:cs="Arial"/>
        </w:rPr>
        <w:t xml:space="preserve"> that reflective practice facilitates the ability of applying previous experiences with theory to create a positive outcome. </w:t>
      </w:r>
    </w:p>
    <w:p w14:paraId="2ED158DF" w14:textId="64EE63A0" w:rsidR="00794955" w:rsidRPr="00794955" w:rsidRDefault="00794955" w:rsidP="00AC5AD4">
      <w:pPr>
        <w:spacing w:line="360" w:lineRule="auto"/>
        <w:jc w:val="both"/>
        <w:rPr>
          <w:rFonts w:ascii="Arial" w:hAnsi="Arial" w:cs="Arial"/>
          <w:b/>
          <w:bCs/>
          <w:sz w:val="28"/>
          <w:szCs w:val="28"/>
          <w:u w:val="single"/>
        </w:rPr>
      </w:pPr>
      <w:r w:rsidRPr="00794955">
        <w:rPr>
          <w:rFonts w:ascii="Arial" w:hAnsi="Arial" w:cs="Arial"/>
          <w:b/>
          <w:bCs/>
          <w:sz w:val="28"/>
          <w:szCs w:val="28"/>
          <w:u w:val="single"/>
        </w:rPr>
        <w:t>Observation</w:t>
      </w:r>
    </w:p>
    <w:p w14:paraId="46ECD17C" w14:textId="0C23CF46" w:rsidR="002A3543" w:rsidRDefault="001831DC" w:rsidP="00AC5AD4">
      <w:pPr>
        <w:spacing w:line="360" w:lineRule="auto"/>
        <w:jc w:val="both"/>
        <w:rPr>
          <w:rFonts w:ascii="Arial" w:hAnsi="Arial" w:cs="Arial"/>
        </w:rPr>
      </w:pPr>
      <w:r w:rsidRPr="00AC5AD4">
        <w:rPr>
          <w:rFonts w:ascii="Arial" w:hAnsi="Arial" w:cs="Arial"/>
        </w:rPr>
        <w:t>BERA (2018) state ‘</w:t>
      </w:r>
      <w:r w:rsidRPr="00AC5AD4">
        <w:rPr>
          <w:rFonts w:ascii="Arial" w:hAnsi="Arial" w:cs="Arial"/>
          <w:color w:val="212226"/>
          <w:shd w:val="clear" w:color="auto" w:fill="FFFFFF"/>
        </w:rPr>
        <w:t xml:space="preserve">Researchers should recognise the entitlement of both institutions and individual participants to </w:t>
      </w:r>
      <w:proofErr w:type="gramStart"/>
      <w:r w:rsidRPr="00AC5AD4">
        <w:rPr>
          <w:rFonts w:ascii="Arial" w:hAnsi="Arial" w:cs="Arial"/>
          <w:color w:val="212226"/>
          <w:shd w:val="clear" w:color="auto" w:fill="FFFFFF"/>
        </w:rPr>
        <w:t>privacy, and</w:t>
      </w:r>
      <w:proofErr w:type="gramEnd"/>
      <w:r w:rsidRPr="00AC5AD4">
        <w:rPr>
          <w:rFonts w:ascii="Arial" w:hAnsi="Arial" w:cs="Arial"/>
          <w:color w:val="212226"/>
          <w:shd w:val="clear" w:color="auto" w:fill="FFFFFF"/>
        </w:rPr>
        <w:t xml:space="preserve"> should accord them their rights to confidentiality and anonymity’. For this purpose of this case study the school and student will be represented as ‘Student A’ and ‘School A’.  Anonymity i</w:t>
      </w:r>
      <w:r w:rsidR="00142465" w:rsidRPr="00AC5AD4">
        <w:rPr>
          <w:rFonts w:ascii="Arial" w:hAnsi="Arial" w:cs="Arial"/>
          <w:color w:val="212226"/>
          <w:shd w:val="clear" w:color="auto" w:fill="FFFFFF"/>
        </w:rPr>
        <w:t xml:space="preserve">s very important as the </w:t>
      </w:r>
      <w:proofErr w:type="gramStart"/>
      <w:r w:rsidR="00142465" w:rsidRPr="00AC5AD4">
        <w:rPr>
          <w:rFonts w:ascii="Arial" w:hAnsi="Arial" w:cs="Arial"/>
          <w:color w:val="212226"/>
          <w:shd w:val="clear" w:color="auto" w:fill="FFFFFF"/>
        </w:rPr>
        <w:t>school,</w:t>
      </w:r>
      <w:proofErr w:type="gramEnd"/>
      <w:r w:rsidR="00142465" w:rsidRPr="00AC5AD4">
        <w:rPr>
          <w:rFonts w:ascii="Arial" w:hAnsi="Arial" w:cs="Arial"/>
        </w:rPr>
        <w:t xml:space="preserve"> the teacher or the student’s will want their identities hidden as this study could reflect on those individuals. </w:t>
      </w:r>
      <w:proofErr w:type="spellStart"/>
      <w:r w:rsidR="00142465" w:rsidRPr="00AC5AD4">
        <w:rPr>
          <w:rFonts w:ascii="Arial" w:hAnsi="Arial" w:cs="Arial"/>
        </w:rPr>
        <w:t>Grinyer</w:t>
      </w:r>
      <w:proofErr w:type="spellEnd"/>
      <w:r w:rsidR="00142465" w:rsidRPr="00AC5AD4">
        <w:rPr>
          <w:rFonts w:ascii="Arial" w:hAnsi="Arial" w:cs="Arial"/>
        </w:rPr>
        <w:t xml:space="preserve">, A (2009) agrees with this statement as she suggests that researchers must go </w:t>
      </w:r>
      <w:r w:rsidR="00142465" w:rsidRPr="00AC5AD4">
        <w:rPr>
          <w:rFonts w:ascii="Arial" w:hAnsi="Arial" w:cs="Arial"/>
        </w:rPr>
        <w:lastRenderedPageBreak/>
        <w:t xml:space="preserve">through considerable lengths to defend the identity of those involved. School A which is used throughout the process </w:t>
      </w:r>
      <w:proofErr w:type="gramStart"/>
      <w:r w:rsidR="005A6F64" w:rsidRPr="00AC5AD4">
        <w:rPr>
          <w:rFonts w:ascii="Arial" w:hAnsi="Arial" w:cs="Arial"/>
        </w:rPr>
        <w:t>is located in</w:t>
      </w:r>
      <w:proofErr w:type="gramEnd"/>
      <w:r w:rsidR="00142465" w:rsidRPr="00AC5AD4">
        <w:rPr>
          <w:rFonts w:ascii="Arial" w:hAnsi="Arial" w:cs="Arial"/>
        </w:rPr>
        <w:t xml:space="preserve"> the Vale of Glamorgan.</w:t>
      </w:r>
      <w:r w:rsidR="005A6F64" w:rsidRPr="00AC5AD4">
        <w:rPr>
          <w:rFonts w:ascii="Arial" w:hAnsi="Arial" w:cs="Arial"/>
        </w:rPr>
        <w:t xml:space="preserve"> </w:t>
      </w:r>
      <w:r w:rsidR="0065251A" w:rsidRPr="00AC5AD4">
        <w:rPr>
          <w:rFonts w:ascii="Arial" w:hAnsi="Arial" w:cs="Arial"/>
        </w:rPr>
        <w:t>The school is a pioneer school where they work with the Welsh Government to develop a national model to enhance professional learning (Estyn, 2016).</w:t>
      </w:r>
      <w:r w:rsidR="005810E3" w:rsidRPr="00AC5AD4">
        <w:rPr>
          <w:rFonts w:ascii="Arial" w:hAnsi="Arial" w:cs="Arial"/>
        </w:rPr>
        <w:t xml:space="preserve"> </w:t>
      </w:r>
      <w:r w:rsidR="00926594" w:rsidRPr="00AC5AD4">
        <w:rPr>
          <w:rFonts w:ascii="Arial" w:hAnsi="Arial" w:cs="Arial"/>
        </w:rPr>
        <w:t xml:space="preserve">There </w:t>
      </w:r>
      <w:proofErr w:type="gramStart"/>
      <w:r w:rsidR="00926594" w:rsidRPr="00AC5AD4">
        <w:rPr>
          <w:rFonts w:ascii="Arial" w:hAnsi="Arial" w:cs="Arial"/>
        </w:rPr>
        <w:t>are</w:t>
      </w:r>
      <w:proofErr w:type="gramEnd"/>
      <w:r w:rsidR="00926594" w:rsidRPr="00AC5AD4">
        <w:rPr>
          <w:rFonts w:ascii="Arial" w:hAnsi="Arial" w:cs="Arial"/>
        </w:rPr>
        <w:t xml:space="preserve"> a total of 453 pupils within the school with ages ranging from 3-11 years old</w:t>
      </w:r>
      <w:r w:rsidR="002C6DA2" w:rsidRPr="00AC5AD4">
        <w:rPr>
          <w:rFonts w:ascii="Arial" w:hAnsi="Arial" w:cs="Arial"/>
        </w:rPr>
        <w:t>. Estyn (2016) explain that only 9% of the students at School A are illegible for free school meals. This is less than half of the average percentage of schools in the Vale of Glamorgan which stands at 20%.</w:t>
      </w:r>
      <w:r w:rsidR="000C660A" w:rsidRPr="00AC5AD4">
        <w:rPr>
          <w:rFonts w:ascii="Arial" w:hAnsi="Arial" w:cs="Arial"/>
        </w:rPr>
        <w:t xml:space="preserve"> This statistic illustrates that School A is quite a wealthy school in comparison to the rest of the surrounding areas. The percentage of ALN students </w:t>
      </w:r>
      <w:r w:rsidR="0065251A" w:rsidRPr="00AC5AD4">
        <w:rPr>
          <w:rFonts w:ascii="Arial" w:hAnsi="Arial" w:cs="Arial"/>
        </w:rPr>
        <w:t xml:space="preserve">is one of a few variables for schools to receive funding from the Welsh Government to aid the </w:t>
      </w:r>
      <w:proofErr w:type="gramStart"/>
      <w:r w:rsidR="0065251A" w:rsidRPr="00AC5AD4">
        <w:rPr>
          <w:rFonts w:ascii="Arial" w:hAnsi="Arial" w:cs="Arial"/>
        </w:rPr>
        <w:t>schools</w:t>
      </w:r>
      <w:proofErr w:type="gramEnd"/>
      <w:r w:rsidR="0065251A" w:rsidRPr="00AC5AD4">
        <w:rPr>
          <w:rFonts w:ascii="Arial" w:hAnsi="Arial" w:cs="Arial"/>
        </w:rPr>
        <w:t xml:space="preserve"> well-being. Estyn (2016) states that in 2016 18% of pupils had additional learning needs</w:t>
      </w:r>
      <w:r w:rsidR="00C069BA" w:rsidRPr="00AC5AD4">
        <w:rPr>
          <w:rFonts w:ascii="Arial" w:hAnsi="Arial" w:cs="Arial"/>
        </w:rPr>
        <w:t>, making them 42</w:t>
      </w:r>
      <w:r w:rsidR="00C069BA" w:rsidRPr="00AC5AD4">
        <w:rPr>
          <w:rFonts w:ascii="Arial" w:hAnsi="Arial" w:cs="Arial"/>
          <w:vertAlign w:val="superscript"/>
        </w:rPr>
        <w:t>nd</w:t>
      </w:r>
      <w:r w:rsidR="00C069BA" w:rsidRPr="00AC5AD4">
        <w:rPr>
          <w:rFonts w:ascii="Arial" w:hAnsi="Arial" w:cs="Arial"/>
        </w:rPr>
        <w:t xml:space="preserve"> out of 46 primary schools with regards to the budget of the school.</w:t>
      </w:r>
      <w:r w:rsidR="0065251A" w:rsidRPr="00AC5AD4">
        <w:rPr>
          <w:rFonts w:ascii="Arial" w:hAnsi="Arial" w:cs="Arial"/>
        </w:rPr>
        <w:t xml:space="preserve"> </w:t>
      </w:r>
      <w:r w:rsidR="0031107B" w:rsidRPr="00AC5AD4">
        <w:rPr>
          <w:rFonts w:ascii="Arial" w:hAnsi="Arial" w:cs="Arial"/>
        </w:rPr>
        <w:t xml:space="preserve"> </w:t>
      </w:r>
    </w:p>
    <w:p w14:paraId="54D376B6" w14:textId="7AADB749" w:rsidR="00411D39" w:rsidRPr="00794955" w:rsidRDefault="00794955" w:rsidP="00AC5AD4">
      <w:pPr>
        <w:spacing w:line="360" w:lineRule="auto"/>
        <w:jc w:val="both"/>
        <w:rPr>
          <w:rFonts w:ascii="Arial" w:hAnsi="Arial" w:cs="Arial"/>
          <w:b/>
          <w:bCs/>
          <w:sz w:val="28"/>
          <w:szCs w:val="28"/>
          <w:u w:val="single"/>
        </w:rPr>
      </w:pPr>
      <w:r w:rsidRPr="00794955">
        <w:rPr>
          <w:rFonts w:ascii="Arial" w:hAnsi="Arial" w:cs="Arial"/>
          <w:b/>
          <w:bCs/>
          <w:sz w:val="28"/>
          <w:szCs w:val="28"/>
          <w:u w:val="single"/>
        </w:rPr>
        <w:t>Methodology</w:t>
      </w:r>
    </w:p>
    <w:p w14:paraId="45F4490B" w14:textId="54ED2D3E" w:rsidR="00794955" w:rsidRPr="00794955" w:rsidRDefault="00FA39F4" w:rsidP="00AC5AD4">
      <w:pPr>
        <w:spacing w:line="360" w:lineRule="auto"/>
        <w:jc w:val="both"/>
        <w:rPr>
          <w:rFonts w:ascii="Arial" w:hAnsi="Arial" w:cs="Arial"/>
        </w:rPr>
      </w:pPr>
      <w:r w:rsidRPr="00AC5AD4">
        <w:rPr>
          <w:rFonts w:ascii="Arial" w:hAnsi="Arial" w:cs="Arial"/>
        </w:rPr>
        <w:t xml:space="preserve">Using the correct observation model is key when gathering data as models are only effective if they are used properly. </w:t>
      </w:r>
      <w:r w:rsidR="004A5E31" w:rsidRPr="00AC5AD4">
        <w:rPr>
          <w:rFonts w:ascii="Arial" w:hAnsi="Arial" w:cs="Arial"/>
        </w:rPr>
        <w:t xml:space="preserve">Observation models include time and event samples, tickcharts and sociograms. </w:t>
      </w:r>
      <w:r w:rsidR="00A90436" w:rsidRPr="00AC5AD4">
        <w:rPr>
          <w:rFonts w:ascii="Arial" w:hAnsi="Arial" w:cs="Arial"/>
        </w:rPr>
        <w:t>Observations are an extremely popular tool when reflecting on a moment.</w:t>
      </w:r>
      <w:r w:rsidR="00ED120D" w:rsidRPr="00AC5AD4">
        <w:rPr>
          <w:rFonts w:ascii="Arial" w:hAnsi="Arial" w:cs="Arial"/>
        </w:rPr>
        <w:t xml:space="preserve"> </w:t>
      </w:r>
      <w:r w:rsidR="004A5E31" w:rsidRPr="00AC5AD4">
        <w:rPr>
          <w:rFonts w:ascii="Arial" w:hAnsi="Arial" w:cs="Arial"/>
        </w:rPr>
        <w:t>The observation model used within this Critical Incident methodology is written records (note taking and observation sheet)</w:t>
      </w:r>
      <w:r w:rsidR="005C4FE1">
        <w:rPr>
          <w:rFonts w:ascii="Arial" w:hAnsi="Arial" w:cs="Arial"/>
        </w:rPr>
        <w:t xml:space="preserve"> Please see the Appendices (Observation three).</w:t>
      </w:r>
      <w:r w:rsidR="00ED120D" w:rsidRPr="00AC5AD4">
        <w:rPr>
          <w:rFonts w:ascii="Arial" w:hAnsi="Arial" w:cs="Arial"/>
        </w:rPr>
        <w:t xml:space="preserve"> </w:t>
      </w:r>
      <w:r w:rsidR="00E672AE" w:rsidRPr="00AC5AD4">
        <w:rPr>
          <w:rFonts w:ascii="Arial" w:hAnsi="Arial" w:cs="Arial"/>
        </w:rPr>
        <w:t xml:space="preserve"> This will be a non-participant observation. </w:t>
      </w:r>
      <w:r w:rsidR="0031107B" w:rsidRPr="00AC5AD4">
        <w:rPr>
          <w:rFonts w:ascii="Arial" w:hAnsi="Arial" w:cs="Arial"/>
        </w:rPr>
        <w:t xml:space="preserve">Written records are a very good way </w:t>
      </w:r>
      <w:r w:rsidR="00D66B24" w:rsidRPr="00AC5AD4">
        <w:rPr>
          <w:rFonts w:ascii="Arial" w:hAnsi="Arial" w:cs="Arial"/>
        </w:rPr>
        <w:t>of observing and collecting information on Critical incident’s as they are not specific to any scenario.</w:t>
      </w:r>
      <w:r w:rsidR="006566E5">
        <w:rPr>
          <w:rFonts w:ascii="Arial" w:hAnsi="Arial" w:cs="Arial"/>
        </w:rPr>
        <w:t xml:space="preserve"> Please see Appendices (ARC 3).</w:t>
      </w:r>
      <w:r w:rsidR="00D66B24" w:rsidRPr="00AC5AD4">
        <w:rPr>
          <w:rFonts w:ascii="Arial" w:hAnsi="Arial" w:cs="Arial"/>
        </w:rPr>
        <w:t xml:space="preserve"> As Tripp, D (2011) has suggested previously in relation to critical incidents that they are an interpretation of a moment, this immediately eliminates models such as sociograms and tickcharts as these models need a stimulus to flourish. Having a blank canvas and then critiquing an event whether it is small or large fits perfectly with note taking. </w:t>
      </w:r>
      <w:r w:rsidR="006523E5" w:rsidRPr="00AC5AD4">
        <w:rPr>
          <w:rFonts w:ascii="Arial" w:hAnsi="Arial" w:cs="Arial"/>
        </w:rPr>
        <w:t>Edgington, M (2000) suggests that note taking allows practitioners to evaluate learning and make a judgement on the child’s development. This illustrates that note taking is a well</w:t>
      </w:r>
      <w:r w:rsidR="002B6CA1" w:rsidRPr="00AC5AD4">
        <w:rPr>
          <w:rFonts w:ascii="Arial" w:hAnsi="Arial" w:cs="Arial"/>
        </w:rPr>
        <w:t>-</w:t>
      </w:r>
      <w:r w:rsidR="006523E5" w:rsidRPr="00AC5AD4">
        <w:rPr>
          <w:rFonts w:ascii="Arial" w:hAnsi="Arial" w:cs="Arial"/>
        </w:rPr>
        <w:t>rounded observation model as it allows the observer to evaluate and make a judgement on a scenario</w:t>
      </w:r>
      <w:r w:rsidR="002B6CA1" w:rsidRPr="00AC5AD4">
        <w:rPr>
          <w:rFonts w:ascii="Arial" w:hAnsi="Arial" w:cs="Arial"/>
        </w:rPr>
        <w:t xml:space="preserve"> without any variables</w:t>
      </w:r>
      <w:r w:rsidR="006523E5" w:rsidRPr="00AC5AD4">
        <w:rPr>
          <w:rFonts w:ascii="Arial" w:hAnsi="Arial" w:cs="Arial"/>
        </w:rPr>
        <w:t>. This is instrumental when using a critical incident method as you need to make a judgement and interpret a scenario, agreeing with Tripp, D (2011).</w:t>
      </w:r>
      <w:r w:rsidR="002B6CA1" w:rsidRPr="00AC5AD4">
        <w:rPr>
          <w:rFonts w:ascii="Arial" w:hAnsi="Arial" w:cs="Arial"/>
        </w:rPr>
        <w:t xml:space="preserve"> </w:t>
      </w:r>
      <w:r w:rsidR="0042327E" w:rsidRPr="00AC5AD4">
        <w:rPr>
          <w:rFonts w:ascii="Arial" w:hAnsi="Arial" w:cs="Arial"/>
        </w:rPr>
        <w:t>Hobart, C and Frankel, J (2014) proposes that the more you assess your notes when observing; the effectiveness of what you have set out to achieve will become clear. This fits hand in hand with using critical incident methodology to make a judgement on a moment.</w:t>
      </w:r>
    </w:p>
    <w:p w14:paraId="7CE31D44" w14:textId="10BBA3F5" w:rsidR="00830689" w:rsidRDefault="00F20CEB" w:rsidP="00AC5AD4">
      <w:pPr>
        <w:spacing w:line="360" w:lineRule="auto"/>
        <w:jc w:val="both"/>
        <w:rPr>
          <w:rFonts w:ascii="Arial" w:hAnsi="Arial" w:cs="Arial"/>
        </w:rPr>
      </w:pPr>
      <w:r w:rsidRPr="00AC5AD4">
        <w:rPr>
          <w:rFonts w:ascii="Arial" w:hAnsi="Arial" w:cs="Arial"/>
        </w:rPr>
        <w:t xml:space="preserve">Observations are </w:t>
      </w:r>
      <w:r w:rsidR="00EE13BA" w:rsidRPr="00AC5AD4">
        <w:rPr>
          <w:rFonts w:ascii="Arial" w:hAnsi="Arial" w:cs="Arial"/>
        </w:rPr>
        <w:t xml:space="preserve">very </w:t>
      </w:r>
      <w:r w:rsidRPr="00AC5AD4">
        <w:rPr>
          <w:rFonts w:ascii="Arial" w:hAnsi="Arial" w:cs="Arial"/>
        </w:rPr>
        <w:t>effective</w:t>
      </w:r>
      <w:r w:rsidR="00EE13BA" w:rsidRPr="00AC5AD4">
        <w:rPr>
          <w:rFonts w:ascii="Arial" w:hAnsi="Arial" w:cs="Arial"/>
        </w:rPr>
        <w:t xml:space="preserve"> because the individual observing can see the process and outcome of the scenario as it happens.</w:t>
      </w:r>
      <w:r w:rsidR="0042327E" w:rsidRPr="00AC5AD4">
        <w:rPr>
          <w:rFonts w:ascii="Arial" w:hAnsi="Arial" w:cs="Arial"/>
        </w:rPr>
        <w:t xml:space="preserve"> </w:t>
      </w:r>
      <w:r w:rsidR="00EE13BA" w:rsidRPr="00AC5AD4">
        <w:rPr>
          <w:rFonts w:ascii="Arial" w:hAnsi="Arial" w:cs="Arial"/>
        </w:rPr>
        <w:t xml:space="preserve"> H</w:t>
      </w:r>
      <w:r w:rsidRPr="00AC5AD4">
        <w:rPr>
          <w:rFonts w:ascii="Arial" w:hAnsi="Arial" w:cs="Arial"/>
        </w:rPr>
        <w:t>owever</w:t>
      </w:r>
      <w:r w:rsidR="00EE13BA" w:rsidRPr="00AC5AD4">
        <w:rPr>
          <w:rFonts w:ascii="Arial" w:hAnsi="Arial" w:cs="Arial"/>
        </w:rPr>
        <w:t>,</w:t>
      </w:r>
      <w:r w:rsidRPr="00AC5AD4">
        <w:rPr>
          <w:rFonts w:ascii="Arial" w:hAnsi="Arial" w:cs="Arial"/>
        </w:rPr>
        <w:t xml:space="preserve"> there are variables which need to be recognised which could affect the results. </w:t>
      </w:r>
      <w:r w:rsidR="00EE13BA" w:rsidRPr="00AC5AD4">
        <w:rPr>
          <w:rFonts w:ascii="Arial" w:hAnsi="Arial" w:cs="Arial"/>
        </w:rPr>
        <w:t xml:space="preserve">Like anyone, </w:t>
      </w:r>
      <w:r w:rsidR="00711B6B" w:rsidRPr="00AC5AD4">
        <w:rPr>
          <w:rFonts w:ascii="Arial" w:hAnsi="Arial" w:cs="Arial"/>
        </w:rPr>
        <w:t>students’</w:t>
      </w:r>
      <w:r w:rsidR="00EE13BA" w:rsidRPr="00AC5AD4">
        <w:rPr>
          <w:rFonts w:ascii="Arial" w:hAnsi="Arial" w:cs="Arial"/>
        </w:rPr>
        <w:t xml:space="preserve"> behaviours can change when </w:t>
      </w:r>
      <w:r w:rsidR="00EE13BA" w:rsidRPr="00AC5AD4">
        <w:rPr>
          <w:rFonts w:ascii="Arial" w:hAnsi="Arial" w:cs="Arial"/>
        </w:rPr>
        <w:lastRenderedPageBreak/>
        <w:t>they know they are being observed</w:t>
      </w:r>
      <w:r w:rsidR="00257BBA" w:rsidRPr="00AC5AD4">
        <w:rPr>
          <w:rFonts w:ascii="Arial" w:hAnsi="Arial" w:cs="Arial"/>
        </w:rPr>
        <w:t>. This is recognised as the Hawthorne effect. Cook, D (1967) recognises the Hawthorne effect as structured and planned experimental conditions which are not the norm resulting in the potential of a different outcome.</w:t>
      </w:r>
      <w:r w:rsidR="00E55CFF" w:rsidRPr="00AC5AD4">
        <w:rPr>
          <w:rFonts w:ascii="Arial" w:hAnsi="Arial" w:cs="Arial"/>
        </w:rPr>
        <w:t xml:space="preserve"> When critiquing an observation, it is important to acknowledge the barriers that come with the </w:t>
      </w:r>
      <w:r w:rsidR="0042327E" w:rsidRPr="00AC5AD4">
        <w:rPr>
          <w:rFonts w:ascii="Arial" w:hAnsi="Arial" w:cs="Arial"/>
        </w:rPr>
        <w:t>method,</w:t>
      </w:r>
      <w:r w:rsidR="00E55CFF" w:rsidRPr="00AC5AD4">
        <w:rPr>
          <w:rFonts w:ascii="Arial" w:hAnsi="Arial" w:cs="Arial"/>
        </w:rPr>
        <w:t xml:space="preserve"> </w:t>
      </w:r>
      <w:r w:rsidR="005810E3" w:rsidRPr="00AC5AD4">
        <w:rPr>
          <w:rFonts w:ascii="Arial" w:hAnsi="Arial" w:cs="Arial"/>
        </w:rPr>
        <w:t>making the results balanced</w:t>
      </w:r>
      <w:r w:rsidR="00E55CFF" w:rsidRPr="00AC5AD4">
        <w:rPr>
          <w:rFonts w:ascii="Arial" w:hAnsi="Arial" w:cs="Arial"/>
        </w:rPr>
        <w:t>.</w:t>
      </w:r>
      <w:r w:rsidR="00830689" w:rsidRPr="00AC5AD4">
        <w:rPr>
          <w:rFonts w:ascii="Arial" w:hAnsi="Arial" w:cs="Arial"/>
        </w:rPr>
        <w:t xml:space="preserve"> </w:t>
      </w:r>
      <w:r w:rsidR="00055A36" w:rsidRPr="00AC5AD4">
        <w:rPr>
          <w:rFonts w:ascii="Arial" w:hAnsi="Arial" w:cs="Arial"/>
        </w:rPr>
        <w:t xml:space="preserve"> </w:t>
      </w:r>
      <w:r w:rsidR="00830689" w:rsidRPr="00AC5AD4">
        <w:rPr>
          <w:rFonts w:ascii="Arial" w:hAnsi="Arial" w:cs="Arial"/>
        </w:rPr>
        <w:t xml:space="preserve">Case study methodology is the way in which you create an in-depth examination of an incident you’d like to find out about. Case study methodology and critical incident methodology are very similar in many aspects. They both share the fact that both methods are live reality </w:t>
      </w:r>
      <w:r w:rsidR="0050757F" w:rsidRPr="00AC5AD4">
        <w:rPr>
          <w:rFonts w:ascii="Arial" w:hAnsi="Arial" w:cs="Arial"/>
        </w:rPr>
        <w:t>and retain a reader’s attention in comparison to many other methods.</w:t>
      </w:r>
      <w:r w:rsidR="00335F6C" w:rsidRPr="00AC5AD4">
        <w:rPr>
          <w:rFonts w:ascii="Arial" w:hAnsi="Arial" w:cs="Arial"/>
        </w:rPr>
        <w:t xml:space="preserve"> </w:t>
      </w:r>
      <w:r w:rsidR="0050757F" w:rsidRPr="00AC5AD4">
        <w:rPr>
          <w:rFonts w:ascii="Arial" w:hAnsi="Arial" w:cs="Arial"/>
        </w:rPr>
        <w:t xml:space="preserve"> Hodkinson, P and Hodkinson, H (2001) </w:t>
      </w:r>
      <w:r w:rsidR="00335F6C" w:rsidRPr="00AC5AD4">
        <w:rPr>
          <w:rFonts w:ascii="Arial" w:hAnsi="Arial" w:cs="Arial"/>
        </w:rPr>
        <w:t>and Cohen et al (2018) agree with this</w:t>
      </w:r>
      <w:r w:rsidR="0050757F" w:rsidRPr="00AC5AD4">
        <w:rPr>
          <w:rFonts w:ascii="Arial" w:hAnsi="Arial" w:cs="Arial"/>
        </w:rPr>
        <w:t xml:space="preserve"> by suggesting that case studies are </w:t>
      </w:r>
      <w:r w:rsidR="00335F6C" w:rsidRPr="00AC5AD4">
        <w:rPr>
          <w:rFonts w:ascii="Arial" w:hAnsi="Arial" w:cs="Arial"/>
        </w:rPr>
        <w:t>completed gathering ‘live’ data and ‘live situations’</w:t>
      </w:r>
      <w:r w:rsidR="0050757F" w:rsidRPr="00AC5AD4">
        <w:rPr>
          <w:rFonts w:ascii="Arial" w:hAnsi="Arial" w:cs="Arial"/>
        </w:rPr>
        <w:t xml:space="preserve">. </w:t>
      </w:r>
      <w:r w:rsidR="00055A36" w:rsidRPr="00AC5AD4">
        <w:rPr>
          <w:rFonts w:ascii="Arial" w:hAnsi="Arial" w:cs="Arial"/>
        </w:rPr>
        <w:t xml:space="preserve">One limitation these methods have is that they can’t be compared to other research, this is because the researcher is observing and making their judgement live on exactly what they see, which can’t be reiterated elsewhere. </w:t>
      </w:r>
      <w:r w:rsidR="00335F6C" w:rsidRPr="00AC5AD4">
        <w:rPr>
          <w:rFonts w:ascii="Arial" w:hAnsi="Arial" w:cs="Arial"/>
        </w:rPr>
        <w:t>The two methods differ when the focus is questioned</w:t>
      </w:r>
      <w:r w:rsidR="005C4FE1">
        <w:rPr>
          <w:rFonts w:ascii="Arial" w:hAnsi="Arial" w:cs="Arial"/>
        </w:rPr>
        <w:t xml:space="preserve"> creating a judgement on it</w:t>
      </w:r>
      <w:r w:rsidR="00335F6C" w:rsidRPr="00AC5AD4">
        <w:rPr>
          <w:rFonts w:ascii="Arial" w:hAnsi="Arial" w:cs="Arial"/>
        </w:rPr>
        <w:t xml:space="preserve">, A case study focuses on who you look at, </w:t>
      </w:r>
      <w:proofErr w:type="spellStart"/>
      <w:r w:rsidR="00335F6C" w:rsidRPr="00AC5AD4">
        <w:rPr>
          <w:rFonts w:ascii="Arial" w:hAnsi="Arial" w:cs="Arial"/>
        </w:rPr>
        <w:t>ie</w:t>
      </w:r>
      <w:proofErr w:type="spellEnd"/>
      <w:r w:rsidR="00335F6C" w:rsidRPr="00AC5AD4">
        <w:rPr>
          <w:rFonts w:ascii="Arial" w:hAnsi="Arial" w:cs="Arial"/>
        </w:rPr>
        <w:t xml:space="preserve">- the class behaviours. A Critical Incident differs as it is a typical incident which we attach significance to </w:t>
      </w:r>
      <w:r w:rsidR="009F5655" w:rsidRPr="00AC5AD4">
        <w:rPr>
          <w:rFonts w:ascii="Arial" w:hAnsi="Arial" w:cs="Arial"/>
        </w:rPr>
        <w:t>regarding</w:t>
      </w:r>
      <w:r w:rsidR="00335F6C" w:rsidRPr="00AC5AD4">
        <w:rPr>
          <w:rFonts w:ascii="Arial" w:hAnsi="Arial" w:cs="Arial"/>
        </w:rPr>
        <w:t xml:space="preserve"> learning. An example of this would be a student not putting their hand up to answer questions due to </w:t>
      </w:r>
      <w:proofErr w:type="spellStart"/>
      <w:r w:rsidR="00335F6C" w:rsidRPr="00AC5AD4">
        <w:rPr>
          <w:rFonts w:ascii="Arial" w:hAnsi="Arial" w:cs="Arial"/>
        </w:rPr>
        <w:t>self esteem</w:t>
      </w:r>
      <w:proofErr w:type="spellEnd"/>
      <w:r w:rsidR="00335F6C" w:rsidRPr="00AC5AD4">
        <w:rPr>
          <w:rFonts w:ascii="Arial" w:hAnsi="Arial" w:cs="Arial"/>
        </w:rPr>
        <w:t xml:space="preserve"> issues. </w:t>
      </w:r>
    </w:p>
    <w:p w14:paraId="098DB471" w14:textId="1B3F8A37" w:rsidR="006566E5" w:rsidRPr="006566E5" w:rsidRDefault="006566E5" w:rsidP="00AC5AD4">
      <w:pPr>
        <w:spacing w:line="360" w:lineRule="auto"/>
        <w:jc w:val="both"/>
        <w:rPr>
          <w:rFonts w:ascii="Arial" w:hAnsi="Arial" w:cs="Arial"/>
          <w:b/>
          <w:bCs/>
          <w:sz w:val="28"/>
          <w:szCs w:val="28"/>
          <w:u w:val="single"/>
        </w:rPr>
      </w:pPr>
      <w:r w:rsidRPr="006566E5">
        <w:rPr>
          <w:rFonts w:ascii="Arial" w:hAnsi="Arial" w:cs="Arial"/>
          <w:b/>
          <w:bCs/>
          <w:sz w:val="28"/>
          <w:szCs w:val="28"/>
          <w:u w:val="single"/>
        </w:rPr>
        <w:t>Two of the four Purposes</w:t>
      </w:r>
    </w:p>
    <w:p w14:paraId="48DA1DB1" w14:textId="247934D9" w:rsidR="00227119" w:rsidRDefault="0016757D" w:rsidP="00AC5AD4">
      <w:pPr>
        <w:spacing w:line="360" w:lineRule="auto"/>
        <w:jc w:val="both"/>
        <w:rPr>
          <w:rFonts w:ascii="Arial" w:hAnsi="Arial" w:cs="Arial"/>
        </w:rPr>
      </w:pPr>
      <w:r w:rsidRPr="00AC5AD4">
        <w:rPr>
          <w:rFonts w:ascii="Arial" w:hAnsi="Arial" w:cs="Arial"/>
        </w:rPr>
        <w:t xml:space="preserve">Donaldson, G (2015) created the new curriculum with a different approach, where the student is at the </w:t>
      </w:r>
      <w:r w:rsidR="00F9220B" w:rsidRPr="00AC5AD4">
        <w:rPr>
          <w:rFonts w:ascii="Arial" w:hAnsi="Arial" w:cs="Arial"/>
        </w:rPr>
        <w:t>heart</w:t>
      </w:r>
      <w:r w:rsidRPr="00AC5AD4">
        <w:rPr>
          <w:rFonts w:ascii="Arial" w:hAnsi="Arial" w:cs="Arial"/>
        </w:rPr>
        <w:t xml:space="preserve"> of learning. The curriculum recommends four purposes </w:t>
      </w:r>
      <w:r w:rsidR="00CE26B7" w:rsidRPr="00AC5AD4">
        <w:rPr>
          <w:rFonts w:ascii="Arial" w:hAnsi="Arial" w:cs="Arial"/>
        </w:rPr>
        <w:t>which</w:t>
      </w:r>
      <w:r w:rsidRPr="00AC5AD4">
        <w:rPr>
          <w:rFonts w:ascii="Arial" w:hAnsi="Arial" w:cs="Arial"/>
        </w:rPr>
        <w:t xml:space="preserve"> underpin future learning which makes teaching successful for </w:t>
      </w:r>
      <w:r w:rsidR="00CE26B7" w:rsidRPr="00AC5AD4">
        <w:rPr>
          <w:rFonts w:ascii="Arial" w:hAnsi="Arial" w:cs="Arial"/>
        </w:rPr>
        <w:t>the upcoming years</w:t>
      </w:r>
      <w:r w:rsidRPr="00AC5AD4">
        <w:rPr>
          <w:rFonts w:ascii="Arial" w:hAnsi="Arial" w:cs="Arial"/>
        </w:rPr>
        <w:t xml:space="preserve">.  The critical incident in context </w:t>
      </w:r>
      <w:r w:rsidR="008459E1" w:rsidRPr="00AC5AD4">
        <w:rPr>
          <w:rFonts w:ascii="Arial" w:hAnsi="Arial" w:cs="Arial"/>
        </w:rPr>
        <w:t>influences all four of</w:t>
      </w:r>
      <w:r w:rsidRPr="00AC5AD4">
        <w:rPr>
          <w:rFonts w:ascii="Arial" w:hAnsi="Arial" w:cs="Arial"/>
        </w:rPr>
        <w:t xml:space="preserve"> the</w:t>
      </w:r>
      <w:r w:rsidR="00CE26B7" w:rsidRPr="00AC5AD4">
        <w:rPr>
          <w:rFonts w:ascii="Arial" w:hAnsi="Arial" w:cs="Arial"/>
        </w:rPr>
        <w:t>se</w:t>
      </w:r>
      <w:r w:rsidRPr="00AC5AD4">
        <w:rPr>
          <w:rFonts w:ascii="Arial" w:hAnsi="Arial" w:cs="Arial"/>
        </w:rPr>
        <w:t xml:space="preserve"> purposes, suggesting</w:t>
      </w:r>
      <w:r w:rsidR="00CE26B7" w:rsidRPr="00AC5AD4">
        <w:rPr>
          <w:rFonts w:ascii="Arial" w:hAnsi="Arial" w:cs="Arial"/>
        </w:rPr>
        <w:t xml:space="preserve"> that the new curriculum structure is very </w:t>
      </w:r>
      <w:r w:rsidR="005C4FE1">
        <w:rPr>
          <w:rFonts w:ascii="Arial" w:hAnsi="Arial" w:cs="Arial"/>
        </w:rPr>
        <w:t>focused towards</w:t>
      </w:r>
      <w:r w:rsidR="00CE26B7" w:rsidRPr="00AC5AD4">
        <w:rPr>
          <w:rFonts w:ascii="Arial" w:hAnsi="Arial" w:cs="Arial"/>
        </w:rPr>
        <w:t xml:space="preserve"> a child’s education.</w:t>
      </w:r>
      <w:r w:rsidR="00F9220B" w:rsidRPr="00AC5AD4">
        <w:rPr>
          <w:rFonts w:ascii="Arial" w:hAnsi="Arial" w:cs="Arial"/>
        </w:rPr>
        <w:t xml:space="preserve"> The critical incident took place in a year three class where they were learning</w:t>
      </w:r>
      <w:r w:rsidR="008459E1" w:rsidRPr="00AC5AD4">
        <w:rPr>
          <w:rFonts w:ascii="Arial" w:hAnsi="Arial" w:cs="Arial"/>
        </w:rPr>
        <w:t xml:space="preserve"> about</w:t>
      </w:r>
      <w:r w:rsidR="00F9220B" w:rsidRPr="00AC5AD4">
        <w:rPr>
          <w:rFonts w:ascii="Arial" w:hAnsi="Arial" w:cs="Arial"/>
        </w:rPr>
        <w:t xml:space="preserve"> materials in </w:t>
      </w:r>
      <w:r w:rsidR="008459E1" w:rsidRPr="00AC5AD4">
        <w:rPr>
          <w:rFonts w:ascii="Arial" w:hAnsi="Arial" w:cs="Arial"/>
        </w:rPr>
        <w:t>S</w:t>
      </w:r>
      <w:r w:rsidR="00F9220B" w:rsidRPr="00AC5AD4">
        <w:rPr>
          <w:rFonts w:ascii="Arial" w:hAnsi="Arial" w:cs="Arial"/>
        </w:rPr>
        <w:t xml:space="preserve">cience. Teacher A was explaining the difference between </w:t>
      </w:r>
      <w:r w:rsidR="008459E1" w:rsidRPr="00AC5AD4">
        <w:rPr>
          <w:rFonts w:ascii="Arial" w:hAnsi="Arial" w:cs="Arial"/>
        </w:rPr>
        <w:t xml:space="preserve">two </w:t>
      </w:r>
      <w:r w:rsidR="00F9220B" w:rsidRPr="00AC5AD4">
        <w:rPr>
          <w:rFonts w:ascii="Arial" w:hAnsi="Arial" w:cs="Arial"/>
        </w:rPr>
        <w:t xml:space="preserve">materials, at the back of the class one of the children (who was sitting on a chair, not the floor) was playing with his water bottle paying no attention to the teacher talking. The teacher decided to ignore the behaviour. One of the four purposes aim for learners to be ethical, informed citizens. This is an understanding of the world around an individual once they leave the school gates and venture out to live their lives. The behaviour shown from student A in this </w:t>
      </w:r>
      <w:r w:rsidR="000E1CC7" w:rsidRPr="00AC5AD4">
        <w:rPr>
          <w:rFonts w:ascii="Arial" w:hAnsi="Arial" w:cs="Arial"/>
        </w:rPr>
        <w:t>moment</w:t>
      </w:r>
      <w:r w:rsidR="00F9220B" w:rsidRPr="00AC5AD4">
        <w:rPr>
          <w:rFonts w:ascii="Arial" w:hAnsi="Arial" w:cs="Arial"/>
        </w:rPr>
        <w:t xml:space="preserve"> doesn’t sou</w:t>
      </w:r>
      <w:r w:rsidR="000B387E" w:rsidRPr="00AC5AD4">
        <w:rPr>
          <w:rFonts w:ascii="Arial" w:hAnsi="Arial" w:cs="Arial"/>
        </w:rPr>
        <w:t>n</w:t>
      </w:r>
      <w:r w:rsidR="00F9220B" w:rsidRPr="00AC5AD4">
        <w:rPr>
          <w:rFonts w:ascii="Arial" w:hAnsi="Arial" w:cs="Arial"/>
        </w:rPr>
        <w:t>d incredibly positiv</w:t>
      </w:r>
      <w:r w:rsidR="000B387E" w:rsidRPr="00AC5AD4">
        <w:rPr>
          <w:rFonts w:ascii="Arial" w:hAnsi="Arial" w:cs="Arial"/>
        </w:rPr>
        <w:t>e for this individual to excel as an ethical</w:t>
      </w:r>
      <w:r w:rsidR="000E1CC7" w:rsidRPr="00AC5AD4">
        <w:rPr>
          <w:rFonts w:ascii="Arial" w:hAnsi="Arial" w:cs="Arial"/>
        </w:rPr>
        <w:t>ly</w:t>
      </w:r>
      <w:r w:rsidR="000B387E" w:rsidRPr="00AC5AD4">
        <w:rPr>
          <w:rFonts w:ascii="Arial" w:hAnsi="Arial" w:cs="Arial"/>
        </w:rPr>
        <w:t xml:space="preserve"> informed citizen if they are not able to listen to </w:t>
      </w:r>
      <w:r w:rsidR="002E26F5" w:rsidRPr="00AC5AD4">
        <w:rPr>
          <w:rFonts w:ascii="Arial" w:hAnsi="Arial" w:cs="Arial"/>
        </w:rPr>
        <w:t>others</w:t>
      </w:r>
      <w:r w:rsidR="000B387E" w:rsidRPr="00AC5AD4">
        <w:rPr>
          <w:rFonts w:ascii="Arial" w:hAnsi="Arial" w:cs="Arial"/>
        </w:rPr>
        <w:t xml:space="preserve"> when they’re a part of a group. </w:t>
      </w:r>
      <w:r w:rsidR="002E26F5" w:rsidRPr="00AC5AD4">
        <w:rPr>
          <w:rFonts w:ascii="Arial" w:hAnsi="Arial" w:cs="Arial"/>
        </w:rPr>
        <w:t xml:space="preserve">The other students in the class could also be </w:t>
      </w:r>
      <w:r w:rsidR="008459E1" w:rsidRPr="00AC5AD4">
        <w:rPr>
          <w:rFonts w:ascii="Arial" w:hAnsi="Arial" w:cs="Arial"/>
        </w:rPr>
        <w:t>affected</w:t>
      </w:r>
      <w:r w:rsidR="002E26F5" w:rsidRPr="00AC5AD4">
        <w:rPr>
          <w:rFonts w:ascii="Arial" w:hAnsi="Arial" w:cs="Arial"/>
        </w:rPr>
        <w:t xml:space="preserve"> when a stimulus is created for them to go off task</w:t>
      </w:r>
      <w:r w:rsidR="008459E1" w:rsidRPr="00AC5AD4">
        <w:rPr>
          <w:rFonts w:ascii="Arial" w:hAnsi="Arial" w:cs="Arial"/>
        </w:rPr>
        <w:t>, resulting in more than one child effected due to student A’s behaviour</w:t>
      </w:r>
      <w:r w:rsidR="002E26F5" w:rsidRPr="00AC5AD4">
        <w:rPr>
          <w:rFonts w:ascii="Arial" w:hAnsi="Arial" w:cs="Arial"/>
        </w:rPr>
        <w:t>. The teacher ignoring the behaviour allows the children to gain experiences of being ethical informed citizens as they are aware of a negative behaviour around them</w:t>
      </w:r>
      <w:r w:rsidR="008459E1" w:rsidRPr="00AC5AD4">
        <w:rPr>
          <w:rFonts w:ascii="Arial" w:hAnsi="Arial" w:cs="Arial"/>
        </w:rPr>
        <w:t xml:space="preserve"> and ignore it</w:t>
      </w:r>
      <w:r w:rsidR="002E26F5" w:rsidRPr="00AC5AD4">
        <w:rPr>
          <w:rFonts w:ascii="Arial" w:hAnsi="Arial" w:cs="Arial"/>
        </w:rPr>
        <w:t xml:space="preserve">. The fact they are </w:t>
      </w:r>
      <w:r w:rsidR="00C23CCA" w:rsidRPr="00AC5AD4">
        <w:rPr>
          <w:rFonts w:ascii="Arial" w:hAnsi="Arial" w:cs="Arial"/>
        </w:rPr>
        <w:t>prioritising</w:t>
      </w:r>
      <w:r w:rsidR="00B8433B" w:rsidRPr="00AC5AD4">
        <w:rPr>
          <w:rFonts w:ascii="Arial" w:hAnsi="Arial" w:cs="Arial"/>
        </w:rPr>
        <w:t xml:space="preserve"> their education over poor behaviour indicates that they are on the correct </w:t>
      </w:r>
      <w:r w:rsidR="008459E1" w:rsidRPr="00AC5AD4">
        <w:rPr>
          <w:rFonts w:ascii="Arial" w:hAnsi="Arial" w:cs="Arial"/>
        </w:rPr>
        <w:t xml:space="preserve">path </w:t>
      </w:r>
      <w:r w:rsidR="00B8433B" w:rsidRPr="00AC5AD4">
        <w:rPr>
          <w:rFonts w:ascii="Arial" w:hAnsi="Arial" w:cs="Arial"/>
        </w:rPr>
        <w:t xml:space="preserve">of becoming </w:t>
      </w:r>
      <w:r w:rsidR="00B8433B" w:rsidRPr="00AC5AD4">
        <w:rPr>
          <w:rFonts w:ascii="Arial" w:hAnsi="Arial" w:cs="Arial"/>
        </w:rPr>
        <w:lastRenderedPageBreak/>
        <w:t>ethically informed citizens.</w:t>
      </w:r>
      <w:r w:rsidR="00C23CCA" w:rsidRPr="00AC5AD4">
        <w:rPr>
          <w:rFonts w:ascii="Arial" w:hAnsi="Arial" w:cs="Arial"/>
        </w:rPr>
        <w:t xml:space="preserve"> </w:t>
      </w:r>
      <w:r w:rsidR="00B8433B" w:rsidRPr="00AC5AD4">
        <w:rPr>
          <w:rFonts w:ascii="Arial" w:hAnsi="Arial" w:cs="Arial"/>
        </w:rPr>
        <w:t xml:space="preserve">However, it is easy to put a label on </w:t>
      </w:r>
      <w:r w:rsidR="008459E1" w:rsidRPr="00AC5AD4">
        <w:rPr>
          <w:rFonts w:ascii="Arial" w:hAnsi="Arial" w:cs="Arial"/>
        </w:rPr>
        <w:t>‘negative’</w:t>
      </w:r>
      <w:r w:rsidR="00B8433B" w:rsidRPr="00AC5AD4">
        <w:rPr>
          <w:rFonts w:ascii="Arial" w:hAnsi="Arial" w:cs="Arial"/>
        </w:rPr>
        <w:t xml:space="preserve"> behaviour without deconstructing the potential barriers the class, teacher and other students are under.</w:t>
      </w:r>
      <w:r w:rsidR="008459E1" w:rsidRPr="00AC5AD4">
        <w:rPr>
          <w:rFonts w:ascii="Arial" w:hAnsi="Arial" w:cs="Arial"/>
        </w:rPr>
        <w:t xml:space="preserve"> This critical incident method will allow the reader to appreciate the potential reasons the variables of this incident occurred.</w:t>
      </w:r>
      <w:r w:rsidR="00B8433B" w:rsidRPr="00AC5AD4">
        <w:rPr>
          <w:rFonts w:ascii="Arial" w:hAnsi="Arial" w:cs="Arial"/>
        </w:rPr>
        <w:t xml:space="preserve"> </w:t>
      </w:r>
      <w:r w:rsidR="00132DEB" w:rsidRPr="00AC5AD4">
        <w:rPr>
          <w:rFonts w:ascii="Arial" w:hAnsi="Arial" w:cs="Arial"/>
        </w:rPr>
        <w:t xml:space="preserve">Donaldson (2015) has also suggested that </w:t>
      </w:r>
      <w:r w:rsidR="00663DEF" w:rsidRPr="00AC5AD4">
        <w:rPr>
          <w:rFonts w:ascii="Arial" w:hAnsi="Arial" w:cs="Arial"/>
        </w:rPr>
        <w:t>students</w:t>
      </w:r>
      <w:r w:rsidR="00132DEB" w:rsidRPr="00AC5AD4">
        <w:rPr>
          <w:rFonts w:ascii="Arial" w:hAnsi="Arial" w:cs="Arial"/>
        </w:rPr>
        <w:t xml:space="preserve"> will become ambitious and capable learners, striving to excel throughout their lives. Within this critical incident </w:t>
      </w:r>
      <w:proofErr w:type="gramStart"/>
      <w:r w:rsidR="00132DEB" w:rsidRPr="00AC5AD4">
        <w:rPr>
          <w:rFonts w:ascii="Arial" w:hAnsi="Arial" w:cs="Arial"/>
        </w:rPr>
        <w:t>Student</w:t>
      </w:r>
      <w:proofErr w:type="gramEnd"/>
      <w:r w:rsidR="00132DEB" w:rsidRPr="00AC5AD4">
        <w:rPr>
          <w:rFonts w:ascii="Arial" w:hAnsi="Arial" w:cs="Arial"/>
        </w:rPr>
        <w:t xml:space="preserve"> A is s</w:t>
      </w:r>
      <w:r w:rsidR="00663DEF" w:rsidRPr="00AC5AD4">
        <w:rPr>
          <w:rFonts w:ascii="Arial" w:hAnsi="Arial" w:cs="Arial"/>
        </w:rPr>
        <w:t xml:space="preserve">howing a lack of engagement with the teacher as he is more focused on playing with his water bottle. The teacher ignoring the behaviour of Student A could have a negative effect </w:t>
      </w:r>
      <w:r w:rsidR="002E26F5" w:rsidRPr="00AC5AD4">
        <w:rPr>
          <w:rFonts w:ascii="Arial" w:hAnsi="Arial" w:cs="Arial"/>
        </w:rPr>
        <w:t xml:space="preserve">in the future as the student will become </w:t>
      </w:r>
      <w:proofErr w:type="spellStart"/>
      <w:r w:rsidR="002E26F5" w:rsidRPr="00AC5AD4">
        <w:rPr>
          <w:rFonts w:ascii="Arial" w:hAnsi="Arial" w:cs="Arial"/>
        </w:rPr>
        <w:t>self absorbed</w:t>
      </w:r>
      <w:proofErr w:type="spellEnd"/>
      <w:r w:rsidR="002E26F5" w:rsidRPr="00AC5AD4">
        <w:rPr>
          <w:rFonts w:ascii="Arial" w:hAnsi="Arial" w:cs="Arial"/>
        </w:rPr>
        <w:t xml:space="preserve"> in what they are doing, decreasing the chance of them trying to excel and learn throughout their lives. The teacher ignoring the behaviour </w:t>
      </w:r>
      <w:r w:rsidR="006566E5">
        <w:rPr>
          <w:rFonts w:ascii="Arial" w:hAnsi="Arial" w:cs="Arial"/>
        </w:rPr>
        <w:t xml:space="preserve">could </w:t>
      </w:r>
      <w:r w:rsidR="00663DEF" w:rsidRPr="00AC5AD4">
        <w:rPr>
          <w:rFonts w:ascii="Arial" w:hAnsi="Arial" w:cs="Arial"/>
        </w:rPr>
        <w:t>also impact the rest of the class</w:t>
      </w:r>
      <w:r w:rsidR="002E26F5" w:rsidRPr="00AC5AD4">
        <w:rPr>
          <w:rFonts w:ascii="Arial" w:hAnsi="Arial" w:cs="Arial"/>
        </w:rPr>
        <w:t>. The question of whether or not ignoring the behaviour is positive or negative will never be answered, however if the students are focused and ambitious then the external barriers like other children’s’ behaviour will be ignored and their learning will continue to grow</w:t>
      </w:r>
      <w:r w:rsidR="008459E1" w:rsidRPr="00AC5AD4">
        <w:rPr>
          <w:rFonts w:ascii="Arial" w:hAnsi="Arial" w:cs="Arial"/>
        </w:rPr>
        <w:t xml:space="preserve">, which then has a domino effect increasing the likelihood of them becoming more and more capable as they live their lives. These are two of the four purposes described which Donaldson, G (2015) has stated that all children must be when they finish school. </w:t>
      </w:r>
    </w:p>
    <w:p w14:paraId="48CD537E" w14:textId="413B9EAA" w:rsidR="006566E5" w:rsidRPr="006566E5" w:rsidRDefault="006566E5" w:rsidP="006566E5">
      <w:pPr>
        <w:spacing w:line="360" w:lineRule="auto"/>
        <w:jc w:val="both"/>
        <w:rPr>
          <w:rFonts w:ascii="Arial" w:hAnsi="Arial" w:cs="Arial"/>
          <w:b/>
          <w:bCs/>
          <w:sz w:val="28"/>
          <w:szCs w:val="28"/>
          <w:u w:val="single"/>
        </w:rPr>
      </w:pPr>
      <w:r w:rsidRPr="006566E5">
        <w:rPr>
          <w:rFonts w:ascii="Arial" w:hAnsi="Arial" w:cs="Arial"/>
          <w:b/>
          <w:bCs/>
          <w:sz w:val="28"/>
          <w:szCs w:val="28"/>
          <w:u w:val="single"/>
        </w:rPr>
        <w:t>Literature Review</w:t>
      </w:r>
    </w:p>
    <w:p w14:paraId="1D363DBE" w14:textId="6E1EAE2C" w:rsidR="002C5C25" w:rsidRPr="00AC5AD4" w:rsidRDefault="00D715C9" w:rsidP="00AC5AD4">
      <w:pPr>
        <w:spacing w:line="360" w:lineRule="auto"/>
        <w:jc w:val="both"/>
        <w:rPr>
          <w:rFonts w:ascii="Arial" w:hAnsi="Arial" w:cs="Arial"/>
          <w:color w:val="000000" w:themeColor="text1"/>
        </w:rPr>
      </w:pPr>
      <w:r w:rsidRPr="00AC5AD4">
        <w:rPr>
          <w:rFonts w:ascii="Arial" w:hAnsi="Arial" w:cs="Arial"/>
        </w:rPr>
        <w:t xml:space="preserve">The critical incident in question has raised awareness to the different variables which could have influenced the outcome of this incident. </w:t>
      </w:r>
      <w:r w:rsidR="007E343F" w:rsidRPr="00AC5AD4">
        <w:rPr>
          <w:rFonts w:ascii="Arial" w:hAnsi="Arial" w:cs="Arial"/>
        </w:rPr>
        <w:t>Theorists have carried research out to help understand these variables, this allows a critical view of the incident</w:t>
      </w:r>
      <w:r w:rsidR="007108AE" w:rsidRPr="00AC5AD4">
        <w:rPr>
          <w:rFonts w:ascii="Arial" w:hAnsi="Arial" w:cs="Arial"/>
        </w:rPr>
        <w:t>.</w:t>
      </w:r>
      <w:r w:rsidR="00B80C53" w:rsidRPr="00AC5AD4">
        <w:rPr>
          <w:rFonts w:ascii="Arial" w:hAnsi="Arial" w:cs="Arial"/>
        </w:rPr>
        <w:t xml:space="preserve"> Tripp (2011) speaks about how teachers can use critical incidents as reflective practice to help them learn as teachers. Teachers need to appreciate the different variables within their reflective practice which made them act the way they did. This </w:t>
      </w:r>
      <w:r w:rsidR="005C4FE1" w:rsidRPr="00AC5AD4">
        <w:rPr>
          <w:rFonts w:ascii="Arial" w:hAnsi="Arial" w:cs="Arial"/>
        </w:rPr>
        <w:t>shows</w:t>
      </w:r>
      <w:r w:rsidR="00B80C53" w:rsidRPr="00AC5AD4">
        <w:rPr>
          <w:rFonts w:ascii="Arial" w:hAnsi="Arial" w:cs="Arial"/>
        </w:rPr>
        <w:t xml:space="preserve"> that it</w:t>
      </w:r>
      <w:r w:rsidR="005C4FE1">
        <w:rPr>
          <w:rFonts w:ascii="Arial" w:hAnsi="Arial" w:cs="Arial"/>
        </w:rPr>
        <w:t>’</w:t>
      </w:r>
      <w:r w:rsidR="00B80C53" w:rsidRPr="00AC5AD4">
        <w:rPr>
          <w:rFonts w:ascii="Arial" w:hAnsi="Arial" w:cs="Arial"/>
        </w:rPr>
        <w:t xml:space="preserve">s important to understand the themes which could have </w:t>
      </w:r>
      <w:proofErr w:type="gramStart"/>
      <w:r w:rsidR="00B80C53" w:rsidRPr="00AC5AD4">
        <w:rPr>
          <w:rFonts w:ascii="Arial" w:hAnsi="Arial" w:cs="Arial"/>
        </w:rPr>
        <w:t>effected</w:t>
      </w:r>
      <w:proofErr w:type="gramEnd"/>
      <w:r w:rsidR="00B80C53" w:rsidRPr="00AC5AD4">
        <w:rPr>
          <w:rFonts w:ascii="Arial" w:hAnsi="Arial" w:cs="Arial"/>
        </w:rPr>
        <w:t xml:space="preserve"> the incident because teachers us this practice to adjust how they improve in the future. If a teacher was to change their approach on an incident purely based on previous observations</w:t>
      </w:r>
      <w:r w:rsidR="00D649AA">
        <w:rPr>
          <w:rFonts w:ascii="Arial" w:hAnsi="Arial" w:cs="Arial"/>
        </w:rPr>
        <w:t xml:space="preserve"> which they weren’t a part of</w:t>
      </w:r>
      <w:r w:rsidR="00B80C53" w:rsidRPr="00AC5AD4">
        <w:rPr>
          <w:rFonts w:ascii="Arial" w:hAnsi="Arial" w:cs="Arial"/>
        </w:rPr>
        <w:t xml:space="preserve"> then they may not improve as a teacher because they </w:t>
      </w:r>
      <w:r w:rsidR="00325CA1" w:rsidRPr="00AC5AD4">
        <w:rPr>
          <w:rFonts w:ascii="Arial" w:hAnsi="Arial" w:cs="Arial"/>
        </w:rPr>
        <w:t>haven’t</w:t>
      </w:r>
      <w:r w:rsidR="00B80C53" w:rsidRPr="00AC5AD4">
        <w:rPr>
          <w:rFonts w:ascii="Arial" w:hAnsi="Arial" w:cs="Arial"/>
        </w:rPr>
        <w:t xml:space="preserve"> thought about the variables and themes throughout </w:t>
      </w:r>
      <w:r w:rsidR="00325CA1" w:rsidRPr="00AC5AD4">
        <w:rPr>
          <w:rFonts w:ascii="Arial" w:hAnsi="Arial" w:cs="Arial"/>
        </w:rPr>
        <w:t xml:space="preserve">the process </w:t>
      </w:r>
      <w:r w:rsidR="00B80C53" w:rsidRPr="00AC5AD4">
        <w:rPr>
          <w:rFonts w:ascii="Arial" w:hAnsi="Arial" w:cs="Arial"/>
        </w:rPr>
        <w:t xml:space="preserve">which could have </w:t>
      </w:r>
      <w:proofErr w:type="spellStart"/>
      <w:r w:rsidR="00B80C53" w:rsidRPr="00AC5AD4">
        <w:rPr>
          <w:rFonts w:ascii="Arial" w:hAnsi="Arial" w:cs="Arial"/>
        </w:rPr>
        <w:t>effected</w:t>
      </w:r>
      <w:proofErr w:type="spellEnd"/>
      <w:r w:rsidR="00B80C53" w:rsidRPr="00AC5AD4">
        <w:rPr>
          <w:rFonts w:ascii="Arial" w:hAnsi="Arial" w:cs="Arial"/>
        </w:rPr>
        <w:t xml:space="preserve"> the incident</w:t>
      </w:r>
      <w:r w:rsidR="00B80C53" w:rsidRPr="00AC5AD4">
        <w:rPr>
          <w:rFonts w:ascii="Arial" w:hAnsi="Arial" w:cs="Arial"/>
          <w:color w:val="000000" w:themeColor="text1"/>
        </w:rPr>
        <w:t>.</w:t>
      </w:r>
      <w:r w:rsidR="007108AE" w:rsidRPr="00AC5AD4">
        <w:rPr>
          <w:rFonts w:ascii="Arial" w:hAnsi="Arial" w:cs="Arial"/>
          <w:color w:val="000000" w:themeColor="text1"/>
        </w:rPr>
        <w:t xml:space="preserve"> </w:t>
      </w:r>
      <w:r w:rsidR="002857F2" w:rsidRPr="00AC5AD4">
        <w:rPr>
          <w:rFonts w:ascii="Arial" w:hAnsi="Arial" w:cs="Arial"/>
          <w:color w:val="000000" w:themeColor="text1"/>
        </w:rPr>
        <w:t xml:space="preserve">Many themes have an input on this critical incident; this review will focus on </w:t>
      </w:r>
      <w:r w:rsidR="00325CA1" w:rsidRPr="00AC5AD4">
        <w:rPr>
          <w:rFonts w:ascii="Arial" w:hAnsi="Arial" w:cs="Arial"/>
          <w:color w:val="000000" w:themeColor="text1"/>
        </w:rPr>
        <w:t>t</w:t>
      </w:r>
      <w:r w:rsidR="0068029C" w:rsidRPr="00AC5AD4">
        <w:rPr>
          <w:rFonts w:ascii="Arial" w:hAnsi="Arial" w:cs="Arial"/>
          <w:color w:val="000000" w:themeColor="text1"/>
        </w:rPr>
        <w:t>wo</w:t>
      </w:r>
      <w:r w:rsidR="002857F2" w:rsidRPr="00AC5AD4">
        <w:rPr>
          <w:rFonts w:ascii="Arial" w:hAnsi="Arial" w:cs="Arial"/>
          <w:color w:val="000000" w:themeColor="text1"/>
        </w:rPr>
        <w:t xml:space="preserve"> of these themes. </w:t>
      </w:r>
      <w:r w:rsidR="00325CA1" w:rsidRPr="00AC5AD4">
        <w:rPr>
          <w:rFonts w:ascii="Arial" w:hAnsi="Arial" w:cs="Arial"/>
          <w:color w:val="000000" w:themeColor="text1"/>
        </w:rPr>
        <w:t xml:space="preserve"> The</w:t>
      </w:r>
      <w:r w:rsidR="006566E5">
        <w:rPr>
          <w:rFonts w:ascii="Arial" w:hAnsi="Arial" w:cs="Arial"/>
          <w:color w:val="000000" w:themeColor="text1"/>
        </w:rPr>
        <w:t xml:space="preserve"> two</w:t>
      </w:r>
      <w:r w:rsidR="00325CA1" w:rsidRPr="00AC5AD4">
        <w:rPr>
          <w:rFonts w:ascii="Arial" w:hAnsi="Arial" w:cs="Arial"/>
          <w:color w:val="000000" w:themeColor="text1"/>
        </w:rPr>
        <w:t xml:space="preserve"> themes </w:t>
      </w:r>
      <w:r w:rsidR="002C5C25" w:rsidRPr="00AC5AD4">
        <w:rPr>
          <w:rFonts w:ascii="Arial" w:hAnsi="Arial" w:cs="Arial"/>
          <w:color w:val="000000" w:themeColor="text1"/>
        </w:rPr>
        <w:t>used in this review will shed light on different areas of research which have suggested the possible outcomes available.</w:t>
      </w:r>
    </w:p>
    <w:p w14:paraId="75F137C2" w14:textId="1913D972" w:rsidR="00CD7C1E" w:rsidRPr="00AC5AD4" w:rsidRDefault="002C5C25" w:rsidP="00AC5AD4">
      <w:pPr>
        <w:spacing w:line="360" w:lineRule="auto"/>
        <w:jc w:val="both"/>
        <w:rPr>
          <w:rFonts w:ascii="Arial" w:hAnsi="Arial" w:cs="Arial"/>
        </w:rPr>
      </w:pPr>
      <w:r w:rsidRPr="00AC5AD4">
        <w:rPr>
          <w:rFonts w:ascii="Arial" w:hAnsi="Arial" w:cs="Arial"/>
        </w:rPr>
        <w:t xml:space="preserve">The first area this review has researched and supressed is Additional Learning Needs. SEN/ALN </w:t>
      </w:r>
      <w:r w:rsidR="00192D0F" w:rsidRPr="00AC5AD4">
        <w:rPr>
          <w:rFonts w:ascii="Arial" w:hAnsi="Arial" w:cs="Arial"/>
        </w:rPr>
        <w:t xml:space="preserve">needs to be appreciated from teachers as students with ALN could struggle with skills that those children who aren’t diagnosed find very easy. Dauncey, M (2015) talks about ALN in Wales and how it is overcome, </w:t>
      </w:r>
      <w:r w:rsidR="00AD26A5" w:rsidRPr="00AC5AD4">
        <w:rPr>
          <w:rFonts w:ascii="Arial" w:hAnsi="Arial" w:cs="Arial"/>
        </w:rPr>
        <w:t>suggesting</w:t>
      </w:r>
      <w:r w:rsidR="00192D0F" w:rsidRPr="00AC5AD4">
        <w:rPr>
          <w:rFonts w:ascii="Arial" w:hAnsi="Arial" w:cs="Arial"/>
        </w:rPr>
        <w:t xml:space="preserve"> that ALN is described as a learning difficulty which could require special educational support. </w:t>
      </w:r>
      <w:r w:rsidR="00AD26A5" w:rsidRPr="00AC5AD4">
        <w:rPr>
          <w:rFonts w:ascii="Arial" w:hAnsi="Arial" w:cs="Arial"/>
        </w:rPr>
        <w:t>Dauncey, M (2015)</w:t>
      </w:r>
      <w:r w:rsidR="00192D0F" w:rsidRPr="00AC5AD4">
        <w:rPr>
          <w:rFonts w:ascii="Arial" w:hAnsi="Arial" w:cs="Arial"/>
        </w:rPr>
        <w:t xml:space="preserve"> go</w:t>
      </w:r>
      <w:r w:rsidR="00AD26A5" w:rsidRPr="00AC5AD4">
        <w:rPr>
          <w:rFonts w:ascii="Arial" w:hAnsi="Arial" w:cs="Arial"/>
        </w:rPr>
        <w:t>es</w:t>
      </w:r>
      <w:r w:rsidR="00192D0F" w:rsidRPr="00AC5AD4">
        <w:rPr>
          <w:rFonts w:ascii="Arial" w:hAnsi="Arial" w:cs="Arial"/>
        </w:rPr>
        <w:t xml:space="preserve"> on to suggest that </w:t>
      </w:r>
      <w:r w:rsidR="00192D0F" w:rsidRPr="00AC5AD4">
        <w:rPr>
          <w:rFonts w:ascii="Arial" w:hAnsi="Arial" w:cs="Arial"/>
        </w:rPr>
        <w:lastRenderedPageBreak/>
        <w:t>children with ALN find it significantly harder to learn in comparison to the rest of the class.</w:t>
      </w:r>
      <w:r w:rsidR="00AD26A5" w:rsidRPr="00AC5AD4">
        <w:rPr>
          <w:rFonts w:ascii="Arial" w:hAnsi="Arial" w:cs="Arial"/>
        </w:rPr>
        <w:t xml:space="preserve"> When </w:t>
      </w:r>
      <w:proofErr w:type="gramStart"/>
      <w:r w:rsidR="00AD26A5" w:rsidRPr="00AC5AD4">
        <w:rPr>
          <w:rFonts w:ascii="Arial" w:hAnsi="Arial" w:cs="Arial"/>
        </w:rPr>
        <w:t>referring back</w:t>
      </w:r>
      <w:proofErr w:type="gramEnd"/>
      <w:r w:rsidR="00AD26A5" w:rsidRPr="00AC5AD4">
        <w:rPr>
          <w:rFonts w:ascii="Arial" w:hAnsi="Arial" w:cs="Arial"/>
        </w:rPr>
        <w:t xml:space="preserve"> to the critical incident the student wasn’t paying attention to the teacher whereas the rest of the class were engaged and keen to answer the questions (please see observation 3 in Appendix). This could also provide a reason as to why the student is sitting on a chair whereas the rest of the class are on the floor. Sitting on a chair is an obvious strategy making it easier for the teacher to see the student was well as the student finding it easier to see the teacher/whiteboard. </w:t>
      </w:r>
      <w:r w:rsidR="00FC3EF3" w:rsidRPr="00AC5AD4">
        <w:rPr>
          <w:rFonts w:ascii="Arial" w:hAnsi="Arial" w:cs="Arial"/>
        </w:rPr>
        <w:t>The ALN process is full of acronyms which can cover a range of diagnosis’ which have an adverse effect on a student throughout their lives. A number of these acronyms effect the focus of an individual</w:t>
      </w:r>
      <w:r w:rsidR="008F58EC" w:rsidRPr="00AC5AD4">
        <w:rPr>
          <w:rFonts w:ascii="Arial" w:hAnsi="Arial" w:cs="Arial"/>
        </w:rPr>
        <w:t xml:space="preserve">, the student in focus has Autism. </w:t>
      </w:r>
      <w:proofErr w:type="spellStart"/>
      <w:r w:rsidR="00D42290" w:rsidRPr="00AC5AD4">
        <w:rPr>
          <w:rFonts w:ascii="Arial" w:hAnsi="Arial" w:cs="Arial"/>
        </w:rPr>
        <w:t>I</w:t>
      </w:r>
      <w:r w:rsidR="008F58EC" w:rsidRPr="00AC5AD4">
        <w:rPr>
          <w:rFonts w:ascii="Arial" w:hAnsi="Arial" w:cs="Arial"/>
        </w:rPr>
        <w:t>ovannone</w:t>
      </w:r>
      <w:proofErr w:type="spellEnd"/>
      <w:r w:rsidR="008F58EC" w:rsidRPr="00AC5AD4">
        <w:rPr>
          <w:rFonts w:ascii="Arial" w:hAnsi="Arial" w:cs="Arial"/>
        </w:rPr>
        <w:t>, R et al (2003) researched the practices which</w:t>
      </w:r>
      <w:r w:rsidR="00B50451" w:rsidRPr="00AC5AD4">
        <w:rPr>
          <w:rFonts w:ascii="Arial" w:hAnsi="Arial" w:cs="Arial"/>
        </w:rPr>
        <w:t xml:space="preserve"> would have a positive effect on</w:t>
      </w:r>
      <w:r w:rsidR="008F58EC" w:rsidRPr="00AC5AD4">
        <w:rPr>
          <w:rFonts w:ascii="Arial" w:hAnsi="Arial" w:cs="Arial"/>
        </w:rPr>
        <w:t xml:space="preserve"> children with ALN (specific to Autism) in the classroom.</w:t>
      </w:r>
      <w:r w:rsidR="00B50451" w:rsidRPr="00AC5AD4">
        <w:rPr>
          <w:rFonts w:ascii="Arial" w:hAnsi="Arial" w:cs="Arial"/>
        </w:rPr>
        <w:t xml:space="preserve"> The results divided opinion suggesting that there has been a minimal attempt of implementing these practices in the mainstream setting, suggesting that behaviourisms the students with ALN have are appreciated however no techniques have been implemented throughout schools to overcome this matter. Dauncey, M (2015) backs up this research when he suggested that children find it significantly harder to learn in comparison </w:t>
      </w:r>
      <w:r w:rsidR="00D649AA">
        <w:rPr>
          <w:rFonts w:ascii="Arial" w:hAnsi="Arial" w:cs="Arial"/>
        </w:rPr>
        <w:t>to</w:t>
      </w:r>
      <w:r w:rsidR="00B50451" w:rsidRPr="00AC5AD4">
        <w:rPr>
          <w:rFonts w:ascii="Arial" w:hAnsi="Arial" w:cs="Arial"/>
        </w:rPr>
        <w:t xml:space="preserve"> the rest of the class, as these strategies haven’t been implemented students with ALN will continue </w:t>
      </w:r>
      <w:r w:rsidR="00D649AA">
        <w:rPr>
          <w:rFonts w:ascii="Arial" w:hAnsi="Arial" w:cs="Arial"/>
        </w:rPr>
        <w:t>to meet</w:t>
      </w:r>
      <w:r w:rsidR="00B50451" w:rsidRPr="00AC5AD4">
        <w:rPr>
          <w:rFonts w:ascii="Arial" w:hAnsi="Arial" w:cs="Arial"/>
        </w:rPr>
        <w:t xml:space="preserve"> barriers.</w:t>
      </w:r>
      <w:r w:rsidR="0068029C" w:rsidRPr="00AC5AD4">
        <w:rPr>
          <w:rFonts w:ascii="Arial" w:hAnsi="Arial" w:cs="Arial"/>
        </w:rPr>
        <w:t xml:space="preserve"> External factors such as the budget of the school and amount of staff within the classroom can effect behaviour, this could effect the classroom layout (making it more specific to those with ALN) or having an extra member of staff in the classroom focusing on the behaviour of the students with Additional learning needs.</w:t>
      </w:r>
      <w:r w:rsidR="00D42290" w:rsidRPr="00AC5AD4">
        <w:rPr>
          <w:rFonts w:ascii="Arial" w:hAnsi="Arial" w:cs="Arial"/>
        </w:rPr>
        <w:t xml:space="preserve"> </w:t>
      </w:r>
      <w:proofErr w:type="spellStart"/>
      <w:r w:rsidR="00D42290" w:rsidRPr="00AC5AD4">
        <w:rPr>
          <w:rFonts w:ascii="Arial" w:hAnsi="Arial" w:cs="Arial"/>
        </w:rPr>
        <w:t>Kalambouka</w:t>
      </w:r>
      <w:proofErr w:type="spellEnd"/>
      <w:r w:rsidR="00D42290" w:rsidRPr="00AC5AD4">
        <w:rPr>
          <w:rFonts w:ascii="Arial" w:hAnsi="Arial" w:cs="Arial"/>
        </w:rPr>
        <w:t xml:space="preserve"> et al (2008) completed an experiment to find out if students with ALN have any effect on the rest of the pupils in a mainstream classroom. The results showed that students without ALN had no adverse effects when sharing a classroom with a student with ALN. The results </w:t>
      </w:r>
      <w:proofErr w:type="spellStart"/>
      <w:r w:rsidR="00D42290" w:rsidRPr="00AC5AD4">
        <w:rPr>
          <w:rFonts w:ascii="Arial" w:hAnsi="Arial" w:cs="Arial"/>
        </w:rPr>
        <w:t>Kalambouka</w:t>
      </w:r>
      <w:proofErr w:type="spellEnd"/>
      <w:r w:rsidR="00D42290" w:rsidRPr="00AC5AD4">
        <w:rPr>
          <w:rFonts w:ascii="Arial" w:hAnsi="Arial" w:cs="Arial"/>
        </w:rPr>
        <w:t xml:space="preserve"> et al (2008) have gathered provide evidence as to why the teacher ignored the behaviour. </w:t>
      </w:r>
      <w:r w:rsidR="0068029C" w:rsidRPr="00AC5AD4">
        <w:rPr>
          <w:rFonts w:ascii="Arial" w:hAnsi="Arial" w:cs="Arial"/>
        </w:rPr>
        <w:t>This</w:t>
      </w:r>
      <w:r w:rsidR="00D42290" w:rsidRPr="00AC5AD4">
        <w:rPr>
          <w:rFonts w:ascii="Arial" w:hAnsi="Arial" w:cs="Arial"/>
        </w:rPr>
        <w:t xml:space="preserve"> could be one theory as to why students in mainstream schools continue to do well in classes with ALN as the teacher ignores the behaviour focusing on the whole class.</w:t>
      </w:r>
      <w:r w:rsidR="006F20F0" w:rsidRPr="00AC5AD4">
        <w:rPr>
          <w:rFonts w:ascii="Arial" w:hAnsi="Arial" w:cs="Arial"/>
        </w:rPr>
        <w:t xml:space="preserve"> Madsen, Jr et al (1968) looked at the effects of behaviour in the class and </w:t>
      </w:r>
      <w:proofErr w:type="gramStart"/>
      <w:r w:rsidR="006F20F0" w:rsidRPr="00AC5AD4">
        <w:rPr>
          <w:rFonts w:ascii="Arial" w:hAnsi="Arial" w:cs="Arial"/>
        </w:rPr>
        <w:t>came to the conclusion</w:t>
      </w:r>
      <w:proofErr w:type="gramEnd"/>
      <w:r w:rsidR="006F20F0" w:rsidRPr="00AC5AD4">
        <w:rPr>
          <w:rFonts w:ascii="Arial" w:hAnsi="Arial" w:cs="Arial"/>
        </w:rPr>
        <w:t xml:space="preserve"> that ignoring poor behaviour and </w:t>
      </w:r>
      <w:r w:rsidR="001B3DC1" w:rsidRPr="00AC5AD4">
        <w:rPr>
          <w:rFonts w:ascii="Arial" w:hAnsi="Arial" w:cs="Arial"/>
        </w:rPr>
        <w:t>showing approval of good behaviour is a very effective approach of improving classroom behaviour.</w:t>
      </w:r>
      <w:r w:rsidR="007E4551" w:rsidRPr="00AC5AD4">
        <w:rPr>
          <w:rFonts w:ascii="Arial" w:hAnsi="Arial" w:cs="Arial"/>
        </w:rPr>
        <w:t xml:space="preserve">  The teacher ignoring the behaviour could be tactical, as the rest of the class are still engaged</w:t>
      </w:r>
      <w:r w:rsidR="001B3DC1" w:rsidRPr="00AC5AD4">
        <w:rPr>
          <w:rFonts w:ascii="Arial" w:hAnsi="Arial" w:cs="Arial"/>
        </w:rPr>
        <w:t>, backing up Madsen Jr et al (1968) point.</w:t>
      </w:r>
      <w:r w:rsidR="0068029C" w:rsidRPr="00AC5AD4">
        <w:rPr>
          <w:rFonts w:ascii="Arial" w:hAnsi="Arial" w:cs="Arial"/>
        </w:rPr>
        <w:t xml:space="preserve"> Differentiation could have had an effect on the </w:t>
      </w:r>
      <w:proofErr w:type="gramStart"/>
      <w:r w:rsidR="0068029C" w:rsidRPr="00AC5AD4">
        <w:rPr>
          <w:rFonts w:ascii="Arial" w:hAnsi="Arial" w:cs="Arial"/>
        </w:rPr>
        <w:t>teachers</w:t>
      </w:r>
      <w:proofErr w:type="gramEnd"/>
      <w:r w:rsidR="0068029C" w:rsidRPr="00AC5AD4">
        <w:rPr>
          <w:rFonts w:ascii="Arial" w:hAnsi="Arial" w:cs="Arial"/>
        </w:rPr>
        <w:t xml:space="preserve"> decision to ignore the behaviour as the teacher has a good understanding o</w:t>
      </w:r>
      <w:r w:rsidR="009E11B2" w:rsidRPr="00AC5AD4">
        <w:rPr>
          <w:rFonts w:ascii="Arial" w:hAnsi="Arial" w:cs="Arial"/>
        </w:rPr>
        <w:t>f</w:t>
      </w:r>
      <w:r w:rsidR="0068029C" w:rsidRPr="00AC5AD4">
        <w:rPr>
          <w:rFonts w:ascii="Arial" w:hAnsi="Arial" w:cs="Arial"/>
        </w:rPr>
        <w:t xml:space="preserve"> student A. A child with ALN could well act differently when isolated in front of the rest of the class. </w:t>
      </w:r>
      <w:r w:rsidR="00B6436C" w:rsidRPr="00AC5AD4">
        <w:rPr>
          <w:rFonts w:ascii="Arial" w:hAnsi="Arial" w:cs="Arial"/>
        </w:rPr>
        <w:t>Davis (2004) disagrees with this approach as this researcher suggests that students with autism need positive reinforcement in their lives in order to progress. This suggests that confronting the behaviour as it happens could have a better effect than ignoring it as consistency is proven key, especially for students with ALN.</w:t>
      </w:r>
      <w:r w:rsidR="009E11B2" w:rsidRPr="00AC5AD4">
        <w:rPr>
          <w:rFonts w:ascii="Arial" w:hAnsi="Arial" w:cs="Arial"/>
        </w:rPr>
        <w:t xml:space="preserve"> </w:t>
      </w:r>
      <w:r w:rsidR="007E4551" w:rsidRPr="00AC5AD4">
        <w:rPr>
          <w:rFonts w:ascii="Arial" w:hAnsi="Arial" w:cs="Arial"/>
        </w:rPr>
        <w:t xml:space="preserve"> </w:t>
      </w:r>
    </w:p>
    <w:p w14:paraId="33B0B038" w14:textId="4EDF8666" w:rsidR="002857F2" w:rsidRDefault="00963292" w:rsidP="00AC5AD4">
      <w:pPr>
        <w:spacing w:line="360" w:lineRule="auto"/>
        <w:jc w:val="both"/>
        <w:rPr>
          <w:rFonts w:ascii="Arial" w:hAnsi="Arial" w:cs="Arial"/>
        </w:rPr>
      </w:pPr>
      <w:r w:rsidRPr="00AC5AD4">
        <w:rPr>
          <w:rFonts w:ascii="Arial" w:hAnsi="Arial" w:cs="Arial"/>
        </w:rPr>
        <w:lastRenderedPageBreak/>
        <w:t xml:space="preserve">The classroom is a very productive environment if the teacher can control the class. </w:t>
      </w:r>
      <w:r w:rsidR="00CD7C1E" w:rsidRPr="00AC5AD4">
        <w:rPr>
          <w:rFonts w:ascii="Arial" w:hAnsi="Arial" w:cs="Arial"/>
        </w:rPr>
        <w:t>It is key for a teacher to have full control of their class</w:t>
      </w:r>
      <w:r w:rsidRPr="00AC5AD4">
        <w:rPr>
          <w:rFonts w:ascii="Arial" w:hAnsi="Arial" w:cs="Arial"/>
        </w:rPr>
        <w:t xml:space="preserve"> as it</w:t>
      </w:r>
      <w:r w:rsidR="00CD7C1E" w:rsidRPr="00AC5AD4">
        <w:rPr>
          <w:rFonts w:ascii="Arial" w:hAnsi="Arial" w:cs="Arial"/>
        </w:rPr>
        <w:t xml:space="preserve"> spills through to effective teaching and helping the students progress as learners. </w:t>
      </w:r>
      <w:proofErr w:type="spellStart"/>
      <w:r w:rsidRPr="00AC5AD4">
        <w:rPr>
          <w:rFonts w:ascii="Arial" w:hAnsi="Arial" w:cs="Arial"/>
        </w:rPr>
        <w:t>Manzaro</w:t>
      </w:r>
      <w:proofErr w:type="spellEnd"/>
      <w:r w:rsidRPr="00AC5AD4">
        <w:rPr>
          <w:rFonts w:ascii="Arial" w:hAnsi="Arial" w:cs="Arial"/>
        </w:rPr>
        <w:t xml:space="preserve">, R et al (2003) created an article which is specific to </w:t>
      </w:r>
      <w:r w:rsidR="00D6177F" w:rsidRPr="00AC5AD4">
        <w:rPr>
          <w:rFonts w:ascii="Arial" w:hAnsi="Arial" w:cs="Arial"/>
        </w:rPr>
        <w:t>improving c</w:t>
      </w:r>
      <w:r w:rsidR="00795BED" w:rsidRPr="00AC5AD4">
        <w:rPr>
          <w:rFonts w:ascii="Arial" w:hAnsi="Arial" w:cs="Arial"/>
        </w:rPr>
        <w:t>l</w:t>
      </w:r>
      <w:r w:rsidRPr="00AC5AD4">
        <w:rPr>
          <w:rFonts w:ascii="Arial" w:hAnsi="Arial" w:cs="Arial"/>
        </w:rPr>
        <w:t xml:space="preserve">assroom management for teachers and the strategies that work. The </w:t>
      </w:r>
      <w:proofErr w:type="gramStart"/>
      <w:r w:rsidRPr="00AC5AD4">
        <w:rPr>
          <w:rFonts w:ascii="Arial" w:hAnsi="Arial" w:cs="Arial"/>
        </w:rPr>
        <w:t>theorists</w:t>
      </w:r>
      <w:proofErr w:type="gramEnd"/>
      <w:r w:rsidRPr="00AC5AD4">
        <w:rPr>
          <w:rFonts w:ascii="Arial" w:hAnsi="Arial" w:cs="Arial"/>
        </w:rPr>
        <w:t xml:space="preserve"> opinion is that </w:t>
      </w:r>
      <w:r w:rsidR="00D6177F" w:rsidRPr="00AC5AD4">
        <w:rPr>
          <w:rFonts w:ascii="Arial" w:hAnsi="Arial" w:cs="Arial"/>
        </w:rPr>
        <w:t>effective teaching is extremely hard to deliver when the classroom is managed poorly.</w:t>
      </w:r>
      <w:r w:rsidR="00795BED" w:rsidRPr="00AC5AD4">
        <w:rPr>
          <w:rFonts w:ascii="Arial" w:hAnsi="Arial" w:cs="Arial"/>
        </w:rPr>
        <w:t xml:space="preserve"> Classroom management ranges from a seating plan to the teaching strategies used based on the task. </w:t>
      </w:r>
      <w:r w:rsidR="00A44874" w:rsidRPr="00AC5AD4">
        <w:rPr>
          <w:rFonts w:ascii="Arial" w:hAnsi="Arial" w:cs="Arial"/>
        </w:rPr>
        <w:t xml:space="preserve"> Rogers (2015) </w:t>
      </w:r>
      <w:r w:rsidR="00006DDF" w:rsidRPr="00AC5AD4">
        <w:rPr>
          <w:rFonts w:ascii="Arial" w:hAnsi="Arial" w:cs="Arial"/>
        </w:rPr>
        <w:t>has a guide to promoting effective teaching and having a hold on classroom management, specific to behaviour. Rogers (2015) suggests that acknowledging a child’s individual needs could result in the teacher confronting the student in private and encouraging the student to be more aware of their actions in the future.</w:t>
      </w:r>
      <w:r w:rsidR="00D649AA">
        <w:rPr>
          <w:rFonts w:ascii="Arial" w:hAnsi="Arial" w:cs="Arial"/>
        </w:rPr>
        <w:t xml:space="preserve"> </w:t>
      </w:r>
      <w:r w:rsidR="00006DDF" w:rsidRPr="00AC5AD4">
        <w:rPr>
          <w:rFonts w:ascii="Arial" w:hAnsi="Arial" w:cs="Arial"/>
        </w:rPr>
        <w:t xml:space="preserve">This allows the flow of the lesson to continue as the teacher would intentionally ignore the behaviour, making a mental note to then question at an appropriate time. </w:t>
      </w:r>
      <w:r w:rsidR="00D649AA">
        <w:rPr>
          <w:rFonts w:ascii="Arial" w:hAnsi="Arial" w:cs="Arial"/>
        </w:rPr>
        <w:t>Rogers (2015) opinion is that this</w:t>
      </w:r>
      <w:r w:rsidR="001215C3" w:rsidRPr="00AC5AD4">
        <w:rPr>
          <w:rFonts w:ascii="Arial" w:hAnsi="Arial" w:cs="Arial"/>
        </w:rPr>
        <w:t xml:space="preserve"> approach to disruptive behaviour increases the control of the class if the strategy is repeated. Indicating to the children that the strategies used consistently allows the whole class to understand how they are to behave when these scenarios occur</w:t>
      </w:r>
      <w:r w:rsidR="006F20F0" w:rsidRPr="00AC5AD4">
        <w:rPr>
          <w:rFonts w:ascii="Arial" w:hAnsi="Arial" w:cs="Arial"/>
        </w:rPr>
        <w:t>, these go hand in hand with classroom rules</w:t>
      </w:r>
      <w:r w:rsidR="001215C3" w:rsidRPr="00AC5AD4">
        <w:rPr>
          <w:rFonts w:ascii="Arial" w:hAnsi="Arial" w:cs="Arial"/>
        </w:rPr>
        <w:t xml:space="preserve">. The teacher is in </w:t>
      </w:r>
      <w:r w:rsidR="001C176E" w:rsidRPr="00AC5AD4">
        <w:rPr>
          <w:rFonts w:ascii="Arial" w:hAnsi="Arial" w:cs="Arial"/>
        </w:rPr>
        <w:t>tandem</w:t>
      </w:r>
      <w:r w:rsidR="001215C3" w:rsidRPr="00AC5AD4">
        <w:rPr>
          <w:rFonts w:ascii="Arial" w:hAnsi="Arial" w:cs="Arial"/>
        </w:rPr>
        <w:t xml:space="preserve"> with the children allowing the teacher to control the class.</w:t>
      </w:r>
      <w:r w:rsidR="001C176E" w:rsidRPr="00AC5AD4">
        <w:rPr>
          <w:rFonts w:ascii="Arial" w:hAnsi="Arial" w:cs="Arial"/>
        </w:rPr>
        <w:t xml:space="preserve"> It is paramount for a teacher to have a good rapport with the students in their class in order to effectively teach.</w:t>
      </w:r>
      <w:r w:rsidR="00E45748">
        <w:rPr>
          <w:rFonts w:ascii="Arial" w:hAnsi="Arial" w:cs="Arial"/>
        </w:rPr>
        <w:t xml:space="preserve"> McNamara, S and Moreton, G (2012) opinion disagrees with this as their research suggests that confronting poor behaviour early can have a better </w:t>
      </w:r>
      <w:proofErr w:type="gramStart"/>
      <w:r w:rsidR="00E45748">
        <w:rPr>
          <w:rFonts w:ascii="Arial" w:hAnsi="Arial" w:cs="Arial"/>
        </w:rPr>
        <w:t>long term</w:t>
      </w:r>
      <w:proofErr w:type="gramEnd"/>
      <w:r w:rsidR="00E45748">
        <w:rPr>
          <w:rFonts w:ascii="Arial" w:hAnsi="Arial" w:cs="Arial"/>
        </w:rPr>
        <w:t xml:space="preserve"> effect on the class. They offer the opinion that teachers need to use the correct strategies to overcome these barriers, suggesting that consistency of preventing poor behaviour creates a better </w:t>
      </w:r>
      <w:proofErr w:type="gramStart"/>
      <w:r w:rsidR="00E45748">
        <w:rPr>
          <w:rFonts w:ascii="Arial" w:hAnsi="Arial" w:cs="Arial"/>
        </w:rPr>
        <w:t>long term</w:t>
      </w:r>
      <w:proofErr w:type="gramEnd"/>
      <w:r w:rsidR="00E45748">
        <w:rPr>
          <w:rFonts w:ascii="Arial" w:hAnsi="Arial" w:cs="Arial"/>
        </w:rPr>
        <w:t xml:space="preserve"> environment. </w:t>
      </w:r>
      <w:r w:rsidR="001C176E" w:rsidRPr="00AC5AD4">
        <w:rPr>
          <w:rFonts w:ascii="Arial" w:hAnsi="Arial" w:cs="Arial"/>
        </w:rPr>
        <w:t xml:space="preserve"> </w:t>
      </w:r>
      <w:r w:rsidR="00B31B90" w:rsidRPr="00AC5AD4">
        <w:rPr>
          <w:rFonts w:ascii="Arial" w:hAnsi="Arial" w:cs="Arial"/>
        </w:rPr>
        <w:t>Hughes et al (2001)</w:t>
      </w:r>
      <w:r w:rsidR="00D71198" w:rsidRPr="00AC5AD4">
        <w:rPr>
          <w:rFonts w:ascii="Arial" w:hAnsi="Arial" w:cs="Arial"/>
        </w:rPr>
        <w:t xml:space="preserve"> and</w:t>
      </w:r>
      <w:r w:rsidR="00B31B90" w:rsidRPr="00AC5AD4">
        <w:rPr>
          <w:rFonts w:ascii="Arial" w:hAnsi="Arial" w:cs="Arial"/>
        </w:rPr>
        <w:t xml:space="preserve"> Rogers (2015)</w:t>
      </w:r>
      <w:r w:rsidR="00D71198" w:rsidRPr="00AC5AD4">
        <w:rPr>
          <w:rFonts w:ascii="Arial" w:hAnsi="Arial" w:cs="Arial"/>
        </w:rPr>
        <w:t xml:space="preserve"> research </w:t>
      </w:r>
      <w:r w:rsidR="00B31B90" w:rsidRPr="00AC5AD4">
        <w:rPr>
          <w:rFonts w:ascii="Arial" w:hAnsi="Arial" w:cs="Arial"/>
        </w:rPr>
        <w:t>both suggest</w:t>
      </w:r>
      <w:r w:rsidR="00D71198" w:rsidRPr="00AC5AD4">
        <w:rPr>
          <w:rFonts w:ascii="Arial" w:hAnsi="Arial" w:cs="Arial"/>
        </w:rPr>
        <w:t>s</w:t>
      </w:r>
      <w:r w:rsidR="00B31B90" w:rsidRPr="00AC5AD4">
        <w:rPr>
          <w:rFonts w:ascii="Arial" w:hAnsi="Arial" w:cs="Arial"/>
        </w:rPr>
        <w:t xml:space="preserve"> that an understanding of their class</w:t>
      </w:r>
      <w:r w:rsidR="001D7AD3" w:rsidRPr="00AC5AD4">
        <w:rPr>
          <w:rFonts w:ascii="Arial" w:hAnsi="Arial" w:cs="Arial"/>
        </w:rPr>
        <w:t xml:space="preserve"> and the relationships between student and teacher</w:t>
      </w:r>
      <w:r w:rsidR="00B31B90" w:rsidRPr="00AC5AD4">
        <w:rPr>
          <w:rFonts w:ascii="Arial" w:hAnsi="Arial" w:cs="Arial"/>
        </w:rPr>
        <w:t xml:space="preserve"> is beneficial to classroom management, increasing effective teaching.</w:t>
      </w:r>
      <w:r w:rsidR="0017047E" w:rsidRPr="00AC5AD4">
        <w:rPr>
          <w:rFonts w:ascii="Arial" w:hAnsi="Arial" w:cs="Arial"/>
        </w:rPr>
        <w:t xml:space="preserve"> Managing classroom time is</w:t>
      </w:r>
      <w:r w:rsidR="00FD02DA" w:rsidRPr="00AC5AD4">
        <w:rPr>
          <w:rFonts w:ascii="Arial" w:hAnsi="Arial" w:cs="Arial"/>
        </w:rPr>
        <w:t xml:space="preserve"> another variable which can increase the management of a classroom. It is easy to forget that students are children, asking a child to sit in one position for a long period of time would result in the child getting agitated. A teacher who takes time into consideration when planning and delivering lessons is more likely to get more out of their students over those teachers who do not see this important.  </w:t>
      </w:r>
      <w:proofErr w:type="spellStart"/>
      <w:r w:rsidR="001D7AD3" w:rsidRPr="00AC5AD4">
        <w:rPr>
          <w:rFonts w:ascii="Arial" w:hAnsi="Arial" w:cs="Arial"/>
        </w:rPr>
        <w:t>Cangolesi</w:t>
      </w:r>
      <w:proofErr w:type="spellEnd"/>
      <w:r w:rsidR="001D7AD3" w:rsidRPr="00AC5AD4">
        <w:rPr>
          <w:rFonts w:ascii="Arial" w:hAnsi="Arial" w:cs="Arial"/>
        </w:rPr>
        <w:t xml:space="preserve">, J (2013) suggests that one Strategy which increases classroom management engagement is time.  Understanding the task/expectations from the teacher are parallel with the time allocated to the students to undergo the command or task. This could influence students with ALN, sitting in one position for a long time could </w:t>
      </w:r>
      <w:r w:rsidR="00121DB8" w:rsidRPr="00AC5AD4">
        <w:rPr>
          <w:rFonts w:ascii="Arial" w:hAnsi="Arial" w:cs="Arial"/>
        </w:rPr>
        <w:t>affect</w:t>
      </w:r>
      <w:r w:rsidR="001D7AD3" w:rsidRPr="00AC5AD4">
        <w:rPr>
          <w:rFonts w:ascii="Arial" w:hAnsi="Arial" w:cs="Arial"/>
        </w:rPr>
        <w:t xml:space="preserve"> students as they may lose concentration an</w:t>
      </w:r>
      <w:r w:rsidR="004339FC" w:rsidRPr="00AC5AD4">
        <w:rPr>
          <w:rFonts w:ascii="Arial" w:hAnsi="Arial" w:cs="Arial"/>
        </w:rPr>
        <w:t xml:space="preserve">d begin to fidget. </w:t>
      </w:r>
      <w:r w:rsidR="00D71198" w:rsidRPr="00AC5AD4">
        <w:rPr>
          <w:rFonts w:ascii="Arial" w:hAnsi="Arial" w:cs="Arial"/>
        </w:rPr>
        <w:t xml:space="preserve">This </w:t>
      </w:r>
      <w:proofErr w:type="gramStart"/>
      <w:r w:rsidR="00D71198" w:rsidRPr="00AC5AD4">
        <w:rPr>
          <w:rFonts w:ascii="Arial" w:hAnsi="Arial" w:cs="Arial"/>
        </w:rPr>
        <w:t>is in conflict with</w:t>
      </w:r>
      <w:proofErr w:type="gramEnd"/>
      <w:r w:rsidR="00D71198" w:rsidRPr="00AC5AD4">
        <w:rPr>
          <w:rFonts w:ascii="Arial" w:hAnsi="Arial" w:cs="Arial"/>
        </w:rPr>
        <w:t xml:space="preserve"> other research suggesting the teacher could have explained the tasks in smaller groups instead of making the whole class sit still to listen. This would eliminate student A’s behaviour as they would be focused on something differentiated instead of listening to the tasks for the whole class.</w:t>
      </w:r>
    </w:p>
    <w:p w14:paraId="7033E113" w14:textId="37AA2CA9" w:rsidR="006566E5" w:rsidRPr="006566E5" w:rsidRDefault="006566E5" w:rsidP="00AC5AD4">
      <w:pPr>
        <w:spacing w:line="360" w:lineRule="auto"/>
        <w:jc w:val="both"/>
        <w:rPr>
          <w:rFonts w:ascii="Arial" w:hAnsi="Arial" w:cs="Arial"/>
          <w:b/>
          <w:bCs/>
          <w:sz w:val="28"/>
          <w:szCs w:val="28"/>
          <w:u w:val="single"/>
        </w:rPr>
      </w:pPr>
      <w:r w:rsidRPr="006566E5">
        <w:rPr>
          <w:rFonts w:ascii="Arial" w:hAnsi="Arial" w:cs="Arial"/>
          <w:b/>
          <w:bCs/>
          <w:sz w:val="28"/>
          <w:szCs w:val="28"/>
          <w:u w:val="single"/>
        </w:rPr>
        <w:lastRenderedPageBreak/>
        <w:t>Evaluation and Next Steps</w:t>
      </w:r>
    </w:p>
    <w:p w14:paraId="7996CE3D" w14:textId="5A2B0AA2" w:rsidR="00002B90" w:rsidRDefault="007A299F" w:rsidP="00AC5AD4">
      <w:pPr>
        <w:spacing w:line="360" w:lineRule="auto"/>
        <w:jc w:val="both"/>
        <w:rPr>
          <w:rFonts w:ascii="Arial" w:hAnsi="Arial" w:cs="Arial"/>
        </w:rPr>
      </w:pPr>
      <w:r w:rsidRPr="00AC5AD4">
        <w:rPr>
          <w:rFonts w:ascii="Arial" w:hAnsi="Arial" w:cs="Arial"/>
        </w:rPr>
        <w:t xml:space="preserve">For teachers to improve future practices the importance of critical reflection is key. Donaldson (2015) </w:t>
      </w:r>
      <w:r w:rsidR="00A238C0" w:rsidRPr="00AC5AD4">
        <w:rPr>
          <w:rFonts w:ascii="Arial" w:hAnsi="Arial" w:cs="Arial"/>
        </w:rPr>
        <w:t>mentioned that teachers should use reflection to concentrate on oneself and others</w:t>
      </w:r>
      <w:r w:rsidR="009A5624" w:rsidRPr="00AC5AD4">
        <w:rPr>
          <w:rFonts w:ascii="Arial" w:hAnsi="Arial" w:cs="Arial"/>
        </w:rPr>
        <w:t xml:space="preserve">, teachers should also </w:t>
      </w:r>
      <w:proofErr w:type="gramStart"/>
      <w:r w:rsidR="009A5624" w:rsidRPr="00AC5AD4">
        <w:rPr>
          <w:rFonts w:ascii="Arial" w:hAnsi="Arial" w:cs="Arial"/>
        </w:rPr>
        <w:t>be seen as</w:t>
      </w:r>
      <w:proofErr w:type="gramEnd"/>
      <w:r w:rsidR="009A5624" w:rsidRPr="00AC5AD4">
        <w:rPr>
          <w:rFonts w:ascii="Arial" w:hAnsi="Arial" w:cs="Arial"/>
        </w:rPr>
        <w:t xml:space="preserve"> practitioners within the classroom.</w:t>
      </w:r>
      <w:r w:rsidR="00A238C0" w:rsidRPr="00AC5AD4">
        <w:rPr>
          <w:rFonts w:ascii="Arial" w:hAnsi="Arial" w:cs="Arial"/>
        </w:rPr>
        <w:t xml:space="preserve"> This suggests that Donaldson (2015) thinks teachers should use this tool to help improve themselves for the future</w:t>
      </w:r>
      <w:r w:rsidR="009A5624" w:rsidRPr="00AC5AD4">
        <w:rPr>
          <w:rFonts w:ascii="Arial" w:hAnsi="Arial" w:cs="Arial"/>
        </w:rPr>
        <w:t>.</w:t>
      </w:r>
      <w:r w:rsidR="00A238C0" w:rsidRPr="00AC5AD4">
        <w:rPr>
          <w:rFonts w:ascii="Arial" w:hAnsi="Arial" w:cs="Arial"/>
        </w:rPr>
        <w:t xml:space="preserve"> Throughout the day teachers are faced with different barriers, whether it is behaviour or classroom based. Reflection allows teachers to overcome these barriers more and more throughout the academic year if they critically reflect on their performance. </w:t>
      </w:r>
      <w:r w:rsidR="00AC1443" w:rsidRPr="00AC5AD4">
        <w:rPr>
          <w:rFonts w:ascii="Arial" w:hAnsi="Arial" w:cs="Arial"/>
        </w:rPr>
        <w:t xml:space="preserve">These barriers are specific to the teacher and therefore have a direct impact </w:t>
      </w:r>
      <w:r w:rsidR="008C428D" w:rsidRPr="00AC5AD4">
        <w:rPr>
          <w:rFonts w:ascii="Arial" w:hAnsi="Arial" w:cs="Arial"/>
        </w:rPr>
        <w:t xml:space="preserve">on the classroom. Using other theories can be beneficial however critical reflection through a model is personalised, effective and has a positive outcome on the classroom because the students within the incident are the same as future practices. </w:t>
      </w:r>
      <w:r w:rsidR="00AC1443" w:rsidRPr="00AC5AD4">
        <w:rPr>
          <w:rFonts w:ascii="Arial" w:hAnsi="Arial" w:cs="Arial"/>
        </w:rPr>
        <w:t xml:space="preserve">The model used within this critical incident is the ARC model, this model guides the researcher through the observation. </w:t>
      </w:r>
      <w:r w:rsidR="009A5624" w:rsidRPr="00AC5AD4">
        <w:rPr>
          <w:rFonts w:ascii="Arial" w:hAnsi="Arial" w:cs="Arial"/>
        </w:rPr>
        <w:t xml:space="preserve">The ARC model used within this critical incident focuses on the feelings towards the incident. How was the researcher was feeling when observing this incident </w:t>
      </w:r>
      <w:proofErr w:type="gramStart"/>
      <w:r w:rsidR="009A5624" w:rsidRPr="00AC5AD4">
        <w:rPr>
          <w:rFonts w:ascii="Arial" w:hAnsi="Arial" w:cs="Arial"/>
        </w:rPr>
        <w:t>unfold.</w:t>
      </w:r>
      <w:proofErr w:type="gramEnd"/>
      <w:r w:rsidR="009A5624" w:rsidRPr="00AC5AD4">
        <w:rPr>
          <w:rFonts w:ascii="Arial" w:hAnsi="Arial" w:cs="Arial"/>
        </w:rPr>
        <w:t xml:space="preserve"> The ARC focuses on the pro’s and </w:t>
      </w:r>
      <w:proofErr w:type="gramStart"/>
      <w:r w:rsidR="009A5624" w:rsidRPr="00AC5AD4">
        <w:rPr>
          <w:rFonts w:ascii="Arial" w:hAnsi="Arial" w:cs="Arial"/>
        </w:rPr>
        <w:t>con’s</w:t>
      </w:r>
      <w:proofErr w:type="gramEnd"/>
      <w:r w:rsidR="009A5624" w:rsidRPr="00AC5AD4">
        <w:rPr>
          <w:rFonts w:ascii="Arial" w:hAnsi="Arial" w:cs="Arial"/>
        </w:rPr>
        <w:t xml:space="preserve"> of the incident and what could </w:t>
      </w:r>
      <w:r w:rsidR="002F6B89" w:rsidRPr="00AC5AD4">
        <w:rPr>
          <w:rFonts w:ascii="Arial" w:hAnsi="Arial" w:cs="Arial"/>
        </w:rPr>
        <w:t>change for the future to make the incident minimise. This reflecti</w:t>
      </w:r>
      <w:r w:rsidR="005F25A5" w:rsidRPr="00AC5AD4">
        <w:rPr>
          <w:rFonts w:ascii="Arial" w:hAnsi="Arial" w:cs="Arial"/>
        </w:rPr>
        <w:t>ve</w:t>
      </w:r>
      <w:r w:rsidR="002F6B89" w:rsidRPr="00AC5AD4">
        <w:rPr>
          <w:rFonts w:ascii="Arial" w:hAnsi="Arial" w:cs="Arial"/>
        </w:rPr>
        <w:t xml:space="preserve"> model specifies the incident which allows a critical observation and analysis</w:t>
      </w:r>
      <w:r w:rsidR="005F25A5" w:rsidRPr="00AC5AD4">
        <w:rPr>
          <w:rFonts w:ascii="Arial" w:hAnsi="Arial" w:cs="Arial"/>
        </w:rPr>
        <w:t xml:space="preserve"> to take place</w:t>
      </w:r>
      <w:r w:rsidR="002F6B89" w:rsidRPr="00AC5AD4">
        <w:rPr>
          <w:rFonts w:ascii="Arial" w:hAnsi="Arial" w:cs="Arial"/>
        </w:rPr>
        <w:t xml:space="preserve"> from the researcher.</w:t>
      </w:r>
      <w:r w:rsidR="00AC1443" w:rsidRPr="00AC5AD4">
        <w:rPr>
          <w:rFonts w:ascii="Arial" w:hAnsi="Arial" w:cs="Arial"/>
        </w:rPr>
        <w:t xml:space="preserve"> </w:t>
      </w:r>
      <w:r w:rsidR="005F25A5" w:rsidRPr="00AC5AD4">
        <w:rPr>
          <w:rFonts w:ascii="Arial" w:hAnsi="Arial" w:cs="Arial"/>
        </w:rPr>
        <w:t xml:space="preserve"> Brookfield </w:t>
      </w:r>
      <w:r w:rsidR="001E5E33" w:rsidRPr="00AC5AD4">
        <w:rPr>
          <w:rFonts w:ascii="Arial" w:hAnsi="Arial" w:cs="Arial"/>
        </w:rPr>
        <w:t>(2004</w:t>
      </w:r>
      <w:r w:rsidR="005F25A5" w:rsidRPr="00AC5AD4">
        <w:rPr>
          <w:rFonts w:ascii="Arial" w:hAnsi="Arial" w:cs="Arial"/>
        </w:rPr>
        <w:t xml:space="preserve">) talks about the importance of critical reflection and how this can influence the teacher in the future. Brookfield </w:t>
      </w:r>
      <w:r w:rsidR="001E5E33" w:rsidRPr="00AC5AD4">
        <w:rPr>
          <w:rFonts w:ascii="Arial" w:hAnsi="Arial" w:cs="Arial"/>
        </w:rPr>
        <w:t>(2004</w:t>
      </w:r>
      <w:r w:rsidR="005F25A5" w:rsidRPr="00AC5AD4">
        <w:rPr>
          <w:rFonts w:ascii="Arial" w:hAnsi="Arial" w:cs="Arial"/>
        </w:rPr>
        <w:t xml:space="preserve">) breaks down critical reflection by suggesting that reflection only becomes ‘critical’ when the scenario which is being reflected is broken down and questioned throughout. Reflection should take place throughout the academic year however making the reflection critical </w:t>
      </w:r>
      <w:r w:rsidR="001E5E33" w:rsidRPr="00AC5AD4">
        <w:rPr>
          <w:rFonts w:ascii="Arial" w:hAnsi="Arial" w:cs="Arial"/>
        </w:rPr>
        <w:t>opens</w:t>
      </w:r>
      <w:r w:rsidR="005F25A5" w:rsidRPr="00AC5AD4">
        <w:rPr>
          <w:rFonts w:ascii="Arial" w:hAnsi="Arial" w:cs="Arial"/>
        </w:rPr>
        <w:t xml:space="preserve"> questions such as ‘why’ did </w:t>
      </w:r>
      <w:r w:rsidR="001E5E33" w:rsidRPr="00AC5AD4">
        <w:rPr>
          <w:rFonts w:ascii="Arial" w:hAnsi="Arial" w:cs="Arial"/>
        </w:rPr>
        <w:t>the incident in reflection run the way it did. Observations allow a critical reflective practice take place. The observation within this critique allows the teacher to use this ARC model to reflect on their teaching practices. It allows the teacher to continue to grow as a learner and helping the teachers students progress at a quicker rate. Cohen et al (2018) suggests that critical incident observations have an extremely important variable</w:t>
      </w:r>
      <w:r w:rsidR="00EB55D1" w:rsidRPr="00AC5AD4">
        <w:rPr>
          <w:rFonts w:ascii="Arial" w:hAnsi="Arial" w:cs="Arial"/>
        </w:rPr>
        <w:t xml:space="preserve"> in comparison to other models as the observation is recorded live. There is no gap in the observation as the recordings are written down as the scenario is played out. This allows a critical reflection from the teacher as they know the observational notes taken are specific to the teacher as well as the fact that the details of the scenario are all valid as they are written live.</w:t>
      </w:r>
      <w:r w:rsidR="00D017C4" w:rsidRPr="00AC5AD4">
        <w:rPr>
          <w:rFonts w:ascii="Arial" w:hAnsi="Arial" w:cs="Arial"/>
        </w:rPr>
        <w:t xml:space="preserve"> This model was very effective as it was easy to write down the critical incident as it was happening.</w:t>
      </w:r>
      <w:r w:rsidR="003424FB" w:rsidRPr="00AC5AD4">
        <w:rPr>
          <w:rFonts w:ascii="Arial" w:hAnsi="Arial" w:cs="Arial"/>
        </w:rPr>
        <w:t xml:space="preserve"> The literature found regarding this incident pulls different approaches as to why the behaviour of student A created the reaction Teacher A showed. The literature gathered indicates that Student A naturally struggles with concentration levels due to their ALN. Researchers suggesting that students</w:t>
      </w:r>
      <w:r w:rsidR="006F20F0" w:rsidRPr="00AC5AD4">
        <w:rPr>
          <w:rFonts w:ascii="Arial" w:hAnsi="Arial" w:cs="Arial"/>
        </w:rPr>
        <w:t xml:space="preserve"> with ALN</w:t>
      </w:r>
      <w:r w:rsidR="003424FB" w:rsidRPr="00AC5AD4">
        <w:rPr>
          <w:rFonts w:ascii="Arial" w:hAnsi="Arial" w:cs="Arial"/>
        </w:rPr>
        <w:t xml:space="preserve"> require special educational support</w:t>
      </w:r>
      <w:r w:rsidR="006F20F0" w:rsidRPr="00AC5AD4">
        <w:rPr>
          <w:rFonts w:ascii="Arial" w:hAnsi="Arial" w:cs="Arial"/>
        </w:rPr>
        <w:t xml:space="preserve"> to obtain their focus</w:t>
      </w:r>
      <w:r w:rsidR="003424FB" w:rsidRPr="00AC5AD4">
        <w:rPr>
          <w:rFonts w:ascii="Arial" w:hAnsi="Arial" w:cs="Arial"/>
        </w:rPr>
        <w:t xml:space="preserve">. This could be a 1:1 or a </w:t>
      </w:r>
      <w:r w:rsidR="003424FB" w:rsidRPr="00AC5AD4">
        <w:rPr>
          <w:rFonts w:ascii="Arial" w:hAnsi="Arial" w:cs="Arial"/>
        </w:rPr>
        <w:lastRenderedPageBreak/>
        <w:t>different approach from the teacher in comparison to the way they teach the rest of the class. No strategies have been implemented through the curriculum to overcome behaviours from teachers to overcome barriers which are linked with ALN students. This shows it is down to the interpretation of the teacher to</w:t>
      </w:r>
      <w:r w:rsidR="00BE5350" w:rsidRPr="00AC5AD4">
        <w:rPr>
          <w:rFonts w:ascii="Arial" w:hAnsi="Arial" w:cs="Arial"/>
        </w:rPr>
        <w:t xml:space="preserve"> deal with students with ALN and their strategy of coping.</w:t>
      </w:r>
      <w:r w:rsidR="000E22EE" w:rsidRPr="00AC5AD4">
        <w:rPr>
          <w:rFonts w:ascii="Arial" w:hAnsi="Arial" w:cs="Arial"/>
        </w:rPr>
        <w:t xml:space="preserve"> Some literature read shows there that the </w:t>
      </w:r>
      <w:proofErr w:type="gramStart"/>
      <w:r w:rsidR="000E22EE" w:rsidRPr="00AC5AD4">
        <w:rPr>
          <w:rFonts w:ascii="Arial" w:hAnsi="Arial" w:cs="Arial"/>
        </w:rPr>
        <w:t>teachers</w:t>
      </w:r>
      <w:proofErr w:type="gramEnd"/>
      <w:r w:rsidR="000E22EE" w:rsidRPr="00AC5AD4">
        <w:rPr>
          <w:rFonts w:ascii="Arial" w:hAnsi="Arial" w:cs="Arial"/>
        </w:rPr>
        <w:t xml:space="preserve"> opinion of strategies could have a different effect in comparison to other strategies. There are also gaps in overcoming ALN behaviour as researchers offer difference of opinions when dealing with the matter, suggesting that the strategy used is specific to the teacher.</w:t>
      </w:r>
      <w:r w:rsidR="00BE5350" w:rsidRPr="00AC5AD4">
        <w:rPr>
          <w:rFonts w:ascii="Arial" w:hAnsi="Arial" w:cs="Arial"/>
        </w:rPr>
        <w:t xml:space="preserve"> The literature reviewed also indicates that classroom management is a key for teachers to have control of students throughout the year</w:t>
      </w:r>
      <w:r w:rsidR="006F20F0" w:rsidRPr="00AC5AD4">
        <w:rPr>
          <w:rFonts w:ascii="Arial" w:hAnsi="Arial" w:cs="Arial"/>
        </w:rPr>
        <w:t>.</w:t>
      </w:r>
      <w:r w:rsidR="00BE5350" w:rsidRPr="00AC5AD4">
        <w:rPr>
          <w:rFonts w:ascii="Arial" w:hAnsi="Arial" w:cs="Arial"/>
        </w:rPr>
        <w:t xml:space="preserve"> </w:t>
      </w:r>
      <w:r w:rsidR="000E22EE" w:rsidRPr="00AC5AD4">
        <w:rPr>
          <w:rFonts w:ascii="Arial" w:hAnsi="Arial" w:cs="Arial"/>
        </w:rPr>
        <w:t>L</w:t>
      </w:r>
      <w:r w:rsidR="00BE5350" w:rsidRPr="00AC5AD4">
        <w:rPr>
          <w:rFonts w:ascii="Arial" w:hAnsi="Arial" w:cs="Arial"/>
        </w:rPr>
        <w:t xml:space="preserve">iterature researched indicates that it is paramount for the teachers to understand the students on a personal level, allowing the teacher to appreciate differentiation within their class and the strategies that work for individuals. The relationship between the teacher and student is also another key variable for the management of the class to run smoothly. </w:t>
      </w:r>
      <w:r w:rsidR="00D017C4" w:rsidRPr="00AC5AD4">
        <w:rPr>
          <w:rFonts w:ascii="Arial" w:hAnsi="Arial" w:cs="Arial"/>
        </w:rPr>
        <w:t xml:space="preserve">Consistency with strategies within the classroom has a positive effect on the students as they know the boundaries throughout. </w:t>
      </w:r>
      <w:r w:rsidR="009F7ADC" w:rsidRPr="00AC5AD4">
        <w:rPr>
          <w:rFonts w:ascii="Arial" w:hAnsi="Arial" w:cs="Arial"/>
        </w:rPr>
        <w:t>Going forward after weighing up the opinions of different researchers the knowledge and relationship a teacher has with their students is at the heart of the way the class is run</w:t>
      </w:r>
      <w:r w:rsidR="00D017C4" w:rsidRPr="00AC5AD4">
        <w:rPr>
          <w:rFonts w:ascii="Arial" w:hAnsi="Arial" w:cs="Arial"/>
        </w:rPr>
        <w:t>.</w:t>
      </w:r>
      <w:r w:rsidR="009F7ADC" w:rsidRPr="00AC5AD4">
        <w:rPr>
          <w:rFonts w:ascii="Arial" w:hAnsi="Arial" w:cs="Arial"/>
        </w:rPr>
        <w:t xml:space="preserve"> Short term strategies need to go hand in hand with long term strategies when managing the class, rewarding positive behaviour has a bigger effect on reacting to negative behaviour.</w:t>
      </w:r>
      <w:r w:rsidR="00D017C4" w:rsidRPr="00AC5AD4">
        <w:rPr>
          <w:rFonts w:ascii="Arial" w:hAnsi="Arial" w:cs="Arial"/>
        </w:rPr>
        <w:t xml:space="preserve"> For this to happen even less the teacher could </w:t>
      </w:r>
      <w:r w:rsidR="009F7ADC" w:rsidRPr="00AC5AD4">
        <w:rPr>
          <w:rFonts w:ascii="Arial" w:hAnsi="Arial" w:cs="Arial"/>
        </w:rPr>
        <w:t>speak to student A about their behaviour once the teacher has finished speaking to the class, alternatively the teacher could give student A something to focus on as it is proven through researchers that their concentration is lower in a mainstream setting.</w:t>
      </w:r>
      <w:r w:rsidR="00D017C4" w:rsidRPr="00AC5AD4">
        <w:rPr>
          <w:rFonts w:ascii="Arial" w:hAnsi="Arial" w:cs="Arial"/>
        </w:rPr>
        <w:t xml:space="preserve"> </w:t>
      </w:r>
    </w:p>
    <w:p w14:paraId="4043C889" w14:textId="1F45971E" w:rsidR="006566E5" w:rsidRPr="006566E5" w:rsidRDefault="006566E5" w:rsidP="006566E5">
      <w:pPr>
        <w:spacing w:line="360" w:lineRule="auto"/>
        <w:jc w:val="both"/>
        <w:rPr>
          <w:rFonts w:ascii="Arial" w:hAnsi="Arial" w:cs="Arial"/>
          <w:b/>
          <w:bCs/>
          <w:sz w:val="28"/>
          <w:szCs w:val="28"/>
          <w:u w:val="single"/>
        </w:rPr>
      </w:pPr>
      <w:r w:rsidRPr="006566E5">
        <w:rPr>
          <w:rFonts w:ascii="Arial" w:hAnsi="Arial" w:cs="Arial"/>
          <w:b/>
          <w:bCs/>
          <w:sz w:val="28"/>
          <w:szCs w:val="28"/>
          <w:u w:val="single"/>
        </w:rPr>
        <w:t>Conclusion</w:t>
      </w:r>
    </w:p>
    <w:p w14:paraId="2EE7F4A3" w14:textId="64ABE672" w:rsidR="00227119" w:rsidRDefault="001B3DC1" w:rsidP="00AC5AD4">
      <w:pPr>
        <w:spacing w:line="360" w:lineRule="auto"/>
        <w:jc w:val="both"/>
      </w:pPr>
      <w:r w:rsidRPr="00AC5AD4">
        <w:rPr>
          <w:rFonts w:ascii="Arial" w:hAnsi="Arial" w:cs="Arial"/>
        </w:rPr>
        <w:t>The professional standards expected within Wales show that teachers reflect on their practices against the national agreed standards to improve as well as celebrate their successes. Th</w:t>
      </w:r>
      <w:r w:rsidR="006769EA" w:rsidRPr="00AC5AD4">
        <w:rPr>
          <w:rFonts w:ascii="Arial" w:hAnsi="Arial" w:cs="Arial"/>
        </w:rPr>
        <w:t>e</w:t>
      </w:r>
      <w:r w:rsidRPr="00AC5AD4">
        <w:rPr>
          <w:rFonts w:ascii="Arial" w:hAnsi="Arial" w:cs="Arial"/>
        </w:rPr>
        <w:t xml:space="preserve"> </w:t>
      </w:r>
      <w:r w:rsidR="006769EA" w:rsidRPr="00AC5AD4">
        <w:rPr>
          <w:rFonts w:ascii="Arial" w:hAnsi="Arial" w:cs="Arial"/>
        </w:rPr>
        <w:t>critical incident observation completed provides many different areas for the teacher to celebrate their success as well as the ways in which the teacher can continue to improve in the classroom. Critical incident observations are an extremely intelligent way of breaking down fine details that a teacher would not look at if they were to complete a reflection of a full lesson. This critical incident observation has allowed the teacher to appreciate their approach when student A shows a lack of concentration.</w:t>
      </w:r>
      <w:r w:rsidR="009E11B2" w:rsidRPr="00AC5AD4">
        <w:rPr>
          <w:rFonts w:ascii="Arial" w:hAnsi="Arial" w:cs="Arial"/>
        </w:rPr>
        <w:t xml:space="preserve"> This can improve teaching throughout the school as there are students with ALN in all year groups in School A. Teachers using critical incident observations and strategies to increase their teaching can then share their experiences with other teachers who may have the same barriers. The new curriculum boosts reflection as teachers should be improving oneself and others.</w:t>
      </w:r>
      <w:r w:rsidR="000E22EE" w:rsidRPr="00AC5AD4">
        <w:rPr>
          <w:rFonts w:ascii="Arial" w:hAnsi="Arial" w:cs="Arial"/>
        </w:rPr>
        <w:t xml:space="preserve"> </w:t>
      </w:r>
      <w:r w:rsidR="009F7ADC" w:rsidRPr="00AC5AD4">
        <w:rPr>
          <w:rFonts w:ascii="Arial" w:hAnsi="Arial" w:cs="Arial"/>
        </w:rPr>
        <w:t>The critical incident observation welcomes diff</w:t>
      </w:r>
      <w:bookmarkStart w:id="0" w:name="_GoBack"/>
      <w:bookmarkEnd w:id="0"/>
      <w:r w:rsidR="009F7ADC" w:rsidRPr="00AC5AD4">
        <w:rPr>
          <w:rFonts w:ascii="Arial" w:hAnsi="Arial" w:cs="Arial"/>
        </w:rPr>
        <w:t xml:space="preserve">erences of opinions from theorists who have researched </w:t>
      </w:r>
      <w:r w:rsidR="00777229" w:rsidRPr="00AC5AD4">
        <w:rPr>
          <w:rFonts w:ascii="Arial" w:hAnsi="Arial" w:cs="Arial"/>
        </w:rPr>
        <w:t xml:space="preserve">a similar scenario, giving their </w:t>
      </w:r>
      <w:r w:rsidR="00777229" w:rsidRPr="00AC5AD4">
        <w:rPr>
          <w:rFonts w:ascii="Arial" w:hAnsi="Arial" w:cs="Arial"/>
        </w:rPr>
        <w:lastRenderedPageBreak/>
        <w:t>experiences and strategies which worked for them. Without this critical incident observation there can’t be any reflection, which creates a domino effect creating a barrier for the teacher to progress as a learning practitioner to their students. This opposes to the professional standards which pushes teachers to become reflective practitioners in both critical and non-critical scenarios, increasing their stature as a teacher enhancing their learners in a classroom setting.</w:t>
      </w:r>
    </w:p>
    <w:p w14:paraId="1FDF0454" w14:textId="49B5D046" w:rsidR="00227119" w:rsidRDefault="00227119">
      <w:r>
        <w:br w:type="page"/>
      </w:r>
    </w:p>
    <w:p w14:paraId="1D28666B" w14:textId="6EB5C7E3" w:rsidR="00AC5AD4" w:rsidRPr="001E39EF" w:rsidRDefault="00AC5AD4">
      <w:pPr>
        <w:rPr>
          <w:b/>
          <w:bCs/>
          <w:i/>
          <w:iCs/>
          <w:u w:val="single"/>
        </w:rPr>
      </w:pPr>
      <w:r w:rsidRPr="001E39EF">
        <w:rPr>
          <w:b/>
          <w:bCs/>
          <w:i/>
          <w:iCs/>
          <w:u w:val="single"/>
        </w:rPr>
        <w:lastRenderedPageBreak/>
        <w:t>Appendices</w:t>
      </w:r>
    </w:p>
    <w:p w14:paraId="09EF6513" w14:textId="37C6B342" w:rsidR="00AC5AD4" w:rsidRPr="001E39EF" w:rsidRDefault="00AC5AD4">
      <w:pPr>
        <w:rPr>
          <w:b/>
          <w:bCs/>
          <w:u w:val="single"/>
        </w:rPr>
      </w:pPr>
      <w:r w:rsidRPr="001E39EF">
        <w:rPr>
          <w:b/>
          <w:bCs/>
          <w:u w:val="single"/>
        </w:rPr>
        <w:t>Observation 1</w:t>
      </w:r>
    </w:p>
    <w:p w14:paraId="59509E02" w14:textId="77777777" w:rsidR="001E39EF" w:rsidRPr="00C977D0" w:rsidRDefault="001E39EF" w:rsidP="001E39EF">
      <w:pPr>
        <w:jc w:val="both"/>
        <w:rPr>
          <w:rFonts w:ascii="Trebuchet MS" w:hAnsi="Trebuchet MS"/>
          <w:b/>
          <w:sz w:val="32"/>
          <w:szCs w:val="32"/>
        </w:rPr>
      </w:pPr>
      <w:r w:rsidRPr="00C977D0">
        <w:rPr>
          <w:rFonts w:ascii="Trebuchet MS" w:hAnsi="Trebuchet MS"/>
          <w:b/>
          <w:sz w:val="32"/>
          <w:szCs w:val="32"/>
        </w:rPr>
        <w:t>OBSERVATION / FIELD NOTES</w:t>
      </w:r>
    </w:p>
    <w:p w14:paraId="04CA8873" w14:textId="77777777" w:rsidR="001E39EF" w:rsidRPr="00C977D0" w:rsidRDefault="001E39EF" w:rsidP="001E39EF">
      <w:pPr>
        <w:rPr>
          <w:rFonts w:ascii="Trebuchet MS" w:hAnsi="Trebuchet MS"/>
        </w:rPr>
      </w:pPr>
      <w:r w:rsidRPr="00C977D0">
        <w:rPr>
          <w:rFonts w:ascii="Trebuchet MS" w:hAnsi="Trebuchet MS"/>
        </w:rPr>
        <w:t>(Questions adapted from Fletcher Wood (2016)</w:t>
      </w:r>
    </w:p>
    <w:tbl>
      <w:tblPr>
        <w:tblStyle w:val="TableGrid0"/>
        <w:tblW w:w="0" w:type="auto"/>
        <w:tblLook w:val="04A0" w:firstRow="1" w:lastRow="0" w:firstColumn="1" w:lastColumn="0" w:noHBand="0" w:noVBand="1"/>
      </w:tblPr>
      <w:tblGrid>
        <w:gridCol w:w="8926"/>
      </w:tblGrid>
      <w:tr w:rsidR="001E39EF" w:rsidRPr="00C977D0" w14:paraId="1E110748" w14:textId="77777777" w:rsidTr="002C1261">
        <w:tc>
          <w:tcPr>
            <w:tcW w:w="8926" w:type="dxa"/>
          </w:tcPr>
          <w:p w14:paraId="68E14F75" w14:textId="77777777" w:rsidR="001E39EF" w:rsidRDefault="001E39EF" w:rsidP="002C1261">
            <w:pPr>
              <w:rPr>
                <w:rFonts w:ascii="Trebuchet MS" w:hAnsi="Trebuchet MS"/>
              </w:rPr>
            </w:pPr>
            <w:r w:rsidRPr="00C977D0">
              <w:rPr>
                <w:rFonts w:ascii="Trebuchet MS" w:hAnsi="Trebuchet MS"/>
              </w:rPr>
              <w:t>Date:</w:t>
            </w:r>
            <w:r>
              <w:rPr>
                <w:rFonts w:ascii="Trebuchet MS" w:hAnsi="Trebuchet MS"/>
              </w:rPr>
              <w:t xml:space="preserve"> 26/09/19</w:t>
            </w:r>
          </w:p>
          <w:p w14:paraId="26B237BD" w14:textId="77777777" w:rsidR="001E39EF" w:rsidRPr="00C977D0" w:rsidRDefault="001E39EF" w:rsidP="002C1261">
            <w:pPr>
              <w:rPr>
                <w:rFonts w:ascii="Trebuchet MS" w:hAnsi="Trebuchet MS"/>
              </w:rPr>
            </w:pPr>
          </w:p>
        </w:tc>
      </w:tr>
      <w:tr w:rsidR="001E39EF" w:rsidRPr="00C977D0" w14:paraId="57B049E9" w14:textId="77777777" w:rsidTr="002C1261">
        <w:tc>
          <w:tcPr>
            <w:tcW w:w="8926" w:type="dxa"/>
          </w:tcPr>
          <w:p w14:paraId="0E5122C9" w14:textId="77777777" w:rsidR="001E39EF" w:rsidRPr="00C977D0" w:rsidRDefault="001E39EF" w:rsidP="002C1261">
            <w:pPr>
              <w:rPr>
                <w:rFonts w:ascii="Trebuchet MS" w:hAnsi="Trebuchet MS"/>
              </w:rPr>
            </w:pPr>
            <w:r w:rsidRPr="00C977D0">
              <w:rPr>
                <w:rFonts w:ascii="Trebuchet MS" w:hAnsi="Trebuchet MS"/>
              </w:rPr>
              <w:t>Lesson details:</w:t>
            </w:r>
            <w:r>
              <w:rPr>
                <w:rFonts w:ascii="Trebuchet MS" w:hAnsi="Trebuchet MS"/>
              </w:rPr>
              <w:t xml:space="preserve"> 21 Children in Total. Nursery </w:t>
            </w:r>
            <w:proofErr w:type="gramStart"/>
            <w:r>
              <w:rPr>
                <w:rFonts w:ascii="Trebuchet MS" w:hAnsi="Trebuchet MS"/>
              </w:rPr>
              <w:t>3 and 4 year</w:t>
            </w:r>
            <w:proofErr w:type="gramEnd"/>
            <w:r>
              <w:rPr>
                <w:rFonts w:ascii="Trebuchet MS" w:hAnsi="Trebuchet MS"/>
              </w:rPr>
              <w:t xml:space="preserve"> olds. Topic of the week is ‘what can I do?’ so the lesson is focused on this topic.  Split into three groups to draw things they can ‘do’. One piece of paper per group.</w:t>
            </w:r>
          </w:p>
          <w:p w14:paraId="59B03363" w14:textId="77777777" w:rsidR="001E39EF" w:rsidRPr="00C977D0" w:rsidRDefault="001E39EF" w:rsidP="002C1261">
            <w:pPr>
              <w:rPr>
                <w:rFonts w:ascii="Trebuchet MS" w:hAnsi="Trebuchet MS"/>
              </w:rPr>
            </w:pPr>
          </w:p>
        </w:tc>
      </w:tr>
      <w:tr w:rsidR="001E39EF" w:rsidRPr="00C977D0" w14:paraId="234129C0" w14:textId="77777777" w:rsidTr="002C1261">
        <w:tc>
          <w:tcPr>
            <w:tcW w:w="8926" w:type="dxa"/>
          </w:tcPr>
          <w:p w14:paraId="21104D88" w14:textId="77777777" w:rsidR="001E39EF" w:rsidRPr="00C977D0" w:rsidRDefault="001E39EF" w:rsidP="002C1261">
            <w:pPr>
              <w:rPr>
                <w:rFonts w:ascii="Trebuchet MS" w:hAnsi="Trebuchet MS"/>
                <w:b/>
                <w:bCs/>
                <w:lang w:val="en-US"/>
              </w:rPr>
            </w:pPr>
            <w:r w:rsidRPr="00C977D0">
              <w:rPr>
                <w:rFonts w:ascii="Trebuchet MS" w:hAnsi="Trebuchet MS"/>
                <w:b/>
                <w:bCs/>
                <w:lang w:val="en-US"/>
              </w:rPr>
              <w:t>Classroom culture</w:t>
            </w:r>
          </w:p>
          <w:p w14:paraId="097B24BD" w14:textId="77777777" w:rsidR="001E39EF" w:rsidRDefault="001E39EF" w:rsidP="002C1261">
            <w:pPr>
              <w:rPr>
                <w:rFonts w:ascii="Trebuchet MS" w:hAnsi="Trebuchet MS"/>
                <w:bCs/>
                <w:lang w:val="en-US"/>
              </w:rPr>
            </w:pPr>
            <w:r w:rsidRPr="00C977D0">
              <w:rPr>
                <w:rFonts w:ascii="Trebuchet MS" w:hAnsi="Trebuchet MS"/>
                <w:bCs/>
                <w:lang w:val="en-US"/>
              </w:rPr>
              <w:t>(Are the students focused on learning?)</w:t>
            </w:r>
          </w:p>
          <w:p w14:paraId="543D2154" w14:textId="77777777" w:rsidR="001E39EF" w:rsidRDefault="001E39EF" w:rsidP="002C1261">
            <w:pPr>
              <w:rPr>
                <w:rFonts w:ascii="Trebuchet MS" w:hAnsi="Trebuchet MS"/>
                <w:bCs/>
                <w:lang w:val="en-US"/>
              </w:rPr>
            </w:pPr>
          </w:p>
          <w:p w14:paraId="483475F9" w14:textId="77777777" w:rsidR="001E39EF" w:rsidRDefault="001E39EF" w:rsidP="002C1261">
            <w:pPr>
              <w:rPr>
                <w:rFonts w:ascii="Trebuchet MS" w:hAnsi="Trebuchet MS"/>
                <w:bCs/>
                <w:lang w:val="en-US"/>
              </w:rPr>
            </w:pPr>
            <w:r>
              <w:rPr>
                <w:rFonts w:ascii="Trebuchet MS" w:hAnsi="Trebuchet MS"/>
                <w:bCs/>
                <w:lang w:val="en-US"/>
              </w:rPr>
              <w:t>Students were very engaged in drawing and engaging with the teacher when they were asked what they can do as it is personal to them. Differentiation comes into play where some students were focused on the skill of holding a pencil properly and using it in a sufficient way to draw something they can do, whereas others in the class would ‘mark make’ where they hold the pencil in the most comfortable way and effectively draw shapes without knowing they are doing so. Please see figure 1. This backs up one of the four purposes of enterprising creative learners as they were all told to use their ideas to create a picture which represented something from their house.</w:t>
            </w:r>
          </w:p>
          <w:p w14:paraId="1F9E9EDC" w14:textId="77777777" w:rsidR="001E39EF" w:rsidRPr="00C977D0" w:rsidRDefault="001E39EF" w:rsidP="002C1261">
            <w:pPr>
              <w:rPr>
                <w:rFonts w:ascii="Trebuchet MS" w:hAnsi="Trebuchet MS"/>
              </w:rPr>
            </w:pPr>
          </w:p>
        </w:tc>
      </w:tr>
      <w:tr w:rsidR="001E39EF" w:rsidRPr="00C977D0" w14:paraId="6C86E906" w14:textId="77777777" w:rsidTr="002C1261">
        <w:tc>
          <w:tcPr>
            <w:tcW w:w="8926" w:type="dxa"/>
          </w:tcPr>
          <w:p w14:paraId="15EB7DB3" w14:textId="77777777" w:rsidR="001E39EF" w:rsidRPr="00C977D0" w:rsidRDefault="001E39EF" w:rsidP="002C1261">
            <w:pPr>
              <w:rPr>
                <w:rFonts w:ascii="Trebuchet MS" w:hAnsi="Trebuchet MS"/>
                <w:b/>
              </w:rPr>
            </w:pPr>
            <w:r w:rsidRPr="00C977D0">
              <w:rPr>
                <w:rFonts w:ascii="Trebuchet MS" w:hAnsi="Trebuchet MS"/>
                <w:b/>
              </w:rPr>
              <w:t>Objectives</w:t>
            </w:r>
          </w:p>
          <w:p w14:paraId="0641F26E" w14:textId="77777777" w:rsidR="001E39EF" w:rsidRDefault="001E39EF" w:rsidP="002C1261">
            <w:pPr>
              <w:rPr>
                <w:rFonts w:ascii="Trebuchet MS" w:hAnsi="Trebuchet MS"/>
              </w:rPr>
            </w:pPr>
            <w:r w:rsidRPr="00C977D0">
              <w:rPr>
                <w:rFonts w:ascii="Trebuchet MS" w:hAnsi="Trebuchet MS"/>
              </w:rPr>
              <w:t>(Is there a clear purpose to the lesson?  How do the lesson activities promote that purpose?)</w:t>
            </w:r>
            <w:r>
              <w:rPr>
                <w:rFonts w:ascii="Trebuchet MS" w:hAnsi="Trebuchet MS"/>
              </w:rPr>
              <w:t xml:space="preserve"> </w:t>
            </w:r>
          </w:p>
          <w:p w14:paraId="2AFE147E" w14:textId="77777777" w:rsidR="001E39EF" w:rsidRDefault="001E39EF" w:rsidP="002C1261">
            <w:pPr>
              <w:rPr>
                <w:rFonts w:ascii="Trebuchet MS" w:hAnsi="Trebuchet MS"/>
              </w:rPr>
            </w:pPr>
          </w:p>
          <w:p w14:paraId="7064F7E4" w14:textId="77777777" w:rsidR="001E39EF" w:rsidRPr="00C977D0" w:rsidRDefault="001E39EF" w:rsidP="002C1261">
            <w:pPr>
              <w:rPr>
                <w:rFonts w:ascii="Trebuchet MS" w:hAnsi="Trebuchet MS"/>
              </w:rPr>
            </w:pPr>
            <w:r>
              <w:rPr>
                <w:rFonts w:ascii="Trebuchet MS" w:hAnsi="Trebuchet MS"/>
              </w:rPr>
              <w:t xml:space="preserve">There is a clear purpose however the teacher understands that differentiation between pupils will illustrate how well they understand the task. Focus of the lesson is to improve their motor skills and use of imagination. Deep lying skills are also interpreted such as working together (due to there being one paper) and ownership of their own area on the paper. The activity clearly promotes the purpose of the lesson as the teacher knows children will practice using a pencil and using their imaginations without knowing they are increasing skills such as their hand-eye coordination and brain memory.  </w:t>
            </w:r>
          </w:p>
        </w:tc>
      </w:tr>
      <w:tr w:rsidR="001E39EF" w:rsidRPr="00C977D0" w14:paraId="4C531F7B" w14:textId="77777777" w:rsidTr="002C1261">
        <w:tc>
          <w:tcPr>
            <w:tcW w:w="8926" w:type="dxa"/>
          </w:tcPr>
          <w:p w14:paraId="0EA68D7C" w14:textId="77777777" w:rsidR="001E39EF" w:rsidRPr="00C977D0" w:rsidRDefault="001E39EF" w:rsidP="002C1261">
            <w:pPr>
              <w:rPr>
                <w:rFonts w:ascii="Trebuchet MS" w:hAnsi="Trebuchet MS"/>
                <w:b/>
              </w:rPr>
            </w:pPr>
            <w:r w:rsidRPr="00C977D0">
              <w:rPr>
                <w:rFonts w:ascii="Trebuchet MS" w:hAnsi="Trebuchet MS"/>
                <w:b/>
              </w:rPr>
              <w:t>Direction</w:t>
            </w:r>
          </w:p>
          <w:p w14:paraId="268E7CBB" w14:textId="77777777" w:rsidR="001E39EF" w:rsidRDefault="001E39EF" w:rsidP="002C1261">
            <w:pPr>
              <w:rPr>
                <w:rFonts w:ascii="Trebuchet MS" w:hAnsi="Trebuchet MS"/>
              </w:rPr>
            </w:pPr>
            <w:r w:rsidRPr="00C977D0">
              <w:rPr>
                <w:rFonts w:ascii="Trebuchet MS" w:hAnsi="Trebuchet MS"/>
              </w:rPr>
              <w:t>(Are the students clear about what they are doing and how to do it well?</w:t>
            </w:r>
            <w:r>
              <w:rPr>
                <w:rFonts w:ascii="Trebuchet MS" w:hAnsi="Trebuchet MS"/>
              </w:rPr>
              <w:t>)</w:t>
            </w:r>
          </w:p>
          <w:p w14:paraId="4353CBA1" w14:textId="77777777" w:rsidR="001E39EF" w:rsidRDefault="001E39EF" w:rsidP="002C1261">
            <w:pPr>
              <w:rPr>
                <w:rFonts w:ascii="Trebuchet MS" w:hAnsi="Trebuchet MS"/>
              </w:rPr>
            </w:pPr>
          </w:p>
          <w:p w14:paraId="00B7B416" w14:textId="77777777" w:rsidR="001E39EF" w:rsidRPr="00C977D0" w:rsidRDefault="001E39EF" w:rsidP="002C1261">
            <w:pPr>
              <w:rPr>
                <w:rFonts w:ascii="Trebuchet MS" w:hAnsi="Trebuchet MS"/>
              </w:rPr>
            </w:pPr>
            <w:r>
              <w:rPr>
                <w:rFonts w:ascii="Trebuchet MS" w:hAnsi="Trebuchet MS"/>
              </w:rPr>
              <w:t>The students had a clear understanding that they had to draw something they could do. It was clear the different levels of ability as those children who were deemed high ability knew how to draw what they could do very well, whereas those children who’s expectations were not so high had a clear understanding that they had to draw however they were not sure on what they were drawing or why they had this given task.</w:t>
            </w:r>
          </w:p>
          <w:p w14:paraId="2284663E" w14:textId="77777777" w:rsidR="001E39EF" w:rsidRPr="00C977D0" w:rsidRDefault="001E39EF" w:rsidP="002C1261">
            <w:pPr>
              <w:rPr>
                <w:rFonts w:ascii="Trebuchet MS" w:hAnsi="Trebuchet MS"/>
              </w:rPr>
            </w:pPr>
          </w:p>
        </w:tc>
      </w:tr>
      <w:tr w:rsidR="001E39EF" w:rsidRPr="00C977D0" w14:paraId="3CC30EDC" w14:textId="77777777" w:rsidTr="002C1261">
        <w:tc>
          <w:tcPr>
            <w:tcW w:w="8926" w:type="dxa"/>
          </w:tcPr>
          <w:p w14:paraId="2BEB978D" w14:textId="77777777" w:rsidR="001E39EF" w:rsidRPr="00C977D0" w:rsidRDefault="001E39EF" w:rsidP="002C1261">
            <w:pPr>
              <w:rPr>
                <w:rFonts w:ascii="Trebuchet MS" w:hAnsi="Trebuchet MS"/>
                <w:b/>
              </w:rPr>
            </w:pPr>
            <w:r w:rsidRPr="00C977D0">
              <w:rPr>
                <w:rFonts w:ascii="Trebuchet MS" w:hAnsi="Trebuchet MS"/>
                <w:b/>
              </w:rPr>
              <w:t>Access and challenge</w:t>
            </w:r>
          </w:p>
          <w:p w14:paraId="0821C090" w14:textId="77777777" w:rsidR="001E39EF" w:rsidRDefault="001E39EF" w:rsidP="002C1261">
            <w:pPr>
              <w:rPr>
                <w:rFonts w:ascii="Trebuchet MS" w:hAnsi="Trebuchet MS"/>
              </w:rPr>
            </w:pPr>
            <w:r w:rsidRPr="00C977D0">
              <w:rPr>
                <w:rFonts w:ascii="Trebuchet MS" w:hAnsi="Trebuchet MS"/>
              </w:rPr>
              <w:t xml:space="preserve"> (Are all students able to engage in the lesson?  Are all students challenged?)</w:t>
            </w:r>
          </w:p>
          <w:p w14:paraId="11E4FA9B" w14:textId="77777777" w:rsidR="001E39EF" w:rsidRDefault="001E39EF" w:rsidP="002C1261">
            <w:pPr>
              <w:rPr>
                <w:rFonts w:ascii="Trebuchet MS" w:hAnsi="Trebuchet MS"/>
              </w:rPr>
            </w:pPr>
          </w:p>
          <w:p w14:paraId="186EB8D2" w14:textId="77777777" w:rsidR="001E39EF" w:rsidRPr="00C977D0" w:rsidRDefault="001E39EF" w:rsidP="002C1261">
            <w:pPr>
              <w:rPr>
                <w:rFonts w:ascii="Trebuchet MS" w:hAnsi="Trebuchet MS"/>
              </w:rPr>
            </w:pPr>
            <w:proofErr w:type="gramStart"/>
            <w:r>
              <w:rPr>
                <w:rFonts w:ascii="Trebuchet MS" w:hAnsi="Trebuchet MS"/>
              </w:rPr>
              <w:t>All of</w:t>
            </w:r>
            <w:proofErr w:type="gramEnd"/>
            <w:r>
              <w:rPr>
                <w:rFonts w:ascii="Trebuchet MS" w:hAnsi="Trebuchet MS"/>
              </w:rPr>
              <w:t xml:space="preserve"> the students were focused on the paper and pencils available throughout the duration of the lesson. There were no students wandering due to lack of interest in the task set. As the task is basic the task expectations are very broad, the teacher also </w:t>
            </w:r>
            <w:r>
              <w:rPr>
                <w:rFonts w:ascii="Trebuchet MS" w:hAnsi="Trebuchet MS"/>
              </w:rPr>
              <w:lastRenderedPageBreak/>
              <w:t>illustrated that their creativity is different from one and another, differentiation allows all of the students to be challenged as it is enables the children to express themselves as much or little as they want.</w:t>
            </w:r>
          </w:p>
          <w:p w14:paraId="6AB4FFB7" w14:textId="77777777" w:rsidR="001E39EF" w:rsidRPr="00C977D0" w:rsidRDefault="001E39EF" w:rsidP="002C1261">
            <w:pPr>
              <w:rPr>
                <w:rFonts w:ascii="Trebuchet MS" w:hAnsi="Trebuchet MS"/>
              </w:rPr>
            </w:pPr>
          </w:p>
        </w:tc>
      </w:tr>
      <w:tr w:rsidR="001E39EF" w:rsidRPr="00C977D0" w14:paraId="55EAE887" w14:textId="77777777" w:rsidTr="002C1261">
        <w:tc>
          <w:tcPr>
            <w:tcW w:w="8926" w:type="dxa"/>
          </w:tcPr>
          <w:p w14:paraId="221DDFAC" w14:textId="77777777" w:rsidR="001E39EF" w:rsidRPr="00C977D0" w:rsidRDefault="001E39EF" w:rsidP="002C1261">
            <w:pPr>
              <w:rPr>
                <w:rFonts w:ascii="Trebuchet MS" w:hAnsi="Trebuchet MS"/>
                <w:b/>
              </w:rPr>
            </w:pPr>
            <w:r w:rsidRPr="00C977D0">
              <w:rPr>
                <w:rFonts w:ascii="Trebuchet MS" w:hAnsi="Trebuchet MS"/>
                <w:b/>
              </w:rPr>
              <w:lastRenderedPageBreak/>
              <w:t>Assessment</w:t>
            </w:r>
          </w:p>
          <w:p w14:paraId="6F1A837A" w14:textId="77777777" w:rsidR="001E39EF" w:rsidRDefault="001E39EF" w:rsidP="002C1261">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732CFC9" w14:textId="77777777" w:rsidR="001E39EF" w:rsidRDefault="001E39EF" w:rsidP="002C1261">
            <w:pPr>
              <w:rPr>
                <w:rFonts w:ascii="Trebuchet MS" w:hAnsi="Trebuchet MS"/>
              </w:rPr>
            </w:pPr>
          </w:p>
          <w:p w14:paraId="235A4496" w14:textId="77777777" w:rsidR="001E39EF" w:rsidRPr="00C977D0" w:rsidRDefault="001E39EF" w:rsidP="002C1261">
            <w:pPr>
              <w:rPr>
                <w:rFonts w:ascii="Trebuchet MS" w:hAnsi="Trebuchet MS"/>
              </w:rPr>
            </w:pPr>
            <w:r>
              <w:rPr>
                <w:rFonts w:ascii="Trebuchet MS" w:hAnsi="Trebuchet MS"/>
              </w:rPr>
              <w:t xml:space="preserve">The teacher asks the class several closed convergent questions to assess if the students understood what was required from them. She understood that the children will be accompanied by an </w:t>
            </w:r>
            <w:proofErr w:type="gramStart"/>
            <w:r>
              <w:rPr>
                <w:rFonts w:ascii="Trebuchet MS" w:hAnsi="Trebuchet MS"/>
              </w:rPr>
              <w:t>LSA</w:t>
            </w:r>
            <w:proofErr w:type="gramEnd"/>
            <w:r>
              <w:rPr>
                <w:rFonts w:ascii="Trebuchet MS" w:hAnsi="Trebuchet MS"/>
              </w:rPr>
              <w:t xml:space="preserve"> so it was more important for her to get the key points across. During the lesson the teacher could assess student understanding by observing their drawings and seeing if they have any relation to the task given. Observational analysis is good at foundation level as the focus is to improve their motor skills, a deep analysis of the work completed is not needed. After the lesson the teacher was asking open </w:t>
            </w:r>
            <w:proofErr w:type="spellStart"/>
            <w:r>
              <w:rPr>
                <w:rFonts w:ascii="Trebuchet MS" w:hAnsi="Trebuchet MS"/>
              </w:rPr>
              <w:t>convergant</w:t>
            </w:r>
            <w:proofErr w:type="spellEnd"/>
            <w:r>
              <w:rPr>
                <w:rFonts w:ascii="Trebuchet MS" w:hAnsi="Trebuchet MS"/>
              </w:rPr>
              <w:t xml:space="preserve"> questions to see if the students understood why they drew the objects they chose. Once they responded to the question and showed a good </w:t>
            </w:r>
            <w:proofErr w:type="gramStart"/>
            <w:r>
              <w:rPr>
                <w:rFonts w:ascii="Trebuchet MS" w:hAnsi="Trebuchet MS"/>
              </w:rPr>
              <w:t>understanding</w:t>
            </w:r>
            <w:proofErr w:type="gramEnd"/>
            <w:r>
              <w:rPr>
                <w:rFonts w:ascii="Trebuchet MS" w:hAnsi="Trebuchet MS"/>
              </w:rPr>
              <w:t xml:space="preserve"> they are relieved of the task. This effected the teaching in a positive way as it kept reminding the students in question what they are drawing throughout the process. Children between 3/4 are at an early age of memory development so questioning is a fantastic way to remind them what their duties are.</w:t>
            </w:r>
          </w:p>
          <w:p w14:paraId="5905FDEA" w14:textId="77777777" w:rsidR="001E39EF" w:rsidRPr="00C977D0" w:rsidRDefault="001E39EF" w:rsidP="002C1261">
            <w:pPr>
              <w:rPr>
                <w:rFonts w:ascii="Trebuchet MS" w:hAnsi="Trebuchet MS"/>
              </w:rPr>
            </w:pPr>
          </w:p>
        </w:tc>
      </w:tr>
      <w:tr w:rsidR="001E39EF" w:rsidRPr="00C977D0" w14:paraId="2355D3EE" w14:textId="77777777" w:rsidTr="002C1261">
        <w:tc>
          <w:tcPr>
            <w:tcW w:w="8926" w:type="dxa"/>
          </w:tcPr>
          <w:p w14:paraId="2FE759D0" w14:textId="77777777" w:rsidR="001E39EF" w:rsidRPr="00C977D0" w:rsidRDefault="001E39EF" w:rsidP="002C1261">
            <w:pPr>
              <w:rPr>
                <w:rFonts w:ascii="Trebuchet MS" w:hAnsi="Trebuchet MS"/>
                <w:b/>
              </w:rPr>
            </w:pPr>
            <w:r w:rsidRPr="00C977D0">
              <w:rPr>
                <w:rFonts w:ascii="Trebuchet MS" w:hAnsi="Trebuchet MS"/>
                <w:b/>
              </w:rPr>
              <w:t>Specifics / Critical Incidents</w:t>
            </w:r>
          </w:p>
          <w:p w14:paraId="596D4113" w14:textId="77777777" w:rsidR="001E39EF" w:rsidRPr="00C977D0" w:rsidRDefault="001E39EF" w:rsidP="002C1261">
            <w:pPr>
              <w:rPr>
                <w:rFonts w:ascii="Trebuchet MS" w:hAnsi="Trebuchet MS"/>
              </w:rPr>
            </w:pPr>
            <w:r w:rsidRPr="00C977D0">
              <w:rPr>
                <w:rFonts w:ascii="Trebuchet MS" w:hAnsi="Trebuchet MS"/>
              </w:rPr>
              <w:t xml:space="preserve"> Are there particular telling moments and examples which it would be helpful to discuss?</w:t>
            </w:r>
          </w:p>
          <w:p w14:paraId="4F665ECD" w14:textId="77777777" w:rsidR="001E39EF" w:rsidRDefault="001E39EF" w:rsidP="002C1261">
            <w:pPr>
              <w:rPr>
                <w:rFonts w:ascii="Trebuchet MS" w:hAnsi="Trebuchet MS"/>
              </w:rPr>
            </w:pPr>
          </w:p>
          <w:p w14:paraId="254FC3B4" w14:textId="77777777" w:rsidR="001E39EF" w:rsidRDefault="001E39EF" w:rsidP="002C1261">
            <w:pPr>
              <w:rPr>
                <w:rFonts w:ascii="Trebuchet MS" w:hAnsi="Trebuchet MS"/>
              </w:rPr>
            </w:pPr>
            <w:r>
              <w:rPr>
                <w:rFonts w:ascii="Trebuchet MS" w:hAnsi="Trebuchet MS"/>
              </w:rPr>
              <w:t>When the task was explained to the class one individual was moving around on the floor, turning around and playing with an object connected to the wall. The teacher ignored the behaviour.</w:t>
            </w:r>
          </w:p>
          <w:p w14:paraId="00139315" w14:textId="77777777" w:rsidR="001E39EF" w:rsidRDefault="001E39EF" w:rsidP="002C1261">
            <w:pPr>
              <w:rPr>
                <w:rFonts w:ascii="Trebuchet MS" w:hAnsi="Trebuchet MS"/>
              </w:rPr>
            </w:pPr>
          </w:p>
          <w:p w14:paraId="09FE3312" w14:textId="77777777" w:rsidR="001E39EF" w:rsidRDefault="001E39EF" w:rsidP="002C1261">
            <w:pPr>
              <w:rPr>
                <w:rFonts w:ascii="Trebuchet MS" w:hAnsi="Trebuchet MS"/>
              </w:rPr>
            </w:pPr>
          </w:p>
          <w:p w14:paraId="77F9F3FB" w14:textId="77777777" w:rsidR="001E39EF" w:rsidRDefault="001E39EF" w:rsidP="002C1261">
            <w:pPr>
              <w:rPr>
                <w:rFonts w:ascii="Trebuchet MS" w:hAnsi="Trebuchet MS"/>
              </w:rPr>
            </w:pPr>
            <w:r>
              <w:rPr>
                <w:rFonts w:ascii="Trebuchet MS" w:hAnsi="Trebuchet MS"/>
              </w:rPr>
              <w:t xml:space="preserve">The teacher only asked the children who didn’t have their hands up to answer the questions given before the task. </w:t>
            </w:r>
          </w:p>
          <w:p w14:paraId="4B11E5C1" w14:textId="77777777" w:rsidR="001E39EF" w:rsidRDefault="001E39EF" w:rsidP="002C1261">
            <w:pPr>
              <w:rPr>
                <w:rFonts w:ascii="Trebuchet MS" w:hAnsi="Trebuchet MS"/>
              </w:rPr>
            </w:pPr>
          </w:p>
          <w:p w14:paraId="08A7F169" w14:textId="77777777" w:rsidR="001E39EF" w:rsidRDefault="001E39EF" w:rsidP="002C1261">
            <w:pPr>
              <w:rPr>
                <w:rFonts w:ascii="Trebuchet MS" w:hAnsi="Trebuchet MS"/>
              </w:rPr>
            </w:pPr>
          </w:p>
          <w:p w14:paraId="2DE509E2" w14:textId="77777777" w:rsidR="001E39EF" w:rsidRDefault="001E39EF" w:rsidP="002C1261">
            <w:pPr>
              <w:rPr>
                <w:rFonts w:ascii="Trebuchet MS" w:hAnsi="Trebuchet MS"/>
              </w:rPr>
            </w:pPr>
            <w:r>
              <w:rPr>
                <w:rFonts w:ascii="Trebuchet MS" w:hAnsi="Trebuchet MS"/>
              </w:rPr>
              <w:t xml:space="preserve">A child brought a toy to the carpet and focused on the object instead of listening to the teacher. </w:t>
            </w:r>
          </w:p>
          <w:p w14:paraId="46B8FA8B" w14:textId="77777777" w:rsidR="001E39EF" w:rsidRDefault="001E39EF" w:rsidP="002C1261">
            <w:pPr>
              <w:rPr>
                <w:rFonts w:ascii="Trebuchet MS" w:hAnsi="Trebuchet MS"/>
              </w:rPr>
            </w:pPr>
          </w:p>
          <w:p w14:paraId="41707F5C" w14:textId="77777777" w:rsidR="001E39EF" w:rsidRDefault="001E39EF" w:rsidP="002C1261">
            <w:pPr>
              <w:rPr>
                <w:rFonts w:ascii="Trebuchet MS" w:hAnsi="Trebuchet MS"/>
              </w:rPr>
            </w:pPr>
          </w:p>
          <w:p w14:paraId="13D2D699" w14:textId="77777777" w:rsidR="001E39EF" w:rsidRDefault="001E39EF" w:rsidP="002C1261">
            <w:pPr>
              <w:rPr>
                <w:rFonts w:ascii="Trebuchet MS" w:hAnsi="Trebuchet MS"/>
              </w:rPr>
            </w:pPr>
            <w:r>
              <w:rPr>
                <w:rFonts w:ascii="Trebuchet MS" w:hAnsi="Trebuchet MS"/>
              </w:rPr>
              <w:t>When some of the students were dismissed from the task one child followed his friend without being dismissed, the teacher allowed the child to follow his friend.</w:t>
            </w:r>
          </w:p>
          <w:p w14:paraId="1A7F6DD2" w14:textId="77777777" w:rsidR="001E39EF" w:rsidRDefault="001E39EF" w:rsidP="002C1261">
            <w:pPr>
              <w:rPr>
                <w:rFonts w:ascii="Trebuchet MS" w:hAnsi="Trebuchet MS"/>
              </w:rPr>
            </w:pPr>
          </w:p>
          <w:p w14:paraId="25A4DAA5" w14:textId="77777777" w:rsidR="001E39EF" w:rsidRDefault="001E39EF" w:rsidP="002C1261">
            <w:pPr>
              <w:rPr>
                <w:rFonts w:ascii="Trebuchet MS" w:hAnsi="Trebuchet MS"/>
              </w:rPr>
            </w:pPr>
          </w:p>
          <w:p w14:paraId="4064BF1D" w14:textId="77777777" w:rsidR="001E39EF" w:rsidRPr="00C977D0" w:rsidRDefault="001E39EF" w:rsidP="002C1261">
            <w:pPr>
              <w:rPr>
                <w:rFonts w:ascii="Trebuchet MS" w:hAnsi="Trebuchet MS"/>
              </w:rPr>
            </w:pPr>
            <w:r>
              <w:rPr>
                <w:rFonts w:ascii="Trebuchet MS" w:hAnsi="Trebuchet MS"/>
              </w:rPr>
              <w:t>One of the children found it hard to concentrate so an LSA sat on the floor and allowed the child to sit on her lap.</w:t>
            </w:r>
          </w:p>
          <w:p w14:paraId="740486D6" w14:textId="77777777" w:rsidR="001E39EF" w:rsidRPr="00C977D0" w:rsidRDefault="001E39EF" w:rsidP="002C1261">
            <w:pPr>
              <w:rPr>
                <w:rFonts w:ascii="Trebuchet MS" w:hAnsi="Trebuchet MS"/>
              </w:rPr>
            </w:pPr>
          </w:p>
          <w:p w14:paraId="6CB5AEA2" w14:textId="77777777" w:rsidR="001E39EF" w:rsidRPr="00C977D0" w:rsidRDefault="001E39EF" w:rsidP="002C1261">
            <w:pPr>
              <w:rPr>
                <w:rFonts w:ascii="Trebuchet MS" w:hAnsi="Trebuchet MS"/>
              </w:rPr>
            </w:pPr>
          </w:p>
          <w:p w14:paraId="10F97677" w14:textId="77777777" w:rsidR="001E39EF" w:rsidRPr="00C977D0" w:rsidRDefault="001E39EF" w:rsidP="002C1261">
            <w:pPr>
              <w:rPr>
                <w:rFonts w:ascii="Trebuchet MS" w:hAnsi="Trebuchet MS"/>
              </w:rPr>
            </w:pPr>
          </w:p>
          <w:p w14:paraId="4D425F37" w14:textId="77777777" w:rsidR="001E39EF" w:rsidRPr="00C977D0" w:rsidRDefault="001E39EF" w:rsidP="002C1261">
            <w:pPr>
              <w:rPr>
                <w:rFonts w:ascii="Trebuchet MS" w:hAnsi="Trebuchet MS"/>
              </w:rPr>
            </w:pPr>
          </w:p>
          <w:p w14:paraId="064B8C5D" w14:textId="77777777" w:rsidR="001E39EF" w:rsidRPr="00C977D0" w:rsidRDefault="001E39EF" w:rsidP="002C1261">
            <w:pPr>
              <w:rPr>
                <w:rFonts w:ascii="Trebuchet MS" w:hAnsi="Trebuchet MS"/>
              </w:rPr>
            </w:pPr>
          </w:p>
          <w:p w14:paraId="1B5474EC" w14:textId="77777777" w:rsidR="001E39EF" w:rsidRPr="00C977D0" w:rsidRDefault="001E39EF" w:rsidP="002C1261">
            <w:pPr>
              <w:rPr>
                <w:rFonts w:ascii="Trebuchet MS" w:hAnsi="Trebuchet MS"/>
              </w:rPr>
            </w:pPr>
          </w:p>
          <w:p w14:paraId="121650DD" w14:textId="77777777" w:rsidR="001E39EF" w:rsidRPr="00C977D0" w:rsidRDefault="001E39EF" w:rsidP="002C1261">
            <w:pPr>
              <w:rPr>
                <w:rFonts w:ascii="Trebuchet MS" w:hAnsi="Trebuchet MS"/>
              </w:rPr>
            </w:pPr>
          </w:p>
          <w:p w14:paraId="7D28DA90" w14:textId="77777777" w:rsidR="001E39EF" w:rsidRPr="00C977D0" w:rsidRDefault="001E39EF" w:rsidP="002C1261">
            <w:pPr>
              <w:rPr>
                <w:rFonts w:ascii="Trebuchet MS" w:hAnsi="Trebuchet MS"/>
              </w:rPr>
            </w:pPr>
          </w:p>
        </w:tc>
      </w:tr>
    </w:tbl>
    <w:p w14:paraId="5CD7AE8F" w14:textId="77777777" w:rsidR="001E39EF" w:rsidRDefault="001E39EF">
      <w:pPr>
        <w:rPr>
          <w:i/>
          <w:iCs/>
        </w:rPr>
      </w:pPr>
    </w:p>
    <w:p w14:paraId="74E4A745" w14:textId="77777777" w:rsidR="001E39EF" w:rsidRPr="001E39EF" w:rsidRDefault="001E39EF" w:rsidP="001E39EF">
      <w:pPr>
        <w:rPr>
          <w:rFonts w:ascii="Arial" w:hAnsi="Arial" w:cs="Arial"/>
          <w:b/>
          <w:bCs/>
          <w:u w:val="single"/>
        </w:rPr>
      </w:pPr>
      <w:r>
        <w:rPr>
          <w:i/>
          <w:iCs/>
        </w:rPr>
        <w:br w:type="page"/>
      </w:r>
      <w:r w:rsidRPr="001E39EF">
        <w:rPr>
          <w:rFonts w:ascii="Arial" w:hAnsi="Arial" w:cs="Arial"/>
          <w:b/>
          <w:bCs/>
          <w:u w:val="single"/>
        </w:rPr>
        <w:lastRenderedPageBreak/>
        <w:t>ARC 1</w:t>
      </w:r>
    </w:p>
    <w:p w14:paraId="018A828E" w14:textId="794F5E61" w:rsidR="001E39EF" w:rsidRPr="001E39EF" w:rsidRDefault="001E39EF" w:rsidP="001E39EF">
      <w:pPr>
        <w:rPr>
          <w:rFonts w:ascii="Arial" w:hAnsi="Arial" w:cs="Arial"/>
          <w:i/>
          <w:iCs/>
        </w:rPr>
      </w:pPr>
      <w:r w:rsidRPr="001E39EF">
        <w:rPr>
          <w:rFonts w:ascii="Arial" w:eastAsia="Cambria" w:hAnsi="Arial" w:cs="Arial"/>
          <w:color w:val="17365D"/>
          <w:sz w:val="36"/>
        </w:rPr>
        <w:t xml:space="preserve">Model </w:t>
      </w:r>
      <w:proofErr w:type="spellStart"/>
      <w:r w:rsidRPr="001E39EF">
        <w:rPr>
          <w:rFonts w:ascii="Arial" w:eastAsia="Cambria" w:hAnsi="Arial" w:cs="Arial"/>
          <w:color w:val="17365D"/>
          <w:sz w:val="36"/>
        </w:rPr>
        <w:t>Beirniad</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Wedi</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Adfyfyrio</w:t>
      </w:r>
      <w:proofErr w:type="spellEnd"/>
      <w:r w:rsidRPr="001E39EF">
        <w:rPr>
          <w:rFonts w:ascii="Arial" w:eastAsia="Cambria" w:hAnsi="Arial" w:cs="Arial"/>
          <w:color w:val="17365D"/>
          <w:sz w:val="36"/>
        </w:rPr>
        <w:t xml:space="preserve"> (BWA) </w:t>
      </w:r>
      <w:r w:rsidRPr="001E39EF">
        <w:rPr>
          <w:rFonts w:ascii="Arial" w:eastAsia="Cambria" w:hAnsi="Arial" w:cs="Arial"/>
          <w:i/>
          <w:color w:val="17365D"/>
          <w:sz w:val="36"/>
        </w:rPr>
        <w:t>Assisted Reflective Conclusions (ARC) Model</w:t>
      </w:r>
      <w:r w:rsidRPr="001E39EF">
        <w:rPr>
          <w:rFonts w:ascii="Arial" w:eastAsia="Cambria" w:hAnsi="Arial" w:cs="Arial"/>
          <w:color w:val="17365D"/>
          <w:sz w:val="36"/>
        </w:rPr>
        <w:t xml:space="preserve"> </w:t>
      </w:r>
    </w:p>
    <w:p w14:paraId="39BF3AFB" w14:textId="77777777" w:rsidR="001E39EF" w:rsidRPr="001E39EF" w:rsidRDefault="001E39EF" w:rsidP="001E39EF">
      <w:pPr>
        <w:spacing w:after="343"/>
        <w:ind w:left="-29" w:right="-31"/>
        <w:rPr>
          <w:rFonts w:ascii="Arial" w:hAnsi="Arial" w:cs="Arial"/>
        </w:rPr>
      </w:pPr>
      <w:r w:rsidRPr="001E39EF">
        <w:rPr>
          <w:rFonts w:ascii="Arial" w:hAnsi="Arial" w:cs="Arial"/>
          <w:noProof/>
        </w:rPr>
        <mc:AlternateContent>
          <mc:Choice Requires="wpg">
            <w:drawing>
              <wp:inline distT="0" distB="0" distL="0" distR="0" wp14:anchorId="3E48D08A" wp14:editId="0A751714">
                <wp:extent cx="5769229" cy="12192"/>
                <wp:effectExtent l="0" t="0" r="0" b="0"/>
                <wp:docPr id="2295" name="Group 2295"/>
                <wp:cNvGraphicFramePr/>
                <a:graphic xmlns:a="http://schemas.openxmlformats.org/drawingml/2006/main">
                  <a:graphicData uri="http://schemas.microsoft.com/office/word/2010/wordprocessingGroup">
                    <wpg:wgp>
                      <wpg:cNvGrpSpPr/>
                      <wpg:grpSpPr>
                        <a:xfrm>
                          <a:off x="0" y="0"/>
                          <a:ext cx="5769229" cy="12192"/>
                          <a:chOff x="0" y="0"/>
                          <a:chExt cx="5769229" cy="12192"/>
                        </a:xfrm>
                      </wpg:grpSpPr>
                      <wps:wsp>
                        <wps:cNvPr id="2440" name="Shape 2440"/>
                        <wps:cNvSpPr/>
                        <wps:spPr>
                          <a:xfrm>
                            <a:off x="0" y="0"/>
                            <a:ext cx="5769229" cy="12192"/>
                          </a:xfrm>
                          <a:custGeom>
                            <a:avLst/>
                            <a:gdLst/>
                            <a:ahLst/>
                            <a:cxnLst/>
                            <a:rect l="0" t="0" r="0" b="0"/>
                            <a:pathLst>
                              <a:path w="5769229" h="12192">
                                <a:moveTo>
                                  <a:pt x="0" y="0"/>
                                </a:moveTo>
                                <a:lnTo>
                                  <a:pt x="5769229" y="0"/>
                                </a:lnTo>
                                <a:lnTo>
                                  <a:pt x="5769229"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03B98348" id="Group 2295" o:spid="_x0000_s1026" style="width:454.25pt;height:.95pt;mso-position-horizontal-relative:char;mso-position-vertical-relative:line" coordsize="57692,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">
                <v:shape id="Shape 2440" o:spid="_x0000_s1027" style="position:absolute;width:57692;height:121;visibility:visible;mso-wrap-style:square;v-text-anchor:top" coordsize="576922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" path="m,l5769229,r,12192l,12192,,e" fillcolor="#4f81bd" stroked="f" strokeweight="0">
                  <v:stroke miterlimit="83231f" joinstyle="miter"/>
                  <v:path arrowok="t" textboxrect="0,0,5769229,12192"/>
                </v:shape>
                <w10:anchorlock/>
              </v:group>
            </w:pict>
          </mc:Fallback>
        </mc:AlternateContent>
      </w:r>
    </w:p>
    <w:p w14:paraId="45CCBF43" w14:textId="313FD807" w:rsidR="001E39EF" w:rsidRPr="001E39EF" w:rsidRDefault="001E39EF" w:rsidP="001E39EF">
      <w:pPr>
        <w:spacing w:after="218"/>
        <w:ind w:left="-5" w:hanging="10"/>
        <w:rPr>
          <w:rFonts w:ascii="Arial" w:hAnsi="Arial" w:cs="Arial"/>
        </w:rPr>
      </w:pPr>
      <w:proofErr w:type="spellStart"/>
      <w:r w:rsidRPr="001E39EF">
        <w:rPr>
          <w:rFonts w:ascii="Arial" w:hAnsi="Arial" w:cs="Arial"/>
          <w:b/>
          <w:u w:val="single" w:color="000000"/>
        </w:rPr>
        <w:t>Dyddiad</w:t>
      </w:r>
      <w:proofErr w:type="spellEnd"/>
      <w:r w:rsidRPr="001E39EF">
        <w:rPr>
          <w:rFonts w:ascii="Arial" w:hAnsi="Arial" w:cs="Arial"/>
          <w:b/>
          <w:u w:val="single" w:color="000000"/>
        </w:rPr>
        <w:t>/</w:t>
      </w:r>
      <w:r w:rsidRPr="001E39EF">
        <w:rPr>
          <w:rFonts w:ascii="Arial" w:hAnsi="Arial" w:cs="Arial"/>
          <w:b/>
          <w:i/>
          <w:u w:val="single" w:color="000000"/>
        </w:rPr>
        <w:t>Date</w:t>
      </w:r>
      <w:r w:rsidRPr="001E39EF">
        <w:rPr>
          <w:rFonts w:ascii="Arial" w:hAnsi="Arial" w:cs="Arial"/>
          <w:b/>
          <w:u w:val="single" w:color="000000"/>
        </w:rPr>
        <w:t>:</w:t>
      </w:r>
      <w:r w:rsidRPr="001E39EF">
        <w:rPr>
          <w:rFonts w:ascii="Arial" w:hAnsi="Arial" w:cs="Arial"/>
          <w:b/>
        </w:rPr>
        <w:t xml:space="preserve"> 26/09/2019</w:t>
      </w:r>
      <w:r w:rsidRPr="001E39EF">
        <w:rPr>
          <w:rFonts w:ascii="Arial" w:hAnsi="Arial" w:cs="Arial"/>
        </w:rPr>
        <w:br/>
      </w:r>
      <w:proofErr w:type="spellStart"/>
      <w:r w:rsidRPr="001E39EF">
        <w:rPr>
          <w:rFonts w:ascii="Arial" w:hAnsi="Arial" w:cs="Arial"/>
          <w:b/>
          <w:u w:val="single" w:color="000000"/>
        </w:rPr>
        <w:t>Digwyddiad</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critigol</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Ffocws</w:t>
      </w:r>
      <w:proofErr w:type="spellEnd"/>
      <w:r w:rsidRPr="001E39EF">
        <w:rPr>
          <w:rFonts w:ascii="Arial" w:hAnsi="Arial" w:cs="Arial"/>
          <w:b/>
          <w:u w:val="single" w:color="000000"/>
        </w:rPr>
        <w:t>)/</w:t>
      </w:r>
      <w:r w:rsidRPr="001E39EF">
        <w:rPr>
          <w:rFonts w:ascii="Arial" w:hAnsi="Arial" w:cs="Arial"/>
          <w:b/>
          <w:i/>
          <w:u w:val="single" w:color="000000"/>
        </w:rPr>
        <w:t>Critical incident (focus):</w:t>
      </w:r>
      <w:r w:rsidRPr="001E39EF">
        <w:rPr>
          <w:rFonts w:ascii="Arial" w:hAnsi="Arial" w:cs="Arial"/>
          <w:b/>
        </w:rPr>
        <w:t xml:space="preserve">  </w:t>
      </w:r>
    </w:p>
    <w:tbl>
      <w:tblPr>
        <w:tblStyle w:val="TableGrid"/>
        <w:tblW w:w="10204" w:type="dxa"/>
        <w:tblInd w:w="-453" w:type="dxa"/>
        <w:tblCellMar>
          <w:top w:w="46" w:type="dxa"/>
          <w:left w:w="107" w:type="dxa"/>
          <w:bottom w:w="4" w:type="dxa"/>
          <w:right w:w="72" w:type="dxa"/>
        </w:tblCellMar>
        <w:tblLook w:val="04A0" w:firstRow="1" w:lastRow="0" w:firstColumn="1" w:lastColumn="0" w:noHBand="0" w:noVBand="1"/>
      </w:tblPr>
      <w:tblGrid>
        <w:gridCol w:w="2550"/>
        <w:gridCol w:w="7654"/>
      </w:tblGrid>
      <w:tr w:rsidR="001E39EF" w:rsidRPr="001E39EF" w14:paraId="1DA8D358" w14:textId="77777777" w:rsidTr="002C1261">
        <w:trPr>
          <w:trHeight w:val="544"/>
        </w:trPr>
        <w:tc>
          <w:tcPr>
            <w:tcW w:w="2550" w:type="dxa"/>
            <w:tcBorders>
              <w:top w:val="single" w:sz="4" w:space="0" w:color="000000"/>
              <w:left w:val="single" w:sz="4" w:space="0" w:color="000000"/>
              <w:bottom w:val="single" w:sz="4" w:space="0" w:color="000000"/>
              <w:right w:val="nil"/>
            </w:tcBorders>
            <w:shd w:val="clear" w:color="auto" w:fill="EEECE1"/>
            <w:vAlign w:val="bottom"/>
          </w:tcPr>
          <w:p w14:paraId="5AD25138" w14:textId="77777777" w:rsidR="001E39EF" w:rsidRPr="001E39EF" w:rsidRDefault="001E39EF" w:rsidP="002C1261">
            <w:pPr>
              <w:rPr>
                <w:rFonts w:ascii="Arial" w:hAnsi="Arial" w:cs="Arial"/>
              </w:rPr>
            </w:pPr>
            <w:r w:rsidRPr="001E39EF">
              <w:rPr>
                <w:rFonts w:ascii="Arial" w:hAnsi="Arial" w:cs="Arial"/>
                <w:b/>
              </w:rPr>
              <w:t xml:space="preserve"> </w:t>
            </w:r>
          </w:p>
        </w:tc>
        <w:tc>
          <w:tcPr>
            <w:tcW w:w="7654" w:type="dxa"/>
            <w:tcBorders>
              <w:top w:val="single" w:sz="4" w:space="0" w:color="000000"/>
              <w:left w:val="nil"/>
              <w:bottom w:val="single" w:sz="4" w:space="0" w:color="000000"/>
              <w:right w:val="single" w:sz="4" w:space="0" w:color="000000"/>
            </w:tcBorders>
            <w:shd w:val="clear" w:color="auto" w:fill="EEECE1"/>
          </w:tcPr>
          <w:p w14:paraId="5182B00D" w14:textId="77777777" w:rsidR="001E39EF" w:rsidRPr="001E39EF" w:rsidRDefault="001E39EF" w:rsidP="002C1261">
            <w:pPr>
              <w:ind w:left="1574"/>
              <w:rPr>
                <w:rFonts w:ascii="Arial" w:hAnsi="Arial" w:cs="Arial"/>
              </w:rPr>
            </w:pPr>
            <w:proofErr w:type="spellStart"/>
            <w:r w:rsidRPr="001E39EF">
              <w:rPr>
                <w:rFonts w:ascii="Arial" w:hAnsi="Arial" w:cs="Arial"/>
              </w:rPr>
              <w:t>Profiad</w:t>
            </w:r>
            <w:proofErr w:type="spellEnd"/>
            <w:r w:rsidRPr="001E39EF">
              <w:rPr>
                <w:rFonts w:ascii="Arial" w:hAnsi="Arial" w:cs="Arial"/>
              </w:rPr>
              <w:t xml:space="preserve">/ </w:t>
            </w:r>
            <w:r w:rsidRPr="001E39EF">
              <w:rPr>
                <w:rFonts w:ascii="Arial" w:hAnsi="Arial" w:cs="Arial"/>
                <w:i/>
              </w:rPr>
              <w:t xml:space="preserve">Experience </w:t>
            </w:r>
          </w:p>
        </w:tc>
      </w:tr>
      <w:tr w:rsidR="001E39EF" w:rsidRPr="001E39EF" w14:paraId="17506A54" w14:textId="77777777" w:rsidTr="002C1261">
        <w:trPr>
          <w:trHeight w:val="1624"/>
        </w:trPr>
        <w:tc>
          <w:tcPr>
            <w:tcW w:w="2550" w:type="dxa"/>
            <w:tcBorders>
              <w:top w:val="single" w:sz="4" w:space="0" w:color="000000"/>
              <w:left w:val="single" w:sz="4" w:space="0" w:color="000000"/>
              <w:bottom w:val="single" w:sz="4" w:space="0" w:color="000000"/>
              <w:right w:val="single" w:sz="4" w:space="0" w:color="000000"/>
            </w:tcBorders>
          </w:tcPr>
          <w:p w14:paraId="70C08AAB" w14:textId="77777777" w:rsidR="001E39EF" w:rsidRPr="001E39EF" w:rsidRDefault="001E39EF" w:rsidP="002C1261">
            <w:pPr>
              <w:rPr>
                <w:rFonts w:ascii="Arial" w:hAnsi="Arial" w:cs="Arial"/>
              </w:rPr>
            </w:pPr>
            <w:proofErr w:type="spellStart"/>
            <w:r w:rsidRPr="001E39EF">
              <w:rPr>
                <w:rFonts w:ascii="Arial" w:hAnsi="Arial" w:cs="Arial"/>
              </w:rPr>
              <w:t>Teimladau</w:t>
            </w:r>
            <w:proofErr w:type="spellEnd"/>
            <w:r w:rsidRPr="001E39EF">
              <w:rPr>
                <w:rFonts w:ascii="Arial" w:hAnsi="Arial" w:cs="Arial"/>
              </w:rPr>
              <w:t xml:space="preserve">/ </w:t>
            </w:r>
          </w:p>
          <w:p w14:paraId="2594A8B3" w14:textId="77777777" w:rsidR="001E39EF" w:rsidRPr="001E39EF" w:rsidRDefault="001E39EF" w:rsidP="002C1261">
            <w:pPr>
              <w:rPr>
                <w:rFonts w:ascii="Arial" w:hAnsi="Arial" w:cs="Arial"/>
              </w:rPr>
            </w:pPr>
            <w:r w:rsidRPr="001E39EF">
              <w:rPr>
                <w:rFonts w:ascii="Arial" w:hAnsi="Arial" w:cs="Arial"/>
                <w:i/>
              </w:rPr>
              <w:t xml:space="preserve">Feelings </w:t>
            </w:r>
          </w:p>
          <w:p w14:paraId="5318A821"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teimladau</w:t>
            </w:r>
            <w:proofErr w:type="spellEnd"/>
            <w:r w:rsidRPr="001E39EF">
              <w:rPr>
                <w:rFonts w:ascii="Arial" w:hAnsi="Arial" w:cs="Arial"/>
                <w:i/>
                <w:sz w:val="16"/>
              </w:rPr>
              <w:t xml:space="preserve"> </w:t>
            </w:r>
            <w:proofErr w:type="spellStart"/>
            <w:r w:rsidRPr="001E39EF">
              <w:rPr>
                <w:rFonts w:ascii="Arial" w:hAnsi="Arial" w:cs="Arial"/>
                <w:i/>
                <w:sz w:val="16"/>
              </w:rPr>
              <w:t>ynghylch</w:t>
            </w:r>
            <w:proofErr w:type="spellEnd"/>
            <w:r w:rsidRPr="001E39EF">
              <w:rPr>
                <w:rFonts w:ascii="Arial" w:hAnsi="Arial" w:cs="Arial"/>
                <w:i/>
                <w:sz w:val="16"/>
              </w:rPr>
              <w:t xml:space="preserve"> y </w:t>
            </w:r>
            <w:proofErr w:type="spellStart"/>
            <w:r w:rsidRPr="001E39EF">
              <w:rPr>
                <w:rFonts w:ascii="Arial" w:hAnsi="Arial" w:cs="Arial"/>
                <w:i/>
                <w:sz w:val="16"/>
              </w:rPr>
              <w:t>profiad</w:t>
            </w:r>
            <w:proofErr w:type="spellEnd"/>
            <w:r w:rsidRPr="001E39EF">
              <w:rPr>
                <w:rFonts w:ascii="Arial" w:hAnsi="Arial" w:cs="Arial"/>
                <w:i/>
                <w:sz w:val="16"/>
              </w:rPr>
              <w:t xml:space="preserve">? </w:t>
            </w:r>
          </w:p>
          <w:p w14:paraId="73F6D04E" w14:textId="77777777" w:rsidR="001E39EF" w:rsidRPr="001E39EF" w:rsidRDefault="001E39EF" w:rsidP="002C1261">
            <w:pPr>
              <w:rPr>
                <w:rFonts w:ascii="Arial" w:hAnsi="Arial" w:cs="Arial"/>
              </w:rPr>
            </w:pPr>
            <w:r w:rsidRPr="001E39EF">
              <w:rPr>
                <w:rFonts w:ascii="Arial" w:hAnsi="Arial" w:cs="Arial"/>
                <w:i/>
                <w:sz w:val="16"/>
              </w:rPr>
              <w:t xml:space="preserve"> </w:t>
            </w:r>
          </w:p>
          <w:p w14:paraId="5EA223C4" w14:textId="77777777" w:rsidR="001E39EF" w:rsidRPr="001E39EF" w:rsidRDefault="001E39EF" w:rsidP="002C1261">
            <w:pPr>
              <w:rPr>
                <w:rFonts w:ascii="Arial" w:hAnsi="Arial" w:cs="Arial"/>
              </w:rPr>
            </w:pPr>
            <w:r w:rsidRPr="001E39EF">
              <w:rPr>
                <w:rFonts w:ascii="Arial" w:hAnsi="Arial" w:cs="Arial"/>
                <w:i/>
                <w:sz w:val="16"/>
              </w:rPr>
              <w:t xml:space="preserve">“What are your feelings regarding the experience?” </w:t>
            </w:r>
          </w:p>
        </w:tc>
        <w:tc>
          <w:tcPr>
            <w:tcW w:w="7654" w:type="dxa"/>
            <w:tcBorders>
              <w:top w:val="single" w:sz="4" w:space="0" w:color="000000"/>
              <w:left w:val="single" w:sz="4" w:space="0" w:color="000000"/>
              <w:bottom w:val="single" w:sz="4" w:space="0" w:color="000000"/>
              <w:right w:val="single" w:sz="4" w:space="0" w:color="000000"/>
            </w:tcBorders>
          </w:tcPr>
          <w:p w14:paraId="0D42F18B" w14:textId="77777777" w:rsidR="001E39EF" w:rsidRPr="00411D39" w:rsidRDefault="001E39EF" w:rsidP="002C1261">
            <w:pPr>
              <w:rPr>
                <w:rFonts w:ascii="Arial" w:hAnsi="Arial" w:cs="Arial"/>
                <w:sz w:val="22"/>
                <w:szCs w:val="22"/>
              </w:rPr>
            </w:pPr>
            <w:r w:rsidRPr="00411D39">
              <w:rPr>
                <w:rFonts w:ascii="Arial" w:hAnsi="Arial" w:cs="Arial"/>
                <w:sz w:val="22"/>
                <w:szCs w:val="22"/>
              </w:rPr>
              <w:t>I felt like the LSA was proactive and could see that allowing the child to sit on her lap would limit her movement around the back of the room as well as allow the teacher to continue with the lesson. However, I think if this was to happen on a regular basis the child would get too comfortable with that specific LSA and her behaviour could be more challenging in the long run. Also, the other children were looking over to see if they could sit next to the LSA.</w:t>
            </w:r>
          </w:p>
          <w:p w14:paraId="5C392514" w14:textId="77777777" w:rsidR="001E39EF" w:rsidRPr="00411D39" w:rsidRDefault="001E39EF" w:rsidP="002C1261">
            <w:pPr>
              <w:rPr>
                <w:rFonts w:ascii="Arial" w:hAnsi="Arial" w:cs="Arial"/>
                <w:sz w:val="22"/>
                <w:szCs w:val="22"/>
              </w:rPr>
            </w:pPr>
          </w:p>
        </w:tc>
      </w:tr>
      <w:tr w:rsidR="001E39EF" w:rsidRPr="001E39EF" w14:paraId="4400421F" w14:textId="77777777" w:rsidTr="002C1261">
        <w:trPr>
          <w:trHeight w:val="2158"/>
        </w:trPr>
        <w:tc>
          <w:tcPr>
            <w:tcW w:w="2550" w:type="dxa"/>
            <w:tcBorders>
              <w:top w:val="single" w:sz="4" w:space="0" w:color="000000"/>
              <w:left w:val="single" w:sz="4" w:space="0" w:color="000000"/>
              <w:bottom w:val="single" w:sz="4" w:space="0" w:color="000000"/>
              <w:right w:val="single" w:sz="4" w:space="0" w:color="000000"/>
            </w:tcBorders>
          </w:tcPr>
          <w:p w14:paraId="030BC7E0" w14:textId="77777777" w:rsidR="001E39EF" w:rsidRPr="001E39EF" w:rsidRDefault="001E39EF" w:rsidP="002C1261">
            <w:pPr>
              <w:rPr>
                <w:rFonts w:ascii="Arial" w:hAnsi="Arial" w:cs="Arial"/>
              </w:rPr>
            </w:pPr>
            <w:proofErr w:type="spellStart"/>
            <w:r w:rsidRPr="001E39EF">
              <w:rPr>
                <w:rFonts w:ascii="Arial" w:hAnsi="Arial" w:cs="Arial"/>
              </w:rPr>
              <w:t>Cofio</w:t>
            </w:r>
            <w:proofErr w:type="spellEnd"/>
            <w:r w:rsidRPr="001E39EF">
              <w:rPr>
                <w:rFonts w:ascii="Arial" w:hAnsi="Arial" w:cs="Arial"/>
              </w:rPr>
              <w:t xml:space="preserve"> a </w:t>
            </w:r>
            <w:proofErr w:type="spellStart"/>
            <w:r w:rsidRPr="001E39EF">
              <w:rPr>
                <w:rFonts w:ascii="Arial" w:hAnsi="Arial" w:cs="Arial"/>
              </w:rPr>
              <w:t>Deall</w:t>
            </w:r>
            <w:proofErr w:type="spellEnd"/>
            <w:r w:rsidRPr="001E39EF">
              <w:rPr>
                <w:rFonts w:ascii="Arial" w:hAnsi="Arial" w:cs="Arial"/>
              </w:rPr>
              <w:t xml:space="preserve">/ </w:t>
            </w:r>
          </w:p>
          <w:p w14:paraId="75FF880E" w14:textId="77777777" w:rsidR="001E39EF" w:rsidRPr="001E39EF" w:rsidRDefault="001E39EF" w:rsidP="002C1261">
            <w:pPr>
              <w:rPr>
                <w:rFonts w:ascii="Arial" w:hAnsi="Arial" w:cs="Arial"/>
              </w:rPr>
            </w:pPr>
            <w:r w:rsidRPr="001E39EF">
              <w:rPr>
                <w:rFonts w:ascii="Arial" w:hAnsi="Arial" w:cs="Arial"/>
                <w:i/>
              </w:rPr>
              <w:t xml:space="preserve">Remember and </w:t>
            </w:r>
          </w:p>
          <w:p w14:paraId="67137D51" w14:textId="77777777" w:rsidR="001E39EF" w:rsidRPr="001E39EF" w:rsidRDefault="001E39EF" w:rsidP="002C1261">
            <w:pPr>
              <w:rPr>
                <w:rFonts w:ascii="Arial" w:hAnsi="Arial" w:cs="Arial"/>
              </w:rPr>
            </w:pPr>
            <w:r w:rsidRPr="001E39EF">
              <w:rPr>
                <w:rFonts w:ascii="Arial" w:hAnsi="Arial" w:cs="Arial"/>
                <w:i/>
              </w:rPr>
              <w:t xml:space="preserve">Understand </w:t>
            </w:r>
          </w:p>
          <w:p w14:paraId="71BB837C" w14:textId="77777777" w:rsidR="001E39EF" w:rsidRPr="001E39EF" w:rsidRDefault="001E39EF" w:rsidP="002C1261">
            <w:pPr>
              <w:spacing w:after="2" w:line="238" w:lineRule="auto"/>
              <w:rPr>
                <w:rFonts w:ascii="Arial" w:hAnsi="Arial" w:cs="Arial"/>
              </w:rPr>
            </w:pPr>
            <w:r w:rsidRPr="001E39EF">
              <w:rPr>
                <w:rFonts w:ascii="Arial" w:hAnsi="Arial" w:cs="Arial"/>
                <w:i/>
                <w:sz w:val="16"/>
              </w:rPr>
              <w:t>“</w:t>
            </w:r>
            <w:proofErr w:type="spellStart"/>
            <w:r w:rsidRPr="001E39EF">
              <w:rPr>
                <w:rFonts w:ascii="Arial" w:hAnsi="Arial" w:cs="Arial"/>
                <w:i/>
                <w:sz w:val="16"/>
              </w:rPr>
              <w:t>Allwch</w:t>
            </w:r>
            <w:proofErr w:type="spellEnd"/>
            <w:r w:rsidRPr="001E39EF">
              <w:rPr>
                <w:rFonts w:ascii="Arial" w:hAnsi="Arial" w:cs="Arial"/>
                <w:i/>
                <w:sz w:val="16"/>
              </w:rPr>
              <w:t xml:space="preserve"> chi </w:t>
            </w:r>
            <w:proofErr w:type="spellStart"/>
            <w:r w:rsidRPr="001E39EF">
              <w:rPr>
                <w:rFonts w:ascii="Arial" w:hAnsi="Arial" w:cs="Arial"/>
                <w:i/>
                <w:sz w:val="16"/>
              </w:rPr>
              <w:t>restru</w:t>
            </w:r>
            <w:proofErr w:type="spellEnd"/>
            <w:r w:rsidRPr="001E39EF">
              <w:rPr>
                <w:rFonts w:ascii="Arial" w:hAnsi="Arial" w:cs="Arial"/>
                <w:i/>
                <w:sz w:val="16"/>
              </w:rPr>
              <w:t xml:space="preserve"> </w:t>
            </w:r>
            <w:proofErr w:type="spellStart"/>
            <w:r w:rsidRPr="001E39EF">
              <w:rPr>
                <w:rFonts w:ascii="Arial" w:hAnsi="Arial" w:cs="Arial"/>
                <w:i/>
                <w:sz w:val="16"/>
              </w:rPr>
              <w:t>elfennau’r</w:t>
            </w:r>
            <w:proofErr w:type="spellEnd"/>
            <w:r w:rsidRPr="001E39EF">
              <w:rPr>
                <w:rFonts w:ascii="Arial" w:hAnsi="Arial" w:cs="Arial"/>
                <w:i/>
                <w:sz w:val="16"/>
              </w:rPr>
              <w:t xml:space="preserve"> </w:t>
            </w:r>
            <w:proofErr w:type="spellStart"/>
            <w:r w:rsidRPr="001E39EF">
              <w:rPr>
                <w:rFonts w:ascii="Arial" w:hAnsi="Arial" w:cs="Arial"/>
                <w:i/>
                <w:sz w:val="16"/>
              </w:rPr>
              <w:t>achos</w:t>
            </w:r>
            <w:proofErr w:type="spellEnd"/>
            <w:r w:rsidRPr="001E39EF">
              <w:rPr>
                <w:rFonts w:ascii="Arial" w:hAnsi="Arial" w:cs="Arial"/>
                <w:i/>
                <w:sz w:val="16"/>
              </w:rPr>
              <w:t xml:space="preserve"> </w:t>
            </w:r>
            <w:proofErr w:type="spellStart"/>
            <w:r w:rsidRPr="001E39EF">
              <w:rPr>
                <w:rFonts w:ascii="Arial" w:hAnsi="Arial" w:cs="Arial"/>
                <w:i/>
                <w:sz w:val="16"/>
              </w:rPr>
              <w:t>yng</w:t>
            </w:r>
            <w:proofErr w:type="spellEnd"/>
            <w:r w:rsidRPr="001E39EF">
              <w:rPr>
                <w:rFonts w:ascii="Arial" w:hAnsi="Arial" w:cs="Arial"/>
                <w:i/>
                <w:sz w:val="16"/>
              </w:rPr>
              <w:t xml:space="preserve"> </w:t>
            </w:r>
            <w:proofErr w:type="spellStart"/>
            <w:r w:rsidRPr="001E39EF">
              <w:rPr>
                <w:rFonts w:ascii="Arial" w:hAnsi="Arial" w:cs="Arial"/>
                <w:i/>
                <w:sz w:val="16"/>
              </w:rPr>
              <w:t>nghyd-destun</w:t>
            </w:r>
            <w:proofErr w:type="spellEnd"/>
            <w:r w:rsidRPr="001E39EF">
              <w:rPr>
                <w:rFonts w:ascii="Arial" w:hAnsi="Arial" w:cs="Arial"/>
                <w:i/>
                <w:sz w:val="16"/>
              </w:rPr>
              <w:t xml:space="preserve"> y </w:t>
            </w:r>
            <w:proofErr w:type="spellStart"/>
            <w:r w:rsidRPr="001E39EF">
              <w:rPr>
                <w:rFonts w:ascii="Arial" w:hAnsi="Arial" w:cs="Arial"/>
                <w:i/>
                <w:sz w:val="16"/>
              </w:rPr>
              <w:t>dysgu</w:t>
            </w:r>
            <w:proofErr w:type="spellEnd"/>
            <w:r w:rsidRPr="001E39EF">
              <w:rPr>
                <w:rFonts w:ascii="Arial" w:hAnsi="Arial" w:cs="Arial"/>
                <w:i/>
                <w:sz w:val="16"/>
              </w:rPr>
              <w:t xml:space="preserve">?” </w:t>
            </w:r>
          </w:p>
          <w:p w14:paraId="41B01DF0" w14:textId="77777777" w:rsidR="001E39EF" w:rsidRPr="001E39EF" w:rsidRDefault="001E39EF" w:rsidP="002C1261">
            <w:pPr>
              <w:rPr>
                <w:rFonts w:ascii="Arial" w:hAnsi="Arial" w:cs="Arial"/>
              </w:rPr>
            </w:pPr>
            <w:r w:rsidRPr="001E39EF">
              <w:rPr>
                <w:rFonts w:ascii="Arial" w:hAnsi="Arial" w:cs="Arial"/>
                <w:i/>
                <w:sz w:val="16"/>
              </w:rPr>
              <w:t xml:space="preserve">  </w:t>
            </w:r>
          </w:p>
          <w:p w14:paraId="1C795DA0" w14:textId="77777777" w:rsidR="001E39EF" w:rsidRPr="001E39EF" w:rsidRDefault="001E39EF" w:rsidP="002C1261">
            <w:pPr>
              <w:rPr>
                <w:rFonts w:ascii="Arial" w:hAnsi="Arial" w:cs="Arial"/>
              </w:rPr>
            </w:pPr>
            <w:r w:rsidRPr="001E39EF">
              <w:rPr>
                <w:rFonts w:ascii="Arial" w:hAnsi="Arial" w:cs="Arial"/>
                <w:i/>
                <w:sz w:val="16"/>
              </w:rPr>
              <w:t xml:space="preserve">“Can you list the aspects of the incident in the context of learning?” </w:t>
            </w:r>
          </w:p>
        </w:tc>
        <w:tc>
          <w:tcPr>
            <w:tcW w:w="7654" w:type="dxa"/>
            <w:tcBorders>
              <w:top w:val="single" w:sz="4" w:space="0" w:color="000000"/>
              <w:left w:val="single" w:sz="4" w:space="0" w:color="000000"/>
              <w:bottom w:val="single" w:sz="4" w:space="0" w:color="000000"/>
              <w:right w:val="single" w:sz="4" w:space="0" w:color="000000"/>
            </w:tcBorders>
          </w:tcPr>
          <w:p w14:paraId="77098A01"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The class didn’t stop their learning as the teacher didn’t confront Student A’s behaviour. This has a positive effect on the rest of the class as it is understandable that students at such a young age have lower concentration levels. The fact that the students ignored the behaviour and remained focused was extremely positive. The student also increased their learning as they were then focused on the task once the LSA sat down with them.</w:t>
            </w:r>
          </w:p>
        </w:tc>
      </w:tr>
      <w:tr w:rsidR="001E39EF" w:rsidRPr="001E39EF" w14:paraId="4C5BCE02" w14:textId="77777777" w:rsidTr="002C1261">
        <w:trPr>
          <w:trHeight w:val="2243"/>
        </w:trPr>
        <w:tc>
          <w:tcPr>
            <w:tcW w:w="2550" w:type="dxa"/>
            <w:tcBorders>
              <w:top w:val="single" w:sz="4" w:space="0" w:color="000000"/>
              <w:left w:val="single" w:sz="4" w:space="0" w:color="000000"/>
              <w:bottom w:val="single" w:sz="4" w:space="0" w:color="000000"/>
              <w:right w:val="single" w:sz="4" w:space="0" w:color="000000"/>
            </w:tcBorders>
          </w:tcPr>
          <w:p w14:paraId="58F57F8B" w14:textId="77777777" w:rsidR="001E39EF" w:rsidRPr="001E39EF" w:rsidRDefault="001E39EF" w:rsidP="002C1261">
            <w:pPr>
              <w:rPr>
                <w:rFonts w:ascii="Arial" w:hAnsi="Arial" w:cs="Arial"/>
              </w:rPr>
            </w:pPr>
            <w:proofErr w:type="spellStart"/>
            <w:r w:rsidRPr="001E39EF">
              <w:rPr>
                <w:rFonts w:ascii="Arial" w:hAnsi="Arial" w:cs="Arial"/>
              </w:rPr>
              <w:t>Gwerthuso</w:t>
            </w:r>
            <w:proofErr w:type="spellEnd"/>
            <w:r w:rsidRPr="001E39EF">
              <w:rPr>
                <w:rFonts w:ascii="Arial" w:hAnsi="Arial" w:cs="Arial"/>
              </w:rPr>
              <w:t xml:space="preserve"> a </w:t>
            </w:r>
            <w:proofErr w:type="spellStart"/>
            <w:r w:rsidRPr="001E39EF">
              <w:rPr>
                <w:rFonts w:ascii="Arial" w:hAnsi="Arial" w:cs="Arial"/>
              </w:rPr>
              <w:t>dadansoddi</w:t>
            </w:r>
            <w:proofErr w:type="spellEnd"/>
            <w:r w:rsidRPr="001E39EF">
              <w:rPr>
                <w:rFonts w:ascii="Arial" w:hAnsi="Arial" w:cs="Arial"/>
              </w:rPr>
              <w:t xml:space="preserve">/ </w:t>
            </w:r>
          </w:p>
          <w:p w14:paraId="510666E2" w14:textId="5EB00C07" w:rsidR="001E39EF" w:rsidRPr="001E39EF" w:rsidRDefault="001E39EF" w:rsidP="002C1261">
            <w:pPr>
              <w:rPr>
                <w:rFonts w:ascii="Arial" w:hAnsi="Arial" w:cs="Arial"/>
              </w:rPr>
            </w:pPr>
            <w:r w:rsidRPr="001E39EF">
              <w:rPr>
                <w:rFonts w:ascii="Arial" w:hAnsi="Arial" w:cs="Arial"/>
                <w:i/>
              </w:rPr>
              <w:t xml:space="preserve">Evaluate and analyse </w:t>
            </w:r>
          </w:p>
          <w:p w14:paraId="5EBDFCA8" w14:textId="11C0A165" w:rsidR="001E39EF" w:rsidRPr="001E39EF" w:rsidRDefault="001E39EF" w:rsidP="001E39EF">
            <w:pPr>
              <w:spacing w:after="2" w:line="238" w:lineRule="auto"/>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gadw</w:t>
            </w:r>
            <w:proofErr w:type="spellEnd"/>
            <w:r w:rsidRPr="001E39EF">
              <w:rPr>
                <w:rFonts w:ascii="Arial" w:hAnsi="Arial" w:cs="Arial"/>
                <w:i/>
                <w:sz w:val="16"/>
              </w:rPr>
              <w:t xml:space="preserve"> </w:t>
            </w:r>
            <w:proofErr w:type="spellStart"/>
            <w:r w:rsidRPr="001E39EF">
              <w:rPr>
                <w:rFonts w:ascii="Arial" w:hAnsi="Arial" w:cs="Arial"/>
                <w:i/>
                <w:sz w:val="16"/>
              </w:rPr>
              <w:t>yr</w:t>
            </w:r>
            <w:proofErr w:type="spellEnd"/>
            <w:r w:rsidRPr="001E39EF">
              <w:rPr>
                <w:rFonts w:ascii="Arial" w:hAnsi="Arial" w:cs="Arial"/>
                <w:i/>
                <w:sz w:val="16"/>
              </w:rPr>
              <w:t xml:space="preserve"> un </w:t>
            </w:r>
            <w:proofErr w:type="spellStart"/>
            <w:r w:rsidRPr="001E39EF">
              <w:rPr>
                <w:rFonts w:ascii="Arial" w:hAnsi="Arial" w:cs="Arial"/>
                <w:i/>
                <w:sz w:val="16"/>
              </w:rPr>
              <w:t>fath</w:t>
            </w:r>
            <w:proofErr w:type="spellEnd"/>
            <w:r w:rsidRPr="001E39EF">
              <w:rPr>
                <w:rFonts w:ascii="Arial" w:hAnsi="Arial" w:cs="Arial"/>
                <w:i/>
                <w:sz w:val="16"/>
              </w:rPr>
              <w:t xml:space="preserve"> </w:t>
            </w:r>
            <w:proofErr w:type="spellStart"/>
            <w:r w:rsidRPr="001E39EF">
              <w:rPr>
                <w:rFonts w:ascii="Arial" w:hAnsi="Arial" w:cs="Arial"/>
                <w:i/>
                <w:sz w:val="16"/>
              </w:rPr>
              <w:t>i</w:t>
            </w:r>
            <w:proofErr w:type="spellEnd"/>
            <w:r w:rsidRPr="001E39EF">
              <w:rPr>
                <w:rFonts w:ascii="Arial" w:hAnsi="Arial" w:cs="Arial"/>
                <w:i/>
                <w:sz w:val="16"/>
              </w:rPr>
              <w:t xml:space="preserve"> </w:t>
            </w:r>
            <w:proofErr w:type="spellStart"/>
            <w:r w:rsidRPr="001E39EF">
              <w:rPr>
                <w:rFonts w:ascii="Arial" w:hAnsi="Arial" w:cs="Arial"/>
                <w:i/>
                <w:sz w:val="16"/>
              </w:rPr>
              <w:t>sicrhau</w:t>
            </w:r>
            <w:proofErr w:type="spellEnd"/>
            <w:r w:rsidRPr="001E39EF">
              <w:rPr>
                <w:rFonts w:ascii="Arial" w:hAnsi="Arial" w:cs="Arial"/>
                <w:i/>
                <w:sz w:val="16"/>
              </w:rPr>
              <w:t xml:space="preserve"> </w:t>
            </w:r>
            <w:proofErr w:type="spellStart"/>
            <w:r w:rsidRPr="001E39EF">
              <w:rPr>
                <w:rFonts w:ascii="Arial" w:hAnsi="Arial" w:cs="Arial"/>
                <w:i/>
                <w:sz w:val="16"/>
              </w:rPr>
              <w:t>addysgu</w:t>
            </w:r>
            <w:proofErr w:type="spellEnd"/>
            <w:r w:rsidRPr="001E39EF">
              <w:rPr>
                <w:rFonts w:ascii="Arial" w:hAnsi="Arial" w:cs="Arial"/>
                <w:i/>
                <w:sz w:val="16"/>
              </w:rPr>
              <w:t xml:space="preserve"> a </w:t>
            </w:r>
            <w:proofErr w:type="spellStart"/>
            <w:r w:rsidRPr="001E39EF">
              <w:rPr>
                <w:rFonts w:ascii="Arial" w:hAnsi="Arial" w:cs="Arial"/>
                <w:i/>
                <w:sz w:val="16"/>
              </w:rPr>
              <w:t>dysgu</w:t>
            </w:r>
            <w:proofErr w:type="spellEnd"/>
            <w:r w:rsidRPr="001E39EF">
              <w:rPr>
                <w:rFonts w:ascii="Arial" w:hAnsi="Arial" w:cs="Arial"/>
                <w:i/>
                <w:sz w:val="16"/>
              </w:rPr>
              <w:t xml:space="preserve"> </w:t>
            </w:r>
            <w:proofErr w:type="spellStart"/>
            <w:r w:rsidRPr="001E39EF">
              <w:rPr>
                <w:rFonts w:ascii="Arial" w:hAnsi="Arial" w:cs="Arial"/>
                <w:i/>
                <w:sz w:val="16"/>
              </w:rPr>
              <w:t>effeithiol</w:t>
            </w:r>
            <w:proofErr w:type="spellEnd"/>
            <w:r w:rsidRPr="001E39EF">
              <w:rPr>
                <w:rFonts w:ascii="Arial" w:hAnsi="Arial" w:cs="Arial"/>
                <w:i/>
                <w:sz w:val="16"/>
              </w:rPr>
              <w:t xml:space="preserve"> </w:t>
            </w:r>
            <w:proofErr w:type="spellStart"/>
            <w:r w:rsidRPr="001E39EF">
              <w:rPr>
                <w:rFonts w:ascii="Arial" w:hAnsi="Arial" w:cs="Arial"/>
                <w:i/>
                <w:sz w:val="16"/>
              </w:rPr>
              <w:t>yn</w:t>
            </w:r>
            <w:proofErr w:type="spellEnd"/>
            <w:r w:rsidRPr="001E39EF">
              <w:rPr>
                <w:rFonts w:ascii="Arial" w:hAnsi="Arial" w:cs="Arial"/>
                <w:i/>
                <w:sz w:val="16"/>
              </w:rPr>
              <w:t xml:space="preserve"> y </w:t>
            </w:r>
            <w:proofErr w:type="spellStart"/>
            <w:r w:rsidRPr="001E39EF">
              <w:rPr>
                <w:rFonts w:ascii="Arial" w:hAnsi="Arial" w:cs="Arial"/>
                <w:i/>
                <w:sz w:val="16"/>
              </w:rPr>
              <w:t>dyfodol</w:t>
            </w:r>
            <w:proofErr w:type="spellEnd"/>
            <w:r w:rsidRPr="001E39EF">
              <w:rPr>
                <w:rFonts w:ascii="Arial" w:hAnsi="Arial" w:cs="Arial"/>
                <w:i/>
                <w:sz w:val="16"/>
              </w:rPr>
              <w:t xml:space="preserve">?” </w:t>
            </w:r>
          </w:p>
          <w:p w14:paraId="3992A41B"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 “What could be kept the same to ensure effective teaching and </w:t>
            </w:r>
          </w:p>
          <w:p w14:paraId="49AE68F0" w14:textId="77777777" w:rsidR="001E39EF" w:rsidRPr="001E39EF" w:rsidRDefault="001E39EF" w:rsidP="002C1261">
            <w:pPr>
              <w:rPr>
                <w:rFonts w:ascii="Arial" w:hAnsi="Arial" w:cs="Arial"/>
              </w:rPr>
            </w:pPr>
            <w:r w:rsidRPr="001E39EF">
              <w:rPr>
                <w:rFonts w:ascii="Arial" w:hAnsi="Arial" w:cs="Arial"/>
                <w:i/>
                <w:sz w:val="16"/>
              </w:rPr>
              <w:t xml:space="preserve">learning in the future?” </w:t>
            </w:r>
          </w:p>
          <w:p w14:paraId="42FCA3D1"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71256097"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 xml:space="preserve">To ensure the teaching is kept the same the teacher is correct in </w:t>
            </w:r>
            <w:proofErr w:type="gramStart"/>
            <w:r w:rsidRPr="00411D39">
              <w:rPr>
                <w:rFonts w:ascii="Arial" w:hAnsi="Arial" w:cs="Arial"/>
                <w:sz w:val="22"/>
                <w:szCs w:val="22"/>
              </w:rPr>
              <w:t>continuing on</w:t>
            </w:r>
            <w:proofErr w:type="gramEnd"/>
            <w:r w:rsidRPr="00411D39">
              <w:rPr>
                <w:rFonts w:ascii="Arial" w:hAnsi="Arial" w:cs="Arial"/>
                <w:sz w:val="22"/>
                <w:szCs w:val="22"/>
              </w:rPr>
              <w:t xml:space="preserve"> focusing on the whole group instead of stopping the teaching process due to student A’s lack of concentration.</w:t>
            </w:r>
          </w:p>
          <w:p w14:paraId="22E97E5D"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The teacher was correct to ask everyone to sit on the carpet (including student A) otherwise the student will begin to realise they are getting treated differently in a positive/negative way in comparison to the rest of the class (if the incident was recognised in front of class).</w:t>
            </w:r>
          </w:p>
          <w:p w14:paraId="41F76EA0" w14:textId="72A16F07" w:rsidR="001E39EF" w:rsidRPr="00411D39" w:rsidRDefault="001E39EF" w:rsidP="001E39EF">
            <w:pPr>
              <w:rPr>
                <w:rFonts w:ascii="Arial" w:hAnsi="Arial" w:cs="Arial"/>
                <w:sz w:val="22"/>
                <w:szCs w:val="22"/>
              </w:rPr>
            </w:pPr>
          </w:p>
        </w:tc>
      </w:tr>
      <w:tr w:rsidR="001E39EF" w:rsidRPr="001E39EF" w14:paraId="483E8016" w14:textId="77777777" w:rsidTr="002C1261">
        <w:trPr>
          <w:trHeight w:val="2697"/>
        </w:trPr>
        <w:tc>
          <w:tcPr>
            <w:tcW w:w="2550" w:type="dxa"/>
            <w:tcBorders>
              <w:top w:val="single" w:sz="4" w:space="0" w:color="000000"/>
              <w:left w:val="single" w:sz="4" w:space="0" w:color="000000"/>
              <w:bottom w:val="single" w:sz="4" w:space="0" w:color="000000"/>
              <w:right w:val="single" w:sz="4" w:space="0" w:color="000000"/>
            </w:tcBorders>
          </w:tcPr>
          <w:p w14:paraId="78FB136A" w14:textId="77777777" w:rsidR="001E39EF" w:rsidRPr="001E39EF" w:rsidRDefault="001E39EF" w:rsidP="002C1261">
            <w:pPr>
              <w:spacing w:after="2" w:line="237" w:lineRule="auto"/>
              <w:rPr>
                <w:rFonts w:ascii="Arial" w:hAnsi="Arial" w:cs="Arial"/>
              </w:rPr>
            </w:pPr>
            <w:proofErr w:type="spellStart"/>
            <w:r w:rsidRPr="001E39EF">
              <w:rPr>
                <w:rFonts w:ascii="Arial" w:hAnsi="Arial" w:cs="Arial"/>
              </w:rPr>
              <w:t>Casgliadau</w:t>
            </w:r>
            <w:proofErr w:type="spellEnd"/>
            <w:r w:rsidRPr="001E39EF">
              <w:rPr>
                <w:rFonts w:ascii="Arial" w:hAnsi="Arial" w:cs="Arial"/>
              </w:rPr>
              <w:t xml:space="preserve"> a </w:t>
            </w:r>
            <w:proofErr w:type="spellStart"/>
            <w:r w:rsidRPr="001E39EF">
              <w:rPr>
                <w:rFonts w:ascii="Arial" w:hAnsi="Arial" w:cs="Arial"/>
              </w:rPr>
              <w:t>chamau</w:t>
            </w:r>
            <w:proofErr w:type="spellEnd"/>
            <w:r w:rsidRPr="001E39EF">
              <w:rPr>
                <w:rFonts w:ascii="Arial" w:hAnsi="Arial" w:cs="Arial"/>
              </w:rPr>
              <w:t xml:space="preserve"> </w:t>
            </w:r>
            <w:proofErr w:type="spellStart"/>
            <w:r w:rsidRPr="001E39EF">
              <w:rPr>
                <w:rFonts w:ascii="Arial" w:hAnsi="Arial" w:cs="Arial"/>
              </w:rPr>
              <w:t>gweithredu</w:t>
            </w:r>
            <w:proofErr w:type="spellEnd"/>
            <w:r w:rsidRPr="001E39EF">
              <w:rPr>
                <w:rFonts w:ascii="Arial" w:hAnsi="Arial" w:cs="Arial"/>
              </w:rPr>
              <w:t xml:space="preserve">/ </w:t>
            </w:r>
          </w:p>
          <w:p w14:paraId="5324D0E7" w14:textId="77777777" w:rsidR="001E39EF" w:rsidRPr="001E39EF" w:rsidRDefault="001E39EF" w:rsidP="002C1261">
            <w:pPr>
              <w:rPr>
                <w:rFonts w:ascii="Arial" w:hAnsi="Arial" w:cs="Arial"/>
              </w:rPr>
            </w:pPr>
            <w:r w:rsidRPr="001E39EF">
              <w:rPr>
                <w:rFonts w:ascii="Arial" w:hAnsi="Arial" w:cs="Arial"/>
                <w:i/>
              </w:rPr>
              <w:t xml:space="preserve">Conclusions and actions </w:t>
            </w:r>
          </w:p>
          <w:p w14:paraId="466F1073"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atebion</w:t>
            </w:r>
            <w:proofErr w:type="spellEnd"/>
            <w:r w:rsidRPr="001E39EF">
              <w:rPr>
                <w:rFonts w:ascii="Arial" w:hAnsi="Arial" w:cs="Arial"/>
                <w:i/>
                <w:sz w:val="16"/>
              </w:rPr>
              <w:t xml:space="preserve"> </w:t>
            </w:r>
            <w:proofErr w:type="spellStart"/>
            <w:r w:rsidRPr="001E39EF">
              <w:rPr>
                <w:rFonts w:ascii="Arial" w:hAnsi="Arial" w:cs="Arial"/>
                <w:i/>
                <w:sz w:val="16"/>
              </w:rPr>
              <w:t>posibl</w:t>
            </w:r>
            <w:proofErr w:type="spellEnd"/>
            <w:r w:rsidRPr="001E39EF">
              <w:rPr>
                <w:rFonts w:ascii="Arial" w:hAnsi="Arial" w:cs="Arial"/>
                <w:i/>
                <w:sz w:val="16"/>
              </w:rPr>
              <w:t xml:space="preserve"> </w:t>
            </w:r>
            <w:proofErr w:type="spellStart"/>
            <w:r w:rsidRPr="001E39EF">
              <w:rPr>
                <w:rFonts w:ascii="Arial" w:hAnsi="Arial" w:cs="Arial"/>
                <w:i/>
                <w:sz w:val="16"/>
              </w:rPr>
              <w:t>i’r</w:t>
            </w:r>
            <w:proofErr w:type="spellEnd"/>
            <w:r w:rsidRPr="001E39EF">
              <w:rPr>
                <w:rFonts w:ascii="Arial" w:hAnsi="Arial" w:cs="Arial"/>
                <w:i/>
                <w:sz w:val="16"/>
              </w:rPr>
              <w:t xml:space="preserve"> mater a </w:t>
            </w:r>
            <w:proofErr w:type="spellStart"/>
            <w:r w:rsidRPr="001E39EF">
              <w:rPr>
                <w:rFonts w:ascii="Arial" w:hAnsi="Arial" w:cs="Arial"/>
                <w:i/>
                <w:sz w:val="16"/>
              </w:rPr>
              <w:t>nodwyd</w:t>
            </w:r>
            <w:proofErr w:type="spellEnd"/>
            <w:r w:rsidRPr="001E39EF">
              <w:rPr>
                <w:rFonts w:ascii="Arial" w:hAnsi="Arial" w:cs="Arial"/>
                <w:i/>
                <w:sz w:val="16"/>
              </w:rPr>
              <w:t xml:space="preserve">?” </w:t>
            </w:r>
          </w:p>
          <w:p w14:paraId="2DD6E026" w14:textId="77777777" w:rsidR="001E39EF" w:rsidRPr="001E39EF" w:rsidRDefault="001E39EF" w:rsidP="002C1261">
            <w:pPr>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wneud</w:t>
            </w:r>
            <w:proofErr w:type="spellEnd"/>
            <w:r w:rsidRPr="001E39EF">
              <w:rPr>
                <w:rFonts w:ascii="Arial" w:hAnsi="Arial" w:cs="Arial"/>
                <w:i/>
                <w:sz w:val="16"/>
              </w:rPr>
              <w:t xml:space="preserve"> </w:t>
            </w:r>
            <w:proofErr w:type="spellStart"/>
            <w:r w:rsidRPr="001E39EF">
              <w:rPr>
                <w:rFonts w:ascii="Arial" w:hAnsi="Arial" w:cs="Arial"/>
                <w:i/>
                <w:sz w:val="16"/>
              </w:rPr>
              <w:t>nesaf</w:t>
            </w:r>
            <w:proofErr w:type="spellEnd"/>
            <w:r w:rsidRPr="001E39EF">
              <w:rPr>
                <w:rFonts w:ascii="Arial" w:hAnsi="Arial" w:cs="Arial"/>
                <w:i/>
                <w:sz w:val="16"/>
              </w:rPr>
              <w:t xml:space="preserve">?” </w:t>
            </w:r>
          </w:p>
          <w:p w14:paraId="2761D983" w14:textId="77777777" w:rsidR="001E39EF" w:rsidRPr="001E39EF" w:rsidRDefault="001E39EF" w:rsidP="002C1261">
            <w:pPr>
              <w:rPr>
                <w:rFonts w:ascii="Arial" w:hAnsi="Arial" w:cs="Arial"/>
              </w:rPr>
            </w:pPr>
            <w:r w:rsidRPr="001E39EF">
              <w:rPr>
                <w:rFonts w:ascii="Arial" w:hAnsi="Arial" w:cs="Arial"/>
                <w:i/>
                <w:sz w:val="16"/>
              </w:rPr>
              <w:t xml:space="preserve">  </w:t>
            </w:r>
          </w:p>
          <w:p w14:paraId="6FE249E8" w14:textId="77777777" w:rsidR="001E39EF" w:rsidRPr="001E39EF" w:rsidRDefault="001E39EF" w:rsidP="002C1261">
            <w:pPr>
              <w:rPr>
                <w:rFonts w:ascii="Arial" w:hAnsi="Arial" w:cs="Arial"/>
              </w:rPr>
            </w:pPr>
            <w:r w:rsidRPr="001E39EF">
              <w:rPr>
                <w:rFonts w:ascii="Arial" w:hAnsi="Arial" w:cs="Arial"/>
                <w:i/>
                <w:sz w:val="16"/>
              </w:rPr>
              <w:t xml:space="preserve">“What are your possible solutions </w:t>
            </w:r>
          </w:p>
          <w:p w14:paraId="573A48E2" w14:textId="77777777" w:rsidR="001E39EF" w:rsidRPr="001E39EF" w:rsidRDefault="001E39EF" w:rsidP="002C1261">
            <w:pPr>
              <w:rPr>
                <w:rFonts w:ascii="Arial" w:hAnsi="Arial" w:cs="Arial"/>
              </w:rPr>
            </w:pPr>
            <w:r w:rsidRPr="001E39EF">
              <w:rPr>
                <w:rFonts w:ascii="Arial" w:hAnsi="Arial" w:cs="Arial"/>
                <w:i/>
                <w:sz w:val="16"/>
              </w:rPr>
              <w:t xml:space="preserve">to the issue identified?” </w:t>
            </w:r>
          </w:p>
          <w:p w14:paraId="720AECD3" w14:textId="77777777" w:rsidR="001E39EF" w:rsidRPr="001E39EF" w:rsidRDefault="001E39EF" w:rsidP="002C1261">
            <w:pPr>
              <w:rPr>
                <w:rFonts w:ascii="Arial" w:hAnsi="Arial" w:cs="Arial"/>
              </w:rPr>
            </w:pPr>
            <w:r w:rsidRPr="001E39EF">
              <w:rPr>
                <w:rFonts w:ascii="Arial" w:hAnsi="Arial" w:cs="Arial"/>
                <w:i/>
                <w:sz w:val="16"/>
              </w:rPr>
              <w:t xml:space="preserve">“What could be done next?” </w:t>
            </w:r>
          </w:p>
          <w:p w14:paraId="282C5BFB"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48D17371" w14:textId="77777777" w:rsidR="001E39EF" w:rsidRPr="00411D39" w:rsidRDefault="001E39EF" w:rsidP="002C1261">
            <w:pPr>
              <w:rPr>
                <w:rFonts w:ascii="Arial" w:hAnsi="Arial" w:cs="Arial"/>
                <w:sz w:val="22"/>
                <w:szCs w:val="22"/>
              </w:rPr>
            </w:pPr>
            <w:r w:rsidRPr="00411D39">
              <w:rPr>
                <w:rFonts w:ascii="Arial" w:hAnsi="Arial" w:cs="Arial"/>
                <w:sz w:val="22"/>
                <w:szCs w:val="22"/>
              </w:rPr>
              <w:t xml:space="preserve">The positioning of Student A could be closer to the whiteboard and therefor within the teachers focus for the duration of them talking. This could potentially decrease the chances of the child turning around. </w:t>
            </w:r>
          </w:p>
          <w:p w14:paraId="264685ED" w14:textId="77777777" w:rsidR="001E39EF" w:rsidRPr="00411D39" w:rsidRDefault="001E39EF" w:rsidP="002C1261">
            <w:pPr>
              <w:rPr>
                <w:rFonts w:ascii="Arial" w:hAnsi="Arial" w:cs="Arial"/>
                <w:sz w:val="22"/>
                <w:szCs w:val="22"/>
              </w:rPr>
            </w:pPr>
            <w:r w:rsidRPr="00411D39">
              <w:rPr>
                <w:rFonts w:ascii="Arial" w:hAnsi="Arial" w:cs="Arial"/>
                <w:sz w:val="22"/>
                <w:szCs w:val="22"/>
              </w:rPr>
              <w:t>Visual prompts – Perhaps give the student a ‘NOW’ and ‘THEN’ visual prompt so they can see that ‘NOW’ is carpet time and ‘NEXT’ is drawing time.</w:t>
            </w:r>
          </w:p>
          <w:p w14:paraId="7FFDD76D" w14:textId="02F201F9" w:rsidR="001E39EF" w:rsidRPr="00411D39" w:rsidRDefault="001E39EF" w:rsidP="002C1261">
            <w:pPr>
              <w:rPr>
                <w:rFonts w:ascii="Arial" w:hAnsi="Arial" w:cs="Arial"/>
                <w:sz w:val="22"/>
                <w:szCs w:val="22"/>
              </w:rPr>
            </w:pPr>
            <w:r w:rsidRPr="00411D39">
              <w:rPr>
                <w:rFonts w:ascii="Arial" w:hAnsi="Arial" w:cs="Arial"/>
                <w:sz w:val="22"/>
                <w:szCs w:val="22"/>
              </w:rPr>
              <w:t>Keep the student engaged – ask the student a question to retain their focus throughout.</w:t>
            </w:r>
          </w:p>
        </w:tc>
      </w:tr>
      <w:tr w:rsidR="001E39EF" w:rsidRPr="001E39EF" w14:paraId="2B92EADC" w14:textId="77777777" w:rsidTr="002C1261">
        <w:trPr>
          <w:trHeight w:val="276"/>
        </w:trPr>
        <w:tc>
          <w:tcPr>
            <w:tcW w:w="2550" w:type="dxa"/>
            <w:tcBorders>
              <w:top w:val="single" w:sz="4" w:space="0" w:color="000000"/>
              <w:left w:val="single" w:sz="4" w:space="0" w:color="000000"/>
              <w:bottom w:val="single" w:sz="4" w:space="0" w:color="000000"/>
              <w:right w:val="nil"/>
            </w:tcBorders>
            <w:shd w:val="clear" w:color="auto" w:fill="EEECE1"/>
          </w:tcPr>
          <w:p w14:paraId="20C49FD7" w14:textId="77777777" w:rsidR="001E39EF" w:rsidRPr="001E39EF" w:rsidRDefault="001E39EF" w:rsidP="002C1261">
            <w:pPr>
              <w:rPr>
                <w:rFonts w:ascii="Arial" w:hAnsi="Arial" w:cs="Arial"/>
              </w:rPr>
            </w:pPr>
          </w:p>
        </w:tc>
        <w:tc>
          <w:tcPr>
            <w:tcW w:w="7654" w:type="dxa"/>
            <w:tcBorders>
              <w:top w:val="single" w:sz="4" w:space="0" w:color="000000"/>
              <w:left w:val="nil"/>
              <w:bottom w:val="single" w:sz="4" w:space="0" w:color="000000"/>
              <w:right w:val="single" w:sz="4" w:space="0" w:color="000000"/>
            </w:tcBorders>
            <w:shd w:val="clear" w:color="auto" w:fill="EEECE1"/>
          </w:tcPr>
          <w:p w14:paraId="3234B866" w14:textId="77777777" w:rsidR="001E39EF" w:rsidRPr="001E39EF" w:rsidRDefault="001E39EF" w:rsidP="002C1261">
            <w:pPr>
              <w:ind w:left="494"/>
              <w:rPr>
                <w:rFonts w:ascii="Arial" w:hAnsi="Arial" w:cs="Arial"/>
              </w:rPr>
            </w:pPr>
            <w:r w:rsidRPr="001E39EF">
              <w:rPr>
                <w:rFonts w:ascii="Arial" w:hAnsi="Arial" w:cs="Arial"/>
              </w:rPr>
              <w:t xml:space="preserve">Y </w:t>
            </w:r>
            <w:proofErr w:type="spellStart"/>
            <w:r w:rsidRPr="001E39EF">
              <w:rPr>
                <w:rFonts w:ascii="Arial" w:hAnsi="Arial" w:cs="Arial"/>
              </w:rPr>
              <w:t>profiad</w:t>
            </w:r>
            <w:proofErr w:type="spellEnd"/>
            <w:r w:rsidRPr="001E39EF">
              <w:rPr>
                <w:rFonts w:ascii="Arial" w:hAnsi="Arial" w:cs="Arial"/>
              </w:rPr>
              <w:t xml:space="preserve"> </w:t>
            </w:r>
            <w:proofErr w:type="spellStart"/>
            <w:r w:rsidRPr="001E39EF">
              <w:rPr>
                <w:rFonts w:ascii="Arial" w:hAnsi="Arial" w:cs="Arial"/>
              </w:rPr>
              <w:t>newydd</w:t>
            </w:r>
            <w:proofErr w:type="spellEnd"/>
            <w:r w:rsidRPr="001E39EF">
              <w:rPr>
                <w:rFonts w:ascii="Arial" w:hAnsi="Arial" w:cs="Arial"/>
              </w:rPr>
              <w:t xml:space="preserve"> / </w:t>
            </w:r>
            <w:r w:rsidRPr="001E39EF">
              <w:rPr>
                <w:rFonts w:ascii="Arial" w:hAnsi="Arial" w:cs="Arial"/>
                <w:i/>
              </w:rPr>
              <w:t xml:space="preserve">Transformed experience </w:t>
            </w:r>
          </w:p>
        </w:tc>
      </w:tr>
    </w:tbl>
    <w:p w14:paraId="2720C0EE" w14:textId="77777777" w:rsidR="001E39EF" w:rsidRDefault="001E39EF">
      <w:pPr>
        <w:rPr>
          <w:rFonts w:ascii="Arial" w:hAnsi="Arial" w:cs="Arial"/>
          <w:b/>
          <w:bCs/>
          <w:noProof/>
          <w:u w:val="single"/>
        </w:rPr>
      </w:pPr>
      <w:r>
        <w:rPr>
          <w:rFonts w:ascii="Arial" w:hAnsi="Arial" w:cs="Arial"/>
          <w:b/>
          <w:bCs/>
          <w:noProof/>
          <w:u w:val="single"/>
        </w:rPr>
        <w:br w:type="page"/>
      </w:r>
    </w:p>
    <w:p w14:paraId="5EF0CC7E" w14:textId="3FEDF6C5" w:rsidR="00AC5AD4" w:rsidRPr="001E39EF" w:rsidRDefault="001E39EF">
      <w:pPr>
        <w:rPr>
          <w:rFonts w:ascii="Arial" w:hAnsi="Arial" w:cs="Arial"/>
          <w:b/>
          <w:bCs/>
          <w:noProof/>
          <w:u w:val="single"/>
        </w:rPr>
      </w:pPr>
      <w:r w:rsidRPr="001E39EF">
        <w:rPr>
          <w:rFonts w:ascii="Arial" w:hAnsi="Arial" w:cs="Arial"/>
          <w:b/>
          <w:bCs/>
          <w:noProof/>
          <w:u w:val="single"/>
        </w:rPr>
        <w:lastRenderedPageBreak/>
        <w:t>Observation 2</w:t>
      </w:r>
    </w:p>
    <w:p w14:paraId="5DC01411" w14:textId="77777777" w:rsidR="001E39EF" w:rsidRPr="001E39EF" w:rsidRDefault="001E39EF" w:rsidP="001E39EF">
      <w:pPr>
        <w:jc w:val="both"/>
        <w:rPr>
          <w:rFonts w:ascii="Arial" w:hAnsi="Arial" w:cs="Arial"/>
          <w:b/>
          <w:sz w:val="32"/>
          <w:szCs w:val="32"/>
        </w:rPr>
      </w:pPr>
      <w:r w:rsidRPr="001E39EF">
        <w:rPr>
          <w:rFonts w:ascii="Arial" w:hAnsi="Arial" w:cs="Arial"/>
          <w:b/>
          <w:sz w:val="32"/>
          <w:szCs w:val="32"/>
        </w:rPr>
        <w:t>OBSERVATION / FIELD NOTES</w:t>
      </w:r>
    </w:p>
    <w:p w14:paraId="2CCEB7F4" w14:textId="77777777" w:rsidR="001E39EF" w:rsidRPr="001E39EF" w:rsidRDefault="001E39EF" w:rsidP="001E39EF">
      <w:pPr>
        <w:rPr>
          <w:rFonts w:ascii="Arial" w:hAnsi="Arial" w:cs="Arial"/>
        </w:rPr>
      </w:pPr>
      <w:r w:rsidRPr="001E39EF">
        <w:rPr>
          <w:rFonts w:ascii="Arial" w:hAnsi="Arial" w:cs="Arial"/>
        </w:rPr>
        <w:t>(Questions adapted from Fletcher Wood (2016)</w:t>
      </w:r>
    </w:p>
    <w:tbl>
      <w:tblPr>
        <w:tblStyle w:val="TableGrid0"/>
        <w:tblW w:w="0" w:type="auto"/>
        <w:tblLook w:val="04A0" w:firstRow="1" w:lastRow="0" w:firstColumn="1" w:lastColumn="0" w:noHBand="0" w:noVBand="1"/>
      </w:tblPr>
      <w:tblGrid>
        <w:gridCol w:w="8926"/>
      </w:tblGrid>
      <w:tr w:rsidR="001E39EF" w:rsidRPr="001E39EF" w14:paraId="61C7F364" w14:textId="77777777" w:rsidTr="002C1261">
        <w:tc>
          <w:tcPr>
            <w:tcW w:w="8926" w:type="dxa"/>
          </w:tcPr>
          <w:p w14:paraId="1173D513" w14:textId="77777777" w:rsidR="001E39EF" w:rsidRPr="001E39EF" w:rsidRDefault="001E39EF" w:rsidP="002C1261">
            <w:pPr>
              <w:rPr>
                <w:rFonts w:ascii="Arial" w:hAnsi="Arial" w:cs="Arial"/>
              </w:rPr>
            </w:pPr>
            <w:r w:rsidRPr="001E39EF">
              <w:rPr>
                <w:rFonts w:ascii="Arial" w:hAnsi="Arial" w:cs="Arial"/>
              </w:rPr>
              <w:t>Date: 26/09/19</w:t>
            </w:r>
          </w:p>
          <w:p w14:paraId="23C1EDAE" w14:textId="77777777" w:rsidR="001E39EF" w:rsidRPr="001E39EF" w:rsidRDefault="001E39EF" w:rsidP="002C1261">
            <w:pPr>
              <w:rPr>
                <w:rFonts w:ascii="Arial" w:hAnsi="Arial" w:cs="Arial"/>
              </w:rPr>
            </w:pPr>
          </w:p>
        </w:tc>
      </w:tr>
      <w:tr w:rsidR="001E39EF" w:rsidRPr="001E39EF" w14:paraId="06D84922" w14:textId="77777777" w:rsidTr="002C1261">
        <w:tc>
          <w:tcPr>
            <w:tcW w:w="8926" w:type="dxa"/>
          </w:tcPr>
          <w:p w14:paraId="4ED13299" w14:textId="77777777" w:rsidR="001E39EF" w:rsidRPr="001E39EF" w:rsidRDefault="001E39EF" w:rsidP="002C1261">
            <w:pPr>
              <w:rPr>
                <w:rFonts w:ascii="Arial" w:hAnsi="Arial" w:cs="Arial"/>
              </w:rPr>
            </w:pPr>
            <w:r w:rsidRPr="001E39EF">
              <w:rPr>
                <w:rFonts w:ascii="Arial" w:hAnsi="Arial" w:cs="Arial"/>
              </w:rPr>
              <w:t xml:space="preserve">Lesson details: </w:t>
            </w:r>
          </w:p>
          <w:p w14:paraId="4A8EE74E" w14:textId="77777777" w:rsidR="001E39EF" w:rsidRPr="001E39EF" w:rsidRDefault="001E39EF" w:rsidP="002C1261">
            <w:pPr>
              <w:rPr>
                <w:rFonts w:ascii="Arial" w:hAnsi="Arial" w:cs="Arial"/>
              </w:rPr>
            </w:pPr>
            <w:r w:rsidRPr="001E39EF">
              <w:rPr>
                <w:rFonts w:ascii="Arial" w:hAnsi="Arial" w:cs="Arial"/>
              </w:rPr>
              <w:t>PE Lesson</w:t>
            </w:r>
          </w:p>
          <w:p w14:paraId="674C7F5D" w14:textId="77777777" w:rsidR="001E39EF" w:rsidRPr="001E39EF" w:rsidRDefault="001E39EF" w:rsidP="002C1261">
            <w:pPr>
              <w:rPr>
                <w:rFonts w:ascii="Arial" w:hAnsi="Arial" w:cs="Arial"/>
              </w:rPr>
            </w:pPr>
            <w:r w:rsidRPr="001E39EF">
              <w:rPr>
                <w:rFonts w:ascii="Arial" w:hAnsi="Arial" w:cs="Arial"/>
              </w:rPr>
              <w:t>26 Students</w:t>
            </w:r>
          </w:p>
          <w:p w14:paraId="7CBEFF6E" w14:textId="77777777" w:rsidR="001E39EF" w:rsidRPr="001E39EF" w:rsidRDefault="001E39EF" w:rsidP="002C1261">
            <w:pPr>
              <w:rPr>
                <w:rFonts w:ascii="Arial" w:hAnsi="Arial" w:cs="Arial"/>
              </w:rPr>
            </w:pPr>
            <w:r w:rsidRPr="001E39EF">
              <w:rPr>
                <w:rFonts w:ascii="Arial" w:hAnsi="Arial" w:cs="Arial"/>
              </w:rPr>
              <w:t>1 Hour Lesson based on fitness</w:t>
            </w:r>
            <w:r w:rsidRPr="001E39EF">
              <w:rPr>
                <w:rFonts w:ascii="Arial" w:hAnsi="Arial" w:cs="Arial"/>
              </w:rPr>
              <w:br/>
              <w:t>Venue: Playground outside</w:t>
            </w:r>
          </w:p>
          <w:p w14:paraId="465A0756" w14:textId="77777777" w:rsidR="001E39EF" w:rsidRPr="001E39EF" w:rsidRDefault="001E39EF" w:rsidP="002C1261">
            <w:pPr>
              <w:rPr>
                <w:rFonts w:ascii="Arial" w:hAnsi="Arial" w:cs="Arial"/>
              </w:rPr>
            </w:pPr>
          </w:p>
        </w:tc>
      </w:tr>
      <w:tr w:rsidR="001E39EF" w:rsidRPr="001E39EF" w14:paraId="7B8EA475" w14:textId="77777777" w:rsidTr="002C1261">
        <w:tc>
          <w:tcPr>
            <w:tcW w:w="8926" w:type="dxa"/>
          </w:tcPr>
          <w:p w14:paraId="327A5D7E" w14:textId="77777777" w:rsidR="001E39EF" w:rsidRPr="001E39EF" w:rsidRDefault="001E39EF" w:rsidP="002C1261">
            <w:pPr>
              <w:rPr>
                <w:rFonts w:ascii="Arial" w:hAnsi="Arial" w:cs="Arial"/>
                <w:b/>
                <w:bCs/>
                <w:lang w:val="en-US"/>
              </w:rPr>
            </w:pPr>
            <w:r w:rsidRPr="001E39EF">
              <w:rPr>
                <w:rFonts w:ascii="Arial" w:hAnsi="Arial" w:cs="Arial"/>
                <w:b/>
                <w:bCs/>
                <w:lang w:val="en-US"/>
              </w:rPr>
              <w:t>Classroom culture</w:t>
            </w:r>
          </w:p>
          <w:p w14:paraId="1B6170D5" w14:textId="77777777" w:rsidR="001E39EF" w:rsidRPr="001E39EF" w:rsidRDefault="001E39EF" w:rsidP="002C1261">
            <w:pPr>
              <w:rPr>
                <w:rFonts w:ascii="Arial" w:hAnsi="Arial" w:cs="Arial"/>
                <w:bCs/>
                <w:lang w:val="en-US"/>
              </w:rPr>
            </w:pPr>
            <w:r w:rsidRPr="001E39EF">
              <w:rPr>
                <w:rFonts w:ascii="Arial" w:hAnsi="Arial" w:cs="Arial"/>
                <w:bCs/>
                <w:lang w:val="en-US"/>
              </w:rPr>
              <w:t>(Are the students focused on learning?)</w:t>
            </w:r>
          </w:p>
          <w:p w14:paraId="04326EDA" w14:textId="77777777" w:rsidR="001E39EF" w:rsidRPr="001E39EF" w:rsidRDefault="001E39EF" w:rsidP="002C1261">
            <w:pPr>
              <w:rPr>
                <w:rFonts w:ascii="Arial" w:hAnsi="Arial" w:cs="Arial"/>
                <w:bCs/>
                <w:lang w:val="en-US"/>
              </w:rPr>
            </w:pPr>
          </w:p>
          <w:p w14:paraId="1DD36203" w14:textId="77777777" w:rsidR="001E39EF" w:rsidRPr="001E39EF" w:rsidRDefault="001E39EF" w:rsidP="002C1261">
            <w:pPr>
              <w:rPr>
                <w:rFonts w:ascii="Arial" w:hAnsi="Arial" w:cs="Arial"/>
                <w:bCs/>
                <w:lang w:val="en-US"/>
              </w:rPr>
            </w:pPr>
            <w:r w:rsidRPr="001E39EF">
              <w:rPr>
                <w:rFonts w:ascii="Arial" w:hAnsi="Arial" w:cs="Arial"/>
                <w:bCs/>
                <w:lang w:val="en-US"/>
              </w:rPr>
              <w:t>Students were focused on learning as it is a practical lesson, they were all engaged. Before the lesson the students were mainly focused on leaving the classroom to roam the yard, however once the teacher had full control of the students when they were outside, they were all focused on learning. Closed convergent questions were used throughout to keep the students focused on learning and understanding why they were doing the drills in task. The teacher made sure the lesson was student led, allowing the students to pick the drills throughout. This had a positive influence on the focus of learning as the students were completing movements either them or their friends picked.</w:t>
            </w:r>
          </w:p>
          <w:p w14:paraId="5163C523" w14:textId="77777777" w:rsidR="001E39EF" w:rsidRPr="001E39EF" w:rsidRDefault="001E39EF" w:rsidP="002C1261">
            <w:pPr>
              <w:rPr>
                <w:rFonts w:ascii="Arial" w:hAnsi="Arial" w:cs="Arial"/>
              </w:rPr>
            </w:pPr>
          </w:p>
        </w:tc>
      </w:tr>
      <w:tr w:rsidR="001E39EF" w:rsidRPr="001E39EF" w14:paraId="41099B59" w14:textId="77777777" w:rsidTr="002C1261">
        <w:tc>
          <w:tcPr>
            <w:tcW w:w="8926" w:type="dxa"/>
          </w:tcPr>
          <w:p w14:paraId="2A48070E" w14:textId="77777777" w:rsidR="001E39EF" w:rsidRPr="001E39EF" w:rsidRDefault="001E39EF" w:rsidP="002C1261">
            <w:pPr>
              <w:rPr>
                <w:rFonts w:ascii="Arial" w:hAnsi="Arial" w:cs="Arial"/>
                <w:b/>
              </w:rPr>
            </w:pPr>
            <w:r w:rsidRPr="001E39EF">
              <w:rPr>
                <w:rFonts w:ascii="Arial" w:hAnsi="Arial" w:cs="Arial"/>
                <w:b/>
              </w:rPr>
              <w:t>Objectives</w:t>
            </w:r>
          </w:p>
          <w:p w14:paraId="284362F4" w14:textId="77777777" w:rsidR="001E39EF" w:rsidRPr="001E39EF" w:rsidRDefault="001E39EF" w:rsidP="002C1261">
            <w:pPr>
              <w:rPr>
                <w:rFonts w:ascii="Arial" w:hAnsi="Arial" w:cs="Arial"/>
              </w:rPr>
            </w:pPr>
            <w:r w:rsidRPr="001E39EF">
              <w:rPr>
                <w:rFonts w:ascii="Arial" w:hAnsi="Arial" w:cs="Arial"/>
              </w:rPr>
              <w:t xml:space="preserve">(Is there a clear purpose to the lesson?  How do the lesson activities promote that purpose?) </w:t>
            </w:r>
          </w:p>
          <w:p w14:paraId="3C37ED54" w14:textId="77777777" w:rsidR="001E39EF" w:rsidRPr="001E39EF" w:rsidRDefault="001E39EF" w:rsidP="002C1261">
            <w:pPr>
              <w:rPr>
                <w:rFonts w:ascii="Arial" w:hAnsi="Arial" w:cs="Arial"/>
              </w:rPr>
            </w:pPr>
          </w:p>
          <w:p w14:paraId="48987C51" w14:textId="77777777" w:rsidR="001E39EF" w:rsidRPr="001E39EF" w:rsidRDefault="001E39EF" w:rsidP="002C1261">
            <w:pPr>
              <w:rPr>
                <w:rFonts w:ascii="Arial" w:hAnsi="Arial" w:cs="Arial"/>
              </w:rPr>
            </w:pPr>
            <w:r w:rsidRPr="001E39EF">
              <w:rPr>
                <w:rFonts w:ascii="Arial" w:hAnsi="Arial" w:cs="Arial"/>
              </w:rPr>
              <w:t xml:space="preserve">Purpose to the lesson: Clear and concise for both the teacher and for the students to understand the reasoning behind each drill. Children cooperated well and embraced the purpose of the lesson, giving 100%. The lesson activities promoted the purpose of the lesson as the children knew that the purpose was to improve agility/speed. Activities were specific to </w:t>
            </w:r>
            <w:proofErr w:type="gramStart"/>
            <w:r w:rsidRPr="001E39EF">
              <w:rPr>
                <w:rFonts w:ascii="Arial" w:hAnsi="Arial" w:cs="Arial"/>
              </w:rPr>
              <w:t>both of these</w:t>
            </w:r>
            <w:proofErr w:type="gramEnd"/>
            <w:r w:rsidRPr="001E39EF">
              <w:rPr>
                <w:rFonts w:ascii="Arial" w:hAnsi="Arial" w:cs="Arial"/>
              </w:rPr>
              <w:t xml:space="preserve"> components of fitness and were presented very well.</w:t>
            </w:r>
          </w:p>
          <w:p w14:paraId="1CE6103C" w14:textId="77777777" w:rsidR="001E39EF" w:rsidRPr="001E39EF" w:rsidRDefault="001E39EF" w:rsidP="002C1261">
            <w:pPr>
              <w:rPr>
                <w:rFonts w:ascii="Arial" w:hAnsi="Arial" w:cs="Arial"/>
              </w:rPr>
            </w:pPr>
          </w:p>
        </w:tc>
      </w:tr>
      <w:tr w:rsidR="001E39EF" w:rsidRPr="001E39EF" w14:paraId="005CBDD6" w14:textId="77777777" w:rsidTr="002C1261">
        <w:tc>
          <w:tcPr>
            <w:tcW w:w="8926" w:type="dxa"/>
          </w:tcPr>
          <w:p w14:paraId="28997F19" w14:textId="77777777" w:rsidR="001E39EF" w:rsidRPr="001E39EF" w:rsidRDefault="001E39EF" w:rsidP="002C1261">
            <w:pPr>
              <w:rPr>
                <w:rFonts w:ascii="Arial" w:hAnsi="Arial" w:cs="Arial"/>
                <w:b/>
              </w:rPr>
            </w:pPr>
            <w:r w:rsidRPr="001E39EF">
              <w:rPr>
                <w:rFonts w:ascii="Arial" w:hAnsi="Arial" w:cs="Arial"/>
                <w:b/>
              </w:rPr>
              <w:t>Direction</w:t>
            </w:r>
          </w:p>
          <w:p w14:paraId="23ADACCA" w14:textId="77777777" w:rsidR="001E39EF" w:rsidRPr="001E39EF" w:rsidRDefault="001E39EF" w:rsidP="002C1261">
            <w:pPr>
              <w:rPr>
                <w:rFonts w:ascii="Arial" w:hAnsi="Arial" w:cs="Arial"/>
              </w:rPr>
            </w:pPr>
            <w:r w:rsidRPr="001E39EF">
              <w:rPr>
                <w:rFonts w:ascii="Arial" w:hAnsi="Arial" w:cs="Arial"/>
              </w:rPr>
              <w:t>(Are the students clear about what they are doing and how to do it well?)</w:t>
            </w:r>
          </w:p>
          <w:p w14:paraId="58CA7887" w14:textId="77777777" w:rsidR="001E39EF" w:rsidRPr="001E39EF" w:rsidRDefault="001E39EF" w:rsidP="002C1261">
            <w:pPr>
              <w:rPr>
                <w:rFonts w:ascii="Arial" w:hAnsi="Arial" w:cs="Arial"/>
              </w:rPr>
            </w:pPr>
          </w:p>
          <w:p w14:paraId="6A7EC741" w14:textId="77777777" w:rsidR="001E39EF" w:rsidRPr="001E39EF" w:rsidRDefault="001E39EF" w:rsidP="002C1261">
            <w:pPr>
              <w:rPr>
                <w:rFonts w:ascii="Arial" w:hAnsi="Arial" w:cs="Arial"/>
              </w:rPr>
            </w:pPr>
            <w:r w:rsidRPr="001E39EF">
              <w:rPr>
                <w:rFonts w:ascii="Arial" w:hAnsi="Arial" w:cs="Arial"/>
              </w:rPr>
              <w:t xml:space="preserve">Students understanding of the lesson was very good as the lesson objectives and outcomes were described and explained before going outside. Each activity was broken down, the students were questioned on the activity and a demonstration was given for the students to visually observe the activity. The teacher stopped halfway through each activity to describe how they can progress on the activity allowing them to improve their technique and then register through memory how to complete the activity to the best of their ability. </w:t>
            </w:r>
          </w:p>
          <w:p w14:paraId="1CAEFE41" w14:textId="77777777" w:rsidR="001E39EF" w:rsidRPr="001E39EF" w:rsidRDefault="001E39EF" w:rsidP="002C1261">
            <w:pPr>
              <w:rPr>
                <w:rFonts w:ascii="Arial" w:hAnsi="Arial" w:cs="Arial"/>
              </w:rPr>
            </w:pPr>
          </w:p>
        </w:tc>
      </w:tr>
      <w:tr w:rsidR="001E39EF" w:rsidRPr="001E39EF" w14:paraId="28172443" w14:textId="77777777" w:rsidTr="002C1261">
        <w:tc>
          <w:tcPr>
            <w:tcW w:w="8926" w:type="dxa"/>
          </w:tcPr>
          <w:p w14:paraId="00EB7364" w14:textId="77777777" w:rsidR="001E39EF" w:rsidRPr="001E39EF" w:rsidRDefault="001E39EF" w:rsidP="002C1261">
            <w:pPr>
              <w:rPr>
                <w:rFonts w:ascii="Arial" w:hAnsi="Arial" w:cs="Arial"/>
                <w:b/>
              </w:rPr>
            </w:pPr>
            <w:r w:rsidRPr="001E39EF">
              <w:rPr>
                <w:rFonts w:ascii="Arial" w:hAnsi="Arial" w:cs="Arial"/>
                <w:b/>
              </w:rPr>
              <w:t>Access and challenge</w:t>
            </w:r>
          </w:p>
          <w:p w14:paraId="63B68317" w14:textId="77777777" w:rsidR="001E39EF" w:rsidRPr="001E39EF" w:rsidRDefault="001E39EF" w:rsidP="002C1261">
            <w:pPr>
              <w:rPr>
                <w:rFonts w:ascii="Arial" w:hAnsi="Arial" w:cs="Arial"/>
              </w:rPr>
            </w:pPr>
            <w:r w:rsidRPr="001E39EF">
              <w:rPr>
                <w:rFonts w:ascii="Arial" w:hAnsi="Arial" w:cs="Arial"/>
              </w:rPr>
              <w:t xml:space="preserve"> (Are all students able to engage in the lesson?  Are all students challenged?)</w:t>
            </w:r>
          </w:p>
          <w:p w14:paraId="6BD007AB" w14:textId="77777777" w:rsidR="001E39EF" w:rsidRPr="001E39EF" w:rsidRDefault="001E39EF" w:rsidP="002C1261">
            <w:pPr>
              <w:rPr>
                <w:rFonts w:ascii="Arial" w:hAnsi="Arial" w:cs="Arial"/>
              </w:rPr>
            </w:pPr>
          </w:p>
          <w:p w14:paraId="26C32961" w14:textId="77777777" w:rsidR="001E39EF" w:rsidRPr="001E39EF" w:rsidRDefault="001E39EF" w:rsidP="002C1261">
            <w:pPr>
              <w:rPr>
                <w:rFonts w:ascii="Arial" w:hAnsi="Arial" w:cs="Arial"/>
              </w:rPr>
            </w:pPr>
            <w:proofErr w:type="gramStart"/>
            <w:r w:rsidRPr="001E39EF">
              <w:rPr>
                <w:rFonts w:ascii="Arial" w:hAnsi="Arial" w:cs="Arial"/>
              </w:rPr>
              <w:t>All of</w:t>
            </w:r>
            <w:proofErr w:type="gramEnd"/>
            <w:r w:rsidRPr="001E39EF">
              <w:rPr>
                <w:rFonts w:ascii="Arial" w:hAnsi="Arial" w:cs="Arial"/>
              </w:rPr>
              <w:t xml:space="preserve"> the students were engaged in the lesson however outside factors did make a difference to the lesson which perhaps wouldn’t make a difference if they were inside. (</w:t>
            </w:r>
            <w:proofErr w:type="spellStart"/>
            <w:r w:rsidRPr="001E39EF">
              <w:rPr>
                <w:rFonts w:ascii="Arial" w:hAnsi="Arial" w:cs="Arial"/>
              </w:rPr>
              <w:t>eg</w:t>
            </w:r>
            <w:proofErr w:type="spellEnd"/>
            <w:r w:rsidRPr="001E39EF">
              <w:rPr>
                <w:rFonts w:ascii="Arial" w:hAnsi="Arial" w:cs="Arial"/>
              </w:rPr>
              <w:t xml:space="preserve">- lorry stopping and making a lot of noise and Rain). When it wasn’t </w:t>
            </w:r>
            <w:proofErr w:type="gramStart"/>
            <w:r w:rsidRPr="001E39EF">
              <w:rPr>
                <w:rFonts w:ascii="Arial" w:hAnsi="Arial" w:cs="Arial"/>
              </w:rPr>
              <w:t>raining</w:t>
            </w:r>
            <w:proofErr w:type="gramEnd"/>
            <w:r w:rsidRPr="001E39EF">
              <w:rPr>
                <w:rFonts w:ascii="Arial" w:hAnsi="Arial" w:cs="Arial"/>
              </w:rPr>
              <w:t xml:space="preserve"> and the Lorry wasn’t outside the site the students were very engaged. There were limitations to the children’s getting challenged as they were all given the same activity with rules. One </w:t>
            </w:r>
            <w:r w:rsidRPr="001E39EF">
              <w:rPr>
                <w:rFonts w:ascii="Arial" w:hAnsi="Arial" w:cs="Arial"/>
              </w:rPr>
              <w:lastRenderedPageBreak/>
              <w:t>of the rules was ‘no overtaking’ and the children had to wait for the person in front, potentially stopping them from embracing the activity and pushing themselves as far as possible.</w:t>
            </w:r>
          </w:p>
        </w:tc>
      </w:tr>
      <w:tr w:rsidR="001E39EF" w:rsidRPr="001E39EF" w14:paraId="5818CBB1" w14:textId="77777777" w:rsidTr="002C1261">
        <w:tc>
          <w:tcPr>
            <w:tcW w:w="8926" w:type="dxa"/>
          </w:tcPr>
          <w:p w14:paraId="1AD6F6C2" w14:textId="77777777" w:rsidR="001E39EF" w:rsidRPr="001E39EF" w:rsidRDefault="001E39EF" w:rsidP="002C1261">
            <w:pPr>
              <w:rPr>
                <w:rFonts w:ascii="Arial" w:hAnsi="Arial" w:cs="Arial"/>
                <w:b/>
              </w:rPr>
            </w:pPr>
            <w:r w:rsidRPr="001E39EF">
              <w:rPr>
                <w:rFonts w:ascii="Arial" w:hAnsi="Arial" w:cs="Arial"/>
                <w:b/>
              </w:rPr>
              <w:lastRenderedPageBreak/>
              <w:t>Assessment</w:t>
            </w:r>
          </w:p>
          <w:p w14:paraId="43C530D7" w14:textId="77777777" w:rsidR="001E39EF" w:rsidRPr="001E39EF" w:rsidRDefault="001E39EF" w:rsidP="002C1261">
            <w:pPr>
              <w:rPr>
                <w:rFonts w:ascii="Arial" w:hAnsi="Arial" w:cs="Arial"/>
              </w:rPr>
            </w:pPr>
            <w:r w:rsidRPr="001E39EF">
              <w:rPr>
                <w:rFonts w:ascii="Arial" w:hAnsi="Arial" w:cs="Arial"/>
              </w:rPr>
              <w:t xml:space="preserve"> How does the teacher assess student understanding before, during and after the lesson?  How is this used in their teaching?</w:t>
            </w:r>
          </w:p>
          <w:p w14:paraId="7EEF8311" w14:textId="77777777" w:rsidR="001E39EF" w:rsidRPr="001E39EF" w:rsidRDefault="001E39EF" w:rsidP="002C1261">
            <w:pPr>
              <w:rPr>
                <w:rFonts w:ascii="Arial" w:hAnsi="Arial" w:cs="Arial"/>
              </w:rPr>
            </w:pPr>
          </w:p>
          <w:p w14:paraId="458410A5" w14:textId="77777777" w:rsidR="001E39EF" w:rsidRPr="001E39EF" w:rsidRDefault="001E39EF" w:rsidP="002C1261">
            <w:pPr>
              <w:rPr>
                <w:rFonts w:ascii="Arial" w:hAnsi="Arial" w:cs="Arial"/>
              </w:rPr>
            </w:pPr>
            <w:r w:rsidRPr="001E39EF">
              <w:rPr>
                <w:rFonts w:ascii="Arial" w:hAnsi="Arial" w:cs="Arial"/>
              </w:rPr>
              <w:t xml:space="preserve">Before the lesson the teacher used closed convergent questions to get an understanding from the students on the lesson. It was clear what the lesson structure was going to be once these questions were asked. The teacher had a clear understanding on the expectations and limitations of the students and the activities showed. Throughout the lesson the Teacher used open convergent questions to see if the children knew ‘why’ the activities which they were doing were a positive influence on their body. The teacher also requested demonstrations from students to see their understanding within the lesson. After the lesson the children were told to go back to class, when inside the children then had a </w:t>
            </w:r>
            <w:proofErr w:type="spellStart"/>
            <w:r w:rsidRPr="001E39EF">
              <w:rPr>
                <w:rFonts w:ascii="Arial" w:hAnsi="Arial" w:cs="Arial"/>
              </w:rPr>
              <w:t>pleanary</w:t>
            </w:r>
            <w:proofErr w:type="spellEnd"/>
            <w:r w:rsidRPr="001E39EF">
              <w:rPr>
                <w:rFonts w:ascii="Arial" w:hAnsi="Arial" w:cs="Arial"/>
              </w:rPr>
              <w:t xml:space="preserve"> where they created a mind map on the </w:t>
            </w:r>
            <w:proofErr w:type="gramStart"/>
            <w:r w:rsidRPr="001E39EF">
              <w:rPr>
                <w:rFonts w:ascii="Arial" w:hAnsi="Arial" w:cs="Arial"/>
              </w:rPr>
              <w:t>differences</w:t>
            </w:r>
            <w:proofErr w:type="gramEnd"/>
            <w:r w:rsidRPr="001E39EF">
              <w:rPr>
                <w:rFonts w:ascii="Arial" w:hAnsi="Arial" w:cs="Arial"/>
              </w:rPr>
              <w:t xml:space="preserve"> fitness makes to the body. This was child driven as they had to make their own mind maps in pairs. There was then an open discussion at the end of the lesson to talk about what fitness influences may make a positive impact to the ‘Romans’ (their topic for that term). </w:t>
            </w:r>
          </w:p>
          <w:p w14:paraId="767F7250" w14:textId="77777777" w:rsidR="001E39EF" w:rsidRPr="001E39EF" w:rsidRDefault="001E39EF" w:rsidP="002C1261">
            <w:pPr>
              <w:rPr>
                <w:rFonts w:ascii="Arial" w:hAnsi="Arial" w:cs="Arial"/>
              </w:rPr>
            </w:pPr>
          </w:p>
          <w:p w14:paraId="1251683E" w14:textId="77777777" w:rsidR="001E39EF" w:rsidRPr="001E39EF" w:rsidRDefault="001E39EF" w:rsidP="002C1261">
            <w:pPr>
              <w:rPr>
                <w:rFonts w:ascii="Arial" w:hAnsi="Arial" w:cs="Arial"/>
              </w:rPr>
            </w:pPr>
          </w:p>
        </w:tc>
      </w:tr>
      <w:tr w:rsidR="001E39EF" w:rsidRPr="001E39EF" w14:paraId="078185EB" w14:textId="77777777" w:rsidTr="002C1261">
        <w:tc>
          <w:tcPr>
            <w:tcW w:w="8926" w:type="dxa"/>
          </w:tcPr>
          <w:p w14:paraId="4A4B35D8" w14:textId="77777777" w:rsidR="001E39EF" w:rsidRPr="001E39EF" w:rsidRDefault="001E39EF" w:rsidP="002C1261">
            <w:pPr>
              <w:rPr>
                <w:rFonts w:ascii="Arial" w:hAnsi="Arial" w:cs="Arial"/>
                <w:b/>
              </w:rPr>
            </w:pPr>
            <w:r w:rsidRPr="001E39EF">
              <w:rPr>
                <w:rFonts w:ascii="Arial" w:hAnsi="Arial" w:cs="Arial"/>
                <w:b/>
              </w:rPr>
              <w:t>Specifics / Critical Incidents</w:t>
            </w:r>
          </w:p>
          <w:p w14:paraId="425D7290" w14:textId="77777777" w:rsidR="001E39EF" w:rsidRPr="001E39EF" w:rsidRDefault="001E39EF" w:rsidP="002C1261">
            <w:pPr>
              <w:rPr>
                <w:rFonts w:ascii="Arial" w:hAnsi="Arial" w:cs="Arial"/>
              </w:rPr>
            </w:pPr>
            <w:r w:rsidRPr="001E39EF">
              <w:rPr>
                <w:rFonts w:ascii="Arial" w:hAnsi="Arial" w:cs="Arial"/>
              </w:rPr>
              <w:t xml:space="preserve"> Are there particular telling moments and examples which it would be helpful to discuss?</w:t>
            </w:r>
          </w:p>
          <w:p w14:paraId="1600E903" w14:textId="77777777" w:rsidR="001E39EF" w:rsidRPr="001E39EF" w:rsidRDefault="001E39EF" w:rsidP="002C1261">
            <w:pPr>
              <w:rPr>
                <w:rFonts w:ascii="Arial" w:hAnsi="Arial" w:cs="Arial"/>
              </w:rPr>
            </w:pPr>
          </w:p>
          <w:p w14:paraId="3BF7E4BE" w14:textId="77777777" w:rsidR="001E39EF" w:rsidRPr="001E39EF" w:rsidRDefault="001E39EF" w:rsidP="002C1261">
            <w:pPr>
              <w:rPr>
                <w:rFonts w:ascii="Arial" w:hAnsi="Arial" w:cs="Arial"/>
              </w:rPr>
            </w:pPr>
            <w:r w:rsidRPr="001E39EF">
              <w:rPr>
                <w:rFonts w:ascii="Arial" w:hAnsi="Arial" w:cs="Arial"/>
              </w:rPr>
              <w:t>Child put his hand up in the middle of a task and asked if he could go and get a drink, the teacher refused and told the student to wait.</w:t>
            </w:r>
          </w:p>
          <w:p w14:paraId="300F1FE5" w14:textId="77777777" w:rsidR="001E39EF" w:rsidRPr="001E39EF" w:rsidRDefault="001E39EF" w:rsidP="002C1261">
            <w:pPr>
              <w:rPr>
                <w:rFonts w:ascii="Arial" w:hAnsi="Arial" w:cs="Arial"/>
              </w:rPr>
            </w:pPr>
          </w:p>
          <w:p w14:paraId="4F4769FC" w14:textId="77777777" w:rsidR="001E39EF" w:rsidRPr="001E39EF" w:rsidRDefault="001E39EF" w:rsidP="002C1261">
            <w:pPr>
              <w:rPr>
                <w:rFonts w:ascii="Arial" w:hAnsi="Arial" w:cs="Arial"/>
              </w:rPr>
            </w:pPr>
          </w:p>
          <w:p w14:paraId="01B9C191" w14:textId="77777777" w:rsidR="001E39EF" w:rsidRPr="001E39EF" w:rsidRDefault="001E39EF" w:rsidP="002C1261">
            <w:pPr>
              <w:rPr>
                <w:rFonts w:ascii="Arial" w:hAnsi="Arial" w:cs="Arial"/>
              </w:rPr>
            </w:pPr>
            <w:r w:rsidRPr="001E39EF">
              <w:rPr>
                <w:rFonts w:ascii="Arial" w:hAnsi="Arial" w:cs="Arial"/>
              </w:rPr>
              <w:t>One of the children went out of the circle when they were playing ‘stuck in the mud’ and was then instructed to act caught.</w:t>
            </w:r>
          </w:p>
          <w:p w14:paraId="4E43830F" w14:textId="77777777" w:rsidR="001E39EF" w:rsidRPr="001E39EF" w:rsidRDefault="001E39EF" w:rsidP="002C1261">
            <w:pPr>
              <w:rPr>
                <w:rFonts w:ascii="Arial" w:hAnsi="Arial" w:cs="Arial"/>
              </w:rPr>
            </w:pPr>
          </w:p>
          <w:p w14:paraId="0F07B6D0" w14:textId="77777777" w:rsidR="001E39EF" w:rsidRPr="001E39EF" w:rsidRDefault="001E39EF" w:rsidP="002C1261">
            <w:pPr>
              <w:rPr>
                <w:rFonts w:ascii="Arial" w:hAnsi="Arial" w:cs="Arial"/>
              </w:rPr>
            </w:pPr>
          </w:p>
          <w:p w14:paraId="35FD044F" w14:textId="77777777" w:rsidR="001E39EF" w:rsidRPr="001E39EF" w:rsidRDefault="001E39EF" w:rsidP="002C1261">
            <w:pPr>
              <w:rPr>
                <w:rFonts w:ascii="Arial" w:hAnsi="Arial" w:cs="Arial"/>
              </w:rPr>
            </w:pPr>
            <w:r w:rsidRPr="001E39EF">
              <w:rPr>
                <w:rFonts w:ascii="Arial" w:hAnsi="Arial" w:cs="Arial"/>
              </w:rPr>
              <w:t xml:space="preserve">One child was </w:t>
            </w:r>
            <w:proofErr w:type="spellStart"/>
            <w:r w:rsidRPr="001E39EF">
              <w:rPr>
                <w:rFonts w:ascii="Arial" w:hAnsi="Arial" w:cs="Arial"/>
              </w:rPr>
              <w:t>tieing</w:t>
            </w:r>
            <w:proofErr w:type="spellEnd"/>
            <w:r w:rsidRPr="001E39EF">
              <w:rPr>
                <w:rFonts w:ascii="Arial" w:hAnsi="Arial" w:cs="Arial"/>
              </w:rPr>
              <w:t xml:space="preserve"> up her shoelace in the middle of the play area.</w:t>
            </w:r>
          </w:p>
          <w:p w14:paraId="469B0DC3" w14:textId="77777777" w:rsidR="001E39EF" w:rsidRPr="001E39EF" w:rsidRDefault="001E39EF" w:rsidP="002C1261">
            <w:pPr>
              <w:rPr>
                <w:rFonts w:ascii="Arial" w:hAnsi="Arial" w:cs="Arial"/>
              </w:rPr>
            </w:pPr>
          </w:p>
          <w:p w14:paraId="456BBB1F" w14:textId="77777777" w:rsidR="001E39EF" w:rsidRPr="001E39EF" w:rsidRDefault="001E39EF" w:rsidP="002C1261">
            <w:pPr>
              <w:rPr>
                <w:rFonts w:ascii="Arial" w:hAnsi="Arial" w:cs="Arial"/>
              </w:rPr>
            </w:pPr>
          </w:p>
          <w:p w14:paraId="50F66077" w14:textId="77777777" w:rsidR="001E39EF" w:rsidRPr="001E39EF" w:rsidRDefault="001E39EF" w:rsidP="002C1261">
            <w:pPr>
              <w:rPr>
                <w:rFonts w:ascii="Arial" w:hAnsi="Arial" w:cs="Arial"/>
              </w:rPr>
            </w:pPr>
            <w:r w:rsidRPr="001E39EF">
              <w:rPr>
                <w:rFonts w:ascii="Arial" w:hAnsi="Arial" w:cs="Arial"/>
              </w:rPr>
              <w:t>Teacher stood in the direction of the sun, resulting in one child to turn his head and not pay attention to the teacher speaking.</w:t>
            </w:r>
          </w:p>
          <w:p w14:paraId="16DF84A8" w14:textId="77777777" w:rsidR="001E39EF" w:rsidRPr="001E39EF" w:rsidRDefault="001E39EF" w:rsidP="002C1261">
            <w:pPr>
              <w:rPr>
                <w:rFonts w:ascii="Arial" w:hAnsi="Arial" w:cs="Arial"/>
              </w:rPr>
            </w:pPr>
          </w:p>
          <w:p w14:paraId="17F0E931" w14:textId="77777777" w:rsidR="001E39EF" w:rsidRPr="001E39EF" w:rsidRDefault="001E39EF" w:rsidP="002C1261">
            <w:pPr>
              <w:rPr>
                <w:rFonts w:ascii="Arial" w:hAnsi="Arial" w:cs="Arial"/>
              </w:rPr>
            </w:pPr>
          </w:p>
          <w:p w14:paraId="102EAD35" w14:textId="77777777" w:rsidR="001E39EF" w:rsidRPr="001E39EF" w:rsidRDefault="001E39EF" w:rsidP="002C1261">
            <w:pPr>
              <w:rPr>
                <w:rFonts w:ascii="Arial" w:hAnsi="Arial" w:cs="Arial"/>
              </w:rPr>
            </w:pPr>
            <w:r w:rsidRPr="001E39EF">
              <w:rPr>
                <w:rFonts w:ascii="Arial" w:hAnsi="Arial" w:cs="Arial"/>
              </w:rPr>
              <w:t>Teacher asked one student a question and then told them to tell their friend to say the answer out loud to the rest of the class.</w:t>
            </w:r>
          </w:p>
          <w:p w14:paraId="69B78AC4" w14:textId="77777777" w:rsidR="001E39EF" w:rsidRPr="001E39EF" w:rsidRDefault="001E39EF" w:rsidP="002C1261">
            <w:pPr>
              <w:rPr>
                <w:rFonts w:ascii="Arial" w:hAnsi="Arial" w:cs="Arial"/>
              </w:rPr>
            </w:pPr>
          </w:p>
          <w:p w14:paraId="41536A1A" w14:textId="77777777" w:rsidR="001E39EF" w:rsidRPr="001E39EF" w:rsidRDefault="001E39EF" w:rsidP="002C1261">
            <w:pPr>
              <w:rPr>
                <w:rFonts w:ascii="Arial" w:hAnsi="Arial" w:cs="Arial"/>
              </w:rPr>
            </w:pPr>
          </w:p>
          <w:p w14:paraId="381A4CAD" w14:textId="77777777" w:rsidR="001E39EF" w:rsidRPr="001E39EF" w:rsidRDefault="001E39EF" w:rsidP="002C1261">
            <w:pPr>
              <w:rPr>
                <w:rFonts w:ascii="Arial" w:hAnsi="Arial" w:cs="Arial"/>
              </w:rPr>
            </w:pPr>
            <w:r w:rsidRPr="001E39EF">
              <w:rPr>
                <w:rFonts w:ascii="Arial" w:hAnsi="Arial" w:cs="Arial"/>
              </w:rPr>
              <w:t>When they were instructed not to overtake, one child decided to do so anyway and the other student who was overtaken then raced on to try and catch the student who didn’t listen.</w:t>
            </w:r>
          </w:p>
          <w:p w14:paraId="5E2FBC79" w14:textId="77777777" w:rsidR="001E39EF" w:rsidRPr="001E39EF" w:rsidRDefault="001E39EF" w:rsidP="002C1261">
            <w:pPr>
              <w:rPr>
                <w:rFonts w:ascii="Arial" w:hAnsi="Arial" w:cs="Arial"/>
              </w:rPr>
            </w:pPr>
          </w:p>
          <w:p w14:paraId="685E5F79" w14:textId="77777777" w:rsidR="001E39EF" w:rsidRPr="001E39EF" w:rsidRDefault="001E39EF" w:rsidP="002C1261">
            <w:pPr>
              <w:rPr>
                <w:rFonts w:ascii="Arial" w:hAnsi="Arial" w:cs="Arial"/>
              </w:rPr>
            </w:pPr>
          </w:p>
        </w:tc>
      </w:tr>
    </w:tbl>
    <w:p w14:paraId="460EE835" w14:textId="5C95FCCD" w:rsidR="00AC5AD4" w:rsidRPr="001E39EF" w:rsidRDefault="00AC5AD4">
      <w:pPr>
        <w:rPr>
          <w:rFonts w:ascii="Arial" w:hAnsi="Arial" w:cs="Arial"/>
          <w:noProof/>
        </w:rPr>
      </w:pPr>
    </w:p>
    <w:p w14:paraId="736E8DEE" w14:textId="77777777" w:rsidR="001E39EF" w:rsidRDefault="001E39EF">
      <w:pPr>
        <w:rPr>
          <w:rFonts w:ascii="Arial" w:hAnsi="Arial" w:cs="Arial"/>
          <w:b/>
          <w:bCs/>
          <w:noProof/>
          <w:u w:val="single"/>
        </w:rPr>
      </w:pPr>
      <w:r>
        <w:rPr>
          <w:rFonts w:ascii="Arial" w:hAnsi="Arial" w:cs="Arial"/>
          <w:b/>
          <w:bCs/>
          <w:noProof/>
          <w:u w:val="single"/>
        </w:rPr>
        <w:br w:type="page"/>
      </w:r>
    </w:p>
    <w:p w14:paraId="292D1010" w14:textId="5A8D226D" w:rsidR="001E39EF" w:rsidRPr="001E39EF" w:rsidRDefault="001E39EF">
      <w:pPr>
        <w:rPr>
          <w:rFonts w:ascii="Arial" w:hAnsi="Arial" w:cs="Arial"/>
          <w:b/>
          <w:bCs/>
          <w:noProof/>
          <w:u w:val="single"/>
        </w:rPr>
      </w:pPr>
      <w:r w:rsidRPr="001E39EF">
        <w:rPr>
          <w:rFonts w:ascii="Arial" w:hAnsi="Arial" w:cs="Arial"/>
          <w:b/>
          <w:bCs/>
          <w:noProof/>
          <w:u w:val="single"/>
        </w:rPr>
        <w:lastRenderedPageBreak/>
        <w:t>ARC 2</w:t>
      </w:r>
    </w:p>
    <w:p w14:paraId="34CA4DBE" w14:textId="77777777" w:rsidR="001E39EF" w:rsidRPr="001E39EF" w:rsidRDefault="001E39EF" w:rsidP="001E39EF">
      <w:pPr>
        <w:spacing w:after="0" w:line="240" w:lineRule="auto"/>
        <w:ind w:right="1695"/>
        <w:rPr>
          <w:rFonts w:ascii="Arial" w:hAnsi="Arial" w:cs="Arial"/>
        </w:rPr>
      </w:pPr>
      <w:r w:rsidRPr="001E39EF">
        <w:rPr>
          <w:rFonts w:ascii="Arial" w:eastAsia="Cambria" w:hAnsi="Arial" w:cs="Arial"/>
          <w:color w:val="17365D"/>
          <w:sz w:val="36"/>
        </w:rPr>
        <w:t xml:space="preserve">Model </w:t>
      </w:r>
      <w:proofErr w:type="spellStart"/>
      <w:r w:rsidRPr="001E39EF">
        <w:rPr>
          <w:rFonts w:ascii="Arial" w:eastAsia="Cambria" w:hAnsi="Arial" w:cs="Arial"/>
          <w:color w:val="17365D"/>
          <w:sz w:val="36"/>
        </w:rPr>
        <w:t>Beirniad</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Wedi</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Adfyfyrio</w:t>
      </w:r>
      <w:proofErr w:type="spellEnd"/>
      <w:r w:rsidRPr="001E39EF">
        <w:rPr>
          <w:rFonts w:ascii="Arial" w:eastAsia="Cambria" w:hAnsi="Arial" w:cs="Arial"/>
          <w:color w:val="17365D"/>
          <w:sz w:val="36"/>
        </w:rPr>
        <w:t xml:space="preserve"> (BWA) </w:t>
      </w:r>
      <w:r w:rsidRPr="001E39EF">
        <w:rPr>
          <w:rFonts w:ascii="Arial" w:eastAsia="Cambria" w:hAnsi="Arial" w:cs="Arial"/>
          <w:i/>
          <w:color w:val="17365D"/>
          <w:sz w:val="36"/>
        </w:rPr>
        <w:t>Assisted Reflective Conclusions (ARC) Model</w:t>
      </w:r>
      <w:r w:rsidRPr="001E39EF">
        <w:rPr>
          <w:rFonts w:ascii="Arial" w:eastAsia="Cambria" w:hAnsi="Arial" w:cs="Arial"/>
          <w:color w:val="17365D"/>
          <w:sz w:val="36"/>
        </w:rPr>
        <w:t xml:space="preserve"> </w:t>
      </w:r>
    </w:p>
    <w:p w14:paraId="50154BB6" w14:textId="77777777" w:rsidR="001E39EF" w:rsidRPr="001E39EF" w:rsidRDefault="001E39EF" w:rsidP="001E39EF">
      <w:pPr>
        <w:spacing w:after="343"/>
        <w:ind w:left="-29" w:right="-31"/>
        <w:rPr>
          <w:rFonts w:ascii="Arial" w:hAnsi="Arial" w:cs="Arial"/>
        </w:rPr>
      </w:pPr>
      <w:r w:rsidRPr="001E39EF">
        <w:rPr>
          <w:rFonts w:ascii="Arial" w:hAnsi="Arial" w:cs="Arial"/>
          <w:noProof/>
        </w:rPr>
        <mc:AlternateContent>
          <mc:Choice Requires="wpg">
            <w:drawing>
              <wp:inline distT="0" distB="0" distL="0" distR="0" wp14:anchorId="7580542D" wp14:editId="572A4792">
                <wp:extent cx="5769229" cy="12192"/>
                <wp:effectExtent l="0" t="0" r="0" b="0"/>
                <wp:docPr id="4" name="Group 4"/>
                <wp:cNvGraphicFramePr/>
                <a:graphic xmlns:a="http://schemas.openxmlformats.org/drawingml/2006/main">
                  <a:graphicData uri="http://schemas.microsoft.com/office/word/2010/wordprocessingGroup">
                    <wpg:wgp>
                      <wpg:cNvGrpSpPr/>
                      <wpg:grpSpPr>
                        <a:xfrm>
                          <a:off x="0" y="0"/>
                          <a:ext cx="5769229" cy="12192"/>
                          <a:chOff x="0" y="0"/>
                          <a:chExt cx="5769229" cy="12192"/>
                        </a:xfrm>
                      </wpg:grpSpPr>
                      <wps:wsp>
                        <wps:cNvPr id="5" name="Shape 2440"/>
                        <wps:cNvSpPr/>
                        <wps:spPr>
                          <a:xfrm>
                            <a:off x="0" y="0"/>
                            <a:ext cx="5769229" cy="12192"/>
                          </a:xfrm>
                          <a:custGeom>
                            <a:avLst/>
                            <a:gdLst/>
                            <a:ahLst/>
                            <a:cxnLst/>
                            <a:rect l="0" t="0" r="0" b="0"/>
                            <a:pathLst>
                              <a:path w="5769229" h="12192">
                                <a:moveTo>
                                  <a:pt x="0" y="0"/>
                                </a:moveTo>
                                <a:lnTo>
                                  <a:pt x="5769229" y="0"/>
                                </a:lnTo>
                                <a:lnTo>
                                  <a:pt x="5769229"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6BEB79A4" id="Group 4" o:spid="_x0000_s1026" style="width:454.25pt;height:.95pt;mso-position-horizontal-relative:char;mso-position-vertical-relative:line" coordsize="57692,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">
                <v:shape id="Shape 2440" o:spid="_x0000_s1027" style="position:absolute;width:57692;height:121;visibility:visible;mso-wrap-style:square;v-text-anchor:top" coordsize="576922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" path="m,l5769229,r,12192l,12192,,e" fillcolor="#4f81bd" stroked="f" strokeweight="0">
                  <v:stroke miterlimit="83231f" joinstyle="miter"/>
                  <v:path arrowok="t" textboxrect="0,0,5769229,12192"/>
                </v:shape>
                <w10:anchorlock/>
              </v:group>
            </w:pict>
          </mc:Fallback>
        </mc:AlternateContent>
      </w:r>
    </w:p>
    <w:p w14:paraId="5C066F37" w14:textId="77777777" w:rsidR="001E39EF" w:rsidRPr="001E39EF" w:rsidRDefault="001E39EF" w:rsidP="001E39EF">
      <w:pPr>
        <w:spacing w:after="218"/>
        <w:ind w:left="-5" w:hanging="10"/>
        <w:rPr>
          <w:rFonts w:ascii="Arial" w:hAnsi="Arial" w:cs="Arial"/>
        </w:rPr>
      </w:pPr>
      <w:proofErr w:type="spellStart"/>
      <w:r w:rsidRPr="001E39EF">
        <w:rPr>
          <w:rFonts w:ascii="Arial" w:hAnsi="Arial" w:cs="Arial"/>
          <w:b/>
          <w:u w:val="single" w:color="000000"/>
        </w:rPr>
        <w:t>Dyddiad</w:t>
      </w:r>
      <w:proofErr w:type="spellEnd"/>
      <w:r w:rsidRPr="001E39EF">
        <w:rPr>
          <w:rFonts w:ascii="Arial" w:hAnsi="Arial" w:cs="Arial"/>
          <w:b/>
          <w:u w:val="single" w:color="000000"/>
        </w:rPr>
        <w:t>/</w:t>
      </w:r>
      <w:r w:rsidRPr="001E39EF">
        <w:rPr>
          <w:rFonts w:ascii="Arial" w:hAnsi="Arial" w:cs="Arial"/>
          <w:b/>
          <w:i/>
          <w:u w:val="single" w:color="000000"/>
        </w:rPr>
        <w:t>Date</w:t>
      </w:r>
      <w:r w:rsidRPr="001E39EF">
        <w:rPr>
          <w:rFonts w:ascii="Arial" w:hAnsi="Arial" w:cs="Arial"/>
          <w:b/>
          <w:u w:val="single" w:color="000000"/>
        </w:rPr>
        <w:t>:</w:t>
      </w:r>
      <w:r w:rsidRPr="001E39EF">
        <w:rPr>
          <w:rFonts w:ascii="Arial" w:hAnsi="Arial" w:cs="Arial"/>
          <w:b/>
        </w:rPr>
        <w:t xml:space="preserve"> 26/09/2019</w:t>
      </w:r>
    </w:p>
    <w:p w14:paraId="7DE5729C" w14:textId="70AFAB8D" w:rsidR="001E39EF" w:rsidRPr="001E39EF" w:rsidRDefault="001E39EF" w:rsidP="001E39EF">
      <w:pPr>
        <w:spacing w:after="0"/>
        <w:ind w:left="-5" w:hanging="10"/>
        <w:rPr>
          <w:rFonts w:ascii="Arial" w:hAnsi="Arial" w:cs="Arial"/>
        </w:rPr>
      </w:pPr>
      <w:proofErr w:type="spellStart"/>
      <w:r w:rsidRPr="001E39EF">
        <w:rPr>
          <w:rFonts w:ascii="Arial" w:hAnsi="Arial" w:cs="Arial"/>
          <w:b/>
          <w:u w:val="single" w:color="000000"/>
        </w:rPr>
        <w:t>Digwyddiad</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critigol</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Ffocws</w:t>
      </w:r>
      <w:proofErr w:type="spellEnd"/>
      <w:r w:rsidRPr="001E39EF">
        <w:rPr>
          <w:rFonts w:ascii="Arial" w:hAnsi="Arial" w:cs="Arial"/>
          <w:b/>
          <w:u w:val="single" w:color="000000"/>
        </w:rPr>
        <w:t>)/</w:t>
      </w:r>
      <w:r w:rsidRPr="001E39EF">
        <w:rPr>
          <w:rFonts w:ascii="Arial" w:hAnsi="Arial" w:cs="Arial"/>
          <w:b/>
          <w:i/>
          <w:u w:val="single" w:color="000000"/>
        </w:rPr>
        <w:t>Critical incident (focus):</w:t>
      </w:r>
      <w:r w:rsidRPr="001E39EF">
        <w:rPr>
          <w:rFonts w:ascii="Arial" w:hAnsi="Arial" w:cs="Arial"/>
          <w:b/>
        </w:rPr>
        <w:t xml:space="preserve">  </w:t>
      </w:r>
    </w:p>
    <w:tbl>
      <w:tblPr>
        <w:tblStyle w:val="TableGrid"/>
        <w:tblW w:w="10204" w:type="dxa"/>
        <w:tblInd w:w="-453" w:type="dxa"/>
        <w:tblCellMar>
          <w:top w:w="46" w:type="dxa"/>
          <w:left w:w="107" w:type="dxa"/>
          <w:bottom w:w="4" w:type="dxa"/>
          <w:right w:w="72" w:type="dxa"/>
        </w:tblCellMar>
        <w:tblLook w:val="04A0" w:firstRow="1" w:lastRow="0" w:firstColumn="1" w:lastColumn="0" w:noHBand="0" w:noVBand="1"/>
      </w:tblPr>
      <w:tblGrid>
        <w:gridCol w:w="2550"/>
        <w:gridCol w:w="7654"/>
      </w:tblGrid>
      <w:tr w:rsidR="001E39EF" w:rsidRPr="001E39EF" w14:paraId="4138B688" w14:textId="77777777" w:rsidTr="002C1261">
        <w:trPr>
          <w:trHeight w:val="544"/>
        </w:trPr>
        <w:tc>
          <w:tcPr>
            <w:tcW w:w="2550" w:type="dxa"/>
            <w:tcBorders>
              <w:top w:val="single" w:sz="4" w:space="0" w:color="000000"/>
              <w:left w:val="single" w:sz="4" w:space="0" w:color="000000"/>
              <w:bottom w:val="single" w:sz="4" w:space="0" w:color="000000"/>
              <w:right w:val="nil"/>
            </w:tcBorders>
            <w:shd w:val="clear" w:color="auto" w:fill="EEECE1"/>
            <w:vAlign w:val="bottom"/>
          </w:tcPr>
          <w:p w14:paraId="666ABE82" w14:textId="77777777" w:rsidR="001E39EF" w:rsidRPr="001E39EF" w:rsidRDefault="001E39EF" w:rsidP="002C1261">
            <w:pPr>
              <w:rPr>
                <w:rFonts w:ascii="Arial" w:hAnsi="Arial" w:cs="Arial"/>
              </w:rPr>
            </w:pPr>
            <w:r w:rsidRPr="001E39EF">
              <w:rPr>
                <w:rFonts w:ascii="Arial" w:hAnsi="Arial" w:cs="Arial"/>
                <w:b/>
              </w:rPr>
              <w:t xml:space="preserve"> </w:t>
            </w:r>
          </w:p>
        </w:tc>
        <w:tc>
          <w:tcPr>
            <w:tcW w:w="7654" w:type="dxa"/>
            <w:tcBorders>
              <w:top w:val="single" w:sz="4" w:space="0" w:color="000000"/>
              <w:left w:val="nil"/>
              <w:bottom w:val="single" w:sz="4" w:space="0" w:color="000000"/>
              <w:right w:val="single" w:sz="4" w:space="0" w:color="000000"/>
            </w:tcBorders>
            <w:shd w:val="clear" w:color="auto" w:fill="EEECE1"/>
          </w:tcPr>
          <w:p w14:paraId="281B7A8A" w14:textId="77777777" w:rsidR="001E39EF" w:rsidRPr="001E39EF" w:rsidRDefault="001E39EF" w:rsidP="002C1261">
            <w:pPr>
              <w:ind w:left="1574"/>
              <w:rPr>
                <w:rFonts w:ascii="Arial" w:hAnsi="Arial" w:cs="Arial"/>
              </w:rPr>
            </w:pPr>
            <w:proofErr w:type="spellStart"/>
            <w:r w:rsidRPr="001E39EF">
              <w:rPr>
                <w:rFonts w:ascii="Arial" w:hAnsi="Arial" w:cs="Arial"/>
              </w:rPr>
              <w:t>Profiad</w:t>
            </w:r>
            <w:proofErr w:type="spellEnd"/>
            <w:r w:rsidRPr="001E39EF">
              <w:rPr>
                <w:rFonts w:ascii="Arial" w:hAnsi="Arial" w:cs="Arial"/>
              </w:rPr>
              <w:t xml:space="preserve">/ </w:t>
            </w:r>
            <w:r w:rsidRPr="001E39EF">
              <w:rPr>
                <w:rFonts w:ascii="Arial" w:hAnsi="Arial" w:cs="Arial"/>
                <w:i/>
              </w:rPr>
              <w:t xml:space="preserve">Experience </w:t>
            </w:r>
          </w:p>
        </w:tc>
      </w:tr>
      <w:tr w:rsidR="001E39EF" w:rsidRPr="001E39EF" w14:paraId="55A25BB9" w14:textId="77777777" w:rsidTr="002C1261">
        <w:trPr>
          <w:trHeight w:val="1624"/>
        </w:trPr>
        <w:tc>
          <w:tcPr>
            <w:tcW w:w="2550" w:type="dxa"/>
            <w:tcBorders>
              <w:top w:val="single" w:sz="4" w:space="0" w:color="000000"/>
              <w:left w:val="single" w:sz="4" w:space="0" w:color="000000"/>
              <w:bottom w:val="single" w:sz="4" w:space="0" w:color="000000"/>
              <w:right w:val="single" w:sz="4" w:space="0" w:color="000000"/>
            </w:tcBorders>
          </w:tcPr>
          <w:p w14:paraId="37BF544D" w14:textId="77777777" w:rsidR="001E39EF" w:rsidRPr="001E39EF" w:rsidRDefault="001E39EF" w:rsidP="002C1261">
            <w:pPr>
              <w:rPr>
                <w:rFonts w:ascii="Arial" w:hAnsi="Arial" w:cs="Arial"/>
              </w:rPr>
            </w:pPr>
            <w:proofErr w:type="spellStart"/>
            <w:r w:rsidRPr="001E39EF">
              <w:rPr>
                <w:rFonts w:ascii="Arial" w:hAnsi="Arial" w:cs="Arial"/>
              </w:rPr>
              <w:t>Teimladau</w:t>
            </w:r>
            <w:proofErr w:type="spellEnd"/>
            <w:r w:rsidRPr="001E39EF">
              <w:rPr>
                <w:rFonts w:ascii="Arial" w:hAnsi="Arial" w:cs="Arial"/>
              </w:rPr>
              <w:t xml:space="preserve">/ </w:t>
            </w:r>
          </w:p>
          <w:p w14:paraId="4211E018" w14:textId="77777777" w:rsidR="001E39EF" w:rsidRPr="001E39EF" w:rsidRDefault="001E39EF" w:rsidP="002C1261">
            <w:pPr>
              <w:rPr>
                <w:rFonts w:ascii="Arial" w:hAnsi="Arial" w:cs="Arial"/>
              </w:rPr>
            </w:pPr>
            <w:r w:rsidRPr="001E39EF">
              <w:rPr>
                <w:rFonts w:ascii="Arial" w:hAnsi="Arial" w:cs="Arial"/>
                <w:i/>
              </w:rPr>
              <w:t xml:space="preserve">Feelings </w:t>
            </w:r>
          </w:p>
          <w:p w14:paraId="42CED58E"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teimladau</w:t>
            </w:r>
            <w:proofErr w:type="spellEnd"/>
            <w:r w:rsidRPr="001E39EF">
              <w:rPr>
                <w:rFonts w:ascii="Arial" w:hAnsi="Arial" w:cs="Arial"/>
                <w:i/>
                <w:sz w:val="16"/>
              </w:rPr>
              <w:t xml:space="preserve"> </w:t>
            </w:r>
            <w:proofErr w:type="spellStart"/>
            <w:r w:rsidRPr="001E39EF">
              <w:rPr>
                <w:rFonts w:ascii="Arial" w:hAnsi="Arial" w:cs="Arial"/>
                <w:i/>
                <w:sz w:val="16"/>
              </w:rPr>
              <w:t>ynghylch</w:t>
            </w:r>
            <w:proofErr w:type="spellEnd"/>
            <w:r w:rsidRPr="001E39EF">
              <w:rPr>
                <w:rFonts w:ascii="Arial" w:hAnsi="Arial" w:cs="Arial"/>
                <w:i/>
                <w:sz w:val="16"/>
              </w:rPr>
              <w:t xml:space="preserve"> y </w:t>
            </w:r>
            <w:proofErr w:type="spellStart"/>
            <w:r w:rsidRPr="001E39EF">
              <w:rPr>
                <w:rFonts w:ascii="Arial" w:hAnsi="Arial" w:cs="Arial"/>
                <w:i/>
                <w:sz w:val="16"/>
              </w:rPr>
              <w:t>profiad</w:t>
            </w:r>
            <w:proofErr w:type="spellEnd"/>
            <w:r w:rsidRPr="001E39EF">
              <w:rPr>
                <w:rFonts w:ascii="Arial" w:hAnsi="Arial" w:cs="Arial"/>
                <w:i/>
                <w:sz w:val="16"/>
              </w:rPr>
              <w:t xml:space="preserve">? </w:t>
            </w:r>
          </w:p>
          <w:p w14:paraId="13E38473" w14:textId="77777777" w:rsidR="001E39EF" w:rsidRPr="001E39EF" w:rsidRDefault="001E39EF" w:rsidP="002C1261">
            <w:pPr>
              <w:rPr>
                <w:rFonts w:ascii="Arial" w:hAnsi="Arial" w:cs="Arial"/>
              </w:rPr>
            </w:pPr>
            <w:r w:rsidRPr="001E39EF">
              <w:rPr>
                <w:rFonts w:ascii="Arial" w:hAnsi="Arial" w:cs="Arial"/>
                <w:i/>
                <w:sz w:val="16"/>
              </w:rPr>
              <w:t xml:space="preserve"> </w:t>
            </w:r>
          </w:p>
          <w:p w14:paraId="1A5CFDC8" w14:textId="77777777" w:rsidR="001E39EF" w:rsidRPr="001E39EF" w:rsidRDefault="001E39EF" w:rsidP="002C1261">
            <w:pPr>
              <w:rPr>
                <w:rFonts w:ascii="Arial" w:hAnsi="Arial" w:cs="Arial"/>
              </w:rPr>
            </w:pPr>
            <w:r w:rsidRPr="001E39EF">
              <w:rPr>
                <w:rFonts w:ascii="Arial" w:hAnsi="Arial" w:cs="Arial"/>
                <w:i/>
                <w:sz w:val="16"/>
              </w:rPr>
              <w:t xml:space="preserve">“What are your feelings regarding the experience?” </w:t>
            </w:r>
          </w:p>
        </w:tc>
        <w:tc>
          <w:tcPr>
            <w:tcW w:w="7654" w:type="dxa"/>
            <w:tcBorders>
              <w:top w:val="single" w:sz="4" w:space="0" w:color="000000"/>
              <w:left w:val="single" w:sz="4" w:space="0" w:color="000000"/>
              <w:bottom w:val="single" w:sz="4" w:space="0" w:color="000000"/>
              <w:right w:val="single" w:sz="4" w:space="0" w:color="000000"/>
            </w:tcBorders>
          </w:tcPr>
          <w:p w14:paraId="7C809880"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 xml:space="preserve">When the child put his hand up to ask for the </w:t>
            </w:r>
            <w:proofErr w:type="gramStart"/>
            <w:r w:rsidRPr="00411D39">
              <w:rPr>
                <w:rFonts w:ascii="Arial" w:hAnsi="Arial" w:cs="Arial"/>
                <w:sz w:val="22"/>
                <w:szCs w:val="22"/>
              </w:rPr>
              <w:t>drink</w:t>
            </w:r>
            <w:proofErr w:type="gramEnd"/>
            <w:r w:rsidRPr="00411D39">
              <w:rPr>
                <w:rFonts w:ascii="Arial" w:hAnsi="Arial" w:cs="Arial"/>
                <w:sz w:val="22"/>
                <w:szCs w:val="22"/>
              </w:rPr>
              <w:t xml:space="preserve"> I was surprised the teacher didn’t mention to the children to bring the drinks out in the first place. I also felt like the child might have been trying to get out of the activity as the class were only three activities into the lesson, I didn’t feel a drink was essential at this time of the PE lesson.</w:t>
            </w:r>
            <w:r w:rsidRPr="00411D39">
              <w:rPr>
                <w:rFonts w:ascii="Arial" w:hAnsi="Arial" w:cs="Arial"/>
                <w:b/>
                <w:sz w:val="22"/>
                <w:szCs w:val="22"/>
              </w:rPr>
              <w:t xml:space="preserve"> </w:t>
            </w:r>
          </w:p>
          <w:p w14:paraId="6C676534" w14:textId="77777777" w:rsidR="001E39EF" w:rsidRPr="00411D39" w:rsidRDefault="001E39EF" w:rsidP="002C1261">
            <w:pPr>
              <w:ind w:left="1"/>
              <w:rPr>
                <w:rFonts w:ascii="Arial" w:hAnsi="Arial" w:cs="Arial"/>
                <w:sz w:val="22"/>
                <w:szCs w:val="22"/>
              </w:rPr>
            </w:pPr>
            <w:r w:rsidRPr="00411D39">
              <w:rPr>
                <w:rFonts w:ascii="Arial" w:hAnsi="Arial" w:cs="Arial"/>
                <w:b/>
                <w:sz w:val="22"/>
                <w:szCs w:val="22"/>
              </w:rPr>
              <w:t xml:space="preserve"> </w:t>
            </w:r>
          </w:p>
        </w:tc>
      </w:tr>
      <w:tr w:rsidR="001E39EF" w:rsidRPr="001E39EF" w14:paraId="2333CB26" w14:textId="77777777" w:rsidTr="002C1261">
        <w:trPr>
          <w:trHeight w:val="2158"/>
        </w:trPr>
        <w:tc>
          <w:tcPr>
            <w:tcW w:w="2550" w:type="dxa"/>
            <w:tcBorders>
              <w:top w:val="single" w:sz="4" w:space="0" w:color="000000"/>
              <w:left w:val="single" w:sz="4" w:space="0" w:color="000000"/>
              <w:bottom w:val="single" w:sz="4" w:space="0" w:color="000000"/>
              <w:right w:val="single" w:sz="4" w:space="0" w:color="000000"/>
            </w:tcBorders>
          </w:tcPr>
          <w:p w14:paraId="50A5AE55" w14:textId="77777777" w:rsidR="001E39EF" w:rsidRPr="001E39EF" w:rsidRDefault="001E39EF" w:rsidP="002C1261">
            <w:pPr>
              <w:rPr>
                <w:rFonts w:ascii="Arial" w:hAnsi="Arial" w:cs="Arial"/>
              </w:rPr>
            </w:pPr>
            <w:proofErr w:type="spellStart"/>
            <w:r w:rsidRPr="001E39EF">
              <w:rPr>
                <w:rFonts w:ascii="Arial" w:hAnsi="Arial" w:cs="Arial"/>
              </w:rPr>
              <w:t>Cofio</w:t>
            </w:r>
            <w:proofErr w:type="spellEnd"/>
            <w:r w:rsidRPr="001E39EF">
              <w:rPr>
                <w:rFonts w:ascii="Arial" w:hAnsi="Arial" w:cs="Arial"/>
              </w:rPr>
              <w:t xml:space="preserve"> a </w:t>
            </w:r>
            <w:proofErr w:type="spellStart"/>
            <w:r w:rsidRPr="001E39EF">
              <w:rPr>
                <w:rFonts w:ascii="Arial" w:hAnsi="Arial" w:cs="Arial"/>
              </w:rPr>
              <w:t>Deall</w:t>
            </w:r>
            <w:proofErr w:type="spellEnd"/>
            <w:r w:rsidRPr="001E39EF">
              <w:rPr>
                <w:rFonts w:ascii="Arial" w:hAnsi="Arial" w:cs="Arial"/>
              </w:rPr>
              <w:t xml:space="preserve">/ </w:t>
            </w:r>
          </w:p>
          <w:p w14:paraId="7F1DE2D1" w14:textId="77777777" w:rsidR="001E39EF" w:rsidRPr="001E39EF" w:rsidRDefault="001E39EF" w:rsidP="002C1261">
            <w:pPr>
              <w:rPr>
                <w:rFonts w:ascii="Arial" w:hAnsi="Arial" w:cs="Arial"/>
              </w:rPr>
            </w:pPr>
            <w:r w:rsidRPr="001E39EF">
              <w:rPr>
                <w:rFonts w:ascii="Arial" w:hAnsi="Arial" w:cs="Arial"/>
                <w:i/>
              </w:rPr>
              <w:t xml:space="preserve">Remember and </w:t>
            </w:r>
          </w:p>
          <w:p w14:paraId="38937A5E" w14:textId="77777777" w:rsidR="001E39EF" w:rsidRPr="001E39EF" w:rsidRDefault="001E39EF" w:rsidP="002C1261">
            <w:pPr>
              <w:rPr>
                <w:rFonts w:ascii="Arial" w:hAnsi="Arial" w:cs="Arial"/>
              </w:rPr>
            </w:pPr>
            <w:r w:rsidRPr="001E39EF">
              <w:rPr>
                <w:rFonts w:ascii="Arial" w:hAnsi="Arial" w:cs="Arial"/>
                <w:i/>
              </w:rPr>
              <w:t xml:space="preserve">Understand </w:t>
            </w:r>
          </w:p>
          <w:p w14:paraId="0CCA272B" w14:textId="77777777" w:rsidR="001E39EF" w:rsidRPr="001E39EF" w:rsidRDefault="001E39EF" w:rsidP="002C1261">
            <w:pPr>
              <w:spacing w:after="2" w:line="238" w:lineRule="auto"/>
              <w:rPr>
                <w:rFonts w:ascii="Arial" w:hAnsi="Arial" w:cs="Arial"/>
              </w:rPr>
            </w:pPr>
            <w:r w:rsidRPr="001E39EF">
              <w:rPr>
                <w:rFonts w:ascii="Arial" w:hAnsi="Arial" w:cs="Arial"/>
                <w:i/>
                <w:sz w:val="16"/>
              </w:rPr>
              <w:t>“</w:t>
            </w:r>
            <w:proofErr w:type="spellStart"/>
            <w:r w:rsidRPr="001E39EF">
              <w:rPr>
                <w:rFonts w:ascii="Arial" w:hAnsi="Arial" w:cs="Arial"/>
                <w:i/>
                <w:sz w:val="16"/>
              </w:rPr>
              <w:t>Allwch</w:t>
            </w:r>
            <w:proofErr w:type="spellEnd"/>
            <w:r w:rsidRPr="001E39EF">
              <w:rPr>
                <w:rFonts w:ascii="Arial" w:hAnsi="Arial" w:cs="Arial"/>
                <w:i/>
                <w:sz w:val="16"/>
              </w:rPr>
              <w:t xml:space="preserve"> chi </w:t>
            </w:r>
            <w:proofErr w:type="spellStart"/>
            <w:r w:rsidRPr="001E39EF">
              <w:rPr>
                <w:rFonts w:ascii="Arial" w:hAnsi="Arial" w:cs="Arial"/>
                <w:i/>
                <w:sz w:val="16"/>
              </w:rPr>
              <w:t>restru</w:t>
            </w:r>
            <w:proofErr w:type="spellEnd"/>
            <w:r w:rsidRPr="001E39EF">
              <w:rPr>
                <w:rFonts w:ascii="Arial" w:hAnsi="Arial" w:cs="Arial"/>
                <w:i/>
                <w:sz w:val="16"/>
              </w:rPr>
              <w:t xml:space="preserve"> </w:t>
            </w:r>
            <w:proofErr w:type="spellStart"/>
            <w:r w:rsidRPr="001E39EF">
              <w:rPr>
                <w:rFonts w:ascii="Arial" w:hAnsi="Arial" w:cs="Arial"/>
                <w:i/>
                <w:sz w:val="16"/>
              </w:rPr>
              <w:t>elfennau’r</w:t>
            </w:r>
            <w:proofErr w:type="spellEnd"/>
            <w:r w:rsidRPr="001E39EF">
              <w:rPr>
                <w:rFonts w:ascii="Arial" w:hAnsi="Arial" w:cs="Arial"/>
                <w:i/>
                <w:sz w:val="16"/>
              </w:rPr>
              <w:t xml:space="preserve"> </w:t>
            </w:r>
            <w:proofErr w:type="spellStart"/>
            <w:r w:rsidRPr="001E39EF">
              <w:rPr>
                <w:rFonts w:ascii="Arial" w:hAnsi="Arial" w:cs="Arial"/>
                <w:i/>
                <w:sz w:val="16"/>
              </w:rPr>
              <w:t>achos</w:t>
            </w:r>
            <w:proofErr w:type="spellEnd"/>
            <w:r w:rsidRPr="001E39EF">
              <w:rPr>
                <w:rFonts w:ascii="Arial" w:hAnsi="Arial" w:cs="Arial"/>
                <w:i/>
                <w:sz w:val="16"/>
              </w:rPr>
              <w:t xml:space="preserve"> </w:t>
            </w:r>
            <w:proofErr w:type="spellStart"/>
            <w:r w:rsidRPr="001E39EF">
              <w:rPr>
                <w:rFonts w:ascii="Arial" w:hAnsi="Arial" w:cs="Arial"/>
                <w:i/>
                <w:sz w:val="16"/>
              </w:rPr>
              <w:t>yng</w:t>
            </w:r>
            <w:proofErr w:type="spellEnd"/>
            <w:r w:rsidRPr="001E39EF">
              <w:rPr>
                <w:rFonts w:ascii="Arial" w:hAnsi="Arial" w:cs="Arial"/>
                <w:i/>
                <w:sz w:val="16"/>
              </w:rPr>
              <w:t xml:space="preserve"> </w:t>
            </w:r>
            <w:proofErr w:type="spellStart"/>
            <w:r w:rsidRPr="001E39EF">
              <w:rPr>
                <w:rFonts w:ascii="Arial" w:hAnsi="Arial" w:cs="Arial"/>
                <w:i/>
                <w:sz w:val="16"/>
              </w:rPr>
              <w:t>nghyd-destun</w:t>
            </w:r>
            <w:proofErr w:type="spellEnd"/>
            <w:r w:rsidRPr="001E39EF">
              <w:rPr>
                <w:rFonts w:ascii="Arial" w:hAnsi="Arial" w:cs="Arial"/>
                <w:i/>
                <w:sz w:val="16"/>
              </w:rPr>
              <w:t xml:space="preserve"> y </w:t>
            </w:r>
            <w:proofErr w:type="spellStart"/>
            <w:r w:rsidRPr="001E39EF">
              <w:rPr>
                <w:rFonts w:ascii="Arial" w:hAnsi="Arial" w:cs="Arial"/>
                <w:i/>
                <w:sz w:val="16"/>
              </w:rPr>
              <w:t>dysgu</w:t>
            </w:r>
            <w:proofErr w:type="spellEnd"/>
            <w:r w:rsidRPr="001E39EF">
              <w:rPr>
                <w:rFonts w:ascii="Arial" w:hAnsi="Arial" w:cs="Arial"/>
                <w:i/>
                <w:sz w:val="16"/>
              </w:rPr>
              <w:t xml:space="preserve">?” </w:t>
            </w:r>
          </w:p>
          <w:p w14:paraId="424D46E1" w14:textId="77777777" w:rsidR="001E39EF" w:rsidRPr="001E39EF" w:rsidRDefault="001E39EF" w:rsidP="002C1261">
            <w:pPr>
              <w:rPr>
                <w:rFonts w:ascii="Arial" w:hAnsi="Arial" w:cs="Arial"/>
              </w:rPr>
            </w:pPr>
            <w:r w:rsidRPr="001E39EF">
              <w:rPr>
                <w:rFonts w:ascii="Arial" w:hAnsi="Arial" w:cs="Arial"/>
                <w:i/>
                <w:sz w:val="16"/>
              </w:rPr>
              <w:t xml:space="preserve">  </w:t>
            </w:r>
          </w:p>
          <w:p w14:paraId="29A510AA" w14:textId="77777777" w:rsidR="001E39EF" w:rsidRPr="001E39EF" w:rsidRDefault="001E39EF" w:rsidP="002C1261">
            <w:pPr>
              <w:rPr>
                <w:rFonts w:ascii="Arial" w:hAnsi="Arial" w:cs="Arial"/>
              </w:rPr>
            </w:pPr>
            <w:r w:rsidRPr="001E39EF">
              <w:rPr>
                <w:rFonts w:ascii="Arial" w:hAnsi="Arial" w:cs="Arial"/>
                <w:i/>
                <w:sz w:val="16"/>
              </w:rPr>
              <w:t xml:space="preserve">“Can you list the aspects of the incident in the context of learning?” </w:t>
            </w:r>
          </w:p>
        </w:tc>
        <w:tc>
          <w:tcPr>
            <w:tcW w:w="7654" w:type="dxa"/>
            <w:tcBorders>
              <w:top w:val="single" w:sz="4" w:space="0" w:color="000000"/>
              <w:left w:val="single" w:sz="4" w:space="0" w:color="000000"/>
              <w:bottom w:val="single" w:sz="4" w:space="0" w:color="000000"/>
              <w:right w:val="single" w:sz="4" w:space="0" w:color="000000"/>
            </w:tcBorders>
          </w:tcPr>
          <w:p w14:paraId="3C7D04F4" w14:textId="77777777" w:rsidR="001E39EF" w:rsidRPr="00411D39" w:rsidRDefault="001E39EF" w:rsidP="002C1261">
            <w:pPr>
              <w:ind w:left="1"/>
              <w:rPr>
                <w:rFonts w:ascii="Arial" w:hAnsi="Arial" w:cs="Arial"/>
                <w:sz w:val="22"/>
                <w:szCs w:val="22"/>
              </w:rPr>
            </w:pPr>
            <w:r w:rsidRPr="00411D39">
              <w:rPr>
                <w:rFonts w:ascii="Arial" w:hAnsi="Arial" w:cs="Arial"/>
                <w:bCs/>
                <w:sz w:val="22"/>
                <w:szCs w:val="22"/>
              </w:rPr>
              <w:t xml:space="preserve">This stalled the learning as </w:t>
            </w:r>
            <w:proofErr w:type="gramStart"/>
            <w:r w:rsidRPr="00411D39">
              <w:rPr>
                <w:rFonts w:ascii="Arial" w:hAnsi="Arial" w:cs="Arial"/>
                <w:bCs/>
                <w:sz w:val="22"/>
                <w:szCs w:val="22"/>
              </w:rPr>
              <w:t>a number of</w:t>
            </w:r>
            <w:proofErr w:type="gramEnd"/>
            <w:r w:rsidRPr="00411D39">
              <w:rPr>
                <w:rFonts w:ascii="Arial" w:hAnsi="Arial" w:cs="Arial"/>
                <w:bCs/>
                <w:sz w:val="22"/>
                <w:szCs w:val="22"/>
              </w:rPr>
              <w:t xml:space="preserve"> students then focused on getting a drink instead of the tasks set by the teacher. This also had a negative effect on the lesson </w:t>
            </w:r>
            <w:proofErr w:type="gramStart"/>
            <w:r w:rsidRPr="00411D39">
              <w:rPr>
                <w:rFonts w:ascii="Arial" w:hAnsi="Arial" w:cs="Arial"/>
                <w:bCs/>
                <w:sz w:val="22"/>
                <w:szCs w:val="22"/>
              </w:rPr>
              <w:t>as a whole because</w:t>
            </w:r>
            <w:proofErr w:type="gramEnd"/>
            <w:r w:rsidRPr="00411D39">
              <w:rPr>
                <w:rFonts w:ascii="Arial" w:hAnsi="Arial" w:cs="Arial"/>
                <w:bCs/>
                <w:sz w:val="22"/>
                <w:szCs w:val="22"/>
              </w:rPr>
              <w:t xml:space="preserve"> five minutes were eliminated in getting all of the water bottles for the students.  It was also clear that the teacher realised once the student asked for a drink that there would be a reoccurring problem throughout the lesson if the teacher sent them off individually. </w:t>
            </w:r>
            <w:r w:rsidRPr="00411D39">
              <w:rPr>
                <w:rFonts w:ascii="Arial" w:hAnsi="Arial" w:cs="Arial"/>
                <w:b/>
                <w:sz w:val="22"/>
                <w:szCs w:val="22"/>
              </w:rPr>
              <w:t xml:space="preserve"> </w:t>
            </w:r>
          </w:p>
        </w:tc>
      </w:tr>
      <w:tr w:rsidR="001E39EF" w:rsidRPr="001E39EF" w14:paraId="0D6098B4" w14:textId="77777777" w:rsidTr="002C1261">
        <w:trPr>
          <w:trHeight w:val="2429"/>
        </w:trPr>
        <w:tc>
          <w:tcPr>
            <w:tcW w:w="2550" w:type="dxa"/>
            <w:tcBorders>
              <w:top w:val="single" w:sz="4" w:space="0" w:color="000000"/>
              <w:left w:val="single" w:sz="4" w:space="0" w:color="000000"/>
              <w:bottom w:val="single" w:sz="4" w:space="0" w:color="000000"/>
              <w:right w:val="single" w:sz="4" w:space="0" w:color="000000"/>
            </w:tcBorders>
          </w:tcPr>
          <w:p w14:paraId="150547B9" w14:textId="77777777" w:rsidR="001E39EF" w:rsidRPr="001E39EF" w:rsidRDefault="001E39EF" w:rsidP="002C1261">
            <w:pPr>
              <w:rPr>
                <w:rFonts w:ascii="Arial" w:hAnsi="Arial" w:cs="Arial"/>
              </w:rPr>
            </w:pPr>
            <w:proofErr w:type="spellStart"/>
            <w:r w:rsidRPr="001E39EF">
              <w:rPr>
                <w:rFonts w:ascii="Arial" w:hAnsi="Arial" w:cs="Arial"/>
              </w:rPr>
              <w:t>Gwerthuso</w:t>
            </w:r>
            <w:proofErr w:type="spellEnd"/>
            <w:r w:rsidRPr="001E39EF">
              <w:rPr>
                <w:rFonts w:ascii="Arial" w:hAnsi="Arial" w:cs="Arial"/>
              </w:rPr>
              <w:t xml:space="preserve"> a </w:t>
            </w:r>
            <w:proofErr w:type="spellStart"/>
            <w:r w:rsidRPr="001E39EF">
              <w:rPr>
                <w:rFonts w:ascii="Arial" w:hAnsi="Arial" w:cs="Arial"/>
              </w:rPr>
              <w:t>dadansoddi</w:t>
            </w:r>
            <w:proofErr w:type="spellEnd"/>
            <w:r w:rsidRPr="001E39EF">
              <w:rPr>
                <w:rFonts w:ascii="Arial" w:hAnsi="Arial" w:cs="Arial"/>
              </w:rPr>
              <w:t xml:space="preserve">/ </w:t>
            </w:r>
          </w:p>
          <w:p w14:paraId="069D52A9" w14:textId="77777777" w:rsidR="001E39EF" w:rsidRPr="001E39EF" w:rsidRDefault="001E39EF" w:rsidP="002C1261">
            <w:pPr>
              <w:rPr>
                <w:rFonts w:ascii="Arial" w:hAnsi="Arial" w:cs="Arial"/>
              </w:rPr>
            </w:pPr>
            <w:r w:rsidRPr="001E39EF">
              <w:rPr>
                <w:rFonts w:ascii="Arial" w:hAnsi="Arial" w:cs="Arial"/>
                <w:i/>
              </w:rPr>
              <w:t xml:space="preserve">Evaluate and analyse </w:t>
            </w:r>
          </w:p>
          <w:p w14:paraId="5C78D7B0" w14:textId="77777777" w:rsidR="001E39EF" w:rsidRPr="001E39EF" w:rsidRDefault="001E39EF" w:rsidP="002C1261">
            <w:pPr>
              <w:rPr>
                <w:rFonts w:ascii="Arial" w:hAnsi="Arial" w:cs="Arial"/>
              </w:rPr>
            </w:pPr>
            <w:r w:rsidRPr="001E39EF">
              <w:rPr>
                <w:rFonts w:ascii="Arial" w:hAnsi="Arial" w:cs="Arial"/>
                <w:i/>
                <w:sz w:val="16"/>
              </w:rPr>
              <w:t xml:space="preserve"> </w:t>
            </w:r>
          </w:p>
          <w:p w14:paraId="22F760EB" w14:textId="77777777" w:rsidR="001E39EF" w:rsidRPr="001E39EF" w:rsidRDefault="001E39EF" w:rsidP="002C1261">
            <w:pPr>
              <w:spacing w:after="2" w:line="238" w:lineRule="auto"/>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gadw</w:t>
            </w:r>
            <w:proofErr w:type="spellEnd"/>
            <w:r w:rsidRPr="001E39EF">
              <w:rPr>
                <w:rFonts w:ascii="Arial" w:hAnsi="Arial" w:cs="Arial"/>
                <w:i/>
                <w:sz w:val="16"/>
              </w:rPr>
              <w:t xml:space="preserve"> </w:t>
            </w:r>
            <w:proofErr w:type="spellStart"/>
            <w:r w:rsidRPr="001E39EF">
              <w:rPr>
                <w:rFonts w:ascii="Arial" w:hAnsi="Arial" w:cs="Arial"/>
                <w:i/>
                <w:sz w:val="16"/>
              </w:rPr>
              <w:t>yr</w:t>
            </w:r>
            <w:proofErr w:type="spellEnd"/>
            <w:r w:rsidRPr="001E39EF">
              <w:rPr>
                <w:rFonts w:ascii="Arial" w:hAnsi="Arial" w:cs="Arial"/>
                <w:i/>
                <w:sz w:val="16"/>
              </w:rPr>
              <w:t xml:space="preserve"> un </w:t>
            </w:r>
            <w:proofErr w:type="spellStart"/>
            <w:r w:rsidRPr="001E39EF">
              <w:rPr>
                <w:rFonts w:ascii="Arial" w:hAnsi="Arial" w:cs="Arial"/>
                <w:i/>
                <w:sz w:val="16"/>
              </w:rPr>
              <w:t>fath</w:t>
            </w:r>
            <w:proofErr w:type="spellEnd"/>
            <w:r w:rsidRPr="001E39EF">
              <w:rPr>
                <w:rFonts w:ascii="Arial" w:hAnsi="Arial" w:cs="Arial"/>
                <w:i/>
                <w:sz w:val="16"/>
              </w:rPr>
              <w:t xml:space="preserve"> </w:t>
            </w:r>
            <w:proofErr w:type="spellStart"/>
            <w:r w:rsidRPr="001E39EF">
              <w:rPr>
                <w:rFonts w:ascii="Arial" w:hAnsi="Arial" w:cs="Arial"/>
                <w:i/>
                <w:sz w:val="16"/>
              </w:rPr>
              <w:t>i</w:t>
            </w:r>
            <w:proofErr w:type="spellEnd"/>
            <w:r w:rsidRPr="001E39EF">
              <w:rPr>
                <w:rFonts w:ascii="Arial" w:hAnsi="Arial" w:cs="Arial"/>
                <w:i/>
                <w:sz w:val="16"/>
              </w:rPr>
              <w:t xml:space="preserve"> </w:t>
            </w:r>
            <w:proofErr w:type="spellStart"/>
            <w:r w:rsidRPr="001E39EF">
              <w:rPr>
                <w:rFonts w:ascii="Arial" w:hAnsi="Arial" w:cs="Arial"/>
                <w:i/>
                <w:sz w:val="16"/>
              </w:rPr>
              <w:t>sicrhau</w:t>
            </w:r>
            <w:proofErr w:type="spellEnd"/>
            <w:r w:rsidRPr="001E39EF">
              <w:rPr>
                <w:rFonts w:ascii="Arial" w:hAnsi="Arial" w:cs="Arial"/>
                <w:i/>
                <w:sz w:val="16"/>
              </w:rPr>
              <w:t xml:space="preserve"> </w:t>
            </w:r>
            <w:proofErr w:type="spellStart"/>
            <w:r w:rsidRPr="001E39EF">
              <w:rPr>
                <w:rFonts w:ascii="Arial" w:hAnsi="Arial" w:cs="Arial"/>
                <w:i/>
                <w:sz w:val="16"/>
              </w:rPr>
              <w:t>addysgu</w:t>
            </w:r>
            <w:proofErr w:type="spellEnd"/>
            <w:r w:rsidRPr="001E39EF">
              <w:rPr>
                <w:rFonts w:ascii="Arial" w:hAnsi="Arial" w:cs="Arial"/>
                <w:i/>
                <w:sz w:val="16"/>
              </w:rPr>
              <w:t xml:space="preserve"> a </w:t>
            </w:r>
            <w:proofErr w:type="spellStart"/>
            <w:r w:rsidRPr="001E39EF">
              <w:rPr>
                <w:rFonts w:ascii="Arial" w:hAnsi="Arial" w:cs="Arial"/>
                <w:i/>
                <w:sz w:val="16"/>
              </w:rPr>
              <w:t>dysgu</w:t>
            </w:r>
            <w:proofErr w:type="spellEnd"/>
            <w:r w:rsidRPr="001E39EF">
              <w:rPr>
                <w:rFonts w:ascii="Arial" w:hAnsi="Arial" w:cs="Arial"/>
                <w:i/>
                <w:sz w:val="16"/>
              </w:rPr>
              <w:t xml:space="preserve"> </w:t>
            </w:r>
            <w:proofErr w:type="spellStart"/>
            <w:r w:rsidRPr="001E39EF">
              <w:rPr>
                <w:rFonts w:ascii="Arial" w:hAnsi="Arial" w:cs="Arial"/>
                <w:i/>
                <w:sz w:val="16"/>
              </w:rPr>
              <w:t>effeithiol</w:t>
            </w:r>
            <w:proofErr w:type="spellEnd"/>
            <w:r w:rsidRPr="001E39EF">
              <w:rPr>
                <w:rFonts w:ascii="Arial" w:hAnsi="Arial" w:cs="Arial"/>
                <w:i/>
                <w:sz w:val="16"/>
              </w:rPr>
              <w:t xml:space="preserve"> </w:t>
            </w:r>
            <w:proofErr w:type="spellStart"/>
            <w:r w:rsidRPr="001E39EF">
              <w:rPr>
                <w:rFonts w:ascii="Arial" w:hAnsi="Arial" w:cs="Arial"/>
                <w:i/>
                <w:sz w:val="16"/>
              </w:rPr>
              <w:t>yn</w:t>
            </w:r>
            <w:proofErr w:type="spellEnd"/>
            <w:r w:rsidRPr="001E39EF">
              <w:rPr>
                <w:rFonts w:ascii="Arial" w:hAnsi="Arial" w:cs="Arial"/>
                <w:i/>
                <w:sz w:val="16"/>
              </w:rPr>
              <w:t xml:space="preserve"> y </w:t>
            </w:r>
            <w:proofErr w:type="spellStart"/>
            <w:r w:rsidRPr="001E39EF">
              <w:rPr>
                <w:rFonts w:ascii="Arial" w:hAnsi="Arial" w:cs="Arial"/>
                <w:i/>
                <w:sz w:val="16"/>
              </w:rPr>
              <w:t>dyfodol</w:t>
            </w:r>
            <w:proofErr w:type="spellEnd"/>
            <w:r w:rsidRPr="001E39EF">
              <w:rPr>
                <w:rFonts w:ascii="Arial" w:hAnsi="Arial" w:cs="Arial"/>
                <w:i/>
                <w:sz w:val="16"/>
              </w:rPr>
              <w:t xml:space="preserve">?” </w:t>
            </w:r>
          </w:p>
          <w:p w14:paraId="074DD305" w14:textId="77777777" w:rsidR="001E39EF" w:rsidRPr="001E39EF" w:rsidRDefault="001E39EF" w:rsidP="002C1261">
            <w:pPr>
              <w:rPr>
                <w:rFonts w:ascii="Arial" w:hAnsi="Arial" w:cs="Arial"/>
              </w:rPr>
            </w:pPr>
            <w:r w:rsidRPr="001E39EF">
              <w:rPr>
                <w:rFonts w:ascii="Arial" w:hAnsi="Arial" w:cs="Arial"/>
                <w:i/>
                <w:sz w:val="16"/>
              </w:rPr>
              <w:t xml:space="preserve"> </w:t>
            </w:r>
          </w:p>
          <w:p w14:paraId="4FA50A68"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 “What could be kept the same to ensure effective teaching and </w:t>
            </w:r>
          </w:p>
          <w:p w14:paraId="098D1C57" w14:textId="77777777" w:rsidR="001E39EF" w:rsidRPr="001E39EF" w:rsidRDefault="001E39EF" w:rsidP="002C1261">
            <w:pPr>
              <w:rPr>
                <w:rFonts w:ascii="Arial" w:hAnsi="Arial" w:cs="Arial"/>
              </w:rPr>
            </w:pPr>
            <w:r w:rsidRPr="001E39EF">
              <w:rPr>
                <w:rFonts w:ascii="Arial" w:hAnsi="Arial" w:cs="Arial"/>
                <w:i/>
                <w:sz w:val="16"/>
              </w:rPr>
              <w:t xml:space="preserve">learning in the future?” </w:t>
            </w:r>
          </w:p>
          <w:p w14:paraId="0584DFF2"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558FEC14"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It was good that the student asked the teacher to get a drink instead of doing it on their own accord. This shows the class management and respect of the teacher was at a very high level. The teacher responded by telling the student they needed to wait. I agree with this as the whole class were in the middle of the activity and the child should have been focused on the activity instead of wanting a drink. The teacher also took the other students into consideration and allowed them all to get a drink once the circuit was completed. This stopped the rest of the children asking to get a drink.</w:t>
            </w:r>
          </w:p>
        </w:tc>
      </w:tr>
      <w:tr w:rsidR="001E39EF" w:rsidRPr="001E39EF" w14:paraId="15199982" w14:textId="77777777" w:rsidTr="002C1261">
        <w:trPr>
          <w:trHeight w:val="2697"/>
        </w:trPr>
        <w:tc>
          <w:tcPr>
            <w:tcW w:w="2550" w:type="dxa"/>
            <w:tcBorders>
              <w:top w:val="single" w:sz="4" w:space="0" w:color="000000"/>
              <w:left w:val="single" w:sz="4" w:space="0" w:color="000000"/>
              <w:bottom w:val="single" w:sz="4" w:space="0" w:color="000000"/>
              <w:right w:val="single" w:sz="4" w:space="0" w:color="000000"/>
            </w:tcBorders>
          </w:tcPr>
          <w:p w14:paraId="4DCEF846" w14:textId="77777777" w:rsidR="001E39EF" w:rsidRPr="001E39EF" w:rsidRDefault="001E39EF" w:rsidP="002C1261">
            <w:pPr>
              <w:spacing w:after="2" w:line="237" w:lineRule="auto"/>
              <w:rPr>
                <w:rFonts w:ascii="Arial" w:hAnsi="Arial" w:cs="Arial"/>
              </w:rPr>
            </w:pPr>
            <w:proofErr w:type="spellStart"/>
            <w:r w:rsidRPr="001E39EF">
              <w:rPr>
                <w:rFonts w:ascii="Arial" w:hAnsi="Arial" w:cs="Arial"/>
              </w:rPr>
              <w:t>Casgliadau</w:t>
            </w:r>
            <w:proofErr w:type="spellEnd"/>
            <w:r w:rsidRPr="001E39EF">
              <w:rPr>
                <w:rFonts w:ascii="Arial" w:hAnsi="Arial" w:cs="Arial"/>
              </w:rPr>
              <w:t xml:space="preserve"> a </w:t>
            </w:r>
            <w:proofErr w:type="spellStart"/>
            <w:r w:rsidRPr="001E39EF">
              <w:rPr>
                <w:rFonts w:ascii="Arial" w:hAnsi="Arial" w:cs="Arial"/>
              </w:rPr>
              <w:t>chamau</w:t>
            </w:r>
            <w:proofErr w:type="spellEnd"/>
            <w:r w:rsidRPr="001E39EF">
              <w:rPr>
                <w:rFonts w:ascii="Arial" w:hAnsi="Arial" w:cs="Arial"/>
              </w:rPr>
              <w:t xml:space="preserve"> </w:t>
            </w:r>
            <w:proofErr w:type="spellStart"/>
            <w:r w:rsidRPr="001E39EF">
              <w:rPr>
                <w:rFonts w:ascii="Arial" w:hAnsi="Arial" w:cs="Arial"/>
              </w:rPr>
              <w:t>gweithredu</w:t>
            </w:r>
            <w:proofErr w:type="spellEnd"/>
            <w:r w:rsidRPr="001E39EF">
              <w:rPr>
                <w:rFonts w:ascii="Arial" w:hAnsi="Arial" w:cs="Arial"/>
              </w:rPr>
              <w:t xml:space="preserve">/ </w:t>
            </w:r>
          </w:p>
          <w:p w14:paraId="181768D4" w14:textId="77777777" w:rsidR="001E39EF" w:rsidRPr="001E39EF" w:rsidRDefault="001E39EF" w:rsidP="002C1261">
            <w:pPr>
              <w:rPr>
                <w:rFonts w:ascii="Arial" w:hAnsi="Arial" w:cs="Arial"/>
              </w:rPr>
            </w:pPr>
            <w:r w:rsidRPr="001E39EF">
              <w:rPr>
                <w:rFonts w:ascii="Arial" w:hAnsi="Arial" w:cs="Arial"/>
                <w:i/>
              </w:rPr>
              <w:t xml:space="preserve">Conclusions and actions </w:t>
            </w:r>
          </w:p>
          <w:p w14:paraId="551D46DC"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atebion</w:t>
            </w:r>
            <w:proofErr w:type="spellEnd"/>
            <w:r w:rsidRPr="001E39EF">
              <w:rPr>
                <w:rFonts w:ascii="Arial" w:hAnsi="Arial" w:cs="Arial"/>
                <w:i/>
                <w:sz w:val="16"/>
              </w:rPr>
              <w:t xml:space="preserve"> </w:t>
            </w:r>
            <w:proofErr w:type="spellStart"/>
            <w:r w:rsidRPr="001E39EF">
              <w:rPr>
                <w:rFonts w:ascii="Arial" w:hAnsi="Arial" w:cs="Arial"/>
                <w:i/>
                <w:sz w:val="16"/>
              </w:rPr>
              <w:t>posibl</w:t>
            </w:r>
            <w:proofErr w:type="spellEnd"/>
            <w:r w:rsidRPr="001E39EF">
              <w:rPr>
                <w:rFonts w:ascii="Arial" w:hAnsi="Arial" w:cs="Arial"/>
                <w:i/>
                <w:sz w:val="16"/>
              </w:rPr>
              <w:t xml:space="preserve"> </w:t>
            </w:r>
            <w:proofErr w:type="spellStart"/>
            <w:r w:rsidRPr="001E39EF">
              <w:rPr>
                <w:rFonts w:ascii="Arial" w:hAnsi="Arial" w:cs="Arial"/>
                <w:i/>
                <w:sz w:val="16"/>
              </w:rPr>
              <w:t>i’r</w:t>
            </w:r>
            <w:proofErr w:type="spellEnd"/>
            <w:r w:rsidRPr="001E39EF">
              <w:rPr>
                <w:rFonts w:ascii="Arial" w:hAnsi="Arial" w:cs="Arial"/>
                <w:i/>
                <w:sz w:val="16"/>
              </w:rPr>
              <w:t xml:space="preserve"> mater a </w:t>
            </w:r>
            <w:proofErr w:type="spellStart"/>
            <w:r w:rsidRPr="001E39EF">
              <w:rPr>
                <w:rFonts w:ascii="Arial" w:hAnsi="Arial" w:cs="Arial"/>
                <w:i/>
                <w:sz w:val="16"/>
              </w:rPr>
              <w:t>nodwyd</w:t>
            </w:r>
            <w:proofErr w:type="spellEnd"/>
            <w:r w:rsidRPr="001E39EF">
              <w:rPr>
                <w:rFonts w:ascii="Arial" w:hAnsi="Arial" w:cs="Arial"/>
                <w:i/>
                <w:sz w:val="16"/>
              </w:rPr>
              <w:t xml:space="preserve">?” </w:t>
            </w:r>
          </w:p>
          <w:p w14:paraId="5F344873" w14:textId="77777777" w:rsidR="001E39EF" w:rsidRPr="001E39EF" w:rsidRDefault="001E39EF" w:rsidP="002C1261">
            <w:pPr>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wneud</w:t>
            </w:r>
            <w:proofErr w:type="spellEnd"/>
            <w:r w:rsidRPr="001E39EF">
              <w:rPr>
                <w:rFonts w:ascii="Arial" w:hAnsi="Arial" w:cs="Arial"/>
                <w:i/>
                <w:sz w:val="16"/>
              </w:rPr>
              <w:t xml:space="preserve"> </w:t>
            </w:r>
            <w:proofErr w:type="spellStart"/>
            <w:r w:rsidRPr="001E39EF">
              <w:rPr>
                <w:rFonts w:ascii="Arial" w:hAnsi="Arial" w:cs="Arial"/>
                <w:i/>
                <w:sz w:val="16"/>
              </w:rPr>
              <w:t>nesaf</w:t>
            </w:r>
            <w:proofErr w:type="spellEnd"/>
            <w:r w:rsidRPr="001E39EF">
              <w:rPr>
                <w:rFonts w:ascii="Arial" w:hAnsi="Arial" w:cs="Arial"/>
                <w:i/>
                <w:sz w:val="16"/>
              </w:rPr>
              <w:t xml:space="preserve">?” </w:t>
            </w:r>
          </w:p>
          <w:p w14:paraId="73CC5E82" w14:textId="77777777" w:rsidR="001E39EF" w:rsidRPr="001E39EF" w:rsidRDefault="001E39EF" w:rsidP="002C1261">
            <w:pPr>
              <w:rPr>
                <w:rFonts w:ascii="Arial" w:hAnsi="Arial" w:cs="Arial"/>
              </w:rPr>
            </w:pPr>
            <w:r w:rsidRPr="001E39EF">
              <w:rPr>
                <w:rFonts w:ascii="Arial" w:hAnsi="Arial" w:cs="Arial"/>
                <w:i/>
                <w:sz w:val="16"/>
              </w:rPr>
              <w:t xml:space="preserve">  </w:t>
            </w:r>
          </w:p>
          <w:p w14:paraId="02528F4D" w14:textId="77777777" w:rsidR="001E39EF" w:rsidRPr="001E39EF" w:rsidRDefault="001E39EF" w:rsidP="002C1261">
            <w:pPr>
              <w:rPr>
                <w:rFonts w:ascii="Arial" w:hAnsi="Arial" w:cs="Arial"/>
              </w:rPr>
            </w:pPr>
            <w:r w:rsidRPr="001E39EF">
              <w:rPr>
                <w:rFonts w:ascii="Arial" w:hAnsi="Arial" w:cs="Arial"/>
                <w:i/>
                <w:sz w:val="16"/>
              </w:rPr>
              <w:t xml:space="preserve">“What are your possible solutions </w:t>
            </w:r>
          </w:p>
          <w:p w14:paraId="34502A01" w14:textId="77777777" w:rsidR="001E39EF" w:rsidRPr="001E39EF" w:rsidRDefault="001E39EF" w:rsidP="002C1261">
            <w:pPr>
              <w:rPr>
                <w:rFonts w:ascii="Arial" w:hAnsi="Arial" w:cs="Arial"/>
              </w:rPr>
            </w:pPr>
            <w:r w:rsidRPr="001E39EF">
              <w:rPr>
                <w:rFonts w:ascii="Arial" w:hAnsi="Arial" w:cs="Arial"/>
                <w:i/>
                <w:sz w:val="16"/>
              </w:rPr>
              <w:t xml:space="preserve">to the issue identified?” </w:t>
            </w:r>
          </w:p>
          <w:p w14:paraId="02684894" w14:textId="77777777" w:rsidR="001E39EF" w:rsidRPr="001E39EF" w:rsidRDefault="001E39EF" w:rsidP="002C1261">
            <w:pPr>
              <w:rPr>
                <w:rFonts w:ascii="Arial" w:hAnsi="Arial" w:cs="Arial"/>
              </w:rPr>
            </w:pPr>
            <w:r w:rsidRPr="001E39EF">
              <w:rPr>
                <w:rFonts w:ascii="Arial" w:hAnsi="Arial" w:cs="Arial"/>
                <w:i/>
                <w:sz w:val="16"/>
              </w:rPr>
              <w:t xml:space="preserve">“What could be done next?” </w:t>
            </w:r>
          </w:p>
          <w:p w14:paraId="75B50292"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3C308CB5"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 xml:space="preserve">One solution would be to ask the students to bring their drinks out to the yard, this would eliminate the child asking the question and focus on the activity they are currently doing. The teacher could also have water breaks between each </w:t>
            </w:r>
            <w:proofErr w:type="gramStart"/>
            <w:r w:rsidRPr="00411D39">
              <w:rPr>
                <w:rFonts w:ascii="Arial" w:hAnsi="Arial" w:cs="Arial"/>
                <w:sz w:val="22"/>
                <w:szCs w:val="22"/>
              </w:rPr>
              <w:t>activity</w:t>
            </w:r>
            <w:proofErr w:type="gramEnd"/>
            <w:r w:rsidRPr="00411D39">
              <w:rPr>
                <w:rFonts w:ascii="Arial" w:hAnsi="Arial" w:cs="Arial"/>
                <w:sz w:val="22"/>
                <w:szCs w:val="22"/>
              </w:rPr>
              <w:t xml:space="preserve"> so children don’t copy each other by asking for a drink purely because their friend has asked for a drink. The time frame it took for the students to go and get their drinks in the middle of the lesson was also very time consuming, if the students brought them outside as they were leaving the classroom then the lesson wouldn’t have been broken up and ran fluidly. </w:t>
            </w:r>
          </w:p>
          <w:p w14:paraId="1FE7A7B5" w14:textId="0FDB71F6" w:rsidR="001E39EF" w:rsidRPr="00411D39" w:rsidRDefault="001E39EF" w:rsidP="001E39EF">
            <w:pPr>
              <w:ind w:left="1"/>
              <w:rPr>
                <w:rFonts w:ascii="Arial" w:hAnsi="Arial" w:cs="Arial"/>
                <w:sz w:val="22"/>
                <w:szCs w:val="22"/>
              </w:rPr>
            </w:pPr>
            <w:r w:rsidRPr="00411D39">
              <w:rPr>
                <w:rFonts w:ascii="Arial" w:hAnsi="Arial" w:cs="Arial"/>
                <w:b/>
                <w:sz w:val="22"/>
                <w:szCs w:val="22"/>
              </w:rPr>
              <w:t xml:space="preserve"> </w:t>
            </w:r>
          </w:p>
        </w:tc>
      </w:tr>
      <w:tr w:rsidR="001E39EF" w:rsidRPr="001E39EF" w14:paraId="296DD490" w14:textId="77777777" w:rsidTr="002C1261">
        <w:trPr>
          <w:trHeight w:val="276"/>
        </w:trPr>
        <w:tc>
          <w:tcPr>
            <w:tcW w:w="2550" w:type="dxa"/>
            <w:tcBorders>
              <w:top w:val="single" w:sz="4" w:space="0" w:color="000000"/>
              <w:left w:val="single" w:sz="4" w:space="0" w:color="000000"/>
              <w:bottom w:val="single" w:sz="4" w:space="0" w:color="000000"/>
              <w:right w:val="nil"/>
            </w:tcBorders>
            <w:shd w:val="clear" w:color="auto" w:fill="EEECE1"/>
          </w:tcPr>
          <w:p w14:paraId="1222C009" w14:textId="77777777" w:rsidR="001E39EF" w:rsidRPr="001E39EF" w:rsidRDefault="001E39EF" w:rsidP="002C1261">
            <w:pPr>
              <w:rPr>
                <w:rFonts w:ascii="Arial" w:hAnsi="Arial" w:cs="Arial"/>
              </w:rPr>
            </w:pPr>
          </w:p>
        </w:tc>
        <w:tc>
          <w:tcPr>
            <w:tcW w:w="7654" w:type="dxa"/>
            <w:tcBorders>
              <w:top w:val="single" w:sz="4" w:space="0" w:color="000000"/>
              <w:left w:val="nil"/>
              <w:bottom w:val="single" w:sz="4" w:space="0" w:color="000000"/>
              <w:right w:val="single" w:sz="4" w:space="0" w:color="000000"/>
            </w:tcBorders>
            <w:shd w:val="clear" w:color="auto" w:fill="EEECE1"/>
          </w:tcPr>
          <w:p w14:paraId="5A2DC866" w14:textId="77777777" w:rsidR="001E39EF" w:rsidRPr="001E39EF" w:rsidRDefault="001E39EF" w:rsidP="002C1261">
            <w:pPr>
              <w:ind w:left="494"/>
              <w:rPr>
                <w:rFonts w:ascii="Arial" w:hAnsi="Arial" w:cs="Arial"/>
              </w:rPr>
            </w:pPr>
            <w:r w:rsidRPr="001E39EF">
              <w:rPr>
                <w:rFonts w:ascii="Arial" w:hAnsi="Arial" w:cs="Arial"/>
              </w:rPr>
              <w:t xml:space="preserve">Y </w:t>
            </w:r>
            <w:proofErr w:type="spellStart"/>
            <w:r w:rsidRPr="001E39EF">
              <w:rPr>
                <w:rFonts w:ascii="Arial" w:hAnsi="Arial" w:cs="Arial"/>
              </w:rPr>
              <w:t>profiad</w:t>
            </w:r>
            <w:proofErr w:type="spellEnd"/>
            <w:r w:rsidRPr="001E39EF">
              <w:rPr>
                <w:rFonts w:ascii="Arial" w:hAnsi="Arial" w:cs="Arial"/>
              </w:rPr>
              <w:t xml:space="preserve"> </w:t>
            </w:r>
            <w:proofErr w:type="spellStart"/>
            <w:r w:rsidRPr="001E39EF">
              <w:rPr>
                <w:rFonts w:ascii="Arial" w:hAnsi="Arial" w:cs="Arial"/>
              </w:rPr>
              <w:t>newydd</w:t>
            </w:r>
            <w:proofErr w:type="spellEnd"/>
            <w:r w:rsidRPr="001E39EF">
              <w:rPr>
                <w:rFonts w:ascii="Arial" w:hAnsi="Arial" w:cs="Arial"/>
              </w:rPr>
              <w:t xml:space="preserve"> / </w:t>
            </w:r>
            <w:r w:rsidRPr="001E39EF">
              <w:rPr>
                <w:rFonts w:ascii="Arial" w:hAnsi="Arial" w:cs="Arial"/>
                <w:i/>
              </w:rPr>
              <w:t xml:space="preserve">Transformed experience </w:t>
            </w:r>
          </w:p>
        </w:tc>
      </w:tr>
    </w:tbl>
    <w:p w14:paraId="5BC83E4A" w14:textId="77777777" w:rsidR="001E39EF" w:rsidRDefault="001E39EF">
      <w:pPr>
        <w:rPr>
          <w:rFonts w:ascii="Arial" w:hAnsi="Arial" w:cs="Arial"/>
          <w:b/>
          <w:bCs/>
          <w:noProof/>
          <w:u w:val="single"/>
        </w:rPr>
      </w:pPr>
    </w:p>
    <w:p w14:paraId="28F50352" w14:textId="77777777" w:rsidR="001E39EF" w:rsidRDefault="001E39EF">
      <w:pPr>
        <w:rPr>
          <w:rFonts w:ascii="Arial" w:hAnsi="Arial" w:cs="Arial"/>
          <w:b/>
          <w:bCs/>
          <w:noProof/>
          <w:u w:val="single"/>
        </w:rPr>
      </w:pPr>
      <w:r>
        <w:rPr>
          <w:rFonts w:ascii="Arial" w:hAnsi="Arial" w:cs="Arial"/>
          <w:b/>
          <w:bCs/>
          <w:noProof/>
          <w:u w:val="single"/>
        </w:rPr>
        <w:br w:type="page"/>
      </w:r>
    </w:p>
    <w:p w14:paraId="0F38EE31" w14:textId="2C0A79F2" w:rsidR="001E39EF" w:rsidRPr="001E39EF" w:rsidRDefault="001E39EF">
      <w:pPr>
        <w:rPr>
          <w:rFonts w:ascii="Arial" w:hAnsi="Arial" w:cs="Arial"/>
          <w:b/>
          <w:bCs/>
          <w:noProof/>
          <w:u w:val="single"/>
        </w:rPr>
      </w:pPr>
      <w:r w:rsidRPr="001E39EF">
        <w:rPr>
          <w:rFonts w:ascii="Arial" w:hAnsi="Arial" w:cs="Arial"/>
          <w:b/>
          <w:bCs/>
          <w:noProof/>
          <w:u w:val="single"/>
        </w:rPr>
        <w:lastRenderedPageBreak/>
        <w:t>Observation 3</w:t>
      </w:r>
    </w:p>
    <w:p w14:paraId="69447C60" w14:textId="77777777" w:rsidR="001E39EF" w:rsidRPr="001E39EF" w:rsidRDefault="001E39EF" w:rsidP="001E39EF">
      <w:pPr>
        <w:jc w:val="both"/>
        <w:rPr>
          <w:rFonts w:ascii="Arial" w:hAnsi="Arial" w:cs="Arial"/>
          <w:b/>
          <w:sz w:val="32"/>
          <w:szCs w:val="32"/>
        </w:rPr>
      </w:pPr>
      <w:r w:rsidRPr="001E39EF">
        <w:rPr>
          <w:rFonts w:ascii="Arial" w:hAnsi="Arial" w:cs="Arial"/>
          <w:b/>
          <w:sz w:val="32"/>
          <w:szCs w:val="32"/>
        </w:rPr>
        <w:t>OBSERVATION / FIELD NOTES</w:t>
      </w:r>
    </w:p>
    <w:p w14:paraId="03645DB3" w14:textId="77777777" w:rsidR="001E39EF" w:rsidRPr="001E39EF" w:rsidRDefault="001E39EF" w:rsidP="001E39EF">
      <w:pPr>
        <w:rPr>
          <w:rFonts w:ascii="Arial" w:hAnsi="Arial" w:cs="Arial"/>
        </w:rPr>
      </w:pPr>
      <w:r w:rsidRPr="001E39EF">
        <w:rPr>
          <w:rFonts w:ascii="Arial" w:hAnsi="Arial" w:cs="Arial"/>
        </w:rPr>
        <w:t>(Questions adapted from Fletcher Wood (2016)</w:t>
      </w:r>
    </w:p>
    <w:tbl>
      <w:tblPr>
        <w:tblStyle w:val="TableGrid0"/>
        <w:tblW w:w="0" w:type="auto"/>
        <w:tblLook w:val="04A0" w:firstRow="1" w:lastRow="0" w:firstColumn="1" w:lastColumn="0" w:noHBand="0" w:noVBand="1"/>
      </w:tblPr>
      <w:tblGrid>
        <w:gridCol w:w="8926"/>
      </w:tblGrid>
      <w:tr w:rsidR="001E39EF" w:rsidRPr="001E39EF" w14:paraId="5E3E57F3" w14:textId="77777777" w:rsidTr="002C1261">
        <w:tc>
          <w:tcPr>
            <w:tcW w:w="8926" w:type="dxa"/>
          </w:tcPr>
          <w:p w14:paraId="3C6B41F1" w14:textId="77777777" w:rsidR="001E39EF" w:rsidRPr="001E39EF" w:rsidRDefault="001E39EF" w:rsidP="002C1261">
            <w:pPr>
              <w:rPr>
                <w:rFonts w:ascii="Arial" w:hAnsi="Arial" w:cs="Arial"/>
              </w:rPr>
            </w:pPr>
            <w:r w:rsidRPr="001E39EF">
              <w:rPr>
                <w:rFonts w:ascii="Arial" w:hAnsi="Arial" w:cs="Arial"/>
              </w:rPr>
              <w:t>Date: 26/09/19</w:t>
            </w:r>
          </w:p>
          <w:p w14:paraId="79CD90F1" w14:textId="77777777" w:rsidR="001E39EF" w:rsidRPr="001E39EF" w:rsidRDefault="001E39EF" w:rsidP="002C1261">
            <w:pPr>
              <w:rPr>
                <w:rFonts w:ascii="Arial" w:hAnsi="Arial" w:cs="Arial"/>
              </w:rPr>
            </w:pPr>
          </w:p>
        </w:tc>
      </w:tr>
      <w:tr w:rsidR="001E39EF" w:rsidRPr="001E39EF" w14:paraId="3577FD5E" w14:textId="77777777" w:rsidTr="002C1261">
        <w:tc>
          <w:tcPr>
            <w:tcW w:w="8926" w:type="dxa"/>
          </w:tcPr>
          <w:p w14:paraId="18C0DC6C" w14:textId="77777777" w:rsidR="001E39EF" w:rsidRPr="001E39EF" w:rsidRDefault="001E39EF" w:rsidP="002C1261">
            <w:pPr>
              <w:rPr>
                <w:rFonts w:ascii="Arial" w:hAnsi="Arial" w:cs="Arial"/>
              </w:rPr>
            </w:pPr>
            <w:r w:rsidRPr="001E39EF">
              <w:rPr>
                <w:rFonts w:ascii="Arial" w:hAnsi="Arial" w:cs="Arial"/>
              </w:rPr>
              <w:t>Lesson details:  Year 3 class. Science lesson focused on materials. (New topic)</w:t>
            </w:r>
          </w:p>
          <w:p w14:paraId="39D4D83A" w14:textId="77777777" w:rsidR="001E39EF" w:rsidRPr="001E39EF" w:rsidRDefault="001E39EF" w:rsidP="002C1261">
            <w:pPr>
              <w:rPr>
                <w:rFonts w:ascii="Arial" w:hAnsi="Arial" w:cs="Arial"/>
              </w:rPr>
            </w:pPr>
          </w:p>
        </w:tc>
      </w:tr>
      <w:tr w:rsidR="001E39EF" w:rsidRPr="001E39EF" w14:paraId="5C18CD81" w14:textId="77777777" w:rsidTr="002C1261">
        <w:tc>
          <w:tcPr>
            <w:tcW w:w="8926" w:type="dxa"/>
          </w:tcPr>
          <w:p w14:paraId="573FBFE3" w14:textId="77777777" w:rsidR="001E39EF" w:rsidRPr="001E39EF" w:rsidRDefault="001E39EF" w:rsidP="002C1261">
            <w:pPr>
              <w:rPr>
                <w:rFonts w:ascii="Arial" w:hAnsi="Arial" w:cs="Arial"/>
                <w:b/>
                <w:bCs/>
                <w:lang w:val="en-US"/>
              </w:rPr>
            </w:pPr>
            <w:r w:rsidRPr="001E39EF">
              <w:rPr>
                <w:rFonts w:ascii="Arial" w:hAnsi="Arial" w:cs="Arial"/>
                <w:b/>
                <w:bCs/>
                <w:lang w:val="en-US"/>
              </w:rPr>
              <w:t>Classroom culture</w:t>
            </w:r>
          </w:p>
          <w:p w14:paraId="43B13EE8" w14:textId="77777777" w:rsidR="001E39EF" w:rsidRPr="001E39EF" w:rsidRDefault="001E39EF" w:rsidP="002C1261">
            <w:pPr>
              <w:rPr>
                <w:rFonts w:ascii="Arial" w:hAnsi="Arial" w:cs="Arial"/>
                <w:bCs/>
                <w:lang w:val="en-US"/>
              </w:rPr>
            </w:pPr>
            <w:r w:rsidRPr="001E39EF">
              <w:rPr>
                <w:rFonts w:ascii="Arial" w:hAnsi="Arial" w:cs="Arial"/>
                <w:bCs/>
                <w:lang w:val="en-US"/>
              </w:rPr>
              <w:t>(Are the students focused on learning?)</w:t>
            </w:r>
          </w:p>
          <w:p w14:paraId="01C72326" w14:textId="77777777" w:rsidR="001E39EF" w:rsidRPr="001E39EF" w:rsidRDefault="001E39EF" w:rsidP="002C1261">
            <w:pPr>
              <w:rPr>
                <w:rFonts w:ascii="Arial" w:hAnsi="Arial" w:cs="Arial"/>
                <w:bCs/>
                <w:lang w:val="en-US"/>
              </w:rPr>
            </w:pPr>
          </w:p>
          <w:p w14:paraId="4F9C2C9D" w14:textId="77777777" w:rsidR="001E39EF" w:rsidRPr="001E39EF" w:rsidRDefault="001E39EF" w:rsidP="002C1261">
            <w:pPr>
              <w:rPr>
                <w:rFonts w:ascii="Arial" w:hAnsi="Arial" w:cs="Arial"/>
                <w:bCs/>
                <w:lang w:val="en-US"/>
              </w:rPr>
            </w:pPr>
            <w:r w:rsidRPr="001E39EF">
              <w:rPr>
                <w:rFonts w:ascii="Arial" w:hAnsi="Arial" w:cs="Arial"/>
                <w:bCs/>
                <w:lang w:val="en-US"/>
              </w:rPr>
              <w:t>The introduction to the lesson has started and the students are very keen on learning about materials. All students were focused on the whiteboard as the first slide had many different images of materials. A lot of the students put their hands up to say a fact about one of the materials they could see. This proves the children were focused on learning. When set the activities they were very focused on learning as they were all very eager to show off what they know.</w:t>
            </w:r>
          </w:p>
          <w:p w14:paraId="35686BA3" w14:textId="77777777" w:rsidR="001E39EF" w:rsidRPr="001E39EF" w:rsidRDefault="001E39EF" w:rsidP="002C1261">
            <w:pPr>
              <w:rPr>
                <w:rFonts w:ascii="Arial" w:hAnsi="Arial" w:cs="Arial"/>
                <w:bCs/>
                <w:lang w:val="en-US"/>
              </w:rPr>
            </w:pPr>
          </w:p>
          <w:p w14:paraId="01F62C94" w14:textId="77777777" w:rsidR="001E39EF" w:rsidRPr="001E39EF" w:rsidRDefault="001E39EF" w:rsidP="002C1261">
            <w:pPr>
              <w:rPr>
                <w:rFonts w:ascii="Arial" w:hAnsi="Arial" w:cs="Arial"/>
              </w:rPr>
            </w:pPr>
          </w:p>
        </w:tc>
      </w:tr>
      <w:tr w:rsidR="001E39EF" w:rsidRPr="001E39EF" w14:paraId="6AD5AAB5" w14:textId="77777777" w:rsidTr="002C1261">
        <w:tc>
          <w:tcPr>
            <w:tcW w:w="8926" w:type="dxa"/>
          </w:tcPr>
          <w:p w14:paraId="3E90C05B" w14:textId="77777777" w:rsidR="001E39EF" w:rsidRPr="001E39EF" w:rsidRDefault="001E39EF" w:rsidP="002C1261">
            <w:pPr>
              <w:rPr>
                <w:rFonts w:ascii="Arial" w:hAnsi="Arial" w:cs="Arial"/>
                <w:b/>
              </w:rPr>
            </w:pPr>
            <w:r w:rsidRPr="001E39EF">
              <w:rPr>
                <w:rFonts w:ascii="Arial" w:hAnsi="Arial" w:cs="Arial"/>
                <w:b/>
              </w:rPr>
              <w:t>Objectives</w:t>
            </w:r>
          </w:p>
          <w:p w14:paraId="52304284" w14:textId="77777777" w:rsidR="001E39EF" w:rsidRPr="001E39EF" w:rsidRDefault="001E39EF" w:rsidP="002C1261">
            <w:pPr>
              <w:rPr>
                <w:rFonts w:ascii="Arial" w:hAnsi="Arial" w:cs="Arial"/>
              </w:rPr>
            </w:pPr>
            <w:r w:rsidRPr="001E39EF">
              <w:rPr>
                <w:rFonts w:ascii="Arial" w:hAnsi="Arial" w:cs="Arial"/>
              </w:rPr>
              <w:t xml:space="preserve">(Is there a clear purpose to the lesson?  How do the lesson activities promote that purpose?) </w:t>
            </w:r>
          </w:p>
          <w:p w14:paraId="2074AB88" w14:textId="77777777" w:rsidR="001E39EF" w:rsidRPr="001E39EF" w:rsidRDefault="001E39EF" w:rsidP="002C1261">
            <w:pPr>
              <w:rPr>
                <w:rFonts w:ascii="Arial" w:hAnsi="Arial" w:cs="Arial"/>
              </w:rPr>
            </w:pPr>
          </w:p>
          <w:p w14:paraId="36E53143" w14:textId="77777777" w:rsidR="001E39EF" w:rsidRPr="001E39EF" w:rsidRDefault="001E39EF" w:rsidP="002C1261">
            <w:pPr>
              <w:rPr>
                <w:rFonts w:ascii="Arial" w:hAnsi="Arial" w:cs="Arial"/>
              </w:rPr>
            </w:pPr>
            <w:r w:rsidRPr="001E39EF">
              <w:rPr>
                <w:rFonts w:ascii="Arial" w:hAnsi="Arial" w:cs="Arial"/>
              </w:rPr>
              <w:t>There is a clear purpose to the lesson as the teacher had three different activities which were all focused on learning variables about materials. Each activity had a different approach:</w:t>
            </w:r>
          </w:p>
          <w:p w14:paraId="119F9B4E" w14:textId="77777777" w:rsidR="001E39EF" w:rsidRPr="001E39EF" w:rsidRDefault="001E39EF" w:rsidP="002C1261">
            <w:pPr>
              <w:rPr>
                <w:rFonts w:ascii="Arial" w:hAnsi="Arial" w:cs="Arial"/>
              </w:rPr>
            </w:pPr>
            <w:r w:rsidRPr="001E39EF">
              <w:rPr>
                <w:rFonts w:ascii="Arial" w:hAnsi="Arial" w:cs="Arial"/>
              </w:rPr>
              <w:t>One activity was based on feeling the materials and seeing them in person. Using the senses to describe each material.</w:t>
            </w:r>
          </w:p>
          <w:p w14:paraId="3315A926" w14:textId="77777777" w:rsidR="001E39EF" w:rsidRPr="001E39EF" w:rsidRDefault="001E39EF" w:rsidP="002C1261">
            <w:pPr>
              <w:rPr>
                <w:rFonts w:ascii="Arial" w:hAnsi="Arial" w:cs="Arial"/>
              </w:rPr>
            </w:pPr>
            <w:r w:rsidRPr="001E39EF">
              <w:rPr>
                <w:rFonts w:ascii="Arial" w:hAnsi="Arial" w:cs="Arial"/>
              </w:rPr>
              <w:t xml:space="preserve">Another was increasing digital competence as one group used </w:t>
            </w:r>
            <w:proofErr w:type="spellStart"/>
            <w:r w:rsidRPr="001E39EF">
              <w:rPr>
                <w:rFonts w:ascii="Arial" w:hAnsi="Arial" w:cs="Arial"/>
              </w:rPr>
              <w:t>chromebooks</w:t>
            </w:r>
            <w:proofErr w:type="spellEnd"/>
            <w:r w:rsidRPr="001E39EF">
              <w:rPr>
                <w:rFonts w:ascii="Arial" w:hAnsi="Arial" w:cs="Arial"/>
              </w:rPr>
              <w:t xml:space="preserve"> to find out information about the materials focused upon.</w:t>
            </w:r>
          </w:p>
          <w:p w14:paraId="6106D7EA" w14:textId="77777777" w:rsidR="001E39EF" w:rsidRPr="001E39EF" w:rsidRDefault="001E39EF" w:rsidP="002C1261">
            <w:pPr>
              <w:rPr>
                <w:rFonts w:ascii="Arial" w:hAnsi="Arial" w:cs="Arial"/>
              </w:rPr>
            </w:pPr>
            <w:r w:rsidRPr="001E39EF">
              <w:rPr>
                <w:rFonts w:ascii="Arial" w:hAnsi="Arial" w:cs="Arial"/>
              </w:rPr>
              <w:t>The third activity was demonstrations indicating what materials are used for.</w:t>
            </w:r>
          </w:p>
          <w:p w14:paraId="5E96264A" w14:textId="77777777" w:rsidR="001E39EF" w:rsidRPr="001E39EF" w:rsidRDefault="001E39EF" w:rsidP="002C1261">
            <w:pPr>
              <w:rPr>
                <w:rFonts w:ascii="Arial" w:hAnsi="Arial" w:cs="Arial"/>
              </w:rPr>
            </w:pPr>
          </w:p>
          <w:p w14:paraId="4147CF82" w14:textId="77777777" w:rsidR="001E39EF" w:rsidRPr="001E39EF" w:rsidRDefault="001E39EF" w:rsidP="002C1261">
            <w:pPr>
              <w:rPr>
                <w:rFonts w:ascii="Arial" w:hAnsi="Arial" w:cs="Arial"/>
              </w:rPr>
            </w:pPr>
            <w:r w:rsidRPr="001E39EF">
              <w:rPr>
                <w:rFonts w:ascii="Arial" w:hAnsi="Arial" w:cs="Arial"/>
              </w:rPr>
              <w:t xml:space="preserve">All three activities promoted the purpose and increased learning. </w:t>
            </w:r>
          </w:p>
          <w:p w14:paraId="7AF073E8" w14:textId="77777777" w:rsidR="001E39EF" w:rsidRPr="001E39EF" w:rsidRDefault="001E39EF" w:rsidP="002C1261">
            <w:pPr>
              <w:rPr>
                <w:rFonts w:ascii="Arial" w:hAnsi="Arial" w:cs="Arial"/>
              </w:rPr>
            </w:pPr>
          </w:p>
          <w:p w14:paraId="759B88A2" w14:textId="77777777" w:rsidR="001E39EF" w:rsidRPr="001E39EF" w:rsidRDefault="001E39EF" w:rsidP="002C1261">
            <w:pPr>
              <w:rPr>
                <w:rFonts w:ascii="Arial" w:hAnsi="Arial" w:cs="Arial"/>
              </w:rPr>
            </w:pPr>
          </w:p>
        </w:tc>
      </w:tr>
      <w:tr w:rsidR="001E39EF" w:rsidRPr="001E39EF" w14:paraId="2AAAC321" w14:textId="77777777" w:rsidTr="002C1261">
        <w:tc>
          <w:tcPr>
            <w:tcW w:w="8926" w:type="dxa"/>
          </w:tcPr>
          <w:p w14:paraId="2202C556" w14:textId="77777777" w:rsidR="001E39EF" w:rsidRPr="001E39EF" w:rsidRDefault="001E39EF" w:rsidP="002C1261">
            <w:pPr>
              <w:rPr>
                <w:rFonts w:ascii="Arial" w:hAnsi="Arial" w:cs="Arial"/>
                <w:b/>
              </w:rPr>
            </w:pPr>
            <w:r w:rsidRPr="001E39EF">
              <w:rPr>
                <w:rFonts w:ascii="Arial" w:hAnsi="Arial" w:cs="Arial"/>
                <w:b/>
              </w:rPr>
              <w:t>Direction</w:t>
            </w:r>
          </w:p>
          <w:p w14:paraId="5F593727" w14:textId="77777777" w:rsidR="001E39EF" w:rsidRPr="001E39EF" w:rsidRDefault="001E39EF" w:rsidP="002C1261">
            <w:pPr>
              <w:rPr>
                <w:rFonts w:ascii="Arial" w:hAnsi="Arial" w:cs="Arial"/>
              </w:rPr>
            </w:pPr>
            <w:r w:rsidRPr="001E39EF">
              <w:rPr>
                <w:rFonts w:ascii="Arial" w:hAnsi="Arial" w:cs="Arial"/>
              </w:rPr>
              <w:t>(Are the students clear about what they are doing and how to do it well?)</w:t>
            </w:r>
          </w:p>
          <w:p w14:paraId="7CA5B4DF" w14:textId="77777777" w:rsidR="001E39EF" w:rsidRPr="001E39EF" w:rsidRDefault="001E39EF" w:rsidP="002C1261">
            <w:pPr>
              <w:rPr>
                <w:rFonts w:ascii="Arial" w:hAnsi="Arial" w:cs="Arial"/>
              </w:rPr>
            </w:pPr>
          </w:p>
          <w:p w14:paraId="7C18C9D1" w14:textId="77777777" w:rsidR="001E39EF" w:rsidRPr="001E39EF" w:rsidRDefault="001E39EF" w:rsidP="002C1261">
            <w:pPr>
              <w:rPr>
                <w:rFonts w:ascii="Arial" w:hAnsi="Arial" w:cs="Arial"/>
              </w:rPr>
            </w:pPr>
            <w:r w:rsidRPr="001E39EF">
              <w:rPr>
                <w:rFonts w:ascii="Arial" w:hAnsi="Arial" w:cs="Arial"/>
              </w:rPr>
              <w:t xml:space="preserve">The students were all very clear of the tasks set. The teacher explains each activity very well and was tactical about which group was completing which activity (based on ability groups). The teacher worked with the students who were low ability and knew those students on the Chromebooks would be very focused on the task due to the privilege of using the electronic apparatus.  </w:t>
            </w:r>
          </w:p>
          <w:p w14:paraId="5E034C0A" w14:textId="77777777" w:rsidR="001E39EF" w:rsidRPr="001E39EF" w:rsidRDefault="001E39EF" w:rsidP="002C1261">
            <w:pPr>
              <w:rPr>
                <w:rFonts w:ascii="Arial" w:hAnsi="Arial" w:cs="Arial"/>
              </w:rPr>
            </w:pPr>
          </w:p>
          <w:p w14:paraId="3F88F1E0" w14:textId="77777777" w:rsidR="001E39EF" w:rsidRPr="001E39EF" w:rsidRDefault="001E39EF" w:rsidP="002C1261">
            <w:pPr>
              <w:rPr>
                <w:rFonts w:ascii="Arial" w:hAnsi="Arial" w:cs="Arial"/>
              </w:rPr>
            </w:pPr>
          </w:p>
          <w:p w14:paraId="03B3FAD7" w14:textId="77777777" w:rsidR="001E39EF" w:rsidRPr="001E39EF" w:rsidRDefault="001E39EF" w:rsidP="002C1261">
            <w:pPr>
              <w:rPr>
                <w:rFonts w:ascii="Arial" w:hAnsi="Arial" w:cs="Arial"/>
              </w:rPr>
            </w:pPr>
          </w:p>
        </w:tc>
      </w:tr>
      <w:tr w:rsidR="001E39EF" w:rsidRPr="001E39EF" w14:paraId="6B1B894E" w14:textId="77777777" w:rsidTr="002C1261">
        <w:tc>
          <w:tcPr>
            <w:tcW w:w="8926" w:type="dxa"/>
          </w:tcPr>
          <w:p w14:paraId="740C853A" w14:textId="77777777" w:rsidR="001E39EF" w:rsidRPr="001E39EF" w:rsidRDefault="001E39EF" w:rsidP="002C1261">
            <w:pPr>
              <w:rPr>
                <w:rFonts w:ascii="Arial" w:hAnsi="Arial" w:cs="Arial"/>
                <w:b/>
              </w:rPr>
            </w:pPr>
            <w:r w:rsidRPr="001E39EF">
              <w:rPr>
                <w:rFonts w:ascii="Arial" w:hAnsi="Arial" w:cs="Arial"/>
                <w:b/>
              </w:rPr>
              <w:t>Access and challenge</w:t>
            </w:r>
          </w:p>
          <w:p w14:paraId="1F6003C6" w14:textId="77777777" w:rsidR="001E39EF" w:rsidRPr="001E39EF" w:rsidRDefault="001E39EF" w:rsidP="002C1261">
            <w:pPr>
              <w:rPr>
                <w:rFonts w:ascii="Arial" w:hAnsi="Arial" w:cs="Arial"/>
              </w:rPr>
            </w:pPr>
            <w:r w:rsidRPr="001E39EF">
              <w:rPr>
                <w:rFonts w:ascii="Arial" w:hAnsi="Arial" w:cs="Arial"/>
              </w:rPr>
              <w:t xml:space="preserve"> (Are all students able to engage in the lesson?  Are all students challenged?)</w:t>
            </w:r>
          </w:p>
          <w:p w14:paraId="417D8697" w14:textId="77777777" w:rsidR="001E39EF" w:rsidRPr="001E39EF" w:rsidRDefault="001E39EF" w:rsidP="002C1261">
            <w:pPr>
              <w:rPr>
                <w:rFonts w:ascii="Arial" w:hAnsi="Arial" w:cs="Arial"/>
              </w:rPr>
            </w:pPr>
          </w:p>
          <w:p w14:paraId="07A12986" w14:textId="77777777" w:rsidR="001E39EF" w:rsidRPr="001E39EF" w:rsidRDefault="001E39EF" w:rsidP="002C1261">
            <w:pPr>
              <w:rPr>
                <w:rFonts w:ascii="Arial" w:hAnsi="Arial" w:cs="Arial"/>
              </w:rPr>
            </w:pPr>
            <w:r w:rsidRPr="001E39EF">
              <w:rPr>
                <w:rFonts w:ascii="Arial" w:hAnsi="Arial" w:cs="Arial"/>
              </w:rPr>
              <w:t xml:space="preserve">Some of the students found it difficult to engage in the lesson as their understanding of materials was so </w:t>
            </w:r>
            <w:proofErr w:type="gramStart"/>
            <w:r w:rsidRPr="001E39EF">
              <w:rPr>
                <w:rFonts w:ascii="Arial" w:hAnsi="Arial" w:cs="Arial"/>
              </w:rPr>
              <w:t>low</w:t>
            </w:r>
            <w:proofErr w:type="gramEnd"/>
            <w:r w:rsidRPr="001E39EF">
              <w:rPr>
                <w:rFonts w:ascii="Arial" w:hAnsi="Arial" w:cs="Arial"/>
              </w:rPr>
              <w:t xml:space="preserve"> they ended up copying their friends. </w:t>
            </w:r>
            <w:proofErr w:type="gramStart"/>
            <w:r w:rsidRPr="001E39EF">
              <w:rPr>
                <w:rFonts w:ascii="Arial" w:hAnsi="Arial" w:cs="Arial"/>
              </w:rPr>
              <w:t>The majority of</w:t>
            </w:r>
            <w:proofErr w:type="gramEnd"/>
            <w:r w:rsidRPr="001E39EF">
              <w:rPr>
                <w:rFonts w:ascii="Arial" w:hAnsi="Arial" w:cs="Arial"/>
              </w:rPr>
              <w:t xml:space="preserve"> students were engaged due to their desire of finding out information about different materials. Those who completed the practical activity were challenged as their motor skills are tested. </w:t>
            </w:r>
            <w:r w:rsidRPr="001E39EF">
              <w:rPr>
                <w:rFonts w:ascii="Arial" w:hAnsi="Arial" w:cs="Arial"/>
              </w:rPr>
              <w:lastRenderedPageBreak/>
              <w:t xml:space="preserve">They were also challenged as they had to transfer the information from their brains onto the paper Infront. </w:t>
            </w:r>
          </w:p>
          <w:p w14:paraId="4CC2A4EA" w14:textId="77777777" w:rsidR="001E39EF" w:rsidRPr="001E39EF" w:rsidRDefault="001E39EF" w:rsidP="002C1261">
            <w:pPr>
              <w:rPr>
                <w:rFonts w:ascii="Arial" w:hAnsi="Arial" w:cs="Arial"/>
              </w:rPr>
            </w:pPr>
          </w:p>
          <w:p w14:paraId="623D776D" w14:textId="77777777" w:rsidR="001E39EF" w:rsidRPr="001E39EF" w:rsidRDefault="001E39EF" w:rsidP="002C1261">
            <w:pPr>
              <w:rPr>
                <w:rFonts w:ascii="Arial" w:hAnsi="Arial" w:cs="Arial"/>
              </w:rPr>
            </w:pPr>
          </w:p>
        </w:tc>
      </w:tr>
      <w:tr w:rsidR="001E39EF" w:rsidRPr="001E39EF" w14:paraId="56F1D951" w14:textId="77777777" w:rsidTr="002C1261">
        <w:tc>
          <w:tcPr>
            <w:tcW w:w="8926" w:type="dxa"/>
          </w:tcPr>
          <w:p w14:paraId="1A6F6714" w14:textId="77777777" w:rsidR="001E39EF" w:rsidRPr="001E39EF" w:rsidRDefault="001E39EF" w:rsidP="002C1261">
            <w:pPr>
              <w:rPr>
                <w:rFonts w:ascii="Arial" w:hAnsi="Arial" w:cs="Arial"/>
                <w:b/>
              </w:rPr>
            </w:pPr>
            <w:r w:rsidRPr="001E39EF">
              <w:rPr>
                <w:rFonts w:ascii="Arial" w:hAnsi="Arial" w:cs="Arial"/>
                <w:b/>
              </w:rPr>
              <w:lastRenderedPageBreak/>
              <w:t>Assessment</w:t>
            </w:r>
          </w:p>
          <w:p w14:paraId="3ED239EA" w14:textId="77777777" w:rsidR="001E39EF" w:rsidRPr="001E39EF" w:rsidRDefault="001E39EF" w:rsidP="002C1261">
            <w:pPr>
              <w:rPr>
                <w:rFonts w:ascii="Arial" w:hAnsi="Arial" w:cs="Arial"/>
              </w:rPr>
            </w:pPr>
            <w:r w:rsidRPr="001E39EF">
              <w:rPr>
                <w:rFonts w:ascii="Arial" w:hAnsi="Arial" w:cs="Arial"/>
              </w:rPr>
              <w:t xml:space="preserve"> How does the teacher assess student understanding before, during and after the lesson?  How is this used in their teaching?</w:t>
            </w:r>
          </w:p>
          <w:p w14:paraId="2204A312" w14:textId="77777777" w:rsidR="001E39EF" w:rsidRPr="001E39EF" w:rsidRDefault="001E39EF" w:rsidP="002C1261">
            <w:pPr>
              <w:rPr>
                <w:rFonts w:ascii="Arial" w:hAnsi="Arial" w:cs="Arial"/>
              </w:rPr>
            </w:pPr>
          </w:p>
          <w:p w14:paraId="26F0B3F2" w14:textId="77777777" w:rsidR="001E39EF" w:rsidRPr="001E39EF" w:rsidRDefault="001E39EF" w:rsidP="002C1261">
            <w:pPr>
              <w:rPr>
                <w:rFonts w:ascii="Arial" w:hAnsi="Arial" w:cs="Arial"/>
              </w:rPr>
            </w:pPr>
            <w:r w:rsidRPr="001E39EF">
              <w:rPr>
                <w:rFonts w:ascii="Arial" w:hAnsi="Arial" w:cs="Arial"/>
              </w:rPr>
              <w:t xml:space="preserve">Before the session open convergent questions were asked to get a child’s understanding. This allows the students to explain what their task is instead of a simple: </w:t>
            </w:r>
          </w:p>
          <w:p w14:paraId="7B340C8C" w14:textId="77777777" w:rsidR="001E39EF" w:rsidRPr="001E39EF" w:rsidRDefault="001E39EF" w:rsidP="002C1261">
            <w:pPr>
              <w:rPr>
                <w:rFonts w:ascii="Arial" w:hAnsi="Arial" w:cs="Arial"/>
              </w:rPr>
            </w:pPr>
            <w:r w:rsidRPr="001E39EF">
              <w:rPr>
                <w:rFonts w:ascii="Arial" w:hAnsi="Arial" w:cs="Arial"/>
              </w:rPr>
              <w:t>Do you understand? ‘yes’ or ‘no’.</w:t>
            </w:r>
          </w:p>
          <w:p w14:paraId="16D25B8F" w14:textId="77777777" w:rsidR="001E39EF" w:rsidRPr="001E39EF" w:rsidRDefault="001E39EF" w:rsidP="002C1261">
            <w:pPr>
              <w:rPr>
                <w:rFonts w:ascii="Arial" w:hAnsi="Arial" w:cs="Arial"/>
              </w:rPr>
            </w:pPr>
          </w:p>
          <w:p w14:paraId="1F0F4ACD" w14:textId="77777777" w:rsidR="001E39EF" w:rsidRPr="001E39EF" w:rsidRDefault="001E39EF" w:rsidP="002C1261">
            <w:pPr>
              <w:rPr>
                <w:rFonts w:ascii="Arial" w:hAnsi="Arial" w:cs="Arial"/>
              </w:rPr>
            </w:pPr>
            <w:r w:rsidRPr="001E39EF">
              <w:rPr>
                <w:rFonts w:ascii="Arial" w:hAnsi="Arial" w:cs="Arial"/>
              </w:rPr>
              <w:t>During the lesson the teacher tested the understanding of the group she was working with however these were mainly to keep the children focused on the task. If the students were focused on work the teacher wouldn’t question their understanding.</w:t>
            </w:r>
          </w:p>
          <w:p w14:paraId="28B569C0" w14:textId="77777777" w:rsidR="001E39EF" w:rsidRPr="001E39EF" w:rsidRDefault="001E39EF" w:rsidP="002C1261">
            <w:pPr>
              <w:rPr>
                <w:rFonts w:ascii="Arial" w:hAnsi="Arial" w:cs="Arial"/>
              </w:rPr>
            </w:pPr>
          </w:p>
          <w:p w14:paraId="52A6A4F8" w14:textId="77777777" w:rsidR="001E39EF" w:rsidRPr="001E39EF" w:rsidRDefault="001E39EF" w:rsidP="002C1261">
            <w:pPr>
              <w:rPr>
                <w:rFonts w:ascii="Arial" w:hAnsi="Arial" w:cs="Arial"/>
              </w:rPr>
            </w:pPr>
            <w:r w:rsidRPr="001E39EF">
              <w:rPr>
                <w:rFonts w:ascii="Arial" w:hAnsi="Arial" w:cs="Arial"/>
              </w:rPr>
              <w:t xml:space="preserve">After the lesson the </w:t>
            </w:r>
            <w:proofErr w:type="gramStart"/>
            <w:r w:rsidRPr="001E39EF">
              <w:rPr>
                <w:rFonts w:ascii="Arial" w:hAnsi="Arial" w:cs="Arial"/>
              </w:rPr>
              <w:t>students</w:t>
            </w:r>
            <w:proofErr w:type="gramEnd"/>
            <w:r w:rsidRPr="001E39EF">
              <w:rPr>
                <w:rFonts w:ascii="Arial" w:hAnsi="Arial" w:cs="Arial"/>
              </w:rPr>
              <w:t xml:space="preserve"> books were marked to check their work is correct. The teacher also used open questions to see what answers students had.</w:t>
            </w:r>
          </w:p>
          <w:p w14:paraId="5E139D1A" w14:textId="77777777" w:rsidR="001E39EF" w:rsidRPr="001E39EF" w:rsidRDefault="001E39EF" w:rsidP="002C1261">
            <w:pPr>
              <w:rPr>
                <w:rFonts w:ascii="Arial" w:hAnsi="Arial" w:cs="Arial"/>
              </w:rPr>
            </w:pPr>
          </w:p>
          <w:p w14:paraId="772E8E47" w14:textId="77777777" w:rsidR="001E39EF" w:rsidRPr="001E39EF" w:rsidRDefault="001E39EF" w:rsidP="002C1261">
            <w:pPr>
              <w:rPr>
                <w:rFonts w:ascii="Arial" w:hAnsi="Arial" w:cs="Arial"/>
              </w:rPr>
            </w:pPr>
          </w:p>
          <w:p w14:paraId="501529CF" w14:textId="77777777" w:rsidR="001E39EF" w:rsidRPr="001E39EF" w:rsidRDefault="001E39EF" w:rsidP="002C1261">
            <w:pPr>
              <w:rPr>
                <w:rFonts w:ascii="Arial" w:hAnsi="Arial" w:cs="Arial"/>
              </w:rPr>
            </w:pPr>
          </w:p>
        </w:tc>
      </w:tr>
      <w:tr w:rsidR="001E39EF" w:rsidRPr="001E39EF" w14:paraId="20DCA500" w14:textId="77777777" w:rsidTr="002C1261">
        <w:tc>
          <w:tcPr>
            <w:tcW w:w="8926" w:type="dxa"/>
          </w:tcPr>
          <w:p w14:paraId="172AE094" w14:textId="77777777" w:rsidR="001E39EF" w:rsidRPr="001E39EF" w:rsidRDefault="001E39EF" w:rsidP="002C1261">
            <w:pPr>
              <w:rPr>
                <w:rFonts w:ascii="Arial" w:hAnsi="Arial" w:cs="Arial"/>
                <w:b/>
              </w:rPr>
            </w:pPr>
            <w:r w:rsidRPr="001E39EF">
              <w:rPr>
                <w:rFonts w:ascii="Arial" w:hAnsi="Arial" w:cs="Arial"/>
                <w:b/>
              </w:rPr>
              <w:t>Specifics / Critical Incidents</w:t>
            </w:r>
          </w:p>
          <w:p w14:paraId="62F653AC" w14:textId="77777777" w:rsidR="001E39EF" w:rsidRPr="001E39EF" w:rsidRDefault="001E39EF" w:rsidP="002C1261">
            <w:pPr>
              <w:rPr>
                <w:rFonts w:ascii="Arial" w:hAnsi="Arial" w:cs="Arial"/>
              </w:rPr>
            </w:pPr>
            <w:r w:rsidRPr="001E39EF">
              <w:rPr>
                <w:rFonts w:ascii="Arial" w:hAnsi="Arial" w:cs="Arial"/>
              </w:rPr>
              <w:t xml:space="preserve"> </w:t>
            </w:r>
          </w:p>
          <w:p w14:paraId="1EF4D962" w14:textId="77777777" w:rsidR="001E39EF" w:rsidRPr="001E39EF" w:rsidRDefault="001E39EF" w:rsidP="002C1261">
            <w:pPr>
              <w:rPr>
                <w:rFonts w:ascii="Arial" w:hAnsi="Arial" w:cs="Arial"/>
              </w:rPr>
            </w:pPr>
            <w:r w:rsidRPr="001E39EF">
              <w:rPr>
                <w:rFonts w:ascii="Arial" w:hAnsi="Arial" w:cs="Arial"/>
              </w:rPr>
              <w:t>One student snatched one of the materials from another student. This resulted in the teacher telling them both off for messing around.</w:t>
            </w:r>
          </w:p>
          <w:p w14:paraId="32444DA8" w14:textId="77777777" w:rsidR="001E39EF" w:rsidRPr="001E39EF" w:rsidRDefault="001E39EF" w:rsidP="002C1261">
            <w:pPr>
              <w:rPr>
                <w:rFonts w:ascii="Arial" w:hAnsi="Arial" w:cs="Arial"/>
              </w:rPr>
            </w:pPr>
          </w:p>
          <w:p w14:paraId="016403B2" w14:textId="77777777" w:rsidR="001E39EF" w:rsidRPr="001E39EF" w:rsidRDefault="001E39EF" w:rsidP="002C1261">
            <w:pPr>
              <w:rPr>
                <w:rFonts w:ascii="Arial" w:hAnsi="Arial" w:cs="Arial"/>
              </w:rPr>
            </w:pPr>
            <w:r w:rsidRPr="001E39EF">
              <w:rPr>
                <w:rFonts w:ascii="Arial" w:hAnsi="Arial" w:cs="Arial"/>
              </w:rPr>
              <w:t>Questioning wait time – Answered own question as the child couldn’t think of the answer themselves.</w:t>
            </w:r>
          </w:p>
          <w:p w14:paraId="74EE7916" w14:textId="77777777" w:rsidR="001E39EF" w:rsidRPr="001E39EF" w:rsidRDefault="001E39EF" w:rsidP="002C1261">
            <w:pPr>
              <w:rPr>
                <w:rFonts w:ascii="Arial" w:hAnsi="Arial" w:cs="Arial"/>
              </w:rPr>
            </w:pPr>
          </w:p>
          <w:p w14:paraId="7BA82E63" w14:textId="77777777" w:rsidR="001E39EF" w:rsidRPr="001E39EF" w:rsidRDefault="001E39EF" w:rsidP="002C1261">
            <w:pPr>
              <w:rPr>
                <w:rFonts w:ascii="Arial" w:hAnsi="Arial" w:cs="Arial"/>
              </w:rPr>
            </w:pPr>
            <w:r w:rsidRPr="001E39EF">
              <w:rPr>
                <w:rFonts w:ascii="Arial" w:hAnsi="Arial" w:cs="Arial"/>
              </w:rPr>
              <w:t xml:space="preserve">Teacher chose one student to demonstrate where in the classroom ‘wood’ is </w:t>
            </w:r>
            <w:proofErr w:type="gramStart"/>
            <w:r w:rsidRPr="001E39EF">
              <w:rPr>
                <w:rFonts w:ascii="Arial" w:hAnsi="Arial" w:cs="Arial"/>
              </w:rPr>
              <w:t>used</w:t>
            </w:r>
            <w:proofErr w:type="gramEnd"/>
            <w:r w:rsidRPr="001E39EF">
              <w:rPr>
                <w:rFonts w:ascii="Arial" w:hAnsi="Arial" w:cs="Arial"/>
              </w:rPr>
              <w:t xml:space="preserve"> however.</w:t>
            </w:r>
          </w:p>
          <w:p w14:paraId="7E0878D5" w14:textId="77777777" w:rsidR="001E39EF" w:rsidRPr="001E39EF" w:rsidRDefault="001E39EF" w:rsidP="002C1261">
            <w:pPr>
              <w:rPr>
                <w:rFonts w:ascii="Arial" w:hAnsi="Arial" w:cs="Arial"/>
              </w:rPr>
            </w:pPr>
          </w:p>
          <w:p w14:paraId="261080BC" w14:textId="4357C1C2" w:rsidR="001E39EF" w:rsidRPr="001E39EF" w:rsidRDefault="001E39EF" w:rsidP="002C1261">
            <w:pPr>
              <w:rPr>
                <w:rFonts w:ascii="Arial" w:hAnsi="Arial" w:cs="Arial"/>
              </w:rPr>
            </w:pPr>
            <w:r w:rsidRPr="00794955">
              <w:rPr>
                <w:rFonts w:ascii="Arial" w:hAnsi="Arial" w:cs="Arial"/>
              </w:rPr>
              <w:t xml:space="preserve">Child was </w:t>
            </w:r>
            <w:r w:rsidRPr="00794955">
              <w:rPr>
                <w:rFonts w:ascii="Arial" w:hAnsi="Arial" w:cs="Arial"/>
              </w:rPr>
              <w:t>misbehaving</w:t>
            </w:r>
            <w:r w:rsidRPr="00794955">
              <w:rPr>
                <w:rFonts w:ascii="Arial" w:hAnsi="Arial" w:cs="Arial"/>
              </w:rPr>
              <w:t xml:space="preserve"> at the back (whilst sitting on a chair) and the teacher decided to ignore the behaviour.</w:t>
            </w:r>
          </w:p>
          <w:p w14:paraId="622781CA" w14:textId="77777777" w:rsidR="001E39EF" w:rsidRPr="001E39EF" w:rsidRDefault="001E39EF" w:rsidP="002C1261">
            <w:pPr>
              <w:rPr>
                <w:rFonts w:ascii="Arial" w:hAnsi="Arial" w:cs="Arial"/>
              </w:rPr>
            </w:pPr>
          </w:p>
          <w:p w14:paraId="20AB05E4" w14:textId="77777777" w:rsidR="001E39EF" w:rsidRPr="001E39EF" w:rsidRDefault="001E39EF" w:rsidP="002C1261">
            <w:pPr>
              <w:rPr>
                <w:rFonts w:ascii="Arial" w:hAnsi="Arial" w:cs="Arial"/>
              </w:rPr>
            </w:pPr>
          </w:p>
          <w:p w14:paraId="5C0DB7B2" w14:textId="77777777" w:rsidR="001E39EF" w:rsidRPr="001E39EF" w:rsidRDefault="001E39EF" w:rsidP="002C1261">
            <w:pPr>
              <w:rPr>
                <w:rFonts w:ascii="Arial" w:hAnsi="Arial" w:cs="Arial"/>
              </w:rPr>
            </w:pPr>
          </w:p>
          <w:p w14:paraId="154D0687" w14:textId="77777777" w:rsidR="001E39EF" w:rsidRPr="001E39EF" w:rsidRDefault="001E39EF" w:rsidP="002C1261">
            <w:pPr>
              <w:rPr>
                <w:rFonts w:ascii="Arial" w:hAnsi="Arial" w:cs="Arial"/>
              </w:rPr>
            </w:pPr>
          </w:p>
          <w:p w14:paraId="47001ADF" w14:textId="77777777" w:rsidR="001E39EF" w:rsidRPr="001E39EF" w:rsidRDefault="001E39EF" w:rsidP="002C1261">
            <w:pPr>
              <w:rPr>
                <w:rFonts w:ascii="Arial" w:hAnsi="Arial" w:cs="Arial"/>
              </w:rPr>
            </w:pPr>
          </w:p>
          <w:p w14:paraId="6A13AED5" w14:textId="77777777" w:rsidR="001E39EF" w:rsidRPr="001E39EF" w:rsidRDefault="001E39EF" w:rsidP="002C1261">
            <w:pPr>
              <w:rPr>
                <w:rFonts w:ascii="Arial" w:hAnsi="Arial" w:cs="Arial"/>
              </w:rPr>
            </w:pPr>
          </w:p>
          <w:p w14:paraId="102708B5" w14:textId="77777777" w:rsidR="001E39EF" w:rsidRPr="001E39EF" w:rsidRDefault="001E39EF" w:rsidP="002C1261">
            <w:pPr>
              <w:rPr>
                <w:rFonts w:ascii="Arial" w:hAnsi="Arial" w:cs="Arial"/>
              </w:rPr>
            </w:pPr>
          </w:p>
          <w:p w14:paraId="4485CDBD" w14:textId="77777777" w:rsidR="001E39EF" w:rsidRPr="001E39EF" w:rsidRDefault="001E39EF" w:rsidP="002C1261">
            <w:pPr>
              <w:rPr>
                <w:rFonts w:ascii="Arial" w:hAnsi="Arial" w:cs="Arial"/>
              </w:rPr>
            </w:pPr>
          </w:p>
          <w:p w14:paraId="5C329829" w14:textId="77777777" w:rsidR="001E39EF" w:rsidRPr="001E39EF" w:rsidRDefault="001E39EF" w:rsidP="002C1261">
            <w:pPr>
              <w:rPr>
                <w:rFonts w:ascii="Arial" w:hAnsi="Arial" w:cs="Arial"/>
              </w:rPr>
            </w:pPr>
          </w:p>
          <w:p w14:paraId="1C044832" w14:textId="77777777" w:rsidR="001E39EF" w:rsidRPr="001E39EF" w:rsidRDefault="001E39EF" w:rsidP="002C1261">
            <w:pPr>
              <w:rPr>
                <w:rFonts w:ascii="Arial" w:hAnsi="Arial" w:cs="Arial"/>
              </w:rPr>
            </w:pPr>
          </w:p>
          <w:p w14:paraId="6B525DD5" w14:textId="77777777" w:rsidR="001E39EF" w:rsidRPr="001E39EF" w:rsidRDefault="001E39EF" w:rsidP="002C1261">
            <w:pPr>
              <w:rPr>
                <w:rFonts w:ascii="Arial" w:hAnsi="Arial" w:cs="Arial"/>
              </w:rPr>
            </w:pPr>
          </w:p>
          <w:p w14:paraId="51E6B302" w14:textId="77777777" w:rsidR="001E39EF" w:rsidRPr="001E39EF" w:rsidRDefault="001E39EF" w:rsidP="002C1261">
            <w:pPr>
              <w:rPr>
                <w:rFonts w:ascii="Arial" w:hAnsi="Arial" w:cs="Arial"/>
              </w:rPr>
            </w:pPr>
          </w:p>
          <w:p w14:paraId="1A6E2CAB" w14:textId="77777777" w:rsidR="001E39EF" w:rsidRPr="001E39EF" w:rsidRDefault="001E39EF" w:rsidP="002C1261">
            <w:pPr>
              <w:rPr>
                <w:rFonts w:ascii="Arial" w:hAnsi="Arial" w:cs="Arial"/>
              </w:rPr>
            </w:pPr>
          </w:p>
          <w:p w14:paraId="0FB466E7" w14:textId="77777777" w:rsidR="001E39EF" w:rsidRPr="001E39EF" w:rsidRDefault="001E39EF" w:rsidP="002C1261">
            <w:pPr>
              <w:rPr>
                <w:rFonts w:ascii="Arial" w:hAnsi="Arial" w:cs="Arial"/>
              </w:rPr>
            </w:pPr>
          </w:p>
          <w:p w14:paraId="16DC6A09" w14:textId="77777777" w:rsidR="001E39EF" w:rsidRPr="001E39EF" w:rsidRDefault="001E39EF" w:rsidP="002C1261">
            <w:pPr>
              <w:rPr>
                <w:rFonts w:ascii="Arial" w:hAnsi="Arial" w:cs="Arial"/>
              </w:rPr>
            </w:pPr>
          </w:p>
        </w:tc>
      </w:tr>
    </w:tbl>
    <w:p w14:paraId="16B2ED40" w14:textId="77777777" w:rsidR="001E39EF" w:rsidRPr="001E39EF" w:rsidRDefault="001E39EF">
      <w:pPr>
        <w:rPr>
          <w:rFonts w:ascii="Arial" w:hAnsi="Arial" w:cs="Arial"/>
          <w:noProof/>
        </w:rPr>
      </w:pPr>
    </w:p>
    <w:p w14:paraId="45375920" w14:textId="23C6B8EF" w:rsidR="00AC5AD4" w:rsidRPr="001E39EF" w:rsidRDefault="00AC5AD4">
      <w:pPr>
        <w:rPr>
          <w:rFonts w:ascii="Arial" w:hAnsi="Arial" w:cs="Arial"/>
          <w:i/>
          <w:iCs/>
        </w:rPr>
      </w:pPr>
      <w:r w:rsidRPr="001E39EF">
        <w:rPr>
          <w:rFonts w:ascii="Arial" w:hAnsi="Arial" w:cs="Arial"/>
          <w:i/>
          <w:iCs/>
        </w:rPr>
        <w:br w:type="page"/>
      </w:r>
    </w:p>
    <w:p w14:paraId="3F77A592" w14:textId="3EB9CC9A" w:rsidR="001E39EF" w:rsidRPr="001E39EF" w:rsidRDefault="001E39EF" w:rsidP="00227119">
      <w:pPr>
        <w:rPr>
          <w:rFonts w:ascii="Arial" w:hAnsi="Arial" w:cs="Arial"/>
          <w:b/>
          <w:bCs/>
          <w:u w:val="single"/>
        </w:rPr>
      </w:pPr>
      <w:r w:rsidRPr="001E39EF">
        <w:rPr>
          <w:rFonts w:ascii="Arial" w:hAnsi="Arial" w:cs="Arial"/>
          <w:b/>
          <w:bCs/>
          <w:u w:val="single"/>
        </w:rPr>
        <w:lastRenderedPageBreak/>
        <w:t>ARC 3</w:t>
      </w:r>
      <w:r w:rsidR="00794955">
        <w:rPr>
          <w:rFonts w:ascii="Arial" w:hAnsi="Arial" w:cs="Arial"/>
          <w:b/>
          <w:bCs/>
          <w:u w:val="single"/>
        </w:rPr>
        <w:t xml:space="preserve"> – Used for Assignment</w:t>
      </w:r>
    </w:p>
    <w:p w14:paraId="395398BB" w14:textId="77777777" w:rsidR="001E39EF" w:rsidRPr="001E39EF" w:rsidRDefault="001E39EF" w:rsidP="001E39EF">
      <w:pPr>
        <w:spacing w:after="0" w:line="240" w:lineRule="auto"/>
        <w:ind w:right="1695"/>
        <w:rPr>
          <w:rFonts w:ascii="Arial" w:hAnsi="Arial" w:cs="Arial"/>
        </w:rPr>
      </w:pPr>
      <w:r w:rsidRPr="001E39EF">
        <w:rPr>
          <w:rFonts w:ascii="Arial" w:eastAsia="Cambria" w:hAnsi="Arial" w:cs="Arial"/>
          <w:color w:val="17365D"/>
          <w:sz w:val="36"/>
        </w:rPr>
        <w:t xml:space="preserve">Model </w:t>
      </w:r>
      <w:proofErr w:type="spellStart"/>
      <w:r w:rsidRPr="001E39EF">
        <w:rPr>
          <w:rFonts w:ascii="Arial" w:eastAsia="Cambria" w:hAnsi="Arial" w:cs="Arial"/>
          <w:color w:val="17365D"/>
          <w:sz w:val="36"/>
        </w:rPr>
        <w:t>Beirniad</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Wedi</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Adfyfyrio</w:t>
      </w:r>
      <w:proofErr w:type="spellEnd"/>
      <w:r w:rsidRPr="001E39EF">
        <w:rPr>
          <w:rFonts w:ascii="Arial" w:eastAsia="Cambria" w:hAnsi="Arial" w:cs="Arial"/>
          <w:color w:val="17365D"/>
          <w:sz w:val="36"/>
        </w:rPr>
        <w:t xml:space="preserve"> (BWA) </w:t>
      </w:r>
      <w:r w:rsidRPr="001E39EF">
        <w:rPr>
          <w:rFonts w:ascii="Arial" w:eastAsia="Cambria" w:hAnsi="Arial" w:cs="Arial"/>
          <w:i/>
          <w:color w:val="17365D"/>
          <w:sz w:val="36"/>
        </w:rPr>
        <w:t>Assisted Reflective Conclusions (ARC) Model</w:t>
      </w:r>
      <w:r w:rsidRPr="001E39EF">
        <w:rPr>
          <w:rFonts w:ascii="Arial" w:eastAsia="Cambria" w:hAnsi="Arial" w:cs="Arial"/>
          <w:color w:val="17365D"/>
          <w:sz w:val="36"/>
        </w:rPr>
        <w:t xml:space="preserve"> </w:t>
      </w:r>
    </w:p>
    <w:p w14:paraId="57171C7E" w14:textId="77777777" w:rsidR="001E39EF" w:rsidRPr="001E39EF" w:rsidRDefault="001E39EF" w:rsidP="001E39EF">
      <w:pPr>
        <w:spacing w:after="343"/>
        <w:ind w:left="-29" w:right="-31"/>
        <w:rPr>
          <w:rFonts w:ascii="Arial" w:hAnsi="Arial" w:cs="Arial"/>
        </w:rPr>
      </w:pPr>
      <w:r w:rsidRPr="001E39EF">
        <w:rPr>
          <w:rFonts w:ascii="Arial" w:hAnsi="Arial" w:cs="Arial"/>
          <w:noProof/>
        </w:rPr>
        <mc:AlternateContent>
          <mc:Choice Requires="wpg">
            <w:drawing>
              <wp:inline distT="0" distB="0" distL="0" distR="0" wp14:anchorId="448093E9" wp14:editId="13B73707">
                <wp:extent cx="5769229" cy="12192"/>
                <wp:effectExtent l="0" t="0" r="0" b="0"/>
                <wp:docPr id="6" name="Group 6"/>
                <wp:cNvGraphicFramePr/>
                <a:graphic xmlns:a="http://schemas.openxmlformats.org/drawingml/2006/main">
                  <a:graphicData uri="http://schemas.microsoft.com/office/word/2010/wordprocessingGroup">
                    <wpg:wgp>
                      <wpg:cNvGrpSpPr/>
                      <wpg:grpSpPr>
                        <a:xfrm>
                          <a:off x="0" y="0"/>
                          <a:ext cx="5769229" cy="12192"/>
                          <a:chOff x="0" y="0"/>
                          <a:chExt cx="5769229" cy="12192"/>
                        </a:xfrm>
                      </wpg:grpSpPr>
                      <wps:wsp>
                        <wps:cNvPr id="7" name="Shape 2440"/>
                        <wps:cNvSpPr/>
                        <wps:spPr>
                          <a:xfrm>
                            <a:off x="0" y="0"/>
                            <a:ext cx="5769229" cy="12192"/>
                          </a:xfrm>
                          <a:custGeom>
                            <a:avLst/>
                            <a:gdLst/>
                            <a:ahLst/>
                            <a:cxnLst/>
                            <a:rect l="0" t="0" r="0" b="0"/>
                            <a:pathLst>
                              <a:path w="5769229" h="12192">
                                <a:moveTo>
                                  <a:pt x="0" y="0"/>
                                </a:moveTo>
                                <a:lnTo>
                                  <a:pt x="5769229" y="0"/>
                                </a:lnTo>
                                <a:lnTo>
                                  <a:pt x="5769229"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6A948C1E" id="Group 6" o:spid="_x0000_s1026" style="width:454.25pt;height:.95pt;mso-position-horizontal-relative:char;mso-position-vertical-relative:line" coordsize="57692,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">
                <v:shape id="Shape 2440" o:spid="_x0000_s1027" style="position:absolute;width:57692;height:121;visibility:visible;mso-wrap-style:square;v-text-anchor:top" coordsize="576922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" path="m,l5769229,r,12192l,12192,,e" fillcolor="#4f81bd" stroked="f" strokeweight="0">
                  <v:stroke miterlimit="83231f" joinstyle="miter"/>
                  <v:path arrowok="t" textboxrect="0,0,5769229,12192"/>
                </v:shape>
                <w10:anchorlock/>
              </v:group>
            </w:pict>
          </mc:Fallback>
        </mc:AlternateContent>
      </w:r>
    </w:p>
    <w:p w14:paraId="2CACF075" w14:textId="77777777" w:rsidR="001E39EF" w:rsidRPr="001E39EF" w:rsidRDefault="001E39EF" w:rsidP="001E39EF">
      <w:pPr>
        <w:spacing w:after="218"/>
        <w:ind w:left="-5" w:hanging="10"/>
        <w:rPr>
          <w:rFonts w:ascii="Arial" w:hAnsi="Arial" w:cs="Arial"/>
        </w:rPr>
      </w:pPr>
      <w:proofErr w:type="spellStart"/>
      <w:r w:rsidRPr="001E39EF">
        <w:rPr>
          <w:rFonts w:ascii="Arial" w:hAnsi="Arial" w:cs="Arial"/>
          <w:b/>
          <w:u w:val="single" w:color="000000"/>
        </w:rPr>
        <w:t>Dyddiad</w:t>
      </w:r>
      <w:proofErr w:type="spellEnd"/>
      <w:r w:rsidRPr="001E39EF">
        <w:rPr>
          <w:rFonts w:ascii="Arial" w:hAnsi="Arial" w:cs="Arial"/>
          <w:b/>
          <w:u w:val="single" w:color="000000"/>
        </w:rPr>
        <w:t>/</w:t>
      </w:r>
      <w:r w:rsidRPr="001E39EF">
        <w:rPr>
          <w:rFonts w:ascii="Arial" w:hAnsi="Arial" w:cs="Arial"/>
          <w:b/>
          <w:i/>
          <w:u w:val="single" w:color="000000"/>
        </w:rPr>
        <w:t>Date</w:t>
      </w:r>
      <w:r w:rsidRPr="001E39EF">
        <w:rPr>
          <w:rFonts w:ascii="Arial" w:hAnsi="Arial" w:cs="Arial"/>
          <w:b/>
          <w:u w:val="single" w:color="000000"/>
        </w:rPr>
        <w:t>:</w:t>
      </w:r>
      <w:r w:rsidRPr="001E39EF">
        <w:rPr>
          <w:rFonts w:ascii="Arial" w:hAnsi="Arial" w:cs="Arial"/>
          <w:b/>
        </w:rPr>
        <w:t xml:space="preserve"> 26/09/2019</w:t>
      </w:r>
    </w:p>
    <w:p w14:paraId="01917473" w14:textId="27F0F070" w:rsidR="001E39EF" w:rsidRPr="001E39EF" w:rsidRDefault="001E39EF" w:rsidP="001E39EF">
      <w:pPr>
        <w:spacing w:after="0"/>
        <w:ind w:left="-5" w:hanging="10"/>
        <w:rPr>
          <w:rFonts w:ascii="Arial" w:hAnsi="Arial" w:cs="Arial"/>
        </w:rPr>
      </w:pPr>
      <w:proofErr w:type="spellStart"/>
      <w:r w:rsidRPr="001E39EF">
        <w:rPr>
          <w:rFonts w:ascii="Arial" w:hAnsi="Arial" w:cs="Arial"/>
          <w:b/>
          <w:u w:val="single" w:color="000000"/>
        </w:rPr>
        <w:t>Digwyddiad</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critigol</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Ffocws</w:t>
      </w:r>
      <w:proofErr w:type="spellEnd"/>
      <w:r w:rsidRPr="001E39EF">
        <w:rPr>
          <w:rFonts w:ascii="Arial" w:hAnsi="Arial" w:cs="Arial"/>
          <w:b/>
          <w:u w:val="single" w:color="000000"/>
        </w:rPr>
        <w:t>)/</w:t>
      </w:r>
      <w:r w:rsidRPr="001E39EF">
        <w:rPr>
          <w:rFonts w:ascii="Arial" w:hAnsi="Arial" w:cs="Arial"/>
          <w:b/>
          <w:i/>
          <w:u w:val="single" w:color="000000"/>
        </w:rPr>
        <w:t>Critical incident (focus):</w:t>
      </w:r>
      <w:r w:rsidRPr="001E39EF">
        <w:rPr>
          <w:rFonts w:ascii="Arial" w:hAnsi="Arial" w:cs="Arial"/>
          <w:b/>
        </w:rPr>
        <w:t xml:space="preserve">  </w:t>
      </w:r>
    </w:p>
    <w:tbl>
      <w:tblPr>
        <w:tblStyle w:val="TableGrid"/>
        <w:tblW w:w="10204" w:type="dxa"/>
        <w:tblInd w:w="-453" w:type="dxa"/>
        <w:tblCellMar>
          <w:top w:w="46" w:type="dxa"/>
          <w:left w:w="107" w:type="dxa"/>
          <w:bottom w:w="4" w:type="dxa"/>
          <w:right w:w="72" w:type="dxa"/>
        </w:tblCellMar>
        <w:tblLook w:val="04A0" w:firstRow="1" w:lastRow="0" w:firstColumn="1" w:lastColumn="0" w:noHBand="0" w:noVBand="1"/>
      </w:tblPr>
      <w:tblGrid>
        <w:gridCol w:w="2550"/>
        <w:gridCol w:w="7654"/>
      </w:tblGrid>
      <w:tr w:rsidR="001E39EF" w:rsidRPr="001E39EF" w14:paraId="32F0E1E1" w14:textId="77777777" w:rsidTr="002C1261">
        <w:trPr>
          <w:trHeight w:val="544"/>
        </w:trPr>
        <w:tc>
          <w:tcPr>
            <w:tcW w:w="2550" w:type="dxa"/>
            <w:tcBorders>
              <w:top w:val="single" w:sz="4" w:space="0" w:color="000000"/>
              <w:left w:val="single" w:sz="4" w:space="0" w:color="000000"/>
              <w:bottom w:val="single" w:sz="4" w:space="0" w:color="000000"/>
              <w:right w:val="nil"/>
            </w:tcBorders>
            <w:shd w:val="clear" w:color="auto" w:fill="EEECE1"/>
            <w:vAlign w:val="bottom"/>
          </w:tcPr>
          <w:p w14:paraId="442D1F3E" w14:textId="77777777" w:rsidR="001E39EF" w:rsidRPr="001E39EF" w:rsidRDefault="001E39EF" w:rsidP="002C1261">
            <w:pPr>
              <w:rPr>
                <w:rFonts w:ascii="Arial" w:hAnsi="Arial" w:cs="Arial"/>
              </w:rPr>
            </w:pPr>
            <w:r w:rsidRPr="001E39EF">
              <w:rPr>
                <w:rFonts w:ascii="Arial" w:hAnsi="Arial" w:cs="Arial"/>
                <w:b/>
              </w:rPr>
              <w:t xml:space="preserve"> </w:t>
            </w:r>
          </w:p>
        </w:tc>
        <w:tc>
          <w:tcPr>
            <w:tcW w:w="7654" w:type="dxa"/>
            <w:tcBorders>
              <w:top w:val="single" w:sz="4" w:space="0" w:color="000000"/>
              <w:left w:val="nil"/>
              <w:bottom w:val="single" w:sz="4" w:space="0" w:color="000000"/>
              <w:right w:val="single" w:sz="4" w:space="0" w:color="000000"/>
            </w:tcBorders>
            <w:shd w:val="clear" w:color="auto" w:fill="EEECE1"/>
          </w:tcPr>
          <w:p w14:paraId="12146199" w14:textId="77777777" w:rsidR="001E39EF" w:rsidRPr="001E39EF" w:rsidRDefault="001E39EF" w:rsidP="002C1261">
            <w:pPr>
              <w:ind w:left="1574"/>
              <w:rPr>
                <w:rFonts w:ascii="Arial" w:hAnsi="Arial" w:cs="Arial"/>
              </w:rPr>
            </w:pPr>
            <w:proofErr w:type="spellStart"/>
            <w:r w:rsidRPr="001E39EF">
              <w:rPr>
                <w:rFonts w:ascii="Arial" w:hAnsi="Arial" w:cs="Arial"/>
              </w:rPr>
              <w:t>Profiad</w:t>
            </w:r>
            <w:proofErr w:type="spellEnd"/>
            <w:r w:rsidRPr="001E39EF">
              <w:rPr>
                <w:rFonts w:ascii="Arial" w:hAnsi="Arial" w:cs="Arial"/>
              </w:rPr>
              <w:t xml:space="preserve">/ </w:t>
            </w:r>
            <w:r w:rsidRPr="001E39EF">
              <w:rPr>
                <w:rFonts w:ascii="Arial" w:hAnsi="Arial" w:cs="Arial"/>
                <w:i/>
              </w:rPr>
              <w:t xml:space="preserve">Experience </w:t>
            </w:r>
          </w:p>
        </w:tc>
      </w:tr>
      <w:tr w:rsidR="001E39EF" w:rsidRPr="001E39EF" w14:paraId="3ED878B7" w14:textId="77777777" w:rsidTr="002C1261">
        <w:trPr>
          <w:trHeight w:val="1624"/>
        </w:trPr>
        <w:tc>
          <w:tcPr>
            <w:tcW w:w="2550" w:type="dxa"/>
            <w:tcBorders>
              <w:top w:val="single" w:sz="4" w:space="0" w:color="000000"/>
              <w:left w:val="single" w:sz="4" w:space="0" w:color="000000"/>
              <w:bottom w:val="single" w:sz="4" w:space="0" w:color="000000"/>
              <w:right w:val="single" w:sz="4" w:space="0" w:color="000000"/>
            </w:tcBorders>
          </w:tcPr>
          <w:p w14:paraId="5E165086" w14:textId="77777777" w:rsidR="001E39EF" w:rsidRPr="001E39EF" w:rsidRDefault="001E39EF" w:rsidP="002C1261">
            <w:pPr>
              <w:rPr>
                <w:rFonts w:ascii="Arial" w:hAnsi="Arial" w:cs="Arial"/>
              </w:rPr>
            </w:pPr>
            <w:proofErr w:type="spellStart"/>
            <w:r w:rsidRPr="001E39EF">
              <w:rPr>
                <w:rFonts w:ascii="Arial" w:hAnsi="Arial" w:cs="Arial"/>
              </w:rPr>
              <w:t>Teimladau</w:t>
            </w:r>
            <w:proofErr w:type="spellEnd"/>
            <w:r w:rsidRPr="001E39EF">
              <w:rPr>
                <w:rFonts w:ascii="Arial" w:hAnsi="Arial" w:cs="Arial"/>
              </w:rPr>
              <w:t xml:space="preserve">/ </w:t>
            </w:r>
          </w:p>
          <w:p w14:paraId="191C1214" w14:textId="77777777" w:rsidR="001E39EF" w:rsidRPr="001E39EF" w:rsidRDefault="001E39EF" w:rsidP="002C1261">
            <w:pPr>
              <w:rPr>
                <w:rFonts w:ascii="Arial" w:hAnsi="Arial" w:cs="Arial"/>
              </w:rPr>
            </w:pPr>
            <w:r w:rsidRPr="001E39EF">
              <w:rPr>
                <w:rFonts w:ascii="Arial" w:hAnsi="Arial" w:cs="Arial"/>
                <w:i/>
              </w:rPr>
              <w:t xml:space="preserve">Feelings </w:t>
            </w:r>
          </w:p>
          <w:p w14:paraId="64EE443B"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teimladau</w:t>
            </w:r>
            <w:proofErr w:type="spellEnd"/>
            <w:r w:rsidRPr="001E39EF">
              <w:rPr>
                <w:rFonts w:ascii="Arial" w:hAnsi="Arial" w:cs="Arial"/>
                <w:i/>
                <w:sz w:val="16"/>
              </w:rPr>
              <w:t xml:space="preserve"> </w:t>
            </w:r>
            <w:proofErr w:type="spellStart"/>
            <w:r w:rsidRPr="001E39EF">
              <w:rPr>
                <w:rFonts w:ascii="Arial" w:hAnsi="Arial" w:cs="Arial"/>
                <w:i/>
                <w:sz w:val="16"/>
              </w:rPr>
              <w:t>ynghylch</w:t>
            </w:r>
            <w:proofErr w:type="spellEnd"/>
            <w:r w:rsidRPr="001E39EF">
              <w:rPr>
                <w:rFonts w:ascii="Arial" w:hAnsi="Arial" w:cs="Arial"/>
                <w:i/>
                <w:sz w:val="16"/>
              </w:rPr>
              <w:t xml:space="preserve"> y </w:t>
            </w:r>
            <w:proofErr w:type="spellStart"/>
            <w:r w:rsidRPr="001E39EF">
              <w:rPr>
                <w:rFonts w:ascii="Arial" w:hAnsi="Arial" w:cs="Arial"/>
                <w:i/>
                <w:sz w:val="16"/>
              </w:rPr>
              <w:t>profiad</w:t>
            </w:r>
            <w:proofErr w:type="spellEnd"/>
            <w:r w:rsidRPr="001E39EF">
              <w:rPr>
                <w:rFonts w:ascii="Arial" w:hAnsi="Arial" w:cs="Arial"/>
                <w:i/>
                <w:sz w:val="16"/>
              </w:rPr>
              <w:t xml:space="preserve">? </w:t>
            </w:r>
          </w:p>
          <w:p w14:paraId="23BC89C4" w14:textId="77777777" w:rsidR="001E39EF" w:rsidRPr="001E39EF" w:rsidRDefault="001E39EF" w:rsidP="002C1261">
            <w:pPr>
              <w:rPr>
                <w:rFonts w:ascii="Arial" w:hAnsi="Arial" w:cs="Arial"/>
              </w:rPr>
            </w:pPr>
            <w:r w:rsidRPr="001E39EF">
              <w:rPr>
                <w:rFonts w:ascii="Arial" w:hAnsi="Arial" w:cs="Arial"/>
                <w:i/>
                <w:sz w:val="16"/>
              </w:rPr>
              <w:t xml:space="preserve"> </w:t>
            </w:r>
          </w:p>
          <w:p w14:paraId="12FDE11F" w14:textId="77777777" w:rsidR="001E39EF" w:rsidRPr="001E39EF" w:rsidRDefault="001E39EF" w:rsidP="002C1261">
            <w:pPr>
              <w:rPr>
                <w:rFonts w:ascii="Arial" w:hAnsi="Arial" w:cs="Arial"/>
              </w:rPr>
            </w:pPr>
            <w:r w:rsidRPr="001E39EF">
              <w:rPr>
                <w:rFonts w:ascii="Arial" w:hAnsi="Arial" w:cs="Arial"/>
                <w:i/>
                <w:sz w:val="16"/>
              </w:rPr>
              <w:t xml:space="preserve">“What are your feelings regarding the experience?” </w:t>
            </w:r>
          </w:p>
        </w:tc>
        <w:tc>
          <w:tcPr>
            <w:tcW w:w="7654" w:type="dxa"/>
            <w:tcBorders>
              <w:top w:val="single" w:sz="4" w:space="0" w:color="000000"/>
              <w:left w:val="single" w:sz="4" w:space="0" w:color="000000"/>
              <w:bottom w:val="single" w:sz="4" w:space="0" w:color="000000"/>
              <w:right w:val="single" w:sz="4" w:space="0" w:color="000000"/>
            </w:tcBorders>
          </w:tcPr>
          <w:p w14:paraId="30B22F97" w14:textId="3E17896C" w:rsidR="001E39EF" w:rsidRPr="00411D39" w:rsidRDefault="001E39EF" w:rsidP="002C1261">
            <w:pPr>
              <w:ind w:left="1"/>
              <w:rPr>
                <w:rFonts w:ascii="Arial" w:hAnsi="Arial" w:cs="Arial"/>
                <w:sz w:val="22"/>
                <w:szCs w:val="22"/>
              </w:rPr>
            </w:pPr>
            <w:r w:rsidRPr="00411D39">
              <w:rPr>
                <w:rFonts w:ascii="Arial" w:hAnsi="Arial" w:cs="Arial"/>
                <w:sz w:val="22"/>
                <w:szCs w:val="22"/>
              </w:rPr>
              <w:t xml:space="preserve">As I wasn’t a participant in the class I was under the impression that the </w:t>
            </w:r>
            <w:r w:rsidR="005C4FE1">
              <w:rPr>
                <w:rFonts w:ascii="Arial" w:hAnsi="Arial" w:cs="Arial"/>
                <w:sz w:val="22"/>
                <w:szCs w:val="22"/>
              </w:rPr>
              <w:t>teacher</w:t>
            </w:r>
            <w:r w:rsidRPr="00411D39">
              <w:rPr>
                <w:rFonts w:ascii="Arial" w:hAnsi="Arial" w:cs="Arial"/>
                <w:sz w:val="22"/>
                <w:szCs w:val="22"/>
              </w:rPr>
              <w:t xml:space="preserve"> purposely decided to ignore the behaviour. I was surprised the teacher didn’t confront the pupil and continued to ignore the behaviour. There was an element of confusion because earlier on in the lesson the teacher confronted a </w:t>
            </w:r>
            <w:r w:rsidR="005C4FE1">
              <w:rPr>
                <w:rFonts w:ascii="Arial" w:hAnsi="Arial" w:cs="Arial"/>
                <w:sz w:val="22"/>
                <w:szCs w:val="22"/>
              </w:rPr>
              <w:t xml:space="preserve">different </w:t>
            </w:r>
            <w:r w:rsidRPr="00411D39">
              <w:rPr>
                <w:rFonts w:ascii="Arial" w:hAnsi="Arial" w:cs="Arial"/>
                <w:sz w:val="22"/>
                <w:szCs w:val="22"/>
              </w:rPr>
              <w:t xml:space="preserve">student on their behaviour. </w:t>
            </w:r>
          </w:p>
        </w:tc>
      </w:tr>
      <w:tr w:rsidR="001E39EF" w:rsidRPr="001E39EF" w14:paraId="37BB8F7A" w14:textId="77777777" w:rsidTr="002C1261">
        <w:trPr>
          <w:trHeight w:val="2158"/>
        </w:trPr>
        <w:tc>
          <w:tcPr>
            <w:tcW w:w="2550" w:type="dxa"/>
            <w:tcBorders>
              <w:top w:val="single" w:sz="4" w:space="0" w:color="000000"/>
              <w:left w:val="single" w:sz="4" w:space="0" w:color="000000"/>
              <w:bottom w:val="single" w:sz="4" w:space="0" w:color="000000"/>
              <w:right w:val="single" w:sz="4" w:space="0" w:color="000000"/>
            </w:tcBorders>
          </w:tcPr>
          <w:p w14:paraId="119BDB8D" w14:textId="77777777" w:rsidR="001E39EF" w:rsidRPr="001E39EF" w:rsidRDefault="001E39EF" w:rsidP="002C1261">
            <w:pPr>
              <w:rPr>
                <w:rFonts w:ascii="Arial" w:hAnsi="Arial" w:cs="Arial"/>
              </w:rPr>
            </w:pPr>
            <w:proofErr w:type="spellStart"/>
            <w:r w:rsidRPr="001E39EF">
              <w:rPr>
                <w:rFonts w:ascii="Arial" w:hAnsi="Arial" w:cs="Arial"/>
              </w:rPr>
              <w:t>Cofio</w:t>
            </w:r>
            <w:proofErr w:type="spellEnd"/>
            <w:r w:rsidRPr="001E39EF">
              <w:rPr>
                <w:rFonts w:ascii="Arial" w:hAnsi="Arial" w:cs="Arial"/>
              </w:rPr>
              <w:t xml:space="preserve"> a </w:t>
            </w:r>
            <w:proofErr w:type="spellStart"/>
            <w:r w:rsidRPr="001E39EF">
              <w:rPr>
                <w:rFonts w:ascii="Arial" w:hAnsi="Arial" w:cs="Arial"/>
              </w:rPr>
              <w:t>Deall</w:t>
            </w:r>
            <w:proofErr w:type="spellEnd"/>
            <w:r w:rsidRPr="001E39EF">
              <w:rPr>
                <w:rFonts w:ascii="Arial" w:hAnsi="Arial" w:cs="Arial"/>
              </w:rPr>
              <w:t xml:space="preserve">/ </w:t>
            </w:r>
          </w:p>
          <w:p w14:paraId="2342663F" w14:textId="77777777" w:rsidR="001E39EF" w:rsidRPr="001E39EF" w:rsidRDefault="001E39EF" w:rsidP="002C1261">
            <w:pPr>
              <w:rPr>
                <w:rFonts w:ascii="Arial" w:hAnsi="Arial" w:cs="Arial"/>
              </w:rPr>
            </w:pPr>
            <w:r w:rsidRPr="001E39EF">
              <w:rPr>
                <w:rFonts w:ascii="Arial" w:hAnsi="Arial" w:cs="Arial"/>
                <w:i/>
              </w:rPr>
              <w:t xml:space="preserve">Remember and </w:t>
            </w:r>
          </w:p>
          <w:p w14:paraId="4559574D" w14:textId="77777777" w:rsidR="001E39EF" w:rsidRPr="001E39EF" w:rsidRDefault="001E39EF" w:rsidP="002C1261">
            <w:pPr>
              <w:rPr>
                <w:rFonts w:ascii="Arial" w:hAnsi="Arial" w:cs="Arial"/>
              </w:rPr>
            </w:pPr>
            <w:r w:rsidRPr="001E39EF">
              <w:rPr>
                <w:rFonts w:ascii="Arial" w:hAnsi="Arial" w:cs="Arial"/>
                <w:i/>
              </w:rPr>
              <w:t xml:space="preserve">Understand </w:t>
            </w:r>
          </w:p>
          <w:p w14:paraId="0F770BB4" w14:textId="77777777" w:rsidR="001E39EF" w:rsidRPr="001E39EF" w:rsidRDefault="001E39EF" w:rsidP="002C1261">
            <w:pPr>
              <w:spacing w:after="2" w:line="238" w:lineRule="auto"/>
              <w:rPr>
                <w:rFonts w:ascii="Arial" w:hAnsi="Arial" w:cs="Arial"/>
              </w:rPr>
            </w:pPr>
            <w:r w:rsidRPr="001E39EF">
              <w:rPr>
                <w:rFonts w:ascii="Arial" w:hAnsi="Arial" w:cs="Arial"/>
                <w:i/>
                <w:sz w:val="16"/>
              </w:rPr>
              <w:t>“</w:t>
            </w:r>
            <w:proofErr w:type="spellStart"/>
            <w:r w:rsidRPr="001E39EF">
              <w:rPr>
                <w:rFonts w:ascii="Arial" w:hAnsi="Arial" w:cs="Arial"/>
                <w:i/>
                <w:sz w:val="16"/>
              </w:rPr>
              <w:t>Allwch</w:t>
            </w:r>
            <w:proofErr w:type="spellEnd"/>
            <w:r w:rsidRPr="001E39EF">
              <w:rPr>
                <w:rFonts w:ascii="Arial" w:hAnsi="Arial" w:cs="Arial"/>
                <w:i/>
                <w:sz w:val="16"/>
              </w:rPr>
              <w:t xml:space="preserve"> chi </w:t>
            </w:r>
            <w:proofErr w:type="spellStart"/>
            <w:r w:rsidRPr="001E39EF">
              <w:rPr>
                <w:rFonts w:ascii="Arial" w:hAnsi="Arial" w:cs="Arial"/>
                <w:i/>
                <w:sz w:val="16"/>
              </w:rPr>
              <w:t>restru</w:t>
            </w:r>
            <w:proofErr w:type="spellEnd"/>
            <w:r w:rsidRPr="001E39EF">
              <w:rPr>
                <w:rFonts w:ascii="Arial" w:hAnsi="Arial" w:cs="Arial"/>
                <w:i/>
                <w:sz w:val="16"/>
              </w:rPr>
              <w:t xml:space="preserve"> </w:t>
            </w:r>
            <w:proofErr w:type="spellStart"/>
            <w:r w:rsidRPr="001E39EF">
              <w:rPr>
                <w:rFonts w:ascii="Arial" w:hAnsi="Arial" w:cs="Arial"/>
                <w:i/>
                <w:sz w:val="16"/>
              </w:rPr>
              <w:t>elfennau’r</w:t>
            </w:r>
            <w:proofErr w:type="spellEnd"/>
            <w:r w:rsidRPr="001E39EF">
              <w:rPr>
                <w:rFonts w:ascii="Arial" w:hAnsi="Arial" w:cs="Arial"/>
                <w:i/>
                <w:sz w:val="16"/>
              </w:rPr>
              <w:t xml:space="preserve"> </w:t>
            </w:r>
            <w:proofErr w:type="spellStart"/>
            <w:r w:rsidRPr="001E39EF">
              <w:rPr>
                <w:rFonts w:ascii="Arial" w:hAnsi="Arial" w:cs="Arial"/>
                <w:i/>
                <w:sz w:val="16"/>
              </w:rPr>
              <w:t>achos</w:t>
            </w:r>
            <w:proofErr w:type="spellEnd"/>
            <w:r w:rsidRPr="001E39EF">
              <w:rPr>
                <w:rFonts w:ascii="Arial" w:hAnsi="Arial" w:cs="Arial"/>
                <w:i/>
                <w:sz w:val="16"/>
              </w:rPr>
              <w:t xml:space="preserve"> </w:t>
            </w:r>
            <w:proofErr w:type="spellStart"/>
            <w:r w:rsidRPr="001E39EF">
              <w:rPr>
                <w:rFonts w:ascii="Arial" w:hAnsi="Arial" w:cs="Arial"/>
                <w:i/>
                <w:sz w:val="16"/>
              </w:rPr>
              <w:t>yng</w:t>
            </w:r>
            <w:proofErr w:type="spellEnd"/>
            <w:r w:rsidRPr="001E39EF">
              <w:rPr>
                <w:rFonts w:ascii="Arial" w:hAnsi="Arial" w:cs="Arial"/>
                <w:i/>
                <w:sz w:val="16"/>
              </w:rPr>
              <w:t xml:space="preserve"> </w:t>
            </w:r>
            <w:proofErr w:type="spellStart"/>
            <w:r w:rsidRPr="001E39EF">
              <w:rPr>
                <w:rFonts w:ascii="Arial" w:hAnsi="Arial" w:cs="Arial"/>
                <w:i/>
                <w:sz w:val="16"/>
              </w:rPr>
              <w:t>nghyd-destun</w:t>
            </w:r>
            <w:proofErr w:type="spellEnd"/>
            <w:r w:rsidRPr="001E39EF">
              <w:rPr>
                <w:rFonts w:ascii="Arial" w:hAnsi="Arial" w:cs="Arial"/>
                <w:i/>
                <w:sz w:val="16"/>
              </w:rPr>
              <w:t xml:space="preserve"> y </w:t>
            </w:r>
            <w:proofErr w:type="spellStart"/>
            <w:r w:rsidRPr="001E39EF">
              <w:rPr>
                <w:rFonts w:ascii="Arial" w:hAnsi="Arial" w:cs="Arial"/>
                <w:i/>
                <w:sz w:val="16"/>
              </w:rPr>
              <w:t>dysgu</w:t>
            </w:r>
            <w:proofErr w:type="spellEnd"/>
            <w:r w:rsidRPr="001E39EF">
              <w:rPr>
                <w:rFonts w:ascii="Arial" w:hAnsi="Arial" w:cs="Arial"/>
                <w:i/>
                <w:sz w:val="16"/>
              </w:rPr>
              <w:t xml:space="preserve">?” </w:t>
            </w:r>
          </w:p>
          <w:p w14:paraId="6508ACFD" w14:textId="77777777" w:rsidR="001E39EF" w:rsidRPr="001E39EF" w:rsidRDefault="001E39EF" w:rsidP="002C1261">
            <w:pPr>
              <w:rPr>
                <w:rFonts w:ascii="Arial" w:hAnsi="Arial" w:cs="Arial"/>
              </w:rPr>
            </w:pPr>
            <w:r w:rsidRPr="001E39EF">
              <w:rPr>
                <w:rFonts w:ascii="Arial" w:hAnsi="Arial" w:cs="Arial"/>
                <w:i/>
                <w:sz w:val="16"/>
              </w:rPr>
              <w:t xml:space="preserve">  </w:t>
            </w:r>
          </w:p>
          <w:p w14:paraId="18E15362" w14:textId="77777777" w:rsidR="001E39EF" w:rsidRPr="001E39EF" w:rsidRDefault="001E39EF" w:rsidP="002C1261">
            <w:pPr>
              <w:rPr>
                <w:rFonts w:ascii="Arial" w:hAnsi="Arial" w:cs="Arial"/>
              </w:rPr>
            </w:pPr>
            <w:r w:rsidRPr="001E39EF">
              <w:rPr>
                <w:rFonts w:ascii="Arial" w:hAnsi="Arial" w:cs="Arial"/>
                <w:i/>
                <w:sz w:val="16"/>
              </w:rPr>
              <w:t xml:space="preserve">“Can you list the aspects of the incident in the context of learning?” </w:t>
            </w:r>
          </w:p>
        </w:tc>
        <w:tc>
          <w:tcPr>
            <w:tcW w:w="7654" w:type="dxa"/>
            <w:tcBorders>
              <w:top w:val="single" w:sz="4" w:space="0" w:color="000000"/>
              <w:left w:val="single" w:sz="4" w:space="0" w:color="000000"/>
              <w:bottom w:val="single" w:sz="4" w:space="0" w:color="000000"/>
              <w:right w:val="single" w:sz="4" w:space="0" w:color="000000"/>
            </w:tcBorders>
          </w:tcPr>
          <w:p w14:paraId="1748988B" w14:textId="1D57AC25" w:rsidR="001E39EF" w:rsidRPr="00411D39" w:rsidRDefault="001E39EF" w:rsidP="002C1261">
            <w:pPr>
              <w:rPr>
                <w:rFonts w:ascii="Arial" w:hAnsi="Arial" w:cs="Arial"/>
                <w:sz w:val="22"/>
                <w:szCs w:val="22"/>
              </w:rPr>
            </w:pPr>
            <w:r w:rsidRPr="00411D39">
              <w:rPr>
                <w:rFonts w:ascii="Arial" w:hAnsi="Arial" w:cs="Arial"/>
                <w:sz w:val="22"/>
                <w:szCs w:val="22"/>
              </w:rPr>
              <w:t xml:space="preserve">The teacher ignoring the behaviour would </w:t>
            </w:r>
            <w:r w:rsidR="005C4FE1" w:rsidRPr="00411D39">
              <w:rPr>
                <w:rFonts w:ascii="Arial" w:hAnsi="Arial" w:cs="Arial"/>
                <w:sz w:val="22"/>
                <w:szCs w:val="22"/>
              </w:rPr>
              <w:t>affect</w:t>
            </w:r>
            <w:r w:rsidRPr="00411D39">
              <w:rPr>
                <w:rFonts w:ascii="Arial" w:hAnsi="Arial" w:cs="Arial"/>
                <w:sz w:val="22"/>
                <w:szCs w:val="22"/>
              </w:rPr>
              <w:t xml:space="preserve"> the class regardless of how the behaviour was approached. Ignoring the behaviour allowed the teacher to carry on with teaching the rest of the students who were extremely focused. This had a positive effect on the class as they were unaware of the behaviour and continued to focus on the teacher talking instead of turning around and watching student A. The students could have reacted to the behaviour negatively and dropped in their own behaviour. The student with ALN didn’t </w:t>
            </w:r>
            <w:proofErr w:type="gramStart"/>
            <w:r w:rsidRPr="00411D39">
              <w:rPr>
                <w:rFonts w:ascii="Arial" w:hAnsi="Arial" w:cs="Arial"/>
                <w:sz w:val="22"/>
                <w:szCs w:val="22"/>
              </w:rPr>
              <w:t>effect</w:t>
            </w:r>
            <w:proofErr w:type="gramEnd"/>
            <w:r w:rsidRPr="00411D39">
              <w:rPr>
                <w:rFonts w:ascii="Arial" w:hAnsi="Arial" w:cs="Arial"/>
                <w:sz w:val="22"/>
                <w:szCs w:val="22"/>
              </w:rPr>
              <w:t xml:space="preserve"> learning, except his own.</w:t>
            </w:r>
          </w:p>
          <w:p w14:paraId="5710B9FA" w14:textId="77777777" w:rsidR="001E39EF" w:rsidRPr="00411D39" w:rsidRDefault="001E39EF" w:rsidP="002C1261">
            <w:pPr>
              <w:ind w:left="1"/>
              <w:rPr>
                <w:rFonts w:ascii="Arial" w:hAnsi="Arial" w:cs="Arial"/>
                <w:sz w:val="22"/>
                <w:szCs w:val="22"/>
              </w:rPr>
            </w:pPr>
            <w:r w:rsidRPr="00411D39">
              <w:rPr>
                <w:rFonts w:ascii="Arial" w:hAnsi="Arial" w:cs="Arial"/>
                <w:b/>
                <w:sz w:val="22"/>
                <w:szCs w:val="22"/>
              </w:rPr>
              <w:t xml:space="preserve"> </w:t>
            </w:r>
          </w:p>
        </w:tc>
      </w:tr>
      <w:tr w:rsidR="001E39EF" w:rsidRPr="001E39EF" w14:paraId="73256076" w14:textId="77777777" w:rsidTr="002C1261">
        <w:trPr>
          <w:trHeight w:val="2429"/>
        </w:trPr>
        <w:tc>
          <w:tcPr>
            <w:tcW w:w="2550" w:type="dxa"/>
            <w:tcBorders>
              <w:top w:val="single" w:sz="4" w:space="0" w:color="000000"/>
              <w:left w:val="single" w:sz="4" w:space="0" w:color="000000"/>
              <w:bottom w:val="single" w:sz="4" w:space="0" w:color="000000"/>
              <w:right w:val="single" w:sz="4" w:space="0" w:color="000000"/>
            </w:tcBorders>
          </w:tcPr>
          <w:p w14:paraId="317C0520" w14:textId="77777777" w:rsidR="001E39EF" w:rsidRPr="001E39EF" w:rsidRDefault="001E39EF" w:rsidP="002C1261">
            <w:pPr>
              <w:rPr>
                <w:rFonts w:ascii="Arial" w:hAnsi="Arial" w:cs="Arial"/>
              </w:rPr>
            </w:pPr>
            <w:proofErr w:type="spellStart"/>
            <w:r w:rsidRPr="001E39EF">
              <w:rPr>
                <w:rFonts w:ascii="Arial" w:hAnsi="Arial" w:cs="Arial"/>
              </w:rPr>
              <w:t>Gwerthuso</w:t>
            </w:r>
            <w:proofErr w:type="spellEnd"/>
            <w:r w:rsidRPr="001E39EF">
              <w:rPr>
                <w:rFonts w:ascii="Arial" w:hAnsi="Arial" w:cs="Arial"/>
              </w:rPr>
              <w:t xml:space="preserve"> a </w:t>
            </w:r>
            <w:proofErr w:type="spellStart"/>
            <w:r w:rsidRPr="001E39EF">
              <w:rPr>
                <w:rFonts w:ascii="Arial" w:hAnsi="Arial" w:cs="Arial"/>
              </w:rPr>
              <w:t>dadansoddi</w:t>
            </w:r>
            <w:proofErr w:type="spellEnd"/>
            <w:r w:rsidRPr="001E39EF">
              <w:rPr>
                <w:rFonts w:ascii="Arial" w:hAnsi="Arial" w:cs="Arial"/>
              </w:rPr>
              <w:t xml:space="preserve">/ </w:t>
            </w:r>
          </w:p>
          <w:p w14:paraId="7DDD733D" w14:textId="77777777" w:rsidR="001E39EF" w:rsidRPr="001E39EF" w:rsidRDefault="001E39EF" w:rsidP="002C1261">
            <w:pPr>
              <w:rPr>
                <w:rFonts w:ascii="Arial" w:hAnsi="Arial" w:cs="Arial"/>
              </w:rPr>
            </w:pPr>
            <w:r w:rsidRPr="001E39EF">
              <w:rPr>
                <w:rFonts w:ascii="Arial" w:hAnsi="Arial" w:cs="Arial"/>
                <w:i/>
              </w:rPr>
              <w:t xml:space="preserve">Evaluate and analyse </w:t>
            </w:r>
          </w:p>
          <w:p w14:paraId="339AEA77" w14:textId="77777777" w:rsidR="001E39EF" w:rsidRPr="001E39EF" w:rsidRDefault="001E39EF" w:rsidP="002C1261">
            <w:pPr>
              <w:rPr>
                <w:rFonts w:ascii="Arial" w:hAnsi="Arial" w:cs="Arial"/>
              </w:rPr>
            </w:pPr>
            <w:r w:rsidRPr="001E39EF">
              <w:rPr>
                <w:rFonts w:ascii="Arial" w:hAnsi="Arial" w:cs="Arial"/>
                <w:i/>
                <w:sz w:val="16"/>
              </w:rPr>
              <w:t xml:space="preserve"> </w:t>
            </w:r>
          </w:p>
          <w:p w14:paraId="5921A215" w14:textId="77777777" w:rsidR="001E39EF" w:rsidRPr="001E39EF" w:rsidRDefault="001E39EF" w:rsidP="002C1261">
            <w:pPr>
              <w:spacing w:after="2" w:line="238" w:lineRule="auto"/>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gadw</w:t>
            </w:r>
            <w:proofErr w:type="spellEnd"/>
            <w:r w:rsidRPr="001E39EF">
              <w:rPr>
                <w:rFonts w:ascii="Arial" w:hAnsi="Arial" w:cs="Arial"/>
                <w:i/>
                <w:sz w:val="16"/>
              </w:rPr>
              <w:t xml:space="preserve"> </w:t>
            </w:r>
            <w:proofErr w:type="spellStart"/>
            <w:r w:rsidRPr="001E39EF">
              <w:rPr>
                <w:rFonts w:ascii="Arial" w:hAnsi="Arial" w:cs="Arial"/>
                <w:i/>
                <w:sz w:val="16"/>
              </w:rPr>
              <w:t>yr</w:t>
            </w:r>
            <w:proofErr w:type="spellEnd"/>
            <w:r w:rsidRPr="001E39EF">
              <w:rPr>
                <w:rFonts w:ascii="Arial" w:hAnsi="Arial" w:cs="Arial"/>
                <w:i/>
                <w:sz w:val="16"/>
              </w:rPr>
              <w:t xml:space="preserve"> un </w:t>
            </w:r>
            <w:proofErr w:type="spellStart"/>
            <w:r w:rsidRPr="001E39EF">
              <w:rPr>
                <w:rFonts w:ascii="Arial" w:hAnsi="Arial" w:cs="Arial"/>
                <w:i/>
                <w:sz w:val="16"/>
              </w:rPr>
              <w:t>fath</w:t>
            </w:r>
            <w:proofErr w:type="spellEnd"/>
            <w:r w:rsidRPr="001E39EF">
              <w:rPr>
                <w:rFonts w:ascii="Arial" w:hAnsi="Arial" w:cs="Arial"/>
                <w:i/>
                <w:sz w:val="16"/>
              </w:rPr>
              <w:t xml:space="preserve"> </w:t>
            </w:r>
            <w:proofErr w:type="spellStart"/>
            <w:r w:rsidRPr="001E39EF">
              <w:rPr>
                <w:rFonts w:ascii="Arial" w:hAnsi="Arial" w:cs="Arial"/>
                <w:i/>
                <w:sz w:val="16"/>
              </w:rPr>
              <w:t>i</w:t>
            </w:r>
            <w:proofErr w:type="spellEnd"/>
            <w:r w:rsidRPr="001E39EF">
              <w:rPr>
                <w:rFonts w:ascii="Arial" w:hAnsi="Arial" w:cs="Arial"/>
                <w:i/>
                <w:sz w:val="16"/>
              </w:rPr>
              <w:t xml:space="preserve"> </w:t>
            </w:r>
            <w:proofErr w:type="spellStart"/>
            <w:r w:rsidRPr="001E39EF">
              <w:rPr>
                <w:rFonts w:ascii="Arial" w:hAnsi="Arial" w:cs="Arial"/>
                <w:i/>
                <w:sz w:val="16"/>
              </w:rPr>
              <w:t>sicrhau</w:t>
            </w:r>
            <w:proofErr w:type="spellEnd"/>
            <w:r w:rsidRPr="001E39EF">
              <w:rPr>
                <w:rFonts w:ascii="Arial" w:hAnsi="Arial" w:cs="Arial"/>
                <w:i/>
                <w:sz w:val="16"/>
              </w:rPr>
              <w:t xml:space="preserve"> </w:t>
            </w:r>
            <w:proofErr w:type="spellStart"/>
            <w:r w:rsidRPr="001E39EF">
              <w:rPr>
                <w:rFonts w:ascii="Arial" w:hAnsi="Arial" w:cs="Arial"/>
                <w:i/>
                <w:sz w:val="16"/>
              </w:rPr>
              <w:t>addysgu</w:t>
            </w:r>
            <w:proofErr w:type="spellEnd"/>
            <w:r w:rsidRPr="001E39EF">
              <w:rPr>
                <w:rFonts w:ascii="Arial" w:hAnsi="Arial" w:cs="Arial"/>
                <w:i/>
                <w:sz w:val="16"/>
              </w:rPr>
              <w:t xml:space="preserve"> a </w:t>
            </w:r>
            <w:proofErr w:type="spellStart"/>
            <w:r w:rsidRPr="001E39EF">
              <w:rPr>
                <w:rFonts w:ascii="Arial" w:hAnsi="Arial" w:cs="Arial"/>
                <w:i/>
                <w:sz w:val="16"/>
              </w:rPr>
              <w:t>dysgu</w:t>
            </w:r>
            <w:proofErr w:type="spellEnd"/>
            <w:r w:rsidRPr="001E39EF">
              <w:rPr>
                <w:rFonts w:ascii="Arial" w:hAnsi="Arial" w:cs="Arial"/>
                <w:i/>
                <w:sz w:val="16"/>
              </w:rPr>
              <w:t xml:space="preserve"> </w:t>
            </w:r>
            <w:proofErr w:type="spellStart"/>
            <w:r w:rsidRPr="001E39EF">
              <w:rPr>
                <w:rFonts w:ascii="Arial" w:hAnsi="Arial" w:cs="Arial"/>
                <w:i/>
                <w:sz w:val="16"/>
              </w:rPr>
              <w:t>effeithiol</w:t>
            </w:r>
            <w:proofErr w:type="spellEnd"/>
            <w:r w:rsidRPr="001E39EF">
              <w:rPr>
                <w:rFonts w:ascii="Arial" w:hAnsi="Arial" w:cs="Arial"/>
                <w:i/>
                <w:sz w:val="16"/>
              </w:rPr>
              <w:t xml:space="preserve"> </w:t>
            </w:r>
            <w:proofErr w:type="spellStart"/>
            <w:r w:rsidRPr="001E39EF">
              <w:rPr>
                <w:rFonts w:ascii="Arial" w:hAnsi="Arial" w:cs="Arial"/>
                <w:i/>
                <w:sz w:val="16"/>
              </w:rPr>
              <w:t>yn</w:t>
            </w:r>
            <w:proofErr w:type="spellEnd"/>
            <w:r w:rsidRPr="001E39EF">
              <w:rPr>
                <w:rFonts w:ascii="Arial" w:hAnsi="Arial" w:cs="Arial"/>
                <w:i/>
                <w:sz w:val="16"/>
              </w:rPr>
              <w:t xml:space="preserve"> y </w:t>
            </w:r>
            <w:proofErr w:type="spellStart"/>
            <w:r w:rsidRPr="001E39EF">
              <w:rPr>
                <w:rFonts w:ascii="Arial" w:hAnsi="Arial" w:cs="Arial"/>
                <w:i/>
                <w:sz w:val="16"/>
              </w:rPr>
              <w:t>dyfodol</w:t>
            </w:r>
            <w:proofErr w:type="spellEnd"/>
            <w:r w:rsidRPr="001E39EF">
              <w:rPr>
                <w:rFonts w:ascii="Arial" w:hAnsi="Arial" w:cs="Arial"/>
                <w:i/>
                <w:sz w:val="16"/>
              </w:rPr>
              <w:t xml:space="preserve">?” </w:t>
            </w:r>
          </w:p>
          <w:p w14:paraId="7A53EB13" w14:textId="77777777" w:rsidR="001E39EF" w:rsidRPr="001E39EF" w:rsidRDefault="001E39EF" w:rsidP="002C1261">
            <w:pPr>
              <w:rPr>
                <w:rFonts w:ascii="Arial" w:hAnsi="Arial" w:cs="Arial"/>
              </w:rPr>
            </w:pPr>
            <w:r w:rsidRPr="001E39EF">
              <w:rPr>
                <w:rFonts w:ascii="Arial" w:hAnsi="Arial" w:cs="Arial"/>
                <w:i/>
                <w:sz w:val="16"/>
              </w:rPr>
              <w:t xml:space="preserve"> </w:t>
            </w:r>
          </w:p>
          <w:p w14:paraId="006E23E1"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 “What could be kept the same to ensure effective teaching and </w:t>
            </w:r>
          </w:p>
          <w:p w14:paraId="1C63187A" w14:textId="77777777" w:rsidR="001E39EF" w:rsidRPr="001E39EF" w:rsidRDefault="001E39EF" w:rsidP="002C1261">
            <w:pPr>
              <w:rPr>
                <w:rFonts w:ascii="Arial" w:hAnsi="Arial" w:cs="Arial"/>
              </w:rPr>
            </w:pPr>
            <w:r w:rsidRPr="001E39EF">
              <w:rPr>
                <w:rFonts w:ascii="Arial" w:hAnsi="Arial" w:cs="Arial"/>
                <w:i/>
                <w:sz w:val="16"/>
              </w:rPr>
              <w:t xml:space="preserve">learning in the future?” </w:t>
            </w:r>
          </w:p>
          <w:p w14:paraId="20AEBA78"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6A344AC5"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After speaking to the teacher regarding the incident it was clear the student has ALN. This suggests that teachers understanding their pupils will allow fluent progress of teaching. The teacher suggested that confronting the behaviour would have had a negative effect on their behaviour and ignoring it and going back to the behaviour is the best approach regarding this student. Another variable which would be kept the same would be the students understanding of this scenario, they were not set off task due to the behaviour. This could be because of the ground rules set from the teacher.</w:t>
            </w:r>
          </w:p>
        </w:tc>
      </w:tr>
      <w:tr w:rsidR="001E39EF" w:rsidRPr="001E39EF" w14:paraId="222D0798" w14:textId="77777777" w:rsidTr="002C1261">
        <w:trPr>
          <w:trHeight w:val="2697"/>
        </w:trPr>
        <w:tc>
          <w:tcPr>
            <w:tcW w:w="2550" w:type="dxa"/>
            <w:tcBorders>
              <w:top w:val="single" w:sz="4" w:space="0" w:color="000000"/>
              <w:left w:val="single" w:sz="4" w:space="0" w:color="000000"/>
              <w:bottom w:val="single" w:sz="4" w:space="0" w:color="000000"/>
              <w:right w:val="single" w:sz="4" w:space="0" w:color="000000"/>
            </w:tcBorders>
          </w:tcPr>
          <w:p w14:paraId="7BF27ECF" w14:textId="77777777" w:rsidR="001E39EF" w:rsidRPr="001E39EF" w:rsidRDefault="001E39EF" w:rsidP="002C1261">
            <w:pPr>
              <w:spacing w:after="2" w:line="237" w:lineRule="auto"/>
              <w:rPr>
                <w:rFonts w:ascii="Arial" w:hAnsi="Arial" w:cs="Arial"/>
              </w:rPr>
            </w:pPr>
            <w:proofErr w:type="spellStart"/>
            <w:r w:rsidRPr="001E39EF">
              <w:rPr>
                <w:rFonts w:ascii="Arial" w:hAnsi="Arial" w:cs="Arial"/>
              </w:rPr>
              <w:t>Casgliadau</w:t>
            </w:r>
            <w:proofErr w:type="spellEnd"/>
            <w:r w:rsidRPr="001E39EF">
              <w:rPr>
                <w:rFonts w:ascii="Arial" w:hAnsi="Arial" w:cs="Arial"/>
              </w:rPr>
              <w:t xml:space="preserve"> a </w:t>
            </w:r>
            <w:proofErr w:type="spellStart"/>
            <w:r w:rsidRPr="001E39EF">
              <w:rPr>
                <w:rFonts w:ascii="Arial" w:hAnsi="Arial" w:cs="Arial"/>
              </w:rPr>
              <w:t>chamau</w:t>
            </w:r>
            <w:proofErr w:type="spellEnd"/>
            <w:r w:rsidRPr="001E39EF">
              <w:rPr>
                <w:rFonts w:ascii="Arial" w:hAnsi="Arial" w:cs="Arial"/>
              </w:rPr>
              <w:t xml:space="preserve"> </w:t>
            </w:r>
            <w:proofErr w:type="spellStart"/>
            <w:r w:rsidRPr="001E39EF">
              <w:rPr>
                <w:rFonts w:ascii="Arial" w:hAnsi="Arial" w:cs="Arial"/>
              </w:rPr>
              <w:t>gweithredu</w:t>
            </w:r>
            <w:proofErr w:type="spellEnd"/>
            <w:r w:rsidRPr="001E39EF">
              <w:rPr>
                <w:rFonts w:ascii="Arial" w:hAnsi="Arial" w:cs="Arial"/>
              </w:rPr>
              <w:t xml:space="preserve">/ </w:t>
            </w:r>
          </w:p>
          <w:p w14:paraId="20F7B36D" w14:textId="77777777" w:rsidR="001E39EF" w:rsidRPr="001E39EF" w:rsidRDefault="001E39EF" w:rsidP="002C1261">
            <w:pPr>
              <w:rPr>
                <w:rFonts w:ascii="Arial" w:hAnsi="Arial" w:cs="Arial"/>
              </w:rPr>
            </w:pPr>
            <w:r w:rsidRPr="001E39EF">
              <w:rPr>
                <w:rFonts w:ascii="Arial" w:hAnsi="Arial" w:cs="Arial"/>
                <w:i/>
              </w:rPr>
              <w:t xml:space="preserve">Conclusions and actions </w:t>
            </w:r>
          </w:p>
          <w:p w14:paraId="59AB298C"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atebion</w:t>
            </w:r>
            <w:proofErr w:type="spellEnd"/>
            <w:r w:rsidRPr="001E39EF">
              <w:rPr>
                <w:rFonts w:ascii="Arial" w:hAnsi="Arial" w:cs="Arial"/>
                <w:i/>
                <w:sz w:val="16"/>
              </w:rPr>
              <w:t xml:space="preserve"> </w:t>
            </w:r>
            <w:proofErr w:type="spellStart"/>
            <w:r w:rsidRPr="001E39EF">
              <w:rPr>
                <w:rFonts w:ascii="Arial" w:hAnsi="Arial" w:cs="Arial"/>
                <w:i/>
                <w:sz w:val="16"/>
              </w:rPr>
              <w:t>posibl</w:t>
            </w:r>
            <w:proofErr w:type="spellEnd"/>
            <w:r w:rsidRPr="001E39EF">
              <w:rPr>
                <w:rFonts w:ascii="Arial" w:hAnsi="Arial" w:cs="Arial"/>
                <w:i/>
                <w:sz w:val="16"/>
              </w:rPr>
              <w:t xml:space="preserve"> </w:t>
            </w:r>
            <w:proofErr w:type="spellStart"/>
            <w:r w:rsidRPr="001E39EF">
              <w:rPr>
                <w:rFonts w:ascii="Arial" w:hAnsi="Arial" w:cs="Arial"/>
                <w:i/>
                <w:sz w:val="16"/>
              </w:rPr>
              <w:t>i’r</w:t>
            </w:r>
            <w:proofErr w:type="spellEnd"/>
            <w:r w:rsidRPr="001E39EF">
              <w:rPr>
                <w:rFonts w:ascii="Arial" w:hAnsi="Arial" w:cs="Arial"/>
                <w:i/>
                <w:sz w:val="16"/>
              </w:rPr>
              <w:t xml:space="preserve"> mater a </w:t>
            </w:r>
            <w:proofErr w:type="spellStart"/>
            <w:r w:rsidRPr="001E39EF">
              <w:rPr>
                <w:rFonts w:ascii="Arial" w:hAnsi="Arial" w:cs="Arial"/>
                <w:i/>
                <w:sz w:val="16"/>
              </w:rPr>
              <w:t>nodwyd</w:t>
            </w:r>
            <w:proofErr w:type="spellEnd"/>
            <w:r w:rsidRPr="001E39EF">
              <w:rPr>
                <w:rFonts w:ascii="Arial" w:hAnsi="Arial" w:cs="Arial"/>
                <w:i/>
                <w:sz w:val="16"/>
              </w:rPr>
              <w:t xml:space="preserve">?” </w:t>
            </w:r>
          </w:p>
          <w:p w14:paraId="1665CE9B" w14:textId="77777777" w:rsidR="001E39EF" w:rsidRPr="001E39EF" w:rsidRDefault="001E39EF" w:rsidP="002C1261">
            <w:pPr>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wneud</w:t>
            </w:r>
            <w:proofErr w:type="spellEnd"/>
            <w:r w:rsidRPr="001E39EF">
              <w:rPr>
                <w:rFonts w:ascii="Arial" w:hAnsi="Arial" w:cs="Arial"/>
                <w:i/>
                <w:sz w:val="16"/>
              </w:rPr>
              <w:t xml:space="preserve"> </w:t>
            </w:r>
            <w:proofErr w:type="spellStart"/>
            <w:r w:rsidRPr="001E39EF">
              <w:rPr>
                <w:rFonts w:ascii="Arial" w:hAnsi="Arial" w:cs="Arial"/>
                <w:i/>
                <w:sz w:val="16"/>
              </w:rPr>
              <w:t>nesaf</w:t>
            </w:r>
            <w:proofErr w:type="spellEnd"/>
            <w:r w:rsidRPr="001E39EF">
              <w:rPr>
                <w:rFonts w:ascii="Arial" w:hAnsi="Arial" w:cs="Arial"/>
                <w:i/>
                <w:sz w:val="16"/>
              </w:rPr>
              <w:t xml:space="preserve">?” </w:t>
            </w:r>
          </w:p>
          <w:p w14:paraId="5AB3D59E" w14:textId="77777777" w:rsidR="001E39EF" w:rsidRPr="001E39EF" w:rsidRDefault="001E39EF" w:rsidP="002C1261">
            <w:pPr>
              <w:rPr>
                <w:rFonts w:ascii="Arial" w:hAnsi="Arial" w:cs="Arial"/>
              </w:rPr>
            </w:pPr>
            <w:r w:rsidRPr="001E39EF">
              <w:rPr>
                <w:rFonts w:ascii="Arial" w:hAnsi="Arial" w:cs="Arial"/>
                <w:i/>
                <w:sz w:val="16"/>
              </w:rPr>
              <w:t xml:space="preserve">  </w:t>
            </w:r>
          </w:p>
          <w:p w14:paraId="4016E8EA" w14:textId="77777777" w:rsidR="001E39EF" w:rsidRPr="001E39EF" w:rsidRDefault="001E39EF" w:rsidP="002C1261">
            <w:pPr>
              <w:rPr>
                <w:rFonts w:ascii="Arial" w:hAnsi="Arial" w:cs="Arial"/>
              </w:rPr>
            </w:pPr>
            <w:r w:rsidRPr="001E39EF">
              <w:rPr>
                <w:rFonts w:ascii="Arial" w:hAnsi="Arial" w:cs="Arial"/>
                <w:i/>
                <w:sz w:val="16"/>
              </w:rPr>
              <w:t xml:space="preserve">“What are your possible solutions </w:t>
            </w:r>
          </w:p>
          <w:p w14:paraId="49F21CAB" w14:textId="77777777" w:rsidR="001E39EF" w:rsidRPr="001E39EF" w:rsidRDefault="001E39EF" w:rsidP="002C1261">
            <w:pPr>
              <w:rPr>
                <w:rFonts w:ascii="Arial" w:hAnsi="Arial" w:cs="Arial"/>
              </w:rPr>
            </w:pPr>
            <w:r w:rsidRPr="001E39EF">
              <w:rPr>
                <w:rFonts w:ascii="Arial" w:hAnsi="Arial" w:cs="Arial"/>
                <w:i/>
                <w:sz w:val="16"/>
              </w:rPr>
              <w:t xml:space="preserve">to the issue identified?” </w:t>
            </w:r>
          </w:p>
          <w:p w14:paraId="6842A6C8" w14:textId="77777777" w:rsidR="001E39EF" w:rsidRPr="001E39EF" w:rsidRDefault="001E39EF" w:rsidP="002C1261">
            <w:pPr>
              <w:rPr>
                <w:rFonts w:ascii="Arial" w:hAnsi="Arial" w:cs="Arial"/>
              </w:rPr>
            </w:pPr>
            <w:r w:rsidRPr="001E39EF">
              <w:rPr>
                <w:rFonts w:ascii="Arial" w:hAnsi="Arial" w:cs="Arial"/>
                <w:i/>
                <w:sz w:val="16"/>
              </w:rPr>
              <w:t xml:space="preserve">“What could be done next?” </w:t>
            </w:r>
          </w:p>
          <w:p w14:paraId="60053E9D"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444005D2"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 xml:space="preserve">One solution to the issue identified would be a verbal recognition that the student knows the teacher has seen their behaviour. This could </w:t>
            </w:r>
            <w:proofErr w:type="spellStart"/>
            <w:proofErr w:type="gramStart"/>
            <w:r w:rsidRPr="00411D39">
              <w:rPr>
                <w:rFonts w:ascii="Arial" w:hAnsi="Arial" w:cs="Arial"/>
                <w:sz w:val="22"/>
                <w:szCs w:val="22"/>
              </w:rPr>
              <w:t>effect</w:t>
            </w:r>
            <w:proofErr w:type="spellEnd"/>
            <w:proofErr w:type="gramEnd"/>
            <w:r w:rsidRPr="00411D39">
              <w:rPr>
                <w:rFonts w:ascii="Arial" w:hAnsi="Arial" w:cs="Arial"/>
                <w:sz w:val="22"/>
                <w:szCs w:val="22"/>
              </w:rPr>
              <w:t xml:space="preserve"> their behaviour as they understand that their behaviour has been recognised. Another possible solution to this issue would be to give the student a task so they can focus on this. The students had been sitting down for a reasonable amount of time so if the student in question was given a focus task then the teacher could come around after and explain the task. This would eliminate any potential poor behaviour shown from the student. </w:t>
            </w:r>
          </w:p>
          <w:p w14:paraId="672C1BA2" w14:textId="77777777" w:rsidR="001E39EF" w:rsidRPr="00411D39" w:rsidRDefault="001E39EF" w:rsidP="002C1261">
            <w:pPr>
              <w:ind w:left="1"/>
              <w:rPr>
                <w:rFonts w:ascii="Arial" w:hAnsi="Arial" w:cs="Arial"/>
                <w:sz w:val="22"/>
                <w:szCs w:val="22"/>
              </w:rPr>
            </w:pPr>
            <w:r w:rsidRPr="00411D39">
              <w:rPr>
                <w:rFonts w:ascii="Arial" w:hAnsi="Arial" w:cs="Arial"/>
                <w:b/>
                <w:sz w:val="22"/>
                <w:szCs w:val="22"/>
              </w:rPr>
              <w:t xml:space="preserve"> </w:t>
            </w:r>
          </w:p>
        </w:tc>
      </w:tr>
      <w:tr w:rsidR="001E39EF" w:rsidRPr="001E39EF" w14:paraId="134B22BE" w14:textId="77777777" w:rsidTr="002C1261">
        <w:trPr>
          <w:trHeight w:val="276"/>
        </w:trPr>
        <w:tc>
          <w:tcPr>
            <w:tcW w:w="2550" w:type="dxa"/>
            <w:tcBorders>
              <w:top w:val="single" w:sz="4" w:space="0" w:color="000000"/>
              <w:left w:val="single" w:sz="4" w:space="0" w:color="000000"/>
              <w:bottom w:val="single" w:sz="4" w:space="0" w:color="000000"/>
              <w:right w:val="nil"/>
            </w:tcBorders>
            <w:shd w:val="clear" w:color="auto" w:fill="EEECE1"/>
          </w:tcPr>
          <w:p w14:paraId="348921B8" w14:textId="77777777" w:rsidR="001E39EF" w:rsidRPr="001E39EF" w:rsidRDefault="001E39EF" w:rsidP="002C1261">
            <w:pPr>
              <w:rPr>
                <w:rFonts w:ascii="Arial" w:hAnsi="Arial" w:cs="Arial"/>
              </w:rPr>
            </w:pPr>
          </w:p>
        </w:tc>
        <w:tc>
          <w:tcPr>
            <w:tcW w:w="7654" w:type="dxa"/>
            <w:tcBorders>
              <w:top w:val="single" w:sz="4" w:space="0" w:color="000000"/>
              <w:left w:val="nil"/>
              <w:bottom w:val="single" w:sz="4" w:space="0" w:color="000000"/>
              <w:right w:val="single" w:sz="4" w:space="0" w:color="000000"/>
            </w:tcBorders>
            <w:shd w:val="clear" w:color="auto" w:fill="EEECE1"/>
          </w:tcPr>
          <w:p w14:paraId="0BDF5EF9" w14:textId="77777777" w:rsidR="001E39EF" w:rsidRPr="001E39EF" w:rsidRDefault="001E39EF" w:rsidP="002C1261">
            <w:pPr>
              <w:ind w:left="494"/>
              <w:rPr>
                <w:rFonts w:ascii="Arial" w:hAnsi="Arial" w:cs="Arial"/>
              </w:rPr>
            </w:pPr>
            <w:r w:rsidRPr="001E39EF">
              <w:rPr>
                <w:rFonts w:ascii="Arial" w:hAnsi="Arial" w:cs="Arial"/>
              </w:rPr>
              <w:t xml:space="preserve">Y </w:t>
            </w:r>
            <w:proofErr w:type="spellStart"/>
            <w:r w:rsidRPr="001E39EF">
              <w:rPr>
                <w:rFonts w:ascii="Arial" w:hAnsi="Arial" w:cs="Arial"/>
              </w:rPr>
              <w:t>profiad</w:t>
            </w:r>
            <w:proofErr w:type="spellEnd"/>
            <w:r w:rsidRPr="001E39EF">
              <w:rPr>
                <w:rFonts w:ascii="Arial" w:hAnsi="Arial" w:cs="Arial"/>
              </w:rPr>
              <w:t xml:space="preserve"> </w:t>
            </w:r>
            <w:proofErr w:type="spellStart"/>
            <w:r w:rsidRPr="001E39EF">
              <w:rPr>
                <w:rFonts w:ascii="Arial" w:hAnsi="Arial" w:cs="Arial"/>
              </w:rPr>
              <w:t>newydd</w:t>
            </w:r>
            <w:proofErr w:type="spellEnd"/>
            <w:r w:rsidRPr="001E39EF">
              <w:rPr>
                <w:rFonts w:ascii="Arial" w:hAnsi="Arial" w:cs="Arial"/>
              </w:rPr>
              <w:t xml:space="preserve"> / </w:t>
            </w:r>
            <w:r w:rsidRPr="001E39EF">
              <w:rPr>
                <w:rFonts w:ascii="Arial" w:hAnsi="Arial" w:cs="Arial"/>
                <w:i/>
              </w:rPr>
              <w:t xml:space="preserve">Transformed experience </w:t>
            </w:r>
          </w:p>
        </w:tc>
      </w:tr>
    </w:tbl>
    <w:p w14:paraId="3007A1AE" w14:textId="77777777" w:rsidR="00411D39" w:rsidRDefault="00411D39">
      <w:pPr>
        <w:rPr>
          <w:rFonts w:ascii="Arial" w:hAnsi="Arial" w:cs="Arial"/>
          <w:b/>
          <w:bCs/>
          <w:u w:val="single"/>
        </w:rPr>
      </w:pPr>
    </w:p>
    <w:p w14:paraId="34FF149F" w14:textId="77777777" w:rsidR="00411D39" w:rsidRDefault="00411D39">
      <w:pPr>
        <w:rPr>
          <w:rFonts w:ascii="Arial" w:hAnsi="Arial" w:cs="Arial"/>
          <w:b/>
          <w:bCs/>
          <w:u w:val="single"/>
        </w:rPr>
      </w:pPr>
      <w:r>
        <w:rPr>
          <w:rFonts w:ascii="Arial" w:hAnsi="Arial" w:cs="Arial"/>
          <w:b/>
          <w:bCs/>
          <w:u w:val="single"/>
        </w:rPr>
        <w:br w:type="page"/>
      </w:r>
    </w:p>
    <w:p w14:paraId="5DDC20AD" w14:textId="2FD261CF" w:rsidR="001E39EF" w:rsidRPr="001E39EF" w:rsidRDefault="001E39EF">
      <w:pPr>
        <w:rPr>
          <w:rFonts w:ascii="Arial" w:hAnsi="Arial" w:cs="Arial"/>
          <w:b/>
          <w:bCs/>
          <w:u w:val="single"/>
        </w:rPr>
      </w:pPr>
      <w:r w:rsidRPr="001E39EF">
        <w:rPr>
          <w:rFonts w:ascii="Arial" w:hAnsi="Arial" w:cs="Arial"/>
          <w:b/>
          <w:bCs/>
          <w:u w:val="single"/>
        </w:rPr>
        <w:lastRenderedPageBreak/>
        <w:t>Observation 4</w:t>
      </w:r>
    </w:p>
    <w:p w14:paraId="60DE6FAD" w14:textId="77777777" w:rsidR="001E39EF" w:rsidRPr="001E39EF" w:rsidRDefault="001E39EF" w:rsidP="001E39EF">
      <w:pPr>
        <w:jc w:val="both"/>
        <w:rPr>
          <w:rFonts w:ascii="Arial" w:hAnsi="Arial" w:cs="Arial"/>
          <w:b/>
          <w:sz w:val="32"/>
          <w:szCs w:val="32"/>
        </w:rPr>
      </w:pPr>
      <w:r w:rsidRPr="001E39EF">
        <w:rPr>
          <w:rFonts w:ascii="Arial" w:hAnsi="Arial" w:cs="Arial"/>
          <w:b/>
          <w:sz w:val="32"/>
          <w:szCs w:val="32"/>
        </w:rPr>
        <w:t>OBSERVATION / FIELD NOTES</w:t>
      </w:r>
    </w:p>
    <w:p w14:paraId="506F3017" w14:textId="77777777" w:rsidR="001E39EF" w:rsidRPr="001E39EF" w:rsidRDefault="001E39EF" w:rsidP="001E39EF">
      <w:pPr>
        <w:rPr>
          <w:rFonts w:ascii="Arial" w:hAnsi="Arial" w:cs="Arial"/>
        </w:rPr>
      </w:pPr>
      <w:r w:rsidRPr="001E39EF">
        <w:rPr>
          <w:rFonts w:ascii="Arial" w:hAnsi="Arial" w:cs="Arial"/>
        </w:rPr>
        <w:t>(Questions adapted from Fletcher Wood (2016)</w:t>
      </w:r>
    </w:p>
    <w:tbl>
      <w:tblPr>
        <w:tblStyle w:val="TableGrid0"/>
        <w:tblW w:w="0" w:type="auto"/>
        <w:tblLook w:val="04A0" w:firstRow="1" w:lastRow="0" w:firstColumn="1" w:lastColumn="0" w:noHBand="0" w:noVBand="1"/>
      </w:tblPr>
      <w:tblGrid>
        <w:gridCol w:w="8926"/>
      </w:tblGrid>
      <w:tr w:rsidR="001E39EF" w:rsidRPr="001E39EF" w14:paraId="7A9BE8A9" w14:textId="77777777" w:rsidTr="002C1261">
        <w:tc>
          <w:tcPr>
            <w:tcW w:w="8926" w:type="dxa"/>
          </w:tcPr>
          <w:p w14:paraId="5494BFF1" w14:textId="77777777" w:rsidR="001E39EF" w:rsidRPr="001E39EF" w:rsidRDefault="001E39EF" w:rsidP="002C1261">
            <w:pPr>
              <w:rPr>
                <w:rFonts w:ascii="Arial" w:hAnsi="Arial" w:cs="Arial"/>
              </w:rPr>
            </w:pPr>
            <w:r w:rsidRPr="001E39EF">
              <w:rPr>
                <w:rFonts w:ascii="Arial" w:hAnsi="Arial" w:cs="Arial"/>
              </w:rPr>
              <w:t>Date: 26/09/19</w:t>
            </w:r>
          </w:p>
          <w:p w14:paraId="6994555E" w14:textId="77777777" w:rsidR="001E39EF" w:rsidRPr="001E39EF" w:rsidRDefault="001E39EF" w:rsidP="002C1261">
            <w:pPr>
              <w:rPr>
                <w:rFonts w:ascii="Arial" w:hAnsi="Arial" w:cs="Arial"/>
              </w:rPr>
            </w:pPr>
          </w:p>
        </w:tc>
      </w:tr>
      <w:tr w:rsidR="001E39EF" w:rsidRPr="001E39EF" w14:paraId="253DB85C" w14:textId="77777777" w:rsidTr="002C1261">
        <w:tc>
          <w:tcPr>
            <w:tcW w:w="8926" w:type="dxa"/>
          </w:tcPr>
          <w:p w14:paraId="4A39A2B7" w14:textId="77777777" w:rsidR="001E39EF" w:rsidRPr="001E39EF" w:rsidRDefault="001E39EF" w:rsidP="002C1261">
            <w:pPr>
              <w:rPr>
                <w:rFonts w:ascii="Arial" w:hAnsi="Arial" w:cs="Arial"/>
              </w:rPr>
            </w:pPr>
            <w:r w:rsidRPr="001E39EF">
              <w:rPr>
                <w:rFonts w:ascii="Arial" w:hAnsi="Arial" w:cs="Arial"/>
              </w:rPr>
              <w:t xml:space="preserve">Lesson details: 27 Children in Total. Year 3 students. The lesson is </w:t>
            </w:r>
            <w:proofErr w:type="gramStart"/>
            <w:r w:rsidRPr="001E39EF">
              <w:rPr>
                <w:rFonts w:ascii="Arial" w:hAnsi="Arial" w:cs="Arial"/>
              </w:rPr>
              <w:t>Welsh</w:t>
            </w:r>
            <w:proofErr w:type="gramEnd"/>
            <w:r w:rsidRPr="001E39EF">
              <w:rPr>
                <w:rFonts w:ascii="Arial" w:hAnsi="Arial" w:cs="Arial"/>
              </w:rPr>
              <w:t xml:space="preserve"> and the students are differentiated, focusing on their own task. One group on </w:t>
            </w:r>
            <w:proofErr w:type="spellStart"/>
            <w:r w:rsidRPr="001E39EF">
              <w:rPr>
                <w:rFonts w:ascii="Arial" w:hAnsi="Arial" w:cs="Arial"/>
              </w:rPr>
              <w:t>chromebooks</w:t>
            </w:r>
            <w:proofErr w:type="spellEnd"/>
            <w:r w:rsidRPr="001E39EF">
              <w:rPr>
                <w:rFonts w:ascii="Arial" w:hAnsi="Arial" w:cs="Arial"/>
              </w:rPr>
              <w:t xml:space="preserve">, another illustrating and labelling a house and another completing sentences about rooms of a house. </w:t>
            </w:r>
          </w:p>
          <w:p w14:paraId="2024221F" w14:textId="77777777" w:rsidR="001E39EF" w:rsidRPr="001E39EF" w:rsidRDefault="001E39EF" w:rsidP="002C1261">
            <w:pPr>
              <w:rPr>
                <w:rFonts w:ascii="Arial" w:hAnsi="Arial" w:cs="Arial"/>
              </w:rPr>
            </w:pPr>
          </w:p>
        </w:tc>
      </w:tr>
      <w:tr w:rsidR="001E39EF" w:rsidRPr="001E39EF" w14:paraId="659EC22D" w14:textId="77777777" w:rsidTr="002C1261">
        <w:tc>
          <w:tcPr>
            <w:tcW w:w="8926" w:type="dxa"/>
          </w:tcPr>
          <w:p w14:paraId="4BD664A2" w14:textId="77777777" w:rsidR="001E39EF" w:rsidRPr="001E39EF" w:rsidRDefault="001E39EF" w:rsidP="002C1261">
            <w:pPr>
              <w:rPr>
                <w:rFonts w:ascii="Arial" w:hAnsi="Arial" w:cs="Arial"/>
                <w:b/>
                <w:bCs/>
                <w:lang w:val="en-US"/>
              </w:rPr>
            </w:pPr>
            <w:r w:rsidRPr="001E39EF">
              <w:rPr>
                <w:rFonts w:ascii="Arial" w:hAnsi="Arial" w:cs="Arial"/>
                <w:b/>
                <w:bCs/>
                <w:lang w:val="en-US"/>
              </w:rPr>
              <w:t>Classroom culture</w:t>
            </w:r>
          </w:p>
          <w:p w14:paraId="7ADF7211" w14:textId="77777777" w:rsidR="001E39EF" w:rsidRPr="001E39EF" w:rsidRDefault="001E39EF" w:rsidP="002C1261">
            <w:pPr>
              <w:rPr>
                <w:rFonts w:ascii="Arial" w:hAnsi="Arial" w:cs="Arial"/>
                <w:bCs/>
                <w:lang w:val="en-US"/>
              </w:rPr>
            </w:pPr>
            <w:r w:rsidRPr="001E39EF">
              <w:rPr>
                <w:rFonts w:ascii="Arial" w:hAnsi="Arial" w:cs="Arial"/>
                <w:bCs/>
                <w:lang w:val="en-US"/>
              </w:rPr>
              <w:t>(Are the students focused on learning?)</w:t>
            </w:r>
          </w:p>
          <w:p w14:paraId="6927E07F" w14:textId="77777777" w:rsidR="001E39EF" w:rsidRPr="001E39EF" w:rsidRDefault="001E39EF" w:rsidP="002C1261">
            <w:pPr>
              <w:rPr>
                <w:rFonts w:ascii="Arial" w:hAnsi="Arial" w:cs="Arial"/>
                <w:bCs/>
                <w:lang w:val="en-US"/>
              </w:rPr>
            </w:pPr>
          </w:p>
          <w:p w14:paraId="39DC5EC0" w14:textId="77777777" w:rsidR="001E39EF" w:rsidRPr="001E39EF" w:rsidRDefault="001E39EF" w:rsidP="002C1261">
            <w:pPr>
              <w:rPr>
                <w:rFonts w:ascii="Arial" w:hAnsi="Arial" w:cs="Arial"/>
                <w:bCs/>
                <w:lang w:val="en-US"/>
              </w:rPr>
            </w:pPr>
            <w:r w:rsidRPr="001E39EF">
              <w:rPr>
                <w:rFonts w:ascii="Arial" w:hAnsi="Arial" w:cs="Arial"/>
                <w:bCs/>
                <w:lang w:val="en-US"/>
              </w:rPr>
              <w:t xml:space="preserve">When the teacher was explaining the different </w:t>
            </w:r>
            <w:proofErr w:type="gramStart"/>
            <w:r w:rsidRPr="001E39EF">
              <w:rPr>
                <w:rFonts w:ascii="Arial" w:hAnsi="Arial" w:cs="Arial"/>
                <w:bCs/>
                <w:lang w:val="en-US"/>
              </w:rPr>
              <w:t>tasks</w:t>
            </w:r>
            <w:proofErr w:type="gramEnd"/>
            <w:r w:rsidRPr="001E39EF">
              <w:rPr>
                <w:rFonts w:ascii="Arial" w:hAnsi="Arial" w:cs="Arial"/>
                <w:bCs/>
                <w:lang w:val="en-US"/>
              </w:rPr>
              <w:t xml:space="preserve"> the students were engaged. They listened well so they knew what the task in mind was. Once the students were set off to begin their tasks the focus on learning decreased. One reason this could occur could be because the students are not fluent welsh speakers. Their desire to learn welsh may not be as high as those to complete a science lesson or take part in a PE lesson. The teacher had to get everyone’s attention to keep them on task </w:t>
            </w:r>
            <w:proofErr w:type="gramStart"/>
            <w:r w:rsidRPr="001E39EF">
              <w:rPr>
                <w:rFonts w:ascii="Arial" w:hAnsi="Arial" w:cs="Arial"/>
                <w:bCs/>
                <w:lang w:val="en-US"/>
              </w:rPr>
              <w:t>a number of</w:t>
            </w:r>
            <w:proofErr w:type="gramEnd"/>
            <w:r w:rsidRPr="001E39EF">
              <w:rPr>
                <w:rFonts w:ascii="Arial" w:hAnsi="Arial" w:cs="Arial"/>
                <w:bCs/>
                <w:lang w:val="en-US"/>
              </w:rPr>
              <w:t xml:space="preserve"> times throughout the lesson. </w:t>
            </w:r>
          </w:p>
          <w:p w14:paraId="562BB3D4" w14:textId="77777777" w:rsidR="001E39EF" w:rsidRPr="001E39EF" w:rsidRDefault="001E39EF" w:rsidP="002C1261">
            <w:pPr>
              <w:rPr>
                <w:rFonts w:ascii="Arial" w:hAnsi="Arial" w:cs="Arial"/>
              </w:rPr>
            </w:pPr>
          </w:p>
        </w:tc>
      </w:tr>
      <w:tr w:rsidR="001E39EF" w:rsidRPr="001E39EF" w14:paraId="2FE11F63" w14:textId="77777777" w:rsidTr="002C1261">
        <w:tc>
          <w:tcPr>
            <w:tcW w:w="8926" w:type="dxa"/>
          </w:tcPr>
          <w:p w14:paraId="168C2359" w14:textId="77777777" w:rsidR="001E39EF" w:rsidRPr="001E39EF" w:rsidRDefault="001E39EF" w:rsidP="002C1261">
            <w:pPr>
              <w:rPr>
                <w:rFonts w:ascii="Arial" w:hAnsi="Arial" w:cs="Arial"/>
                <w:b/>
              </w:rPr>
            </w:pPr>
            <w:r w:rsidRPr="001E39EF">
              <w:rPr>
                <w:rFonts w:ascii="Arial" w:hAnsi="Arial" w:cs="Arial"/>
                <w:b/>
              </w:rPr>
              <w:t>Objectives</w:t>
            </w:r>
          </w:p>
          <w:p w14:paraId="1934CF7F" w14:textId="77777777" w:rsidR="001E39EF" w:rsidRPr="001E39EF" w:rsidRDefault="001E39EF" w:rsidP="002C1261">
            <w:pPr>
              <w:rPr>
                <w:rFonts w:ascii="Arial" w:hAnsi="Arial" w:cs="Arial"/>
              </w:rPr>
            </w:pPr>
            <w:r w:rsidRPr="001E39EF">
              <w:rPr>
                <w:rFonts w:ascii="Arial" w:hAnsi="Arial" w:cs="Arial"/>
              </w:rPr>
              <w:t xml:space="preserve">(Is there a clear purpose to the lesson?  How do the lesson activities promote that purpose?) </w:t>
            </w:r>
          </w:p>
          <w:p w14:paraId="1A08FD87" w14:textId="77777777" w:rsidR="001E39EF" w:rsidRPr="001E39EF" w:rsidRDefault="001E39EF" w:rsidP="002C1261">
            <w:pPr>
              <w:rPr>
                <w:rFonts w:ascii="Arial" w:hAnsi="Arial" w:cs="Arial"/>
              </w:rPr>
            </w:pPr>
          </w:p>
          <w:p w14:paraId="65F2D4F8" w14:textId="77777777" w:rsidR="001E39EF" w:rsidRPr="001E39EF" w:rsidRDefault="001E39EF" w:rsidP="002C1261">
            <w:pPr>
              <w:rPr>
                <w:rFonts w:ascii="Arial" w:hAnsi="Arial" w:cs="Arial"/>
              </w:rPr>
            </w:pPr>
            <w:r w:rsidRPr="001E39EF">
              <w:rPr>
                <w:rFonts w:ascii="Arial" w:hAnsi="Arial" w:cs="Arial"/>
              </w:rPr>
              <w:t xml:space="preserve">The purpose of the lesson was very clear as all three tasks focused on rooms within a house. The teacher indicated thoroughly when the students were on the carpet that the purpose of the lesson was to recognise and understand the different rooms in the house (in welsh). The lesson activities were specific to the rooms as the </w:t>
            </w:r>
            <w:proofErr w:type="spellStart"/>
            <w:r w:rsidRPr="001E39EF">
              <w:rPr>
                <w:rFonts w:ascii="Arial" w:hAnsi="Arial" w:cs="Arial"/>
              </w:rPr>
              <w:t>chromebooks</w:t>
            </w:r>
            <w:proofErr w:type="spellEnd"/>
            <w:r w:rsidRPr="001E39EF">
              <w:rPr>
                <w:rFonts w:ascii="Arial" w:hAnsi="Arial" w:cs="Arial"/>
              </w:rPr>
              <w:t xml:space="preserve"> was a quiz questioning rooms in a house. Another group had to draw the different rooms and label them what they think they are. The final group had to write sentences suggesting what was in each room. </w:t>
            </w:r>
            <w:proofErr w:type="spellStart"/>
            <w:r w:rsidRPr="001E39EF">
              <w:rPr>
                <w:rFonts w:ascii="Arial" w:hAnsi="Arial" w:cs="Arial"/>
              </w:rPr>
              <w:t>Ie</w:t>
            </w:r>
            <w:proofErr w:type="spellEnd"/>
            <w:r w:rsidRPr="001E39EF">
              <w:rPr>
                <w:rFonts w:ascii="Arial" w:hAnsi="Arial" w:cs="Arial"/>
              </w:rPr>
              <w:t xml:space="preserve"> – In the bedroom, there is a _____.   </w:t>
            </w:r>
          </w:p>
        </w:tc>
      </w:tr>
      <w:tr w:rsidR="001E39EF" w:rsidRPr="001E39EF" w14:paraId="2D0F58D3" w14:textId="77777777" w:rsidTr="002C1261">
        <w:tc>
          <w:tcPr>
            <w:tcW w:w="8926" w:type="dxa"/>
          </w:tcPr>
          <w:p w14:paraId="6A7DE504" w14:textId="77777777" w:rsidR="001E39EF" w:rsidRPr="001E39EF" w:rsidRDefault="001E39EF" w:rsidP="002C1261">
            <w:pPr>
              <w:rPr>
                <w:rFonts w:ascii="Arial" w:hAnsi="Arial" w:cs="Arial"/>
                <w:b/>
              </w:rPr>
            </w:pPr>
            <w:r w:rsidRPr="001E39EF">
              <w:rPr>
                <w:rFonts w:ascii="Arial" w:hAnsi="Arial" w:cs="Arial"/>
                <w:b/>
              </w:rPr>
              <w:t>Direction</w:t>
            </w:r>
          </w:p>
          <w:p w14:paraId="7AC7B24D" w14:textId="77777777" w:rsidR="001E39EF" w:rsidRPr="001E39EF" w:rsidRDefault="001E39EF" w:rsidP="002C1261">
            <w:pPr>
              <w:rPr>
                <w:rFonts w:ascii="Arial" w:hAnsi="Arial" w:cs="Arial"/>
              </w:rPr>
            </w:pPr>
            <w:r w:rsidRPr="001E39EF">
              <w:rPr>
                <w:rFonts w:ascii="Arial" w:hAnsi="Arial" w:cs="Arial"/>
              </w:rPr>
              <w:t>(Are the students clear about what they are doing and how to do it well?)</w:t>
            </w:r>
          </w:p>
          <w:p w14:paraId="5A102ABC" w14:textId="77777777" w:rsidR="001E39EF" w:rsidRPr="001E39EF" w:rsidRDefault="001E39EF" w:rsidP="002C1261">
            <w:pPr>
              <w:rPr>
                <w:rFonts w:ascii="Arial" w:hAnsi="Arial" w:cs="Arial"/>
              </w:rPr>
            </w:pPr>
          </w:p>
          <w:p w14:paraId="39444464" w14:textId="77777777" w:rsidR="001E39EF" w:rsidRPr="001E39EF" w:rsidRDefault="001E39EF" w:rsidP="002C1261">
            <w:pPr>
              <w:rPr>
                <w:rFonts w:ascii="Arial" w:hAnsi="Arial" w:cs="Arial"/>
              </w:rPr>
            </w:pPr>
            <w:r w:rsidRPr="001E39EF">
              <w:rPr>
                <w:rFonts w:ascii="Arial" w:hAnsi="Arial" w:cs="Arial"/>
              </w:rPr>
              <w:t xml:space="preserve">The students had a clear understanding of each activity. They were all engaged when the explanation of the activity was presented and knew exactly what their job was. Going around the class I think some students were clear on how to do it well however some students took the approach of ‘if I get it done, the teacher will be happy’. This was shown in the drawings as some were rushed. This was also shown in the sentences as some students were guessing what objects went in each room. </w:t>
            </w:r>
          </w:p>
          <w:p w14:paraId="0B007EDB" w14:textId="77777777" w:rsidR="001E39EF" w:rsidRPr="001E39EF" w:rsidRDefault="001E39EF" w:rsidP="002C1261">
            <w:pPr>
              <w:rPr>
                <w:rFonts w:ascii="Arial" w:hAnsi="Arial" w:cs="Arial"/>
              </w:rPr>
            </w:pPr>
          </w:p>
        </w:tc>
      </w:tr>
      <w:tr w:rsidR="001E39EF" w:rsidRPr="001E39EF" w14:paraId="5BDEB7E2" w14:textId="77777777" w:rsidTr="002C1261">
        <w:tc>
          <w:tcPr>
            <w:tcW w:w="8926" w:type="dxa"/>
          </w:tcPr>
          <w:p w14:paraId="40CF5225" w14:textId="77777777" w:rsidR="001E39EF" w:rsidRPr="001E39EF" w:rsidRDefault="001E39EF" w:rsidP="002C1261">
            <w:pPr>
              <w:rPr>
                <w:rFonts w:ascii="Arial" w:hAnsi="Arial" w:cs="Arial"/>
                <w:b/>
              </w:rPr>
            </w:pPr>
            <w:r w:rsidRPr="001E39EF">
              <w:rPr>
                <w:rFonts w:ascii="Arial" w:hAnsi="Arial" w:cs="Arial"/>
                <w:b/>
              </w:rPr>
              <w:t>Access and challenge</w:t>
            </w:r>
          </w:p>
          <w:p w14:paraId="6C8F37D2" w14:textId="77777777" w:rsidR="001E39EF" w:rsidRPr="001E39EF" w:rsidRDefault="001E39EF" w:rsidP="002C1261">
            <w:pPr>
              <w:rPr>
                <w:rFonts w:ascii="Arial" w:hAnsi="Arial" w:cs="Arial"/>
              </w:rPr>
            </w:pPr>
            <w:r w:rsidRPr="001E39EF">
              <w:rPr>
                <w:rFonts w:ascii="Arial" w:hAnsi="Arial" w:cs="Arial"/>
              </w:rPr>
              <w:t xml:space="preserve"> (Are all students able to engage in the lesson?  Are all students challenged?)</w:t>
            </w:r>
          </w:p>
          <w:p w14:paraId="4D5D6016" w14:textId="77777777" w:rsidR="001E39EF" w:rsidRPr="001E39EF" w:rsidRDefault="001E39EF" w:rsidP="002C1261">
            <w:pPr>
              <w:rPr>
                <w:rFonts w:ascii="Arial" w:hAnsi="Arial" w:cs="Arial"/>
              </w:rPr>
            </w:pPr>
          </w:p>
          <w:p w14:paraId="123BFBF2" w14:textId="77777777" w:rsidR="001E39EF" w:rsidRPr="001E39EF" w:rsidRDefault="001E39EF" w:rsidP="002C1261">
            <w:pPr>
              <w:rPr>
                <w:rFonts w:ascii="Arial" w:hAnsi="Arial" w:cs="Arial"/>
              </w:rPr>
            </w:pPr>
            <w:proofErr w:type="gramStart"/>
            <w:r w:rsidRPr="001E39EF">
              <w:rPr>
                <w:rFonts w:ascii="Arial" w:hAnsi="Arial" w:cs="Arial"/>
              </w:rPr>
              <w:t>All of</w:t>
            </w:r>
            <w:proofErr w:type="gramEnd"/>
            <w:r w:rsidRPr="001E39EF">
              <w:rPr>
                <w:rFonts w:ascii="Arial" w:hAnsi="Arial" w:cs="Arial"/>
              </w:rPr>
              <w:t xml:space="preserve"> the students were able to engage in the lesson as they all had a background understanding of the lesson. This was the third lesson where the students learn about rooms in the house. There </w:t>
            </w:r>
            <w:proofErr w:type="gramStart"/>
            <w:r w:rsidRPr="001E39EF">
              <w:rPr>
                <w:rFonts w:ascii="Arial" w:hAnsi="Arial" w:cs="Arial"/>
              </w:rPr>
              <w:t>were</w:t>
            </w:r>
            <w:proofErr w:type="gramEnd"/>
            <w:r w:rsidRPr="001E39EF">
              <w:rPr>
                <w:rFonts w:ascii="Arial" w:hAnsi="Arial" w:cs="Arial"/>
              </w:rPr>
              <w:t xml:space="preserve"> also a list of the rooms on the whiteboard for the students to look back to help them reflect. Some students were very comfortable with the work, their understanding rolled off the tongue and they completed the work at quite a fast pace. Other students struggled to concentrate on the sentence patterns because </w:t>
            </w:r>
            <w:r w:rsidRPr="001E39EF">
              <w:rPr>
                <w:rFonts w:ascii="Arial" w:hAnsi="Arial" w:cs="Arial"/>
              </w:rPr>
              <w:lastRenderedPageBreak/>
              <w:t xml:space="preserve">their understanding of the lesson wasn’t very deep. Differentiating the students did help a lot of students as they could talk to their partners if they were struggling with the work. </w:t>
            </w:r>
          </w:p>
          <w:p w14:paraId="223D1F20" w14:textId="77777777" w:rsidR="001E39EF" w:rsidRPr="001E39EF" w:rsidRDefault="001E39EF" w:rsidP="002C1261">
            <w:pPr>
              <w:rPr>
                <w:rFonts w:ascii="Arial" w:hAnsi="Arial" w:cs="Arial"/>
              </w:rPr>
            </w:pPr>
          </w:p>
          <w:p w14:paraId="1DDFC88C" w14:textId="77777777" w:rsidR="001E39EF" w:rsidRPr="001E39EF" w:rsidRDefault="001E39EF" w:rsidP="002C1261">
            <w:pPr>
              <w:rPr>
                <w:rFonts w:ascii="Arial" w:hAnsi="Arial" w:cs="Arial"/>
              </w:rPr>
            </w:pPr>
          </w:p>
          <w:p w14:paraId="2D1D65FF" w14:textId="77777777" w:rsidR="001E39EF" w:rsidRPr="001E39EF" w:rsidRDefault="001E39EF" w:rsidP="002C1261">
            <w:pPr>
              <w:rPr>
                <w:rFonts w:ascii="Arial" w:hAnsi="Arial" w:cs="Arial"/>
              </w:rPr>
            </w:pPr>
          </w:p>
        </w:tc>
      </w:tr>
      <w:tr w:rsidR="001E39EF" w:rsidRPr="001E39EF" w14:paraId="03587C08" w14:textId="77777777" w:rsidTr="002C1261">
        <w:tc>
          <w:tcPr>
            <w:tcW w:w="8926" w:type="dxa"/>
          </w:tcPr>
          <w:p w14:paraId="0A41478D" w14:textId="77777777" w:rsidR="001E39EF" w:rsidRPr="001E39EF" w:rsidRDefault="001E39EF" w:rsidP="002C1261">
            <w:pPr>
              <w:rPr>
                <w:rFonts w:ascii="Arial" w:hAnsi="Arial" w:cs="Arial"/>
                <w:b/>
              </w:rPr>
            </w:pPr>
            <w:r w:rsidRPr="001E39EF">
              <w:rPr>
                <w:rFonts w:ascii="Arial" w:hAnsi="Arial" w:cs="Arial"/>
                <w:b/>
              </w:rPr>
              <w:lastRenderedPageBreak/>
              <w:t>Assessment</w:t>
            </w:r>
          </w:p>
          <w:p w14:paraId="056295A9" w14:textId="77777777" w:rsidR="001E39EF" w:rsidRPr="001E39EF" w:rsidRDefault="001E39EF" w:rsidP="002C1261">
            <w:pPr>
              <w:rPr>
                <w:rFonts w:ascii="Arial" w:hAnsi="Arial" w:cs="Arial"/>
              </w:rPr>
            </w:pPr>
            <w:r w:rsidRPr="001E39EF">
              <w:rPr>
                <w:rFonts w:ascii="Arial" w:hAnsi="Arial" w:cs="Arial"/>
              </w:rPr>
              <w:t xml:space="preserve"> How does the teacher assess student understanding before, during and after the lesson?  How is this used in their teaching?</w:t>
            </w:r>
          </w:p>
          <w:p w14:paraId="32143908" w14:textId="77777777" w:rsidR="001E39EF" w:rsidRPr="001E39EF" w:rsidRDefault="001E39EF" w:rsidP="002C1261">
            <w:pPr>
              <w:rPr>
                <w:rFonts w:ascii="Arial" w:hAnsi="Arial" w:cs="Arial"/>
              </w:rPr>
            </w:pPr>
          </w:p>
          <w:p w14:paraId="4CDCAA11" w14:textId="77777777" w:rsidR="001E39EF" w:rsidRPr="001E39EF" w:rsidRDefault="001E39EF" w:rsidP="002C1261">
            <w:pPr>
              <w:rPr>
                <w:rFonts w:ascii="Arial" w:hAnsi="Arial" w:cs="Arial"/>
              </w:rPr>
            </w:pPr>
          </w:p>
          <w:p w14:paraId="487536ED" w14:textId="77777777" w:rsidR="001E39EF" w:rsidRPr="001E39EF" w:rsidRDefault="001E39EF" w:rsidP="002C1261">
            <w:pPr>
              <w:rPr>
                <w:rFonts w:ascii="Arial" w:hAnsi="Arial" w:cs="Arial"/>
              </w:rPr>
            </w:pPr>
            <w:r w:rsidRPr="001E39EF">
              <w:rPr>
                <w:rFonts w:ascii="Arial" w:hAnsi="Arial" w:cs="Arial"/>
              </w:rPr>
              <w:t>The teacher used closed convergent questions at the beginning of the lesson to recap on understanding. The questions used were all questions which had been used in the lesson before, meaning that the students should know the answer to each question. During the lesson the students understanding was shown within the work they are completing. The longer the lesson went the more you could see the understanding of the students within their work. Questions were also used from the teacher throughout the lesson to assess the students understanding. After the task was complete the teacher used the students work to assess their understanding of learning. She also asked quick fire questions as a plenary.</w:t>
            </w:r>
          </w:p>
          <w:p w14:paraId="53C8F963" w14:textId="77777777" w:rsidR="001E39EF" w:rsidRPr="001E39EF" w:rsidRDefault="001E39EF" w:rsidP="002C1261">
            <w:pPr>
              <w:rPr>
                <w:rFonts w:ascii="Arial" w:hAnsi="Arial" w:cs="Arial"/>
              </w:rPr>
            </w:pPr>
            <w:r w:rsidRPr="001E39EF">
              <w:rPr>
                <w:rFonts w:ascii="Arial" w:hAnsi="Arial" w:cs="Arial"/>
              </w:rPr>
              <w:t xml:space="preserve"> </w:t>
            </w:r>
          </w:p>
          <w:p w14:paraId="60143C41" w14:textId="77777777" w:rsidR="001E39EF" w:rsidRPr="001E39EF" w:rsidRDefault="001E39EF" w:rsidP="002C1261">
            <w:pPr>
              <w:rPr>
                <w:rFonts w:ascii="Arial" w:hAnsi="Arial" w:cs="Arial"/>
              </w:rPr>
            </w:pPr>
          </w:p>
        </w:tc>
      </w:tr>
      <w:tr w:rsidR="001E39EF" w:rsidRPr="001E39EF" w14:paraId="48DD559B" w14:textId="77777777" w:rsidTr="002C1261">
        <w:tc>
          <w:tcPr>
            <w:tcW w:w="8926" w:type="dxa"/>
          </w:tcPr>
          <w:p w14:paraId="749B0064" w14:textId="77777777" w:rsidR="001E39EF" w:rsidRPr="001E39EF" w:rsidRDefault="001E39EF" w:rsidP="002C1261">
            <w:pPr>
              <w:rPr>
                <w:rFonts w:ascii="Arial" w:hAnsi="Arial" w:cs="Arial"/>
                <w:b/>
              </w:rPr>
            </w:pPr>
            <w:r w:rsidRPr="001E39EF">
              <w:rPr>
                <w:rFonts w:ascii="Arial" w:hAnsi="Arial" w:cs="Arial"/>
                <w:b/>
              </w:rPr>
              <w:t>Specifics / Critical Incidents</w:t>
            </w:r>
          </w:p>
          <w:p w14:paraId="796AF316" w14:textId="77777777" w:rsidR="001E39EF" w:rsidRPr="001E39EF" w:rsidRDefault="001E39EF" w:rsidP="002C1261">
            <w:pPr>
              <w:rPr>
                <w:rFonts w:ascii="Arial" w:hAnsi="Arial" w:cs="Arial"/>
                <w:b/>
              </w:rPr>
            </w:pPr>
          </w:p>
          <w:p w14:paraId="16FC8F73" w14:textId="77777777" w:rsidR="001E39EF" w:rsidRPr="001E39EF" w:rsidRDefault="001E39EF" w:rsidP="002C1261">
            <w:pPr>
              <w:rPr>
                <w:rFonts w:ascii="Arial" w:hAnsi="Arial" w:cs="Arial"/>
              </w:rPr>
            </w:pPr>
            <w:r w:rsidRPr="001E39EF">
              <w:rPr>
                <w:rFonts w:ascii="Arial" w:hAnsi="Arial" w:cs="Arial"/>
              </w:rPr>
              <w:t xml:space="preserve">Teacher asked a question to a </w:t>
            </w:r>
            <w:proofErr w:type="gramStart"/>
            <w:r w:rsidRPr="001E39EF">
              <w:rPr>
                <w:rFonts w:ascii="Arial" w:hAnsi="Arial" w:cs="Arial"/>
              </w:rPr>
              <w:t>student,</w:t>
            </w:r>
            <w:proofErr w:type="gramEnd"/>
            <w:r w:rsidRPr="001E39EF">
              <w:rPr>
                <w:rFonts w:ascii="Arial" w:hAnsi="Arial" w:cs="Arial"/>
              </w:rPr>
              <w:t xml:space="preserve"> he didn’t reply within three seconds so the teacher asked someone else to answer the question.</w:t>
            </w:r>
          </w:p>
          <w:p w14:paraId="7217FD60" w14:textId="77777777" w:rsidR="001E39EF" w:rsidRPr="001E39EF" w:rsidRDefault="001E39EF" w:rsidP="002C1261">
            <w:pPr>
              <w:rPr>
                <w:rFonts w:ascii="Arial" w:hAnsi="Arial" w:cs="Arial"/>
              </w:rPr>
            </w:pPr>
          </w:p>
          <w:p w14:paraId="1D603A79" w14:textId="77777777" w:rsidR="001E39EF" w:rsidRPr="001E39EF" w:rsidRDefault="001E39EF" w:rsidP="002C1261">
            <w:pPr>
              <w:rPr>
                <w:rFonts w:ascii="Arial" w:hAnsi="Arial" w:cs="Arial"/>
              </w:rPr>
            </w:pPr>
            <w:r w:rsidRPr="001E39EF">
              <w:rPr>
                <w:rFonts w:ascii="Arial" w:hAnsi="Arial" w:cs="Arial"/>
              </w:rPr>
              <w:t xml:space="preserve">Student had his hand up to ask a question and the teacher ignore his hand, continued with the lesson without going back to see what the Students question was. </w:t>
            </w:r>
          </w:p>
          <w:p w14:paraId="0FAFEB55" w14:textId="77777777" w:rsidR="001E39EF" w:rsidRPr="001E39EF" w:rsidRDefault="001E39EF" w:rsidP="002C1261">
            <w:pPr>
              <w:rPr>
                <w:rFonts w:ascii="Arial" w:hAnsi="Arial" w:cs="Arial"/>
              </w:rPr>
            </w:pPr>
          </w:p>
          <w:p w14:paraId="6AE3D845" w14:textId="3B3656D9" w:rsidR="001E39EF" w:rsidRPr="001E39EF" w:rsidRDefault="001E39EF" w:rsidP="002C1261">
            <w:pPr>
              <w:rPr>
                <w:rFonts w:ascii="Arial" w:hAnsi="Arial" w:cs="Arial"/>
              </w:rPr>
            </w:pPr>
            <w:r w:rsidRPr="001E39EF">
              <w:rPr>
                <w:rFonts w:ascii="Arial" w:hAnsi="Arial" w:cs="Arial"/>
              </w:rPr>
              <w:t xml:space="preserve">Two students were not focused on the task with the </w:t>
            </w:r>
            <w:r w:rsidR="00794955" w:rsidRPr="001E39EF">
              <w:rPr>
                <w:rFonts w:ascii="Arial" w:hAnsi="Arial" w:cs="Arial"/>
              </w:rPr>
              <w:t>Chromebook</w:t>
            </w:r>
            <w:r w:rsidRPr="001E39EF">
              <w:rPr>
                <w:rFonts w:ascii="Arial" w:hAnsi="Arial" w:cs="Arial"/>
              </w:rPr>
              <w:t xml:space="preserve">, the teacher told them off however when a student on the picture task was misbehaving, the teacher’s approach was different, not telling the student off but asking them how much work they have done. </w:t>
            </w:r>
          </w:p>
          <w:p w14:paraId="41ECB857" w14:textId="77777777" w:rsidR="001E39EF" w:rsidRPr="001E39EF" w:rsidRDefault="001E39EF" w:rsidP="002C1261">
            <w:pPr>
              <w:rPr>
                <w:rFonts w:ascii="Arial" w:hAnsi="Arial" w:cs="Arial"/>
              </w:rPr>
            </w:pPr>
          </w:p>
          <w:p w14:paraId="3168C363" w14:textId="77777777" w:rsidR="001E39EF" w:rsidRPr="001E39EF" w:rsidRDefault="001E39EF" w:rsidP="002C1261">
            <w:pPr>
              <w:rPr>
                <w:rFonts w:ascii="Arial" w:hAnsi="Arial" w:cs="Arial"/>
              </w:rPr>
            </w:pPr>
          </w:p>
          <w:p w14:paraId="1B1C8861" w14:textId="77777777" w:rsidR="001E39EF" w:rsidRPr="001E39EF" w:rsidRDefault="001E39EF" w:rsidP="002C1261">
            <w:pPr>
              <w:rPr>
                <w:rFonts w:ascii="Arial" w:hAnsi="Arial" w:cs="Arial"/>
              </w:rPr>
            </w:pPr>
            <w:r w:rsidRPr="001E39EF">
              <w:rPr>
                <w:rFonts w:ascii="Arial" w:hAnsi="Arial" w:cs="Arial"/>
              </w:rPr>
              <w:t xml:space="preserve">A student told another student that they were in the wrong group, other noticed and told both students where they should </w:t>
            </w:r>
            <w:proofErr w:type="gramStart"/>
            <w:r w:rsidRPr="001E39EF">
              <w:rPr>
                <w:rFonts w:ascii="Arial" w:hAnsi="Arial" w:cs="Arial"/>
              </w:rPr>
              <w:t>actually be</w:t>
            </w:r>
            <w:proofErr w:type="gramEnd"/>
            <w:r w:rsidRPr="001E39EF">
              <w:rPr>
                <w:rFonts w:ascii="Arial" w:hAnsi="Arial" w:cs="Arial"/>
              </w:rPr>
              <w:t>.</w:t>
            </w:r>
          </w:p>
          <w:p w14:paraId="30A8BBCB" w14:textId="77777777" w:rsidR="001E39EF" w:rsidRPr="001E39EF" w:rsidRDefault="001E39EF" w:rsidP="002C1261">
            <w:pPr>
              <w:rPr>
                <w:rFonts w:ascii="Arial" w:hAnsi="Arial" w:cs="Arial"/>
              </w:rPr>
            </w:pPr>
          </w:p>
          <w:p w14:paraId="54392A52" w14:textId="77777777" w:rsidR="001E39EF" w:rsidRPr="001E39EF" w:rsidRDefault="001E39EF" w:rsidP="002C1261">
            <w:pPr>
              <w:rPr>
                <w:rFonts w:ascii="Arial" w:hAnsi="Arial" w:cs="Arial"/>
              </w:rPr>
            </w:pPr>
          </w:p>
          <w:p w14:paraId="301961E2" w14:textId="77777777" w:rsidR="001E39EF" w:rsidRPr="001E39EF" w:rsidRDefault="001E39EF" w:rsidP="002C1261">
            <w:pPr>
              <w:rPr>
                <w:rFonts w:ascii="Arial" w:hAnsi="Arial" w:cs="Arial"/>
              </w:rPr>
            </w:pPr>
          </w:p>
          <w:p w14:paraId="58CCE9A0" w14:textId="77777777" w:rsidR="001E39EF" w:rsidRPr="001E39EF" w:rsidRDefault="001E39EF" w:rsidP="002C1261">
            <w:pPr>
              <w:rPr>
                <w:rFonts w:ascii="Arial" w:hAnsi="Arial" w:cs="Arial"/>
              </w:rPr>
            </w:pPr>
          </w:p>
          <w:p w14:paraId="482B86C0" w14:textId="77777777" w:rsidR="001E39EF" w:rsidRPr="001E39EF" w:rsidRDefault="001E39EF" w:rsidP="002C1261">
            <w:pPr>
              <w:rPr>
                <w:rFonts w:ascii="Arial" w:hAnsi="Arial" w:cs="Arial"/>
              </w:rPr>
            </w:pPr>
          </w:p>
        </w:tc>
      </w:tr>
    </w:tbl>
    <w:p w14:paraId="12D26C76" w14:textId="77777777" w:rsidR="001E39EF" w:rsidRPr="001E39EF" w:rsidRDefault="001E39EF">
      <w:pPr>
        <w:rPr>
          <w:rFonts w:ascii="Arial" w:hAnsi="Arial" w:cs="Arial"/>
          <w:i/>
          <w:iCs/>
        </w:rPr>
      </w:pPr>
    </w:p>
    <w:p w14:paraId="2D999C85" w14:textId="77777777" w:rsidR="001E39EF" w:rsidRPr="001E39EF" w:rsidRDefault="001E39EF">
      <w:pPr>
        <w:rPr>
          <w:rFonts w:ascii="Arial" w:hAnsi="Arial" w:cs="Arial"/>
          <w:i/>
          <w:iCs/>
        </w:rPr>
      </w:pPr>
    </w:p>
    <w:p w14:paraId="6C0304C1" w14:textId="77777777" w:rsidR="001E39EF" w:rsidRPr="001E39EF" w:rsidRDefault="001E39EF">
      <w:pPr>
        <w:rPr>
          <w:rFonts w:ascii="Arial" w:hAnsi="Arial" w:cs="Arial"/>
          <w:i/>
          <w:iCs/>
        </w:rPr>
      </w:pPr>
    </w:p>
    <w:p w14:paraId="3532663F" w14:textId="77777777" w:rsidR="001E39EF" w:rsidRPr="001E39EF" w:rsidRDefault="001E39EF">
      <w:pPr>
        <w:rPr>
          <w:rFonts w:ascii="Arial" w:hAnsi="Arial" w:cs="Arial"/>
          <w:i/>
          <w:iCs/>
        </w:rPr>
      </w:pPr>
    </w:p>
    <w:p w14:paraId="5160744F" w14:textId="77777777" w:rsidR="001E39EF" w:rsidRPr="001E39EF" w:rsidRDefault="001E39EF">
      <w:pPr>
        <w:rPr>
          <w:rFonts w:ascii="Arial" w:hAnsi="Arial" w:cs="Arial"/>
          <w:i/>
          <w:iCs/>
        </w:rPr>
      </w:pPr>
    </w:p>
    <w:p w14:paraId="6B7E3B78" w14:textId="77777777" w:rsidR="001E39EF" w:rsidRPr="001E39EF" w:rsidRDefault="001E39EF">
      <w:pPr>
        <w:rPr>
          <w:rFonts w:ascii="Arial" w:hAnsi="Arial" w:cs="Arial"/>
          <w:i/>
          <w:iCs/>
        </w:rPr>
      </w:pPr>
    </w:p>
    <w:p w14:paraId="18381D0F" w14:textId="77777777" w:rsidR="001E39EF" w:rsidRDefault="001E39EF">
      <w:pPr>
        <w:rPr>
          <w:rFonts w:ascii="Arial" w:hAnsi="Arial" w:cs="Arial"/>
          <w:b/>
          <w:bCs/>
          <w:u w:val="single"/>
        </w:rPr>
      </w:pPr>
    </w:p>
    <w:p w14:paraId="3F7FFC8D" w14:textId="77777777" w:rsidR="001E39EF" w:rsidRDefault="001E39EF">
      <w:pPr>
        <w:rPr>
          <w:rFonts w:ascii="Arial" w:hAnsi="Arial" w:cs="Arial"/>
          <w:b/>
          <w:bCs/>
          <w:u w:val="single"/>
        </w:rPr>
      </w:pPr>
    </w:p>
    <w:p w14:paraId="660185AF" w14:textId="3BBF933A" w:rsidR="001E39EF" w:rsidRPr="001E39EF" w:rsidRDefault="001E39EF">
      <w:pPr>
        <w:rPr>
          <w:rFonts w:ascii="Arial" w:hAnsi="Arial" w:cs="Arial"/>
          <w:b/>
          <w:bCs/>
          <w:u w:val="single"/>
        </w:rPr>
      </w:pPr>
      <w:r w:rsidRPr="001E39EF">
        <w:rPr>
          <w:rFonts w:ascii="Arial" w:hAnsi="Arial" w:cs="Arial"/>
          <w:b/>
          <w:bCs/>
          <w:u w:val="single"/>
        </w:rPr>
        <w:lastRenderedPageBreak/>
        <w:t>ARC 4</w:t>
      </w:r>
    </w:p>
    <w:p w14:paraId="63726802" w14:textId="77777777" w:rsidR="001E39EF" w:rsidRPr="001E39EF" w:rsidRDefault="001E39EF" w:rsidP="001E39EF">
      <w:pPr>
        <w:spacing w:after="0" w:line="240" w:lineRule="auto"/>
        <w:ind w:right="1695"/>
        <w:rPr>
          <w:rFonts w:ascii="Arial" w:hAnsi="Arial" w:cs="Arial"/>
        </w:rPr>
      </w:pPr>
      <w:r w:rsidRPr="001E39EF">
        <w:rPr>
          <w:rFonts w:ascii="Arial" w:eastAsia="Cambria" w:hAnsi="Arial" w:cs="Arial"/>
          <w:color w:val="17365D"/>
          <w:sz w:val="36"/>
        </w:rPr>
        <w:t xml:space="preserve">Model </w:t>
      </w:r>
      <w:proofErr w:type="spellStart"/>
      <w:r w:rsidRPr="001E39EF">
        <w:rPr>
          <w:rFonts w:ascii="Arial" w:eastAsia="Cambria" w:hAnsi="Arial" w:cs="Arial"/>
          <w:color w:val="17365D"/>
          <w:sz w:val="36"/>
        </w:rPr>
        <w:t>Beirniad</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Wedi</w:t>
      </w:r>
      <w:proofErr w:type="spellEnd"/>
      <w:r w:rsidRPr="001E39EF">
        <w:rPr>
          <w:rFonts w:ascii="Arial" w:eastAsia="Cambria" w:hAnsi="Arial" w:cs="Arial"/>
          <w:color w:val="17365D"/>
          <w:sz w:val="36"/>
        </w:rPr>
        <w:t xml:space="preserve"> </w:t>
      </w:r>
      <w:proofErr w:type="spellStart"/>
      <w:r w:rsidRPr="001E39EF">
        <w:rPr>
          <w:rFonts w:ascii="Arial" w:eastAsia="Cambria" w:hAnsi="Arial" w:cs="Arial"/>
          <w:color w:val="17365D"/>
          <w:sz w:val="36"/>
        </w:rPr>
        <w:t>Adfyfyrio</w:t>
      </w:r>
      <w:proofErr w:type="spellEnd"/>
      <w:r w:rsidRPr="001E39EF">
        <w:rPr>
          <w:rFonts w:ascii="Arial" w:eastAsia="Cambria" w:hAnsi="Arial" w:cs="Arial"/>
          <w:color w:val="17365D"/>
          <w:sz w:val="36"/>
        </w:rPr>
        <w:t xml:space="preserve"> (BWA) </w:t>
      </w:r>
      <w:r w:rsidRPr="001E39EF">
        <w:rPr>
          <w:rFonts w:ascii="Arial" w:eastAsia="Cambria" w:hAnsi="Arial" w:cs="Arial"/>
          <w:i/>
          <w:color w:val="17365D"/>
          <w:sz w:val="36"/>
        </w:rPr>
        <w:t>Assisted Reflective Conclusions (ARC) Model</w:t>
      </w:r>
      <w:r w:rsidRPr="001E39EF">
        <w:rPr>
          <w:rFonts w:ascii="Arial" w:eastAsia="Cambria" w:hAnsi="Arial" w:cs="Arial"/>
          <w:color w:val="17365D"/>
          <w:sz w:val="36"/>
        </w:rPr>
        <w:t xml:space="preserve"> </w:t>
      </w:r>
    </w:p>
    <w:p w14:paraId="370D01F9" w14:textId="77777777" w:rsidR="001E39EF" w:rsidRPr="001E39EF" w:rsidRDefault="001E39EF" w:rsidP="001E39EF">
      <w:pPr>
        <w:spacing w:after="343"/>
        <w:ind w:left="-29" w:right="-31"/>
        <w:rPr>
          <w:rFonts w:ascii="Arial" w:hAnsi="Arial" w:cs="Arial"/>
        </w:rPr>
      </w:pPr>
      <w:r w:rsidRPr="001E39EF">
        <w:rPr>
          <w:rFonts w:ascii="Arial" w:hAnsi="Arial" w:cs="Arial"/>
          <w:noProof/>
        </w:rPr>
        <mc:AlternateContent>
          <mc:Choice Requires="wpg">
            <w:drawing>
              <wp:inline distT="0" distB="0" distL="0" distR="0" wp14:anchorId="340B710B" wp14:editId="35FC9561">
                <wp:extent cx="5769229" cy="12192"/>
                <wp:effectExtent l="0" t="0" r="0" b="0"/>
                <wp:docPr id="8" name="Group 8"/>
                <wp:cNvGraphicFramePr/>
                <a:graphic xmlns:a="http://schemas.openxmlformats.org/drawingml/2006/main">
                  <a:graphicData uri="http://schemas.microsoft.com/office/word/2010/wordprocessingGroup">
                    <wpg:wgp>
                      <wpg:cNvGrpSpPr/>
                      <wpg:grpSpPr>
                        <a:xfrm>
                          <a:off x="0" y="0"/>
                          <a:ext cx="5769229" cy="12192"/>
                          <a:chOff x="0" y="0"/>
                          <a:chExt cx="5769229" cy="12192"/>
                        </a:xfrm>
                      </wpg:grpSpPr>
                      <wps:wsp>
                        <wps:cNvPr id="9" name="Shape 2440"/>
                        <wps:cNvSpPr/>
                        <wps:spPr>
                          <a:xfrm>
                            <a:off x="0" y="0"/>
                            <a:ext cx="5769229" cy="12192"/>
                          </a:xfrm>
                          <a:custGeom>
                            <a:avLst/>
                            <a:gdLst/>
                            <a:ahLst/>
                            <a:cxnLst/>
                            <a:rect l="0" t="0" r="0" b="0"/>
                            <a:pathLst>
                              <a:path w="5769229" h="12192">
                                <a:moveTo>
                                  <a:pt x="0" y="0"/>
                                </a:moveTo>
                                <a:lnTo>
                                  <a:pt x="5769229" y="0"/>
                                </a:lnTo>
                                <a:lnTo>
                                  <a:pt x="5769229"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2E058B37" id="Group 8" o:spid="_x0000_s1026" style="width:454.25pt;height:.95pt;mso-position-horizontal-relative:char;mso-position-vertical-relative:line" coordsize="57692,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">
                <v:shape id="Shape 2440" o:spid="_x0000_s1027" style="position:absolute;width:57692;height:121;visibility:visible;mso-wrap-style:square;v-text-anchor:top" coordsize="576922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" path="m,l5769229,r,12192l,12192,,e" fillcolor="#4f81bd" stroked="f" strokeweight="0">
                  <v:stroke miterlimit="83231f" joinstyle="miter"/>
                  <v:path arrowok="t" textboxrect="0,0,5769229,12192"/>
                </v:shape>
                <w10:anchorlock/>
              </v:group>
            </w:pict>
          </mc:Fallback>
        </mc:AlternateContent>
      </w:r>
    </w:p>
    <w:p w14:paraId="091180DB" w14:textId="77777777" w:rsidR="001E39EF" w:rsidRPr="001E39EF" w:rsidRDefault="001E39EF" w:rsidP="001E39EF">
      <w:pPr>
        <w:spacing w:after="218"/>
        <w:ind w:left="-5" w:hanging="10"/>
        <w:rPr>
          <w:rFonts w:ascii="Arial" w:hAnsi="Arial" w:cs="Arial"/>
        </w:rPr>
      </w:pPr>
      <w:proofErr w:type="spellStart"/>
      <w:r w:rsidRPr="001E39EF">
        <w:rPr>
          <w:rFonts w:ascii="Arial" w:hAnsi="Arial" w:cs="Arial"/>
          <w:b/>
          <w:u w:val="single" w:color="000000"/>
        </w:rPr>
        <w:t>Dyddiad</w:t>
      </w:r>
      <w:proofErr w:type="spellEnd"/>
      <w:r w:rsidRPr="001E39EF">
        <w:rPr>
          <w:rFonts w:ascii="Arial" w:hAnsi="Arial" w:cs="Arial"/>
          <w:b/>
          <w:u w:val="single" w:color="000000"/>
        </w:rPr>
        <w:t>/</w:t>
      </w:r>
      <w:r w:rsidRPr="001E39EF">
        <w:rPr>
          <w:rFonts w:ascii="Arial" w:hAnsi="Arial" w:cs="Arial"/>
          <w:b/>
          <w:i/>
          <w:u w:val="single" w:color="000000"/>
        </w:rPr>
        <w:t>Date</w:t>
      </w:r>
      <w:r w:rsidRPr="001E39EF">
        <w:rPr>
          <w:rFonts w:ascii="Arial" w:hAnsi="Arial" w:cs="Arial"/>
          <w:b/>
          <w:u w:val="single" w:color="000000"/>
        </w:rPr>
        <w:t>:</w:t>
      </w:r>
      <w:r w:rsidRPr="001E39EF">
        <w:rPr>
          <w:rFonts w:ascii="Arial" w:hAnsi="Arial" w:cs="Arial"/>
          <w:b/>
        </w:rPr>
        <w:t xml:space="preserve"> 26/09/2019</w:t>
      </w:r>
    </w:p>
    <w:p w14:paraId="7F890B66" w14:textId="5518C631" w:rsidR="001E39EF" w:rsidRPr="001E39EF" w:rsidRDefault="001E39EF" w:rsidP="001E39EF">
      <w:pPr>
        <w:spacing w:after="0"/>
        <w:ind w:left="-5" w:hanging="10"/>
        <w:rPr>
          <w:rFonts w:ascii="Arial" w:hAnsi="Arial" w:cs="Arial"/>
        </w:rPr>
      </w:pPr>
      <w:proofErr w:type="spellStart"/>
      <w:r w:rsidRPr="001E39EF">
        <w:rPr>
          <w:rFonts w:ascii="Arial" w:hAnsi="Arial" w:cs="Arial"/>
          <w:b/>
          <w:u w:val="single" w:color="000000"/>
        </w:rPr>
        <w:t>Digwyddiad</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critigol</w:t>
      </w:r>
      <w:proofErr w:type="spellEnd"/>
      <w:r w:rsidRPr="001E39EF">
        <w:rPr>
          <w:rFonts w:ascii="Arial" w:hAnsi="Arial" w:cs="Arial"/>
          <w:b/>
          <w:u w:val="single" w:color="000000"/>
        </w:rPr>
        <w:t xml:space="preserve"> (</w:t>
      </w:r>
      <w:proofErr w:type="spellStart"/>
      <w:r w:rsidRPr="001E39EF">
        <w:rPr>
          <w:rFonts w:ascii="Arial" w:hAnsi="Arial" w:cs="Arial"/>
          <w:b/>
          <w:u w:val="single" w:color="000000"/>
        </w:rPr>
        <w:t>Ffocws</w:t>
      </w:r>
      <w:proofErr w:type="spellEnd"/>
      <w:r w:rsidRPr="001E39EF">
        <w:rPr>
          <w:rFonts w:ascii="Arial" w:hAnsi="Arial" w:cs="Arial"/>
          <w:b/>
          <w:u w:val="single" w:color="000000"/>
        </w:rPr>
        <w:t>)/</w:t>
      </w:r>
      <w:r w:rsidRPr="001E39EF">
        <w:rPr>
          <w:rFonts w:ascii="Arial" w:hAnsi="Arial" w:cs="Arial"/>
          <w:b/>
          <w:i/>
          <w:u w:val="single" w:color="000000"/>
        </w:rPr>
        <w:t>Critical incident (focus):</w:t>
      </w:r>
      <w:r w:rsidRPr="001E39EF">
        <w:rPr>
          <w:rFonts w:ascii="Arial" w:hAnsi="Arial" w:cs="Arial"/>
          <w:b/>
        </w:rPr>
        <w:t xml:space="preserve">  </w:t>
      </w:r>
    </w:p>
    <w:tbl>
      <w:tblPr>
        <w:tblStyle w:val="TableGrid"/>
        <w:tblW w:w="10204" w:type="dxa"/>
        <w:tblInd w:w="-453" w:type="dxa"/>
        <w:tblCellMar>
          <w:top w:w="46" w:type="dxa"/>
          <w:left w:w="107" w:type="dxa"/>
          <w:bottom w:w="4" w:type="dxa"/>
          <w:right w:w="72" w:type="dxa"/>
        </w:tblCellMar>
        <w:tblLook w:val="04A0" w:firstRow="1" w:lastRow="0" w:firstColumn="1" w:lastColumn="0" w:noHBand="0" w:noVBand="1"/>
      </w:tblPr>
      <w:tblGrid>
        <w:gridCol w:w="2550"/>
        <w:gridCol w:w="7654"/>
      </w:tblGrid>
      <w:tr w:rsidR="001E39EF" w:rsidRPr="001E39EF" w14:paraId="0A8DDDE3" w14:textId="77777777" w:rsidTr="002C1261">
        <w:trPr>
          <w:trHeight w:val="544"/>
        </w:trPr>
        <w:tc>
          <w:tcPr>
            <w:tcW w:w="2550" w:type="dxa"/>
            <w:tcBorders>
              <w:top w:val="single" w:sz="4" w:space="0" w:color="000000"/>
              <w:left w:val="single" w:sz="4" w:space="0" w:color="000000"/>
              <w:bottom w:val="single" w:sz="4" w:space="0" w:color="000000"/>
              <w:right w:val="nil"/>
            </w:tcBorders>
            <w:shd w:val="clear" w:color="auto" w:fill="EEECE1"/>
            <w:vAlign w:val="bottom"/>
          </w:tcPr>
          <w:p w14:paraId="478750F3" w14:textId="77777777" w:rsidR="001E39EF" w:rsidRPr="001E39EF" w:rsidRDefault="001E39EF" w:rsidP="002C1261">
            <w:pPr>
              <w:rPr>
                <w:rFonts w:ascii="Arial" w:hAnsi="Arial" w:cs="Arial"/>
              </w:rPr>
            </w:pPr>
            <w:r w:rsidRPr="001E39EF">
              <w:rPr>
                <w:rFonts w:ascii="Arial" w:hAnsi="Arial" w:cs="Arial"/>
                <w:b/>
              </w:rPr>
              <w:t xml:space="preserve"> </w:t>
            </w:r>
          </w:p>
        </w:tc>
        <w:tc>
          <w:tcPr>
            <w:tcW w:w="7654" w:type="dxa"/>
            <w:tcBorders>
              <w:top w:val="single" w:sz="4" w:space="0" w:color="000000"/>
              <w:left w:val="nil"/>
              <w:bottom w:val="single" w:sz="4" w:space="0" w:color="000000"/>
              <w:right w:val="single" w:sz="4" w:space="0" w:color="000000"/>
            </w:tcBorders>
            <w:shd w:val="clear" w:color="auto" w:fill="EEECE1"/>
          </w:tcPr>
          <w:p w14:paraId="2D394EB9" w14:textId="77777777" w:rsidR="001E39EF" w:rsidRPr="001E39EF" w:rsidRDefault="001E39EF" w:rsidP="002C1261">
            <w:pPr>
              <w:ind w:left="1574"/>
              <w:rPr>
                <w:rFonts w:ascii="Arial" w:hAnsi="Arial" w:cs="Arial"/>
              </w:rPr>
            </w:pPr>
            <w:proofErr w:type="spellStart"/>
            <w:r w:rsidRPr="001E39EF">
              <w:rPr>
                <w:rFonts w:ascii="Arial" w:hAnsi="Arial" w:cs="Arial"/>
              </w:rPr>
              <w:t>Profiad</w:t>
            </w:r>
            <w:proofErr w:type="spellEnd"/>
            <w:r w:rsidRPr="001E39EF">
              <w:rPr>
                <w:rFonts w:ascii="Arial" w:hAnsi="Arial" w:cs="Arial"/>
              </w:rPr>
              <w:t xml:space="preserve">/ </w:t>
            </w:r>
            <w:r w:rsidRPr="001E39EF">
              <w:rPr>
                <w:rFonts w:ascii="Arial" w:hAnsi="Arial" w:cs="Arial"/>
                <w:i/>
              </w:rPr>
              <w:t xml:space="preserve">Experience </w:t>
            </w:r>
          </w:p>
        </w:tc>
      </w:tr>
      <w:tr w:rsidR="001E39EF" w:rsidRPr="001E39EF" w14:paraId="445F59D9" w14:textId="77777777" w:rsidTr="002C1261">
        <w:trPr>
          <w:trHeight w:val="1624"/>
        </w:trPr>
        <w:tc>
          <w:tcPr>
            <w:tcW w:w="2550" w:type="dxa"/>
            <w:tcBorders>
              <w:top w:val="single" w:sz="4" w:space="0" w:color="000000"/>
              <w:left w:val="single" w:sz="4" w:space="0" w:color="000000"/>
              <w:bottom w:val="single" w:sz="4" w:space="0" w:color="000000"/>
              <w:right w:val="single" w:sz="4" w:space="0" w:color="000000"/>
            </w:tcBorders>
          </w:tcPr>
          <w:p w14:paraId="7F85F64C" w14:textId="77777777" w:rsidR="001E39EF" w:rsidRPr="001E39EF" w:rsidRDefault="001E39EF" w:rsidP="002C1261">
            <w:pPr>
              <w:rPr>
                <w:rFonts w:ascii="Arial" w:hAnsi="Arial" w:cs="Arial"/>
              </w:rPr>
            </w:pPr>
            <w:proofErr w:type="spellStart"/>
            <w:r w:rsidRPr="001E39EF">
              <w:rPr>
                <w:rFonts w:ascii="Arial" w:hAnsi="Arial" w:cs="Arial"/>
              </w:rPr>
              <w:t>Teimladau</w:t>
            </w:r>
            <w:proofErr w:type="spellEnd"/>
            <w:r w:rsidRPr="001E39EF">
              <w:rPr>
                <w:rFonts w:ascii="Arial" w:hAnsi="Arial" w:cs="Arial"/>
              </w:rPr>
              <w:t xml:space="preserve">/ </w:t>
            </w:r>
          </w:p>
          <w:p w14:paraId="5146C196" w14:textId="77777777" w:rsidR="001E39EF" w:rsidRPr="001E39EF" w:rsidRDefault="001E39EF" w:rsidP="002C1261">
            <w:pPr>
              <w:rPr>
                <w:rFonts w:ascii="Arial" w:hAnsi="Arial" w:cs="Arial"/>
              </w:rPr>
            </w:pPr>
            <w:r w:rsidRPr="001E39EF">
              <w:rPr>
                <w:rFonts w:ascii="Arial" w:hAnsi="Arial" w:cs="Arial"/>
                <w:i/>
              </w:rPr>
              <w:t xml:space="preserve">Feelings </w:t>
            </w:r>
          </w:p>
          <w:p w14:paraId="227D7AA0"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teimladau</w:t>
            </w:r>
            <w:proofErr w:type="spellEnd"/>
            <w:r w:rsidRPr="001E39EF">
              <w:rPr>
                <w:rFonts w:ascii="Arial" w:hAnsi="Arial" w:cs="Arial"/>
                <w:i/>
                <w:sz w:val="16"/>
              </w:rPr>
              <w:t xml:space="preserve"> </w:t>
            </w:r>
            <w:proofErr w:type="spellStart"/>
            <w:r w:rsidRPr="001E39EF">
              <w:rPr>
                <w:rFonts w:ascii="Arial" w:hAnsi="Arial" w:cs="Arial"/>
                <w:i/>
                <w:sz w:val="16"/>
              </w:rPr>
              <w:t>ynghylch</w:t>
            </w:r>
            <w:proofErr w:type="spellEnd"/>
            <w:r w:rsidRPr="001E39EF">
              <w:rPr>
                <w:rFonts w:ascii="Arial" w:hAnsi="Arial" w:cs="Arial"/>
                <w:i/>
                <w:sz w:val="16"/>
              </w:rPr>
              <w:t xml:space="preserve"> y </w:t>
            </w:r>
            <w:proofErr w:type="spellStart"/>
            <w:r w:rsidRPr="001E39EF">
              <w:rPr>
                <w:rFonts w:ascii="Arial" w:hAnsi="Arial" w:cs="Arial"/>
                <w:i/>
                <w:sz w:val="16"/>
              </w:rPr>
              <w:t>profiad</w:t>
            </w:r>
            <w:proofErr w:type="spellEnd"/>
            <w:r w:rsidRPr="001E39EF">
              <w:rPr>
                <w:rFonts w:ascii="Arial" w:hAnsi="Arial" w:cs="Arial"/>
                <w:i/>
                <w:sz w:val="16"/>
              </w:rPr>
              <w:t xml:space="preserve">? </w:t>
            </w:r>
          </w:p>
          <w:p w14:paraId="42D60B84" w14:textId="77777777" w:rsidR="001E39EF" w:rsidRPr="001E39EF" w:rsidRDefault="001E39EF" w:rsidP="002C1261">
            <w:pPr>
              <w:rPr>
                <w:rFonts w:ascii="Arial" w:hAnsi="Arial" w:cs="Arial"/>
              </w:rPr>
            </w:pPr>
            <w:r w:rsidRPr="001E39EF">
              <w:rPr>
                <w:rFonts w:ascii="Arial" w:hAnsi="Arial" w:cs="Arial"/>
                <w:i/>
                <w:sz w:val="16"/>
              </w:rPr>
              <w:t xml:space="preserve"> </w:t>
            </w:r>
          </w:p>
          <w:p w14:paraId="2884940E" w14:textId="77777777" w:rsidR="001E39EF" w:rsidRPr="001E39EF" w:rsidRDefault="001E39EF" w:rsidP="002C1261">
            <w:pPr>
              <w:rPr>
                <w:rFonts w:ascii="Arial" w:hAnsi="Arial" w:cs="Arial"/>
              </w:rPr>
            </w:pPr>
            <w:r w:rsidRPr="001E39EF">
              <w:rPr>
                <w:rFonts w:ascii="Arial" w:hAnsi="Arial" w:cs="Arial"/>
                <w:i/>
                <w:sz w:val="16"/>
              </w:rPr>
              <w:t xml:space="preserve">“What are your feelings regarding the experience?” </w:t>
            </w:r>
          </w:p>
        </w:tc>
        <w:tc>
          <w:tcPr>
            <w:tcW w:w="7654" w:type="dxa"/>
            <w:tcBorders>
              <w:top w:val="single" w:sz="4" w:space="0" w:color="000000"/>
              <w:left w:val="single" w:sz="4" w:space="0" w:color="000000"/>
              <w:bottom w:val="single" w:sz="4" w:space="0" w:color="000000"/>
              <w:right w:val="single" w:sz="4" w:space="0" w:color="000000"/>
            </w:tcBorders>
          </w:tcPr>
          <w:p w14:paraId="0130B368" w14:textId="77777777" w:rsidR="001E39EF" w:rsidRPr="00411D39" w:rsidRDefault="001E39EF" w:rsidP="002C1261">
            <w:pPr>
              <w:ind w:left="1"/>
              <w:rPr>
                <w:rFonts w:ascii="Arial" w:hAnsi="Arial" w:cs="Arial"/>
                <w:sz w:val="22"/>
                <w:szCs w:val="22"/>
              </w:rPr>
            </w:pPr>
            <w:r w:rsidRPr="00411D39">
              <w:rPr>
                <w:rFonts w:ascii="Arial" w:hAnsi="Arial" w:cs="Arial"/>
                <w:sz w:val="22"/>
                <w:szCs w:val="22"/>
              </w:rPr>
              <w:t xml:space="preserve">The teacher didn’t allow the student enough time to process the question, I felt sorry for the student because the classed then looked at her as though she didn’t know the answer, when really she was rushed and given little time to work it out. I was also surprised the teacher went on to the next student so soon. I think patience is key and I think the teacher may have struggled with their patience for the student. </w:t>
            </w:r>
          </w:p>
        </w:tc>
      </w:tr>
      <w:tr w:rsidR="001E39EF" w:rsidRPr="001E39EF" w14:paraId="7C7FABAF" w14:textId="77777777" w:rsidTr="002C1261">
        <w:trPr>
          <w:trHeight w:val="2158"/>
        </w:trPr>
        <w:tc>
          <w:tcPr>
            <w:tcW w:w="2550" w:type="dxa"/>
            <w:tcBorders>
              <w:top w:val="single" w:sz="4" w:space="0" w:color="000000"/>
              <w:left w:val="single" w:sz="4" w:space="0" w:color="000000"/>
              <w:bottom w:val="single" w:sz="4" w:space="0" w:color="000000"/>
              <w:right w:val="single" w:sz="4" w:space="0" w:color="000000"/>
            </w:tcBorders>
          </w:tcPr>
          <w:p w14:paraId="1906B519" w14:textId="77777777" w:rsidR="001E39EF" w:rsidRPr="001E39EF" w:rsidRDefault="001E39EF" w:rsidP="002C1261">
            <w:pPr>
              <w:rPr>
                <w:rFonts w:ascii="Arial" w:hAnsi="Arial" w:cs="Arial"/>
              </w:rPr>
            </w:pPr>
            <w:proofErr w:type="spellStart"/>
            <w:r w:rsidRPr="001E39EF">
              <w:rPr>
                <w:rFonts w:ascii="Arial" w:hAnsi="Arial" w:cs="Arial"/>
              </w:rPr>
              <w:t>Cofio</w:t>
            </w:r>
            <w:proofErr w:type="spellEnd"/>
            <w:r w:rsidRPr="001E39EF">
              <w:rPr>
                <w:rFonts w:ascii="Arial" w:hAnsi="Arial" w:cs="Arial"/>
              </w:rPr>
              <w:t xml:space="preserve"> a </w:t>
            </w:r>
            <w:proofErr w:type="spellStart"/>
            <w:r w:rsidRPr="001E39EF">
              <w:rPr>
                <w:rFonts w:ascii="Arial" w:hAnsi="Arial" w:cs="Arial"/>
              </w:rPr>
              <w:t>Deall</w:t>
            </w:r>
            <w:proofErr w:type="spellEnd"/>
            <w:r w:rsidRPr="001E39EF">
              <w:rPr>
                <w:rFonts w:ascii="Arial" w:hAnsi="Arial" w:cs="Arial"/>
              </w:rPr>
              <w:t xml:space="preserve">/ </w:t>
            </w:r>
          </w:p>
          <w:p w14:paraId="315E482A" w14:textId="77777777" w:rsidR="001E39EF" w:rsidRPr="001E39EF" w:rsidRDefault="001E39EF" w:rsidP="002C1261">
            <w:pPr>
              <w:rPr>
                <w:rFonts w:ascii="Arial" w:hAnsi="Arial" w:cs="Arial"/>
              </w:rPr>
            </w:pPr>
            <w:r w:rsidRPr="001E39EF">
              <w:rPr>
                <w:rFonts w:ascii="Arial" w:hAnsi="Arial" w:cs="Arial"/>
                <w:i/>
              </w:rPr>
              <w:t xml:space="preserve">Remember and </w:t>
            </w:r>
          </w:p>
          <w:p w14:paraId="0903430F" w14:textId="77777777" w:rsidR="001E39EF" w:rsidRPr="001E39EF" w:rsidRDefault="001E39EF" w:rsidP="002C1261">
            <w:pPr>
              <w:rPr>
                <w:rFonts w:ascii="Arial" w:hAnsi="Arial" w:cs="Arial"/>
              </w:rPr>
            </w:pPr>
            <w:r w:rsidRPr="001E39EF">
              <w:rPr>
                <w:rFonts w:ascii="Arial" w:hAnsi="Arial" w:cs="Arial"/>
                <w:i/>
              </w:rPr>
              <w:t xml:space="preserve">Understand </w:t>
            </w:r>
          </w:p>
          <w:p w14:paraId="5D305B15" w14:textId="77777777" w:rsidR="001E39EF" w:rsidRPr="001E39EF" w:rsidRDefault="001E39EF" w:rsidP="002C1261">
            <w:pPr>
              <w:spacing w:after="2" w:line="238" w:lineRule="auto"/>
              <w:rPr>
                <w:rFonts w:ascii="Arial" w:hAnsi="Arial" w:cs="Arial"/>
              </w:rPr>
            </w:pPr>
            <w:r w:rsidRPr="001E39EF">
              <w:rPr>
                <w:rFonts w:ascii="Arial" w:hAnsi="Arial" w:cs="Arial"/>
                <w:i/>
                <w:sz w:val="16"/>
              </w:rPr>
              <w:t>“</w:t>
            </w:r>
            <w:proofErr w:type="spellStart"/>
            <w:r w:rsidRPr="001E39EF">
              <w:rPr>
                <w:rFonts w:ascii="Arial" w:hAnsi="Arial" w:cs="Arial"/>
                <w:i/>
                <w:sz w:val="16"/>
              </w:rPr>
              <w:t>Allwch</w:t>
            </w:r>
            <w:proofErr w:type="spellEnd"/>
            <w:r w:rsidRPr="001E39EF">
              <w:rPr>
                <w:rFonts w:ascii="Arial" w:hAnsi="Arial" w:cs="Arial"/>
                <w:i/>
                <w:sz w:val="16"/>
              </w:rPr>
              <w:t xml:space="preserve"> chi </w:t>
            </w:r>
            <w:proofErr w:type="spellStart"/>
            <w:r w:rsidRPr="001E39EF">
              <w:rPr>
                <w:rFonts w:ascii="Arial" w:hAnsi="Arial" w:cs="Arial"/>
                <w:i/>
                <w:sz w:val="16"/>
              </w:rPr>
              <w:t>restru</w:t>
            </w:r>
            <w:proofErr w:type="spellEnd"/>
            <w:r w:rsidRPr="001E39EF">
              <w:rPr>
                <w:rFonts w:ascii="Arial" w:hAnsi="Arial" w:cs="Arial"/>
                <w:i/>
                <w:sz w:val="16"/>
              </w:rPr>
              <w:t xml:space="preserve"> </w:t>
            </w:r>
            <w:proofErr w:type="spellStart"/>
            <w:r w:rsidRPr="001E39EF">
              <w:rPr>
                <w:rFonts w:ascii="Arial" w:hAnsi="Arial" w:cs="Arial"/>
                <w:i/>
                <w:sz w:val="16"/>
              </w:rPr>
              <w:t>elfennau’r</w:t>
            </w:r>
            <w:proofErr w:type="spellEnd"/>
            <w:r w:rsidRPr="001E39EF">
              <w:rPr>
                <w:rFonts w:ascii="Arial" w:hAnsi="Arial" w:cs="Arial"/>
                <w:i/>
                <w:sz w:val="16"/>
              </w:rPr>
              <w:t xml:space="preserve"> </w:t>
            </w:r>
            <w:proofErr w:type="spellStart"/>
            <w:r w:rsidRPr="001E39EF">
              <w:rPr>
                <w:rFonts w:ascii="Arial" w:hAnsi="Arial" w:cs="Arial"/>
                <w:i/>
                <w:sz w:val="16"/>
              </w:rPr>
              <w:t>achos</w:t>
            </w:r>
            <w:proofErr w:type="spellEnd"/>
            <w:r w:rsidRPr="001E39EF">
              <w:rPr>
                <w:rFonts w:ascii="Arial" w:hAnsi="Arial" w:cs="Arial"/>
                <w:i/>
                <w:sz w:val="16"/>
              </w:rPr>
              <w:t xml:space="preserve"> </w:t>
            </w:r>
            <w:proofErr w:type="spellStart"/>
            <w:r w:rsidRPr="001E39EF">
              <w:rPr>
                <w:rFonts w:ascii="Arial" w:hAnsi="Arial" w:cs="Arial"/>
                <w:i/>
                <w:sz w:val="16"/>
              </w:rPr>
              <w:t>yng</w:t>
            </w:r>
            <w:proofErr w:type="spellEnd"/>
            <w:r w:rsidRPr="001E39EF">
              <w:rPr>
                <w:rFonts w:ascii="Arial" w:hAnsi="Arial" w:cs="Arial"/>
                <w:i/>
                <w:sz w:val="16"/>
              </w:rPr>
              <w:t xml:space="preserve"> </w:t>
            </w:r>
            <w:proofErr w:type="spellStart"/>
            <w:r w:rsidRPr="001E39EF">
              <w:rPr>
                <w:rFonts w:ascii="Arial" w:hAnsi="Arial" w:cs="Arial"/>
                <w:i/>
                <w:sz w:val="16"/>
              </w:rPr>
              <w:t>nghyd-destun</w:t>
            </w:r>
            <w:proofErr w:type="spellEnd"/>
            <w:r w:rsidRPr="001E39EF">
              <w:rPr>
                <w:rFonts w:ascii="Arial" w:hAnsi="Arial" w:cs="Arial"/>
                <w:i/>
                <w:sz w:val="16"/>
              </w:rPr>
              <w:t xml:space="preserve"> y </w:t>
            </w:r>
            <w:proofErr w:type="spellStart"/>
            <w:r w:rsidRPr="001E39EF">
              <w:rPr>
                <w:rFonts w:ascii="Arial" w:hAnsi="Arial" w:cs="Arial"/>
                <w:i/>
                <w:sz w:val="16"/>
              </w:rPr>
              <w:t>dysgu</w:t>
            </w:r>
            <w:proofErr w:type="spellEnd"/>
            <w:r w:rsidRPr="001E39EF">
              <w:rPr>
                <w:rFonts w:ascii="Arial" w:hAnsi="Arial" w:cs="Arial"/>
                <w:i/>
                <w:sz w:val="16"/>
              </w:rPr>
              <w:t xml:space="preserve">?” </w:t>
            </w:r>
          </w:p>
          <w:p w14:paraId="23231D28" w14:textId="77777777" w:rsidR="001E39EF" w:rsidRPr="001E39EF" w:rsidRDefault="001E39EF" w:rsidP="002C1261">
            <w:pPr>
              <w:rPr>
                <w:rFonts w:ascii="Arial" w:hAnsi="Arial" w:cs="Arial"/>
              </w:rPr>
            </w:pPr>
            <w:r w:rsidRPr="001E39EF">
              <w:rPr>
                <w:rFonts w:ascii="Arial" w:hAnsi="Arial" w:cs="Arial"/>
                <w:i/>
                <w:sz w:val="16"/>
              </w:rPr>
              <w:t xml:space="preserve">  </w:t>
            </w:r>
          </w:p>
          <w:p w14:paraId="152249EC" w14:textId="77777777" w:rsidR="001E39EF" w:rsidRPr="001E39EF" w:rsidRDefault="001E39EF" w:rsidP="002C1261">
            <w:pPr>
              <w:rPr>
                <w:rFonts w:ascii="Arial" w:hAnsi="Arial" w:cs="Arial"/>
              </w:rPr>
            </w:pPr>
            <w:r w:rsidRPr="001E39EF">
              <w:rPr>
                <w:rFonts w:ascii="Arial" w:hAnsi="Arial" w:cs="Arial"/>
                <w:i/>
                <w:sz w:val="16"/>
              </w:rPr>
              <w:t xml:space="preserve">“Can you list the aspects of the incident in the context of learning?” </w:t>
            </w:r>
          </w:p>
        </w:tc>
        <w:tc>
          <w:tcPr>
            <w:tcW w:w="7654" w:type="dxa"/>
            <w:tcBorders>
              <w:top w:val="single" w:sz="4" w:space="0" w:color="000000"/>
              <w:left w:val="single" w:sz="4" w:space="0" w:color="000000"/>
              <w:bottom w:val="single" w:sz="4" w:space="0" w:color="000000"/>
              <w:right w:val="single" w:sz="4" w:space="0" w:color="000000"/>
            </w:tcBorders>
          </w:tcPr>
          <w:p w14:paraId="5F7A93A9" w14:textId="77777777" w:rsidR="001E39EF" w:rsidRPr="00411D39" w:rsidRDefault="001E39EF" w:rsidP="002C1261">
            <w:pPr>
              <w:rPr>
                <w:rFonts w:ascii="Arial" w:hAnsi="Arial" w:cs="Arial"/>
                <w:sz w:val="22"/>
                <w:szCs w:val="22"/>
              </w:rPr>
            </w:pPr>
            <w:r w:rsidRPr="00411D39">
              <w:rPr>
                <w:rFonts w:ascii="Arial" w:hAnsi="Arial" w:cs="Arial"/>
                <w:sz w:val="22"/>
                <w:szCs w:val="22"/>
              </w:rPr>
              <w:t xml:space="preserve">This prevented learning for the student in question. As they didn’t know the answer straight away the teacher carried on the lesson indicating that the teacher thought the student didn’t know. This could </w:t>
            </w:r>
            <w:proofErr w:type="gramStart"/>
            <w:r w:rsidRPr="00411D39">
              <w:rPr>
                <w:rFonts w:ascii="Arial" w:hAnsi="Arial" w:cs="Arial"/>
                <w:sz w:val="22"/>
                <w:szCs w:val="22"/>
              </w:rPr>
              <w:t>have an effect on</w:t>
            </w:r>
            <w:proofErr w:type="gramEnd"/>
            <w:r w:rsidRPr="00411D39">
              <w:rPr>
                <w:rFonts w:ascii="Arial" w:hAnsi="Arial" w:cs="Arial"/>
                <w:sz w:val="22"/>
                <w:szCs w:val="22"/>
              </w:rPr>
              <w:t xml:space="preserve"> the student both short and long term denting their confidence to put their hand up to answer any questions in the future. The teacher hasn’t allowed learning to progress for the individual. However, the teacher then asked the same question to another student, suggesting that one student could help the other out if it is true that the student in question didn’t know the answer.</w:t>
            </w:r>
          </w:p>
        </w:tc>
      </w:tr>
      <w:tr w:rsidR="001E39EF" w:rsidRPr="001E39EF" w14:paraId="203A0CD5" w14:textId="77777777" w:rsidTr="002C1261">
        <w:trPr>
          <w:trHeight w:val="2429"/>
        </w:trPr>
        <w:tc>
          <w:tcPr>
            <w:tcW w:w="2550" w:type="dxa"/>
            <w:tcBorders>
              <w:top w:val="single" w:sz="4" w:space="0" w:color="000000"/>
              <w:left w:val="single" w:sz="4" w:space="0" w:color="000000"/>
              <w:bottom w:val="single" w:sz="4" w:space="0" w:color="000000"/>
              <w:right w:val="single" w:sz="4" w:space="0" w:color="000000"/>
            </w:tcBorders>
          </w:tcPr>
          <w:p w14:paraId="48EA4AFD" w14:textId="77777777" w:rsidR="001E39EF" w:rsidRPr="001E39EF" w:rsidRDefault="001E39EF" w:rsidP="002C1261">
            <w:pPr>
              <w:rPr>
                <w:rFonts w:ascii="Arial" w:hAnsi="Arial" w:cs="Arial"/>
              </w:rPr>
            </w:pPr>
            <w:proofErr w:type="spellStart"/>
            <w:r w:rsidRPr="001E39EF">
              <w:rPr>
                <w:rFonts w:ascii="Arial" w:hAnsi="Arial" w:cs="Arial"/>
              </w:rPr>
              <w:t>Gwerthuso</w:t>
            </w:r>
            <w:proofErr w:type="spellEnd"/>
            <w:r w:rsidRPr="001E39EF">
              <w:rPr>
                <w:rFonts w:ascii="Arial" w:hAnsi="Arial" w:cs="Arial"/>
              </w:rPr>
              <w:t xml:space="preserve"> a </w:t>
            </w:r>
            <w:proofErr w:type="spellStart"/>
            <w:r w:rsidRPr="001E39EF">
              <w:rPr>
                <w:rFonts w:ascii="Arial" w:hAnsi="Arial" w:cs="Arial"/>
              </w:rPr>
              <w:t>dadansoddi</w:t>
            </w:r>
            <w:proofErr w:type="spellEnd"/>
            <w:r w:rsidRPr="001E39EF">
              <w:rPr>
                <w:rFonts w:ascii="Arial" w:hAnsi="Arial" w:cs="Arial"/>
              </w:rPr>
              <w:t xml:space="preserve">/ </w:t>
            </w:r>
          </w:p>
          <w:p w14:paraId="5F4BB3D6" w14:textId="77777777" w:rsidR="001E39EF" w:rsidRPr="001E39EF" w:rsidRDefault="001E39EF" w:rsidP="002C1261">
            <w:pPr>
              <w:rPr>
                <w:rFonts w:ascii="Arial" w:hAnsi="Arial" w:cs="Arial"/>
              </w:rPr>
            </w:pPr>
            <w:r w:rsidRPr="001E39EF">
              <w:rPr>
                <w:rFonts w:ascii="Arial" w:hAnsi="Arial" w:cs="Arial"/>
                <w:i/>
              </w:rPr>
              <w:t xml:space="preserve">Evaluate and analyse </w:t>
            </w:r>
          </w:p>
          <w:p w14:paraId="763EF01B" w14:textId="77777777" w:rsidR="001E39EF" w:rsidRPr="001E39EF" w:rsidRDefault="001E39EF" w:rsidP="002C1261">
            <w:pPr>
              <w:rPr>
                <w:rFonts w:ascii="Arial" w:hAnsi="Arial" w:cs="Arial"/>
              </w:rPr>
            </w:pPr>
            <w:r w:rsidRPr="001E39EF">
              <w:rPr>
                <w:rFonts w:ascii="Arial" w:hAnsi="Arial" w:cs="Arial"/>
                <w:i/>
                <w:sz w:val="16"/>
              </w:rPr>
              <w:t xml:space="preserve"> </w:t>
            </w:r>
          </w:p>
          <w:p w14:paraId="55705E8B" w14:textId="26563AC1" w:rsidR="001E39EF" w:rsidRPr="001E39EF" w:rsidRDefault="001E39EF" w:rsidP="001E39EF">
            <w:pPr>
              <w:spacing w:after="2" w:line="238" w:lineRule="auto"/>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gadw</w:t>
            </w:r>
            <w:proofErr w:type="spellEnd"/>
            <w:r w:rsidRPr="001E39EF">
              <w:rPr>
                <w:rFonts w:ascii="Arial" w:hAnsi="Arial" w:cs="Arial"/>
                <w:i/>
                <w:sz w:val="16"/>
              </w:rPr>
              <w:t xml:space="preserve"> </w:t>
            </w:r>
            <w:proofErr w:type="spellStart"/>
            <w:r w:rsidRPr="001E39EF">
              <w:rPr>
                <w:rFonts w:ascii="Arial" w:hAnsi="Arial" w:cs="Arial"/>
                <w:i/>
                <w:sz w:val="16"/>
              </w:rPr>
              <w:t>yr</w:t>
            </w:r>
            <w:proofErr w:type="spellEnd"/>
            <w:r w:rsidRPr="001E39EF">
              <w:rPr>
                <w:rFonts w:ascii="Arial" w:hAnsi="Arial" w:cs="Arial"/>
                <w:i/>
                <w:sz w:val="16"/>
              </w:rPr>
              <w:t xml:space="preserve"> un </w:t>
            </w:r>
            <w:proofErr w:type="spellStart"/>
            <w:r w:rsidRPr="001E39EF">
              <w:rPr>
                <w:rFonts w:ascii="Arial" w:hAnsi="Arial" w:cs="Arial"/>
                <w:i/>
                <w:sz w:val="16"/>
              </w:rPr>
              <w:t>fath</w:t>
            </w:r>
            <w:proofErr w:type="spellEnd"/>
            <w:r w:rsidRPr="001E39EF">
              <w:rPr>
                <w:rFonts w:ascii="Arial" w:hAnsi="Arial" w:cs="Arial"/>
                <w:i/>
                <w:sz w:val="16"/>
              </w:rPr>
              <w:t xml:space="preserve"> </w:t>
            </w:r>
            <w:proofErr w:type="spellStart"/>
            <w:r w:rsidRPr="001E39EF">
              <w:rPr>
                <w:rFonts w:ascii="Arial" w:hAnsi="Arial" w:cs="Arial"/>
                <w:i/>
                <w:sz w:val="16"/>
              </w:rPr>
              <w:t>i</w:t>
            </w:r>
            <w:proofErr w:type="spellEnd"/>
            <w:r w:rsidRPr="001E39EF">
              <w:rPr>
                <w:rFonts w:ascii="Arial" w:hAnsi="Arial" w:cs="Arial"/>
                <w:i/>
                <w:sz w:val="16"/>
              </w:rPr>
              <w:t xml:space="preserve"> </w:t>
            </w:r>
            <w:proofErr w:type="spellStart"/>
            <w:r w:rsidRPr="001E39EF">
              <w:rPr>
                <w:rFonts w:ascii="Arial" w:hAnsi="Arial" w:cs="Arial"/>
                <w:i/>
                <w:sz w:val="16"/>
              </w:rPr>
              <w:t>sicrhau</w:t>
            </w:r>
            <w:proofErr w:type="spellEnd"/>
            <w:r w:rsidRPr="001E39EF">
              <w:rPr>
                <w:rFonts w:ascii="Arial" w:hAnsi="Arial" w:cs="Arial"/>
                <w:i/>
                <w:sz w:val="16"/>
              </w:rPr>
              <w:t xml:space="preserve"> </w:t>
            </w:r>
            <w:proofErr w:type="spellStart"/>
            <w:r w:rsidRPr="001E39EF">
              <w:rPr>
                <w:rFonts w:ascii="Arial" w:hAnsi="Arial" w:cs="Arial"/>
                <w:i/>
                <w:sz w:val="16"/>
              </w:rPr>
              <w:t>addysgu</w:t>
            </w:r>
            <w:proofErr w:type="spellEnd"/>
            <w:r w:rsidRPr="001E39EF">
              <w:rPr>
                <w:rFonts w:ascii="Arial" w:hAnsi="Arial" w:cs="Arial"/>
                <w:i/>
                <w:sz w:val="16"/>
              </w:rPr>
              <w:t xml:space="preserve"> a </w:t>
            </w:r>
            <w:proofErr w:type="spellStart"/>
            <w:r w:rsidRPr="001E39EF">
              <w:rPr>
                <w:rFonts w:ascii="Arial" w:hAnsi="Arial" w:cs="Arial"/>
                <w:i/>
                <w:sz w:val="16"/>
              </w:rPr>
              <w:t>dysgu</w:t>
            </w:r>
            <w:proofErr w:type="spellEnd"/>
            <w:r w:rsidRPr="001E39EF">
              <w:rPr>
                <w:rFonts w:ascii="Arial" w:hAnsi="Arial" w:cs="Arial"/>
                <w:i/>
                <w:sz w:val="16"/>
              </w:rPr>
              <w:t xml:space="preserve"> </w:t>
            </w:r>
            <w:proofErr w:type="spellStart"/>
            <w:r w:rsidRPr="001E39EF">
              <w:rPr>
                <w:rFonts w:ascii="Arial" w:hAnsi="Arial" w:cs="Arial"/>
                <w:i/>
                <w:sz w:val="16"/>
              </w:rPr>
              <w:t>effeithiol</w:t>
            </w:r>
            <w:proofErr w:type="spellEnd"/>
            <w:r w:rsidRPr="001E39EF">
              <w:rPr>
                <w:rFonts w:ascii="Arial" w:hAnsi="Arial" w:cs="Arial"/>
                <w:i/>
                <w:sz w:val="16"/>
              </w:rPr>
              <w:t xml:space="preserve"> </w:t>
            </w:r>
            <w:proofErr w:type="spellStart"/>
            <w:r w:rsidRPr="001E39EF">
              <w:rPr>
                <w:rFonts w:ascii="Arial" w:hAnsi="Arial" w:cs="Arial"/>
                <w:i/>
                <w:sz w:val="16"/>
              </w:rPr>
              <w:t>yn</w:t>
            </w:r>
            <w:proofErr w:type="spellEnd"/>
            <w:r w:rsidRPr="001E39EF">
              <w:rPr>
                <w:rFonts w:ascii="Arial" w:hAnsi="Arial" w:cs="Arial"/>
                <w:i/>
                <w:sz w:val="16"/>
              </w:rPr>
              <w:t xml:space="preserve"> y </w:t>
            </w:r>
            <w:proofErr w:type="spellStart"/>
            <w:r w:rsidRPr="001E39EF">
              <w:rPr>
                <w:rFonts w:ascii="Arial" w:hAnsi="Arial" w:cs="Arial"/>
                <w:i/>
                <w:sz w:val="16"/>
              </w:rPr>
              <w:t>dyfodol</w:t>
            </w:r>
            <w:proofErr w:type="spellEnd"/>
            <w:r w:rsidRPr="001E39EF">
              <w:rPr>
                <w:rFonts w:ascii="Arial" w:hAnsi="Arial" w:cs="Arial"/>
                <w:i/>
                <w:sz w:val="16"/>
              </w:rPr>
              <w:t xml:space="preserve">?” </w:t>
            </w:r>
          </w:p>
          <w:p w14:paraId="52E7E9B0"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 “What could be kept the same to ensure effective teaching and </w:t>
            </w:r>
          </w:p>
          <w:p w14:paraId="25FCF40F" w14:textId="77777777" w:rsidR="001E39EF" w:rsidRPr="001E39EF" w:rsidRDefault="001E39EF" w:rsidP="002C1261">
            <w:pPr>
              <w:rPr>
                <w:rFonts w:ascii="Arial" w:hAnsi="Arial" w:cs="Arial"/>
              </w:rPr>
            </w:pPr>
            <w:r w:rsidRPr="001E39EF">
              <w:rPr>
                <w:rFonts w:ascii="Arial" w:hAnsi="Arial" w:cs="Arial"/>
                <w:i/>
                <w:sz w:val="16"/>
              </w:rPr>
              <w:t xml:space="preserve">learning in the future?” </w:t>
            </w:r>
          </w:p>
          <w:p w14:paraId="742BA53C"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496EDB11" w14:textId="00339C0C" w:rsidR="001E39EF" w:rsidRPr="00411D39" w:rsidRDefault="001E39EF" w:rsidP="002C1261">
            <w:pPr>
              <w:ind w:left="1"/>
              <w:rPr>
                <w:rFonts w:ascii="Arial" w:hAnsi="Arial" w:cs="Arial"/>
                <w:sz w:val="22"/>
                <w:szCs w:val="22"/>
              </w:rPr>
            </w:pPr>
            <w:r w:rsidRPr="00411D39">
              <w:rPr>
                <w:rFonts w:ascii="Arial" w:hAnsi="Arial" w:cs="Arial"/>
                <w:sz w:val="22"/>
                <w:szCs w:val="22"/>
              </w:rPr>
              <w:t>To ensure the teacher is effective in the future asking another individual the question to help each</w:t>
            </w:r>
            <w:r w:rsidR="00794955">
              <w:rPr>
                <w:rFonts w:ascii="Arial" w:hAnsi="Arial" w:cs="Arial"/>
                <w:sz w:val="22"/>
                <w:szCs w:val="22"/>
              </w:rPr>
              <w:t xml:space="preserve"> </w:t>
            </w:r>
            <w:r w:rsidRPr="00411D39">
              <w:rPr>
                <w:rFonts w:ascii="Arial" w:hAnsi="Arial" w:cs="Arial"/>
                <w:sz w:val="22"/>
                <w:szCs w:val="22"/>
              </w:rPr>
              <w:t>other out does have a positive effect on the class. Students feel as though then can work cohesively. Especially in another language, speaking to each</w:t>
            </w:r>
            <w:r w:rsidR="00794955">
              <w:rPr>
                <w:rFonts w:ascii="Arial" w:hAnsi="Arial" w:cs="Arial"/>
                <w:sz w:val="22"/>
                <w:szCs w:val="22"/>
              </w:rPr>
              <w:t xml:space="preserve"> </w:t>
            </w:r>
            <w:r w:rsidRPr="00411D39">
              <w:rPr>
                <w:rFonts w:ascii="Arial" w:hAnsi="Arial" w:cs="Arial"/>
                <w:sz w:val="22"/>
                <w:szCs w:val="22"/>
              </w:rPr>
              <w:t>other and getting help off your peers is an extremely good method when increasing knowledge. The teacher also asked the question to the student who had their hand up. This illustrates that the teacher has confidence in the answer prior to the student answering the question.</w:t>
            </w:r>
          </w:p>
          <w:p w14:paraId="3CD70726" w14:textId="77777777" w:rsidR="001E39EF" w:rsidRPr="00411D39" w:rsidRDefault="001E39EF" w:rsidP="001E39EF">
            <w:pPr>
              <w:rPr>
                <w:rFonts w:ascii="Arial" w:hAnsi="Arial" w:cs="Arial"/>
                <w:sz w:val="22"/>
                <w:szCs w:val="22"/>
              </w:rPr>
            </w:pPr>
          </w:p>
        </w:tc>
      </w:tr>
      <w:tr w:rsidR="001E39EF" w:rsidRPr="001E39EF" w14:paraId="7E36773A" w14:textId="77777777" w:rsidTr="002C1261">
        <w:trPr>
          <w:trHeight w:val="2697"/>
        </w:trPr>
        <w:tc>
          <w:tcPr>
            <w:tcW w:w="2550" w:type="dxa"/>
            <w:tcBorders>
              <w:top w:val="single" w:sz="4" w:space="0" w:color="000000"/>
              <w:left w:val="single" w:sz="4" w:space="0" w:color="000000"/>
              <w:bottom w:val="single" w:sz="4" w:space="0" w:color="000000"/>
              <w:right w:val="single" w:sz="4" w:space="0" w:color="000000"/>
            </w:tcBorders>
          </w:tcPr>
          <w:p w14:paraId="6E0AFA8D" w14:textId="77777777" w:rsidR="001E39EF" w:rsidRPr="001E39EF" w:rsidRDefault="001E39EF" w:rsidP="002C1261">
            <w:pPr>
              <w:spacing w:after="2" w:line="237" w:lineRule="auto"/>
              <w:rPr>
                <w:rFonts w:ascii="Arial" w:hAnsi="Arial" w:cs="Arial"/>
              </w:rPr>
            </w:pPr>
            <w:proofErr w:type="spellStart"/>
            <w:r w:rsidRPr="001E39EF">
              <w:rPr>
                <w:rFonts w:ascii="Arial" w:hAnsi="Arial" w:cs="Arial"/>
              </w:rPr>
              <w:t>Casgliadau</w:t>
            </w:r>
            <w:proofErr w:type="spellEnd"/>
            <w:r w:rsidRPr="001E39EF">
              <w:rPr>
                <w:rFonts w:ascii="Arial" w:hAnsi="Arial" w:cs="Arial"/>
              </w:rPr>
              <w:t xml:space="preserve"> a </w:t>
            </w:r>
            <w:proofErr w:type="spellStart"/>
            <w:r w:rsidRPr="001E39EF">
              <w:rPr>
                <w:rFonts w:ascii="Arial" w:hAnsi="Arial" w:cs="Arial"/>
              </w:rPr>
              <w:t>chamau</w:t>
            </w:r>
            <w:proofErr w:type="spellEnd"/>
            <w:r w:rsidRPr="001E39EF">
              <w:rPr>
                <w:rFonts w:ascii="Arial" w:hAnsi="Arial" w:cs="Arial"/>
              </w:rPr>
              <w:t xml:space="preserve"> </w:t>
            </w:r>
            <w:proofErr w:type="spellStart"/>
            <w:r w:rsidRPr="001E39EF">
              <w:rPr>
                <w:rFonts w:ascii="Arial" w:hAnsi="Arial" w:cs="Arial"/>
              </w:rPr>
              <w:t>gweithredu</w:t>
            </w:r>
            <w:proofErr w:type="spellEnd"/>
            <w:r w:rsidRPr="001E39EF">
              <w:rPr>
                <w:rFonts w:ascii="Arial" w:hAnsi="Arial" w:cs="Arial"/>
              </w:rPr>
              <w:t xml:space="preserve">/ </w:t>
            </w:r>
          </w:p>
          <w:p w14:paraId="363AF5C0" w14:textId="77777777" w:rsidR="001E39EF" w:rsidRPr="001E39EF" w:rsidRDefault="001E39EF" w:rsidP="002C1261">
            <w:pPr>
              <w:rPr>
                <w:rFonts w:ascii="Arial" w:hAnsi="Arial" w:cs="Arial"/>
              </w:rPr>
            </w:pPr>
            <w:r w:rsidRPr="001E39EF">
              <w:rPr>
                <w:rFonts w:ascii="Arial" w:hAnsi="Arial" w:cs="Arial"/>
                <w:i/>
              </w:rPr>
              <w:t xml:space="preserve">Conclusions and actions </w:t>
            </w:r>
          </w:p>
          <w:p w14:paraId="0EF28A6A" w14:textId="77777777" w:rsidR="001E39EF" w:rsidRPr="001E39EF" w:rsidRDefault="001E39EF" w:rsidP="002C1261">
            <w:pPr>
              <w:spacing w:line="241" w:lineRule="auto"/>
              <w:rPr>
                <w:rFonts w:ascii="Arial" w:hAnsi="Arial" w:cs="Arial"/>
              </w:rPr>
            </w:pPr>
            <w:r w:rsidRPr="001E39EF">
              <w:rPr>
                <w:rFonts w:ascii="Arial" w:hAnsi="Arial" w:cs="Arial"/>
                <w:i/>
                <w:sz w:val="16"/>
              </w:rPr>
              <w:t xml:space="preserve">“Beth </w:t>
            </w:r>
            <w:proofErr w:type="spellStart"/>
            <w:r w:rsidRPr="001E39EF">
              <w:rPr>
                <w:rFonts w:ascii="Arial" w:hAnsi="Arial" w:cs="Arial"/>
                <w:i/>
                <w:sz w:val="16"/>
              </w:rPr>
              <w:t>yw</w:t>
            </w:r>
            <w:proofErr w:type="spellEnd"/>
            <w:r w:rsidRPr="001E39EF">
              <w:rPr>
                <w:rFonts w:ascii="Arial" w:hAnsi="Arial" w:cs="Arial"/>
                <w:i/>
                <w:sz w:val="16"/>
              </w:rPr>
              <w:t xml:space="preserve"> </w:t>
            </w:r>
            <w:proofErr w:type="spellStart"/>
            <w:r w:rsidRPr="001E39EF">
              <w:rPr>
                <w:rFonts w:ascii="Arial" w:hAnsi="Arial" w:cs="Arial"/>
                <w:i/>
                <w:sz w:val="16"/>
              </w:rPr>
              <w:t>eich</w:t>
            </w:r>
            <w:proofErr w:type="spellEnd"/>
            <w:r w:rsidRPr="001E39EF">
              <w:rPr>
                <w:rFonts w:ascii="Arial" w:hAnsi="Arial" w:cs="Arial"/>
                <w:i/>
                <w:sz w:val="16"/>
              </w:rPr>
              <w:t xml:space="preserve"> </w:t>
            </w:r>
            <w:proofErr w:type="spellStart"/>
            <w:r w:rsidRPr="001E39EF">
              <w:rPr>
                <w:rFonts w:ascii="Arial" w:hAnsi="Arial" w:cs="Arial"/>
                <w:i/>
                <w:sz w:val="16"/>
              </w:rPr>
              <w:t>atebion</w:t>
            </w:r>
            <w:proofErr w:type="spellEnd"/>
            <w:r w:rsidRPr="001E39EF">
              <w:rPr>
                <w:rFonts w:ascii="Arial" w:hAnsi="Arial" w:cs="Arial"/>
                <w:i/>
                <w:sz w:val="16"/>
              </w:rPr>
              <w:t xml:space="preserve"> </w:t>
            </w:r>
            <w:proofErr w:type="spellStart"/>
            <w:r w:rsidRPr="001E39EF">
              <w:rPr>
                <w:rFonts w:ascii="Arial" w:hAnsi="Arial" w:cs="Arial"/>
                <w:i/>
                <w:sz w:val="16"/>
              </w:rPr>
              <w:t>posibl</w:t>
            </w:r>
            <w:proofErr w:type="spellEnd"/>
            <w:r w:rsidRPr="001E39EF">
              <w:rPr>
                <w:rFonts w:ascii="Arial" w:hAnsi="Arial" w:cs="Arial"/>
                <w:i/>
                <w:sz w:val="16"/>
              </w:rPr>
              <w:t xml:space="preserve"> </w:t>
            </w:r>
            <w:proofErr w:type="spellStart"/>
            <w:r w:rsidRPr="001E39EF">
              <w:rPr>
                <w:rFonts w:ascii="Arial" w:hAnsi="Arial" w:cs="Arial"/>
                <w:i/>
                <w:sz w:val="16"/>
              </w:rPr>
              <w:t>i’r</w:t>
            </w:r>
            <w:proofErr w:type="spellEnd"/>
            <w:r w:rsidRPr="001E39EF">
              <w:rPr>
                <w:rFonts w:ascii="Arial" w:hAnsi="Arial" w:cs="Arial"/>
                <w:i/>
                <w:sz w:val="16"/>
              </w:rPr>
              <w:t xml:space="preserve"> mater a </w:t>
            </w:r>
            <w:proofErr w:type="spellStart"/>
            <w:r w:rsidRPr="001E39EF">
              <w:rPr>
                <w:rFonts w:ascii="Arial" w:hAnsi="Arial" w:cs="Arial"/>
                <w:i/>
                <w:sz w:val="16"/>
              </w:rPr>
              <w:t>nodwyd</w:t>
            </w:r>
            <w:proofErr w:type="spellEnd"/>
            <w:r w:rsidRPr="001E39EF">
              <w:rPr>
                <w:rFonts w:ascii="Arial" w:hAnsi="Arial" w:cs="Arial"/>
                <w:i/>
                <w:sz w:val="16"/>
              </w:rPr>
              <w:t xml:space="preserve">?” </w:t>
            </w:r>
          </w:p>
          <w:p w14:paraId="09B4B8D0" w14:textId="77777777" w:rsidR="001E39EF" w:rsidRPr="001E39EF" w:rsidRDefault="001E39EF" w:rsidP="002C1261">
            <w:pPr>
              <w:rPr>
                <w:rFonts w:ascii="Arial" w:hAnsi="Arial" w:cs="Arial"/>
              </w:rPr>
            </w:pPr>
            <w:r w:rsidRPr="001E39EF">
              <w:rPr>
                <w:rFonts w:ascii="Arial" w:hAnsi="Arial" w:cs="Arial"/>
                <w:i/>
                <w:sz w:val="16"/>
              </w:rPr>
              <w:t xml:space="preserve">“Beth y </w:t>
            </w:r>
            <w:proofErr w:type="spellStart"/>
            <w:r w:rsidRPr="001E39EF">
              <w:rPr>
                <w:rFonts w:ascii="Arial" w:hAnsi="Arial" w:cs="Arial"/>
                <w:i/>
                <w:sz w:val="16"/>
              </w:rPr>
              <w:t>gellid</w:t>
            </w:r>
            <w:proofErr w:type="spellEnd"/>
            <w:r w:rsidRPr="001E39EF">
              <w:rPr>
                <w:rFonts w:ascii="Arial" w:hAnsi="Arial" w:cs="Arial"/>
                <w:i/>
                <w:sz w:val="16"/>
              </w:rPr>
              <w:t xml:space="preserve"> </w:t>
            </w:r>
            <w:proofErr w:type="spellStart"/>
            <w:r w:rsidRPr="001E39EF">
              <w:rPr>
                <w:rFonts w:ascii="Arial" w:hAnsi="Arial" w:cs="Arial"/>
                <w:i/>
                <w:sz w:val="16"/>
              </w:rPr>
              <w:t>ei</w:t>
            </w:r>
            <w:proofErr w:type="spellEnd"/>
            <w:r w:rsidRPr="001E39EF">
              <w:rPr>
                <w:rFonts w:ascii="Arial" w:hAnsi="Arial" w:cs="Arial"/>
                <w:i/>
                <w:sz w:val="16"/>
              </w:rPr>
              <w:t xml:space="preserve"> </w:t>
            </w:r>
            <w:proofErr w:type="spellStart"/>
            <w:r w:rsidRPr="001E39EF">
              <w:rPr>
                <w:rFonts w:ascii="Arial" w:hAnsi="Arial" w:cs="Arial"/>
                <w:i/>
                <w:sz w:val="16"/>
              </w:rPr>
              <w:t>wneud</w:t>
            </w:r>
            <w:proofErr w:type="spellEnd"/>
            <w:r w:rsidRPr="001E39EF">
              <w:rPr>
                <w:rFonts w:ascii="Arial" w:hAnsi="Arial" w:cs="Arial"/>
                <w:i/>
                <w:sz w:val="16"/>
              </w:rPr>
              <w:t xml:space="preserve"> </w:t>
            </w:r>
            <w:proofErr w:type="spellStart"/>
            <w:r w:rsidRPr="001E39EF">
              <w:rPr>
                <w:rFonts w:ascii="Arial" w:hAnsi="Arial" w:cs="Arial"/>
                <w:i/>
                <w:sz w:val="16"/>
              </w:rPr>
              <w:t>nesaf</w:t>
            </w:r>
            <w:proofErr w:type="spellEnd"/>
            <w:r w:rsidRPr="001E39EF">
              <w:rPr>
                <w:rFonts w:ascii="Arial" w:hAnsi="Arial" w:cs="Arial"/>
                <w:i/>
                <w:sz w:val="16"/>
              </w:rPr>
              <w:t xml:space="preserve">?” </w:t>
            </w:r>
          </w:p>
          <w:p w14:paraId="7522AECB" w14:textId="77777777" w:rsidR="001E39EF" w:rsidRPr="001E39EF" w:rsidRDefault="001E39EF" w:rsidP="002C1261">
            <w:pPr>
              <w:rPr>
                <w:rFonts w:ascii="Arial" w:hAnsi="Arial" w:cs="Arial"/>
              </w:rPr>
            </w:pPr>
            <w:r w:rsidRPr="001E39EF">
              <w:rPr>
                <w:rFonts w:ascii="Arial" w:hAnsi="Arial" w:cs="Arial"/>
                <w:i/>
                <w:sz w:val="16"/>
              </w:rPr>
              <w:t xml:space="preserve">  </w:t>
            </w:r>
          </w:p>
          <w:p w14:paraId="4E989A88" w14:textId="77777777" w:rsidR="001E39EF" w:rsidRPr="001E39EF" w:rsidRDefault="001E39EF" w:rsidP="002C1261">
            <w:pPr>
              <w:rPr>
                <w:rFonts w:ascii="Arial" w:hAnsi="Arial" w:cs="Arial"/>
              </w:rPr>
            </w:pPr>
            <w:r w:rsidRPr="001E39EF">
              <w:rPr>
                <w:rFonts w:ascii="Arial" w:hAnsi="Arial" w:cs="Arial"/>
                <w:i/>
                <w:sz w:val="16"/>
              </w:rPr>
              <w:t xml:space="preserve">“What are your possible solutions </w:t>
            </w:r>
          </w:p>
          <w:p w14:paraId="4F6D25C0" w14:textId="77777777" w:rsidR="001E39EF" w:rsidRPr="001E39EF" w:rsidRDefault="001E39EF" w:rsidP="002C1261">
            <w:pPr>
              <w:rPr>
                <w:rFonts w:ascii="Arial" w:hAnsi="Arial" w:cs="Arial"/>
              </w:rPr>
            </w:pPr>
            <w:r w:rsidRPr="001E39EF">
              <w:rPr>
                <w:rFonts w:ascii="Arial" w:hAnsi="Arial" w:cs="Arial"/>
                <w:i/>
                <w:sz w:val="16"/>
              </w:rPr>
              <w:t xml:space="preserve">to the issue identified?” </w:t>
            </w:r>
          </w:p>
          <w:p w14:paraId="294E287E" w14:textId="77777777" w:rsidR="001E39EF" w:rsidRPr="001E39EF" w:rsidRDefault="001E39EF" w:rsidP="002C1261">
            <w:pPr>
              <w:rPr>
                <w:rFonts w:ascii="Arial" w:hAnsi="Arial" w:cs="Arial"/>
              </w:rPr>
            </w:pPr>
            <w:r w:rsidRPr="001E39EF">
              <w:rPr>
                <w:rFonts w:ascii="Arial" w:hAnsi="Arial" w:cs="Arial"/>
                <w:i/>
                <w:sz w:val="16"/>
              </w:rPr>
              <w:t xml:space="preserve">“What could be done next?” </w:t>
            </w:r>
          </w:p>
          <w:p w14:paraId="36743946" w14:textId="77777777" w:rsidR="001E39EF" w:rsidRPr="001E39EF" w:rsidRDefault="001E39EF" w:rsidP="002C1261">
            <w:pPr>
              <w:rPr>
                <w:rFonts w:ascii="Arial" w:hAnsi="Arial" w:cs="Arial"/>
              </w:rPr>
            </w:pPr>
            <w:r w:rsidRPr="001E39EF">
              <w:rPr>
                <w:rFonts w:ascii="Arial" w:hAnsi="Arial" w:cs="Arial"/>
                <w:i/>
                <w:sz w:val="16"/>
              </w:rPr>
              <w:t xml:space="preserve"> </w:t>
            </w:r>
          </w:p>
        </w:tc>
        <w:tc>
          <w:tcPr>
            <w:tcW w:w="7654" w:type="dxa"/>
            <w:tcBorders>
              <w:top w:val="single" w:sz="4" w:space="0" w:color="000000"/>
              <w:left w:val="single" w:sz="4" w:space="0" w:color="000000"/>
              <w:bottom w:val="single" w:sz="4" w:space="0" w:color="000000"/>
              <w:right w:val="single" w:sz="4" w:space="0" w:color="000000"/>
            </w:tcBorders>
          </w:tcPr>
          <w:p w14:paraId="23C6018E" w14:textId="77777777" w:rsidR="001E39EF" w:rsidRPr="00411D39" w:rsidRDefault="001E39EF" w:rsidP="002C1261">
            <w:pPr>
              <w:rPr>
                <w:rFonts w:ascii="Arial" w:hAnsi="Arial" w:cs="Arial"/>
                <w:sz w:val="22"/>
                <w:szCs w:val="22"/>
              </w:rPr>
            </w:pPr>
            <w:r w:rsidRPr="00411D39">
              <w:rPr>
                <w:rFonts w:ascii="Arial" w:hAnsi="Arial" w:cs="Arial"/>
                <w:sz w:val="22"/>
                <w:szCs w:val="22"/>
              </w:rPr>
              <w:t>The teacher could increase their waiting time once they have asked a student the question. This could have a positive effect on the student as they know they are not in a hurry to answer the question. The teacher could also have asked the student to speak to the person next to them to see if this has any effect on their answer. Allowing the student time also means the student would not be worried putting their hand up in the future purely because they are not sure on their answer. There are many methods when questioning, I think one or two of the methods (</w:t>
            </w:r>
            <w:proofErr w:type="spellStart"/>
            <w:r w:rsidRPr="00411D39">
              <w:rPr>
                <w:rFonts w:ascii="Arial" w:hAnsi="Arial" w:cs="Arial"/>
                <w:sz w:val="22"/>
                <w:szCs w:val="22"/>
              </w:rPr>
              <w:t>eg</w:t>
            </w:r>
            <w:proofErr w:type="spellEnd"/>
            <w:r w:rsidRPr="00411D39">
              <w:rPr>
                <w:rFonts w:ascii="Arial" w:hAnsi="Arial" w:cs="Arial"/>
                <w:sz w:val="22"/>
                <w:szCs w:val="22"/>
              </w:rPr>
              <w:t xml:space="preserve"> – asking a friend, giving longer time to answer) would have been solutions to the problem in question.</w:t>
            </w:r>
          </w:p>
        </w:tc>
      </w:tr>
      <w:tr w:rsidR="001E39EF" w:rsidRPr="001E39EF" w14:paraId="73418801" w14:textId="77777777" w:rsidTr="002C1261">
        <w:trPr>
          <w:trHeight w:val="276"/>
        </w:trPr>
        <w:tc>
          <w:tcPr>
            <w:tcW w:w="2550" w:type="dxa"/>
            <w:tcBorders>
              <w:top w:val="single" w:sz="4" w:space="0" w:color="000000"/>
              <w:left w:val="single" w:sz="4" w:space="0" w:color="000000"/>
              <w:bottom w:val="single" w:sz="4" w:space="0" w:color="000000"/>
              <w:right w:val="nil"/>
            </w:tcBorders>
            <w:shd w:val="clear" w:color="auto" w:fill="EEECE1"/>
          </w:tcPr>
          <w:p w14:paraId="0A88F9B0" w14:textId="77777777" w:rsidR="001E39EF" w:rsidRPr="001E39EF" w:rsidRDefault="001E39EF" w:rsidP="002C1261">
            <w:pPr>
              <w:rPr>
                <w:rFonts w:ascii="Arial" w:hAnsi="Arial" w:cs="Arial"/>
              </w:rPr>
            </w:pPr>
          </w:p>
        </w:tc>
        <w:tc>
          <w:tcPr>
            <w:tcW w:w="7654" w:type="dxa"/>
            <w:tcBorders>
              <w:top w:val="single" w:sz="4" w:space="0" w:color="000000"/>
              <w:left w:val="nil"/>
              <w:bottom w:val="single" w:sz="4" w:space="0" w:color="000000"/>
              <w:right w:val="single" w:sz="4" w:space="0" w:color="000000"/>
            </w:tcBorders>
            <w:shd w:val="clear" w:color="auto" w:fill="EEECE1"/>
          </w:tcPr>
          <w:p w14:paraId="43DF941A" w14:textId="77777777" w:rsidR="001E39EF" w:rsidRPr="001E39EF" w:rsidRDefault="001E39EF" w:rsidP="002C1261">
            <w:pPr>
              <w:ind w:left="494"/>
              <w:rPr>
                <w:rFonts w:ascii="Arial" w:hAnsi="Arial" w:cs="Arial"/>
              </w:rPr>
            </w:pPr>
            <w:r w:rsidRPr="001E39EF">
              <w:rPr>
                <w:rFonts w:ascii="Arial" w:hAnsi="Arial" w:cs="Arial"/>
              </w:rPr>
              <w:t xml:space="preserve">Y </w:t>
            </w:r>
            <w:proofErr w:type="spellStart"/>
            <w:r w:rsidRPr="001E39EF">
              <w:rPr>
                <w:rFonts w:ascii="Arial" w:hAnsi="Arial" w:cs="Arial"/>
              </w:rPr>
              <w:t>profiad</w:t>
            </w:r>
            <w:proofErr w:type="spellEnd"/>
            <w:r w:rsidRPr="001E39EF">
              <w:rPr>
                <w:rFonts w:ascii="Arial" w:hAnsi="Arial" w:cs="Arial"/>
              </w:rPr>
              <w:t xml:space="preserve"> </w:t>
            </w:r>
            <w:proofErr w:type="spellStart"/>
            <w:r w:rsidRPr="001E39EF">
              <w:rPr>
                <w:rFonts w:ascii="Arial" w:hAnsi="Arial" w:cs="Arial"/>
              </w:rPr>
              <w:t>newydd</w:t>
            </w:r>
            <w:proofErr w:type="spellEnd"/>
            <w:r w:rsidRPr="001E39EF">
              <w:rPr>
                <w:rFonts w:ascii="Arial" w:hAnsi="Arial" w:cs="Arial"/>
              </w:rPr>
              <w:t xml:space="preserve"> / </w:t>
            </w:r>
            <w:r w:rsidRPr="001E39EF">
              <w:rPr>
                <w:rFonts w:ascii="Arial" w:hAnsi="Arial" w:cs="Arial"/>
                <w:i/>
              </w:rPr>
              <w:t xml:space="preserve">Transformed experience </w:t>
            </w:r>
          </w:p>
        </w:tc>
      </w:tr>
    </w:tbl>
    <w:p w14:paraId="5F03EB63" w14:textId="2E962A60" w:rsidR="00227119" w:rsidRDefault="001E39EF" w:rsidP="00227119">
      <w:pPr>
        <w:rPr>
          <w:i/>
          <w:iCs/>
        </w:rPr>
      </w:pPr>
      <w:r>
        <w:rPr>
          <w:i/>
          <w:iCs/>
        </w:rPr>
        <w:br w:type="page"/>
      </w:r>
      <w:r w:rsidR="00227119" w:rsidRPr="00524098">
        <w:rPr>
          <w:i/>
          <w:iCs/>
        </w:rPr>
        <w:lastRenderedPageBreak/>
        <w:t>References</w:t>
      </w:r>
    </w:p>
    <w:p w14:paraId="7DD0D601" w14:textId="77777777" w:rsidR="00411D39" w:rsidRPr="00411D39" w:rsidRDefault="00411D39" w:rsidP="00227119">
      <w:pPr>
        <w:rPr>
          <w:rFonts w:ascii="Arial" w:hAnsi="Arial" w:cs="Arial"/>
          <w:color w:val="000000"/>
          <w:shd w:val="clear" w:color="auto" w:fill="FFFFFF"/>
        </w:rPr>
      </w:pPr>
      <w:r w:rsidRPr="00411D39">
        <w:rPr>
          <w:rFonts w:ascii="Arial" w:hAnsi="Arial" w:cs="Arial"/>
          <w:color w:val="000000"/>
          <w:shd w:val="clear" w:color="auto" w:fill="FFFFFF"/>
        </w:rPr>
        <w:t xml:space="preserve">Bera.ac.uk. (2019). </w:t>
      </w:r>
      <w:r w:rsidRPr="00411D39">
        <w:rPr>
          <w:rFonts w:ascii="Arial" w:hAnsi="Arial" w:cs="Arial"/>
          <w:i/>
          <w:iCs/>
          <w:color w:val="000000"/>
        </w:rPr>
        <w:t>Ethical Guidelines for Educational Research, fourth edition (2018)</w:t>
      </w:r>
      <w:r w:rsidRPr="00411D39">
        <w:rPr>
          <w:rFonts w:ascii="Arial" w:hAnsi="Arial" w:cs="Arial"/>
          <w:color w:val="000000"/>
          <w:shd w:val="clear" w:color="auto" w:fill="FFFFFF"/>
        </w:rPr>
        <w:t>. [online] Available at: https://www.bera.ac.uk/publication/ethical-guidelines-for-educational-research-2018-online#intro [Accessed 5 Oct. 2019].</w:t>
      </w:r>
    </w:p>
    <w:p w14:paraId="4FAEEC90" w14:textId="77777777" w:rsidR="00411D39" w:rsidRPr="00411D39" w:rsidRDefault="00411D39" w:rsidP="00227119">
      <w:pPr>
        <w:rPr>
          <w:rFonts w:ascii="Arial" w:hAnsi="Arial" w:cs="Arial"/>
          <w:i/>
          <w:iCs/>
          <w:color w:val="000000"/>
          <w:shd w:val="clear" w:color="auto" w:fill="FFFFFF"/>
        </w:rPr>
      </w:pPr>
      <w:r w:rsidRPr="00411D39">
        <w:rPr>
          <w:rFonts w:ascii="Arial" w:hAnsi="Arial" w:cs="Arial"/>
          <w:i/>
          <w:iCs/>
          <w:color w:val="000000"/>
          <w:shd w:val="clear" w:color="auto" w:fill="FFFFFF"/>
        </w:rPr>
        <w:t>Brookfield, S. (2004). The getting of wisdom: What critically reflective teaching is and why it’s important. San Francisco: America.</w:t>
      </w:r>
    </w:p>
    <w:p w14:paraId="04B63AA4" w14:textId="77777777" w:rsidR="00411D39" w:rsidRPr="00411D39" w:rsidRDefault="00411D39" w:rsidP="00227119">
      <w:pPr>
        <w:rPr>
          <w:rFonts w:ascii="Arial" w:hAnsi="Arial" w:cs="Arial"/>
          <w:i/>
          <w:iCs/>
          <w:color w:val="333333"/>
          <w:shd w:val="clear" w:color="auto" w:fill="FFFFFF"/>
        </w:rPr>
      </w:pPr>
      <w:proofErr w:type="spellStart"/>
      <w:r w:rsidRPr="00411D39">
        <w:rPr>
          <w:rFonts w:ascii="Arial" w:hAnsi="Arial" w:cs="Arial"/>
          <w:i/>
          <w:iCs/>
          <w:color w:val="333333"/>
          <w:shd w:val="clear" w:color="auto" w:fill="FFFFFF"/>
        </w:rPr>
        <w:t>Bruster</w:t>
      </w:r>
      <w:proofErr w:type="spellEnd"/>
      <w:r w:rsidRPr="00411D39">
        <w:rPr>
          <w:rFonts w:ascii="Arial" w:hAnsi="Arial" w:cs="Arial"/>
          <w:i/>
          <w:iCs/>
          <w:color w:val="333333"/>
          <w:shd w:val="clear" w:color="auto" w:fill="FFFFFF"/>
        </w:rPr>
        <w:t xml:space="preserve">, B., Peterson, B. (2013). Using Critical Incidents in Teaching to Promote Reflective Practice. Reflective Practice: International and Multidisciplinary Perspectives 14: pp170–182. </w:t>
      </w:r>
    </w:p>
    <w:p w14:paraId="5DF44F63" w14:textId="77777777" w:rsidR="00411D39" w:rsidRPr="00411D39" w:rsidRDefault="00411D39" w:rsidP="00227119">
      <w:pPr>
        <w:rPr>
          <w:rFonts w:ascii="Arial" w:hAnsi="Arial" w:cs="Arial"/>
          <w:i/>
          <w:iCs/>
          <w:color w:val="333333"/>
          <w:shd w:val="clear" w:color="auto" w:fill="FFFFFF"/>
        </w:rPr>
      </w:pPr>
      <w:proofErr w:type="spellStart"/>
      <w:r w:rsidRPr="00411D39">
        <w:rPr>
          <w:rFonts w:ascii="Arial" w:hAnsi="Arial" w:cs="Arial"/>
          <w:color w:val="000000"/>
          <w:sz w:val="20"/>
          <w:szCs w:val="20"/>
          <w:shd w:val="clear" w:color="auto" w:fill="FFFFFF"/>
        </w:rPr>
        <w:t>Cangelosi</w:t>
      </w:r>
      <w:proofErr w:type="spellEnd"/>
      <w:r w:rsidRPr="00411D39">
        <w:rPr>
          <w:rFonts w:ascii="Arial" w:hAnsi="Arial" w:cs="Arial"/>
          <w:color w:val="000000"/>
          <w:sz w:val="20"/>
          <w:szCs w:val="20"/>
          <w:shd w:val="clear" w:color="auto" w:fill="FFFFFF"/>
        </w:rPr>
        <w:t xml:space="preserve">., J. (2013). </w:t>
      </w:r>
      <w:r w:rsidRPr="00411D39">
        <w:rPr>
          <w:rFonts w:ascii="Arial" w:hAnsi="Arial" w:cs="Arial"/>
          <w:i/>
          <w:iCs/>
          <w:color w:val="000000"/>
          <w:sz w:val="20"/>
          <w:szCs w:val="20"/>
        </w:rPr>
        <w:t>Classroom Management Strategies: Gaining and Maintaining Students' Cooperation</w:t>
      </w:r>
      <w:r w:rsidRPr="00411D39">
        <w:rPr>
          <w:rFonts w:ascii="Arial" w:hAnsi="Arial" w:cs="Arial"/>
          <w:color w:val="000000"/>
          <w:sz w:val="20"/>
          <w:szCs w:val="20"/>
          <w:shd w:val="clear" w:color="auto" w:fill="FFFFFF"/>
        </w:rPr>
        <w:t>. 7th ed. New York: John Wiley &amp; Sons.</w:t>
      </w:r>
    </w:p>
    <w:p w14:paraId="00967072" w14:textId="77777777" w:rsidR="00411D39" w:rsidRPr="00411D39" w:rsidRDefault="00411D39" w:rsidP="00227119">
      <w:pPr>
        <w:rPr>
          <w:rFonts w:ascii="Arial" w:hAnsi="Arial" w:cs="Arial"/>
          <w:i/>
          <w:iCs/>
          <w:color w:val="000000"/>
          <w:shd w:val="clear" w:color="auto" w:fill="FFFFFF"/>
        </w:rPr>
      </w:pPr>
      <w:r w:rsidRPr="00411D39">
        <w:rPr>
          <w:rFonts w:ascii="Arial" w:hAnsi="Arial" w:cs="Arial"/>
          <w:i/>
          <w:iCs/>
          <w:color w:val="000000"/>
          <w:shd w:val="clear" w:color="auto" w:fill="FFFFFF"/>
        </w:rPr>
        <w:t>Cohen, L.</w:t>
      </w:r>
      <w:proofErr w:type="gramStart"/>
      <w:r w:rsidRPr="00411D39">
        <w:rPr>
          <w:rFonts w:ascii="Arial" w:hAnsi="Arial" w:cs="Arial"/>
          <w:i/>
          <w:iCs/>
          <w:color w:val="000000"/>
          <w:shd w:val="clear" w:color="auto" w:fill="FFFFFF"/>
        </w:rPr>
        <w:t>,  Manion</w:t>
      </w:r>
      <w:proofErr w:type="gramEnd"/>
      <w:r w:rsidRPr="00411D39">
        <w:rPr>
          <w:rFonts w:ascii="Arial" w:hAnsi="Arial" w:cs="Arial"/>
          <w:i/>
          <w:iCs/>
          <w:color w:val="000000"/>
          <w:shd w:val="clear" w:color="auto" w:fill="FFFFFF"/>
        </w:rPr>
        <w:t>, L.,  &amp; Morrison, K. (2018). Research Methods in Education. London: Routledge.</w:t>
      </w:r>
    </w:p>
    <w:p w14:paraId="266472F9" w14:textId="77777777" w:rsidR="00411D39" w:rsidRPr="00411D39" w:rsidRDefault="00411D39" w:rsidP="00227119">
      <w:pPr>
        <w:rPr>
          <w:rFonts w:ascii="Arial" w:hAnsi="Arial" w:cs="Arial"/>
          <w:i/>
          <w:iCs/>
          <w:color w:val="000000"/>
          <w:shd w:val="clear" w:color="auto" w:fill="FFFFFF"/>
        </w:rPr>
      </w:pPr>
      <w:r w:rsidRPr="00411D39">
        <w:rPr>
          <w:rFonts w:ascii="Arial" w:hAnsi="Arial" w:cs="Arial"/>
          <w:i/>
          <w:iCs/>
          <w:color w:val="000000"/>
          <w:shd w:val="clear" w:color="auto" w:fill="FFFFFF"/>
        </w:rPr>
        <w:t xml:space="preserve">Cook, D. (1967). </w:t>
      </w:r>
      <w:r w:rsidRPr="00411D39">
        <w:rPr>
          <w:rFonts w:ascii="Arial" w:hAnsi="Arial" w:cs="Arial"/>
          <w:i/>
          <w:iCs/>
          <w:color w:val="000000"/>
        </w:rPr>
        <w:t>The impact of the Hawthorne effect in experimental designs in educational research</w:t>
      </w:r>
      <w:r w:rsidRPr="00411D39">
        <w:rPr>
          <w:rFonts w:ascii="Arial" w:hAnsi="Arial" w:cs="Arial"/>
          <w:i/>
          <w:iCs/>
          <w:color w:val="000000"/>
          <w:shd w:val="clear" w:color="auto" w:fill="FFFFFF"/>
        </w:rPr>
        <w:t>. Columbus: Ohio State University. pp145.</w:t>
      </w:r>
    </w:p>
    <w:p w14:paraId="769B7EB7" w14:textId="77777777" w:rsidR="00411D39" w:rsidRPr="00411D39" w:rsidRDefault="00411D39" w:rsidP="00227119">
      <w:pPr>
        <w:rPr>
          <w:rFonts w:ascii="Arial" w:hAnsi="Arial" w:cs="Arial"/>
          <w:color w:val="000000"/>
          <w:sz w:val="20"/>
          <w:szCs w:val="20"/>
          <w:shd w:val="clear" w:color="auto" w:fill="FFFFFF"/>
        </w:rPr>
      </w:pPr>
      <w:r w:rsidRPr="00411D39">
        <w:rPr>
          <w:rFonts w:ascii="Arial" w:hAnsi="Arial" w:cs="Arial"/>
          <w:color w:val="000000"/>
          <w:sz w:val="20"/>
          <w:szCs w:val="20"/>
          <w:shd w:val="clear" w:color="auto" w:fill="FFFFFF"/>
        </w:rPr>
        <w:t>Dauncey, M. (2015). [online] Snapcymru.org. Available at: http://www.snapcymru.org/wp-content/uploads/2015/10/15-025.pdf [Accessed 17 Oct. 2019].</w:t>
      </w:r>
    </w:p>
    <w:p w14:paraId="46592A07" w14:textId="77777777" w:rsidR="00411D39" w:rsidRPr="00411D39" w:rsidRDefault="00411D39" w:rsidP="00227119">
      <w:pPr>
        <w:rPr>
          <w:rFonts w:ascii="Arial" w:hAnsi="Arial" w:cs="Arial"/>
          <w:color w:val="000000"/>
          <w:sz w:val="20"/>
          <w:szCs w:val="20"/>
          <w:shd w:val="clear" w:color="auto" w:fill="FFFFFF"/>
        </w:rPr>
      </w:pPr>
      <w:r w:rsidRPr="00411D39">
        <w:rPr>
          <w:rFonts w:ascii="Arial" w:hAnsi="Arial" w:cs="Arial"/>
          <w:color w:val="000000"/>
          <w:sz w:val="20"/>
          <w:szCs w:val="20"/>
          <w:shd w:val="clear" w:color="auto" w:fill="FFFFFF"/>
        </w:rPr>
        <w:t xml:space="preserve">Davis, P. and Florian, L. (2004). Searching the literature on teaching strategies and approaches for pupils with special educational needs: knowledge production and synthesis. </w:t>
      </w:r>
      <w:r w:rsidRPr="00411D39">
        <w:rPr>
          <w:rFonts w:ascii="Arial" w:hAnsi="Arial" w:cs="Arial"/>
          <w:i/>
          <w:iCs/>
          <w:color w:val="000000"/>
          <w:sz w:val="20"/>
          <w:szCs w:val="20"/>
        </w:rPr>
        <w:t>Journal of Research in Special Educational Needs</w:t>
      </w:r>
      <w:r w:rsidRPr="00411D39">
        <w:rPr>
          <w:rFonts w:ascii="Arial" w:hAnsi="Arial" w:cs="Arial"/>
          <w:color w:val="000000"/>
          <w:sz w:val="20"/>
          <w:szCs w:val="20"/>
          <w:shd w:val="clear" w:color="auto" w:fill="FFFFFF"/>
        </w:rPr>
        <w:t>, 4(3), pp.142-147.</w:t>
      </w:r>
    </w:p>
    <w:p w14:paraId="65AE3438" w14:textId="77777777" w:rsidR="00411D39" w:rsidRPr="00411D39" w:rsidRDefault="00411D39" w:rsidP="00227119">
      <w:pPr>
        <w:rPr>
          <w:rFonts w:ascii="Arial" w:hAnsi="Arial" w:cs="Arial"/>
          <w:i/>
          <w:iCs/>
          <w:color w:val="000000"/>
          <w:shd w:val="clear" w:color="auto" w:fill="FFFFFF"/>
        </w:rPr>
      </w:pPr>
      <w:r w:rsidRPr="00411D39">
        <w:rPr>
          <w:rFonts w:ascii="Arial" w:hAnsi="Arial" w:cs="Arial"/>
          <w:color w:val="000000"/>
          <w:sz w:val="20"/>
          <w:szCs w:val="20"/>
          <w:shd w:val="clear" w:color="auto" w:fill="FFFFFF"/>
        </w:rPr>
        <w:t>Donaldson, G. (2015). Successful Futures; Independent Review of Curriculum and Assessment Arrangements in Wales. [online] Available at: https://gov.wales/sites/default/files/publications/2018-03/successful-futures.pdf.</w:t>
      </w:r>
    </w:p>
    <w:p w14:paraId="671634D6" w14:textId="77777777" w:rsidR="00411D39" w:rsidRPr="00411D39" w:rsidRDefault="00411D39" w:rsidP="00227119">
      <w:pPr>
        <w:rPr>
          <w:rFonts w:ascii="Arial" w:hAnsi="Arial" w:cs="Arial"/>
          <w:color w:val="333333"/>
          <w:shd w:val="clear" w:color="auto" w:fill="FFFFFF"/>
        </w:rPr>
      </w:pPr>
      <w:r w:rsidRPr="00411D39">
        <w:rPr>
          <w:rStyle w:val="selectable"/>
          <w:rFonts w:ascii="Arial" w:hAnsi="Arial" w:cs="Arial"/>
          <w:color w:val="000000"/>
        </w:rPr>
        <w:t>Edgington, M. (2000). Taking Notes - observation and assessment | Nursery World. [online] Nurseryworld.co.uk. Available at: https://www.nurseryworld.co.uk/nursery-world/news/1081422/taking-notes-observation-assessment [Accessed 9 Oct. 2019].</w:t>
      </w:r>
    </w:p>
    <w:p w14:paraId="59F5F68B" w14:textId="77777777" w:rsidR="00411D39" w:rsidRPr="00411D39" w:rsidRDefault="00411D39" w:rsidP="00227119">
      <w:pPr>
        <w:rPr>
          <w:rFonts w:ascii="Arial" w:hAnsi="Arial" w:cs="Arial"/>
          <w:color w:val="000000"/>
          <w:shd w:val="clear" w:color="auto" w:fill="FFFFFF"/>
        </w:rPr>
      </w:pPr>
      <w:r w:rsidRPr="00411D39">
        <w:rPr>
          <w:rFonts w:ascii="Arial" w:hAnsi="Arial" w:cs="Arial"/>
          <w:i/>
          <w:iCs/>
          <w:color w:val="000000"/>
          <w:shd w:val="clear" w:color="auto" w:fill="FFFFFF"/>
        </w:rPr>
        <w:t xml:space="preserve">Estyn (2016) </w:t>
      </w:r>
      <w:r w:rsidRPr="00411D39">
        <w:rPr>
          <w:rFonts w:ascii="Arial" w:hAnsi="Arial" w:cs="Arial"/>
          <w:i/>
          <w:iCs/>
          <w:color w:val="000000"/>
        </w:rPr>
        <w:t xml:space="preserve">Inspection Report Primary School A, </w:t>
      </w:r>
      <w:r w:rsidRPr="00411D39">
        <w:rPr>
          <w:rFonts w:ascii="Arial" w:hAnsi="Arial" w:cs="Arial"/>
          <w:i/>
          <w:iCs/>
          <w:color w:val="000000"/>
          <w:shd w:val="clear" w:color="auto" w:fill="FFFFFF"/>
        </w:rPr>
        <w:t xml:space="preserve">Available at: </w:t>
      </w:r>
      <w:r w:rsidRPr="00411D39">
        <w:rPr>
          <w:rFonts w:ascii="Arial" w:hAnsi="Arial" w:cs="Arial"/>
          <w:i/>
          <w:iCs/>
          <w:color w:val="000000"/>
          <w:u w:val="single"/>
        </w:rPr>
        <w:t>https://www.estyn.gov.wales/</w:t>
      </w:r>
      <w:r w:rsidRPr="00411D39">
        <w:rPr>
          <w:rFonts w:ascii="Arial" w:hAnsi="Arial" w:cs="Arial"/>
          <w:i/>
          <w:iCs/>
          <w:color w:val="000000"/>
          <w:shd w:val="clear" w:color="auto" w:fill="FFFFFF"/>
        </w:rPr>
        <w:t xml:space="preserve"> (</w:t>
      </w:r>
      <w:r w:rsidRPr="00411D39">
        <w:rPr>
          <w:rFonts w:ascii="Arial" w:hAnsi="Arial" w:cs="Arial"/>
          <w:color w:val="000000"/>
          <w:shd w:val="clear" w:color="auto" w:fill="FFFFFF"/>
        </w:rPr>
        <w:t>Accessed: 5th October 2019).</w:t>
      </w:r>
    </w:p>
    <w:p w14:paraId="4C00158D" w14:textId="77777777" w:rsidR="00411D39" w:rsidRPr="00411D39" w:rsidRDefault="00411D39" w:rsidP="00227119">
      <w:pPr>
        <w:rPr>
          <w:rFonts w:ascii="Arial" w:hAnsi="Arial" w:cs="Arial"/>
          <w:i/>
          <w:iCs/>
          <w:color w:val="000000"/>
          <w:shd w:val="clear" w:color="auto" w:fill="FFFFFF"/>
        </w:rPr>
      </w:pPr>
      <w:proofErr w:type="spellStart"/>
      <w:r w:rsidRPr="00411D39">
        <w:rPr>
          <w:rFonts w:ascii="Arial" w:hAnsi="Arial" w:cs="Arial"/>
          <w:color w:val="000000"/>
          <w:shd w:val="clear" w:color="auto" w:fill="FFFFFF"/>
        </w:rPr>
        <w:t>Grinyer</w:t>
      </w:r>
      <w:proofErr w:type="spellEnd"/>
      <w:r w:rsidRPr="00411D39">
        <w:rPr>
          <w:rFonts w:ascii="Arial" w:hAnsi="Arial" w:cs="Arial"/>
          <w:color w:val="000000"/>
          <w:shd w:val="clear" w:color="auto" w:fill="FFFFFF"/>
        </w:rPr>
        <w:t xml:space="preserve">, A. (2009) ' The anonymity of research participants: Assumptions, ethics, and practicalities', </w:t>
      </w:r>
      <w:r w:rsidRPr="00411D39">
        <w:rPr>
          <w:rFonts w:ascii="Arial" w:hAnsi="Arial" w:cs="Arial"/>
          <w:color w:val="000000"/>
        </w:rPr>
        <w:t xml:space="preserve">Pan-Pacific Management Review, </w:t>
      </w:r>
      <w:r w:rsidRPr="00411D39">
        <w:rPr>
          <w:rFonts w:ascii="Arial" w:hAnsi="Arial" w:cs="Arial"/>
          <w:color w:val="000000"/>
          <w:shd w:val="clear" w:color="auto" w:fill="FFFFFF"/>
        </w:rPr>
        <w:t>12(1), pp. 49</w:t>
      </w:r>
      <w:r w:rsidRPr="00411D39">
        <w:rPr>
          <w:rFonts w:ascii="Arial" w:hAnsi="Arial" w:cs="Arial"/>
          <w:i/>
          <w:iCs/>
          <w:color w:val="000000"/>
          <w:shd w:val="clear" w:color="auto" w:fill="FFFFFF"/>
        </w:rPr>
        <w:t>-58.</w:t>
      </w:r>
    </w:p>
    <w:p w14:paraId="3A47A102" w14:textId="77777777" w:rsidR="00411D39" w:rsidRPr="00411D39" w:rsidRDefault="00411D39" w:rsidP="00227119">
      <w:pPr>
        <w:rPr>
          <w:rFonts w:ascii="Arial" w:hAnsi="Arial" w:cs="Arial"/>
          <w:color w:val="000000"/>
          <w:sz w:val="20"/>
          <w:szCs w:val="20"/>
          <w:shd w:val="clear" w:color="auto" w:fill="FFFFFF"/>
        </w:rPr>
      </w:pPr>
      <w:r w:rsidRPr="00411D39">
        <w:rPr>
          <w:rFonts w:ascii="Arial" w:hAnsi="Arial" w:cs="Arial"/>
          <w:color w:val="000000"/>
          <w:sz w:val="20"/>
          <w:szCs w:val="20"/>
          <w:shd w:val="clear" w:color="auto" w:fill="FFFFFF"/>
        </w:rPr>
        <w:t xml:space="preserve">Hobart, C. and Frankel, J. (2014). </w:t>
      </w:r>
      <w:r w:rsidRPr="00411D39">
        <w:rPr>
          <w:rFonts w:ascii="Arial" w:hAnsi="Arial" w:cs="Arial"/>
          <w:i/>
          <w:iCs/>
          <w:color w:val="000000"/>
          <w:sz w:val="20"/>
          <w:szCs w:val="20"/>
        </w:rPr>
        <w:t>A practical guide to child observation and assessment</w:t>
      </w:r>
      <w:r w:rsidRPr="00411D39">
        <w:rPr>
          <w:rFonts w:ascii="Arial" w:hAnsi="Arial" w:cs="Arial"/>
          <w:color w:val="000000"/>
          <w:sz w:val="20"/>
          <w:szCs w:val="20"/>
          <w:shd w:val="clear" w:color="auto" w:fill="FFFFFF"/>
        </w:rPr>
        <w:t>. Oxford: Oxford University Press.pp35.</w:t>
      </w:r>
    </w:p>
    <w:p w14:paraId="68F89AF2" w14:textId="77777777" w:rsidR="00411D39" w:rsidRPr="00411D39" w:rsidRDefault="00411D39" w:rsidP="00227119">
      <w:pPr>
        <w:rPr>
          <w:rFonts w:ascii="Arial" w:hAnsi="Arial" w:cs="Arial"/>
        </w:rPr>
      </w:pPr>
      <w:r w:rsidRPr="00411D39">
        <w:rPr>
          <w:rFonts w:ascii="Arial" w:hAnsi="Arial" w:cs="Arial"/>
        </w:rPr>
        <w:t>Hodkinson, P.</w:t>
      </w:r>
      <w:proofErr w:type="gramStart"/>
      <w:r w:rsidRPr="00411D39">
        <w:rPr>
          <w:rFonts w:ascii="Arial" w:hAnsi="Arial" w:cs="Arial"/>
        </w:rPr>
        <w:t>,  Hodkinson</w:t>
      </w:r>
      <w:proofErr w:type="gramEnd"/>
      <w:r w:rsidRPr="00411D39">
        <w:rPr>
          <w:rFonts w:ascii="Arial" w:hAnsi="Arial" w:cs="Arial"/>
        </w:rPr>
        <w:t>, H.  (2001). The strengths and Limitations of Case Study Research. Cambridge: University of Leeds. pp5-11.</w:t>
      </w:r>
    </w:p>
    <w:p w14:paraId="245D3239" w14:textId="77777777" w:rsidR="00411D39" w:rsidRPr="00411D39" w:rsidRDefault="00411D39" w:rsidP="00227119">
      <w:pPr>
        <w:rPr>
          <w:rFonts w:ascii="Arial" w:hAnsi="Arial" w:cs="Arial"/>
        </w:rPr>
      </w:pPr>
      <w:r w:rsidRPr="00411D39">
        <w:rPr>
          <w:rFonts w:ascii="Arial" w:hAnsi="Arial" w:cs="Arial"/>
          <w:color w:val="000000"/>
          <w:sz w:val="20"/>
          <w:szCs w:val="20"/>
          <w:shd w:val="clear" w:color="auto" w:fill="FFFFFF"/>
        </w:rPr>
        <w:t xml:space="preserve">Hughes, J., Cavell, T. and </w:t>
      </w:r>
      <w:proofErr w:type="spellStart"/>
      <w:r w:rsidRPr="00411D39">
        <w:rPr>
          <w:rFonts w:ascii="Arial" w:hAnsi="Arial" w:cs="Arial"/>
          <w:color w:val="000000"/>
          <w:sz w:val="20"/>
          <w:szCs w:val="20"/>
          <w:shd w:val="clear" w:color="auto" w:fill="FFFFFF"/>
        </w:rPr>
        <w:t>Willson</w:t>
      </w:r>
      <w:proofErr w:type="spellEnd"/>
      <w:r w:rsidRPr="00411D39">
        <w:rPr>
          <w:rFonts w:ascii="Arial" w:hAnsi="Arial" w:cs="Arial"/>
          <w:color w:val="000000"/>
          <w:sz w:val="20"/>
          <w:szCs w:val="20"/>
          <w:shd w:val="clear" w:color="auto" w:fill="FFFFFF"/>
        </w:rPr>
        <w:t xml:space="preserve">, V. (2001). Further Support for the Developmental Significance of the Quality of the Teacher–Student Relationship. </w:t>
      </w:r>
      <w:r w:rsidRPr="00411D39">
        <w:rPr>
          <w:rFonts w:ascii="Arial" w:hAnsi="Arial" w:cs="Arial"/>
          <w:i/>
          <w:iCs/>
          <w:color w:val="000000"/>
          <w:sz w:val="20"/>
          <w:szCs w:val="20"/>
        </w:rPr>
        <w:t>Journal of School Psychology</w:t>
      </w:r>
      <w:r w:rsidRPr="00411D39">
        <w:rPr>
          <w:rFonts w:ascii="Arial" w:hAnsi="Arial" w:cs="Arial"/>
          <w:color w:val="000000"/>
          <w:sz w:val="20"/>
          <w:szCs w:val="20"/>
          <w:shd w:val="clear" w:color="auto" w:fill="FFFFFF"/>
        </w:rPr>
        <w:t>, 39(4), pp.289-301.</w:t>
      </w:r>
    </w:p>
    <w:p w14:paraId="265C754C" w14:textId="77777777" w:rsidR="00411D39" w:rsidRPr="00411D39" w:rsidRDefault="00411D39" w:rsidP="0019669E">
      <w:pPr>
        <w:rPr>
          <w:rStyle w:val="selectable"/>
          <w:rFonts w:ascii="Arial" w:hAnsi="Arial" w:cs="Arial"/>
          <w:color w:val="000000"/>
          <w:sz w:val="20"/>
          <w:szCs w:val="20"/>
        </w:rPr>
      </w:pPr>
      <w:proofErr w:type="spellStart"/>
      <w:r w:rsidRPr="00411D39">
        <w:rPr>
          <w:rStyle w:val="selectable"/>
          <w:rFonts w:ascii="Arial" w:hAnsi="Arial" w:cs="Arial"/>
          <w:color w:val="000000"/>
          <w:sz w:val="20"/>
          <w:szCs w:val="20"/>
        </w:rPr>
        <w:t>Iovannone</w:t>
      </w:r>
      <w:proofErr w:type="spellEnd"/>
      <w:r w:rsidRPr="00411D39">
        <w:rPr>
          <w:rStyle w:val="selectable"/>
          <w:rFonts w:ascii="Arial" w:hAnsi="Arial" w:cs="Arial"/>
          <w:color w:val="000000"/>
          <w:sz w:val="20"/>
          <w:szCs w:val="20"/>
        </w:rPr>
        <w:t xml:space="preserve">, R., Dunlap, G., Huber, H. and Kincaid, D. (2003). Effective Educational Practices for Students </w:t>
      </w:r>
      <w:proofErr w:type="gramStart"/>
      <w:r w:rsidRPr="00411D39">
        <w:rPr>
          <w:rStyle w:val="selectable"/>
          <w:rFonts w:ascii="Arial" w:hAnsi="Arial" w:cs="Arial"/>
          <w:color w:val="000000"/>
          <w:sz w:val="20"/>
          <w:szCs w:val="20"/>
        </w:rPr>
        <w:t>With</w:t>
      </w:r>
      <w:proofErr w:type="gramEnd"/>
      <w:r w:rsidRPr="00411D39">
        <w:rPr>
          <w:rStyle w:val="selectable"/>
          <w:rFonts w:ascii="Arial" w:hAnsi="Arial" w:cs="Arial"/>
          <w:color w:val="000000"/>
          <w:sz w:val="20"/>
          <w:szCs w:val="20"/>
        </w:rPr>
        <w:t xml:space="preserve"> Autism Spectrum Disorders. </w:t>
      </w:r>
      <w:r w:rsidRPr="00411D39">
        <w:rPr>
          <w:rStyle w:val="selectable"/>
          <w:rFonts w:ascii="Arial" w:hAnsi="Arial" w:cs="Arial"/>
          <w:i/>
          <w:iCs/>
          <w:color w:val="000000"/>
          <w:sz w:val="20"/>
          <w:szCs w:val="20"/>
        </w:rPr>
        <w:t>Focus on Autism and Other Developmental Disabilities</w:t>
      </w:r>
      <w:r w:rsidRPr="00411D39">
        <w:rPr>
          <w:rStyle w:val="selectable"/>
          <w:rFonts w:ascii="Arial" w:hAnsi="Arial" w:cs="Arial"/>
          <w:color w:val="000000"/>
          <w:sz w:val="20"/>
          <w:szCs w:val="20"/>
        </w:rPr>
        <w:t>, 18(3), pp.150-165.</w:t>
      </w:r>
    </w:p>
    <w:p w14:paraId="440CAE1D" w14:textId="77777777" w:rsidR="00411D39" w:rsidRPr="00411D39" w:rsidRDefault="00411D39" w:rsidP="00227119">
      <w:pPr>
        <w:rPr>
          <w:rFonts w:ascii="Arial" w:hAnsi="Arial" w:cs="Arial"/>
        </w:rPr>
      </w:pPr>
      <w:proofErr w:type="spellStart"/>
      <w:r w:rsidRPr="00411D39">
        <w:rPr>
          <w:rStyle w:val="selectable"/>
          <w:rFonts w:ascii="Arial" w:hAnsi="Arial" w:cs="Arial"/>
          <w:color w:val="000000"/>
          <w:sz w:val="20"/>
          <w:szCs w:val="20"/>
        </w:rPr>
        <w:t>Kalambouka</w:t>
      </w:r>
      <w:proofErr w:type="spellEnd"/>
      <w:r w:rsidRPr="00411D39">
        <w:rPr>
          <w:rStyle w:val="selectable"/>
          <w:rFonts w:ascii="Arial" w:hAnsi="Arial" w:cs="Arial"/>
          <w:color w:val="000000"/>
          <w:sz w:val="20"/>
          <w:szCs w:val="20"/>
        </w:rPr>
        <w:t xml:space="preserve">, A., Farrell, P., Dyson, A. and Kaplan, I. (2008). The impact of placing pupils with special educational needs in mainstream schools on the achievement of their peers. </w:t>
      </w:r>
      <w:r w:rsidRPr="00411D39">
        <w:rPr>
          <w:rStyle w:val="selectable"/>
          <w:rFonts w:ascii="Arial" w:hAnsi="Arial" w:cs="Arial"/>
          <w:i/>
          <w:iCs/>
          <w:color w:val="000000"/>
          <w:sz w:val="20"/>
          <w:szCs w:val="20"/>
        </w:rPr>
        <w:t>Educational Research</w:t>
      </w:r>
      <w:r w:rsidRPr="00411D39">
        <w:rPr>
          <w:rStyle w:val="selectable"/>
          <w:rFonts w:ascii="Arial" w:hAnsi="Arial" w:cs="Arial"/>
          <w:color w:val="000000"/>
          <w:sz w:val="20"/>
          <w:szCs w:val="20"/>
        </w:rPr>
        <w:t>, 49(4), pp.365-382.</w:t>
      </w:r>
    </w:p>
    <w:p w14:paraId="35806FA5" w14:textId="77777777" w:rsidR="00411D39" w:rsidRPr="00411D39" w:rsidRDefault="00411D39" w:rsidP="0019669E">
      <w:pPr>
        <w:rPr>
          <w:rStyle w:val="selectable"/>
          <w:rFonts w:ascii="Arial" w:hAnsi="Arial" w:cs="Arial"/>
          <w:i/>
          <w:iCs/>
          <w:color w:val="000000"/>
        </w:rPr>
      </w:pPr>
      <w:proofErr w:type="spellStart"/>
      <w:r w:rsidRPr="00411D39">
        <w:rPr>
          <w:rStyle w:val="selectable"/>
          <w:rFonts w:ascii="Arial" w:hAnsi="Arial" w:cs="Arial"/>
          <w:i/>
          <w:iCs/>
          <w:color w:val="000000"/>
        </w:rPr>
        <w:lastRenderedPageBreak/>
        <w:t>Larrivee</w:t>
      </w:r>
      <w:proofErr w:type="spellEnd"/>
      <w:r w:rsidRPr="00411D39">
        <w:rPr>
          <w:rStyle w:val="selectable"/>
          <w:rFonts w:ascii="Arial" w:hAnsi="Arial" w:cs="Arial"/>
          <w:i/>
          <w:iCs/>
          <w:color w:val="000000"/>
        </w:rPr>
        <w:t>, B. (2000). Transforming Teaching Practice: Becoming the critically reflective teacher. Reflective Practice, 1(3), pp.293-307.</w:t>
      </w:r>
    </w:p>
    <w:p w14:paraId="1B47D001" w14:textId="77777777" w:rsidR="00411D39" w:rsidRPr="00411D39" w:rsidRDefault="00411D39" w:rsidP="0019669E">
      <w:pPr>
        <w:rPr>
          <w:rStyle w:val="selectable"/>
          <w:rFonts w:ascii="Arial" w:hAnsi="Arial" w:cs="Arial"/>
          <w:i/>
          <w:iCs/>
          <w:color w:val="000000"/>
          <w:shd w:val="clear" w:color="auto" w:fill="FFFFFF"/>
        </w:rPr>
      </w:pPr>
      <w:r w:rsidRPr="00411D39">
        <w:rPr>
          <w:rFonts w:ascii="Arial" w:hAnsi="Arial" w:cs="Arial"/>
          <w:color w:val="000000"/>
          <w:sz w:val="20"/>
          <w:szCs w:val="20"/>
          <w:shd w:val="clear" w:color="auto" w:fill="FFFFFF"/>
        </w:rPr>
        <w:t xml:space="preserve">Madsen Jr, C., Becker, W. and Thomas, D. (1968). RULES, PRAISE, AND IGNORING: ELEMENTS OF ELEMENTARY CLASSROOM CONTROL. </w:t>
      </w:r>
      <w:r w:rsidRPr="00411D39">
        <w:rPr>
          <w:rFonts w:ascii="Arial" w:hAnsi="Arial" w:cs="Arial"/>
          <w:i/>
          <w:iCs/>
          <w:color w:val="000000"/>
          <w:sz w:val="20"/>
          <w:szCs w:val="20"/>
        </w:rPr>
        <w:t>Journal of Applied Behaviour Analysis</w:t>
      </w:r>
      <w:r w:rsidRPr="00411D39">
        <w:rPr>
          <w:rFonts w:ascii="Arial" w:hAnsi="Arial" w:cs="Arial"/>
          <w:color w:val="000000"/>
          <w:sz w:val="20"/>
          <w:szCs w:val="20"/>
          <w:shd w:val="clear" w:color="auto" w:fill="FFFFFF"/>
        </w:rPr>
        <w:t>, pp.31-41.</w:t>
      </w:r>
    </w:p>
    <w:p w14:paraId="2D037FA5" w14:textId="77777777" w:rsidR="00411D39" w:rsidRPr="00411D39" w:rsidRDefault="00411D39" w:rsidP="00227119">
      <w:pPr>
        <w:rPr>
          <w:rStyle w:val="selectable"/>
          <w:rFonts w:ascii="Arial" w:hAnsi="Arial" w:cs="Arial"/>
          <w:color w:val="000000"/>
        </w:rPr>
      </w:pPr>
      <w:r w:rsidRPr="00411D39">
        <w:rPr>
          <w:rStyle w:val="selectable"/>
          <w:rFonts w:ascii="Arial" w:hAnsi="Arial" w:cs="Arial"/>
          <w:color w:val="000000"/>
        </w:rPr>
        <w:t xml:space="preserve">Marzano, R., Marzano, J. and Pickering, D. (2003). </w:t>
      </w:r>
      <w:r w:rsidRPr="00411D39">
        <w:rPr>
          <w:rStyle w:val="selectable"/>
          <w:rFonts w:ascii="Arial" w:hAnsi="Arial" w:cs="Arial"/>
          <w:i/>
          <w:iCs/>
          <w:color w:val="000000"/>
        </w:rPr>
        <w:t>Classroom management that works</w:t>
      </w:r>
      <w:r w:rsidRPr="00411D39">
        <w:rPr>
          <w:rStyle w:val="selectable"/>
          <w:rFonts w:ascii="Arial" w:hAnsi="Arial" w:cs="Arial"/>
          <w:color w:val="000000"/>
        </w:rPr>
        <w:t>. Alexandria, VA: Association for Supervision and Curriculum Development.</w:t>
      </w:r>
    </w:p>
    <w:p w14:paraId="7A44A924" w14:textId="1E5C5054" w:rsidR="00411D39" w:rsidRPr="00E45748" w:rsidRDefault="00411D39" w:rsidP="00227119">
      <w:pPr>
        <w:rPr>
          <w:rFonts w:ascii="Arial" w:hAnsi="Arial" w:cs="Arial"/>
          <w:i/>
          <w:iCs/>
          <w:color w:val="333333"/>
          <w:shd w:val="clear" w:color="auto" w:fill="FFFFFF"/>
        </w:rPr>
      </w:pPr>
      <w:proofErr w:type="spellStart"/>
      <w:r w:rsidRPr="00411D39">
        <w:rPr>
          <w:rFonts w:ascii="Arial" w:hAnsi="Arial" w:cs="Arial"/>
          <w:i/>
          <w:iCs/>
          <w:color w:val="333333"/>
          <w:shd w:val="clear" w:color="auto" w:fill="FFFFFF"/>
        </w:rPr>
        <w:t>McGarr</w:t>
      </w:r>
      <w:proofErr w:type="spellEnd"/>
      <w:r w:rsidRPr="00411D39">
        <w:rPr>
          <w:rFonts w:ascii="Arial" w:hAnsi="Arial" w:cs="Arial"/>
          <w:i/>
          <w:iCs/>
          <w:color w:val="333333"/>
          <w:shd w:val="clear" w:color="auto" w:fill="FFFFFF"/>
        </w:rPr>
        <w:t>, O.</w:t>
      </w:r>
      <w:proofErr w:type="gramStart"/>
      <w:r w:rsidRPr="00411D39">
        <w:rPr>
          <w:rFonts w:ascii="Arial" w:hAnsi="Arial" w:cs="Arial"/>
          <w:i/>
          <w:iCs/>
          <w:color w:val="333333"/>
          <w:shd w:val="clear" w:color="auto" w:fill="FFFFFF"/>
        </w:rPr>
        <w:t>,  McCormack</w:t>
      </w:r>
      <w:proofErr w:type="gramEnd"/>
      <w:r w:rsidRPr="00411D39">
        <w:rPr>
          <w:rFonts w:ascii="Arial" w:hAnsi="Arial" w:cs="Arial"/>
          <w:i/>
          <w:iCs/>
          <w:color w:val="333333"/>
          <w:shd w:val="clear" w:color="auto" w:fill="FFFFFF"/>
        </w:rPr>
        <w:t xml:space="preserve">, O. (2016). Counterfactual mutation of critical classroom incidents: implications for reflective practice in initial teacher </w:t>
      </w:r>
      <w:proofErr w:type="spellStart"/>
      <w:proofErr w:type="gramStart"/>
      <w:r w:rsidRPr="00411D39">
        <w:rPr>
          <w:rFonts w:ascii="Arial" w:hAnsi="Arial" w:cs="Arial"/>
          <w:i/>
          <w:iCs/>
          <w:color w:val="333333"/>
          <w:shd w:val="clear" w:color="auto" w:fill="FFFFFF"/>
        </w:rPr>
        <w:t>education:European</w:t>
      </w:r>
      <w:proofErr w:type="spellEnd"/>
      <w:proofErr w:type="gramEnd"/>
      <w:r w:rsidRPr="00411D39">
        <w:rPr>
          <w:rFonts w:ascii="Arial" w:hAnsi="Arial" w:cs="Arial"/>
          <w:i/>
          <w:iCs/>
          <w:color w:val="333333"/>
          <w:shd w:val="clear" w:color="auto" w:fill="FFFFFF"/>
        </w:rPr>
        <w:t xml:space="preserve"> Journal of Teacher </w:t>
      </w:r>
      <w:r w:rsidRPr="00E45748">
        <w:rPr>
          <w:rFonts w:ascii="Arial" w:hAnsi="Arial" w:cs="Arial"/>
          <w:i/>
          <w:iCs/>
          <w:color w:val="333333"/>
          <w:shd w:val="clear" w:color="auto" w:fill="FFFFFF"/>
        </w:rPr>
        <w:t>Education, 39(1), pp36-52.</w:t>
      </w:r>
    </w:p>
    <w:p w14:paraId="568275A4" w14:textId="367D6EE2" w:rsidR="00E45748" w:rsidRPr="00E45748" w:rsidRDefault="00E45748" w:rsidP="00227119">
      <w:pPr>
        <w:rPr>
          <w:rStyle w:val="selectable"/>
          <w:rFonts w:ascii="Arial" w:hAnsi="Arial" w:cs="Arial"/>
          <w:i/>
          <w:iCs/>
          <w:color w:val="333333"/>
          <w:shd w:val="clear" w:color="auto" w:fill="FFFFFF"/>
        </w:rPr>
      </w:pPr>
      <w:proofErr w:type="spellStart"/>
      <w:r w:rsidRPr="00E45748">
        <w:rPr>
          <w:rFonts w:ascii="Arial" w:hAnsi="Arial" w:cs="Arial"/>
          <w:color w:val="000000"/>
          <w:shd w:val="clear" w:color="auto" w:fill="FFFFFF"/>
        </w:rPr>
        <w:t>MacNamara</w:t>
      </w:r>
      <w:proofErr w:type="spellEnd"/>
      <w:r w:rsidRPr="00E45748">
        <w:rPr>
          <w:rFonts w:ascii="Arial" w:hAnsi="Arial" w:cs="Arial"/>
          <w:color w:val="000000"/>
          <w:shd w:val="clear" w:color="auto" w:fill="FFFFFF"/>
        </w:rPr>
        <w:t xml:space="preserve">, S. and Moreton, G. (2012). </w:t>
      </w:r>
      <w:r w:rsidRPr="00E45748">
        <w:rPr>
          <w:rFonts w:ascii="&amp;quot" w:hAnsi="&amp;quot"/>
          <w:i/>
          <w:iCs/>
          <w:color w:val="000000"/>
        </w:rPr>
        <w:t>Changing behaviour</w:t>
      </w:r>
      <w:r w:rsidRPr="00E45748">
        <w:rPr>
          <w:rFonts w:ascii="Arial" w:hAnsi="Arial" w:cs="Arial"/>
          <w:color w:val="000000"/>
          <w:shd w:val="clear" w:color="auto" w:fill="FFFFFF"/>
        </w:rPr>
        <w:t>. 2nd ed. London: David Fulton.</w:t>
      </w:r>
    </w:p>
    <w:p w14:paraId="3719BFDE" w14:textId="77777777" w:rsidR="00411D39" w:rsidRPr="00411D39" w:rsidRDefault="00411D39" w:rsidP="00227119">
      <w:pPr>
        <w:rPr>
          <w:rFonts w:ascii="Arial" w:hAnsi="Arial" w:cs="Arial"/>
          <w:i/>
          <w:iCs/>
        </w:rPr>
      </w:pPr>
      <w:r w:rsidRPr="00411D39">
        <w:rPr>
          <w:rFonts w:ascii="Arial" w:hAnsi="Arial" w:cs="Arial"/>
          <w:color w:val="000000"/>
          <w:sz w:val="20"/>
          <w:szCs w:val="20"/>
          <w:shd w:val="clear" w:color="auto" w:fill="FFFFFF"/>
        </w:rPr>
        <w:t xml:space="preserve">Rogers, B. (2015). </w:t>
      </w:r>
      <w:r w:rsidRPr="00411D39">
        <w:rPr>
          <w:rFonts w:ascii="Arial" w:hAnsi="Arial" w:cs="Arial"/>
          <w:i/>
          <w:iCs/>
          <w:color w:val="000000"/>
          <w:sz w:val="20"/>
          <w:szCs w:val="20"/>
        </w:rPr>
        <w:t>Classroom behaviour: A practical guide to effective teaching, behaviour management and colleague support</w:t>
      </w:r>
      <w:r w:rsidRPr="00411D39">
        <w:rPr>
          <w:rFonts w:ascii="Arial" w:hAnsi="Arial" w:cs="Arial"/>
          <w:color w:val="000000"/>
          <w:sz w:val="20"/>
          <w:szCs w:val="20"/>
          <w:shd w:val="clear" w:color="auto" w:fill="FFFFFF"/>
        </w:rPr>
        <w:t>. 4th ed. London: SAGE, pp.19.</w:t>
      </w:r>
    </w:p>
    <w:p w14:paraId="71E26FCD" w14:textId="77777777" w:rsidR="00411D39" w:rsidRPr="00411D39" w:rsidRDefault="00411D39" w:rsidP="00227119">
      <w:pPr>
        <w:rPr>
          <w:rFonts w:ascii="Arial" w:hAnsi="Arial" w:cs="Arial"/>
          <w:i/>
          <w:iCs/>
          <w:color w:val="000000"/>
          <w:shd w:val="clear" w:color="auto" w:fill="FFFFFF"/>
        </w:rPr>
      </w:pPr>
      <w:r w:rsidRPr="00411D39">
        <w:rPr>
          <w:rFonts w:ascii="Arial" w:hAnsi="Arial" w:cs="Arial"/>
          <w:i/>
          <w:iCs/>
          <w:color w:val="000000"/>
          <w:shd w:val="clear" w:color="auto" w:fill="FFFFFF"/>
        </w:rPr>
        <w:t xml:space="preserve">Tripp, D. (1993) </w:t>
      </w:r>
      <w:r w:rsidRPr="00411D39">
        <w:rPr>
          <w:rFonts w:ascii="Arial" w:hAnsi="Arial" w:cs="Arial"/>
          <w:i/>
          <w:iCs/>
          <w:color w:val="000000"/>
        </w:rPr>
        <w:t>Critical Incidents in Teaching</w:t>
      </w:r>
      <w:r w:rsidRPr="00411D39">
        <w:rPr>
          <w:rFonts w:ascii="Arial" w:hAnsi="Arial" w:cs="Arial"/>
          <w:i/>
          <w:iCs/>
          <w:color w:val="000000"/>
          <w:shd w:val="clear" w:color="auto" w:fill="FFFFFF"/>
        </w:rPr>
        <w:t xml:space="preserve">, Classic </w:t>
      </w:r>
      <w:proofErr w:type="spellStart"/>
      <w:r w:rsidRPr="00411D39">
        <w:rPr>
          <w:rFonts w:ascii="Arial" w:hAnsi="Arial" w:cs="Arial"/>
          <w:i/>
          <w:iCs/>
          <w:color w:val="000000"/>
          <w:shd w:val="clear" w:color="auto" w:fill="FFFFFF"/>
        </w:rPr>
        <w:t>edn</w:t>
      </w:r>
      <w:proofErr w:type="spellEnd"/>
      <w:r w:rsidRPr="00411D39">
        <w:rPr>
          <w:rFonts w:ascii="Arial" w:hAnsi="Arial" w:cs="Arial"/>
          <w:i/>
          <w:iCs/>
          <w:color w:val="000000"/>
          <w:shd w:val="clear" w:color="auto" w:fill="FFFFFF"/>
        </w:rPr>
        <w:t>., London and New York.: Routledge. pp.8-9.</w:t>
      </w:r>
    </w:p>
    <w:p w14:paraId="3BD505A9" w14:textId="77777777" w:rsidR="00D71198" w:rsidRDefault="00D71198" w:rsidP="00227119">
      <w:pPr>
        <w:rPr>
          <w:rFonts w:cstheme="minorHAnsi"/>
          <w:i/>
          <w:iCs/>
          <w:color w:val="000000"/>
          <w:shd w:val="clear" w:color="auto" w:fill="FFFFFF"/>
        </w:rPr>
      </w:pPr>
    </w:p>
    <w:p w14:paraId="6DE91F98" w14:textId="4F92CFC3" w:rsidR="008459E1" w:rsidRPr="00227119" w:rsidRDefault="008459E1" w:rsidP="00227119"/>
    <w:sectPr w:rsidR="008459E1" w:rsidRPr="002271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16FC6" w14:textId="77777777" w:rsidR="00CF3C11" w:rsidRDefault="00CF3C11" w:rsidP="001E39EF">
      <w:pPr>
        <w:spacing w:after="0" w:line="240" w:lineRule="auto"/>
      </w:pPr>
      <w:r>
        <w:separator/>
      </w:r>
    </w:p>
  </w:endnote>
  <w:endnote w:type="continuationSeparator" w:id="0">
    <w:p w14:paraId="4133F68E" w14:textId="77777777" w:rsidR="00CF3C11" w:rsidRDefault="00CF3C11" w:rsidP="001E3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71245" w14:textId="77777777" w:rsidR="00CF3C11" w:rsidRDefault="00CF3C11" w:rsidP="001E39EF">
      <w:pPr>
        <w:spacing w:after="0" w:line="240" w:lineRule="auto"/>
      </w:pPr>
      <w:r>
        <w:separator/>
      </w:r>
    </w:p>
  </w:footnote>
  <w:footnote w:type="continuationSeparator" w:id="0">
    <w:p w14:paraId="26FDF0E5" w14:textId="77777777" w:rsidR="00CF3C11" w:rsidRDefault="00CF3C11" w:rsidP="001E39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8D6"/>
    <w:rsid w:val="00002B90"/>
    <w:rsid w:val="00006DDF"/>
    <w:rsid w:val="0002143F"/>
    <w:rsid w:val="00055A36"/>
    <w:rsid w:val="00092402"/>
    <w:rsid w:val="000B387E"/>
    <w:rsid w:val="000C660A"/>
    <w:rsid w:val="000E1CC7"/>
    <w:rsid w:val="000E22EE"/>
    <w:rsid w:val="001215C3"/>
    <w:rsid w:val="00121DB8"/>
    <w:rsid w:val="00132DEB"/>
    <w:rsid w:val="00142465"/>
    <w:rsid w:val="00143740"/>
    <w:rsid w:val="0016757D"/>
    <w:rsid w:val="0017047E"/>
    <w:rsid w:val="001831DC"/>
    <w:rsid w:val="00192D0F"/>
    <w:rsid w:val="0019669E"/>
    <w:rsid w:val="001B3DC1"/>
    <w:rsid w:val="001C176E"/>
    <w:rsid w:val="001D7AD3"/>
    <w:rsid w:val="001E39EF"/>
    <w:rsid w:val="001E5E33"/>
    <w:rsid w:val="00227119"/>
    <w:rsid w:val="00243CA3"/>
    <w:rsid w:val="002550B5"/>
    <w:rsid w:val="00257BBA"/>
    <w:rsid w:val="002857F2"/>
    <w:rsid w:val="002A3543"/>
    <w:rsid w:val="002B6CA1"/>
    <w:rsid w:val="002C5C25"/>
    <w:rsid w:val="002C6DA2"/>
    <w:rsid w:val="002D28D6"/>
    <w:rsid w:val="002E26F5"/>
    <w:rsid w:val="002F6B89"/>
    <w:rsid w:val="0031107B"/>
    <w:rsid w:val="00325CA1"/>
    <w:rsid w:val="00335F6C"/>
    <w:rsid w:val="003424FB"/>
    <w:rsid w:val="00411D39"/>
    <w:rsid w:val="0042327E"/>
    <w:rsid w:val="004339FC"/>
    <w:rsid w:val="00467F0A"/>
    <w:rsid w:val="004A5E31"/>
    <w:rsid w:val="0050757F"/>
    <w:rsid w:val="00524098"/>
    <w:rsid w:val="00546D00"/>
    <w:rsid w:val="005810E3"/>
    <w:rsid w:val="00594B51"/>
    <w:rsid w:val="005A6F64"/>
    <w:rsid w:val="005C4FE1"/>
    <w:rsid w:val="005F25A5"/>
    <w:rsid w:val="006523E5"/>
    <w:rsid w:val="0065251A"/>
    <w:rsid w:val="006566E5"/>
    <w:rsid w:val="00663DEF"/>
    <w:rsid w:val="006755FD"/>
    <w:rsid w:val="006769EA"/>
    <w:rsid w:val="0068029C"/>
    <w:rsid w:val="006E11F1"/>
    <w:rsid w:val="006F20F0"/>
    <w:rsid w:val="007108AE"/>
    <w:rsid w:val="00711B6B"/>
    <w:rsid w:val="00777229"/>
    <w:rsid w:val="00794955"/>
    <w:rsid w:val="00795BED"/>
    <w:rsid w:val="007A299F"/>
    <w:rsid w:val="007E343F"/>
    <w:rsid w:val="007E4551"/>
    <w:rsid w:val="00830689"/>
    <w:rsid w:val="008459E1"/>
    <w:rsid w:val="00861DAE"/>
    <w:rsid w:val="008823D2"/>
    <w:rsid w:val="00890E75"/>
    <w:rsid w:val="00896DC1"/>
    <w:rsid w:val="008A5FEE"/>
    <w:rsid w:val="008A7DFF"/>
    <w:rsid w:val="008C428D"/>
    <w:rsid w:val="008F58EC"/>
    <w:rsid w:val="00905DFA"/>
    <w:rsid w:val="00926594"/>
    <w:rsid w:val="00963292"/>
    <w:rsid w:val="009A5624"/>
    <w:rsid w:val="009E11B2"/>
    <w:rsid w:val="009F5655"/>
    <w:rsid w:val="009F7ADC"/>
    <w:rsid w:val="00A238C0"/>
    <w:rsid w:val="00A44874"/>
    <w:rsid w:val="00A81519"/>
    <w:rsid w:val="00A90436"/>
    <w:rsid w:val="00AC1443"/>
    <w:rsid w:val="00AC5AD4"/>
    <w:rsid w:val="00AD26A5"/>
    <w:rsid w:val="00B31B90"/>
    <w:rsid w:val="00B50451"/>
    <w:rsid w:val="00B6436C"/>
    <w:rsid w:val="00B80C53"/>
    <w:rsid w:val="00B8433B"/>
    <w:rsid w:val="00B847BB"/>
    <w:rsid w:val="00BA12FD"/>
    <w:rsid w:val="00BC1F9F"/>
    <w:rsid w:val="00BE5350"/>
    <w:rsid w:val="00C069BA"/>
    <w:rsid w:val="00C23CCA"/>
    <w:rsid w:val="00C83B97"/>
    <w:rsid w:val="00CD7C1E"/>
    <w:rsid w:val="00CE26B7"/>
    <w:rsid w:val="00CF3C11"/>
    <w:rsid w:val="00D017C4"/>
    <w:rsid w:val="00D42290"/>
    <w:rsid w:val="00D6177F"/>
    <w:rsid w:val="00D649AA"/>
    <w:rsid w:val="00D66B24"/>
    <w:rsid w:val="00D71198"/>
    <w:rsid w:val="00D715C9"/>
    <w:rsid w:val="00E131DF"/>
    <w:rsid w:val="00E45748"/>
    <w:rsid w:val="00E55CFF"/>
    <w:rsid w:val="00E672AE"/>
    <w:rsid w:val="00EB55D1"/>
    <w:rsid w:val="00ED120D"/>
    <w:rsid w:val="00EE13BA"/>
    <w:rsid w:val="00EF1E0F"/>
    <w:rsid w:val="00F2079A"/>
    <w:rsid w:val="00F20CEB"/>
    <w:rsid w:val="00F9220B"/>
    <w:rsid w:val="00FA39F4"/>
    <w:rsid w:val="00FC3EF3"/>
    <w:rsid w:val="00FC7534"/>
    <w:rsid w:val="00FD0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A5C86"/>
  <w15:chartTrackingRefBased/>
  <w15:docId w15:val="{CF0C2EF0-DE42-4B24-8A31-85A84D732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92402"/>
  </w:style>
  <w:style w:type="character" w:styleId="Hyperlink">
    <w:name w:val="Hyperlink"/>
    <w:basedOn w:val="DefaultParagraphFont"/>
    <w:uiPriority w:val="99"/>
    <w:semiHidden/>
    <w:unhideWhenUsed/>
    <w:rsid w:val="00467F0A"/>
    <w:rPr>
      <w:color w:val="0000FF"/>
      <w:u w:val="single"/>
    </w:rPr>
  </w:style>
  <w:style w:type="table" w:customStyle="1" w:styleId="TableGrid">
    <w:name w:val="TableGrid"/>
    <w:rsid w:val="001E39EF"/>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1E3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9EF"/>
  </w:style>
  <w:style w:type="paragraph" w:styleId="Footer">
    <w:name w:val="footer"/>
    <w:basedOn w:val="Normal"/>
    <w:link w:val="FooterChar"/>
    <w:uiPriority w:val="99"/>
    <w:unhideWhenUsed/>
    <w:rsid w:val="001E3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9EF"/>
  </w:style>
  <w:style w:type="table" w:styleId="TableGrid0">
    <w:name w:val="Table Grid"/>
    <w:basedOn w:val="TableNormal"/>
    <w:uiPriority w:val="39"/>
    <w:rsid w:val="001E39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C2B8F-1BC9-463D-8D68-E46AD4BC5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8934</Words>
  <Characters>50924</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Blanche</dc:creator>
  <cp:keywords/>
  <dc:description/>
  <cp:lastModifiedBy>Joshua Blanche</cp:lastModifiedBy>
  <cp:revision>2</cp:revision>
  <cp:lastPrinted>2019-10-28T15:43:00Z</cp:lastPrinted>
  <dcterms:created xsi:type="dcterms:W3CDTF">2019-10-28T15:45:00Z</dcterms:created>
  <dcterms:modified xsi:type="dcterms:W3CDTF">2019-10-28T15:45:00Z</dcterms:modified>
</cp:coreProperties>
</file>