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000E092D">
      <w:pPr>
        <w:jc w:val="center"/>
        <w:rPr>
          <w:b/>
          <w:bCs/>
        </w:rPr>
      </w:pPr>
      <w:r w:rsidRPr="75284990">
        <w:rPr>
          <w:b/>
          <w:bCs/>
        </w:rPr>
        <w:t>Task 3 Response Templat</w:t>
      </w:r>
      <w:r w:rsidR="5662806C" w:rsidRPr="75284990">
        <w:rPr>
          <w:b/>
          <w:bCs/>
        </w:rPr>
        <w:t>e</w:t>
      </w:r>
    </w:p>
    <w:p w14:paraId="16D97D72" w14:textId="49E02046" w:rsidR="5662806C" w:rsidRDefault="5662806C" w:rsidP="75284990">
      <w:pPr>
        <w:rPr>
          <w:b/>
          <w:bCs/>
        </w:rPr>
      </w:pPr>
      <w:r w:rsidRPr="75284990">
        <w:rPr>
          <w:b/>
          <w:bCs/>
        </w:rPr>
        <w:t>Student Name:</w:t>
      </w:r>
      <w:r w:rsidR="00470BDE">
        <w:rPr>
          <w:b/>
          <w:bCs/>
        </w:rPr>
        <w:t xml:space="preserve"> Alex Valentin Ismail</w:t>
      </w:r>
    </w:p>
    <w:p w14:paraId="744201DE" w14:textId="7FCEBAE8" w:rsidR="5662806C" w:rsidRDefault="5662806C" w:rsidP="75284990">
      <w:pPr>
        <w:rPr>
          <w:b/>
          <w:bCs/>
        </w:rPr>
      </w:pPr>
      <w:r w:rsidRPr="75284990">
        <w:rPr>
          <w:b/>
          <w:bCs/>
        </w:rPr>
        <w:t>Student Number:</w:t>
      </w:r>
      <w:r w:rsidR="00470BDE">
        <w:rPr>
          <w:b/>
          <w:bCs/>
        </w:rPr>
        <w:t xml:space="preserve"> 2435353</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304EC9A4" w:rsidR="5662806C" w:rsidRDefault="5662806C" w:rsidP="75284990">
      <w:pPr>
        <w:rPr>
          <w:b/>
          <w:bCs/>
        </w:rPr>
      </w:pPr>
      <w:r w:rsidRPr="75284990">
        <w:rPr>
          <w:b/>
          <w:bCs/>
        </w:rPr>
        <w:t>Task Title</w:t>
      </w:r>
      <w:r w:rsidR="0065016A" w:rsidRPr="75284990">
        <w:rPr>
          <w:b/>
          <w:bCs/>
        </w:rPr>
        <w:t xml:space="preserve">: </w:t>
      </w:r>
      <w:r w:rsidR="0065016A" w:rsidRPr="0065016A">
        <w:rPr>
          <w:b/>
          <w:bCs/>
        </w:rPr>
        <w:t>Task</w:t>
      </w:r>
      <w:r w:rsidR="0031237E" w:rsidRPr="0031237E">
        <w:rPr>
          <w:b/>
          <w:bCs/>
        </w:rPr>
        <w:t xml:space="preserve"> </w:t>
      </w:r>
      <w:r w:rsidRPr="75284990">
        <w:rPr>
          <w:b/>
          <w:bCs/>
        </w:rPr>
        <w:t>3 Reflective Report 1</w:t>
      </w:r>
      <w:r w:rsidR="0031237E">
        <w:rPr>
          <w:b/>
          <w:bCs/>
        </w:rPr>
        <w:t>0</w:t>
      </w:r>
      <w:r w:rsidRPr="75284990">
        <w:rPr>
          <w:b/>
          <w:bCs/>
        </w:rPr>
        <w:t>00 WORDS</w:t>
      </w:r>
    </w:p>
    <w:p w14:paraId="3B5F32A8" w14:textId="7D5599FE" w:rsidR="28446C9E" w:rsidRDefault="28446C9E" w:rsidP="75284990">
      <w:pPr>
        <w:rPr>
          <w:b/>
          <w:bCs/>
        </w:rPr>
      </w:pPr>
      <w:r w:rsidRPr="75284990">
        <w:rPr>
          <w:b/>
          <w:bCs/>
        </w:rPr>
        <w:t>Lecturer Name:</w:t>
      </w:r>
      <w:r w:rsidR="00470BDE">
        <w:rPr>
          <w:b/>
          <w:bCs/>
        </w:rPr>
        <w:t xml:space="preserve"> Ellie R</w:t>
      </w:r>
    </w:p>
    <w:p w14:paraId="6E395DDC" w14:textId="5277BAE5" w:rsidR="75284990" w:rsidRDefault="75284990" w:rsidP="75284990">
      <w:pPr>
        <w:rPr>
          <w:b/>
          <w:bCs/>
        </w:rPr>
      </w:pPr>
    </w:p>
    <w:p w14:paraId="56D7496A" w14:textId="736F351B" w:rsidR="00535883" w:rsidRDefault="00535883" w:rsidP="00535883">
      <w:pPr>
        <w:rPr>
          <w:rFonts w:asciiTheme="minorBidi" w:hAnsiTheme="minorBidi"/>
          <w:b/>
          <w:bCs/>
          <w:spacing w:val="-1"/>
        </w:rPr>
      </w:pPr>
      <w:r w:rsidRPr="00A12EAC">
        <w:rPr>
          <w:rFonts w:asciiTheme="minorBidi" w:hAnsiTheme="minorBidi"/>
          <w:b/>
          <w:bCs/>
          <w:spacing w:val="-1"/>
        </w:rPr>
        <w:t>Introduction (100 words)</w:t>
      </w:r>
    </w:p>
    <w:p w14:paraId="5341A4FE" w14:textId="2A17F8EF" w:rsidR="002A25D9" w:rsidRPr="000E092D" w:rsidRDefault="00B86FC3" w:rsidP="00535883">
      <w:pPr>
        <w:rPr>
          <w:rFonts w:ascii="Arial" w:hAnsi="Arial" w:cs="Arial"/>
          <w:sz w:val="22"/>
          <w:szCs w:val="22"/>
        </w:rPr>
      </w:pPr>
      <w:r w:rsidRPr="000E092D">
        <w:rPr>
          <w:rFonts w:ascii="Arial" w:hAnsi="Arial" w:cs="Arial"/>
          <w:sz w:val="22"/>
          <w:szCs w:val="22"/>
        </w:rPr>
        <w:t xml:space="preserve">The purpose of this report is to reflect on my learning and development throughout the LCLM4001 Academic Skills module. Academic skills are defined as strategies and approaches that support independent learning and academic success in higher education (Moore et al., 2010). In this report, I will demonstrate my understanding of key topics explored in the module, focusing mainly on time management and referencing. I will discuss my strengths in applying time management strategies such as SMART goals, the 4D method, and the Eisenhower Matrix. I will also reflect on my weaknesses in academic </w:t>
      </w:r>
      <w:proofErr w:type="gramStart"/>
      <w:r w:rsidRPr="000E092D">
        <w:rPr>
          <w:rFonts w:ascii="Arial" w:hAnsi="Arial" w:cs="Arial"/>
          <w:sz w:val="22"/>
          <w:szCs w:val="22"/>
        </w:rPr>
        <w:t>referencing</w:t>
      </w:r>
      <w:proofErr w:type="gramEnd"/>
      <w:r w:rsidRPr="000E092D">
        <w:rPr>
          <w:rFonts w:ascii="Arial" w:hAnsi="Arial" w:cs="Arial"/>
          <w:sz w:val="22"/>
          <w:szCs w:val="22"/>
        </w:rPr>
        <w:t>, particularly when using the Harvard s</w:t>
      </w:r>
      <w:r w:rsidR="00412560">
        <w:rPr>
          <w:rFonts w:ascii="Arial" w:hAnsi="Arial" w:cs="Arial"/>
          <w:sz w:val="22"/>
          <w:szCs w:val="22"/>
        </w:rPr>
        <w:t>tyle</w:t>
      </w:r>
      <w:r w:rsidRPr="000E092D">
        <w:rPr>
          <w:rFonts w:ascii="Arial" w:hAnsi="Arial" w:cs="Arial"/>
          <w:sz w:val="22"/>
          <w:szCs w:val="22"/>
        </w:rPr>
        <w:t>.</w:t>
      </w:r>
    </w:p>
    <w:p w14:paraId="1C10A6D6" w14:textId="19B943EA"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Description of Experiences (200 words)</w:t>
      </w:r>
    </w:p>
    <w:p w14:paraId="7D6DA75D" w14:textId="77777777" w:rsidR="00B63BF8" w:rsidRPr="000E092D" w:rsidRDefault="000E0B39" w:rsidP="00535883">
      <w:pPr>
        <w:pStyle w:val="TableParagraph"/>
        <w:tabs>
          <w:tab w:val="left" w:pos="1187"/>
          <w:tab w:val="left" w:pos="1188"/>
        </w:tabs>
        <w:spacing w:line="360" w:lineRule="auto"/>
        <w:ind w:right="1010"/>
        <w:jc w:val="both"/>
        <w:rPr>
          <w:bCs/>
          <w:spacing w:val="-1"/>
        </w:rPr>
      </w:pPr>
      <w:r w:rsidRPr="000E092D">
        <w:rPr>
          <w:bCs/>
          <w:spacing w:val="-1"/>
        </w:rPr>
        <w:t xml:space="preserve">On my learning journey </w:t>
      </w:r>
      <w:r w:rsidR="00175BD7" w:rsidRPr="000E092D">
        <w:rPr>
          <w:bCs/>
          <w:spacing w:val="-1"/>
        </w:rPr>
        <w:t xml:space="preserve">as a student </w:t>
      </w:r>
      <w:r w:rsidRPr="000E092D">
        <w:rPr>
          <w:bCs/>
          <w:spacing w:val="-1"/>
        </w:rPr>
        <w:t>d</w:t>
      </w:r>
      <w:r w:rsidR="00D41D11" w:rsidRPr="000E092D">
        <w:rPr>
          <w:bCs/>
          <w:spacing w:val="-1"/>
        </w:rPr>
        <w:t>uring the LCLM4001 Academic Skills module,</w:t>
      </w:r>
      <w:r w:rsidR="005E4EA0" w:rsidRPr="000E092D">
        <w:rPr>
          <w:bCs/>
          <w:spacing w:val="-1"/>
        </w:rPr>
        <w:t xml:space="preserve"> I gained a lot of knowledge</w:t>
      </w:r>
      <w:r w:rsidR="00912A64" w:rsidRPr="000E092D">
        <w:rPr>
          <w:bCs/>
          <w:spacing w:val="-1"/>
        </w:rPr>
        <w:t xml:space="preserve"> throughout the module</w:t>
      </w:r>
      <w:r w:rsidR="00FC2194" w:rsidRPr="000E092D">
        <w:rPr>
          <w:bCs/>
          <w:spacing w:val="-1"/>
        </w:rPr>
        <w:t xml:space="preserve"> it </w:t>
      </w:r>
      <w:r w:rsidR="00FC2194" w:rsidRPr="000E092D">
        <w:rPr>
          <w:bCs/>
          <w:spacing w:val="-1"/>
        </w:rPr>
        <w:t>provided valuable guidance that improved my academic abilities and confidence.</w:t>
      </w:r>
      <w:r w:rsidR="005E4EA0" w:rsidRPr="000E092D">
        <w:rPr>
          <w:bCs/>
          <w:spacing w:val="-1"/>
        </w:rPr>
        <w:t xml:space="preserve"> </w:t>
      </w:r>
      <w:r w:rsidR="00D41D11" w:rsidRPr="000E092D">
        <w:rPr>
          <w:bCs/>
          <w:spacing w:val="-1"/>
        </w:rPr>
        <w:t xml:space="preserve">One of the most impactful </w:t>
      </w:r>
      <w:r w:rsidR="002857FA" w:rsidRPr="000E092D">
        <w:rPr>
          <w:bCs/>
          <w:spacing w:val="-1"/>
        </w:rPr>
        <w:t>lesson</w:t>
      </w:r>
      <w:r w:rsidR="000E2DBD" w:rsidRPr="000E092D">
        <w:rPr>
          <w:bCs/>
          <w:spacing w:val="-1"/>
        </w:rPr>
        <w:t xml:space="preserve">s </w:t>
      </w:r>
      <w:r w:rsidR="00FD4C42" w:rsidRPr="000E092D">
        <w:rPr>
          <w:bCs/>
          <w:spacing w:val="-1"/>
        </w:rPr>
        <w:t xml:space="preserve">that </w:t>
      </w:r>
      <w:r w:rsidR="00FD4C42" w:rsidRPr="000E092D">
        <w:rPr>
          <w:bCs/>
          <w:spacing w:val="-1"/>
        </w:rPr>
        <w:t xml:space="preserve">I found </w:t>
      </w:r>
      <w:r w:rsidR="00CD74CA" w:rsidRPr="000E092D">
        <w:rPr>
          <w:bCs/>
          <w:spacing w:val="-1"/>
        </w:rPr>
        <w:t>was</w:t>
      </w:r>
      <w:r w:rsidR="00170C0D" w:rsidRPr="000E092D">
        <w:rPr>
          <w:bCs/>
          <w:spacing w:val="-1"/>
        </w:rPr>
        <w:t xml:space="preserve"> the</w:t>
      </w:r>
      <w:r w:rsidR="00FD4C42" w:rsidRPr="000E092D">
        <w:rPr>
          <w:bCs/>
          <w:spacing w:val="-1"/>
        </w:rPr>
        <w:t xml:space="preserve"> lesson week </w:t>
      </w:r>
      <w:r w:rsidR="00E919DA" w:rsidRPr="000E092D">
        <w:rPr>
          <w:bCs/>
          <w:spacing w:val="-1"/>
        </w:rPr>
        <w:t>1, for</w:t>
      </w:r>
      <w:r w:rsidR="00FD4C42" w:rsidRPr="000E092D">
        <w:rPr>
          <w:bCs/>
          <w:spacing w:val="-1"/>
        </w:rPr>
        <w:t xml:space="preserve"> introduction to the module and time management to be one of the most useful, as it provided clear information on beneficial methods for organizing tasks, which I was able to use throughout the </w:t>
      </w:r>
      <w:r w:rsidR="00E919DA" w:rsidRPr="000E092D">
        <w:rPr>
          <w:bCs/>
          <w:spacing w:val="-1"/>
        </w:rPr>
        <w:t>term.</w:t>
      </w:r>
    </w:p>
    <w:p w14:paraId="7C78E509" w14:textId="77777777" w:rsidR="00122862" w:rsidRPr="000E092D" w:rsidRDefault="00122862" w:rsidP="00535883">
      <w:pPr>
        <w:pStyle w:val="TableParagraph"/>
        <w:tabs>
          <w:tab w:val="left" w:pos="1187"/>
          <w:tab w:val="left" w:pos="1188"/>
        </w:tabs>
        <w:spacing w:line="360" w:lineRule="auto"/>
        <w:ind w:right="1010"/>
        <w:jc w:val="both"/>
        <w:rPr>
          <w:bCs/>
          <w:spacing w:val="-1"/>
        </w:rPr>
      </w:pPr>
    </w:p>
    <w:p w14:paraId="3C28339D" w14:textId="47E9B532" w:rsidR="00DE2B0E" w:rsidRPr="000E092D" w:rsidRDefault="00E919DA" w:rsidP="00535883">
      <w:pPr>
        <w:pStyle w:val="TableParagraph"/>
        <w:tabs>
          <w:tab w:val="left" w:pos="1187"/>
          <w:tab w:val="left" w:pos="1188"/>
        </w:tabs>
        <w:spacing w:line="360" w:lineRule="auto"/>
        <w:ind w:right="1010"/>
        <w:jc w:val="both"/>
        <w:rPr>
          <w:bCs/>
          <w:spacing w:val="-1"/>
        </w:rPr>
      </w:pPr>
      <w:r w:rsidRPr="000E092D">
        <w:rPr>
          <w:bCs/>
          <w:spacing w:val="-1"/>
        </w:rPr>
        <w:t xml:space="preserve"> We focused</w:t>
      </w:r>
      <w:r w:rsidR="00D41D11" w:rsidRPr="000E092D">
        <w:rPr>
          <w:bCs/>
          <w:spacing w:val="-1"/>
        </w:rPr>
        <w:t xml:space="preserve"> on time management, where we explored </w:t>
      </w:r>
      <w:r w:rsidR="006A6A30" w:rsidRPr="000E092D">
        <w:rPr>
          <w:bCs/>
          <w:spacing w:val="-1"/>
        </w:rPr>
        <w:t>Strategies</w:t>
      </w:r>
      <w:r w:rsidR="006A6A30" w:rsidRPr="000E092D">
        <w:rPr>
          <w:bCs/>
          <w:spacing w:val="-1"/>
        </w:rPr>
        <w:t xml:space="preserve"> </w:t>
      </w:r>
      <w:r w:rsidR="00D41D11" w:rsidRPr="000E092D">
        <w:rPr>
          <w:bCs/>
          <w:spacing w:val="-1"/>
        </w:rPr>
        <w:t>such as SMART goals, the 4D strategy, and the Eisenhower Matrix. These</w:t>
      </w:r>
      <w:r w:rsidR="00AC128F" w:rsidRPr="000E092D">
        <w:t xml:space="preserve"> </w:t>
      </w:r>
      <w:r w:rsidR="00AC128F" w:rsidRPr="000E092D">
        <w:rPr>
          <w:bCs/>
          <w:spacing w:val="-1"/>
        </w:rPr>
        <w:t>Practices helped</w:t>
      </w:r>
      <w:r w:rsidR="00D41D11" w:rsidRPr="000E092D">
        <w:rPr>
          <w:bCs/>
          <w:spacing w:val="-1"/>
        </w:rPr>
        <w:t xml:space="preserve"> me plan my time more effectively. For example, I used SMART goals to break larger tasks into smaller, manageable steps, and the 4D method helped me identify activities I could put on hold, such as learning to ice-skate, during particularly </w:t>
      </w:r>
      <w:r w:rsidR="004F073B" w:rsidRPr="000E092D">
        <w:rPr>
          <w:bCs/>
          <w:spacing w:val="-1"/>
        </w:rPr>
        <w:t>challenging busy</w:t>
      </w:r>
      <w:r w:rsidR="00D41D11" w:rsidRPr="000E092D">
        <w:rPr>
          <w:bCs/>
          <w:spacing w:val="-1"/>
        </w:rPr>
        <w:t xml:space="preserve"> weeks. The Eisenhower Matrix also helped me </w:t>
      </w:r>
      <w:r w:rsidR="00B37125" w:rsidRPr="000E092D">
        <w:rPr>
          <w:bCs/>
          <w:spacing w:val="-1"/>
        </w:rPr>
        <w:t xml:space="preserve">identify </w:t>
      </w:r>
      <w:r w:rsidR="00D41D11" w:rsidRPr="000E092D">
        <w:rPr>
          <w:bCs/>
          <w:spacing w:val="-1"/>
        </w:rPr>
        <w:t>between tasks that were urgent and those that were simply distractions.</w:t>
      </w:r>
    </w:p>
    <w:p w14:paraId="5CD72AAA" w14:textId="4E6403C9" w:rsidR="00822F81" w:rsidRPr="00D41D11" w:rsidRDefault="00822F81" w:rsidP="00535883">
      <w:pPr>
        <w:pStyle w:val="TableParagraph"/>
        <w:tabs>
          <w:tab w:val="left" w:pos="1187"/>
          <w:tab w:val="left" w:pos="1188"/>
        </w:tabs>
        <w:spacing w:line="360" w:lineRule="auto"/>
        <w:ind w:right="1010"/>
        <w:jc w:val="both"/>
        <w:rPr>
          <w:bCs/>
          <w:spacing w:val="-1"/>
        </w:rPr>
      </w:pPr>
      <w:r w:rsidRPr="000E092D">
        <w:rPr>
          <w:bCs/>
          <w:spacing w:val="-1"/>
        </w:rPr>
        <w:t>We also as a classroom had an</w:t>
      </w:r>
      <w:r w:rsidRPr="000E092D">
        <w:rPr>
          <w:bCs/>
          <w:spacing w:val="-1"/>
        </w:rPr>
        <w:t xml:space="preserve"> event that had a significant impact on </w:t>
      </w:r>
      <w:r w:rsidRPr="000E092D">
        <w:rPr>
          <w:bCs/>
          <w:spacing w:val="-1"/>
        </w:rPr>
        <w:t>my</w:t>
      </w:r>
      <w:r w:rsidRPr="000E092D">
        <w:rPr>
          <w:bCs/>
          <w:spacing w:val="-1"/>
        </w:rPr>
        <w:t xml:space="preserve"> learning</w:t>
      </w:r>
      <w:r w:rsidR="008027DB" w:rsidRPr="000E092D">
        <w:rPr>
          <w:bCs/>
          <w:spacing w:val="-1"/>
        </w:rPr>
        <w:t xml:space="preserve">, we had a </w:t>
      </w:r>
      <w:r w:rsidR="001F6FCF" w:rsidRPr="000E092D">
        <w:rPr>
          <w:bCs/>
          <w:spacing w:val="-1"/>
        </w:rPr>
        <w:t xml:space="preserve">librarian </w:t>
      </w:r>
      <w:r w:rsidR="008027DB" w:rsidRPr="000E092D">
        <w:rPr>
          <w:bCs/>
          <w:spacing w:val="-1"/>
        </w:rPr>
        <w:t xml:space="preserve">teacher called </w:t>
      </w:r>
      <w:r w:rsidR="001F6FCF" w:rsidRPr="000E092D">
        <w:rPr>
          <w:bCs/>
          <w:spacing w:val="-1"/>
        </w:rPr>
        <w:t xml:space="preserve">Doreen who came </w:t>
      </w:r>
      <w:r w:rsidR="00224DA6" w:rsidRPr="000E092D">
        <w:rPr>
          <w:bCs/>
          <w:spacing w:val="-1"/>
        </w:rPr>
        <w:t xml:space="preserve">in </w:t>
      </w:r>
      <w:r w:rsidR="001F6FCF" w:rsidRPr="000E092D">
        <w:rPr>
          <w:bCs/>
          <w:spacing w:val="-1"/>
        </w:rPr>
        <w:t>and talked about using the</w:t>
      </w:r>
      <w:r w:rsidR="001F6FCF" w:rsidRPr="00E24EAC">
        <w:rPr>
          <w:bCs/>
          <w:spacing w:val="-1"/>
        </w:rPr>
        <w:t xml:space="preserve"> </w:t>
      </w:r>
      <w:r w:rsidR="00EB2B19" w:rsidRPr="00E24EAC">
        <w:rPr>
          <w:bCs/>
          <w:spacing w:val="-1"/>
        </w:rPr>
        <w:lastRenderedPageBreak/>
        <w:t xml:space="preserve">university’s </w:t>
      </w:r>
      <w:r w:rsidR="003108D4" w:rsidRPr="00E24EAC">
        <w:rPr>
          <w:bCs/>
          <w:spacing w:val="-1"/>
        </w:rPr>
        <w:t xml:space="preserve">online </w:t>
      </w:r>
      <w:r w:rsidR="00EB2B19" w:rsidRPr="00E24EAC">
        <w:rPr>
          <w:bCs/>
          <w:spacing w:val="-1"/>
        </w:rPr>
        <w:t>library</w:t>
      </w:r>
      <w:r w:rsidR="00374375" w:rsidRPr="00E24EAC">
        <w:rPr>
          <w:bCs/>
          <w:spacing w:val="-1"/>
        </w:rPr>
        <w:t>.</w:t>
      </w:r>
      <w:r w:rsidR="005C1D00" w:rsidRPr="00E24EAC">
        <w:rPr>
          <w:bCs/>
          <w:spacing w:val="-1"/>
        </w:rPr>
        <w:t xml:space="preserve"> </w:t>
      </w:r>
      <w:r w:rsidR="00BA7957" w:rsidRPr="00E24EAC">
        <w:rPr>
          <w:bCs/>
          <w:spacing w:val="-1"/>
        </w:rPr>
        <w:t>Doreen told</w:t>
      </w:r>
      <w:r w:rsidR="00374375" w:rsidRPr="00E24EAC">
        <w:rPr>
          <w:bCs/>
          <w:spacing w:val="-1"/>
        </w:rPr>
        <w:t xml:space="preserve"> </w:t>
      </w:r>
      <w:r w:rsidR="00BA7957" w:rsidRPr="00E24EAC">
        <w:rPr>
          <w:bCs/>
          <w:spacing w:val="-1"/>
        </w:rPr>
        <w:t xml:space="preserve">the classroom </w:t>
      </w:r>
      <w:r w:rsidR="00374375" w:rsidRPr="00E24EAC">
        <w:rPr>
          <w:bCs/>
          <w:spacing w:val="-1"/>
        </w:rPr>
        <w:t>about referencing</w:t>
      </w:r>
      <w:r w:rsidR="00BA7957" w:rsidRPr="00E24EAC">
        <w:rPr>
          <w:bCs/>
          <w:spacing w:val="-1"/>
        </w:rPr>
        <w:t xml:space="preserve"> and citation</w:t>
      </w:r>
      <w:r w:rsidR="001E72FC" w:rsidRPr="00E24EAC">
        <w:rPr>
          <w:bCs/>
          <w:spacing w:val="-1"/>
        </w:rPr>
        <w:t xml:space="preserve">, she </w:t>
      </w:r>
      <w:r w:rsidR="00F4707D" w:rsidRPr="00E24EAC">
        <w:rPr>
          <w:bCs/>
          <w:spacing w:val="-1"/>
        </w:rPr>
        <w:t>demonstrated</w:t>
      </w:r>
      <w:r w:rsidR="001E72FC" w:rsidRPr="00E24EAC">
        <w:rPr>
          <w:bCs/>
          <w:spacing w:val="-1"/>
        </w:rPr>
        <w:t xml:space="preserve"> how to use </w:t>
      </w:r>
      <w:r w:rsidR="00370797" w:rsidRPr="00E24EAC">
        <w:rPr>
          <w:bCs/>
          <w:spacing w:val="-1"/>
        </w:rPr>
        <w:t xml:space="preserve">the </w:t>
      </w:r>
      <w:r w:rsidR="003108D4" w:rsidRPr="00E24EAC">
        <w:rPr>
          <w:bCs/>
          <w:spacing w:val="-1"/>
        </w:rPr>
        <w:t>library online</w:t>
      </w:r>
      <w:r w:rsidR="005C1D00" w:rsidRPr="00E24EAC">
        <w:rPr>
          <w:bCs/>
          <w:spacing w:val="-1"/>
        </w:rPr>
        <w:t xml:space="preserve"> </w:t>
      </w:r>
      <w:r w:rsidR="001E72FC" w:rsidRPr="00E24EAC">
        <w:rPr>
          <w:bCs/>
          <w:spacing w:val="-1"/>
        </w:rPr>
        <w:t>according to your relevant work</w:t>
      </w:r>
      <w:r w:rsidR="00F4707D" w:rsidRPr="00E24EAC">
        <w:rPr>
          <w:bCs/>
          <w:spacing w:val="-1"/>
        </w:rPr>
        <w:t xml:space="preserve">, for example </w:t>
      </w:r>
      <w:r w:rsidR="005C1D00" w:rsidRPr="00E24EAC">
        <w:rPr>
          <w:bCs/>
          <w:spacing w:val="-1"/>
        </w:rPr>
        <w:t>you’re</w:t>
      </w:r>
      <w:r w:rsidR="00F4707D" w:rsidRPr="00E24EAC">
        <w:rPr>
          <w:bCs/>
          <w:spacing w:val="-1"/>
        </w:rPr>
        <w:t xml:space="preserve"> searching </w:t>
      </w:r>
      <w:r w:rsidR="003E3D44" w:rsidRPr="00E24EAC">
        <w:rPr>
          <w:bCs/>
          <w:spacing w:val="-1"/>
        </w:rPr>
        <w:t>about Business skills</w:t>
      </w:r>
      <w:r w:rsidR="00547AD5" w:rsidRPr="00E24EAC">
        <w:rPr>
          <w:bCs/>
          <w:spacing w:val="-1"/>
        </w:rPr>
        <w:t xml:space="preserve">, I would personally go on </w:t>
      </w:r>
      <w:r w:rsidR="00E24EAC" w:rsidRPr="00E24EAC">
        <w:rPr>
          <w:bCs/>
          <w:spacing w:val="-1"/>
        </w:rPr>
        <w:t>UWTSD</w:t>
      </w:r>
      <w:r w:rsidR="00F7486E" w:rsidRPr="00E24EAC">
        <w:rPr>
          <w:bCs/>
          <w:spacing w:val="-1"/>
        </w:rPr>
        <w:t xml:space="preserve"> module page and press library search for a book </w:t>
      </w:r>
      <w:r w:rsidR="001752F2" w:rsidRPr="00E24EAC">
        <w:rPr>
          <w:bCs/>
          <w:spacing w:val="-1"/>
        </w:rPr>
        <w:t xml:space="preserve">called business skills and I would have the description of it </w:t>
      </w:r>
      <w:r w:rsidR="00E24EAC" w:rsidRPr="00E24EAC">
        <w:rPr>
          <w:bCs/>
          <w:spacing w:val="-1"/>
        </w:rPr>
        <w:t>and</w:t>
      </w:r>
      <w:r w:rsidR="001752F2" w:rsidRPr="00E24EAC">
        <w:rPr>
          <w:bCs/>
          <w:spacing w:val="-1"/>
        </w:rPr>
        <w:t xml:space="preserve"> the citation text.</w:t>
      </w:r>
    </w:p>
    <w:p w14:paraId="55A64D33" w14:textId="0C55497E" w:rsidR="00535883" w:rsidRPr="00C77EA7"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C77EA7">
        <w:rPr>
          <w:rFonts w:asciiTheme="minorBidi" w:hAnsiTheme="minorBidi" w:cstheme="minorBidi"/>
          <w:b/>
          <w:bCs/>
          <w:spacing w:val="-1"/>
          <w:sz w:val="24"/>
          <w:szCs w:val="24"/>
        </w:rPr>
        <w:t>Analysis and Personal Reflection (600 words)</w:t>
      </w:r>
    </w:p>
    <w:p w14:paraId="57E11AD7" w14:textId="5203D961" w:rsidR="000B481B"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 xml:space="preserve">Throughout the LCLM4001 Academic Skills module, I have experienced </w:t>
      </w:r>
      <w:r w:rsidR="001A10B0" w:rsidRPr="00C77EA7">
        <w:rPr>
          <w:spacing w:val="-1"/>
        </w:rPr>
        <w:t>Significant development</w:t>
      </w:r>
      <w:r w:rsidR="001A10B0" w:rsidRPr="00C77EA7">
        <w:rPr>
          <w:spacing w:val="-1"/>
        </w:rPr>
        <w:t xml:space="preserve"> </w:t>
      </w:r>
      <w:r w:rsidRPr="00C77EA7">
        <w:rPr>
          <w:spacing w:val="-1"/>
        </w:rPr>
        <w:t>in both my academic practices and personal development as a university student.</w:t>
      </w:r>
      <w:r w:rsidR="002965E1" w:rsidRPr="00C77EA7">
        <w:t xml:space="preserve"> </w:t>
      </w:r>
      <w:r w:rsidR="002965E1" w:rsidRPr="00C77EA7">
        <w:rPr>
          <w:spacing w:val="-1"/>
        </w:rPr>
        <w:t>This report evaluates the important experiences that advanced my learning,</w:t>
      </w:r>
      <w:r w:rsidRPr="00C77EA7">
        <w:rPr>
          <w:spacing w:val="-1"/>
        </w:rPr>
        <w:t xml:space="preserve"> highlighting the progress I have made in time management while also acknowledging ongoing challenges, particularly in academic </w:t>
      </w:r>
      <w:proofErr w:type="gramStart"/>
      <w:r w:rsidRPr="00C77EA7">
        <w:rPr>
          <w:spacing w:val="-1"/>
        </w:rPr>
        <w:t>referencing</w:t>
      </w:r>
      <w:proofErr w:type="gramEnd"/>
      <w:r w:rsidRPr="00C77EA7">
        <w:rPr>
          <w:spacing w:val="-1"/>
        </w:rPr>
        <w:t>.</w:t>
      </w:r>
    </w:p>
    <w:p w14:paraId="71CF9EB1" w14:textId="77777777" w:rsidR="000B481B" w:rsidRPr="00C77EA7" w:rsidRDefault="000B481B" w:rsidP="000B481B">
      <w:pPr>
        <w:pStyle w:val="TableParagraph"/>
        <w:tabs>
          <w:tab w:val="left" w:pos="1187"/>
          <w:tab w:val="left" w:pos="1188"/>
        </w:tabs>
        <w:spacing w:line="360" w:lineRule="auto"/>
        <w:ind w:right="1010"/>
        <w:jc w:val="both"/>
        <w:rPr>
          <w:spacing w:val="-1"/>
        </w:rPr>
      </w:pPr>
    </w:p>
    <w:p w14:paraId="59EC7AEC" w14:textId="41AE848B" w:rsidR="000B481B"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 xml:space="preserve">One of the most successful aspects of this module was developing and applying effective time management strategies. </w:t>
      </w:r>
      <w:r w:rsidR="0075549B" w:rsidRPr="00C77EA7">
        <w:rPr>
          <w:spacing w:val="-1"/>
        </w:rPr>
        <w:t>Before starting this course</w:t>
      </w:r>
      <w:r w:rsidRPr="00C77EA7">
        <w:rPr>
          <w:spacing w:val="-1"/>
        </w:rPr>
        <w:t xml:space="preserve">, I often found myself overwhelmed by competing deadlines and struggled to maintain a balanced workload. However, the introduction of </w:t>
      </w:r>
      <w:r w:rsidR="0075549B" w:rsidRPr="00C77EA7">
        <w:rPr>
          <w:spacing w:val="-1"/>
        </w:rPr>
        <w:t>strategies</w:t>
      </w:r>
      <w:r w:rsidRPr="00C77EA7">
        <w:rPr>
          <w:spacing w:val="-1"/>
        </w:rPr>
        <w:t xml:space="preserve"> such as SMART goals, the 4D method, and the Eisenhower Matrix has significantly improved the way I </w:t>
      </w:r>
      <w:proofErr w:type="spellStart"/>
      <w:r w:rsidR="00543270" w:rsidRPr="00C77EA7">
        <w:rPr>
          <w:spacing w:val="-1"/>
        </w:rPr>
        <w:t>organi</w:t>
      </w:r>
      <w:r w:rsidR="00292836" w:rsidRPr="00C77EA7">
        <w:rPr>
          <w:spacing w:val="-1"/>
        </w:rPr>
        <w:t>s</w:t>
      </w:r>
      <w:r w:rsidR="00543270" w:rsidRPr="00C77EA7">
        <w:rPr>
          <w:spacing w:val="-1"/>
        </w:rPr>
        <w:t>e</w:t>
      </w:r>
      <w:proofErr w:type="spellEnd"/>
      <w:r w:rsidRPr="00C77EA7">
        <w:rPr>
          <w:spacing w:val="-1"/>
        </w:rPr>
        <w:t xml:space="preserve"> and approach tasks.</w:t>
      </w:r>
    </w:p>
    <w:p w14:paraId="60349795" w14:textId="123CEEAA" w:rsidR="000B481B"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 xml:space="preserve">Using SMART goals helped me break down large assignments into smaller, clearly defined tasks. For example, </w:t>
      </w:r>
      <w:r w:rsidR="00EC503B" w:rsidRPr="00C77EA7">
        <w:rPr>
          <w:spacing w:val="-1"/>
        </w:rPr>
        <w:t>rather than having an unclear plan</w:t>
      </w:r>
      <w:r w:rsidR="00EC503B" w:rsidRPr="00C77EA7">
        <w:rPr>
          <w:spacing w:val="-1"/>
        </w:rPr>
        <w:t xml:space="preserve"> </w:t>
      </w:r>
      <w:r w:rsidRPr="00C77EA7">
        <w:rPr>
          <w:spacing w:val="-1"/>
        </w:rPr>
        <w:t>to "start my essay," I created specific goals like "write the introduction by Tuesday" or "complete two body paragraphs by Friday." This structure allowed me to stay on track and monitor my progress, which boosted both my motivation and productivity.</w:t>
      </w:r>
    </w:p>
    <w:p w14:paraId="5CA825E4" w14:textId="77777777" w:rsidR="000B481B" w:rsidRPr="00C77EA7" w:rsidRDefault="000B481B" w:rsidP="000B481B">
      <w:pPr>
        <w:pStyle w:val="TableParagraph"/>
        <w:tabs>
          <w:tab w:val="left" w:pos="1187"/>
          <w:tab w:val="left" w:pos="1188"/>
        </w:tabs>
        <w:spacing w:line="360" w:lineRule="auto"/>
        <w:ind w:right="1010"/>
        <w:jc w:val="both"/>
        <w:rPr>
          <w:spacing w:val="-1"/>
        </w:rPr>
      </w:pPr>
    </w:p>
    <w:p w14:paraId="1889C16F" w14:textId="63C0E50D" w:rsidR="00292836"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The 4D method</w:t>
      </w:r>
      <w:r w:rsidR="00E979F0" w:rsidRPr="00C77EA7">
        <w:rPr>
          <w:spacing w:val="-1"/>
        </w:rPr>
        <w:t xml:space="preserve"> </w:t>
      </w:r>
      <w:r w:rsidRPr="00C77EA7">
        <w:rPr>
          <w:spacing w:val="-1"/>
        </w:rPr>
        <w:t>which involves deciding whether to Do, Defer, Delegate, or Delete tasks</w:t>
      </w:r>
      <w:r w:rsidR="00E979F0" w:rsidRPr="00C77EA7">
        <w:rPr>
          <w:spacing w:val="-1"/>
        </w:rPr>
        <w:t xml:space="preserve"> </w:t>
      </w:r>
      <w:r w:rsidRPr="00C77EA7">
        <w:rPr>
          <w:spacing w:val="-1"/>
        </w:rPr>
        <w:t xml:space="preserve">taught me to assess priorities realistically. During particularly </w:t>
      </w:r>
      <w:r w:rsidR="00CB6B85" w:rsidRPr="00C77EA7">
        <w:rPr>
          <w:spacing w:val="-1"/>
        </w:rPr>
        <w:t xml:space="preserve">challenging </w:t>
      </w:r>
      <w:r w:rsidRPr="00C77EA7">
        <w:rPr>
          <w:spacing w:val="-1"/>
        </w:rPr>
        <w:t>busy weeks, I used this method to defer non-essential activities such as hobbies or social outings. It helped me focus my time on the most important academic tasks without becoming overwhelmed.</w:t>
      </w:r>
      <w:r w:rsidR="00292836" w:rsidRPr="00C77EA7">
        <w:rPr>
          <w:spacing w:val="-1"/>
        </w:rPr>
        <w:t xml:space="preserve"> </w:t>
      </w:r>
    </w:p>
    <w:p w14:paraId="69F016B6" w14:textId="472EF173" w:rsidR="000B481B" w:rsidRPr="00C77EA7" w:rsidRDefault="004B0BC1" w:rsidP="000B481B">
      <w:pPr>
        <w:pStyle w:val="TableParagraph"/>
        <w:tabs>
          <w:tab w:val="left" w:pos="1187"/>
          <w:tab w:val="left" w:pos="1188"/>
        </w:tabs>
        <w:spacing w:line="360" w:lineRule="auto"/>
        <w:ind w:right="1010"/>
        <w:jc w:val="both"/>
        <w:rPr>
          <w:spacing w:val="-1"/>
        </w:rPr>
      </w:pPr>
      <w:r w:rsidRPr="00C77EA7">
        <w:rPr>
          <w:spacing w:val="-1"/>
        </w:rPr>
        <w:t>In a similar manner, the Eisenhower Matrix supported me in</w:t>
      </w:r>
      <w:r w:rsidR="00C03C68" w:rsidRPr="00C77EA7">
        <w:rPr>
          <w:spacing w:val="-1"/>
        </w:rPr>
        <w:t xml:space="preserve"> identifying</w:t>
      </w:r>
      <w:r w:rsidRPr="00C77EA7">
        <w:rPr>
          <w:spacing w:val="-1"/>
        </w:rPr>
        <w:t xml:space="preserve"> between urgent and important </w:t>
      </w:r>
      <w:r w:rsidR="00C03C68" w:rsidRPr="00C77EA7">
        <w:rPr>
          <w:spacing w:val="-1"/>
        </w:rPr>
        <w:t>responsibilities.</w:t>
      </w:r>
      <w:r w:rsidR="000B481B" w:rsidRPr="00C77EA7">
        <w:rPr>
          <w:spacing w:val="-1"/>
        </w:rPr>
        <w:t xml:space="preserve"> I previously had a habit of tackling easy or minor tasks first, which delayed progress on more demanding assignments. By </w:t>
      </w:r>
      <w:proofErr w:type="spellStart"/>
      <w:r w:rsidR="000B481B" w:rsidRPr="00C77EA7">
        <w:rPr>
          <w:spacing w:val="-1"/>
        </w:rPr>
        <w:t>organi</w:t>
      </w:r>
      <w:r w:rsidR="00C03C68" w:rsidRPr="00C77EA7">
        <w:rPr>
          <w:spacing w:val="-1"/>
        </w:rPr>
        <w:t>s</w:t>
      </w:r>
      <w:r w:rsidR="000B481B" w:rsidRPr="00C77EA7">
        <w:rPr>
          <w:spacing w:val="-1"/>
        </w:rPr>
        <w:t>ing</w:t>
      </w:r>
      <w:proofErr w:type="spellEnd"/>
      <w:r w:rsidR="000B481B" w:rsidRPr="00C77EA7">
        <w:rPr>
          <w:spacing w:val="-1"/>
        </w:rPr>
        <w:t xml:space="preserve"> my workload into categories based on urgency and importance, I was able to address pressing academic requirements more efficiently. These strategies</w:t>
      </w:r>
      <w:r w:rsidR="003F6D17" w:rsidRPr="00C77EA7">
        <w:rPr>
          <w:spacing w:val="-1"/>
        </w:rPr>
        <w:t xml:space="preserve"> </w:t>
      </w:r>
      <w:r w:rsidR="000B481B" w:rsidRPr="00C77EA7">
        <w:rPr>
          <w:spacing w:val="-1"/>
        </w:rPr>
        <w:t xml:space="preserve">collectively contributed to improved time management, which has become one of my key academic </w:t>
      </w:r>
      <w:r w:rsidR="000B481B" w:rsidRPr="00C77EA7">
        <w:rPr>
          <w:spacing w:val="-1"/>
        </w:rPr>
        <w:lastRenderedPageBreak/>
        <w:t>strengths.</w:t>
      </w:r>
    </w:p>
    <w:p w14:paraId="3AA425C0" w14:textId="77777777" w:rsidR="000B481B" w:rsidRPr="00C77EA7" w:rsidRDefault="000B481B" w:rsidP="000B481B">
      <w:pPr>
        <w:pStyle w:val="TableParagraph"/>
        <w:tabs>
          <w:tab w:val="left" w:pos="1187"/>
          <w:tab w:val="left" w:pos="1188"/>
        </w:tabs>
        <w:spacing w:line="360" w:lineRule="auto"/>
        <w:ind w:right="1010"/>
        <w:jc w:val="both"/>
        <w:rPr>
          <w:spacing w:val="-1"/>
        </w:rPr>
      </w:pPr>
    </w:p>
    <w:p w14:paraId="4649043A" w14:textId="50BD997E" w:rsidR="000B481B"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In contrast, I found academic referencing, particularly using the Harvard s</w:t>
      </w:r>
      <w:r w:rsidR="00A85AC7" w:rsidRPr="00C77EA7">
        <w:rPr>
          <w:spacing w:val="-1"/>
        </w:rPr>
        <w:t>tyle</w:t>
      </w:r>
      <w:r w:rsidRPr="00C77EA7">
        <w:rPr>
          <w:spacing w:val="-1"/>
        </w:rPr>
        <w:t>, to be one of my main weaknesses. At the beginning of the module, I lacked a clear understanding of how to properly cite sources, especially when paraphrasing or referencing online materials. I often made errors in formatting and struggled with distinguishing between in-text citations and full references. This led to confusion and reduced my confidence when completing assignments that required external sources.</w:t>
      </w:r>
    </w:p>
    <w:p w14:paraId="7A33F7DD" w14:textId="77777777" w:rsidR="000B481B" w:rsidRPr="00C77EA7" w:rsidRDefault="000B481B" w:rsidP="000B481B">
      <w:pPr>
        <w:pStyle w:val="TableParagraph"/>
        <w:tabs>
          <w:tab w:val="left" w:pos="1187"/>
          <w:tab w:val="left" w:pos="1188"/>
        </w:tabs>
        <w:spacing w:line="360" w:lineRule="auto"/>
        <w:ind w:right="1010"/>
        <w:jc w:val="both"/>
        <w:rPr>
          <w:spacing w:val="-1"/>
        </w:rPr>
      </w:pPr>
    </w:p>
    <w:p w14:paraId="36B8CE79" w14:textId="77777777" w:rsidR="000B481B"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 xml:space="preserve">Despite these challenges, the module lessons and supporting materials, such as guides from </w:t>
      </w:r>
      <w:proofErr w:type="spellStart"/>
      <w:r w:rsidRPr="00C77EA7">
        <w:rPr>
          <w:spacing w:val="-1"/>
        </w:rPr>
        <w:t>CiteThemRight</w:t>
      </w:r>
      <w:proofErr w:type="spellEnd"/>
      <w:r w:rsidRPr="00C77EA7">
        <w:rPr>
          <w:spacing w:val="-1"/>
        </w:rPr>
        <w:t xml:space="preserve"> and library workshops, helped me gradually build my skills. I learned the importance of academic integrity and how referencing supports the credibility of my work. I now understand that proper referencing is not simply about avoiding </w:t>
      </w:r>
      <w:proofErr w:type="gramStart"/>
      <w:r w:rsidRPr="00C77EA7">
        <w:rPr>
          <w:spacing w:val="-1"/>
        </w:rPr>
        <w:t>plagiarism, but</w:t>
      </w:r>
      <w:proofErr w:type="gramEnd"/>
      <w:r w:rsidRPr="00C77EA7">
        <w:rPr>
          <w:spacing w:val="-1"/>
        </w:rPr>
        <w:t xml:space="preserve"> about giving credit to original authors and strengthening my arguments with reliable evidence. Although I still occasionally make mistakes in punctuation and structure, I am committed to improving through continued practice and seeking feedback from lecturers.</w:t>
      </w:r>
    </w:p>
    <w:p w14:paraId="6AD5D517" w14:textId="77777777" w:rsidR="000B481B" w:rsidRPr="00C77EA7" w:rsidRDefault="000B481B" w:rsidP="000B481B">
      <w:pPr>
        <w:pStyle w:val="TableParagraph"/>
        <w:tabs>
          <w:tab w:val="left" w:pos="1187"/>
          <w:tab w:val="left" w:pos="1188"/>
        </w:tabs>
        <w:spacing w:line="360" w:lineRule="auto"/>
        <w:ind w:right="1010"/>
        <w:jc w:val="both"/>
        <w:rPr>
          <w:spacing w:val="-1"/>
        </w:rPr>
      </w:pPr>
    </w:p>
    <w:p w14:paraId="285CCB18" w14:textId="77777777" w:rsidR="000B481B"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 xml:space="preserve">Reflecting on these experiences has deepened my understanding of the module content and its relevance to my academic success. Time management and referencing are fundamental skills in higher education, and this module has helped me develop a more strategic and responsible approach to learning. I have grown more confident in my ability to </w:t>
      </w:r>
      <w:proofErr w:type="gramStart"/>
      <w:r w:rsidRPr="00C77EA7">
        <w:rPr>
          <w:spacing w:val="-1"/>
        </w:rPr>
        <w:t>plan ahead</w:t>
      </w:r>
      <w:proofErr w:type="gramEnd"/>
      <w:r w:rsidRPr="00C77EA7">
        <w:rPr>
          <w:spacing w:val="-1"/>
        </w:rPr>
        <w:t>, meet deadlines, and engage with academic materials critically and ethically.</w:t>
      </w:r>
    </w:p>
    <w:p w14:paraId="0AE81563" w14:textId="77777777" w:rsidR="000B481B" w:rsidRPr="00C77EA7" w:rsidRDefault="000B481B" w:rsidP="000B481B">
      <w:pPr>
        <w:pStyle w:val="TableParagraph"/>
        <w:tabs>
          <w:tab w:val="left" w:pos="1187"/>
          <w:tab w:val="left" w:pos="1188"/>
        </w:tabs>
        <w:spacing w:line="360" w:lineRule="auto"/>
        <w:ind w:right="1010"/>
        <w:jc w:val="both"/>
        <w:rPr>
          <w:spacing w:val="-1"/>
        </w:rPr>
      </w:pPr>
    </w:p>
    <w:p w14:paraId="190D4791" w14:textId="04893D40" w:rsidR="000E092D" w:rsidRPr="00C77EA7" w:rsidRDefault="000B481B" w:rsidP="000B481B">
      <w:pPr>
        <w:pStyle w:val="TableParagraph"/>
        <w:tabs>
          <w:tab w:val="left" w:pos="1187"/>
          <w:tab w:val="left" w:pos="1188"/>
        </w:tabs>
        <w:spacing w:line="360" w:lineRule="auto"/>
        <w:ind w:right="1010"/>
        <w:jc w:val="both"/>
        <w:rPr>
          <w:spacing w:val="-1"/>
        </w:rPr>
      </w:pPr>
      <w:r w:rsidRPr="00C77EA7">
        <w:rPr>
          <w:spacing w:val="-1"/>
        </w:rPr>
        <w:t xml:space="preserve">In terms of personal growth, I have also developed a greater sense of independence and accountability. This module challenged me to evaluate my study habits honestly and provided the tools to make meaningful improvements. I now approach university tasks with a clearer structure and a more proactive mindset. While I </w:t>
      </w:r>
      <w:proofErr w:type="spellStart"/>
      <w:r w:rsidRPr="00C77EA7">
        <w:rPr>
          <w:spacing w:val="-1"/>
        </w:rPr>
        <w:t>recognise</w:t>
      </w:r>
      <w:proofErr w:type="spellEnd"/>
      <w:r w:rsidRPr="00C77EA7">
        <w:rPr>
          <w:spacing w:val="-1"/>
        </w:rPr>
        <w:t xml:space="preserve"> that referencing remains an area for improvement, I am proud of the progress I have made in </w:t>
      </w:r>
      <w:proofErr w:type="spellStart"/>
      <w:r w:rsidRPr="00C77EA7">
        <w:rPr>
          <w:spacing w:val="-1"/>
        </w:rPr>
        <w:t>organising</w:t>
      </w:r>
      <w:proofErr w:type="spellEnd"/>
      <w:r w:rsidRPr="00C77EA7">
        <w:rPr>
          <w:spacing w:val="-1"/>
        </w:rPr>
        <w:t xml:space="preserve"> my time and staying committed to academic excellence.</w:t>
      </w:r>
    </w:p>
    <w:p w14:paraId="5301E252" w14:textId="3A785B21" w:rsidR="00535883" w:rsidRPr="00C77EA7"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sidRPr="00C77EA7">
        <w:rPr>
          <w:rFonts w:asciiTheme="minorBidi" w:hAnsiTheme="minorBidi" w:cstheme="minorBidi"/>
          <w:b/>
          <w:bCs/>
          <w:spacing w:val="-1"/>
          <w:sz w:val="24"/>
          <w:szCs w:val="24"/>
        </w:rPr>
        <w:t>Conclusion (100 words)</w:t>
      </w:r>
    </w:p>
    <w:p w14:paraId="670AF980" w14:textId="20096AAD" w:rsidR="00535883" w:rsidRPr="00937269" w:rsidRDefault="00937269" w:rsidP="00535883">
      <w:pPr>
        <w:pStyle w:val="TableParagraph"/>
        <w:tabs>
          <w:tab w:val="left" w:pos="1187"/>
          <w:tab w:val="left" w:pos="1188"/>
        </w:tabs>
        <w:spacing w:line="360" w:lineRule="auto"/>
        <w:ind w:right="1010"/>
        <w:jc w:val="both"/>
        <w:rPr>
          <w:bCs/>
          <w:spacing w:val="-1"/>
        </w:rPr>
      </w:pPr>
      <w:r w:rsidRPr="00937269">
        <w:rPr>
          <w:bCs/>
          <w:spacing w:val="-1"/>
        </w:rPr>
        <w:t xml:space="preserve">In conclusion, the LCLM4001 Academic Skills module has significantly contributed to my academic development and personal growth as a university student. I have </w:t>
      </w:r>
      <w:r w:rsidRPr="00937269">
        <w:rPr>
          <w:bCs/>
          <w:spacing w:val="-1"/>
        </w:rPr>
        <w:lastRenderedPageBreak/>
        <w:t xml:space="preserve">strengthened my ability to manage time effectively using strategies such as SMART goals, the 4D method, and the Eisenhower Matrix. These </w:t>
      </w:r>
      <w:r w:rsidR="00130D38">
        <w:rPr>
          <w:bCs/>
          <w:spacing w:val="-1"/>
        </w:rPr>
        <w:t>strategies</w:t>
      </w:r>
      <w:r w:rsidRPr="00937269">
        <w:rPr>
          <w:bCs/>
          <w:spacing w:val="-1"/>
        </w:rPr>
        <w:t xml:space="preserve"> have improved my productivity, focus, and academic planning. Although referencing remains an </w:t>
      </w:r>
      <w:r w:rsidR="00217D32" w:rsidRPr="00937269">
        <w:rPr>
          <w:bCs/>
          <w:spacing w:val="-1"/>
        </w:rPr>
        <w:t>area,</w:t>
      </w:r>
      <w:r w:rsidRPr="00937269">
        <w:rPr>
          <w:bCs/>
          <w:spacing w:val="-1"/>
        </w:rPr>
        <w:t xml:space="preserve"> I find challenging, I have made progress and gained a clearer understanding of the Harvard </w:t>
      </w:r>
      <w:r w:rsidR="00F171CD">
        <w:rPr>
          <w:bCs/>
          <w:spacing w:val="-1"/>
        </w:rPr>
        <w:t>style referencing</w:t>
      </w:r>
      <w:r w:rsidRPr="00937269">
        <w:rPr>
          <w:bCs/>
          <w:spacing w:val="-1"/>
        </w:rPr>
        <w:t>. This module has laid a strong foundation for my future studies by equipping me with essential academic skills and encouraging ongoing self-improvement.</w:t>
      </w:r>
    </w:p>
    <w:p w14:paraId="3B2C56AF" w14:textId="4533BD6F" w:rsidR="75284990" w:rsidRPr="00C77EA7" w:rsidRDefault="75284990" w:rsidP="75284990">
      <w:pPr>
        <w:spacing w:before="10" w:after="0" w:line="360" w:lineRule="auto"/>
        <w:jc w:val="both"/>
        <w:rPr>
          <w:rFonts w:ascii="Arial" w:eastAsia="Arial" w:hAnsi="Arial" w:cs="Arial"/>
          <w:sz w:val="22"/>
          <w:szCs w:val="22"/>
        </w:rPr>
      </w:pPr>
    </w:p>
    <w:p w14:paraId="0EA41E26" w14:textId="657F92A0" w:rsidR="5662806C" w:rsidRDefault="5662806C" w:rsidP="00535883">
      <w:pPr>
        <w:spacing w:before="10" w:after="0" w:line="360" w:lineRule="auto"/>
        <w:rPr>
          <w:rFonts w:ascii="Arial" w:eastAsia="Arial" w:hAnsi="Arial" w:cs="Arial"/>
          <w:sz w:val="22"/>
          <w:szCs w:val="22"/>
        </w:rPr>
      </w:pPr>
      <w:r w:rsidRPr="00C77EA7">
        <w:rPr>
          <w:rFonts w:ascii="Arial" w:eastAsia="Arial" w:hAnsi="Arial" w:cs="Arial"/>
          <w:sz w:val="22"/>
          <w:szCs w:val="22"/>
        </w:rPr>
        <w:t xml:space="preserve">Reference List </w:t>
      </w:r>
      <w:r w:rsidRPr="00C77EA7">
        <w:rPr>
          <w:rFonts w:ascii="Arial" w:eastAsia="Arial" w:hAnsi="Arial" w:cs="Arial"/>
          <w:b/>
          <w:bCs/>
          <w:sz w:val="22"/>
          <w:szCs w:val="22"/>
        </w:rPr>
        <w:t>(Must be in Harvard Style)</w:t>
      </w:r>
      <w:r w:rsidR="7EE0347D" w:rsidRPr="00C77EA7">
        <w:rPr>
          <w:rFonts w:ascii="Arial" w:eastAsia="Arial" w:hAnsi="Arial" w:cs="Arial"/>
          <w:sz w:val="22"/>
          <w:szCs w:val="22"/>
        </w:rPr>
        <w:t xml:space="preserve"> You can have this on a separate page.</w:t>
      </w:r>
    </w:p>
    <w:p w14:paraId="07B894DC" w14:textId="77777777" w:rsidR="00650FA5" w:rsidRDefault="00650FA5" w:rsidP="00535883">
      <w:pPr>
        <w:spacing w:before="10" w:after="0" w:line="360" w:lineRule="auto"/>
        <w:rPr>
          <w:rFonts w:ascii="Arial" w:eastAsia="Arial" w:hAnsi="Arial" w:cs="Arial"/>
          <w:sz w:val="22"/>
          <w:szCs w:val="22"/>
        </w:rPr>
      </w:pPr>
    </w:p>
    <w:p w14:paraId="2295C625" w14:textId="692F52DE" w:rsidR="00B30DD7" w:rsidRPr="00937269" w:rsidRDefault="00B30DD7" w:rsidP="00B30DD7">
      <w:pPr>
        <w:spacing w:before="10" w:after="0" w:line="360" w:lineRule="auto"/>
        <w:rPr>
          <w:rFonts w:ascii="Arial" w:eastAsia="Arial" w:hAnsi="Arial" w:cs="Arial"/>
          <w:sz w:val="22"/>
          <w:szCs w:val="22"/>
        </w:rPr>
      </w:pPr>
      <w:r w:rsidRPr="00937269">
        <w:rPr>
          <w:rFonts w:ascii="Arial" w:eastAsia="Arial" w:hAnsi="Arial" w:cs="Arial"/>
          <w:sz w:val="22"/>
          <w:szCs w:val="22"/>
        </w:rPr>
        <w:t xml:space="preserve">Cottrell, S. (2019) The Study Skills Handbook. 5th </w:t>
      </w:r>
      <w:proofErr w:type="spellStart"/>
      <w:proofErr w:type="gramStart"/>
      <w:r w:rsidRPr="00937269">
        <w:rPr>
          <w:rFonts w:ascii="Arial" w:eastAsia="Arial" w:hAnsi="Arial" w:cs="Arial"/>
          <w:sz w:val="22"/>
          <w:szCs w:val="22"/>
        </w:rPr>
        <w:t>edn</w:t>
      </w:r>
      <w:proofErr w:type="spellEnd"/>
      <w:proofErr w:type="gramEnd"/>
      <w:r w:rsidRPr="00937269">
        <w:rPr>
          <w:rFonts w:ascii="Arial" w:eastAsia="Arial" w:hAnsi="Arial" w:cs="Arial"/>
          <w:sz w:val="22"/>
          <w:szCs w:val="22"/>
        </w:rPr>
        <w:t>. London: Red Globe Press.</w:t>
      </w:r>
    </w:p>
    <w:p w14:paraId="6AE8F52B" w14:textId="77777777" w:rsidR="00650FA5" w:rsidRPr="00937269" w:rsidRDefault="00650FA5" w:rsidP="00B30DD7">
      <w:pPr>
        <w:spacing w:before="10" w:after="0" w:line="360" w:lineRule="auto"/>
        <w:rPr>
          <w:rFonts w:ascii="Arial" w:eastAsia="Arial" w:hAnsi="Arial" w:cs="Arial"/>
          <w:sz w:val="22"/>
          <w:szCs w:val="22"/>
        </w:rPr>
      </w:pPr>
    </w:p>
    <w:p w14:paraId="200688C8" w14:textId="3EA7CD5E" w:rsidR="00B30DD7" w:rsidRPr="00937269" w:rsidRDefault="00B30DD7" w:rsidP="00B30DD7">
      <w:pPr>
        <w:spacing w:before="10" w:after="0" w:line="360" w:lineRule="auto"/>
        <w:rPr>
          <w:rFonts w:ascii="Arial" w:eastAsia="Arial" w:hAnsi="Arial" w:cs="Arial"/>
          <w:sz w:val="22"/>
          <w:szCs w:val="22"/>
        </w:rPr>
      </w:pPr>
      <w:r w:rsidRPr="00937269">
        <w:rPr>
          <w:rFonts w:ascii="Arial" w:eastAsia="Arial" w:hAnsi="Arial" w:cs="Arial"/>
          <w:sz w:val="22"/>
          <w:szCs w:val="22"/>
        </w:rPr>
        <w:t>Moore, S., Neville, C. and Murphy, M. (2010) The Ultimate Study Skills Handbook. Maidenhead: Open University Press.</w:t>
      </w:r>
    </w:p>
    <w:p w14:paraId="27043DC0" w14:textId="77777777" w:rsidR="00650FA5" w:rsidRPr="00937269" w:rsidRDefault="00650FA5" w:rsidP="00B30DD7">
      <w:pPr>
        <w:spacing w:before="10" w:after="0" w:line="360" w:lineRule="auto"/>
        <w:rPr>
          <w:rFonts w:ascii="Arial" w:eastAsia="Arial" w:hAnsi="Arial" w:cs="Arial"/>
          <w:sz w:val="22"/>
          <w:szCs w:val="22"/>
        </w:rPr>
      </w:pPr>
    </w:p>
    <w:p w14:paraId="3E3BB2AE" w14:textId="132E0232" w:rsidR="00B30DD7" w:rsidRPr="00937269" w:rsidRDefault="00B30DD7" w:rsidP="00B30DD7">
      <w:pPr>
        <w:spacing w:before="10" w:after="0" w:line="360" w:lineRule="auto"/>
        <w:rPr>
          <w:rFonts w:ascii="Arial" w:eastAsia="Arial" w:hAnsi="Arial" w:cs="Arial"/>
          <w:sz w:val="22"/>
          <w:szCs w:val="22"/>
        </w:rPr>
      </w:pPr>
      <w:r w:rsidRPr="00937269">
        <w:rPr>
          <w:rFonts w:ascii="Arial" w:eastAsia="Arial" w:hAnsi="Arial" w:cs="Arial"/>
          <w:sz w:val="22"/>
          <w:szCs w:val="22"/>
        </w:rPr>
        <w:t xml:space="preserve">Pears, R. and Shields, G. (2019) Cite Them Right: The Essential Referencing Guide. 11th </w:t>
      </w:r>
      <w:proofErr w:type="spellStart"/>
      <w:r w:rsidRPr="00937269">
        <w:rPr>
          <w:rFonts w:ascii="Arial" w:eastAsia="Arial" w:hAnsi="Arial" w:cs="Arial"/>
          <w:sz w:val="22"/>
          <w:szCs w:val="22"/>
        </w:rPr>
        <w:t>edn</w:t>
      </w:r>
      <w:proofErr w:type="spellEnd"/>
      <w:r w:rsidRPr="00937269">
        <w:rPr>
          <w:rFonts w:ascii="Arial" w:eastAsia="Arial" w:hAnsi="Arial" w:cs="Arial"/>
          <w:sz w:val="22"/>
          <w:szCs w:val="22"/>
        </w:rPr>
        <w:t>. London: Macmillan Education.</w:t>
      </w:r>
    </w:p>
    <w:p w14:paraId="1183EB53" w14:textId="77777777" w:rsidR="00650FA5" w:rsidRPr="00937269" w:rsidRDefault="00650FA5" w:rsidP="00B30DD7">
      <w:pPr>
        <w:spacing w:before="10" w:after="0" w:line="360" w:lineRule="auto"/>
        <w:rPr>
          <w:rFonts w:ascii="Arial" w:eastAsia="Arial" w:hAnsi="Arial" w:cs="Arial"/>
          <w:sz w:val="22"/>
          <w:szCs w:val="22"/>
        </w:rPr>
      </w:pPr>
    </w:p>
    <w:p w14:paraId="5881C95C" w14:textId="13429182" w:rsidR="00B30DD7" w:rsidRPr="00937269" w:rsidRDefault="00B30DD7" w:rsidP="00B30DD7">
      <w:pPr>
        <w:spacing w:before="10" w:after="0" w:line="360" w:lineRule="auto"/>
        <w:rPr>
          <w:rFonts w:ascii="Arial" w:eastAsia="Arial" w:hAnsi="Arial" w:cs="Arial"/>
          <w:sz w:val="22"/>
          <w:szCs w:val="22"/>
        </w:rPr>
      </w:pPr>
      <w:r w:rsidRPr="00937269">
        <w:rPr>
          <w:rFonts w:ascii="Arial" w:eastAsia="Arial" w:hAnsi="Arial" w:cs="Arial"/>
          <w:sz w:val="22"/>
          <w:szCs w:val="22"/>
        </w:rPr>
        <w:t xml:space="preserve">University of Leeds (n.d.) </w:t>
      </w:r>
      <w:proofErr w:type="spellStart"/>
      <w:r w:rsidRPr="00937269">
        <w:rPr>
          <w:rFonts w:ascii="Arial" w:eastAsia="Arial" w:hAnsi="Arial" w:cs="Arial"/>
          <w:sz w:val="22"/>
          <w:szCs w:val="22"/>
        </w:rPr>
        <w:t>Skills@Library</w:t>
      </w:r>
      <w:proofErr w:type="spellEnd"/>
      <w:r w:rsidRPr="00937269">
        <w:rPr>
          <w:rFonts w:ascii="Arial" w:eastAsia="Arial" w:hAnsi="Arial" w:cs="Arial"/>
          <w:sz w:val="22"/>
          <w:szCs w:val="22"/>
        </w:rPr>
        <w:t xml:space="preserve"> – Time Management. Available at: https://library.leeds.ac.uk/skills (Accessed: 15 July 2025).</w:t>
      </w:r>
    </w:p>
    <w:p w14:paraId="352520BC" w14:textId="77777777" w:rsidR="00650FA5" w:rsidRPr="00937269" w:rsidRDefault="00650FA5" w:rsidP="00B30DD7">
      <w:pPr>
        <w:spacing w:before="10" w:after="0" w:line="360" w:lineRule="auto"/>
        <w:rPr>
          <w:rFonts w:ascii="Arial" w:eastAsia="Arial" w:hAnsi="Arial" w:cs="Arial"/>
          <w:sz w:val="22"/>
          <w:szCs w:val="22"/>
        </w:rPr>
      </w:pPr>
    </w:p>
    <w:p w14:paraId="73D76A63" w14:textId="143319B4" w:rsidR="00650FA5" w:rsidRPr="00937269" w:rsidRDefault="00650FA5" w:rsidP="00650FA5">
      <w:pPr>
        <w:spacing w:before="10" w:after="0" w:line="360" w:lineRule="auto"/>
        <w:rPr>
          <w:rFonts w:ascii="Arial" w:eastAsia="Arial" w:hAnsi="Arial" w:cs="Arial"/>
          <w:sz w:val="22"/>
          <w:szCs w:val="22"/>
        </w:rPr>
      </w:pPr>
      <w:r w:rsidRPr="00937269">
        <w:rPr>
          <w:rFonts w:ascii="Arial" w:eastAsia="Arial" w:hAnsi="Arial" w:cs="Arial"/>
          <w:sz w:val="22"/>
          <w:szCs w:val="22"/>
        </w:rPr>
        <w:t xml:space="preserve">Moore, S., Colin, N., Murphy, M., and Connolly, C (2010) The Ultimate Study Skills Handbook, Maidenhead: Open University Press. </w:t>
      </w:r>
    </w:p>
    <w:p w14:paraId="1B201763" w14:textId="77777777" w:rsidR="00650FA5" w:rsidRPr="00937269" w:rsidRDefault="00650FA5" w:rsidP="00650FA5">
      <w:pPr>
        <w:spacing w:before="10" w:after="0" w:line="360" w:lineRule="auto"/>
        <w:rPr>
          <w:rFonts w:ascii="Arial" w:eastAsia="Arial" w:hAnsi="Arial" w:cs="Arial"/>
          <w:sz w:val="22"/>
          <w:szCs w:val="22"/>
        </w:rPr>
      </w:pPr>
    </w:p>
    <w:p w14:paraId="2A1944FD" w14:textId="77777777" w:rsidR="00650FA5" w:rsidRPr="00937269" w:rsidRDefault="00650FA5" w:rsidP="00650FA5">
      <w:pPr>
        <w:spacing w:before="10" w:after="0" w:line="360" w:lineRule="auto"/>
        <w:rPr>
          <w:rFonts w:ascii="Arial" w:eastAsia="Arial" w:hAnsi="Arial" w:cs="Arial"/>
          <w:sz w:val="22"/>
          <w:szCs w:val="22"/>
        </w:rPr>
      </w:pPr>
      <w:proofErr w:type="spellStart"/>
      <w:r w:rsidRPr="00937269">
        <w:rPr>
          <w:rFonts w:ascii="Arial" w:eastAsia="Arial" w:hAnsi="Arial" w:cs="Arial"/>
          <w:sz w:val="22"/>
          <w:szCs w:val="22"/>
        </w:rPr>
        <w:t>Nancholas</w:t>
      </w:r>
      <w:proofErr w:type="spellEnd"/>
      <w:r w:rsidRPr="00937269">
        <w:rPr>
          <w:rFonts w:ascii="Arial" w:eastAsia="Arial" w:hAnsi="Arial" w:cs="Arial"/>
          <w:sz w:val="22"/>
          <w:szCs w:val="22"/>
        </w:rPr>
        <w:t>, B. (2023) The power of effective time management, University of Lincoln. The power of effective time management - University of Lincoln Accessed 11/04/2025</w:t>
      </w:r>
    </w:p>
    <w:p w14:paraId="52C53EFA" w14:textId="77777777" w:rsidR="00650FA5" w:rsidRDefault="00650FA5" w:rsidP="00B30DD7">
      <w:pPr>
        <w:spacing w:before="10" w:after="0" w:line="360" w:lineRule="auto"/>
        <w:rPr>
          <w:rFonts w:ascii="Arial" w:eastAsia="Arial" w:hAnsi="Arial" w:cs="Arial"/>
          <w:sz w:val="22"/>
          <w:szCs w:val="22"/>
        </w:rPr>
      </w:pPr>
    </w:p>
    <w:sectPr w:rsidR="00650FA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04E27A" w14:textId="77777777" w:rsidR="001511DD" w:rsidRDefault="001511DD" w:rsidP="0031237E">
      <w:pPr>
        <w:spacing w:after="0" w:line="240" w:lineRule="auto"/>
      </w:pPr>
      <w:r>
        <w:separator/>
      </w:r>
    </w:p>
  </w:endnote>
  <w:endnote w:type="continuationSeparator" w:id="0">
    <w:p w14:paraId="6F1859D8" w14:textId="77777777" w:rsidR="001511DD" w:rsidRDefault="001511DD"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546BA" w14:textId="77777777" w:rsidR="001511DD" w:rsidRDefault="001511DD" w:rsidP="0031237E">
      <w:pPr>
        <w:spacing w:after="0" w:line="240" w:lineRule="auto"/>
      </w:pPr>
      <w:r>
        <w:separator/>
      </w:r>
    </w:p>
  </w:footnote>
  <w:footnote w:type="continuationSeparator" w:id="0">
    <w:p w14:paraId="0D4A0FC9" w14:textId="77777777" w:rsidR="001511DD" w:rsidRDefault="001511DD"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23F0A"/>
    <w:rsid w:val="000B481B"/>
    <w:rsid w:val="000E092D"/>
    <w:rsid w:val="000E0B39"/>
    <w:rsid w:val="000E2DBD"/>
    <w:rsid w:val="000E4D31"/>
    <w:rsid w:val="00122862"/>
    <w:rsid w:val="00130D38"/>
    <w:rsid w:val="001511DD"/>
    <w:rsid w:val="00170C0D"/>
    <w:rsid w:val="00172BD5"/>
    <w:rsid w:val="001752F2"/>
    <w:rsid w:val="00175BD7"/>
    <w:rsid w:val="001814AD"/>
    <w:rsid w:val="001A10B0"/>
    <w:rsid w:val="001E72FC"/>
    <w:rsid w:val="001F6FCF"/>
    <w:rsid w:val="00217D32"/>
    <w:rsid w:val="00224DA6"/>
    <w:rsid w:val="002857FA"/>
    <w:rsid w:val="00292836"/>
    <w:rsid w:val="002965E1"/>
    <w:rsid w:val="002A25D9"/>
    <w:rsid w:val="003108D4"/>
    <w:rsid w:val="0031237E"/>
    <w:rsid w:val="00370797"/>
    <w:rsid w:val="00374375"/>
    <w:rsid w:val="003E3D44"/>
    <w:rsid w:val="003E5533"/>
    <w:rsid w:val="003F6D17"/>
    <w:rsid w:val="00412560"/>
    <w:rsid w:val="00470BDE"/>
    <w:rsid w:val="004B0BC1"/>
    <w:rsid w:val="004E4639"/>
    <w:rsid w:val="004F073B"/>
    <w:rsid w:val="00535883"/>
    <w:rsid w:val="00543270"/>
    <w:rsid w:val="00547AD5"/>
    <w:rsid w:val="005C1D00"/>
    <w:rsid w:val="005E4EA0"/>
    <w:rsid w:val="0065016A"/>
    <w:rsid w:val="00650FA5"/>
    <w:rsid w:val="0067661D"/>
    <w:rsid w:val="00681D4F"/>
    <w:rsid w:val="006A6A30"/>
    <w:rsid w:val="006D4837"/>
    <w:rsid w:val="006E0364"/>
    <w:rsid w:val="0075549B"/>
    <w:rsid w:val="007971AC"/>
    <w:rsid w:val="007D114E"/>
    <w:rsid w:val="007F34BA"/>
    <w:rsid w:val="008027DB"/>
    <w:rsid w:val="00822F81"/>
    <w:rsid w:val="008D4CDF"/>
    <w:rsid w:val="00912A64"/>
    <w:rsid w:val="00937269"/>
    <w:rsid w:val="00967EC4"/>
    <w:rsid w:val="00A51A36"/>
    <w:rsid w:val="00A64A35"/>
    <w:rsid w:val="00A71BF0"/>
    <w:rsid w:val="00A85AC7"/>
    <w:rsid w:val="00AC128F"/>
    <w:rsid w:val="00B30DD7"/>
    <w:rsid w:val="00B37125"/>
    <w:rsid w:val="00B63BF8"/>
    <w:rsid w:val="00B86FC3"/>
    <w:rsid w:val="00B95E3A"/>
    <w:rsid w:val="00BA7957"/>
    <w:rsid w:val="00C03C68"/>
    <w:rsid w:val="00C72B57"/>
    <w:rsid w:val="00C77EA7"/>
    <w:rsid w:val="00CB0468"/>
    <w:rsid w:val="00CB6B85"/>
    <w:rsid w:val="00CD74CA"/>
    <w:rsid w:val="00D3431D"/>
    <w:rsid w:val="00D41D11"/>
    <w:rsid w:val="00D77426"/>
    <w:rsid w:val="00DE2B0E"/>
    <w:rsid w:val="00E24EAC"/>
    <w:rsid w:val="00E91602"/>
    <w:rsid w:val="00E919DA"/>
    <w:rsid w:val="00E979F0"/>
    <w:rsid w:val="00EB2B19"/>
    <w:rsid w:val="00EC503B"/>
    <w:rsid w:val="00F171CD"/>
    <w:rsid w:val="00F4707D"/>
    <w:rsid w:val="00F7486E"/>
    <w:rsid w:val="00FC2194"/>
    <w:rsid w:val="00FD4C42"/>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165a25c0603ca63d650030493a6d1edd">
  <xsd:schema xmlns:xsd="http://www.w3.org/2001/XMLSchema" xmlns:xs="http://www.w3.org/2001/XMLSchema" xmlns:p="http://schemas.microsoft.com/office/2006/metadata/properties" xmlns:ns3="1db24759-c936-4417-b43c-e7856b46dbfa" targetNamespace="http://schemas.microsoft.com/office/2006/metadata/properties" ma:root="true" ma:fieldsID="37d31fe410d6f5b059c92c776a8ec00e"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4E6AD055-4CCE-4BCA-9B1C-E6D6439874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6A7455-0618-499C-924E-5AB7F99A33EC}">
  <ds:schemaRefs>
    <ds:schemaRef ds:uri="http://schemas.microsoft.com/sharepoint/v3/contenttype/forms"/>
  </ds:schemaRefs>
</ds:datastoreItem>
</file>

<file path=customXml/itemProps3.xml><?xml version="1.0" encoding="utf-8"?>
<ds:datastoreItem xmlns:ds="http://schemas.openxmlformats.org/officeDocument/2006/customXml" ds:itemID="{08948B86-05E0-451E-B1C5-105B7E338918}">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4</Pages>
  <Words>1215</Words>
  <Characters>6931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Alex-Valentin Ismail (2435353)</cp:lastModifiedBy>
  <cp:revision>90</cp:revision>
  <dcterms:created xsi:type="dcterms:W3CDTF">2025-07-20T23:44:00Z</dcterms:created>
  <dcterms:modified xsi:type="dcterms:W3CDTF">2025-07-21T03:15:00Z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