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9EEA08" w14:textId="77777777" w:rsidR="00B55188" w:rsidRPr="00B96FDE" w:rsidRDefault="00B55188" w:rsidP="00DE7B90">
      <w:pPr>
        <w:spacing w:line="360" w:lineRule="auto"/>
        <w:jc w:val="right"/>
        <w:rPr>
          <w:rFonts w:ascii="Arial" w:hAnsi="Arial" w:cs="Arial"/>
          <w:sz w:val="24"/>
          <w:szCs w:val="24"/>
        </w:rPr>
      </w:pPr>
      <w:bookmarkStart w:id="0" w:name="_GoBack"/>
      <w:bookmarkEnd w:id="0"/>
      <w:r w:rsidRPr="00B96FDE">
        <w:rPr>
          <w:rFonts w:ascii="Arial" w:hAnsi="Arial" w:cs="Arial"/>
          <w:sz w:val="24"/>
          <w:szCs w:val="24"/>
        </w:rPr>
        <w:t>Flavia Stevens</w:t>
      </w:r>
    </w:p>
    <w:p w14:paraId="6784F50B" w14:textId="77777777" w:rsidR="00B55188" w:rsidRPr="00B96FDE" w:rsidRDefault="00B55188" w:rsidP="00DE7B90">
      <w:pPr>
        <w:spacing w:line="360" w:lineRule="auto"/>
        <w:jc w:val="right"/>
        <w:rPr>
          <w:rFonts w:ascii="Arial" w:hAnsi="Arial" w:cs="Arial"/>
          <w:sz w:val="24"/>
          <w:szCs w:val="24"/>
        </w:rPr>
      </w:pPr>
      <w:r w:rsidRPr="00B96FDE">
        <w:rPr>
          <w:rFonts w:ascii="Arial" w:hAnsi="Arial" w:cs="Arial"/>
          <w:sz w:val="24"/>
          <w:szCs w:val="24"/>
        </w:rPr>
        <w:t>Student number:1604815</w:t>
      </w:r>
    </w:p>
    <w:p w14:paraId="72B9936A" w14:textId="77777777" w:rsidR="00B55188" w:rsidRPr="00B96FDE" w:rsidRDefault="00B55188" w:rsidP="00DE7B90">
      <w:pPr>
        <w:spacing w:line="360" w:lineRule="auto"/>
        <w:jc w:val="right"/>
        <w:rPr>
          <w:rFonts w:ascii="Arial" w:hAnsi="Arial" w:cs="Arial"/>
          <w:sz w:val="24"/>
          <w:szCs w:val="24"/>
        </w:rPr>
      </w:pPr>
      <w:r w:rsidRPr="00B96FDE">
        <w:rPr>
          <w:rFonts w:ascii="Arial" w:hAnsi="Arial" w:cs="Arial"/>
          <w:sz w:val="24"/>
          <w:szCs w:val="24"/>
        </w:rPr>
        <w:t>Module HP6015</w:t>
      </w:r>
    </w:p>
    <w:p w14:paraId="54594357" w14:textId="77777777" w:rsidR="00B55188" w:rsidRPr="00B96FDE" w:rsidRDefault="00B55188" w:rsidP="00DE7B90">
      <w:pPr>
        <w:spacing w:line="360" w:lineRule="auto"/>
        <w:jc w:val="both"/>
        <w:rPr>
          <w:rFonts w:ascii="Arial" w:hAnsi="Arial" w:cs="Arial"/>
          <w:b/>
          <w:bCs/>
          <w:sz w:val="24"/>
          <w:szCs w:val="24"/>
        </w:rPr>
      </w:pPr>
      <w:r w:rsidRPr="00B96FDE">
        <w:rPr>
          <w:rFonts w:ascii="Arial" w:hAnsi="Arial" w:cs="Arial"/>
          <w:sz w:val="24"/>
          <w:szCs w:val="24"/>
        </w:rPr>
        <w:t xml:space="preserve"> </w:t>
      </w:r>
    </w:p>
    <w:p w14:paraId="7F7947EE" w14:textId="1AA3E773" w:rsidR="00B55188" w:rsidRPr="004A5F14" w:rsidRDefault="00B55188" w:rsidP="00DE7B90">
      <w:pPr>
        <w:spacing w:line="360" w:lineRule="auto"/>
        <w:jc w:val="both"/>
        <w:rPr>
          <w:rFonts w:ascii="Arial" w:hAnsi="Arial" w:cs="Arial"/>
          <w:b/>
          <w:bCs/>
          <w:sz w:val="28"/>
          <w:szCs w:val="28"/>
        </w:rPr>
      </w:pPr>
      <w:r w:rsidRPr="004A5F14">
        <w:rPr>
          <w:rFonts w:ascii="Arial" w:hAnsi="Arial" w:cs="Arial"/>
          <w:b/>
          <w:bCs/>
          <w:sz w:val="28"/>
          <w:szCs w:val="28"/>
        </w:rPr>
        <w:t>Research Proposal</w:t>
      </w:r>
    </w:p>
    <w:p w14:paraId="1CF2EEA3" w14:textId="77777777" w:rsidR="00B96FDE" w:rsidRPr="00B96FDE" w:rsidRDefault="00B96FDE" w:rsidP="00DE7B90">
      <w:pPr>
        <w:spacing w:line="360" w:lineRule="auto"/>
        <w:jc w:val="both"/>
        <w:rPr>
          <w:rFonts w:ascii="Arial" w:hAnsi="Arial" w:cs="Arial"/>
          <w:b/>
          <w:bCs/>
          <w:sz w:val="32"/>
          <w:szCs w:val="32"/>
        </w:rPr>
      </w:pPr>
    </w:p>
    <w:p w14:paraId="6AC961CE" w14:textId="0B30BAEB" w:rsidR="00B55188" w:rsidRPr="004A5F14" w:rsidRDefault="00B55188" w:rsidP="00DE7B90">
      <w:pPr>
        <w:spacing w:line="360" w:lineRule="auto"/>
        <w:jc w:val="both"/>
        <w:rPr>
          <w:rFonts w:ascii="Arial" w:hAnsi="Arial" w:cs="Arial"/>
          <w:b/>
          <w:bCs/>
          <w:sz w:val="32"/>
          <w:szCs w:val="32"/>
        </w:rPr>
      </w:pPr>
      <w:r w:rsidRPr="004A5F14">
        <w:rPr>
          <w:rFonts w:ascii="Arial" w:hAnsi="Arial" w:cs="Arial"/>
          <w:b/>
          <w:bCs/>
          <w:sz w:val="32"/>
          <w:szCs w:val="32"/>
        </w:rPr>
        <w:t>An intergenerational study of the importance of language acquisition in the acculturation of settled Brazilian immigrants in London.</w:t>
      </w:r>
    </w:p>
    <w:p w14:paraId="4ABA0EDA"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5ED89424" w14:textId="77777777" w:rsidR="00B55188" w:rsidRPr="004A5F14" w:rsidRDefault="00B55188" w:rsidP="00DE7B90">
      <w:pPr>
        <w:spacing w:line="360" w:lineRule="auto"/>
        <w:jc w:val="both"/>
        <w:rPr>
          <w:rFonts w:ascii="Arial" w:hAnsi="Arial" w:cs="Arial"/>
          <w:b/>
          <w:bCs/>
          <w:sz w:val="28"/>
          <w:szCs w:val="28"/>
        </w:rPr>
      </w:pPr>
      <w:r w:rsidRPr="004A5F14">
        <w:rPr>
          <w:rFonts w:ascii="Arial" w:hAnsi="Arial" w:cs="Arial"/>
          <w:b/>
          <w:bCs/>
          <w:sz w:val="28"/>
          <w:szCs w:val="28"/>
        </w:rPr>
        <w:t>Abstract</w:t>
      </w:r>
    </w:p>
    <w:p w14:paraId="35B805D7" w14:textId="51B48F42"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This research aims to co</w:t>
      </w:r>
      <w:r w:rsidR="00F644E1">
        <w:rPr>
          <w:rFonts w:ascii="Arial" w:hAnsi="Arial" w:cs="Arial"/>
          <w:sz w:val="24"/>
          <w:szCs w:val="24"/>
        </w:rPr>
        <w:t>mpare</w:t>
      </w:r>
      <w:r w:rsidRPr="00B96FDE">
        <w:rPr>
          <w:rFonts w:ascii="Arial" w:hAnsi="Arial" w:cs="Arial"/>
          <w:sz w:val="24"/>
          <w:szCs w:val="24"/>
        </w:rPr>
        <w:t xml:space="preserve"> the process of acculturation of two groups of Brazilian immigrants </w:t>
      </w:r>
      <w:r w:rsidR="00F644E1">
        <w:rPr>
          <w:rFonts w:ascii="Arial" w:hAnsi="Arial" w:cs="Arial"/>
          <w:sz w:val="24"/>
          <w:szCs w:val="24"/>
        </w:rPr>
        <w:t>in</w:t>
      </w:r>
      <w:r w:rsidRPr="00B96FDE">
        <w:rPr>
          <w:rFonts w:ascii="Arial" w:hAnsi="Arial" w:cs="Arial"/>
          <w:sz w:val="24"/>
          <w:szCs w:val="24"/>
        </w:rPr>
        <w:t xml:space="preserve"> the UK.</w:t>
      </w:r>
    </w:p>
    <w:p w14:paraId="6FC4DDFF" w14:textId="3C2A59DC"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The first group migrated in the 1970s as asylum seekers and the second group migrated to the UK in the 1990s and 2000s </w:t>
      </w:r>
      <w:r w:rsidR="00693686">
        <w:rPr>
          <w:rFonts w:ascii="Arial" w:hAnsi="Arial" w:cs="Arial"/>
          <w:sz w:val="24"/>
          <w:szCs w:val="24"/>
        </w:rPr>
        <w:t>for</w:t>
      </w:r>
      <w:r w:rsidRPr="00B96FDE">
        <w:rPr>
          <w:rFonts w:ascii="Arial" w:hAnsi="Arial" w:cs="Arial"/>
          <w:sz w:val="24"/>
          <w:szCs w:val="24"/>
        </w:rPr>
        <w:t xml:space="preserve"> study or </w:t>
      </w:r>
      <w:r w:rsidR="00F644E1">
        <w:rPr>
          <w:rFonts w:ascii="Arial" w:hAnsi="Arial" w:cs="Arial"/>
          <w:sz w:val="24"/>
          <w:szCs w:val="24"/>
        </w:rPr>
        <w:t xml:space="preserve">to </w:t>
      </w:r>
      <w:r w:rsidRPr="00B96FDE">
        <w:rPr>
          <w:rFonts w:ascii="Arial" w:hAnsi="Arial" w:cs="Arial"/>
          <w:sz w:val="24"/>
          <w:szCs w:val="24"/>
        </w:rPr>
        <w:t>work</w:t>
      </w:r>
      <w:r w:rsidR="00693686">
        <w:rPr>
          <w:rFonts w:ascii="Arial" w:hAnsi="Arial" w:cs="Arial"/>
          <w:sz w:val="24"/>
          <w:szCs w:val="24"/>
        </w:rPr>
        <w:t>, or both</w:t>
      </w:r>
      <w:r w:rsidRPr="00B96FDE">
        <w:rPr>
          <w:rFonts w:ascii="Arial" w:hAnsi="Arial" w:cs="Arial"/>
          <w:sz w:val="24"/>
          <w:szCs w:val="24"/>
        </w:rPr>
        <w:t>.</w:t>
      </w:r>
    </w:p>
    <w:p w14:paraId="6E85781E" w14:textId="77AD7FF6"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These two waves of migration will be analysed to see what intergenerational adaptations have occurred with a focus on the acquisition of language skills,</w:t>
      </w:r>
    </w:p>
    <w:p w14:paraId="115E1A1A" w14:textId="77777777" w:rsidR="00B55188" w:rsidRPr="004A5F14" w:rsidRDefault="00B55188" w:rsidP="00DE7B90">
      <w:pPr>
        <w:spacing w:line="360" w:lineRule="auto"/>
        <w:jc w:val="both"/>
        <w:rPr>
          <w:rFonts w:ascii="Arial" w:hAnsi="Arial" w:cs="Arial"/>
          <w:b/>
          <w:bCs/>
          <w:sz w:val="28"/>
          <w:szCs w:val="28"/>
        </w:rPr>
      </w:pPr>
      <w:r w:rsidRPr="004A5F14">
        <w:rPr>
          <w:rFonts w:ascii="Arial" w:hAnsi="Arial" w:cs="Arial"/>
          <w:b/>
          <w:bCs/>
          <w:sz w:val="28"/>
          <w:szCs w:val="28"/>
        </w:rPr>
        <w:t xml:space="preserve"> </w:t>
      </w:r>
    </w:p>
    <w:p w14:paraId="621C0D04" w14:textId="5F889426" w:rsidR="00B55188" w:rsidRDefault="00B55188" w:rsidP="00DE7B90">
      <w:pPr>
        <w:spacing w:line="360" w:lineRule="auto"/>
        <w:jc w:val="both"/>
        <w:rPr>
          <w:rFonts w:ascii="Arial" w:hAnsi="Arial" w:cs="Arial"/>
          <w:b/>
          <w:bCs/>
          <w:sz w:val="28"/>
          <w:szCs w:val="28"/>
        </w:rPr>
      </w:pPr>
      <w:r w:rsidRPr="004A5F14">
        <w:rPr>
          <w:rFonts w:ascii="Arial" w:hAnsi="Arial" w:cs="Arial"/>
          <w:b/>
          <w:bCs/>
          <w:sz w:val="28"/>
          <w:szCs w:val="28"/>
        </w:rPr>
        <w:t>Research context and significance</w:t>
      </w:r>
    </w:p>
    <w:p w14:paraId="15A86168" w14:textId="77777777" w:rsidR="003A5D85" w:rsidRPr="004A5F14" w:rsidRDefault="003A5D85" w:rsidP="00DE7B90">
      <w:pPr>
        <w:spacing w:line="360" w:lineRule="auto"/>
        <w:jc w:val="both"/>
        <w:rPr>
          <w:rFonts w:ascii="Arial" w:hAnsi="Arial" w:cs="Arial"/>
          <w:b/>
          <w:bCs/>
          <w:sz w:val="28"/>
          <w:szCs w:val="28"/>
        </w:rPr>
      </w:pPr>
    </w:p>
    <w:p w14:paraId="692C4DC8" w14:textId="34D560DE"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There are several studies of Brazilian immigration into the UK: the quantitative IOM International Organization for Migration’s Brazil Mapping Exercise (2005); and  the quantitative and qualitative scoping study by  Kubal et al (2011). </w:t>
      </w:r>
      <w:r w:rsidR="00F644E1">
        <w:rPr>
          <w:rFonts w:ascii="Arial" w:hAnsi="Arial" w:cs="Arial"/>
          <w:sz w:val="24"/>
          <w:szCs w:val="24"/>
        </w:rPr>
        <w:t xml:space="preserve">The IOM (2005: pp. 5-9) </w:t>
      </w:r>
      <w:r w:rsidRPr="00B96FDE">
        <w:rPr>
          <w:rFonts w:ascii="Arial" w:hAnsi="Arial" w:cs="Arial"/>
          <w:sz w:val="24"/>
          <w:szCs w:val="24"/>
        </w:rPr>
        <w:t xml:space="preserve">Brazil Mapping Exercise used the media to find the candidates to </w:t>
      </w:r>
      <w:r w:rsidR="00F644E1">
        <w:rPr>
          <w:rFonts w:ascii="Arial" w:hAnsi="Arial" w:cs="Arial"/>
          <w:sz w:val="24"/>
          <w:szCs w:val="24"/>
        </w:rPr>
        <w:t xml:space="preserve">respond to </w:t>
      </w:r>
      <w:r w:rsidRPr="00B96FDE">
        <w:rPr>
          <w:rFonts w:ascii="Arial" w:hAnsi="Arial" w:cs="Arial"/>
          <w:sz w:val="24"/>
          <w:szCs w:val="24"/>
        </w:rPr>
        <w:t xml:space="preserve"> their mapping exercise (2005: pp 5-9). Kubal</w:t>
      </w:r>
      <w:r w:rsidR="00F644E1">
        <w:rPr>
          <w:rFonts w:ascii="Arial" w:hAnsi="Arial" w:cs="Arial"/>
          <w:sz w:val="24"/>
          <w:szCs w:val="24"/>
        </w:rPr>
        <w:t xml:space="preserve"> et al (2011)</w:t>
      </w:r>
      <w:r w:rsidRPr="00B96FDE">
        <w:rPr>
          <w:rFonts w:ascii="Arial" w:hAnsi="Arial" w:cs="Arial"/>
          <w:sz w:val="24"/>
          <w:szCs w:val="24"/>
        </w:rPr>
        <w:t xml:space="preserve"> </w:t>
      </w:r>
      <w:r w:rsidR="00F644E1">
        <w:rPr>
          <w:rFonts w:ascii="Arial" w:hAnsi="Arial" w:cs="Arial"/>
          <w:sz w:val="24"/>
          <w:szCs w:val="24"/>
        </w:rPr>
        <w:t>s</w:t>
      </w:r>
      <w:r w:rsidRPr="00B96FDE">
        <w:rPr>
          <w:rFonts w:ascii="Arial" w:hAnsi="Arial" w:cs="Arial"/>
          <w:sz w:val="24"/>
          <w:szCs w:val="24"/>
        </w:rPr>
        <w:t xml:space="preserve">uggest in </w:t>
      </w:r>
      <w:r w:rsidR="00F644E1">
        <w:rPr>
          <w:rFonts w:ascii="Arial" w:hAnsi="Arial" w:cs="Arial"/>
          <w:sz w:val="24"/>
          <w:szCs w:val="24"/>
        </w:rPr>
        <w:t>their</w:t>
      </w:r>
      <w:r w:rsidRPr="00B96FDE">
        <w:rPr>
          <w:rFonts w:ascii="Arial" w:hAnsi="Arial" w:cs="Arial"/>
          <w:sz w:val="24"/>
          <w:szCs w:val="24"/>
        </w:rPr>
        <w:t xml:space="preserve"> thesis that few companies had developed a process of quantitative data. However, the study </w:t>
      </w:r>
      <w:r w:rsidR="00F644E1">
        <w:rPr>
          <w:rFonts w:ascii="Arial" w:hAnsi="Arial" w:cs="Arial"/>
          <w:sz w:val="24"/>
          <w:szCs w:val="24"/>
        </w:rPr>
        <w:t xml:space="preserve">only </w:t>
      </w:r>
      <w:r w:rsidR="00F644E1">
        <w:rPr>
          <w:rFonts w:ascii="Arial" w:hAnsi="Arial" w:cs="Arial"/>
          <w:sz w:val="24"/>
          <w:szCs w:val="24"/>
        </w:rPr>
        <w:lastRenderedPageBreak/>
        <w:t>looked at a</w:t>
      </w:r>
      <w:r w:rsidRPr="00B96FDE">
        <w:rPr>
          <w:rFonts w:ascii="Arial" w:hAnsi="Arial" w:cs="Arial"/>
          <w:sz w:val="24"/>
          <w:szCs w:val="24"/>
        </w:rPr>
        <w:t xml:space="preserve"> few questionnaires left </w:t>
      </w:r>
      <w:r w:rsidR="00F644E1">
        <w:rPr>
          <w:rFonts w:ascii="Arial" w:hAnsi="Arial" w:cs="Arial"/>
          <w:sz w:val="24"/>
          <w:szCs w:val="24"/>
        </w:rPr>
        <w:t xml:space="preserve">in </w:t>
      </w:r>
      <w:r w:rsidRPr="00B96FDE">
        <w:rPr>
          <w:rFonts w:ascii="Arial" w:hAnsi="Arial" w:cs="Arial"/>
          <w:sz w:val="24"/>
          <w:szCs w:val="24"/>
        </w:rPr>
        <w:t xml:space="preserve"> Catholic and Pentecostal churches in Great</w:t>
      </w:r>
      <w:r w:rsidR="00F644E1">
        <w:rPr>
          <w:rFonts w:ascii="Arial" w:hAnsi="Arial" w:cs="Arial"/>
          <w:sz w:val="24"/>
          <w:szCs w:val="24"/>
        </w:rPr>
        <w:t>er</w:t>
      </w:r>
      <w:r w:rsidRPr="00B96FDE">
        <w:rPr>
          <w:rFonts w:ascii="Arial" w:hAnsi="Arial" w:cs="Arial"/>
          <w:sz w:val="24"/>
          <w:szCs w:val="24"/>
        </w:rPr>
        <w:t xml:space="preserve"> London, a</w:t>
      </w:r>
      <w:r w:rsidR="00F644E1">
        <w:rPr>
          <w:rFonts w:ascii="Arial" w:hAnsi="Arial" w:cs="Arial"/>
          <w:sz w:val="24"/>
          <w:szCs w:val="24"/>
        </w:rPr>
        <w:t>s well a</w:t>
      </w:r>
      <w:r w:rsidR="003A5D85">
        <w:rPr>
          <w:rFonts w:ascii="Arial" w:hAnsi="Arial" w:cs="Arial"/>
          <w:sz w:val="24"/>
          <w:szCs w:val="24"/>
        </w:rPr>
        <w:t>s</w:t>
      </w:r>
      <w:r w:rsidRPr="00B96FDE">
        <w:rPr>
          <w:rFonts w:ascii="Arial" w:hAnsi="Arial" w:cs="Arial"/>
          <w:sz w:val="24"/>
          <w:szCs w:val="24"/>
        </w:rPr>
        <w:t xml:space="preserve"> Manchester, Norfolk</w:t>
      </w:r>
      <w:r w:rsidR="00693686">
        <w:rPr>
          <w:rFonts w:ascii="Arial" w:hAnsi="Arial" w:cs="Arial"/>
          <w:sz w:val="24"/>
          <w:szCs w:val="24"/>
        </w:rPr>
        <w:t>,</w:t>
      </w:r>
      <w:r w:rsidRPr="00B96FDE">
        <w:rPr>
          <w:rFonts w:ascii="Arial" w:hAnsi="Arial" w:cs="Arial"/>
          <w:sz w:val="24"/>
          <w:szCs w:val="24"/>
        </w:rPr>
        <w:t xml:space="preserve"> Birmingham </w:t>
      </w:r>
      <w:r w:rsidR="00F644E1">
        <w:rPr>
          <w:rFonts w:ascii="Arial" w:hAnsi="Arial" w:cs="Arial"/>
          <w:sz w:val="24"/>
          <w:szCs w:val="24"/>
        </w:rPr>
        <w:t xml:space="preserve">and </w:t>
      </w:r>
      <w:r w:rsidRPr="00B96FDE">
        <w:rPr>
          <w:rFonts w:ascii="Arial" w:hAnsi="Arial" w:cs="Arial"/>
          <w:sz w:val="24"/>
          <w:szCs w:val="24"/>
        </w:rPr>
        <w:t>Brighton</w:t>
      </w:r>
      <w:r w:rsidR="00F644E1">
        <w:rPr>
          <w:rFonts w:ascii="Arial" w:hAnsi="Arial" w:cs="Arial"/>
          <w:sz w:val="24"/>
          <w:szCs w:val="24"/>
        </w:rPr>
        <w:t xml:space="preserve">. </w:t>
      </w:r>
      <w:r w:rsidR="00F644E1" w:rsidRPr="00B96FDE">
        <w:rPr>
          <w:rFonts w:ascii="Arial" w:hAnsi="Arial" w:cs="Arial"/>
          <w:sz w:val="24"/>
          <w:szCs w:val="24"/>
        </w:rPr>
        <w:t>Survey</w:t>
      </w:r>
      <w:r w:rsidRPr="00B96FDE">
        <w:rPr>
          <w:rFonts w:ascii="Arial" w:hAnsi="Arial" w:cs="Arial"/>
          <w:sz w:val="24"/>
          <w:szCs w:val="24"/>
        </w:rPr>
        <w:t xml:space="preserve"> used  more </w:t>
      </w:r>
      <w:r w:rsidRPr="00F644E1">
        <w:rPr>
          <w:rFonts w:ascii="Arial" w:hAnsi="Arial" w:cs="Arial"/>
          <w:sz w:val="24"/>
          <w:szCs w:val="24"/>
        </w:rPr>
        <w:t>entities  to</w:t>
      </w:r>
      <w:r w:rsidRPr="00B96FDE">
        <w:rPr>
          <w:rFonts w:ascii="Arial" w:hAnsi="Arial" w:cs="Arial"/>
          <w:sz w:val="24"/>
          <w:szCs w:val="24"/>
        </w:rPr>
        <w:t xml:space="preserve"> collect the data. Kubal </w:t>
      </w:r>
      <w:r w:rsidRPr="00791ACA">
        <w:rPr>
          <w:rFonts w:ascii="Arial" w:hAnsi="Arial" w:cs="Arial"/>
          <w:i/>
          <w:iCs/>
          <w:sz w:val="24"/>
          <w:szCs w:val="24"/>
        </w:rPr>
        <w:t>et al</w:t>
      </w:r>
      <w:r w:rsidRPr="00B96FDE">
        <w:rPr>
          <w:rFonts w:ascii="Arial" w:hAnsi="Arial" w:cs="Arial"/>
          <w:sz w:val="24"/>
          <w:szCs w:val="24"/>
        </w:rPr>
        <w:t xml:space="preserve"> (2011) suggest that</w:t>
      </w:r>
      <w:r w:rsidR="00791ACA">
        <w:rPr>
          <w:rFonts w:ascii="Arial" w:hAnsi="Arial" w:cs="Arial"/>
          <w:sz w:val="24"/>
          <w:szCs w:val="24"/>
        </w:rPr>
        <w:t xml:space="preserve"> the </w:t>
      </w:r>
      <w:r w:rsidRPr="00B96FDE">
        <w:rPr>
          <w:rFonts w:ascii="Arial" w:hAnsi="Arial" w:cs="Arial"/>
          <w:sz w:val="24"/>
          <w:szCs w:val="24"/>
        </w:rPr>
        <w:t xml:space="preserve"> Brazilian </w:t>
      </w:r>
      <w:r w:rsidR="00791ACA">
        <w:rPr>
          <w:rFonts w:ascii="Arial" w:hAnsi="Arial" w:cs="Arial"/>
          <w:sz w:val="24"/>
          <w:szCs w:val="24"/>
        </w:rPr>
        <w:t xml:space="preserve">language </w:t>
      </w:r>
      <w:r w:rsidRPr="00B96FDE">
        <w:rPr>
          <w:rFonts w:ascii="Arial" w:hAnsi="Arial" w:cs="Arial"/>
          <w:sz w:val="24"/>
          <w:szCs w:val="24"/>
        </w:rPr>
        <w:t>ha</w:t>
      </w:r>
      <w:r w:rsidR="003A5D85">
        <w:rPr>
          <w:rFonts w:ascii="Arial" w:hAnsi="Arial" w:cs="Arial"/>
          <w:sz w:val="24"/>
          <w:szCs w:val="24"/>
        </w:rPr>
        <w:t>s</w:t>
      </w:r>
      <w:r w:rsidRPr="00B96FDE">
        <w:rPr>
          <w:rFonts w:ascii="Arial" w:hAnsi="Arial" w:cs="Arial"/>
          <w:sz w:val="24"/>
          <w:szCs w:val="24"/>
        </w:rPr>
        <w:t xml:space="preserve"> evolved in the UK since the first wave </w:t>
      </w:r>
      <w:r w:rsidR="00791ACA">
        <w:rPr>
          <w:rFonts w:ascii="Arial" w:hAnsi="Arial" w:cs="Arial"/>
          <w:sz w:val="24"/>
          <w:szCs w:val="24"/>
        </w:rPr>
        <w:t xml:space="preserve">of the </w:t>
      </w:r>
      <w:r w:rsidRPr="00B96FDE">
        <w:rPr>
          <w:rFonts w:ascii="Arial" w:hAnsi="Arial" w:cs="Arial"/>
          <w:sz w:val="24"/>
          <w:szCs w:val="24"/>
        </w:rPr>
        <w:t>1960's. However, it</w:t>
      </w:r>
      <w:r w:rsidR="00791ACA">
        <w:rPr>
          <w:rFonts w:ascii="Arial" w:hAnsi="Arial" w:cs="Arial"/>
          <w:sz w:val="24"/>
          <w:szCs w:val="24"/>
        </w:rPr>
        <w:t xml:space="preserve"> is </w:t>
      </w:r>
      <w:r w:rsidRPr="00B96FDE">
        <w:rPr>
          <w:rFonts w:ascii="Arial" w:hAnsi="Arial" w:cs="Arial"/>
          <w:sz w:val="24"/>
          <w:szCs w:val="24"/>
        </w:rPr>
        <w:t xml:space="preserve"> a broad topic that looks at  trends and patterns of settlement of Brazilian migration into the UK (2011: </w:t>
      </w:r>
      <w:r w:rsidR="00791ACA">
        <w:rPr>
          <w:rFonts w:ascii="Arial" w:hAnsi="Arial" w:cs="Arial"/>
          <w:sz w:val="24"/>
          <w:szCs w:val="24"/>
        </w:rPr>
        <w:t xml:space="preserve">p. </w:t>
      </w:r>
      <w:r w:rsidRPr="00B96FDE">
        <w:rPr>
          <w:rFonts w:ascii="Arial" w:hAnsi="Arial" w:cs="Arial"/>
          <w:sz w:val="24"/>
          <w:szCs w:val="24"/>
        </w:rPr>
        <w:t xml:space="preserve">29).  In contrast with Kubal </w:t>
      </w:r>
      <w:r w:rsidRPr="00791ACA">
        <w:rPr>
          <w:rFonts w:ascii="Arial" w:hAnsi="Arial" w:cs="Arial"/>
          <w:i/>
          <w:iCs/>
          <w:sz w:val="24"/>
          <w:szCs w:val="24"/>
        </w:rPr>
        <w:t>et al</w:t>
      </w:r>
      <w:r w:rsidRPr="00B96FDE">
        <w:rPr>
          <w:rFonts w:ascii="Arial" w:hAnsi="Arial" w:cs="Arial"/>
          <w:sz w:val="24"/>
          <w:szCs w:val="24"/>
        </w:rPr>
        <w:t xml:space="preserve"> </w:t>
      </w:r>
      <w:r w:rsidR="00791ACA">
        <w:rPr>
          <w:rFonts w:ascii="Arial" w:hAnsi="Arial" w:cs="Arial"/>
          <w:sz w:val="24"/>
          <w:szCs w:val="24"/>
        </w:rPr>
        <w:t xml:space="preserve"> (2011) </w:t>
      </w:r>
      <w:r w:rsidRPr="00B96FDE">
        <w:rPr>
          <w:rFonts w:ascii="Arial" w:hAnsi="Arial" w:cs="Arial"/>
          <w:sz w:val="24"/>
          <w:szCs w:val="24"/>
        </w:rPr>
        <w:t>and</w:t>
      </w:r>
      <w:r w:rsidR="00791ACA">
        <w:rPr>
          <w:rFonts w:ascii="Arial" w:hAnsi="Arial" w:cs="Arial"/>
          <w:sz w:val="24"/>
          <w:szCs w:val="24"/>
        </w:rPr>
        <w:t xml:space="preserve"> the </w:t>
      </w:r>
      <w:r w:rsidRPr="00B96FDE">
        <w:rPr>
          <w:rFonts w:ascii="Arial" w:hAnsi="Arial" w:cs="Arial"/>
          <w:sz w:val="24"/>
          <w:szCs w:val="24"/>
        </w:rPr>
        <w:t xml:space="preserve"> IOM</w:t>
      </w:r>
      <w:r w:rsidR="00791ACA">
        <w:rPr>
          <w:rFonts w:ascii="Arial" w:hAnsi="Arial" w:cs="Arial"/>
          <w:sz w:val="24"/>
          <w:szCs w:val="24"/>
        </w:rPr>
        <w:t xml:space="preserve"> (2005), no </w:t>
      </w:r>
      <w:r w:rsidRPr="00B96FDE">
        <w:rPr>
          <w:rFonts w:ascii="Arial" w:hAnsi="Arial" w:cs="Arial"/>
          <w:sz w:val="24"/>
          <w:szCs w:val="24"/>
        </w:rPr>
        <w:t>study</w:t>
      </w:r>
      <w:r w:rsidR="00791ACA">
        <w:rPr>
          <w:rFonts w:ascii="Arial" w:hAnsi="Arial" w:cs="Arial"/>
          <w:sz w:val="24"/>
          <w:szCs w:val="24"/>
        </w:rPr>
        <w:t xml:space="preserve"> has been</w:t>
      </w:r>
      <w:r w:rsidRPr="00B96FDE">
        <w:rPr>
          <w:rFonts w:ascii="Arial" w:hAnsi="Arial" w:cs="Arial"/>
          <w:sz w:val="24"/>
          <w:szCs w:val="24"/>
        </w:rPr>
        <w:t xml:space="preserve"> done to </w:t>
      </w:r>
      <w:r w:rsidR="00791ACA">
        <w:rPr>
          <w:rFonts w:ascii="Arial" w:hAnsi="Arial" w:cs="Arial"/>
          <w:sz w:val="24"/>
          <w:szCs w:val="24"/>
        </w:rPr>
        <w:t>assess</w:t>
      </w:r>
      <w:r w:rsidRPr="00B96FDE">
        <w:rPr>
          <w:rFonts w:ascii="Arial" w:hAnsi="Arial" w:cs="Arial"/>
          <w:sz w:val="24"/>
          <w:szCs w:val="24"/>
        </w:rPr>
        <w:t xml:space="preserve"> what </w:t>
      </w:r>
      <w:r w:rsidR="00791ACA">
        <w:rPr>
          <w:rFonts w:ascii="Arial" w:hAnsi="Arial" w:cs="Arial"/>
          <w:sz w:val="24"/>
          <w:szCs w:val="24"/>
        </w:rPr>
        <w:t>are</w:t>
      </w:r>
      <w:r w:rsidRPr="00B96FDE">
        <w:rPr>
          <w:rFonts w:ascii="Arial" w:hAnsi="Arial" w:cs="Arial"/>
          <w:sz w:val="24"/>
          <w:szCs w:val="24"/>
        </w:rPr>
        <w:t xml:space="preserve"> the  difficult</w:t>
      </w:r>
      <w:r w:rsidR="00791ACA">
        <w:rPr>
          <w:rFonts w:ascii="Arial" w:hAnsi="Arial" w:cs="Arial"/>
          <w:sz w:val="24"/>
          <w:szCs w:val="24"/>
        </w:rPr>
        <w:t>ies faced by</w:t>
      </w:r>
      <w:r w:rsidRPr="00B96FDE">
        <w:rPr>
          <w:rFonts w:ascii="Arial" w:hAnsi="Arial" w:cs="Arial"/>
          <w:sz w:val="24"/>
          <w:szCs w:val="24"/>
        </w:rPr>
        <w:t xml:space="preserve"> </w:t>
      </w:r>
      <w:r w:rsidRPr="00791ACA">
        <w:rPr>
          <w:rFonts w:ascii="Arial" w:hAnsi="Arial" w:cs="Arial"/>
          <w:i/>
          <w:iCs/>
          <w:sz w:val="24"/>
          <w:szCs w:val="24"/>
        </w:rPr>
        <w:t>first</w:t>
      </w:r>
      <w:r w:rsidRPr="00B96FDE">
        <w:rPr>
          <w:rFonts w:ascii="Arial" w:hAnsi="Arial" w:cs="Arial"/>
          <w:sz w:val="24"/>
          <w:szCs w:val="24"/>
        </w:rPr>
        <w:t xml:space="preserve"> and </w:t>
      </w:r>
      <w:r w:rsidRPr="00791ACA">
        <w:rPr>
          <w:rFonts w:ascii="Arial" w:hAnsi="Arial" w:cs="Arial"/>
          <w:i/>
          <w:iCs/>
          <w:sz w:val="24"/>
          <w:szCs w:val="24"/>
        </w:rPr>
        <w:t>second generation</w:t>
      </w:r>
      <w:r w:rsidRPr="00B96FDE">
        <w:rPr>
          <w:rFonts w:ascii="Arial" w:hAnsi="Arial" w:cs="Arial"/>
          <w:sz w:val="24"/>
          <w:szCs w:val="24"/>
        </w:rPr>
        <w:t xml:space="preserve"> of Brazilian females  speak</w:t>
      </w:r>
      <w:r w:rsidR="00791ACA">
        <w:rPr>
          <w:rFonts w:ascii="Arial" w:hAnsi="Arial" w:cs="Arial"/>
          <w:sz w:val="24"/>
          <w:szCs w:val="24"/>
        </w:rPr>
        <w:t xml:space="preserve">ing little or </w:t>
      </w:r>
      <w:r w:rsidR="009F2090">
        <w:rPr>
          <w:rFonts w:ascii="Arial" w:hAnsi="Arial" w:cs="Arial"/>
          <w:sz w:val="24"/>
          <w:szCs w:val="24"/>
        </w:rPr>
        <w:t>no</w:t>
      </w:r>
      <w:r w:rsidRPr="00B96FDE">
        <w:rPr>
          <w:rFonts w:ascii="Arial" w:hAnsi="Arial" w:cs="Arial"/>
          <w:sz w:val="24"/>
          <w:szCs w:val="24"/>
        </w:rPr>
        <w:t xml:space="preserve"> English </w:t>
      </w:r>
      <w:r w:rsidR="009F2090">
        <w:rPr>
          <w:rFonts w:ascii="Arial" w:hAnsi="Arial" w:cs="Arial"/>
          <w:sz w:val="24"/>
          <w:szCs w:val="24"/>
        </w:rPr>
        <w:t xml:space="preserve">the effect on </w:t>
      </w:r>
      <w:r w:rsidRPr="00B96FDE">
        <w:rPr>
          <w:rFonts w:ascii="Arial" w:hAnsi="Arial" w:cs="Arial"/>
          <w:sz w:val="24"/>
          <w:szCs w:val="24"/>
        </w:rPr>
        <w:t>their children and the</w:t>
      </w:r>
      <w:r w:rsidR="009F2090">
        <w:rPr>
          <w:rFonts w:ascii="Arial" w:hAnsi="Arial" w:cs="Arial"/>
          <w:sz w:val="24"/>
          <w:szCs w:val="24"/>
        </w:rPr>
        <w:t>ir</w:t>
      </w:r>
      <w:r w:rsidRPr="00B96FDE">
        <w:rPr>
          <w:rFonts w:ascii="Arial" w:hAnsi="Arial" w:cs="Arial"/>
          <w:sz w:val="24"/>
          <w:szCs w:val="24"/>
        </w:rPr>
        <w:t xml:space="preserve"> </w:t>
      </w:r>
      <w:r w:rsidRPr="003A5D85">
        <w:rPr>
          <w:rFonts w:ascii="Arial" w:hAnsi="Arial" w:cs="Arial"/>
          <w:sz w:val="24"/>
          <w:szCs w:val="24"/>
        </w:rPr>
        <w:t xml:space="preserve">contribution to the socio-economic development in the UK. </w:t>
      </w:r>
      <w:r w:rsidR="009F2090" w:rsidRPr="003A5D85">
        <w:rPr>
          <w:rFonts w:ascii="Arial" w:hAnsi="Arial" w:cs="Arial"/>
          <w:sz w:val="24"/>
          <w:szCs w:val="24"/>
        </w:rPr>
        <w:t xml:space="preserve"> The question is w</w:t>
      </w:r>
      <w:r w:rsidRPr="003A5D85">
        <w:rPr>
          <w:rFonts w:ascii="Arial" w:hAnsi="Arial" w:cs="Arial"/>
          <w:sz w:val="24"/>
          <w:szCs w:val="24"/>
        </w:rPr>
        <w:t xml:space="preserve">hether they </w:t>
      </w:r>
      <w:r w:rsidR="009F2090" w:rsidRPr="003A5D85">
        <w:rPr>
          <w:rFonts w:ascii="Arial" w:hAnsi="Arial" w:cs="Arial"/>
          <w:sz w:val="24"/>
          <w:szCs w:val="24"/>
        </w:rPr>
        <w:t>integrate</w:t>
      </w:r>
      <w:r w:rsidRPr="003A5D85">
        <w:rPr>
          <w:rFonts w:ascii="Arial" w:hAnsi="Arial" w:cs="Arial"/>
          <w:sz w:val="24"/>
          <w:szCs w:val="24"/>
        </w:rPr>
        <w:t xml:space="preserve"> in</w:t>
      </w:r>
      <w:r w:rsidR="009F2090" w:rsidRPr="003A5D85">
        <w:rPr>
          <w:rFonts w:ascii="Arial" w:hAnsi="Arial" w:cs="Arial"/>
          <w:sz w:val="24"/>
          <w:szCs w:val="24"/>
        </w:rPr>
        <w:t>to</w:t>
      </w:r>
      <w:r w:rsidRPr="003A5D85">
        <w:rPr>
          <w:rFonts w:ascii="Arial" w:hAnsi="Arial" w:cs="Arial"/>
          <w:sz w:val="24"/>
          <w:szCs w:val="24"/>
        </w:rPr>
        <w:t xml:space="preserve"> society, or</w:t>
      </w:r>
      <w:r w:rsidR="009F2090" w:rsidRPr="003A5D85">
        <w:rPr>
          <w:rFonts w:ascii="Arial" w:hAnsi="Arial" w:cs="Arial"/>
          <w:sz w:val="24"/>
          <w:szCs w:val="24"/>
        </w:rPr>
        <w:t xml:space="preserve"> whether </w:t>
      </w:r>
      <w:r w:rsidRPr="003A5D85">
        <w:rPr>
          <w:rFonts w:ascii="Arial" w:hAnsi="Arial" w:cs="Arial"/>
          <w:sz w:val="24"/>
          <w:szCs w:val="24"/>
        </w:rPr>
        <w:t>they feel</w:t>
      </w:r>
      <w:r w:rsidR="009F2090" w:rsidRPr="003A5D85">
        <w:rPr>
          <w:rFonts w:ascii="Arial" w:hAnsi="Arial" w:cs="Arial"/>
          <w:sz w:val="24"/>
          <w:szCs w:val="24"/>
        </w:rPr>
        <w:t xml:space="preserve"> that they </w:t>
      </w:r>
      <w:r w:rsidRPr="003A5D85">
        <w:rPr>
          <w:rFonts w:ascii="Arial" w:hAnsi="Arial" w:cs="Arial"/>
          <w:sz w:val="24"/>
          <w:szCs w:val="24"/>
        </w:rPr>
        <w:t>belong in both societ</w:t>
      </w:r>
      <w:r w:rsidR="009F2090" w:rsidRPr="003A5D85">
        <w:rPr>
          <w:rFonts w:ascii="Arial" w:hAnsi="Arial" w:cs="Arial"/>
          <w:sz w:val="24"/>
          <w:szCs w:val="24"/>
        </w:rPr>
        <w:t>ies.</w:t>
      </w:r>
      <w:r w:rsidR="007B363F">
        <w:rPr>
          <w:rFonts w:ascii="Arial" w:hAnsi="Arial" w:cs="Arial"/>
          <w:sz w:val="24"/>
          <w:szCs w:val="24"/>
        </w:rPr>
        <w:t xml:space="preserve"> What is their means of integration?</w:t>
      </w:r>
      <w:r w:rsidR="009F2090" w:rsidRPr="003A5D85">
        <w:rPr>
          <w:rFonts w:ascii="Arial" w:hAnsi="Arial" w:cs="Arial"/>
          <w:sz w:val="24"/>
          <w:szCs w:val="24"/>
        </w:rPr>
        <w:t xml:space="preserve"> </w:t>
      </w:r>
      <w:r w:rsidR="007B363F" w:rsidRPr="007B363F">
        <w:t xml:space="preserve"> </w:t>
      </w:r>
      <w:r w:rsidR="007B363F">
        <w:rPr>
          <w:rFonts w:ascii="Arial" w:hAnsi="Arial" w:cs="Arial"/>
          <w:sz w:val="24"/>
          <w:szCs w:val="24"/>
        </w:rPr>
        <w:t>I</w:t>
      </w:r>
      <w:r w:rsidR="007B363F" w:rsidRPr="007B363F">
        <w:rPr>
          <w:rFonts w:ascii="Arial" w:hAnsi="Arial" w:cs="Arial"/>
          <w:sz w:val="24"/>
          <w:szCs w:val="24"/>
        </w:rPr>
        <w:t>t is</w:t>
      </w:r>
      <w:r w:rsidR="007B363F">
        <w:rPr>
          <w:rFonts w:ascii="Arial" w:hAnsi="Arial" w:cs="Arial"/>
          <w:sz w:val="24"/>
          <w:szCs w:val="24"/>
        </w:rPr>
        <w:t xml:space="preserve"> </w:t>
      </w:r>
      <w:r w:rsidR="000F2E5D">
        <w:rPr>
          <w:rFonts w:ascii="Arial" w:hAnsi="Arial" w:cs="Arial"/>
          <w:sz w:val="24"/>
          <w:szCs w:val="24"/>
        </w:rPr>
        <w:t xml:space="preserve">this papers intent </w:t>
      </w:r>
      <w:r w:rsidR="007B363F" w:rsidRPr="007B363F">
        <w:rPr>
          <w:rFonts w:ascii="Arial" w:hAnsi="Arial" w:cs="Arial"/>
          <w:sz w:val="24"/>
          <w:szCs w:val="24"/>
        </w:rPr>
        <w:t>to find out how their acculturation work</w:t>
      </w:r>
      <w:r w:rsidR="007B363F">
        <w:rPr>
          <w:rFonts w:ascii="Arial" w:hAnsi="Arial" w:cs="Arial"/>
          <w:sz w:val="24"/>
          <w:szCs w:val="24"/>
        </w:rPr>
        <w:t>s</w:t>
      </w:r>
      <w:r w:rsidR="007B363F" w:rsidRPr="007B363F">
        <w:rPr>
          <w:rFonts w:ascii="Arial" w:hAnsi="Arial" w:cs="Arial"/>
          <w:sz w:val="24"/>
          <w:szCs w:val="24"/>
        </w:rPr>
        <w:t xml:space="preserve"> with the native society and other ethic migra</w:t>
      </w:r>
      <w:r w:rsidR="007B363F">
        <w:rPr>
          <w:rFonts w:ascii="Arial" w:hAnsi="Arial" w:cs="Arial"/>
          <w:sz w:val="24"/>
          <w:szCs w:val="24"/>
        </w:rPr>
        <w:t xml:space="preserve">nts, </w:t>
      </w:r>
      <w:r w:rsidR="007B363F" w:rsidRPr="007B363F">
        <w:rPr>
          <w:rFonts w:ascii="Arial" w:hAnsi="Arial" w:cs="Arial"/>
          <w:sz w:val="24"/>
          <w:szCs w:val="24"/>
        </w:rPr>
        <w:t>and</w:t>
      </w:r>
      <w:r w:rsidR="007B363F">
        <w:rPr>
          <w:rFonts w:ascii="Arial" w:hAnsi="Arial" w:cs="Arial"/>
          <w:sz w:val="24"/>
          <w:szCs w:val="24"/>
        </w:rPr>
        <w:t xml:space="preserve"> Whether communicati</w:t>
      </w:r>
      <w:r w:rsidR="000F2E5D">
        <w:rPr>
          <w:rFonts w:ascii="Arial" w:hAnsi="Arial" w:cs="Arial"/>
          <w:sz w:val="24"/>
          <w:szCs w:val="24"/>
        </w:rPr>
        <w:t>on</w:t>
      </w:r>
      <w:r w:rsidR="007B363F">
        <w:rPr>
          <w:rFonts w:ascii="Arial" w:hAnsi="Arial" w:cs="Arial"/>
          <w:sz w:val="24"/>
          <w:szCs w:val="24"/>
        </w:rPr>
        <w:t xml:space="preserve"> </w:t>
      </w:r>
      <w:r w:rsidR="003A5D85" w:rsidRPr="003A5D85">
        <w:rPr>
          <w:rFonts w:ascii="Arial" w:hAnsi="Arial" w:cs="Arial"/>
          <w:color w:val="000000"/>
          <w:sz w:val="24"/>
          <w:szCs w:val="24"/>
        </w:rPr>
        <w:t>is</w:t>
      </w:r>
      <w:r w:rsidR="002C18D3" w:rsidRPr="003A5D85">
        <w:rPr>
          <w:rFonts w:ascii="Arial" w:hAnsi="Arial" w:cs="Arial"/>
          <w:color w:val="000000"/>
          <w:sz w:val="24"/>
          <w:szCs w:val="24"/>
        </w:rPr>
        <w:t xml:space="preserve"> difficult with</w:t>
      </w:r>
      <w:r w:rsidR="003A5D85" w:rsidRPr="003A5D85">
        <w:rPr>
          <w:rFonts w:ascii="Arial" w:hAnsi="Arial" w:cs="Arial"/>
          <w:color w:val="000000"/>
          <w:sz w:val="24"/>
          <w:szCs w:val="24"/>
        </w:rPr>
        <w:t xml:space="preserve"> </w:t>
      </w:r>
      <w:r w:rsidR="009F2090" w:rsidRPr="003A5D85">
        <w:rPr>
          <w:rFonts w:ascii="Arial" w:hAnsi="Arial" w:cs="Arial"/>
          <w:sz w:val="24"/>
          <w:szCs w:val="24"/>
        </w:rPr>
        <w:t>British, or Br</w:t>
      </w:r>
      <w:r w:rsidR="00693686">
        <w:rPr>
          <w:rFonts w:ascii="Arial" w:hAnsi="Arial" w:cs="Arial"/>
          <w:sz w:val="24"/>
          <w:szCs w:val="24"/>
        </w:rPr>
        <w:t>itish</w:t>
      </w:r>
      <w:r w:rsidR="009F2090" w:rsidRPr="003A5D85">
        <w:rPr>
          <w:rFonts w:ascii="Arial" w:hAnsi="Arial" w:cs="Arial"/>
          <w:sz w:val="24"/>
          <w:szCs w:val="24"/>
        </w:rPr>
        <w:t>-Brazilian</w:t>
      </w:r>
      <w:r w:rsidR="000F2E5D">
        <w:rPr>
          <w:rFonts w:ascii="Arial" w:hAnsi="Arial" w:cs="Arial"/>
          <w:sz w:val="24"/>
          <w:szCs w:val="24"/>
        </w:rPr>
        <w:t xml:space="preserve"> groups.</w:t>
      </w:r>
    </w:p>
    <w:p w14:paraId="161E97E4" w14:textId="227EA3F2" w:rsidR="00B55188" w:rsidRDefault="0085470B" w:rsidP="00DE7B90">
      <w:pPr>
        <w:pStyle w:val="ListParagraph"/>
        <w:numPr>
          <w:ilvl w:val="0"/>
          <w:numId w:val="11"/>
        </w:numPr>
        <w:spacing w:line="360" w:lineRule="auto"/>
        <w:jc w:val="both"/>
        <w:rPr>
          <w:rFonts w:ascii="Arial" w:hAnsi="Arial" w:cs="Arial"/>
          <w:sz w:val="24"/>
          <w:szCs w:val="24"/>
        </w:rPr>
      </w:pPr>
      <w:r w:rsidRPr="0085470B">
        <w:rPr>
          <w:rFonts w:ascii="Arial" w:hAnsi="Arial" w:cs="Arial"/>
          <w:sz w:val="24"/>
          <w:szCs w:val="24"/>
        </w:rPr>
        <w:t>O</w:t>
      </w:r>
      <w:r w:rsidR="00B55188" w:rsidRPr="0085470B">
        <w:rPr>
          <w:rFonts w:ascii="Arial" w:hAnsi="Arial" w:cs="Arial"/>
          <w:sz w:val="24"/>
          <w:szCs w:val="24"/>
        </w:rPr>
        <w:t xml:space="preserve">ther research and what value the articles have for </w:t>
      </w:r>
      <w:r w:rsidRPr="0085470B">
        <w:rPr>
          <w:rFonts w:ascii="Arial" w:hAnsi="Arial" w:cs="Arial"/>
          <w:sz w:val="24"/>
          <w:szCs w:val="24"/>
        </w:rPr>
        <w:t xml:space="preserve">one’s </w:t>
      </w:r>
      <w:r w:rsidR="00B55188" w:rsidRPr="0085470B">
        <w:rPr>
          <w:rFonts w:ascii="Arial" w:hAnsi="Arial" w:cs="Arial"/>
          <w:sz w:val="24"/>
          <w:szCs w:val="24"/>
        </w:rPr>
        <w:t xml:space="preserve"> research  provid</w:t>
      </w:r>
      <w:r w:rsidRPr="0085470B">
        <w:rPr>
          <w:rFonts w:ascii="Arial" w:hAnsi="Arial" w:cs="Arial"/>
          <w:sz w:val="24"/>
          <w:szCs w:val="24"/>
        </w:rPr>
        <w:t>es information about</w:t>
      </w:r>
      <w:r w:rsidR="00B55188" w:rsidRPr="0085470B">
        <w:rPr>
          <w:rFonts w:ascii="Arial" w:hAnsi="Arial" w:cs="Arial"/>
          <w:sz w:val="24"/>
          <w:szCs w:val="24"/>
        </w:rPr>
        <w:t xml:space="preserve"> the condition which  these Brazilians are </w:t>
      </w:r>
      <w:r w:rsidRPr="0085470B">
        <w:rPr>
          <w:rFonts w:ascii="Arial" w:hAnsi="Arial" w:cs="Arial"/>
          <w:sz w:val="24"/>
          <w:szCs w:val="24"/>
        </w:rPr>
        <w:t>expecting</w:t>
      </w:r>
      <w:r w:rsidR="00B55188" w:rsidRPr="0085470B">
        <w:rPr>
          <w:rFonts w:ascii="Arial" w:hAnsi="Arial" w:cs="Arial"/>
          <w:sz w:val="24"/>
          <w:szCs w:val="24"/>
        </w:rPr>
        <w:t xml:space="preserve"> in</w:t>
      </w:r>
      <w:r w:rsidR="003A5D85">
        <w:rPr>
          <w:rFonts w:ascii="Arial" w:hAnsi="Arial" w:cs="Arial"/>
          <w:sz w:val="24"/>
          <w:szCs w:val="24"/>
        </w:rPr>
        <w:t xml:space="preserve"> the</w:t>
      </w:r>
      <w:r w:rsidR="00B55188" w:rsidRPr="0085470B">
        <w:rPr>
          <w:rFonts w:ascii="Arial" w:hAnsi="Arial" w:cs="Arial"/>
          <w:sz w:val="24"/>
          <w:szCs w:val="24"/>
        </w:rPr>
        <w:t xml:space="preserve">  UK and what could be extract</w:t>
      </w:r>
      <w:r w:rsidRPr="0085470B">
        <w:rPr>
          <w:rFonts w:ascii="Arial" w:hAnsi="Arial" w:cs="Arial"/>
          <w:sz w:val="24"/>
          <w:szCs w:val="24"/>
        </w:rPr>
        <w:t xml:space="preserve">ed </w:t>
      </w:r>
      <w:r w:rsidR="00B55188" w:rsidRPr="0085470B">
        <w:rPr>
          <w:rFonts w:ascii="Arial" w:hAnsi="Arial" w:cs="Arial"/>
          <w:sz w:val="24"/>
          <w:szCs w:val="24"/>
        </w:rPr>
        <w:t xml:space="preserve"> from th</w:t>
      </w:r>
      <w:r w:rsidRPr="0085470B">
        <w:rPr>
          <w:rFonts w:ascii="Arial" w:hAnsi="Arial" w:cs="Arial"/>
          <w:sz w:val="24"/>
          <w:szCs w:val="24"/>
        </w:rPr>
        <w:t>em</w:t>
      </w:r>
      <w:r w:rsidR="00B55188" w:rsidRPr="0085470B">
        <w:rPr>
          <w:rFonts w:ascii="Arial" w:hAnsi="Arial" w:cs="Arial"/>
          <w:sz w:val="24"/>
          <w:szCs w:val="24"/>
        </w:rPr>
        <w:t>.</w:t>
      </w:r>
    </w:p>
    <w:p w14:paraId="62764F79" w14:textId="77777777" w:rsidR="0085470B" w:rsidRPr="0085470B" w:rsidRDefault="0085470B" w:rsidP="00DE7B90">
      <w:pPr>
        <w:pStyle w:val="ListParagraph"/>
        <w:spacing w:line="360" w:lineRule="auto"/>
        <w:jc w:val="both"/>
        <w:rPr>
          <w:rFonts w:ascii="Arial" w:hAnsi="Arial" w:cs="Arial"/>
          <w:sz w:val="24"/>
          <w:szCs w:val="24"/>
        </w:rPr>
      </w:pPr>
    </w:p>
    <w:p w14:paraId="2EB5BBB4" w14:textId="20904E66" w:rsidR="00B55188" w:rsidRPr="00B96FDE" w:rsidRDefault="0085470B" w:rsidP="00DE7B90">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The </w:t>
      </w:r>
      <w:r w:rsidR="00B55188" w:rsidRPr="00B96FDE">
        <w:rPr>
          <w:rFonts w:ascii="Arial" w:hAnsi="Arial" w:cs="Arial"/>
          <w:sz w:val="24"/>
          <w:szCs w:val="24"/>
        </w:rPr>
        <w:t>inten</w:t>
      </w:r>
      <w:r>
        <w:rPr>
          <w:rFonts w:ascii="Arial" w:hAnsi="Arial" w:cs="Arial"/>
          <w:sz w:val="24"/>
          <w:szCs w:val="24"/>
        </w:rPr>
        <w:t xml:space="preserve">tion is </w:t>
      </w:r>
      <w:r w:rsidR="00B55188" w:rsidRPr="00B96FDE">
        <w:rPr>
          <w:rFonts w:ascii="Arial" w:hAnsi="Arial" w:cs="Arial"/>
          <w:sz w:val="24"/>
          <w:szCs w:val="24"/>
        </w:rPr>
        <w:t xml:space="preserve"> to explore </w:t>
      </w:r>
      <w:r>
        <w:rPr>
          <w:rFonts w:ascii="Arial" w:hAnsi="Arial" w:cs="Arial"/>
          <w:sz w:val="24"/>
          <w:szCs w:val="24"/>
        </w:rPr>
        <w:t xml:space="preserve"> how the situation</w:t>
      </w:r>
      <w:r w:rsidR="00B55188" w:rsidRPr="00B96FDE">
        <w:rPr>
          <w:rFonts w:ascii="Arial" w:hAnsi="Arial" w:cs="Arial"/>
          <w:sz w:val="24"/>
          <w:szCs w:val="24"/>
        </w:rPr>
        <w:t xml:space="preserve"> diff</w:t>
      </w:r>
      <w:r>
        <w:rPr>
          <w:rFonts w:ascii="Arial" w:hAnsi="Arial" w:cs="Arial"/>
          <w:sz w:val="24"/>
          <w:szCs w:val="24"/>
        </w:rPr>
        <w:t>ers between f</w:t>
      </w:r>
      <w:r w:rsidR="00B55188" w:rsidRPr="00B96FDE">
        <w:rPr>
          <w:rFonts w:ascii="Arial" w:hAnsi="Arial" w:cs="Arial"/>
          <w:sz w:val="24"/>
          <w:szCs w:val="24"/>
        </w:rPr>
        <w:t>emales and their children. It is not exclu</w:t>
      </w:r>
      <w:r>
        <w:rPr>
          <w:rFonts w:ascii="Arial" w:hAnsi="Arial" w:cs="Arial"/>
          <w:sz w:val="24"/>
          <w:szCs w:val="24"/>
        </w:rPr>
        <w:t>sive and can include males</w:t>
      </w:r>
      <w:r w:rsidR="00B55188" w:rsidRPr="00B96FDE">
        <w:rPr>
          <w:rFonts w:ascii="Arial" w:hAnsi="Arial" w:cs="Arial"/>
          <w:sz w:val="24"/>
          <w:szCs w:val="24"/>
        </w:rPr>
        <w:t xml:space="preserve"> too.</w:t>
      </w:r>
    </w:p>
    <w:p w14:paraId="3C50DD9E" w14:textId="49547856" w:rsidR="00B55188" w:rsidRPr="00B96FDE" w:rsidRDefault="00B55188" w:rsidP="00DE7B90">
      <w:pPr>
        <w:spacing w:line="360" w:lineRule="auto"/>
        <w:jc w:val="both"/>
        <w:rPr>
          <w:rFonts w:ascii="Arial" w:hAnsi="Arial" w:cs="Arial"/>
          <w:sz w:val="24"/>
          <w:szCs w:val="24"/>
        </w:rPr>
      </w:pPr>
    </w:p>
    <w:p w14:paraId="2A9D0EFA" w14:textId="5810CD1D" w:rsidR="0085470B" w:rsidRDefault="00B55188" w:rsidP="00DE7B90">
      <w:pPr>
        <w:pStyle w:val="ListParagraph"/>
        <w:numPr>
          <w:ilvl w:val="0"/>
          <w:numId w:val="1"/>
        </w:numPr>
        <w:spacing w:line="360" w:lineRule="auto"/>
        <w:jc w:val="both"/>
        <w:rPr>
          <w:rFonts w:ascii="Arial" w:hAnsi="Arial" w:cs="Arial"/>
          <w:sz w:val="24"/>
          <w:szCs w:val="24"/>
        </w:rPr>
      </w:pPr>
      <w:r w:rsidRPr="00B96FDE">
        <w:rPr>
          <w:rFonts w:ascii="Arial" w:hAnsi="Arial" w:cs="Arial"/>
          <w:sz w:val="24"/>
          <w:szCs w:val="24"/>
        </w:rPr>
        <w:t xml:space="preserve">The quantitative and qualitative research </w:t>
      </w:r>
      <w:r w:rsidR="0085470B">
        <w:rPr>
          <w:rFonts w:ascii="Arial" w:hAnsi="Arial" w:cs="Arial"/>
          <w:sz w:val="24"/>
          <w:szCs w:val="24"/>
        </w:rPr>
        <w:t>is to</w:t>
      </w:r>
      <w:r w:rsidRPr="00B96FDE">
        <w:rPr>
          <w:rFonts w:ascii="Arial" w:hAnsi="Arial" w:cs="Arial"/>
          <w:sz w:val="24"/>
          <w:szCs w:val="24"/>
        </w:rPr>
        <w:t xml:space="preserve"> observ</w:t>
      </w:r>
      <w:r w:rsidR="0085470B">
        <w:rPr>
          <w:rFonts w:ascii="Arial" w:hAnsi="Arial" w:cs="Arial"/>
          <w:sz w:val="24"/>
          <w:szCs w:val="24"/>
        </w:rPr>
        <w:t xml:space="preserve">e  </w:t>
      </w:r>
      <w:r w:rsidRPr="00B96FDE">
        <w:rPr>
          <w:rFonts w:ascii="Arial" w:hAnsi="Arial" w:cs="Arial"/>
          <w:sz w:val="24"/>
          <w:szCs w:val="24"/>
        </w:rPr>
        <w:t>the</w:t>
      </w:r>
      <w:r w:rsidR="0085470B">
        <w:rPr>
          <w:rFonts w:ascii="Arial" w:hAnsi="Arial" w:cs="Arial"/>
          <w:sz w:val="24"/>
          <w:szCs w:val="24"/>
        </w:rPr>
        <w:t xml:space="preserve"> spoken </w:t>
      </w:r>
      <w:r w:rsidRPr="00B96FDE">
        <w:rPr>
          <w:rFonts w:ascii="Arial" w:hAnsi="Arial" w:cs="Arial"/>
          <w:sz w:val="24"/>
          <w:szCs w:val="24"/>
        </w:rPr>
        <w:t xml:space="preserve"> language speaking in the community  and how these groups  react in different situations that are described </w:t>
      </w:r>
      <w:r w:rsidR="0085470B">
        <w:rPr>
          <w:rFonts w:ascii="Arial" w:hAnsi="Arial" w:cs="Arial"/>
          <w:sz w:val="24"/>
          <w:szCs w:val="24"/>
        </w:rPr>
        <w:t xml:space="preserve">by </w:t>
      </w:r>
      <w:r w:rsidRPr="00B96FDE">
        <w:rPr>
          <w:rFonts w:ascii="Arial" w:hAnsi="Arial" w:cs="Arial"/>
          <w:sz w:val="24"/>
          <w:szCs w:val="24"/>
        </w:rPr>
        <w:t>the question</w:t>
      </w:r>
      <w:r w:rsidR="0085470B">
        <w:rPr>
          <w:rFonts w:ascii="Arial" w:hAnsi="Arial" w:cs="Arial"/>
          <w:sz w:val="24"/>
          <w:szCs w:val="24"/>
        </w:rPr>
        <w:t>er in the</w:t>
      </w:r>
      <w:r w:rsidRPr="00B96FDE">
        <w:rPr>
          <w:rFonts w:ascii="Arial" w:hAnsi="Arial" w:cs="Arial"/>
          <w:sz w:val="24"/>
          <w:szCs w:val="24"/>
        </w:rPr>
        <w:t xml:space="preserve"> interviews that will be follow</w:t>
      </w:r>
      <w:r w:rsidR="003A5D85">
        <w:rPr>
          <w:rFonts w:ascii="Arial" w:hAnsi="Arial" w:cs="Arial"/>
          <w:sz w:val="24"/>
          <w:szCs w:val="24"/>
        </w:rPr>
        <w:t>ed</w:t>
      </w:r>
      <w:r w:rsidRPr="00B96FDE">
        <w:rPr>
          <w:rFonts w:ascii="Arial" w:hAnsi="Arial" w:cs="Arial"/>
          <w:sz w:val="24"/>
          <w:szCs w:val="24"/>
        </w:rPr>
        <w:t>.</w:t>
      </w:r>
    </w:p>
    <w:p w14:paraId="1B844A14" w14:textId="77777777" w:rsidR="0085470B" w:rsidRPr="0085470B" w:rsidRDefault="0085470B" w:rsidP="00DE7B90">
      <w:pPr>
        <w:pStyle w:val="ListParagraph"/>
        <w:spacing w:line="360" w:lineRule="auto"/>
        <w:rPr>
          <w:rFonts w:ascii="Arial" w:hAnsi="Arial" w:cs="Arial"/>
          <w:sz w:val="24"/>
          <w:szCs w:val="24"/>
        </w:rPr>
      </w:pPr>
    </w:p>
    <w:p w14:paraId="2EE17CFA" w14:textId="77777777" w:rsidR="0085470B" w:rsidRPr="0085470B" w:rsidRDefault="0085470B" w:rsidP="00DE7B90">
      <w:pPr>
        <w:pStyle w:val="ListParagraph"/>
        <w:spacing w:line="360" w:lineRule="auto"/>
        <w:jc w:val="both"/>
        <w:rPr>
          <w:rFonts w:ascii="Arial" w:hAnsi="Arial" w:cs="Arial"/>
          <w:sz w:val="24"/>
          <w:szCs w:val="24"/>
        </w:rPr>
      </w:pPr>
    </w:p>
    <w:p w14:paraId="49FD1058" w14:textId="7A34C03C" w:rsidR="00B55188" w:rsidRDefault="00B55188" w:rsidP="00DE7B90">
      <w:pPr>
        <w:pStyle w:val="ListParagraph"/>
        <w:numPr>
          <w:ilvl w:val="0"/>
          <w:numId w:val="1"/>
        </w:numPr>
        <w:spacing w:line="360" w:lineRule="auto"/>
        <w:jc w:val="both"/>
        <w:rPr>
          <w:rFonts w:ascii="Arial" w:hAnsi="Arial" w:cs="Arial"/>
          <w:sz w:val="24"/>
          <w:szCs w:val="24"/>
        </w:rPr>
      </w:pPr>
      <w:r w:rsidRPr="00B96FDE">
        <w:rPr>
          <w:rFonts w:ascii="Arial" w:hAnsi="Arial" w:cs="Arial"/>
          <w:sz w:val="24"/>
          <w:szCs w:val="24"/>
        </w:rPr>
        <w:t xml:space="preserve">There is no study being done </w:t>
      </w:r>
      <w:r w:rsidR="0085470B">
        <w:rPr>
          <w:rFonts w:ascii="Arial" w:hAnsi="Arial" w:cs="Arial"/>
          <w:sz w:val="24"/>
          <w:szCs w:val="24"/>
        </w:rPr>
        <w:t>to</w:t>
      </w:r>
      <w:r w:rsidRPr="00B96FDE">
        <w:rPr>
          <w:rFonts w:ascii="Arial" w:hAnsi="Arial" w:cs="Arial"/>
          <w:sz w:val="24"/>
          <w:szCs w:val="24"/>
        </w:rPr>
        <w:t xml:space="preserve"> see how Brazilian</w:t>
      </w:r>
      <w:r w:rsidR="0085470B">
        <w:rPr>
          <w:rFonts w:ascii="Arial" w:hAnsi="Arial" w:cs="Arial"/>
          <w:sz w:val="24"/>
          <w:szCs w:val="24"/>
        </w:rPr>
        <w:t>s</w:t>
      </w:r>
      <w:r w:rsidRPr="00B96FDE">
        <w:rPr>
          <w:rFonts w:ascii="Arial" w:hAnsi="Arial" w:cs="Arial"/>
          <w:sz w:val="24"/>
          <w:szCs w:val="24"/>
        </w:rPr>
        <w:t xml:space="preserve"> are  interacting</w:t>
      </w:r>
      <w:r w:rsidR="0085470B">
        <w:rPr>
          <w:rFonts w:ascii="Arial" w:hAnsi="Arial" w:cs="Arial"/>
          <w:sz w:val="24"/>
          <w:szCs w:val="24"/>
        </w:rPr>
        <w:t xml:space="preserve">, </w:t>
      </w:r>
      <w:r w:rsidRPr="00B96FDE">
        <w:rPr>
          <w:rFonts w:ascii="Arial" w:hAnsi="Arial" w:cs="Arial"/>
          <w:sz w:val="24"/>
          <w:szCs w:val="24"/>
        </w:rPr>
        <w:t xml:space="preserve">using the theories cited above </w:t>
      </w:r>
      <w:r w:rsidR="0085470B">
        <w:rPr>
          <w:rFonts w:ascii="Arial" w:hAnsi="Arial" w:cs="Arial"/>
          <w:sz w:val="24"/>
          <w:szCs w:val="24"/>
        </w:rPr>
        <w:t xml:space="preserve">in </w:t>
      </w:r>
      <w:r w:rsidRPr="00B96FDE">
        <w:rPr>
          <w:rFonts w:ascii="Arial" w:hAnsi="Arial" w:cs="Arial"/>
          <w:sz w:val="24"/>
          <w:szCs w:val="24"/>
        </w:rPr>
        <w:t>this paper.</w:t>
      </w:r>
    </w:p>
    <w:p w14:paraId="54BFC38B" w14:textId="77777777" w:rsidR="0085470B" w:rsidRPr="0085470B" w:rsidRDefault="0085470B" w:rsidP="00DE7B90">
      <w:pPr>
        <w:pStyle w:val="ListParagraph"/>
        <w:spacing w:line="360" w:lineRule="auto"/>
        <w:jc w:val="both"/>
        <w:rPr>
          <w:rFonts w:ascii="Arial" w:hAnsi="Arial" w:cs="Arial"/>
          <w:sz w:val="24"/>
          <w:szCs w:val="24"/>
        </w:rPr>
      </w:pPr>
    </w:p>
    <w:p w14:paraId="375AD81C" w14:textId="77777777" w:rsidR="00B0241A" w:rsidRDefault="00B55188" w:rsidP="00DE7B90">
      <w:pPr>
        <w:pStyle w:val="ListParagraph"/>
        <w:numPr>
          <w:ilvl w:val="0"/>
          <w:numId w:val="1"/>
        </w:numPr>
        <w:spacing w:line="360" w:lineRule="auto"/>
        <w:jc w:val="both"/>
        <w:rPr>
          <w:rFonts w:ascii="Arial" w:hAnsi="Arial" w:cs="Arial"/>
          <w:sz w:val="24"/>
          <w:szCs w:val="24"/>
        </w:rPr>
      </w:pPr>
      <w:r w:rsidRPr="00B96FDE">
        <w:rPr>
          <w:rFonts w:ascii="Arial" w:hAnsi="Arial" w:cs="Arial"/>
          <w:sz w:val="24"/>
          <w:szCs w:val="24"/>
        </w:rPr>
        <w:t xml:space="preserve">The importance of this Proposal is to create a better environment and </w:t>
      </w:r>
      <w:r w:rsidR="00B0241A">
        <w:rPr>
          <w:rFonts w:ascii="Arial" w:hAnsi="Arial" w:cs="Arial"/>
          <w:sz w:val="24"/>
          <w:szCs w:val="24"/>
        </w:rPr>
        <w:t xml:space="preserve">improve the </w:t>
      </w:r>
      <w:r w:rsidRPr="00B96FDE">
        <w:rPr>
          <w:rFonts w:ascii="Arial" w:hAnsi="Arial" w:cs="Arial"/>
          <w:sz w:val="24"/>
          <w:szCs w:val="24"/>
        </w:rPr>
        <w:t>well-being of  both groups</w:t>
      </w:r>
      <w:r w:rsidR="00B0241A">
        <w:rPr>
          <w:rFonts w:ascii="Arial" w:hAnsi="Arial" w:cs="Arial"/>
          <w:sz w:val="24"/>
          <w:szCs w:val="24"/>
        </w:rPr>
        <w:t>.</w:t>
      </w:r>
    </w:p>
    <w:p w14:paraId="332168BD" w14:textId="77777777" w:rsidR="00B0241A" w:rsidRPr="00B0241A" w:rsidRDefault="00B0241A" w:rsidP="00DE7B90">
      <w:pPr>
        <w:pStyle w:val="ListParagraph"/>
        <w:spacing w:line="360" w:lineRule="auto"/>
        <w:rPr>
          <w:rFonts w:ascii="Arial" w:hAnsi="Arial" w:cs="Arial"/>
          <w:sz w:val="24"/>
          <w:szCs w:val="24"/>
        </w:rPr>
      </w:pPr>
    </w:p>
    <w:p w14:paraId="3BC6036A" w14:textId="7DB9440C" w:rsidR="006B3DB9" w:rsidRDefault="00B0241A" w:rsidP="00DE7B90">
      <w:pPr>
        <w:spacing w:line="360" w:lineRule="auto"/>
        <w:jc w:val="both"/>
        <w:rPr>
          <w:rFonts w:ascii="Arial" w:hAnsi="Arial" w:cs="Arial"/>
          <w:sz w:val="24"/>
          <w:szCs w:val="24"/>
        </w:rPr>
      </w:pPr>
      <w:r>
        <w:rPr>
          <w:rFonts w:ascii="Arial" w:hAnsi="Arial" w:cs="Arial"/>
          <w:sz w:val="24"/>
          <w:szCs w:val="24"/>
        </w:rPr>
        <w:t>It is</w:t>
      </w:r>
      <w:r w:rsidR="00B55188" w:rsidRPr="00B0241A">
        <w:rPr>
          <w:rFonts w:ascii="Arial" w:hAnsi="Arial" w:cs="Arial"/>
          <w:sz w:val="24"/>
          <w:szCs w:val="24"/>
        </w:rPr>
        <w:t xml:space="preserve"> importa</w:t>
      </w:r>
      <w:r w:rsidR="003A5D85">
        <w:rPr>
          <w:rFonts w:ascii="Arial" w:hAnsi="Arial" w:cs="Arial"/>
          <w:sz w:val="24"/>
          <w:szCs w:val="24"/>
        </w:rPr>
        <w:t>nt</w:t>
      </w:r>
      <w:r w:rsidR="00B55188" w:rsidRPr="00B0241A">
        <w:rPr>
          <w:rFonts w:ascii="Arial" w:hAnsi="Arial" w:cs="Arial"/>
          <w:sz w:val="24"/>
          <w:szCs w:val="24"/>
        </w:rPr>
        <w:t xml:space="preserve">  to examine</w:t>
      </w:r>
      <w:r>
        <w:rPr>
          <w:rFonts w:ascii="Arial" w:hAnsi="Arial" w:cs="Arial"/>
          <w:sz w:val="24"/>
          <w:szCs w:val="24"/>
        </w:rPr>
        <w:t xml:space="preserve"> and categorise</w:t>
      </w:r>
      <w:r w:rsidR="00B55188" w:rsidRPr="00B0241A">
        <w:rPr>
          <w:rFonts w:ascii="Arial" w:hAnsi="Arial" w:cs="Arial"/>
          <w:sz w:val="24"/>
          <w:szCs w:val="24"/>
        </w:rPr>
        <w:t xml:space="preserve"> the varieties of people who can </w:t>
      </w:r>
      <w:r>
        <w:rPr>
          <w:rFonts w:ascii="Arial" w:hAnsi="Arial" w:cs="Arial"/>
          <w:sz w:val="24"/>
          <w:szCs w:val="24"/>
        </w:rPr>
        <w:t xml:space="preserve">or cannot </w:t>
      </w:r>
      <w:r w:rsidR="00B55188" w:rsidRPr="00B0241A">
        <w:rPr>
          <w:rFonts w:ascii="Arial" w:hAnsi="Arial" w:cs="Arial"/>
          <w:sz w:val="24"/>
          <w:szCs w:val="24"/>
        </w:rPr>
        <w:t xml:space="preserve">speak English and see what </w:t>
      </w:r>
      <w:r>
        <w:rPr>
          <w:rFonts w:ascii="Arial" w:hAnsi="Arial" w:cs="Arial"/>
          <w:sz w:val="24"/>
          <w:szCs w:val="24"/>
        </w:rPr>
        <w:t xml:space="preserve"> separates them from their</w:t>
      </w:r>
      <w:r w:rsidR="00B55188" w:rsidRPr="00B0241A">
        <w:rPr>
          <w:rFonts w:ascii="Arial" w:hAnsi="Arial" w:cs="Arial"/>
          <w:sz w:val="24"/>
          <w:szCs w:val="24"/>
        </w:rPr>
        <w:t xml:space="preserve"> new community</w:t>
      </w:r>
      <w:r>
        <w:rPr>
          <w:rFonts w:ascii="Arial" w:hAnsi="Arial" w:cs="Arial"/>
          <w:sz w:val="24"/>
          <w:szCs w:val="24"/>
        </w:rPr>
        <w:t xml:space="preserve">.  It is possible to find a way </w:t>
      </w:r>
      <w:r w:rsidR="00B55188" w:rsidRPr="00B0241A">
        <w:rPr>
          <w:rFonts w:ascii="Arial" w:hAnsi="Arial" w:cs="Arial"/>
          <w:sz w:val="24"/>
          <w:szCs w:val="24"/>
        </w:rPr>
        <w:t xml:space="preserve"> </w:t>
      </w:r>
      <w:r>
        <w:rPr>
          <w:rFonts w:ascii="Arial" w:hAnsi="Arial" w:cs="Arial"/>
          <w:sz w:val="24"/>
          <w:szCs w:val="24"/>
        </w:rPr>
        <w:t>for the groups to interact and encourage</w:t>
      </w:r>
      <w:r w:rsidR="00B55188" w:rsidRPr="00B0241A">
        <w:rPr>
          <w:rFonts w:ascii="Arial" w:hAnsi="Arial" w:cs="Arial"/>
          <w:sz w:val="24"/>
          <w:szCs w:val="24"/>
        </w:rPr>
        <w:t xml:space="preserve"> a peaceful atmosphere</w:t>
      </w:r>
      <w:r>
        <w:rPr>
          <w:rFonts w:ascii="Arial" w:hAnsi="Arial" w:cs="Arial"/>
          <w:sz w:val="24"/>
          <w:szCs w:val="24"/>
        </w:rPr>
        <w:t xml:space="preserve"> in the</w:t>
      </w:r>
      <w:r w:rsidR="00B55188" w:rsidRPr="00B0241A">
        <w:rPr>
          <w:rFonts w:ascii="Arial" w:hAnsi="Arial" w:cs="Arial"/>
          <w:sz w:val="24"/>
          <w:szCs w:val="24"/>
        </w:rPr>
        <w:t xml:space="preserve"> surrounding area</w:t>
      </w:r>
      <w:r>
        <w:rPr>
          <w:rFonts w:ascii="Arial" w:hAnsi="Arial" w:cs="Arial"/>
          <w:sz w:val="24"/>
          <w:szCs w:val="24"/>
        </w:rPr>
        <w:t>,  ensuring</w:t>
      </w:r>
      <w:r w:rsidR="00B55188" w:rsidRPr="00B0241A">
        <w:rPr>
          <w:rFonts w:ascii="Arial" w:hAnsi="Arial" w:cs="Arial"/>
          <w:sz w:val="24"/>
          <w:szCs w:val="24"/>
        </w:rPr>
        <w:t xml:space="preserve"> old and new group</w:t>
      </w:r>
      <w:r w:rsidR="003A5D85">
        <w:rPr>
          <w:rFonts w:ascii="Arial" w:hAnsi="Arial" w:cs="Arial"/>
          <w:sz w:val="24"/>
          <w:szCs w:val="24"/>
        </w:rPr>
        <w:t>s</w:t>
      </w:r>
      <w:r w:rsidR="00B55188" w:rsidRPr="00B0241A">
        <w:rPr>
          <w:rFonts w:ascii="Arial" w:hAnsi="Arial" w:cs="Arial"/>
          <w:sz w:val="24"/>
          <w:szCs w:val="24"/>
        </w:rPr>
        <w:t xml:space="preserve"> </w:t>
      </w:r>
      <w:r>
        <w:rPr>
          <w:rFonts w:ascii="Arial" w:hAnsi="Arial" w:cs="Arial"/>
          <w:sz w:val="24"/>
          <w:szCs w:val="24"/>
        </w:rPr>
        <w:t xml:space="preserve">evolve and have </w:t>
      </w:r>
      <w:r w:rsidR="00B55188" w:rsidRPr="00B0241A">
        <w:rPr>
          <w:rFonts w:ascii="Arial" w:hAnsi="Arial" w:cs="Arial"/>
          <w:sz w:val="24"/>
          <w:szCs w:val="24"/>
        </w:rPr>
        <w:t xml:space="preserve"> healthy well</w:t>
      </w:r>
      <w:r>
        <w:rPr>
          <w:rFonts w:ascii="Arial" w:hAnsi="Arial" w:cs="Arial"/>
          <w:sz w:val="24"/>
          <w:szCs w:val="24"/>
        </w:rPr>
        <w:t>-</w:t>
      </w:r>
      <w:r w:rsidR="00B55188" w:rsidRPr="00B0241A">
        <w:rPr>
          <w:rFonts w:ascii="Arial" w:hAnsi="Arial" w:cs="Arial"/>
          <w:sz w:val="24"/>
          <w:szCs w:val="24"/>
        </w:rPr>
        <w:t>being and</w:t>
      </w:r>
      <w:r>
        <w:rPr>
          <w:rFonts w:ascii="Arial" w:hAnsi="Arial" w:cs="Arial"/>
          <w:sz w:val="24"/>
          <w:szCs w:val="24"/>
        </w:rPr>
        <w:t xml:space="preserve">, as a </w:t>
      </w:r>
      <w:r w:rsidR="00B55188" w:rsidRPr="00B0241A">
        <w:rPr>
          <w:rFonts w:ascii="Arial" w:hAnsi="Arial" w:cs="Arial"/>
          <w:sz w:val="24"/>
          <w:szCs w:val="24"/>
        </w:rPr>
        <w:t xml:space="preserve"> consequen</w:t>
      </w:r>
      <w:r>
        <w:rPr>
          <w:rFonts w:ascii="Arial" w:hAnsi="Arial" w:cs="Arial"/>
          <w:sz w:val="24"/>
          <w:szCs w:val="24"/>
        </w:rPr>
        <w:t xml:space="preserve">ce, </w:t>
      </w:r>
      <w:r w:rsidR="00B55188" w:rsidRPr="00B0241A">
        <w:rPr>
          <w:rFonts w:ascii="Arial" w:hAnsi="Arial" w:cs="Arial"/>
          <w:sz w:val="24"/>
          <w:szCs w:val="24"/>
        </w:rPr>
        <w:t xml:space="preserve"> develop </w:t>
      </w:r>
      <w:r>
        <w:rPr>
          <w:rFonts w:ascii="Arial" w:hAnsi="Arial" w:cs="Arial"/>
          <w:sz w:val="24"/>
          <w:szCs w:val="24"/>
        </w:rPr>
        <w:t xml:space="preserve">a thriving </w:t>
      </w:r>
      <w:r w:rsidR="00B55188" w:rsidRPr="00B0241A">
        <w:rPr>
          <w:rFonts w:ascii="Arial" w:hAnsi="Arial" w:cs="Arial"/>
          <w:sz w:val="24"/>
          <w:szCs w:val="24"/>
        </w:rPr>
        <w:t xml:space="preserve"> economy. Is there any anxiety, </w:t>
      </w:r>
      <w:r>
        <w:rPr>
          <w:rFonts w:ascii="Arial" w:hAnsi="Arial" w:cs="Arial"/>
          <w:sz w:val="24"/>
          <w:szCs w:val="24"/>
        </w:rPr>
        <w:t xml:space="preserve">have  they experienced </w:t>
      </w:r>
      <w:r w:rsidR="00B55188" w:rsidRPr="00B0241A">
        <w:rPr>
          <w:rFonts w:ascii="Arial" w:hAnsi="Arial" w:cs="Arial"/>
          <w:sz w:val="24"/>
          <w:szCs w:val="24"/>
        </w:rPr>
        <w:t>acceptance</w:t>
      </w:r>
      <w:r>
        <w:rPr>
          <w:rFonts w:ascii="Arial" w:hAnsi="Arial" w:cs="Arial"/>
          <w:sz w:val="24"/>
          <w:szCs w:val="24"/>
        </w:rPr>
        <w:t xml:space="preserve">, </w:t>
      </w:r>
      <w:r w:rsidR="00B55188" w:rsidRPr="00B0241A">
        <w:rPr>
          <w:rFonts w:ascii="Arial" w:hAnsi="Arial" w:cs="Arial"/>
          <w:sz w:val="24"/>
          <w:szCs w:val="24"/>
        </w:rPr>
        <w:t>and</w:t>
      </w:r>
      <w:r>
        <w:rPr>
          <w:rFonts w:ascii="Arial" w:hAnsi="Arial" w:cs="Arial"/>
          <w:sz w:val="24"/>
          <w:szCs w:val="24"/>
        </w:rPr>
        <w:t xml:space="preserve"> is there an </w:t>
      </w:r>
      <w:r w:rsidR="00B55188" w:rsidRPr="00B0241A">
        <w:rPr>
          <w:rFonts w:ascii="Arial" w:hAnsi="Arial" w:cs="Arial"/>
          <w:sz w:val="24"/>
          <w:szCs w:val="24"/>
        </w:rPr>
        <w:t xml:space="preserve"> adjustment t</w:t>
      </w:r>
      <w:r>
        <w:rPr>
          <w:rFonts w:ascii="Arial" w:hAnsi="Arial" w:cs="Arial"/>
          <w:sz w:val="24"/>
          <w:szCs w:val="24"/>
        </w:rPr>
        <w:t xml:space="preserve">o be made in </w:t>
      </w:r>
      <w:r w:rsidR="00B55188" w:rsidRPr="00B0241A">
        <w:rPr>
          <w:rFonts w:ascii="Arial" w:hAnsi="Arial" w:cs="Arial"/>
          <w:sz w:val="24"/>
          <w:szCs w:val="24"/>
        </w:rPr>
        <w:t xml:space="preserve"> </w:t>
      </w:r>
      <w:r>
        <w:rPr>
          <w:rFonts w:ascii="Arial" w:hAnsi="Arial" w:cs="Arial"/>
          <w:sz w:val="24"/>
          <w:szCs w:val="24"/>
        </w:rPr>
        <w:t>im</w:t>
      </w:r>
      <w:r w:rsidR="00B55188" w:rsidRPr="00B0241A">
        <w:rPr>
          <w:rFonts w:ascii="Arial" w:hAnsi="Arial" w:cs="Arial"/>
          <w:sz w:val="24"/>
          <w:szCs w:val="24"/>
        </w:rPr>
        <w:t>migrat</w:t>
      </w:r>
      <w:r>
        <w:rPr>
          <w:rFonts w:ascii="Arial" w:hAnsi="Arial" w:cs="Arial"/>
          <w:sz w:val="24"/>
          <w:szCs w:val="24"/>
        </w:rPr>
        <w:t xml:space="preserve">ion </w:t>
      </w:r>
      <w:r w:rsidR="00B55188" w:rsidRPr="00B0241A">
        <w:rPr>
          <w:rFonts w:ascii="Arial" w:hAnsi="Arial" w:cs="Arial"/>
          <w:sz w:val="24"/>
          <w:szCs w:val="24"/>
        </w:rPr>
        <w:t xml:space="preserve"> and </w:t>
      </w:r>
      <w:r w:rsidR="006B3DB9">
        <w:rPr>
          <w:rFonts w:ascii="Arial" w:hAnsi="Arial" w:cs="Arial"/>
          <w:sz w:val="24"/>
          <w:szCs w:val="24"/>
        </w:rPr>
        <w:t xml:space="preserve">in </w:t>
      </w:r>
      <w:r w:rsidR="00B55188" w:rsidRPr="00B0241A">
        <w:rPr>
          <w:rFonts w:ascii="Arial" w:hAnsi="Arial" w:cs="Arial"/>
          <w:sz w:val="24"/>
          <w:szCs w:val="24"/>
        </w:rPr>
        <w:t>learn</w:t>
      </w:r>
      <w:r w:rsidR="006B3DB9">
        <w:rPr>
          <w:rFonts w:ascii="Arial" w:hAnsi="Arial" w:cs="Arial"/>
          <w:sz w:val="24"/>
          <w:szCs w:val="24"/>
        </w:rPr>
        <w:t xml:space="preserve">ing </w:t>
      </w:r>
      <w:r w:rsidR="00B55188" w:rsidRPr="00B0241A">
        <w:rPr>
          <w:rFonts w:ascii="Arial" w:hAnsi="Arial" w:cs="Arial"/>
          <w:sz w:val="24"/>
          <w:szCs w:val="24"/>
        </w:rPr>
        <w:t xml:space="preserve">basic English to </w:t>
      </w:r>
      <w:r w:rsidR="006B3DB9">
        <w:rPr>
          <w:rFonts w:ascii="Arial" w:hAnsi="Arial" w:cs="Arial"/>
          <w:sz w:val="24"/>
          <w:szCs w:val="24"/>
        </w:rPr>
        <w:t>live independently</w:t>
      </w:r>
      <w:r w:rsidR="00B55188" w:rsidRPr="00B0241A">
        <w:rPr>
          <w:rFonts w:ascii="Arial" w:hAnsi="Arial" w:cs="Arial"/>
          <w:sz w:val="24"/>
          <w:szCs w:val="24"/>
        </w:rPr>
        <w:t xml:space="preserve">? </w:t>
      </w:r>
    </w:p>
    <w:p w14:paraId="2D33AEFA" w14:textId="5612EE83" w:rsidR="00B55188" w:rsidRDefault="00B55188" w:rsidP="00DE7B90">
      <w:pPr>
        <w:spacing w:line="360" w:lineRule="auto"/>
        <w:jc w:val="both"/>
        <w:rPr>
          <w:rFonts w:ascii="Arial" w:hAnsi="Arial" w:cs="Arial"/>
          <w:sz w:val="24"/>
          <w:szCs w:val="24"/>
        </w:rPr>
      </w:pPr>
      <w:r w:rsidRPr="00B0241A">
        <w:rPr>
          <w:rFonts w:ascii="Arial" w:hAnsi="Arial" w:cs="Arial"/>
          <w:sz w:val="24"/>
          <w:szCs w:val="24"/>
        </w:rPr>
        <w:t xml:space="preserve">To </w:t>
      </w:r>
      <w:r w:rsidR="006B3DB9">
        <w:rPr>
          <w:rFonts w:ascii="Arial" w:hAnsi="Arial" w:cs="Arial"/>
          <w:sz w:val="24"/>
          <w:szCs w:val="24"/>
        </w:rPr>
        <w:t>visualise</w:t>
      </w:r>
      <w:r w:rsidRPr="00B0241A">
        <w:rPr>
          <w:rFonts w:ascii="Arial" w:hAnsi="Arial" w:cs="Arial"/>
          <w:sz w:val="24"/>
          <w:szCs w:val="24"/>
        </w:rPr>
        <w:t xml:space="preserve"> the progress</w:t>
      </w:r>
      <w:r w:rsidR="006B3DB9">
        <w:rPr>
          <w:rFonts w:ascii="Arial" w:hAnsi="Arial" w:cs="Arial"/>
          <w:sz w:val="24"/>
          <w:szCs w:val="24"/>
        </w:rPr>
        <w:t xml:space="preserve">ion </w:t>
      </w:r>
      <w:r w:rsidRPr="00B0241A">
        <w:rPr>
          <w:rFonts w:ascii="Arial" w:hAnsi="Arial" w:cs="Arial"/>
          <w:sz w:val="24"/>
          <w:szCs w:val="24"/>
        </w:rPr>
        <w:t xml:space="preserve"> from one country ( Brazil) to </w:t>
      </w:r>
      <w:r w:rsidR="006B3DB9">
        <w:rPr>
          <w:rFonts w:ascii="Arial" w:hAnsi="Arial" w:cs="Arial"/>
          <w:sz w:val="24"/>
          <w:szCs w:val="24"/>
        </w:rPr>
        <w:t xml:space="preserve">another </w:t>
      </w:r>
      <w:r w:rsidRPr="00B0241A">
        <w:rPr>
          <w:rFonts w:ascii="Arial" w:hAnsi="Arial" w:cs="Arial"/>
          <w:sz w:val="24"/>
          <w:szCs w:val="24"/>
        </w:rPr>
        <w:t xml:space="preserve"> country ( United Kingdom)</w:t>
      </w:r>
      <w:r w:rsidR="006B3DB9">
        <w:rPr>
          <w:rFonts w:ascii="Arial" w:hAnsi="Arial" w:cs="Arial"/>
          <w:sz w:val="24"/>
          <w:szCs w:val="24"/>
        </w:rPr>
        <w:t>, it</w:t>
      </w:r>
      <w:r w:rsidRPr="00B0241A">
        <w:rPr>
          <w:rFonts w:ascii="Arial" w:hAnsi="Arial" w:cs="Arial"/>
          <w:sz w:val="24"/>
          <w:szCs w:val="24"/>
        </w:rPr>
        <w:t xml:space="preserve"> is going to be interesting to analyse this project using </w:t>
      </w:r>
      <w:r w:rsidR="006B3DB9">
        <w:rPr>
          <w:rFonts w:ascii="Arial" w:hAnsi="Arial" w:cs="Arial"/>
          <w:sz w:val="24"/>
          <w:szCs w:val="24"/>
        </w:rPr>
        <w:t xml:space="preserve">the </w:t>
      </w:r>
      <w:r w:rsidRPr="00B0241A">
        <w:rPr>
          <w:rFonts w:ascii="Arial" w:hAnsi="Arial" w:cs="Arial"/>
          <w:sz w:val="24"/>
          <w:szCs w:val="24"/>
        </w:rPr>
        <w:t>theory of acculturation and third space</w:t>
      </w:r>
      <w:r w:rsidR="006B3DB9">
        <w:rPr>
          <w:rFonts w:ascii="Arial" w:hAnsi="Arial" w:cs="Arial"/>
          <w:sz w:val="24"/>
          <w:szCs w:val="24"/>
        </w:rPr>
        <w:t xml:space="preserve"> blending </w:t>
      </w:r>
      <w:r w:rsidRPr="00B0241A">
        <w:rPr>
          <w:rFonts w:ascii="Arial" w:hAnsi="Arial" w:cs="Arial"/>
          <w:sz w:val="24"/>
          <w:szCs w:val="24"/>
        </w:rPr>
        <w:t xml:space="preserve"> to see this new movement is working. </w:t>
      </w:r>
      <w:r w:rsidR="006B3DB9">
        <w:rPr>
          <w:rFonts w:ascii="Arial" w:hAnsi="Arial" w:cs="Arial"/>
          <w:sz w:val="24"/>
          <w:szCs w:val="24"/>
        </w:rPr>
        <w:t xml:space="preserve">What </w:t>
      </w:r>
      <w:r w:rsidRPr="00B0241A">
        <w:rPr>
          <w:rFonts w:ascii="Arial" w:hAnsi="Arial" w:cs="Arial"/>
          <w:sz w:val="24"/>
          <w:szCs w:val="24"/>
        </w:rPr>
        <w:t xml:space="preserve">Is the </w:t>
      </w:r>
      <w:r w:rsidR="006B3DB9">
        <w:rPr>
          <w:rFonts w:ascii="Arial" w:hAnsi="Arial" w:cs="Arial"/>
          <w:sz w:val="24"/>
          <w:szCs w:val="24"/>
        </w:rPr>
        <w:t>fe</w:t>
      </w:r>
      <w:r w:rsidRPr="00B0241A">
        <w:rPr>
          <w:rFonts w:ascii="Arial" w:hAnsi="Arial" w:cs="Arial"/>
          <w:sz w:val="24"/>
          <w:szCs w:val="24"/>
        </w:rPr>
        <w:t xml:space="preserve">male </w:t>
      </w:r>
      <w:r w:rsidR="006B3DB9">
        <w:rPr>
          <w:rFonts w:ascii="Arial" w:hAnsi="Arial" w:cs="Arial"/>
          <w:sz w:val="24"/>
          <w:szCs w:val="24"/>
        </w:rPr>
        <w:t xml:space="preserve">and </w:t>
      </w:r>
      <w:r w:rsidRPr="00B0241A">
        <w:rPr>
          <w:rFonts w:ascii="Arial" w:hAnsi="Arial" w:cs="Arial"/>
          <w:sz w:val="24"/>
          <w:szCs w:val="24"/>
        </w:rPr>
        <w:t xml:space="preserve">male </w:t>
      </w:r>
      <w:r w:rsidR="006B3DB9">
        <w:rPr>
          <w:rFonts w:ascii="Arial" w:hAnsi="Arial" w:cs="Arial"/>
          <w:sz w:val="24"/>
          <w:szCs w:val="24"/>
        </w:rPr>
        <w:t xml:space="preserve">demographic </w:t>
      </w:r>
      <w:r w:rsidRPr="00B0241A">
        <w:rPr>
          <w:rFonts w:ascii="Arial" w:hAnsi="Arial" w:cs="Arial"/>
          <w:sz w:val="24"/>
          <w:szCs w:val="24"/>
        </w:rPr>
        <w:t xml:space="preserve">in the UK? </w:t>
      </w:r>
      <w:r w:rsidR="006B3DB9">
        <w:rPr>
          <w:rFonts w:ascii="Arial" w:hAnsi="Arial" w:cs="Arial"/>
          <w:sz w:val="24"/>
          <w:szCs w:val="24"/>
        </w:rPr>
        <w:t xml:space="preserve"> Are</w:t>
      </w:r>
      <w:r w:rsidRPr="00B0241A">
        <w:rPr>
          <w:rFonts w:ascii="Arial" w:hAnsi="Arial" w:cs="Arial"/>
          <w:sz w:val="24"/>
          <w:szCs w:val="24"/>
        </w:rPr>
        <w:t xml:space="preserve"> there a different generation of Brazilian and how many generations are there? I am interested in Brazilian </w:t>
      </w:r>
      <w:r w:rsidR="006B3DB9">
        <w:rPr>
          <w:rFonts w:ascii="Arial" w:hAnsi="Arial" w:cs="Arial"/>
          <w:sz w:val="24"/>
          <w:szCs w:val="24"/>
        </w:rPr>
        <w:t>mi</w:t>
      </w:r>
      <w:r w:rsidRPr="00B0241A">
        <w:rPr>
          <w:rFonts w:ascii="Arial" w:hAnsi="Arial" w:cs="Arial"/>
          <w:sz w:val="24"/>
          <w:szCs w:val="24"/>
        </w:rPr>
        <w:t xml:space="preserve">gration </w:t>
      </w:r>
      <w:r w:rsidR="006B3DB9">
        <w:rPr>
          <w:rFonts w:ascii="Arial" w:hAnsi="Arial" w:cs="Arial"/>
          <w:sz w:val="24"/>
          <w:szCs w:val="24"/>
        </w:rPr>
        <w:t xml:space="preserve">patterns into the </w:t>
      </w:r>
      <w:r w:rsidRPr="00B0241A">
        <w:rPr>
          <w:rFonts w:ascii="Arial" w:hAnsi="Arial" w:cs="Arial"/>
          <w:sz w:val="24"/>
          <w:szCs w:val="24"/>
        </w:rPr>
        <w:t>United King</w:t>
      </w:r>
      <w:r w:rsidR="006B3DB9">
        <w:rPr>
          <w:rFonts w:ascii="Arial" w:hAnsi="Arial" w:cs="Arial"/>
          <w:sz w:val="24"/>
          <w:szCs w:val="24"/>
        </w:rPr>
        <w:t>dom</w:t>
      </w:r>
      <w:r w:rsidRPr="00B0241A">
        <w:rPr>
          <w:rFonts w:ascii="Arial" w:hAnsi="Arial" w:cs="Arial"/>
          <w:sz w:val="24"/>
          <w:szCs w:val="24"/>
        </w:rPr>
        <w:t xml:space="preserve">. It is interesting to find out how their acculturation </w:t>
      </w:r>
      <w:r w:rsidR="006B3DB9">
        <w:rPr>
          <w:rFonts w:ascii="Arial" w:hAnsi="Arial" w:cs="Arial"/>
          <w:sz w:val="24"/>
          <w:szCs w:val="24"/>
        </w:rPr>
        <w:t xml:space="preserve">is </w:t>
      </w:r>
      <w:r w:rsidRPr="00B0241A">
        <w:rPr>
          <w:rFonts w:ascii="Arial" w:hAnsi="Arial" w:cs="Arial"/>
          <w:sz w:val="24"/>
          <w:szCs w:val="24"/>
        </w:rPr>
        <w:t>work</w:t>
      </w:r>
      <w:r w:rsidR="006B3DB9">
        <w:rPr>
          <w:rFonts w:ascii="Arial" w:hAnsi="Arial" w:cs="Arial"/>
          <w:sz w:val="24"/>
          <w:szCs w:val="24"/>
        </w:rPr>
        <w:t xml:space="preserve">ing </w:t>
      </w:r>
      <w:r w:rsidRPr="00B0241A">
        <w:rPr>
          <w:rFonts w:ascii="Arial" w:hAnsi="Arial" w:cs="Arial"/>
          <w:sz w:val="24"/>
          <w:szCs w:val="24"/>
        </w:rPr>
        <w:t xml:space="preserve"> with the </w:t>
      </w:r>
      <w:r w:rsidR="006B3DB9">
        <w:rPr>
          <w:rFonts w:ascii="Arial" w:hAnsi="Arial" w:cs="Arial"/>
          <w:sz w:val="24"/>
          <w:szCs w:val="24"/>
        </w:rPr>
        <w:t>indigenous</w:t>
      </w:r>
      <w:r w:rsidRPr="00B0241A">
        <w:rPr>
          <w:rFonts w:ascii="Arial" w:hAnsi="Arial" w:cs="Arial"/>
          <w:sz w:val="24"/>
          <w:szCs w:val="24"/>
        </w:rPr>
        <w:t xml:space="preserve"> society and </w:t>
      </w:r>
      <w:r w:rsidR="006B3DB9">
        <w:rPr>
          <w:rFonts w:ascii="Arial" w:hAnsi="Arial" w:cs="Arial"/>
          <w:sz w:val="24"/>
          <w:szCs w:val="24"/>
        </w:rPr>
        <w:t xml:space="preserve">to compare </w:t>
      </w:r>
      <w:r w:rsidRPr="00B0241A">
        <w:rPr>
          <w:rFonts w:ascii="Arial" w:hAnsi="Arial" w:cs="Arial"/>
          <w:sz w:val="24"/>
          <w:szCs w:val="24"/>
        </w:rPr>
        <w:t>other ethic migrants and their integration</w:t>
      </w:r>
      <w:r w:rsidR="001751E7">
        <w:rPr>
          <w:rFonts w:ascii="Arial" w:hAnsi="Arial" w:cs="Arial"/>
          <w:sz w:val="24"/>
          <w:szCs w:val="24"/>
        </w:rPr>
        <w:t xml:space="preserve"> experience</w:t>
      </w:r>
      <w:r w:rsidRPr="00B0241A">
        <w:rPr>
          <w:rFonts w:ascii="Arial" w:hAnsi="Arial" w:cs="Arial"/>
          <w:sz w:val="24"/>
          <w:szCs w:val="24"/>
        </w:rPr>
        <w:t xml:space="preserve">. </w:t>
      </w:r>
      <w:r w:rsidR="001751E7">
        <w:rPr>
          <w:rFonts w:ascii="Arial" w:hAnsi="Arial" w:cs="Arial"/>
          <w:sz w:val="24"/>
          <w:szCs w:val="24"/>
        </w:rPr>
        <w:t>Are</w:t>
      </w:r>
      <w:r w:rsidRPr="00B0241A">
        <w:rPr>
          <w:rFonts w:ascii="Arial" w:hAnsi="Arial" w:cs="Arial"/>
          <w:sz w:val="24"/>
          <w:szCs w:val="24"/>
        </w:rPr>
        <w:t xml:space="preserve"> the Brazilian migrants separated from the United Kingdom</w:t>
      </w:r>
      <w:r w:rsidR="001751E7">
        <w:rPr>
          <w:rFonts w:ascii="Arial" w:hAnsi="Arial" w:cs="Arial"/>
          <w:sz w:val="24"/>
          <w:szCs w:val="24"/>
        </w:rPr>
        <w:t xml:space="preserve">, is </w:t>
      </w:r>
      <w:r w:rsidRPr="00B0241A">
        <w:rPr>
          <w:rFonts w:ascii="Arial" w:hAnsi="Arial" w:cs="Arial"/>
          <w:sz w:val="24"/>
          <w:szCs w:val="24"/>
        </w:rPr>
        <w:t xml:space="preserve">there any adaptation </w:t>
      </w:r>
      <w:r w:rsidR="001751E7">
        <w:rPr>
          <w:rFonts w:ascii="Arial" w:hAnsi="Arial" w:cs="Arial"/>
          <w:sz w:val="24"/>
          <w:szCs w:val="24"/>
        </w:rPr>
        <w:t>ton</w:t>
      </w:r>
      <w:r w:rsidRPr="00B0241A">
        <w:rPr>
          <w:rFonts w:ascii="Arial" w:hAnsi="Arial" w:cs="Arial"/>
          <w:sz w:val="24"/>
          <w:szCs w:val="24"/>
        </w:rPr>
        <w:t xml:space="preserve"> their behaviours and custom</w:t>
      </w:r>
      <w:r w:rsidR="001751E7">
        <w:rPr>
          <w:rFonts w:ascii="Arial" w:hAnsi="Arial" w:cs="Arial"/>
          <w:sz w:val="24"/>
          <w:szCs w:val="24"/>
        </w:rPr>
        <w:t>s</w:t>
      </w:r>
      <w:r w:rsidRPr="00B0241A">
        <w:rPr>
          <w:rFonts w:ascii="Arial" w:hAnsi="Arial" w:cs="Arial"/>
          <w:sz w:val="24"/>
          <w:szCs w:val="24"/>
        </w:rPr>
        <w:t xml:space="preserve"> from Brazil and</w:t>
      </w:r>
      <w:r w:rsidR="001751E7">
        <w:rPr>
          <w:rFonts w:ascii="Arial" w:hAnsi="Arial" w:cs="Arial"/>
          <w:sz w:val="24"/>
          <w:szCs w:val="24"/>
        </w:rPr>
        <w:t xml:space="preserve"> have they acclimatised to British customs? Is</w:t>
      </w:r>
      <w:r w:rsidRPr="00B0241A">
        <w:rPr>
          <w:rFonts w:ascii="Arial" w:hAnsi="Arial" w:cs="Arial"/>
          <w:sz w:val="24"/>
          <w:szCs w:val="24"/>
        </w:rPr>
        <w:t xml:space="preserve"> there any acculturation with Brazilian </w:t>
      </w:r>
      <w:r w:rsidR="001751E7">
        <w:rPr>
          <w:rFonts w:ascii="Arial" w:hAnsi="Arial" w:cs="Arial"/>
          <w:sz w:val="24"/>
          <w:szCs w:val="24"/>
        </w:rPr>
        <w:t>m</w:t>
      </w:r>
      <w:r w:rsidRPr="00B0241A">
        <w:rPr>
          <w:rFonts w:ascii="Arial" w:hAnsi="Arial" w:cs="Arial"/>
          <w:sz w:val="24"/>
          <w:szCs w:val="24"/>
        </w:rPr>
        <w:t xml:space="preserve">igration </w:t>
      </w:r>
      <w:r w:rsidR="001751E7">
        <w:rPr>
          <w:rFonts w:ascii="Arial" w:hAnsi="Arial" w:cs="Arial"/>
          <w:sz w:val="24"/>
          <w:szCs w:val="24"/>
        </w:rPr>
        <w:t xml:space="preserve">and </w:t>
      </w:r>
      <w:r w:rsidRPr="00B0241A">
        <w:rPr>
          <w:rFonts w:ascii="Arial" w:hAnsi="Arial" w:cs="Arial"/>
          <w:sz w:val="24"/>
          <w:szCs w:val="24"/>
        </w:rPr>
        <w:t xml:space="preserve">the United Kingdom? Is there any </w:t>
      </w:r>
      <w:r w:rsidR="001751E7">
        <w:rPr>
          <w:rFonts w:ascii="Arial" w:hAnsi="Arial" w:cs="Arial"/>
          <w:sz w:val="24"/>
          <w:szCs w:val="24"/>
        </w:rPr>
        <w:t xml:space="preserve">connection between </w:t>
      </w:r>
      <w:r w:rsidRPr="00B0241A">
        <w:rPr>
          <w:rFonts w:ascii="Arial" w:hAnsi="Arial" w:cs="Arial"/>
          <w:sz w:val="24"/>
          <w:szCs w:val="24"/>
        </w:rPr>
        <w:t xml:space="preserve">well-being </w:t>
      </w:r>
      <w:r w:rsidR="001751E7">
        <w:rPr>
          <w:rFonts w:ascii="Arial" w:hAnsi="Arial" w:cs="Arial"/>
          <w:sz w:val="24"/>
          <w:szCs w:val="24"/>
        </w:rPr>
        <w:t xml:space="preserve">and </w:t>
      </w:r>
      <w:r w:rsidRPr="00B0241A">
        <w:rPr>
          <w:rFonts w:ascii="Arial" w:hAnsi="Arial" w:cs="Arial"/>
          <w:sz w:val="24"/>
          <w:szCs w:val="24"/>
        </w:rPr>
        <w:t xml:space="preserve"> the development of the society?</w:t>
      </w:r>
    </w:p>
    <w:p w14:paraId="2F54F208" w14:textId="77777777" w:rsidR="003A5D85" w:rsidRPr="00B0241A" w:rsidRDefault="003A5D85" w:rsidP="00DE7B90">
      <w:pPr>
        <w:spacing w:line="360" w:lineRule="auto"/>
        <w:jc w:val="both"/>
        <w:rPr>
          <w:rFonts w:ascii="Arial" w:hAnsi="Arial" w:cs="Arial"/>
          <w:sz w:val="24"/>
          <w:szCs w:val="24"/>
        </w:rPr>
      </w:pPr>
    </w:p>
    <w:p w14:paraId="32CC7607" w14:textId="77777777" w:rsidR="00B55188" w:rsidRPr="004A5F14" w:rsidRDefault="00B55188" w:rsidP="00DE7B90">
      <w:pPr>
        <w:spacing w:line="360" w:lineRule="auto"/>
        <w:jc w:val="both"/>
        <w:rPr>
          <w:rFonts w:ascii="Arial" w:hAnsi="Arial" w:cs="Arial"/>
          <w:b/>
          <w:bCs/>
          <w:sz w:val="28"/>
          <w:szCs w:val="28"/>
        </w:rPr>
      </w:pPr>
      <w:r w:rsidRPr="004A5F14">
        <w:rPr>
          <w:rFonts w:ascii="Arial" w:hAnsi="Arial" w:cs="Arial"/>
          <w:b/>
          <w:bCs/>
          <w:sz w:val="28"/>
          <w:szCs w:val="28"/>
        </w:rPr>
        <w:t>Theory</w:t>
      </w:r>
    </w:p>
    <w:p w14:paraId="68D8AFC6" w14:textId="39729233" w:rsidR="00B55188" w:rsidRPr="004A5F14" w:rsidRDefault="00B55188" w:rsidP="00DE7B90">
      <w:pPr>
        <w:spacing w:line="360" w:lineRule="auto"/>
        <w:jc w:val="both"/>
        <w:rPr>
          <w:rFonts w:ascii="Arial" w:hAnsi="Arial" w:cs="Arial"/>
          <w:b/>
          <w:bCs/>
          <w:i/>
          <w:iCs/>
          <w:sz w:val="24"/>
          <w:szCs w:val="24"/>
        </w:rPr>
      </w:pPr>
      <w:r w:rsidRPr="004A5F14">
        <w:rPr>
          <w:rFonts w:ascii="Arial" w:hAnsi="Arial" w:cs="Arial"/>
          <w:b/>
          <w:bCs/>
          <w:sz w:val="24"/>
          <w:szCs w:val="24"/>
        </w:rPr>
        <w:t>Sociology</w:t>
      </w:r>
      <w:r w:rsidR="001751E7" w:rsidRPr="004A5F14">
        <w:rPr>
          <w:rFonts w:ascii="Arial" w:hAnsi="Arial" w:cs="Arial"/>
          <w:b/>
          <w:bCs/>
          <w:sz w:val="24"/>
          <w:szCs w:val="24"/>
        </w:rPr>
        <w:t xml:space="preserve"> states </w:t>
      </w:r>
      <w:r w:rsidR="00B96FDE" w:rsidRPr="004A5F14">
        <w:rPr>
          <w:rFonts w:ascii="Arial" w:hAnsi="Arial" w:cs="Arial"/>
          <w:b/>
          <w:bCs/>
          <w:sz w:val="24"/>
          <w:szCs w:val="24"/>
        </w:rPr>
        <w:t>they are</w:t>
      </w:r>
      <w:r w:rsidRPr="004A5F14">
        <w:rPr>
          <w:rFonts w:ascii="Arial" w:hAnsi="Arial" w:cs="Arial"/>
          <w:b/>
          <w:bCs/>
          <w:sz w:val="24"/>
          <w:szCs w:val="24"/>
        </w:rPr>
        <w:t xml:space="preserve"> </w:t>
      </w:r>
      <w:r w:rsidRPr="004A5F14">
        <w:rPr>
          <w:rFonts w:ascii="Arial" w:hAnsi="Arial" w:cs="Arial"/>
          <w:b/>
          <w:bCs/>
          <w:i/>
          <w:iCs/>
          <w:sz w:val="24"/>
          <w:szCs w:val="24"/>
        </w:rPr>
        <w:t>integrating in the society</w:t>
      </w:r>
    </w:p>
    <w:p w14:paraId="5BDC38D6" w14:textId="58C89661"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According to Parson (1951) cited in Haralambos and Holborn (2000) </w:t>
      </w:r>
      <w:r w:rsidR="001751E7">
        <w:rPr>
          <w:rFonts w:ascii="Arial" w:hAnsi="Arial" w:cs="Arial"/>
          <w:sz w:val="24"/>
          <w:szCs w:val="24"/>
        </w:rPr>
        <w:t xml:space="preserve">it is </w:t>
      </w:r>
      <w:r w:rsidRPr="00B96FDE">
        <w:rPr>
          <w:rFonts w:ascii="Arial" w:hAnsi="Arial" w:cs="Arial"/>
          <w:sz w:val="24"/>
          <w:szCs w:val="24"/>
        </w:rPr>
        <w:t>suggest</w:t>
      </w:r>
      <w:r w:rsidR="001751E7">
        <w:rPr>
          <w:rFonts w:ascii="Arial" w:hAnsi="Arial" w:cs="Arial"/>
          <w:sz w:val="24"/>
          <w:szCs w:val="24"/>
        </w:rPr>
        <w:t xml:space="preserve">ing </w:t>
      </w:r>
      <w:r w:rsidRPr="00B96FDE">
        <w:rPr>
          <w:rFonts w:ascii="Arial" w:hAnsi="Arial" w:cs="Arial"/>
          <w:sz w:val="24"/>
          <w:szCs w:val="24"/>
        </w:rPr>
        <w:t>that cultur</w:t>
      </w:r>
      <w:r w:rsidR="003A5D85">
        <w:rPr>
          <w:rFonts w:ascii="Arial" w:hAnsi="Arial" w:cs="Arial"/>
          <w:sz w:val="24"/>
          <w:szCs w:val="24"/>
        </w:rPr>
        <w:t xml:space="preserve">e, </w:t>
      </w:r>
      <w:r w:rsidRPr="00B96FDE">
        <w:rPr>
          <w:rFonts w:ascii="Arial" w:hAnsi="Arial" w:cs="Arial"/>
          <w:sz w:val="24"/>
          <w:szCs w:val="24"/>
        </w:rPr>
        <w:t xml:space="preserve"> for example as  a symbol of tradition and  culture </w:t>
      </w:r>
      <w:r w:rsidR="001751E7" w:rsidRPr="00B96FDE">
        <w:rPr>
          <w:rFonts w:ascii="Arial" w:hAnsi="Arial" w:cs="Arial"/>
          <w:sz w:val="24"/>
          <w:szCs w:val="24"/>
        </w:rPr>
        <w:t>values</w:t>
      </w:r>
      <w:r w:rsidRPr="00B96FDE">
        <w:rPr>
          <w:rFonts w:ascii="Arial" w:hAnsi="Arial" w:cs="Arial"/>
          <w:sz w:val="24"/>
          <w:szCs w:val="24"/>
        </w:rPr>
        <w:t xml:space="preserve"> (Haralambos, M. and Holborn, M. 2000: 888). Whether </w:t>
      </w:r>
      <w:r w:rsidR="001751E7">
        <w:rPr>
          <w:rFonts w:ascii="Arial" w:hAnsi="Arial" w:cs="Arial"/>
          <w:sz w:val="24"/>
          <w:szCs w:val="24"/>
        </w:rPr>
        <w:t>this</w:t>
      </w:r>
      <w:r w:rsidRPr="00B96FDE">
        <w:rPr>
          <w:rFonts w:ascii="Arial" w:hAnsi="Arial" w:cs="Arial"/>
          <w:sz w:val="24"/>
          <w:szCs w:val="24"/>
        </w:rPr>
        <w:t xml:space="preserve"> is so, how is it possible to separate or enjoy both groups? The definition of culture is quite broad </w:t>
      </w:r>
      <w:r w:rsidR="001751E7">
        <w:rPr>
          <w:rFonts w:ascii="Arial" w:hAnsi="Arial" w:cs="Arial"/>
          <w:sz w:val="24"/>
          <w:szCs w:val="24"/>
        </w:rPr>
        <w:t xml:space="preserve">in </w:t>
      </w:r>
      <w:r w:rsidRPr="00B96FDE">
        <w:rPr>
          <w:rFonts w:ascii="Arial" w:hAnsi="Arial" w:cs="Arial"/>
          <w:sz w:val="24"/>
          <w:szCs w:val="24"/>
        </w:rPr>
        <w:t xml:space="preserve"> approach</w:t>
      </w:r>
      <w:r w:rsidR="001751E7">
        <w:rPr>
          <w:rFonts w:ascii="Arial" w:hAnsi="Arial" w:cs="Arial"/>
          <w:sz w:val="24"/>
          <w:szCs w:val="24"/>
        </w:rPr>
        <w:t xml:space="preserve">ing an </w:t>
      </w:r>
      <w:r w:rsidRPr="00B96FDE">
        <w:rPr>
          <w:rFonts w:ascii="Arial" w:hAnsi="Arial" w:cs="Arial"/>
          <w:sz w:val="24"/>
          <w:szCs w:val="24"/>
        </w:rPr>
        <w:t xml:space="preserve"> understanding </w:t>
      </w:r>
      <w:r w:rsidR="001751E7">
        <w:rPr>
          <w:rFonts w:ascii="Arial" w:hAnsi="Arial" w:cs="Arial"/>
          <w:sz w:val="24"/>
          <w:szCs w:val="24"/>
        </w:rPr>
        <w:t xml:space="preserve">of </w:t>
      </w:r>
      <w:r w:rsidRPr="00B96FDE">
        <w:rPr>
          <w:rFonts w:ascii="Arial" w:hAnsi="Arial" w:cs="Arial"/>
          <w:sz w:val="24"/>
          <w:szCs w:val="24"/>
        </w:rPr>
        <w:t>how th</w:t>
      </w:r>
      <w:r w:rsidR="003A5D85">
        <w:rPr>
          <w:rFonts w:ascii="Arial" w:hAnsi="Arial" w:cs="Arial"/>
          <w:sz w:val="24"/>
          <w:szCs w:val="24"/>
        </w:rPr>
        <w:t>ese</w:t>
      </w:r>
      <w:r w:rsidRPr="00B96FDE">
        <w:rPr>
          <w:rFonts w:ascii="Arial" w:hAnsi="Arial" w:cs="Arial"/>
          <w:sz w:val="24"/>
          <w:szCs w:val="24"/>
        </w:rPr>
        <w:t xml:space="preserve"> Brazilian (female) migra</w:t>
      </w:r>
      <w:r w:rsidR="001751E7">
        <w:rPr>
          <w:rFonts w:ascii="Arial" w:hAnsi="Arial" w:cs="Arial"/>
          <w:sz w:val="24"/>
          <w:szCs w:val="24"/>
        </w:rPr>
        <w:t>nt</w:t>
      </w:r>
      <w:r w:rsidRPr="00B96FDE">
        <w:rPr>
          <w:rFonts w:ascii="Arial" w:hAnsi="Arial" w:cs="Arial"/>
          <w:sz w:val="24"/>
          <w:szCs w:val="24"/>
        </w:rPr>
        <w:t>s h</w:t>
      </w:r>
      <w:r w:rsidR="005F010B">
        <w:rPr>
          <w:rFonts w:ascii="Arial" w:hAnsi="Arial" w:cs="Arial"/>
          <w:sz w:val="24"/>
          <w:szCs w:val="24"/>
        </w:rPr>
        <w:t>ave</w:t>
      </w:r>
      <w:r w:rsidRPr="00B96FDE">
        <w:rPr>
          <w:rFonts w:ascii="Arial" w:hAnsi="Arial" w:cs="Arial"/>
          <w:sz w:val="24"/>
          <w:szCs w:val="24"/>
        </w:rPr>
        <w:t xml:space="preserve"> mingl</w:t>
      </w:r>
      <w:r w:rsidR="005F010B">
        <w:rPr>
          <w:rFonts w:ascii="Arial" w:hAnsi="Arial" w:cs="Arial"/>
          <w:sz w:val="24"/>
          <w:szCs w:val="24"/>
        </w:rPr>
        <w:t xml:space="preserve">ed together. </w:t>
      </w:r>
      <w:r w:rsidRPr="00B96FDE">
        <w:rPr>
          <w:rFonts w:ascii="Arial" w:hAnsi="Arial" w:cs="Arial"/>
          <w:sz w:val="24"/>
          <w:szCs w:val="24"/>
        </w:rPr>
        <w:t xml:space="preserve">However, is there an acculturation and adaptation within the language to survive in a new environment </w:t>
      </w:r>
      <w:r w:rsidR="005F010B">
        <w:rPr>
          <w:rFonts w:ascii="Arial" w:hAnsi="Arial" w:cs="Arial"/>
          <w:sz w:val="24"/>
          <w:szCs w:val="24"/>
        </w:rPr>
        <w:t xml:space="preserve">which enables one to </w:t>
      </w:r>
      <w:r w:rsidRPr="00B96FDE">
        <w:rPr>
          <w:rFonts w:ascii="Arial" w:hAnsi="Arial" w:cs="Arial"/>
          <w:sz w:val="24"/>
          <w:szCs w:val="24"/>
        </w:rPr>
        <w:t>live in harmony o</w:t>
      </w:r>
      <w:r w:rsidR="005F010B">
        <w:rPr>
          <w:rFonts w:ascii="Arial" w:hAnsi="Arial" w:cs="Arial"/>
          <w:sz w:val="24"/>
          <w:szCs w:val="24"/>
        </w:rPr>
        <w:t>r</w:t>
      </w:r>
      <w:r w:rsidRPr="00B96FDE">
        <w:rPr>
          <w:rFonts w:ascii="Arial" w:hAnsi="Arial" w:cs="Arial"/>
          <w:sz w:val="24"/>
          <w:szCs w:val="24"/>
        </w:rPr>
        <w:t xml:space="preserve"> constantly</w:t>
      </w:r>
      <w:r w:rsidR="005F010B">
        <w:rPr>
          <w:rFonts w:ascii="Arial" w:hAnsi="Arial" w:cs="Arial"/>
          <w:sz w:val="24"/>
          <w:szCs w:val="24"/>
        </w:rPr>
        <w:t xml:space="preserve"> misunderstanding</w:t>
      </w:r>
      <w:r w:rsidRPr="00B96FDE">
        <w:rPr>
          <w:rFonts w:ascii="Arial" w:hAnsi="Arial" w:cs="Arial"/>
          <w:sz w:val="24"/>
          <w:szCs w:val="24"/>
        </w:rPr>
        <w:t>? Haralambo</w:t>
      </w:r>
      <w:r w:rsidR="003A5D85">
        <w:rPr>
          <w:rFonts w:ascii="Arial" w:hAnsi="Arial" w:cs="Arial"/>
          <w:sz w:val="24"/>
          <w:szCs w:val="24"/>
        </w:rPr>
        <w:t xml:space="preserve">s </w:t>
      </w:r>
      <w:r w:rsidR="003A5D85" w:rsidRPr="003A5D85">
        <w:rPr>
          <w:rFonts w:ascii="Arial" w:hAnsi="Arial" w:cs="Arial"/>
          <w:i/>
          <w:iCs/>
          <w:sz w:val="24"/>
          <w:szCs w:val="24"/>
        </w:rPr>
        <w:t>et al</w:t>
      </w:r>
      <w:r w:rsidR="003A5D85">
        <w:rPr>
          <w:rFonts w:ascii="Arial" w:hAnsi="Arial" w:cs="Arial"/>
          <w:sz w:val="24"/>
          <w:szCs w:val="24"/>
        </w:rPr>
        <w:t xml:space="preserve"> </w:t>
      </w:r>
      <w:r w:rsidRPr="00B96FDE">
        <w:rPr>
          <w:rFonts w:ascii="Arial" w:hAnsi="Arial" w:cs="Arial"/>
          <w:sz w:val="24"/>
          <w:szCs w:val="24"/>
        </w:rPr>
        <w:t xml:space="preserve"> (2000)  suggest that  it is culture that links these different elements of social system together, a</w:t>
      </w:r>
      <w:r w:rsidR="005F010B">
        <w:rPr>
          <w:rFonts w:ascii="Arial" w:hAnsi="Arial" w:cs="Arial"/>
          <w:sz w:val="24"/>
          <w:szCs w:val="24"/>
        </w:rPr>
        <w:t>nd</w:t>
      </w:r>
      <w:r w:rsidRPr="00B96FDE">
        <w:rPr>
          <w:rFonts w:ascii="Arial" w:hAnsi="Arial" w:cs="Arial"/>
          <w:sz w:val="24"/>
          <w:szCs w:val="24"/>
        </w:rPr>
        <w:t xml:space="preserve"> individuals can only intermingle in a social context once there is a communication between them (Haralambos, M. and Holborn, M. 2000: </w:t>
      </w:r>
      <w:r w:rsidR="005F010B">
        <w:rPr>
          <w:rFonts w:ascii="Arial" w:hAnsi="Arial" w:cs="Arial"/>
          <w:sz w:val="24"/>
          <w:szCs w:val="24"/>
        </w:rPr>
        <w:t>p.</w:t>
      </w:r>
      <w:r w:rsidRPr="00B96FDE">
        <w:rPr>
          <w:rFonts w:ascii="Arial" w:hAnsi="Arial" w:cs="Arial"/>
          <w:sz w:val="24"/>
          <w:szCs w:val="24"/>
        </w:rPr>
        <w:t xml:space="preserve">888).  (Haralambos, M. and Holborn, M. 2000: </w:t>
      </w:r>
      <w:r w:rsidR="005F010B">
        <w:rPr>
          <w:rFonts w:ascii="Arial" w:hAnsi="Arial" w:cs="Arial"/>
          <w:sz w:val="24"/>
          <w:szCs w:val="24"/>
        </w:rPr>
        <w:t>p.</w:t>
      </w:r>
      <w:r w:rsidRPr="00B96FDE">
        <w:rPr>
          <w:rFonts w:ascii="Arial" w:hAnsi="Arial" w:cs="Arial"/>
          <w:sz w:val="24"/>
          <w:szCs w:val="24"/>
        </w:rPr>
        <w:t xml:space="preserve">888). Haralambos, M. and Holborn (2000) suggest that a social system consists of having to have a simultaneous agreement between both groups and individuals. It is important that New and Old groups interact with each other. There has to be a harmony, be it environmental or physical, but it is important that there is a harmonious communication to overcome the differences (Haralambos, M. and Holborn, M. 2000: </w:t>
      </w:r>
      <w:r w:rsidR="005F010B">
        <w:rPr>
          <w:rFonts w:ascii="Arial" w:hAnsi="Arial" w:cs="Arial"/>
          <w:sz w:val="24"/>
          <w:szCs w:val="24"/>
        </w:rPr>
        <w:t>p.</w:t>
      </w:r>
      <w:r w:rsidRPr="00B96FDE">
        <w:rPr>
          <w:rFonts w:ascii="Arial" w:hAnsi="Arial" w:cs="Arial"/>
          <w:sz w:val="24"/>
          <w:szCs w:val="24"/>
        </w:rPr>
        <w:t>888).  I</w:t>
      </w:r>
      <w:r w:rsidR="005F010B">
        <w:rPr>
          <w:rFonts w:ascii="Arial" w:hAnsi="Arial" w:cs="Arial"/>
          <w:sz w:val="24"/>
          <w:szCs w:val="24"/>
        </w:rPr>
        <w:t>t is i</w:t>
      </w:r>
      <w:r w:rsidRPr="00B96FDE">
        <w:rPr>
          <w:rFonts w:ascii="Arial" w:hAnsi="Arial" w:cs="Arial"/>
          <w:sz w:val="24"/>
          <w:szCs w:val="24"/>
        </w:rPr>
        <w:t xml:space="preserve">n this </w:t>
      </w:r>
      <w:r w:rsidR="005F010B" w:rsidRPr="00B96FDE">
        <w:rPr>
          <w:rFonts w:ascii="Arial" w:hAnsi="Arial" w:cs="Arial"/>
          <w:sz w:val="24"/>
          <w:szCs w:val="24"/>
        </w:rPr>
        <w:t>context</w:t>
      </w:r>
      <w:r w:rsidR="005F010B">
        <w:rPr>
          <w:rFonts w:ascii="Arial" w:hAnsi="Arial" w:cs="Arial"/>
          <w:sz w:val="24"/>
          <w:szCs w:val="24"/>
        </w:rPr>
        <w:t xml:space="preserve"> that</w:t>
      </w:r>
      <w:r w:rsidRPr="00B96FDE">
        <w:rPr>
          <w:rFonts w:ascii="Arial" w:hAnsi="Arial" w:cs="Arial"/>
          <w:sz w:val="24"/>
          <w:szCs w:val="24"/>
        </w:rPr>
        <w:t xml:space="preserve"> </w:t>
      </w:r>
      <w:r w:rsidR="005F010B">
        <w:rPr>
          <w:rFonts w:ascii="Arial" w:hAnsi="Arial" w:cs="Arial"/>
          <w:sz w:val="24"/>
          <w:szCs w:val="24"/>
        </w:rPr>
        <w:t xml:space="preserve">we are </w:t>
      </w:r>
      <w:r w:rsidRPr="00B96FDE">
        <w:rPr>
          <w:rFonts w:ascii="Arial" w:hAnsi="Arial" w:cs="Arial"/>
          <w:sz w:val="24"/>
          <w:szCs w:val="24"/>
        </w:rPr>
        <w:t xml:space="preserve">going to approach and analyse how many challenges this group has </w:t>
      </w:r>
      <w:r w:rsidR="005F010B">
        <w:rPr>
          <w:rFonts w:ascii="Arial" w:hAnsi="Arial" w:cs="Arial"/>
          <w:sz w:val="24"/>
          <w:szCs w:val="24"/>
        </w:rPr>
        <w:t>had</w:t>
      </w:r>
      <w:r w:rsidRPr="00B96FDE">
        <w:rPr>
          <w:rFonts w:ascii="Arial" w:hAnsi="Arial" w:cs="Arial"/>
          <w:sz w:val="24"/>
          <w:szCs w:val="24"/>
        </w:rPr>
        <w:t xml:space="preserve"> to cope with</w:t>
      </w:r>
      <w:r w:rsidR="005F010B">
        <w:rPr>
          <w:rFonts w:ascii="Arial" w:hAnsi="Arial" w:cs="Arial"/>
          <w:sz w:val="24"/>
          <w:szCs w:val="24"/>
        </w:rPr>
        <w:t xml:space="preserve">. </w:t>
      </w:r>
      <w:r w:rsidRPr="00B96FDE">
        <w:rPr>
          <w:rFonts w:ascii="Arial" w:hAnsi="Arial" w:cs="Arial"/>
          <w:sz w:val="24"/>
          <w:szCs w:val="24"/>
        </w:rPr>
        <w:t>However, to focus on culture and</w:t>
      </w:r>
      <w:r w:rsidR="005F010B">
        <w:rPr>
          <w:rFonts w:ascii="Arial" w:hAnsi="Arial" w:cs="Arial"/>
          <w:sz w:val="24"/>
          <w:szCs w:val="24"/>
        </w:rPr>
        <w:t xml:space="preserve"> how </w:t>
      </w:r>
      <w:r w:rsidRPr="00B96FDE">
        <w:rPr>
          <w:rFonts w:ascii="Arial" w:hAnsi="Arial" w:cs="Arial"/>
          <w:sz w:val="24"/>
          <w:szCs w:val="24"/>
        </w:rPr>
        <w:t>migration can develop a kind of discomfort</w:t>
      </w:r>
      <w:r w:rsidR="005F010B" w:rsidRPr="005F010B">
        <w:rPr>
          <w:rFonts w:ascii="Arial" w:hAnsi="Arial" w:cs="Arial"/>
          <w:sz w:val="24"/>
          <w:szCs w:val="24"/>
        </w:rPr>
        <w:t xml:space="preserve"> negative</w:t>
      </w:r>
      <w:r w:rsidR="005F010B">
        <w:rPr>
          <w:rFonts w:ascii="Arial" w:hAnsi="Arial" w:cs="Arial"/>
          <w:sz w:val="24"/>
          <w:szCs w:val="24"/>
        </w:rPr>
        <w:t xml:space="preserve"> situation for the </w:t>
      </w:r>
      <w:r w:rsidRPr="00B96FDE">
        <w:rPr>
          <w:rFonts w:ascii="Arial" w:hAnsi="Arial" w:cs="Arial"/>
          <w:sz w:val="24"/>
          <w:szCs w:val="24"/>
        </w:rPr>
        <w:t>native culture</w:t>
      </w:r>
      <w:r w:rsidR="005F010B">
        <w:rPr>
          <w:rFonts w:ascii="Arial" w:hAnsi="Arial" w:cs="Arial"/>
          <w:sz w:val="24"/>
          <w:szCs w:val="24"/>
        </w:rPr>
        <w:t xml:space="preserve">. </w:t>
      </w:r>
      <w:r w:rsidRPr="00B96FDE">
        <w:rPr>
          <w:rFonts w:ascii="Arial" w:hAnsi="Arial" w:cs="Arial"/>
          <w:sz w:val="24"/>
          <w:szCs w:val="24"/>
        </w:rPr>
        <w:t>Haralambos and Holborn</w:t>
      </w:r>
      <w:r w:rsidR="005F010B">
        <w:rPr>
          <w:rFonts w:ascii="Arial" w:hAnsi="Arial" w:cs="Arial"/>
          <w:sz w:val="24"/>
          <w:szCs w:val="24"/>
        </w:rPr>
        <w:t>(2000)</w:t>
      </w:r>
      <w:r w:rsidRPr="00B96FDE">
        <w:rPr>
          <w:rFonts w:ascii="Arial" w:hAnsi="Arial" w:cs="Arial"/>
          <w:sz w:val="24"/>
          <w:szCs w:val="24"/>
        </w:rPr>
        <w:t xml:space="preserve">  argue that Culture has a social origin and cannot be seen as deriving directly from nature or from innate instincts in human beings. Culture comes from humanity’s creation of the first societies, as cited in from Marx</w:t>
      </w:r>
      <w:r w:rsidR="005F010B">
        <w:rPr>
          <w:rFonts w:ascii="Arial" w:hAnsi="Arial" w:cs="Arial"/>
          <w:sz w:val="24"/>
          <w:szCs w:val="24"/>
        </w:rPr>
        <w:t xml:space="preserve">ist </w:t>
      </w:r>
      <w:r w:rsidRPr="00B96FDE">
        <w:rPr>
          <w:rFonts w:ascii="Arial" w:hAnsi="Arial" w:cs="Arial"/>
          <w:sz w:val="24"/>
          <w:szCs w:val="24"/>
        </w:rPr>
        <w:t xml:space="preserve">ideologies (Haralambos, M. and Holborn, M. 2000: </w:t>
      </w:r>
      <w:r w:rsidR="00F14DD2">
        <w:rPr>
          <w:rFonts w:ascii="Arial" w:hAnsi="Arial" w:cs="Arial"/>
          <w:sz w:val="24"/>
          <w:szCs w:val="24"/>
        </w:rPr>
        <w:t>p.</w:t>
      </w:r>
      <w:r w:rsidRPr="00B96FDE">
        <w:rPr>
          <w:rFonts w:ascii="Arial" w:hAnsi="Arial" w:cs="Arial"/>
          <w:sz w:val="24"/>
          <w:szCs w:val="24"/>
        </w:rPr>
        <w:t>889).</w:t>
      </w:r>
      <w:r w:rsidR="00F14DD2">
        <w:rPr>
          <w:rFonts w:ascii="Arial" w:hAnsi="Arial" w:cs="Arial"/>
          <w:sz w:val="24"/>
          <w:szCs w:val="24"/>
        </w:rPr>
        <w:t xml:space="preserve"> </w:t>
      </w:r>
      <w:r w:rsidRPr="00B96FDE">
        <w:rPr>
          <w:rFonts w:ascii="Arial" w:hAnsi="Arial" w:cs="Arial"/>
          <w:sz w:val="24"/>
          <w:szCs w:val="24"/>
        </w:rPr>
        <w:t>However, Haralambos and Holborn,  (2000) argues that Marx ideas of societies culture or Alienation have be</w:t>
      </w:r>
      <w:r w:rsidR="00F14DD2">
        <w:rPr>
          <w:rFonts w:ascii="Arial" w:hAnsi="Arial" w:cs="Arial"/>
          <w:sz w:val="24"/>
          <w:szCs w:val="24"/>
        </w:rPr>
        <w:t xml:space="preserve">en </w:t>
      </w:r>
      <w:r w:rsidRPr="00B96FDE">
        <w:rPr>
          <w:rFonts w:ascii="Arial" w:hAnsi="Arial" w:cs="Arial"/>
          <w:sz w:val="24"/>
          <w:szCs w:val="24"/>
        </w:rPr>
        <w:t xml:space="preserve">analysed more than ruling-class ideology </w:t>
      </w:r>
      <w:r w:rsidR="00F14DD2">
        <w:rPr>
          <w:rFonts w:ascii="Arial" w:hAnsi="Arial" w:cs="Arial"/>
          <w:sz w:val="24"/>
          <w:szCs w:val="24"/>
        </w:rPr>
        <w:t xml:space="preserve">with </w:t>
      </w:r>
      <w:r w:rsidRPr="00B96FDE">
        <w:rPr>
          <w:rFonts w:ascii="Arial" w:hAnsi="Arial" w:cs="Arial"/>
          <w:sz w:val="24"/>
          <w:szCs w:val="24"/>
        </w:rPr>
        <w:t xml:space="preserve"> the distortion of the dominant class on the working  class, where always tend to have </w:t>
      </w:r>
      <w:r w:rsidR="00F14DD2">
        <w:rPr>
          <w:rFonts w:ascii="Arial" w:hAnsi="Arial" w:cs="Arial"/>
          <w:sz w:val="24"/>
          <w:szCs w:val="24"/>
        </w:rPr>
        <w:t xml:space="preserve">a </w:t>
      </w:r>
      <w:r w:rsidRPr="00B96FDE">
        <w:rPr>
          <w:rFonts w:ascii="Arial" w:hAnsi="Arial" w:cs="Arial"/>
          <w:sz w:val="24"/>
          <w:szCs w:val="24"/>
        </w:rPr>
        <w:t xml:space="preserve">different culture because their condition of material existence are different and also  different experiences of living will produce different culture because of the environment and there is no time to learn new and practical things. (2000: </w:t>
      </w:r>
      <w:r w:rsidR="00F14DD2">
        <w:rPr>
          <w:rFonts w:ascii="Arial" w:hAnsi="Arial" w:cs="Arial"/>
          <w:sz w:val="24"/>
          <w:szCs w:val="24"/>
        </w:rPr>
        <w:t>p.</w:t>
      </w:r>
      <w:r w:rsidRPr="00B96FDE">
        <w:rPr>
          <w:rFonts w:ascii="Arial" w:hAnsi="Arial" w:cs="Arial"/>
          <w:sz w:val="24"/>
          <w:szCs w:val="24"/>
        </w:rPr>
        <w:t>890).</w:t>
      </w:r>
    </w:p>
    <w:p w14:paraId="2A7D57E3" w14:textId="7F429CC9" w:rsidR="00B55188" w:rsidRPr="004A5F14" w:rsidRDefault="00B55188" w:rsidP="00DE7B90">
      <w:pPr>
        <w:spacing w:line="360" w:lineRule="auto"/>
        <w:jc w:val="both"/>
        <w:rPr>
          <w:rFonts w:ascii="Arial" w:hAnsi="Arial" w:cs="Arial"/>
          <w:b/>
          <w:bCs/>
          <w:sz w:val="24"/>
          <w:szCs w:val="24"/>
        </w:rPr>
      </w:pPr>
      <w:r w:rsidRPr="004A5F14">
        <w:rPr>
          <w:rFonts w:ascii="Arial" w:hAnsi="Arial" w:cs="Arial"/>
          <w:b/>
          <w:bCs/>
          <w:sz w:val="24"/>
          <w:szCs w:val="24"/>
        </w:rPr>
        <w:t>Acculturation</w:t>
      </w:r>
      <w:r w:rsidR="00F14DD2" w:rsidRPr="004A5F14">
        <w:rPr>
          <w:rFonts w:ascii="Arial" w:hAnsi="Arial" w:cs="Arial"/>
          <w:b/>
          <w:bCs/>
          <w:sz w:val="24"/>
          <w:szCs w:val="24"/>
        </w:rPr>
        <w:t xml:space="preserve"> states that t</w:t>
      </w:r>
      <w:r w:rsidRPr="004A5F14">
        <w:rPr>
          <w:rFonts w:ascii="Arial" w:hAnsi="Arial" w:cs="Arial"/>
          <w:b/>
          <w:bCs/>
          <w:sz w:val="24"/>
          <w:szCs w:val="24"/>
        </w:rPr>
        <w:t xml:space="preserve">hey are feeling  </w:t>
      </w:r>
      <w:r w:rsidR="00F14DD2" w:rsidRPr="004A5F14">
        <w:rPr>
          <w:rFonts w:ascii="Arial" w:hAnsi="Arial" w:cs="Arial"/>
          <w:b/>
          <w:bCs/>
          <w:sz w:val="24"/>
          <w:szCs w:val="24"/>
        </w:rPr>
        <w:t xml:space="preserve">they </w:t>
      </w:r>
      <w:r w:rsidRPr="004A5F14">
        <w:rPr>
          <w:rFonts w:ascii="Arial" w:hAnsi="Arial" w:cs="Arial"/>
          <w:b/>
          <w:bCs/>
          <w:i/>
          <w:iCs/>
          <w:sz w:val="24"/>
          <w:szCs w:val="24"/>
        </w:rPr>
        <w:t>belong in both societ</w:t>
      </w:r>
      <w:r w:rsidR="00F14DD2" w:rsidRPr="004A5F14">
        <w:rPr>
          <w:rFonts w:ascii="Arial" w:hAnsi="Arial" w:cs="Arial"/>
          <w:b/>
          <w:bCs/>
          <w:i/>
          <w:iCs/>
          <w:sz w:val="24"/>
          <w:szCs w:val="24"/>
        </w:rPr>
        <w:t>ies</w:t>
      </w:r>
    </w:p>
    <w:p w14:paraId="3EC8B63B" w14:textId="56B6E44F" w:rsidR="00B55188"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Berry et al (2013) suggest that Acculturation is a type of movement that people or </w:t>
      </w:r>
      <w:r w:rsidR="00F14DD2">
        <w:rPr>
          <w:rFonts w:ascii="Arial" w:hAnsi="Arial" w:cs="Arial"/>
          <w:sz w:val="24"/>
          <w:szCs w:val="24"/>
        </w:rPr>
        <w:t xml:space="preserve">a </w:t>
      </w:r>
      <w:r w:rsidR="00F14DD2" w:rsidRPr="00B96FDE">
        <w:rPr>
          <w:rFonts w:ascii="Arial" w:hAnsi="Arial" w:cs="Arial"/>
          <w:sz w:val="24"/>
          <w:szCs w:val="24"/>
        </w:rPr>
        <w:t>group</w:t>
      </w:r>
      <w:r w:rsidRPr="00B96FDE">
        <w:rPr>
          <w:rFonts w:ascii="Arial" w:hAnsi="Arial" w:cs="Arial"/>
          <w:sz w:val="24"/>
          <w:szCs w:val="24"/>
        </w:rPr>
        <w:t xml:space="preserve"> decided  to be </w:t>
      </w:r>
      <w:r w:rsidR="00F14DD2" w:rsidRPr="00B96FDE">
        <w:rPr>
          <w:rFonts w:ascii="Arial" w:hAnsi="Arial" w:cs="Arial"/>
          <w:sz w:val="24"/>
          <w:szCs w:val="24"/>
        </w:rPr>
        <w:t>followed</w:t>
      </w:r>
      <w:r w:rsidRPr="00B96FDE">
        <w:rPr>
          <w:rFonts w:ascii="Arial" w:hAnsi="Arial" w:cs="Arial"/>
          <w:sz w:val="24"/>
          <w:szCs w:val="24"/>
        </w:rPr>
        <w:t>. Consequently, the one culture or person</w:t>
      </w:r>
      <w:r w:rsidR="00F14DD2">
        <w:rPr>
          <w:rFonts w:ascii="Arial" w:hAnsi="Arial" w:cs="Arial"/>
          <w:sz w:val="24"/>
          <w:szCs w:val="24"/>
        </w:rPr>
        <w:t xml:space="preserve"> who is </w:t>
      </w:r>
      <w:r w:rsidRPr="00B96FDE">
        <w:rPr>
          <w:rFonts w:ascii="Arial" w:hAnsi="Arial" w:cs="Arial"/>
          <w:sz w:val="24"/>
          <w:szCs w:val="24"/>
        </w:rPr>
        <w:t xml:space="preserve"> migrating </w:t>
      </w:r>
      <w:r w:rsidR="00F14DD2">
        <w:rPr>
          <w:rFonts w:ascii="Arial" w:hAnsi="Arial" w:cs="Arial"/>
          <w:sz w:val="24"/>
          <w:szCs w:val="24"/>
        </w:rPr>
        <w:t>to</w:t>
      </w:r>
      <w:r w:rsidRPr="00B96FDE">
        <w:rPr>
          <w:rFonts w:ascii="Arial" w:hAnsi="Arial" w:cs="Arial"/>
          <w:sz w:val="24"/>
          <w:szCs w:val="24"/>
        </w:rPr>
        <w:t xml:space="preserve"> a new country has changed </w:t>
      </w:r>
      <w:r w:rsidR="00F14DD2">
        <w:rPr>
          <w:rFonts w:ascii="Arial" w:hAnsi="Arial" w:cs="Arial"/>
          <w:sz w:val="24"/>
          <w:szCs w:val="24"/>
        </w:rPr>
        <w:t xml:space="preserve">from </w:t>
      </w:r>
      <w:r w:rsidRPr="00B96FDE">
        <w:rPr>
          <w:rFonts w:ascii="Arial" w:hAnsi="Arial" w:cs="Arial"/>
          <w:sz w:val="24"/>
          <w:szCs w:val="24"/>
        </w:rPr>
        <w:t>their original culture</w:t>
      </w:r>
      <w:r w:rsidR="00F14DD2" w:rsidRPr="00F14DD2">
        <w:rPr>
          <w:rFonts w:ascii="Arial" w:hAnsi="Arial" w:cs="Arial"/>
          <w:sz w:val="24"/>
          <w:szCs w:val="24"/>
        </w:rPr>
        <w:t xml:space="preserve">(2013: p.308). </w:t>
      </w:r>
      <w:r w:rsidR="00F14DD2">
        <w:rPr>
          <w:rFonts w:ascii="Arial" w:hAnsi="Arial" w:cs="Arial"/>
          <w:sz w:val="24"/>
          <w:szCs w:val="24"/>
        </w:rPr>
        <w:t xml:space="preserve">  </w:t>
      </w:r>
      <w:r w:rsidRPr="00B96FDE">
        <w:rPr>
          <w:rFonts w:ascii="Arial" w:hAnsi="Arial" w:cs="Arial"/>
          <w:sz w:val="24"/>
          <w:szCs w:val="24"/>
        </w:rPr>
        <w:t xml:space="preserve">Berry </w:t>
      </w:r>
      <w:r w:rsidRPr="00F14DD2">
        <w:rPr>
          <w:rFonts w:ascii="Arial" w:hAnsi="Arial" w:cs="Arial"/>
          <w:i/>
          <w:iCs/>
          <w:sz w:val="24"/>
          <w:szCs w:val="24"/>
        </w:rPr>
        <w:t>et al</w:t>
      </w:r>
      <w:r w:rsidRPr="00B96FDE">
        <w:rPr>
          <w:rFonts w:ascii="Arial" w:hAnsi="Arial" w:cs="Arial"/>
          <w:sz w:val="24"/>
          <w:szCs w:val="24"/>
        </w:rPr>
        <w:t xml:space="preserve"> (2013) suggest that with globalization</w:t>
      </w:r>
      <w:r w:rsidR="001719CA">
        <w:rPr>
          <w:rFonts w:ascii="Arial" w:hAnsi="Arial" w:cs="Arial"/>
          <w:sz w:val="24"/>
          <w:szCs w:val="24"/>
        </w:rPr>
        <w:t xml:space="preserve"> is </w:t>
      </w:r>
      <w:r w:rsidRPr="00B96FDE">
        <w:rPr>
          <w:rFonts w:ascii="Arial" w:hAnsi="Arial" w:cs="Arial"/>
          <w:sz w:val="24"/>
          <w:szCs w:val="24"/>
        </w:rPr>
        <w:t xml:space="preserve"> one of the new terminologies and </w:t>
      </w:r>
      <w:r w:rsidR="001719CA">
        <w:rPr>
          <w:rFonts w:ascii="Arial" w:hAnsi="Arial" w:cs="Arial"/>
          <w:sz w:val="24"/>
          <w:szCs w:val="24"/>
        </w:rPr>
        <w:t xml:space="preserve">a </w:t>
      </w:r>
      <w:r w:rsidRPr="00B96FDE">
        <w:rPr>
          <w:rFonts w:ascii="Arial" w:hAnsi="Arial" w:cs="Arial"/>
          <w:sz w:val="24"/>
          <w:szCs w:val="24"/>
        </w:rPr>
        <w:t>movement of the moment from many other ones  which is a creation of new alternative in the way people or groups identify it or themselves</w:t>
      </w:r>
      <w:r w:rsidR="00F14DD2">
        <w:rPr>
          <w:rFonts w:ascii="Arial" w:hAnsi="Arial" w:cs="Arial"/>
          <w:sz w:val="24"/>
          <w:szCs w:val="24"/>
        </w:rPr>
        <w:t xml:space="preserve"> </w:t>
      </w:r>
      <w:r w:rsidRPr="00B96FDE">
        <w:rPr>
          <w:rFonts w:ascii="Arial" w:hAnsi="Arial" w:cs="Arial"/>
          <w:sz w:val="24"/>
          <w:szCs w:val="24"/>
        </w:rPr>
        <w:t xml:space="preserve">(2013: </w:t>
      </w:r>
      <w:r w:rsidR="00F14DD2">
        <w:rPr>
          <w:rFonts w:ascii="Arial" w:hAnsi="Arial" w:cs="Arial"/>
          <w:sz w:val="24"/>
          <w:szCs w:val="24"/>
        </w:rPr>
        <w:t>p.</w:t>
      </w:r>
      <w:r w:rsidRPr="00B96FDE">
        <w:rPr>
          <w:rFonts w:ascii="Arial" w:hAnsi="Arial" w:cs="Arial"/>
          <w:sz w:val="24"/>
          <w:szCs w:val="24"/>
        </w:rPr>
        <w:t xml:space="preserve">308). Acculturation here might be interpreted </w:t>
      </w:r>
      <w:r w:rsidR="001719CA">
        <w:rPr>
          <w:rFonts w:ascii="Arial" w:hAnsi="Arial" w:cs="Arial"/>
          <w:sz w:val="24"/>
          <w:szCs w:val="24"/>
        </w:rPr>
        <w:t xml:space="preserve">as how people </w:t>
      </w:r>
      <w:r w:rsidRPr="00B96FDE">
        <w:rPr>
          <w:rFonts w:ascii="Arial" w:hAnsi="Arial" w:cs="Arial"/>
          <w:sz w:val="24"/>
          <w:szCs w:val="24"/>
        </w:rPr>
        <w:t>and, or groups want to be seeing themselves and to be blended with other groups from the original culture to the new one.</w:t>
      </w:r>
      <w:r w:rsidR="001719CA" w:rsidRPr="001719CA">
        <w:t xml:space="preserve"> </w:t>
      </w:r>
      <w:r w:rsidR="001719CA" w:rsidRPr="001719CA">
        <w:rPr>
          <w:rFonts w:ascii="Arial" w:hAnsi="Arial" w:cs="Arial"/>
          <w:sz w:val="24"/>
          <w:szCs w:val="24"/>
        </w:rPr>
        <w:t>By using Home Bhabha and  Pierre Bourdieu’s third space and concept of Habits we can analyse this paper research</w:t>
      </w:r>
      <w:r w:rsidR="001719CA">
        <w:rPr>
          <w:rFonts w:ascii="Arial" w:hAnsi="Arial" w:cs="Arial"/>
          <w:sz w:val="24"/>
          <w:szCs w:val="24"/>
        </w:rPr>
        <w:t xml:space="preserve">.  </w:t>
      </w:r>
      <w:r w:rsidRPr="00B96FDE">
        <w:rPr>
          <w:rFonts w:ascii="Arial" w:hAnsi="Arial" w:cs="Arial"/>
          <w:sz w:val="24"/>
          <w:szCs w:val="24"/>
        </w:rPr>
        <w:t xml:space="preserve"> Also,  whether</w:t>
      </w:r>
      <w:r w:rsidR="001719CA">
        <w:rPr>
          <w:rFonts w:ascii="Arial" w:hAnsi="Arial" w:cs="Arial"/>
          <w:sz w:val="24"/>
          <w:szCs w:val="24"/>
        </w:rPr>
        <w:t xml:space="preserve"> it is </w:t>
      </w:r>
      <w:r w:rsidRPr="00B96FDE">
        <w:rPr>
          <w:rFonts w:ascii="Arial" w:hAnsi="Arial" w:cs="Arial"/>
          <w:sz w:val="24"/>
          <w:szCs w:val="24"/>
        </w:rPr>
        <w:t xml:space="preserve">  possible in a future study to look at the third space of the people</w:t>
      </w:r>
      <w:r w:rsidR="001719CA">
        <w:rPr>
          <w:rFonts w:ascii="Arial" w:hAnsi="Arial" w:cs="Arial"/>
          <w:sz w:val="24"/>
          <w:szCs w:val="24"/>
        </w:rPr>
        <w:t xml:space="preserve"> who</w:t>
      </w:r>
      <w:r w:rsidRPr="00B96FDE">
        <w:rPr>
          <w:rFonts w:ascii="Arial" w:hAnsi="Arial" w:cs="Arial"/>
          <w:sz w:val="24"/>
          <w:szCs w:val="24"/>
        </w:rPr>
        <w:t xml:space="preserve"> just work and move back to the</w:t>
      </w:r>
      <w:r w:rsidR="001719CA">
        <w:rPr>
          <w:rFonts w:ascii="Arial" w:hAnsi="Arial" w:cs="Arial"/>
          <w:sz w:val="24"/>
          <w:szCs w:val="24"/>
        </w:rPr>
        <w:t>ir</w:t>
      </w:r>
      <w:r w:rsidRPr="00B96FDE">
        <w:rPr>
          <w:rFonts w:ascii="Arial" w:hAnsi="Arial" w:cs="Arial"/>
          <w:sz w:val="24"/>
          <w:szCs w:val="24"/>
        </w:rPr>
        <w:t xml:space="preserve"> original country. How can they adapt</w:t>
      </w:r>
      <w:r w:rsidR="001719CA">
        <w:rPr>
          <w:rFonts w:ascii="Arial" w:hAnsi="Arial" w:cs="Arial"/>
          <w:sz w:val="24"/>
          <w:szCs w:val="24"/>
        </w:rPr>
        <w:t xml:space="preserve"> the language after</w:t>
      </w:r>
      <w:r w:rsidRPr="00B96FDE">
        <w:rPr>
          <w:rFonts w:ascii="Arial" w:hAnsi="Arial" w:cs="Arial"/>
          <w:sz w:val="24"/>
          <w:szCs w:val="24"/>
        </w:rPr>
        <w:t xml:space="preserve"> all ? Is it difficult</w:t>
      </w:r>
      <w:r w:rsidR="001719CA">
        <w:rPr>
          <w:rFonts w:ascii="Arial" w:hAnsi="Arial" w:cs="Arial"/>
          <w:sz w:val="24"/>
          <w:szCs w:val="24"/>
        </w:rPr>
        <w:t>y</w:t>
      </w:r>
      <w:r w:rsidR="002C18D3">
        <w:rPr>
          <w:rFonts w:ascii="Arial" w:hAnsi="Arial" w:cs="Arial"/>
          <w:sz w:val="24"/>
          <w:szCs w:val="24"/>
        </w:rPr>
        <w:t xml:space="preserve"> to</w:t>
      </w:r>
      <w:r w:rsidR="001719CA">
        <w:rPr>
          <w:rFonts w:ascii="Arial" w:hAnsi="Arial" w:cs="Arial"/>
          <w:sz w:val="24"/>
          <w:szCs w:val="24"/>
        </w:rPr>
        <w:t xml:space="preserve"> in </w:t>
      </w:r>
      <w:r w:rsidRPr="00B96FDE">
        <w:rPr>
          <w:rFonts w:ascii="Arial" w:hAnsi="Arial" w:cs="Arial"/>
          <w:sz w:val="24"/>
          <w:szCs w:val="24"/>
        </w:rPr>
        <w:t>communicat</w:t>
      </w:r>
      <w:r w:rsidR="002C18D3">
        <w:rPr>
          <w:rFonts w:ascii="Arial" w:hAnsi="Arial" w:cs="Arial"/>
          <w:sz w:val="24"/>
          <w:szCs w:val="24"/>
        </w:rPr>
        <w:t>e</w:t>
      </w:r>
      <w:r w:rsidRPr="00B96FDE">
        <w:rPr>
          <w:rFonts w:ascii="Arial" w:hAnsi="Arial" w:cs="Arial"/>
          <w:sz w:val="24"/>
          <w:szCs w:val="24"/>
        </w:rPr>
        <w:t xml:space="preserve"> with friends and business </w:t>
      </w:r>
      <w:r w:rsidR="0050405A">
        <w:rPr>
          <w:rFonts w:ascii="Arial" w:hAnsi="Arial" w:cs="Arial"/>
          <w:sz w:val="24"/>
          <w:szCs w:val="24"/>
        </w:rPr>
        <w:t>associates</w:t>
      </w:r>
      <w:r w:rsidRPr="00B96FDE">
        <w:rPr>
          <w:rFonts w:ascii="Arial" w:hAnsi="Arial" w:cs="Arial"/>
          <w:sz w:val="24"/>
          <w:szCs w:val="24"/>
        </w:rPr>
        <w:t xml:space="preserve">? In </w:t>
      </w:r>
      <w:r w:rsidR="0050405A">
        <w:rPr>
          <w:rFonts w:ascii="Arial" w:hAnsi="Arial" w:cs="Arial"/>
          <w:sz w:val="24"/>
          <w:szCs w:val="24"/>
        </w:rPr>
        <w:t xml:space="preserve">archaeology, acculturation </w:t>
      </w:r>
      <w:r w:rsidRPr="00B96FDE">
        <w:rPr>
          <w:rFonts w:ascii="Arial" w:hAnsi="Arial" w:cs="Arial"/>
          <w:sz w:val="24"/>
          <w:szCs w:val="24"/>
        </w:rPr>
        <w:t xml:space="preserve">has the meaning </w:t>
      </w:r>
      <w:r w:rsidR="0050405A">
        <w:rPr>
          <w:rFonts w:ascii="Arial" w:hAnsi="Arial" w:cs="Arial"/>
          <w:sz w:val="24"/>
          <w:szCs w:val="24"/>
        </w:rPr>
        <w:t>of</w:t>
      </w:r>
      <w:r w:rsidRPr="00B96FDE">
        <w:rPr>
          <w:rFonts w:ascii="Arial" w:hAnsi="Arial" w:cs="Arial"/>
          <w:sz w:val="24"/>
          <w:szCs w:val="24"/>
        </w:rPr>
        <w:t xml:space="preserve"> </w:t>
      </w:r>
      <w:r w:rsidR="0050405A" w:rsidRPr="00B96FDE">
        <w:rPr>
          <w:rFonts w:ascii="Arial" w:hAnsi="Arial" w:cs="Arial"/>
          <w:sz w:val="24"/>
          <w:szCs w:val="24"/>
        </w:rPr>
        <w:t>study</w:t>
      </w:r>
      <w:r w:rsidR="0050405A">
        <w:rPr>
          <w:rFonts w:ascii="Arial" w:hAnsi="Arial" w:cs="Arial"/>
          <w:sz w:val="24"/>
          <w:szCs w:val="24"/>
        </w:rPr>
        <w:t xml:space="preserve">ing </w:t>
      </w:r>
      <w:r w:rsidRPr="00B96FDE">
        <w:rPr>
          <w:rFonts w:ascii="Arial" w:hAnsi="Arial" w:cs="Arial"/>
          <w:sz w:val="24"/>
          <w:szCs w:val="24"/>
        </w:rPr>
        <w:t>the idea of people or groups coming after they had migrated to the new country and trying to absorb concepts, customs, traditions and principles</w:t>
      </w:r>
      <w:r w:rsidR="0050405A">
        <w:rPr>
          <w:rFonts w:ascii="Arial" w:hAnsi="Arial" w:cs="Arial"/>
          <w:sz w:val="24"/>
          <w:szCs w:val="24"/>
        </w:rPr>
        <w:t xml:space="preserve"> </w:t>
      </w:r>
      <w:r w:rsidR="0050405A" w:rsidRPr="0050405A">
        <w:rPr>
          <w:rFonts w:ascii="Arial" w:hAnsi="Arial" w:cs="Arial"/>
          <w:sz w:val="24"/>
          <w:szCs w:val="24"/>
        </w:rPr>
        <w:t>(2013: p.308)</w:t>
      </w:r>
      <w:r w:rsidRPr="00B96FDE">
        <w:rPr>
          <w:rFonts w:ascii="Arial" w:hAnsi="Arial" w:cs="Arial"/>
          <w:sz w:val="24"/>
          <w:szCs w:val="24"/>
        </w:rPr>
        <w:t xml:space="preserve">. </w:t>
      </w:r>
      <w:r w:rsidR="0050405A">
        <w:rPr>
          <w:rFonts w:ascii="Arial" w:hAnsi="Arial" w:cs="Arial"/>
          <w:sz w:val="24"/>
          <w:szCs w:val="24"/>
        </w:rPr>
        <w:t>Berry</w:t>
      </w:r>
      <w:r w:rsidRPr="00B96FDE">
        <w:rPr>
          <w:rFonts w:ascii="Arial" w:hAnsi="Arial" w:cs="Arial"/>
          <w:sz w:val="24"/>
          <w:szCs w:val="24"/>
        </w:rPr>
        <w:t xml:space="preserve"> </w:t>
      </w:r>
      <w:r w:rsidRPr="00DE7B90">
        <w:rPr>
          <w:rFonts w:ascii="Arial" w:hAnsi="Arial" w:cs="Arial"/>
          <w:i/>
          <w:iCs/>
          <w:sz w:val="24"/>
          <w:szCs w:val="24"/>
        </w:rPr>
        <w:t>et al</w:t>
      </w:r>
      <w:r w:rsidRPr="00B96FDE">
        <w:rPr>
          <w:rFonts w:ascii="Arial" w:hAnsi="Arial" w:cs="Arial"/>
          <w:sz w:val="24"/>
          <w:szCs w:val="24"/>
        </w:rPr>
        <w:t xml:space="preserve"> (2013) suggest that a person or group has an original change of culture from the country of origin and this ‘acculturation’ could have a significant phenomenon on people</w:t>
      </w:r>
      <w:r w:rsidR="0050405A">
        <w:rPr>
          <w:rFonts w:ascii="Arial" w:hAnsi="Arial" w:cs="Arial"/>
          <w:sz w:val="24"/>
          <w:szCs w:val="24"/>
        </w:rPr>
        <w:t xml:space="preserve">’s </w:t>
      </w:r>
      <w:r w:rsidRPr="00B96FDE">
        <w:rPr>
          <w:rFonts w:ascii="Arial" w:hAnsi="Arial" w:cs="Arial"/>
          <w:sz w:val="24"/>
          <w:szCs w:val="24"/>
        </w:rPr>
        <w:t xml:space="preserve"> life behaviours (2013:308).</w:t>
      </w:r>
      <w:r w:rsidR="0050405A">
        <w:rPr>
          <w:rFonts w:ascii="Arial" w:hAnsi="Arial" w:cs="Arial"/>
          <w:sz w:val="24"/>
          <w:szCs w:val="24"/>
        </w:rPr>
        <w:t>Whether is this work , h</w:t>
      </w:r>
      <w:r w:rsidRPr="00B96FDE">
        <w:rPr>
          <w:rFonts w:ascii="Arial" w:hAnsi="Arial" w:cs="Arial"/>
          <w:sz w:val="24"/>
          <w:szCs w:val="24"/>
        </w:rPr>
        <w:t>ow</w:t>
      </w:r>
      <w:r w:rsidR="0050405A">
        <w:rPr>
          <w:rFonts w:ascii="Arial" w:hAnsi="Arial" w:cs="Arial"/>
          <w:sz w:val="24"/>
          <w:szCs w:val="24"/>
        </w:rPr>
        <w:t xml:space="preserve"> do </w:t>
      </w:r>
      <w:r w:rsidRPr="00B96FDE">
        <w:rPr>
          <w:rFonts w:ascii="Arial" w:hAnsi="Arial" w:cs="Arial"/>
          <w:sz w:val="24"/>
          <w:szCs w:val="24"/>
        </w:rPr>
        <w:t xml:space="preserve">we </w:t>
      </w:r>
      <w:r w:rsidR="0050405A">
        <w:rPr>
          <w:rFonts w:ascii="Arial" w:hAnsi="Arial" w:cs="Arial"/>
          <w:sz w:val="24"/>
          <w:szCs w:val="24"/>
        </w:rPr>
        <w:t xml:space="preserve">differentiate </w:t>
      </w:r>
      <w:r w:rsidRPr="00B96FDE">
        <w:rPr>
          <w:rFonts w:ascii="Arial" w:hAnsi="Arial" w:cs="Arial"/>
          <w:sz w:val="24"/>
          <w:szCs w:val="24"/>
        </w:rPr>
        <w:t xml:space="preserve"> original culture from a different culture? </w:t>
      </w:r>
      <w:r w:rsidR="0050405A">
        <w:rPr>
          <w:rFonts w:ascii="Arial" w:hAnsi="Arial" w:cs="Arial"/>
          <w:sz w:val="24"/>
          <w:szCs w:val="24"/>
        </w:rPr>
        <w:t>I</w:t>
      </w:r>
      <w:r w:rsidRPr="00B96FDE">
        <w:rPr>
          <w:rFonts w:ascii="Arial" w:hAnsi="Arial" w:cs="Arial"/>
          <w:sz w:val="24"/>
          <w:szCs w:val="24"/>
        </w:rPr>
        <w:t>s</w:t>
      </w:r>
      <w:r w:rsidR="0050405A">
        <w:rPr>
          <w:rFonts w:ascii="Arial" w:hAnsi="Arial" w:cs="Arial"/>
          <w:sz w:val="24"/>
          <w:szCs w:val="24"/>
        </w:rPr>
        <w:t xml:space="preserve"> there</w:t>
      </w:r>
      <w:r w:rsidRPr="00B96FDE">
        <w:rPr>
          <w:rFonts w:ascii="Arial" w:hAnsi="Arial" w:cs="Arial"/>
          <w:sz w:val="24"/>
          <w:szCs w:val="24"/>
        </w:rPr>
        <w:t xml:space="preserve"> a country that has one kind of</w:t>
      </w:r>
      <w:r w:rsidR="0050405A">
        <w:rPr>
          <w:rFonts w:ascii="Arial" w:hAnsi="Arial" w:cs="Arial"/>
          <w:sz w:val="24"/>
          <w:szCs w:val="24"/>
        </w:rPr>
        <w:t xml:space="preserve"> </w:t>
      </w:r>
      <w:r w:rsidRPr="00B96FDE">
        <w:rPr>
          <w:rFonts w:ascii="Arial" w:hAnsi="Arial" w:cs="Arial"/>
          <w:sz w:val="24"/>
          <w:szCs w:val="24"/>
        </w:rPr>
        <w:t>migration</w:t>
      </w:r>
      <w:r w:rsidR="0050405A">
        <w:rPr>
          <w:rFonts w:ascii="Arial" w:hAnsi="Arial" w:cs="Arial"/>
          <w:sz w:val="24"/>
          <w:szCs w:val="24"/>
        </w:rPr>
        <w:t xml:space="preserve"> which</w:t>
      </w:r>
      <w:r w:rsidRPr="00B96FDE">
        <w:rPr>
          <w:rFonts w:ascii="Arial" w:hAnsi="Arial" w:cs="Arial"/>
          <w:sz w:val="24"/>
          <w:szCs w:val="24"/>
        </w:rPr>
        <w:t xml:space="preserve"> has been an issue or solution for</w:t>
      </w:r>
      <w:r w:rsidR="0050405A">
        <w:rPr>
          <w:rFonts w:ascii="Arial" w:hAnsi="Arial" w:cs="Arial"/>
          <w:sz w:val="24"/>
          <w:szCs w:val="24"/>
        </w:rPr>
        <w:t xml:space="preserve"> lack</w:t>
      </w:r>
      <w:r w:rsidRPr="00B96FDE">
        <w:rPr>
          <w:rFonts w:ascii="Arial" w:hAnsi="Arial" w:cs="Arial"/>
          <w:sz w:val="24"/>
          <w:szCs w:val="24"/>
        </w:rPr>
        <w:t xml:space="preserve"> of professional labour</w:t>
      </w:r>
      <w:r w:rsidR="0050405A">
        <w:rPr>
          <w:rFonts w:ascii="Arial" w:hAnsi="Arial" w:cs="Arial"/>
          <w:sz w:val="24"/>
          <w:szCs w:val="24"/>
        </w:rPr>
        <w:t xml:space="preserve">? </w:t>
      </w:r>
      <w:r w:rsidRPr="00B96FDE">
        <w:rPr>
          <w:rFonts w:ascii="Arial" w:hAnsi="Arial" w:cs="Arial"/>
          <w:sz w:val="24"/>
          <w:szCs w:val="24"/>
        </w:rPr>
        <w:t xml:space="preserve"> Berry </w:t>
      </w:r>
      <w:r w:rsidRPr="0050405A">
        <w:rPr>
          <w:rFonts w:ascii="Arial" w:hAnsi="Arial" w:cs="Arial"/>
          <w:i/>
          <w:iCs/>
          <w:sz w:val="24"/>
          <w:szCs w:val="24"/>
        </w:rPr>
        <w:t>et al</w:t>
      </w:r>
      <w:r w:rsidRPr="00B96FDE">
        <w:rPr>
          <w:rFonts w:ascii="Arial" w:hAnsi="Arial" w:cs="Arial"/>
          <w:sz w:val="24"/>
          <w:szCs w:val="24"/>
        </w:rPr>
        <w:t xml:space="preserve"> (2013) also suggest that with  globalization terminology which is created an alternative in the way of people or groups identify it or themselves (2013: </w:t>
      </w:r>
      <w:r w:rsidR="00802732">
        <w:rPr>
          <w:rFonts w:ascii="Arial" w:hAnsi="Arial" w:cs="Arial"/>
          <w:sz w:val="24"/>
          <w:szCs w:val="24"/>
        </w:rPr>
        <w:t>p.</w:t>
      </w:r>
      <w:r w:rsidRPr="00B96FDE">
        <w:rPr>
          <w:rFonts w:ascii="Arial" w:hAnsi="Arial" w:cs="Arial"/>
          <w:sz w:val="24"/>
          <w:szCs w:val="24"/>
        </w:rPr>
        <w:t xml:space="preserve">308). There is not an argument of hybridization of people or groups in this </w:t>
      </w:r>
      <w:r w:rsidR="00DE7B90">
        <w:rPr>
          <w:rFonts w:ascii="Arial" w:hAnsi="Arial" w:cs="Arial"/>
          <w:sz w:val="24"/>
          <w:szCs w:val="24"/>
        </w:rPr>
        <w:t>paper</w:t>
      </w:r>
      <w:r w:rsidRPr="00B96FDE">
        <w:rPr>
          <w:rFonts w:ascii="Arial" w:hAnsi="Arial" w:cs="Arial"/>
          <w:sz w:val="24"/>
          <w:szCs w:val="24"/>
        </w:rPr>
        <w:t>, but it is being observed that there is a way t</w:t>
      </w:r>
      <w:r w:rsidR="00DE7B90">
        <w:rPr>
          <w:rFonts w:ascii="Arial" w:hAnsi="Arial" w:cs="Arial"/>
          <w:sz w:val="24"/>
          <w:szCs w:val="24"/>
        </w:rPr>
        <w:t>o</w:t>
      </w:r>
      <w:r w:rsidRPr="00B96FDE">
        <w:rPr>
          <w:rFonts w:ascii="Arial" w:hAnsi="Arial" w:cs="Arial"/>
          <w:sz w:val="24"/>
          <w:szCs w:val="24"/>
        </w:rPr>
        <w:t xml:space="preserve"> identify the people or groups themselves (2013</w:t>
      </w:r>
      <w:r w:rsidR="00802732">
        <w:rPr>
          <w:rFonts w:ascii="Arial" w:hAnsi="Arial" w:cs="Arial"/>
          <w:sz w:val="24"/>
          <w:szCs w:val="24"/>
        </w:rPr>
        <w:t xml:space="preserve">: </w:t>
      </w:r>
      <w:r w:rsidRPr="00B96FDE">
        <w:rPr>
          <w:rFonts w:ascii="Arial" w:hAnsi="Arial" w:cs="Arial"/>
          <w:sz w:val="24"/>
          <w:szCs w:val="24"/>
        </w:rPr>
        <w:t xml:space="preserve"> </w:t>
      </w:r>
      <w:r w:rsidR="00802732">
        <w:rPr>
          <w:rFonts w:ascii="Arial" w:hAnsi="Arial" w:cs="Arial"/>
          <w:sz w:val="24"/>
          <w:szCs w:val="24"/>
        </w:rPr>
        <w:t>p.</w:t>
      </w:r>
      <w:r w:rsidRPr="00B96FDE">
        <w:rPr>
          <w:rFonts w:ascii="Arial" w:hAnsi="Arial" w:cs="Arial"/>
          <w:sz w:val="24"/>
          <w:szCs w:val="24"/>
        </w:rPr>
        <w:t xml:space="preserve">308). </w:t>
      </w:r>
      <w:r w:rsidR="00DE7B90">
        <w:rPr>
          <w:rFonts w:ascii="Arial" w:hAnsi="Arial" w:cs="Arial"/>
          <w:sz w:val="24"/>
          <w:szCs w:val="24"/>
        </w:rPr>
        <w:t>I</w:t>
      </w:r>
      <w:r w:rsidRPr="00B96FDE">
        <w:rPr>
          <w:rFonts w:ascii="Arial" w:hAnsi="Arial" w:cs="Arial"/>
          <w:sz w:val="24"/>
          <w:szCs w:val="24"/>
        </w:rPr>
        <w:t xml:space="preserve">n the case of Migration of Brazilians </w:t>
      </w:r>
      <w:r w:rsidR="00DE7B90">
        <w:rPr>
          <w:rFonts w:ascii="Arial" w:hAnsi="Arial" w:cs="Arial"/>
          <w:sz w:val="24"/>
          <w:szCs w:val="24"/>
        </w:rPr>
        <w:t>to the</w:t>
      </w:r>
      <w:r w:rsidRPr="00B96FDE">
        <w:rPr>
          <w:rFonts w:ascii="Arial" w:hAnsi="Arial" w:cs="Arial"/>
          <w:sz w:val="24"/>
          <w:szCs w:val="24"/>
        </w:rPr>
        <w:t xml:space="preserve"> United Kingdom</w:t>
      </w:r>
      <w:r w:rsidR="00DE7B90">
        <w:rPr>
          <w:rFonts w:ascii="Arial" w:hAnsi="Arial" w:cs="Arial"/>
          <w:sz w:val="24"/>
          <w:szCs w:val="24"/>
        </w:rPr>
        <w:t xml:space="preserve">, how do they </w:t>
      </w:r>
      <w:r w:rsidRPr="00B96FDE">
        <w:rPr>
          <w:rFonts w:ascii="Arial" w:hAnsi="Arial" w:cs="Arial"/>
          <w:sz w:val="24"/>
          <w:szCs w:val="24"/>
        </w:rPr>
        <w:t>identify themselves?</w:t>
      </w:r>
      <w:r w:rsidR="00DE7B90">
        <w:rPr>
          <w:rFonts w:ascii="Arial" w:hAnsi="Arial" w:cs="Arial"/>
          <w:sz w:val="24"/>
          <w:szCs w:val="24"/>
        </w:rPr>
        <w:t xml:space="preserve"> Do</w:t>
      </w:r>
      <w:r w:rsidRPr="00B96FDE">
        <w:rPr>
          <w:rFonts w:ascii="Arial" w:hAnsi="Arial" w:cs="Arial"/>
          <w:sz w:val="24"/>
          <w:szCs w:val="24"/>
        </w:rPr>
        <w:t xml:space="preserve"> they see themselves as Brazilian, British, temporary workers or students? It is important to look at this research to analyse what is the significance and importance of acculturation from these two ethnic groups that are blending together. </w:t>
      </w:r>
      <w:r w:rsidR="00DE7B90">
        <w:rPr>
          <w:rFonts w:ascii="Arial" w:hAnsi="Arial" w:cs="Arial"/>
          <w:sz w:val="24"/>
          <w:szCs w:val="24"/>
        </w:rPr>
        <w:t xml:space="preserve">Are </w:t>
      </w:r>
      <w:r w:rsidRPr="00B96FDE">
        <w:rPr>
          <w:rFonts w:ascii="Arial" w:hAnsi="Arial" w:cs="Arial"/>
          <w:sz w:val="24"/>
          <w:szCs w:val="24"/>
        </w:rPr>
        <w:t>they not making progress</w:t>
      </w:r>
      <w:r w:rsidR="002C18D3">
        <w:rPr>
          <w:rFonts w:ascii="Arial" w:hAnsi="Arial" w:cs="Arial"/>
          <w:sz w:val="24"/>
          <w:szCs w:val="24"/>
        </w:rPr>
        <w:t>?</w:t>
      </w:r>
      <w:r w:rsidRPr="00B96FDE">
        <w:rPr>
          <w:rFonts w:ascii="Arial" w:hAnsi="Arial" w:cs="Arial"/>
          <w:sz w:val="24"/>
          <w:szCs w:val="24"/>
        </w:rPr>
        <w:t xml:space="preserve">  Is there anything to discuss to us to change or make a change for them?</w:t>
      </w:r>
      <w:r w:rsidR="00DE7B90">
        <w:rPr>
          <w:rFonts w:ascii="Arial" w:hAnsi="Arial" w:cs="Arial"/>
          <w:sz w:val="24"/>
          <w:szCs w:val="24"/>
        </w:rPr>
        <w:t xml:space="preserve"> </w:t>
      </w:r>
      <w:r w:rsidRPr="00B96FDE">
        <w:rPr>
          <w:rFonts w:ascii="Arial" w:hAnsi="Arial" w:cs="Arial"/>
          <w:sz w:val="24"/>
          <w:szCs w:val="24"/>
        </w:rPr>
        <w:t>Berry et al (2013) suggest that acculturation might be interpreted and has a context that now people, or groups can be seeing themselves and to be intermingling with another group.</w:t>
      </w:r>
      <w:r w:rsidR="00DE7B90">
        <w:rPr>
          <w:rFonts w:ascii="Arial" w:hAnsi="Arial" w:cs="Arial"/>
          <w:sz w:val="24"/>
          <w:szCs w:val="24"/>
        </w:rPr>
        <w:t xml:space="preserve"> If</w:t>
      </w:r>
      <w:r w:rsidRPr="00B96FDE">
        <w:rPr>
          <w:rFonts w:ascii="Arial" w:hAnsi="Arial" w:cs="Arial"/>
          <w:sz w:val="24"/>
          <w:szCs w:val="24"/>
        </w:rPr>
        <w:t xml:space="preserve"> it is so easy, why </w:t>
      </w:r>
      <w:r w:rsidR="00DE7B90">
        <w:rPr>
          <w:rFonts w:ascii="Arial" w:hAnsi="Arial" w:cs="Arial"/>
          <w:sz w:val="24"/>
          <w:szCs w:val="24"/>
        </w:rPr>
        <w:t>does inter</w:t>
      </w:r>
      <w:r w:rsidRPr="00B96FDE">
        <w:rPr>
          <w:rFonts w:ascii="Arial" w:hAnsi="Arial" w:cs="Arial"/>
          <w:sz w:val="24"/>
          <w:szCs w:val="24"/>
        </w:rPr>
        <w:t>mingl</w:t>
      </w:r>
      <w:r w:rsidR="00DE7B90">
        <w:rPr>
          <w:rFonts w:ascii="Arial" w:hAnsi="Arial" w:cs="Arial"/>
          <w:sz w:val="24"/>
          <w:szCs w:val="24"/>
        </w:rPr>
        <w:t>ing</w:t>
      </w:r>
      <w:r w:rsidRPr="00B96FDE">
        <w:rPr>
          <w:rFonts w:ascii="Arial" w:hAnsi="Arial" w:cs="Arial"/>
          <w:sz w:val="24"/>
          <w:szCs w:val="24"/>
        </w:rPr>
        <w:t xml:space="preserve"> </w:t>
      </w:r>
      <w:r w:rsidR="00DE7B90">
        <w:rPr>
          <w:rFonts w:ascii="Arial" w:hAnsi="Arial" w:cs="Arial"/>
          <w:sz w:val="24"/>
          <w:szCs w:val="24"/>
        </w:rPr>
        <w:t xml:space="preserve">of </w:t>
      </w:r>
      <w:r w:rsidRPr="00B96FDE">
        <w:rPr>
          <w:rFonts w:ascii="Arial" w:hAnsi="Arial" w:cs="Arial"/>
          <w:sz w:val="24"/>
          <w:szCs w:val="24"/>
        </w:rPr>
        <w:t>cultures sometimes bring conflicts</w:t>
      </w:r>
    </w:p>
    <w:p w14:paraId="41618117" w14:textId="77777777" w:rsidR="003E278F" w:rsidRPr="00B96FDE" w:rsidRDefault="003E278F" w:rsidP="00DE7B90">
      <w:pPr>
        <w:spacing w:line="360" w:lineRule="auto"/>
        <w:jc w:val="both"/>
        <w:rPr>
          <w:rFonts w:ascii="Arial" w:hAnsi="Arial" w:cs="Arial"/>
          <w:sz w:val="24"/>
          <w:szCs w:val="24"/>
        </w:rPr>
      </w:pPr>
    </w:p>
    <w:p w14:paraId="702D6B56" w14:textId="54A239C1" w:rsidR="00B55188" w:rsidRDefault="00B55188" w:rsidP="00DE7B90">
      <w:pPr>
        <w:spacing w:line="360" w:lineRule="auto"/>
        <w:jc w:val="both"/>
        <w:rPr>
          <w:rFonts w:ascii="Arial" w:hAnsi="Arial" w:cs="Arial"/>
          <w:b/>
          <w:bCs/>
          <w:sz w:val="24"/>
          <w:szCs w:val="24"/>
        </w:rPr>
      </w:pPr>
      <w:r w:rsidRPr="004A5F14">
        <w:rPr>
          <w:rFonts w:ascii="Arial" w:hAnsi="Arial" w:cs="Arial"/>
          <w:b/>
          <w:bCs/>
          <w:sz w:val="24"/>
          <w:szCs w:val="24"/>
        </w:rPr>
        <w:t>Third space</w:t>
      </w:r>
      <w:r w:rsidR="00B96FDE" w:rsidRPr="004A5F14">
        <w:rPr>
          <w:rFonts w:ascii="Arial" w:hAnsi="Arial" w:cs="Arial"/>
          <w:b/>
          <w:bCs/>
          <w:sz w:val="24"/>
          <w:szCs w:val="24"/>
        </w:rPr>
        <w:t>,  does</w:t>
      </w:r>
      <w:r w:rsidRPr="004A5F14">
        <w:rPr>
          <w:rFonts w:ascii="Arial" w:hAnsi="Arial" w:cs="Arial"/>
          <w:b/>
          <w:bCs/>
          <w:sz w:val="24"/>
          <w:szCs w:val="24"/>
        </w:rPr>
        <w:t xml:space="preserve"> they are definitely </w:t>
      </w:r>
      <w:r w:rsidR="00DE7B90" w:rsidRPr="004A5F14">
        <w:rPr>
          <w:rFonts w:ascii="Arial" w:hAnsi="Arial" w:cs="Arial"/>
          <w:b/>
          <w:bCs/>
          <w:sz w:val="24"/>
          <w:szCs w:val="24"/>
        </w:rPr>
        <w:t>incorporated in</w:t>
      </w:r>
      <w:r w:rsidRPr="004A5F14">
        <w:rPr>
          <w:rFonts w:ascii="Arial" w:hAnsi="Arial" w:cs="Arial"/>
          <w:b/>
          <w:bCs/>
          <w:sz w:val="24"/>
          <w:szCs w:val="24"/>
        </w:rPr>
        <w:t xml:space="preserve"> British society</w:t>
      </w:r>
    </w:p>
    <w:p w14:paraId="6E8E7841" w14:textId="77777777" w:rsidR="003E278F" w:rsidRPr="004A5F14" w:rsidRDefault="003E278F" w:rsidP="00DE7B90">
      <w:pPr>
        <w:spacing w:line="360" w:lineRule="auto"/>
        <w:jc w:val="both"/>
        <w:rPr>
          <w:rFonts w:ascii="Arial" w:hAnsi="Arial" w:cs="Arial"/>
          <w:b/>
          <w:bCs/>
          <w:sz w:val="24"/>
          <w:szCs w:val="24"/>
        </w:rPr>
      </w:pPr>
    </w:p>
    <w:p w14:paraId="769248C8" w14:textId="35F72429" w:rsidR="00F66E74" w:rsidRDefault="00B55188" w:rsidP="00DE7B90">
      <w:pPr>
        <w:spacing w:line="360" w:lineRule="auto"/>
        <w:jc w:val="both"/>
        <w:rPr>
          <w:rFonts w:ascii="Arial" w:hAnsi="Arial" w:cs="Arial"/>
          <w:sz w:val="24"/>
          <w:szCs w:val="24"/>
        </w:rPr>
      </w:pPr>
      <w:r w:rsidRPr="00B96FDE">
        <w:rPr>
          <w:rFonts w:ascii="Arial" w:hAnsi="Arial" w:cs="Arial"/>
          <w:sz w:val="24"/>
          <w:szCs w:val="24"/>
        </w:rPr>
        <w:t>Gutiérrez, D. G. (1999)</w:t>
      </w:r>
      <w:r w:rsidR="00182A20">
        <w:rPr>
          <w:rFonts w:ascii="Arial" w:hAnsi="Arial" w:cs="Arial"/>
          <w:sz w:val="24"/>
          <w:szCs w:val="24"/>
        </w:rPr>
        <w:t xml:space="preserve"> states that </w:t>
      </w:r>
      <w:r w:rsidRPr="00B96FDE">
        <w:rPr>
          <w:rFonts w:ascii="Arial" w:hAnsi="Arial" w:cs="Arial"/>
          <w:sz w:val="24"/>
          <w:szCs w:val="24"/>
        </w:rPr>
        <w:t>usually drew very different conclusions about their relationship to Mexico and to Mexican culture</w:t>
      </w:r>
      <w:r w:rsidR="00802732" w:rsidRPr="00802732">
        <w:rPr>
          <w:rFonts w:ascii="Arial" w:hAnsi="Arial" w:cs="Arial"/>
          <w:sz w:val="24"/>
          <w:szCs w:val="24"/>
        </w:rPr>
        <w:t xml:space="preserve"> </w:t>
      </w:r>
      <w:bookmarkStart w:id="1" w:name="_Hlk34036363"/>
      <w:r w:rsidR="00182A20">
        <w:rPr>
          <w:rFonts w:ascii="Arial" w:hAnsi="Arial" w:cs="Arial"/>
          <w:sz w:val="24"/>
          <w:szCs w:val="24"/>
        </w:rPr>
        <w:t xml:space="preserve">in contrast with North America (USA) </w:t>
      </w:r>
      <w:r w:rsidR="00802732">
        <w:rPr>
          <w:rFonts w:ascii="Arial" w:hAnsi="Arial" w:cs="Arial"/>
          <w:sz w:val="24"/>
          <w:szCs w:val="24"/>
        </w:rPr>
        <w:t xml:space="preserve">(1999: p.497).  </w:t>
      </w:r>
      <w:bookmarkEnd w:id="1"/>
      <w:r w:rsidRPr="00B96FDE">
        <w:rPr>
          <w:rFonts w:ascii="Arial" w:hAnsi="Arial" w:cs="Arial"/>
          <w:sz w:val="24"/>
          <w:szCs w:val="24"/>
        </w:rPr>
        <w:t>However, European view of migration is quite different from Gutiérrez (1999) hypothesis, Where Most of Brazilian have Double citizenship  from some of the countries belonging to the EU, that changes the migration patterns</w:t>
      </w:r>
      <w:r w:rsidR="00802732" w:rsidRPr="00802732">
        <w:rPr>
          <w:rFonts w:ascii="Arial" w:hAnsi="Arial" w:cs="Arial"/>
          <w:sz w:val="24"/>
          <w:szCs w:val="24"/>
        </w:rPr>
        <w:t>(1999: p.497)</w:t>
      </w:r>
      <w:r w:rsidRPr="00B96FDE">
        <w:rPr>
          <w:rFonts w:ascii="Arial" w:hAnsi="Arial" w:cs="Arial"/>
          <w:sz w:val="24"/>
          <w:szCs w:val="24"/>
        </w:rPr>
        <w:t>. Horst</w:t>
      </w:r>
      <w:r w:rsidR="00802732">
        <w:rPr>
          <w:rFonts w:ascii="Arial" w:hAnsi="Arial" w:cs="Arial"/>
          <w:sz w:val="24"/>
          <w:szCs w:val="24"/>
        </w:rPr>
        <w:t xml:space="preserve"> </w:t>
      </w:r>
      <w:r w:rsidR="00802732" w:rsidRPr="00802732">
        <w:rPr>
          <w:rFonts w:ascii="Arial" w:hAnsi="Arial" w:cs="Arial"/>
          <w:i/>
          <w:iCs/>
          <w:sz w:val="24"/>
          <w:szCs w:val="24"/>
        </w:rPr>
        <w:t>et al</w:t>
      </w:r>
      <w:r w:rsidR="00802732">
        <w:rPr>
          <w:rFonts w:ascii="Arial" w:hAnsi="Arial" w:cs="Arial"/>
          <w:sz w:val="24"/>
          <w:szCs w:val="24"/>
        </w:rPr>
        <w:t xml:space="preserve"> </w:t>
      </w:r>
      <w:r w:rsidRPr="00B96FDE">
        <w:rPr>
          <w:rFonts w:ascii="Arial" w:hAnsi="Arial" w:cs="Arial"/>
          <w:sz w:val="24"/>
          <w:szCs w:val="24"/>
        </w:rPr>
        <w:t>(2015) argues that different class fit</w:t>
      </w:r>
      <w:r w:rsidR="00F66E74">
        <w:rPr>
          <w:rFonts w:ascii="Arial" w:hAnsi="Arial" w:cs="Arial"/>
          <w:sz w:val="24"/>
          <w:szCs w:val="24"/>
        </w:rPr>
        <w:t>s</w:t>
      </w:r>
      <w:r w:rsidRPr="00B96FDE">
        <w:rPr>
          <w:rFonts w:ascii="Arial" w:hAnsi="Arial" w:cs="Arial"/>
          <w:sz w:val="24"/>
          <w:szCs w:val="24"/>
        </w:rPr>
        <w:t xml:space="preserve"> and changes another type of migration and the experience in their structures in other contexts, but it also shows that transforming such structures does not depend solely on one’s own perceptions (2015: </w:t>
      </w:r>
      <w:r w:rsidR="000F2E5D">
        <w:rPr>
          <w:rFonts w:ascii="Arial" w:hAnsi="Arial" w:cs="Arial"/>
          <w:sz w:val="24"/>
          <w:szCs w:val="24"/>
        </w:rPr>
        <w:t>p.</w:t>
      </w:r>
      <w:r w:rsidRPr="00B96FDE">
        <w:rPr>
          <w:rFonts w:ascii="Arial" w:hAnsi="Arial" w:cs="Arial"/>
          <w:sz w:val="24"/>
          <w:szCs w:val="24"/>
        </w:rPr>
        <w:t>106).In th</w:t>
      </w:r>
      <w:r w:rsidR="00F66E74">
        <w:rPr>
          <w:rFonts w:ascii="Arial" w:hAnsi="Arial" w:cs="Arial"/>
          <w:sz w:val="24"/>
          <w:szCs w:val="24"/>
        </w:rPr>
        <w:t>e case</w:t>
      </w:r>
      <w:r w:rsidRPr="00B96FDE">
        <w:rPr>
          <w:rFonts w:ascii="Arial" w:hAnsi="Arial" w:cs="Arial"/>
          <w:sz w:val="24"/>
          <w:szCs w:val="24"/>
        </w:rPr>
        <w:t xml:space="preserve"> of </w:t>
      </w:r>
      <w:r w:rsidR="00F66E74">
        <w:rPr>
          <w:rFonts w:ascii="Arial" w:hAnsi="Arial" w:cs="Arial"/>
          <w:sz w:val="24"/>
          <w:szCs w:val="24"/>
        </w:rPr>
        <w:t xml:space="preserve">this </w:t>
      </w:r>
      <w:r w:rsidRPr="00B96FDE">
        <w:rPr>
          <w:rFonts w:ascii="Arial" w:hAnsi="Arial" w:cs="Arial"/>
          <w:sz w:val="24"/>
          <w:szCs w:val="24"/>
        </w:rPr>
        <w:t xml:space="preserve">study it will be looking at language and communication </w:t>
      </w:r>
      <w:r w:rsidR="00F66E74">
        <w:rPr>
          <w:rFonts w:ascii="Arial" w:hAnsi="Arial" w:cs="Arial"/>
          <w:sz w:val="24"/>
          <w:szCs w:val="24"/>
        </w:rPr>
        <w:t>i</w:t>
      </w:r>
      <w:r w:rsidRPr="00B96FDE">
        <w:rPr>
          <w:rFonts w:ascii="Arial" w:hAnsi="Arial" w:cs="Arial"/>
          <w:sz w:val="24"/>
          <w:szCs w:val="24"/>
        </w:rPr>
        <w:t>n the native language</w:t>
      </w:r>
      <w:r w:rsidR="00F66E74">
        <w:rPr>
          <w:rFonts w:ascii="Arial" w:hAnsi="Arial" w:cs="Arial"/>
          <w:sz w:val="24"/>
          <w:szCs w:val="24"/>
        </w:rPr>
        <w:t xml:space="preserve"> </w:t>
      </w:r>
      <w:r w:rsidRPr="00B96FDE">
        <w:rPr>
          <w:rFonts w:ascii="Arial" w:hAnsi="Arial" w:cs="Arial"/>
          <w:sz w:val="24"/>
          <w:szCs w:val="24"/>
        </w:rPr>
        <w:t>(English)</w:t>
      </w:r>
      <w:r w:rsidR="00F66E74" w:rsidRPr="00F66E74">
        <w:t xml:space="preserve"> </w:t>
      </w:r>
      <w:r w:rsidR="00F66E74" w:rsidRPr="00F66E74">
        <w:rPr>
          <w:rFonts w:ascii="Arial" w:hAnsi="Arial" w:cs="Arial"/>
          <w:sz w:val="24"/>
          <w:szCs w:val="24"/>
        </w:rPr>
        <w:t xml:space="preserve">(2015: </w:t>
      </w:r>
      <w:r w:rsidR="000F2E5D">
        <w:rPr>
          <w:rFonts w:ascii="Arial" w:hAnsi="Arial" w:cs="Arial"/>
          <w:sz w:val="24"/>
          <w:szCs w:val="24"/>
        </w:rPr>
        <w:t>p.</w:t>
      </w:r>
      <w:r w:rsidR="00F66E74" w:rsidRPr="00F66E74">
        <w:rPr>
          <w:rFonts w:ascii="Arial" w:hAnsi="Arial" w:cs="Arial"/>
          <w:sz w:val="24"/>
          <w:szCs w:val="24"/>
        </w:rPr>
        <w:t>106)</w:t>
      </w:r>
      <w:r w:rsidRPr="00B96FDE">
        <w:rPr>
          <w:rFonts w:ascii="Arial" w:hAnsi="Arial" w:cs="Arial"/>
          <w:sz w:val="24"/>
          <w:szCs w:val="24"/>
        </w:rPr>
        <w:t xml:space="preserve">. </w:t>
      </w:r>
    </w:p>
    <w:p w14:paraId="7F1D9C7D" w14:textId="323EAD6E" w:rsidR="003F63E1"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Horst</w:t>
      </w:r>
      <w:r w:rsidR="00F66E74">
        <w:rPr>
          <w:rFonts w:ascii="Arial" w:hAnsi="Arial" w:cs="Arial"/>
          <w:sz w:val="24"/>
          <w:szCs w:val="24"/>
        </w:rPr>
        <w:t xml:space="preserve"> </w:t>
      </w:r>
      <w:r w:rsidR="00F66E74" w:rsidRPr="00F66E74">
        <w:rPr>
          <w:rFonts w:ascii="Arial" w:hAnsi="Arial" w:cs="Arial"/>
          <w:i/>
          <w:iCs/>
          <w:sz w:val="24"/>
          <w:szCs w:val="24"/>
        </w:rPr>
        <w:t>et al</w:t>
      </w:r>
      <w:r w:rsidR="00F66E74">
        <w:rPr>
          <w:rFonts w:ascii="Arial" w:hAnsi="Arial" w:cs="Arial"/>
          <w:sz w:val="24"/>
          <w:szCs w:val="24"/>
        </w:rPr>
        <w:t xml:space="preserve"> </w:t>
      </w:r>
      <w:r w:rsidRPr="00B96FDE">
        <w:rPr>
          <w:rFonts w:ascii="Arial" w:hAnsi="Arial" w:cs="Arial"/>
          <w:sz w:val="24"/>
          <w:szCs w:val="24"/>
        </w:rPr>
        <w:t>(2015) suggest</w:t>
      </w:r>
      <w:r w:rsidR="00F66E74">
        <w:rPr>
          <w:rFonts w:ascii="Arial" w:hAnsi="Arial" w:cs="Arial"/>
          <w:sz w:val="24"/>
          <w:szCs w:val="24"/>
        </w:rPr>
        <w:t>,</w:t>
      </w:r>
      <w:r w:rsidRPr="00B96FDE">
        <w:rPr>
          <w:rFonts w:ascii="Arial" w:hAnsi="Arial" w:cs="Arial"/>
          <w:sz w:val="24"/>
          <w:szCs w:val="24"/>
        </w:rPr>
        <w:t xml:space="preserve"> for example, that one wave of migration could be from </w:t>
      </w:r>
      <w:r w:rsidR="00F66E74">
        <w:rPr>
          <w:rFonts w:ascii="Arial" w:hAnsi="Arial" w:cs="Arial"/>
          <w:sz w:val="24"/>
          <w:szCs w:val="24"/>
        </w:rPr>
        <w:t xml:space="preserve">a </w:t>
      </w:r>
      <w:r w:rsidRPr="00B96FDE">
        <w:rPr>
          <w:rFonts w:ascii="Arial" w:hAnsi="Arial" w:cs="Arial"/>
          <w:sz w:val="24"/>
          <w:szCs w:val="24"/>
        </w:rPr>
        <w:t xml:space="preserve">disadvantaged </w:t>
      </w:r>
      <w:r w:rsidR="00F66E74">
        <w:rPr>
          <w:rFonts w:ascii="Arial" w:hAnsi="Arial" w:cs="Arial"/>
          <w:sz w:val="24"/>
          <w:szCs w:val="24"/>
        </w:rPr>
        <w:t xml:space="preserve">or marginal </w:t>
      </w:r>
      <w:r w:rsidRPr="00B96FDE">
        <w:rPr>
          <w:rFonts w:ascii="Arial" w:hAnsi="Arial" w:cs="Arial"/>
          <w:sz w:val="24"/>
          <w:szCs w:val="24"/>
        </w:rPr>
        <w:t>country</w:t>
      </w:r>
      <w:r w:rsidR="00F66E74">
        <w:rPr>
          <w:rFonts w:ascii="Arial" w:hAnsi="Arial" w:cs="Arial"/>
          <w:sz w:val="24"/>
          <w:szCs w:val="24"/>
        </w:rPr>
        <w:t xml:space="preserve"> which is easily </w:t>
      </w:r>
      <w:r w:rsidR="003F63E1">
        <w:rPr>
          <w:rFonts w:ascii="Arial" w:hAnsi="Arial" w:cs="Arial"/>
          <w:sz w:val="24"/>
          <w:szCs w:val="24"/>
        </w:rPr>
        <w:t>identifiable and therefore has confrontations</w:t>
      </w:r>
      <w:r w:rsidRPr="00B96FDE">
        <w:rPr>
          <w:rFonts w:ascii="Arial" w:hAnsi="Arial" w:cs="Arial"/>
          <w:sz w:val="24"/>
          <w:szCs w:val="24"/>
        </w:rPr>
        <w:t xml:space="preserve"> (2015: 108). </w:t>
      </w:r>
    </w:p>
    <w:p w14:paraId="197BC598" w14:textId="6AA838F7" w:rsidR="00B55188"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Through Horst et al (2015) analysis that they  had   identified areas of impact of migration and </w:t>
      </w:r>
      <w:r w:rsidR="003F63E1">
        <w:rPr>
          <w:rFonts w:ascii="Arial" w:hAnsi="Arial" w:cs="Arial"/>
          <w:sz w:val="24"/>
          <w:szCs w:val="24"/>
        </w:rPr>
        <w:t>the</w:t>
      </w:r>
      <w:r w:rsidRPr="00B96FDE">
        <w:rPr>
          <w:rFonts w:ascii="Arial" w:hAnsi="Arial" w:cs="Arial"/>
          <w:sz w:val="24"/>
          <w:szCs w:val="24"/>
        </w:rPr>
        <w:t xml:space="preserve">  policies that </w:t>
      </w:r>
      <w:r w:rsidR="003F63E1">
        <w:rPr>
          <w:rFonts w:ascii="Arial" w:hAnsi="Arial" w:cs="Arial"/>
          <w:sz w:val="24"/>
          <w:szCs w:val="24"/>
        </w:rPr>
        <w:t xml:space="preserve">are </w:t>
      </w:r>
      <w:r w:rsidRPr="00B96FDE">
        <w:rPr>
          <w:rFonts w:ascii="Arial" w:hAnsi="Arial" w:cs="Arial"/>
          <w:sz w:val="24"/>
          <w:szCs w:val="24"/>
        </w:rPr>
        <w:t>crucial for  migration  and also are restrictive for some and not for others. For example, European</w:t>
      </w:r>
      <w:r w:rsidR="003F63E1">
        <w:rPr>
          <w:rFonts w:ascii="Arial" w:hAnsi="Arial" w:cs="Arial"/>
          <w:sz w:val="24"/>
          <w:szCs w:val="24"/>
        </w:rPr>
        <w:t>s</w:t>
      </w:r>
      <w:r w:rsidRPr="00B96FDE">
        <w:rPr>
          <w:rFonts w:ascii="Arial" w:hAnsi="Arial" w:cs="Arial"/>
          <w:sz w:val="24"/>
          <w:szCs w:val="24"/>
        </w:rPr>
        <w:t xml:space="preserve"> encourage and facilitate migration from professionals. Also, European</w:t>
      </w:r>
      <w:r w:rsidR="003F63E1">
        <w:rPr>
          <w:rFonts w:ascii="Arial" w:hAnsi="Arial" w:cs="Arial"/>
          <w:sz w:val="24"/>
          <w:szCs w:val="24"/>
        </w:rPr>
        <w:t>s</w:t>
      </w:r>
      <w:r w:rsidRPr="00B96FDE">
        <w:rPr>
          <w:rFonts w:ascii="Arial" w:hAnsi="Arial" w:cs="Arial"/>
          <w:sz w:val="24"/>
          <w:szCs w:val="24"/>
        </w:rPr>
        <w:t xml:space="preserve"> </w:t>
      </w:r>
      <w:r w:rsidR="003F63E1">
        <w:rPr>
          <w:rFonts w:ascii="Arial" w:hAnsi="Arial" w:cs="Arial"/>
          <w:sz w:val="24"/>
          <w:szCs w:val="24"/>
        </w:rPr>
        <w:t xml:space="preserve">offer </w:t>
      </w:r>
      <w:r w:rsidRPr="00B96FDE">
        <w:rPr>
          <w:rFonts w:ascii="Arial" w:hAnsi="Arial" w:cs="Arial"/>
          <w:sz w:val="24"/>
          <w:szCs w:val="24"/>
        </w:rPr>
        <w:t xml:space="preserve">support </w:t>
      </w:r>
      <w:r w:rsidR="003F63E1">
        <w:rPr>
          <w:rFonts w:ascii="Arial" w:hAnsi="Arial" w:cs="Arial"/>
          <w:sz w:val="24"/>
          <w:szCs w:val="24"/>
        </w:rPr>
        <w:t xml:space="preserve">via </w:t>
      </w:r>
      <w:r w:rsidRPr="00B96FDE">
        <w:rPr>
          <w:rFonts w:ascii="Arial" w:hAnsi="Arial" w:cs="Arial"/>
          <w:sz w:val="24"/>
          <w:szCs w:val="24"/>
        </w:rPr>
        <w:t>social networks in order to have access to migration into Europe and consequently, after they settled in European then  they are  migrating to the UK</w:t>
      </w:r>
      <w:r w:rsidR="003F63E1">
        <w:rPr>
          <w:rFonts w:ascii="Arial" w:hAnsi="Arial" w:cs="Arial"/>
          <w:sz w:val="24"/>
          <w:szCs w:val="24"/>
        </w:rPr>
        <w:t xml:space="preserve"> (2015: p.108)</w:t>
      </w:r>
      <w:r w:rsidRPr="00B96FDE">
        <w:rPr>
          <w:rFonts w:ascii="Arial" w:hAnsi="Arial" w:cs="Arial"/>
          <w:sz w:val="24"/>
          <w:szCs w:val="24"/>
        </w:rPr>
        <w:t xml:space="preserve">. Horst </w:t>
      </w:r>
      <w:r w:rsidR="00E95E16" w:rsidRPr="00E95E16">
        <w:rPr>
          <w:rFonts w:ascii="Arial" w:hAnsi="Arial" w:cs="Arial"/>
          <w:i/>
          <w:iCs/>
          <w:sz w:val="24"/>
          <w:szCs w:val="24"/>
        </w:rPr>
        <w:t>et al</w:t>
      </w:r>
      <w:r w:rsidR="00E95E16">
        <w:rPr>
          <w:rFonts w:ascii="Arial" w:hAnsi="Arial" w:cs="Arial"/>
          <w:i/>
          <w:iCs/>
          <w:sz w:val="24"/>
          <w:szCs w:val="24"/>
        </w:rPr>
        <w:t xml:space="preserve"> </w:t>
      </w:r>
      <w:r w:rsidR="00E95E16">
        <w:rPr>
          <w:rFonts w:ascii="Arial" w:hAnsi="Arial" w:cs="Arial"/>
          <w:sz w:val="24"/>
          <w:szCs w:val="24"/>
        </w:rPr>
        <w:t xml:space="preserve">(2015) </w:t>
      </w:r>
      <w:r w:rsidRPr="00B96FDE">
        <w:rPr>
          <w:rFonts w:ascii="Arial" w:hAnsi="Arial" w:cs="Arial"/>
          <w:sz w:val="24"/>
          <w:szCs w:val="24"/>
        </w:rPr>
        <w:t xml:space="preserve">suggests that restrictions in the migration can cause a situation  and become an issue </w:t>
      </w:r>
      <w:r w:rsidR="00E95E16">
        <w:rPr>
          <w:rFonts w:ascii="Arial" w:hAnsi="Arial" w:cs="Arial"/>
          <w:sz w:val="24"/>
          <w:szCs w:val="24"/>
        </w:rPr>
        <w:t xml:space="preserve">about </w:t>
      </w:r>
      <w:r w:rsidRPr="00B96FDE">
        <w:rPr>
          <w:rFonts w:ascii="Arial" w:hAnsi="Arial" w:cs="Arial"/>
          <w:sz w:val="24"/>
          <w:szCs w:val="24"/>
        </w:rPr>
        <w:t xml:space="preserve">semi-legality or legality of migration type. For example, people or groups can migrate from tourism,  or business, or asylum, or  marriage (2015: </w:t>
      </w:r>
      <w:r w:rsidR="00E95E16">
        <w:rPr>
          <w:rFonts w:ascii="Arial" w:hAnsi="Arial" w:cs="Arial"/>
          <w:sz w:val="24"/>
          <w:szCs w:val="24"/>
        </w:rPr>
        <w:t>p.</w:t>
      </w:r>
      <w:r w:rsidRPr="00B96FDE">
        <w:rPr>
          <w:rFonts w:ascii="Arial" w:hAnsi="Arial" w:cs="Arial"/>
          <w:sz w:val="24"/>
          <w:szCs w:val="24"/>
        </w:rPr>
        <w:t>108).  This can join and create difficult  structures in the whole social-economic and development of the UK and also Brazil.  I argue that , if the language is a challenge is quite difficult to integrate, maybe it is possible to adapt but it needs to work hard for it.   To be categorized in separation or marginalization depends on each individual. For example  Cárdenas  and De la Sablonnière (2017) suggest that participating in a group  requires quite behaviours for adjusting it</w:t>
      </w:r>
      <w:r w:rsidR="00E95E16">
        <w:rPr>
          <w:rFonts w:ascii="Arial" w:hAnsi="Arial" w:cs="Arial"/>
          <w:sz w:val="24"/>
          <w:szCs w:val="24"/>
        </w:rPr>
        <w:t xml:space="preserve"> (2017: p.869)</w:t>
      </w:r>
      <w:r w:rsidR="00E95E16" w:rsidRPr="00E95E16">
        <w:rPr>
          <w:rFonts w:ascii="Arial" w:hAnsi="Arial" w:cs="Arial"/>
          <w:sz w:val="24"/>
          <w:szCs w:val="24"/>
        </w:rPr>
        <w:t>. For example, in my experience, acculturation does not always lead to adaptation or integration. Sometimes</w:t>
      </w:r>
      <w:r w:rsidR="002419B0">
        <w:rPr>
          <w:rFonts w:ascii="Arial" w:hAnsi="Arial" w:cs="Arial"/>
          <w:sz w:val="24"/>
          <w:szCs w:val="24"/>
        </w:rPr>
        <w:t xml:space="preserve"> it</w:t>
      </w:r>
      <w:r w:rsidR="00E95E16" w:rsidRPr="00E95E16">
        <w:rPr>
          <w:rFonts w:ascii="Arial" w:hAnsi="Arial" w:cs="Arial"/>
          <w:sz w:val="24"/>
          <w:szCs w:val="24"/>
        </w:rPr>
        <w:t xml:space="preserve"> is possible to experience separation or marginalization. I argue that for this to really work, the individual needs to absorb and mingle so that they can fit in the native group. Also, if the language is a challenge, it is quite difficult to integrate, and then they need to work hard to avoid being categorized as separate or marginalize</w:t>
      </w:r>
      <w:r w:rsidR="00E95E16">
        <w:rPr>
          <w:rFonts w:ascii="Arial" w:hAnsi="Arial" w:cs="Arial"/>
          <w:sz w:val="24"/>
          <w:szCs w:val="24"/>
        </w:rPr>
        <w:t xml:space="preserve">d </w:t>
      </w:r>
      <w:r w:rsidRPr="00B96FDE">
        <w:rPr>
          <w:rFonts w:ascii="Arial" w:hAnsi="Arial" w:cs="Arial"/>
          <w:sz w:val="24"/>
          <w:szCs w:val="24"/>
        </w:rPr>
        <w:t xml:space="preserve">(2017: </w:t>
      </w:r>
      <w:r w:rsidR="00DD5251">
        <w:rPr>
          <w:rFonts w:ascii="Arial" w:hAnsi="Arial" w:cs="Arial"/>
          <w:sz w:val="24"/>
          <w:szCs w:val="24"/>
        </w:rPr>
        <w:t>p.</w:t>
      </w:r>
      <w:r w:rsidRPr="00B96FDE">
        <w:rPr>
          <w:rFonts w:ascii="Arial" w:hAnsi="Arial" w:cs="Arial"/>
          <w:sz w:val="24"/>
          <w:szCs w:val="24"/>
        </w:rPr>
        <w:t>869). Cárdenas</w:t>
      </w:r>
      <w:r w:rsidR="00E95E16">
        <w:rPr>
          <w:rFonts w:ascii="Arial" w:hAnsi="Arial" w:cs="Arial"/>
          <w:sz w:val="24"/>
          <w:szCs w:val="24"/>
        </w:rPr>
        <w:t xml:space="preserve"> </w:t>
      </w:r>
      <w:r w:rsidR="00E95E16" w:rsidRPr="00E95E16">
        <w:rPr>
          <w:rFonts w:ascii="Arial" w:hAnsi="Arial" w:cs="Arial"/>
          <w:i/>
          <w:iCs/>
          <w:sz w:val="24"/>
          <w:szCs w:val="24"/>
        </w:rPr>
        <w:t>et al</w:t>
      </w:r>
      <w:r w:rsidR="00E95E16">
        <w:rPr>
          <w:rFonts w:ascii="Arial" w:hAnsi="Arial" w:cs="Arial"/>
          <w:sz w:val="24"/>
          <w:szCs w:val="24"/>
        </w:rPr>
        <w:t xml:space="preserve"> (2017)</w:t>
      </w:r>
      <w:r w:rsidRPr="00B96FDE">
        <w:rPr>
          <w:rFonts w:ascii="Arial" w:hAnsi="Arial" w:cs="Arial"/>
          <w:sz w:val="24"/>
          <w:szCs w:val="24"/>
        </w:rPr>
        <w:t xml:space="preserve"> (2017)</w:t>
      </w:r>
      <w:r w:rsidR="00E95E16">
        <w:rPr>
          <w:rFonts w:ascii="Arial" w:hAnsi="Arial" w:cs="Arial"/>
          <w:sz w:val="24"/>
          <w:szCs w:val="24"/>
        </w:rPr>
        <w:t xml:space="preserve"> </w:t>
      </w:r>
      <w:r w:rsidR="00E95E16" w:rsidRPr="00E95E16">
        <w:rPr>
          <w:rFonts w:ascii="Arial" w:hAnsi="Arial" w:cs="Arial"/>
          <w:sz w:val="24"/>
          <w:szCs w:val="24"/>
        </w:rPr>
        <w:t xml:space="preserve">states </w:t>
      </w:r>
      <w:r w:rsidRPr="00E95E16">
        <w:rPr>
          <w:rFonts w:ascii="Arial" w:hAnsi="Arial" w:cs="Arial"/>
          <w:sz w:val="24"/>
          <w:szCs w:val="24"/>
        </w:rPr>
        <w:t xml:space="preserve">Immigrants who wish to adapt to a new context may find it easier to adopt what they see around them, the clear and concrete behaviours, as opposed to the abstract values and identity of the new group. These changes in behaviour in turn allow for an attitudinal change that promotes identification with the new culture(2017: </w:t>
      </w:r>
      <w:r w:rsidR="00DD5251">
        <w:rPr>
          <w:rFonts w:ascii="Arial" w:hAnsi="Arial" w:cs="Arial"/>
          <w:sz w:val="24"/>
          <w:szCs w:val="24"/>
        </w:rPr>
        <w:t>p.</w:t>
      </w:r>
      <w:r w:rsidRPr="00E95E16">
        <w:rPr>
          <w:rFonts w:ascii="Arial" w:hAnsi="Arial" w:cs="Arial"/>
          <w:sz w:val="24"/>
          <w:szCs w:val="24"/>
        </w:rPr>
        <w:t>869)</w:t>
      </w:r>
    </w:p>
    <w:p w14:paraId="529E568A" w14:textId="1F6ABACF" w:rsidR="003E278F" w:rsidRDefault="003E278F" w:rsidP="00DE7B90">
      <w:pPr>
        <w:spacing w:line="360" w:lineRule="auto"/>
        <w:jc w:val="both"/>
        <w:rPr>
          <w:rFonts w:ascii="Arial" w:hAnsi="Arial" w:cs="Arial"/>
          <w:sz w:val="24"/>
          <w:szCs w:val="24"/>
        </w:rPr>
      </w:pPr>
    </w:p>
    <w:p w14:paraId="5C8D6666" w14:textId="77777777" w:rsidR="003E278F" w:rsidRPr="00E95E16" w:rsidRDefault="003E278F" w:rsidP="00DE7B90">
      <w:pPr>
        <w:spacing w:line="360" w:lineRule="auto"/>
        <w:jc w:val="both"/>
        <w:rPr>
          <w:rFonts w:ascii="Arial" w:hAnsi="Arial" w:cs="Arial"/>
          <w:sz w:val="28"/>
          <w:szCs w:val="28"/>
        </w:rPr>
      </w:pPr>
    </w:p>
    <w:p w14:paraId="3C581BBB" w14:textId="77777777" w:rsidR="00B55188" w:rsidRPr="00E95E16" w:rsidRDefault="00B55188" w:rsidP="00DE7B90">
      <w:pPr>
        <w:spacing w:line="360" w:lineRule="auto"/>
        <w:jc w:val="both"/>
        <w:rPr>
          <w:rFonts w:ascii="Arial" w:hAnsi="Arial" w:cs="Arial"/>
          <w:b/>
          <w:bCs/>
          <w:sz w:val="28"/>
          <w:szCs w:val="28"/>
        </w:rPr>
      </w:pPr>
      <w:r w:rsidRPr="00E95E16">
        <w:rPr>
          <w:rFonts w:ascii="Arial" w:hAnsi="Arial" w:cs="Arial"/>
          <w:b/>
          <w:bCs/>
          <w:sz w:val="28"/>
          <w:szCs w:val="28"/>
        </w:rPr>
        <w:t>Research Questions</w:t>
      </w:r>
    </w:p>
    <w:p w14:paraId="1B2CA1AA" w14:textId="77777777" w:rsidR="00B55188" w:rsidRPr="00DD5251" w:rsidRDefault="00B55188" w:rsidP="00DE7B90">
      <w:pPr>
        <w:spacing w:line="360" w:lineRule="auto"/>
        <w:jc w:val="both"/>
        <w:rPr>
          <w:rFonts w:ascii="Arial" w:hAnsi="Arial" w:cs="Arial"/>
          <w:b/>
          <w:bCs/>
          <w:sz w:val="24"/>
          <w:szCs w:val="24"/>
        </w:rPr>
      </w:pPr>
      <w:r w:rsidRPr="00DD5251">
        <w:rPr>
          <w:rFonts w:ascii="Arial" w:hAnsi="Arial" w:cs="Arial"/>
          <w:b/>
          <w:bCs/>
          <w:sz w:val="24"/>
          <w:szCs w:val="24"/>
        </w:rPr>
        <w:t>Chapter 1</w:t>
      </w:r>
    </w:p>
    <w:p w14:paraId="1A42AA3C"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0A899179" w14:textId="77777777" w:rsidR="00B55188" w:rsidRPr="00B96FDE" w:rsidRDefault="00B55188" w:rsidP="00DE7B90">
      <w:pPr>
        <w:pStyle w:val="ListParagraph"/>
        <w:numPr>
          <w:ilvl w:val="0"/>
          <w:numId w:val="4"/>
        </w:numPr>
        <w:spacing w:line="360" w:lineRule="auto"/>
        <w:jc w:val="both"/>
        <w:rPr>
          <w:rFonts w:ascii="Arial" w:hAnsi="Arial" w:cs="Arial"/>
          <w:sz w:val="24"/>
          <w:szCs w:val="24"/>
        </w:rPr>
      </w:pPr>
      <w:r w:rsidRPr="00B96FDE">
        <w:rPr>
          <w:rFonts w:ascii="Arial" w:hAnsi="Arial" w:cs="Arial"/>
          <w:sz w:val="24"/>
          <w:szCs w:val="24"/>
        </w:rPr>
        <w:t>How has  the learning of English for the first generation  impacted their acculturation?</w:t>
      </w:r>
    </w:p>
    <w:p w14:paraId="5A9E81FB" w14:textId="61CE6CDC" w:rsidR="00B55188" w:rsidRPr="00B96FDE" w:rsidRDefault="00B55188" w:rsidP="00DE7B90">
      <w:pPr>
        <w:pStyle w:val="ListParagraph"/>
        <w:numPr>
          <w:ilvl w:val="0"/>
          <w:numId w:val="4"/>
        </w:numPr>
        <w:spacing w:line="360" w:lineRule="auto"/>
        <w:jc w:val="both"/>
        <w:rPr>
          <w:rFonts w:ascii="Arial" w:hAnsi="Arial" w:cs="Arial"/>
          <w:sz w:val="24"/>
          <w:szCs w:val="24"/>
        </w:rPr>
      </w:pPr>
      <w:r w:rsidRPr="00B96FDE">
        <w:rPr>
          <w:rFonts w:ascii="Arial" w:hAnsi="Arial" w:cs="Arial"/>
          <w:sz w:val="24"/>
          <w:szCs w:val="24"/>
        </w:rPr>
        <w:t xml:space="preserve">How </w:t>
      </w:r>
      <w:r w:rsidR="002419B0">
        <w:rPr>
          <w:rFonts w:ascii="Arial" w:hAnsi="Arial" w:cs="Arial"/>
          <w:sz w:val="24"/>
          <w:szCs w:val="24"/>
        </w:rPr>
        <w:t xml:space="preserve">do </w:t>
      </w:r>
      <w:r w:rsidRPr="00B96FDE">
        <w:rPr>
          <w:rFonts w:ascii="Arial" w:hAnsi="Arial" w:cs="Arial"/>
          <w:sz w:val="24"/>
          <w:szCs w:val="24"/>
        </w:rPr>
        <w:t>they integrate</w:t>
      </w:r>
      <w:r w:rsidR="00B96FDE" w:rsidRPr="00B96FDE">
        <w:rPr>
          <w:rFonts w:ascii="Arial" w:hAnsi="Arial" w:cs="Arial"/>
          <w:sz w:val="24"/>
          <w:szCs w:val="24"/>
        </w:rPr>
        <w:t>?</w:t>
      </w:r>
    </w:p>
    <w:p w14:paraId="0DED6EC7" w14:textId="6FA82194" w:rsidR="00B55188" w:rsidRPr="00B96FDE" w:rsidRDefault="00B55188" w:rsidP="00DE7B90">
      <w:pPr>
        <w:pStyle w:val="ListParagraph"/>
        <w:numPr>
          <w:ilvl w:val="0"/>
          <w:numId w:val="4"/>
        </w:numPr>
        <w:spacing w:line="360" w:lineRule="auto"/>
        <w:jc w:val="both"/>
        <w:rPr>
          <w:rFonts w:ascii="Arial" w:hAnsi="Arial" w:cs="Arial"/>
          <w:sz w:val="24"/>
          <w:szCs w:val="24"/>
        </w:rPr>
      </w:pPr>
      <w:r w:rsidRPr="00B96FDE">
        <w:rPr>
          <w:rFonts w:ascii="Arial" w:hAnsi="Arial" w:cs="Arial"/>
          <w:sz w:val="24"/>
          <w:szCs w:val="24"/>
        </w:rPr>
        <w:t>Are they able to fit in with a group?</w:t>
      </w:r>
    </w:p>
    <w:p w14:paraId="68BF6DAE" w14:textId="7274B77D" w:rsidR="00B55188" w:rsidRPr="00B96FDE" w:rsidRDefault="00B55188" w:rsidP="00DE7B90">
      <w:pPr>
        <w:pStyle w:val="ListParagraph"/>
        <w:numPr>
          <w:ilvl w:val="0"/>
          <w:numId w:val="4"/>
        </w:numPr>
        <w:spacing w:line="360" w:lineRule="auto"/>
        <w:jc w:val="both"/>
        <w:rPr>
          <w:rFonts w:ascii="Arial" w:hAnsi="Arial" w:cs="Arial"/>
          <w:sz w:val="24"/>
          <w:szCs w:val="24"/>
        </w:rPr>
      </w:pPr>
      <w:r w:rsidRPr="00B96FDE">
        <w:rPr>
          <w:rFonts w:ascii="Arial" w:hAnsi="Arial" w:cs="Arial"/>
          <w:sz w:val="24"/>
          <w:szCs w:val="24"/>
        </w:rPr>
        <w:t>What are the spaces and places that they fit in?</w:t>
      </w:r>
    </w:p>
    <w:p w14:paraId="12DF9E8E" w14:textId="6D50A7C2" w:rsidR="00B55188" w:rsidRPr="00B96FDE" w:rsidRDefault="00B55188" w:rsidP="00DE7B90">
      <w:pPr>
        <w:pStyle w:val="ListParagraph"/>
        <w:numPr>
          <w:ilvl w:val="0"/>
          <w:numId w:val="4"/>
        </w:numPr>
        <w:spacing w:line="360" w:lineRule="auto"/>
        <w:jc w:val="both"/>
        <w:rPr>
          <w:rFonts w:ascii="Arial" w:hAnsi="Arial" w:cs="Arial"/>
          <w:sz w:val="24"/>
          <w:szCs w:val="24"/>
        </w:rPr>
      </w:pPr>
      <w:r w:rsidRPr="00B96FDE">
        <w:rPr>
          <w:rFonts w:ascii="Arial" w:hAnsi="Arial" w:cs="Arial"/>
          <w:sz w:val="24"/>
          <w:szCs w:val="24"/>
        </w:rPr>
        <w:t>By using  Home Bhabha and  Pierre Bourdieu third space and concept of Habits to analyse this paper research.</w:t>
      </w:r>
    </w:p>
    <w:p w14:paraId="27D2681B" w14:textId="00A2E9D0" w:rsidR="00B55188" w:rsidRDefault="00B55188" w:rsidP="00DE7B90">
      <w:pPr>
        <w:pStyle w:val="ListParagraph"/>
        <w:numPr>
          <w:ilvl w:val="0"/>
          <w:numId w:val="4"/>
        </w:numPr>
        <w:spacing w:line="360" w:lineRule="auto"/>
        <w:jc w:val="both"/>
        <w:rPr>
          <w:rFonts w:ascii="Arial" w:hAnsi="Arial" w:cs="Arial"/>
          <w:sz w:val="24"/>
          <w:szCs w:val="24"/>
        </w:rPr>
      </w:pPr>
      <w:r w:rsidRPr="00B96FDE">
        <w:rPr>
          <w:rFonts w:ascii="Arial" w:hAnsi="Arial" w:cs="Arial"/>
          <w:sz w:val="24"/>
          <w:szCs w:val="24"/>
        </w:rPr>
        <w:t>Are they Brazilian, are they European  and</w:t>
      </w:r>
      <w:r w:rsidR="00DD5251">
        <w:rPr>
          <w:rFonts w:ascii="Arial" w:hAnsi="Arial" w:cs="Arial"/>
          <w:sz w:val="24"/>
          <w:szCs w:val="24"/>
        </w:rPr>
        <w:t>/</w:t>
      </w:r>
      <w:r w:rsidRPr="00B96FDE">
        <w:rPr>
          <w:rFonts w:ascii="Arial" w:hAnsi="Arial" w:cs="Arial"/>
          <w:sz w:val="24"/>
          <w:szCs w:val="24"/>
        </w:rPr>
        <w:t xml:space="preserve"> or  a UK Citizen</w:t>
      </w:r>
      <w:r w:rsidR="00B96FDE" w:rsidRPr="00B96FDE">
        <w:rPr>
          <w:rFonts w:ascii="Arial" w:hAnsi="Arial" w:cs="Arial"/>
          <w:sz w:val="24"/>
          <w:szCs w:val="24"/>
        </w:rPr>
        <w:t>?</w:t>
      </w:r>
    </w:p>
    <w:p w14:paraId="04F09008" w14:textId="77777777" w:rsidR="00607A59" w:rsidRPr="00B96FDE" w:rsidRDefault="00607A59" w:rsidP="00607A59">
      <w:pPr>
        <w:pStyle w:val="ListParagraph"/>
        <w:spacing w:line="360" w:lineRule="auto"/>
        <w:jc w:val="both"/>
        <w:rPr>
          <w:rFonts w:ascii="Arial" w:hAnsi="Arial" w:cs="Arial"/>
          <w:sz w:val="24"/>
          <w:szCs w:val="24"/>
        </w:rPr>
      </w:pPr>
    </w:p>
    <w:p w14:paraId="4DF0A854" w14:textId="77777777" w:rsidR="00B55188" w:rsidRPr="00DD5251" w:rsidRDefault="00B55188" w:rsidP="00DE7B90">
      <w:pPr>
        <w:spacing w:line="360" w:lineRule="auto"/>
        <w:jc w:val="both"/>
        <w:rPr>
          <w:rFonts w:ascii="Arial" w:hAnsi="Arial" w:cs="Arial"/>
          <w:b/>
          <w:bCs/>
          <w:sz w:val="24"/>
          <w:szCs w:val="24"/>
        </w:rPr>
      </w:pPr>
      <w:r w:rsidRPr="00DD5251">
        <w:rPr>
          <w:rFonts w:ascii="Arial" w:hAnsi="Arial" w:cs="Arial"/>
          <w:b/>
          <w:bCs/>
          <w:sz w:val="24"/>
          <w:szCs w:val="24"/>
        </w:rPr>
        <w:t>Chapter 2</w:t>
      </w:r>
    </w:p>
    <w:p w14:paraId="24767429"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6F5313F8" w14:textId="0F975AAA"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How has learning Portuguese for the second and third generations  impacted on their </w:t>
      </w:r>
      <w:r w:rsidR="00DD5251">
        <w:rPr>
          <w:rFonts w:ascii="Arial" w:hAnsi="Arial" w:cs="Arial"/>
          <w:sz w:val="24"/>
          <w:szCs w:val="24"/>
        </w:rPr>
        <w:t>acculturation</w:t>
      </w:r>
      <w:r w:rsidRPr="00B96FDE">
        <w:rPr>
          <w:rFonts w:ascii="Arial" w:hAnsi="Arial" w:cs="Arial"/>
          <w:sz w:val="24"/>
          <w:szCs w:val="24"/>
        </w:rPr>
        <w:t>?</w:t>
      </w:r>
    </w:p>
    <w:p w14:paraId="61321172" w14:textId="34FB5173" w:rsidR="00B55188" w:rsidRPr="00607A59" w:rsidRDefault="00B55188" w:rsidP="00607A59">
      <w:pPr>
        <w:pStyle w:val="ListParagraph"/>
        <w:numPr>
          <w:ilvl w:val="0"/>
          <w:numId w:val="5"/>
        </w:numPr>
        <w:spacing w:line="360" w:lineRule="auto"/>
        <w:jc w:val="both"/>
        <w:rPr>
          <w:rFonts w:ascii="Arial" w:hAnsi="Arial" w:cs="Arial"/>
          <w:sz w:val="24"/>
          <w:szCs w:val="24"/>
        </w:rPr>
      </w:pPr>
      <w:r w:rsidRPr="00B96FDE">
        <w:rPr>
          <w:rFonts w:ascii="Arial" w:hAnsi="Arial" w:cs="Arial"/>
          <w:sz w:val="24"/>
          <w:szCs w:val="24"/>
        </w:rPr>
        <w:t xml:space="preserve">How does the second generation of Brazilian </w:t>
      </w:r>
      <w:r w:rsidR="00DD5251">
        <w:rPr>
          <w:rFonts w:ascii="Arial" w:hAnsi="Arial" w:cs="Arial"/>
          <w:sz w:val="24"/>
          <w:szCs w:val="24"/>
        </w:rPr>
        <w:t xml:space="preserve">see </w:t>
      </w:r>
      <w:r w:rsidR="00607A59">
        <w:rPr>
          <w:rFonts w:ascii="Arial" w:hAnsi="Arial" w:cs="Arial"/>
          <w:sz w:val="24"/>
          <w:szCs w:val="24"/>
        </w:rPr>
        <w:t xml:space="preserve"> and fit </w:t>
      </w:r>
      <w:r w:rsidR="00DD5251">
        <w:rPr>
          <w:rFonts w:ascii="Arial" w:hAnsi="Arial" w:cs="Arial"/>
          <w:sz w:val="24"/>
          <w:szCs w:val="24"/>
        </w:rPr>
        <w:t xml:space="preserve">their </w:t>
      </w:r>
      <w:r w:rsidRPr="00607A59">
        <w:rPr>
          <w:rFonts w:ascii="Arial" w:hAnsi="Arial" w:cs="Arial"/>
          <w:sz w:val="24"/>
          <w:szCs w:val="24"/>
        </w:rPr>
        <w:t>cultural identity?</w:t>
      </w:r>
    </w:p>
    <w:p w14:paraId="58D42219" w14:textId="77777777" w:rsidR="00B55188" w:rsidRPr="00B96FDE" w:rsidRDefault="00B55188" w:rsidP="00DD5251">
      <w:pPr>
        <w:spacing w:line="360" w:lineRule="auto"/>
        <w:ind w:firstLine="720"/>
        <w:jc w:val="both"/>
        <w:rPr>
          <w:rFonts w:ascii="Arial" w:hAnsi="Arial" w:cs="Arial"/>
          <w:sz w:val="24"/>
          <w:szCs w:val="24"/>
        </w:rPr>
      </w:pPr>
      <w:r w:rsidRPr="00B96FDE">
        <w:rPr>
          <w:rFonts w:ascii="Arial" w:hAnsi="Arial" w:cs="Arial"/>
          <w:sz w:val="24"/>
          <w:szCs w:val="24"/>
        </w:rPr>
        <w:t>o   As British citizen or Brazilian citizen  ( as remain, fiancé, marriage visa)</w:t>
      </w:r>
    </w:p>
    <w:p w14:paraId="5D2CF132" w14:textId="77777777" w:rsidR="00B55188" w:rsidRPr="00B96FDE" w:rsidRDefault="00B55188" w:rsidP="00DD5251">
      <w:pPr>
        <w:spacing w:line="360" w:lineRule="auto"/>
        <w:ind w:firstLine="720"/>
        <w:jc w:val="both"/>
        <w:rPr>
          <w:rFonts w:ascii="Arial" w:hAnsi="Arial" w:cs="Arial"/>
          <w:sz w:val="24"/>
          <w:szCs w:val="24"/>
        </w:rPr>
      </w:pPr>
      <w:r w:rsidRPr="00B96FDE">
        <w:rPr>
          <w:rFonts w:ascii="Arial" w:hAnsi="Arial" w:cs="Arial"/>
          <w:sz w:val="24"/>
          <w:szCs w:val="24"/>
        </w:rPr>
        <w:t>o   Or Both citizen (analysed as third space)</w:t>
      </w:r>
    </w:p>
    <w:p w14:paraId="202DFC62"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1F3800B0"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427F258C" w14:textId="28708B76" w:rsidR="00B55188" w:rsidRPr="00B96FDE" w:rsidRDefault="00B55188" w:rsidP="00DE7B90">
      <w:pPr>
        <w:pStyle w:val="ListParagraph"/>
        <w:numPr>
          <w:ilvl w:val="0"/>
          <w:numId w:val="7"/>
        </w:numPr>
        <w:spacing w:line="360" w:lineRule="auto"/>
        <w:jc w:val="both"/>
        <w:rPr>
          <w:rFonts w:ascii="Arial" w:hAnsi="Arial" w:cs="Arial"/>
          <w:sz w:val="24"/>
          <w:szCs w:val="24"/>
        </w:rPr>
      </w:pPr>
      <w:r w:rsidRPr="00B96FDE">
        <w:rPr>
          <w:rFonts w:ascii="Arial" w:hAnsi="Arial" w:cs="Arial"/>
          <w:sz w:val="24"/>
          <w:szCs w:val="24"/>
        </w:rPr>
        <w:t>How do they fit in  as a British or Brazilian</w:t>
      </w:r>
      <w:r w:rsidR="00607A59">
        <w:rPr>
          <w:rFonts w:ascii="Arial" w:hAnsi="Arial" w:cs="Arial"/>
          <w:sz w:val="24"/>
          <w:szCs w:val="24"/>
        </w:rPr>
        <w:t>?</w:t>
      </w:r>
    </w:p>
    <w:p w14:paraId="22D03BE3" w14:textId="77777777" w:rsidR="00B55188" w:rsidRPr="00B96FDE" w:rsidRDefault="00B55188" w:rsidP="00DD5251">
      <w:pPr>
        <w:spacing w:line="360" w:lineRule="auto"/>
        <w:ind w:firstLine="720"/>
        <w:jc w:val="both"/>
        <w:rPr>
          <w:rFonts w:ascii="Arial" w:hAnsi="Arial" w:cs="Arial"/>
          <w:sz w:val="24"/>
          <w:szCs w:val="24"/>
        </w:rPr>
      </w:pPr>
      <w:r w:rsidRPr="00B96FDE">
        <w:rPr>
          <w:rFonts w:ascii="Arial" w:hAnsi="Arial" w:cs="Arial"/>
          <w:sz w:val="24"/>
          <w:szCs w:val="24"/>
        </w:rPr>
        <w:t>o   If fluent they would feel Brazilian, if less fluent they would feel  British</w:t>
      </w:r>
    </w:p>
    <w:p w14:paraId="299626A4" w14:textId="77777777" w:rsidR="00B55188" w:rsidRPr="00607A59" w:rsidRDefault="00B55188" w:rsidP="00DE7B90">
      <w:pPr>
        <w:spacing w:line="360" w:lineRule="auto"/>
        <w:jc w:val="both"/>
        <w:rPr>
          <w:rFonts w:ascii="Arial" w:hAnsi="Arial" w:cs="Arial"/>
          <w:b/>
          <w:bCs/>
          <w:sz w:val="24"/>
          <w:szCs w:val="24"/>
        </w:rPr>
      </w:pPr>
      <w:r w:rsidRPr="00607A59">
        <w:rPr>
          <w:rFonts w:ascii="Arial" w:hAnsi="Arial" w:cs="Arial"/>
          <w:b/>
          <w:bCs/>
          <w:sz w:val="24"/>
          <w:szCs w:val="24"/>
        </w:rPr>
        <w:t xml:space="preserve"> </w:t>
      </w:r>
    </w:p>
    <w:p w14:paraId="00553DBE" w14:textId="77777777" w:rsidR="00B55188" w:rsidRPr="00607A59" w:rsidRDefault="00B55188" w:rsidP="00DE7B90">
      <w:pPr>
        <w:spacing w:line="360" w:lineRule="auto"/>
        <w:jc w:val="both"/>
        <w:rPr>
          <w:rFonts w:ascii="Arial" w:hAnsi="Arial" w:cs="Arial"/>
          <w:b/>
          <w:bCs/>
          <w:sz w:val="24"/>
          <w:szCs w:val="24"/>
        </w:rPr>
      </w:pPr>
      <w:r w:rsidRPr="00607A59">
        <w:rPr>
          <w:rFonts w:ascii="Arial" w:hAnsi="Arial" w:cs="Arial"/>
          <w:b/>
          <w:bCs/>
          <w:sz w:val="24"/>
          <w:szCs w:val="24"/>
        </w:rPr>
        <w:t>Chapter 3</w:t>
      </w:r>
    </w:p>
    <w:p w14:paraId="612E6588" w14:textId="13A253F6" w:rsidR="00B55188" w:rsidRPr="00B96FDE" w:rsidRDefault="00B55188" w:rsidP="00DE7B90">
      <w:pPr>
        <w:pStyle w:val="ListParagraph"/>
        <w:numPr>
          <w:ilvl w:val="0"/>
          <w:numId w:val="9"/>
        </w:numPr>
        <w:spacing w:line="360" w:lineRule="auto"/>
        <w:jc w:val="both"/>
        <w:rPr>
          <w:rFonts w:ascii="Arial" w:hAnsi="Arial" w:cs="Arial"/>
          <w:sz w:val="24"/>
          <w:szCs w:val="24"/>
        </w:rPr>
      </w:pPr>
      <w:r w:rsidRPr="00B96FDE">
        <w:rPr>
          <w:rFonts w:ascii="Arial" w:hAnsi="Arial" w:cs="Arial"/>
          <w:sz w:val="24"/>
          <w:szCs w:val="24"/>
        </w:rPr>
        <w:t>What is the level of Brazilian language for them</w:t>
      </w:r>
      <w:r w:rsidR="00607A59">
        <w:rPr>
          <w:rFonts w:ascii="Arial" w:hAnsi="Arial" w:cs="Arial"/>
          <w:sz w:val="24"/>
          <w:szCs w:val="24"/>
        </w:rPr>
        <w:t>?</w:t>
      </w:r>
    </w:p>
    <w:p w14:paraId="4BFA057F" w14:textId="77777777" w:rsidR="00B55188" w:rsidRPr="00B96FDE" w:rsidRDefault="00B55188" w:rsidP="00607A59">
      <w:pPr>
        <w:spacing w:line="360" w:lineRule="auto"/>
        <w:ind w:left="720" w:firstLine="720"/>
        <w:jc w:val="both"/>
        <w:rPr>
          <w:rFonts w:ascii="Arial" w:hAnsi="Arial" w:cs="Arial"/>
          <w:sz w:val="24"/>
          <w:szCs w:val="24"/>
        </w:rPr>
      </w:pPr>
      <w:r w:rsidRPr="00B96FDE">
        <w:rPr>
          <w:rFonts w:ascii="Arial" w:hAnsi="Arial" w:cs="Arial"/>
          <w:sz w:val="24"/>
          <w:szCs w:val="24"/>
        </w:rPr>
        <w:t>o   If they feel Brazilian, the level will reach fluency.</w:t>
      </w:r>
    </w:p>
    <w:p w14:paraId="51B1C15C" w14:textId="557BBD63" w:rsidR="00B55188" w:rsidRPr="00B96FDE" w:rsidRDefault="00B55188" w:rsidP="00DD5251">
      <w:pPr>
        <w:spacing w:line="360" w:lineRule="auto"/>
        <w:ind w:left="720" w:firstLine="720"/>
        <w:jc w:val="both"/>
        <w:rPr>
          <w:rFonts w:ascii="Arial" w:hAnsi="Arial" w:cs="Arial"/>
          <w:sz w:val="24"/>
          <w:szCs w:val="24"/>
        </w:rPr>
      </w:pPr>
      <w:r w:rsidRPr="00B96FDE">
        <w:rPr>
          <w:rFonts w:ascii="Arial" w:hAnsi="Arial" w:cs="Arial"/>
          <w:sz w:val="24"/>
          <w:szCs w:val="24"/>
        </w:rPr>
        <w:t>o  If more British, then the level would be around the basics of the language.</w:t>
      </w:r>
    </w:p>
    <w:p w14:paraId="30EA104F" w14:textId="7A9ACA4D" w:rsidR="00607A59" w:rsidRPr="000F2E5D" w:rsidRDefault="00B55188" w:rsidP="000F2E5D">
      <w:pPr>
        <w:spacing w:line="360" w:lineRule="auto"/>
        <w:jc w:val="both"/>
        <w:rPr>
          <w:rFonts w:ascii="Arial" w:hAnsi="Arial" w:cs="Arial"/>
          <w:sz w:val="24"/>
          <w:szCs w:val="24"/>
        </w:rPr>
      </w:pPr>
      <w:r w:rsidRPr="00B96FDE">
        <w:rPr>
          <w:rFonts w:ascii="Arial" w:hAnsi="Arial" w:cs="Arial"/>
          <w:sz w:val="24"/>
          <w:szCs w:val="24"/>
        </w:rPr>
        <w:t xml:space="preserve"> </w:t>
      </w:r>
    </w:p>
    <w:p w14:paraId="77C33169" w14:textId="7E45EC41" w:rsidR="00B55188" w:rsidRDefault="00B55188" w:rsidP="00DE7B90">
      <w:pPr>
        <w:spacing w:line="360" w:lineRule="auto"/>
        <w:jc w:val="both"/>
        <w:rPr>
          <w:rFonts w:ascii="Arial" w:hAnsi="Arial" w:cs="Arial"/>
          <w:b/>
          <w:bCs/>
          <w:sz w:val="28"/>
          <w:szCs w:val="28"/>
        </w:rPr>
      </w:pPr>
      <w:r w:rsidRPr="00607A59">
        <w:rPr>
          <w:rFonts w:ascii="Arial" w:hAnsi="Arial" w:cs="Arial"/>
          <w:b/>
          <w:bCs/>
          <w:sz w:val="28"/>
          <w:szCs w:val="28"/>
        </w:rPr>
        <w:t xml:space="preserve"> Research methods</w:t>
      </w:r>
    </w:p>
    <w:p w14:paraId="5B8562BC" w14:textId="77777777" w:rsidR="004A5F14" w:rsidRPr="00607A59" w:rsidRDefault="004A5F14" w:rsidP="00DE7B90">
      <w:pPr>
        <w:spacing w:line="360" w:lineRule="auto"/>
        <w:jc w:val="both"/>
        <w:rPr>
          <w:rFonts w:ascii="Arial" w:hAnsi="Arial" w:cs="Arial"/>
          <w:b/>
          <w:bCs/>
          <w:sz w:val="28"/>
          <w:szCs w:val="28"/>
        </w:rPr>
      </w:pPr>
    </w:p>
    <w:p w14:paraId="164B89A6" w14:textId="5BD3BCE1" w:rsidR="00B55188" w:rsidRPr="00B96FDE" w:rsidRDefault="00B55188" w:rsidP="004A5F14">
      <w:pPr>
        <w:spacing w:line="360" w:lineRule="auto"/>
        <w:jc w:val="both"/>
        <w:rPr>
          <w:rFonts w:ascii="Arial" w:hAnsi="Arial" w:cs="Arial"/>
          <w:sz w:val="24"/>
          <w:szCs w:val="24"/>
        </w:rPr>
      </w:pPr>
      <w:r w:rsidRPr="00B96FDE">
        <w:rPr>
          <w:rFonts w:ascii="Arial" w:hAnsi="Arial" w:cs="Arial"/>
          <w:sz w:val="24"/>
          <w:szCs w:val="24"/>
        </w:rPr>
        <w:t xml:space="preserve">To follow and use dates from geographical location and size of Brazilian groups in London because it is the largest </w:t>
      </w:r>
      <w:r w:rsidR="00607A59">
        <w:rPr>
          <w:rFonts w:ascii="Arial" w:hAnsi="Arial" w:cs="Arial"/>
          <w:sz w:val="24"/>
          <w:szCs w:val="24"/>
        </w:rPr>
        <w:t>cohort</w:t>
      </w:r>
      <w:r w:rsidRPr="00B96FDE">
        <w:rPr>
          <w:rFonts w:ascii="Arial" w:hAnsi="Arial" w:cs="Arial"/>
          <w:sz w:val="24"/>
          <w:szCs w:val="24"/>
        </w:rPr>
        <w:t xml:space="preserve"> </w:t>
      </w:r>
      <w:r w:rsidR="002419B0">
        <w:rPr>
          <w:rFonts w:ascii="Arial" w:hAnsi="Arial" w:cs="Arial"/>
          <w:sz w:val="24"/>
          <w:szCs w:val="24"/>
        </w:rPr>
        <w:t xml:space="preserve">in </w:t>
      </w:r>
      <w:r w:rsidRPr="00B96FDE">
        <w:rPr>
          <w:rFonts w:ascii="Arial" w:hAnsi="Arial" w:cs="Arial"/>
          <w:sz w:val="24"/>
          <w:szCs w:val="24"/>
        </w:rPr>
        <w:t>the UK.  Informal interviews</w:t>
      </w:r>
      <w:r w:rsidR="00607A59">
        <w:rPr>
          <w:rFonts w:ascii="Arial" w:hAnsi="Arial" w:cs="Arial"/>
          <w:sz w:val="24"/>
          <w:szCs w:val="24"/>
        </w:rPr>
        <w:t xml:space="preserve"> to collect samples for tables and graphics</w:t>
      </w:r>
      <w:r w:rsidRPr="00B96FDE">
        <w:rPr>
          <w:rFonts w:ascii="Arial" w:hAnsi="Arial" w:cs="Arial"/>
          <w:sz w:val="24"/>
          <w:szCs w:val="24"/>
        </w:rPr>
        <w:t>.</w:t>
      </w:r>
    </w:p>
    <w:p w14:paraId="6AEC6C8F" w14:textId="33BC6304" w:rsidR="00B55188" w:rsidRPr="00CF6AB2" w:rsidRDefault="00B55188" w:rsidP="004A5F14">
      <w:pPr>
        <w:spacing w:line="360" w:lineRule="auto"/>
        <w:jc w:val="both"/>
        <w:rPr>
          <w:rFonts w:ascii="Arial" w:hAnsi="Arial" w:cs="Arial"/>
          <w:color w:val="FF0000"/>
          <w:sz w:val="24"/>
          <w:szCs w:val="24"/>
        </w:rPr>
      </w:pPr>
      <w:r w:rsidRPr="004A5F14">
        <w:rPr>
          <w:rFonts w:ascii="Arial" w:hAnsi="Arial" w:cs="Arial"/>
          <w:color w:val="000000" w:themeColor="text1"/>
          <w:sz w:val="24"/>
          <w:szCs w:val="24"/>
        </w:rPr>
        <w:t xml:space="preserve">To approach specific governmental organs to find statistical numbers of people </w:t>
      </w:r>
      <w:r w:rsidR="00607A59" w:rsidRPr="004A5F14">
        <w:rPr>
          <w:rFonts w:ascii="Arial" w:hAnsi="Arial" w:cs="Arial"/>
          <w:color w:val="000000" w:themeColor="text1"/>
          <w:sz w:val="24"/>
          <w:szCs w:val="24"/>
        </w:rPr>
        <w:t xml:space="preserve">and </w:t>
      </w:r>
      <w:r w:rsidRPr="004A5F14">
        <w:rPr>
          <w:rFonts w:ascii="Arial" w:hAnsi="Arial" w:cs="Arial"/>
          <w:color w:val="000000" w:themeColor="text1"/>
          <w:sz w:val="24"/>
          <w:szCs w:val="24"/>
        </w:rPr>
        <w:t>area</w:t>
      </w:r>
      <w:r w:rsidR="002419B0">
        <w:rPr>
          <w:rFonts w:ascii="Arial" w:hAnsi="Arial" w:cs="Arial"/>
          <w:color w:val="000000" w:themeColor="text1"/>
          <w:sz w:val="24"/>
          <w:szCs w:val="24"/>
        </w:rPr>
        <w:t>s</w:t>
      </w:r>
      <w:r w:rsidRPr="004A5F14">
        <w:rPr>
          <w:rFonts w:ascii="Arial" w:hAnsi="Arial" w:cs="Arial"/>
          <w:color w:val="000000" w:themeColor="text1"/>
          <w:sz w:val="24"/>
          <w:szCs w:val="24"/>
        </w:rPr>
        <w:t xml:space="preserve"> to look at to take the questionnaires. According to IOM- International Organization for Migration (2005) , </w:t>
      </w:r>
      <w:r w:rsidR="00607A59" w:rsidRPr="004A5F14">
        <w:rPr>
          <w:rFonts w:ascii="Arial" w:hAnsi="Arial" w:cs="Arial"/>
          <w:color w:val="000000" w:themeColor="text1"/>
          <w:sz w:val="24"/>
          <w:szCs w:val="24"/>
        </w:rPr>
        <w:t xml:space="preserve">there is </w:t>
      </w:r>
      <w:r w:rsidRPr="004A5F14">
        <w:rPr>
          <w:rFonts w:ascii="Arial" w:hAnsi="Arial" w:cs="Arial"/>
          <w:color w:val="000000" w:themeColor="text1"/>
          <w:sz w:val="24"/>
          <w:szCs w:val="24"/>
        </w:rPr>
        <w:t>a large community of Brazilian</w:t>
      </w:r>
      <w:r w:rsidR="00607A59" w:rsidRPr="004A5F14">
        <w:rPr>
          <w:rFonts w:ascii="Arial" w:hAnsi="Arial" w:cs="Arial"/>
          <w:color w:val="000000" w:themeColor="text1"/>
          <w:sz w:val="24"/>
          <w:szCs w:val="24"/>
        </w:rPr>
        <w:t>s</w:t>
      </w:r>
      <w:r w:rsidRPr="004A5F14">
        <w:rPr>
          <w:rFonts w:ascii="Arial" w:hAnsi="Arial" w:cs="Arial"/>
          <w:color w:val="000000" w:themeColor="text1"/>
          <w:sz w:val="24"/>
          <w:szCs w:val="24"/>
        </w:rPr>
        <w:t xml:space="preserve"> living in the United </w:t>
      </w:r>
      <w:r w:rsidRPr="00840DE7">
        <w:rPr>
          <w:rFonts w:ascii="Arial" w:hAnsi="Arial" w:cs="Arial"/>
          <w:color w:val="000000" w:themeColor="text1"/>
          <w:sz w:val="24"/>
          <w:szCs w:val="24"/>
        </w:rPr>
        <w:t>Kingdom</w:t>
      </w:r>
      <w:r w:rsidR="004A5F14" w:rsidRPr="00840DE7">
        <w:rPr>
          <w:rFonts w:ascii="Arial" w:hAnsi="Arial" w:cs="Arial"/>
          <w:color w:val="000000" w:themeColor="text1"/>
          <w:sz w:val="24"/>
          <w:szCs w:val="24"/>
        </w:rPr>
        <w:t xml:space="preserve">. We are going to use the </w:t>
      </w:r>
      <w:r w:rsidR="00840DE7" w:rsidRPr="00840DE7">
        <w:rPr>
          <w:rFonts w:ascii="Arial" w:hAnsi="Arial" w:cs="Arial"/>
          <w:color w:val="000000" w:themeColor="text1"/>
          <w:sz w:val="24"/>
          <w:szCs w:val="24"/>
        </w:rPr>
        <w:t xml:space="preserve"> BPO as guidelines for r</w:t>
      </w:r>
      <w:r w:rsidR="004A5F14" w:rsidRPr="00840DE7">
        <w:rPr>
          <w:rFonts w:ascii="Arial" w:hAnsi="Arial" w:cs="Arial"/>
          <w:color w:val="000000" w:themeColor="text1"/>
          <w:sz w:val="24"/>
          <w:szCs w:val="24"/>
        </w:rPr>
        <w:t xml:space="preserve">esearch </w:t>
      </w:r>
      <w:r w:rsidR="00840DE7" w:rsidRPr="00840DE7">
        <w:rPr>
          <w:rFonts w:ascii="Arial" w:hAnsi="Arial" w:cs="Arial"/>
          <w:color w:val="000000" w:themeColor="text1"/>
          <w:sz w:val="24"/>
          <w:szCs w:val="24"/>
        </w:rPr>
        <w:t>e</w:t>
      </w:r>
      <w:r w:rsidR="004A5F14" w:rsidRPr="00840DE7">
        <w:rPr>
          <w:rFonts w:ascii="Arial" w:hAnsi="Arial" w:cs="Arial"/>
          <w:color w:val="000000" w:themeColor="text1"/>
          <w:sz w:val="24"/>
          <w:szCs w:val="24"/>
        </w:rPr>
        <w:t xml:space="preserve">thics and </w:t>
      </w:r>
      <w:r w:rsidR="00840DE7" w:rsidRPr="00840DE7">
        <w:rPr>
          <w:rFonts w:ascii="Arial" w:hAnsi="Arial" w:cs="Arial"/>
          <w:color w:val="000000" w:themeColor="text1"/>
          <w:sz w:val="24"/>
          <w:szCs w:val="24"/>
        </w:rPr>
        <w:t>i</w:t>
      </w:r>
      <w:r w:rsidR="004A5F14" w:rsidRPr="00840DE7">
        <w:rPr>
          <w:rFonts w:ascii="Arial" w:hAnsi="Arial" w:cs="Arial"/>
          <w:color w:val="000000" w:themeColor="text1"/>
          <w:sz w:val="24"/>
          <w:szCs w:val="24"/>
        </w:rPr>
        <w:t xml:space="preserve">ntegrity  </w:t>
      </w:r>
      <w:r w:rsidR="00840DE7" w:rsidRPr="00840DE7">
        <w:rPr>
          <w:rFonts w:ascii="Arial" w:hAnsi="Arial" w:cs="Arial"/>
          <w:color w:val="000000" w:themeColor="text1"/>
          <w:sz w:val="24"/>
          <w:szCs w:val="24"/>
        </w:rPr>
        <w:t>p</w:t>
      </w:r>
      <w:r w:rsidR="004A5F14" w:rsidRPr="00840DE7">
        <w:rPr>
          <w:rFonts w:ascii="Arial" w:hAnsi="Arial" w:cs="Arial"/>
          <w:color w:val="000000" w:themeColor="text1"/>
          <w:sz w:val="24"/>
          <w:szCs w:val="24"/>
        </w:rPr>
        <w:t>ractice</w:t>
      </w:r>
      <w:r w:rsidR="00840DE7" w:rsidRPr="00840DE7">
        <w:rPr>
          <w:rFonts w:ascii="Arial" w:hAnsi="Arial" w:cs="Arial"/>
          <w:color w:val="000000" w:themeColor="text1"/>
          <w:sz w:val="24"/>
          <w:szCs w:val="24"/>
        </w:rPr>
        <w:t xml:space="preserve">, </w:t>
      </w:r>
      <w:r w:rsidR="004A5F14" w:rsidRPr="00840DE7">
        <w:rPr>
          <w:rFonts w:ascii="Arial" w:hAnsi="Arial" w:cs="Arial"/>
          <w:color w:val="000000" w:themeColor="text1"/>
          <w:sz w:val="24"/>
          <w:szCs w:val="24"/>
        </w:rPr>
        <w:t>according to the meaning of this paper Proposal.</w:t>
      </w:r>
    </w:p>
    <w:p w14:paraId="0B0DA031" w14:textId="65D7E028" w:rsidR="00B55188" w:rsidRPr="00B96FDE" w:rsidRDefault="00B55188" w:rsidP="004A5F14">
      <w:pPr>
        <w:spacing w:line="360" w:lineRule="auto"/>
        <w:jc w:val="both"/>
        <w:rPr>
          <w:rFonts w:ascii="Arial" w:hAnsi="Arial" w:cs="Arial"/>
          <w:sz w:val="24"/>
          <w:szCs w:val="24"/>
        </w:rPr>
      </w:pPr>
      <w:r w:rsidRPr="00B96FDE">
        <w:rPr>
          <w:rFonts w:ascii="Arial" w:hAnsi="Arial" w:cs="Arial"/>
          <w:sz w:val="24"/>
          <w:szCs w:val="24"/>
        </w:rPr>
        <w:t>To  ma</w:t>
      </w:r>
      <w:r w:rsidR="002419B0">
        <w:rPr>
          <w:rFonts w:ascii="Arial" w:hAnsi="Arial" w:cs="Arial"/>
          <w:sz w:val="24"/>
          <w:szCs w:val="24"/>
        </w:rPr>
        <w:t>p</w:t>
      </w:r>
      <w:r w:rsidRPr="00B96FDE">
        <w:rPr>
          <w:rFonts w:ascii="Arial" w:hAnsi="Arial" w:cs="Arial"/>
          <w:sz w:val="24"/>
          <w:szCs w:val="24"/>
        </w:rPr>
        <w:t xml:space="preserve"> questionnaire results</w:t>
      </w:r>
      <w:r w:rsidR="00607A59">
        <w:rPr>
          <w:rFonts w:ascii="Arial" w:hAnsi="Arial" w:cs="Arial"/>
          <w:sz w:val="24"/>
          <w:szCs w:val="24"/>
        </w:rPr>
        <w:t xml:space="preserve">, </w:t>
      </w:r>
      <w:r w:rsidRPr="00B96FDE">
        <w:rPr>
          <w:rFonts w:ascii="Arial" w:hAnsi="Arial" w:cs="Arial"/>
          <w:sz w:val="24"/>
          <w:szCs w:val="24"/>
        </w:rPr>
        <w:t xml:space="preserve"> </w:t>
      </w:r>
      <w:r w:rsidR="00607A59">
        <w:rPr>
          <w:rFonts w:ascii="Arial" w:hAnsi="Arial" w:cs="Arial"/>
          <w:sz w:val="24"/>
          <w:szCs w:val="24"/>
        </w:rPr>
        <w:t>get</w:t>
      </w:r>
      <w:r w:rsidRPr="00B96FDE">
        <w:rPr>
          <w:rFonts w:ascii="Arial" w:hAnsi="Arial" w:cs="Arial"/>
          <w:sz w:val="24"/>
          <w:szCs w:val="24"/>
        </w:rPr>
        <w:t xml:space="preserve"> statistical results from the </w:t>
      </w:r>
      <w:r w:rsidR="00607A59">
        <w:rPr>
          <w:rFonts w:ascii="Arial" w:hAnsi="Arial" w:cs="Arial"/>
          <w:sz w:val="24"/>
          <w:szCs w:val="24"/>
        </w:rPr>
        <w:t>H</w:t>
      </w:r>
      <w:r w:rsidRPr="00B96FDE">
        <w:rPr>
          <w:rFonts w:ascii="Arial" w:hAnsi="Arial" w:cs="Arial"/>
          <w:sz w:val="24"/>
          <w:szCs w:val="24"/>
        </w:rPr>
        <w:t xml:space="preserve">omo </w:t>
      </w:r>
      <w:r w:rsidR="00607A59">
        <w:rPr>
          <w:rFonts w:ascii="Arial" w:hAnsi="Arial" w:cs="Arial"/>
          <w:sz w:val="24"/>
          <w:szCs w:val="24"/>
        </w:rPr>
        <w:t>O</w:t>
      </w:r>
      <w:r w:rsidRPr="00B96FDE">
        <w:rPr>
          <w:rFonts w:ascii="Arial" w:hAnsi="Arial" w:cs="Arial"/>
          <w:sz w:val="24"/>
          <w:szCs w:val="24"/>
        </w:rPr>
        <w:t xml:space="preserve">ffice and </w:t>
      </w:r>
      <w:r w:rsidR="00607A59">
        <w:rPr>
          <w:rFonts w:ascii="Arial" w:hAnsi="Arial" w:cs="Arial"/>
          <w:sz w:val="24"/>
          <w:szCs w:val="24"/>
        </w:rPr>
        <w:t xml:space="preserve">Census </w:t>
      </w:r>
      <w:r w:rsidRPr="00B96FDE">
        <w:rPr>
          <w:rFonts w:ascii="Arial" w:hAnsi="Arial" w:cs="Arial"/>
          <w:sz w:val="24"/>
          <w:szCs w:val="24"/>
        </w:rPr>
        <w:t xml:space="preserve">that helped them to find an area to </w:t>
      </w:r>
      <w:r w:rsidR="002419B0">
        <w:rPr>
          <w:rFonts w:ascii="Arial" w:hAnsi="Arial" w:cs="Arial"/>
          <w:sz w:val="24"/>
          <w:szCs w:val="24"/>
        </w:rPr>
        <w:t>do</w:t>
      </w:r>
      <w:r w:rsidRPr="00B96FDE">
        <w:rPr>
          <w:rFonts w:ascii="Arial" w:hAnsi="Arial" w:cs="Arial"/>
          <w:sz w:val="24"/>
          <w:szCs w:val="24"/>
        </w:rPr>
        <w:t xml:space="preserve"> the survey (2005:</w:t>
      </w:r>
      <w:r w:rsidR="00607A59">
        <w:rPr>
          <w:rFonts w:ascii="Arial" w:hAnsi="Arial" w:cs="Arial"/>
          <w:sz w:val="24"/>
          <w:szCs w:val="24"/>
        </w:rPr>
        <w:t xml:space="preserve"> p.</w:t>
      </w:r>
      <w:r w:rsidRPr="00B96FDE">
        <w:rPr>
          <w:rFonts w:ascii="Arial" w:hAnsi="Arial" w:cs="Arial"/>
          <w:sz w:val="24"/>
          <w:szCs w:val="24"/>
        </w:rPr>
        <w:t>15).   This questionnaire will help to understand</w:t>
      </w:r>
      <w:r w:rsidR="00607A59">
        <w:rPr>
          <w:rFonts w:ascii="Arial" w:hAnsi="Arial" w:cs="Arial"/>
          <w:sz w:val="24"/>
          <w:szCs w:val="24"/>
        </w:rPr>
        <w:t xml:space="preserve"> if </w:t>
      </w:r>
      <w:r w:rsidRPr="00B96FDE">
        <w:rPr>
          <w:rFonts w:ascii="Arial" w:hAnsi="Arial" w:cs="Arial"/>
          <w:sz w:val="24"/>
          <w:szCs w:val="24"/>
        </w:rPr>
        <w:t xml:space="preserve"> the English language </w:t>
      </w:r>
      <w:r w:rsidR="00607A59">
        <w:rPr>
          <w:rFonts w:ascii="Arial" w:hAnsi="Arial" w:cs="Arial"/>
          <w:sz w:val="24"/>
          <w:szCs w:val="24"/>
        </w:rPr>
        <w:t xml:space="preserve">is </w:t>
      </w:r>
      <w:r w:rsidRPr="00B96FDE">
        <w:rPr>
          <w:rFonts w:ascii="Arial" w:hAnsi="Arial" w:cs="Arial"/>
          <w:sz w:val="24"/>
          <w:szCs w:val="24"/>
        </w:rPr>
        <w:t>a challenge for the new group. Also, whether more female</w:t>
      </w:r>
      <w:r w:rsidR="00607A59">
        <w:rPr>
          <w:rFonts w:ascii="Arial" w:hAnsi="Arial" w:cs="Arial"/>
          <w:sz w:val="24"/>
          <w:szCs w:val="24"/>
        </w:rPr>
        <w:t>s</w:t>
      </w:r>
      <w:r w:rsidRPr="00B96FDE">
        <w:rPr>
          <w:rFonts w:ascii="Arial" w:hAnsi="Arial" w:cs="Arial"/>
          <w:sz w:val="24"/>
          <w:szCs w:val="24"/>
        </w:rPr>
        <w:t xml:space="preserve"> than male</w:t>
      </w:r>
      <w:r w:rsidR="00607A59">
        <w:rPr>
          <w:rFonts w:ascii="Arial" w:hAnsi="Arial" w:cs="Arial"/>
          <w:sz w:val="24"/>
          <w:szCs w:val="24"/>
        </w:rPr>
        <w:t>s</w:t>
      </w:r>
      <w:r w:rsidRPr="00B96FDE">
        <w:rPr>
          <w:rFonts w:ascii="Arial" w:hAnsi="Arial" w:cs="Arial"/>
          <w:sz w:val="24"/>
          <w:szCs w:val="24"/>
        </w:rPr>
        <w:t xml:space="preserve"> migrate to the UK.</w:t>
      </w:r>
    </w:p>
    <w:p w14:paraId="24C71D31" w14:textId="77777777" w:rsidR="00B55188" w:rsidRPr="00607A59" w:rsidRDefault="00B55188" w:rsidP="00DE7B90">
      <w:pPr>
        <w:spacing w:line="360" w:lineRule="auto"/>
        <w:jc w:val="both"/>
        <w:rPr>
          <w:rFonts w:ascii="Arial" w:hAnsi="Arial" w:cs="Arial"/>
          <w:b/>
          <w:bCs/>
          <w:sz w:val="28"/>
          <w:szCs w:val="28"/>
        </w:rPr>
      </w:pPr>
      <w:r w:rsidRPr="00607A59">
        <w:rPr>
          <w:rFonts w:ascii="Arial" w:hAnsi="Arial" w:cs="Arial"/>
          <w:b/>
          <w:bCs/>
          <w:sz w:val="28"/>
          <w:szCs w:val="28"/>
        </w:rPr>
        <w:t xml:space="preserve"> </w:t>
      </w:r>
    </w:p>
    <w:p w14:paraId="05B7ACC8" w14:textId="77777777" w:rsidR="00B55188" w:rsidRPr="00607A59" w:rsidRDefault="00B55188" w:rsidP="00DE7B90">
      <w:pPr>
        <w:spacing w:line="360" w:lineRule="auto"/>
        <w:jc w:val="both"/>
        <w:rPr>
          <w:rFonts w:ascii="Arial" w:hAnsi="Arial" w:cs="Arial"/>
          <w:b/>
          <w:bCs/>
          <w:sz w:val="28"/>
          <w:szCs w:val="28"/>
        </w:rPr>
      </w:pPr>
      <w:r w:rsidRPr="00607A59">
        <w:rPr>
          <w:rFonts w:ascii="Arial" w:hAnsi="Arial" w:cs="Arial"/>
          <w:b/>
          <w:bCs/>
          <w:sz w:val="28"/>
          <w:szCs w:val="28"/>
        </w:rPr>
        <w:t xml:space="preserve"> Time schedule</w:t>
      </w:r>
    </w:p>
    <w:p w14:paraId="726C2F2C"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3B5AA5DE" w14:textId="7B5A9C7A"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All need to be changed : It is going to take one week for each interview and dat</w:t>
      </w:r>
      <w:r w:rsidR="003E195D">
        <w:rPr>
          <w:rFonts w:ascii="Arial" w:hAnsi="Arial" w:cs="Arial"/>
          <w:sz w:val="24"/>
          <w:szCs w:val="24"/>
        </w:rPr>
        <w:t xml:space="preserve">a </w:t>
      </w:r>
      <w:r w:rsidRPr="00B96FDE">
        <w:rPr>
          <w:rFonts w:ascii="Arial" w:hAnsi="Arial" w:cs="Arial"/>
          <w:sz w:val="24"/>
          <w:szCs w:val="24"/>
        </w:rPr>
        <w:t>collecting. It is going to be focu</w:t>
      </w:r>
      <w:r w:rsidR="00607A59">
        <w:rPr>
          <w:rFonts w:ascii="Arial" w:hAnsi="Arial" w:cs="Arial"/>
          <w:sz w:val="24"/>
          <w:szCs w:val="24"/>
        </w:rPr>
        <w:t>s</w:t>
      </w:r>
      <w:r w:rsidR="002419B0">
        <w:rPr>
          <w:rFonts w:ascii="Arial" w:hAnsi="Arial" w:cs="Arial"/>
          <w:sz w:val="24"/>
          <w:szCs w:val="24"/>
        </w:rPr>
        <w:t>ed</w:t>
      </w:r>
      <w:r w:rsidRPr="00B96FDE">
        <w:rPr>
          <w:rFonts w:ascii="Arial" w:hAnsi="Arial" w:cs="Arial"/>
          <w:sz w:val="24"/>
          <w:szCs w:val="24"/>
        </w:rPr>
        <w:t xml:space="preserve"> on ethnic</w:t>
      </w:r>
      <w:r w:rsidR="00607A59">
        <w:rPr>
          <w:rFonts w:ascii="Arial" w:hAnsi="Arial" w:cs="Arial"/>
          <w:sz w:val="24"/>
          <w:szCs w:val="24"/>
        </w:rPr>
        <w:t>ity</w:t>
      </w:r>
      <w:r w:rsidRPr="00B96FDE">
        <w:rPr>
          <w:rFonts w:ascii="Arial" w:hAnsi="Arial" w:cs="Arial"/>
          <w:sz w:val="24"/>
          <w:szCs w:val="24"/>
        </w:rPr>
        <w:t>, gender, education , age, beliefs and leisure. It will take at least three months to</w:t>
      </w:r>
      <w:r w:rsidR="003E195D">
        <w:rPr>
          <w:rFonts w:ascii="Arial" w:hAnsi="Arial" w:cs="Arial"/>
          <w:sz w:val="24"/>
          <w:szCs w:val="24"/>
        </w:rPr>
        <w:t xml:space="preserve"> gather</w:t>
      </w:r>
      <w:r w:rsidRPr="00B96FDE">
        <w:rPr>
          <w:rFonts w:ascii="Arial" w:hAnsi="Arial" w:cs="Arial"/>
          <w:sz w:val="24"/>
          <w:szCs w:val="24"/>
        </w:rPr>
        <w:t xml:space="preserve"> all dat</w:t>
      </w:r>
      <w:r w:rsidR="003E195D">
        <w:rPr>
          <w:rFonts w:ascii="Arial" w:hAnsi="Arial" w:cs="Arial"/>
          <w:sz w:val="24"/>
          <w:szCs w:val="24"/>
        </w:rPr>
        <w:t>a</w:t>
      </w:r>
      <w:r w:rsidRPr="00B96FDE">
        <w:rPr>
          <w:rFonts w:ascii="Arial" w:hAnsi="Arial" w:cs="Arial"/>
          <w:sz w:val="24"/>
          <w:szCs w:val="24"/>
        </w:rPr>
        <w:t xml:space="preserve"> </w:t>
      </w:r>
      <w:r w:rsidR="003E195D">
        <w:rPr>
          <w:rFonts w:ascii="Arial" w:hAnsi="Arial" w:cs="Arial"/>
          <w:sz w:val="24"/>
          <w:szCs w:val="24"/>
        </w:rPr>
        <w:t xml:space="preserve"> and samples to</w:t>
      </w:r>
      <w:r w:rsidRPr="00B96FDE">
        <w:rPr>
          <w:rFonts w:ascii="Arial" w:hAnsi="Arial" w:cs="Arial"/>
          <w:sz w:val="24"/>
          <w:szCs w:val="24"/>
        </w:rPr>
        <w:t xml:space="preserve"> finalize the project.</w:t>
      </w:r>
    </w:p>
    <w:p w14:paraId="1F9A0B4B" w14:textId="556939BA" w:rsidR="00B55188" w:rsidRPr="00B96FDE" w:rsidRDefault="00B55188" w:rsidP="003E195D">
      <w:pPr>
        <w:spacing w:line="360" w:lineRule="auto"/>
        <w:jc w:val="both"/>
        <w:rPr>
          <w:rFonts w:ascii="Arial" w:hAnsi="Arial" w:cs="Arial"/>
          <w:sz w:val="24"/>
          <w:szCs w:val="24"/>
        </w:rPr>
      </w:pPr>
      <w:r w:rsidRPr="003E195D">
        <w:rPr>
          <w:rFonts w:ascii="Arial" w:hAnsi="Arial" w:cs="Arial"/>
          <w:sz w:val="24"/>
          <w:szCs w:val="24"/>
        </w:rPr>
        <w:t>It is going to take one week for each interview and dat</w:t>
      </w:r>
      <w:r w:rsidR="003E195D" w:rsidRPr="003E195D">
        <w:rPr>
          <w:rFonts w:ascii="Arial" w:hAnsi="Arial" w:cs="Arial"/>
          <w:sz w:val="24"/>
          <w:szCs w:val="24"/>
        </w:rPr>
        <w:t>a</w:t>
      </w:r>
      <w:r w:rsidRPr="003E195D">
        <w:rPr>
          <w:rFonts w:ascii="Arial" w:hAnsi="Arial" w:cs="Arial"/>
          <w:sz w:val="24"/>
          <w:szCs w:val="24"/>
        </w:rPr>
        <w:t xml:space="preserve"> collect</w:t>
      </w:r>
      <w:r w:rsidR="002419B0">
        <w:rPr>
          <w:rFonts w:ascii="Arial" w:hAnsi="Arial" w:cs="Arial"/>
          <w:sz w:val="24"/>
          <w:szCs w:val="24"/>
        </w:rPr>
        <w:t>ed</w:t>
      </w:r>
      <w:r w:rsidRPr="003E195D">
        <w:rPr>
          <w:rFonts w:ascii="Arial" w:hAnsi="Arial" w:cs="Arial"/>
          <w:sz w:val="24"/>
          <w:szCs w:val="24"/>
        </w:rPr>
        <w:t xml:space="preserve"> from four places in the United Kingdom , such as</w:t>
      </w:r>
      <w:r w:rsidR="003E195D" w:rsidRPr="003E195D">
        <w:rPr>
          <w:rFonts w:ascii="Arial" w:hAnsi="Arial" w:cs="Arial"/>
          <w:sz w:val="24"/>
          <w:szCs w:val="24"/>
        </w:rPr>
        <w:t xml:space="preserve"> in Greater London, as well Manchester, Norfolk, Birmingham and Brighton</w:t>
      </w:r>
      <w:r w:rsidR="003E195D">
        <w:rPr>
          <w:rFonts w:ascii="Arial" w:hAnsi="Arial" w:cs="Arial"/>
          <w:sz w:val="24"/>
          <w:szCs w:val="24"/>
        </w:rPr>
        <w:t>. Th</w:t>
      </w:r>
      <w:r w:rsidR="002419B0">
        <w:rPr>
          <w:rFonts w:ascii="Arial" w:hAnsi="Arial" w:cs="Arial"/>
          <w:sz w:val="24"/>
          <w:szCs w:val="24"/>
        </w:rPr>
        <w:t>ese</w:t>
      </w:r>
      <w:r w:rsidR="003E195D">
        <w:rPr>
          <w:rFonts w:ascii="Arial" w:hAnsi="Arial" w:cs="Arial"/>
          <w:sz w:val="24"/>
          <w:szCs w:val="24"/>
        </w:rPr>
        <w:t xml:space="preserve"> samples and interviews will be collected with ethnic form</w:t>
      </w:r>
      <w:r w:rsidR="002419B0">
        <w:rPr>
          <w:rFonts w:ascii="Arial" w:hAnsi="Arial" w:cs="Arial"/>
          <w:sz w:val="24"/>
          <w:szCs w:val="24"/>
        </w:rPr>
        <w:t>s</w:t>
      </w:r>
      <w:r w:rsidR="003E195D">
        <w:rPr>
          <w:rFonts w:ascii="Arial" w:hAnsi="Arial" w:cs="Arial"/>
          <w:sz w:val="24"/>
          <w:szCs w:val="24"/>
        </w:rPr>
        <w:t xml:space="preserve"> to validate this paper</w:t>
      </w:r>
      <w:r w:rsidR="00CF6AB2">
        <w:rPr>
          <w:rFonts w:ascii="Arial" w:hAnsi="Arial" w:cs="Arial"/>
          <w:sz w:val="24"/>
          <w:szCs w:val="24"/>
        </w:rPr>
        <w:t xml:space="preserve"> </w:t>
      </w:r>
      <w:r w:rsidR="003E195D">
        <w:rPr>
          <w:rFonts w:ascii="Arial" w:hAnsi="Arial" w:cs="Arial"/>
          <w:sz w:val="24"/>
          <w:szCs w:val="24"/>
        </w:rPr>
        <w:t>.</w:t>
      </w:r>
    </w:p>
    <w:p w14:paraId="3F680E54" w14:textId="144DF36B" w:rsidR="00607A59" w:rsidRDefault="00B55188" w:rsidP="004A5F14">
      <w:pPr>
        <w:spacing w:line="360" w:lineRule="auto"/>
        <w:jc w:val="both"/>
        <w:rPr>
          <w:rFonts w:ascii="Arial" w:hAnsi="Arial" w:cs="Arial"/>
          <w:sz w:val="24"/>
          <w:szCs w:val="24"/>
        </w:rPr>
      </w:pPr>
      <w:r w:rsidRPr="00B96FDE">
        <w:rPr>
          <w:rFonts w:ascii="Arial" w:hAnsi="Arial" w:cs="Arial"/>
          <w:sz w:val="24"/>
          <w:szCs w:val="24"/>
        </w:rPr>
        <w:t>Further research to be look at in the future is from four places in United Kingdom , such as Manchester, Cardiff, Dublin and Aberdeen</w:t>
      </w:r>
    </w:p>
    <w:p w14:paraId="6D5762F1" w14:textId="379E30AB" w:rsidR="003E278F" w:rsidRDefault="003E278F">
      <w:pPr>
        <w:rPr>
          <w:rFonts w:ascii="Arial" w:hAnsi="Arial" w:cs="Arial"/>
          <w:sz w:val="24"/>
          <w:szCs w:val="24"/>
        </w:rPr>
      </w:pPr>
      <w:r>
        <w:rPr>
          <w:rFonts w:ascii="Arial" w:hAnsi="Arial" w:cs="Arial"/>
          <w:sz w:val="24"/>
          <w:szCs w:val="24"/>
        </w:rPr>
        <w:br w:type="page"/>
      </w:r>
    </w:p>
    <w:p w14:paraId="4ABDF340" w14:textId="77777777" w:rsidR="00B55188" w:rsidRPr="00B96FDE" w:rsidRDefault="00B55188" w:rsidP="00DE7B90">
      <w:pPr>
        <w:spacing w:line="360" w:lineRule="auto"/>
        <w:jc w:val="both"/>
        <w:rPr>
          <w:rFonts w:ascii="Arial" w:hAnsi="Arial" w:cs="Arial"/>
          <w:sz w:val="24"/>
          <w:szCs w:val="24"/>
        </w:rPr>
      </w:pPr>
    </w:p>
    <w:p w14:paraId="379EA5C3" w14:textId="3483BBCF" w:rsidR="00B55188" w:rsidRPr="004A5F14" w:rsidRDefault="00B55188" w:rsidP="00DE7B90">
      <w:pPr>
        <w:spacing w:line="360" w:lineRule="auto"/>
        <w:jc w:val="both"/>
        <w:rPr>
          <w:rFonts w:ascii="Arial" w:hAnsi="Arial" w:cs="Arial"/>
          <w:sz w:val="28"/>
          <w:szCs w:val="28"/>
        </w:rPr>
      </w:pPr>
      <w:r w:rsidRPr="004A5F14">
        <w:rPr>
          <w:rFonts w:ascii="Arial" w:hAnsi="Arial" w:cs="Arial"/>
          <w:b/>
          <w:bCs/>
          <w:sz w:val="28"/>
          <w:szCs w:val="28"/>
        </w:rPr>
        <w:t>Reference List</w:t>
      </w:r>
      <w:r w:rsidRPr="004A5F14">
        <w:rPr>
          <w:rFonts w:ascii="Arial" w:hAnsi="Arial" w:cs="Arial"/>
          <w:sz w:val="28"/>
          <w:szCs w:val="28"/>
        </w:rPr>
        <w:t xml:space="preserve"> </w:t>
      </w:r>
      <w:r w:rsidR="004A5F14">
        <w:rPr>
          <w:rFonts w:ascii="Arial" w:hAnsi="Arial" w:cs="Arial"/>
          <w:sz w:val="28"/>
          <w:szCs w:val="28"/>
        </w:rPr>
        <w:t xml:space="preserve"> </w:t>
      </w:r>
    </w:p>
    <w:p w14:paraId="5C4A01F4"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1E39DEDC"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Buchanan, I. (2018</w:t>
      </w:r>
      <w:r w:rsidRPr="004A5F14">
        <w:rPr>
          <w:rFonts w:ascii="Arial" w:hAnsi="Arial" w:cs="Arial"/>
          <w:i/>
          <w:iCs/>
          <w:sz w:val="24"/>
          <w:szCs w:val="24"/>
        </w:rPr>
        <w:t xml:space="preserve">).  A Critical Theory Dictionary </w:t>
      </w:r>
      <w:r w:rsidRPr="00B96FDE">
        <w:rPr>
          <w:rFonts w:ascii="Arial" w:hAnsi="Arial" w:cs="Arial"/>
          <w:sz w:val="24"/>
          <w:szCs w:val="24"/>
        </w:rPr>
        <w:t>(2 ed. ). Oxford University Press. Oxford. United Kingdom.  Available from: https://www-oxfordreference-com.ezproxy.uwtsd.ac.uk/     [Accessed at: 20/02/2020]</w:t>
      </w:r>
    </w:p>
    <w:p w14:paraId="2D276302" w14:textId="5F8E0FDA"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Gutiérrez, D. G. (1999</w:t>
      </w:r>
      <w:r w:rsidRPr="004A5F14">
        <w:rPr>
          <w:rFonts w:ascii="Arial" w:hAnsi="Arial" w:cs="Arial"/>
          <w:i/>
          <w:iCs/>
          <w:sz w:val="24"/>
          <w:szCs w:val="24"/>
        </w:rPr>
        <w:t>). Migration, Emergent Ethnicity, and the "Third Space": The Shifting Politics of  Nationalism in Greater Mexico</w:t>
      </w:r>
      <w:r w:rsidRPr="00B96FDE">
        <w:rPr>
          <w:rFonts w:ascii="Arial" w:hAnsi="Arial" w:cs="Arial"/>
          <w:sz w:val="24"/>
          <w:szCs w:val="24"/>
        </w:rPr>
        <w:t xml:space="preserve">.   The Journal of American History, Rethinking History and the Nation-State: Mexico and the United States as a Case Study. Vol. 86, No. 2,  pp.481-517. Oxford University Press on behalf of </w:t>
      </w:r>
      <w:r w:rsidR="00B56274">
        <w:rPr>
          <w:rFonts w:ascii="Arial" w:hAnsi="Arial" w:cs="Arial"/>
          <w:sz w:val="24"/>
          <w:szCs w:val="24"/>
        </w:rPr>
        <w:t xml:space="preserve">the </w:t>
      </w:r>
      <w:r w:rsidRPr="00B96FDE">
        <w:rPr>
          <w:rFonts w:ascii="Arial" w:hAnsi="Arial" w:cs="Arial"/>
          <w:sz w:val="24"/>
          <w:szCs w:val="24"/>
        </w:rPr>
        <w:t>Organization of American Historians. Available from: https://www.jstor.org/stable/2567042</w:t>
      </w:r>
    </w:p>
    <w:p w14:paraId="5B0E0955"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[Accessed  at: 20/02/2020]</w:t>
      </w:r>
    </w:p>
    <w:p w14:paraId="4488F844"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Haralambos, M. (2008). </w:t>
      </w:r>
      <w:r w:rsidRPr="004A5F14">
        <w:rPr>
          <w:rFonts w:ascii="Arial" w:hAnsi="Arial" w:cs="Arial"/>
          <w:i/>
          <w:iCs/>
          <w:sz w:val="24"/>
          <w:szCs w:val="24"/>
        </w:rPr>
        <w:t>Sociology : Themes and Perspectives</w:t>
      </w:r>
      <w:r w:rsidRPr="00B96FDE">
        <w:rPr>
          <w:rFonts w:ascii="Arial" w:hAnsi="Arial" w:cs="Arial"/>
          <w:sz w:val="24"/>
          <w:szCs w:val="24"/>
        </w:rPr>
        <w:t>. Edited by Martin Holborn. 7th ed. London: Collins Educational.</w:t>
      </w:r>
    </w:p>
    <w:p w14:paraId="55A9223E" w14:textId="4A6CC9E9"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Horst, C.,  Pereira, S.  and  Sheringham, O. (2015</w:t>
      </w:r>
      <w:r w:rsidRPr="004A5F14">
        <w:rPr>
          <w:rFonts w:ascii="Arial" w:hAnsi="Arial" w:cs="Arial"/>
          <w:i/>
          <w:iCs/>
          <w:sz w:val="24"/>
          <w:szCs w:val="24"/>
        </w:rPr>
        <w:t xml:space="preserve">). The Impact of Class on Feedback Mechanisms: Brazilian Migration to Norway, Portugal and the United Kingdom. Beyond Network </w:t>
      </w:r>
      <w:r w:rsidRPr="00B96FDE">
        <w:rPr>
          <w:rFonts w:ascii="Arial" w:hAnsi="Arial" w:cs="Arial"/>
          <w:sz w:val="24"/>
          <w:szCs w:val="24"/>
        </w:rPr>
        <w:t>(ed) Oliver B</w:t>
      </w:r>
      <w:r w:rsidR="00B56274">
        <w:rPr>
          <w:rFonts w:ascii="Arial" w:hAnsi="Arial" w:cs="Arial"/>
          <w:sz w:val="24"/>
          <w:szCs w:val="24"/>
        </w:rPr>
        <w:t>ake</w:t>
      </w:r>
      <w:r w:rsidRPr="00B96FDE">
        <w:rPr>
          <w:rFonts w:ascii="Arial" w:hAnsi="Arial" w:cs="Arial"/>
          <w:sz w:val="24"/>
          <w:szCs w:val="24"/>
        </w:rPr>
        <w:t>well et al. Palgrave MacMillan Ltd.  ProQuest Available from:  http://ebookcentral.proquest,com/lib/soton  [accessed at : 20/02/2020]</w:t>
      </w:r>
    </w:p>
    <w:p w14:paraId="549380AF"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IOM UK (2005). </w:t>
      </w:r>
      <w:r w:rsidRPr="004A5F14">
        <w:rPr>
          <w:rFonts w:ascii="Arial" w:hAnsi="Arial" w:cs="Arial"/>
          <w:i/>
          <w:iCs/>
          <w:sz w:val="24"/>
          <w:szCs w:val="24"/>
        </w:rPr>
        <w:t>Brazil Mapping Exercise Outcomes.  International Organization for Migration.</w:t>
      </w:r>
      <w:r w:rsidRPr="00B96FDE">
        <w:rPr>
          <w:rFonts w:ascii="Arial" w:hAnsi="Arial" w:cs="Arial"/>
          <w:sz w:val="24"/>
          <w:szCs w:val="24"/>
        </w:rPr>
        <w:t xml:space="preserve"> London Available from:  https://www.iom.int/mapping-exercise-brazil [ Accessed at: 26/02/2020]</w:t>
      </w:r>
    </w:p>
    <w:p w14:paraId="39BCA373"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Kubal, A., Bakewell, O. and De Hass , H. (2011|). </w:t>
      </w:r>
      <w:r w:rsidRPr="004A5F14">
        <w:rPr>
          <w:rFonts w:ascii="Arial" w:hAnsi="Arial" w:cs="Arial"/>
          <w:i/>
          <w:iCs/>
          <w:sz w:val="24"/>
          <w:szCs w:val="24"/>
        </w:rPr>
        <w:t>Theorizing the Evolution of European Migration Systems (Thesis) . The Evolution of Brazilian Migration to the UK. Scoping  Study Report</w:t>
      </w:r>
      <w:r w:rsidRPr="00B96FDE">
        <w:rPr>
          <w:rFonts w:ascii="Arial" w:hAnsi="Arial" w:cs="Arial"/>
          <w:sz w:val="24"/>
          <w:szCs w:val="24"/>
        </w:rPr>
        <w:t>. International Migration Institute.  University of Orford. Available from:https://ora.ox.ac.uk/objects/uuid:4356e0bc-9020-4b16-ab12-9e5b1531cecc/download_file?file_format=pdf&amp;safe_filename=THEMISScopingStudyBrazil.pdf&amp;type_of_work=Report  [ Accessed at: 26/02/2020]</w:t>
      </w:r>
    </w:p>
    <w:p w14:paraId="20AC11B4" w14:textId="3CF07E00"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Mesoudi, A. (2018). </w:t>
      </w:r>
      <w:r w:rsidRPr="004A5F14">
        <w:rPr>
          <w:rFonts w:ascii="Arial" w:hAnsi="Arial" w:cs="Arial"/>
          <w:i/>
          <w:iCs/>
          <w:sz w:val="24"/>
          <w:szCs w:val="24"/>
        </w:rPr>
        <w:t>Migration, acculturation, and the maintenance of between-group cultural variation.</w:t>
      </w:r>
      <w:r w:rsidRPr="00B96FDE">
        <w:rPr>
          <w:rFonts w:ascii="Arial" w:hAnsi="Arial" w:cs="Arial"/>
          <w:sz w:val="24"/>
          <w:szCs w:val="24"/>
        </w:rPr>
        <w:t xml:space="preserve"> Human behaviour and Cultural Evolution Group, Department of Biosciences , University of Exeter, Penryn, Cornwall. PlosOne 13 (10). Pp 1-23. Available from: https://journals.plos.org/plosone/article/file?type=printable&amp;id=10.1371/journal.pone.0205573   [ Accessed at: 12/02/2020]</w:t>
      </w:r>
    </w:p>
    <w:p w14:paraId="3F4C5734" w14:textId="711EAAC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Cárdenas, D. and De la Sablonnière, R. (2017</w:t>
      </w:r>
      <w:r w:rsidRPr="004A5F14">
        <w:rPr>
          <w:rFonts w:ascii="Arial" w:hAnsi="Arial" w:cs="Arial"/>
          <w:sz w:val="24"/>
          <w:szCs w:val="24"/>
        </w:rPr>
        <w:t>). Understanding the Relation Between Participating in the New Culture and \Identification: Two Studies with Latin America Immigrants.</w:t>
      </w:r>
      <w:r w:rsidRPr="00B96FDE">
        <w:rPr>
          <w:rFonts w:ascii="Arial" w:hAnsi="Arial" w:cs="Arial"/>
          <w:sz w:val="24"/>
          <w:szCs w:val="24"/>
        </w:rPr>
        <w:t xml:space="preserve"> Journal of Cross-Cultural Psychology. Vol. 48(6). Pp. 854-873. University de  Montréal. Canada. SAGE.   Available from:   https://journals.sagepub.com/doi/pdf/10.1177/0022022117709983</w:t>
      </w:r>
      <w:r w:rsidRPr="00B96FDE">
        <w:rPr>
          <w:rFonts w:ascii="Arial" w:hAnsi="Arial" w:cs="Arial"/>
          <w:sz w:val="24"/>
          <w:szCs w:val="24"/>
        </w:rPr>
        <w:tab/>
        <w:t>[ Accessed at: 12/02/2020]</w:t>
      </w:r>
    </w:p>
    <w:p w14:paraId="6EBA341D"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786E2EA6"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360088B9"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4D89E2C5"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3DCD76EF"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0E5880B9"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744F0123"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15EB83F1"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07318182"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1141FA3F"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2B2A0832"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r w:rsidRPr="00B96FDE">
        <w:rPr>
          <w:rFonts w:ascii="Arial" w:hAnsi="Arial" w:cs="Arial"/>
          <w:sz w:val="24"/>
          <w:szCs w:val="24"/>
        </w:rPr>
        <w:tab/>
      </w:r>
    </w:p>
    <w:p w14:paraId="068940AE" w14:textId="77777777" w:rsidR="00B55188" w:rsidRPr="00B96FDE" w:rsidRDefault="00B55188" w:rsidP="00DE7B90">
      <w:pPr>
        <w:spacing w:line="360" w:lineRule="auto"/>
        <w:jc w:val="both"/>
        <w:rPr>
          <w:rFonts w:ascii="Arial" w:hAnsi="Arial" w:cs="Arial"/>
          <w:sz w:val="24"/>
          <w:szCs w:val="24"/>
        </w:rPr>
      </w:pPr>
      <w:r w:rsidRPr="00B96FDE">
        <w:rPr>
          <w:rFonts w:ascii="Arial" w:hAnsi="Arial" w:cs="Arial"/>
          <w:sz w:val="24"/>
          <w:szCs w:val="24"/>
        </w:rPr>
        <w:t xml:space="preserve"> </w:t>
      </w:r>
    </w:p>
    <w:p w14:paraId="3A597285" w14:textId="77777777" w:rsidR="00B55188" w:rsidRPr="00B96FDE" w:rsidRDefault="00B55188" w:rsidP="00DE7B90">
      <w:pPr>
        <w:spacing w:line="360" w:lineRule="auto"/>
        <w:jc w:val="both"/>
        <w:rPr>
          <w:rFonts w:ascii="Arial" w:hAnsi="Arial" w:cs="Arial"/>
          <w:sz w:val="24"/>
          <w:szCs w:val="24"/>
        </w:rPr>
      </w:pPr>
    </w:p>
    <w:sectPr w:rsidR="00B55188" w:rsidRPr="00B96F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84CF18" w14:textId="77777777" w:rsidR="005D0817" w:rsidRDefault="005D0817" w:rsidP="002C18D3">
      <w:pPr>
        <w:spacing w:after="0" w:line="240" w:lineRule="auto"/>
      </w:pPr>
      <w:r>
        <w:separator/>
      </w:r>
    </w:p>
  </w:endnote>
  <w:endnote w:type="continuationSeparator" w:id="0">
    <w:p w14:paraId="2C8DBDAB" w14:textId="77777777" w:rsidR="005D0817" w:rsidRDefault="005D0817" w:rsidP="002C1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CC8A6" w14:textId="77777777" w:rsidR="005D0817" w:rsidRDefault="005D0817" w:rsidP="002C18D3">
      <w:pPr>
        <w:spacing w:after="0" w:line="240" w:lineRule="auto"/>
      </w:pPr>
      <w:r>
        <w:separator/>
      </w:r>
    </w:p>
  </w:footnote>
  <w:footnote w:type="continuationSeparator" w:id="0">
    <w:p w14:paraId="4A894B07" w14:textId="77777777" w:rsidR="005D0817" w:rsidRDefault="005D0817" w:rsidP="002C18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92A7C"/>
    <w:multiLevelType w:val="hybridMultilevel"/>
    <w:tmpl w:val="23C0FA90"/>
    <w:lvl w:ilvl="0" w:tplc="B05AF9E0">
      <w:numFmt w:val="bullet"/>
      <w:lvlText w:val="·"/>
      <w:lvlJc w:val="left"/>
      <w:pPr>
        <w:ind w:left="1035" w:hanging="67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54C86"/>
    <w:multiLevelType w:val="hybridMultilevel"/>
    <w:tmpl w:val="F0EE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1C3D15"/>
    <w:multiLevelType w:val="hybridMultilevel"/>
    <w:tmpl w:val="ACEEC3B8"/>
    <w:lvl w:ilvl="0" w:tplc="23086BD0">
      <w:numFmt w:val="bullet"/>
      <w:lvlText w:val="·"/>
      <w:lvlJc w:val="left"/>
      <w:pPr>
        <w:ind w:left="1035" w:hanging="67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A555C0"/>
    <w:multiLevelType w:val="hybridMultilevel"/>
    <w:tmpl w:val="B7F83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A929FA"/>
    <w:multiLevelType w:val="hybridMultilevel"/>
    <w:tmpl w:val="951E4604"/>
    <w:lvl w:ilvl="0" w:tplc="1DE2E36E">
      <w:numFmt w:val="bullet"/>
      <w:lvlText w:val="·"/>
      <w:lvlJc w:val="left"/>
      <w:pPr>
        <w:ind w:left="1035" w:hanging="67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AA2440"/>
    <w:multiLevelType w:val="hybridMultilevel"/>
    <w:tmpl w:val="E202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1A165A"/>
    <w:multiLevelType w:val="hybridMultilevel"/>
    <w:tmpl w:val="C1543A96"/>
    <w:lvl w:ilvl="0" w:tplc="B05AF9E0">
      <w:numFmt w:val="bullet"/>
      <w:lvlText w:val="·"/>
      <w:lvlJc w:val="left"/>
      <w:pPr>
        <w:ind w:left="1035" w:hanging="67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292D03"/>
    <w:multiLevelType w:val="hybridMultilevel"/>
    <w:tmpl w:val="0B726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C03D4F"/>
    <w:multiLevelType w:val="hybridMultilevel"/>
    <w:tmpl w:val="6372A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3A440B"/>
    <w:multiLevelType w:val="hybridMultilevel"/>
    <w:tmpl w:val="701EB416"/>
    <w:lvl w:ilvl="0" w:tplc="29DE8BCA">
      <w:numFmt w:val="bullet"/>
      <w:lvlText w:val="·"/>
      <w:lvlJc w:val="left"/>
      <w:pPr>
        <w:ind w:left="1035" w:hanging="67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A60C12"/>
    <w:multiLevelType w:val="hybridMultilevel"/>
    <w:tmpl w:val="7474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8"/>
  </w:num>
  <w:num w:numId="5">
    <w:abstractNumId w:val="7"/>
  </w:num>
  <w:num w:numId="6">
    <w:abstractNumId w:val="9"/>
  </w:num>
  <w:num w:numId="7">
    <w:abstractNumId w:val="10"/>
  </w:num>
  <w:num w:numId="8">
    <w:abstractNumId w:val="2"/>
  </w:num>
  <w:num w:numId="9">
    <w:abstractNumId w:val="5"/>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c1MTWxMDE3NTQzNTdR0lEKTi0uzszPAykwrgUA4VYXiSwAAAA="/>
  </w:docVars>
  <w:rsids>
    <w:rsidRoot w:val="00B55188"/>
    <w:rsid w:val="000F2E5D"/>
    <w:rsid w:val="001719CA"/>
    <w:rsid w:val="001751E7"/>
    <w:rsid w:val="00182A20"/>
    <w:rsid w:val="002419B0"/>
    <w:rsid w:val="002C18D3"/>
    <w:rsid w:val="00357161"/>
    <w:rsid w:val="003A5D85"/>
    <w:rsid w:val="003E195D"/>
    <w:rsid w:val="003E278F"/>
    <w:rsid w:val="003F63E1"/>
    <w:rsid w:val="004A5F14"/>
    <w:rsid w:val="00502DF2"/>
    <w:rsid w:val="0050405A"/>
    <w:rsid w:val="005B4734"/>
    <w:rsid w:val="005D0817"/>
    <w:rsid w:val="005F010B"/>
    <w:rsid w:val="00607A59"/>
    <w:rsid w:val="00693686"/>
    <w:rsid w:val="006B3DB9"/>
    <w:rsid w:val="00735331"/>
    <w:rsid w:val="00773840"/>
    <w:rsid w:val="00791ACA"/>
    <w:rsid w:val="007B363F"/>
    <w:rsid w:val="00802732"/>
    <w:rsid w:val="00840DE7"/>
    <w:rsid w:val="00852B4E"/>
    <w:rsid w:val="0085470B"/>
    <w:rsid w:val="009F2090"/>
    <w:rsid w:val="00B0241A"/>
    <w:rsid w:val="00B55188"/>
    <w:rsid w:val="00B56274"/>
    <w:rsid w:val="00B96FDE"/>
    <w:rsid w:val="00CF6AB2"/>
    <w:rsid w:val="00DD5251"/>
    <w:rsid w:val="00DE7B90"/>
    <w:rsid w:val="00E95E16"/>
    <w:rsid w:val="00F14DD2"/>
    <w:rsid w:val="00F644E1"/>
    <w:rsid w:val="00F66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97DC5"/>
  <w15:chartTrackingRefBased/>
  <w15:docId w15:val="{93F4D644-9BEE-4D6F-95DD-7A81A18FF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188"/>
    <w:pPr>
      <w:ind w:left="720"/>
      <w:contextualSpacing/>
    </w:pPr>
  </w:style>
  <w:style w:type="paragraph" w:styleId="BalloonText">
    <w:name w:val="Balloon Text"/>
    <w:basedOn w:val="Normal"/>
    <w:link w:val="BalloonTextChar"/>
    <w:uiPriority w:val="99"/>
    <w:semiHidden/>
    <w:unhideWhenUsed/>
    <w:rsid w:val="00F644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4E1"/>
    <w:rPr>
      <w:rFonts w:ascii="Segoe UI" w:hAnsi="Segoe UI" w:cs="Segoe UI"/>
      <w:sz w:val="18"/>
      <w:szCs w:val="18"/>
    </w:rPr>
  </w:style>
  <w:style w:type="paragraph" w:styleId="Header">
    <w:name w:val="header"/>
    <w:basedOn w:val="Normal"/>
    <w:link w:val="HeaderChar"/>
    <w:uiPriority w:val="99"/>
    <w:unhideWhenUsed/>
    <w:rsid w:val="002C18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8D3"/>
  </w:style>
  <w:style w:type="paragraph" w:styleId="Footer">
    <w:name w:val="footer"/>
    <w:basedOn w:val="Normal"/>
    <w:link w:val="FooterChar"/>
    <w:uiPriority w:val="99"/>
    <w:unhideWhenUsed/>
    <w:rsid w:val="002C18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626A26F49DEE4AB542DDB8501775F7" ma:contentTypeVersion="9" ma:contentTypeDescription="Create a new document." ma:contentTypeScope="" ma:versionID="1b7dfd1a6c5e16a5b98e4abcedb969a0">
  <xsd:schema xmlns:xsd="http://www.w3.org/2001/XMLSchema" xmlns:xs="http://www.w3.org/2001/XMLSchema" xmlns:p="http://schemas.microsoft.com/office/2006/metadata/properties" xmlns:ns3="94f61263-3a89-4839-8df1-aaee8ce06bd1" xmlns:ns4="5e074147-cbc0-49ec-ad05-680d828bb9ea" targetNamespace="http://schemas.microsoft.com/office/2006/metadata/properties" ma:root="true" ma:fieldsID="b1b5872ab56c53994e00a63b49f93c5d" ns3:_="" ns4:_="">
    <xsd:import namespace="94f61263-3a89-4839-8df1-aaee8ce06bd1"/>
    <xsd:import namespace="5e074147-cbc0-49ec-ad05-680d828bb9e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f61263-3a89-4839-8df1-aaee8ce06bd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074147-cbc0-49ec-ad05-680d828bb9e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93D3F3-E2DA-4902-A7C4-743824B0BE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f61263-3a89-4839-8df1-aaee8ce06bd1"/>
    <ds:schemaRef ds:uri="5e074147-cbc0-49ec-ad05-680d828bb9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D4A3C7-C692-4248-ABF3-2CF6B0E7EED8}">
  <ds:schemaRefs>
    <ds:schemaRef ds:uri="http://schemas.microsoft.com/sharepoint/v3/contenttype/forms"/>
  </ds:schemaRefs>
</ds:datastoreItem>
</file>

<file path=customXml/itemProps3.xml><?xml version="1.0" encoding="utf-8"?>
<ds:datastoreItem xmlns:ds="http://schemas.openxmlformats.org/officeDocument/2006/customXml" ds:itemID="{4CCB159D-DC68-48BD-BB3C-20DDEB5AD7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2718</Words>
  <Characters>15499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Stevens (1604815)</dc:creator>
  <cp:keywords/>
  <dc:description/>
  <cp:lastModifiedBy>Flavia Stevens (1604815)</cp:lastModifiedBy>
  <cp:revision>2</cp:revision>
  <dcterms:created xsi:type="dcterms:W3CDTF">2020-03-02T16:11:00Z</dcterms:created>
  <dcterms:modified xsi:type="dcterms:W3CDTF">2020-03-02T16:11:00Z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0x0101003B626A26F49DEE4AB542DDB8501775F7</vt:lpwstr>
  </property>
</Properties>
</file>