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22177D" w14:textId="2AD5566A" w:rsidR="00326747" w:rsidRPr="008A13F6" w:rsidRDefault="00D82871" w:rsidP="00D82871">
      <w:pPr>
        <w:spacing w:line="360" w:lineRule="auto"/>
        <w:jc w:val="both"/>
        <w:rPr>
          <w:rFonts w:ascii="Arial" w:hAnsi="Arial" w:cs="Arial"/>
          <w:lang w:val="cy-GB"/>
        </w:rPr>
      </w:pPr>
      <w:r w:rsidRPr="008A13F6">
        <w:rPr>
          <w:rFonts w:ascii="Arial" w:hAnsi="Arial" w:cs="Arial"/>
          <w:noProof/>
          <w:lang w:val="cy-GB"/>
        </w:rPr>
        <mc:AlternateContent>
          <mc:Choice Requires="wps">
            <w:drawing>
              <wp:anchor distT="0" distB="0" distL="114300" distR="114300" simplePos="0" relativeHeight="251659264" behindDoc="0" locked="0" layoutInCell="1" allowOverlap="1" wp14:anchorId="428DD681" wp14:editId="081E8EE3">
                <wp:simplePos x="0" y="0"/>
                <wp:positionH relativeFrom="column">
                  <wp:posOffset>-798830</wp:posOffset>
                </wp:positionH>
                <wp:positionV relativeFrom="paragraph">
                  <wp:posOffset>-39994</wp:posOffset>
                </wp:positionV>
                <wp:extent cx="7329534" cy="1326397"/>
                <wp:effectExtent l="76200" t="76200" r="74930" b="71120"/>
                <wp:wrapNone/>
                <wp:docPr id="1" name="Text Box 1"/>
                <wp:cNvGraphicFramePr/>
                <a:graphic xmlns:a="http://schemas.openxmlformats.org/drawingml/2006/main">
                  <a:graphicData uri="http://schemas.microsoft.com/office/word/2010/wordprocessingShape">
                    <wps:wsp>
                      <wps:cNvSpPr txBox="1"/>
                      <wps:spPr>
                        <a:xfrm>
                          <a:off x="0" y="0"/>
                          <a:ext cx="7329534" cy="1326397"/>
                        </a:xfrm>
                        <a:prstGeom prst="rect">
                          <a:avLst/>
                        </a:prstGeom>
                        <a:solidFill>
                          <a:schemeClr val="lt1"/>
                        </a:solidFill>
                        <a:ln w="28575">
                          <a:solidFill>
                            <a:srgbClr val="FF2F92"/>
                          </a:solidFill>
                        </a:ln>
                        <a:effectLst>
                          <a:glow rad="63500">
                            <a:schemeClr val="accent2">
                              <a:satMod val="175000"/>
                              <a:alpha val="40000"/>
                            </a:schemeClr>
                          </a:glow>
                        </a:effectLst>
                      </wps:spPr>
                      <wps:txbx>
                        <w:txbxContent>
                          <w:p w14:paraId="23D18BDC" w14:textId="77777777" w:rsidR="004629B8" w:rsidRDefault="004629B8" w:rsidP="00F8555B">
                            <w:pPr>
                              <w:spacing w:line="360" w:lineRule="auto"/>
                              <w:jc w:val="center"/>
                              <w:rPr>
                                <w:rFonts w:cstheme="minorHAnsi"/>
                                <w:sz w:val="18"/>
                                <w:szCs w:val="18"/>
                                <w:lang w:val="cy-GB"/>
                              </w:rPr>
                            </w:pPr>
                            <w:r w:rsidRPr="004629B8">
                              <w:rPr>
                                <w:rFonts w:cstheme="minorHAnsi"/>
                                <w:sz w:val="18"/>
                                <w:szCs w:val="18"/>
                                <w:lang w:val="cy-GB"/>
                              </w:rPr>
                              <w:t xml:space="preserve">Mae papur briffio yma yn targedu at ymarferwyr Blynyddoedd Cynnar ac yn amlinellu pwysigrwydd arsylwi a chynllunio effeithiol ar gyfer dilyniant datblygiad plant mewn lleoliadau Blynyddoedd Cynnar. Mae ‘r gwybodaeth yn darparu cefnogaeth ar gyfer ymarferwyr sydd eisiau cefnogi plant ag yn trafod am werth llais y plentyn a hawliau. Yn y papur briffio yma mae gwybodaeth addas sydd wedi cael ei darganfod ar wefannau Confensiwn y Cenhedloedd Unedig ar Hawliau’r Plentyn 1989 (Unicef, dim dyddiad). </w:t>
                            </w:r>
                          </w:p>
                          <w:p w14:paraId="03D89D58" w14:textId="773ABF80" w:rsidR="000B49BB" w:rsidRPr="00F8555B" w:rsidRDefault="000B49BB" w:rsidP="00F8555B">
                            <w:pPr>
                              <w:spacing w:line="360" w:lineRule="auto"/>
                              <w:jc w:val="center"/>
                              <w:rPr>
                                <w:rFonts w:cstheme="minorHAnsi"/>
                                <w:sz w:val="18"/>
                                <w:szCs w:val="18"/>
                                <w:lang w:val="cy-GB"/>
                              </w:rPr>
                            </w:pPr>
                            <w:r w:rsidRPr="00F8555B">
                              <w:rPr>
                                <w:rFonts w:cstheme="minorHAnsi"/>
                                <w:sz w:val="18"/>
                                <w:szCs w:val="18"/>
                                <w:lang w:val="cy-GB"/>
                              </w:rPr>
                              <w:t xml:space="preserve">“Child Rights Partners brings together Unicef UK and local government to put children’s rights at the heart of public services in the UK.” - </w:t>
                            </w:r>
                            <w:r w:rsidRPr="00F8555B">
                              <w:rPr>
                                <w:rFonts w:eastAsia="Times New Roman" w:cstheme="minorHAnsi"/>
                                <w:color w:val="000000"/>
                                <w:sz w:val="18"/>
                                <w:szCs w:val="18"/>
                                <w:shd w:val="clear" w:color="auto" w:fill="FFFFFF"/>
                                <w:lang w:val="cy-GB" w:eastAsia="en-GB"/>
                              </w:rPr>
                              <w:t>(The Rights of Every Child, dim dyddiad</w:t>
                            </w:r>
                            <w:r w:rsidR="00326747" w:rsidRPr="00F8555B">
                              <w:rPr>
                                <w:rFonts w:eastAsia="Times New Roman" w:cstheme="minorHAnsi"/>
                                <w:color w:val="000000"/>
                                <w:sz w:val="18"/>
                                <w:szCs w:val="18"/>
                                <w:shd w:val="clear" w:color="auto" w:fill="FFFFFF"/>
                                <w:lang w:val="cy-GB" w:eastAsia="en-GB"/>
                              </w:rPr>
                              <w:t>, dim tudalen</w:t>
                            </w:r>
                            <w:r w:rsidRPr="00F8555B">
                              <w:rPr>
                                <w:rFonts w:eastAsia="Times New Roman" w:cstheme="minorHAnsi"/>
                                <w:color w:val="000000"/>
                                <w:sz w:val="18"/>
                                <w:szCs w:val="18"/>
                                <w:shd w:val="clear" w:color="auto" w:fill="FFFFFF"/>
                                <w:lang w:val="cy-GB" w:eastAsia="en-GB"/>
                              </w:rPr>
                              <w:t>).</w:t>
                            </w:r>
                          </w:p>
                          <w:p w14:paraId="2818FB82" w14:textId="77777777" w:rsidR="000B49BB" w:rsidRPr="00906A97" w:rsidRDefault="000B49BB" w:rsidP="000B49BB">
                            <w:pPr>
                              <w:spacing w:line="360" w:lineRule="auto"/>
                              <w:jc w:val="center"/>
                              <w:rPr>
                                <w:lang w:val="cy-GB"/>
                              </w:rPr>
                            </w:pPr>
                          </w:p>
                          <w:p w14:paraId="61756917" w14:textId="77777777" w:rsidR="000B49BB" w:rsidRPr="00906A97" w:rsidRDefault="000B49BB" w:rsidP="000B49BB">
                            <w:pPr>
                              <w:spacing w:line="360" w:lineRule="auto"/>
                              <w:jc w:val="center"/>
                              <w:rPr>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8DD681" id="_x0000_t202" coordsize="21600,21600" o:spt="202" path="m,l,21600r21600,l21600,xe">
                <v:stroke joinstyle="miter"/>
                <v:path gradientshapeok="t" o:connecttype="rect"/>
              </v:shapetype>
              <v:shape id="Text Box 1" o:spid="_x0000_s1026" type="#_x0000_t202" style="position:absolute;left:0;text-align:left;margin-left:-62.9pt;margin-top:-3.15pt;width:577.15pt;height:10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" fillcolor="white [3201]" strokecolor="#ff2f92" strokeweight="2.25pt">
                <v:textbox>
                  <w:txbxContent>
                    <w:p w14:paraId="23D18BDC" w14:textId="77777777" w:rsidR="004629B8" w:rsidRDefault="004629B8" w:rsidP="00F8555B">
                      <w:pPr>
                        <w:spacing w:line="360" w:lineRule="auto"/>
                        <w:jc w:val="center"/>
                        <w:rPr>
                          <w:rFonts w:cstheme="minorHAnsi"/>
                          <w:sz w:val="18"/>
                          <w:szCs w:val="18"/>
                          <w:lang w:val="cy-GB"/>
                        </w:rPr>
                      </w:pPr>
                      <w:r w:rsidRPr="004629B8">
                        <w:rPr>
                          <w:rFonts w:cstheme="minorHAnsi"/>
                          <w:sz w:val="18"/>
                          <w:szCs w:val="18"/>
                          <w:lang w:val="cy-GB"/>
                        </w:rPr>
                        <w:t xml:space="preserve">Mae papur briffio yma yn targedu at ymarferwyr Blynyddoedd Cynnar ac yn amlinellu pwysigrwydd arsylwi a chynllunio effeithiol ar gyfer dilyniant datblygiad plant mewn lleoliadau Blynyddoedd Cynnar. Mae ‘r gwybodaeth yn darparu cefnogaeth ar gyfer ymarferwyr sydd eisiau cefnogi plant ag yn trafod am werth llais y plentyn a hawliau. Yn y papur briffio yma mae gwybodaeth addas sydd wedi cael ei darganfod ar wefannau Confensiwn y Cenhedloedd Unedig ar Hawliau’r Plentyn 1989 (Unicef, dim dyddiad). </w:t>
                      </w:r>
                    </w:p>
                    <w:p w14:paraId="03D89D58" w14:textId="773ABF80" w:rsidR="000B49BB" w:rsidRPr="00F8555B" w:rsidRDefault="000B49BB" w:rsidP="00F8555B">
                      <w:pPr>
                        <w:spacing w:line="360" w:lineRule="auto"/>
                        <w:jc w:val="center"/>
                        <w:rPr>
                          <w:rFonts w:cstheme="minorHAnsi"/>
                          <w:sz w:val="18"/>
                          <w:szCs w:val="18"/>
                          <w:lang w:val="cy-GB"/>
                        </w:rPr>
                      </w:pPr>
                      <w:r w:rsidRPr="00F8555B">
                        <w:rPr>
                          <w:rFonts w:cstheme="minorHAnsi"/>
                          <w:sz w:val="18"/>
                          <w:szCs w:val="18"/>
                          <w:lang w:val="cy-GB"/>
                        </w:rPr>
                        <w:t xml:space="preserve">“Child Rights Partners brings together Unicef UK and local government to put children’s rights at the heart of public services in the UK.” - </w:t>
                      </w:r>
                      <w:r w:rsidRPr="00F8555B">
                        <w:rPr>
                          <w:rFonts w:eastAsia="Times New Roman" w:cstheme="minorHAnsi"/>
                          <w:color w:val="000000"/>
                          <w:sz w:val="18"/>
                          <w:szCs w:val="18"/>
                          <w:shd w:val="clear" w:color="auto" w:fill="FFFFFF"/>
                          <w:lang w:val="cy-GB" w:eastAsia="en-GB"/>
                        </w:rPr>
                        <w:t>(The Rights of Every Child, dim dyddiad</w:t>
                      </w:r>
                      <w:r w:rsidR="00326747" w:rsidRPr="00F8555B">
                        <w:rPr>
                          <w:rFonts w:eastAsia="Times New Roman" w:cstheme="minorHAnsi"/>
                          <w:color w:val="000000"/>
                          <w:sz w:val="18"/>
                          <w:szCs w:val="18"/>
                          <w:shd w:val="clear" w:color="auto" w:fill="FFFFFF"/>
                          <w:lang w:val="cy-GB" w:eastAsia="en-GB"/>
                        </w:rPr>
                        <w:t>, dim tudalen</w:t>
                      </w:r>
                      <w:r w:rsidRPr="00F8555B">
                        <w:rPr>
                          <w:rFonts w:eastAsia="Times New Roman" w:cstheme="minorHAnsi"/>
                          <w:color w:val="000000"/>
                          <w:sz w:val="18"/>
                          <w:szCs w:val="18"/>
                          <w:shd w:val="clear" w:color="auto" w:fill="FFFFFF"/>
                          <w:lang w:val="cy-GB" w:eastAsia="en-GB"/>
                        </w:rPr>
                        <w:t>).</w:t>
                      </w:r>
                    </w:p>
                    <w:p w14:paraId="2818FB82" w14:textId="77777777" w:rsidR="000B49BB" w:rsidRPr="00906A97" w:rsidRDefault="000B49BB" w:rsidP="000B49BB">
                      <w:pPr>
                        <w:spacing w:line="360" w:lineRule="auto"/>
                        <w:jc w:val="center"/>
                        <w:rPr>
                          <w:lang w:val="cy-GB"/>
                        </w:rPr>
                      </w:pPr>
                    </w:p>
                    <w:p w14:paraId="61756917" w14:textId="77777777" w:rsidR="000B49BB" w:rsidRPr="00906A97" w:rsidRDefault="000B49BB" w:rsidP="000B49BB">
                      <w:pPr>
                        <w:spacing w:line="360" w:lineRule="auto"/>
                        <w:jc w:val="center"/>
                        <w:rPr>
                          <w:lang w:val="cy-GB"/>
                        </w:rPr>
                      </w:pPr>
                    </w:p>
                  </w:txbxContent>
                </v:textbox>
              </v:shape>
            </w:pict>
          </mc:Fallback>
        </mc:AlternateContent>
      </w:r>
    </w:p>
    <w:p w14:paraId="2F23FA6A" w14:textId="09E308EF" w:rsidR="000B49BB" w:rsidRPr="008A13F6" w:rsidRDefault="000B49BB" w:rsidP="008A13F6">
      <w:pPr>
        <w:spacing w:line="360" w:lineRule="auto"/>
        <w:jc w:val="both"/>
        <w:rPr>
          <w:rFonts w:ascii="Arial" w:hAnsi="Arial" w:cs="Arial"/>
          <w:lang w:val="cy-GB"/>
        </w:rPr>
      </w:pPr>
    </w:p>
    <w:p w14:paraId="51801B4A" w14:textId="3AA3B575" w:rsidR="000B49BB" w:rsidRPr="008A13F6" w:rsidRDefault="000B49BB" w:rsidP="008A13F6">
      <w:pPr>
        <w:spacing w:line="360" w:lineRule="auto"/>
        <w:jc w:val="both"/>
        <w:rPr>
          <w:rFonts w:ascii="Arial" w:hAnsi="Arial" w:cs="Arial"/>
          <w:lang w:val="cy-GB"/>
        </w:rPr>
      </w:pPr>
    </w:p>
    <w:p w14:paraId="35751F99" w14:textId="5649C486" w:rsidR="000B49BB" w:rsidRPr="008A13F6" w:rsidRDefault="000B49BB" w:rsidP="008A13F6">
      <w:pPr>
        <w:spacing w:line="360" w:lineRule="auto"/>
        <w:jc w:val="both"/>
        <w:rPr>
          <w:rFonts w:ascii="Arial" w:hAnsi="Arial" w:cs="Arial"/>
          <w:lang w:val="cy-GB"/>
        </w:rPr>
      </w:pPr>
    </w:p>
    <w:p w14:paraId="6B3F66B2" w14:textId="77777777" w:rsidR="00866443" w:rsidRDefault="00866443" w:rsidP="008A13F6">
      <w:pPr>
        <w:spacing w:line="360" w:lineRule="auto"/>
        <w:jc w:val="both"/>
        <w:rPr>
          <w:rFonts w:ascii="Arial" w:hAnsi="Arial" w:cs="Arial"/>
          <w:lang w:val="cy-GB"/>
        </w:rPr>
      </w:pPr>
    </w:p>
    <w:p w14:paraId="71FD6858" w14:textId="593B7392" w:rsidR="000B49BB" w:rsidRPr="00D16675" w:rsidRDefault="00E51A2D" w:rsidP="008A13F6">
      <w:pPr>
        <w:spacing w:line="360" w:lineRule="auto"/>
        <w:jc w:val="both"/>
        <w:rPr>
          <w:rFonts w:cstheme="minorHAnsi"/>
          <w:b/>
          <w:bCs/>
          <w:color w:val="000000" w:themeColor="text1"/>
          <w:sz w:val="22"/>
          <w:szCs w:val="22"/>
          <w:lang w:val="cy-GB"/>
        </w:rPr>
      </w:pPr>
      <w:r>
        <w:rPr>
          <w:noProof/>
        </w:rPr>
        <mc:AlternateContent>
          <mc:Choice Requires="wps">
            <w:drawing>
              <wp:anchor distT="0" distB="0" distL="114300" distR="114300" simplePos="0" relativeHeight="251679744" behindDoc="0" locked="0" layoutInCell="1" allowOverlap="1" wp14:anchorId="5995E281" wp14:editId="323F0B2A">
                <wp:simplePos x="0" y="0"/>
                <wp:positionH relativeFrom="column">
                  <wp:posOffset>-842047</wp:posOffset>
                </wp:positionH>
                <wp:positionV relativeFrom="paragraph">
                  <wp:posOffset>191546</wp:posOffset>
                </wp:positionV>
                <wp:extent cx="7440930" cy="1612900"/>
                <wp:effectExtent l="0" t="0" r="1397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7440930" cy="1612900"/>
                        </a:xfrm>
                        <a:prstGeom prst="rect">
                          <a:avLst/>
                        </a:prstGeom>
                        <a:noFill/>
                        <a:ln w="6350">
                          <a:solidFill>
                            <a:schemeClr val="bg1"/>
                          </a:solidFill>
                        </a:ln>
                      </wps:spPr>
                      <wps:txbx>
                        <w:txbxContent>
                          <w:p w14:paraId="6F6AFEB3" w14:textId="1A1CEF53" w:rsidR="00062028" w:rsidRPr="00866443" w:rsidRDefault="004629B8" w:rsidP="00914287">
                            <w:pPr>
                              <w:spacing w:line="360" w:lineRule="auto"/>
                              <w:jc w:val="both"/>
                              <w:rPr>
                                <w:rFonts w:cstheme="minorHAnsi"/>
                                <w:color w:val="000000" w:themeColor="text1"/>
                                <w:sz w:val="19"/>
                                <w:szCs w:val="19"/>
                                <w:lang w:val="cy-GB"/>
                              </w:rPr>
                            </w:pPr>
                            <w:r w:rsidRPr="004629B8">
                              <w:rPr>
                                <w:rFonts w:cstheme="minorHAnsi"/>
                                <w:color w:val="000000" w:themeColor="text1"/>
                                <w:sz w:val="19"/>
                                <w:szCs w:val="19"/>
                                <w:lang w:val="cy-GB"/>
                              </w:rPr>
                              <w:t>Ystyr Confensiwn y Cenhedloedd Unedig ar Hawliau’r Plentyn yw hawliau dynol rhyngwladol sydd yn gosod cynhwysfawr o hawliau i bob plentyn a pherson ifanc Llywodraeth Cymru (2010).  Dechreuodd yr CCUHP yn Dachwedd 1989 ers iddo gael ei fabwysiadu gan y Cenhedloedd Unedig. Yn y flwyddyn 2004 wnaeth y Llywodraeth Cymru wneud yn rhan o’r holl gynllunio a chreu polisïau ar gyfer plant a phobl ifanc. Cymru yw’r Genedl gyntaf yn y DU a’r rhan fwyaf o Ewrop i roi CCUHP fel rhan o’r gyfraith (Llywodraeth Cymru, 2021). Pwrpas CCUHP yw nodi hawliau sifil, gwleidyddol, economaidd, cymdeithasol a diwylliannol pob plentyn serch hynny o grefydd, rhyw neu allu (UN Convention on the Rights of the Child | Save the Children UK, 2019). Deddf newydd yng Nghymru yn bresennol nawr yw rydym yn diweddaru ac yn datblygu cynllun hawliau plant 2014 sydd yn cynnwys pob hawl.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5E281" id="Text Box 12" o:spid="_x0000_s1027" type="#_x0000_t202" style="position:absolute;left:0;text-align:left;margin-left:-66.3pt;margin-top:15.1pt;width:585.9pt;height:12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" filled="f" strokecolor="white [3212]" strokeweight=".5pt">
                <v:textbox>
                  <w:txbxContent>
                    <w:p w14:paraId="6F6AFEB3" w14:textId="1A1CEF53" w:rsidR="00062028" w:rsidRPr="00866443" w:rsidRDefault="004629B8" w:rsidP="00914287">
                      <w:pPr>
                        <w:spacing w:line="360" w:lineRule="auto"/>
                        <w:jc w:val="both"/>
                        <w:rPr>
                          <w:rFonts w:cstheme="minorHAnsi"/>
                          <w:color w:val="000000" w:themeColor="text1"/>
                          <w:sz w:val="19"/>
                          <w:szCs w:val="19"/>
                          <w:lang w:val="cy-GB"/>
                        </w:rPr>
                      </w:pPr>
                      <w:r w:rsidRPr="004629B8">
                        <w:rPr>
                          <w:rFonts w:cstheme="minorHAnsi"/>
                          <w:color w:val="000000" w:themeColor="text1"/>
                          <w:sz w:val="19"/>
                          <w:szCs w:val="19"/>
                          <w:lang w:val="cy-GB"/>
                        </w:rPr>
                        <w:t>Ystyr Confensiwn y Cenhedloedd Unedig ar Hawliau’r Plentyn yw hawliau dynol rhyngwladol sydd yn gosod cynhwysfawr o hawliau i bob plentyn a pherson ifanc Llywodraeth Cymru (2010).  Dechreuodd yr CCUHP yn Dachwedd 1989 ers iddo gael ei fabwysiadu gan y Cenhedloedd Unedig. Yn y flwyddyn 2004 wnaeth y Llywodraeth Cymru wneud yn rhan o’r holl gynllunio a chreu polisïau ar gyfer plant a phobl ifanc. Cymru yw’r Genedl gyntaf yn y DU a’r rhan fwyaf o Ewrop i roi CCUHP fel rhan o’r gyfraith (Llywodraeth Cymru, 2021). Pwrpas CCUHP yw nodi hawliau sifil, gwleidyddol, economaidd, cymdeithasol a diwylliannol pob plentyn serch hynny o grefydd, rhyw neu allu (UN Convention on the Rights of the Child | Save the Children UK, 2019). Deddf newydd yng Nghymru yn bresennol nawr yw rydym yn diweddaru ac yn datblygu cynllun hawliau plant 2014 sydd yn cynnwys pob hawl.</w:t>
                      </w:r>
                    </w:p>
                  </w:txbxContent>
                </v:textbox>
                <w10:wrap type="square"/>
              </v:shape>
            </w:pict>
          </mc:Fallback>
        </mc:AlternateContent>
      </w:r>
      <w:r w:rsidR="000B49BB" w:rsidRPr="00D16675">
        <w:rPr>
          <w:rFonts w:cstheme="minorHAnsi"/>
          <w:b/>
          <w:bCs/>
          <w:color w:val="000000" w:themeColor="text1"/>
          <w:sz w:val="22"/>
          <w:szCs w:val="22"/>
          <w:lang w:val="cy-GB"/>
        </w:rPr>
        <w:t>Confensiwn y Cenhedloedd Unedig ar Hawliau’r Plentyn 1989 (CCUHP)</w:t>
      </w:r>
    </w:p>
    <w:p w14:paraId="7173ECE8" w14:textId="5725D240" w:rsidR="00D16675" w:rsidRDefault="004629B8" w:rsidP="00D16675">
      <w:pPr>
        <w:spacing w:line="360" w:lineRule="auto"/>
        <w:rPr>
          <w:rFonts w:ascii="Arial" w:hAnsi="Arial" w:cs="Arial"/>
          <w:b/>
          <w:bCs/>
          <w:i/>
          <w:iCs/>
          <w:color w:val="FF2F92"/>
          <w:sz w:val="20"/>
          <w:szCs w:val="20"/>
          <w:lang w:val="cy-GB"/>
          <w14:textOutline w14:w="0" w14:cap="flat" w14:cmpd="sng" w14:algn="ctr">
            <w14:noFill/>
            <w14:prstDash w14:val="solid"/>
            <w14:round/>
          </w14:textOutline>
        </w:rPr>
      </w:pPr>
      <w:r>
        <w:rPr>
          <w:noProof/>
        </w:rPr>
        <mc:AlternateContent>
          <mc:Choice Requires="wps">
            <w:drawing>
              <wp:anchor distT="0" distB="0" distL="114300" distR="114300" simplePos="0" relativeHeight="251664384" behindDoc="0" locked="0" layoutInCell="1" allowOverlap="1" wp14:anchorId="2054D3DF" wp14:editId="47C979F9">
                <wp:simplePos x="0" y="0"/>
                <wp:positionH relativeFrom="column">
                  <wp:posOffset>501798</wp:posOffset>
                </wp:positionH>
                <wp:positionV relativeFrom="paragraph">
                  <wp:posOffset>1578950</wp:posOffset>
                </wp:positionV>
                <wp:extent cx="6099160" cy="535940"/>
                <wp:effectExtent l="12700" t="12700" r="10160" b="10160"/>
                <wp:wrapNone/>
                <wp:docPr id="2" name="Text Box 2"/>
                <wp:cNvGraphicFramePr/>
                <a:graphic xmlns:a="http://schemas.openxmlformats.org/drawingml/2006/main">
                  <a:graphicData uri="http://schemas.microsoft.com/office/word/2010/wordprocessingShape">
                    <wps:wsp>
                      <wps:cNvSpPr txBox="1"/>
                      <wps:spPr>
                        <a:xfrm>
                          <a:off x="0" y="0"/>
                          <a:ext cx="6099160" cy="535940"/>
                        </a:xfrm>
                        <a:prstGeom prst="rect">
                          <a:avLst/>
                        </a:prstGeom>
                        <a:ln w="28575"/>
                      </wps:spPr>
                      <wps:style>
                        <a:lnRef idx="2">
                          <a:schemeClr val="accent2"/>
                        </a:lnRef>
                        <a:fillRef idx="1">
                          <a:schemeClr val="lt1"/>
                        </a:fillRef>
                        <a:effectRef idx="0">
                          <a:schemeClr val="accent2"/>
                        </a:effectRef>
                        <a:fontRef idx="minor">
                          <a:schemeClr val="dk1"/>
                        </a:fontRef>
                      </wps:style>
                      <wps:txbx>
                        <w:txbxContent>
                          <w:p w14:paraId="40EB2D34" w14:textId="77777777" w:rsidR="00D16675" w:rsidRPr="005221D3" w:rsidRDefault="00D16675" w:rsidP="00D16675">
                            <w:pPr>
                              <w:spacing w:line="360" w:lineRule="auto"/>
                              <w:jc w:val="center"/>
                              <w:rPr>
                                <w:rFonts w:cstheme="minorHAnsi"/>
                                <w:b/>
                                <w:bCs/>
                                <w:i/>
                                <w:iCs/>
                                <w:noProof/>
                                <w:color w:val="FF2F92"/>
                                <w:sz w:val="20"/>
                                <w:szCs w:val="20"/>
                                <w:lang w:val="cy-GB"/>
                                <w14:textOutline w14:w="0" w14:cap="flat" w14:cmpd="sng" w14:algn="ctr">
                                  <w14:noFill/>
                                  <w14:prstDash w14:val="solid"/>
                                  <w14:round/>
                                </w14:textOutline>
                              </w:rPr>
                            </w:pPr>
                            <w:r w:rsidRPr="005221D3">
                              <w:rPr>
                                <w:rFonts w:cstheme="minorHAnsi"/>
                                <w:b/>
                                <w:bCs/>
                                <w:i/>
                                <w:iCs/>
                                <w:color w:val="FF2F92"/>
                                <w:sz w:val="20"/>
                                <w:szCs w:val="20"/>
                                <w:lang w:val="cy-GB"/>
                                <w14:textOutline w14:w="0" w14:cap="flat" w14:cmpd="sng" w14:algn="ctr">
                                  <w14:noFill/>
                                  <w14:prstDash w14:val="solid"/>
                                  <w14:round/>
                                </w14:textOutline>
                              </w:rPr>
                              <w:t>Mae gan plant y hawl am ofal arbennig a chymorth os ydych yn anabl er mwyn i chi fyw bywyd   llawn ac annibynnol</w:t>
                            </w:r>
                            <w:r w:rsidRPr="005221D3">
                              <w:rPr>
                                <w:rFonts w:cstheme="minorHAnsi"/>
                                <w:b/>
                                <w:bCs/>
                                <w:i/>
                                <w:iCs/>
                                <w:noProof/>
                                <w:color w:val="FF2F92"/>
                                <w:sz w:val="20"/>
                                <w:szCs w:val="20"/>
                                <w:lang w:val="cy-GB"/>
                                <w14:textOutline w14:w="0" w14:cap="flat" w14:cmpd="sng" w14:algn="ctr">
                                  <w14:noFill/>
                                  <w14:prstDash w14:val="solid"/>
                                  <w14:round/>
                                </w14:textOutline>
                              </w:rPr>
                              <w:t xml:space="preserve"> (Deall eich Hawliau CCUHP, dim dyddiad).</w:t>
                            </w:r>
                          </w:p>
                          <w:p w14:paraId="682C699E" w14:textId="77777777" w:rsidR="00D16675" w:rsidRDefault="00D166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4D3DF" id="Text Box 2" o:spid="_x0000_s1028" type="#_x0000_t202" style="position:absolute;margin-left:39.5pt;margin-top:124.35pt;width:480.25pt;height:42.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" fillcolor="white [3201]" strokecolor="#ed7d31 [3205]" strokeweight="2.25pt">
                <v:textbox>
                  <w:txbxContent>
                    <w:p w14:paraId="40EB2D34" w14:textId="77777777" w:rsidR="00D16675" w:rsidRPr="005221D3" w:rsidRDefault="00D16675" w:rsidP="00D16675">
                      <w:pPr>
                        <w:spacing w:line="360" w:lineRule="auto"/>
                        <w:jc w:val="center"/>
                        <w:rPr>
                          <w:rFonts w:cstheme="minorHAnsi"/>
                          <w:b/>
                          <w:bCs/>
                          <w:i/>
                          <w:iCs/>
                          <w:noProof/>
                          <w:color w:val="FF2F92"/>
                          <w:sz w:val="20"/>
                          <w:szCs w:val="20"/>
                          <w:lang w:val="cy-GB"/>
                          <w14:textOutline w14:w="0" w14:cap="flat" w14:cmpd="sng" w14:algn="ctr">
                            <w14:noFill/>
                            <w14:prstDash w14:val="solid"/>
                            <w14:round/>
                          </w14:textOutline>
                        </w:rPr>
                      </w:pPr>
                      <w:r w:rsidRPr="005221D3">
                        <w:rPr>
                          <w:rFonts w:cstheme="minorHAnsi"/>
                          <w:b/>
                          <w:bCs/>
                          <w:i/>
                          <w:iCs/>
                          <w:color w:val="FF2F92"/>
                          <w:sz w:val="20"/>
                          <w:szCs w:val="20"/>
                          <w:lang w:val="cy-GB"/>
                          <w14:textOutline w14:w="0" w14:cap="flat" w14:cmpd="sng" w14:algn="ctr">
                            <w14:noFill/>
                            <w14:prstDash w14:val="solid"/>
                            <w14:round/>
                          </w14:textOutline>
                        </w:rPr>
                        <w:t>Mae gan plant y hawl am ofal arbennig a chymorth os ydych yn anabl er mwyn i chi fyw bywyd   llawn ac annibynnol</w:t>
                      </w:r>
                      <w:r w:rsidRPr="005221D3">
                        <w:rPr>
                          <w:rFonts w:cstheme="minorHAnsi"/>
                          <w:b/>
                          <w:bCs/>
                          <w:i/>
                          <w:iCs/>
                          <w:noProof/>
                          <w:color w:val="FF2F92"/>
                          <w:sz w:val="20"/>
                          <w:szCs w:val="20"/>
                          <w:lang w:val="cy-GB"/>
                          <w14:textOutline w14:w="0" w14:cap="flat" w14:cmpd="sng" w14:algn="ctr">
                            <w14:noFill/>
                            <w14:prstDash w14:val="solid"/>
                            <w14:round/>
                          </w14:textOutline>
                        </w:rPr>
                        <w:t xml:space="preserve"> (Deall eich Hawliau CCUHP, dim dyddiad).</w:t>
                      </w:r>
                    </w:p>
                    <w:p w14:paraId="682C699E" w14:textId="77777777" w:rsidR="00D16675" w:rsidRDefault="00D16675"/>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E4D79D7" wp14:editId="4B150A1D">
                <wp:simplePos x="0" y="0"/>
                <wp:positionH relativeFrom="column">
                  <wp:posOffset>-784743</wp:posOffset>
                </wp:positionH>
                <wp:positionV relativeFrom="paragraph">
                  <wp:posOffset>1653378</wp:posOffset>
                </wp:positionV>
                <wp:extent cx="1188779" cy="334010"/>
                <wp:effectExtent l="12700" t="12700" r="17780" b="8890"/>
                <wp:wrapNone/>
                <wp:docPr id="3" name="Text Box 3"/>
                <wp:cNvGraphicFramePr/>
                <a:graphic xmlns:a="http://schemas.openxmlformats.org/drawingml/2006/main">
                  <a:graphicData uri="http://schemas.microsoft.com/office/word/2010/wordprocessingShape">
                    <wps:wsp>
                      <wps:cNvSpPr txBox="1"/>
                      <wps:spPr>
                        <a:xfrm>
                          <a:off x="0" y="0"/>
                          <a:ext cx="1188779" cy="334010"/>
                        </a:xfrm>
                        <a:prstGeom prst="rect">
                          <a:avLst/>
                        </a:prstGeom>
                        <a:ln w="19050">
                          <a:solidFill>
                            <a:srgbClr val="FF2F92"/>
                          </a:solidFill>
                        </a:ln>
                      </wps:spPr>
                      <wps:style>
                        <a:lnRef idx="1">
                          <a:schemeClr val="accent2"/>
                        </a:lnRef>
                        <a:fillRef idx="2">
                          <a:schemeClr val="accent2"/>
                        </a:fillRef>
                        <a:effectRef idx="1">
                          <a:schemeClr val="accent2"/>
                        </a:effectRef>
                        <a:fontRef idx="minor">
                          <a:schemeClr val="dk1"/>
                        </a:fontRef>
                      </wps:style>
                      <wps:txbx>
                        <w:txbxContent>
                          <w:p w14:paraId="03E5A858" w14:textId="6EFBF911" w:rsidR="008036F6" w:rsidRPr="004629B8" w:rsidRDefault="008036F6" w:rsidP="008036F6">
                            <w:pPr>
                              <w:spacing w:line="360" w:lineRule="auto"/>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9B8">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Erthygl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D79D7" id="Text Box 3" o:spid="_x0000_s1029" type="#_x0000_t202" style="position:absolute;margin-left:-61.8pt;margin-top:130.2pt;width:93.6pt;height:2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" fillcolor="#f3a875 [2165]" strokecolor="#ff2f92" strokeweight="1.5pt">
                <v:fill color2="#f09558 [2613]" rotate="t" colors="0 #f7bda4;.5 #f5b195;1 #f8a581" focus="100%" type="gradient">
                  <o:fill v:ext="view" type="gradientUnscaled"/>
                </v:fill>
                <v:textbox>
                  <w:txbxContent>
                    <w:p w14:paraId="03E5A858" w14:textId="6EFBF911" w:rsidR="008036F6" w:rsidRPr="004629B8" w:rsidRDefault="008036F6" w:rsidP="008036F6">
                      <w:pPr>
                        <w:spacing w:line="360" w:lineRule="auto"/>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9B8">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Erthygl 23.</w:t>
                      </w:r>
                    </w:p>
                  </w:txbxContent>
                </v:textbox>
              </v:shape>
            </w:pict>
          </mc:Fallback>
        </mc:AlternateContent>
      </w:r>
      <w:r w:rsidR="00D16675">
        <w:rPr>
          <w:rFonts w:ascii="Arial" w:hAnsi="Arial" w:cs="Arial"/>
          <w:b/>
          <w:bCs/>
          <w:i/>
          <w:iCs/>
          <w:color w:val="FF2F92"/>
          <w:sz w:val="20"/>
          <w:szCs w:val="20"/>
          <w:lang w:val="cy-GB"/>
          <w14:textOutline w14:w="0" w14:cap="flat" w14:cmpd="sng" w14:algn="ctr">
            <w14:noFill/>
            <w14:prstDash w14:val="solid"/>
            <w14:round/>
          </w14:textOutline>
        </w:rPr>
        <w:t xml:space="preserve">                     </w:t>
      </w:r>
    </w:p>
    <w:p w14:paraId="7BD68FEF" w14:textId="336B9FEA" w:rsidR="00D16675" w:rsidRDefault="00D16675" w:rsidP="00D16675">
      <w:pPr>
        <w:spacing w:line="360" w:lineRule="auto"/>
        <w:rPr>
          <w:rFonts w:ascii="Arial" w:hAnsi="Arial" w:cs="Arial"/>
          <w:b/>
          <w:bCs/>
          <w:i/>
          <w:iCs/>
          <w:color w:val="FF2F92"/>
          <w:sz w:val="20"/>
          <w:szCs w:val="20"/>
          <w:lang w:val="cy-GB"/>
          <w14:textOutline w14:w="0" w14:cap="flat" w14:cmpd="sng" w14:algn="ctr">
            <w14:noFill/>
            <w14:prstDash w14:val="solid"/>
            <w14:round/>
          </w14:textOutline>
        </w:rPr>
      </w:pPr>
    </w:p>
    <w:p w14:paraId="258C6ECF" w14:textId="42E2A588" w:rsidR="00D16675" w:rsidRDefault="004629B8" w:rsidP="008A13F6">
      <w:pPr>
        <w:spacing w:line="360" w:lineRule="auto"/>
        <w:jc w:val="both"/>
        <w:rPr>
          <w:rFonts w:ascii="Arial" w:hAnsi="Arial" w:cs="Arial"/>
          <w:b/>
          <w:bCs/>
          <w:i/>
          <w:iCs/>
          <w:color w:val="FF2F92"/>
          <w:sz w:val="20"/>
          <w:szCs w:val="20"/>
          <w:lang w:val="cy-GB"/>
          <w14:textOutline w14:w="0" w14:cap="flat" w14:cmpd="sng" w14:algn="ctr">
            <w14:noFill/>
            <w14:prstDash w14:val="solid"/>
            <w14:round/>
          </w14:textOutline>
        </w:rPr>
      </w:pPr>
      <w:r>
        <w:rPr>
          <w:noProof/>
        </w:rPr>
        <mc:AlternateContent>
          <mc:Choice Requires="wps">
            <w:drawing>
              <wp:anchor distT="0" distB="0" distL="114300" distR="114300" simplePos="0" relativeHeight="251666432" behindDoc="0" locked="0" layoutInCell="1" allowOverlap="1" wp14:anchorId="7CE218FB" wp14:editId="00A15EBA">
                <wp:simplePos x="0" y="0"/>
                <wp:positionH relativeFrom="column">
                  <wp:posOffset>-860425</wp:posOffset>
                </wp:positionH>
                <wp:positionV relativeFrom="paragraph">
                  <wp:posOffset>178435</wp:posOffset>
                </wp:positionV>
                <wp:extent cx="2091055" cy="1411605"/>
                <wp:effectExtent l="0" t="0" r="17145" b="10795"/>
                <wp:wrapSquare wrapText="bothSides"/>
                <wp:docPr id="4" name="Text Box 4"/>
                <wp:cNvGraphicFramePr/>
                <a:graphic xmlns:a="http://schemas.openxmlformats.org/drawingml/2006/main">
                  <a:graphicData uri="http://schemas.microsoft.com/office/word/2010/wordprocessingShape">
                    <wps:wsp>
                      <wps:cNvSpPr txBox="1"/>
                      <wps:spPr>
                        <a:xfrm>
                          <a:off x="0" y="0"/>
                          <a:ext cx="2091055" cy="1411605"/>
                        </a:xfrm>
                        <a:prstGeom prst="rect">
                          <a:avLst/>
                        </a:prstGeom>
                        <a:solidFill>
                          <a:srgbClr val="FF8AD8">
                            <a:alpha val="65098"/>
                          </a:srgbClr>
                        </a:solidFill>
                        <a:ln>
                          <a:solidFill>
                            <a:srgbClr val="FF8AD8"/>
                          </a:solidFill>
                        </a:ln>
                      </wps:spPr>
                      <wps:style>
                        <a:lnRef idx="2">
                          <a:schemeClr val="accent2"/>
                        </a:lnRef>
                        <a:fillRef idx="1">
                          <a:schemeClr val="lt1"/>
                        </a:fillRef>
                        <a:effectRef idx="0">
                          <a:schemeClr val="accent2"/>
                        </a:effectRef>
                        <a:fontRef idx="minor">
                          <a:schemeClr val="dk1"/>
                        </a:fontRef>
                      </wps:style>
                      <wps:txbx>
                        <w:txbxContent>
                          <w:p w14:paraId="4C0FB56A" w14:textId="1BB55907" w:rsidR="00F626A7" w:rsidRPr="004629B8" w:rsidRDefault="004629B8" w:rsidP="00F626A7">
                            <w:pPr>
                              <w:spacing w:line="360" w:lineRule="auto"/>
                              <w:jc w:val="both"/>
                              <w:rPr>
                                <w:rFonts w:cstheme="minorHAnsi"/>
                                <w:color w:val="000000" w:themeColor="text1"/>
                                <w:sz w:val="16"/>
                                <w:szCs w:val="16"/>
                                <w:lang w:val="cy-GB"/>
                              </w:rPr>
                            </w:pPr>
                            <w:r w:rsidRPr="004629B8">
                              <w:rPr>
                                <w:rFonts w:cstheme="minorHAnsi"/>
                                <w:b/>
                                <w:bCs/>
                                <w:i/>
                                <w:iCs/>
                                <w:color w:val="000000" w:themeColor="text1"/>
                                <w:sz w:val="16"/>
                                <w:szCs w:val="16"/>
                                <w:u w:val="single"/>
                                <w:lang w:val="cy-GB"/>
                              </w:rPr>
                              <w:t>Proffesiynol.</w:t>
                            </w:r>
                            <w:r w:rsidRPr="004629B8">
                              <w:rPr>
                                <w:rFonts w:cstheme="minorHAnsi"/>
                                <w:color w:val="000000" w:themeColor="text1"/>
                                <w:sz w:val="16"/>
                                <w:szCs w:val="16"/>
                                <w:lang w:val="cy-GB"/>
                              </w:rPr>
                              <w:t xml:space="preserve"> Mae gan blant yr hawl i gael y cymorth wrth arbenigwyr, rheswm am hyn yw oherwydd mae pobl broffesiynol yn gallu ymestyn hyder, sgiliau a datblygiad plentyn os maen nhw angen y cymorth ychwanegol (Learning and Growing Through Professional,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218FB" id="Text Box 4" o:spid="_x0000_s1030" type="#_x0000_t202" style="position:absolute;left:0;text-align:left;margin-left:-67.75pt;margin-top:14.05pt;width:164.65pt;height:111.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" fillcolor="#ff8ad8" strokecolor="#ff8ad8" strokeweight="1pt">
                <v:fill opacity="42662f"/>
                <v:textbox>
                  <w:txbxContent>
                    <w:p w14:paraId="4C0FB56A" w14:textId="1BB55907" w:rsidR="00F626A7" w:rsidRPr="004629B8" w:rsidRDefault="004629B8" w:rsidP="00F626A7">
                      <w:pPr>
                        <w:spacing w:line="360" w:lineRule="auto"/>
                        <w:jc w:val="both"/>
                        <w:rPr>
                          <w:rFonts w:cstheme="minorHAnsi"/>
                          <w:color w:val="000000" w:themeColor="text1"/>
                          <w:sz w:val="16"/>
                          <w:szCs w:val="16"/>
                          <w:lang w:val="cy-GB"/>
                        </w:rPr>
                      </w:pPr>
                      <w:r w:rsidRPr="004629B8">
                        <w:rPr>
                          <w:rFonts w:cstheme="minorHAnsi"/>
                          <w:b/>
                          <w:bCs/>
                          <w:i/>
                          <w:iCs/>
                          <w:color w:val="000000" w:themeColor="text1"/>
                          <w:sz w:val="16"/>
                          <w:szCs w:val="16"/>
                          <w:u w:val="single"/>
                          <w:lang w:val="cy-GB"/>
                        </w:rPr>
                        <w:t>Proffesiynol.</w:t>
                      </w:r>
                      <w:r w:rsidRPr="004629B8">
                        <w:rPr>
                          <w:rFonts w:cstheme="minorHAnsi"/>
                          <w:color w:val="000000" w:themeColor="text1"/>
                          <w:sz w:val="16"/>
                          <w:szCs w:val="16"/>
                          <w:lang w:val="cy-GB"/>
                        </w:rPr>
                        <w:t xml:space="preserve"> Mae gan blant yr hawl i gael y cymorth wrth arbenigwyr, rheswm am hyn yw oherwydd mae pobl broffesiynol yn gallu ymestyn hyder, sgiliau a datblygiad plentyn os maen nhw angen y cymorth ychwanegol (Learning and Growing Through Professional, dim dyddiad.)</w:t>
                      </w:r>
                    </w:p>
                  </w:txbxContent>
                </v:textbox>
                <w10:wrap type="square"/>
              </v:shape>
            </w:pict>
          </mc:Fallback>
        </mc:AlternateContent>
      </w:r>
      <w:r>
        <w:rPr>
          <w:rFonts w:ascii="Arial" w:hAnsi="Arial" w:cs="Arial"/>
          <w:b/>
          <w:bCs/>
          <w:i/>
          <w:iCs/>
          <w:noProof/>
          <w:color w:val="FF2F92"/>
          <w:sz w:val="20"/>
          <w:szCs w:val="20"/>
          <w:lang w:val="cy-GB"/>
        </w:rPr>
        <mc:AlternateContent>
          <mc:Choice Requires="wps">
            <w:drawing>
              <wp:anchor distT="0" distB="0" distL="114300" distR="114300" simplePos="0" relativeHeight="251667456" behindDoc="0" locked="0" layoutInCell="1" allowOverlap="1" wp14:anchorId="1B3866AC" wp14:editId="371A2B2E">
                <wp:simplePos x="0" y="0"/>
                <wp:positionH relativeFrom="column">
                  <wp:posOffset>1321805</wp:posOffset>
                </wp:positionH>
                <wp:positionV relativeFrom="paragraph">
                  <wp:posOffset>178800</wp:posOffset>
                </wp:positionV>
                <wp:extent cx="5315981" cy="633743"/>
                <wp:effectExtent l="0" t="0" r="18415" b="13970"/>
                <wp:wrapNone/>
                <wp:docPr id="5" name="Text Box 5"/>
                <wp:cNvGraphicFramePr/>
                <a:graphic xmlns:a="http://schemas.openxmlformats.org/drawingml/2006/main">
                  <a:graphicData uri="http://schemas.microsoft.com/office/word/2010/wordprocessingShape">
                    <wps:wsp>
                      <wps:cNvSpPr txBox="1"/>
                      <wps:spPr>
                        <a:xfrm>
                          <a:off x="0" y="0"/>
                          <a:ext cx="5315981" cy="633743"/>
                        </a:xfrm>
                        <a:prstGeom prst="rect">
                          <a:avLst/>
                        </a:prstGeom>
                        <a:solidFill>
                          <a:srgbClr val="FF40FF">
                            <a:alpha val="43922"/>
                          </a:srgbClr>
                        </a:solidFill>
                        <a:ln w="6350">
                          <a:solidFill>
                            <a:prstClr val="black"/>
                          </a:solidFill>
                        </a:ln>
                      </wps:spPr>
                      <wps:txbx>
                        <w:txbxContent>
                          <w:p w14:paraId="77BB5740" w14:textId="5D0484C0" w:rsidR="00F626A7" w:rsidRPr="004629B8" w:rsidRDefault="004629B8" w:rsidP="00E51A2D">
                            <w:pPr>
                              <w:jc w:val="both"/>
                              <w:rPr>
                                <w:rFonts w:cstheme="minorHAnsi"/>
                                <w:color w:val="000000" w:themeColor="text1"/>
                                <w:sz w:val="18"/>
                                <w:szCs w:val="1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9B8">
                              <w:rPr>
                                <w:rFonts w:cstheme="minorHAnsi"/>
                                <w:b/>
                                <w:bCs/>
                                <w:i/>
                                <w:iCs/>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Rôl ymarferwyr.</w:t>
                            </w:r>
                            <w:r w:rsidRPr="004629B8">
                              <w:rPr>
                                <w:rFonts w:cstheme="minorHAnsi"/>
                                <w:color w:val="000000" w:themeColor="text1"/>
                                <w:sz w:val="18"/>
                                <w:szCs w:val="1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Sicrhau bod y cyfle yma ar gael am y plant. Os mae ymarferwyr ddim yn gallu cynnig y cymorth ychwanegol i blant mae’n gyfrifoldeb nhw i helpu lles y plentyn a chael cysylltiad â phroffesiynol sy’n gallu darparu'r gefnogaeth gywir i’r plentyn (Victorian Early Years Learning 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866AC" id="Text Box 5" o:spid="_x0000_s1031" type="#_x0000_t202" style="position:absolute;left:0;text-align:left;margin-left:104.1pt;margin-top:14.1pt;width:418.6pt;height:4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" fillcolor="#ff40ff" strokeweight=".5pt">
                <v:fill opacity="28784f"/>
                <v:textbox>
                  <w:txbxContent>
                    <w:p w14:paraId="77BB5740" w14:textId="5D0484C0" w:rsidR="00F626A7" w:rsidRPr="004629B8" w:rsidRDefault="004629B8" w:rsidP="00E51A2D">
                      <w:pPr>
                        <w:jc w:val="both"/>
                        <w:rPr>
                          <w:rFonts w:cstheme="minorHAnsi"/>
                          <w:color w:val="000000" w:themeColor="text1"/>
                          <w:sz w:val="18"/>
                          <w:szCs w:val="1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9B8">
                        <w:rPr>
                          <w:rFonts w:cstheme="minorHAnsi"/>
                          <w:b/>
                          <w:bCs/>
                          <w:i/>
                          <w:iCs/>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Rôl ymarferwyr.</w:t>
                      </w:r>
                      <w:r w:rsidRPr="004629B8">
                        <w:rPr>
                          <w:rFonts w:cstheme="minorHAnsi"/>
                          <w:color w:val="000000" w:themeColor="text1"/>
                          <w:sz w:val="18"/>
                          <w:szCs w:val="1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Sicrhau bod y cyfle yma ar gael am y plant. Os mae ymarferwyr ddim yn gallu cynnig y cymorth ychwanegol i blant mae’n gyfrifoldeb nhw i helpu lles y plentyn a chael cysylltiad â phroffesiynol sy’n gallu darparu'r gefnogaeth gywir i’r plentyn (Victorian Early Years Learning and Development</w:t>
                      </w:r>
                    </w:p>
                  </w:txbxContent>
                </v:textbox>
              </v:shape>
            </w:pict>
          </mc:Fallback>
        </mc:AlternateContent>
      </w:r>
    </w:p>
    <w:p w14:paraId="4339DA4E" w14:textId="6049BF88" w:rsidR="00F626A7" w:rsidRDefault="00F626A7" w:rsidP="008A13F6">
      <w:pPr>
        <w:spacing w:line="360" w:lineRule="auto"/>
        <w:jc w:val="both"/>
        <w:rPr>
          <w:rFonts w:ascii="Arial" w:hAnsi="Arial" w:cs="Arial"/>
          <w:color w:val="000000" w:themeColor="text1"/>
          <w:sz w:val="20"/>
          <w:szCs w:val="20"/>
          <w:lang w:val="cy-GB"/>
        </w:rPr>
      </w:pPr>
    </w:p>
    <w:p w14:paraId="13DEA253" w14:textId="49B0763A" w:rsidR="00F626A7" w:rsidRDefault="00F626A7" w:rsidP="008A13F6">
      <w:pPr>
        <w:spacing w:line="360" w:lineRule="auto"/>
        <w:jc w:val="both"/>
        <w:rPr>
          <w:rFonts w:ascii="Arial" w:hAnsi="Arial" w:cs="Arial"/>
          <w:color w:val="000000" w:themeColor="text1"/>
          <w:sz w:val="20"/>
          <w:szCs w:val="20"/>
          <w:lang w:val="cy-GB"/>
        </w:rPr>
      </w:pPr>
    </w:p>
    <w:p w14:paraId="0710366F" w14:textId="696A1E49" w:rsidR="00F626A7" w:rsidRDefault="005221D3" w:rsidP="008A13F6">
      <w:pPr>
        <w:spacing w:line="360" w:lineRule="auto"/>
        <w:jc w:val="both"/>
        <w:rPr>
          <w:rFonts w:ascii="Arial" w:hAnsi="Arial" w:cs="Arial"/>
          <w:color w:val="000000" w:themeColor="text1"/>
          <w:sz w:val="20"/>
          <w:szCs w:val="20"/>
          <w:lang w:val="cy-GB"/>
        </w:rPr>
      </w:pPr>
      <w:r>
        <w:rPr>
          <w:noProof/>
        </w:rPr>
        <mc:AlternateContent>
          <mc:Choice Requires="wps">
            <w:drawing>
              <wp:anchor distT="0" distB="0" distL="114300" distR="114300" simplePos="0" relativeHeight="251719680" behindDoc="0" locked="0" layoutInCell="1" allowOverlap="1" wp14:anchorId="01DFF866" wp14:editId="22C3DB21">
                <wp:simplePos x="0" y="0"/>
                <wp:positionH relativeFrom="column">
                  <wp:posOffset>-860425</wp:posOffset>
                </wp:positionH>
                <wp:positionV relativeFrom="paragraph">
                  <wp:posOffset>903605</wp:posOffset>
                </wp:positionV>
                <wp:extent cx="1819275" cy="1118235"/>
                <wp:effectExtent l="0" t="0" r="9525" b="12065"/>
                <wp:wrapSquare wrapText="bothSides"/>
                <wp:docPr id="28" name="Text Box 28"/>
                <wp:cNvGraphicFramePr/>
                <a:graphic xmlns:a="http://schemas.openxmlformats.org/drawingml/2006/main">
                  <a:graphicData uri="http://schemas.microsoft.com/office/word/2010/wordprocessingShape">
                    <wps:wsp>
                      <wps:cNvSpPr txBox="1"/>
                      <wps:spPr>
                        <a:xfrm>
                          <a:off x="0" y="0"/>
                          <a:ext cx="1819275" cy="1118235"/>
                        </a:xfrm>
                        <a:prstGeom prst="rect">
                          <a:avLst/>
                        </a:prstGeom>
                        <a:solidFill>
                          <a:srgbClr val="FF85FF"/>
                        </a:solidFill>
                        <a:ln w="6350">
                          <a:solidFill>
                            <a:prstClr val="black"/>
                          </a:solidFill>
                        </a:ln>
                      </wps:spPr>
                      <wps:txbx>
                        <w:txbxContent>
                          <w:p w14:paraId="78BFA3BD" w14:textId="2ACDD289" w:rsidR="00E51A2D" w:rsidRPr="004629B8" w:rsidRDefault="004629B8" w:rsidP="00637760">
                            <w:pPr>
                              <w:spacing w:line="360" w:lineRule="auto"/>
                              <w:jc w:val="both"/>
                              <w:rPr>
                                <w:rFonts w:cs="Arial"/>
                                <w:sz w:val="13"/>
                                <w:szCs w:val="13"/>
                                <w:lang w:val="cy-GB"/>
                              </w:rPr>
                            </w:pPr>
                            <w:r w:rsidRPr="00D233B3">
                              <w:rPr>
                                <w:rFonts w:cs="Arial"/>
                                <w:b/>
                                <w:bCs/>
                                <w:i/>
                                <w:iCs/>
                                <w:sz w:val="13"/>
                                <w:szCs w:val="13"/>
                                <w:u w:val="single"/>
                                <w:lang w:val="cy-GB"/>
                              </w:rPr>
                              <w:t>Deddf Cydraddoldeb 2010,</w:t>
                            </w:r>
                            <w:r w:rsidRPr="004629B8">
                              <w:rPr>
                                <w:rFonts w:cs="Arial"/>
                                <w:sz w:val="13"/>
                                <w:szCs w:val="13"/>
                                <w:lang w:val="cy-GB"/>
                              </w:rPr>
                              <w:t xml:space="preserve"> mae'n anghyfreithlon i fynd yn erbyn rhywun oherwydd: oedran, anabledd, rhyw, hil, crefydd neu gred. Mae pob plentyn eisiau cael ei thrin yn gyfartal ond ystyried mae anghenion gwahanol unigol. (Rights, respect, equality: Statutory guidance for local authorities,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FF866" id="Text Box 28" o:spid="_x0000_s1032" type="#_x0000_t202" style="position:absolute;left:0;text-align:left;margin-left:-67.75pt;margin-top:71.15pt;width:143.25pt;height:88.0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" fillcolor="#ff85ff" strokeweight=".5pt">
                <v:textbox>
                  <w:txbxContent>
                    <w:p w14:paraId="78BFA3BD" w14:textId="2ACDD289" w:rsidR="00E51A2D" w:rsidRPr="004629B8" w:rsidRDefault="004629B8" w:rsidP="00637760">
                      <w:pPr>
                        <w:spacing w:line="360" w:lineRule="auto"/>
                        <w:jc w:val="both"/>
                        <w:rPr>
                          <w:rFonts w:cs="Arial"/>
                          <w:sz w:val="13"/>
                          <w:szCs w:val="13"/>
                          <w:lang w:val="cy-GB"/>
                        </w:rPr>
                      </w:pPr>
                      <w:r w:rsidRPr="00D233B3">
                        <w:rPr>
                          <w:rFonts w:cs="Arial"/>
                          <w:b/>
                          <w:bCs/>
                          <w:i/>
                          <w:iCs/>
                          <w:sz w:val="13"/>
                          <w:szCs w:val="13"/>
                          <w:u w:val="single"/>
                          <w:lang w:val="cy-GB"/>
                        </w:rPr>
                        <w:t>Deddf Cydraddoldeb 2010,</w:t>
                      </w:r>
                      <w:r w:rsidRPr="004629B8">
                        <w:rPr>
                          <w:rFonts w:cs="Arial"/>
                          <w:sz w:val="13"/>
                          <w:szCs w:val="13"/>
                          <w:lang w:val="cy-GB"/>
                        </w:rPr>
                        <w:t xml:space="preserve"> mae'n anghyfreithlon i fynd yn erbyn rhywun oherwydd: oedran, anabledd, rhyw, hil, crefydd neu gred. Mae pob plentyn eisiau cael ei thrin yn gyfartal ond ystyried mae anghenion gwahanol unigol. (Rights, respect, equality: Statutory guidance for local authorities</w:t>
                      </w:r>
                      <w:r w:rsidRPr="004629B8">
                        <w:rPr>
                          <w:rFonts w:cs="Arial"/>
                          <w:sz w:val="13"/>
                          <w:szCs w:val="13"/>
                          <w:lang w:val="cy-GB"/>
                        </w:rPr>
                        <w:t>, 2016</w:t>
                      </w:r>
                      <w:r w:rsidRPr="004629B8">
                        <w:rPr>
                          <w:rFonts w:cs="Arial"/>
                          <w:sz w:val="13"/>
                          <w:szCs w:val="13"/>
                          <w:lang w:val="cy-GB"/>
                        </w:rPr>
                        <w:t>).</w:t>
                      </w:r>
                    </w:p>
                  </w:txbxContent>
                </v:textbox>
                <w10:wrap type="square"/>
              </v:shape>
            </w:pict>
          </mc:Fallback>
        </mc:AlternateContent>
      </w:r>
      <w:r>
        <w:rPr>
          <w:noProof/>
        </w:rPr>
        <mc:AlternateContent>
          <mc:Choice Requires="wps">
            <w:drawing>
              <wp:anchor distT="0" distB="0" distL="114300" distR="114300" simplePos="0" relativeHeight="251681792" behindDoc="0" locked="0" layoutInCell="1" allowOverlap="1" wp14:anchorId="549E2810" wp14:editId="3D7903CD">
                <wp:simplePos x="0" y="0"/>
                <wp:positionH relativeFrom="column">
                  <wp:posOffset>1487805</wp:posOffset>
                </wp:positionH>
                <wp:positionV relativeFrom="paragraph">
                  <wp:posOffset>2689225</wp:posOffset>
                </wp:positionV>
                <wp:extent cx="5041265" cy="1244600"/>
                <wp:effectExtent l="0" t="0" r="13335" b="12700"/>
                <wp:wrapSquare wrapText="bothSides"/>
                <wp:docPr id="13" name="Text Box 13"/>
                <wp:cNvGraphicFramePr/>
                <a:graphic xmlns:a="http://schemas.openxmlformats.org/drawingml/2006/main">
                  <a:graphicData uri="http://schemas.microsoft.com/office/word/2010/wordprocessingShape">
                    <wps:wsp>
                      <wps:cNvSpPr txBox="1"/>
                      <wps:spPr>
                        <a:xfrm>
                          <a:off x="0" y="0"/>
                          <a:ext cx="5041265" cy="1244600"/>
                        </a:xfrm>
                        <a:prstGeom prst="rect">
                          <a:avLst/>
                        </a:prstGeom>
                        <a:solidFill>
                          <a:srgbClr val="FF8AD8">
                            <a:alpha val="40000"/>
                          </a:srgbClr>
                        </a:solidFill>
                        <a:ln w="6350">
                          <a:solidFill>
                            <a:prstClr val="black"/>
                          </a:solidFill>
                        </a:ln>
                      </wps:spPr>
                      <wps:txbx>
                        <w:txbxContent>
                          <w:p w14:paraId="43BFD3C6" w14:textId="32054925" w:rsidR="00062028" w:rsidRPr="005221D3" w:rsidRDefault="005221D3" w:rsidP="00062028">
                            <w:pPr>
                              <w:spacing w:line="360" w:lineRule="auto"/>
                              <w:jc w:val="both"/>
                              <w:rPr>
                                <w:rFonts w:cs="Arial"/>
                                <w:sz w:val="18"/>
                                <w:szCs w:val="18"/>
                                <w:lang w:val="cy-GB" w:eastAsia="zh-CN"/>
                              </w:rPr>
                            </w:pPr>
                            <w:r w:rsidRPr="00D233B3">
                              <w:rPr>
                                <w:rFonts w:cs="Arial"/>
                                <w:b/>
                                <w:bCs/>
                                <w:i/>
                                <w:iCs/>
                                <w:sz w:val="19"/>
                                <w:szCs w:val="19"/>
                                <w:u w:val="single"/>
                                <w:lang w:val="cy-GB" w:eastAsia="zh-CN"/>
                              </w:rPr>
                              <w:t>Lleoliad</w:t>
                            </w:r>
                            <w:r w:rsidRPr="005221D3">
                              <w:rPr>
                                <w:rFonts w:cs="Arial"/>
                                <w:b/>
                                <w:bCs/>
                                <w:i/>
                                <w:iCs/>
                                <w:sz w:val="19"/>
                                <w:szCs w:val="19"/>
                                <w:lang w:val="cy-GB" w:eastAsia="zh-CN"/>
                              </w:rPr>
                              <w:t>.</w:t>
                            </w:r>
                            <w:r w:rsidRPr="005221D3">
                              <w:rPr>
                                <w:rFonts w:cs="Arial"/>
                                <w:sz w:val="19"/>
                                <w:szCs w:val="19"/>
                                <w:lang w:val="cy-GB" w:eastAsia="zh-CN"/>
                              </w:rPr>
                              <w:t xml:space="preserve"> Ymarferwyr yn sicrhau bod llais y plentyn yn cael ei chlywed trwy wrando ar storïau'r plant ac yn dangos diddordeb mewn beth maen nhw’n siarad am. wrth wybod ei alergedd, pa foddion mae plentyn angen a’r amser a rhesymau dros y moddion. Wrth i’r ymarferwyr wybod y wybodaeth hon mae’n tawelu meddwl y plentyn ac maen nhw hefyd yn teimlo’n ddiogel yn ofal yr ymarferwyr</w:t>
                            </w:r>
                            <w:r w:rsidRPr="005221D3">
                              <w:rPr>
                                <w:rFonts w:cs="Arial"/>
                                <w:sz w:val="18"/>
                                <w:szCs w:val="18"/>
                                <w:lang w:val="cy-GB" w:eastAsia="zh-C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E2810" id="Text Box 13" o:spid="_x0000_s1033" type="#_x0000_t202" style="position:absolute;left:0;text-align:left;margin-left:117.15pt;margin-top:211.75pt;width:396.95pt;height:9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" fillcolor="#ff8ad8" strokeweight=".5pt">
                <v:fill opacity="26214f"/>
                <v:textbox>
                  <w:txbxContent>
                    <w:p w14:paraId="43BFD3C6" w14:textId="32054925" w:rsidR="00062028" w:rsidRPr="005221D3" w:rsidRDefault="005221D3" w:rsidP="00062028">
                      <w:pPr>
                        <w:spacing w:line="360" w:lineRule="auto"/>
                        <w:jc w:val="both"/>
                        <w:rPr>
                          <w:rFonts w:cs="Arial"/>
                          <w:sz w:val="18"/>
                          <w:szCs w:val="18"/>
                          <w:lang w:val="cy-GB" w:eastAsia="zh-CN"/>
                        </w:rPr>
                      </w:pPr>
                      <w:r w:rsidRPr="00D233B3">
                        <w:rPr>
                          <w:rFonts w:cs="Arial"/>
                          <w:b/>
                          <w:bCs/>
                          <w:i/>
                          <w:iCs/>
                          <w:sz w:val="19"/>
                          <w:szCs w:val="19"/>
                          <w:u w:val="single"/>
                          <w:lang w:val="cy-GB" w:eastAsia="zh-CN"/>
                        </w:rPr>
                        <w:t>Lleoliad</w:t>
                      </w:r>
                      <w:r w:rsidRPr="005221D3">
                        <w:rPr>
                          <w:rFonts w:cs="Arial"/>
                          <w:b/>
                          <w:bCs/>
                          <w:i/>
                          <w:iCs/>
                          <w:sz w:val="19"/>
                          <w:szCs w:val="19"/>
                          <w:lang w:val="cy-GB" w:eastAsia="zh-CN"/>
                        </w:rPr>
                        <w:t>.</w:t>
                      </w:r>
                      <w:r w:rsidRPr="005221D3">
                        <w:rPr>
                          <w:rFonts w:cs="Arial"/>
                          <w:sz w:val="19"/>
                          <w:szCs w:val="19"/>
                          <w:lang w:val="cy-GB" w:eastAsia="zh-CN"/>
                        </w:rPr>
                        <w:t xml:space="preserve"> Ymarferwyr yn sicrhau bod llais y plentyn yn cael ei chlywed trwy wrando ar storïau'r plant ac yn dangos diddordeb mewn beth maen nhw’n siarad am.</w:t>
                      </w:r>
                      <w:r w:rsidRPr="005221D3">
                        <w:rPr>
                          <w:rFonts w:cs="Arial"/>
                          <w:sz w:val="19"/>
                          <w:szCs w:val="19"/>
                          <w:lang w:val="cy-GB" w:eastAsia="zh-CN"/>
                        </w:rPr>
                        <w:t xml:space="preserve"> </w:t>
                      </w:r>
                      <w:r w:rsidRPr="005221D3">
                        <w:rPr>
                          <w:rFonts w:cs="Arial"/>
                          <w:sz w:val="19"/>
                          <w:szCs w:val="19"/>
                          <w:lang w:val="cy-GB" w:eastAsia="zh-CN"/>
                        </w:rPr>
                        <w:t>wrth wybod ei alergedd, pa foddion mae plentyn angen a’r amser a rhesymau dros y moddion. Wrth i’r ymarferwyr wybod y wybodaeth hon mae’n tawelu meddwl y plentyn ac maen nhw hefyd yn teimlo’n ddiogel yn ofal yr ymarferwyr</w:t>
                      </w:r>
                      <w:r w:rsidRPr="005221D3">
                        <w:rPr>
                          <w:rFonts w:cs="Arial"/>
                          <w:sz w:val="18"/>
                          <w:szCs w:val="18"/>
                          <w:lang w:val="cy-GB" w:eastAsia="zh-CN"/>
                        </w:rPr>
                        <w:t>.</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7486C1AF" wp14:editId="71ECF428">
                <wp:simplePos x="0" y="0"/>
                <wp:positionH relativeFrom="column">
                  <wp:posOffset>498475</wp:posOffset>
                </wp:positionH>
                <wp:positionV relativeFrom="paragraph">
                  <wp:posOffset>2138045</wp:posOffset>
                </wp:positionV>
                <wp:extent cx="6090285" cy="492760"/>
                <wp:effectExtent l="12700" t="12700" r="18415" b="15240"/>
                <wp:wrapSquare wrapText="bothSides"/>
                <wp:docPr id="10" name="Text Box 10"/>
                <wp:cNvGraphicFramePr/>
                <a:graphic xmlns:a="http://schemas.openxmlformats.org/drawingml/2006/main">
                  <a:graphicData uri="http://schemas.microsoft.com/office/word/2010/wordprocessingShape">
                    <wps:wsp>
                      <wps:cNvSpPr txBox="1"/>
                      <wps:spPr>
                        <a:xfrm>
                          <a:off x="0" y="0"/>
                          <a:ext cx="6090285" cy="492760"/>
                        </a:xfrm>
                        <a:prstGeom prst="rect">
                          <a:avLst/>
                        </a:prstGeom>
                        <a:ln w="28575">
                          <a:solidFill>
                            <a:schemeClr val="accent2"/>
                          </a:solidFill>
                        </a:ln>
                      </wps:spPr>
                      <wps:style>
                        <a:lnRef idx="2">
                          <a:schemeClr val="accent2"/>
                        </a:lnRef>
                        <a:fillRef idx="1">
                          <a:schemeClr val="lt1"/>
                        </a:fillRef>
                        <a:effectRef idx="0">
                          <a:schemeClr val="accent2"/>
                        </a:effectRef>
                        <a:fontRef idx="minor">
                          <a:schemeClr val="dk1"/>
                        </a:fontRef>
                      </wps:style>
                      <wps:txbx>
                        <w:txbxContent>
                          <w:p w14:paraId="7C08EB43" w14:textId="2CDCD361" w:rsidR="00F8555B" w:rsidRPr="005221D3" w:rsidRDefault="00F8555B" w:rsidP="005221D3">
                            <w:pPr>
                              <w:spacing w:line="360" w:lineRule="auto"/>
                              <w:jc w:val="center"/>
                              <w:rPr>
                                <w:rFonts w:cstheme="minorHAnsi"/>
                                <w:b/>
                                <w:bCs/>
                                <w:i/>
                                <w:iCs/>
                                <w:color w:val="FF2F92"/>
                                <w:sz w:val="20"/>
                                <w:szCs w:val="20"/>
                                <w:lang w:val="cy-GB"/>
                                <w14:textOutline w14:w="0" w14:cap="flat" w14:cmpd="sng" w14:algn="ctr">
                                  <w14:noFill/>
                                  <w14:prstDash w14:val="solid"/>
                                  <w14:round/>
                                </w14:textOutline>
                              </w:rPr>
                            </w:pPr>
                            <w:r w:rsidRPr="005221D3">
                              <w:rPr>
                                <w:rFonts w:cstheme="minorHAnsi"/>
                                <w:b/>
                                <w:bCs/>
                                <w:i/>
                                <w:iCs/>
                                <w:color w:val="FF2F92"/>
                                <w:sz w:val="20"/>
                                <w:szCs w:val="20"/>
                                <w:lang w:val="cy-GB"/>
                                <w14:textOutline w14:w="0" w14:cap="flat" w14:cmpd="sng" w14:algn="ctr">
                                  <w14:noFill/>
                                  <w14:prstDash w14:val="solid"/>
                                  <w14:round/>
                                </w14:textOutline>
                              </w:rPr>
                              <w:t>Mae gan blant yr hawl i ddweud eu barn ynghylch yr hyn a ddylai ddigwydd pan fo oedolion yn gwneud penderfyniadau sy’n effeithio arnyn nhw, ac i’w barn gael ei hystyried (Llywodraeth Cymru,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6C1AF" id="Text Box 10" o:spid="_x0000_s1034" type="#_x0000_t202" style="position:absolute;left:0;text-align:left;margin-left:39.25pt;margin-top:168.35pt;width:479.55pt;height:38.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" fillcolor="white [3201]" strokecolor="#ed7d31 [3205]" strokeweight="2.25pt">
                <v:textbox>
                  <w:txbxContent>
                    <w:p w14:paraId="7C08EB43" w14:textId="2CDCD361" w:rsidR="00F8555B" w:rsidRPr="005221D3" w:rsidRDefault="00F8555B" w:rsidP="005221D3">
                      <w:pPr>
                        <w:spacing w:line="360" w:lineRule="auto"/>
                        <w:jc w:val="center"/>
                        <w:rPr>
                          <w:rFonts w:cstheme="minorHAnsi"/>
                          <w:b/>
                          <w:bCs/>
                          <w:i/>
                          <w:iCs/>
                          <w:color w:val="FF2F92"/>
                          <w:sz w:val="20"/>
                          <w:szCs w:val="20"/>
                          <w:lang w:val="cy-GB"/>
                          <w14:textOutline w14:w="0" w14:cap="flat" w14:cmpd="sng" w14:algn="ctr">
                            <w14:noFill/>
                            <w14:prstDash w14:val="solid"/>
                            <w14:round/>
                          </w14:textOutline>
                        </w:rPr>
                      </w:pPr>
                      <w:r w:rsidRPr="005221D3">
                        <w:rPr>
                          <w:rFonts w:cstheme="minorHAnsi"/>
                          <w:b/>
                          <w:bCs/>
                          <w:i/>
                          <w:iCs/>
                          <w:color w:val="FF2F92"/>
                          <w:sz w:val="20"/>
                          <w:szCs w:val="20"/>
                          <w:lang w:val="cy-GB"/>
                          <w14:textOutline w14:w="0" w14:cap="flat" w14:cmpd="sng" w14:algn="ctr">
                            <w14:noFill/>
                            <w14:prstDash w14:val="solid"/>
                            <w14:round/>
                          </w14:textOutline>
                        </w:rPr>
                        <w:t>Mae gan blant yr hawl i ddweud eu barn ynghylch yr hyn a ddylai ddigwydd pan fo oedolion yn gwneud penderfyniadau sy’n effeithio arnyn nhw, ac i’w barn gael ei hystyried (Llywodraeth Cymru, 2015).</w:t>
                      </w:r>
                    </w:p>
                  </w:txbxContent>
                </v:textbox>
                <w10:wrap type="square"/>
              </v:shape>
            </w:pict>
          </mc:Fallback>
        </mc:AlternateContent>
      </w:r>
      <w:r>
        <w:rPr>
          <w:noProof/>
        </w:rPr>
        <mc:AlternateContent>
          <mc:Choice Requires="wps">
            <w:drawing>
              <wp:anchor distT="0" distB="0" distL="114300" distR="114300" simplePos="0" relativeHeight="251677696" behindDoc="0" locked="0" layoutInCell="1" allowOverlap="1" wp14:anchorId="05FDF862" wp14:editId="15CDF624">
                <wp:simplePos x="0" y="0"/>
                <wp:positionH relativeFrom="column">
                  <wp:posOffset>-846833</wp:posOffset>
                </wp:positionH>
                <wp:positionV relativeFrom="paragraph">
                  <wp:posOffset>2689225</wp:posOffset>
                </wp:positionV>
                <wp:extent cx="2198370" cy="1935480"/>
                <wp:effectExtent l="0" t="0" r="11430" b="7620"/>
                <wp:wrapSquare wrapText="bothSides"/>
                <wp:docPr id="11" name="Text Box 11"/>
                <wp:cNvGraphicFramePr/>
                <a:graphic xmlns:a="http://schemas.openxmlformats.org/drawingml/2006/main">
                  <a:graphicData uri="http://schemas.microsoft.com/office/word/2010/wordprocessingShape">
                    <wps:wsp>
                      <wps:cNvSpPr txBox="1"/>
                      <wps:spPr>
                        <a:xfrm>
                          <a:off x="0" y="0"/>
                          <a:ext cx="2198370" cy="1935480"/>
                        </a:xfrm>
                        <a:prstGeom prst="rect">
                          <a:avLst/>
                        </a:prstGeom>
                        <a:solidFill>
                          <a:srgbClr val="7A81FF">
                            <a:alpha val="72157"/>
                          </a:srgbClr>
                        </a:solidFill>
                        <a:ln w="6350">
                          <a:solidFill>
                            <a:prstClr val="black"/>
                          </a:solidFill>
                        </a:ln>
                      </wps:spPr>
                      <wps:txbx>
                        <w:txbxContent>
                          <w:p w14:paraId="2D585DB3" w14:textId="4BDCA6EC" w:rsidR="00F8555B" w:rsidRPr="005221D3" w:rsidRDefault="005221D3" w:rsidP="00F8555B">
                            <w:pPr>
                              <w:spacing w:line="360" w:lineRule="auto"/>
                              <w:jc w:val="both"/>
                              <w:rPr>
                                <w:rFonts w:cs="Arial"/>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221D3">
                              <w:rPr>
                                <w:rFonts w:cs="Arial"/>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Yn cyd-fynd a </w:t>
                            </w:r>
                            <w:r w:rsidRPr="00D233B3">
                              <w:rPr>
                                <w:rFonts w:cs="Arial"/>
                                <w:b/>
                                <w:bCs/>
                                <w:i/>
                                <w:iCs/>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Deddf Plant 1989</w:t>
                            </w:r>
                            <w:r w:rsidRPr="005221D3">
                              <w:rPr>
                                <w:rFonts w:cs="Arial"/>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mae gan blant yr hawl i fynegi ei theimladau a chael ei chymryd o ddifri. Mae’r hawl yma yn cael ei chymryd yn berthnasol trwy’r amser, er enghraifft sefyllfaoedd fel: bywyd dydd i ddydd, materion sydd yn cynnwys newid, sefyllfa gartref ag yn ystod achosion mewnfudo </w:t>
                            </w:r>
                            <w:r w:rsidRPr="005221D3">
                              <w:rPr>
                                <w:rFonts w:cs="Arial"/>
                                <w:sz w:val="16"/>
                                <w:szCs w:val="16"/>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(Children Act 1989,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DF862" id="Text Box 11" o:spid="_x0000_s1035" type="#_x0000_t202" style="position:absolute;left:0;text-align:left;margin-left:-66.7pt;margin-top:211.75pt;width:173.1pt;height:15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" fillcolor="#7a81ff" strokeweight=".5pt">
                <v:fill opacity="47288f"/>
                <v:textbox>
                  <w:txbxContent>
                    <w:p w14:paraId="2D585DB3" w14:textId="4BDCA6EC" w:rsidR="00F8555B" w:rsidRPr="005221D3" w:rsidRDefault="005221D3" w:rsidP="00F8555B">
                      <w:pPr>
                        <w:spacing w:line="360" w:lineRule="auto"/>
                        <w:jc w:val="both"/>
                        <w:rPr>
                          <w:rFonts w:cs="Arial"/>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221D3">
                        <w:rPr>
                          <w:rFonts w:cs="Arial"/>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Yn cyd-fynd a </w:t>
                      </w:r>
                      <w:r w:rsidRPr="00D233B3">
                        <w:rPr>
                          <w:rFonts w:cs="Arial"/>
                          <w:b/>
                          <w:bCs/>
                          <w:i/>
                          <w:iCs/>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Deddf Plant 1989</w:t>
                      </w:r>
                      <w:r w:rsidRPr="005221D3">
                        <w:rPr>
                          <w:rFonts w:cs="Arial"/>
                          <w:sz w:val="18"/>
                          <w:szCs w:val="18"/>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mae gan blant yr hawl i fynegi ei theimladau a chael ei chymryd o ddifri. Mae’r hawl yma yn cael ei chymryd yn berthnasol trwy’r amser, er enghraifft sefyllfaoedd fel: bywyd dydd i ddydd, materion sydd yn cynnwys newid, sefyllfa gartref ag yn ystod achosion mewnfudo </w:t>
                      </w:r>
                      <w:r w:rsidRPr="005221D3">
                        <w:rPr>
                          <w:rFonts w:cs="Arial"/>
                          <w:sz w:val="16"/>
                          <w:szCs w:val="16"/>
                          <w:lang w:val="cy-GB"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(Children Act 1989, 2011).</w:t>
                      </w:r>
                    </w:p>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14:anchorId="2E11777C" wp14:editId="18C78386">
                <wp:simplePos x="0" y="0"/>
                <wp:positionH relativeFrom="column">
                  <wp:posOffset>-804545</wp:posOffset>
                </wp:positionH>
                <wp:positionV relativeFrom="paragraph">
                  <wp:posOffset>2215515</wp:posOffset>
                </wp:positionV>
                <wp:extent cx="1185545" cy="356870"/>
                <wp:effectExtent l="12700" t="12700" r="8255" b="11430"/>
                <wp:wrapSquare wrapText="bothSides"/>
                <wp:docPr id="9" name="Text Box 9"/>
                <wp:cNvGraphicFramePr/>
                <a:graphic xmlns:a="http://schemas.openxmlformats.org/drawingml/2006/main">
                  <a:graphicData uri="http://schemas.microsoft.com/office/word/2010/wordprocessingShape">
                    <wps:wsp>
                      <wps:cNvSpPr txBox="1"/>
                      <wps:spPr>
                        <a:xfrm>
                          <a:off x="0" y="0"/>
                          <a:ext cx="1185545" cy="356870"/>
                        </a:xfrm>
                        <a:prstGeom prst="rect">
                          <a:avLst/>
                        </a:prstGeom>
                        <a:ln w="19050">
                          <a:solidFill>
                            <a:srgbClr val="FF2F92"/>
                          </a:solidFill>
                        </a:ln>
                      </wps:spPr>
                      <wps:style>
                        <a:lnRef idx="1">
                          <a:schemeClr val="accent2"/>
                        </a:lnRef>
                        <a:fillRef idx="2">
                          <a:schemeClr val="accent2"/>
                        </a:fillRef>
                        <a:effectRef idx="1">
                          <a:schemeClr val="accent2"/>
                        </a:effectRef>
                        <a:fontRef idx="minor">
                          <a:schemeClr val="dk1"/>
                        </a:fontRef>
                      </wps:style>
                      <wps:txbx>
                        <w:txbxContent>
                          <w:p w14:paraId="3B9A07A3" w14:textId="77777777" w:rsidR="00F8555B" w:rsidRPr="005221D3" w:rsidRDefault="00F8555B" w:rsidP="0031211E">
                            <w:pPr>
                              <w:spacing w:line="360" w:lineRule="auto"/>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21D3">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Erthygl 12.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11777C" id="Text Box 9" o:spid="_x0000_s1036" type="#_x0000_t202" style="position:absolute;left:0;text-align:left;margin-left:-63.35pt;margin-top:174.45pt;width:93.35pt;height:28.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" fillcolor="#f3a875 [2165]" strokecolor="#ff2f92" strokeweight="1.5pt">
                <v:fill color2="#f09558 [2613]" rotate="t" colors="0 #f7bda4;.5 #f5b195;1 #f8a581" focus="100%" type="gradient">
                  <o:fill v:ext="view" type="gradientUnscaled"/>
                </v:fill>
                <v:textbox>
                  <w:txbxContent>
                    <w:p w14:paraId="3B9A07A3" w14:textId="77777777" w:rsidR="00F8555B" w:rsidRPr="005221D3" w:rsidRDefault="00F8555B" w:rsidP="0031211E">
                      <w:pPr>
                        <w:spacing w:line="360" w:lineRule="auto"/>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21D3">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Erthygl 12.  </w:t>
                      </w:r>
                    </w:p>
                  </w:txbxContent>
                </v:textbox>
                <w10:wrap type="square"/>
              </v:shape>
            </w:pict>
          </mc:Fallback>
        </mc:AlternateContent>
      </w:r>
      <w:r w:rsidR="004629B8">
        <w:rPr>
          <w:noProof/>
        </w:rPr>
        <mc:AlternateContent>
          <mc:Choice Requires="wps">
            <w:drawing>
              <wp:anchor distT="0" distB="0" distL="114300" distR="114300" simplePos="0" relativeHeight="251671552" behindDoc="0" locked="0" layoutInCell="1" allowOverlap="1" wp14:anchorId="61288939" wp14:editId="49BB8CF5">
                <wp:simplePos x="0" y="0"/>
                <wp:positionH relativeFrom="column">
                  <wp:posOffset>1025028</wp:posOffset>
                </wp:positionH>
                <wp:positionV relativeFrom="paragraph">
                  <wp:posOffset>996673</wp:posOffset>
                </wp:positionV>
                <wp:extent cx="5567680" cy="1024890"/>
                <wp:effectExtent l="0" t="0" r="7620" b="16510"/>
                <wp:wrapSquare wrapText="bothSides"/>
                <wp:docPr id="8" name="Text Box 8"/>
                <wp:cNvGraphicFramePr/>
                <a:graphic xmlns:a="http://schemas.openxmlformats.org/drawingml/2006/main">
                  <a:graphicData uri="http://schemas.microsoft.com/office/word/2010/wordprocessingShape">
                    <wps:wsp>
                      <wps:cNvSpPr txBox="1"/>
                      <wps:spPr>
                        <a:xfrm>
                          <a:off x="0" y="0"/>
                          <a:ext cx="5567680" cy="1024890"/>
                        </a:xfrm>
                        <a:prstGeom prst="rect">
                          <a:avLst/>
                        </a:prstGeom>
                        <a:solidFill>
                          <a:schemeClr val="accent2">
                            <a:lumMod val="60000"/>
                            <a:lumOff val="40000"/>
                          </a:schemeClr>
                        </a:solidFill>
                        <a:ln w="6350">
                          <a:solidFill>
                            <a:prstClr val="black"/>
                          </a:solidFill>
                        </a:ln>
                      </wps:spPr>
                      <wps:txbx>
                        <w:txbxContent>
                          <w:p w14:paraId="351EA5EB" w14:textId="5B58FFF7" w:rsidR="00F626A7" w:rsidRPr="001519CF" w:rsidRDefault="004629B8" w:rsidP="00E4769A">
                            <w:pPr>
                              <w:spacing w:line="360" w:lineRule="auto"/>
                              <w:jc w:val="both"/>
                              <w:rPr>
                                <w:rFonts w:cs="Arial"/>
                                <w:color w:val="000000" w:themeColor="text1"/>
                                <w:sz w:val="20"/>
                                <w:szCs w:val="20"/>
                                <w:lang w:val="cy-GB"/>
                              </w:rPr>
                            </w:pPr>
                            <w:r w:rsidRPr="004629B8">
                              <w:rPr>
                                <w:rFonts w:cs="Arial"/>
                                <w:color w:val="000000" w:themeColor="text1"/>
                                <w:sz w:val="20"/>
                                <w:szCs w:val="20"/>
                                <w:lang w:val="cy-GB"/>
                              </w:rPr>
                              <w:t>Am enghraifft, os mae plentyn yn dioddef siarad neu gyfathrebu mae gan y plentyn yna'r hawl i ofal arbennig a’r cyfle i gwrdd â therapydd lleferydd ac iaith oherwydd mae angen y plentyn cymorth i annog ag i adeiladau hyder. Wrth i ymarferwyr cael polisïau a gweithdrefnau mewn trefn ag dod a proffesiynol mewn i gwrdd â’r plentyn maen nhw yn cyflawni gôl yr hawl erthygl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88939" id="Text Box 8" o:spid="_x0000_s1037" type="#_x0000_t202" style="position:absolute;left:0;text-align:left;margin-left:80.7pt;margin-top:78.5pt;width:438.4pt;height:80.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" fillcolor="#f4b083 [1941]" strokeweight=".5pt">
                <v:textbox>
                  <w:txbxContent>
                    <w:p w14:paraId="351EA5EB" w14:textId="5B58FFF7" w:rsidR="00F626A7" w:rsidRPr="001519CF" w:rsidRDefault="004629B8" w:rsidP="00E4769A">
                      <w:pPr>
                        <w:spacing w:line="360" w:lineRule="auto"/>
                        <w:jc w:val="both"/>
                        <w:rPr>
                          <w:rFonts w:cs="Arial"/>
                          <w:color w:val="000000" w:themeColor="text1"/>
                          <w:sz w:val="20"/>
                          <w:szCs w:val="20"/>
                          <w:lang w:val="cy-GB"/>
                        </w:rPr>
                      </w:pPr>
                      <w:r w:rsidRPr="004629B8">
                        <w:rPr>
                          <w:rFonts w:cs="Arial"/>
                          <w:color w:val="000000" w:themeColor="text1"/>
                          <w:sz w:val="20"/>
                          <w:szCs w:val="20"/>
                          <w:lang w:val="cy-GB"/>
                        </w:rPr>
                        <w:t>Am enghraifft, os mae plentyn yn dioddef siarad neu gyfathrebu mae gan y plentyn yna'r hawl i ofal arbennig a’r cyfle i gwrdd â therapydd lleferydd ac iaith oherwydd mae angen y plentyn cymorth i annog ag i adeiladau hyder. Wrth i ymarferwyr cael polisïau a gweithdrefnau mewn trefn ag dod a proffesiynol mewn i gwrdd â’r plentyn maen nhw yn cyflawni gôl yr hawl erthygl 23.</w:t>
                      </w:r>
                    </w:p>
                  </w:txbxContent>
                </v:textbox>
                <w10:wrap type="square"/>
              </v:shape>
            </w:pict>
          </mc:Fallback>
        </mc:AlternateContent>
      </w:r>
      <w:r w:rsidR="004629B8">
        <w:rPr>
          <w:noProof/>
        </w:rPr>
        <mc:AlternateContent>
          <mc:Choice Requires="wps">
            <w:drawing>
              <wp:anchor distT="0" distB="0" distL="114300" distR="114300" simplePos="0" relativeHeight="251669504" behindDoc="0" locked="0" layoutInCell="1" allowOverlap="1" wp14:anchorId="0AC04DB8" wp14:editId="343D664A">
                <wp:simplePos x="0" y="0"/>
                <wp:positionH relativeFrom="column">
                  <wp:posOffset>1313646</wp:posOffset>
                </wp:positionH>
                <wp:positionV relativeFrom="paragraph">
                  <wp:posOffset>200025</wp:posOffset>
                </wp:positionV>
                <wp:extent cx="5278120" cy="732790"/>
                <wp:effectExtent l="0" t="0" r="17780" b="16510"/>
                <wp:wrapSquare wrapText="bothSides"/>
                <wp:docPr id="7" name="Text Box 7"/>
                <wp:cNvGraphicFramePr/>
                <a:graphic xmlns:a="http://schemas.openxmlformats.org/drawingml/2006/main">
                  <a:graphicData uri="http://schemas.microsoft.com/office/word/2010/wordprocessingShape">
                    <wps:wsp>
                      <wps:cNvSpPr txBox="1"/>
                      <wps:spPr>
                        <a:xfrm>
                          <a:off x="0" y="0"/>
                          <a:ext cx="5278120" cy="732790"/>
                        </a:xfrm>
                        <a:prstGeom prst="rect">
                          <a:avLst/>
                        </a:prstGeom>
                        <a:solidFill>
                          <a:schemeClr val="accent2">
                            <a:lumMod val="60000"/>
                            <a:lumOff val="40000"/>
                          </a:schemeClr>
                        </a:solidFill>
                        <a:ln w="6350">
                          <a:solidFill>
                            <a:prstClr val="black"/>
                          </a:solidFill>
                        </a:ln>
                      </wps:spPr>
                      <wps:txbx>
                        <w:txbxContent>
                          <w:p w14:paraId="0103CF3F" w14:textId="244C6D4E" w:rsidR="00F626A7" w:rsidRPr="00A22CDC" w:rsidRDefault="004629B8" w:rsidP="0043127A">
                            <w:pPr>
                              <w:spacing w:line="360" w:lineRule="auto"/>
                              <w:jc w:val="both"/>
                              <w:rPr>
                                <w:rFonts w:cstheme="minorHAnsi"/>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9B8">
                              <w:rPr>
                                <w:rFonts w:cstheme="minorHAnsi"/>
                                <w:b/>
                                <w:bCs/>
                                <w:i/>
                                <w:iCs/>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Arsylwi.</w:t>
                            </w:r>
                            <w:r w:rsidRPr="004629B8">
                              <w:rPr>
                                <w:rFonts w:cstheme="minorHAnsi"/>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cstheme="minorHAnsi"/>
                                <w:sz w:val="18"/>
                                <w:szCs w:val="18"/>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w:t>
                            </w:r>
                            <w:r w:rsidRPr="004629B8">
                              <w:rPr>
                                <w:rFonts w:cstheme="minorHAnsi"/>
                                <w:sz w:val="18"/>
                                <w:szCs w:val="18"/>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sefyllfa a’r plentyn er mwyn ddarganfod pa wasanaeth allanol proffesiynol i gysylltu. Rhaid i ymarferwyr arsylwi plentyn er mwyn gwybod anghenion plentyn a gallu nhw sy’n helpu staff paratoi gweithgaredd addas ar gyfer datblygiad plentyn (Why Observation is Important?, 2018)</w:t>
                            </w:r>
                            <w:r>
                              <w:rPr>
                                <w:rFonts w:cstheme="minorHAnsi"/>
                                <w:sz w:val="18"/>
                                <w:szCs w:val="18"/>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04DB8" id="Text Box 7" o:spid="_x0000_s1038" type="#_x0000_t202" style="position:absolute;left:0;text-align:left;margin-left:103.45pt;margin-top:15.75pt;width:415.6pt;height:5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" fillcolor="#f4b083 [1941]" strokeweight=".5pt">
                <v:textbox>
                  <w:txbxContent>
                    <w:p w14:paraId="0103CF3F" w14:textId="244C6D4E" w:rsidR="00F626A7" w:rsidRPr="00A22CDC" w:rsidRDefault="004629B8" w:rsidP="0043127A">
                      <w:pPr>
                        <w:spacing w:line="360" w:lineRule="auto"/>
                        <w:jc w:val="both"/>
                        <w:rPr>
                          <w:rFonts w:cstheme="minorHAnsi"/>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9B8">
                        <w:rPr>
                          <w:rFonts w:cstheme="minorHAnsi"/>
                          <w:b/>
                          <w:bCs/>
                          <w:i/>
                          <w:iCs/>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Arsylwi.</w:t>
                      </w:r>
                      <w:r w:rsidRPr="004629B8">
                        <w:rPr>
                          <w:rFonts w:cstheme="minorHAnsi"/>
                          <w:color w:val="000000" w:themeColor="text1"/>
                          <w:sz w:val="18"/>
                          <w:szCs w:val="18"/>
                          <w:u w:val="single"/>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cstheme="minorHAnsi"/>
                          <w:sz w:val="18"/>
                          <w:szCs w:val="18"/>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w:t>
                      </w:r>
                      <w:r w:rsidRPr="004629B8">
                        <w:rPr>
                          <w:rFonts w:cstheme="minorHAnsi"/>
                          <w:sz w:val="18"/>
                          <w:szCs w:val="18"/>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sefyllfa a’r plentyn er mwyn ddarganfod pa wasanaeth allanol proffesiynol i gysylltu. Rhaid i ymarferwyr arsylwi plentyn er mwyn gwybod anghenion plentyn a gallu nhw sy’n helpu staff paratoi gweithgaredd addas ar gyfer datblygiad plentyn (Why Observation is Important?, 2018)</w:t>
                      </w:r>
                      <w:r>
                        <w:rPr>
                          <w:rFonts w:cstheme="minorHAnsi"/>
                          <w:sz w:val="18"/>
                          <w:szCs w:val="18"/>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wrap type="square"/>
              </v:shape>
            </w:pict>
          </mc:Fallback>
        </mc:AlternateContent>
      </w:r>
    </w:p>
    <w:p w14:paraId="1FCCF155" w14:textId="2718C903" w:rsidR="00F626A7" w:rsidRDefault="005221D3" w:rsidP="008A13F6">
      <w:pPr>
        <w:spacing w:line="360" w:lineRule="auto"/>
        <w:jc w:val="both"/>
        <w:rPr>
          <w:rFonts w:ascii="Arial" w:hAnsi="Arial" w:cs="Arial"/>
          <w:color w:val="000000" w:themeColor="text1"/>
          <w:sz w:val="20"/>
          <w:szCs w:val="20"/>
          <w:lang w:val="cy-GB"/>
        </w:rPr>
      </w:pPr>
      <w:r>
        <w:rPr>
          <w:noProof/>
        </w:rPr>
        <mc:AlternateContent>
          <mc:Choice Requires="wps">
            <w:drawing>
              <wp:anchor distT="0" distB="0" distL="114300" distR="114300" simplePos="0" relativeHeight="251685888" behindDoc="0" locked="0" layoutInCell="1" allowOverlap="1" wp14:anchorId="3761022F" wp14:editId="1AF56EBF">
                <wp:simplePos x="0" y="0"/>
                <wp:positionH relativeFrom="column">
                  <wp:posOffset>1488089</wp:posOffset>
                </wp:positionH>
                <wp:positionV relativeFrom="paragraph">
                  <wp:posOffset>3424055</wp:posOffset>
                </wp:positionV>
                <wp:extent cx="5041265" cy="972185"/>
                <wp:effectExtent l="0" t="0" r="13335" b="18415"/>
                <wp:wrapSquare wrapText="bothSides"/>
                <wp:docPr id="15" name="Text Box 15"/>
                <wp:cNvGraphicFramePr/>
                <a:graphic xmlns:a="http://schemas.openxmlformats.org/drawingml/2006/main">
                  <a:graphicData uri="http://schemas.microsoft.com/office/word/2010/wordprocessingShape">
                    <wps:wsp>
                      <wps:cNvSpPr txBox="1"/>
                      <wps:spPr>
                        <a:xfrm>
                          <a:off x="0" y="0"/>
                          <a:ext cx="5041265" cy="972185"/>
                        </a:xfrm>
                        <a:prstGeom prst="rect">
                          <a:avLst/>
                        </a:prstGeom>
                        <a:solidFill>
                          <a:srgbClr val="FF8AD8">
                            <a:alpha val="27059"/>
                          </a:srgbClr>
                        </a:solidFill>
                        <a:ln w="6350">
                          <a:solidFill>
                            <a:prstClr val="black"/>
                          </a:solidFill>
                        </a:ln>
                      </wps:spPr>
                      <wps:txbx>
                        <w:txbxContent>
                          <w:p w14:paraId="6E912451" w14:textId="6535A6B6" w:rsidR="00447AAB" w:rsidRPr="005221D3" w:rsidRDefault="005221D3" w:rsidP="00E56757">
                            <w:pPr>
                              <w:spacing w:line="360" w:lineRule="auto"/>
                              <w:jc w:val="both"/>
                              <w:rPr>
                                <w:rFonts w:cs="Arial"/>
                                <w:sz w:val="18"/>
                                <w:szCs w:val="18"/>
                                <w:lang w:val="cy-GB"/>
                              </w:rPr>
                            </w:pPr>
                            <w:r w:rsidRPr="005221D3">
                              <w:rPr>
                                <w:rFonts w:cs="Arial"/>
                                <w:sz w:val="16"/>
                                <w:szCs w:val="16"/>
                                <w:lang w:val="cy-GB"/>
                              </w:rPr>
                              <w:t>Mae</w:t>
                            </w:r>
                            <w:r w:rsidRPr="005221D3">
                              <w:rPr>
                                <w:rFonts w:cs="Arial"/>
                                <w:sz w:val="18"/>
                                <w:szCs w:val="18"/>
                                <w:lang w:val="cy-GB"/>
                              </w:rPr>
                              <w:t xml:space="preserve"> rhaid i bawb sydd yn gweithio gyda phlant mewn lleoliadau blynyddoedd cynnar geisio llais y plentyn a sicrhau bod eu barn yn cael ei pharchu (Good Practice Supporting the Voice of the Child, 2019). Wrth wneud hwn mae ymarferwyr yn cwrdd â’r hawl erthygl 12 o ganiatáu plant yr hawl i ddweud eu barn ynghylch yr hyn a ddylai ddigwydd pan fo oedolion yn gwneud penderfyniadau sy’n effeithio arnyn nhw.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1022F" id="Text Box 15" o:spid="_x0000_s1039" type="#_x0000_t202" style="position:absolute;left:0;text-align:left;margin-left:117.15pt;margin-top:269.6pt;width:396.95pt;height:76.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" fillcolor="#ff8ad8" strokeweight=".5pt">
                <v:fill opacity="17733f"/>
                <v:textbox>
                  <w:txbxContent>
                    <w:p w14:paraId="6E912451" w14:textId="6535A6B6" w:rsidR="00447AAB" w:rsidRPr="005221D3" w:rsidRDefault="005221D3" w:rsidP="00E56757">
                      <w:pPr>
                        <w:spacing w:line="360" w:lineRule="auto"/>
                        <w:jc w:val="both"/>
                        <w:rPr>
                          <w:rFonts w:cs="Arial"/>
                          <w:sz w:val="18"/>
                          <w:szCs w:val="18"/>
                          <w:lang w:val="cy-GB"/>
                        </w:rPr>
                      </w:pPr>
                      <w:r w:rsidRPr="005221D3">
                        <w:rPr>
                          <w:rFonts w:cs="Arial"/>
                          <w:sz w:val="16"/>
                          <w:szCs w:val="16"/>
                          <w:lang w:val="cy-GB"/>
                        </w:rPr>
                        <w:t>Mae</w:t>
                      </w:r>
                      <w:r w:rsidRPr="005221D3">
                        <w:rPr>
                          <w:rFonts w:cs="Arial"/>
                          <w:sz w:val="18"/>
                          <w:szCs w:val="18"/>
                          <w:lang w:val="cy-GB"/>
                        </w:rPr>
                        <w:t xml:space="preserve"> rhaid i bawb sydd yn gweithio gyda phlant mewn lleoliadau blynyddoedd cynnar geisio llais y plentyn a sicrhau bod eu barn yn cael ei pharchu (Good Practice Supporting the Voice of the Child, 2019). Wrth wneud hwn mae ymarferwyr yn cwrdd â’r hawl erthygl 12 o ganiatáu plant yr hawl i ddweud eu barn ynghylch yr hyn a ddylai ddigwydd pan fo oedolion yn gwneud penderfyniadau sy’n effeithio arnyn nhw.</w:t>
                      </w:r>
                    </w:p>
                  </w:txbxContent>
                </v:textbox>
                <w10:wrap type="square"/>
              </v:shape>
            </w:pict>
          </mc:Fallback>
        </mc:AlternateContent>
      </w:r>
      <w:r>
        <w:rPr>
          <w:rFonts w:ascii="Arial" w:hAnsi="Arial" w:cs="Arial"/>
          <w:noProof/>
          <w:color w:val="000000" w:themeColor="text1"/>
          <w:sz w:val="20"/>
          <w:szCs w:val="20"/>
          <w:lang w:val="cy-GB"/>
        </w:rPr>
        <mc:AlternateContent>
          <mc:Choice Requires="wps">
            <w:drawing>
              <wp:anchor distT="0" distB="0" distL="114300" distR="114300" simplePos="0" relativeHeight="251721728" behindDoc="0" locked="0" layoutInCell="1" allowOverlap="1" wp14:anchorId="3330DCCD" wp14:editId="2B7D5B00">
                <wp:simplePos x="0" y="0"/>
                <wp:positionH relativeFrom="column">
                  <wp:posOffset>-846563</wp:posOffset>
                </wp:positionH>
                <wp:positionV relativeFrom="paragraph">
                  <wp:posOffset>4483776</wp:posOffset>
                </wp:positionV>
                <wp:extent cx="2538811" cy="739302"/>
                <wp:effectExtent l="0" t="0" r="13970" b="10160"/>
                <wp:wrapNone/>
                <wp:docPr id="27" name="Rounded Rectangle 27"/>
                <wp:cNvGraphicFramePr/>
                <a:graphic xmlns:a="http://schemas.openxmlformats.org/drawingml/2006/main">
                  <a:graphicData uri="http://schemas.microsoft.com/office/word/2010/wordprocessingShape">
                    <wps:wsp>
                      <wps:cNvSpPr/>
                      <wps:spPr>
                        <a:xfrm>
                          <a:off x="0" y="0"/>
                          <a:ext cx="2538811" cy="739302"/>
                        </a:xfrm>
                        <a:prstGeom prst="roundRect">
                          <a:avLst/>
                        </a:prstGeom>
                        <a:solidFill>
                          <a:srgbClr val="FF2F92">
                            <a:alpha val="61569"/>
                          </a:srgb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78B0F2" w14:textId="77777777" w:rsidR="005221D3" w:rsidRPr="005221D3" w:rsidRDefault="005221D3" w:rsidP="005221D3">
                            <w:pPr>
                              <w:spacing w:line="360" w:lineRule="auto"/>
                              <w:jc w:val="center"/>
                              <w:rPr>
                                <w:b/>
                                <w:bCs/>
                                <w:sz w:val="15"/>
                                <w:szCs w:val="15"/>
                                <w:lang w:val="cy-GB"/>
                              </w:rPr>
                            </w:pPr>
                            <w:r w:rsidRPr="005221D3">
                              <w:rPr>
                                <w:b/>
                                <w:bCs/>
                                <w:sz w:val="15"/>
                                <w:szCs w:val="15"/>
                                <w:lang w:val="cy-GB"/>
                              </w:rPr>
                              <w:t>Llais y plentyn</w:t>
                            </w:r>
                          </w:p>
                          <w:p w14:paraId="43291000" w14:textId="77777777" w:rsidR="005221D3" w:rsidRPr="005221D3" w:rsidRDefault="005221D3" w:rsidP="005221D3">
                            <w:pPr>
                              <w:spacing w:line="360" w:lineRule="auto"/>
                              <w:jc w:val="center"/>
                              <w:rPr>
                                <w:b/>
                                <w:bCs/>
                                <w:sz w:val="15"/>
                                <w:szCs w:val="15"/>
                                <w:lang w:val="cy-GB"/>
                              </w:rPr>
                            </w:pPr>
                            <w:r w:rsidRPr="005221D3">
                              <w:rPr>
                                <w:b/>
                                <w:bCs/>
                                <w:sz w:val="15"/>
                                <w:szCs w:val="15"/>
                                <w:lang w:val="cy-GB"/>
                              </w:rPr>
                              <w:t>“the way we talk to our children becomes their inner voice” - Peggy O’Mara (dim dyddiad)</w:t>
                            </w:r>
                          </w:p>
                          <w:p w14:paraId="1237517E" w14:textId="77777777" w:rsidR="005221D3" w:rsidRDefault="005221D3" w:rsidP="005221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30DCCD" id="Rounded Rectangle 27" o:spid="_x0000_s1040" style="position:absolute;left:0;text-align:left;margin-left:-66.65pt;margin-top:353.05pt;width:199.9pt;height:58.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" fillcolor="#ff2f92" strokecolor="#1f3763 [1604]" strokeweight="1pt">
                <v:fill opacity="40349f"/>
                <v:stroke joinstyle="miter"/>
                <v:textbox>
                  <w:txbxContent>
                    <w:p w14:paraId="3A78B0F2" w14:textId="77777777" w:rsidR="005221D3" w:rsidRPr="005221D3" w:rsidRDefault="005221D3" w:rsidP="005221D3">
                      <w:pPr>
                        <w:spacing w:line="360" w:lineRule="auto"/>
                        <w:jc w:val="center"/>
                        <w:rPr>
                          <w:b/>
                          <w:bCs/>
                          <w:sz w:val="15"/>
                          <w:szCs w:val="15"/>
                          <w:lang w:val="cy-GB"/>
                        </w:rPr>
                      </w:pPr>
                      <w:r w:rsidRPr="005221D3">
                        <w:rPr>
                          <w:b/>
                          <w:bCs/>
                          <w:sz w:val="15"/>
                          <w:szCs w:val="15"/>
                          <w:lang w:val="cy-GB"/>
                        </w:rPr>
                        <w:t>Llais y plentyn</w:t>
                      </w:r>
                    </w:p>
                    <w:p w14:paraId="43291000" w14:textId="77777777" w:rsidR="005221D3" w:rsidRPr="005221D3" w:rsidRDefault="005221D3" w:rsidP="005221D3">
                      <w:pPr>
                        <w:spacing w:line="360" w:lineRule="auto"/>
                        <w:jc w:val="center"/>
                        <w:rPr>
                          <w:b/>
                          <w:bCs/>
                          <w:sz w:val="15"/>
                          <w:szCs w:val="15"/>
                          <w:lang w:val="cy-GB"/>
                        </w:rPr>
                      </w:pPr>
                      <w:r w:rsidRPr="005221D3">
                        <w:rPr>
                          <w:b/>
                          <w:bCs/>
                          <w:sz w:val="15"/>
                          <w:szCs w:val="15"/>
                          <w:lang w:val="cy-GB"/>
                        </w:rPr>
                        <w:t>“the way we talk to our children becomes their inner voice” - Peggy O’Mara (dim dyddiad)</w:t>
                      </w:r>
                    </w:p>
                    <w:p w14:paraId="1237517E" w14:textId="77777777" w:rsidR="005221D3" w:rsidRDefault="005221D3" w:rsidP="005221D3">
                      <w:pPr>
                        <w:jc w:val="center"/>
                      </w:pPr>
                    </w:p>
                  </w:txbxContent>
                </v:textbox>
              </v:roundrect>
            </w:pict>
          </mc:Fallback>
        </mc:AlternateContent>
      </w:r>
    </w:p>
    <w:p w14:paraId="520A387C" w14:textId="0308AF5E" w:rsidR="00F626A7" w:rsidRDefault="00DC7307" w:rsidP="008A13F6">
      <w:pPr>
        <w:spacing w:line="360" w:lineRule="auto"/>
        <w:jc w:val="both"/>
        <w:rPr>
          <w:rFonts w:ascii="Arial" w:hAnsi="Arial" w:cs="Arial"/>
          <w:color w:val="000000" w:themeColor="text1"/>
          <w:sz w:val="20"/>
          <w:szCs w:val="20"/>
          <w:lang w:val="cy-GB"/>
        </w:rPr>
      </w:pPr>
      <w:r>
        <w:rPr>
          <w:noProof/>
          <w:sz w:val="21"/>
          <w:szCs w:val="21"/>
          <w:lang w:val="cy-GB"/>
        </w:rPr>
        <w:lastRenderedPageBreak/>
        <mc:AlternateContent>
          <mc:Choice Requires="wps">
            <w:drawing>
              <wp:anchor distT="0" distB="0" distL="114300" distR="114300" simplePos="0" relativeHeight="251696128" behindDoc="0" locked="0" layoutInCell="1" allowOverlap="1" wp14:anchorId="24C9FB9E" wp14:editId="29472741">
                <wp:simplePos x="0" y="0"/>
                <wp:positionH relativeFrom="column">
                  <wp:posOffset>-807085</wp:posOffset>
                </wp:positionH>
                <wp:positionV relativeFrom="paragraph">
                  <wp:posOffset>476101</wp:posOffset>
                </wp:positionV>
                <wp:extent cx="1374573" cy="3252389"/>
                <wp:effectExtent l="0" t="0" r="10160" b="12065"/>
                <wp:wrapNone/>
                <wp:docPr id="23" name="Text Box 23"/>
                <wp:cNvGraphicFramePr/>
                <a:graphic xmlns:a="http://schemas.openxmlformats.org/drawingml/2006/main">
                  <a:graphicData uri="http://schemas.microsoft.com/office/word/2010/wordprocessingShape">
                    <wps:wsp>
                      <wps:cNvSpPr txBox="1"/>
                      <wps:spPr>
                        <a:xfrm>
                          <a:off x="0" y="0"/>
                          <a:ext cx="1374573" cy="3252389"/>
                        </a:xfrm>
                        <a:prstGeom prst="rect">
                          <a:avLst/>
                        </a:prstGeom>
                        <a:solidFill>
                          <a:srgbClr val="FF8AD8"/>
                        </a:solidFill>
                        <a:ln w="6350">
                          <a:solidFill>
                            <a:prstClr val="black"/>
                          </a:solidFill>
                        </a:ln>
                      </wps:spPr>
                      <wps:txbx>
                        <w:txbxContent>
                          <w:p w14:paraId="524E6F60" w14:textId="52A2BD17" w:rsidR="00761B08" w:rsidRPr="00DC7307" w:rsidRDefault="00DC7307" w:rsidP="00DC7307">
                            <w:pPr>
                              <w:spacing w:line="360" w:lineRule="auto"/>
                              <w:jc w:val="both"/>
                              <w:rPr>
                                <w:b/>
                                <w:bCs/>
                                <w:i/>
                                <w:iCs/>
                                <w:sz w:val="20"/>
                                <w:szCs w:val="20"/>
                                <w:u w:val="single"/>
                                <w:lang w:val="cy-GB"/>
                              </w:rPr>
                            </w:pPr>
                            <w:r w:rsidRPr="00DC7307">
                              <w:rPr>
                                <w:b/>
                                <w:bCs/>
                                <w:i/>
                                <w:iCs/>
                                <w:sz w:val="20"/>
                                <w:szCs w:val="20"/>
                                <w:u w:val="single"/>
                                <w:lang w:val="cy-GB"/>
                              </w:rPr>
                              <w:t>rôl ymarferwyr. / cyfnod sylfaen</w:t>
                            </w:r>
                            <w:r w:rsidRPr="00DC7307">
                              <w:rPr>
                                <w:b/>
                                <w:bCs/>
                                <w:i/>
                                <w:iCs/>
                                <w:sz w:val="20"/>
                                <w:szCs w:val="20"/>
                                <w:lang w:val="cy-GB"/>
                              </w:rPr>
                              <w:t xml:space="preserve"> </w:t>
                            </w:r>
                            <w:r w:rsidRPr="00DC7307">
                              <w:rPr>
                                <w:sz w:val="20"/>
                                <w:szCs w:val="20"/>
                                <w:lang w:val="cy-GB"/>
                              </w:rPr>
                              <w:t>Yn ôl i’r Llywodraeth Cymru (CCUHP, 2015) mae  gan y DU gyfrifoldeb i gynorthwyo rhieni lle mae'n addas, ac mae'r cyfrifoldeb hwn yn cael ei gyflawni gan ymarferwyr.  Gan fod ymarferwyr yn dilyn hyn maen nhw’n cwrdd ei dyletswydd gofal erthygl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9FB9E" id="Text Box 23" o:spid="_x0000_s1041" type="#_x0000_t202" style="position:absolute;left:0;text-align:left;margin-left:-63.55pt;margin-top:37.5pt;width:108.25pt;height:256.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" fillcolor="#ff8ad8" strokeweight=".5pt">
                <v:textbox>
                  <w:txbxContent>
                    <w:p w14:paraId="524E6F60" w14:textId="52A2BD17" w:rsidR="00761B08" w:rsidRPr="00DC7307" w:rsidRDefault="00DC7307" w:rsidP="00DC7307">
                      <w:pPr>
                        <w:spacing w:line="360" w:lineRule="auto"/>
                        <w:jc w:val="both"/>
                        <w:rPr>
                          <w:b/>
                          <w:bCs/>
                          <w:i/>
                          <w:iCs/>
                          <w:sz w:val="20"/>
                          <w:szCs w:val="20"/>
                          <w:u w:val="single"/>
                          <w:lang w:val="cy-GB"/>
                        </w:rPr>
                      </w:pPr>
                      <w:r w:rsidRPr="00DC7307">
                        <w:rPr>
                          <w:b/>
                          <w:bCs/>
                          <w:i/>
                          <w:iCs/>
                          <w:sz w:val="20"/>
                          <w:szCs w:val="20"/>
                          <w:u w:val="single"/>
                          <w:lang w:val="cy-GB"/>
                        </w:rPr>
                        <w:t>rôl ymarferwyr. / cyfnod sylfaen</w:t>
                      </w:r>
                      <w:r w:rsidRPr="00DC7307">
                        <w:rPr>
                          <w:b/>
                          <w:bCs/>
                          <w:i/>
                          <w:iCs/>
                          <w:sz w:val="20"/>
                          <w:szCs w:val="20"/>
                          <w:lang w:val="cy-GB"/>
                        </w:rPr>
                        <w:t xml:space="preserve"> </w:t>
                      </w:r>
                      <w:r w:rsidRPr="00DC7307">
                        <w:rPr>
                          <w:sz w:val="20"/>
                          <w:szCs w:val="20"/>
                          <w:lang w:val="cy-GB"/>
                        </w:rPr>
                        <w:t>Yn ôl i’r Llywodraeth Cymru (CCUHP, 2015) mae  gan y DU gyfrifoldeb i gynorthwyo rhieni lle mae'n addas, ac mae'r cyfrifoldeb hwn yn cael ei gyflawni gan ymarferwyr.  Gan fod ymarferwyr yn dilyn hyn maen nhw’n cwrdd ei dyletswydd gofal erthygl 18.</w:t>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2AA0D8C5" wp14:editId="6E284EFA">
                <wp:simplePos x="0" y="0"/>
                <wp:positionH relativeFrom="column">
                  <wp:posOffset>-726440</wp:posOffset>
                </wp:positionH>
                <wp:positionV relativeFrom="paragraph">
                  <wp:posOffset>12700</wp:posOffset>
                </wp:positionV>
                <wp:extent cx="1167130" cy="391795"/>
                <wp:effectExtent l="12700" t="12700" r="13970" b="14605"/>
                <wp:wrapSquare wrapText="bothSides"/>
                <wp:docPr id="17" name="Text Box 17"/>
                <wp:cNvGraphicFramePr/>
                <a:graphic xmlns:a="http://schemas.openxmlformats.org/drawingml/2006/main">
                  <a:graphicData uri="http://schemas.microsoft.com/office/word/2010/wordprocessingShape">
                    <wps:wsp>
                      <wps:cNvSpPr txBox="1"/>
                      <wps:spPr>
                        <a:xfrm>
                          <a:off x="0" y="0"/>
                          <a:ext cx="1167130" cy="391795"/>
                        </a:xfrm>
                        <a:prstGeom prst="rect">
                          <a:avLst/>
                        </a:prstGeom>
                        <a:ln w="19050">
                          <a:solidFill>
                            <a:srgbClr val="FF2F92"/>
                          </a:solidFill>
                        </a:ln>
                      </wps:spPr>
                      <wps:style>
                        <a:lnRef idx="1">
                          <a:schemeClr val="accent2"/>
                        </a:lnRef>
                        <a:fillRef idx="2">
                          <a:schemeClr val="accent2"/>
                        </a:fillRef>
                        <a:effectRef idx="1">
                          <a:schemeClr val="accent2"/>
                        </a:effectRef>
                        <a:fontRef idx="minor">
                          <a:schemeClr val="dk1"/>
                        </a:fontRef>
                      </wps:style>
                      <wps:txbx>
                        <w:txbxContent>
                          <w:p w14:paraId="02FEE327" w14:textId="77777777" w:rsidR="00447AAB" w:rsidRPr="005221D3" w:rsidRDefault="00447AAB" w:rsidP="00CD5512">
                            <w:pPr>
                              <w:spacing w:line="360" w:lineRule="auto"/>
                              <w:rPr>
                                <w:rFonts w:ascii="Arial" w:hAnsi="Arial" w:cs="Arial"/>
                                <w:b/>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21D3">
                              <w:rPr>
                                <w:rFonts w:ascii="Arial" w:hAnsi="Arial" w:cs="Arial"/>
                                <w:b/>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Erthygl 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0D8C5" id="Text Box 17" o:spid="_x0000_s1042" type="#_x0000_t202" style="position:absolute;left:0;text-align:left;margin-left:-57.2pt;margin-top:1pt;width:91.9pt;height:30.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" fillcolor="#f3a875 [2165]" strokecolor="#ff2f92" strokeweight="1.5pt">
                <v:fill color2="#f09558 [2613]" rotate="t" colors="0 #f7bda4;.5 #f5b195;1 #f8a581" focus="100%" type="gradient">
                  <o:fill v:ext="view" type="gradientUnscaled"/>
                </v:fill>
                <v:textbox>
                  <w:txbxContent>
                    <w:p w14:paraId="02FEE327" w14:textId="77777777" w:rsidR="00447AAB" w:rsidRPr="005221D3" w:rsidRDefault="00447AAB" w:rsidP="00CD5512">
                      <w:pPr>
                        <w:spacing w:line="360" w:lineRule="auto"/>
                        <w:rPr>
                          <w:rFonts w:ascii="Arial" w:hAnsi="Arial" w:cs="Arial"/>
                          <w:b/>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21D3">
                        <w:rPr>
                          <w:rFonts w:ascii="Arial" w:hAnsi="Arial" w:cs="Arial"/>
                          <w:b/>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Erthygl 18. </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48EA2E67" wp14:editId="29E47779">
                <wp:simplePos x="0" y="0"/>
                <wp:positionH relativeFrom="column">
                  <wp:posOffset>673735</wp:posOffset>
                </wp:positionH>
                <wp:positionV relativeFrom="paragraph">
                  <wp:posOffset>12700</wp:posOffset>
                </wp:positionV>
                <wp:extent cx="5687695" cy="531495"/>
                <wp:effectExtent l="12700" t="12700" r="14605" b="14605"/>
                <wp:wrapSquare wrapText="bothSides"/>
                <wp:docPr id="18" name="Text Box 18"/>
                <wp:cNvGraphicFramePr/>
                <a:graphic xmlns:a="http://schemas.openxmlformats.org/drawingml/2006/main">
                  <a:graphicData uri="http://schemas.microsoft.com/office/word/2010/wordprocessingShape">
                    <wps:wsp>
                      <wps:cNvSpPr txBox="1"/>
                      <wps:spPr>
                        <a:xfrm>
                          <a:off x="0" y="0"/>
                          <a:ext cx="5687695" cy="531495"/>
                        </a:xfrm>
                        <a:prstGeom prst="rect">
                          <a:avLst/>
                        </a:prstGeom>
                        <a:ln w="28575"/>
                      </wps:spPr>
                      <wps:style>
                        <a:lnRef idx="2">
                          <a:schemeClr val="accent2"/>
                        </a:lnRef>
                        <a:fillRef idx="1">
                          <a:schemeClr val="lt1"/>
                        </a:fillRef>
                        <a:effectRef idx="0">
                          <a:schemeClr val="accent2"/>
                        </a:effectRef>
                        <a:fontRef idx="minor">
                          <a:schemeClr val="dk1"/>
                        </a:fontRef>
                      </wps:style>
                      <wps:txbx>
                        <w:txbxContent>
                          <w:p w14:paraId="15909B8E" w14:textId="5B83E886" w:rsidR="00447AAB" w:rsidRPr="00DC7307" w:rsidRDefault="00447AAB" w:rsidP="001519CF">
                            <w:pPr>
                              <w:spacing w:line="360" w:lineRule="auto"/>
                              <w:jc w:val="center"/>
                              <w:rPr>
                                <w:rFonts w:cs="Arial"/>
                                <w:b/>
                                <w:bCs/>
                                <w:i/>
                                <w:iCs/>
                                <w:color w:val="FF2F92"/>
                                <w:sz w:val="21"/>
                                <w:szCs w:val="21"/>
                                <w:lang w:val="cy-GB"/>
                                <w14:textOutline w14:w="0" w14:cap="flat" w14:cmpd="sng" w14:algn="ctr">
                                  <w14:noFill/>
                                  <w14:prstDash w14:val="solid"/>
                                  <w14:round/>
                                </w14:textOutline>
                              </w:rPr>
                            </w:pPr>
                            <w:r w:rsidRPr="00DC7307">
                              <w:rPr>
                                <w:rFonts w:cs="Arial"/>
                                <w:b/>
                                <w:bCs/>
                                <w:i/>
                                <w:iCs/>
                                <w:color w:val="FF2F92"/>
                                <w:sz w:val="21"/>
                                <w:szCs w:val="21"/>
                                <w:lang w:val="cy-GB"/>
                                <w14:textOutline w14:w="0" w14:cap="flat" w14:cmpd="sng" w14:algn="ctr">
                                  <w14:noFill/>
                                  <w14:prstDash w14:val="solid"/>
                                  <w14:round/>
                                </w14:textOutline>
                              </w:rPr>
                              <w:t>Mae’r ddau rhiant yn rhannu’r cyfrifoldeb dros fagu eu plant, a dylent bob amser feddwl am yr hyn sydd orau ar gyfer bob plentyn (The Rights of Every Child Unicef,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A2E67" id="Text Box 18" o:spid="_x0000_s1043" type="#_x0000_t202" style="position:absolute;left:0;text-align:left;margin-left:53.05pt;margin-top:1pt;width:447.85pt;height:41.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" fillcolor="white [3201]" strokecolor="#ed7d31 [3205]" strokeweight="2.25pt">
                <v:textbox>
                  <w:txbxContent>
                    <w:p w14:paraId="15909B8E" w14:textId="5B83E886" w:rsidR="00447AAB" w:rsidRPr="00DC7307" w:rsidRDefault="00447AAB" w:rsidP="001519CF">
                      <w:pPr>
                        <w:spacing w:line="360" w:lineRule="auto"/>
                        <w:jc w:val="center"/>
                        <w:rPr>
                          <w:rFonts w:cs="Arial"/>
                          <w:b/>
                          <w:bCs/>
                          <w:i/>
                          <w:iCs/>
                          <w:color w:val="FF2F92"/>
                          <w:sz w:val="21"/>
                          <w:szCs w:val="21"/>
                          <w:lang w:val="cy-GB"/>
                          <w14:textOutline w14:w="0" w14:cap="flat" w14:cmpd="sng" w14:algn="ctr">
                            <w14:noFill/>
                            <w14:prstDash w14:val="solid"/>
                            <w14:round/>
                          </w14:textOutline>
                        </w:rPr>
                      </w:pPr>
                      <w:r w:rsidRPr="00DC7307">
                        <w:rPr>
                          <w:rFonts w:cs="Arial"/>
                          <w:b/>
                          <w:bCs/>
                          <w:i/>
                          <w:iCs/>
                          <w:color w:val="FF2F92"/>
                          <w:sz w:val="21"/>
                          <w:szCs w:val="21"/>
                          <w:lang w:val="cy-GB"/>
                          <w14:textOutline w14:w="0" w14:cap="flat" w14:cmpd="sng" w14:algn="ctr">
                            <w14:noFill/>
                            <w14:prstDash w14:val="solid"/>
                            <w14:round/>
                          </w14:textOutline>
                        </w:rPr>
                        <w:t>Mae’r ddau rhiant yn rhannu’r cyfrifoldeb dros fagu eu plant, a dylent bob amser feddwl am yr hyn sydd orau ar gyfer bob plentyn (The Rights of Every Child Unicef, dim dyddiad).</w:t>
                      </w:r>
                    </w:p>
                  </w:txbxContent>
                </v:textbox>
                <w10:wrap type="square"/>
              </v:shape>
            </w:pict>
          </mc:Fallback>
        </mc:AlternateContent>
      </w:r>
      <w:r>
        <w:rPr>
          <w:rFonts w:ascii="Arial" w:hAnsi="Arial" w:cs="Arial"/>
          <w:noProof/>
          <w:lang w:val="cy-GB"/>
        </w:rPr>
        <mc:AlternateContent>
          <mc:Choice Requires="wps">
            <w:drawing>
              <wp:anchor distT="0" distB="0" distL="114300" distR="114300" simplePos="0" relativeHeight="251697663" behindDoc="0" locked="0" layoutInCell="1" allowOverlap="1" wp14:anchorId="535A38C0" wp14:editId="2D9B7389">
                <wp:simplePos x="0" y="0"/>
                <wp:positionH relativeFrom="column">
                  <wp:posOffset>680936</wp:posOffset>
                </wp:positionH>
                <wp:positionV relativeFrom="paragraph">
                  <wp:posOffset>642026</wp:posOffset>
                </wp:positionV>
                <wp:extent cx="5894421" cy="932180"/>
                <wp:effectExtent l="0" t="0" r="11430" b="7620"/>
                <wp:wrapNone/>
                <wp:docPr id="20" name="Text Box 20"/>
                <wp:cNvGraphicFramePr/>
                <a:graphic xmlns:a="http://schemas.openxmlformats.org/drawingml/2006/main">
                  <a:graphicData uri="http://schemas.microsoft.com/office/word/2010/wordprocessingShape">
                    <wps:wsp>
                      <wps:cNvSpPr txBox="1"/>
                      <wps:spPr>
                        <a:xfrm>
                          <a:off x="0" y="0"/>
                          <a:ext cx="5894421" cy="932180"/>
                        </a:xfrm>
                        <a:prstGeom prst="rect">
                          <a:avLst/>
                        </a:prstGeom>
                        <a:solidFill>
                          <a:srgbClr val="FF8AD8"/>
                        </a:solidFill>
                        <a:ln w="6350">
                          <a:solidFill>
                            <a:prstClr val="black"/>
                          </a:solidFill>
                        </a:ln>
                      </wps:spPr>
                      <wps:txbx>
                        <w:txbxContent>
                          <w:p w14:paraId="26F9F78A" w14:textId="15F2E018" w:rsidR="00866C87" w:rsidRPr="00DC7307" w:rsidRDefault="00DC7307" w:rsidP="007C0303">
                            <w:pPr>
                              <w:spacing w:line="360" w:lineRule="auto"/>
                              <w:jc w:val="both"/>
                              <w:rPr>
                                <w:noProof/>
                                <w:sz w:val="18"/>
                                <w:szCs w:val="18"/>
                                <w:lang w:val="cy-GB"/>
                              </w:rPr>
                            </w:pPr>
                            <w:r w:rsidRPr="00DC7307">
                              <w:rPr>
                                <w:b/>
                                <w:bCs/>
                                <w:i/>
                                <w:iCs/>
                                <w:noProof/>
                                <w:sz w:val="18"/>
                                <w:szCs w:val="18"/>
                                <w:u w:val="single"/>
                                <w:lang w:val="cy-GB"/>
                              </w:rPr>
                              <w:t>partneriaeth</w:t>
                            </w:r>
                            <w:r w:rsidRPr="00DC7307">
                              <w:rPr>
                                <w:b/>
                                <w:bCs/>
                                <w:i/>
                                <w:iCs/>
                                <w:noProof/>
                                <w:sz w:val="18"/>
                                <w:szCs w:val="18"/>
                                <w:lang w:val="cy-GB"/>
                              </w:rPr>
                              <w:t xml:space="preserve"> </w:t>
                            </w:r>
                            <w:r w:rsidRPr="00DC7307">
                              <w:rPr>
                                <w:noProof/>
                                <w:sz w:val="18"/>
                                <w:szCs w:val="18"/>
                                <w:lang w:val="cy-GB"/>
                              </w:rPr>
                              <w:t>gweithio gyda’i gilydd am lles y plentyn. I farnwriaeth weithio, rhaid adeiladu ar ymddiriedaeth, cyfrifoldeb am bawb cymryd rhan. Mae angen ymarferwyr a theulu weithio gyda’ gilydd er mwyn datblygiad plentyn. mae rhaid i ymarferwyr weithio mewn partneriaeth a gwasanaethau allanol er enghraifft heddlu a gwasanaethau cymdeithasol er mwyn sicrhau diogelwch plentyn (Information sharing:Guidancefor practioners and managers,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A38C0" id="Text Box 20" o:spid="_x0000_s1044" type="#_x0000_t202" style="position:absolute;left:0;text-align:left;margin-left:53.6pt;margin-top:50.55pt;width:464.15pt;height:73.4pt;z-index:2516976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" fillcolor="#ff8ad8" strokeweight=".5pt">
                <v:textbox>
                  <w:txbxContent>
                    <w:p w14:paraId="26F9F78A" w14:textId="15F2E018" w:rsidR="00866C87" w:rsidRPr="00DC7307" w:rsidRDefault="00DC7307" w:rsidP="007C0303">
                      <w:pPr>
                        <w:spacing w:line="360" w:lineRule="auto"/>
                        <w:jc w:val="both"/>
                        <w:rPr>
                          <w:noProof/>
                          <w:sz w:val="18"/>
                          <w:szCs w:val="18"/>
                          <w:lang w:val="cy-GB"/>
                        </w:rPr>
                      </w:pPr>
                      <w:r w:rsidRPr="00DC7307">
                        <w:rPr>
                          <w:b/>
                          <w:bCs/>
                          <w:i/>
                          <w:iCs/>
                          <w:noProof/>
                          <w:sz w:val="18"/>
                          <w:szCs w:val="18"/>
                          <w:u w:val="single"/>
                          <w:lang w:val="cy-GB"/>
                        </w:rPr>
                        <w:t>partneriaeth</w:t>
                      </w:r>
                      <w:r w:rsidRPr="00DC7307">
                        <w:rPr>
                          <w:b/>
                          <w:bCs/>
                          <w:i/>
                          <w:iCs/>
                          <w:noProof/>
                          <w:sz w:val="18"/>
                          <w:szCs w:val="18"/>
                          <w:lang w:val="cy-GB"/>
                        </w:rPr>
                        <w:t xml:space="preserve"> </w:t>
                      </w:r>
                      <w:r w:rsidRPr="00DC7307">
                        <w:rPr>
                          <w:noProof/>
                          <w:sz w:val="18"/>
                          <w:szCs w:val="18"/>
                          <w:lang w:val="cy-GB"/>
                        </w:rPr>
                        <w:t>gweithio gyda’i gilydd am lles y plentyn. I farnwriaeth weithio, rhaid adeiladu ar ymddiriedaeth, cyfrifoldeb am bawb cymryd rhan. Mae angen ymarferwyr a theulu weithio gyda’ gilydd er mwyn datblygiad plentyn. mae rhaid i ymarferwyr weithio mewn partneriaeth a gwasanaethau allanol er enghraifft heddlu a gwasanaethau cymdeithasol er mwyn sicrhau diogelwch plentyn (Information sharing:Guidancefor practioners and managers, 2009).</w:t>
                      </w:r>
                    </w:p>
                  </w:txbxContent>
                </v:textbox>
              </v:shape>
            </w:pict>
          </mc:Fallback>
        </mc:AlternateContent>
      </w:r>
    </w:p>
    <w:p w14:paraId="5D9680C6" w14:textId="6B9D3D86" w:rsidR="00F626A7" w:rsidRDefault="00F626A7" w:rsidP="008A13F6">
      <w:pPr>
        <w:spacing w:line="360" w:lineRule="auto"/>
        <w:jc w:val="both"/>
        <w:rPr>
          <w:rFonts w:ascii="Arial" w:hAnsi="Arial" w:cs="Arial"/>
          <w:color w:val="000000" w:themeColor="text1"/>
          <w:sz w:val="20"/>
          <w:szCs w:val="20"/>
          <w:lang w:val="cy-GB"/>
        </w:rPr>
      </w:pPr>
    </w:p>
    <w:p w14:paraId="56176F83" w14:textId="38772601" w:rsidR="00062028" w:rsidRDefault="00062028" w:rsidP="00062028">
      <w:pPr>
        <w:spacing w:line="360" w:lineRule="auto"/>
        <w:jc w:val="both"/>
        <w:rPr>
          <w:rFonts w:ascii="Arial" w:hAnsi="Arial" w:cs="Arial"/>
          <w:color w:val="000000" w:themeColor="text1"/>
          <w:sz w:val="20"/>
          <w:szCs w:val="20"/>
          <w:lang w:val="cy-GB"/>
        </w:rPr>
      </w:pPr>
    </w:p>
    <w:p w14:paraId="40ACB5D8" w14:textId="73F83202" w:rsidR="00FB5208" w:rsidRPr="008A13F6" w:rsidRDefault="00FB5208" w:rsidP="008A13F6">
      <w:pPr>
        <w:spacing w:line="360" w:lineRule="auto"/>
        <w:rPr>
          <w:rFonts w:ascii="Arial" w:hAnsi="Arial" w:cs="Arial"/>
          <w:lang w:val="cy-GB"/>
        </w:rPr>
      </w:pPr>
    </w:p>
    <w:p w14:paraId="0657CC82" w14:textId="769FA8B9" w:rsidR="00FB5208" w:rsidRPr="008A13F6" w:rsidRDefault="00FB5208" w:rsidP="008A13F6">
      <w:pPr>
        <w:spacing w:line="360" w:lineRule="auto"/>
        <w:rPr>
          <w:rFonts w:ascii="Arial" w:hAnsi="Arial" w:cs="Arial"/>
          <w:lang w:val="cy-GB"/>
        </w:rPr>
      </w:pPr>
    </w:p>
    <w:p w14:paraId="3DB067A2" w14:textId="18FCE638" w:rsidR="00FB5208" w:rsidRPr="008A13F6" w:rsidRDefault="00DC7307" w:rsidP="008A13F6">
      <w:pPr>
        <w:spacing w:line="360" w:lineRule="auto"/>
        <w:rPr>
          <w:rFonts w:ascii="Arial" w:hAnsi="Arial" w:cs="Arial"/>
          <w:lang w:val="cy-GB"/>
        </w:rPr>
      </w:pPr>
      <w:r>
        <w:rPr>
          <w:noProof/>
        </w:rPr>
        <mc:AlternateContent>
          <mc:Choice Requires="wps">
            <w:drawing>
              <wp:anchor distT="0" distB="0" distL="114300" distR="114300" simplePos="0" relativeHeight="251693056" behindDoc="0" locked="0" layoutInCell="1" allowOverlap="1" wp14:anchorId="0CB3AF95" wp14:editId="31FB04D5">
                <wp:simplePos x="0" y="0"/>
                <wp:positionH relativeFrom="column">
                  <wp:posOffset>673965</wp:posOffset>
                </wp:positionH>
                <wp:positionV relativeFrom="paragraph">
                  <wp:posOffset>20429</wp:posOffset>
                </wp:positionV>
                <wp:extent cx="5894070" cy="924128"/>
                <wp:effectExtent l="0" t="0" r="11430" b="15875"/>
                <wp:wrapNone/>
                <wp:docPr id="19" name="Text Box 19"/>
                <wp:cNvGraphicFramePr/>
                <a:graphic xmlns:a="http://schemas.openxmlformats.org/drawingml/2006/main">
                  <a:graphicData uri="http://schemas.microsoft.com/office/word/2010/wordprocessingShape">
                    <wps:wsp>
                      <wps:cNvSpPr txBox="1"/>
                      <wps:spPr>
                        <a:xfrm>
                          <a:off x="0" y="0"/>
                          <a:ext cx="5894070" cy="924128"/>
                        </a:xfrm>
                        <a:prstGeom prst="rect">
                          <a:avLst/>
                        </a:prstGeom>
                        <a:solidFill>
                          <a:srgbClr val="FF85FF"/>
                        </a:solidFill>
                        <a:ln/>
                      </wps:spPr>
                      <wps:style>
                        <a:lnRef idx="1">
                          <a:schemeClr val="accent2"/>
                        </a:lnRef>
                        <a:fillRef idx="2">
                          <a:schemeClr val="accent2"/>
                        </a:fillRef>
                        <a:effectRef idx="1">
                          <a:schemeClr val="accent2"/>
                        </a:effectRef>
                        <a:fontRef idx="minor">
                          <a:schemeClr val="dk1"/>
                        </a:fontRef>
                      </wps:style>
                      <wps:txbx>
                        <w:txbxContent>
                          <w:p w14:paraId="64412D80" w14:textId="1DE264FF" w:rsidR="00332F8C" w:rsidRPr="00DC7307" w:rsidRDefault="00DC7307" w:rsidP="00866C87">
                            <w:pPr>
                              <w:spacing w:line="360" w:lineRule="auto"/>
                              <w:jc w:val="both"/>
                              <w:rPr>
                                <w:color w:val="000000" w:themeColor="text1"/>
                                <w:sz w:val="20"/>
                                <w:szCs w:val="20"/>
                                <w:lang w:val="cy-GB"/>
                              </w:rPr>
                            </w:pPr>
                            <w:r w:rsidRPr="00DC7307">
                              <w:rPr>
                                <w:b/>
                                <w:bCs/>
                                <w:i/>
                                <w:iCs/>
                                <w:color w:val="000000" w:themeColor="text1"/>
                                <w:sz w:val="20"/>
                                <w:szCs w:val="20"/>
                                <w:u w:val="single"/>
                                <w:lang w:val="cy-GB"/>
                              </w:rPr>
                              <w:t>Polisi cyfrinachedd</w:t>
                            </w:r>
                            <w:r w:rsidRPr="00DC7307">
                              <w:rPr>
                                <w:color w:val="000000" w:themeColor="text1"/>
                                <w:sz w:val="20"/>
                                <w:szCs w:val="20"/>
                                <w:lang w:val="cy-GB"/>
                              </w:rPr>
                              <w:t xml:space="preserve"> Rhaid bod staff yn sicrhau mae ffiniau cyfrinachedd yn glir a deall gan bawb. Mae Deddf Diogelu data 1998 yn ymwneud a gwybodaeth berson sy’n cynnwys ffeithiau am unigolyn sy’n gallu eu hadnabod nhw (Sonia, A 2012). Mae polisi cyfrinachedd mewn lle ar gyfer diogelwch a pharch am y plentyn a theulu.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3AF95" id="Text Box 19" o:spid="_x0000_s1045" type="#_x0000_t202" style="position:absolute;margin-left:53.05pt;margin-top:1.6pt;width:464.1pt;height:72.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" fillcolor="#ff85ff" strokecolor="#ed7d31 [3205]" strokeweight=".5pt">
                <v:textbox>
                  <w:txbxContent>
                    <w:p w14:paraId="64412D80" w14:textId="1DE264FF" w:rsidR="00332F8C" w:rsidRPr="00DC7307" w:rsidRDefault="00DC7307" w:rsidP="00866C87">
                      <w:pPr>
                        <w:spacing w:line="360" w:lineRule="auto"/>
                        <w:jc w:val="both"/>
                        <w:rPr>
                          <w:color w:val="000000" w:themeColor="text1"/>
                          <w:sz w:val="20"/>
                          <w:szCs w:val="20"/>
                          <w:lang w:val="cy-GB"/>
                        </w:rPr>
                      </w:pPr>
                      <w:r w:rsidRPr="00DC7307">
                        <w:rPr>
                          <w:b/>
                          <w:bCs/>
                          <w:i/>
                          <w:iCs/>
                          <w:color w:val="000000" w:themeColor="text1"/>
                          <w:sz w:val="20"/>
                          <w:szCs w:val="20"/>
                          <w:u w:val="single"/>
                          <w:lang w:val="cy-GB"/>
                        </w:rPr>
                        <w:t>Polisi cyfrinachedd</w:t>
                      </w:r>
                      <w:r w:rsidRPr="00DC7307">
                        <w:rPr>
                          <w:color w:val="000000" w:themeColor="text1"/>
                          <w:sz w:val="20"/>
                          <w:szCs w:val="20"/>
                          <w:lang w:val="cy-GB"/>
                        </w:rPr>
                        <w:t xml:space="preserve"> Rhaid bod staff yn sicrhau mae ffiniau cyfrinachedd yn glir a deall gan bawb. Mae Deddf Diogelu data 1998 yn ymwneud a gwybodaeth berson sy’n cynnwys ffeithiau am unigolyn sy’n gallu eu hadnabod nhw (Sonia, A 2012). Mae polisi cyfrinachedd mewn lle ar gyfer diogelwch a pharch am y plentyn a theulu.</w:t>
                      </w:r>
                    </w:p>
                  </w:txbxContent>
                </v:textbox>
              </v:shape>
            </w:pict>
          </mc:Fallback>
        </mc:AlternateContent>
      </w:r>
    </w:p>
    <w:p w14:paraId="5631454F" w14:textId="20E4AD64" w:rsidR="00D16675" w:rsidRDefault="00D16675" w:rsidP="008A13F6">
      <w:pPr>
        <w:spacing w:line="360" w:lineRule="auto"/>
        <w:rPr>
          <w:rFonts w:ascii="Arial" w:hAnsi="Arial" w:cs="Arial"/>
          <w:sz w:val="22"/>
          <w:szCs w:val="22"/>
          <w:lang w:val="cy-GB"/>
        </w:rPr>
      </w:pPr>
    </w:p>
    <w:p w14:paraId="0D51FCD2" w14:textId="1E7E6C84" w:rsidR="00332F8C" w:rsidRDefault="00332F8C" w:rsidP="008A13F6">
      <w:pPr>
        <w:spacing w:line="360" w:lineRule="auto"/>
        <w:jc w:val="both"/>
        <w:rPr>
          <w:rFonts w:ascii="Arial" w:hAnsi="Arial" w:cs="Arial"/>
          <w:highlight w:val="yellow"/>
          <w:lang w:val="cy-GB"/>
        </w:rPr>
      </w:pPr>
    </w:p>
    <w:p w14:paraId="09AC4440" w14:textId="289B9EF5" w:rsidR="00332F8C" w:rsidRDefault="00332F8C" w:rsidP="008A13F6">
      <w:pPr>
        <w:spacing w:line="360" w:lineRule="auto"/>
        <w:jc w:val="both"/>
        <w:rPr>
          <w:rFonts w:ascii="Arial" w:hAnsi="Arial" w:cs="Arial"/>
          <w:highlight w:val="yellow"/>
          <w:lang w:val="cy-GB"/>
        </w:rPr>
      </w:pPr>
    </w:p>
    <w:p w14:paraId="41B06E64" w14:textId="752DDF9D" w:rsidR="00332F8C" w:rsidRDefault="00DC7307" w:rsidP="008A13F6">
      <w:pPr>
        <w:spacing w:line="360" w:lineRule="auto"/>
        <w:jc w:val="both"/>
        <w:rPr>
          <w:rFonts w:ascii="Arial" w:hAnsi="Arial" w:cs="Arial"/>
          <w:highlight w:val="yellow"/>
          <w:lang w:val="cy-GB"/>
        </w:rPr>
      </w:pPr>
      <w:r>
        <w:rPr>
          <w:rFonts w:ascii="Arial" w:hAnsi="Arial" w:cs="Arial"/>
          <w:noProof/>
          <w:lang w:val="cy-GB"/>
        </w:rPr>
        <mc:AlternateContent>
          <mc:Choice Requires="wps">
            <w:drawing>
              <wp:anchor distT="0" distB="0" distL="114300" distR="114300" simplePos="0" relativeHeight="251693567" behindDoc="0" locked="0" layoutInCell="1" allowOverlap="1" wp14:anchorId="1AFC20A6" wp14:editId="6717429C">
                <wp:simplePos x="0" y="0"/>
                <wp:positionH relativeFrom="column">
                  <wp:posOffset>680936</wp:posOffset>
                </wp:positionH>
                <wp:positionV relativeFrom="paragraph">
                  <wp:posOffset>33939</wp:posOffset>
                </wp:positionV>
                <wp:extent cx="5913120" cy="991924"/>
                <wp:effectExtent l="0" t="0" r="17780" b="11430"/>
                <wp:wrapNone/>
                <wp:docPr id="24" name="Text Box 24"/>
                <wp:cNvGraphicFramePr/>
                <a:graphic xmlns:a="http://schemas.openxmlformats.org/drawingml/2006/main">
                  <a:graphicData uri="http://schemas.microsoft.com/office/word/2010/wordprocessingShape">
                    <wps:wsp>
                      <wps:cNvSpPr txBox="1"/>
                      <wps:spPr>
                        <a:xfrm>
                          <a:off x="0" y="0"/>
                          <a:ext cx="5913120" cy="991924"/>
                        </a:xfrm>
                        <a:prstGeom prst="rect">
                          <a:avLst/>
                        </a:prstGeom>
                        <a:solidFill>
                          <a:srgbClr val="FF2F92">
                            <a:alpha val="76078"/>
                          </a:srgbClr>
                        </a:solidFill>
                        <a:ln w="6350">
                          <a:solidFill>
                            <a:prstClr val="black"/>
                          </a:solidFill>
                        </a:ln>
                      </wps:spPr>
                      <wps:txbx>
                        <w:txbxContent>
                          <w:p w14:paraId="55AA7F0E" w14:textId="27D963F2" w:rsidR="003F0EA0" w:rsidRPr="00DC7307" w:rsidRDefault="00DC7307" w:rsidP="00DC7307">
                            <w:pPr>
                              <w:spacing w:line="360" w:lineRule="auto"/>
                              <w:jc w:val="both"/>
                              <w:rPr>
                                <w:rFonts w:ascii="Arial" w:hAnsi="Arial" w:cs="Arial"/>
                                <w:sz w:val="20"/>
                                <w:szCs w:val="20"/>
                                <w:lang w:val="cy-GB"/>
                              </w:rPr>
                            </w:pPr>
                            <w:r w:rsidRPr="00DC7307">
                              <w:rPr>
                                <w:rFonts w:ascii="Arial" w:hAnsi="Arial" w:cs="Arial"/>
                                <w:sz w:val="20"/>
                                <w:szCs w:val="20"/>
                                <w:lang w:val="cy-GB"/>
                              </w:rPr>
                              <w:t>Credaf Maslow ((McLeod, 2020) bod rhaid i blant cwrdd ag anghenion dynol sylfaenol er mwyn gallu ddatblygu. Un o’r anghenion yw diogelwch ac un arall yw cariad a pherthyn. Mae plentyn yn cael hwn o berthynas gyda'i rhieni felly mae’n hawliau nhw i fod mewn cysylltiad gyda'i rhieni bioleg os mae dim yn achosi unrhyw berygl.</w:t>
                            </w:r>
                          </w:p>
                          <w:p w14:paraId="21DABB2C" w14:textId="2D9BC379" w:rsidR="003F0EA0" w:rsidRDefault="003F0E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C20A6" id="Text Box 24" o:spid="_x0000_s1046" type="#_x0000_t202" style="position:absolute;left:0;text-align:left;margin-left:53.6pt;margin-top:2.65pt;width:465.6pt;height:78.1pt;z-index:2516935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" fillcolor="#ff2f92" strokeweight=".5pt">
                <v:fill opacity="49858f"/>
                <v:textbox>
                  <w:txbxContent>
                    <w:p w14:paraId="55AA7F0E" w14:textId="27D963F2" w:rsidR="003F0EA0" w:rsidRPr="00DC7307" w:rsidRDefault="00DC7307" w:rsidP="00DC7307">
                      <w:pPr>
                        <w:spacing w:line="360" w:lineRule="auto"/>
                        <w:jc w:val="both"/>
                        <w:rPr>
                          <w:rFonts w:ascii="Arial" w:hAnsi="Arial" w:cs="Arial"/>
                          <w:sz w:val="20"/>
                          <w:szCs w:val="20"/>
                          <w:lang w:val="cy-GB"/>
                        </w:rPr>
                      </w:pPr>
                      <w:r w:rsidRPr="00DC7307">
                        <w:rPr>
                          <w:rFonts w:ascii="Arial" w:hAnsi="Arial" w:cs="Arial"/>
                          <w:sz w:val="20"/>
                          <w:szCs w:val="20"/>
                          <w:lang w:val="cy-GB"/>
                        </w:rPr>
                        <w:t>Credaf Maslow ((McLeod, 2020) bod rhaid i blant cwrdd ag anghenion dynol sylfaenol er mwyn gallu ddatblygu. Un o’r anghenion yw diogelwch ac un arall yw cariad a pherthyn. Mae plentyn yn cael hwn o berthynas gyda'i rhieni felly mae’n hawliau nhw i fod mewn cysylltiad gyda'i rhieni bioleg os mae dim yn achosi unrhyw berygl.</w:t>
                      </w:r>
                    </w:p>
                    <w:p w14:paraId="21DABB2C" w14:textId="2D9BC379" w:rsidR="003F0EA0" w:rsidRDefault="003F0EA0"/>
                  </w:txbxContent>
                </v:textbox>
              </v:shape>
            </w:pict>
          </mc:Fallback>
        </mc:AlternateContent>
      </w:r>
    </w:p>
    <w:p w14:paraId="5761E68F" w14:textId="7739BBC7" w:rsidR="00866C87" w:rsidRDefault="00866C87" w:rsidP="00866C87">
      <w:pPr>
        <w:spacing w:line="360" w:lineRule="auto"/>
        <w:jc w:val="both"/>
        <w:rPr>
          <w:sz w:val="21"/>
          <w:szCs w:val="21"/>
          <w:lang w:val="cy-GB"/>
        </w:rPr>
      </w:pPr>
    </w:p>
    <w:p w14:paraId="0C97983E" w14:textId="6EF693C2" w:rsidR="00866C87" w:rsidRDefault="00866C87" w:rsidP="00866C87">
      <w:pPr>
        <w:spacing w:line="360" w:lineRule="auto"/>
        <w:jc w:val="both"/>
        <w:rPr>
          <w:sz w:val="21"/>
          <w:szCs w:val="21"/>
          <w:lang w:val="cy-GB"/>
        </w:rPr>
      </w:pPr>
    </w:p>
    <w:p w14:paraId="6F384A6C" w14:textId="1418FFF0" w:rsidR="00866C87" w:rsidRDefault="00DC7307" w:rsidP="00866C87">
      <w:pPr>
        <w:spacing w:line="360" w:lineRule="auto"/>
        <w:jc w:val="both"/>
        <w:rPr>
          <w:sz w:val="21"/>
          <w:szCs w:val="21"/>
          <w:lang w:val="cy-GB"/>
        </w:rPr>
      </w:pPr>
      <w:r>
        <w:rPr>
          <w:noProof/>
        </w:rPr>
        <mc:AlternateContent>
          <mc:Choice Requires="wps">
            <w:drawing>
              <wp:anchor distT="0" distB="0" distL="114300" distR="114300" simplePos="0" relativeHeight="251699200" behindDoc="0" locked="0" layoutInCell="1" allowOverlap="1" wp14:anchorId="32C2DE73" wp14:editId="3B67A87B">
                <wp:simplePos x="0" y="0"/>
                <wp:positionH relativeFrom="column">
                  <wp:posOffset>-723265</wp:posOffset>
                </wp:positionH>
                <wp:positionV relativeFrom="paragraph">
                  <wp:posOffset>465982</wp:posOffset>
                </wp:positionV>
                <wp:extent cx="1138555" cy="1828800"/>
                <wp:effectExtent l="12700" t="12700" r="17145" b="16510"/>
                <wp:wrapSquare wrapText="bothSides"/>
                <wp:docPr id="25" name="Text Box 25"/>
                <wp:cNvGraphicFramePr/>
                <a:graphic xmlns:a="http://schemas.openxmlformats.org/drawingml/2006/main">
                  <a:graphicData uri="http://schemas.microsoft.com/office/word/2010/wordprocessingShape">
                    <wps:wsp>
                      <wps:cNvSpPr txBox="1"/>
                      <wps:spPr>
                        <a:xfrm>
                          <a:off x="0" y="0"/>
                          <a:ext cx="1138555" cy="1828800"/>
                        </a:xfrm>
                        <a:prstGeom prst="rect">
                          <a:avLst/>
                        </a:prstGeom>
                        <a:ln w="19050"/>
                      </wps:spPr>
                      <wps:style>
                        <a:lnRef idx="1">
                          <a:schemeClr val="accent2"/>
                        </a:lnRef>
                        <a:fillRef idx="2">
                          <a:schemeClr val="accent2"/>
                        </a:fillRef>
                        <a:effectRef idx="1">
                          <a:schemeClr val="accent2"/>
                        </a:effectRef>
                        <a:fontRef idx="minor">
                          <a:schemeClr val="dk1"/>
                        </a:fontRef>
                      </wps:style>
                      <wps:txbx>
                        <w:txbxContent>
                          <w:p w14:paraId="79D863F8" w14:textId="77777777" w:rsidR="003F0EA0" w:rsidRPr="009B53B9" w:rsidRDefault="003F0EA0" w:rsidP="007D6557">
                            <w:pPr>
                              <w:spacing w:line="360" w:lineRule="auto"/>
                              <w:jc w:val="both"/>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3B9">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Erthygl 31.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C2DE73" id="Text Box 25" o:spid="_x0000_s1047" type="#_x0000_t202" style="position:absolute;left:0;text-align:left;margin-left:-56.95pt;margin-top:36.7pt;width:89.65pt;height:2in;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" fillcolor="#f3a875 [2165]" strokecolor="#ed7d31 [3205]" strokeweight="1.5pt">
                <v:fill color2="#f09558 [2613]" rotate="t" colors="0 #f7bda4;.5 #f5b195;1 #f8a581" focus="100%" type="gradient">
                  <o:fill v:ext="view" type="gradientUnscaled"/>
                </v:fill>
                <v:textbox style="mso-fit-shape-to-text:t">
                  <w:txbxContent>
                    <w:p w14:paraId="79D863F8" w14:textId="77777777" w:rsidR="003F0EA0" w:rsidRPr="009B53B9" w:rsidRDefault="003F0EA0" w:rsidP="007D6557">
                      <w:pPr>
                        <w:spacing w:line="360" w:lineRule="auto"/>
                        <w:jc w:val="both"/>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3B9">
                        <w:rPr>
                          <w:rFonts w:ascii="Arial" w:hAnsi="Arial" w:cs="Arial"/>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Erthygl 31.  </w:t>
                      </w:r>
                    </w:p>
                  </w:txbxContent>
                </v:textbox>
                <w10:wrap type="square"/>
              </v:shape>
            </w:pict>
          </mc:Fallback>
        </mc:AlternateContent>
      </w:r>
      <w:r>
        <w:rPr>
          <w:noProof/>
        </w:rPr>
        <mc:AlternateContent>
          <mc:Choice Requires="wps">
            <w:drawing>
              <wp:anchor distT="0" distB="0" distL="114300" distR="114300" simplePos="0" relativeHeight="251701248" behindDoc="0" locked="0" layoutInCell="1" allowOverlap="1" wp14:anchorId="305D0A2C" wp14:editId="4A82650E">
                <wp:simplePos x="0" y="0"/>
                <wp:positionH relativeFrom="column">
                  <wp:posOffset>508635</wp:posOffset>
                </wp:positionH>
                <wp:positionV relativeFrom="paragraph">
                  <wp:posOffset>414020</wp:posOffset>
                </wp:positionV>
                <wp:extent cx="5852795" cy="541655"/>
                <wp:effectExtent l="12700" t="12700" r="14605" b="17145"/>
                <wp:wrapSquare wrapText="bothSides"/>
                <wp:docPr id="26" name="Text Box 26"/>
                <wp:cNvGraphicFramePr/>
                <a:graphic xmlns:a="http://schemas.openxmlformats.org/drawingml/2006/main">
                  <a:graphicData uri="http://schemas.microsoft.com/office/word/2010/wordprocessingShape">
                    <wps:wsp>
                      <wps:cNvSpPr txBox="1"/>
                      <wps:spPr>
                        <a:xfrm>
                          <a:off x="0" y="0"/>
                          <a:ext cx="5852795" cy="541655"/>
                        </a:xfrm>
                        <a:prstGeom prst="rect">
                          <a:avLst/>
                        </a:prstGeom>
                        <a:ln w="28575"/>
                      </wps:spPr>
                      <wps:style>
                        <a:lnRef idx="2">
                          <a:schemeClr val="accent2"/>
                        </a:lnRef>
                        <a:fillRef idx="1">
                          <a:schemeClr val="lt1"/>
                        </a:fillRef>
                        <a:effectRef idx="0">
                          <a:schemeClr val="accent2"/>
                        </a:effectRef>
                        <a:fontRef idx="minor">
                          <a:schemeClr val="dk1"/>
                        </a:fontRef>
                      </wps:style>
                      <wps:txbx>
                        <w:txbxContent>
                          <w:p w14:paraId="380E5002" w14:textId="502BCBFE" w:rsidR="003F0EA0" w:rsidRPr="00DC7307" w:rsidRDefault="003F0EA0" w:rsidP="00DC7307">
                            <w:pPr>
                              <w:spacing w:line="360" w:lineRule="auto"/>
                              <w:jc w:val="center"/>
                              <w:rPr>
                                <w:rFonts w:ascii="Arial" w:hAnsi="Arial" w:cs="Arial"/>
                                <w:b/>
                                <w:bCs/>
                                <w:i/>
                                <w:iCs/>
                                <w:color w:val="FF2F92"/>
                                <w:sz w:val="21"/>
                                <w:szCs w:val="21"/>
                                <w:lang w:val="cy-GB"/>
                                <w14:textOutline w14:w="0" w14:cap="flat" w14:cmpd="sng" w14:algn="ctr">
                                  <w14:noFill/>
                                  <w14:prstDash w14:val="solid"/>
                                  <w14:round/>
                                </w14:textOutline>
                              </w:rPr>
                            </w:pPr>
                            <w:r w:rsidRPr="00DC7307">
                              <w:rPr>
                                <w:rFonts w:ascii="Arial" w:hAnsi="Arial" w:cs="Arial"/>
                                <w:b/>
                                <w:bCs/>
                                <w:i/>
                                <w:iCs/>
                                <w:color w:val="FF2F92"/>
                                <w:sz w:val="21"/>
                                <w:szCs w:val="21"/>
                                <w:lang w:val="cy-GB"/>
                                <w14:textOutline w14:w="0" w14:cap="flat" w14:cmpd="sng" w14:algn="ctr">
                                  <w14:noFill/>
                                  <w14:prstDash w14:val="solid"/>
                                  <w14:round/>
                                </w14:textOutline>
                              </w:rPr>
                              <w:t>Mae gan plant y hawl i ymlacio a chwarae, ac i ymuno mewn ystod o gweithgareddau (Llywodraeth Cymru,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D0A2C" id="Text Box 26" o:spid="_x0000_s1048" type="#_x0000_t202" style="position:absolute;left:0;text-align:left;margin-left:40.05pt;margin-top:32.6pt;width:460.85pt;height:42.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" fillcolor="white [3201]" strokecolor="#ed7d31 [3205]" strokeweight="2.25pt">
                <v:textbox>
                  <w:txbxContent>
                    <w:p w14:paraId="380E5002" w14:textId="502BCBFE" w:rsidR="003F0EA0" w:rsidRPr="00DC7307" w:rsidRDefault="003F0EA0" w:rsidP="00DC7307">
                      <w:pPr>
                        <w:spacing w:line="360" w:lineRule="auto"/>
                        <w:jc w:val="center"/>
                        <w:rPr>
                          <w:rFonts w:ascii="Arial" w:hAnsi="Arial" w:cs="Arial"/>
                          <w:b/>
                          <w:bCs/>
                          <w:i/>
                          <w:iCs/>
                          <w:color w:val="FF2F92"/>
                          <w:sz w:val="21"/>
                          <w:szCs w:val="21"/>
                          <w:lang w:val="cy-GB"/>
                          <w14:textOutline w14:w="0" w14:cap="flat" w14:cmpd="sng" w14:algn="ctr">
                            <w14:noFill/>
                            <w14:prstDash w14:val="solid"/>
                            <w14:round/>
                          </w14:textOutline>
                        </w:rPr>
                      </w:pPr>
                      <w:r w:rsidRPr="00DC7307">
                        <w:rPr>
                          <w:rFonts w:ascii="Arial" w:hAnsi="Arial" w:cs="Arial"/>
                          <w:b/>
                          <w:bCs/>
                          <w:i/>
                          <w:iCs/>
                          <w:color w:val="FF2F92"/>
                          <w:sz w:val="21"/>
                          <w:szCs w:val="21"/>
                          <w:lang w:val="cy-GB"/>
                          <w14:textOutline w14:w="0" w14:cap="flat" w14:cmpd="sng" w14:algn="ctr">
                            <w14:noFill/>
                            <w14:prstDash w14:val="solid"/>
                            <w14:round/>
                          </w14:textOutline>
                        </w:rPr>
                        <w:t>Mae gan plant y hawl i ymlacio a chwarae, ac i ymuno mewn ystod o gweithgareddau (Llywodraeth Cymru, 2015).</w:t>
                      </w:r>
                    </w:p>
                  </w:txbxContent>
                </v:textbox>
                <w10:wrap type="square"/>
              </v:shape>
            </w:pict>
          </mc:Fallback>
        </mc:AlternateContent>
      </w:r>
    </w:p>
    <w:p w14:paraId="61D08412" w14:textId="52B1537D" w:rsidR="00866C87" w:rsidRDefault="00AA4458" w:rsidP="00866C87">
      <w:pPr>
        <w:spacing w:line="360" w:lineRule="auto"/>
        <w:jc w:val="both"/>
        <w:rPr>
          <w:sz w:val="21"/>
          <w:szCs w:val="21"/>
          <w:lang w:val="cy-GB"/>
        </w:rPr>
      </w:pPr>
      <w:r>
        <w:rPr>
          <w:noProof/>
        </w:rPr>
        <mc:AlternateContent>
          <mc:Choice Requires="wps">
            <w:drawing>
              <wp:anchor distT="0" distB="0" distL="114300" distR="114300" simplePos="0" relativeHeight="251713536" behindDoc="0" locked="0" layoutInCell="1" allowOverlap="1" wp14:anchorId="128A04A7" wp14:editId="70974D84">
                <wp:simplePos x="0" y="0"/>
                <wp:positionH relativeFrom="column">
                  <wp:posOffset>680085</wp:posOffset>
                </wp:positionH>
                <wp:positionV relativeFrom="paragraph">
                  <wp:posOffset>3288719</wp:posOffset>
                </wp:positionV>
                <wp:extent cx="4124325" cy="1818640"/>
                <wp:effectExtent l="0" t="0" r="15875" b="10160"/>
                <wp:wrapSquare wrapText="bothSides"/>
                <wp:docPr id="31" name="Text Box 31"/>
                <wp:cNvGraphicFramePr/>
                <a:graphic xmlns:a="http://schemas.openxmlformats.org/drawingml/2006/main">
                  <a:graphicData uri="http://schemas.microsoft.com/office/word/2010/wordprocessingShape">
                    <wps:wsp>
                      <wps:cNvSpPr txBox="1"/>
                      <wps:spPr>
                        <a:xfrm>
                          <a:off x="0" y="0"/>
                          <a:ext cx="4124325" cy="1818640"/>
                        </a:xfrm>
                        <a:prstGeom prst="rect">
                          <a:avLst/>
                        </a:prstGeom>
                        <a:solidFill>
                          <a:srgbClr val="FF85FF">
                            <a:alpha val="69020"/>
                          </a:srgbClr>
                        </a:solidFill>
                        <a:ln w="6350">
                          <a:solidFill>
                            <a:prstClr val="black"/>
                          </a:solidFill>
                        </a:ln>
                      </wps:spPr>
                      <wps:txbx>
                        <w:txbxContent>
                          <w:p w14:paraId="7818FB40" w14:textId="67D3E1FD" w:rsidR="00E51A2D" w:rsidRPr="00DC7307" w:rsidRDefault="00DC7307" w:rsidP="00150322">
                            <w:pPr>
                              <w:spacing w:line="360" w:lineRule="auto"/>
                              <w:jc w:val="both"/>
                              <w:rPr>
                                <w:rFonts w:cstheme="minorHAnsi"/>
                                <w:sz w:val="22"/>
                                <w:szCs w:val="22"/>
                                <w:lang w:val="cy-GB" w:eastAsia="zh-CN"/>
                              </w:rPr>
                            </w:pPr>
                            <w:r w:rsidRPr="00DC7307">
                              <w:rPr>
                                <w:rFonts w:cstheme="minorHAnsi"/>
                                <w:sz w:val="22"/>
                                <w:szCs w:val="22"/>
                                <w:lang w:val="cy-GB" w:eastAsia="zh-CN"/>
                              </w:rPr>
                              <w:t xml:space="preserve">Mae gan </w:t>
                            </w:r>
                            <w:r w:rsidRPr="00D233B3">
                              <w:rPr>
                                <w:rFonts w:cstheme="minorHAnsi"/>
                                <w:b/>
                                <w:bCs/>
                                <w:i/>
                                <w:iCs/>
                                <w:sz w:val="22"/>
                                <w:szCs w:val="22"/>
                                <w:u w:val="single"/>
                                <w:lang w:val="cy-GB" w:eastAsia="zh-CN"/>
                              </w:rPr>
                              <w:t>Ymarferwyr</w:t>
                            </w:r>
                            <w:r w:rsidRPr="00DC7307">
                              <w:rPr>
                                <w:rFonts w:cstheme="minorHAnsi"/>
                                <w:sz w:val="22"/>
                                <w:szCs w:val="22"/>
                                <w:lang w:val="cy-GB" w:eastAsia="zh-CN"/>
                              </w:rPr>
                              <w:t xml:space="preserve"> dyletswydd i gwrdd â phob hawliau plant y CCUHP. </w:t>
                            </w:r>
                            <w:r w:rsidR="00AA4458">
                              <w:rPr>
                                <w:rFonts w:cstheme="minorHAnsi"/>
                                <w:sz w:val="22"/>
                                <w:szCs w:val="22"/>
                                <w:lang w:val="cy-GB" w:eastAsia="zh-CN"/>
                              </w:rPr>
                              <w:t xml:space="preserve"> </w:t>
                            </w:r>
                            <w:r w:rsidRPr="00D233B3">
                              <w:rPr>
                                <w:rFonts w:cstheme="minorHAnsi"/>
                                <w:b/>
                                <w:bCs/>
                                <w:sz w:val="22"/>
                                <w:szCs w:val="22"/>
                                <w:u w:val="single"/>
                                <w:lang w:val="cy-GB" w:eastAsia="zh-CN"/>
                              </w:rPr>
                              <w:t>Yn y lleoliad</w:t>
                            </w:r>
                            <w:r w:rsidRPr="00DC7307">
                              <w:rPr>
                                <w:rFonts w:cstheme="minorHAnsi"/>
                                <w:sz w:val="22"/>
                                <w:szCs w:val="22"/>
                                <w:lang w:val="cy-GB" w:eastAsia="zh-CN"/>
                              </w:rPr>
                              <w:t xml:space="preserve"> maen nhw’n cyflawni hyn trwy gael ardaloedd ac offeru hwyl i chwarae tu allan. Cynnig amrywiaeth o ardaloedd iddyn nhw gael dewis o mewn tu fewn hefyd. Wrth i ymarferwyr darparu hyn yn y lleoliad mae dysgu plant yn fwy effeithiol gan fod plentyn hamddenol yn gallu meddwl yn fwy adeiladol a chadarnhaol (Why relaxation is important for kids,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A04A7" id="Text Box 31" o:spid="_x0000_s1049" type="#_x0000_t202" style="position:absolute;left:0;text-align:left;margin-left:53.55pt;margin-top:258.95pt;width:324.75pt;height:143.2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" fillcolor="#ff85ff" strokeweight=".5pt">
                <v:fill opacity="45232f"/>
                <v:textbox>
                  <w:txbxContent>
                    <w:p w14:paraId="7818FB40" w14:textId="67D3E1FD" w:rsidR="00E51A2D" w:rsidRPr="00DC7307" w:rsidRDefault="00DC7307" w:rsidP="00150322">
                      <w:pPr>
                        <w:spacing w:line="360" w:lineRule="auto"/>
                        <w:jc w:val="both"/>
                        <w:rPr>
                          <w:rFonts w:cstheme="minorHAnsi"/>
                          <w:sz w:val="22"/>
                          <w:szCs w:val="22"/>
                          <w:lang w:val="cy-GB" w:eastAsia="zh-CN"/>
                        </w:rPr>
                      </w:pPr>
                      <w:r w:rsidRPr="00DC7307">
                        <w:rPr>
                          <w:rFonts w:cstheme="minorHAnsi"/>
                          <w:sz w:val="22"/>
                          <w:szCs w:val="22"/>
                          <w:lang w:val="cy-GB" w:eastAsia="zh-CN"/>
                        </w:rPr>
                        <w:t xml:space="preserve">Mae gan </w:t>
                      </w:r>
                      <w:r w:rsidRPr="00D233B3">
                        <w:rPr>
                          <w:rFonts w:cstheme="minorHAnsi"/>
                          <w:b/>
                          <w:bCs/>
                          <w:i/>
                          <w:iCs/>
                          <w:sz w:val="22"/>
                          <w:szCs w:val="22"/>
                          <w:u w:val="single"/>
                          <w:lang w:val="cy-GB" w:eastAsia="zh-CN"/>
                        </w:rPr>
                        <w:t>Ymarferwyr</w:t>
                      </w:r>
                      <w:r w:rsidRPr="00DC7307">
                        <w:rPr>
                          <w:rFonts w:cstheme="minorHAnsi"/>
                          <w:sz w:val="22"/>
                          <w:szCs w:val="22"/>
                          <w:lang w:val="cy-GB" w:eastAsia="zh-CN"/>
                        </w:rPr>
                        <w:t xml:space="preserve"> dyletswydd i gwrdd â phob hawliau plant y CCUHP. </w:t>
                      </w:r>
                      <w:r w:rsidR="00AA4458">
                        <w:rPr>
                          <w:rFonts w:cstheme="minorHAnsi"/>
                          <w:sz w:val="22"/>
                          <w:szCs w:val="22"/>
                          <w:lang w:val="cy-GB" w:eastAsia="zh-CN"/>
                        </w:rPr>
                        <w:t xml:space="preserve"> </w:t>
                      </w:r>
                      <w:r w:rsidRPr="00D233B3">
                        <w:rPr>
                          <w:rFonts w:cstheme="minorHAnsi"/>
                          <w:b/>
                          <w:bCs/>
                          <w:sz w:val="22"/>
                          <w:szCs w:val="22"/>
                          <w:u w:val="single"/>
                          <w:lang w:val="cy-GB" w:eastAsia="zh-CN"/>
                        </w:rPr>
                        <w:t>Yn y lleoliad</w:t>
                      </w:r>
                      <w:r w:rsidRPr="00DC7307">
                        <w:rPr>
                          <w:rFonts w:cstheme="minorHAnsi"/>
                          <w:sz w:val="22"/>
                          <w:szCs w:val="22"/>
                          <w:lang w:val="cy-GB" w:eastAsia="zh-CN"/>
                        </w:rPr>
                        <w:t xml:space="preserve"> maen nhw’n cyflawni hyn trwy gael ardaloedd ac offeru hwyl i chwarae tu allan. Cynnig amrywiaeth o ardaloedd iddyn nhw gael dewis o mewn tu fewn hefyd. Wrth i ymarferwyr darparu hyn yn y lleoliad mae dysgu plant yn fwy effeithiol gan fod plentyn hamddenol yn gallu meddwl yn fwy adeiladol a chadarnhaol (Why relaxation is important for kids, dim dyddiad).</w:t>
                      </w:r>
                    </w:p>
                  </w:txbxContent>
                </v:textbox>
                <w10:wrap type="square"/>
              </v:shape>
            </w:pict>
          </mc:Fallback>
        </mc:AlternateContent>
      </w:r>
      <w:r>
        <w:rPr>
          <w:noProof/>
        </w:rPr>
        <mc:AlternateContent>
          <mc:Choice Requires="wps">
            <w:drawing>
              <wp:anchor distT="0" distB="0" distL="114300" distR="114300" simplePos="0" relativeHeight="251711488" behindDoc="0" locked="0" layoutInCell="1" allowOverlap="1" wp14:anchorId="288B703E" wp14:editId="1D1B9562">
                <wp:simplePos x="0" y="0"/>
                <wp:positionH relativeFrom="column">
                  <wp:posOffset>680720</wp:posOffset>
                </wp:positionH>
                <wp:positionV relativeFrom="paragraph">
                  <wp:posOffset>857250</wp:posOffset>
                </wp:positionV>
                <wp:extent cx="4114800" cy="2314575"/>
                <wp:effectExtent l="0" t="0" r="12700" b="9525"/>
                <wp:wrapSquare wrapText="bothSides"/>
                <wp:docPr id="30" name="Text Box 30"/>
                <wp:cNvGraphicFramePr/>
                <a:graphic xmlns:a="http://schemas.openxmlformats.org/drawingml/2006/main">
                  <a:graphicData uri="http://schemas.microsoft.com/office/word/2010/wordprocessingShape">
                    <wps:wsp>
                      <wps:cNvSpPr txBox="1"/>
                      <wps:spPr>
                        <a:xfrm>
                          <a:off x="0" y="0"/>
                          <a:ext cx="4114800" cy="2314575"/>
                        </a:xfrm>
                        <a:prstGeom prst="rect">
                          <a:avLst/>
                        </a:prstGeom>
                        <a:solidFill>
                          <a:srgbClr val="FF8AD8">
                            <a:alpha val="21961"/>
                          </a:srgbClr>
                        </a:solidFill>
                        <a:ln w="6350">
                          <a:solidFill>
                            <a:schemeClr val="accent2"/>
                          </a:solidFill>
                        </a:ln>
                      </wps:spPr>
                      <wps:txbx>
                        <w:txbxContent>
                          <w:p w14:paraId="7F1558A0" w14:textId="41F07645" w:rsidR="00825F0F" w:rsidRPr="00AA4458" w:rsidRDefault="00DC7307" w:rsidP="00DC7307">
                            <w:pPr>
                              <w:spacing w:line="360" w:lineRule="auto"/>
                              <w:jc w:val="both"/>
                              <w:rPr>
                                <w:rFonts w:cstheme="minorHAnsi"/>
                                <w:sz w:val="22"/>
                                <w:szCs w:val="22"/>
                                <w:lang w:val="cy-GB" w:eastAsia="zh-CN"/>
                              </w:rPr>
                            </w:pPr>
                            <w:r w:rsidRPr="00AA4458">
                              <w:rPr>
                                <w:rFonts w:cstheme="minorHAnsi"/>
                                <w:sz w:val="22"/>
                                <w:szCs w:val="22"/>
                                <w:lang w:val="cy-GB" w:eastAsia="zh-CN"/>
                              </w:rPr>
                              <w:t xml:space="preserve">Yn y </w:t>
                            </w:r>
                            <w:r w:rsidRPr="00AA4458">
                              <w:rPr>
                                <w:rFonts w:cstheme="minorHAnsi"/>
                                <w:b/>
                                <w:bCs/>
                                <w:i/>
                                <w:iCs/>
                                <w:sz w:val="22"/>
                                <w:szCs w:val="22"/>
                                <w:u w:val="single"/>
                                <w:lang w:val="cy-GB" w:eastAsia="zh-CN"/>
                              </w:rPr>
                              <w:t>Cwricwlwm Newydd</w:t>
                            </w:r>
                            <w:r w:rsidRPr="00AA4458">
                              <w:rPr>
                                <w:rFonts w:cstheme="minorHAnsi"/>
                                <w:sz w:val="22"/>
                                <w:szCs w:val="22"/>
                                <w:lang w:val="cy-GB" w:eastAsia="zh-CN"/>
                              </w:rPr>
                              <w:t xml:space="preserve"> i Gymru, bydd gan blant yr hawl i ymlacio a chwarae. Yn ôl i (Making rights a reality for all children in Wales, 2021)  mae Cymru yn ganllaw statudol i awdurdodau lleol sef gwald sy’n gyfeillgar i chwarae (2014) mae rhaid cyflawni dyletswyddau hyn. Dywed plant Cymru bod cael cyfleoedd i chwarae a threulio eu hamser rhydd wrth deimlo’n ddiogel yn ei ardal yn bwysig iddyn nhw. Mae’r </w:t>
                            </w:r>
                            <w:r w:rsidRPr="00AA4458">
                              <w:rPr>
                                <w:rFonts w:cstheme="minorHAnsi"/>
                                <w:b/>
                                <w:bCs/>
                                <w:i/>
                                <w:iCs/>
                                <w:sz w:val="22"/>
                                <w:szCs w:val="22"/>
                                <w:u w:val="single"/>
                                <w:lang w:val="cy-GB" w:eastAsia="zh-CN"/>
                              </w:rPr>
                              <w:t>Cyfnod Sylfaen</w:t>
                            </w:r>
                            <w:r w:rsidRPr="00AA4458">
                              <w:rPr>
                                <w:rFonts w:cstheme="minorHAnsi"/>
                                <w:sz w:val="22"/>
                                <w:szCs w:val="22"/>
                                <w:lang w:val="cy-GB" w:eastAsia="zh-CN"/>
                              </w:rPr>
                              <w:t xml:space="preserve"> yn cefnogi erthygl 31 gan annog plant i gael hwyl wrth ddysgu yn effeithiol (How is my child doing in the Foundation Phase?, 2018).</w:t>
                            </w:r>
                          </w:p>
                          <w:p w14:paraId="5BACACC2" w14:textId="77777777" w:rsidR="00825F0F" w:rsidRDefault="00825F0F" w:rsidP="007C6984">
                            <w:pPr>
                              <w:spacing w:line="360" w:lineRule="auto"/>
                              <w:jc w:val="both"/>
                              <w:rPr>
                                <w:rFonts w:cstheme="minorHAnsi"/>
                                <w:sz w:val="20"/>
                                <w:szCs w:val="20"/>
                                <w:lang w:val="cy-GB"/>
                              </w:rPr>
                            </w:pPr>
                          </w:p>
                          <w:p w14:paraId="4B83CF9D" w14:textId="77777777" w:rsidR="00825F0F" w:rsidRPr="007C6984" w:rsidRDefault="00825F0F" w:rsidP="007C6984">
                            <w:pPr>
                              <w:spacing w:line="360" w:lineRule="auto"/>
                              <w:jc w:val="both"/>
                              <w:rPr>
                                <w:rFonts w:cstheme="minorHAnsi"/>
                                <w:sz w:val="20"/>
                                <w:szCs w:val="20"/>
                                <w:lang w:val="cy-GB" w:eastAsia="zh-C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B703E" id="Text Box 30" o:spid="_x0000_s1050" type="#_x0000_t202" style="position:absolute;left:0;text-align:left;margin-left:53.6pt;margin-top:67.5pt;width:324pt;height:182.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" fillcolor="#ff8ad8" strokecolor="#ed7d31 [3205]" strokeweight=".5pt">
                <v:fill opacity="14392f"/>
                <v:textbox>
                  <w:txbxContent>
                    <w:p w14:paraId="7F1558A0" w14:textId="41F07645" w:rsidR="00825F0F" w:rsidRPr="00AA4458" w:rsidRDefault="00DC7307" w:rsidP="00DC7307">
                      <w:pPr>
                        <w:spacing w:line="360" w:lineRule="auto"/>
                        <w:jc w:val="both"/>
                        <w:rPr>
                          <w:rFonts w:cstheme="minorHAnsi"/>
                          <w:sz w:val="22"/>
                          <w:szCs w:val="22"/>
                          <w:lang w:val="cy-GB" w:eastAsia="zh-CN"/>
                        </w:rPr>
                      </w:pPr>
                      <w:r w:rsidRPr="00AA4458">
                        <w:rPr>
                          <w:rFonts w:cstheme="minorHAnsi"/>
                          <w:sz w:val="22"/>
                          <w:szCs w:val="22"/>
                          <w:lang w:val="cy-GB" w:eastAsia="zh-CN"/>
                        </w:rPr>
                        <w:t xml:space="preserve">Yn y </w:t>
                      </w:r>
                      <w:r w:rsidRPr="00AA4458">
                        <w:rPr>
                          <w:rFonts w:cstheme="minorHAnsi"/>
                          <w:b/>
                          <w:bCs/>
                          <w:i/>
                          <w:iCs/>
                          <w:sz w:val="22"/>
                          <w:szCs w:val="22"/>
                          <w:u w:val="single"/>
                          <w:lang w:val="cy-GB" w:eastAsia="zh-CN"/>
                        </w:rPr>
                        <w:t>Cwricwlwm Newydd</w:t>
                      </w:r>
                      <w:r w:rsidRPr="00AA4458">
                        <w:rPr>
                          <w:rFonts w:cstheme="minorHAnsi"/>
                          <w:sz w:val="22"/>
                          <w:szCs w:val="22"/>
                          <w:lang w:val="cy-GB" w:eastAsia="zh-CN"/>
                        </w:rPr>
                        <w:t xml:space="preserve"> i Gymru, bydd gan blant yr hawl i ymlacio a chwarae. Yn ôl i (Making rights a reality for all children in Wales, 2021)  mae Cymru yn ganllaw statudol i awdurdodau lleol sef gwald sy’n gyfeillgar i chwarae (2014) mae rhaid cyflawni dyletswyddau hyn. Dywed plant Cymru bod cael cyfleoedd i chwarae a threulio eu hamser rhydd wrth deimlo’n ddiogel yn ei ardal yn bwysig iddyn nhw. Mae’r </w:t>
                      </w:r>
                      <w:r w:rsidRPr="00AA4458">
                        <w:rPr>
                          <w:rFonts w:cstheme="minorHAnsi"/>
                          <w:b/>
                          <w:bCs/>
                          <w:i/>
                          <w:iCs/>
                          <w:sz w:val="22"/>
                          <w:szCs w:val="22"/>
                          <w:u w:val="single"/>
                          <w:lang w:val="cy-GB" w:eastAsia="zh-CN"/>
                        </w:rPr>
                        <w:t>Cyfnod Sylfaen</w:t>
                      </w:r>
                      <w:r w:rsidRPr="00AA4458">
                        <w:rPr>
                          <w:rFonts w:cstheme="minorHAnsi"/>
                          <w:sz w:val="22"/>
                          <w:szCs w:val="22"/>
                          <w:lang w:val="cy-GB" w:eastAsia="zh-CN"/>
                        </w:rPr>
                        <w:t xml:space="preserve"> yn cefnogi erthygl 31 gan annog plant i gael hwyl wrth ddysgu yn effeithiol (How is my child doing in the Foundation Phase?, 2018).</w:t>
                      </w:r>
                    </w:p>
                    <w:p w14:paraId="5BACACC2" w14:textId="77777777" w:rsidR="00825F0F" w:rsidRDefault="00825F0F" w:rsidP="007C6984">
                      <w:pPr>
                        <w:spacing w:line="360" w:lineRule="auto"/>
                        <w:jc w:val="both"/>
                        <w:rPr>
                          <w:rFonts w:cstheme="minorHAnsi"/>
                          <w:sz w:val="20"/>
                          <w:szCs w:val="20"/>
                          <w:lang w:val="cy-GB"/>
                        </w:rPr>
                      </w:pPr>
                    </w:p>
                    <w:p w14:paraId="4B83CF9D" w14:textId="77777777" w:rsidR="00825F0F" w:rsidRPr="007C6984" w:rsidRDefault="00825F0F" w:rsidP="007C6984">
                      <w:pPr>
                        <w:spacing w:line="360" w:lineRule="auto"/>
                        <w:jc w:val="both"/>
                        <w:rPr>
                          <w:rFonts w:cstheme="minorHAnsi"/>
                          <w:sz w:val="20"/>
                          <w:szCs w:val="20"/>
                          <w:lang w:val="cy-GB" w:eastAsia="zh-CN"/>
                        </w:rPr>
                      </w:pPr>
                    </w:p>
                  </w:txbxContent>
                </v:textbox>
                <w10:wrap type="square"/>
              </v:shape>
            </w:pict>
          </mc:Fallback>
        </mc:AlternateContent>
      </w:r>
      <w:r w:rsidR="00D233B3">
        <w:rPr>
          <w:noProof/>
        </w:rPr>
        <mc:AlternateContent>
          <mc:Choice Requires="wps">
            <w:drawing>
              <wp:anchor distT="0" distB="0" distL="114300" distR="114300" simplePos="0" relativeHeight="251715584" behindDoc="0" locked="0" layoutInCell="1" allowOverlap="1" wp14:anchorId="63AE753C" wp14:editId="220B6E53">
                <wp:simplePos x="0" y="0"/>
                <wp:positionH relativeFrom="column">
                  <wp:posOffset>-807720</wp:posOffset>
                </wp:positionH>
                <wp:positionV relativeFrom="paragraph">
                  <wp:posOffset>779145</wp:posOffset>
                </wp:positionV>
                <wp:extent cx="1374140" cy="4435475"/>
                <wp:effectExtent l="0" t="0" r="10160" b="9525"/>
                <wp:wrapSquare wrapText="bothSides"/>
                <wp:docPr id="32" name="Text Box 32"/>
                <wp:cNvGraphicFramePr/>
                <a:graphic xmlns:a="http://schemas.openxmlformats.org/drawingml/2006/main">
                  <a:graphicData uri="http://schemas.microsoft.com/office/word/2010/wordprocessingShape">
                    <wps:wsp>
                      <wps:cNvSpPr txBox="1"/>
                      <wps:spPr>
                        <a:xfrm>
                          <a:off x="0" y="0"/>
                          <a:ext cx="1374140" cy="4435475"/>
                        </a:xfrm>
                        <a:prstGeom prst="rect">
                          <a:avLst/>
                        </a:prstGeom>
                        <a:solidFill>
                          <a:srgbClr val="7A81FF">
                            <a:alpha val="29020"/>
                          </a:srgbClr>
                        </a:solidFill>
                        <a:ln w="6350">
                          <a:solidFill>
                            <a:srgbClr val="7A81FF"/>
                          </a:solidFill>
                        </a:ln>
                      </wps:spPr>
                      <wps:txbx>
                        <w:txbxContent>
                          <w:p w14:paraId="0491997A" w14:textId="75B132FE" w:rsidR="009B53B9" w:rsidRPr="00DC7307" w:rsidRDefault="00DC7307" w:rsidP="009B53B9">
                            <w:pPr>
                              <w:spacing w:line="360" w:lineRule="auto"/>
                              <w:jc w:val="both"/>
                              <w:rPr>
                                <w:rFonts w:ascii="Arial" w:hAnsi="Arial" w:cs="Arial"/>
                                <w:color w:val="000000" w:themeColor="text1"/>
                                <w:sz w:val="21"/>
                                <w:szCs w:val="21"/>
                                <w:lang w:val="cy-GB"/>
                                <w14:textOutline w14:w="0" w14:cap="flat" w14:cmpd="sng" w14:algn="ctr">
                                  <w14:noFill/>
                                  <w14:prstDash w14:val="solid"/>
                                  <w14:round/>
                                </w14:textOutline>
                              </w:rPr>
                            </w:pPr>
                            <w:r w:rsidRPr="00DC7307">
                              <w:rPr>
                                <w:rFonts w:ascii="Arial" w:hAnsi="Arial" w:cs="Arial"/>
                                <w:color w:val="000000" w:themeColor="text1"/>
                                <w:sz w:val="20"/>
                                <w:szCs w:val="20"/>
                                <w:lang w:val="cy-GB"/>
                                <w14:textOutline w14:w="0" w14:cap="flat" w14:cmpd="sng" w14:algn="ctr">
                                  <w14:noFill/>
                                  <w14:prstDash w14:val="solid"/>
                                  <w14:round/>
                                </w14:textOutline>
                              </w:rPr>
                              <w:t>C</w:t>
                            </w:r>
                            <w:r w:rsidRPr="00DC7307">
                              <w:rPr>
                                <w:rFonts w:ascii="Arial" w:hAnsi="Arial" w:cs="Arial"/>
                                <w:color w:val="000000" w:themeColor="text1"/>
                                <w:sz w:val="21"/>
                                <w:szCs w:val="21"/>
                                <w:lang w:val="cy-GB"/>
                                <w14:textOutline w14:w="0" w14:cap="flat" w14:cmpd="sng" w14:algn="ctr">
                                  <w14:noFill/>
                                  <w14:prstDash w14:val="solid"/>
                                  <w14:round/>
                                </w14:textOutline>
                              </w:rPr>
                              <w:t>redaf Froebel (Friedrich Froebel | Early Education, 2020) bod "play is the highest expression of human development in childhood because alone is the free expression of what is in the child's soul." Awgrymaf bod wrth chwarae mae plant yn adeiladu eu dealltwriaeth o'r byd trwy brofiad uniongyrchol.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E753C" id="Text Box 32" o:spid="_x0000_s1051" type="#_x0000_t202" style="position:absolute;left:0;text-align:left;margin-left:-63.6pt;margin-top:61.35pt;width:108.2pt;height:349.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" fillcolor="#7a81ff" strokecolor="#7a81ff" strokeweight=".5pt">
                <v:fill opacity="19018f"/>
                <v:textbox>
                  <w:txbxContent>
                    <w:p w14:paraId="0491997A" w14:textId="75B132FE" w:rsidR="009B53B9" w:rsidRPr="00DC7307" w:rsidRDefault="00DC7307" w:rsidP="009B53B9">
                      <w:pPr>
                        <w:spacing w:line="360" w:lineRule="auto"/>
                        <w:jc w:val="both"/>
                        <w:rPr>
                          <w:rFonts w:ascii="Arial" w:hAnsi="Arial" w:cs="Arial"/>
                          <w:color w:val="000000" w:themeColor="text1"/>
                          <w:sz w:val="21"/>
                          <w:szCs w:val="21"/>
                          <w:lang w:val="cy-GB"/>
                          <w14:textOutline w14:w="0" w14:cap="flat" w14:cmpd="sng" w14:algn="ctr">
                            <w14:noFill/>
                            <w14:prstDash w14:val="solid"/>
                            <w14:round/>
                          </w14:textOutline>
                        </w:rPr>
                      </w:pPr>
                      <w:r w:rsidRPr="00DC7307">
                        <w:rPr>
                          <w:rFonts w:ascii="Arial" w:hAnsi="Arial" w:cs="Arial"/>
                          <w:color w:val="000000" w:themeColor="text1"/>
                          <w:sz w:val="20"/>
                          <w:szCs w:val="20"/>
                          <w:lang w:val="cy-GB"/>
                          <w14:textOutline w14:w="0" w14:cap="flat" w14:cmpd="sng" w14:algn="ctr">
                            <w14:noFill/>
                            <w14:prstDash w14:val="solid"/>
                            <w14:round/>
                          </w14:textOutline>
                        </w:rPr>
                        <w:t>C</w:t>
                      </w:r>
                      <w:r w:rsidRPr="00DC7307">
                        <w:rPr>
                          <w:rFonts w:ascii="Arial" w:hAnsi="Arial" w:cs="Arial"/>
                          <w:color w:val="000000" w:themeColor="text1"/>
                          <w:sz w:val="21"/>
                          <w:szCs w:val="21"/>
                          <w:lang w:val="cy-GB"/>
                          <w14:textOutline w14:w="0" w14:cap="flat" w14:cmpd="sng" w14:algn="ctr">
                            <w14:noFill/>
                            <w14:prstDash w14:val="solid"/>
                            <w14:round/>
                          </w14:textOutline>
                        </w:rPr>
                        <w:t>redaf Froebel (Friedrich Froebel | Early Education, 2020) bod "play is the highest expression of human development in childhood because alone is the free expression of what is in the child's soul." Awgrymaf bod wrth chwarae mae plant yn adeiladu eu dealltwriaeth o'r byd trwy brofiad uniongyrchol.</w:t>
                      </w:r>
                    </w:p>
                  </w:txbxContent>
                </v:textbox>
                <w10:wrap type="square"/>
              </v:shape>
            </w:pict>
          </mc:Fallback>
        </mc:AlternateContent>
      </w:r>
      <w:r w:rsidR="00DC7307">
        <w:rPr>
          <w:noProof/>
        </w:rPr>
        <mc:AlternateContent>
          <mc:Choice Requires="wps">
            <w:drawing>
              <wp:anchor distT="0" distB="0" distL="114300" distR="114300" simplePos="0" relativeHeight="251717632" behindDoc="0" locked="0" layoutInCell="1" allowOverlap="1" wp14:anchorId="59C7F80F" wp14:editId="4457AE97">
                <wp:simplePos x="0" y="0"/>
                <wp:positionH relativeFrom="column">
                  <wp:posOffset>4863465</wp:posOffset>
                </wp:positionH>
                <wp:positionV relativeFrom="paragraph">
                  <wp:posOffset>2958465</wp:posOffset>
                </wp:positionV>
                <wp:extent cx="1720850" cy="2256790"/>
                <wp:effectExtent l="0" t="0" r="19050" b="16510"/>
                <wp:wrapSquare wrapText="bothSides"/>
                <wp:docPr id="33" name="Text Box 33"/>
                <wp:cNvGraphicFramePr/>
                <a:graphic xmlns:a="http://schemas.openxmlformats.org/drawingml/2006/main">
                  <a:graphicData uri="http://schemas.microsoft.com/office/word/2010/wordprocessingShape">
                    <wps:wsp>
                      <wps:cNvSpPr txBox="1"/>
                      <wps:spPr>
                        <a:xfrm>
                          <a:off x="0" y="0"/>
                          <a:ext cx="1720850" cy="2256790"/>
                        </a:xfrm>
                        <a:prstGeom prst="rect">
                          <a:avLst/>
                        </a:prstGeom>
                        <a:solidFill>
                          <a:srgbClr val="D883FF"/>
                        </a:solidFill>
                        <a:ln w="6350">
                          <a:solidFill>
                            <a:srgbClr val="D883FF"/>
                          </a:solidFill>
                        </a:ln>
                      </wps:spPr>
                      <wps:txbx>
                        <w:txbxContent>
                          <w:p w14:paraId="150D714D" w14:textId="700D285E" w:rsidR="00A35613" w:rsidRPr="00DC7307" w:rsidRDefault="00DC7307" w:rsidP="00A35613">
                            <w:pPr>
                              <w:spacing w:line="360" w:lineRule="auto"/>
                              <w:jc w:val="both"/>
                              <w:rPr>
                                <w:rFonts w:eastAsia="Times New Roman" w:cstheme="minorHAnsi"/>
                                <w:sz w:val="17"/>
                                <w:szCs w:val="17"/>
                                <w:lang w:val="cy-GB" w:eastAsia="en-GB"/>
                              </w:rPr>
                            </w:pPr>
                            <w:r w:rsidRPr="00DC7307">
                              <w:rPr>
                                <w:rFonts w:eastAsia="Times New Roman" w:cstheme="minorHAnsi"/>
                                <w:sz w:val="17"/>
                                <w:szCs w:val="17"/>
                                <w:lang w:val="cy-GB" w:eastAsia="en-GB"/>
                              </w:rPr>
                              <w:t>Mae Erthygl 15 sef ‘Eich hawl i gyfarfod a ffrindiau ac ymuno a grwpiau a chlybiau’ yn debyg i erthygl 31 gan fod cymdeithasu ac eraill a chware mor bwysig i ddatblygiad plant. Awgrymaf Gooden (2013) bod datblygiad cymdeithasol yn annog plant i fynychu teimladau, sgiliau deallusol er mwyn gymryd fwy o wybodaeth mewn.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7F80F" id="Text Box 33" o:spid="_x0000_s1052" type="#_x0000_t202" style="position:absolute;left:0;text-align:left;margin-left:382.95pt;margin-top:232.95pt;width:135.5pt;height:177.7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" fillcolor="#d883ff" strokecolor="#d883ff" strokeweight=".5pt">
                <v:textbox>
                  <w:txbxContent>
                    <w:p w14:paraId="150D714D" w14:textId="700D285E" w:rsidR="00A35613" w:rsidRPr="00DC7307" w:rsidRDefault="00DC7307" w:rsidP="00A35613">
                      <w:pPr>
                        <w:spacing w:line="360" w:lineRule="auto"/>
                        <w:jc w:val="both"/>
                        <w:rPr>
                          <w:rFonts w:eastAsia="Times New Roman" w:cstheme="minorHAnsi"/>
                          <w:sz w:val="17"/>
                          <w:szCs w:val="17"/>
                          <w:lang w:val="cy-GB" w:eastAsia="en-GB"/>
                        </w:rPr>
                      </w:pPr>
                      <w:r w:rsidRPr="00DC7307">
                        <w:rPr>
                          <w:rFonts w:eastAsia="Times New Roman" w:cstheme="minorHAnsi"/>
                          <w:sz w:val="17"/>
                          <w:szCs w:val="17"/>
                          <w:lang w:val="cy-GB" w:eastAsia="en-GB"/>
                        </w:rPr>
                        <w:t>Mae Erthygl 15 sef ‘Eich hawl i gyfarfod a ffrindiau ac ymuno a grwpiau a chlybiau’ yn debyg i erthygl 31 gan fod cymdeithasu ac eraill a chware mor bwysig i ddatblygiad plant. Awgrymaf Gooden (2013) bod datblygiad cymdeithasol yn annog plant i fynychu teimladau, sgiliau deallusol er mwyn gymryd fwy o wybodaeth mewn.</w:t>
                      </w:r>
                    </w:p>
                  </w:txbxContent>
                </v:textbox>
                <w10:wrap type="square"/>
              </v:shape>
            </w:pict>
          </mc:Fallback>
        </mc:AlternateContent>
      </w:r>
      <w:r w:rsidR="00DC7307">
        <w:rPr>
          <w:noProof/>
        </w:rPr>
        <mc:AlternateContent>
          <mc:Choice Requires="wps">
            <w:drawing>
              <wp:anchor distT="0" distB="0" distL="114300" distR="114300" simplePos="0" relativeHeight="251705344" behindDoc="0" locked="0" layoutInCell="1" allowOverlap="1" wp14:anchorId="0FCA4AFC" wp14:editId="0543AEEF">
                <wp:simplePos x="0" y="0"/>
                <wp:positionH relativeFrom="column">
                  <wp:posOffset>4863465</wp:posOffset>
                </wp:positionH>
                <wp:positionV relativeFrom="paragraph">
                  <wp:posOffset>817880</wp:posOffset>
                </wp:positionV>
                <wp:extent cx="1765300" cy="2052320"/>
                <wp:effectExtent l="0" t="0" r="12700" b="17780"/>
                <wp:wrapSquare wrapText="bothSides"/>
                <wp:docPr id="21" name="Text Box 21"/>
                <wp:cNvGraphicFramePr/>
                <a:graphic xmlns:a="http://schemas.openxmlformats.org/drawingml/2006/main">
                  <a:graphicData uri="http://schemas.microsoft.com/office/word/2010/wordprocessingShape">
                    <wps:wsp>
                      <wps:cNvSpPr txBox="1"/>
                      <wps:spPr>
                        <a:xfrm>
                          <a:off x="0" y="0"/>
                          <a:ext cx="1765300" cy="2052320"/>
                        </a:xfrm>
                        <a:prstGeom prst="rect">
                          <a:avLst/>
                        </a:prstGeom>
                        <a:solidFill>
                          <a:schemeClr val="accent2">
                            <a:lumMod val="40000"/>
                            <a:lumOff val="60000"/>
                          </a:schemeClr>
                        </a:solidFill>
                        <a:ln w="12700">
                          <a:solidFill>
                            <a:schemeClr val="accent2"/>
                          </a:solidFill>
                        </a:ln>
                      </wps:spPr>
                      <wps:txbx>
                        <w:txbxContent>
                          <w:p w14:paraId="0F2D9D57" w14:textId="3B79A555" w:rsidR="009E241C" w:rsidRPr="00DC7307" w:rsidRDefault="00DC7307" w:rsidP="007C6984">
                            <w:pPr>
                              <w:spacing w:line="360" w:lineRule="auto"/>
                              <w:jc w:val="both"/>
                              <w:rPr>
                                <w:rFonts w:cstheme="minorHAnsi"/>
                                <w:sz w:val="18"/>
                                <w:szCs w:val="18"/>
                                <w:lang w:val="cy-GB" w:eastAsia="zh-CN"/>
                              </w:rPr>
                            </w:pPr>
                            <w:r w:rsidRPr="00DC7307">
                              <w:rPr>
                                <w:rFonts w:cstheme="minorHAnsi"/>
                                <w:sz w:val="18"/>
                                <w:szCs w:val="18"/>
                                <w:lang w:val="cy-GB" w:eastAsia="zh-CN"/>
                              </w:rPr>
                              <w:t>Dywed Chwarae Cymru (dim dyddiad) bod gan blant Cymru'r hawl i ymlacio a chwarae mewn unrhyw ffordd. Dylai plant a phobl ifanc allu cymryd rhan yn rhydd mewn gweithgareddau diwylliannol, yn union fel oedolyn (The Children and Young People's Commissioner Scotland,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A4AFC" id="Text Box 21" o:spid="_x0000_s1053" type="#_x0000_t202" style="position:absolute;left:0;text-align:left;margin-left:382.95pt;margin-top:64.4pt;width:139pt;height:161.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" fillcolor="#f7caac [1301]" strokecolor="#ed7d31 [3205]" strokeweight="1pt">
                <v:textbox>
                  <w:txbxContent>
                    <w:p w14:paraId="0F2D9D57" w14:textId="3B79A555" w:rsidR="009E241C" w:rsidRPr="00DC7307" w:rsidRDefault="00DC7307" w:rsidP="007C6984">
                      <w:pPr>
                        <w:spacing w:line="360" w:lineRule="auto"/>
                        <w:jc w:val="both"/>
                        <w:rPr>
                          <w:rFonts w:cstheme="minorHAnsi"/>
                          <w:sz w:val="18"/>
                          <w:szCs w:val="18"/>
                          <w:lang w:val="cy-GB" w:eastAsia="zh-CN"/>
                        </w:rPr>
                      </w:pPr>
                      <w:r w:rsidRPr="00DC7307">
                        <w:rPr>
                          <w:rFonts w:cstheme="minorHAnsi"/>
                          <w:sz w:val="18"/>
                          <w:szCs w:val="18"/>
                          <w:lang w:val="cy-GB" w:eastAsia="zh-CN"/>
                        </w:rPr>
                        <w:t>Dywed Chwarae Cymru (dim dyddiad) bod gan blant Cymru'r hawl i ymlacio a chwarae mewn unrhyw ffordd. Dylai plant a phobl ifanc allu cymryd rhan yn rhydd mewn gweithgareddau diwylliannol, yn union fel oedolyn (The Children and Young People's Commissioner Scotland, 2015).</w:t>
                      </w:r>
                    </w:p>
                  </w:txbxContent>
                </v:textbox>
                <w10:wrap type="square"/>
              </v:shape>
            </w:pict>
          </mc:Fallback>
        </mc:AlternateContent>
      </w:r>
    </w:p>
    <w:p w14:paraId="7BA28A38" w14:textId="3284698A" w:rsidR="00AA4458" w:rsidRPr="009A5523" w:rsidRDefault="00AA4458" w:rsidP="009A5523">
      <w:pPr>
        <w:spacing w:line="360" w:lineRule="auto"/>
        <w:jc w:val="both"/>
        <w:rPr>
          <w:rFonts w:ascii="Arial" w:hAnsi="Arial" w:cs="Arial"/>
          <w:lang w:val="cy-GB"/>
        </w:rPr>
      </w:pPr>
      <w:r>
        <w:rPr>
          <w:noProof/>
          <w:lang w:val="cy-GB"/>
        </w:rPr>
        <w:lastRenderedPageBreak/>
        <mc:AlternateContent>
          <mc:Choice Requires="wps">
            <w:drawing>
              <wp:anchor distT="0" distB="0" distL="114300" distR="114300" simplePos="0" relativeHeight="251722752" behindDoc="0" locked="0" layoutInCell="1" allowOverlap="1" wp14:anchorId="0EA9587E" wp14:editId="062B7351">
                <wp:simplePos x="0" y="0"/>
                <wp:positionH relativeFrom="column">
                  <wp:posOffset>-321013</wp:posOffset>
                </wp:positionH>
                <wp:positionV relativeFrom="paragraph">
                  <wp:posOffset>126460</wp:posOffset>
                </wp:positionV>
                <wp:extent cx="1799617" cy="330740"/>
                <wp:effectExtent l="0" t="0" r="16510" b="12700"/>
                <wp:wrapNone/>
                <wp:docPr id="29" name="Text Box 29"/>
                <wp:cNvGraphicFramePr/>
                <a:graphic xmlns:a="http://schemas.openxmlformats.org/drawingml/2006/main">
                  <a:graphicData uri="http://schemas.microsoft.com/office/word/2010/wordprocessingShape">
                    <wps:wsp>
                      <wps:cNvSpPr txBox="1"/>
                      <wps:spPr>
                        <a:xfrm>
                          <a:off x="0" y="0"/>
                          <a:ext cx="1799617" cy="33074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58EBC748" w14:textId="6B69E765" w:rsidR="00AA4458" w:rsidRPr="00AA4458" w:rsidRDefault="00AA4458">
                            <w:pPr>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4458">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Rhestr Cyfe</w:t>
                            </w:r>
                            <w:r>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AA4458">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rnodi</w:t>
                            </w:r>
                            <w:r>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A9587E" id="Text Box 29" o:spid="_x0000_s1054" type="#_x0000_t202" style="position:absolute;left:0;text-align:left;margin-left:-25.3pt;margin-top:9.95pt;width:141.7pt;height:26.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" fillcolor="#f3a875 [2165]" strokecolor="#ed7d31 [3205]" strokeweight=".5pt">
                <v:fill color2="#f09558 [2613]" rotate="t" colors="0 #f7bda4;.5 #f5b195;1 #f8a581" focus="100%" type="gradient">
                  <o:fill v:ext="view" type="gradientUnscaled"/>
                </v:fill>
                <v:textbox>
                  <w:txbxContent>
                    <w:p w14:paraId="58EBC748" w14:textId="6B69E765" w:rsidR="00AA4458" w:rsidRPr="00AA4458" w:rsidRDefault="00AA4458">
                      <w:pPr>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4458">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Rhestr Cyfe</w:t>
                      </w:r>
                      <w:r>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AA4458">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rnodi</w:t>
                      </w:r>
                      <w:r>
                        <w:rPr>
                          <w:b/>
                          <w:bCs/>
                          <w:i/>
                          <w:iCs/>
                          <w:color w:val="FF2F92"/>
                          <w:sz w:val="28"/>
                          <w:szCs w:val="28"/>
                          <w:lang w:val="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02B6EEA0" w14:textId="77777777" w:rsidR="003E2952" w:rsidRDefault="003E2952" w:rsidP="003E2952">
      <w:pPr>
        <w:spacing w:line="360" w:lineRule="auto"/>
        <w:rPr>
          <w:rFonts w:ascii="Arial" w:hAnsi="Arial" w:cs="Arial"/>
          <w:b/>
          <w:bCs/>
          <w:i/>
          <w:iCs/>
          <w:color w:val="000000" w:themeColor="text1"/>
          <w:lang w:val="cy-GB"/>
          <w14:textOutline w14:w="0" w14:cap="flat" w14:cmpd="sng" w14:algn="ctr">
            <w14:noFill/>
            <w14:prstDash w14:val="solid"/>
            <w14:round/>
          </w14:textOutline>
        </w:rPr>
      </w:pPr>
    </w:p>
    <w:p w14:paraId="25995F9A" w14:textId="647F4CEC"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Acecqa.gov.au. </w:t>
      </w:r>
      <w:r>
        <w:rPr>
          <w:rFonts w:cstheme="minorHAnsi"/>
          <w:color w:val="000000"/>
          <w:shd w:val="clear" w:color="auto" w:fill="FFFFFF"/>
          <w:lang w:val="cy-GB"/>
        </w:rPr>
        <w:t xml:space="preserve">(dim dyddiad) </w:t>
      </w:r>
      <w:r w:rsidRPr="00C72D65">
        <w:rPr>
          <w:rFonts w:cstheme="minorHAnsi"/>
          <w:i/>
          <w:iCs/>
          <w:color w:val="000000"/>
          <w:lang w:val="cy-GB"/>
        </w:rPr>
        <w:t>Learning and Growing Through Professiona</w:t>
      </w:r>
      <w:r w:rsidRPr="00C72D65">
        <w:rPr>
          <w:rFonts w:cstheme="minorHAnsi"/>
          <w:color w:val="000000"/>
          <w:shd w:val="clear" w:color="auto" w:fill="FFFFFF"/>
          <w:lang w:val="cy-GB"/>
        </w:rPr>
        <w:t>. [</w:t>
      </w:r>
      <w:r>
        <w:rPr>
          <w:rFonts w:cstheme="minorHAnsi"/>
          <w:color w:val="000000"/>
          <w:shd w:val="clear" w:color="auto" w:fill="FFFFFF"/>
          <w:lang w:val="cy-GB"/>
        </w:rPr>
        <w:t xml:space="preserve">ar-lein] </w:t>
      </w:r>
    </w:p>
    <w:p w14:paraId="07F55C42"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8" w:history="1">
        <w:r w:rsidRPr="00161082">
          <w:rPr>
            <w:rStyle w:val="Hyperlink"/>
            <w:rFonts w:cstheme="minorHAnsi"/>
            <w:shd w:val="clear" w:color="auto" w:fill="FFFFFF"/>
            <w:lang w:val="cy-GB"/>
          </w:rPr>
          <w:t>https://www.acecqa.gov.au/sites/default/files/2021-01/ChildCareStaffLearningAndGrowingThroughProfessDevelop_0.PDF</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6AE10420" w14:textId="77777777" w:rsidR="003E2952" w:rsidRDefault="003E2952" w:rsidP="003E2952">
      <w:pPr>
        <w:spacing w:line="360" w:lineRule="auto"/>
        <w:rPr>
          <w:rFonts w:cstheme="minorHAnsi"/>
          <w:color w:val="000000"/>
          <w:shd w:val="clear" w:color="auto" w:fill="FFFFFF"/>
          <w:lang w:val="cy-GB"/>
        </w:rPr>
      </w:pPr>
    </w:p>
    <w:p w14:paraId="556829A6"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App Store. </w:t>
      </w:r>
      <w:r>
        <w:rPr>
          <w:rFonts w:cstheme="minorHAnsi"/>
          <w:color w:val="000000"/>
          <w:shd w:val="clear" w:color="auto" w:fill="FFFFFF"/>
          <w:lang w:val="cy-GB"/>
        </w:rPr>
        <w:t>(</w:t>
      </w:r>
      <w:r w:rsidRPr="00C72D65">
        <w:rPr>
          <w:rFonts w:cstheme="minorHAnsi"/>
          <w:color w:val="000000"/>
          <w:shd w:val="clear" w:color="auto" w:fill="FFFFFF"/>
          <w:lang w:val="cy-GB"/>
        </w:rPr>
        <w:t>2021</w:t>
      </w:r>
      <w:r>
        <w:rPr>
          <w:rFonts w:cstheme="minorHAnsi"/>
          <w:color w:val="000000"/>
          <w:shd w:val="clear" w:color="auto" w:fill="FFFFFF"/>
          <w:lang w:val="cy-GB"/>
        </w:rPr>
        <w:t>)</w:t>
      </w:r>
      <w:r w:rsidRPr="00C72D65">
        <w:rPr>
          <w:rFonts w:cstheme="minorHAnsi"/>
          <w:color w:val="000000"/>
          <w:shd w:val="clear" w:color="auto" w:fill="FFFFFF"/>
          <w:lang w:val="cy-GB"/>
        </w:rPr>
        <w:t>.</w:t>
      </w:r>
      <w:r w:rsidRPr="00C72D65">
        <w:rPr>
          <w:rStyle w:val="apple-converted-space"/>
          <w:rFonts w:cstheme="minorHAnsi"/>
          <w:color w:val="000000"/>
          <w:shd w:val="clear" w:color="auto" w:fill="FFFFFF"/>
          <w:lang w:val="cy-GB"/>
        </w:rPr>
        <w:t> </w:t>
      </w:r>
      <w:r w:rsidRPr="00C72D65">
        <w:rPr>
          <w:rFonts w:cstheme="minorHAnsi"/>
          <w:i/>
          <w:iCs/>
          <w:color w:val="000000"/>
          <w:lang w:val="cy-GB"/>
        </w:rPr>
        <w:t>‎Tric a Chlic</w:t>
      </w:r>
      <w:r w:rsidRPr="00C72D65">
        <w:rPr>
          <w:rFonts w:cstheme="minorHAnsi"/>
          <w:color w:val="000000"/>
          <w:shd w:val="clear" w:color="auto" w:fill="FFFFFF"/>
          <w:lang w:val="cy-GB"/>
        </w:rPr>
        <w:t>. [</w:t>
      </w:r>
      <w:r>
        <w:rPr>
          <w:rFonts w:cstheme="minorHAnsi"/>
          <w:color w:val="000000"/>
          <w:shd w:val="clear" w:color="auto" w:fill="FFFFFF"/>
          <w:lang w:val="cy-GB"/>
        </w:rPr>
        <w:t>ar-lein</w:t>
      </w:r>
      <w:r w:rsidRPr="00C72D65">
        <w:rPr>
          <w:rFonts w:cstheme="minorHAnsi"/>
          <w:color w:val="000000"/>
          <w:shd w:val="clear" w:color="auto" w:fill="FFFFFF"/>
          <w:lang w:val="cy-GB"/>
        </w:rPr>
        <w:t xml:space="preserve">] </w:t>
      </w:r>
    </w:p>
    <w:p w14:paraId="1812A00C"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9" w:history="1">
        <w:r w:rsidRPr="00161082">
          <w:rPr>
            <w:rStyle w:val="Hyperlink"/>
            <w:rFonts w:cstheme="minorHAnsi"/>
            <w:shd w:val="clear" w:color="auto" w:fill="FFFFFF"/>
            <w:lang w:val="cy-GB"/>
          </w:rPr>
          <w:t>https://apps.apple.com/gb/app/tric-a-chlic/id964764799</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1D929E90" w14:textId="77777777" w:rsidR="003E2952" w:rsidRDefault="003E2952" w:rsidP="003E2952">
      <w:pPr>
        <w:spacing w:line="360" w:lineRule="auto"/>
        <w:rPr>
          <w:rFonts w:cstheme="minorHAnsi"/>
          <w:lang w:val="cy-GB"/>
        </w:rPr>
      </w:pPr>
    </w:p>
    <w:p w14:paraId="2C8C84D3"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Assets.publishing.service.gov.uk. (2009). </w:t>
      </w:r>
      <w:r w:rsidRPr="00C72D65">
        <w:rPr>
          <w:rFonts w:cstheme="minorHAnsi"/>
          <w:noProof/>
          <w:lang w:val="cy-GB"/>
        </w:rPr>
        <w:t xml:space="preserve">information sharing: Guidancefor practioners and managers </w:t>
      </w:r>
      <w:r w:rsidRPr="00C72D65">
        <w:rPr>
          <w:rFonts w:cstheme="minorHAnsi"/>
          <w:color w:val="000000"/>
          <w:shd w:val="clear" w:color="auto" w:fill="FFFFFF"/>
          <w:lang w:val="cy-GB"/>
        </w:rPr>
        <w:t xml:space="preserve">[ar-lein] </w:t>
      </w:r>
    </w:p>
    <w:p w14:paraId="1CD9C89D" w14:textId="3EED3163"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10" w:history="1">
        <w:r w:rsidRPr="00C72D65">
          <w:rPr>
            <w:rStyle w:val="Hyperlink"/>
            <w:rFonts w:cstheme="minorHAnsi"/>
            <w:shd w:val="clear" w:color="auto" w:fill="FFFFFF"/>
            <w:lang w:val="cy-GB"/>
          </w:rPr>
          <w:t>https://assets.publishing.service.gov.uk/government/uploads/system/uploads/attachment_data/file/417696/Archived-information_sharing_guidance_for_practitioners_and_managers.pdf</w:t>
        </w:r>
      </w:hyperlink>
      <w:r w:rsidRPr="00C72D65">
        <w:rPr>
          <w:rFonts w:cstheme="minorHAnsi"/>
          <w:color w:val="000000"/>
          <w:shd w:val="clear" w:color="auto" w:fill="FFFFFF"/>
          <w:lang w:val="cy-GB"/>
        </w:rPr>
        <w:t xml:space="preserve">  [Darllenwyd ar 14 Mai 2021].</w:t>
      </w:r>
    </w:p>
    <w:p w14:paraId="483FEF62" w14:textId="77777777" w:rsidR="009A5523" w:rsidRPr="009A5523" w:rsidRDefault="009A5523" w:rsidP="009A5523">
      <w:pPr>
        <w:spacing w:line="360" w:lineRule="auto"/>
        <w:jc w:val="both"/>
        <w:rPr>
          <w:rFonts w:ascii="Arial" w:hAnsi="Arial" w:cs="Arial"/>
          <w:lang w:val="cy-GB"/>
        </w:rPr>
      </w:pPr>
    </w:p>
    <w:p w14:paraId="206C5FEE" w14:textId="77777777" w:rsidR="009A5523" w:rsidRPr="009A5523" w:rsidRDefault="009A5523" w:rsidP="009A5523">
      <w:pPr>
        <w:spacing w:line="360" w:lineRule="auto"/>
        <w:rPr>
          <w:rFonts w:eastAsia="Times New Roman" w:cstheme="minorHAnsi"/>
          <w:color w:val="000000"/>
          <w:shd w:val="clear" w:color="auto" w:fill="FFFFFF"/>
          <w:lang w:val="cy-GB" w:eastAsia="en-GB"/>
        </w:rPr>
      </w:pPr>
      <w:r w:rsidRPr="009A5523">
        <w:rPr>
          <w:rFonts w:eastAsia="Times New Roman" w:cstheme="minorHAnsi"/>
          <w:color w:val="000000"/>
          <w:shd w:val="clear" w:color="auto" w:fill="FFFFFF"/>
          <w:lang w:val="cy-GB" w:eastAsia="en-GB"/>
        </w:rPr>
        <w:t xml:space="preserve">Care, A., </w:t>
      </w:r>
      <w:r w:rsidRPr="009A5523">
        <w:rPr>
          <w:rFonts w:eastAsia="Times New Roman" w:cstheme="minorHAnsi"/>
          <w:color w:val="000000"/>
          <w:shd w:val="clear" w:color="auto" w:fill="FFFFFF"/>
          <w:lang w:val="cy-GB" w:eastAsia="en-GB"/>
        </w:rPr>
        <w:t>(</w:t>
      </w:r>
      <w:r w:rsidRPr="009A5523">
        <w:rPr>
          <w:rFonts w:eastAsia="Times New Roman" w:cstheme="minorHAnsi"/>
          <w:color w:val="000000"/>
          <w:shd w:val="clear" w:color="auto" w:fill="FFFFFF"/>
          <w:lang w:val="cy-GB" w:eastAsia="en-GB"/>
        </w:rPr>
        <w:t>2021</w:t>
      </w:r>
      <w:r w:rsidRPr="009A5523">
        <w:rPr>
          <w:rFonts w:eastAsia="Times New Roman" w:cstheme="minorHAnsi"/>
          <w:color w:val="000000"/>
          <w:shd w:val="clear" w:color="auto" w:fill="FFFFFF"/>
          <w:lang w:val="cy-GB" w:eastAsia="en-GB"/>
        </w:rPr>
        <w:t>)</w:t>
      </w:r>
      <w:r w:rsidRPr="009A5523">
        <w:rPr>
          <w:rFonts w:eastAsia="Times New Roman" w:cstheme="minorHAnsi"/>
          <w:color w:val="000000"/>
          <w:shd w:val="clear" w:color="auto" w:fill="FFFFFF"/>
          <w:lang w:val="cy-GB" w:eastAsia="en-GB"/>
        </w:rPr>
        <w:t>. </w:t>
      </w:r>
      <w:r w:rsidRPr="009A5523">
        <w:rPr>
          <w:rFonts w:eastAsia="Times New Roman" w:cstheme="minorHAnsi"/>
          <w:i/>
          <w:iCs/>
          <w:color w:val="000000"/>
          <w:lang w:val="cy-GB" w:eastAsia="en-GB"/>
        </w:rPr>
        <w:t>Working in Partnership</w:t>
      </w:r>
      <w:r w:rsidRPr="009A5523">
        <w:rPr>
          <w:rFonts w:eastAsia="Times New Roman" w:cstheme="minorHAnsi"/>
          <w:color w:val="000000"/>
          <w:shd w:val="clear" w:color="auto" w:fill="FFFFFF"/>
          <w:lang w:val="cy-GB" w:eastAsia="en-GB"/>
        </w:rPr>
        <w:t>. [</w:t>
      </w:r>
      <w:r w:rsidRPr="009A5523">
        <w:rPr>
          <w:rFonts w:eastAsia="Times New Roman" w:cstheme="minorHAnsi"/>
          <w:color w:val="000000"/>
          <w:shd w:val="clear" w:color="auto" w:fill="FFFFFF"/>
          <w:lang w:val="cy-GB" w:eastAsia="en-GB"/>
        </w:rPr>
        <w:t>ar-lein</w:t>
      </w:r>
      <w:r w:rsidRPr="009A5523">
        <w:rPr>
          <w:rFonts w:eastAsia="Times New Roman" w:cstheme="minorHAnsi"/>
          <w:color w:val="000000"/>
          <w:shd w:val="clear" w:color="auto" w:fill="FFFFFF"/>
          <w:lang w:val="cy-GB" w:eastAsia="en-GB"/>
        </w:rPr>
        <w:t xml:space="preserve">] </w:t>
      </w:r>
    </w:p>
    <w:p w14:paraId="57CF6415" w14:textId="6F095188" w:rsidR="009A5523" w:rsidRPr="009A5523" w:rsidRDefault="009A5523" w:rsidP="009A5523">
      <w:pPr>
        <w:spacing w:line="360" w:lineRule="auto"/>
        <w:rPr>
          <w:rFonts w:eastAsia="Times New Roman" w:cstheme="minorHAnsi"/>
          <w:lang w:val="cy-GB" w:eastAsia="en-GB"/>
        </w:rPr>
      </w:pPr>
      <w:r w:rsidRPr="009A5523">
        <w:rPr>
          <w:rFonts w:eastAsia="Times New Roman" w:cstheme="minorHAnsi"/>
          <w:color w:val="000000"/>
          <w:shd w:val="clear" w:color="auto" w:fill="FFFFFF"/>
          <w:lang w:val="cy-GB" w:eastAsia="en-GB"/>
        </w:rPr>
        <w:t xml:space="preserve">Ar gael ar: </w:t>
      </w:r>
      <w:hyperlink r:id="rId11" w:history="1">
        <w:r w:rsidRPr="009A5523">
          <w:rPr>
            <w:rStyle w:val="Hyperlink"/>
            <w:rFonts w:eastAsia="Times New Roman" w:cstheme="minorHAnsi"/>
            <w:shd w:val="clear" w:color="auto" w:fill="FFFFFF"/>
            <w:lang w:val="cy-GB" w:eastAsia="en-GB"/>
          </w:rPr>
          <w:t>https://activesocialcare.com/handbook/understanding-your-role/working-in-partnership</w:t>
        </w:r>
      </w:hyperlink>
      <w:r w:rsidRPr="009A5523">
        <w:rPr>
          <w:rFonts w:eastAsia="Times New Roman" w:cstheme="minorHAnsi"/>
          <w:color w:val="000000"/>
          <w:shd w:val="clear" w:color="auto" w:fill="FFFFFF"/>
          <w:lang w:val="cy-GB" w:eastAsia="en-GB"/>
        </w:rPr>
        <w:t xml:space="preserve"> </w:t>
      </w:r>
      <w:r w:rsidRPr="009A5523">
        <w:rPr>
          <w:rFonts w:eastAsia="Times New Roman" w:cstheme="minorHAnsi"/>
          <w:color w:val="000000"/>
          <w:shd w:val="clear" w:color="auto" w:fill="FFFFFF"/>
          <w:lang w:val="cy-GB" w:eastAsia="en-GB"/>
        </w:rPr>
        <w:t xml:space="preserve"> </w:t>
      </w:r>
      <w:r w:rsidRPr="009A5523">
        <w:rPr>
          <w:rFonts w:eastAsia="Times New Roman" w:cstheme="minorHAnsi"/>
          <w:color w:val="000000"/>
          <w:shd w:val="clear" w:color="auto" w:fill="FFFFFF"/>
          <w:lang w:val="cy-GB" w:eastAsia="en-GB"/>
        </w:rPr>
        <w:t>[Darllenwyd ar 14 Mai 2021]</w:t>
      </w:r>
    </w:p>
    <w:p w14:paraId="69F201C1" w14:textId="1EB66B25" w:rsidR="003E2952" w:rsidRDefault="003E2952" w:rsidP="003E2952">
      <w:pPr>
        <w:spacing w:line="360" w:lineRule="auto"/>
        <w:rPr>
          <w:rFonts w:cstheme="minorHAnsi"/>
          <w:color w:val="000000"/>
          <w:shd w:val="clear" w:color="auto" w:fill="FFFFFF"/>
          <w:lang w:val="cy-GB"/>
        </w:rPr>
      </w:pPr>
    </w:p>
    <w:p w14:paraId="043A3756"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Childcomwales.org.uk. </w:t>
      </w:r>
      <w:r>
        <w:rPr>
          <w:rFonts w:cstheme="minorHAnsi"/>
          <w:color w:val="000000"/>
          <w:shd w:val="clear" w:color="auto" w:fill="FFFFFF"/>
          <w:lang w:val="cy-GB"/>
        </w:rPr>
        <w:t>(</w:t>
      </w:r>
      <w:r w:rsidRPr="00C72D65">
        <w:rPr>
          <w:rFonts w:cstheme="minorHAnsi"/>
          <w:color w:val="000000"/>
          <w:shd w:val="clear" w:color="auto" w:fill="FFFFFF"/>
          <w:lang w:val="cy-GB"/>
        </w:rPr>
        <w:t>2021</w:t>
      </w:r>
      <w:r>
        <w:rPr>
          <w:rFonts w:cstheme="minorHAnsi"/>
          <w:color w:val="000000"/>
          <w:shd w:val="clear" w:color="auto" w:fill="FFFFFF"/>
          <w:lang w:val="cy-GB"/>
        </w:rPr>
        <w:t>)</w:t>
      </w:r>
      <w:r w:rsidRPr="00C72D65">
        <w:rPr>
          <w:rFonts w:cstheme="minorHAnsi"/>
          <w:color w:val="000000"/>
          <w:shd w:val="clear" w:color="auto" w:fill="FFFFFF"/>
          <w:lang w:val="cy-GB"/>
        </w:rPr>
        <w:t>. </w:t>
      </w:r>
      <w:r w:rsidRPr="00C72D65">
        <w:rPr>
          <w:rFonts w:cstheme="minorHAnsi"/>
          <w:i/>
          <w:iCs/>
          <w:color w:val="000000"/>
          <w:lang w:val="cy-GB"/>
        </w:rPr>
        <w:t>Making rights a reality for all children in Wales</w:t>
      </w:r>
      <w:r w:rsidRPr="00C72D65">
        <w:rPr>
          <w:rFonts w:cstheme="minorHAnsi"/>
          <w:color w:val="000000"/>
          <w:shd w:val="clear" w:color="auto" w:fill="FFFFFF"/>
          <w:lang w:val="cy-GB"/>
        </w:rPr>
        <w:t>. [</w:t>
      </w:r>
      <w:r>
        <w:rPr>
          <w:rFonts w:cstheme="minorHAnsi"/>
          <w:color w:val="000000"/>
          <w:shd w:val="clear" w:color="auto" w:fill="FFFFFF"/>
          <w:lang w:val="cy-GB"/>
        </w:rPr>
        <w:t>ar-lein</w:t>
      </w:r>
      <w:r w:rsidRPr="00C72D65">
        <w:rPr>
          <w:rFonts w:cstheme="minorHAnsi"/>
          <w:color w:val="000000"/>
          <w:shd w:val="clear" w:color="auto" w:fill="FFFFFF"/>
          <w:lang w:val="cy-GB"/>
        </w:rPr>
        <w:t>]</w:t>
      </w:r>
    </w:p>
    <w:p w14:paraId="48699923"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 xml:space="preserve">Ar gael ar </w:t>
      </w:r>
      <w:r w:rsidRPr="00C72D65">
        <w:rPr>
          <w:rFonts w:cstheme="minorHAnsi"/>
          <w:color w:val="000000"/>
          <w:shd w:val="clear" w:color="auto" w:fill="FFFFFF"/>
          <w:lang w:val="cy-GB"/>
        </w:rPr>
        <w:t xml:space="preserve">: </w:t>
      </w:r>
      <w:hyperlink r:id="rId12" w:history="1">
        <w:r w:rsidRPr="00161082">
          <w:rPr>
            <w:rStyle w:val="Hyperlink"/>
            <w:rFonts w:cstheme="minorHAnsi"/>
            <w:shd w:val="clear" w:color="auto" w:fill="FFFFFF"/>
            <w:lang w:val="cy-GB"/>
          </w:rPr>
          <w:t>https://www.childcomwales.org.uk/wp-content/uploads/2018/04/Play-FINAL.pdf</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1624A4B7" w14:textId="77777777" w:rsidR="003E2952" w:rsidRDefault="003E2952" w:rsidP="003E2952">
      <w:pPr>
        <w:spacing w:line="360" w:lineRule="auto"/>
        <w:rPr>
          <w:rFonts w:cstheme="minorHAnsi"/>
          <w:lang w:val="cy-GB"/>
        </w:rPr>
      </w:pPr>
    </w:p>
    <w:p w14:paraId="16CFC185"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Children’s Commissioner for Wales. (2021).</w:t>
      </w:r>
      <w:r w:rsidRPr="00C72D65">
        <w:rPr>
          <w:rStyle w:val="apple-converted-space"/>
          <w:rFonts w:cstheme="minorHAnsi"/>
          <w:color w:val="000000"/>
          <w:shd w:val="clear" w:color="auto" w:fill="FFFFFF"/>
          <w:lang w:val="cy-GB"/>
        </w:rPr>
        <w:t> </w:t>
      </w:r>
      <w:r w:rsidRPr="00C72D65">
        <w:rPr>
          <w:rFonts w:cstheme="minorHAnsi"/>
          <w:i/>
          <w:iCs/>
          <w:color w:val="000000"/>
          <w:lang w:val="cy-GB"/>
        </w:rPr>
        <w:t>CCUHP - Hawliau Plant - Children’s Commissioner for Wales</w:t>
      </w:r>
      <w:r w:rsidRPr="00C72D65">
        <w:rPr>
          <w:rFonts w:cstheme="minorHAnsi"/>
          <w:color w:val="000000"/>
          <w:shd w:val="clear" w:color="auto" w:fill="FFFFFF"/>
          <w:lang w:val="cy-GB"/>
        </w:rPr>
        <w:t xml:space="preserve">. [ar-lein] </w:t>
      </w:r>
    </w:p>
    <w:p w14:paraId="3B3FD845"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13" w:history="1">
        <w:r w:rsidRPr="00C72D65">
          <w:rPr>
            <w:rStyle w:val="Hyperlink"/>
            <w:rFonts w:cstheme="minorHAnsi"/>
            <w:shd w:val="clear" w:color="auto" w:fill="FFFFFF"/>
            <w:lang w:val="cy-GB"/>
          </w:rPr>
          <w:t>https://www.complantcymru.org.uk/ccuhp-hawliau-plant/ccuhp-hawliau-planthttpswww-youtube-comwatchvvs1usdrn-voindex4listplgsiznczbjkhq3lfdktmsbnlhtbzu5yrc/</w:t>
        </w:r>
      </w:hyperlink>
      <w:r w:rsidRPr="00C72D65">
        <w:rPr>
          <w:rFonts w:cstheme="minorHAnsi"/>
          <w:color w:val="000000"/>
          <w:shd w:val="clear" w:color="auto" w:fill="FFFFFF"/>
          <w:lang w:val="cy-GB"/>
        </w:rPr>
        <w:t xml:space="preserve"> [Darllenwyd ar 3 Mai 2021].</w:t>
      </w:r>
    </w:p>
    <w:p w14:paraId="1B589773" w14:textId="77777777" w:rsidR="003E2952" w:rsidRPr="00C72D65" w:rsidRDefault="003E2952" w:rsidP="003E2952">
      <w:pPr>
        <w:spacing w:line="360" w:lineRule="auto"/>
        <w:rPr>
          <w:rFonts w:cstheme="minorHAnsi"/>
          <w:lang w:val="cy-GB"/>
        </w:rPr>
      </w:pPr>
    </w:p>
    <w:p w14:paraId="46D95B37" w14:textId="77777777" w:rsidR="003E2952" w:rsidRDefault="003E2952" w:rsidP="003E2952">
      <w:pPr>
        <w:spacing w:line="360" w:lineRule="auto"/>
        <w:rPr>
          <w:rFonts w:cstheme="minorHAnsi"/>
          <w:color w:val="000000"/>
          <w:shd w:val="clear" w:color="auto" w:fill="FFFFFF"/>
          <w:lang w:val="cy-GB"/>
        </w:rPr>
      </w:pPr>
    </w:p>
    <w:p w14:paraId="30B6DC16" w14:textId="25D065AD"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Churchillpark.ca. </w:t>
      </w:r>
      <w:r>
        <w:rPr>
          <w:rFonts w:cstheme="minorHAnsi"/>
          <w:color w:val="000000"/>
          <w:shd w:val="clear" w:color="auto" w:fill="FFFFFF"/>
          <w:lang w:val="cy-GB"/>
        </w:rPr>
        <w:t>(</w:t>
      </w:r>
      <w:r w:rsidRPr="00C72D65">
        <w:rPr>
          <w:rFonts w:cstheme="minorHAnsi"/>
          <w:color w:val="000000"/>
          <w:shd w:val="clear" w:color="auto" w:fill="FFFFFF"/>
          <w:lang w:val="cy-GB"/>
        </w:rPr>
        <w:t>2018</w:t>
      </w:r>
      <w:r>
        <w:rPr>
          <w:rFonts w:cstheme="minorHAnsi"/>
          <w:color w:val="000000"/>
          <w:shd w:val="clear" w:color="auto" w:fill="FFFFFF"/>
          <w:lang w:val="cy-GB"/>
        </w:rPr>
        <w:t>)</w:t>
      </w:r>
      <w:r w:rsidRPr="00C72D65">
        <w:rPr>
          <w:rFonts w:cstheme="minorHAnsi"/>
          <w:color w:val="000000"/>
          <w:shd w:val="clear" w:color="auto" w:fill="FFFFFF"/>
          <w:lang w:val="cy-GB"/>
        </w:rPr>
        <w:t>.</w:t>
      </w:r>
      <w:r w:rsidRPr="00C72D65">
        <w:rPr>
          <w:rStyle w:val="apple-converted-space"/>
          <w:rFonts w:cstheme="minorHAnsi"/>
          <w:color w:val="000000"/>
          <w:shd w:val="clear" w:color="auto" w:fill="FFFFFF"/>
          <w:lang w:val="cy-GB"/>
        </w:rPr>
        <w:t> </w:t>
      </w:r>
      <w:r w:rsidRPr="00C72D65">
        <w:rPr>
          <w:rFonts w:cstheme="minorHAnsi"/>
          <w:i/>
          <w:iCs/>
          <w:color w:val="000000"/>
          <w:lang w:val="cy-GB"/>
        </w:rPr>
        <w:t>Why Observation is Important?</w:t>
      </w:r>
      <w:r w:rsidRPr="00C72D65">
        <w:rPr>
          <w:rFonts w:cstheme="minorHAnsi"/>
          <w:color w:val="000000"/>
          <w:shd w:val="clear" w:color="auto" w:fill="FFFFFF"/>
          <w:lang w:val="cy-GB"/>
        </w:rPr>
        <w:t>. [</w:t>
      </w:r>
      <w:r>
        <w:rPr>
          <w:rFonts w:cstheme="minorHAnsi"/>
          <w:color w:val="000000"/>
          <w:shd w:val="clear" w:color="auto" w:fill="FFFFFF"/>
          <w:lang w:val="cy-GB"/>
        </w:rPr>
        <w:t>ar-l</w:t>
      </w:r>
      <w:r w:rsidRPr="00C72D65">
        <w:rPr>
          <w:rFonts w:cstheme="minorHAnsi"/>
          <w:color w:val="000000"/>
          <w:shd w:val="clear" w:color="auto" w:fill="FFFFFF"/>
          <w:lang w:val="cy-GB"/>
        </w:rPr>
        <w:t>e</w:t>
      </w:r>
      <w:r>
        <w:rPr>
          <w:rFonts w:cstheme="minorHAnsi"/>
          <w:color w:val="000000"/>
          <w:shd w:val="clear" w:color="auto" w:fill="FFFFFF"/>
          <w:lang w:val="cy-GB"/>
        </w:rPr>
        <w:t>in</w:t>
      </w:r>
      <w:r w:rsidRPr="00C72D65">
        <w:rPr>
          <w:rFonts w:cstheme="minorHAnsi"/>
          <w:color w:val="000000"/>
          <w:shd w:val="clear" w:color="auto" w:fill="FFFFFF"/>
          <w:lang w:val="cy-GB"/>
        </w:rPr>
        <w:t>]</w:t>
      </w:r>
      <w:r>
        <w:rPr>
          <w:rFonts w:cstheme="minorHAnsi"/>
          <w:color w:val="000000"/>
          <w:shd w:val="clear" w:color="auto" w:fill="FFFFFF"/>
          <w:lang w:val="cy-GB"/>
        </w:rPr>
        <w:t xml:space="preserve"> </w:t>
      </w:r>
    </w:p>
    <w:p w14:paraId="72261281"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14" w:history="1">
        <w:r w:rsidRPr="00161082">
          <w:rPr>
            <w:rStyle w:val="Hyperlink"/>
            <w:rFonts w:cstheme="minorHAnsi"/>
            <w:shd w:val="clear" w:color="auto" w:fill="FFFFFF"/>
            <w:lang w:val="cy-GB"/>
          </w:rPr>
          <w:t>https://www.churchillpark.ca/why-observation-is-important/</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39A0C8E3" w14:textId="77777777" w:rsidR="003E2952" w:rsidRDefault="003E2952" w:rsidP="003E2952">
      <w:pPr>
        <w:spacing w:line="360" w:lineRule="auto"/>
        <w:rPr>
          <w:rFonts w:cstheme="minorHAnsi"/>
          <w:color w:val="000000"/>
          <w:shd w:val="clear" w:color="auto" w:fill="FFFFFF"/>
          <w:lang w:val="cy-GB"/>
        </w:rPr>
      </w:pPr>
    </w:p>
    <w:p w14:paraId="68478733"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Early-education.org.uk. </w:t>
      </w:r>
      <w:r>
        <w:rPr>
          <w:rFonts w:cstheme="minorHAnsi"/>
          <w:color w:val="000000"/>
          <w:shd w:val="clear" w:color="auto" w:fill="FFFFFF"/>
          <w:lang w:val="cy-GB"/>
        </w:rPr>
        <w:t>(</w:t>
      </w:r>
      <w:r w:rsidRPr="00C72D65">
        <w:rPr>
          <w:rFonts w:cstheme="minorHAnsi"/>
          <w:color w:val="000000"/>
          <w:shd w:val="clear" w:color="auto" w:fill="FFFFFF"/>
          <w:lang w:val="cy-GB"/>
        </w:rPr>
        <w:t>2020</w:t>
      </w:r>
      <w:r>
        <w:rPr>
          <w:rFonts w:cstheme="minorHAnsi"/>
          <w:color w:val="000000"/>
          <w:shd w:val="clear" w:color="auto" w:fill="FFFFFF"/>
          <w:lang w:val="cy-GB"/>
        </w:rPr>
        <w:t>)</w:t>
      </w:r>
      <w:r w:rsidRPr="00C72D65">
        <w:rPr>
          <w:rFonts w:cstheme="minorHAnsi"/>
          <w:color w:val="000000"/>
          <w:shd w:val="clear" w:color="auto" w:fill="FFFFFF"/>
          <w:lang w:val="cy-GB"/>
        </w:rPr>
        <w:t>. </w:t>
      </w:r>
      <w:r w:rsidRPr="00C72D65">
        <w:rPr>
          <w:rFonts w:cstheme="minorHAnsi"/>
          <w:i/>
          <w:iCs/>
          <w:color w:val="000000"/>
          <w:lang w:val="cy-GB"/>
        </w:rPr>
        <w:t>Friedrich Froebel | Early Education</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[ar-lein] </w:t>
      </w:r>
    </w:p>
    <w:p w14:paraId="1B1AAE75"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 xml:space="preserve">Ar gael ar: </w:t>
      </w:r>
      <w:hyperlink r:id="rId15" w:history="1">
        <w:r w:rsidRPr="00161082">
          <w:rPr>
            <w:rStyle w:val="Hyperlink"/>
            <w:rFonts w:cstheme="minorHAnsi"/>
            <w:shd w:val="clear" w:color="auto" w:fill="FFFFFF"/>
            <w:lang w:val="cy-GB"/>
          </w:rPr>
          <w:t>https://www.early-education.org.uk/about-froebel</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r>
        <w:rPr>
          <w:rFonts w:cstheme="minorHAnsi"/>
          <w:color w:val="000000"/>
          <w:shd w:val="clear" w:color="auto" w:fill="FFFFFF"/>
          <w:lang w:val="cy-GB"/>
        </w:rPr>
        <w:t xml:space="preserve"> </w:t>
      </w:r>
    </w:p>
    <w:p w14:paraId="69A38CCD" w14:textId="77777777" w:rsidR="003E2952" w:rsidRDefault="003E2952" w:rsidP="003E2952">
      <w:pPr>
        <w:spacing w:line="360" w:lineRule="auto"/>
        <w:rPr>
          <w:rFonts w:cstheme="minorHAnsi"/>
          <w:color w:val="000000"/>
          <w:shd w:val="clear" w:color="auto" w:fill="FFFFFF"/>
          <w:lang w:val="cy-GB"/>
        </w:rPr>
      </w:pPr>
    </w:p>
    <w:p w14:paraId="0FBB479D"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Education.vic.gov.au. (2011).</w:t>
      </w:r>
      <w:r w:rsidRPr="00C72D65">
        <w:rPr>
          <w:rStyle w:val="apple-converted-space"/>
          <w:rFonts w:cstheme="minorHAnsi"/>
          <w:color w:val="000000"/>
          <w:shd w:val="clear" w:color="auto" w:fill="FFFFFF"/>
          <w:lang w:val="cy-GB"/>
        </w:rPr>
        <w:t> </w:t>
      </w:r>
      <w:r w:rsidRPr="00C72D65">
        <w:rPr>
          <w:rFonts w:cstheme="minorHAnsi"/>
          <w:i/>
          <w:iCs/>
          <w:color w:val="000000"/>
          <w:lang w:val="cy-GB"/>
        </w:rPr>
        <w:t>Victorian Early Years Learning and Development Framework</w:t>
      </w:r>
      <w:r w:rsidRPr="00C72D65">
        <w:rPr>
          <w:rFonts w:cstheme="minorHAnsi"/>
          <w:color w:val="000000"/>
          <w:shd w:val="clear" w:color="auto" w:fill="FFFFFF"/>
          <w:lang w:val="cy-GB"/>
        </w:rPr>
        <w:t xml:space="preserve">. [ar-lein] </w:t>
      </w:r>
    </w:p>
    <w:p w14:paraId="425D8D8F" w14:textId="1B8D1DC1"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16" w:history="1">
        <w:r w:rsidRPr="00C72D65">
          <w:rPr>
            <w:rStyle w:val="Hyperlink"/>
            <w:rFonts w:cstheme="minorHAnsi"/>
            <w:shd w:val="clear" w:color="auto" w:fill="FFFFFF"/>
            <w:lang w:val="cy-GB"/>
          </w:rPr>
          <w:t>https://www.education.vic.gov.au/Documents/childhood/providers/edcare/pracpartner.pdf</w:t>
        </w:r>
      </w:hyperlink>
      <w:r w:rsidRPr="00C72D65">
        <w:rPr>
          <w:rFonts w:cstheme="minorHAnsi"/>
          <w:color w:val="000000"/>
          <w:shd w:val="clear" w:color="auto" w:fill="FFFFFF"/>
          <w:lang w:val="cy-GB"/>
        </w:rPr>
        <w:t xml:space="preserve">  [Darllenwyd ar 14 Mai 2021].</w:t>
      </w:r>
    </w:p>
    <w:p w14:paraId="1A0C6ECF" w14:textId="77777777" w:rsidR="003E2952" w:rsidRDefault="003E2952" w:rsidP="003E2952">
      <w:pPr>
        <w:spacing w:line="360" w:lineRule="auto"/>
        <w:rPr>
          <w:rFonts w:cstheme="minorHAnsi"/>
          <w:color w:val="000000"/>
          <w:shd w:val="clear" w:color="auto" w:fill="FFFFFF"/>
          <w:lang w:val="cy-GB"/>
        </w:rPr>
      </w:pPr>
    </w:p>
    <w:p w14:paraId="6A03B617"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Gooden, C.</w:t>
      </w:r>
      <w:r>
        <w:rPr>
          <w:rFonts w:cstheme="minorHAnsi"/>
          <w:color w:val="000000"/>
          <w:shd w:val="clear" w:color="auto" w:fill="FFFFFF"/>
          <w:lang w:val="cy-GB"/>
        </w:rPr>
        <w:t xml:space="preserve"> (</w:t>
      </w:r>
      <w:r w:rsidRPr="00C72D65">
        <w:rPr>
          <w:rFonts w:cstheme="minorHAnsi"/>
          <w:color w:val="000000"/>
          <w:shd w:val="clear" w:color="auto" w:fill="FFFFFF"/>
          <w:lang w:val="cy-GB"/>
        </w:rPr>
        <w:t>2013</w:t>
      </w:r>
      <w:r>
        <w:rPr>
          <w:rFonts w:cstheme="minorHAnsi"/>
          <w:color w:val="000000"/>
          <w:shd w:val="clear" w:color="auto" w:fill="FFFFFF"/>
          <w:lang w:val="cy-GB"/>
        </w:rPr>
        <w:t>)</w:t>
      </w:r>
      <w:r w:rsidRPr="00C72D65">
        <w:rPr>
          <w:rFonts w:cstheme="minorHAnsi"/>
          <w:color w:val="000000"/>
          <w:shd w:val="clear" w:color="auto" w:fill="FFFFFF"/>
          <w:lang w:val="cy-GB"/>
        </w:rPr>
        <w:t>. </w:t>
      </w:r>
      <w:r w:rsidRPr="00C72D65">
        <w:rPr>
          <w:rFonts w:cstheme="minorHAnsi"/>
          <w:i/>
          <w:iCs/>
          <w:color w:val="000000"/>
          <w:lang w:val="cy-GB"/>
        </w:rPr>
        <w:t>The Importance of Communication Skills in Young Children</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[ar-lein] </w:t>
      </w:r>
      <w:r w:rsidRPr="00C72D65">
        <w:rPr>
          <w:rFonts w:cstheme="minorHAnsi"/>
          <w:color w:val="000000"/>
          <w:shd w:val="clear" w:color="auto" w:fill="FFFFFF"/>
          <w:lang w:val="cy-GB"/>
        </w:rPr>
        <w:t xml:space="preserve">[Files.eric.ed.gov. </w:t>
      </w:r>
    </w:p>
    <w:p w14:paraId="2B6D87B8"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17" w:history="1">
        <w:r w:rsidRPr="00161082">
          <w:rPr>
            <w:rStyle w:val="Hyperlink"/>
            <w:rFonts w:cstheme="minorHAnsi"/>
            <w:shd w:val="clear" w:color="auto" w:fill="FFFFFF"/>
            <w:lang w:val="cy-GB"/>
          </w:rPr>
          <w:t>https://files.eric.ed.gov/fulltext/ED574738.pdf</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23FC5EE2" w14:textId="77777777" w:rsidR="003E2952" w:rsidRDefault="003E2952" w:rsidP="003E2952">
      <w:pPr>
        <w:spacing w:line="360" w:lineRule="auto"/>
        <w:rPr>
          <w:rFonts w:cstheme="minorHAnsi"/>
          <w:color w:val="000000"/>
          <w:shd w:val="clear" w:color="auto" w:fill="FFFFFF"/>
          <w:lang w:val="cy-GB"/>
        </w:rPr>
      </w:pPr>
    </w:p>
    <w:p w14:paraId="23D0D10E"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Gov.wales. </w:t>
      </w:r>
      <w:r>
        <w:rPr>
          <w:rFonts w:cstheme="minorHAnsi"/>
          <w:color w:val="000000"/>
          <w:shd w:val="clear" w:color="auto" w:fill="FFFFFF"/>
          <w:lang w:val="cy-GB"/>
        </w:rPr>
        <w:t>(</w:t>
      </w:r>
      <w:r w:rsidRPr="00C72D65">
        <w:rPr>
          <w:rFonts w:cstheme="minorHAnsi"/>
          <w:color w:val="000000"/>
          <w:shd w:val="clear" w:color="auto" w:fill="FFFFFF"/>
          <w:lang w:val="cy-GB"/>
        </w:rPr>
        <w:t>2018</w:t>
      </w:r>
      <w:r>
        <w:rPr>
          <w:rFonts w:cstheme="minorHAnsi"/>
          <w:color w:val="000000"/>
          <w:shd w:val="clear" w:color="auto" w:fill="FFFFFF"/>
          <w:lang w:val="cy-GB"/>
        </w:rPr>
        <w:t>)</w:t>
      </w:r>
      <w:r w:rsidRPr="00C72D65">
        <w:rPr>
          <w:rFonts w:cstheme="minorHAnsi"/>
          <w:color w:val="000000"/>
          <w:shd w:val="clear" w:color="auto" w:fill="FFFFFF"/>
          <w:lang w:val="cy-GB"/>
        </w:rPr>
        <w:t>. </w:t>
      </w:r>
      <w:r w:rsidRPr="00C72D65">
        <w:rPr>
          <w:rFonts w:cstheme="minorHAnsi"/>
          <w:i/>
          <w:iCs/>
          <w:color w:val="000000"/>
          <w:lang w:val="cy-GB"/>
        </w:rPr>
        <w:t>How is my child doing in the Foundation Phase?</w:t>
      </w:r>
      <w:r w:rsidRPr="00C72D65">
        <w:rPr>
          <w:rFonts w:cstheme="minorHAnsi"/>
          <w:color w:val="000000"/>
          <w:shd w:val="clear" w:color="auto" w:fill="FFFFFF"/>
          <w:lang w:val="cy-GB"/>
        </w:rPr>
        <w:t>. [</w:t>
      </w:r>
      <w:r>
        <w:rPr>
          <w:rFonts w:cstheme="minorHAnsi"/>
          <w:color w:val="000000"/>
          <w:shd w:val="clear" w:color="auto" w:fill="FFFFFF"/>
          <w:lang w:val="cy-GB"/>
        </w:rPr>
        <w:t>ar-lein</w:t>
      </w:r>
      <w:r w:rsidRPr="00C72D65">
        <w:rPr>
          <w:rFonts w:cstheme="minorHAnsi"/>
          <w:color w:val="000000"/>
          <w:shd w:val="clear" w:color="auto" w:fill="FFFFFF"/>
          <w:lang w:val="cy-GB"/>
        </w:rPr>
        <w:t xml:space="preserve">] </w:t>
      </w:r>
    </w:p>
    <w:p w14:paraId="1CF0CE78"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18" w:history="1">
        <w:r w:rsidRPr="00161082">
          <w:rPr>
            <w:rStyle w:val="Hyperlink"/>
            <w:rFonts w:cstheme="minorHAnsi"/>
            <w:shd w:val="clear" w:color="auto" w:fill="FFFFFF"/>
            <w:lang w:val="cy-GB"/>
          </w:rPr>
          <w:t>https://gov.wales/sites/default/files/publications/2018-06/how-is-my-child-doing-in-the-foundation-phase-a-guide-for-parents-and-carers.pdf</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5D2D96E7" w14:textId="77777777" w:rsidR="003E2952" w:rsidRDefault="003E2952" w:rsidP="003E2952">
      <w:pPr>
        <w:spacing w:line="360" w:lineRule="auto"/>
        <w:rPr>
          <w:rFonts w:cstheme="minorHAnsi"/>
          <w:color w:val="000000"/>
          <w:shd w:val="clear" w:color="auto" w:fill="FFFFFF"/>
          <w:lang w:val="cy-GB"/>
        </w:rPr>
      </w:pPr>
    </w:p>
    <w:p w14:paraId="3902F66F"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Gov.wales. </w:t>
      </w:r>
      <w:r>
        <w:rPr>
          <w:rFonts w:cstheme="minorHAnsi"/>
          <w:color w:val="000000"/>
          <w:shd w:val="clear" w:color="auto" w:fill="FFFFFF"/>
          <w:lang w:val="cy-GB"/>
        </w:rPr>
        <w:t>(</w:t>
      </w:r>
      <w:r w:rsidRPr="00C72D65">
        <w:rPr>
          <w:rFonts w:cstheme="minorHAnsi"/>
          <w:color w:val="000000"/>
          <w:shd w:val="clear" w:color="auto" w:fill="FFFFFF"/>
          <w:lang w:val="cy-GB"/>
        </w:rPr>
        <w:t>2016</w:t>
      </w:r>
      <w:r>
        <w:rPr>
          <w:rFonts w:cstheme="minorHAnsi"/>
          <w:color w:val="000000"/>
          <w:shd w:val="clear" w:color="auto" w:fill="FFFFFF"/>
          <w:lang w:val="cy-GB"/>
        </w:rPr>
        <w:t>)</w:t>
      </w:r>
      <w:r w:rsidRPr="00C72D65">
        <w:rPr>
          <w:rFonts w:cstheme="minorHAnsi"/>
          <w:color w:val="000000"/>
          <w:shd w:val="clear" w:color="auto" w:fill="FFFFFF"/>
          <w:lang w:val="cy-GB"/>
        </w:rPr>
        <w:t>. </w:t>
      </w:r>
      <w:r w:rsidRPr="00C72D65">
        <w:rPr>
          <w:rFonts w:cstheme="minorHAnsi"/>
          <w:i/>
          <w:iCs/>
          <w:color w:val="000000"/>
          <w:lang w:val="cy-GB"/>
        </w:rPr>
        <w:t>Rights, respect, equality: Statutory guidance for local authorities</w:t>
      </w:r>
      <w:r>
        <w:rPr>
          <w:rFonts w:cstheme="minorHAnsi"/>
          <w:color w:val="000000"/>
          <w:shd w:val="clear" w:color="auto" w:fill="FFFFFF"/>
          <w:lang w:val="cy-GB"/>
        </w:rPr>
        <w:t xml:space="preserve"> [ar-lein]</w:t>
      </w:r>
    </w:p>
    <w:p w14:paraId="41B4C3FC"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19" w:history="1">
        <w:r w:rsidRPr="00161082">
          <w:rPr>
            <w:rStyle w:val="Hyperlink"/>
            <w:rFonts w:cstheme="minorHAnsi"/>
            <w:shd w:val="clear" w:color="auto" w:fill="FFFFFF"/>
            <w:lang w:val="cy-GB"/>
          </w:rPr>
          <w:t>https://gov.wales/sites/default/files/publications/2019-11/rights-respect-equality-statutory-guidance-for-local-authorities.pdf</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4ECF7536" w14:textId="77777777" w:rsidR="003E2952" w:rsidRDefault="003E2952" w:rsidP="003E2952">
      <w:pPr>
        <w:spacing w:line="360" w:lineRule="auto"/>
        <w:rPr>
          <w:rFonts w:cstheme="minorHAnsi"/>
          <w:color w:val="000000"/>
          <w:shd w:val="clear" w:color="auto" w:fill="FFFFFF"/>
          <w:lang w:val="cy-GB"/>
        </w:rPr>
      </w:pPr>
    </w:p>
    <w:p w14:paraId="07D06A38"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GOV.UK. (2010). </w:t>
      </w:r>
      <w:r w:rsidRPr="00C72D65">
        <w:rPr>
          <w:rFonts w:cstheme="minorHAnsi"/>
          <w:i/>
          <w:iCs/>
          <w:color w:val="000000"/>
          <w:lang w:val="cy-GB"/>
        </w:rPr>
        <w:t>United Nations Convention on the Rights of the Child (UNCRC): how legislation underpins implementation in England</w:t>
      </w:r>
      <w:r w:rsidRPr="00C72D65">
        <w:rPr>
          <w:rFonts w:cstheme="minorHAnsi"/>
          <w:color w:val="000000"/>
          <w:shd w:val="clear" w:color="auto" w:fill="FFFFFF"/>
          <w:lang w:val="cy-GB"/>
        </w:rPr>
        <w:t xml:space="preserve">. [ar-lein] </w:t>
      </w:r>
    </w:p>
    <w:p w14:paraId="61879266" w14:textId="77777777" w:rsidR="003E2952" w:rsidRPr="00C72D65" w:rsidRDefault="003E2952" w:rsidP="003E2952">
      <w:pPr>
        <w:spacing w:line="360" w:lineRule="auto"/>
        <w:rPr>
          <w:rFonts w:cstheme="minorHAnsi"/>
          <w:lang w:val="cy-GB"/>
        </w:rPr>
      </w:pPr>
      <w:r w:rsidRPr="00C72D65">
        <w:rPr>
          <w:rFonts w:cstheme="minorHAnsi"/>
          <w:color w:val="000000"/>
          <w:shd w:val="clear" w:color="auto" w:fill="FFFFFF"/>
          <w:lang w:val="cy-GB"/>
        </w:rPr>
        <w:lastRenderedPageBreak/>
        <w:t xml:space="preserve">Ar gael ar: </w:t>
      </w:r>
      <w:hyperlink r:id="rId20" w:history="1">
        <w:r w:rsidRPr="00C72D65">
          <w:rPr>
            <w:rStyle w:val="Hyperlink"/>
            <w:rFonts w:cstheme="minorHAnsi"/>
            <w:shd w:val="clear" w:color="auto" w:fill="FFFFFF"/>
            <w:lang w:val="cy-GB"/>
          </w:rPr>
          <w:t>https://www.gov.uk/government/publications/united-nations-convention-on-the-rights-of-the-child-uncrc-how-legislation-underpins-implementation-in-england</w:t>
        </w:r>
      </w:hyperlink>
      <w:r w:rsidRPr="00C72D65">
        <w:rPr>
          <w:rFonts w:cstheme="minorHAnsi"/>
          <w:color w:val="000000"/>
          <w:shd w:val="clear" w:color="auto" w:fill="FFFFFF"/>
          <w:lang w:val="cy-GB"/>
        </w:rPr>
        <w:t xml:space="preserve">  [Darllenwyd ar 12 Mai 2021].</w:t>
      </w:r>
    </w:p>
    <w:p w14:paraId="29084BC4" w14:textId="77777777" w:rsidR="003E2952" w:rsidRDefault="003E2952" w:rsidP="003E2952">
      <w:pPr>
        <w:spacing w:line="360" w:lineRule="auto"/>
        <w:rPr>
          <w:rFonts w:cstheme="minorHAnsi"/>
          <w:color w:val="000000"/>
          <w:shd w:val="clear" w:color="auto" w:fill="FFFFFF"/>
          <w:lang w:val="cy-GB"/>
        </w:rPr>
      </w:pPr>
    </w:p>
    <w:p w14:paraId="3E4F6995"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Holland, S. (dim dyddiad)</w:t>
      </w:r>
      <w:r w:rsidRPr="00C72D65">
        <w:rPr>
          <w:rStyle w:val="apple-converted-space"/>
          <w:rFonts w:cstheme="minorHAnsi"/>
          <w:color w:val="000000"/>
          <w:shd w:val="clear" w:color="auto" w:fill="FFFFFF"/>
          <w:lang w:val="cy-GB"/>
        </w:rPr>
        <w:t> </w:t>
      </w:r>
      <w:r w:rsidRPr="00C72D65">
        <w:rPr>
          <w:rFonts w:cstheme="minorHAnsi"/>
          <w:i/>
          <w:iCs/>
          <w:color w:val="000000"/>
          <w:lang w:val="cy-GB"/>
        </w:rPr>
        <w:t>Know Your Rights!</w:t>
      </w:r>
      <w:r w:rsidRPr="00C72D65">
        <w:rPr>
          <w:rFonts w:cstheme="minorHAnsi"/>
          <w:color w:val="000000"/>
          <w:shd w:val="clear" w:color="auto" w:fill="FFFFFF"/>
          <w:lang w:val="cy-GB"/>
        </w:rPr>
        <w:t xml:space="preserve">. [ar-lein] </w:t>
      </w:r>
    </w:p>
    <w:p w14:paraId="079248A2"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21" w:history="1">
        <w:r w:rsidRPr="00C72D65">
          <w:rPr>
            <w:rStyle w:val="Hyperlink"/>
            <w:rFonts w:cstheme="minorHAnsi"/>
            <w:shd w:val="clear" w:color="auto" w:fill="FFFFFF"/>
            <w:lang w:val="cy-GB"/>
          </w:rPr>
          <w:t>https://www.childcomwales.org.uk/wp-content/uploads/2017/01/6331-CCfW-A2-Rights-Poster-AW-1.pdf</w:t>
        </w:r>
      </w:hyperlink>
      <w:r w:rsidRPr="00C72D65">
        <w:rPr>
          <w:rFonts w:cstheme="minorHAnsi"/>
          <w:color w:val="000000"/>
          <w:shd w:val="clear" w:color="auto" w:fill="FFFFFF"/>
          <w:lang w:val="cy-GB"/>
        </w:rPr>
        <w:t xml:space="preserve">  [Darllenwyd ar 10 Mai 2021].</w:t>
      </w:r>
    </w:p>
    <w:p w14:paraId="11F9179E" w14:textId="77777777" w:rsidR="003E2952" w:rsidRDefault="003E2952" w:rsidP="003E2952">
      <w:pPr>
        <w:spacing w:line="360" w:lineRule="auto"/>
        <w:rPr>
          <w:rFonts w:cstheme="minorHAnsi"/>
          <w:color w:val="000000"/>
          <w:shd w:val="clear" w:color="auto" w:fill="FFFFFF"/>
          <w:lang w:val="cy-GB"/>
        </w:rPr>
      </w:pPr>
    </w:p>
    <w:p w14:paraId="1C0BB4AF"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Hullscb.proceduresonline.com. (2019). </w:t>
      </w:r>
      <w:r w:rsidRPr="00C72D65">
        <w:rPr>
          <w:rFonts w:cstheme="minorHAnsi"/>
          <w:i/>
          <w:iCs/>
          <w:color w:val="000000"/>
          <w:lang w:val="cy-GB"/>
        </w:rPr>
        <w:t>Good Practice Supporting the Voice of the Child</w:t>
      </w:r>
      <w:r w:rsidRPr="00C72D65">
        <w:rPr>
          <w:rFonts w:cstheme="minorHAnsi"/>
          <w:color w:val="000000"/>
          <w:shd w:val="clear" w:color="auto" w:fill="FFFFFF"/>
          <w:lang w:val="cy-GB"/>
        </w:rPr>
        <w:t>. [ar-lein]</w:t>
      </w:r>
    </w:p>
    <w:p w14:paraId="081F5E77"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22" w:history="1">
        <w:r w:rsidRPr="00C72D65">
          <w:rPr>
            <w:rStyle w:val="Hyperlink"/>
            <w:rFonts w:cstheme="minorHAnsi"/>
            <w:shd w:val="clear" w:color="auto" w:fill="FFFFFF"/>
            <w:lang w:val="cy-GB"/>
          </w:rPr>
          <w:t>https://hullscb.proceduresonline.com/chapters/p_voice_of_ch.html</w:t>
        </w:r>
      </w:hyperlink>
      <w:r w:rsidRPr="00C72D65">
        <w:rPr>
          <w:rFonts w:cstheme="minorHAnsi"/>
          <w:color w:val="000000"/>
          <w:shd w:val="clear" w:color="auto" w:fill="FFFFFF"/>
          <w:lang w:val="cy-GB"/>
        </w:rPr>
        <w:t xml:space="preserve">  [Darllenwyd ar 12 Mai 2021].</w:t>
      </w:r>
    </w:p>
    <w:p w14:paraId="3677BA3F" w14:textId="77777777" w:rsidR="003E2952" w:rsidRDefault="003E2952" w:rsidP="003E2952">
      <w:pPr>
        <w:spacing w:line="360" w:lineRule="auto"/>
        <w:rPr>
          <w:rFonts w:cstheme="minorHAnsi"/>
          <w:color w:val="000000"/>
          <w:shd w:val="clear" w:color="auto" w:fill="FFFFFF"/>
          <w:lang w:val="cy-GB"/>
        </w:rPr>
      </w:pPr>
    </w:p>
    <w:p w14:paraId="2A30D383"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Legislation.gov.uk. </w:t>
      </w:r>
      <w:r>
        <w:rPr>
          <w:rFonts w:cstheme="minorHAnsi"/>
          <w:color w:val="000000"/>
          <w:shd w:val="clear" w:color="auto" w:fill="FFFFFF"/>
          <w:lang w:val="cy-GB"/>
        </w:rPr>
        <w:t>(</w:t>
      </w:r>
      <w:r w:rsidRPr="00C72D65">
        <w:rPr>
          <w:rFonts w:cstheme="minorHAnsi"/>
          <w:color w:val="000000"/>
          <w:shd w:val="clear" w:color="auto" w:fill="FFFFFF"/>
          <w:lang w:val="cy-GB"/>
        </w:rPr>
        <w:t>2011</w:t>
      </w:r>
      <w:r>
        <w:rPr>
          <w:rFonts w:cstheme="minorHAnsi"/>
          <w:color w:val="000000"/>
          <w:shd w:val="clear" w:color="auto" w:fill="FFFFFF"/>
          <w:lang w:val="cy-GB"/>
        </w:rPr>
        <w:t>)</w:t>
      </w:r>
      <w:r w:rsidRPr="00C72D65">
        <w:rPr>
          <w:rFonts w:cstheme="minorHAnsi"/>
          <w:color w:val="000000"/>
          <w:shd w:val="clear" w:color="auto" w:fill="FFFFFF"/>
          <w:lang w:val="cy-GB"/>
        </w:rPr>
        <w:t>.</w:t>
      </w:r>
      <w:r w:rsidRPr="00C72D65">
        <w:rPr>
          <w:rStyle w:val="apple-converted-space"/>
          <w:rFonts w:cstheme="minorHAnsi"/>
          <w:color w:val="000000"/>
          <w:shd w:val="clear" w:color="auto" w:fill="FFFFFF"/>
          <w:lang w:val="cy-GB"/>
        </w:rPr>
        <w:t> </w:t>
      </w:r>
      <w:r w:rsidRPr="00C72D65">
        <w:rPr>
          <w:rFonts w:cstheme="minorHAnsi"/>
          <w:i/>
          <w:iCs/>
          <w:color w:val="000000"/>
          <w:lang w:val="cy-GB"/>
        </w:rPr>
        <w:t>Children Act 1989</w:t>
      </w:r>
      <w:r w:rsidRPr="00C72D65">
        <w:rPr>
          <w:rFonts w:cstheme="minorHAnsi"/>
          <w:color w:val="000000"/>
          <w:shd w:val="clear" w:color="auto" w:fill="FFFFFF"/>
          <w:lang w:val="cy-GB"/>
        </w:rPr>
        <w:t>. [</w:t>
      </w:r>
      <w:r>
        <w:rPr>
          <w:rFonts w:cstheme="minorHAnsi"/>
          <w:color w:val="000000"/>
          <w:shd w:val="clear" w:color="auto" w:fill="FFFFFF"/>
          <w:lang w:val="cy-GB"/>
        </w:rPr>
        <w:t>ar-l</w:t>
      </w:r>
      <w:r w:rsidRPr="00C72D65">
        <w:rPr>
          <w:rFonts w:cstheme="minorHAnsi"/>
          <w:color w:val="000000"/>
          <w:shd w:val="clear" w:color="auto" w:fill="FFFFFF"/>
          <w:lang w:val="cy-GB"/>
        </w:rPr>
        <w:t>e</w:t>
      </w:r>
      <w:r>
        <w:rPr>
          <w:rFonts w:cstheme="minorHAnsi"/>
          <w:color w:val="000000"/>
          <w:shd w:val="clear" w:color="auto" w:fill="FFFFFF"/>
          <w:lang w:val="cy-GB"/>
        </w:rPr>
        <w:t>in</w:t>
      </w:r>
      <w:r w:rsidRPr="00C72D65">
        <w:rPr>
          <w:rFonts w:cstheme="minorHAnsi"/>
          <w:color w:val="000000"/>
          <w:shd w:val="clear" w:color="auto" w:fill="FFFFFF"/>
          <w:lang w:val="cy-GB"/>
        </w:rPr>
        <w:t>]</w:t>
      </w:r>
    </w:p>
    <w:p w14:paraId="2E2F0D27" w14:textId="77777777" w:rsidR="003E2952" w:rsidRPr="00C72D65" w:rsidRDefault="003E2952" w:rsidP="003E2952">
      <w:pPr>
        <w:spacing w:line="360" w:lineRule="auto"/>
        <w:rPr>
          <w:rFonts w:cstheme="minorHAnsi"/>
          <w:color w:val="000000"/>
          <w:shd w:val="clear" w:color="auto" w:fill="FFFFFF"/>
          <w:lang w:val="cy-GB"/>
        </w:rPr>
      </w:pPr>
      <w:r>
        <w:rPr>
          <w:rFonts w:cstheme="minorHAnsi"/>
          <w:color w:val="000000"/>
          <w:shd w:val="clear" w:color="auto" w:fill="FFFFFF"/>
          <w:lang w:val="cy-GB"/>
        </w:rPr>
        <w:t xml:space="preserve">Ar gael ar: </w:t>
      </w:r>
      <w:hyperlink r:id="rId23" w:history="1">
        <w:r w:rsidRPr="00161082">
          <w:rPr>
            <w:rStyle w:val="Hyperlink"/>
            <w:rFonts w:cstheme="minorHAnsi"/>
            <w:shd w:val="clear" w:color="auto" w:fill="FFFFFF"/>
            <w:lang w:val="cy-GB"/>
          </w:rPr>
          <w:t>https://www.legislation.gov.uk/cy/ukpga/1989/41/contents</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5E184C5C" w14:textId="77777777" w:rsidR="003E2952" w:rsidRPr="00C72D65" w:rsidRDefault="003E2952" w:rsidP="003E2952">
      <w:pPr>
        <w:spacing w:line="360" w:lineRule="auto"/>
        <w:rPr>
          <w:rFonts w:cstheme="minorHAnsi"/>
          <w:lang w:val="cy-GB"/>
        </w:rPr>
      </w:pPr>
    </w:p>
    <w:p w14:paraId="6536524A"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Llywodraeth Cymru (dim dyddiad).</w:t>
      </w:r>
      <w:r w:rsidRPr="00C72D65">
        <w:rPr>
          <w:rStyle w:val="apple-converted-space"/>
          <w:rFonts w:cstheme="minorHAnsi"/>
          <w:color w:val="000000"/>
          <w:shd w:val="clear" w:color="auto" w:fill="FFFFFF"/>
          <w:lang w:val="cy-GB"/>
        </w:rPr>
        <w:t> </w:t>
      </w:r>
      <w:r w:rsidRPr="00C72D65">
        <w:rPr>
          <w:rFonts w:cstheme="minorHAnsi"/>
          <w:i/>
          <w:iCs/>
          <w:color w:val="000000"/>
          <w:lang w:val="cy-GB"/>
        </w:rPr>
        <w:t>CONFENSIWN Y CENHEDLOED UNEDIG AR HAWLIAU’R PLENTYN</w:t>
      </w:r>
      <w:r w:rsidRPr="00C72D65">
        <w:rPr>
          <w:rFonts w:cstheme="minorHAnsi"/>
          <w:color w:val="000000"/>
          <w:shd w:val="clear" w:color="auto" w:fill="FFFFFF"/>
          <w:lang w:val="cy-GB"/>
        </w:rPr>
        <w:t xml:space="preserve">. [ar-lein] </w:t>
      </w:r>
    </w:p>
    <w:p w14:paraId="6FFFDE29" w14:textId="77777777" w:rsidR="003E2952" w:rsidRPr="00C72D65" w:rsidRDefault="003E2952" w:rsidP="003E2952">
      <w:pPr>
        <w:spacing w:line="360" w:lineRule="auto"/>
        <w:rPr>
          <w:rFonts w:cstheme="minorHAnsi"/>
          <w:lang w:val="cy-GB"/>
        </w:rPr>
      </w:pPr>
      <w:r w:rsidRPr="00C72D65">
        <w:rPr>
          <w:rFonts w:cstheme="minorHAnsi"/>
          <w:color w:val="000000"/>
          <w:shd w:val="clear" w:color="auto" w:fill="FFFFFF"/>
          <w:lang w:val="cy-GB"/>
        </w:rPr>
        <w:t xml:space="preserve">Ar gael ar: </w:t>
      </w:r>
      <w:hyperlink r:id="rId24" w:history="1">
        <w:r w:rsidRPr="00C72D65">
          <w:rPr>
            <w:rStyle w:val="Hyperlink"/>
            <w:rFonts w:cstheme="minorHAnsi"/>
            <w:shd w:val="clear" w:color="auto" w:fill="FFFFFF"/>
            <w:lang w:val="cy-GB"/>
          </w:rPr>
          <w:t>https://www.snapcymru.org/wp-content/uploads/2014/09/WG-UNCRC-CYM.pdf</w:t>
        </w:r>
      </w:hyperlink>
      <w:r w:rsidRPr="00C72D65">
        <w:rPr>
          <w:rFonts w:cstheme="minorHAnsi"/>
          <w:color w:val="000000"/>
          <w:shd w:val="clear" w:color="auto" w:fill="FFFFFF"/>
          <w:lang w:val="cy-GB"/>
        </w:rPr>
        <w:t xml:space="preserve"> [Darllenwyd ar 10 Mai 2021].</w:t>
      </w:r>
    </w:p>
    <w:p w14:paraId="45FABFB5" w14:textId="77777777" w:rsidR="003E2952" w:rsidRDefault="003E2952" w:rsidP="003E2952">
      <w:pPr>
        <w:spacing w:line="360" w:lineRule="auto"/>
        <w:rPr>
          <w:rFonts w:cstheme="minorHAnsi"/>
          <w:lang w:val="cy-GB"/>
        </w:rPr>
      </w:pPr>
    </w:p>
    <w:p w14:paraId="3F99637D" w14:textId="77777777" w:rsidR="003E2952" w:rsidRPr="00C72D65" w:rsidRDefault="003E2952" w:rsidP="003E2952">
      <w:pPr>
        <w:pStyle w:val="Heading2"/>
        <w:spacing w:before="0" w:beforeAutospacing="0" w:line="360" w:lineRule="auto"/>
        <w:rPr>
          <w:rFonts w:asciiTheme="minorHAnsi" w:hAnsiTheme="minorHAnsi" w:cstheme="minorHAnsi"/>
          <w:b w:val="0"/>
          <w:bCs w:val="0"/>
          <w:color w:val="000000"/>
          <w:sz w:val="24"/>
          <w:szCs w:val="24"/>
          <w:shd w:val="clear" w:color="auto" w:fill="FFFFFF"/>
          <w:lang w:val="cy-GB"/>
        </w:rPr>
      </w:pPr>
      <w:r w:rsidRPr="00C72D65">
        <w:rPr>
          <w:rFonts w:asciiTheme="minorHAnsi" w:hAnsiTheme="minorHAnsi" w:cstheme="minorHAnsi"/>
          <w:b w:val="0"/>
          <w:bCs w:val="0"/>
          <w:color w:val="000000"/>
          <w:sz w:val="24"/>
          <w:szCs w:val="24"/>
          <w:shd w:val="clear" w:color="auto" w:fill="FFFFFF"/>
          <w:lang w:val="cy-GB"/>
        </w:rPr>
        <w:t>Moodle.uwtsd.ac.uk. (2021).</w:t>
      </w:r>
      <w:r w:rsidRPr="00C72D65">
        <w:rPr>
          <w:rFonts w:asciiTheme="minorHAnsi" w:hAnsiTheme="minorHAnsi" w:cstheme="minorHAnsi"/>
          <w:b w:val="0"/>
          <w:bCs w:val="0"/>
          <w:color w:val="373A3C"/>
          <w:sz w:val="24"/>
          <w:szCs w:val="24"/>
          <w:lang w:val="cy-GB"/>
        </w:rPr>
        <w:t xml:space="preserve"> Darlith 6 - Asrylwi / Lecture 6 Observation</w:t>
      </w:r>
      <w:r w:rsidRPr="00C72D65">
        <w:rPr>
          <w:rFonts w:asciiTheme="minorHAnsi" w:hAnsiTheme="minorHAnsi" w:cstheme="minorHAnsi"/>
          <w:b w:val="0"/>
          <w:bCs w:val="0"/>
          <w:color w:val="000000"/>
          <w:sz w:val="24"/>
          <w:szCs w:val="24"/>
          <w:shd w:val="clear" w:color="auto" w:fill="FFFFFF"/>
          <w:lang w:val="cy-GB"/>
        </w:rPr>
        <w:t xml:space="preserve"> [ar-lein] </w:t>
      </w:r>
    </w:p>
    <w:p w14:paraId="7A8A78FD" w14:textId="77777777" w:rsidR="003E2952" w:rsidRPr="00C72D65" w:rsidRDefault="003E2952" w:rsidP="003E2952">
      <w:pPr>
        <w:pStyle w:val="Heading2"/>
        <w:spacing w:before="0" w:beforeAutospacing="0" w:line="360" w:lineRule="auto"/>
        <w:rPr>
          <w:rFonts w:asciiTheme="minorHAnsi" w:hAnsiTheme="minorHAnsi" w:cstheme="minorHAnsi"/>
          <w:b w:val="0"/>
          <w:bCs w:val="0"/>
          <w:color w:val="000000"/>
          <w:sz w:val="24"/>
          <w:szCs w:val="24"/>
          <w:shd w:val="clear" w:color="auto" w:fill="FFFFFF"/>
          <w:lang w:val="cy-GB"/>
        </w:rPr>
      </w:pPr>
      <w:r w:rsidRPr="00C72D65">
        <w:rPr>
          <w:rFonts w:asciiTheme="minorHAnsi" w:hAnsiTheme="minorHAnsi" w:cstheme="minorHAnsi"/>
          <w:b w:val="0"/>
          <w:bCs w:val="0"/>
          <w:color w:val="000000"/>
          <w:sz w:val="24"/>
          <w:szCs w:val="24"/>
          <w:shd w:val="clear" w:color="auto" w:fill="FFFFFF"/>
          <w:lang w:val="cy-GB"/>
        </w:rPr>
        <w:t xml:space="preserve">Ar gael ar: </w:t>
      </w:r>
      <w:hyperlink r:id="rId25" w:history="1">
        <w:r w:rsidRPr="00C72D65">
          <w:rPr>
            <w:rStyle w:val="Hyperlink"/>
            <w:rFonts w:asciiTheme="minorHAnsi" w:hAnsiTheme="minorHAnsi" w:cstheme="minorHAnsi"/>
            <w:b w:val="0"/>
            <w:bCs w:val="0"/>
            <w:sz w:val="24"/>
            <w:szCs w:val="24"/>
            <w:shd w:val="clear" w:color="auto" w:fill="FFFFFF"/>
            <w:lang w:val="cy-GB"/>
          </w:rPr>
          <w:t>https://moodle.uwtsd.ac.uk/auth/oidc/</w:t>
        </w:r>
      </w:hyperlink>
      <w:r w:rsidRPr="00C72D65">
        <w:rPr>
          <w:rFonts w:asciiTheme="minorHAnsi" w:hAnsiTheme="minorHAnsi" w:cstheme="minorHAnsi"/>
          <w:b w:val="0"/>
          <w:bCs w:val="0"/>
          <w:color w:val="000000"/>
          <w:sz w:val="24"/>
          <w:szCs w:val="24"/>
          <w:shd w:val="clear" w:color="auto" w:fill="FFFFFF"/>
          <w:lang w:val="cy-GB"/>
        </w:rPr>
        <w:t xml:space="preserve">  [Darllenwyd ar 12 Mai 2021].</w:t>
      </w:r>
    </w:p>
    <w:p w14:paraId="2D508629" w14:textId="77777777" w:rsidR="003E2952" w:rsidRPr="00C72D65" w:rsidRDefault="003E2952" w:rsidP="003E2952">
      <w:pPr>
        <w:spacing w:line="360" w:lineRule="auto"/>
        <w:rPr>
          <w:rFonts w:cstheme="minorHAnsi"/>
          <w:lang w:val="cy-GB"/>
        </w:rPr>
      </w:pPr>
    </w:p>
    <w:p w14:paraId="05379D4D"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O'mara, P. (dim dyddiad)</w:t>
      </w:r>
      <w:r w:rsidRPr="00C72D65">
        <w:rPr>
          <w:rStyle w:val="apple-converted-space"/>
          <w:rFonts w:cstheme="minorHAnsi"/>
          <w:color w:val="000000"/>
          <w:shd w:val="clear" w:color="auto" w:fill="FFFFFF"/>
          <w:lang w:val="cy-GB"/>
        </w:rPr>
        <w:t> ‘</w:t>
      </w:r>
      <w:r w:rsidRPr="00C72D65">
        <w:rPr>
          <w:rFonts w:cstheme="minorHAnsi"/>
          <w:i/>
          <w:iCs/>
          <w:color w:val="000000"/>
          <w:lang w:val="cy-GB"/>
        </w:rPr>
        <w:t>The way we talk to our children becomes their inner voice’</w:t>
      </w:r>
      <w:r w:rsidRPr="00C72D65">
        <w:rPr>
          <w:rFonts w:cstheme="minorHAnsi"/>
          <w:color w:val="000000"/>
          <w:shd w:val="clear" w:color="auto" w:fill="FFFFFF"/>
          <w:lang w:val="cy-GB"/>
        </w:rPr>
        <w:t>. [ar-lein]</w:t>
      </w:r>
    </w:p>
    <w:p w14:paraId="419A549C" w14:textId="77777777" w:rsidR="003E2952" w:rsidRDefault="003E2952" w:rsidP="003E2952">
      <w:pPr>
        <w:spacing w:line="360" w:lineRule="auto"/>
        <w:rPr>
          <w:rFonts w:cstheme="minorHAnsi"/>
          <w:lang w:val="cy-GB"/>
        </w:rPr>
      </w:pPr>
      <w:r w:rsidRPr="00C72D65">
        <w:rPr>
          <w:rFonts w:cstheme="minorHAnsi"/>
          <w:color w:val="000000"/>
          <w:shd w:val="clear" w:color="auto" w:fill="FFFFFF"/>
          <w:lang w:val="cy-GB"/>
        </w:rPr>
        <w:t xml:space="preserve">Ar gael ar: </w:t>
      </w:r>
      <w:hyperlink r:id="rId26" w:history="1">
        <w:r w:rsidRPr="00C72D65">
          <w:rPr>
            <w:rStyle w:val="Hyperlink"/>
            <w:rFonts w:cstheme="minorHAnsi"/>
            <w:shd w:val="clear" w:color="auto" w:fill="FFFFFF"/>
            <w:lang w:val="cy-GB"/>
          </w:rPr>
          <w:t>https://www.pinterest.co.uk/pin/306455949646135505/</w:t>
        </w:r>
      </w:hyperlink>
      <w:r w:rsidRPr="00C72D65">
        <w:rPr>
          <w:rFonts w:cstheme="minorHAnsi"/>
          <w:color w:val="000000"/>
          <w:shd w:val="clear" w:color="auto" w:fill="FFFFFF"/>
          <w:lang w:val="cy-GB"/>
        </w:rPr>
        <w:t xml:space="preserve">  [Darllenwyd ar 4 Mai 2021].</w:t>
      </w:r>
    </w:p>
    <w:p w14:paraId="58ACC301" w14:textId="77777777" w:rsidR="003E2952" w:rsidRDefault="003E2952" w:rsidP="003E2952">
      <w:pPr>
        <w:spacing w:line="360" w:lineRule="auto"/>
        <w:rPr>
          <w:rFonts w:cstheme="minorHAnsi"/>
          <w:lang w:val="cy-GB"/>
        </w:rPr>
      </w:pPr>
    </w:p>
    <w:p w14:paraId="76C1F180" w14:textId="77777777" w:rsidR="003E2952"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lastRenderedPageBreak/>
        <w:t xml:space="preserve">Ricelaneprimary.co.uk. </w:t>
      </w:r>
      <w:r>
        <w:rPr>
          <w:rFonts w:cstheme="minorHAnsi"/>
          <w:color w:val="000000"/>
          <w:shd w:val="clear" w:color="auto" w:fill="FFFFFF"/>
          <w:lang w:val="cy-GB"/>
        </w:rPr>
        <w:t xml:space="preserve">(dim dyddiad) </w:t>
      </w:r>
      <w:r w:rsidRPr="00C72D65">
        <w:rPr>
          <w:rFonts w:cstheme="minorHAnsi"/>
          <w:i/>
          <w:iCs/>
          <w:color w:val="000000"/>
          <w:lang w:val="cy-GB"/>
        </w:rPr>
        <w:t>Why relaxation is important for kids</w:t>
      </w:r>
      <w:r w:rsidRPr="00C72D65">
        <w:rPr>
          <w:rFonts w:cstheme="minorHAnsi"/>
          <w:color w:val="000000"/>
          <w:shd w:val="clear" w:color="auto" w:fill="FFFFFF"/>
          <w:lang w:val="cy-GB"/>
        </w:rPr>
        <w:t xml:space="preserve">. </w:t>
      </w:r>
      <w:r>
        <w:rPr>
          <w:rFonts w:cstheme="minorHAnsi"/>
          <w:color w:val="000000"/>
          <w:shd w:val="clear" w:color="auto" w:fill="FFFFFF"/>
          <w:lang w:val="cy-GB"/>
        </w:rPr>
        <w:t xml:space="preserve">[ar-lein] </w:t>
      </w:r>
    </w:p>
    <w:p w14:paraId="095AAA2C" w14:textId="77777777" w:rsidR="003E2952" w:rsidRPr="00C72D65" w:rsidRDefault="003E2952" w:rsidP="003E2952">
      <w:pPr>
        <w:spacing w:line="360" w:lineRule="auto"/>
        <w:rPr>
          <w:rFonts w:cstheme="minorHAnsi"/>
          <w:lang w:val="cy-GB"/>
        </w:rPr>
      </w:pPr>
      <w:r>
        <w:rPr>
          <w:rFonts w:cstheme="minorHAnsi"/>
          <w:color w:val="000000"/>
          <w:shd w:val="clear" w:color="auto" w:fill="FFFFFF"/>
          <w:lang w:val="cy-GB"/>
        </w:rPr>
        <w:t>Ar gael ar</w:t>
      </w:r>
      <w:r w:rsidRPr="00C72D65">
        <w:rPr>
          <w:rFonts w:cstheme="minorHAnsi"/>
          <w:color w:val="000000"/>
          <w:shd w:val="clear" w:color="auto" w:fill="FFFFFF"/>
          <w:lang w:val="cy-GB"/>
        </w:rPr>
        <w:t xml:space="preserve">: </w:t>
      </w:r>
      <w:hyperlink r:id="rId27" w:history="1">
        <w:r w:rsidRPr="00161082">
          <w:rPr>
            <w:rStyle w:val="Hyperlink"/>
            <w:rFonts w:cstheme="minorHAnsi"/>
            <w:shd w:val="clear" w:color="auto" w:fill="FFFFFF"/>
            <w:lang w:val="cy-GB"/>
          </w:rPr>
          <w:t>https://www.ricelaneprimary.co.uk/why-relaxation-is-important-for-kids/</w:t>
        </w:r>
      </w:hyperlink>
      <w:r>
        <w:rPr>
          <w:rFonts w:cstheme="minorHAnsi"/>
          <w:color w:val="000000"/>
          <w:shd w:val="clear" w:color="auto" w:fill="FFFFFF"/>
          <w:lang w:val="cy-GB"/>
        </w:rPr>
        <w:t xml:space="preserve"> </w:t>
      </w:r>
      <w:r w:rsidRPr="00C72D65">
        <w:rPr>
          <w:rFonts w:cstheme="minorHAnsi"/>
          <w:color w:val="000000"/>
          <w:shd w:val="clear" w:color="auto" w:fill="FFFFFF"/>
          <w:lang w:val="cy-GB"/>
        </w:rPr>
        <w:t>[</w:t>
      </w:r>
      <w:r>
        <w:rPr>
          <w:rFonts w:cstheme="minorHAnsi"/>
          <w:color w:val="000000"/>
          <w:shd w:val="clear" w:color="auto" w:fill="FFFFFF"/>
          <w:lang w:val="cy-GB"/>
        </w:rPr>
        <w:t xml:space="preserve">Darllenwyd ar </w:t>
      </w:r>
      <w:r w:rsidRPr="00C72D65">
        <w:rPr>
          <w:rFonts w:cstheme="minorHAnsi"/>
          <w:color w:val="000000"/>
          <w:shd w:val="clear" w:color="auto" w:fill="FFFFFF"/>
          <w:lang w:val="cy-GB"/>
        </w:rPr>
        <w:t>Ma</w:t>
      </w:r>
      <w:r>
        <w:rPr>
          <w:rFonts w:cstheme="minorHAnsi"/>
          <w:color w:val="000000"/>
          <w:shd w:val="clear" w:color="auto" w:fill="FFFFFF"/>
          <w:lang w:val="cy-GB"/>
        </w:rPr>
        <w:t xml:space="preserve">i </w:t>
      </w:r>
      <w:r w:rsidRPr="00C72D65">
        <w:rPr>
          <w:rFonts w:cstheme="minorHAnsi"/>
          <w:color w:val="000000"/>
          <w:shd w:val="clear" w:color="auto" w:fill="FFFFFF"/>
          <w:lang w:val="cy-GB"/>
        </w:rPr>
        <w:t>2021].</w:t>
      </w:r>
    </w:p>
    <w:p w14:paraId="763F1866" w14:textId="77777777" w:rsidR="003E2952" w:rsidRDefault="003E2952" w:rsidP="003E2952">
      <w:pPr>
        <w:spacing w:line="360" w:lineRule="auto"/>
        <w:rPr>
          <w:rFonts w:cstheme="minorHAnsi"/>
          <w:lang w:val="cy-GB"/>
        </w:rPr>
      </w:pPr>
    </w:p>
    <w:p w14:paraId="6D97E6A8" w14:textId="77777777" w:rsidR="003E2952" w:rsidRPr="003C4892" w:rsidRDefault="003E2952" w:rsidP="003E2952">
      <w:pPr>
        <w:spacing w:line="360" w:lineRule="auto"/>
        <w:rPr>
          <w:rFonts w:cstheme="minorHAnsi"/>
          <w:lang w:val="cy-GB"/>
        </w:rPr>
      </w:pPr>
      <w:r w:rsidRPr="00C72D65">
        <w:rPr>
          <w:rFonts w:cstheme="minorHAnsi"/>
          <w:color w:val="000000"/>
          <w:shd w:val="clear" w:color="auto" w:fill="FFFFFF"/>
          <w:lang w:val="cy-GB"/>
        </w:rPr>
        <w:t>Savethechildren.org.uk. (2019). </w:t>
      </w:r>
      <w:r w:rsidRPr="00C72D65">
        <w:rPr>
          <w:rFonts w:cstheme="minorHAnsi"/>
          <w:i/>
          <w:iCs/>
          <w:color w:val="000000"/>
          <w:lang w:val="cy-GB"/>
        </w:rPr>
        <w:t xml:space="preserve">UN Convention On The Rights Of The Child </w:t>
      </w:r>
      <w:r w:rsidRPr="00C72D65">
        <w:rPr>
          <w:rFonts w:cstheme="minorHAnsi"/>
          <w:color w:val="000000"/>
          <w:shd w:val="clear" w:color="auto" w:fill="FFFFFF"/>
          <w:lang w:val="cy-GB"/>
        </w:rPr>
        <w:t xml:space="preserve">[ar-lein] </w:t>
      </w:r>
    </w:p>
    <w:p w14:paraId="7778A08E"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28" w:history="1">
        <w:r w:rsidRPr="00C72D65">
          <w:rPr>
            <w:rStyle w:val="Hyperlink"/>
            <w:rFonts w:cstheme="minorHAnsi"/>
            <w:shd w:val="clear" w:color="auto" w:fill="FFFFFF"/>
            <w:lang w:val="cy-GB"/>
          </w:rPr>
          <w:t>https://www.savethechildren.org.uk/what-we-do/childrens-rights/united-nations-convention-of-the-rights-of-the-child</w:t>
        </w:r>
      </w:hyperlink>
      <w:r w:rsidRPr="00C72D65">
        <w:rPr>
          <w:rFonts w:cstheme="minorHAnsi"/>
          <w:color w:val="000000"/>
          <w:shd w:val="clear" w:color="auto" w:fill="FFFFFF"/>
          <w:lang w:val="cy-GB"/>
        </w:rPr>
        <w:t xml:space="preserve">  [Darllenwyd ar 12 Mai 2021].</w:t>
      </w:r>
    </w:p>
    <w:p w14:paraId="69B46C95" w14:textId="77777777" w:rsidR="003E2952" w:rsidRPr="00C72D65" w:rsidRDefault="003E2952" w:rsidP="003E2952">
      <w:pPr>
        <w:spacing w:line="360" w:lineRule="auto"/>
        <w:rPr>
          <w:rFonts w:cstheme="minorHAnsi"/>
          <w:lang w:val="cy-GB"/>
        </w:rPr>
      </w:pPr>
    </w:p>
    <w:p w14:paraId="49B679DA"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Soni, A. (2012). </w:t>
      </w:r>
      <w:r w:rsidRPr="00C72D65">
        <w:rPr>
          <w:rFonts w:cstheme="minorHAnsi"/>
          <w:i/>
          <w:iCs/>
          <w:color w:val="000000"/>
          <w:lang w:val="cy-GB"/>
        </w:rPr>
        <w:t>Confidentiality policy</w:t>
      </w:r>
      <w:r w:rsidRPr="00C72D65">
        <w:rPr>
          <w:rFonts w:cstheme="minorHAnsi"/>
          <w:color w:val="000000"/>
          <w:shd w:val="clear" w:color="auto" w:fill="FFFFFF"/>
          <w:lang w:val="cy-GB"/>
        </w:rPr>
        <w:t xml:space="preserve">. [ar-lein] Earlyyearssolutions.co.uk. </w:t>
      </w:r>
    </w:p>
    <w:p w14:paraId="786D8558" w14:textId="77777777" w:rsidR="003E2952" w:rsidRPr="00C72D65" w:rsidRDefault="003E2952" w:rsidP="003E2952">
      <w:pPr>
        <w:spacing w:line="360" w:lineRule="auto"/>
        <w:rPr>
          <w:rFonts w:cstheme="minorHAnsi"/>
          <w:lang w:val="cy-GB"/>
        </w:rPr>
      </w:pPr>
      <w:r w:rsidRPr="00C72D65">
        <w:rPr>
          <w:rFonts w:cstheme="minorHAnsi"/>
          <w:color w:val="000000"/>
          <w:shd w:val="clear" w:color="auto" w:fill="FFFFFF"/>
          <w:lang w:val="cy-GB"/>
        </w:rPr>
        <w:t xml:space="preserve">Ar gael ar: </w:t>
      </w:r>
      <w:hyperlink r:id="rId29" w:history="1">
        <w:r w:rsidRPr="00C72D65">
          <w:rPr>
            <w:rStyle w:val="Hyperlink"/>
            <w:rFonts w:cstheme="minorHAnsi"/>
            <w:shd w:val="clear" w:color="auto" w:fill="FFFFFF"/>
            <w:lang w:val="cy-GB"/>
          </w:rPr>
          <w:t>http://earlyyearssolutions.co.uk/confidentiality_policy_29.html</w:t>
        </w:r>
      </w:hyperlink>
      <w:r w:rsidRPr="00C72D65">
        <w:rPr>
          <w:rFonts w:cstheme="minorHAnsi"/>
          <w:color w:val="000000"/>
          <w:shd w:val="clear" w:color="auto" w:fill="FFFFFF"/>
          <w:lang w:val="cy-GB"/>
        </w:rPr>
        <w:t xml:space="preserve">  [Darllenwyd ar 13 Mai 2021].</w:t>
      </w:r>
    </w:p>
    <w:p w14:paraId="1CA1896A" w14:textId="77777777" w:rsidR="003E2952" w:rsidRDefault="003E2952" w:rsidP="003E2952">
      <w:pPr>
        <w:spacing w:line="360" w:lineRule="auto"/>
        <w:rPr>
          <w:rFonts w:cstheme="minorHAnsi"/>
          <w:color w:val="000000"/>
          <w:shd w:val="clear" w:color="auto" w:fill="FFFFFF"/>
          <w:lang w:val="cy-GB"/>
        </w:rPr>
      </w:pPr>
    </w:p>
    <w:p w14:paraId="7C217880"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The Children and Young People's Commissioner Scotland. (2015).</w:t>
      </w:r>
      <w:r w:rsidRPr="00C72D65">
        <w:rPr>
          <w:rStyle w:val="apple-converted-space"/>
          <w:rFonts w:cstheme="minorHAnsi"/>
          <w:color w:val="000000"/>
          <w:shd w:val="clear" w:color="auto" w:fill="FFFFFF"/>
          <w:lang w:val="cy-GB"/>
        </w:rPr>
        <w:t> </w:t>
      </w:r>
      <w:r w:rsidRPr="00C72D65">
        <w:rPr>
          <w:rFonts w:cstheme="minorHAnsi"/>
          <w:i/>
          <w:iCs/>
          <w:color w:val="000000"/>
          <w:lang w:val="cy-GB"/>
        </w:rPr>
        <w:t>UNCRC Article 31 - I have a right to relax and play</w:t>
      </w:r>
      <w:r w:rsidRPr="00C72D65">
        <w:rPr>
          <w:rFonts w:cstheme="minorHAnsi"/>
          <w:color w:val="000000"/>
          <w:shd w:val="clear" w:color="auto" w:fill="FFFFFF"/>
          <w:lang w:val="cy-GB"/>
        </w:rPr>
        <w:t xml:space="preserve">. [ar-lein] </w:t>
      </w:r>
    </w:p>
    <w:p w14:paraId="2B18D444"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 xml:space="preserve">Ar gael ar: </w:t>
      </w:r>
      <w:hyperlink r:id="rId30" w:history="1">
        <w:r w:rsidRPr="00C72D65">
          <w:rPr>
            <w:rStyle w:val="Hyperlink"/>
            <w:rFonts w:cstheme="minorHAnsi"/>
            <w:shd w:val="clear" w:color="auto" w:fill="FFFFFF"/>
            <w:lang w:val="cy-GB"/>
          </w:rPr>
          <w:t>https://cypcs.org.uk/rights/uncrc/articles/article-31/</w:t>
        </w:r>
      </w:hyperlink>
      <w:r w:rsidRPr="00C72D65">
        <w:rPr>
          <w:rFonts w:cstheme="minorHAnsi"/>
          <w:color w:val="000000"/>
          <w:shd w:val="clear" w:color="auto" w:fill="FFFFFF"/>
          <w:lang w:val="cy-GB"/>
        </w:rPr>
        <w:t xml:space="preserve">  [Darllenwyd ar 12 Mai 2021].</w:t>
      </w:r>
    </w:p>
    <w:p w14:paraId="729401A7"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The Children and Young People's Commissioner Scotland. (2015). </w:t>
      </w:r>
      <w:r w:rsidRPr="00C72D65">
        <w:rPr>
          <w:rFonts w:cstheme="minorHAnsi"/>
          <w:i/>
          <w:iCs/>
          <w:color w:val="000000"/>
          <w:lang w:val="cy-GB"/>
        </w:rPr>
        <w:t>UNCRC Article 18 - I have the right to be brought up by both parents if possible - The Children and Young People's Commissioner Scotland</w:t>
      </w:r>
      <w:r w:rsidRPr="00C72D65">
        <w:rPr>
          <w:rFonts w:cstheme="minorHAnsi"/>
          <w:color w:val="000000"/>
          <w:shd w:val="clear" w:color="auto" w:fill="FFFFFF"/>
          <w:lang w:val="cy-GB"/>
        </w:rPr>
        <w:t xml:space="preserve">. [ar-lein] </w:t>
      </w:r>
    </w:p>
    <w:p w14:paraId="3310526A" w14:textId="77777777" w:rsidR="003E2952" w:rsidRPr="00C72D65" w:rsidRDefault="003E2952" w:rsidP="003E2952">
      <w:pPr>
        <w:spacing w:line="360" w:lineRule="auto"/>
        <w:rPr>
          <w:rFonts w:cstheme="minorHAnsi"/>
          <w:lang w:val="cy-GB"/>
        </w:rPr>
      </w:pPr>
      <w:r w:rsidRPr="00C72D65">
        <w:rPr>
          <w:rFonts w:cstheme="minorHAnsi"/>
          <w:color w:val="000000"/>
          <w:shd w:val="clear" w:color="auto" w:fill="FFFFFF"/>
          <w:lang w:val="cy-GB"/>
        </w:rPr>
        <w:t xml:space="preserve">Ar gael ar: </w:t>
      </w:r>
      <w:hyperlink r:id="rId31" w:history="1">
        <w:r w:rsidRPr="00C72D65">
          <w:rPr>
            <w:rStyle w:val="Hyperlink"/>
            <w:rFonts w:cstheme="minorHAnsi"/>
            <w:shd w:val="clear" w:color="auto" w:fill="FFFFFF"/>
            <w:lang w:val="cy-GB"/>
          </w:rPr>
          <w:t>https://cypcs.org.uk/rights/uncrc/articles/article-18/</w:t>
        </w:r>
      </w:hyperlink>
      <w:r w:rsidRPr="00C72D65">
        <w:rPr>
          <w:rFonts w:cstheme="minorHAnsi"/>
          <w:color w:val="000000"/>
          <w:shd w:val="clear" w:color="auto" w:fill="FFFFFF"/>
          <w:lang w:val="cy-GB"/>
        </w:rPr>
        <w:t xml:space="preserve">  [Darllenwyd ar 14 Mai 2021].</w:t>
      </w:r>
    </w:p>
    <w:p w14:paraId="143671F8" w14:textId="77777777" w:rsidR="003E2952" w:rsidRDefault="003E2952" w:rsidP="003E2952">
      <w:pPr>
        <w:spacing w:line="360" w:lineRule="auto"/>
        <w:rPr>
          <w:rFonts w:cstheme="minorHAnsi"/>
          <w:color w:val="000000"/>
          <w:shd w:val="clear" w:color="auto" w:fill="FFFFFF"/>
          <w:lang w:val="cy-GB"/>
        </w:rPr>
      </w:pPr>
    </w:p>
    <w:p w14:paraId="07BEF92F" w14:textId="77777777" w:rsidR="003E2952" w:rsidRPr="00C72D65" w:rsidRDefault="003E2952" w:rsidP="003E2952">
      <w:pPr>
        <w:spacing w:line="360" w:lineRule="auto"/>
        <w:rPr>
          <w:rFonts w:cstheme="minorHAnsi"/>
          <w:color w:val="000000"/>
          <w:shd w:val="clear" w:color="auto" w:fill="FFFFFF"/>
          <w:lang w:val="cy-GB"/>
        </w:rPr>
      </w:pPr>
      <w:r w:rsidRPr="00C72D65">
        <w:rPr>
          <w:rFonts w:cstheme="minorHAnsi"/>
          <w:color w:val="000000"/>
          <w:shd w:val="clear" w:color="auto" w:fill="FFFFFF"/>
          <w:lang w:val="cy-GB"/>
        </w:rPr>
        <w:t>Unicef.org.uk. (dim dyddiad) </w:t>
      </w:r>
      <w:r w:rsidRPr="00C72D65">
        <w:rPr>
          <w:rFonts w:cstheme="minorHAnsi"/>
          <w:i/>
          <w:iCs/>
          <w:color w:val="000000"/>
          <w:lang w:val="cy-GB"/>
        </w:rPr>
        <w:t>The Rights of Every Child</w:t>
      </w:r>
      <w:r w:rsidRPr="00C72D65">
        <w:rPr>
          <w:rFonts w:cstheme="minorHAnsi"/>
          <w:color w:val="000000"/>
          <w:shd w:val="clear" w:color="auto" w:fill="FFFFFF"/>
          <w:lang w:val="cy-GB"/>
        </w:rPr>
        <w:t xml:space="preserve">. [ar-lein] </w:t>
      </w:r>
    </w:p>
    <w:p w14:paraId="446A3B7E" w14:textId="77777777" w:rsidR="003E2952" w:rsidRPr="00C72D65" w:rsidRDefault="003E2952" w:rsidP="003E2952">
      <w:pPr>
        <w:spacing w:line="360" w:lineRule="auto"/>
        <w:rPr>
          <w:rFonts w:cstheme="minorHAnsi"/>
          <w:lang w:val="cy-GB"/>
        </w:rPr>
      </w:pPr>
      <w:r w:rsidRPr="00C72D65">
        <w:rPr>
          <w:rFonts w:cstheme="minorHAnsi"/>
          <w:color w:val="000000"/>
          <w:shd w:val="clear" w:color="auto" w:fill="FFFFFF"/>
          <w:lang w:val="cy-GB"/>
        </w:rPr>
        <w:t xml:space="preserve">Ar gael ar: </w:t>
      </w:r>
      <w:hyperlink r:id="rId32" w:history="1">
        <w:r w:rsidRPr="00C72D65">
          <w:rPr>
            <w:rStyle w:val="Hyperlink"/>
            <w:rFonts w:cstheme="minorHAnsi"/>
            <w:shd w:val="clear" w:color="auto" w:fill="FFFFFF"/>
            <w:lang w:val="cy-GB"/>
          </w:rPr>
          <w:t>https://www.unicef.org.uk/child-rights-partners/wp-content/uploads/sites/3/2016/08/CRC_summary_leaflet_Child_Rights_Partners_web_final.pdf</w:t>
        </w:r>
      </w:hyperlink>
      <w:r w:rsidRPr="00C72D65">
        <w:rPr>
          <w:rFonts w:cstheme="minorHAnsi"/>
          <w:color w:val="000000"/>
          <w:shd w:val="clear" w:color="auto" w:fill="FFFFFF"/>
          <w:lang w:val="cy-GB"/>
        </w:rPr>
        <w:t xml:space="preserve"> [Darllenwyd ar 4 Mai 2021].</w:t>
      </w:r>
    </w:p>
    <w:p w14:paraId="3A792C30" w14:textId="77777777" w:rsidR="003E2952" w:rsidRPr="00C72D65" w:rsidRDefault="003E2952" w:rsidP="003E2952">
      <w:pPr>
        <w:pStyle w:val="ListParagraph"/>
        <w:spacing w:line="360" w:lineRule="auto"/>
        <w:rPr>
          <w:rFonts w:cstheme="minorHAnsi"/>
          <w:sz w:val="24"/>
          <w:szCs w:val="24"/>
          <w:lang w:val="cy-GB"/>
        </w:rPr>
      </w:pPr>
    </w:p>
    <w:p w14:paraId="55A0F7FD" w14:textId="77777777" w:rsidR="003E2952" w:rsidRPr="00C72D65" w:rsidRDefault="003E2952" w:rsidP="003E2952">
      <w:pPr>
        <w:pStyle w:val="ListParagraph"/>
        <w:spacing w:line="360" w:lineRule="auto"/>
        <w:rPr>
          <w:rFonts w:eastAsia="Times New Roman" w:cstheme="minorHAnsi"/>
          <w:sz w:val="24"/>
          <w:szCs w:val="24"/>
          <w:lang w:val="cy-GB" w:eastAsia="en-GB"/>
        </w:rPr>
      </w:pPr>
    </w:p>
    <w:p w14:paraId="1B569ADA" w14:textId="77777777" w:rsidR="003E2952" w:rsidRPr="00C72D65" w:rsidRDefault="003E2952" w:rsidP="003E2952">
      <w:pPr>
        <w:spacing w:line="360" w:lineRule="auto"/>
        <w:rPr>
          <w:rFonts w:cstheme="minorHAnsi"/>
          <w:color w:val="000000"/>
          <w:shd w:val="clear" w:color="auto" w:fill="FFFFFF"/>
          <w:lang w:val="cy-GB"/>
        </w:rPr>
      </w:pPr>
    </w:p>
    <w:p w14:paraId="6821F637" w14:textId="477203F1" w:rsidR="00E840F2" w:rsidRDefault="00E840F2" w:rsidP="00E840F2">
      <w:pPr>
        <w:spacing w:line="360" w:lineRule="auto"/>
        <w:rPr>
          <w:rFonts w:ascii="Arial" w:hAnsi="Arial" w:cs="Arial"/>
          <w:lang w:val="cy-GB"/>
        </w:rPr>
      </w:pPr>
    </w:p>
    <w:p w14:paraId="0258D8C2" w14:textId="3F44F5E7" w:rsidR="00E840F2" w:rsidRDefault="00E840F2" w:rsidP="00E840F2">
      <w:pPr>
        <w:spacing w:line="360" w:lineRule="auto"/>
        <w:rPr>
          <w:rFonts w:ascii="Arial" w:hAnsi="Arial" w:cs="Arial"/>
          <w:lang w:val="cy-GB"/>
        </w:rPr>
      </w:pPr>
    </w:p>
    <w:p w14:paraId="73CFEC80" w14:textId="5871F4D6" w:rsidR="00E840F2" w:rsidRPr="00E840F2" w:rsidRDefault="00E840F2" w:rsidP="00E840F2">
      <w:pPr>
        <w:spacing w:line="360" w:lineRule="auto"/>
        <w:rPr>
          <w:rFonts w:ascii="Arial" w:hAnsi="Arial" w:cs="Arial"/>
          <w:lang w:val="cy-GB"/>
        </w:rPr>
      </w:pPr>
    </w:p>
    <w:p w14:paraId="0E56BEE0" w14:textId="18E9B623" w:rsidR="007C6984" w:rsidRPr="007C6984" w:rsidRDefault="007C6984" w:rsidP="007C6984">
      <w:pPr>
        <w:spacing w:line="360" w:lineRule="auto"/>
        <w:ind w:left="142"/>
        <w:rPr>
          <w:rFonts w:ascii="Arial" w:hAnsi="Arial" w:cs="Arial"/>
          <w:b/>
          <w:bCs/>
          <w:lang w:val="cy-GB"/>
        </w:rPr>
      </w:pPr>
    </w:p>
    <w:p w14:paraId="67CB9AFC" w14:textId="71704739" w:rsidR="007C6984" w:rsidRDefault="007C6984" w:rsidP="007C6984">
      <w:pPr>
        <w:pStyle w:val="ListParagraph"/>
        <w:spacing w:line="360" w:lineRule="auto"/>
        <w:ind w:left="502"/>
        <w:rPr>
          <w:rFonts w:ascii="Arial" w:hAnsi="Arial" w:cs="Arial"/>
          <w:b/>
          <w:bCs/>
          <w:sz w:val="24"/>
          <w:szCs w:val="24"/>
          <w:lang w:val="cy-GB"/>
        </w:rPr>
      </w:pPr>
    </w:p>
    <w:p w14:paraId="24AAA53E" w14:textId="5DDC0D0A" w:rsidR="007C6984" w:rsidRPr="007C6984" w:rsidRDefault="007C6984" w:rsidP="007C6984">
      <w:pPr>
        <w:pStyle w:val="ListParagraph"/>
        <w:spacing w:line="360" w:lineRule="auto"/>
        <w:jc w:val="both"/>
        <w:rPr>
          <w:rFonts w:ascii="Arial" w:eastAsia="Times New Roman" w:hAnsi="Arial" w:cs="Arial"/>
          <w:sz w:val="20"/>
          <w:szCs w:val="20"/>
          <w:lang w:val="cy-GB" w:eastAsia="en-GB"/>
        </w:rPr>
      </w:pPr>
    </w:p>
    <w:p w14:paraId="1B02B134" w14:textId="419E7256" w:rsidR="007C6984" w:rsidRPr="007C6984" w:rsidRDefault="007C6984" w:rsidP="007C6984">
      <w:pPr>
        <w:pStyle w:val="ListParagraph"/>
        <w:spacing w:line="360" w:lineRule="auto"/>
        <w:jc w:val="both"/>
        <w:rPr>
          <w:rFonts w:ascii="Arial" w:eastAsia="Times New Roman" w:hAnsi="Arial" w:cs="Arial"/>
          <w:sz w:val="20"/>
          <w:szCs w:val="20"/>
          <w:lang w:val="cy-GB" w:eastAsia="en-GB"/>
        </w:rPr>
      </w:pPr>
    </w:p>
    <w:p w14:paraId="1F3B28A0" w14:textId="587B2350" w:rsidR="005A09CF" w:rsidRPr="005A09CF" w:rsidRDefault="005A09CF" w:rsidP="007C6984">
      <w:pPr>
        <w:spacing w:line="360" w:lineRule="auto"/>
        <w:jc w:val="both"/>
        <w:rPr>
          <w:rFonts w:ascii="Arial" w:hAnsi="Arial" w:cs="Arial"/>
          <w:sz w:val="16"/>
          <w:szCs w:val="16"/>
          <w:highlight w:val="yellow"/>
          <w:lang w:val="cy-GB"/>
        </w:rPr>
      </w:pPr>
    </w:p>
    <w:p w14:paraId="640EF2E1" w14:textId="5C3A52BF" w:rsidR="00202629" w:rsidRDefault="00202629" w:rsidP="008A13F6">
      <w:pPr>
        <w:spacing w:line="360" w:lineRule="auto"/>
        <w:jc w:val="both"/>
        <w:rPr>
          <w:rFonts w:ascii="Arial" w:hAnsi="Arial" w:cs="Arial"/>
          <w:lang w:val="cy-GB"/>
        </w:rPr>
      </w:pPr>
    </w:p>
    <w:p w14:paraId="170922AC" w14:textId="4814C36C" w:rsidR="00224602" w:rsidRPr="00202629" w:rsidRDefault="00224602" w:rsidP="008A13F6">
      <w:pPr>
        <w:spacing w:line="360" w:lineRule="auto"/>
        <w:jc w:val="both"/>
        <w:rPr>
          <w:rFonts w:ascii="Arial" w:hAnsi="Arial" w:cs="Arial"/>
          <w:lang w:val="cy-GB"/>
        </w:rPr>
      </w:pPr>
    </w:p>
    <w:sectPr w:rsidR="00224602" w:rsidRPr="00202629">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8C824B" w14:textId="77777777" w:rsidR="00021953" w:rsidRDefault="00021953" w:rsidP="00326747">
      <w:r>
        <w:separator/>
      </w:r>
    </w:p>
  </w:endnote>
  <w:endnote w:type="continuationSeparator" w:id="0">
    <w:p w14:paraId="26FCBC62" w14:textId="77777777" w:rsidR="00021953" w:rsidRDefault="00021953" w:rsidP="00326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7742957"/>
      <w:docPartObj>
        <w:docPartGallery w:val="Page Numbers (Bottom of Page)"/>
        <w:docPartUnique/>
      </w:docPartObj>
    </w:sdtPr>
    <w:sdtEndPr>
      <w:rPr>
        <w:rStyle w:val="PageNumber"/>
      </w:rPr>
    </w:sdtEndPr>
    <w:sdtContent>
      <w:p w14:paraId="4AEA7F08" w14:textId="39765257" w:rsidR="00AA4458" w:rsidRDefault="00AA4458" w:rsidP="001610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18EA8B" w14:textId="77777777" w:rsidR="00AA4458" w:rsidRDefault="00AA4458" w:rsidP="00AA44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5366085"/>
      <w:docPartObj>
        <w:docPartGallery w:val="Page Numbers (Bottom of Page)"/>
        <w:docPartUnique/>
      </w:docPartObj>
    </w:sdtPr>
    <w:sdtEndPr>
      <w:rPr>
        <w:rStyle w:val="PageNumber"/>
      </w:rPr>
    </w:sdtEndPr>
    <w:sdtContent>
      <w:p w14:paraId="6E50B70E" w14:textId="2C3555A2" w:rsidR="00AA4458" w:rsidRDefault="00AA4458" w:rsidP="001610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5C3B02" w14:textId="77777777" w:rsidR="00AA4458" w:rsidRDefault="00AA4458" w:rsidP="00AA44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F547B4" w14:textId="77777777" w:rsidR="00021953" w:rsidRDefault="00021953" w:rsidP="00326747">
      <w:r>
        <w:separator/>
      </w:r>
    </w:p>
  </w:footnote>
  <w:footnote w:type="continuationSeparator" w:id="0">
    <w:p w14:paraId="720F95E2" w14:textId="77777777" w:rsidR="00021953" w:rsidRDefault="00021953" w:rsidP="003267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C7E640" w14:textId="0231F743" w:rsidR="00326747" w:rsidRPr="00D16675" w:rsidRDefault="00326747">
    <w:pPr>
      <w:pStyle w:val="Header"/>
      <w:rPr>
        <w:lang w:val="cy-GB"/>
      </w:rPr>
    </w:pPr>
    <w:r w:rsidRPr="00D16675">
      <w:rPr>
        <w:lang w:val="cy-GB"/>
      </w:rPr>
      <w:t>Rhif Myfyriwr: 2004668</w:t>
    </w:r>
  </w:p>
  <w:p w14:paraId="51E76ACE" w14:textId="693A951B" w:rsidR="00326747" w:rsidRPr="00D16675" w:rsidRDefault="00326747">
    <w:pPr>
      <w:pStyle w:val="Header"/>
      <w:rPr>
        <w:lang w:val="cy-GB"/>
      </w:rPr>
    </w:pPr>
    <w:r w:rsidRPr="00D16675">
      <w:rPr>
        <w:lang w:val="cy-GB"/>
      </w:rPr>
      <w:t xml:space="preserve">Rhif Cod y Modiwl: EAEE4002C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7441EA"/>
    <w:multiLevelType w:val="hybridMultilevel"/>
    <w:tmpl w:val="F7C623FE"/>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28130812"/>
    <w:multiLevelType w:val="hybridMultilevel"/>
    <w:tmpl w:val="2FCE774A"/>
    <w:lvl w:ilvl="0" w:tplc="316A3B3E">
      <w:numFmt w:val="bullet"/>
      <w:lvlText w:val="-"/>
      <w:lvlJc w:val="left"/>
      <w:pPr>
        <w:ind w:left="720" w:hanging="360"/>
      </w:pPr>
      <w:rPr>
        <w:rFonts w:ascii="Arial" w:eastAsiaTheme="minorHAnsi"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D0D1F"/>
    <w:multiLevelType w:val="hybridMultilevel"/>
    <w:tmpl w:val="33BABD80"/>
    <w:lvl w:ilvl="0" w:tplc="D47877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04D93"/>
    <w:multiLevelType w:val="hybridMultilevel"/>
    <w:tmpl w:val="6D480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1F2E6F"/>
    <w:multiLevelType w:val="hybridMultilevel"/>
    <w:tmpl w:val="0F628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9BB"/>
    <w:rsid w:val="00021953"/>
    <w:rsid w:val="00026264"/>
    <w:rsid w:val="00052DCC"/>
    <w:rsid w:val="00062028"/>
    <w:rsid w:val="000B49BB"/>
    <w:rsid w:val="000C0065"/>
    <w:rsid w:val="000F4ECE"/>
    <w:rsid w:val="00150322"/>
    <w:rsid w:val="001519CF"/>
    <w:rsid w:val="00154179"/>
    <w:rsid w:val="001B3374"/>
    <w:rsid w:val="001F22E5"/>
    <w:rsid w:val="001F7D4E"/>
    <w:rsid w:val="00202629"/>
    <w:rsid w:val="00224602"/>
    <w:rsid w:val="002A3A49"/>
    <w:rsid w:val="002B06E2"/>
    <w:rsid w:val="00326747"/>
    <w:rsid w:val="00332F8C"/>
    <w:rsid w:val="00361BE6"/>
    <w:rsid w:val="00392989"/>
    <w:rsid w:val="003C1B48"/>
    <w:rsid w:val="003C59DD"/>
    <w:rsid w:val="003D0B95"/>
    <w:rsid w:val="003E2952"/>
    <w:rsid w:val="003F0EA0"/>
    <w:rsid w:val="00447AAB"/>
    <w:rsid w:val="00455B16"/>
    <w:rsid w:val="004629B8"/>
    <w:rsid w:val="00467AB4"/>
    <w:rsid w:val="00483298"/>
    <w:rsid w:val="004A05EC"/>
    <w:rsid w:val="004C4521"/>
    <w:rsid w:val="00503388"/>
    <w:rsid w:val="005153B1"/>
    <w:rsid w:val="005221D3"/>
    <w:rsid w:val="0057123D"/>
    <w:rsid w:val="005829D4"/>
    <w:rsid w:val="005A09CF"/>
    <w:rsid w:val="0065404F"/>
    <w:rsid w:val="007618A3"/>
    <w:rsid w:val="00761B08"/>
    <w:rsid w:val="00766E48"/>
    <w:rsid w:val="007C0303"/>
    <w:rsid w:val="007C6984"/>
    <w:rsid w:val="007D68B4"/>
    <w:rsid w:val="00801375"/>
    <w:rsid w:val="008036F6"/>
    <w:rsid w:val="00825F0F"/>
    <w:rsid w:val="00831CD8"/>
    <w:rsid w:val="00866443"/>
    <w:rsid w:val="00866C87"/>
    <w:rsid w:val="008A13F6"/>
    <w:rsid w:val="008F675E"/>
    <w:rsid w:val="00966088"/>
    <w:rsid w:val="009A5523"/>
    <w:rsid w:val="009A6C71"/>
    <w:rsid w:val="009B53B9"/>
    <w:rsid w:val="009E241C"/>
    <w:rsid w:val="00A22CDC"/>
    <w:rsid w:val="00A242D8"/>
    <w:rsid w:val="00A35613"/>
    <w:rsid w:val="00AA4458"/>
    <w:rsid w:val="00AE34F9"/>
    <w:rsid w:val="00BE24B3"/>
    <w:rsid w:val="00C16E15"/>
    <w:rsid w:val="00D16675"/>
    <w:rsid w:val="00D233B3"/>
    <w:rsid w:val="00D334F0"/>
    <w:rsid w:val="00D82871"/>
    <w:rsid w:val="00DA5C35"/>
    <w:rsid w:val="00DC7307"/>
    <w:rsid w:val="00E046E2"/>
    <w:rsid w:val="00E51A2D"/>
    <w:rsid w:val="00E840F2"/>
    <w:rsid w:val="00F626A7"/>
    <w:rsid w:val="00F8555B"/>
    <w:rsid w:val="00FB52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C9797"/>
  <w15:chartTrackingRefBased/>
  <w15:docId w15:val="{49AB403B-35FE-104B-84EE-A37C72B2A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E295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49BB"/>
    <w:pPr>
      <w:spacing w:after="160" w:line="259" w:lineRule="auto"/>
      <w:ind w:left="720"/>
      <w:contextualSpacing/>
    </w:pPr>
    <w:rPr>
      <w:rFonts w:eastAsiaTheme="minorEastAsia"/>
      <w:sz w:val="22"/>
      <w:szCs w:val="22"/>
      <w:lang w:eastAsia="zh-CN"/>
    </w:rPr>
  </w:style>
  <w:style w:type="character" w:styleId="Hyperlink">
    <w:name w:val="Hyperlink"/>
    <w:basedOn w:val="DefaultParagraphFont"/>
    <w:uiPriority w:val="99"/>
    <w:unhideWhenUsed/>
    <w:rsid w:val="00DA5C35"/>
    <w:rPr>
      <w:color w:val="0563C1" w:themeColor="hyperlink"/>
      <w:u w:val="single"/>
    </w:rPr>
  </w:style>
  <w:style w:type="character" w:styleId="UnresolvedMention">
    <w:name w:val="Unresolved Mention"/>
    <w:basedOn w:val="DefaultParagraphFont"/>
    <w:uiPriority w:val="99"/>
    <w:semiHidden/>
    <w:unhideWhenUsed/>
    <w:rsid w:val="00DA5C35"/>
    <w:rPr>
      <w:color w:val="605E5C"/>
      <w:shd w:val="clear" w:color="auto" w:fill="E1DFDD"/>
    </w:rPr>
  </w:style>
  <w:style w:type="character" w:styleId="FollowedHyperlink">
    <w:name w:val="FollowedHyperlink"/>
    <w:basedOn w:val="DefaultParagraphFont"/>
    <w:uiPriority w:val="99"/>
    <w:semiHidden/>
    <w:unhideWhenUsed/>
    <w:rsid w:val="005829D4"/>
    <w:rPr>
      <w:color w:val="954F72" w:themeColor="followedHyperlink"/>
      <w:u w:val="single"/>
    </w:rPr>
  </w:style>
  <w:style w:type="paragraph" w:styleId="Header">
    <w:name w:val="header"/>
    <w:basedOn w:val="Normal"/>
    <w:link w:val="HeaderChar"/>
    <w:uiPriority w:val="99"/>
    <w:unhideWhenUsed/>
    <w:rsid w:val="00326747"/>
    <w:pPr>
      <w:tabs>
        <w:tab w:val="center" w:pos="4513"/>
        <w:tab w:val="right" w:pos="9026"/>
      </w:tabs>
    </w:pPr>
  </w:style>
  <w:style w:type="character" w:customStyle="1" w:styleId="HeaderChar">
    <w:name w:val="Header Char"/>
    <w:basedOn w:val="DefaultParagraphFont"/>
    <w:link w:val="Header"/>
    <w:uiPriority w:val="99"/>
    <w:rsid w:val="00326747"/>
  </w:style>
  <w:style w:type="paragraph" w:styleId="Footer">
    <w:name w:val="footer"/>
    <w:basedOn w:val="Normal"/>
    <w:link w:val="FooterChar"/>
    <w:uiPriority w:val="99"/>
    <w:unhideWhenUsed/>
    <w:rsid w:val="00326747"/>
    <w:pPr>
      <w:tabs>
        <w:tab w:val="center" w:pos="4513"/>
        <w:tab w:val="right" w:pos="9026"/>
      </w:tabs>
    </w:pPr>
  </w:style>
  <w:style w:type="character" w:customStyle="1" w:styleId="FooterChar">
    <w:name w:val="Footer Char"/>
    <w:basedOn w:val="DefaultParagraphFont"/>
    <w:link w:val="Footer"/>
    <w:uiPriority w:val="99"/>
    <w:rsid w:val="00326747"/>
  </w:style>
  <w:style w:type="character" w:styleId="PageNumber">
    <w:name w:val="page number"/>
    <w:basedOn w:val="DefaultParagraphFont"/>
    <w:uiPriority w:val="99"/>
    <w:semiHidden/>
    <w:unhideWhenUsed/>
    <w:rsid w:val="00AA4458"/>
  </w:style>
  <w:style w:type="character" w:customStyle="1" w:styleId="Heading2Char">
    <w:name w:val="Heading 2 Char"/>
    <w:basedOn w:val="DefaultParagraphFont"/>
    <w:link w:val="Heading2"/>
    <w:uiPriority w:val="9"/>
    <w:rsid w:val="003E2952"/>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3E29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191083">
      <w:bodyDiv w:val="1"/>
      <w:marLeft w:val="0"/>
      <w:marRight w:val="0"/>
      <w:marTop w:val="0"/>
      <w:marBottom w:val="0"/>
      <w:divBdr>
        <w:top w:val="none" w:sz="0" w:space="0" w:color="auto"/>
        <w:left w:val="none" w:sz="0" w:space="0" w:color="auto"/>
        <w:bottom w:val="none" w:sz="0" w:space="0" w:color="auto"/>
        <w:right w:val="none" w:sz="0" w:space="0" w:color="auto"/>
      </w:divBdr>
    </w:div>
    <w:div w:id="179509465">
      <w:bodyDiv w:val="1"/>
      <w:marLeft w:val="0"/>
      <w:marRight w:val="0"/>
      <w:marTop w:val="0"/>
      <w:marBottom w:val="0"/>
      <w:divBdr>
        <w:top w:val="none" w:sz="0" w:space="0" w:color="auto"/>
        <w:left w:val="none" w:sz="0" w:space="0" w:color="auto"/>
        <w:bottom w:val="none" w:sz="0" w:space="0" w:color="auto"/>
        <w:right w:val="none" w:sz="0" w:space="0" w:color="auto"/>
      </w:divBdr>
    </w:div>
    <w:div w:id="529420165">
      <w:bodyDiv w:val="1"/>
      <w:marLeft w:val="0"/>
      <w:marRight w:val="0"/>
      <w:marTop w:val="0"/>
      <w:marBottom w:val="0"/>
      <w:divBdr>
        <w:top w:val="none" w:sz="0" w:space="0" w:color="auto"/>
        <w:left w:val="none" w:sz="0" w:space="0" w:color="auto"/>
        <w:bottom w:val="none" w:sz="0" w:space="0" w:color="auto"/>
        <w:right w:val="none" w:sz="0" w:space="0" w:color="auto"/>
      </w:divBdr>
    </w:div>
    <w:div w:id="794954309">
      <w:bodyDiv w:val="1"/>
      <w:marLeft w:val="0"/>
      <w:marRight w:val="0"/>
      <w:marTop w:val="0"/>
      <w:marBottom w:val="0"/>
      <w:divBdr>
        <w:top w:val="none" w:sz="0" w:space="0" w:color="auto"/>
        <w:left w:val="none" w:sz="0" w:space="0" w:color="auto"/>
        <w:bottom w:val="none" w:sz="0" w:space="0" w:color="auto"/>
        <w:right w:val="none" w:sz="0" w:space="0" w:color="auto"/>
      </w:divBdr>
    </w:div>
    <w:div w:id="804271884">
      <w:bodyDiv w:val="1"/>
      <w:marLeft w:val="0"/>
      <w:marRight w:val="0"/>
      <w:marTop w:val="0"/>
      <w:marBottom w:val="0"/>
      <w:divBdr>
        <w:top w:val="none" w:sz="0" w:space="0" w:color="auto"/>
        <w:left w:val="none" w:sz="0" w:space="0" w:color="auto"/>
        <w:bottom w:val="none" w:sz="0" w:space="0" w:color="auto"/>
        <w:right w:val="none" w:sz="0" w:space="0" w:color="auto"/>
      </w:divBdr>
    </w:div>
    <w:div w:id="891037725">
      <w:bodyDiv w:val="1"/>
      <w:marLeft w:val="0"/>
      <w:marRight w:val="0"/>
      <w:marTop w:val="0"/>
      <w:marBottom w:val="0"/>
      <w:divBdr>
        <w:top w:val="none" w:sz="0" w:space="0" w:color="auto"/>
        <w:left w:val="none" w:sz="0" w:space="0" w:color="auto"/>
        <w:bottom w:val="none" w:sz="0" w:space="0" w:color="auto"/>
        <w:right w:val="none" w:sz="0" w:space="0" w:color="auto"/>
      </w:divBdr>
    </w:div>
    <w:div w:id="941957392">
      <w:bodyDiv w:val="1"/>
      <w:marLeft w:val="0"/>
      <w:marRight w:val="0"/>
      <w:marTop w:val="0"/>
      <w:marBottom w:val="0"/>
      <w:divBdr>
        <w:top w:val="none" w:sz="0" w:space="0" w:color="auto"/>
        <w:left w:val="none" w:sz="0" w:space="0" w:color="auto"/>
        <w:bottom w:val="none" w:sz="0" w:space="0" w:color="auto"/>
        <w:right w:val="none" w:sz="0" w:space="0" w:color="auto"/>
      </w:divBdr>
    </w:div>
    <w:div w:id="1000887368">
      <w:bodyDiv w:val="1"/>
      <w:marLeft w:val="0"/>
      <w:marRight w:val="0"/>
      <w:marTop w:val="0"/>
      <w:marBottom w:val="0"/>
      <w:divBdr>
        <w:top w:val="none" w:sz="0" w:space="0" w:color="auto"/>
        <w:left w:val="none" w:sz="0" w:space="0" w:color="auto"/>
        <w:bottom w:val="none" w:sz="0" w:space="0" w:color="auto"/>
        <w:right w:val="none" w:sz="0" w:space="0" w:color="auto"/>
      </w:divBdr>
    </w:div>
    <w:div w:id="1153838464">
      <w:bodyDiv w:val="1"/>
      <w:marLeft w:val="0"/>
      <w:marRight w:val="0"/>
      <w:marTop w:val="0"/>
      <w:marBottom w:val="0"/>
      <w:divBdr>
        <w:top w:val="none" w:sz="0" w:space="0" w:color="auto"/>
        <w:left w:val="none" w:sz="0" w:space="0" w:color="auto"/>
        <w:bottom w:val="none" w:sz="0" w:space="0" w:color="auto"/>
        <w:right w:val="none" w:sz="0" w:space="0" w:color="auto"/>
      </w:divBdr>
    </w:div>
    <w:div w:id="1249269929">
      <w:bodyDiv w:val="1"/>
      <w:marLeft w:val="0"/>
      <w:marRight w:val="0"/>
      <w:marTop w:val="0"/>
      <w:marBottom w:val="0"/>
      <w:divBdr>
        <w:top w:val="none" w:sz="0" w:space="0" w:color="auto"/>
        <w:left w:val="none" w:sz="0" w:space="0" w:color="auto"/>
        <w:bottom w:val="none" w:sz="0" w:space="0" w:color="auto"/>
        <w:right w:val="none" w:sz="0" w:space="0" w:color="auto"/>
      </w:divBdr>
    </w:div>
    <w:div w:id="1317958704">
      <w:bodyDiv w:val="1"/>
      <w:marLeft w:val="0"/>
      <w:marRight w:val="0"/>
      <w:marTop w:val="0"/>
      <w:marBottom w:val="0"/>
      <w:divBdr>
        <w:top w:val="none" w:sz="0" w:space="0" w:color="auto"/>
        <w:left w:val="none" w:sz="0" w:space="0" w:color="auto"/>
        <w:bottom w:val="none" w:sz="0" w:space="0" w:color="auto"/>
        <w:right w:val="none" w:sz="0" w:space="0" w:color="auto"/>
      </w:divBdr>
    </w:div>
    <w:div w:id="1813054994">
      <w:bodyDiv w:val="1"/>
      <w:marLeft w:val="0"/>
      <w:marRight w:val="0"/>
      <w:marTop w:val="0"/>
      <w:marBottom w:val="0"/>
      <w:divBdr>
        <w:top w:val="none" w:sz="0" w:space="0" w:color="auto"/>
        <w:left w:val="none" w:sz="0" w:space="0" w:color="auto"/>
        <w:bottom w:val="none" w:sz="0" w:space="0" w:color="auto"/>
        <w:right w:val="none" w:sz="0" w:space="0" w:color="auto"/>
      </w:divBdr>
    </w:div>
    <w:div w:id="1908104722">
      <w:bodyDiv w:val="1"/>
      <w:marLeft w:val="0"/>
      <w:marRight w:val="0"/>
      <w:marTop w:val="0"/>
      <w:marBottom w:val="0"/>
      <w:divBdr>
        <w:top w:val="none" w:sz="0" w:space="0" w:color="auto"/>
        <w:left w:val="none" w:sz="0" w:space="0" w:color="auto"/>
        <w:bottom w:val="none" w:sz="0" w:space="0" w:color="auto"/>
        <w:right w:val="none" w:sz="0" w:space="0" w:color="auto"/>
      </w:divBdr>
    </w:div>
    <w:div w:id="2053845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lantcymru.org.uk/ccuhp-hawliau-plant/ccuhp-hawliau-planthttpswww-youtube-comwatchvvs1usdrn-voindex4listplgsiznczbjkhq3lfdktmsbnlhtbzu5yrc/" TargetMode="External"/><Relationship Id="rId18" Type="http://schemas.openxmlformats.org/officeDocument/2006/relationships/hyperlink" Target="https://gov.wales/sites/default/files/publications/2018-06/how-is-my-child-doing-in-the-foundation-phase-a-guide-for-parents-and-carers.pdf" TargetMode="External"/><Relationship Id="rId26" Type="http://schemas.openxmlformats.org/officeDocument/2006/relationships/hyperlink" Target="https://www.pinterest.co.uk/pin/306455949646135505/" TargetMode="External"/><Relationship Id="rId21" Type="http://schemas.openxmlformats.org/officeDocument/2006/relationships/hyperlink" Target="https://www.childcomwales.org.uk/wp-content/uploads/2017/01/6331-CCfW-A2-Rights-Poster-AW-1.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hildcomwales.org.uk/wp-content/uploads/2018/04/Play-FINAL.pdf" TargetMode="External"/><Relationship Id="rId17" Type="http://schemas.openxmlformats.org/officeDocument/2006/relationships/hyperlink" Target="https://files.eric.ed.gov/fulltext/ED574738.pdf" TargetMode="External"/><Relationship Id="rId25" Type="http://schemas.openxmlformats.org/officeDocument/2006/relationships/hyperlink" Target="https://moodle.uwtsd.ac.uk/auth/oidc/"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ducation.vic.gov.au/Documents/childhood/providers/edcare/pracpartner.pdf" TargetMode="External"/><Relationship Id="rId20" Type="http://schemas.openxmlformats.org/officeDocument/2006/relationships/hyperlink" Target="https://www.gov.uk/government/publications/united-nations-convention-on-the-rights-of-the-child-uncrc-how-legislation-underpins-implementation-in-england" TargetMode="External"/><Relationship Id="rId29" Type="http://schemas.openxmlformats.org/officeDocument/2006/relationships/hyperlink" Target="http://earlyyearssolutions.co.uk/confidentiality_policy_2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tivesocialcare.com/handbook/understanding-your-role/working-in-partnership" TargetMode="External"/><Relationship Id="rId24" Type="http://schemas.openxmlformats.org/officeDocument/2006/relationships/hyperlink" Target="https://www.snapcymru.org/wp-content/uploads/2014/09/WG-UNCRC-CYM.pdf" TargetMode="External"/><Relationship Id="rId32" Type="http://schemas.openxmlformats.org/officeDocument/2006/relationships/hyperlink" Target="https://www.unicef.org.uk/child-rights-partners/wp-content/uploads/sites/3/2016/08/CRC_summary_leaflet_Child_Rights_Partners_web_final.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arly-education.org.uk/about-froebel" TargetMode="External"/><Relationship Id="rId23" Type="http://schemas.openxmlformats.org/officeDocument/2006/relationships/hyperlink" Target="https://www.legislation.gov.uk/cy/ukpga/1989/41/contents" TargetMode="External"/><Relationship Id="rId28" Type="http://schemas.openxmlformats.org/officeDocument/2006/relationships/hyperlink" Target="https://www.savethechildren.org.uk/what-we-do/childrens-rights/united-nations-convention-of-the-rights-of-the-child"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417696/Archived-information_sharing_guidance_for_practitioners_and_managers.pdf" TargetMode="External"/><Relationship Id="rId19" Type="http://schemas.openxmlformats.org/officeDocument/2006/relationships/hyperlink" Target="https://gov.wales/sites/default/files/publications/2019-11/rights-respect-equality-statutory-guidance-for-local-authorities.pdf" TargetMode="External"/><Relationship Id="rId31" Type="http://schemas.openxmlformats.org/officeDocument/2006/relationships/hyperlink" Target="https://cypcs.org.uk/rights/uncrc/articles/article-18/" TargetMode="External"/><Relationship Id="rId4" Type="http://schemas.openxmlformats.org/officeDocument/2006/relationships/settings" Target="settings.xml"/><Relationship Id="rId9" Type="http://schemas.openxmlformats.org/officeDocument/2006/relationships/hyperlink" Target="https://apps.apple.com/gb/app/tric-a-chlic/id964764799" TargetMode="External"/><Relationship Id="rId14" Type="http://schemas.openxmlformats.org/officeDocument/2006/relationships/hyperlink" Target="https://www.churchillpark.ca/why-observation-is-important/" TargetMode="External"/><Relationship Id="rId22" Type="http://schemas.openxmlformats.org/officeDocument/2006/relationships/hyperlink" Target="https://hullscb.proceduresonline.com/chapters/p_voice_of_ch.html" TargetMode="External"/><Relationship Id="rId27" Type="http://schemas.openxmlformats.org/officeDocument/2006/relationships/hyperlink" Target="https://www.ricelaneprimary.co.uk/why-relaxation-is-important-for-kids/" TargetMode="External"/><Relationship Id="rId30" Type="http://schemas.openxmlformats.org/officeDocument/2006/relationships/hyperlink" Target="https://cypcs.org.uk/rights/uncrc/articles/article-31/" TargetMode="External"/><Relationship Id="rId35" Type="http://schemas.openxmlformats.org/officeDocument/2006/relationships/footer" Target="footer2.xml"/><Relationship Id="rId8" Type="http://schemas.openxmlformats.org/officeDocument/2006/relationships/hyperlink" Target="https://www.acecqa.gov.au/sites/default/files/2021-01/ChildCareStaffLearningAndGrowingThroughProfessDevelop_0.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B393D-EE0A-6647-A163-2F086C50A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7</Pages>
  <Words>1239</Words>
  <Characters>7067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(2004668)</dc:creator>
  <cp:keywords/>
  <dc:description/>
  <cp:lastModifiedBy>Ffion Morgans (2004668)</cp:lastModifiedBy>
  <cp:revision>11</cp:revision>
  <dcterms:created xsi:type="dcterms:W3CDTF">2021-05-13T11:45:00Z</dcterms:created>
  <dcterms:modified xsi:type="dcterms:W3CDTF">2021-05-15T11:35:00Z</dcterms:modified>
</cp:coreProperties>
</file>