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93B7B" w14:textId="661B292B" w:rsidR="00F74E3F" w:rsidRPr="00427361" w:rsidRDefault="005413D2" w:rsidP="005413D2">
      <w:pPr>
        <w:pStyle w:val="Title"/>
        <w:jc w:val="both"/>
        <w:rPr>
          <w:lang w:val="en-GB"/>
        </w:rPr>
      </w:pPr>
      <w:bookmarkStart w:id="0" w:name="_ryeh191xxkl3" w:colFirst="0" w:colLast="0"/>
      <w:bookmarkEnd w:id="0"/>
      <w:r w:rsidRPr="00427361">
        <w:rPr>
          <w:noProof/>
          <w:lang w:val="en-GB"/>
        </w:rPr>
        <w:drawing>
          <wp:inline distT="0" distB="0" distL="0" distR="0" wp14:anchorId="3B073987" wp14:editId="3F821891">
            <wp:extent cx="3058078"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60988" cy="1105951"/>
                    </a:xfrm>
                    <a:prstGeom prst="rect">
                      <a:avLst/>
                    </a:prstGeom>
                  </pic:spPr>
                </pic:pic>
              </a:graphicData>
            </a:graphic>
          </wp:inline>
        </w:drawing>
      </w:r>
    </w:p>
    <w:p w14:paraId="123B9476" w14:textId="77777777" w:rsidR="00F74E3F" w:rsidRPr="00427361" w:rsidRDefault="00F74E3F">
      <w:pPr>
        <w:pStyle w:val="Title"/>
        <w:rPr>
          <w:lang w:val="en-GB"/>
        </w:rPr>
      </w:pPr>
    </w:p>
    <w:p w14:paraId="12BB1DE1" w14:textId="7CF5441F" w:rsidR="00F74E3F" w:rsidRPr="00427361" w:rsidRDefault="00F74E3F">
      <w:pPr>
        <w:pStyle w:val="Title"/>
        <w:rPr>
          <w:lang w:val="en-GB"/>
        </w:rPr>
      </w:pPr>
    </w:p>
    <w:p w14:paraId="6843441B" w14:textId="7798C0E8" w:rsidR="005413D2" w:rsidRPr="00427361" w:rsidRDefault="005413D2" w:rsidP="005413D2">
      <w:pPr>
        <w:pStyle w:val="Normal1"/>
        <w:rPr>
          <w:lang w:val="en-GB"/>
        </w:rPr>
      </w:pPr>
    </w:p>
    <w:p w14:paraId="3A2D8336" w14:textId="7F0F7D10" w:rsidR="005413D2" w:rsidRPr="00427361" w:rsidRDefault="005413D2" w:rsidP="005413D2">
      <w:pPr>
        <w:pStyle w:val="Normal1"/>
        <w:rPr>
          <w:lang w:val="en-GB"/>
        </w:rPr>
      </w:pPr>
    </w:p>
    <w:p w14:paraId="103DD5D6" w14:textId="2F413282" w:rsidR="005413D2" w:rsidRPr="00427361" w:rsidRDefault="005413D2" w:rsidP="005413D2">
      <w:pPr>
        <w:pStyle w:val="Normal1"/>
        <w:rPr>
          <w:lang w:val="en-GB"/>
        </w:rPr>
      </w:pPr>
    </w:p>
    <w:p w14:paraId="733B6ECE" w14:textId="77777777" w:rsidR="005413D2" w:rsidRPr="00427361" w:rsidRDefault="005413D2" w:rsidP="005413D2">
      <w:pPr>
        <w:pStyle w:val="Normal1"/>
        <w:rPr>
          <w:lang w:val="en-GB"/>
        </w:rPr>
      </w:pPr>
    </w:p>
    <w:p w14:paraId="32921034" w14:textId="77777777" w:rsidR="005E0DBF" w:rsidRDefault="005E0DBF" w:rsidP="005E0DBF">
      <w:pPr>
        <w:spacing w:before="120" w:after="120"/>
        <w:jc w:val="center"/>
        <w:rPr>
          <w:rFonts w:ascii="Calibri" w:eastAsia="Calibri" w:hAnsi="Calibri" w:cs="Calibri"/>
          <w:b/>
          <w:bCs/>
          <w:sz w:val="52"/>
          <w:szCs w:val="52"/>
        </w:rPr>
      </w:pPr>
      <w:r w:rsidRPr="005E0DBF">
        <w:rPr>
          <w:rFonts w:ascii="Calibri" w:eastAsia="Calibri" w:hAnsi="Calibri" w:cs="Calibri"/>
          <w:b/>
          <w:bCs/>
          <w:sz w:val="52"/>
          <w:szCs w:val="52"/>
        </w:rPr>
        <w:t>The Marketing Process</w:t>
      </w:r>
    </w:p>
    <w:p w14:paraId="4431A4A9" w14:textId="223DA93B" w:rsidR="005E0DBF" w:rsidRPr="005E0DBF" w:rsidRDefault="005E0DBF" w:rsidP="005E0DBF">
      <w:pPr>
        <w:spacing w:before="120" w:after="120"/>
        <w:jc w:val="center"/>
        <w:rPr>
          <w:b/>
          <w:sz w:val="52"/>
          <w:szCs w:val="52"/>
        </w:rPr>
      </w:pPr>
      <w:r w:rsidRPr="005E0DBF">
        <w:rPr>
          <w:rFonts w:ascii="Calibri" w:eastAsia="Calibri" w:hAnsi="Calibri" w:cs="Calibri"/>
          <w:b/>
          <w:bCs/>
          <w:sz w:val="52"/>
          <w:szCs w:val="52"/>
        </w:rPr>
        <w:t xml:space="preserve"> Assessment 1</w:t>
      </w:r>
    </w:p>
    <w:p w14:paraId="13878BF0" w14:textId="77777777" w:rsidR="00E16BA6" w:rsidRDefault="00E16BA6">
      <w:pPr>
        <w:pStyle w:val="Title"/>
        <w:rPr>
          <w:lang w:val="en-GB"/>
        </w:rPr>
      </w:pPr>
    </w:p>
    <w:p w14:paraId="534E9715" w14:textId="77777777" w:rsidR="00E16BA6" w:rsidRDefault="00E16BA6">
      <w:pPr>
        <w:pStyle w:val="Title"/>
        <w:rPr>
          <w:lang w:val="en-GB"/>
        </w:rPr>
      </w:pPr>
    </w:p>
    <w:p w14:paraId="669643A9" w14:textId="77777777" w:rsidR="00E16BA6" w:rsidRDefault="00E16BA6">
      <w:pPr>
        <w:pStyle w:val="Title"/>
        <w:rPr>
          <w:lang w:val="en-GB"/>
        </w:rPr>
      </w:pPr>
    </w:p>
    <w:p w14:paraId="1EC2990D" w14:textId="77777777" w:rsidR="00E16BA6" w:rsidRDefault="00E16BA6">
      <w:pPr>
        <w:pStyle w:val="Title"/>
        <w:rPr>
          <w:lang w:val="en-GB"/>
        </w:rPr>
      </w:pPr>
    </w:p>
    <w:p w14:paraId="5A25191B" w14:textId="77777777" w:rsidR="00E16BA6" w:rsidRDefault="00E16BA6" w:rsidP="008664D5">
      <w:pPr>
        <w:pStyle w:val="Title"/>
        <w:jc w:val="both"/>
        <w:rPr>
          <w:lang w:val="en-GB"/>
        </w:rPr>
      </w:pPr>
    </w:p>
    <w:p w14:paraId="540826C9" w14:textId="77777777" w:rsidR="00243A12" w:rsidRPr="008664D5" w:rsidRDefault="00243A12" w:rsidP="007D1EA9">
      <w:pPr>
        <w:pStyle w:val="Header"/>
        <w:spacing w:line="360" w:lineRule="auto"/>
      </w:pPr>
      <w:r w:rsidRPr="008664D5">
        <w:rPr>
          <w:b/>
          <w:bCs/>
        </w:rPr>
        <w:t>Student name:</w:t>
      </w:r>
      <w:r w:rsidRPr="008664D5">
        <w:t xml:space="preserve"> Elena Georgiana Butescu </w:t>
      </w:r>
    </w:p>
    <w:p w14:paraId="1E2F29EF" w14:textId="4D487E18" w:rsidR="007D1EA9" w:rsidRPr="008664D5" w:rsidRDefault="00B63C85" w:rsidP="0077369C">
      <w:pPr>
        <w:rPr>
          <w:lang w:val="en-GB"/>
        </w:rPr>
      </w:pPr>
      <w:r w:rsidRPr="008664D5">
        <w:rPr>
          <w:b/>
          <w:bCs/>
        </w:rPr>
        <w:t>Group</w:t>
      </w:r>
      <w:r w:rsidR="007D1EA9" w:rsidRPr="008664D5">
        <w:rPr>
          <w:b/>
          <w:bCs/>
        </w:rPr>
        <w:t xml:space="preserve">: </w:t>
      </w:r>
      <w:r w:rsidR="0077369C" w:rsidRPr="008664D5">
        <w:rPr>
          <w:lang w:val="en-GB"/>
        </w:rPr>
        <w:t xml:space="preserve">Gabriela </w:t>
      </w:r>
      <w:proofErr w:type="spellStart"/>
      <w:r w:rsidR="0077369C" w:rsidRPr="008664D5">
        <w:rPr>
          <w:lang w:val="en-GB"/>
        </w:rPr>
        <w:t>Szkutnik</w:t>
      </w:r>
      <w:proofErr w:type="spellEnd"/>
      <w:r w:rsidR="0077369C" w:rsidRPr="008664D5">
        <w:rPr>
          <w:lang w:val="en-GB"/>
        </w:rPr>
        <w:t xml:space="preserve"> (2130794), </w:t>
      </w:r>
      <w:r w:rsidR="0068614C" w:rsidRPr="008664D5">
        <w:rPr>
          <w:lang w:val="en-GB"/>
        </w:rPr>
        <w:t xml:space="preserve">Demir </w:t>
      </w:r>
      <w:proofErr w:type="spellStart"/>
      <w:r w:rsidR="0068614C" w:rsidRPr="008664D5">
        <w:rPr>
          <w:lang w:val="en-GB"/>
        </w:rPr>
        <w:t>Demirov</w:t>
      </w:r>
      <w:proofErr w:type="spellEnd"/>
      <w:r w:rsidR="0068614C" w:rsidRPr="008664D5">
        <w:rPr>
          <w:lang w:val="en-GB"/>
        </w:rPr>
        <w:t xml:space="preserve"> (</w:t>
      </w:r>
      <w:r w:rsidR="000328DB" w:rsidRPr="008664D5">
        <w:rPr>
          <w:lang w:val="en-GB"/>
        </w:rPr>
        <w:t>2127</w:t>
      </w:r>
      <w:r w:rsidR="00FC370B" w:rsidRPr="008664D5">
        <w:rPr>
          <w:lang w:val="en-GB"/>
        </w:rPr>
        <w:t>2</w:t>
      </w:r>
      <w:r w:rsidR="000328DB" w:rsidRPr="008664D5">
        <w:rPr>
          <w:lang w:val="en-GB"/>
        </w:rPr>
        <w:t>56</w:t>
      </w:r>
      <w:r w:rsidR="00FC370B" w:rsidRPr="008664D5">
        <w:rPr>
          <w:lang w:val="en-GB"/>
        </w:rPr>
        <w:t xml:space="preserve">), </w:t>
      </w:r>
      <w:r w:rsidR="00A15F43" w:rsidRPr="008664D5">
        <w:rPr>
          <w:lang w:val="en-GB"/>
        </w:rPr>
        <w:t>Shamim Uddin (</w:t>
      </w:r>
      <w:r w:rsidR="008664D5" w:rsidRPr="008664D5">
        <w:rPr>
          <w:lang w:val="en-GB"/>
        </w:rPr>
        <w:t>1808424)</w:t>
      </w:r>
    </w:p>
    <w:p w14:paraId="57C4D8B1" w14:textId="77777777" w:rsidR="00243A12" w:rsidRPr="008664D5" w:rsidRDefault="00243A12" w:rsidP="007D1EA9">
      <w:pPr>
        <w:pStyle w:val="Header"/>
        <w:spacing w:line="360" w:lineRule="auto"/>
      </w:pPr>
      <w:r w:rsidRPr="008664D5">
        <w:rPr>
          <w:b/>
          <w:bCs/>
        </w:rPr>
        <w:t>Student ID number:</w:t>
      </w:r>
      <w:r w:rsidRPr="008664D5">
        <w:t xml:space="preserve"> 2132844</w:t>
      </w:r>
    </w:p>
    <w:p w14:paraId="35B9D8D1" w14:textId="77777777" w:rsidR="00243A12" w:rsidRPr="008664D5" w:rsidRDefault="00243A12" w:rsidP="007D1EA9">
      <w:pPr>
        <w:pStyle w:val="Header"/>
        <w:spacing w:line="360" w:lineRule="auto"/>
      </w:pPr>
      <w:r w:rsidRPr="008664D5">
        <w:rPr>
          <w:b/>
          <w:bCs/>
        </w:rPr>
        <w:t>Programme:</w:t>
      </w:r>
      <w:r w:rsidRPr="008664D5">
        <w:t xml:space="preserve"> Bachelor of Arts Business Management </w:t>
      </w:r>
    </w:p>
    <w:p w14:paraId="6E9171F7" w14:textId="77777777" w:rsidR="007D1EA9" w:rsidRPr="008664D5" w:rsidRDefault="00243A12" w:rsidP="007D1EA9">
      <w:pPr>
        <w:spacing w:before="120" w:after="120"/>
      </w:pPr>
      <w:r w:rsidRPr="008664D5">
        <w:rPr>
          <w:b/>
          <w:bCs/>
        </w:rPr>
        <w:t>Module:</w:t>
      </w:r>
      <w:r w:rsidRPr="008664D5">
        <w:t xml:space="preserve"> </w:t>
      </w:r>
      <w:r w:rsidR="007D4D4A" w:rsidRPr="008664D5">
        <w:t>Marketing Fundamentals</w:t>
      </w:r>
    </w:p>
    <w:p w14:paraId="10A78E29" w14:textId="04313380" w:rsidR="00243A12" w:rsidRPr="008664D5" w:rsidRDefault="00243A12" w:rsidP="007D1EA9">
      <w:pPr>
        <w:spacing w:before="120" w:after="120"/>
      </w:pPr>
      <w:r w:rsidRPr="008664D5">
        <w:rPr>
          <w:b/>
          <w:bCs/>
        </w:rPr>
        <w:t>Module code:</w:t>
      </w:r>
      <w:r w:rsidRPr="008664D5">
        <w:t xml:space="preserve"> LCBB4003 </w:t>
      </w:r>
    </w:p>
    <w:p w14:paraId="07056622" w14:textId="4FE15EB6" w:rsidR="00243A12" w:rsidRPr="008664D5" w:rsidRDefault="00243A12" w:rsidP="007D1EA9">
      <w:pPr>
        <w:pStyle w:val="Header"/>
        <w:spacing w:line="360" w:lineRule="auto"/>
      </w:pPr>
      <w:r w:rsidRPr="008664D5">
        <w:rPr>
          <w:b/>
          <w:bCs/>
        </w:rPr>
        <w:t>Lecturer:</w:t>
      </w:r>
      <w:r w:rsidR="007A34B1" w:rsidRPr="008664D5">
        <w:t xml:space="preserve"> Abdi Rahman</w:t>
      </w:r>
    </w:p>
    <w:p w14:paraId="6A7960DC" w14:textId="77777777" w:rsidR="007D1EA9" w:rsidRDefault="007D1EA9" w:rsidP="007D1EA9">
      <w:pPr>
        <w:pStyle w:val="Header"/>
        <w:spacing w:line="360" w:lineRule="auto"/>
        <w:rPr>
          <w:sz w:val="24"/>
          <w:szCs w:val="24"/>
        </w:rPr>
      </w:pPr>
    </w:p>
    <w:p w14:paraId="57F912D9" w14:textId="77777777" w:rsidR="008664D5" w:rsidRPr="007D1EA9" w:rsidRDefault="008664D5" w:rsidP="007D1EA9">
      <w:pPr>
        <w:pStyle w:val="Header"/>
        <w:spacing w:line="360" w:lineRule="auto"/>
        <w:rPr>
          <w:sz w:val="24"/>
          <w:szCs w:val="24"/>
        </w:rPr>
      </w:pPr>
    </w:p>
    <w:p w14:paraId="5CA7E252" w14:textId="77EB80B1" w:rsidR="004068A3" w:rsidRPr="007D1EA9" w:rsidRDefault="00576868" w:rsidP="007D1EA9">
      <w:pPr>
        <w:jc w:val="center"/>
        <w:rPr>
          <w:sz w:val="24"/>
          <w:szCs w:val="24"/>
          <w:lang w:val="en-GB"/>
        </w:rPr>
      </w:pPr>
      <w:r w:rsidRPr="00427361">
        <w:rPr>
          <w:b/>
          <w:lang w:val="en-GB"/>
        </w:rPr>
        <w:lastRenderedPageBreak/>
        <w:t>Executive Summary</w:t>
      </w:r>
    </w:p>
    <w:p w14:paraId="2FA25468" w14:textId="0E319314" w:rsidR="00F74E3F" w:rsidRPr="00427361" w:rsidRDefault="00576868">
      <w:pPr>
        <w:pStyle w:val="Normal1"/>
        <w:rPr>
          <w:lang w:val="en-GB"/>
        </w:rPr>
      </w:pPr>
      <w:r w:rsidRPr="00427361">
        <w:rPr>
          <w:lang w:val="en-GB"/>
        </w:rPr>
        <w:t xml:space="preserve">The report evaluates the marketing mix of Virgin media and analyses the opportunities and threats of the organisation. The product mix of the organisation includes broadband, television, phone, and entertainment services. It uses competitive pricing for its services and distributes them through online and offline modes. Moreover, it uses creative promotional strategies to promote its services using traditional and online promotional platforms. The organisation </w:t>
      </w:r>
      <w:r w:rsidR="00BF2522" w:rsidRPr="00427361">
        <w:rPr>
          <w:lang w:val="en-GB"/>
        </w:rPr>
        <w:t>can</w:t>
      </w:r>
      <w:r w:rsidRPr="00427361">
        <w:rPr>
          <w:lang w:val="en-GB"/>
        </w:rPr>
        <w:t xml:space="preserve"> expand in new sectors, reduce transportation costs, and embrace sustainability. It faces threats such as high competition, the possibility of imitation, and high inflation in the UK.  </w:t>
      </w:r>
    </w:p>
    <w:p w14:paraId="018CF3D9" w14:textId="77777777" w:rsidR="00F74E3F" w:rsidRPr="00427361" w:rsidRDefault="00F74E3F">
      <w:pPr>
        <w:rPr>
          <w:lang w:val="en-GB"/>
        </w:rPr>
      </w:pPr>
      <w:r w:rsidRPr="00427361">
        <w:rPr>
          <w:lang w:val="en-GB"/>
        </w:rPr>
        <w:br w:type="page"/>
      </w:r>
    </w:p>
    <w:sdt>
      <w:sdtPr>
        <w:rPr>
          <w:lang w:val="en-GB"/>
        </w:rPr>
        <w:id w:val="14095331"/>
        <w:docPartObj>
          <w:docPartGallery w:val="Table of Contents"/>
          <w:docPartUnique/>
        </w:docPartObj>
      </w:sdtPr>
      <w:sdtContent>
        <w:p w14:paraId="17738C0C" w14:textId="77777777" w:rsidR="00F74E3F" w:rsidRPr="00427361" w:rsidRDefault="00F74E3F" w:rsidP="00F74E3F">
          <w:pPr>
            <w:jc w:val="center"/>
            <w:rPr>
              <w:lang w:val="en-GB"/>
            </w:rPr>
          </w:pPr>
          <w:r w:rsidRPr="00427361">
            <w:rPr>
              <w:b/>
              <w:lang w:val="en-GB"/>
            </w:rPr>
            <w:t>Table of Contents</w:t>
          </w:r>
        </w:p>
        <w:p w14:paraId="6AE9DDF4" w14:textId="0D283F3D" w:rsidR="008D0CA2" w:rsidRPr="00427361" w:rsidRDefault="00F74E3F">
          <w:pPr>
            <w:pStyle w:val="TOC1"/>
            <w:tabs>
              <w:tab w:val="right" w:leader="dot" w:pos="9019"/>
            </w:tabs>
            <w:rPr>
              <w:rFonts w:asciiTheme="minorHAnsi" w:eastAsiaTheme="minorEastAsia" w:hAnsiTheme="minorHAnsi" w:cstheme="minorBidi"/>
              <w:noProof/>
              <w:lang w:val="en-GB" w:eastAsia="en-IN"/>
            </w:rPr>
          </w:pPr>
          <w:r w:rsidRPr="00427361">
            <w:rPr>
              <w:lang w:val="en-GB"/>
            </w:rPr>
            <w:fldChar w:fldCharType="begin"/>
          </w:r>
          <w:r w:rsidRPr="00427361">
            <w:rPr>
              <w:lang w:val="en-GB"/>
            </w:rPr>
            <w:instrText xml:space="preserve"> TOC \o "1-3" \h \z \u </w:instrText>
          </w:r>
          <w:r w:rsidRPr="00427361">
            <w:rPr>
              <w:lang w:val="en-GB"/>
            </w:rPr>
            <w:fldChar w:fldCharType="separate"/>
          </w:r>
          <w:hyperlink w:anchor="_Toc128226208" w:history="1">
            <w:r w:rsidR="008D0CA2" w:rsidRPr="00427361">
              <w:rPr>
                <w:rStyle w:val="Hyperlink"/>
                <w:noProof/>
                <w:lang w:val="en-GB"/>
              </w:rPr>
              <w:t>Introduction</w:t>
            </w:r>
            <w:r w:rsidR="008D0CA2" w:rsidRPr="00427361">
              <w:rPr>
                <w:noProof/>
                <w:webHidden/>
                <w:lang w:val="en-GB"/>
              </w:rPr>
              <w:tab/>
            </w:r>
            <w:r w:rsidR="008D0CA2" w:rsidRPr="00427361">
              <w:rPr>
                <w:noProof/>
                <w:webHidden/>
                <w:lang w:val="en-GB"/>
              </w:rPr>
              <w:fldChar w:fldCharType="begin"/>
            </w:r>
            <w:r w:rsidR="008D0CA2" w:rsidRPr="00427361">
              <w:rPr>
                <w:noProof/>
                <w:webHidden/>
                <w:lang w:val="en-GB"/>
              </w:rPr>
              <w:instrText xml:space="preserve"> PAGEREF _Toc128226208 \h </w:instrText>
            </w:r>
            <w:r w:rsidR="008D0CA2" w:rsidRPr="00427361">
              <w:rPr>
                <w:noProof/>
                <w:webHidden/>
                <w:lang w:val="en-GB"/>
              </w:rPr>
            </w:r>
            <w:r w:rsidR="008D0CA2" w:rsidRPr="00427361">
              <w:rPr>
                <w:noProof/>
                <w:webHidden/>
                <w:lang w:val="en-GB"/>
              </w:rPr>
              <w:fldChar w:fldCharType="separate"/>
            </w:r>
            <w:r w:rsidR="008D0CA2" w:rsidRPr="00427361">
              <w:rPr>
                <w:noProof/>
                <w:webHidden/>
                <w:lang w:val="en-GB"/>
              </w:rPr>
              <w:t>4</w:t>
            </w:r>
            <w:r w:rsidR="008D0CA2" w:rsidRPr="00427361">
              <w:rPr>
                <w:noProof/>
                <w:webHidden/>
                <w:lang w:val="en-GB"/>
              </w:rPr>
              <w:fldChar w:fldCharType="end"/>
            </w:r>
          </w:hyperlink>
        </w:p>
        <w:p w14:paraId="28F4B847" w14:textId="50714651" w:rsidR="008D0CA2" w:rsidRPr="00427361" w:rsidRDefault="00000000">
          <w:pPr>
            <w:pStyle w:val="TOC1"/>
            <w:tabs>
              <w:tab w:val="right" w:leader="dot" w:pos="9019"/>
            </w:tabs>
            <w:rPr>
              <w:rFonts w:asciiTheme="minorHAnsi" w:eastAsiaTheme="minorEastAsia" w:hAnsiTheme="minorHAnsi" w:cstheme="minorBidi"/>
              <w:noProof/>
              <w:lang w:val="en-GB" w:eastAsia="en-IN"/>
            </w:rPr>
          </w:pPr>
          <w:hyperlink w:anchor="_Toc128226209" w:history="1">
            <w:r w:rsidR="008D0CA2" w:rsidRPr="00427361">
              <w:rPr>
                <w:rStyle w:val="Hyperlink"/>
                <w:noProof/>
                <w:lang w:val="en-GB"/>
              </w:rPr>
              <w:t>Understanding processes and stages of marketing</w:t>
            </w:r>
            <w:r w:rsidR="008D0CA2" w:rsidRPr="00427361">
              <w:rPr>
                <w:noProof/>
                <w:webHidden/>
                <w:lang w:val="en-GB"/>
              </w:rPr>
              <w:tab/>
            </w:r>
            <w:r w:rsidR="008D0CA2" w:rsidRPr="00427361">
              <w:rPr>
                <w:noProof/>
                <w:webHidden/>
                <w:lang w:val="en-GB"/>
              </w:rPr>
              <w:fldChar w:fldCharType="begin"/>
            </w:r>
            <w:r w:rsidR="008D0CA2" w:rsidRPr="00427361">
              <w:rPr>
                <w:noProof/>
                <w:webHidden/>
                <w:lang w:val="en-GB"/>
              </w:rPr>
              <w:instrText xml:space="preserve"> PAGEREF _Toc128226209 \h </w:instrText>
            </w:r>
            <w:r w:rsidR="008D0CA2" w:rsidRPr="00427361">
              <w:rPr>
                <w:noProof/>
                <w:webHidden/>
                <w:lang w:val="en-GB"/>
              </w:rPr>
            </w:r>
            <w:r w:rsidR="008D0CA2" w:rsidRPr="00427361">
              <w:rPr>
                <w:noProof/>
                <w:webHidden/>
                <w:lang w:val="en-GB"/>
              </w:rPr>
              <w:fldChar w:fldCharType="separate"/>
            </w:r>
            <w:r w:rsidR="008D0CA2" w:rsidRPr="00427361">
              <w:rPr>
                <w:noProof/>
                <w:webHidden/>
                <w:lang w:val="en-GB"/>
              </w:rPr>
              <w:t>5</w:t>
            </w:r>
            <w:r w:rsidR="008D0CA2" w:rsidRPr="00427361">
              <w:rPr>
                <w:noProof/>
                <w:webHidden/>
                <w:lang w:val="en-GB"/>
              </w:rPr>
              <w:fldChar w:fldCharType="end"/>
            </w:r>
          </w:hyperlink>
        </w:p>
        <w:p w14:paraId="4F4E5615" w14:textId="684EA692" w:rsidR="008D0CA2" w:rsidRPr="00427361" w:rsidRDefault="00000000">
          <w:pPr>
            <w:pStyle w:val="TOC1"/>
            <w:tabs>
              <w:tab w:val="right" w:leader="dot" w:pos="9019"/>
            </w:tabs>
            <w:rPr>
              <w:rFonts w:asciiTheme="minorHAnsi" w:eastAsiaTheme="minorEastAsia" w:hAnsiTheme="minorHAnsi" w:cstheme="minorBidi"/>
              <w:noProof/>
              <w:lang w:val="en-GB" w:eastAsia="en-IN"/>
            </w:rPr>
          </w:pPr>
          <w:hyperlink w:anchor="_Toc128226210" w:history="1">
            <w:r w:rsidR="008D0CA2" w:rsidRPr="00427361">
              <w:rPr>
                <w:rStyle w:val="Hyperlink"/>
                <w:noProof/>
                <w:lang w:val="en-GB"/>
              </w:rPr>
              <w:t>Assessing the marketing mix of Virgin Media aligned with the hospitality sector</w:t>
            </w:r>
            <w:r w:rsidR="008D0CA2" w:rsidRPr="00427361">
              <w:rPr>
                <w:noProof/>
                <w:webHidden/>
                <w:lang w:val="en-GB"/>
              </w:rPr>
              <w:tab/>
            </w:r>
            <w:r w:rsidR="008D0CA2" w:rsidRPr="00427361">
              <w:rPr>
                <w:noProof/>
                <w:webHidden/>
                <w:lang w:val="en-GB"/>
              </w:rPr>
              <w:fldChar w:fldCharType="begin"/>
            </w:r>
            <w:r w:rsidR="008D0CA2" w:rsidRPr="00427361">
              <w:rPr>
                <w:noProof/>
                <w:webHidden/>
                <w:lang w:val="en-GB"/>
              </w:rPr>
              <w:instrText xml:space="preserve"> PAGEREF _Toc128226210 \h </w:instrText>
            </w:r>
            <w:r w:rsidR="008D0CA2" w:rsidRPr="00427361">
              <w:rPr>
                <w:noProof/>
                <w:webHidden/>
                <w:lang w:val="en-GB"/>
              </w:rPr>
            </w:r>
            <w:r w:rsidR="008D0CA2" w:rsidRPr="00427361">
              <w:rPr>
                <w:noProof/>
                <w:webHidden/>
                <w:lang w:val="en-GB"/>
              </w:rPr>
              <w:fldChar w:fldCharType="separate"/>
            </w:r>
            <w:r w:rsidR="008D0CA2" w:rsidRPr="00427361">
              <w:rPr>
                <w:noProof/>
                <w:webHidden/>
                <w:lang w:val="en-GB"/>
              </w:rPr>
              <w:t>5</w:t>
            </w:r>
            <w:r w:rsidR="008D0CA2" w:rsidRPr="00427361">
              <w:rPr>
                <w:noProof/>
                <w:webHidden/>
                <w:lang w:val="en-GB"/>
              </w:rPr>
              <w:fldChar w:fldCharType="end"/>
            </w:r>
          </w:hyperlink>
        </w:p>
        <w:p w14:paraId="0B4938C0" w14:textId="071457FD" w:rsidR="008D0CA2" w:rsidRPr="00427361" w:rsidRDefault="00000000">
          <w:pPr>
            <w:pStyle w:val="TOC1"/>
            <w:tabs>
              <w:tab w:val="right" w:leader="dot" w:pos="9019"/>
            </w:tabs>
            <w:rPr>
              <w:rFonts w:asciiTheme="minorHAnsi" w:eastAsiaTheme="minorEastAsia" w:hAnsiTheme="minorHAnsi" w:cstheme="minorBidi"/>
              <w:noProof/>
              <w:lang w:val="en-GB" w:eastAsia="en-IN"/>
            </w:rPr>
          </w:pPr>
          <w:hyperlink w:anchor="_Toc128226211" w:history="1">
            <w:r w:rsidR="008D0CA2" w:rsidRPr="00427361">
              <w:rPr>
                <w:rStyle w:val="Hyperlink"/>
                <w:noProof/>
                <w:lang w:val="en-GB"/>
              </w:rPr>
              <w:t>Reviewing and evaluating the opportunities and challenges of Virgin Media</w:t>
            </w:r>
            <w:r w:rsidR="008D0CA2" w:rsidRPr="00427361">
              <w:rPr>
                <w:noProof/>
                <w:webHidden/>
                <w:lang w:val="en-GB"/>
              </w:rPr>
              <w:tab/>
            </w:r>
            <w:r w:rsidR="008D0CA2" w:rsidRPr="00427361">
              <w:rPr>
                <w:noProof/>
                <w:webHidden/>
                <w:lang w:val="en-GB"/>
              </w:rPr>
              <w:fldChar w:fldCharType="begin"/>
            </w:r>
            <w:r w:rsidR="008D0CA2" w:rsidRPr="00427361">
              <w:rPr>
                <w:noProof/>
                <w:webHidden/>
                <w:lang w:val="en-GB"/>
              </w:rPr>
              <w:instrText xml:space="preserve"> PAGEREF _Toc128226211 \h </w:instrText>
            </w:r>
            <w:r w:rsidR="008D0CA2" w:rsidRPr="00427361">
              <w:rPr>
                <w:noProof/>
                <w:webHidden/>
                <w:lang w:val="en-GB"/>
              </w:rPr>
            </w:r>
            <w:r w:rsidR="008D0CA2" w:rsidRPr="00427361">
              <w:rPr>
                <w:noProof/>
                <w:webHidden/>
                <w:lang w:val="en-GB"/>
              </w:rPr>
              <w:fldChar w:fldCharType="separate"/>
            </w:r>
            <w:r w:rsidR="008D0CA2" w:rsidRPr="00427361">
              <w:rPr>
                <w:noProof/>
                <w:webHidden/>
                <w:lang w:val="en-GB"/>
              </w:rPr>
              <w:t>7</w:t>
            </w:r>
            <w:r w:rsidR="008D0CA2" w:rsidRPr="00427361">
              <w:rPr>
                <w:noProof/>
                <w:webHidden/>
                <w:lang w:val="en-GB"/>
              </w:rPr>
              <w:fldChar w:fldCharType="end"/>
            </w:r>
          </w:hyperlink>
        </w:p>
        <w:p w14:paraId="1312DE6B" w14:textId="44BD69A2" w:rsidR="008D0CA2" w:rsidRPr="00427361" w:rsidRDefault="00000000">
          <w:pPr>
            <w:pStyle w:val="TOC1"/>
            <w:tabs>
              <w:tab w:val="right" w:leader="dot" w:pos="9019"/>
            </w:tabs>
            <w:rPr>
              <w:rFonts w:asciiTheme="minorHAnsi" w:eastAsiaTheme="minorEastAsia" w:hAnsiTheme="minorHAnsi" w:cstheme="minorBidi"/>
              <w:noProof/>
              <w:lang w:val="en-GB" w:eastAsia="en-IN"/>
            </w:rPr>
          </w:pPr>
          <w:hyperlink w:anchor="_Toc128226212" w:history="1">
            <w:r w:rsidR="008D0CA2" w:rsidRPr="00427361">
              <w:rPr>
                <w:rStyle w:val="Hyperlink"/>
                <w:noProof/>
                <w:lang w:val="en-GB"/>
              </w:rPr>
              <w:t>Conclusion</w:t>
            </w:r>
            <w:r w:rsidR="008D0CA2" w:rsidRPr="00427361">
              <w:rPr>
                <w:noProof/>
                <w:webHidden/>
                <w:lang w:val="en-GB"/>
              </w:rPr>
              <w:tab/>
            </w:r>
            <w:r w:rsidR="008D0CA2" w:rsidRPr="00427361">
              <w:rPr>
                <w:noProof/>
                <w:webHidden/>
                <w:lang w:val="en-GB"/>
              </w:rPr>
              <w:fldChar w:fldCharType="begin"/>
            </w:r>
            <w:r w:rsidR="008D0CA2" w:rsidRPr="00427361">
              <w:rPr>
                <w:noProof/>
                <w:webHidden/>
                <w:lang w:val="en-GB"/>
              </w:rPr>
              <w:instrText xml:space="preserve"> PAGEREF _Toc128226212 \h </w:instrText>
            </w:r>
            <w:r w:rsidR="008D0CA2" w:rsidRPr="00427361">
              <w:rPr>
                <w:noProof/>
                <w:webHidden/>
                <w:lang w:val="en-GB"/>
              </w:rPr>
            </w:r>
            <w:r w:rsidR="008D0CA2" w:rsidRPr="00427361">
              <w:rPr>
                <w:noProof/>
                <w:webHidden/>
                <w:lang w:val="en-GB"/>
              </w:rPr>
              <w:fldChar w:fldCharType="separate"/>
            </w:r>
            <w:r w:rsidR="008D0CA2" w:rsidRPr="00427361">
              <w:rPr>
                <w:noProof/>
                <w:webHidden/>
                <w:lang w:val="en-GB"/>
              </w:rPr>
              <w:t>9</w:t>
            </w:r>
            <w:r w:rsidR="008D0CA2" w:rsidRPr="00427361">
              <w:rPr>
                <w:noProof/>
                <w:webHidden/>
                <w:lang w:val="en-GB"/>
              </w:rPr>
              <w:fldChar w:fldCharType="end"/>
            </w:r>
          </w:hyperlink>
        </w:p>
        <w:p w14:paraId="55EB58FB" w14:textId="101886D8" w:rsidR="008D0CA2" w:rsidRPr="00427361" w:rsidRDefault="00000000">
          <w:pPr>
            <w:pStyle w:val="TOC1"/>
            <w:tabs>
              <w:tab w:val="right" w:leader="dot" w:pos="9019"/>
            </w:tabs>
            <w:rPr>
              <w:rFonts w:asciiTheme="minorHAnsi" w:eastAsiaTheme="minorEastAsia" w:hAnsiTheme="minorHAnsi" w:cstheme="minorBidi"/>
              <w:noProof/>
              <w:lang w:val="en-GB" w:eastAsia="en-IN"/>
            </w:rPr>
          </w:pPr>
          <w:hyperlink w:anchor="_Toc128226213" w:history="1">
            <w:r w:rsidR="008D0CA2" w:rsidRPr="00427361">
              <w:rPr>
                <w:rStyle w:val="Hyperlink"/>
                <w:noProof/>
                <w:lang w:val="en-GB"/>
              </w:rPr>
              <w:t>Reference</w:t>
            </w:r>
            <w:r w:rsidR="008D0CA2" w:rsidRPr="00427361">
              <w:rPr>
                <w:noProof/>
                <w:webHidden/>
                <w:lang w:val="en-GB"/>
              </w:rPr>
              <w:tab/>
            </w:r>
            <w:r w:rsidR="008D0CA2" w:rsidRPr="00427361">
              <w:rPr>
                <w:noProof/>
                <w:webHidden/>
                <w:lang w:val="en-GB"/>
              </w:rPr>
              <w:fldChar w:fldCharType="begin"/>
            </w:r>
            <w:r w:rsidR="008D0CA2" w:rsidRPr="00427361">
              <w:rPr>
                <w:noProof/>
                <w:webHidden/>
                <w:lang w:val="en-GB"/>
              </w:rPr>
              <w:instrText xml:space="preserve"> PAGEREF _Toc128226213 \h </w:instrText>
            </w:r>
            <w:r w:rsidR="008D0CA2" w:rsidRPr="00427361">
              <w:rPr>
                <w:noProof/>
                <w:webHidden/>
                <w:lang w:val="en-GB"/>
              </w:rPr>
            </w:r>
            <w:r w:rsidR="008D0CA2" w:rsidRPr="00427361">
              <w:rPr>
                <w:noProof/>
                <w:webHidden/>
                <w:lang w:val="en-GB"/>
              </w:rPr>
              <w:fldChar w:fldCharType="separate"/>
            </w:r>
            <w:r w:rsidR="008D0CA2" w:rsidRPr="00427361">
              <w:rPr>
                <w:noProof/>
                <w:webHidden/>
                <w:lang w:val="en-GB"/>
              </w:rPr>
              <w:t>10</w:t>
            </w:r>
            <w:r w:rsidR="008D0CA2" w:rsidRPr="00427361">
              <w:rPr>
                <w:noProof/>
                <w:webHidden/>
                <w:lang w:val="en-GB"/>
              </w:rPr>
              <w:fldChar w:fldCharType="end"/>
            </w:r>
          </w:hyperlink>
        </w:p>
        <w:p w14:paraId="7E3D5EA2" w14:textId="40C1722B" w:rsidR="00F74E3F" w:rsidRPr="00427361" w:rsidRDefault="00F74E3F">
          <w:pPr>
            <w:rPr>
              <w:lang w:val="en-GB"/>
            </w:rPr>
          </w:pPr>
          <w:r w:rsidRPr="00427361">
            <w:rPr>
              <w:lang w:val="en-GB"/>
            </w:rPr>
            <w:fldChar w:fldCharType="end"/>
          </w:r>
        </w:p>
      </w:sdtContent>
    </w:sdt>
    <w:p w14:paraId="13647B5E" w14:textId="77777777" w:rsidR="004068A3" w:rsidRPr="00427361" w:rsidRDefault="00576868">
      <w:pPr>
        <w:pStyle w:val="Normal1"/>
        <w:rPr>
          <w:lang w:val="en-GB"/>
        </w:rPr>
      </w:pPr>
      <w:r w:rsidRPr="00427361">
        <w:rPr>
          <w:lang w:val="en-GB"/>
        </w:rPr>
        <w:br w:type="page"/>
      </w:r>
    </w:p>
    <w:p w14:paraId="10DD8B36" w14:textId="77777777" w:rsidR="004068A3" w:rsidRPr="00427361" w:rsidRDefault="00576868">
      <w:pPr>
        <w:pStyle w:val="Heading1"/>
        <w:rPr>
          <w:lang w:val="en-GB"/>
        </w:rPr>
      </w:pPr>
      <w:bookmarkStart w:id="1" w:name="_4htto8fh2xnh" w:colFirst="0" w:colLast="0"/>
      <w:bookmarkStart w:id="2" w:name="_Toc128226208"/>
      <w:bookmarkEnd w:id="1"/>
      <w:r w:rsidRPr="00427361">
        <w:rPr>
          <w:lang w:val="en-GB"/>
        </w:rPr>
        <w:lastRenderedPageBreak/>
        <w:t>Introduction</w:t>
      </w:r>
      <w:bookmarkEnd w:id="2"/>
      <w:r w:rsidRPr="00427361">
        <w:rPr>
          <w:lang w:val="en-GB"/>
        </w:rPr>
        <w:t xml:space="preserve"> </w:t>
      </w:r>
    </w:p>
    <w:p w14:paraId="1E3243BA" w14:textId="37CED0CA" w:rsidR="004068A3" w:rsidRPr="00427361" w:rsidRDefault="00576868">
      <w:pPr>
        <w:pStyle w:val="Normal1"/>
        <w:rPr>
          <w:lang w:val="en-GB"/>
        </w:rPr>
      </w:pPr>
      <w:r w:rsidRPr="00427361">
        <w:rPr>
          <w:lang w:val="en-GB"/>
        </w:rPr>
        <w:t xml:space="preserve">Marketing strategies and processes play a pivotal role in developing plans for targeting customers appropriately and manipulating their purchasing behaviour. As suggested by Eckhardt </w:t>
      </w:r>
      <w:r w:rsidRPr="00427361">
        <w:rPr>
          <w:i/>
          <w:lang w:val="en-GB"/>
        </w:rPr>
        <w:t>et al.</w:t>
      </w:r>
      <w:r w:rsidRPr="00427361">
        <w:rPr>
          <w:lang w:val="en-GB"/>
        </w:rPr>
        <w:t xml:space="preserve"> (2019, p. 5-27), making customers aware of the products and services offered by an organisation is essential for improving its performanc</w:t>
      </w:r>
      <w:r w:rsidR="00BF2522">
        <w:rPr>
          <w:lang w:val="en-GB"/>
        </w:rPr>
        <w:t>e</w:t>
      </w:r>
      <w:r w:rsidRPr="00427361">
        <w:rPr>
          <w:lang w:val="en-GB"/>
        </w:rPr>
        <w:t xml:space="preserve">. The study is conducted </w:t>
      </w:r>
      <w:r w:rsidR="009C7F19" w:rsidRPr="00427361">
        <w:rPr>
          <w:lang w:val="en-GB"/>
        </w:rPr>
        <w:t>based on</w:t>
      </w:r>
      <w:r w:rsidRPr="00427361">
        <w:rPr>
          <w:lang w:val="en-GB"/>
        </w:rPr>
        <w:t xml:space="preserve"> the organisation Virgin </w:t>
      </w:r>
      <w:r w:rsidR="00304760" w:rsidRPr="00427361">
        <w:rPr>
          <w:lang w:val="en-GB"/>
        </w:rPr>
        <w:t>M</w:t>
      </w:r>
      <w:r w:rsidRPr="00427361">
        <w:rPr>
          <w:lang w:val="en-GB"/>
        </w:rPr>
        <w:t xml:space="preserve">edia in Birmingham. It discusses the various processes and stages of marketing and assesses the marketing mix of Virgin Media aligned with food services. It also reviews and evaluates the opportunities and threats of Virgin Media. </w:t>
      </w:r>
    </w:p>
    <w:p w14:paraId="1A494B1E" w14:textId="77777777" w:rsidR="00FE3F77" w:rsidRPr="00427361" w:rsidRDefault="00FE3F77">
      <w:pPr>
        <w:rPr>
          <w:b/>
          <w:lang w:val="en-GB"/>
        </w:rPr>
      </w:pPr>
      <w:bookmarkStart w:id="3" w:name="_79upah10ynfq" w:colFirst="0" w:colLast="0"/>
      <w:bookmarkEnd w:id="3"/>
      <w:r w:rsidRPr="00427361">
        <w:rPr>
          <w:lang w:val="en-GB"/>
        </w:rPr>
        <w:br w:type="page"/>
      </w:r>
    </w:p>
    <w:p w14:paraId="095CF763" w14:textId="0A347A6D" w:rsidR="004068A3" w:rsidRPr="00427361" w:rsidRDefault="00576868">
      <w:pPr>
        <w:pStyle w:val="Heading1"/>
        <w:rPr>
          <w:lang w:val="en-GB"/>
        </w:rPr>
      </w:pPr>
      <w:bookmarkStart w:id="4" w:name="_Toc128226209"/>
      <w:r w:rsidRPr="00427361">
        <w:rPr>
          <w:lang w:val="en-GB"/>
        </w:rPr>
        <w:lastRenderedPageBreak/>
        <w:t>Understanding processes and stages of marketing</w:t>
      </w:r>
      <w:bookmarkEnd w:id="4"/>
    </w:p>
    <w:p w14:paraId="4E8B4903" w14:textId="77777777" w:rsidR="004068A3" w:rsidRPr="00427361" w:rsidRDefault="00576868">
      <w:pPr>
        <w:pStyle w:val="Normal1"/>
        <w:rPr>
          <w:lang w:val="en-GB"/>
        </w:rPr>
      </w:pPr>
      <w:r w:rsidRPr="00427361">
        <w:rPr>
          <w:lang w:val="en-GB"/>
        </w:rPr>
        <w:t xml:space="preserve">According to </w:t>
      </w:r>
      <w:proofErr w:type="spellStart"/>
      <w:r w:rsidRPr="00427361">
        <w:rPr>
          <w:lang w:val="en-GB"/>
        </w:rPr>
        <w:t>Visable</w:t>
      </w:r>
      <w:proofErr w:type="spellEnd"/>
      <w:r w:rsidRPr="00427361">
        <w:rPr>
          <w:lang w:val="en-GB"/>
        </w:rPr>
        <w:t xml:space="preserve"> (2023), processes of marketing can be segmented into five stages including analysis of the marketing environment, segmentation, targeting, positioning, and marketing mix. The various stages of the marketing process and their significance are illustrated below:</w:t>
      </w:r>
    </w:p>
    <w:p w14:paraId="507CCCD5" w14:textId="77777777" w:rsidR="004068A3" w:rsidRPr="00427361" w:rsidRDefault="00576868">
      <w:pPr>
        <w:pStyle w:val="Normal1"/>
        <w:rPr>
          <w:b/>
          <w:i/>
          <w:lang w:val="en-GB"/>
        </w:rPr>
      </w:pPr>
      <w:r w:rsidRPr="00427361">
        <w:rPr>
          <w:b/>
          <w:i/>
          <w:lang w:val="en-GB"/>
        </w:rPr>
        <w:t>Analysing marketing environment</w:t>
      </w:r>
    </w:p>
    <w:p w14:paraId="5ECAF1ED" w14:textId="77777777" w:rsidR="004068A3" w:rsidRPr="00427361" w:rsidRDefault="00576868">
      <w:pPr>
        <w:pStyle w:val="Normal1"/>
        <w:rPr>
          <w:lang w:val="en-GB"/>
        </w:rPr>
      </w:pPr>
      <w:r w:rsidRPr="00427361">
        <w:rPr>
          <w:lang w:val="en-GB"/>
        </w:rPr>
        <w:t xml:space="preserve">According to the views of </w:t>
      </w:r>
      <w:proofErr w:type="spellStart"/>
      <w:r w:rsidRPr="00427361">
        <w:rPr>
          <w:lang w:val="en-GB"/>
        </w:rPr>
        <w:t>Colicev</w:t>
      </w:r>
      <w:proofErr w:type="spellEnd"/>
      <w:r w:rsidRPr="00427361">
        <w:rPr>
          <w:lang w:val="en-GB"/>
        </w:rPr>
        <w:t xml:space="preserve"> </w:t>
      </w:r>
      <w:r w:rsidRPr="00427361">
        <w:rPr>
          <w:i/>
          <w:lang w:val="en-GB"/>
        </w:rPr>
        <w:t xml:space="preserve">et al. </w:t>
      </w:r>
      <w:r w:rsidRPr="00427361">
        <w:rPr>
          <w:lang w:val="en-GB"/>
        </w:rPr>
        <w:t xml:space="preserve">(2019, p. 100-116), analysing the marketing environment is necessary for an organisation to adequately comprehend the opportunities and threats in the industry. It includes evaluating the effects of the internal and external factors that can influence the marketing approaches and business of an organisation. </w:t>
      </w:r>
    </w:p>
    <w:p w14:paraId="2AAFF62D" w14:textId="77777777" w:rsidR="004068A3" w:rsidRPr="00427361" w:rsidRDefault="00576868">
      <w:pPr>
        <w:pStyle w:val="Normal1"/>
        <w:rPr>
          <w:b/>
          <w:i/>
          <w:lang w:val="en-GB"/>
        </w:rPr>
      </w:pPr>
      <w:r w:rsidRPr="00427361">
        <w:rPr>
          <w:b/>
          <w:i/>
          <w:lang w:val="en-GB"/>
        </w:rPr>
        <w:t>Segmentation</w:t>
      </w:r>
    </w:p>
    <w:p w14:paraId="3B83F776" w14:textId="77777777" w:rsidR="004068A3" w:rsidRPr="00427361" w:rsidRDefault="00576868">
      <w:pPr>
        <w:pStyle w:val="Normal1"/>
        <w:rPr>
          <w:lang w:val="en-GB"/>
        </w:rPr>
      </w:pPr>
      <w:r w:rsidRPr="00427361">
        <w:rPr>
          <w:lang w:val="en-GB"/>
        </w:rPr>
        <w:t>It is associated with dividing the customers on the basis of similarity in needs or behaviour for facilitating the marketing approach. Segmentation benefits organisations in terms of utilising specific marketing strategies that can suit the needs and preferences of particular groups of customers.</w:t>
      </w:r>
    </w:p>
    <w:p w14:paraId="50B93EE9" w14:textId="77777777" w:rsidR="004068A3" w:rsidRPr="00427361" w:rsidRDefault="00576868">
      <w:pPr>
        <w:pStyle w:val="Normal1"/>
        <w:rPr>
          <w:b/>
          <w:i/>
          <w:lang w:val="en-GB"/>
        </w:rPr>
      </w:pPr>
      <w:r w:rsidRPr="00427361">
        <w:rPr>
          <w:b/>
          <w:i/>
          <w:lang w:val="en-GB"/>
        </w:rPr>
        <w:t>Targeting</w:t>
      </w:r>
    </w:p>
    <w:p w14:paraId="6DAF50B3" w14:textId="77777777" w:rsidR="004068A3" w:rsidRPr="00427361" w:rsidRDefault="00576868">
      <w:pPr>
        <w:pStyle w:val="Normal1"/>
        <w:rPr>
          <w:lang w:val="en-GB"/>
        </w:rPr>
      </w:pPr>
      <w:r w:rsidRPr="00427361">
        <w:rPr>
          <w:lang w:val="en-GB"/>
        </w:rPr>
        <w:t xml:space="preserve">It is associated with designing marketing strategies and approaches for reaching different segments of customers (Eckhardt </w:t>
      </w:r>
      <w:r w:rsidRPr="00427361">
        <w:rPr>
          <w:i/>
          <w:lang w:val="en-GB"/>
        </w:rPr>
        <w:t>et al.</w:t>
      </w:r>
      <w:r w:rsidRPr="00427361">
        <w:rPr>
          <w:lang w:val="en-GB"/>
        </w:rPr>
        <w:t xml:space="preserve"> 2019, p. 5-27). Targeting plays a vivid role in reaching potential customers and drives organisational performance. </w:t>
      </w:r>
    </w:p>
    <w:p w14:paraId="79B7DDFB" w14:textId="77777777" w:rsidR="004068A3" w:rsidRPr="00427361" w:rsidRDefault="00576868">
      <w:pPr>
        <w:pStyle w:val="Normal1"/>
        <w:rPr>
          <w:b/>
          <w:i/>
          <w:lang w:val="en-GB"/>
        </w:rPr>
      </w:pPr>
      <w:r w:rsidRPr="00427361">
        <w:rPr>
          <w:b/>
          <w:i/>
          <w:lang w:val="en-GB"/>
        </w:rPr>
        <w:t>Positioning</w:t>
      </w:r>
    </w:p>
    <w:p w14:paraId="1DCBE93C" w14:textId="77777777" w:rsidR="004068A3" w:rsidRPr="00427361" w:rsidRDefault="00576868">
      <w:pPr>
        <w:pStyle w:val="Normal1"/>
        <w:rPr>
          <w:lang w:val="en-GB"/>
        </w:rPr>
      </w:pPr>
      <w:r w:rsidRPr="00427361">
        <w:rPr>
          <w:lang w:val="en-GB"/>
        </w:rPr>
        <w:t xml:space="preserve">The process of positioning involves is beneficial in terms of differentiating a brand from the competitors in the market by defining its unique characteristics and advantages. It plays a significant part in influencing the perception of a brand in the mind of customers. </w:t>
      </w:r>
    </w:p>
    <w:p w14:paraId="32BF70CC" w14:textId="77777777" w:rsidR="004068A3" w:rsidRPr="00427361" w:rsidRDefault="00576868">
      <w:pPr>
        <w:pStyle w:val="Normal1"/>
        <w:rPr>
          <w:b/>
          <w:i/>
          <w:lang w:val="en-GB"/>
        </w:rPr>
      </w:pPr>
      <w:r w:rsidRPr="00427361">
        <w:rPr>
          <w:b/>
          <w:i/>
          <w:lang w:val="en-GB"/>
        </w:rPr>
        <w:t>Marketing mix</w:t>
      </w:r>
    </w:p>
    <w:p w14:paraId="75571F51" w14:textId="77777777" w:rsidR="004068A3" w:rsidRPr="00427361" w:rsidRDefault="00576868">
      <w:pPr>
        <w:pStyle w:val="Normal1"/>
        <w:rPr>
          <w:lang w:val="en-GB"/>
        </w:rPr>
      </w:pPr>
      <w:r w:rsidRPr="00427361">
        <w:rPr>
          <w:lang w:val="en-GB"/>
        </w:rPr>
        <w:t>This process amalgamates the theories of marketing and brings them into practice. It helps in selecting appropriate marketing tools for a brand in terms of achieving organisational goals (</w:t>
      </w:r>
      <w:proofErr w:type="spellStart"/>
      <w:r w:rsidRPr="00427361">
        <w:rPr>
          <w:lang w:val="en-GB"/>
        </w:rPr>
        <w:t>Visable</w:t>
      </w:r>
      <w:proofErr w:type="spellEnd"/>
      <w:r w:rsidRPr="00427361">
        <w:rPr>
          <w:lang w:val="en-GB"/>
        </w:rPr>
        <w:t xml:space="preserve">, 2023). It includes four elements: product, price, place, and promotion. </w:t>
      </w:r>
    </w:p>
    <w:p w14:paraId="2A596522" w14:textId="55B67C18" w:rsidR="004068A3" w:rsidRPr="00427361" w:rsidRDefault="00576868">
      <w:pPr>
        <w:pStyle w:val="Heading1"/>
        <w:rPr>
          <w:lang w:val="en-GB"/>
        </w:rPr>
      </w:pPr>
      <w:bookmarkStart w:id="5" w:name="_tbh1cif1ti2p" w:colFirst="0" w:colLast="0"/>
      <w:bookmarkStart w:id="6" w:name="_Toc128226210"/>
      <w:bookmarkEnd w:id="5"/>
      <w:r w:rsidRPr="00427361">
        <w:rPr>
          <w:lang w:val="en-GB"/>
        </w:rPr>
        <w:t xml:space="preserve">Assessing the marketing mix of Virgin Media aligned with the hospitality </w:t>
      </w:r>
      <w:bookmarkEnd w:id="6"/>
      <w:r w:rsidR="00766D90" w:rsidRPr="00427361">
        <w:rPr>
          <w:lang w:val="en-GB"/>
        </w:rPr>
        <w:t>sector.</w:t>
      </w:r>
      <w:r w:rsidRPr="00427361">
        <w:rPr>
          <w:lang w:val="en-GB"/>
        </w:rPr>
        <w:t xml:space="preserve"> </w:t>
      </w:r>
    </w:p>
    <w:p w14:paraId="428982D2" w14:textId="77777777" w:rsidR="004068A3" w:rsidRPr="00427361" w:rsidRDefault="00576868">
      <w:pPr>
        <w:pStyle w:val="Normal1"/>
        <w:rPr>
          <w:lang w:val="en-GB"/>
        </w:rPr>
      </w:pPr>
      <w:r w:rsidRPr="00427361">
        <w:rPr>
          <w:lang w:val="en-GB"/>
        </w:rPr>
        <w:t>The 7Ps of the marketing mix of Virgin Media are evaluated below:</w:t>
      </w:r>
    </w:p>
    <w:p w14:paraId="306C9858" w14:textId="77777777" w:rsidR="004068A3" w:rsidRPr="00427361" w:rsidRDefault="00576868">
      <w:pPr>
        <w:pStyle w:val="Normal1"/>
        <w:rPr>
          <w:b/>
          <w:i/>
          <w:lang w:val="en-GB"/>
        </w:rPr>
      </w:pPr>
      <w:r w:rsidRPr="00427361">
        <w:rPr>
          <w:b/>
          <w:i/>
          <w:lang w:val="en-GB"/>
        </w:rPr>
        <w:t>Product Mix</w:t>
      </w:r>
    </w:p>
    <w:p w14:paraId="511D2A94" w14:textId="77777777" w:rsidR="004068A3" w:rsidRPr="00427361" w:rsidRDefault="00576868">
      <w:pPr>
        <w:pStyle w:val="Normal1"/>
        <w:rPr>
          <w:lang w:val="en-GB"/>
        </w:rPr>
      </w:pPr>
      <w:r w:rsidRPr="00427361">
        <w:rPr>
          <w:lang w:val="en-GB"/>
        </w:rPr>
        <w:t xml:space="preserve">As suggested by Virgin (2023), Virgin Media is a leading telecommunication and broadband service provider in Birmingham and the entire UK. It offers various services including broadband facilities, phone packages, mobiles and devices, entertainment services, and others. The services provided by Virgin Media are highly differentiated and are of superior quality which attracts its customers. The services of Virgin Media enable customers to get access to the best restaurants in the UK with a foodie's guide (Virgin, 2023). The broadband </w:t>
      </w:r>
      <w:r w:rsidRPr="00427361">
        <w:rPr>
          <w:lang w:val="en-GB"/>
        </w:rPr>
        <w:lastRenderedPageBreak/>
        <w:t xml:space="preserve">services of Virgin Media enable users to order food rapidly and search for the best food services around the UK. </w:t>
      </w:r>
    </w:p>
    <w:p w14:paraId="66F75BF6" w14:textId="77777777" w:rsidR="004068A3" w:rsidRPr="00427361" w:rsidRDefault="00576868">
      <w:pPr>
        <w:pStyle w:val="Normal1"/>
        <w:rPr>
          <w:b/>
          <w:i/>
          <w:lang w:val="en-GB"/>
        </w:rPr>
      </w:pPr>
      <w:r w:rsidRPr="00427361">
        <w:rPr>
          <w:b/>
          <w:i/>
          <w:lang w:val="en-GB"/>
        </w:rPr>
        <w:t xml:space="preserve">Price </w:t>
      </w:r>
    </w:p>
    <w:p w14:paraId="3A8FD14C" w14:textId="77777777" w:rsidR="004068A3" w:rsidRPr="00427361" w:rsidRDefault="00576868">
      <w:pPr>
        <w:pStyle w:val="Normal1"/>
        <w:rPr>
          <w:lang w:val="en-GB"/>
        </w:rPr>
      </w:pPr>
      <w:r w:rsidRPr="00427361">
        <w:rPr>
          <w:lang w:val="en-GB"/>
        </w:rPr>
        <w:t xml:space="preserve">As suggested by VirginmediaO2 (2023), the low-involvement services and products of Virgin Media are offered at low prices such as phone packages, TV services, broadband services, and others. Moreover, the organisation utilises economies of scale which enables it to earn high revenues despite keeping the margins low. Furthermore, it implements a competitive pricing strategy to tackle industrial rivalry. It keeps the prices high for niche markets including entertainment packages, broadband for gaming, and others to earn high margins. </w:t>
      </w:r>
    </w:p>
    <w:p w14:paraId="3A5D1DC9" w14:textId="77777777" w:rsidR="004068A3" w:rsidRPr="00427361" w:rsidRDefault="00576868">
      <w:pPr>
        <w:pStyle w:val="Normal1"/>
        <w:rPr>
          <w:b/>
          <w:i/>
          <w:lang w:val="en-GB"/>
        </w:rPr>
      </w:pPr>
      <w:r w:rsidRPr="00427361">
        <w:rPr>
          <w:b/>
          <w:i/>
          <w:lang w:val="en-GB"/>
        </w:rPr>
        <w:t>Place and distribution</w:t>
      </w:r>
    </w:p>
    <w:p w14:paraId="214C854F" w14:textId="5BFC1B03" w:rsidR="004068A3" w:rsidRPr="00427361" w:rsidRDefault="00576868">
      <w:pPr>
        <w:pStyle w:val="Normal1"/>
        <w:rPr>
          <w:lang w:val="en-GB"/>
        </w:rPr>
      </w:pPr>
      <w:r w:rsidRPr="00427361">
        <w:rPr>
          <w:lang w:val="en-GB"/>
        </w:rPr>
        <w:t xml:space="preserve">The organisation distributes its services and products through outlets in various locations including Birmingham and other parts of the UK. It provides the facility of locating nearby stores of Virgin Media on its official websites. Customers need to enter their pin code to locate the nearest outlet of Virgin Media (Virgin Media, 2023). On the contrary, it also has provisions for purchasing the services provided by Virgin Media through its websites online.  Furthermore, the company also distributes its services through retailers around the world. </w:t>
      </w:r>
    </w:p>
    <w:p w14:paraId="0FA2E0A6" w14:textId="77777777" w:rsidR="004068A3" w:rsidRPr="00427361" w:rsidRDefault="00576868">
      <w:pPr>
        <w:pStyle w:val="Normal1"/>
        <w:rPr>
          <w:b/>
          <w:i/>
          <w:lang w:val="en-GB"/>
        </w:rPr>
      </w:pPr>
      <w:r w:rsidRPr="00427361">
        <w:rPr>
          <w:b/>
          <w:i/>
          <w:lang w:val="en-GB"/>
        </w:rPr>
        <w:t>Promotion</w:t>
      </w:r>
    </w:p>
    <w:p w14:paraId="7690F593" w14:textId="4802305E" w:rsidR="004068A3" w:rsidRPr="00427361" w:rsidRDefault="00576868">
      <w:pPr>
        <w:pStyle w:val="Normal1"/>
        <w:rPr>
          <w:lang w:val="en-GB"/>
        </w:rPr>
      </w:pPr>
      <w:r w:rsidRPr="00427361">
        <w:rPr>
          <w:lang w:val="en-GB"/>
        </w:rPr>
        <w:t>The company mainly targets the youth and uses creative means of promotions. It engages in creative advertisements on television, printed media, radio, and online platforms. Moreover, it includes excessive social media and digital marketing in its promotional mix. SEO and search engine marketing are prioritised by the organisation. Furthermore, content marketing using creative blogs, and advertising on social platforms such as YouTube, Facebook</w:t>
      </w:r>
      <w:r w:rsidR="00E77011">
        <w:rPr>
          <w:lang w:val="en-GB"/>
        </w:rPr>
        <w:t xml:space="preserve"> </w:t>
      </w:r>
      <w:r w:rsidRPr="00427361">
        <w:rPr>
          <w:lang w:val="en-GB"/>
        </w:rPr>
        <w:t xml:space="preserve">and Twitter are pivotal aspects of the promotional strategy of Virgin Media. Sales promotion by providing offers during special occasions is also a means of promotion adopted by the company (Virgin Media, 2023). </w:t>
      </w:r>
    </w:p>
    <w:p w14:paraId="322A0E3A" w14:textId="77777777" w:rsidR="004068A3" w:rsidRPr="00427361" w:rsidRDefault="00576868">
      <w:pPr>
        <w:pStyle w:val="Normal1"/>
        <w:rPr>
          <w:b/>
          <w:i/>
          <w:lang w:val="en-GB"/>
        </w:rPr>
      </w:pPr>
      <w:r w:rsidRPr="00427361">
        <w:rPr>
          <w:b/>
          <w:i/>
          <w:lang w:val="en-GB"/>
        </w:rPr>
        <w:t xml:space="preserve">People </w:t>
      </w:r>
    </w:p>
    <w:p w14:paraId="12708A6F" w14:textId="17066FA6" w:rsidR="004068A3" w:rsidRPr="00427361" w:rsidRDefault="00576868">
      <w:pPr>
        <w:pStyle w:val="Normal1"/>
        <w:rPr>
          <w:lang w:val="en-GB"/>
        </w:rPr>
      </w:pPr>
      <w:r w:rsidRPr="00427361">
        <w:rPr>
          <w:lang w:val="en-GB"/>
        </w:rPr>
        <w:t xml:space="preserve">The organisation offers flexibility to its employees in terms of timing and admires their passion and spirit. Creativity is emphasised in the organisation which motivates the employees to think out of the box and come up with unique ideas for products and services. Moreover, the organisation provides recognition to good performers through awards and incentives which helps in motivating the employees (Virgin Media, 2023). </w:t>
      </w:r>
    </w:p>
    <w:p w14:paraId="027B831E" w14:textId="77777777" w:rsidR="004068A3" w:rsidRPr="00427361" w:rsidRDefault="00576868">
      <w:pPr>
        <w:pStyle w:val="Normal1"/>
        <w:rPr>
          <w:b/>
          <w:i/>
          <w:lang w:val="en-GB"/>
        </w:rPr>
      </w:pPr>
      <w:r w:rsidRPr="00427361">
        <w:rPr>
          <w:b/>
          <w:i/>
          <w:lang w:val="en-GB"/>
        </w:rPr>
        <w:t>Process</w:t>
      </w:r>
    </w:p>
    <w:p w14:paraId="5761D19D" w14:textId="6B07DF5C" w:rsidR="004068A3" w:rsidRPr="00427361" w:rsidRDefault="00576868">
      <w:pPr>
        <w:pStyle w:val="Normal1"/>
        <w:rPr>
          <w:lang w:val="en-GB"/>
        </w:rPr>
      </w:pPr>
      <w:r w:rsidRPr="00427361">
        <w:rPr>
          <w:lang w:val="en-GB"/>
        </w:rPr>
        <w:t xml:space="preserve">Investment in the latest technologies and embracing automation are essential aspects of the processes in Virgin Media. It delivers high-quality and quick services to its customers which helps in enhancing their satisfaction level. The </w:t>
      </w:r>
      <w:r w:rsidR="00DF794A" w:rsidRPr="00427361">
        <w:rPr>
          <w:lang w:val="en-GB"/>
        </w:rPr>
        <w:t>targeted</w:t>
      </w:r>
      <w:r w:rsidRPr="00427361">
        <w:rPr>
          <w:lang w:val="en-GB"/>
        </w:rPr>
        <w:t xml:space="preserve"> customers of Virgin Media are mainly the </w:t>
      </w:r>
      <w:r w:rsidR="00345112" w:rsidRPr="00427361">
        <w:rPr>
          <w:lang w:val="en-GB"/>
        </w:rPr>
        <w:t>youth,</w:t>
      </w:r>
      <w:r w:rsidRPr="00427361">
        <w:rPr>
          <w:lang w:val="en-GB"/>
        </w:rPr>
        <w:t xml:space="preserve"> and the organisation designs its services and offerings for satisfying their requirements. </w:t>
      </w:r>
    </w:p>
    <w:p w14:paraId="5EB36B52" w14:textId="77777777" w:rsidR="004068A3" w:rsidRPr="00427361" w:rsidRDefault="00576868">
      <w:pPr>
        <w:pStyle w:val="Normal1"/>
        <w:rPr>
          <w:b/>
          <w:i/>
          <w:lang w:val="en-GB"/>
        </w:rPr>
      </w:pPr>
      <w:r w:rsidRPr="00427361">
        <w:rPr>
          <w:b/>
          <w:i/>
          <w:lang w:val="en-GB"/>
        </w:rPr>
        <w:lastRenderedPageBreak/>
        <w:t>Physical evidence</w:t>
      </w:r>
    </w:p>
    <w:p w14:paraId="2429203A" w14:textId="77777777" w:rsidR="004068A3" w:rsidRDefault="00576868">
      <w:pPr>
        <w:pStyle w:val="Normal1"/>
        <w:rPr>
          <w:lang w:val="en-GB"/>
        </w:rPr>
      </w:pPr>
      <w:r w:rsidRPr="00427361">
        <w:rPr>
          <w:lang w:val="en-GB"/>
        </w:rPr>
        <w:t xml:space="preserve">The outlets and offices of the organisation are highly creative and have a modern outlook. Moreover, the websites of Virgin Media are user-friendly and well-designed (Virgin Media, 2023). It offers its products with high quality and exclusive packaging and the services are perfectly designed to meet the requirements of the youth. The company provides invoices and necessary papers to the customers during a purchase. Furthermore, the broadband services provided by the organisation are of high speed and with limited disruptions. Entertainment products and television services are offered at high-definition quality. </w:t>
      </w:r>
    </w:p>
    <w:p w14:paraId="759B5750" w14:textId="77777777" w:rsidR="00A55264" w:rsidRPr="00427361" w:rsidRDefault="00A55264">
      <w:pPr>
        <w:pStyle w:val="Normal1"/>
        <w:rPr>
          <w:lang w:val="en-GB"/>
        </w:rPr>
      </w:pPr>
    </w:p>
    <w:p w14:paraId="58C61913" w14:textId="4274AE24" w:rsidR="004068A3" w:rsidRPr="00427361" w:rsidRDefault="00576868">
      <w:pPr>
        <w:pStyle w:val="Heading1"/>
        <w:rPr>
          <w:lang w:val="en-GB"/>
        </w:rPr>
      </w:pPr>
      <w:bookmarkStart w:id="7" w:name="_73agziqin7h4" w:colFirst="0" w:colLast="0"/>
      <w:bookmarkStart w:id="8" w:name="_Toc128226211"/>
      <w:bookmarkEnd w:id="7"/>
      <w:r w:rsidRPr="00427361">
        <w:rPr>
          <w:lang w:val="en-GB"/>
        </w:rPr>
        <w:t>Reviewing and evaluating the opportunities and challenges of Virgin Media</w:t>
      </w:r>
      <w:bookmarkEnd w:id="8"/>
      <w:r w:rsidR="009664C4">
        <w:rPr>
          <w:lang w:val="en-GB"/>
        </w:rPr>
        <w:t xml:space="preserve"> (SWOT)</w:t>
      </w:r>
    </w:p>
    <w:p w14:paraId="627AD0D6" w14:textId="77777777" w:rsidR="004068A3" w:rsidRPr="00427361" w:rsidRDefault="00576868">
      <w:pPr>
        <w:pStyle w:val="Normal1"/>
        <w:rPr>
          <w:b/>
          <w:i/>
          <w:lang w:val="en-GB"/>
        </w:rPr>
      </w:pPr>
      <w:r w:rsidRPr="00427361">
        <w:rPr>
          <w:b/>
          <w:i/>
          <w:lang w:val="en-GB"/>
        </w:rPr>
        <w:t>Strengths</w:t>
      </w:r>
    </w:p>
    <w:p w14:paraId="1CAA89E5" w14:textId="6D0DA928" w:rsidR="004068A3" w:rsidRPr="00427361" w:rsidRDefault="00576868">
      <w:pPr>
        <w:pStyle w:val="Normal1"/>
        <w:rPr>
          <w:lang w:val="en-GB"/>
        </w:rPr>
      </w:pPr>
      <w:r w:rsidRPr="00427361">
        <w:rPr>
          <w:b/>
          <w:lang w:val="en-GB"/>
        </w:rPr>
        <w:t>Customer satisfaction</w:t>
      </w:r>
      <w:r w:rsidR="00DE2879">
        <w:rPr>
          <w:b/>
          <w:lang w:val="en-GB"/>
        </w:rPr>
        <w:t xml:space="preserve"> </w:t>
      </w:r>
      <w:r w:rsidRPr="00427361">
        <w:rPr>
          <w:lang w:val="en-GB"/>
        </w:rPr>
        <w:t xml:space="preserve">- The organisation </w:t>
      </w:r>
      <w:r w:rsidR="00A55264" w:rsidRPr="00427361">
        <w:rPr>
          <w:lang w:val="en-GB"/>
        </w:rPr>
        <w:t>can</w:t>
      </w:r>
      <w:r w:rsidRPr="00427361">
        <w:rPr>
          <w:lang w:val="en-GB"/>
        </w:rPr>
        <w:t xml:space="preserve"> accomplish a high level of customer satisfaction through its high-quality services. The customer relationship management team of the </w:t>
      </w:r>
      <w:r w:rsidR="00A55264" w:rsidRPr="00427361">
        <w:rPr>
          <w:lang w:val="en-GB"/>
        </w:rPr>
        <w:t>organisation</w:t>
      </w:r>
      <w:r w:rsidRPr="00427361">
        <w:rPr>
          <w:lang w:val="en-GB"/>
        </w:rPr>
        <w:t xml:space="preserve"> is highly efficient which ensures good customer service. </w:t>
      </w:r>
    </w:p>
    <w:p w14:paraId="5578DC19" w14:textId="7F57F98E" w:rsidR="004068A3" w:rsidRPr="00427361" w:rsidRDefault="00576868">
      <w:pPr>
        <w:pStyle w:val="Normal1"/>
        <w:rPr>
          <w:lang w:val="en-GB"/>
        </w:rPr>
      </w:pPr>
      <w:r w:rsidRPr="00427361">
        <w:rPr>
          <w:b/>
          <w:lang w:val="en-GB"/>
        </w:rPr>
        <w:t>High-skilled employees</w:t>
      </w:r>
      <w:r w:rsidR="00DE2879">
        <w:rPr>
          <w:b/>
          <w:lang w:val="en-GB"/>
        </w:rPr>
        <w:t xml:space="preserve"> </w:t>
      </w:r>
      <w:r w:rsidRPr="00427361">
        <w:rPr>
          <w:b/>
          <w:lang w:val="en-GB"/>
        </w:rPr>
        <w:t xml:space="preserve">- </w:t>
      </w:r>
      <w:r w:rsidRPr="00427361">
        <w:rPr>
          <w:lang w:val="en-GB"/>
        </w:rPr>
        <w:t xml:space="preserve">The organisation invests a lot in training and developing its employees which helps in enhancing their skills </w:t>
      </w:r>
      <w:r w:rsidR="00A55264" w:rsidRPr="00427361">
        <w:rPr>
          <w:lang w:val="en-GB"/>
        </w:rPr>
        <w:t>and</w:t>
      </w:r>
      <w:r w:rsidRPr="00427361">
        <w:rPr>
          <w:lang w:val="en-GB"/>
        </w:rPr>
        <w:t xml:space="preserve"> boosts their motivation for accomplishing excellence. It also boosts creativity in the employees of the organisation. </w:t>
      </w:r>
    </w:p>
    <w:p w14:paraId="18A096FB" w14:textId="5AEE3444" w:rsidR="004068A3" w:rsidRPr="00427361" w:rsidRDefault="00576868">
      <w:pPr>
        <w:pStyle w:val="Normal1"/>
        <w:rPr>
          <w:lang w:val="en-GB"/>
        </w:rPr>
      </w:pPr>
      <w:r w:rsidRPr="00427361">
        <w:rPr>
          <w:b/>
          <w:lang w:val="en-GB"/>
        </w:rPr>
        <w:t>Embracing automation</w:t>
      </w:r>
      <w:r w:rsidR="00DE2879">
        <w:rPr>
          <w:b/>
          <w:lang w:val="en-GB"/>
        </w:rPr>
        <w:t xml:space="preserve"> </w:t>
      </w:r>
      <w:r w:rsidRPr="00427361">
        <w:rPr>
          <w:lang w:val="en-GB"/>
        </w:rPr>
        <w:t xml:space="preserve">- The organisation has embraced automation which has helped in improving its quality of services (VirginmediaO2, 2023). It also helps in forecasting demand for its services which enables it to scale up or down according to market conditions. </w:t>
      </w:r>
    </w:p>
    <w:p w14:paraId="63CCE43D" w14:textId="77777777" w:rsidR="004068A3" w:rsidRPr="00427361" w:rsidRDefault="00576868">
      <w:pPr>
        <w:pStyle w:val="Normal1"/>
        <w:rPr>
          <w:lang w:val="en-GB"/>
        </w:rPr>
      </w:pPr>
      <w:r w:rsidRPr="00427361">
        <w:rPr>
          <w:b/>
          <w:i/>
          <w:lang w:val="en-GB"/>
        </w:rPr>
        <w:t xml:space="preserve">Product innovation- </w:t>
      </w:r>
      <w:r w:rsidRPr="00427361">
        <w:rPr>
          <w:lang w:val="en-GB"/>
        </w:rPr>
        <w:t xml:space="preserve">The organisation motivates employees to be creative and innovate unique products and services (Virgin Media, 2023). It also implements creativity in its promotional activities and marketing approaches. </w:t>
      </w:r>
    </w:p>
    <w:p w14:paraId="465CD5D2" w14:textId="77777777" w:rsidR="004068A3" w:rsidRPr="00427361" w:rsidRDefault="00576868">
      <w:pPr>
        <w:pStyle w:val="Normal1"/>
        <w:rPr>
          <w:b/>
          <w:i/>
          <w:lang w:val="en-GB"/>
        </w:rPr>
      </w:pPr>
      <w:r w:rsidRPr="00427361">
        <w:rPr>
          <w:b/>
          <w:i/>
          <w:lang w:val="en-GB"/>
        </w:rPr>
        <w:t>Weaknesses</w:t>
      </w:r>
    </w:p>
    <w:p w14:paraId="7283B513" w14:textId="7648C218" w:rsidR="004068A3" w:rsidRPr="00427361" w:rsidRDefault="00576868">
      <w:pPr>
        <w:pStyle w:val="Normal1"/>
        <w:rPr>
          <w:lang w:val="en-GB"/>
        </w:rPr>
      </w:pPr>
      <w:r w:rsidRPr="00427361">
        <w:rPr>
          <w:b/>
          <w:i/>
          <w:lang w:val="en-GB"/>
        </w:rPr>
        <w:t>Poor financial planning</w:t>
      </w:r>
      <w:r w:rsidR="00DE2879">
        <w:rPr>
          <w:b/>
          <w:i/>
          <w:lang w:val="en-GB"/>
        </w:rPr>
        <w:t xml:space="preserve"> </w:t>
      </w:r>
      <w:r w:rsidRPr="00427361">
        <w:rPr>
          <w:b/>
          <w:i/>
          <w:lang w:val="en-GB"/>
        </w:rPr>
        <w:t>-</w:t>
      </w:r>
      <w:r w:rsidRPr="00427361">
        <w:rPr>
          <w:lang w:val="en-GB"/>
        </w:rPr>
        <w:t xml:space="preserve"> The organisation’s use of cash is not efficient enough and manifests poor financial planning. Asset and liquid cash ratios of the organisation are not planned appropriately. </w:t>
      </w:r>
    </w:p>
    <w:p w14:paraId="78414FF0" w14:textId="604B09C7" w:rsidR="004068A3" w:rsidRPr="00427361" w:rsidRDefault="00576868">
      <w:pPr>
        <w:pStyle w:val="Normal1"/>
        <w:rPr>
          <w:lang w:val="en-GB"/>
        </w:rPr>
      </w:pPr>
      <w:r w:rsidRPr="00427361">
        <w:rPr>
          <w:b/>
          <w:i/>
          <w:lang w:val="en-GB"/>
        </w:rPr>
        <w:t>Gaps in product ranges</w:t>
      </w:r>
      <w:r w:rsidR="00DE2879">
        <w:rPr>
          <w:b/>
          <w:i/>
          <w:lang w:val="en-GB"/>
        </w:rPr>
        <w:t xml:space="preserve"> </w:t>
      </w:r>
      <w:r w:rsidRPr="00427361">
        <w:rPr>
          <w:b/>
          <w:i/>
          <w:lang w:val="en-GB"/>
        </w:rPr>
        <w:t>-</w:t>
      </w:r>
      <w:r w:rsidRPr="00427361">
        <w:rPr>
          <w:lang w:val="en-GB"/>
        </w:rPr>
        <w:t xml:space="preserve"> There is a lack of choices for the customers in the product and service ranges of the organisation which can act as a drawback and provide a competitive advantage to new firms providing more choices. </w:t>
      </w:r>
    </w:p>
    <w:p w14:paraId="7CA4A883" w14:textId="77777777" w:rsidR="004068A3" w:rsidRPr="00427361" w:rsidRDefault="00576868">
      <w:pPr>
        <w:pStyle w:val="Normal1"/>
        <w:rPr>
          <w:b/>
          <w:i/>
          <w:lang w:val="en-GB"/>
        </w:rPr>
      </w:pPr>
      <w:r w:rsidRPr="00427361">
        <w:rPr>
          <w:b/>
          <w:i/>
          <w:lang w:val="en-GB"/>
        </w:rPr>
        <w:t>Opportunities</w:t>
      </w:r>
    </w:p>
    <w:p w14:paraId="53E1B362" w14:textId="77777777" w:rsidR="004068A3" w:rsidRPr="00427361" w:rsidRDefault="00576868">
      <w:pPr>
        <w:pStyle w:val="Normal1"/>
        <w:rPr>
          <w:lang w:val="en-GB"/>
        </w:rPr>
      </w:pPr>
      <w:r w:rsidRPr="00427361">
        <w:rPr>
          <w:b/>
          <w:i/>
          <w:lang w:val="en-GB"/>
        </w:rPr>
        <w:t xml:space="preserve">Reducing transportation costs- </w:t>
      </w:r>
      <w:r w:rsidRPr="00427361">
        <w:rPr>
          <w:lang w:val="en-GB"/>
        </w:rPr>
        <w:t xml:space="preserve">It can help the organisation in enhancing its profits or improving customer services by cutting down shipping costs and increasing satisfaction. </w:t>
      </w:r>
    </w:p>
    <w:p w14:paraId="150A8E24" w14:textId="77777777" w:rsidR="004068A3" w:rsidRPr="00427361" w:rsidRDefault="00576868">
      <w:pPr>
        <w:pStyle w:val="Normal1"/>
        <w:rPr>
          <w:lang w:val="en-GB"/>
        </w:rPr>
      </w:pPr>
      <w:r w:rsidRPr="00427361">
        <w:rPr>
          <w:b/>
          <w:i/>
          <w:lang w:val="en-GB"/>
        </w:rPr>
        <w:t>Expansion in other industries-</w:t>
      </w:r>
      <w:r w:rsidRPr="00427361">
        <w:rPr>
          <w:lang w:val="en-GB"/>
        </w:rPr>
        <w:t xml:space="preserve"> The organisation can expand its business in other sectors to improve its finances and access new opportunities in the market.</w:t>
      </w:r>
    </w:p>
    <w:p w14:paraId="50FBA869" w14:textId="77777777" w:rsidR="004068A3" w:rsidRPr="00427361" w:rsidRDefault="00576868">
      <w:pPr>
        <w:pStyle w:val="Normal1"/>
        <w:rPr>
          <w:b/>
          <w:i/>
          <w:lang w:val="en-GB"/>
        </w:rPr>
      </w:pPr>
      <w:r w:rsidRPr="00427361">
        <w:rPr>
          <w:b/>
          <w:i/>
          <w:lang w:val="en-GB"/>
        </w:rPr>
        <w:t>Threats</w:t>
      </w:r>
    </w:p>
    <w:p w14:paraId="617899DC" w14:textId="77777777" w:rsidR="004068A3" w:rsidRPr="00427361" w:rsidRDefault="00576868">
      <w:pPr>
        <w:pStyle w:val="Normal1"/>
        <w:rPr>
          <w:lang w:val="en-GB"/>
        </w:rPr>
      </w:pPr>
      <w:r w:rsidRPr="00427361">
        <w:rPr>
          <w:b/>
          <w:i/>
          <w:lang w:val="en-GB"/>
        </w:rPr>
        <w:lastRenderedPageBreak/>
        <w:t>High competition</w:t>
      </w:r>
      <w:r w:rsidRPr="00427361">
        <w:rPr>
          <w:lang w:val="en-GB"/>
        </w:rPr>
        <w:t xml:space="preserve">- Rising level of competition from other telecommunication services providers such as Sky, British Telecom, O2, Vodafone, and others is a major challenge for the organisation (Statista, 2020). </w:t>
      </w:r>
    </w:p>
    <w:p w14:paraId="6AB38554" w14:textId="77777777" w:rsidR="004068A3" w:rsidRPr="00427361" w:rsidRDefault="00576868">
      <w:pPr>
        <w:pStyle w:val="Normal1"/>
        <w:rPr>
          <w:lang w:val="en-GB"/>
        </w:rPr>
      </w:pPr>
      <w:r w:rsidRPr="00427361">
        <w:rPr>
          <w:b/>
          <w:i/>
          <w:lang w:val="en-GB"/>
        </w:rPr>
        <w:t>Imitation of the services</w:t>
      </w:r>
      <w:r w:rsidRPr="00427361">
        <w:rPr>
          <w:lang w:val="en-GB"/>
        </w:rPr>
        <w:t xml:space="preserve">- The services provided by Virgin Media can be imitated by new providers and can be offered at lower rates which can hamper the business of the organisation. </w:t>
      </w:r>
    </w:p>
    <w:p w14:paraId="040EE3C0" w14:textId="77777777" w:rsidR="004068A3" w:rsidRPr="00427361" w:rsidRDefault="00576868">
      <w:pPr>
        <w:pStyle w:val="Normal1"/>
        <w:rPr>
          <w:lang w:val="en-GB"/>
        </w:rPr>
      </w:pPr>
      <w:r w:rsidRPr="00427361">
        <w:rPr>
          <w:b/>
          <w:i/>
          <w:lang w:val="en-GB"/>
        </w:rPr>
        <w:t>High inflation rates-</w:t>
      </w:r>
      <w:r w:rsidRPr="00427361">
        <w:rPr>
          <w:lang w:val="en-GB"/>
        </w:rPr>
        <w:t xml:space="preserve"> It can act as a threat to the organisation as high inflation of 8.8% reduces the disposable income in the hands of customers and reduces their purchasing abilities (Gov.UK, 2023). This can challenge the business performance of the organisation in the UK. </w:t>
      </w:r>
    </w:p>
    <w:p w14:paraId="16F98431" w14:textId="77777777" w:rsidR="0007690B" w:rsidRPr="00427361" w:rsidRDefault="0007690B">
      <w:pPr>
        <w:rPr>
          <w:b/>
          <w:lang w:val="en-GB"/>
        </w:rPr>
      </w:pPr>
      <w:bookmarkStart w:id="9" w:name="_5xlavok02po3" w:colFirst="0" w:colLast="0"/>
      <w:bookmarkEnd w:id="9"/>
      <w:r w:rsidRPr="00427361">
        <w:rPr>
          <w:lang w:val="en-GB"/>
        </w:rPr>
        <w:br w:type="page"/>
      </w:r>
    </w:p>
    <w:p w14:paraId="4A43F65F" w14:textId="18F8AC5F" w:rsidR="004068A3" w:rsidRPr="00427361" w:rsidRDefault="00576868">
      <w:pPr>
        <w:pStyle w:val="Heading1"/>
        <w:rPr>
          <w:lang w:val="en-GB"/>
        </w:rPr>
      </w:pPr>
      <w:bookmarkStart w:id="10" w:name="_Toc128226212"/>
      <w:r w:rsidRPr="00427361">
        <w:rPr>
          <w:lang w:val="en-GB"/>
        </w:rPr>
        <w:lastRenderedPageBreak/>
        <w:t>Conclusion</w:t>
      </w:r>
      <w:bookmarkEnd w:id="10"/>
    </w:p>
    <w:p w14:paraId="2C4F6824" w14:textId="15511BEF" w:rsidR="004068A3" w:rsidRPr="00427361" w:rsidRDefault="00576868">
      <w:pPr>
        <w:pStyle w:val="Normal1"/>
        <w:rPr>
          <w:lang w:val="en-GB"/>
        </w:rPr>
      </w:pPr>
      <w:r w:rsidRPr="00427361">
        <w:rPr>
          <w:lang w:val="en-GB"/>
        </w:rPr>
        <w:t xml:space="preserve">The study </w:t>
      </w:r>
      <w:r w:rsidR="00A70EED" w:rsidRPr="00427361">
        <w:rPr>
          <w:lang w:val="en-GB"/>
        </w:rPr>
        <w:t>concludes</w:t>
      </w:r>
      <w:r w:rsidRPr="00427361">
        <w:rPr>
          <w:lang w:val="en-GB"/>
        </w:rPr>
        <w:t xml:space="preserve"> that the marketing approaches of Virgin Media are quite creative and </w:t>
      </w:r>
      <w:r w:rsidR="00E36023" w:rsidRPr="00427361">
        <w:rPr>
          <w:lang w:val="en-GB"/>
        </w:rPr>
        <w:t>up to date</w:t>
      </w:r>
      <w:r w:rsidRPr="00427361">
        <w:rPr>
          <w:lang w:val="en-GB"/>
        </w:rPr>
        <w:t xml:space="preserve">. The brand mainly deals with broadband, television, phone, and entertainment services. It uses competitive pricing for its services and distributes them through online and offline modes. It uses creative promotional strategies to promote its services using traditional and online promotional platforms. The organisation </w:t>
      </w:r>
      <w:r w:rsidR="00A70EED" w:rsidRPr="00427361">
        <w:rPr>
          <w:lang w:val="en-GB"/>
        </w:rPr>
        <w:t>can</w:t>
      </w:r>
      <w:r w:rsidRPr="00427361">
        <w:rPr>
          <w:lang w:val="en-GB"/>
        </w:rPr>
        <w:t xml:space="preserve"> expand in new sectors, reduce transportation costs, and embrace sustainability. It faces threats such as high competition, the possibility of imitation, and high inflation in the UK.  </w:t>
      </w:r>
      <w:r w:rsidRPr="00427361">
        <w:rPr>
          <w:lang w:val="en-GB"/>
        </w:rPr>
        <w:br w:type="page"/>
      </w:r>
    </w:p>
    <w:p w14:paraId="7D5AE772" w14:textId="77777777" w:rsidR="004068A3" w:rsidRPr="00427361" w:rsidRDefault="00576868">
      <w:pPr>
        <w:pStyle w:val="Heading1"/>
        <w:rPr>
          <w:lang w:val="en-GB"/>
        </w:rPr>
      </w:pPr>
      <w:bookmarkStart w:id="11" w:name="_52d2oob4gpb4" w:colFirst="0" w:colLast="0"/>
      <w:bookmarkStart w:id="12" w:name="_Toc128226213"/>
      <w:bookmarkEnd w:id="11"/>
      <w:r w:rsidRPr="00427361">
        <w:rPr>
          <w:lang w:val="en-GB"/>
        </w:rPr>
        <w:lastRenderedPageBreak/>
        <w:t>Reference</w:t>
      </w:r>
      <w:bookmarkEnd w:id="12"/>
    </w:p>
    <w:p w14:paraId="236DED5D" w14:textId="77777777" w:rsidR="00F74E3F" w:rsidRPr="00427361" w:rsidRDefault="00F74E3F">
      <w:pPr>
        <w:pStyle w:val="Normal1"/>
        <w:rPr>
          <w:lang w:val="en-GB"/>
        </w:rPr>
      </w:pPr>
      <w:proofErr w:type="spellStart"/>
      <w:r w:rsidRPr="00427361">
        <w:rPr>
          <w:lang w:val="en-GB"/>
        </w:rPr>
        <w:t>Colicev</w:t>
      </w:r>
      <w:proofErr w:type="spellEnd"/>
      <w:r w:rsidRPr="00427361">
        <w:rPr>
          <w:lang w:val="en-GB"/>
        </w:rPr>
        <w:t xml:space="preserve">, A., Kumar, A. and O'Connor, P., (2019). </w:t>
      </w:r>
      <w:proofErr w:type="spellStart"/>
      <w:r w:rsidRPr="00427361">
        <w:rPr>
          <w:lang w:val="en-GB"/>
        </w:rPr>
        <w:t>Modeling</w:t>
      </w:r>
      <w:proofErr w:type="spellEnd"/>
      <w:r w:rsidRPr="00427361">
        <w:rPr>
          <w:lang w:val="en-GB"/>
        </w:rPr>
        <w:t xml:space="preserve"> the relationship between firm and user generated content and the stages of the marketing funnel. International Journal of Research in Marketing, 36(1), pp.100-116.</w:t>
      </w:r>
    </w:p>
    <w:p w14:paraId="4B37C075" w14:textId="77777777" w:rsidR="00F74E3F" w:rsidRPr="00427361" w:rsidRDefault="00F74E3F">
      <w:pPr>
        <w:pStyle w:val="Normal1"/>
        <w:rPr>
          <w:lang w:val="en-GB"/>
        </w:rPr>
      </w:pPr>
      <w:r w:rsidRPr="00427361">
        <w:rPr>
          <w:lang w:val="en-GB"/>
        </w:rPr>
        <w:t xml:space="preserve">Eckhardt, G.M., Houston, M.B., Jiang, B., Lamberton, C., </w:t>
      </w:r>
      <w:proofErr w:type="spellStart"/>
      <w:r w:rsidRPr="00427361">
        <w:rPr>
          <w:lang w:val="en-GB"/>
        </w:rPr>
        <w:t>Rindfleisch</w:t>
      </w:r>
      <w:proofErr w:type="spellEnd"/>
      <w:r w:rsidRPr="00427361">
        <w:rPr>
          <w:lang w:val="en-GB"/>
        </w:rPr>
        <w:t xml:space="preserve">, A. and </w:t>
      </w:r>
      <w:proofErr w:type="spellStart"/>
      <w:r w:rsidRPr="00427361">
        <w:rPr>
          <w:lang w:val="en-GB"/>
        </w:rPr>
        <w:t>Zervas</w:t>
      </w:r>
      <w:proofErr w:type="spellEnd"/>
      <w:r w:rsidRPr="00427361">
        <w:rPr>
          <w:lang w:val="en-GB"/>
        </w:rPr>
        <w:t>, G., (2019). Marketing in the sharing economy. Journal of Marketing, 83(5), pp.5-27.</w:t>
      </w:r>
    </w:p>
    <w:p w14:paraId="34DF20C5" w14:textId="77777777" w:rsidR="00F74E3F" w:rsidRPr="00427361" w:rsidRDefault="00F74E3F">
      <w:pPr>
        <w:pStyle w:val="Normal1"/>
        <w:rPr>
          <w:lang w:val="en-GB"/>
        </w:rPr>
      </w:pPr>
      <w:r w:rsidRPr="00427361">
        <w:rPr>
          <w:lang w:val="en-GB"/>
        </w:rPr>
        <w:t>Gov.UK (2023), Inflation and price indices, [online], Available at: https://www.ons.gov.uk/economy/inflationandpriceindices#:~:text=The%20Consumer%20Prices%20Index%20including,from%209.2%25%20in%20December%202022., [Accessed 25 February 2023]</w:t>
      </w:r>
    </w:p>
    <w:p w14:paraId="6EF8FE5B" w14:textId="77777777" w:rsidR="00F74E3F" w:rsidRPr="00427361" w:rsidRDefault="00F74E3F">
      <w:pPr>
        <w:pStyle w:val="Normal1"/>
        <w:rPr>
          <w:lang w:val="en-GB"/>
        </w:rPr>
      </w:pPr>
      <w:r w:rsidRPr="00427361">
        <w:rPr>
          <w:lang w:val="en-GB"/>
        </w:rPr>
        <w:t>Hutton, G., (2021). Gigabit-broadband in the UK: Government targets and policy. London: UK Parliament, 30.</w:t>
      </w:r>
    </w:p>
    <w:p w14:paraId="6142CC43" w14:textId="77777777" w:rsidR="00F74E3F" w:rsidRPr="00427361" w:rsidRDefault="00F74E3F">
      <w:pPr>
        <w:pStyle w:val="Normal1"/>
        <w:rPr>
          <w:lang w:val="en-GB"/>
        </w:rPr>
      </w:pPr>
      <w:r w:rsidRPr="00427361">
        <w:rPr>
          <w:lang w:val="en-GB"/>
        </w:rPr>
        <w:t>Statista (2020), Virgin Media - Statistics &amp; Facts, [online], Available at: https://www.statista.com/topics/4212/virgin-media/#:~:text=Virgin%20Media's%20main%20competition%20in,%2C%20TalkTalk%2C%20Vodafone%20and%20Three.,  [Accessed 25 February 2023]</w:t>
      </w:r>
    </w:p>
    <w:p w14:paraId="5AA3130F" w14:textId="77777777" w:rsidR="00F74E3F" w:rsidRPr="00427361" w:rsidRDefault="00F74E3F">
      <w:pPr>
        <w:pStyle w:val="Normal1"/>
        <w:rPr>
          <w:lang w:val="en-GB"/>
        </w:rPr>
      </w:pPr>
      <w:r w:rsidRPr="00427361">
        <w:rPr>
          <w:lang w:val="en-GB"/>
        </w:rPr>
        <w:t>Virgin (2023), A foodie’s guide to earning Virgin Points with top UK restaurants, [online], Available at: https://www.virgin.com/about-virgin/latest/a-foodies-guide-to-earning-virgin-points-with-top-uk-restaurants,  [Accessed 25 February 2023]</w:t>
      </w:r>
    </w:p>
    <w:p w14:paraId="3D1F15CB" w14:textId="77777777" w:rsidR="00F74E3F" w:rsidRPr="00427361" w:rsidRDefault="00F74E3F">
      <w:pPr>
        <w:pStyle w:val="Normal1"/>
        <w:rPr>
          <w:lang w:val="en-GB"/>
        </w:rPr>
      </w:pPr>
      <w:r w:rsidRPr="00427361">
        <w:rPr>
          <w:lang w:val="en-GB"/>
        </w:rPr>
        <w:t>Virgin Media (2023), Learning  development, [online], Available at: https://careers.virginmedia.com/about-us/learning-development/, [Accessed 25 February 2023]</w:t>
      </w:r>
    </w:p>
    <w:p w14:paraId="6C93E370" w14:textId="77777777" w:rsidR="00F74E3F" w:rsidRPr="00427361" w:rsidRDefault="00F74E3F">
      <w:pPr>
        <w:pStyle w:val="Normal1"/>
        <w:rPr>
          <w:lang w:val="en-GB"/>
        </w:rPr>
      </w:pPr>
      <w:r w:rsidRPr="00427361">
        <w:rPr>
          <w:lang w:val="en-GB"/>
        </w:rPr>
        <w:t>Virgin Media (2023), Our promotions, [online], Available at: https://store.virginmedia.com/the-legal-stuff/our-promotions.html, [Accessed 25 February 2023]</w:t>
      </w:r>
    </w:p>
    <w:p w14:paraId="00891F9A" w14:textId="77777777" w:rsidR="00F74E3F" w:rsidRPr="00427361" w:rsidRDefault="00F74E3F">
      <w:pPr>
        <w:pStyle w:val="Normal1"/>
        <w:rPr>
          <w:lang w:val="en-GB"/>
        </w:rPr>
      </w:pPr>
      <w:r w:rsidRPr="00427361">
        <w:rPr>
          <w:lang w:val="en-GB"/>
        </w:rPr>
        <w:t>Virgin Media (2023), Welcome to Virgin Media, [online], Available at: https://www.virginmedia.com/, [Accessed 25 February 2023]</w:t>
      </w:r>
    </w:p>
    <w:p w14:paraId="278DF73E" w14:textId="77777777" w:rsidR="00F74E3F" w:rsidRPr="00427361" w:rsidRDefault="00F74E3F">
      <w:pPr>
        <w:pStyle w:val="Normal1"/>
        <w:rPr>
          <w:lang w:val="en-GB"/>
        </w:rPr>
      </w:pPr>
      <w:r w:rsidRPr="00427361">
        <w:rPr>
          <w:lang w:val="en-GB"/>
        </w:rPr>
        <w:t>VirginmediaO2, (2023), Enjoy exclusive benefits when your household is with both Virgin Media and O2, [online], Available at: https://www.virginmediao2.co.uk/benefits,  [Accessed 25 February 2023]</w:t>
      </w:r>
    </w:p>
    <w:p w14:paraId="0C52C405" w14:textId="77777777" w:rsidR="00F74E3F" w:rsidRPr="00427361" w:rsidRDefault="00F74E3F">
      <w:pPr>
        <w:pStyle w:val="Normal1"/>
        <w:rPr>
          <w:lang w:val="en-GB"/>
        </w:rPr>
      </w:pPr>
      <w:proofErr w:type="spellStart"/>
      <w:r w:rsidRPr="00427361">
        <w:rPr>
          <w:lang w:val="en-GB"/>
        </w:rPr>
        <w:t>Visable</w:t>
      </w:r>
      <w:proofErr w:type="spellEnd"/>
      <w:r w:rsidRPr="00427361">
        <w:rPr>
          <w:lang w:val="en-GB"/>
        </w:rPr>
        <w:t xml:space="preserve"> (2023), Optimisation potential thanks to a strategic marketing process, [online], Available at: https://www.visable.com/en_int/magazine/tips-strategies/optimisation-strategic-marketing-process, [Accessed 25 February 2023]</w:t>
      </w:r>
    </w:p>
    <w:p w14:paraId="5E369F29" w14:textId="77777777" w:rsidR="004068A3" w:rsidRPr="00427361" w:rsidRDefault="004068A3">
      <w:pPr>
        <w:pStyle w:val="Normal1"/>
        <w:rPr>
          <w:lang w:val="en-GB"/>
        </w:rPr>
      </w:pPr>
    </w:p>
    <w:sectPr w:rsidR="004068A3" w:rsidRPr="00427361" w:rsidSect="004068A3">
      <w:footerReference w:type="default" r:id="rId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79947" w14:textId="77777777" w:rsidR="00BF1670" w:rsidRDefault="00BF1670" w:rsidP="00F74E3F">
      <w:pPr>
        <w:spacing w:line="240" w:lineRule="auto"/>
      </w:pPr>
      <w:r>
        <w:separator/>
      </w:r>
    </w:p>
  </w:endnote>
  <w:endnote w:type="continuationSeparator" w:id="0">
    <w:p w14:paraId="0CA30B4E" w14:textId="77777777" w:rsidR="00BF1670" w:rsidRDefault="00BF1670" w:rsidP="00F74E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95330"/>
      <w:docPartObj>
        <w:docPartGallery w:val="Page Numbers (Bottom of Page)"/>
        <w:docPartUnique/>
      </w:docPartObj>
    </w:sdtPr>
    <w:sdtContent>
      <w:p w14:paraId="256B8C41" w14:textId="77777777" w:rsidR="00F74E3F" w:rsidRDefault="00F74E3F">
        <w:pPr>
          <w:pStyle w:val="Footer"/>
          <w:jc w:val="right"/>
        </w:pPr>
        <w:r w:rsidRPr="00F74E3F">
          <w:rPr>
            <w:sz w:val="18"/>
            <w:szCs w:val="18"/>
          </w:rPr>
          <w:fldChar w:fldCharType="begin"/>
        </w:r>
        <w:r w:rsidRPr="00F74E3F">
          <w:rPr>
            <w:sz w:val="18"/>
            <w:szCs w:val="18"/>
          </w:rPr>
          <w:instrText xml:space="preserve"> PAGE   \* MERGEFORMAT </w:instrText>
        </w:r>
        <w:r w:rsidRPr="00F74E3F">
          <w:rPr>
            <w:sz w:val="18"/>
            <w:szCs w:val="18"/>
          </w:rPr>
          <w:fldChar w:fldCharType="separate"/>
        </w:r>
        <w:r w:rsidR="00304760">
          <w:rPr>
            <w:noProof/>
            <w:sz w:val="18"/>
            <w:szCs w:val="18"/>
          </w:rPr>
          <w:t>9</w:t>
        </w:r>
        <w:r w:rsidRPr="00F74E3F">
          <w:rPr>
            <w:sz w:val="18"/>
            <w:szCs w:val="18"/>
          </w:rPr>
          <w:fldChar w:fldCharType="end"/>
        </w:r>
      </w:p>
    </w:sdtContent>
  </w:sdt>
  <w:p w14:paraId="29F06D9C" w14:textId="77777777" w:rsidR="00F74E3F" w:rsidRDefault="00F74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FCF9B" w14:textId="77777777" w:rsidR="00BF1670" w:rsidRDefault="00BF1670" w:rsidP="00F74E3F">
      <w:pPr>
        <w:spacing w:line="240" w:lineRule="auto"/>
      </w:pPr>
      <w:r>
        <w:separator/>
      </w:r>
    </w:p>
  </w:footnote>
  <w:footnote w:type="continuationSeparator" w:id="0">
    <w:p w14:paraId="71B5899E" w14:textId="77777777" w:rsidR="00BF1670" w:rsidRDefault="00BF1670" w:rsidP="00F74E3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68A3"/>
    <w:rsid w:val="000328DB"/>
    <w:rsid w:val="0007690B"/>
    <w:rsid w:val="00160B75"/>
    <w:rsid w:val="001A6BF4"/>
    <w:rsid w:val="00237CDE"/>
    <w:rsid w:val="00243A12"/>
    <w:rsid w:val="002C63EE"/>
    <w:rsid w:val="00304760"/>
    <w:rsid w:val="00345112"/>
    <w:rsid w:val="004068A3"/>
    <w:rsid w:val="00427361"/>
    <w:rsid w:val="00513F01"/>
    <w:rsid w:val="005413D2"/>
    <w:rsid w:val="00576868"/>
    <w:rsid w:val="005E0DBF"/>
    <w:rsid w:val="00642AB9"/>
    <w:rsid w:val="00651CD1"/>
    <w:rsid w:val="0068614C"/>
    <w:rsid w:val="00766D90"/>
    <w:rsid w:val="0077369C"/>
    <w:rsid w:val="007A34B1"/>
    <w:rsid w:val="007D1EA9"/>
    <w:rsid w:val="007D4D4A"/>
    <w:rsid w:val="008664D5"/>
    <w:rsid w:val="008D0CA2"/>
    <w:rsid w:val="009664C4"/>
    <w:rsid w:val="009C7F19"/>
    <w:rsid w:val="00A15F43"/>
    <w:rsid w:val="00A55264"/>
    <w:rsid w:val="00A70EED"/>
    <w:rsid w:val="00B41A1D"/>
    <w:rsid w:val="00B63C85"/>
    <w:rsid w:val="00B960F8"/>
    <w:rsid w:val="00BF1670"/>
    <w:rsid w:val="00BF2522"/>
    <w:rsid w:val="00DA54F6"/>
    <w:rsid w:val="00DB27FC"/>
    <w:rsid w:val="00DE2879"/>
    <w:rsid w:val="00DF794A"/>
    <w:rsid w:val="00E16BA6"/>
    <w:rsid w:val="00E36023"/>
    <w:rsid w:val="00E52EA2"/>
    <w:rsid w:val="00E77011"/>
    <w:rsid w:val="00F7023A"/>
    <w:rsid w:val="00F74E3F"/>
    <w:rsid w:val="00FC370B"/>
    <w:rsid w:val="00FE3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49D9F"/>
  <w15:docId w15:val="{7CA8824A-854F-4B52-BFB5-B560C6114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4068A3"/>
    <w:pPr>
      <w:keepNext/>
      <w:keepLines/>
      <w:outlineLvl w:val="0"/>
    </w:pPr>
    <w:rPr>
      <w:b/>
    </w:rPr>
  </w:style>
  <w:style w:type="paragraph" w:styleId="Heading2">
    <w:name w:val="heading 2"/>
    <w:basedOn w:val="Normal1"/>
    <w:next w:val="Normal1"/>
    <w:rsid w:val="004068A3"/>
    <w:pPr>
      <w:keepNext/>
      <w:keepLines/>
      <w:spacing w:before="360" w:after="120"/>
      <w:outlineLvl w:val="1"/>
    </w:pPr>
    <w:rPr>
      <w:sz w:val="32"/>
      <w:szCs w:val="32"/>
    </w:rPr>
  </w:style>
  <w:style w:type="paragraph" w:styleId="Heading3">
    <w:name w:val="heading 3"/>
    <w:basedOn w:val="Normal1"/>
    <w:next w:val="Normal1"/>
    <w:rsid w:val="004068A3"/>
    <w:pPr>
      <w:keepNext/>
      <w:keepLines/>
      <w:spacing w:before="320" w:after="80"/>
      <w:outlineLvl w:val="2"/>
    </w:pPr>
    <w:rPr>
      <w:color w:val="434343"/>
      <w:sz w:val="28"/>
      <w:szCs w:val="28"/>
    </w:rPr>
  </w:style>
  <w:style w:type="paragraph" w:styleId="Heading4">
    <w:name w:val="heading 4"/>
    <w:basedOn w:val="Normal1"/>
    <w:next w:val="Normal1"/>
    <w:rsid w:val="004068A3"/>
    <w:pPr>
      <w:keepNext/>
      <w:keepLines/>
      <w:spacing w:before="280" w:after="80"/>
      <w:outlineLvl w:val="3"/>
    </w:pPr>
    <w:rPr>
      <w:color w:val="666666"/>
      <w:sz w:val="24"/>
      <w:szCs w:val="24"/>
    </w:rPr>
  </w:style>
  <w:style w:type="paragraph" w:styleId="Heading5">
    <w:name w:val="heading 5"/>
    <w:basedOn w:val="Normal1"/>
    <w:next w:val="Normal1"/>
    <w:rsid w:val="004068A3"/>
    <w:pPr>
      <w:keepNext/>
      <w:keepLines/>
      <w:spacing w:before="240" w:after="80"/>
      <w:outlineLvl w:val="4"/>
    </w:pPr>
    <w:rPr>
      <w:color w:val="666666"/>
    </w:rPr>
  </w:style>
  <w:style w:type="paragraph" w:styleId="Heading6">
    <w:name w:val="heading 6"/>
    <w:basedOn w:val="Normal1"/>
    <w:next w:val="Normal1"/>
    <w:rsid w:val="004068A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068A3"/>
  </w:style>
  <w:style w:type="table" w:customStyle="1" w:styleId="TableNormal1">
    <w:name w:val="Table Normal1"/>
    <w:rsid w:val="004068A3"/>
    <w:tblPr>
      <w:tblCellMar>
        <w:top w:w="0" w:type="dxa"/>
        <w:left w:w="0" w:type="dxa"/>
        <w:bottom w:w="0" w:type="dxa"/>
        <w:right w:w="0" w:type="dxa"/>
      </w:tblCellMar>
    </w:tblPr>
  </w:style>
  <w:style w:type="paragraph" w:styleId="Title">
    <w:name w:val="Title"/>
    <w:basedOn w:val="Normal1"/>
    <w:next w:val="Normal1"/>
    <w:rsid w:val="004068A3"/>
    <w:pPr>
      <w:keepNext/>
      <w:keepLines/>
      <w:jc w:val="center"/>
    </w:pPr>
    <w:rPr>
      <w:b/>
      <w:sz w:val="36"/>
      <w:szCs w:val="36"/>
    </w:rPr>
  </w:style>
  <w:style w:type="paragraph" w:styleId="Subtitle">
    <w:name w:val="Subtitle"/>
    <w:basedOn w:val="Normal1"/>
    <w:next w:val="Normal1"/>
    <w:rsid w:val="004068A3"/>
    <w:pPr>
      <w:keepNext/>
      <w:keepLines/>
      <w:spacing w:after="320"/>
    </w:pPr>
    <w:rPr>
      <w:color w:val="666666"/>
      <w:sz w:val="30"/>
      <w:szCs w:val="30"/>
    </w:rPr>
  </w:style>
  <w:style w:type="paragraph" w:styleId="Header">
    <w:name w:val="header"/>
    <w:basedOn w:val="Normal"/>
    <w:link w:val="HeaderChar"/>
    <w:uiPriority w:val="99"/>
    <w:unhideWhenUsed/>
    <w:rsid w:val="00F74E3F"/>
    <w:pPr>
      <w:tabs>
        <w:tab w:val="center" w:pos="4680"/>
        <w:tab w:val="right" w:pos="9360"/>
      </w:tabs>
      <w:spacing w:line="240" w:lineRule="auto"/>
    </w:pPr>
  </w:style>
  <w:style w:type="character" w:customStyle="1" w:styleId="HeaderChar">
    <w:name w:val="Header Char"/>
    <w:basedOn w:val="DefaultParagraphFont"/>
    <w:link w:val="Header"/>
    <w:uiPriority w:val="99"/>
    <w:rsid w:val="00F74E3F"/>
  </w:style>
  <w:style w:type="paragraph" w:styleId="Footer">
    <w:name w:val="footer"/>
    <w:basedOn w:val="Normal"/>
    <w:link w:val="FooterChar"/>
    <w:uiPriority w:val="99"/>
    <w:unhideWhenUsed/>
    <w:rsid w:val="00F74E3F"/>
    <w:pPr>
      <w:tabs>
        <w:tab w:val="center" w:pos="4680"/>
        <w:tab w:val="right" w:pos="9360"/>
      </w:tabs>
      <w:spacing w:line="240" w:lineRule="auto"/>
    </w:pPr>
  </w:style>
  <w:style w:type="character" w:customStyle="1" w:styleId="FooterChar">
    <w:name w:val="Footer Char"/>
    <w:basedOn w:val="DefaultParagraphFont"/>
    <w:link w:val="Footer"/>
    <w:uiPriority w:val="99"/>
    <w:rsid w:val="00F74E3F"/>
  </w:style>
  <w:style w:type="paragraph" w:styleId="TOCHeading">
    <w:name w:val="TOC Heading"/>
    <w:basedOn w:val="Heading1"/>
    <w:next w:val="Normal"/>
    <w:uiPriority w:val="39"/>
    <w:semiHidden/>
    <w:unhideWhenUsed/>
    <w:qFormat/>
    <w:rsid w:val="00F74E3F"/>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F74E3F"/>
    <w:pPr>
      <w:spacing w:after="100"/>
    </w:pPr>
  </w:style>
  <w:style w:type="character" w:styleId="Hyperlink">
    <w:name w:val="Hyperlink"/>
    <w:basedOn w:val="DefaultParagraphFont"/>
    <w:uiPriority w:val="99"/>
    <w:unhideWhenUsed/>
    <w:rsid w:val="00F74E3F"/>
    <w:rPr>
      <w:color w:val="0000FF" w:themeColor="hyperlink"/>
      <w:u w:val="single"/>
    </w:rPr>
  </w:style>
  <w:style w:type="paragraph" w:styleId="BalloonText">
    <w:name w:val="Balloon Text"/>
    <w:basedOn w:val="Normal"/>
    <w:link w:val="BalloonTextChar"/>
    <w:uiPriority w:val="99"/>
    <w:semiHidden/>
    <w:unhideWhenUsed/>
    <w:rsid w:val="00F74E3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4E3F"/>
    <w:rPr>
      <w:rFonts w:ascii="Tahoma" w:hAnsi="Tahoma" w:cs="Tahoma"/>
      <w:sz w:val="16"/>
      <w:szCs w:val="16"/>
    </w:rPr>
  </w:style>
  <w:style w:type="character" w:styleId="SubtleEmphasis">
    <w:name w:val="Subtle Emphasis"/>
    <w:basedOn w:val="DefaultParagraphFont"/>
    <w:uiPriority w:val="19"/>
    <w:qFormat/>
    <w:rsid w:val="007D1EA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206778">
      <w:bodyDiv w:val="1"/>
      <w:marLeft w:val="0"/>
      <w:marRight w:val="0"/>
      <w:marTop w:val="0"/>
      <w:marBottom w:val="0"/>
      <w:divBdr>
        <w:top w:val="none" w:sz="0" w:space="0" w:color="auto"/>
        <w:left w:val="none" w:sz="0" w:space="0" w:color="auto"/>
        <w:bottom w:val="none" w:sz="0" w:space="0" w:color="auto"/>
        <w:right w:val="none" w:sz="0" w:space="0" w:color="auto"/>
      </w:divBdr>
    </w:div>
    <w:div w:id="1623346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ABE63-D2C0-45BE-B9A7-5D3717F39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2017</Words>
  <Characters>11503</Characters>
  <Application>Microsoft Office Word</Application>
  <DocSecurity>0</DocSecurity>
  <Lines>95</Lines>
  <Paragraphs>26</Paragraphs>
  <ScaleCrop>false</ScaleCrop>
  <Company/>
  <LinksUpToDate>false</LinksUpToDate>
  <CharactersWithSpaces>13494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Butescu</cp:lastModifiedBy>
  <cp:revision>29</cp:revision>
  <dcterms:created xsi:type="dcterms:W3CDTF">2023-02-25T08:02:00Z</dcterms:created>
  <dcterms:modified xsi:type="dcterms:W3CDTF">2023-02-26T12:27:00Z</dcterms:modified>
</cp:coreProperties>
</file>