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84778" w14:textId="77777777" w:rsidR="00352E00" w:rsidRPr="00352E00" w:rsidRDefault="00352E00" w:rsidP="00352E00">
      <w:pPr>
        <w:spacing w:line="360" w:lineRule="auto"/>
        <w:rPr>
          <w:rFonts w:ascii="Arial" w:eastAsiaTheme="minorEastAsia" w:hAnsi="Arial" w:cs="Arial"/>
          <w:sz w:val="22"/>
          <w:szCs w:val="22"/>
          <w:lang w:eastAsia="en-GB"/>
          <w14:ligatures w14:val="none"/>
        </w:rPr>
      </w:pPr>
      <w:r w:rsidRPr="00352E00">
        <w:rPr>
          <w:rFonts w:ascii="Arial" w:eastAsiaTheme="minorEastAsia" w:hAnsi="Arial" w:cs="Arial"/>
          <w:b/>
          <w:bCs/>
          <w:sz w:val="22"/>
          <w:szCs w:val="22"/>
          <w:lang w:eastAsia="en-GB"/>
          <w14:ligatures w14:val="none"/>
        </w:rPr>
        <w:t>Alexandru Inasescu 2210486</w:t>
      </w:r>
    </w:p>
    <w:p w14:paraId="004A7F05" w14:textId="77777777" w:rsidR="00352E00" w:rsidRPr="00352E00" w:rsidRDefault="00352E00" w:rsidP="00352E00">
      <w:pPr>
        <w:spacing w:line="360" w:lineRule="auto"/>
        <w:rPr>
          <w:rFonts w:ascii="Arial" w:eastAsiaTheme="minorEastAsia" w:hAnsi="Arial" w:cs="Arial"/>
          <w:sz w:val="22"/>
          <w:szCs w:val="22"/>
          <w:lang w:eastAsia="en-GB"/>
          <w14:ligatures w14:val="none"/>
        </w:rPr>
      </w:pPr>
      <w:r w:rsidRPr="00352E00">
        <w:rPr>
          <w:rFonts w:ascii="Arial" w:eastAsiaTheme="minorEastAsia" w:hAnsi="Arial" w:cs="Arial"/>
          <w:b/>
          <w:bCs/>
          <w:sz w:val="22"/>
          <w:szCs w:val="22"/>
          <w:lang w:val="en-US" w:eastAsia="en-GB"/>
          <w14:ligatures w14:val="none"/>
        </w:rPr>
        <w:t>LCBB5001</w:t>
      </w:r>
      <w:r w:rsidRPr="00352E00">
        <w:rPr>
          <w:rFonts w:ascii="Arial" w:eastAsiaTheme="minorEastAsia" w:hAnsi="Arial" w:cs="Arial"/>
          <w:b/>
          <w:bCs/>
          <w:sz w:val="22"/>
          <w:szCs w:val="22"/>
          <w:lang w:eastAsia="en-GB"/>
          <w14:ligatures w14:val="none"/>
        </w:rPr>
        <w:t>_BIRM</w:t>
      </w:r>
    </w:p>
    <w:p w14:paraId="44F78DAD" w14:textId="77777777" w:rsidR="00352E00" w:rsidRPr="00352E00" w:rsidRDefault="00352E00" w:rsidP="00352E00">
      <w:pPr>
        <w:spacing w:line="360" w:lineRule="auto"/>
        <w:rPr>
          <w:rFonts w:ascii="Arial" w:eastAsiaTheme="minorEastAsia" w:hAnsi="Arial" w:cs="Arial"/>
          <w:sz w:val="22"/>
          <w:szCs w:val="22"/>
          <w:lang w:eastAsia="en-GB"/>
          <w14:ligatures w14:val="none"/>
        </w:rPr>
      </w:pPr>
      <w:r w:rsidRPr="00352E00">
        <w:rPr>
          <w:rFonts w:ascii="Arial" w:eastAsiaTheme="minorEastAsia" w:hAnsi="Arial" w:cs="Arial"/>
          <w:b/>
          <w:bCs/>
          <w:sz w:val="22"/>
          <w:szCs w:val="22"/>
          <w:lang w:eastAsia="en-GB"/>
          <w14:ligatures w14:val="none"/>
        </w:rPr>
        <w:t>Dr Masud Ibrahim</w:t>
      </w:r>
    </w:p>
    <w:p w14:paraId="6802FBCA" w14:textId="77777777" w:rsidR="00352E00" w:rsidRPr="00352E00" w:rsidRDefault="00352E00" w:rsidP="00352E00">
      <w:pPr>
        <w:spacing w:line="360" w:lineRule="auto"/>
        <w:rPr>
          <w:rFonts w:ascii="Arial" w:eastAsiaTheme="minorEastAsia" w:hAnsi="Arial" w:cs="Arial"/>
          <w:sz w:val="22"/>
          <w:szCs w:val="22"/>
          <w:lang w:eastAsia="en-GB"/>
          <w14:ligatures w14:val="none"/>
        </w:rPr>
      </w:pPr>
      <w:r w:rsidRPr="00352E00">
        <w:rPr>
          <w:rFonts w:ascii="Arial" w:eastAsiaTheme="minorEastAsia" w:hAnsi="Arial" w:cs="Arial"/>
          <w:b/>
          <w:bCs/>
          <w:sz w:val="22"/>
          <w:szCs w:val="22"/>
          <w:lang w:eastAsia="en-GB"/>
          <w14:ligatures w14:val="none"/>
        </w:rPr>
        <w:t>BA Business Management</w:t>
      </w:r>
    </w:p>
    <w:p w14:paraId="558269B8" w14:textId="77777777" w:rsidR="00352E00" w:rsidRPr="00352E00" w:rsidRDefault="00352E00" w:rsidP="00352E00">
      <w:pPr>
        <w:rPr>
          <w:rFonts w:eastAsiaTheme="minorEastAsia" w:cs="Times New Roman"/>
          <w:lang w:eastAsia="en-GB"/>
          <w14:ligatures w14:val="none"/>
        </w:rPr>
      </w:pPr>
    </w:p>
    <w:p w14:paraId="071EA2EC" w14:textId="77777777" w:rsidR="00352E00" w:rsidRPr="00352E00" w:rsidRDefault="00352E00" w:rsidP="00352E00">
      <w:pPr>
        <w:rPr>
          <w:rFonts w:eastAsiaTheme="minorEastAsia" w:cs="Times New Roman"/>
          <w:lang w:eastAsia="en-GB"/>
          <w14:ligatures w14:val="none"/>
        </w:rPr>
      </w:pPr>
    </w:p>
    <w:p w14:paraId="3D5CDA80" w14:textId="77777777" w:rsidR="00352E00" w:rsidRPr="00352E00" w:rsidRDefault="00352E00" w:rsidP="00352E00">
      <w:pPr>
        <w:rPr>
          <w:rFonts w:eastAsiaTheme="minorEastAsia" w:cs="Times New Roman"/>
          <w:lang w:eastAsia="en-GB"/>
          <w14:ligatures w14:val="none"/>
        </w:rPr>
      </w:pPr>
    </w:p>
    <w:p w14:paraId="2E374521" w14:textId="77777777" w:rsidR="00352E00" w:rsidRPr="00352E00" w:rsidRDefault="00352E00" w:rsidP="00352E00">
      <w:pPr>
        <w:rPr>
          <w:rFonts w:eastAsiaTheme="minorEastAsia" w:cs="Times New Roman"/>
          <w:lang w:eastAsia="en-GB"/>
          <w14:ligatures w14:val="none"/>
        </w:rPr>
      </w:pPr>
    </w:p>
    <w:p w14:paraId="1963DAA8" w14:textId="77777777" w:rsidR="00352E00" w:rsidRPr="00352E00" w:rsidRDefault="00352E00" w:rsidP="00352E00">
      <w:pPr>
        <w:rPr>
          <w:rFonts w:eastAsiaTheme="minorEastAsia" w:cs="Times New Roman"/>
          <w:lang w:eastAsia="en-GB"/>
          <w14:ligatures w14:val="none"/>
        </w:rPr>
      </w:pPr>
    </w:p>
    <w:p w14:paraId="26C82671" w14:textId="77777777" w:rsidR="00352E00" w:rsidRPr="00352E00" w:rsidRDefault="00352E00" w:rsidP="00352E00">
      <w:pPr>
        <w:rPr>
          <w:rFonts w:eastAsiaTheme="minorEastAsia" w:cs="Times New Roman"/>
          <w:lang w:eastAsia="en-GB"/>
          <w14:ligatures w14:val="none"/>
        </w:rPr>
      </w:pPr>
    </w:p>
    <w:p w14:paraId="6777747F" w14:textId="77777777" w:rsidR="00352E00" w:rsidRPr="00352E00" w:rsidRDefault="00352E00" w:rsidP="00352E00">
      <w:pPr>
        <w:jc w:val="center"/>
        <w:rPr>
          <w:rFonts w:ascii="Arial" w:eastAsiaTheme="minorEastAsia" w:hAnsi="Arial" w:cs="Arial"/>
          <w:b/>
          <w:bCs/>
          <w:sz w:val="40"/>
          <w:szCs w:val="40"/>
          <w:lang w:eastAsia="en-GB"/>
          <w14:ligatures w14:val="none"/>
        </w:rPr>
      </w:pPr>
      <w:r w:rsidRPr="00352E00">
        <w:rPr>
          <w:rFonts w:ascii="Arial" w:eastAsiaTheme="minorEastAsia" w:hAnsi="Arial" w:cs="Arial"/>
          <w:b/>
          <w:bCs/>
          <w:sz w:val="40"/>
          <w:szCs w:val="40"/>
          <w:lang w:eastAsia="en-GB"/>
          <w14:ligatures w14:val="none"/>
        </w:rPr>
        <w:t>Daniel Dine</w:t>
      </w:r>
      <w:r w:rsidRPr="00352E00">
        <w:rPr>
          <w:rFonts w:ascii="Arial" w:eastAsiaTheme="minorEastAsia" w:hAnsi="Arial" w:cs="Arial"/>
          <w:b/>
          <w:bCs/>
          <w:sz w:val="40"/>
          <w:szCs w:val="40"/>
          <w:lang w:val="ro-RO" w:eastAsia="en-GB"/>
          <w14:ligatures w14:val="none"/>
        </w:rPr>
        <w:t>s</w:t>
      </w:r>
      <w:r w:rsidRPr="00352E00">
        <w:rPr>
          <w:rFonts w:ascii="Arial" w:eastAsiaTheme="minorEastAsia" w:hAnsi="Arial" w:cs="Arial"/>
          <w:b/>
          <w:bCs/>
          <w:sz w:val="40"/>
          <w:szCs w:val="40"/>
          <w:lang w:eastAsia="en-GB"/>
          <w14:ligatures w14:val="none"/>
        </w:rPr>
        <w:t>: Pioneering Tech Entrepreneur</w:t>
      </w:r>
    </w:p>
    <w:p w14:paraId="6CBD15DC" w14:textId="2D41E29D" w:rsidR="00352E00" w:rsidRPr="00352E00" w:rsidRDefault="00352E00" w:rsidP="00352E00">
      <w:pPr>
        <w:jc w:val="center"/>
        <w:rPr>
          <w:rFonts w:ascii="Arial" w:eastAsiaTheme="minorEastAsia" w:hAnsi="Arial" w:cs="Arial"/>
          <w:b/>
          <w:bCs/>
          <w:sz w:val="40"/>
          <w:szCs w:val="40"/>
          <w:lang w:eastAsia="en-GB"/>
          <w14:ligatures w14:val="none"/>
        </w:rPr>
      </w:pPr>
      <w:r w:rsidRPr="00352E00">
        <w:rPr>
          <w:rFonts w:ascii="Arial" w:eastAsiaTheme="minorEastAsia" w:hAnsi="Arial" w:cs="Arial"/>
          <w:noProof/>
          <w:sz w:val="22"/>
          <w:szCs w:val="22"/>
          <w:lang w:eastAsia="en-GB"/>
          <w14:ligatures w14:val="none"/>
        </w:rPr>
        <w:drawing>
          <wp:inline distT="0" distB="0" distL="0" distR="0" wp14:anchorId="3FDD8471" wp14:editId="236C33AA">
            <wp:extent cx="2920365" cy="2032000"/>
            <wp:effectExtent l="0" t="0" r="0" b="6350"/>
            <wp:docPr id="671780364" name="Picture 1" descr="A person with a beard and mustach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780364" name="Picture 1" descr="A person with a beard and mustach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20365" cy="2032000"/>
                    </a:xfrm>
                    <a:prstGeom prst="rect">
                      <a:avLst/>
                    </a:prstGeom>
                    <a:noFill/>
                  </pic:spPr>
                </pic:pic>
              </a:graphicData>
            </a:graphic>
          </wp:inline>
        </w:drawing>
      </w:r>
    </w:p>
    <w:p w14:paraId="2CFC7E14" w14:textId="77777777" w:rsidR="00352E00" w:rsidRPr="00352E00" w:rsidRDefault="00352E00" w:rsidP="00352E00">
      <w:pPr>
        <w:jc w:val="center"/>
        <w:rPr>
          <w:rFonts w:ascii="Arial" w:eastAsiaTheme="minorEastAsia" w:hAnsi="Arial" w:cs="Arial"/>
          <w:sz w:val="16"/>
          <w:szCs w:val="16"/>
          <w:lang w:eastAsia="en-GB"/>
          <w14:ligatures w14:val="none"/>
        </w:rPr>
      </w:pPr>
      <w:r w:rsidRPr="00352E00">
        <w:rPr>
          <w:rFonts w:ascii="Arial" w:eastAsiaTheme="minorEastAsia" w:hAnsi="Arial" w:cs="Arial"/>
          <w:sz w:val="16"/>
          <w:szCs w:val="16"/>
          <w:lang w:eastAsia="en-GB"/>
          <w14:ligatures w14:val="none"/>
        </w:rPr>
        <w:t xml:space="preserve">                                           (</w:t>
      </w:r>
      <w:proofErr w:type="spellStart"/>
      <w:r w:rsidRPr="00352E00">
        <w:rPr>
          <w:rFonts w:ascii="Arial" w:eastAsiaTheme="minorEastAsia" w:hAnsi="Arial" w:cs="Arial"/>
          <w:sz w:val="16"/>
          <w:szCs w:val="16"/>
          <w:lang w:eastAsia="en-GB"/>
          <w14:ligatures w14:val="none"/>
        </w:rPr>
        <w:t>SiliconANGLE</w:t>
      </w:r>
      <w:proofErr w:type="spellEnd"/>
      <w:r w:rsidRPr="00352E00">
        <w:rPr>
          <w:rFonts w:ascii="Arial" w:eastAsiaTheme="minorEastAsia" w:hAnsi="Arial" w:cs="Arial"/>
          <w:sz w:val="16"/>
          <w:szCs w:val="16"/>
          <w:lang w:eastAsia="en-GB"/>
          <w14:ligatures w14:val="none"/>
        </w:rPr>
        <w:t>, 2023)</w:t>
      </w:r>
    </w:p>
    <w:p w14:paraId="6D7D8122" w14:textId="77777777" w:rsidR="00352E00" w:rsidRPr="00352E00" w:rsidRDefault="00352E00" w:rsidP="00352E00">
      <w:pPr>
        <w:jc w:val="center"/>
        <w:rPr>
          <w:rFonts w:ascii="Arial" w:eastAsiaTheme="minorEastAsia" w:hAnsi="Arial" w:cs="Arial"/>
          <w:b/>
          <w:bCs/>
          <w:sz w:val="40"/>
          <w:szCs w:val="40"/>
          <w:lang w:eastAsia="en-GB"/>
          <w14:ligatures w14:val="none"/>
        </w:rPr>
      </w:pPr>
    </w:p>
    <w:p w14:paraId="02CFD437" w14:textId="77777777" w:rsidR="00352E00" w:rsidRPr="00352E00" w:rsidRDefault="00352E00" w:rsidP="00352E00">
      <w:pPr>
        <w:jc w:val="center"/>
        <w:rPr>
          <w:rFonts w:ascii="Arial" w:eastAsiaTheme="minorEastAsia" w:hAnsi="Arial" w:cs="Arial"/>
          <w:b/>
          <w:bCs/>
          <w:sz w:val="40"/>
          <w:szCs w:val="40"/>
          <w:lang w:eastAsia="en-GB"/>
          <w14:ligatures w14:val="none"/>
        </w:rPr>
      </w:pPr>
    </w:p>
    <w:p w14:paraId="7A0CF3F4" w14:textId="77777777" w:rsidR="00352E00" w:rsidRPr="00352E00" w:rsidRDefault="00352E00" w:rsidP="00352E00">
      <w:pPr>
        <w:jc w:val="center"/>
        <w:rPr>
          <w:rFonts w:ascii="Arial" w:eastAsiaTheme="minorEastAsia" w:hAnsi="Arial" w:cs="Arial"/>
          <w:b/>
          <w:bCs/>
          <w:sz w:val="40"/>
          <w:szCs w:val="40"/>
          <w:lang w:eastAsia="en-GB"/>
          <w14:ligatures w14:val="none"/>
        </w:rPr>
      </w:pPr>
    </w:p>
    <w:p w14:paraId="5DF7DDC3" w14:textId="77777777" w:rsidR="00352E00" w:rsidRPr="00352E00" w:rsidRDefault="00352E00" w:rsidP="00352E00">
      <w:pPr>
        <w:jc w:val="center"/>
        <w:rPr>
          <w:rFonts w:ascii="Arial" w:eastAsiaTheme="minorEastAsia" w:hAnsi="Arial" w:cs="Arial"/>
          <w:b/>
          <w:bCs/>
          <w:sz w:val="40"/>
          <w:szCs w:val="40"/>
          <w:lang w:eastAsia="en-GB"/>
          <w14:ligatures w14:val="none"/>
        </w:rPr>
      </w:pPr>
    </w:p>
    <w:p w14:paraId="09037801" w14:textId="77777777" w:rsidR="00352E00" w:rsidRPr="00352E00" w:rsidRDefault="00352E00" w:rsidP="00352E00">
      <w:pPr>
        <w:rPr>
          <w:rFonts w:ascii="Arial" w:eastAsiaTheme="minorEastAsia" w:hAnsi="Arial" w:cs="Arial"/>
          <w:b/>
          <w:bCs/>
          <w:sz w:val="40"/>
          <w:szCs w:val="40"/>
          <w:lang w:eastAsia="en-GB"/>
          <w14:ligatures w14:val="none"/>
        </w:rPr>
      </w:pPr>
    </w:p>
    <w:p w14:paraId="651F82FF" w14:textId="77777777" w:rsidR="00352E00" w:rsidRPr="004735C4" w:rsidRDefault="00352E00" w:rsidP="00A975BC">
      <w:pPr>
        <w:keepNext/>
        <w:keepLines/>
        <w:spacing w:before="240" w:after="0" w:line="360" w:lineRule="auto"/>
        <w:rPr>
          <w:rFonts w:ascii="Arial" w:eastAsiaTheme="majorEastAsia" w:hAnsi="Arial" w:cs="Arial"/>
          <w:kern w:val="0"/>
          <w:sz w:val="22"/>
          <w:szCs w:val="22"/>
          <w:lang w:val="en-US"/>
          <w14:ligatures w14:val="none"/>
        </w:rPr>
      </w:pPr>
      <w:r w:rsidRPr="004735C4">
        <w:rPr>
          <w:rFonts w:ascii="Arial" w:eastAsiaTheme="majorEastAsia" w:hAnsi="Arial" w:cs="Arial"/>
          <w:kern w:val="0"/>
          <w:sz w:val="22"/>
          <w:szCs w:val="22"/>
          <w:lang w:val="en-US"/>
          <w14:ligatures w14:val="none"/>
        </w:rPr>
        <w:lastRenderedPageBreak/>
        <w:t>Contents</w:t>
      </w:r>
    </w:p>
    <w:p w14:paraId="05A3D3A1" w14:textId="576EE757" w:rsidR="00A975BC" w:rsidRPr="00A975BC" w:rsidRDefault="00352E00" w:rsidP="00A975BC">
      <w:pPr>
        <w:pStyle w:val="TOC1"/>
        <w:tabs>
          <w:tab w:val="right" w:leader="dot" w:pos="10790"/>
        </w:tabs>
        <w:spacing w:line="360" w:lineRule="auto"/>
        <w:rPr>
          <w:rFonts w:ascii="Arial" w:hAnsi="Arial" w:cs="Arial"/>
          <w:noProof/>
          <w:sz w:val="22"/>
          <w:szCs w:val="22"/>
        </w:rPr>
      </w:pPr>
      <w:r w:rsidRPr="00A975BC">
        <w:rPr>
          <w:rFonts w:ascii="Arial" w:eastAsiaTheme="minorEastAsia" w:hAnsi="Arial" w:cs="Arial"/>
          <w:sz w:val="22"/>
          <w:szCs w:val="22"/>
          <w:lang w:eastAsia="en-GB"/>
          <w14:ligatures w14:val="none"/>
        </w:rPr>
        <w:fldChar w:fldCharType="begin"/>
      </w:r>
      <w:r w:rsidRPr="00A975BC">
        <w:rPr>
          <w:rFonts w:ascii="Arial" w:eastAsiaTheme="minorEastAsia" w:hAnsi="Arial" w:cs="Arial"/>
          <w:sz w:val="22"/>
          <w:szCs w:val="22"/>
          <w:lang w:eastAsia="en-GB"/>
          <w14:ligatures w14:val="none"/>
        </w:rPr>
        <w:instrText xml:space="preserve"> TOC \o "1-3" \h \z \u </w:instrText>
      </w:r>
      <w:r w:rsidRPr="00A975BC">
        <w:rPr>
          <w:rFonts w:ascii="Arial" w:eastAsiaTheme="minorEastAsia" w:hAnsi="Arial" w:cs="Arial"/>
          <w:sz w:val="22"/>
          <w:szCs w:val="22"/>
          <w:lang w:eastAsia="en-GB"/>
          <w14:ligatures w14:val="none"/>
        </w:rPr>
        <w:fldChar w:fldCharType="separate"/>
      </w:r>
      <w:hyperlink w:anchor="_Toc163302788" w:history="1">
        <w:r w:rsidR="00A975BC" w:rsidRPr="00A975BC">
          <w:rPr>
            <w:rStyle w:val="Hyperlink"/>
            <w:rFonts w:ascii="Arial" w:eastAsiaTheme="majorEastAsia" w:hAnsi="Arial" w:cs="Arial"/>
            <w:b/>
            <w:bCs/>
            <w:noProof/>
            <w:kern w:val="32"/>
            <w:sz w:val="22"/>
            <w:szCs w:val="22"/>
            <w:lang w:eastAsia="en-GB"/>
            <w14:ligatures w14:val="none"/>
          </w:rPr>
          <w:t>Introduction</w:t>
        </w:r>
        <w:r w:rsidR="00A975BC" w:rsidRPr="00A975BC">
          <w:rPr>
            <w:rFonts w:ascii="Arial" w:hAnsi="Arial" w:cs="Arial"/>
            <w:noProof/>
            <w:webHidden/>
            <w:sz w:val="22"/>
            <w:szCs w:val="22"/>
          </w:rPr>
          <w:tab/>
        </w:r>
        <w:r w:rsidR="00A975BC" w:rsidRPr="00A975BC">
          <w:rPr>
            <w:rFonts w:ascii="Arial" w:hAnsi="Arial" w:cs="Arial"/>
            <w:noProof/>
            <w:webHidden/>
            <w:sz w:val="22"/>
            <w:szCs w:val="22"/>
          </w:rPr>
          <w:fldChar w:fldCharType="begin"/>
        </w:r>
        <w:r w:rsidR="00A975BC" w:rsidRPr="00A975BC">
          <w:rPr>
            <w:rFonts w:ascii="Arial" w:hAnsi="Arial" w:cs="Arial"/>
            <w:noProof/>
            <w:webHidden/>
            <w:sz w:val="22"/>
            <w:szCs w:val="22"/>
          </w:rPr>
          <w:instrText xml:space="preserve"> PAGEREF _Toc163302788 \h </w:instrText>
        </w:r>
        <w:r w:rsidR="00A975BC" w:rsidRPr="00A975BC">
          <w:rPr>
            <w:rFonts w:ascii="Arial" w:hAnsi="Arial" w:cs="Arial"/>
            <w:noProof/>
            <w:webHidden/>
            <w:sz w:val="22"/>
            <w:szCs w:val="22"/>
          </w:rPr>
        </w:r>
        <w:r w:rsidR="00A975BC" w:rsidRPr="00A975BC">
          <w:rPr>
            <w:rFonts w:ascii="Arial" w:hAnsi="Arial" w:cs="Arial"/>
            <w:noProof/>
            <w:webHidden/>
            <w:sz w:val="22"/>
            <w:szCs w:val="22"/>
          </w:rPr>
          <w:fldChar w:fldCharType="separate"/>
        </w:r>
        <w:r w:rsidR="00A975BC" w:rsidRPr="00A975BC">
          <w:rPr>
            <w:rFonts w:ascii="Arial" w:hAnsi="Arial" w:cs="Arial"/>
            <w:noProof/>
            <w:webHidden/>
            <w:sz w:val="22"/>
            <w:szCs w:val="22"/>
          </w:rPr>
          <w:t>3</w:t>
        </w:r>
        <w:r w:rsidR="00A975BC" w:rsidRPr="00A975BC">
          <w:rPr>
            <w:rFonts w:ascii="Arial" w:hAnsi="Arial" w:cs="Arial"/>
            <w:noProof/>
            <w:webHidden/>
            <w:sz w:val="22"/>
            <w:szCs w:val="22"/>
          </w:rPr>
          <w:fldChar w:fldCharType="end"/>
        </w:r>
      </w:hyperlink>
    </w:p>
    <w:p w14:paraId="78FA836E" w14:textId="1F6702B1" w:rsidR="00A975BC" w:rsidRPr="00A975BC" w:rsidRDefault="00A975BC" w:rsidP="00A975BC">
      <w:pPr>
        <w:pStyle w:val="TOC1"/>
        <w:tabs>
          <w:tab w:val="right" w:leader="dot" w:pos="10790"/>
        </w:tabs>
        <w:spacing w:line="360" w:lineRule="auto"/>
        <w:rPr>
          <w:rFonts w:ascii="Arial" w:hAnsi="Arial" w:cs="Arial"/>
          <w:noProof/>
          <w:sz w:val="22"/>
          <w:szCs w:val="22"/>
        </w:rPr>
      </w:pPr>
      <w:hyperlink w:anchor="_Toc163302789" w:history="1">
        <w:r w:rsidRPr="00A975BC">
          <w:rPr>
            <w:rStyle w:val="Hyperlink"/>
            <w:rFonts w:ascii="Arial" w:eastAsiaTheme="majorEastAsia" w:hAnsi="Arial" w:cs="Arial"/>
            <w:b/>
            <w:bCs/>
            <w:noProof/>
            <w:kern w:val="32"/>
            <w:sz w:val="22"/>
            <w:szCs w:val="22"/>
            <w:lang w:eastAsia="en-GB"/>
            <w14:ligatures w14:val="none"/>
          </w:rPr>
          <w:t>Achievements of Daniel Dines</w:t>
        </w:r>
        <w:r w:rsidRPr="00A975BC">
          <w:rPr>
            <w:rFonts w:ascii="Arial" w:hAnsi="Arial" w:cs="Arial"/>
            <w:noProof/>
            <w:webHidden/>
            <w:sz w:val="22"/>
            <w:szCs w:val="22"/>
          </w:rPr>
          <w:tab/>
        </w:r>
        <w:r w:rsidRPr="00A975BC">
          <w:rPr>
            <w:rFonts w:ascii="Arial" w:hAnsi="Arial" w:cs="Arial"/>
            <w:noProof/>
            <w:webHidden/>
            <w:sz w:val="22"/>
            <w:szCs w:val="22"/>
          </w:rPr>
          <w:fldChar w:fldCharType="begin"/>
        </w:r>
        <w:r w:rsidRPr="00A975BC">
          <w:rPr>
            <w:rFonts w:ascii="Arial" w:hAnsi="Arial" w:cs="Arial"/>
            <w:noProof/>
            <w:webHidden/>
            <w:sz w:val="22"/>
            <w:szCs w:val="22"/>
          </w:rPr>
          <w:instrText xml:space="preserve"> PAGEREF _Toc163302789 \h </w:instrText>
        </w:r>
        <w:r w:rsidRPr="00A975BC">
          <w:rPr>
            <w:rFonts w:ascii="Arial" w:hAnsi="Arial" w:cs="Arial"/>
            <w:noProof/>
            <w:webHidden/>
            <w:sz w:val="22"/>
            <w:szCs w:val="22"/>
          </w:rPr>
        </w:r>
        <w:r w:rsidRPr="00A975BC">
          <w:rPr>
            <w:rFonts w:ascii="Arial" w:hAnsi="Arial" w:cs="Arial"/>
            <w:noProof/>
            <w:webHidden/>
            <w:sz w:val="22"/>
            <w:szCs w:val="22"/>
          </w:rPr>
          <w:fldChar w:fldCharType="separate"/>
        </w:r>
        <w:r w:rsidRPr="00A975BC">
          <w:rPr>
            <w:rFonts w:ascii="Arial" w:hAnsi="Arial" w:cs="Arial"/>
            <w:noProof/>
            <w:webHidden/>
            <w:sz w:val="22"/>
            <w:szCs w:val="22"/>
          </w:rPr>
          <w:t>3</w:t>
        </w:r>
        <w:r w:rsidRPr="00A975BC">
          <w:rPr>
            <w:rFonts w:ascii="Arial" w:hAnsi="Arial" w:cs="Arial"/>
            <w:noProof/>
            <w:webHidden/>
            <w:sz w:val="22"/>
            <w:szCs w:val="22"/>
          </w:rPr>
          <w:fldChar w:fldCharType="end"/>
        </w:r>
      </w:hyperlink>
    </w:p>
    <w:p w14:paraId="3D90F8CA" w14:textId="1F3B378F" w:rsidR="00A975BC" w:rsidRPr="00A975BC" w:rsidRDefault="00A975BC" w:rsidP="00A975BC">
      <w:pPr>
        <w:pStyle w:val="TOC1"/>
        <w:tabs>
          <w:tab w:val="right" w:leader="dot" w:pos="10790"/>
        </w:tabs>
        <w:spacing w:line="360" w:lineRule="auto"/>
        <w:rPr>
          <w:rFonts w:ascii="Arial" w:hAnsi="Arial" w:cs="Arial"/>
          <w:noProof/>
          <w:sz w:val="22"/>
          <w:szCs w:val="22"/>
        </w:rPr>
      </w:pPr>
      <w:hyperlink w:anchor="_Toc163302790" w:history="1">
        <w:r w:rsidRPr="00A975BC">
          <w:rPr>
            <w:rStyle w:val="Hyperlink"/>
            <w:rFonts w:ascii="Arial" w:eastAsiaTheme="majorEastAsia" w:hAnsi="Arial" w:cs="Arial"/>
            <w:b/>
            <w:bCs/>
            <w:noProof/>
            <w:kern w:val="32"/>
            <w:sz w:val="22"/>
            <w:szCs w:val="22"/>
            <w:lang w:eastAsia="en-GB"/>
            <w14:ligatures w14:val="none"/>
          </w:rPr>
          <w:t>Motives Behind Daniel Dines' Ventures</w:t>
        </w:r>
        <w:r w:rsidRPr="00A975BC">
          <w:rPr>
            <w:rFonts w:ascii="Arial" w:hAnsi="Arial" w:cs="Arial"/>
            <w:noProof/>
            <w:webHidden/>
            <w:sz w:val="22"/>
            <w:szCs w:val="22"/>
          </w:rPr>
          <w:tab/>
        </w:r>
        <w:r w:rsidRPr="00A975BC">
          <w:rPr>
            <w:rFonts w:ascii="Arial" w:hAnsi="Arial" w:cs="Arial"/>
            <w:noProof/>
            <w:webHidden/>
            <w:sz w:val="22"/>
            <w:szCs w:val="22"/>
          </w:rPr>
          <w:fldChar w:fldCharType="begin"/>
        </w:r>
        <w:r w:rsidRPr="00A975BC">
          <w:rPr>
            <w:rFonts w:ascii="Arial" w:hAnsi="Arial" w:cs="Arial"/>
            <w:noProof/>
            <w:webHidden/>
            <w:sz w:val="22"/>
            <w:szCs w:val="22"/>
          </w:rPr>
          <w:instrText xml:space="preserve"> PAGEREF _Toc163302790 \h </w:instrText>
        </w:r>
        <w:r w:rsidRPr="00A975BC">
          <w:rPr>
            <w:rFonts w:ascii="Arial" w:hAnsi="Arial" w:cs="Arial"/>
            <w:noProof/>
            <w:webHidden/>
            <w:sz w:val="22"/>
            <w:szCs w:val="22"/>
          </w:rPr>
        </w:r>
        <w:r w:rsidRPr="00A975BC">
          <w:rPr>
            <w:rFonts w:ascii="Arial" w:hAnsi="Arial" w:cs="Arial"/>
            <w:noProof/>
            <w:webHidden/>
            <w:sz w:val="22"/>
            <w:szCs w:val="22"/>
          </w:rPr>
          <w:fldChar w:fldCharType="separate"/>
        </w:r>
        <w:r w:rsidRPr="00A975BC">
          <w:rPr>
            <w:rFonts w:ascii="Arial" w:hAnsi="Arial" w:cs="Arial"/>
            <w:noProof/>
            <w:webHidden/>
            <w:sz w:val="22"/>
            <w:szCs w:val="22"/>
          </w:rPr>
          <w:t>4</w:t>
        </w:r>
        <w:r w:rsidRPr="00A975BC">
          <w:rPr>
            <w:rFonts w:ascii="Arial" w:hAnsi="Arial" w:cs="Arial"/>
            <w:noProof/>
            <w:webHidden/>
            <w:sz w:val="22"/>
            <w:szCs w:val="22"/>
          </w:rPr>
          <w:fldChar w:fldCharType="end"/>
        </w:r>
      </w:hyperlink>
    </w:p>
    <w:p w14:paraId="7DA53186" w14:textId="34B92680" w:rsidR="00A975BC" w:rsidRPr="00A975BC" w:rsidRDefault="00A975BC" w:rsidP="00A975BC">
      <w:pPr>
        <w:pStyle w:val="TOC1"/>
        <w:tabs>
          <w:tab w:val="right" w:leader="dot" w:pos="10790"/>
        </w:tabs>
        <w:spacing w:line="360" w:lineRule="auto"/>
        <w:rPr>
          <w:rFonts w:ascii="Arial" w:hAnsi="Arial" w:cs="Arial"/>
          <w:noProof/>
          <w:sz w:val="22"/>
          <w:szCs w:val="22"/>
        </w:rPr>
      </w:pPr>
      <w:hyperlink w:anchor="_Toc163302791" w:history="1">
        <w:r w:rsidRPr="00A975BC">
          <w:rPr>
            <w:rStyle w:val="Hyperlink"/>
            <w:rFonts w:ascii="Arial" w:eastAsiaTheme="majorEastAsia" w:hAnsi="Arial" w:cs="Arial"/>
            <w:b/>
            <w:bCs/>
            <w:noProof/>
            <w:kern w:val="32"/>
            <w:sz w:val="22"/>
            <w:szCs w:val="22"/>
            <w:lang w:eastAsia="en-GB"/>
            <w14:ligatures w14:val="none"/>
          </w:rPr>
          <w:t>Entrepreneurial Traits of Daniel Dines</w:t>
        </w:r>
        <w:r w:rsidRPr="00A975BC">
          <w:rPr>
            <w:rFonts w:ascii="Arial" w:hAnsi="Arial" w:cs="Arial"/>
            <w:noProof/>
            <w:webHidden/>
            <w:sz w:val="22"/>
            <w:szCs w:val="22"/>
          </w:rPr>
          <w:tab/>
        </w:r>
        <w:r w:rsidRPr="00A975BC">
          <w:rPr>
            <w:rFonts w:ascii="Arial" w:hAnsi="Arial" w:cs="Arial"/>
            <w:noProof/>
            <w:webHidden/>
            <w:sz w:val="22"/>
            <w:szCs w:val="22"/>
          </w:rPr>
          <w:fldChar w:fldCharType="begin"/>
        </w:r>
        <w:r w:rsidRPr="00A975BC">
          <w:rPr>
            <w:rFonts w:ascii="Arial" w:hAnsi="Arial" w:cs="Arial"/>
            <w:noProof/>
            <w:webHidden/>
            <w:sz w:val="22"/>
            <w:szCs w:val="22"/>
          </w:rPr>
          <w:instrText xml:space="preserve"> PAGEREF _Toc163302791 \h </w:instrText>
        </w:r>
        <w:r w:rsidRPr="00A975BC">
          <w:rPr>
            <w:rFonts w:ascii="Arial" w:hAnsi="Arial" w:cs="Arial"/>
            <w:noProof/>
            <w:webHidden/>
            <w:sz w:val="22"/>
            <w:szCs w:val="22"/>
          </w:rPr>
        </w:r>
        <w:r w:rsidRPr="00A975BC">
          <w:rPr>
            <w:rFonts w:ascii="Arial" w:hAnsi="Arial" w:cs="Arial"/>
            <w:noProof/>
            <w:webHidden/>
            <w:sz w:val="22"/>
            <w:szCs w:val="22"/>
          </w:rPr>
          <w:fldChar w:fldCharType="separate"/>
        </w:r>
        <w:r w:rsidRPr="00A975BC">
          <w:rPr>
            <w:rFonts w:ascii="Arial" w:hAnsi="Arial" w:cs="Arial"/>
            <w:noProof/>
            <w:webHidden/>
            <w:sz w:val="22"/>
            <w:szCs w:val="22"/>
          </w:rPr>
          <w:t>5</w:t>
        </w:r>
        <w:r w:rsidRPr="00A975BC">
          <w:rPr>
            <w:rFonts w:ascii="Arial" w:hAnsi="Arial" w:cs="Arial"/>
            <w:noProof/>
            <w:webHidden/>
            <w:sz w:val="22"/>
            <w:szCs w:val="22"/>
          </w:rPr>
          <w:fldChar w:fldCharType="end"/>
        </w:r>
      </w:hyperlink>
    </w:p>
    <w:p w14:paraId="4569E135" w14:textId="4513A84B" w:rsidR="00A975BC" w:rsidRPr="00A975BC" w:rsidRDefault="00A975BC" w:rsidP="00A975BC">
      <w:pPr>
        <w:pStyle w:val="TOC1"/>
        <w:tabs>
          <w:tab w:val="right" w:leader="dot" w:pos="10790"/>
        </w:tabs>
        <w:spacing w:line="360" w:lineRule="auto"/>
        <w:rPr>
          <w:rFonts w:ascii="Arial" w:hAnsi="Arial" w:cs="Arial"/>
          <w:noProof/>
          <w:sz w:val="22"/>
          <w:szCs w:val="22"/>
        </w:rPr>
      </w:pPr>
      <w:hyperlink w:anchor="_Toc163302792" w:history="1">
        <w:r w:rsidRPr="00A975BC">
          <w:rPr>
            <w:rStyle w:val="Hyperlink"/>
            <w:rFonts w:ascii="Arial" w:eastAsiaTheme="majorEastAsia" w:hAnsi="Arial" w:cs="Arial"/>
            <w:b/>
            <w:bCs/>
            <w:noProof/>
            <w:kern w:val="32"/>
            <w:sz w:val="22"/>
            <w:szCs w:val="22"/>
            <w:lang w:eastAsia="en-GB"/>
            <w14:ligatures w14:val="none"/>
          </w:rPr>
          <w:t>Future prospects</w:t>
        </w:r>
        <w:r w:rsidRPr="00A975BC">
          <w:rPr>
            <w:rFonts w:ascii="Arial" w:hAnsi="Arial" w:cs="Arial"/>
            <w:noProof/>
            <w:webHidden/>
            <w:sz w:val="22"/>
            <w:szCs w:val="22"/>
          </w:rPr>
          <w:tab/>
        </w:r>
        <w:r w:rsidRPr="00A975BC">
          <w:rPr>
            <w:rFonts w:ascii="Arial" w:hAnsi="Arial" w:cs="Arial"/>
            <w:noProof/>
            <w:webHidden/>
            <w:sz w:val="22"/>
            <w:szCs w:val="22"/>
          </w:rPr>
          <w:fldChar w:fldCharType="begin"/>
        </w:r>
        <w:r w:rsidRPr="00A975BC">
          <w:rPr>
            <w:rFonts w:ascii="Arial" w:hAnsi="Arial" w:cs="Arial"/>
            <w:noProof/>
            <w:webHidden/>
            <w:sz w:val="22"/>
            <w:szCs w:val="22"/>
          </w:rPr>
          <w:instrText xml:space="preserve"> PAGEREF _Toc163302792 \h </w:instrText>
        </w:r>
        <w:r w:rsidRPr="00A975BC">
          <w:rPr>
            <w:rFonts w:ascii="Arial" w:hAnsi="Arial" w:cs="Arial"/>
            <w:noProof/>
            <w:webHidden/>
            <w:sz w:val="22"/>
            <w:szCs w:val="22"/>
          </w:rPr>
        </w:r>
        <w:r w:rsidRPr="00A975BC">
          <w:rPr>
            <w:rFonts w:ascii="Arial" w:hAnsi="Arial" w:cs="Arial"/>
            <w:noProof/>
            <w:webHidden/>
            <w:sz w:val="22"/>
            <w:szCs w:val="22"/>
          </w:rPr>
          <w:fldChar w:fldCharType="separate"/>
        </w:r>
        <w:r w:rsidRPr="00A975BC">
          <w:rPr>
            <w:rFonts w:ascii="Arial" w:hAnsi="Arial" w:cs="Arial"/>
            <w:noProof/>
            <w:webHidden/>
            <w:sz w:val="22"/>
            <w:szCs w:val="22"/>
          </w:rPr>
          <w:t>6</w:t>
        </w:r>
        <w:r w:rsidRPr="00A975BC">
          <w:rPr>
            <w:rFonts w:ascii="Arial" w:hAnsi="Arial" w:cs="Arial"/>
            <w:noProof/>
            <w:webHidden/>
            <w:sz w:val="22"/>
            <w:szCs w:val="22"/>
          </w:rPr>
          <w:fldChar w:fldCharType="end"/>
        </w:r>
      </w:hyperlink>
    </w:p>
    <w:p w14:paraId="09F18E17" w14:textId="4CD404A4" w:rsidR="00A975BC" w:rsidRPr="00A975BC" w:rsidRDefault="00A975BC" w:rsidP="00A975BC">
      <w:pPr>
        <w:pStyle w:val="TOC1"/>
        <w:tabs>
          <w:tab w:val="right" w:leader="dot" w:pos="10790"/>
        </w:tabs>
        <w:spacing w:line="360" w:lineRule="auto"/>
        <w:rPr>
          <w:rFonts w:ascii="Arial" w:hAnsi="Arial" w:cs="Arial"/>
          <w:noProof/>
          <w:sz w:val="22"/>
          <w:szCs w:val="22"/>
        </w:rPr>
      </w:pPr>
      <w:hyperlink w:anchor="_Toc163302793" w:history="1">
        <w:r w:rsidRPr="00A975BC">
          <w:rPr>
            <w:rStyle w:val="Hyperlink"/>
            <w:rFonts w:ascii="Arial" w:eastAsiaTheme="majorEastAsia" w:hAnsi="Arial" w:cs="Arial"/>
            <w:b/>
            <w:bCs/>
            <w:noProof/>
            <w:kern w:val="32"/>
            <w:sz w:val="22"/>
            <w:szCs w:val="22"/>
            <w:lang w:eastAsia="en-GB"/>
            <w14:ligatures w14:val="none"/>
          </w:rPr>
          <w:t>Conclusion</w:t>
        </w:r>
        <w:r w:rsidRPr="00A975BC">
          <w:rPr>
            <w:rFonts w:ascii="Arial" w:hAnsi="Arial" w:cs="Arial"/>
            <w:noProof/>
            <w:webHidden/>
            <w:sz w:val="22"/>
            <w:szCs w:val="22"/>
          </w:rPr>
          <w:tab/>
        </w:r>
        <w:r w:rsidRPr="00A975BC">
          <w:rPr>
            <w:rFonts w:ascii="Arial" w:hAnsi="Arial" w:cs="Arial"/>
            <w:noProof/>
            <w:webHidden/>
            <w:sz w:val="22"/>
            <w:szCs w:val="22"/>
          </w:rPr>
          <w:fldChar w:fldCharType="begin"/>
        </w:r>
        <w:r w:rsidRPr="00A975BC">
          <w:rPr>
            <w:rFonts w:ascii="Arial" w:hAnsi="Arial" w:cs="Arial"/>
            <w:noProof/>
            <w:webHidden/>
            <w:sz w:val="22"/>
            <w:szCs w:val="22"/>
          </w:rPr>
          <w:instrText xml:space="preserve"> PAGEREF _Toc163302793 \h </w:instrText>
        </w:r>
        <w:r w:rsidRPr="00A975BC">
          <w:rPr>
            <w:rFonts w:ascii="Arial" w:hAnsi="Arial" w:cs="Arial"/>
            <w:noProof/>
            <w:webHidden/>
            <w:sz w:val="22"/>
            <w:szCs w:val="22"/>
          </w:rPr>
        </w:r>
        <w:r w:rsidRPr="00A975BC">
          <w:rPr>
            <w:rFonts w:ascii="Arial" w:hAnsi="Arial" w:cs="Arial"/>
            <w:noProof/>
            <w:webHidden/>
            <w:sz w:val="22"/>
            <w:szCs w:val="22"/>
          </w:rPr>
          <w:fldChar w:fldCharType="separate"/>
        </w:r>
        <w:r w:rsidRPr="00A975BC">
          <w:rPr>
            <w:rFonts w:ascii="Arial" w:hAnsi="Arial" w:cs="Arial"/>
            <w:noProof/>
            <w:webHidden/>
            <w:sz w:val="22"/>
            <w:szCs w:val="22"/>
          </w:rPr>
          <w:t>7</w:t>
        </w:r>
        <w:r w:rsidRPr="00A975BC">
          <w:rPr>
            <w:rFonts w:ascii="Arial" w:hAnsi="Arial" w:cs="Arial"/>
            <w:noProof/>
            <w:webHidden/>
            <w:sz w:val="22"/>
            <w:szCs w:val="22"/>
          </w:rPr>
          <w:fldChar w:fldCharType="end"/>
        </w:r>
      </w:hyperlink>
    </w:p>
    <w:p w14:paraId="12E4C80C" w14:textId="2A13136B" w:rsidR="00A975BC" w:rsidRPr="00A975BC" w:rsidRDefault="00A975BC" w:rsidP="00A975BC">
      <w:pPr>
        <w:pStyle w:val="TOC1"/>
        <w:tabs>
          <w:tab w:val="right" w:leader="dot" w:pos="10790"/>
        </w:tabs>
        <w:spacing w:line="360" w:lineRule="auto"/>
        <w:rPr>
          <w:rFonts w:ascii="Arial" w:hAnsi="Arial" w:cs="Arial"/>
          <w:noProof/>
          <w:sz w:val="22"/>
          <w:szCs w:val="22"/>
        </w:rPr>
      </w:pPr>
      <w:hyperlink w:anchor="_Toc163302794" w:history="1">
        <w:r w:rsidRPr="00A975BC">
          <w:rPr>
            <w:rStyle w:val="Hyperlink"/>
            <w:rFonts w:ascii="Arial" w:eastAsiaTheme="majorEastAsia" w:hAnsi="Arial" w:cs="Arial"/>
            <w:b/>
            <w:bCs/>
            <w:noProof/>
            <w:kern w:val="32"/>
            <w:sz w:val="22"/>
            <w:szCs w:val="22"/>
            <w:lang w:eastAsia="en-GB"/>
            <w14:ligatures w14:val="none"/>
          </w:rPr>
          <w:t>References</w:t>
        </w:r>
        <w:r w:rsidRPr="00A975BC">
          <w:rPr>
            <w:rFonts w:ascii="Arial" w:hAnsi="Arial" w:cs="Arial"/>
            <w:noProof/>
            <w:webHidden/>
            <w:sz w:val="22"/>
            <w:szCs w:val="22"/>
          </w:rPr>
          <w:tab/>
        </w:r>
        <w:r w:rsidRPr="00A975BC">
          <w:rPr>
            <w:rFonts w:ascii="Arial" w:hAnsi="Arial" w:cs="Arial"/>
            <w:noProof/>
            <w:webHidden/>
            <w:sz w:val="22"/>
            <w:szCs w:val="22"/>
          </w:rPr>
          <w:fldChar w:fldCharType="begin"/>
        </w:r>
        <w:r w:rsidRPr="00A975BC">
          <w:rPr>
            <w:rFonts w:ascii="Arial" w:hAnsi="Arial" w:cs="Arial"/>
            <w:noProof/>
            <w:webHidden/>
            <w:sz w:val="22"/>
            <w:szCs w:val="22"/>
          </w:rPr>
          <w:instrText xml:space="preserve"> PAGEREF _Toc163302794 \h </w:instrText>
        </w:r>
        <w:r w:rsidRPr="00A975BC">
          <w:rPr>
            <w:rFonts w:ascii="Arial" w:hAnsi="Arial" w:cs="Arial"/>
            <w:noProof/>
            <w:webHidden/>
            <w:sz w:val="22"/>
            <w:szCs w:val="22"/>
          </w:rPr>
        </w:r>
        <w:r w:rsidRPr="00A975BC">
          <w:rPr>
            <w:rFonts w:ascii="Arial" w:hAnsi="Arial" w:cs="Arial"/>
            <w:noProof/>
            <w:webHidden/>
            <w:sz w:val="22"/>
            <w:szCs w:val="22"/>
          </w:rPr>
          <w:fldChar w:fldCharType="separate"/>
        </w:r>
        <w:r w:rsidRPr="00A975BC">
          <w:rPr>
            <w:rFonts w:ascii="Arial" w:hAnsi="Arial" w:cs="Arial"/>
            <w:noProof/>
            <w:webHidden/>
            <w:sz w:val="22"/>
            <w:szCs w:val="22"/>
          </w:rPr>
          <w:t>8</w:t>
        </w:r>
        <w:r w:rsidRPr="00A975BC">
          <w:rPr>
            <w:rFonts w:ascii="Arial" w:hAnsi="Arial" w:cs="Arial"/>
            <w:noProof/>
            <w:webHidden/>
            <w:sz w:val="22"/>
            <w:szCs w:val="22"/>
          </w:rPr>
          <w:fldChar w:fldCharType="end"/>
        </w:r>
      </w:hyperlink>
    </w:p>
    <w:p w14:paraId="76B75457" w14:textId="6DDB36F8"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fldChar w:fldCharType="end"/>
      </w:r>
    </w:p>
    <w:p w14:paraId="722B7B86" w14:textId="77777777" w:rsidR="00352E00" w:rsidRPr="00A975BC" w:rsidRDefault="00352E00" w:rsidP="00A975BC">
      <w:pPr>
        <w:spacing w:line="360" w:lineRule="auto"/>
        <w:jc w:val="center"/>
        <w:rPr>
          <w:rFonts w:ascii="Arial" w:eastAsiaTheme="minorEastAsia" w:hAnsi="Arial" w:cs="Arial"/>
          <w:b/>
          <w:bCs/>
          <w:sz w:val="22"/>
          <w:szCs w:val="22"/>
          <w:lang w:eastAsia="en-GB"/>
          <w14:ligatures w14:val="none"/>
        </w:rPr>
      </w:pPr>
    </w:p>
    <w:p w14:paraId="092EAF81" w14:textId="77777777" w:rsidR="00352E00" w:rsidRPr="00A975BC" w:rsidRDefault="00352E00" w:rsidP="00A975BC">
      <w:pPr>
        <w:spacing w:line="360" w:lineRule="auto"/>
        <w:jc w:val="center"/>
        <w:rPr>
          <w:rFonts w:ascii="Arial" w:eastAsiaTheme="minorEastAsia" w:hAnsi="Arial" w:cs="Arial"/>
          <w:b/>
          <w:bCs/>
          <w:sz w:val="22"/>
          <w:szCs w:val="22"/>
          <w:lang w:eastAsia="en-GB"/>
          <w14:ligatures w14:val="none"/>
        </w:rPr>
      </w:pPr>
    </w:p>
    <w:p w14:paraId="5F0FAA06" w14:textId="77777777" w:rsidR="00352E00" w:rsidRPr="00A975BC" w:rsidRDefault="00352E00" w:rsidP="00A975BC">
      <w:pPr>
        <w:spacing w:line="360" w:lineRule="auto"/>
        <w:jc w:val="center"/>
        <w:rPr>
          <w:rFonts w:ascii="Arial" w:eastAsiaTheme="minorEastAsia" w:hAnsi="Arial" w:cs="Arial"/>
          <w:b/>
          <w:bCs/>
          <w:sz w:val="22"/>
          <w:szCs w:val="22"/>
          <w:lang w:eastAsia="en-GB"/>
          <w14:ligatures w14:val="none"/>
        </w:rPr>
      </w:pPr>
    </w:p>
    <w:p w14:paraId="76FA90ED" w14:textId="77777777" w:rsidR="00352E00" w:rsidRPr="00A975BC" w:rsidRDefault="00352E00" w:rsidP="00A975BC">
      <w:pPr>
        <w:spacing w:line="360" w:lineRule="auto"/>
        <w:jc w:val="center"/>
        <w:rPr>
          <w:rFonts w:ascii="Arial" w:eastAsiaTheme="minorEastAsia" w:hAnsi="Arial" w:cs="Arial"/>
          <w:b/>
          <w:bCs/>
          <w:sz w:val="22"/>
          <w:szCs w:val="22"/>
          <w:lang w:eastAsia="en-GB"/>
          <w14:ligatures w14:val="none"/>
        </w:rPr>
      </w:pPr>
    </w:p>
    <w:p w14:paraId="0596D1C2" w14:textId="77777777" w:rsidR="00352E00" w:rsidRPr="00A975BC" w:rsidRDefault="00352E00" w:rsidP="00A975BC">
      <w:pPr>
        <w:spacing w:line="360" w:lineRule="auto"/>
        <w:jc w:val="center"/>
        <w:rPr>
          <w:rFonts w:ascii="Arial" w:eastAsiaTheme="minorEastAsia" w:hAnsi="Arial" w:cs="Arial"/>
          <w:b/>
          <w:bCs/>
          <w:sz w:val="22"/>
          <w:szCs w:val="22"/>
          <w:lang w:eastAsia="en-GB"/>
          <w14:ligatures w14:val="none"/>
        </w:rPr>
      </w:pPr>
    </w:p>
    <w:p w14:paraId="05F9A41F" w14:textId="77777777" w:rsidR="00352E00" w:rsidRPr="00A975BC" w:rsidRDefault="00352E00" w:rsidP="00A975BC">
      <w:pPr>
        <w:spacing w:line="360" w:lineRule="auto"/>
        <w:jc w:val="center"/>
        <w:rPr>
          <w:rFonts w:ascii="Arial" w:eastAsiaTheme="minorEastAsia" w:hAnsi="Arial" w:cs="Arial"/>
          <w:b/>
          <w:bCs/>
          <w:sz w:val="22"/>
          <w:szCs w:val="22"/>
          <w:lang w:eastAsia="en-GB"/>
          <w14:ligatures w14:val="none"/>
        </w:rPr>
      </w:pPr>
    </w:p>
    <w:p w14:paraId="5519E5EB" w14:textId="77777777" w:rsidR="00352E00" w:rsidRPr="00A975BC" w:rsidRDefault="00352E00" w:rsidP="00A975BC">
      <w:pPr>
        <w:spacing w:line="360" w:lineRule="auto"/>
        <w:jc w:val="center"/>
        <w:rPr>
          <w:rFonts w:ascii="Arial" w:eastAsiaTheme="minorEastAsia" w:hAnsi="Arial" w:cs="Arial"/>
          <w:b/>
          <w:bCs/>
          <w:sz w:val="22"/>
          <w:szCs w:val="22"/>
          <w:lang w:eastAsia="en-GB"/>
          <w14:ligatures w14:val="none"/>
        </w:rPr>
      </w:pPr>
    </w:p>
    <w:p w14:paraId="5D964C19" w14:textId="77777777" w:rsidR="00352E00" w:rsidRPr="00A975BC" w:rsidRDefault="00352E00" w:rsidP="00A975BC">
      <w:pPr>
        <w:spacing w:line="360" w:lineRule="auto"/>
        <w:jc w:val="center"/>
        <w:rPr>
          <w:rFonts w:ascii="Arial" w:eastAsiaTheme="minorEastAsia" w:hAnsi="Arial" w:cs="Arial"/>
          <w:b/>
          <w:bCs/>
          <w:sz w:val="22"/>
          <w:szCs w:val="22"/>
          <w:lang w:eastAsia="en-GB"/>
          <w14:ligatures w14:val="none"/>
        </w:rPr>
      </w:pPr>
    </w:p>
    <w:p w14:paraId="69F25237" w14:textId="77777777" w:rsidR="00352E00" w:rsidRPr="00A975BC" w:rsidRDefault="00352E00" w:rsidP="00A975BC">
      <w:pPr>
        <w:spacing w:line="360" w:lineRule="auto"/>
        <w:jc w:val="center"/>
        <w:rPr>
          <w:rFonts w:ascii="Arial" w:eastAsiaTheme="minorEastAsia" w:hAnsi="Arial" w:cs="Arial"/>
          <w:b/>
          <w:bCs/>
          <w:sz w:val="22"/>
          <w:szCs w:val="22"/>
          <w:lang w:eastAsia="en-GB"/>
          <w14:ligatures w14:val="none"/>
        </w:rPr>
      </w:pPr>
    </w:p>
    <w:p w14:paraId="104900D8" w14:textId="77777777" w:rsidR="00352E00" w:rsidRPr="00A975BC" w:rsidRDefault="00352E00" w:rsidP="00A975BC">
      <w:pPr>
        <w:spacing w:line="360" w:lineRule="auto"/>
        <w:jc w:val="center"/>
        <w:rPr>
          <w:rFonts w:ascii="Arial" w:eastAsiaTheme="minorEastAsia" w:hAnsi="Arial" w:cs="Arial"/>
          <w:b/>
          <w:bCs/>
          <w:sz w:val="22"/>
          <w:szCs w:val="22"/>
          <w:lang w:eastAsia="en-GB"/>
          <w14:ligatures w14:val="none"/>
        </w:rPr>
      </w:pPr>
    </w:p>
    <w:p w14:paraId="5BB2116B" w14:textId="77777777" w:rsidR="00352E00" w:rsidRPr="00A975BC" w:rsidRDefault="00352E00" w:rsidP="00A975BC">
      <w:pPr>
        <w:spacing w:line="360" w:lineRule="auto"/>
        <w:jc w:val="center"/>
        <w:rPr>
          <w:rFonts w:ascii="Arial" w:eastAsiaTheme="minorEastAsia" w:hAnsi="Arial" w:cs="Arial"/>
          <w:b/>
          <w:bCs/>
          <w:sz w:val="22"/>
          <w:szCs w:val="22"/>
          <w:lang w:eastAsia="en-GB"/>
          <w14:ligatures w14:val="none"/>
        </w:rPr>
      </w:pPr>
    </w:p>
    <w:p w14:paraId="5953237D" w14:textId="77777777" w:rsidR="00352E00" w:rsidRPr="00A975BC" w:rsidRDefault="00352E00" w:rsidP="00A975BC">
      <w:pPr>
        <w:spacing w:line="360" w:lineRule="auto"/>
        <w:rPr>
          <w:rFonts w:ascii="Arial" w:eastAsiaTheme="minorEastAsia" w:hAnsi="Arial" w:cs="Arial"/>
          <w:b/>
          <w:bCs/>
          <w:sz w:val="22"/>
          <w:szCs w:val="22"/>
          <w:lang w:eastAsia="en-GB"/>
          <w14:ligatures w14:val="none"/>
        </w:rPr>
      </w:pPr>
    </w:p>
    <w:p w14:paraId="658568A5" w14:textId="77777777" w:rsidR="00352E00" w:rsidRDefault="00352E00" w:rsidP="00A975BC">
      <w:pPr>
        <w:spacing w:line="360" w:lineRule="auto"/>
        <w:rPr>
          <w:rFonts w:ascii="Arial" w:eastAsiaTheme="minorEastAsia" w:hAnsi="Arial" w:cs="Arial"/>
          <w:b/>
          <w:bCs/>
          <w:sz w:val="22"/>
          <w:szCs w:val="22"/>
          <w:lang w:eastAsia="en-GB"/>
          <w14:ligatures w14:val="none"/>
        </w:rPr>
      </w:pPr>
    </w:p>
    <w:p w14:paraId="045D8718" w14:textId="77777777" w:rsidR="004735C4" w:rsidRDefault="004735C4" w:rsidP="00A975BC">
      <w:pPr>
        <w:spacing w:line="360" w:lineRule="auto"/>
        <w:rPr>
          <w:rFonts w:ascii="Arial" w:eastAsiaTheme="minorEastAsia" w:hAnsi="Arial" w:cs="Arial"/>
          <w:b/>
          <w:bCs/>
          <w:sz w:val="22"/>
          <w:szCs w:val="22"/>
          <w:lang w:eastAsia="en-GB"/>
          <w14:ligatures w14:val="none"/>
        </w:rPr>
      </w:pPr>
    </w:p>
    <w:p w14:paraId="0C98DF67" w14:textId="77777777" w:rsidR="004735C4" w:rsidRPr="00A975BC" w:rsidRDefault="004735C4" w:rsidP="00A975BC">
      <w:pPr>
        <w:spacing w:line="360" w:lineRule="auto"/>
        <w:rPr>
          <w:rFonts w:ascii="Arial" w:eastAsiaTheme="minorEastAsia" w:hAnsi="Arial" w:cs="Arial"/>
          <w:b/>
          <w:bCs/>
          <w:sz w:val="22"/>
          <w:szCs w:val="22"/>
          <w:lang w:eastAsia="en-GB"/>
          <w14:ligatures w14:val="none"/>
        </w:rPr>
      </w:pPr>
    </w:p>
    <w:p w14:paraId="4A0C73E8" w14:textId="77777777" w:rsidR="00352E00" w:rsidRPr="00A975BC" w:rsidRDefault="00352E00" w:rsidP="00A975BC">
      <w:pPr>
        <w:keepNext/>
        <w:spacing w:before="240" w:after="60" w:line="360" w:lineRule="auto"/>
        <w:outlineLvl w:val="0"/>
        <w:rPr>
          <w:rFonts w:ascii="Arial" w:eastAsiaTheme="majorEastAsia" w:hAnsi="Arial" w:cs="Arial"/>
          <w:b/>
          <w:bCs/>
          <w:kern w:val="32"/>
          <w:sz w:val="22"/>
          <w:szCs w:val="22"/>
          <w:lang w:eastAsia="en-GB"/>
          <w14:ligatures w14:val="none"/>
        </w:rPr>
      </w:pPr>
      <w:bookmarkStart w:id="0" w:name="_Toc163302788"/>
      <w:r w:rsidRPr="00A975BC">
        <w:rPr>
          <w:rFonts w:ascii="Arial" w:eastAsiaTheme="majorEastAsia" w:hAnsi="Arial" w:cs="Arial"/>
          <w:b/>
          <w:bCs/>
          <w:kern w:val="32"/>
          <w:sz w:val="22"/>
          <w:szCs w:val="22"/>
          <w:lang w:eastAsia="en-GB"/>
          <w14:ligatures w14:val="none"/>
        </w:rPr>
        <w:lastRenderedPageBreak/>
        <w:t>Introduction</w:t>
      </w:r>
      <w:bookmarkEnd w:id="0"/>
    </w:p>
    <w:p w14:paraId="5AC76FAF"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 xml:space="preserve">Daniel Dines, born in Romania in 1971, embarked on his journey as an entrepreneur with a strong passion for technology. After completing his studies in computer science, he co-founded UiPath in 2005. The idea behind UiPath stemmed from Dines' vision to automate repetitive tasks and streamline business processes using robotic process automation (RPA) technology. </w:t>
      </w:r>
    </w:p>
    <w:p w14:paraId="301475B3"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Starting from humble beginnings, UiPath quickly gained traction in the tech industry due to its innovative approach to automation. Under Dines' leadership, the company grew rapidly, attracting investments and expanding its operations globally. Dines' commitment to innovation and customer-centric solutions propelled UiPath to become a leader in RPA, offering transformative automation solutions to businesses across various sectors. UiPath, as a leading provider of robotic process automation (RPA) solutions, has set ambitious goals to shape the future of work and drive digital transformation. These goals include empowering organizations across various industries by streamlining processes and enhancing efficiency through automation. By democratizing access to automation technology, UiPath aims to enable businesses worldwide to adapt to evolving market dynamics and stay competitive in the digital age. Expanding its global reach is another key objective for UiPath. The company seeks to establish a strong presence in new markets and forge strategic partnerships to meet the diverse needs of customers around the world. Through continuous innovation and investment in research and development, UiPath strives to remain at the forefront of RPA technology, driving advancements that enhance productivity and unlock new opportunities for growth. Furthermore, UiPath is committed to fostering a culture of social responsibility, promoting diversity, inclusion, and sustainability in its operations and within the communities it serves. By embracing these values, UiPath aims to make a positive impact on society and contribute to a more equitable and sustainable future.</w:t>
      </w:r>
    </w:p>
    <w:p w14:paraId="1BF427CD"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In April 2021, UiPath made history with its successful initial public offering (IPO), valuing the company at over $35 billion. This marked a significant milestone in Dines' entrepreneurial journey and underscored UiPath's status as a major player in the tech industry.</w:t>
      </w:r>
    </w:p>
    <w:p w14:paraId="00A799CD" w14:textId="77777777" w:rsidR="00352E00" w:rsidRPr="00A975BC" w:rsidRDefault="00352E00" w:rsidP="00A975BC">
      <w:pPr>
        <w:keepNext/>
        <w:spacing w:before="240" w:after="60" w:line="360" w:lineRule="auto"/>
        <w:outlineLvl w:val="0"/>
        <w:rPr>
          <w:rFonts w:ascii="Arial" w:eastAsiaTheme="majorEastAsia" w:hAnsi="Arial" w:cs="Arial"/>
          <w:b/>
          <w:bCs/>
          <w:kern w:val="32"/>
          <w:sz w:val="22"/>
          <w:szCs w:val="22"/>
          <w:lang w:eastAsia="en-GB"/>
          <w14:ligatures w14:val="none"/>
        </w:rPr>
      </w:pPr>
      <w:bookmarkStart w:id="1" w:name="_Toc163302789"/>
      <w:r w:rsidRPr="00A975BC">
        <w:rPr>
          <w:rFonts w:ascii="Arial" w:eastAsiaTheme="majorEastAsia" w:hAnsi="Arial" w:cs="Arial"/>
          <w:b/>
          <w:bCs/>
          <w:kern w:val="32"/>
          <w:sz w:val="22"/>
          <w:szCs w:val="22"/>
          <w:lang w:eastAsia="en-GB"/>
          <w14:ligatures w14:val="none"/>
        </w:rPr>
        <w:t>Achievements of Daniel Dines</w:t>
      </w:r>
      <w:bookmarkEnd w:id="1"/>
    </w:p>
    <w:p w14:paraId="38C3F509"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Throughout his career, Daniel Dines has remained dedicated to pushing the boundaries of technology and empowering organizations with innovative solutions. His visionary leadership and entrepreneurial spirit continue to inspire aspiring entrepreneurs worldwide, cementing his legacy as a trailblazer in the field of tech entrepreneurship.</w:t>
      </w:r>
    </w:p>
    <w:p w14:paraId="509C3083"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Daniel Dines has achieved remarkable success as the co-founder and CEO of UiPath, a leading robotic process automation (RPA) company. Some of his notable achievements include:</w:t>
      </w:r>
    </w:p>
    <w:p w14:paraId="12FDF985"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lastRenderedPageBreak/>
        <w:t>Founding and Building UiPath: Dines co-founded UiPath in 2005 with the vision of revolutionizing the way businesses automate repetitive tasks. Under his leadership, UiPath has grown from a small startup to a global powerhouse in the RPA industry.</w:t>
      </w:r>
    </w:p>
    <w:p w14:paraId="345A1452" w14:textId="77777777" w:rsidR="00352E00" w:rsidRPr="00A975BC" w:rsidRDefault="00352E00" w:rsidP="00A975BC">
      <w:pPr>
        <w:keepNext/>
        <w:spacing w:before="240" w:after="60" w:line="360" w:lineRule="auto"/>
        <w:outlineLvl w:val="0"/>
        <w:rPr>
          <w:rFonts w:ascii="Arial" w:eastAsiaTheme="majorEastAsia" w:hAnsi="Arial" w:cs="Arial"/>
          <w:b/>
          <w:bCs/>
          <w:kern w:val="32"/>
          <w:sz w:val="22"/>
          <w:szCs w:val="22"/>
          <w:lang w:eastAsia="en-GB"/>
          <w14:ligatures w14:val="none"/>
        </w:rPr>
      </w:pPr>
      <w:bookmarkStart w:id="2" w:name="_Toc163302790"/>
      <w:r w:rsidRPr="00A975BC">
        <w:rPr>
          <w:rFonts w:ascii="Arial" w:eastAsiaTheme="majorEastAsia" w:hAnsi="Arial" w:cs="Arial"/>
          <w:b/>
          <w:bCs/>
          <w:kern w:val="32"/>
          <w:sz w:val="22"/>
          <w:szCs w:val="22"/>
          <w:lang w:eastAsia="en-GB"/>
          <w14:ligatures w14:val="none"/>
        </w:rPr>
        <w:t>Motives Behind Daniel Dines' Ventures</w:t>
      </w:r>
      <w:bookmarkEnd w:id="2"/>
    </w:p>
    <w:p w14:paraId="7ECA5FAF" w14:textId="77777777" w:rsidR="00352E00" w:rsidRPr="00A975BC" w:rsidRDefault="00352E00" w:rsidP="00A975BC">
      <w:pPr>
        <w:numPr>
          <w:ilvl w:val="0"/>
          <w:numId w:val="1"/>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Global Expansion: Dines spearheaded UiPath's expansion efforts, establishing a presence in over 60 countries and serving a diverse clientele that includes Fortune 500 companies across various industries. UiPath's global reach is a testament to Dines' strategic vision and leadership.</w:t>
      </w:r>
    </w:p>
    <w:p w14:paraId="34C5AADF" w14:textId="77777777" w:rsidR="00352E00" w:rsidRPr="00A975BC" w:rsidRDefault="00352E00" w:rsidP="00A975BC">
      <w:pPr>
        <w:numPr>
          <w:ilvl w:val="0"/>
          <w:numId w:val="1"/>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Technological Innovation: Dines has played a pivotal role in driving technological innovation at UiPath, continuously pushing the boundaries of RPA to deliver innovative solutions to customers. His commitment to innovation has positioned UiPath as a leader in the rapidly evolving field of automation.</w:t>
      </w:r>
    </w:p>
    <w:p w14:paraId="1E38EEE0" w14:textId="77777777" w:rsidR="00352E00" w:rsidRPr="00A975BC" w:rsidRDefault="00352E00" w:rsidP="00A975BC">
      <w:pPr>
        <w:numPr>
          <w:ilvl w:val="0"/>
          <w:numId w:val="1"/>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Successful IPO: In April 2021, UiPath achieved a significant milestone with its successful initial public offering (IPO), valuing the company at over $35 billion. This milestone not only validated UiPath's market leadership but also cemented Dines' status as a prominent figure in the tech industry.</w:t>
      </w:r>
    </w:p>
    <w:p w14:paraId="0930D441" w14:textId="77777777" w:rsidR="00352E00" w:rsidRPr="00A975BC" w:rsidRDefault="00352E00" w:rsidP="00A975BC">
      <w:pPr>
        <w:numPr>
          <w:ilvl w:val="0"/>
          <w:numId w:val="1"/>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Recognition and Awards: Dines' achievements have been widely recognized, earning him numerous accolades and awards for his contributions to the tech industry and entrepreneurship. His leadership has garnered UiPath recognition as one of the fastest-growing companies in the world.</w:t>
      </w:r>
    </w:p>
    <w:p w14:paraId="314B8307"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Daniel Dines' entrepreneurial journey has been driven by several key motives:</w:t>
      </w:r>
    </w:p>
    <w:p w14:paraId="38EE6CF9" w14:textId="77777777" w:rsidR="00352E00" w:rsidRPr="00A975BC" w:rsidRDefault="00352E00" w:rsidP="00A975BC">
      <w:pPr>
        <w:numPr>
          <w:ilvl w:val="0"/>
          <w:numId w:val="2"/>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Empowerment: Dines is passionate about empowering organizations and individuals through technology. He believes that automation can enhance productivity, efficiency, and innovation, enabling businesses to achieve their full potential. By democratizing access to automation solutions, Dines aims to empower organizations of all sizes to thrive in the digital age.</w:t>
      </w:r>
    </w:p>
    <w:p w14:paraId="2DD76699" w14:textId="77777777" w:rsidR="00352E00" w:rsidRPr="00A975BC" w:rsidRDefault="00352E00" w:rsidP="00A975BC">
      <w:pPr>
        <w:numPr>
          <w:ilvl w:val="0"/>
          <w:numId w:val="2"/>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Innovation: Innovation is at the core of Dines' entrepreneurial endeavours. He is committed to pushing the boundaries of technology and developing innovative solutions that address real-world challenges. Dines' relentless pursuit of innovation has fuelled UiPath's growth and positioned the company as a leader in the rapidly evolving field of robotic process automation.</w:t>
      </w:r>
    </w:p>
    <w:p w14:paraId="3B87C2C4" w14:textId="77777777" w:rsidR="00352E00" w:rsidRPr="00A975BC" w:rsidRDefault="00352E00" w:rsidP="00A975BC">
      <w:pPr>
        <w:numPr>
          <w:ilvl w:val="0"/>
          <w:numId w:val="2"/>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Global Impact: Dines aspires to make a positive impact on a global scale. He believes that technology has the power to drive positive change and improve lives around the world. By expanding UiPath's reach and providing automation solutions to organizations worldwide, Dines aims to contribute to global economic growth, job creation, and sustainability.</w:t>
      </w:r>
    </w:p>
    <w:p w14:paraId="6247A21B" w14:textId="77777777" w:rsidR="00352E00" w:rsidRPr="00A975BC" w:rsidRDefault="00352E00" w:rsidP="00A975BC">
      <w:pPr>
        <w:numPr>
          <w:ilvl w:val="0"/>
          <w:numId w:val="2"/>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 xml:space="preserve">Customer-Centricity: Dines is deeply committed to understanding and addressing the needs of UiPath's customers. He believes in building long-term relationships based on trust, transparency, and mutual </w:t>
      </w:r>
      <w:r w:rsidRPr="00A975BC">
        <w:rPr>
          <w:rFonts w:ascii="Arial" w:eastAsiaTheme="minorEastAsia" w:hAnsi="Arial" w:cs="Arial"/>
          <w:sz w:val="22"/>
          <w:szCs w:val="22"/>
          <w:lang w:eastAsia="en-GB"/>
          <w14:ligatures w14:val="none"/>
        </w:rPr>
        <w:lastRenderedPageBreak/>
        <w:t>success. Dines' customer-centric approach drives UiPath's product development efforts and ensures that the company delivers value to its customers.</w:t>
      </w:r>
    </w:p>
    <w:p w14:paraId="7122DBE5" w14:textId="77777777" w:rsidR="00352E00" w:rsidRPr="00A975BC" w:rsidRDefault="00352E00" w:rsidP="00A975BC">
      <w:pPr>
        <w:numPr>
          <w:ilvl w:val="0"/>
          <w:numId w:val="2"/>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Social Responsibility: Dines recognizes the importance of corporate social responsibility and strives to make a positive impact beyond the business realm. He is committed to fostering diversity, inclusion, and environmental sustainability within UiPath and the broader community. Dines believes that businesses have a responsibility to contribute to the well-being of society and the planet.</w:t>
      </w:r>
    </w:p>
    <w:p w14:paraId="615AC438" w14:textId="77777777" w:rsidR="00352E00" w:rsidRPr="00A975BC" w:rsidRDefault="00352E00" w:rsidP="00A975BC">
      <w:pPr>
        <w:keepNext/>
        <w:spacing w:before="240" w:after="60" w:line="360" w:lineRule="auto"/>
        <w:outlineLvl w:val="0"/>
        <w:rPr>
          <w:rFonts w:ascii="Arial" w:eastAsiaTheme="majorEastAsia" w:hAnsi="Arial" w:cs="Arial"/>
          <w:b/>
          <w:bCs/>
          <w:kern w:val="32"/>
          <w:sz w:val="22"/>
          <w:szCs w:val="22"/>
          <w:lang w:eastAsia="en-GB"/>
          <w14:ligatures w14:val="none"/>
        </w:rPr>
      </w:pPr>
      <w:bookmarkStart w:id="3" w:name="_Toc163302791"/>
      <w:r w:rsidRPr="00A975BC">
        <w:rPr>
          <w:rFonts w:ascii="Arial" w:eastAsiaTheme="majorEastAsia" w:hAnsi="Arial" w:cs="Arial"/>
          <w:b/>
          <w:bCs/>
          <w:kern w:val="32"/>
          <w:sz w:val="22"/>
          <w:szCs w:val="22"/>
          <w:lang w:eastAsia="en-GB"/>
          <w14:ligatures w14:val="none"/>
        </w:rPr>
        <w:t>Entrepreneurial Traits of Daniel Dines</w:t>
      </w:r>
      <w:bookmarkEnd w:id="3"/>
    </w:p>
    <w:p w14:paraId="72268510" w14:textId="77777777" w:rsidR="00352E00" w:rsidRPr="00A975BC" w:rsidRDefault="00352E00" w:rsidP="00A975BC">
      <w:pPr>
        <w:numPr>
          <w:ilvl w:val="0"/>
          <w:numId w:val="3"/>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Visionary Leadership: Dines possesses a clear vision for the future of automation and technology. His ability to articulate this vision and inspire others to rally behind it has been instrumental in UiPath's success.</w:t>
      </w:r>
    </w:p>
    <w:p w14:paraId="4ACBA628" w14:textId="77777777" w:rsidR="00352E00" w:rsidRPr="00A975BC" w:rsidRDefault="00352E00" w:rsidP="00A975BC">
      <w:pPr>
        <w:numPr>
          <w:ilvl w:val="0"/>
          <w:numId w:val="3"/>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Resilience: Dines has demonstrated resilience in the face of challenges and setbacks. He has persevered through obstacles, learning from failures, and adapting his approach to overcome adversity.</w:t>
      </w:r>
    </w:p>
    <w:p w14:paraId="01B22361" w14:textId="77777777" w:rsidR="00352E00" w:rsidRPr="00A975BC" w:rsidRDefault="00352E00" w:rsidP="00A975BC">
      <w:pPr>
        <w:numPr>
          <w:ilvl w:val="0"/>
          <w:numId w:val="3"/>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Innovative Thinking: Dines is known for his innovative thinking and willingness to challenge the status quo. He is constantly seeking new ways to improve and innovate, driving UiPath's evolution and staying ahead of the competition.</w:t>
      </w:r>
    </w:p>
    <w:p w14:paraId="2A03E15C" w14:textId="77777777" w:rsidR="00352E00" w:rsidRPr="00A975BC" w:rsidRDefault="00352E00" w:rsidP="00A975BC">
      <w:pPr>
        <w:numPr>
          <w:ilvl w:val="0"/>
          <w:numId w:val="3"/>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Customer Focus: Dines prioritizes understanding and addressing the needs of UiPath's customers. He is deeply committed to delivering value and ensuring customer satisfaction, driving product development efforts, and fostering long-term relationships.</w:t>
      </w:r>
    </w:p>
    <w:p w14:paraId="71E944D6" w14:textId="77777777" w:rsidR="00352E00" w:rsidRPr="00A975BC" w:rsidRDefault="00352E00" w:rsidP="00A975BC">
      <w:pPr>
        <w:numPr>
          <w:ilvl w:val="0"/>
          <w:numId w:val="3"/>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Adaptability: Dines has shown adaptability in navigating the rapidly changing tech landscape. He can pivot and adjust strategies in response to market dynamics and emerging trends, ensuring UiPath remains agile and competitive.</w:t>
      </w:r>
    </w:p>
    <w:p w14:paraId="1D02C25A" w14:textId="77777777" w:rsidR="00352E00" w:rsidRPr="00A975BC" w:rsidRDefault="00352E00" w:rsidP="00A975BC">
      <w:pPr>
        <w:numPr>
          <w:ilvl w:val="0"/>
          <w:numId w:val="3"/>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Risk-Taking: Dines is not afraid to take calculated risks in pursuit of his vision. He is willing to venture into uncharted territory and explore new opportunities, knowing that innovation often requires stepping outside of one's comfort zone.</w:t>
      </w:r>
    </w:p>
    <w:p w14:paraId="0DE6ACDF" w14:textId="77777777" w:rsidR="00352E00" w:rsidRPr="00A975BC" w:rsidRDefault="00352E00" w:rsidP="00A975BC">
      <w:pPr>
        <w:numPr>
          <w:ilvl w:val="0"/>
          <w:numId w:val="3"/>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Passion and Persistence: Dines' passion for technology and automation is palpable. He approaches his work with enthusiasm and dedication, fuelling his relentless pursuit of UiPath's goals and objectives.</w:t>
      </w:r>
    </w:p>
    <w:p w14:paraId="6582A700"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These entrepreneurial traits have been integral to Daniel Dines' success and serve as inspiration for aspiring entrepreneurs looking to make their mark in the tech industry and beyond.</w:t>
      </w:r>
    </w:p>
    <w:p w14:paraId="604D897C" w14:textId="77777777" w:rsidR="00352E00" w:rsidRPr="00A975BC" w:rsidRDefault="00352E00" w:rsidP="00A975BC">
      <w:pPr>
        <w:keepNext/>
        <w:spacing w:before="240" w:after="60" w:line="360" w:lineRule="auto"/>
        <w:outlineLvl w:val="0"/>
        <w:rPr>
          <w:rFonts w:ascii="Arial" w:eastAsiaTheme="majorEastAsia" w:hAnsi="Arial" w:cs="Arial"/>
          <w:b/>
          <w:bCs/>
          <w:kern w:val="32"/>
          <w:sz w:val="22"/>
          <w:szCs w:val="22"/>
          <w:lang w:eastAsia="en-GB"/>
          <w14:ligatures w14:val="none"/>
        </w:rPr>
      </w:pPr>
      <w:bookmarkStart w:id="4" w:name="_Toc163302792"/>
      <w:proofErr w:type="gramStart"/>
      <w:r w:rsidRPr="00A975BC">
        <w:rPr>
          <w:rFonts w:ascii="Arial" w:eastAsiaTheme="majorEastAsia" w:hAnsi="Arial" w:cs="Arial"/>
          <w:b/>
          <w:bCs/>
          <w:kern w:val="32"/>
          <w:sz w:val="22"/>
          <w:szCs w:val="22"/>
          <w:lang w:eastAsia="en-GB"/>
          <w14:ligatures w14:val="none"/>
        </w:rPr>
        <w:lastRenderedPageBreak/>
        <w:t>Future prospects</w:t>
      </w:r>
      <w:bookmarkEnd w:id="4"/>
      <w:proofErr w:type="gramEnd"/>
    </w:p>
    <w:p w14:paraId="19A035C3"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As UiPath and Daniel Dines continue to innovate and expand their global presence, they are poised to capitalize on numerous opportunities in the evolving landscape of automation technology and entrepreneurship. However, they also face several challenges that must be navigated strategically to sustain their growth and success.</w:t>
      </w:r>
    </w:p>
    <w:p w14:paraId="323B39E8" w14:textId="77777777" w:rsidR="00352E00" w:rsidRPr="00A975BC" w:rsidRDefault="00352E00" w:rsidP="00A975BC">
      <w:pPr>
        <w:spacing w:line="360" w:lineRule="auto"/>
        <w:rPr>
          <w:rFonts w:ascii="Arial" w:eastAsiaTheme="minorEastAsia" w:hAnsi="Arial" w:cs="Arial"/>
          <w:sz w:val="22"/>
          <w:szCs w:val="22"/>
          <w:lang w:eastAsia="en-GB"/>
          <w14:ligatures w14:val="none"/>
        </w:rPr>
      </w:pPr>
    </w:p>
    <w:p w14:paraId="2529385F"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Opportunities:</w:t>
      </w:r>
    </w:p>
    <w:p w14:paraId="39646C1B" w14:textId="77777777" w:rsidR="00352E00" w:rsidRPr="00A975BC" w:rsidRDefault="00352E00" w:rsidP="00A975BC">
      <w:pPr>
        <w:numPr>
          <w:ilvl w:val="0"/>
          <w:numId w:val="11"/>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Market Expansion: With the increasing adoption of automation technology across industries, UiPath has a significant opportunity to expand its market reach. As organizations seek to enhance efficiency, reduce costs, and improve agility, there is growing demand for advanced automation solutions like those offered by UiPath.</w:t>
      </w:r>
    </w:p>
    <w:p w14:paraId="5C94083F" w14:textId="77777777" w:rsidR="00352E00" w:rsidRPr="00A975BC" w:rsidRDefault="00352E00" w:rsidP="00A975BC">
      <w:pPr>
        <w:numPr>
          <w:ilvl w:val="0"/>
          <w:numId w:val="10"/>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Industry Partnerships: Collaborating with industry partners and integrating with other technology platforms can unlock new opportunities for UiPath. By forming strategic alliances and alliances, UiPath can enhance its product offerings, reach new customer segments, and accelerate innovation.</w:t>
      </w:r>
    </w:p>
    <w:p w14:paraId="360D3AD2" w14:textId="77777777" w:rsidR="00352E00" w:rsidRPr="00A975BC" w:rsidRDefault="00352E00" w:rsidP="00A975BC">
      <w:pPr>
        <w:numPr>
          <w:ilvl w:val="0"/>
          <w:numId w:val="9"/>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Vertical Integration: Diversifying into adjacent markets or offering complementary services can further strengthen UiPath's position in the automation landscape. By vertically integrating its solutions or expanding into new industries, UiPath can capture additional value and drive sustainable growth.</w:t>
      </w:r>
    </w:p>
    <w:p w14:paraId="34964D47" w14:textId="77777777" w:rsidR="00352E00" w:rsidRPr="00A975BC" w:rsidRDefault="00352E00" w:rsidP="00A975BC">
      <w:pPr>
        <w:numPr>
          <w:ilvl w:val="0"/>
          <w:numId w:val="8"/>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Global Expansion: Continuing to expand its global footprint and establish a strong presence in emerging markets presents a significant growth opportunity for UiPath. By tailoring its offerings to local needs and preferences, UiPath can capitalize on the increasing demand for automation solutions worldwide.</w:t>
      </w:r>
    </w:p>
    <w:p w14:paraId="051F5F1C"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Challenges:</w:t>
      </w:r>
    </w:p>
    <w:p w14:paraId="1F905F22" w14:textId="77777777" w:rsidR="00352E00" w:rsidRPr="00A975BC" w:rsidRDefault="00352E00" w:rsidP="00A975BC">
      <w:pPr>
        <w:numPr>
          <w:ilvl w:val="0"/>
          <w:numId w:val="7"/>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Competition: The automation technology market is becoming increasingly crowded, with competition intensifying from both established players and new entrants. To maintain its competitive edge, UiPath must differentiate its offerings, innovate continuously, and provide superior value to customers.</w:t>
      </w:r>
    </w:p>
    <w:p w14:paraId="009E6A68" w14:textId="77777777" w:rsidR="00352E00" w:rsidRPr="00A975BC" w:rsidRDefault="00352E00" w:rsidP="00A975BC">
      <w:pPr>
        <w:numPr>
          <w:ilvl w:val="0"/>
          <w:numId w:val="6"/>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Technological Advancements: The rapid pace of technological advancements poses both opportunities and challenges for UiPath. While advancements in artificial intelligence and machine learning present opportunities to enhance automation capabilities, they also require ongoing investment in research and development to stay ahead of the curve.</w:t>
      </w:r>
    </w:p>
    <w:p w14:paraId="5864BD18" w14:textId="77777777" w:rsidR="00352E00" w:rsidRPr="00A975BC" w:rsidRDefault="00352E00" w:rsidP="00A975BC">
      <w:pPr>
        <w:numPr>
          <w:ilvl w:val="0"/>
          <w:numId w:val="5"/>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lastRenderedPageBreak/>
        <w:t>Regulatory Compliance: As automation technologies become more pervasive, regulatory scrutiny and compliance requirements may increase. UiPath must navigate regulatory landscapes effectively, ensuring compliance with data privacy, security, and ethical standards while maintaining customer trust and confidence.</w:t>
      </w:r>
    </w:p>
    <w:p w14:paraId="2BB72D18" w14:textId="77777777" w:rsidR="00352E00" w:rsidRPr="00A975BC" w:rsidRDefault="00352E00" w:rsidP="00A975BC">
      <w:pPr>
        <w:numPr>
          <w:ilvl w:val="0"/>
          <w:numId w:val="4"/>
        </w:num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Talent Acquisition and Retention: Recruiting and retaining top talent in the fields of technology and automation is crucial for UiPath's success. As competition for skilled professionals intensifies, UiPath must invest in talent development, employee engagement, and workplace culture to attract and retain the best and brightest minds.</w:t>
      </w:r>
    </w:p>
    <w:p w14:paraId="2D49BBD3" w14:textId="77777777" w:rsidR="00352E00" w:rsidRPr="00A975BC" w:rsidRDefault="00352E00" w:rsidP="00A975BC">
      <w:pPr>
        <w:keepNext/>
        <w:spacing w:before="240" w:after="60" w:line="360" w:lineRule="auto"/>
        <w:outlineLvl w:val="0"/>
        <w:rPr>
          <w:rFonts w:ascii="Arial" w:eastAsiaTheme="majorEastAsia" w:hAnsi="Arial" w:cs="Arial"/>
          <w:b/>
          <w:bCs/>
          <w:kern w:val="32"/>
          <w:sz w:val="22"/>
          <w:szCs w:val="22"/>
          <w:lang w:eastAsia="en-GB"/>
          <w14:ligatures w14:val="none"/>
        </w:rPr>
      </w:pPr>
      <w:bookmarkStart w:id="5" w:name="_Toc163302793"/>
      <w:r w:rsidRPr="00A975BC">
        <w:rPr>
          <w:rFonts w:ascii="Arial" w:eastAsiaTheme="majorEastAsia" w:hAnsi="Arial" w:cs="Arial"/>
          <w:b/>
          <w:bCs/>
          <w:kern w:val="32"/>
          <w:sz w:val="22"/>
          <w:szCs w:val="22"/>
          <w:lang w:eastAsia="en-GB"/>
          <w14:ligatures w14:val="none"/>
        </w:rPr>
        <w:t>Conclusion</w:t>
      </w:r>
      <w:bookmarkEnd w:id="5"/>
    </w:p>
    <w:p w14:paraId="00B759C9"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Daniel Dines' entrepreneurial journey is characterized by visionary leadership, innovation, and a relentless commitment to empowering organizations with technology. His achievements with UiPath serve as inspiration for aspiring entrepreneurs, highlighting the transformative potential of visionary leadership and innovative thinking in the tech industry and beyond. As Dines continues to push boundaries and drive positive change, his entrepreneurial legacy will endure as a beacon of inspiration for future generations.</w:t>
      </w:r>
    </w:p>
    <w:p w14:paraId="14FC161D" w14:textId="77777777" w:rsidR="00352E00" w:rsidRPr="00A975BC" w:rsidRDefault="00352E00" w:rsidP="00A975BC">
      <w:pPr>
        <w:spacing w:line="360" w:lineRule="auto"/>
        <w:rPr>
          <w:rFonts w:ascii="Arial" w:eastAsiaTheme="minorEastAsia" w:hAnsi="Arial" w:cs="Arial"/>
          <w:sz w:val="22"/>
          <w:szCs w:val="22"/>
          <w:lang w:eastAsia="en-GB"/>
          <w14:ligatures w14:val="none"/>
        </w:rPr>
      </w:pPr>
    </w:p>
    <w:p w14:paraId="25E922D1" w14:textId="77777777" w:rsidR="00352E00" w:rsidRPr="00A975BC" w:rsidRDefault="00352E00" w:rsidP="00A975BC">
      <w:pPr>
        <w:spacing w:line="360" w:lineRule="auto"/>
        <w:rPr>
          <w:rFonts w:ascii="Arial" w:eastAsiaTheme="minorEastAsia" w:hAnsi="Arial" w:cs="Arial"/>
          <w:sz w:val="22"/>
          <w:szCs w:val="22"/>
          <w:lang w:eastAsia="en-GB"/>
          <w14:ligatures w14:val="none"/>
        </w:rPr>
      </w:pPr>
    </w:p>
    <w:p w14:paraId="7BE96774" w14:textId="77777777" w:rsidR="00352E00" w:rsidRPr="00A975BC" w:rsidRDefault="00352E00" w:rsidP="00A975BC">
      <w:pPr>
        <w:spacing w:line="360" w:lineRule="auto"/>
        <w:rPr>
          <w:rFonts w:ascii="Arial" w:eastAsiaTheme="minorEastAsia" w:hAnsi="Arial" w:cs="Arial"/>
          <w:sz w:val="22"/>
          <w:szCs w:val="22"/>
          <w:lang w:eastAsia="en-GB"/>
          <w14:ligatures w14:val="none"/>
        </w:rPr>
      </w:pPr>
    </w:p>
    <w:p w14:paraId="4432C630" w14:textId="77777777" w:rsidR="00352E00" w:rsidRPr="00A975BC" w:rsidRDefault="00352E00" w:rsidP="00A975BC">
      <w:pPr>
        <w:spacing w:line="360" w:lineRule="auto"/>
        <w:rPr>
          <w:rFonts w:ascii="Arial" w:eastAsiaTheme="minorEastAsia" w:hAnsi="Arial" w:cs="Arial"/>
          <w:sz w:val="22"/>
          <w:szCs w:val="22"/>
          <w:lang w:eastAsia="en-GB"/>
          <w14:ligatures w14:val="none"/>
        </w:rPr>
      </w:pPr>
    </w:p>
    <w:p w14:paraId="6AE9F707" w14:textId="77777777" w:rsidR="00352E00" w:rsidRPr="00A975BC" w:rsidRDefault="00352E00" w:rsidP="00A975BC">
      <w:pPr>
        <w:spacing w:line="360" w:lineRule="auto"/>
        <w:rPr>
          <w:rFonts w:ascii="Arial" w:eastAsiaTheme="minorEastAsia" w:hAnsi="Arial" w:cs="Arial"/>
          <w:sz w:val="22"/>
          <w:szCs w:val="22"/>
          <w:lang w:eastAsia="en-GB"/>
          <w14:ligatures w14:val="none"/>
        </w:rPr>
      </w:pPr>
    </w:p>
    <w:p w14:paraId="2CB6AE59" w14:textId="77777777" w:rsidR="00352E00" w:rsidRPr="00A975BC" w:rsidRDefault="00352E00" w:rsidP="00A975BC">
      <w:pPr>
        <w:spacing w:line="360" w:lineRule="auto"/>
        <w:rPr>
          <w:rFonts w:ascii="Arial" w:eastAsiaTheme="minorEastAsia" w:hAnsi="Arial" w:cs="Arial"/>
          <w:sz w:val="22"/>
          <w:szCs w:val="22"/>
          <w:lang w:eastAsia="en-GB"/>
          <w14:ligatures w14:val="none"/>
        </w:rPr>
      </w:pPr>
    </w:p>
    <w:p w14:paraId="774B47E6" w14:textId="77777777" w:rsidR="00352E00" w:rsidRPr="00A975BC" w:rsidRDefault="00352E00" w:rsidP="00A975BC">
      <w:pPr>
        <w:spacing w:line="360" w:lineRule="auto"/>
        <w:rPr>
          <w:rFonts w:ascii="Arial" w:eastAsiaTheme="minorEastAsia" w:hAnsi="Arial" w:cs="Arial"/>
          <w:sz w:val="22"/>
          <w:szCs w:val="22"/>
          <w:lang w:eastAsia="en-GB"/>
          <w14:ligatures w14:val="none"/>
        </w:rPr>
      </w:pPr>
    </w:p>
    <w:p w14:paraId="1E122BE8" w14:textId="77777777" w:rsidR="00352E00" w:rsidRPr="00A975BC" w:rsidRDefault="00352E00" w:rsidP="00A975BC">
      <w:pPr>
        <w:spacing w:line="360" w:lineRule="auto"/>
        <w:rPr>
          <w:rFonts w:ascii="Arial" w:eastAsiaTheme="minorEastAsia" w:hAnsi="Arial" w:cs="Arial"/>
          <w:sz w:val="22"/>
          <w:szCs w:val="22"/>
          <w:lang w:eastAsia="en-GB"/>
          <w14:ligatures w14:val="none"/>
        </w:rPr>
      </w:pPr>
    </w:p>
    <w:p w14:paraId="3A2B25BE" w14:textId="77777777" w:rsidR="00352E00" w:rsidRPr="00A975BC" w:rsidRDefault="00352E00" w:rsidP="00A975BC">
      <w:pPr>
        <w:spacing w:line="360" w:lineRule="auto"/>
        <w:rPr>
          <w:rFonts w:ascii="Arial" w:eastAsiaTheme="minorEastAsia" w:hAnsi="Arial" w:cs="Arial"/>
          <w:sz w:val="22"/>
          <w:szCs w:val="22"/>
          <w:lang w:eastAsia="en-GB"/>
          <w14:ligatures w14:val="none"/>
        </w:rPr>
      </w:pPr>
    </w:p>
    <w:p w14:paraId="2453C849" w14:textId="77777777" w:rsidR="00352E00" w:rsidRPr="00A975BC" w:rsidRDefault="00352E00" w:rsidP="00A975BC">
      <w:pPr>
        <w:spacing w:line="360" w:lineRule="auto"/>
        <w:rPr>
          <w:rFonts w:ascii="Arial" w:eastAsiaTheme="minorEastAsia" w:hAnsi="Arial" w:cs="Arial"/>
          <w:sz w:val="22"/>
          <w:szCs w:val="22"/>
          <w:lang w:eastAsia="en-GB"/>
          <w14:ligatures w14:val="none"/>
        </w:rPr>
      </w:pPr>
    </w:p>
    <w:p w14:paraId="3D375F54" w14:textId="77777777" w:rsidR="00352E00" w:rsidRPr="00A975BC" w:rsidRDefault="00352E00" w:rsidP="00A975BC">
      <w:pPr>
        <w:spacing w:line="360" w:lineRule="auto"/>
        <w:rPr>
          <w:rFonts w:ascii="Arial" w:eastAsiaTheme="minorEastAsia" w:hAnsi="Arial" w:cs="Arial"/>
          <w:sz w:val="22"/>
          <w:szCs w:val="22"/>
          <w:lang w:eastAsia="en-GB"/>
          <w14:ligatures w14:val="none"/>
        </w:rPr>
      </w:pPr>
    </w:p>
    <w:p w14:paraId="1050E5F2" w14:textId="77777777" w:rsidR="00352E00" w:rsidRPr="00A975BC" w:rsidRDefault="00352E00" w:rsidP="00A975BC">
      <w:pPr>
        <w:spacing w:line="360" w:lineRule="auto"/>
        <w:rPr>
          <w:rFonts w:ascii="Arial" w:eastAsiaTheme="minorEastAsia" w:hAnsi="Arial" w:cs="Arial"/>
          <w:sz w:val="22"/>
          <w:szCs w:val="22"/>
          <w:lang w:eastAsia="en-GB"/>
          <w14:ligatures w14:val="none"/>
        </w:rPr>
      </w:pPr>
    </w:p>
    <w:p w14:paraId="040A8A67" w14:textId="77777777" w:rsidR="00352E00" w:rsidRDefault="00352E00" w:rsidP="00A975BC">
      <w:pPr>
        <w:spacing w:line="360" w:lineRule="auto"/>
        <w:rPr>
          <w:rFonts w:ascii="Arial" w:eastAsiaTheme="minorEastAsia" w:hAnsi="Arial" w:cs="Arial"/>
          <w:sz w:val="22"/>
          <w:szCs w:val="22"/>
          <w:lang w:eastAsia="en-GB"/>
          <w14:ligatures w14:val="none"/>
        </w:rPr>
      </w:pPr>
    </w:p>
    <w:p w14:paraId="7C0DA6D7" w14:textId="77777777" w:rsidR="00A975BC" w:rsidRPr="00A975BC" w:rsidRDefault="00A975BC" w:rsidP="00A975BC">
      <w:pPr>
        <w:spacing w:line="360" w:lineRule="auto"/>
        <w:rPr>
          <w:rFonts w:ascii="Arial" w:eastAsiaTheme="minorEastAsia" w:hAnsi="Arial" w:cs="Arial"/>
          <w:sz w:val="22"/>
          <w:szCs w:val="22"/>
          <w:lang w:eastAsia="en-GB"/>
          <w14:ligatures w14:val="none"/>
        </w:rPr>
      </w:pPr>
    </w:p>
    <w:p w14:paraId="6C39607C" w14:textId="77777777" w:rsidR="00352E00" w:rsidRPr="00A975BC" w:rsidRDefault="00352E00" w:rsidP="00A975BC">
      <w:pPr>
        <w:spacing w:line="360" w:lineRule="auto"/>
        <w:rPr>
          <w:rFonts w:ascii="Arial" w:eastAsiaTheme="minorEastAsia" w:hAnsi="Arial" w:cs="Arial"/>
          <w:sz w:val="22"/>
          <w:szCs w:val="22"/>
          <w:lang w:eastAsia="en-GB"/>
          <w14:ligatures w14:val="none"/>
        </w:rPr>
      </w:pPr>
    </w:p>
    <w:p w14:paraId="703766A3" w14:textId="77777777" w:rsidR="00352E00" w:rsidRPr="00A975BC" w:rsidRDefault="00352E00" w:rsidP="00A975BC">
      <w:pPr>
        <w:keepNext/>
        <w:spacing w:before="240" w:after="60" w:line="360" w:lineRule="auto"/>
        <w:outlineLvl w:val="0"/>
        <w:rPr>
          <w:rFonts w:ascii="Arial" w:eastAsiaTheme="majorEastAsia" w:hAnsi="Arial" w:cs="Arial"/>
          <w:b/>
          <w:bCs/>
          <w:kern w:val="32"/>
          <w:sz w:val="22"/>
          <w:szCs w:val="22"/>
          <w:lang w:eastAsia="en-GB"/>
          <w14:ligatures w14:val="none"/>
        </w:rPr>
      </w:pPr>
      <w:bookmarkStart w:id="6" w:name="_Toc163302794"/>
      <w:r w:rsidRPr="00A975BC">
        <w:rPr>
          <w:rFonts w:ascii="Arial" w:eastAsiaTheme="majorEastAsia" w:hAnsi="Arial" w:cs="Arial"/>
          <w:b/>
          <w:bCs/>
          <w:kern w:val="32"/>
          <w:sz w:val="22"/>
          <w:szCs w:val="22"/>
          <w:lang w:eastAsia="en-GB"/>
          <w14:ligatures w14:val="none"/>
        </w:rPr>
        <w:t>References</w:t>
      </w:r>
      <w:bookmarkEnd w:id="6"/>
    </w:p>
    <w:p w14:paraId="18696325"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Forbes. (n.d.). Daniel Dines. [online] Available at: https://www.forbes.com/profile/daniel-dines/?sh=5d0181385806 [Accessed 2 Apr. 2024].</w:t>
      </w:r>
    </w:p>
    <w:p w14:paraId="1E0D3386"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Bloomberg.com. (n.d.). Daniel Dines, UiPath Inc: Profile and Biography. [online] Available at: https://www.bloomberg.com/profile/person/20399942 [Accessed 2 Apr. 2024].</w:t>
      </w:r>
    </w:p>
    <w:p w14:paraId="7B7E4E2E"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Fortune. (n.d.). UiPath CEO: Automation will not replace knowledge workers. [online] Available at: https://fortune.com/2021/09/21/uipath-ceo-dines-robotic-process-automation-rpa-leadership-next/ [Accessed 3 Apr. 2024].</w:t>
      </w:r>
    </w:p>
    <w:p w14:paraId="378A24E3"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 xml:space="preserve">Inc, U. (n.d.). Latest Articles by Daniel Dines Co-Founder and CEO | UiPath Blog. [online] www.uipath.com. Available at: </w:t>
      </w:r>
      <w:hyperlink r:id="rId9" w:history="1">
        <w:r w:rsidRPr="00A975BC">
          <w:rPr>
            <w:rFonts w:ascii="Arial" w:eastAsiaTheme="minorEastAsia" w:hAnsi="Arial" w:cs="Arial"/>
            <w:color w:val="467886"/>
            <w:sz w:val="22"/>
            <w:szCs w:val="22"/>
            <w:u w:val="single"/>
            <w:lang w:eastAsia="en-GB"/>
            <w14:ligatures w14:val="none"/>
          </w:rPr>
          <w:t>https://www.uipath.com/blog/daniel-dines</w:t>
        </w:r>
      </w:hyperlink>
      <w:r w:rsidRPr="00A975BC">
        <w:rPr>
          <w:rFonts w:ascii="Arial" w:eastAsiaTheme="minorEastAsia" w:hAnsi="Arial" w:cs="Arial"/>
          <w:sz w:val="22"/>
          <w:szCs w:val="22"/>
          <w:lang w:eastAsia="en-GB"/>
          <w14:ligatures w14:val="none"/>
        </w:rPr>
        <w:t>.</w:t>
      </w:r>
    </w:p>
    <w:p w14:paraId="49B5DAC7"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TechCrunch. (2022). Daniel Dines. [online] Available at: https://techcrunch.com/tag/daniel-dines/?guccounter=1&amp;guce_referrer=aHR0cHM6Ly93d3cuZ29vZ2xlLmNvbS8&amp;guce_referrer_sig=AQAAAGH8fCHDegOj-DsryXzMQK5attCN47PqSYkGVTfjVlWUUQhrfxtWB0T03UM9f8WZeYqMyboT4Bd0dQDv-R_Sc3fkkuwtEmHQ9mFKlrJG6vcs6kEsKN4gNWe6Cw-w8t2dMaQwHrN7P9rOy8-XPYBXb1s6XauvppFDmG_-WdyrbIwl [Accessed 5 Apr. 2024].</w:t>
      </w:r>
    </w:p>
    <w:p w14:paraId="6096D49D" w14:textId="77777777" w:rsidR="00352E00" w:rsidRPr="00A975BC" w:rsidRDefault="00352E00" w:rsidP="00A975BC">
      <w:pPr>
        <w:spacing w:line="360" w:lineRule="auto"/>
        <w:rPr>
          <w:rFonts w:ascii="Arial" w:eastAsiaTheme="minorEastAsia" w:hAnsi="Arial" w:cs="Arial"/>
          <w:sz w:val="22"/>
          <w:szCs w:val="22"/>
          <w:lang w:eastAsia="en-GB"/>
          <w14:ligatures w14:val="none"/>
        </w:rPr>
      </w:pPr>
      <w:r w:rsidRPr="00A975BC">
        <w:rPr>
          <w:rFonts w:ascii="Arial" w:eastAsiaTheme="minorEastAsia" w:hAnsi="Arial" w:cs="Arial"/>
          <w:sz w:val="22"/>
          <w:szCs w:val="22"/>
          <w:lang w:eastAsia="en-GB"/>
          <w14:ligatures w14:val="none"/>
        </w:rPr>
        <w:t>Linkedin.com. (2017). Daniel Dines - UiPath | LinkedIn. [online] Available at: https://www.linkedin.com/in/danieldines/ [Accessed 5 Apr. 2024].</w:t>
      </w:r>
    </w:p>
    <w:p w14:paraId="5BAE4FA6" w14:textId="77777777" w:rsidR="00312F49" w:rsidRPr="00A975BC" w:rsidRDefault="00312F49" w:rsidP="00A975BC">
      <w:pPr>
        <w:spacing w:line="360" w:lineRule="auto"/>
        <w:rPr>
          <w:rFonts w:ascii="Arial" w:hAnsi="Arial" w:cs="Arial"/>
          <w:sz w:val="22"/>
          <w:szCs w:val="22"/>
        </w:rPr>
      </w:pPr>
    </w:p>
    <w:sectPr w:rsidR="00312F49" w:rsidRPr="00A975BC" w:rsidSect="000C7DFE">
      <w:footerReference w:type="default" r:id="rId10"/>
      <w:pgSz w:w="12240" w:h="15840"/>
      <w:pgMar w:top="720" w:right="720" w:bottom="720" w:left="720" w:header="720" w:footer="720"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1BD76" w14:textId="77777777" w:rsidR="000C7DFE" w:rsidRDefault="000C7DFE">
      <w:pPr>
        <w:spacing w:after="0" w:line="240" w:lineRule="auto"/>
      </w:pPr>
      <w:r>
        <w:separator/>
      </w:r>
    </w:p>
  </w:endnote>
  <w:endnote w:type="continuationSeparator" w:id="0">
    <w:p w14:paraId="24471A82" w14:textId="77777777" w:rsidR="000C7DFE" w:rsidRDefault="000C7D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78775" w14:textId="77777777" w:rsidR="004F5122" w:rsidRDefault="00000000" w:rsidP="00804775">
    <w:pPr>
      <w:pStyle w:val="Footer"/>
      <w:jc w:val="center"/>
    </w:pPr>
    <w:r>
      <w:fldChar w:fldCharType="begin"/>
    </w:r>
    <w:r>
      <w:instrText xml:space="preserve"> PAGE   \* MERGEFORMAT </w:instrText>
    </w:r>
    <w:r>
      <w:fldChar w:fldCharType="separate"/>
    </w:r>
    <w:r>
      <w:rPr>
        <w:noProof/>
      </w:rPr>
      <w:t>2</w:t>
    </w:r>
    <w:r>
      <w:fldChar w:fldCharType="end"/>
    </w:r>
  </w:p>
  <w:p w14:paraId="21D45884" w14:textId="5346E437" w:rsidR="004F5122" w:rsidRDefault="00352E00">
    <w:pPr>
      <w:pStyle w:val="Footer"/>
    </w:pPr>
    <w:r w:rsidRPr="004F584B">
      <w:rPr>
        <w:noProof/>
      </w:rPr>
      <w:drawing>
        <wp:inline distT="0" distB="0" distL="0" distR="0" wp14:anchorId="15678073" wp14:editId="124745A1">
          <wp:extent cx="1375410" cy="453390"/>
          <wp:effectExtent l="0" t="0" r="0" b="3810"/>
          <wp:docPr id="30047305" name="Picture 2" descr="A black and white text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black and white text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75410" cy="453390"/>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BFC41" w14:textId="77777777" w:rsidR="000C7DFE" w:rsidRDefault="000C7DFE">
      <w:pPr>
        <w:spacing w:after="0" w:line="240" w:lineRule="auto"/>
      </w:pPr>
      <w:r>
        <w:separator/>
      </w:r>
    </w:p>
  </w:footnote>
  <w:footnote w:type="continuationSeparator" w:id="0">
    <w:p w14:paraId="3FB774A4" w14:textId="77777777" w:rsidR="000C7DFE" w:rsidRDefault="000C7D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269C9"/>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21CD6"/>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85F96"/>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7B13CE"/>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C214B"/>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E973E6"/>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C66083"/>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FC7E64"/>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7C5D0E"/>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8E48F1"/>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9B61B1"/>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3048869">
    <w:abstractNumId w:val="1"/>
  </w:num>
  <w:num w:numId="2" w16cid:durableId="610165134">
    <w:abstractNumId w:val="6"/>
  </w:num>
  <w:num w:numId="3" w16cid:durableId="1274626615">
    <w:abstractNumId w:val="2"/>
  </w:num>
  <w:num w:numId="4" w16cid:durableId="2116555682">
    <w:abstractNumId w:val="0"/>
  </w:num>
  <w:num w:numId="5" w16cid:durableId="1646350558">
    <w:abstractNumId w:val="7"/>
  </w:num>
  <w:num w:numId="6" w16cid:durableId="532965405">
    <w:abstractNumId w:val="9"/>
  </w:num>
  <w:num w:numId="7" w16cid:durableId="1683167758">
    <w:abstractNumId w:val="10"/>
  </w:num>
  <w:num w:numId="8" w16cid:durableId="1321885496">
    <w:abstractNumId w:val="3"/>
  </w:num>
  <w:num w:numId="9" w16cid:durableId="1066337213">
    <w:abstractNumId w:val="4"/>
  </w:num>
  <w:num w:numId="10" w16cid:durableId="664746049">
    <w:abstractNumId w:val="8"/>
  </w:num>
  <w:num w:numId="11" w16cid:durableId="13139460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F49"/>
    <w:rsid w:val="000C7DFE"/>
    <w:rsid w:val="00312F49"/>
    <w:rsid w:val="00352E00"/>
    <w:rsid w:val="004735C4"/>
    <w:rsid w:val="004F5122"/>
    <w:rsid w:val="008C2723"/>
    <w:rsid w:val="00A97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DEAB2"/>
  <w15:chartTrackingRefBased/>
  <w15:docId w15:val="{5A4A0C01-C5CF-4444-8524-92501093A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2F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2F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2F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2F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2F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2F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2F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2F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2F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F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2F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2F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2F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2F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2F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2F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2F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2F49"/>
    <w:rPr>
      <w:rFonts w:eastAsiaTheme="majorEastAsia" w:cstheme="majorBidi"/>
      <w:color w:val="272727" w:themeColor="text1" w:themeTint="D8"/>
    </w:rPr>
  </w:style>
  <w:style w:type="paragraph" w:styleId="Title">
    <w:name w:val="Title"/>
    <w:basedOn w:val="Normal"/>
    <w:next w:val="Normal"/>
    <w:link w:val="TitleChar"/>
    <w:uiPriority w:val="10"/>
    <w:qFormat/>
    <w:rsid w:val="00312F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2F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2F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2F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2F49"/>
    <w:pPr>
      <w:spacing w:before="160"/>
      <w:jc w:val="center"/>
    </w:pPr>
    <w:rPr>
      <w:i/>
      <w:iCs/>
      <w:color w:val="404040" w:themeColor="text1" w:themeTint="BF"/>
    </w:rPr>
  </w:style>
  <w:style w:type="character" w:customStyle="1" w:styleId="QuoteChar">
    <w:name w:val="Quote Char"/>
    <w:basedOn w:val="DefaultParagraphFont"/>
    <w:link w:val="Quote"/>
    <w:uiPriority w:val="29"/>
    <w:rsid w:val="00312F49"/>
    <w:rPr>
      <w:i/>
      <w:iCs/>
      <w:color w:val="404040" w:themeColor="text1" w:themeTint="BF"/>
    </w:rPr>
  </w:style>
  <w:style w:type="paragraph" w:styleId="ListParagraph">
    <w:name w:val="List Paragraph"/>
    <w:basedOn w:val="Normal"/>
    <w:uiPriority w:val="34"/>
    <w:qFormat/>
    <w:rsid w:val="00312F49"/>
    <w:pPr>
      <w:ind w:left="720"/>
      <w:contextualSpacing/>
    </w:pPr>
  </w:style>
  <w:style w:type="character" w:styleId="IntenseEmphasis">
    <w:name w:val="Intense Emphasis"/>
    <w:basedOn w:val="DefaultParagraphFont"/>
    <w:uiPriority w:val="21"/>
    <w:qFormat/>
    <w:rsid w:val="00312F49"/>
    <w:rPr>
      <w:i/>
      <w:iCs/>
      <w:color w:val="0F4761" w:themeColor="accent1" w:themeShade="BF"/>
    </w:rPr>
  </w:style>
  <w:style w:type="paragraph" w:styleId="IntenseQuote">
    <w:name w:val="Intense Quote"/>
    <w:basedOn w:val="Normal"/>
    <w:next w:val="Normal"/>
    <w:link w:val="IntenseQuoteChar"/>
    <w:uiPriority w:val="30"/>
    <w:qFormat/>
    <w:rsid w:val="00312F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2F49"/>
    <w:rPr>
      <w:i/>
      <w:iCs/>
      <w:color w:val="0F4761" w:themeColor="accent1" w:themeShade="BF"/>
    </w:rPr>
  </w:style>
  <w:style w:type="character" w:styleId="IntenseReference">
    <w:name w:val="Intense Reference"/>
    <w:basedOn w:val="DefaultParagraphFont"/>
    <w:uiPriority w:val="32"/>
    <w:qFormat/>
    <w:rsid w:val="00312F49"/>
    <w:rPr>
      <w:b/>
      <w:bCs/>
      <w:smallCaps/>
      <w:color w:val="0F4761" w:themeColor="accent1" w:themeShade="BF"/>
      <w:spacing w:val="5"/>
    </w:rPr>
  </w:style>
  <w:style w:type="paragraph" w:styleId="Footer">
    <w:name w:val="footer"/>
    <w:basedOn w:val="Normal"/>
    <w:link w:val="FooterChar"/>
    <w:uiPriority w:val="99"/>
    <w:semiHidden/>
    <w:unhideWhenUsed/>
    <w:rsid w:val="00352E0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52E00"/>
  </w:style>
  <w:style w:type="paragraph" w:styleId="TOC1">
    <w:name w:val="toc 1"/>
    <w:basedOn w:val="Normal"/>
    <w:next w:val="Normal"/>
    <w:autoRedefine/>
    <w:uiPriority w:val="39"/>
    <w:unhideWhenUsed/>
    <w:rsid w:val="00A975BC"/>
    <w:pPr>
      <w:spacing w:after="100"/>
    </w:pPr>
  </w:style>
  <w:style w:type="character" w:styleId="Hyperlink">
    <w:name w:val="Hyperlink"/>
    <w:basedOn w:val="DefaultParagraphFont"/>
    <w:uiPriority w:val="99"/>
    <w:unhideWhenUsed/>
    <w:rsid w:val="00A975B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ipath.com/blog/daniel-dine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9CEDF8-4943-4566-9B4A-7963BFF59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2030</Words>
  <Characters>11576</Characters>
  <Application>Microsoft Office Word</Application>
  <DocSecurity>0</DocSecurity>
  <Lines>96</Lines>
  <Paragraphs>27</Paragraphs>
  <ScaleCrop>false</ScaleCrop>
  <Company/>
  <LinksUpToDate>false</LinksUpToDate>
  <CharactersWithSpaces>13579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Vasile Inasescu</dc:creator>
  <cp:keywords/>
  <dc:description/>
  <cp:lastModifiedBy>Alexandru Vasile Inasescu</cp:lastModifiedBy>
  <cp:revision>4</cp:revision>
  <dcterms:created xsi:type="dcterms:W3CDTF">2024-04-06T12:29:00Z</dcterms:created>
  <dcterms:modified xsi:type="dcterms:W3CDTF">2024-04-06T12:35:00Z</dcterms:modified>
</cp:coreProperties>
</file>