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53CA24" w14:textId="77777777" w:rsidR="006813FD" w:rsidRPr="00D01FDF" w:rsidRDefault="006813FD" w:rsidP="00D01FDF">
      <w:pPr>
        <w:pStyle w:val="Header"/>
        <w:spacing w:line="360" w:lineRule="auto"/>
        <w:ind w:left="90"/>
        <w:jc w:val="center"/>
        <w:rPr>
          <w:rFonts w:ascii="Arial" w:hAnsi="Arial" w:cs="Arial"/>
          <w:b/>
          <w:sz w:val="24"/>
          <w:szCs w:val="24"/>
        </w:rPr>
      </w:pPr>
    </w:p>
    <w:p w14:paraId="286E77D8" w14:textId="3E461F22" w:rsidR="006813FD" w:rsidRPr="00D01FDF" w:rsidRDefault="00522321" w:rsidP="00D01FDF">
      <w:pPr>
        <w:spacing w:line="360" w:lineRule="auto"/>
        <w:rPr>
          <w:rFonts w:ascii="Arial" w:hAnsi="Arial" w:cs="Arial"/>
          <w:b/>
          <w:sz w:val="24"/>
          <w:szCs w:val="24"/>
        </w:rPr>
      </w:pPr>
      <w:r w:rsidRPr="00D01FDF">
        <w:rPr>
          <w:rFonts w:ascii="Arial" w:hAnsi="Arial" w:cs="Arial"/>
          <w:b/>
          <w:sz w:val="24"/>
          <w:szCs w:val="24"/>
        </w:rPr>
        <w:t>ECEY5005: Awe and Wonder, Science</w:t>
      </w:r>
      <w:r w:rsidR="00F45BD4" w:rsidRPr="00D01FDF">
        <w:rPr>
          <w:rFonts w:ascii="Arial" w:hAnsi="Arial" w:cs="Arial"/>
          <w:b/>
          <w:sz w:val="24"/>
          <w:szCs w:val="24"/>
        </w:rPr>
        <w:t>, Mathematics, and the Outdoors</w:t>
      </w:r>
    </w:p>
    <w:p w14:paraId="62F5674F" w14:textId="77777777" w:rsidR="00F45BD4" w:rsidRPr="00D01FDF" w:rsidRDefault="00F45BD4" w:rsidP="00D01FDF">
      <w:pPr>
        <w:spacing w:line="360" w:lineRule="auto"/>
        <w:rPr>
          <w:rFonts w:ascii="Arial" w:hAnsi="Arial" w:cs="Arial"/>
          <w:b/>
          <w:sz w:val="24"/>
          <w:szCs w:val="24"/>
        </w:rPr>
      </w:pPr>
    </w:p>
    <w:p w14:paraId="5B5EB057" w14:textId="0EAB2EEB" w:rsidR="00F45BD4" w:rsidRPr="00D01FDF" w:rsidRDefault="000C1E6F" w:rsidP="00D01FDF">
      <w:pPr>
        <w:spacing w:line="360" w:lineRule="auto"/>
        <w:rPr>
          <w:rFonts w:ascii="Arial" w:hAnsi="Arial" w:cs="Arial"/>
          <w:b/>
          <w:sz w:val="24"/>
          <w:szCs w:val="24"/>
        </w:rPr>
      </w:pPr>
      <w:r w:rsidRPr="00D01FDF">
        <w:rPr>
          <w:rFonts w:ascii="Arial" w:hAnsi="Arial" w:cs="Arial"/>
          <w:b/>
          <w:sz w:val="24"/>
          <w:szCs w:val="24"/>
        </w:rPr>
        <w:t>Portfolio</w:t>
      </w:r>
      <w:r w:rsidR="00ED6423">
        <w:rPr>
          <w:rFonts w:ascii="Arial" w:hAnsi="Arial" w:cs="Arial"/>
          <w:b/>
          <w:sz w:val="24"/>
          <w:szCs w:val="24"/>
        </w:rPr>
        <w:t xml:space="preserve"> – 4000 Words</w:t>
      </w:r>
    </w:p>
    <w:p w14:paraId="0BEBFF5F" w14:textId="77777777" w:rsidR="00977004" w:rsidRPr="00FC3B13" w:rsidRDefault="00977004" w:rsidP="00D01FDF">
      <w:pPr>
        <w:spacing w:line="360" w:lineRule="auto"/>
        <w:rPr>
          <w:rFonts w:ascii="Arial" w:hAnsi="Arial" w:cs="Arial"/>
          <w:sz w:val="24"/>
          <w:szCs w:val="24"/>
          <w:lang w:val="cy-GB"/>
        </w:rPr>
      </w:pPr>
    </w:p>
    <w:p w14:paraId="77B0863F" w14:textId="77777777" w:rsidR="00977004" w:rsidRPr="00D01FDF" w:rsidRDefault="00977004" w:rsidP="00D01FDF">
      <w:pPr>
        <w:spacing w:line="360" w:lineRule="auto"/>
        <w:rPr>
          <w:rFonts w:ascii="Arial" w:hAnsi="Arial" w:cs="Arial"/>
          <w:sz w:val="24"/>
          <w:szCs w:val="24"/>
          <w:lang w:val="cy-GB"/>
        </w:rPr>
      </w:pPr>
      <w:r w:rsidRPr="00FC3B13">
        <w:rPr>
          <w:rFonts w:ascii="Arial" w:hAnsi="Arial" w:cs="Arial"/>
          <w:sz w:val="24"/>
          <w:szCs w:val="24"/>
          <w:lang w:val="cy-GB"/>
        </w:rPr>
        <w:t xml:space="preserve">Part 1: </w:t>
      </w:r>
      <w:r w:rsidRPr="00FC3B13">
        <w:rPr>
          <w:rFonts w:ascii="Arial" w:hAnsi="Arial" w:cs="Arial"/>
          <w:sz w:val="24"/>
          <w:szCs w:val="24"/>
        </w:rPr>
        <w:t>Choose a photograph of an outdoor space or take a photograph of an outdoor space</w:t>
      </w:r>
      <w:r w:rsidRPr="00D01FDF">
        <w:rPr>
          <w:rFonts w:ascii="Arial" w:hAnsi="Arial" w:cs="Arial"/>
          <w:sz w:val="24"/>
          <w:szCs w:val="24"/>
        </w:rPr>
        <w:t xml:space="preserve"> which has opportunities for children to explore through play.</w:t>
      </w:r>
    </w:p>
    <w:p w14:paraId="023B032C" w14:textId="39AA58A5" w:rsidR="000C1E6F" w:rsidRPr="00D01FDF" w:rsidRDefault="000C1E6F" w:rsidP="00D01FDF">
      <w:pPr>
        <w:spacing w:line="360" w:lineRule="auto"/>
        <w:rPr>
          <w:rFonts w:ascii="Arial" w:hAnsi="Arial" w:cs="Arial"/>
          <w:b/>
          <w:sz w:val="24"/>
          <w:szCs w:val="24"/>
        </w:rPr>
      </w:pPr>
    </w:p>
    <w:p w14:paraId="4EFECEAA" w14:textId="72D7E5D9" w:rsidR="002A52E0" w:rsidRPr="00D01FDF" w:rsidRDefault="002A52E0" w:rsidP="00D01FDF">
      <w:pPr>
        <w:spacing w:line="360" w:lineRule="auto"/>
        <w:rPr>
          <w:rFonts w:ascii="Arial" w:hAnsi="Arial" w:cs="Arial"/>
          <w:sz w:val="24"/>
          <w:szCs w:val="24"/>
        </w:rPr>
      </w:pPr>
      <w:r w:rsidRPr="00D01FDF">
        <w:rPr>
          <w:rFonts w:ascii="Arial" w:hAnsi="Arial" w:cs="Arial"/>
          <w:sz w:val="24"/>
          <w:szCs w:val="24"/>
          <w:lang w:val="cy-GB"/>
        </w:rPr>
        <w:t>Part 2:</w:t>
      </w:r>
      <w:r w:rsidRPr="00D01FDF">
        <w:rPr>
          <w:rFonts w:ascii="Arial" w:hAnsi="Arial" w:cs="Arial"/>
          <w:sz w:val="24"/>
          <w:szCs w:val="24"/>
        </w:rPr>
        <w:t xml:space="preserve"> Discuss how the environment in the photograph could be used by young children to develop specific scientific or mathematical concepts or ideas.</w:t>
      </w:r>
    </w:p>
    <w:p w14:paraId="204B4147" w14:textId="77777777" w:rsidR="002A52E0" w:rsidRPr="00D01FDF" w:rsidRDefault="002A52E0" w:rsidP="00D01FDF">
      <w:pPr>
        <w:spacing w:line="360" w:lineRule="auto"/>
        <w:rPr>
          <w:rFonts w:ascii="Arial" w:hAnsi="Arial" w:cs="Arial"/>
          <w:sz w:val="24"/>
          <w:szCs w:val="24"/>
        </w:rPr>
      </w:pPr>
    </w:p>
    <w:p w14:paraId="0213FB64" w14:textId="77777777" w:rsidR="002A52E0" w:rsidRPr="00D01FDF" w:rsidRDefault="002A52E0" w:rsidP="00D01FDF">
      <w:pPr>
        <w:spacing w:line="360" w:lineRule="auto"/>
        <w:rPr>
          <w:rFonts w:ascii="Arial" w:hAnsi="Arial" w:cs="Arial"/>
          <w:sz w:val="24"/>
          <w:szCs w:val="24"/>
        </w:rPr>
      </w:pPr>
      <w:r w:rsidRPr="00D01FDF">
        <w:rPr>
          <w:rFonts w:ascii="Arial" w:hAnsi="Arial" w:cs="Arial"/>
          <w:sz w:val="24"/>
          <w:szCs w:val="24"/>
        </w:rPr>
        <w:t>Part 3: Produce a risk-benefit assessment for the outdoor space provided in your photograph.</w:t>
      </w:r>
    </w:p>
    <w:p w14:paraId="539FE074" w14:textId="77777777" w:rsidR="002A52E0" w:rsidRPr="00D01FDF" w:rsidRDefault="002A52E0" w:rsidP="00D01FDF">
      <w:pPr>
        <w:spacing w:line="360" w:lineRule="auto"/>
        <w:rPr>
          <w:rFonts w:ascii="Arial" w:hAnsi="Arial" w:cs="Arial"/>
          <w:sz w:val="24"/>
          <w:szCs w:val="24"/>
        </w:rPr>
      </w:pPr>
    </w:p>
    <w:p w14:paraId="377293AA" w14:textId="77777777" w:rsidR="002A52E0" w:rsidRPr="00D01FDF" w:rsidRDefault="002A52E0" w:rsidP="00D01FDF">
      <w:pPr>
        <w:spacing w:line="360" w:lineRule="auto"/>
        <w:rPr>
          <w:rFonts w:ascii="Arial" w:hAnsi="Arial" w:cs="Arial"/>
          <w:sz w:val="24"/>
          <w:szCs w:val="24"/>
          <w:lang w:val="cy-GB"/>
        </w:rPr>
      </w:pPr>
      <w:r w:rsidRPr="00D01FDF">
        <w:rPr>
          <w:rFonts w:ascii="Arial" w:hAnsi="Arial" w:cs="Arial"/>
          <w:sz w:val="24"/>
          <w:szCs w:val="24"/>
        </w:rPr>
        <w:t xml:space="preserve">Part 4: With reference to theory and research evaluate how adults working with early years children support and encourage children engage with mathematical and scientific concepts in an outdoor environment. </w:t>
      </w:r>
    </w:p>
    <w:p w14:paraId="2973406C" w14:textId="77777777" w:rsidR="00977004" w:rsidRPr="00D01FDF" w:rsidRDefault="00977004" w:rsidP="00D01FDF">
      <w:pPr>
        <w:spacing w:line="360" w:lineRule="auto"/>
        <w:rPr>
          <w:rFonts w:ascii="Arial" w:hAnsi="Arial" w:cs="Arial"/>
          <w:b/>
          <w:sz w:val="24"/>
          <w:szCs w:val="24"/>
        </w:rPr>
      </w:pPr>
    </w:p>
    <w:p w14:paraId="44B4A328" w14:textId="77777777" w:rsidR="006813FD" w:rsidRDefault="006813FD" w:rsidP="00D01FDF">
      <w:pPr>
        <w:pStyle w:val="Header"/>
        <w:spacing w:line="360" w:lineRule="auto"/>
        <w:ind w:left="90"/>
        <w:jc w:val="center"/>
        <w:rPr>
          <w:rFonts w:ascii="Arial" w:hAnsi="Arial" w:cs="Arial"/>
          <w:b/>
          <w:sz w:val="24"/>
          <w:szCs w:val="24"/>
        </w:rPr>
      </w:pPr>
    </w:p>
    <w:p w14:paraId="03410672" w14:textId="385B501F" w:rsidR="00F247BB" w:rsidRPr="005D4C70" w:rsidRDefault="005D4C70" w:rsidP="005D4C70">
      <w:pPr>
        <w:pStyle w:val="Header"/>
        <w:spacing w:line="360" w:lineRule="auto"/>
        <w:ind w:left="90"/>
        <w:jc w:val="center"/>
        <w:rPr>
          <w:rFonts w:ascii="Arial" w:hAnsi="Arial" w:cs="Arial"/>
          <w:b/>
          <w:sz w:val="24"/>
          <w:szCs w:val="24"/>
        </w:rPr>
      </w:pPr>
      <w:r w:rsidRPr="005D4C70">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A9DFB64" w14:textId="5628772A" w:rsidR="006F6139" w:rsidRPr="006F6139" w:rsidRDefault="006813FD" w:rsidP="00D01FDF">
      <w:pPr>
        <w:spacing w:line="360" w:lineRule="auto"/>
        <w:rPr>
          <w:rFonts w:ascii="Arial" w:hAnsi="Arial" w:cs="Arial"/>
          <w:b/>
          <w:bCs/>
          <w:sz w:val="24"/>
          <w:szCs w:val="24"/>
          <w:u w:val="single"/>
          <w:lang w:val="cy-GB"/>
        </w:rPr>
      </w:pPr>
      <w:r w:rsidRPr="00D01FDF">
        <w:rPr>
          <w:rFonts w:ascii="Arial" w:hAnsi="Arial" w:cs="Arial"/>
          <w:b/>
          <w:sz w:val="24"/>
          <w:szCs w:val="24"/>
        </w:rPr>
        <w:br w:type="page"/>
      </w:r>
      <w:r w:rsidR="00AD2694" w:rsidRPr="006F6139">
        <w:rPr>
          <w:rFonts w:ascii="Arial" w:hAnsi="Arial" w:cs="Arial"/>
          <w:b/>
          <w:bCs/>
          <w:sz w:val="24"/>
          <w:szCs w:val="24"/>
          <w:u w:val="single"/>
          <w:lang w:val="cy-GB"/>
        </w:rPr>
        <w:lastRenderedPageBreak/>
        <w:t xml:space="preserve">Part 1: </w:t>
      </w:r>
      <w:r w:rsidR="00AD2694" w:rsidRPr="006F6139">
        <w:rPr>
          <w:rFonts w:ascii="Arial" w:hAnsi="Arial" w:cs="Arial"/>
          <w:b/>
          <w:bCs/>
          <w:sz w:val="24"/>
          <w:szCs w:val="24"/>
          <w:u w:val="single"/>
        </w:rPr>
        <w:t>Choose a photograph of an outdoor space or take a photograph of an outdoor space which has opportunities for children to explore through play.</w:t>
      </w:r>
    </w:p>
    <w:p w14:paraId="6861F314" w14:textId="77777777" w:rsidR="006F6139" w:rsidRDefault="006F6139" w:rsidP="00D01FDF">
      <w:pPr>
        <w:spacing w:line="360" w:lineRule="auto"/>
        <w:rPr>
          <w:rFonts w:ascii="Arial" w:hAnsi="Arial" w:cs="Arial"/>
          <w:b/>
          <w:bCs/>
          <w:sz w:val="24"/>
          <w:szCs w:val="24"/>
        </w:rPr>
      </w:pPr>
    </w:p>
    <w:p w14:paraId="5F233D47" w14:textId="77777777" w:rsidR="006F6139" w:rsidRDefault="006F6139" w:rsidP="00D01FDF">
      <w:pPr>
        <w:spacing w:line="360" w:lineRule="auto"/>
        <w:rPr>
          <w:rFonts w:ascii="Arial" w:hAnsi="Arial" w:cs="Arial"/>
          <w:b/>
          <w:bCs/>
          <w:sz w:val="24"/>
          <w:szCs w:val="24"/>
        </w:rPr>
      </w:pPr>
    </w:p>
    <w:p w14:paraId="2F142195" w14:textId="10B732C4" w:rsidR="006F6139" w:rsidRDefault="006F6139" w:rsidP="00D01FDF">
      <w:pPr>
        <w:spacing w:line="360" w:lineRule="auto"/>
        <w:rPr>
          <w:rFonts w:ascii="Arial" w:hAnsi="Arial" w:cs="Arial"/>
          <w:b/>
          <w:bCs/>
          <w:sz w:val="24"/>
          <w:szCs w:val="24"/>
        </w:rPr>
      </w:pPr>
      <w:r w:rsidRPr="00D01FDF">
        <w:rPr>
          <w:rFonts w:ascii="Arial" w:hAnsi="Arial" w:cs="Arial"/>
          <w:b/>
          <w:noProof/>
          <w:sz w:val="24"/>
          <w:szCs w:val="24"/>
        </w:rPr>
        <w:drawing>
          <wp:anchor distT="0" distB="0" distL="114300" distR="114300" simplePos="0" relativeHeight="251659264" behindDoc="0" locked="0" layoutInCell="1" allowOverlap="1" wp14:anchorId="52037CE3" wp14:editId="56816071">
            <wp:simplePos x="0" y="0"/>
            <wp:positionH relativeFrom="column">
              <wp:posOffset>-167640</wp:posOffset>
            </wp:positionH>
            <wp:positionV relativeFrom="page">
              <wp:posOffset>1615440</wp:posOffset>
            </wp:positionV>
            <wp:extent cx="6280150" cy="4710430"/>
            <wp:effectExtent l="0" t="0" r="6350" b="1270"/>
            <wp:wrapThrough wrapText="bothSides">
              <wp:wrapPolygon edited="0">
                <wp:start x="0" y="0"/>
                <wp:lineTo x="0" y="21548"/>
                <wp:lineTo x="21578" y="21548"/>
                <wp:lineTo x="21578" y="0"/>
                <wp:lineTo x="0" y="0"/>
              </wp:wrapPolygon>
            </wp:wrapThrough>
            <wp:docPr id="949814661" name="Picture 2" descr="A picnic table in a grassy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814661" name="Picture 2" descr="A picnic table in a grassy area&#10;&#10;AI-generated content may be incorrect."/>
                    <pic:cNvPicPr/>
                  </pic:nvPicPr>
                  <pic:blipFill>
                    <a:blip r:embed="rId8"/>
                    <a:stretch>
                      <a:fillRect/>
                    </a:stretch>
                  </pic:blipFill>
                  <pic:spPr>
                    <a:xfrm>
                      <a:off x="0" y="0"/>
                      <a:ext cx="6280150" cy="471043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bCs/>
          <w:sz w:val="24"/>
          <w:szCs w:val="24"/>
        </w:rPr>
        <w:t>Tanner</w:t>
      </w:r>
      <w:r w:rsidRPr="006F6139">
        <w:rPr>
          <w:rFonts w:ascii="Arial" w:hAnsi="Arial" w:cs="Arial"/>
          <w:b/>
          <w:bCs/>
          <w:sz w:val="24"/>
          <w:szCs w:val="24"/>
        </w:rPr>
        <w:t xml:space="preserve">, </w:t>
      </w:r>
      <w:r>
        <w:rPr>
          <w:rFonts w:ascii="Arial" w:hAnsi="Arial" w:cs="Arial"/>
          <w:b/>
          <w:bCs/>
          <w:sz w:val="24"/>
          <w:szCs w:val="24"/>
        </w:rPr>
        <w:t>E</w:t>
      </w:r>
      <w:r w:rsidRPr="006F6139">
        <w:rPr>
          <w:rFonts w:ascii="Arial" w:hAnsi="Arial" w:cs="Arial"/>
          <w:b/>
          <w:bCs/>
          <w:sz w:val="24"/>
          <w:szCs w:val="24"/>
        </w:rPr>
        <w:t>. (2026</w:t>
      </w:r>
      <w:r>
        <w:rPr>
          <w:rFonts w:ascii="Arial" w:hAnsi="Arial" w:cs="Arial"/>
          <w:b/>
          <w:bCs/>
          <w:sz w:val="24"/>
          <w:szCs w:val="24"/>
        </w:rPr>
        <w:t>a</w:t>
      </w:r>
      <w:r w:rsidRPr="006F6139">
        <w:rPr>
          <w:rFonts w:ascii="Arial" w:hAnsi="Arial" w:cs="Arial"/>
          <w:b/>
          <w:bCs/>
          <w:sz w:val="24"/>
          <w:szCs w:val="24"/>
        </w:rPr>
        <w:t xml:space="preserve">) </w:t>
      </w:r>
      <w:r w:rsidRPr="006F6139">
        <w:rPr>
          <w:rFonts w:ascii="Arial" w:hAnsi="Arial" w:cs="Arial"/>
          <w:b/>
          <w:bCs/>
          <w:i/>
          <w:iCs/>
          <w:sz w:val="24"/>
          <w:szCs w:val="24"/>
        </w:rPr>
        <w:t>Personal Image</w:t>
      </w:r>
      <w:r w:rsidRPr="006F6139">
        <w:rPr>
          <w:rFonts w:ascii="Arial" w:hAnsi="Arial" w:cs="Arial"/>
          <w:b/>
          <w:bCs/>
          <w:sz w:val="24"/>
          <w:szCs w:val="24"/>
        </w:rPr>
        <w:t xml:space="preserve"> [Photograph]</w:t>
      </w:r>
    </w:p>
    <w:p w14:paraId="1BAAB9BA" w14:textId="77777777" w:rsidR="006F6139" w:rsidRDefault="006F6139" w:rsidP="00D01FDF">
      <w:pPr>
        <w:spacing w:line="360" w:lineRule="auto"/>
        <w:rPr>
          <w:rFonts w:ascii="Arial" w:hAnsi="Arial" w:cs="Arial"/>
          <w:b/>
          <w:bCs/>
          <w:sz w:val="24"/>
          <w:szCs w:val="24"/>
        </w:rPr>
      </w:pPr>
    </w:p>
    <w:p w14:paraId="4DDBB0E1" w14:textId="77777777" w:rsidR="006F6139" w:rsidRDefault="006F6139" w:rsidP="00D01FDF">
      <w:pPr>
        <w:spacing w:line="360" w:lineRule="auto"/>
        <w:rPr>
          <w:rFonts w:ascii="Arial" w:hAnsi="Arial" w:cs="Arial"/>
          <w:b/>
          <w:bCs/>
          <w:sz w:val="24"/>
          <w:szCs w:val="24"/>
        </w:rPr>
      </w:pPr>
    </w:p>
    <w:p w14:paraId="1286C13D" w14:textId="77777777" w:rsidR="006F6139" w:rsidRPr="006F6139" w:rsidRDefault="006F6139" w:rsidP="00D01FDF">
      <w:pPr>
        <w:spacing w:line="360" w:lineRule="auto"/>
        <w:rPr>
          <w:rFonts w:ascii="Arial" w:hAnsi="Arial" w:cs="Arial"/>
          <w:sz w:val="24"/>
          <w:szCs w:val="24"/>
          <w:lang w:val="cy-GB"/>
        </w:rPr>
      </w:pPr>
    </w:p>
    <w:p w14:paraId="599AB2FB" w14:textId="421D12FF" w:rsidR="00C1650A" w:rsidRDefault="00197A21" w:rsidP="00C1650A">
      <w:pPr>
        <w:spacing w:line="360" w:lineRule="auto"/>
        <w:rPr>
          <w:rFonts w:ascii="Arial" w:hAnsi="Arial" w:cs="Arial"/>
          <w:b/>
          <w:bCs/>
          <w:sz w:val="24"/>
          <w:szCs w:val="24"/>
          <w:u w:val="single"/>
        </w:rPr>
      </w:pPr>
      <w:r w:rsidRPr="006F6139">
        <w:rPr>
          <w:rFonts w:ascii="Arial" w:hAnsi="Arial" w:cs="Arial"/>
          <w:b/>
          <w:bCs/>
          <w:sz w:val="24"/>
          <w:szCs w:val="24"/>
          <w:u w:val="single"/>
          <w:lang w:val="cy-GB"/>
        </w:rPr>
        <w:t>Part 2:</w:t>
      </w:r>
      <w:r w:rsidRPr="006F6139">
        <w:rPr>
          <w:rFonts w:ascii="Arial" w:hAnsi="Arial" w:cs="Arial"/>
          <w:b/>
          <w:bCs/>
          <w:sz w:val="24"/>
          <w:szCs w:val="24"/>
          <w:u w:val="single"/>
        </w:rPr>
        <w:t xml:space="preserve"> Discuss how the environment in the photograph could be used by young children to develop specific scientific or mathematical concepts or ideas.</w:t>
      </w:r>
      <w:r w:rsidR="00683E02">
        <w:rPr>
          <w:rFonts w:ascii="Arial" w:hAnsi="Arial" w:cs="Arial"/>
          <w:b/>
          <w:bCs/>
          <w:sz w:val="24"/>
          <w:szCs w:val="24"/>
          <w:u w:val="single"/>
        </w:rPr>
        <w:t xml:space="preserve"> </w:t>
      </w:r>
      <w:r w:rsidR="0092109E">
        <w:rPr>
          <w:rFonts w:ascii="Arial" w:hAnsi="Arial" w:cs="Arial"/>
          <w:b/>
          <w:bCs/>
          <w:sz w:val="24"/>
          <w:szCs w:val="24"/>
          <w:u w:val="single"/>
        </w:rPr>
        <w:t xml:space="preserve">- </w:t>
      </w:r>
      <w:r w:rsidR="00683E02">
        <w:rPr>
          <w:rFonts w:ascii="Arial" w:hAnsi="Arial" w:cs="Arial"/>
          <w:b/>
          <w:bCs/>
          <w:sz w:val="24"/>
          <w:szCs w:val="24"/>
          <w:u w:val="single"/>
        </w:rPr>
        <w:t>138</w:t>
      </w:r>
      <w:r w:rsidR="0092109E">
        <w:rPr>
          <w:rFonts w:ascii="Arial" w:hAnsi="Arial" w:cs="Arial"/>
          <w:b/>
          <w:bCs/>
          <w:sz w:val="24"/>
          <w:szCs w:val="24"/>
          <w:u w:val="single"/>
        </w:rPr>
        <w:t>9 Words</w:t>
      </w:r>
    </w:p>
    <w:p w14:paraId="5DDB6F7C" w14:textId="77777777" w:rsidR="0092109E" w:rsidRPr="0092109E" w:rsidRDefault="0092109E" w:rsidP="00C1650A">
      <w:pPr>
        <w:spacing w:line="360" w:lineRule="auto"/>
        <w:rPr>
          <w:rFonts w:ascii="Arial" w:hAnsi="Arial" w:cs="Arial"/>
          <w:b/>
          <w:bCs/>
          <w:sz w:val="24"/>
          <w:szCs w:val="24"/>
          <w:u w:val="single"/>
        </w:rPr>
      </w:pPr>
    </w:p>
    <w:p w14:paraId="1ED13555" w14:textId="5E28F3EF" w:rsidR="00C1650A" w:rsidRDefault="00C1650A" w:rsidP="00C1650A">
      <w:pPr>
        <w:spacing w:line="360" w:lineRule="auto"/>
        <w:rPr>
          <w:rFonts w:ascii="Arial" w:hAnsi="Arial" w:cs="Arial"/>
          <w:sz w:val="24"/>
          <w:szCs w:val="24"/>
        </w:rPr>
      </w:pPr>
      <w:r>
        <w:rPr>
          <w:rFonts w:ascii="Arial" w:hAnsi="Arial" w:cs="Arial"/>
          <w:sz w:val="24"/>
          <w:szCs w:val="24"/>
        </w:rPr>
        <w:t xml:space="preserve">For this portfolio the children </w:t>
      </w:r>
      <w:r w:rsidR="00DE2F3F">
        <w:rPr>
          <w:rFonts w:ascii="Arial" w:hAnsi="Arial" w:cs="Arial"/>
          <w:sz w:val="24"/>
          <w:szCs w:val="24"/>
        </w:rPr>
        <w:t>that would be taken</w:t>
      </w:r>
      <w:r>
        <w:rPr>
          <w:rFonts w:ascii="Arial" w:hAnsi="Arial" w:cs="Arial"/>
          <w:sz w:val="24"/>
          <w:szCs w:val="24"/>
        </w:rPr>
        <w:t xml:space="preserve"> on this trip </w:t>
      </w:r>
      <w:r w:rsidR="00DE2F3F">
        <w:rPr>
          <w:rFonts w:ascii="Arial" w:hAnsi="Arial" w:cs="Arial"/>
          <w:sz w:val="24"/>
          <w:szCs w:val="24"/>
        </w:rPr>
        <w:t>are</w:t>
      </w:r>
      <w:r>
        <w:rPr>
          <w:rFonts w:ascii="Arial" w:hAnsi="Arial" w:cs="Arial"/>
          <w:sz w:val="24"/>
          <w:szCs w:val="24"/>
        </w:rPr>
        <w:t xml:space="preserve"> the children in the nurser</w:t>
      </w:r>
      <w:r w:rsidR="006105BF">
        <w:rPr>
          <w:rFonts w:ascii="Arial" w:hAnsi="Arial" w:cs="Arial"/>
          <w:sz w:val="24"/>
          <w:szCs w:val="24"/>
        </w:rPr>
        <w:t xml:space="preserve">/pre-nursery call in a primary school, </w:t>
      </w:r>
      <w:r w:rsidR="00331187">
        <w:rPr>
          <w:rFonts w:ascii="Arial" w:hAnsi="Arial" w:cs="Arial"/>
          <w:sz w:val="24"/>
          <w:szCs w:val="24"/>
        </w:rPr>
        <w:t xml:space="preserve">aged 3 and 4. </w:t>
      </w:r>
      <w:r>
        <w:rPr>
          <w:rFonts w:ascii="Arial" w:hAnsi="Arial" w:cs="Arial"/>
          <w:sz w:val="24"/>
          <w:szCs w:val="24"/>
        </w:rPr>
        <w:t xml:space="preserve">This class has 14 children with a range of ability and </w:t>
      </w:r>
      <w:r w:rsidR="00331187">
        <w:rPr>
          <w:rFonts w:ascii="Arial" w:hAnsi="Arial" w:cs="Arial"/>
          <w:sz w:val="24"/>
          <w:szCs w:val="24"/>
        </w:rPr>
        <w:t xml:space="preserve">no diagnosis for special education needs and/or disabilities. </w:t>
      </w:r>
      <w:r>
        <w:rPr>
          <w:rFonts w:ascii="Arial" w:hAnsi="Arial" w:cs="Arial"/>
          <w:sz w:val="24"/>
          <w:szCs w:val="24"/>
        </w:rPr>
        <w:t xml:space="preserve"> Prior to this trip a consent form had been sent out and all responses had been received. Four members </w:t>
      </w:r>
      <w:r>
        <w:rPr>
          <w:rFonts w:ascii="Arial" w:hAnsi="Arial" w:cs="Arial"/>
          <w:sz w:val="24"/>
          <w:szCs w:val="24"/>
        </w:rPr>
        <w:lastRenderedPageBreak/>
        <w:t xml:space="preserve">of staff will accompany the children on this trip to ensure the staff was in ratio as well as having extra staff to support with health and safety and general safeguarding. </w:t>
      </w:r>
    </w:p>
    <w:p w14:paraId="5AF7B1CE" w14:textId="77777777" w:rsidR="00C1650A" w:rsidRDefault="00C1650A" w:rsidP="00C1650A">
      <w:pPr>
        <w:spacing w:line="360" w:lineRule="auto"/>
        <w:rPr>
          <w:rFonts w:ascii="Arial" w:hAnsi="Arial" w:cs="Arial"/>
          <w:sz w:val="24"/>
          <w:szCs w:val="24"/>
        </w:rPr>
      </w:pPr>
    </w:p>
    <w:p w14:paraId="6B6D00F4" w14:textId="01AFDF20" w:rsidR="00C1650A" w:rsidRPr="00D03B8A" w:rsidRDefault="005E24E1" w:rsidP="00C1650A">
      <w:pPr>
        <w:spacing w:line="360" w:lineRule="auto"/>
        <w:rPr>
          <w:rFonts w:ascii="Arial" w:hAnsi="Arial" w:cs="Arial"/>
          <w:sz w:val="24"/>
          <w:szCs w:val="24"/>
        </w:rPr>
      </w:pPr>
      <w:r w:rsidRPr="007326C2">
        <w:rPr>
          <w:rFonts w:ascii="Arial" w:hAnsi="Arial" w:cs="Arial"/>
          <w:sz w:val="24"/>
          <w:szCs w:val="24"/>
        </w:rPr>
        <w:t>Once the children are on the bus they discuss</w:t>
      </w:r>
      <w:r w:rsidR="007326C2" w:rsidRPr="007326C2">
        <w:rPr>
          <w:rFonts w:ascii="Arial" w:hAnsi="Arial" w:cs="Arial"/>
          <w:sz w:val="24"/>
          <w:szCs w:val="24"/>
        </w:rPr>
        <w:t xml:space="preserve"> </w:t>
      </w:r>
      <w:r w:rsidR="00C1650A" w:rsidRPr="007326C2">
        <w:rPr>
          <w:rFonts w:ascii="Arial" w:hAnsi="Arial" w:cs="Arial"/>
          <w:sz w:val="24"/>
          <w:szCs w:val="24"/>
        </w:rPr>
        <w:t xml:space="preserve">what animals they ‘are’ going to see, “I am going to see a squirrel” followed by an flurry of “and me”, the children </w:t>
      </w:r>
      <w:r w:rsidR="00A15C75">
        <w:rPr>
          <w:rFonts w:ascii="Arial" w:hAnsi="Arial" w:cs="Arial"/>
          <w:sz w:val="24"/>
          <w:szCs w:val="24"/>
        </w:rPr>
        <w:t xml:space="preserve">ask </w:t>
      </w:r>
      <w:r w:rsidR="007326C2" w:rsidRPr="007326C2">
        <w:rPr>
          <w:rFonts w:ascii="Arial" w:hAnsi="Arial" w:cs="Arial"/>
          <w:sz w:val="24"/>
          <w:szCs w:val="24"/>
        </w:rPr>
        <w:t>a variety of relevant questions</w:t>
      </w:r>
      <w:r w:rsidR="00A15C75">
        <w:rPr>
          <w:rFonts w:ascii="Arial" w:hAnsi="Arial" w:cs="Arial"/>
          <w:sz w:val="24"/>
          <w:szCs w:val="24"/>
        </w:rPr>
        <w:t xml:space="preserve">, and </w:t>
      </w:r>
      <w:r w:rsidR="00A15C75" w:rsidRPr="00A15C75">
        <w:rPr>
          <w:rFonts w:ascii="Arial" w:hAnsi="Arial" w:cs="Arial"/>
          <w:sz w:val="24"/>
          <w:szCs w:val="24"/>
        </w:rPr>
        <w:t>t</w:t>
      </w:r>
      <w:r w:rsidR="00C1650A" w:rsidRPr="00A15C75">
        <w:rPr>
          <w:rFonts w:ascii="Arial" w:hAnsi="Arial" w:cs="Arial"/>
          <w:sz w:val="24"/>
          <w:szCs w:val="24"/>
        </w:rPr>
        <w:t>he practitioner responds by complementing the children on their excellent questions to improve confidence</w:t>
      </w:r>
      <w:r w:rsidR="008F7058">
        <w:rPr>
          <w:rFonts w:ascii="Arial" w:hAnsi="Arial" w:cs="Arial"/>
          <w:sz w:val="24"/>
          <w:szCs w:val="24"/>
        </w:rPr>
        <w:t xml:space="preserve"> through being an enabling adult </w:t>
      </w:r>
      <w:r w:rsidR="00CB3EAC">
        <w:rPr>
          <w:rFonts w:ascii="Arial" w:hAnsi="Arial" w:cs="Arial"/>
          <w:sz w:val="24"/>
          <w:szCs w:val="24"/>
        </w:rPr>
        <w:t>(Welsh Government, N.D).</w:t>
      </w:r>
      <w:r w:rsidR="00C1650A" w:rsidRPr="00A15C75">
        <w:rPr>
          <w:rFonts w:ascii="Arial" w:hAnsi="Arial" w:cs="Arial"/>
          <w:sz w:val="24"/>
          <w:szCs w:val="24"/>
        </w:rPr>
        <w:t>The practitioner also employ</w:t>
      </w:r>
      <w:r w:rsidR="00DD5F8D" w:rsidRPr="00A15C75">
        <w:rPr>
          <w:rFonts w:ascii="Arial" w:hAnsi="Arial" w:cs="Arial"/>
          <w:sz w:val="24"/>
          <w:szCs w:val="24"/>
        </w:rPr>
        <w:t>s</w:t>
      </w:r>
      <w:r w:rsidR="00C1650A" w:rsidRPr="00A15C75">
        <w:rPr>
          <w:rFonts w:ascii="Arial" w:hAnsi="Arial" w:cs="Arial"/>
          <w:sz w:val="24"/>
          <w:szCs w:val="24"/>
        </w:rPr>
        <w:t xml:space="preserve"> metacognition with questions such as “Do you think there will be birds there?” or “do you think it will be muddy?”, this metacognition allows the children to understand that practitioners are interested in learning and allows them to come up with ideas alongside the practitioner</w:t>
      </w:r>
      <w:r w:rsidR="00D03B8A">
        <w:rPr>
          <w:rFonts w:ascii="Arial" w:hAnsi="Arial" w:cs="Arial"/>
          <w:sz w:val="24"/>
          <w:szCs w:val="24"/>
        </w:rPr>
        <w:t xml:space="preserve"> (Stanton </w:t>
      </w:r>
      <w:r w:rsidR="00D03B8A">
        <w:rPr>
          <w:rFonts w:ascii="Arial" w:hAnsi="Arial" w:cs="Arial"/>
          <w:i/>
          <w:iCs/>
          <w:sz w:val="24"/>
          <w:szCs w:val="24"/>
        </w:rPr>
        <w:t>et al</w:t>
      </w:r>
      <w:r w:rsidR="00D03B8A">
        <w:rPr>
          <w:rFonts w:ascii="Arial" w:hAnsi="Arial" w:cs="Arial"/>
          <w:sz w:val="24"/>
          <w:szCs w:val="24"/>
        </w:rPr>
        <w:t>, 2021)</w:t>
      </w:r>
    </w:p>
    <w:p w14:paraId="4FCA77AB" w14:textId="0A1D4B3D" w:rsidR="00C1650A" w:rsidRDefault="00C1650A" w:rsidP="00C1650A">
      <w:pPr>
        <w:spacing w:line="360" w:lineRule="auto"/>
        <w:rPr>
          <w:rFonts w:ascii="Arial" w:hAnsi="Arial" w:cs="Arial"/>
          <w:sz w:val="24"/>
          <w:szCs w:val="24"/>
        </w:rPr>
      </w:pPr>
      <w:r>
        <w:rPr>
          <w:rFonts w:ascii="Arial" w:hAnsi="Arial" w:cs="Arial"/>
          <w:sz w:val="24"/>
          <w:szCs w:val="24"/>
        </w:rPr>
        <w:t xml:space="preserve">The conversations the children have </w:t>
      </w:r>
      <w:r w:rsidR="00A36A2B">
        <w:rPr>
          <w:rFonts w:ascii="Arial" w:hAnsi="Arial" w:cs="Arial"/>
          <w:sz w:val="24"/>
          <w:szCs w:val="24"/>
        </w:rPr>
        <w:t xml:space="preserve">prior to </w:t>
      </w:r>
      <w:r>
        <w:rPr>
          <w:rFonts w:ascii="Arial" w:hAnsi="Arial" w:cs="Arial"/>
          <w:sz w:val="24"/>
          <w:szCs w:val="24"/>
        </w:rPr>
        <w:t xml:space="preserve">seeing the area highlight the knowledge they already hold around woodland areas. By providing a prior understanding the children have been able to discuss safety in woodland </w:t>
      </w:r>
      <w:proofErr w:type="gramStart"/>
      <w:r>
        <w:rPr>
          <w:rFonts w:ascii="Arial" w:hAnsi="Arial" w:cs="Arial"/>
          <w:sz w:val="24"/>
          <w:szCs w:val="24"/>
        </w:rPr>
        <w:t>areas, and</w:t>
      </w:r>
      <w:proofErr w:type="gramEnd"/>
      <w:r>
        <w:rPr>
          <w:rFonts w:ascii="Arial" w:hAnsi="Arial" w:cs="Arial"/>
          <w:sz w:val="24"/>
          <w:szCs w:val="24"/>
        </w:rPr>
        <w:t xml:space="preserve"> </w:t>
      </w:r>
      <w:r w:rsidR="004E2ADE">
        <w:rPr>
          <w:rFonts w:ascii="Arial" w:hAnsi="Arial" w:cs="Arial"/>
          <w:sz w:val="24"/>
          <w:szCs w:val="24"/>
        </w:rPr>
        <w:t xml:space="preserve">are </w:t>
      </w:r>
      <w:r>
        <w:rPr>
          <w:rFonts w:ascii="Arial" w:hAnsi="Arial" w:cs="Arial"/>
          <w:sz w:val="24"/>
          <w:szCs w:val="24"/>
        </w:rPr>
        <w:t xml:space="preserve">able to conceptualise the things they </w:t>
      </w:r>
      <w:r w:rsidR="004E2ADE">
        <w:rPr>
          <w:rFonts w:ascii="Arial" w:hAnsi="Arial" w:cs="Arial"/>
          <w:sz w:val="24"/>
          <w:szCs w:val="24"/>
        </w:rPr>
        <w:t>may</w:t>
      </w:r>
      <w:r>
        <w:rPr>
          <w:rFonts w:ascii="Arial" w:hAnsi="Arial" w:cs="Arial"/>
          <w:sz w:val="24"/>
          <w:szCs w:val="24"/>
        </w:rPr>
        <w:t xml:space="preserve"> see such as animals and natural features. The utilisation of exploration in smaller areas such as forest schools or even small natural areas within the school allow children to be able to create the foundation of knowledge for what it would be like on a larger scale. </w:t>
      </w:r>
    </w:p>
    <w:p w14:paraId="255DABAC" w14:textId="77777777" w:rsidR="00C1650A" w:rsidRDefault="00C1650A" w:rsidP="00C1650A">
      <w:pPr>
        <w:spacing w:line="360" w:lineRule="auto"/>
        <w:rPr>
          <w:rFonts w:ascii="Arial" w:hAnsi="Arial" w:cs="Arial"/>
          <w:sz w:val="24"/>
          <w:szCs w:val="24"/>
        </w:rPr>
      </w:pPr>
    </w:p>
    <w:p w14:paraId="158FA314" w14:textId="520660A9" w:rsidR="00C1650A" w:rsidRDefault="00C1650A" w:rsidP="00C1650A">
      <w:pPr>
        <w:spacing w:line="360" w:lineRule="auto"/>
        <w:rPr>
          <w:rFonts w:ascii="Arial" w:hAnsi="Arial" w:cs="Arial"/>
          <w:sz w:val="24"/>
          <w:szCs w:val="24"/>
        </w:rPr>
      </w:pPr>
      <w:r>
        <w:rPr>
          <w:rFonts w:ascii="Arial" w:hAnsi="Arial" w:cs="Arial"/>
          <w:sz w:val="24"/>
          <w:szCs w:val="24"/>
        </w:rPr>
        <w:t xml:space="preserve">Once the bus stops the </w:t>
      </w:r>
      <w:r w:rsidR="00C078A4">
        <w:rPr>
          <w:rFonts w:ascii="Arial" w:hAnsi="Arial" w:cs="Arial"/>
          <w:sz w:val="24"/>
          <w:szCs w:val="24"/>
        </w:rPr>
        <w:t>p</w:t>
      </w:r>
      <w:r>
        <w:rPr>
          <w:rFonts w:ascii="Arial" w:hAnsi="Arial" w:cs="Arial"/>
          <w:sz w:val="24"/>
          <w:szCs w:val="24"/>
        </w:rPr>
        <w:t>ractitioners walk the children to the gazebo and sit with them in a circle, this mimics ‘circle time’ as done in school supporting familiarity and a sense of routine</w:t>
      </w:r>
      <w:r w:rsidR="00120820">
        <w:rPr>
          <w:rFonts w:ascii="Arial" w:hAnsi="Arial" w:cs="Arial"/>
          <w:sz w:val="24"/>
          <w:szCs w:val="24"/>
        </w:rPr>
        <w:t xml:space="preserve"> (Selman and D</w:t>
      </w:r>
      <w:r w:rsidR="00097ABF">
        <w:rPr>
          <w:rFonts w:ascii="Arial" w:hAnsi="Arial" w:cs="Arial"/>
          <w:sz w:val="24"/>
          <w:szCs w:val="24"/>
        </w:rPr>
        <w:t>ilworth-Bart, 2023)</w:t>
      </w:r>
      <w:r w:rsidR="002D78A6">
        <w:rPr>
          <w:rFonts w:ascii="Arial" w:hAnsi="Arial" w:cs="Arial"/>
          <w:sz w:val="24"/>
          <w:szCs w:val="24"/>
        </w:rPr>
        <w:t xml:space="preserve">. </w:t>
      </w:r>
      <w:r>
        <w:rPr>
          <w:rFonts w:ascii="Arial" w:hAnsi="Arial" w:cs="Arial"/>
          <w:sz w:val="24"/>
          <w:szCs w:val="24"/>
        </w:rPr>
        <w:t>Once the children are settled safety discussions can begin. These discussions have taken place multiple times in the classroom when discussing the trip and when undertaking outdoor sessions within the school. “</w:t>
      </w:r>
      <w:proofErr w:type="gramStart"/>
      <w:r>
        <w:rPr>
          <w:rFonts w:ascii="Arial" w:hAnsi="Arial" w:cs="Arial"/>
          <w:sz w:val="24"/>
          <w:szCs w:val="24"/>
        </w:rPr>
        <w:t>the</w:t>
      </w:r>
      <w:proofErr w:type="gramEnd"/>
      <w:r>
        <w:rPr>
          <w:rFonts w:ascii="Arial" w:hAnsi="Arial" w:cs="Arial"/>
          <w:sz w:val="24"/>
          <w:szCs w:val="24"/>
        </w:rPr>
        <w:t xml:space="preserve"> ground may be uneven so we could fall if we are not careful, this means we have to look where we are…” “Going!” “If you want to look at something closer, you need to tell a…” “teacher!”. </w:t>
      </w:r>
      <w:r w:rsidR="00290293">
        <w:rPr>
          <w:rFonts w:ascii="Arial" w:hAnsi="Arial" w:cs="Arial"/>
          <w:sz w:val="24"/>
          <w:szCs w:val="24"/>
        </w:rPr>
        <w:t xml:space="preserve">Allowing the children to answer insures they are listening to what is being said </w:t>
      </w:r>
      <w:r w:rsidR="007E431F">
        <w:rPr>
          <w:rFonts w:ascii="Arial" w:hAnsi="Arial" w:cs="Arial"/>
          <w:sz w:val="24"/>
          <w:szCs w:val="24"/>
        </w:rPr>
        <w:t xml:space="preserve">and involved </w:t>
      </w:r>
      <w:r w:rsidR="00D32BB5">
        <w:rPr>
          <w:rFonts w:ascii="Arial" w:hAnsi="Arial" w:cs="Arial"/>
          <w:sz w:val="24"/>
          <w:szCs w:val="24"/>
        </w:rPr>
        <w:t xml:space="preserve">in the process of setting </w:t>
      </w:r>
      <w:r w:rsidR="0098250E">
        <w:rPr>
          <w:rFonts w:ascii="Arial" w:hAnsi="Arial" w:cs="Arial"/>
          <w:sz w:val="24"/>
          <w:szCs w:val="24"/>
        </w:rPr>
        <w:t>rules</w:t>
      </w:r>
      <w:r w:rsidR="00621406">
        <w:rPr>
          <w:rFonts w:ascii="Arial" w:hAnsi="Arial" w:cs="Arial"/>
          <w:i/>
          <w:iCs/>
          <w:sz w:val="24"/>
          <w:szCs w:val="24"/>
        </w:rPr>
        <w:t xml:space="preserve">. </w:t>
      </w:r>
      <w:r w:rsidR="0098250E">
        <w:rPr>
          <w:rFonts w:ascii="Arial" w:hAnsi="Arial" w:cs="Arial"/>
          <w:sz w:val="24"/>
          <w:szCs w:val="24"/>
        </w:rPr>
        <w:t>The</w:t>
      </w:r>
      <w:r>
        <w:rPr>
          <w:rFonts w:ascii="Arial" w:hAnsi="Arial" w:cs="Arial"/>
          <w:sz w:val="24"/>
          <w:szCs w:val="24"/>
        </w:rPr>
        <w:t xml:space="preserve"> practitioner solidifies that there will be lots of waterfalls and ponds and ensures the children understand the dangers of water and the importance of being sensible. “Please make sure you ask all the questions you can and if we don’t know we will find out!” The children would have heard this multiple times before through learning in and out of the class; the implementation of technology for research allows the children to know their questions are valued. </w:t>
      </w:r>
    </w:p>
    <w:p w14:paraId="3DDB61A4" w14:textId="77777777" w:rsidR="00310163" w:rsidRDefault="00310163" w:rsidP="00AB286C">
      <w:pPr>
        <w:spacing w:line="360" w:lineRule="auto"/>
        <w:rPr>
          <w:rFonts w:ascii="Arial" w:hAnsi="Arial" w:cs="Arial"/>
          <w:b/>
          <w:bCs/>
          <w:sz w:val="24"/>
          <w:szCs w:val="24"/>
          <w:u w:val="single"/>
        </w:rPr>
      </w:pPr>
    </w:p>
    <w:p w14:paraId="68E71F62" w14:textId="0D3ED0C2" w:rsidR="00B6557A" w:rsidRDefault="003F2B7A" w:rsidP="00AB286C">
      <w:pPr>
        <w:spacing w:line="360" w:lineRule="auto"/>
        <w:rPr>
          <w:rFonts w:ascii="Arial" w:hAnsi="Arial" w:cs="Arial"/>
          <w:sz w:val="24"/>
          <w:szCs w:val="24"/>
        </w:rPr>
      </w:pPr>
      <w:r>
        <w:rPr>
          <w:rFonts w:ascii="Arial" w:hAnsi="Arial" w:cs="Arial"/>
          <w:sz w:val="24"/>
          <w:szCs w:val="24"/>
        </w:rPr>
        <w:t xml:space="preserve">The first </w:t>
      </w:r>
      <w:r w:rsidR="001E2050">
        <w:rPr>
          <w:rFonts w:ascii="Arial" w:hAnsi="Arial" w:cs="Arial"/>
          <w:sz w:val="24"/>
          <w:szCs w:val="24"/>
        </w:rPr>
        <w:t xml:space="preserve">thing the children noticed </w:t>
      </w:r>
      <w:r w:rsidR="00DC45EA">
        <w:rPr>
          <w:rFonts w:ascii="Arial" w:hAnsi="Arial" w:cs="Arial"/>
          <w:sz w:val="24"/>
          <w:szCs w:val="24"/>
        </w:rPr>
        <w:t xml:space="preserve">on the nature walk </w:t>
      </w:r>
      <w:r w:rsidR="001E2050">
        <w:rPr>
          <w:rFonts w:ascii="Arial" w:hAnsi="Arial" w:cs="Arial"/>
          <w:sz w:val="24"/>
          <w:szCs w:val="24"/>
        </w:rPr>
        <w:t>was the berries on the ground,</w:t>
      </w:r>
      <w:r w:rsidR="00F203BB">
        <w:rPr>
          <w:rFonts w:ascii="Arial" w:hAnsi="Arial" w:cs="Arial"/>
          <w:sz w:val="24"/>
          <w:szCs w:val="24"/>
        </w:rPr>
        <w:t xml:space="preserve"> o</w:t>
      </w:r>
      <w:r w:rsidR="001E2050">
        <w:rPr>
          <w:rFonts w:ascii="Arial" w:hAnsi="Arial" w:cs="Arial"/>
          <w:sz w:val="24"/>
          <w:szCs w:val="24"/>
        </w:rPr>
        <w:t>ne child</w:t>
      </w:r>
      <w:r w:rsidR="00CD0A59">
        <w:rPr>
          <w:rFonts w:ascii="Arial" w:hAnsi="Arial" w:cs="Arial"/>
          <w:sz w:val="24"/>
          <w:szCs w:val="24"/>
        </w:rPr>
        <w:t xml:space="preserve"> looked at the berries and immediately looked up and </w:t>
      </w:r>
      <w:proofErr w:type="gramStart"/>
      <w:r w:rsidR="00CD0A59">
        <w:rPr>
          <w:rFonts w:ascii="Arial" w:hAnsi="Arial" w:cs="Arial"/>
          <w:sz w:val="24"/>
          <w:szCs w:val="24"/>
        </w:rPr>
        <w:t>said</w:t>
      </w:r>
      <w:proofErr w:type="gramEnd"/>
      <w:r w:rsidR="00CD0A59">
        <w:rPr>
          <w:rFonts w:ascii="Arial" w:hAnsi="Arial" w:cs="Arial"/>
          <w:sz w:val="24"/>
          <w:szCs w:val="24"/>
        </w:rPr>
        <w:t xml:space="preserve"> “They fell from the tree!” and </w:t>
      </w:r>
      <w:r w:rsidR="00CD0A59">
        <w:rPr>
          <w:rFonts w:ascii="Arial" w:hAnsi="Arial" w:cs="Arial"/>
          <w:sz w:val="24"/>
          <w:szCs w:val="24"/>
        </w:rPr>
        <w:lastRenderedPageBreak/>
        <w:t xml:space="preserve">all the children looked up and down, comparing the berries on the tree to the ones on the floor. </w:t>
      </w:r>
      <w:r w:rsidR="009A2E38">
        <w:rPr>
          <w:rFonts w:ascii="Arial" w:hAnsi="Arial" w:cs="Arial"/>
          <w:sz w:val="24"/>
          <w:szCs w:val="24"/>
        </w:rPr>
        <w:t>“They are the same ones”</w:t>
      </w:r>
      <w:r w:rsidR="00C42B8C">
        <w:rPr>
          <w:rFonts w:ascii="Arial" w:hAnsi="Arial" w:cs="Arial"/>
          <w:sz w:val="24"/>
          <w:szCs w:val="24"/>
        </w:rPr>
        <w:t>. “Does anyone know why the berries fell on the ground?”</w:t>
      </w:r>
      <w:r w:rsidR="003D4DC1">
        <w:rPr>
          <w:rFonts w:ascii="Arial" w:hAnsi="Arial" w:cs="Arial"/>
          <w:sz w:val="24"/>
          <w:szCs w:val="24"/>
        </w:rPr>
        <w:t>, the children looked at the practitioner, the floor and the tree</w:t>
      </w:r>
      <w:r w:rsidR="00486BC5">
        <w:rPr>
          <w:rFonts w:ascii="Arial" w:hAnsi="Arial" w:cs="Arial"/>
          <w:sz w:val="24"/>
          <w:szCs w:val="24"/>
        </w:rPr>
        <w:t>, trying to make a correlatio</w:t>
      </w:r>
      <w:r w:rsidR="00601586">
        <w:rPr>
          <w:rFonts w:ascii="Arial" w:hAnsi="Arial" w:cs="Arial"/>
          <w:sz w:val="24"/>
          <w:szCs w:val="24"/>
        </w:rPr>
        <w:t>n.</w:t>
      </w:r>
      <w:r w:rsidR="00E4117B">
        <w:rPr>
          <w:rFonts w:ascii="Arial" w:hAnsi="Arial" w:cs="Arial"/>
          <w:sz w:val="24"/>
          <w:szCs w:val="24"/>
        </w:rPr>
        <w:t xml:space="preserve"> “The berries fall to the floor because of something called gravity, and gravity is the reason we don’t float off to the moon and</w:t>
      </w:r>
      <w:r w:rsidR="00AD4E28">
        <w:rPr>
          <w:rFonts w:ascii="Arial" w:hAnsi="Arial" w:cs="Arial"/>
          <w:sz w:val="24"/>
          <w:szCs w:val="24"/>
        </w:rPr>
        <w:t xml:space="preserve"> when we drop something it falls</w:t>
      </w:r>
      <w:r w:rsidR="00601586">
        <w:rPr>
          <w:rFonts w:ascii="Arial" w:hAnsi="Arial" w:cs="Arial"/>
          <w:sz w:val="24"/>
          <w:szCs w:val="24"/>
        </w:rPr>
        <w:t xml:space="preserve"> down</w:t>
      </w:r>
      <w:r w:rsidR="00AD4E28">
        <w:rPr>
          <w:rFonts w:ascii="Arial" w:hAnsi="Arial" w:cs="Arial"/>
          <w:sz w:val="24"/>
          <w:szCs w:val="24"/>
        </w:rPr>
        <w:t>”</w:t>
      </w:r>
      <w:r w:rsidR="00D203C9">
        <w:rPr>
          <w:rFonts w:ascii="Arial" w:hAnsi="Arial" w:cs="Arial"/>
          <w:sz w:val="24"/>
          <w:szCs w:val="24"/>
        </w:rPr>
        <w:t xml:space="preserve">, </w:t>
      </w:r>
      <w:r w:rsidR="00865FAE">
        <w:rPr>
          <w:rFonts w:ascii="Arial" w:hAnsi="Arial" w:cs="Arial"/>
          <w:sz w:val="24"/>
          <w:szCs w:val="24"/>
        </w:rPr>
        <w:t>the practitioner explains how gravity is always ‘on’ and keeps everything on the ground,</w:t>
      </w:r>
      <w:r w:rsidR="00A26E4C">
        <w:rPr>
          <w:rFonts w:ascii="Arial" w:hAnsi="Arial" w:cs="Arial"/>
          <w:sz w:val="24"/>
          <w:szCs w:val="24"/>
        </w:rPr>
        <w:t xml:space="preserve"> they explain how there is less gravity on the moon and promise to watch videos of people on the moon when they go back to class</w:t>
      </w:r>
      <w:r w:rsidR="002F18BE">
        <w:rPr>
          <w:rFonts w:ascii="Arial" w:hAnsi="Arial" w:cs="Arial"/>
          <w:sz w:val="24"/>
          <w:szCs w:val="24"/>
        </w:rPr>
        <w:t>. T</w:t>
      </w:r>
      <w:r w:rsidR="00D203C9">
        <w:rPr>
          <w:rFonts w:ascii="Arial" w:hAnsi="Arial" w:cs="Arial"/>
          <w:sz w:val="24"/>
          <w:szCs w:val="24"/>
        </w:rPr>
        <w:t>he walk continues, the children hold hands at difficult areas and ask questions about gravity and ‘checking</w:t>
      </w:r>
      <w:r w:rsidR="008159A9">
        <w:rPr>
          <w:rFonts w:ascii="Arial" w:hAnsi="Arial" w:cs="Arial"/>
          <w:sz w:val="24"/>
          <w:szCs w:val="24"/>
        </w:rPr>
        <w:t xml:space="preserve"> </w:t>
      </w:r>
      <w:r w:rsidR="00D203C9">
        <w:rPr>
          <w:rFonts w:ascii="Arial" w:hAnsi="Arial" w:cs="Arial"/>
          <w:sz w:val="24"/>
          <w:szCs w:val="24"/>
        </w:rPr>
        <w:t>gravity is working</w:t>
      </w:r>
      <w:r w:rsidR="008159A9">
        <w:rPr>
          <w:rFonts w:ascii="Arial" w:hAnsi="Arial" w:cs="Arial"/>
          <w:sz w:val="24"/>
          <w:szCs w:val="24"/>
        </w:rPr>
        <w:t>’</w:t>
      </w:r>
      <w:r w:rsidR="00D203C9">
        <w:rPr>
          <w:rFonts w:ascii="Arial" w:hAnsi="Arial" w:cs="Arial"/>
          <w:sz w:val="24"/>
          <w:szCs w:val="24"/>
        </w:rPr>
        <w:t xml:space="preserve">. </w:t>
      </w:r>
    </w:p>
    <w:p w14:paraId="2F440962" w14:textId="77777777" w:rsidR="00B6557A" w:rsidRDefault="00B6557A" w:rsidP="00AB286C">
      <w:pPr>
        <w:spacing w:line="360" w:lineRule="auto"/>
        <w:rPr>
          <w:rFonts w:ascii="Arial" w:hAnsi="Arial" w:cs="Arial"/>
          <w:sz w:val="24"/>
          <w:szCs w:val="24"/>
        </w:rPr>
      </w:pPr>
    </w:p>
    <w:p w14:paraId="3C520E84" w14:textId="2A297C75" w:rsidR="00AB286C" w:rsidRPr="00AB286C" w:rsidRDefault="00EF4E48" w:rsidP="00AB286C">
      <w:pPr>
        <w:spacing w:line="360" w:lineRule="auto"/>
        <w:rPr>
          <w:rFonts w:ascii="Arial" w:hAnsi="Arial" w:cs="Arial"/>
          <w:sz w:val="24"/>
          <w:szCs w:val="24"/>
        </w:rPr>
      </w:pPr>
      <w:r>
        <w:rPr>
          <w:rFonts w:ascii="Arial" w:hAnsi="Arial" w:cs="Arial"/>
          <w:sz w:val="24"/>
          <w:szCs w:val="24"/>
        </w:rPr>
        <w:t xml:space="preserve">The next pivotal spot is </w:t>
      </w:r>
      <w:r w:rsidR="00A20717">
        <w:rPr>
          <w:rFonts w:ascii="Arial" w:hAnsi="Arial" w:cs="Arial"/>
          <w:sz w:val="24"/>
          <w:szCs w:val="24"/>
        </w:rPr>
        <w:t xml:space="preserve">the waterfall. </w:t>
      </w:r>
      <w:r w:rsidR="00605026">
        <w:rPr>
          <w:rFonts w:ascii="Arial" w:hAnsi="Arial" w:cs="Arial"/>
          <w:sz w:val="24"/>
          <w:szCs w:val="24"/>
        </w:rPr>
        <w:t xml:space="preserve">There are so many components of this area, the rushing water, the noise, </w:t>
      </w:r>
      <w:r w:rsidR="005930D1">
        <w:rPr>
          <w:rFonts w:ascii="Arial" w:hAnsi="Arial" w:cs="Arial"/>
          <w:sz w:val="24"/>
          <w:szCs w:val="24"/>
        </w:rPr>
        <w:t xml:space="preserve">the rocks, the floating leaves, the foam building up in the water, the shadows and more. </w:t>
      </w:r>
      <w:r w:rsidR="00B75467">
        <w:rPr>
          <w:rFonts w:ascii="Arial" w:hAnsi="Arial" w:cs="Arial"/>
          <w:sz w:val="24"/>
          <w:szCs w:val="24"/>
        </w:rPr>
        <w:t>T</w:t>
      </w:r>
      <w:r w:rsidR="00954BD9">
        <w:rPr>
          <w:rFonts w:ascii="Arial" w:hAnsi="Arial" w:cs="Arial"/>
          <w:sz w:val="24"/>
          <w:szCs w:val="24"/>
        </w:rPr>
        <w:t>he children take time to find lots of different components and discuss them, asking questions to each other and practitioners. The practitioners also employ metacognition once again</w:t>
      </w:r>
      <w:r w:rsidR="00997D8A">
        <w:rPr>
          <w:rFonts w:ascii="Arial" w:hAnsi="Arial" w:cs="Arial"/>
          <w:sz w:val="24"/>
          <w:szCs w:val="24"/>
        </w:rPr>
        <w:t xml:space="preserve"> by asking questions </w:t>
      </w:r>
      <w:r w:rsidR="000C5725">
        <w:rPr>
          <w:rFonts w:ascii="Arial" w:hAnsi="Arial" w:cs="Arial"/>
          <w:sz w:val="24"/>
          <w:szCs w:val="24"/>
        </w:rPr>
        <w:t>about the waterfall such as “why does the water fall down and not up?" to reinforce the idea of gravity</w:t>
      </w:r>
      <w:r w:rsidR="00224E57">
        <w:rPr>
          <w:rFonts w:ascii="Arial" w:hAnsi="Arial" w:cs="Arial"/>
          <w:sz w:val="24"/>
          <w:szCs w:val="24"/>
        </w:rPr>
        <w:t xml:space="preserve"> in a </w:t>
      </w:r>
      <w:r w:rsidR="009729E6">
        <w:rPr>
          <w:rFonts w:ascii="Arial" w:hAnsi="Arial" w:cs="Arial"/>
          <w:sz w:val="24"/>
          <w:szCs w:val="24"/>
        </w:rPr>
        <w:t>new situation. The children have the opportunity to splash their feet in the water and touch the water</w:t>
      </w:r>
      <w:r w:rsidR="00310163">
        <w:rPr>
          <w:rFonts w:ascii="Arial" w:hAnsi="Arial" w:cs="Arial"/>
          <w:sz w:val="24"/>
          <w:szCs w:val="24"/>
        </w:rPr>
        <w:t xml:space="preserve"> </w:t>
      </w:r>
      <w:proofErr w:type="gramStart"/>
      <w:r w:rsidR="00310163">
        <w:rPr>
          <w:rFonts w:ascii="Arial" w:hAnsi="Arial" w:cs="Arial"/>
          <w:sz w:val="24"/>
          <w:szCs w:val="24"/>
        </w:rPr>
        <w:t xml:space="preserve">directly, </w:t>
      </w:r>
      <w:r w:rsidR="00A615CB">
        <w:rPr>
          <w:rFonts w:ascii="Arial" w:hAnsi="Arial" w:cs="Arial"/>
          <w:sz w:val="24"/>
          <w:szCs w:val="24"/>
        </w:rPr>
        <w:t xml:space="preserve"> </w:t>
      </w:r>
      <w:r w:rsidR="00310163">
        <w:rPr>
          <w:rFonts w:ascii="Arial" w:hAnsi="Arial" w:cs="Arial"/>
          <w:sz w:val="24"/>
          <w:szCs w:val="24"/>
        </w:rPr>
        <w:t>e</w:t>
      </w:r>
      <w:r w:rsidR="00AB286C" w:rsidRPr="00AB286C">
        <w:rPr>
          <w:rFonts w:ascii="Arial" w:hAnsi="Arial" w:cs="Arial"/>
          <w:sz w:val="24"/>
          <w:szCs w:val="24"/>
        </w:rPr>
        <w:t>xperiencing</w:t>
      </w:r>
      <w:proofErr w:type="gramEnd"/>
      <w:r w:rsidR="00AB286C" w:rsidRPr="00AB286C">
        <w:rPr>
          <w:rFonts w:ascii="Arial" w:hAnsi="Arial" w:cs="Arial"/>
          <w:sz w:val="24"/>
          <w:szCs w:val="24"/>
        </w:rPr>
        <w:t xml:space="preserve"> the water directly enables children to explore cause and effect through observing the ripples created by their movements. This </w:t>
      </w:r>
      <w:r w:rsidR="00310163">
        <w:rPr>
          <w:rFonts w:ascii="Arial" w:hAnsi="Arial" w:cs="Arial"/>
          <w:sz w:val="24"/>
          <w:szCs w:val="24"/>
        </w:rPr>
        <w:t>experience</w:t>
      </w:r>
      <w:r w:rsidR="00AB286C" w:rsidRPr="00AB286C">
        <w:rPr>
          <w:rFonts w:ascii="Arial" w:hAnsi="Arial" w:cs="Arial"/>
          <w:sz w:val="24"/>
          <w:szCs w:val="24"/>
        </w:rPr>
        <w:t xml:space="preserve"> supports the development scientific </w:t>
      </w:r>
      <w:r w:rsidR="00310163">
        <w:rPr>
          <w:rFonts w:ascii="Arial" w:hAnsi="Arial" w:cs="Arial"/>
          <w:sz w:val="24"/>
          <w:szCs w:val="24"/>
        </w:rPr>
        <w:t xml:space="preserve">thinking </w:t>
      </w:r>
      <w:r w:rsidR="00737CE6">
        <w:rPr>
          <w:rFonts w:ascii="Arial" w:hAnsi="Arial" w:cs="Arial"/>
          <w:sz w:val="24"/>
          <w:szCs w:val="24"/>
        </w:rPr>
        <w:t xml:space="preserve">through </w:t>
      </w:r>
      <w:r w:rsidR="00AB286C" w:rsidRPr="00AB286C">
        <w:rPr>
          <w:rFonts w:ascii="Arial" w:hAnsi="Arial" w:cs="Arial"/>
          <w:sz w:val="24"/>
          <w:szCs w:val="24"/>
        </w:rPr>
        <w:t>investigat</w:t>
      </w:r>
      <w:r w:rsidR="00737CE6">
        <w:rPr>
          <w:rFonts w:ascii="Arial" w:hAnsi="Arial" w:cs="Arial"/>
          <w:sz w:val="24"/>
          <w:szCs w:val="24"/>
        </w:rPr>
        <w:t>ing</w:t>
      </w:r>
      <w:r w:rsidR="00AB286C" w:rsidRPr="00AB286C">
        <w:rPr>
          <w:rFonts w:ascii="Arial" w:hAnsi="Arial" w:cs="Arial"/>
          <w:sz w:val="24"/>
          <w:szCs w:val="24"/>
        </w:rPr>
        <w:t xml:space="preserve"> concepts such as floating and sinking, temperature, and the properties of natural materials.</w:t>
      </w:r>
    </w:p>
    <w:p w14:paraId="12702551" w14:textId="3303C38F" w:rsidR="00697622" w:rsidRDefault="00697622" w:rsidP="00C1650A">
      <w:pPr>
        <w:spacing w:line="360" w:lineRule="auto"/>
        <w:rPr>
          <w:rFonts w:ascii="Arial" w:hAnsi="Arial" w:cs="Arial"/>
          <w:sz w:val="24"/>
          <w:szCs w:val="24"/>
        </w:rPr>
      </w:pPr>
    </w:p>
    <w:p w14:paraId="01B0AD9B" w14:textId="30A0F7BD" w:rsidR="00697622" w:rsidRDefault="00697622" w:rsidP="00C1650A">
      <w:pPr>
        <w:spacing w:line="360" w:lineRule="auto"/>
        <w:rPr>
          <w:rFonts w:ascii="Arial" w:hAnsi="Arial" w:cs="Arial"/>
          <w:sz w:val="24"/>
          <w:szCs w:val="24"/>
        </w:rPr>
      </w:pPr>
      <w:r>
        <w:rPr>
          <w:rFonts w:ascii="Arial" w:hAnsi="Arial" w:cs="Arial"/>
          <w:sz w:val="24"/>
          <w:szCs w:val="24"/>
        </w:rPr>
        <w:t xml:space="preserve">Once the nature walk is finished the children are brough back the main area, this is where the rules are again reinforces and practitioners place cones around the </w:t>
      </w:r>
      <w:r w:rsidR="00084811">
        <w:rPr>
          <w:rFonts w:ascii="Arial" w:hAnsi="Arial" w:cs="Arial"/>
          <w:sz w:val="24"/>
          <w:szCs w:val="24"/>
        </w:rPr>
        <w:t>designated area so the</w:t>
      </w:r>
      <w:r w:rsidR="00D67225">
        <w:rPr>
          <w:rFonts w:ascii="Arial" w:hAnsi="Arial" w:cs="Arial"/>
          <w:sz w:val="24"/>
          <w:szCs w:val="24"/>
        </w:rPr>
        <w:t xml:space="preserve">re is </w:t>
      </w:r>
      <w:r w:rsidR="00084811">
        <w:rPr>
          <w:rFonts w:ascii="Arial" w:hAnsi="Arial" w:cs="Arial"/>
          <w:sz w:val="24"/>
          <w:szCs w:val="24"/>
        </w:rPr>
        <w:t xml:space="preserve">a visual aid of boundaries. Once the rules are once again reinforced the children are allowed to roam the area. </w:t>
      </w:r>
    </w:p>
    <w:p w14:paraId="0E09FDB0" w14:textId="77777777" w:rsidR="00A8325A" w:rsidRDefault="005F7510" w:rsidP="00C1650A">
      <w:pPr>
        <w:spacing w:line="360" w:lineRule="auto"/>
        <w:rPr>
          <w:rFonts w:ascii="Arial" w:hAnsi="Arial" w:cs="Arial"/>
          <w:sz w:val="24"/>
          <w:szCs w:val="24"/>
        </w:rPr>
      </w:pPr>
      <w:r>
        <w:rPr>
          <w:rFonts w:ascii="Arial" w:hAnsi="Arial" w:cs="Arial"/>
          <w:sz w:val="24"/>
          <w:szCs w:val="24"/>
        </w:rPr>
        <w:t>Th</w:t>
      </w:r>
      <w:r w:rsidR="0007754F">
        <w:rPr>
          <w:rFonts w:ascii="Arial" w:hAnsi="Arial" w:cs="Arial"/>
          <w:sz w:val="24"/>
          <w:szCs w:val="24"/>
        </w:rPr>
        <w:t>rough exploration the children find a variety of natural materials</w:t>
      </w:r>
      <w:r w:rsidR="00DC6702">
        <w:rPr>
          <w:rFonts w:ascii="Arial" w:hAnsi="Arial" w:cs="Arial"/>
          <w:sz w:val="24"/>
          <w:szCs w:val="24"/>
        </w:rPr>
        <w:t xml:space="preserve"> such as sticks, the children independently discuss the number of ridges on each stick</w:t>
      </w:r>
      <w:r w:rsidR="0039063D">
        <w:rPr>
          <w:rFonts w:ascii="Arial" w:hAnsi="Arial" w:cs="Arial"/>
          <w:sz w:val="24"/>
          <w:szCs w:val="24"/>
        </w:rPr>
        <w:t>, counting them between each other and comparing which has more and which has less</w:t>
      </w:r>
      <w:r w:rsidR="00034B37">
        <w:rPr>
          <w:rFonts w:ascii="Arial" w:hAnsi="Arial" w:cs="Arial"/>
          <w:sz w:val="24"/>
          <w:szCs w:val="24"/>
        </w:rPr>
        <w:t xml:space="preserve">. The </w:t>
      </w:r>
      <w:r w:rsidR="00E73464">
        <w:rPr>
          <w:rFonts w:ascii="Arial" w:hAnsi="Arial" w:cs="Arial"/>
          <w:sz w:val="24"/>
          <w:szCs w:val="24"/>
        </w:rPr>
        <w:t>practitioners encourage the consideration of other differences/similarities</w:t>
      </w:r>
      <w:r w:rsidR="009148FC">
        <w:rPr>
          <w:rFonts w:ascii="Arial" w:hAnsi="Arial" w:cs="Arial"/>
          <w:sz w:val="24"/>
          <w:szCs w:val="24"/>
        </w:rPr>
        <w:t>, allowing the children to think about these themselves to promote independent thinking.</w:t>
      </w:r>
      <w:r w:rsidR="00821E7C">
        <w:rPr>
          <w:rFonts w:ascii="Arial" w:hAnsi="Arial" w:cs="Arial"/>
          <w:sz w:val="24"/>
          <w:szCs w:val="24"/>
        </w:rPr>
        <w:t xml:space="preserve"> </w:t>
      </w:r>
    </w:p>
    <w:p w14:paraId="70002650" w14:textId="77777777" w:rsidR="00A8325A" w:rsidRDefault="00A8325A" w:rsidP="00C1650A">
      <w:pPr>
        <w:spacing w:line="360" w:lineRule="auto"/>
        <w:rPr>
          <w:rFonts w:ascii="Arial" w:hAnsi="Arial" w:cs="Arial"/>
          <w:sz w:val="24"/>
          <w:szCs w:val="24"/>
        </w:rPr>
      </w:pPr>
    </w:p>
    <w:p w14:paraId="79E6FBBB" w14:textId="3A8B2A51" w:rsidR="001B3832" w:rsidRDefault="00EC5EB0" w:rsidP="00C1650A">
      <w:pPr>
        <w:spacing w:line="360" w:lineRule="auto"/>
        <w:rPr>
          <w:rFonts w:ascii="Arial" w:hAnsi="Arial" w:cs="Arial"/>
          <w:sz w:val="24"/>
          <w:szCs w:val="24"/>
        </w:rPr>
      </w:pPr>
      <w:r>
        <w:rPr>
          <w:rFonts w:ascii="Arial" w:hAnsi="Arial" w:cs="Arial"/>
          <w:sz w:val="24"/>
          <w:szCs w:val="24"/>
        </w:rPr>
        <w:t xml:space="preserve">The children </w:t>
      </w:r>
      <w:r w:rsidR="00A8325A">
        <w:rPr>
          <w:rFonts w:ascii="Arial" w:hAnsi="Arial" w:cs="Arial"/>
          <w:sz w:val="24"/>
          <w:szCs w:val="24"/>
        </w:rPr>
        <w:t>t</w:t>
      </w:r>
      <w:r w:rsidR="00A26B0D">
        <w:rPr>
          <w:rFonts w:ascii="Arial" w:hAnsi="Arial" w:cs="Arial"/>
          <w:sz w:val="24"/>
          <w:szCs w:val="24"/>
        </w:rPr>
        <w:t>hen move onto looking at leaves, they sort from biggest to smallest and implement their own blend of maths and science</w:t>
      </w:r>
      <w:r w:rsidR="00F3087D">
        <w:rPr>
          <w:rFonts w:ascii="Arial" w:hAnsi="Arial" w:cs="Arial"/>
          <w:sz w:val="24"/>
          <w:szCs w:val="24"/>
        </w:rPr>
        <w:t xml:space="preserve"> by sorting leaves from most green to least green.</w:t>
      </w:r>
      <w:r w:rsidR="00A8325A">
        <w:rPr>
          <w:rFonts w:ascii="Arial" w:hAnsi="Arial" w:cs="Arial"/>
          <w:sz w:val="24"/>
          <w:szCs w:val="24"/>
        </w:rPr>
        <w:t xml:space="preserve"> </w:t>
      </w:r>
      <w:r w:rsidR="001B3832">
        <w:rPr>
          <w:rFonts w:ascii="Arial" w:hAnsi="Arial" w:cs="Arial"/>
          <w:sz w:val="24"/>
          <w:szCs w:val="24"/>
        </w:rPr>
        <w:t xml:space="preserve">One key component in the area is one tree, with leaves that are in the middle of </w:t>
      </w:r>
      <w:r w:rsidR="001B3832">
        <w:rPr>
          <w:rFonts w:ascii="Arial" w:hAnsi="Arial" w:cs="Arial"/>
          <w:sz w:val="24"/>
          <w:szCs w:val="24"/>
        </w:rPr>
        <w:lastRenderedPageBreak/>
        <w:t xml:space="preserve">changing colour, </w:t>
      </w:r>
      <w:r w:rsidR="00AC5766">
        <w:rPr>
          <w:rFonts w:ascii="Arial" w:hAnsi="Arial" w:cs="Arial"/>
          <w:sz w:val="24"/>
          <w:szCs w:val="24"/>
        </w:rPr>
        <w:t>one practitioner takes time to gather a group of children to look at the leaves. “Wow, look at this tree! What can you guys see that makes it so interesting?” “</w:t>
      </w:r>
      <w:proofErr w:type="gramStart"/>
      <w:r w:rsidR="00F82DCE">
        <w:rPr>
          <w:rFonts w:ascii="Arial" w:hAnsi="Arial" w:cs="Arial"/>
          <w:sz w:val="24"/>
          <w:szCs w:val="24"/>
        </w:rPr>
        <w:t>It’s</w:t>
      </w:r>
      <w:proofErr w:type="gramEnd"/>
      <w:r w:rsidR="00F82DCE">
        <w:rPr>
          <w:rFonts w:ascii="Arial" w:hAnsi="Arial" w:cs="Arial"/>
          <w:sz w:val="24"/>
          <w:szCs w:val="24"/>
        </w:rPr>
        <w:t xml:space="preserve"> leaves are changing!” “Yes! Does anyone know why?” “Because it’s Autumn</w:t>
      </w:r>
      <w:r w:rsidR="008831CC">
        <w:rPr>
          <w:rFonts w:ascii="Arial" w:hAnsi="Arial" w:cs="Arial"/>
          <w:sz w:val="24"/>
          <w:szCs w:val="24"/>
        </w:rPr>
        <w:t xml:space="preserve">” </w:t>
      </w:r>
      <w:r w:rsidR="002979E2">
        <w:rPr>
          <w:rFonts w:ascii="Arial" w:hAnsi="Arial" w:cs="Arial"/>
          <w:sz w:val="24"/>
          <w:szCs w:val="24"/>
        </w:rPr>
        <w:t xml:space="preserve">“Yes! Goodness you guys are clever! </w:t>
      </w:r>
      <w:r w:rsidR="0028291F">
        <w:rPr>
          <w:rFonts w:ascii="Arial" w:hAnsi="Arial" w:cs="Arial"/>
          <w:sz w:val="24"/>
          <w:szCs w:val="24"/>
        </w:rPr>
        <w:t>Now for a tricky one, why does Autumn make the leaves go brown?” The children think for a moment</w:t>
      </w:r>
      <w:r w:rsidR="003233D9">
        <w:rPr>
          <w:rFonts w:ascii="Arial" w:hAnsi="Arial" w:cs="Arial"/>
          <w:sz w:val="24"/>
          <w:szCs w:val="24"/>
        </w:rPr>
        <w:t>, but nobody has an answer. “Let me tell you, it’s because the leaves need the sun to</w:t>
      </w:r>
      <w:r w:rsidR="001B072D">
        <w:rPr>
          <w:rFonts w:ascii="Arial" w:hAnsi="Arial" w:cs="Arial"/>
          <w:sz w:val="24"/>
          <w:szCs w:val="24"/>
        </w:rPr>
        <w:t xml:space="preserve"> stay alive, but when autumn comes</w:t>
      </w:r>
      <w:proofErr w:type="gramStart"/>
      <w:r w:rsidR="001B072D">
        <w:rPr>
          <w:rFonts w:ascii="Arial" w:hAnsi="Arial" w:cs="Arial"/>
          <w:sz w:val="24"/>
          <w:szCs w:val="24"/>
        </w:rPr>
        <w:t>-“ “</w:t>
      </w:r>
      <w:proofErr w:type="gramEnd"/>
      <w:r w:rsidR="001B072D">
        <w:rPr>
          <w:rFonts w:ascii="Arial" w:hAnsi="Arial" w:cs="Arial"/>
          <w:sz w:val="24"/>
          <w:szCs w:val="24"/>
        </w:rPr>
        <w:t xml:space="preserve">The sun goes away quicker!” “Yes amazing! The sun sets sooner and rises later, and we have a lot more rain and a lot less </w:t>
      </w:r>
      <w:proofErr w:type="gramStart"/>
      <w:r w:rsidR="001B072D">
        <w:rPr>
          <w:rFonts w:ascii="Arial" w:hAnsi="Arial" w:cs="Arial"/>
          <w:sz w:val="24"/>
          <w:szCs w:val="24"/>
        </w:rPr>
        <w:t>sun</w:t>
      </w:r>
      <w:proofErr w:type="gramEnd"/>
      <w:r w:rsidR="001B072D">
        <w:rPr>
          <w:rFonts w:ascii="Arial" w:hAnsi="Arial" w:cs="Arial"/>
          <w:sz w:val="24"/>
          <w:szCs w:val="24"/>
        </w:rPr>
        <w:t xml:space="preserve"> don’t we?</w:t>
      </w:r>
      <w:r w:rsidR="00687A90">
        <w:rPr>
          <w:rFonts w:ascii="Arial" w:hAnsi="Arial" w:cs="Arial"/>
          <w:sz w:val="24"/>
          <w:szCs w:val="24"/>
        </w:rPr>
        <w:t xml:space="preserve">” The children nod. “Hmmm, I wonder what this place would look like in the winter?” “Maybe it would be </w:t>
      </w:r>
      <w:proofErr w:type="gramStart"/>
      <w:r w:rsidR="00687A90">
        <w:rPr>
          <w:rFonts w:ascii="Arial" w:hAnsi="Arial" w:cs="Arial"/>
          <w:sz w:val="24"/>
          <w:szCs w:val="24"/>
        </w:rPr>
        <w:t>snowy</w:t>
      </w:r>
      <w:proofErr w:type="gramEnd"/>
      <w:r w:rsidR="00687A90">
        <w:rPr>
          <w:rFonts w:ascii="Arial" w:hAnsi="Arial" w:cs="Arial"/>
          <w:sz w:val="24"/>
          <w:szCs w:val="24"/>
        </w:rPr>
        <w:t xml:space="preserve"> a</w:t>
      </w:r>
      <w:r w:rsidR="0064735E">
        <w:rPr>
          <w:rFonts w:ascii="Arial" w:hAnsi="Arial" w:cs="Arial"/>
          <w:sz w:val="24"/>
          <w:szCs w:val="24"/>
        </w:rPr>
        <w:t xml:space="preserve">nd the animals will be </w:t>
      </w:r>
      <w:r w:rsidR="003A009B">
        <w:rPr>
          <w:rFonts w:ascii="Arial" w:hAnsi="Arial" w:cs="Arial"/>
          <w:sz w:val="24"/>
          <w:szCs w:val="24"/>
        </w:rPr>
        <w:t>cold?” “</w:t>
      </w:r>
      <w:r w:rsidR="00A236ED">
        <w:rPr>
          <w:rFonts w:ascii="Arial" w:hAnsi="Arial" w:cs="Arial"/>
          <w:sz w:val="24"/>
          <w:szCs w:val="24"/>
        </w:rPr>
        <w:t>That’s a brilliant idea, it will be cold and maybe even snowy, and those animals might get freezing, so they might do something very special called hibernating</w:t>
      </w:r>
      <w:r w:rsidR="003F130A">
        <w:rPr>
          <w:rFonts w:ascii="Arial" w:hAnsi="Arial" w:cs="Arial"/>
          <w:sz w:val="24"/>
          <w:szCs w:val="24"/>
        </w:rPr>
        <w:t>, that’s where they go to sleep for months and then wake up in the spring when it starts to get warmer” “I have heard of hibernating</w:t>
      </w:r>
      <w:r w:rsidR="0048298D">
        <w:rPr>
          <w:rFonts w:ascii="Arial" w:hAnsi="Arial" w:cs="Arial"/>
          <w:sz w:val="24"/>
          <w:szCs w:val="24"/>
        </w:rPr>
        <w:t xml:space="preserve"> it’s in </w:t>
      </w:r>
      <w:proofErr w:type="spellStart"/>
      <w:r w:rsidR="0048298D">
        <w:rPr>
          <w:rFonts w:ascii="Arial" w:hAnsi="Arial" w:cs="Arial"/>
          <w:sz w:val="24"/>
          <w:szCs w:val="24"/>
        </w:rPr>
        <w:t>Gozzle</w:t>
      </w:r>
      <w:proofErr w:type="spellEnd"/>
      <w:r w:rsidR="0048298D">
        <w:rPr>
          <w:rFonts w:ascii="Arial" w:hAnsi="Arial" w:cs="Arial"/>
          <w:sz w:val="24"/>
          <w:szCs w:val="24"/>
        </w:rPr>
        <w:t xml:space="preserve">” </w:t>
      </w:r>
      <w:r w:rsidR="007665A0">
        <w:rPr>
          <w:rFonts w:ascii="Arial" w:hAnsi="Arial" w:cs="Arial"/>
          <w:sz w:val="24"/>
          <w:szCs w:val="24"/>
        </w:rPr>
        <w:t>The children’s prior knowledge around seasons and hibernation provides a positive basis for developing education</w:t>
      </w:r>
      <w:r w:rsidR="00B67589">
        <w:rPr>
          <w:rFonts w:ascii="Arial" w:hAnsi="Arial" w:cs="Arial"/>
          <w:sz w:val="24"/>
          <w:szCs w:val="24"/>
        </w:rPr>
        <w:t>.</w:t>
      </w:r>
    </w:p>
    <w:p w14:paraId="33121069" w14:textId="593086B2" w:rsidR="00D30AE2" w:rsidRDefault="00BB7948" w:rsidP="00D01FDF">
      <w:pPr>
        <w:spacing w:line="360" w:lineRule="auto"/>
        <w:rPr>
          <w:rFonts w:ascii="Arial" w:hAnsi="Arial" w:cs="Arial"/>
          <w:sz w:val="24"/>
          <w:szCs w:val="24"/>
        </w:rPr>
      </w:pPr>
      <w:r>
        <w:rPr>
          <w:rFonts w:ascii="Arial" w:hAnsi="Arial" w:cs="Arial"/>
          <w:sz w:val="24"/>
          <w:szCs w:val="24"/>
        </w:rPr>
        <w:t xml:space="preserve">The children want to keep discussing gravity, </w:t>
      </w:r>
      <w:r w:rsidR="007909B7">
        <w:rPr>
          <w:rFonts w:ascii="Arial" w:hAnsi="Arial" w:cs="Arial"/>
          <w:sz w:val="24"/>
          <w:szCs w:val="24"/>
        </w:rPr>
        <w:t xml:space="preserve">they do so by holding out found </w:t>
      </w:r>
      <w:r w:rsidR="00531BFF">
        <w:rPr>
          <w:rFonts w:ascii="Arial" w:hAnsi="Arial" w:cs="Arial"/>
          <w:sz w:val="24"/>
          <w:szCs w:val="24"/>
        </w:rPr>
        <w:t xml:space="preserve">objects and letting go to watch them fall, they then notice that rocks fall faster than leaves. </w:t>
      </w:r>
      <w:r w:rsidR="0082103B">
        <w:rPr>
          <w:rFonts w:ascii="Arial" w:hAnsi="Arial" w:cs="Arial"/>
          <w:sz w:val="24"/>
          <w:szCs w:val="24"/>
        </w:rPr>
        <w:t xml:space="preserve">They explore both, holding them in their hands and feeling the weight difference, “The rock is </w:t>
      </w:r>
      <w:proofErr w:type="gramStart"/>
      <w:r w:rsidR="0082103B">
        <w:rPr>
          <w:rFonts w:ascii="Arial" w:hAnsi="Arial" w:cs="Arial"/>
          <w:sz w:val="24"/>
          <w:szCs w:val="24"/>
        </w:rPr>
        <w:t>heavier</w:t>
      </w:r>
      <w:proofErr w:type="gramEnd"/>
      <w:r w:rsidR="0082103B">
        <w:rPr>
          <w:rFonts w:ascii="Arial" w:hAnsi="Arial" w:cs="Arial"/>
          <w:sz w:val="24"/>
          <w:szCs w:val="24"/>
        </w:rPr>
        <w:t xml:space="preserve"> so it falls faster” these</w:t>
      </w:r>
      <w:r w:rsidR="00C07D90">
        <w:rPr>
          <w:rFonts w:ascii="Arial" w:hAnsi="Arial" w:cs="Arial"/>
          <w:sz w:val="24"/>
          <w:szCs w:val="24"/>
        </w:rPr>
        <w:t xml:space="preserve"> findings show a good understanding of weight as this is a topic previously discussed for the Nursery children. The children then find Samara or “Helicopters” The practitioner shows the children how these</w:t>
      </w:r>
      <w:r w:rsidR="00471881">
        <w:rPr>
          <w:rFonts w:ascii="Arial" w:hAnsi="Arial" w:cs="Arial"/>
          <w:sz w:val="24"/>
          <w:szCs w:val="24"/>
        </w:rPr>
        <w:t xml:space="preserve"> seeds fall slowly, twirling around as they do so. The practitioner </w:t>
      </w:r>
      <w:r w:rsidR="00635C79">
        <w:rPr>
          <w:rFonts w:ascii="Arial" w:hAnsi="Arial" w:cs="Arial"/>
          <w:sz w:val="24"/>
          <w:szCs w:val="24"/>
        </w:rPr>
        <w:t xml:space="preserve">carefully explains the resistance from the wind that slows the falling of the seed. The children then play with these seeds, reviewing how they fall when dropped, thrown up and thrown down. Their </w:t>
      </w:r>
      <w:r w:rsidR="002D3E50">
        <w:rPr>
          <w:rFonts w:ascii="Arial" w:hAnsi="Arial" w:cs="Arial"/>
          <w:sz w:val="24"/>
          <w:szCs w:val="24"/>
        </w:rPr>
        <w:t>play-based</w:t>
      </w:r>
      <w:r w:rsidR="00635C79">
        <w:rPr>
          <w:rFonts w:ascii="Arial" w:hAnsi="Arial" w:cs="Arial"/>
          <w:sz w:val="24"/>
          <w:szCs w:val="24"/>
        </w:rPr>
        <w:t xml:space="preserve"> exploration </w:t>
      </w:r>
      <w:r w:rsidR="00A320E9">
        <w:rPr>
          <w:rFonts w:ascii="Arial" w:hAnsi="Arial" w:cs="Arial"/>
          <w:sz w:val="24"/>
          <w:szCs w:val="24"/>
        </w:rPr>
        <w:t>scaffolded independently from prior learning allows for a natural learning opportunity with a practitioner stepping in to</w:t>
      </w:r>
      <w:r w:rsidR="002B348E">
        <w:rPr>
          <w:rFonts w:ascii="Arial" w:hAnsi="Arial" w:cs="Arial"/>
          <w:sz w:val="24"/>
          <w:szCs w:val="24"/>
        </w:rPr>
        <w:t xml:space="preserve"> use scientific words and provide </w:t>
      </w:r>
      <w:r w:rsidR="00293531">
        <w:rPr>
          <w:rFonts w:ascii="Arial" w:hAnsi="Arial" w:cs="Arial"/>
          <w:sz w:val="24"/>
          <w:szCs w:val="24"/>
        </w:rPr>
        <w:t>explanation</w:t>
      </w:r>
      <w:r w:rsidR="002B348E">
        <w:rPr>
          <w:rFonts w:ascii="Arial" w:hAnsi="Arial" w:cs="Arial"/>
          <w:sz w:val="24"/>
          <w:szCs w:val="24"/>
        </w:rPr>
        <w:t xml:space="preserve">. This allowed the children to make discoveries themselves but learn </w:t>
      </w:r>
      <w:r w:rsidR="00293531">
        <w:rPr>
          <w:rFonts w:ascii="Arial" w:hAnsi="Arial" w:cs="Arial"/>
          <w:sz w:val="24"/>
          <w:szCs w:val="24"/>
        </w:rPr>
        <w:t xml:space="preserve">the ‘formal’ side of their discovery from a practitioner. </w:t>
      </w:r>
    </w:p>
    <w:p w14:paraId="524F915F" w14:textId="483EC22E" w:rsidR="00E27BCD" w:rsidRPr="00AD1FC4" w:rsidRDefault="00AD2694" w:rsidP="00D01FDF">
      <w:pPr>
        <w:spacing w:line="360" w:lineRule="auto"/>
        <w:rPr>
          <w:rFonts w:ascii="Arial" w:hAnsi="Arial" w:cs="Arial"/>
          <w:sz w:val="24"/>
          <w:szCs w:val="24"/>
        </w:rPr>
        <w:sectPr w:rsidR="00E27BCD" w:rsidRPr="00AD1FC4" w:rsidSect="00AD2694">
          <w:headerReference w:type="default" r:id="rId9"/>
          <w:footerReference w:type="default" r:id="rId10"/>
          <w:pgSz w:w="11906" w:h="16838" w:code="9"/>
          <w:pgMar w:top="1008" w:right="1008" w:bottom="1354" w:left="1008" w:header="562" w:footer="562" w:gutter="0"/>
          <w:cols w:space="708"/>
          <w:docGrid w:linePitch="360"/>
        </w:sectPr>
      </w:pPr>
      <w:r w:rsidRPr="00D01FDF">
        <w:rPr>
          <w:rFonts w:ascii="Arial" w:hAnsi="Arial" w:cs="Arial"/>
          <w:b/>
          <w:sz w:val="24"/>
          <w:szCs w:val="24"/>
        </w:rPr>
        <w:br w:type="page"/>
      </w:r>
    </w:p>
    <w:p w14:paraId="2A9E451F" w14:textId="77777777" w:rsidR="006813FD" w:rsidRPr="00D01FDF" w:rsidRDefault="006813FD" w:rsidP="00D01FDF">
      <w:pPr>
        <w:spacing w:line="360" w:lineRule="auto"/>
        <w:rPr>
          <w:rFonts w:ascii="Arial" w:hAnsi="Arial" w:cs="Arial"/>
          <w:b/>
          <w:sz w:val="24"/>
          <w:szCs w:val="24"/>
        </w:rPr>
      </w:pPr>
    </w:p>
    <w:p w14:paraId="2CD0AD80" w14:textId="19B88EE3" w:rsidR="007323CB" w:rsidRPr="000964BC" w:rsidRDefault="00A7429D" w:rsidP="00895AD6">
      <w:pPr>
        <w:spacing w:line="360" w:lineRule="auto"/>
        <w:rPr>
          <w:rFonts w:ascii="Arial" w:hAnsi="Arial" w:cs="Arial"/>
          <w:b/>
          <w:bCs/>
          <w:sz w:val="24"/>
          <w:szCs w:val="24"/>
          <w:u w:val="single"/>
        </w:rPr>
      </w:pPr>
      <w:r w:rsidRPr="000964BC">
        <w:rPr>
          <w:rFonts w:ascii="Arial" w:hAnsi="Arial" w:cs="Arial"/>
          <w:b/>
          <w:bCs/>
          <w:sz w:val="24"/>
          <w:szCs w:val="24"/>
          <w:u w:val="single"/>
        </w:rPr>
        <w:t>Part 3: Produce a risk-benefit assessment for the outdoor space provided in your photograph.</w:t>
      </w:r>
      <w:r w:rsidR="00BA578F">
        <w:rPr>
          <w:rFonts w:ascii="Arial" w:hAnsi="Arial" w:cs="Arial"/>
          <w:b/>
          <w:bCs/>
          <w:sz w:val="24"/>
          <w:szCs w:val="24"/>
          <w:u w:val="single"/>
        </w:rPr>
        <w:t xml:space="preserve"> – 2430 Words</w:t>
      </w:r>
    </w:p>
    <w:p w14:paraId="0B43CAE0" w14:textId="1C739EF9" w:rsidR="00B904C6" w:rsidRPr="00D01FDF" w:rsidRDefault="00910E89" w:rsidP="00895AD6">
      <w:pPr>
        <w:spacing w:line="360" w:lineRule="auto"/>
        <w:rPr>
          <w:rFonts w:ascii="Arial" w:hAnsi="Arial" w:cs="Arial"/>
          <w:sz w:val="24"/>
          <w:szCs w:val="24"/>
        </w:rPr>
      </w:pPr>
      <w:r>
        <w:rPr>
          <w:rFonts w:ascii="Arial" w:hAnsi="Arial" w:cs="Arial"/>
          <w:sz w:val="24"/>
          <w:szCs w:val="24"/>
        </w:rPr>
        <w:t>For every activity/hazard in this risk assessment it should be noted that a staff member will always have a mobile phone, an emergency contact list, an allergies and medication list as well as a first aid kid</w:t>
      </w:r>
      <w:r w:rsidR="00342C59">
        <w:rPr>
          <w:rFonts w:ascii="Arial" w:hAnsi="Arial" w:cs="Arial"/>
          <w:sz w:val="24"/>
          <w:szCs w:val="24"/>
        </w:rPr>
        <w:t xml:space="preserve">. The children would also have received many safety talks prior to this trip surrounding the </w:t>
      </w:r>
      <w:r w:rsidR="0089343F">
        <w:rPr>
          <w:rFonts w:ascii="Arial" w:hAnsi="Arial" w:cs="Arial"/>
          <w:sz w:val="24"/>
          <w:szCs w:val="24"/>
        </w:rPr>
        <w:t>risk and how to show good and safe behaviour</w:t>
      </w:r>
      <w:r w:rsidR="005C5ADC">
        <w:rPr>
          <w:rFonts w:ascii="Arial" w:hAnsi="Arial" w:cs="Arial"/>
          <w:sz w:val="24"/>
          <w:szCs w:val="24"/>
        </w:rPr>
        <w:t xml:space="preserve"> and these ideas will be reinforced prior and during activities</w:t>
      </w:r>
      <w:r w:rsidR="0089343F">
        <w:rPr>
          <w:rFonts w:ascii="Arial" w:hAnsi="Arial" w:cs="Arial"/>
          <w:sz w:val="24"/>
          <w:szCs w:val="24"/>
        </w:rPr>
        <w:t>.</w:t>
      </w:r>
      <w:r>
        <w:rPr>
          <w:rFonts w:ascii="Arial" w:hAnsi="Arial" w:cs="Arial"/>
          <w:sz w:val="24"/>
          <w:szCs w:val="24"/>
        </w:rPr>
        <w:t xml:space="preserve"> It should also be noted that will a</w:t>
      </w:r>
      <w:r w:rsidR="000964BC">
        <w:rPr>
          <w:rFonts w:ascii="Arial" w:hAnsi="Arial" w:cs="Arial"/>
          <w:sz w:val="24"/>
          <w:szCs w:val="24"/>
        </w:rPr>
        <w:t xml:space="preserve">ll activities there is a risk of harm, some of these risks include risks of death. </w:t>
      </w:r>
    </w:p>
    <w:tbl>
      <w:tblPr>
        <w:tblStyle w:val="TableGrid"/>
        <w:tblW w:w="0" w:type="auto"/>
        <w:tblInd w:w="108" w:type="dxa"/>
        <w:tblLook w:val="04A0" w:firstRow="1" w:lastRow="0" w:firstColumn="1" w:lastColumn="0" w:noHBand="0" w:noVBand="1"/>
      </w:tblPr>
      <w:tblGrid>
        <w:gridCol w:w="2261"/>
        <w:gridCol w:w="7580"/>
        <w:gridCol w:w="1698"/>
        <w:gridCol w:w="2819"/>
      </w:tblGrid>
      <w:tr w:rsidR="007323CB" w:rsidRPr="00D01FDF" w14:paraId="1B7D6FC8" w14:textId="77777777" w:rsidTr="00D71BA5">
        <w:trPr>
          <w:trHeight w:val="576"/>
        </w:trPr>
        <w:tc>
          <w:tcPr>
            <w:tcW w:w="2268" w:type="dxa"/>
            <w:shd w:val="clear" w:color="auto" w:fill="D9D9D9" w:themeFill="background1" w:themeFillShade="D9"/>
            <w:vAlign w:val="center"/>
          </w:tcPr>
          <w:p w14:paraId="4EA029A5" w14:textId="027951F3" w:rsidR="007323CB" w:rsidRPr="00D01FDF" w:rsidRDefault="00727758" w:rsidP="00D01FDF">
            <w:pPr>
              <w:pStyle w:val="Header"/>
              <w:tabs>
                <w:tab w:val="clear" w:pos="4320"/>
                <w:tab w:val="clear" w:pos="8640"/>
              </w:tabs>
              <w:spacing w:line="360" w:lineRule="auto"/>
              <w:rPr>
                <w:rFonts w:ascii="Arial" w:hAnsi="Arial" w:cs="Arial"/>
                <w:sz w:val="24"/>
                <w:szCs w:val="24"/>
              </w:rPr>
            </w:pPr>
            <w:r w:rsidRPr="00D01FDF">
              <w:rPr>
                <w:rFonts w:ascii="Arial" w:hAnsi="Arial" w:cs="Arial"/>
                <w:b/>
                <w:sz w:val="24"/>
                <w:szCs w:val="24"/>
              </w:rPr>
              <w:t>Activity of Assessment</w:t>
            </w:r>
            <w:r w:rsidR="007323CB" w:rsidRPr="00D01FDF">
              <w:rPr>
                <w:rFonts w:ascii="Arial" w:hAnsi="Arial" w:cs="Arial"/>
                <w:b/>
                <w:sz w:val="24"/>
                <w:szCs w:val="24"/>
              </w:rPr>
              <w:t>:</w:t>
            </w:r>
          </w:p>
        </w:tc>
        <w:tc>
          <w:tcPr>
            <w:tcW w:w="7655" w:type="dxa"/>
            <w:vAlign w:val="center"/>
          </w:tcPr>
          <w:p w14:paraId="6D300942" w14:textId="31461003" w:rsidR="007323CB" w:rsidRPr="00D01FDF" w:rsidRDefault="00727758" w:rsidP="00D01FDF">
            <w:pPr>
              <w:spacing w:line="360" w:lineRule="auto"/>
              <w:rPr>
                <w:rFonts w:ascii="Arial" w:hAnsi="Arial" w:cs="Arial"/>
                <w:sz w:val="24"/>
                <w:szCs w:val="24"/>
              </w:rPr>
            </w:pPr>
            <w:r w:rsidRPr="00D01FDF">
              <w:rPr>
                <w:rFonts w:ascii="Arial" w:hAnsi="Arial" w:cs="Arial"/>
                <w:sz w:val="24"/>
                <w:szCs w:val="24"/>
              </w:rPr>
              <w:t>Outdoor Learning Session</w:t>
            </w:r>
          </w:p>
        </w:tc>
        <w:tc>
          <w:tcPr>
            <w:tcW w:w="1701" w:type="dxa"/>
            <w:shd w:val="clear" w:color="auto" w:fill="D9D9D9" w:themeFill="background1" w:themeFillShade="D9"/>
            <w:vAlign w:val="center"/>
          </w:tcPr>
          <w:p w14:paraId="66E0213C" w14:textId="117600D8" w:rsidR="007323CB" w:rsidRPr="00D01FDF" w:rsidRDefault="007323CB" w:rsidP="00D01FDF">
            <w:pPr>
              <w:spacing w:line="360" w:lineRule="auto"/>
              <w:rPr>
                <w:rFonts w:ascii="Arial" w:hAnsi="Arial" w:cs="Arial"/>
                <w:sz w:val="24"/>
                <w:szCs w:val="24"/>
              </w:rPr>
            </w:pPr>
            <w:r w:rsidRPr="00D01FDF">
              <w:rPr>
                <w:rFonts w:ascii="Arial" w:hAnsi="Arial" w:cs="Arial"/>
                <w:b/>
                <w:sz w:val="24"/>
                <w:szCs w:val="24"/>
              </w:rPr>
              <w:t>Date:</w:t>
            </w:r>
          </w:p>
        </w:tc>
        <w:tc>
          <w:tcPr>
            <w:tcW w:w="2835" w:type="dxa"/>
          </w:tcPr>
          <w:p w14:paraId="716A70FC" w14:textId="62E4D572" w:rsidR="007323CB" w:rsidRPr="00D01FDF" w:rsidRDefault="00CB63D6" w:rsidP="00D01FDF">
            <w:pPr>
              <w:spacing w:line="360" w:lineRule="auto"/>
              <w:rPr>
                <w:rFonts w:ascii="Arial" w:hAnsi="Arial" w:cs="Arial"/>
                <w:sz w:val="24"/>
                <w:szCs w:val="24"/>
              </w:rPr>
            </w:pPr>
            <w:r w:rsidRPr="00D01FDF">
              <w:rPr>
                <w:rFonts w:ascii="Arial" w:hAnsi="Arial" w:cs="Arial"/>
                <w:sz w:val="24"/>
                <w:szCs w:val="24"/>
              </w:rPr>
              <w:t>01/09/2026</w:t>
            </w:r>
          </w:p>
        </w:tc>
      </w:tr>
      <w:tr w:rsidR="007323CB" w:rsidRPr="00D01FDF" w14:paraId="770EB762" w14:textId="77777777" w:rsidTr="00D71BA5">
        <w:trPr>
          <w:trHeight w:val="576"/>
        </w:trPr>
        <w:tc>
          <w:tcPr>
            <w:tcW w:w="2268" w:type="dxa"/>
            <w:shd w:val="clear" w:color="auto" w:fill="D9D9D9" w:themeFill="background1" w:themeFillShade="D9"/>
            <w:vAlign w:val="center"/>
          </w:tcPr>
          <w:p w14:paraId="3636056D" w14:textId="0D279EB0" w:rsidR="007323CB" w:rsidRPr="00D01FDF" w:rsidRDefault="007323CB" w:rsidP="00D01FDF">
            <w:pPr>
              <w:pStyle w:val="Header"/>
              <w:tabs>
                <w:tab w:val="clear" w:pos="4320"/>
                <w:tab w:val="clear" w:pos="8640"/>
              </w:tabs>
              <w:spacing w:line="360" w:lineRule="auto"/>
              <w:rPr>
                <w:rFonts w:ascii="Arial" w:hAnsi="Arial" w:cs="Arial"/>
                <w:sz w:val="24"/>
                <w:szCs w:val="24"/>
              </w:rPr>
            </w:pPr>
            <w:r w:rsidRPr="00D01FDF">
              <w:rPr>
                <w:rFonts w:ascii="Arial" w:hAnsi="Arial" w:cs="Arial"/>
                <w:b/>
                <w:sz w:val="24"/>
                <w:szCs w:val="24"/>
              </w:rPr>
              <w:t>Assessor</w:t>
            </w:r>
            <w:r w:rsidR="007112B4" w:rsidRPr="00D01FDF">
              <w:rPr>
                <w:rFonts w:ascii="Arial" w:hAnsi="Arial" w:cs="Arial"/>
                <w:b/>
                <w:sz w:val="24"/>
                <w:szCs w:val="24"/>
              </w:rPr>
              <w:t>(s)</w:t>
            </w:r>
            <w:r w:rsidRPr="00D01FDF">
              <w:rPr>
                <w:rFonts w:ascii="Arial" w:hAnsi="Arial" w:cs="Arial"/>
                <w:b/>
                <w:sz w:val="24"/>
                <w:szCs w:val="24"/>
              </w:rPr>
              <w:t>:</w:t>
            </w:r>
          </w:p>
        </w:tc>
        <w:tc>
          <w:tcPr>
            <w:tcW w:w="7655" w:type="dxa"/>
            <w:vAlign w:val="center"/>
          </w:tcPr>
          <w:p w14:paraId="5EF57BF7" w14:textId="539F9AC5" w:rsidR="007323CB" w:rsidRPr="00D01FDF" w:rsidRDefault="00727758" w:rsidP="00D01FDF">
            <w:pPr>
              <w:spacing w:line="360" w:lineRule="auto"/>
              <w:rPr>
                <w:rFonts w:ascii="Arial" w:hAnsi="Arial" w:cs="Arial"/>
                <w:sz w:val="24"/>
                <w:szCs w:val="24"/>
              </w:rPr>
            </w:pPr>
            <w:r w:rsidRPr="00D01FDF">
              <w:rPr>
                <w:rFonts w:ascii="Arial" w:hAnsi="Arial" w:cs="Arial"/>
                <w:sz w:val="24"/>
                <w:szCs w:val="24"/>
              </w:rPr>
              <w:t>Ella Tanner</w:t>
            </w:r>
          </w:p>
        </w:tc>
        <w:tc>
          <w:tcPr>
            <w:tcW w:w="1701" w:type="dxa"/>
            <w:shd w:val="clear" w:color="auto" w:fill="D9D9D9" w:themeFill="background1" w:themeFillShade="D9"/>
            <w:vAlign w:val="center"/>
          </w:tcPr>
          <w:p w14:paraId="0AA194F7" w14:textId="104D5CF0" w:rsidR="007323CB" w:rsidRPr="00D01FDF" w:rsidRDefault="007744ED" w:rsidP="00D01FDF">
            <w:pPr>
              <w:spacing w:line="360" w:lineRule="auto"/>
              <w:rPr>
                <w:rFonts w:ascii="Arial" w:hAnsi="Arial" w:cs="Arial"/>
                <w:sz w:val="24"/>
                <w:szCs w:val="24"/>
              </w:rPr>
            </w:pPr>
            <w:r w:rsidRPr="00D01FDF">
              <w:rPr>
                <w:rFonts w:ascii="Arial" w:hAnsi="Arial" w:cs="Arial"/>
                <w:b/>
                <w:sz w:val="24"/>
                <w:szCs w:val="24"/>
              </w:rPr>
              <w:t>Scheduled r</w:t>
            </w:r>
            <w:r w:rsidR="007323CB" w:rsidRPr="00D01FDF">
              <w:rPr>
                <w:rFonts w:ascii="Arial" w:hAnsi="Arial" w:cs="Arial"/>
                <w:b/>
                <w:sz w:val="24"/>
                <w:szCs w:val="24"/>
              </w:rPr>
              <w:t>eview date:</w:t>
            </w:r>
          </w:p>
        </w:tc>
        <w:tc>
          <w:tcPr>
            <w:tcW w:w="2835" w:type="dxa"/>
          </w:tcPr>
          <w:p w14:paraId="517B0229" w14:textId="64C73E94" w:rsidR="007323CB" w:rsidRPr="00D01FDF" w:rsidRDefault="00CB63D6" w:rsidP="00D01FDF">
            <w:pPr>
              <w:spacing w:line="360" w:lineRule="auto"/>
              <w:rPr>
                <w:rFonts w:ascii="Arial" w:hAnsi="Arial" w:cs="Arial"/>
                <w:sz w:val="24"/>
                <w:szCs w:val="24"/>
              </w:rPr>
            </w:pPr>
            <w:r w:rsidRPr="00D01FDF">
              <w:rPr>
                <w:rFonts w:ascii="Arial" w:hAnsi="Arial" w:cs="Arial"/>
                <w:sz w:val="24"/>
                <w:szCs w:val="24"/>
              </w:rPr>
              <w:t>27/09/2026</w:t>
            </w:r>
          </w:p>
        </w:tc>
      </w:tr>
    </w:tbl>
    <w:p w14:paraId="3C81CBFF" w14:textId="77777777" w:rsidR="003B791C" w:rsidRPr="00D01FDF" w:rsidRDefault="003B791C" w:rsidP="00D01FDF">
      <w:pPr>
        <w:spacing w:line="360" w:lineRule="auto"/>
        <w:rPr>
          <w:rFonts w:ascii="Arial" w:hAnsi="Arial" w:cs="Arial"/>
          <w:sz w:val="24"/>
          <w:szCs w:val="24"/>
        </w:rPr>
      </w:pPr>
    </w:p>
    <w:tbl>
      <w:tblPr>
        <w:tblStyle w:val="TableGrid"/>
        <w:tblpPr w:leftFromText="180" w:rightFromText="180" w:vertAnchor="text" w:tblpX="108" w:tblpY="1"/>
        <w:tblOverlap w:val="never"/>
        <w:tblW w:w="14601" w:type="dxa"/>
        <w:tblLook w:val="04A0" w:firstRow="1" w:lastRow="0" w:firstColumn="1" w:lastColumn="0" w:noHBand="0" w:noVBand="1"/>
      </w:tblPr>
      <w:tblGrid>
        <w:gridCol w:w="1951"/>
        <w:gridCol w:w="2848"/>
        <w:gridCol w:w="2226"/>
        <w:gridCol w:w="1356"/>
        <w:gridCol w:w="4644"/>
        <w:gridCol w:w="1576"/>
      </w:tblGrid>
      <w:tr w:rsidR="00DC2FE2" w:rsidRPr="00D01FDF" w14:paraId="2669EBB0" w14:textId="77777777" w:rsidTr="00DC2FE2">
        <w:trPr>
          <w:cantSplit/>
          <w:tblHeader/>
        </w:trPr>
        <w:tc>
          <w:tcPr>
            <w:tcW w:w="1950" w:type="dxa"/>
            <w:shd w:val="clear" w:color="auto" w:fill="D9D9D9" w:themeFill="background1" w:themeFillShade="D9"/>
            <w:vAlign w:val="center"/>
          </w:tcPr>
          <w:p w14:paraId="57AD1858" w14:textId="7926F276" w:rsidR="00D901F6" w:rsidRPr="00D01FDF" w:rsidRDefault="002C1498" w:rsidP="00E34040">
            <w:pPr>
              <w:autoSpaceDE w:val="0"/>
              <w:autoSpaceDN w:val="0"/>
              <w:adjustRightInd w:val="0"/>
              <w:spacing w:line="360" w:lineRule="auto"/>
              <w:jc w:val="center"/>
              <w:rPr>
                <w:rFonts w:ascii="Arial" w:hAnsi="Arial" w:cs="Arial"/>
                <w:b/>
                <w:sz w:val="24"/>
                <w:szCs w:val="24"/>
              </w:rPr>
            </w:pPr>
            <w:r w:rsidRPr="00D01FDF">
              <w:rPr>
                <w:rFonts w:ascii="Arial" w:hAnsi="Arial" w:cs="Arial"/>
                <w:b/>
                <w:sz w:val="24"/>
                <w:szCs w:val="24"/>
              </w:rPr>
              <w:t>Activity</w:t>
            </w:r>
            <w:r w:rsidR="00361D75" w:rsidRPr="00D01FDF">
              <w:rPr>
                <w:rFonts w:ascii="Arial" w:hAnsi="Arial" w:cs="Arial"/>
                <w:b/>
                <w:sz w:val="24"/>
                <w:szCs w:val="24"/>
              </w:rPr>
              <w:t>/Hazard</w:t>
            </w:r>
          </w:p>
        </w:tc>
        <w:tc>
          <w:tcPr>
            <w:tcW w:w="2884" w:type="dxa"/>
            <w:shd w:val="clear" w:color="auto" w:fill="D9D9D9" w:themeFill="background1" w:themeFillShade="D9"/>
            <w:vAlign w:val="center"/>
          </w:tcPr>
          <w:p w14:paraId="268BBB5E" w14:textId="13674612" w:rsidR="00D901F6" w:rsidRPr="00D01FDF" w:rsidRDefault="00D901F6" w:rsidP="00E34040">
            <w:pPr>
              <w:spacing w:line="360" w:lineRule="auto"/>
              <w:jc w:val="center"/>
              <w:rPr>
                <w:rFonts w:ascii="Arial" w:hAnsi="Arial" w:cs="Arial"/>
                <w:b/>
                <w:sz w:val="24"/>
                <w:szCs w:val="24"/>
              </w:rPr>
            </w:pPr>
            <w:r w:rsidRPr="00D01FDF">
              <w:rPr>
                <w:rFonts w:ascii="Arial" w:hAnsi="Arial" w:cs="Arial"/>
                <w:b/>
                <w:sz w:val="24"/>
                <w:szCs w:val="24"/>
              </w:rPr>
              <w:t xml:space="preserve">How will </w:t>
            </w:r>
            <w:r w:rsidR="002C1498" w:rsidRPr="00D01FDF">
              <w:rPr>
                <w:rFonts w:ascii="Arial" w:hAnsi="Arial" w:cs="Arial"/>
                <w:b/>
                <w:sz w:val="24"/>
                <w:szCs w:val="24"/>
              </w:rPr>
              <w:t>young children</w:t>
            </w:r>
            <w:r w:rsidRPr="00D01FDF">
              <w:rPr>
                <w:rFonts w:ascii="Arial" w:hAnsi="Arial" w:cs="Arial"/>
                <w:b/>
                <w:sz w:val="24"/>
                <w:szCs w:val="24"/>
              </w:rPr>
              <w:t xml:space="preserve"> </w:t>
            </w:r>
            <w:r w:rsidR="002C1498" w:rsidRPr="00D01FDF">
              <w:rPr>
                <w:rFonts w:ascii="Arial" w:hAnsi="Arial" w:cs="Arial"/>
                <w:b/>
                <w:sz w:val="24"/>
                <w:szCs w:val="24"/>
              </w:rPr>
              <w:t xml:space="preserve">benefit </w:t>
            </w:r>
            <w:r w:rsidRPr="00D01FDF">
              <w:rPr>
                <w:rFonts w:ascii="Arial" w:hAnsi="Arial" w:cs="Arial"/>
                <w:b/>
                <w:sz w:val="24"/>
                <w:szCs w:val="24"/>
              </w:rPr>
              <w:t>from this activity?</w:t>
            </w:r>
          </w:p>
        </w:tc>
        <w:tc>
          <w:tcPr>
            <w:tcW w:w="2238" w:type="dxa"/>
            <w:shd w:val="clear" w:color="auto" w:fill="D9D9D9" w:themeFill="background1" w:themeFillShade="D9"/>
            <w:vAlign w:val="center"/>
          </w:tcPr>
          <w:p w14:paraId="599FBEFE" w14:textId="4D73BD3E" w:rsidR="00D901F6" w:rsidRPr="00D01FDF" w:rsidRDefault="003B791C" w:rsidP="00E34040">
            <w:pPr>
              <w:autoSpaceDE w:val="0"/>
              <w:autoSpaceDN w:val="0"/>
              <w:adjustRightInd w:val="0"/>
              <w:spacing w:line="360" w:lineRule="auto"/>
              <w:jc w:val="center"/>
              <w:rPr>
                <w:rFonts w:ascii="Arial" w:hAnsi="Arial" w:cs="Arial"/>
                <w:b/>
                <w:sz w:val="24"/>
                <w:szCs w:val="24"/>
              </w:rPr>
            </w:pPr>
            <w:r w:rsidRPr="00D01FDF">
              <w:rPr>
                <w:rFonts w:ascii="Arial" w:hAnsi="Arial" w:cs="Arial"/>
                <w:b/>
                <w:sz w:val="24"/>
                <w:szCs w:val="24"/>
              </w:rPr>
              <w:t>What are the p</w:t>
            </w:r>
            <w:r w:rsidR="00D901F6" w:rsidRPr="00D01FDF">
              <w:rPr>
                <w:rFonts w:ascii="Arial" w:hAnsi="Arial" w:cs="Arial"/>
                <w:b/>
                <w:sz w:val="24"/>
                <w:szCs w:val="24"/>
              </w:rPr>
              <w:t xml:space="preserve">ossible </w:t>
            </w:r>
            <w:r w:rsidR="00F22548" w:rsidRPr="00D01FDF">
              <w:rPr>
                <w:rFonts w:ascii="Arial" w:hAnsi="Arial" w:cs="Arial"/>
                <w:b/>
                <w:sz w:val="24"/>
                <w:szCs w:val="24"/>
              </w:rPr>
              <w:t>risks</w:t>
            </w:r>
            <w:r w:rsidRPr="00D01FDF">
              <w:rPr>
                <w:rFonts w:ascii="Arial" w:hAnsi="Arial" w:cs="Arial"/>
                <w:b/>
                <w:sz w:val="24"/>
                <w:szCs w:val="24"/>
              </w:rPr>
              <w:t xml:space="preserve"> of this activity?</w:t>
            </w:r>
          </w:p>
        </w:tc>
        <w:tc>
          <w:tcPr>
            <w:tcW w:w="1362" w:type="dxa"/>
            <w:shd w:val="clear" w:color="auto" w:fill="D9D9D9" w:themeFill="background1" w:themeFillShade="D9"/>
            <w:vAlign w:val="center"/>
          </w:tcPr>
          <w:p w14:paraId="606EF8CD" w14:textId="77777777" w:rsidR="00D901F6" w:rsidRPr="00D01FDF" w:rsidRDefault="00D901F6" w:rsidP="00E34040">
            <w:pPr>
              <w:spacing w:line="360" w:lineRule="auto"/>
              <w:jc w:val="center"/>
              <w:rPr>
                <w:rFonts w:ascii="Arial" w:hAnsi="Arial" w:cs="Arial"/>
                <w:b/>
                <w:sz w:val="24"/>
                <w:szCs w:val="24"/>
              </w:rPr>
            </w:pPr>
            <w:r w:rsidRPr="00D01FDF">
              <w:rPr>
                <w:rFonts w:ascii="Arial" w:hAnsi="Arial" w:cs="Arial"/>
                <w:b/>
                <w:sz w:val="24"/>
                <w:szCs w:val="24"/>
              </w:rPr>
              <w:t>Who is at risk?</w:t>
            </w:r>
          </w:p>
        </w:tc>
        <w:tc>
          <w:tcPr>
            <w:tcW w:w="4739" w:type="dxa"/>
            <w:shd w:val="clear" w:color="auto" w:fill="D9D9D9" w:themeFill="background1" w:themeFillShade="D9"/>
            <w:vAlign w:val="center"/>
          </w:tcPr>
          <w:p w14:paraId="1C4BCB35" w14:textId="048D0090" w:rsidR="00D901F6" w:rsidRPr="00D01FDF" w:rsidRDefault="002C1498" w:rsidP="00E34040">
            <w:pPr>
              <w:spacing w:line="360" w:lineRule="auto"/>
              <w:jc w:val="center"/>
              <w:rPr>
                <w:rFonts w:ascii="Arial" w:hAnsi="Arial" w:cs="Arial"/>
                <w:b/>
                <w:sz w:val="24"/>
                <w:szCs w:val="24"/>
              </w:rPr>
            </w:pPr>
            <w:r w:rsidRPr="00D01FDF">
              <w:rPr>
                <w:rFonts w:ascii="Arial" w:hAnsi="Arial" w:cs="Arial"/>
                <w:b/>
                <w:sz w:val="24"/>
                <w:szCs w:val="24"/>
              </w:rPr>
              <w:t>What actions will be put</w:t>
            </w:r>
            <w:r w:rsidR="00D901F6" w:rsidRPr="00D01FDF">
              <w:rPr>
                <w:rFonts w:ascii="Arial" w:hAnsi="Arial" w:cs="Arial"/>
                <w:b/>
                <w:sz w:val="24"/>
                <w:szCs w:val="24"/>
              </w:rPr>
              <w:t xml:space="preserve"> in place to reduce the risk of injury</w:t>
            </w:r>
            <w:r w:rsidRPr="00D01FDF">
              <w:rPr>
                <w:rFonts w:ascii="Arial" w:hAnsi="Arial" w:cs="Arial"/>
                <w:b/>
                <w:sz w:val="24"/>
                <w:szCs w:val="24"/>
              </w:rPr>
              <w:t>?</w:t>
            </w:r>
          </w:p>
        </w:tc>
        <w:tc>
          <w:tcPr>
            <w:tcW w:w="1428" w:type="dxa"/>
            <w:shd w:val="clear" w:color="auto" w:fill="D9D9D9" w:themeFill="background1" w:themeFillShade="D9"/>
            <w:vAlign w:val="center"/>
          </w:tcPr>
          <w:p w14:paraId="22BF77F6" w14:textId="7EC9BF3E" w:rsidR="00D901F6" w:rsidRPr="00D01FDF" w:rsidRDefault="00F93209" w:rsidP="00F93209">
            <w:pPr>
              <w:autoSpaceDE w:val="0"/>
              <w:autoSpaceDN w:val="0"/>
              <w:adjustRightInd w:val="0"/>
              <w:spacing w:line="360" w:lineRule="auto"/>
              <w:rPr>
                <w:rFonts w:ascii="Arial" w:hAnsi="Arial" w:cs="Arial"/>
                <w:b/>
                <w:sz w:val="24"/>
                <w:szCs w:val="24"/>
              </w:rPr>
            </w:pPr>
            <w:r>
              <w:rPr>
                <w:rFonts w:ascii="Arial" w:hAnsi="Arial" w:cs="Arial"/>
                <w:b/>
                <w:sz w:val="24"/>
                <w:szCs w:val="24"/>
              </w:rPr>
              <w:t>R</w:t>
            </w:r>
            <w:r w:rsidR="00D901F6" w:rsidRPr="00D01FDF">
              <w:rPr>
                <w:rFonts w:ascii="Arial" w:hAnsi="Arial" w:cs="Arial"/>
                <w:b/>
                <w:sz w:val="24"/>
                <w:szCs w:val="24"/>
              </w:rPr>
              <w:t xml:space="preserve">isk </w:t>
            </w:r>
            <w:r w:rsidR="002C1498" w:rsidRPr="00D01FDF">
              <w:rPr>
                <w:rFonts w:ascii="Arial" w:hAnsi="Arial" w:cs="Arial"/>
                <w:b/>
                <w:sz w:val="24"/>
                <w:szCs w:val="24"/>
              </w:rPr>
              <w:t>rating</w:t>
            </w:r>
            <w:r w:rsidR="0086106D">
              <w:rPr>
                <w:rFonts w:ascii="Arial" w:hAnsi="Arial" w:cs="Arial"/>
                <w:b/>
                <w:sz w:val="24"/>
                <w:szCs w:val="24"/>
              </w:rPr>
              <w:t xml:space="preserve"> after </w:t>
            </w:r>
            <w:r w:rsidR="00CD23C6">
              <w:rPr>
                <w:rFonts w:ascii="Arial" w:hAnsi="Arial" w:cs="Arial"/>
                <w:b/>
                <w:sz w:val="24"/>
                <w:szCs w:val="24"/>
              </w:rPr>
              <w:t>mitigations</w:t>
            </w:r>
            <w:proofErr w:type="gramStart"/>
            <w:r w:rsidR="00CD23C6">
              <w:rPr>
                <w:rFonts w:ascii="Arial" w:hAnsi="Arial" w:cs="Arial"/>
                <w:b/>
                <w:sz w:val="24"/>
                <w:szCs w:val="24"/>
              </w:rPr>
              <w:t>-</w:t>
            </w:r>
            <w:r w:rsidR="001E2BEB">
              <w:rPr>
                <w:rFonts w:ascii="Arial" w:hAnsi="Arial" w:cs="Arial"/>
                <w:b/>
                <w:sz w:val="24"/>
                <w:szCs w:val="24"/>
              </w:rPr>
              <w:t xml:space="preserve"> </w:t>
            </w:r>
            <w:r w:rsidR="00D901F6" w:rsidRPr="00D01FDF">
              <w:rPr>
                <w:rFonts w:ascii="Arial" w:hAnsi="Arial" w:cs="Arial"/>
                <w:b/>
                <w:sz w:val="24"/>
                <w:szCs w:val="24"/>
              </w:rPr>
              <w:t xml:space="preserve"> L</w:t>
            </w:r>
            <w:proofErr w:type="gramEnd"/>
            <w:r w:rsidR="00D901F6" w:rsidRPr="00D01FDF">
              <w:rPr>
                <w:rFonts w:ascii="Arial" w:hAnsi="Arial" w:cs="Arial"/>
                <w:b/>
                <w:sz w:val="24"/>
                <w:szCs w:val="24"/>
              </w:rPr>
              <w:t>/M/H</w:t>
            </w:r>
          </w:p>
        </w:tc>
      </w:tr>
      <w:tr w:rsidR="00DC2FE2" w:rsidRPr="00D01FDF" w14:paraId="7D24BA05" w14:textId="77777777" w:rsidTr="00DC2FE2">
        <w:trPr>
          <w:cantSplit/>
          <w:trHeight w:val="1440"/>
        </w:trPr>
        <w:tc>
          <w:tcPr>
            <w:tcW w:w="1950" w:type="dxa"/>
          </w:tcPr>
          <w:p w14:paraId="74F74025" w14:textId="68EFC3DB" w:rsidR="00DC2FE2" w:rsidRPr="00D01FDF" w:rsidRDefault="00DC2FE2" w:rsidP="00DC2FE2">
            <w:pPr>
              <w:autoSpaceDE w:val="0"/>
              <w:autoSpaceDN w:val="0"/>
              <w:adjustRightInd w:val="0"/>
              <w:spacing w:line="360" w:lineRule="auto"/>
              <w:rPr>
                <w:rFonts w:ascii="Arial" w:hAnsi="Arial" w:cs="Arial"/>
                <w:sz w:val="24"/>
                <w:szCs w:val="24"/>
              </w:rPr>
            </w:pPr>
            <w:r>
              <w:rPr>
                <w:rFonts w:ascii="Arial" w:hAnsi="Arial" w:cs="Arial"/>
                <w:sz w:val="24"/>
                <w:szCs w:val="24"/>
              </w:rPr>
              <w:t>Being away from the school</w:t>
            </w:r>
          </w:p>
        </w:tc>
        <w:tc>
          <w:tcPr>
            <w:tcW w:w="2884" w:type="dxa"/>
          </w:tcPr>
          <w:p w14:paraId="22173DD5" w14:textId="73E3222F" w:rsidR="00DC2FE2" w:rsidRDefault="00C13B77" w:rsidP="00DC2FE2">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t>New experiences – Children may</w:t>
            </w:r>
            <w:r w:rsidR="00B926EC">
              <w:rPr>
                <w:rFonts w:ascii="Arial" w:hAnsi="Arial" w:cs="Arial"/>
                <w:sz w:val="24"/>
                <w:szCs w:val="24"/>
              </w:rPr>
              <w:t xml:space="preserve"> </w:t>
            </w:r>
            <w:r>
              <w:rPr>
                <w:rFonts w:ascii="Arial" w:hAnsi="Arial" w:cs="Arial"/>
                <w:sz w:val="24"/>
                <w:szCs w:val="24"/>
              </w:rPr>
              <w:t>experience things they haven’t before such as bus rides, splashing in natural water</w:t>
            </w:r>
            <w:r w:rsidR="002F1D03">
              <w:rPr>
                <w:rFonts w:ascii="Arial" w:hAnsi="Arial" w:cs="Arial"/>
                <w:sz w:val="24"/>
                <w:szCs w:val="24"/>
              </w:rPr>
              <w:t>, playing in dirt/mud</w:t>
            </w:r>
            <w:r w:rsidR="000C3174">
              <w:rPr>
                <w:rFonts w:ascii="Arial" w:hAnsi="Arial" w:cs="Arial"/>
                <w:sz w:val="24"/>
                <w:szCs w:val="24"/>
              </w:rPr>
              <w:t xml:space="preserve"> and other specific activities. </w:t>
            </w:r>
          </w:p>
          <w:p w14:paraId="4C64D3BC" w14:textId="3A3795E5" w:rsidR="00327D50" w:rsidRPr="00D01FDF" w:rsidRDefault="00327D50" w:rsidP="00DC2FE2">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lastRenderedPageBreak/>
              <w:t>Learning opportunities – Through seeing new things the children will likely develop questions around the situations, developing knowledge, situational awareness</w:t>
            </w:r>
            <w:r w:rsidR="00223D6B">
              <w:rPr>
                <w:rFonts w:ascii="Arial" w:hAnsi="Arial" w:cs="Arial"/>
                <w:sz w:val="24"/>
                <w:szCs w:val="24"/>
              </w:rPr>
              <w:t xml:space="preserve"> and general cognitive development. </w:t>
            </w:r>
          </w:p>
        </w:tc>
        <w:tc>
          <w:tcPr>
            <w:tcW w:w="2238" w:type="dxa"/>
          </w:tcPr>
          <w:p w14:paraId="5B7D9611" w14:textId="77777777" w:rsidR="00DC2FE2" w:rsidRDefault="00554E46" w:rsidP="00DC2FE2">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lastRenderedPageBreak/>
              <w:t xml:space="preserve">Uncertain conditions – As this is a space open to the public, practitioners cannot be certain what they will </w:t>
            </w:r>
            <w:r>
              <w:rPr>
                <w:rFonts w:ascii="Arial" w:hAnsi="Arial" w:cs="Arial"/>
                <w:sz w:val="24"/>
                <w:szCs w:val="24"/>
              </w:rPr>
              <w:lastRenderedPageBreak/>
              <w:t>find while walking and playing in the area</w:t>
            </w:r>
            <w:r w:rsidR="00E7448A">
              <w:rPr>
                <w:rFonts w:ascii="Arial" w:hAnsi="Arial" w:cs="Arial"/>
                <w:sz w:val="24"/>
                <w:szCs w:val="24"/>
              </w:rPr>
              <w:t>, there could be dangerous litter such as needles</w:t>
            </w:r>
            <w:r w:rsidR="00B81B02">
              <w:rPr>
                <w:rFonts w:ascii="Arial" w:hAnsi="Arial" w:cs="Arial"/>
                <w:sz w:val="24"/>
                <w:szCs w:val="24"/>
              </w:rPr>
              <w:t>, abrasive materials, sharp edges</w:t>
            </w:r>
            <w:r w:rsidR="008508CC">
              <w:rPr>
                <w:rFonts w:ascii="Arial" w:hAnsi="Arial" w:cs="Arial"/>
                <w:sz w:val="24"/>
                <w:szCs w:val="24"/>
              </w:rPr>
              <w:t xml:space="preserve"> or </w:t>
            </w:r>
            <w:r w:rsidR="004003BE">
              <w:rPr>
                <w:rFonts w:ascii="Arial" w:hAnsi="Arial" w:cs="Arial"/>
                <w:sz w:val="24"/>
                <w:szCs w:val="24"/>
              </w:rPr>
              <w:t xml:space="preserve">alcohol cans/bottle with remnants inside. </w:t>
            </w:r>
          </w:p>
          <w:p w14:paraId="531BBCB8" w14:textId="4A61619D" w:rsidR="004003BE" w:rsidRPr="00D01FDF" w:rsidRDefault="004003BE" w:rsidP="00DC2FE2">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t>Behaviour – The children may forget to adhere to school rules such</w:t>
            </w:r>
            <w:r w:rsidR="00F93209">
              <w:rPr>
                <w:rFonts w:ascii="Arial" w:hAnsi="Arial" w:cs="Arial"/>
                <w:sz w:val="24"/>
                <w:szCs w:val="24"/>
              </w:rPr>
              <w:t xml:space="preserve"> and the importance of listening to teachers as they </w:t>
            </w:r>
            <w:r w:rsidR="00F93209">
              <w:rPr>
                <w:rFonts w:ascii="Arial" w:hAnsi="Arial" w:cs="Arial"/>
                <w:sz w:val="24"/>
                <w:szCs w:val="24"/>
              </w:rPr>
              <w:lastRenderedPageBreak/>
              <w:t>are in a different setting, potentially creating difficulty in understanding correlation.</w:t>
            </w:r>
          </w:p>
        </w:tc>
        <w:tc>
          <w:tcPr>
            <w:tcW w:w="1362" w:type="dxa"/>
          </w:tcPr>
          <w:p w14:paraId="6A23CE7C" w14:textId="1A583FBB" w:rsidR="00DC2FE2" w:rsidRPr="00D01FDF" w:rsidRDefault="004003BE" w:rsidP="00DC2FE2">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lastRenderedPageBreak/>
              <w:t>The children</w:t>
            </w:r>
          </w:p>
        </w:tc>
        <w:tc>
          <w:tcPr>
            <w:tcW w:w="4739" w:type="dxa"/>
          </w:tcPr>
          <w:p w14:paraId="629F7710" w14:textId="3AFFE9E7" w:rsidR="00DC2FE2" w:rsidRPr="00291119" w:rsidRDefault="00DC2FE2" w:rsidP="00DC2FE2">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291119">
              <w:rPr>
                <w:rFonts w:ascii="Arial" w:hAnsi="Arial" w:cs="Arial"/>
                <w:sz w:val="24"/>
                <w:szCs w:val="24"/>
              </w:rPr>
              <w:t xml:space="preserve">Head counts </w:t>
            </w:r>
            <w:r w:rsidR="005616ED" w:rsidRPr="00291119">
              <w:rPr>
                <w:rFonts w:ascii="Arial" w:hAnsi="Arial" w:cs="Arial"/>
                <w:sz w:val="24"/>
                <w:szCs w:val="24"/>
              </w:rPr>
              <w:t>–</w:t>
            </w:r>
            <w:r w:rsidR="002D47A1" w:rsidRPr="00291119">
              <w:rPr>
                <w:rFonts w:ascii="Arial" w:hAnsi="Arial" w:cs="Arial"/>
                <w:sz w:val="24"/>
                <w:szCs w:val="24"/>
              </w:rPr>
              <w:t xml:space="preserve"> </w:t>
            </w:r>
            <w:r w:rsidR="005616ED" w:rsidRPr="00291119">
              <w:rPr>
                <w:rFonts w:ascii="Arial" w:hAnsi="Arial" w:cs="Arial"/>
                <w:sz w:val="24"/>
                <w:szCs w:val="24"/>
              </w:rPr>
              <w:t>Staff members must complete head counts throughout the day</w:t>
            </w:r>
            <w:r w:rsidR="00A7501F" w:rsidRPr="00291119">
              <w:rPr>
                <w:rFonts w:ascii="Arial" w:hAnsi="Arial" w:cs="Arial"/>
                <w:sz w:val="24"/>
                <w:szCs w:val="24"/>
              </w:rPr>
              <w:t xml:space="preserve"> to ensure no child goes missing</w:t>
            </w:r>
            <w:r w:rsidR="00A14A6F" w:rsidRPr="00291119">
              <w:rPr>
                <w:rFonts w:ascii="Arial" w:hAnsi="Arial" w:cs="Arial"/>
                <w:sz w:val="24"/>
                <w:szCs w:val="24"/>
              </w:rPr>
              <w:t>.</w:t>
            </w:r>
          </w:p>
          <w:p w14:paraId="66825416" w14:textId="5A9DD680" w:rsidR="00DC2FE2" w:rsidRPr="00291119" w:rsidRDefault="00DC2FE2" w:rsidP="00DC2FE2">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291119">
              <w:rPr>
                <w:rFonts w:ascii="Arial" w:hAnsi="Arial" w:cs="Arial"/>
                <w:sz w:val="24"/>
                <w:szCs w:val="24"/>
              </w:rPr>
              <w:t>Consent forms</w:t>
            </w:r>
            <w:r w:rsidR="00B92EF2" w:rsidRPr="00291119">
              <w:rPr>
                <w:rFonts w:ascii="Arial" w:hAnsi="Arial" w:cs="Arial"/>
                <w:sz w:val="24"/>
                <w:szCs w:val="24"/>
              </w:rPr>
              <w:t>– Consent forms</w:t>
            </w:r>
            <w:r w:rsidR="007C1FDA" w:rsidRPr="00291119">
              <w:rPr>
                <w:rFonts w:ascii="Arial" w:hAnsi="Arial" w:cs="Arial"/>
                <w:sz w:val="24"/>
                <w:szCs w:val="24"/>
              </w:rPr>
              <w:t xml:space="preserve"> would be completed prior to the trip and uploaded onto evolve to ensure records are correctly kept and parents are aware of what the trip entails. </w:t>
            </w:r>
          </w:p>
          <w:p w14:paraId="30E0C003" w14:textId="0B98839C" w:rsidR="00DC2FE2" w:rsidRPr="00291119" w:rsidRDefault="00DC2FE2" w:rsidP="00DC2FE2">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291119">
              <w:rPr>
                <w:rFonts w:ascii="Arial" w:hAnsi="Arial" w:cs="Arial"/>
                <w:sz w:val="24"/>
                <w:szCs w:val="24"/>
              </w:rPr>
              <w:lastRenderedPageBreak/>
              <w:t>Record any accidents</w:t>
            </w:r>
            <w:r w:rsidR="007C1FDA" w:rsidRPr="00291119">
              <w:rPr>
                <w:rFonts w:ascii="Arial" w:hAnsi="Arial" w:cs="Arial"/>
                <w:sz w:val="24"/>
                <w:szCs w:val="24"/>
              </w:rPr>
              <w:t xml:space="preserve"> – Staff will bring paper and a pen to record any accidents</w:t>
            </w:r>
            <w:r w:rsidR="00B75174" w:rsidRPr="00291119">
              <w:rPr>
                <w:rFonts w:ascii="Arial" w:hAnsi="Arial" w:cs="Arial"/>
                <w:sz w:val="24"/>
                <w:szCs w:val="24"/>
              </w:rPr>
              <w:t xml:space="preserve"> to hold accurate records and report back to parents immediately or at the end of the day depending on severity. </w:t>
            </w:r>
          </w:p>
          <w:p w14:paraId="3932FBC5" w14:textId="78878E95" w:rsidR="00DC2FE2" w:rsidRPr="00291119" w:rsidRDefault="00DC2FE2" w:rsidP="00DC2FE2">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291119">
              <w:rPr>
                <w:rFonts w:ascii="Arial" w:hAnsi="Arial" w:cs="Arial"/>
                <w:sz w:val="24"/>
                <w:szCs w:val="24"/>
              </w:rPr>
              <w:t>S</w:t>
            </w:r>
            <w:r w:rsidR="00B75174" w:rsidRPr="00291119">
              <w:rPr>
                <w:rFonts w:ascii="Arial" w:hAnsi="Arial" w:cs="Arial"/>
                <w:sz w:val="24"/>
                <w:szCs w:val="24"/>
              </w:rPr>
              <w:t>p</w:t>
            </w:r>
            <w:r w:rsidRPr="00291119">
              <w:rPr>
                <w:rFonts w:ascii="Arial" w:hAnsi="Arial" w:cs="Arial"/>
                <w:sz w:val="24"/>
                <w:szCs w:val="24"/>
              </w:rPr>
              <w:t>are clothes</w:t>
            </w:r>
            <w:r w:rsidR="00B75174" w:rsidRPr="00291119">
              <w:rPr>
                <w:rFonts w:ascii="Arial" w:hAnsi="Arial" w:cs="Arial"/>
                <w:sz w:val="24"/>
                <w:szCs w:val="24"/>
              </w:rPr>
              <w:t xml:space="preserve"> – Parents will be advised to pack spare clothes for their children as well as weather appropriate clothing such as wellies and wetsuits to reduce the risk of children being in uncomfortable clothes all day. </w:t>
            </w:r>
          </w:p>
          <w:p w14:paraId="160AB0C8" w14:textId="1B3DF367" w:rsidR="00DC2FE2" w:rsidRPr="00291119" w:rsidRDefault="00DC2FE2" w:rsidP="00DC2FE2">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291119">
              <w:rPr>
                <w:rFonts w:ascii="Arial" w:hAnsi="Arial" w:cs="Arial"/>
                <w:sz w:val="24"/>
                <w:szCs w:val="24"/>
              </w:rPr>
              <w:t>Lunch facilities/ arrangements</w:t>
            </w:r>
            <w:r w:rsidR="001B46AB" w:rsidRPr="00291119">
              <w:rPr>
                <w:rFonts w:ascii="Arial" w:hAnsi="Arial" w:cs="Arial"/>
                <w:sz w:val="24"/>
                <w:szCs w:val="24"/>
              </w:rPr>
              <w:t xml:space="preserve"> – Staff and parents must be aware of the lunch requirements ensuring</w:t>
            </w:r>
            <w:r w:rsidR="005224D1" w:rsidRPr="00291119">
              <w:rPr>
                <w:rFonts w:ascii="Arial" w:hAnsi="Arial" w:cs="Arial"/>
                <w:sz w:val="24"/>
                <w:szCs w:val="24"/>
              </w:rPr>
              <w:t xml:space="preserve"> children are prepared for the day with sufficient food</w:t>
            </w:r>
            <w:r w:rsidR="00291119">
              <w:rPr>
                <w:rFonts w:ascii="Arial" w:hAnsi="Arial" w:cs="Arial"/>
                <w:sz w:val="24"/>
                <w:szCs w:val="24"/>
              </w:rPr>
              <w:t xml:space="preserve"> and nutrients. </w:t>
            </w:r>
            <w:r w:rsidR="005224D1" w:rsidRPr="00291119">
              <w:rPr>
                <w:rFonts w:ascii="Arial" w:hAnsi="Arial" w:cs="Arial"/>
                <w:sz w:val="24"/>
                <w:szCs w:val="24"/>
              </w:rPr>
              <w:t xml:space="preserve"> </w:t>
            </w:r>
          </w:p>
          <w:p w14:paraId="7AB55D9C" w14:textId="5591E31B" w:rsidR="00DC2FE2" w:rsidRPr="00291119" w:rsidRDefault="00DC2FE2" w:rsidP="00DC2FE2">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291119">
              <w:rPr>
                <w:rFonts w:ascii="Arial" w:hAnsi="Arial" w:cs="Arial"/>
                <w:sz w:val="24"/>
                <w:szCs w:val="24"/>
              </w:rPr>
              <w:t>Parents are aware of timings</w:t>
            </w:r>
            <w:r w:rsidR="00291119">
              <w:rPr>
                <w:rFonts w:ascii="Arial" w:hAnsi="Arial" w:cs="Arial"/>
                <w:sz w:val="24"/>
                <w:szCs w:val="24"/>
              </w:rPr>
              <w:t xml:space="preserve"> – Parents/carers will be made aware of </w:t>
            </w:r>
            <w:r w:rsidR="00291119">
              <w:rPr>
                <w:rFonts w:ascii="Arial" w:hAnsi="Arial" w:cs="Arial"/>
                <w:sz w:val="24"/>
                <w:szCs w:val="24"/>
              </w:rPr>
              <w:lastRenderedPageBreak/>
              <w:t>timings of the day prior to the trip, with updates provided throughout the day if there are any changes/delays through the schools messaging services e.g. Dojo/Seesaw.</w:t>
            </w:r>
          </w:p>
        </w:tc>
        <w:tc>
          <w:tcPr>
            <w:tcW w:w="1428" w:type="dxa"/>
          </w:tcPr>
          <w:p w14:paraId="1AD51F76" w14:textId="5414F780" w:rsidR="00DC2FE2" w:rsidRDefault="00DC2FE2" w:rsidP="00DC2FE2">
            <w:pPr>
              <w:spacing w:line="360" w:lineRule="auto"/>
              <w:rPr>
                <w:rFonts w:ascii="Arial" w:hAnsi="Arial" w:cs="Arial"/>
                <w:sz w:val="24"/>
                <w:szCs w:val="24"/>
              </w:rPr>
            </w:pPr>
            <w:r>
              <w:rPr>
                <w:rFonts w:ascii="Arial" w:hAnsi="Arial" w:cs="Arial"/>
                <w:sz w:val="24"/>
                <w:szCs w:val="24"/>
              </w:rPr>
              <w:lastRenderedPageBreak/>
              <w:t>L</w:t>
            </w:r>
          </w:p>
        </w:tc>
      </w:tr>
      <w:tr w:rsidR="00DC2FE2" w:rsidRPr="00D01FDF" w14:paraId="4AD7F2A5" w14:textId="77777777" w:rsidTr="00DC2FE2">
        <w:trPr>
          <w:cantSplit/>
          <w:trHeight w:val="1440"/>
        </w:trPr>
        <w:tc>
          <w:tcPr>
            <w:tcW w:w="1950" w:type="dxa"/>
          </w:tcPr>
          <w:p w14:paraId="4883982D" w14:textId="4A3DCC18" w:rsidR="00D901F6" w:rsidRPr="00D01FDF" w:rsidRDefault="00A92609" w:rsidP="00E34040">
            <w:pPr>
              <w:autoSpaceDE w:val="0"/>
              <w:autoSpaceDN w:val="0"/>
              <w:adjustRightInd w:val="0"/>
              <w:spacing w:line="360" w:lineRule="auto"/>
              <w:rPr>
                <w:rFonts w:ascii="Arial" w:hAnsi="Arial" w:cs="Arial"/>
                <w:sz w:val="24"/>
                <w:szCs w:val="24"/>
              </w:rPr>
            </w:pPr>
            <w:r w:rsidRPr="00D01FDF">
              <w:rPr>
                <w:rFonts w:ascii="Arial" w:hAnsi="Arial" w:cs="Arial"/>
                <w:sz w:val="24"/>
                <w:szCs w:val="24"/>
              </w:rPr>
              <w:lastRenderedPageBreak/>
              <w:t xml:space="preserve">Nature </w:t>
            </w:r>
            <w:proofErr w:type="gramStart"/>
            <w:r w:rsidRPr="00D01FDF">
              <w:rPr>
                <w:rFonts w:ascii="Arial" w:hAnsi="Arial" w:cs="Arial"/>
                <w:sz w:val="24"/>
                <w:szCs w:val="24"/>
              </w:rPr>
              <w:t>walk</w:t>
            </w:r>
            <w:proofErr w:type="gramEnd"/>
            <w:r w:rsidRPr="00D01FDF">
              <w:rPr>
                <w:rFonts w:ascii="Arial" w:hAnsi="Arial" w:cs="Arial"/>
                <w:sz w:val="24"/>
                <w:szCs w:val="24"/>
              </w:rPr>
              <w:t xml:space="preserve"> through uneven terrain.</w:t>
            </w:r>
          </w:p>
        </w:tc>
        <w:tc>
          <w:tcPr>
            <w:tcW w:w="2884" w:type="dxa"/>
          </w:tcPr>
          <w:p w14:paraId="44218475" w14:textId="4D4F625E" w:rsidR="00341CDB" w:rsidRPr="00D01FDF" w:rsidRDefault="00C361B1"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Gross motor skill </w:t>
            </w:r>
            <w:r w:rsidR="00881D3F" w:rsidRPr="00D01FDF">
              <w:rPr>
                <w:rFonts w:ascii="Arial" w:hAnsi="Arial" w:cs="Arial"/>
                <w:sz w:val="24"/>
                <w:szCs w:val="24"/>
              </w:rPr>
              <w:t xml:space="preserve">and coordination </w:t>
            </w:r>
            <w:r w:rsidRPr="00D01FDF">
              <w:rPr>
                <w:rFonts w:ascii="Arial" w:hAnsi="Arial" w:cs="Arial"/>
                <w:sz w:val="24"/>
                <w:szCs w:val="24"/>
              </w:rPr>
              <w:t xml:space="preserve">development– </w:t>
            </w:r>
            <w:r w:rsidR="006860EC" w:rsidRPr="00D01FDF">
              <w:rPr>
                <w:rFonts w:ascii="Arial" w:hAnsi="Arial" w:cs="Arial"/>
                <w:sz w:val="24"/>
                <w:szCs w:val="24"/>
              </w:rPr>
              <w:t xml:space="preserve">Natural </w:t>
            </w:r>
            <w:r w:rsidR="00E55279" w:rsidRPr="00D01FDF">
              <w:rPr>
                <w:rFonts w:ascii="Arial" w:hAnsi="Arial" w:cs="Arial"/>
                <w:sz w:val="24"/>
                <w:szCs w:val="24"/>
              </w:rPr>
              <w:t xml:space="preserve">terrain allows </w:t>
            </w:r>
            <w:r w:rsidR="00EC74B9" w:rsidRPr="00D01FDF">
              <w:rPr>
                <w:rFonts w:ascii="Arial" w:hAnsi="Arial" w:cs="Arial"/>
                <w:sz w:val="24"/>
                <w:szCs w:val="24"/>
              </w:rPr>
              <w:t>children to develop strength to s</w:t>
            </w:r>
            <w:r w:rsidR="006860EC" w:rsidRPr="00D01FDF">
              <w:rPr>
                <w:rFonts w:ascii="Arial" w:hAnsi="Arial" w:cs="Arial"/>
                <w:sz w:val="24"/>
                <w:szCs w:val="24"/>
              </w:rPr>
              <w:t>tep over objects and balance on uneven ground.</w:t>
            </w:r>
          </w:p>
          <w:p w14:paraId="052CC29E" w14:textId="0F6A796E" w:rsidR="00341CDB" w:rsidRPr="00D01FDF" w:rsidRDefault="00341CDB"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27268A" w:rsidRPr="00D01FDF">
              <w:rPr>
                <w:rFonts w:ascii="Arial" w:hAnsi="Arial" w:cs="Arial"/>
                <w:sz w:val="24"/>
                <w:szCs w:val="24"/>
              </w:rPr>
              <w:t xml:space="preserve">Sensory input – The children will hear, see, feel and smell things that may be new and interesting, developing </w:t>
            </w:r>
            <w:r w:rsidR="0027268A" w:rsidRPr="00D01FDF">
              <w:rPr>
                <w:rFonts w:ascii="Arial" w:hAnsi="Arial" w:cs="Arial"/>
                <w:sz w:val="24"/>
                <w:szCs w:val="24"/>
              </w:rPr>
              <w:lastRenderedPageBreak/>
              <w:t xml:space="preserve">learning through questions and </w:t>
            </w:r>
            <w:r w:rsidR="001D357D" w:rsidRPr="00D01FDF">
              <w:rPr>
                <w:rFonts w:ascii="Arial" w:hAnsi="Arial" w:cs="Arial"/>
                <w:sz w:val="24"/>
                <w:szCs w:val="24"/>
              </w:rPr>
              <w:t>hands on learning.</w:t>
            </w:r>
          </w:p>
          <w:p w14:paraId="33A04394" w14:textId="17C83F5B" w:rsidR="00341CDB" w:rsidRPr="00D01FDF" w:rsidRDefault="001D357D"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Questions – The children will likely ask questions regarding things found in the environment leading to te</w:t>
            </w:r>
            <w:r w:rsidR="00894618" w:rsidRPr="00D01FDF">
              <w:rPr>
                <w:rFonts w:ascii="Arial" w:hAnsi="Arial" w:cs="Arial"/>
                <w:sz w:val="24"/>
                <w:szCs w:val="24"/>
              </w:rPr>
              <w:t>aching moments.</w:t>
            </w:r>
          </w:p>
          <w:p w14:paraId="7B71DCFF" w14:textId="582453D5" w:rsidR="00D901F6" w:rsidRPr="00B06FF2" w:rsidRDefault="00D901F6" w:rsidP="00B06FF2">
            <w:pPr>
              <w:autoSpaceDE w:val="0"/>
              <w:autoSpaceDN w:val="0"/>
              <w:adjustRightInd w:val="0"/>
              <w:spacing w:line="360" w:lineRule="auto"/>
              <w:ind w:left="-38"/>
              <w:rPr>
                <w:rFonts w:ascii="Arial" w:hAnsi="Arial" w:cs="Arial"/>
                <w:sz w:val="24"/>
                <w:szCs w:val="24"/>
              </w:rPr>
            </w:pPr>
          </w:p>
        </w:tc>
        <w:tc>
          <w:tcPr>
            <w:tcW w:w="2238" w:type="dxa"/>
          </w:tcPr>
          <w:p w14:paraId="60886E4D" w14:textId="269C0F6F" w:rsidR="00341CDB" w:rsidRPr="00D01FDF" w:rsidRDefault="00115869"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lastRenderedPageBreak/>
              <w:t xml:space="preserve">Fall risk </w:t>
            </w:r>
            <w:proofErr w:type="gramStart"/>
            <w:r w:rsidRPr="00D01FDF">
              <w:rPr>
                <w:rFonts w:ascii="Arial" w:hAnsi="Arial" w:cs="Arial"/>
                <w:sz w:val="24"/>
                <w:szCs w:val="24"/>
              </w:rPr>
              <w:t>-  the</w:t>
            </w:r>
            <w:proofErr w:type="gramEnd"/>
            <w:r w:rsidRPr="00D01FDF">
              <w:rPr>
                <w:rFonts w:ascii="Arial" w:hAnsi="Arial" w:cs="Arial"/>
                <w:sz w:val="24"/>
                <w:szCs w:val="24"/>
              </w:rPr>
              <w:t xml:space="preserve"> children could fall over</w:t>
            </w:r>
            <w:r w:rsidR="00336ECA" w:rsidRPr="00D01FDF">
              <w:rPr>
                <w:rFonts w:ascii="Arial" w:hAnsi="Arial" w:cs="Arial"/>
                <w:sz w:val="24"/>
                <w:szCs w:val="24"/>
              </w:rPr>
              <w:t xml:space="preserve">, slip, trip up, </w:t>
            </w:r>
            <w:r w:rsidRPr="00D01FDF">
              <w:rPr>
                <w:rFonts w:ascii="Arial" w:hAnsi="Arial" w:cs="Arial"/>
                <w:sz w:val="24"/>
                <w:szCs w:val="24"/>
              </w:rPr>
              <w:t>and hurt themselves in a variety of ways.</w:t>
            </w:r>
          </w:p>
          <w:p w14:paraId="6CFC65A6" w14:textId="527B86FD" w:rsidR="00341CDB" w:rsidRPr="00D01FDF" w:rsidRDefault="00341CDB"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881D3F" w:rsidRPr="00D01FDF">
              <w:rPr>
                <w:rFonts w:ascii="Arial" w:hAnsi="Arial" w:cs="Arial"/>
                <w:sz w:val="24"/>
                <w:szCs w:val="24"/>
              </w:rPr>
              <w:t xml:space="preserve">Branches – </w:t>
            </w:r>
            <w:r w:rsidR="001B1E2F">
              <w:rPr>
                <w:rFonts w:ascii="Arial" w:hAnsi="Arial" w:cs="Arial"/>
                <w:sz w:val="24"/>
                <w:szCs w:val="24"/>
              </w:rPr>
              <w:t>Plant</w:t>
            </w:r>
            <w:r w:rsidR="00881D3F" w:rsidRPr="00D01FDF">
              <w:rPr>
                <w:rFonts w:ascii="Arial" w:hAnsi="Arial" w:cs="Arial"/>
                <w:sz w:val="24"/>
                <w:szCs w:val="24"/>
              </w:rPr>
              <w:t xml:space="preserve"> branches could be low hanging and cut a child’s face/body</w:t>
            </w:r>
            <w:r w:rsidR="00F06A3E">
              <w:rPr>
                <w:rFonts w:ascii="Arial" w:hAnsi="Arial" w:cs="Arial"/>
                <w:sz w:val="24"/>
                <w:szCs w:val="24"/>
              </w:rPr>
              <w:t>.</w:t>
            </w:r>
          </w:p>
          <w:p w14:paraId="29D47DCD" w14:textId="0DE24139" w:rsidR="00341CDB" w:rsidRPr="00D01FDF" w:rsidRDefault="00341CDB"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lastRenderedPageBreak/>
              <w:t xml:space="preserve"> </w:t>
            </w:r>
            <w:r w:rsidR="00BD14B4">
              <w:rPr>
                <w:rFonts w:ascii="Arial" w:hAnsi="Arial" w:cs="Arial"/>
                <w:sz w:val="24"/>
                <w:szCs w:val="24"/>
              </w:rPr>
              <w:t>Inappropriate behaviour – some children may</w:t>
            </w:r>
            <w:r w:rsidR="00B7009B">
              <w:rPr>
                <w:rFonts w:ascii="Arial" w:hAnsi="Arial" w:cs="Arial"/>
                <w:sz w:val="24"/>
                <w:szCs w:val="24"/>
              </w:rPr>
              <w:t xml:space="preserve"> not behave in an appropriate </w:t>
            </w:r>
            <w:proofErr w:type="gramStart"/>
            <w:r w:rsidR="00B7009B">
              <w:rPr>
                <w:rFonts w:ascii="Arial" w:hAnsi="Arial" w:cs="Arial"/>
                <w:sz w:val="24"/>
                <w:szCs w:val="24"/>
              </w:rPr>
              <w:t>way,</w:t>
            </w:r>
            <w:proofErr w:type="gramEnd"/>
            <w:r w:rsidR="00B7009B">
              <w:rPr>
                <w:rFonts w:ascii="Arial" w:hAnsi="Arial" w:cs="Arial"/>
                <w:sz w:val="24"/>
                <w:szCs w:val="24"/>
              </w:rPr>
              <w:t xml:space="preserve"> this can lead to trips and falls</w:t>
            </w:r>
            <w:r w:rsidR="000F5C80">
              <w:rPr>
                <w:rFonts w:ascii="Arial" w:hAnsi="Arial" w:cs="Arial"/>
                <w:sz w:val="24"/>
                <w:szCs w:val="24"/>
              </w:rPr>
              <w:t>.</w:t>
            </w:r>
          </w:p>
          <w:p w14:paraId="57EAFBE9" w14:textId="61D3F554" w:rsidR="00341CDB" w:rsidRPr="00D01FDF" w:rsidRDefault="00141215"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t xml:space="preserve">Inappropriate footwear </w:t>
            </w:r>
            <w:r w:rsidR="00D14122">
              <w:rPr>
                <w:rFonts w:ascii="Arial" w:hAnsi="Arial" w:cs="Arial"/>
                <w:sz w:val="24"/>
                <w:szCs w:val="24"/>
              </w:rPr>
              <w:t>–</w:t>
            </w:r>
            <w:r>
              <w:rPr>
                <w:rFonts w:ascii="Arial" w:hAnsi="Arial" w:cs="Arial"/>
                <w:sz w:val="24"/>
                <w:szCs w:val="24"/>
              </w:rPr>
              <w:t xml:space="preserve"> </w:t>
            </w:r>
            <w:r w:rsidR="00D14122">
              <w:rPr>
                <w:rFonts w:ascii="Arial" w:hAnsi="Arial" w:cs="Arial"/>
                <w:sz w:val="24"/>
                <w:szCs w:val="24"/>
              </w:rPr>
              <w:t>The children could fall if they do not wear appropriate footwear</w:t>
            </w:r>
            <w:r w:rsidR="00D86405">
              <w:rPr>
                <w:rFonts w:ascii="Arial" w:hAnsi="Arial" w:cs="Arial"/>
                <w:sz w:val="24"/>
                <w:szCs w:val="24"/>
              </w:rPr>
              <w:t>.</w:t>
            </w:r>
          </w:p>
          <w:p w14:paraId="5A381CFE" w14:textId="7C644973" w:rsidR="00D901F6" w:rsidRPr="00D01FDF" w:rsidRDefault="00341CDB"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D86405" w:rsidRPr="00A86688">
              <w:rPr>
                <w:rFonts w:ascii="Arial" w:hAnsi="Arial" w:cs="Arial"/>
                <w:sz w:val="24"/>
                <w:szCs w:val="24"/>
              </w:rPr>
              <w:t xml:space="preserve">Weather </w:t>
            </w:r>
            <w:r w:rsidR="00A86688" w:rsidRPr="00A86688">
              <w:rPr>
                <w:rFonts w:ascii="Arial" w:hAnsi="Arial" w:cs="Arial"/>
                <w:sz w:val="24"/>
                <w:szCs w:val="24"/>
              </w:rPr>
              <w:t>–</w:t>
            </w:r>
            <w:r w:rsidR="00D86405">
              <w:rPr>
                <w:rFonts w:ascii="Arial" w:hAnsi="Arial" w:cs="Arial"/>
                <w:sz w:val="24"/>
                <w:szCs w:val="24"/>
              </w:rPr>
              <w:t xml:space="preserve"> </w:t>
            </w:r>
            <w:r w:rsidR="00A86688">
              <w:rPr>
                <w:rFonts w:ascii="Arial" w:hAnsi="Arial" w:cs="Arial"/>
                <w:sz w:val="24"/>
                <w:szCs w:val="24"/>
              </w:rPr>
              <w:t xml:space="preserve">If it has been raining/is raining while the children are playing in </w:t>
            </w:r>
            <w:r w:rsidR="00A86688">
              <w:rPr>
                <w:rFonts w:ascii="Arial" w:hAnsi="Arial" w:cs="Arial"/>
                <w:sz w:val="24"/>
                <w:szCs w:val="24"/>
              </w:rPr>
              <w:lastRenderedPageBreak/>
              <w:t>nature the ground may be slippery or unstable meaning the risk of falling is heightened</w:t>
            </w:r>
            <w:r w:rsidR="00C5154F">
              <w:rPr>
                <w:rFonts w:ascii="Arial" w:hAnsi="Arial" w:cs="Arial"/>
                <w:sz w:val="24"/>
                <w:szCs w:val="24"/>
              </w:rPr>
              <w:t>.</w:t>
            </w:r>
          </w:p>
        </w:tc>
        <w:tc>
          <w:tcPr>
            <w:tcW w:w="1362" w:type="dxa"/>
          </w:tcPr>
          <w:p w14:paraId="1F6D25DD" w14:textId="0A84E9C5" w:rsidR="00341CDB" w:rsidRPr="00D01FDF" w:rsidRDefault="00115869"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lastRenderedPageBreak/>
              <w:t>The children</w:t>
            </w:r>
          </w:p>
          <w:p w14:paraId="395245D5" w14:textId="5F4AB4A0" w:rsidR="00341CDB" w:rsidRPr="00D01FDF" w:rsidRDefault="00341CDB"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115869" w:rsidRPr="00D01FDF">
              <w:rPr>
                <w:rFonts w:ascii="Arial" w:hAnsi="Arial" w:cs="Arial"/>
                <w:sz w:val="24"/>
                <w:szCs w:val="24"/>
              </w:rPr>
              <w:t>The staff</w:t>
            </w:r>
          </w:p>
          <w:p w14:paraId="35BD2DF1" w14:textId="60B55391" w:rsidR="00D901F6" w:rsidRPr="00D01FDF" w:rsidRDefault="00341CDB" w:rsidP="00E34040">
            <w:pPr>
              <w:autoSpaceDE w:val="0"/>
              <w:autoSpaceDN w:val="0"/>
              <w:adjustRightInd w:val="0"/>
              <w:spacing w:line="360" w:lineRule="auto"/>
              <w:ind w:left="-38"/>
              <w:rPr>
                <w:rFonts w:ascii="Arial" w:hAnsi="Arial" w:cs="Arial"/>
                <w:sz w:val="24"/>
                <w:szCs w:val="24"/>
              </w:rPr>
            </w:pPr>
            <w:r w:rsidRPr="00D01FDF">
              <w:rPr>
                <w:rFonts w:ascii="Arial" w:hAnsi="Arial" w:cs="Arial"/>
                <w:sz w:val="24"/>
                <w:szCs w:val="24"/>
              </w:rPr>
              <w:t xml:space="preserve"> </w:t>
            </w:r>
          </w:p>
        </w:tc>
        <w:tc>
          <w:tcPr>
            <w:tcW w:w="4739" w:type="dxa"/>
          </w:tcPr>
          <w:p w14:paraId="1CC716C6" w14:textId="47857B8D" w:rsidR="00341CDB" w:rsidRPr="00A86688" w:rsidRDefault="00EB0861"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A86688">
              <w:rPr>
                <w:rFonts w:ascii="Arial" w:hAnsi="Arial" w:cs="Arial"/>
                <w:sz w:val="24"/>
                <w:szCs w:val="24"/>
              </w:rPr>
              <w:t xml:space="preserve">Ensure footwear is appropriate – </w:t>
            </w:r>
            <w:r w:rsidR="001146E5" w:rsidRPr="00A86688">
              <w:rPr>
                <w:rFonts w:ascii="Arial" w:hAnsi="Arial" w:cs="Arial"/>
                <w:sz w:val="24"/>
                <w:szCs w:val="24"/>
              </w:rPr>
              <w:t xml:space="preserve">A letter would have been sent prior to the trip obtaining consent ad making parents aware that they have a responsibility to ensure their child has </w:t>
            </w:r>
            <w:r w:rsidR="00A86688" w:rsidRPr="00A86688">
              <w:rPr>
                <w:rFonts w:ascii="Arial" w:hAnsi="Arial" w:cs="Arial"/>
                <w:sz w:val="24"/>
                <w:szCs w:val="24"/>
              </w:rPr>
              <w:t>appropriate footwear and their clothing is weather appropriate to ensure comfort and reduce risk of harm</w:t>
            </w:r>
          </w:p>
          <w:p w14:paraId="35983F15" w14:textId="66E19E85" w:rsidR="00D901F6" w:rsidRPr="00D01FDF" w:rsidRDefault="00D901F6" w:rsidP="00E34040">
            <w:pPr>
              <w:pStyle w:val="ListParagraph"/>
              <w:autoSpaceDE w:val="0"/>
              <w:autoSpaceDN w:val="0"/>
              <w:adjustRightInd w:val="0"/>
              <w:spacing w:line="360" w:lineRule="auto"/>
              <w:ind w:left="142"/>
              <w:rPr>
                <w:rFonts w:ascii="Arial" w:hAnsi="Arial" w:cs="Arial"/>
                <w:sz w:val="24"/>
                <w:szCs w:val="24"/>
              </w:rPr>
            </w:pPr>
          </w:p>
        </w:tc>
        <w:tc>
          <w:tcPr>
            <w:tcW w:w="1428" w:type="dxa"/>
          </w:tcPr>
          <w:p w14:paraId="2CB8DBE0" w14:textId="3BECCD79" w:rsidR="00D901F6" w:rsidRPr="00D01FDF" w:rsidRDefault="000F5C80" w:rsidP="00E34040">
            <w:pPr>
              <w:spacing w:line="360" w:lineRule="auto"/>
              <w:rPr>
                <w:rFonts w:ascii="Arial" w:hAnsi="Arial" w:cs="Arial"/>
                <w:sz w:val="24"/>
                <w:szCs w:val="24"/>
              </w:rPr>
            </w:pPr>
            <w:r>
              <w:rPr>
                <w:rFonts w:ascii="Arial" w:hAnsi="Arial" w:cs="Arial"/>
                <w:sz w:val="24"/>
                <w:szCs w:val="24"/>
              </w:rPr>
              <w:t>L</w:t>
            </w:r>
          </w:p>
        </w:tc>
      </w:tr>
      <w:tr w:rsidR="00DC2FE2" w:rsidRPr="00D01FDF" w14:paraId="779811CC" w14:textId="77777777" w:rsidTr="00DC2FE2">
        <w:trPr>
          <w:cantSplit/>
          <w:trHeight w:val="1440"/>
        </w:trPr>
        <w:tc>
          <w:tcPr>
            <w:tcW w:w="1950" w:type="dxa"/>
          </w:tcPr>
          <w:p w14:paraId="7917A4B1" w14:textId="0550F526" w:rsidR="00341CDB" w:rsidRPr="00D01FDF" w:rsidRDefault="0004178B" w:rsidP="00E34040">
            <w:pPr>
              <w:spacing w:line="360" w:lineRule="auto"/>
              <w:rPr>
                <w:rFonts w:ascii="Arial" w:hAnsi="Arial" w:cs="Arial"/>
                <w:sz w:val="24"/>
                <w:szCs w:val="24"/>
              </w:rPr>
            </w:pPr>
            <w:r w:rsidRPr="00D01FDF">
              <w:rPr>
                <w:rFonts w:ascii="Arial" w:hAnsi="Arial" w:cs="Arial"/>
                <w:sz w:val="24"/>
                <w:szCs w:val="24"/>
              </w:rPr>
              <w:lastRenderedPageBreak/>
              <w:t>Looking</w:t>
            </w:r>
            <w:r w:rsidR="002B7290" w:rsidRPr="00D01FDF">
              <w:rPr>
                <w:rFonts w:ascii="Arial" w:hAnsi="Arial" w:cs="Arial"/>
                <w:sz w:val="24"/>
                <w:szCs w:val="24"/>
              </w:rPr>
              <w:t xml:space="preserve"> at and splashing in water pools.</w:t>
            </w:r>
          </w:p>
        </w:tc>
        <w:tc>
          <w:tcPr>
            <w:tcW w:w="2884" w:type="dxa"/>
          </w:tcPr>
          <w:p w14:paraId="1AAD637F" w14:textId="671C46BA" w:rsidR="00341CDB" w:rsidRPr="00D01FDF" w:rsidRDefault="007E4755"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Sensory input – The children will gain a sensory input when hearing, seeing and splashing their feet in the water</w:t>
            </w:r>
            <w:r w:rsidR="00D90132">
              <w:rPr>
                <w:rFonts w:ascii="Arial" w:hAnsi="Arial" w:cs="Arial"/>
                <w:sz w:val="24"/>
                <w:szCs w:val="24"/>
              </w:rPr>
              <w:t>, looking at reflections</w:t>
            </w:r>
            <w:r w:rsidR="002918CB">
              <w:rPr>
                <w:rFonts w:ascii="Arial" w:hAnsi="Arial" w:cs="Arial"/>
                <w:sz w:val="24"/>
                <w:szCs w:val="24"/>
              </w:rPr>
              <w:t>, and seeing what grows/lives in the water.</w:t>
            </w:r>
          </w:p>
          <w:p w14:paraId="08CEC19A" w14:textId="4443AF80" w:rsidR="00341CDB" w:rsidRPr="00D01FDF" w:rsidRDefault="00341CDB"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7E4755" w:rsidRPr="00D01FDF">
              <w:rPr>
                <w:rFonts w:ascii="Arial" w:hAnsi="Arial" w:cs="Arial"/>
                <w:sz w:val="24"/>
                <w:szCs w:val="24"/>
              </w:rPr>
              <w:t xml:space="preserve">Cause and Effect/Ripples – The children will be able to </w:t>
            </w:r>
            <w:r w:rsidR="007E4755" w:rsidRPr="00D01FDF">
              <w:rPr>
                <w:rFonts w:ascii="Arial" w:hAnsi="Arial" w:cs="Arial"/>
                <w:sz w:val="24"/>
                <w:szCs w:val="24"/>
              </w:rPr>
              <w:lastRenderedPageBreak/>
              <w:t>discuss and see what happens when they move their feet in the water</w:t>
            </w:r>
            <w:r w:rsidR="00E93CD1" w:rsidRPr="00D01FDF">
              <w:rPr>
                <w:rFonts w:ascii="Arial" w:hAnsi="Arial" w:cs="Arial"/>
                <w:sz w:val="24"/>
                <w:szCs w:val="24"/>
              </w:rPr>
              <w:t>, they will see ripples and link the cause and effect they have on the environment.</w:t>
            </w:r>
          </w:p>
          <w:p w14:paraId="7EE5E8D7" w14:textId="0984706A" w:rsidR="00341CDB" w:rsidRPr="00D01FDF" w:rsidRDefault="00341CDB"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2918CB">
              <w:rPr>
                <w:rFonts w:ascii="Arial" w:hAnsi="Arial" w:cs="Arial"/>
                <w:sz w:val="24"/>
                <w:szCs w:val="24"/>
              </w:rPr>
              <w:t>Life cycles – Children can discuss what</w:t>
            </w:r>
            <w:r w:rsidR="008F3868">
              <w:rPr>
                <w:rFonts w:ascii="Arial" w:hAnsi="Arial" w:cs="Arial"/>
                <w:sz w:val="24"/>
                <w:szCs w:val="24"/>
              </w:rPr>
              <w:t xml:space="preserve"> they can see/ or what would live in the water</w:t>
            </w:r>
            <w:r w:rsidR="00672CA2">
              <w:rPr>
                <w:rFonts w:ascii="Arial" w:hAnsi="Arial" w:cs="Arial"/>
                <w:sz w:val="24"/>
                <w:szCs w:val="24"/>
              </w:rPr>
              <w:t xml:space="preserve"> and how they would survive (biology with how fish can live underwater and we cannot)</w:t>
            </w:r>
          </w:p>
          <w:p w14:paraId="55226D46" w14:textId="4406651B" w:rsidR="00341CDB" w:rsidRPr="00674130" w:rsidRDefault="003E721F"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674130">
              <w:rPr>
                <w:rFonts w:ascii="Arial" w:hAnsi="Arial" w:cs="Arial"/>
                <w:sz w:val="24"/>
                <w:szCs w:val="24"/>
              </w:rPr>
              <w:t xml:space="preserve">Floating and sinking </w:t>
            </w:r>
            <w:r w:rsidR="004D6CD9" w:rsidRPr="00674130">
              <w:rPr>
                <w:rFonts w:ascii="Arial" w:hAnsi="Arial" w:cs="Arial"/>
                <w:sz w:val="24"/>
                <w:szCs w:val="24"/>
              </w:rPr>
              <w:t>–</w:t>
            </w:r>
            <w:r w:rsidRPr="00674130">
              <w:rPr>
                <w:rFonts w:ascii="Arial" w:hAnsi="Arial" w:cs="Arial"/>
                <w:sz w:val="24"/>
                <w:szCs w:val="24"/>
              </w:rPr>
              <w:t xml:space="preserve"> </w:t>
            </w:r>
            <w:r w:rsidR="004D6CD9" w:rsidRPr="00674130">
              <w:rPr>
                <w:rFonts w:ascii="Arial" w:hAnsi="Arial" w:cs="Arial"/>
                <w:sz w:val="24"/>
                <w:szCs w:val="24"/>
              </w:rPr>
              <w:t xml:space="preserve">The children can compare </w:t>
            </w:r>
            <w:r w:rsidR="00674130" w:rsidRPr="00674130">
              <w:rPr>
                <w:rFonts w:ascii="Arial" w:hAnsi="Arial" w:cs="Arial"/>
                <w:sz w:val="24"/>
                <w:szCs w:val="24"/>
              </w:rPr>
              <w:t xml:space="preserve">what </w:t>
            </w:r>
            <w:r w:rsidR="00674130" w:rsidRPr="00674130">
              <w:rPr>
                <w:rFonts w:ascii="Arial" w:hAnsi="Arial" w:cs="Arial"/>
                <w:sz w:val="24"/>
                <w:szCs w:val="24"/>
              </w:rPr>
              <w:lastRenderedPageBreak/>
              <w:t xml:space="preserve">elements of nature float and which </w:t>
            </w:r>
            <w:proofErr w:type="gramStart"/>
            <w:r w:rsidR="00674130" w:rsidRPr="00674130">
              <w:rPr>
                <w:rFonts w:ascii="Arial" w:hAnsi="Arial" w:cs="Arial"/>
                <w:sz w:val="24"/>
                <w:szCs w:val="24"/>
              </w:rPr>
              <w:t>ones</w:t>
            </w:r>
            <w:proofErr w:type="gramEnd"/>
            <w:r w:rsidR="00674130" w:rsidRPr="00674130">
              <w:rPr>
                <w:rFonts w:ascii="Arial" w:hAnsi="Arial" w:cs="Arial"/>
                <w:sz w:val="24"/>
                <w:szCs w:val="24"/>
              </w:rPr>
              <w:t xml:space="preserve"> sink, making comparisons and conducting their ow experiments.</w:t>
            </w:r>
          </w:p>
          <w:p w14:paraId="1B161A81" w14:textId="24C7094C" w:rsidR="00341CDB" w:rsidRPr="00D01FDF" w:rsidRDefault="00341CDB" w:rsidP="00E34040">
            <w:pPr>
              <w:autoSpaceDE w:val="0"/>
              <w:autoSpaceDN w:val="0"/>
              <w:adjustRightInd w:val="0"/>
              <w:spacing w:line="360" w:lineRule="auto"/>
              <w:rPr>
                <w:rFonts w:ascii="Arial" w:hAnsi="Arial" w:cs="Arial"/>
                <w:sz w:val="24"/>
                <w:szCs w:val="24"/>
              </w:rPr>
            </w:pPr>
            <w:r w:rsidRPr="00D01FDF">
              <w:rPr>
                <w:rFonts w:ascii="Arial" w:hAnsi="Arial" w:cs="Arial"/>
                <w:sz w:val="24"/>
                <w:szCs w:val="24"/>
              </w:rPr>
              <w:t xml:space="preserve">  </w:t>
            </w:r>
          </w:p>
        </w:tc>
        <w:tc>
          <w:tcPr>
            <w:tcW w:w="2238" w:type="dxa"/>
          </w:tcPr>
          <w:p w14:paraId="02BC6D8C" w14:textId="2648BBFE" w:rsidR="00341CDB" w:rsidRPr="00D01FDF" w:rsidRDefault="00E93CD1"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lastRenderedPageBreak/>
              <w:t xml:space="preserve">Drowning </w:t>
            </w:r>
            <w:r w:rsidR="009A0457" w:rsidRPr="00D01FDF">
              <w:rPr>
                <w:rFonts w:ascii="Arial" w:hAnsi="Arial" w:cs="Arial"/>
                <w:sz w:val="24"/>
                <w:szCs w:val="24"/>
              </w:rPr>
              <w:t>–</w:t>
            </w:r>
            <w:r w:rsidRPr="00D01FDF">
              <w:rPr>
                <w:rFonts w:ascii="Arial" w:hAnsi="Arial" w:cs="Arial"/>
                <w:sz w:val="24"/>
                <w:szCs w:val="24"/>
              </w:rPr>
              <w:t xml:space="preserve"> The</w:t>
            </w:r>
            <w:r w:rsidR="009A0457" w:rsidRPr="00D01FDF">
              <w:rPr>
                <w:rFonts w:ascii="Arial" w:hAnsi="Arial" w:cs="Arial"/>
                <w:sz w:val="24"/>
                <w:szCs w:val="24"/>
              </w:rPr>
              <w:t>re is a risk of drowning near water</w:t>
            </w:r>
            <w:r w:rsidR="006121EB" w:rsidRPr="00D01FDF">
              <w:rPr>
                <w:rFonts w:ascii="Arial" w:hAnsi="Arial" w:cs="Arial"/>
                <w:sz w:val="24"/>
                <w:szCs w:val="24"/>
              </w:rPr>
              <w:t xml:space="preserve"> above 2 inches deep.</w:t>
            </w:r>
          </w:p>
          <w:p w14:paraId="11C34B89" w14:textId="7549C0C1" w:rsidR="00341CDB" w:rsidRPr="00D01FDF" w:rsidRDefault="00341CDB"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6121EB" w:rsidRPr="00D01FDF">
              <w:rPr>
                <w:rFonts w:ascii="Arial" w:hAnsi="Arial" w:cs="Arial"/>
                <w:sz w:val="24"/>
                <w:szCs w:val="24"/>
              </w:rPr>
              <w:t xml:space="preserve">Slipping/falling – The areas surrounding the water may be wet and slippery meaning children have a risk of </w:t>
            </w:r>
            <w:r w:rsidR="006121EB" w:rsidRPr="00D01FDF">
              <w:rPr>
                <w:rFonts w:ascii="Arial" w:hAnsi="Arial" w:cs="Arial"/>
                <w:sz w:val="24"/>
                <w:szCs w:val="24"/>
              </w:rPr>
              <w:lastRenderedPageBreak/>
              <w:t>falling</w:t>
            </w:r>
            <w:r w:rsidR="009C2399" w:rsidRPr="00D01FDF">
              <w:rPr>
                <w:rFonts w:ascii="Arial" w:hAnsi="Arial" w:cs="Arial"/>
                <w:sz w:val="24"/>
                <w:szCs w:val="24"/>
              </w:rPr>
              <w:t xml:space="preserve"> into the water or onto surrounding areas which</w:t>
            </w:r>
            <w:r w:rsidR="0057672B" w:rsidRPr="00D01FDF">
              <w:rPr>
                <w:rFonts w:ascii="Arial" w:hAnsi="Arial" w:cs="Arial"/>
                <w:sz w:val="24"/>
                <w:szCs w:val="24"/>
              </w:rPr>
              <w:t xml:space="preserve"> co</w:t>
            </w:r>
            <w:r w:rsidR="009B4618" w:rsidRPr="00D01FDF">
              <w:rPr>
                <w:rFonts w:ascii="Arial" w:hAnsi="Arial" w:cs="Arial"/>
                <w:sz w:val="24"/>
                <w:szCs w:val="24"/>
              </w:rPr>
              <w:t>uld</w:t>
            </w:r>
            <w:r w:rsidR="0057672B" w:rsidRPr="00D01FDF">
              <w:rPr>
                <w:rFonts w:ascii="Arial" w:hAnsi="Arial" w:cs="Arial"/>
                <w:sz w:val="24"/>
                <w:szCs w:val="24"/>
              </w:rPr>
              <w:t xml:space="preserve"> cause physical harm such as grazes</w:t>
            </w:r>
            <w:r w:rsidR="009B4618" w:rsidRPr="00D01FDF">
              <w:rPr>
                <w:rFonts w:ascii="Arial" w:hAnsi="Arial" w:cs="Arial"/>
                <w:sz w:val="24"/>
                <w:szCs w:val="24"/>
              </w:rPr>
              <w:t xml:space="preserve"> and </w:t>
            </w:r>
            <w:r w:rsidR="0057672B" w:rsidRPr="00D01FDF">
              <w:rPr>
                <w:rFonts w:ascii="Arial" w:hAnsi="Arial" w:cs="Arial"/>
                <w:sz w:val="24"/>
                <w:szCs w:val="24"/>
              </w:rPr>
              <w:t>bruises or more serious injuries such as head injuries</w:t>
            </w:r>
            <w:r w:rsidR="009B4618" w:rsidRPr="00D01FDF">
              <w:rPr>
                <w:rFonts w:ascii="Arial" w:hAnsi="Arial" w:cs="Arial"/>
                <w:sz w:val="24"/>
                <w:szCs w:val="24"/>
              </w:rPr>
              <w:t xml:space="preserve"> or </w:t>
            </w:r>
            <w:r w:rsidR="0057672B" w:rsidRPr="00D01FDF">
              <w:rPr>
                <w:rFonts w:ascii="Arial" w:hAnsi="Arial" w:cs="Arial"/>
                <w:sz w:val="24"/>
                <w:szCs w:val="24"/>
              </w:rPr>
              <w:t>broken bones</w:t>
            </w:r>
            <w:r w:rsidR="009B4618" w:rsidRPr="00D01FDF">
              <w:rPr>
                <w:rFonts w:ascii="Arial" w:hAnsi="Arial" w:cs="Arial"/>
                <w:sz w:val="24"/>
                <w:szCs w:val="24"/>
              </w:rPr>
              <w:t>.</w:t>
            </w:r>
          </w:p>
          <w:p w14:paraId="0C3578AD" w14:textId="58405DF6" w:rsidR="00341CDB" w:rsidRPr="00D01FDF" w:rsidRDefault="00416807"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Falling into the water – Due to the wet and likely slippery surface the children may fall into the water</w:t>
            </w:r>
            <w:r w:rsidR="002C5073" w:rsidRPr="00D01FDF">
              <w:rPr>
                <w:rFonts w:ascii="Arial" w:hAnsi="Arial" w:cs="Arial"/>
                <w:sz w:val="24"/>
                <w:szCs w:val="24"/>
              </w:rPr>
              <w:t xml:space="preserve">, </w:t>
            </w:r>
            <w:r w:rsidR="00FC36C7" w:rsidRPr="00D01FDF">
              <w:rPr>
                <w:rFonts w:ascii="Arial" w:hAnsi="Arial" w:cs="Arial"/>
                <w:sz w:val="24"/>
                <w:szCs w:val="24"/>
              </w:rPr>
              <w:t xml:space="preserve">this could </w:t>
            </w:r>
            <w:r w:rsidR="00FC36C7" w:rsidRPr="00D01FDF">
              <w:rPr>
                <w:rFonts w:ascii="Arial" w:hAnsi="Arial" w:cs="Arial"/>
                <w:sz w:val="24"/>
                <w:szCs w:val="24"/>
              </w:rPr>
              <w:lastRenderedPageBreak/>
              <w:t>lead to Cold Shock Response (CSR), or a risk of drowning.</w:t>
            </w:r>
          </w:p>
          <w:p w14:paraId="3A03989C" w14:textId="5F463A97" w:rsidR="00341CDB" w:rsidRPr="000815A0" w:rsidRDefault="00DD248B" w:rsidP="000815A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D248B">
              <w:rPr>
                <w:rFonts w:ascii="Arial" w:hAnsi="Arial" w:cs="Arial"/>
                <w:sz w:val="24"/>
                <w:szCs w:val="24"/>
              </w:rPr>
              <w:t>Getting wet – if the children fall, into the water or in a damp/wet area they may not have a change of clothes meaning they will be stuck in wet/damp clothes.</w:t>
            </w:r>
          </w:p>
        </w:tc>
        <w:tc>
          <w:tcPr>
            <w:tcW w:w="1362" w:type="dxa"/>
          </w:tcPr>
          <w:p w14:paraId="4454F1A2" w14:textId="45727935" w:rsidR="00341CDB" w:rsidRPr="00B06FF2" w:rsidRDefault="00C77952" w:rsidP="00B06FF2">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lastRenderedPageBreak/>
              <w:t>The children</w:t>
            </w:r>
          </w:p>
          <w:p w14:paraId="37027908" w14:textId="09C6BCFB" w:rsidR="00341CDB" w:rsidRPr="00D01FDF" w:rsidRDefault="00341CDB" w:rsidP="00E34040">
            <w:pPr>
              <w:autoSpaceDE w:val="0"/>
              <w:autoSpaceDN w:val="0"/>
              <w:adjustRightInd w:val="0"/>
              <w:spacing w:line="360" w:lineRule="auto"/>
              <w:rPr>
                <w:rFonts w:ascii="Arial" w:hAnsi="Arial" w:cs="Arial"/>
                <w:sz w:val="24"/>
                <w:szCs w:val="24"/>
              </w:rPr>
            </w:pPr>
            <w:r w:rsidRPr="00D01FDF">
              <w:rPr>
                <w:rFonts w:ascii="Arial" w:hAnsi="Arial" w:cs="Arial"/>
                <w:sz w:val="24"/>
                <w:szCs w:val="24"/>
              </w:rPr>
              <w:t xml:space="preserve">  </w:t>
            </w:r>
          </w:p>
        </w:tc>
        <w:tc>
          <w:tcPr>
            <w:tcW w:w="4739" w:type="dxa"/>
          </w:tcPr>
          <w:p w14:paraId="1D39FB8B" w14:textId="7666C599" w:rsidR="00341CDB" w:rsidRPr="00D01FDF" w:rsidRDefault="00341CDB"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CF5280">
              <w:rPr>
                <w:rFonts w:ascii="Arial" w:hAnsi="Arial" w:cs="Arial"/>
                <w:sz w:val="24"/>
                <w:szCs w:val="24"/>
              </w:rPr>
              <w:t>Safety</w:t>
            </w:r>
            <w:r w:rsidR="0086131D">
              <w:rPr>
                <w:rFonts w:ascii="Arial" w:hAnsi="Arial" w:cs="Arial"/>
                <w:sz w:val="24"/>
                <w:szCs w:val="24"/>
              </w:rPr>
              <w:t xml:space="preserve"> rings around the pools of water</w:t>
            </w:r>
            <w:r w:rsidR="00792042">
              <w:rPr>
                <w:rFonts w:ascii="Arial" w:hAnsi="Arial" w:cs="Arial"/>
                <w:sz w:val="24"/>
                <w:szCs w:val="24"/>
              </w:rPr>
              <w:t>.</w:t>
            </w:r>
          </w:p>
          <w:p w14:paraId="5473D16C" w14:textId="43E8A1A3" w:rsidR="00341CDB" w:rsidRPr="00D01FDF" w:rsidRDefault="00341CDB"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AE209F">
              <w:rPr>
                <w:rFonts w:ascii="Arial" w:hAnsi="Arial" w:cs="Arial"/>
                <w:sz w:val="24"/>
                <w:szCs w:val="24"/>
              </w:rPr>
              <w:t>Model good behaviour around the water.</w:t>
            </w:r>
          </w:p>
          <w:p w14:paraId="7A35F279" w14:textId="134FD625" w:rsidR="00341CDB" w:rsidRDefault="00AE209F"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t>Have members of staff</w:t>
            </w:r>
            <w:r w:rsidR="005B1BE1">
              <w:rPr>
                <w:rFonts w:ascii="Arial" w:hAnsi="Arial" w:cs="Arial"/>
                <w:sz w:val="24"/>
                <w:szCs w:val="24"/>
              </w:rPr>
              <w:t xml:space="preserve"> monitoring particularly dangerous areas. </w:t>
            </w:r>
          </w:p>
          <w:p w14:paraId="58B32740" w14:textId="151F9EC3" w:rsidR="007A20A9" w:rsidRPr="004D6CD9" w:rsidRDefault="007A20A9"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4D6CD9">
              <w:rPr>
                <w:rFonts w:ascii="Arial" w:hAnsi="Arial" w:cs="Arial"/>
                <w:sz w:val="24"/>
                <w:szCs w:val="24"/>
              </w:rPr>
              <w:t>Change of clothes</w:t>
            </w:r>
            <w:r w:rsidR="00F90E1B" w:rsidRPr="004D6CD9">
              <w:rPr>
                <w:rFonts w:ascii="Arial" w:hAnsi="Arial" w:cs="Arial"/>
                <w:sz w:val="24"/>
                <w:szCs w:val="24"/>
              </w:rPr>
              <w:t xml:space="preserve">- </w:t>
            </w:r>
            <w:r w:rsidR="003612A8" w:rsidRPr="004D6CD9">
              <w:rPr>
                <w:rFonts w:ascii="Arial" w:hAnsi="Arial" w:cs="Arial"/>
                <w:sz w:val="24"/>
                <w:szCs w:val="24"/>
              </w:rPr>
              <w:t xml:space="preserve">A letter would have been sent </w:t>
            </w:r>
            <w:proofErr w:type="gramStart"/>
            <w:r w:rsidR="003612A8" w:rsidRPr="004D6CD9">
              <w:rPr>
                <w:rFonts w:ascii="Arial" w:hAnsi="Arial" w:cs="Arial"/>
                <w:sz w:val="24"/>
                <w:szCs w:val="24"/>
              </w:rPr>
              <w:t>our</w:t>
            </w:r>
            <w:proofErr w:type="gramEnd"/>
            <w:r w:rsidR="003612A8" w:rsidRPr="004D6CD9">
              <w:rPr>
                <w:rFonts w:ascii="Arial" w:hAnsi="Arial" w:cs="Arial"/>
                <w:sz w:val="24"/>
                <w:szCs w:val="24"/>
              </w:rPr>
              <w:t xml:space="preserve"> prior to the trip, informing parents that they will need to provide a change of clothes for their children</w:t>
            </w:r>
            <w:r w:rsidR="004D6CD9" w:rsidRPr="004D6CD9">
              <w:rPr>
                <w:rFonts w:ascii="Arial" w:hAnsi="Arial" w:cs="Arial"/>
                <w:sz w:val="24"/>
                <w:szCs w:val="24"/>
              </w:rPr>
              <w:t>.</w:t>
            </w:r>
          </w:p>
          <w:p w14:paraId="01B902BA" w14:textId="53EDD973" w:rsidR="00996D45" w:rsidRPr="004D6CD9" w:rsidRDefault="00996D45"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4D6CD9">
              <w:rPr>
                <w:rFonts w:ascii="Arial" w:hAnsi="Arial" w:cs="Arial"/>
                <w:sz w:val="24"/>
                <w:szCs w:val="24"/>
              </w:rPr>
              <w:t>Appropriate footwear</w:t>
            </w:r>
            <w:r w:rsidR="004D6CD9" w:rsidRPr="004D6CD9">
              <w:rPr>
                <w:rFonts w:ascii="Arial" w:hAnsi="Arial" w:cs="Arial"/>
                <w:sz w:val="24"/>
                <w:szCs w:val="24"/>
              </w:rPr>
              <w:t xml:space="preserve"> – Parents will also be informed the children will need suitable shoes that can get </w:t>
            </w:r>
            <w:proofErr w:type="gramStart"/>
            <w:r w:rsidR="004D6CD9" w:rsidRPr="004D6CD9">
              <w:rPr>
                <w:rFonts w:ascii="Arial" w:hAnsi="Arial" w:cs="Arial"/>
                <w:sz w:val="24"/>
                <w:szCs w:val="24"/>
              </w:rPr>
              <w:t>dirty, and</w:t>
            </w:r>
            <w:proofErr w:type="gramEnd"/>
            <w:r w:rsidR="004D6CD9" w:rsidRPr="004D6CD9">
              <w:rPr>
                <w:rFonts w:ascii="Arial" w:hAnsi="Arial" w:cs="Arial"/>
                <w:sz w:val="24"/>
                <w:szCs w:val="24"/>
              </w:rPr>
              <w:t xml:space="preserve"> be </w:t>
            </w:r>
            <w:r w:rsidR="004D6CD9" w:rsidRPr="004D6CD9">
              <w:rPr>
                <w:rFonts w:ascii="Arial" w:hAnsi="Arial" w:cs="Arial"/>
                <w:sz w:val="24"/>
                <w:szCs w:val="24"/>
              </w:rPr>
              <w:lastRenderedPageBreak/>
              <w:t xml:space="preserve">advised to provide wellington boots if it is raining or has been raining prior to the trip. </w:t>
            </w:r>
          </w:p>
          <w:p w14:paraId="74E9F202" w14:textId="02A40EC9" w:rsidR="00341CDB" w:rsidRPr="00D01FDF" w:rsidRDefault="00341CDB" w:rsidP="00E34040">
            <w:pPr>
              <w:pStyle w:val="ListParagraph"/>
              <w:autoSpaceDE w:val="0"/>
              <w:autoSpaceDN w:val="0"/>
              <w:adjustRightInd w:val="0"/>
              <w:spacing w:line="360" w:lineRule="auto"/>
              <w:ind w:left="360"/>
              <w:rPr>
                <w:rFonts w:ascii="Arial" w:hAnsi="Arial" w:cs="Arial"/>
                <w:sz w:val="24"/>
                <w:szCs w:val="24"/>
              </w:rPr>
            </w:pPr>
            <w:r w:rsidRPr="00D01FDF">
              <w:rPr>
                <w:rFonts w:ascii="Arial" w:hAnsi="Arial" w:cs="Arial"/>
                <w:sz w:val="24"/>
                <w:szCs w:val="24"/>
              </w:rPr>
              <w:t xml:space="preserve">  </w:t>
            </w:r>
          </w:p>
        </w:tc>
        <w:tc>
          <w:tcPr>
            <w:tcW w:w="1428" w:type="dxa"/>
          </w:tcPr>
          <w:p w14:paraId="4DF62937" w14:textId="0A27AC3B" w:rsidR="00341CDB" w:rsidRPr="00D01FDF" w:rsidRDefault="00BB410C" w:rsidP="00E34040">
            <w:pPr>
              <w:spacing w:line="360" w:lineRule="auto"/>
              <w:rPr>
                <w:rFonts w:ascii="Arial" w:hAnsi="Arial" w:cs="Arial"/>
                <w:sz w:val="24"/>
                <w:szCs w:val="24"/>
              </w:rPr>
            </w:pPr>
            <w:r>
              <w:rPr>
                <w:rFonts w:ascii="Arial" w:hAnsi="Arial" w:cs="Arial"/>
                <w:sz w:val="24"/>
                <w:szCs w:val="24"/>
              </w:rPr>
              <w:lastRenderedPageBreak/>
              <w:t>M</w:t>
            </w:r>
          </w:p>
        </w:tc>
      </w:tr>
      <w:tr w:rsidR="00DC2FE2" w:rsidRPr="00D01FDF" w14:paraId="712F73AE" w14:textId="77777777" w:rsidTr="00DC2FE2">
        <w:trPr>
          <w:cantSplit/>
          <w:trHeight w:val="1440"/>
        </w:trPr>
        <w:tc>
          <w:tcPr>
            <w:tcW w:w="1950" w:type="dxa"/>
          </w:tcPr>
          <w:p w14:paraId="59848EB7" w14:textId="0487E0F3" w:rsidR="00341CDB" w:rsidRPr="00D01FDF" w:rsidRDefault="003F7CEF" w:rsidP="00E34040">
            <w:pPr>
              <w:spacing w:line="360" w:lineRule="auto"/>
              <w:rPr>
                <w:rFonts w:ascii="Arial" w:hAnsi="Arial" w:cs="Arial"/>
                <w:sz w:val="24"/>
                <w:szCs w:val="24"/>
              </w:rPr>
            </w:pPr>
            <w:r w:rsidRPr="00D01FDF">
              <w:rPr>
                <w:rFonts w:ascii="Arial" w:hAnsi="Arial" w:cs="Arial"/>
                <w:sz w:val="24"/>
                <w:szCs w:val="24"/>
              </w:rPr>
              <w:lastRenderedPageBreak/>
              <w:t>Berries</w:t>
            </w:r>
          </w:p>
        </w:tc>
        <w:tc>
          <w:tcPr>
            <w:tcW w:w="2884" w:type="dxa"/>
          </w:tcPr>
          <w:p w14:paraId="6AD7EE30" w14:textId="3DF52AD0" w:rsidR="00341CDB" w:rsidRPr="00D01FDF" w:rsidRDefault="003F7CEF"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Gravity - Children can explore gravity from fallen berries</w:t>
            </w:r>
          </w:p>
          <w:p w14:paraId="78D997FB" w14:textId="1B797BD5" w:rsidR="00341CDB" w:rsidRPr="00D01FDF" w:rsidRDefault="00341CDB"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lastRenderedPageBreak/>
              <w:t xml:space="preserve">  </w:t>
            </w:r>
            <w:r w:rsidR="008C0255" w:rsidRPr="00D01FDF">
              <w:rPr>
                <w:rFonts w:ascii="Arial" w:hAnsi="Arial" w:cs="Arial"/>
                <w:sz w:val="24"/>
                <w:szCs w:val="24"/>
              </w:rPr>
              <w:t xml:space="preserve">Animal Diets – Children can learn </w:t>
            </w:r>
            <w:proofErr w:type="gramStart"/>
            <w:r w:rsidR="008C0255" w:rsidRPr="00D01FDF">
              <w:rPr>
                <w:rFonts w:ascii="Arial" w:hAnsi="Arial" w:cs="Arial"/>
                <w:sz w:val="24"/>
                <w:szCs w:val="24"/>
              </w:rPr>
              <w:t>animals</w:t>
            </w:r>
            <w:proofErr w:type="gramEnd"/>
            <w:r w:rsidR="008C0255" w:rsidRPr="00D01FDF">
              <w:rPr>
                <w:rFonts w:ascii="Arial" w:hAnsi="Arial" w:cs="Arial"/>
                <w:sz w:val="24"/>
                <w:szCs w:val="24"/>
              </w:rPr>
              <w:t xml:space="preserve"> diets, discuss the food chain and even life cycles from</w:t>
            </w:r>
          </w:p>
          <w:p w14:paraId="4D63D61A" w14:textId="2C095E99" w:rsidR="00341CDB" w:rsidRPr="000815A0" w:rsidRDefault="00147443"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Comparison – The children can compare the difference in the berries, old and new, fallen and still on the bush, </w:t>
            </w:r>
            <w:r w:rsidR="00B25B8B" w:rsidRPr="00D01FDF">
              <w:rPr>
                <w:rFonts w:ascii="Arial" w:hAnsi="Arial" w:cs="Arial"/>
                <w:sz w:val="24"/>
                <w:szCs w:val="24"/>
              </w:rPr>
              <w:t>colour, size, and shape.</w:t>
            </w:r>
          </w:p>
        </w:tc>
        <w:tc>
          <w:tcPr>
            <w:tcW w:w="2238" w:type="dxa"/>
          </w:tcPr>
          <w:p w14:paraId="7FC03BCF" w14:textId="57B43B28" w:rsidR="00341CDB" w:rsidRPr="00D01FDF" w:rsidRDefault="00051F4E"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lastRenderedPageBreak/>
              <w:t xml:space="preserve">Choking – The children may attempt to eat a </w:t>
            </w:r>
            <w:r w:rsidRPr="00D01FDF">
              <w:rPr>
                <w:rFonts w:ascii="Arial" w:hAnsi="Arial" w:cs="Arial"/>
                <w:sz w:val="24"/>
                <w:szCs w:val="24"/>
              </w:rPr>
              <w:lastRenderedPageBreak/>
              <w:t>berry and choke on it.</w:t>
            </w:r>
          </w:p>
          <w:p w14:paraId="0CC3663E" w14:textId="1C66A59E" w:rsidR="00341CDB" w:rsidRPr="00D01FDF" w:rsidRDefault="00341CDB"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051F4E" w:rsidRPr="00D01FDF">
              <w:rPr>
                <w:rFonts w:ascii="Arial" w:hAnsi="Arial" w:cs="Arial"/>
                <w:sz w:val="24"/>
                <w:szCs w:val="24"/>
              </w:rPr>
              <w:t xml:space="preserve">Poisoning – The children may ingest a berry that is unsafe and </w:t>
            </w:r>
            <w:r w:rsidR="00865801" w:rsidRPr="00D01FDF">
              <w:rPr>
                <w:rFonts w:ascii="Arial" w:hAnsi="Arial" w:cs="Arial"/>
                <w:sz w:val="24"/>
                <w:szCs w:val="24"/>
              </w:rPr>
              <w:t>poison themselves.</w:t>
            </w:r>
          </w:p>
          <w:p w14:paraId="1A1D8F27" w14:textId="2CABADA3" w:rsidR="00341CDB" w:rsidRPr="000815A0" w:rsidRDefault="00341CDB" w:rsidP="000815A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702E8A" w:rsidRPr="00DD248B">
              <w:rPr>
                <w:rFonts w:ascii="Arial" w:hAnsi="Arial" w:cs="Arial"/>
                <w:sz w:val="24"/>
                <w:szCs w:val="24"/>
              </w:rPr>
              <w:t>Allergic reaction</w:t>
            </w:r>
            <w:r w:rsidR="00DD248B" w:rsidRPr="00DD248B">
              <w:rPr>
                <w:rFonts w:ascii="Arial" w:hAnsi="Arial" w:cs="Arial"/>
                <w:sz w:val="24"/>
                <w:szCs w:val="24"/>
              </w:rPr>
              <w:t>s</w:t>
            </w:r>
            <w:r w:rsidR="00DD248B">
              <w:rPr>
                <w:rFonts w:ascii="Arial" w:hAnsi="Arial" w:cs="Arial"/>
                <w:sz w:val="24"/>
                <w:szCs w:val="24"/>
              </w:rPr>
              <w:t xml:space="preserve"> – If ingested or even held a child could have an allergic reaction to the berries</w:t>
            </w:r>
            <w:r w:rsidR="000815A0">
              <w:rPr>
                <w:rFonts w:ascii="Arial" w:hAnsi="Arial" w:cs="Arial"/>
                <w:sz w:val="24"/>
                <w:szCs w:val="24"/>
              </w:rPr>
              <w:t>.</w:t>
            </w:r>
          </w:p>
          <w:p w14:paraId="0A197233" w14:textId="7B099711" w:rsidR="00341CDB" w:rsidRPr="00D01FDF" w:rsidRDefault="00341CDB" w:rsidP="00E34040">
            <w:pPr>
              <w:pStyle w:val="ListParagraph"/>
              <w:spacing w:line="360" w:lineRule="auto"/>
              <w:ind w:left="360"/>
              <w:rPr>
                <w:rFonts w:ascii="Arial" w:hAnsi="Arial" w:cs="Arial"/>
                <w:sz w:val="24"/>
                <w:szCs w:val="24"/>
              </w:rPr>
            </w:pPr>
            <w:r w:rsidRPr="00D01FDF">
              <w:rPr>
                <w:rFonts w:ascii="Arial" w:hAnsi="Arial" w:cs="Arial"/>
                <w:sz w:val="24"/>
                <w:szCs w:val="24"/>
              </w:rPr>
              <w:t xml:space="preserve">  </w:t>
            </w:r>
          </w:p>
        </w:tc>
        <w:tc>
          <w:tcPr>
            <w:tcW w:w="1362" w:type="dxa"/>
          </w:tcPr>
          <w:p w14:paraId="797ABEEC" w14:textId="2E3102E7" w:rsidR="00341CDB" w:rsidRPr="00B06FF2" w:rsidRDefault="00B06FF2" w:rsidP="00B06FF2">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lastRenderedPageBreak/>
              <w:t>The children</w:t>
            </w:r>
          </w:p>
          <w:p w14:paraId="74FB58B2" w14:textId="77777777" w:rsidR="00341CDB" w:rsidRPr="00B06FF2" w:rsidRDefault="00341CDB" w:rsidP="00B06FF2">
            <w:pPr>
              <w:autoSpaceDE w:val="0"/>
              <w:autoSpaceDN w:val="0"/>
              <w:adjustRightInd w:val="0"/>
              <w:spacing w:line="360" w:lineRule="auto"/>
              <w:ind w:left="-38"/>
              <w:rPr>
                <w:rFonts w:ascii="Arial" w:hAnsi="Arial" w:cs="Arial"/>
                <w:sz w:val="24"/>
                <w:szCs w:val="24"/>
              </w:rPr>
            </w:pPr>
          </w:p>
          <w:p w14:paraId="0D3EBE56" w14:textId="69869355" w:rsidR="00341CDB" w:rsidRPr="00D01FDF" w:rsidRDefault="00341CDB" w:rsidP="00E34040">
            <w:pPr>
              <w:autoSpaceDE w:val="0"/>
              <w:autoSpaceDN w:val="0"/>
              <w:adjustRightInd w:val="0"/>
              <w:spacing w:line="360" w:lineRule="auto"/>
              <w:rPr>
                <w:rFonts w:ascii="Arial" w:hAnsi="Arial" w:cs="Arial"/>
                <w:sz w:val="24"/>
                <w:szCs w:val="24"/>
              </w:rPr>
            </w:pPr>
            <w:r w:rsidRPr="00D01FDF">
              <w:rPr>
                <w:rFonts w:ascii="Arial" w:hAnsi="Arial" w:cs="Arial"/>
                <w:sz w:val="24"/>
                <w:szCs w:val="24"/>
              </w:rPr>
              <w:t xml:space="preserve">  </w:t>
            </w:r>
          </w:p>
        </w:tc>
        <w:tc>
          <w:tcPr>
            <w:tcW w:w="4739" w:type="dxa"/>
          </w:tcPr>
          <w:p w14:paraId="10EA0B2D" w14:textId="58B93F02" w:rsidR="00365296" w:rsidRPr="00D01FDF" w:rsidRDefault="00365296" w:rsidP="00E34040">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t xml:space="preserve">Discuss the importance of safety in the outdoors </w:t>
            </w:r>
            <w:r w:rsidR="002E2788">
              <w:rPr>
                <w:rFonts w:ascii="Arial" w:hAnsi="Arial" w:cs="Arial"/>
                <w:sz w:val="24"/>
                <w:szCs w:val="24"/>
              </w:rPr>
              <w:t xml:space="preserve">and the risk around berries and the reasons </w:t>
            </w:r>
            <w:r w:rsidR="00792042">
              <w:rPr>
                <w:rFonts w:ascii="Arial" w:hAnsi="Arial" w:cs="Arial"/>
                <w:sz w:val="24"/>
                <w:szCs w:val="24"/>
              </w:rPr>
              <w:t xml:space="preserve">for rules </w:t>
            </w:r>
            <w:r>
              <w:rPr>
                <w:rFonts w:ascii="Arial" w:hAnsi="Arial" w:cs="Arial"/>
                <w:sz w:val="24"/>
                <w:szCs w:val="24"/>
              </w:rPr>
              <w:t xml:space="preserve">multiple times </w:t>
            </w:r>
            <w:r>
              <w:rPr>
                <w:rFonts w:ascii="Arial" w:hAnsi="Arial" w:cs="Arial"/>
                <w:sz w:val="24"/>
                <w:szCs w:val="24"/>
              </w:rPr>
              <w:lastRenderedPageBreak/>
              <w:t xml:space="preserve">prior to the trip and reinforce those warnings once we arrive at the area. </w:t>
            </w:r>
          </w:p>
          <w:p w14:paraId="238BFAA3" w14:textId="59AE73E6" w:rsidR="00341CDB" w:rsidRPr="00F1734E" w:rsidRDefault="0058421B" w:rsidP="00F1734E">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t xml:space="preserve">Use prior knowledge such as the fact birds eat berries to explain why they are there and that they are not for humans. </w:t>
            </w:r>
          </w:p>
          <w:p w14:paraId="429DADCC" w14:textId="356BE461" w:rsidR="00341CDB" w:rsidRPr="00E34040" w:rsidRDefault="00341CDB" w:rsidP="00F1734E">
            <w:pPr>
              <w:autoSpaceDE w:val="0"/>
              <w:autoSpaceDN w:val="0"/>
              <w:adjustRightInd w:val="0"/>
              <w:spacing w:line="360" w:lineRule="auto"/>
              <w:rPr>
                <w:rFonts w:ascii="Arial" w:hAnsi="Arial" w:cs="Arial"/>
                <w:sz w:val="24"/>
                <w:szCs w:val="24"/>
              </w:rPr>
            </w:pPr>
          </w:p>
          <w:p w14:paraId="3B18985F" w14:textId="36214DCA" w:rsidR="00341CDB" w:rsidRPr="00D01FDF" w:rsidRDefault="00341CDB" w:rsidP="00E34040">
            <w:pPr>
              <w:pStyle w:val="ListParagraph"/>
              <w:autoSpaceDE w:val="0"/>
              <w:autoSpaceDN w:val="0"/>
              <w:adjustRightInd w:val="0"/>
              <w:spacing w:line="360" w:lineRule="auto"/>
              <w:ind w:left="360"/>
              <w:rPr>
                <w:rFonts w:ascii="Arial" w:hAnsi="Arial" w:cs="Arial"/>
                <w:sz w:val="24"/>
                <w:szCs w:val="24"/>
              </w:rPr>
            </w:pPr>
            <w:r w:rsidRPr="00D01FDF">
              <w:rPr>
                <w:rFonts w:ascii="Arial" w:hAnsi="Arial" w:cs="Arial"/>
                <w:sz w:val="24"/>
                <w:szCs w:val="24"/>
              </w:rPr>
              <w:t xml:space="preserve">  </w:t>
            </w:r>
          </w:p>
        </w:tc>
        <w:tc>
          <w:tcPr>
            <w:tcW w:w="1428" w:type="dxa"/>
          </w:tcPr>
          <w:p w14:paraId="399A5804" w14:textId="15E20166" w:rsidR="00341CDB" w:rsidRPr="00D01FDF" w:rsidRDefault="000C0952" w:rsidP="00E34040">
            <w:pPr>
              <w:spacing w:line="360" w:lineRule="auto"/>
              <w:rPr>
                <w:rFonts w:ascii="Arial" w:hAnsi="Arial" w:cs="Arial"/>
                <w:sz w:val="24"/>
                <w:szCs w:val="24"/>
              </w:rPr>
            </w:pPr>
            <w:r>
              <w:rPr>
                <w:rFonts w:ascii="Arial" w:hAnsi="Arial" w:cs="Arial"/>
                <w:sz w:val="24"/>
                <w:szCs w:val="24"/>
              </w:rPr>
              <w:lastRenderedPageBreak/>
              <w:t>L</w:t>
            </w:r>
          </w:p>
        </w:tc>
      </w:tr>
    </w:tbl>
    <w:p w14:paraId="6CE01620" w14:textId="6AC22BAF" w:rsidR="00BD5E2D" w:rsidRPr="00D01FDF" w:rsidRDefault="00E34040" w:rsidP="00D01FDF">
      <w:pPr>
        <w:widowControl w:val="0"/>
        <w:autoSpaceDE w:val="0"/>
        <w:autoSpaceDN w:val="0"/>
        <w:adjustRightInd w:val="0"/>
        <w:spacing w:line="360" w:lineRule="auto"/>
        <w:rPr>
          <w:rFonts w:ascii="Arial" w:hAnsi="Arial" w:cs="Arial"/>
          <w:b/>
          <w:sz w:val="24"/>
          <w:szCs w:val="24"/>
        </w:rPr>
      </w:pPr>
      <w:r>
        <w:rPr>
          <w:rFonts w:ascii="Arial" w:hAnsi="Arial" w:cs="Arial"/>
          <w:b/>
          <w:sz w:val="24"/>
          <w:szCs w:val="24"/>
        </w:rPr>
        <w:br w:type="textWrapping" w:clear="all"/>
      </w:r>
    </w:p>
    <w:p w14:paraId="27231983" w14:textId="77777777" w:rsidR="00341CDB" w:rsidRPr="00D01FDF" w:rsidRDefault="00341CDB" w:rsidP="00D01FDF">
      <w:pPr>
        <w:spacing w:line="360" w:lineRule="auto"/>
        <w:rPr>
          <w:rFonts w:ascii="Arial" w:hAnsi="Arial" w:cs="Arial"/>
          <w:sz w:val="24"/>
          <w:szCs w:val="24"/>
        </w:rPr>
      </w:pPr>
    </w:p>
    <w:tbl>
      <w:tblPr>
        <w:tblStyle w:val="TableGrid"/>
        <w:tblW w:w="14601" w:type="dxa"/>
        <w:tblInd w:w="108" w:type="dxa"/>
        <w:tblLook w:val="04A0" w:firstRow="1" w:lastRow="0" w:firstColumn="1" w:lastColumn="0" w:noHBand="0" w:noVBand="1"/>
      </w:tblPr>
      <w:tblGrid>
        <w:gridCol w:w="2085"/>
        <w:gridCol w:w="2906"/>
        <w:gridCol w:w="2188"/>
        <w:gridCol w:w="1359"/>
        <w:gridCol w:w="4649"/>
        <w:gridCol w:w="1414"/>
      </w:tblGrid>
      <w:tr w:rsidR="00B06FF2" w:rsidRPr="00D01FDF" w14:paraId="45D3B321" w14:textId="77777777" w:rsidTr="00B06FF2">
        <w:trPr>
          <w:cantSplit/>
          <w:trHeight w:val="1440"/>
        </w:trPr>
        <w:tc>
          <w:tcPr>
            <w:tcW w:w="2085" w:type="dxa"/>
          </w:tcPr>
          <w:p w14:paraId="24EBA55B" w14:textId="4B2EA2C1" w:rsidR="00341CDB" w:rsidRPr="00D01FDF" w:rsidRDefault="00051F4E" w:rsidP="00D01FDF">
            <w:pPr>
              <w:autoSpaceDE w:val="0"/>
              <w:autoSpaceDN w:val="0"/>
              <w:adjustRightInd w:val="0"/>
              <w:spacing w:line="360" w:lineRule="auto"/>
              <w:rPr>
                <w:rFonts w:ascii="Arial" w:hAnsi="Arial" w:cs="Arial"/>
                <w:sz w:val="24"/>
                <w:szCs w:val="24"/>
              </w:rPr>
            </w:pPr>
            <w:r w:rsidRPr="00D01FDF">
              <w:rPr>
                <w:rFonts w:ascii="Arial" w:hAnsi="Arial" w:cs="Arial"/>
                <w:sz w:val="24"/>
                <w:szCs w:val="24"/>
              </w:rPr>
              <w:lastRenderedPageBreak/>
              <w:t>Sticks</w:t>
            </w:r>
          </w:p>
        </w:tc>
        <w:tc>
          <w:tcPr>
            <w:tcW w:w="2893" w:type="dxa"/>
          </w:tcPr>
          <w:p w14:paraId="7F334F66" w14:textId="63801ACB" w:rsidR="00341CDB" w:rsidRPr="00D01FDF" w:rsidRDefault="00672A81"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Imaginative play – the children can use the sticks to</w:t>
            </w:r>
            <w:r w:rsidR="001855C0" w:rsidRPr="00D01FDF">
              <w:rPr>
                <w:rFonts w:ascii="Arial" w:hAnsi="Arial" w:cs="Arial"/>
                <w:sz w:val="24"/>
                <w:szCs w:val="24"/>
              </w:rPr>
              <w:t xml:space="preserve"> play pretend, using the sticks as a variety of alternative tools/objects.</w:t>
            </w:r>
          </w:p>
          <w:p w14:paraId="58004B09" w14:textId="70A631D0" w:rsidR="00341CDB" w:rsidRPr="00D01FDF" w:rsidRDefault="008B720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Comparison – The children can compare the sticks, and sort by size</w:t>
            </w:r>
            <w:r w:rsidR="00856B60" w:rsidRPr="00D01FDF">
              <w:rPr>
                <w:rFonts w:ascii="Arial" w:hAnsi="Arial" w:cs="Arial"/>
                <w:sz w:val="24"/>
                <w:szCs w:val="24"/>
              </w:rPr>
              <w:t>, shape, colour, or other notable factors.</w:t>
            </w:r>
          </w:p>
          <w:p w14:paraId="1E4B6E84" w14:textId="2604F254" w:rsidR="00341CDB" w:rsidRPr="00D01FDF" w:rsidRDefault="00B6751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Maths – Sticks tend to be very different, the children could notice this and discuss differences, bigger/smaller, longer/shorter, they could even count the ridges in each branch and compare them. </w:t>
            </w:r>
          </w:p>
          <w:p w14:paraId="4EDB740D" w14:textId="2BDF5ABE" w:rsidR="00341CDB" w:rsidRPr="000815A0" w:rsidRDefault="00341CDB" w:rsidP="000815A0">
            <w:pPr>
              <w:autoSpaceDE w:val="0"/>
              <w:autoSpaceDN w:val="0"/>
              <w:adjustRightInd w:val="0"/>
              <w:spacing w:line="360" w:lineRule="auto"/>
              <w:rPr>
                <w:rFonts w:ascii="Arial" w:hAnsi="Arial" w:cs="Arial"/>
                <w:sz w:val="24"/>
                <w:szCs w:val="24"/>
              </w:rPr>
            </w:pPr>
          </w:p>
        </w:tc>
        <w:tc>
          <w:tcPr>
            <w:tcW w:w="2189" w:type="dxa"/>
          </w:tcPr>
          <w:p w14:paraId="53FFF61B" w14:textId="4CC1C062" w:rsidR="00341CDB" w:rsidRPr="00D01FDF" w:rsidRDefault="00763D99"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t>Inappropriate play – The children may use the sticks as weapons</w:t>
            </w:r>
            <w:r w:rsidR="00776E94">
              <w:rPr>
                <w:rFonts w:ascii="Arial" w:hAnsi="Arial" w:cs="Arial"/>
                <w:sz w:val="24"/>
                <w:szCs w:val="24"/>
              </w:rPr>
              <w:t xml:space="preserve"> which can hurt other children if swung around</w:t>
            </w:r>
            <w:r w:rsidR="0013601F">
              <w:rPr>
                <w:rFonts w:ascii="Arial" w:hAnsi="Arial" w:cs="Arial"/>
                <w:sz w:val="24"/>
                <w:szCs w:val="24"/>
              </w:rPr>
              <w:t>.</w:t>
            </w:r>
          </w:p>
          <w:p w14:paraId="1D914C6B" w14:textId="22847B3D"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13601F">
              <w:rPr>
                <w:rFonts w:ascii="Arial" w:hAnsi="Arial" w:cs="Arial"/>
                <w:sz w:val="24"/>
                <w:szCs w:val="24"/>
              </w:rPr>
              <w:t>Running – running with sticks can be dangerous as the child could fall onto the stick, this could lead to cuts, bruises and even impalement</w:t>
            </w:r>
            <w:r w:rsidR="00E544F1">
              <w:rPr>
                <w:rFonts w:ascii="Arial" w:hAnsi="Arial" w:cs="Arial"/>
                <w:sz w:val="24"/>
                <w:szCs w:val="24"/>
              </w:rPr>
              <w:t>.</w:t>
            </w:r>
          </w:p>
          <w:p w14:paraId="728FE590" w14:textId="27F51A27" w:rsidR="00341CDB" w:rsidRPr="000815A0" w:rsidRDefault="00341CDB" w:rsidP="000815A0">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92455E" w:rsidRPr="000815A0">
              <w:rPr>
                <w:rFonts w:ascii="Arial" w:hAnsi="Arial" w:cs="Arial"/>
                <w:sz w:val="24"/>
                <w:szCs w:val="24"/>
              </w:rPr>
              <w:t>Pulling sticks off trees</w:t>
            </w:r>
            <w:r w:rsidR="00411292" w:rsidRPr="000815A0">
              <w:rPr>
                <w:rFonts w:ascii="Arial" w:hAnsi="Arial" w:cs="Arial"/>
                <w:sz w:val="24"/>
                <w:szCs w:val="24"/>
              </w:rPr>
              <w:t xml:space="preserve"> – The children could damage wildlife by pulling live </w:t>
            </w:r>
            <w:r w:rsidR="00411292" w:rsidRPr="000815A0">
              <w:rPr>
                <w:rFonts w:ascii="Arial" w:hAnsi="Arial" w:cs="Arial"/>
                <w:sz w:val="24"/>
                <w:szCs w:val="24"/>
              </w:rPr>
              <w:lastRenderedPageBreak/>
              <w:t>plants fro</w:t>
            </w:r>
            <w:r w:rsidR="00ED2E6C" w:rsidRPr="000815A0">
              <w:rPr>
                <w:rFonts w:ascii="Arial" w:hAnsi="Arial" w:cs="Arial"/>
                <w:sz w:val="24"/>
                <w:szCs w:val="24"/>
              </w:rPr>
              <w:t>m the ground or pulling branches off trees</w:t>
            </w:r>
            <w:r w:rsidR="000815A0">
              <w:rPr>
                <w:rFonts w:ascii="Arial" w:hAnsi="Arial" w:cs="Arial"/>
                <w:sz w:val="24"/>
                <w:szCs w:val="24"/>
              </w:rPr>
              <w:t>.</w:t>
            </w:r>
          </w:p>
        </w:tc>
        <w:tc>
          <w:tcPr>
            <w:tcW w:w="1359" w:type="dxa"/>
          </w:tcPr>
          <w:p w14:paraId="1566C166" w14:textId="34349778" w:rsidR="00341CDB" w:rsidRPr="00D01FDF" w:rsidRDefault="00E544F1"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lastRenderedPageBreak/>
              <w:t>The children</w:t>
            </w:r>
          </w:p>
          <w:p w14:paraId="221611BD" w14:textId="3541A050"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92455E">
              <w:rPr>
                <w:rFonts w:ascii="Arial" w:hAnsi="Arial" w:cs="Arial"/>
                <w:sz w:val="24"/>
                <w:szCs w:val="24"/>
              </w:rPr>
              <w:t>Nature</w:t>
            </w:r>
          </w:p>
          <w:p w14:paraId="58A5662B" w14:textId="1447F13A" w:rsidR="00341CDB" w:rsidRPr="00B06FF2" w:rsidRDefault="00341CDB" w:rsidP="00B06FF2">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B06FF2">
              <w:rPr>
                <w:rFonts w:ascii="Arial" w:hAnsi="Arial" w:cs="Arial"/>
                <w:sz w:val="24"/>
                <w:szCs w:val="24"/>
              </w:rPr>
              <w:t>The staff</w:t>
            </w:r>
          </w:p>
        </w:tc>
        <w:tc>
          <w:tcPr>
            <w:tcW w:w="4658" w:type="dxa"/>
          </w:tcPr>
          <w:p w14:paraId="1F7649A5" w14:textId="0BBD48E1"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172980">
              <w:rPr>
                <w:rFonts w:ascii="Arial" w:hAnsi="Arial" w:cs="Arial"/>
                <w:sz w:val="24"/>
                <w:szCs w:val="24"/>
              </w:rPr>
              <w:t xml:space="preserve">Monitoring – Practitioners should be constantly aware of their surroundings and </w:t>
            </w:r>
            <w:r w:rsidR="00FA1599">
              <w:rPr>
                <w:rFonts w:ascii="Arial" w:hAnsi="Arial" w:cs="Arial"/>
                <w:sz w:val="24"/>
                <w:szCs w:val="24"/>
              </w:rPr>
              <w:t xml:space="preserve">monitor play from a distance to step in if things get out of hand. </w:t>
            </w:r>
          </w:p>
          <w:p w14:paraId="17F3F677" w14:textId="4107FBFB"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ED2E6C">
              <w:rPr>
                <w:rFonts w:ascii="Arial" w:hAnsi="Arial" w:cs="Arial"/>
                <w:sz w:val="24"/>
                <w:szCs w:val="24"/>
              </w:rPr>
              <w:t>Respecting Nature – ensure the children understand how to respect nature</w:t>
            </w:r>
            <w:r w:rsidR="0091075E">
              <w:rPr>
                <w:rFonts w:ascii="Arial" w:hAnsi="Arial" w:cs="Arial"/>
                <w:sz w:val="24"/>
                <w:szCs w:val="24"/>
              </w:rPr>
              <w:t xml:space="preserve"> by not picking any live plants or pulling leaves or branches off of trees and only using components that have already fallen</w:t>
            </w:r>
            <w:r w:rsidR="000815A0">
              <w:rPr>
                <w:rFonts w:ascii="Arial" w:hAnsi="Arial" w:cs="Arial"/>
                <w:sz w:val="24"/>
                <w:szCs w:val="24"/>
              </w:rPr>
              <w:t>.</w:t>
            </w:r>
          </w:p>
          <w:p w14:paraId="760637FA" w14:textId="30BA3BB5" w:rsidR="00341CDB" w:rsidRPr="000815A0" w:rsidRDefault="00341CDB" w:rsidP="000815A0">
            <w:pPr>
              <w:autoSpaceDE w:val="0"/>
              <w:autoSpaceDN w:val="0"/>
              <w:adjustRightInd w:val="0"/>
              <w:spacing w:line="360" w:lineRule="auto"/>
              <w:rPr>
                <w:rFonts w:ascii="Arial" w:hAnsi="Arial" w:cs="Arial"/>
                <w:sz w:val="24"/>
                <w:szCs w:val="24"/>
              </w:rPr>
            </w:pPr>
          </w:p>
        </w:tc>
        <w:tc>
          <w:tcPr>
            <w:tcW w:w="1417" w:type="dxa"/>
          </w:tcPr>
          <w:p w14:paraId="679E7AA3" w14:textId="2B645AF3" w:rsidR="00341CDB" w:rsidRPr="00D01FDF" w:rsidRDefault="000C0952" w:rsidP="00D01FDF">
            <w:pPr>
              <w:spacing w:line="360" w:lineRule="auto"/>
              <w:rPr>
                <w:rFonts w:ascii="Arial" w:hAnsi="Arial" w:cs="Arial"/>
                <w:sz w:val="24"/>
                <w:szCs w:val="24"/>
              </w:rPr>
            </w:pPr>
            <w:r>
              <w:rPr>
                <w:rFonts w:ascii="Arial" w:hAnsi="Arial" w:cs="Arial"/>
                <w:sz w:val="24"/>
                <w:szCs w:val="24"/>
              </w:rPr>
              <w:t>L</w:t>
            </w:r>
          </w:p>
        </w:tc>
      </w:tr>
      <w:tr w:rsidR="00B06FF2" w:rsidRPr="00D01FDF" w14:paraId="11BB0938" w14:textId="77777777" w:rsidTr="00B06FF2">
        <w:trPr>
          <w:cantSplit/>
          <w:trHeight w:val="1440"/>
        </w:trPr>
        <w:tc>
          <w:tcPr>
            <w:tcW w:w="2085" w:type="dxa"/>
          </w:tcPr>
          <w:p w14:paraId="658BD2C0" w14:textId="3D9859CC" w:rsidR="00341CDB" w:rsidRPr="00D01FDF" w:rsidRDefault="002822FE" w:rsidP="00D01FDF">
            <w:pPr>
              <w:spacing w:line="360" w:lineRule="auto"/>
              <w:rPr>
                <w:rFonts w:ascii="Arial" w:hAnsi="Arial" w:cs="Arial"/>
                <w:sz w:val="24"/>
                <w:szCs w:val="24"/>
              </w:rPr>
            </w:pPr>
            <w:r w:rsidRPr="00D01FDF">
              <w:rPr>
                <w:rFonts w:ascii="Arial" w:hAnsi="Arial" w:cs="Arial"/>
                <w:sz w:val="24"/>
                <w:szCs w:val="24"/>
              </w:rPr>
              <w:lastRenderedPageBreak/>
              <w:t>Non-</w:t>
            </w:r>
            <w:r w:rsidR="007022E6">
              <w:rPr>
                <w:rFonts w:ascii="Arial" w:hAnsi="Arial" w:cs="Arial"/>
                <w:sz w:val="24"/>
                <w:szCs w:val="24"/>
              </w:rPr>
              <w:t xml:space="preserve">structured/natural </w:t>
            </w:r>
            <w:r w:rsidR="00B133A4" w:rsidRPr="00D01FDF">
              <w:rPr>
                <w:rFonts w:ascii="Arial" w:hAnsi="Arial" w:cs="Arial"/>
                <w:sz w:val="24"/>
                <w:szCs w:val="24"/>
              </w:rPr>
              <w:t>Area</w:t>
            </w:r>
          </w:p>
        </w:tc>
        <w:tc>
          <w:tcPr>
            <w:tcW w:w="2893" w:type="dxa"/>
          </w:tcPr>
          <w:p w14:paraId="7E8B1BB9" w14:textId="11B08562" w:rsidR="00341CDB" w:rsidRPr="00D01FDF" w:rsidRDefault="00B133A4"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Exploration</w:t>
            </w:r>
            <w:r w:rsidR="00D5331F" w:rsidRPr="00D01FDF">
              <w:rPr>
                <w:rFonts w:ascii="Arial" w:hAnsi="Arial" w:cs="Arial"/>
                <w:sz w:val="24"/>
                <w:szCs w:val="24"/>
              </w:rPr>
              <w:t xml:space="preserve"> – The children </w:t>
            </w:r>
            <w:r w:rsidR="00C810C4" w:rsidRPr="00D01FDF">
              <w:rPr>
                <w:rFonts w:ascii="Arial" w:hAnsi="Arial" w:cs="Arial"/>
                <w:sz w:val="24"/>
                <w:szCs w:val="24"/>
              </w:rPr>
              <w:t xml:space="preserve">can explore </w:t>
            </w:r>
            <w:r w:rsidR="0047569F" w:rsidRPr="00D01FDF">
              <w:rPr>
                <w:rFonts w:ascii="Arial" w:hAnsi="Arial" w:cs="Arial"/>
                <w:sz w:val="24"/>
                <w:szCs w:val="24"/>
              </w:rPr>
              <w:t>a natural area and discover things. They may also be able to see things passed the accepted area and go with members of staff to explor</w:t>
            </w:r>
            <w:r w:rsidR="00310399" w:rsidRPr="00D01FDF">
              <w:rPr>
                <w:rFonts w:ascii="Arial" w:hAnsi="Arial" w:cs="Arial"/>
                <w:sz w:val="24"/>
                <w:szCs w:val="24"/>
              </w:rPr>
              <w:t>e.</w:t>
            </w:r>
          </w:p>
          <w:p w14:paraId="39B38470" w14:textId="7F870AA3"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310399" w:rsidRPr="00D01FDF">
              <w:rPr>
                <w:rFonts w:ascii="Arial" w:hAnsi="Arial" w:cs="Arial"/>
                <w:sz w:val="24"/>
                <w:szCs w:val="24"/>
              </w:rPr>
              <w:t xml:space="preserve">Trust – The children are </w:t>
            </w:r>
            <w:r w:rsidR="00FB6573" w:rsidRPr="00D01FDF">
              <w:rPr>
                <w:rFonts w:ascii="Arial" w:hAnsi="Arial" w:cs="Arial"/>
                <w:sz w:val="24"/>
                <w:szCs w:val="24"/>
              </w:rPr>
              <w:t>trusted to</w:t>
            </w:r>
            <w:r w:rsidR="00310399" w:rsidRPr="00D01FDF">
              <w:rPr>
                <w:rFonts w:ascii="Arial" w:hAnsi="Arial" w:cs="Arial"/>
                <w:sz w:val="24"/>
                <w:szCs w:val="24"/>
              </w:rPr>
              <w:t xml:space="preserve"> stay within the designated areas, they gain independence, build relationships with staff through trust and show mutual respect between practitioners and children.</w:t>
            </w:r>
          </w:p>
          <w:p w14:paraId="6653905D" w14:textId="0087544D" w:rsidR="00341CDB" w:rsidRPr="00FB36EF" w:rsidRDefault="00341CDB" w:rsidP="00FB36E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66208C" w:rsidRPr="00D01FDF">
              <w:rPr>
                <w:rFonts w:ascii="Arial" w:hAnsi="Arial" w:cs="Arial"/>
                <w:sz w:val="24"/>
                <w:szCs w:val="24"/>
              </w:rPr>
              <w:t xml:space="preserve">Sensory – The children will experience a variety of sensory experiences, this is through smelling </w:t>
            </w:r>
            <w:r w:rsidR="0066208C" w:rsidRPr="00D01FDF">
              <w:rPr>
                <w:rFonts w:ascii="Arial" w:hAnsi="Arial" w:cs="Arial"/>
                <w:sz w:val="24"/>
                <w:szCs w:val="24"/>
              </w:rPr>
              <w:lastRenderedPageBreak/>
              <w:t>different plants</w:t>
            </w:r>
            <w:r w:rsidR="00172530" w:rsidRPr="00D01FDF">
              <w:rPr>
                <w:rFonts w:ascii="Arial" w:hAnsi="Arial" w:cs="Arial"/>
                <w:sz w:val="24"/>
                <w:szCs w:val="24"/>
              </w:rPr>
              <w:t>, seeing interesting patterns and movements, hearing animals and natural sounds, and touching a multitude of different textures through the natural environments promoting discussion around hard/soft, heavy/light, big</w:t>
            </w:r>
            <w:r w:rsidR="004B15DB" w:rsidRPr="00D01FDF">
              <w:rPr>
                <w:rFonts w:ascii="Arial" w:hAnsi="Arial" w:cs="Arial"/>
                <w:sz w:val="24"/>
                <w:szCs w:val="24"/>
              </w:rPr>
              <w:t xml:space="preserve">/little, soft/rough, etc. </w:t>
            </w:r>
          </w:p>
        </w:tc>
        <w:tc>
          <w:tcPr>
            <w:tcW w:w="2189" w:type="dxa"/>
          </w:tcPr>
          <w:p w14:paraId="11322EE9" w14:textId="6B1BB202" w:rsidR="00341CDB" w:rsidRPr="00D01FDF" w:rsidRDefault="000A131D"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lastRenderedPageBreak/>
              <w:t>Getting lost – the children may consciously or unconsciously leave the designated area for a variety of reasons</w:t>
            </w:r>
            <w:r w:rsidR="00F13A65">
              <w:rPr>
                <w:rFonts w:ascii="Arial" w:hAnsi="Arial" w:cs="Arial"/>
                <w:sz w:val="24"/>
                <w:szCs w:val="24"/>
              </w:rPr>
              <w:t>. They may slip past practitioners and get lost due to the dense woodland.</w:t>
            </w:r>
          </w:p>
          <w:p w14:paraId="6170ED05" w14:textId="48BC85AE" w:rsidR="00341CDB" w:rsidRPr="00FB36EF" w:rsidRDefault="00341CDB" w:rsidP="00FB36E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A832CD">
              <w:rPr>
                <w:rFonts w:ascii="Arial" w:hAnsi="Arial" w:cs="Arial"/>
                <w:sz w:val="24"/>
                <w:szCs w:val="24"/>
              </w:rPr>
              <w:t xml:space="preserve">Strangers – As the area is public and children have no physical boundaries, if they leave the area they could be taken by a stranger, or a stranger could </w:t>
            </w:r>
            <w:r w:rsidR="00A832CD">
              <w:rPr>
                <w:rFonts w:ascii="Arial" w:hAnsi="Arial" w:cs="Arial"/>
                <w:sz w:val="24"/>
                <w:szCs w:val="24"/>
              </w:rPr>
              <w:lastRenderedPageBreak/>
              <w:t>enter the designated area.</w:t>
            </w:r>
          </w:p>
          <w:p w14:paraId="4EC8A6C8" w14:textId="4441BE58" w:rsidR="00341CDB" w:rsidRPr="00D01FDF" w:rsidRDefault="00341CDB" w:rsidP="00D01FDF">
            <w:pPr>
              <w:pStyle w:val="ListParagraph"/>
              <w:spacing w:line="360" w:lineRule="auto"/>
              <w:ind w:left="360"/>
              <w:rPr>
                <w:rFonts w:ascii="Arial" w:hAnsi="Arial" w:cs="Arial"/>
                <w:sz w:val="24"/>
                <w:szCs w:val="24"/>
              </w:rPr>
            </w:pPr>
            <w:r w:rsidRPr="00D01FDF">
              <w:rPr>
                <w:rFonts w:ascii="Arial" w:hAnsi="Arial" w:cs="Arial"/>
                <w:sz w:val="24"/>
                <w:szCs w:val="24"/>
              </w:rPr>
              <w:t xml:space="preserve">  </w:t>
            </w:r>
          </w:p>
        </w:tc>
        <w:tc>
          <w:tcPr>
            <w:tcW w:w="1359" w:type="dxa"/>
          </w:tcPr>
          <w:p w14:paraId="349061B9" w14:textId="005E025C" w:rsidR="00341CDB" w:rsidRPr="00D01FDF" w:rsidRDefault="00FA1599"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lastRenderedPageBreak/>
              <w:t>The children</w:t>
            </w:r>
          </w:p>
          <w:p w14:paraId="01E27FF2" w14:textId="1545D08D" w:rsidR="00341CDB" w:rsidRPr="00FB36EF" w:rsidRDefault="00341CDB" w:rsidP="00FB36EF">
            <w:pPr>
              <w:autoSpaceDE w:val="0"/>
              <w:autoSpaceDN w:val="0"/>
              <w:adjustRightInd w:val="0"/>
              <w:spacing w:line="360" w:lineRule="auto"/>
              <w:ind w:left="-38"/>
              <w:rPr>
                <w:rFonts w:ascii="Arial" w:hAnsi="Arial" w:cs="Arial"/>
                <w:sz w:val="24"/>
                <w:szCs w:val="24"/>
              </w:rPr>
            </w:pPr>
          </w:p>
          <w:p w14:paraId="4B706CFA" w14:textId="695312BF" w:rsidR="00341CDB" w:rsidRPr="00D01FDF" w:rsidRDefault="00341CDB" w:rsidP="00D01FDF">
            <w:pPr>
              <w:autoSpaceDE w:val="0"/>
              <w:autoSpaceDN w:val="0"/>
              <w:adjustRightInd w:val="0"/>
              <w:spacing w:line="360" w:lineRule="auto"/>
              <w:rPr>
                <w:rFonts w:ascii="Arial" w:hAnsi="Arial" w:cs="Arial"/>
                <w:sz w:val="24"/>
                <w:szCs w:val="24"/>
              </w:rPr>
            </w:pPr>
            <w:r w:rsidRPr="00D01FDF">
              <w:rPr>
                <w:rFonts w:ascii="Arial" w:hAnsi="Arial" w:cs="Arial"/>
                <w:sz w:val="24"/>
                <w:szCs w:val="24"/>
              </w:rPr>
              <w:t xml:space="preserve">  </w:t>
            </w:r>
          </w:p>
        </w:tc>
        <w:tc>
          <w:tcPr>
            <w:tcW w:w="4658" w:type="dxa"/>
          </w:tcPr>
          <w:p w14:paraId="171DFF8C" w14:textId="28CFF93F" w:rsidR="00341CDB" w:rsidRPr="00D01FDF" w:rsidRDefault="00480E7F"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t>Use cones</w:t>
            </w:r>
            <w:r w:rsidR="00AA3767">
              <w:rPr>
                <w:rFonts w:ascii="Arial" w:hAnsi="Arial" w:cs="Arial"/>
                <w:sz w:val="24"/>
                <w:szCs w:val="24"/>
              </w:rPr>
              <w:t xml:space="preserve"> to provide a visual boundary for the children of the limits of the area.</w:t>
            </w:r>
          </w:p>
          <w:p w14:paraId="3F02B9BC" w14:textId="21E821C0" w:rsidR="00341CDB" w:rsidRPr="00566D5D" w:rsidRDefault="00341CDB" w:rsidP="00566D5D">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AA3767">
              <w:rPr>
                <w:rFonts w:ascii="Arial" w:hAnsi="Arial" w:cs="Arial"/>
                <w:sz w:val="24"/>
                <w:szCs w:val="24"/>
              </w:rPr>
              <w:t>Ensure children understand they can explore deeper if they tell an adult to reduce risk of children wanting to run off alone as they know they are listened to</w:t>
            </w:r>
            <w:r w:rsidR="00527291">
              <w:rPr>
                <w:rFonts w:ascii="Arial" w:hAnsi="Arial" w:cs="Arial"/>
                <w:sz w:val="24"/>
                <w:szCs w:val="24"/>
              </w:rPr>
              <w:t xml:space="preserve"> if they simply ask. </w:t>
            </w:r>
          </w:p>
        </w:tc>
        <w:tc>
          <w:tcPr>
            <w:tcW w:w="1417" w:type="dxa"/>
          </w:tcPr>
          <w:p w14:paraId="669C3570" w14:textId="741F9BFB" w:rsidR="00341CDB" w:rsidRPr="00D01FDF" w:rsidRDefault="005F50CC" w:rsidP="00D01FDF">
            <w:pPr>
              <w:spacing w:line="360" w:lineRule="auto"/>
              <w:rPr>
                <w:rFonts w:ascii="Arial" w:hAnsi="Arial" w:cs="Arial"/>
                <w:sz w:val="24"/>
                <w:szCs w:val="24"/>
              </w:rPr>
            </w:pPr>
            <w:r>
              <w:rPr>
                <w:rFonts w:ascii="Arial" w:hAnsi="Arial" w:cs="Arial"/>
                <w:sz w:val="24"/>
                <w:szCs w:val="24"/>
              </w:rPr>
              <w:t>M</w:t>
            </w:r>
          </w:p>
        </w:tc>
      </w:tr>
      <w:tr w:rsidR="00B06FF2" w:rsidRPr="00D01FDF" w14:paraId="63926157" w14:textId="77777777" w:rsidTr="00B06FF2">
        <w:trPr>
          <w:cantSplit/>
          <w:trHeight w:val="1440"/>
        </w:trPr>
        <w:tc>
          <w:tcPr>
            <w:tcW w:w="2085" w:type="dxa"/>
          </w:tcPr>
          <w:p w14:paraId="4F5D62AA" w14:textId="205ABAD2" w:rsidR="00341CDB" w:rsidRPr="00D01FDF" w:rsidRDefault="00381949" w:rsidP="00D01FDF">
            <w:pPr>
              <w:spacing w:line="360" w:lineRule="auto"/>
              <w:rPr>
                <w:rFonts w:ascii="Arial" w:hAnsi="Arial" w:cs="Arial"/>
                <w:sz w:val="24"/>
                <w:szCs w:val="24"/>
              </w:rPr>
            </w:pPr>
            <w:r>
              <w:rPr>
                <w:rFonts w:ascii="Arial" w:hAnsi="Arial" w:cs="Arial"/>
                <w:sz w:val="24"/>
                <w:szCs w:val="24"/>
              </w:rPr>
              <w:lastRenderedPageBreak/>
              <w:t>Bus Journey</w:t>
            </w:r>
          </w:p>
        </w:tc>
        <w:tc>
          <w:tcPr>
            <w:tcW w:w="2893" w:type="dxa"/>
          </w:tcPr>
          <w:p w14:paraId="77359D5A" w14:textId="41AD8CE1" w:rsidR="00341CDB" w:rsidRPr="00D01FDF" w:rsidRDefault="000A1C9F"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t>Tr</w:t>
            </w:r>
            <w:r w:rsidR="006520FC">
              <w:rPr>
                <w:rFonts w:ascii="Arial" w:hAnsi="Arial" w:cs="Arial"/>
                <w:sz w:val="24"/>
                <w:szCs w:val="24"/>
              </w:rPr>
              <w:t>ansportation</w:t>
            </w:r>
            <w:r w:rsidR="00611A6A">
              <w:rPr>
                <w:rFonts w:ascii="Arial" w:hAnsi="Arial" w:cs="Arial"/>
                <w:sz w:val="24"/>
                <w:szCs w:val="24"/>
              </w:rPr>
              <w:t>–</w:t>
            </w:r>
            <w:r>
              <w:rPr>
                <w:rFonts w:ascii="Arial" w:hAnsi="Arial" w:cs="Arial"/>
                <w:sz w:val="24"/>
                <w:szCs w:val="24"/>
              </w:rPr>
              <w:t xml:space="preserve"> </w:t>
            </w:r>
            <w:r w:rsidR="00611A6A">
              <w:rPr>
                <w:rFonts w:ascii="Arial" w:hAnsi="Arial" w:cs="Arial"/>
                <w:sz w:val="24"/>
                <w:szCs w:val="24"/>
              </w:rPr>
              <w:t>The children can see different methods of travel first hand, looking at how wheels turn to move the car, hearing engines, watching cars speed up and slow down, watching brake lights when they slow down</w:t>
            </w:r>
            <w:r w:rsidR="006520FC">
              <w:rPr>
                <w:rFonts w:ascii="Arial" w:hAnsi="Arial" w:cs="Arial"/>
                <w:sz w:val="24"/>
                <w:szCs w:val="24"/>
              </w:rPr>
              <w:t xml:space="preserve"> and ask questions around this</w:t>
            </w:r>
            <w:r w:rsidR="002B3CC6">
              <w:rPr>
                <w:rFonts w:ascii="Arial" w:hAnsi="Arial" w:cs="Arial"/>
                <w:sz w:val="24"/>
                <w:szCs w:val="24"/>
              </w:rPr>
              <w:t>.</w:t>
            </w:r>
          </w:p>
          <w:p w14:paraId="5EE27E67" w14:textId="4D5D8595"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0A1C9F">
              <w:rPr>
                <w:rFonts w:ascii="Arial" w:hAnsi="Arial" w:cs="Arial"/>
                <w:sz w:val="24"/>
                <w:szCs w:val="24"/>
              </w:rPr>
              <w:t xml:space="preserve">Patience </w:t>
            </w:r>
            <w:r w:rsidR="006520FC">
              <w:rPr>
                <w:rFonts w:ascii="Arial" w:hAnsi="Arial" w:cs="Arial"/>
                <w:sz w:val="24"/>
                <w:szCs w:val="24"/>
              </w:rPr>
              <w:t>–</w:t>
            </w:r>
            <w:r w:rsidR="000A1C9F">
              <w:rPr>
                <w:rFonts w:ascii="Arial" w:hAnsi="Arial" w:cs="Arial"/>
                <w:sz w:val="24"/>
                <w:szCs w:val="24"/>
              </w:rPr>
              <w:t xml:space="preserve"> </w:t>
            </w:r>
            <w:r w:rsidR="006520FC">
              <w:rPr>
                <w:rFonts w:ascii="Arial" w:hAnsi="Arial" w:cs="Arial"/>
                <w:sz w:val="24"/>
                <w:szCs w:val="24"/>
              </w:rPr>
              <w:t xml:space="preserve">The children will have to be patient as they travel to the location, removing instant gratification and </w:t>
            </w:r>
            <w:r w:rsidR="00AC6B36">
              <w:rPr>
                <w:rFonts w:ascii="Arial" w:hAnsi="Arial" w:cs="Arial"/>
                <w:sz w:val="24"/>
                <w:szCs w:val="24"/>
              </w:rPr>
              <w:t>allowing them to take time to notice the world around them as they travel</w:t>
            </w:r>
            <w:r w:rsidR="00451BF9">
              <w:rPr>
                <w:rFonts w:ascii="Arial" w:hAnsi="Arial" w:cs="Arial"/>
                <w:sz w:val="24"/>
                <w:szCs w:val="24"/>
              </w:rPr>
              <w:t xml:space="preserve">, or build communication skills </w:t>
            </w:r>
            <w:r w:rsidR="00451BF9">
              <w:rPr>
                <w:rFonts w:ascii="Arial" w:hAnsi="Arial" w:cs="Arial"/>
                <w:sz w:val="24"/>
                <w:szCs w:val="24"/>
              </w:rPr>
              <w:lastRenderedPageBreak/>
              <w:t xml:space="preserve">and relationships with peers/practitioners. </w:t>
            </w:r>
          </w:p>
          <w:p w14:paraId="3218273C" w14:textId="0192791A"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037B20">
              <w:rPr>
                <w:rFonts w:ascii="Arial" w:hAnsi="Arial" w:cs="Arial"/>
                <w:sz w:val="24"/>
                <w:szCs w:val="24"/>
              </w:rPr>
              <w:t>Opportunity for discussion</w:t>
            </w:r>
            <w:r w:rsidR="00101440">
              <w:rPr>
                <w:rFonts w:ascii="Arial" w:hAnsi="Arial" w:cs="Arial"/>
                <w:sz w:val="24"/>
                <w:szCs w:val="24"/>
              </w:rPr>
              <w:t xml:space="preserve"> </w:t>
            </w:r>
            <w:r w:rsidR="00451BF9">
              <w:rPr>
                <w:rFonts w:ascii="Arial" w:hAnsi="Arial" w:cs="Arial"/>
                <w:sz w:val="24"/>
                <w:szCs w:val="24"/>
              </w:rPr>
              <w:t>–</w:t>
            </w:r>
            <w:r w:rsidR="00101440">
              <w:rPr>
                <w:rFonts w:ascii="Arial" w:hAnsi="Arial" w:cs="Arial"/>
                <w:sz w:val="24"/>
                <w:szCs w:val="24"/>
              </w:rPr>
              <w:t xml:space="preserve"> </w:t>
            </w:r>
            <w:r w:rsidR="00451BF9">
              <w:rPr>
                <w:rFonts w:ascii="Arial" w:hAnsi="Arial" w:cs="Arial"/>
                <w:sz w:val="24"/>
                <w:szCs w:val="24"/>
              </w:rPr>
              <w:t>This traveling time provides an opportunity for questions about things they have seen, where they are going and have discussions about things such as feelings</w:t>
            </w:r>
            <w:r w:rsidR="003E4692">
              <w:rPr>
                <w:rFonts w:ascii="Arial" w:hAnsi="Arial" w:cs="Arial"/>
                <w:sz w:val="24"/>
                <w:szCs w:val="24"/>
              </w:rPr>
              <w:t>, reasoning behind rule</w:t>
            </w:r>
            <w:r w:rsidR="00A66BD4">
              <w:rPr>
                <w:rFonts w:ascii="Arial" w:hAnsi="Arial" w:cs="Arial"/>
                <w:sz w:val="24"/>
                <w:szCs w:val="24"/>
              </w:rPr>
              <w:t xml:space="preserve">s, and all other topics the children want to explore. It allows for time to slow down and </w:t>
            </w:r>
            <w:r w:rsidR="00297780">
              <w:rPr>
                <w:rFonts w:ascii="Arial" w:hAnsi="Arial" w:cs="Arial"/>
                <w:sz w:val="24"/>
                <w:szCs w:val="24"/>
              </w:rPr>
              <w:t>not be in a rush to complete the next task.</w:t>
            </w:r>
          </w:p>
          <w:p w14:paraId="63A5FF43" w14:textId="32E1DB55" w:rsidR="00341CDB" w:rsidRPr="00890518" w:rsidRDefault="002B3CC6"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890518">
              <w:rPr>
                <w:rFonts w:ascii="Arial" w:hAnsi="Arial" w:cs="Arial"/>
                <w:sz w:val="24"/>
                <w:szCs w:val="24"/>
              </w:rPr>
              <w:t xml:space="preserve">First experience </w:t>
            </w:r>
            <w:r w:rsidR="00890518" w:rsidRPr="00890518">
              <w:rPr>
                <w:rFonts w:ascii="Arial" w:hAnsi="Arial" w:cs="Arial"/>
                <w:sz w:val="24"/>
                <w:szCs w:val="24"/>
              </w:rPr>
              <w:t>– This bus ride may be some children’s first ever time on a bus, crea</w:t>
            </w:r>
            <w:r w:rsidR="00890518">
              <w:rPr>
                <w:rFonts w:ascii="Arial" w:hAnsi="Arial" w:cs="Arial"/>
                <w:sz w:val="24"/>
                <w:szCs w:val="24"/>
              </w:rPr>
              <w:t>t</w:t>
            </w:r>
            <w:r w:rsidR="00890518" w:rsidRPr="00890518">
              <w:rPr>
                <w:rFonts w:ascii="Arial" w:hAnsi="Arial" w:cs="Arial"/>
                <w:sz w:val="24"/>
                <w:szCs w:val="24"/>
              </w:rPr>
              <w:t>ing questions</w:t>
            </w:r>
            <w:r w:rsidR="00890518">
              <w:rPr>
                <w:rFonts w:ascii="Arial" w:hAnsi="Arial" w:cs="Arial"/>
                <w:sz w:val="24"/>
                <w:szCs w:val="24"/>
              </w:rPr>
              <w:t xml:space="preserve"> and </w:t>
            </w:r>
            <w:r w:rsidR="00890518">
              <w:rPr>
                <w:rFonts w:ascii="Arial" w:hAnsi="Arial" w:cs="Arial"/>
                <w:sz w:val="24"/>
                <w:szCs w:val="24"/>
              </w:rPr>
              <w:lastRenderedPageBreak/>
              <w:t>supporting the idea of trying new things.</w:t>
            </w:r>
          </w:p>
          <w:p w14:paraId="7DC8DA97" w14:textId="7603A7B9" w:rsidR="006A0D07" w:rsidRPr="00890518" w:rsidRDefault="006A0D07"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890518">
              <w:rPr>
                <w:rFonts w:ascii="Arial" w:hAnsi="Arial" w:cs="Arial"/>
                <w:sz w:val="24"/>
                <w:szCs w:val="24"/>
              </w:rPr>
              <w:t>Singing</w:t>
            </w:r>
            <w:r w:rsidR="00890518" w:rsidRPr="00890518">
              <w:rPr>
                <w:rFonts w:ascii="Arial" w:hAnsi="Arial" w:cs="Arial"/>
                <w:sz w:val="24"/>
                <w:szCs w:val="24"/>
              </w:rPr>
              <w:t xml:space="preserve"> </w:t>
            </w:r>
            <w:r w:rsidR="00890518">
              <w:rPr>
                <w:rFonts w:ascii="Arial" w:hAnsi="Arial" w:cs="Arial"/>
                <w:sz w:val="24"/>
                <w:szCs w:val="24"/>
              </w:rPr>
              <w:t>–</w:t>
            </w:r>
            <w:r w:rsidR="00890518" w:rsidRPr="00890518">
              <w:rPr>
                <w:rFonts w:ascii="Arial" w:hAnsi="Arial" w:cs="Arial"/>
                <w:sz w:val="24"/>
                <w:szCs w:val="24"/>
              </w:rPr>
              <w:t xml:space="preserve"> </w:t>
            </w:r>
            <w:r w:rsidR="00890518">
              <w:rPr>
                <w:rFonts w:ascii="Arial" w:hAnsi="Arial" w:cs="Arial"/>
                <w:sz w:val="24"/>
                <w:szCs w:val="24"/>
              </w:rPr>
              <w:t>The children get to bond with each other and practitioners through singing songs, updating pattern recognition</w:t>
            </w:r>
            <w:r w:rsidR="00424041">
              <w:rPr>
                <w:rFonts w:ascii="Arial" w:hAnsi="Arial" w:cs="Arial"/>
                <w:sz w:val="24"/>
                <w:szCs w:val="24"/>
              </w:rPr>
              <w:t xml:space="preserve"> and developing speech. </w:t>
            </w:r>
          </w:p>
          <w:p w14:paraId="5ED97E1F" w14:textId="723E9EB4" w:rsidR="00341CDB" w:rsidRPr="00D01FDF" w:rsidRDefault="00341CDB" w:rsidP="00D01FDF">
            <w:pPr>
              <w:autoSpaceDE w:val="0"/>
              <w:autoSpaceDN w:val="0"/>
              <w:adjustRightInd w:val="0"/>
              <w:spacing w:line="360" w:lineRule="auto"/>
              <w:rPr>
                <w:rFonts w:ascii="Arial" w:hAnsi="Arial" w:cs="Arial"/>
                <w:sz w:val="24"/>
                <w:szCs w:val="24"/>
              </w:rPr>
            </w:pPr>
            <w:r w:rsidRPr="00D01FDF">
              <w:rPr>
                <w:rFonts w:ascii="Arial" w:hAnsi="Arial" w:cs="Arial"/>
                <w:sz w:val="24"/>
                <w:szCs w:val="24"/>
              </w:rPr>
              <w:t xml:space="preserve">  </w:t>
            </w:r>
          </w:p>
        </w:tc>
        <w:tc>
          <w:tcPr>
            <w:tcW w:w="2189" w:type="dxa"/>
          </w:tcPr>
          <w:p w14:paraId="366987A9" w14:textId="54B88123" w:rsidR="00341CDB" w:rsidRPr="00D01FDF" w:rsidRDefault="00297780"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lastRenderedPageBreak/>
              <w:t xml:space="preserve">Accidents – </w:t>
            </w:r>
            <w:r>
              <w:rPr>
                <w:rFonts w:ascii="Arial" w:hAnsi="Arial" w:cs="Arial"/>
                <w:sz w:val="24"/>
                <w:szCs w:val="24"/>
                <w:lang w:val="cy-GB"/>
              </w:rPr>
              <w:t xml:space="preserve">Road accidents are a </w:t>
            </w:r>
            <w:r w:rsidR="00E03963">
              <w:rPr>
                <w:rFonts w:ascii="Arial" w:hAnsi="Arial" w:cs="Arial"/>
                <w:sz w:val="24"/>
                <w:szCs w:val="24"/>
                <w:lang w:val="cy-GB"/>
              </w:rPr>
              <w:t>possibility,</w:t>
            </w:r>
            <w:r w:rsidR="004950DE">
              <w:rPr>
                <w:rFonts w:ascii="Arial" w:hAnsi="Arial" w:cs="Arial"/>
                <w:sz w:val="24"/>
                <w:szCs w:val="24"/>
                <w:lang w:val="cy-GB"/>
              </w:rPr>
              <w:t xml:space="preserve"> and the levels of danger have a vast range.</w:t>
            </w:r>
          </w:p>
          <w:p w14:paraId="09862F2C" w14:textId="01FF6F5D" w:rsidR="00341CDB"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4950DE">
              <w:rPr>
                <w:rFonts w:ascii="Arial" w:hAnsi="Arial" w:cs="Arial"/>
                <w:sz w:val="24"/>
                <w:szCs w:val="24"/>
              </w:rPr>
              <w:t xml:space="preserve">Breakdown – The vehicle could break </w:t>
            </w:r>
            <w:proofErr w:type="gramStart"/>
            <w:r w:rsidR="004950DE">
              <w:rPr>
                <w:rFonts w:ascii="Arial" w:hAnsi="Arial" w:cs="Arial"/>
                <w:sz w:val="24"/>
                <w:szCs w:val="24"/>
              </w:rPr>
              <w:t>down,</w:t>
            </w:r>
            <w:proofErr w:type="gramEnd"/>
            <w:r w:rsidR="004950DE">
              <w:rPr>
                <w:rFonts w:ascii="Arial" w:hAnsi="Arial" w:cs="Arial"/>
                <w:sz w:val="24"/>
                <w:szCs w:val="24"/>
              </w:rPr>
              <w:t xml:space="preserve"> this could lead to an accident</w:t>
            </w:r>
            <w:r w:rsidR="00E03963">
              <w:rPr>
                <w:rFonts w:ascii="Arial" w:hAnsi="Arial" w:cs="Arial"/>
                <w:sz w:val="24"/>
                <w:szCs w:val="24"/>
              </w:rPr>
              <w:t xml:space="preserve"> but also creates a large hazard by potentially blocking a road/ having the children on the side of a road.</w:t>
            </w:r>
          </w:p>
          <w:p w14:paraId="4901FA1B" w14:textId="7A3834D5" w:rsidR="00424041" w:rsidRDefault="00424041"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t>Children being left on the bus</w:t>
            </w:r>
            <w:r w:rsidR="00441239">
              <w:rPr>
                <w:rFonts w:ascii="Arial" w:hAnsi="Arial" w:cs="Arial"/>
                <w:sz w:val="24"/>
                <w:szCs w:val="24"/>
              </w:rPr>
              <w:t>.</w:t>
            </w:r>
          </w:p>
          <w:p w14:paraId="6371549B" w14:textId="06CCF499" w:rsidR="00441239" w:rsidRPr="00D01FDF" w:rsidRDefault="00441239"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t xml:space="preserve">Travel sickness – A child/children </w:t>
            </w:r>
            <w:r>
              <w:rPr>
                <w:rFonts w:ascii="Arial" w:hAnsi="Arial" w:cs="Arial"/>
                <w:sz w:val="24"/>
                <w:szCs w:val="24"/>
              </w:rPr>
              <w:lastRenderedPageBreak/>
              <w:t>could get travel sick or be unwell.</w:t>
            </w:r>
          </w:p>
          <w:p w14:paraId="6936F336" w14:textId="2596F62C" w:rsidR="00341CDB" w:rsidRPr="00424041" w:rsidRDefault="00341CDB" w:rsidP="00424041">
            <w:pPr>
              <w:autoSpaceDE w:val="0"/>
              <w:autoSpaceDN w:val="0"/>
              <w:adjustRightInd w:val="0"/>
              <w:spacing w:line="360" w:lineRule="auto"/>
              <w:rPr>
                <w:rFonts w:ascii="Arial" w:hAnsi="Arial" w:cs="Arial"/>
                <w:sz w:val="24"/>
                <w:szCs w:val="24"/>
              </w:rPr>
            </w:pPr>
          </w:p>
          <w:p w14:paraId="355ED173" w14:textId="7C1D4C3C" w:rsidR="00341CDB" w:rsidRPr="00D01FDF" w:rsidRDefault="00341CDB" w:rsidP="00D01FDF">
            <w:pPr>
              <w:pStyle w:val="ListParagraph"/>
              <w:spacing w:line="360" w:lineRule="auto"/>
              <w:ind w:left="360"/>
              <w:rPr>
                <w:rFonts w:ascii="Arial" w:hAnsi="Arial" w:cs="Arial"/>
                <w:sz w:val="24"/>
                <w:szCs w:val="24"/>
              </w:rPr>
            </w:pPr>
            <w:r w:rsidRPr="00D01FDF">
              <w:rPr>
                <w:rFonts w:ascii="Arial" w:hAnsi="Arial" w:cs="Arial"/>
                <w:sz w:val="24"/>
                <w:szCs w:val="24"/>
              </w:rPr>
              <w:t xml:space="preserve">  </w:t>
            </w:r>
          </w:p>
        </w:tc>
        <w:tc>
          <w:tcPr>
            <w:tcW w:w="1359" w:type="dxa"/>
          </w:tcPr>
          <w:p w14:paraId="7C5C7505" w14:textId="43B6F3C3" w:rsidR="00341CDB" w:rsidRPr="00D01FDF" w:rsidRDefault="003E314F"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lastRenderedPageBreak/>
              <w:t>The children</w:t>
            </w:r>
          </w:p>
          <w:p w14:paraId="02023329" w14:textId="399BD16B"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3E314F">
              <w:rPr>
                <w:rFonts w:ascii="Arial" w:hAnsi="Arial" w:cs="Arial"/>
                <w:sz w:val="24"/>
                <w:szCs w:val="24"/>
              </w:rPr>
              <w:t>The staff</w:t>
            </w:r>
          </w:p>
          <w:p w14:paraId="29716691" w14:textId="766F6A2E"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3E314F">
              <w:rPr>
                <w:rFonts w:ascii="Arial" w:hAnsi="Arial" w:cs="Arial"/>
                <w:sz w:val="24"/>
                <w:szCs w:val="24"/>
              </w:rPr>
              <w:t>The bus driver</w:t>
            </w:r>
          </w:p>
          <w:p w14:paraId="7E7884C4" w14:textId="77777777"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p>
          <w:p w14:paraId="771E508B" w14:textId="708A5DF8" w:rsidR="00341CDB" w:rsidRPr="00D01FDF" w:rsidRDefault="00341CDB" w:rsidP="00D01FDF">
            <w:pPr>
              <w:autoSpaceDE w:val="0"/>
              <w:autoSpaceDN w:val="0"/>
              <w:adjustRightInd w:val="0"/>
              <w:spacing w:line="360" w:lineRule="auto"/>
              <w:rPr>
                <w:rFonts w:ascii="Arial" w:hAnsi="Arial" w:cs="Arial"/>
                <w:sz w:val="24"/>
                <w:szCs w:val="24"/>
              </w:rPr>
            </w:pPr>
            <w:r w:rsidRPr="00D01FDF">
              <w:rPr>
                <w:rFonts w:ascii="Arial" w:hAnsi="Arial" w:cs="Arial"/>
                <w:sz w:val="24"/>
                <w:szCs w:val="24"/>
              </w:rPr>
              <w:t xml:space="preserve">  </w:t>
            </w:r>
          </w:p>
        </w:tc>
        <w:tc>
          <w:tcPr>
            <w:tcW w:w="4658" w:type="dxa"/>
          </w:tcPr>
          <w:p w14:paraId="51642430" w14:textId="2B637FD6" w:rsidR="00341CDB" w:rsidRPr="00D01FDF" w:rsidRDefault="000362C7"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t xml:space="preserve">Seatbelts – Seatbelts will be worn and practitioners will check each child is strapped in, practitioners will also regularly check that children are still strapped in to ensure safety is maintained. </w:t>
            </w:r>
          </w:p>
          <w:p w14:paraId="09CD2919" w14:textId="421A0896"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3F6586">
              <w:rPr>
                <w:rFonts w:ascii="Arial" w:hAnsi="Arial" w:cs="Arial"/>
                <w:sz w:val="24"/>
                <w:szCs w:val="24"/>
              </w:rPr>
              <w:t>Head counts on and off</w:t>
            </w:r>
            <w:r w:rsidR="00A56667">
              <w:rPr>
                <w:rFonts w:ascii="Arial" w:hAnsi="Arial" w:cs="Arial"/>
                <w:sz w:val="24"/>
                <w:szCs w:val="24"/>
              </w:rPr>
              <w:t xml:space="preserve"> </w:t>
            </w:r>
            <w:r w:rsidR="00424041">
              <w:rPr>
                <w:rFonts w:ascii="Arial" w:hAnsi="Arial" w:cs="Arial"/>
                <w:sz w:val="24"/>
                <w:szCs w:val="24"/>
              </w:rPr>
              <w:t>–</w:t>
            </w:r>
            <w:r w:rsidR="00A56667">
              <w:rPr>
                <w:rFonts w:ascii="Arial" w:hAnsi="Arial" w:cs="Arial"/>
                <w:sz w:val="24"/>
                <w:szCs w:val="24"/>
              </w:rPr>
              <w:t xml:space="preserve"> </w:t>
            </w:r>
            <w:r w:rsidR="00424041">
              <w:rPr>
                <w:rFonts w:ascii="Arial" w:hAnsi="Arial" w:cs="Arial"/>
                <w:sz w:val="24"/>
                <w:szCs w:val="24"/>
              </w:rPr>
              <w:t>Practitioners must count children on and off the bus to ensure nobody is left behind.</w:t>
            </w:r>
          </w:p>
          <w:p w14:paraId="1EAE4787" w14:textId="44A00B4B"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A56667">
              <w:rPr>
                <w:rFonts w:ascii="Arial" w:hAnsi="Arial" w:cs="Arial"/>
                <w:sz w:val="24"/>
                <w:szCs w:val="24"/>
              </w:rPr>
              <w:t xml:space="preserve">Emergency plan </w:t>
            </w:r>
            <w:r w:rsidR="00AB160B">
              <w:rPr>
                <w:rFonts w:ascii="Arial" w:hAnsi="Arial" w:cs="Arial"/>
                <w:sz w:val="24"/>
                <w:szCs w:val="24"/>
              </w:rPr>
              <w:t>–</w:t>
            </w:r>
            <w:r w:rsidR="00A56667">
              <w:rPr>
                <w:rFonts w:ascii="Arial" w:hAnsi="Arial" w:cs="Arial"/>
                <w:sz w:val="24"/>
                <w:szCs w:val="24"/>
              </w:rPr>
              <w:t xml:space="preserve"> </w:t>
            </w:r>
            <w:r w:rsidR="00AB160B">
              <w:rPr>
                <w:rFonts w:ascii="Arial" w:hAnsi="Arial" w:cs="Arial"/>
                <w:sz w:val="24"/>
                <w:szCs w:val="24"/>
              </w:rPr>
              <w:t>The school must ensure they have an emergency plan in place for instances of breakdown or accidents and also have a duty to ensure the bus company has an emergency pla</w:t>
            </w:r>
            <w:r w:rsidR="00CD40A0">
              <w:rPr>
                <w:rFonts w:ascii="Arial" w:hAnsi="Arial" w:cs="Arial"/>
                <w:sz w:val="24"/>
                <w:szCs w:val="24"/>
              </w:rPr>
              <w:t>n.</w:t>
            </w:r>
          </w:p>
          <w:p w14:paraId="219E3F52" w14:textId="5CE709D8" w:rsidR="00341CDB" w:rsidRPr="00F1734E" w:rsidRDefault="00341CDB" w:rsidP="00F1734E">
            <w:pPr>
              <w:autoSpaceDE w:val="0"/>
              <w:autoSpaceDN w:val="0"/>
              <w:adjustRightInd w:val="0"/>
              <w:spacing w:line="360" w:lineRule="auto"/>
              <w:ind w:left="-38"/>
              <w:rPr>
                <w:rFonts w:ascii="Arial" w:hAnsi="Arial" w:cs="Arial"/>
                <w:sz w:val="24"/>
                <w:szCs w:val="24"/>
              </w:rPr>
            </w:pPr>
          </w:p>
        </w:tc>
        <w:tc>
          <w:tcPr>
            <w:tcW w:w="1417" w:type="dxa"/>
          </w:tcPr>
          <w:p w14:paraId="4EEFE0DD" w14:textId="2F071572" w:rsidR="00341CDB" w:rsidRPr="00D01FDF" w:rsidRDefault="00BB410C" w:rsidP="00D01FDF">
            <w:pPr>
              <w:spacing w:line="360" w:lineRule="auto"/>
              <w:rPr>
                <w:rFonts w:ascii="Arial" w:hAnsi="Arial" w:cs="Arial"/>
                <w:sz w:val="24"/>
                <w:szCs w:val="24"/>
              </w:rPr>
            </w:pPr>
            <w:r>
              <w:rPr>
                <w:rFonts w:ascii="Arial" w:hAnsi="Arial" w:cs="Arial"/>
                <w:sz w:val="24"/>
                <w:szCs w:val="24"/>
              </w:rPr>
              <w:t>L</w:t>
            </w:r>
          </w:p>
        </w:tc>
      </w:tr>
      <w:tr w:rsidR="00B06FF2" w:rsidRPr="00D01FDF" w14:paraId="10DE5C7A" w14:textId="77777777" w:rsidTr="00B06FF2">
        <w:trPr>
          <w:cantSplit/>
          <w:trHeight w:val="1440"/>
        </w:trPr>
        <w:tc>
          <w:tcPr>
            <w:tcW w:w="2085" w:type="dxa"/>
          </w:tcPr>
          <w:p w14:paraId="3F8996CC" w14:textId="47D45B50" w:rsidR="00341CDB" w:rsidRPr="00D01FDF" w:rsidRDefault="00197FA5" w:rsidP="00D01FDF">
            <w:pPr>
              <w:spacing w:line="360" w:lineRule="auto"/>
              <w:rPr>
                <w:rFonts w:ascii="Arial" w:hAnsi="Arial" w:cs="Arial"/>
                <w:sz w:val="24"/>
                <w:szCs w:val="24"/>
              </w:rPr>
            </w:pPr>
            <w:r>
              <w:rPr>
                <w:rFonts w:ascii="Arial" w:hAnsi="Arial" w:cs="Arial"/>
                <w:sz w:val="24"/>
                <w:szCs w:val="24"/>
              </w:rPr>
              <w:lastRenderedPageBreak/>
              <w:t>Exploring terrain</w:t>
            </w:r>
          </w:p>
        </w:tc>
        <w:tc>
          <w:tcPr>
            <w:tcW w:w="2893" w:type="dxa"/>
          </w:tcPr>
          <w:p w14:paraId="410E9E00" w14:textId="01F12184" w:rsidR="00341CDB" w:rsidRPr="00D01FDF" w:rsidRDefault="00A33EA7"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Science – The children can explore why the ground is uneven, exploring erosion from regular footsteps meaning paths are usually lower, exploring tree roots</w:t>
            </w:r>
            <w:r w:rsidR="005A504B" w:rsidRPr="00D01FDF">
              <w:rPr>
                <w:rFonts w:ascii="Arial" w:hAnsi="Arial" w:cs="Arial"/>
                <w:sz w:val="24"/>
                <w:szCs w:val="24"/>
              </w:rPr>
              <w:t>, holes from animals which can lead to discussions around habitats and life cycles.</w:t>
            </w:r>
          </w:p>
          <w:p w14:paraId="68D04A7A" w14:textId="2C44D9F6"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5A504B" w:rsidRPr="00D01FDF">
              <w:rPr>
                <w:rFonts w:ascii="Arial" w:hAnsi="Arial" w:cs="Arial"/>
                <w:sz w:val="24"/>
                <w:szCs w:val="24"/>
              </w:rPr>
              <w:t xml:space="preserve">Gravity </w:t>
            </w:r>
            <w:r w:rsidR="004C0EB0" w:rsidRPr="00D01FDF">
              <w:rPr>
                <w:rFonts w:ascii="Arial" w:hAnsi="Arial" w:cs="Arial"/>
                <w:sz w:val="24"/>
                <w:szCs w:val="24"/>
              </w:rPr>
              <w:t>–</w:t>
            </w:r>
            <w:r w:rsidR="005A504B" w:rsidRPr="00D01FDF">
              <w:rPr>
                <w:rFonts w:ascii="Arial" w:hAnsi="Arial" w:cs="Arial"/>
                <w:sz w:val="24"/>
                <w:szCs w:val="24"/>
              </w:rPr>
              <w:t xml:space="preserve"> </w:t>
            </w:r>
            <w:r w:rsidR="004C0EB0" w:rsidRPr="00D01FDF">
              <w:rPr>
                <w:rFonts w:ascii="Arial" w:hAnsi="Arial" w:cs="Arial"/>
                <w:sz w:val="24"/>
                <w:szCs w:val="24"/>
              </w:rPr>
              <w:t xml:space="preserve">If there are any particularly large areas causing slopes the children can explore gravity through rolling items or themselves down the slope, discussing why things go up and not down and why it is harder to roll uphill then downhill. </w:t>
            </w:r>
          </w:p>
          <w:p w14:paraId="19C61A6A" w14:textId="59B7A82F"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lastRenderedPageBreak/>
              <w:t xml:space="preserve"> </w:t>
            </w:r>
            <w:r w:rsidR="004C0EB0" w:rsidRPr="00D01FDF">
              <w:rPr>
                <w:rFonts w:ascii="Arial" w:hAnsi="Arial" w:cs="Arial"/>
                <w:sz w:val="24"/>
                <w:szCs w:val="24"/>
              </w:rPr>
              <w:t>Water play – Uneven ground can lead to puddles after rain, this can lead to discussions around why the puddles have formed in these areas, also allowing for water/mud play providing a sensory experience.</w:t>
            </w:r>
          </w:p>
          <w:p w14:paraId="5FF02428" w14:textId="79C3F2B6" w:rsidR="00341CDB" w:rsidRPr="00206837" w:rsidRDefault="00187C1C"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206837">
              <w:rPr>
                <w:rFonts w:ascii="Arial" w:hAnsi="Arial" w:cs="Arial"/>
                <w:sz w:val="24"/>
                <w:szCs w:val="24"/>
              </w:rPr>
              <w:t>Animal homes/</w:t>
            </w:r>
            <w:r w:rsidR="00206837">
              <w:rPr>
                <w:rFonts w:ascii="Arial" w:hAnsi="Arial" w:cs="Arial"/>
                <w:sz w:val="24"/>
                <w:szCs w:val="24"/>
              </w:rPr>
              <w:t>droppings/tracks</w:t>
            </w:r>
            <w:r w:rsidR="00090731" w:rsidRPr="00206837">
              <w:rPr>
                <w:rFonts w:ascii="Arial" w:hAnsi="Arial" w:cs="Arial"/>
                <w:sz w:val="24"/>
                <w:szCs w:val="24"/>
              </w:rPr>
              <w:t xml:space="preserve"> – The children may discover clues that animals inhabit the area, leading to discussion around</w:t>
            </w:r>
            <w:r w:rsidR="00206837" w:rsidRPr="00206837">
              <w:rPr>
                <w:rFonts w:ascii="Arial" w:hAnsi="Arial" w:cs="Arial"/>
                <w:sz w:val="24"/>
                <w:szCs w:val="24"/>
              </w:rPr>
              <w:t xml:space="preserve"> animals, food chains and life cycles.</w:t>
            </w:r>
          </w:p>
          <w:p w14:paraId="23E82B08" w14:textId="634111D6" w:rsidR="00312B7F" w:rsidRPr="006E2686" w:rsidRDefault="00312B7F"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6E2686">
              <w:rPr>
                <w:rFonts w:ascii="Arial" w:hAnsi="Arial" w:cs="Arial"/>
                <w:sz w:val="24"/>
                <w:szCs w:val="24"/>
              </w:rPr>
              <w:t>Mini beasts</w:t>
            </w:r>
            <w:r w:rsidR="006E2686" w:rsidRPr="006E2686">
              <w:rPr>
                <w:rFonts w:ascii="Arial" w:hAnsi="Arial" w:cs="Arial"/>
                <w:sz w:val="24"/>
                <w:szCs w:val="24"/>
              </w:rPr>
              <w:t xml:space="preserve"> – Children have the opportunity to discover insects, again supporting </w:t>
            </w:r>
            <w:r w:rsidR="006E2686" w:rsidRPr="006E2686">
              <w:rPr>
                <w:rFonts w:ascii="Arial" w:hAnsi="Arial" w:cs="Arial"/>
                <w:sz w:val="24"/>
                <w:szCs w:val="24"/>
              </w:rPr>
              <w:lastRenderedPageBreak/>
              <w:t>conversation around scientific concepts but also around empathy.</w:t>
            </w:r>
          </w:p>
          <w:p w14:paraId="2A6DA621" w14:textId="2E7DD882" w:rsidR="00187C1C" w:rsidRPr="00597AE0" w:rsidRDefault="006E2686" w:rsidP="00312B7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597AE0">
              <w:rPr>
                <w:rFonts w:ascii="Arial" w:hAnsi="Arial" w:cs="Arial"/>
                <w:sz w:val="24"/>
                <w:szCs w:val="24"/>
              </w:rPr>
              <w:t xml:space="preserve">Positional Language – The children can use positional language </w:t>
            </w:r>
            <w:r w:rsidR="00247DF9" w:rsidRPr="00597AE0">
              <w:rPr>
                <w:rFonts w:ascii="Arial" w:hAnsi="Arial" w:cs="Arial"/>
                <w:sz w:val="24"/>
                <w:szCs w:val="24"/>
              </w:rPr>
              <w:t xml:space="preserve">in a natural situation with phrases like “Look under </w:t>
            </w:r>
            <w:proofErr w:type="spellStart"/>
            <w:r w:rsidR="00247DF9" w:rsidRPr="00597AE0">
              <w:rPr>
                <w:rFonts w:ascii="Arial" w:hAnsi="Arial" w:cs="Arial"/>
                <w:sz w:val="24"/>
                <w:szCs w:val="24"/>
              </w:rPr>
              <w:t>there</w:t>
            </w:r>
            <w:proofErr w:type="spellEnd"/>
            <w:r w:rsidR="00247DF9" w:rsidRPr="00597AE0">
              <w:rPr>
                <w:rFonts w:ascii="Arial" w:hAnsi="Arial" w:cs="Arial"/>
                <w:sz w:val="24"/>
                <w:szCs w:val="24"/>
              </w:rPr>
              <w:t xml:space="preserve">” </w:t>
            </w:r>
          </w:p>
          <w:p w14:paraId="1C6AD6EB" w14:textId="129FABDD" w:rsidR="00341CDB" w:rsidRPr="009237C5" w:rsidRDefault="00341CDB" w:rsidP="009237C5">
            <w:pPr>
              <w:autoSpaceDE w:val="0"/>
              <w:autoSpaceDN w:val="0"/>
              <w:adjustRightInd w:val="0"/>
              <w:spacing w:line="360" w:lineRule="auto"/>
              <w:ind w:left="-38"/>
              <w:rPr>
                <w:rFonts w:ascii="Arial" w:hAnsi="Arial" w:cs="Arial"/>
                <w:sz w:val="24"/>
                <w:szCs w:val="24"/>
              </w:rPr>
            </w:pPr>
          </w:p>
        </w:tc>
        <w:tc>
          <w:tcPr>
            <w:tcW w:w="2189" w:type="dxa"/>
          </w:tcPr>
          <w:p w14:paraId="379F64A0" w14:textId="21FCC090" w:rsidR="00341CDB" w:rsidRPr="00896173" w:rsidRDefault="00973E8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896173">
              <w:rPr>
                <w:rFonts w:ascii="Arial" w:hAnsi="Arial" w:cs="Arial"/>
                <w:sz w:val="24"/>
                <w:szCs w:val="24"/>
              </w:rPr>
              <w:lastRenderedPageBreak/>
              <w:t>Slips, trips and falls</w:t>
            </w:r>
            <w:r w:rsidR="006C1C44" w:rsidRPr="00896173">
              <w:rPr>
                <w:rFonts w:ascii="Arial" w:hAnsi="Arial" w:cs="Arial"/>
                <w:sz w:val="24"/>
                <w:szCs w:val="24"/>
              </w:rPr>
              <w:t xml:space="preserve"> – Children could fall and get hurt</w:t>
            </w:r>
            <w:r w:rsidR="00513CF1" w:rsidRPr="00896173">
              <w:rPr>
                <w:rFonts w:ascii="Arial" w:hAnsi="Arial" w:cs="Arial"/>
                <w:sz w:val="24"/>
                <w:szCs w:val="24"/>
              </w:rPr>
              <w:t xml:space="preserve"> from tripping over objects in the ter</w:t>
            </w:r>
            <w:r w:rsidR="00896173">
              <w:rPr>
                <w:rFonts w:ascii="Arial" w:hAnsi="Arial" w:cs="Arial"/>
                <w:sz w:val="24"/>
                <w:szCs w:val="24"/>
              </w:rPr>
              <w:t>rain or from running</w:t>
            </w:r>
            <w:r w:rsidR="00E816A3">
              <w:rPr>
                <w:rFonts w:ascii="Arial" w:hAnsi="Arial" w:cs="Arial"/>
                <w:sz w:val="24"/>
                <w:szCs w:val="24"/>
              </w:rPr>
              <w:t>.</w:t>
            </w:r>
          </w:p>
          <w:p w14:paraId="533B8625" w14:textId="1583F8C4" w:rsidR="00973E8B" w:rsidRPr="00E816A3" w:rsidRDefault="00973E8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E816A3">
              <w:rPr>
                <w:rFonts w:ascii="Arial" w:hAnsi="Arial" w:cs="Arial"/>
                <w:sz w:val="24"/>
                <w:szCs w:val="24"/>
              </w:rPr>
              <w:t xml:space="preserve">Hygiene- </w:t>
            </w:r>
            <w:r w:rsidR="00E816A3">
              <w:rPr>
                <w:rFonts w:ascii="Arial" w:hAnsi="Arial" w:cs="Arial"/>
                <w:sz w:val="24"/>
                <w:szCs w:val="24"/>
              </w:rPr>
              <w:t xml:space="preserve">Due to the natural environment there could be animal </w:t>
            </w:r>
            <w:r w:rsidR="004C6773">
              <w:rPr>
                <w:rFonts w:ascii="Arial" w:hAnsi="Arial" w:cs="Arial"/>
                <w:sz w:val="24"/>
                <w:szCs w:val="24"/>
              </w:rPr>
              <w:t xml:space="preserve">droppings </w:t>
            </w:r>
            <w:r w:rsidR="00E816A3">
              <w:rPr>
                <w:rFonts w:ascii="Arial" w:hAnsi="Arial" w:cs="Arial"/>
                <w:sz w:val="24"/>
                <w:szCs w:val="24"/>
              </w:rPr>
              <w:t xml:space="preserve">present as well as mud </w:t>
            </w:r>
            <w:r w:rsidR="004C6773">
              <w:rPr>
                <w:rFonts w:ascii="Arial" w:hAnsi="Arial" w:cs="Arial"/>
                <w:sz w:val="24"/>
                <w:szCs w:val="24"/>
              </w:rPr>
              <w:t xml:space="preserve">which can get the </w:t>
            </w:r>
            <w:r w:rsidR="001115C7">
              <w:rPr>
                <w:rFonts w:ascii="Arial" w:hAnsi="Arial" w:cs="Arial"/>
                <w:sz w:val="24"/>
                <w:szCs w:val="24"/>
              </w:rPr>
              <w:t>children’s</w:t>
            </w:r>
            <w:r w:rsidR="004C6773">
              <w:rPr>
                <w:rFonts w:ascii="Arial" w:hAnsi="Arial" w:cs="Arial"/>
                <w:sz w:val="24"/>
                <w:szCs w:val="24"/>
              </w:rPr>
              <w:t xml:space="preserve"> hands dirty, if ingested or </w:t>
            </w:r>
            <w:r w:rsidR="001115C7">
              <w:rPr>
                <w:rFonts w:ascii="Arial" w:hAnsi="Arial" w:cs="Arial"/>
                <w:sz w:val="24"/>
                <w:szCs w:val="24"/>
              </w:rPr>
              <w:t xml:space="preserve">the children touch their eyes after touching unclean things in </w:t>
            </w:r>
            <w:proofErr w:type="gramStart"/>
            <w:r w:rsidR="00C3433F">
              <w:rPr>
                <w:rFonts w:ascii="Arial" w:hAnsi="Arial" w:cs="Arial"/>
                <w:sz w:val="24"/>
                <w:szCs w:val="24"/>
              </w:rPr>
              <w:t>nature</w:t>
            </w:r>
            <w:proofErr w:type="gramEnd"/>
            <w:r w:rsidR="001115C7">
              <w:rPr>
                <w:rFonts w:ascii="Arial" w:hAnsi="Arial" w:cs="Arial"/>
                <w:sz w:val="24"/>
                <w:szCs w:val="24"/>
              </w:rPr>
              <w:t xml:space="preserve"> they could get </w:t>
            </w:r>
            <w:r w:rsidR="001115C7">
              <w:rPr>
                <w:rFonts w:ascii="Arial" w:hAnsi="Arial" w:cs="Arial"/>
                <w:sz w:val="24"/>
                <w:szCs w:val="24"/>
              </w:rPr>
              <w:lastRenderedPageBreak/>
              <w:t>severely sick and there is a risk of going blind.</w:t>
            </w:r>
          </w:p>
          <w:p w14:paraId="0DAD3CAF" w14:textId="6DB004D8" w:rsidR="00973E8B" w:rsidRPr="00663388" w:rsidRDefault="00255ED3"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663388">
              <w:rPr>
                <w:rFonts w:ascii="Arial" w:hAnsi="Arial" w:cs="Arial"/>
                <w:sz w:val="24"/>
                <w:szCs w:val="24"/>
              </w:rPr>
              <w:t xml:space="preserve">Hazardous substances – </w:t>
            </w:r>
            <w:r w:rsidR="00663593" w:rsidRPr="00663388">
              <w:rPr>
                <w:rFonts w:ascii="Arial" w:hAnsi="Arial" w:cs="Arial"/>
                <w:sz w:val="24"/>
                <w:szCs w:val="24"/>
              </w:rPr>
              <w:t>The children could ingest hazardous</w:t>
            </w:r>
            <w:r w:rsidR="00663388" w:rsidRPr="00663388">
              <w:rPr>
                <w:rFonts w:ascii="Arial" w:hAnsi="Arial" w:cs="Arial"/>
                <w:sz w:val="24"/>
                <w:szCs w:val="24"/>
              </w:rPr>
              <w:t xml:space="preserve"> substances such as animal droppings and berries.</w:t>
            </w:r>
          </w:p>
          <w:p w14:paraId="42111C57" w14:textId="77777777" w:rsidR="000670B8" w:rsidRDefault="00255ED3" w:rsidP="000670B8">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FE1B64">
              <w:rPr>
                <w:rFonts w:ascii="Arial" w:hAnsi="Arial" w:cs="Arial"/>
                <w:sz w:val="24"/>
                <w:szCs w:val="24"/>
              </w:rPr>
              <w:t>Allergies</w:t>
            </w:r>
            <w:r w:rsidR="00FE1B64" w:rsidRPr="00FE1B64">
              <w:rPr>
                <w:rFonts w:ascii="Arial" w:hAnsi="Arial" w:cs="Arial"/>
                <w:sz w:val="24"/>
                <w:szCs w:val="24"/>
              </w:rPr>
              <w:t xml:space="preserve"> – The children could have allergies, known or unknown leading to allergic reactions differing in severity.</w:t>
            </w:r>
          </w:p>
          <w:p w14:paraId="49C3C1CC" w14:textId="0AB0F76F" w:rsidR="00341CDB" w:rsidRPr="000670B8" w:rsidRDefault="00255ED3" w:rsidP="000670B8">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0670B8">
              <w:rPr>
                <w:rFonts w:ascii="Arial" w:hAnsi="Arial" w:cs="Arial"/>
                <w:sz w:val="24"/>
                <w:szCs w:val="24"/>
              </w:rPr>
              <w:lastRenderedPageBreak/>
              <w:t>Insect bites</w:t>
            </w:r>
            <w:r w:rsidR="005315E4" w:rsidRPr="000670B8">
              <w:rPr>
                <w:rFonts w:ascii="Arial" w:hAnsi="Arial" w:cs="Arial"/>
                <w:sz w:val="24"/>
                <w:szCs w:val="24"/>
              </w:rPr>
              <w:t xml:space="preserve"> and stings</w:t>
            </w:r>
            <w:r w:rsidR="000670B8" w:rsidRPr="000670B8">
              <w:rPr>
                <w:rFonts w:ascii="Arial" w:hAnsi="Arial" w:cs="Arial"/>
                <w:sz w:val="24"/>
                <w:szCs w:val="24"/>
              </w:rPr>
              <w:t xml:space="preserve"> – The children could be bitten or stung, leading to a variety of outcomes differing in severity.</w:t>
            </w:r>
          </w:p>
        </w:tc>
        <w:tc>
          <w:tcPr>
            <w:tcW w:w="1359" w:type="dxa"/>
          </w:tcPr>
          <w:p w14:paraId="5263FE0E" w14:textId="677822AF" w:rsidR="00341CDB" w:rsidRPr="00D01FDF" w:rsidRDefault="00A07121"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lastRenderedPageBreak/>
              <w:t>The children</w:t>
            </w:r>
          </w:p>
          <w:p w14:paraId="61163E18" w14:textId="67FA358A"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B747E3">
              <w:rPr>
                <w:rFonts w:ascii="Arial" w:hAnsi="Arial" w:cs="Arial"/>
                <w:sz w:val="24"/>
                <w:szCs w:val="24"/>
              </w:rPr>
              <w:t>Nature</w:t>
            </w:r>
          </w:p>
          <w:p w14:paraId="75EE936F" w14:textId="2D88012A" w:rsidR="00341CDB" w:rsidRPr="00721DC4" w:rsidRDefault="00341CDB" w:rsidP="00721DC4">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r w:rsidR="00721DC4">
              <w:rPr>
                <w:rFonts w:ascii="Arial" w:hAnsi="Arial" w:cs="Arial"/>
                <w:sz w:val="24"/>
                <w:szCs w:val="24"/>
              </w:rPr>
              <w:t>Staff members</w:t>
            </w:r>
          </w:p>
        </w:tc>
        <w:tc>
          <w:tcPr>
            <w:tcW w:w="4658" w:type="dxa"/>
          </w:tcPr>
          <w:p w14:paraId="0DB8D005" w14:textId="005CDC1C" w:rsidR="005315E4" w:rsidRPr="002E43EB" w:rsidRDefault="00551E6E"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2E43EB">
              <w:rPr>
                <w:rFonts w:ascii="Arial" w:hAnsi="Arial" w:cs="Arial"/>
                <w:sz w:val="24"/>
                <w:szCs w:val="24"/>
              </w:rPr>
              <w:t xml:space="preserve">Bringing resources – </w:t>
            </w:r>
            <w:r w:rsidR="00C20217" w:rsidRPr="002E43EB">
              <w:rPr>
                <w:rFonts w:ascii="Arial" w:hAnsi="Arial" w:cs="Arial"/>
                <w:sz w:val="24"/>
                <w:szCs w:val="24"/>
              </w:rPr>
              <w:t xml:space="preserve">Staff will ensure they carry hand sanitiser and </w:t>
            </w:r>
            <w:r w:rsidR="00770115" w:rsidRPr="002E43EB">
              <w:rPr>
                <w:rFonts w:ascii="Arial" w:hAnsi="Arial" w:cs="Arial"/>
                <w:sz w:val="24"/>
                <w:szCs w:val="24"/>
              </w:rPr>
              <w:t xml:space="preserve">wet wipes to clean children’s hands to reduce risk of ingestion or rubbing unsanitary substances into </w:t>
            </w:r>
            <w:r w:rsidR="002E43EB" w:rsidRPr="002E43EB">
              <w:rPr>
                <w:rFonts w:ascii="Arial" w:hAnsi="Arial" w:cs="Arial"/>
                <w:sz w:val="24"/>
                <w:szCs w:val="24"/>
              </w:rPr>
              <w:t>orifices</w:t>
            </w:r>
            <w:r w:rsidR="00770115" w:rsidRPr="002E43EB">
              <w:rPr>
                <w:rFonts w:ascii="Arial" w:hAnsi="Arial" w:cs="Arial"/>
                <w:sz w:val="24"/>
                <w:szCs w:val="24"/>
              </w:rPr>
              <w:t xml:space="preserve">/wounds. </w:t>
            </w:r>
          </w:p>
          <w:p w14:paraId="396088E1" w14:textId="3F9121B1" w:rsidR="00551E6E" w:rsidRPr="00721DC4" w:rsidRDefault="00551E6E"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721DC4">
              <w:rPr>
                <w:rFonts w:ascii="Arial" w:hAnsi="Arial" w:cs="Arial"/>
                <w:sz w:val="24"/>
                <w:szCs w:val="24"/>
              </w:rPr>
              <w:t>Education</w:t>
            </w:r>
            <w:r w:rsidR="002E43EB" w:rsidRPr="00721DC4">
              <w:rPr>
                <w:rFonts w:ascii="Arial" w:hAnsi="Arial" w:cs="Arial"/>
                <w:sz w:val="24"/>
                <w:szCs w:val="24"/>
              </w:rPr>
              <w:t>- Children will be made aware of the impor</w:t>
            </w:r>
            <w:r w:rsidR="0048475F" w:rsidRPr="00721DC4">
              <w:rPr>
                <w:rFonts w:ascii="Arial" w:hAnsi="Arial" w:cs="Arial"/>
                <w:sz w:val="24"/>
                <w:szCs w:val="24"/>
              </w:rPr>
              <w:t xml:space="preserve">tance of hand washing, not putting hands in our mouths or </w:t>
            </w:r>
            <w:proofErr w:type="gramStart"/>
            <w:r w:rsidR="0048475F" w:rsidRPr="00721DC4">
              <w:rPr>
                <w:rFonts w:ascii="Arial" w:hAnsi="Arial" w:cs="Arial"/>
                <w:sz w:val="24"/>
                <w:szCs w:val="24"/>
              </w:rPr>
              <w:t>others</w:t>
            </w:r>
            <w:proofErr w:type="gramEnd"/>
            <w:r w:rsidR="0048475F" w:rsidRPr="00721DC4">
              <w:rPr>
                <w:rFonts w:ascii="Arial" w:hAnsi="Arial" w:cs="Arial"/>
                <w:sz w:val="24"/>
                <w:szCs w:val="24"/>
              </w:rPr>
              <w:t xml:space="preserve"> mouths, the importance of respecting wildlife and leaving things as we found them, not taking</w:t>
            </w:r>
            <w:r w:rsidR="00721DC4" w:rsidRPr="00721DC4">
              <w:rPr>
                <w:rFonts w:ascii="Arial" w:hAnsi="Arial" w:cs="Arial"/>
                <w:sz w:val="24"/>
                <w:szCs w:val="24"/>
              </w:rPr>
              <w:t xml:space="preserve"> branches or leaves from trees or disrupting </w:t>
            </w:r>
            <w:proofErr w:type="gramStart"/>
            <w:r w:rsidR="00721DC4" w:rsidRPr="00721DC4">
              <w:rPr>
                <w:rFonts w:ascii="Arial" w:hAnsi="Arial" w:cs="Arial"/>
                <w:sz w:val="24"/>
                <w:szCs w:val="24"/>
              </w:rPr>
              <w:t>animals</w:t>
            </w:r>
            <w:proofErr w:type="gramEnd"/>
            <w:r w:rsidR="00721DC4" w:rsidRPr="00721DC4">
              <w:rPr>
                <w:rFonts w:ascii="Arial" w:hAnsi="Arial" w:cs="Arial"/>
                <w:sz w:val="24"/>
                <w:szCs w:val="24"/>
              </w:rPr>
              <w:t xml:space="preserve"> homes. </w:t>
            </w:r>
          </w:p>
          <w:p w14:paraId="5C9B11D8" w14:textId="495123A4" w:rsidR="00341CDB" w:rsidRPr="00721DC4" w:rsidRDefault="00341CDB" w:rsidP="00721DC4">
            <w:pPr>
              <w:autoSpaceDE w:val="0"/>
              <w:autoSpaceDN w:val="0"/>
              <w:adjustRightInd w:val="0"/>
              <w:spacing w:line="360" w:lineRule="auto"/>
              <w:ind w:left="-38"/>
              <w:rPr>
                <w:rFonts w:ascii="Arial" w:hAnsi="Arial" w:cs="Arial"/>
                <w:sz w:val="24"/>
                <w:szCs w:val="24"/>
              </w:rPr>
            </w:pPr>
          </w:p>
        </w:tc>
        <w:tc>
          <w:tcPr>
            <w:tcW w:w="1417" w:type="dxa"/>
          </w:tcPr>
          <w:p w14:paraId="44086382" w14:textId="3DCE913A" w:rsidR="00341CDB" w:rsidRPr="00D01FDF" w:rsidRDefault="00BB410C" w:rsidP="00D01FDF">
            <w:pPr>
              <w:spacing w:line="360" w:lineRule="auto"/>
              <w:rPr>
                <w:rFonts w:ascii="Arial" w:hAnsi="Arial" w:cs="Arial"/>
                <w:sz w:val="24"/>
                <w:szCs w:val="24"/>
              </w:rPr>
            </w:pPr>
            <w:r>
              <w:rPr>
                <w:rFonts w:ascii="Arial" w:hAnsi="Arial" w:cs="Arial"/>
                <w:sz w:val="24"/>
                <w:szCs w:val="24"/>
              </w:rPr>
              <w:t>L</w:t>
            </w:r>
          </w:p>
        </w:tc>
      </w:tr>
      <w:tr w:rsidR="00B06FF2" w:rsidRPr="00D01FDF" w14:paraId="11EDE0F9" w14:textId="77777777" w:rsidTr="00B06FF2">
        <w:trPr>
          <w:cantSplit/>
          <w:trHeight w:val="1440"/>
        </w:trPr>
        <w:tc>
          <w:tcPr>
            <w:tcW w:w="2085" w:type="dxa"/>
          </w:tcPr>
          <w:p w14:paraId="4D8E97F6" w14:textId="747690C9" w:rsidR="00341CDB" w:rsidRPr="00D01FDF" w:rsidRDefault="00A25DEC" w:rsidP="00D01FDF">
            <w:pPr>
              <w:spacing w:line="360" w:lineRule="auto"/>
              <w:rPr>
                <w:rFonts w:ascii="Arial" w:hAnsi="Arial" w:cs="Arial"/>
                <w:sz w:val="24"/>
                <w:szCs w:val="24"/>
              </w:rPr>
            </w:pPr>
            <w:r>
              <w:rPr>
                <w:rFonts w:ascii="Arial" w:hAnsi="Arial" w:cs="Arial"/>
                <w:sz w:val="24"/>
                <w:szCs w:val="24"/>
              </w:rPr>
              <w:lastRenderedPageBreak/>
              <w:t>Crossing roads/car parks</w:t>
            </w:r>
          </w:p>
        </w:tc>
        <w:tc>
          <w:tcPr>
            <w:tcW w:w="2893" w:type="dxa"/>
          </w:tcPr>
          <w:p w14:paraId="3DBC8D58" w14:textId="69687672" w:rsidR="00341CDB" w:rsidRPr="00785884" w:rsidRDefault="000C4B06"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785884">
              <w:rPr>
                <w:rFonts w:ascii="Arial" w:hAnsi="Arial" w:cs="Arial"/>
                <w:sz w:val="24"/>
                <w:szCs w:val="24"/>
              </w:rPr>
              <w:t>Road safety</w:t>
            </w:r>
            <w:r w:rsidR="009A1783" w:rsidRPr="00785884">
              <w:rPr>
                <w:rFonts w:ascii="Arial" w:hAnsi="Arial" w:cs="Arial"/>
                <w:sz w:val="24"/>
                <w:szCs w:val="24"/>
              </w:rPr>
              <w:t xml:space="preserve"> – The children can learn about the importance of road safety, and how to be safe around rads</w:t>
            </w:r>
          </w:p>
          <w:p w14:paraId="49FBAC4C" w14:textId="61F1E501" w:rsidR="000C4B06" w:rsidRPr="00785884" w:rsidRDefault="00341CDB" w:rsidP="009A1783">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785884">
              <w:rPr>
                <w:rFonts w:ascii="Arial" w:hAnsi="Arial" w:cs="Arial"/>
                <w:sz w:val="24"/>
                <w:szCs w:val="24"/>
              </w:rPr>
              <w:t xml:space="preserve">  </w:t>
            </w:r>
            <w:r w:rsidR="000C4B06" w:rsidRPr="00785884">
              <w:rPr>
                <w:rFonts w:ascii="Arial" w:hAnsi="Arial" w:cs="Arial"/>
                <w:sz w:val="24"/>
                <w:szCs w:val="24"/>
              </w:rPr>
              <w:t>Real life experience</w:t>
            </w:r>
            <w:r w:rsidR="009A1783" w:rsidRPr="00785884">
              <w:rPr>
                <w:rFonts w:ascii="Arial" w:hAnsi="Arial" w:cs="Arial"/>
                <w:sz w:val="24"/>
                <w:szCs w:val="24"/>
              </w:rPr>
              <w:t xml:space="preserve"> – this provides real life experience that can be transferred</w:t>
            </w:r>
            <w:r w:rsidR="00785884" w:rsidRPr="00785884">
              <w:rPr>
                <w:rFonts w:ascii="Arial" w:hAnsi="Arial" w:cs="Arial"/>
                <w:sz w:val="24"/>
                <w:szCs w:val="24"/>
              </w:rPr>
              <w:t xml:space="preserve"> to many other common situations.</w:t>
            </w:r>
          </w:p>
          <w:p w14:paraId="726888D6" w14:textId="48FCB2CF" w:rsidR="00341CDB" w:rsidRPr="000C4B06" w:rsidRDefault="00341CDB" w:rsidP="000C4B06">
            <w:pPr>
              <w:autoSpaceDE w:val="0"/>
              <w:autoSpaceDN w:val="0"/>
              <w:adjustRightInd w:val="0"/>
              <w:spacing w:line="360" w:lineRule="auto"/>
              <w:ind w:left="-38"/>
              <w:rPr>
                <w:rFonts w:ascii="Arial" w:hAnsi="Arial" w:cs="Arial"/>
                <w:sz w:val="24"/>
                <w:szCs w:val="24"/>
              </w:rPr>
            </w:pPr>
            <w:r w:rsidRPr="000C4B06">
              <w:rPr>
                <w:rFonts w:ascii="Arial" w:hAnsi="Arial" w:cs="Arial"/>
                <w:sz w:val="24"/>
                <w:szCs w:val="24"/>
              </w:rPr>
              <w:t xml:space="preserve"> </w:t>
            </w:r>
          </w:p>
        </w:tc>
        <w:tc>
          <w:tcPr>
            <w:tcW w:w="2189" w:type="dxa"/>
          </w:tcPr>
          <w:p w14:paraId="5C8431E9" w14:textId="7FBFB029" w:rsidR="00341CDB" w:rsidRPr="00E9491F" w:rsidRDefault="00966171"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E9491F">
              <w:rPr>
                <w:rFonts w:ascii="Arial" w:hAnsi="Arial" w:cs="Arial"/>
                <w:sz w:val="24"/>
                <w:szCs w:val="24"/>
              </w:rPr>
              <w:t xml:space="preserve">Traffic – </w:t>
            </w:r>
            <w:r w:rsidR="00785884" w:rsidRPr="00E9491F">
              <w:rPr>
                <w:rFonts w:ascii="Arial" w:hAnsi="Arial" w:cs="Arial"/>
                <w:sz w:val="24"/>
                <w:szCs w:val="24"/>
              </w:rPr>
              <w:t>A child could be hit by a reckless driver or wander off and be hit by a car.</w:t>
            </w:r>
          </w:p>
          <w:p w14:paraId="503FE6CA" w14:textId="3DDA1502" w:rsidR="00966171" w:rsidRPr="00E9491F" w:rsidRDefault="00966171"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E9491F">
              <w:rPr>
                <w:rFonts w:ascii="Arial" w:hAnsi="Arial" w:cs="Arial"/>
                <w:sz w:val="24"/>
                <w:szCs w:val="24"/>
              </w:rPr>
              <w:t xml:space="preserve">Inappropriate behaviour – </w:t>
            </w:r>
            <w:r w:rsidR="00785884" w:rsidRPr="00E9491F">
              <w:rPr>
                <w:rFonts w:ascii="Arial" w:hAnsi="Arial" w:cs="Arial"/>
                <w:sz w:val="24"/>
                <w:szCs w:val="24"/>
              </w:rPr>
              <w:t>A child could</w:t>
            </w:r>
            <w:r w:rsidR="00E9491F" w:rsidRPr="00E9491F">
              <w:rPr>
                <w:rFonts w:ascii="Arial" w:hAnsi="Arial" w:cs="Arial"/>
                <w:sz w:val="24"/>
                <w:szCs w:val="24"/>
              </w:rPr>
              <w:t xml:space="preserve"> run into the road or play around by the road and fall into the road.</w:t>
            </w:r>
          </w:p>
          <w:p w14:paraId="567B9095" w14:textId="57A22514" w:rsidR="00341CDB" w:rsidRPr="00E9491F" w:rsidRDefault="00C144DA" w:rsidP="00E9491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E9491F">
              <w:rPr>
                <w:rFonts w:ascii="Arial" w:hAnsi="Arial" w:cs="Arial"/>
                <w:sz w:val="24"/>
                <w:szCs w:val="24"/>
              </w:rPr>
              <w:t xml:space="preserve">Lost child </w:t>
            </w:r>
            <w:r w:rsidR="00E9491F" w:rsidRPr="00E9491F">
              <w:rPr>
                <w:rFonts w:ascii="Arial" w:hAnsi="Arial" w:cs="Arial"/>
                <w:sz w:val="24"/>
                <w:szCs w:val="24"/>
              </w:rPr>
              <w:t>–</w:t>
            </w:r>
            <w:r w:rsidRPr="00E9491F">
              <w:rPr>
                <w:rFonts w:ascii="Arial" w:hAnsi="Arial" w:cs="Arial"/>
                <w:sz w:val="24"/>
                <w:szCs w:val="24"/>
              </w:rPr>
              <w:t xml:space="preserve"> </w:t>
            </w:r>
            <w:r w:rsidR="00E9491F" w:rsidRPr="00E9491F">
              <w:rPr>
                <w:rFonts w:ascii="Arial" w:hAnsi="Arial" w:cs="Arial"/>
                <w:sz w:val="24"/>
                <w:szCs w:val="24"/>
              </w:rPr>
              <w:t>A child could get confused and lost while walking in an open and new are.</w:t>
            </w:r>
          </w:p>
          <w:p w14:paraId="2F567D18" w14:textId="09917398" w:rsidR="00341CDB" w:rsidRPr="00966171" w:rsidRDefault="00341CDB" w:rsidP="00966171">
            <w:pPr>
              <w:autoSpaceDE w:val="0"/>
              <w:autoSpaceDN w:val="0"/>
              <w:adjustRightInd w:val="0"/>
              <w:spacing w:line="360" w:lineRule="auto"/>
              <w:ind w:left="-38"/>
              <w:rPr>
                <w:rFonts w:ascii="Arial" w:hAnsi="Arial" w:cs="Arial"/>
                <w:sz w:val="24"/>
                <w:szCs w:val="24"/>
              </w:rPr>
            </w:pPr>
            <w:r w:rsidRPr="00966171">
              <w:rPr>
                <w:rFonts w:ascii="Arial" w:hAnsi="Arial" w:cs="Arial"/>
                <w:sz w:val="24"/>
                <w:szCs w:val="24"/>
              </w:rPr>
              <w:t xml:space="preserve"> </w:t>
            </w:r>
          </w:p>
        </w:tc>
        <w:tc>
          <w:tcPr>
            <w:tcW w:w="1359" w:type="dxa"/>
          </w:tcPr>
          <w:p w14:paraId="30B4E081" w14:textId="16478D90" w:rsidR="00341CDB" w:rsidRPr="00D01FDF" w:rsidRDefault="00E9491F"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Pr>
                <w:rFonts w:ascii="Arial" w:hAnsi="Arial" w:cs="Arial"/>
                <w:sz w:val="24"/>
                <w:szCs w:val="24"/>
              </w:rPr>
              <w:t>The children</w:t>
            </w:r>
          </w:p>
          <w:p w14:paraId="261591ED" w14:textId="77777777"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p>
          <w:p w14:paraId="248BFB81" w14:textId="77777777"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p>
          <w:p w14:paraId="293C4581" w14:textId="77777777"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p>
          <w:p w14:paraId="2409C53B" w14:textId="08431DD7" w:rsidR="00341CDB" w:rsidRPr="00D01FDF" w:rsidRDefault="00341CDB" w:rsidP="00D01FDF">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D01FDF">
              <w:rPr>
                <w:rFonts w:ascii="Arial" w:hAnsi="Arial" w:cs="Arial"/>
                <w:sz w:val="24"/>
                <w:szCs w:val="24"/>
              </w:rPr>
              <w:t xml:space="preserve">  </w:t>
            </w:r>
          </w:p>
        </w:tc>
        <w:tc>
          <w:tcPr>
            <w:tcW w:w="4658" w:type="dxa"/>
          </w:tcPr>
          <w:p w14:paraId="4FA27E9F" w14:textId="78714658" w:rsidR="0060747D" w:rsidRPr="00B33E97" w:rsidRDefault="0060747D" w:rsidP="0060747D">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B33E97">
              <w:rPr>
                <w:rFonts w:ascii="Arial" w:hAnsi="Arial" w:cs="Arial"/>
                <w:sz w:val="24"/>
                <w:szCs w:val="24"/>
              </w:rPr>
              <w:t>HI-vis jackets</w:t>
            </w:r>
            <w:r w:rsidR="00E9491F" w:rsidRPr="00B33E97">
              <w:rPr>
                <w:rFonts w:ascii="Arial" w:hAnsi="Arial" w:cs="Arial"/>
                <w:sz w:val="24"/>
                <w:szCs w:val="24"/>
              </w:rPr>
              <w:t xml:space="preserve"> – The children will hear Hi</w:t>
            </w:r>
            <w:r w:rsidR="00B33E97" w:rsidRPr="00B33E97">
              <w:rPr>
                <w:rFonts w:ascii="Arial" w:hAnsi="Arial" w:cs="Arial"/>
                <w:sz w:val="24"/>
                <w:szCs w:val="24"/>
              </w:rPr>
              <w:t>-vis jackets so practitioners and drivers can see them.</w:t>
            </w:r>
          </w:p>
          <w:p w14:paraId="260D8937" w14:textId="6DD6FD75" w:rsidR="0060747D" w:rsidRPr="00B33E97" w:rsidRDefault="0060747D" w:rsidP="0060747D">
            <w:pPr>
              <w:pStyle w:val="ListParagraph"/>
              <w:numPr>
                <w:ilvl w:val="0"/>
                <w:numId w:val="17"/>
              </w:numPr>
              <w:autoSpaceDE w:val="0"/>
              <w:autoSpaceDN w:val="0"/>
              <w:adjustRightInd w:val="0"/>
              <w:spacing w:line="360" w:lineRule="auto"/>
              <w:ind w:left="142" w:hanging="180"/>
              <w:rPr>
                <w:rFonts w:ascii="Arial" w:hAnsi="Arial" w:cs="Arial"/>
                <w:sz w:val="24"/>
                <w:szCs w:val="24"/>
              </w:rPr>
            </w:pPr>
            <w:r w:rsidRPr="00B33E97">
              <w:rPr>
                <w:rFonts w:ascii="Arial" w:hAnsi="Arial" w:cs="Arial"/>
                <w:sz w:val="24"/>
                <w:szCs w:val="24"/>
              </w:rPr>
              <w:t>Ensuring legal ratio is met</w:t>
            </w:r>
            <w:r w:rsidR="00B33E97" w:rsidRPr="00B33E97">
              <w:rPr>
                <w:rFonts w:ascii="Arial" w:hAnsi="Arial" w:cs="Arial"/>
                <w:sz w:val="24"/>
                <w:szCs w:val="24"/>
              </w:rPr>
              <w:t xml:space="preserve"> – This will prevent the risk of losing a child and allow for more adults to keep the road safe and clear. </w:t>
            </w:r>
          </w:p>
          <w:p w14:paraId="25E03529" w14:textId="46576C9A" w:rsidR="00341CDB" w:rsidRPr="00B33E97" w:rsidRDefault="00341CDB" w:rsidP="00B33E97">
            <w:pPr>
              <w:autoSpaceDE w:val="0"/>
              <w:autoSpaceDN w:val="0"/>
              <w:adjustRightInd w:val="0"/>
              <w:spacing w:line="360" w:lineRule="auto"/>
              <w:ind w:left="-38"/>
              <w:rPr>
                <w:rFonts w:ascii="Arial" w:hAnsi="Arial" w:cs="Arial"/>
                <w:sz w:val="24"/>
                <w:szCs w:val="24"/>
              </w:rPr>
            </w:pPr>
          </w:p>
        </w:tc>
        <w:tc>
          <w:tcPr>
            <w:tcW w:w="1417" w:type="dxa"/>
          </w:tcPr>
          <w:p w14:paraId="25643FBC" w14:textId="2D7D5E82" w:rsidR="00341CDB" w:rsidRPr="00D01FDF" w:rsidRDefault="00C71F9E" w:rsidP="00D01FDF">
            <w:pPr>
              <w:spacing w:line="360" w:lineRule="auto"/>
              <w:rPr>
                <w:rFonts w:ascii="Arial" w:hAnsi="Arial" w:cs="Arial"/>
                <w:sz w:val="24"/>
                <w:szCs w:val="24"/>
              </w:rPr>
            </w:pPr>
            <w:r>
              <w:rPr>
                <w:rFonts w:ascii="Arial" w:hAnsi="Arial" w:cs="Arial"/>
                <w:sz w:val="24"/>
                <w:szCs w:val="24"/>
              </w:rPr>
              <w:t>L</w:t>
            </w:r>
          </w:p>
        </w:tc>
      </w:tr>
    </w:tbl>
    <w:p w14:paraId="1E1C3E52" w14:textId="24F0834A" w:rsidR="000E3685" w:rsidRPr="00B06FF2" w:rsidRDefault="000E3685" w:rsidP="00D01FDF">
      <w:pPr>
        <w:spacing w:line="360" w:lineRule="auto"/>
        <w:rPr>
          <w:rFonts w:ascii="Arial" w:hAnsi="Arial" w:cs="Arial"/>
          <w:iCs/>
          <w:color w:val="000000" w:themeColor="text1"/>
          <w:sz w:val="24"/>
          <w:szCs w:val="24"/>
          <w:lang w:val="en-US"/>
        </w:rPr>
        <w:sectPr w:rsidR="000E3685" w:rsidRPr="00B06FF2" w:rsidSect="006813FD">
          <w:pgSz w:w="16838" w:h="11906" w:orient="landscape" w:code="9"/>
          <w:pgMar w:top="1008" w:right="1354" w:bottom="1008" w:left="1008" w:header="562" w:footer="562" w:gutter="0"/>
          <w:cols w:space="708"/>
          <w:docGrid w:linePitch="360"/>
        </w:sectPr>
      </w:pPr>
    </w:p>
    <w:p w14:paraId="5DB5E52D" w14:textId="77777777" w:rsidR="000E3685" w:rsidRPr="00D01FDF" w:rsidRDefault="000E3685" w:rsidP="00D01FDF">
      <w:pPr>
        <w:spacing w:line="360" w:lineRule="auto"/>
        <w:rPr>
          <w:rFonts w:ascii="Arial" w:hAnsi="Arial" w:cs="Arial"/>
          <w:i/>
          <w:color w:val="000000" w:themeColor="text1"/>
          <w:sz w:val="24"/>
          <w:szCs w:val="24"/>
          <w:lang w:val="en-US"/>
        </w:rPr>
      </w:pPr>
    </w:p>
    <w:p w14:paraId="0190B035" w14:textId="1044A537" w:rsidR="000E3685" w:rsidRPr="00D01FDF" w:rsidRDefault="000E3685" w:rsidP="00D01FDF">
      <w:pPr>
        <w:widowControl w:val="0"/>
        <w:autoSpaceDE w:val="0"/>
        <w:autoSpaceDN w:val="0"/>
        <w:adjustRightInd w:val="0"/>
        <w:spacing w:line="360" w:lineRule="auto"/>
        <w:rPr>
          <w:rFonts w:ascii="Arial" w:hAnsi="Arial" w:cs="Arial"/>
          <w:i/>
          <w:color w:val="000000" w:themeColor="text1"/>
          <w:sz w:val="24"/>
          <w:szCs w:val="24"/>
          <w:lang w:val="en-US"/>
        </w:rPr>
      </w:pPr>
    </w:p>
    <w:p w14:paraId="4701A0FC" w14:textId="506CD6DD" w:rsidR="00A7429D" w:rsidRPr="0021230B" w:rsidRDefault="00A7429D" w:rsidP="00A7429D">
      <w:pPr>
        <w:spacing w:line="360" w:lineRule="auto"/>
        <w:rPr>
          <w:rFonts w:ascii="Arial" w:hAnsi="Arial" w:cs="Arial"/>
          <w:b/>
          <w:bCs/>
          <w:sz w:val="24"/>
          <w:szCs w:val="24"/>
          <w:u w:val="single"/>
        </w:rPr>
      </w:pPr>
      <w:r w:rsidRPr="0021230B">
        <w:rPr>
          <w:rFonts w:ascii="Arial" w:hAnsi="Arial" w:cs="Arial"/>
          <w:b/>
          <w:bCs/>
          <w:sz w:val="24"/>
          <w:szCs w:val="24"/>
          <w:u w:val="single"/>
        </w:rPr>
        <w:t xml:space="preserve">Part 4: With reference to theory and research evaluate how adults working with early years children support and encourage children engage with mathematical and scientific concepts in an outdoor environment. </w:t>
      </w:r>
      <w:r w:rsidR="00C126DF">
        <w:rPr>
          <w:rFonts w:ascii="Arial" w:hAnsi="Arial" w:cs="Arial"/>
          <w:b/>
          <w:bCs/>
          <w:sz w:val="24"/>
          <w:szCs w:val="24"/>
          <w:u w:val="single"/>
        </w:rPr>
        <w:t>– 2092 Words</w:t>
      </w:r>
    </w:p>
    <w:p w14:paraId="2F6F8D93" w14:textId="47EFD0B6" w:rsidR="003476ED" w:rsidRPr="00422969" w:rsidRDefault="004631F1" w:rsidP="00962A2C">
      <w:pPr>
        <w:spacing w:line="360" w:lineRule="auto"/>
        <w:rPr>
          <w:rFonts w:ascii="Arial" w:hAnsi="Arial" w:cs="Arial"/>
          <w:b/>
          <w:bCs/>
          <w:sz w:val="24"/>
          <w:szCs w:val="24"/>
          <w:lang w:val="cy-GB"/>
        </w:rPr>
      </w:pPr>
      <w:r w:rsidRPr="003876EC">
        <w:rPr>
          <w:rFonts w:ascii="Arial" w:hAnsi="Arial" w:cs="Arial"/>
          <w:b/>
          <w:bCs/>
          <w:sz w:val="24"/>
          <w:szCs w:val="24"/>
        </w:rPr>
        <w:t xml:space="preserve"> </w:t>
      </w:r>
    </w:p>
    <w:p w14:paraId="5FBA3F7A" w14:textId="4AB2C02F" w:rsidR="00915270" w:rsidRPr="000F5378" w:rsidRDefault="004B5664" w:rsidP="001628C9">
      <w:pPr>
        <w:spacing w:line="360" w:lineRule="auto"/>
        <w:rPr>
          <w:rFonts w:ascii="Arial" w:hAnsi="Arial" w:cs="Arial"/>
          <w:b/>
          <w:sz w:val="24"/>
          <w:szCs w:val="24"/>
        </w:rPr>
      </w:pPr>
      <w:r>
        <w:rPr>
          <w:rFonts w:ascii="Arial" w:hAnsi="Arial" w:cs="Arial"/>
          <w:sz w:val="24"/>
          <w:szCs w:val="24"/>
          <w:lang w:val="cy-GB"/>
        </w:rPr>
        <w:t>The Welsh Assembly Governmeant N.D</w:t>
      </w:r>
      <w:r w:rsidR="000F5378">
        <w:rPr>
          <w:rFonts w:ascii="Arial" w:hAnsi="Arial" w:cs="Arial"/>
          <w:b/>
          <w:sz w:val="24"/>
          <w:szCs w:val="24"/>
        </w:rPr>
        <w:t xml:space="preserve"> </w:t>
      </w:r>
      <w:r w:rsidR="00ED271F">
        <w:rPr>
          <w:rFonts w:ascii="Arial" w:hAnsi="Arial" w:cs="Arial"/>
          <w:sz w:val="24"/>
          <w:szCs w:val="24"/>
          <w:lang w:val="cy-GB"/>
        </w:rPr>
        <w:t>supports the idea of taking learning outdoors, supporting the concept that l</w:t>
      </w:r>
      <w:r w:rsidR="004B1240">
        <w:rPr>
          <w:rFonts w:ascii="Arial" w:hAnsi="Arial" w:cs="Arial"/>
          <w:sz w:val="24"/>
          <w:szCs w:val="24"/>
          <w:lang w:val="cy-GB"/>
        </w:rPr>
        <w:t>earning in the outdoors acts as a host for holistic learning</w:t>
      </w:r>
      <w:r w:rsidR="00182A37">
        <w:rPr>
          <w:rFonts w:ascii="Arial" w:hAnsi="Arial" w:cs="Arial"/>
          <w:sz w:val="24"/>
          <w:szCs w:val="24"/>
          <w:lang w:val="cy-GB"/>
        </w:rPr>
        <w:t xml:space="preserve"> as with support from the practitioner any type of ‘traditional/formal’ learning</w:t>
      </w:r>
      <w:r w:rsidR="00E147B5">
        <w:rPr>
          <w:rFonts w:ascii="Arial" w:hAnsi="Arial" w:cs="Arial"/>
          <w:sz w:val="24"/>
          <w:szCs w:val="24"/>
          <w:lang w:val="cy-GB"/>
        </w:rPr>
        <w:t xml:space="preserve"> can be completed with</w:t>
      </w:r>
      <w:r w:rsidR="00066951">
        <w:rPr>
          <w:rFonts w:ascii="Arial" w:hAnsi="Arial" w:cs="Arial"/>
          <w:sz w:val="24"/>
          <w:szCs w:val="24"/>
          <w:lang w:val="cy-GB"/>
        </w:rPr>
        <w:t xml:space="preserve">in the outdoors. </w:t>
      </w:r>
      <w:r w:rsidR="00C6348D">
        <w:rPr>
          <w:rFonts w:ascii="Arial" w:hAnsi="Arial" w:cs="Arial"/>
          <w:sz w:val="24"/>
          <w:szCs w:val="24"/>
          <w:lang w:val="cy-GB"/>
        </w:rPr>
        <w:t xml:space="preserve">When specifically </w:t>
      </w:r>
      <w:r w:rsidR="008F32BB">
        <w:rPr>
          <w:rFonts w:ascii="Arial" w:hAnsi="Arial" w:cs="Arial"/>
          <w:sz w:val="24"/>
          <w:szCs w:val="24"/>
          <w:lang w:val="cy-GB"/>
        </w:rPr>
        <w:t>honing in on mathematics and science in the early years</w:t>
      </w:r>
      <w:r w:rsidR="00635D35">
        <w:rPr>
          <w:rFonts w:ascii="Arial" w:hAnsi="Arial" w:cs="Arial"/>
          <w:sz w:val="24"/>
          <w:szCs w:val="24"/>
          <w:lang w:val="cy-GB"/>
        </w:rPr>
        <w:t xml:space="preserve"> theres a variety of activities that can be carried out outdoors</w:t>
      </w:r>
      <w:r w:rsidR="003876EC">
        <w:rPr>
          <w:rFonts w:ascii="Arial" w:hAnsi="Arial" w:cs="Arial"/>
          <w:sz w:val="24"/>
          <w:szCs w:val="24"/>
          <w:lang w:val="cy-GB"/>
        </w:rPr>
        <w:t>.</w:t>
      </w:r>
      <w:r w:rsidR="00241A71">
        <w:rPr>
          <w:rFonts w:ascii="Arial" w:hAnsi="Arial" w:cs="Arial"/>
          <w:sz w:val="24"/>
          <w:szCs w:val="24"/>
          <w:lang w:val="cy-GB"/>
        </w:rPr>
        <w:t xml:space="preserve"> </w:t>
      </w:r>
      <w:r w:rsidR="000C4C9A">
        <w:rPr>
          <w:rFonts w:ascii="Arial" w:hAnsi="Arial" w:cs="Arial"/>
          <w:sz w:val="24"/>
          <w:szCs w:val="24"/>
          <w:lang w:val="cy-GB"/>
        </w:rPr>
        <w:t xml:space="preserve">The utilisation of maths and science outdoors is promoted and suggested by a variety of sources, </w:t>
      </w:r>
      <w:r w:rsidR="00644B7F">
        <w:rPr>
          <w:rFonts w:ascii="Arial" w:hAnsi="Arial" w:cs="Arial"/>
          <w:sz w:val="24"/>
          <w:szCs w:val="24"/>
          <w:lang w:val="cy-GB"/>
        </w:rPr>
        <w:t>Robertson</w:t>
      </w:r>
      <w:r w:rsidR="00F947DB">
        <w:rPr>
          <w:rFonts w:ascii="Arial" w:hAnsi="Arial" w:cs="Arial"/>
          <w:sz w:val="24"/>
          <w:szCs w:val="24"/>
          <w:lang w:val="cy-GB"/>
        </w:rPr>
        <w:t xml:space="preserve"> N.D </w:t>
      </w:r>
      <w:r w:rsidR="00EA469A">
        <w:rPr>
          <w:rFonts w:ascii="Arial" w:hAnsi="Arial" w:cs="Arial"/>
          <w:sz w:val="24"/>
          <w:szCs w:val="24"/>
          <w:lang w:val="cy-GB"/>
        </w:rPr>
        <w:t xml:space="preserve">promotes the use of any outdoor area to develop mathematical skills through “messy maths”/physical play and engaging with materials. </w:t>
      </w:r>
    </w:p>
    <w:p w14:paraId="037CBD31" w14:textId="77777777" w:rsidR="00FC0A53" w:rsidRDefault="00FC0A53" w:rsidP="00A72712">
      <w:pPr>
        <w:spacing w:line="360" w:lineRule="auto"/>
        <w:rPr>
          <w:rFonts w:ascii="Arial" w:hAnsi="Arial" w:cs="Arial"/>
          <w:sz w:val="24"/>
          <w:szCs w:val="24"/>
          <w:lang w:val="cy-GB"/>
        </w:rPr>
      </w:pPr>
    </w:p>
    <w:p w14:paraId="695FF86D" w14:textId="171F67F8" w:rsidR="00A72712" w:rsidRDefault="0013463D" w:rsidP="00A72712">
      <w:pPr>
        <w:spacing w:line="360" w:lineRule="auto"/>
        <w:rPr>
          <w:rFonts w:ascii="Arial" w:hAnsi="Arial" w:cs="Arial"/>
          <w:sz w:val="24"/>
          <w:szCs w:val="24"/>
          <w:lang w:val="cy-GB"/>
        </w:rPr>
      </w:pPr>
      <w:r>
        <w:rPr>
          <w:rFonts w:ascii="Arial" w:hAnsi="Arial" w:cs="Arial"/>
          <w:sz w:val="24"/>
          <w:szCs w:val="24"/>
          <w:lang w:val="cy-GB"/>
        </w:rPr>
        <w:t xml:space="preserve">The Welsh Government (2023) </w:t>
      </w:r>
      <w:r w:rsidR="00944F0F">
        <w:rPr>
          <w:rFonts w:ascii="Arial" w:hAnsi="Arial" w:cs="Arial"/>
          <w:sz w:val="24"/>
          <w:szCs w:val="24"/>
          <w:lang w:val="cy-GB"/>
        </w:rPr>
        <w:t>outlines the idea of nature being beneficial for mental health as well as physical health and learning</w:t>
      </w:r>
      <w:r w:rsidR="00C45709">
        <w:rPr>
          <w:rFonts w:ascii="Arial" w:hAnsi="Arial" w:cs="Arial"/>
          <w:sz w:val="24"/>
          <w:szCs w:val="24"/>
          <w:lang w:val="cy-GB"/>
        </w:rPr>
        <w:t xml:space="preserve">, and that outdoor learning should cover a large part of learning for children. </w:t>
      </w:r>
      <w:r w:rsidR="00241A71">
        <w:rPr>
          <w:rFonts w:ascii="Arial" w:hAnsi="Arial" w:cs="Arial"/>
          <w:sz w:val="24"/>
          <w:szCs w:val="24"/>
          <w:lang w:val="cy-GB"/>
        </w:rPr>
        <w:t xml:space="preserve">Tinney (2023) outlines the Curriculum for Wales’ </w:t>
      </w:r>
      <w:r w:rsidR="00F42F23">
        <w:rPr>
          <w:rFonts w:ascii="Arial" w:hAnsi="Arial" w:cs="Arial"/>
          <w:sz w:val="24"/>
          <w:szCs w:val="24"/>
          <w:lang w:val="cy-GB"/>
        </w:rPr>
        <w:t>new-found focus on learning in the outdoors</w:t>
      </w:r>
      <w:r w:rsidR="00DE3F01">
        <w:rPr>
          <w:rFonts w:ascii="Arial" w:hAnsi="Arial" w:cs="Arial"/>
          <w:sz w:val="24"/>
          <w:szCs w:val="24"/>
          <w:lang w:val="cy-GB"/>
        </w:rPr>
        <w:t xml:space="preserve"> and the </w:t>
      </w:r>
      <w:r w:rsidR="0049743E">
        <w:rPr>
          <w:rFonts w:ascii="Arial" w:hAnsi="Arial" w:cs="Arial"/>
          <w:sz w:val="24"/>
          <w:szCs w:val="24"/>
          <w:lang w:val="cy-GB"/>
        </w:rPr>
        <w:t xml:space="preserve">holistic approach it provides to </w:t>
      </w:r>
      <w:r w:rsidR="002A2EF2">
        <w:rPr>
          <w:rFonts w:ascii="Arial" w:hAnsi="Arial" w:cs="Arial"/>
          <w:sz w:val="24"/>
          <w:szCs w:val="24"/>
          <w:lang w:val="cy-GB"/>
        </w:rPr>
        <w:t xml:space="preserve">meet the </w:t>
      </w:r>
      <w:r w:rsidR="002A2EF2" w:rsidRPr="002A2EF2">
        <w:rPr>
          <w:rFonts w:ascii="Arial" w:hAnsi="Arial" w:cs="Arial"/>
          <w:sz w:val="24"/>
          <w:szCs w:val="24"/>
        </w:rPr>
        <w:t>three enablers: ‘enabling adults, engaging experiences and effective environments’</w:t>
      </w:r>
      <w:r w:rsidR="002A2EF2">
        <w:rPr>
          <w:rFonts w:ascii="Arial" w:hAnsi="Arial" w:cs="Arial"/>
          <w:sz w:val="24"/>
          <w:szCs w:val="24"/>
        </w:rPr>
        <w:t xml:space="preserve">. </w:t>
      </w:r>
      <w:r w:rsidR="00B72333">
        <w:rPr>
          <w:rFonts w:ascii="Arial" w:hAnsi="Arial" w:cs="Arial"/>
          <w:sz w:val="24"/>
          <w:szCs w:val="24"/>
        </w:rPr>
        <w:t xml:space="preserve">Although the Welsh government only began placing emphasis on outdoor learning, it is not a new concept, a </w:t>
      </w:r>
      <w:r w:rsidR="00246910">
        <w:rPr>
          <w:rFonts w:ascii="Arial" w:hAnsi="Arial" w:cs="Arial"/>
          <w:sz w:val="24"/>
          <w:szCs w:val="24"/>
          <w:lang w:val="cy-GB"/>
        </w:rPr>
        <w:t>pioneer in outdoor/</w:t>
      </w:r>
      <w:r w:rsidR="00C45709">
        <w:rPr>
          <w:rFonts w:ascii="Arial" w:hAnsi="Arial" w:cs="Arial"/>
          <w:sz w:val="24"/>
          <w:szCs w:val="24"/>
          <w:lang w:val="cy-GB"/>
        </w:rPr>
        <w:t>nature-based</w:t>
      </w:r>
      <w:r w:rsidR="00246910">
        <w:rPr>
          <w:rFonts w:ascii="Arial" w:hAnsi="Arial" w:cs="Arial"/>
          <w:sz w:val="24"/>
          <w:szCs w:val="24"/>
          <w:lang w:val="cy-GB"/>
        </w:rPr>
        <w:t xml:space="preserve"> learning Anne Com</w:t>
      </w:r>
      <w:r w:rsidR="00D552A1">
        <w:rPr>
          <w:rFonts w:ascii="Arial" w:hAnsi="Arial" w:cs="Arial"/>
          <w:sz w:val="24"/>
          <w:szCs w:val="24"/>
          <w:lang w:val="cy-GB"/>
        </w:rPr>
        <w:t>stock 1911 highlights the longevity of outdoor learning and the basic understanding of its importance in</w:t>
      </w:r>
      <w:r w:rsidR="00EC2734">
        <w:rPr>
          <w:rFonts w:ascii="Arial" w:hAnsi="Arial" w:cs="Arial"/>
          <w:sz w:val="24"/>
          <w:szCs w:val="24"/>
          <w:lang w:val="cy-GB"/>
        </w:rPr>
        <w:t xml:space="preserve"> aiding education in children. Comstock 1911 also places emphasis on the benefit and </w:t>
      </w:r>
      <w:r w:rsidR="00886DEE">
        <w:rPr>
          <w:rFonts w:ascii="Arial" w:hAnsi="Arial" w:cs="Arial"/>
          <w:sz w:val="24"/>
          <w:szCs w:val="24"/>
          <w:lang w:val="cy-GB"/>
        </w:rPr>
        <w:t>commonplace of the statement “I do not know”</w:t>
      </w:r>
      <w:r w:rsidR="00CA16EE">
        <w:rPr>
          <w:rFonts w:ascii="Arial" w:hAnsi="Arial" w:cs="Arial"/>
          <w:sz w:val="24"/>
          <w:szCs w:val="24"/>
          <w:lang w:val="cy-GB"/>
        </w:rPr>
        <w:t>, discussing how teacher and student can learn and make discoveries together. This concept opens up a variety of space for experiments</w:t>
      </w:r>
      <w:r w:rsidR="0094026C">
        <w:rPr>
          <w:rFonts w:ascii="Arial" w:hAnsi="Arial" w:cs="Arial"/>
          <w:sz w:val="24"/>
          <w:szCs w:val="24"/>
          <w:lang w:val="cy-GB"/>
        </w:rPr>
        <w:t xml:space="preserve">, estimations and scientific discussions </w:t>
      </w:r>
      <w:r w:rsidR="00AF4DC3">
        <w:rPr>
          <w:rFonts w:ascii="Arial" w:hAnsi="Arial" w:cs="Arial"/>
          <w:sz w:val="24"/>
          <w:szCs w:val="24"/>
          <w:lang w:val="cy-GB"/>
        </w:rPr>
        <w:t xml:space="preserve">between practitioner and learner. </w:t>
      </w:r>
      <w:r w:rsidR="00A72712">
        <w:rPr>
          <w:rFonts w:ascii="Arial" w:hAnsi="Arial" w:cs="Arial"/>
          <w:sz w:val="24"/>
          <w:szCs w:val="24"/>
          <w:lang w:val="cy-GB"/>
        </w:rPr>
        <w:t>Children are naturally curious and tend to spark scientific or mathematical questions independently (Lee, 2020) allowing for a large scope of learning as well as child-led learning</w:t>
      </w:r>
      <w:r w:rsidR="004C79BA">
        <w:rPr>
          <w:rFonts w:ascii="Arial" w:hAnsi="Arial" w:cs="Arial"/>
          <w:sz w:val="24"/>
          <w:szCs w:val="24"/>
          <w:lang w:val="cy-GB"/>
        </w:rPr>
        <w:t xml:space="preserve"> through a variety of methods working in tandem with a relaxed approach. </w:t>
      </w:r>
      <w:r w:rsidR="00DA7E10">
        <w:rPr>
          <w:rFonts w:ascii="Arial" w:hAnsi="Arial" w:cs="Arial"/>
          <w:sz w:val="24"/>
          <w:szCs w:val="24"/>
          <w:lang w:val="cy-GB"/>
        </w:rPr>
        <w:t>The benefits of outdoor learning are clear, and its place in the curriculum has been embedded</w:t>
      </w:r>
      <w:r w:rsidR="004B2FA4">
        <w:rPr>
          <w:rFonts w:ascii="Arial" w:hAnsi="Arial" w:cs="Arial"/>
          <w:sz w:val="24"/>
          <w:szCs w:val="24"/>
          <w:lang w:val="cy-GB"/>
        </w:rPr>
        <w:t xml:space="preserve"> in Welsh education</w:t>
      </w:r>
      <w:r w:rsidR="005D1D45">
        <w:rPr>
          <w:rFonts w:ascii="Arial" w:hAnsi="Arial" w:cs="Arial"/>
          <w:sz w:val="24"/>
          <w:szCs w:val="24"/>
          <w:lang w:val="cy-GB"/>
        </w:rPr>
        <w:t>, however</w:t>
      </w:r>
      <w:r w:rsidR="001946B7">
        <w:rPr>
          <w:rFonts w:ascii="Arial" w:hAnsi="Arial" w:cs="Arial"/>
          <w:sz w:val="24"/>
          <w:szCs w:val="24"/>
          <w:lang w:val="cy-GB"/>
        </w:rPr>
        <w:t xml:space="preserve"> adults hold a vital role in supporting outdoor learning by directing it to extract as much </w:t>
      </w:r>
      <w:r w:rsidR="002D70C1">
        <w:rPr>
          <w:rFonts w:ascii="Arial" w:hAnsi="Arial" w:cs="Arial"/>
          <w:sz w:val="24"/>
          <w:szCs w:val="24"/>
          <w:lang w:val="cy-GB"/>
        </w:rPr>
        <w:t xml:space="preserve">discovery and education </w:t>
      </w:r>
      <w:r w:rsidR="001946B7">
        <w:rPr>
          <w:rFonts w:ascii="Arial" w:hAnsi="Arial" w:cs="Arial"/>
          <w:sz w:val="24"/>
          <w:szCs w:val="24"/>
          <w:lang w:val="cy-GB"/>
        </w:rPr>
        <w:t xml:space="preserve">as possible. </w:t>
      </w:r>
      <w:r w:rsidR="004C6900">
        <w:rPr>
          <w:rFonts w:ascii="Arial" w:hAnsi="Arial" w:cs="Arial"/>
          <w:sz w:val="24"/>
          <w:szCs w:val="24"/>
          <w:lang w:val="cy-GB"/>
        </w:rPr>
        <w:t xml:space="preserve">Estyn (2024) </w:t>
      </w:r>
      <w:r w:rsidR="00922E24">
        <w:rPr>
          <w:rFonts w:ascii="Arial" w:hAnsi="Arial" w:cs="Arial"/>
          <w:sz w:val="24"/>
          <w:szCs w:val="24"/>
          <w:lang w:val="cy-GB"/>
        </w:rPr>
        <w:t>h</w:t>
      </w:r>
      <w:r w:rsidR="004C6900">
        <w:rPr>
          <w:rFonts w:ascii="Arial" w:hAnsi="Arial" w:cs="Arial"/>
          <w:sz w:val="24"/>
          <w:szCs w:val="24"/>
          <w:lang w:val="cy-GB"/>
        </w:rPr>
        <w:t>ighlights the general</w:t>
      </w:r>
      <w:r w:rsidR="00395297">
        <w:rPr>
          <w:rFonts w:ascii="Arial" w:hAnsi="Arial" w:cs="Arial"/>
          <w:sz w:val="24"/>
          <w:szCs w:val="24"/>
          <w:lang w:val="cy-GB"/>
        </w:rPr>
        <w:t xml:space="preserve"> necessity of enabling adults to support the environment and support engagement in</w:t>
      </w:r>
      <w:r w:rsidR="00BD4B18">
        <w:rPr>
          <w:rFonts w:ascii="Arial" w:hAnsi="Arial" w:cs="Arial"/>
          <w:sz w:val="24"/>
          <w:szCs w:val="24"/>
          <w:lang w:val="cy-GB"/>
        </w:rPr>
        <w:t xml:space="preserve"> learning. </w:t>
      </w:r>
    </w:p>
    <w:p w14:paraId="1AE09B24" w14:textId="77777777" w:rsidR="008224FA" w:rsidRDefault="008224FA" w:rsidP="00A72712">
      <w:pPr>
        <w:spacing w:line="360" w:lineRule="auto"/>
        <w:rPr>
          <w:rFonts w:ascii="Arial" w:hAnsi="Arial" w:cs="Arial"/>
          <w:sz w:val="24"/>
          <w:szCs w:val="24"/>
          <w:lang w:val="cy-GB"/>
        </w:rPr>
      </w:pPr>
    </w:p>
    <w:p w14:paraId="2524E345" w14:textId="72FA9D0B" w:rsidR="008E01A2" w:rsidRDefault="00454F8E" w:rsidP="00A72712">
      <w:pPr>
        <w:spacing w:line="360" w:lineRule="auto"/>
        <w:rPr>
          <w:rFonts w:ascii="Arial" w:hAnsi="Arial" w:cs="Arial"/>
          <w:sz w:val="24"/>
          <w:szCs w:val="24"/>
          <w:lang w:val="cy-GB"/>
        </w:rPr>
      </w:pPr>
      <w:r>
        <w:rPr>
          <w:rFonts w:ascii="Arial" w:hAnsi="Arial" w:cs="Arial"/>
          <w:sz w:val="24"/>
          <w:szCs w:val="24"/>
          <w:lang w:val="cy-GB"/>
        </w:rPr>
        <w:lastRenderedPageBreak/>
        <w:t xml:space="preserve">Children benefit greatly from being outdoors for a variety of reasons, </w:t>
      </w:r>
      <w:r w:rsidR="00035B8F">
        <w:rPr>
          <w:rFonts w:ascii="Arial" w:hAnsi="Arial" w:cs="Arial"/>
          <w:sz w:val="24"/>
          <w:szCs w:val="24"/>
          <w:lang w:val="cy-GB"/>
        </w:rPr>
        <w:t xml:space="preserve">White </w:t>
      </w:r>
      <w:r w:rsidR="00662ABB">
        <w:rPr>
          <w:rFonts w:ascii="Arial" w:hAnsi="Arial" w:cs="Arial"/>
          <w:sz w:val="24"/>
          <w:szCs w:val="24"/>
          <w:lang w:val="cy-GB"/>
        </w:rPr>
        <w:t xml:space="preserve">2020 </w:t>
      </w:r>
      <w:r w:rsidR="00035B8F">
        <w:rPr>
          <w:rFonts w:ascii="Arial" w:hAnsi="Arial" w:cs="Arial"/>
          <w:sz w:val="24"/>
          <w:szCs w:val="24"/>
          <w:lang w:val="cy-GB"/>
        </w:rPr>
        <w:t>outlines a children’s right to play and learn outdoors</w:t>
      </w:r>
      <w:r w:rsidR="00CB7389">
        <w:rPr>
          <w:rFonts w:ascii="Arial" w:hAnsi="Arial" w:cs="Arial"/>
          <w:sz w:val="24"/>
          <w:szCs w:val="24"/>
          <w:lang w:val="cy-GB"/>
        </w:rPr>
        <w:t>, linking closely with</w:t>
      </w:r>
      <w:r w:rsidR="003D06BE">
        <w:rPr>
          <w:rFonts w:ascii="Arial" w:hAnsi="Arial" w:cs="Arial"/>
          <w:sz w:val="24"/>
          <w:szCs w:val="24"/>
          <w:lang w:val="cy-GB"/>
        </w:rPr>
        <w:t xml:space="preserve"> the United Nations Conventions on the Rights of the Child (UNCRC) </w:t>
      </w:r>
      <w:r w:rsidR="003F37AB">
        <w:rPr>
          <w:rFonts w:ascii="Arial" w:hAnsi="Arial" w:cs="Arial"/>
          <w:sz w:val="24"/>
          <w:szCs w:val="24"/>
          <w:lang w:val="cy-GB"/>
        </w:rPr>
        <w:t xml:space="preserve">2022 </w:t>
      </w:r>
      <w:r w:rsidR="003D06BE">
        <w:rPr>
          <w:rFonts w:ascii="Arial" w:hAnsi="Arial" w:cs="Arial"/>
          <w:sz w:val="24"/>
          <w:szCs w:val="24"/>
          <w:lang w:val="cy-GB"/>
        </w:rPr>
        <w:t xml:space="preserve">Article 31 outlining a child’s right to play and relax. </w:t>
      </w:r>
      <w:r w:rsidR="00106C2E">
        <w:rPr>
          <w:rFonts w:ascii="Arial" w:hAnsi="Arial" w:cs="Arial"/>
          <w:sz w:val="24"/>
          <w:szCs w:val="24"/>
          <w:lang w:val="cy-GB"/>
        </w:rPr>
        <w:t xml:space="preserve">White </w:t>
      </w:r>
      <w:r w:rsidR="00526124">
        <w:rPr>
          <w:rFonts w:ascii="Arial" w:hAnsi="Arial" w:cs="Arial"/>
          <w:sz w:val="24"/>
          <w:szCs w:val="24"/>
          <w:lang w:val="cy-GB"/>
        </w:rPr>
        <w:t xml:space="preserve">2020 </w:t>
      </w:r>
      <w:r w:rsidR="00F35D89">
        <w:rPr>
          <w:rFonts w:ascii="Arial" w:hAnsi="Arial" w:cs="Arial"/>
          <w:sz w:val="24"/>
          <w:szCs w:val="24"/>
          <w:lang w:val="cy-GB"/>
        </w:rPr>
        <w:t xml:space="preserve">claims children learn from moving and doing, </w:t>
      </w:r>
      <w:r w:rsidR="00C44532">
        <w:rPr>
          <w:rFonts w:ascii="Arial" w:hAnsi="Arial" w:cs="Arial"/>
          <w:sz w:val="24"/>
          <w:szCs w:val="24"/>
          <w:lang w:val="cy-GB"/>
        </w:rPr>
        <w:t>this can be supported by science</w:t>
      </w:r>
      <w:r w:rsidR="00602187">
        <w:rPr>
          <w:rFonts w:ascii="Arial" w:hAnsi="Arial" w:cs="Arial"/>
          <w:sz w:val="24"/>
          <w:szCs w:val="24"/>
          <w:lang w:val="cy-GB"/>
        </w:rPr>
        <w:t>, the NHS stated that the pr</w:t>
      </w:r>
      <w:r w:rsidR="00EC319A">
        <w:rPr>
          <w:rFonts w:ascii="Arial" w:hAnsi="Arial" w:cs="Arial"/>
          <w:sz w:val="24"/>
          <w:szCs w:val="24"/>
          <w:lang w:val="cy-GB"/>
        </w:rPr>
        <w:t xml:space="preserve">oprioception can be developed through movement and activities that challenge this sense. </w:t>
      </w:r>
      <w:r w:rsidR="00DA6455">
        <w:rPr>
          <w:rFonts w:ascii="Arial" w:hAnsi="Arial" w:cs="Arial"/>
          <w:sz w:val="24"/>
          <w:szCs w:val="24"/>
          <w:lang w:val="cy-GB"/>
        </w:rPr>
        <w:t xml:space="preserve">The vestibular sense </w:t>
      </w:r>
      <w:r w:rsidR="00B62892">
        <w:rPr>
          <w:rFonts w:ascii="Arial" w:hAnsi="Arial" w:cs="Arial"/>
          <w:sz w:val="24"/>
          <w:szCs w:val="24"/>
          <w:lang w:val="cy-GB"/>
        </w:rPr>
        <w:t>and kinesthesia are other senses</w:t>
      </w:r>
      <w:r w:rsidR="00DA6455">
        <w:rPr>
          <w:rFonts w:ascii="Arial" w:hAnsi="Arial" w:cs="Arial"/>
          <w:sz w:val="24"/>
          <w:szCs w:val="24"/>
          <w:lang w:val="cy-GB"/>
        </w:rPr>
        <w:t xml:space="preserve"> that work to support humans in developing balance and controlling movement</w:t>
      </w:r>
      <w:r w:rsidR="002D3D63">
        <w:rPr>
          <w:rFonts w:ascii="Arial" w:hAnsi="Arial" w:cs="Arial"/>
          <w:sz w:val="24"/>
          <w:szCs w:val="24"/>
          <w:lang w:val="cy-GB"/>
        </w:rPr>
        <w:t xml:space="preserve"> </w:t>
      </w:r>
      <w:r w:rsidR="00950431">
        <w:rPr>
          <w:rFonts w:ascii="Arial" w:hAnsi="Arial" w:cs="Arial"/>
          <w:sz w:val="24"/>
          <w:szCs w:val="24"/>
          <w:lang w:val="cy-GB"/>
        </w:rPr>
        <w:t>(Lumen N.D)</w:t>
      </w:r>
      <w:r w:rsidR="004B3242">
        <w:rPr>
          <w:rFonts w:ascii="Arial" w:hAnsi="Arial" w:cs="Arial"/>
          <w:sz w:val="24"/>
          <w:szCs w:val="24"/>
          <w:lang w:val="cy-GB"/>
        </w:rPr>
        <w:t>.</w:t>
      </w:r>
      <w:r w:rsidR="000B7EDC">
        <w:rPr>
          <w:rFonts w:ascii="Arial" w:hAnsi="Arial" w:cs="Arial"/>
          <w:sz w:val="24"/>
          <w:szCs w:val="24"/>
          <w:lang w:val="cy-GB"/>
        </w:rPr>
        <w:t xml:space="preserve"> Allowing children to explore the uneven terrain of the outdoors and take risks help develop the vestibular sense, proprioception and kinesthesia</w:t>
      </w:r>
      <w:r w:rsidR="00E92DCE">
        <w:rPr>
          <w:rFonts w:ascii="Arial" w:hAnsi="Arial" w:cs="Arial"/>
          <w:sz w:val="24"/>
          <w:szCs w:val="24"/>
          <w:lang w:val="cy-GB"/>
        </w:rPr>
        <w:t xml:space="preserve"> at the same time; as well as the countless other skills and learning opportunities that can be found. These senses can also be discussed with children to help them become aware of their skills, how the body works, balance</w:t>
      </w:r>
      <w:r w:rsidR="00096775">
        <w:rPr>
          <w:rFonts w:ascii="Arial" w:hAnsi="Arial" w:cs="Arial"/>
          <w:sz w:val="24"/>
          <w:szCs w:val="24"/>
          <w:lang w:val="cy-GB"/>
        </w:rPr>
        <w:t xml:space="preserve"> and movement to develop these skills as well as enagage in scientific discussion. </w:t>
      </w:r>
    </w:p>
    <w:p w14:paraId="2F49B8BB" w14:textId="0A16126C" w:rsidR="0051228D" w:rsidRDefault="008E01A2" w:rsidP="00A72712">
      <w:pPr>
        <w:spacing w:line="360" w:lineRule="auto"/>
        <w:rPr>
          <w:rFonts w:ascii="Arial" w:hAnsi="Arial" w:cs="Arial"/>
          <w:sz w:val="24"/>
          <w:szCs w:val="24"/>
          <w:lang w:val="cy-GB"/>
        </w:rPr>
      </w:pPr>
      <w:r>
        <w:rPr>
          <w:rFonts w:ascii="Arial" w:hAnsi="Arial" w:cs="Arial"/>
          <w:sz w:val="24"/>
          <w:szCs w:val="24"/>
          <w:lang w:val="cy-GB"/>
        </w:rPr>
        <w:t xml:space="preserve">The Welsh </w:t>
      </w:r>
      <w:r w:rsidR="0079110C">
        <w:rPr>
          <w:rFonts w:ascii="Arial" w:hAnsi="Arial" w:cs="Arial"/>
          <w:sz w:val="24"/>
          <w:szCs w:val="24"/>
          <w:lang w:val="cy-GB"/>
        </w:rPr>
        <w:t>G</w:t>
      </w:r>
      <w:r>
        <w:rPr>
          <w:rFonts w:ascii="Arial" w:hAnsi="Arial" w:cs="Arial"/>
          <w:sz w:val="24"/>
          <w:szCs w:val="24"/>
          <w:lang w:val="cy-GB"/>
        </w:rPr>
        <w:t xml:space="preserve">overnment </w:t>
      </w:r>
      <w:r w:rsidR="0079110C">
        <w:rPr>
          <w:rFonts w:ascii="Arial" w:hAnsi="Arial" w:cs="Arial"/>
          <w:sz w:val="24"/>
          <w:szCs w:val="24"/>
          <w:lang w:val="cy-GB"/>
        </w:rPr>
        <w:t xml:space="preserve">(2023) </w:t>
      </w:r>
      <w:r>
        <w:rPr>
          <w:rFonts w:ascii="Arial" w:hAnsi="Arial" w:cs="Arial"/>
          <w:sz w:val="24"/>
          <w:szCs w:val="24"/>
          <w:lang w:val="cy-GB"/>
        </w:rPr>
        <w:t>highlights the importance of enabling adults, the support tha</w:t>
      </w:r>
      <w:r w:rsidR="0070385B">
        <w:rPr>
          <w:rFonts w:ascii="Arial" w:hAnsi="Arial" w:cs="Arial"/>
          <w:sz w:val="24"/>
          <w:szCs w:val="24"/>
          <w:lang w:val="cy-GB"/>
        </w:rPr>
        <w:t xml:space="preserve">t </w:t>
      </w:r>
      <w:r>
        <w:rPr>
          <w:rFonts w:ascii="Arial" w:hAnsi="Arial" w:cs="Arial"/>
          <w:sz w:val="24"/>
          <w:szCs w:val="24"/>
          <w:lang w:val="cy-GB"/>
        </w:rPr>
        <w:t xml:space="preserve">children have from adults can have huge impacts on their learning and the creation of </w:t>
      </w:r>
      <w:r w:rsidR="00693012">
        <w:rPr>
          <w:rFonts w:ascii="Arial" w:hAnsi="Arial" w:cs="Arial"/>
          <w:sz w:val="24"/>
          <w:szCs w:val="24"/>
          <w:lang w:val="cy-GB"/>
        </w:rPr>
        <w:t>competent and capable children.</w:t>
      </w:r>
      <w:r w:rsidR="006C6EEC">
        <w:rPr>
          <w:rFonts w:ascii="Arial" w:hAnsi="Arial" w:cs="Arial"/>
          <w:sz w:val="24"/>
          <w:szCs w:val="24"/>
          <w:lang w:val="cy-GB"/>
        </w:rPr>
        <w:t xml:space="preserve"> </w:t>
      </w:r>
      <w:r w:rsidR="00155E17">
        <w:rPr>
          <w:rFonts w:ascii="Arial" w:hAnsi="Arial" w:cs="Arial"/>
          <w:sz w:val="24"/>
          <w:szCs w:val="24"/>
          <w:lang w:val="cy-GB"/>
        </w:rPr>
        <w:t>A variety of core approaches</w:t>
      </w:r>
      <w:r w:rsidR="008E0C18">
        <w:rPr>
          <w:rFonts w:ascii="Arial" w:hAnsi="Arial" w:cs="Arial"/>
          <w:sz w:val="24"/>
          <w:szCs w:val="24"/>
          <w:lang w:val="cy-GB"/>
        </w:rPr>
        <w:t xml:space="preserve"> employed by adults</w:t>
      </w:r>
      <w:r w:rsidR="00974264">
        <w:rPr>
          <w:rFonts w:ascii="Arial" w:hAnsi="Arial" w:cs="Arial"/>
          <w:sz w:val="24"/>
          <w:szCs w:val="24"/>
          <w:lang w:val="cy-GB"/>
        </w:rPr>
        <w:t xml:space="preserve"> help develop overall learning, highlighting the importance of the role of the adult. </w:t>
      </w:r>
      <w:r w:rsidR="00A45BC9">
        <w:rPr>
          <w:rFonts w:ascii="Arial" w:hAnsi="Arial" w:cs="Arial"/>
          <w:sz w:val="24"/>
          <w:szCs w:val="24"/>
          <w:lang w:val="cy-GB"/>
        </w:rPr>
        <w:t>Research shows that the employment of metacognitive talk in classrooms and academic interventions</w:t>
      </w:r>
      <w:r w:rsidR="00C06F3D">
        <w:rPr>
          <w:rFonts w:ascii="Arial" w:hAnsi="Arial" w:cs="Arial"/>
          <w:sz w:val="24"/>
          <w:szCs w:val="24"/>
          <w:lang w:val="cy-GB"/>
        </w:rPr>
        <w:t xml:space="preserve"> has provided benefits in overall academic attainment</w:t>
      </w:r>
      <w:r w:rsidR="00067412">
        <w:rPr>
          <w:rFonts w:ascii="Arial" w:hAnsi="Arial" w:cs="Arial"/>
          <w:sz w:val="24"/>
          <w:szCs w:val="24"/>
          <w:lang w:val="cy-GB"/>
        </w:rPr>
        <w:t xml:space="preserve"> (</w:t>
      </w:r>
      <w:r w:rsidR="00EB6B54">
        <w:rPr>
          <w:rFonts w:ascii="Arial" w:hAnsi="Arial" w:cs="Arial"/>
          <w:sz w:val="24"/>
          <w:szCs w:val="24"/>
          <w:lang w:val="cy-GB"/>
        </w:rPr>
        <w:t xml:space="preserve">Zepeda </w:t>
      </w:r>
      <w:r w:rsidR="00EB6B54" w:rsidRPr="00EB6B54">
        <w:rPr>
          <w:rFonts w:ascii="Arial" w:hAnsi="Arial" w:cs="Arial"/>
          <w:i/>
          <w:iCs/>
          <w:sz w:val="24"/>
          <w:szCs w:val="24"/>
          <w:lang w:val="cy-GB"/>
        </w:rPr>
        <w:t>et al</w:t>
      </w:r>
      <w:r w:rsidR="00EB6B54">
        <w:rPr>
          <w:rFonts w:ascii="Arial" w:hAnsi="Arial" w:cs="Arial"/>
          <w:sz w:val="24"/>
          <w:szCs w:val="24"/>
          <w:lang w:val="cy-GB"/>
        </w:rPr>
        <w:t>, 2019)</w:t>
      </w:r>
      <w:r w:rsidR="0030533B">
        <w:rPr>
          <w:rFonts w:ascii="Arial" w:hAnsi="Arial" w:cs="Arial"/>
          <w:sz w:val="24"/>
          <w:szCs w:val="24"/>
          <w:lang w:val="cy-GB"/>
        </w:rPr>
        <w:t>.</w:t>
      </w:r>
      <w:r w:rsidR="00C06F3D">
        <w:rPr>
          <w:rFonts w:ascii="Arial" w:hAnsi="Arial" w:cs="Arial"/>
          <w:sz w:val="24"/>
          <w:szCs w:val="24"/>
          <w:lang w:val="cy-GB"/>
        </w:rPr>
        <w:t xml:space="preserve"> </w:t>
      </w:r>
      <w:r w:rsidR="00712FD3">
        <w:rPr>
          <w:rFonts w:ascii="Arial" w:hAnsi="Arial" w:cs="Arial"/>
          <w:sz w:val="24"/>
          <w:szCs w:val="24"/>
          <w:lang w:val="cy-GB"/>
        </w:rPr>
        <w:t>The use of metacognitive talk in tandem with mathematics has been specifically studied</w:t>
      </w:r>
      <w:r w:rsidR="00CC55FC">
        <w:rPr>
          <w:rFonts w:ascii="Arial" w:hAnsi="Arial" w:cs="Arial"/>
          <w:sz w:val="24"/>
          <w:szCs w:val="24"/>
          <w:lang w:val="cy-GB"/>
        </w:rPr>
        <w:t xml:space="preserve"> by Shilo and Kramarski 2018</w:t>
      </w:r>
      <w:r w:rsidR="00712FD3">
        <w:rPr>
          <w:rFonts w:ascii="Arial" w:hAnsi="Arial" w:cs="Arial"/>
          <w:sz w:val="24"/>
          <w:szCs w:val="24"/>
          <w:lang w:val="cy-GB"/>
        </w:rPr>
        <w:t xml:space="preserve">, highlighting the importance of having a knowledgeable adult available to teach terminologies and words to </w:t>
      </w:r>
      <w:r w:rsidR="000B047A">
        <w:rPr>
          <w:rFonts w:ascii="Arial" w:hAnsi="Arial" w:cs="Arial"/>
          <w:sz w:val="24"/>
          <w:szCs w:val="24"/>
          <w:lang w:val="cy-GB"/>
        </w:rPr>
        <w:t>further learning and understanding by naming concepts and findings</w:t>
      </w:r>
      <w:r w:rsidR="00CC55FC">
        <w:t xml:space="preserve">. </w:t>
      </w:r>
      <w:r w:rsidR="00FA7D0D">
        <w:rPr>
          <w:rFonts w:ascii="Arial" w:hAnsi="Arial" w:cs="Arial"/>
          <w:sz w:val="24"/>
          <w:szCs w:val="24"/>
          <w:lang w:val="cy-GB"/>
        </w:rPr>
        <w:t>One concept that develops on metacognitive talk is sustained shared thinking, it</w:t>
      </w:r>
      <w:r w:rsidR="00297C11">
        <w:rPr>
          <w:rFonts w:ascii="Arial" w:hAnsi="Arial" w:cs="Arial"/>
          <w:sz w:val="24"/>
          <w:szCs w:val="24"/>
          <w:lang w:val="cy-GB"/>
        </w:rPr>
        <w:t>’s</w:t>
      </w:r>
      <w:r w:rsidR="00FA7D0D">
        <w:rPr>
          <w:rFonts w:ascii="Arial" w:hAnsi="Arial" w:cs="Arial"/>
          <w:sz w:val="24"/>
          <w:szCs w:val="24"/>
          <w:lang w:val="cy-GB"/>
        </w:rPr>
        <w:t xml:space="preserve"> bas</w:t>
      </w:r>
      <w:r w:rsidR="00297C11">
        <w:rPr>
          <w:rFonts w:ascii="Arial" w:hAnsi="Arial" w:cs="Arial"/>
          <w:sz w:val="24"/>
          <w:szCs w:val="24"/>
          <w:lang w:val="cy-GB"/>
        </w:rPr>
        <w:t>is</w:t>
      </w:r>
      <w:r w:rsidR="00FA7D0D">
        <w:rPr>
          <w:rFonts w:ascii="Arial" w:hAnsi="Arial" w:cs="Arial"/>
          <w:sz w:val="24"/>
          <w:szCs w:val="24"/>
          <w:lang w:val="cy-GB"/>
        </w:rPr>
        <w:t xml:space="preserve"> in m</w:t>
      </w:r>
      <w:r w:rsidR="00297C11">
        <w:rPr>
          <w:rFonts w:ascii="Arial" w:hAnsi="Arial" w:cs="Arial"/>
          <w:sz w:val="24"/>
          <w:szCs w:val="24"/>
          <w:lang w:val="cy-GB"/>
        </w:rPr>
        <w:t>e</w:t>
      </w:r>
      <w:r w:rsidR="00FA7D0D">
        <w:rPr>
          <w:rFonts w:ascii="Arial" w:hAnsi="Arial" w:cs="Arial"/>
          <w:sz w:val="24"/>
          <w:szCs w:val="24"/>
          <w:lang w:val="cy-GB"/>
        </w:rPr>
        <w:t xml:space="preserve">tacognitive talk allows </w:t>
      </w:r>
      <w:r w:rsidR="00297C11">
        <w:rPr>
          <w:rFonts w:ascii="Arial" w:hAnsi="Arial" w:cs="Arial"/>
          <w:sz w:val="24"/>
          <w:szCs w:val="24"/>
          <w:lang w:val="cy-GB"/>
        </w:rPr>
        <w:t xml:space="preserve">for those benefits to be present, but also furthers these ideas by asking children questions, this </w:t>
      </w:r>
      <w:r w:rsidR="000419D2">
        <w:rPr>
          <w:rFonts w:ascii="Arial" w:hAnsi="Arial" w:cs="Arial"/>
          <w:sz w:val="24"/>
          <w:szCs w:val="24"/>
          <w:lang w:val="cy-GB"/>
        </w:rPr>
        <w:t xml:space="preserve">links with the pedagogy of </w:t>
      </w:r>
      <w:r w:rsidR="00807BB8" w:rsidRPr="00807BB8">
        <w:rPr>
          <w:rFonts w:ascii="Arial" w:hAnsi="Arial" w:cs="Arial"/>
          <w:sz w:val="24"/>
          <w:szCs w:val="24"/>
        </w:rPr>
        <w:t>thinking skills</w:t>
      </w:r>
      <w:r w:rsidR="00807BB8">
        <w:rPr>
          <w:rFonts w:ascii="Arial" w:hAnsi="Arial" w:cs="Arial"/>
          <w:sz w:val="24"/>
          <w:szCs w:val="24"/>
        </w:rPr>
        <w:t xml:space="preserve">, </w:t>
      </w:r>
      <w:r w:rsidR="00807BB8" w:rsidRPr="00807BB8">
        <w:rPr>
          <w:rFonts w:ascii="Arial" w:hAnsi="Arial" w:cs="Arial"/>
          <w:sz w:val="24"/>
          <w:szCs w:val="24"/>
        </w:rPr>
        <w:t>language development, co-construction and the role of the adult including links with the Zone of Proximal Development</w:t>
      </w:r>
      <w:r w:rsidR="00920FA8">
        <w:rPr>
          <w:rFonts w:ascii="Arial" w:hAnsi="Arial" w:cs="Arial"/>
          <w:sz w:val="24"/>
          <w:szCs w:val="24"/>
        </w:rPr>
        <w:t xml:space="preserve"> (Purdon 2016)</w:t>
      </w:r>
      <w:r w:rsidR="00920FA8">
        <w:rPr>
          <w:rFonts w:ascii="Arial" w:hAnsi="Arial" w:cs="Arial"/>
          <w:sz w:val="24"/>
          <w:szCs w:val="24"/>
          <w:lang w:val="cy-GB"/>
        </w:rPr>
        <w:t>.</w:t>
      </w:r>
      <w:r w:rsidR="003E3BAF">
        <w:rPr>
          <w:rFonts w:ascii="Arial" w:hAnsi="Arial" w:cs="Arial"/>
          <w:sz w:val="24"/>
          <w:szCs w:val="24"/>
          <w:lang w:val="cy-GB"/>
        </w:rPr>
        <w:t xml:space="preserve"> </w:t>
      </w:r>
    </w:p>
    <w:p w14:paraId="7B6D4DC3" w14:textId="77777777" w:rsidR="002C1849" w:rsidRDefault="00B61C6D" w:rsidP="005E4D10">
      <w:pPr>
        <w:spacing w:line="360" w:lineRule="auto"/>
        <w:rPr>
          <w:rFonts w:ascii="Arial" w:hAnsi="Arial" w:cs="Arial"/>
          <w:sz w:val="24"/>
          <w:szCs w:val="24"/>
          <w:lang w:val="cy-GB"/>
        </w:rPr>
      </w:pPr>
      <w:r>
        <w:rPr>
          <w:rFonts w:ascii="Arial" w:hAnsi="Arial" w:cs="Arial"/>
          <w:sz w:val="24"/>
          <w:szCs w:val="24"/>
          <w:lang w:val="cy-GB"/>
        </w:rPr>
        <w:t>One</w:t>
      </w:r>
      <w:r w:rsidR="0051228D">
        <w:rPr>
          <w:rFonts w:ascii="Arial" w:hAnsi="Arial" w:cs="Arial"/>
          <w:sz w:val="24"/>
          <w:szCs w:val="24"/>
          <w:lang w:val="cy-GB"/>
        </w:rPr>
        <w:t xml:space="preserve"> approach </w:t>
      </w:r>
      <w:r>
        <w:rPr>
          <w:rFonts w:ascii="Arial" w:hAnsi="Arial" w:cs="Arial"/>
          <w:sz w:val="24"/>
          <w:szCs w:val="24"/>
          <w:lang w:val="cy-GB"/>
        </w:rPr>
        <w:t xml:space="preserve">that </w:t>
      </w:r>
      <w:r w:rsidR="00701E8D">
        <w:rPr>
          <w:rFonts w:ascii="Arial" w:hAnsi="Arial" w:cs="Arial"/>
          <w:sz w:val="24"/>
          <w:szCs w:val="24"/>
          <w:lang w:val="cy-GB"/>
        </w:rPr>
        <w:t>places high importance on the role of the adult in outdoor learning</w:t>
      </w:r>
      <w:r>
        <w:rPr>
          <w:rFonts w:ascii="Arial" w:hAnsi="Arial" w:cs="Arial"/>
          <w:sz w:val="24"/>
          <w:szCs w:val="24"/>
          <w:lang w:val="cy-GB"/>
        </w:rPr>
        <w:t xml:space="preserve"> is the Froebelian approach.</w:t>
      </w:r>
    </w:p>
    <w:p w14:paraId="3F7D6120" w14:textId="71D28B22" w:rsidR="00790BBE" w:rsidRDefault="005E4D10" w:rsidP="005E4D10">
      <w:pPr>
        <w:spacing w:line="360" w:lineRule="auto"/>
        <w:rPr>
          <w:rFonts w:ascii="Arial" w:hAnsi="Arial" w:cs="Arial"/>
          <w:sz w:val="24"/>
          <w:szCs w:val="24"/>
        </w:rPr>
      </w:pPr>
      <w:r>
        <w:rPr>
          <w:rFonts w:ascii="Arial" w:hAnsi="Arial" w:cs="Arial"/>
          <w:sz w:val="24"/>
          <w:szCs w:val="24"/>
          <w:lang w:val="cy-GB"/>
        </w:rPr>
        <w:t>‘</w:t>
      </w:r>
      <w:r w:rsidRPr="005E4D10">
        <w:rPr>
          <w:rFonts w:ascii="Arial" w:hAnsi="Arial" w:cs="Arial"/>
          <w:sz w:val="24"/>
          <w:szCs w:val="24"/>
        </w:rPr>
        <w:t>When adults get it right outdoors, children truly benefit</w:t>
      </w:r>
      <w:r>
        <w:rPr>
          <w:rFonts w:ascii="Arial" w:hAnsi="Arial" w:cs="Arial"/>
          <w:sz w:val="24"/>
          <w:szCs w:val="24"/>
        </w:rPr>
        <w:t xml:space="preserve">’ </w:t>
      </w:r>
      <w:r w:rsidR="00790BBE">
        <w:rPr>
          <w:rFonts w:ascii="Arial" w:hAnsi="Arial" w:cs="Arial"/>
          <w:sz w:val="24"/>
          <w:szCs w:val="24"/>
        </w:rPr>
        <w:t>(The Froebel Partnership, N.D).</w:t>
      </w:r>
    </w:p>
    <w:p w14:paraId="4021DA16" w14:textId="149C0FCA" w:rsidR="005E4D10" w:rsidRPr="002C1849" w:rsidRDefault="009B7E16" w:rsidP="005E4D10">
      <w:pPr>
        <w:spacing w:line="360" w:lineRule="auto"/>
        <w:rPr>
          <w:rFonts w:ascii="Arial" w:hAnsi="Arial" w:cs="Arial"/>
          <w:sz w:val="24"/>
          <w:szCs w:val="24"/>
          <w:lang w:val="cy-GB"/>
        </w:rPr>
      </w:pPr>
      <w:r>
        <w:rPr>
          <w:rFonts w:ascii="Arial" w:hAnsi="Arial" w:cs="Arial"/>
          <w:sz w:val="24"/>
          <w:szCs w:val="24"/>
        </w:rPr>
        <w:t xml:space="preserve">This statement alone highlights </w:t>
      </w:r>
      <w:r w:rsidR="000651BE">
        <w:rPr>
          <w:rFonts w:ascii="Arial" w:hAnsi="Arial" w:cs="Arial"/>
          <w:sz w:val="24"/>
          <w:szCs w:val="24"/>
        </w:rPr>
        <w:t xml:space="preserve">the impact of a knowledgeable adult can facilitate learning and allow for the benefits </w:t>
      </w:r>
      <w:r w:rsidR="00ED3697">
        <w:rPr>
          <w:rFonts w:ascii="Arial" w:hAnsi="Arial" w:cs="Arial"/>
          <w:sz w:val="24"/>
          <w:szCs w:val="24"/>
        </w:rPr>
        <w:t xml:space="preserve">to truly be seen. </w:t>
      </w:r>
      <w:r w:rsidR="00CB5011">
        <w:rPr>
          <w:rFonts w:ascii="Arial" w:hAnsi="Arial" w:cs="Arial"/>
          <w:sz w:val="24"/>
          <w:szCs w:val="24"/>
        </w:rPr>
        <w:t xml:space="preserve">The Froebel Partnership N.D clarifies </w:t>
      </w:r>
      <w:r w:rsidR="00373885">
        <w:rPr>
          <w:rFonts w:ascii="Arial" w:hAnsi="Arial" w:cs="Arial"/>
          <w:sz w:val="24"/>
          <w:szCs w:val="24"/>
        </w:rPr>
        <w:t>Froebel’s</w:t>
      </w:r>
      <w:r w:rsidR="009F566E">
        <w:rPr>
          <w:rFonts w:ascii="Arial" w:hAnsi="Arial" w:cs="Arial"/>
          <w:sz w:val="24"/>
          <w:szCs w:val="24"/>
        </w:rPr>
        <w:t xml:space="preserve"> idea of education for young children is </w:t>
      </w:r>
      <w:r w:rsidR="00373885">
        <w:rPr>
          <w:rFonts w:ascii="Arial" w:hAnsi="Arial" w:cs="Arial"/>
          <w:sz w:val="24"/>
          <w:szCs w:val="24"/>
        </w:rPr>
        <w:t>holistic, promoting independence and seeing children as capable</w:t>
      </w:r>
      <w:r w:rsidR="00373885" w:rsidRPr="00373885">
        <w:t xml:space="preserve"> </w:t>
      </w:r>
      <w:r w:rsidR="00373885">
        <w:rPr>
          <w:rFonts w:ascii="Arial" w:hAnsi="Arial" w:cs="Arial"/>
          <w:sz w:val="24"/>
          <w:szCs w:val="24"/>
        </w:rPr>
        <w:t xml:space="preserve">much like the curriculum for </w:t>
      </w:r>
      <w:r w:rsidR="00FD74AD">
        <w:rPr>
          <w:rFonts w:ascii="Arial" w:hAnsi="Arial" w:cs="Arial"/>
          <w:sz w:val="24"/>
          <w:szCs w:val="24"/>
        </w:rPr>
        <w:t>Wales</w:t>
      </w:r>
      <w:r w:rsidR="00373885">
        <w:rPr>
          <w:rFonts w:ascii="Arial" w:hAnsi="Arial" w:cs="Arial"/>
          <w:sz w:val="24"/>
          <w:szCs w:val="24"/>
        </w:rPr>
        <w:t xml:space="preserve"> ‘confident and capable adults’ concept</w:t>
      </w:r>
      <w:r w:rsidR="00C126DF">
        <w:rPr>
          <w:rFonts w:ascii="Arial" w:hAnsi="Arial" w:cs="Arial"/>
          <w:sz w:val="24"/>
          <w:szCs w:val="24"/>
        </w:rPr>
        <w:t xml:space="preserve"> (Welsh Government, N.D) </w:t>
      </w:r>
      <w:r w:rsidR="00194F45">
        <w:rPr>
          <w:rFonts w:ascii="Arial" w:hAnsi="Arial" w:cs="Arial"/>
          <w:sz w:val="24"/>
          <w:szCs w:val="24"/>
        </w:rPr>
        <w:t xml:space="preserve">Froebel supports autonomous learners who are creative and learn </w:t>
      </w:r>
      <w:r w:rsidR="00194F45">
        <w:rPr>
          <w:rFonts w:ascii="Arial" w:hAnsi="Arial" w:cs="Arial"/>
          <w:sz w:val="24"/>
          <w:szCs w:val="24"/>
        </w:rPr>
        <w:lastRenderedPageBreak/>
        <w:t>through play,</w:t>
      </w:r>
      <w:r w:rsidR="00677839">
        <w:rPr>
          <w:rFonts w:ascii="Arial" w:hAnsi="Arial" w:cs="Arial"/>
          <w:sz w:val="24"/>
          <w:szCs w:val="24"/>
        </w:rPr>
        <w:t xml:space="preserve"> and an expectation is places to include outdoor learning as a core component</w:t>
      </w:r>
      <w:r w:rsidR="000B2477">
        <w:rPr>
          <w:rFonts w:ascii="Arial" w:hAnsi="Arial" w:cs="Arial"/>
          <w:sz w:val="24"/>
          <w:szCs w:val="24"/>
        </w:rPr>
        <w:t>,</w:t>
      </w:r>
      <w:r w:rsidR="00677839">
        <w:rPr>
          <w:rFonts w:ascii="Arial" w:hAnsi="Arial" w:cs="Arial"/>
          <w:sz w:val="24"/>
          <w:szCs w:val="24"/>
        </w:rPr>
        <w:t xml:space="preserve"> </w:t>
      </w:r>
      <w:r w:rsidR="000B2477">
        <w:rPr>
          <w:rFonts w:ascii="Arial" w:hAnsi="Arial" w:cs="Arial"/>
          <w:sz w:val="24"/>
          <w:szCs w:val="24"/>
        </w:rPr>
        <w:t xml:space="preserve">believing that children </w:t>
      </w:r>
      <w:r w:rsidR="00D46B21">
        <w:rPr>
          <w:rFonts w:ascii="Arial" w:hAnsi="Arial" w:cs="Arial"/>
          <w:sz w:val="24"/>
          <w:szCs w:val="24"/>
        </w:rPr>
        <w:t xml:space="preserve">discover universal laws in the most beneficial way through the outdoors. </w:t>
      </w:r>
      <w:r w:rsidR="0071207A">
        <w:rPr>
          <w:rFonts w:ascii="Arial" w:hAnsi="Arial" w:cs="Arial"/>
          <w:sz w:val="24"/>
          <w:szCs w:val="24"/>
        </w:rPr>
        <w:t>Although this approach emphasise</w:t>
      </w:r>
      <w:r w:rsidR="00953F9B">
        <w:rPr>
          <w:rFonts w:ascii="Arial" w:hAnsi="Arial" w:cs="Arial"/>
          <w:sz w:val="24"/>
          <w:szCs w:val="24"/>
        </w:rPr>
        <w:t xml:space="preserve">s independence, the role of the adult is not minimal, the statement above reinforces this. </w:t>
      </w:r>
      <w:r w:rsidR="008A6474">
        <w:rPr>
          <w:rFonts w:ascii="Arial" w:hAnsi="Arial" w:cs="Arial"/>
          <w:sz w:val="24"/>
          <w:szCs w:val="24"/>
        </w:rPr>
        <w:t>Having adults/practitioners available who understand the necessity to support independence</w:t>
      </w:r>
      <w:r w:rsidR="00A106B1">
        <w:rPr>
          <w:rFonts w:ascii="Arial" w:hAnsi="Arial" w:cs="Arial"/>
          <w:sz w:val="24"/>
          <w:szCs w:val="24"/>
        </w:rPr>
        <w:t xml:space="preserve"> by respecting the children and stepping in when they truly need help, or to provide explanation or support</w:t>
      </w:r>
      <w:r w:rsidR="00B04DED">
        <w:rPr>
          <w:rFonts w:ascii="Arial" w:hAnsi="Arial" w:cs="Arial"/>
          <w:sz w:val="24"/>
          <w:szCs w:val="24"/>
        </w:rPr>
        <w:t xml:space="preserve"> - </w:t>
      </w:r>
      <w:r w:rsidR="00B04DED" w:rsidRPr="00B04DED">
        <w:rPr>
          <w:rFonts w:ascii="Arial" w:hAnsi="Arial" w:cs="Arial"/>
          <w:sz w:val="24"/>
          <w:szCs w:val="24"/>
        </w:rPr>
        <w:t>‘freedom with guidance’</w:t>
      </w:r>
      <w:r w:rsidR="007C3149">
        <w:rPr>
          <w:rFonts w:ascii="Arial" w:hAnsi="Arial" w:cs="Arial"/>
          <w:sz w:val="24"/>
          <w:szCs w:val="24"/>
        </w:rPr>
        <w:t xml:space="preserve"> (Froebel Trust, N.D)</w:t>
      </w:r>
      <w:r w:rsidR="0001361E">
        <w:rPr>
          <w:rFonts w:ascii="Arial" w:hAnsi="Arial" w:cs="Arial"/>
          <w:sz w:val="24"/>
          <w:szCs w:val="24"/>
        </w:rPr>
        <w:t xml:space="preserve">. </w:t>
      </w:r>
      <w:r w:rsidR="00A106B1">
        <w:rPr>
          <w:rFonts w:ascii="Arial" w:hAnsi="Arial" w:cs="Arial"/>
          <w:sz w:val="24"/>
          <w:szCs w:val="24"/>
        </w:rPr>
        <w:t>Adults also play a key role in setting up activities, although play is central to this approach adults can also provide fun activities</w:t>
      </w:r>
      <w:r w:rsidR="00041363">
        <w:rPr>
          <w:rFonts w:ascii="Arial" w:hAnsi="Arial" w:cs="Arial"/>
          <w:sz w:val="24"/>
          <w:szCs w:val="24"/>
        </w:rPr>
        <w:t xml:space="preserve"> outdoors that support specific areas of learning</w:t>
      </w:r>
      <w:r w:rsidR="0001361E">
        <w:rPr>
          <w:rFonts w:ascii="Arial" w:hAnsi="Arial" w:cs="Arial"/>
          <w:sz w:val="24"/>
          <w:szCs w:val="24"/>
        </w:rPr>
        <w:t>; this is especially important when noting science and mathematics as practitioners can</w:t>
      </w:r>
      <w:r w:rsidR="00D73C1B">
        <w:rPr>
          <w:rFonts w:ascii="Arial" w:hAnsi="Arial" w:cs="Arial"/>
          <w:sz w:val="24"/>
          <w:szCs w:val="24"/>
        </w:rPr>
        <w:t xml:space="preserve"> support correct terminology and help link what the children are seeing or feeling to a name, </w:t>
      </w:r>
      <w:r w:rsidR="00900431">
        <w:rPr>
          <w:rFonts w:ascii="Arial" w:hAnsi="Arial" w:cs="Arial"/>
          <w:sz w:val="24"/>
          <w:szCs w:val="24"/>
        </w:rPr>
        <w:t>e.g.</w:t>
      </w:r>
      <w:r w:rsidR="00D73C1B">
        <w:rPr>
          <w:rFonts w:ascii="Arial" w:hAnsi="Arial" w:cs="Arial"/>
          <w:sz w:val="24"/>
          <w:szCs w:val="24"/>
        </w:rPr>
        <w:t xml:space="preserve"> </w:t>
      </w:r>
      <w:r w:rsidR="00900431">
        <w:rPr>
          <w:rFonts w:ascii="Arial" w:hAnsi="Arial" w:cs="Arial"/>
          <w:sz w:val="24"/>
          <w:szCs w:val="24"/>
        </w:rPr>
        <w:t xml:space="preserve">naming balance when they are walking across a piece of wood, or naming gravity when looking at leaves falling off trees. </w:t>
      </w:r>
    </w:p>
    <w:p w14:paraId="0A6A4429" w14:textId="06BB7DC5" w:rsidR="005E4D10" w:rsidRPr="00235ED4" w:rsidRDefault="005E4D10" w:rsidP="00A72712">
      <w:pPr>
        <w:spacing w:line="360" w:lineRule="auto"/>
        <w:rPr>
          <w:rFonts w:ascii="Arial" w:hAnsi="Arial" w:cs="Arial"/>
          <w:b/>
          <w:bCs/>
          <w:sz w:val="24"/>
          <w:szCs w:val="24"/>
          <w:u w:val="single"/>
          <w:lang w:val="cy-GB"/>
        </w:rPr>
      </w:pPr>
    </w:p>
    <w:p w14:paraId="5E90D35E" w14:textId="0D9948BC" w:rsidR="00170FA1" w:rsidRDefault="008C3CD4" w:rsidP="00170FA1">
      <w:pPr>
        <w:spacing w:line="360" w:lineRule="auto"/>
        <w:rPr>
          <w:rFonts w:ascii="Arial" w:hAnsi="Arial" w:cs="Arial"/>
          <w:sz w:val="24"/>
          <w:szCs w:val="24"/>
          <w:lang w:val="cy-GB"/>
        </w:rPr>
      </w:pPr>
      <w:r>
        <w:rPr>
          <w:rFonts w:ascii="Arial" w:hAnsi="Arial" w:cs="Arial"/>
          <w:sz w:val="24"/>
          <w:szCs w:val="24"/>
          <w:lang w:val="cy-GB"/>
        </w:rPr>
        <w:t>Another key theorist intertwined with outdoor learning in Nicholson and his theory of loose parts</w:t>
      </w:r>
      <w:r w:rsidR="00AB0EB8">
        <w:rPr>
          <w:rFonts w:ascii="Arial" w:hAnsi="Arial" w:cs="Arial"/>
          <w:sz w:val="24"/>
          <w:szCs w:val="24"/>
          <w:lang w:val="cy-GB"/>
        </w:rPr>
        <w:t>. His theory highlights the concept that children have an innate desire to interact wih ‘variables’ (components of the environment) and loose</w:t>
      </w:r>
      <w:r w:rsidR="006C34BA">
        <w:rPr>
          <w:rFonts w:ascii="Arial" w:hAnsi="Arial" w:cs="Arial"/>
          <w:sz w:val="24"/>
          <w:szCs w:val="24"/>
          <w:lang w:val="cy-GB"/>
        </w:rPr>
        <w:t xml:space="preserve"> parts support that interaction and exploration</w:t>
      </w:r>
      <w:r w:rsidR="006F36DA">
        <w:rPr>
          <w:rFonts w:ascii="Arial" w:hAnsi="Arial" w:cs="Arial"/>
          <w:sz w:val="24"/>
          <w:szCs w:val="24"/>
          <w:lang w:val="cy-GB"/>
        </w:rPr>
        <w:t xml:space="preserve"> </w:t>
      </w:r>
      <w:r w:rsidR="0002001E">
        <w:rPr>
          <w:rFonts w:ascii="Arial" w:hAnsi="Arial" w:cs="Arial"/>
          <w:sz w:val="24"/>
          <w:szCs w:val="24"/>
          <w:lang w:val="cy-GB"/>
        </w:rPr>
        <w:t xml:space="preserve">(Welsh Government, N.D). </w:t>
      </w:r>
      <w:r w:rsidR="00455D64">
        <w:rPr>
          <w:rFonts w:ascii="Arial" w:hAnsi="Arial" w:cs="Arial"/>
          <w:sz w:val="24"/>
          <w:szCs w:val="24"/>
          <w:lang w:val="cy-GB"/>
        </w:rPr>
        <w:t>When looking at simple ‘loose parts’ without a direct and clear objective for play</w:t>
      </w:r>
      <w:r w:rsidR="00E04233">
        <w:rPr>
          <w:rFonts w:ascii="Arial" w:hAnsi="Arial" w:cs="Arial"/>
          <w:sz w:val="24"/>
          <w:szCs w:val="24"/>
          <w:lang w:val="cy-GB"/>
        </w:rPr>
        <w:t xml:space="preserve"> children have the opportunity to explore and invent </w:t>
      </w:r>
      <w:r w:rsidR="001039E5">
        <w:rPr>
          <w:rFonts w:ascii="Arial" w:hAnsi="Arial" w:cs="Arial"/>
          <w:sz w:val="24"/>
          <w:szCs w:val="24"/>
          <w:lang w:val="cy-GB"/>
        </w:rPr>
        <w:t xml:space="preserve">their own uses for objects. </w:t>
      </w:r>
      <w:r w:rsidR="009C7425">
        <w:rPr>
          <w:rFonts w:ascii="Arial" w:hAnsi="Arial" w:cs="Arial"/>
          <w:sz w:val="24"/>
          <w:szCs w:val="24"/>
          <w:lang w:val="cy-GB"/>
        </w:rPr>
        <w:t>Nicholson</w:t>
      </w:r>
      <w:r w:rsidR="005937AA">
        <w:rPr>
          <w:rFonts w:ascii="Arial" w:hAnsi="Arial" w:cs="Arial"/>
          <w:sz w:val="24"/>
          <w:szCs w:val="24"/>
          <w:lang w:val="cy-GB"/>
        </w:rPr>
        <w:t xml:space="preserve"> </w:t>
      </w:r>
      <w:r w:rsidR="00666835">
        <w:rPr>
          <w:rFonts w:ascii="Arial" w:hAnsi="Arial" w:cs="Arial"/>
          <w:sz w:val="24"/>
          <w:szCs w:val="24"/>
          <w:lang w:val="cy-GB"/>
        </w:rPr>
        <w:t xml:space="preserve">(1971) </w:t>
      </w:r>
      <w:r w:rsidR="005937AA">
        <w:rPr>
          <w:rFonts w:ascii="Arial" w:hAnsi="Arial" w:cs="Arial"/>
          <w:sz w:val="24"/>
          <w:szCs w:val="24"/>
          <w:lang w:val="cy-GB"/>
        </w:rPr>
        <w:t>claims that the capacity for creativity is directly correlated with the quality and number of the resources</w:t>
      </w:r>
      <w:r w:rsidR="006C4D85">
        <w:rPr>
          <w:rFonts w:ascii="Arial" w:hAnsi="Arial" w:cs="Arial"/>
          <w:sz w:val="24"/>
          <w:szCs w:val="24"/>
          <w:lang w:val="cy-GB"/>
        </w:rPr>
        <w:t>. Although there are valuable loose parts in a natural outdoor environment, sometimes the addition of other natural resources or</w:t>
      </w:r>
      <w:r w:rsidR="00C8583B">
        <w:rPr>
          <w:rFonts w:ascii="Arial" w:hAnsi="Arial" w:cs="Arial"/>
          <w:sz w:val="24"/>
          <w:szCs w:val="24"/>
          <w:lang w:val="cy-GB"/>
        </w:rPr>
        <w:t xml:space="preserve"> general resources can enhance learning. When an adult hand picks purposeful loose parts the quality increases,</w:t>
      </w:r>
      <w:r w:rsidR="00615922">
        <w:rPr>
          <w:rFonts w:ascii="Arial" w:hAnsi="Arial" w:cs="Arial"/>
          <w:sz w:val="24"/>
          <w:szCs w:val="24"/>
          <w:lang w:val="cy-GB"/>
        </w:rPr>
        <w:t xml:space="preserve"> and according to Nicholson so does the capacity for learning. The more of these purposeful variables that are included by a practitioner</w:t>
      </w:r>
      <w:r w:rsidR="00422E59">
        <w:rPr>
          <w:rFonts w:ascii="Arial" w:hAnsi="Arial" w:cs="Arial"/>
          <w:sz w:val="24"/>
          <w:szCs w:val="24"/>
          <w:lang w:val="cy-GB"/>
        </w:rPr>
        <w:t xml:space="preserve"> the deeper learning can go. </w:t>
      </w:r>
      <w:r w:rsidR="00170FA1" w:rsidRPr="00A25720">
        <w:rPr>
          <w:rFonts w:ascii="Arial" w:hAnsi="Arial" w:cs="Arial"/>
          <w:sz w:val="24"/>
          <w:szCs w:val="24"/>
          <w:lang w:val="cy-GB"/>
        </w:rPr>
        <w:t xml:space="preserve">Nicholsons theory can be seen to develop on Gibsons theory of affordance </w:t>
      </w:r>
      <w:r w:rsidR="005F7E48">
        <w:rPr>
          <w:rFonts w:ascii="Arial" w:hAnsi="Arial" w:cs="Arial"/>
          <w:sz w:val="24"/>
          <w:szCs w:val="24"/>
          <w:lang w:val="cy-GB"/>
        </w:rPr>
        <w:t>(2015).</w:t>
      </w:r>
      <w:r w:rsidR="00170FA1" w:rsidRPr="00A25720">
        <w:rPr>
          <w:rFonts w:ascii="Arial" w:hAnsi="Arial" w:cs="Arial"/>
          <w:sz w:val="24"/>
          <w:szCs w:val="24"/>
          <w:lang w:val="cy-GB"/>
        </w:rPr>
        <w:t xml:space="preserve"> These theories collaborate to support the use of loose parts and natural objects to develop learning. Gibsons theory of affordance claims the value is not simply in the object but what can be done with them and the creativity that can be employed when engaging with them.</w:t>
      </w:r>
      <w:r w:rsidR="00170FA1">
        <w:rPr>
          <w:rFonts w:ascii="Arial" w:hAnsi="Arial" w:cs="Arial"/>
          <w:sz w:val="24"/>
          <w:szCs w:val="24"/>
          <w:lang w:val="cy-GB"/>
        </w:rPr>
        <w:t xml:space="preserve"> </w:t>
      </w:r>
    </w:p>
    <w:p w14:paraId="152AFACE" w14:textId="7392DC7A" w:rsidR="00090731" w:rsidRDefault="00422E59" w:rsidP="00A72712">
      <w:pPr>
        <w:spacing w:line="360" w:lineRule="auto"/>
        <w:rPr>
          <w:rFonts w:ascii="Arial" w:hAnsi="Arial" w:cs="Arial"/>
          <w:sz w:val="24"/>
          <w:szCs w:val="24"/>
          <w:lang w:val="cy-GB"/>
        </w:rPr>
      </w:pPr>
      <w:r>
        <w:rPr>
          <w:rFonts w:ascii="Arial" w:hAnsi="Arial" w:cs="Arial"/>
          <w:sz w:val="24"/>
          <w:szCs w:val="24"/>
          <w:lang w:val="cy-GB"/>
        </w:rPr>
        <w:t xml:space="preserve">However, </w:t>
      </w:r>
      <w:r w:rsidR="00170FA1">
        <w:rPr>
          <w:rFonts w:ascii="Arial" w:hAnsi="Arial" w:cs="Arial"/>
          <w:sz w:val="24"/>
          <w:szCs w:val="24"/>
          <w:lang w:val="cy-GB"/>
        </w:rPr>
        <w:t>both theories have</w:t>
      </w:r>
      <w:r>
        <w:rPr>
          <w:rFonts w:ascii="Arial" w:hAnsi="Arial" w:cs="Arial"/>
          <w:sz w:val="24"/>
          <w:szCs w:val="24"/>
          <w:lang w:val="cy-GB"/>
        </w:rPr>
        <w:t xml:space="preserve"> benefit</w:t>
      </w:r>
      <w:r w:rsidR="003A069A">
        <w:rPr>
          <w:rFonts w:ascii="Arial" w:hAnsi="Arial" w:cs="Arial"/>
          <w:sz w:val="24"/>
          <w:szCs w:val="24"/>
          <w:lang w:val="cy-GB"/>
        </w:rPr>
        <w:t xml:space="preserve">s such as allowing children to develop their own ideas and concepts, </w:t>
      </w:r>
      <w:r w:rsidR="00170FA1">
        <w:rPr>
          <w:rFonts w:ascii="Arial" w:hAnsi="Arial" w:cs="Arial"/>
          <w:sz w:val="24"/>
          <w:szCs w:val="24"/>
          <w:lang w:val="cy-GB"/>
        </w:rPr>
        <w:t xml:space="preserve">but </w:t>
      </w:r>
      <w:r w:rsidR="003A069A">
        <w:rPr>
          <w:rFonts w:ascii="Arial" w:hAnsi="Arial" w:cs="Arial"/>
          <w:sz w:val="24"/>
          <w:szCs w:val="24"/>
          <w:lang w:val="cy-GB"/>
        </w:rPr>
        <w:t>when looking specifically at mathematics and science the children may need guidance to think of these concepts</w:t>
      </w:r>
      <w:r w:rsidR="00B02AA0">
        <w:rPr>
          <w:rFonts w:ascii="Arial" w:hAnsi="Arial" w:cs="Arial"/>
          <w:sz w:val="24"/>
          <w:szCs w:val="24"/>
          <w:lang w:val="cy-GB"/>
        </w:rPr>
        <w:t>. For example, a child might play ‘shops’ as a favourite game but may not employ mathematical skills such as counting</w:t>
      </w:r>
      <w:r w:rsidR="00743249">
        <w:rPr>
          <w:rFonts w:ascii="Arial" w:hAnsi="Arial" w:cs="Arial"/>
          <w:sz w:val="24"/>
          <w:szCs w:val="24"/>
          <w:lang w:val="cy-GB"/>
        </w:rPr>
        <w:t xml:space="preserve">, independently. </w:t>
      </w:r>
      <w:r w:rsidR="00347313">
        <w:rPr>
          <w:rFonts w:ascii="Arial" w:hAnsi="Arial" w:cs="Arial"/>
          <w:sz w:val="24"/>
          <w:szCs w:val="24"/>
          <w:lang w:val="cy-GB"/>
        </w:rPr>
        <w:t>Without an adult gently guiding play to include focused concepts, the play may not ever explore that independently</w:t>
      </w:r>
      <w:r w:rsidR="009B11B8">
        <w:rPr>
          <w:rFonts w:ascii="Arial" w:hAnsi="Arial" w:cs="Arial"/>
          <w:sz w:val="24"/>
          <w:szCs w:val="24"/>
          <w:lang w:val="cy-GB"/>
        </w:rPr>
        <w:t xml:space="preserve">, meaning that in cases without adult involvement children may never develop certain skills or advance on </w:t>
      </w:r>
      <w:r w:rsidR="00090731">
        <w:rPr>
          <w:rFonts w:ascii="Arial" w:hAnsi="Arial" w:cs="Arial"/>
          <w:sz w:val="24"/>
          <w:szCs w:val="24"/>
          <w:lang w:val="cy-GB"/>
        </w:rPr>
        <w:t xml:space="preserve">transferring skills out of context. </w:t>
      </w:r>
    </w:p>
    <w:p w14:paraId="50118C6F" w14:textId="77777777" w:rsidR="00090731" w:rsidRDefault="00090731" w:rsidP="00A72712">
      <w:pPr>
        <w:spacing w:line="360" w:lineRule="auto"/>
        <w:rPr>
          <w:rFonts w:ascii="Arial" w:hAnsi="Arial" w:cs="Arial"/>
          <w:sz w:val="24"/>
          <w:szCs w:val="24"/>
          <w:lang w:val="cy-GB"/>
        </w:rPr>
      </w:pPr>
    </w:p>
    <w:p w14:paraId="47705168" w14:textId="2217549F" w:rsidR="00E404EF" w:rsidRPr="00E404EF" w:rsidRDefault="00E404EF" w:rsidP="00A72712">
      <w:pPr>
        <w:spacing w:line="360" w:lineRule="auto"/>
        <w:rPr>
          <w:rFonts w:ascii="Arial" w:hAnsi="Arial" w:cs="Arial"/>
          <w:sz w:val="24"/>
          <w:szCs w:val="24"/>
          <w:lang w:val="cy-GB"/>
        </w:rPr>
      </w:pPr>
      <w:r>
        <w:rPr>
          <w:rFonts w:ascii="Arial" w:hAnsi="Arial" w:cs="Arial"/>
          <w:sz w:val="24"/>
          <w:szCs w:val="24"/>
          <w:lang w:val="cy-GB"/>
        </w:rPr>
        <w:t>One approach to</w:t>
      </w:r>
      <w:r w:rsidR="001E6154">
        <w:rPr>
          <w:rFonts w:ascii="Arial" w:hAnsi="Arial" w:cs="Arial"/>
          <w:sz w:val="24"/>
          <w:szCs w:val="24"/>
          <w:lang w:val="cy-GB"/>
        </w:rPr>
        <w:t xml:space="preserve"> learning that is well reveared in </w:t>
      </w:r>
      <w:r w:rsidR="00DC50E1">
        <w:rPr>
          <w:rFonts w:ascii="Arial" w:hAnsi="Arial" w:cs="Arial"/>
          <w:sz w:val="24"/>
          <w:szCs w:val="24"/>
          <w:lang w:val="cy-GB"/>
        </w:rPr>
        <w:t xml:space="preserve">the study of early years education is the Reggio Emilia approach. </w:t>
      </w:r>
      <w:r w:rsidR="00783774">
        <w:rPr>
          <w:rFonts w:ascii="Arial" w:hAnsi="Arial" w:cs="Arial"/>
          <w:sz w:val="24"/>
          <w:szCs w:val="24"/>
          <w:lang w:val="cy-GB"/>
        </w:rPr>
        <w:t xml:space="preserve">This approach </w:t>
      </w:r>
      <w:r w:rsidR="00B41160">
        <w:rPr>
          <w:rFonts w:ascii="Arial" w:hAnsi="Arial" w:cs="Arial"/>
          <w:sz w:val="24"/>
          <w:szCs w:val="24"/>
          <w:lang w:val="cy-GB"/>
        </w:rPr>
        <w:t>centres around the promotion of independence</w:t>
      </w:r>
      <w:r w:rsidR="007238C8">
        <w:rPr>
          <w:rFonts w:ascii="Arial" w:hAnsi="Arial" w:cs="Arial"/>
          <w:sz w:val="24"/>
          <w:szCs w:val="24"/>
          <w:lang w:val="cy-GB"/>
        </w:rPr>
        <w:t xml:space="preserve"> and</w:t>
      </w:r>
      <w:r w:rsidR="00797381">
        <w:rPr>
          <w:rFonts w:ascii="Arial" w:hAnsi="Arial" w:cs="Arial"/>
          <w:sz w:val="24"/>
          <w:szCs w:val="24"/>
          <w:lang w:val="cy-GB"/>
        </w:rPr>
        <w:t xml:space="preserve"> learning through play. </w:t>
      </w:r>
      <w:r w:rsidR="00D40198">
        <w:rPr>
          <w:rFonts w:ascii="Arial" w:hAnsi="Arial" w:cs="Arial"/>
          <w:sz w:val="24"/>
          <w:szCs w:val="24"/>
          <w:lang w:val="cy-GB"/>
        </w:rPr>
        <w:t>Malaguzzi</w:t>
      </w:r>
      <w:r w:rsidR="00517402">
        <w:rPr>
          <w:rFonts w:ascii="Arial" w:hAnsi="Arial" w:cs="Arial"/>
          <w:sz w:val="24"/>
          <w:szCs w:val="24"/>
          <w:lang w:val="cy-GB"/>
        </w:rPr>
        <w:t xml:space="preserve"> stated that this approach derived from the Montessori approach, claiming it to have formed the foundations of</w:t>
      </w:r>
      <w:r w:rsidR="00FF27EE">
        <w:rPr>
          <w:rFonts w:ascii="Arial" w:hAnsi="Arial" w:cs="Arial"/>
          <w:sz w:val="24"/>
          <w:szCs w:val="24"/>
          <w:lang w:val="cy-GB"/>
        </w:rPr>
        <w:t xml:space="preserve"> what he created</w:t>
      </w:r>
      <w:r w:rsidR="002641CC">
        <w:rPr>
          <w:rFonts w:ascii="Arial" w:hAnsi="Arial" w:cs="Arial"/>
          <w:sz w:val="24"/>
          <w:szCs w:val="24"/>
          <w:lang w:val="cy-GB"/>
        </w:rPr>
        <w:t xml:space="preserve"> (Rinaldi, 2021). </w:t>
      </w:r>
      <w:r w:rsidR="00FF27EE">
        <w:rPr>
          <w:rFonts w:ascii="Arial" w:hAnsi="Arial" w:cs="Arial"/>
          <w:sz w:val="24"/>
          <w:szCs w:val="24"/>
          <w:lang w:val="cy-GB"/>
        </w:rPr>
        <w:t xml:space="preserve">The similarities of the two approaches are clear, however there </w:t>
      </w:r>
      <w:r w:rsidR="00B13ABA">
        <w:rPr>
          <w:rFonts w:ascii="Arial" w:hAnsi="Arial" w:cs="Arial"/>
          <w:sz w:val="24"/>
          <w:szCs w:val="24"/>
          <w:lang w:val="cy-GB"/>
        </w:rPr>
        <w:t xml:space="preserve">are key elements that th Reggio Emilia approach pushes further such as </w:t>
      </w:r>
      <w:r w:rsidR="008D4006">
        <w:rPr>
          <w:rFonts w:ascii="Arial" w:hAnsi="Arial" w:cs="Arial"/>
          <w:sz w:val="24"/>
          <w:szCs w:val="24"/>
          <w:lang w:val="cy-GB"/>
        </w:rPr>
        <w:t xml:space="preserve">being more in tune to the interests of the children to support learning through genuine interest rather than compliance. </w:t>
      </w:r>
      <w:r w:rsidR="004750D0">
        <w:rPr>
          <w:rFonts w:ascii="Arial" w:hAnsi="Arial" w:cs="Arial"/>
          <w:sz w:val="24"/>
          <w:szCs w:val="24"/>
          <w:lang w:val="cy-GB"/>
        </w:rPr>
        <w:t>Both approaches</w:t>
      </w:r>
      <w:r w:rsidR="00566D63">
        <w:rPr>
          <w:rFonts w:ascii="Arial" w:hAnsi="Arial" w:cs="Arial"/>
          <w:sz w:val="24"/>
          <w:szCs w:val="24"/>
          <w:lang w:val="cy-GB"/>
        </w:rPr>
        <w:t xml:space="preserve"> place emphasis on the environment as a facilitator for learning. </w:t>
      </w:r>
      <w:r w:rsidR="00F534B4">
        <w:rPr>
          <w:rFonts w:ascii="Arial" w:hAnsi="Arial" w:cs="Arial"/>
          <w:sz w:val="24"/>
          <w:szCs w:val="24"/>
          <w:lang w:val="cy-GB"/>
        </w:rPr>
        <w:t>The Montessori Method</w:t>
      </w:r>
      <w:r w:rsidR="00727328">
        <w:rPr>
          <w:rFonts w:ascii="Arial" w:hAnsi="Arial" w:cs="Arial"/>
          <w:sz w:val="24"/>
          <w:szCs w:val="24"/>
          <w:lang w:val="cy-GB"/>
        </w:rPr>
        <w:t xml:space="preserve"> discusses the implementation of nature in learning, this discussion</w:t>
      </w:r>
      <w:r w:rsidR="00336DC8">
        <w:rPr>
          <w:rFonts w:ascii="Arial" w:hAnsi="Arial" w:cs="Arial"/>
          <w:sz w:val="24"/>
          <w:szCs w:val="24"/>
          <w:lang w:val="cy-GB"/>
        </w:rPr>
        <w:t xml:space="preserve"> talks about the emotional and sensory benefits of outdoor learning as well as the direct teaching of elements such as plant and animal names, life cycles, season</w:t>
      </w:r>
      <w:r w:rsidR="00B276CC">
        <w:rPr>
          <w:rFonts w:ascii="Arial" w:hAnsi="Arial" w:cs="Arial"/>
          <w:sz w:val="24"/>
          <w:szCs w:val="24"/>
          <w:lang w:val="cy-GB"/>
        </w:rPr>
        <w:t xml:space="preserve">s and more </w:t>
      </w:r>
      <w:r w:rsidR="0044092B">
        <w:rPr>
          <w:rFonts w:ascii="Arial" w:hAnsi="Arial" w:cs="Arial"/>
          <w:sz w:val="24"/>
          <w:szCs w:val="24"/>
          <w:lang w:val="cy-GB"/>
        </w:rPr>
        <w:t>(Montessori, 1912)</w:t>
      </w:r>
      <w:r w:rsidR="008E1F8B">
        <w:rPr>
          <w:rFonts w:ascii="Arial" w:hAnsi="Arial" w:cs="Arial"/>
          <w:sz w:val="24"/>
          <w:szCs w:val="24"/>
          <w:lang w:val="cy-GB"/>
        </w:rPr>
        <w:t xml:space="preserve">, </w:t>
      </w:r>
      <w:r w:rsidR="00B276CC">
        <w:rPr>
          <w:rFonts w:ascii="Arial" w:hAnsi="Arial" w:cs="Arial"/>
          <w:sz w:val="24"/>
          <w:szCs w:val="24"/>
          <w:lang w:val="cy-GB"/>
        </w:rPr>
        <w:t>through this approach to learning a variety of unmentioned mathematical and scientific concepts can be developed</w:t>
      </w:r>
      <w:r w:rsidR="009F5C27">
        <w:rPr>
          <w:rFonts w:ascii="Arial" w:hAnsi="Arial" w:cs="Arial"/>
          <w:sz w:val="24"/>
          <w:szCs w:val="24"/>
          <w:lang w:val="cy-GB"/>
        </w:rPr>
        <w:t xml:space="preserve">; this ideology mentions the learning that adorally occurs but also places emphasis on a knowledgeable adult and how the value of their knowledge </w:t>
      </w:r>
      <w:r w:rsidR="006148E5">
        <w:rPr>
          <w:rFonts w:ascii="Arial" w:hAnsi="Arial" w:cs="Arial"/>
          <w:sz w:val="24"/>
          <w:szCs w:val="24"/>
          <w:lang w:val="cy-GB"/>
        </w:rPr>
        <w:t xml:space="preserve">is paramount as they will be educators through vebally transferring knowledge. </w:t>
      </w:r>
      <w:r w:rsidR="00037364">
        <w:rPr>
          <w:rFonts w:ascii="Arial" w:hAnsi="Arial" w:cs="Arial"/>
          <w:sz w:val="24"/>
          <w:szCs w:val="24"/>
          <w:lang w:val="cy-GB"/>
        </w:rPr>
        <w:t>The Reggio approach</w:t>
      </w:r>
      <w:r w:rsidR="006E3851">
        <w:rPr>
          <w:rFonts w:ascii="Arial" w:hAnsi="Arial" w:cs="Arial"/>
          <w:sz w:val="24"/>
          <w:szCs w:val="24"/>
          <w:lang w:val="cy-GB"/>
        </w:rPr>
        <w:t xml:space="preserve"> discusses </w:t>
      </w:r>
      <w:r w:rsidR="00393331">
        <w:rPr>
          <w:rFonts w:ascii="Arial" w:hAnsi="Arial" w:cs="Arial"/>
          <w:sz w:val="24"/>
          <w:szCs w:val="24"/>
          <w:lang w:val="cy-GB"/>
        </w:rPr>
        <w:t xml:space="preserve">Via Vecchi, an atelierista </w:t>
      </w:r>
      <w:r w:rsidR="008E1FB2">
        <w:rPr>
          <w:rFonts w:ascii="Arial" w:hAnsi="Arial" w:cs="Arial"/>
          <w:sz w:val="24"/>
          <w:szCs w:val="24"/>
          <w:lang w:val="cy-GB"/>
        </w:rPr>
        <w:t xml:space="preserve">who provided valuable insight for the approach by promoting the role of the adult in childhood exploration </w:t>
      </w:r>
      <w:r w:rsidR="00415914">
        <w:rPr>
          <w:rFonts w:ascii="Arial" w:hAnsi="Arial" w:cs="Arial"/>
          <w:sz w:val="24"/>
          <w:szCs w:val="24"/>
          <w:lang w:val="cy-GB"/>
        </w:rPr>
        <w:t>(Cadwell, N.D)</w:t>
      </w:r>
      <w:r w:rsidR="00C419AE">
        <w:rPr>
          <w:rFonts w:ascii="Arial" w:hAnsi="Arial" w:cs="Arial"/>
          <w:sz w:val="24"/>
          <w:szCs w:val="24"/>
          <w:lang w:val="cy-GB"/>
        </w:rPr>
        <w:t>.</w:t>
      </w:r>
      <w:r w:rsidR="00653CC1">
        <w:rPr>
          <w:rFonts w:ascii="Arial" w:hAnsi="Arial" w:cs="Arial"/>
          <w:sz w:val="24"/>
          <w:szCs w:val="24"/>
          <w:lang w:val="cy-GB"/>
        </w:rPr>
        <w:t xml:space="preserve">) Landi and Pintus (2022) </w:t>
      </w:r>
      <w:r w:rsidR="00CE6804">
        <w:rPr>
          <w:rFonts w:ascii="Arial" w:hAnsi="Arial" w:cs="Arial"/>
          <w:sz w:val="24"/>
          <w:szCs w:val="24"/>
          <w:lang w:val="cy-GB"/>
        </w:rPr>
        <w:t>highlight the utilisation of the outdoors an</w:t>
      </w:r>
      <w:r w:rsidR="002C47E5">
        <w:rPr>
          <w:rFonts w:ascii="Arial" w:hAnsi="Arial" w:cs="Arial"/>
          <w:sz w:val="24"/>
          <w:szCs w:val="24"/>
          <w:lang w:val="cy-GB"/>
        </w:rPr>
        <w:t xml:space="preserve">d </w:t>
      </w:r>
      <w:r w:rsidR="00CE6804">
        <w:rPr>
          <w:rFonts w:ascii="Arial" w:hAnsi="Arial" w:cs="Arial"/>
          <w:sz w:val="24"/>
          <w:szCs w:val="24"/>
          <w:lang w:val="cy-GB"/>
        </w:rPr>
        <w:t>the involvement of parent</w:t>
      </w:r>
      <w:r w:rsidR="000A0F5C">
        <w:rPr>
          <w:rFonts w:ascii="Arial" w:hAnsi="Arial" w:cs="Arial"/>
          <w:sz w:val="24"/>
          <w:szCs w:val="24"/>
          <w:lang w:val="cy-GB"/>
        </w:rPr>
        <w:t>s</w:t>
      </w:r>
      <w:r w:rsidR="00C5076B">
        <w:rPr>
          <w:rFonts w:ascii="Arial" w:hAnsi="Arial" w:cs="Arial"/>
          <w:sz w:val="24"/>
          <w:szCs w:val="24"/>
          <w:lang w:val="cy-GB"/>
        </w:rPr>
        <w:t>, therefore promoting the role of the adult both in and out of schooling and the importance of h</w:t>
      </w:r>
      <w:r w:rsidR="007944FC">
        <w:rPr>
          <w:rFonts w:ascii="Arial" w:hAnsi="Arial" w:cs="Arial"/>
          <w:sz w:val="24"/>
          <w:szCs w:val="24"/>
          <w:lang w:val="cy-GB"/>
        </w:rPr>
        <w:t xml:space="preserve">aving a knowledgeable adult involved in learning. </w:t>
      </w:r>
      <w:r w:rsidR="008B6CE1">
        <w:rPr>
          <w:rFonts w:ascii="Arial" w:hAnsi="Arial" w:cs="Arial"/>
          <w:sz w:val="24"/>
          <w:szCs w:val="24"/>
          <w:lang w:val="cy-GB"/>
        </w:rPr>
        <w:t>These concepts provide positive ideations for learning that many other</w:t>
      </w:r>
      <w:r w:rsidR="00C77B37">
        <w:rPr>
          <w:rFonts w:ascii="Arial" w:hAnsi="Arial" w:cs="Arial"/>
          <w:sz w:val="24"/>
          <w:szCs w:val="24"/>
          <w:lang w:val="cy-GB"/>
        </w:rPr>
        <w:t xml:space="preserve"> academic disciplines follow, however, this method is heavily reliant on having an abundance of time and a lack of formal structure. I</w:t>
      </w:r>
      <w:r w:rsidR="002C4F7E">
        <w:rPr>
          <w:rFonts w:ascii="Arial" w:hAnsi="Arial" w:cs="Arial"/>
          <w:sz w:val="24"/>
          <w:szCs w:val="24"/>
          <w:lang w:val="cy-GB"/>
        </w:rPr>
        <w:t>n</w:t>
      </w:r>
      <w:r w:rsidR="00C77B37">
        <w:rPr>
          <w:rFonts w:ascii="Arial" w:hAnsi="Arial" w:cs="Arial"/>
          <w:sz w:val="24"/>
          <w:szCs w:val="24"/>
          <w:lang w:val="cy-GB"/>
        </w:rPr>
        <w:t xml:space="preserve"> the UK these approaches are less </w:t>
      </w:r>
      <w:r w:rsidR="002C4F7E">
        <w:rPr>
          <w:rFonts w:ascii="Arial" w:hAnsi="Arial" w:cs="Arial"/>
          <w:sz w:val="24"/>
          <w:szCs w:val="24"/>
          <w:lang w:val="cy-GB"/>
        </w:rPr>
        <w:t xml:space="preserve">followed or are modified to fit in with British curriculums and school systems. </w:t>
      </w:r>
      <w:r w:rsidR="000011C7">
        <w:rPr>
          <w:rFonts w:ascii="Arial" w:hAnsi="Arial" w:cs="Arial"/>
          <w:sz w:val="24"/>
          <w:szCs w:val="24"/>
          <w:lang w:val="cy-GB"/>
        </w:rPr>
        <w:t>A very low staff to child ratio in the UK means that adults cannot often facilitate learning in small groups or one to one learning and do not have the time to allow children to develop ckills independently (e.g putting on coats as they have limited time to get the hildren outside and keep them outside). The British weather is also often seen as a barrier to outdoor learning as children and practitioners often do not want to go out in the rain and mud leading to a loss of learning outdoors and in other cases rushed outdoor learning which destroys the flow and main pedagogy of the Reggio Emilia and Montessori apporach.</w:t>
      </w:r>
    </w:p>
    <w:p w14:paraId="1F3B575B" w14:textId="77777777" w:rsidR="009F3124" w:rsidRPr="0030638E" w:rsidRDefault="009F3124" w:rsidP="00A72712">
      <w:pPr>
        <w:spacing w:line="360" w:lineRule="auto"/>
        <w:rPr>
          <w:rFonts w:ascii="Arial" w:hAnsi="Arial" w:cs="Arial"/>
          <w:b/>
          <w:bCs/>
          <w:sz w:val="24"/>
          <w:szCs w:val="24"/>
          <w:u w:val="single"/>
          <w:lang w:val="cy-GB"/>
        </w:rPr>
      </w:pPr>
    </w:p>
    <w:p w14:paraId="4D110C1C" w14:textId="71B8AD8B" w:rsidR="00A7429D" w:rsidRDefault="00331572" w:rsidP="00D01FDF">
      <w:pPr>
        <w:spacing w:line="360" w:lineRule="auto"/>
        <w:rPr>
          <w:rFonts w:ascii="Arial" w:hAnsi="Arial" w:cs="Arial"/>
          <w:iCs/>
          <w:color w:val="000000" w:themeColor="text1"/>
          <w:sz w:val="24"/>
          <w:szCs w:val="24"/>
          <w:lang w:val="en-US"/>
        </w:rPr>
      </w:pPr>
      <w:r>
        <w:rPr>
          <w:rFonts w:ascii="Arial" w:hAnsi="Arial" w:cs="Arial"/>
          <w:iCs/>
          <w:color w:val="000000" w:themeColor="text1"/>
          <w:sz w:val="24"/>
          <w:szCs w:val="24"/>
          <w:lang w:val="en-US"/>
        </w:rPr>
        <w:t xml:space="preserve">A constructivist approach to supporting early years education is another approach that highlights the benefits of having a knowledgeable adult present. </w:t>
      </w:r>
      <w:r w:rsidR="00C62F0E">
        <w:rPr>
          <w:rFonts w:ascii="Arial" w:hAnsi="Arial" w:cs="Arial"/>
          <w:iCs/>
          <w:color w:val="000000" w:themeColor="text1"/>
          <w:sz w:val="24"/>
          <w:szCs w:val="24"/>
          <w:lang w:val="en-US"/>
        </w:rPr>
        <w:t>Vygostsky</w:t>
      </w:r>
      <w:r w:rsidR="006652A9">
        <w:rPr>
          <w:rFonts w:ascii="Arial" w:hAnsi="Arial" w:cs="Arial"/>
          <w:iCs/>
          <w:color w:val="000000" w:themeColor="text1"/>
          <w:sz w:val="24"/>
          <w:szCs w:val="24"/>
          <w:lang w:val="en-US"/>
        </w:rPr>
        <w:t xml:space="preserve">’s </w:t>
      </w:r>
      <w:r w:rsidR="00143BB2">
        <w:rPr>
          <w:rFonts w:ascii="Arial" w:hAnsi="Arial" w:cs="Arial"/>
          <w:iCs/>
          <w:color w:val="000000" w:themeColor="text1"/>
          <w:sz w:val="24"/>
          <w:szCs w:val="24"/>
          <w:lang w:val="en-US"/>
        </w:rPr>
        <w:t>T</w:t>
      </w:r>
      <w:r w:rsidR="006652A9">
        <w:rPr>
          <w:rFonts w:ascii="Arial" w:hAnsi="Arial" w:cs="Arial"/>
          <w:iCs/>
          <w:color w:val="000000" w:themeColor="text1"/>
          <w:sz w:val="24"/>
          <w:szCs w:val="24"/>
          <w:lang w:val="en-US"/>
        </w:rPr>
        <w:t xml:space="preserve">heory of </w:t>
      </w:r>
      <w:r w:rsidR="00143BB2">
        <w:rPr>
          <w:rFonts w:ascii="Arial" w:hAnsi="Arial" w:cs="Arial"/>
          <w:iCs/>
          <w:color w:val="000000" w:themeColor="text1"/>
          <w:sz w:val="24"/>
          <w:szCs w:val="24"/>
          <w:lang w:val="en-US"/>
        </w:rPr>
        <w:t xml:space="preserve">Proximal Development discusses the importance of a child environment and the </w:t>
      </w:r>
      <w:r w:rsidR="00664E22">
        <w:rPr>
          <w:rFonts w:ascii="Arial" w:hAnsi="Arial" w:cs="Arial"/>
          <w:iCs/>
          <w:color w:val="000000" w:themeColor="text1"/>
          <w:sz w:val="24"/>
          <w:szCs w:val="24"/>
          <w:lang w:val="en-US"/>
        </w:rPr>
        <w:t xml:space="preserve">importance </w:t>
      </w:r>
      <w:r w:rsidR="00664E22">
        <w:rPr>
          <w:rFonts w:ascii="Arial" w:hAnsi="Arial" w:cs="Arial"/>
          <w:iCs/>
          <w:color w:val="000000" w:themeColor="text1"/>
          <w:sz w:val="24"/>
          <w:szCs w:val="24"/>
          <w:lang w:val="en-US"/>
        </w:rPr>
        <w:lastRenderedPageBreak/>
        <w:t xml:space="preserve">of a </w:t>
      </w:r>
      <w:proofErr w:type="gramStart"/>
      <w:r w:rsidR="00664E22">
        <w:rPr>
          <w:rFonts w:ascii="Arial" w:hAnsi="Arial" w:cs="Arial"/>
          <w:iCs/>
          <w:color w:val="000000" w:themeColor="text1"/>
          <w:sz w:val="24"/>
          <w:szCs w:val="24"/>
          <w:lang w:val="en-US"/>
        </w:rPr>
        <w:t>high quality</w:t>
      </w:r>
      <w:proofErr w:type="gramEnd"/>
      <w:r w:rsidR="00664E22">
        <w:rPr>
          <w:rFonts w:ascii="Arial" w:hAnsi="Arial" w:cs="Arial"/>
          <w:iCs/>
          <w:color w:val="000000" w:themeColor="text1"/>
          <w:sz w:val="24"/>
          <w:szCs w:val="24"/>
          <w:lang w:val="en-US"/>
        </w:rPr>
        <w:t xml:space="preserve"> circle to learn from, this is through environment and those around the child</w:t>
      </w:r>
      <w:r w:rsidR="00A70EBE">
        <w:rPr>
          <w:rFonts w:ascii="Arial" w:hAnsi="Arial" w:cs="Arial"/>
          <w:iCs/>
          <w:color w:val="000000" w:themeColor="text1"/>
          <w:sz w:val="24"/>
          <w:szCs w:val="24"/>
          <w:lang w:val="en-US"/>
        </w:rPr>
        <w:t xml:space="preserve"> (Eun, 2017). </w:t>
      </w:r>
      <w:r w:rsidR="00664E22">
        <w:rPr>
          <w:rFonts w:ascii="Arial" w:hAnsi="Arial" w:cs="Arial"/>
          <w:iCs/>
          <w:color w:val="000000" w:themeColor="text1"/>
          <w:sz w:val="24"/>
          <w:szCs w:val="24"/>
          <w:lang w:val="en-US"/>
        </w:rPr>
        <w:t>Undoubtedly</w:t>
      </w:r>
      <w:r w:rsidR="00E34FD3">
        <w:rPr>
          <w:rFonts w:ascii="Arial" w:hAnsi="Arial" w:cs="Arial"/>
          <w:iCs/>
          <w:color w:val="000000" w:themeColor="text1"/>
          <w:sz w:val="24"/>
          <w:szCs w:val="24"/>
          <w:lang w:val="en-US"/>
        </w:rPr>
        <w:t xml:space="preserve"> the correlation between practitioner knowledge and behaviours reflect on the child</w:t>
      </w:r>
      <w:r w:rsidR="00CC43B6">
        <w:rPr>
          <w:rFonts w:ascii="Arial" w:hAnsi="Arial" w:cs="Arial"/>
          <w:iCs/>
          <w:color w:val="000000" w:themeColor="text1"/>
          <w:sz w:val="24"/>
          <w:szCs w:val="24"/>
          <w:lang w:val="en-US"/>
        </w:rPr>
        <w:t xml:space="preserve"> </w:t>
      </w:r>
      <w:r w:rsidR="00170273">
        <w:rPr>
          <w:rFonts w:ascii="Arial" w:hAnsi="Arial" w:cs="Arial"/>
          <w:iCs/>
          <w:color w:val="000000" w:themeColor="text1"/>
          <w:sz w:val="24"/>
          <w:szCs w:val="24"/>
          <w:lang w:val="en-US"/>
        </w:rPr>
        <w:t xml:space="preserve">due to the shared learning that’s taking place. </w:t>
      </w:r>
      <w:r w:rsidR="008B630C">
        <w:rPr>
          <w:rFonts w:ascii="Arial" w:hAnsi="Arial" w:cs="Arial"/>
          <w:iCs/>
          <w:color w:val="000000" w:themeColor="text1"/>
          <w:sz w:val="24"/>
          <w:szCs w:val="24"/>
          <w:lang w:val="en-US"/>
        </w:rPr>
        <w:t>Vygotsky’s</w:t>
      </w:r>
      <w:r w:rsidR="00170273">
        <w:rPr>
          <w:rFonts w:ascii="Arial" w:hAnsi="Arial" w:cs="Arial"/>
          <w:iCs/>
          <w:color w:val="000000" w:themeColor="text1"/>
          <w:sz w:val="24"/>
          <w:szCs w:val="24"/>
          <w:lang w:val="en-US"/>
        </w:rPr>
        <w:t xml:space="preserve"> ideas of learning in the early years link closely to Bruner, both placing emphasis on the </w:t>
      </w:r>
      <w:r w:rsidR="006D6B11">
        <w:rPr>
          <w:rFonts w:ascii="Arial" w:hAnsi="Arial" w:cs="Arial"/>
          <w:iCs/>
          <w:color w:val="000000" w:themeColor="text1"/>
          <w:sz w:val="24"/>
          <w:szCs w:val="24"/>
          <w:lang w:val="en-US"/>
        </w:rPr>
        <w:t>adult’s</w:t>
      </w:r>
      <w:r w:rsidR="00170273">
        <w:rPr>
          <w:rFonts w:ascii="Arial" w:hAnsi="Arial" w:cs="Arial"/>
          <w:iCs/>
          <w:color w:val="000000" w:themeColor="text1"/>
          <w:sz w:val="24"/>
          <w:szCs w:val="24"/>
          <w:lang w:val="en-US"/>
        </w:rPr>
        <w:t xml:space="preserve"> role in supporting learning. </w:t>
      </w:r>
      <w:r w:rsidR="008B630C">
        <w:rPr>
          <w:rFonts w:ascii="Arial" w:hAnsi="Arial" w:cs="Arial"/>
          <w:iCs/>
          <w:color w:val="000000" w:themeColor="text1"/>
          <w:sz w:val="24"/>
          <w:szCs w:val="24"/>
          <w:lang w:val="en-US"/>
        </w:rPr>
        <w:t>Bruner’s</w:t>
      </w:r>
      <w:r w:rsidR="000F1D9F">
        <w:rPr>
          <w:rFonts w:ascii="Arial" w:hAnsi="Arial" w:cs="Arial"/>
          <w:iCs/>
          <w:color w:val="000000" w:themeColor="text1"/>
          <w:sz w:val="24"/>
          <w:szCs w:val="24"/>
          <w:lang w:val="en-US"/>
        </w:rPr>
        <w:t xml:space="preserve"> idea of scaffolding learning</w:t>
      </w:r>
      <w:r w:rsidR="0075313D">
        <w:rPr>
          <w:rFonts w:ascii="Arial" w:hAnsi="Arial" w:cs="Arial"/>
          <w:iCs/>
          <w:color w:val="000000" w:themeColor="text1"/>
          <w:sz w:val="24"/>
          <w:szCs w:val="24"/>
          <w:lang w:val="en-US"/>
        </w:rPr>
        <w:t xml:space="preserve"> and the spiral curriculu</w:t>
      </w:r>
      <w:r w:rsidR="00F8275C">
        <w:rPr>
          <w:rFonts w:ascii="Arial" w:hAnsi="Arial" w:cs="Arial"/>
          <w:iCs/>
          <w:color w:val="000000" w:themeColor="text1"/>
          <w:sz w:val="24"/>
          <w:szCs w:val="24"/>
          <w:lang w:val="en-US"/>
        </w:rPr>
        <w:t xml:space="preserve">m support the constructivist ideology that learning is built </w:t>
      </w:r>
      <w:proofErr w:type="gramStart"/>
      <w:r w:rsidR="00F8275C">
        <w:rPr>
          <w:rFonts w:ascii="Arial" w:hAnsi="Arial" w:cs="Arial"/>
          <w:iCs/>
          <w:color w:val="000000" w:themeColor="text1"/>
          <w:sz w:val="24"/>
          <w:szCs w:val="24"/>
          <w:lang w:val="en-US"/>
        </w:rPr>
        <w:t>upon</w:t>
      </w:r>
      <w:proofErr w:type="gramEnd"/>
      <w:r w:rsidR="00F8275C">
        <w:rPr>
          <w:rFonts w:ascii="Arial" w:hAnsi="Arial" w:cs="Arial"/>
          <w:iCs/>
          <w:color w:val="000000" w:themeColor="text1"/>
          <w:sz w:val="24"/>
          <w:szCs w:val="24"/>
          <w:lang w:val="en-US"/>
        </w:rPr>
        <w:t xml:space="preserve"> and the role of the adult is vital in developing learning by solidifying </w:t>
      </w:r>
      <w:r w:rsidR="00E23B0A">
        <w:rPr>
          <w:rFonts w:ascii="Arial" w:hAnsi="Arial" w:cs="Arial"/>
          <w:iCs/>
          <w:color w:val="000000" w:themeColor="text1"/>
          <w:sz w:val="24"/>
          <w:szCs w:val="24"/>
          <w:lang w:val="en-US"/>
        </w:rPr>
        <w:t>material (Bruner, 1960)</w:t>
      </w:r>
      <w:r w:rsidR="00DE7639">
        <w:rPr>
          <w:rFonts w:ascii="Arial" w:hAnsi="Arial" w:cs="Arial"/>
          <w:iCs/>
          <w:color w:val="000000" w:themeColor="text1"/>
          <w:sz w:val="24"/>
          <w:szCs w:val="24"/>
          <w:lang w:val="en-US"/>
        </w:rPr>
        <w:t xml:space="preserve">. </w:t>
      </w:r>
      <w:r w:rsidR="0045149A">
        <w:rPr>
          <w:rFonts w:ascii="Arial" w:hAnsi="Arial" w:cs="Arial"/>
          <w:iCs/>
          <w:color w:val="000000" w:themeColor="text1"/>
          <w:sz w:val="24"/>
          <w:szCs w:val="24"/>
          <w:lang w:val="en-US"/>
        </w:rPr>
        <w:t xml:space="preserve">Both </w:t>
      </w:r>
      <w:r w:rsidR="00126E1A">
        <w:rPr>
          <w:rFonts w:ascii="Arial" w:hAnsi="Arial" w:cs="Arial"/>
          <w:iCs/>
          <w:color w:val="000000" w:themeColor="text1"/>
          <w:sz w:val="24"/>
          <w:szCs w:val="24"/>
          <w:lang w:val="en-US"/>
        </w:rPr>
        <w:t>theorists’</w:t>
      </w:r>
      <w:r w:rsidR="0045149A">
        <w:rPr>
          <w:rFonts w:ascii="Arial" w:hAnsi="Arial" w:cs="Arial"/>
          <w:iCs/>
          <w:color w:val="000000" w:themeColor="text1"/>
          <w:sz w:val="24"/>
          <w:szCs w:val="24"/>
          <w:lang w:val="en-US"/>
        </w:rPr>
        <w:t xml:space="preserve"> place emphasis on having a positive and </w:t>
      </w:r>
      <w:r w:rsidR="006D6B11">
        <w:rPr>
          <w:rFonts w:ascii="Arial" w:hAnsi="Arial" w:cs="Arial"/>
          <w:iCs/>
          <w:color w:val="000000" w:themeColor="text1"/>
          <w:sz w:val="24"/>
          <w:szCs w:val="24"/>
          <w:lang w:val="en-US"/>
        </w:rPr>
        <w:t>high-quality</w:t>
      </w:r>
      <w:r w:rsidR="0045149A">
        <w:rPr>
          <w:rFonts w:ascii="Arial" w:hAnsi="Arial" w:cs="Arial"/>
          <w:iCs/>
          <w:color w:val="000000" w:themeColor="text1"/>
          <w:sz w:val="24"/>
          <w:szCs w:val="24"/>
          <w:lang w:val="en-US"/>
        </w:rPr>
        <w:t xml:space="preserve"> environment/educator</w:t>
      </w:r>
      <w:r w:rsidR="00884A95">
        <w:rPr>
          <w:rFonts w:ascii="Arial" w:hAnsi="Arial" w:cs="Arial"/>
          <w:iCs/>
          <w:color w:val="000000" w:themeColor="text1"/>
          <w:sz w:val="24"/>
          <w:szCs w:val="24"/>
          <w:lang w:val="en-US"/>
        </w:rPr>
        <w:t xml:space="preserve">, </w:t>
      </w:r>
      <w:r w:rsidR="0085515A">
        <w:rPr>
          <w:rFonts w:ascii="Arial" w:hAnsi="Arial" w:cs="Arial"/>
          <w:iCs/>
          <w:color w:val="000000" w:themeColor="text1"/>
          <w:sz w:val="24"/>
          <w:szCs w:val="24"/>
          <w:lang w:val="en-US"/>
        </w:rPr>
        <w:t xml:space="preserve">these theories can benefit children who are receiving one to one support day to day or through interventions; it can also benefit the wider class of children however the </w:t>
      </w:r>
      <w:r w:rsidR="00406672">
        <w:rPr>
          <w:rFonts w:ascii="Arial" w:hAnsi="Arial" w:cs="Arial"/>
          <w:iCs/>
          <w:color w:val="000000" w:themeColor="text1"/>
          <w:sz w:val="24"/>
          <w:szCs w:val="24"/>
          <w:lang w:val="en-US"/>
        </w:rPr>
        <w:t xml:space="preserve">impact is reduced as it </w:t>
      </w:r>
      <w:r w:rsidR="00924634">
        <w:rPr>
          <w:rFonts w:ascii="Arial" w:hAnsi="Arial" w:cs="Arial"/>
          <w:iCs/>
          <w:color w:val="000000" w:themeColor="text1"/>
          <w:sz w:val="24"/>
          <w:szCs w:val="24"/>
          <w:lang w:val="en-US"/>
        </w:rPr>
        <w:t xml:space="preserve">the learning is not bespoke for each child. </w:t>
      </w:r>
    </w:p>
    <w:p w14:paraId="6BBF34B1" w14:textId="123C0F7B" w:rsidR="0072707D" w:rsidRDefault="006D6B11" w:rsidP="00D01FDF">
      <w:pPr>
        <w:spacing w:line="360" w:lineRule="auto"/>
        <w:rPr>
          <w:rFonts w:ascii="Arial" w:hAnsi="Arial" w:cs="Arial"/>
          <w:iCs/>
          <w:color w:val="000000" w:themeColor="text1"/>
          <w:sz w:val="24"/>
          <w:szCs w:val="24"/>
          <w:lang w:val="en-US"/>
        </w:rPr>
      </w:pPr>
      <w:r>
        <w:rPr>
          <w:rFonts w:ascii="Arial" w:hAnsi="Arial" w:cs="Arial"/>
          <w:iCs/>
          <w:color w:val="000000" w:themeColor="text1"/>
          <w:sz w:val="24"/>
          <w:szCs w:val="24"/>
          <w:lang w:val="en-US"/>
        </w:rPr>
        <w:t>All</w:t>
      </w:r>
      <w:r w:rsidR="0072707D">
        <w:rPr>
          <w:rFonts w:ascii="Arial" w:hAnsi="Arial" w:cs="Arial"/>
          <w:iCs/>
          <w:color w:val="000000" w:themeColor="text1"/>
          <w:sz w:val="24"/>
          <w:szCs w:val="24"/>
          <w:lang w:val="en-US"/>
        </w:rPr>
        <w:t xml:space="preserve"> the discussed approaches </w:t>
      </w:r>
      <w:r w:rsidR="00E6243D">
        <w:rPr>
          <w:rFonts w:ascii="Arial" w:hAnsi="Arial" w:cs="Arial"/>
          <w:iCs/>
          <w:color w:val="000000" w:themeColor="text1"/>
          <w:sz w:val="24"/>
          <w:szCs w:val="24"/>
          <w:lang w:val="en-US"/>
        </w:rPr>
        <w:t xml:space="preserve">discuss the positives of the implementation of a knowledgeable practitioner, however there can be situations </w:t>
      </w:r>
      <w:proofErr w:type="gramStart"/>
      <w:r w:rsidR="00E6243D">
        <w:rPr>
          <w:rFonts w:ascii="Arial" w:hAnsi="Arial" w:cs="Arial"/>
          <w:iCs/>
          <w:color w:val="000000" w:themeColor="text1"/>
          <w:sz w:val="24"/>
          <w:szCs w:val="24"/>
          <w:lang w:val="en-US"/>
        </w:rPr>
        <w:t>where</w:t>
      </w:r>
      <w:proofErr w:type="gramEnd"/>
      <w:r w:rsidR="00E6243D">
        <w:rPr>
          <w:rFonts w:ascii="Arial" w:hAnsi="Arial" w:cs="Arial"/>
          <w:iCs/>
          <w:color w:val="000000" w:themeColor="text1"/>
          <w:sz w:val="24"/>
          <w:szCs w:val="24"/>
          <w:lang w:val="en-US"/>
        </w:rPr>
        <w:t xml:space="preserve"> having an adult involved can disrupt learning. </w:t>
      </w:r>
      <w:r w:rsidR="0047161B">
        <w:rPr>
          <w:rFonts w:ascii="Arial" w:hAnsi="Arial" w:cs="Arial"/>
          <w:iCs/>
          <w:color w:val="000000" w:themeColor="text1"/>
          <w:sz w:val="24"/>
          <w:szCs w:val="24"/>
          <w:lang w:val="en-US"/>
        </w:rPr>
        <w:t xml:space="preserve">If an adult is not tuned in to when to get </w:t>
      </w:r>
      <w:r>
        <w:rPr>
          <w:rFonts w:ascii="Arial" w:hAnsi="Arial" w:cs="Arial"/>
          <w:iCs/>
          <w:color w:val="000000" w:themeColor="text1"/>
          <w:sz w:val="24"/>
          <w:szCs w:val="24"/>
          <w:lang w:val="en-US"/>
        </w:rPr>
        <w:t>involved,</w:t>
      </w:r>
      <w:r w:rsidR="0047161B">
        <w:rPr>
          <w:rFonts w:ascii="Arial" w:hAnsi="Arial" w:cs="Arial"/>
          <w:iCs/>
          <w:color w:val="000000" w:themeColor="text1"/>
          <w:sz w:val="24"/>
          <w:szCs w:val="24"/>
          <w:lang w:val="en-US"/>
        </w:rPr>
        <w:t xml:space="preserve"> they may </w:t>
      </w:r>
      <w:r w:rsidR="00D61659">
        <w:rPr>
          <w:rFonts w:ascii="Arial" w:hAnsi="Arial" w:cs="Arial"/>
          <w:iCs/>
          <w:color w:val="000000" w:themeColor="text1"/>
          <w:sz w:val="24"/>
          <w:szCs w:val="24"/>
          <w:lang w:val="en-US"/>
        </w:rPr>
        <w:t xml:space="preserve">disrupt and end valuable independent </w:t>
      </w:r>
      <w:r w:rsidR="00454780">
        <w:rPr>
          <w:rFonts w:ascii="Arial" w:hAnsi="Arial" w:cs="Arial"/>
          <w:iCs/>
          <w:color w:val="000000" w:themeColor="text1"/>
          <w:sz w:val="24"/>
          <w:szCs w:val="24"/>
          <w:lang w:val="en-US"/>
        </w:rPr>
        <w:t>play-based</w:t>
      </w:r>
      <w:r w:rsidR="00D61659">
        <w:rPr>
          <w:rFonts w:ascii="Arial" w:hAnsi="Arial" w:cs="Arial"/>
          <w:iCs/>
          <w:color w:val="000000" w:themeColor="text1"/>
          <w:sz w:val="24"/>
          <w:szCs w:val="24"/>
          <w:lang w:val="en-US"/>
        </w:rPr>
        <w:t xml:space="preserve"> learning, stopping a child’s flow of learning and </w:t>
      </w:r>
      <w:r w:rsidR="00D837A3">
        <w:rPr>
          <w:rFonts w:ascii="Arial" w:hAnsi="Arial" w:cs="Arial"/>
          <w:iCs/>
          <w:color w:val="000000" w:themeColor="text1"/>
          <w:sz w:val="24"/>
          <w:szCs w:val="24"/>
          <w:lang w:val="en-US"/>
        </w:rPr>
        <w:t xml:space="preserve">maybe making them frustrated and disinterested in learning. </w:t>
      </w:r>
      <w:r w:rsidR="0052248E">
        <w:rPr>
          <w:rFonts w:ascii="Arial" w:hAnsi="Arial" w:cs="Arial"/>
          <w:iCs/>
          <w:color w:val="000000" w:themeColor="text1"/>
          <w:sz w:val="24"/>
          <w:szCs w:val="24"/>
          <w:lang w:val="en-US"/>
        </w:rPr>
        <w:t>A knowledge practitioner is not a practitioner that has an answer for every question a child has, but a practitioner who</w:t>
      </w:r>
      <w:r w:rsidR="00F363F9">
        <w:rPr>
          <w:rFonts w:ascii="Arial" w:hAnsi="Arial" w:cs="Arial"/>
          <w:iCs/>
          <w:color w:val="000000" w:themeColor="text1"/>
          <w:sz w:val="24"/>
          <w:szCs w:val="24"/>
          <w:lang w:val="en-US"/>
        </w:rPr>
        <w:t xml:space="preserve"> is in tune with the children, knowing when to intervene and when to let the children process their own learning.</w:t>
      </w:r>
    </w:p>
    <w:p w14:paraId="0C4DDA0C" w14:textId="77777777" w:rsidR="00924634" w:rsidRDefault="00924634" w:rsidP="00D01FDF">
      <w:pPr>
        <w:spacing w:line="360" w:lineRule="auto"/>
        <w:rPr>
          <w:rFonts w:ascii="Arial" w:hAnsi="Arial" w:cs="Arial"/>
          <w:iCs/>
          <w:color w:val="000000" w:themeColor="text1"/>
          <w:sz w:val="24"/>
          <w:szCs w:val="24"/>
          <w:lang w:val="en-US"/>
        </w:rPr>
      </w:pPr>
    </w:p>
    <w:p w14:paraId="5D5D876F" w14:textId="43696C14" w:rsidR="00924634" w:rsidRPr="00CC43B6" w:rsidRDefault="006C6603" w:rsidP="00D01FDF">
      <w:pPr>
        <w:spacing w:line="360" w:lineRule="auto"/>
        <w:rPr>
          <w:rFonts w:ascii="Arial" w:hAnsi="Arial" w:cs="Arial"/>
          <w:iCs/>
          <w:color w:val="000000" w:themeColor="text1"/>
          <w:sz w:val="24"/>
          <w:szCs w:val="24"/>
        </w:rPr>
      </w:pPr>
      <w:r>
        <w:rPr>
          <w:rFonts w:ascii="Arial" w:hAnsi="Arial" w:cs="Arial"/>
          <w:iCs/>
          <w:color w:val="000000" w:themeColor="text1"/>
          <w:sz w:val="24"/>
          <w:szCs w:val="24"/>
          <w:lang w:val="en-US"/>
        </w:rPr>
        <w:t>Overall,</w:t>
      </w:r>
      <w:r w:rsidR="00924634">
        <w:rPr>
          <w:rFonts w:ascii="Arial" w:hAnsi="Arial" w:cs="Arial"/>
          <w:iCs/>
          <w:color w:val="000000" w:themeColor="text1"/>
          <w:sz w:val="24"/>
          <w:szCs w:val="24"/>
          <w:lang w:val="en-US"/>
        </w:rPr>
        <w:t xml:space="preserve"> the role of the adult has been widely studied and discussed throughout literature relating to early years education and is </w:t>
      </w:r>
      <w:r w:rsidR="001A2843">
        <w:rPr>
          <w:rFonts w:ascii="Arial" w:hAnsi="Arial" w:cs="Arial"/>
          <w:iCs/>
          <w:color w:val="000000" w:themeColor="text1"/>
          <w:sz w:val="24"/>
          <w:szCs w:val="24"/>
          <w:lang w:val="en-US"/>
        </w:rPr>
        <w:t>widely discussed as being a positive addition to learning when done with purpose and a well-trained practitioner. The environment acts as a developing factor for learning to allow for child-led learning</w:t>
      </w:r>
      <w:r w:rsidR="00D63B09">
        <w:rPr>
          <w:rFonts w:ascii="Arial" w:hAnsi="Arial" w:cs="Arial"/>
          <w:iCs/>
          <w:color w:val="000000" w:themeColor="text1"/>
          <w:sz w:val="24"/>
          <w:szCs w:val="24"/>
          <w:lang w:val="en-US"/>
        </w:rPr>
        <w:t xml:space="preserve"> married with the implementation of adult support for terminology and furthering exploration.</w:t>
      </w:r>
      <w:r w:rsidR="00E84526">
        <w:rPr>
          <w:rFonts w:ascii="Arial" w:hAnsi="Arial" w:cs="Arial"/>
          <w:iCs/>
          <w:color w:val="000000" w:themeColor="text1"/>
          <w:sz w:val="24"/>
          <w:szCs w:val="24"/>
          <w:lang w:val="en-US"/>
        </w:rPr>
        <w:t xml:space="preserve"> The learning of mathematical and scientific concepts may sometimes require an adult for some children who will naturally explore those </w:t>
      </w:r>
      <w:r>
        <w:rPr>
          <w:rFonts w:ascii="Arial" w:hAnsi="Arial" w:cs="Arial"/>
          <w:iCs/>
          <w:color w:val="000000" w:themeColor="text1"/>
          <w:sz w:val="24"/>
          <w:szCs w:val="24"/>
          <w:lang w:val="en-US"/>
        </w:rPr>
        <w:t xml:space="preserve">areas of learning, making the adult a valuable factor in developing this education outdoors. </w:t>
      </w:r>
    </w:p>
    <w:p w14:paraId="3482EF1F" w14:textId="54474438" w:rsidR="000E3685" w:rsidRPr="00E147B5" w:rsidRDefault="000E3685" w:rsidP="00D01FDF">
      <w:pPr>
        <w:spacing w:line="360" w:lineRule="auto"/>
        <w:rPr>
          <w:rFonts w:ascii="Arial" w:hAnsi="Arial" w:cs="Arial"/>
          <w:iCs/>
          <w:color w:val="000000" w:themeColor="text1"/>
          <w:sz w:val="24"/>
          <w:szCs w:val="24"/>
          <w:lang w:val="en-US"/>
        </w:rPr>
      </w:pPr>
      <w:r w:rsidRPr="00D01FDF">
        <w:rPr>
          <w:rFonts w:ascii="Arial" w:hAnsi="Arial" w:cs="Arial"/>
          <w:i/>
          <w:color w:val="000000" w:themeColor="text1"/>
          <w:sz w:val="24"/>
          <w:szCs w:val="24"/>
          <w:lang w:val="en-US"/>
        </w:rPr>
        <w:br w:type="page"/>
      </w:r>
    </w:p>
    <w:p w14:paraId="14014870" w14:textId="77777777" w:rsidR="00B147BD" w:rsidRDefault="00B147BD" w:rsidP="00D01FDF">
      <w:pPr>
        <w:widowControl w:val="0"/>
        <w:autoSpaceDE w:val="0"/>
        <w:autoSpaceDN w:val="0"/>
        <w:adjustRightInd w:val="0"/>
        <w:spacing w:line="360" w:lineRule="auto"/>
        <w:rPr>
          <w:rFonts w:ascii="Arial" w:hAnsi="Arial" w:cs="Arial"/>
          <w:i/>
          <w:color w:val="000000" w:themeColor="text1"/>
          <w:sz w:val="24"/>
          <w:szCs w:val="24"/>
          <w:lang w:val="en-US"/>
        </w:rPr>
      </w:pPr>
    </w:p>
    <w:p w14:paraId="5F7FAA7F" w14:textId="7B60D2FB" w:rsidR="007F35D2" w:rsidRDefault="007F35D2" w:rsidP="00D01FDF">
      <w:pPr>
        <w:widowControl w:val="0"/>
        <w:autoSpaceDE w:val="0"/>
        <w:autoSpaceDN w:val="0"/>
        <w:adjustRightInd w:val="0"/>
        <w:spacing w:line="360" w:lineRule="auto"/>
        <w:rPr>
          <w:rFonts w:ascii="Arial" w:hAnsi="Arial" w:cs="Arial"/>
          <w:i/>
          <w:color w:val="000000" w:themeColor="text1"/>
          <w:sz w:val="24"/>
          <w:szCs w:val="24"/>
          <w:lang w:val="en-US"/>
        </w:rPr>
      </w:pPr>
      <w:r>
        <w:rPr>
          <w:rFonts w:ascii="Arial" w:hAnsi="Arial" w:cs="Arial"/>
          <w:i/>
          <w:color w:val="000000" w:themeColor="text1"/>
          <w:sz w:val="24"/>
          <w:szCs w:val="24"/>
          <w:lang w:val="en-US"/>
        </w:rPr>
        <w:t>Reference List</w:t>
      </w:r>
    </w:p>
    <w:p w14:paraId="669623F9" w14:textId="77777777" w:rsidR="006D6B11" w:rsidRDefault="006D6B11" w:rsidP="00D01FDF">
      <w:pPr>
        <w:widowControl w:val="0"/>
        <w:autoSpaceDE w:val="0"/>
        <w:autoSpaceDN w:val="0"/>
        <w:adjustRightInd w:val="0"/>
        <w:spacing w:line="360" w:lineRule="auto"/>
        <w:rPr>
          <w:rFonts w:ascii="Arial" w:hAnsi="Arial" w:cs="Arial"/>
          <w:i/>
          <w:color w:val="000000" w:themeColor="text1"/>
          <w:sz w:val="24"/>
          <w:szCs w:val="24"/>
          <w:lang w:val="en-US"/>
        </w:rPr>
      </w:pPr>
    </w:p>
    <w:p w14:paraId="741CDA8A" w14:textId="548E3639" w:rsidR="006D6B11" w:rsidRPr="00380633" w:rsidRDefault="006D6B11" w:rsidP="00D01FDF">
      <w:pPr>
        <w:widowControl w:val="0"/>
        <w:autoSpaceDE w:val="0"/>
        <w:autoSpaceDN w:val="0"/>
        <w:adjustRightInd w:val="0"/>
        <w:spacing w:line="360" w:lineRule="auto"/>
        <w:rPr>
          <w:rFonts w:ascii="Arial" w:hAnsi="Arial" w:cs="Arial"/>
          <w:iCs/>
          <w:color w:val="000000" w:themeColor="text1"/>
          <w:sz w:val="24"/>
          <w:szCs w:val="24"/>
          <w:lang w:val="en-US"/>
        </w:rPr>
      </w:pPr>
      <w:r w:rsidRPr="00380633">
        <w:rPr>
          <w:rFonts w:ascii="Arial" w:hAnsi="Arial" w:cs="Arial"/>
          <w:iCs/>
          <w:color w:val="000000" w:themeColor="text1"/>
          <w:sz w:val="24"/>
          <w:szCs w:val="24"/>
          <w:lang w:val="en-US"/>
        </w:rPr>
        <w:t xml:space="preserve">Bruner, J. 1960, </w:t>
      </w:r>
      <w:r w:rsidRPr="00380633">
        <w:rPr>
          <w:rFonts w:ascii="Arial" w:hAnsi="Arial" w:cs="Arial"/>
          <w:i/>
          <w:color w:val="000000" w:themeColor="text1"/>
          <w:sz w:val="24"/>
          <w:szCs w:val="24"/>
          <w:lang w:val="en-US"/>
        </w:rPr>
        <w:t>The Process of Education</w:t>
      </w:r>
      <w:r w:rsidRPr="00380633">
        <w:rPr>
          <w:rFonts w:ascii="Arial" w:hAnsi="Arial" w:cs="Arial"/>
          <w:iCs/>
          <w:color w:val="000000" w:themeColor="text1"/>
          <w:sz w:val="24"/>
          <w:szCs w:val="24"/>
          <w:lang w:val="en-US"/>
        </w:rPr>
        <w:t xml:space="preserve">, Available at: </w:t>
      </w:r>
      <w:hyperlink r:id="rId11" w:history="1">
        <w:r w:rsidR="00A70EBE" w:rsidRPr="00380633">
          <w:rPr>
            <w:rStyle w:val="Hyperlink"/>
            <w:rFonts w:ascii="Arial" w:hAnsi="Arial" w:cs="Arial"/>
            <w:iCs/>
            <w:sz w:val="24"/>
            <w:szCs w:val="24"/>
            <w:lang w:val="en-US"/>
          </w:rPr>
          <w:t>http://edci770.pbworks.com/w/file/fetch/45494576/Bruner_Processes_of_Education.pdf</w:t>
        </w:r>
      </w:hyperlink>
      <w:r w:rsidR="00126E1A" w:rsidRPr="00380633">
        <w:rPr>
          <w:rFonts w:ascii="Arial" w:hAnsi="Arial" w:cs="Arial"/>
          <w:iCs/>
          <w:color w:val="000000" w:themeColor="text1"/>
          <w:sz w:val="24"/>
          <w:szCs w:val="24"/>
          <w:lang w:val="en-US"/>
        </w:rPr>
        <w:t xml:space="preserve"> (Accessed 3rd October 2026)</w:t>
      </w:r>
    </w:p>
    <w:p w14:paraId="2C130239" w14:textId="77777777" w:rsidR="00415914" w:rsidRPr="00380633" w:rsidRDefault="00415914" w:rsidP="00D01FDF">
      <w:pPr>
        <w:widowControl w:val="0"/>
        <w:autoSpaceDE w:val="0"/>
        <w:autoSpaceDN w:val="0"/>
        <w:adjustRightInd w:val="0"/>
        <w:spacing w:line="360" w:lineRule="auto"/>
        <w:rPr>
          <w:rFonts w:ascii="Arial" w:hAnsi="Arial" w:cs="Arial"/>
          <w:iCs/>
          <w:color w:val="000000" w:themeColor="text1"/>
          <w:sz w:val="24"/>
          <w:szCs w:val="24"/>
          <w:lang w:val="en-US"/>
        </w:rPr>
      </w:pPr>
    </w:p>
    <w:p w14:paraId="3B6E68D9" w14:textId="6537B912" w:rsidR="00415914" w:rsidRPr="00380633" w:rsidRDefault="00415914" w:rsidP="00D01FDF">
      <w:pPr>
        <w:widowControl w:val="0"/>
        <w:autoSpaceDE w:val="0"/>
        <w:autoSpaceDN w:val="0"/>
        <w:adjustRightInd w:val="0"/>
        <w:spacing w:line="360" w:lineRule="auto"/>
        <w:rPr>
          <w:rFonts w:ascii="Arial" w:hAnsi="Arial" w:cs="Arial"/>
          <w:iCs/>
          <w:color w:val="000000" w:themeColor="text1"/>
          <w:sz w:val="24"/>
          <w:szCs w:val="24"/>
          <w:lang w:val="en-US"/>
        </w:rPr>
      </w:pPr>
      <w:r w:rsidRPr="00380633">
        <w:rPr>
          <w:rFonts w:ascii="Arial" w:hAnsi="Arial" w:cs="Arial"/>
          <w:iCs/>
          <w:color w:val="000000" w:themeColor="text1"/>
          <w:sz w:val="24"/>
          <w:szCs w:val="24"/>
          <w:lang w:val="en-US"/>
        </w:rPr>
        <w:t xml:space="preserve">Cadwell, L, N.D, </w:t>
      </w:r>
      <w:r w:rsidRPr="00380633">
        <w:rPr>
          <w:rFonts w:ascii="Arial" w:hAnsi="Arial" w:cs="Arial"/>
          <w:i/>
          <w:color w:val="000000" w:themeColor="text1"/>
          <w:sz w:val="24"/>
          <w:szCs w:val="24"/>
          <w:lang w:val="en-US"/>
        </w:rPr>
        <w:t>Bringing Reggio Emilia Home</w:t>
      </w:r>
      <w:r w:rsidRPr="00380633">
        <w:rPr>
          <w:rFonts w:ascii="Arial" w:hAnsi="Arial" w:cs="Arial"/>
          <w:iCs/>
          <w:color w:val="000000" w:themeColor="text1"/>
          <w:sz w:val="24"/>
          <w:szCs w:val="24"/>
          <w:lang w:val="en-US"/>
        </w:rPr>
        <w:t xml:space="preserve">, Available at: </w:t>
      </w:r>
      <w:hyperlink r:id="rId12" w:history="1">
        <w:r w:rsidRPr="00380633">
          <w:rPr>
            <w:rStyle w:val="Hyperlink"/>
            <w:rFonts w:ascii="Arial" w:hAnsi="Arial" w:cs="Arial"/>
            <w:iCs/>
            <w:sz w:val="24"/>
            <w:szCs w:val="24"/>
            <w:lang w:val="cy-GB"/>
          </w:rPr>
          <w:t>https://www.scribd.com/document/954645843/Bringing-Reggio-Emilia-Home-PDF</w:t>
        </w:r>
      </w:hyperlink>
      <w:r w:rsidRPr="00380633">
        <w:rPr>
          <w:rFonts w:ascii="Arial" w:hAnsi="Arial" w:cs="Arial"/>
          <w:iCs/>
          <w:sz w:val="24"/>
          <w:szCs w:val="24"/>
          <w:lang w:val="cy-GB"/>
        </w:rPr>
        <w:t xml:space="preserve"> (Accessed 3rd October 2026) </w:t>
      </w:r>
    </w:p>
    <w:p w14:paraId="0474A55E" w14:textId="77777777" w:rsidR="007F35D2" w:rsidRPr="00380633" w:rsidRDefault="007F35D2" w:rsidP="00D01FDF">
      <w:pPr>
        <w:widowControl w:val="0"/>
        <w:autoSpaceDE w:val="0"/>
        <w:autoSpaceDN w:val="0"/>
        <w:adjustRightInd w:val="0"/>
        <w:spacing w:line="360" w:lineRule="auto"/>
        <w:rPr>
          <w:rFonts w:ascii="Arial" w:hAnsi="Arial" w:cs="Arial"/>
          <w:iCs/>
          <w:color w:val="000000" w:themeColor="text1"/>
          <w:sz w:val="24"/>
          <w:szCs w:val="24"/>
          <w:lang w:val="en-US"/>
        </w:rPr>
      </w:pPr>
    </w:p>
    <w:p w14:paraId="7A4B6F3E" w14:textId="64328FDE" w:rsidR="002A70A1" w:rsidRPr="00380633" w:rsidRDefault="002A70A1" w:rsidP="00D01FDF">
      <w:pPr>
        <w:widowControl w:val="0"/>
        <w:autoSpaceDE w:val="0"/>
        <w:autoSpaceDN w:val="0"/>
        <w:adjustRightInd w:val="0"/>
        <w:spacing w:line="360" w:lineRule="auto"/>
        <w:rPr>
          <w:rFonts w:ascii="Arial" w:hAnsi="Arial" w:cs="Arial"/>
          <w:iCs/>
          <w:color w:val="000000" w:themeColor="text1"/>
          <w:sz w:val="24"/>
          <w:szCs w:val="24"/>
          <w:lang w:val="en-US"/>
        </w:rPr>
      </w:pPr>
      <w:r w:rsidRPr="00380633">
        <w:rPr>
          <w:rFonts w:ascii="Arial" w:hAnsi="Arial" w:cs="Arial"/>
          <w:iCs/>
          <w:color w:val="000000" w:themeColor="text1"/>
          <w:sz w:val="24"/>
          <w:szCs w:val="24"/>
          <w:lang w:val="en-US"/>
        </w:rPr>
        <w:t xml:space="preserve">Comstock, A. 1911, </w:t>
      </w:r>
      <w:r w:rsidRPr="00380633">
        <w:rPr>
          <w:rFonts w:ascii="Arial" w:hAnsi="Arial" w:cs="Arial"/>
          <w:i/>
          <w:color w:val="000000" w:themeColor="text1"/>
          <w:sz w:val="24"/>
          <w:szCs w:val="24"/>
        </w:rPr>
        <w:t>Handbook Of Nature Study</w:t>
      </w:r>
      <w:r w:rsidRPr="00380633">
        <w:rPr>
          <w:rFonts w:ascii="Arial" w:hAnsi="Arial" w:cs="Arial"/>
          <w:iCs/>
          <w:color w:val="000000" w:themeColor="text1"/>
          <w:sz w:val="24"/>
          <w:szCs w:val="24"/>
        </w:rPr>
        <w:t xml:space="preserve">, Available at: </w:t>
      </w:r>
      <w:hyperlink r:id="rId13" w:history="1">
        <w:r w:rsidRPr="00380633">
          <w:rPr>
            <w:rStyle w:val="Hyperlink"/>
            <w:rFonts w:ascii="Arial" w:hAnsi="Arial" w:cs="Arial"/>
            <w:iCs/>
            <w:sz w:val="24"/>
            <w:szCs w:val="24"/>
          </w:rPr>
          <w:t>https://archive.org/details/handbookofnature002506mbp/page/2/mode/2up</w:t>
        </w:r>
      </w:hyperlink>
      <w:r w:rsidRPr="00380633">
        <w:rPr>
          <w:rFonts w:ascii="Arial" w:hAnsi="Arial" w:cs="Arial"/>
          <w:iCs/>
          <w:color w:val="000000" w:themeColor="text1"/>
          <w:sz w:val="24"/>
          <w:szCs w:val="24"/>
        </w:rPr>
        <w:t xml:space="preserve"> (Accessed 14th September 2026)</w:t>
      </w:r>
    </w:p>
    <w:p w14:paraId="1E2A7126" w14:textId="77777777" w:rsidR="006053A4" w:rsidRPr="00380633" w:rsidRDefault="006053A4" w:rsidP="00D01FDF">
      <w:pPr>
        <w:widowControl w:val="0"/>
        <w:autoSpaceDE w:val="0"/>
        <w:autoSpaceDN w:val="0"/>
        <w:adjustRightInd w:val="0"/>
        <w:spacing w:line="360" w:lineRule="auto"/>
        <w:rPr>
          <w:rFonts w:ascii="Arial" w:hAnsi="Arial" w:cs="Arial"/>
          <w:iCs/>
          <w:color w:val="000000" w:themeColor="text1"/>
          <w:sz w:val="24"/>
          <w:szCs w:val="24"/>
          <w:lang w:val="en-US"/>
        </w:rPr>
      </w:pPr>
    </w:p>
    <w:p w14:paraId="1532A17B" w14:textId="521DCC97" w:rsidR="007B7FCE" w:rsidRPr="00380633" w:rsidRDefault="00AA60F2" w:rsidP="007B7FCE">
      <w:pPr>
        <w:widowControl w:val="0"/>
        <w:autoSpaceDE w:val="0"/>
        <w:autoSpaceDN w:val="0"/>
        <w:adjustRightInd w:val="0"/>
        <w:spacing w:line="360" w:lineRule="auto"/>
        <w:rPr>
          <w:rFonts w:ascii="Arial" w:hAnsi="Arial" w:cs="Arial"/>
          <w:iCs/>
          <w:color w:val="000000" w:themeColor="text1"/>
          <w:sz w:val="24"/>
          <w:szCs w:val="24"/>
        </w:rPr>
      </w:pPr>
      <w:proofErr w:type="spellStart"/>
      <w:r w:rsidRPr="00380633">
        <w:rPr>
          <w:rFonts w:ascii="Arial" w:hAnsi="Arial" w:cs="Arial"/>
          <w:iCs/>
          <w:color w:val="000000" w:themeColor="text1"/>
          <w:sz w:val="24"/>
          <w:szCs w:val="24"/>
          <w:lang w:val="en-US"/>
        </w:rPr>
        <w:t>Estyn</w:t>
      </w:r>
      <w:proofErr w:type="spellEnd"/>
      <w:r w:rsidRPr="00380633">
        <w:rPr>
          <w:rFonts w:ascii="Arial" w:hAnsi="Arial" w:cs="Arial"/>
          <w:iCs/>
          <w:color w:val="000000" w:themeColor="text1"/>
          <w:sz w:val="24"/>
          <w:szCs w:val="24"/>
          <w:lang w:val="en-US"/>
        </w:rPr>
        <w:t xml:space="preserve">, 2024, </w:t>
      </w:r>
      <w:r w:rsidR="007B7FCE" w:rsidRPr="00380633">
        <w:rPr>
          <w:rFonts w:ascii="Arial" w:hAnsi="Arial" w:cs="Arial"/>
          <w:i/>
          <w:color w:val="000000" w:themeColor="text1"/>
          <w:sz w:val="24"/>
          <w:szCs w:val="24"/>
        </w:rPr>
        <w:t>The role of the enabling adult to support effective environments and engaging experiences</w:t>
      </w:r>
      <w:r w:rsidR="007B7FCE" w:rsidRPr="00380633">
        <w:rPr>
          <w:rFonts w:ascii="Arial" w:hAnsi="Arial" w:cs="Arial"/>
          <w:iCs/>
          <w:color w:val="000000" w:themeColor="text1"/>
          <w:sz w:val="24"/>
          <w:szCs w:val="24"/>
        </w:rPr>
        <w:t xml:space="preserve">, Available at: </w:t>
      </w:r>
      <w:hyperlink r:id="rId14" w:history="1">
        <w:r w:rsidR="007B7FCE" w:rsidRPr="00380633">
          <w:rPr>
            <w:rStyle w:val="Hyperlink"/>
            <w:rFonts w:ascii="Arial" w:hAnsi="Arial" w:cs="Arial"/>
            <w:iCs/>
            <w:sz w:val="24"/>
            <w:szCs w:val="24"/>
          </w:rPr>
          <w:t>https://estyn.gov.wales/improvement-resources/the-role-of-the-enabling-adult-to-support-effective-environments-and-engaging-experiences/</w:t>
        </w:r>
      </w:hyperlink>
      <w:r w:rsidR="007B7FCE" w:rsidRPr="00380633">
        <w:rPr>
          <w:rFonts w:ascii="Arial" w:hAnsi="Arial" w:cs="Arial"/>
          <w:iCs/>
          <w:color w:val="000000" w:themeColor="text1"/>
          <w:sz w:val="24"/>
          <w:szCs w:val="24"/>
        </w:rPr>
        <w:t xml:space="preserve"> (Accessed 19</w:t>
      </w:r>
      <w:r w:rsidR="007B7FCE" w:rsidRPr="00380633">
        <w:rPr>
          <w:rFonts w:ascii="Arial" w:hAnsi="Arial" w:cs="Arial"/>
          <w:iCs/>
          <w:color w:val="000000" w:themeColor="text1"/>
          <w:sz w:val="24"/>
          <w:szCs w:val="24"/>
          <w:vertAlign w:val="superscript"/>
        </w:rPr>
        <w:t>th</w:t>
      </w:r>
      <w:r w:rsidR="007B7FCE" w:rsidRPr="00380633">
        <w:rPr>
          <w:rFonts w:ascii="Arial" w:hAnsi="Arial" w:cs="Arial"/>
          <w:iCs/>
          <w:color w:val="000000" w:themeColor="text1"/>
          <w:sz w:val="24"/>
          <w:szCs w:val="24"/>
        </w:rPr>
        <w:t xml:space="preserve"> September 2026) </w:t>
      </w:r>
    </w:p>
    <w:p w14:paraId="1D805E58" w14:textId="77777777" w:rsidR="00A70EBE" w:rsidRPr="00380633" w:rsidRDefault="00A70EBE" w:rsidP="007B7FCE">
      <w:pPr>
        <w:widowControl w:val="0"/>
        <w:autoSpaceDE w:val="0"/>
        <w:autoSpaceDN w:val="0"/>
        <w:adjustRightInd w:val="0"/>
        <w:spacing w:line="360" w:lineRule="auto"/>
        <w:rPr>
          <w:rFonts w:ascii="Arial" w:hAnsi="Arial" w:cs="Arial"/>
          <w:iCs/>
          <w:color w:val="000000" w:themeColor="text1"/>
          <w:sz w:val="24"/>
          <w:szCs w:val="24"/>
        </w:rPr>
      </w:pPr>
    </w:p>
    <w:p w14:paraId="5CEB6623" w14:textId="7D331FF2" w:rsidR="00A70EBE" w:rsidRPr="00380633" w:rsidRDefault="00A70EBE" w:rsidP="007B7FCE">
      <w:pPr>
        <w:widowControl w:val="0"/>
        <w:autoSpaceDE w:val="0"/>
        <w:autoSpaceDN w:val="0"/>
        <w:adjustRightInd w:val="0"/>
        <w:spacing w:line="360" w:lineRule="auto"/>
        <w:rPr>
          <w:rFonts w:ascii="Arial" w:hAnsi="Arial" w:cs="Arial"/>
          <w:iCs/>
          <w:color w:val="000000" w:themeColor="text1"/>
          <w:sz w:val="24"/>
          <w:szCs w:val="24"/>
        </w:rPr>
      </w:pPr>
      <w:r w:rsidRPr="00380633">
        <w:rPr>
          <w:rFonts w:ascii="Arial" w:hAnsi="Arial" w:cs="Arial"/>
          <w:iCs/>
          <w:color w:val="000000" w:themeColor="text1"/>
          <w:sz w:val="24"/>
          <w:szCs w:val="24"/>
        </w:rPr>
        <w:t xml:space="preserve">Eun, B. 2019, </w:t>
      </w:r>
      <w:r w:rsidRPr="00380633">
        <w:rPr>
          <w:rFonts w:ascii="Arial" w:hAnsi="Arial" w:cs="Arial"/>
          <w:i/>
          <w:color w:val="000000" w:themeColor="text1"/>
          <w:sz w:val="24"/>
          <w:szCs w:val="24"/>
        </w:rPr>
        <w:t>The zone of proximal development as an overarching concept: A framework for synthesizing Vygotsky’s theories</w:t>
      </w:r>
      <w:r w:rsidR="00380633">
        <w:rPr>
          <w:rFonts w:ascii="Arial" w:hAnsi="Arial" w:cs="Arial"/>
          <w:i/>
          <w:color w:val="000000" w:themeColor="text1"/>
          <w:sz w:val="24"/>
          <w:szCs w:val="24"/>
        </w:rPr>
        <w:t xml:space="preserve">, </w:t>
      </w:r>
      <w:r w:rsidR="00380633">
        <w:rPr>
          <w:rFonts w:ascii="Arial" w:hAnsi="Arial" w:cs="Arial"/>
          <w:iCs/>
          <w:color w:val="000000" w:themeColor="text1"/>
          <w:sz w:val="24"/>
          <w:szCs w:val="24"/>
        </w:rPr>
        <w:t>A</w:t>
      </w:r>
      <w:r w:rsidRPr="00380633">
        <w:rPr>
          <w:rFonts w:ascii="Arial" w:hAnsi="Arial" w:cs="Arial"/>
          <w:iCs/>
          <w:color w:val="000000" w:themeColor="text1"/>
          <w:sz w:val="24"/>
          <w:szCs w:val="24"/>
        </w:rPr>
        <w:t xml:space="preserve">vailable at: </w:t>
      </w:r>
      <w:hyperlink r:id="rId15" w:history="1">
        <w:r w:rsidR="00380633" w:rsidRPr="00380633">
          <w:rPr>
            <w:rStyle w:val="Hyperlink"/>
            <w:rFonts w:ascii="Arial" w:hAnsi="Arial" w:cs="Arial"/>
            <w:iCs/>
            <w:sz w:val="24"/>
            <w:szCs w:val="24"/>
          </w:rPr>
          <w:t>https://www.tandfonline.com/doi/citedby/10.1080/00131857.2017.1421941?scroll=top&amp;needAccess=true</w:t>
        </w:r>
      </w:hyperlink>
      <w:r w:rsidR="00380633" w:rsidRPr="00380633">
        <w:rPr>
          <w:rFonts w:ascii="Arial" w:hAnsi="Arial" w:cs="Arial"/>
          <w:iCs/>
          <w:color w:val="000000" w:themeColor="text1"/>
          <w:sz w:val="24"/>
          <w:szCs w:val="24"/>
        </w:rPr>
        <w:t xml:space="preserve"> (Accessed 3</w:t>
      </w:r>
      <w:r w:rsidR="00380633" w:rsidRPr="00380633">
        <w:rPr>
          <w:rFonts w:ascii="Arial" w:hAnsi="Arial" w:cs="Arial"/>
          <w:iCs/>
          <w:color w:val="000000" w:themeColor="text1"/>
          <w:sz w:val="24"/>
          <w:szCs w:val="24"/>
          <w:vertAlign w:val="superscript"/>
        </w:rPr>
        <w:t>rd</w:t>
      </w:r>
      <w:r w:rsidR="00380633" w:rsidRPr="00380633">
        <w:rPr>
          <w:rFonts w:ascii="Arial" w:hAnsi="Arial" w:cs="Arial"/>
          <w:iCs/>
          <w:color w:val="000000" w:themeColor="text1"/>
          <w:sz w:val="24"/>
          <w:szCs w:val="24"/>
        </w:rPr>
        <w:t xml:space="preserve"> October 2026)</w:t>
      </w:r>
    </w:p>
    <w:p w14:paraId="058189E3" w14:textId="77777777" w:rsidR="007C3149" w:rsidRPr="00380633" w:rsidRDefault="007C3149" w:rsidP="007B7FCE">
      <w:pPr>
        <w:widowControl w:val="0"/>
        <w:autoSpaceDE w:val="0"/>
        <w:autoSpaceDN w:val="0"/>
        <w:adjustRightInd w:val="0"/>
        <w:spacing w:line="360" w:lineRule="auto"/>
        <w:rPr>
          <w:rFonts w:ascii="Arial" w:hAnsi="Arial" w:cs="Arial"/>
          <w:iCs/>
          <w:color w:val="000000" w:themeColor="text1"/>
          <w:sz w:val="24"/>
          <w:szCs w:val="24"/>
        </w:rPr>
      </w:pPr>
    </w:p>
    <w:p w14:paraId="1B52FEAD" w14:textId="3AEFC1E7" w:rsidR="00AA60F2" w:rsidRPr="00380633" w:rsidRDefault="007C3149" w:rsidP="00D01FDF">
      <w:pPr>
        <w:widowControl w:val="0"/>
        <w:autoSpaceDE w:val="0"/>
        <w:autoSpaceDN w:val="0"/>
        <w:adjustRightInd w:val="0"/>
        <w:spacing w:line="360" w:lineRule="auto"/>
        <w:rPr>
          <w:rFonts w:ascii="Arial" w:hAnsi="Arial" w:cs="Arial"/>
          <w:iCs/>
          <w:sz w:val="24"/>
          <w:szCs w:val="24"/>
        </w:rPr>
      </w:pPr>
      <w:r w:rsidRPr="00380633">
        <w:rPr>
          <w:rFonts w:ascii="Arial" w:hAnsi="Arial" w:cs="Arial"/>
          <w:iCs/>
          <w:color w:val="000000" w:themeColor="text1"/>
          <w:sz w:val="24"/>
          <w:szCs w:val="24"/>
        </w:rPr>
        <w:t xml:space="preserve">Froebel Trust, N.D, </w:t>
      </w:r>
      <w:r w:rsidRPr="00380633">
        <w:rPr>
          <w:rFonts w:ascii="Arial" w:hAnsi="Arial" w:cs="Arial"/>
          <w:i/>
          <w:color w:val="000000" w:themeColor="text1"/>
          <w:sz w:val="24"/>
          <w:szCs w:val="24"/>
        </w:rPr>
        <w:t>Froebelian Principles</w:t>
      </w:r>
      <w:r w:rsidRPr="00380633">
        <w:rPr>
          <w:rFonts w:ascii="Arial" w:hAnsi="Arial" w:cs="Arial"/>
          <w:iCs/>
          <w:color w:val="000000" w:themeColor="text1"/>
          <w:sz w:val="24"/>
          <w:szCs w:val="24"/>
        </w:rPr>
        <w:t xml:space="preserve">, Available at: </w:t>
      </w:r>
      <w:hyperlink r:id="rId16" w:history="1">
        <w:r w:rsidRPr="00380633">
          <w:rPr>
            <w:rStyle w:val="Hyperlink"/>
            <w:rFonts w:ascii="Arial" w:hAnsi="Arial" w:cs="Arial"/>
            <w:iCs/>
            <w:sz w:val="24"/>
            <w:szCs w:val="24"/>
          </w:rPr>
          <w:t>https://www.froebel.org.uk/about-us/froebelian-principles</w:t>
        </w:r>
      </w:hyperlink>
      <w:r w:rsidRPr="00380633">
        <w:rPr>
          <w:rFonts w:ascii="Arial" w:hAnsi="Arial" w:cs="Arial"/>
          <w:iCs/>
          <w:sz w:val="24"/>
          <w:szCs w:val="24"/>
        </w:rPr>
        <w:t xml:space="preserve"> (Accessed 30th September 2026)</w:t>
      </w:r>
    </w:p>
    <w:p w14:paraId="1CFA81F0" w14:textId="77777777" w:rsidR="005F7E48" w:rsidRPr="00380633" w:rsidRDefault="005F7E48" w:rsidP="00D01FDF">
      <w:pPr>
        <w:widowControl w:val="0"/>
        <w:autoSpaceDE w:val="0"/>
        <w:autoSpaceDN w:val="0"/>
        <w:adjustRightInd w:val="0"/>
        <w:spacing w:line="360" w:lineRule="auto"/>
        <w:rPr>
          <w:rFonts w:ascii="Arial" w:hAnsi="Arial" w:cs="Arial"/>
          <w:iCs/>
          <w:sz w:val="24"/>
          <w:szCs w:val="24"/>
        </w:rPr>
      </w:pPr>
    </w:p>
    <w:p w14:paraId="058FE174" w14:textId="58673976" w:rsidR="005F7E48" w:rsidRPr="00380633" w:rsidRDefault="005F7E48" w:rsidP="005F7E48">
      <w:pPr>
        <w:widowControl w:val="0"/>
        <w:autoSpaceDE w:val="0"/>
        <w:autoSpaceDN w:val="0"/>
        <w:adjustRightInd w:val="0"/>
        <w:spacing w:line="360" w:lineRule="auto"/>
        <w:rPr>
          <w:rFonts w:ascii="Arial" w:hAnsi="Arial" w:cs="Arial"/>
          <w:iCs/>
          <w:sz w:val="24"/>
          <w:szCs w:val="24"/>
        </w:rPr>
      </w:pPr>
      <w:r w:rsidRPr="00380633">
        <w:rPr>
          <w:rFonts w:ascii="Arial" w:hAnsi="Arial" w:cs="Arial"/>
          <w:iCs/>
          <w:sz w:val="24"/>
          <w:szCs w:val="24"/>
        </w:rPr>
        <w:t xml:space="preserve">Gibson, J. 2015, </w:t>
      </w:r>
      <w:r w:rsidRPr="00380633">
        <w:rPr>
          <w:rFonts w:ascii="Arial" w:hAnsi="Arial" w:cs="Arial"/>
          <w:i/>
          <w:sz w:val="24"/>
          <w:szCs w:val="24"/>
        </w:rPr>
        <w:t>The Ecological Approach to Visual Perception</w:t>
      </w:r>
      <w:r w:rsidRPr="00380633">
        <w:rPr>
          <w:rFonts w:ascii="Arial" w:hAnsi="Arial" w:cs="Arial"/>
          <w:iCs/>
          <w:sz w:val="24"/>
          <w:szCs w:val="24"/>
        </w:rPr>
        <w:t xml:space="preserve">, Available at: </w:t>
      </w:r>
      <w:hyperlink r:id="rId17" w:anchor="v=onepage&amp;q&amp;f=false" w:history="1">
        <w:r w:rsidR="00901A3D" w:rsidRPr="00380633">
          <w:rPr>
            <w:rStyle w:val="Hyperlink"/>
            <w:rFonts w:ascii="Arial" w:hAnsi="Arial" w:cs="Arial"/>
            <w:iCs/>
            <w:sz w:val="24"/>
            <w:szCs w:val="24"/>
          </w:rPr>
          <w:t>https://books.google.co.uk/books?hl=en&amp;lr=&amp;id=8BSLBQAAQBAJ&amp;oi=fnd&amp;pg=PP1&amp;ots=zQD1dMqs0p&amp;sig=MxSdgMIKzri3BEhy9YljkL-VvII&amp;redir_esc=y#v=onepage&amp;q&amp;f=false</w:t>
        </w:r>
      </w:hyperlink>
      <w:r w:rsidR="00901A3D" w:rsidRPr="00380633">
        <w:rPr>
          <w:rFonts w:ascii="Arial" w:hAnsi="Arial" w:cs="Arial"/>
          <w:iCs/>
          <w:sz w:val="24"/>
          <w:szCs w:val="24"/>
        </w:rPr>
        <w:t xml:space="preserve"> (Accessed 30</w:t>
      </w:r>
      <w:r w:rsidR="00901A3D" w:rsidRPr="00380633">
        <w:rPr>
          <w:rFonts w:ascii="Arial" w:hAnsi="Arial" w:cs="Arial"/>
          <w:iCs/>
          <w:sz w:val="24"/>
          <w:szCs w:val="24"/>
          <w:vertAlign w:val="superscript"/>
        </w:rPr>
        <w:t>th</w:t>
      </w:r>
      <w:r w:rsidR="00901A3D" w:rsidRPr="00380633">
        <w:rPr>
          <w:rFonts w:ascii="Arial" w:hAnsi="Arial" w:cs="Arial"/>
          <w:iCs/>
          <w:sz w:val="24"/>
          <w:szCs w:val="24"/>
        </w:rPr>
        <w:t xml:space="preserve"> September 2026)</w:t>
      </w:r>
    </w:p>
    <w:p w14:paraId="253BBF19" w14:textId="7BC8DB74" w:rsidR="005F7E48" w:rsidRPr="00380633" w:rsidRDefault="005F7E48" w:rsidP="00D01FDF">
      <w:pPr>
        <w:widowControl w:val="0"/>
        <w:autoSpaceDE w:val="0"/>
        <w:autoSpaceDN w:val="0"/>
        <w:adjustRightInd w:val="0"/>
        <w:spacing w:line="360" w:lineRule="auto"/>
        <w:rPr>
          <w:rFonts w:ascii="Arial" w:hAnsi="Arial" w:cs="Arial"/>
          <w:iCs/>
          <w:color w:val="000000" w:themeColor="text1"/>
          <w:sz w:val="24"/>
          <w:szCs w:val="24"/>
        </w:rPr>
      </w:pPr>
    </w:p>
    <w:p w14:paraId="7BE6EC6D" w14:textId="735A9539" w:rsidR="00AA60F2" w:rsidRPr="00380633" w:rsidRDefault="00A7229B" w:rsidP="00A7229B">
      <w:pPr>
        <w:widowControl w:val="0"/>
        <w:autoSpaceDE w:val="0"/>
        <w:autoSpaceDN w:val="0"/>
        <w:adjustRightInd w:val="0"/>
        <w:spacing w:line="360" w:lineRule="auto"/>
        <w:rPr>
          <w:rFonts w:ascii="Arial" w:hAnsi="Arial" w:cs="Arial"/>
          <w:iCs/>
          <w:color w:val="000000" w:themeColor="text1"/>
          <w:sz w:val="24"/>
          <w:szCs w:val="24"/>
        </w:rPr>
      </w:pPr>
      <w:r w:rsidRPr="00380633">
        <w:rPr>
          <w:rFonts w:ascii="Arial" w:hAnsi="Arial" w:cs="Arial"/>
          <w:iCs/>
          <w:color w:val="000000" w:themeColor="text1"/>
          <w:sz w:val="24"/>
          <w:szCs w:val="24"/>
          <w:lang w:val="en-US"/>
        </w:rPr>
        <w:t xml:space="preserve">Landi, L. Pintus, A. 2022, </w:t>
      </w:r>
      <w:r w:rsidRPr="00380633">
        <w:rPr>
          <w:rFonts w:ascii="Arial" w:hAnsi="Arial" w:cs="Arial"/>
          <w:i/>
          <w:color w:val="000000" w:themeColor="text1"/>
          <w:sz w:val="24"/>
          <w:szCs w:val="24"/>
        </w:rPr>
        <w:t>A critical approach to the Reggio Emilia Approach</w:t>
      </w:r>
      <w:r w:rsidRPr="00380633">
        <w:rPr>
          <w:rFonts w:ascii="Arial" w:hAnsi="Arial" w:cs="Arial"/>
          <w:iCs/>
          <w:color w:val="000000" w:themeColor="text1"/>
          <w:sz w:val="24"/>
          <w:szCs w:val="24"/>
        </w:rPr>
        <w:t xml:space="preserve">, Available at: </w:t>
      </w:r>
      <w:hyperlink r:id="rId18" w:history="1">
        <w:r w:rsidR="0087685D" w:rsidRPr="00380633">
          <w:rPr>
            <w:rStyle w:val="Hyperlink"/>
            <w:rFonts w:ascii="Arial" w:hAnsi="Arial" w:cs="Arial"/>
            <w:iCs/>
            <w:sz w:val="24"/>
            <w:szCs w:val="24"/>
          </w:rPr>
          <w:t>https://www.giornaledipedagogiacritica.it/index.php/gdpc/article/view/216</w:t>
        </w:r>
      </w:hyperlink>
      <w:r w:rsidR="0087685D" w:rsidRPr="00380633">
        <w:rPr>
          <w:rFonts w:ascii="Arial" w:hAnsi="Arial" w:cs="Arial"/>
          <w:iCs/>
          <w:color w:val="000000" w:themeColor="text1"/>
          <w:sz w:val="24"/>
          <w:szCs w:val="24"/>
        </w:rPr>
        <w:t xml:space="preserve"> (Accessed 3rd </w:t>
      </w:r>
      <w:r w:rsidR="0087685D" w:rsidRPr="00380633">
        <w:rPr>
          <w:rFonts w:ascii="Arial" w:hAnsi="Arial" w:cs="Arial"/>
          <w:iCs/>
          <w:color w:val="000000" w:themeColor="text1"/>
          <w:sz w:val="24"/>
          <w:szCs w:val="24"/>
        </w:rPr>
        <w:lastRenderedPageBreak/>
        <w:t xml:space="preserve">October 2026) </w:t>
      </w:r>
    </w:p>
    <w:p w14:paraId="3DF8A559" w14:textId="77777777" w:rsidR="0087685D" w:rsidRPr="00380633" w:rsidRDefault="0087685D" w:rsidP="00A7229B">
      <w:pPr>
        <w:widowControl w:val="0"/>
        <w:autoSpaceDE w:val="0"/>
        <w:autoSpaceDN w:val="0"/>
        <w:adjustRightInd w:val="0"/>
        <w:spacing w:line="360" w:lineRule="auto"/>
        <w:rPr>
          <w:rFonts w:ascii="Arial" w:hAnsi="Arial" w:cs="Arial"/>
          <w:iCs/>
          <w:color w:val="000000" w:themeColor="text1"/>
          <w:sz w:val="24"/>
          <w:szCs w:val="24"/>
        </w:rPr>
      </w:pPr>
    </w:p>
    <w:p w14:paraId="234ADE42" w14:textId="22543E60" w:rsidR="007F35D2" w:rsidRPr="00380633" w:rsidRDefault="007F35D2" w:rsidP="00D01FDF">
      <w:pPr>
        <w:widowControl w:val="0"/>
        <w:autoSpaceDE w:val="0"/>
        <w:autoSpaceDN w:val="0"/>
        <w:adjustRightInd w:val="0"/>
        <w:spacing w:line="360" w:lineRule="auto"/>
        <w:rPr>
          <w:rFonts w:ascii="Arial" w:hAnsi="Arial" w:cs="Arial"/>
          <w:iCs/>
          <w:color w:val="000000" w:themeColor="text1"/>
          <w:sz w:val="24"/>
          <w:szCs w:val="24"/>
        </w:rPr>
      </w:pPr>
      <w:r w:rsidRPr="00380633">
        <w:rPr>
          <w:rFonts w:ascii="Arial" w:hAnsi="Arial" w:cs="Arial"/>
          <w:iCs/>
          <w:color w:val="000000" w:themeColor="text1"/>
          <w:sz w:val="24"/>
          <w:szCs w:val="24"/>
          <w:lang w:val="en-US"/>
        </w:rPr>
        <w:t xml:space="preserve">Lee, C. 2020. </w:t>
      </w:r>
      <w:r w:rsidR="005D710F" w:rsidRPr="00380633">
        <w:rPr>
          <w:rFonts w:ascii="Arial" w:hAnsi="Arial" w:cs="Arial"/>
          <w:i/>
          <w:color w:val="000000" w:themeColor="text1"/>
          <w:sz w:val="24"/>
          <w:szCs w:val="24"/>
        </w:rPr>
        <w:t>Nature-based education: using nature trails as a tool to promote inquiry-based science and math learning in young children</w:t>
      </w:r>
      <w:r w:rsidR="005D710F" w:rsidRPr="00380633">
        <w:rPr>
          <w:rFonts w:ascii="Arial" w:hAnsi="Arial" w:cs="Arial"/>
          <w:iCs/>
          <w:color w:val="000000" w:themeColor="text1"/>
          <w:sz w:val="24"/>
          <w:szCs w:val="24"/>
        </w:rPr>
        <w:t xml:space="preserve">, Available at: </w:t>
      </w:r>
      <w:hyperlink r:id="rId19" w:anchor="abstract" w:history="1">
        <w:r w:rsidR="005D710F" w:rsidRPr="00380633">
          <w:rPr>
            <w:rStyle w:val="Hyperlink"/>
            <w:rFonts w:ascii="Arial" w:hAnsi="Arial" w:cs="Arial"/>
            <w:iCs/>
            <w:sz w:val="24"/>
            <w:szCs w:val="24"/>
          </w:rPr>
          <w:t>https://www.tandfonline.com/doi/full/10.1080/00368121.2020.1742641?casa_token=-BcXqL0whsAAAAAA%3AvcxZyI1nLViHtn_wgX11yO3l8pMspqbknPZcXTzM0vYZvXzInWCkbXjkSZ_-UArcephL7qJN8sw#abstract</w:t>
        </w:r>
      </w:hyperlink>
      <w:r w:rsidR="005D710F" w:rsidRPr="00380633">
        <w:rPr>
          <w:rFonts w:ascii="Arial" w:hAnsi="Arial" w:cs="Arial"/>
          <w:iCs/>
          <w:color w:val="000000" w:themeColor="text1"/>
          <w:sz w:val="24"/>
          <w:szCs w:val="24"/>
        </w:rPr>
        <w:t xml:space="preserve"> (Accessed 14</w:t>
      </w:r>
      <w:r w:rsidR="005D710F" w:rsidRPr="00380633">
        <w:rPr>
          <w:rFonts w:ascii="Arial" w:hAnsi="Arial" w:cs="Arial"/>
          <w:iCs/>
          <w:color w:val="000000" w:themeColor="text1"/>
          <w:sz w:val="24"/>
          <w:szCs w:val="24"/>
          <w:vertAlign w:val="superscript"/>
        </w:rPr>
        <w:t>th</w:t>
      </w:r>
      <w:r w:rsidR="005D710F" w:rsidRPr="00380633">
        <w:rPr>
          <w:rFonts w:ascii="Arial" w:hAnsi="Arial" w:cs="Arial"/>
          <w:iCs/>
          <w:color w:val="000000" w:themeColor="text1"/>
          <w:sz w:val="24"/>
          <w:szCs w:val="24"/>
        </w:rPr>
        <w:t xml:space="preserve"> September 2026)</w:t>
      </w:r>
    </w:p>
    <w:p w14:paraId="48501C52" w14:textId="77777777" w:rsidR="00950431" w:rsidRPr="00380633" w:rsidRDefault="00950431" w:rsidP="00D01FDF">
      <w:pPr>
        <w:widowControl w:val="0"/>
        <w:autoSpaceDE w:val="0"/>
        <w:autoSpaceDN w:val="0"/>
        <w:adjustRightInd w:val="0"/>
        <w:spacing w:line="360" w:lineRule="auto"/>
        <w:rPr>
          <w:rFonts w:ascii="Arial" w:hAnsi="Arial" w:cs="Arial"/>
          <w:iCs/>
          <w:color w:val="000000" w:themeColor="text1"/>
          <w:sz w:val="24"/>
          <w:szCs w:val="24"/>
        </w:rPr>
      </w:pPr>
    </w:p>
    <w:p w14:paraId="7EA5DE2C" w14:textId="662F2E6C" w:rsidR="00950431" w:rsidRPr="00380633" w:rsidRDefault="00950431" w:rsidP="00D01FDF">
      <w:pPr>
        <w:widowControl w:val="0"/>
        <w:autoSpaceDE w:val="0"/>
        <w:autoSpaceDN w:val="0"/>
        <w:adjustRightInd w:val="0"/>
        <w:spacing w:line="360" w:lineRule="auto"/>
        <w:rPr>
          <w:rFonts w:ascii="Arial" w:hAnsi="Arial" w:cs="Arial"/>
          <w:iCs/>
          <w:sz w:val="24"/>
          <w:szCs w:val="24"/>
          <w:lang w:val="cy-GB"/>
        </w:rPr>
      </w:pPr>
      <w:r w:rsidRPr="00380633">
        <w:rPr>
          <w:rFonts w:ascii="Arial" w:hAnsi="Arial" w:cs="Arial"/>
          <w:iCs/>
          <w:color w:val="000000" w:themeColor="text1"/>
          <w:sz w:val="24"/>
          <w:szCs w:val="24"/>
        </w:rPr>
        <w:t xml:space="preserve">Lumen, N.D, </w:t>
      </w:r>
      <w:r w:rsidRPr="00380633">
        <w:rPr>
          <w:rFonts w:ascii="Arial" w:hAnsi="Arial" w:cs="Arial"/>
          <w:i/>
          <w:color w:val="000000" w:themeColor="text1"/>
          <w:sz w:val="24"/>
          <w:szCs w:val="24"/>
        </w:rPr>
        <w:t>The Vestibular Sense</w:t>
      </w:r>
      <w:r w:rsidRPr="00380633">
        <w:rPr>
          <w:rFonts w:ascii="Arial" w:hAnsi="Arial" w:cs="Arial"/>
          <w:iCs/>
          <w:color w:val="000000" w:themeColor="text1"/>
          <w:sz w:val="24"/>
          <w:szCs w:val="24"/>
        </w:rPr>
        <w:t xml:space="preserve">, Available at: </w:t>
      </w:r>
      <w:hyperlink r:id="rId20" w:history="1">
        <w:r w:rsidRPr="00380633">
          <w:rPr>
            <w:rStyle w:val="Hyperlink"/>
            <w:rFonts w:ascii="Arial" w:hAnsi="Arial" w:cs="Arial"/>
            <w:iCs/>
            <w:sz w:val="24"/>
            <w:szCs w:val="24"/>
            <w:lang w:val="cy-GB"/>
          </w:rPr>
          <w:t>https://courses.lumenlearning.com/waymaker-psychology/chapter/reading-the-vestibular-sense/</w:t>
        </w:r>
      </w:hyperlink>
      <w:r w:rsidRPr="00380633">
        <w:rPr>
          <w:rFonts w:ascii="Arial" w:hAnsi="Arial" w:cs="Arial"/>
          <w:iCs/>
          <w:sz w:val="24"/>
          <w:szCs w:val="24"/>
          <w:lang w:val="cy-GB"/>
        </w:rPr>
        <w:t xml:space="preserve"> (Accessed </w:t>
      </w:r>
      <w:r w:rsidR="00E2374A" w:rsidRPr="00380633">
        <w:rPr>
          <w:rFonts w:ascii="Arial" w:hAnsi="Arial" w:cs="Arial"/>
          <w:iCs/>
          <w:sz w:val="24"/>
          <w:szCs w:val="24"/>
          <w:lang w:val="cy-GB"/>
        </w:rPr>
        <w:t xml:space="preserve">30th September 2026) </w:t>
      </w:r>
    </w:p>
    <w:p w14:paraId="7BF14723" w14:textId="77777777" w:rsidR="008E1F8B" w:rsidRPr="00380633" w:rsidRDefault="008E1F8B" w:rsidP="00D01FDF">
      <w:pPr>
        <w:widowControl w:val="0"/>
        <w:autoSpaceDE w:val="0"/>
        <w:autoSpaceDN w:val="0"/>
        <w:adjustRightInd w:val="0"/>
        <w:spacing w:line="360" w:lineRule="auto"/>
        <w:rPr>
          <w:rFonts w:ascii="Arial" w:hAnsi="Arial" w:cs="Arial"/>
          <w:iCs/>
          <w:sz w:val="24"/>
          <w:szCs w:val="24"/>
          <w:lang w:val="cy-GB"/>
        </w:rPr>
      </w:pPr>
    </w:p>
    <w:p w14:paraId="11E02289" w14:textId="7546BBF9" w:rsidR="008E1F8B" w:rsidRPr="00380633" w:rsidRDefault="008E1F8B" w:rsidP="00D01FDF">
      <w:pPr>
        <w:widowControl w:val="0"/>
        <w:autoSpaceDE w:val="0"/>
        <w:autoSpaceDN w:val="0"/>
        <w:adjustRightInd w:val="0"/>
        <w:spacing w:line="360" w:lineRule="auto"/>
        <w:rPr>
          <w:rFonts w:ascii="Arial" w:hAnsi="Arial" w:cs="Arial"/>
          <w:iCs/>
          <w:color w:val="000000" w:themeColor="text1"/>
          <w:sz w:val="24"/>
          <w:szCs w:val="24"/>
        </w:rPr>
      </w:pPr>
      <w:r w:rsidRPr="00380633">
        <w:rPr>
          <w:rFonts w:ascii="Arial" w:hAnsi="Arial" w:cs="Arial"/>
          <w:iCs/>
          <w:sz w:val="24"/>
          <w:szCs w:val="24"/>
          <w:lang w:val="cy-GB"/>
        </w:rPr>
        <w:t xml:space="preserve">Montessori, M. 1912, </w:t>
      </w:r>
      <w:r w:rsidRPr="00380633">
        <w:rPr>
          <w:rFonts w:ascii="Arial" w:hAnsi="Arial" w:cs="Arial"/>
          <w:i/>
          <w:sz w:val="24"/>
          <w:szCs w:val="24"/>
          <w:lang w:val="cy-GB"/>
        </w:rPr>
        <w:t>The Montessori Met</w:t>
      </w:r>
      <w:r w:rsidR="00380633">
        <w:rPr>
          <w:rFonts w:ascii="Arial" w:hAnsi="Arial" w:cs="Arial"/>
          <w:i/>
          <w:sz w:val="24"/>
          <w:szCs w:val="24"/>
          <w:lang w:val="cy-GB"/>
        </w:rPr>
        <w:t>h</w:t>
      </w:r>
      <w:r w:rsidRPr="00380633">
        <w:rPr>
          <w:rFonts w:ascii="Arial" w:hAnsi="Arial" w:cs="Arial"/>
          <w:i/>
          <w:sz w:val="24"/>
          <w:szCs w:val="24"/>
          <w:lang w:val="cy-GB"/>
        </w:rPr>
        <w:t>od</w:t>
      </w:r>
      <w:r w:rsidRPr="00380633">
        <w:rPr>
          <w:rFonts w:ascii="Arial" w:hAnsi="Arial" w:cs="Arial"/>
          <w:iCs/>
          <w:sz w:val="24"/>
          <w:szCs w:val="24"/>
          <w:lang w:val="cy-GB"/>
        </w:rPr>
        <w:t xml:space="preserve">, Available at: </w:t>
      </w:r>
      <w:r w:rsidRPr="00380633">
        <w:rPr>
          <w:rFonts w:ascii="Arial" w:hAnsi="Arial" w:cs="Arial"/>
          <w:iCs/>
          <w:sz w:val="24"/>
          <w:szCs w:val="24"/>
          <w:lang w:val="cy-GB"/>
        </w:rPr>
        <w:fldChar w:fldCharType="begin"/>
      </w:r>
      <w:r w:rsidRPr="00380633">
        <w:rPr>
          <w:rFonts w:ascii="Arial" w:hAnsi="Arial" w:cs="Arial"/>
          <w:iCs/>
          <w:sz w:val="24"/>
          <w:szCs w:val="24"/>
          <w:lang w:val="cy-GB"/>
        </w:rPr>
        <w:instrText>HYPERLINK "https://digital.library.upenn.edu/women/montessori/method/method.html#149"</w:instrText>
      </w:r>
      <w:r w:rsidRPr="00380633">
        <w:rPr>
          <w:rFonts w:ascii="Arial" w:hAnsi="Arial" w:cs="Arial"/>
          <w:iCs/>
          <w:sz w:val="24"/>
          <w:szCs w:val="24"/>
          <w:lang w:val="cy-GB"/>
        </w:rPr>
      </w:r>
      <w:r w:rsidRPr="00380633">
        <w:rPr>
          <w:rFonts w:ascii="Arial" w:hAnsi="Arial" w:cs="Arial"/>
          <w:iCs/>
          <w:sz w:val="24"/>
          <w:szCs w:val="24"/>
          <w:lang w:val="cy-GB"/>
        </w:rPr>
        <w:fldChar w:fldCharType="separate"/>
      </w:r>
      <w:r w:rsidRPr="00380633">
        <w:rPr>
          <w:rStyle w:val="Hyperlink"/>
          <w:rFonts w:ascii="Arial" w:hAnsi="Arial" w:cs="Arial"/>
          <w:iCs/>
          <w:sz w:val="24"/>
          <w:szCs w:val="24"/>
          <w:lang w:val="cy-GB"/>
        </w:rPr>
        <w:t>https://digital.library.upenn.edu/women/montessori/method/method.html#149</w:t>
      </w:r>
      <w:r w:rsidRPr="00380633">
        <w:rPr>
          <w:rFonts w:ascii="Arial" w:hAnsi="Arial" w:cs="Arial"/>
          <w:iCs/>
          <w:sz w:val="24"/>
          <w:szCs w:val="24"/>
          <w:lang w:val="cy-GB"/>
        </w:rPr>
        <w:fldChar w:fldCharType="end"/>
      </w:r>
      <w:r w:rsidRPr="00380633">
        <w:rPr>
          <w:rFonts w:ascii="Arial" w:hAnsi="Arial" w:cs="Arial"/>
          <w:iCs/>
          <w:sz w:val="24"/>
          <w:szCs w:val="24"/>
          <w:lang w:val="cy-GB"/>
        </w:rPr>
        <w:t xml:space="preserve"> (Accessed 1st October 2026) </w:t>
      </w:r>
    </w:p>
    <w:p w14:paraId="76807605" w14:textId="77777777" w:rsidR="008243A7" w:rsidRPr="00380633" w:rsidRDefault="008243A7" w:rsidP="00D01FDF">
      <w:pPr>
        <w:widowControl w:val="0"/>
        <w:autoSpaceDE w:val="0"/>
        <w:autoSpaceDN w:val="0"/>
        <w:adjustRightInd w:val="0"/>
        <w:spacing w:line="360" w:lineRule="auto"/>
        <w:rPr>
          <w:rFonts w:ascii="Arial" w:hAnsi="Arial" w:cs="Arial"/>
          <w:iCs/>
          <w:color w:val="000000" w:themeColor="text1"/>
          <w:sz w:val="24"/>
          <w:szCs w:val="24"/>
        </w:rPr>
      </w:pPr>
    </w:p>
    <w:p w14:paraId="1B95C926" w14:textId="0E18E3C9" w:rsidR="008243A7" w:rsidRPr="00380633" w:rsidRDefault="008243A7" w:rsidP="008243A7">
      <w:pPr>
        <w:widowControl w:val="0"/>
        <w:autoSpaceDE w:val="0"/>
        <w:autoSpaceDN w:val="0"/>
        <w:adjustRightInd w:val="0"/>
        <w:spacing w:line="360" w:lineRule="auto"/>
        <w:rPr>
          <w:rFonts w:ascii="Arial" w:hAnsi="Arial" w:cs="Arial"/>
          <w:iCs/>
          <w:color w:val="000000" w:themeColor="text1"/>
          <w:sz w:val="24"/>
          <w:szCs w:val="24"/>
        </w:rPr>
      </w:pPr>
      <w:r w:rsidRPr="00380633">
        <w:rPr>
          <w:rFonts w:ascii="Arial" w:hAnsi="Arial" w:cs="Arial"/>
          <w:iCs/>
          <w:color w:val="000000" w:themeColor="text1"/>
          <w:sz w:val="24"/>
          <w:szCs w:val="24"/>
        </w:rPr>
        <w:t xml:space="preserve">NHS, N.D, </w:t>
      </w:r>
      <w:r w:rsidRPr="00380633">
        <w:rPr>
          <w:rFonts w:ascii="Arial" w:hAnsi="Arial" w:cs="Arial"/>
          <w:i/>
          <w:color w:val="000000" w:themeColor="text1"/>
          <w:sz w:val="24"/>
          <w:szCs w:val="24"/>
        </w:rPr>
        <w:t>Proprioception (body awareness and body position),</w:t>
      </w:r>
      <w:r w:rsidRPr="00380633">
        <w:rPr>
          <w:rFonts w:ascii="Arial" w:hAnsi="Arial" w:cs="Arial"/>
          <w:iCs/>
          <w:color w:val="000000" w:themeColor="text1"/>
          <w:sz w:val="24"/>
          <w:szCs w:val="24"/>
        </w:rPr>
        <w:t xml:space="preserve"> Available at: </w:t>
      </w:r>
      <w:hyperlink r:id="rId21" w:history="1">
        <w:r w:rsidR="003D0461" w:rsidRPr="00380633">
          <w:rPr>
            <w:rStyle w:val="Hyperlink"/>
            <w:rFonts w:ascii="Arial" w:hAnsi="Arial" w:cs="Arial"/>
            <w:iCs/>
            <w:sz w:val="24"/>
            <w:szCs w:val="24"/>
          </w:rPr>
          <w:t>https://www.berkshirehealthcare.nhs.uk/advice/sensory-processing/proprioception</w:t>
        </w:r>
      </w:hyperlink>
      <w:r w:rsidR="003D0461" w:rsidRPr="00380633">
        <w:rPr>
          <w:rFonts w:ascii="Arial" w:hAnsi="Arial" w:cs="Arial"/>
          <w:iCs/>
          <w:color w:val="000000" w:themeColor="text1"/>
          <w:sz w:val="24"/>
          <w:szCs w:val="24"/>
        </w:rPr>
        <w:t xml:space="preserve"> (Accessed 20th September 2026) </w:t>
      </w:r>
    </w:p>
    <w:p w14:paraId="7C282D96" w14:textId="77777777" w:rsidR="0037052E" w:rsidRPr="00380633" w:rsidRDefault="0037052E" w:rsidP="008243A7">
      <w:pPr>
        <w:widowControl w:val="0"/>
        <w:autoSpaceDE w:val="0"/>
        <w:autoSpaceDN w:val="0"/>
        <w:adjustRightInd w:val="0"/>
        <w:spacing w:line="360" w:lineRule="auto"/>
        <w:rPr>
          <w:rFonts w:ascii="Arial" w:hAnsi="Arial" w:cs="Arial"/>
          <w:iCs/>
          <w:color w:val="000000" w:themeColor="text1"/>
          <w:sz w:val="24"/>
          <w:szCs w:val="24"/>
        </w:rPr>
      </w:pPr>
    </w:p>
    <w:p w14:paraId="6F956BBE" w14:textId="57E20500" w:rsidR="0037052E" w:rsidRPr="00380633" w:rsidRDefault="0037052E" w:rsidP="008243A7">
      <w:pPr>
        <w:widowControl w:val="0"/>
        <w:autoSpaceDE w:val="0"/>
        <w:autoSpaceDN w:val="0"/>
        <w:adjustRightInd w:val="0"/>
        <w:spacing w:line="360" w:lineRule="auto"/>
        <w:rPr>
          <w:rFonts w:ascii="Arial" w:hAnsi="Arial" w:cs="Arial"/>
          <w:iCs/>
          <w:color w:val="000000" w:themeColor="text1"/>
          <w:sz w:val="24"/>
          <w:szCs w:val="24"/>
        </w:rPr>
      </w:pPr>
      <w:r w:rsidRPr="00380633">
        <w:rPr>
          <w:rFonts w:ascii="Arial" w:hAnsi="Arial" w:cs="Arial"/>
          <w:iCs/>
          <w:color w:val="000000" w:themeColor="text1"/>
          <w:sz w:val="24"/>
          <w:szCs w:val="24"/>
        </w:rPr>
        <w:t xml:space="preserve">Nicholson, S. </w:t>
      </w:r>
      <w:r w:rsidR="003071D4" w:rsidRPr="00380633">
        <w:rPr>
          <w:rFonts w:ascii="Arial" w:hAnsi="Arial" w:cs="Arial"/>
          <w:iCs/>
          <w:color w:val="000000" w:themeColor="text1"/>
          <w:sz w:val="24"/>
          <w:szCs w:val="24"/>
        </w:rPr>
        <w:t xml:space="preserve">1971, </w:t>
      </w:r>
      <w:r w:rsidR="003071D4" w:rsidRPr="00380633">
        <w:rPr>
          <w:rFonts w:ascii="Arial" w:hAnsi="Arial" w:cs="Arial"/>
          <w:i/>
          <w:color w:val="000000" w:themeColor="text1"/>
          <w:sz w:val="24"/>
          <w:szCs w:val="24"/>
        </w:rPr>
        <w:t>How Not to Cheat Children, The Theory of Loose Parts</w:t>
      </w:r>
      <w:r w:rsidR="003071D4" w:rsidRPr="00380633">
        <w:rPr>
          <w:rFonts w:ascii="Arial" w:hAnsi="Arial" w:cs="Arial"/>
          <w:iCs/>
          <w:color w:val="000000" w:themeColor="text1"/>
          <w:sz w:val="24"/>
          <w:szCs w:val="24"/>
        </w:rPr>
        <w:t xml:space="preserve">, Available at: </w:t>
      </w:r>
      <w:hyperlink r:id="rId22" w:history="1">
        <w:r w:rsidR="00666835" w:rsidRPr="00380633">
          <w:rPr>
            <w:rStyle w:val="Hyperlink"/>
            <w:rFonts w:ascii="Arial" w:hAnsi="Arial" w:cs="Arial"/>
            <w:iCs/>
            <w:sz w:val="24"/>
            <w:szCs w:val="24"/>
          </w:rPr>
          <w:t>http://media.kaboom.org/docs/documents/pdf/ip/Imagination-Playground-Theory-of-Loose-Parts-Simon-Nicholson.pdf</w:t>
        </w:r>
      </w:hyperlink>
      <w:r w:rsidR="00666835" w:rsidRPr="00380633">
        <w:rPr>
          <w:rFonts w:ascii="Arial" w:hAnsi="Arial" w:cs="Arial"/>
          <w:iCs/>
          <w:color w:val="000000" w:themeColor="text1"/>
          <w:sz w:val="24"/>
          <w:szCs w:val="24"/>
        </w:rPr>
        <w:t xml:space="preserve"> (Accessed 30th September 2026)</w:t>
      </w:r>
    </w:p>
    <w:p w14:paraId="599F582A" w14:textId="77777777" w:rsidR="0058659E" w:rsidRPr="00380633" w:rsidRDefault="0058659E" w:rsidP="00D01FDF">
      <w:pPr>
        <w:widowControl w:val="0"/>
        <w:autoSpaceDE w:val="0"/>
        <w:autoSpaceDN w:val="0"/>
        <w:adjustRightInd w:val="0"/>
        <w:spacing w:line="360" w:lineRule="auto"/>
        <w:rPr>
          <w:rFonts w:ascii="Arial" w:hAnsi="Arial" w:cs="Arial"/>
          <w:iCs/>
          <w:color w:val="000000" w:themeColor="text1"/>
          <w:sz w:val="24"/>
          <w:szCs w:val="24"/>
        </w:rPr>
      </w:pPr>
    </w:p>
    <w:p w14:paraId="5DCDFDD9" w14:textId="7BA351C1" w:rsidR="00410AA2" w:rsidRPr="00380633" w:rsidRDefault="00410AA2" w:rsidP="00D01FDF">
      <w:pPr>
        <w:widowControl w:val="0"/>
        <w:autoSpaceDE w:val="0"/>
        <w:autoSpaceDN w:val="0"/>
        <w:adjustRightInd w:val="0"/>
        <w:spacing w:line="360" w:lineRule="auto"/>
        <w:rPr>
          <w:rFonts w:ascii="Arial" w:hAnsi="Arial" w:cs="Arial"/>
          <w:iCs/>
          <w:color w:val="000000" w:themeColor="text1"/>
          <w:sz w:val="24"/>
          <w:szCs w:val="24"/>
        </w:rPr>
      </w:pPr>
      <w:r w:rsidRPr="00380633">
        <w:rPr>
          <w:rFonts w:ascii="Arial" w:hAnsi="Arial" w:cs="Arial"/>
          <w:iCs/>
          <w:color w:val="000000" w:themeColor="text1"/>
          <w:sz w:val="24"/>
          <w:szCs w:val="24"/>
        </w:rPr>
        <w:t>Purdon, A. 2016</w:t>
      </w:r>
      <w:r w:rsidR="00380633">
        <w:rPr>
          <w:rFonts w:ascii="Arial" w:hAnsi="Arial" w:cs="Arial"/>
          <w:iCs/>
          <w:color w:val="000000" w:themeColor="text1"/>
          <w:sz w:val="24"/>
          <w:szCs w:val="24"/>
        </w:rPr>
        <w:t>,</w:t>
      </w:r>
      <w:r w:rsidRPr="00380633">
        <w:rPr>
          <w:rFonts w:ascii="Arial" w:hAnsi="Arial" w:cs="Arial"/>
          <w:iCs/>
          <w:color w:val="000000" w:themeColor="text1"/>
          <w:sz w:val="24"/>
          <w:szCs w:val="24"/>
        </w:rPr>
        <w:t xml:space="preserve"> </w:t>
      </w:r>
      <w:r w:rsidR="00380633" w:rsidRPr="00380633">
        <w:rPr>
          <w:rFonts w:ascii="Arial" w:hAnsi="Arial" w:cs="Arial"/>
          <w:i/>
          <w:color w:val="000000" w:themeColor="text1"/>
          <w:sz w:val="24"/>
          <w:szCs w:val="24"/>
        </w:rPr>
        <w:t>S</w:t>
      </w:r>
      <w:r w:rsidRPr="00380633">
        <w:rPr>
          <w:rFonts w:ascii="Arial" w:hAnsi="Arial" w:cs="Arial"/>
          <w:i/>
          <w:color w:val="000000" w:themeColor="text1"/>
          <w:sz w:val="24"/>
          <w:szCs w:val="24"/>
        </w:rPr>
        <w:t>ustained shared thinking in an early childhood setting: an exploration of practitioners’ perspectives</w:t>
      </w:r>
      <w:r w:rsidRPr="00380633">
        <w:rPr>
          <w:rFonts w:ascii="Arial" w:hAnsi="Arial" w:cs="Arial"/>
          <w:iCs/>
          <w:color w:val="000000" w:themeColor="text1"/>
          <w:sz w:val="24"/>
          <w:szCs w:val="24"/>
        </w:rPr>
        <w:t xml:space="preserve">, Available at: </w:t>
      </w:r>
      <w:hyperlink r:id="rId23" w:anchor="d1e108" w:history="1">
        <w:r w:rsidR="00920FA8" w:rsidRPr="00380633">
          <w:rPr>
            <w:rStyle w:val="Hyperlink"/>
            <w:rFonts w:ascii="Arial" w:hAnsi="Arial" w:cs="Arial"/>
            <w:iCs/>
            <w:sz w:val="24"/>
            <w:szCs w:val="24"/>
          </w:rPr>
          <w:t>https://www.tandfonline.com/doi/full/10.1080/03004279.2014.907819?needAccess=true#d1e108</w:t>
        </w:r>
      </w:hyperlink>
      <w:r w:rsidR="00920FA8" w:rsidRPr="00380633">
        <w:rPr>
          <w:rFonts w:ascii="Arial" w:hAnsi="Arial" w:cs="Arial"/>
          <w:iCs/>
          <w:color w:val="000000" w:themeColor="text1"/>
          <w:sz w:val="24"/>
          <w:szCs w:val="24"/>
        </w:rPr>
        <w:t xml:space="preserve"> (Accessed 30</w:t>
      </w:r>
      <w:r w:rsidR="00920FA8" w:rsidRPr="00380633">
        <w:rPr>
          <w:rFonts w:ascii="Arial" w:hAnsi="Arial" w:cs="Arial"/>
          <w:iCs/>
          <w:color w:val="000000" w:themeColor="text1"/>
          <w:sz w:val="24"/>
          <w:szCs w:val="24"/>
          <w:vertAlign w:val="superscript"/>
        </w:rPr>
        <w:t>th</w:t>
      </w:r>
      <w:r w:rsidR="00920FA8" w:rsidRPr="00380633">
        <w:rPr>
          <w:rFonts w:ascii="Arial" w:hAnsi="Arial" w:cs="Arial"/>
          <w:iCs/>
          <w:color w:val="000000" w:themeColor="text1"/>
          <w:sz w:val="24"/>
          <w:szCs w:val="24"/>
        </w:rPr>
        <w:t xml:space="preserve"> September 2026)</w:t>
      </w:r>
    </w:p>
    <w:p w14:paraId="11255319" w14:textId="77777777" w:rsidR="00F947DB" w:rsidRPr="00380633" w:rsidRDefault="00F947DB" w:rsidP="00D01FDF">
      <w:pPr>
        <w:widowControl w:val="0"/>
        <w:autoSpaceDE w:val="0"/>
        <w:autoSpaceDN w:val="0"/>
        <w:adjustRightInd w:val="0"/>
        <w:spacing w:line="360" w:lineRule="auto"/>
        <w:rPr>
          <w:rFonts w:ascii="Arial" w:hAnsi="Arial" w:cs="Arial"/>
          <w:iCs/>
          <w:color w:val="000000" w:themeColor="text1"/>
          <w:sz w:val="24"/>
          <w:szCs w:val="24"/>
        </w:rPr>
      </w:pPr>
    </w:p>
    <w:p w14:paraId="78663378" w14:textId="4BD93C8F" w:rsidR="002641CC" w:rsidRPr="00380633" w:rsidRDefault="002641CC" w:rsidP="002641CC">
      <w:pPr>
        <w:widowControl w:val="0"/>
        <w:autoSpaceDE w:val="0"/>
        <w:autoSpaceDN w:val="0"/>
        <w:adjustRightInd w:val="0"/>
        <w:spacing w:line="360" w:lineRule="auto"/>
        <w:rPr>
          <w:rFonts w:ascii="Arial" w:hAnsi="Arial" w:cs="Arial"/>
          <w:iCs/>
          <w:color w:val="000000" w:themeColor="text1"/>
          <w:sz w:val="24"/>
          <w:szCs w:val="24"/>
        </w:rPr>
      </w:pPr>
      <w:r w:rsidRPr="00380633">
        <w:rPr>
          <w:rFonts w:ascii="Arial" w:hAnsi="Arial" w:cs="Arial"/>
          <w:iCs/>
          <w:color w:val="000000" w:themeColor="text1"/>
          <w:sz w:val="24"/>
          <w:szCs w:val="24"/>
        </w:rPr>
        <w:t>Rinaldi, C. 2021</w:t>
      </w:r>
      <w:r w:rsidRPr="00380633">
        <w:rPr>
          <w:rFonts w:ascii="Arial" w:hAnsi="Arial" w:cs="Arial"/>
          <w:i/>
          <w:color w:val="000000" w:themeColor="text1"/>
          <w:sz w:val="24"/>
          <w:szCs w:val="24"/>
        </w:rPr>
        <w:t>, In Dialogue with Reggio Emilia: Listening, Researching and Learning</w:t>
      </w:r>
      <w:r w:rsidRPr="00380633">
        <w:rPr>
          <w:rFonts w:ascii="Arial" w:hAnsi="Arial" w:cs="Arial"/>
          <w:iCs/>
          <w:color w:val="000000" w:themeColor="text1"/>
          <w:sz w:val="24"/>
          <w:szCs w:val="24"/>
        </w:rPr>
        <w:t xml:space="preserve">, Available at: </w:t>
      </w:r>
      <w:hyperlink r:id="rId24" w:anchor="v=onepage&amp;q=reggio%20emilia&amp;f=false" w:history="1">
        <w:r w:rsidR="00D239D5" w:rsidRPr="00380633">
          <w:rPr>
            <w:rStyle w:val="Hyperlink"/>
            <w:rFonts w:ascii="Arial" w:hAnsi="Arial" w:cs="Arial"/>
            <w:iCs/>
            <w:sz w:val="24"/>
            <w:szCs w:val="24"/>
          </w:rPr>
          <w:t>https://books.google.co.uk/books?hl=en&amp;lr=&amp;id=umtHEAAAQBAJ&amp;oi=fnd&amp;pg=PT9&amp;dq=reggio+emilia&amp;ots=7AvzoxrOar&amp;sig=r3vu1lgrtVqYqnuMFAVnw9BIhuE&amp;redir_esc=y#v=onepage&amp;q=reggio%20emilia&amp;f=false</w:t>
        </w:r>
      </w:hyperlink>
      <w:r w:rsidR="00D239D5" w:rsidRPr="00380633">
        <w:rPr>
          <w:rFonts w:ascii="Arial" w:hAnsi="Arial" w:cs="Arial"/>
          <w:iCs/>
          <w:color w:val="000000" w:themeColor="text1"/>
          <w:sz w:val="24"/>
          <w:szCs w:val="24"/>
        </w:rPr>
        <w:t xml:space="preserve"> (Accessed 1st October 2026) </w:t>
      </w:r>
    </w:p>
    <w:p w14:paraId="63161123" w14:textId="03D16BB9" w:rsidR="002641CC" w:rsidRPr="00380633" w:rsidRDefault="002641CC" w:rsidP="00D01FDF">
      <w:pPr>
        <w:widowControl w:val="0"/>
        <w:autoSpaceDE w:val="0"/>
        <w:autoSpaceDN w:val="0"/>
        <w:adjustRightInd w:val="0"/>
        <w:spacing w:line="360" w:lineRule="auto"/>
        <w:rPr>
          <w:rFonts w:ascii="Arial" w:hAnsi="Arial" w:cs="Arial"/>
          <w:iCs/>
          <w:color w:val="000000" w:themeColor="text1"/>
          <w:sz w:val="24"/>
          <w:szCs w:val="24"/>
        </w:rPr>
      </w:pPr>
    </w:p>
    <w:p w14:paraId="524F381D" w14:textId="7265D1BC" w:rsidR="00F947DB" w:rsidRDefault="00F947DB" w:rsidP="00D01FDF">
      <w:pPr>
        <w:widowControl w:val="0"/>
        <w:autoSpaceDE w:val="0"/>
        <w:autoSpaceDN w:val="0"/>
        <w:adjustRightInd w:val="0"/>
        <w:spacing w:line="360" w:lineRule="auto"/>
        <w:rPr>
          <w:rFonts w:ascii="Arial" w:hAnsi="Arial" w:cs="Arial"/>
          <w:iCs/>
          <w:sz w:val="24"/>
          <w:szCs w:val="24"/>
          <w:lang w:val="cy-GB"/>
        </w:rPr>
      </w:pPr>
      <w:r w:rsidRPr="00380633">
        <w:rPr>
          <w:rFonts w:ascii="Arial" w:hAnsi="Arial" w:cs="Arial"/>
          <w:iCs/>
          <w:color w:val="000000" w:themeColor="text1"/>
          <w:sz w:val="24"/>
          <w:szCs w:val="24"/>
        </w:rPr>
        <w:lastRenderedPageBreak/>
        <w:t xml:space="preserve">Robertson J. N.D, </w:t>
      </w:r>
      <w:r w:rsidRPr="00380633">
        <w:rPr>
          <w:rFonts w:ascii="Arial" w:hAnsi="Arial" w:cs="Arial"/>
          <w:i/>
          <w:color w:val="000000" w:themeColor="text1"/>
          <w:sz w:val="24"/>
          <w:szCs w:val="24"/>
        </w:rPr>
        <w:t>Messy Maths</w:t>
      </w:r>
      <w:r w:rsidRPr="00380633">
        <w:rPr>
          <w:rFonts w:ascii="Arial" w:hAnsi="Arial" w:cs="Arial"/>
          <w:iCs/>
          <w:color w:val="000000" w:themeColor="text1"/>
          <w:sz w:val="24"/>
          <w:szCs w:val="24"/>
        </w:rPr>
        <w:t xml:space="preserve">, Available at: </w:t>
      </w:r>
      <w:hyperlink r:id="rId25" w:anchor="v=onepage&amp;q&amp;f=false" w:history="1">
        <w:r w:rsidRPr="00380633">
          <w:rPr>
            <w:rStyle w:val="Hyperlink"/>
            <w:rFonts w:ascii="Arial" w:hAnsi="Arial" w:cs="Arial"/>
            <w:iCs/>
            <w:sz w:val="24"/>
            <w:szCs w:val="24"/>
            <w:lang w:val="cy-GB"/>
          </w:rPr>
          <w:t>https://books.google.co.uk/books?hl=en&amp;lr=&amp;id=epwuDwAAQBAJ&amp;oi=fnd&amp;pg=PT8&amp;dq=science+and+maths+in+the+outdoors&amp;ots=ZlDcVoOiPj&amp;sig=PUX4eIOZoKXFnM4pfy-JCBKzJbs&amp;redir_esc=y#v=onepage&amp;q&amp;f=false</w:t>
        </w:r>
      </w:hyperlink>
      <w:r w:rsidRPr="00380633">
        <w:rPr>
          <w:rFonts w:ascii="Arial" w:hAnsi="Arial" w:cs="Arial"/>
          <w:iCs/>
          <w:sz w:val="24"/>
          <w:szCs w:val="24"/>
          <w:lang w:val="cy-GB"/>
        </w:rPr>
        <w:t xml:space="preserve"> (Accessed 19th September 2026) </w:t>
      </w:r>
    </w:p>
    <w:p w14:paraId="2E0EEDAB" w14:textId="77777777" w:rsidR="00097ABF" w:rsidRDefault="00097ABF" w:rsidP="00D01FDF">
      <w:pPr>
        <w:widowControl w:val="0"/>
        <w:autoSpaceDE w:val="0"/>
        <w:autoSpaceDN w:val="0"/>
        <w:adjustRightInd w:val="0"/>
        <w:spacing w:line="360" w:lineRule="auto"/>
        <w:rPr>
          <w:rFonts w:ascii="Arial" w:hAnsi="Arial" w:cs="Arial"/>
          <w:iCs/>
          <w:sz w:val="24"/>
          <w:szCs w:val="24"/>
          <w:lang w:val="cy-GB"/>
        </w:rPr>
      </w:pPr>
    </w:p>
    <w:p w14:paraId="6A4E9AF5" w14:textId="3AEB1FE1" w:rsidR="002D78A6" w:rsidRPr="002D78A6" w:rsidRDefault="00097ABF" w:rsidP="002D78A6">
      <w:pPr>
        <w:widowControl w:val="0"/>
        <w:autoSpaceDE w:val="0"/>
        <w:autoSpaceDN w:val="0"/>
        <w:adjustRightInd w:val="0"/>
        <w:spacing w:line="360" w:lineRule="auto"/>
        <w:rPr>
          <w:rFonts w:ascii="Arial" w:hAnsi="Arial" w:cs="Arial"/>
          <w:b/>
          <w:bCs/>
          <w:iCs/>
          <w:sz w:val="24"/>
          <w:szCs w:val="24"/>
        </w:rPr>
      </w:pPr>
      <w:r>
        <w:rPr>
          <w:rFonts w:ascii="Arial" w:hAnsi="Arial" w:cs="Arial"/>
          <w:iCs/>
          <w:sz w:val="24"/>
          <w:szCs w:val="24"/>
          <w:lang w:val="cy-GB"/>
        </w:rPr>
        <w:t xml:space="preserve">Selman, S. Dilworth-Bart, J. 2023, </w:t>
      </w:r>
      <w:r w:rsidR="002D78A6" w:rsidRPr="002D78A6">
        <w:rPr>
          <w:rFonts w:ascii="Arial" w:hAnsi="Arial" w:cs="Arial"/>
          <w:i/>
          <w:sz w:val="24"/>
          <w:szCs w:val="24"/>
        </w:rPr>
        <w:t>Routines and child development: A systematic review</w:t>
      </w:r>
      <w:r w:rsidR="002D78A6">
        <w:rPr>
          <w:rFonts w:ascii="Arial" w:hAnsi="Arial" w:cs="Arial"/>
          <w:i/>
          <w:sz w:val="24"/>
          <w:szCs w:val="24"/>
        </w:rPr>
        <w:t xml:space="preserve">, </w:t>
      </w:r>
      <w:r w:rsidR="002D78A6">
        <w:rPr>
          <w:rFonts w:ascii="Arial" w:hAnsi="Arial" w:cs="Arial"/>
          <w:iCs/>
          <w:sz w:val="24"/>
          <w:szCs w:val="24"/>
        </w:rPr>
        <w:t xml:space="preserve">Available at: </w:t>
      </w:r>
      <w:hyperlink r:id="rId26" w:history="1">
        <w:r w:rsidR="002D78A6" w:rsidRPr="00385D29">
          <w:rPr>
            <w:rStyle w:val="Hyperlink"/>
            <w:rFonts w:ascii="Arial" w:hAnsi="Arial" w:cs="Arial"/>
            <w:iCs/>
            <w:sz w:val="24"/>
            <w:szCs w:val="24"/>
          </w:rPr>
          <w:t>https://onlinelibrary.wiley.com/doi/10.1111/jftr.12549</w:t>
        </w:r>
      </w:hyperlink>
      <w:r w:rsidR="002D78A6">
        <w:rPr>
          <w:rFonts w:ascii="Arial" w:hAnsi="Arial" w:cs="Arial"/>
          <w:iCs/>
          <w:sz w:val="24"/>
          <w:szCs w:val="24"/>
        </w:rPr>
        <w:t xml:space="preserve"> (Accessed 14th September 2026) </w:t>
      </w:r>
    </w:p>
    <w:p w14:paraId="44836ACF" w14:textId="77777777" w:rsidR="008A5804" w:rsidRPr="00380633" w:rsidRDefault="008A5804" w:rsidP="00D01FDF">
      <w:pPr>
        <w:widowControl w:val="0"/>
        <w:autoSpaceDE w:val="0"/>
        <w:autoSpaceDN w:val="0"/>
        <w:adjustRightInd w:val="0"/>
        <w:spacing w:line="360" w:lineRule="auto"/>
        <w:rPr>
          <w:rFonts w:ascii="Arial" w:hAnsi="Arial" w:cs="Arial"/>
          <w:iCs/>
          <w:sz w:val="24"/>
          <w:szCs w:val="24"/>
          <w:lang w:val="cy-GB"/>
        </w:rPr>
      </w:pPr>
    </w:p>
    <w:p w14:paraId="703D2CD6" w14:textId="02DEE516" w:rsidR="00CC55FC" w:rsidRDefault="00724AFD" w:rsidP="00D01FDF">
      <w:pPr>
        <w:widowControl w:val="0"/>
        <w:autoSpaceDE w:val="0"/>
        <w:autoSpaceDN w:val="0"/>
        <w:adjustRightInd w:val="0"/>
        <w:spacing w:line="360" w:lineRule="auto"/>
        <w:rPr>
          <w:rFonts w:ascii="Arial" w:hAnsi="Arial" w:cs="Arial"/>
          <w:iCs/>
          <w:sz w:val="24"/>
          <w:szCs w:val="24"/>
        </w:rPr>
      </w:pPr>
      <w:r w:rsidRPr="00380633">
        <w:rPr>
          <w:rFonts w:ascii="Arial" w:hAnsi="Arial" w:cs="Arial"/>
          <w:iCs/>
          <w:sz w:val="24"/>
          <w:szCs w:val="24"/>
        </w:rPr>
        <w:t xml:space="preserve">Shilo, A., Kramarski, B. </w:t>
      </w:r>
      <w:r w:rsidRPr="00380633">
        <w:rPr>
          <w:rFonts w:ascii="Arial" w:hAnsi="Arial" w:cs="Arial"/>
          <w:i/>
          <w:sz w:val="24"/>
          <w:szCs w:val="24"/>
        </w:rPr>
        <w:t>Mathematical-metacognitive discourse: how can it be developed among teachers and their students? Empirical evidence from a videotaped lesson and two case studies</w:t>
      </w:r>
      <w:r w:rsidRPr="00380633">
        <w:rPr>
          <w:rFonts w:ascii="Arial" w:hAnsi="Arial" w:cs="Arial"/>
          <w:iCs/>
          <w:sz w:val="24"/>
          <w:szCs w:val="24"/>
        </w:rPr>
        <w:t xml:space="preserve">. Available at: </w:t>
      </w:r>
      <w:hyperlink r:id="rId27" w:anchor="citeas" w:history="1">
        <w:r w:rsidRPr="00380633">
          <w:rPr>
            <w:rStyle w:val="Hyperlink"/>
            <w:rFonts w:ascii="Arial" w:hAnsi="Arial" w:cs="Arial"/>
            <w:iCs/>
            <w:sz w:val="24"/>
            <w:szCs w:val="24"/>
          </w:rPr>
          <w:t>https://link.springer.com/article/10.1007/s11858-018-01016-6#citeas</w:t>
        </w:r>
      </w:hyperlink>
      <w:r w:rsidRPr="00380633">
        <w:rPr>
          <w:rFonts w:ascii="Arial" w:hAnsi="Arial" w:cs="Arial"/>
          <w:iCs/>
          <w:sz w:val="24"/>
          <w:szCs w:val="24"/>
        </w:rPr>
        <w:t xml:space="preserve"> 9Accessed 30</w:t>
      </w:r>
      <w:r w:rsidRPr="00380633">
        <w:rPr>
          <w:rFonts w:ascii="Arial" w:hAnsi="Arial" w:cs="Arial"/>
          <w:iCs/>
          <w:sz w:val="24"/>
          <w:szCs w:val="24"/>
          <w:vertAlign w:val="superscript"/>
        </w:rPr>
        <w:t>th</w:t>
      </w:r>
      <w:r w:rsidRPr="00380633">
        <w:rPr>
          <w:rFonts w:ascii="Arial" w:hAnsi="Arial" w:cs="Arial"/>
          <w:iCs/>
          <w:sz w:val="24"/>
          <w:szCs w:val="24"/>
        </w:rPr>
        <w:t xml:space="preserve"> September 2026) </w:t>
      </w:r>
    </w:p>
    <w:p w14:paraId="164C621F" w14:textId="77777777" w:rsidR="00D03B8A" w:rsidRDefault="00D03B8A" w:rsidP="00D01FDF">
      <w:pPr>
        <w:widowControl w:val="0"/>
        <w:autoSpaceDE w:val="0"/>
        <w:autoSpaceDN w:val="0"/>
        <w:adjustRightInd w:val="0"/>
        <w:spacing w:line="360" w:lineRule="auto"/>
        <w:rPr>
          <w:rFonts w:ascii="Arial" w:hAnsi="Arial" w:cs="Arial"/>
          <w:iCs/>
          <w:sz w:val="24"/>
          <w:szCs w:val="24"/>
        </w:rPr>
      </w:pPr>
    </w:p>
    <w:p w14:paraId="3F89F9FC" w14:textId="71142AD6" w:rsidR="00F1432C" w:rsidRPr="00F1432C" w:rsidRDefault="00D03B8A" w:rsidP="00F1432C">
      <w:pPr>
        <w:widowControl w:val="0"/>
        <w:autoSpaceDE w:val="0"/>
        <w:autoSpaceDN w:val="0"/>
        <w:adjustRightInd w:val="0"/>
        <w:spacing w:line="360" w:lineRule="auto"/>
        <w:rPr>
          <w:rFonts w:ascii="Arial" w:hAnsi="Arial" w:cs="Arial"/>
          <w:b/>
          <w:bCs/>
          <w:iCs/>
          <w:sz w:val="24"/>
          <w:szCs w:val="24"/>
        </w:rPr>
      </w:pPr>
      <w:r>
        <w:rPr>
          <w:rFonts w:ascii="Arial" w:hAnsi="Arial" w:cs="Arial"/>
          <w:iCs/>
          <w:sz w:val="24"/>
          <w:szCs w:val="24"/>
        </w:rPr>
        <w:t>Stanton, j. Seb</w:t>
      </w:r>
      <w:r w:rsidR="00F1432C">
        <w:rPr>
          <w:rFonts w:ascii="Arial" w:hAnsi="Arial" w:cs="Arial"/>
          <w:iCs/>
          <w:sz w:val="24"/>
          <w:szCs w:val="24"/>
        </w:rPr>
        <w:t>e</w:t>
      </w:r>
      <w:r>
        <w:rPr>
          <w:rFonts w:ascii="Arial" w:hAnsi="Arial" w:cs="Arial"/>
          <w:iCs/>
          <w:sz w:val="24"/>
          <w:szCs w:val="24"/>
        </w:rPr>
        <w:t xml:space="preserve">sta, A. </w:t>
      </w:r>
      <w:r w:rsidR="00F1432C">
        <w:rPr>
          <w:rFonts w:ascii="Arial" w:hAnsi="Arial" w:cs="Arial"/>
          <w:iCs/>
          <w:sz w:val="24"/>
          <w:szCs w:val="24"/>
        </w:rPr>
        <w:t xml:space="preserve">Dunlosky, J. 2021, </w:t>
      </w:r>
      <w:r w:rsidR="00F1432C" w:rsidRPr="00097ABF">
        <w:rPr>
          <w:rFonts w:ascii="Arial" w:hAnsi="Arial" w:cs="Arial"/>
          <w:i/>
          <w:sz w:val="24"/>
          <w:szCs w:val="24"/>
        </w:rPr>
        <w:t>Fostering Metacognition to Support Student Learning and Performance</w:t>
      </w:r>
      <w:r w:rsidR="00F1432C" w:rsidRPr="00097ABF">
        <w:rPr>
          <w:rFonts w:ascii="Arial" w:hAnsi="Arial" w:cs="Arial"/>
          <w:iCs/>
          <w:sz w:val="24"/>
          <w:szCs w:val="24"/>
        </w:rPr>
        <w:t xml:space="preserve">, Available at: </w:t>
      </w:r>
      <w:hyperlink r:id="rId28" w:history="1">
        <w:r w:rsidR="00F1432C" w:rsidRPr="00097ABF">
          <w:rPr>
            <w:rStyle w:val="Hyperlink"/>
            <w:rFonts w:ascii="Arial" w:hAnsi="Arial" w:cs="Arial"/>
            <w:iCs/>
            <w:sz w:val="24"/>
            <w:szCs w:val="24"/>
          </w:rPr>
          <w:t>https://www.lifescied.org/doi/full/10.1187/cbe.20-12-0289</w:t>
        </w:r>
      </w:hyperlink>
      <w:r w:rsidR="00F1432C" w:rsidRPr="00097ABF">
        <w:rPr>
          <w:rFonts w:ascii="Arial" w:hAnsi="Arial" w:cs="Arial"/>
          <w:iCs/>
          <w:sz w:val="24"/>
          <w:szCs w:val="24"/>
        </w:rPr>
        <w:t xml:space="preserve"> (Accessed </w:t>
      </w:r>
      <w:r w:rsidR="00120820" w:rsidRPr="00097ABF">
        <w:rPr>
          <w:rFonts w:ascii="Arial" w:hAnsi="Arial" w:cs="Arial"/>
          <w:iCs/>
          <w:sz w:val="24"/>
          <w:szCs w:val="24"/>
        </w:rPr>
        <w:t>14th September 2026)</w:t>
      </w:r>
    </w:p>
    <w:p w14:paraId="1A9AF65B" w14:textId="77777777" w:rsidR="00067FF8" w:rsidRPr="00380633" w:rsidRDefault="00067FF8" w:rsidP="00D01FDF">
      <w:pPr>
        <w:widowControl w:val="0"/>
        <w:autoSpaceDE w:val="0"/>
        <w:autoSpaceDN w:val="0"/>
        <w:adjustRightInd w:val="0"/>
        <w:spacing w:line="360" w:lineRule="auto"/>
        <w:rPr>
          <w:rFonts w:ascii="Arial" w:hAnsi="Arial" w:cs="Arial"/>
          <w:iCs/>
          <w:sz w:val="24"/>
          <w:szCs w:val="24"/>
        </w:rPr>
      </w:pPr>
    </w:p>
    <w:p w14:paraId="3412C2AC" w14:textId="090990A2" w:rsidR="00067FF8" w:rsidRPr="00380633" w:rsidRDefault="00067FF8" w:rsidP="00D01FDF">
      <w:pPr>
        <w:widowControl w:val="0"/>
        <w:autoSpaceDE w:val="0"/>
        <w:autoSpaceDN w:val="0"/>
        <w:adjustRightInd w:val="0"/>
        <w:spacing w:line="360" w:lineRule="auto"/>
        <w:rPr>
          <w:rFonts w:ascii="Arial" w:hAnsi="Arial" w:cs="Arial"/>
          <w:iCs/>
          <w:sz w:val="24"/>
          <w:szCs w:val="24"/>
        </w:rPr>
      </w:pPr>
      <w:r w:rsidRPr="00380633">
        <w:rPr>
          <w:rFonts w:ascii="Arial" w:hAnsi="Arial" w:cs="Arial"/>
          <w:iCs/>
          <w:sz w:val="24"/>
          <w:szCs w:val="24"/>
        </w:rPr>
        <w:t xml:space="preserve">The Froebel Partnership, N.D, </w:t>
      </w:r>
      <w:r w:rsidRPr="00380633">
        <w:rPr>
          <w:rFonts w:ascii="Arial" w:hAnsi="Arial" w:cs="Arial"/>
          <w:i/>
          <w:sz w:val="24"/>
          <w:szCs w:val="24"/>
        </w:rPr>
        <w:t>The Froebelian adult outdoors</w:t>
      </w:r>
      <w:r w:rsidRPr="00380633">
        <w:rPr>
          <w:rFonts w:ascii="Arial" w:hAnsi="Arial" w:cs="Arial"/>
          <w:iCs/>
          <w:sz w:val="24"/>
          <w:szCs w:val="24"/>
        </w:rPr>
        <w:t xml:space="preserve">, Available at: </w:t>
      </w:r>
      <w:hyperlink r:id="rId29" w:history="1">
        <w:r w:rsidR="005C3F65" w:rsidRPr="00380633">
          <w:rPr>
            <w:rStyle w:val="Hyperlink"/>
            <w:rFonts w:ascii="Arial" w:hAnsi="Arial" w:cs="Arial"/>
            <w:iCs/>
            <w:sz w:val="24"/>
            <w:szCs w:val="24"/>
          </w:rPr>
          <w:t>https://thefroebelpartnership.co.uk/the-froebelian-adult-outdoors/</w:t>
        </w:r>
      </w:hyperlink>
      <w:r w:rsidR="005C3F65" w:rsidRPr="00380633">
        <w:rPr>
          <w:rFonts w:ascii="Arial" w:hAnsi="Arial" w:cs="Arial"/>
          <w:iCs/>
          <w:sz w:val="24"/>
          <w:szCs w:val="24"/>
        </w:rPr>
        <w:t xml:space="preserve"> (Accessed 19</w:t>
      </w:r>
      <w:r w:rsidR="005C3F65" w:rsidRPr="00380633">
        <w:rPr>
          <w:rFonts w:ascii="Arial" w:hAnsi="Arial" w:cs="Arial"/>
          <w:iCs/>
          <w:sz w:val="24"/>
          <w:szCs w:val="24"/>
          <w:vertAlign w:val="superscript"/>
        </w:rPr>
        <w:t>th</w:t>
      </w:r>
      <w:r w:rsidR="005C3F65" w:rsidRPr="00380633">
        <w:rPr>
          <w:rFonts w:ascii="Arial" w:hAnsi="Arial" w:cs="Arial"/>
          <w:iCs/>
          <w:sz w:val="24"/>
          <w:szCs w:val="24"/>
        </w:rPr>
        <w:t xml:space="preserve"> September 2026) </w:t>
      </w:r>
    </w:p>
    <w:p w14:paraId="0688F35F" w14:textId="77777777" w:rsidR="00724AFD" w:rsidRPr="00380633" w:rsidRDefault="00724AFD" w:rsidP="00D01FDF">
      <w:pPr>
        <w:widowControl w:val="0"/>
        <w:autoSpaceDE w:val="0"/>
        <w:autoSpaceDN w:val="0"/>
        <w:adjustRightInd w:val="0"/>
        <w:spacing w:line="360" w:lineRule="auto"/>
        <w:rPr>
          <w:rFonts w:ascii="Arial" w:hAnsi="Arial" w:cs="Arial"/>
          <w:iCs/>
          <w:sz w:val="24"/>
          <w:szCs w:val="24"/>
          <w:lang w:val="cy-GB"/>
        </w:rPr>
      </w:pPr>
    </w:p>
    <w:p w14:paraId="6115EA7F" w14:textId="60710891" w:rsidR="008A5804" w:rsidRPr="00380633" w:rsidRDefault="008A5804" w:rsidP="00D01FDF">
      <w:pPr>
        <w:widowControl w:val="0"/>
        <w:autoSpaceDE w:val="0"/>
        <w:autoSpaceDN w:val="0"/>
        <w:adjustRightInd w:val="0"/>
        <w:spacing w:line="360" w:lineRule="auto"/>
        <w:rPr>
          <w:rFonts w:ascii="Arial" w:hAnsi="Arial" w:cs="Arial"/>
          <w:iCs/>
          <w:sz w:val="24"/>
          <w:szCs w:val="24"/>
        </w:rPr>
      </w:pPr>
      <w:r w:rsidRPr="00380633">
        <w:rPr>
          <w:rFonts w:ascii="Arial" w:hAnsi="Arial" w:cs="Arial"/>
          <w:iCs/>
          <w:sz w:val="24"/>
          <w:szCs w:val="24"/>
          <w:lang w:val="cy-GB"/>
        </w:rPr>
        <w:t xml:space="preserve">Tinney, G. 2023, </w:t>
      </w:r>
      <w:r w:rsidRPr="00380633">
        <w:rPr>
          <w:rFonts w:ascii="Arial" w:hAnsi="Arial" w:cs="Arial"/>
          <w:i/>
          <w:sz w:val="24"/>
          <w:szCs w:val="24"/>
        </w:rPr>
        <w:t>Big changes! The Great Outdoors and the Curriculum for Wales</w:t>
      </w:r>
      <w:r w:rsidRPr="00380633">
        <w:rPr>
          <w:rFonts w:ascii="Arial" w:hAnsi="Arial" w:cs="Arial"/>
          <w:iCs/>
          <w:sz w:val="24"/>
          <w:szCs w:val="24"/>
        </w:rPr>
        <w:t xml:space="preserve">, Available at: </w:t>
      </w:r>
      <w:hyperlink r:id="rId30" w:history="1">
        <w:r w:rsidR="00AA60F2" w:rsidRPr="00380633">
          <w:rPr>
            <w:rStyle w:val="Hyperlink"/>
            <w:rFonts w:ascii="Arial" w:hAnsi="Arial" w:cs="Arial"/>
            <w:iCs/>
            <w:sz w:val="24"/>
            <w:szCs w:val="24"/>
          </w:rPr>
          <w:t>https://repository.uwtsd.ac.uk/id/eprint/2415/1/Tinney%2C%20Glenda%20%282023%29%20Big%20changes%21%20The%20great%20outdoors.pdf</w:t>
        </w:r>
      </w:hyperlink>
      <w:r w:rsidR="00AA60F2" w:rsidRPr="00380633">
        <w:rPr>
          <w:rFonts w:ascii="Arial" w:hAnsi="Arial" w:cs="Arial"/>
          <w:iCs/>
          <w:sz w:val="24"/>
          <w:szCs w:val="24"/>
        </w:rPr>
        <w:t xml:space="preserve"> (Accessed 19</w:t>
      </w:r>
      <w:r w:rsidR="00AA60F2" w:rsidRPr="00380633">
        <w:rPr>
          <w:rFonts w:ascii="Arial" w:hAnsi="Arial" w:cs="Arial"/>
          <w:iCs/>
          <w:sz w:val="24"/>
          <w:szCs w:val="24"/>
          <w:vertAlign w:val="superscript"/>
        </w:rPr>
        <w:t>th</w:t>
      </w:r>
      <w:r w:rsidR="00AA60F2" w:rsidRPr="00380633">
        <w:rPr>
          <w:rFonts w:ascii="Arial" w:hAnsi="Arial" w:cs="Arial"/>
          <w:iCs/>
          <w:sz w:val="24"/>
          <w:szCs w:val="24"/>
        </w:rPr>
        <w:t xml:space="preserve"> September 2026) </w:t>
      </w:r>
    </w:p>
    <w:p w14:paraId="4D5943EF" w14:textId="77777777" w:rsidR="000320B9" w:rsidRPr="00380633" w:rsidRDefault="000320B9" w:rsidP="00D01FDF">
      <w:pPr>
        <w:widowControl w:val="0"/>
        <w:autoSpaceDE w:val="0"/>
        <w:autoSpaceDN w:val="0"/>
        <w:adjustRightInd w:val="0"/>
        <w:spacing w:line="360" w:lineRule="auto"/>
        <w:rPr>
          <w:rFonts w:ascii="Arial" w:hAnsi="Arial" w:cs="Arial"/>
          <w:iCs/>
          <w:sz w:val="24"/>
          <w:szCs w:val="24"/>
        </w:rPr>
      </w:pPr>
    </w:p>
    <w:p w14:paraId="5700C15F" w14:textId="0D479768" w:rsidR="000320B9" w:rsidRPr="00380633" w:rsidRDefault="000320B9" w:rsidP="00D01FDF">
      <w:pPr>
        <w:widowControl w:val="0"/>
        <w:autoSpaceDE w:val="0"/>
        <w:autoSpaceDN w:val="0"/>
        <w:adjustRightInd w:val="0"/>
        <w:spacing w:line="360" w:lineRule="auto"/>
        <w:rPr>
          <w:rFonts w:ascii="Arial" w:hAnsi="Arial" w:cs="Arial"/>
          <w:iCs/>
          <w:sz w:val="24"/>
          <w:szCs w:val="24"/>
        </w:rPr>
      </w:pPr>
      <w:r w:rsidRPr="00380633">
        <w:rPr>
          <w:rFonts w:ascii="Arial" w:hAnsi="Arial" w:cs="Arial"/>
          <w:iCs/>
          <w:sz w:val="24"/>
          <w:szCs w:val="24"/>
        </w:rPr>
        <w:t xml:space="preserve">UNCRC, 2022, </w:t>
      </w:r>
      <w:r w:rsidR="00623BCF" w:rsidRPr="00380633">
        <w:rPr>
          <w:rFonts w:ascii="Arial" w:hAnsi="Arial" w:cs="Arial"/>
          <w:i/>
          <w:sz w:val="24"/>
          <w:szCs w:val="24"/>
        </w:rPr>
        <w:t xml:space="preserve">A summary of the un Convention </w:t>
      </w:r>
      <w:r w:rsidR="00623BCF" w:rsidRPr="00623BCF">
        <w:rPr>
          <w:rFonts w:ascii="Arial" w:hAnsi="Arial" w:cs="Arial"/>
          <w:i/>
          <w:sz w:val="24"/>
          <w:szCs w:val="24"/>
        </w:rPr>
        <w:t>on the Rights of the Child</w:t>
      </w:r>
      <w:r w:rsidR="00623BCF" w:rsidRPr="00380633">
        <w:rPr>
          <w:rFonts w:ascii="Arial" w:hAnsi="Arial" w:cs="Arial"/>
          <w:iCs/>
          <w:sz w:val="24"/>
          <w:szCs w:val="24"/>
        </w:rPr>
        <w:t xml:space="preserve">, Available at: </w:t>
      </w:r>
      <w:hyperlink r:id="rId31" w:history="1">
        <w:r w:rsidR="00623BCF" w:rsidRPr="00380633">
          <w:rPr>
            <w:rStyle w:val="Hyperlink"/>
            <w:rFonts w:ascii="Arial" w:hAnsi="Arial" w:cs="Arial"/>
            <w:iCs/>
            <w:sz w:val="24"/>
            <w:szCs w:val="24"/>
          </w:rPr>
          <w:t>https://www.unicef.org.uk/wp-content/uploads/2019/10/UNCRC_summary-1_1.pdf</w:t>
        </w:r>
      </w:hyperlink>
      <w:r w:rsidR="00623BCF" w:rsidRPr="00380633">
        <w:rPr>
          <w:rFonts w:ascii="Arial" w:hAnsi="Arial" w:cs="Arial"/>
          <w:iCs/>
          <w:sz w:val="24"/>
          <w:szCs w:val="24"/>
        </w:rPr>
        <w:t xml:space="preserve"> (Accessed 20th September 2026) </w:t>
      </w:r>
    </w:p>
    <w:p w14:paraId="6ED2D445" w14:textId="77777777" w:rsidR="003B1FDD" w:rsidRPr="00380633" w:rsidRDefault="003B1FDD" w:rsidP="00D01FDF">
      <w:pPr>
        <w:widowControl w:val="0"/>
        <w:autoSpaceDE w:val="0"/>
        <w:autoSpaceDN w:val="0"/>
        <w:adjustRightInd w:val="0"/>
        <w:spacing w:line="360" w:lineRule="auto"/>
        <w:rPr>
          <w:rFonts w:ascii="Arial" w:hAnsi="Arial" w:cs="Arial"/>
          <w:iCs/>
          <w:color w:val="000000" w:themeColor="text1"/>
          <w:sz w:val="24"/>
          <w:szCs w:val="24"/>
        </w:rPr>
      </w:pPr>
    </w:p>
    <w:p w14:paraId="3DE48AB2" w14:textId="7094123C" w:rsidR="003B1FDD" w:rsidRPr="00380633" w:rsidRDefault="003B1FDD" w:rsidP="00D01FDF">
      <w:pPr>
        <w:widowControl w:val="0"/>
        <w:autoSpaceDE w:val="0"/>
        <w:autoSpaceDN w:val="0"/>
        <w:adjustRightInd w:val="0"/>
        <w:spacing w:line="360" w:lineRule="auto"/>
        <w:rPr>
          <w:rFonts w:ascii="Arial" w:hAnsi="Arial" w:cs="Arial"/>
          <w:iCs/>
          <w:color w:val="000000" w:themeColor="text1"/>
          <w:sz w:val="24"/>
          <w:szCs w:val="24"/>
        </w:rPr>
      </w:pPr>
      <w:r w:rsidRPr="00380633">
        <w:rPr>
          <w:rFonts w:ascii="Arial" w:hAnsi="Arial" w:cs="Arial"/>
          <w:iCs/>
          <w:color w:val="000000" w:themeColor="text1"/>
          <w:sz w:val="24"/>
          <w:szCs w:val="24"/>
        </w:rPr>
        <w:t xml:space="preserve">Welsh Assembly Government, N.D, </w:t>
      </w:r>
      <w:r w:rsidRPr="00380633">
        <w:rPr>
          <w:rFonts w:ascii="Arial" w:hAnsi="Arial" w:cs="Arial"/>
          <w:i/>
          <w:color w:val="000000" w:themeColor="text1"/>
          <w:sz w:val="24"/>
          <w:szCs w:val="24"/>
        </w:rPr>
        <w:t>First Ste</w:t>
      </w:r>
      <w:r w:rsidR="0050538B" w:rsidRPr="00380633">
        <w:rPr>
          <w:rFonts w:ascii="Arial" w:hAnsi="Arial" w:cs="Arial"/>
          <w:i/>
          <w:color w:val="000000" w:themeColor="text1"/>
          <w:sz w:val="24"/>
          <w:szCs w:val="24"/>
        </w:rPr>
        <w:t>p</w:t>
      </w:r>
      <w:r w:rsidRPr="00380633">
        <w:rPr>
          <w:rFonts w:ascii="Arial" w:hAnsi="Arial" w:cs="Arial"/>
          <w:i/>
          <w:color w:val="000000" w:themeColor="text1"/>
          <w:sz w:val="24"/>
          <w:szCs w:val="24"/>
        </w:rPr>
        <w:t>s O</w:t>
      </w:r>
      <w:r w:rsidR="0050538B" w:rsidRPr="00380633">
        <w:rPr>
          <w:rFonts w:ascii="Arial" w:hAnsi="Arial" w:cs="Arial"/>
          <w:i/>
          <w:color w:val="000000" w:themeColor="text1"/>
          <w:sz w:val="24"/>
          <w:szCs w:val="24"/>
        </w:rPr>
        <w:t>utdoors</w:t>
      </w:r>
      <w:r w:rsidR="0050538B" w:rsidRPr="00380633">
        <w:rPr>
          <w:rFonts w:ascii="Arial" w:hAnsi="Arial" w:cs="Arial"/>
          <w:iCs/>
          <w:color w:val="000000" w:themeColor="text1"/>
          <w:sz w:val="24"/>
          <w:szCs w:val="24"/>
        </w:rPr>
        <w:t xml:space="preserve">, available at: </w:t>
      </w:r>
      <w:hyperlink r:id="rId32" w:history="1">
        <w:r w:rsidR="0050538B" w:rsidRPr="00380633">
          <w:rPr>
            <w:rStyle w:val="Hyperlink"/>
            <w:rFonts w:ascii="Arial" w:hAnsi="Arial" w:cs="Arial"/>
            <w:iCs/>
            <w:sz w:val="24"/>
            <w:szCs w:val="24"/>
          </w:rPr>
          <w:t>https://hwb.gov.wales/api/storage/79a90e4b-0385-4cc8-be9b-2b20be3a85d0/first-steps-outdoors.pdf</w:t>
        </w:r>
      </w:hyperlink>
      <w:r w:rsidR="0050538B" w:rsidRPr="00380633">
        <w:rPr>
          <w:rFonts w:ascii="Arial" w:hAnsi="Arial" w:cs="Arial"/>
          <w:iCs/>
          <w:color w:val="000000" w:themeColor="text1"/>
          <w:sz w:val="24"/>
          <w:szCs w:val="24"/>
        </w:rPr>
        <w:t xml:space="preserve"> (Accessed </w:t>
      </w:r>
      <w:r w:rsidR="000F5378" w:rsidRPr="00380633">
        <w:rPr>
          <w:rFonts w:ascii="Arial" w:hAnsi="Arial" w:cs="Arial"/>
          <w:iCs/>
          <w:color w:val="000000" w:themeColor="text1"/>
          <w:sz w:val="24"/>
          <w:szCs w:val="24"/>
        </w:rPr>
        <w:t xml:space="preserve">19th September 2026) </w:t>
      </w:r>
    </w:p>
    <w:p w14:paraId="76CEE500" w14:textId="77777777" w:rsidR="0030714E" w:rsidRPr="00380633" w:rsidRDefault="0030714E" w:rsidP="00D01FDF">
      <w:pPr>
        <w:widowControl w:val="0"/>
        <w:autoSpaceDE w:val="0"/>
        <w:autoSpaceDN w:val="0"/>
        <w:adjustRightInd w:val="0"/>
        <w:spacing w:line="360" w:lineRule="auto"/>
        <w:rPr>
          <w:rFonts w:ascii="Arial" w:hAnsi="Arial" w:cs="Arial"/>
          <w:iCs/>
          <w:color w:val="000000" w:themeColor="text1"/>
          <w:sz w:val="24"/>
          <w:szCs w:val="24"/>
        </w:rPr>
      </w:pPr>
    </w:p>
    <w:p w14:paraId="40A67A2C" w14:textId="074FB31C" w:rsidR="0030714E" w:rsidRPr="00380633" w:rsidRDefault="0030714E" w:rsidP="00D01FDF">
      <w:pPr>
        <w:widowControl w:val="0"/>
        <w:autoSpaceDE w:val="0"/>
        <w:autoSpaceDN w:val="0"/>
        <w:adjustRightInd w:val="0"/>
        <w:spacing w:line="360" w:lineRule="auto"/>
        <w:rPr>
          <w:rFonts w:ascii="Arial" w:hAnsi="Arial" w:cs="Arial"/>
          <w:iCs/>
          <w:color w:val="000000" w:themeColor="text1"/>
          <w:sz w:val="24"/>
          <w:szCs w:val="24"/>
        </w:rPr>
      </w:pPr>
      <w:r w:rsidRPr="00380633">
        <w:rPr>
          <w:rFonts w:ascii="Arial" w:hAnsi="Arial" w:cs="Arial"/>
          <w:iCs/>
          <w:color w:val="000000" w:themeColor="text1"/>
          <w:sz w:val="24"/>
          <w:szCs w:val="24"/>
        </w:rPr>
        <w:lastRenderedPageBreak/>
        <w:t xml:space="preserve">Welsh Government, N.D, </w:t>
      </w:r>
      <w:r w:rsidR="0002001E" w:rsidRPr="00380633">
        <w:rPr>
          <w:rFonts w:ascii="Arial" w:hAnsi="Arial" w:cs="Arial"/>
          <w:iCs/>
          <w:color w:val="000000" w:themeColor="text1"/>
          <w:sz w:val="24"/>
          <w:szCs w:val="24"/>
        </w:rPr>
        <w:t>S</w:t>
      </w:r>
      <w:r w:rsidR="0002001E" w:rsidRPr="00380633">
        <w:rPr>
          <w:rFonts w:ascii="Arial" w:hAnsi="Arial" w:cs="Arial"/>
          <w:i/>
          <w:color w:val="000000" w:themeColor="text1"/>
          <w:sz w:val="24"/>
          <w:szCs w:val="24"/>
        </w:rPr>
        <w:t>chematic development: Noticing and supporting the repeated patterns of behaviour in children’s play</w:t>
      </w:r>
      <w:r w:rsidR="0002001E" w:rsidRPr="00380633">
        <w:rPr>
          <w:rFonts w:ascii="Arial" w:hAnsi="Arial" w:cs="Arial"/>
          <w:iCs/>
          <w:color w:val="000000" w:themeColor="text1"/>
          <w:sz w:val="24"/>
          <w:szCs w:val="24"/>
        </w:rPr>
        <w:t xml:space="preserve">, Available at: </w:t>
      </w:r>
      <w:hyperlink r:id="rId33" w:history="1">
        <w:r w:rsidR="0002001E" w:rsidRPr="00380633">
          <w:rPr>
            <w:rStyle w:val="Hyperlink"/>
            <w:rFonts w:ascii="Arial" w:hAnsi="Arial" w:cs="Arial"/>
            <w:iCs/>
            <w:sz w:val="24"/>
            <w:szCs w:val="24"/>
          </w:rPr>
          <w:t>https://hwb.gov.wales/playlists/view/1d966d4e-a1c7-4b1e-b29f-6090a3a926c7/en/34</w:t>
        </w:r>
      </w:hyperlink>
      <w:r w:rsidR="0002001E" w:rsidRPr="00380633">
        <w:rPr>
          <w:rFonts w:ascii="Arial" w:hAnsi="Arial" w:cs="Arial"/>
          <w:iCs/>
          <w:color w:val="000000" w:themeColor="text1"/>
          <w:sz w:val="24"/>
          <w:szCs w:val="24"/>
        </w:rPr>
        <w:t xml:space="preserve"> (Accessed 3rd October 2026) </w:t>
      </w:r>
    </w:p>
    <w:p w14:paraId="27C0E5FF" w14:textId="0B9F1659" w:rsidR="0079110C" w:rsidRPr="00380633" w:rsidRDefault="0079110C" w:rsidP="00D01FDF">
      <w:pPr>
        <w:widowControl w:val="0"/>
        <w:autoSpaceDE w:val="0"/>
        <w:autoSpaceDN w:val="0"/>
        <w:adjustRightInd w:val="0"/>
        <w:spacing w:line="360" w:lineRule="auto"/>
        <w:rPr>
          <w:rFonts w:ascii="Arial" w:hAnsi="Arial" w:cs="Arial"/>
          <w:iCs/>
          <w:color w:val="000000" w:themeColor="text1"/>
          <w:sz w:val="24"/>
          <w:szCs w:val="24"/>
        </w:rPr>
      </w:pPr>
    </w:p>
    <w:p w14:paraId="50B563FF" w14:textId="0A1B74CD" w:rsidR="0079110C" w:rsidRPr="00380633" w:rsidRDefault="0079110C" w:rsidP="00D01FDF">
      <w:pPr>
        <w:widowControl w:val="0"/>
        <w:autoSpaceDE w:val="0"/>
        <w:autoSpaceDN w:val="0"/>
        <w:adjustRightInd w:val="0"/>
        <w:spacing w:line="360" w:lineRule="auto"/>
        <w:rPr>
          <w:rFonts w:ascii="Arial" w:hAnsi="Arial" w:cs="Arial"/>
          <w:iCs/>
          <w:color w:val="000000" w:themeColor="text1"/>
          <w:sz w:val="24"/>
          <w:szCs w:val="24"/>
        </w:rPr>
      </w:pPr>
      <w:r w:rsidRPr="00380633">
        <w:rPr>
          <w:rFonts w:ascii="Arial" w:hAnsi="Arial" w:cs="Arial"/>
          <w:iCs/>
          <w:color w:val="000000" w:themeColor="text1"/>
          <w:sz w:val="24"/>
          <w:szCs w:val="24"/>
        </w:rPr>
        <w:t xml:space="preserve">Welsh Government, 2023, </w:t>
      </w:r>
      <w:r w:rsidRPr="00380633">
        <w:rPr>
          <w:rFonts w:ascii="Arial" w:hAnsi="Arial" w:cs="Arial"/>
          <w:i/>
          <w:color w:val="000000" w:themeColor="text1"/>
          <w:sz w:val="24"/>
          <w:szCs w:val="24"/>
        </w:rPr>
        <w:t>Enabling Adults</w:t>
      </w:r>
      <w:r w:rsidRPr="00380633">
        <w:rPr>
          <w:rFonts w:ascii="Arial" w:hAnsi="Arial" w:cs="Arial"/>
          <w:iCs/>
          <w:color w:val="000000" w:themeColor="text1"/>
          <w:sz w:val="24"/>
          <w:szCs w:val="24"/>
        </w:rPr>
        <w:t xml:space="preserve">, Available at: </w:t>
      </w:r>
      <w:hyperlink r:id="rId34" w:history="1">
        <w:r w:rsidRPr="00380633">
          <w:rPr>
            <w:rStyle w:val="Hyperlink"/>
            <w:rFonts w:ascii="Arial" w:hAnsi="Arial" w:cs="Arial"/>
            <w:iCs/>
            <w:sz w:val="24"/>
            <w:szCs w:val="24"/>
            <w:lang w:val="cy-GB"/>
          </w:rPr>
          <w:t>https://hwb.gov.wales/curriculum-for-wales/designing-your-curriculum/enabling-learning</w:t>
        </w:r>
      </w:hyperlink>
      <w:r w:rsidRPr="00380633">
        <w:rPr>
          <w:rFonts w:ascii="Arial" w:hAnsi="Arial" w:cs="Arial"/>
          <w:iCs/>
          <w:sz w:val="24"/>
          <w:szCs w:val="24"/>
          <w:lang w:val="cy-GB"/>
        </w:rPr>
        <w:t xml:space="preserve"> (Accessed 3rd October 2026)</w:t>
      </w:r>
    </w:p>
    <w:p w14:paraId="2AD8C6FE" w14:textId="77777777" w:rsidR="00647A54" w:rsidRPr="00380633" w:rsidRDefault="00647A54" w:rsidP="00D01FDF">
      <w:pPr>
        <w:widowControl w:val="0"/>
        <w:autoSpaceDE w:val="0"/>
        <w:autoSpaceDN w:val="0"/>
        <w:adjustRightInd w:val="0"/>
        <w:spacing w:line="360" w:lineRule="auto"/>
        <w:rPr>
          <w:rFonts w:ascii="Arial" w:hAnsi="Arial" w:cs="Arial"/>
          <w:iCs/>
          <w:color w:val="000000" w:themeColor="text1"/>
          <w:sz w:val="24"/>
          <w:szCs w:val="24"/>
        </w:rPr>
      </w:pPr>
    </w:p>
    <w:p w14:paraId="717FFB4B" w14:textId="33169045" w:rsidR="00647A54" w:rsidRPr="00380633" w:rsidRDefault="00647A54" w:rsidP="00D01FDF">
      <w:pPr>
        <w:widowControl w:val="0"/>
        <w:autoSpaceDE w:val="0"/>
        <w:autoSpaceDN w:val="0"/>
        <w:adjustRightInd w:val="0"/>
        <w:spacing w:line="360" w:lineRule="auto"/>
        <w:rPr>
          <w:rFonts w:ascii="Arial" w:hAnsi="Arial" w:cs="Arial"/>
          <w:iCs/>
          <w:sz w:val="24"/>
          <w:szCs w:val="24"/>
          <w:lang w:val="cy-GB"/>
        </w:rPr>
      </w:pPr>
      <w:r w:rsidRPr="00380633">
        <w:rPr>
          <w:rFonts w:ascii="Arial" w:hAnsi="Arial" w:cs="Arial"/>
          <w:iCs/>
          <w:color w:val="000000" w:themeColor="text1"/>
          <w:sz w:val="24"/>
          <w:szCs w:val="24"/>
        </w:rPr>
        <w:t xml:space="preserve">Welsh Government, 2023, </w:t>
      </w:r>
      <w:r w:rsidR="003C5932" w:rsidRPr="00380633">
        <w:rPr>
          <w:rFonts w:ascii="Arial" w:hAnsi="Arial" w:cs="Arial"/>
          <w:i/>
          <w:color w:val="000000" w:themeColor="text1"/>
          <w:sz w:val="24"/>
          <w:szCs w:val="24"/>
        </w:rPr>
        <w:t>Professional learning: Outdoor learning</w:t>
      </w:r>
      <w:r w:rsidR="003C5932" w:rsidRPr="00380633">
        <w:rPr>
          <w:rFonts w:ascii="Arial" w:hAnsi="Arial" w:cs="Arial"/>
          <w:iCs/>
          <w:color w:val="000000" w:themeColor="text1"/>
          <w:sz w:val="24"/>
          <w:szCs w:val="24"/>
        </w:rPr>
        <w:t xml:space="preserve">, </w:t>
      </w:r>
      <w:r w:rsidRPr="00380633">
        <w:rPr>
          <w:rFonts w:ascii="Arial" w:hAnsi="Arial" w:cs="Arial"/>
          <w:iCs/>
          <w:color w:val="000000" w:themeColor="text1"/>
          <w:sz w:val="24"/>
          <w:szCs w:val="24"/>
        </w:rPr>
        <w:t xml:space="preserve">Available at: </w:t>
      </w:r>
      <w:hyperlink r:id="rId35" w:history="1">
        <w:r w:rsidRPr="00380633">
          <w:rPr>
            <w:rStyle w:val="Hyperlink"/>
            <w:rFonts w:ascii="Arial" w:hAnsi="Arial" w:cs="Arial"/>
            <w:iCs/>
            <w:sz w:val="24"/>
            <w:szCs w:val="24"/>
            <w:lang w:val="cy-GB"/>
          </w:rPr>
          <w:t>https://hwb.gov.wales/playlists/view/8749bee8-0243-4c7e-aedc-415806e723ac/en/27?options=CNIQ39k7rbEp4zsz8OdGxip83XDxyAM%252BxyuNqUgoOrvEtxGXwma9Q0UtNK7LrNnQnL8NVHxkwcu%252BPl0Q%252Bs3r%252BpBj7RHxupfLA7IsLWUM1Bz485n2Qo%252FPbqLi7RFnkpOEHrV0XRF3R%252F5bndK3fbskagyuhmQXFfCG1O70PXxHRyhq39uvOzCqM%252BrdrZR0iAbJoDHEmIlYwzfYVLdyX2OyZA%253D%253D</w:t>
        </w:r>
      </w:hyperlink>
      <w:r w:rsidRPr="00380633">
        <w:rPr>
          <w:rFonts w:ascii="Arial" w:hAnsi="Arial" w:cs="Arial"/>
          <w:iCs/>
          <w:sz w:val="24"/>
          <w:szCs w:val="24"/>
          <w:lang w:val="cy-GB"/>
        </w:rPr>
        <w:t xml:space="preserve"> (Accessed 19th September 2026)</w:t>
      </w:r>
    </w:p>
    <w:p w14:paraId="67B3F7FC" w14:textId="77777777" w:rsidR="00662ABB" w:rsidRPr="00380633" w:rsidRDefault="00662ABB" w:rsidP="00D01FDF">
      <w:pPr>
        <w:widowControl w:val="0"/>
        <w:autoSpaceDE w:val="0"/>
        <w:autoSpaceDN w:val="0"/>
        <w:adjustRightInd w:val="0"/>
        <w:spacing w:line="360" w:lineRule="auto"/>
        <w:rPr>
          <w:rFonts w:ascii="Arial" w:hAnsi="Arial" w:cs="Arial"/>
          <w:iCs/>
          <w:sz w:val="24"/>
          <w:szCs w:val="24"/>
          <w:lang w:val="cy-GB"/>
        </w:rPr>
      </w:pPr>
    </w:p>
    <w:p w14:paraId="17AA63A2" w14:textId="4BEAA372" w:rsidR="00662ABB" w:rsidRPr="00380633" w:rsidRDefault="00662ABB" w:rsidP="00D01FDF">
      <w:pPr>
        <w:widowControl w:val="0"/>
        <w:autoSpaceDE w:val="0"/>
        <w:autoSpaceDN w:val="0"/>
        <w:adjustRightInd w:val="0"/>
        <w:spacing w:line="360" w:lineRule="auto"/>
        <w:rPr>
          <w:rFonts w:ascii="Arial" w:hAnsi="Arial" w:cs="Arial"/>
          <w:iCs/>
          <w:sz w:val="24"/>
          <w:szCs w:val="24"/>
          <w:lang w:val="cy-GB"/>
        </w:rPr>
      </w:pPr>
      <w:r w:rsidRPr="00380633">
        <w:rPr>
          <w:rFonts w:ascii="Arial" w:hAnsi="Arial" w:cs="Arial"/>
          <w:iCs/>
          <w:sz w:val="24"/>
          <w:szCs w:val="24"/>
          <w:lang w:val="cy-GB"/>
        </w:rPr>
        <w:t xml:space="preserve">White, J. 2020, </w:t>
      </w:r>
      <w:r w:rsidR="00392431" w:rsidRPr="00380633">
        <w:rPr>
          <w:rFonts w:ascii="Arial" w:hAnsi="Arial" w:cs="Arial"/>
          <w:i/>
          <w:sz w:val="24"/>
          <w:szCs w:val="24"/>
          <w:lang w:val="cy-GB"/>
        </w:rPr>
        <w:t>Playing and Learning Outdoors,</w:t>
      </w:r>
      <w:r w:rsidR="00392431" w:rsidRPr="00380633">
        <w:rPr>
          <w:rFonts w:ascii="Arial" w:hAnsi="Arial" w:cs="Arial"/>
          <w:iCs/>
          <w:sz w:val="24"/>
          <w:szCs w:val="24"/>
          <w:lang w:val="cy-GB"/>
        </w:rPr>
        <w:t xml:space="preserve"> available at : </w:t>
      </w:r>
      <w:r w:rsidR="00392431" w:rsidRPr="00380633">
        <w:rPr>
          <w:rFonts w:ascii="Arial" w:hAnsi="Arial" w:cs="Arial"/>
          <w:iCs/>
          <w:sz w:val="24"/>
          <w:szCs w:val="24"/>
          <w:lang w:val="cy-GB"/>
        </w:rPr>
        <w:fldChar w:fldCharType="begin"/>
      </w:r>
      <w:r w:rsidR="00392431" w:rsidRPr="00380633">
        <w:rPr>
          <w:rFonts w:ascii="Arial" w:hAnsi="Arial" w:cs="Arial"/>
          <w:iCs/>
          <w:sz w:val="24"/>
          <w:szCs w:val="24"/>
          <w:lang w:val="cy-GB"/>
        </w:rPr>
        <w:instrText>HYPERLINK "https://www.taylorfrancis.com/reader/read-online/ca76ec92-a7a1-457d-86f1-ae227bd30247/book/epub?context=ubx"</w:instrText>
      </w:r>
      <w:r w:rsidR="00392431" w:rsidRPr="00380633">
        <w:rPr>
          <w:rFonts w:ascii="Arial" w:hAnsi="Arial" w:cs="Arial"/>
          <w:iCs/>
          <w:sz w:val="24"/>
          <w:szCs w:val="24"/>
          <w:lang w:val="cy-GB"/>
        </w:rPr>
      </w:r>
      <w:r w:rsidR="00392431" w:rsidRPr="00380633">
        <w:rPr>
          <w:rFonts w:ascii="Arial" w:hAnsi="Arial" w:cs="Arial"/>
          <w:iCs/>
          <w:sz w:val="24"/>
          <w:szCs w:val="24"/>
          <w:lang w:val="cy-GB"/>
        </w:rPr>
        <w:fldChar w:fldCharType="separate"/>
      </w:r>
      <w:r w:rsidR="00392431" w:rsidRPr="00380633">
        <w:rPr>
          <w:rStyle w:val="Hyperlink"/>
          <w:rFonts w:ascii="Arial" w:hAnsi="Arial" w:cs="Arial"/>
          <w:iCs/>
          <w:sz w:val="24"/>
          <w:szCs w:val="24"/>
          <w:lang w:val="cy-GB"/>
        </w:rPr>
        <w:t>https://www.taylorfrancis.com/reader/read-online/ca76ec92-a7a1-457d-86f1-ae227bd30247/book/epub?context=ubx</w:t>
      </w:r>
      <w:r w:rsidR="00392431" w:rsidRPr="00380633">
        <w:rPr>
          <w:rFonts w:ascii="Arial" w:hAnsi="Arial" w:cs="Arial"/>
          <w:iCs/>
          <w:sz w:val="24"/>
          <w:szCs w:val="24"/>
          <w:lang w:val="cy-GB"/>
        </w:rPr>
        <w:fldChar w:fldCharType="end"/>
      </w:r>
      <w:r w:rsidR="00392431" w:rsidRPr="00380633">
        <w:rPr>
          <w:rFonts w:ascii="Arial" w:hAnsi="Arial" w:cs="Arial"/>
          <w:iCs/>
          <w:sz w:val="24"/>
          <w:szCs w:val="24"/>
          <w:lang w:val="cy-GB"/>
        </w:rPr>
        <w:t xml:space="preserve"> (Accessed 20th September 2026) </w:t>
      </w:r>
    </w:p>
    <w:p w14:paraId="7A2728BA" w14:textId="77777777" w:rsidR="00EB6B54" w:rsidRPr="00380633" w:rsidRDefault="00EB6B54" w:rsidP="00D01FDF">
      <w:pPr>
        <w:widowControl w:val="0"/>
        <w:autoSpaceDE w:val="0"/>
        <w:autoSpaceDN w:val="0"/>
        <w:adjustRightInd w:val="0"/>
        <w:spacing w:line="360" w:lineRule="auto"/>
        <w:rPr>
          <w:rFonts w:ascii="Arial" w:hAnsi="Arial" w:cs="Arial"/>
          <w:iCs/>
          <w:sz w:val="24"/>
          <w:szCs w:val="24"/>
          <w:lang w:val="cy-GB"/>
        </w:rPr>
      </w:pPr>
    </w:p>
    <w:p w14:paraId="34BFB8F4" w14:textId="7DB17066" w:rsidR="00EB6B54" w:rsidRPr="00380633" w:rsidRDefault="00EB6B54" w:rsidP="00D01FDF">
      <w:pPr>
        <w:widowControl w:val="0"/>
        <w:autoSpaceDE w:val="0"/>
        <w:autoSpaceDN w:val="0"/>
        <w:adjustRightInd w:val="0"/>
        <w:spacing w:line="360" w:lineRule="auto"/>
        <w:rPr>
          <w:rFonts w:ascii="Arial" w:hAnsi="Arial" w:cs="Arial"/>
          <w:iCs/>
          <w:color w:val="000000" w:themeColor="text1"/>
          <w:sz w:val="24"/>
          <w:szCs w:val="24"/>
          <w:lang w:val="en-US"/>
        </w:rPr>
      </w:pPr>
      <w:r w:rsidRPr="00380633">
        <w:rPr>
          <w:rFonts w:ascii="Arial" w:hAnsi="Arial" w:cs="Arial"/>
          <w:iCs/>
          <w:color w:val="000000" w:themeColor="text1"/>
          <w:sz w:val="24"/>
          <w:szCs w:val="24"/>
        </w:rPr>
        <w:t xml:space="preserve">Zepeda, C. D., </w:t>
      </w:r>
      <w:proofErr w:type="spellStart"/>
      <w:r w:rsidRPr="00380633">
        <w:rPr>
          <w:rFonts w:ascii="Arial" w:hAnsi="Arial" w:cs="Arial"/>
          <w:iCs/>
          <w:color w:val="000000" w:themeColor="text1"/>
          <w:sz w:val="24"/>
          <w:szCs w:val="24"/>
        </w:rPr>
        <w:t>Hlutkowsky</w:t>
      </w:r>
      <w:proofErr w:type="spellEnd"/>
      <w:r w:rsidRPr="00380633">
        <w:rPr>
          <w:rFonts w:ascii="Arial" w:hAnsi="Arial" w:cs="Arial"/>
          <w:iCs/>
          <w:color w:val="000000" w:themeColor="text1"/>
          <w:sz w:val="24"/>
          <w:szCs w:val="24"/>
        </w:rPr>
        <w:t xml:space="preserve">, C. O., Partika, A. C., &amp; Nokes-Malach, T. J. 2019. </w:t>
      </w:r>
      <w:r w:rsidRPr="00380633">
        <w:rPr>
          <w:rFonts w:ascii="Arial" w:hAnsi="Arial" w:cs="Arial"/>
          <w:i/>
          <w:color w:val="000000" w:themeColor="text1"/>
          <w:sz w:val="24"/>
          <w:szCs w:val="24"/>
        </w:rPr>
        <w:t>Identifying teachers’ supports of metacognition through classroom talk and its relation to growth in conceptual learning.</w:t>
      </w:r>
      <w:r w:rsidRPr="00380633">
        <w:rPr>
          <w:rFonts w:ascii="Arial" w:hAnsi="Arial" w:cs="Arial"/>
          <w:iCs/>
          <w:color w:val="000000" w:themeColor="text1"/>
          <w:sz w:val="24"/>
          <w:szCs w:val="24"/>
        </w:rPr>
        <w:t xml:space="preserve"> Available at:  </w:t>
      </w:r>
      <w:hyperlink r:id="rId36" w:tgtFrame="_blank" w:history="1">
        <w:r w:rsidRPr="00380633">
          <w:rPr>
            <w:rStyle w:val="Hyperlink"/>
            <w:rFonts w:ascii="Arial" w:hAnsi="Arial" w:cs="Arial"/>
            <w:iCs/>
            <w:sz w:val="24"/>
            <w:szCs w:val="24"/>
          </w:rPr>
          <w:t>https://doi.org/10.1037/edu0000300</w:t>
        </w:r>
      </w:hyperlink>
      <w:r w:rsidRPr="00380633">
        <w:rPr>
          <w:rFonts w:ascii="Arial" w:hAnsi="Arial" w:cs="Arial"/>
          <w:iCs/>
          <w:color w:val="000000" w:themeColor="text1"/>
          <w:sz w:val="24"/>
          <w:szCs w:val="24"/>
          <w:lang w:val="en-US"/>
        </w:rPr>
        <w:t xml:space="preserve"> (Accessed 3</w:t>
      </w:r>
      <w:r w:rsidRPr="00380633">
        <w:rPr>
          <w:rFonts w:ascii="Arial" w:hAnsi="Arial" w:cs="Arial"/>
          <w:iCs/>
          <w:color w:val="000000" w:themeColor="text1"/>
          <w:sz w:val="24"/>
          <w:szCs w:val="24"/>
          <w:vertAlign w:val="superscript"/>
          <w:lang w:val="en-US"/>
        </w:rPr>
        <w:t>rd</w:t>
      </w:r>
      <w:r w:rsidRPr="00380633">
        <w:rPr>
          <w:rFonts w:ascii="Arial" w:hAnsi="Arial" w:cs="Arial"/>
          <w:iCs/>
          <w:color w:val="000000" w:themeColor="text1"/>
          <w:sz w:val="24"/>
          <w:szCs w:val="24"/>
          <w:lang w:val="en-US"/>
        </w:rPr>
        <w:t xml:space="preserve"> October 2026) </w:t>
      </w:r>
    </w:p>
    <w:sectPr w:rsidR="00EB6B54" w:rsidRPr="00380633" w:rsidSect="000E3685">
      <w:pgSz w:w="11906" w:h="16838" w:code="9"/>
      <w:pgMar w:top="1008" w:right="1008" w:bottom="1354" w:left="1008" w:header="562" w:footer="562"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8773CB" w14:textId="77777777" w:rsidR="0043365F" w:rsidRDefault="0043365F" w:rsidP="00613E53">
      <w:r>
        <w:separator/>
      </w:r>
    </w:p>
  </w:endnote>
  <w:endnote w:type="continuationSeparator" w:id="0">
    <w:p w14:paraId="21CF82DD" w14:textId="77777777" w:rsidR="0043365F" w:rsidRDefault="0043365F" w:rsidP="00613E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ndara">
    <w:panose1 w:val="020E0502030303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2C7AFB" w14:textId="2C8155CB" w:rsidR="00FA73F2" w:rsidRPr="001C5D4D" w:rsidRDefault="001C5D4D" w:rsidP="001C5D4D">
    <w:pPr>
      <w:pStyle w:val="Footer"/>
      <w:tabs>
        <w:tab w:val="clear" w:pos="4320"/>
        <w:tab w:val="right" w:pos="14400"/>
      </w:tabs>
      <w:rPr>
        <w:rFonts w:ascii="Candara" w:hAnsi="Candara" w:cs="Arial"/>
        <w:color w:val="808080" w:themeColor="background1" w:themeShade="80"/>
        <w:sz w:val="20"/>
        <w:szCs w:val="20"/>
      </w:rPr>
    </w:pPr>
    <w:r w:rsidRPr="001C5D4D">
      <w:rPr>
        <w:rFonts w:ascii="Candara" w:hAnsi="Candara" w:cs="Arial"/>
        <w:color w:val="808080" w:themeColor="background1" w:themeShade="80"/>
        <w:sz w:val="20"/>
        <w:szCs w:val="20"/>
      </w:rPr>
      <w:tab/>
    </w:r>
    <w:r w:rsidRPr="001C5D4D">
      <w:rPr>
        <w:rFonts w:ascii="Candara" w:hAnsi="Candara" w:cs="Arial"/>
        <w:color w:val="808080" w:themeColor="background1" w:themeShade="80"/>
        <w:sz w:val="20"/>
        <w:szCs w:val="20"/>
      </w:rPr>
      <w:tab/>
    </w:r>
    <w:r w:rsidR="00341CDB" w:rsidRPr="001C5D4D">
      <w:rPr>
        <w:rFonts w:ascii="Candara" w:hAnsi="Candara" w:cs="Arial"/>
        <w:color w:val="808080" w:themeColor="background1" w:themeShade="80"/>
        <w:sz w:val="20"/>
        <w:szCs w:val="20"/>
      </w:rPr>
      <w:fldChar w:fldCharType="begin"/>
    </w:r>
    <w:r w:rsidR="00341CDB" w:rsidRPr="001C5D4D">
      <w:rPr>
        <w:rFonts w:ascii="Candara" w:hAnsi="Candara" w:cs="Arial"/>
        <w:color w:val="808080" w:themeColor="background1" w:themeShade="80"/>
        <w:sz w:val="20"/>
        <w:szCs w:val="20"/>
      </w:rPr>
      <w:instrText xml:space="preserve"> PAGE  \* MERGEFORMAT </w:instrText>
    </w:r>
    <w:r w:rsidR="00341CDB" w:rsidRPr="001C5D4D">
      <w:rPr>
        <w:rFonts w:ascii="Candara" w:hAnsi="Candara" w:cs="Arial"/>
        <w:color w:val="808080" w:themeColor="background1" w:themeShade="80"/>
        <w:sz w:val="20"/>
        <w:szCs w:val="20"/>
      </w:rPr>
      <w:fldChar w:fldCharType="separate"/>
    </w:r>
    <w:r w:rsidR="00341CDB" w:rsidRPr="001C5D4D">
      <w:rPr>
        <w:rFonts w:ascii="Candara" w:hAnsi="Candara" w:cs="Arial"/>
        <w:noProof/>
        <w:color w:val="808080" w:themeColor="background1" w:themeShade="80"/>
        <w:sz w:val="20"/>
        <w:szCs w:val="20"/>
      </w:rPr>
      <w:t>1</w:t>
    </w:r>
    <w:r w:rsidR="00341CDB" w:rsidRPr="001C5D4D">
      <w:rPr>
        <w:rFonts w:ascii="Candara" w:hAnsi="Candara" w:cs="Arial"/>
        <w:color w:val="808080" w:themeColor="background1" w:themeShade="80"/>
        <w:sz w:val="20"/>
        <w:szCs w:val="20"/>
      </w:rPr>
      <w:fldChar w:fldCharType="end"/>
    </w:r>
    <w:r w:rsidR="00341CDB" w:rsidRPr="001C5D4D">
      <w:rPr>
        <w:rFonts w:ascii="Candara" w:hAnsi="Candara" w:cs="Arial"/>
        <w:color w:val="808080" w:themeColor="background1" w:themeShade="80"/>
        <w:sz w:val="20"/>
        <w:szCs w:val="20"/>
      </w:rPr>
      <w:t xml:space="preserve"> of </w:t>
    </w:r>
    <w:r w:rsidR="00341CDB" w:rsidRPr="001C5D4D">
      <w:rPr>
        <w:rFonts w:ascii="Candara" w:hAnsi="Candara" w:cs="Arial"/>
        <w:color w:val="808080" w:themeColor="background1" w:themeShade="80"/>
        <w:sz w:val="20"/>
        <w:szCs w:val="20"/>
      </w:rPr>
      <w:fldChar w:fldCharType="begin"/>
    </w:r>
    <w:r w:rsidR="00341CDB" w:rsidRPr="001C5D4D">
      <w:rPr>
        <w:rFonts w:ascii="Candara" w:hAnsi="Candara" w:cs="Arial"/>
        <w:color w:val="808080" w:themeColor="background1" w:themeShade="80"/>
        <w:sz w:val="20"/>
        <w:szCs w:val="20"/>
      </w:rPr>
      <w:instrText xml:space="preserve"> NUMPAGES  \* MERGEFORMAT </w:instrText>
    </w:r>
    <w:r w:rsidR="00341CDB" w:rsidRPr="001C5D4D">
      <w:rPr>
        <w:rFonts w:ascii="Candara" w:hAnsi="Candara" w:cs="Arial"/>
        <w:color w:val="808080" w:themeColor="background1" w:themeShade="80"/>
        <w:sz w:val="20"/>
        <w:szCs w:val="20"/>
      </w:rPr>
      <w:fldChar w:fldCharType="separate"/>
    </w:r>
    <w:r w:rsidR="00341CDB" w:rsidRPr="001C5D4D">
      <w:rPr>
        <w:rFonts w:ascii="Candara" w:hAnsi="Candara" w:cs="Arial"/>
        <w:noProof/>
        <w:color w:val="808080" w:themeColor="background1" w:themeShade="80"/>
        <w:sz w:val="20"/>
        <w:szCs w:val="20"/>
      </w:rPr>
      <w:t>2</w:t>
    </w:r>
    <w:r w:rsidR="00341CDB" w:rsidRPr="001C5D4D">
      <w:rPr>
        <w:rFonts w:ascii="Candara" w:hAnsi="Candara" w:cs="Arial"/>
        <w:color w:val="808080" w:themeColor="background1" w:themeShade="8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41286F" w14:textId="77777777" w:rsidR="0043365F" w:rsidRDefault="0043365F" w:rsidP="00613E53">
      <w:r>
        <w:separator/>
      </w:r>
    </w:p>
  </w:footnote>
  <w:footnote w:type="continuationSeparator" w:id="0">
    <w:p w14:paraId="2C861799" w14:textId="77777777" w:rsidR="0043365F" w:rsidRDefault="0043365F" w:rsidP="00613E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8B43D3" w14:textId="03EA3740" w:rsidR="00F0341F" w:rsidRDefault="00F247BB">
    <w:pPr>
      <w:pStyle w:val="Header"/>
    </w:pPr>
    <w:r>
      <w:t>ECEY5005</w:t>
    </w:r>
    <w:r w:rsidR="00F0341F">
      <w:ptab w:relativeTo="margin" w:alignment="center" w:leader="none"/>
    </w:r>
    <w:r>
      <w:t>2405384</w:t>
    </w:r>
    <w:r w:rsidR="00F0341F">
      <w:ptab w:relativeTo="margin" w:alignment="right" w:leader="none"/>
    </w:r>
    <w:r w:rsidR="00683E02">
      <w:t xml:space="preserve"> 5992 </w:t>
    </w:r>
    <w: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85443B"/>
    <w:multiLevelType w:val="hybridMultilevel"/>
    <w:tmpl w:val="94B671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EB45A5"/>
    <w:multiLevelType w:val="hybridMultilevel"/>
    <w:tmpl w:val="2C123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250816"/>
    <w:multiLevelType w:val="hybridMultilevel"/>
    <w:tmpl w:val="D59E8D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E72C34"/>
    <w:multiLevelType w:val="hybridMultilevel"/>
    <w:tmpl w:val="E6CCACB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262F1FCE"/>
    <w:multiLevelType w:val="hybridMultilevel"/>
    <w:tmpl w:val="D286144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15:restartNumberingAfterBreak="0">
    <w:nsid w:val="29056533"/>
    <w:multiLevelType w:val="hybridMultilevel"/>
    <w:tmpl w:val="3E5A63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173688"/>
    <w:multiLevelType w:val="hybridMultilevel"/>
    <w:tmpl w:val="76B8F2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4F4B494D"/>
    <w:multiLevelType w:val="hybridMultilevel"/>
    <w:tmpl w:val="A5D0A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A4A1C4E"/>
    <w:multiLevelType w:val="hybridMultilevel"/>
    <w:tmpl w:val="2A4290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6217489E"/>
    <w:multiLevelType w:val="hybridMultilevel"/>
    <w:tmpl w:val="2A3480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39815FE"/>
    <w:multiLevelType w:val="hybridMultilevel"/>
    <w:tmpl w:val="EAFEBE60"/>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3" w15:restartNumberingAfterBreak="0">
    <w:nsid w:val="641E2637"/>
    <w:multiLevelType w:val="hybridMultilevel"/>
    <w:tmpl w:val="770C73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6F101F9"/>
    <w:multiLevelType w:val="hybridMultilevel"/>
    <w:tmpl w:val="97DC3D4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48C01F1"/>
    <w:multiLevelType w:val="hybridMultilevel"/>
    <w:tmpl w:val="5CFEE96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6" w15:restartNumberingAfterBreak="0">
    <w:nsid w:val="75200FEB"/>
    <w:multiLevelType w:val="hybridMultilevel"/>
    <w:tmpl w:val="B532E0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02193358">
    <w:abstractNumId w:val="0"/>
  </w:num>
  <w:num w:numId="2" w16cid:durableId="336461928">
    <w:abstractNumId w:val="15"/>
  </w:num>
  <w:num w:numId="3" w16cid:durableId="563296182">
    <w:abstractNumId w:val="4"/>
  </w:num>
  <w:num w:numId="4" w16cid:durableId="886182016">
    <w:abstractNumId w:val="5"/>
  </w:num>
  <w:num w:numId="5" w16cid:durableId="1182477575">
    <w:abstractNumId w:val="6"/>
  </w:num>
  <w:num w:numId="6" w16cid:durableId="1663542">
    <w:abstractNumId w:val="16"/>
  </w:num>
  <w:num w:numId="7" w16cid:durableId="478693984">
    <w:abstractNumId w:val="14"/>
  </w:num>
  <w:num w:numId="8" w16cid:durableId="472986574">
    <w:abstractNumId w:val="13"/>
  </w:num>
  <w:num w:numId="9" w16cid:durableId="708258142">
    <w:abstractNumId w:val="2"/>
  </w:num>
  <w:num w:numId="10" w16cid:durableId="274094556">
    <w:abstractNumId w:val="1"/>
  </w:num>
  <w:num w:numId="11" w16cid:durableId="1387488119">
    <w:abstractNumId w:val="11"/>
  </w:num>
  <w:num w:numId="12" w16cid:durableId="1254898223">
    <w:abstractNumId w:val="12"/>
  </w:num>
  <w:num w:numId="13" w16cid:durableId="1024332374">
    <w:abstractNumId w:val="10"/>
  </w:num>
  <w:num w:numId="14" w16cid:durableId="810710896">
    <w:abstractNumId w:val="9"/>
  </w:num>
  <w:num w:numId="15" w16cid:durableId="1604722779">
    <w:abstractNumId w:val="3"/>
  </w:num>
  <w:num w:numId="16" w16cid:durableId="1093280629">
    <w:abstractNumId w:val="8"/>
  </w:num>
  <w:num w:numId="17" w16cid:durableId="13735303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DB1"/>
    <w:rsid w:val="00000269"/>
    <w:rsid w:val="000011C7"/>
    <w:rsid w:val="00001608"/>
    <w:rsid w:val="00001ABB"/>
    <w:rsid w:val="00003D44"/>
    <w:rsid w:val="00004899"/>
    <w:rsid w:val="0001030A"/>
    <w:rsid w:val="0001361E"/>
    <w:rsid w:val="00016A59"/>
    <w:rsid w:val="0002001E"/>
    <w:rsid w:val="0002103A"/>
    <w:rsid w:val="0002743E"/>
    <w:rsid w:val="00030E27"/>
    <w:rsid w:val="000320B9"/>
    <w:rsid w:val="00034513"/>
    <w:rsid w:val="00034B37"/>
    <w:rsid w:val="00035B8F"/>
    <w:rsid w:val="000362C7"/>
    <w:rsid w:val="00037364"/>
    <w:rsid w:val="00037B20"/>
    <w:rsid w:val="00041363"/>
    <w:rsid w:val="0004178B"/>
    <w:rsid w:val="000419D2"/>
    <w:rsid w:val="00050122"/>
    <w:rsid w:val="00051F4E"/>
    <w:rsid w:val="00062B8F"/>
    <w:rsid w:val="000651BE"/>
    <w:rsid w:val="00066951"/>
    <w:rsid w:val="000670B8"/>
    <w:rsid w:val="00067412"/>
    <w:rsid w:val="00067FF8"/>
    <w:rsid w:val="000736B9"/>
    <w:rsid w:val="00076919"/>
    <w:rsid w:val="0007754F"/>
    <w:rsid w:val="000815A0"/>
    <w:rsid w:val="00082511"/>
    <w:rsid w:val="00084811"/>
    <w:rsid w:val="00084926"/>
    <w:rsid w:val="00087BFB"/>
    <w:rsid w:val="00090731"/>
    <w:rsid w:val="00095AA8"/>
    <w:rsid w:val="000964BC"/>
    <w:rsid w:val="00096775"/>
    <w:rsid w:val="00097ABF"/>
    <w:rsid w:val="000A0F5C"/>
    <w:rsid w:val="000A131D"/>
    <w:rsid w:val="000A1C9F"/>
    <w:rsid w:val="000B047A"/>
    <w:rsid w:val="000B2477"/>
    <w:rsid w:val="000B350D"/>
    <w:rsid w:val="000B44D8"/>
    <w:rsid w:val="000B55DE"/>
    <w:rsid w:val="000B7EDC"/>
    <w:rsid w:val="000C0134"/>
    <w:rsid w:val="000C0952"/>
    <w:rsid w:val="000C0993"/>
    <w:rsid w:val="000C1E6F"/>
    <w:rsid w:val="000C3174"/>
    <w:rsid w:val="000C4B06"/>
    <w:rsid w:val="000C4C9A"/>
    <w:rsid w:val="000C5725"/>
    <w:rsid w:val="000C6001"/>
    <w:rsid w:val="000E0836"/>
    <w:rsid w:val="000E3685"/>
    <w:rsid w:val="000E7651"/>
    <w:rsid w:val="000F14B1"/>
    <w:rsid w:val="000F1D9F"/>
    <w:rsid w:val="000F2E80"/>
    <w:rsid w:val="000F4A64"/>
    <w:rsid w:val="000F5378"/>
    <w:rsid w:val="000F5C80"/>
    <w:rsid w:val="00101440"/>
    <w:rsid w:val="001017BB"/>
    <w:rsid w:val="00101E0C"/>
    <w:rsid w:val="001039E5"/>
    <w:rsid w:val="00106C2E"/>
    <w:rsid w:val="00107010"/>
    <w:rsid w:val="00110309"/>
    <w:rsid w:val="001115C7"/>
    <w:rsid w:val="001146E5"/>
    <w:rsid w:val="00115869"/>
    <w:rsid w:val="00120820"/>
    <w:rsid w:val="00120DF2"/>
    <w:rsid w:val="00124EE7"/>
    <w:rsid w:val="00126E1A"/>
    <w:rsid w:val="00132EA5"/>
    <w:rsid w:val="0013463D"/>
    <w:rsid w:val="00134990"/>
    <w:rsid w:val="001353CA"/>
    <w:rsid w:val="0013601F"/>
    <w:rsid w:val="001406CC"/>
    <w:rsid w:val="00141215"/>
    <w:rsid w:val="00143BB2"/>
    <w:rsid w:val="00147443"/>
    <w:rsid w:val="001474E9"/>
    <w:rsid w:val="00151A40"/>
    <w:rsid w:val="00154826"/>
    <w:rsid w:val="001559C6"/>
    <w:rsid w:val="00155E17"/>
    <w:rsid w:val="001621D4"/>
    <w:rsid w:val="001628C9"/>
    <w:rsid w:val="0016318F"/>
    <w:rsid w:val="00164E28"/>
    <w:rsid w:val="00165E10"/>
    <w:rsid w:val="00170273"/>
    <w:rsid w:val="00170FA1"/>
    <w:rsid w:val="00172530"/>
    <w:rsid w:val="00172980"/>
    <w:rsid w:val="00176986"/>
    <w:rsid w:val="00180999"/>
    <w:rsid w:val="00182A37"/>
    <w:rsid w:val="00184B82"/>
    <w:rsid w:val="001855C0"/>
    <w:rsid w:val="00187C1C"/>
    <w:rsid w:val="001946B7"/>
    <w:rsid w:val="00194F45"/>
    <w:rsid w:val="00197A21"/>
    <w:rsid w:val="00197FA5"/>
    <w:rsid w:val="001A2843"/>
    <w:rsid w:val="001A4D3A"/>
    <w:rsid w:val="001B01BC"/>
    <w:rsid w:val="001B072D"/>
    <w:rsid w:val="001B1E2F"/>
    <w:rsid w:val="001B3832"/>
    <w:rsid w:val="001B46AB"/>
    <w:rsid w:val="001C5D4D"/>
    <w:rsid w:val="001C7AF9"/>
    <w:rsid w:val="001D2A97"/>
    <w:rsid w:val="001D357D"/>
    <w:rsid w:val="001D5A2B"/>
    <w:rsid w:val="001D6966"/>
    <w:rsid w:val="001E0613"/>
    <w:rsid w:val="001E2050"/>
    <w:rsid w:val="001E2BEB"/>
    <w:rsid w:val="001E412F"/>
    <w:rsid w:val="001E6154"/>
    <w:rsid w:val="001F319F"/>
    <w:rsid w:val="00203121"/>
    <w:rsid w:val="00206837"/>
    <w:rsid w:val="0021230B"/>
    <w:rsid w:val="00212464"/>
    <w:rsid w:val="002202EB"/>
    <w:rsid w:val="00220CCA"/>
    <w:rsid w:val="00221EF2"/>
    <w:rsid w:val="00223D6B"/>
    <w:rsid w:val="00224162"/>
    <w:rsid w:val="002242F4"/>
    <w:rsid w:val="00224E57"/>
    <w:rsid w:val="00235ED4"/>
    <w:rsid w:val="00241A71"/>
    <w:rsid w:val="00246910"/>
    <w:rsid w:val="00247DF9"/>
    <w:rsid w:val="0025458B"/>
    <w:rsid w:val="00255ED3"/>
    <w:rsid w:val="002641CC"/>
    <w:rsid w:val="002664B2"/>
    <w:rsid w:val="0027268A"/>
    <w:rsid w:val="002822FE"/>
    <w:rsid w:val="0028291F"/>
    <w:rsid w:val="00290293"/>
    <w:rsid w:val="00291119"/>
    <w:rsid w:val="002918CB"/>
    <w:rsid w:val="00291EB0"/>
    <w:rsid w:val="00293531"/>
    <w:rsid w:val="00297780"/>
    <w:rsid w:val="002979E2"/>
    <w:rsid w:val="00297C11"/>
    <w:rsid w:val="002A2EF2"/>
    <w:rsid w:val="002A52E0"/>
    <w:rsid w:val="002A70A1"/>
    <w:rsid w:val="002B0E92"/>
    <w:rsid w:val="002B348E"/>
    <w:rsid w:val="002B3CC6"/>
    <w:rsid w:val="002B6ED6"/>
    <w:rsid w:val="002B7290"/>
    <w:rsid w:val="002B7A03"/>
    <w:rsid w:val="002C1498"/>
    <w:rsid w:val="002C1849"/>
    <w:rsid w:val="002C1E8F"/>
    <w:rsid w:val="002C3C86"/>
    <w:rsid w:val="002C47E5"/>
    <w:rsid w:val="002C4F7E"/>
    <w:rsid w:val="002C5073"/>
    <w:rsid w:val="002D3D63"/>
    <w:rsid w:val="002D3E50"/>
    <w:rsid w:val="002D47A1"/>
    <w:rsid w:val="002D5EC2"/>
    <w:rsid w:val="002D70C1"/>
    <w:rsid w:val="002D78A6"/>
    <w:rsid w:val="002E2788"/>
    <w:rsid w:val="002E43EB"/>
    <w:rsid w:val="002F0904"/>
    <w:rsid w:val="002F18BE"/>
    <w:rsid w:val="002F1D03"/>
    <w:rsid w:val="002F7D87"/>
    <w:rsid w:val="0030533B"/>
    <w:rsid w:val="0030638E"/>
    <w:rsid w:val="0030714E"/>
    <w:rsid w:val="003071D4"/>
    <w:rsid w:val="00310163"/>
    <w:rsid w:val="00310399"/>
    <w:rsid w:val="00312B7F"/>
    <w:rsid w:val="003135E1"/>
    <w:rsid w:val="003233D9"/>
    <w:rsid w:val="00326A8E"/>
    <w:rsid w:val="00327D50"/>
    <w:rsid w:val="00331187"/>
    <w:rsid w:val="00331572"/>
    <w:rsid w:val="0033470E"/>
    <w:rsid w:val="00336DC8"/>
    <w:rsid w:val="00336ECA"/>
    <w:rsid w:val="00341CDB"/>
    <w:rsid w:val="00342C59"/>
    <w:rsid w:val="00347313"/>
    <w:rsid w:val="003476ED"/>
    <w:rsid w:val="003576B6"/>
    <w:rsid w:val="003612A8"/>
    <w:rsid w:val="00361D75"/>
    <w:rsid w:val="00365296"/>
    <w:rsid w:val="0037052E"/>
    <w:rsid w:val="00373885"/>
    <w:rsid w:val="00376C8B"/>
    <w:rsid w:val="00376D49"/>
    <w:rsid w:val="00377982"/>
    <w:rsid w:val="00380633"/>
    <w:rsid w:val="00381949"/>
    <w:rsid w:val="003849B2"/>
    <w:rsid w:val="003876EC"/>
    <w:rsid w:val="0039063D"/>
    <w:rsid w:val="00391B85"/>
    <w:rsid w:val="00392431"/>
    <w:rsid w:val="00393331"/>
    <w:rsid w:val="00395297"/>
    <w:rsid w:val="003A009B"/>
    <w:rsid w:val="003A069A"/>
    <w:rsid w:val="003A167B"/>
    <w:rsid w:val="003A4CA3"/>
    <w:rsid w:val="003A6C0E"/>
    <w:rsid w:val="003B1C65"/>
    <w:rsid w:val="003B1FDA"/>
    <w:rsid w:val="003B1FDD"/>
    <w:rsid w:val="003B791C"/>
    <w:rsid w:val="003C5932"/>
    <w:rsid w:val="003C6736"/>
    <w:rsid w:val="003D0461"/>
    <w:rsid w:val="003D06BE"/>
    <w:rsid w:val="003D4DC1"/>
    <w:rsid w:val="003D595B"/>
    <w:rsid w:val="003E2E4E"/>
    <w:rsid w:val="003E314F"/>
    <w:rsid w:val="003E3BAF"/>
    <w:rsid w:val="003E4692"/>
    <w:rsid w:val="003E721F"/>
    <w:rsid w:val="003F130A"/>
    <w:rsid w:val="003F16FC"/>
    <w:rsid w:val="003F1C71"/>
    <w:rsid w:val="003F2B7A"/>
    <w:rsid w:val="003F352E"/>
    <w:rsid w:val="003F37AB"/>
    <w:rsid w:val="003F6586"/>
    <w:rsid w:val="003F7B99"/>
    <w:rsid w:val="003F7CEF"/>
    <w:rsid w:val="004003BE"/>
    <w:rsid w:val="00406672"/>
    <w:rsid w:val="004074CA"/>
    <w:rsid w:val="00407815"/>
    <w:rsid w:val="00410AA2"/>
    <w:rsid w:val="00411292"/>
    <w:rsid w:val="004130E9"/>
    <w:rsid w:val="00415914"/>
    <w:rsid w:val="00416807"/>
    <w:rsid w:val="00422969"/>
    <w:rsid w:val="00422E59"/>
    <w:rsid w:val="00424041"/>
    <w:rsid w:val="004265FE"/>
    <w:rsid w:val="00427FAF"/>
    <w:rsid w:val="00431413"/>
    <w:rsid w:val="0043365F"/>
    <w:rsid w:val="00437A1A"/>
    <w:rsid w:val="0044092B"/>
    <w:rsid w:val="00441239"/>
    <w:rsid w:val="0044240C"/>
    <w:rsid w:val="00442C02"/>
    <w:rsid w:val="004435D6"/>
    <w:rsid w:val="00447BFB"/>
    <w:rsid w:val="0045149A"/>
    <w:rsid w:val="00451AA7"/>
    <w:rsid w:val="00451BF9"/>
    <w:rsid w:val="00454780"/>
    <w:rsid w:val="00454F8E"/>
    <w:rsid w:val="00455D64"/>
    <w:rsid w:val="00455FA9"/>
    <w:rsid w:val="0045668B"/>
    <w:rsid w:val="004631F1"/>
    <w:rsid w:val="00467AB2"/>
    <w:rsid w:val="00470512"/>
    <w:rsid w:val="0047161B"/>
    <w:rsid w:val="00471881"/>
    <w:rsid w:val="00473BC3"/>
    <w:rsid w:val="0047436D"/>
    <w:rsid w:val="004750D0"/>
    <w:rsid w:val="0047569F"/>
    <w:rsid w:val="004775AD"/>
    <w:rsid w:val="00480E7F"/>
    <w:rsid w:val="0048298D"/>
    <w:rsid w:val="0048475F"/>
    <w:rsid w:val="00486954"/>
    <w:rsid w:val="00486BC5"/>
    <w:rsid w:val="004950DE"/>
    <w:rsid w:val="00495689"/>
    <w:rsid w:val="0049743E"/>
    <w:rsid w:val="0049777F"/>
    <w:rsid w:val="004A5E4A"/>
    <w:rsid w:val="004B1240"/>
    <w:rsid w:val="004B15DB"/>
    <w:rsid w:val="004B248B"/>
    <w:rsid w:val="004B2FA4"/>
    <w:rsid w:val="004B3242"/>
    <w:rsid w:val="004B5664"/>
    <w:rsid w:val="004C0EB0"/>
    <w:rsid w:val="004C6773"/>
    <w:rsid w:val="004C6900"/>
    <w:rsid w:val="004C79BA"/>
    <w:rsid w:val="004D6CD9"/>
    <w:rsid w:val="004E2ADE"/>
    <w:rsid w:val="004E5847"/>
    <w:rsid w:val="004E5D2F"/>
    <w:rsid w:val="004E78B4"/>
    <w:rsid w:val="004F1D81"/>
    <w:rsid w:val="004F6147"/>
    <w:rsid w:val="00505326"/>
    <w:rsid w:val="0050538B"/>
    <w:rsid w:val="00506381"/>
    <w:rsid w:val="005077FF"/>
    <w:rsid w:val="005107C2"/>
    <w:rsid w:val="005121EC"/>
    <w:rsid w:val="0051228D"/>
    <w:rsid w:val="00513CF1"/>
    <w:rsid w:val="00516826"/>
    <w:rsid w:val="00517402"/>
    <w:rsid w:val="00520EAF"/>
    <w:rsid w:val="00522321"/>
    <w:rsid w:val="0052248E"/>
    <w:rsid w:val="005224D1"/>
    <w:rsid w:val="00522CBC"/>
    <w:rsid w:val="00523CD6"/>
    <w:rsid w:val="00526124"/>
    <w:rsid w:val="00527291"/>
    <w:rsid w:val="005315E4"/>
    <w:rsid w:val="00531BFF"/>
    <w:rsid w:val="005367AE"/>
    <w:rsid w:val="00546DC9"/>
    <w:rsid w:val="00551684"/>
    <w:rsid w:val="00551E6E"/>
    <w:rsid w:val="00554E46"/>
    <w:rsid w:val="0055625D"/>
    <w:rsid w:val="00556619"/>
    <w:rsid w:val="005616ED"/>
    <w:rsid w:val="00564B13"/>
    <w:rsid w:val="00566D5D"/>
    <w:rsid w:val="00566D63"/>
    <w:rsid w:val="00572A61"/>
    <w:rsid w:val="0057672B"/>
    <w:rsid w:val="00583B85"/>
    <w:rsid w:val="0058421B"/>
    <w:rsid w:val="0058659E"/>
    <w:rsid w:val="00586A2D"/>
    <w:rsid w:val="00590E4D"/>
    <w:rsid w:val="005930D1"/>
    <w:rsid w:val="005937A4"/>
    <w:rsid w:val="005937AA"/>
    <w:rsid w:val="00597AE0"/>
    <w:rsid w:val="005A504B"/>
    <w:rsid w:val="005A628F"/>
    <w:rsid w:val="005A710F"/>
    <w:rsid w:val="005A7917"/>
    <w:rsid w:val="005B1B3E"/>
    <w:rsid w:val="005B1BE1"/>
    <w:rsid w:val="005C1852"/>
    <w:rsid w:val="005C3F65"/>
    <w:rsid w:val="005C5951"/>
    <w:rsid w:val="005C5ADC"/>
    <w:rsid w:val="005D12DB"/>
    <w:rsid w:val="005D1D45"/>
    <w:rsid w:val="005D4C70"/>
    <w:rsid w:val="005D710F"/>
    <w:rsid w:val="005D7837"/>
    <w:rsid w:val="005E1862"/>
    <w:rsid w:val="005E24E1"/>
    <w:rsid w:val="005E4448"/>
    <w:rsid w:val="005E4D10"/>
    <w:rsid w:val="005E7DED"/>
    <w:rsid w:val="005F1E73"/>
    <w:rsid w:val="005F2F40"/>
    <w:rsid w:val="005F50CC"/>
    <w:rsid w:val="005F7510"/>
    <w:rsid w:val="005F7E48"/>
    <w:rsid w:val="00601586"/>
    <w:rsid w:val="00602187"/>
    <w:rsid w:val="00605026"/>
    <w:rsid w:val="006053A4"/>
    <w:rsid w:val="0060747D"/>
    <w:rsid w:val="006105BF"/>
    <w:rsid w:val="006113AF"/>
    <w:rsid w:val="00611A6A"/>
    <w:rsid w:val="006121EB"/>
    <w:rsid w:val="00613E53"/>
    <w:rsid w:val="006148E5"/>
    <w:rsid w:val="00615922"/>
    <w:rsid w:val="00621406"/>
    <w:rsid w:val="00623BCF"/>
    <w:rsid w:val="006300FB"/>
    <w:rsid w:val="00635C79"/>
    <w:rsid w:val="00635D35"/>
    <w:rsid w:val="00636A3E"/>
    <w:rsid w:val="00640CAB"/>
    <w:rsid w:val="00644B7F"/>
    <w:rsid w:val="0064735E"/>
    <w:rsid w:val="00647A54"/>
    <w:rsid w:val="00650201"/>
    <w:rsid w:val="006520FC"/>
    <w:rsid w:val="00653CC1"/>
    <w:rsid w:val="006541E1"/>
    <w:rsid w:val="006612BA"/>
    <w:rsid w:val="0066208C"/>
    <w:rsid w:val="00662ABB"/>
    <w:rsid w:val="00663388"/>
    <w:rsid w:val="00663593"/>
    <w:rsid w:val="00664048"/>
    <w:rsid w:val="00664E22"/>
    <w:rsid w:val="006652A9"/>
    <w:rsid w:val="00666835"/>
    <w:rsid w:val="00672A81"/>
    <w:rsid w:val="00672CA2"/>
    <w:rsid w:val="00674130"/>
    <w:rsid w:val="00677839"/>
    <w:rsid w:val="0068039B"/>
    <w:rsid w:val="006813FD"/>
    <w:rsid w:val="00682BDA"/>
    <w:rsid w:val="00683E02"/>
    <w:rsid w:val="006860EC"/>
    <w:rsid w:val="00687A90"/>
    <w:rsid w:val="00690333"/>
    <w:rsid w:val="00693012"/>
    <w:rsid w:val="00694B5D"/>
    <w:rsid w:val="0069613B"/>
    <w:rsid w:val="00697622"/>
    <w:rsid w:val="006A0D07"/>
    <w:rsid w:val="006A7CAB"/>
    <w:rsid w:val="006B592C"/>
    <w:rsid w:val="006C1C44"/>
    <w:rsid w:val="006C34BA"/>
    <w:rsid w:val="006C4D85"/>
    <w:rsid w:val="006C6603"/>
    <w:rsid w:val="006C6EEC"/>
    <w:rsid w:val="006D0764"/>
    <w:rsid w:val="006D3C7A"/>
    <w:rsid w:val="006D6B11"/>
    <w:rsid w:val="006E04ED"/>
    <w:rsid w:val="006E2686"/>
    <w:rsid w:val="006E3851"/>
    <w:rsid w:val="006E6241"/>
    <w:rsid w:val="006F36DA"/>
    <w:rsid w:val="006F5F0B"/>
    <w:rsid w:val="006F6139"/>
    <w:rsid w:val="00701E8D"/>
    <w:rsid w:val="007022E6"/>
    <w:rsid w:val="00702E8A"/>
    <w:rsid w:val="0070385B"/>
    <w:rsid w:val="007112B4"/>
    <w:rsid w:val="0071207A"/>
    <w:rsid w:val="00712FD3"/>
    <w:rsid w:val="00721DC4"/>
    <w:rsid w:val="007238C8"/>
    <w:rsid w:val="00724AFD"/>
    <w:rsid w:val="0072707D"/>
    <w:rsid w:val="00727328"/>
    <w:rsid w:val="00727758"/>
    <w:rsid w:val="007323CB"/>
    <w:rsid w:val="007326C2"/>
    <w:rsid w:val="0073392F"/>
    <w:rsid w:val="00733C23"/>
    <w:rsid w:val="00734952"/>
    <w:rsid w:val="00734FDE"/>
    <w:rsid w:val="00737CE6"/>
    <w:rsid w:val="00740C13"/>
    <w:rsid w:val="007417F3"/>
    <w:rsid w:val="00743249"/>
    <w:rsid w:val="0075313D"/>
    <w:rsid w:val="00763D99"/>
    <w:rsid w:val="007665A0"/>
    <w:rsid w:val="00767178"/>
    <w:rsid w:val="00770115"/>
    <w:rsid w:val="007724B6"/>
    <w:rsid w:val="007744ED"/>
    <w:rsid w:val="00776E94"/>
    <w:rsid w:val="00782FE2"/>
    <w:rsid w:val="00783774"/>
    <w:rsid w:val="00785884"/>
    <w:rsid w:val="007909B7"/>
    <w:rsid w:val="00790BBE"/>
    <w:rsid w:val="0079110C"/>
    <w:rsid w:val="00792042"/>
    <w:rsid w:val="00793A87"/>
    <w:rsid w:val="007944FC"/>
    <w:rsid w:val="00796609"/>
    <w:rsid w:val="00797381"/>
    <w:rsid w:val="007A20A9"/>
    <w:rsid w:val="007A36F2"/>
    <w:rsid w:val="007B3580"/>
    <w:rsid w:val="007B7FCE"/>
    <w:rsid w:val="007C1FDA"/>
    <w:rsid w:val="007C22E7"/>
    <w:rsid w:val="007C3149"/>
    <w:rsid w:val="007E23AC"/>
    <w:rsid w:val="007E4082"/>
    <w:rsid w:val="007E431F"/>
    <w:rsid w:val="007E4755"/>
    <w:rsid w:val="007E7FA8"/>
    <w:rsid w:val="007F2AA6"/>
    <w:rsid w:val="007F35D2"/>
    <w:rsid w:val="00805DEA"/>
    <w:rsid w:val="00807BB8"/>
    <w:rsid w:val="008159A9"/>
    <w:rsid w:val="0082103B"/>
    <w:rsid w:val="008210AA"/>
    <w:rsid w:val="00821E7C"/>
    <w:rsid w:val="008224FA"/>
    <w:rsid w:val="008243A7"/>
    <w:rsid w:val="0083745F"/>
    <w:rsid w:val="008456A3"/>
    <w:rsid w:val="008506E5"/>
    <w:rsid w:val="008508CC"/>
    <w:rsid w:val="0085515A"/>
    <w:rsid w:val="00856B60"/>
    <w:rsid w:val="0086106D"/>
    <w:rsid w:val="0086131D"/>
    <w:rsid w:val="00865801"/>
    <w:rsid w:val="00865FAE"/>
    <w:rsid w:val="008728F7"/>
    <w:rsid w:val="0087685D"/>
    <w:rsid w:val="00881D3F"/>
    <w:rsid w:val="008831CC"/>
    <w:rsid w:val="00884A95"/>
    <w:rsid w:val="00886DEE"/>
    <w:rsid w:val="00887F4F"/>
    <w:rsid w:val="00890518"/>
    <w:rsid w:val="0089343F"/>
    <w:rsid w:val="00894618"/>
    <w:rsid w:val="00895AD6"/>
    <w:rsid w:val="00896173"/>
    <w:rsid w:val="008A422B"/>
    <w:rsid w:val="008A5804"/>
    <w:rsid w:val="008A5C5C"/>
    <w:rsid w:val="008A6474"/>
    <w:rsid w:val="008B630C"/>
    <w:rsid w:val="008B6CE1"/>
    <w:rsid w:val="008B720B"/>
    <w:rsid w:val="008C0255"/>
    <w:rsid w:val="008C1B54"/>
    <w:rsid w:val="008C3CD4"/>
    <w:rsid w:val="008C577A"/>
    <w:rsid w:val="008D4006"/>
    <w:rsid w:val="008E01A2"/>
    <w:rsid w:val="008E0C18"/>
    <w:rsid w:val="008E1F8B"/>
    <w:rsid w:val="008E1FB2"/>
    <w:rsid w:val="008E38AE"/>
    <w:rsid w:val="008E4FA4"/>
    <w:rsid w:val="008F32BB"/>
    <w:rsid w:val="008F3868"/>
    <w:rsid w:val="008F5849"/>
    <w:rsid w:val="008F7058"/>
    <w:rsid w:val="008F72AF"/>
    <w:rsid w:val="00900431"/>
    <w:rsid w:val="00900C8E"/>
    <w:rsid w:val="00901A3D"/>
    <w:rsid w:val="00905607"/>
    <w:rsid w:val="0090741D"/>
    <w:rsid w:val="0091075E"/>
    <w:rsid w:val="00910E89"/>
    <w:rsid w:val="009148FC"/>
    <w:rsid w:val="00915270"/>
    <w:rsid w:val="00920FA8"/>
    <w:rsid w:val="0092109E"/>
    <w:rsid w:val="00922E24"/>
    <w:rsid w:val="009237C5"/>
    <w:rsid w:val="0092455E"/>
    <w:rsid w:val="00924634"/>
    <w:rsid w:val="00933868"/>
    <w:rsid w:val="00937B7B"/>
    <w:rsid w:val="0094026C"/>
    <w:rsid w:val="00944F0F"/>
    <w:rsid w:val="00947B82"/>
    <w:rsid w:val="00950431"/>
    <w:rsid w:val="00953F9B"/>
    <w:rsid w:val="00954BD9"/>
    <w:rsid w:val="009568A4"/>
    <w:rsid w:val="00957827"/>
    <w:rsid w:val="00962A2C"/>
    <w:rsid w:val="00966171"/>
    <w:rsid w:val="009729E6"/>
    <w:rsid w:val="00973E8B"/>
    <w:rsid w:val="00974264"/>
    <w:rsid w:val="0097690A"/>
    <w:rsid w:val="00977004"/>
    <w:rsid w:val="00977D39"/>
    <w:rsid w:val="00980AEF"/>
    <w:rsid w:val="0098250E"/>
    <w:rsid w:val="00992892"/>
    <w:rsid w:val="00996D45"/>
    <w:rsid w:val="00997D8A"/>
    <w:rsid w:val="009A0457"/>
    <w:rsid w:val="009A1783"/>
    <w:rsid w:val="009A2E38"/>
    <w:rsid w:val="009B11B8"/>
    <w:rsid w:val="009B4618"/>
    <w:rsid w:val="009B7E16"/>
    <w:rsid w:val="009C2399"/>
    <w:rsid w:val="009C67BD"/>
    <w:rsid w:val="009C7425"/>
    <w:rsid w:val="009D0860"/>
    <w:rsid w:val="009F2C33"/>
    <w:rsid w:val="009F3124"/>
    <w:rsid w:val="009F566E"/>
    <w:rsid w:val="009F5C27"/>
    <w:rsid w:val="00A03782"/>
    <w:rsid w:val="00A05173"/>
    <w:rsid w:val="00A056F2"/>
    <w:rsid w:val="00A07121"/>
    <w:rsid w:val="00A106B1"/>
    <w:rsid w:val="00A14A6F"/>
    <w:rsid w:val="00A15C75"/>
    <w:rsid w:val="00A17BCB"/>
    <w:rsid w:val="00A20717"/>
    <w:rsid w:val="00A21E47"/>
    <w:rsid w:val="00A236ED"/>
    <w:rsid w:val="00A25720"/>
    <w:rsid w:val="00A25DEC"/>
    <w:rsid w:val="00A26B0D"/>
    <w:rsid w:val="00A26E4C"/>
    <w:rsid w:val="00A320E9"/>
    <w:rsid w:val="00A335E1"/>
    <w:rsid w:val="00A33EA7"/>
    <w:rsid w:val="00A36A2B"/>
    <w:rsid w:val="00A41E7F"/>
    <w:rsid w:val="00A45BC9"/>
    <w:rsid w:val="00A56667"/>
    <w:rsid w:val="00A602AB"/>
    <w:rsid w:val="00A615CB"/>
    <w:rsid w:val="00A66BD4"/>
    <w:rsid w:val="00A67477"/>
    <w:rsid w:val="00A70EBE"/>
    <w:rsid w:val="00A7229B"/>
    <w:rsid w:val="00A72712"/>
    <w:rsid w:val="00A7429D"/>
    <w:rsid w:val="00A7501F"/>
    <w:rsid w:val="00A763D2"/>
    <w:rsid w:val="00A8325A"/>
    <w:rsid w:val="00A832CD"/>
    <w:rsid w:val="00A85F00"/>
    <w:rsid w:val="00A86688"/>
    <w:rsid w:val="00A9089C"/>
    <w:rsid w:val="00A92609"/>
    <w:rsid w:val="00A95C3F"/>
    <w:rsid w:val="00A95EA6"/>
    <w:rsid w:val="00AA1139"/>
    <w:rsid w:val="00AA2CF3"/>
    <w:rsid w:val="00AA3767"/>
    <w:rsid w:val="00AA3DD7"/>
    <w:rsid w:val="00AA60F2"/>
    <w:rsid w:val="00AB0EB8"/>
    <w:rsid w:val="00AB160B"/>
    <w:rsid w:val="00AB286C"/>
    <w:rsid w:val="00AB3694"/>
    <w:rsid w:val="00AC0E64"/>
    <w:rsid w:val="00AC1465"/>
    <w:rsid w:val="00AC5766"/>
    <w:rsid w:val="00AC6B36"/>
    <w:rsid w:val="00AD1FC4"/>
    <w:rsid w:val="00AD2694"/>
    <w:rsid w:val="00AD4E28"/>
    <w:rsid w:val="00AE209F"/>
    <w:rsid w:val="00AE237F"/>
    <w:rsid w:val="00AE2BCD"/>
    <w:rsid w:val="00AF22F0"/>
    <w:rsid w:val="00AF4895"/>
    <w:rsid w:val="00AF4DC3"/>
    <w:rsid w:val="00B02AA0"/>
    <w:rsid w:val="00B04DED"/>
    <w:rsid w:val="00B0521F"/>
    <w:rsid w:val="00B06FF2"/>
    <w:rsid w:val="00B1137C"/>
    <w:rsid w:val="00B133A4"/>
    <w:rsid w:val="00B13ABA"/>
    <w:rsid w:val="00B147BD"/>
    <w:rsid w:val="00B15CF5"/>
    <w:rsid w:val="00B20015"/>
    <w:rsid w:val="00B25B8B"/>
    <w:rsid w:val="00B276CC"/>
    <w:rsid w:val="00B3205C"/>
    <w:rsid w:val="00B33E97"/>
    <w:rsid w:val="00B41160"/>
    <w:rsid w:val="00B5192C"/>
    <w:rsid w:val="00B53543"/>
    <w:rsid w:val="00B61C6D"/>
    <w:rsid w:val="00B62892"/>
    <w:rsid w:val="00B63558"/>
    <w:rsid w:val="00B6557A"/>
    <w:rsid w:val="00B66109"/>
    <w:rsid w:val="00B6751B"/>
    <w:rsid w:val="00B67589"/>
    <w:rsid w:val="00B7009B"/>
    <w:rsid w:val="00B7183C"/>
    <w:rsid w:val="00B7195D"/>
    <w:rsid w:val="00B72333"/>
    <w:rsid w:val="00B747E3"/>
    <w:rsid w:val="00B75174"/>
    <w:rsid w:val="00B75467"/>
    <w:rsid w:val="00B81B02"/>
    <w:rsid w:val="00B8714A"/>
    <w:rsid w:val="00B904C6"/>
    <w:rsid w:val="00B926EC"/>
    <w:rsid w:val="00B92EF2"/>
    <w:rsid w:val="00B93FC5"/>
    <w:rsid w:val="00BA1FCC"/>
    <w:rsid w:val="00BA54FB"/>
    <w:rsid w:val="00BA578F"/>
    <w:rsid w:val="00BA69EA"/>
    <w:rsid w:val="00BB213F"/>
    <w:rsid w:val="00BB410C"/>
    <w:rsid w:val="00BB7948"/>
    <w:rsid w:val="00BC6426"/>
    <w:rsid w:val="00BD14B4"/>
    <w:rsid w:val="00BD16B3"/>
    <w:rsid w:val="00BD4B18"/>
    <w:rsid w:val="00BD5E2D"/>
    <w:rsid w:val="00BF6C85"/>
    <w:rsid w:val="00C06F3D"/>
    <w:rsid w:val="00C078A4"/>
    <w:rsid w:val="00C07D90"/>
    <w:rsid w:val="00C126DF"/>
    <w:rsid w:val="00C13B77"/>
    <w:rsid w:val="00C144DA"/>
    <w:rsid w:val="00C1650A"/>
    <w:rsid w:val="00C16A35"/>
    <w:rsid w:val="00C20217"/>
    <w:rsid w:val="00C212A9"/>
    <w:rsid w:val="00C21B0D"/>
    <w:rsid w:val="00C21E23"/>
    <w:rsid w:val="00C3433F"/>
    <w:rsid w:val="00C361B1"/>
    <w:rsid w:val="00C419AE"/>
    <w:rsid w:val="00C42B8C"/>
    <w:rsid w:val="00C44532"/>
    <w:rsid w:val="00C45709"/>
    <w:rsid w:val="00C5076B"/>
    <w:rsid w:val="00C5154F"/>
    <w:rsid w:val="00C5722F"/>
    <w:rsid w:val="00C62F0E"/>
    <w:rsid w:val="00C6348D"/>
    <w:rsid w:val="00C64262"/>
    <w:rsid w:val="00C71F9E"/>
    <w:rsid w:val="00C720F9"/>
    <w:rsid w:val="00C77952"/>
    <w:rsid w:val="00C77B37"/>
    <w:rsid w:val="00C810C4"/>
    <w:rsid w:val="00C8583B"/>
    <w:rsid w:val="00CA16EE"/>
    <w:rsid w:val="00CA480F"/>
    <w:rsid w:val="00CA6A5A"/>
    <w:rsid w:val="00CB3EAC"/>
    <w:rsid w:val="00CB5011"/>
    <w:rsid w:val="00CB63D6"/>
    <w:rsid w:val="00CB7389"/>
    <w:rsid w:val="00CC23D4"/>
    <w:rsid w:val="00CC2E2B"/>
    <w:rsid w:val="00CC43B6"/>
    <w:rsid w:val="00CC55FC"/>
    <w:rsid w:val="00CD0A59"/>
    <w:rsid w:val="00CD23C6"/>
    <w:rsid w:val="00CD40A0"/>
    <w:rsid w:val="00CD6BB2"/>
    <w:rsid w:val="00CE34D1"/>
    <w:rsid w:val="00CE6804"/>
    <w:rsid w:val="00CF5280"/>
    <w:rsid w:val="00CF7F61"/>
    <w:rsid w:val="00D0132F"/>
    <w:rsid w:val="00D01FDF"/>
    <w:rsid w:val="00D0242F"/>
    <w:rsid w:val="00D03B8A"/>
    <w:rsid w:val="00D14122"/>
    <w:rsid w:val="00D158BA"/>
    <w:rsid w:val="00D203C9"/>
    <w:rsid w:val="00D21D02"/>
    <w:rsid w:val="00D239D5"/>
    <w:rsid w:val="00D3079E"/>
    <w:rsid w:val="00D30AE2"/>
    <w:rsid w:val="00D32BB5"/>
    <w:rsid w:val="00D40198"/>
    <w:rsid w:val="00D46B21"/>
    <w:rsid w:val="00D5331F"/>
    <w:rsid w:val="00D552A1"/>
    <w:rsid w:val="00D558EB"/>
    <w:rsid w:val="00D55E36"/>
    <w:rsid w:val="00D61659"/>
    <w:rsid w:val="00D63B09"/>
    <w:rsid w:val="00D67225"/>
    <w:rsid w:val="00D71BA5"/>
    <w:rsid w:val="00D73C1B"/>
    <w:rsid w:val="00D837A3"/>
    <w:rsid w:val="00D86405"/>
    <w:rsid w:val="00D90132"/>
    <w:rsid w:val="00D901F6"/>
    <w:rsid w:val="00D96D2D"/>
    <w:rsid w:val="00DA6455"/>
    <w:rsid w:val="00DA7E10"/>
    <w:rsid w:val="00DC1D2E"/>
    <w:rsid w:val="00DC2FE2"/>
    <w:rsid w:val="00DC45EA"/>
    <w:rsid w:val="00DC50E1"/>
    <w:rsid w:val="00DC6702"/>
    <w:rsid w:val="00DD179D"/>
    <w:rsid w:val="00DD248B"/>
    <w:rsid w:val="00DD5F8D"/>
    <w:rsid w:val="00DE2F3F"/>
    <w:rsid w:val="00DE3F01"/>
    <w:rsid w:val="00DE43AA"/>
    <w:rsid w:val="00DE4DB1"/>
    <w:rsid w:val="00DE7639"/>
    <w:rsid w:val="00DF1243"/>
    <w:rsid w:val="00DF240D"/>
    <w:rsid w:val="00DF75C3"/>
    <w:rsid w:val="00E03963"/>
    <w:rsid w:val="00E04233"/>
    <w:rsid w:val="00E05018"/>
    <w:rsid w:val="00E051FE"/>
    <w:rsid w:val="00E147B5"/>
    <w:rsid w:val="00E2374A"/>
    <w:rsid w:val="00E23B0A"/>
    <w:rsid w:val="00E246E3"/>
    <w:rsid w:val="00E27BCD"/>
    <w:rsid w:val="00E34040"/>
    <w:rsid w:val="00E34FD3"/>
    <w:rsid w:val="00E37166"/>
    <w:rsid w:val="00E404EF"/>
    <w:rsid w:val="00E40AE4"/>
    <w:rsid w:val="00E4117B"/>
    <w:rsid w:val="00E4553C"/>
    <w:rsid w:val="00E526B7"/>
    <w:rsid w:val="00E544F1"/>
    <w:rsid w:val="00E55279"/>
    <w:rsid w:val="00E6243D"/>
    <w:rsid w:val="00E62674"/>
    <w:rsid w:val="00E73464"/>
    <w:rsid w:val="00E7448A"/>
    <w:rsid w:val="00E74754"/>
    <w:rsid w:val="00E74C58"/>
    <w:rsid w:val="00E77CD7"/>
    <w:rsid w:val="00E80336"/>
    <w:rsid w:val="00E816A3"/>
    <w:rsid w:val="00E84526"/>
    <w:rsid w:val="00E86F27"/>
    <w:rsid w:val="00E91644"/>
    <w:rsid w:val="00E92DCE"/>
    <w:rsid w:val="00E93CD1"/>
    <w:rsid w:val="00E9491F"/>
    <w:rsid w:val="00E96E48"/>
    <w:rsid w:val="00EA2E22"/>
    <w:rsid w:val="00EA469A"/>
    <w:rsid w:val="00EB0861"/>
    <w:rsid w:val="00EB6B54"/>
    <w:rsid w:val="00EC2734"/>
    <w:rsid w:val="00EC319A"/>
    <w:rsid w:val="00EC5EB0"/>
    <w:rsid w:val="00EC699D"/>
    <w:rsid w:val="00EC74B9"/>
    <w:rsid w:val="00ED271F"/>
    <w:rsid w:val="00ED2E6C"/>
    <w:rsid w:val="00ED3697"/>
    <w:rsid w:val="00ED5BFE"/>
    <w:rsid w:val="00ED6423"/>
    <w:rsid w:val="00ED754F"/>
    <w:rsid w:val="00EE142E"/>
    <w:rsid w:val="00EF2FD2"/>
    <w:rsid w:val="00EF4E48"/>
    <w:rsid w:val="00F0341F"/>
    <w:rsid w:val="00F06A3E"/>
    <w:rsid w:val="00F10805"/>
    <w:rsid w:val="00F11BF0"/>
    <w:rsid w:val="00F13A65"/>
    <w:rsid w:val="00F1432C"/>
    <w:rsid w:val="00F158B9"/>
    <w:rsid w:val="00F1734E"/>
    <w:rsid w:val="00F203BB"/>
    <w:rsid w:val="00F22548"/>
    <w:rsid w:val="00F247BB"/>
    <w:rsid w:val="00F3087D"/>
    <w:rsid w:val="00F35D89"/>
    <w:rsid w:val="00F363F9"/>
    <w:rsid w:val="00F36D8A"/>
    <w:rsid w:val="00F41BB5"/>
    <w:rsid w:val="00F42F23"/>
    <w:rsid w:val="00F4424A"/>
    <w:rsid w:val="00F45BD4"/>
    <w:rsid w:val="00F534B4"/>
    <w:rsid w:val="00F537EA"/>
    <w:rsid w:val="00F65AB1"/>
    <w:rsid w:val="00F71F9C"/>
    <w:rsid w:val="00F74381"/>
    <w:rsid w:val="00F80431"/>
    <w:rsid w:val="00F8275C"/>
    <w:rsid w:val="00F82DCE"/>
    <w:rsid w:val="00F851DA"/>
    <w:rsid w:val="00F90E1B"/>
    <w:rsid w:val="00F92150"/>
    <w:rsid w:val="00F93209"/>
    <w:rsid w:val="00F947DB"/>
    <w:rsid w:val="00FA1599"/>
    <w:rsid w:val="00FA73F2"/>
    <w:rsid w:val="00FA7D0D"/>
    <w:rsid w:val="00FB36EF"/>
    <w:rsid w:val="00FB6573"/>
    <w:rsid w:val="00FB7D81"/>
    <w:rsid w:val="00FC0A53"/>
    <w:rsid w:val="00FC2BBD"/>
    <w:rsid w:val="00FC313B"/>
    <w:rsid w:val="00FC36C7"/>
    <w:rsid w:val="00FC3B13"/>
    <w:rsid w:val="00FD1759"/>
    <w:rsid w:val="00FD74AD"/>
    <w:rsid w:val="00FD77C8"/>
    <w:rsid w:val="00FE1B64"/>
    <w:rsid w:val="00FE40BC"/>
    <w:rsid w:val="00FE5521"/>
    <w:rsid w:val="00FE605B"/>
    <w:rsid w:val="00FF27EE"/>
    <w:rsid w:val="00FF7CC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D1EDA4C"/>
  <w14:defaultImageDpi w14:val="300"/>
  <w15:docId w15:val="{A4A12BAE-8F24-4103-93B3-612FF3621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inorEastAsia" w:hAnsiTheme="maj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B7FCE"/>
    <w:pPr>
      <w:keepNext/>
      <w:keepLines/>
      <w:spacing w:before="240"/>
      <w:outlineLvl w:val="0"/>
    </w:pPr>
    <w:rPr>
      <w:rFonts w:eastAsiaTheme="majorEastAsia"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5E4D10"/>
    <w:pPr>
      <w:keepNext/>
      <w:keepLines/>
      <w:spacing w:before="4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613E53"/>
    <w:pPr>
      <w:autoSpaceDE w:val="0"/>
      <w:autoSpaceDN w:val="0"/>
      <w:adjustRightInd w:val="0"/>
    </w:pPr>
    <w:rPr>
      <w:rFonts w:ascii="Arial" w:eastAsiaTheme="minorHAnsi" w:hAnsi="Arial" w:cs="Arial"/>
      <w:color w:val="000000"/>
      <w:sz w:val="24"/>
      <w:szCs w:val="24"/>
      <w:lang w:val="en-GB"/>
    </w:rPr>
  </w:style>
  <w:style w:type="paragraph" w:styleId="Header">
    <w:name w:val="header"/>
    <w:basedOn w:val="Normal"/>
    <w:link w:val="HeaderChar"/>
    <w:unhideWhenUsed/>
    <w:rsid w:val="00613E53"/>
    <w:pPr>
      <w:tabs>
        <w:tab w:val="center" w:pos="4320"/>
        <w:tab w:val="right" w:pos="8640"/>
      </w:tabs>
    </w:pPr>
  </w:style>
  <w:style w:type="character" w:customStyle="1" w:styleId="HeaderChar">
    <w:name w:val="Header Char"/>
    <w:basedOn w:val="DefaultParagraphFont"/>
    <w:link w:val="Header"/>
    <w:uiPriority w:val="99"/>
    <w:rsid w:val="00613E53"/>
    <w:rPr>
      <w:lang w:val="en-GB"/>
    </w:rPr>
  </w:style>
  <w:style w:type="paragraph" w:styleId="Footer">
    <w:name w:val="footer"/>
    <w:basedOn w:val="Normal"/>
    <w:link w:val="FooterChar"/>
    <w:uiPriority w:val="99"/>
    <w:unhideWhenUsed/>
    <w:rsid w:val="00613E53"/>
    <w:pPr>
      <w:tabs>
        <w:tab w:val="center" w:pos="4320"/>
        <w:tab w:val="right" w:pos="8640"/>
      </w:tabs>
    </w:pPr>
  </w:style>
  <w:style w:type="character" w:customStyle="1" w:styleId="FooterChar">
    <w:name w:val="Footer Char"/>
    <w:basedOn w:val="DefaultParagraphFont"/>
    <w:link w:val="Footer"/>
    <w:uiPriority w:val="99"/>
    <w:rsid w:val="00613E53"/>
    <w:rPr>
      <w:lang w:val="en-GB"/>
    </w:rPr>
  </w:style>
  <w:style w:type="paragraph" w:styleId="ListParagraph">
    <w:name w:val="List Paragraph"/>
    <w:basedOn w:val="Normal"/>
    <w:uiPriority w:val="34"/>
    <w:qFormat/>
    <w:rsid w:val="002D5EC2"/>
    <w:pPr>
      <w:ind w:left="720"/>
      <w:contextualSpacing/>
    </w:pPr>
  </w:style>
  <w:style w:type="character" w:styleId="Hyperlink">
    <w:name w:val="Hyperlink"/>
    <w:basedOn w:val="DefaultParagraphFont"/>
    <w:uiPriority w:val="99"/>
    <w:unhideWhenUsed/>
    <w:rsid w:val="006541E1"/>
    <w:rPr>
      <w:color w:val="0000FF" w:themeColor="hyperlink"/>
      <w:u w:val="single"/>
    </w:rPr>
  </w:style>
  <w:style w:type="character" w:styleId="FollowedHyperlink">
    <w:name w:val="FollowedHyperlink"/>
    <w:basedOn w:val="DefaultParagraphFont"/>
    <w:uiPriority w:val="99"/>
    <w:semiHidden/>
    <w:unhideWhenUsed/>
    <w:rsid w:val="006541E1"/>
    <w:rPr>
      <w:color w:val="800080" w:themeColor="followedHyperlink"/>
      <w:u w:val="single"/>
    </w:rPr>
  </w:style>
  <w:style w:type="table" w:styleId="TableGrid">
    <w:name w:val="Table Grid"/>
    <w:basedOn w:val="TableNormal"/>
    <w:uiPriority w:val="59"/>
    <w:rsid w:val="00D901F6"/>
    <w:rPr>
      <w:rFonts w:asciiTheme="minorHAnsi" w:eastAsia="Times New Roman" w:hAnsiTheme="minorHAnsi"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C1498"/>
    <w:rPr>
      <w:color w:val="605E5C"/>
      <w:shd w:val="clear" w:color="auto" w:fill="E1DFDD"/>
    </w:rPr>
  </w:style>
  <w:style w:type="character" w:styleId="CommentReference">
    <w:name w:val="annotation reference"/>
    <w:basedOn w:val="DefaultParagraphFont"/>
    <w:uiPriority w:val="99"/>
    <w:semiHidden/>
    <w:unhideWhenUsed/>
    <w:rsid w:val="00066951"/>
    <w:rPr>
      <w:sz w:val="16"/>
      <w:szCs w:val="16"/>
    </w:rPr>
  </w:style>
  <w:style w:type="paragraph" w:styleId="CommentText">
    <w:name w:val="annotation text"/>
    <w:basedOn w:val="Normal"/>
    <w:link w:val="CommentTextChar"/>
    <w:uiPriority w:val="99"/>
    <w:semiHidden/>
    <w:unhideWhenUsed/>
    <w:rsid w:val="00066951"/>
    <w:rPr>
      <w:sz w:val="20"/>
      <w:szCs w:val="20"/>
    </w:rPr>
  </w:style>
  <w:style w:type="character" w:customStyle="1" w:styleId="CommentTextChar">
    <w:name w:val="Comment Text Char"/>
    <w:basedOn w:val="DefaultParagraphFont"/>
    <w:link w:val="CommentText"/>
    <w:uiPriority w:val="99"/>
    <w:semiHidden/>
    <w:rsid w:val="00066951"/>
    <w:rPr>
      <w:sz w:val="20"/>
      <w:szCs w:val="20"/>
      <w:lang w:val="en-GB"/>
    </w:rPr>
  </w:style>
  <w:style w:type="paragraph" w:styleId="CommentSubject">
    <w:name w:val="annotation subject"/>
    <w:basedOn w:val="CommentText"/>
    <w:next w:val="CommentText"/>
    <w:link w:val="CommentSubjectChar"/>
    <w:uiPriority w:val="99"/>
    <w:semiHidden/>
    <w:unhideWhenUsed/>
    <w:rsid w:val="00066951"/>
    <w:rPr>
      <w:b/>
      <w:bCs/>
    </w:rPr>
  </w:style>
  <w:style w:type="character" w:customStyle="1" w:styleId="CommentSubjectChar">
    <w:name w:val="Comment Subject Char"/>
    <w:basedOn w:val="CommentTextChar"/>
    <w:link w:val="CommentSubject"/>
    <w:uiPriority w:val="99"/>
    <w:semiHidden/>
    <w:rsid w:val="00066951"/>
    <w:rPr>
      <w:b/>
      <w:bCs/>
      <w:sz w:val="20"/>
      <w:szCs w:val="20"/>
      <w:lang w:val="en-GB"/>
    </w:rPr>
  </w:style>
  <w:style w:type="character" w:customStyle="1" w:styleId="Heading2Char">
    <w:name w:val="Heading 2 Char"/>
    <w:basedOn w:val="DefaultParagraphFont"/>
    <w:link w:val="Heading2"/>
    <w:uiPriority w:val="9"/>
    <w:semiHidden/>
    <w:rsid w:val="005E4D10"/>
    <w:rPr>
      <w:rFonts w:eastAsiaTheme="majorEastAsia" w:cstheme="majorBidi"/>
      <w:color w:val="365F91" w:themeColor="accent1" w:themeShade="BF"/>
      <w:sz w:val="26"/>
      <w:szCs w:val="26"/>
      <w:lang w:val="en-GB"/>
    </w:rPr>
  </w:style>
  <w:style w:type="character" w:customStyle="1" w:styleId="Heading1Char">
    <w:name w:val="Heading 1 Char"/>
    <w:basedOn w:val="DefaultParagraphFont"/>
    <w:link w:val="Heading1"/>
    <w:uiPriority w:val="9"/>
    <w:rsid w:val="007B7FCE"/>
    <w:rPr>
      <w:rFonts w:eastAsiaTheme="majorEastAsia" w:cstheme="majorBidi"/>
      <w:color w:val="365F91"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rchive.org/details/handbookofnature002506mbp/page/2/mode/2up" TargetMode="External"/><Relationship Id="rId18" Type="http://schemas.openxmlformats.org/officeDocument/2006/relationships/hyperlink" Target="https://www.giornaledipedagogiacritica.it/index.php/gdpc/article/view/216" TargetMode="External"/><Relationship Id="rId26" Type="http://schemas.openxmlformats.org/officeDocument/2006/relationships/hyperlink" Target="https://onlinelibrary.wiley.com/doi/10.1111/jftr.12549" TargetMode="External"/><Relationship Id="rId21" Type="http://schemas.openxmlformats.org/officeDocument/2006/relationships/hyperlink" Target="https://www.berkshirehealthcare.nhs.uk/advice/sensory-processing/proprioception" TargetMode="External"/><Relationship Id="rId34" Type="http://schemas.openxmlformats.org/officeDocument/2006/relationships/hyperlink" Target="https://hwb.gov.wales/curriculum-for-wales/designing-your-curriculum/enabling-learning" TargetMode="External"/><Relationship Id="rId7" Type="http://schemas.openxmlformats.org/officeDocument/2006/relationships/endnotes" Target="endnotes.xml"/><Relationship Id="rId12" Type="http://schemas.openxmlformats.org/officeDocument/2006/relationships/hyperlink" Target="https://www.scribd.com/document/954645843/Bringing-Reggio-Emilia-Home-PDF" TargetMode="External"/><Relationship Id="rId17" Type="http://schemas.openxmlformats.org/officeDocument/2006/relationships/hyperlink" Target="https://books.google.co.uk/books?hl=en&amp;lr=&amp;id=8BSLBQAAQBAJ&amp;oi=fnd&amp;pg=PP1&amp;ots=zQD1dMqs0p&amp;sig=MxSdgMIKzri3BEhy9YljkL-VvII&amp;redir_esc=y" TargetMode="External"/><Relationship Id="rId25" Type="http://schemas.openxmlformats.org/officeDocument/2006/relationships/hyperlink" Target="https://books.google.co.uk/books?hl=en&amp;lr=&amp;id=epwuDwAAQBAJ&amp;oi=fnd&amp;pg=PT8&amp;dq=science+and+maths+in+the+outdoors&amp;ots=ZlDcVoOiPj&amp;sig=PUX4eIOZoKXFnM4pfy-JCBKzJbs&amp;redir_esc=y" TargetMode="External"/><Relationship Id="rId33" Type="http://schemas.openxmlformats.org/officeDocument/2006/relationships/hyperlink" Target="https://hwb.gov.wales/playlists/view/1d966d4e-a1c7-4b1e-b29f-6090a3a926c7/en/34"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froebel.org.uk/about-us/froebelian-principles" TargetMode="External"/><Relationship Id="rId20" Type="http://schemas.openxmlformats.org/officeDocument/2006/relationships/hyperlink" Target="https://courses.lumenlearning.com/waymaker-psychology/chapter/reading-the-vestibular-sense/" TargetMode="External"/><Relationship Id="rId29" Type="http://schemas.openxmlformats.org/officeDocument/2006/relationships/hyperlink" Target="https://thefroebelpartnership.co.uk/the-froebelian-adult-outdoo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dci770.pbworks.com/w/file/fetch/45494576/Bruner_Processes_of_Education.pdf" TargetMode="External"/><Relationship Id="rId24" Type="http://schemas.openxmlformats.org/officeDocument/2006/relationships/hyperlink" Target="https://books.google.co.uk/books?hl=en&amp;lr=&amp;id=umtHEAAAQBAJ&amp;oi=fnd&amp;pg=PT9&amp;dq=reggio+emilia&amp;ots=7AvzoxrOar&amp;sig=r3vu1lgrtVqYqnuMFAVnw9BIhuE&amp;redir_esc=y" TargetMode="External"/><Relationship Id="rId32" Type="http://schemas.openxmlformats.org/officeDocument/2006/relationships/hyperlink" Target="https://hwb.gov.wales/api/storage/79a90e4b-0385-4cc8-be9b-2b20be3a85d0/first-steps-outdoors.pdf"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andfonline.com/doi/citedby/10.1080/00131857.2017.1421941?scroll=top&amp;needAccess=true" TargetMode="External"/><Relationship Id="rId23" Type="http://schemas.openxmlformats.org/officeDocument/2006/relationships/hyperlink" Target="https://www.tandfonline.com/doi/full/10.1080/03004279.2014.907819?needAccess=true" TargetMode="External"/><Relationship Id="rId28" Type="http://schemas.openxmlformats.org/officeDocument/2006/relationships/hyperlink" Target="https://www.lifescied.org/doi/full/10.1187/cbe.20-12-0289" TargetMode="External"/><Relationship Id="rId36" Type="http://schemas.openxmlformats.org/officeDocument/2006/relationships/hyperlink" Target="https://psycnet.apa.org/doi/10.1037/edu0000300" TargetMode="External"/><Relationship Id="rId10" Type="http://schemas.openxmlformats.org/officeDocument/2006/relationships/footer" Target="footer1.xml"/><Relationship Id="rId19" Type="http://schemas.openxmlformats.org/officeDocument/2006/relationships/hyperlink" Target="https://www.tandfonline.com/doi/full/10.1080/00368121.2020.1742641?casa_token=-BcXqL0whsAAAAAA%3AvcxZyI1nLViHtn_wgX11yO3l8pMspqbknPZcXTzM0vYZvXzInWCkbXjkSZ_-UArcephL7qJN8sw" TargetMode="External"/><Relationship Id="rId31" Type="http://schemas.openxmlformats.org/officeDocument/2006/relationships/hyperlink" Target="https://www.unicef.org.uk/wp-content/uploads/2019/10/UNCRC_summary-1_1.pdf"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estyn.gov.wales/improvement-resources/the-role-of-the-enabling-adult-to-support-effective-environments-and-engaging-experiences/" TargetMode="External"/><Relationship Id="rId22" Type="http://schemas.openxmlformats.org/officeDocument/2006/relationships/hyperlink" Target="http://media.kaboom.org/docs/documents/pdf/ip/Imagination-Playground-Theory-of-Loose-Parts-Simon-Nicholson.pdf" TargetMode="External"/><Relationship Id="rId27" Type="http://schemas.openxmlformats.org/officeDocument/2006/relationships/hyperlink" Target="https://link.springer.com/article/10.1007/s11858-018-01016-6" TargetMode="External"/><Relationship Id="rId30" Type="http://schemas.openxmlformats.org/officeDocument/2006/relationships/hyperlink" Target="https://repository.uwtsd.ac.uk/id/eprint/2415/1/Tinney%2C%20Glenda%20%282023%29%20Big%20changes%21%20The%20great%20outdoors.pdf" TargetMode="External"/><Relationship Id="rId35" Type="http://schemas.openxmlformats.org/officeDocument/2006/relationships/hyperlink" Target="https://hwb.gov.wales/playlists/view/8749bee8-0243-4c7e-aedc-415806e723ac/en/27?options=CNIQ39k7rbEp4zsz8OdGxip83XDxyAM%252BxyuNqUgoOrvEtxGXwma9Q0UtNK7LrNnQnL8NVHxkwcu%252BPl0Q%252Bs3r%252BpBj7RHxupfLA7IsLWUM1Bz485n2Qo%252FPbqLi7RFnkpOEHrV0XRF3R%252F5bndK3fbskagyuhmQXFfCG1O70PXxHRyhq39uvOzCqM%252BrdrZR0iAbJoDHEmIlYwzfYVLdyX2OyZA%253D%253D"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23679B-9D45-2744-B1B4-FB451FB0A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33</Pages>
  <Words>7216</Words>
  <Characters>41134</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Play Learning Life</Company>
  <LinksUpToDate>false</LinksUpToDate>
  <CharactersWithSpaces>48254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Mountain</dc:creator>
  <cp:keywords/>
  <dc:description/>
  <cp:lastModifiedBy>Ella Tanner (2405384)</cp:lastModifiedBy>
  <cp:revision>3</cp:revision>
  <cp:lastPrinted>2014-03-11T09:29:00Z</cp:lastPrinted>
  <dcterms:created xsi:type="dcterms:W3CDTF">2026-10-03T14:41:00Z</dcterms:created>
  <dcterms:modified xsi:type="dcterms:W3CDTF">2026-10-03T14:42:00Z</dcterms:modified>
</cp:coreProperties>
</file>