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2"/>
        <w:gridCol w:w="4688"/>
      </w:tblGrid>
      <w:tr w:rsidR="00AA2EAF" w14:paraId="53AE5A9C" w14:textId="77777777" w:rsidTr="00AA2EAF">
        <w:tc>
          <w:tcPr>
            <w:tcW w:w="4788" w:type="dxa"/>
          </w:tcPr>
          <w:p w14:paraId="7EBAAD42" w14:textId="7777777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Student Name</w:t>
            </w:r>
          </w:p>
          <w:p w14:paraId="5616A024" w14:textId="4EC53623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3D0A6AC2" w14:textId="19AFE8A1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Dapaah tweneboah</w:t>
            </w:r>
          </w:p>
        </w:tc>
      </w:tr>
      <w:tr w:rsidR="00AA2EAF" w14:paraId="142145DC" w14:textId="77777777" w:rsidTr="00AA2EAF">
        <w:tc>
          <w:tcPr>
            <w:tcW w:w="4788" w:type="dxa"/>
          </w:tcPr>
          <w:p w14:paraId="400D154B" w14:textId="7777777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Module Code</w:t>
            </w:r>
          </w:p>
          <w:p w14:paraId="62D6ED1C" w14:textId="7D9108D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6A532E3A" w14:textId="464874A8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BMSW5104_LON</w:t>
            </w:r>
          </w:p>
        </w:tc>
      </w:tr>
      <w:tr w:rsidR="00AA2EAF" w14:paraId="7B413588" w14:textId="77777777" w:rsidTr="00AA2EAF">
        <w:tc>
          <w:tcPr>
            <w:tcW w:w="4788" w:type="dxa"/>
          </w:tcPr>
          <w:p w14:paraId="1CD164F2" w14:textId="7777777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Assignment Title</w:t>
            </w:r>
          </w:p>
          <w:p w14:paraId="5B81B3C8" w14:textId="13897EC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19DAD59A" w14:textId="251FE39B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Managing Project in the Organization</w:t>
            </w:r>
          </w:p>
        </w:tc>
      </w:tr>
      <w:tr w:rsidR="00AA2EAF" w14:paraId="48391910" w14:textId="77777777" w:rsidTr="00AA2EAF">
        <w:tc>
          <w:tcPr>
            <w:tcW w:w="4788" w:type="dxa"/>
          </w:tcPr>
          <w:p w14:paraId="6E46376A" w14:textId="77777777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Lecturer Name</w:t>
            </w:r>
          </w:p>
          <w:p w14:paraId="0FAF9247" w14:textId="02E03462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788" w:type="dxa"/>
          </w:tcPr>
          <w:p w14:paraId="5D8B689C" w14:textId="6A07BCB2" w:rsidR="00AA2EAF" w:rsidRDefault="00AA2EAF" w:rsidP="00AA2EAF">
            <w:pPr>
              <w:ind w:firstLine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Rexon Nting</w:t>
            </w:r>
          </w:p>
        </w:tc>
      </w:tr>
    </w:tbl>
    <w:p w14:paraId="229EFB19" w14:textId="0DED0A53" w:rsidR="00CD250E" w:rsidRDefault="00CD250E" w:rsidP="00AA2EAF">
      <w:pPr>
        <w:ind w:firstLine="0"/>
        <w:rPr>
          <w:rFonts w:ascii="Times New Roman" w:hAnsi="Times New Roman" w:cs="Times New Roman"/>
          <w:b/>
          <w:sz w:val="24"/>
          <w:szCs w:val="24"/>
        </w:rPr>
      </w:pPr>
    </w:p>
    <w:p w14:paraId="4813B4F7" w14:textId="77777777" w:rsidR="00414C92" w:rsidRPr="00641A4B" w:rsidRDefault="00414C92" w:rsidP="00414C92">
      <w:pPr>
        <w:ind w:firstLine="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41A4B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37123B20" w14:textId="5B5ED484" w:rsidR="00DC6DB1" w:rsidRDefault="00AD0B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Almost every other organization </w:t>
      </w:r>
      <w:r w:rsidR="007252C4">
        <w:rPr>
          <w:rFonts w:ascii="Times New Roman" w:hAnsi="Times New Roman" w:cs="Times New Roman"/>
          <w:sz w:val="24"/>
          <w:szCs w:val="24"/>
        </w:rPr>
        <w:t>has a project in place at any given moment geared towards enhancing its effectiveness and s</w:t>
      </w:r>
      <w:r w:rsidR="00A36E54">
        <w:rPr>
          <w:rFonts w:ascii="Times New Roman" w:hAnsi="Times New Roman" w:cs="Times New Roman"/>
          <w:sz w:val="24"/>
          <w:szCs w:val="24"/>
        </w:rPr>
        <w:t xml:space="preserve">uccess. However, the success of the project relies on a strong project management. Project management in this case </w:t>
      </w:r>
      <w:r w:rsidR="00967640">
        <w:rPr>
          <w:rFonts w:ascii="Times New Roman" w:hAnsi="Times New Roman" w:cs="Times New Roman"/>
          <w:sz w:val="24"/>
          <w:szCs w:val="24"/>
        </w:rPr>
        <w:t xml:space="preserve">involves leading a set team </w:t>
      </w:r>
      <w:r w:rsidR="00DD156E">
        <w:rPr>
          <w:rFonts w:ascii="Times New Roman" w:hAnsi="Times New Roman" w:cs="Times New Roman"/>
          <w:sz w:val="24"/>
          <w:szCs w:val="24"/>
        </w:rPr>
        <w:t xml:space="preserve">to execute and implement a particular </w:t>
      </w:r>
      <w:r w:rsidR="00CC2800">
        <w:rPr>
          <w:rFonts w:ascii="Times New Roman" w:hAnsi="Times New Roman" w:cs="Times New Roman"/>
          <w:sz w:val="24"/>
          <w:szCs w:val="24"/>
        </w:rPr>
        <w:t>work based on given objectives and goals</w:t>
      </w:r>
      <w:r w:rsidR="00A921A6" w:rsidRPr="00A921A6">
        <w:rPr>
          <w:rFonts w:ascii="Times New Roman" w:hAnsi="Times New Roman" w:cs="Times New Roman"/>
          <w:sz w:val="24"/>
          <w:szCs w:val="24"/>
        </w:rPr>
        <w:t xml:space="preserve"> </w:t>
      </w:r>
      <w:r w:rsidR="00A921A6">
        <w:rPr>
          <w:rFonts w:ascii="Times New Roman" w:hAnsi="Times New Roman" w:cs="Times New Roman"/>
          <w:sz w:val="24"/>
          <w:szCs w:val="24"/>
        </w:rPr>
        <w:t xml:space="preserve">(Hyttinen </w:t>
      </w:r>
      <w:r w:rsidR="00A921A6" w:rsidRPr="00A921A6">
        <w:rPr>
          <w:rFonts w:ascii="Times New Roman" w:hAnsi="Times New Roman" w:cs="Times New Roman"/>
          <w:sz w:val="24"/>
          <w:szCs w:val="24"/>
        </w:rPr>
        <w:t>2017</w:t>
      </w:r>
      <w:r w:rsidR="00A921A6">
        <w:rPr>
          <w:rFonts w:ascii="Times New Roman" w:hAnsi="Times New Roman" w:cs="Times New Roman"/>
          <w:sz w:val="24"/>
          <w:szCs w:val="24"/>
        </w:rPr>
        <w:t>)</w:t>
      </w:r>
      <w:r w:rsidR="00CC2800">
        <w:rPr>
          <w:rFonts w:ascii="Times New Roman" w:hAnsi="Times New Roman" w:cs="Times New Roman"/>
          <w:sz w:val="24"/>
          <w:szCs w:val="24"/>
        </w:rPr>
        <w:t xml:space="preserve">. </w:t>
      </w:r>
      <w:r w:rsidR="00461E4F">
        <w:rPr>
          <w:rFonts w:ascii="Times New Roman" w:hAnsi="Times New Roman" w:cs="Times New Roman"/>
          <w:sz w:val="24"/>
          <w:szCs w:val="24"/>
        </w:rPr>
        <w:t xml:space="preserve">While this is so, </w:t>
      </w:r>
      <w:r w:rsidR="00202994">
        <w:rPr>
          <w:rFonts w:ascii="Times New Roman" w:hAnsi="Times New Roman" w:cs="Times New Roman"/>
          <w:sz w:val="24"/>
          <w:szCs w:val="24"/>
        </w:rPr>
        <w:t>t</w:t>
      </w:r>
      <w:r w:rsidR="00A921A6">
        <w:rPr>
          <w:rFonts w:ascii="Times New Roman" w:hAnsi="Times New Roman" w:cs="Times New Roman"/>
          <w:sz w:val="24"/>
          <w:szCs w:val="24"/>
        </w:rPr>
        <w:t>h</w:t>
      </w:r>
      <w:r w:rsidR="00202994">
        <w:rPr>
          <w:rFonts w:ascii="Times New Roman" w:hAnsi="Times New Roman" w:cs="Times New Roman"/>
          <w:sz w:val="24"/>
          <w:szCs w:val="24"/>
        </w:rPr>
        <w:t xml:space="preserve">e current environment characterized by the Covid-19 pandemic has ensured that </w:t>
      </w:r>
      <w:r w:rsidR="00346FEC">
        <w:rPr>
          <w:rFonts w:ascii="Times New Roman" w:hAnsi="Times New Roman" w:cs="Times New Roman"/>
          <w:sz w:val="24"/>
          <w:szCs w:val="24"/>
        </w:rPr>
        <w:t>project management becomes challenging even for prominent organi</w:t>
      </w:r>
      <w:r w:rsidR="00E800D3">
        <w:rPr>
          <w:rFonts w:ascii="Times New Roman" w:hAnsi="Times New Roman" w:cs="Times New Roman"/>
          <w:sz w:val="24"/>
          <w:szCs w:val="24"/>
        </w:rPr>
        <w:t>zations such as McDonald’s UK. Having worked f</w:t>
      </w:r>
      <w:r w:rsidR="00346FEC">
        <w:rPr>
          <w:rFonts w:ascii="Times New Roman" w:hAnsi="Times New Roman" w:cs="Times New Roman"/>
          <w:sz w:val="24"/>
          <w:szCs w:val="24"/>
        </w:rPr>
        <w:t>or McDonald’</w:t>
      </w:r>
      <w:r w:rsidR="005378FA">
        <w:rPr>
          <w:rFonts w:ascii="Times New Roman" w:hAnsi="Times New Roman" w:cs="Times New Roman"/>
          <w:sz w:val="24"/>
          <w:szCs w:val="24"/>
        </w:rPr>
        <w:t xml:space="preserve">s, </w:t>
      </w:r>
      <w:r w:rsidR="00E800D3">
        <w:rPr>
          <w:rFonts w:ascii="Times New Roman" w:hAnsi="Times New Roman" w:cs="Times New Roman"/>
          <w:sz w:val="24"/>
          <w:szCs w:val="24"/>
        </w:rPr>
        <w:t xml:space="preserve">I understand that </w:t>
      </w:r>
      <w:r w:rsidR="005378FA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894617">
        <w:rPr>
          <w:rFonts w:ascii="Times New Roman" w:hAnsi="Times New Roman" w:cs="Times New Roman"/>
          <w:sz w:val="24"/>
          <w:szCs w:val="24"/>
        </w:rPr>
        <w:t>must</w:t>
      </w:r>
      <w:r w:rsidR="005378FA">
        <w:rPr>
          <w:rFonts w:ascii="Times New Roman" w:hAnsi="Times New Roman" w:cs="Times New Roman"/>
          <w:sz w:val="24"/>
          <w:szCs w:val="24"/>
        </w:rPr>
        <w:t xml:space="preserve"> consider the fact that business will not be as usual considering the measures attached to the pandemic. </w:t>
      </w:r>
    </w:p>
    <w:p w14:paraId="51731AD5" w14:textId="77777777" w:rsidR="00F25A00" w:rsidRDefault="00DC6DB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fact that business will not be as usual highlights the importance of engaging in employee training to help </w:t>
      </w:r>
      <w:r w:rsidR="00D93647">
        <w:rPr>
          <w:rFonts w:ascii="Times New Roman" w:hAnsi="Times New Roman" w:cs="Times New Roman"/>
          <w:sz w:val="24"/>
          <w:szCs w:val="24"/>
        </w:rPr>
        <w:t xml:space="preserve">ensure the maintenance of Covid-19 measures and curb the pandemic. Ideally, this is an important project that will prevent the spread of the disease and its effects. </w:t>
      </w:r>
      <w:r w:rsidR="0010373E">
        <w:rPr>
          <w:rFonts w:ascii="Times New Roman" w:hAnsi="Times New Roman" w:cs="Times New Roman"/>
          <w:sz w:val="24"/>
          <w:szCs w:val="24"/>
        </w:rPr>
        <w:t xml:space="preserve">While this is an ideal project considering the current environment, </w:t>
      </w:r>
      <w:r w:rsidR="003A0733">
        <w:rPr>
          <w:rFonts w:ascii="Times New Roman" w:hAnsi="Times New Roman" w:cs="Times New Roman"/>
          <w:sz w:val="24"/>
          <w:szCs w:val="24"/>
        </w:rPr>
        <w:t>it is only an effective project management that will ensure its success and the viability of the project. In this regard, there are differen</w:t>
      </w:r>
      <w:r w:rsidR="002B11DC">
        <w:rPr>
          <w:rFonts w:ascii="Times New Roman" w:hAnsi="Times New Roman" w:cs="Times New Roman"/>
          <w:sz w:val="24"/>
          <w:szCs w:val="24"/>
        </w:rPr>
        <w:t xml:space="preserve">t project management tools at the disposal of the project management team to ensure its success. In this regard, some of the key project management tools and techniques that will underpin </w:t>
      </w:r>
      <w:r w:rsidR="00DA4549">
        <w:rPr>
          <w:rFonts w:ascii="Times New Roman" w:hAnsi="Times New Roman" w:cs="Times New Roman"/>
          <w:sz w:val="24"/>
          <w:szCs w:val="24"/>
        </w:rPr>
        <w:t xml:space="preserve">this report include the Gants Chart, the Work Breakdown Structure (WBS) and the Waterfall Technique. </w:t>
      </w:r>
      <w:r w:rsidR="002B02BC">
        <w:rPr>
          <w:rFonts w:ascii="Times New Roman" w:hAnsi="Times New Roman" w:cs="Times New Roman"/>
          <w:sz w:val="24"/>
          <w:szCs w:val="24"/>
        </w:rPr>
        <w:t xml:space="preserve">These tools and techniques are characterized by particular advantages that </w:t>
      </w:r>
      <w:r w:rsidR="002B02BC">
        <w:rPr>
          <w:rFonts w:ascii="Times New Roman" w:hAnsi="Times New Roman" w:cs="Times New Roman"/>
          <w:sz w:val="24"/>
          <w:szCs w:val="24"/>
        </w:rPr>
        <w:lastRenderedPageBreak/>
        <w:t>make them ideal for the project. The Gant Chart, for instance, allows one to break</w:t>
      </w:r>
      <w:r w:rsidR="00071F0E">
        <w:rPr>
          <w:rFonts w:ascii="Times New Roman" w:hAnsi="Times New Roman" w:cs="Times New Roman"/>
          <w:sz w:val="24"/>
          <w:szCs w:val="24"/>
        </w:rPr>
        <w:t>down activities for easy understanding and interpretation</w:t>
      </w:r>
      <w:r w:rsidR="001F2B2C" w:rsidRPr="001F2B2C">
        <w:rPr>
          <w:rFonts w:ascii="Times New Roman" w:hAnsi="Times New Roman" w:cs="Times New Roman"/>
          <w:sz w:val="24"/>
          <w:szCs w:val="24"/>
        </w:rPr>
        <w:t xml:space="preserve"> </w:t>
      </w:r>
      <w:r w:rsidR="001F2B2C">
        <w:rPr>
          <w:rFonts w:ascii="Times New Roman" w:hAnsi="Times New Roman" w:cs="Times New Roman"/>
          <w:sz w:val="24"/>
          <w:szCs w:val="24"/>
        </w:rPr>
        <w:t xml:space="preserve">(Mubarak </w:t>
      </w:r>
      <w:r w:rsidR="001F2B2C" w:rsidRPr="001F2B2C">
        <w:rPr>
          <w:rFonts w:ascii="Times New Roman" w:hAnsi="Times New Roman" w:cs="Times New Roman"/>
          <w:sz w:val="24"/>
          <w:szCs w:val="24"/>
        </w:rPr>
        <w:t>2010</w:t>
      </w:r>
      <w:r w:rsidR="001F2B2C">
        <w:rPr>
          <w:rFonts w:ascii="Times New Roman" w:hAnsi="Times New Roman" w:cs="Times New Roman"/>
          <w:sz w:val="24"/>
          <w:szCs w:val="24"/>
        </w:rPr>
        <w:t>)</w:t>
      </w:r>
      <w:r w:rsidR="00071F0E">
        <w:rPr>
          <w:rFonts w:ascii="Times New Roman" w:hAnsi="Times New Roman" w:cs="Times New Roman"/>
          <w:sz w:val="24"/>
          <w:szCs w:val="24"/>
        </w:rPr>
        <w:t xml:space="preserve">. </w:t>
      </w:r>
      <w:r w:rsidR="00023A12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5E3CCA">
        <w:rPr>
          <w:rFonts w:ascii="Times New Roman" w:hAnsi="Times New Roman" w:cs="Times New Roman"/>
          <w:sz w:val="24"/>
          <w:szCs w:val="24"/>
        </w:rPr>
        <w:t>the Waterfall Technique ensures that a given task is completed as perfectly as possible before moving to the next task. Regardless, e</w:t>
      </w:r>
      <w:r w:rsidR="00DA4549">
        <w:rPr>
          <w:rFonts w:ascii="Times New Roman" w:hAnsi="Times New Roman" w:cs="Times New Roman"/>
          <w:sz w:val="24"/>
          <w:szCs w:val="24"/>
        </w:rPr>
        <w:t xml:space="preserve">ach of these tools is </w:t>
      </w:r>
      <w:r w:rsidR="005E3CCA">
        <w:rPr>
          <w:rFonts w:ascii="Times New Roman" w:hAnsi="Times New Roman" w:cs="Times New Roman"/>
          <w:sz w:val="24"/>
          <w:szCs w:val="24"/>
        </w:rPr>
        <w:t xml:space="preserve">also </w:t>
      </w:r>
      <w:r w:rsidR="00DA4549">
        <w:rPr>
          <w:rFonts w:ascii="Times New Roman" w:hAnsi="Times New Roman" w:cs="Times New Roman"/>
          <w:sz w:val="24"/>
          <w:szCs w:val="24"/>
        </w:rPr>
        <w:t xml:space="preserve">characterized by particular </w:t>
      </w:r>
      <w:r w:rsidR="002B02BC">
        <w:rPr>
          <w:rFonts w:ascii="Times New Roman" w:hAnsi="Times New Roman" w:cs="Times New Roman"/>
          <w:sz w:val="24"/>
          <w:szCs w:val="24"/>
        </w:rPr>
        <w:t xml:space="preserve">disadvantages </w:t>
      </w:r>
      <w:r w:rsidR="005E3CCA">
        <w:rPr>
          <w:rFonts w:ascii="Times New Roman" w:hAnsi="Times New Roman" w:cs="Times New Roman"/>
          <w:sz w:val="24"/>
          <w:szCs w:val="24"/>
        </w:rPr>
        <w:t>and as such it will be important to consider which outweighs the other to find the perfect tool for the project manag</w:t>
      </w:r>
      <w:r w:rsidR="001637B9">
        <w:rPr>
          <w:rFonts w:ascii="Times New Roman" w:hAnsi="Times New Roman" w:cs="Times New Roman"/>
          <w:sz w:val="24"/>
          <w:szCs w:val="24"/>
        </w:rPr>
        <w:t xml:space="preserve">ement analysis. </w:t>
      </w:r>
    </w:p>
    <w:p w14:paraId="47D93FE9" w14:textId="77777777" w:rsidR="00A921A6" w:rsidRDefault="00A921A6" w:rsidP="00A921A6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</w:t>
      </w:r>
    </w:p>
    <w:p w14:paraId="7475A203" w14:textId="77777777" w:rsidR="00A921A6" w:rsidRDefault="00A921A6" w:rsidP="00A921A6">
      <w:pPr>
        <w:ind w:firstLine="0"/>
        <w:rPr>
          <w:rFonts w:ascii="Times New Roman" w:hAnsi="Times New Roman" w:cs="Times New Roman"/>
          <w:sz w:val="24"/>
          <w:szCs w:val="24"/>
        </w:rPr>
      </w:pPr>
      <w:r w:rsidRPr="00A921A6">
        <w:rPr>
          <w:rFonts w:ascii="Times New Roman" w:hAnsi="Times New Roman" w:cs="Times New Roman"/>
          <w:sz w:val="24"/>
          <w:szCs w:val="24"/>
        </w:rPr>
        <w:t>Hyttinen, K., 2017. Project management handbook. </w:t>
      </w:r>
      <w:proofErr w:type="spellStart"/>
      <w:r w:rsidRPr="00A921A6">
        <w:rPr>
          <w:rFonts w:ascii="Times New Roman" w:hAnsi="Times New Roman" w:cs="Times New Roman"/>
          <w:i/>
          <w:iCs/>
          <w:sz w:val="24"/>
          <w:szCs w:val="24"/>
        </w:rPr>
        <w:t>Laurea</w:t>
      </w:r>
      <w:proofErr w:type="spellEnd"/>
      <w:r w:rsidRPr="00A921A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921A6">
        <w:rPr>
          <w:rFonts w:ascii="Times New Roman" w:hAnsi="Times New Roman" w:cs="Times New Roman"/>
          <w:i/>
          <w:iCs/>
          <w:sz w:val="24"/>
          <w:szCs w:val="24"/>
        </w:rPr>
        <w:t>Julkaisut</w:t>
      </w:r>
      <w:proofErr w:type="spellEnd"/>
      <w:r w:rsidRPr="00A921A6">
        <w:rPr>
          <w:rFonts w:ascii="Times New Roman" w:hAnsi="Times New Roman" w:cs="Times New Roman"/>
          <w:i/>
          <w:iCs/>
          <w:sz w:val="24"/>
          <w:szCs w:val="24"/>
        </w:rPr>
        <w:t xml:space="preserve"> 76</w:t>
      </w:r>
      <w:r w:rsidRPr="00A921A6">
        <w:rPr>
          <w:rFonts w:ascii="Times New Roman" w:hAnsi="Times New Roman" w:cs="Times New Roman"/>
          <w:sz w:val="24"/>
          <w:szCs w:val="24"/>
        </w:rPr>
        <w:t>.</w:t>
      </w:r>
    </w:p>
    <w:p w14:paraId="5FD53B28" w14:textId="77777777" w:rsidR="007145BF" w:rsidRPr="001F2B2C" w:rsidRDefault="001F2B2C" w:rsidP="001F2B2C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Mubarak,</w:t>
      </w:r>
      <w:r w:rsidR="007145BF">
        <w:rPr>
          <w:rFonts w:ascii="Times New Roman" w:hAnsi="Times New Roman" w:cs="Times New Roman"/>
          <w:sz w:val="24"/>
          <w:szCs w:val="24"/>
        </w:rPr>
        <w:t xml:space="preserve"> S., 2010. Bar (Gantt) Charts. </w:t>
      </w:r>
      <w:r w:rsidRPr="001F2B2C">
        <w:rPr>
          <w:rFonts w:ascii="Times New Roman" w:hAnsi="Times New Roman" w:cs="Times New Roman"/>
          <w:i/>
          <w:sz w:val="24"/>
          <w:szCs w:val="24"/>
        </w:rPr>
        <w:t>In book: Construction Project Scheduling and Control, Second Edition (pp.13-19)</w:t>
      </w:r>
      <w:r>
        <w:rPr>
          <w:rFonts w:ascii="Times New Roman" w:hAnsi="Times New Roman" w:cs="Times New Roman"/>
          <w:sz w:val="24"/>
          <w:szCs w:val="24"/>
        </w:rPr>
        <w:t>.</w:t>
      </w:r>
    </w:p>
    <w:sectPr w:rsidR="007145BF" w:rsidRPr="001F2B2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7794DA1"/>
    <w:multiLevelType w:val="multilevel"/>
    <w:tmpl w:val="D3AAC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B0E"/>
    <w:rsid w:val="00023A12"/>
    <w:rsid w:val="00071F0E"/>
    <w:rsid w:val="0010373E"/>
    <w:rsid w:val="001637B9"/>
    <w:rsid w:val="001F2B2C"/>
    <w:rsid w:val="00202994"/>
    <w:rsid w:val="002B02BC"/>
    <w:rsid w:val="002B11DC"/>
    <w:rsid w:val="00346FEC"/>
    <w:rsid w:val="003A0733"/>
    <w:rsid w:val="00414C92"/>
    <w:rsid w:val="00461E4F"/>
    <w:rsid w:val="005378FA"/>
    <w:rsid w:val="005E3CCA"/>
    <w:rsid w:val="00641A4B"/>
    <w:rsid w:val="007145BF"/>
    <w:rsid w:val="007252C4"/>
    <w:rsid w:val="00866230"/>
    <w:rsid w:val="00894617"/>
    <w:rsid w:val="00967640"/>
    <w:rsid w:val="00A36E54"/>
    <w:rsid w:val="00A921A6"/>
    <w:rsid w:val="00AA2EAF"/>
    <w:rsid w:val="00AB052C"/>
    <w:rsid w:val="00AD0B0E"/>
    <w:rsid w:val="00CC2800"/>
    <w:rsid w:val="00CD250E"/>
    <w:rsid w:val="00D93647"/>
    <w:rsid w:val="00DA4549"/>
    <w:rsid w:val="00DC6DB1"/>
    <w:rsid w:val="00DD156E"/>
    <w:rsid w:val="00E800D3"/>
    <w:rsid w:val="00F25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66217"/>
  <w15:docId w15:val="{C0EEFCF0-AC58-42CD-8142-2C24DD4DF8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A2EA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708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365</Words>
  <Characters>2082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JR</dc:creator>
  <cp:lastModifiedBy>dapaah tweneboah</cp:lastModifiedBy>
  <cp:revision>3</cp:revision>
  <dcterms:created xsi:type="dcterms:W3CDTF">2021-03-19T21:37:00Z</dcterms:created>
  <dcterms:modified xsi:type="dcterms:W3CDTF">2021-03-19T21:41:00Z</dcterms:modified>
</cp:coreProperties>
</file>